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BF1E8" w14:textId="54FE6A2C" w:rsidR="00FB6F88" w:rsidRPr="00E6537A" w:rsidRDefault="00FB6F88" w:rsidP="00FB6F88">
      <w:pPr>
        <w:widowControl w:val="0"/>
        <w:tabs>
          <w:tab w:val="left" w:pos="9640"/>
        </w:tabs>
        <w:ind w:left="3888"/>
        <w:jc w:val="right"/>
        <w:rPr>
          <w:rFonts w:eastAsia="SimSun"/>
          <w:b/>
          <w:bCs/>
          <w:lang w:eastAsia="hi-IN" w:bidi="hi-IN"/>
        </w:rPr>
      </w:pPr>
      <w:bookmarkStart w:id="0" w:name="_Hlk491435659"/>
      <w:r w:rsidRPr="00E6537A">
        <w:rPr>
          <w:rFonts w:eastAsia="SimSun"/>
          <w:b/>
          <w:bCs/>
          <w:lang w:eastAsia="hi-IN" w:bidi="hi-IN"/>
        </w:rPr>
        <w:t>Konkurso sąlygų priedas Nr. 4</w:t>
      </w:r>
    </w:p>
    <w:p w14:paraId="359C52AF" w14:textId="29266CBC" w:rsidR="00FB6F88" w:rsidRPr="00E6537A" w:rsidRDefault="00FB6F88" w:rsidP="00FB6F88">
      <w:pPr>
        <w:widowControl w:val="0"/>
        <w:tabs>
          <w:tab w:val="left" w:pos="9640"/>
        </w:tabs>
        <w:ind w:left="3888"/>
        <w:jc w:val="center"/>
        <w:rPr>
          <w:rFonts w:eastAsia="SimSun"/>
          <w:b/>
          <w:bCs/>
          <w:lang w:eastAsia="hi-IN" w:bidi="hi-IN"/>
        </w:rPr>
      </w:pPr>
      <w:r w:rsidRPr="00E6537A">
        <w:rPr>
          <w:rFonts w:eastAsia="SimSun"/>
          <w:b/>
          <w:bCs/>
          <w:lang w:eastAsia="hi-IN" w:bidi="hi-IN"/>
        </w:rPr>
        <w:t xml:space="preserve">                                         „Sutarties projektas“</w:t>
      </w:r>
    </w:p>
    <w:p w14:paraId="4EE90BF1" w14:textId="74F9FBFF" w:rsidR="000C6DFE" w:rsidRPr="00E6537A" w:rsidRDefault="000C6DFE" w:rsidP="002D0291">
      <w:pPr>
        <w:tabs>
          <w:tab w:val="left" w:pos="0"/>
        </w:tabs>
        <w:autoSpaceDN/>
        <w:ind w:left="168"/>
        <w:textAlignment w:val="auto"/>
        <w:rPr>
          <w:b/>
          <w:lang w:eastAsia="lt-LT"/>
        </w:rPr>
      </w:pPr>
    </w:p>
    <w:p w14:paraId="5A01F3D8" w14:textId="1066B794" w:rsidR="00B54C28" w:rsidRPr="00E6537A" w:rsidRDefault="00F93507" w:rsidP="00B54C28">
      <w:pPr>
        <w:pStyle w:val="Pavadinimas"/>
        <w:ind w:left="680"/>
        <w:rPr>
          <w:b/>
          <w:bCs w:val="0"/>
          <w:sz w:val="24"/>
          <w:szCs w:val="24"/>
        </w:rPr>
      </w:pPr>
      <w:r w:rsidRPr="00E6537A">
        <w:rPr>
          <w:b/>
          <w:bCs w:val="0"/>
          <w:sz w:val="24"/>
          <w:szCs w:val="24"/>
        </w:rPr>
        <w:t>DAUGIABUČIŲ NAMŲ METALINIŲ DURŲ SU TELEFONSPYNIŲ SISTEMOMIS MONTAVIMAS, TELEFONSPYNIŲ SISTEMŲ ĮRENGIMAS PRIE ESAMŲ DURŲ, TAIP PAT TELEFONSPYNIŲ SISTEMŲ REMONTO IR TECHNINĖS PRIEŽIŪROS PASLAUG</w:t>
      </w:r>
      <w:r w:rsidRPr="00E6537A">
        <w:rPr>
          <w:b/>
          <w:bCs w:val="0"/>
          <w:sz w:val="24"/>
          <w:szCs w:val="24"/>
        </w:rPr>
        <w:t>Ų</w:t>
      </w:r>
    </w:p>
    <w:p w14:paraId="19DBCA57" w14:textId="60D40D47" w:rsidR="00B54C28" w:rsidRPr="00E6537A" w:rsidRDefault="00942640" w:rsidP="00B54C28">
      <w:pPr>
        <w:jc w:val="center"/>
        <w:rPr>
          <w:b/>
          <w:caps/>
          <w:sz w:val="22"/>
          <w:szCs w:val="22"/>
        </w:rPr>
      </w:pPr>
      <w:r w:rsidRPr="00E6537A">
        <w:rPr>
          <w:rFonts w:eastAsiaTheme="minorHAnsi"/>
          <w:b/>
          <w:bCs/>
          <w:color w:val="000000"/>
          <w:kern w:val="2"/>
          <w:lang w:bidi="lt-LT"/>
          <w14:ligatures w14:val="standardContextual"/>
        </w:rPr>
        <w:t>ATLIKIMO DARBŲ</w:t>
      </w:r>
      <w:r w:rsidRPr="00E6537A">
        <w:rPr>
          <w:rFonts w:eastAsia="Arial Unicode MS"/>
          <w:b/>
          <w:caps/>
          <w:sz w:val="22"/>
          <w:szCs w:val="22"/>
        </w:rPr>
        <w:t xml:space="preserve"> </w:t>
      </w:r>
      <w:r w:rsidR="00B54C28" w:rsidRPr="00E6537A">
        <w:rPr>
          <w:rFonts w:eastAsia="Arial Unicode MS"/>
          <w:b/>
          <w:caps/>
        </w:rPr>
        <w:t>sutartis</w:t>
      </w:r>
      <w:r w:rsidR="00D457C5" w:rsidRPr="00E6537A">
        <w:rPr>
          <w:rFonts w:eastAsia="Arial Unicode MS"/>
          <w:b/>
          <w:caps/>
        </w:rPr>
        <w:t xml:space="preserve"> NR. SU-</w:t>
      </w:r>
      <w:r w:rsidR="00205B3B" w:rsidRPr="00E6537A">
        <w:rPr>
          <w:rFonts w:eastAsia="Arial Unicode MS"/>
          <w:b/>
          <w:caps/>
        </w:rPr>
        <w:t>_____</w:t>
      </w:r>
    </w:p>
    <w:p w14:paraId="1FEE2407" w14:textId="77777777" w:rsidR="00B54C28" w:rsidRPr="00E6537A" w:rsidRDefault="00B54C28" w:rsidP="00B54C28">
      <w:pPr>
        <w:pStyle w:val="Pavadinimas"/>
        <w:ind w:left="680"/>
        <w:rPr>
          <w:sz w:val="22"/>
          <w:szCs w:val="22"/>
        </w:rPr>
      </w:pPr>
    </w:p>
    <w:p w14:paraId="0DE8F1C5" w14:textId="5C5C6DA6" w:rsidR="00B54C28" w:rsidRPr="00E6537A" w:rsidRDefault="00205B3B" w:rsidP="00B54C28">
      <w:pPr>
        <w:pStyle w:val="Pavadinimas"/>
        <w:ind w:left="680"/>
        <w:rPr>
          <w:b/>
          <w:sz w:val="22"/>
          <w:szCs w:val="22"/>
        </w:rPr>
      </w:pPr>
      <w:r w:rsidRPr="00E6537A">
        <w:rPr>
          <w:b/>
          <w:sz w:val="22"/>
          <w:szCs w:val="22"/>
        </w:rPr>
        <w:t>2026-__-__</w:t>
      </w:r>
    </w:p>
    <w:p w14:paraId="3C8FC225" w14:textId="77777777" w:rsidR="00B54C28" w:rsidRPr="00E6537A" w:rsidRDefault="00B54C28" w:rsidP="00B54C28">
      <w:pPr>
        <w:pStyle w:val="Pavadinimas"/>
        <w:ind w:left="680"/>
        <w:rPr>
          <w:b/>
          <w:sz w:val="22"/>
          <w:szCs w:val="22"/>
        </w:rPr>
      </w:pPr>
      <w:r w:rsidRPr="00E6537A">
        <w:rPr>
          <w:b/>
          <w:sz w:val="22"/>
          <w:szCs w:val="22"/>
        </w:rPr>
        <w:t>Utena</w:t>
      </w:r>
    </w:p>
    <w:p w14:paraId="7217EC64" w14:textId="77777777" w:rsidR="00B54C28" w:rsidRPr="00E6537A" w:rsidRDefault="00B54C28" w:rsidP="00B54C28">
      <w:pPr>
        <w:pStyle w:val="Pavadinimas"/>
        <w:ind w:left="680"/>
        <w:jc w:val="right"/>
        <w:rPr>
          <w:sz w:val="22"/>
          <w:szCs w:val="22"/>
        </w:rPr>
      </w:pPr>
    </w:p>
    <w:p w14:paraId="41B64846" w14:textId="77777777" w:rsidR="002D0291" w:rsidRPr="00E6537A" w:rsidRDefault="002D0291" w:rsidP="002D0291">
      <w:pPr>
        <w:tabs>
          <w:tab w:val="left" w:pos="709"/>
        </w:tabs>
        <w:ind w:firstLine="851"/>
        <w:jc w:val="both"/>
      </w:pPr>
      <w:r w:rsidRPr="00E6537A">
        <w:rPr>
          <w:b/>
        </w:rPr>
        <w:t>UAB „Utenos butų ūkis“</w:t>
      </w:r>
      <w:r w:rsidRPr="00E6537A">
        <w:t xml:space="preserve"> juridinio asmens kodas </w:t>
      </w:r>
      <w:r w:rsidRPr="00E6537A">
        <w:rPr>
          <w:color w:val="000000"/>
          <w:lang w:bidi="lt-LT"/>
        </w:rPr>
        <w:t>183605327</w:t>
      </w:r>
      <w:r w:rsidRPr="00E6537A">
        <w:t xml:space="preserve">, adresas </w:t>
      </w:r>
      <w:proofErr w:type="spellStart"/>
      <w:r w:rsidRPr="00E6537A">
        <w:t>Rašės</w:t>
      </w:r>
      <w:proofErr w:type="spellEnd"/>
      <w:r w:rsidRPr="00E6537A">
        <w:t xml:space="preserve"> g. 1 Utena, atstovaujama direktoriaus Rimanto Mackevičiaus, veikiančio pagal bendrovės įstatus (toliau – Užsakovas), ir </w:t>
      </w:r>
    </w:p>
    <w:p w14:paraId="6B456758" w14:textId="7894A87A" w:rsidR="00B54C28" w:rsidRPr="00E6537A" w:rsidRDefault="00205B3B" w:rsidP="002D0291">
      <w:pPr>
        <w:tabs>
          <w:tab w:val="left" w:pos="1260"/>
        </w:tabs>
        <w:ind w:firstLine="851"/>
        <w:jc w:val="both"/>
        <w:rPr>
          <w:lang w:eastAsia="lt-LT"/>
        </w:rPr>
      </w:pPr>
      <w:r w:rsidRPr="00E6537A">
        <w:rPr>
          <w:b/>
          <w:bCs/>
          <w:lang w:eastAsia="lt-LT"/>
        </w:rPr>
        <w:t>_________,</w:t>
      </w:r>
      <w:r w:rsidR="002D0291" w:rsidRPr="00E6537A">
        <w:rPr>
          <w:lang w:eastAsia="lt-LT"/>
        </w:rPr>
        <w:t xml:space="preserve"> įmonės kodas </w:t>
      </w:r>
      <w:r w:rsidRPr="00E6537A">
        <w:rPr>
          <w:lang w:eastAsia="lt-LT"/>
        </w:rPr>
        <w:t>________________</w:t>
      </w:r>
      <w:r w:rsidR="002D0291" w:rsidRPr="00E6537A">
        <w:rPr>
          <w:lang w:eastAsia="lt-LT"/>
        </w:rPr>
        <w:t xml:space="preserve">adresas </w:t>
      </w:r>
      <w:r w:rsidRPr="00E6537A">
        <w:rPr>
          <w:lang w:eastAsia="lt-LT"/>
        </w:rPr>
        <w:t>____________________</w:t>
      </w:r>
      <w:r w:rsidR="002D0291" w:rsidRPr="00E6537A">
        <w:rPr>
          <w:lang w:eastAsia="lt-LT"/>
        </w:rPr>
        <w:t xml:space="preserve">atstovaujama </w:t>
      </w:r>
      <w:r w:rsidRPr="00E6537A">
        <w:rPr>
          <w:lang w:eastAsia="lt-LT"/>
        </w:rPr>
        <w:t>______________</w:t>
      </w:r>
      <w:r w:rsidR="002D0291" w:rsidRPr="00E6537A">
        <w:rPr>
          <w:lang w:eastAsia="lt-LT"/>
        </w:rPr>
        <w:t xml:space="preserve"> (toliau – Tiekėjas),</w:t>
      </w:r>
      <w:r w:rsidR="00B54C28" w:rsidRPr="00E6537A">
        <w:t xml:space="preserve"> (toliau – </w:t>
      </w:r>
      <w:r w:rsidR="00D457C5" w:rsidRPr="00E6537A">
        <w:t>Rangovas</w:t>
      </w:r>
      <w:r w:rsidR="00B54C28" w:rsidRPr="00E6537A">
        <w:t xml:space="preserve"> toliau Užsakovas ir </w:t>
      </w:r>
      <w:r w:rsidR="00D457C5" w:rsidRPr="00E6537A">
        <w:t>Rangovas</w:t>
      </w:r>
      <w:r w:rsidR="00B54C28" w:rsidRPr="00E6537A">
        <w:t xml:space="preserve">, kiekvienas atskirai vadinami </w:t>
      </w:r>
      <w:r w:rsidR="00B54C28" w:rsidRPr="00E6537A">
        <w:rPr>
          <w:b/>
        </w:rPr>
        <w:t>Šalimi</w:t>
      </w:r>
      <w:r w:rsidR="00B54C28" w:rsidRPr="00E6537A">
        <w:t xml:space="preserve">, o abu kartu vadinami </w:t>
      </w:r>
      <w:r w:rsidR="00B54C28" w:rsidRPr="00E6537A">
        <w:rPr>
          <w:b/>
        </w:rPr>
        <w:t>Šalimis</w:t>
      </w:r>
      <w:r w:rsidR="00B54C28" w:rsidRPr="00E6537A">
        <w:t>, sudaro daugiabuči</w:t>
      </w:r>
      <w:r w:rsidR="00D457C5" w:rsidRPr="00E6537A">
        <w:t>ų</w:t>
      </w:r>
      <w:r w:rsidR="00B54C28" w:rsidRPr="00E6537A">
        <w:t xml:space="preserve"> nam</w:t>
      </w:r>
      <w:r w:rsidR="00D457C5" w:rsidRPr="00E6537A">
        <w:t>ų</w:t>
      </w:r>
      <w:r w:rsidR="00B54C28" w:rsidRPr="00E6537A">
        <w:t xml:space="preserve"> </w:t>
      </w:r>
      <w:r w:rsidR="00D457C5" w:rsidRPr="00E6537A">
        <w:t xml:space="preserve">metalinių durų su </w:t>
      </w:r>
      <w:proofErr w:type="spellStart"/>
      <w:r w:rsidR="00D457C5" w:rsidRPr="00E6537A">
        <w:t>telefonsspynės</w:t>
      </w:r>
      <w:proofErr w:type="spellEnd"/>
      <w:r w:rsidR="00D457C5" w:rsidRPr="00E6537A">
        <w:t xml:space="preserve"> sistema, </w:t>
      </w:r>
      <w:proofErr w:type="spellStart"/>
      <w:r w:rsidR="00D457C5" w:rsidRPr="00E6537A">
        <w:t>telefonspynių</w:t>
      </w:r>
      <w:proofErr w:type="spellEnd"/>
      <w:r w:rsidR="00D457C5" w:rsidRPr="00E6537A">
        <w:t xml:space="preserve"> sistemų montavimo, </w:t>
      </w:r>
      <w:proofErr w:type="spellStart"/>
      <w:r w:rsidR="00D457C5" w:rsidRPr="00E6537A">
        <w:t>telefonspynių</w:t>
      </w:r>
      <w:proofErr w:type="spellEnd"/>
      <w:r w:rsidR="00D457C5" w:rsidRPr="00E6537A">
        <w:t xml:space="preserve"> remonto ir priežiūros paslaugų sutartį </w:t>
      </w:r>
      <w:r w:rsidR="00B54C28" w:rsidRPr="00E6537A">
        <w:t>(toliau – Sutartis).</w:t>
      </w:r>
    </w:p>
    <w:p w14:paraId="3E2C9910" w14:textId="6914024B" w:rsidR="00D457C5" w:rsidRPr="00E6537A" w:rsidRDefault="00D457C5" w:rsidP="00D457C5">
      <w:pPr>
        <w:widowControl w:val="0"/>
        <w:tabs>
          <w:tab w:val="left" w:pos="301"/>
        </w:tabs>
        <w:spacing w:after="180" w:line="264" w:lineRule="exact"/>
        <w:ind w:firstLine="851"/>
        <w:jc w:val="both"/>
        <w:rPr>
          <w:b/>
          <w:color w:val="000000"/>
          <w:lang w:bidi="lt-LT"/>
        </w:rPr>
      </w:pPr>
      <w:r w:rsidRPr="00E6537A">
        <w:rPr>
          <w:b/>
          <w:color w:val="000000"/>
          <w:lang w:bidi="lt-LT"/>
        </w:rPr>
        <w:t xml:space="preserve">Užsakovas sudaro šią sutartį kaip bendrosios nuosavybės administratorius, atstovaudamas daugiabučių namų, nurodytų Sutarties </w:t>
      </w:r>
      <w:r w:rsidR="00FB75B7" w:rsidRPr="00E6537A">
        <w:rPr>
          <w:b/>
          <w:color w:val="000000"/>
          <w:lang w:bidi="lt-LT"/>
        </w:rPr>
        <w:t>P</w:t>
      </w:r>
      <w:r w:rsidRPr="00E6537A">
        <w:rPr>
          <w:b/>
          <w:color w:val="000000"/>
          <w:lang w:bidi="lt-LT"/>
        </w:rPr>
        <w:t>riede</w:t>
      </w:r>
      <w:r w:rsidR="00FB75B7" w:rsidRPr="00E6537A">
        <w:rPr>
          <w:b/>
          <w:color w:val="000000"/>
          <w:lang w:bidi="lt-LT"/>
        </w:rPr>
        <w:t xml:space="preserve"> Nr. 3</w:t>
      </w:r>
      <w:r w:rsidRPr="00E6537A">
        <w:rPr>
          <w:b/>
          <w:color w:val="000000"/>
          <w:lang w:bidi="lt-LT"/>
        </w:rPr>
        <w:t>, butų ir kitų patalpų savininkus.</w:t>
      </w:r>
    </w:p>
    <w:p w14:paraId="4FF8D121" w14:textId="77777777" w:rsidR="00D457C5" w:rsidRPr="00E6537A" w:rsidRDefault="00D457C5" w:rsidP="00D457C5">
      <w:pPr>
        <w:widowControl w:val="0"/>
        <w:numPr>
          <w:ilvl w:val="0"/>
          <w:numId w:val="16"/>
        </w:numPr>
        <w:tabs>
          <w:tab w:val="left" w:pos="301"/>
        </w:tabs>
        <w:suppressAutoHyphens w:val="0"/>
        <w:autoSpaceDN/>
        <w:spacing w:line="264" w:lineRule="exact"/>
        <w:ind w:hanging="142"/>
        <w:jc w:val="center"/>
        <w:textAlignment w:val="auto"/>
        <w:rPr>
          <w:b/>
        </w:rPr>
      </w:pPr>
      <w:r w:rsidRPr="00E6537A">
        <w:rPr>
          <w:b/>
          <w:color w:val="000000"/>
          <w:lang w:bidi="lt-LT"/>
        </w:rPr>
        <w:t>SUTARTIES OBJEKTAS</w:t>
      </w:r>
    </w:p>
    <w:p w14:paraId="177BC26C" w14:textId="77777777" w:rsidR="00D457C5" w:rsidRPr="00E6537A" w:rsidRDefault="00D457C5" w:rsidP="00D457C5">
      <w:pPr>
        <w:widowControl w:val="0"/>
        <w:tabs>
          <w:tab w:val="left" w:pos="301"/>
        </w:tabs>
        <w:suppressAutoHyphens w:val="0"/>
        <w:autoSpaceDN/>
        <w:spacing w:line="264" w:lineRule="exact"/>
        <w:textAlignment w:val="auto"/>
        <w:rPr>
          <w:b/>
        </w:rPr>
      </w:pPr>
    </w:p>
    <w:p w14:paraId="01DE5E23" w14:textId="77C34C16" w:rsidR="00D457C5" w:rsidRPr="00E6537A" w:rsidRDefault="00D457C5" w:rsidP="00D457C5">
      <w:pPr>
        <w:widowControl w:val="0"/>
        <w:numPr>
          <w:ilvl w:val="1"/>
          <w:numId w:val="22"/>
        </w:numPr>
        <w:suppressAutoHyphens w:val="0"/>
        <w:autoSpaceDN/>
        <w:ind w:left="0" w:firstLine="851"/>
        <w:jc w:val="both"/>
        <w:textAlignment w:val="auto"/>
      </w:pPr>
      <w:r w:rsidRPr="00E6537A">
        <w:rPr>
          <w:b/>
          <w:bCs/>
          <w:color w:val="000000"/>
          <w:shd w:val="clear" w:color="auto" w:fill="FFFFFF"/>
          <w:lang w:bidi="lt-LT"/>
        </w:rPr>
        <w:t>Sutarties objektas -</w:t>
      </w:r>
      <w:r w:rsidR="00E6537A" w:rsidRPr="00E6537A">
        <w:t xml:space="preserve"> </w:t>
      </w:r>
      <w:r w:rsidR="00E6537A" w:rsidRPr="00E6537A">
        <w:t xml:space="preserve">Daugiabučių namų metalinių durų su </w:t>
      </w:r>
      <w:proofErr w:type="spellStart"/>
      <w:r w:rsidR="00E6537A" w:rsidRPr="00E6537A">
        <w:t>telefonspynių</w:t>
      </w:r>
      <w:proofErr w:type="spellEnd"/>
      <w:r w:rsidR="00E6537A" w:rsidRPr="00E6537A">
        <w:t xml:space="preserve"> sistemomis montavimas, </w:t>
      </w:r>
      <w:proofErr w:type="spellStart"/>
      <w:r w:rsidR="00E6537A" w:rsidRPr="00E6537A">
        <w:t>telefonspynių</w:t>
      </w:r>
      <w:proofErr w:type="spellEnd"/>
      <w:r w:rsidR="00E6537A" w:rsidRPr="00E6537A">
        <w:t xml:space="preserve"> sistemų įrengimas prie esamų durų, taip pat </w:t>
      </w:r>
      <w:proofErr w:type="spellStart"/>
      <w:r w:rsidR="00E6537A" w:rsidRPr="00E6537A">
        <w:t>telefonspynių</w:t>
      </w:r>
      <w:proofErr w:type="spellEnd"/>
      <w:r w:rsidR="00E6537A" w:rsidRPr="00E6537A">
        <w:t xml:space="preserve"> sistemų remonto ir techninės priežiūros paslaugos</w:t>
      </w:r>
      <w:r w:rsidR="00EE49B7" w:rsidRPr="00E6537A">
        <w:rPr>
          <w:sz w:val="22"/>
          <w:szCs w:val="22"/>
        </w:rPr>
        <w:t>.</w:t>
      </w:r>
      <w:r w:rsidRPr="00E6537A">
        <w:t xml:space="preserve"> </w:t>
      </w:r>
      <w:r w:rsidRPr="00E6537A">
        <w:rPr>
          <w:color w:val="000000"/>
          <w:lang w:bidi="lt-LT"/>
        </w:rPr>
        <w:t>Paslaugų techninė specifikacija pateikiama šios Sutarties priede Nr. 1, kuri yra neatskiriama Sutarties dalis.</w:t>
      </w:r>
    </w:p>
    <w:p w14:paraId="4ACE2155" w14:textId="77777777" w:rsidR="00D457C5" w:rsidRPr="00E6537A" w:rsidRDefault="00D457C5" w:rsidP="00D457C5">
      <w:pPr>
        <w:widowControl w:val="0"/>
        <w:suppressAutoHyphens w:val="0"/>
        <w:autoSpaceDN/>
        <w:ind w:firstLine="851"/>
        <w:jc w:val="both"/>
        <w:textAlignment w:val="auto"/>
      </w:pPr>
      <w:r w:rsidRPr="00E6537A">
        <w:t>1.2. Šalys susitaria, kad vykdant Sutartį siekiama įsigyti Prekę, kurią tiekiant būtų daromas kuo mažesnis poveikis aplinkai, kaip tai numatyta 2011 m. birželio 28 d. Lietuvos Respublikos aplinkos ministro įsakymu Nr. D1-508 patvirtiname Aplinkos apsaugos kriterijų taikymo, vykdant Žaliuosius pirkimus, tvarkos apraše (toliau – Aplinkos apsaugos kriterijų tvarkos aprašas).</w:t>
      </w:r>
    </w:p>
    <w:p w14:paraId="60E191B2" w14:textId="77777777" w:rsidR="00D457C5" w:rsidRPr="00E6537A" w:rsidRDefault="00D457C5" w:rsidP="00D457C5">
      <w:pPr>
        <w:widowControl w:val="0"/>
        <w:suppressAutoHyphens w:val="0"/>
        <w:autoSpaceDN/>
        <w:ind w:firstLine="851"/>
        <w:jc w:val="both"/>
        <w:textAlignment w:val="auto"/>
      </w:pPr>
      <w:r w:rsidRPr="00E6537A">
        <w:t>1.3. Šalys susitaria, kad atsižvelgiant į šios sutarties 1.2 p., pasirašant ir (arba) vykdant sutartį visi dokumentai bus sudaromi, teikiami ir (arba) pasirašomi tik elektroniniu būdu, dėl ko būtų sunaudojama mažiau gamtos išteklių. Nesant galimybės sudaryti, teikti ir (arba) pasirašyti dokumentų elektroniniu būdu, jie bus teikiami naudojant popierių, kurio sudėtyje yra pakartotinai panaudotų ir (arba) perdirbtų medžiagų, taip užtikrinant Aplinkos apsaugos kriterijų taikymo tvarkos aprašo 4.4.4.1 p. nustatyto aplinkosauginio principo įgyvendinimą.</w:t>
      </w:r>
    </w:p>
    <w:p w14:paraId="489F4603" w14:textId="77777777" w:rsidR="00D457C5" w:rsidRPr="00E6537A" w:rsidRDefault="00D457C5" w:rsidP="00D457C5">
      <w:pPr>
        <w:widowControl w:val="0"/>
        <w:ind w:left="851"/>
        <w:jc w:val="both"/>
      </w:pPr>
    </w:p>
    <w:p w14:paraId="214DAD98" w14:textId="77777777" w:rsidR="00D457C5" w:rsidRPr="00E6537A" w:rsidRDefault="00D457C5" w:rsidP="00D457C5">
      <w:pPr>
        <w:widowControl w:val="0"/>
        <w:numPr>
          <w:ilvl w:val="0"/>
          <w:numId w:val="16"/>
        </w:numPr>
        <w:tabs>
          <w:tab w:val="left" w:pos="344"/>
        </w:tabs>
        <w:suppressAutoHyphens w:val="0"/>
        <w:autoSpaceDN/>
        <w:spacing w:line="346" w:lineRule="exact"/>
        <w:jc w:val="center"/>
        <w:textAlignment w:val="auto"/>
      </w:pPr>
      <w:r w:rsidRPr="00E6537A">
        <w:rPr>
          <w:b/>
          <w:bCs/>
          <w:color w:val="000000"/>
          <w:shd w:val="clear" w:color="auto" w:fill="FFFFFF"/>
          <w:lang w:bidi="lt-LT"/>
        </w:rPr>
        <w:t>SUTARTIES KAINA IR ATSISKAITYMO TVARKA</w:t>
      </w:r>
    </w:p>
    <w:p w14:paraId="3C096527" w14:textId="77777777" w:rsidR="00D457C5" w:rsidRPr="00E6537A" w:rsidRDefault="00D457C5" w:rsidP="00D457C5">
      <w:pPr>
        <w:widowControl w:val="0"/>
        <w:tabs>
          <w:tab w:val="left" w:pos="344"/>
        </w:tabs>
        <w:suppressAutoHyphens w:val="0"/>
        <w:autoSpaceDN/>
        <w:spacing w:line="346" w:lineRule="exact"/>
        <w:textAlignment w:val="auto"/>
      </w:pPr>
    </w:p>
    <w:p w14:paraId="4F7A6734" w14:textId="6EF9AB78" w:rsidR="00D457C5" w:rsidRPr="00E6537A" w:rsidRDefault="00D457C5" w:rsidP="00D457C5">
      <w:pPr>
        <w:ind w:right="3" w:firstLine="851"/>
        <w:jc w:val="both"/>
      </w:pPr>
      <w:r w:rsidRPr="00E6537A">
        <w:t>2.1. Ši Sutartis yra fiksuotos kainos Sutartis. Užsakovas sumoka Rangovui pagal sutarties priede Nr. 2 „Rangovo pasiūlymas“ pasiūlyt</w:t>
      </w:r>
      <w:r w:rsidR="00EF2657" w:rsidRPr="00E6537A">
        <w:t>as</w:t>
      </w:r>
      <w:r w:rsidRPr="00E6537A">
        <w:t xml:space="preserve"> kain</w:t>
      </w:r>
      <w:r w:rsidR="00EF2657" w:rsidRPr="00E6537A">
        <w:t>as</w:t>
      </w:r>
      <w:r w:rsidRPr="00E6537A">
        <w:t xml:space="preserve">. </w:t>
      </w:r>
    </w:p>
    <w:p w14:paraId="63D41CD8" w14:textId="77777777" w:rsidR="00765BBE" w:rsidRPr="00E6537A" w:rsidRDefault="00D457C5" w:rsidP="00765BBE">
      <w:pPr>
        <w:ind w:right="3" w:firstLine="851"/>
        <w:jc w:val="both"/>
      </w:pPr>
      <w:r w:rsidRPr="00E6537A">
        <w:t>2.2. Sutarties vertė -</w:t>
      </w:r>
      <w:r w:rsidR="00205B3B" w:rsidRPr="00E6537A">
        <w:rPr>
          <w:b/>
          <w:bCs/>
        </w:rPr>
        <w:t>7</w:t>
      </w:r>
      <w:r w:rsidRPr="00E6537A">
        <w:rPr>
          <w:b/>
          <w:bCs/>
        </w:rPr>
        <w:t>0 000 Eur (</w:t>
      </w:r>
      <w:r w:rsidR="00205B3B" w:rsidRPr="00E6537A">
        <w:rPr>
          <w:b/>
          <w:bCs/>
        </w:rPr>
        <w:t xml:space="preserve">septyniasdešimt </w:t>
      </w:r>
      <w:r w:rsidRPr="00E6537A">
        <w:rPr>
          <w:b/>
          <w:bCs/>
        </w:rPr>
        <w:t>tūkstančių eurų 00 ct) be PVM.</w:t>
      </w:r>
      <w:r w:rsidRPr="00E6537A">
        <w:t xml:space="preserve"> </w:t>
      </w:r>
    </w:p>
    <w:p w14:paraId="1CB36E4B" w14:textId="45F34D9B" w:rsidR="00765BBE" w:rsidRPr="00E6537A" w:rsidRDefault="00765BBE" w:rsidP="00765BBE">
      <w:pPr>
        <w:ind w:right="3" w:firstLine="851"/>
        <w:jc w:val="both"/>
      </w:pPr>
      <w:r w:rsidRPr="00E6537A">
        <w:t xml:space="preserve">2.3. </w:t>
      </w:r>
      <w:r w:rsidRPr="00E6537A">
        <w:rPr>
          <w:color w:val="000000"/>
          <w:lang w:bidi="lt-LT"/>
        </w:rPr>
        <w:t xml:space="preserve">Atsižvelgiant į </w:t>
      </w:r>
      <w:r w:rsidRPr="00E6537A">
        <w:rPr>
          <w:color w:val="000000"/>
          <w:lang w:bidi="en-US"/>
        </w:rPr>
        <w:t xml:space="preserve">tai, kad </w:t>
      </w:r>
      <w:r w:rsidRPr="00E6537A">
        <w:rPr>
          <w:color w:val="000000"/>
          <w:lang w:bidi="lt-LT"/>
        </w:rPr>
        <w:t xml:space="preserve">Užsakovas įmokas už </w:t>
      </w:r>
      <w:r w:rsidRPr="00E6537A">
        <w:rPr>
          <w:color w:val="000000"/>
          <w:lang w:bidi="en-US"/>
        </w:rPr>
        <w:t xml:space="preserve">atliekamus darbus surenka </w:t>
      </w:r>
      <w:r w:rsidRPr="00E6537A">
        <w:rPr>
          <w:color w:val="000000"/>
          <w:lang w:bidi="lt-LT"/>
        </w:rPr>
        <w:t xml:space="preserve">iš daugiabučių patalpų savininkų, </w:t>
      </w:r>
      <w:r w:rsidRPr="00E6537A">
        <w:rPr>
          <w:color w:val="000000"/>
          <w:lang w:bidi="en-US"/>
        </w:rPr>
        <w:t xml:space="preserve">Rangovas </w:t>
      </w:r>
      <w:r w:rsidRPr="00E6537A">
        <w:rPr>
          <w:color w:val="000000"/>
          <w:lang w:bidi="lt-LT"/>
        </w:rPr>
        <w:t xml:space="preserve">už Užsakovo teikiamą įmokų </w:t>
      </w:r>
      <w:r w:rsidRPr="00E6537A">
        <w:rPr>
          <w:color w:val="000000"/>
          <w:lang w:bidi="en-US"/>
        </w:rPr>
        <w:t xml:space="preserve">surinkimo </w:t>
      </w:r>
      <w:r w:rsidRPr="00E6537A">
        <w:rPr>
          <w:color w:val="000000"/>
          <w:lang w:bidi="lt-LT"/>
        </w:rPr>
        <w:t xml:space="preserve">paslaugą </w:t>
      </w:r>
      <w:r w:rsidRPr="00E6537A">
        <w:rPr>
          <w:color w:val="000000"/>
          <w:lang w:bidi="en-US"/>
        </w:rPr>
        <w:t xml:space="preserve">moka 8 proc. </w:t>
      </w:r>
      <w:r w:rsidRPr="00E6537A">
        <w:rPr>
          <w:color w:val="000000"/>
          <w:lang w:bidi="lt-LT"/>
        </w:rPr>
        <w:t xml:space="preserve">dydžio </w:t>
      </w:r>
      <w:r w:rsidRPr="00E6537A">
        <w:rPr>
          <w:color w:val="000000"/>
          <w:lang w:bidi="en-US"/>
        </w:rPr>
        <w:t xml:space="preserve">sutarties administravimo </w:t>
      </w:r>
      <w:r w:rsidRPr="00E6537A">
        <w:rPr>
          <w:color w:val="000000"/>
          <w:lang w:bidi="lt-LT"/>
        </w:rPr>
        <w:t xml:space="preserve">mokestį, skaičiuojamą </w:t>
      </w:r>
      <w:r w:rsidRPr="00E6537A">
        <w:rPr>
          <w:color w:val="000000"/>
          <w:lang w:bidi="en-US"/>
        </w:rPr>
        <w:t xml:space="preserve">nuo Rangovo pateiktoje </w:t>
      </w:r>
      <w:r w:rsidRPr="00E6537A">
        <w:rPr>
          <w:color w:val="000000"/>
          <w:lang w:bidi="lt-LT"/>
        </w:rPr>
        <w:t xml:space="preserve">sąskaitoje faktūroje </w:t>
      </w:r>
      <w:r w:rsidRPr="00E6537A">
        <w:rPr>
          <w:color w:val="000000"/>
          <w:lang w:bidi="en-US"/>
        </w:rPr>
        <w:t xml:space="preserve">nurodytos sumos be PVM, pagal </w:t>
      </w:r>
      <w:r w:rsidRPr="00E6537A">
        <w:rPr>
          <w:color w:val="000000"/>
          <w:lang w:bidi="lt-LT"/>
        </w:rPr>
        <w:t>Užsakovo išrašytą PVM sąskaitą- faktūrą. Sąskaitą-faktūrą apmoka per 30 kalendorinių dienų nuo jos pateikimo;</w:t>
      </w:r>
    </w:p>
    <w:p w14:paraId="6C4245FE" w14:textId="77777777" w:rsidR="00D457C5" w:rsidRPr="00E6537A" w:rsidRDefault="00D457C5" w:rsidP="00D457C5">
      <w:pPr>
        <w:ind w:firstLine="851"/>
        <w:jc w:val="both"/>
        <w:rPr>
          <w:bCs/>
        </w:rPr>
      </w:pPr>
      <w:r w:rsidRPr="00E6537A">
        <w:rPr>
          <w:noProof/>
        </w:rPr>
        <w:t xml:space="preserve">2.4. Užsakovas </w:t>
      </w:r>
      <w:r w:rsidRPr="00E6537A">
        <w:rPr>
          <w:bCs/>
        </w:rPr>
        <w:t>Rangovui už laiku ir tinkamai įvykdytą Sutartį sumoka ne vėliau kaip per                                    30 (trisdešimt) kalendorinių dienų nuo sąskaitos faktūros gavimo dienos.</w:t>
      </w:r>
    </w:p>
    <w:p w14:paraId="45840DFF" w14:textId="77777777" w:rsidR="00D457C5" w:rsidRPr="00E6537A" w:rsidRDefault="00D457C5" w:rsidP="00D457C5">
      <w:pPr>
        <w:ind w:firstLine="851"/>
        <w:jc w:val="both"/>
        <w:rPr>
          <w:bCs/>
        </w:rPr>
      </w:pPr>
      <w:r w:rsidRPr="00E6537A">
        <w:rPr>
          <w:bCs/>
        </w:rPr>
        <w:lastRenderedPageBreak/>
        <w:t>2.5. Rangovas Užsakovui moka sutarties administravimo mokestį po atliktų darbų, pagal Užsakovo išrašytą sąskaitą-faktūra, ne vėliau kaip per 30 (trisdešimt) kalendorinių dienų nuo sąskaitos faktūros gavimo dienos.</w:t>
      </w:r>
    </w:p>
    <w:p w14:paraId="7619B8B0" w14:textId="77777777" w:rsidR="00D457C5" w:rsidRPr="00E6537A" w:rsidRDefault="00D457C5" w:rsidP="00D457C5">
      <w:pPr>
        <w:ind w:firstLine="851"/>
        <w:jc w:val="both"/>
        <w:rPr>
          <w:noProof/>
        </w:rPr>
      </w:pPr>
      <w:r w:rsidRPr="00E6537A">
        <w:rPr>
          <w:bCs/>
          <w:color w:val="000000"/>
        </w:rPr>
        <w:t>2.6. Avansinis mokėjimas nebus vykdomas.</w:t>
      </w:r>
    </w:p>
    <w:p w14:paraId="53CF3BF6" w14:textId="1C6C4EB0" w:rsidR="00D457C5" w:rsidRPr="00E6537A" w:rsidRDefault="00D457C5" w:rsidP="00D457C5">
      <w:pPr>
        <w:widowControl w:val="0"/>
        <w:tabs>
          <w:tab w:val="left" w:pos="0"/>
        </w:tabs>
        <w:ind w:firstLine="851"/>
        <w:jc w:val="both"/>
      </w:pPr>
      <w:r w:rsidRPr="00E6537A">
        <w:t xml:space="preserve">2.7. Atsiskaitoma eurais, mokėjimo pavedimu į </w:t>
      </w:r>
      <w:r w:rsidR="00FB75B7" w:rsidRPr="00E6537A">
        <w:t xml:space="preserve">Rangovo </w:t>
      </w:r>
      <w:r w:rsidR="00EF2657" w:rsidRPr="00E6537A">
        <w:t xml:space="preserve">ir/ar Užsakovo </w:t>
      </w:r>
      <w:r w:rsidRPr="00E6537A">
        <w:t>Sutartyje nurodytą sąskaitą.</w:t>
      </w:r>
    </w:p>
    <w:p w14:paraId="503C284E" w14:textId="77777777" w:rsidR="00D457C5" w:rsidRPr="00E6537A" w:rsidRDefault="00D457C5" w:rsidP="00D457C5">
      <w:pPr>
        <w:widowControl w:val="0"/>
        <w:tabs>
          <w:tab w:val="left" w:pos="0"/>
        </w:tabs>
        <w:ind w:firstLine="851"/>
        <w:jc w:val="both"/>
      </w:pPr>
      <w:r w:rsidRPr="00E6537A">
        <w:t>2.8. Vykdant pirkimo Sutartį, pridėtinės vertės mokesčio sąskaitos faktūros, sąskaitos faktūros, kreditiniai ir debetiniai dokumentai turi būti teikiami tik elektroniniu būdu:</w:t>
      </w:r>
    </w:p>
    <w:p w14:paraId="2EE30D4E" w14:textId="6E3DA400" w:rsidR="00D457C5" w:rsidRPr="00E6537A" w:rsidRDefault="00D457C5" w:rsidP="00D457C5">
      <w:pPr>
        <w:widowControl w:val="0"/>
        <w:tabs>
          <w:tab w:val="left" w:pos="0"/>
        </w:tabs>
        <w:ind w:firstLine="851"/>
        <w:jc w:val="both"/>
      </w:pPr>
      <w:r w:rsidRPr="00E6537A">
        <w:t xml:space="preserve">2.8.1.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w:t>
      </w:r>
      <w:r w:rsidR="000D01A1" w:rsidRPr="00E6537A">
        <w:t>Rangovo</w:t>
      </w:r>
      <w:r w:rsidRPr="00E6537A">
        <w:t xml:space="preserve"> pasirinktomis priemonėmis.</w:t>
      </w:r>
    </w:p>
    <w:p w14:paraId="5782426D" w14:textId="77777777" w:rsidR="00D457C5" w:rsidRPr="00E6537A" w:rsidRDefault="00D457C5" w:rsidP="00D457C5">
      <w:pPr>
        <w:widowControl w:val="0"/>
        <w:tabs>
          <w:tab w:val="left" w:pos="0"/>
        </w:tabs>
        <w:ind w:firstLine="851"/>
        <w:jc w:val="both"/>
      </w:pPr>
      <w:r w:rsidRPr="00E6537A">
        <w:t>2.8.2. Europos elektroninių sąskaitų faktūrų standarto neatitinkančios elektroninės sąskaitos faktūros gali būti teikiamos tik naudojantis informacinės sistemos SABIS priemonėmis.</w:t>
      </w:r>
    </w:p>
    <w:p w14:paraId="3B3B2850" w14:textId="77777777" w:rsidR="00D457C5" w:rsidRPr="00E6537A" w:rsidRDefault="00D457C5" w:rsidP="00D457C5">
      <w:pPr>
        <w:widowControl w:val="0"/>
        <w:tabs>
          <w:tab w:val="left" w:pos="0"/>
        </w:tabs>
        <w:ind w:firstLine="851"/>
        <w:jc w:val="both"/>
      </w:pPr>
      <w:r w:rsidRPr="00E6537A">
        <w:t>2.8.3. Pirkėjas elektronines sąskaitas faktūras priima ir apdoroja naudodamasis informacinės sistemos SABIS priemonėmis, išskyrus Viešųjų pirkimų įstatymo 22 straipsnio 12 dalyje nustatytus atvejus. Elektroninė sąskaita faktūra suprantama kaip sąskaita faktūra, išrašyta, perduota ir gauta tokiu elektroniniu formatu, kuris sudaro galimybę ją apdoroti automatiniu ir elektroniniu būdu.</w:t>
      </w:r>
    </w:p>
    <w:p w14:paraId="6786614C" w14:textId="77777777" w:rsidR="00D457C5" w:rsidRPr="00E6537A" w:rsidRDefault="00D457C5" w:rsidP="00D457C5">
      <w:pPr>
        <w:widowControl w:val="0"/>
        <w:tabs>
          <w:tab w:val="left" w:pos="0"/>
        </w:tabs>
        <w:ind w:firstLine="851"/>
        <w:jc w:val="both"/>
      </w:pPr>
    </w:p>
    <w:p w14:paraId="294F9174" w14:textId="77777777" w:rsidR="00D457C5" w:rsidRPr="00E6537A" w:rsidRDefault="00D457C5" w:rsidP="00D457C5">
      <w:pPr>
        <w:widowControl w:val="0"/>
        <w:numPr>
          <w:ilvl w:val="0"/>
          <w:numId w:val="16"/>
        </w:numPr>
        <w:tabs>
          <w:tab w:val="left" w:pos="0"/>
          <w:tab w:val="left" w:pos="284"/>
        </w:tabs>
        <w:suppressAutoHyphens w:val="0"/>
        <w:autoSpaceDN/>
        <w:jc w:val="center"/>
        <w:textAlignment w:val="auto"/>
        <w:rPr>
          <w:b/>
        </w:rPr>
      </w:pPr>
      <w:r w:rsidRPr="00E6537A">
        <w:rPr>
          <w:b/>
        </w:rPr>
        <w:t>ŠALIŲ ĮSIPAREIGOJIMAI IR TEISĖS</w:t>
      </w:r>
    </w:p>
    <w:p w14:paraId="6C8BD7BE" w14:textId="77777777" w:rsidR="00D457C5" w:rsidRPr="00E6537A" w:rsidRDefault="00D457C5" w:rsidP="00D457C5">
      <w:pPr>
        <w:widowControl w:val="0"/>
        <w:tabs>
          <w:tab w:val="left" w:pos="0"/>
          <w:tab w:val="left" w:pos="284"/>
        </w:tabs>
        <w:suppressAutoHyphens w:val="0"/>
        <w:autoSpaceDN/>
        <w:textAlignment w:val="auto"/>
        <w:rPr>
          <w:b/>
        </w:rPr>
      </w:pPr>
    </w:p>
    <w:p w14:paraId="4BE0949A" w14:textId="77777777" w:rsidR="00D457C5" w:rsidRPr="00E6537A" w:rsidRDefault="00D457C5" w:rsidP="00D457C5">
      <w:pPr>
        <w:pStyle w:val="Sraopastraipa"/>
        <w:widowControl w:val="0"/>
        <w:numPr>
          <w:ilvl w:val="1"/>
          <w:numId w:val="34"/>
        </w:numPr>
        <w:tabs>
          <w:tab w:val="left" w:pos="0"/>
        </w:tabs>
        <w:suppressAutoHyphens w:val="0"/>
        <w:autoSpaceDN/>
        <w:ind w:left="0" w:firstLine="851"/>
        <w:jc w:val="both"/>
        <w:textAlignment w:val="auto"/>
      </w:pPr>
      <w:r w:rsidRPr="00E6537A">
        <w:t>Vykdydamos šią sutartį, Šalys vadovaujasi Lietuvos Respublikos įstatymais, kitais teisės aktais ir norminiais aktais bei šia Sutartimi.</w:t>
      </w:r>
    </w:p>
    <w:p w14:paraId="01B1A61A" w14:textId="77777777" w:rsidR="00D457C5" w:rsidRPr="00E6537A" w:rsidRDefault="00D457C5" w:rsidP="00D457C5">
      <w:pPr>
        <w:pStyle w:val="Sraopastraipa"/>
        <w:widowControl w:val="0"/>
        <w:numPr>
          <w:ilvl w:val="1"/>
          <w:numId w:val="34"/>
        </w:numPr>
        <w:tabs>
          <w:tab w:val="left" w:pos="0"/>
        </w:tabs>
        <w:suppressAutoHyphens w:val="0"/>
        <w:autoSpaceDN/>
        <w:ind w:left="0" w:firstLine="851"/>
        <w:jc w:val="both"/>
        <w:textAlignment w:val="auto"/>
      </w:pPr>
      <w:r w:rsidRPr="00E6537A">
        <w:t>Užsakovas įsipareigoja vykdyti jam priskirtas pareigas ir turi:</w:t>
      </w:r>
    </w:p>
    <w:p w14:paraId="173DD1DE" w14:textId="2D0E1F2D" w:rsidR="00D457C5" w:rsidRPr="00E6537A" w:rsidRDefault="00D457C5" w:rsidP="00D457C5">
      <w:pPr>
        <w:widowControl w:val="0"/>
        <w:numPr>
          <w:ilvl w:val="2"/>
          <w:numId w:val="34"/>
        </w:numPr>
        <w:tabs>
          <w:tab w:val="left" w:pos="0"/>
          <w:tab w:val="left" w:pos="1418"/>
        </w:tabs>
        <w:suppressAutoHyphens w:val="0"/>
        <w:autoSpaceDN/>
        <w:ind w:left="0" w:firstLine="851"/>
        <w:jc w:val="both"/>
        <w:textAlignment w:val="auto"/>
      </w:pPr>
      <w:r w:rsidRPr="00E6537A">
        <w:t xml:space="preserve">Sumokėti </w:t>
      </w:r>
      <w:r w:rsidR="00FB75B7" w:rsidRPr="00E6537A">
        <w:t>Rangovui</w:t>
      </w:r>
      <w:r w:rsidRPr="00E6537A">
        <w:t xml:space="preserve"> pagal gautus atsiskaitymo dokumentus, Sutartyje numatytais terminais;</w:t>
      </w:r>
    </w:p>
    <w:p w14:paraId="39A901C0" w14:textId="4D9BA41E" w:rsidR="00D457C5" w:rsidRPr="00E6537A" w:rsidRDefault="00D457C5" w:rsidP="00D457C5">
      <w:pPr>
        <w:widowControl w:val="0"/>
        <w:numPr>
          <w:ilvl w:val="2"/>
          <w:numId w:val="34"/>
        </w:numPr>
        <w:tabs>
          <w:tab w:val="left" w:pos="0"/>
          <w:tab w:val="left" w:pos="1418"/>
        </w:tabs>
        <w:suppressAutoHyphens w:val="0"/>
        <w:autoSpaceDN/>
        <w:ind w:left="0" w:firstLine="851"/>
        <w:jc w:val="both"/>
        <w:textAlignment w:val="auto"/>
      </w:pPr>
      <w:r w:rsidRPr="00E6537A">
        <w:t xml:space="preserve">Pateikti visą turimą informaciją </w:t>
      </w:r>
      <w:r w:rsidR="00FB75B7" w:rsidRPr="00E6537A">
        <w:t>Rangovui</w:t>
      </w:r>
      <w:r w:rsidRPr="00E6537A">
        <w:t xml:space="preserve">, kurios reikia Sutarties vykdymui; Užsakovas bendradarbiauja su </w:t>
      </w:r>
      <w:r w:rsidR="00FB75B7" w:rsidRPr="00E6537A">
        <w:t xml:space="preserve">Rangovu </w:t>
      </w:r>
      <w:r w:rsidRPr="00E6537A">
        <w:t>ir suteikia jam visą informaciją, kurios pastarasis gali pagrįstai paprašyti, kad galėtų vykdyti Sutartį;</w:t>
      </w:r>
    </w:p>
    <w:p w14:paraId="23B4F3E6" w14:textId="4CFAAD80" w:rsidR="00D457C5" w:rsidRPr="00E6537A" w:rsidRDefault="00D457C5" w:rsidP="00D457C5">
      <w:pPr>
        <w:widowControl w:val="0"/>
        <w:numPr>
          <w:ilvl w:val="2"/>
          <w:numId w:val="34"/>
        </w:numPr>
        <w:tabs>
          <w:tab w:val="left" w:pos="0"/>
          <w:tab w:val="left" w:pos="1418"/>
        </w:tabs>
        <w:suppressAutoHyphens w:val="0"/>
        <w:autoSpaceDN/>
        <w:ind w:left="0" w:firstLine="851"/>
        <w:jc w:val="both"/>
        <w:textAlignment w:val="auto"/>
      </w:pPr>
      <w:r w:rsidRPr="00E6537A">
        <w:t xml:space="preserve">Teisę pareikalauti šalinti trūkumus, jeigu </w:t>
      </w:r>
      <w:r w:rsidR="00FB75B7" w:rsidRPr="00E6537A">
        <w:t>Rangovas</w:t>
      </w:r>
      <w:r w:rsidRPr="00E6537A">
        <w:t xml:space="preserve"> nesilaiko prekių tiekimo ir jų sumontavimo normų bei taisyklių;</w:t>
      </w:r>
    </w:p>
    <w:p w14:paraId="6FFD8D87" w14:textId="26775EBD" w:rsidR="00D457C5" w:rsidRPr="00E6537A" w:rsidRDefault="00FB75B7" w:rsidP="00D457C5">
      <w:pPr>
        <w:widowControl w:val="0"/>
        <w:numPr>
          <w:ilvl w:val="1"/>
          <w:numId w:val="34"/>
        </w:numPr>
        <w:tabs>
          <w:tab w:val="left" w:pos="0"/>
        </w:tabs>
        <w:suppressAutoHyphens w:val="0"/>
        <w:autoSpaceDN/>
        <w:ind w:left="0" w:firstLine="851"/>
        <w:jc w:val="both"/>
        <w:textAlignment w:val="auto"/>
      </w:pPr>
      <w:r w:rsidRPr="00E6537A">
        <w:t>Rangovas</w:t>
      </w:r>
      <w:r w:rsidR="00D457C5" w:rsidRPr="00E6537A">
        <w:t xml:space="preserve"> įsipareigoja:</w:t>
      </w:r>
    </w:p>
    <w:p w14:paraId="3F272904" w14:textId="62AF8C0D" w:rsidR="00EF2657" w:rsidRPr="00E6537A" w:rsidRDefault="00EF2657" w:rsidP="00EF2657">
      <w:pPr>
        <w:widowControl w:val="0"/>
        <w:numPr>
          <w:ilvl w:val="2"/>
          <w:numId w:val="34"/>
        </w:numPr>
        <w:tabs>
          <w:tab w:val="left" w:pos="0"/>
          <w:tab w:val="left" w:pos="720"/>
          <w:tab w:val="left" w:pos="1843"/>
        </w:tabs>
        <w:suppressAutoHyphens w:val="0"/>
        <w:autoSpaceDN/>
        <w:ind w:left="0" w:firstLine="851"/>
        <w:jc w:val="both"/>
        <w:textAlignment w:val="auto"/>
      </w:pPr>
      <w:r w:rsidRPr="00E6537A">
        <w:t>Sumokėti Užsakovui pagal už Sutarties administravimo mokestį pagal išrašytą sąskaitą faktūrą, Sutartyje numatytais terminais;</w:t>
      </w:r>
    </w:p>
    <w:p w14:paraId="6D2B5F1D" w14:textId="021372C9" w:rsidR="00D457C5" w:rsidRPr="00E6537A" w:rsidRDefault="00FB75B7" w:rsidP="00D457C5">
      <w:pPr>
        <w:widowControl w:val="0"/>
        <w:numPr>
          <w:ilvl w:val="2"/>
          <w:numId w:val="34"/>
        </w:numPr>
        <w:tabs>
          <w:tab w:val="left" w:pos="0"/>
          <w:tab w:val="left" w:pos="1418"/>
        </w:tabs>
        <w:suppressAutoHyphens w:val="0"/>
        <w:autoSpaceDN/>
        <w:ind w:left="0" w:firstLine="851"/>
        <w:jc w:val="both"/>
        <w:textAlignment w:val="auto"/>
      </w:pPr>
      <w:r w:rsidRPr="00E6537A">
        <w:t>Atlikti paslaugas kaip nurodyta</w:t>
      </w:r>
      <w:r w:rsidR="00D457C5" w:rsidRPr="00E6537A">
        <w:t xml:space="preserve"> šios Sutarties priede Nr. 1;</w:t>
      </w:r>
    </w:p>
    <w:p w14:paraId="33ECCB1B" w14:textId="77777777" w:rsidR="00D457C5" w:rsidRPr="00E6537A" w:rsidRDefault="00D457C5" w:rsidP="00D457C5">
      <w:pPr>
        <w:widowControl w:val="0"/>
        <w:numPr>
          <w:ilvl w:val="2"/>
          <w:numId w:val="34"/>
        </w:numPr>
        <w:tabs>
          <w:tab w:val="left" w:pos="0"/>
          <w:tab w:val="left" w:pos="1418"/>
        </w:tabs>
        <w:suppressAutoHyphens w:val="0"/>
        <w:autoSpaceDN/>
        <w:ind w:left="0" w:firstLine="851"/>
        <w:jc w:val="both"/>
        <w:textAlignment w:val="auto"/>
      </w:pPr>
      <w:r w:rsidRPr="00E6537A">
        <w:t xml:space="preserve">visiškai atsakyti už prekių kokybę ir suteikti prekėms ir atliktiems darbams garantiją (metalinėms durims – 24 mėnesius, </w:t>
      </w:r>
      <w:proofErr w:type="spellStart"/>
      <w:r w:rsidRPr="00E6537A">
        <w:t>telefonspynei</w:t>
      </w:r>
      <w:proofErr w:type="spellEnd"/>
      <w:r w:rsidRPr="00E6537A">
        <w:t xml:space="preserve"> – 12 mėnesių, montavimo darbams – 5 metai, tyčia paslėptiems montavimo darbams  - 10 metų); </w:t>
      </w:r>
    </w:p>
    <w:p w14:paraId="1E38901F" w14:textId="77777777" w:rsidR="00D457C5" w:rsidRPr="00E6537A" w:rsidRDefault="00D457C5" w:rsidP="00D457C5">
      <w:pPr>
        <w:widowControl w:val="0"/>
        <w:numPr>
          <w:ilvl w:val="2"/>
          <w:numId w:val="34"/>
        </w:numPr>
        <w:tabs>
          <w:tab w:val="left" w:pos="0"/>
          <w:tab w:val="left" w:pos="1418"/>
        </w:tabs>
        <w:suppressAutoHyphens w:val="0"/>
        <w:autoSpaceDN/>
        <w:ind w:left="0" w:firstLine="851"/>
        <w:jc w:val="both"/>
        <w:textAlignment w:val="auto"/>
      </w:pPr>
      <w:r w:rsidRPr="00E6537A">
        <w:t>laiku informuoti Užsakovą apie Prekės tiekimo eigą;</w:t>
      </w:r>
    </w:p>
    <w:p w14:paraId="7AFDA969" w14:textId="77777777" w:rsidR="00D457C5" w:rsidRPr="00E6537A" w:rsidRDefault="00D457C5" w:rsidP="00D457C5">
      <w:pPr>
        <w:widowControl w:val="0"/>
        <w:numPr>
          <w:ilvl w:val="2"/>
          <w:numId w:val="34"/>
        </w:numPr>
        <w:tabs>
          <w:tab w:val="left" w:pos="0"/>
          <w:tab w:val="left" w:pos="1418"/>
        </w:tabs>
        <w:suppressAutoHyphens w:val="0"/>
        <w:autoSpaceDN/>
        <w:ind w:left="0" w:firstLine="851"/>
        <w:jc w:val="both"/>
        <w:textAlignment w:val="auto"/>
      </w:pPr>
      <w:r w:rsidRPr="00E6537A">
        <w:t>vykdyti teisėtus Užsakovo reikalavimus ir nurodymus;</w:t>
      </w:r>
    </w:p>
    <w:p w14:paraId="70590B2A" w14:textId="4FB397EE" w:rsidR="00D457C5" w:rsidRPr="00E6537A" w:rsidRDefault="00D457C5" w:rsidP="00D457C5">
      <w:pPr>
        <w:widowControl w:val="0"/>
        <w:numPr>
          <w:ilvl w:val="1"/>
          <w:numId w:val="34"/>
        </w:numPr>
        <w:tabs>
          <w:tab w:val="left" w:pos="360"/>
        </w:tabs>
        <w:suppressAutoHyphens w:val="0"/>
        <w:autoSpaceDN/>
        <w:ind w:left="0" w:firstLine="851"/>
        <w:jc w:val="both"/>
        <w:textAlignment w:val="auto"/>
      </w:pPr>
      <w:r w:rsidRPr="00E6537A">
        <w:rPr>
          <w:color w:val="000000"/>
          <w:lang w:bidi="lt-LT"/>
        </w:rPr>
        <w:t xml:space="preserve">Jei dėl </w:t>
      </w:r>
      <w:r w:rsidR="00EF2657" w:rsidRPr="00E6537A">
        <w:rPr>
          <w:color w:val="000000"/>
          <w:lang w:bidi="lt-LT"/>
        </w:rPr>
        <w:t xml:space="preserve">Rangovo </w:t>
      </w:r>
      <w:r w:rsidRPr="00E6537A">
        <w:rPr>
          <w:color w:val="000000"/>
          <w:lang w:bidi="lt-LT"/>
        </w:rPr>
        <w:t xml:space="preserve">kaltės Prekės nepristatomos į nurodytą vietą ir jos nesumontuojamos per numatytą terminą, už kiekvieną uždelstą dieną </w:t>
      </w:r>
      <w:r w:rsidR="00FB75B7" w:rsidRPr="00E6537A">
        <w:rPr>
          <w:color w:val="000000"/>
          <w:lang w:bidi="lt-LT"/>
        </w:rPr>
        <w:t>Rangovas</w:t>
      </w:r>
      <w:r w:rsidRPr="00E6537A">
        <w:rPr>
          <w:color w:val="000000"/>
          <w:lang w:bidi="lt-LT"/>
        </w:rPr>
        <w:t xml:space="preserve"> moka Užsakovui po 0,05 % delspinigių nuo </w:t>
      </w:r>
      <w:r w:rsidR="00EF2657" w:rsidRPr="00E6537A">
        <w:rPr>
          <w:color w:val="000000"/>
          <w:lang w:bidi="lt-LT"/>
        </w:rPr>
        <w:t xml:space="preserve">užsakomų Darbų tam tikrame </w:t>
      </w:r>
      <w:proofErr w:type="spellStart"/>
      <w:r w:rsidR="00EF2657" w:rsidRPr="00E6537A">
        <w:rPr>
          <w:color w:val="000000"/>
          <w:lang w:bidi="lt-LT"/>
        </w:rPr>
        <w:t>objkete</w:t>
      </w:r>
      <w:proofErr w:type="spellEnd"/>
      <w:r w:rsidRPr="00E6537A">
        <w:rPr>
          <w:color w:val="000000"/>
          <w:lang w:bidi="lt-LT"/>
        </w:rPr>
        <w:t xml:space="preserve"> nurodytos vertės. Jei Užsakovas pavėluoja apmokėti už pristatytas ir sumontuotas Prekes, jis moka </w:t>
      </w:r>
      <w:r w:rsidR="00FB75B7" w:rsidRPr="00E6537A">
        <w:rPr>
          <w:color w:val="000000"/>
          <w:lang w:bidi="lt-LT"/>
        </w:rPr>
        <w:t>Rangovui</w:t>
      </w:r>
      <w:r w:rsidRPr="00E6537A">
        <w:rPr>
          <w:color w:val="000000"/>
          <w:lang w:bidi="lt-LT"/>
        </w:rPr>
        <w:t xml:space="preserve"> po 0,05 % delspinigių nuo</w:t>
      </w:r>
      <w:r w:rsidR="00EF2657" w:rsidRPr="00E6537A">
        <w:rPr>
          <w:color w:val="000000"/>
          <w:lang w:bidi="lt-LT"/>
        </w:rPr>
        <w:t xml:space="preserve"> užsakomų Darbų tam tikrame </w:t>
      </w:r>
      <w:proofErr w:type="spellStart"/>
      <w:r w:rsidR="00EF2657" w:rsidRPr="00E6537A">
        <w:rPr>
          <w:color w:val="000000"/>
          <w:lang w:bidi="lt-LT"/>
        </w:rPr>
        <w:t>objkete</w:t>
      </w:r>
      <w:proofErr w:type="spellEnd"/>
      <w:r w:rsidR="00EF2657" w:rsidRPr="00E6537A">
        <w:rPr>
          <w:color w:val="000000"/>
          <w:lang w:bidi="lt-LT"/>
        </w:rPr>
        <w:t xml:space="preserve"> </w:t>
      </w:r>
      <w:r w:rsidRPr="00E6537A">
        <w:rPr>
          <w:color w:val="000000"/>
          <w:lang w:bidi="lt-LT"/>
        </w:rPr>
        <w:t>nustatytos sumos, už kiekvieną uždelstą dieną.</w:t>
      </w:r>
    </w:p>
    <w:p w14:paraId="230E4B5D" w14:textId="1A9FBD0F" w:rsidR="00D457C5" w:rsidRPr="00E6537A" w:rsidRDefault="00FB75B7" w:rsidP="00FB75B7">
      <w:pPr>
        <w:numPr>
          <w:ilvl w:val="1"/>
          <w:numId w:val="34"/>
        </w:numPr>
        <w:suppressAutoHyphens w:val="0"/>
        <w:autoSpaceDN/>
        <w:ind w:left="0" w:firstLine="851"/>
        <w:jc w:val="both"/>
        <w:textAlignment w:val="auto"/>
      </w:pPr>
      <w:r w:rsidRPr="00E6537A">
        <w:t>Rangovas</w:t>
      </w:r>
      <w:r w:rsidR="00D457C5" w:rsidRPr="00E6537A">
        <w:t xml:space="preserve"> įsipareigoja atlyginti daugiabuči</w:t>
      </w:r>
      <w:r w:rsidRPr="00E6537A">
        <w:t>ų</w:t>
      </w:r>
      <w:r w:rsidR="00D457C5" w:rsidRPr="00E6537A">
        <w:t xml:space="preserve"> nam</w:t>
      </w:r>
      <w:r w:rsidRPr="00E6537A">
        <w:t>ų</w:t>
      </w:r>
      <w:r w:rsidR="00D457C5" w:rsidRPr="00E6537A">
        <w:t xml:space="preserve">, </w:t>
      </w:r>
      <w:r w:rsidRPr="00E6537A">
        <w:t>nurodytų sutarties Priede Nr. 3,</w:t>
      </w:r>
      <w:r w:rsidR="00D457C5" w:rsidRPr="00E6537A">
        <w:t xml:space="preserve"> butų ir kitų patalpų savininkų, taip pat kitų asmenų patirtą žalą, atsiradusią dėl </w:t>
      </w:r>
      <w:r w:rsidRPr="00E6537A">
        <w:t>Rangovo</w:t>
      </w:r>
      <w:r w:rsidR="00D457C5" w:rsidRPr="00E6537A">
        <w:t>, jo darbuotojų, kitų pasamdytų asmenų tyčios ar neatsargumo. Žala gali būti atlyginama natūra (pvz., įdedant išdaužtą stiklą) arba visiškai atlyginant padarytus nuostolius.</w:t>
      </w:r>
    </w:p>
    <w:p w14:paraId="766DE10F" w14:textId="77777777" w:rsidR="00D457C5" w:rsidRPr="00E6537A" w:rsidRDefault="00D457C5" w:rsidP="00D457C5">
      <w:pPr>
        <w:widowControl w:val="0"/>
        <w:tabs>
          <w:tab w:val="left" w:pos="360"/>
        </w:tabs>
        <w:ind w:left="851"/>
        <w:jc w:val="both"/>
      </w:pPr>
    </w:p>
    <w:p w14:paraId="705FF814" w14:textId="77777777" w:rsidR="00D457C5" w:rsidRPr="00E6537A" w:rsidRDefault="00D457C5" w:rsidP="00D457C5">
      <w:pPr>
        <w:widowControl w:val="0"/>
        <w:numPr>
          <w:ilvl w:val="0"/>
          <w:numId w:val="34"/>
        </w:numPr>
        <w:tabs>
          <w:tab w:val="left" w:pos="360"/>
        </w:tabs>
        <w:suppressAutoHyphens w:val="0"/>
        <w:autoSpaceDN/>
        <w:jc w:val="center"/>
        <w:textAlignment w:val="auto"/>
        <w:rPr>
          <w:b/>
        </w:rPr>
      </w:pPr>
      <w:r w:rsidRPr="00E6537A">
        <w:rPr>
          <w:b/>
          <w:color w:val="000000"/>
          <w:lang w:bidi="lt-LT"/>
        </w:rPr>
        <w:t>GARANTIJOS</w:t>
      </w:r>
    </w:p>
    <w:p w14:paraId="2CBD0C61" w14:textId="77777777" w:rsidR="00D457C5" w:rsidRPr="00E6537A" w:rsidRDefault="00D457C5" w:rsidP="00D457C5">
      <w:pPr>
        <w:widowControl w:val="0"/>
        <w:tabs>
          <w:tab w:val="left" w:pos="360"/>
        </w:tabs>
        <w:suppressAutoHyphens w:val="0"/>
        <w:autoSpaceDN/>
        <w:ind w:left="360"/>
        <w:textAlignment w:val="auto"/>
        <w:rPr>
          <w:b/>
        </w:rPr>
      </w:pPr>
    </w:p>
    <w:p w14:paraId="6B90BB7A" w14:textId="7678CFAC" w:rsidR="00D457C5" w:rsidRPr="00E6537A" w:rsidRDefault="00D457C5" w:rsidP="00D457C5">
      <w:pPr>
        <w:widowControl w:val="0"/>
        <w:numPr>
          <w:ilvl w:val="1"/>
          <w:numId w:val="34"/>
        </w:numPr>
        <w:tabs>
          <w:tab w:val="left" w:pos="360"/>
        </w:tabs>
        <w:suppressAutoHyphens w:val="0"/>
        <w:autoSpaceDN/>
        <w:ind w:left="0" w:firstLine="851"/>
        <w:jc w:val="both"/>
        <w:textAlignment w:val="auto"/>
      </w:pPr>
      <w:bookmarkStart w:id="1" w:name="_Hlk33623168"/>
      <w:r w:rsidRPr="00E6537A">
        <w:rPr>
          <w:color w:val="000000"/>
          <w:lang w:bidi="lt-LT"/>
        </w:rPr>
        <w:t xml:space="preserve">Garantinio laikotarpio metu </w:t>
      </w:r>
      <w:r w:rsidR="00FB75B7" w:rsidRPr="00E6537A">
        <w:rPr>
          <w:color w:val="000000"/>
          <w:lang w:bidi="lt-LT"/>
        </w:rPr>
        <w:t xml:space="preserve">Rangovas </w:t>
      </w:r>
      <w:r w:rsidRPr="00E6537A">
        <w:rPr>
          <w:color w:val="000000"/>
          <w:lang w:bidi="lt-LT"/>
        </w:rPr>
        <w:t>remontuoja arba keičia savo sąskaita tuos gaminius, kurie numatyti šioje sutartyje, jei Užsakovas išpildo visas šios sutarties sąlygas.</w:t>
      </w:r>
    </w:p>
    <w:p w14:paraId="2A753A26" w14:textId="77777777" w:rsidR="00D457C5" w:rsidRPr="00E6537A" w:rsidRDefault="00D457C5" w:rsidP="00D457C5">
      <w:pPr>
        <w:widowControl w:val="0"/>
        <w:numPr>
          <w:ilvl w:val="1"/>
          <w:numId w:val="34"/>
        </w:numPr>
        <w:tabs>
          <w:tab w:val="left" w:pos="360"/>
        </w:tabs>
        <w:suppressAutoHyphens w:val="0"/>
        <w:autoSpaceDN/>
        <w:ind w:left="0" w:firstLine="851"/>
        <w:jc w:val="both"/>
        <w:textAlignment w:val="auto"/>
      </w:pPr>
      <w:r w:rsidRPr="00E6537A">
        <w:rPr>
          <w:color w:val="000000"/>
          <w:lang w:bidi="lt-LT"/>
        </w:rPr>
        <w:t>Garantija taikoma, jei defektą sukėlė nekokybiškos žaliavos, gamybos technologijos arba montavimo darbų technologijos pažeidimai.</w:t>
      </w:r>
    </w:p>
    <w:p w14:paraId="6E447CF9" w14:textId="77777777" w:rsidR="00D457C5" w:rsidRPr="00E6537A" w:rsidRDefault="00D457C5" w:rsidP="00D457C5">
      <w:pPr>
        <w:widowControl w:val="0"/>
        <w:numPr>
          <w:ilvl w:val="1"/>
          <w:numId w:val="34"/>
        </w:numPr>
        <w:tabs>
          <w:tab w:val="left" w:pos="360"/>
          <w:tab w:val="left" w:pos="706"/>
        </w:tabs>
        <w:suppressAutoHyphens w:val="0"/>
        <w:autoSpaceDN/>
        <w:ind w:left="0" w:firstLine="851"/>
        <w:jc w:val="both"/>
        <w:textAlignment w:val="auto"/>
      </w:pPr>
      <w:r w:rsidRPr="00E6537A">
        <w:rPr>
          <w:color w:val="000000"/>
          <w:lang w:bidi="lt-LT"/>
        </w:rPr>
        <w:t>Garantijos pradžia yra atliktų darbų akto pasirašymo data arba, kai montavimo paslauga nėra įtraukta į šią sutartį, PVM sąskaitos - faktūros pasirašymo data.</w:t>
      </w:r>
    </w:p>
    <w:p w14:paraId="547B4D00" w14:textId="77777777" w:rsidR="00D457C5" w:rsidRPr="00E6537A" w:rsidRDefault="00D457C5" w:rsidP="00D457C5">
      <w:pPr>
        <w:widowControl w:val="0"/>
        <w:numPr>
          <w:ilvl w:val="1"/>
          <w:numId w:val="34"/>
        </w:numPr>
        <w:tabs>
          <w:tab w:val="left" w:pos="360"/>
          <w:tab w:val="left" w:pos="811"/>
        </w:tabs>
        <w:suppressAutoHyphens w:val="0"/>
        <w:autoSpaceDN/>
        <w:ind w:left="0" w:firstLine="851"/>
        <w:jc w:val="both"/>
        <w:textAlignment w:val="auto"/>
      </w:pPr>
      <w:r w:rsidRPr="00E6537A">
        <w:rPr>
          <w:color w:val="000000"/>
          <w:lang w:bidi="lt-LT"/>
        </w:rPr>
        <w:t xml:space="preserve">Apie defektus turi būti pranešta raštu ne vėliau kaip 5 darbo dienos po gaminių sumontavimo. </w:t>
      </w:r>
    </w:p>
    <w:p w14:paraId="1945CC3F" w14:textId="77777777" w:rsidR="00D457C5" w:rsidRPr="00E6537A" w:rsidRDefault="00D457C5" w:rsidP="00D457C5">
      <w:pPr>
        <w:widowControl w:val="0"/>
        <w:numPr>
          <w:ilvl w:val="1"/>
          <w:numId w:val="34"/>
        </w:numPr>
        <w:tabs>
          <w:tab w:val="left" w:pos="360"/>
          <w:tab w:val="left" w:pos="811"/>
        </w:tabs>
        <w:suppressAutoHyphens w:val="0"/>
        <w:autoSpaceDN/>
        <w:ind w:left="0" w:firstLine="851"/>
        <w:jc w:val="both"/>
        <w:textAlignment w:val="auto"/>
      </w:pPr>
      <w:r w:rsidRPr="00E6537A">
        <w:rPr>
          <w:color w:val="000000"/>
          <w:lang w:bidi="lt-LT"/>
        </w:rPr>
        <w:t xml:space="preserve">Eksploatacijos metu pastebėjus defektus turi būti pranešta nedelsiant. </w:t>
      </w:r>
    </w:p>
    <w:p w14:paraId="25B95F29" w14:textId="7910D6C5" w:rsidR="00D457C5" w:rsidRPr="00E6537A" w:rsidRDefault="000D01A1" w:rsidP="00D457C5">
      <w:pPr>
        <w:widowControl w:val="0"/>
        <w:numPr>
          <w:ilvl w:val="1"/>
          <w:numId w:val="34"/>
        </w:numPr>
        <w:tabs>
          <w:tab w:val="left" w:pos="360"/>
          <w:tab w:val="left" w:pos="422"/>
        </w:tabs>
        <w:suppressAutoHyphens w:val="0"/>
        <w:autoSpaceDN/>
        <w:ind w:left="0" w:firstLine="851"/>
        <w:jc w:val="both"/>
        <w:textAlignment w:val="auto"/>
      </w:pPr>
      <w:r w:rsidRPr="00E6537A">
        <w:rPr>
          <w:color w:val="000000"/>
          <w:lang w:bidi="lt-LT"/>
        </w:rPr>
        <w:t>Rangovas</w:t>
      </w:r>
      <w:r w:rsidR="00D457C5" w:rsidRPr="00E6537A">
        <w:rPr>
          <w:color w:val="000000"/>
          <w:lang w:bidi="lt-LT"/>
        </w:rPr>
        <w:t xml:space="preserve"> įsipareigoja atlyginti daugiabuči</w:t>
      </w:r>
      <w:r w:rsidR="00FB75B7" w:rsidRPr="00E6537A">
        <w:rPr>
          <w:color w:val="000000"/>
          <w:lang w:bidi="lt-LT"/>
        </w:rPr>
        <w:t>ų</w:t>
      </w:r>
      <w:r w:rsidR="00D457C5" w:rsidRPr="00E6537A">
        <w:rPr>
          <w:color w:val="000000"/>
          <w:lang w:bidi="lt-LT"/>
        </w:rPr>
        <w:t xml:space="preserve"> nam</w:t>
      </w:r>
      <w:r w:rsidR="00FB75B7" w:rsidRPr="00E6537A">
        <w:rPr>
          <w:color w:val="000000"/>
          <w:lang w:bidi="lt-LT"/>
        </w:rPr>
        <w:t>ų</w:t>
      </w:r>
      <w:r w:rsidR="00D457C5" w:rsidRPr="00E6537A">
        <w:rPr>
          <w:color w:val="000000"/>
          <w:lang w:bidi="lt-LT"/>
        </w:rPr>
        <w:t xml:space="preserve">, </w:t>
      </w:r>
      <w:r w:rsidR="00FB75B7" w:rsidRPr="00E6537A">
        <w:rPr>
          <w:color w:val="000000"/>
          <w:lang w:bidi="lt-LT"/>
        </w:rPr>
        <w:t>nurodytų Sutarties priede Nr. 3</w:t>
      </w:r>
      <w:r w:rsidR="00D457C5" w:rsidRPr="00E6537A">
        <w:rPr>
          <w:color w:val="000000"/>
          <w:lang w:bidi="lt-LT"/>
        </w:rPr>
        <w:t xml:space="preserve">, butų ir kitų patalpų savininkų, taip pat kitų asmenų patirtą žalą, atsiradusią dėl </w:t>
      </w:r>
      <w:r w:rsidR="00FB75B7" w:rsidRPr="00E6537A">
        <w:rPr>
          <w:color w:val="000000"/>
          <w:lang w:bidi="lt-LT"/>
        </w:rPr>
        <w:t>Rangovo</w:t>
      </w:r>
      <w:r w:rsidR="00D457C5" w:rsidRPr="00E6537A">
        <w:rPr>
          <w:color w:val="000000"/>
          <w:lang w:bidi="lt-LT"/>
        </w:rPr>
        <w:t>, ar jo darbuotojų tyčios ar neatsargumo. Žala gali būti atlyginama visiškai atlyginant padarytus nuostolius.</w:t>
      </w:r>
    </w:p>
    <w:p w14:paraId="53846C4E" w14:textId="77777777" w:rsidR="00D457C5" w:rsidRPr="00E6537A" w:rsidRDefault="00D457C5" w:rsidP="00D457C5">
      <w:pPr>
        <w:widowControl w:val="0"/>
        <w:tabs>
          <w:tab w:val="left" w:pos="360"/>
          <w:tab w:val="left" w:pos="422"/>
        </w:tabs>
        <w:jc w:val="both"/>
        <w:rPr>
          <w:color w:val="000000"/>
          <w:lang w:bidi="lt-LT"/>
        </w:rPr>
      </w:pPr>
    </w:p>
    <w:p w14:paraId="1A3BBFF5" w14:textId="77777777" w:rsidR="00D457C5" w:rsidRPr="00E6537A" w:rsidRDefault="00D457C5" w:rsidP="00D457C5">
      <w:pPr>
        <w:numPr>
          <w:ilvl w:val="0"/>
          <w:numId w:val="34"/>
        </w:numPr>
        <w:tabs>
          <w:tab w:val="left" w:pos="142"/>
          <w:tab w:val="left" w:pos="567"/>
          <w:tab w:val="left" w:pos="851"/>
          <w:tab w:val="left" w:pos="993"/>
        </w:tabs>
        <w:suppressAutoHyphens w:val="0"/>
        <w:autoSpaceDN/>
        <w:jc w:val="center"/>
        <w:textAlignment w:val="auto"/>
        <w:rPr>
          <w:b/>
        </w:rPr>
      </w:pPr>
      <w:r w:rsidRPr="00E6537A">
        <w:rPr>
          <w:b/>
        </w:rPr>
        <w:t>NEPAPRASTOSIOS APLINKYBĖS</w:t>
      </w:r>
    </w:p>
    <w:p w14:paraId="013FE8C2" w14:textId="77777777" w:rsidR="00D457C5" w:rsidRPr="00E6537A" w:rsidRDefault="00D457C5" w:rsidP="00D457C5">
      <w:pPr>
        <w:tabs>
          <w:tab w:val="left" w:pos="142"/>
          <w:tab w:val="left" w:pos="567"/>
          <w:tab w:val="left" w:pos="851"/>
          <w:tab w:val="left" w:pos="993"/>
        </w:tabs>
        <w:suppressAutoHyphens w:val="0"/>
        <w:autoSpaceDN/>
        <w:ind w:left="360"/>
        <w:textAlignment w:val="auto"/>
        <w:rPr>
          <w:b/>
        </w:rPr>
      </w:pPr>
    </w:p>
    <w:p w14:paraId="0BD10A49" w14:textId="77777777" w:rsidR="00D457C5" w:rsidRPr="00E6537A" w:rsidRDefault="00D457C5" w:rsidP="00D457C5">
      <w:pPr>
        <w:widowControl w:val="0"/>
        <w:numPr>
          <w:ilvl w:val="1"/>
          <w:numId w:val="34"/>
        </w:numPr>
        <w:tabs>
          <w:tab w:val="left" w:pos="142"/>
          <w:tab w:val="left" w:pos="567"/>
          <w:tab w:val="left" w:pos="851"/>
          <w:tab w:val="left" w:pos="993"/>
        </w:tabs>
        <w:suppressAutoHyphens w:val="0"/>
        <w:autoSpaceDE w:val="0"/>
        <w:adjustRightInd w:val="0"/>
        <w:ind w:left="0" w:firstLine="567"/>
        <w:jc w:val="both"/>
        <w:textAlignment w:val="auto"/>
        <w:rPr>
          <w:color w:val="000000"/>
        </w:rPr>
      </w:pPr>
      <w:r w:rsidRPr="00E6537A">
        <w:rPr>
          <w:color w:val="000000"/>
        </w:rPr>
        <w:t xml:space="preserve">Šalys nėra atsakingos už sutartinių įsipareigojimų nevykdymą esant nenugalimai jėgai, kurios negalima nei numatyti nei išvengti, bei kuriomis nors priemonėmis pašalinti (Force majeure). Nenugalimos jėgos aplinkybės nustatomos ir patvirtinamos vadovaujantis Lietuvos Respublikos Vyriausybės </w:t>
      </w:r>
      <w:smartTag w:uri="urn:schemas-microsoft-com:office:smarttags" w:element="metricconverter">
        <w:smartTagPr>
          <w:attr w:name="ProductID" w:val="1996 m"/>
        </w:smartTagPr>
        <w:r w:rsidRPr="00E6537A">
          <w:rPr>
            <w:color w:val="000000"/>
          </w:rPr>
          <w:t>1996 m</w:t>
        </w:r>
      </w:smartTag>
      <w:r w:rsidRPr="00E6537A">
        <w:rPr>
          <w:color w:val="000000"/>
        </w:rPr>
        <w:t>. liepos 15 d. nutarimu Nr. 840 patvirtintomis „Atleidimo nuo atsakomybės esant nenugalimos jėgos (Force majeure) aplinkybėms taisyklėmis”.</w:t>
      </w:r>
    </w:p>
    <w:p w14:paraId="6D8441A6" w14:textId="77777777" w:rsidR="00D457C5" w:rsidRPr="00E6537A" w:rsidRDefault="00D457C5" w:rsidP="00D457C5">
      <w:pPr>
        <w:widowControl w:val="0"/>
        <w:numPr>
          <w:ilvl w:val="1"/>
          <w:numId w:val="34"/>
        </w:numPr>
        <w:tabs>
          <w:tab w:val="left" w:pos="142"/>
          <w:tab w:val="left" w:pos="567"/>
          <w:tab w:val="left" w:pos="851"/>
          <w:tab w:val="left" w:pos="993"/>
        </w:tabs>
        <w:suppressAutoHyphens w:val="0"/>
        <w:autoSpaceDE w:val="0"/>
        <w:adjustRightInd w:val="0"/>
        <w:ind w:left="0" w:firstLine="567"/>
        <w:jc w:val="both"/>
        <w:textAlignment w:val="auto"/>
      </w:pPr>
      <w:r w:rsidRPr="00E6537A">
        <w:t>Sutarties Šalis, kuri dėl nurodytų aplinkybių negali vykdyti prisiimtų įsipareigojimų, nedelsdama privalo apie tai informuoti kitą Šalį. Pavėluotas ar netinkamas kitos Šalies informavimas ar informacijos nepateikimas atima iš jos teisę remtis išvardytomis aplinkybėmis kaip pagrindu, atleidžiančiu nuo atsakomybės dėl ne laiku ar netinkamo prisiimtų įsipareigojimų įvykdymo ar nevykdymo.</w:t>
      </w:r>
    </w:p>
    <w:p w14:paraId="05D76C51" w14:textId="77777777" w:rsidR="00D457C5" w:rsidRPr="00E6537A" w:rsidRDefault="00D457C5" w:rsidP="00D457C5">
      <w:pPr>
        <w:widowControl w:val="0"/>
        <w:numPr>
          <w:ilvl w:val="1"/>
          <w:numId w:val="34"/>
        </w:numPr>
        <w:tabs>
          <w:tab w:val="left" w:pos="142"/>
          <w:tab w:val="left" w:pos="567"/>
          <w:tab w:val="left" w:pos="851"/>
          <w:tab w:val="left" w:pos="993"/>
        </w:tabs>
        <w:suppressAutoHyphens w:val="0"/>
        <w:autoSpaceDE w:val="0"/>
        <w:adjustRightInd w:val="0"/>
        <w:ind w:left="0" w:firstLine="567"/>
        <w:jc w:val="both"/>
        <w:textAlignment w:val="auto"/>
      </w:pPr>
      <w:r w:rsidRPr="00E6537A">
        <w:t>Jei nurodytos aplinkybės trunka (1) vieną mėnesį ar ilgiau, Šalys tarpusavio susitarimu gali nutraukti šią Sutartį.</w:t>
      </w:r>
    </w:p>
    <w:p w14:paraId="3463039E" w14:textId="77777777" w:rsidR="00D457C5" w:rsidRPr="00E6537A" w:rsidRDefault="00D457C5" w:rsidP="00D457C5">
      <w:pPr>
        <w:widowControl w:val="0"/>
        <w:tabs>
          <w:tab w:val="left" w:pos="142"/>
          <w:tab w:val="left" w:pos="567"/>
          <w:tab w:val="left" w:pos="851"/>
          <w:tab w:val="left" w:pos="993"/>
        </w:tabs>
        <w:autoSpaceDE w:val="0"/>
        <w:adjustRightInd w:val="0"/>
        <w:jc w:val="both"/>
      </w:pPr>
    </w:p>
    <w:p w14:paraId="558E93F9" w14:textId="77777777" w:rsidR="00D457C5" w:rsidRPr="00E6537A" w:rsidRDefault="00D457C5" w:rsidP="00D457C5">
      <w:pPr>
        <w:widowControl w:val="0"/>
        <w:numPr>
          <w:ilvl w:val="0"/>
          <w:numId w:val="34"/>
        </w:numPr>
        <w:tabs>
          <w:tab w:val="left" w:pos="142"/>
          <w:tab w:val="left" w:pos="567"/>
          <w:tab w:val="left" w:pos="851"/>
          <w:tab w:val="left" w:pos="993"/>
        </w:tabs>
        <w:suppressAutoHyphens w:val="0"/>
        <w:autoSpaceDE w:val="0"/>
        <w:adjustRightInd w:val="0"/>
        <w:ind w:left="0" w:firstLine="0"/>
        <w:jc w:val="center"/>
        <w:textAlignment w:val="auto"/>
        <w:rPr>
          <w:b/>
        </w:rPr>
      </w:pPr>
      <w:r w:rsidRPr="00E6537A">
        <w:rPr>
          <w:b/>
        </w:rPr>
        <w:t>SUTARTIES GALIOJIMAS</w:t>
      </w:r>
    </w:p>
    <w:p w14:paraId="59CF8D8C" w14:textId="77777777" w:rsidR="00D457C5" w:rsidRPr="00E6537A" w:rsidRDefault="00D457C5" w:rsidP="00D457C5">
      <w:pPr>
        <w:widowControl w:val="0"/>
        <w:tabs>
          <w:tab w:val="left" w:pos="142"/>
          <w:tab w:val="left" w:pos="567"/>
          <w:tab w:val="left" w:pos="851"/>
          <w:tab w:val="left" w:pos="993"/>
        </w:tabs>
        <w:suppressAutoHyphens w:val="0"/>
        <w:autoSpaceDE w:val="0"/>
        <w:adjustRightInd w:val="0"/>
        <w:textAlignment w:val="auto"/>
        <w:rPr>
          <w:b/>
        </w:rPr>
      </w:pPr>
    </w:p>
    <w:p w14:paraId="2D0B4A58" w14:textId="55D28040" w:rsidR="00EF7FBE" w:rsidRPr="00E6537A" w:rsidRDefault="00EF7FBE" w:rsidP="00EF7FBE">
      <w:pPr>
        <w:pStyle w:val="Betarp"/>
        <w:numPr>
          <w:ilvl w:val="1"/>
          <w:numId w:val="34"/>
        </w:numPr>
        <w:tabs>
          <w:tab w:val="left" w:pos="993"/>
        </w:tabs>
        <w:ind w:left="0" w:firstLine="567"/>
        <w:jc w:val="both"/>
        <w:rPr>
          <w:rFonts w:cs="Times New Roman"/>
          <w:szCs w:val="24"/>
        </w:rPr>
      </w:pPr>
      <w:r w:rsidRPr="00E6537A">
        <w:rPr>
          <w:rFonts w:cs="Times New Roman"/>
          <w:szCs w:val="24"/>
        </w:rPr>
        <w:t>Sutartis galioja 36 (trisdešimt šešis) mėnesius nuo sutarties pasirašymo dienos arba iki tol, kol bus išnaudota visa sutartyje nustatyta bendra pirkimo suma, priklausomai nuo to, kuri sąlyga įvyks anksčiau.</w:t>
      </w:r>
    </w:p>
    <w:p w14:paraId="0A7628C0" w14:textId="0996C742" w:rsidR="00D457C5" w:rsidRPr="00E6537A" w:rsidRDefault="00EF7FBE" w:rsidP="00D457C5">
      <w:pPr>
        <w:widowControl w:val="0"/>
        <w:numPr>
          <w:ilvl w:val="1"/>
          <w:numId w:val="34"/>
        </w:numPr>
        <w:tabs>
          <w:tab w:val="left" w:pos="142"/>
          <w:tab w:val="left" w:pos="567"/>
          <w:tab w:val="left" w:pos="851"/>
          <w:tab w:val="left" w:pos="993"/>
        </w:tabs>
        <w:suppressAutoHyphens w:val="0"/>
        <w:autoSpaceDE w:val="0"/>
        <w:adjustRightInd w:val="0"/>
        <w:ind w:left="0" w:firstLine="851"/>
        <w:jc w:val="both"/>
        <w:textAlignment w:val="auto"/>
      </w:pPr>
      <w:r w:rsidRPr="00E6537A">
        <w:t xml:space="preserve">Nuo užsakymo pateikimo </w:t>
      </w:r>
      <w:r w:rsidR="00D457C5" w:rsidRPr="00E6537A">
        <w:t>Darbų atlikimo terminas - 2 kalendoriniai mėnesiai nuo sutarties pasirašymo dienos, finansiniu atžvilgiu iki visiškų įsipareigojimų įvykdymo.</w:t>
      </w:r>
    </w:p>
    <w:p w14:paraId="6D7AC7F2" w14:textId="77777777" w:rsidR="00D457C5" w:rsidRPr="00E6537A" w:rsidRDefault="00D457C5" w:rsidP="00D457C5">
      <w:pPr>
        <w:widowControl w:val="0"/>
        <w:numPr>
          <w:ilvl w:val="1"/>
          <w:numId w:val="34"/>
        </w:numPr>
        <w:tabs>
          <w:tab w:val="left" w:pos="142"/>
          <w:tab w:val="left" w:pos="567"/>
          <w:tab w:val="left" w:pos="851"/>
          <w:tab w:val="left" w:pos="993"/>
        </w:tabs>
        <w:suppressAutoHyphens w:val="0"/>
        <w:autoSpaceDE w:val="0"/>
        <w:adjustRightInd w:val="0"/>
        <w:ind w:left="0" w:firstLine="851"/>
        <w:jc w:val="both"/>
        <w:textAlignment w:val="auto"/>
      </w:pPr>
      <w:r w:rsidRPr="00E6537A">
        <w:t>Sutarties galiojimo pasibaigimas neatleidžia Šalių nuo visiško Sutartimi prisiimtų įsipareigojimų įvykdymo.</w:t>
      </w:r>
    </w:p>
    <w:p w14:paraId="1A557173" w14:textId="77777777" w:rsidR="00D457C5" w:rsidRPr="00E6537A" w:rsidRDefault="00D457C5" w:rsidP="00D457C5">
      <w:pPr>
        <w:widowControl w:val="0"/>
        <w:numPr>
          <w:ilvl w:val="1"/>
          <w:numId w:val="34"/>
        </w:numPr>
        <w:tabs>
          <w:tab w:val="left" w:pos="142"/>
          <w:tab w:val="left" w:pos="567"/>
          <w:tab w:val="left" w:pos="851"/>
          <w:tab w:val="left" w:pos="993"/>
        </w:tabs>
        <w:suppressAutoHyphens w:val="0"/>
        <w:autoSpaceDE w:val="0"/>
        <w:adjustRightInd w:val="0"/>
        <w:ind w:left="0" w:firstLine="851"/>
        <w:jc w:val="both"/>
        <w:textAlignment w:val="auto"/>
      </w:pPr>
      <w:r w:rsidRPr="00E6537A">
        <w:t>Sutartis gali būti nutraukiama prieš terminą Šalių susitarimu ir Lietuvos Respublikos civilinio kodekso nustatyta tvarka.</w:t>
      </w:r>
    </w:p>
    <w:p w14:paraId="5AEDF6DB" w14:textId="77777777" w:rsidR="00D457C5" w:rsidRPr="00E6537A" w:rsidRDefault="00D457C5" w:rsidP="00D457C5">
      <w:pPr>
        <w:widowControl w:val="0"/>
        <w:numPr>
          <w:ilvl w:val="1"/>
          <w:numId w:val="34"/>
        </w:numPr>
        <w:tabs>
          <w:tab w:val="left" w:pos="142"/>
          <w:tab w:val="left" w:pos="567"/>
          <w:tab w:val="left" w:pos="851"/>
          <w:tab w:val="left" w:pos="993"/>
        </w:tabs>
        <w:suppressAutoHyphens w:val="0"/>
        <w:autoSpaceDE w:val="0"/>
        <w:adjustRightInd w:val="0"/>
        <w:ind w:left="0" w:firstLine="851"/>
        <w:jc w:val="both"/>
        <w:textAlignment w:val="auto"/>
      </w:pPr>
      <w:r w:rsidRPr="00E6537A">
        <w:t>Dėl esminių Sutarties sąlygų pažeidimų ir dėl atvejų, nurodytų LR Viešųjų pirkimų įstatymo 90 straipsnio 1 dalyje, Sutartis nutraukiama vienašališkai, pranešus apie Sutarties nutraukimą kitai Šaliai raštu prieš 14 kalendorinių dienų. Vienašališkai nutraukus Sutartį, kaltoji Šalis atlygina kitai Šaliai su sutarties nutraukimu susijusius nuostolius.</w:t>
      </w:r>
    </w:p>
    <w:p w14:paraId="76242498" w14:textId="77777777" w:rsidR="00D457C5" w:rsidRPr="00E6537A" w:rsidRDefault="00D457C5" w:rsidP="00D457C5">
      <w:pPr>
        <w:widowControl w:val="0"/>
        <w:numPr>
          <w:ilvl w:val="1"/>
          <w:numId w:val="34"/>
        </w:numPr>
        <w:tabs>
          <w:tab w:val="left" w:pos="142"/>
          <w:tab w:val="left" w:pos="567"/>
          <w:tab w:val="left" w:pos="851"/>
          <w:tab w:val="left" w:pos="993"/>
        </w:tabs>
        <w:suppressAutoHyphens w:val="0"/>
        <w:autoSpaceDE w:val="0"/>
        <w:adjustRightInd w:val="0"/>
        <w:ind w:left="0" w:firstLine="851"/>
        <w:jc w:val="both"/>
        <w:textAlignment w:val="auto"/>
      </w:pPr>
      <w:r w:rsidRPr="00E6537A">
        <w:t>Sutartis gali būti nutraukta bet kuriuo metu bendru Sutarties Šalių susitarimu arba vienos iš Šalių iniciatyva, jei:</w:t>
      </w:r>
    </w:p>
    <w:p w14:paraId="639CD0C8" w14:textId="77777777" w:rsidR="00D457C5" w:rsidRPr="00E6537A" w:rsidRDefault="00D457C5" w:rsidP="00D457C5">
      <w:pPr>
        <w:widowControl w:val="0"/>
        <w:numPr>
          <w:ilvl w:val="2"/>
          <w:numId w:val="34"/>
        </w:numPr>
        <w:tabs>
          <w:tab w:val="left" w:pos="142"/>
          <w:tab w:val="left" w:pos="567"/>
          <w:tab w:val="left" w:pos="851"/>
          <w:tab w:val="left" w:pos="1560"/>
        </w:tabs>
        <w:suppressAutoHyphens w:val="0"/>
        <w:autoSpaceDE w:val="0"/>
        <w:adjustRightInd w:val="0"/>
        <w:ind w:left="0" w:firstLine="851"/>
        <w:jc w:val="both"/>
        <w:textAlignment w:val="auto"/>
      </w:pPr>
      <w:r w:rsidRPr="00E6537A">
        <w:t>Kita Šalis bankrutuoja arba yra likviduojama, sustabdo ūkinę veiklą arba įstatymuose ir kituose teisės aktuose numatyta tvarka susidaro analogiška situacija;</w:t>
      </w:r>
    </w:p>
    <w:p w14:paraId="12026259" w14:textId="77777777" w:rsidR="00D457C5" w:rsidRPr="00E6537A" w:rsidRDefault="00D457C5" w:rsidP="00D457C5">
      <w:pPr>
        <w:widowControl w:val="0"/>
        <w:numPr>
          <w:ilvl w:val="2"/>
          <w:numId w:val="34"/>
        </w:numPr>
        <w:tabs>
          <w:tab w:val="left" w:pos="142"/>
          <w:tab w:val="left" w:pos="567"/>
          <w:tab w:val="left" w:pos="851"/>
          <w:tab w:val="left" w:pos="1560"/>
        </w:tabs>
        <w:suppressAutoHyphens w:val="0"/>
        <w:autoSpaceDE w:val="0"/>
        <w:adjustRightInd w:val="0"/>
        <w:ind w:left="0" w:firstLine="851"/>
        <w:jc w:val="both"/>
        <w:textAlignment w:val="auto"/>
      </w:pPr>
      <w:r w:rsidRPr="00E6537A">
        <w:t>Kita Šalis nevykdo ar netinkamai vykdo savo sutartinius įsipareigojimus.</w:t>
      </w:r>
    </w:p>
    <w:p w14:paraId="0083B412" w14:textId="5D0959C3" w:rsidR="00D457C5" w:rsidRPr="00E6537A" w:rsidRDefault="00D457C5" w:rsidP="00D457C5">
      <w:pPr>
        <w:widowControl w:val="0"/>
        <w:numPr>
          <w:ilvl w:val="1"/>
          <w:numId w:val="34"/>
        </w:numPr>
        <w:tabs>
          <w:tab w:val="left" w:pos="142"/>
          <w:tab w:val="left" w:pos="567"/>
          <w:tab w:val="left" w:pos="851"/>
          <w:tab w:val="left" w:pos="1560"/>
        </w:tabs>
        <w:suppressAutoHyphens w:val="0"/>
        <w:autoSpaceDE w:val="0"/>
        <w:adjustRightInd w:val="0"/>
        <w:ind w:left="0" w:firstLine="851"/>
        <w:jc w:val="both"/>
        <w:textAlignment w:val="auto"/>
      </w:pPr>
      <w:r w:rsidRPr="00E6537A">
        <w:t xml:space="preserve">Šalys žino ir supranta, kad jeigu Sutartis bus nutraukta dėl </w:t>
      </w:r>
      <w:r w:rsidR="00E94D14" w:rsidRPr="00E6537A">
        <w:t>Rangovo</w:t>
      </w:r>
      <w:r w:rsidRPr="00E6537A">
        <w:t xml:space="preserve"> esminio Sutarties pažeidimo, Užsakovas, vadovaudamasis Viešųjų pirkimų įstatymo 91 straipsnio 1 dalimi, privalės viešai paskelbti apie Sutarties neįvykdymą ar netinkama įvykdymą. Esminiu sutarties pažeidimu bus laikomas </w:t>
      </w:r>
      <w:r w:rsidR="00E94D14" w:rsidRPr="00E6537A">
        <w:t>Rangovo</w:t>
      </w:r>
      <w:r w:rsidRPr="00E6537A">
        <w:t xml:space="preserve"> sutartinių prievolių įvykdymo terminų nesilaikymas, ir (ar) Sutarties reikalavimų </w:t>
      </w:r>
      <w:r w:rsidRPr="00E6537A">
        <w:lastRenderedPageBreak/>
        <w:t xml:space="preserve">neatitinkančių Prekių tiekimas. </w:t>
      </w:r>
    </w:p>
    <w:p w14:paraId="579FD1CE" w14:textId="77777777" w:rsidR="00D457C5" w:rsidRPr="00E6537A" w:rsidRDefault="00D457C5" w:rsidP="00D457C5">
      <w:pPr>
        <w:widowControl w:val="0"/>
        <w:numPr>
          <w:ilvl w:val="1"/>
          <w:numId w:val="34"/>
        </w:numPr>
        <w:tabs>
          <w:tab w:val="left" w:pos="142"/>
          <w:tab w:val="left" w:pos="567"/>
          <w:tab w:val="left" w:pos="851"/>
          <w:tab w:val="left" w:pos="1560"/>
        </w:tabs>
        <w:suppressAutoHyphens w:val="0"/>
        <w:autoSpaceDE w:val="0"/>
        <w:adjustRightInd w:val="0"/>
        <w:ind w:left="0" w:firstLine="851"/>
        <w:jc w:val="both"/>
        <w:textAlignment w:val="auto"/>
      </w:pPr>
      <w:r w:rsidRPr="00E6537A">
        <w:t xml:space="preserve">Sutarties nutraukimas nepanaikina nė vienos iš Sutarties Šalių teisės reikalauti sumokėti delspinigius, baudas, numatytas šioje Sutartyje už sutartinių įsipareigojimų neįvykdymą iki Sutarties nutraukimo. </w:t>
      </w:r>
    </w:p>
    <w:p w14:paraId="2940BFAE" w14:textId="77777777" w:rsidR="00D457C5" w:rsidRPr="00E6537A" w:rsidRDefault="00D457C5" w:rsidP="00D457C5">
      <w:pPr>
        <w:widowControl w:val="0"/>
        <w:tabs>
          <w:tab w:val="left" w:pos="142"/>
          <w:tab w:val="left" w:pos="567"/>
          <w:tab w:val="left" w:pos="851"/>
          <w:tab w:val="left" w:pos="1560"/>
        </w:tabs>
        <w:autoSpaceDE w:val="0"/>
        <w:adjustRightInd w:val="0"/>
        <w:jc w:val="center"/>
        <w:rPr>
          <w:b/>
        </w:rPr>
      </w:pPr>
    </w:p>
    <w:p w14:paraId="34062E1C" w14:textId="77777777" w:rsidR="00D457C5" w:rsidRPr="00E6537A" w:rsidRDefault="00D457C5" w:rsidP="00D457C5">
      <w:pPr>
        <w:widowControl w:val="0"/>
        <w:numPr>
          <w:ilvl w:val="0"/>
          <w:numId w:val="34"/>
        </w:numPr>
        <w:tabs>
          <w:tab w:val="left" w:pos="142"/>
          <w:tab w:val="left" w:pos="567"/>
          <w:tab w:val="left" w:pos="851"/>
          <w:tab w:val="left" w:pos="1560"/>
        </w:tabs>
        <w:suppressAutoHyphens w:val="0"/>
        <w:autoSpaceDE w:val="0"/>
        <w:adjustRightInd w:val="0"/>
        <w:ind w:left="0" w:firstLine="0"/>
        <w:jc w:val="center"/>
        <w:textAlignment w:val="auto"/>
        <w:rPr>
          <w:b/>
        </w:rPr>
      </w:pPr>
      <w:r w:rsidRPr="00E6537A">
        <w:rPr>
          <w:b/>
        </w:rPr>
        <w:t xml:space="preserve"> SUTARTIES PERŽIŪROS SĄLYGOS</w:t>
      </w:r>
    </w:p>
    <w:p w14:paraId="6C23AEFA" w14:textId="77777777" w:rsidR="00D457C5" w:rsidRPr="00E6537A" w:rsidRDefault="00D457C5" w:rsidP="00D457C5">
      <w:pPr>
        <w:widowControl w:val="0"/>
        <w:tabs>
          <w:tab w:val="left" w:pos="142"/>
          <w:tab w:val="left" w:pos="567"/>
          <w:tab w:val="left" w:pos="851"/>
          <w:tab w:val="left" w:pos="1560"/>
        </w:tabs>
        <w:suppressAutoHyphens w:val="0"/>
        <w:autoSpaceDE w:val="0"/>
        <w:adjustRightInd w:val="0"/>
        <w:textAlignment w:val="auto"/>
        <w:rPr>
          <w:b/>
        </w:rPr>
      </w:pPr>
    </w:p>
    <w:p w14:paraId="2FFC9F9D" w14:textId="77777777" w:rsidR="00D457C5" w:rsidRPr="00E6537A" w:rsidRDefault="00D457C5" w:rsidP="00D457C5">
      <w:pPr>
        <w:widowControl w:val="0"/>
        <w:numPr>
          <w:ilvl w:val="1"/>
          <w:numId w:val="34"/>
        </w:numPr>
        <w:tabs>
          <w:tab w:val="left" w:pos="142"/>
          <w:tab w:val="left" w:pos="567"/>
          <w:tab w:val="left" w:pos="851"/>
          <w:tab w:val="left" w:pos="1560"/>
        </w:tabs>
        <w:suppressAutoHyphens w:val="0"/>
        <w:autoSpaceDE w:val="0"/>
        <w:adjustRightInd w:val="0"/>
        <w:ind w:left="0" w:firstLine="851"/>
        <w:jc w:val="both"/>
        <w:textAlignment w:val="auto"/>
      </w:pPr>
      <w:r w:rsidRPr="00E6537A">
        <w:t>Sutarties sąlygos sutarties galiojimo metu negali būti keičiamos, išskyrus tokias Sutarties sąlygas, kurias pakeitus nebūtų pažeisti LR Viešųjų pirkimų įstatymo 17 straipsnyje numatyti principai bei tikslai ir Viešųjų pirkimų įstatymo 89 straipsnyje nurodyti sutarčių keitimo atvejai. Sutarties sąlygų keitimu nebus laikomas Sutarties sąlygų koregavimas joje numatytomis aplinkybėmis, jei šios aplinkybės nustatytos aiškiai ir nedviprasmiškai bei buvo pateiktos pirkimo sąlygose. Visi šios Sutarties pakeitimai sudaromi raštu ir tampa neatskiriama šios Sutarties dalimi.</w:t>
      </w:r>
    </w:p>
    <w:p w14:paraId="09840801" w14:textId="77777777" w:rsidR="00D457C5" w:rsidRPr="00E6537A" w:rsidRDefault="00D457C5" w:rsidP="00D457C5">
      <w:pPr>
        <w:widowControl w:val="0"/>
        <w:numPr>
          <w:ilvl w:val="1"/>
          <w:numId w:val="34"/>
        </w:numPr>
        <w:tabs>
          <w:tab w:val="left" w:pos="142"/>
          <w:tab w:val="left" w:pos="567"/>
          <w:tab w:val="left" w:pos="851"/>
          <w:tab w:val="left" w:pos="1560"/>
        </w:tabs>
        <w:suppressAutoHyphens w:val="0"/>
        <w:autoSpaceDE w:val="0"/>
        <w:adjustRightInd w:val="0"/>
        <w:ind w:left="0" w:firstLine="851"/>
        <w:jc w:val="both"/>
        <w:textAlignment w:val="auto"/>
      </w:pPr>
      <w:r w:rsidRPr="00E6537A">
        <w:t xml:space="preserve">Sutarties galiojimo laikotarpiu Šalis, inicijuojanti Sutarties sąlygų pakeitimą, pateikia kitai Šaliai rašytinį pranešimą keisti Sutarties sąlygas ir dokumentų, pagrindžiančių prašyme nurodytas aplinkybes, argumentus ir paaiškinimus, kopijas. Į pateiktą prašymą pakeisti atitinkamą Sutarties sąlyga kita Šalis motyvuotai atsako per 10 darbo dienų. Šalims nesutarus dėl Sutarties sąlygų keitimo, sprendimo teisę turi Užsakovas. Šalims tarpusavyje susitarus dėl Sutarties sąlygų keitimo, šie keitimai įforminami susitarimu, kuris tampa neatskiriama Sutarties dalimi. </w:t>
      </w:r>
    </w:p>
    <w:p w14:paraId="2933CA28" w14:textId="77777777" w:rsidR="00D457C5" w:rsidRPr="00E6537A" w:rsidRDefault="00D457C5" w:rsidP="00D457C5">
      <w:pPr>
        <w:widowControl w:val="0"/>
        <w:tabs>
          <w:tab w:val="left" w:pos="142"/>
          <w:tab w:val="left" w:pos="567"/>
          <w:tab w:val="left" w:pos="851"/>
          <w:tab w:val="left" w:pos="1560"/>
        </w:tabs>
        <w:autoSpaceDE w:val="0"/>
        <w:adjustRightInd w:val="0"/>
        <w:ind w:left="851"/>
        <w:jc w:val="both"/>
      </w:pPr>
    </w:p>
    <w:p w14:paraId="42DF386C" w14:textId="77777777" w:rsidR="00D457C5" w:rsidRPr="00E6537A" w:rsidRDefault="00D457C5" w:rsidP="00D457C5">
      <w:pPr>
        <w:widowControl w:val="0"/>
        <w:numPr>
          <w:ilvl w:val="0"/>
          <w:numId w:val="34"/>
        </w:numPr>
        <w:tabs>
          <w:tab w:val="left" w:pos="142"/>
          <w:tab w:val="left" w:pos="567"/>
          <w:tab w:val="left" w:pos="851"/>
          <w:tab w:val="left" w:pos="1134"/>
          <w:tab w:val="left" w:pos="2835"/>
          <w:tab w:val="left" w:pos="3402"/>
        </w:tabs>
        <w:suppressAutoHyphens w:val="0"/>
        <w:autoSpaceDE w:val="0"/>
        <w:adjustRightInd w:val="0"/>
        <w:ind w:left="0" w:firstLine="851"/>
        <w:jc w:val="center"/>
        <w:textAlignment w:val="auto"/>
        <w:rPr>
          <w:b/>
        </w:rPr>
      </w:pPr>
      <w:r w:rsidRPr="00E6537A">
        <w:rPr>
          <w:b/>
        </w:rPr>
        <w:t>SUBTIEKĖJAI IR JŲ KEITIMO TVARKA</w:t>
      </w:r>
    </w:p>
    <w:p w14:paraId="0884638D" w14:textId="77777777" w:rsidR="00D457C5" w:rsidRPr="00E6537A" w:rsidRDefault="00D457C5" w:rsidP="00D457C5">
      <w:pPr>
        <w:widowControl w:val="0"/>
        <w:tabs>
          <w:tab w:val="left" w:pos="142"/>
          <w:tab w:val="left" w:pos="567"/>
          <w:tab w:val="left" w:pos="851"/>
          <w:tab w:val="left" w:pos="1134"/>
          <w:tab w:val="left" w:pos="2835"/>
          <w:tab w:val="left" w:pos="3402"/>
        </w:tabs>
        <w:suppressAutoHyphens w:val="0"/>
        <w:autoSpaceDE w:val="0"/>
        <w:adjustRightInd w:val="0"/>
        <w:ind w:left="851"/>
        <w:textAlignment w:val="auto"/>
        <w:rPr>
          <w:b/>
        </w:rPr>
      </w:pPr>
    </w:p>
    <w:p w14:paraId="59EBC34E" w14:textId="0E71B187" w:rsidR="00D457C5" w:rsidRPr="00E6537A" w:rsidRDefault="00E94D14" w:rsidP="00D457C5">
      <w:pPr>
        <w:widowControl w:val="0"/>
        <w:numPr>
          <w:ilvl w:val="1"/>
          <w:numId w:val="34"/>
        </w:numPr>
        <w:tabs>
          <w:tab w:val="left" w:pos="142"/>
          <w:tab w:val="left" w:pos="567"/>
          <w:tab w:val="left" w:pos="851"/>
          <w:tab w:val="left" w:pos="1276"/>
          <w:tab w:val="left" w:pos="1560"/>
          <w:tab w:val="left" w:pos="2835"/>
          <w:tab w:val="left" w:pos="2977"/>
        </w:tabs>
        <w:suppressAutoHyphens w:val="0"/>
        <w:autoSpaceDE w:val="0"/>
        <w:adjustRightInd w:val="0"/>
        <w:ind w:left="0" w:firstLine="851"/>
        <w:jc w:val="both"/>
        <w:textAlignment w:val="auto"/>
      </w:pPr>
      <w:r w:rsidRPr="00E6537A">
        <w:t>Rangovas</w:t>
      </w:r>
      <w:r w:rsidR="00D457C5" w:rsidRPr="00E6537A">
        <w:t xml:space="preserve"> turi teisę Sutarčiai vykdyti pasitelkti subtiekėjus ir atsako už jų prievolių vykdymą ar netinkamą vykdymą. Ne vėliau negu Sutartis pradeda vykdyti turi pranešti Užsakovui tuo metu žinomų subtiekėjų pavadinimus, kontaktinius duomenis ir jų atstovus, taip pat privalo informuoti apie minėtos informacijos pasikeitimus visu Sutarties vykdymo metu, įskaitant informaciją apie ketinamus pasitelkti naujus subtiekėjus. </w:t>
      </w:r>
    </w:p>
    <w:p w14:paraId="44B0722F" w14:textId="6CD5C7D8" w:rsidR="00D457C5" w:rsidRPr="00E6537A" w:rsidRDefault="00D457C5" w:rsidP="00D457C5">
      <w:pPr>
        <w:widowControl w:val="0"/>
        <w:numPr>
          <w:ilvl w:val="1"/>
          <w:numId w:val="34"/>
        </w:numPr>
        <w:tabs>
          <w:tab w:val="left" w:pos="142"/>
          <w:tab w:val="left" w:pos="567"/>
          <w:tab w:val="left" w:pos="851"/>
          <w:tab w:val="left" w:pos="1276"/>
          <w:tab w:val="left" w:pos="1560"/>
          <w:tab w:val="left" w:pos="2835"/>
          <w:tab w:val="left" w:pos="2977"/>
        </w:tabs>
        <w:suppressAutoHyphens w:val="0"/>
        <w:autoSpaceDE w:val="0"/>
        <w:adjustRightInd w:val="0"/>
        <w:ind w:left="0" w:firstLine="851"/>
        <w:jc w:val="both"/>
        <w:textAlignment w:val="auto"/>
      </w:pPr>
      <w:r w:rsidRPr="00E6537A">
        <w:t xml:space="preserve">Sutarties vykdymo metu gali pakeisti (Užsakovui pareikalavus – privalo pakeisti) subtiekėjus arba pasitelkti naujus. Apie tai </w:t>
      </w:r>
      <w:r w:rsidR="00E94D14" w:rsidRPr="00E6537A">
        <w:t>Rangovas</w:t>
      </w:r>
      <w:r w:rsidRPr="00E6537A">
        <w:t xml:space="preserve"> turi informuoti Užsakovą, nurodydamas subteikėjo pakeitimo ar pasitelkimo priežastis. Pakeisti ar nauji subteikėjai privalo pateikti Sutarčiai vykdyti privalomus (jei tokių yra) atestatus, licencijas ir pan., Gavęs tokį pranešimą, Užsakovas, kartu su </w:t>
      </w:r>
      <w:r w:rsidR="00E94D14" w:rsidRPr="00E6537A">
        <w:t>Rangovu</w:t>
      </w:r>
      <w:r w:rsidRPr="00E6537A">
        <w:t xml:space="preserve"> sudaro susitarimą dėl subteikėjų pakeitimo ar pasitelkimo. Jį pasirašo abi Sutarties Šalys. Šis susitarimas yra laikomas neatskiriama Sutarties dalimi. </w:t>
      </w:r>
      <w:r w:rsidR="00E94D14" w:rsidRPr="00E6537A">
        <w:t>Rangovas</w:t>
      </w:r>
      <w:r w:rsidRPr="00E6537A">
        <w:t xml:space="preserve"> negali vienašališkai keisti ar pasitelkti naujų subteikėjų, apie tai neinformavę Užsakovo ir tokio pakeitimo neįforminę susitarimu dėl Sutarties pakeitimo. Jei pakeisto ar pasitelkto naujo subjekto padėtis atitinka bent vieną pagal Lietuvos Respublikos viešųjų pirkimų įstatymo 46 straipsnį nustatytą pašalinimo pagrindą, Užsakovas reikalauja, kad </w:t>
      </w:r>
      <w:r w:rsidR="00E94D14" w:rsidRPr="00E6537A">
        <w:t>Rangovas</w:t>
      </w:r>
      <w:r w:rsidRPr="00E6537A">
        <w:t xml:space="preserve"> per Užsakovo nustatytą terminą pakeistų minėtą subteikėją reikalavimus atitinkančiu subteikėju.</w:t>
      </w:r>
    </w:p>
    <w:p w14:paraId="40194FAA" w14:textId="77777777" w:rsidR="00D457C5" w:rsidRPr="00E6537A" w:rsidRDefault="00D457C5" w:rsidP="00D457C5">
      <w:pPr>
        <w:widowControl w:val="0"/>
        <w:tabs>
          <w:tab w:val="left" w:pos="142"/>
          <w:tab w:val="left" w:pos="567"/>
          <w:tab w:val="left" w:pos="851"/>
          <w:tab w:val="left" w:pos="1276"/>
          <w:tab w:val="left" w:pos="1560"/>
          <w:tab w:val="left" w:pos="2835"/>
          <w:tab w:val="left" w:pos="2977"/>
        </w:tabs>
        <w:suppressAutoHyphens w:val="0"/>
        <w:autoSpaceDE w:val="0"/>
        <w:adjustRightInd w:val="0"/>
        <w:ind w:left="851"/>
        <w:jc w:val="both"/>
        <w:textAlignment w:val="auto"/>
      </w:pPr>
    </w:p>
    <w:p w14:paraId="2611F763" w14:textId="77777777" w:rsidR="00D457C5" w:rsidRPr="00E6537A" w:rsidRDefault="00D457C5" w:rsidP="00D457C5">
      <w:pPr>
        <w:pStyle w:val="Sraopastraipa"/>
        <w:numPr>
          <w:ilvl w:val="0"/>
          <w:numId w:val="34"/>
        </w:numPr>
        <w:pBdr>
          <w:top w:val="nil"/>
          <w:left w:val="nil"/>
          <w:bottom w:val="nil"/>
          <w:right w:val="nil"/>
          <w:between w:val="nil"/>
          <w:bar w:val="nil"/>
        </w:pBdr>
        <w:suppressAutoHyphens w:val="0"/>
        <w:autoSpaceDN/>
        <w:jc w:val="center"/>
        <w:textAlignment w:val="auto"/>
        <w:rPr>
          <w:rFonts w:eastAsia="Arial Unicode MS"/>
          <w:b/>
          <w:bCs/>
          <w:color w:val="000000"/>
          <w:spacing w:val="4"/>
          <w:bdr w:val="nil"/>
          <w:lang w:eastAsia="lt-LT"/>
        </w:rPr>
      </w:pPr>
      <w:r w:rsidRPr="00E6537A">
        <w:rPr>
          <w:rFonts w:eastAsia="Arial Unicode MS"/>
          <w:b/>
          <w:bCs/>
          <w:color w:val="000000"/>
          <w:spacing w:val="4"/>
          <w:bdr w:val="nil"/>
          <w:lang w:eastAsia="lt-LT"/>
        </w:rPr>
        <w:t>ASMENS DUOMENŲ TVARKYMAS</w:t>
      </w:r>
    </w:p>
    <w:p w14:paraId="1A4C6782" w14:textId="77777777" w:rsidR="00D457C5" w:rsidRPr="00E6537A" w:rsidRDefault="00D457C5" w:rsidP="00D457C5">
      <w:pPr>
        <w:pBdr>
          <w:top w:val="nil"/>
          <w:left w:val="nil"/>
          <w:bottom w:val="nil"/>
          <w:right w:val="nil"/>
          <w:between w:val="nil"/>
          <w:bar w:val="nil"/>
        </w:pBdr>
        <w:autoSpaceDN/>
        <w:ind w:left="360"/>
        <w:jc w:val="both"/>
        <w:textAlignment w:val="auto"/>
        <w:rPr>
          <w:rFonts w:eastAsia="Arial Unicode MS"/>
          <w:color w:val="000000"/>
          <w:bdr w:val="nil"/>
          <w:lang w:eastAsia="lt-LT"/>
        </w:rPr>
      </w:pPr>
    </w:p>
    <w:p w14:paraId="002BB834" w14:textId="77777777" w:rsidR="00D457C5" w:rsidRPr="00E6537A" w:rsidRDefault="00D457C5" w:rsidP="00D457C5">
      <w:pPr>
        <w:tabs>
          <w:tab w:val="left" w:pos="567"/>
          <w:tab w:val="left" w:pos="851"/>
          <w:tab w:val="left" w:pos="1418"/>
        </w:tabs>
        <w:suppressAutoHyphens w:val="0"/>
        <w:autoSpaceDN/>
        <w:ind w:firstLine="851"/>
        <w:jc w:val="both"/>
        <w:textAlignment w:val="auto"/>
        <w:rPr>
          <w:rFonts w:eastAsia="Calibri"/>
          <w:b/>
          <w:bCs/>
          <w:lang w:eastAsia="lt-LT"/>
        </w:rPr>
      </w:pPr>
      <w:r w:rsidRPr="00E6537A">
        <w:rPr>
          <w:lang w:eastAsia="lt-LT"/>
        </w:rPr>
        <w:t>9.1. 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p w14:paraId="28464B6E" w14:textId="77777777" w:rsidR="00D457C5" w:rsidRPr="00E6537A" w:rsidRDefault="00D457C5" w:rsidP="00D457C5">
      <w:pPr>
        <w:tabs>
          <w:tab w:val="left" w:pos="567"/>
          <w:tab w:val="left" w:pos="851"/>
          <w:tab w:val="left" w:pos="1418"/>
        </w:tabs>
        <w:suppressAutoHyphens w:val="0"/>
        <w:autoSpaceDN/>
        <w:ind w:firstLine="851"/>
        <w:jc w:val="both"/>
        <w:textAlignment w:val="auto"/>
        <w:rPr>
          <w:rFonts w:eastAsia="Calibri"/>
          <w:b/>
          <w:bCs/>
          <w:lang w:eastAsia="lt-LT"/>
        </w:rPr>
      </w:pPr>
      <w:r w:rsidRPr="00E6537A">
        <w:rPr>
          <w:rFonts w:eastAsia="Calibri"/>
          <w:lang w:eastAsia="lt-LT"/>
        </w:rPr>
        <w:t>9.2.</w:t>
      </w:r>
      <w:r w:rsidRPr="00E6537A">
        <w:rPr>
          <w:rFonts w:eastAsia="Calibri"/>
          <w:b/>
          <w:bCs/>
          <w:lang w:eastAsia="lt-LT"/>
        </w:rPr>
        <w:t xml:space="preserve"> </w:t>
      </w:r>
      <w:r w:rsidRPr="00E6537A">
        <w:rPr>
          <w:lang w:eastAsia="lt-LT"/>
        </w:rPr>
        <w:t>Šalys vykdydamos Sutartį privalo tinkamai tvarkyti viena kitos atstovų, personalo asmens duomenis, tokius kaip vardas, pavardė, pareigos, kontaktiniai duomenys ir kt. Šalys įsipareigoja šiuos asmens duomenis tvarkyti tik tiek, kiek reikia Sutarties vykdymui. Šalys įsipareigoja apie asmens duomenų tvarkymą tinkamai informuoti savo atstovus, personalą, kurio asmens duomenys bus perduoti kitai Šaliai.</w:t>
      </w:r>
    </w:p>
    <w:p w14:paraId="2BC878B4" w14:textId="77777777" w:rsidR="00D457C5" w:rsidRPr="00E6537A" w:rsidRDefault="00D457C5" w:rsidP="00D457C5">
      <w:pPr>
        <w:tabs>
          <w:tab w:val="left" w:pos="567"/>
          <w:tab w:val="left" w:pos="851"/>
          <w:tab w:val="left" w:pos="1418"/>
        </w:tabs>
        <w:suppressAutoHyphens w:val="0"/>
        <w:autoSpaceDN/>
        <w:ind w:firstLine="851"/>
        <w:jc w:val="both"/>
        <w:textAlignment w:val="auto"/>
        <w:rPr>
          <w:lang w:eastAsia="lt-LT"/>
        </w:rPr>
      </w:pPr>
      <w:r w:rsidRPr="00E6537A">
        <w:rPr>
          <w:rFonts w:eastAsia="Calibri"/>
          <w:lang w:eastAsia="lt-LT"/>
        </w:rPr>
        <w:lastRenderedPageBreak/>
        <w:t>9.3.</w:t>
      </w:r>
      <w:r w:rsidRPr="00E6537A">
        <w:rPr>
          <w:rFonts w:eastAsia="Calibri"/>
          <w:b/>
          <w:bCs/>
          <w:lang w:eastAsia="lt-LT"/>
        </w:rPr>
        <w:t xml:space="preserve"> </w:t>
      </w:r>
      <w:r w:rsidRPr="00E6537A">
        <w:rPr>
          <w:lang w:eastAsia="lt-LT"/>
        </w:rPr>
        <w:t>Šalis privalo informuoti kitą Šalį apie bet kokius atstovų, personalo bei jų asmens duomenų pasikeitimus, jei šie duomenys buvo perduoti kitai Šaliai.</w:t>
      </w:r>
    </w:p>
    <w:p w14:paraId="44CB6D07" w14:textId="77777777" w:rsidR="00D457C5" w:rsidRPr="00E6537A" w:rsidRDefault="00D457C5" w:rsidP="00D457C5">
      <w:pPr>
        <w:tabs>
          <w:tab w:val="left" w:pos="567"/>
          <w:tab w:val="left" w:pos="851"/>
          <w:tab w:val="left" w:pos="1418"/>
        </w:tabs>
        <w:suppressAutoHyphens w:val="0"/>
        <w:autoSpaceDN/>
        <w:ind w:firstLine="851"/>
        <w:jc w:val="both"/>
        <w:textAlignment w:val="auto"/>
        <w:rPr>
          <w:lang w:eastAsia="lt-LT"/>
        </w:rPr>
      </w:pPr>
    </w:p>
    <w:p w14:paraId="4B228500" w14:textId="77777777" w:rsidR="00D457C5" w:rsidRPr="00E6537A" w:rsidRDefault="00D457C5" w:rsidP="00D457C5">
      <w:pPr>
        <w:suppressAutoHyphens w:val="0"/>
        <w:autoSpaceDN/>
        <w:spacing w:before="120" w:after="120"/>
        <w:jc w:val="center"/>
        <w:textAlignment w:val="auto"/>
        <w:outlineLvl w:val="0"/>
        <w:rPr>
          <w:b/>
        </w:rPr>
      </w:pPr>
      <w:r w:rsidRPr="00E6537A">
        <w:rPr>
          <w:b/>
        </w:rPr>
        <w:t>10. BAIGIAMOSIOS NUOSTATOS</w:t>
      </w:r>
    </w:p>
    <w:p w14:paraId="06553A94" w14:textId="77777777" w:rsidR="00D457C5" w:rsidRPr="00E6537A" w:rsidRDefault="00D457C5" w:rsidP="00D457C5">
      <w:pPr>
        <w:suppressAutoHyphens w:val="0"/>
        <w:autoSpaceDN/>
        <w:ind w:firstLine="720"/>
        <w:jc w:val="both"/>
        <w:textAlignment w:val="auto"/>
      </w:pPr>
      <w:r w:rsidRPr="00E6537A">
        <w:rPr>
          <w:iCs/>
        </w:rPr>
        <w:t>10.1.</w:t>
      </w:r>
      <w:r w:rsidRPr="00E6537A">
        <w:t>Vykdydamos šią Sutartį, Šalys vadovaujasi Lietuvos Respublikos įstatymais, kitais teisės aktais ir norminiais aktais bei šia Sutartimi.</w:t>
      </w:r>
    </w:p>
    <w:p w14:paraId="0EB4F09F" w14:textId="77777777" w:rsidR="00D457C5" w:rsidRPr="00E6537A" w:rsidRDefault="00D457C5" w:rsidP="00D457C5">
      <w:pPr>
        <w:suppressAutoHyphens w:val="0"/>
        <w:autoSpaceDN/>
        <w:ind w:firstLine="720"/>
        <w:jc w:val="both"/>
        <w:textAlignment w:val="auto"/>
      </w:pPr>
      <w:r w:rsidRPr="00E6537A">
        <w:t xml:space="preserve">10.2. </w:t>
      </w:r>
      <w:r w:rsidRPr="00E6537A">
        <w:rPr>
          <w:rFonts w:eastAsia="Calibri"/>
        </w:rPr>
        <w:t>Kiekviena Sutarties Šalis privalo atlyginti kitai Šaliai jos patirtus tiesioginius nuostolius, atsiradusius dėl netinkamai vykdytų savo įsipareigojimų pagal Sutartį.</w:t>
      </w:r>
    </w:p>
    <w:p w14:paraId="4E7FC7B9" w14:textId="77777777" w:rsidR="00D457C5" w:rsidRPr="00E6537A" w:rsidRDefault="00D457C5" w:rsidP="00D457C5">
      <w:pPr>
        <w:suppressAutoHyphens w:val="0"/>
        <w:autoSpaceDN/>
        <w:ind w:firstLine="720"/>
        <w:jc w:val="both"/>
        <w:textAlignment w:val="auto"/>
      </w:pPr>
      <w:r w:rsidRPr="00E6537A">
        <w:t xml:space="preserve">10.3. </w:t>
      </w:r>
      <w:r w:rsidRPr="00E6537A">
        <w:rPr>
          <w:rFonts w:eastAsia="Calibri"/>
          <w:color w:val="000000"/>
        </w:rPr>
        <w:t xml:space="preserve">Sutarties sąlygos Sutarties galiojimo metu negali būti keičiamos, išskyrus tokias Sutarties sąlygas, kurias pakeitus nebūtų pažeisti Viešųjų pirkimų įstatymo 17 straipsnyje nustatyti principai bei tikslai ir keitimo sąlygos yra nurodytos Viešųjų pirkimų įstatymo 89 straipsnyje. Sutarties sąlygų keitimu nebus laikomas Sutarties sąlygų koregavimas joje numatytomis aplinkybėmis, </w:t>
      </w:r>
      <w:r w:rsidRPr="00E6537A">
        <w:t>jei šios aplinkybės nustatytos aiškiai ir nedviprasmiškai bei buvo pateiktos Sutarties sąlygose.</w:t>
      </w:r>
      <w:r w:rsidRPr="00E6537A">
        <w:rPr>
          <w:rFonts w:eastAsia="Calibri"/>
          <w:color w:val="000000"/>
        </w:rPr>
        <w:t xml:space="preserve"> Visi šios Sutarties pakeitimai sudaromi raštu ir tampa neatskiriama šios Sutarties dalimi.</w:t>
      </w:r>
    </w:p>
    <w:p w14:paraId="171DD462" w14:textId="77777777" w:rsidR="00D457C5" w:rsidRPr="00E6537A" w:rsidRDefault="00D457C5" w:rsidP="00D457C5">
      <w:pPr>
        <w:suppressAutoHyphens w:val="0"/>
        <w:autoSpaceDN/>
        <w:ind w:firstLine="720"/>
        <w:jc w:val="both"/>
        <w:textAlignment w:val="auto"/>
      </w:pPr>
      <w:r w:rsidRPr="00E6537A">
        <w:t xml:space="preserve">10.4. </w:t>
      </w:r>
      <w:r w:rsidRPr="00E6537A">
        <w:rPr>
          <w:iCs/>
        </w:rPr>
        <w:t>Ginčai tarp Šalių dėl šios Sutarties sprendžiami derybų būdu, o nepavykus taip išspręsti ginčo, jis bus nagrinėjamas Lietuvos Respublikos civilinio proceso kodekso nustatyta tvarka teisme.</w:t>
      </w:r>
    </w:p>
    <w:p w14:paraId="6E6974B6" w14:textId="77777777" w:rsidR="00D457C5" w:rsidRPr="00E6537A" w:rsidRDefault="00D457C5" w:rsidP="00D457C5">
      <w:pPr>
        <w:suppressAutoHyphens w:val="0"/>
        <w:autoSpaceDN/>
        <w:ind w:firstLine="720"/>
        <w:jc w:val="both"/>
        <w:textAlignment w:val="auto"/>
      </w:pPr>
      <w:r w:rsidRPr="00E6537A">
        <w:t>10.5. Šalys nedelsiant praneša raštu viena kitai apie savo rekvizitų ar kontaktinių duomenų, nurodytų Sutartyje, pasikeitimus. Šalis, neįvykdžiusi šio reikalavimo, negali reikšti pretenzijų, jog kitos Šalies veiksmai, atlikti pagal paskutinius jai žinomus rekvizitus, neatitinka Sutarties sąlygų arba, kad ji negavo pranešimų, siųstų pagal tuos rekvizitus.</w:t>
      </w:r>
    </w:p>
    <w:p w14:paraId="5EAF6466" w14:textId="77777777" w:rsidR="00D457C5" w:rsidRPr="00E6537A" w:rsidRDefault="00D457C5" w:rsidP="00D457C5">
      <w:pPr>
        <w:widowControl w:val="0"/>
        <w:suppressAutoHyphens w:val="0"/>
        <w:autoSpaceDN/>
        <w:ind w:left="720"/>
        <w:jc w:val="both"/>
        <w:textAlignment w:val="auto"/>
      </w:pPr>
      <w:r w:rsidRPr="00E6537A">
        <w:t>10.6. Užsakovo ir Paslaugų teikėjo asmenys, atsakingi už Sutarties vykdymą:</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046"/>
        <w:gridCol w:w="3739"/>
        <w:gridCol w:w="3739"/>
      </w:tblGrid>
      <w:tr w:rsidR="00D457C5" w:rsidRPr="00E6537A" w14:paraId="18EEA37F" w14:textId="77777777" w:rsidTr="006C7596">
        <w:trPr>
          <w:trHeight w:val="20"/>
        </w:trPr>
        <w:tc>
          <w:tcPr>
            <w:tcW w:w="1074" w:type="pct"/>
            <w:tcBorders>
              <w:top w:val="single" w:sz="4" w:space="0" w:color="auto"/>
              <w:left w:val="single" w:sz="4" w:space="0" w:color="auto"/>
              <w:bottom w:val="single" w:sz="4" w:space="0" w:color="auto"/>
              <w:right w:val="single" w:sz="4" w:space="0" w:color="auto"/>
            </w:tcBorders>
            <w:shd w:val="clear" w:color="auto" w:fill="FFFFFF"/>
            <w:vAlign w:val="center"/>
          </w:tcPr>
          <w:p w14:paraId="09AB87AE" w14:textId="77777777" w:rsidR="00D457C5" w:rsidRPr="00E6537A" w:rsidRDefault="00D457C5" w:rsidP="006C7596">
            <w:pPr>
              <w:widowControl w:val="0"/>
              <w:jc w:val="center"/>
              <w:rPr>
                <w:b/>
              </w:rPr>
            </w:pPr>
          </w:p>
        </w:tc>
        <w:tc>
          <w:tcPr>
            <w:tcW w:w="19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80E3E6" w14:textId="77777777" w:rsidR="00D457C5" w:rsidRPr="00E6537A" w:rsidRDefault="00D457C5" w:rsidP="006C7596">
            <w:pPr>
              <w:widowControl w:val="0"/>
              <w:rPr>
                <w:b/>
              </w:rPr>
            </w:pPr>
            <w:r w:rsidRPr="00E6537A">
              <w:rPr>
                <w:b/>
              </w:rPr>
              <w:t>Užsakovo atstovas</w:t>
            </w:r>
          </w:p>
        </w:tc>
        <w:tc>
          <w:tcPr>
            <w:tcW w:w="19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B39F2F" w14:textId="02325B69" w:rsidR="00D457C5" w:rsidRPr="00E6537A" w:rsidRDefault="00E94D14" w:rsidP="006C7596">
            <w:pPr>
              <w:widowControl w:val="0"/>
              <w:rPr>
                <w:b/>
              </w:rPr>
            </w:pPr>
            <w:r w:rsidRPr="00E6537A">
              <w:rPr>
                <w:b/>
              </w:rPr>
              <w:t>Rangovo</w:t>
            </w:r>
            <w:r w:rsidR="00D457C5" w:rsidRPr="00E6537A">
              <w:rPr>
                <w:b/>
              </w:rPr>
              <w:t xml:space="preserve"> atstovas</w:t>
            </w:r>
          </w:p>
        </w:tc>
      </w:tr>
      <w:tr w:rsidR="00D457C5" w:rsidRPr="00E6537A" w14:paraId="5BE8E7F7" w14:textId="77777777" w:rsidTr="006C7596">
        <w:trPr>
          <w:trHeight w:val="20"/>
        </w:trPr>
        <w:tc>
          <w:tcPr>
            <w:tcW w:w="1074" w:type="pct"/>
            <w:tcBorders>
              <w:top w:val="single" w:sz="4" w:space="0" w:color="auto"/>
              <w:left w:val="single" w:sz="4" w:space="0" w:color="auto"/>
              <w:bottom w:val="single" w:sz="4" w:space="0" w:color="auto"/>
              <w:right w:val="single" w:sz="4" w:space="0" w:color="auto"/>
            </w:tcBorders>
            <w:shd w:val="clear" w:color="auto" w:fill="FFFFFF"/>
            <w:hideMark/>
          </w:tcPr>
          <w:p w14:paraId="1602F550" w14:textId="77777777" w:rsidR="00D457C5" w:rsidRPr="00E6537A" w:rsidRDefault="00D457C5" w:rsidP="006C7596">
            <w:pPr>
              <w:widowControl w:val="0"/>
              <w:jc w:val="both"/>
              <w:rPr>
                <w:b/>
              </w:rPr>
            </w:pPr>
            <w:r w:rsidRPr="00E6537A">
              <w:rPr>
                <w:b/>
              </w:rPr>
              <w:t>Vardas, pavardė, pareigos</w:t>
            </w: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0A89BE0E" w14:textId="52B2B0CC" w:rsidR="00990A04" w:rsidRPr="00E6537A" w:rsidRDefault="00990A04" w:rsidP="006C7596">
            <w:pPr>
              <w:widowControl w:val="0"/>
              <w:jc w:val="both"/>
            </w:pP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614CD735" w14:textId="6CAFA505" w:rsidR="00D457C5" w:rsidRPr="00E6537A" w:rsidRDefault="00D457C5" w:rsidP="006C7596">
            <w:pPr>
              <w:widowControl w:val="0"/>
              <w:tabs>
                <w:tab w:val="center" w:pos="4320"/>
                <w:tab w:val="right" w:pos="8640"/>
              </w:tabs>
            </w:pPr>
          </w:p>
        </w:tc>
      </w:tr>
      <w:tr w:rsidR="00D457C5" w:rsidRPr="00E6537A" w14:paraId="12C0D885" w14:textId="77777777" w:rsidTr="006C7596">
        <w:trPr>
          <w:trHeight w:val="20"/>
        </w:trPr>
        <w:tc>
          <w:tcPr>
            <w:tcW w:w="1074" w:type="pct"/>
            <w:tcBorders>
              <w:top w:val="single" w:sz="4" w:space="0" w:color="auto"/>
              <w:left w:val="single" w:sz="4" w:space="0" w:color="auto"/>
              <w:bottom w:val="single" w:sz="4" w:space="0" w:color="auto"/>
              <w:right w:val="single" w:sz="4" w:space="0" w:color="auto"/>
            </w:tcBorders>
            <w:shd w:val="clear" w:color="auto" w:fill="FFFFFF"/>
            <w:hideMark/>
          </w:tcPr>
          <w:p w14:paraId="1117D529" w14:textId="77777777" w:rsidR="00D457C5" w:rsidRPr="00E6537A" w:rsidRDefault="00D457C5" w:rsidP="006C7596">
            <w:pPr>
              <w:widowControl w:val="0"/>
              <w:jc w:val="both"/>
              <w:rPr>
                <w:b/>
              </w:rPr>
            </w:pPr>
            <w:r w:rsidRPr="00E6537A">
              <w:rPr>
                <w:b/>
              </w:rPr>
              <w:t>El. paštas</w:t>
            </w: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5A5944FC" w14:textId="1A0F295E" w:rsidR="00D457C5" w:rsidRPr="00E6537A" w:rsidRDefault="00D457C5" w:rsidP="006C7596">
            <w:pPr>
              <w:widowControl w:val="0"/>
              <w:jc w:val="both"/>
            </w:pP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2DB84F24" w14:textId="599CBA9B" w:rsidR="00D457C5" w:rsidRPr="00E6537A" w:rsidRDefault="00D457C5" w:rsidP="006C7596">
            <w:pPr>
              <w:widowControl w:val="0"/>
            </w:pPr>
          </w:p>
        </w:tc>
      </w:tr>
      <w:tr w:rsidR="00D457C5" w:rsidRPr="00E6537A" w14:paraId="05122A78" w14:textId="77777777" w:rsidTr="006C7596">
        <w:trPr>
          <w:trHeight w:val="20"/>
        </w:trPr>
        <w:tc>
          <w:tcPr>
            <w:tcW w:w="1074" w:type="pct"/>
            <w:tcBorders>
              <w:top w:val="single" w:sz="4" w:space="0" w:color="auto"/>
              <w:left w:val="single" w:sz="4" w:space="0" w:color="auto"/>
              <w:bottom w:val="single" w:sz="4" w:space="0" w:color="auto"/>
              <w:right w:val="single" w:sz="4" w:space="0" w:color="auto"/>
            </w:tcBorders>
            <w:shd w:val="clear" w:color="auto" w:fill="FFFFFF"/>
            <w:hideMark/>
          </w:tcPr>
          <w:p w14:paraId="0B3F21E3" w14:textId="77777777" w:rsidR="00D457C5" w:rsidRPr="00E6537A" w:rsidRDefault="00D457C5" w:rsidP="006C7596">
            <w:pPr>
              <w:widowControl w:val="0"/>
              <w:jc w:val="both"/>
              <w:rPr>
                <w:b/>
              </w:rPr>
            </w:pPr>
            <w:r w:rsidRPr="00E6537A">
              <w:rPr>
                <w:b/>
              </w:rPr>
              <w:t>Telefonas</w:t>
            </w: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1003C474" w14:textId="2C355E0C" w:rsidR="00D457C5" w:rsidRPr="00E6537A" w:rsidRDefault="00D457C5" w:rsidP="006C7596">
            <w:pPr>
              <w:widowControl w:val="0"/>
              <w:jc w:val="both"/>
            </w:pP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7B945873" w14:textId="1665C755" w:rsidR="00D457C5" w:rsidRPr="00E6537A" w:rsidRDefault="00D457C5" w:rsidP="006C7596">
            <w:pPr>
              <w:widowControl w:val="0"/>
              <w:jc w:val="both"/>
            </w:pPr>
          </w:p>
        </w:tc>
      </w:tr>
    </w:tbl>
    <w:p w14:paraId="24F3E648" w14:textId="346B74F1" w:rsidR="00D457C5" w:rsidRPr="00E6537A" w:rsidRDefault="00D457C5" w:rsidP="00D457C5">
      <w:pPr>
        <w:suppressAutoHyphens w:val="0"/>
        <w:autoSpaceDN/>
        <w:ind w:firstLine="720"/>
        <w:jc w:val="both"/>
        <w:textAlignment w:val="auto"/>
      </w:pPr>
      <w:r w:rsidRPr="00E6537A">
        <w:t>10.7. Už Sutarties ir pakeitimų paskelbimą pagal Viešųjų pirkimų įstatymo 86 straipsnio 9 dalies nuostatas atsakinga juristė-viešųjų pirkimų specialistė Oksana Gilė</w:t>
      </w:r>
      <w:r w:rsidR="00205B3B" w:rsidRPr="00E6537A">
        <w:t xml:space="preserve">, el. paštas                                    </w:t>
      </w:r>
      <w:hyperlink r:id="rId8" w:history="1">
        <w:r w:rsidR="00F45372" w:rsidRPr="00E6537A">
          <w:rPr>
            <w:rStyle w:val="Hipersaitas"/>
          </w:rPr>
          <w:t>oksana.gile@utbu.lt</w:t>
        </w:r>
      </w:hyperlink>
      <w:r w:rsidR="00205B3B" w:rsidRPr="00E6537A">
        <w:t>. n</w:t>
      </w:r>
    </w:p>
    <w:p w14:paraId="3BD623D6" w14:textId="77777777" w:rsidR="00D457C5" w:rsidRPr="00E6537A" w:rsidRDefault="00D457C5" w:rsidP="00D457C5">
      <w:pPr>
        <w:suppressAutoHyphens w:val="0"/>
        <w:autoSpaceDN/>
        <w:ind w:firstLine="720"/>
        <w:jc w:val="both"/>
        <w:textAlignment w:val="auto"/>
      </w:pPr>
      <w:r w:rsidRPr="00E6537A">
        <w:t xml:space="preserve">10.8. </w:t>
      </w:r>
      <w:r w:rsidRPr="00E6537A">
        <w:rPr>
          <w:iCs/>
        </w:rPr>
        <w:t>Sutartis pasirašoma kvalifikuotais elektroniniais parašais.</w:t>
      </w:r>
    </w:p>
    <w:p w14:paraId="21298DC1" w14:textId="77777777" w:rsidR="00D457C5" w:rsidRPr="00E6537A" w:rsidRDefault="00D457C5" w:rsidP="00D457C5">
      <w:pPr>
        <w:suppressAutoHyphens w:val="0"/>
        <w:autoSpaceDN/>
        <w:ind w:firstLine="720"/>
        <w:jc w:val="both"/>
        <w:textAlignment w:val="auto"/>
        <w:rPr>
          <w:iCs/>
        </w:rPr>
      </w:pPr>
      <w:r w:rsidRPr="00E6537A">
        <w:t xml:space="preserve">10.9. </w:t>
      </w:r>
      <w:r w:rsidRPr="00E6537A">
        <w:rPr>
          <w:iCs/>
        </w:rPr>
        <w:t xml:space="preserve">Sutarties priedai, kurie yra neatskiriama Sutarties dalis: </w:t>
      </w:r>
    </w:p>
    <w:p w14:paraId="522FE3C1" w14:textId="77777777" w:rsidR="00D457C5" w:rsidRPr="00E6537A" w:rsidRDefault="00D457C5" w:rsidP="00D457C5">
      <w:pPr>
        <w:suppressAutoHyphens w:val="0"/>
        <w:autoSpaceDN/>
        <w:ind w:firstLine="720"/>
        <w:jc w:val="both"/>
        <w:textAlignment w:val="auto"/>
      </w:pPr>
      <w:r w:rsidRPr="00E6537A">
        <w:rPr>
          <w:iCs/>
        </w:rPr>
        <w:t>10.9.1. Sutarties 1 priedas – „</w:t>
      </w:r>
      <w:r w:rsidRPr="00E6537A">
        <w:t>Techninė specifikacija“;</w:t>
      </w:r>
    </w:p>
    <w:p w14:paraId="12413743" w14:textId="65F8F938" w:rsidR="00D457C5" w:rsidRPr="00E6537A" w:rsidRDefault="00D457C5" w:rsidP="00D457C5">
      <w:pPr>
        <w:suppressAutoHyphens w:val="0"/>
        <w:autoSpaceDN/>
        <w:ind w:firstLine="720"/>
        <w:jc w:val="both"/>
        <w:textAlignment w:val="auto"/>
      </w:pPr>
      <w:r w:rsidRPr="00E6537A">
        <w:t xml:space="preserve">10.9.2. </w:t>
      </w:r>
      <w:r w:rsidRPr="00E6537A">
        <w:rPr>
          <w:iCs/>
        </w:rPr>
        <w:t>Sutarties 2 priedas – „</w:t>
      </w:r>
      <w:r w:rsidR="00E94D14" w:rsidRPr="00E6537A">
        <w:t xml:space="preserve">Rangovo </w:t>
      </w:r>
      <w:r w:rsidRPr="00E6537A">
        <w:t>pasiūlymas“</w:t>
      </w:r>
      <w:r w:rsidR="00990A04" w:rsidRPr="00E6537A">
        <w:t>;</w:t>
      </w:r>
    </w:p>
    <w:p w14:paraId="44AB3191" w14:textId="1BDE8C38" w:rsidR="00990A04" w:rsidRPr="00E6537A" w:rsidRDefault="00990A04" w:rsidP="00D457C5">
      <w:pPr>
        <w:suppressAutoHyphens w:val="0"/>
        <w:autoSpaceDN/>
        <w:ind w:firstLine="720"/>
        <w:jc w:val="both"/>
        <w:textAlignment w:val="auto"/>
        <w:rPr>
          <w:iCs/>
        </w:rPr>
      </w:pPr>
      <w:r w:rsidRPr="00E6537A">
        <w:t>10.9.3. Sutarties 3 priedas</w:t>
      </w:r>
      <w:r w:rsidR="00EF7FBE" w:rsidRPr="00E6537A">
        <w:t xml:space="preserve"> -</w:t>
      </w:r>
      <w:r w:rsidRPr="00E6537A">
        <w:t xml:space="preserve"> „</w:t>
      </w:r>
      <w:r w:rsidR="00EF7FBE" w:rsidRPr="00E6537A">
        <w:t>Daugiabučių namų sąrašas“.</w:t>
      </w:r>
    </w:p>
    <w:p w14:paraId="6AF1B824" w14:textId="77777777" w:rsidR="00D457C5" w:rsidRPr="00E6537A" w:rsidRDefault="00D457C5" w:rsidP="00D457C5">
      <w:pPr>
        <w:widowControl w:val="0"/>
        <w:tabs>
          <w:tab w:val="left" w:pos="142"/>
          <w:tab w:val="left" w:pos="567"/>
          <w:tab w:val="left" w:pos="851"/>
          <w:tab w:val="left" w:pos="1276"/>
          <w:tab w:val="left" w:pos="1560"/>
          <w:tab w:val="left" w:pos="2835"/>
          <w:tab w:val="left" w:pos="2977"/>
        </w:tabs>
        <w:autoSpaceDE w:val="0"/>
        <w:adjustRightInd w:val="0"/>
        <w:jc w:val="both"/>
      </w:pPr>
    </w:p>
    <w:p w14:paraId="56321CC3" w14:textId="77777777" w:rsidR="00D457C5" w:rsidRPr="00E6537A" w:rsidRDefault="00D457C5" w:rsidP="00D457C5">
      <w:pPr>
        <w:pStyle w:val="Sraopastraipa"/>
        <w:widowControl w:val="0"/>
        <w:numPr>
          <w:ilvl w:val="0"/>
          <w:numId w:val="37"/>
        </w:numPr>
        <w:tabs>
          <w:tab w:val="left" w:pos="389"/>
        </w:tabs>
        <w:suppressAutoHyphens w:val="0"/>
        <w:autoSpaceDN/>
        <w:spacing w:after="200" w:line="346" w:lineRule="exact"/>
        <w:jc w:val="center"/>
        <w:textAlignment w:val="auto"/>
        <w:rPr>
          <w:b/>
          <w:bCs/>
        </w:rPr>
      </w:pPr>
      <w:r w:rsidRPr="00E6537A">
        <w:rPr>
          <w:b/>
          <w:bCs/>
          <w:color w:val="000000"/>
          <w:lang w:bidi="lt-LT"/>
        </w:rPr>
        <w:t>ŠALIŲ JURIDINIAI ADRESAI IR KITI REKVIZITAI</w:t>
      </w:r>
    </w:p>
    <w:p w14:paraId="1154B850" w14:textId="77777777" w:rsidR="00EF7FBE" w:rsidRPr="00E6537A" w:rsidRDefault="00EF7FBE" w:rsidP="00EF7FBE">
      <w:pPr>
        <w:widowControl w:val="0"/>
        <w:tabs>
          <w:tab w:val="left" w:pos="389"/>
        </w:tabs>
        <w:suppressAutoHyphens w:val="0"/>
        <w:autoSpaceDN/>
        <w:spacing w:line="346" w:lineRule="exact"/>
        <w:textAlignment w:val="auto"/>
        <w:rPr>
          <w:b/>
          <w:bCs/>
          <w:sz w:val="22"/>
          <w:szCs w:val="22"/>
        </w:rPr>
      </w:pPr>
      <w:bookmarkStart w:id="2" w:name="_Hlk153453532"/>
      <w:bookmarkEnd w:id="1"/>
    </w:p>
    <w:tbl>
      <w:tblPr>
        <w:tblW w:w="1014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5070"/>
        <w:gridCol w:w="5070"/>
      </w:tblGrid>
      <w:tr w:rsidR="00EF7FBE" w:rsidRPr="00E6537A" w14:paraId="5B65AFC8" w14:textId="77777777" w:rsidTr="008D7B3A">
        <w:tc>
          <w:tcPr>
            <w:tcW w:w="5070" w:type="dxa"/>
          </w:tcPr>
          <w:p w14:paraId="7A2FA11D" w14:textId="77777777" w:rsidR="00EF7FBE" w:rsidRPr="00E6537A" w:rsidRDefault="00EF7FBE" w:rsidP="008D7B3A">
            <w:pPr>
              <w:tabs>
                <w:tab w:val="left" w:pos="720"/>
                <w:tab w:val="num" w:pos="907"/>
              </w:tabs>
              <w:suppressAutoHyphens w:val="0"/>
              <w:autoSpaceDN/>
              <w:jc w:val="both"/>
              <w:textAlignment w:val="auto"/>
              <w:rPr>
                <w:b/>
                <w:sz w:val="22"/>
                <w:szCs w:val="22"/>
              </w:rPr>
            </w:pPr>
            <w:r w:rsidRPr="00E6537A">
              <w:rPr>
                <w:b/>
                <w:sz w:val="22"/>
                <w:szCs w:val="22"/>
              </w:rPr>
              <w:t>Užsakovas</w:t>
            </w:r>
          </w:p>
          <w:p w14:paraId="1044BD64" w14:textId="77777777" w:rsidR="00EF7FBE" w:rsidRPr="00E6537A" w:rsidRDefault="00EF7FBE" w:rsidP="008D7B3A">
            <w:pPr>
              <w:suppressAutoHyphens w:val="0"/>
              <w:autoSpaceDN/>
              <w:spacing w:line="276" w:lineRule="auto"/>
              <w:ind w:right="252"/>
              <w:jc w:val="both"/>
              <w:textAlignment w:val="auto"/>
              <w:rPr>
                <w:rFonts w:eastAsia="Calibri"/>
                <w:b/>
                <w:sz w:val="22"/>
                <w:szCs w:val="22"/>
              </w:rPr>
            </w:pPr>
          </w:p>
          <w:p w14:paraId="38224F83" w14:textId="77777777" w:rsidR="00EF7FBE" w:rsidRPr="00E6537A" w:rsidRDefault="00EF7FBE" w:rsidP="008D7B3A">
            <w:pPr>
              <w:suppressAutoHyphens w:val="0"/>
              <w:autoSpaceDN/>
              <w:spacing w:line="276" w:lineRule="auto"/>
              <w:ind w:right="252"/>
              <w:jc w:val="both"/>
              <w:textAlignment w:val="auto"/>
              <w:rPr>
                <w:rFonts w:eastAsia="Calibri"/>
                <w:b/>
                <w:sz w:val="22"/>
                <w:szCs w:val="22"/>
              </w:rPr>
            </w:pPr>
            <w:r w:rsidRPr="00E6537A">
              <w:rPr>
                <w:rFonts w:eastAsia="Calibri"/>
                <w:b/>
                <w:sz w:val="22"/>
                <w:szCs w:val="22"/>
              </w:rPr>
              <w:t>UAB „Utenos butų ūkis“</w:t>
            </w:r>
          </w:p>
          <w:p w14:paraId="1751388C" w14:textId="77777777" w:rsidR="00EF7FBE" w:rsidRPr="00E6537A" w:rsidRDefault="00EF7FBE" w:rsidP="008D7B3A">
            <w:pPr>
              <w:suppressAutoHyphens w:val="0"/>
              <w:autoSpaceDN/>
              <w:spacing w:line="276" w:lineRule="auto"/>
              <w:ind w:right="252"/>
              <w:jc w:val="both"/>
              <w:textAlignment w:val="auto"/>
              <w:rPr>
                <w:rFonts w:eastAsia="Calibri"/>
                <w:sz w:val="22"/>
                <w:szCs w:val="22"/>
              </w:rPr>
            </w:pPr>
            <w:r w:rsidRPr="00E6537A">
              <w:rPr>
                <w:rFonts w:eastAsia="Calibri"/>
                <w:sz w:val="22"/>
                <w:szCs w:val="22"/>
              </w:rPr>
              <w:t>Įm. kodas 183605327</w:t>
            </w:r>
          </w:p>
          <w:p w14:paraId="21F3122D" w14:textId="77777777" w:rsidR="00EF7FBE" w:rsidRPr="00E6537A" w:rsidRDefault="00EF7FBE" w:rsidP="008D7B3A">
            <w:pPr>
              <w:suppressAutoHyphens w:val="0"/>
              <w:autoSpaceDN/>
              <w:spacing w:line="276" w:lineRule="auto"/>
              <w:ind w:right="252"/>
              <w:jc w:val="both"/>
              <w:textAlignment w:val="auto"/>
              <w:rPr>
                <w:rFonts w:eastAsia="Calibri"/>
                <w:bCs/>
                <w:sz w:val="22"/>
                <w:szCs w:val="22"/>
              </w:rPr>
            </w:pPr>
            <w:r w:rsidRPr="00E6537A">
              <w:rPr>
                <w:rFonts w:eastAsia="Calibri"/>
                <w:bCs/>
                <w:sz w:val="22"/>
                <w:szCs w:val="22"/>
              </w:rPr>
              <w:t xml:space="preserve">PVM mokėtojo kodas </w:t>
            </w:r>
            <w:r w:rsidRPr="00E6537A">
              <w:rPr>
                <w:rFonts w:eastAsia="Calibri"/>
                <w:sz w:val="22"/>
                <w:szCs w:val="22"/>
              </w:rPr>
              <w:t>LT836053219</w:t>
            </w:r>
          </w:p>
          <w:p w14:paraId="050D0E7C" w14:textId="77777777" w:rsidR="00EF7FBE" w:rsidRPr="00E6537A" w:rsidRDefault="00EF7FBE" w:rsidP="008D7B3A">
            <w:pPr>
              <w:suppressAutoHyphens w:val="0"/>
              <w:autoSpaceDN/>
              <w:spacing w:line="276" w:lineRule="auto"/>
              <w:ind w:right="252"/>
              <w:jc w:val="both"/>
              <w:textAlignment w:val="auto"/>
              <w:rPr>
                <w:rFonts w:eastAsia="Calibri"/>
                <w:b/>
                <w:sz w:val="22"/>
                <w:szCs w:val="22"/>
              </w:rPr>
            </w:pPr>
            <w:r w:rsidRPr="00E6537A">
              <w:rPr>
                <w:rFonts w:eastAsia="Calibri"/>
                <w:sz w:val="22"/>
                <w:szCs w:val="22"/>
              </w:rPr>
              <w:t xml:space="preserve">Adresas: </w:t>
            </w:r>
            <w:proofErr w:type="spellStart"/>
            <w:r w:rsidRPr="00E6537A">
              <w:rPr>
                <w:rFonts w:eastAsia="Calibri"/>
                <w:sz w:val="22"/>
                <w:szCs w:val="22"/>
              </w:rPr>
              <w:t>Rašės</w:t>
            </w:r>
            <w:proofErr w:type="spellEnd"/>
            <w:r w:rsidRPr="00E6537A">
              <w:rPr>
                <w:rFonts w:eastAsia="Calibri"/>
                <w:sz w:val="22"/>
                <w:szCs w:val="22"/>
              </w:rPr>
              <w:t xml:space="preserve"> g. 1, LT-28197, Utena</w:t>
            </w:r>
          </w:p>
          <w:p w14:paraId="60F15F1F" w14:textId="77777777" w:rsidR="00EF7FBE" w:rsidRPr="00E6537A" w:rsidRDefault="00EF7FBE" w:rsidP="008D7B3A">
            <w:pPr>
              <w:tabs>
                <w:tab w:val="left" w:pos="5130"/>
              </w:tabs>
              <w:suppressAutoHyphens w:val="0"/>
              <w:autoSpaceDN/>
              <w:spacing w:line="276" w:lineRule="auto"/>
              <w:textAlignment w:val="auto"/>
              <w:rPr>
                <w:rFonts w:eastAsia="Calibri"/>
                <w:sz w:val="22"/>
                <w:szCs w:val="22"/>
              </w:rPr>
            </w:pPr>
          </w:p>
        </w:tc>
        <w:tc>
          <w:tcPr>
            <w:tcW w:w="5070" w:type="dxa"/>
          </w:tcPr>
          <w:p w14:paraId="26DB0B52" w14:textId="77777777" w:rsidR="00EF7FBE" w:rsidRPr="00E6537A" w:rsidRDefault="00EF7FBE" w:rsidP="008D7B3A">
            <w:pPr>
              <w:tabs>
                <w:tab w:val="left" w:pos="720"/>
                <w:tab w:val="num" w:pos="907"/>
              </w:tabs>
              <w:suppressAutoHyphens w:val="0"/>
              <w:autoSpaceDN/>
              <w:jc w:val="both"/>
              <w:textAlignment w:val="auto"/>
              <w:rPr>
                <w:b/>
                <w:sz w:val="22"/>
                <w:szCs w:val="22"/>
              </w:rPr>
            </w:pPr>
            <w:r w:rsidRPr="00E6537A">
              <w:rPr>
                <w:b/>
                <w:sz w:val="22"/>
                <w:szCs w:val="22"/>
              </w:rPr>
              <w:t xml:space="preserve">Tiekėjas </w:t>
            </w:r>
          </w:p>
          <w:p w14:paraId="3C4E0136" w14:textId="77777777" w:rsidR="00EF7FBE" w:rsidRPr="00E6537A" w:rsidRDefault="00EF7FBE" w:rsidP="008D7B3A">
            <w:pPr>
              <w:suppressAutoHyphens w:val="0"/>
              <w:autoSpaceDN/>
              <w:spacing w:line="276" w:lineRule="auto"/>
              <w:ind w:right="252"/>
              <w:jc w:val="both"/>
              <w:textAlignment w:val="auto"/>
              <w:rPr>
                <w:rFonts w:eastAsia="Calibri"/>
                <w:b/>
                <w:bCs/>
                <w:sz w:val="22"/>
                <w:szCs w:val="22"/>
              </w:rPr>
            </w:pPr>
          </w:p>
          <w:p w14:paraId="7C762490" w14:textId="41E81250" w:rsidR="00EF7FBE" w:rsidRPr="00E6537A" w:rsidRDefault="00EF7FBE" w:rsidP="008D7B3A">
            <w:pPr>
              <w:tabs>
                <w:tab w:val="left" w:pos="720"/>
                <w:tab w:val="num" w:pos="907"/>
              </w:tabs>
              <w:suppressAutoHyphens w:val="0"/>
              <w:autoSpaceDN/>
              <w:jc w:val="both"/>
              <w:textAlignment w:val="auto"/>
              <w:rPr>
                <w:bCs/>
                <w:sz w:val="22"/>
                <w:szCs w:val="22"/>
              </w:rPr>
            </w:pPr>
          </w:p>
        </w:tc>
      </w:tr>
      <w:tr w:rsidR="00EF7FBE" w:rsidRPr="00E6537A" w14:paraId="1EB14123" w14:textId="77777777" w:rsidTr="008D7B3A">
        <w:tc>
          <w:tcPr>
            <w:tcW w:w="5070" w:type="dxa"/>
          </w:tcPr>
          <w:p w14:paraId="67157514" w14:textId="77777777" w:rsidR="00EF7FBE" w:rsidRPr="00E6537A" w:rsidRDefault="00EF7FBE" w:rsidP="008D7B3A">
            <w:pPr>
              <w:tabs>
                <w:tab w:val="left" w:pos="720"/>
                <w:tab w:val="num" w:pos="907"/>
              </w:tabs>
              <w:suppressAutoHyphens w:val="0"/>
              <w:autoSpaceDN/>
              <w:jc w:val="both"/>
              <w:textAlignment w:val="auto"/>
              <w:rPr>
                <w:b/>
                <w:sz w:val="22"/>
                <w:szCs w:val="22"/>
              </w:rPr>
            </w:pPr>
            <w:r w:rsidRPr="00E6537A">
              <w:rPr>
                <w:b/>
                <w:sz w:val="22"/>
                <w:szCs w:val="22"/>
              </w:rPr>
              <w:t>Direktorius</w:t>
            </w:r>
          </w:p>
          <w:p w14:paraId="3D396FE9" w14:textId="77777777" w:rsidR="00EF7FBE" w:rsidRPr="00E6537A" w:rsidRDefault="00EF7FBE" w:rsidP="008D7B3A">
            <w:pPr>
              <w:tabs>
                <w:tab w:val="left" w:pos="720"/>
                <w:tab w:val="num" w:pos="907"/>
              </w:tabs>
              <w:suppressAutoHyphens w:val="0"/>
              <w:autoSpaceDN/>
              <w:jc w:val="both"/>
              <w:textAlignment w:val="auto"/>
              <w:rPr>
                <w:b/>
                <w:sz w:val="22"/>
                <w:szCs w:val="22"/>
              </w:rPr>
            </w:pPr>
            <w:r w:rsidRPr="00E6537A">
              <w:rPr>
                <w:b/>
                <w:sz w:val="22"/>
                <w:szCs w:val="22"/>
              </w:rPr>
              <w:t>Rimantas Mackevičius</w:t>
            </w:r>
          </w:p>
        </w:tc>
        <w:tc>
          <w:tcPr>
            <w:tcW w:w="5070" w:type="dxa"/>
          </w:tcPr>
          <w:p w14:paraId="5A919941" w14:textId="72560CA3" w:rsidR="00EF7FBE" w:rsidRPr="00E6537A" w:rsidRDefault="00EF7FBE" w:rsidP="008D7B3A">
            <w:pPr>
              <w:tabs>
                <w:tab w:val="left" w:pos="720"/>
                <w:tab w:val="num" w:pos="907"/>
              </w:tabs>
              <w:suppressAutoHyphens w:val="0"/>
              <w:autoSpaceDN/>
              <w:jc w:val="both"/>
              <w:textAlignment w:val="auto"/>
              <w:rPr>
                <w:b/>
                <w:sz w:val="22"/>
                <w:szCs w:val="22"/>
              </w:rPr>
            </w:pPr>
          </w:p>
        </w:tc>
      </w:tr>
      <w:tr w:rsidR="00EF7FBE" w:rsidRPr="00E6537A" w14:paraId="209B33E7" w14:textId="77777777" w:rsidTr="008D7B3A">
        <w:tc>
          <w:tcPr>
            <w:tcW w:w="5070" w:type="dxa"/>
            <w:tcBorders>
              <w:top w:val="single" w:sz="4" w:space="0" w:color="FFFFFF"/>
              <w:left w:val="single" w:sz="4" w:space="0" w:color="FFFFFF"/>
              <w:bottom w:val="single" w:sz="4" w:space="0" w:color="FFFFFF"/>
              <w:right w:val="single" w:sz="4" w:space="0" w:color="FFFFFF"/>
            </w:tcBorders>
          </w:tcPr>
          <w:p w14:paraId="111C8C1F" w14:textId="77777777" w:rsidR="00EF7FBE" w:rsidRPr="00E6537A" w:rsidRDefault="00EF7FBE" w:rsidP="008D7B3A">
            <w:pPr>
              <w:tabs>
                <w:tab w:val="left" w:pos="720"/>
                <w:tab w:val="num" w:pos="907"/>
              </w:tabs>
              <w:suppressAutoHyphens w:val="0"/>
              <w:autoSpaceDN/>
              <w:jc w:val="both"/>
              <w:textAlignment w:val="auto"/>
              <w:rPr>
                <w:b/>
                <w:sz w:val="22"/>
                <w:szCs w:val="22"/>
              </w:rPr>
            </w:pPr>
          </w:p>
          <w:p w14:paraId="0F3841C7" w14:textId="77777777" w:rsidR="00EF7FBE" w:rsidRPr="00E6537A" w:rsidRDefault="00EF7FBE" w:rsidP="008D7B3A">
            <w:pPr>
              <w:tabs>
                <w:tab w:val="left" w:pos="720"/>
                <w:tab w:val="num" w:pos="907"/>
              </w:tabs>
              <w:suppressAutoHyphens w:val="0"/>
              <w:autoSpaceDN/>
              <w:jc w:val="both"/>
              <w:textAlignment w:val="auto"/>
              <w:rPr>
                <w:b/>
                <w:sz w:val="22"/>
                <w:szCs w:val="22"/>
              </w:rPr>
            </w:pPr>
            <w:r w:rsidRPr="00E6537A">
              <w:rPr>
                <w:b/>
                <w:sz w:val="22"/>
                <w:szCs w:val="22"/>
              </w:rPr>
              <w:t>___________________________________</w:t>
            </w:r>
          </w:p>
          <w:p w14:paraId="7C4031D3" w14:textId="77777777" w:rsidR="00EF7FBE" w:rsidRPr="00E6537A" w:rsidRDefault="00EF7FBE" w:rsidP="008D7B3A">
            <w:pPr>
              <w:tabs>
                <w:tab w:val="left" w:pos="432"/>
              </w:tabs>
              <w:suppressAutoHyphens w:val="0"/>
              <w:autoSpaceDN/>
              <w:jc w:val="both"/>
              <w:textAlignment w:val="auto"/>
              <w:rPr>
                <w:b/>
                <w:sz w:val="22"/>
                <w:szCs w:val="22"/>
              </w:rPr>
            </w:pPr>
            <w:r w:rsidRPr="00E6537A">
              <w:rPr>
                <w:b/>
                <w:sz w:val="22"/>
                <w:szCs w:val="22"/>
              </w:rPr>
              <w:t xml:space="preserve">                                     (parašas)             </w:t>
            </w:r>
          </w:p>
          <w:p w14:paraId="45C4773E" w14:textId="77777777" w:rsidR="00EF7FBE" w:rsidRPr="00E6537A" w:rsidRDefault="00EF7FBE" w:rsidP="008D7B3A">
            <w:pPr>
              <w:tabs>
                <w:tab w:val="left" w:pos="720"/>
                <w:tab w:val="num" w:pos="907"/>
              </w:tabs>
              <w:suppressAutoHyphens w:val="0"/>
              <w:autoSpaceDN/>
              <w:jc w:val="both"/>
              <w:textAlignment w:val="auto"/>
              <w:rPr>
                <w:b/>
                <w:sz w:val="22"/>
                <w:szCs w:val="22"/>
              </w:rPr>
            </w:pPr>
            <w:r w:rsidRPr="00E6537A">
              <w:rPr>
                <w:b/>
                <w:sz w:val="22"/>
                <w:szCs w:val="22"/>
              </w:rPr>
              <w:t xml:space="preserve">                                                           A. V.</w:t>
            </w:r>
          </w:p>
        </w:tc>
        <w:tc>
          <w:tcPr>
            <w:tcW w:w="5070" w:type="dxa"/>
            <w:tcBorders>
              <w:top w:val="single" w:sz="4" w:space="0" w:color="FFFFFF"/>
              <w:left w:val="single" w:sz="4" w:space="0" w:color="FFFFFF"/>
              <w:bottom w:val="single" w:sz="4" w:space="0" w:color="FFFFFF"/>
              <w:right w:val="single" w:sz="4" w:space="0" w:color="FFFFFF"/>
            </w:tcBorders>
          </w:tcPr>
          <w:p w14:paraId="1D1F6EA6" w14:textId="77777777" w:rsidR="00EF7FBE" w:rsidRPr="00E6537A" w:rsidRDefault="00EF7FBE" w:rsidP="008D7B3A">
            <w:pPr>
              <w:tabs>
                <w:tab w:val="left" w:pos="720"/>
                <w:tab w:val="num" w:pos="907"/>
              </w:tabs>
              <w:suppressAutoHyphens w:val="0"/>
              <w:autoSpaceDN/>
              <w:jc w:val="both"/>
              <w:textAlignment w:val="auto"/>
              <w:rPr>
                <w:b/>
                <w:sz w:val="22"/>
                <w:szCs w:val="22"/>
              </w:rPr>
            </w:pPr>
          </w:p>
          <w:p w14:paraId="59E4AA13" w14:textId="77777777" w:rsidR="00EF7FBE" w:rsidRPr="00E6537A" w:rsidRDefault="00EF7FBE" w:rsidP="008D7B3A">
            <w:pPr>
              <w:tabs>
                <w:tab w:val="left" w:pos="720"/>
                <w:tab w:val="num" w:pos="907"/>
              </w:tabs>
              <w:suppressAutoHyphens w:val="0"/>
              <w:autoSpaceDN/>
              <w:jc w:val="both"/>
              <w:textAlignment w:val="auto"/>
              <w:rPr>
                <w:b/>
                <w:sz w:val="22"/>
                <w:szCs w:val="22"/>
              </w:rPr>
            </w:pPr>
            <w:r w:rsidRPr="00E6537A">
              <w:rPr>
                <w:b/>
                <w:sz w:val="22"/>
                <w:szCs w:val="22"/>
              </w:rPr>
              <w:t>_______________________________</w:t>
            </w:r>
          </w:p>
          <w:p w14:paraId="345D7797" w14:textId="77777777" w:rsidR="00EF7FBE" w:rsidRPr="00E6537A" w:rsidRDefault="00EF7FBE" w:rsidP="008D7B3A">
            <w:pPr>
              <w:tabs>
                <w:tab w:val="left" w:pos="720"/>
                <w:tab w:val="num" w:pos="907"/>
              </w:tabs>
              <w:suppressAutoHyphens w:val="0"/>
              <w:autoSpaceDN/>
              <w:jc w:val="both"/>
              <w:textAlignment w:val="auto"/>
              <w:rPr>
                <w:b/>
                <w:sz w:val="22"/>
                <w:szCs w:val="22"/>
              </w:rPr>
            </w:pPr>
            <w:r w:rsidRPr="00E6537A">
              <w:rPr>
                <w:b/>
                <w:sz w:val="22"/>
                <w:szCs w:val="22"/>
              </w:rPr>
              <w:t xml:space="preserve">                                       (parašas)             </w:t>
            </w:r>
          </w:p>
          <w:p w14:paraId="00C1A9C9" w14:textId="77777777" w:rsidR="00EF7FBE" w:rsidRPr="00E6537A" w:rsidRDefault="00EF7FBE" w:rsidP="008D7B3A">
            <w:pPr>
              <w:tabs>
                <w:tab w:val="left" w:pos="720"/>
                <w:tab w:val="num" w:pos="907"/>
              </w:tabs>
              <w:suppressAutoHyphens w:val="0"/>
              <w:autoSpaceDN/>
              <w:jc w:val="both"/>
              <w:textAlignment w:val="auto"/>
              <w:rPr>
                <w:b/>
                <w:sz w:val="22"/>
                <w:szCs w:val="22"/>
              </w:rPr>
            </w:pPr>
            <w:r w:rsidRPr="00E6537A">
              <w:rPr>
                <w:b/>
                <w:sz w:val="22"/>
                <w:szCs w:val="22"/>
              </w:rPr>
              <w:t xml:space="preserve">                                                           A. V.</w:t>
            </w:r>
          </w:p>
        </w:tc>
      </w:tr>
    </w:tbl>
    <w:p w14:paraId="7D22DB04" w14:textId="77777777" w:rsidR="00EF7FBE" w:rsidRPr="00E6537A" w:rsidRDefault="00EF7FBE" w:rsidP="00EF7FBE">
      <w:pPr>
        <w:autoSpaceDN/>
        <w:textAlignment w:val="auto"/>
        <w:rPr>
          <w:sz w:val="22"/>
          <w:szCs w:val="22"/>
          <w:lang w:eastAsia="ar-SA"/>
        </w:rPr>
      </w:pPr>
      <w:r w:rsidRPr="00E6537A">
        <w:rPr>
          <w:lang w:eastAsia="lt-LT"/>
        </w:rPr>
        <w:br w:type="page"/>
      </w:r>
    </w:p>
    <w:bookmarkEnd w:id="2"/>
    <w:p w14:paraId="5F4A8DAF" w14:textId="77777777" w:rsidR="00D457C5" w:rsidRPr="00E6537A" w:rsidRDefault="00D457C5" w:rsidP="00B54C28">
      <w:pPr>
        <w:tabs>
          <w:tab w:val="left" w:pos="1260"/>
        </w:tabs>
        <w:jc w:val="both"/>
        <w:rPr>
          <w:sz w:val="22"/>
          <w:szCs w:val="22"/>
        </w:rPr>
      </w:pPr>
    </w:p>
    <w:p w14:paraId="4F81D394" w14:textId="65FC8047" w:rsidR="002D0291" w:rsidRPr="00E6537A" w:rsidRDefault="002D0291" w:rsidP="002D0291">
      <w:pPr>
        <w:tabs>
          <w:tab w:val="left" w:pos="0"/>
        </w:tabs>
        <w:autoSpaceDN/>
        <w:jc w:val="center"/>
        <w:textAlignment w:val="auto"/>
        <w:rPr>
          <w:lang w:eastAsia="lt-LT"/>
        </w:rPr>
      </w:pPr>
      <w:r w:rsidRPr="00E6537A">
        <w:rPr>
          <w:lang w:eastAsia="lt-LT"/>
        </w:rPr>
        <w:tab/>
      </w:r>
      <w:r w:rsidRPr="00E6537A">
        <w:rPr>
          <w:lang w:eastAsia="lt-LT"/>
        </w:rPr>
        <w:tab/>
      </w:r>
      <w:r w:rsidRPr="00E6537A">
        <w:rPr>
          <w:lang w:eastAsia="lt-LT"/>
        </w:rPr>
        <w:tab/>
        <w:t xml:space="preserve">                                202</w:t>
      </w:r>
      <w:r w:rsidR="00F45372" w:rsidRPr="00E6537A">
        <w:rPr>
          <w:lang w:eastAsia="lt-LT"/>
        </w:rPr>
        <w:t>6</w:t>
      </w:r>
      <w:r w:rsidRPr="00E6537A">
        <w:rPr>
          <w:lang w:eastAsia="lt-LT"/>
        </w:rPr>
        <w:t>-</w:t>
      </w:r>
      <w:r w:rsidR="00F45372" w:rsidRPr="00E6537A">
        <w:rPr>
          <w:lang w:eastAsia="lt-LT"/>
        </w:rPr>
        <w:t>__-__</w:t>
      </w:r>
      <w:r w:rsidRPr="00E6537A">
        <w:rPr>
          <w:lang w:eastAsia="lt-LT"/>
        </w:rPr>
        <w:t xml:space="preserve">Sutarties Nr. SU- </w:t>
      </w:r>
      <w:r w:rsidR="00F45372" w:rsidRPr="00E6537A">
        <w:rPr>
          <w:lang w:eastAsia="lt-LT"/>
        </w:rPr>
        <w:t>__</w:t>
      </w:r>
    </w:p>
    <w:p w14:paraId="429EA264" w14:textId="283EBA38" w:rsidR="002D0291" w:rsidRPr="00E6537A" w:rsidRDefault="002D0291" w:rsidP="002D0291">
      <w:pPr>
        <w:tabs>
          <w:tab w:val="left" w:pos="0"/>
        </w:tabs>
        <w:autoSpaceDN/>
        <w:jc w:val="right"/>
        <w:textAlignment w:val="auto"/>
        <w:rPr>
          <w:lang w:eastAsia="lt-LT"/>
        </w:rPr>
      </w:pPr>
      <w:r w:rsidRPr="00E6537A">
        <w:rPr>
          <w:lang w:eastAsia="lt-LT"/>
        </w:rPr>
        <w:t>Priedas Nr. 2 „Techninė specifikacija“</w:t>
      </w:r>
    </w:p>
    <w:p w14:paraId="19186835" w14:textId="77777777" w:rsidR="003B1DF7" w:rsidRPr="00E6537A" w:rsidRDefault="003B1DF7" w:rsidP="003B1DF7">
      <w:pPr>
        <w:jc w:val="both"/>
        <w:rPr>
          <w:lang w:eastAsia="ar-SA"/>
        </w:rPr>
      </w:pPr>
    </w:p>
    <w:p w14:paraId="58628634" w14:textId="77777777" w:rsidR="003B1DF7" w:rsidRPr="00E6537A" w:rsidRDefault="003B1DF7" w:rsidP="003B1DF7">
      <w:pPr>
        <w:widowControl w:val="0"/>
        <w:jc w:val="center"/>
        <w:rPr>
          <w:rFonts w:eastAsia="Calibri"/>
          <w:b/>
          <w:bCs/>
          <w:color w:val="000000"/>
          <w:lang w:bidi="lt-LT"/>
        </w:rPr>
      </w:pPr>
      <w:r w:rsidRPr="00E6537A">
        <w:rPr>
          <w:rFonts w:eastAsia="Calibri"/>
          <w:b/>
          <w:bCs/>
          <w:color w:val="000000"/>
          <w:lang w:bidi="lt-LT"/>
        </w:rPr>
        <w:t xml:space="preserve">DAUGIABUČIŲ NAMŲ METALINIŲ DURŲ SU TELEFONSPYNĖS SISTEMA MONTAVIMO, TELEFONSPYNĖS SISTEMŲ MONTAVIMO PRIE ESAMŲ DURŲ, TELEFONSPYNĖS SISTEMŲ REMONTO IR PRIEŽIŪROS PASLAUGŲ </w:t>
      </w:r>
    </w:p>
    <w:p w14:paraId="56C367A2" w14:textId="77777777" w:rsidR="003B1DF7" w:rsidRPr="00E6537A" w:rsidRDefault="003B1DF7" w:rsidP="003B1DF7">
      <w:pPr>
        <w:widowControl w:val="0"/>
        <w:jc w:val="center"/>
        <w:rPr>
          <w:b/>
          <w:bCs/>
          <w:color w:val="000000"/>
          <w:lang w:bidi="lt-LT"/>
        </w:rPr>
      </w:pPr>
      <w:r w:rsidRPr="00E6537A">
        <w:rPr>
          <w:b/>
          <w:bCs/>
          <w:color w:val="000000"/>
          <w:lang w:bidi="lt-LT"/>
        </w:rPr>
        <w:t>TECHNINĖ SPECIFIKACIJA</w:t>
      </w:r>
    </w:p>
    <w:p w14:paraId="216B9D87" w14:textId="77777777" w:rsidR="003B1DF7" w:rsidRPr="00E6537A" w:rsidRDefault="003B1DF7" w:rsidP="003B1DF7">
      <w:pPr>
        <w:widowControl w:val="0"/>
        <w:jc w:val="center"/>
        <w:rPr>
          <w:color w:val="000000"/>
          <w:lang w:bidi="lt-LT"/>
        </w:rPr>
      </w:pPr>
    </w:p>
    <w:p w14:paraId="2CEC59D3" w14:textId="67BDFD3E" w:rsidR="003B1DF7" w:rsidRPr="00E6537A" w:rsidRDefault="003B1DF7" w:rsidP="003B1DF7">
      <w:pPr>
        <w:pStyle w:val="Pagrindinistekstas"/>
        <w:ind w:firstLine="567"/>
        <w:rPr>
          <w:color w:val="000000"/>
          <w:sz w:val="24"/>
          <w:szCs w:val="24"/>
          <w:lang w:val="lt-LT" w:bidi="lt-LT"/>
        </w:rPr>
      </w:pPr>
      <w:r w:rsidRPr="00E6537A">
        <w:rPr>
          <w:color w:val="000000"/>
          <w:sz w:val="24"/>
          <w:szCs w:val="24"/>
          <w:lang w:val="lt-LT" w:bidi="lt-LT"/>
        </w:rPr>
        <w:t xml:space="preserve">UAB „Utenos butų ūkis“ LR Vyriausybės ir Utenos rajono savivaldybės direktoriaus nustatyta tvarka, vykdo daugiabučių gyvenamųjų namų bendrojo naudojimo objektų administravimą ir vykdydama įsipareigojimus savininkams, bendrovė savo vardu sudaro sutartis su tiekėjais ir pasirašo priėmimo - perdavimo aktus bei atstovauja savininkų interesus (jų naudai). </w:t>
      </w:r>
    </w:p>
    <w:p w14:paraId="023ECE52" w14:textId="77777777" w:rsidR="003B1DF7" w:rsidRPr="00E6537A" w:rsidRDefault="003B1DF7" w:rsidP="003B1DF7">
      <w:pPr>
        <w:pStyle w:val="Pagrindinistekstas"/>
        <w:ind w:firstLine="567"/>
        <w:rPr>
          <w:color w:val="000000"/>
          <w:sz w:val="24"/>
          <w:szCs w:val="24"/>
          <w:lang w:val="lt-LT" w:eastAsia="lt-LT"/>
        </w:rPr>
      </w:pPr>
      <w:r w:rsidRPr="00E6537A">
        <w:rPr>
          <w:b/>
          <w:bCs/>
          <w:color w:val="000000"/>
          <w:sz w:val="24"/>
          <w:szCs w:val="24"/>
          <w:lang w:val="lt-LT" w:eastAsia="lt-LT"/>
        </w:rPr>
        <w:t xml:space="preserve">Pirkimo objektas – </w:t>
      </w:r>
      <w:r w:rsidRPr="00E6537A">
        <w:rPr>
          <w:color w:val="000000"/>
          <w:sz w:val="24"/>
          <w:szCs w:val="24"/>
          <w:lang w:val="lt-LT" w:eastAsia="lt-LT"/>
        </w:rPr>
        <w:t xml:space="preserve">UAB „Utenos butų ūkis“ administruojamų daugiabučių namų metalinių durų su </w:t>
      </w:r>
      <w:proofErr w:type="spellStart"/>
      <w:r w:rsidRPr="00E6537A">
        <w:rPr>
          <w:color w:val="000000"/>
          <w:sz w:val="24"/>
          <w:szCs w:val="24"/>
          <w:lang w:val="lt-LT" w:eastAsia="lt-LT"/>
        </w:rPr>
        <w:t>telefonspynės</w:t>
      </w:r>
      <w:proofErr w:type="spellEnd"/>
      <w:r w:rsidRPr="00E6537A">
        <w:rPr>
          <w:color w:val="000000"/>
          <w:sz w:val="24"/>
          <w:szCs w:val="24"/>
          <w:lang w:val="lt-LT" w:eastAsia="lt-LT"/>
        </w:rPr>
        <w:t xml:space="preserve"> sistema montavimo, </w:t>
      </w:r>
      <w:proofErr w:type="spellStart"/>
      <w:r w:rsidRPr="00E6537A">
        <w:rPr>
          <w:color w:val="000000"/>
          <w:sz w:val="24"/>
          <w:szCs w:val="24"/>
          <w:lang w:val="lt-LT" w:eastAsia="lt-LT"/>
        </w:rPr>
        <w:t>telefonspynės</w:t>
      </w:r>
      <w:proofErr w:type="spellEnd"/>
      <w:r w:rsidRPr="00E6537A">
        <w:rPr>
          <w:color w:val="000000"/>
          <w:sz w:val="24"/>
          <w:szCs w:val="24"/>
          <w:lang w:val="lt-LT" w:eastAsia="lt-LT"/>
        </w:rPr>
        <w:t xml:space="preserve"> sistemų prie esamų durų montavimo, </w:t>
      </w:r>
      <w:proofErr w:type="spellStart"/>
      <w:r w:rsidRPr="00E6537A">
        <w:rPr>
          <w:color w:val="000000"/>
          <w:sz w:val="24"/>
          <w:szCs w:val="24"/>
          <w:lang w:val="lt-LT" w:eastAsia="lt-LT"/>
        </w:rPr>
        <w:t>telefonspynės</w:t>
      </w:r>
      <w:proofErr w:type="spellEnd"/>
      <w:r w:rsidRPr="00E6537A">
        <w:rPr>
          <w:color w:val="000000"/>
          <w:sz w:val="24"/>
          <w:szCs w:val="24"/>
          <w:lang w:val="lt-LT" w:eastAsia="lt-LT"/>
        </w:rPr>
        <w:t xml:space="preserve"> sistemų remonto ir priežiūros paslaugos.</w:t>
      </w:r>
    </w:p>
    <w:p w14:paraId="7AE2779A" w14:textId="6554228A" w:rsidR="003B1DF7" w:rsidRPr="00E6537A" w:rsidRDefault="003B1DF7" w:rsidP="003B1DF7">
      <w:pPr>
        <w:pStyle w:val="Pagrindinistekstas"/>
        <w:ind w:firstLine="567"/>
        <w:rPr>
          <w:b/>
          <w:sz w:val="24"/>
          <w:szCs w:val="24"/>
          <w:lang w:val="lt-LT"/>
        </w:rPr>
      </w:pPr>
      <w:r w:rsidRPr="00E6537A">
        <w:rPr>
          <w:b/>
          <w:sz w:val="24"/>
          <w:szCs w:val="24"/>
          <w:lang w:val="lt-LT"/>
        </w:rPr>
        <w:t xml:space="preserve">Pagal statybos techninių reglamentų reikalavimus sumontuoti </w:t>
      </w:r>
      <w:proofErr w:type="spellStart"/>
      <w:r w:rsidRPr="00E6537A">
        <w:rPr>
          <w:b/>
          <w:sz w:val="24"/>
          <w:szCs w:val="24"/>
          <w:lang w:val="lt-LT"/>
        </w:rPr>
        <w:t>telefonspynės</w:t>
      </w:r>
      <w:proofErr w:type="spellEnd"/>
      <w:r w:rsidRPr="00E6537A">
        <w:rPr>
          <w:b/>
          <w:sz w:val="24"/>
          <w:szCs w:val="24"/>
          <w:lang w:val="lt-LT"/>
        </w:rPr>
        <w:t xml:space="preserve"> sistemas.</w:t>
      </w:r>
    </w:p>
    <w:p w14:paraId="5D13384B" w14:textId="77777777" w:rsidR="003B1DF7" w:rsidRPr="00E6537A" w:rsidRDefault="003B1DF7" w:rsidP="003B1DF7">
      <w:pPr>
        <w:numPr>
          <w:ilvl w:val="0"/>
          <w:numId w:val="38"/>
        </w:numPr>
        <w:suppressAutoHyphens w:val="0"/>
        <w:autoSpaceDN/>
        <w:jc w:val="both"/>
        <w:textAlignment w:val="auto"/>
        <w:rPr>
          <w:lang w:eastAsia="lt-LT"/>
        </w:rPr>
      </w:pPr>
      <w:r w:rsidRPr="00E6537A">
        <w:rPr>
          <w:b/>
          <w:bCs/>
          <w:lang w:eastAsia="lt-LT"/>
        </w:rPr>
        <w:t>Paslaugų apimtis:</w:t>
      </w:r>
    </w:p>
    <w:p w14:paraId="45637E12" w14:textId="77777777" w:rsidR="003B1DF7" w:rsidRPr="00E6537A" w:rsidRDefault="003B1DF7" w:rsidP="003B1DF7">
      <w:pPr>
        <w:ind w:left="720"/>
        <w:jc w:val="both"/>
        <w:rPr>
          <w:lang w:eastAsia="lt-LT"/>
        </w:rPr>
      </w:pPr>
      <w:r w:rsidRPr="00E6537A">
        <w:rPr>
          <w:b/>
          <w:bCs/>
          <w:lang w:eastAsia="lt-LT"/>
        </w:rPr>
        <w:t>Užsakovas administruoja 286 vnt. daugiabučių namų Utenos mieste.</w:t>
      </w:r>
    </w:p>
    <w:p w14:paraId="14E856CD" w14:textId="77777777" w:rsidR="003B1DF7" w:rsidRPr="00E6537A" w:rsidRDefault="003B1DF7" w:rsidP="003B1DF7">
      <w:pPr>
        <w:pStyle w:val="Sraopastraipa"/>
        <w:numPr>
          <w:ilvl w:val="0"/>
          <w:numId w:val="39"/>
        </w:numPr>
        <w:suppressAutoHyphens w:val="0"/>
        <w:autoSpaceDN/>
        <w:contextualSpacing/>
        <w:jc w:val="both"/>
        <w:textAlignment w:val="auto"/>
        <w:rPr>
          <w:lang w:eastAsia="lt-LT"/>
        </w:rPr>
      </w:pPr>
      <w:r w:rsidRPr="00E6537A">
        <w:rPr>
          <w:lang w:eastAsia="lt-LT"/>
        </w:rPr>
        <w:t xml:space="preserve">Metalinių durų su </w:t>
      </w:r>
      <w:proofErr w:type="spellStart"/>
      <w:r w:rsidRPr="00E6537A">
        <w:rPr>
          <w:lang w:eastAsia="lt-LT"/>
        </w:rPr>
        <w:t>telefonspynės</w:t>
      </w:r>
      <w:proofErr w:type="spellEnd"/>
      <w:r w:rsidRPr="00E6537A">
        <w:rPr>
          <w:lang w:eastAsia="lt-LT"/>
        </w:rPr>
        <w:t xml:space="preserve"> sistema montavimas;</w:t>
      </w:r>
    </w:p>
    <w:p w14:paraId="3056BD48" w14:textId="77777777" w:rsidR="003B1DF7" w:rsidRPr="00E6537A" w:rsidRDefault="003B1DF7" w:rsidP="003B1DF7">
      <w:pPr>
        <w:pStyle w:val="Sraopastraipa"/>
        <w:numPr>
          <w:ilvl w:val="0"/>
          <w:numId w:val="39"/>
        </w:numPr>
        <w:suppressAutoHyphens w:val="0"/>
        <w:autoSpaceDN/>
        <w:contextualSpacing/>
        <w:jc w:val="both"/>
        <w:textAlignment w:val="auto"/>
        <w:rPr>
          <w:lang w:eastAsia="lt-LT"/>
        </w:rPr>
      </w:pPr>
      <w:proofErr w:type="spellStart"/>
      <w:r w:rsidRPr="00E6537A">
        <w:rPr>
          <w:lang w:eastAsia="lt-LT"/>
        </w:rPr>
        <w:t>Telefonspynės</w:t>
      </w:r>
      <w:proofErr w:type="spellEnd"/>
      <w:r w:rsidRPr="00E6537A">
        <w:rPr>
          <w:lang w:eastAsia="lt-LT"/>
        </w:rPr>
        <w:t xml:space="preserve"> sistemų montavimas ir derinimas prie esamų durų;</w:t>
      </w:r>
    </w:p>
    <w:p w14:paraId="0AA83F96" w14:textId="77777777" w:rsidR="003B1DF7" w:rsidRPr="00E6537A" w:rsidRDefault="003B1DF7" w:rsidP="003B1DF7">
      <w:pPr>
        <w:pStyle w:val="Sraopastraipa"/>
        <w:numPr>
          <w:ilvl w:val="0"/>
          <w:numId w:val="39"/>
        </w:numPr>
        <w:suppressAutoHyphens w:val="0"/>
        <w:autoSpaceDN/>
        <w:contextualSpacing/>
        <w:jc w:val="both"/>
        <w:textAlignment w:val="auto"/>
        <w:rPr>
          <w:lang w:eastAsia="lt-LT"/>
        </w:rPr>
      </w:pPr>
      <w:proofErr w:type="spellStart"/>
      <w:r w:rsidRPr="00E6537A">
        <w:rPr>
          <w:lang w:eastAsia="lt-LT"/>
        </w:rPr>
        <w:t>Telefonspynių</w:t>
      </w:r>
      <w:proofErr w:type="spellEnd"/>
      <w:r w:rsidRPr="00E6537A">
        <w:rPr>
          <w:lang w:eastAsia="lt-LT"/>
        </w:rPr>
        <w:t xml:space="preserve"> sistemos priežiūra ir remontas;</w:t>
      </w:r>
    </w:p>
    <w:p w14:paraId="739C1B74" w14:textId="77777777" w:rsidR="003B1DF7" w:rsidRPr="00E6537A" w:rsidRDefault="003B1DF7" w:rsidP="003B1DF7">
      <w:pPr>
        <w:pStyle w:val="Sraopastraipa"/>
        <w:numPr>
          <w:ilvl w:val="0"/>
          <w:numId w:val="39"/>
        </w:numPr>
        <w:suppressAutoHyphens w:val="0"/>
        <w:autoSpaceDN/>
        <w:contextualSpacing/>
        <w:jc w:val="both"/>
        <w:textAlignment w:val="auto"/>
        <w:rPr>
          <w:lang w:eastAsia="lt-LT"/>
        </w:rPr>
      </w:pPr>
      <w:r w:rsidRPr="00E6537A">
        <w:rPr>
          <w:lang w:eastAsia="lt-LT"/>
        </w:rPr>
        <w:t xml:space="preserve">Konsultacijos dėl tinkamo </w:t>
      </w:r>
      <w:proofErr w:type="spellStart"/>
      <w:r w:rsidRPr="00E6537A">
        <w:rPr>
          <w:lang w:eastAsia="lt-LT"/>
        </w:rPr>
        <w:t>telefonspynių</w:t>
      </w:r>
      <w:proofErr w:type="spellEnd"/>
      <w:r w:rsidRPr="00E6537A">
        <w:rPr>
          <w:lang w:eastAsia="lt-LT"/>
        </w:rPr>
        <w:t xml:space="preserve"> eksploatavimo;</w:t>
      </w:r>
    </w:p>
    <w:p w14:paraId="46D639A9" w14:textId="77777777" w:rsidR="003B1DF7" w:rsidRPr="00E6537A" w:rsidRDefault="003B1DF7" w:rsidP="003B1DF7">
      <w:pPr>
        <w:pStyle w:val="Sraopastraipa"/>
        <w:numPr>
          <w:ilvl w:val="0"/>
          <w:numId w:val="39"/>
        </w:numPr>
        <w:suppressAutoHyphens w:val="0"/>
        <w:autoSpaceDN/>
        <w:contextualSpacing/>
        <w:jc w:val="both"/>
        <w:textAlignment w:val="auto"/>
        <w:rPr>
          <w:lang w:eastAsia="lt-LT"/>
        </w:rPr>
      </w:pPr>
      <w:r w:rsidRPr="00E6537A">
        <w:rPr>
          <w:lang w:eastAsia="lt-LT"/>
        </w:rPr>
        <w:t>Sistemos konfigūravimas pagal kliento poreikius.</w:t>
      </w:r>
    </w:p>
    <w:p w14:paraId="236EE070" w14:textId="77777777" w:rsidR="003B1DF7" w:rsidRPr="00E6537A" w:rsidRDefault="003B1DF7" w:rsidP="003B1DF7">
      <w:pPr>
        <w:rPr>
          <w:b/>
          <w:bCs/>
          <w:color w:val="000000"/>
          <w:lang w:eastAsia="lt-LT"/>
        </w:rPr>
      </w:pPr>
      <w:r w:rsidRPr="00E6537A">
        <w:rPr>
          <w:b/>
          <w:bCs/>
          <w:color w:val="000000"/>
          <w:lang w:eastAsia="lt-LT"/>
        </w:rPr>
        <w:t>2. ĮRENGINIŲ REMONTO, PROFILAKTIKOS IR DALIŲ POREIKIS DAUGIABUČIO NAMO STANDARTINEI LAIPTINEI</w:t>
      </w:r>
    </w:p>
    <w:tbl>
      <w:tblPr>
        <w:tblW w:w="9629" w:type="dxa"/>
        <w:tblInd w:w="5" w:type="dxa"/>
        <w:tblLook w:val="04A0" w:firstRow="1" w:lastRow="0" w:firstColumn="1" w:lastColumn="0" w:noHBand="0" w:noVBand="1"/>
      </w:tblPr>
      <w:tblGrid>
        <w:gridCol w:w="4981"/>
        <w:gridCol w:w="1276"/>
        <w:gridCol w:w="1275"/>
        <w:gridCol w:w="2097"/>
      </w:tblGrid>
      <w:tr w:rsidR="003B1DF7" w:rsidRPr="00E6537A" w14:paraId="3E9F9AB0" w14:textId="77777777" w:rsidTr="008D7B3A">
        <w:trPr>
          <w:trHeight w:val="526"/>
        </w:trPr>
        <w:tc>
          <w:tcPr>
            <w:tcW w:w="4981" w:type="dxa"/>
            <w:tcBorders>
              <w:top w:val="single" w:sz="4" w:space="0" w:color="auto"/>
              <w:left w:val="single" w:sz="4" w:space="0" w:color="auto"/>
              <w:bottom w:val="single" w:sz="4" w:space="0" w:color="auto"/>
              <w:right w:val="single" w:sz="4" w:space="0" w:color="auto"/>
            </w:tcBorders>
            <w:hideMark/>
          </w:tcPr>
          <w:p w14:paraId="6FA4EC92" w14:textId="77777777" w:rsidR="003B1DF7" w:rsidRPr="00E6537A" w:rsidRDefault="003B1DF7" w:rsidP="008D7B3A">
            <w:pPr>
              <w:jc w:val="center"/>
              <w:rPr>
                <w:color w:val="000000"/>
                <w:lang w:eastAsia="lt-LT"/>
              </w:rPr>
            </w:pPr>
            <w:r w:rsidRPr="00E6537A">
              <w:rPr>
                <w:color w:val="000000"/>
                <w:lang w:eastAsia="lt-LT"/>
              </w:rPr>
              <w:t>PASLAUGOS/DARBAI</w:t>
            </w:r>
          </w:p>
        </w:tc>
        <w:tc>
          <w:tcPr>
            <w:tcW w:w="1276" w:type="dxa"/>
            <w:tcBorders>
              <w:top w:val="single" w:sz="4" w:space="0" w:color="auto"/>
              <w:left w:val="nil"/>
              <w:bottom w:val="single" w:sz="4" w:space="0" w:color="auto"/>
              <w:right w:val="single" w:sz="4" w:space="0" w:color="auto"/>
            </w:tcBorders>
            <w:hideMark/>
          </w:tcPr>
          <w:p w14:paraId="25148C9C" w14:textId="77777777" w:rsidR="003B1DF7" w:rsidRPr="00E6537A" w:rsidRDefault="003B1DF7" w:rsidP="008D7B3A">
            <w:pPr>
              <w:jc w:val="center"/>
              <w:rPr>
                <w:color w:val="000000"/>
                <w:lang w:eastAsia="lt-LT"/>
              </w:rPr>
            </w:pPr>
            <w:r w:rsidRPr="00E6537A">
              <w:rPr>
                <w:color w:val="000000"/>
                <w:lang w:eastAsia="lt-LT"/>
              </w:rPr>
              <w:t xml:space="preserve">Mato vnt. </w:t>
            </w:r>
          </w:p>
        </w:tc>
        <w:tc>
          <w:tcPr>
            <w:tcW w:w="1275" w:type="dxa"/>
            <w:tcBorders>
              <w:top w:val="single" w:sz="4" w:space="0" w:color="auto"/>
              <w:left w:val="nil"/>
              <w:bottom w:val="single" w:sz="4" w:space="0" w:color="auto"/>
              <w:right w:val="single" w:sz="4" w:space="0" w:color="auto"/>
            </w:tcBorders>
          </w:tcPr>
          <w:p w14:paraId="206301FC" w14:textId="77777777" w:rsidR="003B1DF7" w:rsidRPr="00E6537A" w:rsidRDefault="003B1DF7" w:rsidP="008D7B3A">
            <w:pPr>
              <w:jc w:val="center"/>
              <w:rPr>
                <w:color w:val="000000"/>
                <w:lang w:eastAsia="lt-LT"/>
              </w:rPr>
            </w:pPr>
            <w:r w:rsidRPr="00E6537A">
              <w:rPr>
                <w:color w:val="000000"/>
                <w:lang w:eastAsia="lt-LT"/>
              </w:rPr>
              <w:t>Kiekis</w:t>
            </w:r>
          </w:p>
        </w:tc>
        <w:tc>
          <w:tcPr>
            <w:tcW w:w="2097" w:type="dxa"/>
            <w:tcBorders>
              <w:top w:val="single" w:sz="4" w:space="0" w:color="auto"/>
              <w:left w:val="single" w:sz="4" w:space="0" w:color="auto"/>
              <w:bottom w:val="single" w:sz="4" w:space="0" w:color="auto"/>
              <w:right w:val="single" w:sz="4" w:space="0" w:color="auto"/>
            </w:tcBorders>
            <w:hideMark/>
          </w:tcPr>
          <w:p w14:paraId="114FD4B3" w14:textId="77777777" w:rsidR="003B1DF7" w:rsidRPr="00E6537A" w:rsidRDefault="003B1DF7" w:rsidP="008D7B3A">
            <w:pPr>
              <w:jc w:val="center"/>
              <w:rPr>
                <w:color w:val="000000"/>
                <w:lang w:eastAsia="lt-LT"/>
              </w:rPr>
            </w:pPr>
            <w:r w:rsidRPr="00E6537A">
              <w:rPr>
                <w:color w:val="000000"/>
                <w:lang w:eastAsia="lt-LT"/>
              </w:rPr>
              <w:t xml:space="preserve">Pastabos </w:t>
            </w:r>
          </w:p>
        </w:tc>
      </w:tr>
      <w:tr w:rsidR="003B1DF7" w:rsidRPr="00E6537A" w14:paraId="7BBC5E38" w14:textId="77777777" w:rsidTr="008D7B3A">
        <w:trPr>
          <w:trHeight w:val="74"/>
        </w:trPr>
        <w:tc>
          <w:tcPr>
            <w:tcW w:w="4981" w:type="dxa"/>
            <w:tcBorders>
              <w:top w:val="single" w:sz="4" w:space="0" w:color="auto"/>
              <w:left w:val="single" w:sz="4" w:space="0" w:color="auto"/>
              <w:bottom w:val="single" w:sz="4" w:space="0" w:color="auto"/>
              <w:right w:val="single" w:sz="4" w:space="0" w:color="auto"/>
            </w:tcBorders>
            <w:noWrap/>
            <w:vAlign w:val="bottom"/>
            <w:hideMark/>
          </w:tcPr>
          <w:p w14:paraId="0BFE2C9B" w14:textId="77777777" w:rsidR="003B1DF7" w:rsidRPr="00E6537A" w:rsidRDefault="003B1DF7" w:rsidP="008D7B3A">
            <w:pPr>
              <w:rPr>
                <w:color w:val="000000"/>
                <w:lang w:eastAsia="lt-LT"/>
              </w:rPr>
            </w:pPr>
            <w:r w:rsidRPr="00E6537A">
              <w:rPr>
                <w:color w:val="000000"/>
                <w:lang w:eastAsia="lt-LT"/>
              </w:rPr>
              <w:t xml:space="preserve">Metalinės durys su </w:t>
            </w:r>
            <w:proofErr w:type="spellStart"/>
            <w:r w:rsidRPr="00E6537A">
              <w:rPr>
                <w:color w:val="000000"/>
                <w:lang w:eastAsia="lt-LT"/>
              </w:rPr>
              <w:t>telefonspynės</w:t>
            </w:r>
            <w:proofErr w:type="spellEnd"/>
            <w:r w:rsidRPr="00E6537A">
              <w:rPr>
                <w:color w:val="000000"/>
                <w:lang w:eastAsia="lt-LT"/>
              </w:rPr>
              <w:t xml:space="preserve"> sistema</w:t>
            </w:r>
          </w:p>
        </w:tc>
        <w:tc>
          <w:tcPr>
            <w:tcW w:w="1276" w:type="dxa"/>
            <w:tcBorders>
              <w:top w:val="nil"/>
              <w:left w:val="nil"/>
              <w:bottom w:val="single" w:sz="4" w:space="0" w:color="auto"/>
              <w:right w:val="single" w:sz="4" w:space="0" w:color="auto"/>
            </w:tcBorders>
            <w:noWrap/>
            <w:vAlign w:val="bottom"/>
            <w:hideMark/>
          </w:tcPr>
          <w:p w14:paraId="3101E18B" w14:textId="77777777" w:rsidR="003B1DF7" w:rsidRPr="00E6537A" w:rsidRDefault="003B1DF7" w:rsidP="008D7B3A">
            <w:pPr>
              <w:jc w:val="center"/>
              <w:rPr>
                <w:color w:val="000000"/>
                <w:lang w:eastAsia="lt-LT"/>
              </w:rPr>
            </w:pPr>
            <w:r w:rsidRPr="00E6537A">
              <w:rPr>
                <w:color w:val="000000"/>
                <w:lang w:eastAsia="lt-LT"/>
              </w:rPr>
              <w:t>vnt.</w:t>
            </w:r>
          </w:p>
        </w:tc>
        <w:tc>
          <w:tcPr>
            <w:tcW w:w="1275" w:type="dxa"/>
            <w:tcBorders>
              <w:top w:val="single" w:sz="4" w:space="0" w:color="auto"/>
              <w:left w:val="nil"/>
              <w:bottom w:val="single" w:sz="4" w:space="0" w:color="auto"/>
              <w:right w:val="single" w:sz="4" w:space="0" w:color="auto"/>
            </w:tcBorders>
          </w:tcPr>
          <w:p w14:paraId="303663EB" w14:textId="77777777" w:rsidR="003B1DF7" w:rsidRPr="00E6537A" w:rsidRDefault="003B1DF7" w:rsidP="008D7B3A">
            <w:pPr>
              <w:jc w:val="center"/>
              <w:rPr>
                <w:color w:val="000000"/>
                <w:lang w:eastAsia="lt-LT"/>
              </w:rPr>
            </w:pPr>
            <w:r w:rsidRPr="00E6537A">
              <w:rPr>
                <w:color w:val="000000"/>
                <w:lang w:eastAsia="lt-LT"/>
              </w:rPr>
              <w:t>1</w:t>
            </w:r>
          </w:p>
        </w:tc>
        <w:tc>
          <w:tcPr>
            <w:tcW w:w="2097" w:type="dxa"/>
            <w:tcBorders>
              <w:top w:val="single" w:sz="4" w:space="0" w:color="auto"/>
              <w:left w:val="single" w:sz="4" w:space="0" w:color="auto"/>
              <w:bottom w:val="single" w:sz="4" w:space="0" w:color="auto"/>
              <w:right w:val="single" w:sz="4" w:space="0" w:color="auto"/>
            </w:tcBorders>
            <w:noWrap/>
            <w:vAlign w:val="bottom"/>
            <w:hideMark/>
          </w:tcPr>
          <w:p w14:paraId="31A400B8" w14:textId="77777777" w:rsidR="003B1DF7" w:rsidRPr="00E6537A" w:rsidRDefault="003B1DF7" w:rsidP="008D7B3A">
            <w:pPr>
              <w:jc w:val="center"/>
              <w:rPr>
                <w:color w:val="000000"/>
                <w:lang w:eastAsia="lt-LT"/>
              </w:rPr>
            </w:pPr>
            <w:r w:rsidRPr="00E6537A">
              <w:rPr>
                <w:color w:val="000000"/>
                <w:lang w:eastAsia="lt-LT"/>
              </w:rPr>
              <w:t>Prireikus</w:t>
            </w:r>
          </w:p>
        </w:tc>
      </w:tr>
      <w:tr w:rsidR="003B1DF7" w:rsidRPr="00E6537A" w14:paraId="06C2F648" w14:textId="77777777" w:rsidTr="008D7B3A">
        <w:trPr>
          <w:trHeight w:val="74"/>
        </w:trPr>
        <w:tc>
          <w:tcPr>
            <w:tcW w:w="4981" w:type="dxa"/>
            <w:tcBorders>
              <w:top w:val="single" w:sz="4" w:space="0" w:color="auto"/>
              <w:left w:val="single" w:sz="4" w:space="0" w:color="auto"/>
              <w:bottom w:val="single" w:sz="4" w:space="0" w:color="auto"/>
              <w:right w:val="single" w:sz="4" w:space="0" w:color="auto"/>
            </w:tcBorders>
            <w:noWrap/>
            <w:vAlign w:val="bottom"/>
          </w:tcPr>
          <w:p w14:paraId="04778036" w14:textId="77777777" w:rsidR="003B1DF7" w:rsidRPr="00E6537A" w:rsidRDefault="003B1DF7" w:rsidP="008D7B3A">
            <w:pPr>
              <w:rPr>
                <w:color w:val="000000"/>
                <w:lang w:eastAsia="lt-LT"/>
              </w:rPr>
            </w:pPr>
            <w:proofErr w:type="spellStart"/>
            <w:r w:rsidRPr="00E6537A">
              <w:rPr>
                <w:color w:val="000000"/>
                <w:lang w:eastAsia="lt-LT"/>
              </w:rPr>
              <w:t>Telefonspynės</w:t>
            </w:r>
            <w:proofErr w:type="spellEnd"/>
            <w:r w:rsidRPr="00E6537A">
              <w:rPr>
                <w:color w:val="000000"/>
                <w:lang w:eastAsia="lt-LT"/>
              </w:rPr>
              <w:t xml:space="preserve"> sistema prie esamų durų</w:t>
            </w:r>
          </w:p>
        </w:tc>
        <w:tc>
          <w:tcPr>
            <w:tcW w:w="1276" w:type="dxa"/>
            <w:tcBorders>
              <w:top w:val="nil"/>
              <w:left w:val="nil"/>
              <w:bottom w:val="single" w:sz="4" w:space="0" w:color="auto"/>
              <w:right w:val="single" w:sz="4" w:space="0" w:color="auto"/>
            </w:tcBorders>
            <w:noWrap/>
            <w:vAlign w:val="bottom"/>
          </w:tcPr>
          <w:p w14:paraId="777E4073" w14:textId="77777777" w:rsidR="003B1DF7" w:rsidRPr="00E6537A" w:rsidRDefault="003B1DF7" w:rsidP="008D7B3A">
            <w:pPr>
              <w:jc w:val="center"/>
              <w:rPr>
                <w:color w:val="000000"/>
                <w:lang w:eastAsia="lt-LT"/>
              </w:rPr>
            </w:pPr>
            <w:r w:rsidRPr="00E6537A">
              <w:rPr>
                <w:color w:val="000000"/>
                <w:lang w:eastAsia="lt-LT"/>
              </w:rPr>
              <w:t>vnt.</w:t>
            </w:r>
          </w:p>
        </w:tc>
        <w:tc>
          <w:tcPr>
            <w:tcW w:w="1275" w:type="dxa"/>
            <w:tcBorders>
              <w:top w:val="single" w:sz="4" w:space="0" w:color="auto"/>
              <w:left w:val="nil"/>
              <w:bottom w:val="single" w:sz="4" w:space="0" w:color="auto"/>
              <w:right w:val="single" w:sz="4" w:space="0" w:color="auto"/>
            </w:tcBorders>
          </w:tcPr>
          <w:p w14:paraId="417B7BC1" w14:textId="77777777" w:rsidR="003B1DF7" w:rsidRPr="00E6537A" w:rsidRDefault="003B1DF7" w:rsidP="008D7B3A">
            <w:pPr>
              <w:jc w:val="center"/>
              <w:rPr>
                <w:color w:val="000000"/>
                <w:lang w:eastAsia="lt-LT"/>
              </w:rPr>
            </w:pPr>
            <w:r w:rsidRPr="00E6537A">
              <w:rPr>
                <w:color w:val="000000"/>
                <w:lang w:eastAsia="lt-LT"/>
              </w:rPr>
              <w:t>1</w:t>
            </w:r>
          </w:p>
        </w:tc>
        <w:tc>
          <w:tcPr>
            <w:tcW w:w="2097" w:type="dxa"/>
            <w:tcBorders>
              <w:top w:val="single" w:sz="4" w:space="0" w:color="auto"/>
              <w:left w:val="single" w:sz="4" w:space="0" w:color="auto"/>
              <w:bottom w:val="single" w:sz="4" w:space="0" w:color="auto"/>
              <w:right w:val="single" w:sz="4" w:space="0" w:color="auto"/>
            </w:tcBorders>
            <w:noWrap/>
            <w:vAlign w:val="bottom"/>
          </w:tcPr>
          <w:p w14:paraId="39477E3F" w14:textId="77777777" w:rsidR="003B1DF7" w:rsidRPr="00E6537A" w:rsidRDefault="003B1DF7" w:rsidP="008D7B3A">
            <w:pPr>
              <w:jc w:val="center"/>
              <w:rPr>
                <w:color w:val="000000"/>
                <w:lang w:eastAsia="lt-LT"/>
              </w:rPr>
            </w:pPr>
            <w:r w:rsidRPr="00E6537A">
              <w:rPr>
                <w:color w:val="000000"/>
                <w:lang w:eastAsia="lt-LT"/>
              </w:rPr>
              <w:t>Prireikus</w:t>
            </w:r>
          </w:p>
        </w:tc>
      </w:tr>
      <w:tr w:rsidR="003B1DF7" w:rsidRPr="00E6537A" w14:paraId="255C9371" w14:textId="77777777" w:rsidTr="008D7B3A">
        <w:trPr>
          <w:trHeight w:val="74"/>
        </w:trPr>
        <w:tc>
          <w:tcPr>
            <w:tcW w:w="4981" w:type="dxa"/>
            <w:tcBorders>
              <w:top w:val="single" w:sz="4" w:space="0" w:color="auto"/>
              <w:left w:val="single" w:sz="4" w:space="0" w:color="auto"/>
              <w:bottom w:val="single" w:sz="4" w:space="0" w:color="auto"/>
              <w:right w:val="single" w:sz="4" w:space="0" w:color="auto"/>
            </w:tcBorders>
            <w:noWrap/>
            <w:vAlign w:val="bottom"/>
          </w:tcPr>
          <w:p w14:paraId="006ECEE6" w14:textId="77777777" w:rsidR="003B1DF7" w:rsidRPr="00E6537A" w:rsidRDefault="003B1DF7" w:rsidP="008D7B3A">
            <w:pPr>
              <w:rPr>
                <w:color w:val="000000"/>
                <w:lang w:eastAsia="lt-LT"/>
              </w:rPr>
            </w:pPr>
            <w:r w:rsidRPr="00E6537A">
              <w:rPr>
                <w:color w:val="000000"/>
                <w:lang w:eastAsia="lt-LT"/>
              </w:rPr>
              <w:t>Remonto darbai</w:t>
            </w:r>
          </w:p>
        </w:tc>
        <w:tc>
          <w:tcPr>
            <w:tcW w:w="1276" w:type="dxa"/>
            <w:tcBorders>
              <w:top w:val="nil"/>
              <w:left w:val="nil"/>
              <w:bottom w:val="single" w:sz="4" w:space="0" w:color="auto"/>
              <w:right w:val="single" w:sz="4" w:space="0" w:color="auto"/>
            </w:tcBorders>
            <w:noWrap/>
            <w:vAlign w:val="bottom"/>
          </w:tcPr>
          <w:p w14:paraId="3603FD82" w14:textId="77777777" w:rsidR="003B1DF7" w:rsidRPr="00E6537A" w:rsidRDefault="003B1DF7" w:rsidP="008D7B3A">
            <w:pPr>
              <w:jc w:val="center"/>
              <w:rPr>
                <w:color w:val="000000"/>
                <w:lang w:eastAsia="lt-LT"/>
              </w:rPr>
            </w:pPr>
            <w:r w:rsidRPr="00E6537A">
              <w:rPr>
                <w:color w:val="000000"/>
                <w:lang w:eastAsia="lt-LT"/>
              </w:rPr>
              <w:t>val.</w:t>
            </w:r>
          </w:p>
        </w:tc>
        <w:tc>
          <w:tcPr>
            <w:tcW w:w="1275" w:type="dxa"/>
            <w:tcBorders>
              <w:top w:val="single" w:sz="4" w:space="0" w:color="auto"/>
              <w:left w:val="nil"/>
              <w:bottom w:val="single" w:sz="4" w:space="0" w:color="auto"/>
              <w:right w:val="single" w:sz="4" w:space="0" w:color="auto"/>
            </w:tcBorders>
          </w:tcPr>
          <w:p w14:paraId="522147A8" w14:textId="77777777" w:rsidR="003B1DF7" w:rsidRPr="00E6537A" w:rsidRDefault="003B1DF7" w:rsidP="008D7B3A">
            <w:pPr>
              <w:jc w:val="center"/>
              <w:rPr>
                <w:color w:val="000000"/>
                <w:lang w:eastAsia="lt-LT"/>
              </w:rPr>
            </w:pPr>
            <w:r w:rsidRPr="00E6537A">
              <w:rPr>
                <w:color w:val="000000"/>
                <w:lang w:eastAsia="lt-LT"/>
              </w:rPr>
              <w:t>1</w:t>
            </w:r>
          </w:p>
        </w:tc>
        <w:tc>
          <w:tcPr>
            <w:tcW w:w="2097" w:type="dxa"/>
            <w:tcBorders>
              <w:top w:val="single" w:sz="4" w:space="0" w:color="auto"/>
              <w:left w:val="single" w:sz="4" w:space="0" w:color="auto"/>
              <w:bottom w:val="single" w:sz="4" w:space="0" w:color="auto"/>
              <w:right w:val="single" w:sz="4" w:space="0" w:color="auto"/>
            </w:tcBorders>
            <w:noWrap/>
            <w:vAlign w:val="bottom"/>
          </w:tcPr>
          <w:p w14:paraId="61C6DEC2" w14:textId="77777777" w:rsidR="003B1DF7" w:rsidRPr="00E6537A" w:rsidRDefault="003B1DF7" w:rsidP="008D7B3A">
            <w:pPr>
              <w:jc w:val="center"/>
              <w:rPr>
                <w:color w:val="000000"/>
                <w:lang w:eastAsia="lt-LT"/>
              </w:rPr>
            </w:pPr>
            <w:r w:rsidRPr="00E6537A">
              <w:rPr>
                <w:color w:val="000000"/>
                <w:lang w:eastAsia="lt-LT"/>
              </w:rPr>
              <w:t>Prireikus</w:t>
            </w:r>
          </w:p>
        </w:tc>
      </w:tr>
      <w:tr w:rsidR="003B1DF7" w:rsidRPr="00E6537A" w14:paraId="318ED1BE" w14:textId="77777777" w:rsidTr="008D7B3A">
        <w:trPr>
          <w:trHeight w:val="70"/>
        </w:trPr>
        <w:tc>
          <w:tcPr>
            <w:tcW w:w="4981" w:type="dxa"/>
            <w:tcBorders>
              <w:top w:val="single" w:sz="4" w:space="0" w:color="auto"/>
              <w:left w:val="single" w:sz="4" w:space="0" w:color="auto"/>
              <w:bottom w:val="single" w:sz="4" w:space="0" w:color="auto"/>
              <w:right w:val="single" w:sz="4" w:space="0" w:color="auto"/>
            </w:tcBorders>
            <w:noWrap/>
            <w:vAlign w:val="bottom"/>
            <w:hideMark/>
          </w:tcPr>
          <w:p w14:paraId="6B911D28" w14:textId="77777777" w:rsidR="003B1DF7" w:rsidRPr="00E6537A" w:rsidRDefault="003B1DF7" w:rsidP="008D7B3A">
            <w:pPr>
              <w:rPr>
                <w:color w:val="000000"/>
                <w:lang w:eastAsia="lt-LT"/>
              </w:rPr>
            </w:pPr>
            <w:r w:rsidRPr="00E6537A">
              <w:rPr>
                <w:color w:val="000000"/>
                <w:lang w:eastAsia="lt-LT"/>
              </w:rPr>
              <w:t>Profilaktika</w:t>
            </w:r>
          </w:p>
        </w:tc>
        <w:tc>
          <w:tcPr>
            <w:tcW w:w="1276" w:type="dxa"/>
            <w:tcBorders>
              <w:top w:val="nil"/>
              <w:left w:val="nil"/>
              <w:bottom w:val="single" w:sz="4" w:space="0" w:color="auto"/>
              <w:right w:val="single" w:sz="4" w:space="0" w:color="auto"/>
            </w:tcBorders>
            <w:noWrap/>
            <w:vAlign w:val="bottom"/>
            <w:hideMark/>
          </w:tcPr>
          <w:p w14:paraId="39186FD5" w14:textId="77777777" w:rsidR="003B1DF7" w:rsidRPr="00E6537A" w:rsidRDefault="003B1DF7" w:rsidP="008D7B3A">
            <w:pPr>
              <w:jc w:val="center"/>
              <w:rPr>
                <w:color w:val="000000"/>
                <w:lang w:eastAsia="lt-LT"/>
              </w:rPr>
            </w:pPr>
            <w:r w:rsidRPr="00E6537A">
              <w:rPr>
                <w:color w:val="000000"/>
                <w:lang w:eastAsia="lt-LT"/>
              </w:rPr>
              <w:t>val.</w:t>
            </w:r>
          </w:p>
        </w:tc>
        <w:tc>
          <w:tcPr>
            <w:tcW w:w="1275" w:type="dxa"/>
            <w:tcBorders>
              <w:top w:val="single" w:sz="4" w:space="0" w:color="auto"/>
              <w:left w:val="nil"/>
              <w:bottom w:val="single" w:sz="4" w:space="0" w:color="auto"/>
              <w:right w:val="single" w:sz="4" w:space="0" w:color="auto"/>
            </w:tcBorders>
          </w:tcPr>
          <w:p w14:paraId="79871238" w14:textId="77777777" w:rsidR="003B1DF7" w:rsidRPr="00E6537A" w:rsidRDefault="003B1DF7" w:rsidP="008D7B3A">
            <w:pPr>
              <w:jc w:val="center"/>
              <w:rPr>
                <w:color w:val="000000"/>
                <w:lang w:eastAsia="lt-LT"/>
              </w:rPr>
            </w:pPr>
            <w:r w:rsidRPr="00E6537A">
              <w:rPr>
                <w:color w:val="000000"/>
                <w:lang w:eastAsia="lt-LT"/>
              </w:rPr>
              <w:t>1</w:t>
            </w:r>
          </w:p>
        </w:tc>
        <w:tc>
          <w:tcPr>
            <w:tcW w:w="2097" w:type="dxa"/>
            <w:tcBorders>
              <w:top w:val="single" w:sz="4" w:space="0" w:color="auto"/>
              <w:left w:val="single" w:sz="4" w:space="0" w:color="auto"/>
              <w:bottom w:val="single" w:sz="4" w:space="0" w:color="auto"/>
              <w:right w:val="single" w:sz="4" w:space="0" w:color="auto"/>
            </w:tcBorders>
            <w:noWrap/>
            <w:vAlign w:val="bottom"/>
            <w:hideMark/>
          </w:tcPr>
          <w:p w14:paraId="4DD2F85C" w14:textId="77777777" w:rsidR="003B1DF7" w:rsidRPr="00E6537A" w:rsidRDefault="003B1DF7" w:rsidP="008D7B3A">
            <w:pPr>
              <w:jc w:val="center"/>
              <w:rPr>
                <w:color w:val="000000"/>
                <w:lang w:eastAsia="lt-LT"/>
              </w:rPr>
            </w:pPr>
            <w:r w:rsidRPr="00E6537A">
              <w:rPr>
                <w:color w:val="000000"/>
                <w:lang w:eastAsia="lt-LT"/>
              </w:rPr>
              <w:t>Prireikus</w:t>
            </w:r>
          </w:p>
        </w:tc>
      </w:tr>
      <w:tr w:rsidR="003B1DF7" w:rsidRPr="00E6537A" w14:paraId="3264EDF7" w14:textId="77777777" w:rsidTr="008D7B3A">
        <w:trPr>
          <w:trHeight w:val="70"/>
        </w:trPr>
        <w:tc>
          <w:tcPr>
            <w:tcW w:w="4981" w:type="dxa"/>
            <w:tcBorders>
              <w:top w:val="single" w:sz="4" w:space="0" w:color="auto"/>
              <w:left w:val="single" w:sz="4" w:space="0" w:color="auto"/>
              <w:bottom w:val="single" w:sz="4" w:space="0" w:color="auto"/>
              <w:right w:val="single" w:sz="4" w:space="0" w:color="auto"/>
            </w:tcBorders>
            <w:noWrap/>
            <w:vAlign w:val="bottom"/>
          </w:tcPr>
          <w:p w14:paraId="4F112437" w14:textId="77777777" w:rsidR="003B1DF7" w:rsidRPr="00E6537A" w:rsidRDefault="003B1DF7" w:rsidP="008D7B3A">
            <w:pPr>
              <w:rPr>
                <w:color w:val="000000"/>
                <w:lang w:eastAsia="lt-LT"/>
              </w:rPr>
            </w:pPr>
            <w:proofErr w:type="spellStart"/>
            <w:r w:rsidRPr="00E6537A">
              <w:rPr>
                <w:color w:val="000000"/>
                <w:lang w:eastAsia="lt-LT"/>
              </w:rPr>
              <w:t>Telefonspynės</w:t>
            </w:r>
            <w:proofErr w:type="spellEnd"/>
            <w:r w:rsidRPr="00E6537A">
              <w:rPr>
                <w:color w:val="000000"/>
                <w:lang w:eastAsia="lt-LT"/>
              </w:rPr>
              <w:t xml:space="preserve"> iškvietimo, TM skaitytuvo modulis</w:t>
            </w:r>
          </w:p>
        </w:tc>
        <w:tc>
          <w:tcPr>
            <w:tcW w:w="1276" w:type="dxa"/>
            <w:tcBorders>
              <w:top w:val="nil"/>
              <w:left w:val="nil"/>
              <w:bottom w:val="single" w:sz="4" w:space="0" w:color="auto"/>
              <w:right w:val="single" w:sz="4" w:space="0" w:color="auto"/>
            </w:tcBorders>
            <w:noWrap/>
            <w:vAlign w:val="bottom"/>
          </w:tcPr>
          <w:p w14:paraId="5FA722AD" w14:textId="77777777" w:rsidR="003B1DF7" w:rsidRPr="00E6537A" w:rsidRDefault="003B1DF7" w:rsidP="008D7B3A">
            <w:pPr>
              <w:jc w:val="center"/>
              <w:rPr>
                <w:color w:val="000000"/>
                <w:lang w:eastAsia="lt-LT"/>
              </w:rPr>
            </w:pPr>
            <w:r w:rsidRPr="00E6537A">
              <w:rPr>
                <w:color w:val="000000"/>
                <w:lang w:eastAsia="lt-LT"/>
              </w:rPr>
              <w:t>vnt.</w:t>
            </w:r>
          </w:p>
        </w:tc>
        <w:tc>
          <w:tcPr>
            <w:tcW w:w="1275" w:type="dxa"/>
            <w:tcBorders>
              <w:top w:val="single" w:sz="4" w:space="0" w:color="auto"/>
              <w:left w:val="nil"/>
              <w:bottom w:val="single" w:sz="4" w:space="0" w:color="auto"/>
              <w:right w:val="single" w:sz="4" w:space="0" w:color="auto"/>
            </w:tcBorders>
          </w:tcPr>
          <w:p w14:paraId="29EA38BE" w14:textId="77777777" w:rsidR="003B1DF7" w:rsidRPr="00E6537A" w:rsidRDefault="003B1DF7" w:rsidP="008D7B3A">
            <w:pPr>
              <w:jc w:val="center"/>
              <w:rPr>
                <w:color w:val="000000"/>
                <w:lang w:eastAsia="lt-LT"/>
              </w:rPr>
            </w:pPr>
            <w:r w:rsidRPr="00E6537A">
              <w:rPr>
                <w:color w:val="000000"/>
                <w:lang w:eastAsia="lt-LT"/>
              </w:rPr>
              <w:t>1</w:t>
            </w:r>
          </w:p>
        </w:tc>
        <w:tc>
          <w:tcPr>
            <w:tcW w:w="2097" w:type="dxa"/>
            <w:tcBorders>
              <w:top w:val="single" w:sz="4" w:space="0" w:color="auto"/>
              <w:left w:val="single" w:sz="4" w:space="0" w:color="auto"/>
              <w:bottom w:val="single" w:sz="4" w:space="0" w:color="auto"/>
              <w:right w:val="single" w:sz="4" w:space="0" w:color="auto"/>
            </w:tcBorders>
            <w:noWrap/>
            <w:vAlign w:val="bottom"/>
          </w:tcPr>
          <w:p w14:paraId="198F8819" w14:textId="77777777" w:rsidR="003B1DF7" w:rsidRPr="00E6537A" w:rsidRDefault="003B1DF7" w:rsidP="008D7B3A">
            <w:pPr>
              <w:jc w:val="center"/>
              <w:rPr>
                <w:color w:val="000000"/>
                <w:lang w:eastAsia="lt-LT"/>
              </w:rPr>
            </w:pPr>
            <w:r w:rsidRPr="00E6537A">
              <w:rPr>
                <w:color w:val="000000"/>
                <w:lang w:eastAsia="lt-LT"/>
              </w:rPr>
              <w:t>Gedimo atveju</w:t>
            </w:r>
          </w:p>
        </w:tc>
      </w:tr>
      <w:tr w:rsidR="003B1DF7" w:rsidRPr="00E6537A" w14:paraId="30E30029" w14:textId="77777777" w:rsidTr="008D7B3A">
        <w:trPr>
          <w:trHeight w:val="70"/>
        </w:trPr>
        <w:tc>
          <w:tcPr>
            <w:tcW w:w="4981" w:type="dxa"/>
            <w:tcBorders>
              <w:top w:val="single" w:sz="4" w:space="0" w:color="auto"/>
              <w:left w:val="single" w:sz="4" w:space="0" w:color="auto"/>
              <w:bottom w:val="single" w:sz="4" w:space="0" w:color="auto"/>
              <w:right w:val="single" w:sz="4" w:space="0" w:color="auto"/>
            </w:tcBorders>
            <w:noWrap/>
            <w:vAlign w:val="bottom"/>
          </w:tcPr>
          <w:p w14:paraId="6509F020" w14:textId="77777777" w:rsidR="003B1DF7" w:rsidRPr="00E6537A" w:rsidRDefault="003B1DF7" w:rsidP="008D7B3A">
            <w:pPr>
              <w:rPr>
                <w:color w:val="000000"/>
                <w:lang w:eastAsia="lt-LT"/>
              </w:rPr>
            </w:pPr>
            <w:proofErr w:type="spellStart"/>
            <w:r w:rsidRPr="00E6537A">
              <w:rPr>
                <w:color w:val="000000"/>
                <w:lang w:eastAsia="lt-LT"/>
              </w:rPr>
              <w:t>Telefonspynės</w:t>
            </w:r>
            <w:proofErr w:type="spellEnd"/>
            <w:r w:rsidRPr="00E6537A">
              <w:rPr>
                <w:color w:val="000000"/>
                <w:lang w:eastAsia="lt-LT"/>
              </w:rPr>
              <w:t xml:space="preserve"> elektronikos modulis centrale</w:t>
            </w:r>
          </w:p>
        </w:tc>
        <w:tc>
          <w:tcPr>
            <w:tcW w:w="1276" w:type="dxa"/>
            <w:tcBorders>
              <w:top w:val="nil"/>
              <w:left w:val="nil"/>
              <w:bottom w:val="single" w:sz="4" w:space="0" w:color="auto"/>
              <w:right w:val="single" w:sz="4" w:space="0" w:color="auto"/>
            </w:tcBorders>
            <w:noWrap/>
            <w:vAlign w:val="bottom"/>
          </w:tcPr>
          <w:p w14:paraId="494DDBD5" w14:textId="77777777" w:rsidR="003B1DF7" w:rsidRPr="00E6537A" w:rsidRDefault="003B1DF7" w:rsidP="008D7B3A">
            <w:pPr>
              <w:jc w:val="center"/>
              <w:rPr>
                <w:color w:val="000000"/>
                <w:lang w:eastAsia="lt-LT"/>
              </w:rPr>
            </w:pPr>
            <w:r w:rsidRPr="00E6537A">
              <w:rPr>
                <w:color w:val="000000"/>
                <w:lang w:eastAsia="lt-LT"/>
              </w:rPr>
              <w:t>vnt.</w:t>
            </w:r>
          </w:p>
        </w:tc>
        <w:tc>
          <w:tcPr>
            <w:tcW w:w="1275" w:type="dxa"/>
            <w:tcBorders>
              <w:top w:val="single" w:sz="4" w:space="0" w:color="auto"/>
              <w:left w:val="nil"/>
              <w:bottom w:val="single" w:sz="4" w:space="0" w:color="auto"/>
              <w:right w:val="single" w:sz="4" w:space="0" w:color="auto"/>
            </w:tcBorders>
          </w:tcPr>
          <w:p w14:paraId="4AF75CE9" w14:textId="77777777" w:rsidR="003B1DF7" w:rsidRPr="00E6537A" w:rsidRDefault="003B1DF7" w:rsidP="008D7B3A">
            <w:pPr>
              <w:jc w:val="center"/>
              <w:rPr>
                <w:color w:val="000000"/>
                <w:lang w:eastAsia="lt-LT"/>
              </w:rPr>
            </w:pPr>
            <w:r w:rsidRPr="00E6537A">
              <w:rPr>
                <w:color w:val="000000"/>
                <w:lang w:eastAsia="lt-LT"/>
              </w:rPr>
              <w:t>1</w:t>
            </w:r>
          </w:p>
        </w:tc>
        <w:tc>
          <w:tcPr>
            <w:tcW w:w="2097" w:type="dxa"/>
            <w:tcBorders>
              <w:top w:val="single" w:sz="4" w:space="0" w:color="auto"/>
              <w:left w:val="single" w:sz="4" w:space="0" w:color="auto"/>
              <w:bottom w:val="single" w:sz="4" w:space="0" w:color="auto"/>
              <w:right w:val="single" w:sz="4" w:space="0" w:color="auto"/>
            </w:tcBorders>
            <w:noWrap/>
            <w:vAlign w:val="bottom"/>
          </w:tcPr>
          <w:p w14:paraId="0EB42B04" w14:textId="77777777" w:rsidR="003B1DF7" w:rsidRPr="00E6537A" w:rsidRDefault="003B1DF7" w:rsidP="008D7B3A">
            <w:pPr>
              <w:jc w:val="center"/>
              <w:rPr>
                <w:color w:val="000000"/>
                <w:lang w:eastAsia="lt-LT"/>
              </w:rPr>
            </w:pPr>
            <w:r w:rsidRPr="00E6537A">
              <w:rPr>
                <w:color w:val="000000"/>
                <w:lang w:eastAsia="lt-LT"/>
              </w:rPr>
              <w:t>Gedimo atveju</w:t>
            </w:r>
          </w:p>
        </w:tc>
      </w:tr>
      <w:tr w:rsidR="003B1DF7" w:rsidRPr="00E6537A" w14:paraId="6A51B914" w14:textId="77777777" w:rsidTr="008D7B3A">
        <w:trPr>
          <w:trHeight w:val="70"/>
        </w:trPr>
        <w:tc>
          <w:tcPr>
            <w:tcW w:w="4981" w:type="dxa"/>
            <w:tcBorders>
              <w:top w:val="single" w:sz="4" w:space="0" w:color="auto"/>
              <w:left w:val="single" w:sz="4" w:space="0" w:color="auto"/>
              <w:bottom w:val="single" w:sz="4" w:space="0" w:color="auto"/>
              <w:right w:val="single" w:sz="4" w:space="0" w:color="auto"/>
            </w:tcBorders>
            <w:noWrap/>
            <w:vAlign w:val="bottom"/>
          </w:tcPr>
          <w:p w14:paraId="0F89F838" w14:textId="77777777" w:rsidR="003B1DF7" w:rsidRPr="00E6537A" w:rsidRDefault="003B1DF7" w:rsidP="008D7B3A">
            <w:pPr>
              <w:rPr>
                <w:color w:val="000000"/>
                <w:lang w:eastAsia="lt-LT"/>
              </w:rPr>
            </w:pPr>
            <w:r w:rsidRPr="00E6537A">
              <w:rPr>
                <w:color w:val="000000"/>
                <w:lang w:eastAsia="lt-LT"/>
              </w:rPr>
              <w:t>Durų uždarymo magnetinė spyna</w:t>
            </w:r>
          </w:p>
        </w:tc>
        <w:tc>
          <w:tcPr>
            <w:tcW w:w="1276" w:type="dxa"/>
            <w:tcBorders>
              <w:top w:val="nil"/>
              <w:left w:val="nil"/>
              <w:bottom w:val="single" w:sz="4" w:space="0" w:color="auto"/>
              <w:right w:val="single" w:sz="4" w:space="0" w:color="auto"/>
            </w:tcBorders>
            <w:noWrap/>
            <w:vAlign w:val="bottom"/>
          </w:tcPr>
          <w:p w14:paraId="3B042F38" w14:textId="77777777" w:rsidR="003B1DF7" w:rsidRPr="00E6537A" w:rsidRDefault="003B1DF7" w:rsidP="008D7B3A">
            <w:pPr>
              <w:jc w:val="center"/>
              <w:rPr>
                <w:color w:val="000000"/>
                <w:lang w:eastAsia="lt-LT"/>
              </w:rPr>
            </w:pPr>
            <w:r w:rsidRPr="00E6537A">
              <w:rPr>
                <w:color w:val="000000"/>
                <w:lang w:eastAsia="lt-LT"/>
              </w:rPr>
              <w:t>vnt.</w:t>
            </w:r>
          </w:p>
        </w:tc>
        <w:tc>
          <w:tcPr>
            <w:tcW w:w="1275" w:type="dxa"/>
            <w:tcBorders>
              <w:top w:val="single" w:sz="4" w:space="0" w:color="auto"/>
              <w:left w:val="nil"/>
              <w:bottom w:val="single" w:sz="4" w:space="0" w:color="auto"/>
              <w:right w:val="single" w:sz="4" w:space="0" w:color="auto"/>
            </w:tcBorders>
          </w:tcPr>
          <w:p w14:paraId="2A945DFF" w14:textId="77777777" w:rsidR="003B1DF7" w:rsidRPr="00E6537A" w:rsidRDefault="003B1DF7" w:rsidP="008D7B3A">
            <w:pPr>
              <w:jc w:val="center"/>
              <w:rPr>
                <w:color w:val="000000"/>
                <w:lang w:eastAsia="lt-LT"/>
              </w:rPr>
            </w:pPr>
            <w:r w:rsidRPr="00E6537A">
              <w:rPr>
                <w:color w:val="000000"/>
                <w:lang w:eastAsia="lt-LT"/>
              </w:rPr>
              <w:t>1</w:t>
            </w:r>
          </w:p>
        </w:tc>
        <w:tc>
          <w:tcPr>
            <w:tcW w:w="2097" w:type="dxa"/>
            <w:tcBorders>
              <w:top w:val="single" w:sz="4" w:space="0" w:color="auto"/>
              <w:left w:val="single" w:sz="4" w:space="0" w:color="auto"/>
              <w:bottom w:val="single" w:sz="4" w:space="0" w:color="auto"/>
              <w:right w:val="single" w:sz="4" w:space="0" w:color="auto"/>
            </w:tcBorders>
            <w:noWrap/>
            <w:vAlign w:val="bottom"/>
          </w:tcPr>
          <w:p w14:paraId="18E6D3A2" w14:textId="77777777" w:rsidR="003B1DF7" w:rsidRPr="00E6537A" w:rsidRDefault="003B1DF7" w:rsidP="008D7B3A">
            <w:pPr>
              <w:jc w:val="center"/>
              <w:rPr>
                <w:color w:val="000000"/>
                <w:lang w:eastAsia="lt-LT"/>
              </w:rPr>
            </w:pPr>
            <w:r w:rsidRPr="00E6537A">
              <w:rPr>
                <w:color w:val="000000"/>
                <w:lang w:eastAsia="lt-LT"/>
              </w:rPr>
              <w:t>Gedimo atveju</w:t>
            </w:r>
          </w:p>
        </w:tc>
      </w:tr>
      <w:tr w:rsidR="003B1DF7" w:rsidRPr="00E6537A" w14:paraId="5F20D91C" w14:textId="77777777" w:rsidTr="008D7B3A">
        <w:trPr>
          <w:trHeight w:val="70"/>
        </w:trPr>
        <w:tc>
          <w:tcPr>
            <w:tcW w:w="4981" w:type="dxa"/>
            <w:tcBorders>
              <w:top w:val="single" w:sz="4" w:space="0" w:color="auto"/>
              <w:left w:val="single" w:sz="4" w:space="0" w:color="auto"/>
              <w:bottom w:val="single" w:sz="4" w:space="0" w:color="auto"/>
              <w:right w:val="single" w:sz="4" w:space="0" w:color="auto"/>
            </w:tcBorders>
            <w:noWrap/>
            <w:vAlign w:val="bottom"/>
            <w:hideMark/>
          </w:tcPr>
          <w:p w14:paraId="5C361C31" w14:textId="77777777" w:rsidR="003B1DF7" w:rsidRPr="00E6537A" w:rsidRDefault="003B1DF7" w:rsidP="008D7B3A">
            <w:pPr>
              <w:rPr>
                <w:color w:val="000000"/>
                <w:lang w:eastAsia="lt-LT"/>
              </w:rPr>
            </w:pPr>
            <w:r w:rsidRPr="00E6537A">
              <w:rPr>
                <w:color w:val="000000"/>
                <w:lang w:eastAsia="lt-LT"/>
              </w:rPr>
              <w:t>Maitinimo blokas</w:t>
            </w:r>
          </w:p>
        </w:tc>
        <w:tc>
          <w:tcPr>
            <w:tcW w:w="1276" w:type="dxa"/>
            <w:tcBorders>
              <w:top w:val="nil"/>
              <w:left w:val="nil"/>
              <w:bottom w:val="single" w:sz="4" w:space="0" w:color="auto"/>
              <w:right w:val="single" w:sz="4" w:space="0" w:color="auto"/>
            </w:tcBorders>
            <w:noWrap/>
            <w:vAlign w:val="bottom"/>
            <w:hideMark/>
          </w:tcPr>
          <w:p w14:paraId="22E45B2B" w14:textId="77777777" w:rsidR="003B1DF7" w:rsidRPr="00E6537A" w:rsidRDefault="003B1DF7" w:rsidP="008D7B3A">
            <w:pPr>
              <w:jc w:val="center"/>
              <w:rPr>
                <w:color w:val="000000"/>
                <w:lang w:eastAsia="lt-LT"/>
              </w:rPr>
            </w:pPr>
            <w:r w:rsidRPr="00E6537A">
              <w:rPr>
                <w:color w:val="000000"/>
                <w:lang w:eastAsia="lt-LT"/>
              </w:rPr>
              <w:t>vnt.</w:t>
            </w:r>
          </w:p>
        </w:tc>
        <w:tc>
          <w:tcPr>
            <w:tcW w:w="1275" w:type="dxa"/>
            <w:tcBorders>
              <w:top w:val="single" w:sz="4" w:space="0" w:color="auto"/>
              <w:left w:val="nil"/>
              <w:bottom w:val="single" w:sz="4" w:space="0" w:color="auto"/>
              <w:right w:val="single" w:sz="4" w:space="0" w:color="auto"/>
            </w:tcBorders>
          </w:tcPr>
          <w:p w14:paraId="2D8A5285" w14:textId="77777777" w:rsidR="003B1DF7" w:rsidRPr="00E6537A" w:rsidRDefault="003B1DF7" w:rsidP="008D7B3A">
            <w:pPr>
              <w:jc w:val="center"/>
              <w:rPr>
                <w:color w:val="000000"/>
                <w:lang w:eastAsia="lt-LT"/>
              </w:rPr>
            </w:pPr>
            <w:r w:rsidRPr="00E6537A">
              <w:rPr>
                <w:color w:val="000000"/>
                <w:lang w:eastAsia="lt-LT"/>
              </w:rPr>
              <w:t>1</w:t>
            </w:r>
          </w:p>
        </w:tc>
        <w:tc>
          <w:tcPr>
            <w:tcW w:w="2097" w:type="dxa"/>
            <w:tcBorders>
              <w:top w:val="single" w:sz="4" w:space="0" w:color="auto"/>
              <w:left w:val="single" w:sz="4" w:space="0" w:color="auto"/>
              <w:bottom w:val="single" w:sz="4" w:space="0" w:color="auto"/>
              <w:right w:val="single" w:sz="4" w:space="0" w:color="auto"/>
            </w:tcBorders>
            <w:noWrap/>
            <w:vAlign w:val="bottom"/>
            <w:hideMark/>
          </w:tcPr>
          <w:p w14:paraId="2E8C8040" w14:textId="77777777" w:rsidR="003B1DF7" w:rsidRPr="00E6537A" w:rsidRDefault="003B1DF7" w:rsidP="008D7B3A">
            <w:pPr>
              <w:jc w:val="center"/>
              <w:rPr>
                <w:color w:val="000000"/>
                <w:lang w:eastAsia="lt-LT"/>
              </w:rPr>
            </w:pPr>
            <w:r w:rsidRPr="00E6537A">
              <w:rPr>
                <w:color w:val="000000"/>
                <w:lang w:eastAsia="lt-LT"/>
              </w:rPr>
              <w:t>Gedimo atveju</w:t>
            </w:r>
          </w:p>
        </w:tc>
      </w:tr>
      <w:tr w:rsidR="003B1DF7" w:rsidRPr="00E6537A" w14:paraId="54B6693C" w14:textId="77777777" w:rsidTr="008D7B3A">
        <w:trPr>
          <w:trHeight w:val="70"/>
        </w:trPr>
        <w:tc>
          <w:tcPr>
            <w:tcW w:w="4981" w:type="dxa"/>
            <w:tcBorders>
              <w:top w:val="single" w:sz="4" w:space="0" w:color="auto"/>
              <w:left w:val="single" w:sz="4" w:space="0" w:color="auto"/>
              <w:bottom w:val="single" w:sz="4" w:space="0" w:color="auto"/>
              <w:right w:val="single" w:sz="4" w:space="0" w:color="auto"/>
            </w:tcBorders>
            <w:noWrap/>
            <w:vAlign w:val="bottom"/>
            <w:hideMark/>
          </w:tcPr>
          <w:p w14:paraId="0A35FA6A" w14:textId="77777777" w:rsidR="003B1DF7" w:rsidRPr="00E6537A" w:rsidRDefault="003B1DF7" w:rsidP="008D7B3A">
            <w:pPr>
              <w:rPr>
                <w:color w:val="000000"/>
                <w:lang w:eastAsia="lt-LT"/>
              </w:rPr>
            </w:pPr>
            <w:r w:rsidRPr="00E6537A">
              <w:rPr>
                <w:color w:val="000000"/>
                <w:lang w:eastAsia="lt-LT"/>
              </w:rPr>
              <w:t>Ryšio kabeliai ir laidai</w:t>
            </w:r>
          </w:p>
        </w:tc>
        <w:tc>
          <w:tcPr>
            <w:tcW w:w="1276" w:type="dxa"/>
            <w:tcBorders>
              <w:top w:val="nil"/>
              <w:left w:val="nil"/>
              <w:bottom w:val="single" w:sz="4" w:space="0" w:color="auto"/>
              <w:right w:val="single" w:sz="4" w:space="0" w:color="auto"/>
            </w:tcBorders>
            <w:noWrap/>
            <w:vAlign w:val="bottom"/>
            <w:hideMark/>
          </w:tcPr>
          <w:p w14:paraId="53D475EB" w14:textId="77777777" w:rsidR="003B1DF7" w:rsidRPr="00E6537A" w:rsidRDefault="003B1DF7" w:rsidP="008D7B3A">
            <w:pPr>
              <w:jc w:val="center"/>
              <w:rPr>
                <w:color w:val="000000"/>
                <w:lang w:eastAsia="lt-LT"/>
              </w:rPr>
            </w:pPr>
            <w:r w:rsidRPr="00E6537A">
              <w:rPr>
                <w:color w:val="000000"/>
                <w:lang w:eastAsia="lt-LT"/>
              </w:rPr>
              <w:t>m</w:t>
            </w:r>
          </w:p>
        </w:tc>
        <w:tc>
          <w:tcPr>
            <w:tcW w:w="1275" w:type="dxa"/>
            <w:tcBorders>
              <w:top w:val="single" w:sz="4" w:space="0" w:color="auto"/>
              <w:left w:val="nil"/>
              <w:bottom w:val="single" w:sz="4" w:space="0" w:color="auto"/>
              <w:right w:val="single" w:sz="4" w:space="0" w:color="auto"/>
            </w:tcBorders>
          </w:tcPr>
          <w:p w14:paraId="18BCA82B" w14:textId="77777777" w:rsidR="003B1DF7" w:rsidRPr="00E6537A" w:rsidRDefault="003B1DF7" w:rsidP="008D7B3A">
            <w:pPr>
              <w:jc w:val="center"/>
              <w:rPr>
                <w:color w:val="000000"/>
                <w:lang w:eastAsia="lt-LT"/>
              </w:rPr>
            </w:pPr>
            <w:r w:rsidRPr="00E6537A">
              <w:rPr>
                <w:color w:val="000000"/>
                <w:lang w:eastAsia="lt-LT"/>
              </w:rPr>
              <w:t>30</w:t>
            </w:r>
          </w:p>
        </w:tc>
        <w:tc>
          <w:tcPr>
            <w:tcW w:w="2097" w:type="dxa"/>
            <w:tcBorders>
              <w:top w:val="single" w:sz="4" w:space="0" w:color="auto"/>
              <w:left w:val="single" w:sz="4" w:space="0" w:color="auto"/>
              <w:bottom w:val="single" w:sz="4" w:space="0" w:color="auto"/>
              <w:right w:val="single" w:sz="4" w:space="0" w:color="auto"/>
            </w:tcBorders>
            <w:noWrap/>
            <w:vAlign w:val="bottom"/>
            <w:hideMark/>
          </w:tcPr>
          <w:p w14:paraId="188C2D66" w14:textId="77777777" w:rsidR="003B1DF7" w:rsidRPr="00E6537A" w:rsidRDefault="003B1DF7" w:rsidP="008D7B3A">
            <w:pPr>
              <w:jc w:val="center"/>
              <w:rPr>
                <w:color w:val="000000"/>
                <w:lang w:eastAsia="lt-LT"/>
              </w:rPr>
            </w:pPr>
            <w:r w:rsidRPr="00E6537A">
              <w:rPr>
                <w:color w:val="000000"/>
                <w:lang w:eastAsia="lt-LT"/>
              </w:rPr>
              <w:t>Gedimo atveju</w:t>
            </w:r>
          </w:p>
        </w:tc>
      </w:tr>
      <w:tr w:rsidR="003B1DF7" w:rsidRPr="00E6537A" w14:paraId="3C77C04E" w14:textId="77777777" w:rsidTr="008D7B3A">
        <w:trPr>
          <w:trHeight w:val="70"/>
        </w:trPr>
        <w:tc>
          <w:tcPr>
            <w:tcW w:w="4981" w:type="dxa"/>
            <w:tcBorders>
              <w:top w:val="single" w:sz="4" w:space="0" w:color="auto"/>
              <w:left w:val="single" w:sz="4" w:space="0" w:color="auto"/>
              <w:bottom w:val="single" w:sz="4" w:space="0" w:color="auto"/>
              <w:right w:val="single" w:sz="4" w:space="0" w:color="auto"/>
            </w:tcBorders>
            <w:noWrap/>
            <w:vAlign w:val="bottom"/>
          </w:tcPr>
          <w:p w14:paraId="74F01210" w14:textId="77777777" w:rsidR="003B1DF7" w:rsidRPr="00E6537A" w:rsidRDefault="003B1DF7" w:rsidP="008D7B3A">
            <w:pPr>
              <w:rPr>
                <w:color w:val="000000"/>
                <w:lang w:eastAsia="lt-LT"/>
              </w:rPr>
            </w:pPr>
            <w:r w:rsidRPr="00E6537A">
              <w:rPr>
                <w:color w:val="000000"/>
                <w:lang w:eastAsia="lt-LT"/>
              </w:rPr>
              <w:t>Išėjimo mygtukas</w:t>
            </w:r>
          </w:p>
        </w:tc>
        <w:tc>
          <w:tcPr>
            <w:tcW w:w="1276" w:type="dxa"/>
            <w:tcBorders>
              <w:top w:val="nil"/>
              <w:left w:val="nil"/>
              <w:bottom w:val="single" w:sz="4" w:space="0" w:color="auto"/>
              <w:right w:val="single" w:sz="4" w:space="0" w:color="auto"/>
            </w:tcBorders>
            <w:noWrap/>
            <w:vAlign w:val="bottom"/>
          </w:tcPr>
          <w:p w14:paraId="38F1E5E6" w14:textId="77777777" w:rsidR="003B1DF7" w:rsidRPr="00E6537A" w:rsidRDefault="003B1DF7" w:rsidP="008D7B3A">
            <w:pPr>
              <w:jc w:val="center"/>
              <w:rPr>
                <w:color w:val="000000"/>
                <w:lang w:eastAsia="lt-LT"/>
              </w:rPr>
            </w:pPr>
            <w:r w:rsidRPr="00E6537A">
              <w:rPr>
                <w:color w:val="000000"/>
                <w:lang w:eastAsia="lt-LT"/>
              </w:rPr>
              <w:t>vnt.</w:t>
            </w:r>
          </w:p>
        </w:tc>
        <w:tc>
          <w:tcPr>
            <w:tcW w:w="1275" w:type="dxa"/>
            <w:tcBorders>
              <w:top w:val="single" w:sz="4" w:space="0" w:color="auto"/>
              <w:left w:val="nil"/>
              <w:bottom w:val="single" w:sz="4" w:space="0" w:color="auto"/>
              <w:right w:val="single" w:sz="4" w:space="0" w:color="auto"/>
            </w:tcBorders>
          </w:tcPr>
          <w:p w14:paraId="330D8C96" w14:textId="77777777" w:rsidR="003B1DF7" w:rsidRPr="00E6537A" w:rsidRDefault="003B1DF7" w:rsidP="008D7B3A">
            <w:pPr>
              <w:jc w:val="center"/>
              <w:rPr>
                <w:color w:val="000000"/>
                <w:lang w:eastAsia="lt-LT"/>
              </w:rPr>
            </w:pPr>
            <w:r w:rsidRPr="00E6537A">
              <w:rPr>
                <w:color w:val="000000"/>
                <w:lang w:eastAsia="lt-LT"/>
              </w:rPr>
              <w:t>1</w:t>
            </w:r>
          </w:p>
        </w:tc>
        <w:tc>
          <w:tcPr>
            <w:tcW w:w="2097" w:type="dxa"/>
            <w:tcBorders>
              <w:top w:val="single" w:sz="4" w:space="0" w:color="auto"/>
              <w:left w:val="single" w:sz="4" w:space="0" w:color="auto"/>
              <w:bottom w:val="single" w:sz="4" w:space="0" w:color="auto"/>
              <w:right w:val="single" w:sz="4" w:space="0" w:color="auto"/>
            </w:tcBorders>
            <w:noWrap/>
            <w:vAlign w:val="bottom"/>
          </w:tcPr>
          <w:p w14:paraId="29D71CC7" w14:textId="77777777" w:rsidR="003B1DF7" w:rsidRPr="00E6537A" w:rsidRDefault="003B1DF7" w:rsidP="008D7B3A">
            <w:pPr>
              <w:jc w:val="center"/>
              <w:rPr>
                <w:color w:val="000000"/>
                <w:lang w:eastAsia="lt-LT"/>
              </w:rPr>
            </w:pPr>
            <w:r w:rsidRPr="00E6537A">
              <w:rPr>
                <w:color w:val="000000"/>
                <w:lang w:eastAsia="lt-LT"/>
              </w:rPr>
              <w:t>Gedimo atveju</w:t>
            </w:r>
          </w:p>
        </w:tc>
      </w:tr>
    </w:tbl>
    <w:p w14:paraId="3A64D057" w14:textId="77777777" w:rsidR="003B1DF7" w:rsidRPr="00E6537A" w:rsidRDefault="003B1DF7" w:rsidP="003B1DF7">
      <w:pPr>
        <w:numPr>
          <w:ilvl w:val="0"/>
          <w:numId w:val="38"/>
        </w:numPr>
        <w:suppressAutoHyphens w:val="0"/>
        <w:autoSpaceDN/>
        <w:jc w:val="both"/>
        <w:textAlignment w:val="auto"/>
        <w:rPr>
          <w:lang w:eastAsia="lt-LT"/>
        </w:rPr>
      </w:pPr>
      <w:r w:rsidRPr="00E6537A">
        <w:rPr>
          <w:b/>
          <w:bCs/>
          <w:lang w:eastAsia="lt-LT"/>
        </w:rPr>
        <w:t>Techniniai reikalavimai:</w:t>
      </w:r>
      <w:r w:rsidRPr="00E6537A">
        <w:rPr>
          <w:lang w:eastAsia="lt-LT"/>
        </w:rPr>
        <w:t xml:space="preserve"> </w:t>
      </w:r>
    </w:p>
    <w:p w14:paraId="489963C9" w14:textId="77777777" w:rsidR="003B1DF7" w:rsidRPr="00E6537A" w:rsidRDefault="003B1DF7" w:rsidP="003B1DF7">
      <w:pPr>
        <w:ind w:left="720"/>
        <w:jc w:val="both"/>
        <w:rPr>
          <w:lang w:eastAsia="lt-LT"/>
        </w:rPr>
      </w:pPr>
      <w:r w:rsidRPr="00E6537A">
        <w:rPr>
          <w:lang w:eastAsia="lt-LT"/>
        </w:rPr>
        <w:t xml:space="preserve">2.1. </w:t>
      </w:r>
      <w:proofErr w:type="spellStart"/>
      <w:r w:rsidRPr="00E6537A">
        <w:rPr>
          <w:lang w:eastAsia="lt-LT"/>
        </w:rPr>
        <w:t>Telefonspynės</w:t>
      </w:r>
      <w:proofErr w:type="spellEnd"/>
      <w:r w:rsidRPr="00E6537A">
        <w:rPr>
          <w:lang w:eastAsia="lt-LT"/>
        </w:rPr>
        <w:t xml:space="preserve"> turi būti skirta naudojimui daugiabučių namų laiptinėse su garso perdavimu. </w:t>
      </w:r>
    </w:p>
    <w:p w14:paraId="3F95E91E" w14:textId="77777777" w:rsidR="003B1DF7" w:rsidRPr="00E6537A" w:rsidRDefault="003B1DF7" w:rsidP="003B1DF7">
      <w:pPr>
        <w:ind w:left="720"/>
        <w:jc w:val="both"/>
        <w:rPr>
          <w:lang w:eastAsia="lt-LT"/>
        </w:rPr>
      </w:pPr>
      <w:r w:rsidRPr="00E6537A">
        <w:rPr>
          <w:lang w:eastAsia="lt-LT"/>
        </w:rPr>
        <w:t xml:space="preserve">2.2. </w:t>
      </w:r>
      <w:proofErr w:type="spellStart"/>
      <w:r w:rsidRPr="00E6537A">
        <w:rPr>
          <w:lang w:eastAsia="lt-LT"/>
        </w:rPr>
        <w:t>Telefonspynės</w:t>
      </w:r>
      <w:proofErr w:type="spellEnd"/>
      <w:r w:rsidRPr="00E6537A">
        <w:rPr>
          <w:lang w:eastAsia="lt-LT"/>
        </w:rPr>
        <w:t xml:space="preserve"> korpuso konstrukcija įleidžiama, skaitmeninė klaviatūra, metalinė </w:t>
      </w:r>
      <w:proofErr w:type="spellStart"/>
      <w:r w:rsidRPr="00E6537A">
        <w:rPr>
          <w:lang w:eastAsia="lt-LT"/>
        </w:rPr>
        <w:t>antivandalinė</w:t>
      </w:r>
      <w:proofErr w:type="spellEnd"/>
      <w:r w:rsidRPr="00E6537A">
        <w:rPr>
          <w:lang w:eastAsia="lt-LT"/>
        </w:rPr>
        <w:t xml:space="preserve"> klaviatūros konstrukcija, sensoriniai klavišai (infraraudonųjų spindulių laukas); dvilaidė pasikalbėjimo ragelių linija, gedimų indikacija, renkamo numerio displėjus, klavišų apšvietimas, integruotas elektroninių raktų skaitytuvas, kiti priedai (pasikalbėjimo ragelių kiekis, elektroninių raktų kiekis derinami kiekvienam objektui su Užsakovu);</w:t>
      </w:r>
    </w:p>
    <w:p w14:paraId="751CE83B" w14:textId="77777777" w:rsidR="003B1DF7" w:rsidRPr="00E6537A" w:rsidRDefault="003B1DF7" w:rsidP="003B1DF7">
      <w:pPr>
        <w:ind w:left="720"/>
        <w:jc w:val="both"/>
        <w:rPr>
          <w:lang w:eastAsia="lt-LT"/>
        </w:rPr>
      </w:pPr>
      <w:r w:rsidRPr="00E6537A">
        <w:rPr>
          <w:lang w:eastAsia="lt-LT"/>
        </w:rPr>
        <w:t xml:space="preserve">2.3. Visos </w:t>
      </w:r>
      <w:proofErr w:type="spellStart"/>
      <w:r w:rsidRPr="00E6537A">
        <w:rPr>
          <w:lang w:eastAsia="lt-LT"/>
        </w:rPr>
        <w:t>telefonspynės</w:t>
      </w:r>
      <w:proofErr w:type="spellEnd"/>
      <w:r w:rsidRPr="00E6537A">
        <w:rPr>
          <w:lang w:eastAsia="lt-LT"/>
        </w:rPr>
        <w:t xml:space="preserve"> turi būti suderinamos su jau esamomis įėjimo durų sistemomis arba bendravimo sistemomis. </w:t>
      </w:r>
    </w:p>
    <w:p w14:paraId="71061272" w14:textId="77777777" w:rsidR="003B1DF7" w:rsidRPr="00E6537A" w:rsidRDefault="003B1DF7" w:rsidP="003B1DF7">
      <w:pPr>
        <w:ind w:left="720"/>
        <w:jc w:val="both"/>
        <w:rPr>
          <w:lang w:eastAsia="lt-LT"/>
        </w:rPr>
      </w:pPr>
      <w:r w:rsidRPr="00E6537A">
        <w:rPr>
          <w:lang w:eastAsia="lt-LT"/>
        </w:rPr>
        <w:t xml:space="preserve">2.4. </w:t>
      </w:r>
      <w:proofErr w:type="spellStart"/>
      <w:r w:rsidRPr="00E6537A">
        <w:rPr>
          <w:lang w:eastAsia="lt-LT"/>
        </w:rPr>
        <w:t>Telefonspynės</w:t>
      </w:r>
      <w:proofErr w:type="spellEnd"/>
      <w:r w:rsidRPr="00E6537A">
        <w:rPr>
          <w:lang w:eastAsia="lt-LT"/>
        </w:rPr>
        <w:t xml:space="preserve"> turi būti pagamintos iš atsparių oro sąlygoms medžiagų, tinkamų lauko naudojimui, elektromagnetinė spyna tinkanti lauko sąlygoms, kuri išlaiko traukimo jėgą ne mažiau 350 kg.</w:t>
      </w:r>
    </w:p>
    <w:p w14:paraId="10FE98BA" w14:textId="77777777" w:rsidR="003B1DF7" w:rsidRPr="00E6537A" w:rsidRDefault="003B1DF7" w:rsidP="003B1DF7">
      <w:pPr>
        <w:ind w:left="720"/>
        <w:jc w:val="both"/>
        <w:rPr>
          <w:lang w:eastAsia="lt-LT"/>
        </w:rPr>
      </w:pPr>
      <w:r w:rsidRPr="00E6537A">
        <w:rPr>
          <w:lang w:eastAsia="lt-LT"/>
        </w:rPr>
        <w:lastRenderedPageBreak/>
        <w:t xml:space="preserve">2.5. Kiekvienas įrengimas turi užtikrinti sklandų veikimą be papildomų modifikacijų per pirmus 12 mėnesių nuo montavimo. </w:t>
      </w:r>
    </w:p>
    <w:p w14:paraId="1235CE0C" w14:textId="77777777" w:rsidR="003B1DF7" w:rsidRPr="00E6537A" w:rsidRDefault="003B1DF7" w:rsidP="003B1DF7">
      <w:pPr>
        <w:ind w:left="720"/>
        <w:jc w:val="both"/>
        <w:rPr>
          <w:lang w:eastAsia="lt-LT"/>
        </w:rPr>
      </w:pPr>
      <w:r w:rsidRPr="00E6537A">
        <w:rPr>
          <w:lang w:eastAsia="lt-LT"/>
        </w:rPr>
        <w:t xml:space="preserve">2.5. </w:t>
      </w:r>
      <w:proofErr w:type="spellStart"/>
      <w:r w:rsidRPr="00E6537A">
        <w:rPr>
          <w:lang w:eastAsia="lt-LT"/>
        </w:rPr>
        <w:t>Telefonspynės</w:t>
      </w:r>
      <w:proofErr w:type="spellEnd"/>
      <w:r w:rsidRPr="00E6537A">
        <w:rPr>
          <w:lang w:eastAsia="lt-LT"/>
        </w:rPr>
        <w:t xml:space="preserve"> turi turėti galimybę veikti su daugiabučių namų bendromis durimis, su kelių vartotojų funkcionalumu.</w:t>
      </w:r>
    </w:p>
    <w:p w14:paraId="352E57DC" w14:textId="77777777" w:rsidR="003B1DF7" w:rsidRPr="00E6537A" w:rsidRDefault="003B1DF7" w:rsidP="003B1DF7">
      <w:pPr>
        <w:numPr>
          <w:ilvl w:val="0"/>
          <w:numId w:val="38"/>
        </w:numPr>
        <w:suppressAutoHyphens w:val="0"/>
        <w:autoSpaceDN/>
        <w:jc w:val="both"/>
        <w:textAlignment w:val="auto"/>
        <w:rPr>
          <w:lang w:eastAsia="lt-LT"/>
        </w:rPr>
      </w:pPr>
      <w:r w:rsidRPr="00E6537A">
        <w:rPr>
          <w:b/>
          <w:bCs/>
          <w:lang w:eastAsia="lt-LT"/>
        </w:rPr>
        <w:t>Montavimo darbai:</w:t>
      </w:r>
      <w:r w:rsidRPr="00E6537A">
        <w:rPr>
          <w:lang w:eastAsia="lt-LT"/>
        </w:rPr>
        <w:t xml:space="preserve"> </w:t>
      </w:r>
    </w:p>
    <w:p w14:paraId="4DED60EC" w14:textId="77777777" w:rsidR="003B1DF7" w:rsidRPr="00E6537A" w:rsidRDefault="003B1DF7" w:rsidP="003B1DF7">
      <w:pPr>
        <w:ind w:left="720"/>
        <w:jc w:val="both"/>
        <w:rPr>
          <w:lang w:eastAsia="lt-LT"/>
        </w:rPr>
      </w:pPr>
      <w:r w:rsidRPr="00E6537A">
        <w:rPr>
          <w:lang w:eastAsia="lt-LT"/>
        </w:rPr>
        <w:t xml:space="preserve">3.1. Paslaugos teikėjas turi atlikti visus reikalingus montavimo ir elektros instaliacijos darbus, susijusius su </w:t>
      </w:r>
      <w:proofErr w:type="spellStart"/>
      <w:r w:rsidRPr="00E6537A">
        <w:rPr>
          <w:lang w:eastAsia="lt-LT"/>
        </w:rPr>
        <w:t>telefonspynės</w:t>
      </w:r>
      <w:proofErr w:type="spellEnd"/>
      <w:r w:rsidRPr="00E6537A">
        <w:rPr>
          <w:lang w:eastAsia="lt-LT"/>
        </w:rPr>
        <w:t xml:space="preserve"> įrengimu. </w:t>
      </w:r>
    </w:p>
    <w:p w14:paraId="26AC1AF2" w14:textId="77777777" w:rsidR="003B1DF7" w:rsidRPr="00E6537A" w:rsidRDefault="003B1DF7" w:rsidP="003B1DF7">
      <w:pPr>
        <w:ind w:left="720"/>
        <w:jc w:val="both"/>
        <w:rPr>
          <w:lang w:eastAsia="lt-LT"/>
        </w:rPr>
      </w:pPr>
      <w:r w:rsidRPr="00E6537A">
        <w:rPr>
          <w:lang w:eastAsia="lt-LT"/>
        </w:rPr>
        <w:t xml:space="preserve">3.2. Montavimo metu turi būti naudojamos tik aukštos kokybės, sertifikuotos medžiagos ir įranga. </w:t>
      </w:r>
    </w:p>
    <w:p w14:paraId="33928E41" w14:textId="77777777" w:rsidR="003B1DF7" w:rsidRPr="00E6537A" w:rsidRDefault="003B1DF7" w:rsidP="003B1DF7">
      <w:pPr>
        <w:ind w:left="720"/>
        <w:jc w:val="both"/>
        <w:rPr>
          <w:lang w:eastAsia="lt-LT"/>
        </w:rPr>
      </w:pPr>
      <w:r w:rsidRPr="00E6537A">
        <w:rPr>
          <w:lang w:eastAsia="lt-LT"/>
        </w:rPr>
        <w:t>3.3. Darbai turi būti atliekami pagal Lietuvos Respublikos galiojančius elektros instaliacijos ir saugos standartus.</w:t>
      </w:r>
    </w:p>
    <w:p w14:paraId="18683360" w14:textId="77777777" w:rsidR="003B1DF7" w:rsidRPr="00E6537A" w:rsidRDefault="003B1DF7" w:rsidP="003B1DF7">
      <w:pPr>
        <w:numPr>
          <w:ilvl w:val="0"/>
          <w:numId w:val="38"/>
        </w:numPr>
        <w:suppressAutoHyphens w:val="0"/>
        <w:autoSpaceDN/>
        <w:jc w:val="both"/>
        <w:textAlignment w:val="auto"/>
        <w:rPr>
          <w:lang w:eastAsia="lt-LT"/>
        </w:rPr>
      </w:pPr>
      <w:r w:rsidRPr="00E6537A">
        <w:rPr>
          <w:b/>
          <w:bCs/>
          <w:lang w:eastAsia="lt-LT"/>
        </w:rPr>
        <w:t>Remonto paslaugos:</w:t>
      </w:r>
      <w:r w:rsidRPr="00E6537A">
        <w:rPr>
          <w:lang w:eastAsia="lt-LT"/>
        </w:rPr>
        <w:t xml:space="preserve"> </w:t>
      </w:r>
    </w:p>
    <w:p w14:paraId="7087A298" w14:textId="77777777" w:rsidR="003B1DF7" w:rsidRPr="00E6537A" w:rsidRDefault="003B1DF7" w:rsidP="003B1DF7">
      <w:pPr>
        <w:ind w:left="720"/>
        <w:jc w:val="both"/>
        <w:rPr>
          <w:lang w:eastAsia="lt-LT"/>
        </w:rPr>
      </w:pPr>
      <w:r w:rsidRPr="00E6537A">
        <w:rPr>
          <w:lang w:eastAsia="lt-LT"/>
        </w:rPr>
        <w:t xml:space="preserve">4.1. Esant techniniams gedimams, Tiekėjas turi suteikti greitą ir efektyvią remonto paslaugą, ne vėliau kaip per 48 valandas nuo pranešimo gavimo. </w:t>
      </w:r>
    </w:p>
    <w:p w14:paraId="1E758E51" w14:textId="77777777" w:rsidR="003B1DF7" w:rsidRPr="00E6537A" w:rsidRDefault="003B1DF7" w:rsidP="003B1DF7">
      <w:pPr>
        <w:ind w:left="720"/>
        <w:jc w:val="both"/>
        <w:rPr>
          <w:lang w:eastAsia="lt-LT"/>
        </w:rPr>
      </w:pPr>
      <w:r w:rsidRPr="00E6537A">
        <w:rPr>
          <w:lang w:eastAsia="lt-LT"/>
        </w:rPr>
        <w:t xml:space="preserve">4.2. Remontuojant turi būti naudojamos tik originalios arba lygiavertės atsarginės dalys. </w:t>
      </w:r>
    </w:p>
    <w:p w14:paraId="1EE17EE3" w14:textId="77777777" w:rsidR="003B1DF7" w:rsidRPr="00E6537A" w:rsidRDefault="003B1DF7" w:rsidP="003B1DF7">
      <w:pPr>
        <w:ind w:left="720"/>
        <w:jc w:val="both"/>
        <w:rPr>
          <w:lang w:eastAsia="lt-LT"/>
        </w:rPr>
      </w:pPr>
      <w:r w:rsidRPr="00E6537A">
        <w:rPr>
          <w:lang w:eastAsia="lt-LT"/>
        </w:rPr>
        <w:t>4.3. Gedimo atveju turi būti atliekama sistemos diagnostika, siekiant nustatyti problemos priežastį ir galimus sprendimus.</w:t>
      </w:r>
    </w:p>
    <w:p w14:paraId="4BCD8C8D" w14:textId="77777777" w:rsidR="003B1DF7" w:rsidRPr="00E6537A" w:rsidRDefault="003B1DF7" w:rsidP="003B1DF7">
      <w:pPr>
        <w:numPr>
          <w:ilvl w:val="0"/>
          <w:numId w:val="38"/>
        </w:numPr>
        <w:suppressAutoHyphens w:val="0"/>
        <w:autoSpaceDN/>
        <w:jc w:val="both"/>
        <w:textAlignment w:val="auto"/>
        <w:rPr>
          <w:lang w:eastAsia="lt-LT"/>
        </w:rPr>
      </w:pPr>
      <w:r w:rsidRPr="00E6537A">
        <w:rPr>
          <w:b/>
          <w:bCs/>
          <w:lang w:eastAsia="lt-LT"/>
        </w:rPr>
        <w:t>Garantijos:</w:t>
      </w:r>
      <w:r w:rsidRPr="00E6537A">
        <w:rPr>
          <w:lang w:eastAsia="lt-LT"/>
        </w:rPr>
        <w:t xml:space="preserve"> </w:t>
      </w:r>
    </w:p>
    <w:p w14:paraId="2795DF02" w14:textId="77777777" w:rsidR="003B1DF7" w:rsidRPr="00E6537A" w:rsidRDefault="003B1DF7" w:rsidP="003B1DF7">
      <w:pPr>
        <w:ind w:left="720"/>
        <w:jc w:val="both"/>
        <w:rPr>
          <w:lang w:eastAsia="lt-LT"/>
        </w:rPr>
      </w:pPr>
      <w:r w:rsidRPr="00E6537A">
        <w:rPr>
          <w:lang w:eastAsia="lt-LT"/>
        </w:rPr>
        <w:t xml:space="preserve">5.1. Visiems montavimo darbams ir naudojamoms medžiagoms suteikiama ne mažiau kaip 24 mėnesių garantija. </w:t>
      </w:r>
    </w:p>
    <w:p w14:paraId="3B9904C7" w14:textId="77777777" w:rsidR="003B1DF7" w:rsidRPr="00E6537A" w:rsidRDefault="003B1DF7" w:rsidP="003B1DF7">
      <w:pPr>
        <w:ind w:left="720"/>
        <w:jc w:val="both"/>
        <w:rPr>
          <w:lang w:eastAsia="lt-LT"/>
        </w:rPr>
      </w:pPr>
      <w:r w:rsidRPr="00E6537A">
        <w:rPr>
          <w:lang w:eastAsia="lt-LT"/>
        </w:rPr>
        <w:t>5.2. Garantijos laikotarpiu remontas ar pakeitimai, susiję su techniniais trūkumais, atliekami nemokamai.</w:t>
      </w:r>
    </w:p>
    <w:p w14:paraId="785910D8" w14:textId="77777777" w:rsidR="003B1DF7" w:rsidRPr="00E6537A" w:rsidRDefault="003B1DF7" w:rsidP="003B1DF7">
      <w:pPr>
        <w:numPr>
          <w:ilvl w:val="0"/>
          <w:numId w:val="38"/>
        </w:numPr>
        <w:suppressAutoHyphens w:val="0"/>
        <w:autoSpaceDN/>
        <w:jc w:val="both"/>
        <w:textAlignment w:val="auto"/>
        <w:rPr>
          <w:lang w:eastAsia="lt-LT"/>
        </w:rPr>
      </w:pPr>
      <w:r w:rsidRPr="00E6537A">
        <w:rPr>
          <w:b/>
          <w:bCs/>
          <w:lang w:eastAsia="lt-LT"/>
        </w:rPr>
        <w:t>Paslaugų teikimo tvarka:</w:t>
      </w:r>
      <w:r w:rsidRPr="00E6537A">
        <w:rPr>
          <w:lang w:eastAsia="lt-LT"/>
        </w:rPr>
        <w:t xml:space="preserve"> </w:t>
      </w:r>
    </w:p>
    <w:p w14:paraId="0BE82469" w14:textId="77777777" w:rsidR="003B1DF7" w:rsidRPr="00E6537A" w:rsidRDefault="003B1DF7" w:rsidP="003B1DF7">
      <w:pPr>
        <w:ind w:left="720"/>
        <w:jc w:val="both"/>
        <w:rPr>
          <w:lang w:eastAsia="lt-LT"/>
        </w:rPr>
      </w:pPr>
      <w:r w:rsidRPr="00E6537A">
        <w:rPr>
          <w:lang w:eastAsia="lt-LT"/>
        </w:rPr>
        <w:t xml:space="preserve">6.1. Darbai turi būti atliekami suderintu grafiku, netrikdant pastato gyventojų ar darbuotojų veiklos. </w:t>
      </w:r>
    </w:p>
    <w:p w14:paraId="63C98006" w14:textId="77777777" w:rsidR="003B1DF7" w:rsidRPr="00E6537A" w:rsidRDefault="003B1DF7" w:rsidP="003B1DF7">
      <w:pPr>
        <w:ind w:left="720"/>
        <w:jc w:val="both"/>
        <w:rPr>
          <w:lang w:eastAsia="lt-LT"/>
        </w:rPr>
      </w:pPr>
      <w:r w:rsidRPr="00E6537A">
        <w:rPr>
          <w:lang w:eastAsia="lt-LT"/>
        </w:rPr>
        <w:t xml:space="preserve">6.2. Tiekėjas turi laikytis visų darbo saugos reikalavimų. </w:t>
      </w:r>
    </w:p>
    <w:p w14:paraId="16A66CF7" w14:textId="06CC43DD" w:rsidR="003B1DF7" w:rsidRPr="00E6537A" w:rsidRDefault="003B1DF7" w:rsidP="003B1DF7">
      <w:pPr>
        <w:ind w:left="720"/>
        <w:jc w:val="both"/>
        <w:rPr>
          <w:lang w:eastAsia="lt-LT"/>
        </w:rPr>
      </w:pPr>
      <w:r w:rsidRPr="00E6537A">
        <w:rPr>
          <w:lang w:eastAsia="lt-LT"/>
        </w:rPr>
        <w:t xml:space="preserve">6.3. </w:t>
      </w:r>
      <w:r w:rsidRPr="00E6537A">
        <w:t>Tiekėjas sutinka darbų vykdymo metu sudaryti tinkamas sąlygas, reikalingas Bendrovės atsakingiems darbuotojams prižiūrėti vykdomus darbus. Paslėptus darbus Tiekėjas priduoda Užsakovui.</w:t>
      </w:r>
    </w:p>
    <w:p w14:paraId="09AEFBFA" w14:textId="77777777" w:rsidR="003B1DF7" w:rsidRPr="00E6537A" w:rsidRDefault="003B1DF7" w:rsidP="003B1DF7">
      <w:pPr>
        <w:numPr>
          <w:ilvl w:val="0"/>
          <w:numId w:val="38"/>
        </w:numPr>
        <w:suppressAutoHyphens w:val="0"/>
        <w:autoSpaceDN/>
        <w:jc w:val="both"/>
        <w:textAlignment w:val="auto"/>
        <w:rPr>
          <w:lang w:eastAsia="lt-LT"/>
        </w:rPr>
      </w:pPr>
      <w:r w:rsidRPr="00E6537A">
        <w:rPr>
          <w:b/>
          <w:bCs/>
          <w:lang w:eastAsia="lt-LT"/>
        </w:rPr>
        <w:t>Dokumentacija:</w:t>
      </w:r>
      <w:r w:rsidRPr="00E6537A">
        <w:rPr>
          <w:lang w:eastAsia="lt-LT"/>
        </w:rPr>
        <w:t xml:space="preserve"> </w:t>
      </w:r>
    </w:p>
    <w:p w14:paraId="19055ACC" w14:textId="77777777" w:rsidR="003B1DF7" w:rsidRPr="00E6537A" w:rsidRDefault="003B1DF7" w:rsidP="003B1DF7">
      <w:pPr>
        <w:ind w:left="709"/>
        <w:jc w:val="both"/>
        <w:rPr>
          <w:color w:val="000000"/>
          <w:lang w:eastAsia="lt-LT"/>
        </w:rPr>
      </w:pPr>
      <w:r w:rsidRPr="00E6537A">
        <w:rPr>
          <w:lang w:eastAsia="lt-LT"/>
        </w:rPr>
        <w:t xml:space="preserve">7.1. </w:t>
      </w:r>
      <w:r w:rsidRPr="00E6537A">
        <w:rPr>
          <w:color w:val="000000"/>
          <w:lang w:eastAsia="lt-LT"/>
        </w:rPr>
        <w:t>Įvykus gedimui, Tiekėjas Užsakovui el. p. teikia defektinį aktą, kuriame turi būtį tiksliai nurodoma, kokiam įrenginiui ir koks gedimas įvyko (trumpai gedimas aprašomas). Nurodoma, kokios dalys (pavadinimai, kiekiai, kainos) reikalingos gedimui pašalinti ir kiek bus sunaudota remonto val. Remontas atliekamas Užsakovo įgaliotam asmeniui pasirašius defektinį aktą.</w:t>
      </w:r>
    </w:p>
    <w:p w14:paraId="7D7907B1" w14:textId="77777777" w:rsidR="003B1DF7" w:rsidRPr="00E6537A" w:rsidRDefault="003B1DF7" w:rsidP="003B1DF7">
      <w:pPr>
        <w:ind w:left="720"/>
        <w:jc w:val="both"/>
        <w:rPr>
          <w:lang w:eastAsia="lt-LT"/>
        </w:rPr>
      </w:pPr>
      <w:r w:rsidRPr="00E6537A">
        <w:rPr>
          <w:lang w:eastAsia="lt-LT"/>
        </w:rPr>
        <w:t xml:space="preserve">7.2. </w:t>
      </w:r>
      <w:r w:rsidRPr="00E6537A">
        <w:rPr>
          <w:color w:val="000000"/>
          <w:lang w:eastAsia="lt-LT"/>
        </w:rPr>
        <w:t xml:space="preserve">Atlikus durų montavimo su </w:t>
      </w:r>
      <w:proofErr w:type="spellStart"/>
      <w:r w:rsidRPr="00E6537A">
        <w:rPr>
          <w:color w:val="000000"/>
          <w:lang w:eastAsia="lt-LT"/>
        </w:rPr>
        <w:t>telefonspynės</w:t>
      </w:r>
      <w:proofErr w:type="spellEnd"/>
      <w:r w:rsidRPr="00E6537A">
        <w:rPr>
          <w:color w:val="000000"/>
          <w:lang w:eastAsia="lt-LT"/>
        </w:rPr>
        <w:t xml:space="preserve"> sistemos, </w:t>
      </w:r>
      <w:proofErr w:type="spellStart"/>
      <w:r w:rsidRPr="00E6537A">
        <w:rPr>
          <w:color w:val="000000"/>
          <w:lang w:eastAsia="lt-LT"/>
        </w:rPr>
        <w:t>telefonspynės</w:t>
      </w:r>
      <w:proofErr w:type="spellEnd"/>
      <w:r w:rsidRPr="00E6537A">
        <w:rPr>
          <w:color w:val="000000"/>
          <w:lang w:eastAsia="lt-LT"/>
        </w:rPr>
        <w:t xml:space="preserve"> sistemos montavimo darbus ar </w:t>
      </w:r>
      <w:proofErr w:type="spellStart"/>
      <w:r w:rsidRPr="00E6537A">
        <w:rPr>
          <w:color w:val="000000"/>
          <w:lang w:eastAsia="lt-LT"/>
        </w:rPr>
        <w:t>telefonspynės</w:t>
      </w:r>
      <w:proofErr w:type="spellEnd"/>
      <w:r w:rsidRPr="00E6537A">
        <w:rPr>
          <w:color w:val="000000"/>
          <w:lang w:eastAsia="lt-LT"/>
        </w:rPr>
        <w:t xml:space="preserve"> remonto darbus, Tiekėjas parengia ir kartu su sąskaita teikia SABIS sistemoje apmokėjimui atliktų darbų aktą. Akte turi būti aiškiai nurodyta kuriam įrenginiui ir kokia konkrečiai paslauga buvo suteikta. Aktas turi būti pasirašytas Tiekėjo ir Užsakovo įgaliotų asmenų.</w:t>
      </w:r>
    </w:p>
    <w:p w14:paraId="27290B5C" w14:textId="77777777" w:rsidR="003B1DF7" w:rsidRPr="00E6537A" w:rsidRDefault="003B1DF7" w:rsidP="003B1DF7">
      <w:pPr>
        <w:numPr>
          <w:ilvl w:val="0"/>
          <w:numId w:val="38"/>
        </w:numPr>
        <w:suppressAutoHyphens w:val="0"/>
        <w:autoSpaceDN/>
        <w:jc w:val="both"/>
        <w:textAlignment w:val="auto"/>
        <w:rPr>
          <w:lang w:eastAsia="lt-LT"/>
        </w:rPr>
      </w:pPr>
      <w:r w:rsidRPr="00E6537A">
        <w:rPr>
          <w:b/>
          <w:bCs/>
          <w:lang w:eastAsia="lt-LT"/>
        </w:rPr>
        <w:t>Kaina ir atsiskaitymas:</w:t>
      </w:r>
      <w:r w:rsidRPr="00E6537A">
        <w:rPr>
          <w:lang w:eastAsia="lt-LT"/>
        </w:rPr>
        <w:t xml:space="preserve"> </w:t>
      </w:r>
    </w:p>
    <w:p w14:paraId="6CA59E36" w14:textId="77777777" w:rsidR="003B1DF7" w:rsidRPr="00E6537A" w:rsidRDefault="003B1DF7" w:rsidP="003B1DF7">
      <w:pPr>
        <w:ind w:left="720"/>
        <w:jc w:val="both"/>
        <w:rPr>
          <w:lang w:eastAsia="lt-LT"/>
        </w:rPr>
      </w:pPr>
      <w:r w:rsidRPr="00E6537A">
        <w:rPr>
          <w:lang w:eastAsia="lt-LT"/>
        </w:rPr>
        <w:t xml:space="preserve">8.1. Pasiūlyme turi būti pateikta detali kaina už </w:t>
      </w:r>
      <w:proofErr w:type="spellStart"/>
      <w:r w:rsidRPr="00E6537A">
        <w:rPr>
          <w:lang w:eastAsia="lt-LT"/>
        </w:rPr>
        <w:t>telefonspynių</w:t>
      </w:r>
      <w:proofErr w:type="spellEnd"/>
      <w:r w:rsidRPr="00E6537A">
        <w:rPr>
          <w:lang w:eastAsia="lt-LT"/>
        </w:rPr>
        <w:t xml:space="preserve"> montavimą, priežiūrą ir remontą. </w:t>
      </w:r>
    </w:p>
    <w:p w14:paraId="28B37CFF" w14:textId="77777777" w:rsidR="003B1DF7" w:rsidRPr="00E6537A" w:rsidRDefault="003B1DF7" w:rsidP="003B1DF7">
      <w:pPr>
        <w:ind w:left="720"/>
        <w:jc w:val="both"/>
        <w:rPr>
          <w:lang w:eastAsia="lt-LT"/>
        </w:rPr>
      </w:pPr>
      <w:r w:rsidRPr="00E6537A">
        <w:rPr>
          <w:lang w:eastAsia="lt-LT"/>
        </w:rPr>
        <w:t>8.2. Atsiskaitymas už atliktus darbus atliekamas per 30 dienų nuo darbų priėmimo akto pasirašymo.</w:t>
      </w:r>
    </w:p>
    <w:p w14:paraId="08CF1463" w14:textId="77777777" w:rsidR="003B1DF7" w:rsidRPr="00E6537A" w:rsidRDefault="003B1DF7" w:rsidP="003B1DF7">
      <w:pPr>
        <w:jc w:val="center"/>
      </w:pPr>
      <w:r w:rsidRPr="00E6537A">
        <w:t>___________________________________________</w:t>
      </w:r>
    </w:p>
    <w:p w14:paraId="60F857CE" w14:textId="052E3120" w:rsidR="00990A04" w:rsidRPr="00E6537A" w:rsidRDefault="00990A04">
      <w:pPr>
        <w:suppressAutoHyphens w:val="0"/>
        <w:spacing w:after="200" w:line="276" w:lineRule="auto"/>
        <w:rPr>
          <w:lang w:eastAsia="lt-LT"/>
        </w:rPr>
      </w:pPr>
      <w:r w:rsidRPr="00E6537A">
        <w:rPr>
          <w:lang w:eastAsia="lt-LT"/>
        </w:rPr>
        <w:br w:type="page"/>
      </w:r>
    </w:p>
    <w:p w14:paraId="5C63DF44" w14:textId="7E791E9F" w:rsidR="001E5F09" w:rsidRPr="00E6537A" w:rsidRDefault="001E5F09" w:rsidP="00990A04">
      <w:pPr>
        <w:tabs>
          <w:tab w:val="left" w:pos="0"/>
        </w:tabs>
        <w:autoSpaceDN/>
        <w:textAlignment w:val="auto"/>
        <w:rPr>
          <w:lang w:eastAsia="lt-LT"/>
        </w:rPr>
      </w:pPr>
    </w:p>
    <w:p w14:paraId="06CA58F3" w14:textId="53CC5AC6" w:rsidR="00AD781C" w:rsidRPr="00E6537A" w:rsidRDefault="002D0291" w:rsidP="002D0291">
      <w:pPr>
        <w:tabs>
          <w:tab w:val="left" w:pos="0"/>
        </w:tabs>
        <w:autoSpaceDN/>
        <w:jc w:val="center"/>
        <w:textAlignment w:val="auto"/>
        <w:rPr>
          <w:lang w:eastAsia="lt-LT"/>
        </w:rPr>
      </w:pPr>
      <w:r w:rsidRPr="00E6537A">
        <w:rPr>
          <w:lang w:eastAsia="lt-LT"/>
        </w:rPr>
        <w:t xml:space="preserve">                                                                                       </w:t>
      </w:r>
      <w:r w:rsidR="00AD781C" w:rsidRPr="00E6537A">
        <w:rPr>
          <w:lang w:eastAsia="lt-LT"/>
        </w:rPr>
        <w:t>202</w:t>
      </w:r>
      <w:r w:rsidR="00F45372" w:rsidRPr="00E6537A">
        <w:rPr>
          <w:lang w:eastAsia="lt-LT"/>
        </w:rPr>
        <w:t>6</w:t>
      </w:r>
      <w:r w:rsidR="00AD781C" w:rsidRPr="00E6537A">
        <w:rPr>
          <w:lang w:eastAsia="lt-LT"/>
        </w:rPr>
        <w:t>-</w:t>
      </w:r>
      <w:r w:rsidR="00F45372" w:rsidRPr="00E6537A">
        <w:rPr>
          <w:lang w:eastAsia="lt-LT"/>
        </w:rPr>
        <w:t>__-__</w:t>
      </w:r>
      <w:r w:rsidRPr="00E6537A">
        <w:rPr>
          <w:lang w:eastAsia="lt-LT"/>
        </w:rPr>
        <w:t xml:space="preserve"> </w:t>
      </w:r>
      <w:r w:rsidR="00AD781C" w:rsidRPr="00E6537A">
        <w:rPr>
          <w:lang w:eastAsia="lt-LT"/>
        </w:rPr>
        <w:t xml:space="preserve">Sutarties Nr. SU- </w:t>
      </w:r>
    </w:p>
    <w:p w14:paraId="59807C3A" w14:textId="42AD20A6" w:rsidR="003E6D67" w:rsidRPr="00E6537A" w:rsidRDefault="00AD781C" w:rsidP="00AD781C">
      <w:pPr>
        <w:tabs>
          <w:tab w:val="left" w:pos="0"/>
        </w:tabs>
        <w:autoSpaceDN/>
        <w:jc w:val="right"/>
        <w:textAlignment w:val="auto"/>
        <w:rPr>
          <w:lang w:eastAsia="lt-LT"/>
        </w:rPr>
      </w:pPr>
      <w:r w:rsidRPr="00E6537A">
        <w:rPr>
          <w:lang w:eastAsia="lt-LT"/>
        </w:rPr>
        <w:t>Priedas Nr. 3 „Daugiabučių namų sąrašas“</w:t>
      </w:r>
    </w:p>
    <w:p w14:paraId="13554D7A" w14:textId="183DC5D8" w:rsidR="00643E84" w:rsidRPr="00E6537A" w:rsidRDefault="002D0291" w:rsidP="002D0291">
      <w:pPr>
        <w:tabs>
          <w:tab w:val="left" w:pos="0"/>
        </w:tabs>
        <w:autoSpaceDN/>
        <w:jc w:val="center"/>
        <w:textAlignment w:val="auto"/>
        <w:rPr>
          <w:b/>
          <w:bCs/>
          <w:lang w:eastAsia="lt-LT"/>
        </w:rPr>
      </w:pPr>
      <w:r w:rsidRPr="00E6537A">
        <w:rPr>
          <w:b/>
          <w:bCs/>
          <w:lang w:eastAsia="lt-LT"/>
        </w:rPr>
        <w:t xml:space="preserve">UAB „Utenos butų </w:t>
      </w:r>
      <w:proofErr w:type="spellStart"/>
      <w:r w:rsidRPr="00E6537A">
        <w:rPr>
          <w:b/>
          <w:bCs/>
          <w:lang w:eastAsia="lt-LT"/>
        </w:rPr>
        <w:t>ūkis“administruojami</w:t>
      </w:r>
      <w:proofErr w:type="spellEnd"/>
      <w:r w:rsidRPr="00E6537A">
        <w:rPr>
          <w:b/>
          <w:bCs/>
          <w:lang w:eastAsia="lt-LT"/>
        </w:rPr>
        <w:t xml:space="preserve"> daugiabučiai gyvenamieji namai</w:t>
      </w:r>
    </w:p>
    <w:bookmarkEnd w:id="0"/>
    <w:p w14:paraId="2CD9A13E" w14:textId="3F1B97D0" w:rsidR="00643E84" w:rsidRPr="00E6537A" w:rsidRDefault="00F45372" w:rsidP="00154309">
      <w:pPr>
        <w:tabs>
          <w:tab w:val="left" w:pos="0"/>
        </w:tabs>
        <w:autoSpaceDN/>
        <w:textAlignment w:val="auto"/>
        <w:rPr>
          <w:lang w:eastAsia="lt-LT"/>
        </w:rPr>
      </w:pPr>
      <w:r w:rsidRPr="00E6537A">
        <w:rPr>
          <w:noProof/>
        </w:rPr>
        <w:lastRenderedPageBreak/>
        <w:drawing>
          <wp:inline distT="0" distB="0" distL="0" distR="0" wp14:anchorId="77C06A78" wp14:editId="7A4C2509">
            <wp:extent cx="6057900" cy="9483346"/>
            <wp:effectExtent l="0" t="0" r="0" b="3810"/>
            <wp:docPr id="69234370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9107" cy="9485236"/>
                    </a:xfrm>
                    <a:prstGeom prst="rect">
                      <a:avLst/>
                    </a:prstGeom>
                    <a:noFill/>
                    <a:ln>
                      <a:noFill/>
                    </a:ln>
                  </pic:spPr>
                </pic:pic>
              </a:graphicData>
            </a:graphic>
          </wp:inline>
        </w:drawing>
      </w:r>
    </w:p>
    <w:sectPr w:rsidR="00643E84" w:rsidRPr="00E6537A" w:rsidSect="00E02587">
      <w:footerReference w:type="default" r:id="rId10"/>
      <w:pgSz w:w="11906" w:h="16838"/>
      <w:pgMar w:top="1134" w:right="567" w:bottom="851" w:left="1701" w:header="720" w:footer="72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75198" w14:textId="77777777" w:rsidR="00644E73" w:rsidRDefault="00644E73">
      <w:r>
        <w:separator/>
      </w:r>
    </w:p>
  </w:endnote>
  <w:endnote w:type="continuationSeparator" w:id="0">
    <w:p w14:paraId="70286F8A" w14:textId="77777777" w:rsidR="00644E73" w:rsidRDefault="0064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David">
    <w:charset w:val="B1"/>
    <w:family w:val="swiss"/>
    <w:pitch w:val="variable"/>
    <w:sig w:usb0="00000803" w:usb1="00000000" w:usb2="00000000" w:usb3="00000000" w:csb0="00000021" w:csb1="00000000"/>
  </w:font>
  <w:font w:name="CordiaUPC">
    <w:charset w:val="DE"/>
    <w:family w:val="swiss"/>
    <w:pitch w:val="variable"/>
    <w:sig w:usb0="81000003" w:usb1="00000000" w:usb2="00000000" w:usb3="00000000" w:csb0="00010001" w:csb1="00000000"/>
  </w:font>
  <w:font w:name="TimesNewRomanPSMT">
    <w:altName w:val="Klee One"/>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21298" w14:textId="622DEA7C" w:rsidR="00B106B4" w:rsidRPr="00344AC2" w:rsidRDefault="00B106B4" w:rsidP="00344AC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F14DD" w14:textId="77777777" w:rsidR="00644E73" w:rsidRDefault="00644E73">
      <w:r>
        <w:rPr>
          <w:color w:val="000000"/>
        </w:rPr>
        <w:separator/>
      </w:r>
    </w:p>
  </w:footnote>
  <w:footnote w:type="continuationSeparator" w:id="0">
    <w:p w14:paraId="6689CEEA" w14:textId="77777777" w:rsidR="00644E73" w:rsidRDefault="00644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4F21F32"/>
    <w:name w:val="Outline"/>
    <w:lvl w:ilvl="0">
      <w:start w:val="1"/>
      <w:numFmt w:val="decimal"/>
      <w:lvlText w:val="%1."/>
      <w:lvlJc w:val="left"/>
      <w:pPr>
        <w:tabs>
          <w:tab w:val="num" w:pos="1567"/>
        </w:tabs>
        <w:ind w:left="1567" w:hanging="432"/>
      </w:pPr>
    </w:lvl>
    <w:lvl w:ilvl="1">
      <w:start w:val="1"/>
      <w:numFmt w:val="decimal"/>
      <w:lvlText w:val="%1.%2."/>
      <w:lvlJc w:val="left"/>
      <w:pPr>
        <w:tabs>
          <w:tab w:val="num" w:pos="1288"/>
        </w:tabs>
        <w:ind w:left="1288" w:hanging="720"/>
      </w:pPr>
      <w:rPr>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 w15:restartNumberingAfterBreak="0">
    <w:nsid w:val="00000002"/>
    <w:multiLevelType w:val="multilevel"/>
    <w:tmpl w:val="00000002"/>
    <w:name w:val="WW8Num2"/>
    <w:lvl w:ilvl="0">
      <w:start w:val="1"/>
      <w:numFmt w:val="upperRoman"/>
      <w:lvlText w:val="%1."/>
      <w:lvlJc w:val="left"/>
      <w:pPr>
        <w:tabs>
          <w:tab w:val="num" w:pos="0"/>
        </w:tabs>
        <w:ind w:left="1800" w:hanging="720"/>
      </w:pPr>
    </w:lvl>
    <w:lvl w:ilvl="1">
      <w:start w:val="2"/>
      <w:numFmt w:val="decimal"/>
      <w:lvlText w:val="%1.%2."/>
      <w:lvlJc w:val="left"/>
      <w:pPr>
        <w:tabs>
          <w:tab w:val="num" w:pos="0"/>
        </w:tabs>
        <w:ind w:left="144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160" w:hanging="1080"/>
      </w:pPr>
    </w:lvl>
    <w:lvl w:ilvl="6">
      <w:start w:val="1"/>
      <w:numFmt w:val="decimal"/>
      <w:lvlText w:val="%1.%2.%3.%4.%5.%6.%7."/>
      <w:lvlJc w:val="left"/>
      <w:pPr>
        <w:tabs>
          <w:tab w:val="num" w:pos="0"/>
        </w:tabs>
        <w:ind w:left="2160" w:hanging="1080"/>
      </w:pPr>
    </w:lvl>
    <w:lvl w:ilvl="7">
      <w:start w:val="1"/>
      <w:numFmt w:val="decimal"/>
      <w:lvlText w:val="%1.%2.%3.%4.%5.%6.%7.%8."/>
      <w:lvlJc w:val="left"/>
      <w:pPr>
        <w:tabs>
          <w:tab w:val="num" w:pos="0"/>
        </w:tabs>
        <w:ind w:left="2520" w:hanging="1440"/>
      </w:pPr>
    </w:lvl>
    <w:lvl w:ilvl="8">
      <w:start w:val="1"/>
      <w:numFmt w:val="decimal"/>
      <w:lvlText w:val="%1.%2.%3.%4.%5.%6.%7.%8.%9."/>
      <w:lvlJc w:val="left"/>
      <w:pPr>
        <w:tabs>
          <w:tab w:val="num" w:pos="0"/>
        </w:tabs>
        <w:ind w:left="2520" w:hanging="144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3"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4393BC0"/>
    <w:multiLevelType w:val="multilevel"/>
    <w:tmpl w:val="F56E2B9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A337A9"/>
    <w:multiLevelType w:val="multilevel"/>
    <w:tmpl w:val="17A8C72E"/>
    <w:styleLink w:val="Style2"/>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6"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10873D6B"/>
    <w:multiLevelType w:val="multilevel"/>
    <w:tmpl w:val="DA5CBC10"/>
    <w:lvl w:ilvl="0">
      <w:start w:val="6"/>
      <w:numFmt w:val="decimal"/>
      <w:lvlText w:val="%1."/>
      <w:lvlJc w:val="left"/>
      <w:pPr>
        <w:ind w:left="360" w:hanging="360"/>
      </w:pPr>
      <w:rPr>
        <w:rFonts w:hint="default"/>
        <w:color w:val="000000"/>
      </w:rPr>
    </w:lvl>
    <w:lvl w:ilvl="1">
      <w:start w:val="5"/>
      <w:numFmt w:val="decimal"/>
      <w:lvlText w:val="%1.%2."/>
      <w:lvlJc w:val="left"/>
      <w:pPr>
        <w:ind w:left="856" w:hanging="36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8" w15:restartNumberingAfterBreak="0">
    <w:nsid w:val="12613771"/>
    <w:multiLevelType w:val="multilevel"/>
    <w:tmpl w:val="A836CBC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AE74D8"/>
    <w:multiLevelType w:val="hybridMultilevel"/>
    <w:tmpl w:val="74EA934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1F10697F"/>
    <w:multiLevelType w:val="multilevel"/>
    <w:tmpl w:val="D04A5F4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221C18"/>
    <w:multiLevelType w:val="multilevel"/>
    <w:tmpl w:val="5F9096BA"/>
    <w:lvl w:ilvl="0">
      <w:start w:val="1"/>
      <w:numFmt w:val="decimal"/>
      <w:lvlText w:val="%1."/>
      <w:lvlJc w:val="left"/>
      <w:pPr>
        <w:ind w:left="1998" w:hanging="360"/>
      </w:pPr>
      <w:rPr>
        <w:rFonts w:hint="default"/>
      </w:rPr>
    </w:lvl>
    <w:lvl w:ilvl="1">
      <w:start w:val="1"/>
      <w:numFmt w:val="decimal"/>
      <w:isLgl/>
      <w:lvlText w:val="%1.%2"/>
      <w:lvlJc w:val="left"/>
      <w:pPr>
        <w:ind w:left="2488" w:hanging="360"/>
      </w:pPr>
      <w:rPr>
        <w:rFonts w:hint="default"/>
      </w:rPr>
    </w:lvl>
    <w:lvl w:ilvl="2">
      <w:start w:val="1"/>
      <w:numFmt w:val="decimal"/>
      <w:isLgl/>
      <w:lvlText w:val="%1.%2.%3"/>
      <w:lvlJc w:val="left"/>
      <w:pPr>
        <w:ind w:left="3340" w:hanging="720"/>
      </w:pPr>
      <w:rPr>
        <w:rFonts w:hint="default"/>
      </w:rPr>
    </w:lvl>
    <w:lvl w:ilvl="3">
      <w:start w:val="1"/>
      <w:numFmt w:val="decimal"/>
      <w:isLgl/>
      <w:lvlText w:val="%1.%2.%3.%4"/>
      <w:lvlJc w:val="left"/>
      <w:pPr>
        <w:ind w:left="3831" w:hanging="720"/>
      </w:pPr>
      <w:rPr>
        <w:rFonts w:hint="default"/>
      </w:rPr>
    </w:lvl>
    <w:lvl w:ilvl="4">
      <w:start w:val="1"/>
      <w:numFmt w:val="decimal"/>
      <w:isLgl/>
      <w:lvlText w:val="%1.%2.%3.%4.%5"/>
      <w:lvlJc w:val="left"/>
      <w:pPr>
        <w:ind w:left="4682" w:hanging="1080"/>
      </w:pPr>
      <w:rPr>
        <w:rFonts w:hint="default"/>
      </w:rPr>
    </w:lvl>
    <w:lvl w:ilvl="5">
      <w:start w:val="1"/>
      <w:numFmt w:val="decimal"/>
      <w:isLgl/>
      <w:lvlText w:val="%1.%2.%3.%4.%5.%6"/>
      <w:lvlJc w:val="left"/>
      <w:pPr>
        <w:ind w:left="5173" w:hanging="1080"/>
      </w:pPr>
      <w:rPr>
        <w:rFonts w:hint="default"/>
      </w:rPr>
    </w:lvl>
    <w:lvl w:ilvl="6">
      <w:start w:val="1"/>
      <w:numFmt w:val="decimal"/>
      <w:isLgl/>
      <w:lvlText w:val="%1.%2.%3.%4.%5.%6.%7"/>
      <w:lvlJc w:val="left"/>
      <w:pPr>
        <w:ind w:left="6024" w:hanging="1440"/>
      </w:pPr>
      <w:rPr>
        <w:rFonts w:hint="default"/>
      </w:rPr>
    </w:lvl>
    <w:lvl w:ilvl="7">
      <w:start w:val="1"/>
      <w:numFmt w:val="decimal"/>
      <w:isLgl/>
      <w:lvlText w:val="%1.%2.%3.%4.%5.%6.%7.%8"/>
      <w:lvlJc w:val="left"/>
      <w:pPr>
        <w:ind w:left="6515" w:hanging="1440"/>
      </w:pPr>
      <w:rPr>
        <w:rFonts w:hint="default"/>
      </w:rPr>
    </w:lvl>
    <w:lvl w:ilvl="8">
      <w:start w:val="1"/>
      <w:numFmt w:val="decimal"/>
      <w:isLgl/>
      <w:lvlText w:val="%1.%2.%3.%4.%5.%6.%7.%8.%9"/>
      <w:lvlJc w:val="left"/>
      <w:pPr>
        <w:ind w:left="7366" w:hanging="1800"/>
      </w:pPr>
      <w:rPr>
        <w:rFonts w:hint="default"/>
      </w:rPr>
    </w:lvl>
  </w:abstractNum>
  <w:abstractNum w:abstractNumId="13" w15:restartNumberingAfterBreak="0">
    <w:nsid w:val="26DF00FE"/>
    <w:multiLevelType w:val="hybridMultilevel"/>
    <w:tmpl w:val="85BE58C0"/>
    <w:lvl w:ilvl="0" w:tplc="0436000F">
      <w:start w:val="1"/>
      <w:numFmt w:val="decimal"/>
      <w:lvlText w:val="%1."/>
      <w:lvlJc w:val="left"/>
      <w:pPr>
        <w:ind w:left="720" w:hanging="360"/>
      </w:p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4" w15:restartNumberingAfterBreak="0">
    <w:nsid w:val="286B3FE9"/>
    <w:multiLevelType w:val="hybridMultilevel"/>
    <w:tmpl w:val="C9AEB678"/>
    <w:lvl w:ilvl="0" w:tplc="F76EC276">
      <w:start w:val="1"/>
      <w:numFmt w:val="decimal"/>
      <w:lvlText w:val="%1."/>
      <w:lvlJc w:val="left"/>
      <w:pPr>
        <w:ind w:left="660" w:hanging="360"/>
      </w:pPr>
      <w:rPr>
        <w:rFonts w:hint="default"/>
      </w:rPr>
    </w:lvl>
    <w:lvl w:ilvl="1" w:tplc="04360019" w:tentative="1">
      <w:start w:val="1"/>
      <w:numFmt w:val="lowerLetter"/>
      <w:lvlText w:val="%2."/>
      <w:lvlJc w:val="left"/>
      <w:pPr>
        <w:ind w:left="1380" w:hanging="360"/>
      </w:pPr>
    </w:lvl>
    <w:lvl w:ilvl="2" w:tplc="0436001B" w:tentative="1">
      <w:start w:val="1"/>
      <w:numFmt w:val="lowerRoman"/>
      <w:lvlText w:val="%3."/>
      <w:lvlJc w:val="right"/>
      <w:pPr>
        <w:ind w:left="2100" w:hanging="180"/>
      </w:pPr>
    </w:lvl>
    <w:lvl w:ilvl="3" w:tplc="0436000F" w:tentative="1">
      <w:start w:val="1"/>
      <w:numFmt w:val="decimal"/>
      <w:lvlText w:val="%4."/>
      <w:lvlJc w:val="left"/>
      <w:pPr>
        <w:ind w:left="2820" w:hanging="360"/>
      </w:pPr>
    </w:lvl>
    <w:lvl w:ilvl="4" w:tplc="04360019" w:tentative="1">
      <w:start w:val="1"/>
      <w:numFmt w:val="lowerLetter"/>
      <w:lvlText w:val="%5."/>
      <w:lvlJc w:val="left"/>
      <w:pPr>
        <w:ind w:left="3540" w:hanging="360"/>
      </w:pPr>
    </w:lvl>
    <w:lvl w:ilvl="5" w:tplc="0436001B" w:tentative="1">
      <w:start w:val="1"/>
      <w:numFmt w:val="lowerRoman"/>
      <w:lvlText w:val="%6."/>
      <w:lvlJc w:val="right"/>
      <w:pPr>
        <w:ind w:left="4260" w:hanging="180"/>
      </w:pPr>
    </w:lvl>
    <w:lvl w:ilvl="6" w:tplc="0436000F" w:tentative="1">
      <w:start w:val="1"/>
      <w:numFmt w:val="decimal"/>
      <w:lvlText w:val="%7."/>
      <w:lvlJc w:val="left"/>
      <w:pPr>
        <w:ind w:left="4980" w:hanging="360"/>
      </w:pPr>
    </w:lvl>
    <w:lvl w:ilvl="7" w:tplc="04360019" w:tentative="1">
      <w:start w:val="1"/>
      <w:numFmt w:val="lowerLetter"/>
      <w:lvlText w:val="%8."/>
      <w:lvlJc w:val="left"/>
      <w:pPr>
        <w:ind w:left="5700" w:hanging="360"/>
      </w:pPr>
    </w:lvl>
    <w:lvl w:ilvl="8" w:tplc="0436001B" w:tentative="1">
      <w:start w:val="1"/>
      <w:numFmt w:val="lowerRoman"/>
      <w:lvlText w:val="%9."/>
      <w:lvlJc w:val="right"/>
      <w:pPr>
        <w:ind w:left="6420" w:hanging="180"/>
      </w:pPr>
    </w:lvl>
  </w:abstractNum>
  <w:abstractNum w:abstractNumId="15" w15:restartNumberingAfterBreak="0">
    <w:nsid w:val="292F3B81"/>
    <w:multiLevelType w:val="hybridMultilevel"/>
    <w:tmpl w:val="7374B8F8"/>
    <w:lvl w:ilvl="0" w:tplc="3A040CE0">
      <w:start w:val="1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C492088"/>
    <w:multiLevelType w:val="hybridMultilevel"/>
    <w:tmpl w:val="5C883290"/>
    <w:lvl w:ilvl="0" w:tplc="A9D4DCBA">
      <w:start w:val="1"/>
      <w:numFmt w:val="decimal"/>
      <w:lvlText w:val="%1."/>
      <w:lvlJc w:val="left"/>
      <w:pPr>
        <w:ind w:left="0" w:hanging="360"/>
      </w:pPr>
      <w:rPr>
        <w:rFonts w:hint="default"/>
      </w:r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abstractNum w:abstractNumId="17" w15:restartNumberingAfterBreak="0">
    <w:nsid w:val="2D2234DE"/>
    <w:multiLevelType w:val="multilevel"/>
    <w:tmpl w:val="A836CBC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4736C7B"/>
    <w:multiLevelType w:val="multilevel"/>
    <w:tmpl w:val="177AFCD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50820EB"/>
    <w:multiLevelType w:val="multilevel"/>
    <w:tmpl w:val="25D6E110"/>
    <w:lvl w:ilvl="0">
      <w:start w:val="1"/>
      <w:numFmt w:val="decimal"/>
      <w:lvlText w:val="%1"/>
      <w:lvlJc w:val="left"/>
      <w:pPr>
        <w:ind w:left="420" w:hanging="420"/>
      </w:pPr>
      <w:rPr>
        <w:rFonts w:hint="default"/>
      </w:rPr>
    </w:lvl>
    <w:lvl w:ilvl="1">
      <w:start w:val="17"/>
      <w:numFmt w:val="decimal"/>
      <w:lvlText w:val="%1.%2"/>
      <w:lvlJc w:val="left"/>
      <w:pPr>
        <w:ind w:left="1275" w:hanging="4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0"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368B26EB"/>
    <w:multiLevelType w:val="multilevel"/>
    <w:tmpl w:val="353A7F88"/>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080" w:hanging="108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22" w15:restartNumberingAfterBreak="0">
    <w:nsid w:val="3C7C323E"/>
    <w:multiLevelType w:val="hybridMultilevel"/>
    <w:tmpl w:val="6A16499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3" w15:restartNumberingAfterBreak="0">
    <w:nsid w:val="42A335AA"/>
    <w:multiLevelType w:val="multilevel"/>
    <w:tmpl w:val="ADD41616"/>
    <w:lvl w:ilvl="0">
      <w:start w:val="2"/>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7C05D24"/>
    <w:multiLevelType w:val="hybridMultilevel"/>
    <w:tmpl w:val="D444BD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8101E57"/>
    <w:multiLevelType w:val="hybridMultilevel"/>
    <w:tmpl w:val="884AF9EC"/>
    <w:lvl w:ilvl="0" w:tplc="9F32C956">
      <w:start w:val="1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93C128C"/>
    <w:multiLevelType w:val="hybridMultilevel"/>
    <w:tmpl w:val="4C04B74E"/>
    <w:lvl w:ilvl="0" w:tplc="2AFEA6D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E64642E"/>
    <w:multiLevelType w:val="multilevel"/>
    <w:tmpl w:val="20C6AE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60421843"/>
    <w:multiLevelType w:val="hybridMultilevel"/>
    <w:tmpl w:val="F0D6C3A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61FB36E1"/>
    <w:multiLevelType w:val="multilevel"/>
    <w:tmpl w:val="30C0B712"/>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080" w:hanging="108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32" w15:restartNumberingAfterBreak="0">
    <w:nsid w:val="62983513"/>
    <w:multiLevelType w:val="multilevel"/>
    <w:tmpl w:val="A230752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027179"/>
    <w:multiLevelType w:val="multilevel"/>
    <w:tmpl w:val="12D0FD36"/>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C61E36"/>
    <w:multiLevelType w:val="multilevel"/>
    <w:tmpl w:val="272E706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5" w15:restartNumberingAfterBreak="0">
    <w:nsid w:val="6AC42A36"/>
    <w:multiLevelType w:val="multilevel"/>
    <w:tmpl w:val="C3644E6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7"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38" w15:restartNumberingAfterBreak="0">
    <w:nsid w:val="70AE10AF"/>
    <w:multiLevelType w:val="multilevel"/>
    <w:tmpl w:val="1286207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2841573"/>
    <w:multiLevelType w:val="multilevel"/>
    <w:tmpl w:val="16368D06"/>
    <w:lvl w:ilvl="0">
      <w:start w:val="1"/>
      <w:numFmt w:val="decimal"/>
      <w:lvlText w:val="%1)"/>
      <w:lvlJc w:val="left"/>
      <w:pPr>
        <w:ind w:left="1132" w:hanging="990"/>
      </w:pPr>
      <w:rPr>
        <w:rFonts w:ascii="Times New Roman" w:eastAsia="Lucida Sans Unicode" w:hAnsi="Times New Roman" w:cs="Times New Roman"/>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0" w15:restartNumberingAfterBreak="0">
    <w:nsid w:val="72BA1DB0"/>
    <w:multiLevelType w:val="hybridMultilevel"/>
    <w:tmpl w:val="8C70499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1"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E11CDE"/>
    <w:multiLevelType w:val="multilevel"/>
    <w:tmpl w:val="199488A0"/>
    <w:lvl w:ilvl="0">
      <w:start w:val="1"/>
      <w:numFmt w:val="decimal"/>
      <w:pStyle w:val="1Skyrius"/>
      <w:lvlText w:val="%1."/>
      <w:lvlJc w:val="left"/>
      <w:pPr>
        <w:ind w:left="360" w:hanging="360"/>
      </w:pPr>
      <w:rPr>
        <w:b/>
        <w:color w:val="auto"/>
        <w:sz w:val="24"/>
        <w:szCs w:val="24"/>
      </w:rPr>
    </w:lvl>
    <w:lvl w:ilvl="1">
      <w:start w:val="1"/>
      <w:numFmt w:val="decimal"/>
      <w:isLgl/>
      <w:lvlText w:val="%1.%2."/>
      <w:lvlJc w:val="left"/>
      <w:pPr>
        <w:ind w:left="891" w:hanging="465"/>
      </w:pPr>
      <w:rPr>
        <w:b w:val="0"/>
        <w:color w:val="auto"/>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num w:numId="1" w16cid:durableId="948587847">
    <w:abstractNumId w:val="5"/>
  </w:num>
  <w:num w:numId="2" w16cid:durableId="1144931750">
    <w:abstractNumId w:val="25"/>
  </w:num>
  <w:num w:numId="3" w16cid:durableId="796728755">
    <w:abstractNumId w:val="41"/>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936329104">
    <w:abstractNumId w:val="6"/>
  </w:num>
  <w:num w:numId="5" w16cid:durableId="1411854534">
    <w:abstractNumId w:val="36"/>
  </w:num>
  <w:num w:numId="6" w16cid:durableId="2101173225">
    <w:abstractNumId w:val="20"/>
  </w:num>
  <w:num w:numId="7" w16cid:durableId="662321940">
    <w:abstractNumId w:val="29"/>
  </w:num>
  <w:num w:numId="8" w16cid:durableId="741223001">
    <w:abstractNumId w:val="9"/>
  </w:num>
  <w:num w:numId="9" w16cid:durableId="1674449132">
    <w:abstractNumId w:val="37"/>
  </w:num>
  <w:num w:numId="10" w16cid:durableId="326638892">
    <w:abstractNumId w:val="39"/>
  </w:num>
  <w:num w:numId="11" w16cid:durableId="358775582">
    <w:abstractNumId w:val="41"/>
  </w:num>
  <w:num w:numId="12" w16cid:durableId="528026964">
    <w:abstractNumId w:val="16"/>
  </w:num>
  <w:num w:numId="13" w16cid:durableId="1331636065">
    <w:abstractNumId w:val="34"/>
  </w:num>
  <w:num w:numId="14" w16cid:durableId="360478492">
    <w:abstractNumId w:val="18"/>
  </w:num>
  <w:num w:numId="15" w16cid:durableId="1289623564">
    <w:abstractNumId w:val="23"/>
  </w:num>
  <w:num w:numId="16" w16cid:durableId="798571448">
    <w:abstractNumId w:val="11"/>
  </w:num>
  <w:num w:numId="17" w16cid:durableId="268658221">
    <w:abstractNumId w:val="27"/>
  </w:num>
  <w:num w:numId="18" w16cid:durableId="765418485">
    <w:abstractNumId w:val="10"/>
  </w:num>
  <w:num w:numId="19" w16cid:durableId="156191775">
    <w:abstractNumId w:val="30"/>
  </w:num>
  <w:num w:numId="20" w16cid:durableId="1683892811">
    <w:abstractNumId w:val="4"/>
  </w:num>
  <w:num w:numId="21" w16cid:durableId="305472178">
    <w:abstractNumId w:val="42"/>
  </w:num>
  <w:num w:numId="22" w16cid:durableId="75905440">
    <w:abstractNumId w:val="21"/>
  </w:num>
  <w:num w:numId="23" w16cid:durableId="2034190961">
    <w:abstractNumId w:val="31"/>
  </w:num>
  <w:num w:numId="24" w16cid:durableId="52168273">
    <w:abstractNumId w:val="12"/>
  </w:num>
  <w:num w:numId="25" w16cid:durableId="38630124">
    <w:abstractNumId w:val="19"/>
  </w:num>
  <w:num w:numId="26" w16cid:durableId="1161626077">
    <w:abstractNumId w:val="0"/>
  </w:num>
  <w:num w:numId="27" w16cid:durableId="777599936">
    <w:abstractNumId w:val="24"/>
  </w:num>
  <w:num w:numId="28" w16cid:durableId="644965946">
    <w:abstractNumId w:val="42"/>
  </w:num>
  <w:num w:numId="29" w16cid:durableId="1828549952">
    <w:abstractNumId w:val="38"/>
  </w:num>
  <w:num w:numId="30" w16cid:durableId="1722553861">
    <w:abstractNumId w:val="35"/>
  </w:num>
  <w:num w:numId="31" w16cid:durableId="1695108597">
    <w:abstractNumId w:val="40"/>
  </w:num>
  <w:num w:numId="32" w16cid:durableId="34626508">
    <w:abstractNumId w:val="13"/>
  </w:num>
  <w:num w:numId="33" w16cid:durableId="2000377662">
    <w:abstractNumId w:val="14"/>
  </w:num>
  <w:num w:numId="34" w16cid:durableId="1553342480">
    <w:abstractNumId w:val="17"/>
  </w:num>
  <w:num w:numId="35" w16cid:durableId="1248271893">
    <w:abstractNumId w:val="7"/>
  </w:num>
  <w:num w:numId="36" w16cid:durableId="747121546">
    <w:abstractNumId w:val="8"/>
  </w:num>
  <w:num w:numId="37" w16cid:durableId="1639607497">
    <w:abstractNumId w:val="15"/>
  </w:num>
  <w:num w:numId="38" w16cid:durableId="988705608">
    <w:abstractNumId w:val="28"/>
  </w:num>
  <w:num w:numId="39" w16cid:durableId="264267136">
    <w:abstractNumId w:val="22"/>
  </w:num>
  <w:num w:numId="40" w16cid:durableId="1190752135">
    <w:abstractNumId w:val="26"/>
  </w:num>
  <w:num w:numId="41" w16cid:durableId="2010400621">
    <w:abstractNumId w:val="32"/>
  </w:num>
  <w:num w:numId="42" w16cid:durableId="1439061578">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6"/>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D25"/>
    <w:rsid w:val="000003D2"/>
    <w:rsid w:val="00000E81"/>
    <w:rsid w:val="00001FAE"/>
    <w:rsid w:val="00002DB6"/>
    <w:rsid w:val="00003568"/>
    <w:rsid w:val="00003587"/>
    <w:rsid w:val="00005C36"/>
    <w:rsid w:val="00005F73"/>
    <w:rsid w:val="00006BEA"/>
    <w:rsid w:val="0000719C"/>
    <w:rsid w:val="000078D6"/>
    <w:rsid w:val="00007DA1"/>
    <w:rsid w:val="0001018F"/>
    <w:rsid w:val="000101DC"/>
    <w:rsid w:val="000105DD"/>
    <w:rsid w:val="00010A3D"/>
    <w:rsid w:val="00011538"/>
    <w:rsid w:val="000119D1"/>
    <w:rsid w:val="00011A57"/>
    <w:rsid w:val="00012AEC"/>
    <w:rsid w:val="00012F35"/>
    <w:rsid w:val="00013134"/>
    <w:rsid w:val="00013BF4"/>
    <w:rsid w:val="00014136"/>
    <w:rsid w:val="00014260"/>
    <w:rsid w:val="000153E3"/>
    <w:rsid w:val="00015D1E"/>
    <w:rsid w:val="0001746F"/>
    <w:rsid w:val="0002042C"/>
    <w:rsid w:val="00020B39"/>
    <w:rsid w:val="0002187A"/>
    <w:rsid w:val="0002248E"/>
    <w:rsid w:val="00022775"/>
    <w:rsid w:val="0002286E"/>
    <w:rsid w:val="00023F25"/>
    <w:rsid w:val="00025E3D"/>
    <w:rsid w:val="00027039"/>
    <w:rsid w:val="0002766F"/>
    <w:rsid w:val="0002775A"/>
    <w:rsid w:val="0002793A"/>
    <w:rsid w:val="00031061"/>
    <w:rsid w:val="00031073"/>
    <w:rsid w:val="000312B4"/>
    <w:rsid w:val="000318C8"/>
    <w:rsid w:val="00031BCC"/>
    <w:rsid w:val="00032689"/>
    <w:rsid w:val="00032B1F"/>
    <w:rsid w:val="000334B7"/>
    <w:rsid w:val="00034622"/>
    <w:rsid w:val="0003519E"/>
    <w:rsid w:val="000351FD"/>
    <w:rsid w:val="0003589C"/>
    <w:rsid w:val="00035926"/>
    <w:rsid w:val="00037002"/>
    <w:rsid w:val="00040BFE"/>
    <w:rsid w:val="0004105F"/>
    <w:rsid w:val="00041479"/>
    <w:rsid w:val="00041E18"/>
    <w:rsid w:val="000434F7"/>
    <w:rsid w:val="00043C01"/>
    <w:rsid w:val="000449B1"/>
    <w:rsid w:val="00044FAB"/>
    <w:rsid w:val="00045B2D"/>
    <w:rsid w:val="00045F8C"/>
    <w:rsid w:val="000467E3"/>
    <w:rsid w:val="000468E0"/>
    <w:rsid w:val="00046D25"/>
    <w:rsid w:val="000511EE"/>
    <w:rsid w:val="00051583"/>
    <w:rsid w:val="000520CE"/>
    <w:rsid w:val="0005339E"/>
    <w:rsid w:val="000545FB"/>
    <w:rsid w:val="000546AE"/>
    <w:rsid w:val="000548EA"/>
    <w:rsid w:val="00054979"/>
    <w:rsid w:val="000552E1"/>
    <w:rsid w:val="000555D6"/>
    <w:rsid w:val="0006014A"/>
    <w:rsid w:val="000617B3"/>
    <w:rsid w:val="00062730"/>
    <w:rsid w:val="000627BF"/>
    <w:rsid w:val="00063CD6"/>
    <w:rsid w:val="00066158"/>
    <w:rsid w:val="00066450"/>
    <w:rsid w:val="000673F6"/>
    <w:rsid w:val="000678FE"/>
    <w:rsid w:val="0007268D"/>
    <w:rsid w:val="00072A58"/>
    <w:rsid w:val="000741C1"/>
    <w:rsid w:val="00075B56"/>
    <w:rsid w:val="000768E9"/>
    <w:rsid w:val="00076B0A"/>
    <w:rsid w:val="00077090"/>
    <w:rsid w:val="00077489"/>
    <w:rsid w:val="00080151"/>
    <w:rsid w:val="00080B7B"/>
    <w:rsid w:val="00080FBA"/>
    <w:rsid w:val="00081529"/>
    <w:rsid w:val="00082A02"/>
    <w:rsid w:val="00082F4A"/>
    <w:rsid w:val="00082F60"/>
    <w:rsid w:val="00083A89"/>
    <w:rsid w:val="00085230"/>
    <w:rsid w:val="00085589"/>
    <w:rsid w:val="0008596A"/>
    <w:rsid w:val="00085DD3"/>
    <w:rsid w:val="0008645A"/>
    <w:rsid w:val="000865D6"/>
    <w:rsid w:val="00086BF0"/>
    <w:rsid w:val="0009161F"/>
    <w:rsid w:val="00091A81"/>
    <w:rsid w:val="00091F16"/>
    <w:rsid w:val="0009391D"/>
    <w:rsid w:val="0009395A"/>
    <w:rsid w:val="00095299"/>
    <w:rsid w:val="00095700"/>
    <w:rsid w:val="00095896"/>
    <w:rsid w:val="00095AA6"/>
    <w:rsid w:val="00095EE0"/>
    <w:rsid w:val="00097854"/>
    <w:rsid w:val="000A14BF"/>
    <w:rsid w:val="000A1693"/>
    <w:rsid w:val="000A2197"/>
    <w:rsid w:val="000A2452"/>
    <w:rsid w:val="000A3868"/>
    <w:rsid w:val="000A395E"/>
    <w:rsid w:val="000A4975"/>
    <w:rsid w:val="000A4E6D"/>
    <w:rsid w:val="000A5C5F"/>
    <w:rsid w:val="000A5DB2"/>
    <w:rsid w:val="000A60FD"/>
    <w:rsid w:val="000A6F5E"/>
    <w:rsid w:val="000A70AA"/>
    <w:rsid w:val="000B0979"/>
    <w:rsid w:val="000B1C66"/>
    <w:rsid w:val="000B1E4C"/>
    <w:rsid w:val="000B22DC"/>
    <w:rsid w:val="000B3252"/>
    <w:rsid w:val="000B442D"/>
    <w:rsid w:val="000B5723"/>
    <w:rsid w:val="000B75E4"/>
    <w:rsid w:val="000B7DF0"/>
    <w:rsid w:val="000C1E86"/>
    <w:rsid w:val="000C31B0"/>
    <w:rsid w:val="000C332B"/>
    <w:rsid w:val="000C39A4"/>
    <w:rsid w:val="000C5280"/>
    <w:rsid w:val="000C53C4"/>
    <w:rsid w:val="000C58F5"/>
    <w:rsid w:val="000C6DFE"/>
    <w:rsid w:val="000C71CD"/>
    <w:rsid w:val="000C78F6"/>
    <w:rsid w:val="000C7B0C"/>
    <w:rsid w:val="000D0048"/>
    <w:rsid w:val="000D01A1"/>
    <w:rsid w:val="000D01D7"/>
    <w:rsid w:val="000D10DC"/>
    <w:rsid w:val="000D1BD3"/>
    <w:rsid w:val="000D4913"/>
    <w:rsid w:val="000D62BC"/>
    <w:rsid w:val="000D669B"/>
    <w:rsid w:val="000D685F"/>
    <w:rsid w:val="000D6C96"/>
    <w:rsid w:val="000D7C4C"/>
    <w:rsid w:val="000E0D02"/>
    <w:rsid w:val="000E1625"/>
    <w:rsid w:val="000E18F0"/>
    <w:rsid w:val="000E1B1D"/>
    <w:rsid w:val="000E1B46"/>
    <w:rsid w:val="000E1C7C"/>
    <w:rsid w:val="000E294B"/>
    <w:rsid w:val="000E350E"/>
    <w:rsid w:val="000E362B"/>
    <w:rsid w:val="000E3656"/>
    <w:rsid w:val="000E3A02"/>
    <w:rsid w:val="000E4774"/>
    <w:rsid w:val="000E58FB"/>
    <w:rsid w:val="000E5D28"/>
    <w:rsid w:val="000E5DBC"/>
    <w:rsid w:val="000E612F"/>
    <w:rsid w:val="000E63B1"/>
    <w:rsid w:val="000F0F28"/>
    <w:rsid w:val="000F196D"/>
    <w:rsid w:val="000F1EB7"/>
    <w:rsid w:val="000F3EAD"/>
    <w:rsid w:val="000F5615"/>
    <w:rsid w:val="000F5FE2"/>
    <w:rsid w:val="000F6483"/>
    <w:rsid w:val="000F7595"/>
    <w:rsid w:val="000F76B4"/>
    <w:rsid w:val="000F7C52"/>
    <w:rsid w:val="000F7DEB"/>
    <w:rsid w:val="001001FA"/>
    <w:rsid w:val="001011EB"/>
    <w:rsid w:val="00103A9B"/>
    <w:rsid w:val="00105098"/>
    <w:rsid w:val="00105BAA"/>
    <w:rsid w:val="001061E4"/>
    <w:rsid w:val="001063E4"/>
    <w:rsid w:val="0010670B"/>
    <w:rsid w:val="00106FBA"/>
    <w:rsid w:val="00111B06"/>
    <w:rsid w:val="00113FCF"/>
    <w:rsid w:val="00114306"/>
    <w:rsid w:val="001168F8"/>
    <w:rsid w:val="00117626"/>
    <w:rsid w:val="00117649"/>
    <w:rsid w:val="00121F50"/>
    <w:rsid w:val="001221C9"/>
    <w:rsid w:val="00122334"/>
    <w:rsid w:val="00122EF8"/>
    <w:rsid w:val="00123D94"/>
    <w:rsid w:val="001255CC"/>
    <w:rsid w:val="00125C83"/>
    <w:rsid w:val="00126A32"/>
    <w:rsid w:val="00127026"/>
    <w:rsid w:val="0012724F"/>
    <w:rsid w:val="00127F44"/>
    <w:rsid w:val="00130215"/>
    <w:rsid w:val="00132826"/>
    <w:rsid w:val="00132831"/>
    <w:rsid w:val="00133197"/>
    <w:rsid w:val="00133EF3"/>
    <w:rsid w:val="0013423F"/>
    <w:rsid w:val="0013535E"/>
    <w:rsid w:val="00135CF2"/>
    <w:rsid w:val="00135DB9"/>
    <w:rsid w:val="00135EA9"/>
    <w:rsid w:val="001378BC"/>
    <w:rsid w:val="001408E3"/>
    <w:rsid w:val="001415AB"/>
    <w:rsid w:val="0014183D"/>
    <w:rsid w:val="00141B89"/>
    <w:rsid w:val="00141DDB"/>
    <w:rsid w:val="00141E73"/>
    <w:rsid w:val="00143C56"/>
    <w:rsid w:val="001469F6"/>
    <w:rsid w:val="00147A4E"/>
    <w:rsid w:val="00150121"/>
    <w:rsid w:val="00151ADA"/>
    <w:rsid w:val="00152C92"/>
    <w:rsid w:val="00152D08"/>
    <w:rsid w:val="00154309"/>
    <w:rsid w:val="00154BA0"/>
    <w:rsid w:val="00154DCA"/>
    <w:rsid w:val="001556C6"/>
    <w:rsid w:val="001570E0"/>
    <w:rsid w:val="001601CF"/>
    <w:rsid w:val="001605BD"/>
    <w:rsid w:val="00160CEA"/>
    <w:rsid w:val="001630A3"/>
    <w:rsid w:val="00163113"/>
    <w:rsid w:val="001637FA"/>
    <w:rsid w:val="00163A72"/>
    <w:rsid w:val="00163F67"/>
    <w:rsid w:val="0016498D"/>
    <w:rsid w:val="0016624B"/>
    <w:rsid w:val="00166752"/>
    <w:rsid w:val="00166897"/>
    <w:rsid w:val="00166D38"/>
    <w:rsid w:val="001674AF"/>
    <w:rsid w:val="001676A5"/>
    <w:rsid w:val="00167FB1"/>
    <w:rsid w:val="00170D2E"/>
    <w:rsid w:val="00171168"/>
    <w:rsid w:val="0017116F"/>
    <w:rsid w:val="00171958"/>
    <w:rsid w:val="001719B0"/>
    <w:rsid w:val="00172301"/>
    <w:rsid w:val="00172DEA"/>
    <w:rsid w:val="00173E6B"/>
    <w:rsid w:val="00173EAD"/>
    <w:rsid w:val="001741CA"/>
    <w:rsid w:val="00177303"/>
    <w:rsid w:val="001775D0"/>
    <w:rsid w:val="0017777C"/>
    <w:rsid w:val="0017788D"/>
    <w:rsid w:val="00177B1E"/>
    <w:rsid w:val="00177EB0"/>
    <w:rsid w:val="00180A32"/>
    <w:rsid w:val="0018162F"/>
    <w:rsid w:val="00181693"/>
    <w:rsid w:val="00181A05"/>
    <w:rsid w:val="001823A0"/>
    <w:rsid w:val="001838D8"/>
    <w:rsid w:val="00183E55"/>
    <w:rsid w:val="0018404E"/>
    <w:rsid w:val="00184986"/>
    <w:rsid w:val="0018524A"/>
    <w:rsid w:val="001859D6"/>
    <w:rsid w:val="00186254"/>
    <w:rsid w:val="00186F9E"/>
    <w:rsid w:val="00187746"/>
    <w:rsid w:val="00187CE4"/>
    <w:rsid w:val="00190C42"/>
    <w:rsid w:val="0019123D"/>
    <w:rsid w:val="001926D7"/>
    <w:rsid w:val="00192A76"/>
    <w:rsid w:val="00192ED3"/>
    <w:rsid w:val="00194D28"/>
    <w:rsid w:val="0019623F"/>
    <w:rsid w:val="00196A04"/>
    <w:rsid w:val="00196F3C"/>
    <w:rsid w:val="0019700A"/>
    <w:rsid w:val="001970BA"/>
    <w:rsid w:val="00197990"/>
    <w:rsid w:val="001A02DB"/>
    <w:rsid w:val="001A1A8D"/>
    <w:rsid w:val="001A2534"/>
    <w:rsid w:val="001A26B7"/>
    <w:rsid w:val="001A296F"/>
    <w:rsid w:val="001A3C39"/>
    <w:rsid w:val="001A3D6A"/>
    <w:rsid w:val="001A5FBB"/>
    <w:rsid w:val="001A7B34"/>
    <w:rsid w:val="001A7D52"/>
    <w:rsid w:val="001B0208"/>
    <w:rsid w:val="001B0629"/>
    <w:rsid w:val="001B1170"/>
    <w:rsid w:val="001B1B0B"/>
    <w:rsid w:val="001B2235"/>
    <w:rsid w:val="001B52B1"/>
    <w:rsid w:val="001B5B56"/>
    <w:rsid w:val="001B653D"/>
    <w:rsid w:val="001B6798"/>
    <w:rsid w:val="001C2159"/>
    <w:rsid w:val="001C2351"/>
    <w:rsid w:val="001C3A72"/>
    <w:rsid w:val="001C4547"/>
    <w:rsid w:val="001C4706"/>
    <w:rsid w:val="001C564B"/>
    <w:rsid w:val="001C5A5C"/>
    <w:rsid w:val="001C5D29"/>
    <w:rsid w:val="001C5E2A"/>
    <w:rsid w:val="001C631E"/>
    <w:rsid w:val="001C6505"/>
    <w:rsid w:val="001C6589"/>
    <w:rsid w:val="001C671A"/>
    <w:rsid w:val="001C7330"/>
    <w:rsid w:val="001D0C3A"/>
    <w:rsid w:val="001D3474"/>
    <w:rsid w:val="001D4DDF"/>
    <w:rsid w:val="001D511D"/>
    <w:rsid w:val="001D5234"/>
    <w:rsid w:val="001D5390"/>
    <w:rsid w:val="001D6810"/>
    <w:rsid w:val="001D709F"/>
    <w:rsid w:val="001D7142"/>
    <w:rsid w:val="001E11D4"/>
    <w:rsid w:val="001E28A0"/>
    <w:rsid w:val="001E2992"/>
    <w:rsid w:val="001E39BA"/>
    <w:rsid w:val="001E4F76"/>
    <w:rsid w:val="001E5033"/>
    <w:rsid w:val="001E5F09"/>
    <w:rsid w:val="001E641C"/>
    <w:rsid w:val="001E6A78"/>
    <w:rsid w:val="001F08B2"/>
    <w:rsid w:val="001F1621"/>
    <w:rsid w:val="001F33A9"/>
    <w:rsid w:val="001F423A"/>
    <w:rsid w:val="001F5023"/>
    <w:rsid w:val="001F69A4"/>
    <w:rsid w:val="001F6BB8"/>
    <w:rsid w:val="001F6FC7"/>
    <w:rsid w:val="001F74A4"/>
    <w:rsid w:val="001F76F6"/>
    <w:rsid w:val="0020036B"/>
    <w:rsid w:val="0020043C"/>
    <w:rsid w:val="002015D1"/>
    <w:rsid w:val="002027B1"/>
    <w:rsid w:val="002030D9"/>
    <w:rsid w:val="0020355E"/>
    <w:rsid w:val="00203CC9"/>
    <w:rsid w:val="0020556F"/>
    <w:rsid w:val="00205B3B"/>
    <w:rsid w:val="0020624E"/>
    <w:rsid w:val="0020673A"/>
    <w:rsid w:val="00206B35"/>
    <w:rsid w:val="002077AC"/>
    <w:rsid w:val="0021125E"/>
    <w:rsid w:val="0021199A"/>
    <w:rsid w:val="00211B47"/>
    <w:rsid w:val="00211F34"/>
    <w:rsid w:val="002125C4"/>
    <w:rsid w:val="002131AF"/>
    <w:rsid w:val="0021336C"/>
    <w:rsid w:val="00214866"/>
    <w:rsid w:val="00214BE2"/>
    <w:rsid w:val="00214E55"/>
    <w:rsid w:val="002152AF"/>
    <w:rsid w:val="00215462"/>
    <w:rsid w:val="00215754"/>
    <w:rsid w:val="00216CA1"/>
    <w:rsid w:val="00217387"/>
    <w:rsid w:val="00217BC2"/>
    <w:rsid w:val="00220C56"/>
    <w:rsid w:val="00223F96"/>
    <w:rsid w:val="0022436D"/>
    <w:rsid w:val="002247E4"/>
    <w:rsid w:val="00224CCC"/>
    <w:rsid w:val="00225FD0"/>
    <w:rsid w:val="00227246"/>
    <w:rsid w:val="00227A27"/>
    <w:rsid w:val="00227C3F"/>
    <w:rsid w:val="002303AA"/>
    <w:rsid w:val="00230DAC"/>
    <w:rsid w:val="00230EB9"/>
    <w:rsid w:val="00231D84"/>
    <w:rsid w:val="0023268C"/>
    <w:rsid w:val="00234950"/>
    <w:rsid w:val="00235DA2"/>
    <w:rsid w:val="00235EC2"/>
    <w:rsid w:val="00236CB7"/>
    <w:rsid w:val="00237ABC"/>
    <w:rsid w:val="002415A4"/>
    <w:rsid w:val="00242CBF"/>
    <w:rsid w:val="00242D4E"/>
    <w:rsid w:val="0024311F"/>
    <w:rsid w:val="002439F3"/>
    <w:rsid w:val="00243CE7"/>
    <w:rsid w:val="00244730"/>
    <w:rsid w:val="002455F1"/>
    <w:rsid w:val="00246040"/>
    <w:rsid w:val="00247D24"/>
    <w:rsid w:val="00247D53"/>
    <w:rsid w:val="002502B3"/>
    <w:rsid w:val="002505FD"/>
    <w:rsid w:val="00250662"/>
    <w:rsid w:val="00250A35"/>
    <w:rsid w:val="002513EB"/>
    <w:rsid w:val="00251CFF"/>
    <w:rsid w:val="00252E0F"/>
    <w:rsid w:val="00253690"/>
    <w:rsid w:val="002547C0"/>
    <w:rsid w:val="002548B6"/>
    <w:rsid w:val="002552B4"/>
    <w:rsid w:val="00255D47"/>
    <w:rsid w:val="00256CBA"/>
    <w:rsid w:val="002600F8"/>
    <w:rsid w:val="00261237"/>
    <w:rsid w:val="00262200"/>
    <w:rsid w:val="00264BA0"/>
    <w:rsid w:val="00264C5A"/>
    <w:rsid w:val="00265261"/>
    <w:rsid w:val="00265A1F"/>
    <w:rsid w:val="00265F6D"/>
    <w:rsid w:val="002665A6"/>
    <w:rsid w:val="00266A2C"/>
    <w:rsid w:val="00267267"/>
    <w:rsid w:val="00267650"/>
    <w:rsid w:val="00267BEF"/>
    <w:rsid w:val="002705D3"/>
    <w:rsid w:val="00270675"/>
    <w:rsid w:val="00270881"/>
    <w:rsid w:val="00270F2F"/>
    <w:rsid w:val="00271331"/>
    <w:rsid w:val="002718EC"/>
    <w:rsid w:val="00271E67"/>
    <w:rsid w:val="00272560"/>
    <w:rsid w:val="002726E8"/>
    <w:rsid w:val="002734AC"/>
    <w:rsid w:val="0027468C"/>
    <w:rsid w:val="00275C97"/>
    <w:rsid w:val="00276CDB"/>
    <w:rsid w:val="00277269"/>
    <w:rsid w:val="00277ACB"/>
    <w:rsid w:val="0028085A"/>
    <w:rsid w:val="002828BD"/>
    <w:rsid w:val="00282C2B"/>
    <w:rsid w:val="00282E99"/>
    <w:rsid w:val="0028302A"/>
    <w:rsid w:val="0028361A"/>
    <w:rsid w:val="00285832"/>
    <w:rsid w:val="00285FB1"/>
    <w:rsid w:val="002860B3"/>
    <w:rsid w:val="002875A5"/>
    <w:rsid w:val="0029091E"/>
    <w:rsid w:val="00293096"/>
    <w:rsid w:val="0029337D"/>
    <w:rsid w:val="00293EB0"/>
    <w:rsid w:val="00293EDC"/>
    <w:rsid w:val="00294FC0"/>
    <w:rsid w:val="002955B4"/>
    <w:rsid w:val="00296AFE"/>
    <w:rsid w:val="0029754A"/>
    <w:rsid w:val="002A006D"/>
    <w:rsid w:val="002A1F45"/>
    <w:rsid w:val="002A2032"/>
    <w:rsid w:val="002A219E"/>
    <w:rsid w:val="002A2B73"/>
    <w:rsid w:val="002A2F58"/>
    <w:rsid w:val="002A417D"/>
    <w:rsid w:val="002A4493"/>
    <w:rsid w:val="002A6892"/>
    <w:rsid w:val="002B052E"/>
    <w:rsid w:val="002B07D1"/>
    <w:rsid w:val="002B1EBF"/>
    <w:rsid w:val="002B1EF1"/>
    <w:rsid w:val="002B1F75"/>
    <w:rsid w:val="002B27B1"/>
    <w:rsid w:val="002B29D1"/>
    <w:rsid w:val="002B2F01"/>
    <w:rsid w:val="002B3BC9"/>
    <w:rsid w:val="002B4ADE"/>
    <w:rsid w:val="002B4F08"/>
    <w:rsid w:val="002B5173"/>
    <w:rsid w:val="002B53B7"/>
    <w:rsid w:val="002C01D2"/>
    <w:rsid w:val="002C0980"/>
    <w:rsid w:val="002C0C30"/>
    <w:rsid w:val="002C22CE"/>
    <w:rsid w:val="002C3AA5"/>
    <w:rsid w:val="002C49C7"/>
    <w:rsid w:val="002C5718"/>
    <w:rsid w:val="002C761A"/>
    <w:rsid w:val="002C7D8E"/>
    <w:rsid w:val="002D0291"/>
    <w:rsid w:val="002D02C5"/>
    <w:rsid w:val="002D11B0"/>
    <w:rsid w:val="002D1588"/>
    <w:rsid w:val="002D24A4"/>
    <w:rsid w:val="002D2D96"/>
    <w:rsid w:val="002D3063"/>
    <w:rsid w:val="002D32A7"/>
    <w:rsid w:val="002D3309"/>
    <w:rsid w:val="002D34CC"/>
    <w:rsid w:val="002D3584"/>
    <w:rsid w:val="002D405F"/>
    <w:rsid w:val="002D51B5"/>
    <w:rsid w:val="002D5659"/>
    <w:rsid w:val="002D5DBC"/>
    <w:rsid w:val="002D68B7"/>
    <w:rsid w:val="002D6E6D"/>
    <w:rsid w:val="002E00A4"/>
    <w:rsid w:val="002E0279"/>
    <w:rsid w:val="002E13C4"/>
    <w:rsid w:val="002E1E6A"/>
    <w:rsid w:val="002E204F"/>
    <w:rsid w:val="002E2294"/>
    <w:rsid w:val="002E3CDF"/>
    <w:rsid w:val="002E4AB6"/>
    <w:rsid w:val="002E4F41"/>
    <w:rsid w:val="002E4FE8"/>
    <w:rsid w:val="002E6BD3"/>
    <w:rsid w:val="002E7032"/>
    <w:rsid w:val="002E75D3"/>
    <w:rsid w:val="002E7E1D"/>
    <w:rsid w:val="002F0DB1"/>
    <w:rsid w:val="002F0FF7"/>
    <w:rsid w:val="002F3219"/>
    <w:rsid w:val="002F38BE"/>
    <w:rsid w:val="002F40BC"/>
    <w:rsid w:val="002F583E"/>
    <w:rsid w:val="002F6AC6"/>
    <w:rsid w:val="002F7C90"/>
    <w:rsid w:val="00300CE8"/>
    <w:rsid w:val="00302C77"/>
    <w:rsid w:val="003049DE"/>
    <w:rsid w:val="00304CF0"/>
    <w:rsid w:val="00304E76"/>
    <w:rsid w:val="00305E94"/>
    <w:rsid w:val="00306B1C"/>
    <w:rsid w:val="003074F3"/>
    <w:rsid w:val="00307707"/>
    <w:rsid w:val="003100EA"/>
    <w:rsid w:val="00310BEE"/>
    <w:rsid w:val="00311CE6"/>
    <w:rsid w:val="0031229F"/>
    <w:rsid w:val="00315B4B"/>
    <w:rsid w:val="003169C7"/>
    <w:rsid w:val="00317687"/>
    <w:rsid w:val="00317E9B"/>
    <w:rsid w:val="0032006F"/>
    <w:rsid w:val="0032077E"/>
    <w:rsid w:val="00321925"/>
    <w:rsid w:val="003227FB"/>
    <w:rsid w:val="003233ED"/>
    <w:rsid w:val="00323F01"/>
    <w:rsid w:val="003240E7"/>
    <w:rsid w:val="00324D74"/>
    <w:rsid w:val="00325767"/>
    <w:rsid w:val="00326372"/>
    <w:rsid w:val="0032698A"/>
    <w:rsid w:val="003303B5"/>
    <w:rsid w:val="003317FE"/>
    <w:rsid w:val="00332113"/>
    <w:rsid w:val="0033286C"/>
    <w:rsid w:val="003348DE"/>
    <w:rsid w:val="003356C6"/>
    <w:rsid w:val="00335D1F"/>
    <w:rsid w:val="00336689"/>
    <w:rsid w:val="00337474"/>
    <w:rsid w:val="00337B25"/>
    <w:rsid w:val="00337DE1"/>
    <w:rsid w:val="003400BF"/>
    <w:rsid w:val="003409CA"/>
    <w:rsid w:val="00341D8A"/>
    <w:rsid w:val="003426C9"/>
    <w:rsid w:val="00342F60"/>
    <w:rsid w:val="00342FE2"/>
    <w:rsid w:val="00344AC2"/>
    <w:rsid w:val="003453FC"/>
    <w:rsid w:val="0034588F"/>
    <w:rsid w:val="00345F55"/>
    <w:rsid w:val="003463DC"/>
    <w:rsid w:val="00346A88"/>
    <w:rsid w:val="00347A83"/>
    <w:rsid w:val="003514D4"/>
    <w:rsid w:val="00351876"/>
    <w:rsid w:val="00351CB3"/>
    <w:rsid w:val="00351E2C"/>
    <w:rsid w:val="0035274F"/>
    <w:rsid w:val="00352C58"/>
    <w:rsid w:val="003535B5"/>
    <w:rsid w:val="003535EB"/>
    <w:rsid w:val="0035381E"/>
    <w:rsid w:val="00353E59"/>
    <w:rsid w:val="00354508"/>
    <w:rsid w:val="00354DF4"/>
    <w:rsid w:val="00356181"/>
    <w:rsid w:val="00356DC5"/>
    <w:rsid w:val="003570D6"/>
    <w:rsid w:val="00360509"/>
    <w:rsid w:val="00360619"/>
    <w:rsid w:val="00361539"/>
    <w:rsid w:val="00361638"/>
    <w:rsid w:val="00361CC7"/>
    <w:rsid w:val="003620DC"/>
    <w:rsid w:val="003629AF"/>
    <w:rsid w:val="00362BE1"/>
    <w:rsid w:val="003636F3"/>
    <w:rsid w:val="003639E5"/>
    <w:rsid w:val="00366978"/>
    <w:rsid w:val="0036732C"/>
    <w:rsid w:val="00367405"/>
    <w:rsid w:val="003679DB"/>
    <w:rsid w:val="00370DF5"/>
    <w:rsid w:val="003713DD"/>
    <w:rsid w:val="003714C9"/>
    <w:rsid w:val="00372044"/>
    <w:rsid w:val="00372E32"/>
    <w:rsid w:val="003746C7"/>
    <w:rsid w:val="00376B6A"/>
    <w:rsid w:val="00376BD6"/>
    <w:rsid w:val="00376D25"/>
    <w:rsid w:val="003804C4"/>
    <w:rsid w:val="00380BBA"/>
    <w:rsid w:val="00380CB6"/>
    <w:rsid w:val="00381C46"/>
    <w:rsid w:val="00382270"/>
    <w:rsid w:val="00383076"/>
    <w:rsid w:val="00384656"/>
    <w:rsid w:val="003848FB"/>
    <w:rsid w:val="00385150"/>
    <w:rsid w:val="003863FF"/>
    <w:rsid w:val="00386789"/>
    <w:rsid w:val="00387386"/>
    <w:rsid w:val="003902FC"/>
    <w:rsid w:val="003914A9"/>
    <w:rsid w:val="00391713"/>
    <w:rsid w:val="00391D76"/>
    <w:rsid w:val="003928B1"/>
    <w:rsid w:val="00392D5F"/>
    <w:rsid w:val="00392DE0"/>
    <w:rsid w:val="003937DB"/>
    <w:rsid w:val="0039577F"/>
    <w:rsid w:val="00395AA4"/>
    <w:rsid w:val="00395C7C"/>
    <w:rsid w:val="00395E4B"/>
    <w:rsid w:val="003964EE"/>
    <w:rsid w:val="0039799B"/>
    <w:rsid w:val="00397DB4"/>
    <w:rsid w:val="003A03B5"/>
    <w:rsid w:val="003A0EDF"/>
    <w:rsid w:val="003A1386"/>
    <w:rsid w:val="003A18EE"/>
    <w:rsid w:val="003A2165"/>
    <w:rsid w:val="003A2570"/>
    <w:rsid w:val="003A2BCE"/>
    <w:rsid w:val="003A2EF9"/>
    <w:rsid w:val="003A38C3"/>
    <w:rsid w:val="003A4E0D"/>
    <w:rsid w:val="003A5405"/>
    <w:rsid w:val="003A56DC"/>
    <w:rsid w:val="003A668D"/>
    <w:rsid w:val="003A6764"/>
    <w:rsid w:val="003A7B37"/>
    <w:rsid w:val="003A7E57"/>
    <w:rsid w:val="003B0132"/>
    <w:rsid w:val="003B0344"/>
    <w:rsid w:val="003B06DA"/>
    <w:rsid w:val="003B1DF7"/>
    <w:rsid w:val="003B2504"/>
    <w:rsid w:val="003B25FE"/>
    <w:rsid w:val="003B30F7"/>
    <w:rsid w:val="003B4081"/>
    <w:rsid w:val="003B40A6"/>
    <w:rsid w:val="003B410B"/>
    <w:rsid w:val="003B4157"/>
    <w:rsid w:val="003B42BE"/>
    <w:rsid w:val="003B432B"/>
    <w:rsid w:val="003B45A4"/>
    <w:rsid w:val="003B4F3B"/>
    <w:rsid w:val="003B533B"/>
    <w:rsid w:val="003B5C4A"/>
    <w:rsid w:val="003B6186"/>
    <w:rsid w:val="003B6CBC"/>
    <w:rsid w:val="003B7117"/>
    <w:rsid w:val="003B7292"/>
    <w:rsid w:val="003B73BC"/>
    <w:rsid w:val="003B75C7"/>
    <w:rsid w:val="003C08B7"/>
    <w:rsid w:val="003C0B4C"/>
    <w:rsid w:val="003C1005"/>
    <w:rsid w:val="003C1408"/>
    <w:rsid w:val="003C1B50"/>
    <w:rsid w:val="003C1EC1"/>
    <w:rsid w:val="003C22D0"/>
    <w:rsid w:val="003C25C8"/>
    <w:rsid w:val="003C262A"/>
    <w:rsid w:val="003C30BD"/>
    <w:rsid w:val="003C4550"/>
    <w:rsid w:val="003C56D3"/>
    <w:rsid w:val="003C5751"/>
    <w:rsid w:val="003C5D6E"/>
    <w:rsid w:val="003C6735"/>
    <w:rsid w:val="003C7B1C"/>
    <w:rsid w:val="003C7C33"/>
    <w:rsid w:val="003D07C1"/>
    <w:rsid w:val="003D090C"/>
    <w:rsid w:val="003D139B"/>
    <w:rsid w:val="003D41BC"/>
    <w:rsid w:val="003D4807"/>
    <w:rsid w:val="003D5416"/>
    <w:rsid w:val="003D5A46"/>
    <w:rsid w:val="003E00D7"/>
    <w:rsid w:val="003E0270"/>
    <w:rsid w:val="003E0A39"/>
    <w:rsid w:val="003E208D"/>
    <w:rsid w:val="003E23B6"/>
    <w:rsid w:val="003E2459"/>
    <w:rsid w:val="003E2F24"/>
    <w:rsid w:val="003E33A8"/>
    <w:rsid w:val="003E349D"/>
    <w:rsid w:val="003E3D1E"/>
    <w:rsid w:val="003E5154"/>
    <w:rsid w:val="003E6D67"/>
    <w:rsid w:val="003E733A"/>
    <w:rsid w:val="003F0099"/>
    <w:rsid w:val="003F17DC"/>
    <w:rsid w:val="003F24EB"/>
    <w:rsid w:val="003F25AB"/>
    <w:rsid w:val="003F2F03"/>
    <w:rsid w:val="003F316E"/>
    <w:rsid w:val="003F3229"/>
    <w:rsid w:val="003F4B7F"/>
    <w:rsid w:val="003F5648"/>
    <w:rsid w:val="003F5675"/>
    <w:rsid w:val="003F5BA9"/>
    <w:rsid w:val="003F5EFB"/>
    <w:rsid w:val="003F622C"/>
    <w:rsid w:val="003F626D"/>
    <w:rsid w:val="003F68A4"/>
    <w:rsid w:val="003F6E91"/>
    <w:rsid w:val="003F6EDA"/>
    <w:rsid w:val="003F7C83"/>
    <w:rsid w:val="004006E7"/>
    <w:rsid w:val="00401ABE"/>
    <w:rsid w:val="00401D10"/>
    <w:rsid w:val="00401D17"/>
    <w:rsid w:val="00403DD9"/>
    <w:rsid w:val="004040F3"/>
    <w:rsid w:val="004051E2"/>
    <w:rsid w:val="00405510"/>
    <w:rsid w:val="00406078"/>
    <w:rsid w:val="00406425"/>
    <w:rsid w:val="0040644A"/>
    <w:rsid w:val="00406D72"/>
    <w:rsid w:val="00406FD6"/>
    <w:rsid w:val="00407A5F"/>
    <w:rsid w:val="004108B7"/>
    <w:rsid w:val="004114DA"/>
    <w:rsid w:val="00412A1A"/>
    <w:rsid w:val="004131E2"/>
    <w:rsid w:val="00414685"/>
    <w:rsid w:val="00415BA9"/>
    <w:rsid w:val="0041711B"/>
    <w:rsid w:val="004173E2"/>
    <w:rsid w:val="00417D50"/>
    <w:rsid w:val="0042091D"/>
    <w:rsid w:val="00422A36"/>
    <w:rsid w:val="004242E7"/>
    <w:rsid w:val="004245D9"/>
    <w:rsid w:val="004247C7"/>
    <w:rsid w:val="00424F30"/>
    <w:rsid w:val="004253C0"/>
    <w:rsid w:val="004262E0"/>
    <w:rsid w:val="0042644E"/>
    <w:rsid w:val="004268E2"/>
    <w:rsid w:val="00427544"/>
    <w:rsid w:val="00427EA7"/>
    <w:rsid w:val="00430870"/>
    <w:rsid w:val="00430B56"/>
    <w:rsid w:val="00431695"/>
    <w:rsid w:val="004329D2"/>
    <w:rsid w:val="0043355A"/>
    <w:rsid w:val="00433C90"/>
    <w:rsid w:val="00434AEE"/>
    <w:rsid w:val="004351AF"/>
    <w:rsid w:val="004359C9"/>
    <w:rsid w:val="00435FC7"/>
    <w:rsid w:val="00436E59"/>
    <w:rsid w:val="0043712A"/>
    <w:rsid w:val="00437E34"/>
    <w:rsid w:val="00440FEE"/>
    <w:rsid w:val="00441D07"/>
    <w:rsid w:val="00442A9C"/>
    <w:rsid w:val="00444A54"/>
    <w:rsid w:val="00444C59"/>
    <w:rsid w:val="00445702"/>
    <w:rsid w:val="004523F0"/>
    <w:rsid w:val="00452D44"/>
    <w:rsid w:val="004531E6"/>
    <w:rsid w:val="00453452"/>
    <w:rsid w:val="00454223"/>
    <w:rsid w:val="00454256"/>
    <w:rsid w:val="00455033"/>
    <w:rsid w:val="00456CF4"/>
    <w:rsid w:val="00460101"/>
    <w:rsid w:val="0046053E"/>
    <w:rsid w:val="00462260"/>
    <w:rsid w:val="0046240A"/>
    <w:rsid w:val="00463581"/>
    <w:rsid w:val="004648C6"/>
    <w:rsid w:val="004651F4"/>
    <w:rsid w:val="00465E9D"/>
    <w:rsid w:val="004661EE"/>
    <w:rsid w:val="0046638D"/>
    <w:rsid w:val="00466590"/>
    <w:rsid w:val="00467092"/>
    <w:rsid w:val="0047028A"/>
    <w:rsid w:val="00470689"/>
    <w:rsid w:val="00470D15"/>
    <w:rsid w:val="00470EC4"/>
    <w:rsid w:val="00471211"/>
    <w:rsid w:val="004712FA"/>
    <w:rsid w:val="004721F4"/>
    <w:rsid w:val="00472609"/>
    <w:rsid w:val="00472B44"/>
    <w:rsid w:val="004734BA"/>
    <w:rsid w:val="00474589"/>
    <w:rsid w:val="00475028"/>
    <w:rsid w:val="00475E57"/>
    <w:rsid w:val="004763E0"/>
    <w:rsid w:val="004763F4"/>
    <w:rsid w:val="00476604"/>
    <w:rsid w:val="00476B18"/>
    <w:rsid w:val="0048088C"/>
    <w:rsid w:val="004814A6"/>
    <w:rsid w:val="00481A7D"/>
    <w:rsid w:val="004820B9"/>
    <w:rsid w:val="0048442E"/>
    <w:rsid w:val="00484987"/>
    <w:rsid w:val="004853FA"/>
    <w:rsid w:val="00485806"/>
    <w:rsid w:val="00486187"/>
    <w:rsid w:val="00486699"/>
    <w:rsid w:val="00487117"/>
    <w:rsid w:val="00487CE3"/>
    <w:rsid w:val="00487D66"/>
    <w:rsid w:val="00490540"/>
    <w:rsid w:val="00490750"/>
    <w:rsid w:val="00490EA5"/>
    <w:rsid w:val="0049133C"/>
    <w:rsid w:val="0049290E"/>
    <w:rsid w:val="00492942"/>
    <w:rsid w:val="00492A4E"/>
    <w:rsid w:val="004949C6"/>
    <w:rsid w:val="00494CDA"/>
    <w:rsid w:val="00495E7B"/>
    <w:rsid w:val="00496877"/>
    <w:rsid w:val="00496BC4"/>
    <w:rsid w:val="004A052F"/>
    <w:rsid w:val="004A0866"/>
    <w:rsid w:val="004A093E"/>
    <w:rsid w:val="004A0D73"/>
    <w:rsid w:val="004A26D9"/>
    <w:rsid w:val="004A296B"/>
    <w:rsid w:val="004A2E16"/>
    <w:rsid w:val="004A3F17"/>
    <w:rsid w:val="004A4412"/>
    <w:rsid w:val="004A44DD"/>
    <w:rsid w:val="004A4C3C"/>
    <w:rsid w:val="004A5F00"/>
    <w:rsid w:val="004A740B"/>
    <w:rsid w:val="004A7A0F"/>
    <w:rsid w:val="004B09B5"/>
    <w:rsid w:val="004B0CC7"/>
    <w:rsid w:val="004B1519"/>
    <w:rsid w:val="004B1964"/>
    <w:rsid w:val="004B334E"/>
    <w:rsid w:val="004B3813"/>
    <w:rsid w:val="004B4315"/>
    <w:rsid w:val="004B4C5D"/>
    <w:rsid w:val="004B5C67"/>
    <w:rsid w:val="004B5FFA"/>
    <w:rsid w:val="004B72DC"/>
    <w:rsid w:val="004B73F1"/>
    <w:rsid w:val="004B78A9"/>
    <w:rsid w:val="004C0BAF"/>
    <w:rsid w:val="004C0EB8"/>
    <w:rsid w:val="004C1A87"/>
    <w:rsid w:val="004C269F"/>
    <w:rsid w:val="004C275C"/>
    <w:rsid w:val="004C4874"/>
    <w:rsid w:val="004C65E1"/>
    <w:rsid w:val="004C6E9E"/>
    <w:rsid w:val="004D2BF6"/>
    <w:rsid w:val="004D363B"/>
    <w:rsid w:val="004D3899"/>
    <w:rsid w:val="004D3A2F"/>
    <w:rsid w:val="004D4898"/>
    <w:rsid w:val="004D59D2"/>
    <w:rsid w:val="004D64D9"/>
    <w:rsid w:val="004D689F"/>
    <w:rsid w:val="004D7940"/>
    <w:rsid w:val="004D7CCE"/>
    <w:rsid w:val="004D7E52"/>
    <w:rsid w:val="004E0BB9"/>
    <w:rsid w:val="004E1934"/>
    <w:rsid w:val="004E1A00"/>
    <w:rsid w:val="004E1E96"/>
    <w:rsid w:val="004E2AC8"/>
    <w:rsid w:val="004E3650"/>
    <w:rsid w:val="004E3D38"/>
    <w:rsid w:val="004E7F01"/>
    <w:rsid w:val="004F01F6"/>
    <w:rsid w:val="004F09B0"/>
    <w:rsid w:val="004F163F"/>
    <w:rsid w:val="004F18D7"/>
    <w:rsid w:val="004F232B"/>
    <w:rsid w:val="004F308D"/>
    <w:rsid w:val="004F367F"/>
    <w:rsid w:val="004F44C6"/>
    <w:rsid w:val="004F47C7"/>
    <w:rsid w:val="004F52AC"/>
    <w:rsid w:val="004F5745"/>
    <w:rsid w:val="004F6654"/>
    <w:rsid w:val="004F70CA"/>
    <w:rsid w:val="004F73D5"/>
    <w:rsid w:val="004F7470"/>
    <w:rsid w:val="005007DE"/>
    <w:rsid w:val="005014DE"/>
    <w:rsid w:val="005014EF"/>
    <w:rsid w:val="005018C2"/>
    <w:rsid w:val="00501B35"/>
    <w:rsid w:val="0050217D"/>
    <w:rsid w:val="00502316"/>
    <w:rsid w:val="00503318"/>
    <w:rsid w:val="00503FF2"/>
    <w:rsid w:val="00504E1B"/>
    <w:rsid w:val="00505527"/>
    <w:rsid w:val="005057B0"/>
    <w:rsid w:val="00505D5C"/>
    <w:rsid w:val="00506F9B"/>
    <w:rsid w:val="0051132A"/>
    <w:rsid w:val="00511DD4"/>
    <w:rsid w:val="00513CDB"/>
    <w:rsid w:val="0051462B"/>
    <w:rsid w:val="0051489C"/>
    <w:rsid w:val="00514B65"/>
    <w:rsid w:val="00514DFB"/>
    <w:rsid w:val="00515D35"/>
    <w:rsid w:val="00515FAA"/>
    <w:rsid w:val="005178E2"/>
    <w:rsid w:val="0052039E"/>
    <w:rsid w:val="005206F9"/>
    <w:rsid w:val="00521829"/>
    <w:rsid w:val="00523935"/>
    <w:rsid w:val="005245AC"/>
    <w:rsid w:val="00526D4B"/>
    <w:rsid w:val="00526E16"/>
    <w:rsid w:val="0052732E"/>
    <w:rsid w:val="005273D1"/>
    <w:rsid w:val="00527957"/>
    <w:rsid w:val="00530127"/>
    <w:rsid w:val="00530C20"/>
    <w:rsid w:val="00530D90"/>
    <w:rsid w:val="00531F22"/>
    <w:rsid w:val="00533895"/>
    <w:rsid w:val="00535187"/>
    <w:rsid w:val="00535494"/>
    <w:rsid w:val="005358D0"/>
    <w:rsid w:val="00535D59"/>
    <w:rsid w:val="00540136"/>
    <w:rsid w:val="00540216"/>
    <w:rsid w:val="005405AF"/>
    <w:rsid w:val="00542088"/>
    <w:rsid w:val="00542FE1"/>
    <w:rsid w:val="00543CBE"/>
    <w:rsid w:val="005452F7"/>
    <w:rsid w:val="0054593C"/>
    <w:rsid w:val="00546AB7"/>
    <w:rsid w:val="00546F55"/>
    <w:rsid w:val="0054738E"/>
    <w:rsid w:val="00547E3C"/>
    <w:rsid w:val="00550504"/>
    <w:rsid w:val="005514D3"/>
    <w:rsid w:val="00551611"/>
    <w:rsid w:val="005517E4"/>
    <w:rsid w:val="005531DF"/>
    <w:rsid w:val="0055384D"/>
    <w:rsid w:val="005542B6"/>
    <w:rsid w:val="0055447E"/>
    <w:rsid w:val="00554B48"/>
    <w:rsid w:val="005550DC"/>
    <w:rsid w:val="00556D3F"/>
    <w:rsid w:val="00557068"/>
    <w:rsid w:val="0055749D"/>
    <w:rsid w:val="005578A1"/>
    <w:rsid w:val="00557972"/>
    <w:rsid w:val="005601BE"/>
    <w:rsid w:val="00562671"/>
    <w:rsid w:val="005628B8"/>
    <w:rsid w:val="00562FD5"/>
    <w:rsid w:val="0056300C"/>
    <w:rsid w:val="00563343"/>
    <w:rsid w:val="0056343D"/>
    <w:rsid w:val="0056358B"/>
    <w:rsid w:val="005638E1"/>
    <w:rsid w:val="00563A2F"/>
    <w:rsid w:val="00564058"/>
    <w:rsid w:val="00564E1E"/>
    <w:rsid w:val="00565105"/>
    <w:rsid w:val="00566184"/>
    <w:rsid w:val="00566F8C"/>
    <w:rsid w:val="00567CB7"/>
    <w:rsid w:val="00572D52"/>
    <w:rsid w:val="00573AFD"/>
    <w:rsid w:val="00574AAC"/>
    <w:rsid w:val="005751D1"/>
    <w:rsid w:val="005755D2"/>
    <w:rsid w:val="00575765"/>
    <w:rsid w:val="00575C19"/>
    <w:rsid w:val="00575C84"/>
    <w:rsid w:val="00575D8E"/>
    <w:rsid w:val="005768EA"/>
    <w:rsid w:val="00576E28"/>
    <w:rsid w:val="00580927"/>
    <w:rsid w:val="0058222F"/>
    <w:rsid w:val="00583D17"/>
    <w:rsid w:val="005845AF"/>
    <w:rsid w:val="00584721"/>
    <w:rsid w:val="00584DA0"/>
    <w:rsid w:val="005856CB"/>
    <w:rsid w:val="005856F7"/>
    <w:rsid w:val="00586BA6"/>
    <w:rsid w:val="00586D79"/>
    <w:rsid w:val="005874BA"/>
    <w:rsid w:val="00587D87"/>
    <w:rsid w:val="0059136D"/>
    <w:rsid w:val="00591697"/>
    <w:rsid w:val="00592979"/>
    <w:rsid w:val="005929C9"/>
    <w:rsid w:val="00592E4C"/>
    <w:rsid w:val="005949BF"/>
    <w:rsid w:val="00595ADB"/>
    <w:rsid w:val="00595D70"/>
    <w:rsid w:val="0059691A"/>
    <w:rsid w:val="0059772B"/>
    <w:rsid w:val="005A09DA"/>
    <w:rsid w:val="005A0A04"/>
    <w:rsid w:val="005A3BA4"/>
    <w:rsid w:val="005A43F0"/>
    <w:rsid w:val="005A553D"/>
    <w:rsid w:val="005A55C4"/>
    <w:rsid w:val="005A63EA"/>
    <w:rsid w:val="005A6B02"/>
    <w:rsid w:val="005A7090"/>
    <w:rsid w:val="005A72E4"/>
    <w:rsid w:val="005A7952"/>
    <w:rsid w:val="005B0036"/>
    <w:rsid w:val="005B015B"/>
    <w:rsid w:val="005B0801"/>
    <w:rsid w:val="005B0B1A"/>
    <w:rsid w:val="005B0C53"/>
    <w:rsid w:val="005B17CE"/>
    <w:rsid w:val="005B18B5"/>
    <w:rsid w:val="005B290D"/>
    <w:rsid w:val="005B2D11"/>
    <w:rsid w:val="005B3235"/>
    <w:rsid w:val="005B387C"/>
    <w:rsid w:val="005B3DDE"/>
    <w:rsid w:val="005B3EA2"/>
    <w:rsid w:val="005B5811"/>
    <w:rsid w:val="005B58C1"/>
    <w:rsid w:val="005B74A4"/>
    <w:rsid w:val="005B75ED"/>
    <w:rsid w:val="005B785C"/>
    <w:rsid w:val="005B7A78"/>
    <w:rsid w:val="005B7B57"/>
    <w:rsid w:val="005C046C"/>
    <w:rsid w:val="005C088D"/>
    <w:rsid w:val="005C0AC6"/>
    <w:rsid w:val="005C0BA4"/>
    <w:rsid w:val="005C2337"/>
    <w:rsid w:val="005C23C2"/>
    <w:rsid w:val="005C3E79"/>
    <w:rsid w:val="005C5997"/>
    <w:rsid w:val="005C7879"/>
    <w:rsid w:val="005C7A53"/>
    <w:rsid w:val="005D1050"/>
    <w:rsid w:val="005D1C3B"/>
    <w:rsid w:val="005D1C49"/>
    <w:rsid w:val="005D22D5"/>
    <w:rsid w:val="005D3403"/>
    <w:rsid w:val="005D4A46"/>
    <w:rsid w:val="005D501E"/>
    <w:rsid w:val="005D61F0"/>
    <w:rsid w:val="005D7362"/>
    <w:rsid w:val="005D7565"/>
    <w:rsid w:val="005E0149"/>
    <w:rsid w:val="005E028B"/>
    <w:rsid w:val="005E0A18"/>
    <w:rsid w:val="005E0F7E"/>
    <w:rsid w:val="005E20F6"/>
    <w:rsid w:val="005E2528"/>
    <w:rsid w:val="005E2B6C"/>
    <w:rsid w:val="005E4709"/>
    <w:rsid w:val="005E4880"/>
    <w:rsid w:val="005E4C01"/>
    <w:rsid w:val="005E6672"/>
    <w:rsid w:val="005E6FEA"/>
    <w:rsid w:val="005E7056"/>
    <w:rsid w:val="005E7292"/>
    <w:rsid w:val="005E77FF"/>
    <w:rsid w:val="005F09A2"/>
    <w:rsid w:val="005F0A7B"/>
    <w:rsid w:val="005F3031"/>
    <w:rsid w:val="005F7654"/>
    <w:rsid w:val="0060319C"/>
    <w:rsid w:val="00603709"/>
    <w:rsid w:val="00605216"/>
    <w:rsid w:val="00605623"/>
    <w:rsid w:val="00606137"/>
    <w:rsid w:val="00606A25"/>
    <w:rsid w:val="00607BB7"/>
    <w:rsid w:val="00610335"/>
    <w:rsid w:val="006111C8"/>
    <w:rsid w:val="006113BB"/>
    <w:rsid w:val="00611731"/>
    <w:rsid w:val="00615904"/>
    <w:rsid w:val="006159FD"/>
    <w:rsid w:val="00615C2C"/>
    <w:rsid w:val="00617723"/>
    <w:rsid w:val="0061780B"/>
    <w:rsid w:val="006178ED"/>
    <w:rsid w:val="00620B37"/>
    <w:rsid w:val="00620E59"/>
    <w:rsid w:val="00621D84"/>
    <w:rsid w:val="006231DF"/>
    <w:rsid w:val="00624C1B"/>
    <w:rsid w:val="00624E29"/>
    <w:rsid w:val="0062594B"/>
    <w:rsid w:val="00625971"/>
    <w:rsid w:val="006264EB"/>
    <w:rsid w:val="0062686D"/>
    <w:rsid w:val="00626AE2"/>
    <w:rsid w:val="006279A1"/>
    <w:rsid w:val="00627B77"/>
    <w:rsid w:val="00630363"/>
    <w:rsid w:val="00630BBE"/>
    <w:rsid w:val="0063146C"/>
    <w:rsid w:val="00632D1D"/>
    <w:rsid w:val="006338E6"/>
    <w:rsid w:val="006342E2"/>
    <w:rsid w:val="00634604"/>
    <w:rsid w:val="0063516E"/>
    <w:rsid w:val="00636A80"/>
    <w:rsid w:val="00636C69"/>
    <w:rsid w:val="006377B3"/>
    <w:rsid w:val="0063786B"/>
    <w:rsid w:val="006402D8"/>
    <w:rsid w:val="00640810"/>
    <w:rsid w:val="0064104C"/>
    <w:rsid w:val="006429D9"/>
    <w:rsid w:val="00642A2E"/>
    <w:rsid w:val="00643A26"/>
    <w:rsid w:val="00643E84"/>
    <w:rsid w:val="006448C7"/>
    <w:rsid w:val="00644B95"/>
    <w:rsid w:val="00644E73"/>
    <w:rsid w:val="006452C3"/>
    <w:rsid w:val="006462AC"/>
    <w:rsid w:val="0064713C"/>
    <w:rsid w:val="006474E4"/>
    <w:rsid w:val="0065033E"/>
    <w:rsid w:val="00650F83"/>
    <w:rsid w:val="00651E4B"/>
    <w:rsid w:val="00653950"/>
    <w:rsid w:val="00654324"/>
    <w:rsid w:val="006558EC"/>
    <w:rsid w:val="00655C7F"/>
    <w:rsid w:val="006562ED"/>
    <w:rsid w:val="006564C5"/>
    <w:rsid w:val="006575B1"/>
    <w:rsid w:val="006576BF"/>
    <w:rsid w:val="00657CE9"/>
    <w:rsid w:val="006601DE"/>
    <w:rsid w:val="00660857"/>
    <w:rsid w:val="00660ED9"/>
    <w:rsid w:val="006617BA"/>
    <w:rsid w:val="00662144"/>
    <w:rsid w:val="00662282"/>
    <w:rsid w:val="0066333F"/>
    <w:rsid w:val="00664426"/>
    <w:rsid w:val="00664444"/>
    <w:rsid w:val="00664C14"/>
    <w:rsid w:val="00665083"/>
    <w:rsid w:val="00666339"/>
    <w:rsid w:val="00666F6D"/>
    <w:rsid w:val="00670169"/>
    <w:rsid w:val="006716E0"/>
    <w:rsid w:val="00671908"/>
    <w:rsid w:val="00671920"/>
    <w:rsid w:val="00671AAA"/>
    <w:rsid w:val="006725FB"/>
    <w:rsid w:val="00673D34"/>
    <w:rsid w:val="006745F4"/>
    <w:rsid w:val="00675B63"/>
    <w:rsid w:val="006764A4"/>
    <w:rsid w:val="0067660F"/>
    <w:rsid w:val="006771C0"/>
    <w:rsid w:val="00680FC9"/>
    <w:rsid w:val="00681007"/>
    <w:rsid w:val="00681D20"/>
    <w:rsid w:val="006824B8"/>
    <w:rsid w:val="006829B0"/>
    <w:rsid w:val="00683307"/>
    <w:rsid w:val="00684B4D"/>
    <w:rsid w:val="00685A0D"/>
    <w:rsid w:val="00685D79"/>
    <w:rsid w:val="00685D95"/>
    <w:rsid w:val="006867BD"/>
    <w:rsid w:val="00687013"/>
    <w:rsid w:val="006870B8"/>
    <w:rsid w:val="006872DD"/>
    <w:rsid w:val="006906E4"/>
    <w:rsid w:val="00690877"/>
    <w:rsid w:val="00691615"/>
    <w:rsid w:val="0069240C"/>
    <w:rsid w:val="00692EFF"/>
    <w:rsid w:val="0069310F"/>
    <w:rsid w:val="00693B4C"/>
    <w:rsid w:val="006943AB"/>
    <w:rsid w:val="00694AD3"/>
    <w:rsid w:val="006954D4"/>
    <w:rsid w:val="0069672A"/>
    <w:rsid w:val="00697638"/>
    <w:rsid w:val="006976D7"/>
    <w:rsid w:val="00697BF9"/>
    <w:rsid w:val="00697D41"/>
    <w:rsid w:val="006A10AF"/>
    <w:rsid w:val="006A1959"/>
    <w:rsid w:val="006A270F"/>
    <w:rsid w:val="006A2892"/>
    <w:rsid w:val="006A2B88"/>
    <w:rsid w:val="006A2E73"/>
    <w:rsid w:val="006A3CA0"/>
    <w:rsid w:val="006A4535"/>
    <w:rsid w:val="006A5754"/>
    <w:rsid w:val="006A631F"/>
    <w:rsid w:val="006A6E69"/>
    <w:rsid w:val="006A7028"/>
    <w:rsid w:val="006A78F0"/>
    <w:rsid w:val="006A7A3A"/>
    <w:rsid w:val="006B0168"/>
    <w:rsid w:val="006B0443"/>
    <w:rsid w:val="006B06EC"/>
    <w:rsid w:val="006B2401"/>
    <w:rsid w:val="006B2721"/>
    <w:rsid w:val="006B2C68"/>
    <w:rsid w:val="006B4972"/>
    <w:rsid w:val="006B4A02"/>
    <w:rsid w:val="006B5034"/>
    <w:rsid w:val="006B6A89"/>
    <w:rsid w:val="006B6D12"/>
    <w:rsid w:val="006B7039"/>
    <w:rsid w:val="006B75C2"/>
    <w:rsid w:val="006C03E9"/>
    <w:rsid w:val="006C043A"/>
    <w:rsid w:val="006C0F27"/>
    <w:rsid w:val="006C1689"/>
    <w:rsid w:val="006C1E4C"/>
    <w:rsid w:val="006C28B9"/>
    <w:rsid w:val="006C3229"/>
    <w:rsid w:val="006C3308"/>
    <w:rsid w:val="006C434A"/>
    <w:rsid w:val="006C451C"/>
    <w:rsid w:val="006C4F7B"/>
    <w:rsid w:val="006C573F"/>
    <w:rsid w:val="006C5F73"/>
    <w:rsid w:val="006C623F"/>
    <w:rsid w:val="006D01C6"/>
    <w:rsid w:val="006D0BE5"/>
    <w:rsid w:val="006D2FC5"/>
    <w:rsid w:val="006D32D4"/>
    <w:rsid w:val="006D3855"/>
    <w:rsid w:val="006D4E7D"/>
    <w:rsid w:val="006D549E"/>
    <w:rsid w:val="006D578D"/>
    <w:rsid w:val="006D6388"/>
    <w:rsid w:val="006D77AF"/>
    <w:rsid w:val="006E00E2"/>
    <w:rsid w:val="006E2CA8"/>
    <w:rsid w:val="006E3AE9"/>
    <w:rsid w:val="006E51BC"/>
    <w:rsid w:val="006E57B8"/>
    <w:rsid w:val="006E5E37"/>
    <w:rsid w:val="006E67B9"/>
    <w:rsid w:val="006E707B"/>
    <w:rsid w:val="006E7A6B"/>
    <w:rsid w:val="006F047B"/>
    <w:rsid w:val="006F0CD2"/>
    <w:rsid w:val="006F34CA"/>
    <w:rsid w:val="006F3DA4"/>
    <w:rsid w:val="006F4A5F"/>
    <w:rsid w:val="006F5489"/>
    <w:rsid w:val="006F57CF"/>
    <w:rsid w:val="006F59FB"/>
    <w:rsid w:val="006F5CCC"/>
    <w:rsid w:val="006F61E5"/>
    <w:rsid w:val="006F644C"/>
    <w:rsid w:val="006F7617"/>
    <w:rsid w:val="006F7E8F"/>
    <w:rsid w:val="0070060A"/>
    <w:rsid w:val="00700767"/>
    <w:rsid w:val="007018EB"/>
    <w:rsid w:val="00702FA6"/>
    <w:rsid w:val="00703466"/>
    <w:rsid w:val="00704C47"/>
    <w:rsid w:val="00705091"/>
    <w:rsid w:val="007060D0"/>
    <w:rsid w:val="00706835"/>
    <w:rsid w:val="00707281"/>
    <w:rsid w:val="007072A4"/>
    <w:rsid w:val="00707482"/>
    <w:rsid w:val="0070765C"/>
    <w:rsid w:val="0071090F"/>
    <w:rsid w:val="00710D9E"/>
    <w:rsid w:val="0071110C"/>
    <w:rsid w:val="0071269F"/>
    <w:rsid w:val="00713088"/>
    <w:rsid w:val="0071311E"/>
    <w:rsid w:val="007156DC"/>
    <w:rsid w:val="007168C9"/>
    <w:rsid w:val="00716CAE"/>
    <w:rsid w:val="00717588"/>
    <w:rsid w:val="00717AEB"/>
    <w:rsid w:val="0072070D"/>
    <w:rsid w:val="0072126C"/>
    <w:rsid w:val="00721529"/>
    <w:rsid w:val="00721DB5"/>
    <w:rsid w:val="00722BE0"/>
    <w:rsid w:val="00723B3C"/>
    <w:rsid w:val="00723D12"/>
    <w:rsid w:val="0072487B"/>
    <w:rsid w:val="00725083"/>
    <w:rsid w:val="00725EAA"/>
    <w:rsid w:val="007273F5"/>
    <w:rsid w:val="007300E6"/>
    <w:rsid w:val="0073021E"/>
    <w:rsid w:val="00730C50"/>
    <w:rsid w:val="007317A6"/>
    <w:rsid w:val="00731F79"/>
    <w:rsid w:val="00733740"/>
    <w:rsid w:val="0073446A"/>
    <w:rsid w:val="00734FAF"/>
    <w:rsid w:val="0073716C"/>
    <w:rsid w:val="0074026A"/>
    <w:rsid w:val="00740C62"/>
    <w:rsid w:val="0074136B"/>
    <w:rsid w:val="007419F8"/>
    <w:rsid w:val="0074233E"/>
    <w:rsid w:val="00742469"/>
    <w:rsid w:val="00743924"/>
    <w:rsid w:val="00744887"/>
    <w:rsid w:val="00744BBE"/>
    <w:rsid w:val="0074580D"/>
    <w:rsid w:val="00745FE2"/>
    <w:rsid w:val="007462B4"/>
    <w:rsid w:val="00746894"/>
    <w:rsid w:val="00746E67"/>
    <w:rsid w:val="00750F2C"/>
    <w:rsid w:val="0075109E"/>
    <w:rsid w:val="00753401"/>
    <w:rsid w:val="00753585"/>
    <w:rsid w:val="007538B7"/>
    <w:rsid w:val="007539AD"/>
    <w:rsid w:val="00754AD2"/>
    <w:rsid w:val="007551C3"/>
    <w:rsid w:val="0075544B"/>
    <w:rsid w:val="0075546A"/>
    <w:rsid w:val="0075590F"/>
    <w:rsid w:val="007560CC"/>
    <w:rsid w:val="00756B41"/>
    <w:rsid w:val="0075768E"/>
    <w:rsid w:val="00757F0C"/>
    <w:rsid w:val="00757F17"/>
    <w:rsid w:val="007604E8"/>
    <w:rsid w:val="00760FEF"/>
    <w:rsid w:val="00762506"/>
    <w:rsid w:val="00762758"/>
    <w:rsid w:val="007633DD"/>
    <w:rsid w:val="007644D3"/>
    <w:rsid w:val="00764EA2"/>
    <w:rsid w:val="00765BBE"/>
    <w:rsid w:val="00765C41"/>
    <w:rsid w:val="0076607C"/>
    <w:rsid w:val="0076643C"/>
    <w:rsid w:val="00766E60"/>
    <w:rsid w:val="007670F4"/>
    <w:rsid w:val="00767176"/>
    <w:rsid w:val="00767AF9"/>
    <w:rsid w:val="007707DA"/>
    <w:rsid w:val="00770BE3"/>
    <w:rsid w:val="00772E74"/>
    <w:rsid w:val="0077343D"/>
    <w:rsid w:val="00773556"/>
    <w:rsid w:val="00773642"/>
    <w:rsid w:val="00774195"/>
    <w:rsid w:val="0077591B"/>
    <w:rsid w:val="00776E40"/>
    <w:rsid w:val="00776E73"/>
    <w:rsid w:val="00777036"/>
    <w:rsid w:val="00777346"/>
    <w:rsid w:val="00777619"/>
    <w:rsid w:val="007778F6"/>
    <w:rsid w:val="007803DD"/>
    <w:rsid w:val="00782309"/>
    <w:rsid w:val="007831C8"/>
    <w:rsid w:val="00784250"/>
    <w:rsid w:val="00784331"/>
    <w:rsid w:val="007859D2"/>
    <w:rsid w:val="00787D67"/>
    <w:rsid w:val="007901F9"/>
    <w:rsid w:val="00792AC4"/>
    <w:rsid w:val="00792E5F"/>
    <w:rsid w:val="00793B0E"/>
    <w:rsid w:val="00796AF0"/>
    <w:rsid w:val="00797BA4"/>
    <w:rsid w:val="007A18C4"/>
    <w:rsid w:val="007A32BA"/>
    <w:rsid w:val="007A3968"/>
    <w:rsid w:val="007A4048"/>
    <w:rsid w:val="007A4089"/>
    <w:rsid w:val="007A4404"/>
    <w:rsid w:val="007A471A"/>
    <w:rsid w:val="007A4E2B"/>
    <w:rsid w:val="007A5340"/>
    <w:rsid w:val="007A6987"/>
    <w:rsid w:val="007A6E0E"/>
    <w:rsid w:val="007A784B"/>
    <w:rsid w:val="007A7B54"/>
    <w:rsid w:val="007B0342"/>
    <w:rsid w:val="007B041A"/>
    <w:rsid w:val="007B0F14"/>
    <w:rsid w:val="007B1ED3"/>
    <w:rsid w:val="007B3946"/>
    <w:rsid w:val="007B76A2"/>
    <w:rsid w:val="007B79A8"/>
    <w:rsid w:val="007C0249"/>
    <w:rsid w:val="007C098B"/>
    <w:rsid w:val="007C0DBA"/>
    <w:rsid w:val="007C0F8A"/>
    <w:rsid w:val="007C2D0C"/>
    <w:rsid w:val="007C30F1"/>
    <w:rsid w:val="007C3910"/>
    <w:rsid w:val="007C3AD9"/>
    <w:rsid w:val="007C3FA5"/>
    <w:rsid w:val="007C4B8C"/>
    <w:rsid w:val="007C55CF"/>
    <w:rsid w:val="007C6C69"/>
    <w:rsid w:val="007C6F0B"/>
    <w:rsid w:val="007C6FE1"/>
    <w:rsid w:val="007D07A2"/>
    <w:rsid w:val="007D0880"/>
    <w:rsid w:val="007D0ED6"/>
    <w:rsid w:val="007D14F9"/>
    <w:rsid w:val="007D1D6D"/>
    <w:rsid w:val="007D2223"/>
    <w:rsid w:val="007D2D88"/>
    <w:rsid w:val="007D7B89"/>
    <w:rsid w:val="007D7E2E"/>
    <w:rsid w:val="007E0100"/>
    <w:rsid w:val="007E11A1"/>
    <w:rsid w:val="007E146F"/>
    <w:rsid w:val="007E1AF1"/>
    <w:rsid w:val="007E2333"/>
    <w:rsid w:val="007E3FB8"/>
    <w:rsid w:val="007E6783"/>
    <w:rsid w:val="007E6E6C"/>
    <w:rsid w:val="007F128C"/>
    <w:rsid w:val="007F1370"/>
    <w:rsid w:val="007F2082"/>
    <w:rsid w:val="007F2C8B"/>
    <w:rsid w:val="007F2CCB"/>
    <w:rsid w:val="007F3270"/>
    <w:rsid w:val="007F5083"/>
    <w:rsid w:val="007F5229"/>
    <w:rsid w:val="007F53DC"/>
    <w:rsid w:val="007F5F60"/>
    <w:rsid w:val="007F6490"/>
    <w:rsid w:val="007F7992"/>
    <w:rsid w:val="00800C52"/>
    <w:rsid w:val="00800FF8"/>
    <w:rsid w:val="008036C5"/>
    <w:rsid w:val="00803D8A"/>
    <w:rsid w:val="0080591A"/>
    <w:rsid w:val="00805E9E"/>
    <w:rsid w:val="00807144"/>
    <w:rsid w:val="00807D39"/>
    <w:rsid w:val="00807F21"/>
    <w:rsid w:val="00810911"/>
    <w:rsid w:val="00810DED"/>
    <w:rsid w:val="00811E09"/>
    <w:rsid w:val="008120BE"/>
    <w:rsid w:val="00812258"/>
    <w:rsid w:val="008126EE"/>
    <w:rsid w:val="008128FF"/>
    <w:rsid w:val="00812E36"/>
    <w:rsid w:val="00813D76"/>
    <w:rsid w:val="00813E53"/>
    <w:rsid w:val="008155B8"/>
    <w:rsid w:val="00815EB1"/>
    <w:rsid w:val="0081742A"/>
    <w:rsid w:val="00817433"/>
    <w:rsid w:val="008176BB"/>
    <w:rsid w:val="0081779A"/>
    <w:rsid w:val="008239DA"/>
    <w:rsid w:val="008249FA"/>
    <w:rsid w:val="00824C48"/>
    <w:rsid w:val="0082567C"/>
    <w:rsid w:val="00825FF0"/>
    <w:rsid w:val="00826BAC"/>
    <w:rsid w:val="00826CE9"/>
    <w:rsid w:val="00826F3C"/>
    <w:rsid w:val="0082749A"/>
    <w:rsid w:val="00827577"/>
    <w:rsid w:val="00827835"/>
    <w:rsid w:val="008279E1"/>
    <w:rsid w:val="0083038D"/>
    <w:rsid w:val="00830873"/>
    <w:rsid w:val="0083115C"/>
    <w:rsid w:val="00831275"/>
    <w:rsid w:val="008325C5"/>
    <w:rsid w:val="00833790"/>
    <w:rsid w:val="00834FE4"/>
    <w:rsid w:val="00835070"/>
    <w:rsid w:val="00835F94"/>
    <w:rsid w:val="00836766"/>
    <w:rsid w:val="00837561"/>
    <w:rsid w:val="00837BDA"/>
    <w:rsid w:val="00841156"/>
    <w:rsid w:val="008418DE"/>
    <w:rsid w:val="0084190C"/>
    <w:rsid w:val="00841FD0"/>
    <w:rsid w:val="008422D3"/>
    <w:rsid w:val="008423C5"/>
    <w:rsid w:val="00842A1D"/>
    <w:rsid w:val="0084343D"/>
    <w:rsid w:val="00844030"/>
    <w:rsid w:val="0084495B"/>
    <w:rsid w:val="00844CF6"/>
    <w:rsid w:val="00845EAB"/>
    <w:rsid w:val="00847AD6"/>
    <w:rsid w:val="00851467"/>
    <w:rsid w:val="00852844"/>
    <w:rsid w:val="0085391D"/>
    <w:rsid w:val="0085425E"/>
    <w:rsid w:val="00854F81"/>
    <w:rsid w:val="00855685"/>
    <w:rsid w:val="008557CA"/>
    <w:rsid w:val="00855E43"/>
    <w:rsid w:val="008562A5"/>
    <w:rsid w:val="0085713F"/>
    <w:rsid w:val="0085794A"/>
    <w:rsid w:val="00860026"/>
    <w:rsid w:val="00861371"/>
    <w:rsid w:val="00862090"/>
    <w:rsid w:val="00862AAF"/>
    <w:rsid w:val="00862CFA"/>
    <w:rsid w:val="00863368"/>
    <w:rsid w:val="00863501"/>
    <w:rsid w:val="00863CD9"/>
    <w:rsid w:val="0086664F"/>
    <w:rsid w:val="00866E72"/>
    <w:rsid w:val="00866F97"/>
    <w:rsid w:val="00867176"/>
    <w:rsid w:val="00870550"/>
    <w:rsid w:val="00870A0A"/>
    <w:rsid w:val="00870A3B"/>
    <w:rsid w:val="0087114D"/>
    <w:rsid w:val="0087129A"/>
    <w:rsid w:val="00871433"/>
    <w:rsid w:val="0087281E"/>
    <w:rsid w:val="00872E53"/>
    <w:rsid w:val="00874252"/>
    <w:rsid w:val="008747D7"/>
    <w:rsid w:val="00874B4A"/>
    <w:rsid w:val="0087541B"/>
    <w:rsid w:val="0087602F"/>
    <w:rsid w:val="00876850"/>
    <w:rsid w:val="00876B45"/>
    <w:rsid w:val="00876D6A"/>
    <w:rsid w:val="0087700F"/>
    <w:rsid w:val="0087767C"/>
    <w:rsid w:val="008823D2"/>
    <w:rsid w:val="008828DE"/>
    <w:rsid w:val="00882D92"/>
    <w:rsid w:val="0088337C"/>
    <w:rsid w:val="0088389A"/>
    <w:rsid w:val="00883922"/>
    <w:rsid w:val="00883BA3"/>
    <w:rsid w:val="00884733"/>
    <w:rsid w:val="00885074"/>
    <w:rsid w:val="00885426"/>
    <w:rsid w:val="008855D9"/>
    <w:rsid w:val="008862BC"/>
    <w:rsid w:val="0089025F"/>
    <w:rsid w:val="008903B8"/>
    <w:rsid w:val="00892743"/>
    <w:rsid w:val="00892A8F"/>
    <w:rsid w:val="008936B8"/>
    <w:rsid w:val="00894034"/>
    <w:rsid w:val="00894080"/>
    <w:rsid w:val="00894FBC"/>
    <w:rsid w:val="0089503D"/>
    <w:rsid w:val="00895A9F"/>
    <w:rsid w:val="00895FC8"/>
    <w:rsid w:val="00896031"/>
    <w:rsid w:val="008968A6"/>
    <w:rsid w:val="00896F3B"/>
    <w:rsid w:val="00897A13"/>
    <w:rsid w:val="008A1144"/>
    <w:rsid w:val="008A126A"/>
    <w:rsid w:val="008A2F7B"/>
    <w:rsid w:val="008A34FD"/>
    <w:rsid w:val="008A3AE4"/>
    <w:rsid w:val="008A532A"/>
    <w:rsid w:val="008A5434"/>
    <w:rsid w:val="008A5EF9"/>
    <w:rsid w:val="008A6F24"/>
    <w:rsid w:val="008A774D"/>
    <w:rsid w:val="008A7B12"/>
    <w:rsid w:val="008A7C0A"/>
    <w:rsid w:val="008B0065"/>
    <w:rsid w:val="008B0830"/>
    <w:rsid w:val="008B0AF1"/>
    <w:rsid w:val="008B178A"/>
    <w:rsid w:val="008B1977"/>
    <w:rsid w:val="008B1AD2"/>
    <w:rsid w:val="008B28ED"/>
    <w:rsid w:val="008B3299"/>
    <w:rsid w:val="008B3AD9"/>
    <w:rsid w:val="008B3C28"/>
    <w:rsid w:val="008B46D5"/>
    <w:rsid w:val="008B4C4C"/>
    <w:rsid w:val="008B56BC"/>
    <w:rsid w:val="008B5E24"/>
    <w:rsid w:val="008B638E"/>
    <w:rsid w:val="008B675B"/>
    <w:rsid w:val="008B6A7D"/>
    <w:rsid w:val="008B761D"/>
    <w:rsid w:val="008B765C"/>
    <w:rsid w:val="008C1235"/>
    <w:rsid w:val="008C15C6"/>
    <w:rsid w:val="008C208F"/>
    <w:rsid w:val="008C233D"/>
    <w:rsid w:val="008C2AF3"/>
    <w:rsid w:val="008C3679"/>
    <w:rsid w:val="008C36E0"/>
    <w:rsid w:val="008C4148"/>
    <w:rsid w:val="008C4D53"/>
    <w:rsid w:val="008C4E2C"/>
    <w:rsid w:val="008C5BDA"/>
    <w:rsid w:val="008C6201"/>
    <w:rsid w:val="008C71F6"/>
    <w:rsid w:val="008C7561"/>
    <w:rsid w:val="008D1BF8"/>
    <w:rsid w:val="008D1E4B"/>
    <w:rsid w:val="008D20A5"/>
    <w:rsid w:val="008D2F3E"/>
    <w:rsid w:val="008D3F08"/>
    <w:rsid w:val="008D6A89"/>
    <w:rsid w:val="008D72D2"/>
    <w:rsid w:val="008E0220"/>
    <w:rsid w:val="008E0AA1"/>
    <w:rsid w:val="008E0D75"/>
    <w:rsid w:val="008E1644"/>
    <w:rsid w:val="008E17C9"/>
    <w:rsid w:val="008E1F6C"/>
    <w:rsid w:val="008E2AAF"/>
    <w:rsid w:val="008E2EB7"/>
    <w:rsid w:val="008E349A"/>
    <w:rsid w:val="008E43E9"/>
    <w:rsid w:val="008E4731"/>
    <w:rsid w:val="008E48D8"/>
    <w:rsid w:val="008E5B6B"/>
    <w:rsid w:val="008E6528"/>
    <w:rsid w:val="008E6A16"/>
    <w:rsid w:val="008E7E6D"/>
    <w:rsid w:val="008F0928"/>
    <w:rsid w:val="008F094D"/>
    <w:rsid w:val="008F1F79"/>
    <w:rsid w:val="008F2596"/>
    <w:rsid w:val="008F25EC"/>
    <w:rsid w:val="008F3643"/>
    <w:rsid w:val="008F64C1"/>
    <w:rsid w:val="008F68B5"/>
    <w:rsid w:val="008F692D"/>
    <w:rsid w:val="008F7C00"/>
    <w:rsid w:val="009016EB"/>
    <w:rsid w:val="00902455"/>
    <w:rsid w:val="0090274B"/>
    <w:rsid w:val="00902752"/>
    <w:rsid w:val="00904950"/>
    <w:rsid w:val="00904AF9"/>
    <w:rsid w:val="00904B5B"/>
    <w:rsid w:val="00904BC5"/>
    <w:rsid w:val="00904F40"/>
    <w:rsid w:val="00906984"/>
    <w:rsid w:val="00907788"/>
    <w:rsid w:val="0090798D"/>
    <w:rsid w:val="00911C33"/>
    <w:rsid w:val="0091384C"/>
    <w:rsid w:val="00913AE9"/>
    <w:rsid w:val="00914BE9"/>
    <w:rsid w:val="00915080"/>
    <w:rsid w:val="009155F2"/>
    <w:rsid w:val="00916406"/>
    <w:rsid w:val="00916F54"/>
    <w:rsid w:val="00920FCF"/>
    <w:rsid w:val="00923711"/>
    <w:rsid w:val="00923B89"/>
    <w:rsid w:val="00924132"/>
    <w:rsid w:val="00925196"/>
    <w:rsid w:val="009259D7"/>
    <w:rsid w:val="00927837"/>
    <w:rsid w:val="00927EAF"/>
    <w:rsid w:val="0093249F"/>
    <w:rsid w:val="00932BB0"/>
    <w:rsid w:val="009338A3"/>
    <w:rsid w:val="009355BC"/>
    <w:rsid w:val="00935BF9"/>
    <w:rsid w:val="009366C8"/>
    <w:rsid w:val="0093693D"/>
    <w:rsid w:val="00941787"/>
    <w:rsid w:val="00942250"/>
    <w:rsid w:val="009425F3"/>
    <w:rsid w:val="00942640"/>
    <w:rsid w:val="009430A5"/>
    <w:rsid w:val="009431BF"/>
    <w:rsid w:val="00943238"/>
    <w:rsid w:val="009434C3"/>
    <w:rsid w:val="009437C4"/>
    <w:rsid w:val="00943B5F"/>
    <w:rsid w:val="00944159"/>
    <w:rsid w:val="009463B0"/>
    <w:rsid w:val="00950436"/>
    <w:rsid w:val="009537D4"/>
    <w:rsid w:val="009540DE"/>
    <w:rsid w:val="00954A4D"/>
    <w:rsid w:val="00955508"/>
    <w:rsid w:val="009571D2"/>
    <w:rsid w:val="00957225"/>
    <w:rsid w:val="00957C73"/>
    <w:rsid w:val="00962053"/>
    <w:rsid w:val="00962513"/>
    <w:rsid w:val="00962646"/>
    <w:rsid w:val="00963015"/>
    <w:rsid w:val="009630E4"/>
    <w:rsid w:val="0096388C"/>
    <w:rsid w:val="00963B70"/>
    <w:rsid w:val="00963F11"/>
    <w:rsid w:val="009654B3"/>
    <w:rsid w:val="009656A6"/>
    <w:rsid w:val="0096764E"/>
    <w:rsid w:val="00967915"/>
    <w:rsid w:val="0097004C"/>
    <w:rsid w:val="009704D4"/>
    <w:rsid w:val="00970F32"/>
    <w:rsid w:val="009715E7"/>
    <w:rsid w:val="00971F16"/>
    <w:rsid w:val="00971F26"/>
    <w:rsid w:val="00974F1A"/>
    <w:rsid w:val="00975993"/>
    <w:rsid w:val="00980C9D"/>
    <w:rsid w:val="009824D1"/>
    <w:rsid w:val="00982978"/>
    <w:rsid w:val="0098339E"/>
    <w:rsid w:val="00983F44"/>
    <w:rsid w:val="00984923"/>
    <w:rsid w:val="0098546A"/>
    <w:rsid w:val="00990A04"/>
    <w:rsid w:val="00990D06"/>
    <w:rsid w:val="00990EB6"/>
    <w:rsid w:val="009916CF"/>
    <w:rsid w:val="00991A80"/>
    <w:rsid w:val="00991DF8"/>
    <w:rsid w:val="009930A7"/>
    <w:rsid w:val="00993E58"/>
    <w:rsid w:val="00993E85"/>
    <w:rsid w:val="00994384"/>
    <w:rsid w:val="0099495B"/>
    <w:rsid w:val="009949D0"/>
    <w:rsid w:val="00994CB8"/>
    <w:rsid w:val="00994CE5"/>
    <w:rsid w:val="0099635F"/>
    <w:rsid w:val="00996A6D"/>
    <w:rsid w:val="0099761E"/>
    <w:rsid w:val="009978A3"/>
    <w:rsid w:val="00997E7D"/>
    <w:rsid w:val="009A2462"/>
    <w:rsid w:val="009A32DA"/>
    <w:rsid w:val="009A3490"/>
    <w:rsid w:val="009A5892"/>
    <w:rsid w:val="009A59CD"/>
    <w:rsid w:val="009A743C"/>
    <w:rsid w:val="009B082C"/>
    <w:rsid w:val="009B1A88"/>
    <w:rsid w:val="009B35D4"/>
    <w:rsid w:val="009B382E"/>
    <w:rsid w:val="009B3944"/>
    <w:rsid w:val="009B468D"/>
    <w:rsid w:val="009B4A14"/>
    <w:rsid w:val="009B4E0E"/>
    <w:rsid w:val="009B4E62"/>
    <w:rsid w:val="009B4F63"/>
    <w:rsid w:val="009B4FA1"/>
    <w:rsid w:val="009B50B8"/>
    <w:rsid w:val="009B5E57"/>
    <w:rsid w:val="009B62E9"/>
    <w:rsid w:val="009B75DB"/>
    <w:rsid w:val="009B7A9D"/>
    <w:rsid w:val="009C031C"/>
    <w:rsid w:val="009C18F9"/>
    <w:rsid w:val="009C1C1F"/>
    <w:rsid w:val="009C20D8"/>
    <w:rsid w:val="009C3456"/>
    <w:rsid w:val="009C36C4"/>
    <w:rsid w:val="009C3F84"/>
    <w:rsid w:val="009C43AF"/>
    <w:rsid w:val="009C4714"/>
    <w:rsid w:val="009C49F4"/>
    <w:rsid w:val="009C4F54"/>
    <w:rsid w:val="009C54D8"/>
    <w:rsid w:val="009C6F50"/>
    <w:rsid w:val="009C73FD"/>
    <w:rsid w:val="009D10C5"/>
    <w:rsid w:val="009D150F"/>
    <w:rsid w:val="009D1DC0"/>
    <w:rsid w:val="009D1F24"/>
    <w:rsid w:val="009D2A72"/>
    <w:rsid w:val="009D2DB5"/>
    <w:rsid w:val="009D39C8"/>
    <w:rsid w:val="009D4D75"/>
    <w:rsid w:val="009D582A"/>
    <w:rsid w:val="009D6CD1"/>
    <w:rsid w:val="009D6F05"/>
    <w:rsid w:val="009D7022"/>
    <w:rsid w:val="009D7515"/>
    <w:rsid w:val="009D76CF"/>
    <w:rsid w:val="009E0468"/>
    <w:rsid w:val="009E0BF9"/>
    <w:rsid w:val="009E192E"/>
    <w:rsid w:val="009E204C"/>
    <w:rsid w:val="009E2BD3"/>
    <w:rsid w:val="009E3475"/>
    <w:rsid w:val="009E472E"/>
    <w:rsid w:val="009E6B84"/>
    <w:rsid w:val="009F08FE"/>
    <w:rsid w:val="009F0F04"/>
    <w:rsid w:val="009F0FA1"/>
    <w:rsid w:val="009F16DD"/>
    <w:rsid w:val="009F18F6"/>
    <w:rsid w:val="009F1A5D"/>
    <w:rsid w:val="009F2605"/>
    <w:rsid w:val="009F266E"/>
    <w:rsid w:val="009F3C68"/>
    <w:rsid w:val="009F4B10"/>
    <w:rsid w:val="009F5057"/>
    <w:rsid w:val="009F5243"/>
    <w:rsid w:val="009F5EBC"/>
    <w:rsid w:val="009F660E"/>
    <w:rsid w:val="009F6C8D"/>
    <w:rsid w:val="00A0042C"/>
    <w:rsid w:val="00A0053A"/>
    <w:rsid w:val="00A00AB2"/>
    <w:rsid w:val="00A011AD"/>
    <w:rsid w:val="00A0212E"/>
    <w:rsid w:val="00A02624"/>
    <w:rsid w:val="00A03625"/>
    <w:rsid w:val="00A063B3"/>
    <w:rsid w:val="00A06A91"/>
    <w:rsid w:val="00A101DD"/>
    <w:rsid w:val="00A10BE9"/>
    <w:rsid w:val="00A1101A"/>
    <w:rsid w:val="00A12E67"/>
    <w:rsid w:val="00A1566C"/>
    <w:rsid w:val="00A1703F"/>
    <w:rsid w:val="00A20004"/>
    <w:rsid w:val="00A208DC"/>
    <w:rsid w:val="00A223C3"/>
    <w:rsid w:val="00A256B9"/>
    <w:rsid w:val="00A25A08"/>
    <w:rsid w:val="00A25D8E"/>
    <w:rsid w:val="00A30263"/>
    <w:rsid w:val="00A31042"/>
    <w:rsid w:val="00A3110C"/>
    <w:rsid w:val="00A314C8"/>
    <w:rsid w:val="00A33446"/>
    <w:rsid w:val="00A33B83"/>
    <w:rsid w:val="00A33CD3"/>
    <w:rsid w:val="00A33DDD"/>
    <w:rsid w:val="00A34522"/>
    <w:rsid w:val="00A34AC1"/>
    <w:rsid w:val="00A34DC2"/>
    <w:rsid w:val="00A3583F"/>
    <w:rsid w:val="00A35AAE"/>
    <w:rsid w:val="00A36CAE"/>
    <w:rsid w:val="00A36E06"/>
    <w:rsid w:val="00A37609"/>
    <w:rsid w:val="00A37E4C"/>
    <w:rsid w:val="00A40C20"/>
    <w:rsid w:val="00A412BA"/>
    <w:rsid w:val="00A41328"/>
    <w:rsid w:val="00A42289"/>
    <w:rsid w:val="00A4306E"/>
    <w:rsid w:val="00A430C3"/>
    <w:rsid w:val="00A447D2"/>
    <w:rsid w:val="00A448FF"/>
    <w:rsid w:val="00A44F19"/>
    <w:rsid w:val="00A44F51"/>
    <w:rsid w:val="00A45956"/>
    <w:rsid w:val="00A46BC8"/>
    <w:rsid w:val="00A47083"/>
    <w:rsid w:val="00A476A2"/>
    <w:rsid w:val="00A47E78"/>
    <w:rsid w:val="00A5115F"/>
    <w:rsid w:val="00A51CEE"/>
    <w:rsid w:val="00A527ED"/>
    <w:rsid w:val="00A52DFB"/>
    <w:rsid w:val="00A539B6"/>
    <w:rsid w:val="00A541D0"/>
    <w:rsid w:val="00A54F1D"/>
    <w:rsid w:val="00A55166"/>
    <w:rsid w:val="00A570A7"/>
    <w:rsid w:val="00A570CB"/>
    <w:rsid w:val="00A573B0"/>
    <w:rsid w:val="00A57A86"/>
    <w:rsid w:val="00A60DC6"/>
    <w:rsid w:val="00A612D4"/>
    <w:rsid w:val="00A61B26"/>
    <w:rsid w:val="00A61F63"/>
    <w:rsid w:val="00A61FBC"/>
    <w:rsid w:val="00A62C2F"/>
    <w:rsid w:val="00A62C5F"/>
    <w:rsid w:val="00A62E80"/>
    <w:rsid w:val="00A64DF1"/>
    <w:rsid w:val="00A65A0E"/>
    <w:rsid w:val="00A67EDA"/>
    <w:rsid w:val="00A67F30"/>
    <w:rsid w:val="00A70029"/>
    <w:rsid w:val="00A7041D"/>
    <w:rsid w:val="00A72453"/>
    <w:rsid w:val="00A7283A"/>
    <w:rsid w:val="00A72CDE"/>
    <w:rsid w:val="00A72E3F"/>
    <w:rsid w:val="00A73502"/>
    <w:rsid w:val="00A73F71"/>
    <w:rsid w:val="00A73FC2"/>
    <w:rsid w:val="00A740E7"/>
    <w:rsid w:val="00A75314"/>
    <w:rsid w:val="00A7595B"/>
    <w:rsid w:val="00A7630B"/>
    <w:rsid w:val="00A76F14"/>
    <w:rsid w:val="00A800CF"/>
    <w:rsid w:val="00A80323"/>
    <w:rsid w:val="00A804C4"/>
    <w:rsid w:val="00A80B74"/>
    <w:rsid w:val="00A80BE6"/>
    <w:rsid w:val="00A812E6"/>
    <w:rsid w:val="00A81DE4"/>
    <w:rsid w:val="00A82D5C"/>
    <w:rsid w:val="00A83059"/>
    <w:rsid w:val="00A85515"/>
    <w:rsid w:val="00A861AA"/>
    <w:rsid w:val="00A8691E"/>
    <w:rsid w:val="00A876C7"/>
    <w:rsid w:val="00A91292"/>
    <w:rsid w:val="00A91736"/>
    <w:rsid w:val="00A91DD0"/>
    <w:rsid w:val="00A934F6"/>
    <w:rsid w:val="00A93C7E"/>
    <w:rsid w:val="00A9465D"/>
    <w:rsid w:val="00A96C7B"/>
    <w:rsid w:val="00A96EC5"/>
    <w:rsid w:val="00AA030B"/>
    <w:rsid w:val="00AA2DFA"/>
    <w:rsid w:val="00AA2FE6"/>
    <w:rsid w:val="00AA3DBA"/>
    <w:rsid w:val="00AA46AA"/>
    <w:rsid w:val="00AA47F9"/>
    <w:rsid w:val="00AA5328"/>
    <w:rsid w:val="00AA546B"/>
    <w:rsid w:val="00AA58E3"/>
    <w:rsid w:val="00AA5D79"/>
    <w:rsid w:val="00AA6B84"/>
    <w:rsid w:val="00AA6F4C"/>
    <w:rsid w:val="00AA6FB6"/>
    <w:rsid w:val="00AB0625"/>
    <w:rsid w:val="00AB1D54"/>
    <w:rsid w:val="00AB1F28"/>
    <w:rsid w:val="00AB2293"/>
    <w:rsid w:val="00AB3326"/>
    <w:rsid w:val="00AB3736"/>
    <w:rsid w:val="00AB4F71"/>
    <w:rsid w:val="00AB609A"/>
    <w:rsid w:val="00AB73B1"/>
    <w:rsid w:val="00AC0EE2"/>
    <w:rsid w:val="00AC0F07"/>
    <w:rsid w:val="00AC15C9"/>
    <w:rsid w:val="00AC28D6"/>
    <w:rsid w:val="00AC2FB6"/>
    <w:rsid w:val="00AC35AF"/>
    <w:rsid w:val="00AC3783"/>
    <w:rsid w:val="00AC4684"/>
    <w:rsid w:val="00AC4E05"/>
    <w:rsid w:val="00AC60DE"/>
    <w:rsid w:val="00AC7694"/>
    <w:rsid w:val="00AC79A1"/>
    <w:rsid w:val="00AD04E0"/>
    <w:rsid w:val="00AD1B76"/>
    <w:rsid w:val="00AD1D0E"/>
    <w:rsid w:val="00AD2267"/>
    <w:rsid w:val="00AD25B3"/>
    <w:rsid w:val="00AD278F"/>
    <w:rsid w:val="00AD38BF"/>
    <w:rsid w:val="00AD3B17"/>
    <w:rsid w:val="00AD3F74"/>
    <w:rsid w:val="00AD55DE"/>
    <w:rsid w:val="00AD5819"/>
    <w:rsid w:val="00AD6940"/>
    <w:rsid w:val="00AD6A0F"/>
    <w:rsid w:val="00AD6C46"/>
    <w:rsid w:val="00AD7593"/>
    <w:rsid w:val="00AD781C"/>
    <w:rsid w:val="00AE01F6"/>
    <w:rsid w:val="00AE0C03"/>
    <w:rsid w:val="00AE2419"/>
    <w:rsid w:val="00AE24ED"/>
    <w:rsid w:val="00AE365A"/>
    <w:rsid w:val="00AE5D1C"/>
    <w:rsid w:val="00AE78D9"/>
    <w:rsid w:val="00AE79B1"/>
    <w:rsid w:val="00AF084D"/>
    <w:rsid w:val="00AF1FF3"/>
    <w:rsid w:val="00AF2BF1"/>
    <w:rsid w:val="00AF4165"/>
    <w:rsid w:val="00AF5346"/>
    <w:rsid w:val="00AF53D0"/>
    <w:rsid w:val="00AF5593"/>
    <w:rsid w:val="00AF5D90"/>
    <w:rsid w:val="00AF7666"/>
    <w:rsid w:val="00AF7B7D"/>
    <w:rsid w:val="00B00801"/>
    <w:rsid w:val="00B011F0"/>
    <w:rsid w:val="00B01368"/>
    <w:rsid w:val="00B013C8"/>
    <w:rsid w:val="00B01755"/>
    <w:rsid w:val="00B01CC3"/>
    <w:rsid w:val="00B02EF6"/>
    <w:rsid w:val="00B0347D"/>
    <w:rsid w:val="00B03675"/>
    <w:rsid w:val="00B0403D"/>
    <w:rsid w:val="00B04575"/>
    <w:rsid w:val="00B04618"/>
    <w:rsid w:val="00B049AE"/>
    <w:rsid w:val="00B06554"/>
    <w:rsid w:val="00B06D8E"/>
    <w:rsid w:val="00B0742F"/>
    <w:rsid w:val="00B077C6"/>
    <w:rsid w:val="00B07942"/>
    <w:rsid w:val="00B07D80"/>
    <w:rsid w:val="00B105BD"/>
    <w:rsid w:val="00B106B4"/>
    <w:rsid w:val="00B1092E"/>
    <w:rsid w:val="00B10FE8"/>
    <w:rsid w:val="00B113BF"/>
    <w:rsid w:val="00B12642"/>
    <w:rsid w:val="00B13128"/>
    <w:rsid w:val="00B13143"/>
    <w:rsid w:val="00B14620"/>
    <w:rsid w:val="00B1508E"/>
    <w:rsid w:val="00B15C31"/>
    <w:rsid w:val="00B1627D"/>
    <w:rsid w:val="00B162DA"/>
    <w:rsid w:val="00B163D8"/>
    <w:rsid w:val="00B16B54"/>
    <w:rsid w:val="00B17182"/>
    <w:rsid w:val="00B212E2"/>
    <w:rsid w:val="00B2195F"/>
    <w:rsid w:val="00B22818"/>
    <w:rsid w:val="00B23F9D"/>
    <w:rsid w:val="00B2654C"/>
    <w:rsid w:val="00B30396"/>
    <w:rsid w:val="00B30452"/>
    <w:rsid w:val="00B30F0E"/>
    <w:rsid w:val="00B30F91"/>
    <w:rsid w:val="00B34321"/>
    <w:rsid w:val="00B343A6"/>
    <w:rsid w:val="00B37FFE"/>
    <w:rsid w:val="00B40B0D"/>
    <w:rsid w:val="00B417DF"/>
    <w:rsid w:val="00B426C2"/>
    <w:rsid w:val="00B430BC"/>
    <w:rsid w:val="00B43E13"/>
    <w:rsid w:val="00B44BF7"/>
    <w:rsid w:val="00B44EF3"/>
    <w:rsid w:val="00B462F2"/>
    <w:rsid w:val="00B467A3"/>
    <w:rsid w:val="00B46D7F"/>
    <w:rsid w:val="00B517A0"/>
    <w:rsid w:val="00B51A57"/>
    <w:rsid w:val="00B51E9E"/>
    <w:rsid w:val="00B52059"/>
    <w:rsid w:val="00B52DB0"/>
    <w:rsid w:val="00B5373B"/>
    <w:rsid w:val="00B53C0D"/>
    <w:rsid w:val="00B54C28"/>
    <w:rsid w:val="00B55854"/>
    <w:rsid w:val="00B55AC1"/>
    <w:rsid w:val="00B56277"/>
    <w:rsid w:val="00B562EE"/>
    <w:rsid w:val="00B600D9"/>
    <w:rsid w:val="00B615BC"/>
    <w:rsid w:val="00B615CA"/>
    <w:rsid w:val="00B61CF5"/>
    <w:rsid w:val="00B62672"/>
    <w:rsid w:val="00B6274D"/>
    <w:rsid w:val="00B646B7"/>
    <w:rsid w:val="00B6493C"/>
    <w:rsid w:val="00B71903"/>
    <w:rsid w:val="00B71EA0"/>
    <w:rsid w:val="00B72962"/>
    <w:rsid w:val="00B72B68"/>
    <w:rsid w:val="00B75480"/>
    <w:rsid w:val="00B77334"/>
    <w:rsid w:val="00B8099F"/>
    <w:rsid w:val="00B80C7E"/>
    <w:rsid w:val="00B80D93"/>
    <w:rsid w:val="00B81C52"/>
    <w:rsid w:val="00B81E3B"/>
    <w:rsid w:val="00B8280E"/>
    <w:rsid w:val="00B83AE9"/>
    <w:rsid w:val="00B840E3"/>
    <w:rsid w:val="00B84A9E"/>
    <w:rsid w:val="00B84D60"/>
    <w:rsid w:val="00B84F66"/>
    <w:rsid w:val="00B85573"/>
    <w:rsid w:val="00B86859"/>
    <w:rsid w:val="00B86D87"/>
    <w:rsid w:val="00B87697"/>
    <w:rsid w:val="00B878C1"/>
    <w:rsid w:val="00B90BEF"/>
    <w:rsid w:val="00B90CF9"/>
    <w:rsid w:val="00B92017"/>
    <w:rsid w:val="00B92199"/>
    <w:rsid w:val="00B92298"/>
    <w:rsid w:val="00B93BD7"/>
    <w:rsid w:val="00B94515"/>
    <w:rsid w:val="00B94DE5"/>
    <w:rsid w:val="00B96D94"/>
    <w:rsid w:val="00B9778F"/>
    <w:rsid w:val="00B9790D"/>
    <w:rsid w:val="00BA03B1"/>
    <w:rsid w:val="00BA0D41"/>
    <w:rsid w:val="00BA1172"/>
    <w:rsid w:val="00BA1545"/>
    <w:rsid w:val="00BA1B77"/>
    <w:rsid w:val="00BA1D8F"/>
    <w:rsid w:val="00BA3458"/>
    <w:rsid w:val="00BA4CC3"/>
    <w:rsid w:val="00BA5270"/>
    <w:rsid w:val="00BA560D"/>
    <w:rsid w:val="00BA6E9D"/>
    <w:rsid w:val="00BA78F1"/>
    <w:rsid w:val="00BA7FD4"/>
    <w:rsid w:val="00BB19E5"/>
    <w:rsid w:val="00BB26A6"/>
    <w:rsid w:val="00BB26ED"/>
    <w:rsid w:val="00BB3849"/>
    <w:rsid w:val="00BB432C"/>
    <w:rsid w:val="00BB4385"/>
    <w:rsid w:val="00BB4470"/>
    <w:rsid w:val="00BB6F72"/>
    <w:rsid w:val="00BB6F8E"/>
    <w:rsid w:val="00BB7C57"/>
    <w:rsid w:val="00BC07F6"/>
    <w:rsid w:val="00BC0801"/>
    <w:rsid w:val="00BC0ABE"/>
    <w:rsid w:val="00BC18E7"/>
    <w:rsid w:val="00BC3B6D"/>
    <w:rsid w:val="00BC431D"/>
    <w:rsid w:val="00BC5164"/>
    <w:rsid w:val="00BC5AF0"/>
    <w:rsid w:val="00BC5B90"/>
    <w:rsid w:val="00BC5FD1"/>
    <w:rsid w:val="00BC670B"/>
    <w:rsid w:val="00BC6A18"/>
    <w:rsid w:val="00BC6BE6"/>
    <w:rsid w:val="00BC6E72"/>
    <w:rsid w:val="00BC711F"/>
    <w:rsid w:val="00BD069D"/>
    <w:rsid w:val="00BD0E0F"/>
    <w:rsid w:val="00BD1468"/>
    <w:rsid w:val="00BD1E41"/>
    <w:rsid w:val="00BD2D48"/>
    <w:rsid w:val="00BD3CFE"/>
    <w:rsid w:val="00BD5EB3"/>
    <w:rsid w:val="00BD673C"/>
    <w:rsid w:val="00BD7840"/>
    <w:rsid w:val="00BD78C8"/>
    <w:rsid w:val="00BE0947"/>
    <w:rsid w:val="00BE1606"/>
    <w:rsid w:val="00BE1772"/>
    <w:rsid w:val="00BE226F"/>
    <w:rsid w:val="00BE30BB"/>
    <w:rsid w:val="00BE360C"/>
    <w:rsid w:val="00BE386A"/>
    <w:rsid w:val="00BE3BAD"/>
    <w:rsid w:val="00BE3E25"/>
    <w:rsid w:val="00BE595F"/>
    <w:rsid w:val="00BE7F59"/>
    <w:rsid w:val="00BF08D9"/>
    <w:rsid w:val="00BF2513"/>
    <w:rsid w:val="00BF2DE9"/>
    <w:rsid w:val="00BF3561"/>
    <w:rsid w:val="00BF361D"/>
    <w:rsid w:val="00BF4BA5"/>
    <w:rsid w:val="00BF4BF0"/>
    <w:rsid w:val="00BF5287"/>
    <w:rsid w:val="00BF5524"/>
    <w:rsid w:val="00BF6151"/>
    <w:rsid w:val="00BF663C"/>
    <w:rsid w:val="00BF6994"/>
    <w:rsid w:val="00BF75FD"/>
    <w:rsid w:val="00BF7D78"/>
    <w:rsid w:val="00BF7FA9"/>
    <w:rsid w:val="00C005D8"/>
    <w:rsid w:val="00C0128D"/>
    <w:rsid w:val="00C013B1"/>
    <w:rsid w:val="00C0469A"/>
    <w:rsid w:val="00C05377"/>
    <w:rsid w:val="00C0633F"/>
    <w:rsid w:val="00C064C1"/>
    <w:rsid w:val="00C1104E"/>
    <w:rsid w:val="00C116D5"/>
    <w:rsid w:val="00C124A9"/>
    <w:rsid w:val="00C12A6B"/>
    <w:rsid w:val="00C12ADC"/>
    <w:rsid w:val="00C13056"/>
    <w:rsid w:val="00C13721"/>
    <w:rsid w:val="00C160CA"/>
    <w:rsid w:val="00C16D9B"/>
    <w:rsid w:val="00C16EF3"/>
    <w:rsid w:val="00C16FB2"/>
    <w:rsid w:val="00C17387"/>
    <w:rsid w:val="00C173B7"/>
    <w:rsid w:val="00C177FD"/>
    <w:rsid w:val="00C17910"/>
    <w:rsid w:val="00C201ED"/>
    <w:rsid w:val="00C20732"/>
    <w:rsid w:val="00C207A8"/>
    <w:rsid w:val="00C21BBB"/>
    <w:rsid w:val="00C21DAC"/>
    <w:rsid w:val="00C22379"/>
    <w:rsid w:val="00C22B8D"/>
    <w:rsid w:val="00C23082"/>
    <w:rsid w:val="00C25C1E"/>
    <w:rsid w:val="00C25F99"/>
    <w:rsid w:val="00C267F2"/>
    <w:rsid w:val="00C26EFB"/>
    <w:rsid w:val="00C275CE"/>
    <w:rsid w:val="00C300D0"/>
    <w:rsid w:val="00C301BB"/>
    <w:rsid w:val="00C304BA"/>
    <w:rsid w:val="00C311D2"/>
    <w:rsid w:val="00C33336"/>
    <w:rsid w:val="00C33782"/>
    <w:rsid w:val="00C33EAF"/>
    <w:rsid w:val="00C34A02"/>
    <w:rsid w:val="00C35254"/>
    <w:rsid w:val="00C35B5B"/>
    <w:rsid w:val="00C36CED"/>
    <w:rsid w:val="00C36D4A"/>
    <w:rsid w:val="00C3715C"/>
    <w:rsid w:val="00C40A2B"/>
    <w:rsid w:val="00C40C0E"/>
    <w:rsid w:val="00C40F83"/>
    <w:rsid w:val="00C41B9A"/>
    <w:rsid w:val="00C41D33"/>
    <w:rsid w:val="00C433B3"/>
    <w:rsid w:val="00C43FEE"/>
    <w:rsid w:val="00C443D1"/>
    <w:rsid w:val="00C446B2"/>
    <w:rsid w:val="00C44BAB"/>
    <w:rsid w:val="00C46B4C"/>
    <w:rsid w:val="00C46F33"/>
    <w:rsid w:val="00C476D6"/>
    <w:rsid w:val="00C478D4"/>
    <w:rsid w:val="00C52AF1"/>
    <w:rsid w:val="00C531AE"/>
    <w:rsid w:val="00C543DC"/>
    <w:rsid w:val="00C559BE"/>
    <w:rsid w:val="00C55F83"/>
    <w:rsid w:val="00C561D0"/>
    <w:rsid w:val="00C5644D"/>
    <w:rsid w:val="00C56A7D"/>
    <w:rsid w:val="00C56C67"/>
    <w:rsid w:val="00C56DEB"/>
    <w:rsid w:val="00C56FE8"/>
    <w:rsid w:val="00C5753F"/>
    <w:rsid w:val="00C57D8E"/>
    <w:rsid w:val="00C60B8A"/>
    <w:rsid w:val="00C60D9B"/>
    <w:rsid w:val="00C61A9D"/>
    <w:rsid w:val="00C61C7A"/>
    <w:rsid w:val="00C61E2C"/>
    <w:rsid w:val="00C63153"/>
    <w:rsid w:val="00C634C7"/>
    <w:rsid w:val="00C646D8"/>
    <w:rsid w:val="00C65C25"/>
    <w:rsid w:val="00C65ECF"/>
    <w:rsid w:val="00C66436"/>
    <w:rsid w:val="00C67C46"/>
    <w:rsid w:val="00C67FF9"/>
    <w:rsid w:val="00C71099"/>
    <w:rsid w:val="00C71A22"/>
    <w:rsid w:val="00C73A3E"/>
    <w:rsid w:val="00C747D8"/>
    <w:rsid w:val="00C748F2"/>
    <w:rsid w:val="00C75A41"/>
    <w:rsid w:val="00C772AE"/>
    <w:rsid w:val="00C80D65"/>
    <w:rsid w:val="00C819C4"/>
    <w:rsid w:val="00C81E24"/>
    <w:rsid w:val="00C821B4"/>
    <w:rsid w:val="00C83608"/>
    <w:rsid w:val="00C83AC3"/>
    <w:rsid w:val="00C84988"/>
    <w:rsid w:val="00C84B4A"/>
    <w:rsid w:val="00C86341"/>
    <w:rsid w:val="00C869D9"/>
    <w:rsid w:val="00C9029A"/>
    <w:rsid w:val="00C910EF"/>
    <w:rsid w:val="00C917B1"/>
    <w:rsid w:val="00C92519"/>
    <w:rsid w:val="00C95DDD"/>
    <w:rsid w:val="00C96556"/>
    <w:rsid w:val="00C974B5"/>
    <w:rsid w:val="00C97646"/>
    <w:rsid w:val="00C976B6"/>
    <w:rsid w:val="00C97CA9"/>
    <w:rsid w:val="00CA1518"/>
    <w:rsid w:val="00CA2A8C"/>
    <w:rsid w:val="00CA4417"/>
    <w:rsid w:val="00CA4B3B"/>
    <w:rsid w:val="00CA4F0F"/>
    <w:rsid w:val="00CA5EF4"/>
    <w:rsid w:val="00CA7D7E"/>
    <w:rsid w:val="00CB0634"/>
    <w:rsid w:val="00CB1B5C"/>
    <w:rsid w:val="00CB239F"/>
    <w:rsid w:val="00CB23B6"/>
    <w:rsid w:val="00CB2C54"/>
    <w:rsid w:val="00CB4523"/>
    <w:rsid w:val="00CB5075"/>
    <w:rsid w:val="00CB5196"/>
    <w:rsid w:val="00CB5B8C"/>
    <w:rsid w:val="00CB5E8B"/>
    <w:rsid w:val="00CB6F69"/>
    <w:rsid w:val="00CC0118"/>
    <w:rsid w:val="00CC0DF3"/>
    <w:rsid w:val="00CC200C"/>
    <w:rsid w:val="00CC23FD"/>
    <w:rsid w:val="00CC2991"/>
    <w:rsid w:val="00CC3CF0"/>
    <w:rsid w:val="00CC6203"/>
    <w:rsid w:val="00CC6FC8"/>
    <w:rsid w:val="00CC7302"/>
    <w:rsid w:val="00CC77B9"/>
    <w:rsid w:val="00CC79F0"/>
    <w:rsid w:val="00CD1516"/>
    <w:rsid w:val="00CD1964"/>
    <w:rsid w:val="00CD1B7F"/>
    <w:rsid w:val="00CD3476"/>
    <w:rsid w:val="00CD3744"/>
    <w:rsid w:val="00CD3757"/>
    <w:rsid w:val="00CD4C34"/>
    <w:rsid w:val="00CD56CB"/>
    <w:rsid w:val="00CD77AF"/>
    <w:rsid w:val="00CE0248"/>
    <w:rsid w:val="00CE0912"/>
    <w:rsid w:val="00CE2215"/>
    <w:rsid w:val="00CE2912"/>
    <w:rsid w:val="00CE3E5D"/>
    <w:rsid w:val="00CE4BBB"/>
    <w:rsid w:val="00CE73D8"/>
    <w:rsid w:val="00CE7432"/>
    <w:rsid w:val="00CF0163"/>
    <w:rsid w:val="00CF0D5F"/>
    <w:rsid w:val="00CF0F39"/>
    <w:rsid w:val="00CF11E7"/>
    <w:rsid w:val="00CF3A87"/>
    <w:rsid w:val="00CF3AD3"/>
    <w:rsid w:val="00CF3C40"/>
    <w:rsid w:val="00CF52DB"/>
    <w:rsid w:val="00CF53C3"/>
    <w:rsid w:val="00CF5BEB"/>
    <w:rsid w:val="00CF601D"/>
    <w:rsid w:val="00CF6A9B"/>
    <w:rsid w:val="00D0191F"/>
    <w:rsid w:val="00D03075"/>
    <w:rsid w:val="00D045CA"/>
    <w:rsid w:val="00D0508C"/>
    <w:rsid w:val="00D0629F"/>
    <w:rsid w:val="00D063C4"/>
    <w:rsid w:val="00D072BB"/>
    <w:rsid w:val="00D072D3"/>
    <w:rsid w:val="00D07550"/>
    <w:rsid w:val="00D100D2"/>
    <w:rsid w:val="00D10205"/>
    <w:rsid w:val="00D1098E"/>
    <w:rsid w:val="00D10DBF"/>
    <w:rsid w:val="00D10FDA"/>
    <w:rsid w:val="00D110EB"/>
    <w:rsid w:val="00D1113D"/>
    <w:rsid w:val="00D11F07"/>
    <w:rsid w:val="00D12DC9"/>
    <w:rsid w:val="00D136E4"/>
    <w:rsid w:val="00D14030"/>
    <w:rsid w:val="00D1488D"/>
    <w:rsid w:val="00D14BE5"/>
    <w:rsid w:val="00D166DC"/>
    <w:rsid w:val="00D16F48"/>
    <w:rsid w:val="00D1736E"/>
    <w:rsid w:val="00D17394"/>
    <w:rsid w:val="00D174DF"/>
    <w:rsid w:val="00D21A3B"/>
    <w:rsid w:val="00D22767"/>
    <w:rsid w:val="00D2290A"/>
    <w:rsid w:val="00D22C1E"/>
    <w:rsid w:val="00D22C65"/>
    <w:rsid w:val="00D23446"/>
    <w:rsid w:val="00D242E4"/>
    <w:rsid w:val="00D243BA"/>
    <w:rsid w:val="00D26488"/>
    <w:rsid w:val="00D27078"/>
    <w:rsid w:val="00D304D0"/>
    <w:rsid w:val="00D31059"/>
    <w:rsid w:val="00D322FC"/>
    <w:rsid w:val="00D3264A"/>
    <w:rsid w:val="00D33623"/>
    <w:rsid w:val="00D34C43"/>
    <w:rsid w:val="00D350C8"/>
    <w:rsid w:val="00D36747"/>
    <w:rsid w:val="00D36A7B"/>
    <w:rsid w:val="00D3732A"/>
    <w:rsid w:val="00D37823"/>
    <w:rsid w:val="00D40760"/>
    <w:rsid w:val="00D40C43"/>
    <w:rsid w:val="00D41B31"/>
    <w:rsid w:val="00D43EAC"/>
    <w:rsid w:val="00D44CBC"/>
    <w:rsid w:val="00D44CCF"/>
    <w:rsid w:val="00D457C5"/>
    <w:rsid w:val="00D45861"/>
    <w:rsid w:val="00D459DA"/>
    <w:rsid w:val="00D46494"/>
    <w:rsid w:val="00D4792B"/>
    <w:rsid w:val="00D500EB"/>
    <w:rsid w:val="00D50714"/>
    <w:rsid w:val="00D50DEE"/>
    <w:rsid w:val="00D50F67"/>
    <w:rsid w:val="00D51D17"/>
    <w:rsid w:val="00D5273B"/>
    <w:rsid w:val="00D52D5A"/>
    <w:rsid w:val="00D53782"/>
    <w:rsid w:val="00D53C57"/>
    <w:rsid w:val="00D5597A"/>
    <w:rsid w:val="00D55C2D"/>
    <w:rsid w:val="00D55D6F"/>
    <w:rsid w:val="00D55F0F"/>
    <w:rsid w:val="00D560A0"/>
    <w:rsid w:val="00D564E3"/>
    <w:rsid w:val="00D56B6D"/>
    <w:rsid w:val="00D57815"/>
    <w:rsid w:val="00D60E56"/>
    <w:rsid w:val="00D61F02"/>
    <w:rsid w:val="00D6416B"/>
    <w:rsid w:val="00D6428E"/>
    <w:rsid w:val="00D6456B"/>
    <w:rsid w:val="00D65274"/>
    <w:rsid w:val="00D65494"/>
    <w:rsid w:val="00D659EB"/>
    <w:rsid w:val="00D66CD9"/>
    <w:rsid w:val="00D70E01"/>
    <w:rsid w:val="00D719C9"/>
    <w:rsid w:val="00D722DC"/>
    <w:rsid w:val="00D7268A"/>
    <w:rsid w:val="00D7278A"/>
    <w:rsid w:val="00D74617"/>
    <w:rsid w:val="00D74C3D"/>
    <w:rsid w:val="00D74E90"/>
    <w:rsid w:val="00D7593B"/>
    <w:rsid w:val="00D77426"/>
    <w:rsid w:val="00D81556"/>
    <w:rsid w:val="00D8231B"/>
    <w:rsid w:val="00D8265D"/>
    <w:rsid w:val="00D82E50"/>
    <w:rsid w:val="00D84267"/>
    <w:rsid w:val="00D8440C"/>
    <w:rsid w:val="00D846EE"/>
    <w:rsid w:val="00D84B3C"/>
    <w:rsid w:val="00D85B25"/>
    <w:rsid w:val="00D85F34"/>
    <w:rsid w:val="00D85FDF"/>
    <w:rsid w:val="00D86D8F"/>
    <w:rsid w:val="00D86E6C"/>
    <w:rsid w:val="00D87441"/>
    <w:rsid w:val="00D87C0E"/>
    <w:rsid w:val="00D87F9A"/>
    <w:rsid w:val="00D90CDA"/>
    <w:rsid w:val="00D91349"/>
    <w:rsid w:val="00D91626"/>
    <w:rsid w:val="00D91968"/>
    <w:rsid w:val="00D91F8C"/>
    <w:rsid w:val="00D9286D"/>
    <w:rsid w:val="00D933A1"/>
    <w:rsid w:val="00D93631"/>
    <w:rsid w:val="00D94143"/>
    <w:rsid w:val="00D94166"/>
    <w:rsid w:val="00D94DA5"/>
    <w:rsid w:val="00D94F39"/>
    <w:rsid w:val="00D95D9A"/>
    <w:rsid w:val="00D96B95"/>
    <w:rsid w:val="00D97932"/>
    <w:rsid w:val="00DA062C"/>
    <w:rsid w:val="00DA20D2"/>
    <w:rsid w:val="00DA2560"/>
    <w:rsid w:val="00DA285A"/>
    <w:rsid w:val="00DA2BF0"/>
    <w:rsid w:val="00DA2DC7"/>
    <w:rsid w:val="00DA5486"/>
    <w:rsid w:val="00DA6FF5"/>
    <w:rsid w:val="00DA7DA1"/>
    <w:rsid w:val="00DB0214"/>
    <w:rsid w:val="00DB16E2"/>
    <w:rsid w:val="00DB2053"/>
    <w:rsid w:val="00DB30B3"/>
    <w:rsid w:val="00DB4465"/>
    <w:rsid w:val="00DB4D82"/>
    <w:rsid w:val="00DB5356"/>
    <w:rsid w:val="00DB5374"/>
    <w:rsid w:val="00DB5A50"/>
    <w:rsid w:val="00DB649E"/>
    <w:rsid w:val="00DB6A19"/>
    <w:rsid w:val="00DB73B2"/>
    <w:rsid w:val="00DC009C"/>
    <w:rsid w:val="00DC0873"/>
    <w:rsid w:val="00DC2384"/>
    <w:rsid w:val="00DC292E"/>
    <w:rsid w:val="00DC32F5"/>
    <w:rsid w:val="00DC35B7"/>
    <w:rsid w:val="00DC42F3"/>
    <w:rsid w:val="00DC4C48"/>
    <w:rsid w:val="00DC513A"/>
    <w:rsid w:val="00DC54A3"/>
    <w:rsid w:val="00DC6029"/>
    <w:rsid w:val="00DC6334"/>
    <w:rsid w:val="00DC67A4"/>
    <w:rsid w:val="00DC764A"/>
    <w:rsid w:val="00DD056F"/>
    <w:rsid w:val="00DD0B66"/>
    <w:rsid w:val="00DD0DB0"/>
    <w:rsid w:val="00DD333F"/>
    <w:rsid w:val="00DD469E"/>
    <w:rsid w:val="00DD5ACB"/>
    <w:rsid w:val="00DD6069"/>
    <w:rsid w:val="00DD6547"/>
    <w:rsid w:val="00DD6B8E"/>
    <w:rsid w:val="00DD6D94"/>
    <w:rsid w:val="00DD70A3"/>
    <w:rsid w:val="00DD7E39"/>
    <w:rsid w:val="00DE21A3"/>
    <w:rsid w:val="00DE284F"/>
    <w:rsid w:val="00DE2FCA"/>
    <w:rsid w:val="00DE3139"/>
    <w:rsid w:val="00DE3DA6"/>
    <w:rsid w:val="00DE444E"/>
    <w:rsid w:val="00DE4689"/>
    <w:rsid w:val="00DE784D"/>
    <w:rsid w:val="00DF028E"/>
    <w:rsid w:val="00DF0828"/>
    <w:rsid w:val="00DF13EE"/>
    <w:rsid w:val="00DF2839"/>
    <w:rsid w:val="00DF28A0"/>
    <w:rsid w:val="00DF3E7C"/>
    <w:rsid w:val="00DF4E10"/>
    <w:rsid w:val="00DF52AF"/>
    <w:rsid w:val="00DF5800"/>
    <w:rsid w:val="00E0008B"/>
    <w:rsid w:val="00E002C4"/>
    <w:rsid w:val="00E022C0"/>
    <w:rsid w:val="00E0237D"/>
    <w:rsid w:val="00E02587"/>
    <w:rsid w:val="00E026AC"/>
    <w:rsid w:val="00E0298D"/>
    <w:rsid w:val="00E035B4"/>
    <w:rsid w:val="00E0378C"/>
    <w:rsid w:val="00E045FA"/>
    <w:rsid w:val="00E0464D"/>
    <w:rsid w:val="00E05BE1"/>
    <w:rsid w:val="00E06724"/>
    <w:rsid w:val="00E06EF2"/>
    <w:rsid w:val="00E07C65"/>
    <w:rsid w:val="00E121F9"/>
    <w:rsid w:val="00E128DF"/>
    <w:rsid w:val="00E1292A"/>
    <w:rsid w:val="00E13DB0"/>
    <w:rsid w:val="00E147F5"/>
    <w:rsid w:val="00E15171"/>
    <w:rsid w:val="00E154BB"/>
    <w:rsid w:val="00E15758"/>
    <w:rsid w:val="00E16FD0"/>
    <w:rsid w:val="00E17012"/>
    <w:rsid w:val="00E17645"/>
    <w:rsid w:val="00E20A10"/>
    <w:rsid w:val="00E20A60"/>
    <w:rsid w:val="00E219C7"/>
    <w:rsid w:val="00E23BD2"/>
    <w:rsid w:val="00E24373"/>
    <w:rsid w:val="00E2458F"/>
    <w:rsid w:val="00E25523"/>
    <w:rsid w:val="00E25E4E"/>
    <w:rsid w:val="00E26020"/>
    <w:rsid w:val="00E26498"/>
    <w:rsid w:val="00E27E2B"/>
    <w:rsid w:val="00E3001D"/>
    <w:rsid w:val="00E300C2"/>
    <w:rsid w:val="00E32BD5"/>
    <w:rsid w:val="00E32CFE"/>
    <w:rsid w:val="00E32EA9"/>
    <w:rsid w:val="00E334C8"/>
    <w:rsid w:val="00E360B6"/>
    <w:rsid w:val="00E4366F"/>
    <w:rsid w:val="00E43EB4"/>
    <w:rsid w:val="00E43F50"/>
    <w:rsid w:val="00E44BB7"/>
    <w:rsid w:val="00E458ED"/>
    <w:rsid w:val="00E45BD5"/>
    <w:rsid w:val="00E46865"/>
    <w:rsid w:val="00E47760"/>
    <w:rsid w:val="00E5041D"/>
    <w:rsid w:val="00E506DB"/>
    <w:rsid w:val="00E52402"/>
    <w:rsid w:val="00E53AC5"/>
    <w:rsid w:val="00E545B6"/>
    <w:rsid w:val="00E54B05"/>
    <w:rsid w:val="00E55459"/>
    <w:rsid w:val="00E55D23"/>
    <w:rsid w:val="00E561C9"/>
    <w:rsid w:val="00E567F3"/>
    <w:rsid w:val="00E57E78"/>
    <w:rsid w:val="00E603AF"/>
    <w:rsid w:val="00E604EC"/>
    <w:rsid w:val="00E605AD"/>
    <w:rsid w:val="00E60992"/>
    <w:rsid w:val="00E61A71"/>
    <w:rsid w:val="00E622EC"/>
    <w:rsid w:val="00E62A56"/>
    <w:rsid w:val="00E63363"/>
    <w:rsid w:val="00E63495"/>
    <w:rsid w:val="00E63CE3"/>
    <w:rsid w:val="00E63EB2"/>
    <w:rsid w:val="00E64335"/>
    <w:rsid w:val="00E6537A"/>
    <w:rsid w:val="00E65970"/>
    <w:rsid w:val="00E66329"/>
    <w:rsid w:val="00E702B3"/>
    <w:rsid w:val="00E70BCB"/>
    <w:rsid w:val="00E7152C"/>
    <w:rsid w:val="00E71749"/>
    <w:rsid w:val="00E71F56"/>
    <w:rsid w:val="00E727E1"/>
    <w:rsid w:val="00E730AC"/>
    <w:rsid w:val="00E73258"/>
    <w:rsid w:val="00E7384E"/>
    <w:rsid w:val="00E753DB"/>
    <w:rsid w:val="00E76630"/>
    <w:rsid w:val="00E76DAC"/>
    <w:rsid w:val="00E77991"/>
    <w:rsid w:val="00E8042D"/>
    <w:rsid w:val="00E80E9A"/>
    <w:rsid w:val="00E80EB7"/>
    <w:rsid w:val="00E81BB2"/>
    <w:rsid w:val="00E825A7"/>
    <w:rsid w:val="00E8348D"/>
    <w:rsid w:val="00E83FE2"/>
    <w:rsid w:val="00E850D3"/>
    <w:rsid w:val="00E85EE2"/>
    <w:rsid w:val="00E87011"/>
    <w:rsid w:val="00E8743A"/>
    <w:rsid w:val="00E87B34"/>
    <w:rsid w:val="00E90C2D"/>
    <w:rsid w:val="00E90F06"/>
    <w:rsid w:val="00E92599"/>
    <w:rsid w:val="00E92706"/>
    <w:rsid w:val="00E92A88"/>
    <w:rsid w:val="00E936EA"/>
    <w:rsid w:val="00E93856"/>
    <w:rsid w:val="00E94520"/>
    <w:rsid w:val="00E945C4"/>
    <w:rsid w:val="00E94D14"/>
    <w:rsid w:val="00E951B4"/>
    <w:rsid w:val="00E95739"/>
    <w:rsid w:val="00EA0D1B"/>
    <w:rsid w:val="00EA11A4"/>
    <w:rsid w:val="00EA123B"/>
    <w:rsid w:val="00EA2C01"/>
    <w:rsid w:val="00EA2F18"/>
    <w:rsid w:val="00EA2FBB"/>
    <w:rsid w:val="00EA450C"/>
    <w:rsid w:val="00EA4A30"/>
    <w:rsid w:val="00EA4E16"/>
    <w:rsid w:val="00EA5230"/>
    <w:rsid w:val="00EA5B91"/>
    <w:rsid w:val="00EA6635"/>
    <w:rsid w:val="00EA6BA6"/>
    <w:rsid w:val="00EA7F0E"/>
    <w:rsid w:val="00EB052C"/>
    <w:rsid w:val="00EB056C"/>
    <w:rsid w:val="00EB08F6"/>
    <w:rsid w:val="00EB0D2D"/>
    <w:rsid w:val="00EB0FFA"/>
    <w:rsid w:val="00EB21C7"/>
    <w:rsid w:val="00EB2764"/>
    <w:rsid w:val="00EB31A7"/>
    <w:rsid w:val="00EB3819"/>
    <w:rsid w:val="00EB5233"/>
    <w:rsid w:val="00EB54EB"/>
    <w:rsid w:val="00EB5C27"/>
    <w:rsid w:val="00EB65E6"/>
    <w:rsid w:val="00EB68FC"/>
    <w:rsid w:val="00EB72EA"/>
    <w:rsid w:val="00EB7811"/>
    <w:rsid w:val="00EB7C3C"/>
    <w:rsid w:val="00EC06EF"/>
    <w:rsid w:val="00EC1726"/>
    <w:rsid w:val="00EC1D1B"/>
    <w:rsid w:val="00EC2710"/>
    <w:rsid w:val="00EC32E7"/>
    <w:rsid w:val="00EC3B6A"/>
    <w:rsid w:val="00EC4221"/>
    <w:rsid w:val="00EC4B70"/>
    <w:rsid w:val="00EC526A"/>
    <w:rsid w:val="00EC593D"/>
    <w:rsid w:val="00EC5CFF"/>
    <w:rsid w:val="00EC5D52"/>
    <w:rsid w:val="00EC707F"/>
    <w:rsid w:val="00EC7888"/>
    <w:rsid w:val="00ED0FA4"/>
    <w:rsid w:val="00ED10F7"/>
    <w:rsid w:val="00ED1737"/>
    <w:rsid w:val="00ED1BB4"/>
    <w:rsid w:val="00ED2B22"/>
    <w:rsid w:val="00ED378E"/>
    <w:rsid w:val="00ED3964"/>
    <w:rsid w:val="00ED529F"/>
    <w:rsid w:val="00ED52B5"/>
    <w:rsid w:val="00ED5DD3"/>
    <w:rsid w:val="00ED62A5"/>
    <w:rsid w:val="00ED7523"/>
    <w:rsid w:val="00EE083E"/>
    <w:rsid w:val="00EE213E"/>
    <w:rsid w:val="00EE2E14"/>
    <w:rsid w:val="00EE49B7"/>
    <w:rsid w:val="00EE5A2F"/>
    <w:rsid w:val="00EE7AEE"/>
    <w:rsid w:val="00EF0336"/>
    <w:rsid w:val="00EF091A"/>
    <w:rsid w:val="00EF1067"/>
    <w:rsid w:val="00EF111C"/>
    <w:rsid w:val="00EF19D2"/>
    <w:rsid w:val="00EF1B9C"/>
    <w:rsid w:val="00EF2581"/>
    <w:rsid w:val="00EF2657"/>
    <w:rsid w:val="00EF3E53"/>
    <w:rsid w:val="00EF59AC"/>
    <w:rsid w:val="00EF6265"/>
    <w:rsid w:val="00EF6F14"/>
    <w:rsid w:val="00EF7FBE"/>
    <w:rsid w:val="00EF7FE9"/>
    <w:rsid w:val="00F00844"/>
    <w:rsid w:val="00F015C8"/>
    <w:rsid w:val="00F01715"/>
    <w:rsid w:val="00F01E7F"/>
    <w:rsid w:val="00F026E5"/>
    <w:rsid w:val="00F046EE"/>
    <w:rsid w:val="00F0507B"/>
    <w:rsid w:val="00F059AB"/>
    <w:rsid w:val="00F05BDD"/>
    <w:rsid w:val="00F06A0D"/>
    <w:rsid w:val="00F07D76"/>
    <w:rsid w:val="00F07EAF"/>
    <w:rsid w:val="00F11606"/>
    <w:rsid w:val="00F119FB"/>
    <w:rsid w:val="00F11BF5"/>
    <w:rsid w:val="00F14435"/>
    <w:rsid w:val="00F145B2"/>
    <w:rsid w:val="00F146D1"/>
    <w:rsid w:val="00F14FE8"/>
    <w:rsid w:val="00F1525C"/>
    <w:rsid w:val="00F15D81"/>
    <w:rsid w:val="00F16753"/>
    <w:rsid w:val="00F17959"/>
    <w:rsid w:val="00F17A9B"/>
    <w:rsid w:val="00F203F1"/>
    <w:rsid w:val="00F206A3"/>
    <w:rsid w:val="00F21778"/>
    <w:rsid w:val="00F21F0A"/>
    <w:rsid w:val="00F22622"/>
    <w:rsid w:val="00F23B73"/>
    <w:rsid w:val="00F25448"/>
    <w:rsid w:val="00F27418"/>
    <w:rsid w:val="00F279A5"/>
    <w:rsid w:val="00F27C09"/>
    <w:rsid w:val="00F30391"/>
    <w:rsid w:val="00F303D8"/>
    <w:rsid w:val="00F3099E"/>
    <w:rsid w:val="00F33B30"/>
    <w:rsid w:val="00F33F89"/>
    <w:rsid w:val="00F33FAE"/>
    <w:rsid w:val="00F35809"/>
    <w:rsid w:val="00F35BCB"/>
    <w:rsid w:val="00F36108"/>
    <w:rsid w:val="00F3637C"/>
    <w:rsid w:val="00F36FA5"/>
    <w:rsid w:val="00F37B56"/>
    <w:rsid w:val="00F40863"/>
    <w:rsid w:val="00F40B8B"/>
    <w:rsid w:val="00F412BB"/>
    <w:rsid w:val="00F416F7"/>
    <w:rsid w:val="00F41F66"/>
    <w:rsid w:val="00F42AA3"/>
    <w:rsid w:val="00F43E14"/>
    <w:rsid w:val="00F443DD"/>
    <w:rsid w:val="00F447D0"/>
    <w:rsid w:val="00F45372"/>
    <w:rsid w:val="00F45FCE"/>
    <w:rsid w:val="00F468D6"/>
    <w:rsid w:val="00F4721C"/>
    <w:rsid w:val="00F47FF6"/>
    <w:rsid w:val="00F50193"/>
    <w:rsid w:val="00F511EA"/>
    <w:rsid w:val="00F51428"/>
    <w:rsid w:val="00F52687"/>
    <w:rsid w:val="00F53C07"/>
    <w:rsid w:val="00F54468"/>
    <w:rsid w:val="00F548D6"/>
    <w:rsid w:val="00F54AA2"/>
    <w:rsid w:val="00F5502B"/>
    <w:rsid w:val="00F5567B"/>
    <w:rsid w:val="00F557DC"/>
    <w:rsid w:val="00F55800"/>
    <w:rsid w:val="00F55A64"/>
    <w:rsid w:val="00F56CCA"/>
    <w:rsid w:val="00F60AB4"/>
    <w:rsid w:val="00F60ED9"/>
    <w:rsid w:val="00F6117A"/>
    <w:rsid w:val="00F62B1A"/>
    <w:rsid w:val="00F65D8F"/>
    <w:rsid w:val="00F66BD6"/>
    <w:rsid w:val="00F7031F"/>
    <w:rsid w:val="00F70543"/>
    <w:rsid w:val="00F7059D"/>
    <w:rsid w:val="00F71245"/>
    <w:rsid w:val="00F7200E"/>
    <w:rsid w:val="00F7289C"/>
    <w:rsid w:val="00F72C8E"/>
    <w:rsid w:val="00F73BF0"/>
    <w:rsid w:val="00F73DA2"/>
    <w:rsid w:val="00F7493E"/>
    <w:rsid w:val="00F768EF"/>
    <w:rsid w:val="00F77AD6"/>
    <w:rsid w:val="00F81015"/>
    <w:rsid w:val="00F816DA"/>
    <w:rsid w:val="00F83774"/>
    <w:rsid w:val="00F83924"/>
    <w:rsid w:val="00F840C3"/>
    <w:rsid w:val="00F84DE5"/>
    <w:rsid w:val="00F856CF"/>
    <w:rsid w:val="00F86FF1"/>
    <w:rsid w:val="00F87045"/>
    <w:rsid w:val="00F90D28"/>
    <w:rsid w:val="00F93507"/>
    <w:rsid w:val="00F948E5"/>
    <w:rsid w:val="00F95297"/>
    <w:rsid w:val="00F95B43"/>
    <w:rsid w:val="00F96134"/>
    <w:rsid w:val="00FA02E9"/>
    <w:rsid w:val="00FA0762"/>
    <w:rsid w:val="00FA0B2C"/>
    <w:rsid w:val="00FA19D8"/>
    <w:rsid w:val="00FA1C19"/>
    <w:rsid w:val="00FA35A7"/>
    <w:rsid w:val="00FA3A7D"/>
    <w:rsid w:val="00FA3E9A"/>
    <w:rsid w:val="00FA4538"/>
    <w:rsid w:val="00FA49AC"/>
    <w:rsid w:val="00FA5192"/>
    <w:rsid w:val="00FA528B"/>
    <w:rsid w:val="00FA6429"/>
    <w:rsid w:val="00FA79C0"/>
    <w:rsid w:val="00FB16ED"/>
    <w:rsid w:val="00FB170B"/>
    <w:rsid w:val="00FB19C5"/>
    <w:rsid w:val="00FB292B"/>
    <w:rsid w:val="00FB4F73"/>
    <w:rsid w:val="00FB4FAE"/>
    <w:rsid w:val="00FB6ECD"/>
    <w:rsid w:val="00FB6F88"/>
    <w:rsid w:val="00FB7242"/>
    <w:rsid w:val="00FB75B7"/>
    <w:rsid w:val="00FC058A"/>
    <w:rsid w:val="00FC0C85"/>
    <w:rsid w:val="00FC124E"/>
    <w:rsid w:val="00FC1253"/>
    <w:rsid w:val="00FC225F"/>
    <w:rsid w:val="00FC2EE8"/>
    <w:rsid w:val="00FC2F5B"/>
    <w:rsid w:val="00FC33B2"/>
    <w:rsid w:val="00FC3491"/>
    <w:rsid w:val="00FC43E1"/>
    <w:rsid w:val="00FC47C1"/>
    <w:rsid w:val="00FC480B"/>
    <w:rsid w:val="00FC485D"/>
    <w:rsid w:val="00FC4AEC"/>
    <w:rsid w:val="00FC61F8"/>
    <w:rsid w:val="00FC6A1A"/>
    <w:rsid w:val="00FC7457"/>
    <w:rsid w:val="00FD0069"/>
    <w:rsid w:val="00FD0ADD"/>
    <w:rsid w:val="00FD0E1E"/>
    <w:rsid w:val="00FD1679"/>
    <w:rsid w:val="00FD1CEE"/>
    <w:rsid w:val="00FD2296"/>
    <w:rsid w:val="00FD29E8"/>
    <w:rsid w:val="00FD39D4"/>
    <w:rsid w:val="00FD3CCF"/>
    <w:rsid w:val="00FD3F59"/>
    <w:rsid w:val="00FD44B3"/>
    <w:rsid w:val="00FD54E4"/>
    <w:rsid w:val="00FD6B27"/>
    <w:rsid w:val="00FD78BF"/>
    <w:rsid w:val="00FD796D"/>
    <w:rsid w:val="00FE2CA3"/>
    <w:rsid w:val="00FE2FF8"/>
    <w:rsid w:val="00FE38AE"/>
    <w:rsid w:val="00FE3A97"/>
    <w:rsid w:val="00FE49F8"/>
    <w:rsid w:val="00FE4B49"/>
    <w:rsid w:val="00FE4D24"/>
    <w:rsid w:val="00FE591B"/>
    <w:rsid w:val="00FE7BE6"/>
    <w:rsid w:val="00FF06D0"/>
    <w:rsid w:val="00FF1453"/>
    <w:rsid w:val="00FF1CCB"/>
    <w:rsid w:val="00FF25B3"/>
    <w:rsid w:val="00FF2AEA"/>
    <w:rsid w:val="00FF4AF2"/>
    <w:rsid w:val="00FF5BD9"/>
    <w:rsid w:val="00FF5E42"/>
    <w:rsid w:val="00FF7C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5F280E2"/>
  <w15:docId w15:val="{DB90BFA9-18B4-4CF2-9662-691511686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1E5F09"/>
    <w:pPr>
      <w:suppressAutoHyphens/>
      <w:spacing w:after="0" w:line="240" w:lineRule="auto"/>
    </w:pPr>
    <w:rPr>
      <w:rFonts w:ascii="Times New Roman" w:eastAsia="Times New Roman" w:hAnsi="Times New Roman"/>
      <w:sz w:val="24"/>
      <w:szCs w:val="24"/>
    </w:rPr>
  </w:style>
  <w:style w:type="paragraph" w:styleId="Antrat1">
    <w:name w:val="heading 1"/>
    <w:basedOn w:val="prastasis"/>
    <w:next w:val="prastasis"/>
    <w:qFormat/>
    <w:pPr>
      <w:keepNext/>
      <w:jc w:val="center"/>
      <w:outlineLvl w:val="0"/>
    </w:pPr>
    <w:rPr>
      <w:b/>
    </w:rPr>
  </w:style>
  <w:style w:type="paragraph" w:styleId="Antrat2">
    <w:name w:val="heading 2"/>
    <w:basedOn w:val="prastasis"/>
    <w:next w:val="prastasis"/>
    <w:qFormat/>
    <w:pPr>
      <w:keepNext/>
      <w:jc w:val="center"/>
      <w:outlineLvl w:val="1"/>
    </w:pPr>
    <w:rPr>
      <w:b/>
      <w:sz w:val="28"/>
    </w:rPr>
  </w:style>
  <w:style w:type="paragraph" w:styleId="Antrat3">
    <w:name w:val="heading 3"/>
    <w:basedOn w:val="prastasis"/>
    <w:next w:val="prastasis"/>
    <w:qFormat/>
    <w:pPr>
      <w:keepNext/>
      <w:spacing w:before="240" w:after="60"/>
      <w:outlineLvl w:val="2"/>
    </w:pPr>
    <w:rPr>
      <w:rFonts w:ascii="Cambria" w:hAnsi="Cambria"/>
      <w:b/>
      <w:bCs/>
      <w:sz w:val="26"/>
      <w:szCs w:val="26"/>
      <w:lang w:val="en-GB"/>
    </w:rPr>
  </w:style>
  <w:style w:type="paragraph" w:styleId="Antrat4">
    <w:name w:val="heading 4"/>
    <w:basedOn w:val="prastasis"/>
    <w:next w:val="prastasis"/>
    <w:pPr>
      <w:keepNext/>
      <w:tabs>
        <w:tab w:val="left" w:pos="1584"/>
      </w:tabs>
      <w:ind w:left="1584" w:hanging="864"/>
      <w:outlineLvl w:val="3"/>
    </w:pPr>
    <w:rPr>
      <w:sz w:val="44"/>
      <w:szCs w:val="20"/>
      <w:lang w:eastAsia="ar-SA"/>
    </w:rPr>
  </w:style>
  <w:style w:type="paragraph" w:styleId="Antrat5">
    <w:name w:val="heading 5"/>
    <w:basedOn w:val="prastasis"/>
    <w:next w:val="prastasis"/>
    <w:pPr>
      <w:keepNext/>
      <w:keepLines/>
      <w:spacing w:before="200"/>
      <w:outlineLvl w:val="4"/>
    </w:pPr>
    <w:rPr>
      <w:rFonts w:ascii="Cambria" w:hAnsi="Cambria"/>
      <w:color w:val="243F60"/>
    </w:rPr>
  </w:style>
  <w:style w:type="paragraph" w:styleId="Antrat6">
    <w:name w:val="heading 6"/>
    <w:basedOn w:val="prastasis"/>
    <w:next w:val="prastasis"/>
    <w:pPr>
      <w:keepNext/>
      <w:tabs>
        <w:tab w:val="left" w:pos="1872"/>
      </w:tabs>
      <w:ind w:left="1872" w:hanging="1152"/>
      <w:outlineLvl w:val="5"/>
    </w:pPr>
    <w:rPr>
      <w:sz w:val="36"/>
      <w:szCs w:val="20"/>
      <w:lang w:eastAsia="ar-SA"/>
    </w:rPr>
  </w:style>
  <w:style w:type="paragraph" w:styleId="Antrat7">
    <w:name w:val="heading 7"/>
    <w:basedOn w:val="prastasis"/>
    <w:next w:val="prastasis"/>
    <w:pPr>
      <w:keepNext/>
      <w:tabs>
        <w:tab w:val="left" w:pos="2016"/>
      </w:tabs>
      <w:ind w:left="2016" w:hanging="1296"/>
      <w:outlineLvl w:val="6"/>
    </w:pPr>
    <w:rPr>
      <w:sz w:val="48"/>
      <w:szCs w:val="20"/>
      <w:lang w:eastAsia="ar-SA"/>
    </w:rPr>
  </w:style>
  <w:style w:type="paragraph" w:styleId="Antrat8">
    <w:name w:val="heading 8"/>
    <w:basedOn w:val="prastasis"/>
    <w:next w:val="prastasis"/>
    <w:pPr>
      <w:keepNext/>
      <w:keepLines/>
      <w:spacing w:before="200"/>
      <w:outlineLvl w:val="7"/>
    </w:pPr>
    <w:rPr>
      <w:rFonts w:ascii="Cambria" w:hAnsi="Cambria"/>
      <w:color w:val="404040"/>
      <w:sz w:val="20"/>
      <w:szCs w:val="20"/>
    </w:rPr>
  </w:style>
  <w:style w:type="paragraph" w:styleId="Antrat9">
    <w:name w:val="heading 9"/>
    <w:basedOn w:val="prastasis"/>
    <w:next w:val="prastasis"/>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Pr>
      <w:rFonts w:ascii="Times New Roman" w:eastAsia="Times New Roman" w:hAnsi="Times New Roman" w:cs="Times New Roman"/>
      <w:b/>
      <w:sz w:val="24"/>
      <w:szCs w:val="24"/>
    </w:rPr>
  </w:style>
  <w:style w:type="character" w:customStyle="1" w:styleId="Antrat2Diagrama">
    <w:name w:val="Antraštė 2 Diagrama"/>
    <w:basedOn w:val="Numatytasispastraiposriftas"/>
    <w:rPr>
      <w:rFonts w:ascii="Times New Roman" w:eastAsia="Times New Roman" w:hAnsi="Times New Roman" w:cs="Times New Roman"/>
      <w:b/>
      <w:sz w:val="28"/>
      <w:szCs w:val="24"/>
    </w:rPr>
  </w:style>
  <w:style w:type="character" w:customStyle="1" w:styleId="Antrat3Diagrama">
    <w:name w:val="Antraštė 3 Diagrama"/>
    <w:basedOn w:val="Numatytasispastraiposriftas"/>
    <w:rPr>
      <w:rFonts w:ascii="Cambria" w:eastAsia="Times New Roman" w:hAnsi="Cambria" w:cs="Times New Roman"/>
      <w:b/>
      <w:bCs/>
      <w:sz w:val="26"/>
      <w:szCs w:val="26"/>
      <w:lang w:val="en-GB"/>
    </w:rPr>
  </w:style>
  <w:style w:type="character" w:customStyle="1" w:styleId="Antrat4Diagrama">
    <w:name w:val="Antraštė 4 Diagrama"/>
    <w:basedOn w:val="Numatytasispastraiposriftas"/>
    <w:rPr>
      <w:rFonts w:ascii="Times New Roman" w:eastAsia="Times New Roman" w:hAnsi="Times New Roman" w:cs="Times New Roman"/>
      <w:sz w:val="44"/>
      <w:szCs w:val="20"/>
      <w:lang w:eastAsia="ar-SA"/>
    </w:rPr>
  </w:style>
  <w:style w:type="character" w:customStyle="1" w:styleId="Antrat5Diagrama">
    <w:name w:val="Antraštė 5 Diagrama"/>
    <w:basedOn w:val="Numatytasispastraiposriftas"/>
    <w:rPr>
      <w:rFonts w:ascii="Cambria" w:eastAsia="Times New Roman" w:hAnsi="Cambria" w:cs="Times New Roman"/>
      <w:color w:val="243F60"/>
      <w:sz w:val="24"/>
      <w:szCs w:val="24"/>
    </w:rPr>
  </w:style>
  <w:style w:type="character" w:customStyle="1" w:styleId="Antrat6Diagrama">
    <w:name w:val="Antraštė 6 Diagrama"/>
    <w:basedOn w:val="Numatytasispastraiposriftas"/>
    <w:rPr>
      <w:rFonts w:ascii="Times New Roman" w:eastAsia="Times New Roman" w:hAnsi="Times New Roman" w:cs="Times New Roman"/>
      <w:sz w:val="36"/>
      <w:szCs w:val="20"/>
      <w:lang w:eastAsia="ar-SA"/>
    </w:rPr>
  </w:style>
  <w:style w:type="character" w:customStyle="1" w:styleId="Antrat7Diagrama">
    <w:name w:val="Antraštė 7 Diagrama"/>
    <w:basedOn w:val="Numatytasispastraiposriftas"/>
    <w:rPr>
      <w:rFonts w:ascii="Times New Roman" w:eastAsia="Times New Roman" w:hAnsi="Times New Roman" w:cs="Times New Roman"/>
      <w:sz w:val="48"/>
      <w:szCs w:val="20"/>
      <w:lang w:eastAsia="ar-SA"/>
    </w:rPr>
  </w:style>
  <w:style w:type="character" w:customStyle="1" w:styleId="Antrat8Diagrama">
    <w:name w:val="Antraštė 8 Diagrama"/>
    <w:basedOn w:val="Numatytasispastraiposriftas"/>
    <w:rPr>
      <w:rFonts w:ascii="Cambria" w:eastAsia="Times New Roman" w:hAnsi="Cambria" w:cs="Times New Roman"/>
      <w:color w:val="404040"/>
      <w:sz w:val="20"/>
      <w:szCs w:val="20"/>
    </w:rPr>
  </w:style>
  <w:style w:type="character" w:customStyle="1" w:styleId="Antrat9Diagrama">
    <w:name w:val="Antraštė 9 Diagrama"/>
    <w:basedOn w:val="Numatytasispastraiposriftas"/>
    <w:rPr>
      <w:rFonts w:ascii="Cambria" w:eastAsia="Times New Roman" w:hAnsi="Cambria" w:cs="Times New Roman"/>
      <w:i/>
      <w:iCs/>
      <w:color w:val="404040"/>
      <w:sz w:val="20"/>
      <w:szCs w:val="20"/>
    </w:rPr>
  </w:style>
  <w:style w:type="paragraph" w:styleId="Porat">
    <w:name w:val="footer"/>
    <w:basedOn w:val="prastasis"/>
    <w:uiPriority w:val="99"/>
    <w:pPr>
      <w:tabs>
        <w:tab w:val="center" w:pos="4153"/>
        <w:tab w:val="right" w:pos="8306"/>
      </w:tabs>
      <w:overflowPunct w:val="0"/>
      <w:autoSpaceDE w:val="0"/>
    </w:pPr>
    <w:rPr>
      <w:rFonts w:ascii="TimesLT" w:hAnsi="TimesLT"/>
      <w:szCs w:val="20"/>
    </w:rPr>
  </w:style>
  <w:style w:type="character" w:customStyle="1" w:styleId="PoratDiagrama">
    <w:name w:val="Poraštė Diagrama"/>
    <w:basedOn w:val="Numatytasispastraiposriftas"/>
    <w:uiPriority w:val="99"/>
    <w:rPr>
      <w:rFonts w:ascii="TimesLT" w:eastAsia="Times New Roman" w:hAnsi="TimesLT" w:cs="Times New Roman"/>
      <w:sz w:val="24"/>
      <w:szCs w:val="20"/>
    </w:rPr>
  </w:style>
  <w:style w:type="character" w:styleId="Hipersaitas">
    <w:name w:val="Hyperlink"/>
    <w:rPr>
      <w:color w:val="0000FF"/>
      <w:u w:val="singl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basedOn w:val="Numatytasispastraiposriftas"/>
    <w:rPr>
      <w:rFonts w:ascii="Tahoma" w:eastAsia="Times New Roman" w:hAnsi="Tahoma" w:cs="Times New Roman"/>
      <w:sz w:val="16"/>
      <w:szCs w:val="16"/>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pPr>
      <w:tabs>
        <w:tab w:val="left" w:pos="0"/>
        <w:tab w:val="left" w:pos="3119"/>
      </w:tabs>
      <w:autoSpaceDE w:val="0"/>
      <w:jc w:val="both"/>
    </w:pPr>
    <w:rPr>
      <w:sz w:val="22"/>
      <w:szCs w:val="22"/>
      <w:lang w:val="en-US"/>
    </w:rPr>
  </w:style>
  <w:style w:type="character" w:customStyle="1" w:styleId="PagrindinistekstasDiagrama">
    <w:name w:val="Pagrindinis tekstas Diagrama"/>
    <w:aliases w:val=" Char1 Diagrama,Char Diagrama,Char Char Diagrama1,Char Char Diagrama Diagrama,Char Char Char Diagrama Diagrama Diagrama Diagrama Diagrama Diagrama,Char Char Char Diagrama Diagrama Diagrama, Char Char Diagrama"/>
    <w:basedOn w:val="Numatytasispastraiposriftas"/>
    <w:rPr>
      <w:rFonts w:ascii="Times New Roman" w:eastAsia="Times New Roman" w:hAnsi="Times New Roman" w:cs="Times New Roman"/>
      <w:lang w:val="en-US"/>
    </w:rPr>
  </w:style>
  <w:style w:type="paragraph" w:styleId="Antrats">
    <w:name w:val="header"/>
    <w:aliases w:val="Specialioji žyma,En-tête-1,En-tête-2,hd,Header 2"/>
    <w:basedOn w:val="prastasis"/>
    <w:pPr>
      <w:tabs>
        <w:tab w:val="center" w:pos="4819"/>
        <w:tab w:val="right" w:pos="9638"/>
      </w:tabs>
    </w:pPr>
  </w:style>
  <w:style w:type="character" w:customStyle="1" w:styleId="AntratsDiagrama">
    <w:name w:val="Antraštės Diagrama"/>
    <w:aliases w:val="Specialioji žyma Diagrama,En-tête-1 Diagrama,En-tête-2 Diagrama,hd Diagrama,Header 2 Diagrama"/>
    <w:basedOn w:val="Numatytasispastraiposriftas"/>
    <w:rPr>
      <w:rFonts w:ascii="Times New Roman" w:eastAsia="Times New Roman" w:hAnsi="Times New Roman" w:cs="Times New Roman"/>
      <w:sz w:val="24"/>
      <w:szCs w:val="24"/>
    </w:rPr>
  </w:style>
  <w:style w:type="character" w:styleId="Puslapionumeris">
    <w:name w:val="page number"/>
    <w:basedOn w:val="Numatytasispastraiposriftas"/>
  </w:style>
  <w:style w:type="paragraph" w:styleId="Turinioantrat">
    <w:name w:val="TOC Heading"/>
    <w:basedOn w:val="Antrat1"/>
    <w:next w:val="prastasis"/>
    <w:pPr>
      <w:keepLines/>
      <w:spacing w:before="480" w:line="276" w:lineRule="auto"/>
      <w:jc w:val="left"/>
    </w:pPr>
    <w:rPr>
      <w:rFonts w:ascii="Cambria" w:hAnsi="Cambria"/>
      <w:bCs/>
      <w:color w:val="365F91"/>
      <w:sz w:val="28"/>
      <w:szCs w:val="28"/>
      <w:lang w:eastAsia="lt-LT"/>
    </w:rPr>
  </w:style>
  <w:style w:type="paragraph" w:styleId="Turinys1">
    <w:name w:val="toc 1"/>
    <w:basedOn w:val="prastasis"/>
    <w:next w:val="prastasis"/>
    <w:autoRedefine/>
  </w:style>
  <w:style w:type="character" w:customStyle="1" w:styleId="KomentarotekstasDiagrama">
    <w:name w:val="Komentaro tekstas Diagrama"/>
    <w:uiPriority w:val="99"/>
    <w:qFormat/>
    <w:rPr>
      <w:rFonts w:eastAsia="Calibri"/>
    </w:rPr>
  </w:style>
  <w:style w:type="paragraph" w:styleId="Komentarotekstas">
    <w:name w:val="annotation text"/>
    <w:basedOn w:val="prastasis"/>
    <w:uiPriority w:val="99"/>
    <w:qFormat/>
    <w:pPr>
      <w:spacing w:after="200" w:line="276" w:lineRule="auto"/>
    </w:pPr>
    <w:rPr>
      <w:rFonts w:ascii="Calibri" w:eastAsia="Calibri" w:hAnsi="Calibri"/>
      <w:sz w:val="22"/>
      <w:szCs w:val="22"/>
    </w:rPr>
  </w:style>
  <w:style w:type="character" w:customStyle="1" w:styleId="KomentarotekstasDiagrama1">
    <w:name w:val="Komentaro tekstas Diagrama1"/>
    <w:basedOn w:val="Numatytasispastraiposriftas"/>
    <w:rPr>
      <w:rFonts w:ascii="Times New Roman" w:eastAsia="Times New Roman" w:hAnsi="Times New Roman" w:cs="Times New Roman"/>
      <w:sz w:val="20"/>
      <w:szCs w:val="20"/>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paragraph" w:styleId="Sraopastraipa">
    <w:name w:val="List Paragraph"/>
    <w:aliases w:val="Numbering,ERP-List Paragraph,List Paragraph11,Bullet EY,List Paragraph2,List Paragraph Red,List Paragraph1,List Paragraph,Buletai,List Paragraph21,lp1,Bullet 1,Use Case List Paragraph,List Paragraph111,Paragraph,List not in Table"/>
    <w:basedOn w:val="prastasis"/>
    <w:link w:val="SraopastraipaDiagrama"/>
    <w:uiPriority w:val="34"/>
    <w:qFormat/>
    <w:pPr>
      <w:ind w:left="1296"/>
    </w:pPr>
  </w:style>
  <w:style w:type="paragraph" w:customStyle="1" w:styleId="Point1">
    <w:name w:val="Point 1"/>
    <w:basedOn w:val="prastasis"/>
    <w:uiPriority w:val="99"/>
    <w:pPr>
      <w:spacing w:before="120" w:after="120"/>
      <w:ind w:left="1418" w:hanging="567"/>
      <w:jc w:val="both"/>
    </w:pPr>
    <w:rPr>
      <w:szCs w:val="20"/>
      <w:lang w:val="en-GB"/>
    </w:rPr>
  </w:style>
  <w:style w:type="character" w:styleId="Komentaronuoroda">
    <w:name w:val="annotation reference"/>
    <w:uiPriority w:val="99"/>
    <w:qFormat/>
    <w:rPr>
      <w:sz w:val="16"/>
      <w:szCs w:val="16"/>
    </w:rPr>
  </w:style>
  <w:style w:type="paragraph" w:styleId="Komentarotema">
    <w:name w:val="annotation subject"/>
    <w:basedOn w:val="Komentarotekstas"/>
    <w:next w:val="Komentarotekstas"/>
    <w:uiPriority w:val="99"/>
    <w:pPr>
      <w:spacing w:after="0" w:line="240" w:lineRule="auto"/>
    </w:pPr>
    <w:rPr>
      <w:b/>
      <w:bCs/>
    </w:rPr>
  </w:style>
  <w:style w:type="character" w:customStyle="1" w:styleId="KomentarotemaDiagrama">
    <w:name w:val="Komentaro tema Diagrama"/>
    <w:basedOn w:val="KomentarotekstasDiagrama1"/>
    <w:uiPriority w:val="99"/>
    <w:rPr>
      <w:rFonts w:ascii="Times New Roman" w:eastAsia="Calibri" w:hAnsi="Times New Roman" w:cs="Times New Roman"/>
      <w:b/>
      <w:bCs/>
      <w:sz w:val="20"/>
      <w:szCs w:val="20"/>
    </w:rPr>
  </w:style>
  <w:style w:type="paragraph" w:styleId="Turinys2">
    <w:name w:val="toc 2"/>
    <w:basedOn w:val="prastasis"/>
    <w:next w:val="prastasis"/>
    <w:autoRedefine/>
    <w:pPr>
      <w:ind w:left="240"/>
    </w:pPr>
  </w:style>
  <w:style w:type="paragraph" w:customStyle="1" w:styleId="Punktas1">
    <w:name w:val="Punktas 1"/>
    <w:basedOn w:val="prastasis"/>
    <w:autoRedefine/>
    <w:pPr>
      <w:ind w:firstLine="993"/>
      <w:jc w:val="both"/>
    </w:pPr>
    <w:rPr>
      <w:rFonts w:eastAsia="Calibri"/>
      <w:bCs/>
      <w:color w:val="000000"/>
    </w:rPr>
  </w:style>
  <w:style w:type="paragraph" w:customStyle="1" w:styleId="Punktas2">
    <w:name w:val="Punktas 2"/>
    <w:basedOn w:val="prastasis"/>
    <w:autoRedefine/>
    <w:pPr>
      <w:spacing w:after="60"/>
      <w:ind w:firstLine="993"/>
      <w:jc w:val="both"/>
    </w:pPr>
    <w:rPr>
      <w:rFonts w:eastAsia="Calibri"/>
      <w:szCs w:val="22"/>
    </w:rPr>
  </w:style>
  <w:style w:type="character" w:customStyle="1" w:styleId="hps">
    <w:name w:val="hps"/>
  </w:style>
  <w:style w:type="paragraph" w:styleId="Antrat">
    <w:name w:val="caption"/>
    <w:basedOn w:val="prastasis"/>
    <w:next w:val="prastasis"/>
    <w:qFormat/>
    <w:rPr>
      <w:b/>
      <w:bCs/>
      <w:sz w:val="20"/>
      <w:szCs w:val="20"/>
      <w:lang w:val="en-GB"/>
    </w:rPr>
  </w:style>
  <w:style w:type="character" w:styleId="Grietas">
    <w:name w:val="Strong"/>
    <w:qFormat/>
    <w:rPr>
      <w:b/>
      <w:bCs/>
    </w:rPr>
  </w:style>
  <w:style w:type="paragraph" w:styleId="Paprastasistekstas">
    <w:name w:val="Plain Text"/>
    <w:basedOn w:val="prastasis"/>
    <w:uiPriority w:val="99"/>
    <w:rPr>
      <w:rFonts w:ascii="Consolas" w:eastAsia="Calibri" w:hAnsi="Consolas"/>
      <w:sz w:val="21"/>
      <w:szCs w:val="21"/>
    </w:rPr>
  </w:style>
  <w:style w:type="character" w:customStyle="1" w:styleId="PaprastasistekstasDiagrama">
    <w:name w:val="Paprastasis tekstas Diagrama"/>
    <w:basedOn w:val="Numatytasispastraiposriftas"/>
    <w:uiPriority w:val="99"/>
    <w:rPr>
      <w:rFonts w:ascii="Consolas" w:eastAsia="Calibri" w:hAnsi="Consolas" w:cs="Times New Roman"/>
      <w:sz w:val="21"/>
      <w:szCs w:val="21"/>
    </w:rPr>
  </w:style>
  <w:style w:type="paragraph" w:styleId="Puslapioinaostekstas">
    <w:name w:val="footnote text"/>
    <w:basedOn w:val="prastasis"/>
    <w:rPr>
      <w:sz w:val="20"/>
      <w:szCs w:val="20"/>
      <w:lang w:val="en-GB"/>
    </w:rPr>
  </w:style>
  <w:style w:type="character" w:customStyle="1" w:styleId="PuslapioinaostekstasDiagrama">
    <w:name w:val="Puslapio išnašos tekstas Diagrama"/>
    <w:basedOn w:val="Numatytasispastraiposriftas"/>
    <w:rPr>
      <w:rFonts w:ascii="Times New Roman" w:eastAsia="Times New Roman" w:hAnsi="Times New Roman" w:cs="Times New Roman"/>
      <w:sz w:val="20"/>
      <w:szCs w:val="20"/>
      <w:lang w:val="en-GB"/>
    </w:rPr>
  </w:style>
  <w:style w:type="character" w:styleId="Puslapioinaosnuoroda">
    <w:name w:val="footnote reference"/>
    <w:rPr>
      <w:position w:val="0"/>
      <w:vertAlign w:val="superscript"/>
    </w:rPr>
  </w:style>
  <w:style w:type="paragraph" w:styleId="Pagrindiniotekstotrauka2">
    <w:name w:val="Body Text Indent 2"/>
    <w:basedOn w:val="prastasis"/>
    <w:pPr>
      <w:ind w:left="90" w:firstLine="540"/>
      <w:jc w:val="both"/>
    </w:pPr>
  </w:style>
  <w:style w:type="character" w:customStyle="1" w:styleId="Pagrindiniotekstotrauka2Diagrama">
    <w:name w:val="Pagrindinio teksto įtrauka 2 Diagrama"/>
    <w:basedOn w:val="Numatytasispastraiposriftas"/>
    <w:rPr>
      <w:rFonts w:ascii="Times New Roman" w:eastAsia="Times New Roman" w:hAnsi="Times New Roman" w:cs="Times New Roman"/>
      <w:sz w:val="24"/>
      <w:szCs w:val="24"/>
    </w:rPr>
  </w:style>
  <w:style w:type="paragraph" w:styleId="Pagrindinistekstas2">
    <w:name w:val="Body Text 2"/>
    <w:basedOn w:val="prastasis"/>
    <w:uiPriority w:val="99"/>
    <w:pPr>
      <w:spacing w:after="120" w:line="480" w:lineRule="auto"/>
    </w:pPr>
    <w:rPr>
      <w:lang w:val="en-GB"/>
    </w:rPr>
  </w:style>
  <w:style w:type="character" w:customStyle="1" w:styleId="Pagrindinistekstas2Diagrama">
    <w:name w:val="Pagrindinis tekstas 2 Diagrama"/>
    <w:basedOn w:val="Numatytasispastraiposriftas"/>
    <w:uiPriority w:val="99"/>
    <w:rPr>
      <w:rFonts w:ascii="Times New Roman" w:eastAsia="Times New Roman" w:hAnsi="Times New Roman" w:cs="Times New Roman"/>
      <w:sz w:val="24"/>
      <w:szCs w:val="24"/>
      <w:lang w:val="en-GB"/>
    </w:rPr>
  </w:style>
  <w:style w:type="paragraph" w:styleId="Sraassuenkleliais">
    <w:name w:val="List Bullet"/>
    <w:basedOn w:val="prastasis"/>
    <w:pPr>
      <w:numPr>
        <w:numId w:val="4"/>
      </w:numPr>
      <w:tabs>
        <w:tab w:val="left" w:pos="0"/>
        <w:tab w:val="left" w:pos="1301"/>
      </w:tabs>
    </w:pPr>
    <w:rPr>
      <w:szCs w:val="20"/>
      <w:lang w:val="en-GB"/>
    </w:rPr>
  </w:style>
  <w:style w:type="paragraph" w:styleId="Pataisymai">
    <w:name w:val="Revision"/>
    <w:uiPriority w:val="99"/>
    <w:pPr>
      <w:suppressAutoHyphens/>
      <w:spacing w:after="0" w:line="240" w:lineRule="auto"/>
    </w:pPr>
    <w:rPr>
      <w:rFonts w:ascii="Times New Roman" w:eastAsia="Times New Roman" w:hAnsi="Times New Roman"/>
      <w:sz w:val="24"/>
      <w:szCs w:val="24"/>
      <w:lang w:val="en-GB"/>
    </w:rPr>
  </w:style>
  <w:style w:type="paragraph" w:customStyle="1" w:styleId="punkter">
    <w:name w:val="punkter"/>
    <w:basedOn w:val="prastasis"/>
    <w:pPr>
      <w:numPr>
        <w:numId w:val="5"/>
      </w:numPr>
      <w:jc w:val="both"/>
    </w:pPr>
    <w:rPr>
      <w:rFonts w:ascii="Tms Rmn" w:eastAsia="Batang" w:hAnsi="Tms Rmn"/>
      <w:color w:val="000000"/>
      <w:lang w:val="en-US"/>
    </w:rPr>
  </w:style>
  <w:style w:type="paragraph" w:styleId="Sraassuenkleliais2">
    <w:name w:val="List Bullet 2"/>
    <w:basedOn w:val="prastasis"/>
    <w:pPr>
      <w:numPr>
        <w:numId w:val="6"/>
      </w:numPr>
      <w:tabs>
        <w:tab w:val="left" w:pos="643"/>
      </w:tabs>
      <w:spacing w:before="240" w:after="120"/>
      <w:jc w:val="both"/>
    </w:pPr>
    <w:rPr>
      <w:rFonts w:ascii="Arial" w:hAnsi="Arial"/>
      <w:szCs w:val="20"/>
      <w:lang w:val="en-GB"/>
    </w:rPr>
  </w:style>
  <w:style w:type="paragraph" w:styleId="Sraassunumeriais2">
    <w:name w:val="List Number 2"/>
    <w:basedOn w:val="prastasis"/>
    <w:pPr>
      <w:numPr>
        <w:numId w:val="7"/>
      </w:numPr>
      <w:tabs>
        <w:tab w:val="left" w:pos="900"/>
        <w:tab w:val="left" w:pos="1661"/>
      </w:tabs>
      <w:spacing w:before="240" w:after="120"/>
      <w:jc w:val="both"/>
    </w:pPr>
    <w:rPr>
      <w:rFonts w:ascii="Arial" w:hAnsi="Arial"/>
      <w:szCs w:val="20"/>
      <w:lang w:val="en-GB"/>
    </w:rPr>
  </w:style>
  <w:style w:type="paragraph" w:customStyle="1" w:styleId="Normal1">
    <w:name w:val="Normal 1"/>
    <w:basedOn w:val="prastasis"/>
    <w:pPr>
      <w:spacing w:before="120" w:line="288" w:lineRule="auto"/>
      <w:ind w:firstLine="567"/>
      <w:jc w:val="both"/>
    </w:pPr>
    <w:rPr>
      <w:szCs w:val="20"/>
      <w:lang w:eastAsia="da-DK"/>
    </w:rPr>
  </w:style>
  <w:style w:type="paragraph" w:styleId="prastojitrauka">
    <w:name w:val="Normal Indent"/>
    <w:basedOn w:val="prastasis"/>
    <w:pPr>
      <w:spacing w:before="240" w:after="120"/>
      <w:ind w:left="1304"/>
      <w:jc w:val="both"/>
    </w:pPr>
    <w:rPr>
      <w:rFonts w:ascii="Arial" w:hAnsi="Arial"/>
      <w:szCs w:val="20"/>
      <w:lang w:val="en-GB"/>
    </w:rPr>
  </w:style>
  <w:style w:type="character" w:customStyle="1" w:styleId="prastojitraukaDiagrama">
    <w:name w:val="Įprastoji įtrauka Diagrama"/>
    <w:rPr>
      <w:rFonts w:ascii="Arial" w:eastAsia="Times New Roman" w:hAnsi="Arial" w:cs="Times New Roman"/>
      <w:sz w:val="24"/>
      <w:szCs w:val="20"/>
      <w:lang w:val="en-GB"/>
    </w:rPr>
  </w:style>
  <w:style w:type="paragraph" w:customStyle="1" w:styleId="1WXW">
    <w:name w:val="1WXW"/>
    <w:basedOn w:val="prastasis"/>
    <w:autoRedefine/>
    <w:pPr>
      <w:spacing w:after="200" w:line="276" w:lineRule="auto"/>
    </w:pPr>
    <w:rPr>
      <w:rFonts w:ascii="Cambria" w:eastAsia="Calibri" w:hAnsi="Cambria"/>
      <w:b/>
      <w:sz w:val="22"/>
      <w:lang w:bidi="en-US"/>
    </w:rPr>
  </w:style>
  <w:style w:type="paragraph" w:customStyle="1" w:styleId="2WXW">
    <w:name w:val="2WXW"/>
    <w:basedOn w:val="prastasis"/>
    <w:autoRedefine/>
    <w:pPr>
      <w:numPr>
        <w:numId w:val="8"/>
      </w:numPr>
      <w:spacing w:after="200" w:line="276" w:lineRule="auto"/>
    </w:pPr>
    <w:rPr>
      <w:rFonts w:ascii="Cambria" w:eastAsia="Calibri" w:hAnsi="Cambria"/>
      <w:b/>
      <w:sz w:val="22"/>
      <w:lang w:bidi="en-US"/>
    </w:rPr>
  </w:style>
  <w:style w:type="character" w:customStyle="1" w:styleId="apple-style-span">
    <w:name w:val="apple-style-span"/>
  </w:style>
  <w:style w:type="paragraph" w:customStyle="1" w:styleId="Pagrindinistekstas1">
    <w:name w:val="Pagrindinis tekstas1"/>
    <w:uiPriority w:val="99"/>
    <w:pPr>
      <w:suppressAutoHyphens/>
      <w:snapToGrid w:val="0"/>
      <w:spacing w:after="0" w:line="240" w:lineRule="auto"/>
      <w:ind w:firstLine="312"/>
      <w:jc w:val="both"/>
    </w:pPr>
    <w:rPr>
      <w:rFonts w:ascii="TimesLT" w:eastAsia="Times New Roman" w:hAnsi="TimesLT"/>
      <w:sz w:val="20"/>
      <w:szCs w:val="20"/>
      <w:lang w:val="en-US"/>
    </w:rPr>
  </w:style>
  <w:style w:type="paragraph" w:customStyle="1" w:styleId="linija">
    <w:name w:val="linija"/>
    <w:basedOn w:val="prastasis"/>
    <w:uiPriority w:val="99"/>
    <w:pPr>
      <w:spacing w:before="100" w:after="100"/>
    </w:pPr>
    <w:rPr>
      <w:lang w:eastAsia="lt-LT"/>
    </w:rPr>
  </w:style>
  <w:style w:type="paragraph" w:customStyle="1" w:styleId="Sraopastraipa1">
    <w:name w:val="Sąrašo pastraipa1"/>
    <w:basedOn w:val="prastasis"/>
    <w:uiPriority w:val="34"/>
    <w:qFormat/>
    <w:pPr>
      <w:spacing w:after="200" w:line="276" w:lineRule="auto"/>
      <w:ind w:left="720"/>
    </w:pPr>
    <w:rPr>
      <w:rFonts w:ascii="Calibri" w:hAnsi="Calibri"/>
      <w:sz w:val="22"/>
      <w:szCs w:val="22"/>
    </w:rPr>
  </w:style>
  <w:style w:type="paragraph" w:customStyle="1" w:styleId="Pagrindinistekstas20">
    <w:name w:val="Pagrindinis tekstas2"/>
    <w:pPr>
      <w:suppressAutoHyphens/>
      <w:snapToGrid w:val="0"/>
      <w:spacing w:after="0" w:line="240" w:lineRule="auto"/>
      <w:ind w:firstLine="312"/>
      <w:jc w:val="both"/>
    </w:pPr>
    <w:rPr>
      <w:rFonts w:ascii="TimesLT" w:eastAsia="Times New Roman" w:hAnsi="TimesLT"/>
      <w:sz w:val="20"/>
      <w:szCs w:val="20"/>
      <w:lang w:val="en-US"/>
    </w:rPr>
  </w:style>
  <w:style w:type="paragraph" w:customStyle="1" w:styleId="CentrBoldm">
    <w:name w:val="CentrBoldm"/>
    <w:basedOn w:val="prastasis"/>
    <w:pPr>
      <w:autoSpaceDE w:val="0"/>
      <w:jc w:val="center"/>
    </w:pPr>
    <w:rPr>
      <w:rFonts w:ascii="TimesLT" w:eastAsia="Calibri" w:hAnsi="TimesLT"/>
      <w:b/>
      <w:bCs/>
      <w:sz w:val="20"/>
      <w:lang w:val="en-US"/>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rPr>
      <w:rFonts w:ascii="Courier New" w:eastAsia="Times New Roman" w:hAnsi="Courier New" w:cs="Courier New"/>
      <w:sz w:val="20"/>
      <w:szCs w:val="20"/>
      <w:lang w:eastAsia="lt-LT"/>
    </w:rPr>
  </w:style>
  <w:style w:type="paragraph" w:customStyle="1" w:styleId="MAZAS">
    <w:name w:val="MAZAS"/>
    <w:pPr>
      <w:suppressAutoHyphens/>
      <w:autoSpaceDE w:val="0"/>
      <w:spacing w:after="0" w:line="240" w:lineRule="auto"/>
      <w:ind w:firstLine="312"/>
      <w:jc w:val="both"/>
    </w:pPr>
    <w:rPr>
      <w:rFonts w:ascii="TimesLT" w:eastAsia="Times New Roman" w:hAnsi="TimesLT"/>
      <w:color w:val="000000"/>
      <w:sz w:val="8"/>
      <w:szCs w:val="8"/>
      <w:lang w:val="en-US"/>
    </w:rPr>
  </w:style>
  <w:style w:type="paragraph" w:customStyle="1" w:styleId="Sraopastraipa2">
    <w:name w:val="Sąrašo pastraipa2"/>
    <w:basedOn w:val="prastasis"/>
    <w:pPr>
      <w:ind w:left="720"/>
    </w:pPr>
    <w:rPr>
      <w:lang w:eastAsia="lt-LT"/>
    </w:rPr>
  </w:style>
  <w:style w:type="paragraph" w:styleId="Pagrindiniotekstotrauka3">
    <w:name w:val="Body Text Indent 3"/>
    <w:basedOn w:val="prastasis"/>
    <w:uiPriority w:val="99"/>
    <w:pPr>
      <w:spacing w:after="120"/>
      <w:ind w:left="283"/>
    </w:pPr>
    <w:rPr>
      <w:sz w:val="16"/>
      <w:szCs w:val="16"/>
    </w:rPr>
  </w:style>
  <w:style w:type="character" w:customStyle="1" w:styleId="Pagrindiniotekstotrauka3Diagrama">
    <w:name w:val="Pagrindinio teksto įtrauka 3 Diagrama"/>
    <w:basedOn w:val="Numatytasispastraiposriftas"/>
    <w:uiPriority w:val="99"/>
    <w:rPr>
      <w:rFonts w:ascii="Times New Roman" w:eastAsia="Times New Roman" w:hAnsi="Times New Roman" w:cs="Times New Roman"/>
      <w:sz w:val="16"/>
      <w:szCs w:val="16"/>
    </w:rPr>
  </w:style>
  <w:style w:type="paragraph" w:styleId="Literatrossraoantrat">
    <w:name w:val="toa heading"/>
    <w:basedOn w:val="prastasis"/>
    <w:next w:val="prastasis"/>
    <w:pPr>
      <w:tabs>
        <w:tab w:val="left" w:pos="9000"/>
        <w:tab w:val="right" w:pos="9360"/>
      </w:tabs>
      <w:overflowPunct w:val="0"/>
      <w:autoSpaceDE w:val="0"/>
      <w:jc w:val="both"/>
    </w:pPr>
    <w:rPr>
      <w:szCs w:val="20"/>
      <w:lang w:val="en-US"/>
    </w:rPr>
  </w:style>
  <w:style w:type="paragraph" w:styleId="Pagrindiniotekstotrauka">
    <w:name w:val="Body Text Indent"/>
    <w:basedOn w:val="prastasis"/>
    <w:uiPriority w:val="99"/>
    <w:pPr>
      <w:snapToGrid w:val="0"/>
      <w:spacing w:before="120" w:after="120"/>
      <w:ind w:left="283"/>
    </w:pPr>
    <w:rPr>
      <w:rFonts w:ascii="Arial" w:hAnsi="Arial"/>
      <w:sz w:val="20"/>
      <w:szCs w:val="20"/>
      <w:lang w:val="sv-SE"/>
    </w:rPr>
  </w:style>
  <w:style w:type="character" w:customStyle="1" w:styleId="PagrindiniotekstotraukaDiagrama">
    <w:name w:val="Pagrindinio teksto įtrauka Diagrama"/>
    <w:basedOn w:val="Numatytasispastraiposriftas"/>
    <w:uiPriority w:val="99"/>
    <w:rPr>
      <w:rFonts w:ascii="Arial" w:eastAsia="Times New Roman" w:hAnsi="Arial" w:cs="Times New Roman"/>
      <w:sz w:val="20"/>
      <w:szCs w:val="20"/>
      <w:lang w:val="sv-SE"/>
    </w:rPr>
  </w:style>
  <w:style w:type="paragraph" w:customStyle="1" w:styleId="Default">
    <w:name w:val="Default"/>
    <w:pPr>
      <w:suppressAutoHyphens/>
      <w:autoSpaceDE w:val="0"/>
      <w:spacing w:after="0" w:line="240" w:lineRule="auto"/>
    </w:pPr>
    <w:rPr>
      <w:rFonts w:ascii="Times New Roman" w:hAnsi="Times New Roman"/>
      <w:color w:val="000000"/>
      <w:sz w:val="24"/>
      <w:szCs w:val="24"/>
      <w:lang w:val="en-US"/>
    </w:rPr>
  </w:style>
  <w:style w:type="paragraph" w:customStyle="1" w:styleId="Tvarkospapunktis">
    <w:name w:val="Tvarkos papunktis"/>
    <w:basedOn w:val="prastasis"/>
    <w:pPr>
      <w:numPr>
        <w:numId w:val="9"/>
      </w:numPr>
      <w:jc w:val="both"/>
    </w:pPr>
    <w:rPr>
      <w:lang w:eastAsia="lt-LT"/>
    </w:rPr>
  </w:style>
  <w:style w:type="paragraph" w:customStyle="1" w:styleId="Tvarkostekstas">
    <w:name w:val="Tvarkos tekstas"/>
    <w:basedOn w:val="prastasis"/>
    <w:pPr>
      <w:numPr>
        <w:numId w:val="3"/>
      </w:numPr>
      <w:jc w:val="both"/>
    </w:pPr>
    <w:rPr>
      <w:lang w:eastAsia="lt-LT"/>
    </w:rPr>
  </w:style>
  <w:style w:type="character" w:customStyle="1" w:styleId="HTMLTypewriter1">
    <w:name w:val="HTML Typewriter1"/>
    <w:rPr>
      <w:rFonts w:ascii="Courier New" w:eastAsia="Times New Roman" w:hAnsi="Courier New" w:cs="Courier New"/>
      <w:sz w:val="20"/>
      <w:szCs w:val="20"/>
    </w:rPr>
  </w:style>
  <w:style w:type="character" w:customStyle="1" w:styleId="WW8Num1z1">
    <w:name w:val="WW8Num1z1"/>
    <w:rPr>
      <w:b w:val="0"/>
      <w:i w:val="0"/>
      <w:strike/>
    </w:rPr>
  </w:style>
  <w:style w:type="character" w:customStyle="1" w:styleId="WW8Num2z1">
    <w:name w:val="WW8Num2z1"/>
    <w:rPr>
      <w:b w:val="0"/>
      <w:i w:val="0"/>
      <w:strik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1">
    <w:name w:val="WW-Default Paragraph Font11"/>
  </w:style>
  <w:style w:type="character" w:customStyle="1" w:styleId="CommentTextChar">
    <w:name w:val="Comment Text Char"/>
    <w:rPr>
      <w:rFonts w:ascii="Times New Roman" w:eastAsia="Calibri" w:hAnsi="Times New Roman"/>
      <w:b w:val="0"/>
      <w:caps w:val="0"/>
      <w:smallCaps w:val="0"/>
      <w:sz w:val="20"/>
      <w:szCs w:val="20"/>
      <w:lang w:val="lt-LT"/>
    </w:rPr>
  </w:style>
  <w:style w:type="character" w:customStyle="1" w:styleId="CommentTextChar1">
    <w:name w:val="Comment Text Char1"/>
    <w:rPr>
      <w:rFonts w:ascii="Times New Roman" w:eastAsia="Calibri" w:hAnsi="Times New Roman"/>
      <w:b w:val="0"/>
      <w:caps w:val="0"/>
      <w:smallCaps w:val="0"/>
      <w:sz w:val="20"/>
      <w:szCs w:val="20"/>
      <w:lang w:val="lt-LT"/>
    </w:rPr>
  </w:style>
  <w:style w:type="character" w:customStyle="1" w:styleId="HeaderChar">
    <w:name w:val="Header Char"/>
    <w:rPr>
      <w:rFonts w:ascii="Times New Roman" w:eastAsia="Times New Roman" w:hAnsi="Times New Roman"/>
      <w:b w:val="0"/>
      <w:caps w:val="0"/>
      <w:smallCaps w:val="0"/>
      <w:szCs w:val="20"/>
      <w:lang w:val="lt-LT"/>
    </w:rPr>
  </w:style>
  <w:style w:type="character" w:customStyle="1" w:styleId="FooterChar">
    <w:name w:val="Footer Char"/>
    <w:rPr>
      <w:rFonts w:ascii="Times New Roman" w:eastAsia="Times New Roman" w:hAnsi="Times New Roman"/>
      <w:lang w:val="lt-LT"/>
    </w:rPr>
  </w:style>
  <w:style w:type="character" w:customStyle="1" w:styleId="FooterChar1">
    <w:name w:val="Footer Char1"/>
    <w:rPr>
      <w:rFonts w:ascii="Times New Roman" w:eastAsia="Calibri" w:hAnsi="Times New Roman"/>
      <w:b w:val="0"/>
      <w:caps w:val="0"/>
      <w:smallCaps w:val="0"/>
      <w:lang w:val="lt-LT"/>
    </w:rPr>
  </w:style>
  <w:style w:type="character" w:customStyle="1" w:styleId="BodyTextChar">
    <w:name w:val="Body Text Char"/>
    <w:rPr>
      <w:lang w:val="lt-LT"/>
    </w:rPr>
  </w:style>
  <w:style w:type="character" w:customStyle="1" w:styleId="BodyTextChar1">
    <w:name w:val="Body Text Char1"/>
    <w:rPr>
      <w:rFonts w:ascii="Times New Roman" w:eastAsia="Calibri" w:hAnsi="Times New Roman"/>
      <w:b w:val="0"/>
      <w:caps w:val="0"/>
      <w:smallCaps w:val="0"/>
      <w:lang w:val="lt-LT"/>
    </w:rPr>
  </w:style>
  <w:style w:type="character" w:customStyle="1" w:styleId="BodyTextIndent3Char">
    <w:name w:val="Body Text Indent 3 Char"/>
    <w:rPr>
      <w:rFonts w:ascii="Times New Roman" w:eastAsia="Calibri" w:hAnsi="Times New Roman"/>
      <w:b w:val="0"/>
      <w:caps w:val="0"/>
      <w:smallCaps w:val="0"/>
      <w:sz w:val="16"/>
      <w:szCs w:val="16"/>
      <w:lang w:val="lt-LT"/>
    </w:rPr>
  </w:style>
  <w:style w:type="character" w:customStyle="1" w:styleId="BodyTextIndent3Char1">
    <w:name w:val="Body Text Indent 3 Char1"/>
    <w:rPr>
      <w:rFonts w:ascii="Times New Roman" w:eastAsia="Calibri" w:hAnsi="Times New Roman"/>
      <w:b w:val="0"/>
      <w:caps w:val="0"/>
      <w:smallCaps w:val="0"/>
      <w:szCs w:val="20"/>
      <w:lang w:val="lt-LT"/>
    </w:rPr>
  </w:style>
  <w:style w:type="character" w:customStyle="1" w:styleId="PlainTextChar">
    <w:name w:val="Plain Text Char"/>
    <w:rPr>
      <w:rFonts w:ascii="Consolas" w:eastAsia="Calibri" w:hAnsi="Consolas"/>
      <w:b w:val="0"/>
      <w:caps w:val="0"/>
      <w:smallCaps w:val="0"/>
      <w:sz w:val="21"/>
      <w:szCs w:val="21"/>
      <w:lang w:val="lt-LT"/>
    </w:rPr>
  </w:style>
  <w:style w:type="character" w:customStyle="1" w:styleId="PlainTextChar1">
    <w:name w:val="Plain Text Char1"/>
    <w:rPr>
      <w:rFonts w:ascii="Courier New" w:eastAsia="Calibri" w:hAnsi="Courier New"/>
      <w:b w:val="0"/>
      <w:caps w:val="0"/>
      <w:smallCaps w:val="0"/>
      <w:szCs w:val="20"/>
      <w:lang w:val="lt-LT"/>
    </w:rPr>
  </w:style>
  <w:style w:type="character" w:customStyle="1" w:styleId="CommentSubjectChar">
    <w:name w:val="Comment Subject Char"/>
    <w:rPr>
      <w:rFonts w:ascii="Times New Roman" w:eastAsia="Calibri" w:hAnsi="Times New Roman"/>
      <w:b w:val="0"/>
      <w:bCs/>
      <w:caps w:val="0"/>
      <w:smallCaps w:val="0"/>
      <w:sz w:val="20"/>
      <w:szCs w:val="20"/>
      <w:lang w:val="lt-LT"/>
    </w:rPr>
  </w:style>
  <w:style w:type="character" w:customStyle="1" w:styleId="CommentSubjectChar1">
    <w:name w:val="Comment Subject Char1"/>
    <w:rPr>
      <w:rFonts w:ascii="Times New Roman" w:eastAsia="Calibri" w:hAnsi="Times New Roman"/>
      <w:b w:val="0"/>
      <w:caps w:val="0"/>
      <w:smallCaps w:val="0"/>
      <w:szCs w:val="20"/>
      <w:lang w:val="lt-LT"/>
    </w:rPr>
  </w:style>
  <w:style w:type="character" w:customStyle="1" w:styleId="BalloonTextChar">
    <w:name w:val="Balloon Text Char"/>
    <w:rPr>
      <w:rFonts w:ascii="Tahoma" w:eastAsia="Calibri" w:hAnsi="Tahoma" w:cs="Tahoma"/>
      <w:b w:val="0"/>
      <w:caps w:val="0"/>
      <w:smallCaps w:val="0"/>
      <w:sz w:val="16"/>
      <w:szCs w:val="16"/>
      <w:lang w:val="lt-LT"/>
    </w:rPr>
  </w:style>
  <w:style w:type="character" w:customStyle="1" w:styleId="BalloonTextChar1">
    <w:name w:val="Balloon Text Char1"/>
    <w:rPr>
      <w:rFonts w:ascii="Tahoma" w:eastAsia="Calibri" w:hAnsi="Tahoma"/>
      <w:b w:val="0"/>
      <w:caps w:val="0"/>
      <w:smallCaps w:val="0"/>
      <w:sz w:val="16"/>
      <w:szCs w:val="16"/>
      <w:lang w:val="lt-LT"/>
    </w:rPr>
  </w:style>
  <w:style w:type="character" w:customStyle="1" w:styleId="HTMLPreformattedChar">
    <w:name w:val="HTML Preformatted Char"/>
    <w:rPr>
      <w:rFonts w:ascii="Consolas" w:eastAsia="Calibri" w:hAnsi="Consolas"/>
      <w:b w:val="0"/>
      <w:caps w:val="0"/>
      <w:smallCaps w:val="0"/>
      <w:sz w:val="20"/>
      <w:szCs w:val="20"/>
      <w:lang w:val="lt-LT"/>
    </w:rPr>
  </w:style>
  <w:style w:type="character" w:customStyle="1" w:styleId="HTMLPreformattedChar1">
    <w:name w:val="HTML Preformatted Char1"/>
    <w:rPr>
      <w:rFonts w:ascii="Courier New" w:eastAsia="Times New Roman" w:hAnsi="Courier New" w:cs="Courier New"/>
      <w:b w:val="0"/>
      <w:caps w:val="0"/>
      <w:smallCaps w:val="0"/>
      <w:sz w:val="20"/>
      <w:szCs w:val="20"/>
      <w:lang w:val="lt-LT"/>
    </w:rPr>
  </w:style>
  <w:style w:type="character" w:customStyle="1" w:styleId="NumberingSymbols">
    <w:name w:val="Numbering Symbols"/>
  </w:style>
  <w:style w:type="character" w:customStyle="1" w:styleId="BodyTextChar2">
    <w:name w:val="Body Text Char2"/>
    <w:rPr>
      <w:rFonts w:ascii="Times New Roman Bold" w:eastAsia="Calibri" w:hAnsi="Times New Roman Bold" w:cs="Times New Roman Bold"/>
      <w:lang w:val="lt-LT" w:eastAsia="ar-SA" w:bidi="ar-SA"/>
    </w:rPr>
  </w:style>
  <w:style w:type="character" w:customStyle="1" w:styleId="BodyTextFirstIndent2Char">
    <w:name w:val="Body Text First Indent 2 Char"/>
    <w:rPr>
      <w:rFonts w:ascii="Times New Roman" w:hAnsi="Times New Roman" w:cs="Times New Roman Bold"/>
      <w:sz w:val="24"/>
      <w:szCs w:val="22"/>
      <w:lang w:val="lt-LT"/>
    </w:rPr>
  </w:style>
  <w:style w:type="character" w:customStyle="1" w:styleId="IprastasJ">
    <w:name w:val="Iprastas_J"/>
    <w:rPr>
      <w:rFonts w:ascii="Arial" w:hAnsi="Arial"/>
      <w:lang w:val="lt-LT"/>
    </w:rPr>
  </w:style>
  <w:style w:type="character" w:customStyle="1" w:styleId="BodyTextFirstIndentChar">
    <w:name w:val="Body Text First Indent Char"/>
    <w:rPr>
      <w:rFonts w:eastAsia="Lucida Sans Unicode"/>
      <w:sz w:val="24"/>
      <w:szCs w:val="24"/>
      <w:lang w:val="lt-LT" w:eastAsia="ar-SA" w:bidi="ar-SA"/>
    </w:rPr>
  </w:style>
  <w:style w:type="character" w:customStyle="1" w:styleId="Numeravimosimboliai">
    <w:name w:val="Numeravimo simboliai"/>
  </w:style>
  <w:style w:type="paragraph" w:customStyle="1" w:styleId="Patvirtinta">
    <w:name w:val="Patvirtinta"/>
    <w:pPr>
      <w:tabs>
        <w:tab w:val="left" w:pos="1304"/>
        <w:tab w:val="left" w:pos="1457"/>
        <w:tab w:val="left" w:pos="1604"/>
        <w:tab w:val="left" w:pos="1757"/>
      </w:tabs>
      <w:suppressAutoHyphens/>
      <w:autoSpaceDE w:val="0"/>
      <w:spacing w:after="0" w:line="240" w:lineRule="auto"/>
      <w:ind w:left="5953"/>
    </w:pPr>
    <w:rPr>
      <w:rFonts w:ascii="TimesLT" w:eastAsia="Arial" w:hAnsi="TimesLT" w:cs="Times New Roman Bold"/>
      <w:sz w:val="20"/>
      <w:szCs w:val="20"/>
      <w:lang w:val="en-US" w:eastAsia="ar-SA"/>
    </w:rPr>
  </w:style>
  <w:style w:type="paragraph" w:customStyle="1" w:styleId="Pagrindinistekstas3">
    <w:name w:val="Pagrindinis tekstas3"/>
    <w:link w:val="Bodytext"/>
    <w:pPr>
      <w:suppressAutoHyphens/>
      <w:snapToGrid w:val="0"/>
      <w:spacing w:after="0" w:line="240" w:lineRule="auto"/>
      <w:ind w:firstLine="312"/>
      <w:jc w:val="both"/>
    </w:pPr>
    <w:rPr>
      <w:rFonts w:ascii="TimesLT" w:eastAsia="Arial" w:hAnsi="TimesLT" w:cs="Times New Roman Bold"/>
      <w:sz w:val="20"/>
      <w:szCs w:val="20"/>
      <w:lang w:val="en-US" w:eastAsia="ar-SA"/>
    </w:rPr>
  </w:style>
  <w:style w:type="paragraph" w:customStyle="1" w:styleId="WW-Default">
    <w:name w:val="WW-Default"/>
    <w:pPr>
      <w:suppressAutoHyphens/>
      <w:autoSpaceDE w:val="0"/>
      <w:spacing w:after="0" w:line="240" w:lineRule="auto"/>
    </w:pPr>
    <w:rPr>
      <w:rFonts w:ascii="Times New Roman" w:hAnsi="Times New Roman" w:cs="Times New Roman Bold"/>
      <w:color w:val="000000"/>
      <w:sz w:val="24"/>
      <w:szCs w:val="24"/>
      <w:lang w:val="en-US" w:eastAsia="ar-SA"/>
    </w:rPr>
  </w:style>
  <w:style w:type="paragraph" w:styleId="prastasiniatinklio">
    <w:name w:val="Normal (Web)"/>
    <w:basedOn w:val="prastasis"/>
    <w:uiPriority w:val="99"/>
    <w:pPr>
      <w:spacing w:before="280" w:after="280"/>
    </w:pPr>
    <w:rPr>
      <w:rFonts w:eastAsia="Calibri"/>
      <w:lang w:val="en-US" w:eastAsia="ar-SA"/>
    </w:rPr>
  </w:style>
  <w:style w:type="paragraph" w:styleId="Betarp">
    <w:name w:val="No Spacing"/>
    <w:uiPriority w:val="1"/>
    <w:qFormat/>
    <w:pPr>
      <w:suppressAutoHyphens/>
      <w:spacing w:after="0" w:line="240" w:lineRule="auto"/>
    </w:pPr>
    <w:rPr>
      <w:rFonts w:ascii="Times New Roman" w:hAnsi="Times New Roman" w:cs="Times New Roman Bold"/>
      <w:sz w:val="24"/>
      <w:lang w:eastAsia="ar-SA"/>
    </w:rPr>
  </w:style>
  <w:style w:type="character" w:customStyle="1" w:styleId="PagrindiniotekstopirmatraukaDiagrama">
    <w:name w:val="Pagrindinio teksto pirma įtrauka Diagram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pPr>
      <w:tabs>
        <w:tab w:val="clear" w:pos="0"/>
        <w:tab w:val="clear" w:pos="3119"/>
      </w:tabs>
      <w:autoSpaceDE/>
      <w:spacing w:after="120" w:line="276" w:lineRule="auto"/>
      <w:ind w:firstLine="210"/>
      <w:jc w:val="left"/>
    </w:pPr>
    <w:rPr>
      <w:rFonts w:eastAsia="Calibri" w:cs="Times New Roman Bold"/>
      <w:sz w:val="20"/>
      <w:szCs w:val="20"/>
      <w:lang w:val="lt-LT" w:eastAsia="ar-SA"/>
    </w:rPr>
  </w:style>
  <w:style w:type="character" w:customStyle="1" w:styleId="PagrindiniotekstopirmatraukaDiagrama1">
    <w:name w:val="Pagrindinio teksto pirma įtrauka Diagrama1"/>
    <w:basedOn w:val="PagrindinistekstasDiagrama"/>
    <w:rPr>
      <w:rFonts w:ascii="Times New Roman" w:eastAsia="Times New Roman" w:hAnsi="Times New Roman" w:cs="Times New Roman"/>
      <w:lang w:val="en-US"/>
    </w:rPr>
  </w:style>
  <w:style w:type="paragraph" w:customStyle="1" w:styleId="BodyText21">
    <w:name w:val="Body Text 21"/>
    <w:basedOn w:val="prastasis"/>
    <w:pPr>
      <w:spacing w:after="120" w:line="480" w:lineRule="auto"/>
    </w:pPr>
    <w:rPr>
      <w:lang w:eastAsia="ar-SA"/>
    </w:rPr>
  </w:style>
  <w:style w:type="paragraph" w:customStyle="1" w:styleId="Hyperlink1">
    <w:name w:val="Hyperlink1"/>
    <w:pPr>
      <w:suppressAutoHyphens/>
      <w:autoSpaceDE w:val="0"/>
      <w:spacing w:after="0" w:line="240" w:lineRule="auto"/>
      <w:ind w:firstLine="312"/>
      <w:jc w:val="both"/>
    </w:pPr>
    <w:rPr>
      <w:rFonts w:ascii="TimesLT" w:eastAsia="Times New Roman" w:hAnsi="TimesLT"/>
      <w:sz w:val="20"/>
      <w:szCs w:val="20"/>
      <w:lang w:val="en-US"/>
    </w:rPr>
  </w:style>
  <w:style w:type="paragraph" w:customStyle="1" w:styleId="Stilius3">
    <w:name w:val="Stilius3"/>
    <w:basedOn w:val="prastasis"/>
    <w:link w:val="Stilius3Diagrama"/>
    <w:qFormat/>
    <w:pPr>
      <w:widowControl w:val="0"/>
      <w:spacing w:before="200"/>
      <w:jc w:val="both"/>
    </w:pPr>
    <w:rPr>
      <w:rFonts w:eastAsia="Lucida Sans Unicode"/>
      <w:lang w:eastAsia="ar-SA"/>
    </w:rPr>
  </w:style>
  <w:style w:type="paragraph" w:customStyle="1" w:styleId="bodytext0">
    <w:name w:val="bodytext"/>
    <w:basedOn w:val="prastasis"/>
    <w:pPr>
      <w:spacing w:before="280" w:after="280" w:line="276" w:lineRule="auto"/>
    </w:pPr>
    <w:rPr>
      <w:rFonts w:ascii="Calibri" w:hAnsi="Calibri"/>
      <w:sz w:val="22"/>
      <w:szCs w:val="22"/>
      <w:lang w:eastAsia="ar-SA"/>
    </w:rPr>
  </w:style>
  <w:style w:type="paragraph" w:customStyle="1" w:styleId="Stilius1">
    <w:name w:val="Stilius1"/>
    <w:basedOn w:val="prastasis"/>
    <w:qFormat/>
    <w:pPr>
      <w:spacing w:before="240" w:after="240"/>
      <w:jc w:val="center"/>
    </w:pPr>
    <w:rPr>
      <w:b/>
      <w:lang w:eastAsia="ar-SA"/>
    </w:rPr>
  </w:style>
  <w:style w:type="paragraph" w:styleId="Pavadinimas">
    <w:name w:val="Title"/>
    <w:basedOn w:val="prastasis"/>
    <w:next w:val="Paantrat"/>
    <w:qFormat/>
    <w:pPr>
      <w:widowControl w:val="0"/>
      <w:jc w:val="center"/>
    </w:pPr>
    <w:rPr>
      <w:bCs/>
      <w:sz w:val="28"/>
      <w:szCs w:val="28"/>
      <w:lang w:eastAsia="ar-SA"/>
    </w:rPr>
  </w:style>
  <w:style w:type="character" w:customStyle="1" w:styleId="PavadinimasDiagrama">
    <w:name w:val="Pavadinimas Diagrama"/>
    <w:basedOn w:val="Numatytasispastraiposriftas"/>
    <w:rPr>
      <w:rFonts w:ascii="Times New Roman" w:eastAsia="Times New Roman" w:hAnsi="Times New Roman" w:cs="Times New Roman"/>
      <w:bCs/>
      <w:sz w:val="28"/>
      <w:szCs w:val="28"/>
      <w:lang w:eastAsia="ar-SA"/>
    </w:rPr>
  </w:style>
  <w:style w:type="paragraph" w:styleId="Paantrat">
    <w:name w:val="Subtitle"/>
    <w:basedOn w:val="prastasis"/>
    <w:next w:val="prastasis"/>
    <w:pPr>
      <w:spacing w:after="60" w:line="276" w:lineRule="auto"/>
      <w:jc w:val="center"/>
      <w:outlineLvl w:val="1"/>
    </w:pPr>
    <w:rPr>
      <w:rFonts w:ascii="Cambria" w:hAnsi="Cambria"/>
      <w:sz w:val="20"/>
      <w:lang w:eastAsia="ar-SA"/>
    </w:rPr>
  </w:style>
  <w:style w:type="character" w:customStyle="1" w:styleId="AntrinispavadinimasDiagrama">
    <w:name w:val="Antrinis pavadinimas Diagrama"/>
    <w:basedOn w:val="Numatytasispastraiposriftas"/>
    <w:rPr>
      <w:rFonts w:ascii="Cambria" w:eastAsia="Times New Roman" w:hAnsi="Cambria" w:cs="Times New Roman"/>
      <w:sz w:val="20"/>
      <w:szCs w:val="24"/>
      <w:lang w:eastAsia="ar-SA"/>
    </w:rPr>
  </w:style>
  <w:style w:type="paragraph" w:customStyle="1" w:styleId="Stilius6">
    <w:name w:val="Stilius6"/>
    <w:basedOn w:val="Stilius1"/>
    <w:pPr>
      <w:spacing w:before="0" w:after="0"/>
      <w:ind w:firstLine="720"/>
      <w:jc w:val="both"/>
    </w:pPr>
    <w:rPr>
      <w:b w:val="0"/>
    </w:rPr>
  </w:style>
  <w:style w:type="numbering" w:customStyle="1" w:styleId="Style2">
    <w:name w:val="Style2"/>
    <w:basedOn w:val="Sraonra"/>
    <w:pPr>
      <w:numPr>
        <w:numId w:val="1"/>
      </w:numPr>
    </w:pPr>
  </w:style>
  <w:style w:type="numbering" w:customStyle="1" w:styleId="CurrentList2">
    <w:name w:val="Current List2"/>
    <w:basedOn w:val="Sraonra"/>
    <w:pPr>
      <w:numPr>
        <w:numId w:val="2"/>
      </w:numPr>
    </w:pPr>
  </w:style>
  <w:style w:type="numbering" w:customStyle="1" w:styleId="LFO2">
    <w:name w:val="LFO2"/>
    <w:basedOn w:val="Sraonra"/>
    <w:pPr>
      <w:numPr>
        <w:numId w:val="11"/>
      </w:numPr>
    </w:pPr>
  </w:style>
  <w:style w:type="numbering" w:customStyle="1" w:styleId="LFO4">
    <w:name w:val="LFO4"/>
    <w:basedOn w:val="Sraonra"/>
    <w:pPr>
      <w:numPr>
        <w:numId w:val="4"/>
      </w:numPr>
    </w:pPr>
  </w:style>
  <w:style w:type="numbering" w:customStyle="1" w:styleId="LFO5">
    <w:name w:val="LFO5"/>
    <w:basedOn w:val="Sraonra"/>
    <w:pPr>
      <w:numPr>
        <w:numId w:val="5"/>
      </w:numPr>
    </w:pPr>
  </w:style>
  <w:style w:type="numbering" w:customStyle="1" w:styleId="LFO7">
    <w:name w:val="LFO7"/>
    <w:basedOn w:val="Sraonra"/>
    <w:pPr>
      <w:numPr>
        <w:numId w:val="6"/>
      </w:numPr>
    </w:pPr>
  </w:style>
  <w:style w:type="numbering" w:customStyle="1" w:styleId="LFO8">
    <w:name w:val="LFO8"/>
    <w:basedOn w:val="Sraonra"/>
    <w:pPr>
      <w:numPr>
        <w:numId w:val="7"/>
      </w:numPr>
    </w:pPr>
  </w:style>
  <w:style w:type="numbering" w:customStyle="1" w:styleId="LFO9">
    <w:name w:val="LFO9"/>
    <w:basedOn w:val="Sraonra"/>
    <w:pPr>
      <w:numPr>
        <w:numId w:val="8"/>
      </w:numPr>
    </w:pPr>
  </w:style>
  <w:style w:type="numbering" w:customStyle="1" w:styleId="LFO10">
    <w:name w:val="LFO10"/>
    <w:basedOn w:val="Sraonra"/>
    <w:pPr>
      <w:numPr>
        <w:numId w:val="9"/>
      </w:numPr>
    </w:pPr>
  </w:style>
  <w:style w:type="paragraph" w:customStyle="1" w:styleId="Pagrindinistekstas4">
    <w:name w:val="Pagrindinis tekstas4"/>
    <w:rsid w:val="001001FA"/>
    <w:pPr>
      <w:suppressAutoHyphens/>
      <w:autoSpaceDN/>
      <w:snapToGrid w:val="0"/>
      <w:spacing w:after="0" w:line="240" w:lineRule="auto"/>
      <w:ind w:firstLine="312"/>
      <w:jc w:val="both"/>
      <w:textAlignment w:val="auto"/>
    </w:pPr>
    <w:rPr>
      <w:rFonts w:ascii="TimesLT" w:eastAsia="Times New Roman" w:hAnsi="TimesLT"/>
      <w:sz w:val="20"/>
      <w:szCs w:val="20"/>
      <w:lang w:val="en-US" w:eastAsia="ar-SA"/>
    </w:rPr>
  </w:style>
  <w:style w:type="table" w:styleId="Lentelstinklelis">
    <w:name w:val="Table Grid"/>
    <w:basedOn w:val="prastojilentel"/>
    <w:uiPriority w:val="59"/>
    <w:rsid w:val="00D2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Стиль4"/>
    <w:basedOn w:val="prastasis"/>
    <w:rsid w:val="0013423F"/>
    <w:pPr>
      <w:suppressAutoHyphens w:val="0"/>
      <w:autoSpaceDN/>
      <w:spacing w:line="360" w:lineRule="auto"/>
      <w:ind w:firstLine="1298"/>
      <w:jc w:val="both"/>
      <w:textAlignment w:val="auto"/>
    </w:pPr>
    <w:rPr>
      <w:szCs w:val="20"/>
      <w:lang w:val="ru-RU"/>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List Paragraph Diagrama,Buletai Diagrama,lp1 Diagrama"/>
    <w:link w:val="Sraopastraipa"/>
    <w:uiPriority w:val="34"/>
    <w:qFormat/>
    <w:locked/>
    <w:rsid w:val="0013423F"/>
    <w:rPr>
      <w:rFonts w:ascii="Times New Roman" w:eastAsia="Times New Roman" w:hAnsi="Times New Roman"/>
      <w:sz w:val="24"/>
      <w:szCs w:val="24"/>
    </w:rPr>
  </w:style>
  <w:style w:type="character" w:styleId="Perirtashipersaitas">
    <w:name w:val="FollowedHyperlink"/>
    <w:basedOn w:val="Numatytasispastraiposriftas"/>
    <w:uiPriority w:val="99"/>
    <w:semiHidden/>
    <w:unhideWhenUsed/>
    <w:rsid w:val="001926D7"/>
    <w:rPr>
      <w:color w:val="800080" w:themeColor="followedHyperlink"/>
      <w:u w:val="single"/>
    </w:rPr>
  </w:style>
  <w:style w:type="paragraph" w:styleId="Pagrindinistekstas30">
    <w:name w:val="Body Text 3"/>
    <w:basedOn w:val="prastasis"/>
    <w:link w:val="Pagrindinistekstas3Diagrama"/>
    <w:uiPriority w:val="99"/>
    <w:rsid w:val="006F57CF"/>
    <w:pPr>
      <w:suppressAutoHyphens w:val="0"/>
      <w:autoSpaceDN/>
      <w:spacing w:after="120"/>
      <w:textAlignment w:val="auto"/>
    </w:pPr>
    <w:rPr>
      <w:sz w:val="16"/>
      <w:szCs w:val="16"/>
    </w:rPr>
  </w:style>
  <w:style w:type="character" w:customStyle="1" w:styleId="Pagrindinistekstas3Diagrama">
    <w:name w:val="Pagrindinis tekstas 3 Diagrama"/>
    <w:basedOn w:val="Numatytasispastraiposriftas"/>
    <w:link w:val="Pagrindinistekstas30"/>
    <w:uiPriority w:val="99"/>
    <w:rsid w:val="006F57CF"/>
    <w:rPr>
      <w:rFonts w:ascii="Times New Roman" w:eastAsia="Times New Roman" w:hAnsi="Times New Roman"/>
      <w:sz w:val="16"/>
      <w:szCs w:val="16"/>
    </w:rPr>
  </w:style>
  <w:style w:type="table" w:customStyle="1" w:styleId="Lentelstinklelis1">
    <w:name w:val="Lentelės tinklelis1"/>
    <w:basedOn w:val="prastojilentel"/>
    <w:next w:val="Lentelstinklelis"/>
    <w:uiPriority w:val="59"/>
    <w:rsid w:val="00E334C8"/>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basedOn w:val="Numatytasispastraiposriftas"/>
    <w:rsid w:val="00304CF0"/>
    <w:rPr>
      <w:rFonts w:ascii="Times New Roman" w:hAnsi="Times New Roman" w:cs="Times New Roman"/>
      <w:spacing w:val="0"/>
      <w:sz w:val="22"/>
      <w:szCs w:val="22"/>
    </w:rPr>
  </w:style>
  <w:style w:type="character" w:customStyle="1" w:styleId="Lentelsuraas211">
    <w:name w:val="Lentelės u˛raas (2) + 11"/>
    <w:aliases w:val="5 tk.1,Ne pusjuodis,Kursyvas1"/>
    <w:rsid w:val="00304CF0"/>
    <w:rPr>
      <w:rFonts w:ascii="Times New Roman" w:hAnsi="Times New Roman" w:cs="Times New Roman"/>
      <w:b/>
      <w:bCs/>
      <w:i/>
      <w:iCs/>
      <w:spacing w:val="0"/>
      <w:sz w:val="23"/>
      <w:szCs w:val="23"/>
    </w:rPr>
  </w:style>
  <w:style w:type="character" w:customStyle="1" w:styleId="Stilius3Diagrama">
    <w:name w:val="Stilius3 Diagrama"/>
    <w:link w:val="Stilius3"/>
    <w:locked/>
    <w:rsid w:val="00437E34"/>
    <w:rPr>
      <w:rFonts w:ascii="Times New Roman" w:eastAsia="Lucida Sans Unicode" w:hAnsi="Times New Roman"/>
      <w:sz w:val="24"/>
      <w:szCs w:val="24"/>
      <w:lang w:eastAsia="ar-SA"/>
    </w:rPr>
  </w:style>
  <w:style w:type="numbering" w:customStyle="1" w:styleId="LFO101">
    <w:name w:val="LFO101"/>
    <w:basedOn w:val="Sraonra"/>
    <w:rsid w:val="00437E34"/>
  </w:style>
  <w:style w:type="table" w:customStyle="1" w:styleId="Lentelstinklelis2">
    <w:name w:val="Lentelės tinklelis2"/>
    <w:basedOn w:val="prastojilentel"/>
    <w:next w:val="Lentelstinklelis"/>
    <w:uiPriority w:val="39"/>
    <w:rsid w:val="004C65E1"/>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431695"/>
    <w:rPr>
      <w:color w:val="808080"/>
      <w:shd w:val="clear" w:color="auto" w:fill="E6E6E6"/>
    </w:rPr>
  </w:style>
  <w:style w:type="numbering" w:customStyle="1" w:styleId="Sraonra1">
    <w:name w:val="Sąrašo nėra1"/>
    <w:next w:val="Sraonra"/>
    <w:uiPriority w:val="99"/>
    <w:semiHidden/>
    <w:unhideWhenUsed/>
    <w:rsid w:val="0082749A"/>
  </w:style>
  <w:style w:type="character" w:customStyle="1" w:styleId="Pagrindinistekstas3Diagrama1">
    <w:name w:val="Pagrindinis tekstas 3 Diagrama1"/>
    <w:uiPriority w:val="99"/>
    <w:semiHidden/>
    <w:rsid w:val="0082749A"/>
    <w:rPr>
      <w:sz w:val="16"/>
      <w:szCs w:val="16"/>
    </w:rPr>
  </w:style>
  <w:style w:type="paragraph" w:customStyle="1" w:styleId="Body2">
    <w:name w:val="Body 2"/>
    <w:rsid w:val="009D582A"/>
    <w:pPr>
      <w:pBdr>
        <w:top w:val="nil"/>
        <w:left w:val="nil"/>
        <w:bottom w:val="nil"/>
        <w:right w:val="nil"/>
        <w:between w:val="nil"/>
        <w:bar w:val="nil"/>
      </w:pBdr>
      <w:suppressAutoHyphens/>
      <w:autoSpaceDN/>
      <w:spacing w:after="40" w:line="240" w:lineRule="auto"/>
      <w:jc w:val="both"/>
      <w:textAlignment w:val="auto"/>
    </w:pPr>
    <w:rPr>
      <w:rFonts w:ascii="Times New Roman" w:eastAsia="Arial Unicode MS" w:hAnsi="Times New Roman" w:cs="Arial Unicode MS"/>
      <w:color w:val="000000"/>
      <w:bdr w:val="nil"/>
      <w:lang w:val="en-US" w:eastAsia="lt-LT"/>
    </w:rPr>
  </w:style>
  <w:style w:type="character" w:customStyle="1" w:styleId="FontStyle26">
    <w:name w:val="Font Style26"/>
    <w:uiPriority w:val="99"/>
    <w:rsid w:val="00F511EA"/>
    <w:rPr>
      <w:rFonts w:ascii="Times New Roman" w:hAnsi="Times New Roman" w:cs="Times New Roman"/>
      <w:spacing w:val="-20"/>
      <w:sz w:val="36"/>
      <w:szCs w:val="36"/>
    </w:rPr>
  </w:style>
  <w:style w:type="character" w:customStyle="1" w:styleId="FontStyle28">
    <w:name w:val="Font Style28"/>
    <w:uiPriority w:val="99"/>
    <w:qFormat/>
    <w:rsid w:val="00F511EA"/>
    <w:rPr>
      <w:rFonts w:ascii="Times New Roman" w:hAnsi="Times New Roman" w:cs="Times New Roman"/>
      <w:sz w:val="20"/>
      <w:szCs w:val="20"/>
    </w:rPr>
  </w:style>
  <w:style w:type="character" w:customStyle="1" w:styleId="FontStyle32">
    <w:name w:val="Font Style32"/>
    <w:uiPriority w:val="99"/>
    <w:qFormat/>
    <w:rsid w:val="00F511EA"/>
    <w:rPr>
      <w:rFonts w:ascii="Times New Roman" w:hAnsi="Times New Roman" w:cs="Times New Roman"/>
      <w:b/>
      <w:bCs/>
      <w:sz w:val="20"/>
      <w:szCs w:val="20"/>
    </w:rPr>
  </w:style>
  <w:style w:type="character" w:customStyle="1" w:styleId="FontStyle20">
    <w:name w:val="Font Style20"/>
    <w:uiPriority w:val="99"/>
    <w:qFormat/>
    <w:rsid w:val="00F511EA"/>
    <w:rPr>
      <w:rFonts w:ascii="Times New Roman" w:hAnsi="Times New Roman"/>
      <w:sz w:val="22"/>
    </w:rPr>
  </w:style>
  <w:style w:type="character" w:customStyle="1" w:styleId="FontStyle15">
    <w:name w:val="Font Style15"/>
    <w:rsid w:val="00F511EA"/>
    <w:rPr>
      <w:rFonts w:ascii="Times New Roman" w:hAnsi="Times New Roman" w:cs="Times New Roman"/>
      <w:b/>
      <w:bCs/>
      <w:sz w:val="18"/>
      <w:szCs w:val="18"/>
    </w:rPr>
  </w:style>
  <w:style w:type="character" w:customStyle="1" w:styleId="t72">
    <w:name w:val="t72"/>
    <w:rsid w:val="002B1EBF"/>
  </w:style>
  <w:style w:type="paragraph" w:customStyle="1" w:styleId="Style1">
    <w:name w:val="Style1"/>
    <w:basedOn w:val="prastasis"/>
    <w:uiPriority w:val="99"/>
    <w:rsid w:val="00944159"/>
    <w:pPr>
      <w:widowControl w:val="0"/>
      <w:suppressAutoHyphens w:val="0"/>
      <w:autoSpaceDE w:val="0"/>
      <w:adjustRightInd w:val="0"/>
      <w:spacing w:line="259" w:lineRule="exact"/>
      <w:ind w:firstLine="504"/>
      <w:jc w:val="both"/>
      <w:textAlignment w:val="auto"/>
    </w:pPr>
    <w:rPr>
      <w:lang w:eastAsia="lt-LT"/>
    </w:rPr>
  </w:style>
  <w:style w:type="paragraph" w:customStyle="1" w:styleId="Style3">
    <w:name w:val="Style3"/>
    <w:basedOn w:val="prastasis"/>
    <w:uiPriority w:val="99"/>
    <w:rsid w:val="00944159"/>
    <w:pPr>
      <w:widowControl w:val="0"/>
      <w:suppressAutoHyphens w:val="0"/>
      <w:autoSpaceDE w:val="0"/>
      <w:adjustRightInd w:val="0"/>
      <w:spacing w:line="262" w:lineRule="exact"/>
      <w:jc w:val="both"/>
      <w:textAlignment w:val="auto"/>
    </w:pPr>
    <w:rPr>
      <w:lang w:eastAsia="lt-LT"/>
    </w:rPr>
  </w:style>
  <w:style w:type="paragraph" w:customStyle="1" w:styleId="Style4">
    <w:name w:val="Style4"/>
    <w:basedOn w:val="prastasis"/>
    <w:uiPriority w:val="99"/>
    <w:rsid w:val="00944159"/>
    <w:pPr>
      <w:widowControl w:val="0"/>
      <w:suppressAutoHyphens w:val="0"/>
      <w:autoSpaceDE w:val="0"/>
      <w:adjustRightInd w:val="0"/>
      <w:jc w:val="both"/>
      <w:textAlignment w:val="auto"/>
    </w:pPr>
    <w:rPr>
      <w:lang w:eastAsia="lt-LT"/>
    </w:rPr>
  </w:style>
  <w:style w:type="paragraph" w:customStyle="1" w:styleId="Style5">
    <w:name w:val="Style5"/>
    <w:basedOn w:val="prastasis"/>
    <w:uiPriority w:val="99"/>
    <w:rsid w:val="00944159"/>
    <w:pPr>
      <w:widowControl w:val="0"/>
      <w:suppressAutoHyphens w:val="0"/>
      <w:autoSpaceDE w:val="0"/>
      <w:adjustRightInd w:val="0"/>
      <w:jc w:val="center"/>
      <w:textAlignment w:val="auto"/>
    </w:pPr>
    <w:rPr>
      <w:lang w:eastAsia="lt-LT"/>
    </w:rPr>
  </w:style>
  <w:style w:type="paragraph" w:customStyle="1" w:styleId="Style6">
    <w:name w:val="Style6"/>
    <w:basedOn w:val="prastasis"/>
    <w:uiPriority w:val="99"/>
    <w:rsid w:val="00944159"/>
    <w:pPr>
      <w:widowControl w:val="0"/>
      <w:suppressAutoHyphens w:val="0"/>
      <w:autoSpaceDE w:val="0"/>
      <w:adjustRightInd w:val="0"/>
      <w:spacing w:line="259" w:lineRule="exact"/>
      <w:jc w:val="both"/>
      <w:textAlignment w:val="auto"/>
    </w:pPr>
    <w:rPr>
      <w:lang w:eastAsia="lt-LT"/>
    </w:rPr>
  </w:style>
  <w:style w:type="paragraph" w:customStyle="1" w:styleId="Style7">
    <w:name w:val="Style7"/>
    <w:basedOn w:val="prastasis"/>
    <w:uiPriority w:val="99"/>
    <w:rsid w:val="00944159"/>
    <w:pPr>
      <w:widowControl w:val="0"/>
      <w:suppressAutoHyphens w:val="0"/>
      <w:autoSpaceDE w:val="0"/>
      <w:adjustRightInd w:val="0"/>
      <w:spacing w:line="259" w:lineRule="exact"/>
      <w:ind w:firstLine="554"/>
      <w:textAlignment w:val="auto"/>
    </w:pPr>
    <w:rPr>
      <w:lang w:eastAsia="lt-LT"/>
    </w:rPr>
  </w:style>
  <w:style w:type="paragraph" w:customStyle="1" w:styleId="Style8">
    <w:name w:val="Style8"/>
    <w:basedOn w:val="prastasis"/>
    <w:uiPriority w:val="99"/>
    <w:rsid w:val="00944159"/>
    <w:pPr>
      <w:widowControl w:val="0"/>
      <w:suppressAutoHyphens w:val="0"/>
      <w:autoSpaceDE w:val="0"/>
      <w:adjustRightInd w:val="0"/>
      <w:spacing w:line="274" w:lineRule="exact"/>
      <w:ind w:firstLine="526"/>
      <w:jc w:val="both"/>
      <w:textAlignment w:val="auto"/>
    </w:pPr>
    <w:rPr>
      <w:lang w:eastAsia="lt-LT"/>
    </w:rPr>
  </w:style>
  <w:style w:type="paragraph" w:customStyle="1" w:styleId="Style9">
    <w:name w:val="Style9"/>
    <w:basedOn w:val="prastasis"/>
    <w:uiPriority w:val="99"/>
    <w:rsid w:val="00944159"/>
    <w:pPr>
      <w:widowControl w:val="0"/>
      <w:suppressAutoHyphens w:val="0"/>
      <w:autoSpaceDE w:val="0"/>
      <w:adjustRightInd w:val="0"/>
      <w:textAlignment w:val="auto"/>
    </w:pPr>
    <w:rPr>
      <w:lang w:eastAsia="lt-LT"/>
    </w:rPr>
  </w:style>
  <w:style w:type="paragraph" w:customStyle="1" w:styleId="Style10">
    <w:name w:val="Style10"/>
    <w:basedOn w:val="prastasis"/>
    <w:uiPriority w:val="99"/>
    <w:rsid w:val="00944159"/>
    <w:pPr>
      <w:widowControl w:val="0"/>
      <w:suppressAutoHyphens w:val="0"/>
      <w:autoSpaceDE w:val="0"/>
      <w:adjustRightInd w:val="0"/>
      <w:spacing w:line="259" w:lineRule="exact"/>
      <w:ind w:firstLine="468"/>
      <w:jc w:val="both"/>
      <w:textAlignment w:val="auto"/>
    </w:pPr>
    <w:rPr>
      <w:lang w:eastAsia="lt-LT"/>
    </w:rPr>
  </w:style>
  <w:style w:type="paragraph" w:customStyle="1" w:styleId="Style11">
    <w:name w:val="Style11"/>
    <w:basedOn w:val="prastasis"/>
    <w:uiPriority w:val="99"/>
    <w:rsid w:val="00944159"/>
    <w:pPr>
      <w:widowControl w:val="0"/>
      <w:suppressAutoHyphens w:val="0"/>
      <w:autoSpaceDE w:val="0"/>
      <w:adjustRightInd w:val="0"/>
      <w:spacing w:line="223" w:lineRule="exact"/>
      <w:jc w:val="center"/>
      <w:textAlignment w:val="auto"/>
    </w:pPr>
    <w:rPr>
      <w:lang w:eastAsia="lt-LT"/>
    </w:rPr>
  </w:style>
  <w:style w:type="paragraph" w:customStyle="1" w:styleId="Style12">
    <w:name w:val="Style12"/>
    <w:basedOn w:val="prastasis"/>
    <w:uiPriority w:val="99"/>
    <w:rsid w:val="00944159"/>
    <w:pPr>
      <w:widowControl w:val="0"/>
      <w:suppressAutoHyphens w:val="0"/>
      <w:autoSpaceDE w:val="0"/>
      <w:adjustRightInd w:val="0"/>
      <w:textAlignment w:val="auto"/>
    </w:pPr>
    <w:rPr>
      <w:lang w:eastAsia="lt-LT"/>
    </w:rPr>
  </w:style>
  <w:style w:type="paragraph" w:customStyle="1" w:styleId="Style13">
    <w:name w:val="Style13"/>
    <w:basedOn w:val="prastasis"/>
    <w:uiPriority w:val="99"/>
    <w:rsid w:val="00944159"/>
    <w:pPr>
      <w:widowControl w:val="0"/>
      <w:suppressAutoHyphens w:val="0"/>
      <w:autoSpaceDE w:val="0"/>
      <w:adjustRightInd w:val="0"/>
      <w:spacing w:line="252" w:lineRule="exact"/>
      <w:ind w:hanging="468"/>
      <w:jc w:val="both"/>
      <w:textAlignment w:val="auto"/>
    </w:pPr>
    <w:rPr>
      <w:lang w:eastAsia="lt-LT"/>
    </w:rPr>
  </w:style>
  <w:style w:type="paragraph" w:customStyle="1" w:styleId="Style14">
    <w:name w:val="Style14"/>
    <w:basedOn w:val="prastasis"/>
    <w:uiPriority w:val="99"/>
    <w:rsid w:val="00944159"/>
    <w:pPr>
      <w:widowControl w:val="0"/>
      <w:suppressAutoHyphens w:val="0"/>
      <w:autoSpaceDE w:val="0"/>
      <w:adjustRightInd w:val="0"/>
      <w:textAlignment w:val="auto"/>
    </w:pPr>
    <w:rPr>
      <w:lang w:eastAsia="lt-LT"/>
    </w:rPr>
  </w:style>
  <w:style w:type="paragraph" w:customStyle="1" w:styleId="Style15">
    <w:name w:val="Style15"/>
    <w:basedOn w:val="prastasis"/>
    <w:uiPriority w:val="99"/>
    <w:rsid w:val="00944159"/>
    <w:pPr>
      <w:widowControl w:val="0"/>
      <w:suppressAutoHyphens w:val="0"/>
      <w:autoSpaceDE w:val="0"/>
      <w:adjustRightInd w:val="0"/>
      <w:spacing w:line="270" w:lineRule="exact"/>
      <w:ind w:firstLine="274"/>
      <w:textAlignment w:val="auto"/>
    </w:pPr>
    <w:rPr>
      <w:lang w:eastAsia="lt-LT"/>
    </w:rPr>
  </w:style>
  <w:style w:type="paragraph" w:customStyle="1" w:styleId="Style16">
    <w:name w:val="Style16"/>
    <w:basedOn w:val="prastasis"/>
    <w:uiPriority w:val="99"/>
    <w:rsid w:val="00944159"/>
    <w:pPr>
      <w:widowControl w:val="0"/>
      <w:suppressAutoHyphens w:val="0"/>
      <w:autoSpaceDE w:val="0"/>
      <w:adjustRightInd w:val="0"/>
      <w:jc w:val="center"/>
      <w:textAlignment w:val="auto"/>
    </w:pPr>
    <w:rPr>
      <w:lang w:eastAsia="lt-LT"/>
    </w:rPr>
  </w:style>
  <w:style w:type="paragraph" w:customStyle="1" w:styleId="Style17">
    <w:name w:val="Style17"/>
    <w:basedOn w:val="prastasis"/>
    <w:uiPriority w:val="99"/>
    <w:rsid w:val="00944159"/>
    <w:pPr>
      <w:widowControl w:val="0"/>
      <w:suppressAutoHyphens w:val="0"/>
      <w:autoSpaceDE w:val="0"/>
      <w:adjustRightInd w:val="0"/>
      <w:textAlignment w:val="auto"/>
    </w:pPr>
    <w:rPr>
      <w:lang w:eastAsia="lt-LT"/>
    </w:rPr>
  </w:style>
  <w:style w:type="paragraph" w:customStyle="1" w:styleId="Style18">
    <w:name w:val="Style18"/>
    <w:basedOn w:val="prastasis"/>
    <w:uiPriority w:val="99"/>
    <w:rsid w:val="00944159"/>
    <w:pPr>
      <w:widowControl w:val="0"/>
      <w:suppressAutoHyphens w:val="0"/>
      <w:autoSpaceDE w:val="0"/>
      <w:adjustRightInd w:val="0"/>
      <w:textAlignment w:val="auto"/>
    </w:pPr>
    <w:rPr>
      <w:lang w:eastAsia="lt-LT"/>
    </w:rPr>
  </w:style>
  <w:style w:type="paragraph" w:customStyle="1" w:styleId="Style19">
    <w:name w:val="Style19"/>
    <w:basedOn w:val="prastasis"/>
    <w:uiPriority w:val="99"/>
    <w:rsid w:val="00944159"/>
    <w:pPr>
      <w:widowControl w:val="0"/>
      <w:suppressAutoHyphens w:val="0"/>
      <w:autoSpaceDE w:val="0"/>
      <w:adjustRightInd w:val="0"/>
      <w:textAlignment w:val="auto"/>
    </w:pPr>
    <w:rPr>
      <w:lang w:eastAsia="lt-LT"/>
    </w:rPr>
  </w:style>
  <w:style w:type="paragraph" w:customStyle="1" w:styleId="Style20">
    <w:name w:val="Style20"/>
    <w:basedOn w:val="prastasis"/>
    <w:uiPriority w:val="99"/>
    <w:rsid w:val="00944159"/>
    <w:pPr>
      <w:widowControl w:val="0"/>
      <w:suppressAutoHyphens w:val="0"/>
      <w:autoSpaceDE w:val="0"/>
      <w:adjustRightInd w:val="0"/>
      <w:spacing w:line="216" w:lineRule="exact"/>
      <w:ind w:hanging="389"/>
      <w:textAlignment w:val="auto"/>
    </w:pPr>
    <w:rPr>
      <w:lang w:eastAsia="lt-LT"/>
    </w:rPr>
  </w:style>
  <w:style w:type="paragraph" w:customStyle="1" w:styleId="Style21">
    <w:name w:val="Style21"/>
    <w:basedOn w:val="prastasis"/>
    <w:uiPriority w:val="99"/>
    <w:rsid w:val="00944159"/>
    <w:pPr>
      <w:widowControl w:val="0"/>
      <w:suppressAutoHyphens w:val="0"/>
      <w:autoSpaceDE w:val="0"/>
      <w:adjustRightInd w:val="0"/>
      <w:jc w:val="center"/>
      <w:textAlignment w:val="auto"/>
    </w:pPr>
    <w:rPr>
      <w:lang w:eastAsia="lt-LT"/>
    </w:rPr>
  </w:style>
  <w:style w:type="paragraph" w:customStyle="1" w:styleId="Style22">
    <w:name w:val="Style22"/>
    <w:basedOn w:val="prastasis"/>
    <w:uiPriority w:val="99"/>
    <w:rsid w:val="00944159"/>
    <w:pPr>
      <w:widowControl w:val="0"/>
      <w:suppressAutoHyphens w:val="0"/>
      <w:autoSpaceDE w:val="0"/>
      <w:adjustRightInd w:val="0"/>
      <w:textAlignment w:val="auto"/>
    </w:pPr>
    <w:rPr>
      <w:lang w:eastAsia="lt-LT"/>
    </w:rPr>
  </w:style>
  <w:style w:type="paragraph" w:customStyle="1" w:styleId="Style23">
    <w:name w:val="Style23"/>
    <w:basedOn w:val="prastasis"/>
    <w:uiPriority w:val="99"/>
    <w:rsid w:val="00944159"/>
    <w:pPr>
      <w:widowControl w:val="0"/>
      <w:suppressAutoHyphens w:val="0"/>
      <w:autoSpaceDE w:val="0"/>
      <w:adjustRightInd w:val="0"/>
      <w:spacing w:line="259" w:lineRule="exact"/>
      <w:ind w:firstLine="828"/>
      <w:textAlignment w:val="auto"/>
    </w:pPr>
    <w:rPr>
      <w:lang w:eastAsia="lt-LT"/>
    </w:rPr>
  </w:style>
  <w:style w:type="paragraph" w:customStyle="1" w:styleId="Style24">
    <w:name w:val="Style24"/>
    <w:basedOn w:val="prastasis"/>
    <w:uiPriority w:val="99"/>
    <w:rsid w:val="00944159"/>
    <w:pPr>
      <w:widowControl w:val="0"/>
      <w:suppressAutoHyphens w:val="0"/>
      <w:autoSpaceDE w:val="0"/>
      <w:adjustRightInd w:val="0"/>
      <w:spacing w:line="259" w:lineRule="exact"/>
      <w:ind w:hanging="396"/>
      <w:textAlignment w:val="auto"/>
    </w:pPr>
    <w:rPr>
      <w:lang w:eastAsia="lt-LT"/>
    </w:rPr>
  </w:style>
  <w:style w:type="character" w:customStyle="1" w:styleId="FontStyle27">
    <w:name w:val="Font Style27"/>
    <w:uiPriority w:val="99"/>
    <w:rsid w:val="00944159"/>
    <w:rPr>
      <w:rFonts w:ascii="Lucida Sans Unicode" w:hAnsi="Lucida Sans Unicode" w:cs="Lucida Sans Unicode"/>
      <w:sz w:val="22"/>
      <w:szCs w:val="22"/>
    </w:rPr>
  </w:style>
  <w:style w:type="character" w:customStyle="1" w:styleId="FontStyle29">
    <w:name w:val="Font Style29"/>
    <w:uiPriority w:val="99"/>
    <w:rsid w:val="00944159"/>
    <w:rPr>
      <w:rFonts w:ascii="Times New Roman" w:hAnsi="Times New Roman" w:cs="Times New Roman"/>
      <w:b/>
      <w:bCs/>
      <w:i/>
      <w:iCs/>
      <w:sz w:val="20"/>
      <w:szCs w:val="20"/>
    </w:rPr>
  </w:style>
  <w:style w:type="character" w:customStyle="1" w:styleId="FontStyle30">
    <w:name w:val="Font Style30"/>
    <w:uiPriority w:val="99"/>
    <w:rsid w:val="00944159"/>
    <w:rPr>
      <w:rFonts w:ascii="Times New Roman" w:hAnsi="Times New Roman" w:cs="Times New Roman"/>
      <w:sz w:val="24"/>
      <w:szCs w:val="24"/>
    </w:rPr>
  </w:style>
  <w:style w:type="character" w:customStyle="1" w:styleId="FontStyle31">
    <w:name w:val="Font Style31"/>
    <w:uiPriority w:val="99"/>
    <w:rsid w:val="00944159"/>
    <w:rPr>
      <w:rFonts w:ascii="Times New Roman" w:hAnsi="Times New Roman" w:cs="Times New Roman"/>
      <w:b/>
      <w:bCs/>
      <w:i/>
      <w:iCs/>
      <w:spacing w:val="-10"/>
      <w:sz w:val="20"/>
      <w:szCs w:val="20"/>
    </w:rPr>
  </w:style>
  <w:style w:type="character" w:customStyle="1" w:styleId="FontStyle33">
    <w:name w:val="Font Style33"/>
    <w:uiPriority w:val="99"/>
    <w:rsid w:val="00944159"/>
    <w:rPr>
      <w:rFonts w:ascii="Times New Roman" w:hAnsi="Times New Roman" w:cs="Times New Roman"/>
      <w:b/>
      <w:bCs/>
      <w:i/>
      <w:iCs/>
      <w:sz w:val="20"/>
      <w:szCs w:val="20"/>
    </w:rPr>
  </w:style>
  <w:style w:type="character" w:customStyle="1" w:styleId="FontStyle34">
    <w:name w:val="Font Style34"/>
    <w:uiPriority w:val="99"/>
    <w:rsid w:val="00944159"/>
    <w:rPr>
      <w:rFonts w:ascii="Times New Roman" w:hAnsi="Times New Roman" w:cs="Times New Roman"/>
      <w:b/>
      <w:bCs/>
      <w:i/>
      <w:iCs/>
      <w:sz w:val="18"/>
      <w:szCs w:val="18"/>
    </w:rPr>
  </w:style>
  <w:style w:type="character" w:customStyle="1" w:styleId="FontStyle35">
    <w:name w:val="Font Style35"/>
    <w:uiPriority w:val="99"/>
    <w:rsid w:val="00944159"/>
    <w:rPr>
      <w:rFonts w:ascii="Cambria" w:hAnsi="Cambria" w:cs="Cambria"/>
      <w:sz w:val="20"/>
      <w:szCs w:val="20"/>
    </w:rPr>
  </w:style>
  <w:style w:type="character" w:customStyle="1" w:styleId="FontStyle36">
    <w:name w:val="Font Style36"/>
    <w:uiPriority w:val="99"/>
    <w:rsid w:val="00944159"/>
    <w:rPr>
      <w:rFonts w:ascii="Times New Roman" w:hAnsi="Times New Roman" w:cs="Times New Roman"/>
      <w:b/>
      <w:bCs/>
      <w:sz w:val="14"/>
      <w:szCs w:val="14"/>
    </w:rPr>
  </w:style>
  <w:style w:type="character" w:customStyle="1" w:styleId="FontStyle37">
    <w:name w:val="Font Style37"/>
    <w:uiPriority w:val="99"/>
    <w:rsid w:val="00944159"/>
    <w:rPr>
      <w:rFonts w:ascii="Times New Roman" w:hAnsi="Times New Roman" w:cs="Times New Roman"/>
      <w:b/>
      <w:bCs/>
      <w:sz w:val="14"/>
      <w:szCs w:val="14"/>
    </w:rPr>
  </w:style>
  <w:style w:type="character" w:customStyle="1" w:styleId="FontStyle38">
    <w:name w:val="Font Style38"/>
    <w:uiPriority w:val="99"/>
    <w:rsid w:val="00944159"/>
    <w:rPr>
      <w:rFonts w:ascii="Times New Roman" w:hAnsi="Times New Roman" w:cs="Times New Roman"/>
      <w:sz w:val="14"/>
      <w:szCs w:val="14"/>
    </w:rPr>
  </w:style>
  <w:style w:type="character" w:customStyle="1" w:styleId="FontStyle39">
    <w:name w:val="Font Style39"/>
    <w:uiPriority w:val="99"/>
    <w:rsid w:val="00944159"/>
    <w:rPr>
      <w:rFonts w:ascii="Lucida Sans Unicode" w:hAnsi="Lucida Sans Unicode" w:cs="Lucida Sans Unicode"/>
      <w:sz w:val="10"/>
      <w:szCs w:val="10"/>
    </w:rPr>
  </w:style>
  <w:style w:type="character" w:customStyle="1" w:styleId="FontStyle40">
    <w:name w:val="Font Style40"/>
    <w:uiPriority w:val="99"/>
    <w:rsid w:val="00944159"/>
    <w:rPr>
      <w:rFonts w:ascii="Times New Roman" w:hAnsi="Times New Roman" w:cs="Times New Roman"/>
      <w:b/>
      <w:bCs/>
      <w:sz w:val="10"/>
      <w:szCs w:val="10"/>
    </w:rPr>
  </w:style>
  <w:style w:type="character" w:customStyle="1" w:styleId="FontStyle41">
    <w:name w:val="Font Style41"/>
    <w:uiPriority w:val="99"/>
    <w:rsid w:val="00944159"/>
    <w:rPr>
      <w:rFonts w:ascii="Times New Roman" w:hAnsi="Times New Roman" w:cs="Times New Roman"/>
      <w:b/>
      <w:bCs/>
      <w:sz w:val="8"/>
      <w:szCs w:val="8"/>
    </w:rPr>
  </w:style>
  <w:style w:type="character" w:customStyle="1" w:styleId="FontStyle42">
    <w:name w:val="Font Style42"/>
    <w:uiPriority w:val="99"/>
    <w:rsid w:val="00944159"/>
    <w:rPr>
      <w:rFonts w:ascii="Times New Roman" w:hAnsi="Times New Roman" w:cs="Times New Roman"/>
      <w:smallCaps/>
      <w:sz w:val="8"/>
      <w:szCs w:val="8"/>
    </w:rPr>
  </w:style>
  <w:style w:type="character" w:customStyle="1" w:styleId="FontStyle43">
    <w:name w:val="Font Style43"/>
    <w:uiPriority w:val="99"/>
    <w:rsid w:val="00944159"/>
    <w:rPr>
      <w:rFonts w:ascii="Times New Roman" w:hAnsi="Times New Roman" w:cs="Times New Roman"/>
      <w:b/>
      <w:bCs/>
      <w:i/>
      <w:iCs/>
      <w:sz w:val="20"/>
      <w:szCs w:val="20"/>
    </w:rPr>
  </w:style>
  <w:style w:type="character" w:customStyle="1" w:styleId="FontStyle44">
    <w:name w:val="Font Style44"/>
    <w:uiPriority w:val="99"/>
    <w:rsid w:val="00944159"/>
    <w:rPr>
      <w:rFonts w:ascii="David" w:cs="David"/>
      <w:b/>
      <w:bCs/>
      <w:i/>
      <w:iCs/>
      <w:spacing w:val="10"/>
      <w:sz w:val="18"/>
      <w:szCs w:val="18"/>
      <w:lang w:bidi="he-IL"/>
    </w:rPr>
  </w:style>
  <w:style w:type="character" w:customStyle="1" w:styleId="FontStyle13">
    <w:name w:val="Font Style13"/>
    <w:uiPriority w:val="99"/>
    <w:rsid w:val="00944159"/>
    <w:rPr>
      <w:rFonts w:ascii="Times New Roman" w:hAnsi="Times New Roman" w:cs="Times New Roman"/>
      <w:sz w:val="22"/>
      <w:szCs w:val="22"/>
    </w:rPr>
  </w:style>
  <w:style w:type="character" w:customStyle="1" w:styleId="FontStyle16">
    <w:name w:val="Font Style16"/>
    <w:uiPriority w:val="99"/>
    <w:rsid w:val="00944159"/>
    <w:rPr>
      <w:rFonts w:ascii="Times New Roman" w:hAnsi="Times New Roman" w:cs="Times New Roman"/>
      <w:b/>
      <w:bCs/>
      <w:sz w:val="22"/>
      <w:szCs w:val="22"/>
    </w:rPr>
  </w:style>
  <w:style w:type="character" w:customStyle="1" w:styleId="Bodytext">
    <w:name w:val="Body text_"/>
    <w:link w:val="Pagrindinistekstas3"/>
    <w:rsid w:val="00944159"/>
    <w:rPr>
      <w:rFonts w:ascii="TimesLT" w:eastAsia="Arial" w:hAnsi="TimesLT" w:cs="Times New Roman Bold"/>
      <w:sz w:val="20"/>
      <w:szCs w:val="20"/>
      <w:lang w:val="en-US" w:eastAsia="ar-SA"/>
    </w:rPr>
  </w:style>
  <w:style w:type="character" w:customStyle="1" w:styleId="BodytextCordiaUPC16ptBold">
    <w:name w:val="Body text + CordiaUPC;16 pt;Bold"/>
    <w:rsid w:val="00944159"/>
    <w:rPr>
      <w:rFonts w:ascii="CordiaUPC" w:eastAsia="CordiaUPC" w:hAnsi="CordiaUPC" w:cs="CordiaUPC"/>
      <w:b/>
      <w:bCs/>
      <w:i w:val="0"/>
      <w:iCs w:val="0"/>
      <w:smallCaps w:val="0"/>
      <w:strike w:val="0"/>
      <w:color w:val="000000"/>
      <w:spacing w:val="0"/>
      <w:w w:val="100"/>
      <w:position w:val="0"/>
      <w:sz w:val="32"/>
      <w:szCs w:val="32"/>
      <w:u w:val="none"/>
    </w:rPr>
  </w:style>
  <w:style w:type="character" w:customStyle="1" w:styleId="BodytextCordiaUPC165ptBold">
    <w:name w:val="Body text + CordiaUPC;16;5 pt;Bold"/>
    <w:rsid w:val="00944159"/>
    <w:rPr>
      <w:rFonts w:ascii="CordiaUPC" w:eastAsia="CordiaUPC" w:hAnsi="CordiaUPC" w:cs="CordiaUPC"/>
      <w:b/>
      <w:bCs/>
      <w:i w:val="0"/>
      <w:iCs w:val="0"/>
      <w:smallCaps w:val="0"/>
      <w:strike w:val="0"/>
      <w:color w:val="000000"/>
      <w:spacing w:val="0"/>
      <w:w w:val="100"/>
      <w:position w:val="0"/>
      <w:sz w:val="33"/>
      <w:szCs w:val="33"/>
      <w:u w:val="none"/>
    </w:rPr>
  </w:style>
  <w:style w:type="character" w:customStyle="1" w:styleId="BodytextCalibri105ptBold">
    <w:name w:val="Body text + Calibri;10;5 pt;Bold"/>
    <w:rsid w:val="00944159"/>
    <w:rPr>
      <w:rFonts w:ascii="Calibri" w:eastAsia="Calibri" w:hAnsi="Calibri" w:cs="Calibri"/>
      <w:b/>
      <w:bCs/>
      <w:i w:val="0"/>
      <w:iCs w:val="0"/>
      <w:smallCaps w:val="0"/>
      <w:strike w:val="0"/>
      <w:color w:val="000000"/>
      <w:spacing w:val="0"/>
      <w:w w:val="100"/>
      <w:position w:val="0"/>
      <w:sz w:val="21"/>
      <w:szCs w:val="21"/>
      <w:u w:val="none"/>
      <w:lang w:val="lt-LT"/>
    </w:rPr>
  </w:style>
  <w:style w:type="character" w:customStyle="1" w:styleId="WW8Num5z0">
    <w:name w:val="WW8Num5z0"/>
    <w:qFormat/>
    <w:rsid w:val="00944159"/>
    <w:rPr>
      <w:b/>
    </w:rPr>
  </w:style>
  <w:style w:type="character" w:customStyle="1" w:styleId="apple-converted-space">
    <w:name w:val="apple-converted-space"/>
    <w:basedOn w:val="Numatytasispastraiposriftas"/>
    <w:rsid w:val="00944159"/>
  </w:style>
  <w:style w:type="character" w:customStyle="1" w:styleId="address">
    <w:name w:val="address"/>
    <w:basedOn w:val="Numatytasispastraiposriftas"/>
    <w:rsid w:val="00944159"/>
  </w:style>
  <w:style w:type="character" w:customStyle="1" w:styleId="Numatytasispastraiposriftas1">
    <w:name w:val="Numatytasis pastraipos šriftas1"/>
    <w:rsid w:val="00944159"/>
  </w:style>
  <w:style w:type="character" w:customStyle="1" w:styleId="t71">
    <w:name w:val="t71"/>
    <w:rsid w:val="008F64C1"/>
  </w:style>
  <w:style w:type="paragraph" w:customStyle="1" w:styleId="tvarkospapunktis0">
    <w:name w:val="tvarkospapunktis"/>
    <w:basedOn w:val="prastasis"/>
    <w:rsid w:val="003169C7"/>
    <w:pPr>
      <w:suppressAutoHyphens w:val="0"/>
      <w:autoSpaceDN/>
      <w:spacing w:before="100" w:beforeAutospacing="1" w:after="100" w:afterAutospacing="1"/>
      <w:textAlignment w:val="auto"/>
    </w:pPr>
    <w:rPr>
      <w:lang w:eastAsia="lt-LT"/>
    </w:rPr>
  </w:style>
  <w:style w:type="character" w:customStyle="1" w:styleId="Neapdorotaspaminjimas2">
    <w:name w:val="Neapdorotas paminėjimas2"/>
    <w:basedOn w:val="Numatytasispastraiposriftas"/>
    <w:uiPriority w:val="99"/>
    <w:semiHidden/>
    <w:unhideWhenUsed/>
    <w:rsid w:val="00592E4C"/>
    <w:rPr>
      <w:color w:val="605E5C"/>
      <w:shd w:val="clear" w:color="auto" w:fill="E1DFDD"/>
    </w:rPr>
  </w:style>
  <w:style w:type="character" w:customStyle="1" w:styleId="WW-Absatz-Standardschriftart1111111">
    <w:name w:val="WW-Absatz-Standardschriftart1111111"/>
    <w:rsid w:val="00B162DA"/>
  </w:style>
  <w:style w:type="character" w:customStyle="1" w:styleId="InternetLink">
    <w:name w:val="Internet Link"/>
    <w:unhideWhenUsed/>
    <w:rsid w:val="00575D8E"/>
    <w:rPr>
      <w:color w:val="0000FF"/>
      <w:u w:val="single"/>
    </w:rPr>
  </w:style>
  <w:style w:type="character" w:customStyle="1" w:styleId="prastasisTimesNewRomanDiagrama">
    <w:name w:val="Įprastasis + Times New Roman Diagrama"/>
    <w:link w:val="prastasisTimesNewRoman"/>
    <w:locked/>
    <w:rsid w:val="00344AC2"/>
    <w:rPr>
      <w:rFonts w:cs="Calibri"/>
      <w:bCs/>
      <w:iCs/>
      <w:shd w:val="clear" w:color="auto" w:fill="FFFFFF"/>
    </w:rPr>
  </w:style>
  <w:style w:type="paragraph" w:customStyle="1" w:styleId="prastasisTimesNewRoman">
    <w:name w:val="Įprastasis + Times New Roman"/>
    <w:basedOn w:val="prastasis"/>
    <w:link w:val="prastasisTimesNewRomanDiagrama"/>
    <w:rsid w:val="00344AC2"/>
    <w:pPr>
      <w:shd w:val="clear" w:color="auto" w:fill="FFFFFF"/>
      <w:tabs>
        <w:tab w:val="left" w:pos="0"/>
      </w:tabs>
      <w:suppressAutoHyphens w:val="0"/>
      <w:autoSpaceDN/>
      <w:spacing w:after="200" w:line="274" w:lineRule="exact"/>
      <w:ind w:firstLine="1239"/>
      <w:jc w:val="both"/>
      <w:textAlignment w:val="auto"/>
    </w:pPr>
    <w:rPr>
      <w:rFonts w:ascii="Calibri" w:eastAsia="Calibri" w:hAnsi="Calibri" w:cs="Calibri"/>
      <w:bCs/>
      <w:iCs/>
      <w:sz w:val="22"/>
      <w:szCs w:val="22"/>
    </w:rPr>
  </w:style>
  <w:style w:type="numbering" w:customStyle="1" w:styleId="LFO42">
    <w:name w:val="LFO42"/>
    <w:basedOn w:val="Sraonra"/>
    <w:rsid w:val="00807D39"/>
  </w:style>
  <w:style w:type="numbering" w:customStyle="1" w:styleId="LFO52">
    <w:name w:val="LFO52"/>
    <w:basedOn w:val="Sraonra"/>
    <w:rsid w:val="00713088"/>
  </w:style>
  <w:style w:type="numbering" w:customStyle="1" w:styleId="LFO102">
    <w:name w:val="LFO102"/>
    <w:basedOn w:val="Sraonra"/>
    <w:rsid w:val="003B40A6"/>
  </w:style>
  <w:style w:type="table" w:customStyle="1" w:styleId="Lentelstinklelis3">
    <w:name w:val="Lentelės tinklelis3"/>
    <w:basedOn w:val="prastojilentel"/>
    <w:next w:val="Lentelstinklelis"/>
    <w:uiPriority w:val="39"/>
    <w:rsid w:val="006C28B9"/>
    <w:pPr>
      <w:autoSpaceDN/>
      <w:spacing w:after="0" w:line="240" w:lineRule="auto"/>
      <w:textAlignment w:val="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8A1144"/>
    <w:pPr>
      <w:autoSpaceDN/>
      <w:spacing w:after="0" w:line="240" w:lineRule="auto"/>
      <w:textAlignment w:val="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485806"/>
    <w:rPr>
      <w:color w:val="605E5C"/>
      <w:shd w:val="clear" w:color="auto" w:fill="E1DFDD"/>
    </w:rPr>
  </w:style>
  <w:style w:type="paragraph" w:customStyle="1" w:styleId="body20">
    <w:name w:val="body2"/>
    <w:basedOn w:val="prastasis"/>
    <w:rsid w:val="00D6416B"/>
    <w:pPr>
      <w:suppressAutoHyphens w:val="0"/>
      <w:autoSpaceDN/>
      <w:spacing w:before="100" w:beforeAutospacing="1" w:after="100" w:afterAutospacing="1"/>
      <w:textAlignment w:val="auto"/>
    </w:pPr>
    <w:rPr>
      <w:lang w:eastAsia="lt-LT"/>
    </w:rPr>
  </w:style>
  <w:style w:type="character" w:customStyle="1" w:styleId="datametai">
    <w:name w:val="datametai"/>
    <w:basedOn w:val="Numatytasispastraiposriftas"/>
    <w:rsid w:val="003E6D67"/>
  </w:style>
  <w:style w:type="character" w:customStyle="1" w:styleId="datamnuo">
    <w:name w:val="datamnuo"/>
    <w:basedOn w:val="Numatytasispastraiposriftas"/>
    <w:rsid w:val="003E6D67"/>
  </w:style>
  <w:style w:type="character" w:customStyle="1" w:styleId="datadiena">
    <w:name w:val="datadiena"/>
    <w:basedOn w:val="Numatytasispastraiposriftas"/>
    <w:rsid w:val="003E6D67"/>
  </w:style>
  <w:style w:type="character" w:customStyle="1" w:styleId="statymonr">
    <w:name w:val="statymonr"/>
    <w:basedOn w:val="Numatytasispastraiposriftas"/>
    <w:rsid w:val="003E6D67"/>
  </w:style>
  <w:style w:type="paragraph" w:customStyle="1" w:styleId="CharCharChar">
    <w:name w:val="Char Char Char"/>
    <w:basedOn w:val="prastasis"/>
    <w:rsid w:val="003E6D67"/>
    <w:pPr>
      <w:suppressAutoHyphens w:val="0"/>
      <w:autoSpaceDN/>
      <w:spacing w:after="160" w:line="240" w:lineRule="exact"/>
      <w:textAlignment w:val="auto"/>
    </w:pPr>
    <w:rPr>
      <w:rFonts w:ascii="Verdana" w:hAnsi="Verdana" w:cs="Verdana"/>
      <w:sz w:val="20"/>
      <w:szCs w:val="20"/>
      <w:lang w:val="en-US"/>
    </w:rPr>
  </w:style>
  <w:style w:type="character" w:customStyle="1" w:styleId="infosuburb">
    <w:name w:val="info_suburb"/>
    <w:basedOn w:val="Numatytasispastraiposriftas"/>
    <w:rsid w:val="003E6D67"/>
  </w:style>
  <w:style w:type="character" w:customStyle="1" w:styleId="infostate">
    <w:name w:val="info_state"/>
    <w:basedOn w:val="Numatytasispastraiposriftas"/>
    <w:rsid w:val="003E6D67"/>
  </w:style>
  <w:style w:type="character" w:customStyle="1" w:styleId="infopostcode">
    <w:name w:val="info_postcode"/>
    <w:basedOn w:val="Numatytasispastraiposriftas"/>
    <w:rsid w:val="003E6D67"/>
  </w:style>
  <w:style w:type="character" w:customStyle="1" w:styleId="highlight">
    <w:name w:val="highlight"/>
    <w:basedOn w:val="Numatytasispastraiposriftas"/>
    <w:rsid w:val="003E6D67"/>
  </w:style>
  <w:style w:type="paragraph" w:customStyle="1" w:styleId="Heading">
    <w:name w:val="Heading"/>
    <w:next w:val="Body2"/>
    <w:rsid w:val="003E6D67"/>
    <w:pPr>
      <w:pBdr>
        <w:top w:val="nil"/>
        <w:left w:val="nil"/>
        <w:bottom w:val="nil"/>
        <w:right w:val="nil"/>
        <w:between w:val="nil"/>
        <w:bar w:val="nil"/>
      </w:pBdr>
      <w:autoSpaceDN/>
      <w:spacing w:after="0" w:line="240" w:lineRule="auto"/>
      <w:textAlignment w:val="auto"/>
      <w:outlineLvl w:val="0"/>
    </w:pPr>
    <w:rPr>
      <w:rFonts w:ascii="Times New Roman" w:eastAsia="Arial Unicode MS" w:hAnsi="Times New Roman" w:cs="Arial Unicode MS"/>
      <w:b/>
      <w:bCs/>
      <w:caps/>
      <w:color w:val="434343"/>
      <w:spacing w:val="4"/>
      <w:bdr w:val="nil"/>
      <w:lang w:eastAsia="lt-LT"/>
    </w:rPr>
  </w:style>
  <w:style w:type="character" w:customStyle="1" w:styleId="Hyperlink0">
    <w:name w:val="Hyperlink.0"/>
    <w:rsid w:val="003E6D67"/>
  </w:style>
  <w:style w:type="paragraph" w:customStyle="1" w:styleId="1Skyrius">
    <w:name w:val="1 Skyrius"/>
    <w:basedOn w:val="Heading"/>
    <w:link w:val="1SkyriusDiagrama"/>
    <w:qFormat/>
    <w:rsid w:val="003E6D67"/>
    <w:pPr>
      <w:numPr>
        <w:numId w:val="21"/>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b w:val="0"/>
      <w:bCs w:val="0"/>
      <w:caps w:val="0"/>
      <w:color w:val="auto"/>
      <w:spacing w:val="0"/>
      <w:sz w:val="20"/>
      <w:szCs w:val="20"/>
      <w:bdr w:val="none" w:sz="0" w:space="0" w:color="auto"/>
    </w:rPr>
  </w:style>
  <w:style w:type="character" w:customStyle="1" w:styleId="1SkyriusDiagrama">
    <w:name w:val="1 Skyrius Diagrama"/>
    <w:link w:val="1Skyrius"/>
    <w:locked/>
    <w:rsid w:val="003E6D67"/>
    <w:rPr>
      <w:rFonts w:ascii="Times New Roman" w:eastAsia="Times New Roman" w:hAnsi="Times New Roman"/>
      <w:sz w:val="20"/>
      <w:szCs w:val="20"/>
      <w:lang w:eastAsia="lt-LT"/>
    </w:rPr>
  </w:style>
  <w:style w:type="character" w:customStyle="1" w:styleId="fontstyle01">
    <w:name w:val="fontstyle01"/>
    <w:rsid w:val="003E6D67"/>
    <w:rPr>
      <w:rFonts w:ascii="Times New Roman" w:hAnsi="Times New Roman" w:cs="Times New Roman" w:hint="default"/>
      <w:b w:val="0"/>
      <w:bCs w:val="0"/>
      <w:i w:val="0"/>
      <w:iCs w:val="0"/>
      <w:color w:val="000000"/>
      <w:sz w:val="24"/>
      <w:szCs w:val="24"/>
    </w:rPr>
  </w:style>
  <w:style w:type="character" w:customStyle="1" w:styleId="fontstyle11">
    <w:name w:val="fontstyle11"/>
    <w:rsid w:val="003E6D67"/>
    <w:rPr>
      <w:rFonts w:ascii="TimesNewRomanPSMT" w:hAnsi="TimesNewRomanPSMT" w:hint="default"/>
      <w:b w:val="0"/>
      <w:bCs w:val="0"/>
      <w:i w:val="0"/>
      <w:iCs w:val="0"/>
      <w:color w:val="000000"/>
      <w:sz w:val="24"/>
      <w:szCs w:val="24"/>
    </w:rPr>
  </w:style>
  <w:style w:type="character" w:customStyle="1" w:styleId="fontstyle310">
    <w:name w:val="fontstyle31"/>
    <w:rsid w:val="003E6D67"/>
    <w:rPr>
      <w:rFonts w:ascii="TimesNewRomanPS-BoldMT" w:hAnsi="TimesNewRomanPS-BoldMT" w:hint="default"/>
      <w:b/>
      <w:bCs/>
      <w:i w:val="0"/>
      <w:iCs w:val="0"/>
      <w:color w:val="000000"/>
      <w:sz w:val="24"/>
      <w:szCs w:val="24"/>
    </w:rPr>
  </w:style>
  <w:style w:type="paragraph" w:customStyle="1" w:styleId="Style">
    <w:name w:val="Style"/>
    <w:rsid w:val="003E6D67"/>
    <w:pPr>
      <w:widowControl w:val="0"/>
      <w:autoSpaceDE w:val="0"/>
      <w:spacing w:after="0" w:line="240" w:lineRule="auto"/>
      <w:textAlignment w:val="auto"/>
    </w:pPr>
    <w:rPr>
      <w:rFonts w:ascii="Times New Roman" w:eastAsia="Times New Roman" w:hAnsi="Times New Roman"/>
      <w:sz w:val="24"/>
      <w:szCs w:val="24"/>
      <w:lang w:val="en-US"/>
    </w:rPr>
  </w:style>
  <w:style w:type="character" w:customStyle="1" w:styleId="Picturecaption">
    <w:name w:val="Picture caption_"/>
    <w:link w:val="Picturecaption0"/>
    <w:rsid w:val="003E6D67"/>
    <w:rPr>
      <w:rFonts w:ascii="Arial" w:eastAsia="Arial" w:hAnsi="Arial" w:cs="Arial"/>
      <w:b/>
      <w:bCs/>
      <w:i/>
      <w:iCs/>
      <w:sz w:val="40"/>
      <w:szCs w:val="40"/>
      <w:shd w:val="clear" w:color="auto" w:fill="FFFFFF"/>
    </w:rPr>
  </w:style>
  <w:style w:type="paragraph" w:customStyle="1" w:styleId="Picturecaption0">
    <w:name w:val="Picture caption"/>
    <w:basedOn w:val="prastasis"/>
    <w:link w:val="Picturecaption"/>
    <w:rsid w:val="003E6D67"/>
    <w:pPr>
      <w:widowControl w:val="0"/>
      <w:shd w:val="clear" w:color="auto" w:fill="FFFFFF"/>
      <w:suppressAutoHyphens w:val="0"/>
      <w:autoSpaceDN/>
      <w:textAlignment w:val="auto"/>
    </w:pPr>
    <w:rPr>
      <w:rFonts w:ascii="Arial" w:eastAsia="Arial" w:hAnsi="Arial" w:cs="Arial"/>
      <w:b/>
      <w:bCs/>
      <w:i/>
      <w:iCs/>
      <w:sz w:val="40"/>
      <w:szCs w:val="40"/>
    </w:rPr>
  </w:style>
  <w:style w:type="character" w:customStyle="1" w:styleId="Bodytext2">
    <w:name w:val="Body text (2)_"/>
    <w:link w:val="Bodytext20"/>
    <w:rsid w:val="003E6D67"/>
    <w:rPr>
      <w:rFonts w:ascii="Arial" w:eastAsia="Arial" w:hAnsi="Arial" w:cs="Arial"/>
      <w:b/>
      <w:bCs/>
      <w:i/>
      <w:iCs/>
      <w:sz w:val="36"/>
      <w:szCs w:val="36"/>
      <w:shd w:val="clear" w:color="auto" w:fill="FFFFFF"/>
    </w:rPr>
  </w:style>
  <w:style w:type="paragraph" w:customStyle="1" w:styleId="Bodytext20">
    <w:name w:val="Body text (2)"/>
    <w:basedOn w:val="prastasis"/>
    <w:link w:val="Bodytext2"/>
    <w:rsid w:val="003E6D67"/>
    <w:pPr>
      <w:widowControl w:val="0"/>
      <w:shd w:val="clear" w:color="auto" w:fill="FFFFFF"/>
      <w:suppressAutoHyphens w:val="0"/>
      <w:autoSpaceDN/>
      <w:spacing w:after="840" w:line="257" w:lineRule="auto"/>
      <w:textAlignment w:val="auto"/>
    </w:pPr>
    <w:rPr>
      <w:rFonts w:ascii="Arial" w:eastAsia="Arial" w:hAnsi="Arial" w:cs="Arial"/>
      <w:b/>
      <w:bCs/>
      <w:i/>
      <w:iCs/>
      <w:sz w:val="36"/>
      <w:szCs w:val="36"/>
    </w:rPr>
  </w:style>
  <w:style w:type="paragraph" w:customStyle="1" w:styleId="CharCharChar0">
    <w:name w:val="Char Char Char"/>
    <w:basedOn w:val="prastasis"/>
    <w:rsid w:val="00B54C28"/>
    <w:pPr>
      <w:suppressAutoHyphens w:val="0"/>
      <w:autoSpaceDN/>
      <w:spacing w:after="160" w:line="240" w:lineRule="exact"/>
      <w:textAlignment w:val="auto"/>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074">
      <w:bodyDiv w:val="1"/>
      <w:marLeft w:val="0"/>
      <w:marRight w:val="0"/>
      <w:marTop w:val="0"/>
      <w:marBottom w:val="0"/>
      <w:divBdr>
        <w:top w:val="none" w:sz="0" w:space="0" w:color="auto"/>
        <w:left w:val="none" w:sz="0" w:space="0" w:color="auto"/>
        <w:bottom w:val="none" w:sz="0" w:space="0" w:color="auto"/>
        <w:right w:val="none" w:sz="0" w:space="0" w:color="auto"/>
      </w:divBdr>
    </w:div>
    <w:div w:id="30036511">
      <w:bodyDiv w:val="1"/>
      <w:marLeft w:val="0"/>
      <w:marRight w:val="0"/>
      <w:marTop w:val="0"/>
      <w:marBottom w:val="0"/>
      <w:divBdr>
        <w:top w:val="none" w:sz="0" w:space="0" w:color="auto"/>
        <w:left w:val="none" w:sz="0" w:space="0" w:color="auto"/>
        <w:bottom w:val="none" w:sz="0" w:space="0" w:color="auto"/>
        <w:right w:val="none" w:sz="0" w:space="0" w:color="auto"/>
      </w:divBdr>
    </w:div>
    <w:div w:id="111169589">
      <w:bodyDiv w:val="1"/>
      <w:marLeft w:val="0"/>
      <w:marRight w:val="0"/>
      <w:marTop w:val="0"/>
      <w:marBottom w:val="0"/>
      <w:divBdr>
        <w:top w:val="none" w:sz="0" w:space="0" w:color="auto"/>
        <w:left w:val="none" w:sz="0" w:space="0" w:color="auto"/>
        <w:bottom w:val="none" w:sz="0" w:space="0" w:color="auto"/>
        <w:right w:val="none" w:sz="0" w:space="0" w:color="auto"/>
      </w:divBdr>
    </w:div>
    <w:div w:id="127017476">
      <w:bodyDiv w:val="1"/>
      <w:marLeft w:val="0"/>
      <w:marRight w:val="0"/>
      <w:marTop w:val="0"/>
      <w:marBottom w:val="0"/>
      <w:divBdr>
        <w:top w:val="none" w:sz="0" w:space="0" w:color="auto"/>
        <w:left w:val="none" w:sz="0" w:space="0" w:color="auto"/>
        <w:bottom w:val="none" w:sz="0" w:space="0" w:color="auto"/>
        <w:right w:val="none" w:sz="0" w:space="0" w:color="auto"/>
      </w:divBdr>
    </w:div>
    <w:div w:id="205071432">
      <w:bodyDiv w:val="1"/>
      <w:marLeft w:val="0"/>
      <w:marRight w:val="0"/>
      <w:marTop w:val="0"/>
      <w:marBottom w:val="0"/>
      <w:divBdr>
        <w:top w:val="none" w:sz="0" w:space="0" w:color="auto"/>
        <w:left w:val="none" w:sz="0" w:space="0" w:color="auto"/>
        <w:bottom w:val="none" w:sz="0" w:space="0" w:color="auto"/>
        <w:right w:val="none" w:sz="0" w:space="0" w:color="auto"/>
      </w:divBdr>
    </w:div>
    <w:div w:id="221335903">
      <w:bodyDiv w:val="1"/>
      <w:marLeft w:val="0"/>
      <w:marRight w:val="0"/>
      <w:marTop w:val="0"/>
      <w:marBottom w:val="0"/>
      <w:divBdr>
        <w:top w:val="none" w:sz="0" w:space="0" w:color="auto"/>
        <w:left w:val="none" w:sz="0" w:space="0" w:color="auto"/>
        <w:bottom w:val="none" w:sz="0" w:space="0" w:color="auto"/>
        <w:right w:val="none" w:sz="0" w:space="0" w:color="auto"/>
      </w:divBdr>
    </w:div>
    <w:div w:id="259677022">
      <w:bodyDiv w:val="1"/>
      <w:marLeft w:val="0"/>
      <w:marRight w:val="0"/>
      <w:marTop w:val="0"/>
      <w:marBottom w:val="0"/>
      <w:divBdr>
        <w:top w:val="none" w:sz="0" w:space="0" w:color="auto"/>
        <w:left w:val="none" w:sz="0" w:space="0" w:color="auto"/>
        <w:bottom w:val="none" w:sz="0" w:space="0" w:color="auto"/>
        <w:right w:val="none" w:sz="0" w:space="0" w:color="auto"/>
      </w:divBdr>
    </w:div>
    <w:div w:id="265619985">
      <w:bodyDiv w:val="1"/>
      <w:marLeft w:val="0"/>
      <w:marRight w:val="0"/>
      <w:marTop w:val="0"/>
      <w:marBottom w:val="0"/>
      <w:divBdr>
        <w:top w:val="none" w:sz="0" w:space="0" w:color="auto"/>
        <w:left w:val="none" w:sz="0" w:space="0" w:color="auto"/>
        <w:bottom w:val="none" w:sz="0" w:space="0" w:color="auto"/>
        <w:right w:val="none" w:sz="0" w:space="0" w:color="auto"/>
      </w:divBdr>
    </w:div>
    <w:div w:id="268198640">
      <w:bodyDiv w:val="1"/>
      <w:marLeft w:val="0"/>
      <w:marRight w:val="0"/>
      <w:marTop w:val="0"/>
      <w:marBottom w:val="0"/>
      <w:divBdr>
        <w:top w:val="none" w:sz="0" w:space="0" w:color="auto"/>
        <w:left w:val="none" w:sz="0" w:space="0" w:color="auto"/>
        <w:bottom w:val="none" w:sz="0" w:space="0" w:color="auto"/>
        <w:right w:val="none" w:sz="0" w:space="0" w:color="auto"/>
      </w:divBdr>
    </w:div>
    <w:div w:id="294340106">
      <w:bodyDiv w:val="1"/>
      <w:marLeft w:val="0"/>
      <w:marRight w:val="0"/>
      <w:marTop w:val="0"/>
      <w:marBottom w:val="0"/>
      <w:divBdr>
        <w:top w:val="none" w:sz="0" w:space="0" w:color="auto"/>
        <w:left w:val="none" w:sz="0" w:space="0" w:color="auto"/>
        <w:bottom w:val="none" w:sz="0" w:space="0" w:color="auto"/>
        <w:right w:val="none" w:sz="0" w:space="0" w:color="auto"/>
      </w:divBdr>
    </w:div>
    <w:div w:id="306058716">
      <w:bodyDiv w:val="1"/>
      <w:marLeft w:val="0"/>
      <w:marRight w:val="0"/>
      <w:marTop w:val="0"/>
      <w:marBottom w:val="0"/>
      <w:divBdr>
        <w:top w:val="none" w:sz="0" w:space="0" w:color="auto"/>
        <w:left w:val="none" w:sz="0" w:space="0" w:color="auto"/>
        <w:bottom w:val="none" w:sz="0" w:space="0" w:color="auto"/>
        <w:right w:val="none" w:sz="0" w:space="0" w:color="auto"/>
      </w:divBdr>
    </w:div>
    <w:div w:id="342704661">
      <w:bodyDiv w:val="1"/>
      <w:marLeft w:val="0"/>
      <w:marRight w:val="0"/>
      <w:marTop w:val="0"/>
      <w:marBottom w:val="0"/>
      <w:divBdr>
        <w:top w:val="none" w:sz="0" w:space="0" w:color="auto"/>
        <w:left w:val="none" w:sz="0" w:space="0" w:color="auto"/>
        <w:bottom w:val="none" w:sz="0" w:space="0" w:color="auto"/>
        <w:right w:val="none" w:sz="0" w:space="0" w:color="auto"/>
      </w:divBdr>
    </w:div>
    <w:div w:id="365640547">
      <w:bodyDiv w:val="1"/>
      <w:marLeft w:val="0"/>
      <w:marRight w:val="0"/>
      <w:marTop w:val="0"/>
      <w:marBottom w:val="0"/>
      <w:divBdr>
        <w:top w:val="none" w:sz="0" w:space="0" w:color="auto"/>
        <w:left w:val="none" w:sz="0" w:space="0" w:color="auto"/>
        <w:bottom w:val="none" w:sz="0" w:space="0" w:color="auto"/>
        <w:right w:val="none" w:sz="0" w:space="0" w:color="auto"/>
      </w:divBdr>
    </w:div>
    <w:div w:id="479201301">
      <w:bodyDiv w:val="1"/>
      <w:marLeft w:val="0"/>
      <w:marRight w:val="0"/>
      <w:marTop w:val="0"/>
      <w:marBottom w:val="0"/>
      <w:divBdr>
        <w:top w:val="none" w:sz="0" w:space="0" w:color="auto"/>
        <w:left w:val="none" w:sz="0" w:space="0" w:color="auto"/>
        <w:bottom w:val="none" w:sz="0" w:space="0" w:color="auto"/>
        <w:right w:val="none" w:sz="0" w:space="0" w:color="auto"/>
      </w:divBdr>
    </w:div>
    <w:div w:id="532962465">
      <w:bodyDiv w:val="1"/>
      <w:marLeft w:val="0"/>
      <w:marRight w:val="0"/>
      <w:marTop w:val="0"/>
      <w:marBottom w:val="0"/>
      <w:divBdr>
        <w:top w:val="none" w:sz="0" w:space="0" w:color="auto"/>
        <w:left w:val="none" w:sz="0" w:space="0" w:color="auto"/>
        <w:bottom w:val="none" w:sz="0" w:space="0" w:color="auto"/>
        <w:right w:val="none" w:sz="0" w:space="0" w:color="auto"/>
      </w:divBdr>
    </w:div>
    <w:div w:id="560561269">
      <w:bodyDiv w:val="1"/>
      <w:marLeft w:val="0"/>
      <w:marRight w:val="0"/>
      <w:marTop w:val="0"/>
      <w:marBottom w:val="0"/>
      <w:divBdr>
        <w:top w:val="none" w:sz="0" w:space="0" w:color="auto"/>
        <w:left w:val="none" w:sz="0" w:space="0" w:color="auto"/>
        <w:bottom w:val="none" w:sz="0" w:space="0" w:color="auto"/>
        <w:right w:val="none" w:sz="0" w:space="0" w:color="auto"/>
      </w:divBdr>
    </w:div>
    <w:div w:id="593511171">
      <w:bodyDiv w:val="1"/>
      <w:marLeft w:val="0"/>
      <w:marRight w:val="0"/>
      <w:marTop w:val="0"/>
      <w:marBottom w:val="0"/>
      <w:divBdr>
        <w:top w:val="none" w:sz="0" w:space="0" w:color="auto"/>
        <w:left w:val="none" w:sz="0" w:space="0" w:color="auto"/>
        <w:bottom w:val="none" w:sz="0" w:space="0" w:color="auto"/>
        <w:right w:val="none" w:sz="0" w:space="0" w:color="auto"/>
      </w:divBdr>
    </w:div>
    <w:div w:id="631985993">
      <w:bodyDiv w:val="1"/>
      <w:marLeft w:val="0"/>
      <w:marRight w:val="0"/>
      <w:marTop w:val="0"/>
      <w:marBottom w:val="0"/>
      <w:divBdr>
        <w:top w:val="none" w:sz="0" w:space="0" w:color="auto"/>
        <w:left w:val="none" w:sz="0" w:space="0" w:color="auto"/>
        <w:bottom w:val="none" w:sz="0" w:space="0" w:color="auto"/>
        <w:right w:val="none" w:sz="0" w:space="0" w:color="auto"/>
      </w:divBdr>
    </w:div>
    <w:div w:id="670065720">
      <w:bodyDiv w:val="1"/>
      <w:marLeft w:val="0"/>
      <w:marRight w:val="0"/>
      <w:marTop w:val="0"/>
      <w:marBottom w:val="0"/>
      <w:divBdr>
        <w:top w:val="none" w:sz="0" w:space="0" w:color="auto"/>
        <w:left w:val="none" w:sz="0" w:space="0" w:color="auto"/>
        <w:bottom w:val="none" w:sz="0" w:space="0" w:color="auto"/>
        <w:right w:val="none" w:sz="0" w:space="0" w:color="auto"/>
      </w:divBdr>
    </w:div>
    <w:div w:id="690955768">
      <w:bodyDiv w:val="1"/>
      <w:marLeft w:val="0"/>
      <w:marRight w:val="0"/>
      <w:marTop w:val="0"/>
      <w:marBottom w:val="0"/>
      <w:divBdr>
        <w:top w:val="none" w:sz="0" w:space="0" w:color="auto"/>
        <w:left w:val="none" w:sz="0" w:space="0" w:color="auto"/>
        <w:bottom w:val="none" w:sz="0" w:space="0" w:color="auto"/>
        <w:right w:val="none" w:sz="0" w:space="0" w:color="auto"/>
      </w:divBdr>
    </w:div>
    <w:div w:id="773525765">
      <w:bodyDiv w:val="1"/>
      <w:marLeft w:val="0"/>
      <w:marRight w:val="0"/>
      <w:marTop w:val="0"/>
      <w:marBottom w:val="0"/>
      <w:divBdr>
        <w:top w:val="none" w:sz="0" w:space="0" w:color="auto"/>
        <w:left w:val="none" w:sz="0" w:space="0" w:color="auto"/>
        <w:bottom w:val="none" w:sz="0" w:space="0" w:color="auto"/>
        <w:right w:val="none" w:sz="0" w:space="0" w:color="auto"/>
      </w:divBdr>
    </w:div>
    <w:div w:id="943419005">
      <w:bodyDiv w:val="1"/>
      <w:marLeft w:val="0"/>
      <w:marRight w:val="0"/>
      <w:marTop w:val="0"/>
      <w:marBottom w:val="0"/>
      <w:divBdr>
        <w:top w:val="none" w:sz="0" w:space="0" w:color="auto"/>
        <w:left w:val="none" w:sz="0" w:space="0" w:color="auto"/>
        <w:bottom w:val="none" w:sz="0" w:space="0" w:color="auto"/>
        <w:right w:val="none" w:sz="0" w:space="0" w:color="auto"/>
      </w:divBdr>
    </w:div>
    <w:div w:id="957830115">
      <w:bodyDiv w:val="1"/>
      <w:marLeft w:val="0"/>
      <w:marRight w:val="0"/>
      <w:marTop w:val="0"/>
      <w:marBottom w:val="0"/>
      <w:divBdr>
        <w:top w:val="none" w:sz="0" w:space="0" w:color="auto"/>
        <w:left w:val="none" w:sz="0" w:space="0" w:color="auto"/>
        <w:bottom w:val="none" w:sz="0" w:space="0" w:color="auto"/>
        <w:right w:val="none" w:sz="0" w:space="0" w:color="auto"/>
      </w:divBdr>
    </w:div>
    <w:div w:id="966813731">
      <w:bodyDiv w:val="1"/>
      <w:marLeft w:val="0"/>
      <w:marRight w:val="0"/>
      <w:marTop w:val="0"/>
      <w:marBottom w:val="0"/>
      <w:divBdr>
        <w:top w:val="none" w:sz="0" w:space="0" w:color="auto"/>
        <w:left w:val="none" w:sz="0" w:space="0" w:color="auto"/>
        <w:bottom w:val="none" w:sz="0" w:space="0" w:color="auto"/>
        <w:right w:val="none" w:sz="0" w:space="0" w:color="auto"/>
      </w:divBdr>
    </w:div>
    <w:div w:id="1048452070">
      <w:bodyDiv w:val="1"/>
      <w:marLeft w:val="0"/>
      <w:marRight w:val="0"/>
      <w:marTop w:val="0"/>
      <w:marBottom w:val="0"/>
      <w:divBdr>
        <w:top w:val="none" w:sz="0" w:space="0" w:color="auto"/>
        <w:left w:val="none" w:sz="0" w:space="0" w:color="auto"/>
        <w:bottom w:val="none" w:sz="0" w:space="0" w:color="auto"/>
        <w:right w:val="none" w:sz="0" w:space="0" w:color="auto"/>
      </w:divBdr>
    </w:div>
    <w:div w:id="1056271444">
      <w:bodyDiv w:val="1"/>
      <w:marLeft w:val="0"/>
      <w:marRight w:val="0"/>
      <w:marTop w:val="0"/>
      <w:marBottom w:val="0"/>
      <w:divBdr>
        <w:top w:val="none" w:sz="0" w:space="0" w:color="auto"/>
        <w:left w:val="none" w:sz="0" w:space="0" w:color="auto"/>
        <w:bottom w:val="none" w:sz="0" w:space="0" w:color="auto"/>
        <w:right w:val="none" w:sz="0" w:space="0" w:color="auto"/>
      </w:divBdr>
    </w:div>
    <w:div w:id="1109473439">
      <w:bodyDiv w:val="1"/>
      <w:marLeft w:val="0"/>
      <w:marRight w:val="0"/>
      <w:marTop w:val="0"/>
      <w:marBottom w:val="0"/>
      <w:divBdr>
        <w:top w:val="none" w:sz="0" w:space="0" w:color="auto"/>
        <w:left w:val="none" w:sz="0" w:space="0" w:color="auto"/>
        <w:bottom w:val="none" w:sz="0" w:space="0" w:color="auto"/>
        <w:right w:val="none" w:sz="0" w:space="0" w:color="auto"/>
      </w:divBdr>
    </w:div>
    <w:div w:id="1171336645">
      <w:bodyDiv w:val="1"/>
      <w:marLeft w:val="0"/>
      <w:marRight w:val="0"/>
      <w:marTop w:val="0"/>
      <w:marBottom w:val="0"/>
      <w:divBdr>
        <w:top w:val="none" w:sz="0" w:space="0" w:color="auto"/>
        <w:left w:val="none" w:sz="0" w:space="0" w:color="auto"/>
        <w:bottom w:val="none" w:sz="0" w:space="0" w:color="auto"/>
        <w:right w:val="none" w:sz="0" w:space="0" w:color="auto"/>
      </w:divBdr>
    </w:div>
    <w:div w:id="1174686113">
      <w:bodyDiv w:val="1"/>
      <w:marLeft w:val="0"/>
      <w:marRight w:val="0"/>
      <w:marTop w:val="0"/>
      <w:marBottom w:val="0"/>
      <w:divBdr>
        <w:top w:val="none" w:sz="0" w:space="0" w:color="auto"/>
        <w:left w:val="none" w:sz="0" w:space="0" w:color="auto"/>
        <w:bottom w:val="none" w:sz="0" w:space="0" w:color="auto"/>
        <w:right w:val="none" w:sz="0" w:space="0" w:color="auto"/>
      </w:divBdr>
    </w:div>
    <w:div w:id="1186018729">
      <w:bodyDiv w:val="1"/>
      <w:marLeft w:val="0"/>
      <w:marRight w:val="0"/>
      <w:marTop w:val="0"/>
      <w:marBottom w:val="0"/>
      <w:divBdr>
        <w:top w:val="none" w:sz="0" w:space="0" w:color="auto"/>
        <w:left w:val="none" w:sz="0" w:space="0" w:color="auto"/>
        <w:bottom w:val="none" w:sz="0" w:space="0" w:color="auto"/>
        <w:right w:val="none" w:sz="0" w:space="0" w:color="auto"/>
      </w:divBdr>
    </w:div>
    <w:div w:id="1195265053">
      <w:bodyDiv w:val="1"/>
      <w:marLeft w:val="0"/>
      <w:marRight w:val="0"/>
      <w:marTop w:val="0"/>
      <w:marBottom w:val="0"/>
      <w:divBdr>
        <w:top w:val="none" w:sz="0" w:space="0" w:color="auto"/>
        <w:left w:val="none" w:sz="0" w:space="0" w:color="auto"/>
        <w:bottom w:val="none" w:sz="0" w:space="0" w:color="auto"/>
        <w:right w:val="none" w:sz="0" w:space="0" w:color="auto"/>
      </w:divBdr>
    </w:div>
    <w:div w:id="1198087057">
      <w:bodyDiv w:val="1"/>
      <w:marLeft w:val="0"/>
      <w:marRight w:val="0"/>
      <w:marTop w:val="0"/>
      <w:marBottom w:val="0"/>
      <w:divBdr>
        <w:top w:val="none" w:sz="0" w:space="0" w:color="auto"/>
        <w:left w:val="none" w:sz="0" w:space="0" w:color="auto"/>
        <w:bottom w:val="none" w:sz="0" w:space="0" w:color="auto"/>
        <w:right w:val="none" w:sz="0" w:space="0" w:color="auto"/>
      </w:divBdr>
    </w:div>
    <w:div w:id="1266576803">
      <w:bodyDiv w:val="1"/>
      <w:marLeft w:val="0"/>
      <w:marRight w:val="0"/>
      <w:marTop w:val="0"/>
      <w:marBottom w:val="0"/>
      <w:divBdr>
        <w:top w:val="none" w:sz="0" w:space="0" w:color="auto"/>
        <w:left w:val="none" w:sz="0" w:space="0" w:color="auto"/>
        <w:bottom w:val="none" w:sz="0" w:space="0" w:color="auto"/>
        <w:right w:val="none" w:sz="0" w:space="0" w:color="auto"/>
      </w:divBdr>
    </w:div>
    <w:div w:id="1285843752">
      <w:bodyDiv w:val="1"/>
      <w:marLeft w:val="0"/>
      <w:marRight w:val="0"/>
      <w:marTop w:val="0"/>
      <w:marBottom w:val="0"/>
      <w:divBdr>
        <w:top w:val="none" w:sz="0" w:space="0" w:color="auto"/>
        <w:left w:val="none" w:sz="0" w:space="0" w:color="auto"/>
        <w:bottom w:val="none" w:sz="0" w:space="0" w:color="auto"/>
        <w:right w:val="none" w:sz="0" w:space="0" w:color="auto"/>
      </w:divBdr>
    </w:div>
    <w:div w:id="1336960997">
      <w:bodyDiv w:val="1"/>
      <w:marLeft w:val="0"/>
      <w:marRight w:val="0"/>
      <w:marTop w:val="0"/>
      <w:marBottom w:val="0"/>
      <w:divBdr>
        <w:top w:val="none" w:sz="0" w:space="0" w:color="auto"/>
        <w:left w:val="none" w:sz="0" w:space="0" w:color="auto"/>
        <w:bottom w:val="none" w:sz="0" w:space="0" w:color="auto"/>
        <w:right w:val="none" w:sz="0" w:space="0" w:color="auto"/>
      </w:divBdr>
      <w:divsChild>
        <w:div w:id="1777630649">
          <w:marLeft w:val="0"/>
          <w:marRight w:val="0"/>
          <w:marTop w:val="0"/>
          <w:marBottom w:val="0"/>
          <w:divBdr>
            <w:top w:val="none" w:sz="0" w:space="0" w:color="auto"/>
            <w:left w:val="none" w:sz="0" w:space="0" w:color="auto"/>
            <w:bottom w:val="none" w:sz="0" w:space="0" w:color="auto"/>
            <w:right w:val="none" w:sz="0" w:space="0" w:color="auto"/>
          </w:divBdr>
          <w:divsChild>
            <w:div w:id="1494487451">
              <w:marLeft w:val="0"/>
              <w:marRight w:val="0"/>
              <w:marTop w:val="0"/>
              <w:marBottom w:val="0"/>
              <w:divBdr>
                <w:top w:val="none" w:sz="0" w:space="0" w:color="auto"/>
                <w:left w:val="none" w:sz="0" w:space="0" w:color="auto"/>
                <w:bottom w:val="none" w:sz="0" w:space="0" w:color="auto"/>
                <w:right w:val="none" w:sz="0" w:space="0" w:color="auto"/>
              </w:divBdr>
              <w:divsChild>
                <w:div w:id="67727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971117">
      <w:bodyDiv w:val="1"/>
      <w:marLeft w:val="0"/>
      <w:marRight w:val="0"/>
      <w:marTop w:val="0"/>
      <w:marBottom w:val="0"/>
      <w:divBdr>
        <w:top w:val="none" w:sz="0" w:space="0" w:color="auto"/>
        <w:left w:val="none" w:sz="0" w:space="0" w:color="auto"/>
        <w:bottom w:val="none" w:sz="0" w:space="0" w:color="auto"/>
        <w:right w:val="none" w:sz="0" w:space="0" w:color="auto"/>
      </w:divBdr>
    </w:div>
    <w:div w:id="1422678710">
      <w:bodyDiv w:val="1"/>
      <w:marLeft w:val="0"/>
      <w:marRight w:val="0"/>
      <w:marTop w:val="0"/>
      <w:marBottom w:val="0"/>
      <w:divBdr>
        <w:top w:val="none" w:sz="0" w:space="0" w:color="auto"/>
        <w:left w:val="none" w:sz="0" w:space="0" w:color="auto"/>
        <w:bottom w:val="none" w:sz="0" w:space="0" w:color="auto"/>
        <w:right w:val="none" w:sz="0" w:space="0" w:color="auto"/>
      </w:divBdr>
    </w:div>
    <w:div w:id="1430153654">
      <w:bodyDiv w:val="1"/>
      <w:marLeft w:val="0"/>
      <w:marRight w:val="0"/>
      <w:marTop w:val="0"/>
      <w:marBottom w:val="0"/>
      <w:divBdr>
        <w:top w:val="none" w:sz="0" w:space="0" w:color="auto"/>
        <w:left w:val="none" w:sz="0" w:space="0" w:color="auto"/>
        <w:bottom w:val="none" w:sz="0" w:space="0" w:color="auto"/>
        <w:right w:val="none" w:sz="0" w:space="0" w:color="auto"/>
      </w:divBdr>
    </w:div>
    <w:div w:id="1465270884">
      <w:bodyDiv w:val="1"/>
      <w:marLeft w:val="0"/>
      <w:marRight w:val="0"/>
      <w:marTop w:val="0"/>
      <w:marBottom w:val="0"/>
      <w:divBdr>
        <w:top w:val="none" w:sz="0" w:space="0" w:color="auto"/>
        <w:left w:val="none" w:sz="0" w:space="0" w:color="auto"/>
        <w:bottom w:val="none" w:sz="0" w:space="0" w:color="auto"/>
        <w:right w:val="none" w:sz="0" w:space="0" w:color="auto"/>
      </w:divBdr>
    </w:div>
    <w:div w:id="1496215942">
      <w:bodyDiv w:val="1"/>
      <w:marLeft w:val="0"/>
      <w:marRight w:val="0"/>
      <w:marTop w:val="0"/>
      <w:marBottom w:val="0"/>
      <w:divBdr>
        <w:top w:val="none" w:sz="0" w:space="0" w:color="auto"/>
        <w:left w:val="none" w:sz="0" w:space="0" w:color="auto"/>
        <w:bottom w:val="none" w:sz="0" w:space="0" w:color="auto"/>
        <w:right w:val="none" w:sz="0" w:space="0" w:color="auto"/>
      </w:divBdr>
    </w:div>
    <w:div w:id="1569531547">
      <w:bodyDiv w:val="1"/>
      <w:marLeft w:val="0"/>
      <w:marRight w:val="0"/>
      <w:marTop w:val="0"/>
      <w:marBottom w:val="0"/>
      <w:divBdr>
        <w:top w:val="none" w:sz="0" w:space="0" w:color="auto"/>
        <w:left w:val="none" w:sz="0" w:space="0" w:color="auto"/>
        <w:bottom w:val="none" w:sz="0" w:space="0" w:color="auto"/>
        <w:right w:val="none" w:sz="0" w:space="0" w:color="auto"/>
      </w:divBdr>
    </w:div>
    <w:div w:id="1612742003">
      <w:bodyDiv w:val="1"/>
      <w:marLeft w:val="0"/>
      <w:marRight w:val="0"/>
      <w:marTop w:val="0"/>
      <w:marBottom w:val="0"/>
      <w:divBdr>
        <w:top w:val="none" w:sz="0" w:space="0" w:color="auto"/>
        <w:left w:val="none" w:sz="0" w:space="0" w:color="auto"/>
        <w:bottom w:val="none" w:sz="0" w:space="0" w:color="auto"/>
        <w:right w:val="none" w:sz="0" w:space="0" w:color="auto"/>
      </w:divBdr>
    </w:div>
    <w:div w:id="1731532732">
      <w:bodyDiv w:val="1"/>
      <w:marLeft w:val="0"/>
      <w:marRight w:val="0"/>
      <w:marTop w:val="0"/>
      <w:marBottom w:val="0"/>
      <w:divBdr>
        <w:top w:val="none" w:sz="0" w:space="0" w:color="auto"/>
        <w:left w:val="none" w:sz="0" w:space="0" w:color="auto"/>
        <w:bottom w:val="none" w:sz="0" w:space="0" w:color="auto"/>
        <w:right w:val="none" w:sz="0" w:space="0" w:color="auto"/>
      </w:divBdr>
    </w:div>
    <w:div w:id="1763645687">
      <w:bodyDiv w:val="1"/>
      <w:marLeft w:val="0"/>
      <w:marRight w:val="0"/>
      <w:marTop w:val="0"/>
      <w:marBottom w:val="0"/>
      <w:divBdr>
        <w:top w:val="none" w:sz="0" w:space="0" w:color="auto"/>
        <w:left w:val="none" w:sz="0" w:space="0" w:color="auto"/>
        <w:bottom w:val="none" w:sz="0" w:space="0" w:color="auto"/>
        <w:right w:val="none" w:sz="0" w:space="0" w:color="auto"/>
      </w:divBdr>
    </w:div>
    <w:div w:id="1779056597">
      <w:bodyDiv w:val="1"/>
      <w:marLeft w:val="0"/>
      <w:marRight w:val="0"/>
      <w:marTop w:val="0"/>
      <w:marBottom w:val="0"/>
      <w:divBdr>
        <w:top w:val="none" w:sz="0" w:space="0" w:color="auto"/>
        <w:left w:val="none" w:sz="0" w:space="0" w:color="auto"/>
        <w:bottom w:val="none" w:sz="0" w:space="0" w:color="auto"/>
        <w:right w:val="none" w:sz="0" w:space="0" w:color="auto"/>
      </w:divBdr>
      <w:divsChild>
        <w:div w:id="1277761380">
          <w:marLeft w:val="0"/>
          <w:marRight w:val="0"/>
          <w:marTop w:val="0"/>
          <w:marBottom w:val="0"/>
          <w:divBdr>
            <w:top w:val="none" w:sz="0" w:space="0" w:color="auto"/>
            <w:left w:val="none" w:sz="0" w:space="0" w:color="auto"/>
            <w:bottom w:val="none" w:sz="0" w:space="0" w:color="auto"/>
            <w:right w:val="none" w:sz="0" w:space="0" w:color="auto"/>
          </w:divBdr>
          <w:divsChild>
            <w:div w:id="197691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39271959">
      <w:bodyDiv w:val="1"/>
      <w:marLeft w:val="0"/>
      <w:marRight w:val="0"/>
      <w:marTop w:val="0"/>
      <w:marBottom w:val="0"/>
      <w:divBdr>
        <w:top w:val="none" w:sz="0" w:space="0" w:color="auto"/>
        <w:left w:val="none" w:sz="0" w:space="0" w:color="auto"/>
        <w:bottom w:val="none" w:sz="0" w:space="0" w:color="auto"/>
        <w:right w:val="none" w:sz="0" w:space="0" w:color="auto"/>
      </w:divBdr>
    </w:div>
    <w:div w:id="1960448890">
      <w:bodyDiv w:val="1"/>
      <w:marLeft w:val="0"/>
      <w:marRight w:val="0"/>
      <w:marTop w:val="0"/>
      <w:marBottom w:val="0"/>
      <w:divBdr>
        <w:top w:val="none" w:sz="0" w:space="0" w:color="auto"/>
        <w:left w:val="none" w:sz="0" w:space="0" w:color="auto"/>
        <w:bottom w:val="none" w:sz="0" w:space="0" w:color="auto"/>
        <w:right w:val="none" w:sz="0" w:space="0" w:color="auto"/>
      </w:divBdr>
    </w:div>
    <w:div w:id="2037195315">
      <w:bodyDiv w:val="1"/>
      <w:marLeft w:val="0"/>
      <w:marRight w:val="0"/>
      <w:marTop w:val="0"/>
      <w:marBottom w:val="0"/>
      <w:divBdr>
        <w:top w:val="none" w:sz="0" w:space="0" w:color="auto"/>
        <w:left w:val="none" w:sz="0" w:space="0" w:color="auto"/>
        <w:bottom w:val="none" w:sz="0" w:space="0" w:color="auto"/>
        <w:right w:val="none" w:sz="0" w:space="0" w:color="auto"/>
      </w:divBdr>
    </w:div>
    <w:div w:id="210857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sana.gile@utbu.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3353A-5F46-47A9-9F40-38A68976F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Pages>
  <Words>14642</Words>
  <Characters>8347</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Akvilė Lodaitė</dc:creator>
  <cp:lastModifiedBy>Oksana Gilė</cp:lastModifiedBy>
  <cp:revision>26</cp:revision>
  <cp:lastPrinted>2021-07-29T06:40:00Z</cp:lastPrinted>
  <dcterms:created xsi:type="dcterms:W3CDTF">2024-09-08T12:31:00Z</dcterms:created>
  <dcterms:modified xsi:type="dcterms:W3CDTF">2026-07-23T07:55:00Z</dcterms:modified>
</cp:coreProperties>
</file>