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2E4" w:rsidRDefault="00A342E4">
      <w:pPr>
        <w:widowControl w:val="0"/>
        <w:pBdr>
          <w:top w:val="nil"/>
          <w:left w:val="nil"/>
          <w:bottom w:val="nil"/>
          <w:right w:val="nil"/>
          <w:between w:val="nil"/>
        </w:pBdr>
        <w:tabs>
          <w:tab w:val="left" w:pos="567"/>
          <w:tab w:val="left" w:pos="851"/>
        </w:tabs>
        <w:jc w:val="center"/>
        <w:rPr>
          <w:b/>
          <w:caps/>
          <w:szCs w:val="24"/>
        </w:rPr>
      </w:pPr>
    </w:p>
    <w:p w:rsidR="001E17C2" w:rsidRPr="00A90257" w:rsidRDefault="00F102D8">
      <w:pPr>
        <w:widowControl w:val="0"/>
        <w:pBdr>
          <w:top w:val="nil"/>
          <w:left w:val="nil"/>
          <w:bottom w:val="nil"/>
          <w:right w:val="nil"/>
          <w:between w:val="nil"/>
        </w:pBdr>
        <w:tabs>
          <w:tab w:val="left" w:pos="567"/>
          <w:tab w:val="left" w:pos="851"/>
        </w:tabs>
        <w:jc w:val="center"/>
        <w:rPr>
          <w:rFonts w:ascii="Cambria" w:hAnsi="Cambria"/>
          <w:b/>
          <w:caps/>
          <w:sz w:val="22"/>
          <w:szCs w:val="22"/>
        </w:rPr>
      </w:pPr>
      <w:r w:rsidRPr="00A90257">
        <w:rPr>
          <w:rFonts w:ascii="Cambria" w:hAnsi="Cambria"/>
          <w:b/>
          <w:caps/>
          <w:sz w:val="22"/>
          <w:szCs w:val="22"/>
        </w:rPr>
        <w:t xml:space="preserve">Prekių pirkimo-pardavimo sutarties </w:t>
      </w:r>
      <w:r w:rsidRPr="00A90257">
        <w:rPr>
          <w:rFonts w:ascii="Cambria" w:hAnsi="Cambria"/>
          <w:b/>
          <w:bCs/>
          <w:caps/>
          <w:sz w:val="22"/>
          <w:szCs w:val="22"/>
        </w:rPr>
        <w:t>Specialiosios</w:t>
      </w:r>
      <w:r w:rsidRPr="00A90257">
        <w:rPr>
          <w:rFonts w:ascii="Cambria" w:hAnsi="Cambria"/>
          <w:b/>
          <w:caps/>
          <w:sz w:val="22"/>
          <w:szCs w:val="22"/>
        </w:rPr>
        <w:t xml:space="preserve"> sąlygos</w:t>
      </w:r>
    </w:p>
    <w:p w:rsidR="001E17C2" w:rsidRDefault="001E17C2">
      <w:pPr>
        <w:widowControl w:val="0"/>
        <w:pBdr>
          <w:top w:val="nil"/>
          <w:left w:val="nil"/>
          <w:bottom w:val="nil"/>
          <w:right w:val="nil"/>
          <w:between w:val="nil"/>
        </w:pBdr>
        <w:tabs>
          <w:tab w:val="left" w:pos="567"/>
          <w:tab w:val="left" w:pos="851"/>
        </w:tabs>
        <w:jc w:val="center"/>
        <w:rPr>
          <w:b/>
          <w:caps/>
          <w:szCs w:val="24"/>
        </w:rPr>
      </w:pPr>
    </w:p>
    <w:p w:rsidR="001E17C2" w:rsidRDefault="001E17C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E17C2" w:rsidRPr="00A90257">
        <w:tc>
          <w:tcPr>
            <w:tcW w:w="2448" w:type="dxa"/>
          </w:tcPr>
          <w:p w:rsidR="001E17C2" w:rsidRPr="00A90257" w:rsidRDefault="00F102D8">
            <w:pPr>
              <w:jc w:val="both"/>
              <w:rPr>
                <w:rFonts w:ascii="Cambria" w:hAnsi="Cambria"/>
                <w:b/>
                <w:bCs/>
                <w:kern w:val="2"/>
                <w:sz w:val="22"/>
                <w:szCs w:val="22"/>
              </w:rPr>
            </w:pPr>
            <w:r w:rsidRPr="00A90257">
              <w:rPr>
                <w:rFonts w:ascii="Cambria" w:hAnsi="Cambria"/>
                <w:b/>
                <w:bCs/>
                <w:kern w:val="2"/>
                <w:sz w:val="22"/>
                <w:szCs w:val="22"/>
              </w:rPr>
              <w:t>Sutarties pavadinimas</w:t>
            </w:r>
          </w:p>
        </w:tc>
        <w:tc>
          <w:tcPr>
            <w:tcW w:w="7110" w:type="dxa"/>
            <w:gridSpan w:val="3"/>
          </w:tcPr>
          <w:p w:rsidR="008A532D" w:rsidRPr="008A532D" w:rsidRDefault="00792670" w:rsidP="008A532D">
            <w:pPr>
              <w:pStyle w:val="ListParagraph"/>
              <w:tabs>
                <w:tab w:val="left" w:pos="993"/>
                <w:tab w:val="left" w:pos="1418"/>
                <w:tab w:val="left" w:pos="1560"/>
              </w:tabs>
              <w:ind w:left="0" w:firstLine="1"/>
              <w:rPr>
                <w:rFonts w:ascii="Cambria" w:hAnsi="Cambria"/>
                <w:sz w:val="22"/>
              </w:rPr>
            </w:pPr>
            <w:r w:rsidRPr="008A532D">
              <w:rPr>
                <w:rFonts w:ascii="Cambria" w:hAnsi="Cambria"/>
                <w:kern w:val="2"/>
                <w:sz w:val="22"/>
              </w:rPr>
              <w:t>Medikamentas</w:t>
            </w:r>
            <w:r w:rsidR="008A532D" w:rsidRPr="008A532D">
              <w:rPr>
                <w:rFonts w:ascii="Cambria" w:hAnsi="Cambria"/>
                <w:kern w:val="2"/>
                <w:sz w:val="22"/>
              </w:rPr>
              <w:t xml:space="preserve"> </w:t>
            </w:r>
            <w:proofErr w:type="spellStart"/>
            <w:r w:rsidR="008A532D" w:rsidRPr="008A532D">
              <w:rPr>
                <w:rFonts w:ascii="Cambria" w:hAnsi="Cambria" w:cs="Segoe UI"/>
                <w:sz w:val="22"/>
              </w:rPr>
              <w:t>Kaliumdihydrogenphosphat</w:t>
            </w:r>
            <w:proofErr w:type="spellEnd"/>
            <w:r w:rsidR="008A532D" w:rsidRPr="008A532D">
              <w:rPr>
                <w:rFonts w:ascii="Cambria" w:hAnsi="Cambria" w:cs="Segoe UI"/>
                <w:sz w:val="22"/>
              </w:rPr>
              <w:t>/</w:t>
            </w:r>
            <w:proofErr w:type="spellStart"/>
            <w:r w:rsidR="008A532D" w:rsidRPr="008A532D">
              <w:rPr>
                <w:rFonts w:ascii="Cambria" w:hAnsi="Cambria" w:cs="Segoe UI"/>
                <w:sz w:val="22"/>
              </w:rPr>
              <w:t>Natriummonohydrogenphosphat-Dihydrat</w:t>
            </w:r>
            <w:proofErr w:type="spellEnd"/>
          </w:p>
          <w:p w:rsidR="001E17C2" w:rsidRPr="008A532D" w:rsidRDefault="00F918BE" w:rsidP="008A532D">
            <w:pPr>
              <w:jc w:val="both"/>
              <w:rPr>
                <w:rFonts w:ascii="Cambria" w:hAnsi="Cambria"/>
                <w:kern w:val="2"/>
                <w:sz w:val="22"/>
                <w:szCs w:val="22"/>
              </w:rPr>
            </w:pPr>
            <w:r w:rsidRPr="008A532D">
              <w:rPr>
                <w:rFonts w:ascii="Cambria" w:hAnsi="Cambria"/>
                <w:kern w:val="2"/>
                <w:sz w:val="22"/>
                <w:szCs w:val="22"/>
              </w:rPr>
              <w:t xml:space="preserve"> </w:t>
            </w:r>
          </w:p>
        </w:tc>
      </w:tr>
      <w:tr w:rsidR="001E17C2" w:rsidRPr="00A90257">
        <w:tc>
          <w:tcPr>
            <w:tcW w:w="2448" w:type="dxa"/>
          </w:tcPr>
          <w:p w:rsidR="001E17C2" w:rsidRPr="00A90257" w:rsidRDefault="00F102D8">
            <w:pPr>
              <w:jc w:val="both"/>
              <w:rPr>
                <w:rFonts w:ascii="Cambria" w:hAnsi="Cambria"/>
                <w:b/>
                <w:bCs/>
                <w:kern w:val="2"/>
                <w:sz w:val="22"/>
                <w:szCs w:val="22"/>
              </w:rPr>
            </w:pPr>
            <w:r w:rsidRPr="00A90257">
              <w:rPr>
                <w:rFonts w:ascii="Cambria" w:hAnsi="Cambria"/>
                <w:b/>
                <w:bCs/>
                <w:kern w:val="2"/>
                <w:sz w:val="22"/>
                <w:szCs w:val="22"/>
              </w:rPr>
              <w:t>Sutarties data</w:t>
            </w:r>
          </w:p>
        </w:tc>
        <w:tc>
          <w:tcPr>
            <w:tcW w:w="2177" w:type="dxa"/>
          </w:tcPr>
          <w:p w:rsidR="001E17C2" w:rsidRPr="00A90257" w:rsidRDefault="001E17C2">
            <w:pPr>
              <w:jc w:val="both"/>
              <w:rPr>
                <w:rFonts w:ascii="Cambria" w:hAnsi="Cambria"/>
                <w:kern w:val="2"/>
                <w:sz w:val="22"/>
                <w:szCs w:val="22"/>
              </w:rPr>
            </w:pPr>
          </w:p>
        </w:tc>
        <w:tc>
          <w:tcPr>
            <w:tcW w:w="2362" w:type="dxa"/>
          </w:tcPr>
          <w:p w:rsidR="001E17C2" w:rsidRPr="00A90257" w:rsidRDefault="00F102D8">
            <w:pPr>
              <w:jc w:val="both"/>
              <w:rPr>
                <w:rFonts w:ascii="Cambria" w:hAnsi="Cambria"/>
                <w:b/>
                <w:bCs/>
                <w:kern w:val="2"/>
                <w:sz w:val="22"/>
                <w:szCs w:val="22"/>
              </w:rPr>
            </w:pPr>
            <w:r w:rsidRPr="00A90257">
              <w:rPr>
                <w:rFonts w:ascii="Cambria" w:hAnsi="Cambria"/>
                <w:b/>
                <w:bCs/>
                <w:kern w:val="2"/>
                <w:sz w:val="22"/>
                <w:szCs w:val="22"/>
              </w:rPr>
              <w:t>Sutarties numeris</w:t>
            </w:r>
          </w:p>
        </w:tc>
        <w:tc>
          <w:tcPr>
            <w:tcW w:w="2571" w:type="dxa"/>
          </w:tcPr>
          <w:p w:rsidR="001E17C2" w:rsidRPr="00A90257" w:rsidRDefault="001E17C2">
            <w:pPr>
              <w:jc w:val="both"/>
              <w:rPr>
                <w:rFonts w:ascii="Cambria" w:hAnsi="Cambria"/>
                <w:kern w:val="2"/>
                <w:sz w:val="22"/>
                <w:szCs w:val="22"/>
              </w:rPr>
            </w:pPr>
          </w:p>
        </w:tc>
      </w:tr>
    </w:tbl>
    <w:p w:rsidR="001E17C2" w:rsidRPr="00A90257" w:rsidRDefault="001E17C2">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E17C2" w:rsidRPr="007A2AE3">
        <w:tc>
          <w:tcPr>
            <w:tcW w:w="9558" w:type="dxa"/>
            <w:gridSpan w:val="3"/>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1. SUTARTIES ŠALYS</w:t>
            </w:r>
          </w:p>
        </w:tc>
      </w:tr>
      <w:tr w:rsidR="001E17C2" w:rsidRPr="007A2AE3">
        <w:tc>
          <w:tcPr>
            <w:tcW w:w="2808" w:type="dxa"/>
            <w:vMerge w:val="restart"/>
          </w:tcPr>
          <w:p w:rsidR="001E17C2" w:rsidRPr="007A2AE3" w:rsidRDefault="001E17C2">
            <w:pPr>
              <w:jc w:val="center"/>
              <w:rPr>
                <w:rFonts w:ascii="Cambria" w:hAnsi="Cambria"/>
                <w:b/>
                <w:bCs/>
                <w:kern w:val="2"/>
                <w:szCs w:val="24"/>
              </w:rPr>
            </w:pPr>
          </w:p>
          <w:p w:rsidR="001E17C2" w:rsidRPr="007A2AE3" w:rsidRDefault="001E17C2">
            <w:pPr>
              <w:jc w:val="center"/>
              <w:rPr>
                <w:rFonts w:ascii="Cambria" w:hAnsi="Cambria"/>
                <w:b/>
                <w:bCs/>
                <w:kern w:val="2"/>
                <w:szCs w:val="24"/>
              </w:rPr>
            </w:pPr>
          </w:p>
          <w:p w:rsidR="001E17C2" w:rsidRPr="007A2AE3" w:rsidRDefault="001E17C2">
            <w:pPr>
              <w:jc w:val="center"/>
              <w:rPr>
                <w:rFonts w:ascii="Cambria" w:hAnsi="Cambria"/>
                <w:b/>
                <w:bCs/>
                <w:kern w:val="2"/>
                <w:szCs w:val="24"/>
              </w:rPr>
            </w:pPr>
          </w:p>
          <w:p w:rsidR="001E17C2" w:rsidRPr="007A2AE3" w:rsidRDefault="001E17C2">
            <w:pPr>
              <w:rPr>
                <w:rFonts w:ascii="Cambria" w:hAnsi="Cambria"/>
                <w:b/>
                <w:bCs/>
                <w:kern w:val="2"/>
                <w:szCs w:val="24"/>
              </w:rPr>
            </w:pPr>
          </w:p>
          <w:p w:rsidR="001E17C2" w:rsidRPr="007A2AE3" w:rsidRDefault="00F102D8">
            <w:pPr>
              <w:rPr>
                <w:rFonts w:ascii="Cambria" w:hAnsi="Cambria"/>
                <w:b/>
                <w:bCs/>
                <w:kern w:val="2"/>
                <w:szCs w:val="24"/>
              </w:rPr>
            </w:pPr>
            <w:r w:rsidRPr="007A2AE3">
              <w:rPr>
                <w:rFonts w:ascii="Cambria" w:hAnsi="Cambria"/>
                <w:b/>
                <w:bCs/>
                <w:kern w:val="2"/>
                <w:szCs w:val="24"/>
              </w:rPr>
              <w:t>1.1. Pirkėjas</w:t>
            </w:r>
          </w:p>
        </w:tc>
        <w:tc>
          <w:tcPr>
            <w:tcW w:w="3240" w:type="dxa"/>
          </w:tcPr>
          <w:p w:rsidR="001E17C2" w:rsidRPr="00A90257" w:rsidRDefault="00F102D8">
            <w:pPr>
              <w:rPr>
                <w:rFonts w:ascii="Cambria" w:hAnsi="Cambria"/>
                <w:kern w:val="2"/>
                <w:sz w:val="22"/>
                <w:szCs w:val="22"/>
              </w:rPr>
            </w:pPr>
            <w:r w:rsidRPr="00A90257">
              <w:rPr>
                <w:rFonts w:ascii="Cambria" w:hAnsi="Cambria"/>
                <w:kern w:val="2"/>
                <w:sz w:val="22"/>
                <w:szCs w:val="22"/>
              </w:rPr>
              <w:t>1.1.1. Pavadinimas</w:t>
            </w:r>
          </w:p>
        </w:tc>
        <w:tc>
          <w:tcPr>
            <w:tcW w:w="3510" w:type="dxa"/>
          </w:tcPr>
          <w:p w:rsidR="001E17C2" w:rsidRPr="00A90257" w:rsidRDefault="00A342E4" w:rsidP="00A342E4">
            <w:pPr>
              <w:rPr>
                <w:rFonts w:ascii="Cambria" w:hAnsi="Cambria"/>
                <w:kern w:val="2"/>
                <w:sz w:val="22"/>
                <w:szCs w:val="22"/>
              </w:rPr>
            </w:pPr>
            <w:r w:rsidRPr="00D85E3E">
              <w:rPr>
                <w:rFonts w:ascii="Cambria" w:hAnsi="Cambria"/>
                <w:kern w:val="2"/>
                <w:sz w:val="22"/>
                <w:szCs w:val="22"/>
              </w:rPr>
              <w:t>Lietuvos sveikatos mokslų universiteto ligoninė Kauno klinikos</w:t>
            </w:r>
          </w:p>
        </w:tc>
      </w:tr>
      <w:tr w:rsidR="001E17C2" w:rsidRPr="007A2AE3">
        <w:tc>
          <w:tcPr>
            <w:tcW w:w="2808" w:type="dxa"/>
            <w:vMerge/>
          </w:tcPr>
          <w:p w:rsidR="001E17C2" w:rsidRPr="007A2AE3" w:rsidRDefault="001E17C2">
            <w:pPr>
              <w:rPr>
                <w:rFonts w:ascii="Cambria" w:hAnsi="Cambria"/>
                <w:kern w:val="2"/>
                <w:szCs w:val="24"/>
              </w:rPr>
            </w:pPr>
          </w:p>
        </w:tc>
        <w:tc>
          <w:tcPr>
            <w:tcW w:w="3240" w:type="dxa"/>
          </w:tcPr>
          <w:p w:rsidR="001E17C2" w:rsidRPr="00A90257" w:rsidRDefault="00F102D8">
            <w:pPr>
              <w:rPr>
                <w:rFonts w:ascii="Cambria" w:hAnsi="Cambria"/>
                <w:kern w:val="2"/>
                <w:sz w:val="22"/>
                <w:szCs w:val="22"/>
              </w:rPr>
            </w:pPr>
            <w:r w:rsidRPr="00A90257">
              <w:rPr>
                <w:rFonts w:ascii="Cambria" w:hAnsi="Cambria"/>
                <w:kern w:val="2"/>
                <w:sz w:val="22"/>
                <w:szCs w:val="22"/>
              </w:rPr>
              <w:t>1.1.2. Juridinio asmens kodas</w:t>
            </w:r>
          </w:p>
        </w:tc>
        <w:tc>
          <w:tcPr>
            <w:tcW w:w="3510" w:type="dxa"/>
          </w:tcPr>
          <w:p w:rsidR="001E17C2" w:rsidRPr="00A90257" w:rsidRDefault="00A342E4" w:rsidP="00A342E4">
            <w:pPr>
              <w:rPr>
                <w:rFonts w:ascii="Cambria" w:hAnsi="Cambria"/>
                <w:kern w:val="2"/>
                <w:sz w:val="22"/>
                <w:szCs w:val="22"/>
              </w:rPr>
            </w:pPr>
            <w:r w:rsidRPr="00D85E3E">
              <w:rPr>
                <w:rFonts w:ascii="Cambria" w:hAnsi="Cambria"/>
                <w:kern w:val="2"/>
                <w:sz w:val="22"/>
                <w:szCs w:val="22"/>
              </w:rPr>
              <w:t>135163499</w:t>
            </w:r>
          </w:p>
        </w:tc>
      </w:tr>
      <w:tr w:rsidR="001E17C2" w:rsidRPr="007A2AE3">
        <w:tc>
          <w:tcPr>
            <w:tcW w:w="2808" w:type="dxa"/>
            <w:vMerge/>
          </w:tcPr>
          <w:p w:rsidR="001E17C2" w:rsidRPr="007A2AE3" w:rsidRDefault="001E17C2">
            <w:pPr>
              <w:rPr>
                <w:rFonts w:ascii="Cambria" w:hAnsi="Cambria"/>
                <w:kern w:val="2"/>
                <w:szCs w:val="24"/>
              </w:rPr>
            </w:pPr>
          </w:p>
        </w:tc>
        <w:tc>
          <w:tcPr>
            <w:tcW w:w="3240" w:type="dxa"/>
          </w:tcPr>
          <w:p w:rsidR="001E17C2" w:rsidRPr="00A90257" w:rsidRDefault="00F102D8">
            <w:pPr>
              <w:rPr>
                <w:rFonts w:ascii="Cambria" w:hAnsi="Cambria"/>
                <w:kern w:val="2"/>
                <w:sz w:val="22"/>
                <w:szCs w:val="22"/>
              </w:rPr>
            </w:pPr>
            <w:r w:rsidRPr="00A90257">
              <w:rPr>
                <w:rFonts w:ascii="Cambria" w:hAnsi="Cambria"/>
                <w:kern w:val="2"/>
                <w:sz w:val="22"/>
                <w:szCs w:val="22"/>
              </w:rPr>
              <w:t>1.1.3. Adresas</w:t>
            </w:r>
          </w:p>
        </w:tc>
        <w:tc>
          <w:tcPr>
            <w:tcW w:w="3510" w:type="dxa"/>
          </w:tcPr>
          <w:p w:rsidR="001E17C2" w:rsidRPr="00A90257" w:rsidRDefault="00A342E4" w:rsidP="00A342E4">
            <w:pPr>
              <w:rPr>
                <w:rFonts w:ascii="Cambria" w:hAnsi="Cambria"/>
                <w:kern w:val="2"/>
                <w:sz w:val="22"/>
                <w:szCs w:val="22"/>
              </w:rPr>
            </w:pPr>
            <w:proofErr w:type="spellStart"/>
            <w:r w:rsidRPr="00D85E3E">
              <w:rPr>
                <w:rFonts w:ascii="Cambria" w:hAnsi="Cambria"/>
                <w:kern w:val="2"/>
                <w:sz w:val="22"/>
                <w:szCs w:val="22"/>
              </w:rPr>
              <w:t>Eivenių</w:t>
            </w:r>
            <w:proofErr w:type="spellEnd"/>
            <w:r w:rsidRPr="00D85E3E">
              <w:rPr>
                <w:rFonts w:ascii="Cambria" w:hAnsi="Cambria"/>
                <w:kern w:val="2"/>
                <w:sz w:val="22"/>
                <w:szCs w:val="22"/>
              </w:rPr>
              <w:t xml:space="preserve"> g. 2, LT-50161 Kaunas</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1.1.4. PVM mokėtojo kodas</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LT351634917</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1.1.5. Atsiskaitomoji sąskaita</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LT21 7300 0100 0222 6410</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1.1.6. Bankas, banko kodas</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AB „Swedbank“, 73000</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1.1.7. Telefonas</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+370 37326975</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1.1.8. El. paštas</w:t>
            </w:r>
          </w:p>
        </w:tc>
        <w:tc>
          <w:tcPr>
            <w:tcW w:w="3510" w:type="dxa"/>
          </w:tcPr>
          <w:p w:rsidR="00A342E4" w:rsidRPr="00D85E3E" w:rsidRDefault="00A342E4" w:rsidP="00A342E4">
            <w:pPr>
              <w:rPr>
                <w:rFonts w:ascii="Cambria" w:hAnsi="Cambria"/>
                <w:kern w:val="2"/>
                <w:sz w:val="22"/>
                <w:szCs w:val="22"/>
                <w:lang w:val="en-US"/>
              </w:rPr>
            </w:pPr>
            <w:r w:rsidRPr="00D85E3E">
              <w:rPr>
                <w:rFonts w:ascii="Cambria" w:hAnsi="Cambria"/>
                <w:kern w:val="2"/>
                <w:sz w:val="22"/>
                <w:szCs w:val="22"/>
              </w:rPr>
              <w:t>rastine</w:t>
            </w:r>
            <w:r w:rsidRPr="00D85E3E">
              <w:rPr>
                <w:rFonts w:ascii="Cambria" w:hAnsi="Cambria"/>
                <w:kern w:val="2"/>
                <w:sz w:val="22"/>
                <w:szCs w:val="22"/>
                <w:lang w:val="en-US"/>
              </w:rPr>
              <w:t>@</w:t>
            </w:r>
            <w:proofErr w:type="spellStart"/>
            <w:r w:rsidRPr="00D85E3E">
              <w:rPr>
                <w:rFonts w:ascii="Cambria" w:hAnsi="Cambria"/>
                <w:kern w:val="2"/>
                <w:sz w:val="22"/>
                <w:szCs w:val="22"/>
                <w:lang w:val="en-US"/>
              </w:rPr>
              <w:t>kaunoklinikos.lt</w:t>
            </w:r>
            <w:proofErr w:type="spellEnd"/>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1.1.9. Šalies atstovas</w:t>
            </w:r>
          </w:p>
        </w:tc>
        <w:tc>
          <w:tcPr>
            <w:tcW w:w="3510" w:type="dxa"/>
          </w:tcPr>
          <w:p w:rsidR="00A342E4" w:rsidRDefault="00A342E4" w:rsidP="00A342E4">
            <w:pPr>
              <w:rPr>
                <w:rFonts w:ascii="Cambria" w:hAnsi="Cambria"/>
                <w:kern w:val="2"/>
                <w:sz w:val="22"/>
                <w:szCs w:val="22"/>
              </w:rPr>
            </w:pPr>
            <w:r w:rsidRPr="00D85E3E">
              <w:rPr>
                <w:rFonts w:ascii="Cambria" w:hAnsi="Cambria"/>
                <w:kern w:val="2"/>
                <w:sz w:val="22"/>
                <w:szCs w:val="22"/>
              </w:rPr>
              <w:t xml:space="preserve">Generalinis direktorius </w:t>
            </w:r>
          </w:p>
          <w:p w:rsidR="00A342E4" w:rsidRPr="00A90257" w:rsidRDefault="00A342E4" w:rsidP="00A342E4">
            <w:pPr>
              <w:rPr>
                <w:rFonts w:ascii="Cambria" w:hAnsi="Cambria"/>
                <w:kern w:val="2"/>
                <w:sz w:val="22"/>
                <w:szCs w:val="22"/>
              </w:rPr>
            </w:pPr>
            <w:r w:rsidRPr="00D85E3E">
              <w:rPr>
                <w:rFonts w:ascii="Cambria" w:hAnsi="Cambria"/>
                <w:kern w:val="2"/>
                <w:sz w:val="22"/>
                <w:szCs w:val="22"/>
              </w:rPr>
              <w:t>prof. habil. dr. Renaldas Jurkevičius</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1.1.10. Atstovavimo pagrindas</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Įstatų pagrindas</w:t>
            </w:r>
          </w:p>
        </w:tc>
      </w:tr>
      <w:tr w:rsidR="00A342E4" w:rsidRPr="007A2AE3">
        <w:tc>
          <w:tcPr>
            <w:tcW w:w="2808" w:type="dxa"/>
            <w:vMerge w:val="restart"/>
          </w:tcPr>
          <w:p w:rsidR="00A342E4" w:rsidRPr="007A2AE3" w:rsidRDefault="00A342E4" w:rsidP="00A342E4">
            <w:pPr>
              <w:rPr>
                <w:rFonts w:ascii="Cambria" w:hAnsi="Cambria"/>
                <w:b/>
                <w:bCs/>
                <w:kern w:val="2"/>
                <w:szCs w:val="24"/>
              </w:rPr>
            </w:pPr>
          </w:p>
          <w:p w:rsidR="00A342E4" w:rsidRPr="007A2AE3" w:rsidRDefault="00A342E4" w:rsidP="00A342E4">
            <w:pPr>
              <w:rPr>
                <w:rFonts w:ascii="Cambria" w:hAnsi="Cambria"/>
                <w:b/>
                <w:bCs/>
                <w:kern w:val="2"/>
                <w:szCs w:val="24"/>
              </w:rPr>
            </w:pPr>
          </w:p>
          <w:p w:rsidR="00A342E4" w:rsidRPr="007A2AE3" w:rsidRDefault="00A342E4" w:rsidP="00A342E4">
            <w:pPr>
              <w:rPr>
                <w:rFonts w:ascii="Cambria" w:hAnsi="Cambria"/>
                <w:b/>
                <w:bCs/>
                <w:color w:val="FF0000"/>
                <w:kern w:val="2"/>
                <w:szCs w:val="24"/>
              </w:rPr>
            </w:pPr>
          </w:p>
          <w:p w:rsidR="00A342E4" w:rsidRPr="007A2AE3" w:rsidRDefault="00A342E4" w:rsidP="00A342E4">
            <w:pPr>
              <w:rPr>
                <w:rFonts w:ascii="Cambria" w:hAnsi="Cambria"/>
                <w:b/>
                <w:bCs/>
                <w:kern w:val="2"/>
                <w:szCs w:val="24"/>
              </w:rPr>
            </w:pPr>
            <w:r w:rsidRPr="007A2AE3">
              <w:rPr>
                <w:rFonts w:ascii="Cambria" w:hAnsi="Cambria"/>
                <w:b/>
                <w:bCs/>
                <w:kern w:val="2"/>
                <w:szCs w:val="24"/>
              </w:rPr>
              <w:t>1.2. Tiekėjas</w:t>
            </w:r>
          </w:p>
          <w:p w:rsidR="00A342E4" w:rsidRPr="007A2AE3" w:rsidRDefault="00A342E4" w:rsidP="00A342E4">
            <w:pPr>
              <w:rPr>
                <w:rFonts w:ascii="Cambria" w:hAnsi="Cambria"/>
                <w:color w:val="0070C0"/>
                <w:kern w:val="2"/>
                <w:szCs w:val="24"/>
              </w:rPr>
            </w:pPr>
            <w:r w:rsidRPr="007A2AE3">
              <w:rPr>
                <w:rFonts w:ascii="Cambria" w:hAnsi="Cambria"/>
                <w:color w:val="0070C0"/>
                <w:kern w:val="2"/>
                <w:szCs w:val="24"/>
              </w:rPr>
              <w:t>(jei Tiekėjas yra fizinis asmuo, skiltys atitinkamai pakoreguojamos.</w:t>
            </w:r>
          </w:p>
          <w:p w:rsidR="00A342E4" w:rsidRPr="007A2AE3" w:rsidRDefault="00A342E4" w:rsidP="00A342E4">
            <w:pPr>
              <w:rPr>
                <w:rFonts w:ascii="Cambria" w:hAnsi="Cambria"/>
                <w:color w:val="0070C0"/>
                <w:kern w:val="2"/>
                <w:szCs w:val="24"/>
              </w:rPr>
            </w:pPr>
            <w:r w:rsidRPr="007A2AE3">
              <w:rPr>
                <w:rFonts w:ascii="Cambria" w:hAnsi="Cambria"/>
                <w:color w:val="0070C0"/>
                <w:kern w:val="2"/>
                <w:szCs w:val="24"/>
              </w:rPr>
              <w:t>Jei Tiekėjas yra tiekėjų grupė, skiltys pildomos įterpiant kiekvieno grupės nario informaciją)</w:t>
            </w:r>
          </w:p>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1.2.1. Pavadinimas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1.2.2. Juridinio asmens kodas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1.2.3. Adresas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1.2.4. PVM mokėtojo kodas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1.2.5. Atsiskaitomoji sąskaita</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1.2.6. Bankas, banko kodas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1.2.7. Telefonas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1.2.8. El. paštas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1.2.9. Šalies atstovas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1.2.10. Atstovavimo pagrindas</w:t>
            </w:r>
          </w:p>
        </w:tc>
        <w:tc>
          <w:tcPr>
            <w:tcW w:w="3510" w:type="dxa"/>
          </w:tcPr>
          <w:p w:rsidR="00A342E4" w:rsidRPr="00A90257" w:rsidRDefault="00A342E4" w:rsidP="00A342E4">
            <w:pPr>
              <w:jc w:val="center"/>
              <w:rPr>
                <w:rFonts w:ascii="Cambria" w:hAnsi="Cambria"/>
                <w:kern w:val="2"/>
                <w:sz w:val="22"/>
                <w:szCs w:val="22"/>
              </w:rPr>
            </w:pPr>
          </w:p>
        </w:tc>
      </w:tr>
    </w:tbl>
    <w:p w:rsidR="001E17C2" w:rsidRDefault="001E17C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2. ATSAKINGI ASMENYS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color w:val="4472C4"/>
                <w:kern w:val="2"/>
                <w:sz w:val="22"/>
                <w:szCs w:val="22"/>
              </w:rPr>
            </w:pPr>
            <w:r w:rsidRPr="00A90257">
              <w:rPr>
                <w:rFonts w:ascii="Cambria" w:hAnsi="Cambria"/>
                <w:color w:val="4472C4"/>
                <w:kern w:val="2"/>
                <w:sz w:val="22"/>
                <w:szCs w:val="22"/>
              </w:rPr>
              <w:t>(nurodyti padalinį / skyrių, pareigas, vardą, pavardę, tel., el. paštą)</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Default="00F102D8">
            <w:pPr>
              <w:rPr>
                <w:rFonts w:ascii="Cambria" w:hAnsi="Cambria"/>
                <w:b/>
                <w:bCs/>
                <w:kern w:val="2"/>
                <w:sz w:val="22"/>
                <w:szCs w:val="22"/>
              </w:rPr>
            </w:pPr>
            <w:r w:rsidRPr="00A90257">
              <w:rPr>
                <w:rFonts w:ascii="Cambria" w:hAnsi="Cambria"/>
                <w:b/>
                <w:bCs/>
                <w:kern w:val="2"/>
                <w:sz w:val="22"/>
                <w:szCs w:val="22"/>
              </w:rPr>
              <w:t>2.2. Tiekėjo kontaktiniai asmenys, atsakingi už Sutarties vykdymą</w:t>
            </w:r>
          </w:p>
          <w:p w:rsidR="00A342E4" w:rsidRPr="00A90257" w:rsidRDefault="00A342E4">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color w:val="4472C4"/>
                <w:kern w:val="2"/>
                <w:sz w:val="22"/>
                <w:szCs w:val="22"/>
              </w:rPr>
            </w:pPr>
            <w:r w:rsidRPr="00A90257">
              <w:rPr>
                <w:rFonts w:ascii="Cambria" w:hAnsi="Cambria"/>
                <w:color w:val="4472C4"/>
                <w:kern w:val="2"/>
                <w:sz w:val="22"/>
                <w:szCs w:val="22"/>
              </w:rPr>
              <w:t>(nurodyti padalinį / skyrių, pareigas, vardą, pavardę, tel., el. paštą)</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lastRenderedPageBreak/>
              <w:t>3. SUTARTIES DALYKAS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rsidR="00431E66" w:rsidRPr="00EB049A" w:rsidRDefault="00F102D8" w:rsidP="008A532D">
            <w:pPr>
              <w:pStyle w:val="ListParagraph"/>
              <w:tabs>
                <w:tab w:val="left" w:pos="993"/>
                <w:tab w:val="left" w:pos="1418"/>
                <w:tab w:val="left" w:pos="1560"/>
              </w:tabs>
              <w:ind w:left="0" w:firstLine="1"/>
              <w:rPr>
                <w:rFonts w:ascii="Cambria" w:hAnsi="Cambria" w:cs="Segoe UI"/>
                <w:sz w:val="22"/>
              </w:rPr>
            </w:pPr>
            <w:r w:rsidRPr="00EB049A">
              <w:rPr>
                <w:rFonts w:ascii="Cambria" w:hAnsi="Cambria"/>
                <w:kern w:val="2"/>
                <w:sz w:val="22"/>
              </w:rPr>
              <w:t xml:space="preserve">Tiekėjas įsipareigoja Sutartyje numatytomis sąlygomis perduoti Pirkėjui </w:t>
            </w:r>
            <w:r w:rsidR="00F918BE" w:rsidRPr="00EB049A">
              <w:rPr>
                <w:rFonts w:ascii="Cambria" w:hAnsi="Cambria"/>
                <w:kern w:val="2"/>
                <w:sz w:val="22"/>
              </w:rPr>
              <w:t>medikamentą</w:t>
            </w:r>
            <w:r w:rsidR="008A532D" w:rsidRPr="00EB049A">
              <w:rPr>
                <w:rFonts w:ascii="Cambria" w:hAnsi="Cambria" w:cs="Segoe UI"/>
                <w:sz w:val="22"/>
              </w:rPr>
              <w:t xml:space="preserve"> </w:t>
            </w:r>
          </w:p>
          <w:p w:rsidR="00391A20" w:rsidRPr="00EB049A" w:rsidRDefault="008A532D" w:rsidP="00EB049A">
            <w:pPr>
              <w:pStyle w:val="ListParagraph"/>
              <w:tabs>
                <w:tab w:val="left" w:pos="993"/>
                <w:tab w:val="left" w:pos="1418"/>
                <w:tab w:val="left" w:pos="1560"/>
              </w:tabs>
              <w:ind w:left="0" w:firstLine="1"/>
              <w:rPr>
                <w:rFonts w:ascii="Cambria" w:hAnsi="Cambria"/>
                <w:color w:val="4472C4"/>
                <w:kern w:val="2"/>
                <w:sz w:val="22"/>
              </w:rPr>
            </w:pPr>
            <w:proofErr w:type="spellStart"/>
            <w:r w:rsidRPr="00166889">
              <w:rPr>
                <w:rFonts w:ascii="Cambria" w:hAnsi="Cambria" w:cs="Segoe UI"/>
                <w:sz w:val="21"/>
                <w:szCs w:val="21"/>
              </w:rPr>
              <w:t>Kaliumdihydrogenphosphat</w:t>
            </w:r>
            <w:proofErr w:type="spellEnd"/>
            <w:r w:rsidRPr="00166889">
              <w:rPr>
                <w:rFonts w:ascii="Cambria" w:hAnsi="Cambria" w:cs="Segoe UI"/>
                <w:sz w:val="21"/>
                <w:szCs w:val="21"/>
              </w:rPr>
              <w:t>/</w:t>
            </w:r>
            <w:proofErr w:type="spellStart"/>
            <w:r w:rsidRPr="00166889">
              <w:rPr>
                <w:rFonts w:ascii="Cambria" w:hAnsi="Cambria" w:cs="Segoe UI"/>
                <w:sz w:val="21"/>
                <w:szCs w:val="21"/>
              </w:rPr>
              <w:t>Natriummonohydrogenphosphat-Dihydrat</w:t>
            </w:r>
            <w:proofErr w:type="spellEnd"/>
            <w:r w:rsidR="00EB049A">
              <w:rPr>
                <w:rFonts w:ascii="Cambria" w:hAnsi="Cambria"/>
                <w:sz w:val="22"/>
              </w:rPr>
              <w:t xml:space="preserve"> </w:t>
            </w:r>
            <w:r w:rsidR="00DC54CB" w:rsidRPr="00EB049A">
              <w:rPr>
                <w:rFonts w:ascii="Cambria" w:hAnsi="Cambria"/>
                <w:kern w:val="2"/>
                <w:sz w:val="22"/>
              </w:rPr>
              <w:t>(toliau – Prekės)</w:t>
            </w:r>
            <w:r w:rsidR="00391A20" w:rsidRPr="00EB049A">
              <w:rPr>
                <w:rFonts w:ascii="Cambria" w:hAnsi="Cambria"/>
                <w:kern w:val="2"/>
                <w:sz w:val="22"/>
              </w:rPr>
              <w:t>, įskaitant su jomis susijusias paslaugas – pristatymą, iškrovimą.</w:t>
            </w:r>
            <w:r w:rsidR="00F102D8" w:rsidRPr="00EB049A">
              <w:rPr>
                <w:rFonts w:ascii="Cambria" w:hAnsi="Cambria"/>
                <w:color w:val="FF0000"/>
                <w:kern w:val="2"/>
                <w:sz w:val="22"/>
              </w:rPr>
              <w:t xml:space="preserve"> </w:t>
            </w:r>
          </w:p>
          <w:p w:rsidR="001E17C2" w:rsidRPr="00EB049A" w:rsidRDefault="00F102D8" w:rsidP="005557A2">
            <w:pPr>
              <w:jc w:val="both"/>
              <w:rPr>
                <w:rFonts w:ascii="Cambria" w:hAnsi="Cambria"/>
                <w:color w:val="000000"/>
                <w:kern w:val="2"/>
                <w:sz w:val="22"/>
                <w:szCs w:val="22"/>
              </w:rPr>
            </w:pPr>
            <w:r w:rsidRPr="00EB049A">
              <w:rPr>
                <w:rFonts w:ascii="Cambria" w:hAnsi="Cambria"/>
                <w:color w:val="000000"/>
                <w:kern w:val="2"/>
                <w:sz w:val="22"/>
                <w:szCs w:val="22"/>
              </w:rPr>
              <w:t>Išsamus Prekių aprašymas ir kiti reikalavimai tiekiamoms Prekėms nustatyti Sutarties priede Nr.</w:t>
            </w:r>
            <w:r w:rsidR="00391A20" w:rsidRPr="00EB049A">
              <w:rPr>
                <w:rFonts w:ascii="Cambria" w:hAnsi="Cambria"/>
                <w:color w:val="000000"/>
                <w:kern w:val="2"/>
                <w:sz w:val="22"/>
                <w:szCs w:val="22"/>
              </w:rPr>
              <w:t xml:space="preserve"> 1</w:t>
            </w:r>
            <w:r w:rsidRPr="00EB049A">
              <w:rPr>
                <w:rFonts w:ascii="Cambria" w:hAnsi="Cambria"/>
                <w:color w:val="000000"/>
                <w:kern w:val="2"/>
                <w:sz w:val="22"/>
                <w:szCs w:val="22"/>
              </w:rPr>
              <w:t xml:space="preserve"> „Techninė specifikacija“ (toliau – Techninė specifikacija) ir Sutarties priede Nr.</w:t>
            </w:r>
            <w:r w:rsidR="00391A20" w:rsidRPr="00EB049A">
              <w:rPr>
                <w:rFonts w:ascii="Cambria" w:hAnsi="Cambria"/>
                <w:color w:val="000000"/>
                <w:kern w:val="2"/>
                <w:sz w:val="22"/>
                <w:szCs w:val="22"/>
              </w:rPr>
              <w:t xml:space="preserve"> 2</w:t>
            </w:r>
            <w:r w:rsidRPr="00EB049A">
              <w:rPr>
                <w:rFonts w:ascii="Cambria" w:hAnsi="Cambria"/>
                <w:color w:val="000000"/>
                <w:kern w:val="2"/>
                <w:sz w:val="22"/>
                <w:szCs w:val="22"/>
              </w:rPr>
              <w:t xml:space="preserve"> „P</w:t>
            </w:r>
            <w:r w:rsidR="00391A20" w:rsidRPr="00EB049A">
              <w:rPr>
                <w:rFonts w:ascii="Cambria" w:hAnsi="Cambria"/>
                <w:color w:val="000000"/>
                <w:kern w:val="2"/>
                <w:sz w:val="22"/>
                <w:szCs w:val="22"/>
              </w:rPr>
              <w:t>rekių žiniaraštis</w:t>
            </w:r>
            <w:r w:rsidRPr="00EB049A">
              <w:rPr>
                <w:rFonts w:ascii="Cambria" w:hAnsi="Cambria"/>
                <w:color w:val="000000"/>
                <w:kern w:val="2"/>
                <w:sz w:val="22"/>
                <w:szCs w:val="22"/>
              </w:rPr>
              <w:t>“.</w:t>
            </w:r>
          </w:p>
          <w:p w:rsidR="00FA728D" w:rsidRPr="00A90257" w:rsidRDefault="00FA728D" w:rsidP="005557A2">
            <w:pPr>
              <w:jc w:val="both"/>
              <w:rPr>
                <w:rFonts w:ascii="Cambria" w:hAnsi="Cambria"/>
                <w:color w:val="000000"/>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918BE" w:rsidP="00431E66">
            <w:pPr>
              <w:pStyle w:val="ListParagraph"/>
              <w:tabs>
                <w:tab w:val="left" w:pos="993"/>
                <w:tab w:val="left" w:pos="1418"/>
                <w:tab w:val="left" w:pos="1560"/>
              </w:tabs>
              <w:ind w:left="0" w:firstLine="1"/>
              <w:rPr>
                <w:rFonts w:ascii="Cambria" w:hAnsi="Cambria"/>
                <w:kern w:val="2"/>
                <w:sz w:val="22"/>
              </w:rPr>
            </w:pPr>
            <w:r w:rsidRPr="00166889">
              <w:rPr>
                <w:rFonts w:ascii="Cambria" w:hAnsi="Cambria"/>
                <w:kern w:val="2"/>
                <w:sz w:val="21"/>
                <w:szCs w:val="21"/>
              </w:rPr>
              <w:t xml:space="preserve">Medikamentas </w:t>
            </w:r>
            <w:proofErr w:type="spellStart"/>
            <w:r w:rsidR="00431E66" w:rsidRPr="00166889">
              <w:rPr>
                <w:rFonts w:ascii="Cambria" w:hAnsi="Cambria" w:cs="Segoe UI"/>
                <w:sz w:val="21"/>
                <w:szCs w:val="21"/>
              </w:rPr>
              <w:t>Kaliumdihydrogenphosphat</w:t>
            </w:r>
            <w:proofErr w:type="spellEnd"/>
            <w:r w:rsidR="00431E66" w:rsidRPr="00166889">
              <w:rPr>
                <w:rFonts w:ascii="Cambria" w:hAnsi="Cambria" w:cs="Segoe UI"/>
                <w:sz w:val="21"/>
                <w:szCs w:val="21"/>
              </w:rPr>
              <w:t>/</w:t>
            </w:r>
            <w:proofErr w:type="spellStart"/>
            <w:r w:rsidR="00431E66" w:rsidRPr="00166889">
              <w:rPr>
                <w:rFonts w:ascii="Cambria" w:hAnsi="Cambria" w:cs="Segoe UI"/>
                <w:sz w:val="21"/>
                <w:szCs w:val="21"/>
              </w:rPr>
              <w:t>Natriummonohydrogenphosphat-Dihydrat</w:t>
            </w:r>
            <w:proofErr w:type="spellEnd"/>
            <w:r w:rsidR="00431E66" w:rsidRPr="00166889">
              <w:rPr>
                <w:rFonts w:ascii="Cambria" w:hAnsi="Cambria"/>
                <w:sz w:val="21"/>
                <w:szCs w:val="21"/>
              </w:rPr>
              <w:t>,</w:t>
            </w:r>
            <w:r w:rsidR="00431E66">
              <w:rPr>
                <w:rFonts w:ascii="Cambria" w:hAnsi="Cambria"/>
                <w:sz w:val="22"/>
              </w:rPr>
              <w:t xml:space="preserve"> </w:t>
            </w:r>
            <w:r w:rsidR="00915729" w:rsidRPr="00431E66">
              <w:rPr>
                <w:rFonts w:ascii="Cambria" w:hAnsi="Cambria"/>
                <w:kern w:val="2"/>
                <w:sz w:val="22"/>
              </w:rPr>
              <w:t>pirkimo Nr.</w:t>
            </w:r>
            <w:r w:rsidR="00915729" w:rsidRPr="00A90257">
              <w:rPr>
                <w:rFonts w:ascii="Cambria" w:hAnsi="Cambria"/>
                <w:kern w:val="2"/>
                <w:sz w:val="22"/>
              </w:rPr>
              <w:t xml:space="preserve">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p w:rsidR="001E17C2" w:rsidRPr="00A90257" w:rsidRDefault="001E17C2">
            <w:pPr>
              <w:rPr>
                <w:rFonts w:ascii="Cambria" w:hAnsi="Cambria"/>
                <w:kern w:val="2"/>
                <w:sz w:val="22"/>
                <w:szCs w:val="22"/>
              </w:rPr>
            </w:pPr>
            <w:bookmarkStart w:id="0" w:name="_GoBack"/>
            <w:bookmarkEnd w:id="0"/>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4. PREKIŲ PRISTATYMO TERMINAI IR PREKIŲ PERDAVIMO - PRIĖMIMO TVARKA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714387">
            <w:pPr>
              <w:jc w:val="both"/>
              <w:rPr>
                <w:rFonts w:ascii="Cambria" w:hAnsi="Cambria"/>
                <w:color w:val="4472C4"/>
                <w:kern w:val="2"/>
                <w:sz w:val="22"/>
                <w:szCs w:val="22"/>
              </w:rPr>
            </w:pPr>
            <w:r w:rsidRPr="00A90257">
              <w:rPr>
                <w:rFonts w:ascii="Cambria" w:hAnsi="Cambria"/>
                <w:kern w:val="2"/>
                <w:sz w:val="22"/>
                <w:szCs w:val="22"/>
              </w:rPr>
              <w:t xml:space="preserve">Tiekėjas pagal atskirą užsakymą įsipareigoja pristatyti Prekes ne vėliau kaip per </w:t>
            </w:r>
            <w:r w:rsidR="00714387">
              <w:rPr>
                <w:rFonts w:ascii="Cambria" w:hAnsi="Cambria"/>
                <w:b/>
                <w:kern w:val="2"/>
                <w:sz w:val="22"/>
                <w:szCs w:val="22"/>
              </w:rPr>
              <w:t>10</w:t>
            </w:r>
            <w:r w:rsidR="00742FD9">
              <w:rPr>
                <w:rFonts w:ascii="Cambria" w:hAnsi="Cambria"/>
                <w:b/>
                <w:kern w:val="2"/>
                <w:sz w:val="22"/>
                <w:szCs w:val="22"/>
              </w:rPr>
              <w:t xml:space="preserve"> (</w:t>
            </w:r>
            <w:r w:rsidR="00714387">
              <w:rPr>
                <w:rFonts w:ascii="Cambria" w:hAnsi="Cambria"/>
                <w:b/>
                <w:kern w:val="2"/>
                <w:sz w:val="22"/>
                <w:szCs w:val="22"/>
              </w:rPr>
              <w:t>dešimt</w:t>
            </w:r>
            <w:r w:rsidR="00CC2C4A" w:rsidRPr="00A90257">
              <w:rPr>
                <w:rFonts w:ascii="Cambria" w:hAnsi="Cambria"/>
                <w:b/>
                <w:kern w:val="2"/>
                <w:sz w:val="22"/>
                <w:szCs w:val="22"/>
              </w:rPr>
              <w:t>)</w:t>
            </w:r>
            <w:r w:rsidR="00CC2C4A" w:rsidRPr="00A90257">
              <w:rPr>
                <w:rFonts w:ascii="Cambria" w:hAnsi="Cambria"/>
                <w:kern w:val="2"/>
                <w:sz w:val="22"/>
                <w:szCs w:val="22"/>
              </w:rPr>
              <w:t xml:space="preserve"> </w:t>
            </w:r>
            <w:r w:rsidR="00CC2C4A" w:rsidRPr="00A90257">
              <w:rPr>
                <w:rFonts w:ascii="Cambria" w:hAnsi="Cambria"/>
                <w:b/>
                <w:kern w:val="2"/>
                <w:sz w:val="22"/>
                <w:szCs w:val="22"/>
              </w:rPr>
              <w:t>darbo dien</w:t>
            </w:r>
            <w:r w:rsidR="00714387">
              <w:rPr>
                <w:rFonts w:ascii="Cambria" w:hAnsi="Cambria"/>
                <w:b/>
                <w:kern w:val="2"/>
                <w:sz w:val="22"/>
                <w:szCs w:val="22"/>
              </w:rPr>
              <w:t>ų</w:t>
            </w:r>
            <w:r w:rsidRPr="00A90257">
              <w:rPr>
                <w:rFonts w:ascii="Cambria" w:hAnsi="Cambria"/>
                <w:color w:val="4472C4"/>
                <w:kern w:val="2"/>
                <w:sz w:val="22"/>
                <w:szCs w:val="22"/>
              </w:rPr>
              <w:t xml:space="preserve"> </w:t>
            </w:r>
            <w:r w:rsidRPr="00A90257">
              <w:rPr>
                <w:rFonts w:ascii="Cambria" w:hAnsi="Cambria"/>
                <w:kern w:val="2"/>
                <w:sz w:val="22"/>
                <w:szCs w:val="22"/>
              </w:rPr>
              <w:t xml:space="preserve">nuo užsakymo pateikimo dienos </w:t>
            </w:r>
            <w:r w:rsidRPr="00A90257">
              <w:rPr>
                <w:rFonts w:ascii="Cambria" w:hAnsi="Cambria"/>
                <w:color w:val="000000"/>
                <w:kern w:val="2"/>
                <w:sz w:val="22"/>
                <w:szCs w:val="22"/>
              </w:rPr>
              <w:t xml:space="preserve">šiuo adresu: </w:t>
            </w:r>
            <w:r w:rsidR="00CC2C4A" w:rsidRPr="00A90257">
              <w:rPr>
                <w:rFonts w:ascii="Cambria" w:hAnsi="Cambria"/>
                <w:color w:val="000000"/>
                <w:kern w:val="2"/>
                <w:sz w:val="22"/>
                <w:szCs w:val="22"/>
              </w:rPr>
              <w:t xml:space="preserve">Lietuvos sveikatos mokslų universiteto ligoninė Kauno klinikų Vaistinė, </w:t>
            </w:r>
            <w:proofErr w:type="spellStart"/>
            <w:r w:rsidR="00CC2C4A" w:rsidRPr="00A90257">
              <w:rPr>
                <w:rFonts w:ascii="Cambria" w:hAnsi="Cambria"/>
                <w:color w:val="000000"/>
                <w:kern w:val="2"/>
                <w:sz w:val="22"/>
                <w:szCs w:val="22"/>
              </w:rPr>
              <w:t>Eivenių</w:t>
            </w:r>
            <w:proofErr w:type="spellEnd"/>
            <w:r w:rsidR="00CC2C4A" w:rsidRPr="00A90257">
              <w:rPr>
                <w:rFonts w:ascii="Cambria" w:hAnsi="Cambria"/>
                <w:color w:val="000000"/>
                <w:kern w:val="2"/>
                <w:sz w:val="22"/>
                <w:szCs w:val="22"/>
              </w:rPr>
              <w:t xml:space="preserve"> g. 2, Kaunas.</w:t>
            </w:r>
            <w:r w:rsidR="00CC2C4A" w:rsidRPr="00A90257">
              <w:rPr>
                <w:rFonts w:ascii="Cambria" w:hAnsi="Cambria"/>
                <w:color w:val="4472C4"/>
                <w:kern w:val="2"/>
                <w:sz w:val="22"/>
                <w:szCs w:val="22"/>
              </w:rPr>
              <w:t xml:space="preserve">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Užsakymai teikiami Tiekėjo nurodytu elektroniniu paštu ir laikomi gautais </w:t>
            </w:r>
            <w:r w:rsidR="00583E49" w:rsidRPr="00A90257">
              <w:rPr>
                <w:rFonts w:ascii="Cambria" w:hAnsi="Cambria"/>
                <w:kern w:val="2"/>
                <w:sz w:val="22"/>
                <w:szCs w:val="22"/>
              </w:rPr>
              <w:t>kitą darbo dieną nuo</w:t>
            </w:r>
            <w:r w:rsidRPr="00A90257">
              <w:rPr>
                <w:rFonts w:ascii="Cambria" w:hAnsi="Cambria"/>
                <w:kern w:val="2"/>
                <w:sz w:val="22"/>
                <w:szCs w:val="22"/>
              </w:rPr>
              <w:t xml:space="preserve"> užsakymo pateikimo.</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rsidR="000855C2" w:rsidRPr="00894F82" w:rsidRDefault="000855C2" w:rsidP="000855C2">
            <w:pPr>
              <w:pStyle w:val="NormalWeb"/>
              <w:shd w:val="clear" w:color="auto" w:fill="FFFFFF"/>
              <w:spacing w:before="0" w:beforeAutospacing="0" w:after="0" w:afterAutospacing="0"/>
              <w:jc w:val="both"/>
              <w:rPr>
                <w:rFonts w:ascii="Cambria" w:hAnsi="Cambria" w:cs="Calibri"/>
              </w:rPr>
            </w:pPr>
            <w:r w:rsidRPr="00894F82">
              <w:rPr>
                <w:rFonts w:ascii="Cambria" w:hAnsi="Cambria" w:cs="Calibri"/>
                <w:sz w:val="22"/>
                <w:szCs w:val="22"/>
              </w:rPr>
              <w:t>Kartu su Prekėmis pateikiami šie dokumentai: (i) </w:t>
            </w:r>
            <w:r w:rsidR="00714387">
              <w:rPr>
                <w:rFonts w:ascii="Cambria" w:hAnsi="Cambria" w:cs="Calibri"/>
                <w:sz w:val="22"/>
                <w:szCs w:val="22"/>
              </w:rPr>
              <w:t>Prekių perdavimo –priėmimo aktas. Prekių perdavimo – priėmimo aktuose turi būti nurodytas Prekės registruotojas, o tais atvejais, kai prekės apskaitomos partijomis, - kiekvienos pristatytos partijos prekių kiekis;</w:t>
            </w:r>
            <w:r w:rsidR="00714387" w:rsidRPr="00894F82">
              <w:rPr>
                <w:rFonts w:ascii="Cambria" w:hAnsi="Cambria" w:cs="Calibri"/>
                <w:sz w:val="22"/>
                <w:szCs w:val="22"/>
              </w:rPr>
              <w:t xml:space="preserve"> </w:t>
            </w:r>
            <w:r w:rsidRPr="00894F82">
              <w:rPr>
                <w:rFonts w:ascii="Cambria" w:hAnsi="Cambria" w:cs="Calibri"/>
                <w:sz w:val="22"/>
                <w:szCs w:val="22"/>
              </w:rPr>
              <w:t>(ii) Tiekėjas, tiekiantis registruotus vaistinius preparatus pakuotėmis kitos EEE valstybės kalba, vartojant lotynišką raidyną, kartu su Prekių siunta privalo pateikti Lietuvos Respublikos sveikatos apsaugos ministro 2017 m. lapkričio 7 d. įsakymu Nr. V-1274 patvirtinto </w:t>
            </w:r>
            <w:r w:rsidRPr="00894F82">
              <w:rPr>
                <w:rFonts w:ascii="Cambria" w:hAnsi="Cambria" w:cs="Arial"/>
                <w:sz w:val="22"/>
                <w:szCs w:val="22"/>
              </w:rPr>
              <w:t>Būtinų visuomenės sveikatai apsaugoti priemonių taikymo tiekiant registruotus vaistinius preparatus pakuotėmis Europos ekonominės erdvės valstybės kalba lotyniškuoju raidynu asmens sveikatos priežiūros įstaigoms ir duomenų (informacijos) apie tokius vaistinius preparatus pateikimo Valstybinei vaistų kontrolės tarnybai prie Lietuvos Respublikos sveikatos apsaugos ministerijos tvarkos aprašo </w:t>
            </w:r>
            <w:r w:rsidRPr="00894F82">
              <w:rPr>
                <w:rFonts w:ascii="Cambria" w:hAnsi="Cambria" w:cs="Calibri"/>
                <w:sz w:val="22"/>
                <w:szCs w:val="22"/>
              </w:rPr>
              <w:t>3 punkte nurodytą informaciją; (iii) Pirkėjui pareikalavus, Tiekėjas pateikia kokybės sertifikatus arba jų kopijas, Prekių registravimo dokumentus arba jų kopijas.</w:t>
            </w:r>
          </w:p>
          <w:p w:rsidR="00FA728D" w:rsidRDefault="000855C2" w:rsidP="003542AB">
            <w:pPr>
              <w:pStyle w:val="NormalWeb"/>
              <w:shd w:val="clear" w:color="auto" w:fill="FFFFFF"/>
              <w:spacing w:before="0" w:beforeAutospacing="0" w:after="0" w:afterAutospacing="0"/>
              <w:jc w:val="both"/>
              <w:rPr>
                <w:rFonts w:ascii="Cambria" w:hAnsi="Cambria" w:cs="Calibri"/>
                <w:sz w:val="22"/>
                <w:szCs w:val="22"/>
              </w:rPr>
            </w:pPr>
            <w:r w:rsidRPr="00894F82">
              <w:rPr>
                <w:rFonts w:ascii="Cambria" w:hAnsi="Cambria" w:cs="Calibri"/>
                <w:sz w:val="22"/>
                <w:szCs w:val="22"/>
              </w:rPr>
              <w:t>Tiekėjui nepateikus nurodytų dokumentų, laikoma, kad Prekės neatitinka Sutartyje nustatytų reikalavimų.</w:t>
            </w:r>
          </w:p>
          <w:p w:rsidR="00A83D01" w:rsidRPr="00A90257" w:rsidRDefault="00A83D01" w:rsidP="003542AB">
            <w:pPr>
              <w:pStyle w:val="NormalWeb"/>
              <w:shd w:val="clear" w:color="auto" w:fill="FFFFFF"/>
              <w:spacing w:before="0" w:beforeAutospacing="0" w:after="0" w:afterAutospacing="0"/>
              <w:jc w:val="both"/>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lastRenderedPageBreak/>
              <w:t>5. SUTARTIES KAINA IR ATSISKAITYMO TVARKA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Fiksuoto įkainio kainodara</w:t>
            </w:r>
          </w:p>
          <w:p w:rsidR="001E17C2" w:rsidRPr="00A90257" w:rsidRDefault="001E17C2">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5.2. Pradinės Sutarties vertė ir Sutarties kaina, kai taikoma </w:t>
            </w:r>
            <w:r w:rsidRPr="00A90257">
              <w:rPr>
                <w:rFonts w:ascii="Cambria" w:hAnsi="Cambria"/>
                <w:b/>
                <w:bCs/>
                <w:kern w:val="2"/>
                <w:sz w:val="22"/>
                <w:szCs w:val="22"/>
                <w:u w:val="single"/>
              </w:rPr>
              <w:t>fiksuoto įkainio</w:t>
            </w:r>
            <w:r w:rsidRPr="00A90257">
              <w:rPr>
                <w:rFonts w:ascii="Cambria" w:hAnsi="Cambria"/>
                <w:b/>
                <w:bCs/>
                <w:kern w:val="2"/>
                <w:sz w:val="22"/>
                <w:szCs w:val="22"/>
              </w:rPr>
              <w:t xml:space="preserve"> kainodara</w:t>
            </w: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jc w:val="both"/>
              <w:rPr>
                <w:rFonts w:ascii="Cambria" w:hAnsi="Cambria"/>
                <w:b/>
                <w:bCs/>
                <w:color w:val="FF0000"/>
                <w:kern w:val="2"/>
                <w:sz w:val="22"/>
                <w:szCs w:val="22"/>
              </w:rPr>
            </w:pPr>
          </w:p>
          <w:p w:rsidR="001E17C2" w:rsidRPr="00A90257" w:rsidRDefault="001E17C2">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 xml:space="preserve">Pradinės Sutarties vertė yra </w:t>
            </w:r>
            <w:r w:rsidRPr="00A90257">
              <w:rPr>
                <w:rFonts w:ascii="Cambria" w:hAnsi="Cambria"/>
                <w:color w:val="4472C4"/>
                <w:kern w:val="2"/>
                <w:sz w:val="22"/>
                <w:szCs w:val="22"/>
              </w:rPr>
              <w:t>(nurodyti sumą skaičiais)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w:t>
            </w:r>
            <w:r w:rsidRPr="00A90257">
              <w:rPr>
                <w:rFonts w:ascii="Cambria" w:hAnsi="Cambria"/>
                <w:color w:val="4472C4"/>
                <w:kern w:val="2"/>
                <w:sz w:val="22"/>
                <w:szCs w:val="22"/>
              </w:rPr>
              <w:t>(nurodyti sumą žodžiais)</w:t>
            </w:r>
            <w:r w:rsidRPr="00A90257">
              <w:rPr>
                <w:rFonts w:ascii="Cambria" w:hAnsi="Cambria"/>
                <w:kern w:val="2"/>
                <w:sz w:val="22"/>
                <w:szCs w:val="22"/>
              </w:rPr>
              <w:t xml:space="preserve"> be PVM. </w:t>
            </w:r>
          </w:p>
          <w:p w:rsidR="001E17C2" w:rsidRPr="00A90257" w:rsidRDefault="00F102D8">
            <w:pPr>
              <w:rPr>
                <w:rFonts w:ascii="Cambria" w:hAnsi="Cambria"/>
                <w:kern w:val="2"/>
                <w:sz w:val="22"/>
                <w:szCs w:val="22"/>
              </w:rPr>
            </w:pPr>
            <w:r w:rsidRPr="00A90257">
              <w:rPr>
                <w:rFonts w:ascii="Cambria" w:hAnsi="Cambria"/>
                <w:kern w:val="2"/>
                <w:sz w:val="22"/>
                <w:szCs w:val="22"/>
              </w:rPr>
              <w:t xml:space="preserve">PVM sudaro </w:t>
            </w:r>
            <w:r w:rsidRPr="00A90257">
              <w:rPr>
                <w:rFonts w:ascii="Cambria" w:hAnsi="Cambria"/>
                <w:color w:val="4472C4"/>
                <w:kern w:val="2"/>
                <w:sz w:val="22"/>
                <w:szCs w:val="22"/>
              </w:rPr>
              <w:t>(nurodyti sumą skaičiais)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w:t>
            </w:r>
            <w:r w:rsidRPr="00A90257">
              <w:rPr>
                <w:rFonts w:ascii="Cambria" w:hAnsi="Cambria"/>
                <w:color w:val="4472C4"/>
                <w:kern w:val="2"/>
                <w:sz w:val="22"/>
                <w:szCs w:val="22"/>
              </w:rPr>
              <w:t>(nurodyti sumą žodžiais)</w:t>
            </w:r>
            <w:r w:rsidRPr="00A90257">
              <w:rPr>
                <w:rFonts w:ascii="Cambria" w:hAnsi="Cambria"/>
                <w:kern w:val="2"/>
                <w:sz w:val="22"/>
                <w:szCs w:val="22"/>
              </w:rPr>
              <w:t>.</w:t>
            </w:r>
          </w:p>
          <w:p w:rsidR="001E17C2" w:rsidRPr="00A90257" w:rsidRDefault="00F102D8">
            <w:pPr>
              <w:rPr>
                <w:rFonts w:ascii="Cambria" w:hAnsi="Cambria"/>
                <w:kern w:val="2"/>
                <w:sz w:val="22"/>
                <w:szCs w:val="22"/>
              </w:rPr>
            </w:pPr>
            <w:r w:rsidRPr="00A90257">
              <w:rPr>
                <w:rFonts w:ascii="Cambria" w:hAnsi="Cambria"/>
                <w:kern w:val="2"/>
                <w:sz w:val="22"/>
                <w:szCs w:val="22"/>
              </w:rPr>
              <w:t xml:space="preserve">Sutarties kaina yra </w:t>
            </w:r>
            <w:r w:rsidRPr="00A90257">
              <w:rPr>
                <w:rFonts w:ascii="Cambria" w:hAnsi="Cambria"/>
                <w:color w:val="4472C4"/>
                <w:kern w:val="2"/>
                <w:sz w:val="22"/>
                <w:szCs w:val="22"/>
              </w:rPr>
              <w:t>(nurodyti sumą skaičiais)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w:t>
            </w:r>
            <w:r w:rsidRPr="00A90257">
              <w:rPr>
                <w:rFonts w:ascii="Cambria" w:hAnsi="Cambria"/>
                <w:color w:val="4472C4"/>
                <w:kern w:val="2"/>
                <w:sz w:val="22"/>
                <w:szCs w:val="22"/>
              </w:rPr>
              <w:t>(nurodyti sumą žodžiais)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su PVM.</w:t>
            </w:r>
          </w:p>
          <w:p w:rsidR="001E17C2" w:rsidRPr="00A90257" w:rsidRDefault="00F102D8" w:rsidP="005557A2">
            <w:pPr>
              <w:jc w:val="both"/>
              <w:rPr>
                <w:rFonts w:ascii="Cambria" w:hAnsi="Cambria"/>
                <w:color w:val="000000"/>
                <w:kern w:val="2"/>
                <w:sz w:val="22"/>
                <w:szCs w:val="22"/>
              </w:rPr>
            </w:pPr>
            <w:r w:rsidRPr="00A90257">
              <w:rPr>
                <w:rFonts w:ascii="Cambria" w:hAnsi="Cambria"/>
                <w:color w:val="000000"/>
                <w:kern w:val="2"/>
                <w:sz w:val="22"/>
                <w:szCs w:val="22"/>
              </w:rPr>
              <w:t xml:space="preserve">Šioje Sutartyje Pradinės Sutarties vertė yra lygi Tiekėjo pasiūlymo kainai be PVM, apskaičiuotai sudauginus </w:t>
            </w:r>
            <w:r w:rsidRPr="00A90257">
              <w:rPr>
                <w:rFonts w:ascii="Cambria" w:hAnsi="Cambria"/>
                <w:b/>
                <w:bCs/>
                <w:color w:val="000000"/>
                <w:kern w:val="2"/>
                <w:sz w:val="22"/>
                <w:szCs w:val="22"/>
              </w:rPr>
              <w:t>maksimalų Prekių kiekį</w:t>
            </w:r>
            <w:r w:rsidRPr="00A90257">
              <w:rPr>
                <w:rFonts w:ascii="Cambria" w:hAnsi="Cambria"/>
                <w:color w:val="000000"/>
                <w:kern w:val="2"/>
                <w:sz w:val="22"/>
                <w:szCs w:val="22"/>
              </w:rPr>
              <w:t xml:space="preserve"> iš Tiekėjo pasiūlyto įkainio be PVM.</w:t>
            </w:r>
            <w:r w:rsidRPr="00A90257">
              <w:rPr>
                <w:rFonts w:ascii="Cambria" w:hAnsi="Cambria"/>
                <w:kern w:val="2"/>
                <w:sz w:val="22"/>
                <w:szCs w:val="22"/>
              </w:rPr>
              <w:t xml:space="preserve"> </w:t>
            </w:r>
            <w:r w:rsidRPr="00A90257">
              <w:rPr>
                <w:rFonts w:ascii="Cambria" w:hAnsi="Cambria"/>
                <w:color w:val="000000"/>
                <w:kern w:val="2"/>
                <w:sz w:val="22"/>
                <w:szCs w:val="22"/>
              </w:rPr>
              <w:t>Pirkėjas perka Prekes pagal poreikį Sutartyje arba jos priede Nr.</w:t>
            </w:r>
            <w:r w:rsidR="00CB075D" w:rsidRPr="00A90257">
              <w:rPr>
                <w:rFonts w:ascii="Cambria" w:hAnsi="Cambria"/>
                <w:color w:val="000000"/>
                <w:kern w:val="2"/>
                <w:sz w:val="22"/>
                <w:szCs w:val="22"/>
              </w:rPr>
              <w:t xml:space="preserve"> 2 „Prekių žiniaraštis“ </w:t>
            </w:r>
            <w:r w:rsidRPr="00A90257">
              <w:rPr>
                <w:rFonts w:ascii="Cambria" w:hAnsi="Cambria"/>
                <w:color w:val="000000"/>
                <w:kern w:val="2"/>
                <w:sz w:val="22"/>
                <w:szCs w:val="22"/>
              </w:rPr>
              <w:t xml:space="preserve">nurodytais įkainiais, neviršijant jame nurodyto Prekių maksimalaus kiekio. </w:t>
            </w:r>
          </w:p>
          <w:p w:rsidR="001E17C2" w:rsidRPr="00A90257" w:rsidRDefault="00F102D8" w:rsidP="005557A2">
            <w:pPr>
              <w:jc w:val="both"/>
              <w:rPr>
                <w:rFonts w:ascii="Cambria" w:hAnsi="Cambria"/>
                <w:color w:val="000000"/>
                <w:kern w:val="2"/>
                <w:sz w:val="22"/>
                <w:szCs w:val="22"/>
              </w:rPr>
            </w:pPr>
            <w:r w:rsidRPr="00A90257">
              <w:rPr>
                <w:rFonts w:ascii="Cambria" w:hAnsi="Cambria"/>
                <w:kern w:val="2"/>
                <w:sz w:val="22"/>
                <w:szCs w:val="22"/>
              </w:rPr>
              <w:t>Pirkėjas neįsipareigoja išpirkti maksimalaus Prekių</w:t>
            </w:r>
            <w:r w:rsidR="00CB075D" w:rsidRPr="00A90257">
              <w:rPr>
                <w:rFonts w:ascii="Cambria" w:hAnsi="Cambria"/>
                <w:kern w:val="2"/>
                <w:sz w:val="22"/>
                <w:szCs w:val="22"/>
              </w:rPr>
              <w:t xml:space="preserve"> kiekio ar bet kokios jo dalies.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5.3. Sutarties kainos / įkainių perskaičiavimas taikant </w:t>
            </w:r>
            <w:r w:rsidRPr="00A90257">
              <w:rPr>
                <w:rFonts w:ascii="Cambria" w:hAnsi="Cambria"/>
                <w:b/>
                <w:bCs/>
                <w:kern w:val="2"/>
                <w:sz w:val="22"/>
                <w:szCs w:val="22"/>
                <w:u w:val="single"/>
              </w:rPr>
              <w:t>peržiūros</w:t>
            </w:r>
            <w:r w:rsidRPr="00A90257">
              <w:rPr>
                <w:rFonts w:ascii="Cambria" w:hAnsi="Cambria"/>
                <w:b/>
                <w:bCs/>
                <w:kern w:val="2"/>
                <w:sz w:val="22"/>
                <w:szCs w:val="22"/>
              </w:rPr>
              <w:t xml:space="preserve"> taisykles</w:t>
            </w:r>
          </w:p>
          <w:p w:rsidR="001E17C2" w:rsidRPr="00A90257" w:rsidRDefault="001E17C2">
            <w:pPr>
              <w:rPr>
                <w:rFonts w:ascii="Cambria" w:hAnsi="Cambria"/>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Sutarties įkainiai bus perskaičiuojami:</w:t>
            </w:r>
          </w:p>
          <w:p w:rsidR="001E17C2" w:rsidRPr="00A90257" w:rsidRDefault="00F102D8">
            <w:pPr>
              <w:rPr>
                <w:rFonts w:ascii="Cambria" w:hAnsi="Cambria"/>
                <w:color w:val="FF0000"/>
                <w:kern w:val="2"/>
                <w:sz w:val="22"/>
                <w:szCs w:val="22"/>
              </w:rPr>
            </w:pPr>
            <w:r w:rsidRPr="00A90257">
              <w:rPr>
                <w:rFonts w:ascii="Cambria" w:hAnsi="Cambria"/>
                <w:kern w:val="2"/>
                <w:sz w:val="22"/>
                <w:szCs w:val="22"/>
              </w:rPr>
              <w:t>5.3.1. dėl PVM tarifo pasikeitimo;</w:t>
            </w:r>
          </w:p>
          <w:p w:rsidR="001E17C2" w:rsidRPr="00A90257" w:rsidRDefault="00F102D8">
            <w:pPr>
              <w:rPr>
                <w:rFonts w:ascii="Cambria" w:hAnsi="Cambria"/>
                <w:kern w:val="2"/>
                <w:sz w:val="22"/>
                <w:szCs w:val="22"/>
              </w:rPr>
            </w:pPr>
            <w:r w:rsidRPr="00A90257">
              <w:rPr>
                <w:rFonts w:ascii="Cambria" w:hAnsi="Cambria"/>
                <w:kern w:val="2"/>
                <w:sz w:val="22"/>
                <w:szCs w:val="22"/>
              </w:rPr>
              <w:t xml:space="preserve">5.3.2. </w:t>
            </w:r>
            <w:r w:rsidR="00CB075D" w:rsidRPr="00A90257">
              <w:rPr>
                <w:rFonts w:ascii="Cambria" w:hAnsi="Cambria"/>
                <w:kern w:val="2"/>
                <w:sz w:val="22"/>
                <w:szCs w:val="22"/>
              </w:rPr>
              <w:t>netaikoma</w:t>
            </w:r>
            <w:r w:rsidRPr="00A90257">
              <w:rPr>
                <w:rFonts w:ascii="Cambria" w:hAnsi="Cambria"/>
                <w:kern w:val="2"/>
                <w:sz w:val="22"/>
                <w:szCs w:val="22"/>
              </w:rPr>
              <w:t>;</w:t>
            </w:r>
          </w:p>
          <w:p w:rsidR="001E17C2" w:rsidRPr="00A90257" w:rsidRDefault="00F102D8">
            <w:pPr>
              <w:rPr>
                <w:rFonts w:ascii="Cambria" w:hAnsi="Cambria"/>
                <w:kern w:val="2"/>
                <w:sz w:val="22"/>
                <w:szCs w:val="22"/>
              </w:rPr>
            </w:pPr>
            <w:r w:rsidRPr="00A90257">
              <w:rPr>
                <w:rFonts w:ascii="Cambria" w:hAnsi="Cambria"/>
                <w:kern w:val="2"/>
                <w:sz w:val="22"/>
                <w:szCs w:val="22"/>
              </w:rPr>
              <w:t>5.3.3. dėl kainų lygio pokyčio;</w:t>
            </w:r>
          </w:p>
          <w:p w:rsidR="001E17C2" w:rsidRPr="00A90257" w:rsidRDefault="00F102D8" w:rsidP="004967BE">
            <w:pPr>
              <w:rPr>
                <w:rFonts w:ascii="Cambria" w:hAnsi="Cambria"/>
                <w:color w:val="FF0000"/>
                <w:kern w:val="2"/>
                <w:sz w:val="22"/>
                <w:szCs w:val="22"/>
              </w:rPr>
            </w:pPr>
            <w:r w:rsidRPr="00A90257">
              <w:rPr>
                <w:rFonts w:ascii="Cambria" w:hAnsi="Cambria"/>
                <w:kern w:val="2"/>
                <w:sz w:val="22"/>
                <w:szCs w:val="22"/>
              </w:rPr>
              <w:t xml:space="preserve">5.3.4. </w:t>
            </w:r>
            <w:r w:rsidR="004967BE" w:rsidRPr="00A90257">
              <w:rPr>
                <w:rFonts w:ascii="Cambria" w:hAnsi="Cambria"/>
                <w:kern w:val="2"/>
                <w:sz w:val="22"/>
                <w:szCs w:val="22"/>
              </w:rPr>
              <w:t>netaikoma</w:t>
            </w:r>
            <w:r w:rsidRPr="00A90257">
              <w:rPr>
                <w:rFonts w:ascii="Cambria" w:hAnsi="Cambria"/>
                <w:kern w:val="2"/>
                <w:sz w:val="22"/>
                <w:szCs w:val="22"/>
              </w:rPr>
              <w:t>.</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Jeigu Sutarties vykdymo metu pasikeičia PVM mokėjimą reglamentuojantys teisės aktai, darantys tiesioginę įtaką Tiekėjo tiekiamų Prekių Sutartyje nurodytai kainai / įkainiams, Sutarties kaina/ įkainiai perskaičiuojami nekeičiant Prekių kainos / įkainio be PVM. </w:t>
            </w:r>
          </w:p>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Perskaičiuota Sutarties kaina / Prekių įkainiai įforminami Susitarimu ir turi būti taikomi nuo naujo PVM įvedimo datos (nepriklausomai nuo to, kada pasirašytas Susitarimas).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b/>
                <w:bCs/>
                <w:kern w:val="2"/>
                <w:sz w:val="22"/>
                <w:szCs w:val="22"/>
              </w:rPr>
              <w:t>5.3.2.</w:t>
            </w:r>
            <w:r w:rsidRPr="00A90257">
              <w:rPr>
                <w:rFonts w:ascii="Cambria" w:hAnsi="Cambria"/>
                <w:kern w:val="2"/>
                <w:sz w:val="22"/>
                <w:szCs w:val="22"/>
              </w:rPr>
              <w:t> </w:t>
            </w:r>
            <w:r w:rsidRPr="00A90257">
              <w:rPr>
                <w:rFonts w:ascii="Cambria" w:hAnsi="Cambria"/>
                <w:b/>
                <w:bCs/>
                <w:kern w:val="2"/>
                <w:sz w:val="22"/>
                <w:szCs w:val="22"/>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p w:rsidR="001E17C2" w:rsidRPr="00A90257" w:rsidRDefault="001E17C2">
            <w:pPr>
              <w:rPr>
                <w:rFonts w:ascii="Cambria" w:hAnsi="Cambria"/>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5.3.3. Sutarties kainos / įkainių peržiūra dėl kainų lygio pokyčio</w:t>
            </w:r>
          </w:p>
          <w:p w:rsidR="001E17C2" w:rsidRPr="00A90257" w:rsidRDefault="001E17C2">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5557A2" w:rsidRDefault="00F102D8" w:rsidP="005557A2">
            <w:pPr>
              <w:jc w:val="both"/>
              <w:rPr>
                <w:rFonts w:ascii="Cambria" w:hAnsi="Cambria"/>
                <w:kern w:val="2"/>
                <w:sz w:val="22"/>
                <w:szCs w:val="22"/>
              </w:rPr>
            </w:pPr>
            <w:r w:rsidRPr="005557A2">
              <w:rPr>
                <w:rFonts w:ascii="Cambria" w:hAnsi="Cambria"/>
                <w:kern w:val="2"/>
                <w:sz w:val="22"/>
                <w:szCs w:val="22"/>
              </w:rPr>
              <w:t xml:space="preserve">5.3.3.1. Bet kuri Sutarties šalis Sutarties galiojimo metu turi teisę inicijuoti Sutarties kainos / įkainių peržiūrą (keitimą) ne anksčiau kaip po </w:t>
            </w:r>
            <w:r w:rsidR="000B2EB2" w:rsidRPr="005557A2">
              <w:rPr>
                <w:rFonts w:ascii="Cambria" w:hAnsi="Cambria"/>
                <w:kern w:val="2"/>
                <w:sz w:val="22"/>
                <w:szCs w:val="22"/>
              </w:rPr>
              <w:t xml:space="preserve">6 (šešių) mėnesių </w:t>
            </w:r>
            <w:r w:rsidRPr="005557A2">
              <w:rPr>
                <w:rFonts w:ascii="Cambria" w:hAnsi="Cambria"/>
                <w:kern w:val="2"/>
                <w:sz w:val="22"/>
                <w:szCs w:val="22"/>
              </w:rPr>
              <w:t xml:space="preserve">nuo </w:t>
            </w:r>
            <w:r w:rsidRPr="005557A2">
              <w:rPr>
                <w:rFonts w:ascii="Cambria" w:hAnsi="Cambria"/>
                <w:sz w:val="22"/>
                <w:szCs w:val="22"/>
              </w:rPr>
              <w:t xml:space="preserve">Sutarties įsigaliojimo dienos </w:t>
            </w:r>
            <w:r w:rsidRPr="005557A2">
              <w:rPr>
                <w:rFonts w:ascii="Cambria" w:hAnsi="Cambria"/>
                <w:kern w:val="2"/>
                <w:sz w:val="22"/>
                <w:szCs w:val="22"/>
              </w:rPr>
              <w:t xml:space="preserve">(jeigu peržiūra jau buvo atlikta – nuo Susitarimo dėl paskutinio perskaičiavimo pagal šį Specialiųjų sąlygų papunktį įsigaliojimo dienos), </w:t>
            </w:r>
            <w:r w:rsidRPr="005557A2">
              <w:rPr>
                <w:rFonts w:ascii="Cambria" w:hAnsi="Cambria"/>
                <w:sz w:val="22"/>
                <w:szCs w:val="22"/>
              </w:rPr>
              <w:t xml:space="preserve">jeigu Vartojimo prekių ir paslaugų kainų pokytis (k), apskaičiuotas kaip nustatyta 5.3.3.6 papunktyje, viršija </w:t>
            </w:r>
            <w:r w:rsidRPr="002178C5">
              <w:rPr>
                <w:rFonts w:ascii="Cambria" w:hAnsi="Cambria"/>
                <w:sz w:val="22"/>
                <w:szCs w:val="22"/>
              </w:rPr>
              <w:t>5</w:t>
            </w:r>
            <w:r w:rsidRPr="005557A2">
              <w:rPr>
                <w:rFonts w:ascii="Cambria" w:hAnsi="Cambria"/>
                <w:b/>
                <w:sz w:val="22"/>
                <w:szCs w:val="22"/>
              </w:rPr>
              <w:t xml:space="preserve"> </w:t>
            </w:r>
            <w:r w:rsidRPr="005557A2">
              <w:rPr>
                <w:rFonts w:ascii="Cambria" w:hAnsi="Cambria"/>
                <w:sz w:val="22"/>
                <w:szCs w:val="22"/>
              </w:rPr>
              <w:t>procentus</w:t>
            </w:r>
            <w:r w:rsidR="005454F2" w:rsidRPr="005557A2">
              <w:rPr>
                <w:rFonts w:ascii="Cambria" w:hAnsi="Cambria"/>
                <w:sz w:val="22"/>
                <w:szCs w:val="22"/>
              </w:rPr>
              <w:t>.</w:t>
            </w:r>
            <w:r w:rsidRPr="005557A2">
              <w:rPr>
                <w:rFonts w:ascii="Cambria" w:hAnsi="Cambria"/>
                <w:kern w:val="2"/>
                <w:sz w:val="22"/>
                <w:szCs w:val="22"/>
              </w:rPr>
              <w:t xml:space="preserve"> Sutarties kainos / įkainių peržiūra atliekama ne rečiau kaip kas </w:t>
            </w:r>
            <w:r w:rsidR="000B2EB2" w:rsidRPr="005557A2">
              <w:rPr>
                <w:rFonts w:ascii="Cambria" w:hAnsi="Cambria"/>
                <w:kern w:val="2"/>
                <w:sz w:val="22"/>
                <w:szCs w:val="22"/>
              </w:rPr>
              <w:t xml:space="preserve">12 (dvylika) </w:t>
            </w:r>
            <w:r w:rsidRPr="005557A2">
              <w:rPr>
                <w:rFonts w:ascii="Cambria" w:hAnsi="Cambria"/>
                <w:kern w:val="2"/>
                <w:sz w:val="22"/>
                <w:szCs w:val="22"/>
              </w:rPr>
              <w:t>mėnesi</w:t>
            </w:r>
            <w:r w:rsidR="000B2EB2" w:rsidRPr="005557A2">
              <w:rPr>
                <w:rFonts w:ascii="Cambria" w:hAnsi="Cambria"/>
                <w:kern w:val="2"/>
                <w:sz w:val="22"/>
                <w:szCs w:val="22"/>
              </w:rPr>
              <w:t>ų</w:t>
            </w:r>
            <w:r w:rsidRPr="005557A2">
              <w:rPr>
                <w:rFonts w:ascii="Cambria" w:hAnsi="Cambria"/>
                <w:kern w:val="2"/>
                <w:sz w:val="22"/>
                <w:szCs w:val="22"/>
              </w:rPr>
              <w:t>.</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5.3.3.2. Sutarties k</w:t>
            </w:r>
            <w:r w:rsidRPr="005557A2">
              <w:rPr>
                <w:rFonts w:ascii="Cambria" w:hAnsi="Cambria"/>
                <w:kern w:val="2"/>
                <w:sz w:val="22"/>
                <w:szCs w:val="22"/>
                <w:shd w:val="clear" w:color="auto" w:fill="FFFFFF"/>
              </w:rPr>
              <w:t>aina / įkainiai peržiūrimi tik tai Sutarties daliai, kuri nėra išpirkta, t. y., Prekėms, kurios nėra priimtos ir apmokėtos. Vėlesnė Sutarties kainos / įkainių peržiūra negali apimti laikotarpio, už kurį jau buvo atliktas peržiūra.</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5.3.3.3. </w:t>
            </w:r>
            <w:r w:rsidRPr="005557A2">
              <w:rPr>
                <w:rFonts w:ascii="Cambria" w:hAnsi="Cambria"/>
                <w:kern w:val="2"/>
                <w:sz w:val="22"/>
                <w:szCs w:val="22"/>
                <w:shd w:val="clear" w:color="auto" w:fill="FFFFFF"/>
              </w:rPr>
              <w:t>Jeigu Prekių tiekimas vėluoja dėl Tiekėjo kaltės, uždelstų pristatyti Prekių kaina / įkainiai nėra perskaičiuojami dėl kainų lygio kilimo (gali būti mažinami, tačiau negali būti didinami).</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 xml:space="preserve">5.3.3.4. Atlikdamos Sutarties kainos / įkainių peržiūrą </w:t>
            </w:r>
            <w:r w:rsidRPr="005557A2">
              <w:rPr>
                <w:rFonts w:ascii="Cambria" w:hAnsi="Cambria"/>
                <w:kern w:val="2"/>
                <w:sz w:val="22"/>
                <w:szCs w:val="22"/>
                <w:shd w:val="clear" w:color="auto" w:fill="FFFFFF"/>
              </w:rPr>
              <w:t>Šalys vadovaujasi Valstybės duomenų agentūros viešai Oficialiosios statistikos portale paskelbtais Rodiklių duomenų bazės duomenimis</w:t>
            </w:r>
            <w:r w:rsidR="00FD307E" w:rsidRPr="005557A2">
              <w:rPr>
                <w:rFonts w:ascii="Cambria" w:hAnsi="Cambria"/>
                <w:kern w:val="2"/>
                <w:sz w:val="22"/>
                <w:szCs w:val="22"/>
                <w:shd w:val="clear" w:color="auto" w:fill="FFFFFF"/>
              </w:rPr>
              <w:t>.</w:t>
            </w:r>
            <w:r w:rsidRPr="005557A2">
              <w:rPr>
                <w:rFonts w:ascii="Cambria" w:hAnsi="Cambria"/>
                <w:kern w:val="2"/>
                <w:sz w:val="22"/>
                <w:szCs w:val="22"/>
                <w:shd w:val="clear" w:color="auto" w:fill="FFFFFF"/>
              </w:rPr>
              <w:t xml:space="preserve"> Iš </w:t>
            </w:r>
            <w:r w:rsidRPr="005557A2">
              <w:rPr>
                <w:rFonts w:ascii="Cambria" w:hAnsi="Cambria"/>
                <w:kern w:val="2"/>
                <w:sz w:val="22"/>
                <w:szCs w:val="22"/>
                <w:shd w:val="clear" w:color="auto" w:fill="FFFFFF"/>
              </w:rPr>
              <w:lastRenderedPageBreak/>
              <w:t>kitos Šalies reikalaujama pateikti oficialaus Valstybės duomenų agentūros ar kitos institucijos išduoto dokumento ar patvirtinimo</w:t>
            </w:r>
            <w:r w:rsidR="005454F2" w:rsidRPr="005557A2">
              <w:rPr>
                <w:rFonts w:ascii="Cambria" w:hAnsi="Cambria"/>
                <w:kern w:val="2"/>
                <w:sz w:val="22"/>
                <w:szCs w:val="22"/>
                <w:shd w:val="clear" w:color="auto" w:fill="FFFFFF"/>
              </w:rPr>
              <w:t xml:space="preserve">. </w:t>
            </w:r>
            <w:r w:rsidRPr="005557A2">
              <w:rPr>
                <w:rFonts w:ascii="Cambria" w:hAnsi="Cambria"/>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shd w:val="clear" w:color="auto" w:fill="FFFFFF"/>
              </w:rPr>
              <w:t>5.3.3.6. Nauja Sutarties kaina / įkainiai apskaičiuojami pagal žemiau pateiktą formulę:</w:t>
            </w:r>
          </w:p>
          <w:p w:rsidR="001E17C2" w:rsidRPr="005557A2" w:rsidRDefault="00FA0993" w:rsidP="005557A2">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F102D8" w:rsidRPr="005557A2">
              <w:rPr>
                <w:rFonts w:ascii="Cambria" w:hAnsi="Cambria"/>
                <w:kern w:val="2"/>
                <w:sz w:val="22"/>
                <w:szCs w:val="22"/>
              </w:rPr>
              <w:t>, kur a – kaina / įkainis (</w:t>
            </w:r>
            <w:proofErr w:type="spellStart"/>
            <w:r w:rsidR="00F102D8" w:rsidRPr="005557A2">
              <w:rPr>
                <w:rFonts w:ascii="Cambria" w:hAnsi="Cambria"/>
                <w:kern w:val="2"/>
                <w:sz w:val="22"/>
                <w:szCs w:val="22"/>
              </w:rPr>
              <w:t>Eur</w:t>
            </w:r>
            <w:proofErr w:type="spellEnd"/>
            <w:r w:rsidR="00F102D8" w:rsidRPr="005557A2">
              <w:rPr>
                <w:rFonts w:ascii="Cambria" w:hAnsi="Cambria"/>
                <w:kern w:val="2"/>
                <w:sz w:val="22"/>
                <w:szCs w:val="22"/>
              </w:rPr>
              <w:t xml:space="preserve"> be PVM)) (jei peržiūra jau buvo atlikta, tai po paskutinio perskaičiavimo) </w:t>
            </w:r>
          </w:p>
          <w:p w:rsidR="001E17C2" w:rsidRPr="005557A2" w:rsidRDefault="00F102D8" w:rsidP="005557A2">
            <w:pPr>
              <w:jc w:val="both"/>
              <w:textAlignment w:val="baseline"/>
              <w:rPr>
                <w:rFonts w:ascii="Cambria" w:hAnsi="Cambria"/>
                <w:kern w:val="2"/>
                <w:sz w:val="22"/>
                <w:szCs w:val="22"/>
              </w:rPr>
            </w:pPr>
            <w:r w:rsidRPr="005557A2">
              <w:rPr>
                <w:rFonts w:ascii="Cambria" w:hAnsi="Cambria"/>
                <w:kern w:val="2"/>
                <w:sz w:val="22"/>
                <w:szCs w:val="22"/>
              </w:rPr>
              <w:t>a</w:t>
            </w:r>
            <w:r w:rsidRPr="005557A2">
              <w:rPr>
                <w:rFonts w:ascii="Cambria" w:hAnsi="Cambria"/>
                <w:kern w:val="2"/>
                <w:sz w:val="22"/>
                <w:szCs w:val="22"/>
                <w:vertAlign w:val="subscript"/>
              </w:rPr>
              <w:t>1</w:t>
            </w:r>
            <w:r w:rsidRPr="005557A2">
              <w:rPr>
                <w:rFonts w:ascii="Cambria" w:hAnsi="Cambria"/>
                <w:kern w:val="2"/>
                <w:sz w:val="22"/>
                <w:szCs w:val="22"/>
              </w:rPr>
              <w:t xml:space="preserve"> – perskaičiuota (pakeista) kaina / įkainis (</w:t>
            </w:r>
            <w:proofErr w:type="spellStart"/>
            <w:r w:rsidRPr="005557A2">
              <w:rPr>
                <w:rFonts w:ascii="Cambria" w:hAnsi="Cambria"/>
                <w:kern w:val="2"/>
                <w:sz w:val="22"/>
                <w:szCs w:val="22"/>
              </w:rPr>
              <w:t>Eur</w:t>
            </w:r>
            <w:proofErr w:type="spellEnd"/>
            <w:r w:rsidRPr="005557A2">
              <w:rPr>
                <w:rFonts w:ascii="Cambria" w:hAnsi="Cambria"/>
                <w:kern w:val="2"/>
                <w:sz w:val="22"/>
                <w:szCs w:val="22"/>
              </w:rPr>
              <w:t xml:space="preserve"> be PVM) </w:t>
            </w:r>
          </w:p>
          <w:p w:rsidR="00FD307E" w:rsidRPr="005557A2" w:rsidRDefault="00F102D8" w:rsidP="005557A2">
            <w:pPr>
              <w:jc w:val="both"/>
              <w:textAlignment w:val="baseline"/>
              <w:rPr>
                <w:rFonts w:ascii="Cambria" w:hAnsi="Cambria"/>
                <w:kern w:val="2"/>
                <w:sz w:val="22"/>
                <w:szCs w:val="22"/>
              </w:rPr>
            </w:pPr>
            <w:r w:rsidRPr="005557A2">
              <w:rPr>
                <w:rFonts w:ascii="Cambria" w:hAnsi="Cambria"/>
                <w:kern w:val="2"/>
                <w:sz w:val="22"/>
                <w:szCs w:val="22"/>
              </w:rPr>
              <w:t xml:space="preserve">k – pagal vartotojų kainų indeksą apskaičiuotas Vartojimo prekių ir paslaugų kainų pokytis (padidėjimas arba sumažėjimas) (%). </w:t>
            </w:r>
          </w:p>
          <w:p w:rsidR="001E17C2" w:rsidRPr="005557A2" w:rsidRDefault="00F102D8" w:rsidP="005557A2">
            <w:pPr>
              <w:jc w:val="both"/>
              <w:textAlignment w:val="baseline"/>
              <w:rPr>
                <w:rFonts w:ascii="Cambria" w:hAnsi="Cambria"/>
                <w:kern w:val="2"/>
                <w:sz w:val="22"/>
                <w:szCs w:val="22"/>
              </w:rPr>
            </w:pPr>
            <w:r w:rsidRPr="005557A2">
              <w:rPr>
                <w:rFonts w:ascii="Cambria" w:hAnsi="Cambria"/>
                <w:kern w:val="2"/>
                <w:sz w:val="22"/>
                <w:szCs w:val="22"/>
              </w:rPr>
              <w:t>„k“ reikšmė skaičiuojama pagal formulę:</w:t>
            </w:r>
          </w:p>
          <w:p w:rsidR="001E17C2" w:rsidRPr="005557A2" w:rsidRDefault="00F102D8" w:rsidP="005557A2">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5557A2">
              <w:rPr>
                <w:rFonts w:ascii="Cambria" w:hAnsi="Cambria"/>
                <w:kern w:val="2"/>
                <w:sz w:val="22"/>
                <w:szCs w:val="22"/>
              </w:rPr>
              <w:t>, (proc.) kur</w:t>
            </w:r>
          </w:p>
          <w:p w:rsidR="001E17C2" w:rsidRPr="005557A2" w:rsidRDefault="00F102D8" w:rsidP="005557A2">
            <w:pPr>
              <w:jc w:val="both"/>
              <w:textAlignment w:val="baseline"/>
              <w:rPr>
                <w:rFonts w:ascii="Cambria" w:hAnsi="Cambria"/>
                <w:sz w:val="22"/>
                <w:szCs w:val="22"/>
              </w:rPr>
            </w:pPr>
            <w:proofErr w:type="spellStart"/>
            <w:r w:rsidRPr="005557A2">
              <w:rPr>
                <w:rFonts w:ascii="Cambria" w:hAnsi="Cambria"/>
                <w:kern w:val="2"/>
                <w:sz w:val="22"/>
                <w:szCs w:val="22"/>
              </w:rPr>
              <w:t>Ind</w:t>
            </w:r>
            <w:r w:rsidRPr="005557A2">
              <w:rPr>
                <w:rFonts w:ascii="Cambria" w:hAnsi="Cambria"/>
                <w:kern w:val="2"/>
                <w:sz w:val="22"/>
                <w:szCs w:val="22"/>
                <w:vertAlign w:val="subscript"/>
              </w:rPr>
              <w:t>naujausias</w:t>
            </w:r>
            <w:proofErr w:type="spellEnd"/>
            <w:r w:rsidRPr="005557A2">
              <w:rPr>
                <w:rFonts w:ascii="Cambria" w:hAnsi="Cambria"/>
                <w:kern w:val="2"/>
                <w:sz w:val="22"/>
                <w:szCs w:val="22"/>
              </w:rPr>
              <w:t xml:space="preserve"> – kreipimosi dėl kainos / įkainių peržiūros išsiuntimo kitai šaliai dieną paskelbtas naujausias vartojimo prekių ir paslaugų indeksas.</w:t>
            </w:r>
          </w:p>
          <w:p w:rsidR="007F0D31" w:rsidRPr="005557A2" w:rsidRDefault="00F102D8" w:rsidP="005557A2">
            <w:pPr>
              <w:jc w:val="both"/>
              <w:rPr>
                <w:rFonts w:ascii="Cambria" w:hAnsi="Cambria"/>
                <w:kern w:val="2"/>
                <w:sz w:val="22"/>
                <w:szCs w:val="22"/>
              </w:rPr>
            </w:pPr>
            <w:proofErr w:type="spellStart"/>
            <w:r w:rsidRPr="005557A2">
              <w:rPr>
                <w:rFonts w:ascii="Cambria" w:hAnsi="Cambria"/>
                <w:kern w:val="2"/>
                <w:sz w:val="22"/>
                <w:szCs w:val="22"/>
              </w:rPr>
              <w:t>Ind</w:t>
            </w:r>
            <w:r w:rsidRPr="005557A2">
              <w:rPr>
                <w:rFonts w:ascii="Cambria" w:hAnsi="Cambria"/>
                <w:kern w:val="2"/>
                <w:sz w:val="22"/>
                <w:szCs w:val="22"/>
                <w:vertAlign w:val="subscript"/>
              </w:rPr>
              <w:t>pradžia</w:t>
            </w:r>
            <w:proofErr w:type="spellEnd"/>
            <w:r w:rsidRPr="005557A2">
              <w:rPr>
                <w:rFonts w:ascii="Cambria" w:hAnsi="Cambria"/>
                <w:kern w:val="2"/>
                <w:sz w:val="22"/>
                <w:szCs w:val="22"/>
              </w:rPr>
              <w:t xml:space="preserve"> – laikotarpio pradžios datos (mėnesio) vartojimo prekių ir paslaugų indeksas. </w:t>
            </w:r>
          </w:p>
          <w:p w:rsidR="001E17C2" w:rsidRPr="005557A2" w:rsidRDefault="00F102D8" w:rsidP="005557A2">
            <w:pPr>
              <w:jc w:val="both"/>
              <w:rPr>
                <w:rFonts w:ascii="Cambria" w:hAnsi="Cambria"/>
                <w:sz w:val="22"/>
                <w:szCs w:val="22"/>
              </w:rPr>
            </w:pPr>
            <w:r w:rsidRPr="005557A2">
              <w:rPr>
                <w:rFonts w:ascii="Cambria" w:hAnsi="Cambria"/>
                <w:kern w:val="2"/>
                <w:sz w:val="22"/>
                <w:szCs w:val="22"/>
              </w:rPr>
              <w:t xml:space="preserve">Pirmojo perskaičiavimo atveju laikotarpio pradžia (mėnuo) yra </w:t>
            </w:r>
            <w:r w:rsidRPr="005557A2">
              <w:rPr>
                <w:rFonts w:ascii="Cambria" w:hAnsi="Cambria"/>
                <w:sz w:val="22"/>
                <w:szCs w:val="22"/>
              </w:rPr>
              <w:t>Sutarties įsigaliojimo dienos mėnuo.</w:t>
            </w:r>
            <w:r w:rsidRPr="005557A2">
              <w:rPr>
                <w:rFonts w:ascii="Cambria" w:hAnsi="Cambria"/>
                <w:kern w:val="2"/>
                <w:sz w:val="22"/>
                <w:szCs w:val="22"/>
              </w:rPr>
              <w:t xml:space="preserve"> Antrojo ir vėlesnių perskaičiavimų atveju laikotarpio pradžia (mėnuo) yra paskutinio perskaičiavimo metu naudotos paskelbto atitinkamo indekso reikšmės mėnuo.</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5.3.3.7. </w:t>
            </w:r>
            <w:r w:rsidRPr="005557A2">
              <w:rPr>
                <w:rFonts w:ascii="Cambria" w:hAnsi="Cambria"/>
                <w:kern w:val="2"/>
                <w:sz w:val="22"/>
                <w:szCs w:val="22"/>
                <w:shd w:val="clear" w:color="auto" w:fill="FFFFFF"/>
              </w:rPr>
              <w:t xml:space="preserve">Skaičiavimams indeksų reikšmės imamos </w:t>
            </w:r>
            <w:r w:rsidRPr="005557A2">
              <w:rPr>
                <w:rFonts w:ascii="Cambria" w:hAnsi="Cambria"/>
                <w:b/>
                <w:bCs/>
                <w:kern w:val="2"/>
                <w:sz w:val="22"/>
                <w:szCs w:val="22"/>
                <w:shd w:val="clear" w:color="auto" w:fill="FFFFFF"/>
              </w:rPr>
              <w:t>keturių</w:t>
            </w:r>
            <w:r w:rsidRPr="005557A2">
              <w:rPr>
                <w:rFonts w:ascii="Cambria" w:hAnsi="Cambria"/>
                <w:kern w:val="2"/>
                <w:sz w:val="22"/>
                <w:szCs w:val="22"/>
                <w:shd w:val="clear" w:color="auto" w:fill="FFFFFF"/>
              </w:rPr>
              <w:t xml:space="preserve"> skaitmenų po kablelio tikslumu. Apskaičiuotas pokytis (k) tolimesniems skaičiavimams naudojamas suapvalinus iki </w:t>
            </w:r>
            <w:r w:rsidRPr="005557A2">
              <w:rPr>
                <w:rFonts w:ascii="Cambria" w:hAnsi="Cambria"/>
                <w:b/>
                <w:bCs/>
                <w:kern w:val="2"/>
                <w:sz w:val="22"/>
                <w:szCs w:val="22"/>
                <w:shd w:val="clear" w:color="auto" w:fill="FFFFFF"/>
              </w:rPr>
              <w:t>vieno</w:t>
            </w:r>
            <w:r w:rsidRPr="005557A2">
              <w:rPr>
                <w:rFonts w:ascii="Cambria" w:hAnsi="Cambria"/>
                <w:kern w:val="2"/>
                <w:sz w:val="22"/>
                <w:szCs w:val="22"/>
                <w:shd w:val="clear" w:color="auto" w:fill="FFFFFF"/>
              </w:rPr>
              <w:t xml:space="preserve"> skaitmens po kablelio, o apskaičiuotas įkainis „a</w:t>
            </w:r>
            <w:r w:rsidRPr="005557A2">
              <w:rPr>
                <w:rFonts w:ascii="Cambria" w:hAnsi="Cambria"/>
                <w:kern w:val="2"/>
                <w:sz w:val="22"/>
                <w:szCs w:val="22"/>
                <w:shd w:val="clear" w:color="auto" w:fill="FFFFFF"/>
                <w:vertAlign w:val="subscript"/>
              </w:rPr>
              <w:t>1</w:t>
            </w:r>
            <w:r w:rsidRPr="005557A2">
              <w:rPr>
                <w:rFonts w:ascii="Cambria" w:hAnsi="Cambria"/>
                <w:kern w:val="2"/>
                <w:sz w:val="22"/>
                <w:szCs w:val="22"/>
                <w:shd w:val="clear" w:color="auto" w:fill="FFFFFF"/>
              </w:rPr>
              <w:t xml:space="preserve">“ suapvalinamas iki </w:t>
            </w:r>
            <w:r w:rsidRPr="005557A2">
              <w:rPr>
                <w:rFonts w:ascii="Cambria" w:hAnsi="Cambria"/>
                <w:b/>
                <w:bCs/>
                <w:kern w:val="2"/>
                <w:sz w:val="22"/>
                <w:szCs w:val="22"/>
                <w:shd w:val="clear" w:color="auto" w:fill="FFFFFF"/>
              </w:rPr>
              <w:t xml:space="preserve">dviejų </w:t>
            </w:r>
            <w:r w:rsidRPr="005557A2">
              <w:rPr>
                <w:rFonts w:ascii="Cambria" w:hAnsi="Cambria"/>
                <w:kern w:val="2"/>
                <w:sz w:val="22"/>
                <w:szCs w:val="22"/>
                <w:shd w:val="clear" w:color="auto" w:fill="FFFFFF"/>
              </w:rPr>
              <w:t>skaitmenų po kablelio.</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5557A2">
              <w:rPr>
                <w:rFonts w:ascii="Cambria" w:hAnsi="Cambria"/>
                <w:kern w:val="2"/>
                <w:sz w:val="22"/>
                <w:szCs w:val="22"/>
                <w:bdr w:val="none" w:sz="0" w:space="0" w:color="auto" w:frame="1"/>
              </w:rPr>
              <w:t>kitus oficialius šaltinių duomenis</w:t>
            </w:r>
            <w:r w:rsidRPr="005557A2">
              <w:rPr>
                <w:rFonts w:ascii="Cambria" w:hAnsi="Cambria"/>
                <w:kern w:val="2"/>
                <w:sz w:val="22"/>
                <w:szCs w:val="22"/>
                <w:shd w:val="clear" w:color="auto" w:fill="FFFFFF"/>
              </w:rPr>
              <w:t>, kita svarbi informacija</w:t>
            </w:r>
            <w:r w:rsidR="009F58C1" w:rsidRPr="005557A2">
              <w:rPr>
                <w:rFonts w:ascii="Cambria" w:hAnsi="Cambria"/>
                <w:kern w:val="2"/>
                <w:sz w:val="22"/>
                <w:szCs w:val="22"/>
                <w:shd w:val="clear" w:color="auto" w:fill="FFFFFF"/>
              </w:rPr>
              <w:t>.</w:t>
            </w:r>
            <w:r w:rsidRPr="005557A2">
              <w:rPr>
                <w:rFonts w:ascii="Cambria" w:hAnsi="Cambria"/>
                <w:kern w:val="2"/>
                <w:sz w:val="22"/>
                <w:szCs w:val="22"/>
                <w:shd w:val="clear" w:color="auto" w:fill="FFFFFF"/>
              </w:rPr>
              <w:t xml:space="preserve"> Prašyme Šalis neturi teisės nurodyti kito indekso ar prašyti perskaičiavimo pagal kitą indeksą nei nurodytas šioje procedūroje.</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shd w:val="clear" w:color="auto" w:fill="FFFFFF"/>
              </w:rPr>
              <w:t>5</w:t>
            </w:r>
            <w:r w:rsidRPr="005557A2">
              <w:rPr>
                <w:rFonts w:ascii="Cambria" w:hAnsi="Cambria"/>
                <w:kern w:val="2"/>
                <w:sz w:val="22"/>
                <w:szCs w:val="22"/>
              </w:rPr>
              <w:t>.3.3.9. </w:t>
            </w:r>
            <w:r w:rsidRPr="005557A2">
              <w:rPr>
                <w:rFonts w:ascii="Cambria" w:hAnsi="Cambria"/>
                <w:kern w:val="2"/>
                <w:sz w:val="22"/>
                <w:szCs w:val="22"/>
                <w:shd w:val="clear" w:color="auto" w:fill="FFFFFF"/>
              </w:rPr>
              <w:t xml:space="preserve">Susitarimas turi būti sudarytas per </w:t>
            </w:r>
            <w:r w:rsidR="004C767F" w:rsidRPr="005557A2">
              <w:rPr>
                <w:rFonts w:ascii="Cambria" w:hAnsi="Cambria"/>
                <w:kern w:val="2"/>
                <w:sz w:val="22"/>
                <w:szCs w:val="22"/>
                <w:shd w:val="clear" w:color="auto" w:fill="FFFFFF"/>
              </w:rPr>
              <w:t>10 (dešimt) darbo dienų</w:t>
            </w:r>
            <w:r w:rsidRPr="005557A2">
              <w:rPr>
                <w:rFonts w:ascii="Cambria" w:hAnsi="Cambria"/>
                <w:kern w:val="2"/>
                <w:sz w:val="22"/>
                <w:szCs w:val="22"/>
                <w:shd w:val="clear" w:color="auto" w:fill="FFFFFF"/>
              </w:rPr>
              <w:t xml:space="preserve"> nuo Šalies pateikto tinkamo prašymo perskaičiuoti S</w:t>
            </w:r>
            <w:r w:rsidRPr="005557A2">
              <w:rPr>
                <w:rFonts w:ascii="Cambria" w:hAnsi="Cambria"/>
                <w:kern w:val="2"/>
                <w:sz w:val="22"/>
                <w:szCs w:val="22"/>
              </w:rPr>
              <w:t xml:space="preserve">utarties </w:t>
            </w:r>
            <w:r w:rsidRPr="005557A2">
              <w:rPr>
                <w:rFonts w:ascii="Cambria" w:hAnsi="Cambria"/>
                <w:kern w:val="2"/>
                <w:sz w:val="22"/>
                <w:szCs w:val="22"/>
                <w:shd w:val="clear" w:color="auto" w:fill="FFFFFF"/>
              </w:rPr>
              <w:t>kainą / įkainius gavimo dienos.</w:t>
            </w:r>
          </w:p>
          <w:p w:rsidR="003C5D14" w:rsidRPr="00A90257" w:rsidRDefault="00F102D8" w:rsidP="009A24CA">
            <w:pPr>
              <w:jc w:val="both"/>
              <w:rPr>
                <w:rFonts w:ascii="Cambria" w:hAnsi="Cambria"/>
                <w:kern w:val="2"/>
                <w:sz w:val="22"/>
                <w:szCs w:val="22"/>
              </w:rPr>
            </w:pPr>
            <w:r w:rsidRPr="005557A2">
              <w:rPr>
                <w:rFonts w:ascii="Cambria" w:hAnsi="Cambria"/>
                <w:kern w:val="2"/>
                <w:sz w:val="22"/>
                <w:szCs w:val="22"/>
                <w:shd w:val="clear" w:color="auto" w:fill="FFFFFF"/>
              </w:rPr>
              <w:t>5.3.3.10. </w:t>
            </w:r>
            <w:r w:rsidRPr="005557A2">
              <w:rPr>
                <w:rFonts w:ascii="Cambria" w:hAnsi="Cambria"/>
                <w:kern w:val="2"/>
                <w:sz w:val="22"/>
                <w:szCs w:val="22"/>
                <w:bdr w:val="none" w:sz="0" w:space="0" w:color="auto" w:frame="1"/>
              </w:rPr>
              <w:t>Susitarimu Šalys neturi teisės keisti procedūroje nurodytos tvarkos ar kitų Sutarties nuostatų, išskyrus, jei keitimas atliekamas pagal VPĮ nuostatas.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5.4. Sutarties kainos / įkainių apskaičiavimas </w:t>
            </w:r>
            <w:r w:rsidRPr="00A90257">
              <w:rPr>
                <w:rFonts w:ascii="Cambria" w:hAnsi="Cambria"/>
                <w:b/>
                <w:bCs/>
                <w:kern w:val="2"/>
                <w:sz w:val="22"/>
                <w:szCs w:val="22"/>
              </w:rPr>
              <w:lastRenderedPageBreak/>
              <w:t xml:space="preserve">taikant </w:t>
            </w:r>
            <w:r w:rsidRPr="00A90257">
              <w:rPr>
                <w:rFonts w:ascii="Cambria" w:hAnsi="Cambria"/>
                <w:b/>
                <w:bCs/>
                <w:kern w:val="2"/>
                <w:sz w:val="22"/>
                <w:szCs w:val="22"/>
                <w:u w:val="single"/>
              </w:rPr>
              <w:t>kiekio (apimties)</w:t>
            </w:r>
            <w:r w:rsidRPr="00A90257">
              <w:rPr>
                <w:rFonts w:ascii="Cambria" w:hAnsi="Cambria"/>
                <w:b/>
                <w:bCs/>
                <w:kern w:val="2"/>
                <w:sz w:val="22"/>
                <w:szCs w:val="22"/>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lastRenderedPageBreak/>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Pirkėjas atsiskaito su Tiekėju ne vėliau kaip per </w:t>
            </w:r>
            <w:r w:rsidR="00A55761" w:rsidRPr="00A90257">
              <w:rPr>
                <w:rFonts w:ascii="Cambria" w:hAnsi="Cambria"/>
                <w:kern w:val="2"/>
                <w:sz w:val="22"/>
                <w:szCs w:val="22"/>
              </w:rPr>
              <w:t>30 (trisdešimt) kalendorinių dienų</w:t>
            </w:r>
            <w:r w:rsidRPr="00A90257">
              <w:rPr>
                <w:rFonts w:ascii="Cambria" w:hAnsi="Cambria"/>
                <w:kern w:val="2"/>
                <w:sz w:val="22"/>
                <w:szCs w:val="22"/>
              </w:rPr>
              <w:t xml:space="preserve"> nuo Sąskaitos gavimo dienos.</w:t>
            </w:r>
          </w:p>
          <w:p w:rsidR="001E17C2" w:rsidRPr="00A90257" w:rsidRDefault="00F102D8" w:rsidP="003C5D14">
            <w:pPr>
              <w:jc w:val="both"/>
              <w:rPr>
                <w:rFonts w:ascii="Cambria" w:hAnsi="Cambria"/>
                <w:color w:val="000000"/>
                <w:kern w:val="2"/>
                <w:sz w:val="22"/>
                <w:szCs w:val="22"/>
                <w:shd w:val="clear" w:color="auto" w:fill="FFFFFF"/>
              </w:rPr>
            </w:pPr>
            <w:r w:rsidRPr="00A90257">
              <w:rPr>
                <w:rFonts w:ascii="Cambria" w:hAnsi="Cambria"/>
                <w:color w:val="000000"/>
                <w:kern w:val="2"/>
                <w:sz w:val="22"/>
                <w:szCs w:val="22"/>
                <w:shd w:val="clear" w:color="auto" w:fill="FFFFFF"/>
              </w:rPr>
              <w:t>Apmokėjimo sąlygos</w:t>
            </w:r>
            <w:r w:rsidR="00A55761" w:rsidRPr="00A90257">
              <w:rPr>
                <w:rFonts w:ascii="Cambria" w:hAnsi="Cambria"/>
                <w:kern w:val="2"/>
                <w:sz w:val="22"/>
                <w:szCs w:val="22"/>
                <w:shd w:val="clear" w:color="auto" w:fill="FFFFFF"/>
              </w:rPr>
              <w:t>:</w:t>
            </w:r>
            <w:r w:rsidR="00AA3AB5" w:rsidRPr="00A90257">
              <w:rPr>
                <w:rFonts w:ascii="Cambria" w:hAnsi="Cambria"/>
                <w:kern w:val="2"/>
                <w:sz w:val="22"/>
                <w:szCs w:val="22"/>
                <w:shd w:val="clear" w:color="auto" w:fill="FFFFFF"/>
              </w:rPr>
              <w:t xml:space="preserve"> </w:t>
            </w:r>
            <w:r w:rsidRPr="00A90257">
              <w:rPr>
                <w:rFonts w:ascii="Cambria" w:hAnsi="Cambria"/>
                <w:kern w:val="2"/>
                <w:sz w:val="22"/>
                <w:szCs w:val="22"/>
                <w:shd w:val="clear" w:color="auto" w:fill="FFFFFF"/>
              </w:rPr>
              <w:t>įvykdžius užsakymą, mokama už konkretų kiekį / a</w:t>
            </w:r>
            <w:r w:rsidR="00AA3AB5" w:rsidRPr="00A90257">
              <w:rPr>
                <w:rFonts w:ascii="Cambria" w:hAnsi="Cambria"/>
                <w:kern w:val="2"/>
                <w:sz w:val="22"/>
                <w:szCs w:val="22"/>
                <w:shd w:val="clear" w:color="auto" w:fill="FFFFFF"/>
              </w:rPr>
              <w:t>pimtį pagal nustatytus įkainius.</w:t>
            </w:r>
            <w:r w:rsidRPr="00A90257">
              <w:rPr>
                <w:rFonts w:ascii="Cambria" w:hAnsi="Cambria"/>
                <w:kern w:val="2"/>
                <w:sz w:val="22"/>
                <w:szCs w:val="22"/>
                <w:shd w:val="clear" w:color="auto" w:fill="FFFFFF"/>
              </w:rPr>
              <w:t xml:space="preserve">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A342E4" w:rsidRPr="00A90257" w:rsidRDefault="00F102D8" w:rsidP="00FA728D">
            <w:pPr>
              <w:rPr>
                <w:rFonts w:ascii="Cambria" w:hAnsi="Cambria"/>
                <w:b/>
                <w:bCs/>
                <w:kern w:val="2"/>
                <w:sz w:val="22"/>
                <w:szCs w:val="22"/>
              </w:rPr>
            </w:pPr>
            <w:r w:rsidRPr="00A90257">
              <w:rPr>
                <w:rFonts w:ascii="Cambria" w:hAnsi="Cambria"/>
                <w:b/>
                <w:bCs/>
                <w:kern w:val="2"/>
                <w:sz w:val="22"/>
                <w:szCs w:val="22"/>
              </w:rPr>
              <w:t>5.6. Avansas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3C5D14">
            <w:pPr>
              <w:rPr>
                <w:rFonts w:ascii="Cambria" w:hAnsi="Cambria"/>
                <w:color w:val="000000"/>
                <w:kern w:val="2"/>
                <w:sz w:val="22"/>
                <w:szCs w:val="22"/>
                <w:shd w:val="clear" w:color="auto" w:fill="FFFFFF"/>
              </w:rPr>
            </w:pPr>
            <w:r w:rsidRPr="00A90257">
              <w:rPr>
                <w:rFonts w:ascii="Cambria" w:hAnsi="Cambria"/>
                <w:kern w:val="2"/>
                <w:sz w:val="22"/>
                <w:szCs w:val="22"/>
              </w:rPr>
              <w:t>Netaikoma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A342E4" w:rsidRPr="00A90257" w:rsidRDefault="00F102D8" w:rsidP="00FA728D">
            <w:pPr>
              <w:rPr>
                <w:rFonts w:ascii="Cambria" w:hAnsi="Cambria"/>
                <w:b/>
                <w:bCs/>
                <w:kern w:val="2"/>
                <w:sz w:val="22"/>
                <w:szCs w:val="22"/>
              </w:rPr>
            </w:pPr>
            <w:r w:rsidRPr="00A90257">
              <w:rPr>
                <w:rFonts w:ascii="Cambria" w:hAnsi="Cambria"/>
                <w:b/>
                <w:bCs/>
                <w:kern w:val="2"/>
                <w:sz w:val="22"/>
                <w:szCs w:val="22"/>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3C5D14">
            <w:pPr>
              <w:rPr>
                <w:rFonts w:ascii="Cambria" w:hAnsi="Cambria"/>
                <w:kern w:val="2"/>
                <w:sz w:val="22"/>
                <w:szCs w:val="22"/>
              </w:rPr>
            </w:pPr>
            <w:r w:rsidRPr="00A90257">
              <w:rPr>
                <w:rFonts w:ascii="Cambria" w:hAnsi="Cambria"/>
                <w:kern w:val="2"/>
                <w:sz w:val="22"/>
                <w:szCs w:val="22"/>
              </w:rPr>
              <w:t>Netaikoma</w:t>
            </w:r>
            <w:r w:rsidRPr="00A90257">
              <w:rPr>
                <w:rFonts w:ascii="Cambria" w:hAnsi="Cambria"/>
                <w:color w:val="000000"/>
                <w:kern w:val="2"/>
                <w:sz w:val="22"/>
                <w:szCs w:val="22"/>
                <w:shd w:val="clear" w:color="auto" w:fill="FFFFFF"/>
              </w:rPr>
              <w:t xml:space="preserve"> </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6. PREKIŲ KOKYBĖ IR GARANTINIAI ĮSIPAREIGOJIMAI</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5557A2" w:rsidRDefault="00F102D8">
            <w:pPr>
              <w:rPr>
                <w:rFonts w:ascii="Cambria" w:hAnsi="Cambria"/>
                <w:b/>
                <w:bCs/>
                <w:color w:val="FF0000"/>
                <w:kern w:val="2"/>
                <w:sz w:val="22"/>
                <w:szCs w:val="22"/>
              </w:rPr>
            </w:pPr>
            <w:r w:rsidRPr="005557A2">
              <w:rPr>
                <w:rFonts w:ascii="Cambria" w:hAnsi="Cambria"/>
                <w:b/>
                <w:bCs/>
                <w:kern w:val="2"/>
                <w:sz w:val="22"/>
                <w:szCs w:val="22"/>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5557A2" w:rsidP="00551715">
            <w:pPr>
              <w:rPr>
                <w:rFonts w:ascii="Cambria" w:hAnsi="Cambria"/>
                <w:kern w:val="2"/>
                <w:sz w:val="22"/>
                <w:szCs w:val="22"/>
              </w:rPr>
            </w:pPr>
            <w:r>
              <w:rPr>
                <w:rFonts w:ascii="Cambria" w:hAnsi="Cambria"/>
                <w:kern w:val="2"/>
                <w:sz w:val="22"/>
                <w:szCs w:val="22"/>
              </w:rPr>
              <w:t>Netaikoma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rPr>
                <w:rFonts w:ascii="Cambria" w:hAnsi="Cambria"/>
                <w:kern w:val="2"/>
                <w:sz w:val="22"/>
                <w:szCs w:val="22"/>
              </w:rPr>
            </w:pPr>
            <w:r w:rsidRPr="00A90257">
              <w:rPr>
                <w:rFonts w:ascii="Cambria" w:hAnsi="Cambria"/>
                <w:kern w:val="2"/>
                <w:sz w:val="22"/>
                <w:szCs w:val="22"/>
              </w:rPr>
              <w:t>Netaikoma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3C5D14" w:rsidRPr="00A90257" w:rsidRDefault="00F102D8" w:rsidP="003C5D14">
            <w:pPr>
              <w:rPr>
                <w:rFonts w:ascii="Cambria" w:hAnsi="Cambria"/>
                <w:b/>
                <w:bCs/>
                <w:kern w:val="2"/>
                <w:sz w:val="22"/>
                <w:szCs w:val="22"/>
              </w:rPr>
            </w:pPr>
            <w:r w:rsidRPr="00A90257">
              <w:rPr>
                <w:rFonts w:ascii="Cambria" w:hAnsi="Cambria"/>
                <w:b/>
                <w:bCs/>
                <w:kern w:val="2"/>
                <w:sz w:val="22"/>
                <w:szCs w:val="22"/>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rPr>
                <w:rFonts w:ascii="Cambria" w:hAnsi="Cambria"/>
                <w:kern w:val="2"/>
                <w:sz w:val="22"/>
                <w:szCs w:val="22"/>
              </w:rPr>
            </w:pPr>
            <w:r w:rsidRPr="00A90257">
              <w:rPr>
                <w:rFonts w:ascii="Cambria" w:hAnsi="Cambria"/>
                <w:kern w:val="2"/>
                <w:sz w:val="22"/>
                <w:szCs w:val="22"/>
              </w:rPr>
              <w:t xml:space="preserve">Netaikoma </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7. SUTARTIES VYKDYMUI PASITELKIAMI SUBTIEKĖJAI</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Sutarties vykdymui subtiekėjai ir (ar) specialistai nepasitelkiami.</w:t>
            </w:r>
          </w:p>
          <w:p w:rsidR="001E17C2" w:rsidRPr="00A90257" w:rsidRDefault="001E17C2">
            <w:pPr>
              <w:rPr>
                <w:rFonts w:ascii="Cambria" w:hAnsi="Cambria"/>
                <w:kern w:val="2"/>
                <w:sz w:val="22"/>
                <w:szCs w:val="22"/>
              </w:rPr>
            </w:pPr>
          </w:p>
          <w:p w:rsidR="001E17C2" w:rsidRPr="00A90257" w:rsidRDefault="00F102D8">
            <w:pPr>
              <w:rPr>
                <w:rFonts w:ascii="Cambria" w:hAnsi="Cambria"/>
                <w:color w:val="FF0000"/>
                <w:kern w:val="2"/>
                <w:sz w:val="22"/>
                <w:szCs w:val="22"/>
              </w:rPr>
            </w:pPr>
            <w:r w:rsidRPr="00A90257">
              <w:rPr>
                <w:rFonts w:ascii="Cambria" w:hAnsi="Cambria"/>
                <w:color w:val="FF0000"/>
                <w:kern w:val="2"/>
                <w:sz w:val="22"/>
                <w:szCs w:val="22"/>
              </w:rPr>
              <w:t>arba</w:t>
            </w:r>
          </w:p>
          <w:p w:rsidR="001E17C2" w:rsidRPr="00A90257" w:rsidRDefault="001E17C2">
            <w:pPr>
              <w:rPr>
                <w:rFonts w:ascii="Cambria" w:hAnsi="Cambria"/>
                <w:kern w:val="2"/>
                <w:sz w:val="22"/>
                <w:szCs w:val="22"/>
              </w:rPr>
            </w:pPr>
          </w:p>
          <w:p w:rsidR="001E17C2" w:rsidRPr="00A90257" w:rsidRDefault="00F102D8">
            <w:pPr>
              <w:rPr>
                <w:rFonts w:ascii="Cambria" w:hAnsi="Cambria"/>
                <w:b/>
                <w:bCs/>
                <w:kern w:val="2"/>
                <w:sz w:val="22"/>
                <w:szCs w:val="22"/>
              </w:rPr>
            </w:pPr>
            <w:r w:rsidRPr="00A90257">
              <w:rPr>
                <w:rFonts w:ascii="Cambria" w:hAnsi="Cambria"/>
                <w:kern w:val="2"/>
                <w:sz w:val="22"/>
                <w:szCs w:val="22"/>
              </w:rPr>
              <w:t xml:space="preserve">Sutarties vykdymui pasitelkiami subtiekėjai ir (ar) specialistai yra nurodyti Sutarties priede Nr. </w:t>
            </w:r>
            <w:r w:rsidRPr="00A90257">
              <w:rPr>
                <w:rFonts w:ascii="Cambria" w:hAnsi="Cambria"/>
                <w:kern w:val="2"/>
                <w:sz w:val="22"/>
                <w:szCs w:val="22"/>
                <w:highlight w:val="yellow"/>
              </w:rPr>
              <w:t>[...]</w:t>
            </w:r>
            <w:r w:rsidRPr="00A90257">
              <w:rPr>
                <w:rFonts w:ascii="Cambria" w:hAnsi="Cambria"/>
                <w:kern w:val="2"/>
                <w:sz w:val="22"/>
                <w:szCs w:val="22"/>
              </w:rPr>
              <w:t xml:space="preserve"> „Sutarties vykdymui pasitelkiami subtiekėjai ir (ar) specialistai“.</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8. PRIEVOLIŲ PAGAL SUTARTĮ ĮVYKDYMO UŽTIKRINIMAS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Prievolių pagal Sutartį įvykdymas užtikrinamas:</w:t>
            </w:r>
          </w:p>
          <w:p w:rsidR="001E17C2" w:rsidRPr="00A90257" w:rsidRDefault="00F102D8">
            <w:pPr>
              <w:rPr>
                <w:rFonts w:ascii="Cambria" w:hAnsi="Cambria"/>
                <w:kern w:val="2"/>
                <w:sz w:val="22"/>
                <w:szCs w:val="22"/>
              </w:rPr>
            </w:pPr>
            <w:r w:rsidRPr="00A90257">
              <w:rPr>
                <w:rFonts w:ascii="Cambria" w:hAnsi="Cambria"/>
                <w:kern w:val="2"/>
                <w:sz w:val="22"/>
                <w:szCs w:val="22"/>
              </w:rPr>
              <w:t>Net</w:t>
            </w:r>
            <w:r w:rsidR="00F05849" w:rsidRPr="00A90257">
              <w:rPr>
                <w:rFonts w:ascii="Cambria" w:hAnsi="Cambria"/>
                <w:kern w:val="2"/>
                <w:sz w:val="22"/>
                <w:szCs w:val="22"/>
              </w:rPr>
              <w:t>esybomis (delspinigiais, bauda).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9. ŠALIŲ ATSAKOMYBĖ</w:t>
            </w:r>
            <w:r w:rsidRPr="00A90257">
              <w:rPr>
                <w:rFonts w:ascii="Cambria" w:hAnsi="Cambria"/>
                <w:b/>
                <w:bCs/>
                <w:kern w:val="2"/>
                <w:sz w:val="22"/>
                <w:szCs w:val="22"/>
              </w:rPr>
              <w:tab/>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3C5D14">
            <w:pPr>
              <w:jc w:val="both"/>
              <w:rPr>
                <w:rFonts w:ascii="Cambria" w:hAnsi="Cambria"/>
                <w:color w:val="000000"/>
                <w:kern w:val="2"/>
                <w:sz w:val="22"/>
                <w:szCs w:val="22"/>
              </w:rPr>
            </w:pPr>
            <w:r w:rsidRPr="00A90257">
              <w:rPr>
                <w:rFonts w:ascii="Cambria" w:hAnsi="Cambria"/>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2C07CC" w:rsidRPr="00A90257">
              <w:rPr>
                <w:rFonts w:ascii="Cambria" w:hAnsi="Cambria"/>
                <w:kern w:val="2"/>
                <w:sz w:val="22"/>
                <w:szCs w:val="22"/>
              </w:rPr>
              <w:t>0,05</w:t>
            </w:r>
            <w:r w:rsidRPr="00A90257">
              <w:rPr>
                <w:rFonts w:ascii="Cambria" w:hAnsi="Cambria"/>
                <w:kern w:val="2"/>
                <w:sz w:val="22"/>
                <w:szCs w:val="22"/>
              </w:rPr>
              <w:t xml:space="preserve"> (</w:t>
            </w:r>
            <w:r w:rsidR="002C07CC" w:rsidRPr="00A90257">
              <w:rPr>
                <w:rFonts w:ascii="Cambria" w:hAnsi="Cambria"/>
                <w:kern w:val="2"/>
                <w:sz w:val="22"/>
                <w:szCs w:val="22"/>
              </w:rPr>
              <w:t>penkių šimtųjų</w:t>
            </w:r>
            <w:r w:rsidRPr="00A90257">
              <w:rPr>
                <w:rFonts w:ascii="Cambria" w:hAnsi="Cambria"/>
                <w:kern w:val="2"/>
                <w:sz w:val="22"/>
                <w:szCs w:val="22"/>
              </w:rPr>
              <w:t>) procento dydžio delspinigius nuo neapmokėtos sumos be PVM už kiekvieną vėlavimo dieną</w:t>
            </w:r>
            <w:r w:rsidR="002C07CC" w:rsidRPr="00A90257">
              <w:rPr>
                <w:rFonts w:ascii="Cambria" w:hAnsi="Cambria"/>
                <w:kern w:val="2"/>
                <w:sz w:val="22"/>
                <w:szCs w:val="22"/>
              </w:rPr>
              <w:t>.</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5557A2" w:rsidRDefault="00F102D8">
            <w:pPr>
              <w:rPr>
                <w:rFonts w:ascii="Cambria" w:hAnsi="Cambria"/>
                <w:b/>
                <w:bCs/>
                <w:kern w:val="2"/>
                <w:sz w:val="22"/>
                <w:szCs w:val="22"/>
              </w:rPr>
            </w:pPr>
            <w:r w:rsidRPr="005557A2">
              <w:rPr>
                <w:rFonts w:ascii="Cambria" w:hAnsi="Cambria"/>
                <w:b/>
                <w:bCs/>
                <w:kern w:val="2"/>
                <w:sz w:val="22"/>
                <w:szCs w:val="22"/>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5557A2" w:rsidRDefault="00F102D8" w:rsidP="005557A2">
            <w:pPr>
              <w:jc w:val="both"/>
              <w:rPr>
                <w:rFonts w:ascii="Cambria" w:hAnsi="Cambria"/>
                <w:kern w:val="2"/>
                <w:sz w:val="22"/>
                <w:szCs w:val="22"/>
              </w:rPr>
            </w:pPr>
            <w:r w:rsidRPr="005557A2">
              <w:rPr>
                <w:rFonts w:ascii="Cambria" w:hAnsi="Cambria"/>
                <w:kern w:val="2"/>
                <w:sz w:val="22"/>
                <w:szCs w:val="22"/>
              </w:rPr>
              <w:t>9.2.1. Jeigu Tiekėjas vėluoja vykdyti užsakymą, tiekti Prekes ar ištaisyti jų trūkumus</w:t>
            </w:r>
            <w:r w:rsidRPr="005557A2">
              <w:rPr>
                <w:rFonts w:ascii="Cambria" w:hAnsi="Cambria"/>
                <w:sz w:val="22"/>
                <w:szCs w:val="22"/>
              </w:rPr>
              <w:t xml:space="preserve"> </w:t>
            </w:r>
            <w:r w:rsidRPr="005557A2">
              <w:rPr>
                <w:rFonts w:ascii="Cambria" w:hAnsi="Cambria"/>
                <w:kern w:val="2"/>
                <w:sz w:val="22"/>
                <w:szCs w:val="22"/>
              </w:rPr>
              <w:t>arba nevykdo kitų sutartinių įsipareigojimų, Pirkėjas nuo kitos nei nustatytas terminas dienos Tiekėjui skaičiuoja 0,0</w:t>
            </w:r>
            <w:r w:rsidR="006E4843" w:rsidRPr="005557A2">
              <w:rPr>
                <w:rFonts w:ascii="Cambria" w:hAnsi="Cambria"/>
                <w:kern w:val="2"/>
                <w:sz w:val="22"/>
                <w:szCs w:val="22"/>
              </w:rPr>
              <w:t>5</w:t>
            </w:r>
            <w:r w:rsidRPr="005557A2">
              <w:rPr>
                <w:rFonts w:ascii="Cambria" w:hAnsi="Cambria"/>
                <w:kern w:val="2"/>
                <w:sz w:val="22"/>
                <w:szCs w:val="22"/>
              </w:rPr>
              <w:t> (</w:t>
            </w:r>
            <w:r w:rsidR="006E4843" w:rsidRPr="005557A2">
              <w:rPr>
                <w:rFonts w:ascii="Cambria" w:hAnsi="Cambria"/>
                <w:kern w:val="2"/>
                <w:sz w:val="22"/>
                <w:szCs w:val="22"/>
              </w:rPr>
              <w:t>penkių šimtųjų</w:t>
            </w:r>
            <w:r w:rsidRPr="005557A2">
              <w:rPr>
                <w:rFonts w:ascii="Cambria" w:hAnsi="Cambria"/>
                <w:kern w:val="2"/>
                <w:sz w:val="22"/>
                <w:szCs w:val="22"/>
              </w:rPr>
              <w:t>) procento dydžio delspinigius už kiekvieną uždelstą dieną nuo laiku neperduotų Prekių ar Prekių, turinčių trūkumų, kainos be PVM. </w:t>
            </w:r>
          </w:p>
          <w:p w:rsidR="001E17C2" w:rsidRPr="005557A2" w:rsidRDefault="00F102D8" w:rsidP="005557A2">
            <w:pPr>
              <w:jc w:val="both"/>
              <w:rPr>
                <w:rFonts w:ascii="Cambria" w:hAnsi="Cambria"/>
                <w:kern w:val="2"/>
                <w:sz w:val="22"/>
                <w:szCs w:val="22"/>
              </w:rPr>
            </w:pPr>
            <w:r w:rsidRPr="005557A2">
              <w:rPr>
                <w:rFonts w:ascii="Cambria" w:hAnsi="Cambria"/>
                <w:sz w:val="22"/>
                <w:szCs w:val="22"/>
                <w:lang w:val="lt"/>
              </w:rPr>
              <w:t>9.2.2. Jeigu Tiekėjas vėluoja grąžinti dėl Tiekėjui mokėtinos sumos sumažinimo susidariusią permoką pagal Bendrųjų sąlygų 7.4.1.2 punktą, Pirkėjas nuo kitos nei nustatytas terminas dienos Tiekėjui skaičiuoja 0,0</w:t>
            </w:r>
            <w:r w:rsidR="00286A57" w:rsidRPr="005557A2">
              <w:rPr>
                <w:rFonts w:ascii="Cambria" w:hAnsi="Cambria"/>
                <w:sz w:val="22"/>
                <w:szCs w:val="22"/>
                <w:lang w:val="lt"/>
              </w:rPr>
              <w:t>5</w:t>
            </w:r>
            <w:r w:rsidRPr="005557A2">
              <w:rPr>
                <w:rFonts w:ascii="Cambria" w:hAnsi="Cambria"/>
                <w:sz w:val="22"/>
                <w:szCs w:val="22"/>
                <w:lang w:val="lt"/>
              </w:rPr>
              <w:t xml:space="preserve"> (</w:t>
            </w:r>
            <w:r w:rsidR="00286A57" w:rsidRPr="005557A2">
              <w:rPr>
                <w:rFonts w:ascii="Cambria" w:hAnsi="Cambria"/>
                <w:kern w:val="2"/>
                <w:sz w:val="22"/>
                <w:szCs w:val="22"/>
              </w:rPr>
              <w:t>penkių šimtųjų)</w:t>
            </w:r>
            <w:r w:rsidRPr="005557A2">
              <w:rPr>
                <w:rFonts w:ascii="Cambria" w:hAnsi="Cambria"/>
                <w:sz w:val="22"/>
                <w:szCs w:val="22"/>
                <w:lang w:val="lt"/>
              </w:rPr>
              <w:t xml:space="preserve"> procento dydžio delspinigius už kiekvieną uždelstą dieną nuo laiku negrąžintos permokos, kainos be PVM.</w:t>
            </w:r>
          </w:p>
          <w:p w:rsidR="001E17C2" w:rsidRPr="00A90257" w:rsidRDefault="00F102D8" w:rsidP="005557A2">
            <w:pPr>
              <w:jc w:val="both"/>
              <w:rPr>
                <w:rFonts w:ascii="Cambria" w:hAnsi="Cambria"/>
                <w:b/>
                <w:kern w:val="2"/>
                <w:sz w:val="22"/>
                <w:szCs w:val="22"/>
              </w:rPr>
            </w:pPr>
            <w:r w:rsidRPr="005557A2">
              <w:rPr>
                <w:rFonts w:ascii="Cambria" w:hAnsi="Cambria"/>
                <w:kern w:val="2"/>
                <w:sz w:val="22"/>
                <w:szCs w:val="22"/>
              </w:rPr>
              <w:lastRenderedPageBreak/>
              <w:t xml:space="preserve">9.2.3. Tiekėjas privalo sumokėti Pirkėjui netesybas per </w:t>
            </w:r>
            <w:r w:rsidR="00061F0D" w:rsidRPr="005557A2">
              <w:rPr>
                <w:rFonts w:ascii="Cambria" w:hAnsi="Cambria"/>
                <w:kern w:val="2"/>
                <w:sz w:val="22"/>
                <w:szCs w:val="22"/>
              </w:rPr>
              <w:t>30 (trisdešimt) kalendorinių</w:t>
            </w:r>
            <w:r w:rsidRPr="005557A2">
              <w:rPr>
                <w:rFonts w:ascii="Cambria" w:hAnsi="Cambria"/>
                <w:kern w:val="2"/>
                <w:sz w:val="22"/>
                <w:szCs w:val="22"/>
              </w:rPr>
              <w:t xml:space="preserve"> dienų nuo Pirkėjo pareikalavimo, jeigu netesybų suma nėra </w:t>
            </w:r>
            <w:r w:rsidRPr="005557A2">
              <w:rPr>
                <w:rFonts w:ascii="Cambria" w:hAnsi="Cambria"/>
                <w:sz w:val="22"/>
                <w:szCs w:val="22"/>
              </w:rPr>
              <w:t>išskaitoma iš Tiekėjui mokėtinos sumos.</w:t>
            </w:r>
            <w:r w:rsidRPr="005557A2">
              <w:rPr>
                <w:rFonts w:ascii="Cambria" w:hAnsi="Cambria"/>
                <w:kern w:val="2"/>
                <w:sz w:val="22"/>
                <w:szCs w:val="22"/>
              </w:rPr>
              <w:t xml:space="preserve">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lastRenderedPageBreak/>
              <w:t xml:space="preserve">9.3. Tiekėjui / Pirkėjui taikoma bauda nutraukus Sutartį dėl esminio Sutarties pažeidimo </w:t>
            </w:r>
            <w:r w:rsidRPr="00A90257">
              <w:rPr>
                <w:rFonts w:ascii="Cambria" w:hAnsi="Cambria"/>
                <w:b/>
                <w:kern w:val="2"/>
                <w:sz w:val="22"/>
                <w:szCs w:val="22"/>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9.3.1. Nutraukus Sutartį dėl esminio Sutarties pažeidimo, nustatyto Sutarties Specialiosiose sąlygose, mokama </w:t>
            </w:r>
            <w:r w:rsidR="00987201" w:rsidRPr="00A90257">
              <w:rPr>
                <w:rFonts w:ascii="Cambria" w:hAnsi="Cambria"/>
                <w:kern w:val="2"/>
                <w:sz w:val="22"/>
                <w:szCs w:val="22"/>
              </w:rPr>
              <w:t xml:space="preserve">30 (trisdešimt) </w:t>
            </w:r>
            <w:r w:rsidRPr="00A90257">
              <w:rPr>
                <w:rFonts w:ascii="Cambria" w:hAnsi="Cambria"/>
                <w:kern w:val="2"/>
                <w:sz w:val="22"/>
                <w:szCs w:val="22"/>
              </w:rPr>
              <w:t xml:space="preserve">procentų dydžio bauda nuo Pradinės Sutarties vertės be PVM, nurodytos Specialiųjų sąlygų 5.2 punkte. </w:t>
            </w:r>
          </w:p>
          <w:p w:rsidR="001E17C2" w:rsidRPr="00A90257" w:rsidRDefault="00EB4272" w:rsidP="005557A2">
            <w:pPr>
              <w:jc w:val="both"/>
              <w:rPr>
                <w:rFonts w:ascii="Cambria" w:hAnsi="Cambria"/>
                <w:kern w:val="2"/>
                <w:sz w:val="22"/>
                <w:szCs w:val="22"/>
              </w:rPr>
            </w:pPr>
            <w:r w:rsidRPr="00A90257">
              <w:rPr>
                <w:rFonts w:ascii="Cambria" w:hAnsi="Cambria"/>
                <w:kern w:val="2"/>
                <w:sz w:val="22"/>
                <w:szCs w:val="22"/>
              </w:rPr>
              <w:t>9.3.2. Nepagrįstai nutraukus Sutarties vykdymą ne Sutartyje nustatyta tvarka, mokama 30 (trisdešimt) procentų dydžio bauda nuo Pradinės Sutarties vertės, nurodytos Specialiųjų sąlygų 5.2 punkte.</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color w:val="000000"/>
                <w:kern w:val="2"/>
                <w:sz w:val="22"/>
                <w:szCs w:val="22"/>
              </w:rPr>
            </w:pPr>
            <w:r w:rsidRPr="00A90257">
              <w:rPr>
                <w:rFonts w:ascii="Cambria" w:hAnsi="Cambria"/>
                <w:color w:val="000000"/>
                <w:kern w:val="2"/>
                <w:sz w:val="22"/>
                <w:szCs w:val="22"/>
              </w:rPr>
              <w:t>Netaikoma</w:t>
            </w:r>
          </w:p>
          <w:p w:rsidR="001E17C2" w:rsidRPr="00A90257" w:rsidRDefault="001E17C2" w:rsidP="00E07451">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rsidR="0012736B" w:rsidRPr="00A90257" w:rsidRDefault="000E42DA" w:rsidP="005557A2">
            <w:pPr>
              <w:jc w:val="both"/>
              <w:rPr>
                <w:rFonts w:ascii="Cambria" w:hAnsi="Cambria"/>
                <w:kern w:val="2"/>
                <w:sz w:val="22"/>
                <w:szCs w:val="22"/>
              </w:rPr>
            </w:pPr>
            <w:r w:rsidRPr="00A90257">
              <w:rPr>
                <w:rFonts w:ascii="Cambria" w:hAnsi="Cambria"/>
                <w:kern w:val="2"/>
                <w:sz w:val="22"/>
                <w:szCs w:val="22"/>
              </w:rPr>
              <w:t>Pažeidus 13.1 punkto reika</w:t>
            </w:r>
            <w:r w:rsidR="005557A2">
              <w:rPr>
                <w:rFonts w:ascii="Cambria" w:hAnsi="Cambria"/>
                <w:kern w:val="2"/>
                <w:sz w:val="22"/>
                <w:szCs w:val="22"/>
              </w:rPr>
              <w:t>lavimus Tiekėjui bus taikoma 50 </w:t>
            </w:r>
            <w:r w:rsidRPr="00A90257">
              <w:rPr>
                <w:rFonts w:ascii="Cambria" w:hAnsi="Cambria"/>
                <w:kern w:val="2"/>
                <w:sz w:val="22"/>
                <w:szCs w:val="22"/>
              </w:rPr>
              <w:t>(penkiasdešimt) eurų dydžio bauda</w:t>
            </w:r>
            <w:r w:rsidR="0012736B" w:rsidRPr="00A90257">
              <w:rPr>
                <w:rFonts w:ascii="Cambria" w:hAnsi="Cambria"/>
                <w:kern w:val="2"/>
                <w:sz w:val="22"/>
                <w:szCs w:val="22"/>
              </w:rPr>
              <w:t>.</w:t>
            </w:r>
          </w:p>
          <w:p w:rsidR="001E17C2" w:rsidRPr="00A90257" w:rsidRDefault="001E17C2" w:rsidP="005557A2">
            <w:pPr>
              <w:jc w:val="both"/>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9.7. Tiekėjui taikomos netesybos dėl pirkimo dokumentuose nustatytų Kokybinių kriterijų </w:t>
            </w:r>
            <w:proofErr w:type="spellStart"/>
            <w:r w:rsidRPr="00A90257">
              <w:rPr>
                <w:rFonts w:ascii="Cambria" w:hAnsi="Cambria"/>
                <w:b/>
                <w:bCs/>
                <w:kern w:val="2"/>
                <w:sz w:val="22"/>
                <w:szCs w:val="22"/>
              </w:rPr>
              <w:t>nepasiekimo</w:t>
            </w:r>
            <w:proofErr w:type="spellEnd"/>
            <w:r w:rsidRPr="00A90257">
              <w:rPr>
                <w:rFonts w:ascii="Cambria" w:hAnsi="Cambria"/>
                <w:b/>
                <w:bCs/>
                <w:kern w:val="2"/>
                <w:sz w:val="22"/>
                <w:szCs w:val="2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E07451">
            <w:pPr>
              <w:rPr>
                <w:rFonts w:ascii="Cambria" w:hAnsi="Cambria"/>
                <w:color w:val="4472C4"/>
                <w:kern w:val="2"/>
                <w:sz w:val="22"/>
                <w:szCs w:val="22"/>
              </w:rPr>
            </w:pPr>
            <w:r w:rsidRPr="00A90257">
              <w:rPr>
                <w:rFonts w:ascii="Cambria" w:hAnsi="Cambria"/>
                <w:kern w:val="2"/>
                <w:sz w:val="22"/>
                <w:szCs w:val="22"/>
              </w:rPr>
              <w:t xml:space="preserve">Netaikoma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color w:val="4472C4"/>
                <w:kern w:val="2"/>
                <w:sz w:val="22"/>
                <w:szCs w:val="22"/>
              </w:rPr>
            </w:pPr>
          </w:p>
          <w:p w:rsidR="001E17C2" w:rsidRPr="00A90257" w:rsidRDefault="001E17C2">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Default="00F102D8">
            <w:pPr>
              <w:rPr>
                <w:rFonts w:ascii="Cambria" w:hAnsi="Cambria"/>
                <w:b/>
                <w:bCs/>
                <w:kern w:val="2"/>
                <w:sz w:val="22"/>
                <w:szCs w:val="22"/>
              </w:rPr>
            </w:pPr>
            <w:r w:rsidRPr="00A90257">
              <w:rPr>
                <w:rFonts w:ascii="Cambria" w:hAnsi="Cambria"/>
                <w:b/>
                <w:bCs/>
                <w:kern w:val="2"/>
                <w:sz w:val="22"/>
                <w:szCs w:val="22"/>
              </w:rPr>
              <w:t xml:space="preserve">9.9. Tiekėjui taikoma bauda dėl Pirkėjo simbolių, pavadinimo ir ženklo reklamoje ar rinkodaroje naudojimo reikalavimų nesilaikymo bei draudimo naudotis Pirkėjo sukurtais </w:t>
            </w:r>
            <w:r w:rsidRPr="00A90257">
              <w:rPr>
                <w:rFonts w:ascii="Cambria" w:hAnsi="Cambria"/>
                <w:b/>
                <w:bCs/>
                <w:kern w:val="2"/>
                <w:sz w:val="22"/>
                <w:szCs w:val="22"/>
              </w:rPr>
              <w:lastRenderedPageBreak/>
              <w:t>intelektiniais veiklos rezultatais nesilaikymo</w:t>
            </w:r>
          </w:p>
          <w:p w:rsidR="008A2AF3" w:rsidRPr="00A90257" w:rsidRDefault="008A2AF3">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spacing w:line="259" w:lineRule="auto"/>
              <w:rPr>
                <w:rFonts w:ascii="Cambria" w:hAnsi="Cambria"/>
                <w:kern w:val="2"/>
                <w:sz w:val="22"/>
                <w:szCs w:val="22"/>
              </w:rPr>
            </w:pPr>
            <w:r w:rsidRPr="00A90257">
              <w:rPr>
                <w:rFonts w:ascii="Cambria" w:hAnsi="Cambria"/>
                <w:kern w:val="2"/>
                <w:sz w:val="22"/>
                <w:szCs w:val="22"/>
              </w:rPr>
              <w:lastRenderedPageBreak/>
              <w:t>Netaikoma</w:t>
            </w:r>
          </w:p>
          <w:p w:rsidR="001E17C2" w:rsidRPr="00A90257" w:rsidRDefault="001E17C2" w:rsidP="00E07451">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5557A2" w:rsidRDefault="00F102D8">
            <w:pPr>
              <w:rPr>
                <w:rFonts w:ascii="Cambria" w:hAnsi="Cambria"/>
                <w:b/>
                <w:bCs/>
                <w:kern w:val="2"/>
                <w:sz w:val="22"/>
                <w:szCs w:val="22"/>
              </w:rPr>
            </w:pPr>
            <w:r w:rsidRPr="005557A2">
              <w:rPr>
                <w:rFonts w:ascii="Cambria" w:hAnsi="Cambria"/>
                <w:b/>
                <w:bCs/>
                <w:kern w:val="2"/>
                <w:sz w:val="22"/>
                <w:szCs w:val="22"/>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rsidR="001E17C2" w:rsidRDefault="00A22A78" w:rsidP="005557A2">
            <w:pPr>
              <w:jc w:val="both"/>
              <w:rPr>
                <w:rFonts w:ascii="Cambria" w:hAnsi="Cambria"/>
                <w:kern w:val="2"/>
                <w:sz w:val="22"/>
                <w:szCs w:val="22"/>
              </w:rPr>
            </w:pPr>
            <w:r w:rsidRPr="00A90257">
              <w:rPr>
                <w:rFonts w:ascii="Cambria" w:hAnsi="Cambria"/>
                <w:kern w:val="2"/>
                <w:sz w:val="22"/>
                <w:szCs w:val="22"/>
              </w:rPr>
              <w:t>Jeigu Tiekėjas vėluoja vykdyti užsakymą, tiekti Prekes ar ištaisyti jų trūkumus arba nevykdo kitų sutartinių įsipareigojimų ilgiau negu 7 (septynias) kalendorines dienas, tuomet nuo  8  (aštuntos)  vėlavimo dienos  Sutarties 9.2.1 p. numatyti delspinigiai neskaičiuojami ir Tiekėjui  taikoma 10 (dešimt) procentų bauda nuo laiku neperduotų Prekių ar Prekių, turinčių trūkumų, kainos be PVM.</w:t>
            </w:r>
          </w:p>
          <w:p w:rsidR="008A2AF3" w:rsidRPr="00A90257" w:rsidRDefault="008A2AF3" w:rsidP="005557A2">
            <w:pPr>
              <w:jc w:val="both"/>
              <w:rPr>
                <w:rFonts w:ascii="Cambria" w:hAnsi="Cambria"/>
                <w:color w:val="4472C4"/>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kern w:val="2"/>
                <w:sz w:val="22"/>
                <w:szCs w:val="22"/>
              </w:rPr>
              <w:t>10. ESMINĖS SUTARTIES SĄLYGOS</w:t>
            </w:r>
          </w:p>
        </w:tc>
      </w:tr>
      <w:tr w:rsidR="001E17C2" w:rsidRPr="00A90257">
        <w:trPr>
          <w:trHeight w:val="300"/>
        </w:trPr>
        <w:tc>
          <w:tcPr>
            <w:tcW w:w="2707" w:type="dxa"/>
            <w:gridSpan w:val="3"/>
          </w:tcPr>
          <w:p w:rsidR="005557A2" w:rsidRPr="005557A2" w:rsidRDefault="00F102D8" w:rsidP="00A342E4">
            <w:pPr>
              <w:rPr>
                <w:rFonts w:ascii="Cambria" w:hAnsi="Cambria"/>
                <w:b/>
                <w:bCs/>
                <w:kern w:val="2"/>
                <w:sz w:val="22"/>
                <w:szCs w:val="22"/>
              </w:rPr>
            </w:pPr>
            <w:r w:rsidRPr="005557A2">
              <w:rPr>
                <w:rFonts w:ascii="Cambria" w:hAnsi="Cambria"/>
                <w:b/>
                <w:bCs/>
                <w:sz w:val="22"/>
                <w:szCs w:val="22"/>
              </w:rPr>
              <w:t>10.1. Esminės Sutarties sąlygos</w:t>
            </w:r>
          </w:p>
        </w:tc>
        <w:tc>
          <w:tcPr>
            <w:tcW w:w="6828" w:type="dxa"/>
            <w:gridSpan w:val="2"/>
          </w:tcPr>
          <w:p w:rsidR="001E17C2" w:rsidRPr="005557A2" w:rsidRDefault="00286A57" w:rsidP="00286A57">
            <w:pPr>
              <w:pStyle w:val="CommentText"/>
              <w:rPr>
                <w:rFonts w:ascii="Cambria" w:hAnsi="Cambria"/>
                <w:bCs/>
                <w:kern w:val="2"/>
                <w:sz w:val="22"/>
                <w:szCs w:val="22"/>
              </w:rPr>
            </w:pPr>
            <w:r w:rsidRPr="005557A2">
              <w:rPr>
                <w:rFonts w:ascii="Cambria" w:hAnsi="Cambria"/>
                <w:bCs/>
                <w:kern w:val="2"/>
                <w:sz w:val="22"/>
                <w:szCs w:val="22"/>
              </w:rPr>
              <w:t>Netaikoma</w:t>
            </w:r>
          </w:p>
        </w:tc>
      </w:tr>
      <w:tr w:rsidR="001E17C2" w:rsidRPr="00A90257">
        <w:trPr>
          <w:trHeight w:val="300"/>
        </w:trPr>
        <w:tc>
          <w:tcPr>
            <w:tcW w:w="2700" w:type="dxa"/>
            <w:gridSpan w:val="2"/>
          </w:tcPr>
          <w:p w:rsidR="001E17C2" w:rsidRPr="005557A2" w:rsidRDefault="00F102D8">
            <w:pPr>
              <w:rPr>
                <w:rFonts w:ascii="Cambria" w:hAnsi="Cambria"/>
                <w:b/>
                <w:bCs/>
                <w:kern w:val="2"/>
                <w:sz w:val="22"/>
                <w:szCs w:val="22"/>
              </w:rPr>
            </w:pPr>
            <w:r w:rsidRPr="005557A2">
              <w:rPr>
                <w:rFonts w:ascii="Cambria" w:hAnsi="Cambria"/>
                <w:b/>
                <w:bCs/>
                <w:kern w:val="2"/>
                <w:sz w:val="22"/>
                <w:szCs w:val="22"/>
              </w:rPr>
              <w:t>10.2. Dideli arba nuolatiniai esminės Sutarties sąlygos vykdymo trūkumai</w:t>
            </w:r>
          </w:p>
        </w:tc>
        <w:tc>
          <w:tcPr>
            <w:tcW w:w="6835" w:type="dxa"/>
            <w:gridSpan w:val="3"/>
          </w:tcPr>
          <w:p w:rsidR="00A57A4D" w:rsidRPr="005557A2" w:rsidRDefault="00286A57" w:rsidP="00A57A4D">
            <w:pPr>
              <w:jc w:val="both"/>
              <w:rPr>
                <w:rFonts w:ascii="Cambria" w:hAnsi="Cambria"/>
                <w:kern w:val="2"/>
                <w:sz w:val="22"/>
                <w:szCs w:val="22"/>
              </w:rPr>
            </w:pPr>
            <w:r w:rsidRPr="005557A2">
              <w:rPr>
                <w:rFonts w:ascii="Cambria" w:hAnsi="Cambria"/>
                <w:kern w:val="2"/>
                <w:sz w:val="22"/>
                <w:szCs w:val="22"/>
              </w:rPr>
              <w:t>Netaikoma</w:t>
            </w:r>
          </w:p>
          <w:p w:rsidR="00A57A4D" w:rsidRPr="005557A2" w:rsidRDefault="00A57A4D" w:rsidP="000702E6">
            <w:pPr>
              <w:pStyle w:val="CommentText"/>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11. SUTARTIES GALIOJIMAS IR KEITIMAS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3A2759">
            <w:pPr>
              <w:jc w:val="both"/>
              <w:rPr>
                <w:rFonts w:ascii="Cambria" w:hAnsi="Cambria"/>
                <w:kern w:val="2"/>
                <w:sz w:val="22"/>
                <w:szCs w:val="22"/>
              </w:rPr>
            </w:pPr>
            <w:r w:rsidRPr="00A90257">
              <w:rPr>
                <w:rFonts w:ascii="Cambria" w:hAnsi="Cambria"/>
                <w:kern w:val="2"/>
                <w:sz w:val="22"/>
                <w:szCs w:val="22"/>
              </w:rPr>
              <w:t>Ši Sutartis laikoma sudaryta ir įsigalioja nuo Sutarties pasirašymo dienos (antrosios Šalies pasirašymo dieną).</w:t>
            </w:r>
          </w:p>
          <w:p w:rsidR="001E17C2" w:rsidRDefault="00F102D8" w:rsidP="00A342E4">
            <w:pPr>
              <w:jc w:val="both"/>
              <w:rPr>
                <w:rFonts w:ascii="Cambria" w:hAnsi="Cambria"/>
                <w:color w:val="000000"/>
                <w:kern w:val="2"/>
                <w:sz w:val="22"/>
                <w:szCs w:val="22"/>
              </w:rPr>
            </w:pPr>
            <w:r w:rsidRPr="00A90257">
              <w:rPr>
                <w:rFonts w:ascii="Cambria" w:hAnsi="Cambria"/>
                <w:color w:val="000000"/>
                <w:kern w:val="2"/>
                <w:sz w:val="22"/>
                <w:szCs w:val="22"/>
              </w:rPr>
              <w:t xml:space="preserve">Sutartis galioja iki visiško prievolių įvykdymo (kol bus išnaudota Pradinės Sutarties vertė, bet jos terminas negali būti ilgesnis kaip </w:t>
            </w:r>
            <w:r w:rsidR="00A44B1B">
              <w:rPr>
                <w:rFonts w:ascii="Cambria" w:hAnsi="Cambria"/>
                <w:color w:val="000000"/>
                <w:kern w:val="2"/>
                <w:sz w:val="22"/>
                <w:szCs w:val="22"/>
              </w:rPr>
              <w:t>7</w:t>
            </w:r>
            <w:r w:rsidR="003A2759">
              <w:rPr>
                <w:rFonts w:ascii="Cambria" w:hAnsi="Cambria"/>
                <w:color w:val="000000"/>
                <w:kern w:val="2"/>
                <w:sz w:val="22"/>
                <w:szCs w:val="22"/>
              </w:rPr>
              <w:t> </w:t>
            </w:r>
            <w:r w:rsidR="0021339F" w:rsidRPr="00A90257">
              <w:rPr>
                <w:rFonts w:ascii="Cambria" w:hAnsi="Cambria"/>
                <w:color w:val="000000"/>
                <w:kern w:val="2"/>
                <w:sz w:val="22"/>
                <w:szCs w:val="22"/>
              </w:rPr>
              <w:t>(</w:t>
            </w:r>
            <w:r w:rsidR="00A44B1B">
              <w:rPr>
                <w:rFonts w:ascii="Cambria" w:hAnsi="Cambria"/>
                <w:color w:val="000000"/>
                <w:kern w:val="2"/>
                <w:sz w:val="22"/>
                <w:szCs w:val="22"/>
              </w:rPr>
              <w:t>septyni</w:t>
            </w:r>
            <w:r w:rsidR="0021339F" w:rsidRPr="00A90257">
              <w:rPr>
                <w:rFonts w:ascii="Cambria" w:hAnsi="Cambria"/>
                <w:color w:val="000000"/>
                <w:kern w:val="2"/>
                <w:sz w:val="22"/>
                <w:szCs w:val="22"/>
              </w:rPr>
              <w:t xml:space="preserve">) </w:t>
            </w:r>
            <w:r w:rsidR="00A342E4">
              <w:rPr>
                <w:rFonts w:ascii="Cambria" w:hAnsi="Cambria"/>
                <w:color w:val="000000"/>
                <w:kern w:val="2"/>
                <w:sz w:val="22"/>
                <w:szCs w:val="22"/>
              </w:rPr>
              <w:t>mėnesi</w:t>
            </w:r>
            <w:r w:rsidR="00A44B1B">
              <w:rPr>
                <w:rFonts w:ascii="Cambria" w:hAnsi="Cambria"/>
                <w:color w:val="000000"/>
                <w:kern w:val="2"/>
                <w:sz w:val="22"/>
                <w:szCs w:val="22"/>
              </w:rPr>
              <w:t>ai</w:t>
            </w:r>
            <w:r w:rsidR="00A342E4">
              <w:rPr>
                <w:rFonts w:ascii="Cambria" w:hAnsi="Cambria"/>
                <w:color w:val="000000"/>
                <w:kern w:val="2"/>
                <w:sz w:val="22"/>
                <w:szCs w:val="22"/>
              </w:rPr>
              <w:t>.</w:t>
            </w:r>
          </w:p>
          <w:p w:rsidR="008A2AF3" w:rsidRPr="00A90257" w:rsidRDefault="008A2AF3" w:rsidP="00A342E4">
            <w:pPr>
              <w:jc w:val="both"/>
              <w:rPr>
                <w:rFonts w:ascii="Cambria" w:hAnsi="Cambria"/>
                <w:color w:val="4472C4"/>
                <w:kern w:val="2"/>
                <w:sz w:val="22"/>
                <w:szCs w:val="22"/>
              </w:rPr>
            </w:pPr>
          </w:p>
        </w:tc>
      </w:tr>
      <w:tr w:rsidR="00AC0EFB"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rsidR="00AC0EFB" w:rsidRDefault="00FE7079" w:rsidP="00AC0EFB">
            <w:pPr>
              <w:jc w:val="both"/>
              <w:rPr>
                <w:rFonts w:ascii="Cambria" w:hAnsi="Cambria"/>
                <w:kern w:val="2"/>
                <w:sz w:val="22"/>
                <w:szCs w:val="22"/>
              </w:rPr>
            </w:pPr>
            <w:r>
              <w:rPr>
                <w:rFonts w:ascii="Cambria" w:hAnsi="Cambria"/>
                <w:kern w:val="2"/>
                <w:sz w:val="22"/>
                <w:szCs w:val="22"/>
              </w:rPr>
              <w:t>Netaikoma</w:t>
            </w:r>
          </w:p>
          <w:p w:rsidR="008A2AF3" w:rsidRPr="00A90257" w:rsidRDefault="008A2AF3" w:rsidP="00AC0EFB">
            <w:pPr>
              <w:jc w:val="both"/>
              <w:rPr>
                <w:rFonts w:ascii="Cambria" w:hAnsi="Cambria"/>
                <w:kern w:val="2"/>
                <w:sz w:val="22"/>
                <w:szCs w:val="22"/>
              </w:rPr>
            </w:pPr>
          </w:p>
        </w:tc>
      </w:tr>
      <w:tr w:rsidR="00AC0EFB" w:rsidRPr="00A90257">
        <w:trPr>
          <w:trHeight w:val="300"/>
        </w:trPr>
        <w:tc>
          <w:tcPr>
            <w:tcW w:w="9535" w:type="dxa"/>
            <w:gridSpan w:val="5"/>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12. SUTARTIES NUTRAUKIMAS</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372A1E">
              <w:rPr>
                <w:rFonts w:ascii="Cambria" w:hAnsi="Cambria"/>
                <w:b/>
                <w:bCs/>
                <w:kern w:val="2"/>
                <w:sz w:val="22"/>
                <w:szCs w:val="22"/>
              </w:rPr>
              <w:t>12.1. Sutarties nutraukimo pagrindai</w:t>
            </w:r>
          </w:p>
        </w:tc>
        <w:tc>
          <w:tcPr>
            <w:tcW w:w="7003" w:type="dxa"/>
            <w:gridSpan w:val="4"/>
          </w:tcPr>
          <w:p w:rsidR="00AC0EFB" w:rsidRPr="00A90257" w:rsidRDefault="00AC0EFB" w:rsidP="00AC0EFB">
            <w:pPr>
              <w:jc w:val="both"/>
              <w:rPr>
                <w:rFonts w:ascii="Cambria" w:hAnsi="Cambria"/>
                <w:kern w:val="2"/>
                <w:sz w:val="22"/>
                <w:szCs w:val="22"/>
              </w:rPr>
            </w:pPr>
            <w:r w:rsidRPr="00A90257">
              <w:rPr>
                <w:rFonts w:ascii="Cambria" w:hAnsi="Cambria"/>
                <w:kern w:val="2"/>
                <w:sz w:val="22"/>
                <w:szCs w:val="22"/>
              </w:rPr>
              <w:t xml:space="preserve">Sutartis gali būti nutraukiama rašytiniu Šalių susitarimu </w:t>
            </w:r>
            <w:r>
              <w:rPr>
                <w:rFonts w:ascii="Cambria" w:hAnsi="Cambria"/>
                <w:kern w:val="2"/>
                <w:sz w:val="22"/>
                <w:szCs w:val="22"/>
              </w:rPr>
              <w:t xml:space="preserve">arba </w:t>
            </w:r>
            <w:r w:rsidRPr="00A90257">
              <w:rPr>
                <w:rFonts w:ascii="Cambria" w:hAnsi="Cambria"/>
                <w:kern w:val="2"/>
                <w:sz w:val="22"/>
                <w:szCs w:val="22"/>
              </w:rPr>
              <w:t>vienašališkai, Bendrosiose sąlygose nustatyta tvarka.</w:t>
            </w:r>
          </w:p>
        </w:tc>
      </w:tr>
      <w:tr w:rsidR="00AC0EFB" w:rsidRPr="00A90257">
        <w:trPr>
          <w:trHeight w:val="300"/>
        </w:trPr>
        <w:tc>
          <w:tcPr>
            <w:tcW w:w="2532" w:type="dxa"/>
          </w:tcPr>
          <w:p w:rsidR="00AC0EFB" w:rsidRPr="005557A2" w:rsidRDefault="00AC0EFB" w:rsidP="00AC0EFB">
            <w:pPr>
              <w:rPr>
                <w:rFonts w:ascii="Cambria" w:hAnsi="Cambria"/>
                <w:b/>
                <w:bCs/>
                <w:kern w:val="2"/>
                <w:sz w:val="22"/>
                <w:szCs w:val="22"/>
              </w:rPr>
            </w:pPr>
            <w:r w:rsidRPr="005557A2">
              <w:rPr>
                <w:rFonts w:ascii="Cambria" w:hAnsi="Cambria"/>
                <w:b/>
                <w:bCs/>
                <w:kern w:val="2"/>
                <w:sz w:val="22"/>
                <w:szCs w:val="22"/>
              </w:rPr>
              <w:t>12.2. Esminiai Sutarties pažeidimai</w:t>
            </w:r>
          </w:p>
          <w:p w:rsidR="00AC0EFB" w:rsidRPr="005557A2" w:rsidRDefault="00AC0EFB" w:rsidP="00AC0EFB">
            <w:pPr>
              <w:rPr>
                <w:rFonts w:ascii="Cambria" w:hAnsi="Cambria"/>
                <w:b/>
                <w:bCs/>
                <w:kern w:val="2"/>
                <w:sz w:val="22"/>
                <w:szCs w:val="22"/>
              </w:rPr>
            </w:pPr>
          </w:p>
        </w:tc>
        <w:tc>
          <w:tcPr>
            <w:tcW w:w="7003" w:type="dxa"/>
            <w:gridSpan w:val="4"/>
          </w:tcPr>
          <w:p w:rsidR="00AC0EFB" w:rsidRPr="005557A2" w:rsidRDefault="00AC0EFB" w:rsidP="00AC0EFB">
            <w:pPr>
              <w:pStyle w:val="CommentText"/>
              <w:jc w:val="both"/>
              <w:rPr>
                <w:rFonts w:ascii="Cambria" w:hAnsi="Cambria"/>
                <w:sz w:val="22"/>
                <w:szCs w:val="22"/>
              </w:rPr>
            </w:pPr>
            <w:r w:rsidRPr="005557A2">
              <w:rPr>
                <w:rFonts w:ascii="Cambria" w:hAnsi="Cambria"/>
                <w:sz w:val="22"/>
                <w:szCs w:val="22"/>
              </w:rPr>
              <w:t>12.2.1. jeigu Tiekėjas nevykdo prisiimtų įsipareigojimų už Sutartyje nustatytą Sutarties kainą / įkainius;</w:t>
            </w:r>
          </w:p>
          <w:p w:rsidR="00AC0EFB" w:rsidRPr="005557A2" w:rsidRDefault="00AC0EFB" w:rsidP="00AC0EFB">
            <w:pPr>
              <w:pStyle w:val="CommentText"/>
              <w:jc w:val="both"/>
              <w:rPr>
                <w:rFonts w:ascii="Cambria" w:hAnsi="Cambria"/>
                <w:sz w:val="22"/>
                <w:szCs w:val="22"/>
              </w:rPr>
            </w:pPr>
            <w:r w:rsidRPr="005557A2">
              <w:rPr>
                <w:rFonts w:ascii="Cambria" w:hAnsi="Cambria"/>
                <w:sz w:val="22"/>
                <w:szCs w:val="22"/>
              </w:rPr>
              <w:t>12.2.2. jeigu Tiekėjas nesilaiko Sutartyje nustatytų Prekių tiekimo terminų 2 (du) kartus iš eilės arba vėluoja pristatyti Prekes daugiau nei 30 (trisdešimt) kalendorinių dienų Sutartyje nustatytas Prekių pristatymo terminas;</w:t>
            </w:r>
          </w:p>
          <w:p w:rsidR="00AC0EFB" w:rsidRPr="005557A2" w:rsidRDefault="00AC0EFB" w:rsidP="00AC0EFB">
            <w:pPr>
              <w:pStyle w:val="CommentText"/>
              <w:jc w:val="both"/>
              <w:rPr>
                <w:rFonts w:ascii="Cambria" w:hAnsi="Cambria"/>
                <w:sz w:val="22"/>
                <w:szCs w:val="22"/>
              </w:rPr>
            </w:pPr>
            <w:r w:rsidRPr="005557A2">
              <w:rPr>
                <w:rFonts w:ascii="Cambria" w:hAnsi="Cambria"/>
                <w:sz w:val="22"/>
                <w:szCs w:val="22"/>
              </w:rPr>
              <w:t>12.2.3. jeigu Tiekėjas pažeidžia Prekių pristatymo terminus ir priskaičiuotų netesybų už vėlavimą suma viršija 20 (dvidešimt) proc. Pradinės sutarties vertės;</w:t>
            </w:r>
          </w:p>
          <w:p w:rsidR="00AC0EFB" w:rsidRPr="005557A2" w:rsidRDefault="00AC0EFB" w:rsidP="00AC0EFB">
            <w:pPr>
              <w:pStyle w:val="CommentText"/>
              <w:jc w:val="both"/>
              <w:rPr>
                <w:rFonts w:ascii="Cambria" w:hAnsi="Cambria"/>
                <w:sz w:val="22"/>
                <w:szCs w:val="22"/>
              </w:rPr>
            </w:pPr>
            <w:r w:rsidRPr="005557A2">
              <w:rPr>
                <w:rFonts w:ascii="Cambria" w:hAnsi="Cambria"/>
                <w:sz w:val="22"/>
                <w:szCs w:val="22"/>
              </w:rPr>
              <w:t>12.2.4. Tiekėjas pažeidžia Prekių pristatymo terminus ir dėl Prekių pristatymo vėlavimo Prekės tampa nebereikalingos;</w:t>
            </w:r>
          </w:p>
          <w:p w:rsidR="00AC0EFB" w:rsidRPr="005557A2" w:rsidRDefault="00AC0EFB" w:rsidP="00AC0EFB">
            <w:pPr>
              <w:pStyle w:val="CommentText"/>
              <w:jc w:val="both"/>
              <w:rPr>
                <w:rFonts w:ascii="Cambria" w:hAnsi="Cambria"/>
                <w:sz w:val="22"/>
                <w:szCs w:val="22"/>
              </w:rPr>
            </w:pPr>
            <w:r w:rsidRPr="005557A2">
              <w:rPr>
                <w:rFonts w:ascii="Cambria" w:hAnsi="Cambria"/>
                <w:sz w:val="22"/>
                <w:szCs w:val="22"/>
              </w:rPr>
              <w:t>12.2.5. Tiekėjas daugiau kaip 2 (du) kartus pristato Prekes, kurios neatitinka Sutartyje ir (ar) Įstatymuose nustatytų reikalavimų Prekėms;</w:t>
            </w:r>
          </w:p>
          <w:p w:rsidR="00AC0EFB" w:rsidRPr="005557A2" w:rsidRDefault="00AC0EFB" w:rsidP="00AC0EFB">
            <w:pPr>
              <w:tabs>
                <w:tab w:val="left" w:pos="567"/>
                <w:tab w:val="left" w:pos="851"/>
                <w:tab w:val="left" w:pos="992"/>
                <w:tab w:val="left" w:pos="1134"/>
              </w:tabs>
              <w:spacing w:line="257" w:lineRule="auto"/>
              <w:jc w:val="both"/>
              <w:rPr>
                <w:rFonts w:ascii="Cambria" w:eastAsia="Arial" w:hAnsi="Cambria"/>
                <w:kern w:val="2"/>
                <w:sz w:val="22"/>
                <w:szCs w:val="22"/>
              </w:rPr>
            </w:pPr>
            <w:r w:rsidRPr="005557A2">
              <w:rPr>
                <w:rFonts w:ascii="Cambria" w:eastAsia="Arial" w:hAnsi="Cambria"/>
                <w:kern w:val="2"/>
                <w:sz w:val="22"/>
                <w:szCs w:val="22"/>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rsidR="00AC0EFB" w:rsidRDefault="00AC0EFB" w:rsidP="00AC0EFB">
            <w:pPr>
              <w:pStyle w:val="CommentText"/>
              <w:jc w:val="both"/>
              <w:rPr>
                <w:rFonts w:ascii="Cambria" w:hAnsi="Cambria"/>
                <w:sz w:val="22"/>
                <w:szCs w:val="22"/>
              </w:rPr>
            </w:pPr>
            <w:r w:rsidRPr="005557A2">
              <w:rPr>
                <w:rFonts w:ascii="Cambria" w:hAnsi="Cambria"/>
                <w:sz w:val="22"/>
                <w:szCs w:val="22"/>
              </w:rPr>
              <w:t>12.2.7. Tiekėjas pažeidžia šios Sutarties nuostatas, reglamentuojančias konkurenciją, intelektinės nuosavybės ar konfidencialios informacijos valdymą.</w:t>
            </w:r>
          </w:p>
          <w:p w:rsidR="00A83D01" w:rsidRPr="005557A2" w:rsidRDefault="00A83D01" w:rsidP="00AC0EFB">
            <w:pPr>
              <w:pStyle w:val="CommentText"/>
              <w:jc w:val="both"/>
              <w:rPr>
                <w:rFonts w:ascii="Cambria" w:eastAsia="Arial" w:hAnsi="Cambria"/>
                <w:strike/>
                <w:kern w:val="2"/>
                <w:sz w:val="22"/>
                <w:szCs w:val="22"/>
              </w:rPr>
            </w:pPr>
          </w:p>
        </w:tc>
      </w:tr>
      <w:tr w:rsidR="00AC0EFB" w:rsidRPr="00A90257">
        <w:trPr>
          <w:trHeight w:val="300"/>
        </w:trPr>
        <w:tc>
          <w:tcPr>
            <w:tcW w:w="9535" w:type="dxa"/>
            <w:gridSpan w:val="5"/>
          </w:tcPr>
          <w:p w:rsidR="00AC0EFB" w:rsidRPr="00A90257" w:rsidRDefault="00AC0EFB" w:rsidP="00AC0EFB">
            <w:pPr>
              <w:jc w:val="center"/>
              <w:rPr>
                <w:rFonts w:ascii="Cambria" w:hAnsi="Cambria"/>
                <w:kern w:val="2"/>
                <w:sz w:val="22"/>
                <w:szCs w:val="22"/>
              </w:rPr>
            </w:pPr>
            <w:r w:rsidRPr="00A90257">
              <w:rPr>
                <w:rFonts w:ascii="Cambria" w:hAnsi="Cambria"/>
                <w:b/>
                <w:bCs/>
                <w:kern w:val="2"/>
                <w:sz w:val="22"/>
                <w:szCs w:val="22"/>
              </w:rPr>
              <w:lastRenderedPageBreak/>
              <w:t xml:space="preserve">13. APLINKOSAUGINIAI IR SOCIALINIAI KRITERIJAI </w:t>
            </w:r>
            <w:r w:rsidRPr="00FD303D">
              <w:rPr>
                <w:rFonts w:ascii="Cambria" w:hAnsi="Cambria"/>
                <w:kern w:val="2"/>
                <w:sz w:val="22"/>
                <w:szCs w:val="22"/>
              </w:rPr>
              <w:t>(taikoma, jeigu aplinkosauginiai ir (arba) socialiniai kriterijai nustatomi kaip Sutarties vykdymo sąlygos)</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13.1. Aplinkosauginių kriterijų nustatymo teisinis pagrindas</w:t>
            </w:r>
          </w:p>
        </w:tc>
        <w:tc>
          <w:tcPr>
            <w:tcW w:w="7003" w:type="dxa"/>
            <w:gridSpan w:val="4"/>
          </w:tcPr>
          <w:p w:rsidR="00AC0EFB" w:rsidRPr="00A90257" w:rsidRDefault="00AC0EFB" w:rsidP="00AC0EFB">
            <w:pPr>
              <w:jc w:val="both"/>
              <w:rPr>
                <w:rFonts w:ascii="Cambria" w:hAnsi="Cambria"/>
                <w:color w:val="000000"/>
                <w:kern w:val="2"/>
                <w:sz w:val="22"/>
                <w:szCs w:val="22"/>
                <w:shd w:val="clear" w:color="auto" w:fill="FFFFFF"/>
              </w:rPr>
            </w:pPr>
            <w:r w:rsidRPr="00A90257">
              <w:rPr>
                <w:rFonts w:ascii="Cambria" w:hAnsi="Cambria"/>
                <w:color w:val="000000"/>
                <w:kern w:val="2"/>
                <w:sz w:val="22"/>
                <w:szCs w:val="22"/>
                <w:shd w:val="clear" w:color="auto" w:fill="FFFFFF"/>
              </w:rPr>
              <w:t xml:space="preserve">Aplinkosauginiai kriterijai Prekėms nustatomi vadovaujantis </w:t>
            </w:r>
            <w:r w:rsidRPr="00A90257">
              <w:rPr>
                <w:rFonts w:ascii="Cambria" w:hAnsi="Cambria"/>
                <w:color w:val="000000"/>
                <w:kern w:val="2"/>
                <w:sz w:val="22"/>
                <w:szCs w:val="22"/>
              </w:rPr>
              <w:t>Aplinkos apsaugos kriterijų taikymo, vykdant žaliuosius pirkimus, tvarkos aprašo, patvirtinto Lietuvos Respublikos aplinkos ministro 2011 m. birželio 28 d. įsakymu Nr. D1-508</w:t>
            </w:r>
            <w:r w:rsidRPr="00A90257">
              <w:rPr>
                <w:rFonts w:ascii="Cambria" w:hAnsi="Cambria"/>
                <w:color w:val="000000"/>
                <w:kern w:val="2"/>
                <w:sz w:val="22"/>
                <w:szCs w:val="22"/>
                <w:shd w:val="clear" w:color="auto" w:fill="FFFFFF"/>
              </w:rPr>
              <w:t> „Dėl Aplinkos apsaugos kriterijų taikymo, vykdant žaliuosius pirkimus, tvarkos aprašo patvirtinimo“ (toliau – Tvarkos aprašas) 4.4.4 papunkčiu (savarankiškai nustatomi aplinkos apsaugos kriterijai).</w:t>
            </w:r>
          </w:p>
          <w:p w:rsidR="00AC0EFB" w:rsidRPr="00A90257" w:rsidRDefault="00AC0EFB" w:rsidP="00AC0EFB">
            <w:pPr>
              <w:jc w:val="both"/>
              <w:rPr>
                <w:rFonts w:ascii="Cambria" w:hAnsi="Cambria"/>
                <w:color w:val="000000"/>
                <w:kern w:val="2"/>
                <w:sz w:val="22"/>
                <w:szCs w:val="22"/>
              </w:rPr>
            </w:pPr>
            <w:r w:rsidRPr="00A90257">
              <w:rPr>
                <w:rFonts w:ascii="Cambria" w:hAnsi="Cambria"/>
                <w:kern w:val="2"/>
                <w:sz w:val="22"/>
                <w:szCs w:val="22"/>
                <w:shd w:val="clear" w:color="auto" w:fill="FFFFFF"/>
              </w:rPr>
              <w:t>Tiekėjas privalo Prekes atvežti Pirkėjui ne kelių eismo piko valandomis, pirmadieniais – penktadieniais nuo 9:30 iki 14:30 val.</w:t>
            </w:r>
            <w:r w:rsidRPr="00A90257">
              <w:rPr>
                <w:rFonts w:ascii="Cambria" w:hAnsi="Cambria"/>
                <w:color w:val="FF0000"/>
                <w:kern w:val="2"/>
                <w:sz w:val="22"/>
                <w:szCs w:val="22"/>
                <w:shd w:val="clear" w:color="auto" w:fill="FFFFFF"/>
              </w:rPr>
              <w:t xml:space="preserve"> </w:t>
            </w:r>
            <w:r w:rsidRPr="00A90257">
              <w:rPr>
                <w:rFonts w:ascii="Cambria" w:hAnsi="Cambria"/>
                <w:kern w:val="2"/>
                <w:sz w:val="22"/>
                <w:szCs w:val="22"/>
                <w:shd w:val="clear" w:color="auto" w:fill="FFFFFF"/>
              </w:rPr>
              <w:t>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p>
          <w:p w:rsidR="00AC0EFB" w:rsidRPr="00A90257" w:rsidRDefault="00AC0EFB" w:rsidP="00AC0EFB">
            <w:pPr>
              <w:jc w:val="both"/>
              <w:rPr>
                <w:rFonts w:ascii="Cambria" w:hAnsi="Cambria"/>
                <w:b/>
                <w:bCs/>
                <w:kern w:val="2"/>
                <w:sz w:val="22"/>
                <w:szCs w:val="22"/>
              </w:rPr>
            </w:pPr>
            <w:r w:rsidRPr="00A90257">
              <w:rPr>
                <w:rFonts w:ascii="Cambria" w:hAnsi="Cambria"/>
                <w:color w:val="000000"/>
                <w:kern w:val="2"/>
                <w:sz w:val="22"/>
                <w:szCs w:val="22"/>
                <w:shd w:val="clear" w:color="auto" w:fill="FFFFFF"/>
              </w:rPr>
              <w:t>Nustačius, kad Tiekėjas šiame papunktyje nustatyto kriterijaus (-jų) nesilaiko, Tiekėjui taikoma Specialiųjų sąlygų 9.5 punkte nurodyto dydžio bauda.</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13.2.  Su perkamomis Prekėmis susiję socialiniai kriterijai</w:t>
            </w:r>
          </w:p>
        </w:tc>
        <w:tc>
          <w:tcPr>
            <w:tcW w:w="7003" w:type="dxa"/>
            <w:gridSpan w:val="4"/>
          </w:tcPr>
          <w:p w:rsidR="00AC0EFB" w:rsidRPr="00A90257" w:rsidRDefault="00AC0EFB" w:rsidP="00AC0EFB">
            <w:pPr>
              <w:rPr>
                <w:rFonts w:ascii="Cambria" w:hAnsi="Cambria"/>
                <w:color w:val="000000"/>
                <w:kern w:val="2"/>
                <w:sz w:val="22"/>
                <w:szCs w:val="22"/>
                <w:shd w:val="clear" w:color="auto" w:fill="FFFFFF"/>
              </w:rPr>
            </w:pPr>
            <w:r w:rsidRPr="00A90257">
              <w:rPr>
                <w:rFonts w:ascii="Cambria" w:hAnsi="Cambria"/>
                <w:color w:val="000000"/>
                <w:kern w:val="2"/>
                <w:sz w:val="22"/>
                <w:szCs w:val="22"/>
                <w:shd w:val="clear" w:color="auto" w:fill="FFFFFF"/>
              </w:rPr>
              <w:t>Netaikoma</w:t>
            </w:r>
          </w:p>
          <w:p w:rsidR="00AC0EFB" w:rsidRPr="00A90257" w:rsidRDefault="00AC0EFB" w:rsidP="00AC0EFB">
            <w:pPr>
              <w:rPr>
                <w:rFonts w:ascii="Cambria" w:hAnsi="Cambria"/>
                <w:color w:val="0070C0"/>
                <w:kern w:val="2"/>
                <w:sz w:val="22"/>
                <w:szCs w:val="22"/>
              </w:rPr>
            </w:pPr>
          </w:p>
        </w:tc>
      </w:tr>
      <w:tr w:rsidR="00AC0EFB" w:rsidRPr="00A90257">
        <w:trPr>
          <w:trHeight w:val="300"/>
        </w:trPr>
        <w:tc>
          <w:tcPr>
            <w:tcW w:w="9535" w:type="dxa"/>
            <w:gridSpan w:val="5"/>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 xml:space="preserve">14. BENDRŲJŲ SĄLYGŲ PAKEITIMAI IR PAPILDYMAI </w:t>
            </w:r>
          </w:p>
          <w:p w:rsidR="00AC0EFB" w:rsidRPr="00A90257" w:rsidRDefault="00AC0EFB" w:rsidP="00AC0EFB">
            <w:pPr>
              <w:jc w:val="center"/>
              <w:rPr>
                <w:rFonts w:ascii="Cambria" w:hAnsi="Cambria"/>
                <w:kern w:val="2"/>
                <w:sz w:val="22"/>
                <w:szCs w:val="22"/>
              </w:rPr>
            </w:pPr>
            <w:r w:rsidRPr="00A90257">
              <w:rPr>
                <w:rFonts w:ascii="Cambria" w:hAnsi="Cambria"/>
                <w:kern w:val="2"/>
                <w:sz w:val="22"/>
                <w:szCs w:val="22"/>
              </w:rPr>
              <w:t xml:space="preserve">(jeigu būtina dėl konkretaus Sutarties dalyko specifikos) </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 xml:space="preserve">14.1. </w:t>
            </w:r>
          </w:p>
        </w:tc>
        <w:tc>
          <w:tcPr>
            <w:tcW w:w="7003" w:type="dxa"/>
            <w:gridSpan w:val="4"/>
          </w:tcPr>
          <w:p w:rsidR="00AC0EFB" w:rsidRPr="00A90257" w:rsidRDefault="00AC0EFB" w:rsidP="00AC0EFB">
            <w:pPr>
              <w:rPr>
                <w:rFonts w:ascii="Cambria" w:hAnsi="Cambria"/>
                <w:kern w:val="2"/>
                <w:sz w:val="22"/>
                <w:szCs w:val="22"/>
              </w:rPr>
            </w:pPr>
            <w:r w:rsidRPr="00A90257">
              <w:rPr>
                <w:rFonts w:ascii="Cambria" w:hAnsi="Cambria"/>
                <w:color w:val="000000"/>
                <w:kern w:val="2"/>
                <w:sz w:val="22"/>
                <w:szCs w:val="22"/>
                <w:shd w:val="clear" w:color="auto" w:fill="FFFFFF"/>
              </w:rPr>
              <w:t>Netaikoma</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14.2.</w:t>
            </w:r>
          </w:p>
        </w:tc>
        <w:tc>
          <w:tcPr>
            <w:tcW w:w="7003" w:type="dxa"/>
            <w:gridSpan w:val="4"/>
          </w:tcPr>
          <w:p w:rsidR="00AC0EFB" w:rsidRPr="00A90257" w:rsidRDefault="00AC0EFB" w:rsidP="00AC0EFB">
            <w:pPr>
              <w:rPr>
                <w:rFonts w:ascii="Cambria" w:hAnsi="Cambria"/>
                <w:kern w:val="2"/>
                <w:sz w:val="22"/>
                <w:szCs w:val="22"/>
              </w:rPr>
            </w:pPr>
            <w:r w:rsidRPr="00A90257">
              <w:rPr>
                <w:rFonts w:ascii="Cambria" w:hAnsi="Cambria"/>
                <w:color w:val="000000"/>
                <w:kern w:val="2"/>
                <w:sz w:val="22"/>
                <w:szCs w:val="22"/>
                <w:shd w:val="clear" w:color="auto" w:fill="FFFFFF"/>
              </w:rPr>
              <w:t>Netaikoma</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14.3.</w:t>
            </w:r>
          </w:p>
        </w:tc>
        <w:tc>
          <w:tcPr>
            <w:tcW w:w="7003" w:type="dxa"/>
            <w:gridSpan w:val="4"/>
          </w:tcPr>
          <w:p w:rsidR="00AC0EFB" w:rsidRPr="00A90257" w:rsidRDefault="00AC0EFB" w:rsidP="00AC0EFB">
            <w:pPr>
              <w:rPr>
                <w:rFonts w:ascii="Cambria" w:hAnsi="Cambria"/>
                <w:kern w:val="2"/>
                <w:sz w:val="22"/>
                <w:szCs w:val="22"/>
              </w:rPr>
            </w:pPr>
            <w:r w:rsidRPr="00A90257">
              <w:rPr>
                <w:rFonts w:ascii="Cambria" w:hAnsi="Cambria"/>
                <w:color w:val="000000"/>
                <w:kern w:val="2"/>
                <w:sz w:val="22"/>
                <w:szCs w:val="22"/>
                <w:shd w:val="clear" w:color="auto" w:fill="FFFFFF"/>
              </w:rPr>
              <w:t>Netaikoma</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14.4.</w:t>
            </w:r>
          </w:p>
        </w:tc>
        <w:tc>
          <w:tcPr>
            <w:tcW w:w="7003" w:type="dxa"/>
            <w:gridSpan w:val="4"/>
          </w:tcPr>
          <w:p w:rsidR="00AC0EFB" w:rsidRPr="00A90257" w:rsidRDefault="00AC0EFB" w:rsidP="00AC0EFB">
            <w:pPr>
              <w:rPr>
                <w:rFonts w:ascii="Cambria" w:hAnsi="Cambria"/>
                <w:color w:val="0070C0"/>
                <w:kern w:val="2"/>
                <w:sz w:val="22"/>
                <w:szCs w:val="22"/>
              </w:rPr>
            </w:pPr>
            <w:r w:rsidRPr="00A90257">
              <w:rPr>
                <w:rFonts w:ascii="Cambria" w:hAnsi="Cambria"/>
                <w:color w:val="000000"/>
                <w:kern w:val="2"/>
                <w:sz w:val="22"/>
                <w:szCs w:val="22"/>
                <w:shd w:val="clear" w:color="auto" w:fill="FFFFFF"/>
              </w:rPr>
              <w:t>Netaikoma</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14.5.</w:t>
            </w:r>
          </w:p>
        </w:tc>
        <w:tc>
          <w:tcPr>
            <w:tcW w:w="7003" w:type="dxa"/>
            <w:gridSpan w:val="4"/>
          </w:tcPr>
          <w:p w:rsidR="00AC0EFB" w:rsidRPr="00A90257" w:rsidRDefault="00AC0EFB" w:rsidP="00AC0EFB">
            <w:pPr>
              <w:jc w:val="both"/>
              <w:rPr>
                <w:rFonts w:ascii="Cambria" w:hAnsi="Cambria"/>
                <w:kern w:val="2"/>
                <w:sz w:val="22"/>
                <w:szCs w:val="22"/>
              </w:rPr>
            </w:pPr>
            <w:r w:rsidRPr="00A90257">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AC0EFB" w:rsidRPr="00A90257">
        <w:trPr>
          <w:trHeight w:val="300"/>
        </w:trPr>
        <w:tc>
          <w:tcPr>
            <w:tcW w:w="9535" w:type="dxa"/>
            <w:gridSpan w:val="5"/>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 SUTARTIES PRIEDAI</w:t>
            </w:r>
          </w:p>
        </w:tc>
      </w:tr>
      <w:tr w:rsidR="00AC0EFB" w:rsidRPr="00A90257">
        <w:trPr>
          <w:trHeight w:val="300"/>
        </w:trPr>
        <w:tc>
          <w:tcPr>
            <w:tcW w:w="2532" w:type="dxa"/>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15.1. Priedas Nr. 1</w:t>
            </w:r>
          </w:p>
        </w:tc>
        <w:tc>
          <w:tcPr>
            <w:tcW w:w="7003" w:type="dxa"/>
            <w:gridSpan w:val="4"/>
          </w:tcPr>
          <w:p w:rsidR="00AC0EFB" w:rsidRPr="00A90257" w:rsidRDefault="00AC0EFB" w:rsidP="00AC0EFB">
            <w:pPr>
              <w:tabs>
                <w:tab w:val="left" w:pos="207"/>
              </w:tabs>
              <w:rPr>
                <w:rFonts w:ascii="Cambria" w:hAnsi="Cambria"/>
                <w:bCs/>
                <w:kern w:val="2"/>
                <w:sz w:val="22"/>
                <w:szCs w:val="22"/>
              </w:rPr>
            </w:pPr>
            <w:r w:rsidRPr="00A90257">
              <w:rPr>
                <w:rFonts w:ascii="Cambria" w:hAnsi="Cambria"/>
                <w:bCs/>
                <w:kern w:val="2"/>
                <w:sz w:val="22"/>
                <w:szCs w:val="22"/>
              </w:rPr>
              <w:t>Techninė specifikacija;</w:t>
            </w:r>
          </w:p>
        </w:tc>
      </w:tr>
      <w:tr w:rsidR="00AC0EFB" w:rsidRPr="00A90257">
        <w:trPr>
          <w:trHeight w:val="300"/>
        </w:trPr>
        <w:tc>
          <w:tcPr>
            <w:tcW w:w="2532" w:type="dxa"/>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15.2. Priedas Nr. 2</w:t>
            </w:r>
          </w:p>
        </w:tc>
        <w:tc>
          <w:tcPr>
            <w:tcW w:w="7003" w:type="dxa"/>
            <w:gridSpan w:val="4"/>
          </w:tcPr>
          <w:p w:rsidR="00AC0EFB" w:rsidRPr="00A90257" w:rsidRDefault="00AC0EFB" w:rsidP="00AC0EFB">
            <w:pPr>
              <w:rPr>
                <w:rFonts w:ascii="Cambria" w:hAnsi="Cambria"/>
                <w:b/>
                <w:bCs/>
                <w:kern w:val="2"/>
                <w:sz w:val="22"/>
                <w:szCs w:val="22"/>
              </w:rPr>
            </w:pPr>
            <w:r w:rsidRPr="00A90257">
              <w:rPr>
                <w:rFonts w:ascii="Cambria" w:hAnsi="Cambria"/>
                <w:bCs/>
                <w:kern w:val="2"/>
                <w:sz w:val="22"/>
                <w:szCs w:val="22"/>
              </w:rPr>
              <w:t>Prekių žiniaraštis;</w:t>
            </w:r>
          </w:p>
        </w:tc>
      </w:tr>
      <w:tr w:rsidR="00AC0EFB" w:rsidRPr="00A90257">
        <w:trPr>
          <w:trHeight w:val="300"/>
        </w:trPr>
        <w:tc>
          <w:tcPr>
            <w:tcW w:w="2532" w:type="dxa"/>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15.3. Priedas Nr. 3</w:t>
            </w:r>
          </w:p>
        </w:tc>
        <w:tc>
          <w:tcPr>
            <w:tcW w:w="7003" w:type="dxa"/>
            <w:gridSpan w:val="4"/>
          </w:tcPr>
          <w:p w:rsidR="00AC0EFB" w:rsidRPr="00A90257" w:rsidRDefault="00AC0EFB" w:rsidP="00AC0EFB">
            <w:pPr>
              <w:jc w:val="both"/>
              <w:rPr>
                <w:rFonts w:ascii="Cambria" w:hAnsi="Cambria"/>
                <w:bCs/>
                <w:kern w:val="2"/>
                <w:sz w:val="22"/>
                <w:szCs w:val="22"/>
              </w:rPr>
            </w:pPr>
            <w:r w:rsidRPr="00A90257">
              <w:rPr>
                <w:rFonts w:ascii="Cambria" w:hAnsi="Cambria"/>
                <w:bCs/>
                <w:kern w:val="2"/>
                <w:sz w:val="22"/>
                <w:szCs w:val="22"/>
              </w:rPr>
              <w:t>Pirkimo sąlygos (išskyrus dokumentus, kurie pridedami kaip atskiri priedai, nurodyti aukščiau) (atskirai nepridedamos);</w:t>
            </w:r>
          </w:p>
        </w:tc>
      </w:tr>
      <w:tr w:rsidR="00AC0EFB" w:rsidRPr="00A90257">
        <w:trPr>
          <w:trHeight w:val="300"/>
        </w:trPr>
        <w:tc>
          <w:tcPr>
            <w:tcW w:w="2532" w:type="dxa"/>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15.4. Priedas Nr. 4</w:t>
            </w:r>
          </w:p>
        </w:tc>
        <w:tc>
          <w:tcPr>
            <w:tcW w:w="7003" w:type="dxa"/>
            <w:gridSpan w:val="4"/>
          </w:tcPr>
          <w:p w:rsidR="00AC0EFB" w:rsidRPr="00A90257" w:rsidRDefault="00AC0EFB" w:rsidP="00AC0EFB">
            <w:pPr>
              <w:tabs>
                <w:tab w:val="left" w:pos="380"/>
              </w:tabs>
              <w:rPr>
                <w:rFonts w:ascii="Cambria" w:hAnsi="Cambria"/>
                <w:b/>
                <w:bCs/>
                <w:kern w:val="2"/>
                <w:sz w:val="22"/>
                <w:szCs w:val="22"/>
              </w:rPr>
            </w:pPr>
            <w:r w:rsidRPr="00A90257">
              <w:rPr>
                <w:rFonts w:ascii="Cambria" w:hAnsi="Cambria"/>
                <w:bCs/>
                <w:kern w:val="2"/>
                <w:sz w:val="22"/>
                <w:szCs w:val="22"/>
              </w:rPr>
              <w:t>Tiekėjo pasiūlymas (atskirai nepridedama);</w:t>
            </w:r>
          </w:p>
        </w:tc>
      </w:tr>
      <w:tr w:rsidR="00AC0EFB" w:rsidRPr="00A90257">
        <w:trPr>
          <w:trHeight w:val="300"/>
        </w:trPr>
        <w:tc>
          <w:tcPr>
            <w:tcW w:w="2532" w:type="dxa"/>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15.5. Priedas Nr. 5</w:t>
            </w:r>
          </w:p>
        </w:tc>
        <w:tc>
          <w:tcPr>
            <w:tcW w:w="7003" w:type="dxa"/>
            <w:gridSpan w:val="4"/>
          </w:tcPr>
          <w:p w:rsidR="00AC0EFB" w:rsidRPr="00A90257" w:rsidRDefault="00AC0EFB" w:rsidP="00AC0EFB">
            <w:pPr>
              <w:rPr>
                <w:rFonts w:ascii="Cambria" w:hAnsi="Cambria"/>
                <w:b/>
                <w:bCs/>
                <w:kern w:val="2"/>
                <w:sz w:val="22"/>
                <w:szCs w:val="22"/>
              </w:rPr>
            </w:pPr>
            <w:r w:rsidRPr="00A90257">
              <w:rPr>
                <w:rFonts w:ascii="Cambria" w:hAnsi="Cambria"/>
                <w:bCs/>
                <w:kern w:val="2"/>
                <w:sz w:val="22"/>
                <w:szCs w:val="22"/>
              </w:rPr>
              <w:t>Kiti dokumentai (jei tokių yra).</w:t>
            </w:r>
          </w:p>
        </w:tc>
      </w:tr>
      <w:tr w:rsidR="00AC0EFB" w:rsidRPr="00A90257">
        <w:tc>
          <w:tcPr>
            <w:tcW w:w="9535" w:type="dxa"/>
            <w:gridSpan w:val="5"/>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16. ŠALIŲ ATSTOVŲ PARAŠAI</w:t>
            </w:r>
          </w:p>
        </w:tc>
      </w:tr>
      <w:tr w:rsidR="00AC0EFB" w:rsidRPr="00A90257">
        <w:tc>
          <w:tcPr>
            <w:tcW w:w="4787" w:type="dxa"/>
            <w:gridSpan w:val="4"/>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PIRKĖJAS</w:t>
            </w:r>
          </w:p>
        </w:tc>
        <w:tc>
          <w:tcPr>
            <w:tcW w:w="4748" w:type="dxa"/>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TIEKĖJAS</w:t>
            </w:r>
          </w:p>
        </w:tc>
      </w:tr>
      <w:tr w:rsidR="00AC0EFB" w:rsidRPr="00A90257">
        <w:tc>
          <w:tcPr>
            <w:tcW w:w="4787" w:type="dxa"/>
            <w:gridSpan w:val="4"/>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color w:val="4472C4"/>
                <w:kern w:val="2"/>
                <w:sz w:val="22"/>
                <w:szCs w:val="22"/>
              </w:rPr>
            </w:pPr>
            <w:r w:rsidRPr="00A90257">
              <w:rPr>
                <w:rFonts w:ascii="Cambria" w:hAnsi="Cambria"/>
                <w:color w:val="4472C4"/>
                <w:kern w:val="2"/>
                <w:sz w:val="22"/>
                <w:szCs w:val="22"/>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b/>
                <w:bCs/>
                <w:kern w:val="2"/>
                <w:sz w:val="22"/>
                <w:szCs w:val="22"/>
              </w:rPr>
            </w:pPr>
            <w:r w:rsidRPr="00A90257">
              <w:rPr>
                <w:rFonts w:ascii="Cambria" w:hAnsi="Cambria"/>
                <w:color w:val="4472C4"/>
                <w:kern w:val="2"/>
                <w:sz w:val="22"/>
                <w:szCs w:val="22"/>
              </w:rPr>
              <w:t>(nurodomos atstovo pareigos, vardas, pavardė)</w:t>
            </w:r>
          </w:p>
        </w:tc>
      </w:tr>
      <w:tr w:rsidR="00AC0EFB" w:rsidRPr="00A90257">
        <w:tc>
          <w:tcPr>
            <w:tcW w:w="4787" w:type="dxa"/>
            <w:gridSpan w:val="4"/>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b/>
                <w:bCs/>
                <w:color w:val="4472C4"/>
                <w:kern w:val="2"/>
                <w:sz w:val="22"/>
                <w:szCs w:val="22"/>
              </w:rPr>
            </w:pPr>
          </w:p>
          <w:p w:rsidR="00AC0EFB" w:rsidRPr="00A90257" w:rsidRDefault="00AC0EFB" w:rsidP="00AC0EFB">
            <w:pPr>
              <w:jc w:val="center"/>
              <w:rPr>
                <w:rFonts w:ascii="Cambria" w:hAnsi="Cambria"/>
                <w:b/>
                <w:bCs/>
                <w:color w:val="4472C4"/>
                <w:kern w:val="2"/>
                <w:sz w:val="22"/>
                <w:szCs w:val="22"/>
              </w:rPr>
            </w:pPr>
            <w:r w:rsidRPr="00A90257">
              <w:rPr>
                <w:rFonts w:ascii="Cambria" w:hAnsi="Cambria"/>
                <w:b/>
                <w:bCs/>
                <w:color w:val="4472C4"/>
                <w:kern w:val="2"/>
                <w:sz w:val="22"/>
                <w:szCs w:val="22"/>
              </w:rPr>
              <w:t>(parašas)</w:t>
            </w:r>
          </w:p>
          <w:p w:rsidR="00AC0EFB" w:rsidRPr="00A90257" w:rsidRDefault="00AC0EFB" w:rsidP="00AC0EFB">
            <w:pPr>
              <w:jc w:val="center"/>
              <w:rPr>
                <w:rFonts w:ascii="Cambria" w:hAnsi="Cambria"/>
                <w:b/>
                <w:bCs/>
                <w:color w:val="4472C4"/>
                <w:kern w:val="2"/>
                <w:sz w:val="22"/>
                <w:szCs w:val="22"/>
              </w:rPr>
            </w:pPr>
          </w:p>
          <w:p w:rsidR="00AC0EFB" w:rsidRPr="00A90257" w:rsidRDefault="00AC0EFB" w:rsidP="00AC0EFB">
            <w:pPr>
              <w:jc w:val="center"/>
              <w:rPr>
                <w:rFonts w:ascii="Cambria" w:hAnsi="Cambria"/>
                <w:b/>
                <w:bCs/>
                <w:color w:val="4472C4"/>
                <w:kern w:val="2"/>
                <w:sz w:val="22"/>
                <w:szCs w:val="22"/>
              </w:rPr>
            </w:pPr>
          </w:p>
        </w:tc>
        <w:tc>
          <w:tcPr>
            <w:tcW w:w="4748" w:type="dxa"/>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b/>
                <w:bCs/>
                <w:color w:val="4472C4"/>
                <w:kern w:val="2"/>
                <w:sz w:val="22"/>
                <w:szCs w:val="22"/>
              </w:rPr>
            </w:pPr>
          </w:p>
          <w:p w:rsidR="00AC0EFB" w:rsidRPr="00A90257" w:rsidRDefault="00AC0EFB" w:rsidP="00AC0EFB">
            <w:pPr>
              <w:jc w:val="center"/>
              <w:rPr>
                <w:rFonts w:ascii="Cambria" w:hAnsi="Cambria"/>
                <w:b/>
                <w:bCs/>
                <w:color w:val="4472C4"/>
                <w:kern w:val="2"/>
                <w:sz w:val="22"/>
                <w:szCs w:val="22"/>
              </w:rPr>
            </w:pPr>
            <w:r w:rsidRPr="00A90257">
              <w:rPr>
                <w:rFonts w:ascii="Cambria" w:hAnsi="Cambria"/>
                <w:b/>
                <w:bCs/>
                <w:color w:val="4472C4"/>
                <w:kern w:val="2"/>
                <w:sz w:val="22"/>
                <w:szCs w:val="22"/>
              </w:rPr>
              <w:t>(parašas)</w:t>
            </w:r>
          </w:p>
        </w:tc>
      </w:tr>
    </w:tbl>
    <w:p w:rsidR="001E17C2" w:rsidRPr="00A90257" w:rsidRDefault="001E17C2">
      <w:pPr>
        <w:widowControl w:val="0"/>
        <w:pBdr>
          <w:top w:val="nil"/>
          <w:left w:val="nil"/>
          <w:bottom w:val="nil"/>
          <w:right w:val="nil"/>
          <w:between w:val="nil"/>
        </w:pBdr>
        <w:tabs>
          <w:tab w:val="left" w:pos="567"/>
          <w:tab w:val="left" w:pos="851"/>
        </w:tabs>
        <w:jc w:val="center"/>
        <w:rPr>
          <w:rFonts w:ascii="Cambria" w:hAnsi="Cambria"/>
          <w:b/>
          <w:bCs/>
          <w:caps/>
          <w:kern w:val="2"/>
          <w:sz w:val="22"/>
          <w:szCs w:val="22"/>
        </w:rPr>
      </w:pPr>
    </w:p>
    <w:p w:rsidR="001E17C2" w:rsidRPr="00A90257" w:rsidRDefault="00F102D8">
      <w:pPr>
        <w:jc w:val="center"/>
        <w:rPr>
          <w:rFonts w:ascii="Cambria" w:hAnsi="Cambria"/>
          <w:szCs w:val="24"/>
        </w:rPr>
      </w:pPr>
      <w:r w:rsidRPr="00A90257">
        <w:rPr>
          <w:rFonts w:ascii="Cambria" w:hAnsi="Cambria"/>
          <w:color w:val="000000"/>
          <w:sz w:val="22"/>
          <w:szCs w:val="22"/>
        </w:rPr>
        <w:t>________</w:t>
      </w:r>
      <w:r w:rsidRPr="00A90257">
        <w:rPr>
          <w:rFonts w:ascii="Cambria" w:hAnsi="Cambria"/>
          <w:color w:val="000000"/>
          <w:szCs w:val="24"/>
        </w:rPr>
        <w:t>_______</w:t>
      </w:r>
    </w:p>
    <w:sectPr w:rsidR="001E17C2" w:rsidRPr="00A90257">
      <w:headerReference w:type="even" r:id="rId6"/>
      <w:headerReference w:type="default" r:id="rId7"/>
      <w:footerReference w:type="even" r:id="rId8"/>
      <w:footerReference w:type="default" r:id="rId9"/>
      <w:headerReference w:type="first" r:id="rId10"/>
      <w:footerReference w:type="first" r:id="rId11"/>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993" w:rsidRDefault="00FA0993">
      <w:r>
        <w:separator/>
      </w:r>
    </w:p>
  </w:endnote>
  <w:endnote w:type="continuationSeparator" w:id="0">
    <w:p w:rsidR="00FA0993" w:rsidRDefault="00FA0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0" w:usb2="00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993" w:rsidRDefault="00FA0993">
      <w:r>
        <w:separator/>
      </w:r>
    </w:p>
  </w:footnote>
  <w:footnote w:type="continuationSeparator" w:id="0">
    <w:p w:rsidR="00FA0993" w:rsidRDefault="00FA09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1089C"/>
    <w:rsid w:val="00014A40"/>
    <w:rsid w:val="00061F0D"/>
    <w:rsid w:val="000702E6"/>
    <w:rsid w:val="0007249E"/>
    <w:rsid w:val="000800AD"/>
    <w:rsid w:val="00082683"/>
    <w:rsid w:val="000855C2"/>
    <w:rsid w:val="000B2EB2"/>
    <w:rsid w:val="000C2E69"/>
    <w:rsid w:val="000C5CF5"/>
    <w:rsid w:val="000E42DA"/>
    <w:rsid w:val="000E68FA"/>
    <w:rsid w:val="000F6AB7"/>
    <w:rsid w:val="0010712D"/>
    <w:rsid w:val="0012736B"/>
    <w:rsid w:val="00130F71"/>
    <w:rsid w:val="00162F35"/>
    <w:rsid w:val="00166889"/>
    <w:rsid w:val="001E17C2"/>
    <w:rsid w:val="001E37D8"/>
    <w:rsid w:val="001F28B8"/>
    <w:rsid w:val="00211738"/>
    <w:rsid w:val="0021339F"/>
    <w:rsid w:val="002178C5"/>
    <w:rsid w:val="00286A57"/>
    <w:rsid w:val="002C07CC"/>
    <w:rsid w:val="002C4BE8"/>
    <w:rsid w:val="002E21E2"/>
    <w:rsid w:val="002E4207"/>
    <w:rsid w:val="002F0B5F"/>
    <w:rsid w:val="003542AB"/>
    <w:rsid w:val="00372A1E"/>
    <w:rsid w:val="0038255E"/>
    <w:rsid w:val="00383F8A"/>
    <w:rsid w:val="00391A20"/>
    <w:rsid w:val="003947BA"/>
    <w:rsid w:val="00395BD6"/>
    <w:rsid w:val="00396A55"/>
    <w:rsid w:val="003A2759"/>
    <w:rsid w:val="003C5D14"/>
    <w:rsid w:val="003E46CC"/>
    <w:rsid w:val="00431E66"/>
    <w:rsid w:val="00453B93"/>
    <w:rsid w:val="00455C0B"/>
    <w:rsid w:val="004967BE"/>
    <w:rsid w:val="004C1485"/>
    <w:rsid w:val="004C767F"/>
    <w:rsid w:val="004E7192"/>
    <w:rsid w:val="004F5924"/>
    <w:rsid w:val="00505881"/>
    <w:rsid w:val="00533AF3"/>
    <w:rsid w:val="005454F2"/>
    <w:rsid w:val="00551715"/>
    <w:rsid w:val="005557A2"/>
    <w:rsid w:val="0056707B"/>
    <w:rsid w:val="00577C2F"/>
    <w:rsid w:val="00583E49"/>
    <w:rsid w:val="00595AF8"/>
    <w:rsid w:val="005A2B5A"/>
    <w:rsid w:val="005A7928"/>
    <w:rsid w:val="005B0F6D"/>
    <w:rsid w:val="005D1D96"/>
    <w:rsid w:val="005F7BD5"/>
    <w:rsid w:val="0063169D"/>
    <w:rsid w:val="00656E17"/>
    <w:rsid w:val="00672859"/>
    <w:rsid w:val="0069104D"/>
    <w:rsid w:val="006A17EF"/>
    <w:rsid w:val="006E4843"/>
    <w:rsid w:val="00714387"/>
    <w:rsid w:val="00731C0B"/>
    <w:rsid w:val="00742FD9"/>
    <w:rsid w:val="00746631"/>
    <w:rsid w:val="0075637B"/>
    <w:rsid w:val="00782C33"/>
    <w:rsid w:val="00784F5D"/>
    <w:rsid w:val="00792670"/>
    <w:rsid w:val="007A2AE3"/>
    <w:rsid w:val="007A2CD8"/>
    <w:rsid w:val="007B514F"/>
    <w:rsid w:val="007C268A"/>
    <w:rsid w:val="007D5FB8"/>
    <w:rsid w:val="007F0D31"/>
    <w:rsid w:val="00802C12"/>
    <w:rsid w:val="00866DEC"/>
    <w:rsid w:val="00867DBB"/>
    <w:rsid w:val="00897B45"/>
    <w:rsid w:val="008A2AF3"/>
    <w:rsid w:val="008A532D"/>
    <w:rsid w:val="008C09A7"/>
    <w:rsid w:val="008C68E4"/>
    <w:rsid w:val="008F65D6"/>
    <w:rsid w:val="00915729"/>
    <w:rsid w:val="00916B0A"/>
    <w:rsid w:val="00941C4B"/>
    <w:rsid w:val="00974D89"/>
    <w:rsid w:val="00987201"/>
    <w:rsid w:val="009A24CA"/>
    <w:rsid w:val="009A5118"/>
    <w:rsid w:val="009B1269"/>
    <w:rsid w:val="009C3008"/>
    <w:rsid w:val="009C54F1"/>
    <w:rsid w:val="009D5BCC"/>
    <w:rsid w:val="009E4DA5"/>
    <w:rsid w:val="009F58C1"/>
    <w:rsid w:val="00A22A78"/>
    <w:rsid w:val="00A26EFE"/>
    <w:rsid w:val="00A342E4"/>
    <w:rsid w:val="00A3609C"/>
    <w:rsid w:val="00A44B1B"/>
    <w:rsid w:val="00A46534"/>
    <w:rsid w:val="00A539FF"/>
    <w:rsid w:val="00A55761"/>
    <w:rsid w:val="00A57A4D"/>
    <w:rsid w:val="00A83D01"/>
    <w:rsid w:val="00A90257"/>
    <w:rsid w:val="00AA3AB5"/>
    <w:rsid w:val="00AC0EFB"/>
    <w:rsid w:val="00AD3DAF"/>
    <w:rsid w:val="00B04B9D"/>
    <w:rsid w:val="00B1157E"/>
    <w:rsid w:val="00B61152"/>
    <w:rsid w:val="00B62647"/>
    <w:rsid w:val="00BC1ADD"/>
    <w:rsid w:val="00C0628B"/>
    <w:rsid w:val="00C919CA"/>
    <w:rsid w:val="00C92815"/>
    <w:rsid w:val="00CA4DBB"/>
    <w:rsid w:val="00CB075D"/>
    <w:rsid w:val="00CC2C4A"/>
    <w:rsid w:val="00CD04A5"/>
    <w:rsid w:val="00CE04FF"/>
    <w:rsid w:val="00CF5F8E"/>
    <w:rsid w:val="00D036BB"/>
    <w:rsid w:val="00D06C12"/>
    <w:rsid w:val="00D41144"/>
    <w:rsid w:val="00D61B73"/>
    <w:rsid w:val="00DA39F9"/>
    <w:rsid w:val="00DB7CBB"/>
    <w:rsid w:val="00DC54CB"/>
    <w:rsid w:val="00DC7429"/>
    <w:rsid w:val="00DF73D7"/>
    <w:rsid w:val="00E07451"/>
    <w:rsid w:val="00E54EBD"/>
    <w:rsid w:val="00E75657"/>
    <w:rsid w:val="00E92639"/>
    <w:rsid w:val="00EA6873"/>
    <w:rsid w:val="00EA77A4"/>
    <w:rsid w:val="00EB049A"/>
    <w:rsid w:val="00EB4272"/>
    <w:rsid w:val="00EB495D"/>
    <w:rsid w:val="00EB63C6"/>
    <w:rsid w:val="00EE421E"/>
    <w:rsid w:val="00EF06A8"/>
    <w:rsid w:val="00EF716B"/>
    <w:rsid w:val="00F05849"/>
    <w:rsid w:val="00F102D8"/>
    <w:rsid w:val="00F1500A"/>
    <w:rsid w:val="00F37D04"/>
    <w:rsid w:val="00F714FB"/>
    <w:rsid w:val="00F918BE"/>
    <w:rsid w:val="00F97C7B"/>
    <w:rsid w:val="00FA0993"/>
    <w:rsid w:val="00FA728D"/>
    <w:rsid w:val="00FD05CF"/>
    <w:rsid w:val="00FD303D"/>
    <w:rsid w:val="00FD307E"/>
    <w:rsid w:val="00FE1F9E"/>
    <w:rsid w:val="00FE70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500A"/>
    <w:pPr>
      <w:spacing w:before="100" w:beforeAutospacing="1" w:after="100" w:afterAutospacing="1"/>
    </w:pPr>
    <w:rPr>
      <w:szCs w:val="24"/>
      <w:lang w:eastAsia="lt-LT"/>
    </w:rPr>
  </w:style>
  <w:style w:type="paragraph" w:styleId="CommentText">
    <w:name w:val="annotation text"/>
    <w:basedOn w:val="Normal"/>
    <w:link w:val="CommentTextChar"/>
    <w:unhideWhenUsed/>
    <w:rsid w:val="00396A55"/>
    <w:rPr>
      <w:sz w:val="20"/>
    </w:rPr>
  </w:style>
  <w:style w:type="character" w:customStyle="1" w:styleId="CommentTextChar">
    <w:name w:val="Comment Text Char"/>
    <w:basedOn w:val="DefaultParagraphFont"/>
    <w:link w:val="CommentText"/>
    <w:rsid w:val="00396A55"/>
    <w:rPr>
      <w:sz w:val="20"/>
    </w:rPr>
  </w:style>
  <w:style w:type="character" w:styleId="CommentReference">
    <w:name w:val="annotation reference"/>
    <w:basedOn w:val="DefaultParagraphFont"/>
    <w:semiHidden/>
    <w:unhideWhenUsed/>
    <w:rsid w:val="00577C2F"/>
    <w:rPr>
      <w:sz w:val="16"/>
      <w:szCs w:val="16"/>
    </w:rPr>
  </w:style>
  <w:style w:type="paragraph" w:customStyle="1" w:styleId="xmsonormal">
    <w:name w:val="x_msonormal"/>
    <w:basedOn w:val="Normal"/>
    <w:rsid w:val="00383F8A"/>
    <w:pPr>
      <w:spacing w:before="100" w:beforeAutospacing="1" w:after="100" w:afterAutospacing="1"/>
    </w:pPr>
    <w:rPr>
      <w:szCs w:val="24"/>
      <w:lang w:eastAsia="lt-LT"/>
    </w:rPr>
  </w:style>
  <w:style w:type="paragraph" w:styleId="ListParagraph">
    <w:name w:val="List Paragraph"/>
    <w:aliases w:val="Numbering,ERP-List Paragraph,List Paragraph1,List Paragraph11,Bullet EY,List Paragraph2,List Paragraph21,Lentele,List not in Table,Buletai,lp1,Bullet 1,Use Case List Paragraph,List Paragraph111,List Paragraph Red,Paragraph"/>
    <w:basedOn w:val="Normal"/>
    <w:link w:val="ListParagraphChar"/>
    <w:qFormat/>
    <w:rsid w:val="008A532D"/>
    <w:pPr>
      <w:ind w:left="720"/>
      <w:contextualSpacing/>
      <w:jc w:val="both"/>
    </w:pPr>
    <w:rPr>
      <w:rFonts w:eastAsia="Calibri"/>
      <w:szCs w:val="22"/>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Buletai Char,lp1 Char,Bullet 1 Char,Paragraph Char"/>
    <w:link w:val="ListParagraph"/>
    <w:qFormat/>
    <w:locked/>
    <w:rsid w:val="008A532D"/>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11892</Words>
  <Characters>6779</Characters>
  <Application>Microsoft Office Word</Application>
  <DocSecurity>0</DocSecurity>
  <Lines>56</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18634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PAPINIGIENĖ Augustė</dc:creator>
  <cp:lastModifiedBy>Asta Naujokaitienė</cp:lastModifiedBy>
  <cp:revision>3</cp:revision>
  <cp:lastPrinted>2025-05-28T06:43:00Z</cp:lastPrinted>
  <dcterms:created xsi:type="dcterms:W3CDTF">2026-07-22T10:12:00Z</dcterms:created>
  <dcterms:modified xsi:type="dcterms:W3CDTF">2026-07-22T10:16:00Z</dcterms:modified>
</cp:coreProperties>
</file>