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1F13B" w14:textId="77777777" w:rsidR="00050C94" w:rsidRPr="008B61BA" w:rsidRDefault="00DC73FF" w:rsidP="008F7166">
      <w:pPr>
        <w:suppressAutoHyphens/>
        <w:spacing w:after="0" w:line="240" w:lineRule="auto"/>
        <w:ind w:left="6480" w:firstLine="1296"/>
        <w:jc w:val="both"/>
        <w:rPr>
          <w:rFonts w:ascii="Times New Roman" w:eastAsia="Times New Roman" w:hAnsi="Times New Roman" w:cs="Times New Roman"/>
          <w:bCs/>
          <w:sz w:val="24"/>
          <w:szCs w:val="24"/>
          <w:lang w:eastAsia="zh-CN"/>
        </w:rPr>
      </w:pPr>
      <w:r w:rsidRPr="008B61BA">
        <w:rPr>
          <w:rFonts w:ascii="Times New Roman" w:eastAsia="Times New Roman" w:hAnsi="Times New Roman" w:cs="Times New Roman"/>
          <w:bCs/>
          <w:sz w:val="24"/>
          <w:szCs w:val="24"/>
          <w:lang w:eastAsia="zh-CN"/>
        </w:rPr>
        <w:t>Pirkimų sąlygų</w:t>
      </w:r>
      <w:r w:rsidR="008F7166" w:rsidRPr="008B61BA">
        <w:rPr>
          <w:rFonts w:ascii="Times New Roman" w:eastAsia="Times New Roman" w:hAnsi="Times New Roman" w:cs="Times New Roman"/>
          <w:bCs/>
          <w:sz w:val="24"/>
          <w:szCs w:val="24"/>
          <w:lang w:eastAsia="zh-CN"/>
        </w:rPr>
        <w:t>,</w:t>
      </w:r>
    </w:p>
    <w:p w14:paraId="1F500EB2" w14:textId="77777777" w:rsidR="00050C94" w:rsidRPr="008B61BA" w:rsidRDefault="00050C94" w:rsidP="008F7166">
      <w:pPr>
        <w:suppressAutoHyphens/>
        <w:spacing w:after="0" w:line="240" w:lineRule="auto"/>
        <w:ind w:left="7776"/>
        <w:jc w:val="both"/>
        <w:rPr>
          <w:rFonts w:ascii="Times New Roman" w:eastAsia="Times New Roman" w:hAnsi="Times New Roman" w:cs="Times New Roman"/>
          <w:sz w:val="24"/>
          <w:szCs w:val="24"/>
          <w:lang w:eastAsia="zh-CN"/>
        </w:rPr>
      </w:pPr>
      <w:r w:rsidRPr="008B61BA">
        <w:rPr>
          <w:rFonts w:ascii="Times New Roman" w:eastAsia="Times New Roman" w:hAnsi="Times New Roman" w:cs="Times New Roman"/>
          <w:b/>
          <w:sz w:val="24"/>
          <w:szCs w:val="24"/>
          <w:lang w:eastAsia="zh-CN"/>
        </w:rPr>
        <w:t xml:space="preserve">1 priedas </w:t>
      </w:r>
    </w:p>
    <w:p w14:paraId="5D508739" w14:textId="77777777" w:rsidR="005B4B16" w:rsidRPr="008B61BA" w:rsidRDefault="005B4B16" w:rsidP="00050C94">
      <w:pPr>
        <w:spacing w:after="0" w:line="240" w:lineRule="auto"/>
        <w:ind w:right="-178"/>
        <w:jc w:val="both"/>
        <w:rPr>
          <w:rFonts w:ascii="Times New Roman" w:eastAsia="Times New Roman" w:hAnsi="Times New Roman" w:cs="Times New Roman"/>
          <w:sz w:val="24"/>
          <w:szCs w:val="24"/>
        </w:rPr>
      </w:pPr>
    </w:p>
    <w:p w14:paraId="75607743"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10CC3237"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Herbas arba prekių ženklas</w:t>
      </w:r>
    </w:p>
    <w:p w14:paraId="04AF189D"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4C4FEE17"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(Tiekėjo pavadinimas)</w:t>
      </w:r>
    </w:p>
    <w:p w14:paraId="316DC4E5"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5B27452E"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C95D433"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6AFA5DE0" w14:textId="77777777" w:rsidR="005B4B16" w:rsidRPr="008B61BA" w:rsidRDefault="005B4B16" w:rsidP="005B4B16">
      <w:pPr>
        <w:spacing w:after="0" w:line="240" w:lineRule="auto"/>
        <w:jc w:val="center"/>
        <w:rPr>
          <w:rFonts w:ascii="Times New Roman" w:eastAsia="Times New Roman" w:hAnsi="Times New Roman" w:cs="Times New Roman"/>
          <w:b/>
          <w:bCs/>
          <w:sz w:val="24"/>
          <w:szCs w:val="24"/>
        </w:rPr>
      </w:pPr>
    </w:p>
    <w:p w14:paraId="21F040CE"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p w14:paraId="18F2DE01" w14:textId="77777777" w:rsidR="005B4B16" w:rsidRPr="008B61BA" w:rsidRDefault="005B4B16" w:rsidP="005B4B16">
      <w:pPr>
        <w:spacing w:after="0" w:line="240" w:lineRule="auto"/>
        <w:jc w:val="center"/>
        <w:rPr>
          <w:rFonts w:ascii="Times New Roman" w:eastAsia="Times New Roman" w:hAnsi="Times New Roman" w:cs="Times New Roman"/>
          <w:b/>
          <w:sz w:val="24"/>
          <w:szCs w:val="24"/>
        </w:rPr>
      </w:pPr>
    </w:p>
    <w:p w14:paraId="383B848F" w14:textId="77777777" w:rsidR="005B4B16" w:rsidRPr="008B61BA" w:rsidRDefault="005B4B16" w:rsidP="005B4B16">
      <w:pPr>
        <w:spacing w:after="0" w:line="240" w:lineRule="auto"/>
        <w:jc w:val="center"/>
        <w:rPr>
          <w:rFonts w:ascii="Times New Roman" w:eastAsia="Times New Roman" w:hAnsi="Times New Roman" w:cs="Times New Roman"/>
          <w:b/>
          <w:sz w:val="24"/>
          <w:szCs w:val="24"/>
        </w:rPr>
      </w:pPr>
      <w:r w:rsidRPr="008B61BA">
        <w:rPr>
          <w:rFonts w:ascii="Times New Roman" w:eastAsia="Times New Roman" w:hAnsi="Times New Roman" w:cs="Times New Roman"/>
          <w:b/>
          <w:sz w:val="24"/>
          <w:szCs w:val="24"/>
        </w:rPr>
        <w:t>PASIŪLYMAS</w:t>
      </w:r>
    </w:p>
    <w:p w14:paraId="5E5944A1" w14:textId="6479540B" w:rsidR="00FE0A8F" w:rsidRPr="008B61BA" w:rsidRDefault="00FE0A8F" w:rsidP="005B4B16">
      <w:pPr>
        <w:spacing w:after="0" w:line="240" w:lineRule="auto"/>
        <w:jc w:val="center"/>
        <w:rPr>
          <w:rFonts w:ascii="Times New Roman" w:eastAsia="Times New Roman" w:hAnsi="Times New Roman" w:cs="Times New Roman"/>
          <w:b/>
          <w:sz w:val="24"/>
          <w:szCs w:val="24"/>
        </w:rPr>
      </w:pPr>
      <w:r w:rsidRPr="008B61BA">
        <w:rPr>
          <w:rFonts w:ascii="Times New Roman" w:eastAsia="Times New Roman" w:hAnsi="Times New Roman" w:cs="Times New Roman"/>
          <w:b/>
          <w:sz w:val="24"/>
          <w:szCs w:val="24"/>
        </w:rPr>
        <w:t xml:space="preserve">DĖL </w:t>
      </w:r>
      <w:r w:rsidR="000104AB" w:rsidRPr="000104AB">
        <w:rPr>
          <w:rFonts w:ascii="Times New Roman" w:eastAsia="Times New Roman" w:hAnsi="Times New Roman" w:cs="Times New Roman"/>
          <w:b/>
          <w:sz w:val="24"/>
          <w:szCs w:val="24"/>
        </w:rPr>
        <w:t>KOMPIUTERIŲ DAL</w:t>
      </w:r>
      <w:r w:rsidR="000104AB">
        <w:rPr>
          <w:rFonts w:ascii="Times New Roman" w:eastAsia="Times New Roman" w:hAnsi="Times New Roman" w:cs="Times New Roman"/>
          <w:b/>
          <w:sz w:val="24"/>
          <w:szCs w:val="24"/>
        </w:rPr>
        <w:t xml:space="preserve">IŲ </w:t>
      </w:r>
      <w:r w:rsidRPr="008B61BA">
        <w:rPr>
          <w:rFonts w:ascii="Times New Roman" w:eastAsia="Times New Roman" w:hAnsi="Times New Roman" w:cs="Times New Roman"/>
          <w:b/>
          <w:sz w:val="24"/>
          <w:szCs w:val="24"/>
        </w:rPr>
        <w:t xml:space="preserve">PIRKIMO </w:t>
      </w:r>
    </w:p>
    <w:p w14:paraId="21AAB6CC" w14:textId="77777777" w:rsidR="00FE0A8F" w:rsidRPr="008B61BA" w:rsidRDefault="00FE0A8F" w:rsidP="00FE0A8F">
      <w:pPr>
        <w:autoSpaceDE w:val="0"/>
        <w:autoSpaceDN w:val="0"/>
        <w:adjustRightInd w:val="0"/>
        <w:spacing w:after="0" w:line="240" w:lineRule="auto"/>
        <w:rPr>
          <w:rFonts w:ascii="Times New Roman" w:hAnsi="Times New Roman" w:cs="Times New Roman"/>
          <w:i/>
          <w:iCs/>
        </w:rPr>
      </w:pPr>
    </w:p>
    <w:p w14:paraId="2D336F93" w14:textId="77777777" w:rsidR="003E65EE" w:rsidRPr="008B61BA" w:rsidRDefault="003E65EE" w:rsidP="003E65EE">
      <w:pPr>
        <w:shd w:val="clear" w:color="auto" w:fill="FFFFFF"/>
        <w:spacing w:after="0" w:line="240" w:lineRule="auto"/>
        <w:jc w:val="both"/>
        <w:rPr>
          <w:rFonts w:ascii="Times New Roman" w:hAnsi="Times New Roman" w:cs="Times New Roman"/>
          <w:i/>
          <w:iCs/>
        </w:rPr>
      </w:pPr>
      <w:r w:rsidRPr="008B61BA">
        <w:rPr>
          <w:rFonts w:ascii="Times New Roman" w:hAnsi="Times New Roman" w:cs="Times New Roman"/>
          <w:i/>
          <w:iCs/>
        </w:rPr>
        <w:t>Pildydamas šią formą, tiekėjas turi pateikti visą žemiau prašomą informaciją. Tiekėjui išbraukus formoje</w:t>
      </w:r>
    </w:p>
    <w:p w14:paraId="294C2E79" w14:textId="77777777" w:rsidR="003E65EE" w:rsidRPr="008B61BA" w:rsidRDefault="003E65EE" w:rsidP="003E65EE">
      <w:pPr>
        <w:shd w:val="clear" w:color="auto" w:fill="FFFFFF"/>
        <w:spacing w:after="0" w:line="240" w:lineRule="auto"/>
        <w:jc w:val="both"/>
        <w:rPr>
          <w:rFonts w:ascii="Times New Roman" w:hAnsi="Times New Roman" w:cs="Times New Roman"/>
          <w:i/>
          <w:iCs/>
        </w:rPr>
      </w:pPr>
      <w:r w:rsidRPr="008B61BA">
        <w:rPr>
          <w:rFonts w:ascii="Times New Roman" w:hAnsi="Times New Roman" w:cs="Times New Roman"/>
          <w:i/>
          <w:iCs/>
        </w:rPr>
        <w:t>esančias nuostatas, jo pasiūlymas bus atmestas, išskyrus 2 punktą, kurio tiekėjas gali nepildyti arba jį išbraukti</w:t>
      </w:r>
    </w:p>
    <w:p w14:paraId="6A9FAA27" w14:textId="77777777" w:rsidR="003E65EE" w:rsidRPr="008B61BA" w:rsidRDefault="003E65EE" w:rsidP="003E65EE">
      <w:pPr>
        <w:shd w:val="clear" w:color="auto" w:fill="FFFFFF"/>
        <w:spacing w:after="0" w:line="240" w:lineRule="auto"/>
        <w:jc w:val="both"/>
        <w:rPr>
          <w:rFonts w:ascii="Times New Roman" w:hAnsi="Times New Roman" w:cs="Times New Roman"/>
          <w:i/>
          <w:iCs/>
        </w:rPr>
      </w:pPr>
    </w:p>
    <w:p w14:paraId="0A4F7DFA" w14:textId="77777777" w:rsidR="005B4B16" w:rsidRPr="008B61BA" w:rsidRDefault="005B4B16" w:rsidP="003E65EE">
      <w:pPr>
        <w:shd w:val="clear" w:color="auto" w:fill="FFFFFF"/>
        <w:spacing w:after="0" w:line="240" w:lineRule="auto"/>
        <w:jc w:val="center"/>
        <w:rPr>
          <w:rFonts w:ascii="Times New Roman" w:eastAsia="Times New Roman" w:hAnsi="Times New Roman" w:cs="Times New Roman"/>
          <w:b/>
          <w:bCs/>
          <w:sz w:val="24"/>
          <w:szCs w:val="24"/>
        </w:rPr>
      </w:pPr>
      <w:r w:rsidRPr="008B61BA">
        <w:rPr>
          <w:rFonts w:ascii="Times New Roman" w:eastAsia="Times New Roman" w:hAnsi="Times New Roman" w:cs="Times New Roman"/>
          <w:sz w:val="24"/>
          <w:szCs w:val="24"/>
        </w:rPr>
        <w:t>____________</w:t>
      </w:r>
      <w:r w:rsidRPr="008B61BA">
        <w:rPr>
          <w:rFonts w:ascii="Times New Roman" w:eastAsia="Times New Roman" w:hAnsi="Times New Roman" w:cs="Times New Roman"/>
          <w:b/>
          <w:bCs/>
          <w:sz w:val="24"/>
          <w:szCs w:val="24"/>
        </w:rPr>
        <w:t xml:space="preserve"> </w:t>
      </w:r>
      <w:r w:rsidRPr="008B61BA">
        <w:rPr>
          <w:rFonts w:ascii="Times New Roman" w:eastAsia="Times New Roman" w:hAnsi="Times New Roman" w:cs="Times New Roman"/>
          <w:sz w:val="24"/>
          <w:szCs w:val="24"/>
        </w:rPr>
        <w:t>______</w:t>
      </w:r>
    </w:p>
    <w:p w14:paraId="26A09133"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(Data)</w:t>
      </w:r>
    </w:p>
    <w:p w14:paraId="78EF1FE6"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_____________</w:t>
      </w:r>
    </w:p>
    <w:p w14:paraId="08A7BA9C"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(Sudarymo vieta)</w:t>
      </w:r>
    </w:p>
    <w:p w14:paraId="25AEB67C"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4167"/>
      </w:tblGrid>
      <w:tr w:rsidR="005B4B16" w:rsidRPr="008B61BA" w14:paraId="357AA450"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3A9B7549" w14:textId="77777777" w:rsidR="005B4B16" w:rsidRPr="008B61BA" w:rsidRDefault="005B4B16" w:rsidP="005B4B16">
            <w:pPr>
              <w:spacing w:after="0" w:line="240" w:lineRule="auto"/>
              <w:jc w:val="both"/>
              <w:rPr>
                <w:rFonts w:ascii="Times New Roman" w:eastAsia="Times New Roman" w:hAnsi="Times New Roman" w:cs="Times New Roman"/>
                <w:i/>
                <w:sz w:val="24"/>
                <w:szCs w:val="24"/>
              </w:rPr>
            </w:pPr>
            <w:r w:rsidRPr="008B61BA">
              <w:rPr>
                <w:rFonts w:ascii="Times New Roman" w:eastAsia="Times New Roman" w:hAnsi="Times New Roman" w:cs="Times New Roman"/>
                <w:sz w:val="24"/>
                <w:szCs w:val="24"/>
              </w:rPr>
              <w:t xml:space="preserve">Tiekėjo pavadinimas </w:t>
            </w:r>
            <w:r w:rsidRPr="008B61BA">
              <w:rPr>
                <w:rFonts w:ascii="Times New Roman" w:eastAsia="Times New Roman" w:hAnsi="Times New Roman" w:cs="Times New Roman"/>
                <w:i/>
                <w:sz w:val="24"/>
                <w:szCs w:val="24"/>
              </w:rPr>
              <w:t>/Jeigu dalyvauja ūkio subjektų grupė, surašomi visi dalyvių pavadinimai/</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8EF3ADF"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p w14:paraId="0CB2768D"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26A4B0FD"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3CFE6788"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Tiekėjo adresas</w:t>
            </w:r>
            <w:r w:rsidRPr="008B61BA">
              <w:rPr>
                <w:rFonts w:ascii="Times New Roman" w:eastAsia="Times New Roman" w:hAnsi="Times New Roman" w:cs="Times New Roman"/>
                <w:i/>
                <w:sz w:val="24"/>
                <w:szCs w:val="24"/>
              </w:rPr>
              <w:t xml:space="preserve"> /Jeigu dalyvauja ūkio subjektų grupė, surašomi visi dalyvių adresai/</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06D6976A"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p w14:paraId="717B6A2A"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412ACBBF"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1726AAC3"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Įmonės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4171ADF1"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34C200FC"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21D72605"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Už pasiūlymą atsakingo asmens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55DA5A2B"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7740186F"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11AC8377"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Telefono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223C1D63"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3FD7AFD8"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70F64060"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Fakso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32108C00"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07CFB095"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5081D51F"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El. pašto adresas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1FD9F66F"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01D96DE4"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45B5F6B5"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Atsiskaitomosios sąskaitos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0C64888"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387D6185"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0D596746"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Bankas (banko pavadinimas)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39DB98B0"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40D8F07D"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3D12ED07"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Banko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1A1C0AD9"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7850F329"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5D8EB417"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Už sutarties pasirašymą įgalioto asmens pareigos,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469FB78A"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616C978C"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548D576A"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Už sutarties vykdymą įgalioto asmens pareigos,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4D5F7086"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4A0A1957"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1DFED205"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Telefono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53CBBC78"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10C9C4E0"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007AFEF8"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Fakso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099413D7"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271CE99F"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279272F8"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El. pašto adresas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38516F05"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bl>
    <w:p w14:paraId="1B3B4FFB" w14:textId="77777777" w:rsidR="005B4B16" w:rsidRPr="008B61BA" w:rsidRDefault="005B4B16" w:rsidP="005B4B16">
      <w:pPr>
        <w:spacing w:after="0" w:line="240" w:lineRule="auto"/>
        <w:ind w:firstLine="720"/>
        <w:jc w:val="both"/>
        <w:rPr>
          <w:rFonts w:ascii="Times New Roman" w:eastAsia="Times New Roman" w:hAnsi="Times New Roman" w:cs="Times New Roman"/>
          <w:sz w:val="24"/>
          <w:szCs w:val="24"/>
        </w:rPr>
      </w:pPr>
    </w:p>
    <w:p w14:paraId="4D781425" w14:textId="77777777" w:rsidR="005B4B16" w:rsidRPr="008B61BA" w:rsidRDefault="005B4B16" w:rsidP="005B4B16">
      <w:pPr>
        <w:spacing w:after="0" w:line="240" w:lineRule="auto"/>
        <w:ind w:firstLine="851"/>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Šiuo pasiūlymu pažymime, kad sutinkame su visais pirkimo reikalavimais.</w:t>
      </w:r>
    </w:p>
    <w:p w14:paraId="12A99F9E" w14:textId="77777777" w:rsidR="005B4B16" w:rsidRPr="008B61BA" w:rsidRDefault="005B4B16" w:rsidP="005B4B16">
      <w:pPr>
        <w:spacing w:after="0" w:line="240" w:lineRule="auto"/>
        <w:ind w:firstLine="851"/>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Taip pat patvirtiname, kad visa pasiūlyme pateikta informacija yra teisinga ir mes nenuslėpėme jokios informacijos, kurią buvo prašoma pateikti pirkimo dokumentuose. Taip pat patvirtiname, kad nedalyvavome rengiant pirkimo dokumentus, o taip pat nesame susiję su jokia kita suinteresuota šalimi.</w:t>
      </w:r>
    </w:p>
    <w:p w14:paraId="105D3184" w14:textId="77777777" w:rsidR="005B4B16" w:rsidRPr="008B61BA" w:rsidRDefault="005B4B16" w:rsidP="005B4B16">
      <w:pPr>
        <w:spacing w:after="0" w:line="240" w:lineRule="auto"/>
        <w:ind w:firstLine="851"/>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Suprantame, kad išaiškėjus aukščiau nurodytoms aplinkybėms būsime pašalinti iš šio pirkimo ir mūsų pateiktas pasiūlymas bus atmestas.</w:t>
      </w:r>
    </w:p>
    <w:p w14:paraId="62414282" w14:textId="77777777" w:rsidR="003E65EE" w:rsidRPr="008B61BA" w:rsidRDefault="003E65EE" w:rsidP="003E65EE">
      <w:pPr>
        <w:autoSpaceDE w:val="0"/>
        <w:autoSpaceDN w:val="0"/>
        <w:adjustRightInd w:val="0"/>
        <w:spacing w:after="0" w:line="240" w:lineRule="auto"/>
        <w:jc w:val="both"/>
        <w:rPr>
          <w:rFonts w:ascii="Times New Roman" w:hAnsi="Times New Roman" w:cs="Times New Roman"/>
          <w:i/>
          <w:iCs/>
          <w:sz w:val="24"/>
          <w:szCs w:val="24"/>
        </w:rPr>
      </w:pPr>
      <w:r w:rsidRPr="008B61BA">
        <w:rPr>
          <w:rFonts w:ascii="Times New Roman" w:hAnsi="Times New Roman" w:cs="Times New Roman"/>
          <w:sz w:val="24"/>
          <w:szCs w:val="24"/>
        </w:rPr>
        <w:t xml:space="preserve">2. Šiame pasiūlyme yra pateikta ir ši konfidenciali informacija </w:t>
      </w:r>
      <w:r w:rsidRPr="008B61BA">
        <w:rPr>
          <w:rFonts w:ascii="Times New Roman" w:hAnsi="Times New Roman" w:cs="Times New Roman"/>
          <w:i/>
          <w:sz w:val="24"/>
          <w:szCs w:val="24"/>
        </w:rPr>
        <w:t>(</w:t>
      </w:r>
      <w:r w:rsidRPr="008B61BA">
        <w:rPr>
          <w:rFonts w:ascii="Times New Roman" w:hAnsi="Times New Roman" w:cs="Times New Roman"/>
          <w:i/>
          <w:iCs/>
          <w:sz w:val="24"/>
          <w:szCs w:val="24"/>
        </w:rPr>
        <w:t>pildyti tik tuomet, jei pateikiama konfidenciali</w:t>
      </w:r>
    </w:p>
    <w:p w14:paraId="7CA15FD9" w14:textId="77777777" w:rsidR="003E65EE" w:rsidRPr="008B61BA" w:rsidRDefault="003E65EE" w:rsidP="003E65EE">
      <w:pPr>
        <w:autoSpaceDE w:val="0"/>
        <w:autoSpaceDN w:val="0"/>
        <w:adjustRightInd w:val="0"/>
        <w:spacing w:after="0" w:line="240" w:lineRule="auto"/>
        <w:jc w:val="both"/>
        <w:rPr>
          <w:rFonts w:ascii="Times New Roman" w:hAnsi="Times New Roman" w:cs="Times New Roman"/>
          <w:i/>
          <w:iCs/>
          <w:sz w:val="24"/>
          <w:szCs w:val="24"/>
        </w:rPr>
      </w:pPr>
      <w:r w:rsidRPr="008B61BA">
        <w:rPr>
          <w:rFonts w:ascii="Times New Roman" w:hAnsi="Times New Roman" w:cs="Times New Roman"/>
          <w:i/>
          <w:iCs/>
          <w:sz w:val="24"/>
          <w:szCs w:val="24"/>
        </w:rPr>
        <w:t>informacija. SVARBU: tiekėjas negali nurodyti, kad konfidenciali yra pasiūlymo kaina arba, kad visas</w:t>
      </w:r>
    </w:p>
    <w:p w14:paraId="55E6F3E1" w14:textId="77777777" w:rsidR="003E65EE" w:rsidRPr="008B61BA" w:rsidRDefault="003E65EE" w:rsidP="003E65EE">
      <w:pPr>
        <w:spacing w:after="0" w:line="240" w:lineRule="auto"/>
        <w:jc w:val="both"/>
        <w:rPr>
          <w:rFonts w:ascii="Times New Roman" w:hAnsi="Times New Roman" w:cs="Times New Roman"/>
          <w:i/>
          <w:iCs/>
          <w:sz w:val="24"/>
          <w:szCs w:val="24"/>
        </w:rPr>
      </w:pPr>
      <w:r w:rsidRPr="008B61BA">
        <w:rPr>
          <w:rFonts w:ascii="Times New Roman" w:hAnsi="Times New Roman" w:cs="Times New Roman"/>
          <w:i/>
          <w:iCs/>
          <w:sz w:val="24"/>
          <w:szCs w:val="24"/>
        </w:rPr>
        <w:lastRenderedPageBreak/>
        <w:t>pasiūlymas yra konfidencialus, turi nurodyti konkrečius dokumentus):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88"/>
        <w:gridCol w:w="2835"/>
      </w:tblGrid>
      <w:tr w:rsidR="003E65EE" w:rsidRPr="008B61BA" w14:paraId="5A95BD63" w14:textId="77777777" w:rsidTr="003E65EE">
        <w:trPr>
          <w:trHeight w:val="315"/>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826D5E2" w14:textId="77777777" w:rsidR="003E65EE" w:rsidRPr="008B61BA" w:rsidRDefault="003E65EE" w:rsidP="008005D8">
            <w:pPr>
              <w:spacing w:after="0" w:line="276" w:lineRule="auto"/>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Eil.</w:t>
            </w:r>
          </w:p>
          <w:p w14:paraId="24E7FC18"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bCs/>
                <w:sz w:val="24"/>
                <w:szCs w:val="24"/>
              </w:rPr>
              <w:t>Nr.</w:t>
            </w:r>
          </w:p>
        </w:tc>
        <w:tc>
          <w:tcPr>
            <w:tcW w:w="7088" w:type="dxa"/>
            <w:tcBorders>
              <w:top w:val="single" w:sz="4" w:space="0" w:color="auto"/>
              <w:left w:val="single" w:sz="4" w:space="0" w:color="auto"/>
              <w:bottom w:val="single" w:sz="4" w:space="0" w:color="auto"/>
              <w:right w:val="single" w:sz="4" w:space="0" w:color="auto"/>
            </w:tcBorders>
            <w:noWrap/>
            <w:vAlign w:val="center"/>
            <w:hideMark/>
          </w:tcPr>
          <w:p w14:paraId="72BEF903"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Pateikto dokumento pavadinimas</w:t>
            </w:r>
          </w:p>
        </w:tc>
        <w:tc>
          <w:tcPr>
            <w:tcW w:w="2835" w:type="dxa"/>
            <w:tcBorders>
              <w:top w:val="single" w:sz="4" w:space="0" w:color="auto"/>
              <w:left w:val="single" w:sz="4" w:space="0" w:color="auto"/>
              <w:bottom w:val="single" w:sz="4" w:space="0" w:color="auto"/>
              <w:right w:val="single" w:sz="4" w:space="0" w:color="auto"/>
            </w:tcBorders>
            <w:vAlign w:val="center"/>
          </w:tcPr>
          <w:p w14:paraId="2363CF31"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Dokumento</w:t>
            </w:r>
          </w:p>
          <w:p w14:paraId="4710623E"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puslapių skaičius</w:t>
            </w:r>
          </w:p>
        </w:tc>
      </w:tr>
      <w:tr w:rsidR="003E65EE" w:rsidRPr="008B61BA" w14:paraId="302133D4" w14:textId="77777777" w:rsidTr="003E65EE">
        <w:trPr>
          <w:trHeight w:val="315"/>
        </w:trPr>
        <w:tc>
          <w:tcPr>
            <w:tcW w:w="567" w:type="dxa"/>
            <w:tcBorders>
              <w:top w:val="single" w:sz="4" w:space="0" w:color="auto"/>
              <w:left w:val="single" w:sz="4" w:space="0" w:color="auto"/>
              <w:bottom w:val="single" w:sz="4" w:space="0" w:color="auto"/>
              <w:right w:val="single" w:sz="4" w:space="0" w:color="auto"/>
            </w:tcBorders>
            <w:noWrap/>
            <w:vAlign w:val="center"/>
          </w:tcPr>
          <w:p w14:paraId="3D8F6924" w14:textId="77777777" w:rsidR="003E65EE" w:rsidRPr="008B61BA" w:rsidRDefault="003E65EE" w:rsidP="008005D8">
            <w:pPr>
              <w:spacing w:after="0" w:line="276" w:lineRule="auto"/>
              <w:jc w:val="both"/>
              <w:rPr>
                <w:rFonts w:ascii="Times New Roman" w:eastAsia="Times New Roman" w:hAnsi="Times New Roman" w:cs="Times New Roman"/>
                <w:bCs/>
                <w:sz w:val="24"/>
                <w:szCs w:val="24"/>
              </w:rPr>
            </w:pPr>
          </w:p>
        </w:tc>
        <w:tc>
          <w:tcPr>
            <w:tcW w:w="7088" w:type="dxa"/>
            <w:tcBorders>
              <w:top w:val="single" w:sz="4" w:space="0" w:color="auto"/>
              <w:left w:val="single" w:sz="4" w:space="0" w:color="auto"/>
              <w:bottom w:val="single" w:sz="4" w:space="0" w:color="auto"/>
              <w:right w:val="single" w:sz="4" w:space="0" w:color="auto"/>
            </w:tcBorders>
            <w:noWrap/>
            <w:vAlign w:val="center"/>
          </w:tcPr>
          <w:p w14:paraId="41C14C51"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2F9988C8"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p>
        </w:tc>
      </w:tr>
      <w:tr w:rsidR="003E65EE" w:rsidRPr="008B61BA" w14:paraId="7373499D" w14:textId="77777777" w:rsidTr="003E65EE">
        <w:trPr>
          <w:trHeight w:val="315"/>
        </w:trPr>
        <w:tc>
          <w:tcPr>
            <w:tcW w:w="567" w:type="dxa"/>
            <w:tcBorders>
              <w:top w:val="single" w:sz="4" w:space="0" w:color="auto"/>
              <w:left w:val="single" w:sz="4" w:space="0" w:color="auto"/>
              <w:bottom w:val="single" w:sz="4" w:space="0" w:color="auto"/>
              <w:right w:val="single" w:sz="4" w:space="0" w:color="auto"/>
            </w:tcBorders>
            <w:noWrap/>
            <w:vAlign w:val="center"/>
          </w:tcPr>
          <w:p w14:paraId="04CE1753" w14:textId="77777777" w:rsidR="003E65EE" w:rsidRPr="008B61BA" w:rsidRDefault="003E65EE" w:rsidP="008005D8">
            <w:pPr>
              <w:spacing w:after="0" w:line="276" w:lineRule="auto"/>
              <w:jc w:val="both"/>
              <w:rPr>
                <w:rFonts w:ascii="Times New Roman" w:eastAsia="Times New Roman" w:hAnsi="Times New Roman" w:cs="Times New Roman"/>
                <w:bCs/>
                <w:sz w:val="24"/>
                <w:szCs w:val="24"/>
              </w:rPr>
            </w:pPr>
          </w:p>
        </w:tc>
        <w:tc>
          <w:tcPr>
            <w:tcW w:w="7088" w:type="dxa"/>
            <w:tcBorders>
              <w:top w:val="single" w:sz="4" w:space="0" w:color="auto"/>
              <w:left w:val="single" w:sz="4" w:space="0" w:color="auto"/>
              <w:bottom w:val="single" w:sz="4" w:space="0" w:color="auto"/>
              <w:right w:val="single" w:sz="4" w:space="0" w:color="auto"/>
            </w:tcBorders>
            <w:noWrap/>
            <w:vAlign w:val="center"/>
          </w:tcPr>
          <w:p w14:paraId="71616D51"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41ABB609"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p>
        </w:tc>
      </w:tr>
    </w:tbl>
    <w:p w14:paraId="28DBFDC7" w14:textId="77777777" w:rsidR="003E65EE" w:rsidRPr="008B61BA" w:rsidRDefault="003E65EE" w:rsidP="003E65EE">
      <w:pPr>
        <w:spacing w:after="0" w:line="240" w:lineRule="auto"/>
        <w:jc w:val="both"/>
        <w:rPr>
          <w:rFonts w:ascii="Times New Roman" w:eastAsia="Times New Roman" w:hAnsi="Times New Roman" w:cs="Times New Roman"/>
          <w:bCs/>
          <w:i/>
          <w:sz w:val="24"/>
          <w:szCs w:val="24"/>
        </w:rPr>
      </w:pPr>
    </w:p>
    <w:p w14:paraId="1AA38AF2" w14:textId="77777777" w:rsidR="005B4B16" w:rsidRPr="008B61BA" w:rsidRDefault="005B4B16" w:rsidP="005B4B16">
      <w:pPr>
        <w:spacing w:after="0" w:line="240" w:lineRule="auto"/>
        <w:ind w:firstLine="720"/>
        <w:jc w:val="both"/>
        <w:rPr>
          <w:rFonts w:ascii="Times New Roman" w:eastAsia="Times New Roman" w:hAnsi="Times New Roman" w:cs="Times New Roman"/>
          <w:sz w:val="24"/>
          <w:szCs w:val="24"/>
        </w:rPr>
      </w:pPr>
    </w:p>
    <w:p w14:paraId="0F161C9D" w14:textId="77777777" w:rsidR="005B4B16" w:rsidRPr="008B61BA" w:rsidRDefault="003E65EE" w:rsidP="003E65EE">
      <w:pPr>
        <w:spacing w:after="0" w:line="240" w:lineRule="auto"/>
        <w:ind w:firstLine="142"/>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 xml:space="preserve">3. </w:t>
      </w:r>
      <w:r w:rsidR="005B4B16" w:rsidRPr="008B61BA">
        <w:rPr>
          <w:rFonts w:ascii="Times New Roman" w:eastAsia="Times New Roman" w:hAnsi="Times New Roman" w:cs="Times New Roman"/>
          <w:sz w:val="24"/>
          <w:szCs w:val="24"/>
        </w:rPr>
        <w:t>Mes siūlome šias prekes:</w:t>
      </w:r>
    </w:p>
    <w:tbl>
      <w:tblPr>
        <w:tblW w:w="5000" w:type="pct"/>
        <w:tblLook w:val="04A0" w:firstRow="1" w:lastRow="0" w:firstColumn="1" w:lastColumn="0" w:noHBand="0" w:noVBand="1"/>
      </w:tblPr>
      <w:tblGrid>
        <w:gridCol w:w="556"/>
        <w:gridCol w:w="1443"/>
        <w:gridCol w:w="2457"/>
        <w:gridCol w:w="2656"/>
        <w:gridCol w:w="723"/>
        <w:gridCol w:w="843"/>
        <w:gridCol w:w="937"/>
        <w:gridCol w:w="32"/>
        <w:gridCol w:w="831"/>
      </w:tblGrid>
      <w:tr w:rsidR="00F65FC5" w:rsidRPr="008B61BA" w14:paraId="18CEE05F" w14:textId="77777777" w:rsidTr="00F65FC5">
        <w:trPr>
          <w:trHeight w:val="1044"/>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14:paraId="5E547D70" w14:textId="77777777" w:rsidR="00F65FC5" w:rsidRPr="008B61BA" w:rsidRDefault="00F65FC5" w:rsidP="00A4465A">
            <w:pPr>
              <w:spacing w:after="200" w:line="276" w:lineRule="auto"/>
              <w:jc w:val="center"/>
              <w:rPr>
                <w:rFonts w:ascii="Times New Roman" w:eastAsia="Calibri" w:hAnsi="Times New Roman" w:cs="Times New Roman"/>
                <w:color w:val="000000"/>
                <w:sz w:val="24"/>
                <w:szCs w:val="24"/>
              </w:rPr>
            </w:pPr>
            <w:r w:rsidRPr="008B61BA">
              <w:rPr>
                <w:rFonts w:ascii="Times New Roman" w:eastAsia="Calibri" w:hAnsi="Times New Roman" w:cs="Times New Roman"/>
                <w:color w:val="000000"/>
                <w:sz w:val="24"/>
                <w:szCs w:val="24"/>
              </w:rPr>
              <w:t>Eil.  Nr.</w:t>
            </w:r>
          </w:p>
        </w:tc>
        <w:tc>
          <w:tcPr>
            <w:tcW w:w="689" w:type="pct"/>
            <w:tcBorders>
              <w:top w:val="single" w:sz="4" w:space="0" w:color="auto"/>
              <w:left w:val="nil"/>
              <w:bottom w:val="single" w:sz="4" w:space="0" w:color="auto"/>
              <w:right w:val="single" w:sz="4" w:space="0" w:color="auto"/>
            </w:tcBorders>
            <w:shd w:val="clear" w:color="auto" w:fill="auto"/>
            <w:vAlign w:val="center"/>
          </w:tcPr>
          <w:p w14:paraId="6A5D19B0" w14:textId="77777777" w:rsidR="00F65FC5" w:rsidRPr="008B61BA" w:rsidRDefault="00F65FC5" w:rsidP="00A4465A">
            <w:pPr>
              <w:spacing w:after="0" w:line="240" w:lineRule="auto"/>
              <w:jc w:val="center"/>
              <w:rPr>
                <w:rFonts w:ascii="Times New Roman" w:eastAsia="Times New Roman" w:hAnsi="Times New Roman" w:cs="Times New Roman"/>
                <w:sz w:val="24"/>
                <w:szCs w:val="24"/>
                <w:lang w:eastAsia="zh-CN"/>
              </w:rPr>
            </w:pPr>
            <w:r w:rsidRPr="008B61BA">
              <w:rPr>
                <w:rFonts w:ascii="Times New Roman" w:eastAsia="Calibri" w:hAnsi="Times New Roman" w:cs="Times New Roman"/>
                <w:color w:val="000000"/>
                <w:sz w:val="24"/>
                <w:szCs w:val="24"/>
              </w:rPr>
              <w:t>Prekės pavadinimas</w:t>
            </w:r>
          </w:p>
        </w:tc>
        <w:tc>
          <w:tcPr>
            <w:tcW w:w="1173" w:type="pct"/>
            <w:tcBorders>
              <w:top w:val="single" w:sz="4" w:space="0" w:color="auto"/>
              <w:left w:val="nil"/>
              <w:bottom w:val="single" w:sz="4" w:space="0" w:color="auto"/>
              <w:right w:val="single" w:sz="4" w:space="0" w:color="auto"/>
            </w:tcBorders>
          </w:tcPr>
          <w:p w14:paraId="571EB0B0" w14:textId="77777777" w:rsidR="00F65FC5" w:rsidRDefault="00F65FC5" w:rsidP="00A4465A">
            <w:pPr>
              <w:spacing w:after="0" w:line="240" w:lineRule="auto"/>
              <w:jc w:val="center"/>
              <w:rPr>
                <w:rFonts w:ascii="Times New Roman" w:eastAsia="Calibri" w:hAnsi="Times New Roman" w:cs="Times New Roman"/>
                <w:color w:val="000000"/>
                <w:sz w:val="24"/>
                <w:szCs w:val="24"/>
              </w:rPr>
            </w:pPr>
          </w:p>
          <w:p w14:paraId="2D274397" w14:textId="77777777" w:rsidR="00F65FC5" w:rsidRDefault="00F65FC5" w:rsidP="00A4465A">
            <w:pPr>
              <w:spacing w:after="0" w:line="240" w:lineRule="auto"/>
              <w:jc w:val="center"/>
              <w:rPr>
                <w:rFonts w:ascii="Times New Roman" w:eastAsia="Calibri" w:hAnsi="Times New Roman" w:cs="Times New Roman"/>
                <w:color w:val="000000"/>
                <w:sz w:val="24"/>
                <w:szCs w:val="24"/>
              </w:rPr>
            </w:pPr>
          </w:p>
          <w:p w14:paraId="281E0F17" w14:textId="77777777" w:rsidR="00F65FC5" w:rsidRDefault="00F65FC5" w:rsidP="00A4465A">
            <w:pPr>
              <w:spacing w:after="0" w:line="240" w:lineRule="auto"/>
              <w:jc w:val="center"/>
              <w:rPr>
                <w:rFonts w:ascii="Times New Roman" w:eastAsia="Calibri" w:hAnsi="Times New Roman" w:cs="Times New Roman"/>
                <w:color w:val="000000"/>
                <w:sz w:val="24"/>
                <w:szCs w:val="24"/>
              </w:rPr>
            </w:pPr>
          </w:p>
          <w:p w14:paraId="1333CD82" w14:textId="3970C1E1" w:rsidR="00F65FC5" w:rsidRDefault="00F65FC5" w:rsidP="00A4465A">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Gamintojas</w:t>
            </w:r>
          </w:p>
        </w:tc>
        <w:tc>
          <w:tcPr>
            <w:tcW w:w="1267" w:type="pct"/>
            <w:tcBorders>
              <w:top w:val="single" w:sz="4" w:space="0" w:color="auto"/>
              <w:left w:val="single" w:sz="4" w:space="0" w:color="auto"/>
              <w:bottom w:val="single" w:sz="4" w:space="0" w:color="auto"/>
              <w:right w:val="single" w:sz="4" w:space="0" w:color="auto"/>
            </w:tcBorders>
          </w:tcPr>
          <w:p w14:paraId="3324752F" w14:textId="71B04AD5" w:rsidR="00F65FC5" w:rsidRDefault="00F65FC5" w:rsidP="00A4465A">
            <w:pPr>
              <w:spacing w:after="0" w:line="240" w:lineRule="auto"/>
              <w:jc w:val="center"/>
              <w:rPr>
                <w:rFonts w:ascii="Times New Roman" w:eastAsia="Calibri" w:hAnsi="Times New Roman" w:cs="Times New Roman"/>
                <w:color w:val="000000"/>
                <w:sz w:val="24"/>
                <w:szCs w:val="24"/>
              </w:rPr>
            </w:pPr>
          </w:p>
          <w:p w14:paraId="3E34E25E" w14:textId="77777777" w:rsidR="00F65FC5" w:rsidRDefault="00F65FC5" w:rsidP="00A4465A">
            <w:pPr>
              <w:spacing w:after="0" w:line="240" w:lineRule="auto"/>
              <w:jc w:val="center"/>
              <w:rPr>
                <w:rFonts w:ascii="Times New Roman" w:eastAsia="Calibri" w:hAnsi="Times New Roman" w:cs="Times New Roman"/>
                <w:color w:val="000000"/>
                <w:sz w:val="24"/>
                <w:szCs w:val="24"/>
              </w:rPr>
            </w:pPr>
          </w:p>
          <w:p w14:paraId="58BEAE49" w14:textId="18B04ADE" w:rsidR="00F65FC5" w:rsidRPr="008B61BA" w:rsidRDefault="00F65FC5" w:rsidP="00A4465A">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Prekės techninis aprašymas</w:t>
            </w:r>
          </w:p>
        </w:tc>
        <w:tc>
          <w:tcPr>
            <w:tcW w:w="345" w:type="pct"/>
            <w:tcBorders>
              <w:top w:val="single" w:sz="4" w:space="0" w:color="auto"/>
              <w:left w:val="single" w:sz="4" w:space="0" w:color="auto"/>
              <w:bottom w:val="single" w:sz="4" w:space="0" w:color="auto"/>
              <w:right w:val="single" w:sz="4" w:space="0" w:color="auto"/>
            </w:tcBorders>
            <w:vAlign w:val="center"/>
          </w:tcPr>
          <w:p w14:paraId="10AF5347" w14:textId="5F0B8A1F" w:rsidR="00F65FC5" w:rsidRPr="008B61BA" w:rsidRDefault="00F65FC5" w:rsidP="00A4465A">
            <w:pPr>
              <w:spacing w:after="0" w:line="240" w:lineRule="auto"/>
              <w:jc w:val="center"/>
              <w:rPr>
                <w:rFonts w:ascii="Times New Roman" w:eastAsia="Times New Roman" w:hAnsi="Times New Roman" w:cs="Times New Roman"/>
                <w:sz w:val="24"/>
                <w:szCs w:val="24"/>
                <w:lang w:eastAsia="zh-CN"/>
              </w:rPr>
            </w:pPr>
            <w:r w:rsidRPr="008B61BA">
              <w:rPr>
                <w:rFonts w:ascii="Times New Roman" w:eastAsia="Calibri" w:hAnsi="Times New Roman" w:cs="Times New Roman"/>
                <w:color w:val="000000"/>
                <w:sz w:val="24"/>
                <w:szCs w:val="24"/>
              </w:rPr>
              <w:t>Mato vnt.</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311A7235" w14:textId="77777777" w:rsidR="00F65FC5" w:rsidRPr="008B61BA" w:rsidRDefault="00F65FC5" w:rsidP="003E65EE">
            <w:pPr>
              <w:spacing w:after="0" w:line="240" w:lineRule="auto"/>
              <w:jc w:val="center"/>
              <w:rPr>
                <w:rFonts w:ascii="Times New Roman" w:eastAsia="Calibri" w:hAnsi="Times New Roman" w:cs="Times New Roman"/>
                <w:sz w:val="24"/>
                <w:szCs w:val="24"/>
              </w:rPr>
            </w:pPr>
          </w:p>
          <w:p w14:paraId="270D09A8" w14:textId="0710339E" w:rsidR="00F65FC5" w:rsidRPr="008B61BA" w:rsidRDefault="00F65FC5" w:rsidP="003E65E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Kiekis</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14:paraId="3A382A4E" w14:textId="77777777" w:rsidR="00F65FC5" w:rsidRPr="008B61BA" w:rsidRDefault="00F65FC5" w:rsidP="003E65EE">
            <w:pPr>
              <w:spacing w:after="0" w:line="240" w:lineRule="auto"/>
              <w:rPr>
                <w:rFonts w:ascii="Times New Roman" w:eastAsia="Calibri" w:hAnsi="Times New Roman" w:cs="Times New Roman"/>
                <w:sz w:val="24"/>
                <w:szCs w:val="24"/>
              </w:rPr>
            </w:pPr>
            <w:r w:rsidRPr="008B61BA">
              <w:rPr>
                <w:rFonts w:ascii="Times New Roman" w:eastAsia="Calibri" w:hAnsi="Times New Roman" w:cs="Times New Roman"/>
                <w:sz w:val="24"/>
                <w:szCs w:val="24"/>
              </w:rPr>
              <w:t>Mato vnt. kaina</w:t>
            </w:r>
          </w:p>
          <w:p w14:paraId="17BBB5A0" w14:textId="5657F10A" w:rsidR="00F65FC5" w:rsidRPr="008B61BA" w:rsidRDefault="00F65FC5" w:rsidP="003E65EE">
            <w:pPr>
              <w:spacing w:after="0" w:line="240" w:lineRule="auto"/>
              <w:rPr>
                <w:rFonts w:ascii="Times New Roman" w:eastAsia="Calibri" w:hAnsi="Times New Roman" w:cs="Times New Roman"/>
                <w:sz w:val="24"/>
                <w:szCs w:val="24"/>
              </w:rPr>
            </w:pPr>
            <w:r w:rsidRPr="008B61BA">
              <w:rPr>
                <w:rFonts w:ascii="Times New Roman" w:eastAsia="Calibri" w:hAnsi="Times New Roman" w:cs="Times New Roman"/>
                <w:sz w:val="24"/>
                <w:szCs w:val="24"/>
              </w:rPr>
              <w:t>(Eur be PVM)*</w:t>
            </w:r>
          </w:p>
        </w:tc>
        <w:tc>
          <w:tcPr>
            <w:tcW w:w="411" w:type="pct"/>
            <w:gridSpan w:val="2"/>
            <w:tcBorders>
              <w:top w:val="single" w:sz="4" w:space="0" w:color="auto"/>
              <w:left w:val="nil"/>
              <w:bottom w:val="single" w:sz="4" w:space="0" w:color="auto"/>
              <w:right w:val="single" w:sz="4" w:space="0" w:color="auto"/>
            </w:tcBorders>
          </w:tcPr>
          <w:p w14:paraId="173372F3" w14:textId="77777777" w:rsidR="00F65FC5" w:rsidRPr="008B61BA" w:rsidRDefault="00F65FC5" w:rsidP="002C6565">
            <w:pPr>
              <w:autoSpaceDE w:val="0"/>
              <w:autoSpaceDN w:val="0"/>
              <w:adjustRightInd w:val="0"/>
              <w:spacing w:after="0" w:line="240" w:lineRule="auto"/>
              <w:jc w:val="center"/>
              <w:rPr>
                <w:rFonts w:ascii="Times New Roman" w:hAnsi="Times New Roman" w:cs="Times New Roman"/>
              </w:rPr>
            </w:pPr>
          </w:p>
          <w:p w14:paraId="2BCD941E" w14:textId="77777777" w:rsidR="00F65FC5" w:rsidRPr="008B61BA" w:rsidRDefault="00F65FC5" w:rsidP="002C6565">
            <w:pPr>
              <w:autoSpaceDE w:val="0"/>
              <w:autoSpaceDN w:val="0"/>
              <w:adjustRightInd w:val="0"/>
              <w:spacing w:after="0" w:line="240" w:lineRule="auto"/>
              <w:jc w:val="center"/>
              <w:rPr>
                <w:rFonts w:ascii="Times New Roman" w:hAnsi="Times New Roman" w:cs="Times New Roman"/>
              </w:rPr>
            </w:pPr>
            <w:r w:rsidRPr="008B61BA">
              <w:rPr>
                <w:rFonts w:ascii="Times New Roman" w:hAnsi="Times New Roman" w:cs="Times New Roman"/>
              </w:rPr>
              <w:t>Bendra suma (4 x 5)</w:t>
            </w:r>
          </w:p>
          <w:p w14:paraId="08B81373" w14:textId="77777777" w:rsidR="00F65FC5" w:rsidRPr="008B61BA" w:rsidRDefault="00F65FC5" w:rsidP="002C6565">
            <w:pPr>
              <w:spacing w:after="200" w:line="276" w:lineRule="auto"/>
              <w:jc w:val="center"/>
              <w:rPr>
                <w:rFonts w:ascii="Times New Roman" w:eastAsia="Calibri" w:hAnsi="Times New Roman" w:cs="Times New Roman"/>
                <w:sz w:val="24"/>
                <w:szCs w:val="24"/>
              </w:rPr>
            </w:pPr>
            <w:r w:rsidRPr="008B61BA">
              <w:rPr>
                <w:rFonts w:ascii="Times New Roman" w:hAnsi="Times New Roman" w:cs="Times New Roman"/>
              </w:rPr>
              <w:t>(Eur be PVM)</w:t>
            </w:r>
          </w:p>
        </w:tc>
      </w:tr>
      <w:tr w:rsidR="00F65FC5" w:rsidRPr="008B61BA" w14:paraId="55CA005B" w14:textId="77777777" w:rsidTr="00F65FC5">
        <w:trPr>
          <w:trHeight w:val="73"/>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14:paraId="53825BD3" w14:textId="77777777" w:rsidR="00F65FC5" w:rsidRPr="008B61BA" w:rsidRDefault="00F65FC5" w:rsidP="00BB1798">
            <w:pPr>
              <w:spacing w:after="0" w:line="276" w:lineRule="auto"/>
              <w:jc w:val="center"/>
              <w:rPr>
                <w:rFonts w:ascii="Times New Roman" w:eastAsia="Calibri" w:hAnsi="Times New Roman" w:cs="Times New Roman"/>
                <w:i/>
                <w:color w:val="000000"/>
                <w:sz w:val="24"/>
                <w:szCs w:val="24"/>
              </w:rPr>
            </w:pPr>
            <w:r w:rsidRPr="008B61BA">
              <w:rPr>
                <w:rFonts w:ascii="Times New Roman" w:eastAsia="Calibri" w:hAnsi="Times New Roman" w:cs="Times New Roman"/>
                <w:i/>
                <w:color w:val="000000"/>
                <w:sz w:val="24"/>
                <w:szCs w:val="24"/>
              </w:rPr>
              <w:t>1</w:t>
            </w:r>
          </w:p>
        </w:tc>
        <w:tc>
          <w:tcPr>
            <w:tcW w:w="689" w:type="pct"/>
            <w:tcBorders>
              <w:top w:val="single" w:sz="4" w:space="0" w:color="auto"/>
              <w:left w:val="nil"/>
              <w:bottom w:val="single" w:sz="4" w:space="0" w:color="auto"/>
              <w:right w:val="single" w:sz="4" w:space="0" w:color="auto"/>
            </w:tcBorders>
            <w:shd w:val="clear" w:color="auto" w:fill="auto"/>
            <w:vAlign w:val="center"/>
          </w:tcPr>
          <w:p w14:paraId="4B099A26" w14:textId="77777777" w:rsidR="00F65FC5" w:rsidRPr="008B61BA" w:rsidRDefault="00F65FC5" w:rsidP="00BB1798">
            <w:pPr>
              <w:spacing w:after="0" w:line="240" w:lineRule="auto"/>
              <w:jc w:val="center"/>
              <w:rPr>
                <w:rFonts w:ascii="Times New Roman" w:eastAsia="Calibri" w:hAnsi="Times New Roman" w:cs="Times New Roman"/>
                <w:i/>
                <w:color w:val="000000"/>
                <w:sz w:val="24"/>
                <w:szCs w:val="24"/>
              </w:rPr>
            </w:pPr>
            <w:r w:rsidRPr="008B61BA">
              <w:rPr>
                <w:rFonts w:ascii="Times New Roman" w:eastAsia="Calibri" w:hAnsi="Times New Roman" w:cs="Times New Roman"/>
                <w:i/>
                <w:color w:val="000000"/>
                <w:sz w:val="24"/>
                <w:szCs w:val="24"/>
              </w:rPr>
              <w:t>2</w:t>
            </w:r>
          </w:p>
        </w:tc>
        <w:tc>
          <w:tcPr>
            <w:tcW w:w="1173" w:type="pct"/>
            <w:tcBorders>
              <w:top w:val="single" w:sz="4" w:space="0" w:color="auto"/>
              <w:left w:val="nil"/>
              <w:bottom w:val="single" w:sz="4" w:space="0" w:color="auto"/>
              <w:right w:val="single" w:sz="4" w:space="0" w:color="auto"/>
            </w:tcBorders>
          </w:tcPr>
          <w:p w14:paraId="05324DB7" w14:textId="77777777" w:rsidR="00F65FC5" w:rsidRPr="008B61BA" w:rsidRDefault="00F65FC5" w:rsidP="00BB1798">
            <w:pPr>
              <w:spacing w:after="0" w:line="240" w:lineRule="auto"/>
              <w:jc w:val="center"/>
              <w:rPr>
                <w:rFonts w:ascii="Times New Roman" w:eastAsia="Calibri" w:hAnsi="Times New Roman" w:cs="Times New Roman"/>
                <w:i/>
                <w:color w:val="000000"/>
                <w:sz w:val="24"/>
                <w:szCs w:val="24"/>
              </w:rPr>
            </w:pPr>
          </w:p>
        </w:tc>
        <w:tc>
          <w:tcPr>
            <w:tcW w:w="1267" w:type="pct"/>
            <w:tcBorders>
              <w:top w:val="single" w:sz="4" w:space="0" w:color="auto"/>
              <w:left w:val="single" w:sz="4" w:space="0" w:color="auto"/>
              <w:bottom w:val="single" w:sz="4" w:space="0" w:color="auto"/>
              <w:right w:val="single" w:sz="4" w:space="0" w:color="auto"/>
            </w:tcBorders>
            <w:vAlign w:val="center"/>
          </w:tcPr>
          <w:p w14:paraId="4540090B" w14:textId="455FBF14" w:rsidR="00F65FC5" w:rsidRPr="008B61BA" w:rsidRDefault="00F65FC5" w:rsidP="00BB1798">
            <w:pPr>
              <w:spacing w:after="0" w:line="240" w:lineRule="auto"/>
              <w:jc w:val="center"/>
              <w:rPr>
                <w:rFonts w:ascii="Times New Roman" w:eastAsia="Calibri" w:hAnsi="Times New Roman" w:cs="Times New Roman"/>
                <w:i/>
                <w:color w:val="000000"/>
                <w:sz w:val="24"/>
                <w:szCs w:val="24"/>
              </w:rPr>
            </w:pPr>
            <w:r w:rsidRPr="008B61BA">
              <w:rPr>
                <w:rFonts w:ascii="Times New Roman" w:eastAsia="Calibri" w:hAnsi="Times New Roman" w:cs="Times New Roman"/>
                <w:i/>
                <w:color w:val="000000"/>
                <w:sz w:val="24"/>
                <w:szCs w:val="24"/>
              </w:rPr>
              <w:t>3</w:t>
            </w:r>
          </w:p>
        </w:tc>
        <w:tc>
          <w:tcPr>
            <w:tcW w:w="345" w:type="pct"/>
            <w:tcBorders>
              <w:top w:val="single" w:sz="4" w:space="0" w:color="auto"/>
              <w:left w:val="single" w:sz="4" w:space="0" w:color="auto"/>
              <w:bottom w:val="single" w:sz="4" w:space="0" w:color="auto"/>
              <w:right w:val="single" w:sz="4" w:space="0" w:color="auto"/>
            </w:tcBorders>
            <w:vAlign w:val="center"/>
          </w:tcPr>
          <w:p w14:paraId="4A6B7E3E" w14:textId="60FB2113" w:rsidR="00F65FC5" w:rsidRPr="008B61BA" w:rsidRDefault="00F65FC5" w:rsidP="00BB1798">
            <w:pPr>
              <w:spacing w:after="0" w:line="240" w:lineRule="auto"/>
              <w:jc w:val="center"/>
              <w:rPr>
                <w:rFonts w:ascii="Times New Roman" w:eastAsia="Calibri" w:hAnsi="Times New Roman" w:cs="Times New Roman"/>
                <w:i/>
                <w:color w:val="000000"/>
                <w:sz w:val="24"/>
                <w:szCs w:val="24"/>
              </w:rPr>
            </w:pPr>
            <w:r w:rsidRPr="008B61BA">
              <w:rPr>
                <w:rFonts w:ascii="Times New Roman" w:eastAsia="Calibri" w:hAnsi="Times New Roman" w:cs="Times New Roman"/>
                <w:i/>
                <w:sz w:val="24"/>
                <w:szCs w:val="24"/>
              </w:rPr>
              <w:t>4</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8D6F395" w14:textId="70FAF05F" w:rsidR="00F65FC5" w:rsidRPr="008B61BA" w:rsidRDefault="00F65FC5" w:rsidP="00BB1798">
            <w:pPr>
              <w:spacing w:after="0" w:line="240" w:lineRule="auto"/>
              <w:jc w:val="center"/>
              <w:rPr>
                <w:rFonts w:ascii="Times New Roman" w:eastAsia="Calibri" w:hAnsi="Times New Roman" w:cs="Times New Roman"/>
                <w:i/>
                <w:sz w:val="24"/>
                <w:szCs w:val="24"/>
              </w:rPr>
            </w:pPr>
            <w:r w:rsidRPr="008B61BA">
              <w:rPr>
                <w:rFonts w:ascii="Times New Roman" w:eastAsia="Calibri" w:hAnsi="Times New Roman" w:cs="Times New Roman"/>
                <w:i/>
                <w:sz w:val="24"/>
                <w:szCs w:val="24"/>
              </w:rPr>
              <w:t>5</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094B538E" w14:textId="06BB5F33" w:rsidR="00F65FC5" w:rsidRPr="008B61BA" w:rsidRDefault="00F65FC5" w:rsidP="00BB1798">
            <w:pPr>
              <w:spacing w:after="0" w:line="240" w:lineRule="auto"/>
              <w:jc w:val="center"/>
              <w:rPr>
                <w:rFonts w:ascii="Times New Roman" w:eastAsia="Calibri" w:hAnsi="Times New Roman" w:cs="Times New Roman"/>
                <w:i/>
                <w:sz w:val="24"/>
                <w:szCs w:val="24"/>
              </w:rPr>
            </w:pPr>
            <w:r w:rsidRPr="008B61BA">
              <w:rPr>
                <w:rFonts w:ascii="Times New Roman" w:hAnsi="Times New Roman" w:cs="Times New Roman"/>
                <w:i/>
              </w:rPr>
              <w:t>6</w:t>
            </w:r>
          </w:p>
        </w:tc>
        <w:tc>
          <w:tcPr>
            <w:tcW w:w="411" w:type="pct"/>
            <w:gridSpan w:val="2"/>
            <w:tcBorders>
              <w:top w:val="single" w:sz="4" w:space="0" w:color="auto"/>
              <w:left w:val="nil"/>
              <w:bottom w:val="single" w:sz="4" w:space="0" w:color="auto"/>
              <w:right w:val="single" w:sz="4" w:space="0" w:color="auto"/>
            </w:tcBorders>
          </w:tcPr>
          <w:p w14:paraId="29D11972" w14:textId="76C71B43" w:rsidR="00F65FC5" w:rsidRPr="008B61BA" w:rsidRDefault="00F65FC5" w:rsidP="00BB1798">
            <w:pPr>
              <w:autoSpaceDE w:val="0"/>
              <w:autoSpaceDN w:val="0"/>
              <w:adjustRightInd w:val="0"/>
              <w:spacing w:after="0" w:line="240" w:lineRule="auto"/>
              <w:jc w:val="center"/>
              <w:rPr>
                <w:rFonts w:ascii="Times New Roman" w:hAnsi="Times New Roman" w:cs="Times New Roman"/>
                <w:i/>
              </w:rPr>
            </w:pPr>
            <w:r>
              <w:rPr>
                <w:rFonts w:ascii="Times New Roman" w:hAnsi="Times New Roman" w:cs="Times New Roman"/>
                <w:i/>
              </w:rPr>
              <w:t>7</w:t>
            </w:r>
          </w:p>
        </w:tc>
      </w:tr>
      <w:tr w:rsidR="00F65FC5" w:rsidRPr="008B61BA" w14:paraId="3C689BD1" w14:textId="77777777" w:rsidTr="00F65FC5">
        <w:trPr>
          <w:trHeight w:val="273"/>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14:paraId="417C8A03" w14:textId="77777777" w:rsidR="00F65FC5" w:rsidRPr="008B61BA" w:rsidRDefault="00F65FC5" w:rsidP="00BB1798">
            <w:pPr>
              <w:spacing w:after="0" w:line="240" w:lineRule="auto"/>
              <w:rPr>
                <w:rFonts w:ascii="Times New Roman" w:eastAsia="Times New Roman" w:hAnsi="Times New Roman" w:cs="Times New Roman"/>
                <w:sz w:val="24"/>
                <w:szCs w:val="24"/>
                <w:lang w:eastAsia="zh-CN"/>
              </w:rPr>
            </w:pPr>
            <w:r w:rsidRPr="008B61BA">
              <w:rPr>
                <w:rFonts w:ascii="Times New Roman" w:eastAsia="Times New Roman" w:hAnsi="Times New Roman" w:cs="Times New Roman"/>
                <w:sz w:val="24"/>
                <w:szCs w:val="24"/>
                <w:lang w:eastAsia="zh-CN"/>
              </w:rPr>
              <w:t>1.</w:t>
            </w:r>
          </w:p>
          <w:p w14:paraId="61C75E98" w14:textId="77777777" w:rsidR="00F65FC5" w:rsidRPr="008B61BA" w:rsidRDefault="00F65FC5" w:rsidP="00BB1798">
            <w:pPr>
              <w:spacing w:after="0" w:line="240" w:lineRule="auto"/>
              <w:jc w:val="center"/>
              <w:rPr>
                <w:rFonts w:ascii="Times New Roman" w:eastAsia="Times New Roman" w:hAnsi="Times New Roman" w:cs="Times New Roman"/>
                <w:sz w:val="24"/>
                <w:szCs w:val="24"/>
                <w:lang w:eastAsia="zh-CN"/>
              </w:rPr>
            </w:pPr>
          </w:p>
        </w:tc>
        <w:tc>
          <w:tcPr>
            <w:tcW w:w="689" w:type="pct"/>
            <w:tcBorders>
              <w:top w:val="single" w:sz="4" w:space="0" w:color="auto"/>
              <w:bottom w:val="single" w:sz="4" w:space="0" w:color="auto"/>
              <w:right w:val="single" w:sz="4" w:space="0" w:color="auto"/>
            </w:tcBorders>
          </w:tcPr>
          <w:p w14:paraId="3884CE54" w14:textId="37FD7EF4" w:rsidR="00F65FC5" w:rsidRPr="008B61BA" w:rsidRDefault="00F65FC5" w:rsidP="00BB1798">
            <w:pPr>
              <w:rPr>
                <w:rFonts w:ascii="Times New Roman" w:hAnsi="Times New Roman" w:cs="Times New Roman"/>
                <w:sz w:val="24"/>
                <w:szCs w:val="24"/>
              </w:rPr>
            </w:pPr>
            <w:r w:rsidRPr="00BB1798">
              <w:rPr>
                <w:rFonts w:ascii="Times New Roman" w:hAnsi="Times New Roman" w:cs="Times New Roman"/>
                <w:sz w:val="24"/>
                <w:szCs w:val="24"/>
              </w:rPr>
              <w:t>Kompiuterio korpusas</w:t>
            </w:r>
            <w:r>
              <w:rPr>
                <w:rFonts w:ascii="Times New Roman" w:hAnsi="Times New Roman" w:cs="Times New Roman"/>
                <w:sz w:val="24"/>
                <w:szCs w:val="24"/>
              </w:rPr>
              <w:t xml:space="preserve">  </w:t>
            </w:r>
          </w:p>
        </w:tc>
        <w:tc>
          <w:tcPr>
            <w:tcW w:w="1173" w:type="pct"/>
            <w:tcBorders>
              <w:top w:val="single" w:sz="4" w:space="0" w:color="auto"/>
              <w:bottom w:val="single" w:sz="4" w:space="0" w:color="auto"/>
              <w:right w:val="single" w:sz="4" w:space="0" w:color="auto"/>
            </w:tcBorders>
          </w:tcPr>
          <w:p w14:paraId="1A6DE162" w14:textId="12FC1C2D" w:rsidR="00F65FC5" w:rsidRDefault="00F65FC5" w:rsidP="00BB1798">
            <w:pPr>
              <w:overflowPunct w:val="0"/>
              <w:spacing w:line="252" w:lineRule="auto"/>
              <w:jc w:val="both"/>
              <w:rPr>
                <w:rFonts w:ascii="Times New Roman" w:hAnsi="Times New Roman" w:cs="Times New Roman"/>
                <w:sz w:val="24"/>
                <w:szCs w:val="24"/>
              </w:rPr>
            </w:pPr>
            <w:r w:rsidRPr="00CA5C78">
              <w:rPr>
                <w:rFonts w:ascii="Times New Roman" w:hAnsi="Times New Roman" w:cs="Times New Roman"/>
                <w:b/>
                <w:bCs/>
                <w:color w:val="FF0000"/>
                <w:sz w:val="24"/>
                <w:szCs w:val="24"/>
              </w:rPr>
              <w:t>(siūlomos prekės gamintojas, markė</w:t>
            </w:r>
            <w:r>
              <w:rPr>
                <w:rFonts w:ascii="Times New Roman" w:hAnsi="Times New Roman" w:cs="Times New Roman"/>
                <w:b/>
                <w:bCs/>
                <w:color w:val="FF0000"/>
                <w:sz w:val="24"/>
                <w:szCs w:val="24"/>
              </w:rPr>
              <w:t>, kilmės šalis</w:t>
            </w:r>
            <w:r w:rsidRPr="00CA5C78">
              <w:rPr>
                <w:rFonts w:ascii="Times New Roman" w:hAnsi="Times New Roman" w:cs="Times New Roman"/>
                <w:b/>
                <w:bCs/>
                <w:color w:val="FF0000"/>
                <w:sz w:val="24"/>
                <w:szCs w:val="24"/>
              </w:rPr>
              <w:t>)</w:t>
            </w:r>
          </w:p>
        </w:tc>
        <w:tc>
          <w:tcPr>
            <w:tcW w:w="1267" w:type="pct"/>
            <w:tcBorders>
              <w:top w:val="single" w:sz="4" w:space="0" w:color="auto"/>
              <w:left w:val="single" w:sz="4" w:space="0" w:color="auto"/>
              <w:bottom w:val="single" w:sz="4" w:space="0" w:color="auto"/>
            </w:tcBorders>
          </w:tcPr>
          <w:p w14:paraId="759B5BDD" w14:textId="75DC2B16" w:rsidR="00F65FC5" w:rsidRDefault="00F65FC5" w:rsidP="00BB1798">
            <w:pPr>
              <w:overflowPunct w:val="0"/>
              <w:spacing w:line="252" w:lineRule="auto"/>
              <w:jc w:val="both"/>
              <w:rPr>
                <w:rFonts w:ascii="Times New Roman" w:hAnsi="Times New Roman" w:cs="Times New Roman"/>
                <w:sz w:val="24"/>
                <w:szCs w:val="24"/>
              </w:rPr>
            </w:pPr>
            <w:r>
              <w:rPr>
                <w:rFonts w:ascii="Times New Roman" w:hAnsi="Times New Roman" w:cs="Times New Roman"/>
                <w:sz w:val="24"/>
                <w:szCs w:val="24"/>
              </w:rPr>
              <w:t>M</w:t>
            </w:r>
            <w:r w:rsidRPr="00BB1798">
              <w:rPr>
                <w:rFonts w:ascii="Times New Roman" w:hAnsi="Times New Roman" w:cs="Times New Roman"/>
                <w:sz w:val="24"/>
                <w:szCs w:val="24"/>
              </w:rPr>
              <w:t xml:space="preserve">atmenys 452 × 235 × 420 mm, palaikomos motininės plokštės </w:t>
            </w:r>
            <w:proofErr w:type="spellStart"/>
            <w:r w:rsidRPr="00BB1798">
              <w:rPr>
                <w:rFonts w:ascii="Times New Roman" w:hAnsi="Times New Roman" w:cs="Times New Roman"/>
                <w:sz w:val="24"/>
                <w:szCs w:val="24"/>
              </w:rPr>
              <w:t>mATX</w:t>
            </w:r>
            <w:proofErr w:type="spellEnd"/>
            <w:r w:rsidRPr="00BB1798">
              <w:rPr>
                <w:rFonts w:ascii="Times New Roman" w:hAnsi="Times New Roman" w:cs="Times New Roman"/>
                <w:sz w:val="24"/>
                <w:szCs w:val="24"/>
              </w:rPr>
              <w:t xml:space="preserve">, Mini-ITX, </w:t>
            </w:r>
            <w:proofErr w:type="spellStart"/>
            <w:r w:rsidRPr="00BB1798">
              <w:rPr>
                <w:rFonts w:ascii="Times New Roman" w:hAnsi="Times New Roman" w:cs="Times New Roman"/>
                <w:sz w:val="24"/>
                <w:szCs w:val="24"/>
              </w:rPr>
              <w:t>maks</w:t>
            </w:r>
            <w:proofErr w:type="spellEnd"/>
            <w:r w:rsidRPr="00BB1798">
              <w:rPr>
                <w:rFonts w:ascii="Times New Roman" w:hAnsi="Times New Roman" w:cs="Times New Roman"/>
                <w:sz w:val="24"/>
                <w:szCs w:val="24"/>
              </w:rPr>
              <w:t xml:space="preserve">. vaizdo plokštės ilgis 392 mm, </w:t>
            </w:r>
            <w:proofErr w:type="spellStart"/>
            <w:r w:rsidRPr="00BB1798">
              <w:rPr>
                <w:rFonts w:ascii="Times New Roman" w:hAnsi="Times New Roman" w:cs="Times New Roman"/>
                <w:sz w:val="24"/>
                <w:szCs w:val="24"/>
              </w:rPr>
              <w:t>maks</w:t>
            </w:r>
            <w:proofErr w:type="spellEnd"/>
            <w:r w:rsidRPr="00BB1798">
              <w:rPr>
                <w:rFonts w:ascii="Times New Roman" w:hAnsi="Times New Roman" w:cs="Times New Roman"/>
                <w:sz w:val="24"/>
                <w:szCs w:val="24"/>
              </w:rPr>
              <w:t xml:space="preserve">. CPU aušintuvo aukštis 181 mm, </w:t>
            </w:r>
            <w:proofErr w:type="spellStart"/>
            <w:r w:rsidRPr="00BB1798">
              <w:rPr>
                <w:rFonts w:ascii="Times New Roman" w:hAnsi="Times New Roman" w:cs="Times New Roman"/>
                <w:sz w:val="24"/>
                <w:szCs w:val="24"/>
              </w:rPr>
              <w:t>maks</w:t>
            </w:r>
            <w:proofErr w:type="spellEnd"/>
            <w:r w:rsidRPr="00BB1798">
              <w:rPr>
                <w:rFonts w:ascii="Times New Roman" w:hAnsi="Times New Roman" w:cs="Times New Roman"/>
                <w:sz w:val="24"/>
                <w:szCs w:val="24"/>
              </w:rPr>
              <w:t xml:space="preserve">. PSU ilgis 226 mm, PCI lizdai 5 vnt., diskų vietos 2× 3.5"/2.5" </w:t>
            </w:r>
            <w:proofErr w:type="spellStart"/>
            <w:r w:rsidRPr="00BB1798">
              <w:rPr>
                <w:rFonts w:ascii="Times New Roman" w:hAnsi="Times New Roman" w:cs="Times New Roman"/>
                <w:sz w:val="24"/>
                <w:szCs w:val="24"/>
              </w:rPr>
              <w:t>combo</w:t>
            </w:r>
            <w:proofErr w:type="spellEnd"/>
            <w:r w:rsidRPr="00BB1798">
              <w:rPr>
                <w:rFonts w:ascii="Times New Roman" w:hAnsi="Times New Roman" w:cs="Times New Roman"/>
                <w:sz w:val="24"/>
                <w:szCs w:val="24"/>
              </w:rPr>
              <w:t xml:space="preserve"> + 3× 2.5", komplekte ventiliatoriai 2× 140 mm ARGB priekyje + 1× 140 mm ARGB gale, ventiliatorių palaikymas viršus: 3×120 / 2×140 mm; apačia: 3×120 / 2×140 mm; galas: 1×120 / 1×140 mm, radiatorių palaikymas iki 360 mm viršuje. Garantija ne mažiau kaip 24 mėn.</w:t>
            </w:r>
          </w:p>
        </w:tc>
        <w:tc>
          <w:tcPr>
            <w:tcW w:w="345" w:type="pct"/>
            <w:tcBorders>
              <w:top w:val="single" w:sz="4" w:space="0" w:color="auto"/>
              <w:left w:val="single" w:sz="4" w:space="0" w:color="auto"/>
              <w:bottom w:val="single" w:sz="4" w:space="0" w:color="auto"/>
              <w:right w:val="single" w:sz="4" w:space="0" w:color="auto"/>
            </w:tcBorders>
          </w:tcPr>
          <w:p w14:paraId="59EC2F93" w14:textId="44A7D4CB" w:rsidR="00F65FC5" w:rsidRPr="008B61BA" w:rsidRDefault="00F65FC5" w:rsidP="00BB1798">
            <w:pPr>
              <w:overflowPunct w:val="0"/>
              <w:spacing w:line="252" w:lineRule="auto"/>
              <w:jc w:val="center"/>
              <w:rPr>
                <w:rFonts w:ascii="Times New Roman" w:hAnsi="Times New Roman" w:cs="Times New Roman"/>
                <w:sz w:val="24"/>
                <w:szCs w:val="24"/>
                <w:highlight w:val="yellow"/>
              </w:rPr>
            </w:pPr>
            <w:r>
              <w:rPr>
                <w:rFonts w:ascii="Times New Roman" w:hAnsi="Times New Roman" w:cs="Times New Roman"/>
                <w:sz w:val="24"/>
                <w:szCs w:val="24"/>
              </w:rPr>
              <w:t>v</w:t>
            </w:r>
            <w:r w:rsidRPr="008B61BA">
              <w:rPr>
                <w:rFonts w:ascii="Times New Roman" w:hAnsi="Times New Roman" w:cs="Times New Roman"/>
                <w:sz w:val="24"/>
                <w:szCs w:val="24"/>
              </w:rPr>
              <w:t>nt.</w:t>
            </w:r>
          </w:p>
        </w:tc>
        <w:tc>
          <w:tcPr>
            <w:tcW w:w="402" w:type="pct"/>
            <w:tcBorders>
              <w:top w:val="single" w:sz="4" w:space="0" w:color="auto"/>
              <w:bottom w:val="single" w:sz="4" w:space="0" w:color="auto"/>
            </w:tcBorders>
          </w:tcPr>
          <w:p w14:paraId="54EA0A0B" w14:textId="402B93D2" w:rsidR="00F65FC5" w:rsidRPr="008B61BA" w:rsidRDefault="00F65FC5" w:rsidP="00BB1798">
            <w:pPr>
              <w:jc w:val="center"/>
              <w:rPr>
                <w:rFonts w:ascii="Times New Roman" w:hAnsi="Times New Roman" w:cs="Times New Roman"/>
                <w:sz w:val="24"/>
                <w:szCs w:val="24"/>
              </w:rPr>
            </w:pPr>
            <w:r>
              <w:rPr>
                <w:rFonts w:ascii="Times New Roman" w:hAnsi="Times New Roman" w:cs="Times New Roman"/>
                <w:sz w:val="24"/>
                <w:szCs w:val="24"/>
              </w:rPr>
              <w:t>10</w:t>
            </w:r>
          </w:p>
        </w:tc>
        <w:tc>
          <w:tcPr>
            <w:tcW w:w="447" w:type="pct"/>
            <w:tcBorders>
              <w:top w:val="single" w:sz="4" w:space="0" w:color="auto"/>
              <w:left w:val="single" w:sz="4" w:space="0" w:color="auto"/>
              <w:bottom w:val="single" w:sz="4" w:space="0" w:color="auto"/>
              <w:right w:val="single" w:sz="4" w:space="0" w:color="auto"/>
            </w:tcBorders>
          </w:tcPr>
          <w:p w14:paraId="31903A90" w14:textId="77777777" w:rsidR="00F65FC5" w:rsidRPr="008B61BA" w:rsidRDefault="00F65FC5" w:rsidP="00BB1798">
            <w:pPr>
              <w:overflowPunct w:val="0"/>
              <w:spacing w:line="252" w:lineRule="auto"/>
              <w:jc w:val="center"/>
              <w:rPr>
                <w:rFonts w:ascii="Times New Roman" w:hAnsi="Times New Roman" w:cs="Times New Roman"/>
                <w:sz w:val="24"/>
                <w:szCs w:val="24"/>
                <w:highlight w:val="yellow"/>
              </w:rPr>
            </w:pPr>
          </w:p>
        </w:tc>
        <w:tc>
          <w:tcPr>
            <w:tcW w:w="411" w:type="pct"/>
            <w:gridSpan w:val="2"/>
            <w:tcBorders>
              <w:top w:val="single" w:sz="4" w:space="0" w:color="auto"/>
              <w:left w:val="single" w:sz="4" w:space="0" w:color="auto"/>
              <w:bottom w:val="single" w:sz="4" w:space="0" w:color="auto"/>
              <w:right w:val="single" w:sz="4" w:space="0" w:color="auto"/>
            </w:tcBorders>
          </w:tcPr>
          <w:p w14:paraId="052375BE" w14:textId="77777777" w:rsidR="00F65FC5" w:rsidRPr="008B61BA" w:rsidRDefault="00F65FC5" w:rsidP="00BB1798">
            <w:pPr>
              <w:spacing w:after="0" w:line="240" w:lineRule="auto"/>
              <w:jc w:val="center"/>
              <w:rPr>
                <w:rFonts w:ascii="Times New Roman" w:eastAsia="Times New Roman" w:hAnsi="Times New Roman" w:cs="Times New Roman"/>
                <w:sz w:val="24"/>
                <w:szCs w:val="24"/>
                <w:lang w:eastAsia="zh-CN"/>
              </w:rPr>
            </w:pPr>
          </w:p>
        </w:tc>
      </w:tr>
      <w:tr w:rsidR="00F65FC5" w:rsidRPr="008B61BA" w14:paraId="372659BE" w14:textId="77777777" w:rsidTr="00F65FC5">
        <w:trPr>
          <w:trHeight w:val="273"/>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14:paraId="4382136A" w14:textId="319D7580" w:rsidR="00F65FC5" w:rsidRPr="008B61BA" w:rsidRDefault="00F65FC5" w:rsidP="00BB1798">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w:t>
            </w:r>
          </w:p>
        </w:tc>
        <w:tc>
          <w:tcPr>
            <w:tcW w:w="689" w:type="pct"/>
            <w:tcBorders>
              <w:top w:val="single" w:sz="4" w:space="0" w:color="auto"/>
              <w:bottom w:val="single" w:sz="4" w:space="0" w:color="auto"/>
              <w:right w:val="single" w:sz="4" w:space="0" w:color="auto"/>
            </w:tcBorders>
          </w:tcPr>
          <w:p w14:paraId="69F9CD41" w14:textId="77777777" w:rsidR="00F65FC5" w:rsidRDefault="00F65FC5" w:rsidP="00BB1798">
            <w:pPr>
              <w:jc w:val="center"/>
              <w:rPr>
                <w:rFonts w:ascii="Times New Roman" w:hAnsi="Times New Roman" w:cs="Times New Roman"/>
                <w:sz w:val="24"/>
                <w:szCs w:val="24"/>
              </w:rPr>
            </w:pPr>
            <w:r w:rsidRPr="00BB1798">
              <w:rPr>
                <w:rFonts w:ascii="Times New Roman" w:hAnsi="Times New Roman" w:cs="Times New Roman"/>
                <w:sz w:val="24"/>
                <w:szCs w:val="24"/>
              </w:rPr>
              <w:t>Operatyvioji atmintis</w:t>
            </w:r>
          </w:p>
          <w:p w14:paraId="702FAA16" w14:textId="76925F33" w:rsidR="00F65FC5" w:rsidRDefault="00F65FC5" w:rsidP="00BB1798">
            <w:pPr>
              <w:jc w:val="center"/>
              <w:rPr>
                <w:rFonts w:ascii="Times New Roman" w:hAnsi="Times New Roman" w:cs="Times New Roman"/>
                <w:sz w:val="24"/>
                <w:szCs w:val="24"/>
              </w:rPr>
            </w:pPr>
          </w:p>
        </w:tc>
        <w:tc>
          <w:tcPr>
            <w:tcW w:w="1173" w:type="pct"/>
            <w:tcBorders>
              <w:top w:val="single" w:sz="4" w:space="0" w:color="auto"/>
              <w:bottom w:val="single" w:sz="4" w:space="0" w:color="auto"/>
              <w:right w:val="single" w:sz="4" w:space="0" w:color="auto"/>
            </w:tcBorders>
          </w:tcPr>
          <w:p w14:paraId="430BF174" w14:textId="685B22DB" w:rsidR="00F65FC5" w:rsidRPr="00BB1798" w:rsidRDefault="00F65FC5" w:rsidP="00BB1798">
            <w:pPr>
              <w:tabs>
                <w:tab w:val="left" w:pos="750"/>
              </w:tabs>
              <w:overflowPunct w:val="0"/>
              <w:spacing w:line="252" w:lineRule="auto"/>
              <w:jc w:val="both"/>
              <w:rPr>
                <w:rFonts w:ascii="Times New Roman" w:hAnsi="Times New Roman" w:cs="Times New Roman"/>
                <w:sz w:val="24"/>
                <w:szCs w:val="24"/>
              </w:rPr>
            </w:pPr>
            <w:r w:rsidRPr="00CA5C78">
              <w:rPr>
                <w:rFonts w:ascii="Times New Roman" w:hAnsi="Times New Roman" w:cs="Times New Roman"/>
                <w:b/>
                <w:bCs/>
                <w:color w:val="FF0000"/>
                <w:sz w:val="24"/>
                <w:szCs w:val="24"/>
              </w:rPr>
              <w:t>(siūlomos prekės gamintojas, markė</w:t>
            </w:r>
            <w:r>
              <w:rPr>
                <w:rFonts w:ascii="Times New Roman" w:hAnsi="Times New Roman" w:cs="Times New Roman"/>
                <w:b/>
                <w:bCs/>
                <w:color w:val="FF0000"/>
                <w:sz w:val="24"/>
                <w:szCs w:val="24"/>
              </w:rPr>
              <w:t>, kilmės šalis</w:t>
            </w:r>
            <w:r w:rsidRPr="00CA5C78">
              <w:rPr>
                <w:rFonts w:ascii="Times New Roman" w:hAnsi="Times New Roman" w:cs="Times New Roman"/>
                <w:b/>
                <w:bCs/>
                <w:color w:val="FF0000"/>
                <w:sz w:val="24"/>
                <w:szCs w:val="24"/>
              </w:rPr>
              <w:t>)</w:t>
            </w:r>
          </w:p>
        </w:tc>
        <w:tc>
          <w:tcPr>
            <w:tcW w:w="1267" w:type="pct"/>
            <w:tcBorders>
              <w:top w:val="single" w:sz="4" w:space="0" w:color="auto"/>
              <w:left w:val="single" w:sz="4" w:space="0" w:color="auto"/>
              <w:bottom w:val="single" w:sz="4" w:space="0" w:color="auto"/>
            </w:tcBorders>
          </w:tcPr>
          <w:p w14:paraId="421BFF1E" w14:textId="046C1FC8" w:rsidR="00F65FC5" w:rsidRDefault="00F65FC5" w:rsidP="00BB1798">
            <w:pPr>
              <w:tabs>
                <w:tab w:val="left" w:pos="750"/>
              </w:tabs>
              <w:overflowPunct w:val="0"/>
              <w:spacing w:line="252" w:lineRule="auto"/>
              <w:jc w:val="both"/>
              <w:rPr>
                <w:rFonts w:ascii="Times New Roman" w:hAnsi="Times New Roman" w:cs="Times New Roman"/>
                <w:sz w:val="24"/>
                <w:szCs w:val="24"/>
              </w:rPr>
            </w:pPr>
            <w:r w:rsidRPr="00BB1798">
              <w:rPr>
                <w:rFonts w:ascii="Times New Roman" w:hAnsi="Times New Roman" w:cs="Times New Roman"/>
                <w:sz w:val="24"/>
                <w:szCs w:val="24"/>
              </w:rPr>
              <w:t xml:space="preserve">DDR4, 8GB, atminties magistralės dažnis ne mažiau kaip 3200MHz, nominali įtampa 1.2 V, 288 kontaktų, CL22, </w:t>
            </w:r>
            <w:proofErr w:type="spellStart"/>
            <w:r w:rsidRPr="00BB1798">
              <w:rPr>
                <w:rFonts w:ascii="Times New Roman" w:hAnsi="Times New Roman" w:cs="Times New Roman"/>
                <w:sz w:val="24"/>
                <w:szCs w:val="24"/>
              </w:rPr>
              <w:t>non</w:t>
            </w:r>
            <w:proofErr w:type="spellEnd"/>
            <w:r w:rsidRPr="00BB1798">
              <w:rPr>
                <w:rFonts w:ascii="Times New Roman" w:hAnsi="Times New Roman" w:cs="Times New Roman"/>
                <w:sz w:val="24"/>
                <w:szCs w:val="24"/>
              </w:rPr>
              <w:t>-ECC, skirtas staliniams PC. Garantija ne mažiau kaip 24 mėn.</w:t>
            </w:r>
          </w:p>
        </w:tc>
        <w:tc>
          <w:tcPr>
            <w:tcW w:w="345" w:type="pct"/>
            <w:tcBorders>
              <w:top w:val="single" w:sz="4" w:space="0" w:color="auto"/>
              <w:left w:val="single" w:sz="4" w:space="0" w:color="auto"/>
              <w:bottom w:val="single" w:sz="4" w:space="0" w:color="auto"/>
              <w:right w:val="single" w:sz="4" w:space="0" w:color="auto"/>
            </w:tcBorders>
          </w:tcPr>
          <w:p w14:paraId="6F9D135D" w14:textId="3A39CCC4" w:rsidR="00F65FC5" w:rsidRDefault="00F65FC5" w:rsidP="00BB1798">
            <w:pPr>
              <w:overflowPunct w:val="0"/>
              <w:spacing w:line="252" w:lineRule="auto"/>
              <w:jc w:val="center"/>
              <w:rPr>
                <w:rFonts w:ascii="Times New Roman" w:hAnsi="Times New Roman" w:cs="Times New Roman"/>
                <w:sz w:val="24"/>
                <w:szCs w:val="24"/>
              </w:rPr>
            </w:pPr>
            <w:r>
              <w:rPr>
                <w:rFonts w:ascii="Times New Roman" w:hAnsi="Times New Roman" w:cs="Times New Roman"/>
                <w:sz w:val="24"/>
                <w:szCs w:val="24"/>
              </w:rPr>
              <w:t>v</w:t>
            </w:r>
            <w:r w:rsidRPr="008B61BA">
              <w:rPr>
                <w:rFonts w:ascii="Times New Roman" w:hAnsi="Times New Roman" w:cs="Times New Roman"/>
                <w:sz w:val="24"/>
                <w:szCs w:val="24"/>
              </w:rPr>
              <w:t>nt.</w:t>
            </w:r>
          </w:p>
        </w:tc>
        <w:tc>
          <w:tcPr>
            <w:tcW w:w="402" w:type="pct"/>
            <w:tcBorders>
              <w:top w:val="single" w:sz="4" w:space="0" w:color="auto"/>
              <w:bottom w:val="single" w:sz="4" w:space="0" w:color="auto"/>
            </w:tcBorders>
          </w:tcPr>
          <w:p w14:paraId="77FCBCE9" w14:textId="538DC78A" w:rsidR="00F65FC5" w:rsidRDefault="00F65FC5" w:rsidP="00BB1798">
            <w:pPr>
              <w:jc w:val="center"/>
              <w:rPr>
                <w:rFonts w:ascii="Times New Roman" w:hAnsi="Times New Roman" w:cs="Times New Roman"/>
                <w:sz w:val="24"/>
                <w:szCs w:val="24"/>
              </w:rPr>
            </w:pPr>
            <w:r>
              <w:rPr>
                <w:rFonts w:ascii="Times New Roman" w:hAnsi="Times New Roman" w:cs="Times New Roman"/>
                <w:sz w:val="24"/>
                <w:szCs w:val="24"/>
              </w:rPr>
              <w:t>15</w:t>
            </w:r>
          </w:p>
        </w:tc>
        <w:tc>
          <w:tcPr>
            <w:tcW w:w="447" w:type="pct"/>
            <w:tcBorders>
              <w:top w:val="single" w:sz="4" w:space="0" w:color="auto"/>
              <w:left w:val="single" w:sz="4" w:space="0" w:color="auto"/>
              <w:bottom w:val="single" w:sz="4" w:space="0" w:color="auto"/>
              <w:right w:val="single" w:sz="4" w:space="0" w:color="auto"/>
            </w:tcBorders>
          </w:tcPr>
          <w:p w14:paraId="35E826AA" w14:textId="77777777" w:rsidR="00F65FC5" w:rsidRPr="008B61BA" w:rsidRDefault="00F65FC5" w:rsidP="00BB1798">
            <w:pPr>
              <w:overflowPunct w:val="0"/>
              <w:spacing w:line="252" w:lineRule="auto"/>
              <w:jc w:val="center"/>
              <w:rPr>
                <w:rFonts w:ascii="Times New Roman" w:hAnsi="Times New Roman" w:cs="Times New Roman"/>
                <w:sz w:val="24"/>
                <w:szCs w:val="24"/>
                <w:highlight w:val="yellow"/>
              </w:rPr>
            </w:pPr>
          </w:p>
        </w:tc>
        <w:tc>
          <w:tcPr>
            <w:tcW w:w="411" w:type="pct"/>
            <w:gridSpan w:val="2"/>
            <w:tcBorders>
              <w:top w:val="single" w:sz="4" w:space="0" w:color="auto"/>
              <w:left w:val="single" w:sz="4" w:space="0" w:color="auto"/>
              <w:bottom w:val="single" w:sz="4" w:space="0" w:color="auto"/>
              <w:right w:val="single" w:sz="4" w:space="0" w:color="auto"/>
            </w:tcBorders>
          </w:tcPr>
          <w:p w14:paraId="26201084" w14:textId="77777777" w:rsidR="00F65FC5" w:rsidRPr="008B61BA" w:rsidRDefault="00F65FC5" w:rsidP="00BB1798">
            <w:pPr>
              <w:spacing w:after="0" w:line="240" w:lineRule="auto"/>
              <w:jc w:val="center"/>
              <w:rPr>
                <w:rFonts w:ascii="Times New Roman" w:eastAsia="Times New Roman" w:hAnsi="Times New Roman" w:cs="Times New Roman"/>
                <w:sz w:val="24"/>
                <w:szCs w:val="24"/>
                <w:lang w:eastAsia="zh-CN"/>
              </w:rPr>
            </w:pPr>
          </w:p>
        </w:tc>
      </w:tr>
      <w:tr w:rsidR="00F65FC5" w:rsidRPr="008B61BA" w14:paraId="5E9598E0" w14:textId="77777777" w:rsidTr="00B150EA">
        <w:trPr>
          <w:trHeight w:val="3251"/>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14:paraId="4EADE3BA" w14:textId="645B524E" w:rsidR="00F65FC5" w:rsidRPr="008B61BA" w:rsidRDefault="00F65FC5" w:rsidP="00BB1798">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3.</w:t>
            </w:r>
          </w:p>
        </w:tc>
        <w:tc>
          <w:tcPr>
            <w:tcW w:w="689" w:type="pct"/>
            <w:tcBorders>
              <w:top w:val="single" w:sz="4" w:space="0" w:color="auto"/>
              <w:bottom w:val="single" w:sz="4" w:space="0" w:color="auto"/>
              <w:right w:val="single" w:sz="4" w:space="0" w:color="auto"/>
            </w:tcBorders>
          </w:tcPr>
          <w:p w14:paraId="3C1D5034" w14:textId="77777777" w:rsidR="00F65FC5" w:rsidRDefault="00F65FC5" w:rsidP="00BB1798">
            <w:pPr>
              <w:jc w:val="center"/>
              <w:rPr>
                <w:rFonts w:ascii="Times New Roman" w:hAnsi="Times New Roman" w:cs="Times New Roman"/>
                <w:sz w:val="24"/>
                <w:szCs w:val="24"/>
              </w:rPr>
            </w:pPr>
            <w:r w:rsidRPr="00BB1798">
              <w:rPr>
                <w:rFonts w:ascii="Times New Roman" w:hAnsi="Times New Roman" w:cs="Times New Roman"/>
                <w:sz w:val="24"/>
                <w:szCs w:val="24"/>
              </w:rPr>
              <w:t>Vidinis diskas</w:t>
            </w:r>
          </w:p>
          <w:p w14:paraId="00063788" w14:textId="204C90DB" w:rsidR="00F65FC5" w:rsidRDefault="00F65FC5" w:rsidP="00BB1798">
            <w:pPr>
              <w:jc w:val="center"/>
              <w:rPr>
                <w:rFonts w:ascii="Times New Roman" w:hAnsi="Times New Roman" w:cs="Times New Roman"/>
                <w:sz w:val="24"/>
                <w:szCs w:val="24"/>
              </w:rPr>
            </w:pPr>
          </w:p>
        </w:tc>
        <w:tc>
          <w:tcPr>
            <w:tcW w:w="1173" w:type="pct"/>
            <w:tcBorders>
              <w:top w:val="single" w:sz="4" w:space="0" w:color="auto"/>
              <w:bottom w:val="single" w:sz="4" w:space="0" w:color="auto"/>
              <w:right w:val="single" w:sz="4" w:space="0" w:color="auto"/>
            </w:tcBorders>
          </w:tcPr>
          <w:p w14:paraId="38A43B2E" w14:textId="345DECCA" w:rsidR="00F65FC5" w:rsidRPr="00BB1798" w:rsidRDefault="00F65FC5" w:rsidP="00BB1798">
            <w:pPr>
              <w:overflowPunct w:val="0"/>
              <w:spacing w:line="252" w:lineRule="auto"/>
              <w:jc w:val="both"/>
              <w:rPr>
                <w:rFonts w:ascii="Times New Roman" w:hAnsi="Times New Roman" w:cs="Times New Roman"/>
                <w:sz w:val="24"/>
                <w:szCs w:val="24"/>
              </w:rPr>
            </w:pPr>
            <w:r w:rsidRPr="00CA5C78">
              <w:rPr>
                <w:rFonts w:ascii="Times New Roman" w:hAnsi="Times New Roman" w:cs="Times New Roman"/>
                <w:b/>
                <w:bCs/>
                <w:color w:val="FF0000"/>
                <w:sz w:val="24"/>
                <w:szCs w:val="24"/>
              </w:rPr>
              <w:t>(siūlomos prekės gamintojas, markė</w:t>
            </w:r>
            <w:r>
              <w:rPr>
                <w:rFonts w:ascii="Times New Roman" w:hAnsi="Times New Roman" w:cs="Times New Roman"/>
                <w:b/>
                <w:bCs/>
                <w:color w:val="FF0000"/>
                <w:sz w:val="24"/>
                <w:szCs w:val="24"/>
              </w:rPr>
              <w:t>, kilmės šalis</w:t>
            </w:r>
            <w:r w:rsidRPr="00CA5C78">
              <w:rPr>
                <w:rFonts w:ascii="Times New Roman" w:hAnsi="Times New Roman" w:cs="Times New Roman"/>
                <w:b/>
                <w:bCs/>
                <w:color w:val="FF0000"/>
                <w:sz w:val="24"/>
                <w:szCs w:val="24"/>
              </w:rPr>
              <w:t>)</w:t>
            </w:r>
          </w:p>
        </w:tc>
        <w:tc>
          <w:tcPr>
            <w:tcW w:w="1267" w:type="pct"/>
            <w:tcBorders>
              <w:top w:val="single" w:sz="4" w:space="0" w:color="auto"/>
              <w:left w:val="single" w:sz="4" w:space="0" w:color="auto"/>
              <w:bottom w:val="single" w:sz="4" w:space="0" w:color="auto"/>
            </w:tcBorders>
          </w:tcPr>
          <w:p w14:paraId="5A50D5F9" w14:textId="3C3AD904" w:rsidR="00F65FC5" w:rsidRDefault="00F65FC5" w:rsidP="00BB1798">
            <w:pPr>
              <w:overflowPunct w:val="0"/>
              <w:spacing w:line="252" w:lineRule="auto"/>
              <w:jc w:val="both"/>
              <w:rPr>
                <w:rFonts w:ascii="Times New Roman" w:hAnsi="Times New Roman" w:cs="Times New Roman"/>
                <w:sz w:val="24"/>
                <w:szCs w:val="24"/>
              </w:rPr>
            </w:pPr>
            <w:r w:rsidRPr="00BB1798">
              <w:rPr>
                <w:rFonts w:ascii="Times New Roman" w:hAnsi="Times New Roman" w:cs="Times New Roman"/>
                <w:sz w:val="24"/>
                <w:szCs w:val="24"/>
              </w:rPr>
              <w:t xml:space="preserve">SSD 250 GB 2.5" SATA III SSD su iki 560 MB/s skaitymo ir iki 530 MB/s rašymo greičiu, 6 </w:t>
            </w:r>
            <w:proofErr w:type="spellStart"/>
            <w:r w:rsidRPr="00BB1798">
              <w:rPr>
                <w:rFonts w:ascii="Times New Roman" w:hAnsi="Times New Roman" w:cs="Times New Roman"/>
                <w:sz w:val="24"/>
                <w:szCs w:val="24"/>
              </w:rPr>
              <w:t>Gb</w:t>
            </w:r>
            <w:proofErr w:type="spellEnd"/>
            <w:r w:rsidRPr="00BB1798">
              <w:rPr>
                <w:rFonts w:ascii="Times New Roman" w:hAnsi="Times New Roman" w:cs="Times New Roman"/>
                <w:sz w:val="24"/>
                <w:szCs w:val="24"/>
              </w:rPr>
              <w:t>/s sąsaja, V-NAND atmintimi, 512 MB LPDDR4 talpykla, TRIM ir S.M.A.R.T palaikymu, AES 256-bit šifravimu. Garantija ne mažiau kaip 60 mėn.</w:t>
            </w:r>
          </w:p>
        </w:tc>
        <w:tc>
          <w:tcPr>
            <w:tcW w:w="345" w:type="pct"/>
            <w:tcBorders>
              <w:top w:val="single" w:sz="4" w:space="0" w:color="auto"/>
              <w:left w:val="single" w:sz="4" w:space="0" w:color="auto"/>
              <w:bottom w:val="single" w:sz="4" w:space="0" w:color="auto"/>
              <w:right w:val="single" w:sz="4" w:space="0" w:color="auto"/>
            </w:tcBorders>
          </w:tcPr>
          <w:p w14:paraId="098D1189" w14:textId="5D6E35A4" w:rsidR="00F65FC5" w:rsidRDefault="00F65FC5" w:rsidP="00BB1798">
            <w:pPr>
              <w:overflowPunct w:val="0"/>
              <w:spacing w:line="252" w:lineRule="auto"/>
              <w:jc w:val="center"/>
              <w:rPr>
                <w:rFonts w:ascii="Times New Roman" w:hAnsi="Times New Roman" w:cs="Times New Roman"/>
                <w:sz w:val="24"/>
                <w:szCs w:val="24"/>
              </w:rPr>
            </w:pPr>
            <w:r>
              <w:rPr>
                <w:rFonts w:ascii="Times New Roman" w:hAnsi="Times New Roman" w:cs="Times New Roman"/>
                <w:sz w:val="24"/>
                <w:szCs w:val="24"/>
              </w:rPr>
              <w:t>v</w:t>
            </w:r>
            <w:r w:rsidRPr="008B61BA">
              <w:rPr>
                <w:rFonts w:ascii="Times New Roman" w:hAnsi="Times New Roman" w:cs="Times New Roman"/>
                <w:sz w:val="24"/>
                <w:szCs w:val="24"/>
              </w:rPr>
              <w:t>nt.</w:t>
            </w:r>
          </w:p>
        </w:tc>
        <w:tc>
          <w:tcPr>
            <w:tcW w:w="402" w:type="pct"/>
            <w:tcBorders>
              <w:top w:val="single" w:sz="4" w:space="0" w:color="auto"/>
              <w:bottom w:val="single" w:sz="4" w:space="0" w:color="auto"/>
            </w:tcBorders>
          </w:tcPr>
          <w:p w14:paraId="03E65FEF" w14:textId="4D57A4D5" w:rsidR="00F65FC5" w:rsidRDefault="00F65FC5" w:rsidP="00BB1798">
            <w:pPr>
              <w:jc w:val="center"/>
              <w:rPr>
                <w:rFonts w:ascii="Times New Roman" w:hAnsi="Times New Roman" w:cs="Times New Roman"/>
                <w:sz w:val="24"/>
                <w:szCs w:val="24"/>
              </w:rPr>
            </w:pPr>
            <w:r>
              <w:rPr>
                <w:rFonts w:ascii="Times New Roman" w:hAnsi="Times New Roman" w:cs="Times New Roman"/>
                <w:sz w:val="24"/>
                <w:szCs w:val="24"/>
              </w:rPr>
              <w:t>15</w:t>
            </w:r>
          </w:p>
        </w:tc>
        <w:tc>
          <w:tcPr>
            <w:tcW w:w="447" w:type="pct"/>
            <w:tcBorders>
              <w:top w:val="single" w:sz="4" w:space="0" w:color="auto"/>
              <w:left w:val="single" w:sz="4" w:space="0" w:color="auto"/>
              <w:bottom w:val="single" w:sz="4" w:space="0" w:color="auto"/>
              <w:right w:val="single" w:sz="4" w:space="0" w:color="auto"/>
            </w:tcBorders>
          </w:tcPr>
          <w:p w14:paraId="37FB0692" w14:textId="77777777" w:rsidR="00F65FC5" w:rsidRPr="008B61BA" w:rsidRDefault="00F65FC5" w:rsidP="00BB1798">
            <w:pPr>
              <w:overflowPunct w:val="0"/>
              <w:spacing w:line="252" w:lineRule="auto"/>
              <w:jc w:val="center"/>
              <w:rPr>
                <w:rFonts w:ascii="Times New Roman" w:hAnsi="Times New Roman" w:cs="Times New Roman"/>
                <w:sz w:val="24"/>
                <w:szCs w:val="24"/>
                <w:highlight w:val="yellow"/>
              </w:rPr>
            </w:pPr>
          </w:p>
        </w:tc>
        <w:tc>
          <w:tcPr>
            <w:tcW w:w="411" w:type="pct"/>
            <w:gridSpan w:val="2"/>
            <w:tcBorders>
              <w:top w:val="single" w:sz="4" w:space="0" w:color="auto"/>
              <w:left w:val="single" w:sz="4" w:space="0" w:color="auto"/>
              <w:bottom w:val="single" w:sz="4" w:space="0" w:color="auto"/>
              <w:right w:val="single" w:sz="4" w:space="0" w:color="auto"/>
            </w:tcBorders>
          </w:tcPr>
          <w:p w14:paraId="3437DFE8" w14:textId="77777777" w:rsidR="00F65FC5" w:rsidRPr="008B61BA" w:rsidRDefault="00F65FC5" w:rsidP="00BB1798">
            <w:pPr>
              <w:spacing w:after="0" w:line="240" w:lineRule="auto"/>
              <w:jc w:val="center"/>
              <w:rPr>
                <w:rFonts w:ascii="Times New Roman" w:eastAsia="Times New Roman" w:hAnsi="Times New Roman" w:cs="Times New Roman"/>
                <w:sz w:val="24"/>
                <w:szCs w:val="24"/>
                <w:lang w:eastAsia="zh-CN"/>
              </w:rPr>
            </w:pPr>
          </w:p>
        </w:tc>
      </w:tr>
      <w:tr w:rsidR="00F65FC5" w:rsidRPr="008B61BA" w14:paraId="7C20BF01" w14:textId="77777777" w:rsidTr="00F65FC5">
        <w:trPr>
          <w:trHeight w:val="273"/>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14:paraId="707FE399" w14:textId="67A32039" w:rsidR="00F65FC5" w:rsidRPr="008B61BA" w:rsidRDefault="00F65FC5" w:rsidP="00BB1798">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p>
        </w:tc>
        <w:tc>
          <w:tcPr>
            <w:tcW w:w="689" w:type="pct"/>
            <w:tcBorders>
              <w:top w:val="single" w:sz="4" w:space="0" w:color="auto"/>
              <w:bottom w:val="single" w:sz="4" w:space="0" w:color="auto"/>
              <w:right w:val="single" w:sz="4" w:space="0" w:color="auto"/>
            </w:tcBorders>
          </w:tcPr>
          <w:p w14:paraId="6C0D4AD3" w14:textId="77777777" w:rsidR="00F65FC5" w:rsidRDefault="00F65FC5" w:rsidP="00BB1798">
            <w:pPr>
              <w:rPr>
                <w:rFonts w:ascii="Times New Roman" w:hAnsi="Times New Roman" w:cs="Times New Roman"/>
                <w:sz w:val="24"/>
                <w:szCs w:val="24"/>
              </w:rPr>
            </w:pPr>
            <w:r w:rsidRPr="00BB1798">
              <w:rPr>
                <w:rFonts w:ascii="Times New Roman" w:hAnsi="Times New Roman" w:cs="Times New Roman"/>
                <w:sz w:val="24"/>
                <w:szCs w:val="24"/>
              </w:rPr>
              <w:t>Procesorius</w:t>
            </w:r>
          </w:p>
          <w:p w14:paraId="754B4B3B" w14:textId="425BBD0E" w:rsidR="00F65FC5" w:rsidRDefault="00F65FC5" w:rsidP="00BB1798">
            <w:pPr>
              <w:rPr>
                <w:rFonts w:ascii="Times New Roman" w:hAnsi="Times New Roman" w:cs="Times New Roman"/>
                <w:sz w:val="24"/>
                <w:szCs w:val="24"/>
              </w:rPr>
            </w:pPr>
          </w:p>
        </w:tc>
        <w:tc>
          <w:tcPr>
            <w:tcW w:w="1173" w:type="pct"/>
            <w:tcBorders>
              <w:top w:val="single" w:sz="4" w:space="0" w:color="auto"/>
              <w:bottom w:val="single" w:sz="4" w:space="0" w:color="auto"/>
              <w:right w:val="single" w:sz="4" w:space="0" w:color="auto"/>
            </w:tcBorders>
          </w:tcPr>
          <w:p w14:paraId="1D034BE6" w14:textId="54708A04" w:rsidR="00F65FC5" w:rsidRPr="00BB1798" w:rsidRDefault="00F65FC5" w:rsidP="00BB1798">
            <w:pPr>
              <w:overflowPunct w:val="0"/>
              <w:spacing w:line="252" w:lineRule="auto"/>
              <w:jc w:val="center"/>
              <w:rPr>
                <w:rFonts w:ascii="Times New Roman" w:hAnsi="Times New Roman" w:cs="Times New Roman"/>
                <w:sz w:val="24"/>
                <w:szCs w:val="24"/>
              </w:rPr>
            </w:pPr>
            <w:r w:rsidRPr="00CA5C78">
              <w:rPr>
                <w:rFonts w:ascii="Times New Roman" w:hAnsi="Times New Roman" w:cs="Times New Roman"/>
                <w:b/>
                <w:bCs/>
                <w:color w:val="FF0000"/>
                <w:sz w:val="24"/>
                <w:szCs w:val="24"/>
              </w:rPr>
              <w:t>(siūlomos prekės gamintojas, markė</w:t>
            </w:r>
            <w:r>
              <w:rPr>
                <w:rFonts w:ascii="Times New Roman" w:hAnsi="Times New Roman" w:cs="Times New Roman"/>
                <w:b/>
                <w:bCs/>
                <w:color w:val="FF0000"/>
                <w:sz w:val="24"/>
                <w:szCs w:val="24"/>
              </w:rPr>
              <w:t>, kilmės šalis</w:t>
            </w:r>
            <w:r w:rsidRPr="00CA5C78">
              <w:rPr>
                <w:rFonts w:ascii="Times New Roman" w:hAnsi="Times New Roman" w:cs="Times New Roman"/>
                <w:b/>
                <w:bCs/>
                <w:color w:val="FF0000"/>
                <w:sz w:val="24"/>
                <w:szCs w:val="24"/>
              </w:rPr>
              <w:t>)</w:t>
            </w:r>
          </w:p>
        </w:tc>
        <w:tc>
          <w:tcPr>
            <w:tcW w:w="1267" w:type="pct"/>
            <w:tcBorders>
              <w:top w:val="single" w:sz="4" w:space="0" w:color="auto"/>
              <w:left w:val="single" w:sz="4" w:space="0" w:color="auto"/>
              <w:bottom w:val="single" w:sz="4" w:space="0" w:color="auto"/>
            </w:tcBorders>
          </w:tcPr>
          <w:p w14:paraId="73BDEC51" w14:textId="0F7F2D8E" w:rsidR="00F65FC5" w:rsidRDefault="00F65FC5" w:rsidP="00BB1798">
            <w:pPr>
              <w:overflowPunct w:val="0"/>
              <w:spacing w:line="252" w:lineRule="auto"/>
              <w:jc w:val="center"/>
              <w:rPr>
                <w:rFonts w:ascii="Times New Roman" w:hAnsi="Times New Roman" w:cs="Times New Roman"/>
                <w:sz w:val="24"/>
                <w:szCs w:val="24"/>
              </w:rPr>
            </w:pPr>
            <w:r w:rsidRPr="00BB1798">
              <w:rPr>
                <w:rFonts w:ascii="Times New Roman" w:hAnsi="Times New Roman" w:cs="Times New Roman"/>
                <w:sz w:val="24"/>
                <w:szCs w:val="24"/>
              </w:rPr>
              <w:t xml:space="preserve">Procesorius 4 branduolių, 8 gijų LGA1700 procesorius su 3.3 GHz baziniu ir iki 4.3 GHz </w:t>
            </w:r>
            <w:proofErr w:type="spellStart"/>
            <w:r w:rsidRPr="00BB1798">
              <w:rPr>
                <w:rFonts w:ascii="Times New Roman" w:hAnsi="Times New Roman" w:cs="Times New Roman"/>
                <w:sz w:val="24"/>
                <w:szCs w:val="24"/>
              </w:rPr>
              <w:t>turbo</w:t>
            </w:r>
            <w:proofErr w:type="spellEnd"/>
            <w:r w:rsidRPr="00BB1798">
              <w:rPr>
                <w:rFonts w:ascii="Times New Roman" w:hAnsi="Times New Roman" w:cs="Times New Roman"/>
                <w:sz w:val="24"/>
                <w:szCs w:val="24"/>
              </w:rPr>
              <w:t xml:space="preserve"> dažniu, 12 MB L3 </w:t>
            </w:r>
            <w:proofErr w:type="spellStart"/>
            <w:r w:rsidRPr="00BB1798">
              <w:rPr>
                <w:rFonts w:ascii="Times New Roman" w:hAnsi="Times New Roman" w:cs="Times New Roman"/>
                <w:sz w:val="24"/>
                <w:szCs w:val="24"/>
              </w:rPr>
              <w:t>cache</w:t>
            </w:r>
            <w:proofErr w:type="spellEnd"/>
            <w:r w:rsidRPr="00BB1798">
              <w:rPr>
                <w:rFonts w:ascii="Times New Roman" w:hAnsi="Times New Roman" w:cs="Times New Roman"/>
                <w:sz w:val="24"/>
                <w:szCs w:val="24"/>
              </w:rPr>
              <w:t xml:space="preserve">, 60 W TDP, integruota Intel UHD </w:t>
            </w:r>
            <w:proofErr w:type="spellStart"/>
            <w:r w:rsidRPr="00BB1798">
              <w:rPr>
                <w:rFonts w:ascii="Times New Roman" w:hAnsi="Times New Roman" w:cs="Times New Roman"/>
                <w:sz w:val="24"/>
                <w:szCs w:val="24"/>
              </w:rPr>
              <w:t>Graphics</w:t>
            </w:r>
            <w:proofErr w:type="spellEnd"/>
            <w:r w:rsidRPr="00BB1798">
              <w:rPr>
                <w:rFonts w:ascii="Times New Roman" w:hAnsi="Times New Roman" w:cs="Times New Roman"/>
                <w:sz w:val="24"/>
                <w:szCs w:val="24"/>
              </w:rPr>
              <w:t xml:space="preserve"> 730, dėžutėje su aušintuvu. Garantija ne mažiau kaip 36 mėn.</w:t>
            </w:r>
          </w:p>
        </w:tc>
        <w:tc>
          <w:tcPr>
            <w:tcW w:w="345" w:type="pct"/>
            <w:tcBorders>
              <w:top w:val="single" w:sz="4" w:space="0" w:color="auto"/>
              <w:left w:val="single" w:sz="4" w:space="0" w:color="auto"/>
              <w:bottom w:val="single" w:sz="4" w:space="0" w:color="auto"/>
              <w:right w:val="single" w:sz="4" w:space="0" w:color="auto"/>
            </w:tcBorders>
          </w:tcPr>
          <w:p w14:paraId="649210F0" w14:textId="4228E5AB" w:rsidR="00F65FC5" w:rsidRDefault="00F65FC5" w:rsidP="00BB1798">
            <w:pPr>
              <w:overflowPunct w:val="0"/>
              <w:spacing w:line="252" w:lineRule="auto"/>
              <w:jc w:val="center"/>
              <w:rPr>
                <w:rFonts w:ascii="Times New Roman" w:hAnsi="Times New Roman" w:cs="Times New Roman"/>
                <w:sz w:val="24"/>
                <w:szCs w:val="24"/>
              </w:rPr>
            </w:pPr>
            <w:r>
              <w:rPr>
                <w:rFonts w:ascii="Times New Roman" w:hAnsi="Times New Roman" w:cs="Times New Roman"/>
                <w:sz w:val="24"/>
                <w:szCs w:val="24"/>
              </w:rPr>
              <w:t>v</w:t>
            </w:r>
            <w:r w:rsidRPr="008B61BA">
              <w:rPr>
                <w:rFonts w:ascii="Times New Roman" w:hAnsi="Times New Roman" w:cs="Times New Roman"/>
                <w:sz w:val="24"/>
                <w:szCs w:val="24"/>
              </w:rPr>
              <w:t>nt.</w:t>
            </w:r>
          </w:p>
        </w:tc>
        <w:tc>
          <w:tcPr>
            <w:tcW w:w="402" w:type="pct"/>
            <w:tcBorders>
              <w:top w:val="single" w:sz="4" w:space="0" w:color="auto"/>
              <w:bottom w:val="single" w:sz="4" w:space="0" w:color="auto"/>
            </w:tcBorders>
          </w:tcPr>
          <w:p w14:paraId="52A0C6CA" w14:textId="2D68245E" w:rsidR="00F65FC5" w:rsidRDefault="00F65FC5" w:rsidP="00BB1798">
            <w:pPr>
              <w:jc w:val="center"/>
              <w:rPr>
                <w:rFonts w:ascii="Times New Roman" w:hAnsi="Times New Roman" w:cs="Times New Roman"/>
                <w:sz w:val="24"/>
                <w:szCs w:val="24"/>
              </w:rPr>
            </w:pPr>
            <w:r>
              <w:rPr>
                <w:rFonts w:ascii="Times New Roman" w:hAnsi="Times New Roman" w:cs="Times New Roman"/>
                <w:sz w:val="24"/>
                <w:szCs w:val="24"/>
              </w:rPr>
              <w:t>15</w:t>
            </w:r>
          </w:p>
        </w:tc>
        <w:tc>
          <w:tcPr>
            <w:tcW w:w="447" w:type="pct"/>
            <w:tcBorders>
              <w:top w:val="single" w:sz="4" w:space="0" w:color="auto"/>
              <w:left w:val="single" w:sz="4" w:space="0" w:color="auto"/>
              <w:bottom w:val="single" w:sz="4" w:space="0" w:color="auto"/>
              <w:right w:val="single" w:sz="4" w:space="0" w:color="auto"/>
            </w:tcBorders>
          </w:tcPr>
          <w:p w14:paraId="7CF71A08" w14:textId="77777777" w:rsidR="00F65FC5" w:rsidRPr="008B61BA" w:rsidRDefault="00F65FC5" w:rsidP="00BB1798">
            <w:pPr>
              <w:overflowPunct w:val="0"/>
              <w:spacing w:line="252" w:lineRule="auto"/>
              <w:jc w:val="center"/>
              <w:rPr>
                <w:rFonts w:ascii="Times New Roman" w:hAnsi="Times New Roman" w:cs="Times New Roman"/>
                <w:sz w:val="24"/>
                <w:szCs w:val="24"/>
                <w:highlight w:val="yellow"/>
              </w:rPr>
            </w:pPr>
          </w:p>
        </w:tc>
        <w:tc>
          <w:tcPr>
            <w:tcW w:w="411" w:type="pct"/>
            <w:gridSpan w:val="2"/>
            <w:tcBorders>
              <w:top w:val="single" w:sz="4" w:space="0" w:color="auto"/>
              <w:left w:val="single" w:sz="4" w:space="0" w:color="auto"/>
              <w:bottom w:val="single" w:sz="4" w:space="0" w:color="auto"/>
              <w:right w:val="single" w:sz="4" w:space="0" w:color="auto"/>
            </w:tcBorders>
          </w:tcPr>
          <w:p w14:paraId="2EAE9F44" w14:textId="77777777" w:rsidR="00F65FC5" w:rsidRPr="008B61BA" w:rsidRDefault="00F65FC5" w:rsidP="00BB1798">
            <w:pPr>
              <w:spacing w:after="0" w:line="240" w:lineRule="auto"/>
              <w:jc w:val="center"/>
              <w:rPr>
                <w:rFonts w:ascii="Times New Roman" w:eastAsia="Times New Roman" w:hAnsi="Times New Roman" w:cs="Times New Roman"/>
                <w:sz w:val="24"/>
                <w:szCs w:val="24"/>
                <w:lang w:eastAsia="zh-CN"/>
              </w:rPr>
            </w:pPr>
          </w:p>
        </w:tc>
      </w:tr>
      <w:tr w:rsidR="00F65FC5" w:rsidRPr="008B61BA" w14:paraId="5CB47113" w14:textId="77777777" w:rsidTr="00F65FC5">
        <w:trPr>
          <w:trHeight w:val="273"/>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14:paraId="0A96D403" w14:textId="6F6C0428" w:rsidR="00F65FC5" w:rsidRPr="008B61BA" w:rsidRDefault="00F65FC5" w:rsidP="00BB1798">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w:t>
            </w:r>
          </w:p>
        </w:tc>
        <w:tc>
          <w:tcPr>
            <w:tcW w:w="689" w:type="pct"/>
            <w:tcBorders>
              <w:top w:val="single" w:sz="4" w:space="0" w:color="auto"/>
              <w:bottom w:val="single" w:sz="4" w:space="0" w:color="auto"/>
              <w:right w:val="single" w:sz="4" w:space="0" w:color="auto"/>
            </w:tcBorders>
          </w:tcPr>
          <w:p w14:paraId="05E79E64" w14:textId="77777777" w:rsidR="00F65FC5" w:rsidRDefault="00F65FC5" w:rsidP="00BB1798">
            <w:pPr>
              <w:rPr>
                <w:rFonts w:ascii="Times New Roman" w:hAnsi="Times New Roman" w:cs="Times New Roman"/>
                <w:sz w:val="24"/>
                <w:szCs w:val="24"/>
              </w:rPr>
            </w:pPr>
            <w:r w:rsidRPr="00BB1798">
              <w:rPr>
                <w:rFonts w:ascii="Times New Roman" w:hAnsi="Times New Roman" w:cs="Times New Roman"/>
                <w:sz w:val="24"/>
                <w:szCs w:val="24"/>
              </w:rPr>
              <w:t>Kompiuterio pagrindinė plokštė</w:t>
            </w:r>
          </w:p>
          <w:p w14:paraId="57501AAE" w14:textId="02498EEC" w:rsidR="00F65FC5" w:rsidRDefault="00F65FC5" w:rsidP="00BB1798">
            <w:pPr>
              <w:rPr>
                <w:rFonts w:ascii="Times New Roman" w:hAnsi="Times New Roman" w:cs="Times New Roman"/>
                <w:sz w:val="24"/>
                <w:szCs w:val="24"/>
              </w:rPr>
            </w:pPr>
          </w:p>
        </w:tc>
        <w:tc>
          <w:tcPr>
            <w:tcW w:w="1173" w:type="pct"/>
            <w:tcBorders>
              <w:top w:val="single" w:sz="4" w:space="0" w:color="auto"/>
              <w:bottom w:val="single" w:sz="4" w:space="0" w:color="auto"/>
              <w:right w:val="single" w:sz="4" w:space="0" w:color="auto"/>
            </w:tcBorders>
          </w:tcPr>
          <w:p w14:paraId="2676475B" w14:textId="5AFCA4BC" w:rsidR="00F65FC5" w:rsidRPr="00BB1798" w:rsidRDefault="00F65FC5" w:rsidP="00F661CC">
            <w:pPr>
              <w:overflowPunct w:val="0"/>
              <w:spacing w:line="252" w:lineRule="auto"/>
              <w:jc w:val="both"/>
              <w:rPr>
                <w:rFonts w:ascii="Times New Roman" w:hAnsi="Times New Roman" w:cs="Times New Roman"/>
                <w:sz w:val="24"/>
                <w:szCs w:val="24"/>
              </w:rPr>
            </w:pPr>
            <w:r w:rsidRPr="00CA5C78">
              <w:rPr>
                <w:rFonts w:ascii="Times New Roman" w:hAnsi="Times New Roman" w:cs="Times New Roman"/>
                <w:b/>
                <w:bCs/>
                <w:color w:val="FF0000"/>
                <w:sz w:val="24"/>
                <w:szCs w:val="24"/>
              </w:rPr>
              <w:t>(siūlomos prekės gamintojas, markė</w:t>
            </w:r>
            <w:r>
              <w:rPr>
                <w:rFonts w:ascii="Times New Roman" w:hAnsi="Times New Roman" w:cs="Times New Roman"/>
                <w:b/>
                <w:bCs/>
                <w:color w:val="FF0000"/>
                <w:sz w:val="24"/>
                <w:szCs w:val="24"/>
              </w:rPr>
              <w:t>, kilmės šalis</w:t>
            </w:r>
            <w:r w:rsidRPr="00CA5C78">
              <w:rPr>
                <w:rFonts w:ascii="Times New Roman" w:hAnsi="Times New Roman" w:cs="Times New Roman"/>
                <w:b/>
                <w:bCs/>
                <w:color w:val="FF0000"/>
                <w:sz w:val="24"/>
                <w:szCs w:val="24"/>
              </w:rPr>
              <w:t>)</w:t>
            </w:r>
          </w:p>
        </w:tc>
        <w:tc>
          <w:tcPr>
            <w:tcW w:w="1267" w:type="pct"/>
            <w:tcBorders>
              <w:top w:val="single" w:sz="4" w:space="0" w:color="auto"/>
              <w:left w:val="single" w:sz="4" w:space="0" w:color="auto"/>
              <w:bottom w:val="single" w:sz="4" w:space="0" w:color="auto"/>
            </w:tcBorders>
          </w:tcPr>
          <w:p w14:paraId="58A522E3" w14:textId="22836995" w:rsidR="00F65FC5" w:rsidRDefault="00F65FC5" w:rsidP="00F661CC">
            <w:pPr>
              <w:overflowPunct w:val="0"/>
              <w:spacing w:line="252" w:lineRule="auto"/>
              <w:jc w:val="both"/>
              <w:rPr>
                <w:rFonts w:ascii="Times New Roman" w:hAnsi="Times New Roman" w:cs="Times New Roman"/>
                <w:sz w:val="24"/>
                <w:szCs w:val="24"/>
              </w:rPr>
            </w:pPr>
            <w:r w:rsidRPr="00BB1798">
              <w:rPr>
                <w:rFonts w:ascii="Times New Roman" w:hAnsi="Times New Roman" w:cs="Times New Roman"/>
                <w:sz w:val="24"/>
                <w:szCs w:val="24"/>
              </w:rPr>
              <w:t xml:space="preserve">Kompiuterio pagrindinė plokštė ATX formato su LGA1700 lizdu, palaikanti Intel 12/13/14 kartos procesorius, iki 128 GB DDR4, 3× M.2, 4× SATA 6 </w:t>
            </w:r>
            <w:proofErr w:type="spellStart"/>
            <w:r w:rsidRPr="00BB1798">
              <w:rPr>
                <w:rFonts w:ascii="Times New Roman" w:hAnsi="Times New Roman" w:cs="Times New Roman"/>
                <w:sz w:val="24"/>
                <w:szCs w:val="24"/>
              </w:rPr>
              <w:t>Gb</w:t>
            </w:r>
            <w:proofErr w:type="spellEnd"/>
            <w:r w:rsidRPr="00BB1798">
              <w:rPr>
                <w:rFonts w:ascii="Times New Roman" w:hAnsi="Times New Roman" w:cs="Times New Roman"/>
                <w:sz w:val="24"/>
                <w:szCs w:val="24"/>
              </w:rPr>
              <w:t>/s, HDMI/</w:t>
            </w:r>
            <w:proofErr w:type="spellStart"/>
            <w:r w:rsidRPr="00BB1798">
              <w:rPr>
                <w:rFonts w:ascii="Times New Roman" w:hAnsi="Times New Roman" w:cs="Times New Roman"/>
                <w:sz w:val="24"/>
                <w:szCs w:val="24"/>
              </w:rPr>
              <w:t>DisplayPort</w:t>
            </w:r>
            <w:proofErr w:type="spellEnd"/>
            <w:r w:rsidRPr="00BB1798">
              <w:rPr>
                <w:rFonts w:ascii="Times New Roman" w:hAnsi="Times New Roman" w:cs="Times New Roman"/>
                <w:sz w:val="24"/>
                <w:szCs w:val="24"/>
              </w:rPr>
              <w:t>/VGA vaizdo išėjimus, 2.5Gb LAN ir Windows 10/11 palaikymą. Garantija ne mažiau kaip 36 mėn.</w:t>
            </w:r>
          </w:p>
        </w:tc>
        <w:tc>
          <w:tcPr>
            <w:tcW w:w="345" w:type="pct"/>
            <w:tcBorders>
              <w:top w:val="single" w:sz="4" w:space="0" w:color="auto"/>
              <w:left w:val="single" w:sz="4" w:space="0" w:color="auto"/>
              <w:bottom w:val="single" w:sz="4" w:space="0" w:color="auto"/>
              <w:right w:val="single" w:sz="4" w:space="0" w:color="auto"/>
            </w:tcBorders>
          </w:tcPr>
          <w:p w14:paraId="371C69C4" w14:textId="119A7B62" w:rsidR="00F65FC5" w:rsidRDefault="00F65FC5" w:rsidP="00BB1798">
            <w:pPr>
              <w:overflowPunct w:val="0"/>
              <w:spacing w:line="252" w:lineRule="auto"/>
              <w:jc w:val="center"/>
              <w:rPr>
                <w:rFonts w:ascii="Times New Roman" w:hAnsi="Times New Roman" w:cs="Times New Roman"/>
                <w:sz w:val="24"/>
                <w:szCs w:val="24"/>
              </w:rPr>
            </w:pPr>
            <w:r>
              <w:rPr>
                <w:rFonts w:ascii="Times New Roman" w:hAnsi="Times New Roman" w:cs="Times New Roman"/>
                <w:sz w:val="24"/>
                <w:szCs w:val="24"/>
              </w:rPr>
              <w:t xml:space="preserve">vnt. </w:t>
            </w:r>
          </w:p>
        </w:tc>
        <w:tc>
          <w:tcPr>
            <w:tcW w:w="402" w:type="pct"/>
            <w:tcBorders>
              <w:top w:val="single" w:sz="4" w:space="0" w:color="auto"/>
              <w:bottom w:val="single" w:sz="4" w:space="0" w:color="auto"/>
            </w:tcBorders>
          </w:tcPr>
          <w:p w14:paraId="581254E6" w14:textId="2789898E" w:rsidR="00F65FC5" w:rsidRDefault="00F65FC5" w:rsidP="00BB1798">
            <w:pPr>
              <w:jc w:val="center"/>
              <w:rPr>
                <w:rFonts w:ascii="Times New Roman" w:hAnsi="Times New Roman" w:cs="Times New Roman"/>
                <w:sz w:val="24"/>
                <w:szCs w:val="24"/>
              </w:rPr>
            </w:pPr>
            <w:r>
              <w:rPr>
                <w:rFonts w:ascii="Times New Roman" w:hAnsi="Times New Roman" w:cs="Times New Roman"/>
                <w:sz w:val="24"/>
                <w:szCs w:val="24"/>
              </w:rPr>
              <w:t>15</w:t>
            </w:r>
          </w:p>
        </w:tc>
        <w:tc>
          <w:tcPr>
            <w:tcW w:w="447" w:type="pct"/>
            <w:tcBorders>
              <w:top w:val="single" w:sz="4" w:space="0" w:color="auto"/>
              <w:left w:val="single" w:sz="4" w:space="0" w:color="auto"/>
              <w:bottom w:val="single" w:sz="4" w:space="0" w:color="auto"/>
              <w:right w:val="single" w:sz="4" w:space="0" w:color="auto"/>
            </w:tcBorders>
          </w:tcPr>
          <w:p w14:paraId="524FED72" w14:textId="77777777" w:rsidR="00F65FC5" w:rsidRPr="008B61BA" w:rsidRDefault="00F65FC5" w:rsidP="00BB1798">
            <w:pPr>
              <w:overflowPunct w:val="0"/>
              <w:spacing w:line="252" w:lineRule="auto"/>
              <w:jc w:val="center"/>
              <w:rPr>
                <w:rFonts w:ascii="Times New Roman" w:hAnsi="Times New Roman" w:cs="Times New Roman"/>
                <w:sz w:val="24"/>
                <w:szCs w:val="24"/>
                <w:highlight w:val="yellow"/>
              </w:rPr>
            </w:pPr>
          </w:p>
        </w:tc>
        <w:tc>
          <w:tcPr>
            <w:tcW w:w="411" w:type="pct"/>
            <w:gridSpan w:val="2"/>
            <w:tcBorders>
              <w:top w:val="single" w:sz="4" w:space="0" w:color="auto"/>
              <w:left w:val="single" w:sz="4" w:space="0" w:color="auto"/>
              <w:bottom w:val="single" w:sz="4" w:space="0" w:color="auto"/>
              <w:right w:val="single" w:sz="4" w:space="0" w:color="auto"/>
            </w:tcBorders>
          </w:tcPr>
          <w:p w14:paraId="5F550BD9" w14:textId="77777777" w:rsidR="00F65FC5" w:rsidRPr="008B61BA" w:rsidRDefault="00F65FC5" w:rsidP="00BB1798">
            <w:pPr>
              <w:spacing w:after="0" w:line="240" w:lineRule="auto"/>
              <w:jc w:val="center"/>
              <w:rPr>
                <w:rFonts w:ascii="Times New Roman" w:eastAsia="Times New Roman" w:hAnsi="Times New Roman" w:cs="Times New Roman"/>
                <w:sz w:val="24"/>
                <w:szCs w:val="24"/>
                <w:lang w:eastAsia="zh-CN"/>
              </w:rPr>
            </w:pPr>
          </w:p>
        </w:tc>
      </w:tr>
      <w:tr w:rsidR="00F65FC5" w:rsidRPr="008B61BA" w14:paraId="41EAAF3F" w14:textId="77777777" w:rsidTr="00F65FC5">
        <w:trPr>
          <w:trHeight w:val="321"/>
        </w:trPr>
        <w:tc>
          <w:tcPr>
            <w:tcW w:w="4603" w:type="pct"/>
            <w:gridSpan w:val="8"/>
            <w:tcBorders>
              <w:top w:val="single" w:sz="4" w:space="0" w:color="auto"/>
              <w:left w:val="single" w:sz="4" w:space="0" w:color="auto"/>
              <w:bottom w:val="single" w:sz="4" w:space="0" w:color="auto"/>
              <w:right w:val="single" w:sz="4" w:space="0" w:color="auto"/>
            </w:tcBorders>
          </w:tcPr>
          <w:p w14:paraId="142E77B2" w14:textId="229C39D0" w:rsidR="00F65FC5" w:rsidRPr="008B61BA" w:rsidRDefault="00F65FC5" w:rsidP="00BB1798">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Bendra suma su </w:t>
            </w:r>
            <w:r w:rsidRPr="008B61BA">
              <w:rPr>
                <w:rFonts w:ascii="Times New Roman" w:eastAsia="Times New Roman" w:hAnsi="Times New Roman" w:cs="Times New Roman"/>
                <w:b/>
                <w:sz w:val="24"/>
                <w:szCs w:val="24"/>
                <w:lang w:eastAsia="zh-CN"/>
              </w:rPr>
              <w:t>PVM (Eur)**</w:t>
            </w:r>
          </w:p>
        </w:tc>
        <w:tc>
          <w:tcPr>
            <w:tcW w:w="397" w:type="pct"/>
            <w:tcBorders>
              <w:top w:val="single" w:sz="4" w:space="0" w:color="auto"/>
              <w:left w:val="single" w:sz="4" w:space="0" w:color="auto"/>
              <w:bottom w:val="single" w:sz="4" w:space="0" w:color="auto"/>
              <w:right w:val="single" w:sz="4" w:space="0" w:color="auto"/>
            </w:tcBorders>
          </w:tcPr>
          <w:p w14:paraId="55B2A82D" w14:textId="77777777" w:rsidR="00F65FC5" w:rsidRPr="008B61BA" w:rsidRDefault="00F65FC5" w:rsidP="00BB1798">
            <w:pPr>
              <w:spacing w:after="0" w:line="240" w:lineRule="auto"/>
              <w:jc w:val="center"/>
              <w:rPr>
                <w:rFonts w:ascii="Times New Roman" w:eastAsia="Times New Roman" w:hAnsi="Times New Roman" w:cs="Times New Roman"/>
                <w:sz w:val="24"/>
                <w:szCs w:val="24"/>
                <w:lang w:eastAsia="zh-CN"/>
              </w:rPr>
            </w:pPr>
          </w:p>
        </w:tc>
      </w:tr>
      <w:tr w:rsidR="00F65FC5" w:rsidRPr="008B61BA" w14:paraId="4B62D54B" w14:textId="77777777" w:rsidTr="00F65FC5">
        <w:trPr>
          <w:trHeight w:val="321"/>
        </w:trPr>
        <w:tc>
          <w:tcPr>
            <w:tcW w:w="4603" w:type="pct"/>
            <w:gridSpan w:val="8"/>
            <w:tcBorders>
              <w:top w:val="single" w:sz="4" w:space="0" w:color="auto"/>
              <w:left w:val="single" w:sz="4" w:space="0" w:color="auto"/>
              <w:bottom w:val="single" w:sz="4" w:space="0" w:color="auto"/>
              <w:right w:val="single" w:sz="4" w:space="0" w:color="auto"/>
            </w:tcBorders>
          </w:tcPr>
          <w:p w14:paraId="6351E91D" w14:textId="0A820B05" w:rsidR="00F65FC5" w:rsidRPr="008B61BA" w:rsidRDefault="00F65FC5" w:rsidP="00BB1798">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PVM suma</w:t>
            </w:r>
          </w:p>
        </w:tc>
        <w:tc>
          <w:tcPr>
            <w:tcW w:w="397" w:type="pct"/>
            <w:tcBorders>
              <w:top w:val="single" w:sz="4" w:space="0" w:color="auto"/>
              <w:left w:val="single" w:sz="4" w:space="0" w:color="auto"/>
              <w:bottom w:val="single" w:sz="4" w:space="0" w:color="auto"/>
              <w:right w:val="single" w:sz="4" w:space="0" w:color="auto"/>
            </w:tcBorders>
          </w:tcPr>
          <w:p w14:paraId="5868E695" w14:textId="77777777" w:rsidR="00F65FC5" w:rsidRPr="008B61BA" w:rsidRDefault="00F65FC5" w:rsidP="00BB1798">
            <w:pPr>
              <w:spacing w:after="0" w:line="240" w:lineRule="auto"/>
              <w:jc w:val="center"/>
              <w:rPr>
                <w:rFonts w:ascii="Times New Roman" w:eastAsia="Times New Roman" w:hAnsi="Times New Roman" w:cs="Times New Roman"/>
                <w:sz w:val="24"/>
                <w:szCs w:val="24"/>
                <w:lang w:eastAsia="zh-CN"/>
              </w:rPr>
            </w:pPr>
          </w:p>
        </w:tc>
      </w:tr>
      <w:tr w:rsidR="00F65FC5" w:rsidRPr="008B61BA" w14:paraId="5A1E8BFA" w14:textId="77777777" w:rsidTr="00F65FC5">
        <w:trPr>
          <w:trHeight w:val="321"/>
        </w:trPr>
        <w:tc>
          <w:tcPr>
            <w:tcW w:w="4603" w:type="pct"/>
            <w:gridSpan w:val="8"/>
            <w:tcBorders>
              <w:top w:val="single" w:sz="4" w:space="0" w:color="auto"/>
              <w:left w:val="single" w:sz="4" w:space="0" w:color="auto"/>
              <w:bottom w:val="single" w:sz="4" w:space="0" w:color="auto"/>
              <w:right w:val="single" w:sz="4" w:space="0" w:color="auto"/>
            </w:tcBorders>
          </w:tcPr>
          <w:p w14:paraId="299D7F0E" w14:textId="647A6219" w:rsidR="00F65FC5" w:rsidRPr="008B61BA" w:rsidRDefault="00F65FC5" w:rsidP="00BB1798">
            <w:pPr>
              <w:spacing w:after="0" w:line="240" w:lineRule="auto"/>
              <w:jc w:val="right"/>
              <w:rPr>
                <w:rFonts w:ascii="Times New Roman" w:eastAsia="Times New Roman" w:hAnsi="Times New Roman" w:cs="Times New Roman"/>
                <w:b/>
                <w:sz w:val="24"/>
                <w:szCs w:val="24"/>
                <w:lang w:eastAsia="zh-CN"/>
              </w:rPr>
            </w:pPr>
            <w:r w:rsidRPr="008B61BA">
              <w:rPr>
                <w:rFonts w:ascii="Times New Roman" w:eastAsia="Times New Roman" w:hAnsi="Times New Roman" w:cs="Times New Roman"/>
                <w:b/>
                <w:sz w:val="24"/>
                <w:szCs w:val="24"/>
                <w:lang w:eastAsia="zh-CN"/>
              </w:rPr>
              <w:t>Pasiūlymo kaina (Eur su PVM)</w:t>
            </w:r>
          </w:p>
        </w:tc>
        <w:tc>
          <w:tcPr>
            <w:tcW w:w="397" w:type="pct"/>
            <w:tcBorders>
              <w:top w:val="single" w:sz="4" w:space="0" w:color="auto"/>
              <w:left w:val="single" w:sz="4" w:space="0" w:color="auto"/>
              <w:bottom w:val="single" w:sz="4" w:space="0" w:color="auto"/>
              <w:right w:val="single" w:sz="4" w:space="0" w:color="auto"/>
            </w:tcBorders>
          </w:tcPr>
          <w:p w14:paraId="1A2009A4" w14:textId="77777777" w:rsidR="00F65FC5" w:rsidRPr="008B61BA" w:rsidRDefault="00F65FC5" w:rsidP="00BB1798">
            <w:pPr>
              <w:spacing w:after="0" w:line="240" w:lineRule="auto"/>
              <w:jc w:val="center"/>
              <w:rPr>
                <w:rFonts w:ascii="Times New Roman" w:eastAsia="Times New Roman" w:hAnsi="Times New Roman" w:cs="Times New Roman"/>
                <w:sz w:val="24"/>
                <w:szCs w:val="24"/>
                <w:lang w:eastAsia="zh-CN"/>
              </w:rPr>
            </w:pPr>
          </w:p>
        </w:tc>
      </w:tr>
    </w:tbl>
    <w:p w14:paraId="319E82EE" w14:textId="77777777" w:rsidR="002C6565" w:rsidRPr="008B61BA" w:rsidRDefault="002C6565" w:rsidP="002C6565">
      <w:pPr>
        <w:autoSpaceDE w:val="0"/>
        <w:autoSpaceDN w:val="0"/>
        <w:adjustRightInd w:val="0"/>
        <w:spacing w:after="0" w:line="240" w:lineRule="auto"/>
        <w:rPr>
          <w:rFonts w:ascii="Times New Roman" w:hAnsi="Times New Roman" w:cs="Times New Roman"/>
          <w:sz w:val="24"/>
          <w:szCs w:val="24"/>
        </w:rPr>
      </w:pPr>
      <w:r w:rsidRPr="008B61BA">
        <w:rPr>
          <w:rFonts w:ascii="Times New Roman" w:hAnsi="Times New Roman" w:cs="Times New Roman"/>
          <w:sz w:val="24"/>
          <w:szCs w:val="24"/>
        </w:rPr>
        <w:t>Į šią kainą įeina visos tiekėjo išlaidos ir visi mokesčiai.</w:t>
      </w:r>
    </w:p>
    <w:p w14:paraId="2911BF5A" w14:textId="77777777" w:rsidR="002C6565" w:rsidRPr="008B61BA" w:rsidRDefault="002C6565" w:rsidP="002C6565">
      <w:pPr>
        <w:autoSpaceDE w:val="0"/>
        <w:autoSpaceDN w:val="0"/>
        <w:adjustRightInd w:val="0"/>
        <w:spacing w:after="0" w:line="240" w:lineRule="auto"/>
        <w:rPr>
          <w:rFonts w:ascii="Times New Roman" w:hAnsi="Times New Roman" w:cs="Times New Roman"/>
          <w:b/>
          <w:bCs/>
          <w:i/>
          <w:iCs/>
          <w:sz w:val="24"/>
          <w:szCs w:val="24"/>
        </w:rPr>
      </w:pPr>
      <w:r w:rsidRPr="008B61BA">
        <w:rPr>
          <w:rFonts w:ascii="Times New Roman" w:hAnsi="Times New Roman" w:cs="Times New Roman"/>
          <w:b/>
          <w:bCs/>
          <w:i/>
          <w:iCs/>
          <w:sz w:val="24"/>
          <w:szCs w:val="24"/>
        </w:rPr>
        <w:t>Pastabos:</w:t>
      </w:r>
    </w:p>
    <w:p w14:paraId="328E9ACD" w14:textId="1B5E7546" w:rsidR="002C6565" w:rsidRPr="008B61BA" w:rsidRDefault="002C6565" w:rsidP="002C6565">
      <w:pPr>
        <w:autoSpaceDE w:val="0"/>
        <w:autoSpaceDN w:val="0"/>
        <w:adjustRightInd w:val="0"/>
        <w:spacing w:after="0" w:line="240" w:lineRule="auto"/>
        <w:rPr>
          <w:rFonts w:ascii="Times New Roman" w:hAnsi="Times New Roman" w:cs="Times New Roman"/>
          <w:i/>
          <w:iCs/>
          <w:sz w:val="24"/>
          <w:szCs w:val="24"/>
        </w:rPr>
      </w:pPr>
      <w:r w:rsidRPr="008B61BA">
        <w:rPr>
          <w:rFonts w:ascii="Times New Roman" w:hAnsi="Times New Roman" w:cs="Times New Roman"/>
          <w:i/>
          <w:iCs/>
          <w:sz w:val="24"/>
          <w:szCs w:val="24"/>
        </w:rPr>
        <w:t>1 * kainos pasiūlyme nurodomos suapvalintos, paliekant du skaitmenis po kablelio;</w:t>
      </w:r>
    </w:p>
    <w:p w14:paraId="23D57DF2" w14:textId="11C5B761" w:rsidR="002C6565" w:rsidRPr="008B61BA" w:rsidRDefault="00453D82" w:rsidP="002C656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2</w:t>
      </w:r>
      <w:r w:rsidR="002C6565" w:rsidRPr="008B61BA">
        <w:rPr>
          <w:rFonts w:ascii="Times New Roman" w:hAnsi="Times New Roman" w:cs="Times New Roman"/>
          <w:i/>
          <w:iCs/>
          <w:sz w:val="24"/>
          <w:szCs w:val="24"/>
        </w:rPr>
        <w:t>) **tais atvejais, kai pagal galiojančius teisės aktus tiekėjui nereikia mokėti PVM, tiekėjas šioje skiltyje nurodo priežastis, dėl kurių PVM nemoka</w:t>
      </w:r>
      <w:r w:rsidR="002C6565" w:rsidRPr="008B61BA">
        <w:rPr>
          <w:rFonts w:ascii="Times New Roman" w:hAnsi="Times New Roman" w:cs="Times New Roman"/>
          <w:sz w:val="24"/>
          <w:szCs w:val="24"/>
        </w:rPr>
        <w:t>.</w:t>
      </w:r>
    </w:p>
    <w:p w14:paraId="504D6DBA" w14:textId="77777777" w:rsidR="002C6565" w:rsidRDefault="002C6565" w:rsidP="002C6565">
      <w:pPr>
        <w:autoSpaceDE w:val="0"/>
        <w:autoSpaceDN w:val="0"/>
        <w:adjustRightInd w:val="0"/>
        <w:spacing w:after="0" w:line="240" w:lineRule="auto"/>
        <w:rPr>
          <w:rFonts w:ascii="Times New Roman" w:hAnsi="Times New Roman" w:cs="Times New Roman"/>
          <w:sz w:val="24"/>
          <w:szCs w:val="24"/>
        </w:rPr>
      </w:pPr>
    </w:p>
    <w:p w14:paraId="4D1CC125" w14:textId="77777777" w:rsidR="00F32FBC" w:rsidRDefault="00F32FBC" w:rsidP="005F0560">
      <w:pPr>
        <w:spacing w:after="0" w:line="240" w:lineRule="auto"/>
        <w:jc w:val="both"/>
        <w:rPr>
          <w:rFonts w:ascii="Times New Roman" w:eastAsia="Times New Roman" w:hAnsi="Times New Roman" w:cs="Times New Roman"/>
          <w:bCs/>
          <w:sz w:val="24"/>
          <w:szCs w:val="24"/>
        </w:rPr>
      </w:pPr>
    </w:p>
    <w:p w14:paraId="71C36B17" w14:textId="77777777" w:rsidR="00F32FBC" w:rsidRDefault="00F32FBC" w:rsidP="005F0560">
      <w:pPr>
        <w:spacing w:after="0" w:line="240" w:lineRule="auto"/>
        <w:jc w:val="both"/>
        <w:rPr>
          <w:rFonts w:ascii="Times New Roman" w:eastAsia="Times New Roman" w:hAnsi="Times New Roman" w:cs="Times New Roman"/>
          <w:bCs/>
          <w:sz w:val="24"/>
          <w:szCs w:val="24"/>
        </w:rPr>
      </w:pPr>
    </w:p>
    <w:p w14:paraId="3C6D8060" w14:textId="632A887F" w:rsidR="005B4B16" w:rsidRPr="008B61BA" w:rsidRDefault="005B4B16" w:rsidP="005F0560">
      <w:pPr>
        <w:spacing w:after="0" w:line="240" w:lineRule="auto"/>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 xml:space="preserve">Pasiūlymas galioja iki </w:t>
      </w:r>
      <w:r w:rsidR="00A4465A" w:rsidRPr="008B61BA">
        <w:rPr>
          <w:rFonts w:ascii="Times New Roman" w:eastAsia="Times New Roman" w:hAnsi="Times New Roman" w:cs="Times New Roman"/>
          <w:bCs/>
          <w:sz w:val="24"/>
          <w:szCs w:val="24"/>
        </w:rPr>
        <w:t xml:space="preserve">termino, nustatyto pirkimo dokumentuose. </w:t>
      </w:r>
    </w:p>
    <w:p w14:paraId="4FE2B6B8" w14:textId="77777777" w:rsidR="005F0560" w:rsidRPr="008B61BA" w:rsidRDefault="005F0560" w:rsidP="005F0560">
      <w:pPr>
        <w:spacing w:after="0" w:line="240" w:lineRule="auto"/>
        <w:jc w:val="both"/>
        <w:rPr>
          <w:rFonts w:ascii="Times New Roman" w:eastAsia="Times New Roman" w:hAnsi="Times New Roman" w:cs="Times New Roman"/>
          <w:bCs/>
          <w:sz w:val="24"/>
          <w:szCs w:val="24"/>
        </w:rPr>
      </w:pPr>
    </w:p>
    <w:p w14:paraId="47889480" w14:textId="77777777" w:rsidR="005B4B16" w:rsidRPr="008B61BA" w:rsidRDefault="005B4B16" w:rsidP="005B4B16">
      <w:pPr>
        <w:spacing w:after="0" w:line="240" w:lineRule="auto"/>
        <w:jc w:val="both"/>
        <w:rPr>
          <w:rFonts w:ascii="Times New Roman" w:eastAsia="Times New Roman" w:hAnsi="Times New Roman" w:cs="Times New Roman"/>
          <w:b/>
          <w:sz w:val="24"/>
          <w:szCs w:val="24"/>
          <w:lang w:eastAsia="lt-LT"/>
        </w:rPr>
      </w:pPr>
      <w:r w:rsidRPr="008B61BA">
        <w:rPr>
          <w:rFonts w:ascii="Times New Roman" w:eastAsia="Times New Roman" w:hAnsi="Times New Roman" w:cs="Times New Roman"/>
          <w:bCs/>
          <w:sz w:val="24"/>
          <w:szCs w:val="24"/>
        </w:rPr>
        <w:t>(Tiekėjo arba įgalioto asmens vardas, pavardė, parašas)</w:t>
      </w:r>
    </w:p>
    <w:p w14:paraId="5DB5BC4E" w14:textId="77777777" w:rsidR="002E3AFD" w:rsidRPr="008B61BA" w:rsidRDefault="002E3AFD">
      <w:pPr>
        <w:rPr>
          <w:rFonts w:ascii="Times New Roman" w:hAnsi="Times New Roman" w:cs="Times New Roman"/>
          <w:sz w:val="24"/>
          <w:szCs w:val="24"/>
        </w:rPr>
      </w:pPr>
    </w:p>
    <w:sectPr w:rsidR="002E3AFD" w:rsidRPr="008B61BA" w:rsidSect="00CF18AE">
      <w:pgSz w:w="11906" w:h="16838"/>
      <w:pgMar w:top="568" w:right="567"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00114CD5"/>
    <w:multiLevelType w:val="multilevel"/>
    <w:tmpl w:val="B5983088"/>
    <w:lvl w:ilvl="0">
      <w:start w:val="1"/>
      <w:numFmt w:val="decimal"/>
      <w:lvlText w:val="%1."/>
      <w:lvlJc w:val="left"/>
      <w:pPr>
        <w:ind w:left="1495" w:hanging="360"/>
      </w:pPr>
      <w:rPr>
        <w:b w:val="0"/>
      </w:r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FE005D"/>
    <w:multiLevelType w:val="hybridMultilevel"/>
    <w:tmpl w:val="EA5EA6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4AB6C97"/>
    <w:multiLevelType w:val="multilevel"/>
    <w:tmpl w:val="63E0F0D0"/>
    <w:lvl w:ilvl="0">
      <w:start w:val="1"/>
      <w:numFmt w:val="decimal"/>
      <w:lvlText w:val="%1."/>
      <w:lvlJc w:val="left"/>
      <w:pPr>
        <w:tabs>
          <w:tab w:val="num" w:pos="0"/>
        </w:tabs>
        <w:ind w:left="360" w:hanging="360"/>
      </w:pPr>
    </w:lvl>
    <w:lvl w:ilvl="1">
      <w:start w:val="2"/>
      <w:numFmt w:val="decimal"/>
      <w:lvlText w:val="%2."/>
      <w:lvlJc w:val="left"/>
      <w:pPr>
        <w:tabs>
          <w:tab w:val="num" w:pos="0"/>
        </w:tabs>
        <w:ind w:left="792" w:hanging="432"/>
      </w:pPr>
      <w:rPr>
        <w:rFonts w:ascii="Times New Roman" w:eastAsiaTheme="minorHAnsi"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2AD7365E"/>
    <w:multiLevelType w:val="multilevel"/>
    <w:tmpl w:val="DE864004"/>
    <w:lvl w:ilvl="0">
      <w:start w:val="9"/>
      <w:numFmt w:val="decimal"/>
      <w:lvlText w:val="%1."/>
      <w:lvlJc w:val="left"/>
      <w:pPr>
        <w:ind w:left="2062" w:hanging="360"/>
      </w:pPr>
      <w:rPr>
        <w:rFonts w:asciiTheme="majorBidi" w:hAnsiTheme="majorBidi" w:cstheme="majorBidi" w:hint="default"/>
        <w:sz w:val="24"/>
        <w:szCs w:val="24"/>
      </w:rPr>
    </w:lvl>
    <w:lvl w:ilvl="1">
      <w:start w:val="1"/>
      <w:numFmt w:val="decimal"/>
      <w:isLgl/>
      <w:lvlText w:val="%1.%2."/>
      <w:lvlJc w:val="left"/>
      <w:pPr>
        <w:ind w:left="2062" w:hanging="360"/>
      </w:pPr>
      <w:rPr>
        <w:rFonts w:ascii="Times New Roman" w:hAnsi="Times New Roman" w:cs="Times New Roman" w:hint="default"/>
        <w:sz w:val="24"/>
      </w:rPr>
    </w:lvl>
    <w:lvl w:ilvl="2">
      <w:start w:val="1"/>
      <w:numFmt w:val="decimal"/>
      <w:isLgl/>
      <w:lvlText w:val="%1.%2.%3."/>
      <w:lvlJc w:val="left"/>
      <w:pPr>
        <w:ind w:left="2433" w:hanging="720"/>
      </w:pPr>
      <w:rPr>
        <w:rFonts w:ascii="Times New Roman" w:hAnsi="Times New Roman" w:cs="Times New Roman" w:hint="default"/>
        <w:sz w:val="24"/>
      </w:rPr>
    </w:lvl>
    <w:lvl w:ilvl="3">
      <w:start w:val="1"/>
      <w:numFmt w:val="decimal"/>
      <w:isLgl/>
      <w:lvlText w:val="%1.%2.%3.%4."/>
      <w:lvlJc w:val="left"/>
      <w:pPr>
        <w:ind w:left="2793" w:hanging="720"/>
      </w:pPr>
      <w:rPr>
        <w:rFonts w:ascii="Times New Roman" w:hAnsi="Times New Roman" w:cs="Times New Roman" w:hint="default"/>
        <w:sz w:val="24"/>
      </w:rPr>
    </w:lvl>
    <w:lvl w:ilvl="4">
      <w:start w:val="1"/>
      <w:numFmt w:val="decimal"/>
      <w:isLgl/>
      <w:lvlText w:val="%1.%2.%3.%4.%5."/>
      <w:lvlJc w:val="left"/>
      <w:pPr>
        <w:ind w:left="3513" w:hanging="1080"/>
      </w:pPr>
      <w:rPr>
        <w:rFonts w:ascii="Times New Roman" w:hAnsi="Times New Roman" w:cs="Times New Roman" w:hint="default"/>
        <w:sz w:val="24"/>
      </w:rPr>
    </w:lvl>
    <w:lvl w:ilvl="5">
      <w:start w:val="1"/>
      <w:numFmt w:val="decimal"/>
      <w:isLgl/>
      <w:lvlText w:val="%1.%2.%3.%4.%5.%6."/>
      <w:lvlJc w:val="left"/>
      <w:pPr>
        <w:ind w:left="3873" w:hanging="1080"/>
      </w:pPr>
      <w:rPr>
        <w:rFonts w:ascii="Times New Roman" w:hAnsi="Times New Roman" w:cs="Times New Roman" w:hint="default"/>
        <w:sz w:val="24"/>
      </w:rPr>
    </w:lvl>
    <w:lvl w:ilvl="6">
      <w:start w:val="1"/>
      <w:numFmt w:val="decimal"/>
      <w:isLgl/>
      <w:lvlText w:val="%1.%2.%3.%4.%5.%6.%7."/>
      <w:lvlJc w:val="left"/>
      <w:pPr>
        <w:ind w:left="4593" w:hanging="1440"/>
      </w:pPr>
      <w:rPr>
        <w:rFonts w:ascii="Times New Roman" w:hAnsi="Times New Roman" w:cs="Times New Roman" w:hint="default"/>
        <w:sz w:val="24"/>
      </w:rPr>
    </w:lvl>
    <w:lvl w:ilvl="7">
      <w:start w:val="1"/>
      <w:numFmt w:val="decimal"/>
      <w:isLgl/>
      <w:lvlText w:val="%1.%2.%3.%4.%5.%6.%7.%8."/>
      <w:lvlJc w:val="left"/>
      <w:pPr>
        <w:ind w:left="4953" w:hanging="1440"/>
      </w:pPr>
      <w:rPr>
        <w:rFonts w:ascii="Times New Roman" w:hAnsi="Times New Roman" w:cs="Times New Roman" w:hint="default"/>
        <w:sz w:val="24"/>
      </w:rPr>
    </w:lvl>
    <w:lvl w:ilvl="8">
      <w:start w:val="1"/>
      <w:numFmt w:val="decimal"/>
      <w:isLgl/>
      <w:lvlText w:val="%1.%2.%3.%4.%5.%6.%7.%8.%9."/>
      <w:lvlJc w:val="left"/>
      <w:pPr>
        <w:ind w:left="5673" w:hanging="1800"/>
      </w:pPr>
      <w:rPr>
        <w:rFonts w:ascii="Times New Roman" w:hAnsi="Times New Roman" w:cs="Times New Roman" w:hint="default"/>
        <w:sz w:val="24"/>
      </w:rPr>
    </w:lvl>
  </w:abstractNum>
  <w:abstractNum w:abstractNumId="5" w15:restartNumberingAfterBreak="0">
    <w:nsid w:val="4746163B"/>
    <w:multiLevelType w:val="multilevel"/>
    <w:tmpl w:val="993CF888"/>
    <w:lvl w:ilvl="0">
      <w:start w:val="1"/>
      <w:numFmt w:val="decimal"/>
      <w:lvlText w:val="%1."/>
      <w:lvlJc w:val="left"/>
      <w:pPr>
        <w:ind w:left="2062" w:hanging="360"/>
      </w:pPr>
      <w:rPr>
        <w:rFonts w:asciiTheme="majorBidi" w:hAnsiTheme="majorBidi" w:cstheme="majorBidi" w:hint="default"/>
        <w:sz w:val="24"/>
        <w:szCs w:val="24"/>
      </w:rPr>
    </w:lvl>
    <w:lvl w:ilvl="1">
      <w:start w:val="1"/>
      <w:numFmt w:val="decimal"/>
      <w:isLgl/>
      <w:lvlText w:val="%1.%2."/>
      <w:lvlJc w:val="left"/>
      <w:pPr>
        <w:ind w:left="1637" w:hanging="360"/>
      </w:pPr>
      <w:rPr>
        <w:rFonts w:ascii="Times New Roman" w:hAnsi="Times New Roman" w:cs="Times New Roman" w:hint="default"/>
        <w:sz w:val="24"/>
      </w:rPr>
    </w:lvl>
    <w:lvl w:ilvl="2">
      <w:start w:val="1"/>
      <w:numFmt w:val="decimal"/>
      <w:isLgl/>
      <w:lvlText w:val="%1.%2.%3."/>
      <w:lvlJc w:val="left"/>
      <w:pPr>
        <w:ind w:left="2433" w:hanging="720"/>
      </w:pPr>
      <w:rPr>
        <w:rFonts w:ascii="Times New Roman" w:hAnsi="Times New Roman" w:cs="Times New Roman" w:hint="default"/>
        <w:sz w:val="24"/>
      </w:rPr>
    </w:lvl>
    <w:lvl w:ilvl="3">
      <w:start w:val="1"/>
      <w:numFmt w:val="decimal"/>
      <w:isLgl/>
      <w:lvlText w:val="%1.%2.%3.%4."/>
      <w:lvlJc w:val="left"/>
      <w:pPr>
        <w:ind w:left="2793" w:hanging="720"/>
      </w:pPr>
      <w:rPr>
        <w:rFonts w:ascii="Times New Roman" w:hAnsi="Times New Roman" w:cs="Times New Roman" w:hint="default"/>
        <w:sz w:val="24"/>
      </w:rPr>
    </w:lvl>
    <w:lvl w:ilvl="4">
      <w:start w:val="1"/>
      <w:numFmt w:val="decimal"/>
      <w:isLgl/>
      <w:lvlText w:val="%1.%2.%3.%4.%5."/>
      <w:lvlJc w:val="left"/>
      <w:pPr>
        <w:ind w:left="3513" w:hanging="1080"/>
      </w:pPr>
      <w:rPr>
        <w:rFonts w:ascii="Times New Roman" w:hAnsi="Times New Roman" w:cs="Times New Roman" w:hint="default"/>
        <w:sz w:val="24"/>
      </w:rPr>
    </w:lvl>
    <w:lvl w:ilvl="5">
      <w:start w:val="1"/>
      <w:numFmt w:val="decimal"/>
      <w:isLgl/>
      <w:lvlText w:val="%1.%2.%3.%4.%5.%6."/>
      <w:lvlJc w:val="left"/>
      <w:pPr>
        <w:ind w:left="3873" w:hanging="1080"/>
      </w:pPr>
      <w:rPr>
        <w:rFonts w:ascii="Times New Roman" w:hAnsi="Times New Roman" w:cs="Times New Roman" w:hint="default"/>
        <w:sz w:val="24"/>
      </w:rPr>
    </w:lvl>
    <w:lvl w:ilvl="6">
      <w:start w:val="1"/>
      <w:numFmt w:val="decimal"/>
      <w:isLgl/>
      <w:lvlText w:val="%1.%2.%3.%4.%5.%6.%7."/>
      <w:lvlJc w:val="left"/>
      <w:pPr>
        <w:ind w:left="4593" w:hanging="1440"/>
      </w:pPr>
      <w:rPr>
        <w:rFonts w:ascii="Times New Roman" w:hAnsi="Times New Roman" w:cs="Times New Roman" w:hint="default"/>
        <w:sz w:val="24"/>
      </w:rPr>
    </w:lvl>
    <w:lvl w:ilvl="7">
      <w:start w:val="1"/>
      <w:numFmt w:val="decimal"/>
      <w:isLgl/>
      <w:lvlText w:val="%1.%2.%3.%4.%5.%6.%7.%8."/>
      <w:lvlJc w:val="left"/>
      <w:pPr>
        <w:ind w:left="4953" w:hanging="1440"/>
      </w:pPr>
      <w:rPr>
        <w:rFonts w:ascii="Times New Roman" w:hAnsi="Times New Roman" w:cs="Times New Roman" w:hint="default"/>
        <w:sz w:val="24"/>
      </w:rPr>
    </w:lvl>
    <w:lvl w:ilvl="8">
      <w:start w:val="1"/>
      <w:numFmt w:val="decimal"/>
      <w:isLgl/>
      <w:lvlText w:val="%1.%2.%3.%4.%5.%6.%7.%8.%9."/>
      <w:lvlJc w:val="left"/>
      <w:pPr>
        <w:ind w:left="5673" w:hanging="1800"/>
      </w:pPr>
      <w:rPr>
        <w:rFonts w:ascii="Times New Roman" w:hAnsi="Times New Roman" w:cs="Times New Roman" w:hint="default"/>
        <w:sz w:val="24"/>
      </w:rPr>
    </w:lvl>
  </w:abstractNum>
  <w:abstractNum w:abstractNumId="6" w15:restartNumberingAfterBreak="0">
    <w:nsid w:val="50285E48"/>
    <w:multiLevelType w:val="multilevel"/>
    <w:tmpl w:val="7A8CF2C4"/>
    <w:lvl w:ilvl="0">
      <w:start w:val="17"/>
      <w:numFmt w:val="decimal"/>
      <w:lvlText w:val="%1."/>
      <w:lvlJc w:val="left"/>
      <w:pPr>
        <w:tabs>
          <w:tab w:val="num" w:pos="0"/>
        </w:tabs>
        <w:ind w:left="480" w:hanging="480"/>
      </w:pPr>
      <w:rPr>
        <w:rFonts w:asciiTheme="majorBidi" w:hAnsiTheme="majorBidi" w:cstheme="majorBidi"/>
      </w:rPr>
    </w:lvl>
    <w:lvl w:ilvl="1">
      <w:start w:val="1"/>
      <w:numFmt w:val="decimal"/>
      <w:lvlText w:val="%1.%2."/>
      <w:lvlJc w:val="left"/>
      <w:pPr>
        <w:tabs>
          <w:tab w:val="num" w:pos="0"/>
        </w:tabs>
        <w:ind w:left="1727" w:hanging="480"/>
      </w:pPr>
      <w:rPr>
        <w:rFonts w:asciiTheme="majorBidi" w:hAnsiTheme="majorBidi" w:cstheme="majorBidi"/>
      </w:rPr>
    </w:lvl>
    <w:lvl w:ilvl="2">
      <w:start w:val="1"/>
      <w:numFmt w:val="decimal"/>
      <w:lvlText w:val="%1.%2.%3."/>
      <w:lvlJc w:val="left"/>
      <w:pPr>
        <w:tabs>
          <w:tab w:val="num" w:pos="0"/>
        </w:tabs>
        <w:ind w:left="3214" w:hanging="720"/>
      </w:pPr>
      <w:rPr>
        <w:rFonts w:asciiTheme="majorBidi" w:hAnsiTheme="majorBidi" w:cstheme="majorBidi"/>
        <w:strike w:val="0"/>
        <w:dstrike w:val="0"/>
      </w:rPr>
    </w:lvl>
    <w:lvl w:ilvl="3">
      <w:start w:val="1"/>
      <w:numFmt w:val="decimal"/>
      <w:lvlText w:val="%1.%2.%3.%4."/>
      <w:lvlJc w:val="left"/>
      <w:pPr>
        <w:tabs>
          <w:tab w:val="num" w:pos="0"/>
        </w:tabs>
        <w:ind w:left="4461" w:hanging="720"/>
      </w:pPr>
      <w:rPr>
        <w:rFonts w:asciiTheme="majorBidi" w:hAnsiTheme="majorBidi" w:cstheme="majorBidi"/>
      </w:rPr>
    </w:lvl>
    <w:lvl w:ilvl="4">
      <w:start w:val="1"/>
      <w:numFmt w:val="decimal"/>
      <w:lvlText w:val="%1.%2.%3.%4.%5."/>
      <w:lvlJc w:val="left"/>
      <w:pPr>
        <w:tabs>
          <w:tab w:val="num" w:pos="0"/>
        </w:tabs>
        <w:ind w:left="6068" w:hanging="1080"/>
      </w:pPr>
      <w:rPr>
        <w:rFonts w:asciiTheme="majorBidi" w:hAnsiTheme="majorBidi" w:cstheme="majorBidi"/>
      </w:rPr>
    </w:lvl>
    <w:lvl w:ilvl="5">
      <w:start w:val="1"/>
      <w:numFmt w:val="decimal"/>
      <w:lvlText w:val="%1.%2.%3.%4.%5.%6."/>
      <w:lvlJc w:val="left"/>
      <w:pPr>
        <w:tabs>
          <w:tab w:val="num" w:pos="0"/>
        </w:tabs>
        <w:ind w:left="7315" w:hanging="1080"/>
      </w:pPr>
      <w:rPr>
        <w:rFonts w:asciiTheme="majorBidi" w:hAnsiTheme="majorBidi" w:cstheme="majorBidi"/>
      </w:rPr>
    </w:lvl>
    <w:lvl w:ilvl="6">
      <w:start w:val="1"/>
      <w:numFmt w:val="decimal"/>
      <w:lvlText w:val="%1.%2.%3.%4.%5.%6.%7."/>
      <w:lvlJc w:val="left"/>
      <w:pPr>
        <w:tabs>
          <w:tab w:val="num" w:pos="0"/>
        </w:tabs>
        <w:ind w:left="8922" w:hanging="1440"/>
      </w:pPr>
      <w:rPr>
        <w:rFonts w:asciiTheme="majorBidi" w:hAnsiTheme="majorBidi" w:cstheme="majorBidi"/>
      </w:rPr>
    </w:lvl>
    <w:lvl w:ilvl="7">
      <w:start w:val="1"/>
      <w:numFmt w:val="decimal"/>
      <w:lvlText w:val="%1.%2.%3.%4.%5.%6.%7.%8."/>
      <w:lvlJc w:val="left"/>
      <w:pPr>
        <w:tabs>
          <w:tab w:val="num" w:pos="0"/>
        </w:tabs>
        <w:ind w:left="10169" w:hanging="1440"/>
      </w:pPr>
      <w:rPr>
        <w:rFonts w:asciiTheme="majorBidi" w:hAnsiTheme="majorBidi" w:cstheme="majorBidi"/>
      </w:rPr>
    </w:lvl>
    <w:lvl w:ilvl="8">
      <w:start w:val="1"/>
      <w:numFmt w:val="decimal"/>
      <w:lvlText w:val="%1.%2.%3.%4.%5.%6.%7.%8.%9."/>
      <w:lvlJc w:val="left"/>
      <w:pPr>
        <w:tabs>
          <w:tab w:val="num" w:pos="0"/>
        </w:tabs>
        <w:ind w:left="11776" w:hanging="1800"/>
      </w:pPr>
      <w:rPr>
        <w:rFonts w:asciiTheme="majorBidi" w:hAnsiTheme="majorBidi" w:cstheme="majorBidi"/>
      </w:rPr>
    </w:lvl>
  </w:abstractNum>
  <w:abstractNum w:abstractNumId="7" w15:restartNumberingAfterBreak="0">
    <w:nsid w:val="506F7466"/>
    <w:multiLevelType w:val="multilevel"/>
    <w:tmpl w:val="6882CA84"/>
    <w:lvl w:ilvl="0">
      <w:start w:val="16"/>
      <w:numFmt w:val="decimal"/>
      <w:lvlText w:val="%1."/>
      <w:lvlJc w:val="left"/>
      <w:pPr>
        <w:tabs>
          <w:tab w:val="num" w:pos="0"/>
        </w:tabs>
        <w:ind w:left="480" w:hanging="480"/>
      </w:pPr>
    </w:lvl>
    <w:lvl w:ilvl="1">
      <w:start w:val="1"/>
      <w:numFmt w:val="decimal"/>
      <w:lvlText w:val="%1.%2."/>
      <w:lvlJc w:val="left"/>
      <w:pPr>
        <w:tabs>
          <w:tab w:val="num" w:pos="0"/>
        </w:tabs>
        <w:ind w:left="1727" w:hanging="480"/>
      </w:pPr>
    </w:lvl>
    <w:lvl w:ilvl="2">
      <w:start w:val="1"/>
      <w:numFmt w:val="decimal"/>
      <w:lvlText w:val="%1.%2.%3."/>
      <w:lvlJc w:val="left"/>
      <w:pPr>
        <w:tabs>
          <w:tab w:val="num" w:pos="0"/>
        </w:tabs>
        <w:ind w:left="3214" w:hanging="720"/>
      </w:pPr>
    </w:lvl>
    <w:lvl w:ilvl="3">
      <w:start w:val="1"/>
      <w:numFmt w:val="decimal"/>
      <w:lvlText w:val="%1.%2.%3.%4."/>
      <w:lvlJc w:val="left"/>
      <w:pPr>
        <w:tabs>
          <w:tab w:val="num" w:pos="0"/>
        </w:tabs>
        <w:ind w:left="4461" w:hanging="720"/>
      </w:pPr>
    </w:lvl>
    <w:lvl w:ilvl="4">
      <w:start w:val="1"/>
      <w:numFmt w:val="decimal"/>
      <w:lvlText w:val="%1.%2.%3.%4.%5."/>
      <w:lvlJc w:val="left"/>
      <w:pPr>
        <w:tabs>
          <w:tab w:val="num" w:pos="0"/>
        </w:tabs>
        <w:ind w:left="6068" w:hanging="1080"/>
      </w:pPr>
    </w:lvl>
    <w:lvl w:ilvl="5">
      <w:start w:val="1"/>
      <w:numFmt w:val="decimal"/>
      <w:lvlText w:val="%1.%2.%3.%4.%5.%6."/>
      <w:lvlJc w:val="left"/>
      <w:pPr>
        <w:tabs>
          <w:tab w:val="num" w:pos="0"/>
        </w:tabs>
        <w:ind w:left="7315" w:hanging="1080"/>
      </w:pPr>
    </w:lvl>
    <w:lvl w:ilvl="6">
      <w:start w:val="1"/>
      <w:numFmt w:val="decimal"/>
      <w:lvlText w:val="%1.%2.%3.%4.%5.%6.%7."/>
      <w:lvlJc w:val="left"/>
      <w:pPr>
        <w:tabs>
          <w:tab w:val="num" w:pos="0"/>
        </w:tabs>
        <w:ind w:left="8922" w:hanging="1440"/>
      </w:pPr>
    </w:lvl>
    <w:lvl w:ilvl="7">
      <w:start w:val="1"/>
      <w:numFmt w:val="decimal"/>
      <w:lvlText w:val="%1.%2.%3.%4.%5.%6.%7.%8."/>
      <w:lvlJc w:val="left"/>
      <w:pPr>
        <w:tabs>
          <w:tab w:val="num" w:pos="0"/>
        </w:tabs>
        <w:ind w:left="10169" w:hanging="1440"/>
      </w:pPr>
    </w:lvl>
    <w:lvl w:ilvl="8">
      <w:start w:val="1"/>
      <w:numFmt w:val="decimal"/>
      <w:lvlText w:val="%1.%2.%3.%4.%5.%6.%7.%8.%9."/>
      <w:lvlJc w:val="left"/>
      <w:pPr>
        <w:tabs>
          <w:tab w:val="num" w:pos="0"/>
        </w:tabs>
        <w:ind w:left="11776" w:hanging="1800"/>
      </w:pPr>
    </w:lvl>
  </w:abstractNum>
  <w:abstractNum w:abstractNumId="8" w15:restartNumberingAfterBreak="0">
    <w:nsid w:val="76264FF8"/>
    <w:multiLevelType w:val="multilevel"/>
    <w:tmpl w:val="55DEB908"/>
    <w:lvl w:ilvl="0">
      <w:start w:val="13"/>
      <w:numFmt w:val="decimal"/>
      <w:lvlText w:val="%1."/>
      <w:lvlJc w:val="left"/>
      <w:pPr>
        <w:ind w:left="1495" w:hanging="360"/>
      </w:pPr>
      <w:rPr>
        <w:rFonts w:asciiTheme="majorBidi" w:hAnsiTheme="majorBidi" w:cstheme="majorBidi" w:hint="default"/>
        <w:color w:val="auto"/>
        <w:sz w:val="24"/>
        <w:szCs w:val="24"/>
      </w:rPr>
    </w:lvl>
    <w:lvl w:ilvl="1">
      <w:start w:val="1"/>
      <w:numFmt w:val="decimal"/>
      <w:isLgl/>
      <w:lvlText w:val="%1.%2."/>
      <w:lvlJc w:val="left"/>
      <w:pPr>
        <w:ind w:left="1495" w:hanging="360"/>
      </w:pPr>
      <w:rPr>
        <w:rFonts w:ascii="Times New Roman" w:hAnsi="Times New Roman" w:cs="Times New Roman" w:hint="default"/>
        <w:color w:val="auto"/>
        <w:sz w:val="24"/>
      </w:rPr>
    </w:lvl>
    <w:lvl w:ilvl="2">
      <w:start w:val="1"/>
      <w:numFmt w:val="decimal"/>
      <w:isLgl/>
      <w:lvlText w:val="%1.%2.%3."/>
      <w:lvlJc w:val="left"/>
      <w:pPr>
        <w:ind w:left="1855" w:hanging="720"/>
      </w:pPr>
      <w:rPr>
        <w:rFonts w:ascii="Times New Roman" w:hAnsi="Times New Roman" w:cs="Times New Roman" w:hint="default"/>
        <w:sz w:val="24"/>
      </w:rPr>
    </w:lvl>
    <w:lvl w:ilvl="3">
      <w:start w:val="1"/>
      <w:numFmt w:val="decimal"/>
      <w:isLgl/>
      <w:lvlText w:val="%1.%2.%3.%4."/>
      <w:lvlJc w:val="left"/>
      <w:pPr>
        <w:ind w:left="2935" w:hanging="720"/>
      </w:pPr>
      <w:rPr>
        <w:rFonts w:ascii="Times New Roman" w:hAnsi="Times New Roman" w:cs="Times New Roman" w:hint="default"/>
        <w:sz w:val="24"/>
      </w:rPr>
    </w:lvl>
    <w:lvl w:ilvl="4">
      <w:start w:val="1"/>
      <w:numFmt w:val="decimal"/>
      <w:isLgl/>
      <w:lvlText w:val="%1.%2.%3.%4.%5."/>
      <w:lvlJc w:val="left"/>
      <w:pPr>
        <w:ind w:left="3655" w:hanging="1080"/>
      </w:pPr>
      <w:rPr>
        <w:rFonts w:ascii="Times New Roman" w:hAnsi="Times New Roman" w:cs="Times New Roman" w:hint="default"/>
        <w:sz w:val="24"/>
      </w:rPr>
    </w:lvl>
    <w:lvl w:ilvl="5">
      <w:start w:val="1"/>
      <w:numFmt w:val="decimal"/>
      <w:isLgl/>
      <w:lvlText w:val="%1.%2.%3.%4.%5.%6."/>
      <w:lvlJc w:val="left"/>
      <w:pPr>
        <w:ind w:left="4015" w:hanging="1080"/>
      </w:pPr>
      <w:rPr>
        <w:rFonts w:ascii="Times New Roman" w:hAnsi="Times New Roman" w:cs="Times New Roman" w:hint="default"/>
        <w:sz w:val="24"/>
      </w:rPr>
    </w:lvl>
    <w:lvl w:ilvl="6">
      <w:start w:val="1"/>
      <w:numFmt w:val="decimal"/>
      <w:isLgl/>
      <w:lvlText w:val="%1.%2.%3.%4.%5.%6.%7."/>
      <w:lvlJc w:val="left"/>
      <w:pPr>
        <w:ind w:left="4735" w:hanging="1440"/>
      </w:pPr>
      <w:rPr>
        <w:rFonts w:ascii="Times New Roman" w:hAnsi="Times New Roman" w:cs="Times New Roman" w:hint="default"/>
        <w:sz w:val="24"/>
      </w:rPr>
    </w:lvl>
    <w:lvl w:ilvl="7">
      <w:start w:val="1"/>
      <w:numFmt w:val="decimal"/>
      <w:isLgl/>
      <w:lvlText w:val="%1.%2.%3.%4.%5.%6.%7.%8."/>
      <w:lvlJc w:val="left"/>
      <w:pPr>
        <w:ind w:left="5095" w:hanging="1440"/>
      </w:pPr>
      <w:rPr>
        <w:rFonts w:ascii="Times New Roman" w:hAnsi="Times New Roman" w:cs="Times New Roman" w:hint="default"/>
        <w:sz w:val="24"/>
      </w:rPr>
    </w:lvl>
    <w:lvl w:ilvl="8">
      <w:start w:val="1"/>
      <w:numFmt w:val="decimal"/>
      <w:isLgl/>
      <w:lvlText w:val="%1.%2.%3.%4.%5.%6.%7.%8.%9."/>
      <w:lvlJc w:val="left"/>
      <w:pPr>
        <w:ind w:left="5815" w:hanging="1800"/>
      </w:pPr>
      <w:rPr>
        <w:rFonts w:ascii="Times New Roman" w:hAnsi="Times New Roman" w:cs="Times New Roman" w:hint="default"/>
        <w:sz w:val="24"/>
      </w:rPr>
    </w:lvl>
  </w:abstractNum>
  <w:abstractNum w:abstractNumId="9" w15:restartNumberingAfterBreak="0">
    <w:nsid w:val="76696C93"/>
    <w:multiLevelType w:val="multilevel"/>
    <w:tmpl w:val="ABFA3B8C"/>
    <w:lvl w:ilvl="0">
      <w:start w:val="1"/>
      <w:numFmt w:val="decimal"/>
      <w:lvlText w:val="%1."/>
      <w:lvlJc w:val="left"/>
      <w:pPr>
        <w:ind w:left="72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0" w15:restartNumberingAfterBreak="0">
    <w:nsid w:val="7C65018F"/>
    <w:multiLevelType w:val="multilevel"/>
    <w:tmpl w:val="E5F4807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041780475">
    <w:abstractNumId w:val="5"/>
  </w:num>
  <w:num w:numId="2" w16cid:durableId="1593659323">
    <w:abstractNumId w:val="8"/>
  </w:num>
  <w:num w:numId="3" w16cid:durableId="1625036092">
    <w:abstractNumId w:val="2"/>
  </w:num>
  <w:num w:numId="4" w16cid:durableId="921062551">
    <w:abstractNumId w:val="4"/>
  </w:num>
  <w:num w:numId="5" w16cid:durableId="1544364193">
    <w:abstractNumId w:val="9"/>
  </w:num>
  <w:num w:numId="6" w16cid:durableId="724261037">
    <w:abstractNumId w:val="10"/>
  </w:num>
  <w:num w:numId="7" w16cid:durableId="984159220">
    <w:abstractNumId w:val="3"/>
  </w:num>
  <w:num w:numId="8" w16cid:durableId="348875151">
    <w:abstractNumId w:val="7"/>
  </w:num>
  <w:num w:numId="9" w16cid:durableId="55445427">
    <w:abstractNumId w:val="6"/>
  </w:num>
  <w:num w:numId="10" w16cid:durableId="227621136">
    <w:abstractNumId w:val="0"/>
  </w:num>
  <w:num w:numId="11" w16cid:durableId="1024944875">
    <w:abstractNumId w:val="1"/>
  </w:num>
  <w:num w:numId="12" w16cid:durableId="841968989">
    <w:abstractNumId w:val="1"/>
    <w:lvlOverride w:ilvl="0">
      <w:lvl w:ilvl="0">
        <w:start w:val="1"/>
        <w:numFmt w:val="decimal"/>
        <w:lvlText w:val="%1."/>
        <w:lvlJc w:val="left"/>
        <w:pPr>
          <w:ind w:left="1495" w:hanging="360"/>
        </w:pPr>
        <w:rPr>
          <w:rFonts w:hint="default"/>
          <w:b w:val="0"/>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124377335">
    <w:abstractNumId w:val="1"/>
    <w:lvlOverride w:ilvl="0">
      <w:lvl w:ilvl="0">
        <w:start w:val="1"/>
        <w:numFmt w:val="decimal"/>
        <w:lvlText w:val="%1."/>
        <w:lvlJc w:val="left"/>
        <w:pPr>
          <w:ind w:left="1495" w:hanging="360"/>
        </w:pPr>
        <w:rPr>
          <w:rFonts w:hint="default"/>
          <w:b w:val="0"/>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B16"/>
    <w:rsid w:val="000104AB"/>
    <w:rsid w:val="00043C02"/>
    <w:rsid w:val="000456DA"/>
    <w:rsid w:val="00050C94"/>
    <w:rsid w:val="00051539"/>
    <w:rsid w:val="00055073"/>
    <w:rsid w:val="0008630E"/>
    <w:rsid w:val="00086640"/>
    <w:rsid w:val="000C79E6"/>
    <w:rsid w:val="00111719"/>
    <w:rsid w:val="001205C7"/>
    <w:rsid w:val="001410AC"/>
    <w:rsid w:val="00146069"/>
    <w:rsid w:val="00176B64"/>
    <w:rsid w:val="0018591A"/>
    <w:rsid w:val="001C1486"/>
    <w:rsid w:val="001C634C"/>
    <w:rsid w:val="001D3409"/>
    <w:rsid w:val="001E5C96"/>
    <w:rsid w:val="001F5EC0"/>
    <w:rsid w:val="0021004D"/>
    <w:rsid w:val="002151A1"/>
    <w:rsid w:val="00295806"/>
    <w:rsid w:val="002A058E"/>
    <w:rsid w:val="002B15A6"/>
    <w:rsid w:val="002C0F94"/>
    <w:rsid w:val="002C13CC"/>
    <w:rsid w:val="002C406E"/>
    <w:rsid w:val="002C6565"/>
    <w:rsid w:val="002E3AFD"/>
    <w:rsid w:val="002E6DBA"/>
    <w:rsid w:val="002F45E0"/>
    <w:rsid w:val="002F59A9"/>
    <w:rsid w:val="00311654"/>
    <w:rsid w:val="0031277B"/>
    <w:rsid w:val="0031656D"/>
    <w:rsid w:val="00355914"/>
    <w:rsid w:val="00366397"/>
    <w:rsid w:val="003A2047"/>
    <w:rsid w:val="003A2DED"/>
    <w:rsid w:val="003E65EE"/>
    <w:rsid w:val="003F1ADB"/>
    <w:rsid w:val="003F2A05"/>
    <w:rsid w:val="003F2F0B"/>
    <w:rsid w:val="00402EDF"/>
    <w:rsid w:val="0042674D"/>
    <w:rsid w:val="004276C3"/>
    <w:rsid w:val="00432A40"/>
    <w:rsid w:val="004357EC"/>
    <w:rsid w:val="00440A2C"/>
    <w:rsid w:val="004504E5"/>
    <w:rsid w:val="00453D82"/>
    <w:rsid w:val="00471A17"/>
    <w:rsid w:val="00474993"/>
    <w:rsid w:val="004A7CB0"/>
    <w:rsid w:val="004B6DB0"/>
    <w:rsid w:val="004C01B3"/>
    <w:rsid w:val="004C2869"/>
    <w:rsid w:val="004E18B4"/>
    <w:rsid w:val="004F2BA5"/>
    <w:rsid w:val="004F32C9"/>
    <w:rsid w:val="00501A01"/>
    <w:rsid w:val="00510315"/>
    <w:rsid w:val="00532D22"/>
    <w:rsid w:val="00546BCD"/>
    <w:rsid w:val="00566699"/>
    <w:rsid w:val="005806AB"/>
    <w:rsid w:val="005A117C"/>
    <w:rsid w:val="005A7734"/>
    <w:rsid w:val="005B4B16"/>
    <w:rsid w:val="005B4EB8"/>
    <w:rsid w:val="005C1197"/>
    <w:rsid w:val="005D4BA1"/>
    <w:rsid w:val="005D6B64"/>
    <w:rsid w:val="005E07B7"/>
    <w:rsid w:val="005F0560"/>
    <w:rsid w:val="00660616"/>
    <w:rsid w:val="0067161F"/>
    <w:rsid w:val="00693D84"/>
    <w:rsid w:val="006A3C34"/>
    <w:rsid w:val="006D5E2F"/>
    <w:rsid w:val="006E0A2E"/>
    <w:rsid w:val="006E6E7D"/>
    <w:rsid w:val="006F1071"/>
    <w:rsid w:val="00702690"/>
    <w:rsid w:val="00732BB7"/>
    <w:rsid w:val="007461A8"/>
    <w:rsid w:val="00754617"/>
    <w:rsid w:val="00757709"/>
    <w:rsid w:val="0076742E"/>
    <w:rsid w:val="00777ABD"/>
    <w:rsid w:val="007B17FB"/>
    <w:rsid w:val="007C384F"/>
    <w:rsid w:val="007D1A61"/>
    <w:rsid w:val="007E4A17"/>
    <w:rsid w:val="007E764C"/>
    <w:rsid w:val="007F06AE"/>
    <w:rsid w:val="008020D8"/>
    <w:rsid w:val="00803D20"/>
    <w:rsid w:val="00811C62"/>
    <w:rsid w:val="008250BA"/>
    <w:rsid w:val="00844DAE"/>
    <w:rsid w:val="0085399F"/>
    <w:rsid w:val="00853F99"/>
    <w:rsid w:val="008548A9"/>
    <w:rsid w:val="008659FF"/>
    <w:rsid w:val="008678AB"/>
    <w:rsid w:val="008900A5"/>
    <w:rsid w:val="00895B4B"/>
    <w:rsid w:val="008B335E"/>
    <w:rsid w:val="008B3F87"/>
    <w:rsid w:val="008B61BA"/>
    <w:rsid w:val="008B73E4"/>
    <w:rsid w:val="008C565D"/>
    <w:rsid w:val="008E0A61"/>
    <w:rsid w:val="008E1F5F"/>
    <w:rsid w:val="008F7166"/>
    <w:rsid w:val="00913941"/>
    <w:rsid w:val="009150C5"/>
    <w:rsid w:val="00931B06"/>
    <w:rsid w:val="00935BB9"/>
    <w:rsid w:val="00941229"/>
    <w:rsid w:val="00951683"/>
    <w:rsid w:val="00957085"/>
    <w:rsid w:val="00976866"/>
    <w:rsid w:val="009A6F23"/>
    <w:rsid w:val="009A7BA7"/>
    <w:rsid w:val="009D073D"/>
    <w:rsid w:val="009D54DB"/>
    <w:rsid w:val="009E1ADA"/>
    <w:rsid w:val="009E6FAA"/>
    <w:rsid w:val="009F10B9"/>
    <w:rsid w:val="009F1D35"/>
    <w:rsid w:val="009F1D84"/>
    <w:rsid w:val="009F3885"/>
    <w:rsid w:val="009F676B"/>
    <w:rsid w:val="009F68F9"/>
    <w:rsid w:val="00A07901"/>
    <w:rsid w:val="00A12B53"/>
    <w:rsid w:val="00A17CBC"/>
    <w:rsid w:val="00A377BD"/>
    <w:rsid w:val="00A423D1"/>
    <w:rsid w:val="00A4465A"/>
    <w:rsid w:val="00A74628"/>
    <w:rsid w:val="00AA0264"/>
    <w:rsid w:val="00AA19B6"/>
    <w:rsid w:val="00AC10F9"/>
    <w:rsid w:val="00AC79B6"/>
    <w:rsid w:val="00AD0604"/>
    <w:rsid w:val="00AE3BB8"/>
    <w:rsid w:val="00AF3F6E"/>
    <w:rsid w:val="00B14139"/>
    <w:rsid w:val="00B150EA"/>
    <w:rsid w:val="00B20CCA"/>
    <w:rsid w:val="00B419CA"/>
    <w:rsid w:val="00B51E76"/>
    <w:rsid w:val="00B51E8D"/>
    <w:rsid w:val="00B52262"/>
    <w:rsid w:val="00B5365C"/>
    <w:rsid w:val="00B54E04"/>
    <w:rsid w:val="00B7202B"/>
    <w:rsid w:val="00B94A2D"/>
    <w:rsid w:val="00BB1798"/>
    <w:rsid w:val="00BB3451"/>
    <w:rsid w:val="00BB61DE"/>
    <w:rsid w:val="00BB77F7"/>
    <w:rsid w:val="00BF6039"/>
    <w:rsid w:val="00C00C19"/>
    <w:rsid w:val="00C06AEF"/>
    <w:rsid w:val="00C44A0C"/>
    <w:rsid w:val="00C75059"/>
    <w:rsid w:val="00C928C8"/>
    <w:rsid w:val="00CA5C78"/>
    <w:rsid w:val="00CB4B9B"/>
    <w:rsid w:val="00CE2641"/>
    <w:rsid w:val="00CF18AE"/>
    <w:rsid w:val="00D078E1"/>
    <w:rsid w:val="00D1350E"/>
    <w:rsid w:val="00D26405"/>
    <w:rsid w:val="00D33DA3"/>
    <w:rsid w:val="00D965A5"/>
    <w:rsid w:val="00DA46F3"/>
    <w:rsid w:val="00DC73FF"/>
    <w:rsid w:val="00DF4FA4"/>
    <w:rsid w:val="00E05B92"/>
    <w:rsid w:val="00E10454"/>
    <w:rsid w:val="00E42EBC"/>
    <w:rsid w:val="00E46D8B"/>
    <w:rsid w:val="00E47601"/>
    <w:rsid w:val="00E50B05"/>
    <w:rsid w:val="00E65FEB"/>
    <w:rsid w:val="00E746A2"/>
    <w:rsid w:val="00E91DF9"/>
    <w:rsid w:val="00E968F1"/>
    <w:rsid w:val="00EC010C"/>
    <w:rsid w:val="00EF20C6"/>
    <w:rsid w:val="00F32FBC"/>
    <w:rsid w:val="00F35A6D"/>
    <w:rsid w:val="00F54A40"/>
    <w:rsid w:val="00F56CAE"/>
    <w:rsid w:val="00F65FC5"/>
    <w:rsid w:val="00F661CC"/>
    <w:rsid w:val="00F71B30"/>
    <w:rsid w:val="00FA2476"/>
    <w:rsid w:val="00FB0284"/>
    <w:rsid w:val="00FC1EF7"/>
    <w:rsid w:val="00FE0A8F"/>
    <w:rsid w:val="00FE23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825E8"/>
  <w15:chartTrackingRefBased/>
  <w15:docId w15:val="{1AE3C66D-14E7-41AA-9D88-4C5B2A765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693D84"/>
    <w:pPr>
      <w:spacing w:after="0" w:line="240" w:lineRule="auto"/>
    </w:pPr>
    <w:rPr>
      <w:rFonts w:ascii="Times New Roman" w:hAnsi="Times New Roman" w:cs="Times New Roman"/>
      <w:sz w:val="24"/>
      <w:szCs w:val="24"/>
      <w:lang w:eastAsia="lt-LT"/>
    </w:rPr>
  </w:style>
  <w:style w:type="table" w:styleId="TableGrid">
    <w:name w:val="Table Grid"/>
    <w:basedOn w:val="TableNormal"/>
    <w:uiPriority w:val="39"/>
    <w:rsid w:val="002C6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12"/>
    <w:basedOn w:val="Normal"/>
    <w:link w:val="ListParagraphChar"/>
    <w:uiPriority w:val="34"/>
    <w:qFormat/>
    <w:rsid w:val="00777ABD"/>
    <w:pPr>
      <w:spacing w:after="200" w:line="276" w:lineRule="auto"/>
      <w:ind w:left="720"/>
      <w:contextualSpacing/>
    </w:pPr>
  </w:style>
  <w:style w:type="character" w:styleId="Hyperlink">
    <w:name w:val="Hyperlink"/>
    <w:basedOn w:val="DefaultParagraphFont"/>
    <w:uiPriority w:val="99"/>
    <w:unhideWhenUsed/>
    <w:rsid w:val="00355914"/>
    <w:rPr>
      <w:color w:val="0563C1" w:themeColor="hyperlink"/>
      <w:u w:val="singl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rsid w:val="00865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61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51CA4-8AEC-4D58-BB87-5AC0FA4C2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TotalTime>
  <Pages>3</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Karolis Bidlauskas</dc:creator>
  <cp:lastModifiedBy>Vitalija Sakalauskaite</cp:lastModifiedBy>
  <cp:revision>184</cp:revision>
  <dcterms:created xsi:type="dcterms:W3CDTF">2022-11-11T08:03:00Z</dcterms:created>
  <dcterms:modified xsi:type="dcterms:W3CDTF">2026-07-22T07:45:00Z</dcterms:modified>
</cp:coreProperties>
</file>