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0449B" w14:textId="77777777" w:rsidR="003331A7" w:rsidRDefault="000E062F">
      <w:pPr>
        <w:jc w:val="right"/>
        <w:rPr>
          <w:rFonts w:asciiTheme="majorBidi" w:eastAsia="Times New Roman" w:hAnsiTheme="majorBidi" w:cstheme="majorBidi"/>
          <w:lang w:val="lt-LT"/>
        </w:rPr>
      </w:pPr>
      <w:r>
        <w:rPr>
          <w:rFonts w:eastAsia="Times New Roman" w:cstheme="majorBidi"/>
          <w:lang w:val="lt-LT"/>
        </w:rPr>
        <w:t>Pirkimo sąlygų 8 priedas</w:t>
      </w:r>
    </w:p>
    <w:p w14:paraId="0160449C" w14:textId="77777777" w:rsidR="003331A7" w:rsidRDefault="003331A7"/>
    <w:p w14:paraId="0160449D" w14:textId="77777777" w:rsidR="003331A7" w:rsidRDefault="000E062F">
      <w:pPr>
        <w:jc w:val="center"/>
      </w:pPr>
      <w:r>
        <w:rPr>
          <w:b/>
          <w:bCs/>
          <w:lang w:val="lt-LT"/>
        </w:rPr>
        <w:t>SPECIALISTŲ, KURIE BUS ATSAKINGI UŽ PIRKIMO SUTARTIES VYKDYMĄ, SĄRAŠAS</w:t>
      </w:r>
    </w:p>
    <w:p w14:paraId="0160449E" w14:textId="77777777" w:rsidR="003331A7" w:rsidRDefault="003331A7"/>
    <w:tbl>
      <w:tblPr>
        <w:tblW w:w="10348" w:type="dxa"/>
        <w:tblInd w:w="-5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4500"/>
        <w:gridCol w:w="1349"/>
        <w:gridCol w:w="2229"/>
        <w:gridCol w:w="1704"/>
      </w:tblGrid>
      <w:tr w:rsidR="003331A7" w14:paraId="016044A4" w14:textId="77777777">
        <w:trPr>
          <w:cantSplit/>
          <w:trHeight w:val="17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449F" w14:textId="77777777" w:rsidR="003331A7" w:rsidRDefault="000E062F">
            <w:r>
              <w:rPr>
                <w:b/>
                <w:bCs/>
                <w:lang w:val="lt-LT"/>
              </w:rPr>
              <w:t>Eil. Nr.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44A0" w14:textId="77777777" w:rsidR="003331A7" w:rsidRDefault="000E062F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Specialistai pagal Pirkimo sąlygų 6 priedo 1.2 punkto reikalavimus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44A1" w14:textId="77777777" w:rsidR="003331A7" w:rsidRDefault="000E062F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Siūlomo specialisto vardas, pavardė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44A2" w14:textId="77777777" w:rsidR="003331A7" w:rsidRDefault="000E062F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Specialistų turimi atestatai, išdavusios institucijos pavadinimas, atestato numeris ir galiojimo laikas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44A3" w14:textId="77777777" w:rsidR="003331A7" w:rsidRDefault="000E062F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Paslaugų teikimo tiekėjui teisinė forma</w:t>
            </w:r>
          </w:p>
        </w:tc>
      </w:tr>
      <w:tr w:rsidR="003331A7" w14:paraId="016044AC" w14:textId="77777777">
        <w:trPr>
          <w:cantSplit/>
          <w:trHeight w:val="17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44A5" w14:textId="77777777" w:rsidR="003331A7" w:rsidRDefault="000E062F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44A6" w14:textId="77777777" w:rsidR="003331A7" w:rsidRDefault="000E062F">
            <w:pPr>
              <w:tabs>
                <w:tab w:val="left" w:pos="3045"/>
              </w:tabs>
              <w:spacing w:before="120"/>
              <w:jc w:val="both"/>
            </w:pPr>
            <w:r>
              <w:rPr>
                <w:rFonts w:eastAsia="SimSun"/>
                <w:lang w:val="lt-LT"/>
              </w:rPr>
              <w:t>Ne mažiau kaip 1 (vienas) specialistas, turintis teisę vadovauti tvarkybos darbams. Tvarkybos darbai: konservavimas, restauravimas, remontas ir avarijos grėsmės pašalinimas.</w:t>
            </w:r>
          </w:p>
          <w:p w14:paraId="016044A7" w14:textId="77777777" w:rsidR="003331A7" w:rsidRDefault="003331A7">
            <w:pPr>
              <w:tabs>
                <w:tab w:val="left" w:pos="3045"/>
              </w:tabs>
              <w:spacing w:before="120"/>
              <w:jc w:val="both"/>
              <w:rPr>
                <w:rFonts w:eastAsia="SimSun"/>
                <w:lang w:val="lt-LT"/>
              </w:rPr>
            </w:pPr>
          </w:p>
          <w:p w14:paraId="016044A8" w14:textId="77777777" w:rsidR="003331A7" w:rsidRDefault="000E062F">
            <w:pPr>
              <w:tabs>
                <w:tab w:val="left" w:pos="3045"/>
              </w:tabs>
              <w:spacing w:after="120"/>
              <w:jc w:val="both"/>
              <w:rPr>
                <w:rFonts w:eastAsia="SimSun"/>
                <w:lang w:val="lt-LT"/>
              </w:rPr>
            </w:pPr>
            <w:r>
              <w:rPr>
                <w:rFonts w:eastAsia="SimSun"/>
                <w:lang w:val="lt-LT"/>
              </w:rPr>
              <w:t>Specialistas turi turėti ne mažesnę kaip 36 (trisdešimt šešių) mėnesių vadovavimo tvarkybos darbams kultūros paveldo objektuose patirtį.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44A9" w14:textId="77777777" w:rsidR="003331A7" w:rsidRDefault="003331A7">
            <w:pPr>
              <w:jc w:val="center"/>
              <w:rPr>
                <w:b/>
                <w:bCs/>
                <w:lang w:val="lt-LT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44AA" w14:textId="77777777" w:rsidR="003331A7" w:rsidRDefault="003331A7">
            <w:pPr>
              <w:jc w:val="center"/>
              <w:rPr>
                <w:b/>
                <w:bCs/>
                <w:lang w:val="lt-LT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44AB" w14:textId="77777777" w:rsidR="003331A7" w:rsidRDefault="003331A7">
            <w:pPr>
              <w:jc w:val="center"/>
              <w:rPr>
                <w:b/>
                <w:bCs/>
                <w:lang w:val="lt-LT"/>
              </w:rPr>
            </w:pPr>
          </w:p>
        </w:tc>
      </w:tr>
    </w:tbl>
    <w:p w14:paraId="016044AD" w14:textId="77777777" w:rsidR="003331A7" w:rsidRDefault="003331A7">
      <w:pPr>
        <w:rPr>
          <w:rFonts w:eastAsia="SimSun"/>
          <w:b/>
          <w:lang w:val="lt-LT" w:eastAsia="zh-CN"/>
        </w:rPr>
      </w:pPr>
    </w:p>
    <w:p w14:paraId="016044AE" w14:textId="77777777" w:rsidR="003331A7" w:rsidRDefault="003331A7">
      <w:pPr>
        <w:rPr>
          <w:rFonts w:eastAsia="SimSun"/>
          <w:b/>
          <w:lang w:val="lt-LT" w:eastAsia="zh-CN"/>
        </w:rPr>
      </w:pPr>
    </w:p>
    <w:p w14:paraId="016044AF" w14:textId="77777777" w:rsidR="003331A7" w:rsidRDefault="003331A7">
      <w:pPr>
        <w:rPr>
          <w:rFonts w:eastAsia="SimSun"/>
          <w:b/>
          <w:lang w:val="lt-LT" w:eastAsia="zh-CN"/>
        </w:rPr>
      </w:pPr>
    </w:p>
    <w:p w14:paraId="016044B0" w14:textId="77777777" w:rsidR="003331A7" w:rsidRDefault="003331A7">
      <w:pPr>
        <w:rPr>
          <w:rFonts w:eastAsia="SimSun"/>
          <w:b/>
          <w:lang w:val="lt-LT" w:eastAsia="zh-CN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82"/>
        <w:gridCol w:w="603"/>
        <w:gridCol w:w="1979"/>
        <w:gridCol w:w="701"/>
        <w:gridCol w:w="3216"/>
      </w:tblGrid>
      <w:tr w:rsidR="003331A7" w14:paraId="016044B6" w14:textId="77777777">
        <w:trPr>
          <w:trHeight w:val="186"/>
        </w:trPr>
        <w:tc>
          <w:tcPr>
            <w:tcW w:w="3282" w:type="dxa"/>
            <w:tcBorders>
              <w:top w:val="single" w:sz="4" w:space="0" w:color="000000"/>
            </w:tcBorders>
          </w:tcPr>
          <w:p w14:paraId="016044B1" w14:textId="77777777" w:rsidR="003331A7" w:rsidRDefault="000E062F">
            <w:pPr>
              <w:snapToGrid w:val="0"/>
              <w:jc w:val="center"/>
              <w:rPr>
                <w:i/>
                <w:lang w:val="lt-LT"/>
              </w:rPr>
            </w:pPr>
            <w:r>
              <w:rPr>
                <w:i/>
                <w:position w:val="6"/>
                <w:lang w:val="lt-LT"/>
              </w:rPr>
              <w:t>(Pasirašiusio asmens pareigų pavadinimas)</w:t>
            </w:r>
          </w:p>
        </w:tc>
        <w:tc>
          <w:tcPr>
            <w:tcW w:w="603" w:type="dxa"/>
          </w:tcPr>
          <w:p w14:paraId="016044B2" w14:textId="77777777" w:rsidR="003331A7" w:rsidRDefault="003331A7">
            <w:pPr>
              <w:tabs>
                <w:tab w:val="center" w:pos="4819"/>
                <w:tab w:val="right" w:pos="9638"/>
              </w:tabs>
              <w:jc w:val="center"/>
              <w:rPr>
                <w:lang w:val="lt-LT"/>
              </w:rPr>
            </w:pPr>
          </w:p>
        </w:tc>
        <w:tc>
          <w:tcPr>
            <w:tcW w:w="1979" w:type="dxa"/>
            <w:tcBorders>
              <w:top w:val="single" w:sz="4" w:space="0" w:color="000000"/>
            </w:tcBorders>
          </w:tcPr>
          <w:p w14:paraId="016044B3" w14:textId="77777777" w:rsidR="003331A7" w:rsidRDefault="000E062F">
            <w:pPr>
              <w:jc w:val="center"/>
              <w:rPr>
                <w:i/>
                <w:lang w:val="lt-LT"/>
              </w:rPr>
            </w:pPr>
            <w:r>
              <w:rPr>
                <w:i/>
                <w:position w:val="6"/>
                <w:lang w:val="lt-LT"/>
              </w:rPr>
              <w:t>(Parašas)</w:t>
            </w:r>
            <w:r>
              <w:rPr>
                <w:i/>
                <w:lang w:val="lt-LT"/>
              </w:rPr>
              <w:t xml:space="preserve"> </w:t>
            </w:r>
          </w:p>
        </w:tc>
        <w:tc>
          <w:tcPr>
            <w:tcW w:w="701" w:type="dxa"/>
          </w:tcPr>
          <w:p w14:paraId="016044B4" w14:textId="77777777" w:rsidR="003331A7" w:rsidRDefault="003331A7">
            <w:pPr>
              <w:tabs>
                <w:tab w:val="center" w:pos="4819"/>
                <w:tab w:val="right" w:pos="9638"/>
              </w:tabs>
              <w:jc w:val="center"/>
              <w:rPr>
                <w:lang w:val="lt-LT"/>
              </w:rPr>
            </w:pPr>
          </w:p>
        </w:tc>
        <w:tc>
          <w:tcPr>
            <w:tcW w:w="3216" w:type="dxa"/>
            <w:tcBorders>
              <w:top w:val="single" w:sz="4" w:space="0" w:color="000000"/>
            </w:tcBorders>
          </w:tcPr>
          <w:p w14:paraId="016044B5" w14:textId="77777777" w:rsidR="003331A7" w:rsidRDefault="000E062F">
            <w:pPr>
              <w:jc w:val="center"/>
              <w:rPr>
                <w:i/>
                <w:lang w:val="lt-LT"/>
              </w:rPr>
            </w:pPr>
            <w:r>
              <w:rPr>
                <w:i/>
                <w:position w:val="6"/>
                <w:lang w:val="lt-LT"/>
              </w:rPr>
              <w:t>(Vardas ir pavardė)</w:t>
            </w:r>
            <w:r>
              <w:rPr>
                <w:i/>
                <w:lang w:val="lt-LT"/>
              </w:rPr>
              <w:t xml:space="preserve"> </w:t>
            </w:r>
          </w:p>
        </w:tc>
      </w:tr>
    </w:tbl>
    <w:p w14:paraId="016044B7" w14:textId="77777777" w:rsidR="003331A7" w:rsidRDefault="003331A7">
      <w:pPr>
        <w:rPr>
          <w:rFonts w:eastAsia="SimSun"/>
          <w:b/>
          <w:lang w:eastAsia="zh-CN"/>
        </w:rPr>
      </w:pPr>
    </w:p>
    <w:p w14:paraId="016044B8" w14:textId="77777777" w:rsidR="003331A7" w:rsidRDefault="003331A7">
      <w:pPr>
        <w:rPr>
          <w:rFonts w:asciiTheme="majorBidi" w:hAnsiTheme="majorBidi" w:cstheme="majorBidi"/>
          <w:lang w:val="lt-LT"/>
        </w:rPr>
      </w:pPr>
    </w:p>
    <w:p w14:paraId="016044B9" w14:textId="77777777" w:rsidR="003331A7" w:rsidRDefault="003331A7"/>
    <w:p w14:paraId="016044BA" w14:textId="77777777" w:rsidR="003331A7" w:rsidRDefault="003331A7"/>
    <w:p w14:paraId="016044BB" w14:textId="77777777" w:rsidR="003331A7" w:rsidRDefault="003331A7"/>
    <w:p w14:paraId="016044BC" w14:textId="77777777" w:rsidR="003331A7" w:rsidRDefault="003331A7"/>
    <w:p w14:paraId="016044BD" w14:textId="77777777" w:rsidR="003331A7" w:rsidRDefault="003331A7"/>
    <w:p w14:paraId="016044BE" w14:textId="77777777" w:rsidR="003331A7" w:rsidRDefault="003331A7"/>
    <w:sectPr w:rsidR="003331A7">
      <w:pgSz w:w="11906" w:h="16838"/>
      <w:pgMar w:top="1701" w:right="567" w:bottom="1134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A7"/>
    <w:rsid w:val="000E062F"/>
    <w:rsid w:val="003331A7"/>
    <w:rsid w:val="00730B04"/>
    <w:rsid w:val="00D1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0449B"/>
  <w15:docId w15:val="{74B09880-0C7C-48B2-BC9C-BAAF9E8C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949"/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8255D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255DE"/>
    <w:rPr>
      <w:rFonts w:ascii="Times New Roman" w:eastAsiaTheme="minorEastAsia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8255DE"/>
    <w:rPr>
      <w:rFonts w:ascii="Times New Roman" w:eastAsiaTheme="minorEastAsia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8255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8255DE"/>
    <w:rPr>
      <w:b/>
      <w:bCs/>
    </w:rPr>
  </w:style>
  <w:style w:type="paragraph" w:styleId="Revision">
    <w:name w:val="Revision"/>
    <w:uiPriority w:val="99"/>
    <w:semiHidden/>
    <w:qFormat/>
    <w:rsid w:val="00207A8D"/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278</Characters>
  <Application>Microsoft Office Word</Application>
  <DocSecurity>0</DocSecurity>
  <Lines>2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Vytautė Mažeikienė | Sorainen</dc:creator>
  <dc:description/>
  <cp:lastModifiedBy>Vytautė Mažeikienė | Sorainen</cp:lastModifiedBy>
  <cp:revision>2</cp:revision>
  <dcterms:created xsi:type="dcterms:W3CDTF">2026-07-22T12:42:00Z</dcterms:created>
  <dcterms:modified xsi:type="dcterms:W3CDTF">2026-07-22T12:42:00Z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