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rPr>
        <w:id w:val="-808551268"/>
        <w:docPartObj>
          <w:docPartGallery w:val="Cover Pages"/>
          <w:docPartUnique/>
        </w:docPartObj>
      </w:sdtPr>
      <w:sdtEndPr>
        <w:rPr>
          <w:b w:val="0"/>
          <w:bCs w:val="0"/>
        </w:rPr>
      </w:sdtEndPr>
      <w:sdtContent>
        <w:p w14:paraId="1E041B37" w14:textId="77777777" w:rsidR="00360A21" w:rsidRDefault="00360A21" w:rsidP="00DE7520">
          <w:pPr>
            <w:spacing w:after="120"/>
            <w:ind w:firstLine="0"/>
            <w:contextualSpacing/>
            <w:jc w:val="center"/>
            <w:rPr>
              <w:rFonts w:ascii="Arial" w:hAnsi="Arial" w:cs="Arial"/>
              <w:b/>
              <w:bCs/>
            </w:rPr>
          </w:pPr>
        </w:p>
        <w:p w14:paraId="0E22DF82" w14:textId="77777777" w:rsidR="00B44981" w:rsidRPr="00003365" w:rsidRDefault="00B44981" w:rsidP="00DE7520">
          <w:pPr>
            <w:spacing w:line="20" w:lineRule="atLeast"/>
            <w:ind w:firstLine="0"/>
            <w:contextualSpacing/>
            <w:jc w:val="center"/>
            <w:rPr>
              <w:rFonts w:cstheme="minorHAnsi"/>
              <w:b/>
              <w:bCs/>
              <w:sz w:val="28"/>
              <w:szCs w:val="28"/>
            </w:rPr>
          </w:pPr>
          <w:r w:rsidRPr="00003365">
            <w:rPr>
              <w:rFonts w:cstheme="minorHAnsi"/>
              <w:b/>
              <w:bCs/>
              <w:sz w:val="28"/>
              <w:szCs w:val="28"/>
            </w:rPr>
            <w:t>PIRKIMĄ PERKANČIOSIOS ORGANIZACIJOS VARDU ATLIEKA CENTRINĖ PERKANČIOJI ORGANIZACIJA</w:t>
          </w:r>
        </w:p>
        <w:p w14:paraId="6AE525A3" w14:textId="77777777" w:rsidR="00B44981" w:rsidRPr="00003365" w:rsidRDefault="00B44981" w:rsidP="00DE7520">
          <w:pPr>
            <w:spacing w:line="20" w:lineRule="atLeast"/>
            <w:ind w:firstLine="0"/>
            <w:contextualSpacing/>
            <w:jc w:val="center"/>
            <w:rPr>
              <w:rFonts w:cstheme="minorHAnsi"/>
              <w:b/>
              <w:bCs/>
              <w:sz w:val="28"/>
              <w:szCs w:val="28"/>
            </w:rPr>
          </w:pPr>
        </w:p>
        <w:p w14:paraId="73E1CCE2" w14:textId="77777777" w:rsidR="00B44981" w:rsidRPr="00003365" w:rsidRDefault="00B44981" w:rsidP="00DE7520">
          <w:pPr>
            <w:spacing w:line="20" w:lineRule="atLeast"/>
            <w:ind w:firstLine="0"/>
            <w:contextualSpacing/>
            <w:jc w:val="center"/>
            <w:rPr>
              <w:rFonts w:cstheme="minorHAnsi"/>
              <w:b/>
              <w:bCs/>
              <w:sz w:val="28"/>
              <w:szCs w:val="28"/>
            </w:rPr>
          </w:pPr>
          <w:r w:rsidRPr="00003365">
            <w:rPr>
              <w:rFonts w:cstheme="minorHAnsi"/>
              <w:b/>
              <w:bCs/>
              <w:sz w:val="28"/>
              <w:szCs w:val="28"/>
            </w:rPr>
            <w:t>DRUSKININKŲ ŠVIETIMO CENTRAS</w:t>
          </w:r>
        </w:p>
        <w:p w14:paraId="387DDEE2" w14:textId="77777777" w:rsidR="00B44981" w:rsidRPr="00003365" w:rsidRDefault="00B44981" w:rsidP="00DE7520">
          <w:pPr>
            <w:spacing w:line="20" w:lineRule="atLeast"/>
            <w:ind w:firstLine="0"/>
            <w:contextualSpacing/>
            <w:jc w:val="center"/>
            <w:rPr>
              <w:rFonts w:cstheme="minorHAnsi"/>
              <w:sz w:val="28"/>
              <w:szCs w:val="28"/>
            </w:rPr>
          </w:pPr>
          <w:r w:rsidRPr="00003365">
            <w:rPr>
              <w:rFonts w:cstheme="minorHAnsi"/>
              <w:sz w:val="28"/>
              <w:szCs w:val="28"/>
            </w:rPr>
            <w:t>M. K. Čiurlionio g. 80, LT-66144 Druskininkai</w:t>
          </w:r>
        </w:p>
        <w:p w14:paraId="46315E48" w14:textId="77777777" w:rsidR="00C32E53" w:rsidRPr="00173FBA" w:rsidRDefault="00C32E53" w:rsidP="00DE7520">
          <w:pPr>
            <w:spacing w:after="120"/>
            <w:ind w:firstLine="0"/>
            <w:contextualSpacing/>
            <w:jc w:val="center"/>
            <w:rPr>
              <w:rFonts w:ascii="Arial" w:hAnsi="Arial" w:cs="Arial"/>
              <w:color w:val="00B050"/>
            </w:rPr>
          </w:pPr>
        </w:p>
        <w:p w14:paraId="4B92F888" w14:textId="77777777" w:rsidR="00C32E53" w:rsidRPr="00173FBA" w:rsidRDefault="00C32E53" w:rsidP="00DE7520">
          <w:pPr>
            <w:spacing w:after="120"/>
            <w:ind w:firstLine="0"/>
            <w:contextualSpacing/>
            <w:jc w:val="center"/>
            <w:rPr>
              <w:rFonts w:ascii="Arial" w:hAnsi="Arial" w:cs="Arial"/>
              <w:color w:val="00B050"/>
            </w:rPr>
          </w:pPr>
        </w:p>
        <w:p w14:paraId="47B8E29B" w14:textId="1ADA2B87" w:rsidR="00D526C8" w:rsidRPr="00173FBA" w:rsidRDefault="00D526C8" w:rsidP="00DE7520">
          <w:pPr>
            <w:spacing w:after="120"/>
            <w:ind w:firstLine="0"/>
            <w:contextualSpacing/>
            <w:jc w:val="center"/>
            <w:rPr>
              <w:rFonts w:ascii="Arial" w:hAnsi="Arial" w:cs="Arial"/>
            </w:rPr>
          </w:pPr>
        </w:p>
        <w:p w14:paraId="47EF0C37" w14:textId="19126F9D" w:rsidR="00D526C8" w:rsidRPr="001A2892" w:rsidRDefault="00D526C8" w:rsidP="00DE7520">
          <w:pPr>
            <w:spacing w:after="120"/>
            <w:ind w:firstLine="0"/>
            <w:contextualSpacing/>
            <w:jc w:val="center"/>
            <w:rPr>
              <w:rFonts w:cstheme="minorHAnsi"/>
              <w:sz w:val="28"/>
              <w:szCs w:val="28"/>
            </w:rPr>
          </w:pPr>
        </w:p>
        <w:p w14:paraId="7350A7E2" w14:textId="78457EBC" w:rsidR="00D526C8" w:rsidRPr="00B44981" w:rsidRDefault="00D526C8" w:rsidP="00DE7520">
          <w:pPr>
            <w:spacing w:after="120"/>
            <w:ind w:firstLine="0"/>
            <w:contextualSpacing/>
            <w:jc w:val="center"/>
            <w:rPr>
              <w:rFonts w:cstheme="minorHAnsi"/>
              <w:sz w:val="28"/>
              <w:szCs w:val="28"/>
            </w:rPr>
          </w:pPr>
        </w:p>
        <w:p w14:paraId="6CB0A2BD" w14:textId="77777777" w:rsidR="00B44981" w:rsidRPr="00B44981" w:rsidRDefault="00C006CB" w:rsidP="00DE7520">
          <w:pPr>
            <w:spacing w:after="120" w:line="240" w:lineRule="auto"/>
            <w:ind w:firstLine="0"/>
            <w:contextualSpacing/>
            <w:jc w:val="center"/>
            <w:rPr>
              <w:rFonts w:cstheme="minorHAnsi"/>
              <w:b/>
              <w:bCs/>
              <w:sz w:val="28"/>
              <w:szCs w:val="28"/>
            </w:rPr>
          </w:pPr>
          <w:r w:rsidRPr="00B44981">
            <w:rPr>
              <w:rFonts w:cstheme="minorHAnsi"/>
              <w:b/>
              <w:bCs/>
              <w:sz w:val="28"/>
              <w:szCs w:val="28"/>
            </w:rPr>
            <w:t xml:space="preserve">MAŽOS VERTĖS </w:t>
          </w:r>
          <w:r w:rsidR="00D526C8" w:rsidRPr="00B44981">
            <w:rPr>
              <w:rFonts w:cstheme="minorHAnsi"/>
              <w:b/>
              <w:bCs/>
              <w:sz w:val="28"/>
              <w:szCs w:val="28"/>
            </w:rPr>
            <w:t>VIEŠOJO PIRKIMO</w:t>
          </w:r>
        </w:p>
        <w:p w14:paraId="45BB325F" w14:textId="77777777" w:rsidR="00B44981" w:rsidRPr="00B44981" w:rsidRDefault="00D526C8" w:rsidP="00DE7520">
          <w:pPr>
            <w:spacing w:after="120" w:line="240" w:lineRule="auto"/>
            <w:ind w:firstLine="0"/>
            <w:contextualSpacing/>
            <w:jc w:val="center"/>
            <w:rPr>
              <w:rFonts w:cstheme="minorHAnsi"/>
              <w:b/>
              <w:bCs/>
              <w:sz w:val="28"/>
              <w:szCs w:val="28"/>
            </w:rPr>
          </w:pPr>
          <w:r w:rsidRPr="00B44981">
            <w:rPr>
              <w:rFonts w:cstheme="minorHAnsi"/>
              <w:b/>
              <w:bCs/>
              <w:sz w:val="28"/>
              <w:szCs w:val="28"/>
            </w:rPr>
            <w:t>„</w:t>
          </w:r>
          <w:r w:rsidR="00B44981" w:rsidRPr="00B44981">
            <w:rPr>
              <w:rFonts w:cstheme="minorHAnsi"/>
              <w:b/>
              <w:bCs/>
              <w:sz w:val="28"/>
              <w:szCs w:val="28"/>
            </w:rPr>
            <w:t>ĮVAIRŪS MĖSOS PRODUKTAI, KURIŲ NĖRA CPO“</w:t>
          </w:r>
        </w:p>
        <w:p w14:paraId="18ACC6AD" w14:textId="2C07E3CE" w:rsidR="00D526C8" w:rsidRPr="00B44981" w:rsidRDefault="00DF1318" w:rsidP="00DE7520">
          <w:pPr>
            <w:spacing w:after="120" w:line="240" w:lineRule="auto"/>
            <w:ind w:firstLine="0"/>
            <w:contextualSpacing/>
            <w:jc w:val="center"/>
            <w:rPr>
              <w:rFonts w:cstheme="minorHAnsi"/>
              <w:b/>
              <w:bCs/>
              <w:sz w:val="28"/>
              <w:szCs w:val="28"/>
            </w:rPr>
          </w:pPr>
          <w:r w:rsidRPr="00B44981">
            <w:rPr>
              <w:rFonts w:cstheme="minorHAnsi"/>
              <w:b/>
              <w:bCs/>
              <w:sz w:val="28"/>
              <w:szCs w:val="28"/>
            </w:rPr>
            <w:t>SKELBIAM</w:t>
          </w:r>
          <w:r w:rsidR="0019623B" w:rsidRPr="00B44981">
            <w:rPr>
              <w:rFonts w:cstheme="minorHAnsi"/>
              <w:b/>
              <w:bCs/>
              <w:sz w:val="28"/>
              <w:szCs w:val="28"/>
            </w:rPr>
            <w:t>OS APKLAUSOS</w:t>
          </w:r>
          <w:r w:rsidR="00D526C8" w:rsidRPr="00B44981">
            <w:rPr>
              <w:rFonts w:cstheme="minorHAnsi"/>
              <w:b/>
              <w:bCs/>
              <w:sz w:val="28"/>
              <w:szCs w:val="28"/>
            </w:rPr>
            <w:t xml:space="preserve"> </w:t>
          </w:r>
          <w:r w:rsidR="00E861F5" w:rsidRPr="00B44981">
            <w:rPr>
              <w:rFonts w:cstheme="minorHAnsi"/>
              <w:b/>
              <w:bCs/>
              <w:sz w:val="28"/>
              <w:szCs w:val="28"/>
            </w:rPr>
            <w:t xml:space="preserve">SPECIALIOSIOS </w:t>
          </w:r>
          <w:r w:rsidR="00D526C8" w:rsidRPr="00B44981">
            <w:rPr>
              <w:rFonts w:cstheme="minorHAnsi"/>
              <w:b/>
              <w:bCs/>
              <w:sz w:val="28"/>
              <w:szCs w:val="28"/>
            </w:rPr>
            <w:t>SĄLYGOS</w:t>
          </w:r>
          <w:r w:rsidR="00110582" w:rsidRPr="00B44981">
            <w:rPr>
              <w:rFonts w:cstheme="minorHAnsi"/>
              <w:b/>
              <w:bCs/>
              <w:sz w:val="28"/>
              <w:szCs w:val="28"/>
            </w:rPr>
            <w:t xml:space="preserve"> </w:t>
          </w:r>
        </w:p>
        <w:p w14:paraId="517C01D9" w14:textId="2C749856" w:rsidR="001C24BC" w:rsidRDefault="00D53BF4" w:rsidP="00DE7520">
          <w:pPr>
            <w:spacing w:after="120" w:line="240" w:lineRule="auto"/>
            <w:ind w:firstLine="0"/>
            <w:contextualSpacing/>
            <w:jc w:val="center"/>
            <w:rPr>
              <w:rFonts w:ascii="Arial" w:hAnsi="Arial" w:cs="Arial"/>
            </w:rPr>
          </w:pPr>
          <w:r w:rsidRPr="00B44981">
            <w:rPr>
              <w:rFonts w:cstheme="minorHAnsi"/>
              <w:b/>
              <w:bCs/>
              <w:sz w:val="28"/>
              <w:szCs w:val="28"/>
            </w:rPr>
            <w:t>V</w:t>
          </w:r>
          <w:r w:rsidR="00755F3B" w:rsidRPr="00B44981">
            <w:rPr>
              <w:rFonts w:cstheme="minorHAnsi"/>
              <w:b/>
              <w:bCs/>
              <w:sz w:val="28"/>
              <w:szCs w:val="28"/>
            </w:rPr>
            <w:t>ersija</w:t>
          </w:r>
          <w:r w:rsidRPr="00B44981">
            <w:rPr>
              <w:rFonts w:cstheme="minorHAnsi"/>
              <w:b/>
              <w:bCs/>
              <w:sz w:val="28"/>
              <w:szCs w:val="28"/>
            </w:rPr>
            <w:t xml:space="preserve"> Nr. </w:t>
          </w:r>
          <w:r w:rsidR="00B44981" w:rsidRPr="00B44981">
            <w:rPr>
              <w:rFonts w:cstheme="minorHAnsi"/>
              <w:b/>
              <w:bCs/>
              <w:sz w:val="28"/>
              <w:szCs w:val="28"/>
            </w:rPr>
            <w:t>v1.1</w:t>
          </w:r>
          <w:r w:rsidR="005F13F0" w:rsidRPr="0493D5F8">
            <w:rPr>
              <w:rFonts w:ascii="Arial" w:hAnsi="Arial" w:cs="Arial"/>
            </w:rPr>
            <w:br w:type="page"/>
          </w: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noProof/>
            </w:rPr>
          </w:sdtEndPr>
          <w:sdtContent>
            <w:p w14:paraId="52073D81" w14:textId="15B868AB" w:rsidR="00173FBA" w:rsidRPr="001912E2" w:rsidRDefault="00173FBA" w:rsidP="008C40ED">
              <w:pPr>
                <w:pStyle w:val="TOCHeading"/>
                <w:tabs>
                  <w:tab w:val="left" w:pos="6555"/>
                </w:tabs>
                <w:ind w:firstLine="0"/>
                <w:rPr>
                  <w:rFonts w:asciiTheme="minorHAnsi" w:hAnsiTheme="minorHAnsi" w:cstheme="minorHAnsi"/>
                </w:rPr>
              </w:pPr>
              <w:r w:rsidRPr="001912E2">
                <w:rPr>
                  <w:rFonts w:asciiTheme="minorHAnsi" w:hAnsiTheme="minorHAnsi" w:cstheme="minorHAnsi"/>
                </w:rPr>
                <w:t>T</w:t>
              </w:r>
              <w:r w:rsidR="00F42EC8" w:rsidRPr="001912E2">
                <w:rPr>
                  <w:rFonts w:asciiTheme="minorHAnsi" w:hAnsiTheme="minorHAnsi" w:cstheme="minorHAnsi"/>
                </w:rPr>
                <w:t>URINYS</w:t>
              </w:r>
            </w:p>
            <w:p w14:paraId="3CCC52DE" w14:textId="2B1176E9" w:rsidR="006B33DC" w:rsidRDefault="00173FBA">
              <w:pPr>
                <w:pStyle w:val="TOC1"/>
                <w:rPr>
                  <w:noProof/>
                  <w:kern w:val="2"/>
                  <w:sz w:val="24"/>
                  <w:szCs w:val="24"/>
                  <w:lang w:val="en-US" w:eastAsia="en-US"/>
                  <w14:ligatures w14:val="standardContextual"/>
                </w:rPr>
              </w:pPr>
              <w:r w:rsidRPr="00D50C54">
                <w:fldChar w:fldCharType="begin"/>
              </w:r>
              <w:r w:rsidRPr="003468EC">
                <w:instrText xml:space="preserve"> TOC \o "1-3" \h \z \u </w:instrText>
              </w:r>
              <w:r w:rsidRPr="00D50C54">
                <w:fldChar w:fldCharType="separate"/>
              </w:r>
              <w:hyperlink w:anchor="_Toc236301490" w:history="1">
                <w:r w:rsidR="006B33DC" w:rsidRPr="00652800">
                  <w:rPr>
                    <w:rStyle w:val="Hyperlink"/>
                    <w:rFonts w:cstheme="minorHAnsi"/>
                    <w:noProof/>
                  </w:rPr>
                  <w:t>1.</w:t>
                </w:r>
                <w:r w:rsidR="006B33DC">
                  <w:rPr>
                    <w:noProof/>
                    <w:kern w:val="2"/>
                    <w:sz w:val="24"/>
                    <w:szCs w:val="24"/>
                    <w:lang w:val="en-US" w:eastAsia="en-US"/>
                    <w14:ligatures w14:val="standardContextual"/>
                  </w:rPr>
                  <w:tab/>
                </w:r>
                <w:r w:rsidR="006B33DC" w:rsidRPr="00652800">
                  <w:rPr>
                    <w:rStyle w:val="Hyperlink"/>
                    <w:rFonts w:cstheme="minorHAnsi"/>
                    <w:noProof/>
                  </w:rPr>
                  <w:t>Bendra informacija</w:t>
                </w:r>
                <w:r w:rsidR="006B33DC">
                  <w:rPr>
                    <w:noProof/>
                    <w:webHidden/>
                  </w:rPr>
                  <w:tab/>
                </w:r>
                <w:r w:rsidR="006B33DC">
                  <w:rPr>
                    <w:noProof/>
                    <w:webHidden/>
                  </w:rPr>
                  <w:fldChar w:fldCharType="begin"/>
                </w:r>
                <w:r w:rsidR="006B33DC">
                  <w:rPr>
                    <w:noProof/>
                    <w:webHidden/>
                  </w:rPr>
                  <w:instrText xml:space="preserve"> PAGEREF _Toc236301490 \h </w:instrText>
                </w:r>
                <w:r w:rsidR="006B33DC">
                  <w:rPr>
                    <w:noProof/>
                    <w:webHidden/>
                  </w:rPr>
                </w:r>
                <w:r w:rsidR="006B33DC">
                  <w:rPr>
                    <w:noProof/>
                    <w:webHidden/>
                  </w:rPr>
                  <w:fldChar w:fldCharType="separate"/>
                </w:r>
                <w:r w:rsidR="006B33DC">
                  <w:rPr>
                    <w:noProof/>
                    <w:webHidden/>
                  </w:rPr>
                  <w:t>1</w:t>
                </w:r>
                <w:r w:rsidR="006B33DC">
                  <w:rPr>
                    <w:noProof/>
                    <w:webHidden/>
                  </w:rPr>
                  <w:fldChar w:fldCharType="end"/>
                </w:r>
              </w:hyperlink>
            </w:p>
            <w:p w14:paraId="0593DC6E" w14:textId="4FE9D1CA" w:rsidR="006B33DC" w:rsidRDefault="006B33DC">
              <w:pPr>
                <w:pStyle w:val="TOC1"/>
                <w:rPr>
                  <w:noProof/>
                  <w:kern w:val="2"/>
                  <w:sz w:val="24"/>
                  <w:szCs w:val="24"/>
                  <w:lang w:val="en-US" w:eastAsia="en-US"/>
                  <w14:ligatures w14:val="standardContextual"/>
                </w:rPr>
              </w:pPr>
              <w:hyperlink w:anchor="_Toc236301491" w:history="1">
                <w:r w:rsidRPr="00652800">
                  <w:rPr>
                    <w:rStyle w:val="Hyperlink"/>
                    <w:rFonts w:eastAsia="Calibri" w:cstheme="minorHAnsi"/>
                    <w:noProof/>
                  </w:rPr>
                  <w:t>2.</w:t>
                </w:r>
                <w:r>
                  <w:rPr>
                    <w:noProof/>
                    <w:kern w:val="2"/>
                    <w:sz w:val="24"/>
                    <w:szCs w:val="24"/>
                    <w:lang w:val="en-US" w:eastAsia="en-US"/>
                    <w14:ligatures w14:val="standardContextual"/>
                  </w:rPr>
                  <w:tab/>
                </w:r>
                <w:r w:rsidRPr="00652800">
                  <w:rPr>
                    <w:rStyle w:val="Hyperlink"/>
                    <w:rFonts w:cstheme="minorHAnsi"/>
                    <w:noProof/>
                  </w:rPr>
                  <w:t>Pirkimo objektas</w:t>
                </w:r>
                <w:r>
                  <w:rPr>
                    <w:noProof/>
                    <w:webHidden/>
                  </w:rPr>
                  <w:tab/>
                </w:r>
                <w:r>
                  <w:rPr>
                    <w:noProof/>
                    <w:webHidden/>
                  </w:rPr>
                  <w:fldChar w:fldCharType="begin"/>
                </w:r>
                <w:r>
                  <w:rPr>
                    <w:noProof/>
                    <w:webHidden/>
                  </w:rPr>
                  <w:instrText xml:space="preserve"> PAGEREF _Toc236301491 \h </w:instrText>
                </w:r>
                <w:r>
                  <w:rPr>
                    <w:noProof/>
                    <w:webHidden/>
                  </w:rPr>
                </w:r>
                <w:r>
                  <w:rPr>
                    <w:noProof/>
                    <w:webHidden/>
                  </w:rPr>
                  <w:fldChar w:fldCharType="separate"/>
                </w:r>
                <w:r>
                  <w:rPr>
                    <w:noProof/>
                    <w:webHidden/>
                  </w:rPr>
                  <w:t>1</w:t>
                </w:r>
                <w:r>
                  <w:rPr>
                    <w:noProof/>
                    <w:webHidden/>
                  </w:rPr>
                  <w:fldChar w:fldCharType="end"/>
                </w:r>
              </w:hyperlink>
            </w:p>
            <w:p w14:paraId="147C09E8" w14:textId="2E32ED42" w:rsidR="006B33DC" w:rsidRDefault="006B33DC">
              <w:pPr>
                <w:pStyle w:val="TOC1"/>
                <w:rPr>
                  <w:noProof/>
                  <w:kern w:val="2"/>
                  <w:sz w:val="24"/>
                  <w:szCs w:val="24"/>
                  <w:lang w:val="en-US" w:eastAsia="en-US"/>
                  <w14:ligatures w14:val="standardContextual"/>
                </w:rPr>
              </w:pPr>
              <w:hyperlink w:anchor="_Toc236301492" w:history="1">
                <w:r w:rsidRPr="00652800">
                  <w:rPr>
                    <w:rStyle w:val="Hyperlink"/>
                    <w:rFonts w:eastAsia="Calibri" w:cstheme="minorHAnsi"/>
                    <w:noProof/>
                  </w:rPr>
                  <w:t>3.</w:t>
                </w:r>
                <w:r>
                  <w:rPr>
                    <w:noProof/>
                    <w:kern w:val="2"/>
                    <w:sz w:val="24"/>
                    <w:szCs w:val="24"/>
                    <w:lang w:val="en-US" w:eastAsia="en-US"/>
                    <w14:ligatures w14:val="standardContextual"/>
                  </w:rPr>
                  <w:tab/>
                </w:r>
                <w:r w:rsidRPr="00652800">
                  <w:rPr>
                    <w:rStyle w:val="Hyperlink"/>
                    <w:rFonts w:cstheme="minorHAnsi"/>
                    <w:noProof/>
                  </w:rPr>
                  <w:t>Tiekėjų pašalinimo pagrindai, kvalifikacijos reikalavimai ir reikalaujami kokybės vadybos sistemos ir (arba) aplinkos apsaugos vadybos sistemos standartai</w:t>
                </w:r>
                <w:r>
                  <w:rPr>
                    <w:noProof/>
                    <w:webHidden/>
                  </w:rPr>
                  <w:tab/>
                </w:r>
                <w:r>
                  <w:rPr>
                    <w:noProof/>
                    <w:webHidden/>
                  </w:rPr>
                  <w:fldChar w:fldCharType="begin"/>
                </w:r>
                <w:r>
                  <w:rPr>
                    <w:noProof/>
                    <w:webHidden/>
                  </w:rPr>
                  <w:instrText xml:space="preserve"> PAGEREF _Toc236301492 \h </w:instrText>
                </w:r>
                <w:r>
                  <w:rPr>
                    <w:noProof/>
                    <w:webHidden/>
                  </w:rPr>
                </w:r>
                <w:r>
                  <w:rPr>
                    <w:noProof/>
                    <w:webHidden/>
                  </w:rPr>
                  <w:fldChar w:fldCharType="separate"/>
                </w:r>
                <w:r>
                  <w:rPr>
                    <w:noProof/>
                    <w:webHidden/>
                  </w:rPr>
                  <w:t>2</w:t>
                </w:r>
                <w:r>
                  <w:rPr>
                    <w:noProof/>
                    <w:webHidden/>
                  </w:rPr>
                  <w:fldChar w:fldCharType="end"/>
                </w:r>
              </w:hyperlink>
            </w:p>
            <w:p w14:paraId="7594C79E" w14:textId="0301F228" w:rsidR="006B33DC" w:rsidRDefault="006B33DC">
              <w:pPr>
                <w:pStyle w:val="TOC1"/>
                <w:rPr>
                  <w:noProof/>
                  <w:kern w:val="2"/>
                  <w:sz w:val="24"/>
                  <w:szCs w:val="24"/>
                  <w:lang w:val="en-US" w:eastAsia="en-US"/>
                  <w14:ligatures w14:val="standardContextual"/>
                </w:rPr>
              </w:pPr>
              <w:hyperlink w:anchor="_Toc236301493" w:history="1">
                <w:r w:rsidRPr="00652800">
                  <w:rPr>
                    <w:rStyle w:val="Hyperlink"/>
                    <w:rFonts w:eastAsia="Calibri" w:cstheme="minorHAnsi"/>
                    <w:noProof/>
                  </w:rPr>
                  <w:t>4.</w:t>
                </w:r>
                <w:r>
                  <w:rPr>
                    <w:noProof/>
                    <w:kern w:val="2"/>
                    <w:sz w:val="24"/>
                    <w:szCs w:val="24"/>
                    <w:lang w:val="en-US" w:eastAsia="en-US"/>
                    <w14:ligatures w14:val="standardContextual"/>
                  </w:rPr>
                  <w:tab/>
                </w:r>
                <w:r w:rsidRPr="00652800">
                  <w:rPr>
                    <w:rStyle w:val="Hyperlink"/>
                    <w:rFonts w:cstheme="minorHAnsi"/>
                    <w:noProof/>
                  </w:rPr>
                  <w:t>Reikalavimai, susiję su nacionaliniu saugumu</w:t>
                </w:r>
                <w:r>
                  <w:rPr>
                    <w:noProof/>
                    <w:webHidden/>
                  </w:rPr>
                  <w:tab/>
                </w:r>
                <w:r>
                  <w:rPr>
                    <w:noProof/>
                    <w:webHidden/>
                  </w:rPr>
                  <w:fldChar w:fldCharType="begin"/>
                </w:r>
                <w:r>
                  <w:rPr>
                    <w:noProof/>
                    <w:webHidden/>
                  </w:rPr>
                  <w:instrText xml:space="preserve"> PAGEREF _Toc236301493 \h </w:instrText>
                </w:r>
                <w:r>
                  <w:rPr>
                    <w:noProof/>
                    <w:webHidden/>
                  </w:rPr>
                </w:r>
                <w:r>
                  <w:rPr>
                    <w:noProof/>
                    <w:webHidden/>
                  </w:rPr>
                  <w:fldChar w:fldCharType="separate"/>
                </w:r>
                <w:r>
                  <w:rPr>
                    <w:noProof/>
                    <w:webHidden/>
                  </w:rPr>
                  <w:t>2</w:t>
                </w:r>
                <w:r>
                  <w:rPr>
                    <w:noProof/>
                    <w:webHidden/>
                  </w:rPr>
                  <w:fldChar w:fldCharType="end"/>
                </w:r>
              </w:hyperlink>
            </w:p>
            <w:p w14:paraId="67BAFD65" w14:textId="0FF95B7A" w:rsidR="006B33DC" w:rsidRDefault="006B33DC">
              <w:pPr>
                <w:pStyle w:val="TOC1"/>
                <w:rPr>
                  <w:noProof/>
                  <w:kern w:val="2"/>
                  <w:sz w:val="24"/>
                  <w:szCs w:val="24"/>
                  <w:lang w:val="en-US" w:eastAsia="en-US"/>
                  <w14:ligatures w14:val="standardContextual"/>
                </w:rPr>
              </w:pPr>
              <w:hyperlink w:anchor="_Toc236301494" w:history="1">
                <w:r w:rsidRPr="00652800">
                  <w:rPr>
                    <w:rStyle w:val="Hyperlink"/>
                    <w:rFonts w:eastAsia="Calibri" w:cstheme="minorHAnsi"/>
                    <w:noProof/>
                  </w:rPr>
                  <w:t>5.</w:t>
                </w:r>
                <w:r>
                  <w:rPr>
                    <w:noProof/>
                    <w:kern w:val="2"/>
                    <w:sz w:val="24"/>
                    <w:szCs w:val="24"/>
                    <w:lang w:val="en-US" w:eastAsia="en-US"/>
                    <w14:ligatures w14:val="standardContextual"/>
                  </w:rPr>
                  <w:tab/>
                </w:r>
                <w:r w:rsidRPr="00652800">
                  <w:rPr>
                    <w:rStyle w:val="Hyperlink"/>
                    <w:rFonts w:cstheme="minorHAnsi"/>
                    <w:noProof/>
                  </w:rPr>
                  <w:t>Specialieji reikalavimai pasiūlymų rengimui ir pateikimui</w:t>
                </w:r>
                <w:r>
                  <w:rPr>
                    <w:noProof/>
                    <w:webHidden/>
                  </w:rPr>
                  <w:tab/>
                </w:r>
                <w:r>
                  <w:rPr>
                    <w:noProof/>
                    <w:webHidden/>
                  </w:rPr>
                  <w:fldChar w:fldCharType="begin"/>
                </w:r>
                <w:r>
                  <w:rPr>
                    <w:noProof/>
                    <w:webHidden/>
                  </w:rPr>
                  <w:instrText xml:space="preserve"> PAGEREF _Toc236301494 \h </w:instrText>
                </w:r>
                <w:r>
                  <w:rPr>
                    <w:noProof/>
                    <w:webHidden/>
                  </w:rPr>
                </w:r>
                <w:r>
                  <w:rPr>
                    <w:noProof/>
                    <w:webHidden/>
                  </w:rPr>
                  <w:fldChar w:fldCharType="separate"/>
                </w:r>
                <w:r>
                  <w:rPr>
                    <w:noProof/>
                    <w:webHidden/>
                  </w:rPr>
                  <w:t>2</w:t>
                </w:r>
                <w:r>
                  <w:rPr>
                    <w:noProof/>
                    <w:webHidden/>
                  </w:rPr>
                  <w:fldChar w:fldCharType="end"/>
                </w:r>
              </w:hyperlink>
            </w:p>
            <w:p w14:paraId="0B97F56B" w14:textId="1552D50B" w:rsidR="006B33DC" w:rsidRDefault="006B33DC">
              <w:pPr>
                <w:pStyle w:val="TOC1"/>
                <w:rPr>
                  <w:noProof/>
                  <w:kern w:val="2"/>
                  <w:sz w:val="24"/>
                  <w:szCs w:val="24"/>
                  <w:lang w:val="en-US" w:eastAsia="en-US"/>
                  <w14:ligatures w14:val="standardContextual"/>
                </w:rPr>
              </w:pPr>
              <w:hyperlink w:anchor="_Toc236301495" w:history="1">
                <w:r w:rsidRPr="00652800">
                  <w:rPr>
                    <w:rStyle w:val="Hyperlink"/>
                    <w:rFonts w:cstheme="minorHAnsi"/>
                    <w:noProof/>
                  </w:rPr>
                  <w:t>6. Pasiūlymo galiojimo užtikrinimas</w:t>
                </w:r>
                <w:r>
                  <w:rPr>
                    <w:noProof/>
                    <w:webHidden/>
                  </w:rPr>
                  <w:tab/>
                </w:r>
                <w:r>
                  <w:rPr>
                    <w:noProof/>
                    <w:webHidden/>
                  </w:rPr>
                  <w:fldChar w:fldCharType="begin"/>
                </w:r>
                <w:r>
                  <w:rPr>
                    <w:noProof/>
                    <w:webHidden/>
                  </w:rPr>
                  <w:instrText xml:space="preserve"> PAGEREF _Toc236301495 \h </w:instrText>
                </w:r>
                <w:r>
                  <w:rPr>
                    <w:noProof/>
                    <w:webHidden/>
                  </w:rPr>
                </w:r>
                <w:r>
                  <w:rPr>
                    <w:noProof/>
                    <w:webHidden/>
                  </w:rPr>
                  <w:fldChar w:fldCharType="separate"/>
                </w:r>
                <w:r>
                  <w:rPr>
                    <w:noProof/>
                    <w:webHidden/>
                  </w:rPr>
                  <w:t>2</w:t>
                </w:r>
                <w:r>
                  <w:rPr>
                    <w:noProof/>
                    <w:webHidden/>
                  </w:rPr>
                  <w:fldChar w:fldCharType="end"/>
                </w:r>
              </w:hyperlink>
            </w:p>
            <w:p w14:paraId="5FAEC8A9" w14:textId="64A6D9A8" w:rsidR="006B33DC" w:rsidRDefault="006B33DC">
              <w:pPr>
                <w:pStyle w:val="TOC1"/>
                <w:rPr>
                  <w:noProof/>
                  <w:kern w:val="2"/>
                  <w:sz w:val="24"/>
                  <w:szCs w:val="24"/>
                  <w:lang w:val="en-US" w:eastAsia="en-US"/>
                  <w14:ligatures w14:val="standardContextual"/>
                </w:rPr>
              </w:pPr>
              <w:hyperlink w:anchor="_Toc236301496" w:history="1">
                <w:r w:rsidRPr="00652800">
                  <w:rPr>
                    <w:rStyle w:val="Hyperlink"/>
                    <w:rFonts w:ascii="Arial" w:hAnsi="Arial" w:cs="Arial"/>
                    <w:noProof/>
                  </w:rPr>
                  <w:t>7.</w:t>
                </w:r>
                <w:r>
                  <w:rPr>
                    <w:noProof/>
                    <w:kern w:val="2"/>
                    <w:sz w:val="24"/>
                    <w:szCs w:val="24"/>
                    <w:lang w:val="en-US" w:eastAsia="en-US"/>
                    <w14:ligatures w14:val="standardContextual"/>
                  </w:rPr>
                  <w:tab/>
                </w:r>
                <w:r w:rsidRPr="00652800">
                  <w:rPr>
                    <w:rStyle w:val="Hyperlink"/>
                    <w:rFonts w:cstheme="minorHAnsi"/>
                    <w:noProof/>
                  </w:rPr>
                  <w:t>Pasiūlymų vertinimas</w:t>
                </w:r>
                <w:r>
                  <w:rPr>
                    <w:noProof/>
                    <w:webHidden/>
                  </w:rPr>
                  <w:tab/>
                </w:r>
                <w:r>
                  <w:rPr>
                    <w:noProof/>
                    <w:webHidden/>
                  </w:rPr>
                  <w:fldChar w:fldCharType="begin"/>
                </w:r>
                <w:r>
                  <w:rPr>
                    <w:noProof/>
                    <w:webHidden/>
                  </w:rPr>
                  <w:instrText xml:space="preserve"> PAGEREF _Toc236301496 \h </w:instrText>
                </w:r>
                <w:r>
                  <w:rPr>
                    <w:noProof/>
                    <w:webHidden/>
                  </w:rPr>
                </w:r>
                <w:r>
                  <w:rPr>
                    <w:noProof/>
                    <w:webHidden/>
                  </w:rPr>
                  <w:fldChar w:fldCharType="separate"/>
                </w:r>
                <w:r>
                  <w:rPr>
                    <w:noProof/>
                    <w:webHidden/>
                  </w:rPr>
                  <w:t>3</w:t>
                </w:r>
                <w:r>
                  <w:rPr>
                    <w:noProof/>
                    <w:webHidden/>
                  </w:rPr>
                  <w:fldChar w:fldCharType="end"/>
                </w:r>
              </w:hyperlink>
            </w:p>
            <w:p w14:paraId="4F54DD7A" w14:textId="3BC3ECE8" w:rsidR="006B33DC" w:rsidRDefault="006B33DC">
              <w:pPr>
                <w:pStyle w:val="TOC1"/>
                <w:rPr>
                  <w:noProof/>
                  <w:kern w:val="2"/>
                  <w:sz w:val="24"/>
                  <w:szCs w:val="24"/>
                  <w:lang w:val="en-US" w:eastAsia="en-US"/>
                  <w14:ligatures w14:val="standardContextual"/>
                </w:rPr>
              </w:pPr>
              <w:hyperlink w:anchor="_Toc236301497" w:history="1">
                <w:r w:rsidRPr="00652800">
                  <w:rPr>
                    <w:rStyle w:val="Hyperlink"/>
                    <w:rFonts w:cstheme="minorHAnsi"/>
                    <w:noProof/>
                  </w:rPr>
                  <w:t>8. Sutarties sudarymas</w:t>
                </w:r>
                <w:r>
                  <w:rPr>
                    <w:noProof/>
                    <w:webHidden/>
                  </w:rPr>
                  <w:tab/>
                </w:r>
                <w:r>
                  <w:rPr>
                    <w:noProof/>
                    <w:webHidden/>
                  </w:rPr>
                  <w:fldChar w:fldCharType="begin"/>
                </w:r>
                <w:r>
                  <w:rPr>
                    <w:noProof/>
                    <w:webHidden/>
                  </w:rPr>
                  <w:instrText xml:space="preserve"> PAGEREF _Toc236301497 \h </w:instrText>
                </w:r>
                <w:r>
                  <w:rPr>
                    <w:noProof/>
                    <w:webHidden/>
                  </w:rPr>
                </w:r>
                <w:r>
                  <w:rPr>
                    <w:noProof/>
                    <w:webHidden/>
                  </w:rPr>
                  <w:fldChar w:fldCharType="separate"/>
                </w:r>
                <w:r>
                  <w:rPr>
                    <w:noProof/>
                    <w:webHidden/>
                  </w:rPr>
                  <w:t>3</w:t>
                </w:r>
                <w:r>
                  <w:rPr>
                    <w:noProof/>
                    <w:webHidden/>
                  </w:rPr>
                  <w:fldChar w:fldCharType="end"/>
                </w:r>
              </w:hyperlink>
            </w:p>
            <w:p w14:paraId="05C1623F" w14:textId="2F8F4F37" w:rsidR="006B33DC" w:rsidRDefault="006B33DC">
              <w:pPr>
                <w:pStyle w:val="TOC1"/>
                <w:rPr>
                  <w:noProof/>
                  <w:kern w:val="2"/>
                  <w:sz w:val="24"/>
                  <w:szCs w:val="24"/>
                  <w:lang w:val="en-US" w:eastAsia="en-US"/>
                  <w14:ligatures w14:val="standardContextual"/>
                </w:rPr>
              </w:pPr>
              <w:hyperlink w:anchor="_Toc236301498" w:history="1">
                <w:r w:rsidRPr="00652800">
                  <w:rPr>
                    <w:rStyle w:val="Hyperlink"/>
                    <w:rFonts w:cstheme="minorHAnsi"/>
                    <w:noProof/>
                  </w:rPr>
                  <w:t>9. Kitos sąlygos</w:t>
                </w:r>
                <w:r>
                  <w:rPr>
                    <w:noProof/>
                    <w:webHidden/>
                  </w:rPr>
                  <w:tab/>
                </w:r>
                <w:r>
                  <w:rPr>
                    <w:noProof/>
                    <w:webHidden/>
                  </w:rPr>
                  <w:fldChar w:fldCharType="begin"/>
                </w:r>
                <w:r>
                  <w:rPr>
                    <w:noProof/>
                    <w:webHidden/>
                  </w:rPr>
                  <w:instrText xml:space="preserve"> PAGEREF _Toc236301498 \h </w:instrText>
                </w:r>
                <w:r>
                  <w:rPr>
                    <w:noProof/>
                    <w:webHidden/>
                  </w:rPr>
                </w:r>
                <w:r>
                  <w:rPr>
                    <w:noProof/>
                    <w:webHidden/>
                  </w:rPr>
                  <w:fldChar w:fldCharType="separate"/>
                </w:r>
                <w:r>
                  <w:rPr>
                    <w:noProof/>
                    <w:webHidden/>
                  </w:rPr>
                  <w:t>3</w:t>
                </w:r>
                <w:r>
                  <w:rPr>
                    <w:noProof/>
                    <w:webHidden/>
                  </w:rPr>
                  <w:fldChar w:fldCharType="end"/>
                </w:r>
              </w:hyperlink>
            </w:p>
            <w:p w14:paraId="66E2C4F4" w14:textId="27DB7A30" w:rsidR="006B33DC" w:rsidRDefault="006B33DC">
              <w:pPr>
                <w:pStyle w:val="TOC2"/>
                <w:rPr>
                  <w:noProof/>
                  <w:kern w:val="2"/>
                  <w:sz w:val="24"/>
                  <w:szCs w:val="24"/>
                  <w:lang w:val="en-US" w:eastAsia="en-US"/>
                  <w14:ligatures w14:val="standardContextual"/>
                </w:rPr>
              </w:pPr>
              <w:hyperlink w:anchor="_Toc236301499" w:history="1">
                <w:r w:rsidRPr="00652800">
                  <w:rPr>
                    <w:rStyle w:val="Hyperlink"/>
                    <w:rFonts w:eastAsia="Calibri" w:cstheme="minorHAnsi"/>
                    <w:noProof/>
                  </w:rPr>
                  <w:t>Specialiųjų pirkimo sąlygų 1 priedas „Tiekėjų pašalinimo pagrindai“</w:t>
                </w:r>
                <w:r>
                  <w:rPr>
                    <w:noProof/>
                    <w:webHidden/>
                  </w:rPr>
                  <w:tab/>
                </w:r>
                <w:r>
                  <w:rPr>
                    <w:noProof/>
                    <w:webHidden/>
                  </w:rPr>
                  <w:fldChar w:fldCharType="begin"/>
                </w:r>
                <w:r>
                  <w:rPr>
                    <w:noProof/>
                    <w:webHidden/>
                  </w:rPr>
                  <w:instrText xml:space="preserve"> PAGEREF _Toc236301499 \h </w:instrText>
                </w:r>
                <w:r>
                  <w:rPr>
                    <w:noProof/>
                    <w:webHidden/>
                  </w:rPr>
                </w:r>
                <w:r>
                  <w:rPr>
                    <w:noProof/>
                    <w:webHidden/>
                  </w:rPr>
                  <w:fldChar w:fldCharType="separate"/>
                </w:r>
                <w:r>
                  <w:rPr>
                    <w:noProof/>
                    <w:webHidden/>
                  </w:rPr>
                  <w:t>4</w:t>
                </w:r>
                <w:r>
                  <w:rPr>
                    <w:noProof/>
                    <w:webHidden/>
                  </w:rPr>
                  <w:fldChar w:fldCharType="end"/>
                </w:r>
              </w:hyperlink>
            </w:p>
            <w:p w14:paraId="24AABC14" w14:textId="4446CB66" w:rsidR="006B33DC" w:rsidRDefault="006B33DC">
              <w:pPr>
                <w:pStyle w:val="TOC2"/>
                <w:rPr>
                  <w:noProof/>
                  <w:kern w:val="2"/>
                  <w:sz w:val="24"/>
                  <w:szCs w:val="24"/>
                  <w:lang w:val="en-US" w:eastAsia="en-US"/>
                  <w14:ligatures w14:val="standardContextual"/>
                </w:rPr>
              </w:pPr>
              <w:hyperlink w:anchor="_Toc236301500" w:history="1">
                <w:r w:rsidRPr="00652800">
                  <w:rPr>
                    <w:rStyle w:val="Hyperlink"/>
                    <w:rFonts w:cstheme="minorHAnsi"/>
                    <w:noProof/>
                  </w:rPr>
                  <w:t>Specialiųjų pirkimo sąlygų 2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_Toc236301500 \h </w:instrText>
                </w:r>
                <w:r>
                  <w:rPr>
                    <w:noProof/>
                    <w:webHidden/>
                  </w:rPr>
                </w:r>
                <w:r>
                  <w:rPr>
                    <w:noProof/>
                    <w:webHidden/>
                  </w:rPr>
                  <w:fldChar w:fldCharType="separate"/>
                </w:r>
                <w:r>
                  <w:rPr>
                    <w:noProof/>
                    <w:webHidden/>
                  </w:rPr>
                  <w:t>5</w:t>
                </w:r>
                <w:r>
                  <w:rPr>
                    <w:noProof/>
                    <w:webHidden/>
                  </w:rPr>
                  <w:fldChar w:fldCharType="end"/>
                </w:r>
              </w:hyperlink>
            </w:p>
            <w:p w14:paraId="44FE1346" w14:textId="745B31B5" w:rsidR="006B33DC" w:rsidRDefault="006B33DC">
              <w:pPr>
                <w:pStyle w:val="TOC2"/>
                <w:rPr>
                  <w:noProof/>
                  <w:kern w:val="2"/>
                  <w:sz w:val="24"/>
                  <w:szCs w:val="24"/>
                  <w:lang w:val="en-US" w:eastAsia="en-US"/>
                  <w14:ligatures w14:val="standardContextual"/>
                </w:rPr>
              </w:pPr>
              <w:hyperlink w:anchor="_Toc236301501" w:history="1">
                <w:r w:rsidRPr="00652800">
                  <w:rPr>
                    <w:rStyle w:val="Hyperlink"/>
                    <w:rFonts w:eastAsia="Calibri" w:cstheme="minorHAnsi"/>
                    <w:noProof/>
                  </w:rPr>
                  <w:t>Specialiųjų pirkimo sąlygų 3 priedas „Techninė specifikacija“</w:t>
                </w:r>
                <w:r>
                  <w:rPr>
                    <w:noProof/>
                    <w:webHidden/>
                  </w:rPr>
                  <w:tab/>
                </w:r>
                <w:r>
                  <w:rPr>
                    <w:noProof/>
                    <w:webHidden/>
                  </w:rPr>
                  <w:fldChar w:fldCharType="begin"/>
                </w:r>
                <w:r>
                  <w:rPr>
                    <w:noProof/>
                    <w:webHidden/>
                  </w:rPr>
                  <w:instrText xml:space="preserve"> PAGEREF _Toc236301501 \h </w:instrText>
                </w:r>
                <w:r>
                  <w:rPr>
                    <w:noProof/>
                    <w:webHidden/>
                  </w:rPr>
                </w:r>
                <w:r>
                  <w:rPr>
                    <w:noProof/>
                    <w:webHidden/>
                  </w:rPr>
                  <w:fldChar w:fldCharType="separate"/>
                </w:r>
                <w:r>
                  <w:rPr>
                    <w:noProof/>
                    <w:webHidden/>
                  </w:rPr>
                  <w:t>6</w:t>
                </w:r>
                <w:r>
                  <w:rPr>
                    <w:noProof/>
                    <w:webHidden/>
                  </w:rPr>
                  <w:fldChar w:fldCharType="end"/>
                </w:r>
              </w:hyperlink>
            </w:p>
            <w:p w14:paraId="62362D42" w14:textId="2A11512B" w:rsidR="006B33DC" w:rsidRDefault="006B33DC">
              <w:pPr>
                <w:pStyle w:val="TOC2"/>
                <w:rPr>
                  <w:noProof/>
                  <w:kern w:val="2"/>
                  <w:sz w:val="24"/>
                  <w:szCs w:val="24"/>
                  <w:lang w:val="en-US" w:eastAsia="en-US"/>
                  <w14:ligatures w14:val="standardContextual"/>
                </w:rPr>
              </w:pPr>
              <w:hyperlink w:anchor="_Toc236301502" w:history="1">
                <w:r w:rsidRPr="00652800">
                  <w:rPr>
                    <w:rStyle w:val="Hyperlink"/>
                    <w:rFonts w:eastAsia="Calibri" w:cstheme="minorHAnsi"/>
                    <w:noProof/>
                  </w:rPr>
                  <w:t>Specialiųjų pirkimo sąlygų 4 priedas „Pasiūlymo forma“</w:t>
                </w:r>
                <w:r>
                  <w:rPr>
                    <w:noProof/>
                    <w:webHidden/>
                  </w:rPr>
                  <w:tab/>
                </w:r>
                <w:r>
                  <w:rPr>
                    <w:noProof/>
                    <w:webHidden/>
                  </w:rPr>
                  <w:fldChar w:fldCharType="begin"/>
                </w:r>
                <w:r>
                  <w:rPr>
                    <w:noProof/>
                    <w:webHidden/>
                  </w:rPr>
                  <w:instrText xml:space="preserve"> PAGEREF _Toc236301502 \h </w:instrText>
                </w:r>
                <w:r>
                  <w:rPr>
                    <w:noProof/>
                    <w:webHidden/>
                  </w:rPr>
                </w:r>
                <w:r>
                  <w:rPr>
                    <w:noProof/>
                    <w:webHidden/>
                  </w:rPr>
                  <w:fldChar w:fldCharType="separate"/>
                </w:r>
                <w:r>
                  <w:rPr>
                    <w:noProof/>
                    <w:webHidden/>
                  </w:rPr>
                  <w:t>7</w:t>
                </w:r>
                <w:r>
                  <w:rPr>
                    <w:noProof/>
                    <w:webHidden/>
                  </w:rPr>
                  <w:fldChar w:fldCharType="end"/>
                </w:r>
              </w:hyperlink>
            </w:p>
            <w:p w14:paraId="53732C18" w14:textId="0AAE9AD0" w:rsidR="006B33DC" w:rsidRDefault="006B33DC">
              <w:pPr>
                <w:pStyle w:val="TOC2"/>
                <w:rPr>
                  <w:noProof/>
                  <w:kern w:val="2"/>
                  <w:sz w:val="24"/>
                  <w:szCs w:val="24"/>
                  <w:lang w:val="en-US" w:eastAsia="en-US"/>
                  <w14:ligatures w14:val="standardContextual"/>
                </w:rPr>
              </w:pPr>
              <w:hyperlink w:anchor="_Toc236301503" w:history="1">
                <w:r w:rsidRPr="00652800">
                  <w:rPr>
                    <w:rStyle w:val="Hyperlink"/>
                    <w:rFonts w:cstheme="minorHAnsi"/>
                    <w:noProof/>
                  </w:rPr>
                  <w:t>Pirkimo sąlygų 6 priedas „Sutarties projektas“</w:t>
                </w:r>
                <w:r>
                  <w:rPr>
                    <w:noProof/>
                    <w:webHidden/>
                  </w:rPr>
                  <w:tab/>
                </w:r>
                <w:r>
                  <w:rPr>
                    <w:noProof/>
                    <w:webHidden/>
                  </w:rPr>
                  <w:fldChar w:fldCharType="begin"/>
                </w:r>
                <w:r>
                  <w:rPr>
                    <w:noProof/>
                    <w:webHidden/>
                  </w:rPr>
                  <w:instrText xml:space="preserve"> PAGEREF _Toc236301503 \h </w:instrText>
                </w:r>
                <w:r>
                  <w:rPr>
                    <w:noProof/>
                    <w:webHidden/>
                  </w:rPr>
                </w:r>
                <w:r>
                  <w:rPr>
                    <w:noProof/>
                    <w:webHidden/>
                  </w:rPr>
                  <w:fldChar w:fldCharType="separate"/>
                </w:r>
                <w:r>
                  <w:rPr>
                    <w:noProof/>
                    <w:webHidden/>
                  </w:rPr>
                  <w:t>9</w:t>
                </w:r>
                <w:r>
                  <w:rPr>
                    <w:noProof/>
                    <w:webHidden/>
                  </w:rPr>
                  <w:fldChar w:fldCharType="end"/>
                </w:r>
              </w:hyperlink>
            </w:p>
            <w:p w14:paraId="046F7CDF" w14:textId="3081E00B" w:rsidR="006B33DC" w:rsidRDefault="006B33DC">
              <w:pPr>
                <w:pStyle w:val="TOC2"/>
                <w:rPr>
                  <w:noProof/>
                  <w:kern w:val="2"/>
                  <w:sz w:val="24"/>
                  <w:szCs w:val="24"/>
                  <w:lang w:val="en-US" w:eastAsia="en-US"/>
                  <w14:ligatures w14:val="standardContextual"/>
                </w:rPr>
              </w:pPr>
              <w:hyperlink w:anchor="_Toc236301504" w:history="1">
                <w:r w:rsidRPr="00652800">
                  <w:rPr>
                    <w:rStyle w:val="Hyperlink"/>
                    <w:rFonts w:cstheme="minorHAnsi"/>
                    <w:noProof/>
                  </w:rPr>
                  <w:t>Pirkimo sąlygų 7 priedas „Terminai“</w:t>
                </w:r>
                <w:r>
                  <w:rPr>
                    <w:noProof/>
                    <w:webHidden/>
                  </w:rPr>
                  <w:tab/>
                </w:r>
                <w:r>
                  <w:rPr>
                    <w:noProof/>
                    <w:webHidden/>
                  </w:rPr>
                  <w:fldChar w:fldCharType="begin"/>
                </w:r>
                <w:r>
                  <w:rPr>
                    <w:noProof/>
                    <w:webHidden/>
                  </w:rPr>
                  <w:instrText xml:space="preserve"> PAGEREF _Toc236301504 \h </w:instrText>
                </w:r>
                <w:r>
                  <w:rPr>
                    <w:noProof/>
                    <w:webHidden/>
                  </w:rPr>
                </w:r>
                <w:r>
                  <w:rPr>
                    <w:noProof/>
                    <w:webHidden/>
                  </w:rPr>
                  <w:fldChar w:fldCharType="separate"/>
                </w:r>
                <w:r>
                  <w:rPr>
                    <w:noProof/>
                    <w:webHidden/>
                  </w:rPr>
                  <w:t>10</w:t>
                </w:r>
                <w:r>
                  <w:rPr>
                    <w:noProof/>
                    <w:webHidden/>
                  </w:rPr>
                  <w:fldChar w:fldCharType="end"/>
                </w:r>
              </w:hyperlink>
            </w:p>
            <w:p w14:paraId="4CF61909" w14:textId="44163CEB" w:rsidR="0091147C" w:rsidRDefault="00173FBA" w:rsidP="00A33E48">
              <w:pPr>
                <w:ind w:firstLine="0"/>
                <w:rPr>
                  <w:noProof/>
                </w:rPr>
              </w:pPr>
              <w:r w:rsidRPr="00D50C54">
                <w:rPr>
                  <w:noProof/>
                </w:rPr>
                <w:fldChar w:fldCharType="end"/>
              </w:r>
            </w:p>
          </w:sdtContent>
        </w:sdt>
        <w:p w14:paraId="52150DD7" w14:textId="77777777" w:rsidR="0091147C" w:rsidRDefault="0091147C" w:rsidP="0091147C">
          <w:pPr>
            <w:rPr>
              <w:noProof/>
            </w:rPr>
          </w:pPr>
        </w:p>
        <w:p w14:paraId="50FBC201" w14:textId="23862103" w:rsidR="0091147C" w:rsidRPr="0091147C" w:rsidRDefault="0091147C" w:rsidP="006453B3">
          <w:pPr>
            <w:ind w:firstLine="0"/>
            <w:sectPr w:rsidR="0091147C" w:rsidRPr="0091147C" w:rsidSect="00F31545">
              <w:footerReference w:type="default" r:id="rId11"/>
              <w:footerReference w:type="first" r:id="rId12"/>
              <w:pgSz w:w="12240" w:h="15840"/>
              <w:pgMar w:top="1134" w:right="758" w:bottom="1134" w:left="1701" w:header="720" w:footer="720" w:gutter="0"/>
              <w:pgNumType w:start="2"/>
              <w:cols w:space="720"/>
              <w:titlePg/>
              <w:docGrid w:linePitch="360"/>
            </w:sectPr>
          </w:pPr>
        </w:p>
        <w:p w14:paraId="73CCB438" w14:textId="5ACC71EB" w:rsidR="005F13F0" w:rsidRPr="00C17D3C" w:rsidRDefault="00000000" w:rsidP="00764170">
          <w:pPr>
            <w:spacing w:after="120"/>
            <w:ind w:firstLine="0"/>
            <w:contextualSpacing/>
            <w:rPr>
              <w:rFonts w:ascii="Arial" w:hAnsi="Arial" w:cs="Arial"/>
            </w:rPr>
          </w:pPr>
        </w:p>
      </w:sdtContent>
    </w:sdt>
    <w:p w14:paraId="12085CDF" w14:textId="16073931" w:rsidR="00746BAF" w:rsidRPr="004D1673" w:rsidRDefault="00C31EC9" w:rsidP="001816CD">
      <w:pPr>
        <w:pStyle w:val="Heading1"/>
        <w:numPr>
          <w:ilvl w:val="0"/>
          <w:numId w:val="5"/>
        </w:numPr>
        <w:spacing w:before="720" w:after="0" w:line="300" w:lineRule="auto"/>
        <w:ind w:left="426" w:firstLine="0"/>
        <w:rPr>
          <w:rFonts w:asciiTheme="minorHAnsi" w:hAnsiTheme="minorHAnsi" w:cstheme="minorHAnsi"/>
          <w:color w:val="auto"/>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Ref39666794"/>
      <w:bookmarkStart w:id="6" w:name="_Ref39666796"/>
      <w:bookmarkStart w:id="7" w:name="_Toc48053171"/>
      <w:bookmarkStart w:id="8" w:name="_Toc236301490"/>
      <w:bookmarkEnd w:id="0"/>
      <w:bookmarkEnd w:id="1"/>
      <w:bookmarkEnd w:id="2"/>
      <w:bookmarkEnd w:id="3"/>
      <w:bookmarkEnd w:id="4"/>
      <w:r w:rsidRPr="00C31EC9">
        <w:rPr>
          <w:rFonts w:asciiTheme="minorHAnsi" w:hAnsiTheme="minorHAnsi" w:cstheme="minorHAnsi"/>
          <w:color w:val="auto"/>
        </w:rPr>
        <w:t>Bendra informacij</w:t>
      </w:r>
      <w:r w:rsidR="00B076FD">
        <w:rPr>
          <w:rFonts w:asciiTheme="minorHAnsi" w:hAnsiTheme="minorHAnsi" w:cstheme="minorHAnsi"/>
          <w:color w:val="auto"/>
        </w:rPr>
        <w:t>a</w:t>
      </w:r>
      <w:bookmarkEnd w:id="8"/>
      <w:r w:rsidR="6B81CCAC" w:rsidRPr="004D1673">
        <w:rPr>
          <w:rFonts w:asciiTheme="minorHAnsi" w:hAnsiTheme="minorHAnsi" w:cstheme="minorHAnsi"/>
          <w:color w:val="auto"/>
        </w:rPr>
        <w:t xml:space="preserve"> </w:t>
      </w:r>
    </w:p>
    <w:p w14:paraId="698C5E70" w14:textId="490FD0EB" w:rsidR="00746BAF" w:rsidRDefault="00746BAF" w:rsidP="00746BAF">
      <w:pPr>
        <w:ind w:firstLine="0"/>
      </w:pPr>
    </w:p>
    <w:p w14:paraId="21107CC4" w14:textId="2E8C244B" w:rsidR="00D12F7F" w:rsidRPr="00C445F8" w:rsidRDefault="00020176" w:rsidP="00C445F8">
      <w:pPr>
        <w:pStyle w:val="ListParagraph"/>
        <w:numPr>
          <w:ilvl w:val="1"/>
          <w:numId w:val="5"/>
        </w:numPr>
        <w:spacing w:line="240" w:lineRule="auto"/>
        <w:ind w:left="0" w:firstLine="709"/>
        <w:rPr>
          <w:rFonts w:cstheme="minorHAnsi"/>
        </w:rPr>
      </w:pPr>
      <w:r w:rsidRPr="001C6A72">
        <w:rPr>
          <w:rFonts w:cstheme="minorHAnsi"/>
        </w:rPr>
        <w:t>Perkančioji organizacija</w:t>
      </w:r>
      <w:r w:rsidR="001C6A72" w:rsidRPr="001C6A72">
        <w:rPr>
          <w:rFonts w:cstheme="minorHAnsi"/>
        </w:rPr>
        <w:t>:</w:t>
      </w:r>
      <w:r w:rsidR="00C445F8">
        <w:rPr>
          <w:rFonts w:cstheme="minorHAnsi"/>
        </w:rPr>
        <w:t xml:space="preserve"> </w:t>
      </w:r>
      <w:r w:rsidR="00D12F7F" w:rsidRPr="00C445F8">
        <w:rPr>
          <w:rFonts w:cstheme="minorHAnsi"/>
        </w:rPr>
        <w:t xml:space="preserve">Druskininkų „Saulės“ pagrindinė </w:t>
      </w:r>
      <w:r w:rsidR="007D1A97" w:rsidRPr="00C445F8">
        <w:rPr>
          <w:rFonts w:cstheme="minorHAnsi"/>
        </w:rPr>
        <w:t xml:space="preserve">mokykla, juridinio asmens </w:t>
      </w:r>
      <w:proofErr w:type="spellStart"/>
      <w:r w:rsidR="007D1A97" w:rsidRPr="00C445F8">
        <w:rPr>
          <w:rFonts w:cstheme="minorHAnsi"/>
        </w:rPr>
        <w:t>koas</w:t>
      </w:r>
      <w:proofErr w:type="spellEnd"/>
      <w:r w:rsidR="007D1A97" w:rsidRPr="00C445F8">
        <w:rPr>
          <w:rFonts w:cstheme="minorHAnsi"/>
        </w:rPr>
        <w:t xml:space="preserve"> 195</w:t>
      </w:r>
      <w:r w:rsidR="002B6DAC" w:rsidRPr="00C445F8">
        <w:rPr>
          <w:rFonts w:cstheme="minorHAnsi"/>
        </w:rPr>
        <w:t xml:space="preserve">328165, adresas Ateities g. </w:t>
      </w:r>
      <w:r w:rsidR="006B7BDA" w:rsidRPr="00C445F8">
        <w:rPr>
          <w:rFonts w:cstheme="minorHAnsi"/>
        </w:rPr>
        <w:t>13, LT66301 Druskininkai. Perkančioji organizacija nėra PVM mokėtojas.</w:t>
      </w:r>
    </w:p>
    <w:p w14:paraId="7C8F8F18" w14:textId="77777777" w:rsidR="00C70AD8" w:rsidRPr="001311C2" w:rsidRDefault="00C70AD8" w:rsidP="001816CD">
      <w:pPr>
        <w:pStyle w:val="ListParagraph"/>
        <w:numPr>
          <w:ilvl w:val="1"/>
          <w:numId w:val="8"/>
        </w:numPr>
        <w:spacing w:line="240" w:lineRule="auto"/>
        <w:ind w:left="0" w:firstLine="710"/>
        <w:rPr>
          <w:rFonts w:cstheme="minorHAnsi"/>
        </w:rPr>
      </w:pPr>
      <w:r w:rsidRPr="001311C2">
        <w:rPr>
          <w:rFonts w:eastAsia="Calibri" w:cstheme="minorHAnsi"/>
        </w:rPr>
        <w:t>Pirkimą perkančiosios organizacijos vardu atlieka centrinė perkančioji organizacija: Druskininkų švietimo centras, juridinio asmens kodas 300035075, adresas M. K. Čiurlionio g. 80, LT-66144 Druskininkai. Sutartį pasirašys perkančioji organizacija.</w:t>
      </w:r>
    </w:p>
    <w:p w14:paraId="6669709E" w14:textId="476D8EE4" w:rsidR="00316D64" w:rsidRPr="001311C2" w:rsidRDefault="00CA0CC5" w:rsidP="001816CD">
      <w:pPr>
        <w:pStyle w:val="ListParagraph"/>
        <w:numPr>
          <w:ilvl w:val="1"/>
          <w:numId w:val="8"/>
        </w:numPr>
        <w:spacing w:line="240" w:lineRule="auto"/>
        <w:ind w:left="0" w:firstLine="710"/>
        <w:rPr>
          <w:rFonts w:cstheme="minorHAnsi"/>
        </w:rPr>
      </w:pPr>
      <w:r w:rsidRPr="001311C2">
        <w:rPr>
          <w:rFonts w:cstheme="minorHAnsi"/>
          <w:color w:val="000000" w:themeColor="text1"/>
        </w:rPr>
        <w:t>Pirkimas neatliekamas naudojantis centralizuotų pirkimų katalogu, nes</w:t>
      </w:r>
      <w:r w:rsidR="00C70AD8" w:rsidRPr="001311C2">
        <w:rPr>
          <w:rFonts w:cstheme="minorHAnsi"/>
          <w:color w:val="000000" w:themeColor="text1"/>
        </w:rPr>
        <w:t xml:space="preserve"> </w:t>
      </w:r>
      <w:r w:rsidR="00B92C3C" w:rsidRPr="001311C2">
        <w:rPr>
          <w:rFonts w:cstheme="minorHAnsi"/>
          <w:color w:val="000000" w:themeColor="text1"/>
        </w:rPr>
        <w:t>centrinės perkančiosios organizacijos poreikius atitinkančių prekių CPO LT kataloge nėra.</w:t>
      </w:r>
    </w:p>
    <w:p w14:paraId="52EA068B" w14:textId="75518BB6" w:rsidR="00C71C6F" w:rsidRPr="001311C2" w:rsidRDefault="00503A5B" w:rsidP="00F77A5D">
      <w:pPr>
        <w:spacing w:line="240" w:lineRule="auto"/>
        <w:ind w:left="697" w:firstLine="0"/>
        <w:rPr>
          <w:rFonts w:cstheme="minorHAnsi"/>
        </w:rPr>
      </w:pPr>
      <w:r w:rsidRPr="001311C2">
        <w:rPr>
          <w:rFonts w:cstheme="minorHAnsi"/>
        </w:rPr>
        <w:t>1.</w:t>
      </w:r>
      <w:r w:rsidR="00362DF0" w:rsidRPr="001311C2">
        <w:rPr>
          <w:rFonts w:cstheme="minorHAnsi"/>
        </w:rPr>
        <w:t>4</w:t>
      </w:r>
      <w:r w:rsidRPr="001311C2">
        <w:rPr>
          <w:rFonts w:cstheme="minorHAnsi"/>
        </w:rPr>
        <w:t xml:space="preserve">. </w:t>
      </w:r>
      <w:r w:rsidR="00091F01" w:rsidRPr="001311C2">
        <w:rPr>
          <w:rFonts w:cstheme="minorHAnsi"/>
        </w:rPr>
        <w:t xml:space="preserve">Pirkimo Komisija </w:t>
      </w:r>
      <w:sdt>
        <w:sdtPr>
          <w:rPr>
            <w:rFonts w:cstheme="minorHAnsi"/>
          </w:rPr>
          <w:id w:val="481666640"/>
          <w:placeholder>
            <w:docPart w:val="FFAD8B59BFD548D38B43B552C59BB6F6"/>
          </w:placeholder>
          <w15:color w:val="000000"/>
          <w:dropDownList>
            <w:listItem w:value="[Pasirinkite]"/>
            <w:listItem w:displayText="nėra" w:value="nėra"/>
            <w:listItem w:displayText="yra" w:value="yra"/>
          </w:dropDownList>
        </w:sdtPr>
        <w:sdtContent>
          <w:r w:rsidR="00D30D2E" w:rsidRPr="001311C2">
            <w:rPr>
              <w:rFonts w:cstheme="minorHAnsi"/>
            </w:rPr>
            <w:t>nėra</w:t>
          </w:r>
        </w:sdtContent>
      </w:sdt>
      <w:r w:rsidR="00A100C8" w:rsidRPr="001311C2" w:rsidDel="00A100C8">
        <w:rPr>
          <w:rFonts w:cstheme="minorHAnsi"/>
        </w:rPr>
        <w:t xml:space="preserve"> </w:t>
      </w:r>
      <w:r w:rsidR="00091F01" w:rsidRPr="001311C2">
        <w:rPr>
          <w:rFonts w:cstheme="minorHAnsi"/>
        </w:rPr>
        <w:t xml:space="preserve">sudaroma. </w:t>
      </w:r>
    </w:p>
    <w:p w14:paraId="50CA9806" w14:textId="496EDF7F" w:rsidR="00EB2B56" w:rsidRPr="002D090F" w:rsidRDefault="004F6423" w:rsidP="00070CF0">
      <w:pPr>
        <w:pStyle w:val="ListParagraph"/>
        <w:spacing w:line="240" w:lineRule="auto"/>
        <w:ind w:left="0" w:firstLine="709"/>
        <w:rPr>
          <w:rFonts w:cstheme="minorHAnsi"/>
        </w:rPr>
      </w:pPr>
      <w:r w:rsidRPr="001311C2">
        <w:rPr>
          <w:rFonts w:cstheme="minorHAnsi"/>
        </w:rPr>
        <w:t>1.5.</w:t>
      </w:r>
      <w:r w:rsidRPr="001311C2">
        <w:rPr>
          <w:rFonts w:cstheme="minorHAnsi"/>
          <w:i/>
          <w:iCs/>
        </w:rPr>
        <w:t xml:space="preserve"> </w:t>
      </w:r>
      <w:r w:rsidR="002811FB" w:rsidRPr="002811FB">
        <w:rPr>
          <w:rFonts w:cstheme="minorHAnsi"/>
        </w:rPr>
        <w:t xml:space="preserve">Atliekamas žaliasis pirkimas. Pirkimas vykdomas vadovaujantis Lietuvos Respublikos aplinkos ministro 2011 m. birželio 28 d. įsakymu Nr. D1-508 „Dėl aplinkos apsaugos kriterijų taikymo, vykdant žaliuosius pirkimus, tvarkos aprašo patvirtinimo“ </w:t>
      </w:r>
      <w:r w:rsidR="00FE30AD">
        <w:rPr>
          <w:rFonts w:cstheme="minorHAnsi"/>
        </w:rPr>
        <w:t xml:space="preserve">(toliau – Aprašas) </w:t>
      </w:r>
      <w:r w:rsidR="00A6761D">
        <w:rPr>
          <w:rFonts w:cstheme="minorHAnsi"/>
        </w:rPr>
        <w:t xml:space="preserve">4.1 ir </w:t>
      </w:r>
      <w:r w:rsidR="007F3664">
        <w:rPr>
          <w:rFonts w:cstheme="minorHAnsi"/>
        </w:rPr>
        <w:t xml:space="preserve">4.4.4.1 punktais. </w:t>
      </w:r>
      <w:r w:rsidR="007928AF">
        <w:rPr>
          <w:rFonts w:cstheme="minorHAnsi"/>
        </w:rPr>
        <w:t>Reikalavimai</w:t>
      </w:r>
      <w:r w:rsidR="00070CF0" w:rsidRPr="002D090F">
        <w:rPr>
          <w:rFonts w:cstheme="minorHAnsi"/>
        </w:rPr>
        <w:t xml:space="preserve"> nurodyti </w:t>
      </w:r>
      <w:r w:rsidR="00EB2B56" w:rsidRPr="002D090F">
        <w:rPr>
          <w:rFonts w:cstheme="minorHAnsi"/>
        </w:rPr>
        <w:t xml:space="preserve">specialiųjų pirkimo sąlygų </w:t>
      </w:r>
      <w:r w:rsidR="001A0A29" w:rsidRPr="001A0A29">
        <w:rPr>
          <w:rFonts w:cstheme="minorHAnsi"/>
          <w:color w:val="388600"/>
        </w:rPr>
        <w:t>3</w:t>
      </w:r>
      <w:r w:rsidR="007928AF">
        <w:rPr>
          <w:rFonts w:cstheme="minorHAnsi"/>
          <w:color w:val="388600"/>
        </w:rPr>
        <w:t xml:space="preserve"> ir 6</w:t>
      </w:r>
      <w:r w:rsidR="00EB2B56" w:rsidRPr="001311C2">
        <w:rPr>
          <w:rFonts w:cstheme="minorHAnsi"/>
          <w:color w:val="00B050"/>
        </w:rPr>
        <w:t xml:space="preserve"> </w:t>
      </w:r>
      <w:r w:rsidR="00EB2B56" w:rsidRPr="002D090F">
        <w:rPr>
          <w:rFonts w:cstheme="minorHAnsi"/>
        </w:rPr>
        <w:t>pried</w:t>
      </w:r>
      <w:r w:rsidR="007928AF">
        <w:rPr>
          <w:rFonts w:cstheme="minorHAnsi"/>
        </w:rPr>
        <w:t>uos</w:t>
      </w:r>
      <w:r w:rsidR="00EB2B56" w:rsidRPr="002D090F">
        <w:rPr>
          <w:rFonts w:cstheme="minorHAnsi"/>
        </w:rPr>
        <w:t>e.</w:t>
      </w:r>
    </w:p>
    <w:p w14:paraId="609E1684" w14:textId="77777777" w:rsidR="00374C28" w:rsidRPr="001311C2" w:rsidRDefault="00EB2B56" w:rsidP="00374C28">
      <w:pPr>
        <w:pStyle w:val="ListParagraph"/>
        <w:spacing w:line="240" w:lineRule="auto"/>
        <w:ind w:left="0" w:firstLine="709"/>
        <w:rPr>
          <w:rFonts w:eastAsia="Arial" w:cstheme="minorHAnsi"/>
        </w:rPr>
      </w:pPr>
      <w:r w:rsidRPr="00C13944">
        <w:rPr>
          <w:rFonts w:cstheme="minorHAnsi"/>
        </w:rPr>
        <w:t xml:space="preserve">1.6. </w:t>
      </w:r>
      <w:r w:rsidR="4B7098B6" w:rsidRPr="001311C2">
        <w:rPr>
          <w:rFonts w:eastAsia="Arial" w:cstheme="minorHAnsi"/>
        </w:rPr>
        <w:t>Bendrosios</w:t>
      </w:r>
      <w:r w:rsidR="00931CA2" w:rsidRPr="001311C2">
        <w:rPr>
          <w:rFonts w:eastAsia="Arial" w:cstheme="minorHAnsi"/>
        </w:rPr>
        <w:t xml:space="preserve"> pirkimo</w:t>
      </w:r>
      <w:r w:rsidR="4B7098B6" w:rsidRPr="001311C2">
        <w:rPr>
          <w:rFonts w:eastAsia="Arial" w:cstheme="minorHAnsi"/>
        </w:rPr>
        <w:t xml:space="preserve"> sąlygos yra neatskiriama ši</w:t>
      </w:r>
      <w:r w:rsidR="00931CA2" w:rsidRPr="001311C2">
        <w:rPr>
          <w:rFonts w:eastAsia="Arial" w:cstheme="minorHAnsi"/>
        </w:rPr>
        <w:t>ų</w:t>
      </w:r>
      <w:r w:rsidR="4B7098B6" w:rsidRPr="001311C2">
        <w:rPr>
          <w:rFonts w:eastAsia="Arial" w:cstheme="minorHAnsi"/>
        </w:rPr>
        <w:t xml:space="preserve"> pirkimo sąlygų dalis.</w:t>
      </w:r>
    </w:p>
    <w:p w14:paraId="2BD10275" w14:textId="62C2553E" w:rsidR="00D76C74" w:rsidRPr="001311C2" w:rsidRDefault="00374C28" w:rsidP="00374C28">
      <w:pPr>
        <w:pStyle w:val="ListParagraph"/>
        <w:spacing w:line="240" w:lineRule="auto"/>
        <w:ind w:left="0" w:firstLine="709"/>
        <w:rPr>
          <w:rFonts w:cstheme="minorHAnsi"/>
        </w:rPr>
      </w:pPr>
      <w:r w:rsidRPr="001311C2">
        <w:rPr>
          <w:rFonts w:eastAsia="Arial" w:cstheme="minorHAnsi"/>
        </w:rPr>
        <w:t xml:space="preserve">1.7. </w:t>
      </w:r>
      <w:r w:rsidR="00D76C74" w:rsidRPr="001311C2">
        <w:rPr>
          <w:rFonts w:cstheme="minorHAnsi"/>
        </w:rPr>
        <w:t>Tiesioginį ryšį su tiekėjais įgalioti palaikyti perkančiosios organizacijos ir centrinės perkančiosios organizacijos atstovai:</w:t>
      </w:r>
    </w:p>
    <w:p w14:paraId="2DCA44CE" w14:textId="13615B16" w:rsidR="00374C28" w:rsidRPr="001311C2" w:rsidRDefault="00374C28" w:rsidP="00987D52">
      <w:pPr>
        <w:pStyle w:val="ListParagraph"/>
        <w:spacing w:line="240" w:lineRule="auto"/>
        <w:ind w:left="0" w:firstLine="709"/>
        <w:rPr>
          <w:rFonts w:cstheme="minorHAnsi"/>
          <w:color w:val="0070C0"/>
          <w:u w:val="single"/>
        </w:rPr>
      </w:pPr>
      <w:r w:rsidRPr="001311C2">
        <w:rPr>
          <w:rFonts w:cstheme="minorHAnsi"/>
        </w:rPr>
        <w:t>1.7.1. dėl pirkimo procedūrų</w:t>
      </w:r>
      <w:r w:rsidR="00E70AEF" w:rsidRPr="001311C2">
        <w:rPr>
          <w:rFonts w:cstheme="minorHAnsi"/>
        </w:rPr>
        <w:t xml:space="preserve"> – Daina Liubivė, Druskininkų švietimo centro Viešųjų pirkimų, teisės ir personalo skyriaus vedėja,</w:t>
      </w:r>
      <w:r w:rsidR="005F3174" w:rsidRPr="001311C2">
        <w:rPr>
          <w:rFonts w:cstheme="minorHAnsi"/>
        </w:rPr>
        <w:t xml:space="preserve"> tel. (</w:t>
      </w:r>
      <w:r w:rsidR="00987D52" w:rsidRPr="001311C2">
        <w:rPr>
          <w:rFonts w:cstheme="minorHAnsi"/>
        </w:rPr>
        <w:t xml:space="preserve">0 638) 61 969, el. p. </w:t>
      </w:r>
      <w:hyperlink r:id="rId13" w:history="1">
        <w:r w:rsidR="00987D52" w:rsidRPr="001311C2">
          <w:rPr>
            <w:rStyle w:val="Hyperlink"/>
            <w:rFonts w:cstheme="minorHAnsi"/>
            <w:color w:val="0070C0"/>
            <w:u w:val="single"/>
          </w:rPr>
          <w:t>daina.liubive</w:t>
        </w:r>
        <w:r w:rsidR="00987D52" w:rsidRPr="00070CF0">
          <w:rPr>
            <w:rStyle w:val="Hyperlink"/>
            <w:rFonts w:cstheme="minorHAnsi"/>
            <w:color w:val="0070C0"/>
            <w:u w:val="single"/>
          </w:rPr>
          <w:t>@dscentras.lt</w:t>
        </w:r>
      </w:hyperlink>
      <w:r w:rsidR="00987D52" w:rsidRPr="001311C2">
        <w:rPr>
          <w:rFonts w:cstheme="minorHAnsi"/>
          <w:color w:val="0070C0"/>
          <w:u w:val="single"/>
        </w:rPr>
        <w:t>;</w:t>
      </w:r>
    </w:p>
    <w:p w14:paraId="76B1D9F2" w14:textId="07E379C5" w:rsidR="00726319" w:rsidRPr="005D05FA" w:rsidRDefault="00F722BA" w:rsidP="00662F29">
      <w:pPr>
        <w:pStyle w:val="ListParagraph"/>
        <w:spacing w:line="240" w:lineRule="auto"/>
        <w:ind w:left="0" w:firstLine="709"/>
        <w:rPr>
          <w:rFonts w:cstheme="minorHAnsi"/>
        </w:rPr>
      </w:pPr>
      <w:r w:rsidRPr="001311C2">
        <w:rPr>
          <w:rFonts w:cstheme="minorHAnsi"/>
        </w:rPr>
        <w:t>1.7.2. dėl pirkimo objekto</w:t>
      </w:r>
      <w:r w:rsidR="00662F29">
        <w:rPr>
          <w:rFonts w:cstheme="minorHAnsi"/>
        </w:rPr>
        <w:t xml:space="preserve"> –</w:t>
      </w:r>
      <w:r w:rsidR="00726319" w:rsidRPr="001311C2">
        <w:rPr>
          <w:rFonts w:cstheme="minorHAnsi"/>
        </w:rPr>
        <w:t xml:space="preserve"> Antanas Grigas, Druskininkų „Saulės“ </w:t>
      </w:r>
      <w:proofErr w:type="spellStart"/>
      <w:r w:rsidR="00726319" w:rsidRPr="001311C2">
        <w:rPr>
          <w:rFonts w:cstheme="minorHAnsi"/>
        </w:rPr>
        <w:t>pagridninės</w:t>
      </w:r>
      <w:proofErr w:type="spellEnd"/>
      <w:r w:rsidR="00726319" w:rsidRPr="001311C2">
        <w:rPr>
          <w:rFonts w:cstheme="minorHAnsi"/>
        </w:rPr>
        <w:t xml:space="preserve"> mokyklos direktoriaus </w:t>
      </w:r>
      <w:r w:rsidR="009E3034" w:rsidRPr="001311C2">
        <w:rPr>
          <w:rFonts w:cstheme="minorHAnsi"/>
        </w:rPr>
        <w:t xml:space="preserve"> pavaduotojas ūkio reikalams, tel.</w:t>
      </w:r>
      <w:r w:rsidR="00B91163">
        <w:rPr>
          <w:rFonts w:cstheme="minorHAnsi"/>
        </w:rPr>
        <w:t> </w:t>
      </w:r>
      <w:r w:rsidR="009E3034" w:rsidRPr="001311C2">
        <w:rPr>
          <w:rFonts w:cstheme="minorHAnsi"/>
        </w:rPr>
        <w:t>(0</w:t>
      </w:r>
      <w:r w:rsidR="00B91163">
        <w:rPr>
          <w:rFonts w:cstheme="minorHAnsi"/>
        </w:rPr>
        <w:t> </w:t>
      </w:r>
      <w:r w:rsidR="009E3034" w:rsidRPr="001311C2">
        <w:rPr>
          <w:rFonts w:cstheme="minorHAnsi"/>
        </w:rPr>
        <w:t>646) 82 440, el. p. </w:t>
      </w:r>
      <w:proofErr w:type="spellStart"/>
      <w:r w:rsidR="009E3034" w:rsidRPr="001311C2">
        <w:rPr>
          <w:rFonts w:cstheme="minorHAnsi"/>
          <w:color w:val="0070C0"/>
          <w:u w:val="single"/>
        </w:rPr>
        <w:t>antanas.grigas</w:t>
      </w:r>
      <w:r w:rsidR="009E3034" w:rsidRPr="005D05FA">
        <w:rPr>
          <w:rFonts w:cstheme="minorHAnsi"/>
          <w:color w:val="0070C0"/>
          <w:u w:val="single"/>
        </w:rPr>
        <w:t>@smok.lt</w:t>
      </w:r>
      <w:proofErr w:type="spellEnd"/>
      <w:r w:rsidR="009E3034" w:rsidRPr="005D05FA">
        <w:rPr>
          <w:rFonts w:cstheme="minorHAnsi"/>
        </w:rPr>
        <w:t>.</w:t>
      </w:r>
    </w:p>
    <w:p w14:paraId="4ED932F3" w14:textId="2CE07367" w:rsidR="00FB3C75" w:rsidRPr="00244994" w:rsidRDefault="00244994" w:rsidP="001816CD">
      <w:pPr>
        <w:pStyle w:val="Heading1"/>
        <w:numPr>
          <w:ilvl w:val="0"/>
          <w:numId w:val="7"/>
        </w:numPr>
        <w:spacing w:before="720" w:after="0" w:line="300" w:lineRule="auto"/>
        <w:ind w:left="426" w:firstLine="0"/>
        <w:rPr>
          <w:rFonts w:asciiTheme="minorHAnsi" w:hAnsiTheme="minorHAnsi" w:cstheme="minorHAnsi"/>
          <w:color w:val="auto"/>
        </w:rPr>
      </w:pPr>
      <w:bookmarkStart w:id="9" w:name="_Toc236301491"/>
      <w:r w:rsidRPr="00244994">
        <w:rPr>
          <w:rFonts w:asciiTheme="minorHAnsi" w:hAnsiTheme="minorHAnsi" w:cstheme="minorHAnsi"/>
          <w:color w:val="auto"/>
        </w:rPr>
        <w:t>Pirkimo objektas</w:t>
      </w:r>
      <w:bookmarkEnd w:id="9"/>
    </w:p>
    <w:p w14:paraId="7D847502" w14:textId="77777777" w:rsidR="00FB3C75" w:rsidRDefault="00FB3C75" w:rsidP="00E62E95">
      <w:pPr>
        <w:spacing w:line="240" w:lineRule="auto"/>
        <w:ind w:firstLine="0"/>
      </w:pPr>
    </w:p>
    <w:p w14:paraId="0AEFEE07" w14:textId="121AB771" w:rsidR="00FB3C75" w:rsidRPr="00244994" w:rsidRDefault="4A330118" w:rsidP="001816CD">
      <w:pPr>
        <w:pStyle w:val="NoSpacing"/>
        <w:numPr>
          <w:ilvl w:val="1"/>
          <w:numId w:val="7"/>
        </w:numPr>
        <w:tabs>
          <w:tab w:val="left" w:pos="1134"/>
        </w:tabs>
        <w:spacing w:after="120"/>
        <w:ind w:left="0" w:firstLine="709"/>
        <w:contextualSpacing/>
        <w:rPr>
          <w:rFonts w:cstheme="minorHAnsi"/>
          <w:color w:val="000000" w:themeColor="text1"/>
        </w:rPr>
      </w:pPr>
      <w:r w:rsidRPr="00244994">
        <w:rPr>
          <w:rFonts w:cstheme="minorHAnsi"/>
        </w:rPr>
        <w:t xml:space="preserve"> </w:t>
      </w:r>
      <w:r w:rsidR="00651664">
        <w:rPr>
          <w:rFonts w:cstheme="minorHAnsi"/>
        </w:rPr>
        <w:t xml:space="preserve">Perkančioji organizacija </w:t>
      </w:r>
      <w:r w:rsidR="00FB3C75" w:rsidRPr="00244994">
        <w:rPr>
          <w:rFonts w:eastAsia="Calibri" w:cstheme="minorHAnsi"/>
          <w:color w:val="000000" w:themeColor="text1"/>
        </w:rPr>
        <w:t xml:space="preserve">numato įsigyti </w:t>
      </w:r>
      <w:r w:rsidR="00C33783">
        <w:rPr>
          <w:rFonts w:eastAsia="Calibri" w:cstheme="minorHAnsi"/>
          <w:b/>
          <w:bCs/>
          <w:color w:val="000000" w:themeColor="text1"/>
        </w:rPr>
        <w:t>Įvairius mėsos produktus, kurių nėra CPO</w:t>
      </w:r>
      <w:r w:rsidR="004801E0">
        <w:rPr>
          <w:rFonts w:eastAsia="Calibri" w:cstheme="minorHAnsi"/>
          <w:b/>
          <w:bCs/>
          <w:color w:val="000000" w:themeColor="text1"/>
        </w:rPr>
        <w:t>.</w:t>
      </w:r>
      <w:r w:rsidR="00FB3C75" w:rsidRPr="00244994">
        <w:rPr>
          <w:rFonts w:cstheme="minorHAnsi"/>
        </w:rPr>
        <w:t xml:space="preserve"> Reikalavimai </w:t>
      </w:r>
      <w:r w:rsidR="00966703">
        <w:rPr>
          <w:rFonts w:cstheme="minorHAnsi"/>
        </w:rPr>
        <w:t>p</w:t>
      </w:r>
      <w:r w:rsidR="00FB3C75" w:rsidRPr="00244994">
        <w:rPr>
          <w:rFonts w:cstheme="minorHAnsi"/>
        </w:rPr>
        <w:t>irkimo objektui nustatyti</w:t>
      </w:r>
      <w:r w:rsidR="00AE2AEF" w:rsidRPr="00244994">
        <w:rPr>
          <w:rFonts w:cstheme="minorHAnsi"/>
        </w:rPr>
        <w:t xml:space="preserve"> </w:t>
      </w:r>
      <w:r w:rsidR="00966703">
        <w:rPr>
          <w:rFonts w:cstheme="minorHAnsi"/>
        </w:rPr>
        <w:t>s</w:t>
      </w:r>
      <w:r w:rsidR="00044836" w:rsidRPr="00244994">
        <w:rPr>
          <w:rFonts w:cstheme="minorHAnsi"/>
        </w:rPr>
        <w:t>pecialiųjų p</w:t>
      </w:r>
      <w:r w:rsidR="00AE2AEF" w:rsidRPr="00244994">
        <w:rPr>
          <w:rFonts w:cstheme="minorHAnsi"/>
        </w:rPr>
        <w:t xml:space="preserve">irkimo sąlygų </w:t>
      </w:r>
      <w:r w:rsidR="001A2FE4">
        <w:rPr>
          <w:rFonts w:cstheme="minorHAnsi"/>
          <w:color w:val="00B050"/>
        </w:rPr>
        <w:t>3</w:t>
      </w:r>
      <w:r w:rsidR="00AE2AEF" w:rsidRPr="00244994">
        <w:rPr>
          <w:rFonts w:cstheme="minorHAnsi"/>
          <w:color w:val="00B050"/>
        </w:rPr>
        <w:t xml:space="preserve"> </w:t>
      </w:r>
      <w:r w:rsidR="00AE2AEF" w:rsidRPr="00244994">
        <w:rPr>
          <w:rFonts w:cstheme="minorHAnsi"/>
        </w:rPr>
        <w:t>priede.</w:t>
      </w:r>
    </w:p>
    <w:p w14:paraId="3B74E37A" w14:textId="42974A74" w:rsidR="0039503F" w:rsidRDefault="002C41AA" w:rsidP="0039503F">
      <w:pPr>
        <w:pStyle w:val="NoSpacing"/>
        <w:ind w:firstLine="709"/>
        <w:contextualSpacing/>
        <w:rPr>
          <w:rFonts w:cstheme="minorHAnsi"/>
        </w:rPr>
      </w:pPr>
      <w:r w:rsidRPr="00244994">
        <w:rPr>
          <w:rFonts w:cstheme="minorHAnsi"/>
        </w:rPr>
        <w:t>2.2.</w:t>
      </w:r>
      <w:r w:rsidR="002C4B0F">
        <w:rPr>
          <w:rFonts w:cstheme="minorHAnsi"/>
        </w:rPr>
        <w:t xml:space="preserve"> </w:t>
      </w:r>
      <w:r w:rsidR="009F4272" w:rsidRPr="009F4272">
        <w:rPr>
          <w:rFonts w:cstheme="minorHAnsi"/>
        </w:rPr>
        <w:t>Pirkimo objektas į dalis neskaidomas.</w:t>
      </w:r>
      <w:r w:rsidR="009F4272">
        <w:rPr>
          <w:rFonts w:cstheme="minorHAnsi"/>
        </w:rPr>
        <w:t xml:space="preserve"> </w:t>
      </w:r>
      <w:r w:rsidR="0039503F" w:rsidRPr="0039503F">
        <w:rPr>
          <w:rFonts w:cstheme="minorHAnsi"/>
        </w:rPr>
        <w:t xml:space="preserve">Pirkimo apimtys, reikalavimai ir techninė specifikacija apibrėžti specialiųjų pirkimo sąlygų </w:t>
      </w:r>
      <w:r w:rsidR="0039503F" w:rsidRPr="00823CC9">
        <w:rPr>
          <w:rFonts w:cstheme="minorHAnsi"/>
          <w:color w:val="388600"/>
        </w:rPr>
        <w:t>3</w:t>
      </w:r>
      <w:r w:rsidR="0039503F">
        <w:rPr>
          <w:rFonts w:cstheme="minorHAnsi"/>
        </w:rPr>
        <w:t xml:space="preserve"> </w:t>
      </w:r>
      <w:r w:rsidR="0039503F" w:rsidRPr="0039503F">
        <w:rPr>
          <w:rFonts w:cstheme="minorHAnsi"/>
        </w:rPr>
        <w:t>priede.</w:t>
      </w:r>
    </w:p>
    <w:p w14:paraId="2B9FCCA2" w14:textId="4F459513" w:rsidR="003943EC" w:rsidRDefault="003943EC" w:rsidP="0039503F">
      <w:pPr>
        <w:pStyle w:val="NoSpacing"/>
        <w:ind w:firstLine="709"/>
        <w:contextualSpacing/>
        <w:rPr>
          <w:rFonts w:cstheme="minorHAnsi"/>
        </w:rPr>
      </w:pPr>
      <w:r w:rsidRPr="00630A0F">
        <w:rPr>
          <w:rFonts w:cstheme="minorHAnsi"/>
        </w:rPr>
        <w:t>2.</w:t>
      </w:r>
      <w:r w:rsidR="001F568A">
        <w:rPr>
          <w:rFonts w:cstheme="minorHAnsi"/>
        </w:rPr>
        <w:t>3</w:t>
      </w:r>
      <w:r w:rsidRPr="00630A0F">
        <w:rPr>
          <w:rFonts w:cstheme="minorHAnsi"/>
        </w:rPr>
        <w:t>.</w:t>
      </w:r>
      <w:r>
        <w:rPr>
          <w:rFonts w:cstheme="minorHAnsi"/>
        </w:rPr>
        <w:t xml:space="preserve"> Jeigu a</w:t>
      </w:r>
      <w:r w:rsidRPr="00E53E12">
        <w:rPr>
          <w:rFonts w:cstheme="minorHAnsi"/>
        </w:rPr>
        <w:t xml:space="preserve">pibūdinant pirkimo objektą techninėje specifikacijoje nurodytas konkretus modelis ar tiekimo šaltinis, konkretus procesas, būdingas konkretaus tiekėjo tiekiamoms prekėms ar teikiamoms paslaugoms, ar prekių ženklas, patentas, tipai, konkreti kilmė ar gamyba, </w:t>
      </w:r>
      <w:r>
        <w:rPr>
          <w:rFonts w:cstheme="minorHAnsi"/>
        </w:rPr>
        <w:t xml:space="preserve">turi būti laikoma, kad kiekviena tokia nuoroda yra pateikta su žodžiais „arba lygiavertis“. </w:t>
      </w:r>
    </w:p>
    <w:p w14:paraId="2D421658" w14:textId="14A54092" w:rsidR="00255C04" w:rsidRPr="003943EC" w:rsidRDefault="003943EC" w:rsidP="00823CC9">
      <w:pPr>
        <w:pStyle w:val="ListParagraph"/>
        <w:spacing w:line="240" w:lineRule="auto"/>
        <w:ind w:left="0" w:firstLine="709"/>
        <w:rPr>
          <w:rFonts w:cstheme="minorHAnsi"/>
        </w:rPr>
      </w:pPr>
      <w:r>
        <w:rPr>
          <w:rFonts w:cstheme="minorHAnsi"/>
        </w:rPr>
        <w:t>2.</w:t>
      </w:r>
      <w:r w:rsidR="001F568A">
        <w:rPr>
          <w:rFonts w:cstheme="minorHAnsi"/>
        </w:rPr>
        <w:t>4</w:t>
      </w:r>
      <w:r>
        <w:rPr>
          <w:rFonts w:cstheme="minorHAnsi"/>
        </w:rPr>
        <w:t>. Jeigu a</w:t>
      </w:r>
      <w:r w:rsidRPr="00E53E12">
        <w:rPr>
          <w:rFonts w:cstheme="minorHAnsi"/>
        </w:rPr>
        <w:t>pibūdinant pirkimo objektą techninėje specifikacijoje nurodytas</w:t>
      </w:r>
      <w:r>
        <w:rPr>
          <w:rFonts w:cstheme="minorHAnsi"/>
        </w:rPr>
        <w:t xml:space="preserve"> standartas, </w:t>
      </w:r>
      <w:r>
        <w:rPr>
          <w:color w:val="000000"/>
        </w:rPr>
        <w:t>techninis liudijimas ar bendrosios techninės specifikacijos (</w:t>
      </w:r>
      <w:r w:rsidRPr="00046522">
        <w:rPr>
          <w:color w:val="000000"/>
        </w:rPr>
        <w:t>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w:t>
      </w:r>
      <w:r>
        <w:rPr>
          <w:color w:val="000000"/>
        </w:rPr>
        <w:t xml:space="preserve"> </w:t>
      </w:r>
      <w:r w:rsidRPr="00046522">
        <w:rPr>
          <w:color w:val="000000"/>
        </w:rPr>
        <w:t>nacionaliniai standartai, nacionaliniai techniniai liudijimai arba nacionalinės techninės specifikacijos, susijusios su darbų projektavimu, sąmatų apskaičiavimu ir vykdymu bei prekių naudojimu</w:t>
      </w:r>
      <w:r>
        <w:rPr>
          <w:color w:val="000000"/>
        </w:rPr>
        <w:t xml:space="preserve">), </w:t>
      </w:r>
      <w:r>
        <w:rPr>
          <w:rFonts w:cstheme="minorHAnsi"/>
        </w:rPr>
        <w:t xml:space="preserve">turi būti laikoma, kad kiekviena tokia nuoroda yra pateikta su žodžiais „arba lygiavertis“. </w:t>
      </w:r>
    </w:p>
    <w:p w14:paraId="0CEA2D40" w14:textId="6B77D1F6" w:rsidR="00FB3C75" w:rsidRPr="00817AB9" w:rsidRDefault="00BF3638" w:rsidP="001816CD">
      <w:pPr>
        <w:pStyle w:val="Heading1"/>
        <w:numPr>
          <w:ilvl w:val="0"/>
          <w:numId w:val="7"/>
        </w:numPr>
        <w:spacing w:before="720" w:after="0"/>
        <w:ind w:left="426" w:firstLine="0"/>
        <w:rPr>
          <w:rFonts w:asciiTheme="minorHAnsi" w:hAnsiTheme="minorHAnsi" w:cstheme="minorHAnsi"/>
          <w:color w:val="auto"/>
        </w:rPr>
      </w:pPr>
      <w:bookmarkStart w:id="10" w:name="_Toc236301492"/>
      <w:r w:rsidRPr="00817AB9">
        <w:rPr>
          <w:rFonts w:asciiTheme="minorHAnsi" w:hAnsiTheme="minorHAnsi" w:cstheme="minorHAnsi"/>
          <w:color w:val="auto"/>
        </w:rPr>
        <w:lastRenderedPageBreak/>
        <w:t>Tiekėjų pašalinimo pagrindai</w:t>
      </w:r>
      <w:r w:rsidR="00E201D8" w:rsidRPr="00817AB9">
        <w:rPr>
          <w:rFonts w:asciiTheme="minorHAnsi" w:hAnsiTheme="minorHAnsi" w:cstheme="minorHAnsi"/>
          <w:color w:val="auto"/>
        </w:rPr>
        <w:t>, kvalifikacijos reikalavimai ir reikalaujami kokybės vadybos sistemos ir (ar</w:t>
      </w:r>
      <w:r w:rsidR="00817AB9" w:rsidRPr="00817AB9">
        <w:rPr>
          <w:rFonts w:asciiTheme="minorHAnsi" w:hAnsiTheme="minorHAnsi" w:cstheme="minorHAnsi"/>
          <w:color w:val="auto"/>
        </w:rPr>
        <w:t>ba</w:t>
      </w:r>
      <w:r w:rsidR="00E201D8" w:rsidRPr="00817AB9">
        <w:rPr>
          <w:rFonts w:asciiTheme="minorHAnsi" w:hAnsiTheme="minorHAnsi" w:cstheme="minorHAnsi"/>
          <w:color w:val="auto"/>
        </w:rPr>
        <w:t xml:space="preserve">) </w:t>
      </w:r>
      <w:r w:rsidR="00817AB9" w:rsidRPr="00817AB9">
        <w:rPr>
          <w:rFonts w:asciiTheme="minorHAnsi" w:hAnsiTheme="minorHAnsi" w:cstheme="minorHAnsi"/>
          <w:color w:val="auto"/>
        </w:rPr>
        <w:t>aplinkos apsaugos vadybos sistemos standartai</w:t>
      </w:r>
      <w:bookmarkEnd w:id="10"/>
    </w:p>
    <w:p w14:paraId="0ED6AD78" w14:textId="723DA34A" w:rsidR="00FB3C75" w:rsidRDefault="00FB3C75" w:rsidP="00E62E95">
      <w:pPr>
        <w:spacing w:line="240" w:lineRule="auto"/>
        <w:ind w:firstLine="0"/>
      </w:pPr>
    </w:p>
    <w:p w14:paraId="603A5358" w14:textId="76C48038" w:rsidR="00AA5F07" w:rsidRPr="003F3F04" w:rsidRDefault="005D280D" w:rsidP="001816CD">
      <w:pPr>
        <w:pStyle w:val="ListParagraph"/>
        <w:numPr>
          <w:ilvl w:val="1"/>
          <w:numId w:val="7"/>
        </w:numPr>
        <w:spacing w:line="240" w:lineRule="auto"/>
        <w:ind w:left="0" w:firstLine="709"/>
        <w:rPr>
          <w:rFonts w:cstheme="minorHAnsi"/>
          <w:i/>
          <w:iCs/>
        </w:rPr>
      </w:pPr>
      <w:r w:rsidRPr="003F3F04">
        <w:rPr>
          <w:rFonts w:cstheme="minorHAnsi"/>
        </w:rPr>
        <w:t>Reikalavimai dėl tiekėjo ir</w:t>
      </w:r>
      <w:r w:rsidR="00F17EDA" w:rsidRPr="003F3F04">
        <w:rPr>
          <w:rFonts w:cstheme="minorHAnsi"/>
        </w:rPr>
        <w:t xml:space="preserve"> </w:t>
      </w:r>
      <w:r w:rsidRPr="003F3F04">
        <w:rPr>
          <w:rFonts w:cstheme="minorHAnsi"/>
        </w:rPr>
        <w:t>subtiekėjų</w:t>
      </w:r>
      <w:r w:rsidR="00DF6485" w:rsidRPr="003F3F04">
        <w:rPr>
          <w:rFonts w:cstheme="minorHAnsi"/>
        </w:rPr>
        <w:t xml:space="preserve"> (jeigu taikoma)</w:t>
      </w:r>
      <w:r w:rsidR="00A857C4" w:rsidRPr="003F3F04">
        <w:rPr>
          <w:rFonts w:cstheme="minorHAnsi"/>
        </w:rPr>
        <w:t xml:space="preserve">, ūkio subjektų, kurių pajėgumais </w:t>
      </w:r>
      <w:r w:rsidR="00CF1B69" w:rsidRPr="003F3F04">
        <w:rPr>
          <w:rFonts w:cstheme="minorHAnsi"/>
        </w:rPr>
        <w:t>tiekėjas remiasi,</w:t>
      </w:r>
      <w:r w:rsidR="00FB4B5E" w:rsidRPr="003F3F04">
        <w:rPr>
          <w:rFonts w:cstheme="minorHAnsi"/>
        </w:rPr>
        <w:t xml:space="preserve"> </w:t>
      </w:r>
      <w:r w:rsidRPr="003F3F04">
        <w:rPr>
          <w:rFonts w:cstheme="minorHAnsi"/>
        </w:rPr>
        <w:t>pašalinimo pagrindų nebuvimo</w:t>
      </w:r>
      <w:r w:rsidR="004A415C" w:rsidRPr="003F3F04">
        <w:rPr>
          <w:rFonts w:cstheme="minorHAnsi"/>
        </w:rPr>
        <w:t xml:space="preserve"> </w:t>
      </w:r>
      <w:r w:rsidRPr="003F3F04">
        <w:rPr>
          <w:rFonts w:cstheme="minorHAnsi"/>
        </w:rPr>
        <w:t xml:space="preserve">bei jų nebuvimą patvirtinantys dokumentai nurodyti </w:t>
      </w:r>
      <w:r w:rsidR="00CF1B69" w:rsidRPr="003F3F04">
        <w:rPr>
          <w:rFonts w:cstheme="minorHAnsi"/>
        </w:rPr>
        <w:t>s</w:t>
      </w:r>
      <w:r w:rsidR="0035091B" w:rsidRPr="003F3F04">
        <w:rPr>
          <w:rFonts w:cstheme="minorHAnsi"/>
        </w:rPr>
        <w:t>pecialiųjų p</w:t>
      </w:r>
      <w:r w:rsidRPr="003F3F04">
        <w:rPr>
          <w:rFonts w:cstheme="minorHAnsi"/>
        </w:rPr>
        <w:t xml:space="preserve">irkimo sąlygų </w:t>
      </w:r>
      <w:r w:rsidR="003F3F04" w:rsidRPr="003F3F04">
        <w:rPr>
          <w:rFonts w:cstheme="minorHAnsi"/>
          <w:color w:val="00B050"/>
        </w:rPr>
        <w:t>1</w:t>
      </w:r>
      <w:r w:rsidRPr="003F3F04">
        <w:rPr>
          <w:rFonts w:cstheme="minorHAnsi"/>
          <w:color w:val="00B050"/>
        </w:rPr>
        <w:t xml:space="preserve"> </w:t>
      </w:r>
      <w:r w:rsidRPr="003F3F04">
        <w:rPr>
          <w:rFonts w:cstheme="minorHAnsi"/>
        </w:rPr>
        <w:t>priede.</w:t>
      </w:r>
    </w:p>
    <w:p w14:paraId="694FBDAB" w14:textId="5AB03950" w:rsidR="009905AD" w:rsidRPr="00817AB9" w:rsidRDefault="005D280D" w:rsidP="001816CD">
      <w:pPr>
        <w:pStyle w:val="ListParagraph"/>
        <w:numPr>
          <w:ilvl w:val="1"/>
          <w:numId w:val="7"/>
        </w:numPr>
        <w:spacing w:line="240" w:lineRule="auto"/>
        <w:ind w:left="0" w:firstLine="697"/>
        <w:rPr>
          <w:rFonts w:cstheme="minorHAnsi"/>
        </w:rPr>
      </w:pPr>
      <w:r w:rsidRPr="00817AB9">
        <w:rPr>
          <w:rFonts w:cstheme="minorHAnsi"/>
        </w:rPr>
        <w:t>Tiekėjams n</w:t>
      </w:r>
      <w:r w:rsidR="00243470" w:rsidRPr="00817AB9">
        <w:rPr>
          <w:rFonts w:cstheme="minorHAnsi"/>
        </w:rPr>
        <w:t xml:space="preserve">enustatomi </w:t>
      </w:r>
      <w:r w:rsidRPr="00817AB9">
        <w:rPr>
          <w:rFonts w:cstheme="minorHAnsi"/>
        </w:rPr>
        <w:t>kvalifikacijos reikalavimai</w:t>
      </w:r>
      <w:r w:rsidR="00F80768" w:rsidRPr="00817AB9">
        <w:rPr>
          <w:rFonts w:cstheme="minorHAnsi"/>
        </w:rPr>
        <w:t xml:space="preserve">, </w:t>
      </w:r>
      <w:r w:rsidRPr="00817AB9">
        <w:rPr>
          <w:rFonts w:cstheme="minorHAnsi"/>
        </w:rPr>
        <w:t>reikalavim</w:t>
      </w:r>
      <w:r w:rsidR="001128FB" w:rsidRPr="00817AB9">
        <w:rPr>
          <w:rFonts w:cstheme="minorHAnsi"/>
        </w:rPr>
        <w:t>ai</w:t>
      </w:r>
      <w:r w:rsidRPr="00817AB9">
        <w:rPr>
          <w:rFonts w:cstheme="minorHAnsi"/>
        </w:rPr>
        <w:t xml:space="preserve"> dėl kokybės vadybos sistemos ir aplinkos apsaugos vadybos sistemos standartų laikymosi</w:t>
      </w:r>
      <w:r w:rsidR="009905AD" w:rsidRPr="00817AB9">
        <w:rPr>
          <w:rFonts w:cstheme="minorHAnsi"/>
        </w:rPr>
        <w:t>.</w:t>
      </w:r>
      <w:r w:rsidR="003B3D2C">
        <w:rPr>
          <w:rFonts w:cstheme="minorHAnsi"/>
        </w:rPr>
        <w:t xml:space="preserve"> </w:t>
      </w:r>
      <w:r w:rsidR="003B3D2C" w:rsidRPr="00817AB9">
        <w:rPr>
          <w:rFonts w:cstheme="minorHAnsi"/>
        </w:rPr>
        <w:t>Tiekėjas, teikdamas pasiūlymą, įsipareigoja, kad sutartį vykdys tik teisę verstis atitinkama veikla turintys asmenys.</w:t>
      </w:r>
    </w:p>
    <w:p w14:paraId="4A97CF29" w14:textId="756D2229" w:rsidR="009F7690" w:rsidRPr="00817AB9" w:rsidRDefault="00876730" w:rsidP="001816CD">
      <w:pPr>
        <w:pStyle w:val="ListParagraph"/>
        <w:numPr>
          <w:ilvl w:val="1"/>
          <w:numId w:val="7"/>
        </w:numPr>
        <w:spacing w:line="240" w:lineRule="auto"/>
        <w:ind w:left="0" w:firstLine="709"/>
        <w:rPr>
          <w:rFonts w:eastAsia="Arial" w:cstheme="minorHAnsi"/>
        </w:rPr>
      </w:pPr>
      <w:r w:rsidRPr="00817AB9">
        <w:rPr>
          <w:rFonts w:eastAsia="Arial" w:cstheme="minorHAnsi"/>
        </w:rPr>
        <w:t xml:space="preserve">Tiekėjas teikdamas </w:t>
      </w:r>
      <w:r>
        <w:rPr>
          <w:rFonts w:eastAsia="Arial" w:cstheme="minorHAnsi"/>
        </w:rPr>
        <w:t>p</w:t>
      </w:r>
      <w:r w:rsidRPr="00817AB9">
        <w:rPr>
          <w:rFonts w:eastAsia="Arial" w:cstheme="minorHAnsi"/>
        </w:rPr>
        <w:t xml:space="preserve">asiūlymą </w:t>
      </w:r>
      <w:r>
        <w:rPr>
          <w:rFonts w:eastAsia="Arial" w:cstheme="minorHAnsi"/>
        </w:rPr>
        <w:t xml:space="preserve">neturi </w:t>
      </w:r>
      <w:r w:rsidRPr="00817AB9">
        <w:rPr>
          <w:rFonts w:eastAsia="Arial" w:cstheme="minorHAnsi"/>
        </w:rPr>
        <w:t xml:space="preserve">pateikti </w:t>
      </w:r>
      <w:r>
        <w:rPr>
          <w:rFonts w:eastAsia="Arial" w:cstheme="minorHAnsi"/>
        </w:rPr>
        <w:t xml:space="preserve">nei EBVPD, nei </w:t>
      </w:r>
      <w:r w:rsidRPr="00817AB9">
        <w:rPr>
          <w:rFonts w:eastAsia="Arial" w:cstheme="minorHAnsi"/>
        </w:rPr>
        <w:t>laisvos formos deklaracij</w:t>
      </w:r>
      <w:r>
        <w:rPr>
          <w:rFonts w:eastAsia="Arial" w:cstheme="minorHAnsi"/>
        </w:rPr>
        <w:t>os</w:t>
      </w:r>
      <w:r w:rsidRPr="00817AB9">
        <w:rPr>
          <w:rFonts w:eastAsia="Arial" w:cstheme="minorHAnsi"/>
        </w:rPr>
        <w:t xml:space="preserve"> dėl atitikties </w:t>
      </w:r>
      <w:r>
        <w:rPr>
          <w:rFonts w:eastAsia="Arial" w:cstheme="minorHAnsi"/>
        </w:rPr>
        <w:t>r</w:t>
      </w:r>
      <w:r w:rsidRPr="00817AB9">
        <w:rPr>
          <w:rFonts w:eastAsia="Arial" w:cstheme="minorHAnsi"/>
        </w:rPr>
        <w:t>eikalavimams.</w:t>
      </w:r>
    </w:p>
    <w:p w14:paraId="69360CD7" w14:textId="55BF6C6A" w:rsidR="00894FEF" w:rsidRPr="00817AB9" w:rsidRDefault="00817AB9" w:rsidP="001816CD">
      <w:pPr>
        <w:pStyle w:val="Heading1"/>
        <w:numPr>
          <w:ilvl w:val="0"/>
          <w:numId w:val="7"/>
        </w:numPr>
        <w:spacing w:before="720" w:after="0" w:line="300" w:lineRule="auto"/>
        <w:ind w:left="426" w:firstLine="0"/>
        <w:rPr>
          <w:rFonts w:asciiTheme="minorHAnsi" w:hAnsiTheme="minorHAnsi" w:cstheme="minorHAnsi"/>
          <w:color w:val="auto"/>
        </w:rPr>
      </w:pPr>
      <w:bookmarkStart w:id="11" w:name="_Toc236301493"/>
      <w:r w:rsidRPr="00817AB9">
        <w:rPr>
          <w:rFonts w:asciiTheme="minorHAnsi" w:hAnsiTheme="minorHAnsi" w:cstheme="minorHAnsi"/>
          <w:color w:val="auto"/>
        </w:rPr>
        <w:t>Reikalavima</w:t>
      </w:r>
      <w:r w:rsidR="00202139">
        <w:rPr>
          <w:rFonts w:asciiTheme="minorHAnsi" w:hAnsiTheme="minorHAnsi" w:cstheme="minorHAnsi"/>
          <w:color w:val="auto"/>
        </w:rPr>
        <w:t xml:space="preserve">i, </w:t>
      </w:r>
      <w:r w:rsidRPr="00817AB9">
        <w:rPr>
          <w:rFonts w:asciiTheme="minorHAnsi" w:hAnsiTheme="minorHAnsi" w:cstheme="minorHAnsi"/>
          <w:color w:val="auto"/>
        </w:rPr>
        <w:t>susiję su nacionaliniu saugumu</w:t>
      </w:r>
      <w:bookmarkEnd w:id="11"/>
    </w:p>
    <w:p w14:paraId="0A3E7F23" w14:textId="2800E67D" w:rsidR="00894FEF" w:rsidRDefault="00894FEF" w:rsidP="009F7690">
      <w:pPr>
        <w:pStyle w:val="ListParagraph"/>
        <w:spacing w:line="20" w:lineRule="atLeast"/>
        <w:ind w:left="697" w:firstLine="0"/>
      </w:pPr>
    </w:p>
    <w:p w14:paraId="7B44A63A" w14:textId="3C1D93E4" w:rsidR="00A61C40" w:rsidRPr="00EC3ADD" w:rsidRDefault="00F84C15" w:rsidP="008C07DE">
      <w:pPr>
        <w:spacing w:line="240" w:lineRule="auto"/>
        <w:ind w:firstLine="709"/>
        <w:rPr>
          <w:rFonts w:cstheme="minorHAnsi"/>
        </w:rPr>
      </w:pPr>
      <w:r w:rsidRPr="00EC3ADD">
        <w:rPr>
          <w:rFonts w:cstheme="minorHAnsi"/>
          <w:iCs/>
        </w:rPr>
        <w:t xml:space="preserve">4.1. </w:t>
      </w:r>
      <w:r w:rsidR="00A61C40" w:rsidRPr="00EC3ADD">
        <w:rPr>
          <w:rFonts w:cstheme="minorHAnsi"/>
        </w:rPr>
        <w:t>Perkančioji organizacija reikalavimų, susijusių su nacionaliniu saugumu netaiko.</w:t>
      </w:r>
    </w:p>
    <w:p w14:paraId="490591E3" w14:textId="4440F86E" w:rsidR="006D3202" w:rsidRPr="001B1CD4" w:rsidRDefault="003630A0" w:rsidP="001816CD">
      <w:pPr>
        <w:pStyle w:val="Heading1"/>
        <w:numPr>
          <w:ilvl w:val="0"/>
          <w:numId w:val="7"/>
        </w:numPr>
        <w:spacing w:before="720" w:after="0" w:line="300" w:lineRule="auto"/>
        <w:ind w:left="426" w:firstLine="0"/>
        <w:rPr>
          <w:rFonts w:asciiTheme="minorHAnsi" w:hAnsiTheme="minorHAnsi" w:cstheme="minorHAnsi"/>
          <w:color w:val="auto"/>
        </w:rPr>
      </w:pPr>
      <w:bookmarkStart w:id="12" w:name="_Toc236301494"/>
      <w:r w:rsidRPr="001B1CD4">
        <w:rPr>
          <w:rFonts w:asciiTheme="minorHAnsi" w:hAnsiTheme="minorHAnsi" w:cstheme="minorHAnsi"/>
          <w:color w:val="auto"/>
        </w:rPr>
        <w:t>Specialieji reikalavimai pasiūlymų rengimui ir pateikimui</w:t>
      </w:r>
      <w:bookmarkEnd w:id="5"/>
      <w:bookmarkEnd w:id="6"/>
      <w:bookmarkEnd w:id="7"/>
      <w:bookmarkEnd w:id="12"/>
    </w:p>
    <w:p w14:paraId="5971D0C7" w14:textId="77777777" w:rsidR="00E861F5" w:rsidRPr="00257685" w:rsidRDefault="00E861F5" w:rsidP="00257685">
      <w:pPr>
        <w:ind w:firstLine="0"/>
        <w:rPr>
          <w:rFonts w:ascii="Arial" w:hAnsi="Arial" w:cs="Arial"/>
          <w:b/>
          <w:bCs/>
        </w:rPr>
      </w:pPr>
    </w:p>
    <w:p w14:paraId="1145DB59" w14:textId="77777777" w:rsidR="00142DF6" w:rsidRDefault="000010DA" w:rsidP="00142DF6">
      <w:pPr>
        <w:pStyle w:val="ListParagraph"/>
        <w:spacing w:line="240" w:lineRule="auto"/>
        <w:ind w:left="0" w:firstLine="709"/>
        <w:rPr>
          <w:rFonts w:cstheme="minorHAnsi"/>
          <w:b/>
          <w:bCs/>
        </w:rPr>
      </w:pPr>
      <w:r w:rsidRPr="00F70558">
        <w:rPr>
          <w:rFonts w:cstheme="minorHAnsi"/>
        </w:rPr>
        <w:t>5</w:t>
      </w:r>
      <w:r w:rsidR="00CC654F" w:rsidRPr="00F70558">
        <w:rPr>
          <w:rFonts w:cstheme="minorHAnsi"/>
        </w:rPr>
        <w:t>.</w:t>
      </w:r>
      <w:r w:rsidR="00BD2E81" w:rsidRPr="00F70558">
        <w:rPr>
          <w:rFonts w:cstheme="minorHAnsi"/>
        </w:rPr>
        <w:t>1</w:t>
      </w:r>
      <w:r w:rsidR="00CC654F" w:rsidRPr="00F70558">
        <w:rPr>
          <w:rFonts w:cstheme="minorHAnsi"/>
        </w:rPr>
        <w:t>.</w:t>
      </w:r>
      <w:r w:rsidR="00291C92" w:rsidRPr="00F70558">
        <w:rPr>
          <w:rFonts w:cstheme="minorHAnsi"/>
        </w:rPr>
        <w:t xml:space="preserve"> </w:t>
      </w:r>
      <w:r w:rsidR="00142DF6" w:rsidRPr="00142DF6">
        <w:rPr>
          <w:rFonts w:cstheme="minorHAnsi"/>
          <w:b/>
          <w:bCs/>
        </w:rPr>
        <w:t>Tiekėjo pasiūlymą sudaro CVP IS pateikiamų ir žemiau nurodytų dokumentų visuma:</w:t>
      </w:r>
    </w:p>
    <w:p w14:paraId="621D11A3" w14:textId="169FA58F" w:rsidR="00BC01A1" w:rsidRDefault="00BC01A1" w:rsidP="00142DF6">
      <w:pPr>
        <w:pStyle w:val="ListParagraph"/>
        <w:spacing w:line="240" w:lineRule="auto"/>
        <w:ind w:left="0" w:firstLine="709"/>
        <w:rPr>
          <w:rFonts w:cstheme="minorHAnsi"/>
          <w:b/>
          <w:bCs/>
        </w:rPr>
      </w:pPr>
      <w:r w:rsidRPr="001C71E9">
        <w:rPr>
          <w:rFonts w:cstheme="minorHAnsi"/>
        </w:rPr>
        <w:t>5.1.1.</w:t>
      </w:r>
      <w:r>
        <w:rPr>
          <w:rFonts w:cstheme="minorHAnsi"/>
          <w:b/>
          <w:bCs/>
        </w:rPr>
        <w:t xml:space="preserve"> </w:t>
      </w:r>
      <w:r w:rsidR="007E608A">
        <w:rPr>
          <w:rFonts w:cstheme="minorHAnsi"/>
        </w:rPr>
        <w:t>T</w:t>
      </w:r>
      <w:r w:rsidR="007E608A" w:rsidRPr="00F70558">
        <w:rPr>
          <w:rFonts w:cstheme="minorHAnsi"/>
        </w:rPr>
        <w:t xml:space="preserve">iekėjo pasiūlymas, parengtas pagal </w:t>
      </w:r>
      <w:r w:rsidR="007E608A">
        <w:rPr>
          <w:rFonts w:cstheme="minorHAnsi"/>
        </w:rPr>
        <w:t>s</w:t>
      </w:r>
      <w:r w:rsidR="007E608A" w:rsidRPr="00F70558">
        <w:rPr>
          <w:rFonts w:cstheme="minorHAnsi"/>
        </w:rPr>
        <w:t xml:space="preserve">pecialiųjų </w:t>
      </w:r>
      <w:r w:rsidR="007E608A" w:rsidRPr="00F70558">
        <w:rPr>
          <w:rFonts w:cstheme="minorHAnsi"/>
        </w:rPr>
        <w:fldChar w:fldCharType="begin"/>
      </w:r>
      <w:r w:rsidR="007E608A" w:rsidRPr="00F70558">
        <w:rPr>
          <w:rFonts w:cstheme="minorHAnsi"/>
        </w:rPr>
        <w:instrText xml:space="preserve"> REF _Ref38540913 \h  \* MERGEFORMAT </w:instrText>
      </w:r>
      <w:r w:rsidR="007E608A" w:rsidRPr="00F70558">
        <w:rPr>
          <w:rFonts w:cstheme="minorHAnsi"/>
        </w:rPr>
      </w:r>
      <w:r w:rsidR="007E608A" w:rsidRPr="00F70558">
        <w:rPr>
          <w:rFonts w:cstheme="minorHAnsi"/>
        </w:rPr>
        <w:fldChar w:fldCharType="separate"/>
      </w:r>
      <w:r w:rsidR="007E608A" w:rsidRPr="00F70558">
        <w:rPr>
          <w:rFonts w:cstheme="minorHAnsi"/>
        </w:rPr>
        <w:t xml:space="preserve">pirkimo sąlygų </w:t>
      </w:r>
      <w:r w:rsidR="00901423">
        <w:rPr>
          <w:rFonts w:cstheme="minorHAnsi"/>
          <w:color w:val="00B050"/>
          <w:shd w:val="clear" w:color="auto" w:fill="FFFFFF"/>
        </w:rPr>
        <w:t>4</w:t>
      </w:r>
      <w:r w:rsidR="007E608A" w:rsidRPr="00F70558">
        <w:rPr>
          <w:rFonts w:cstheme="minorHAnsi"/>
          <w:shd w:val="clear" w:color="auto" w:fill="FFFFFF"/>
        </w:rPr>
        <w:t xml:space="preserve"> </w:t>
      </w:r>
      <w:r w:rsidR="007E608A" w:rsidRPr="00F70558">
        <w:rPr>
          <w:rFonts w:cstheme="minorHAnsi"/>
        </w:rPr>
        <w:fldChar w:fldCharType="end"/>
      </w:r>
      <w:r w:rsidR="007E608A">
        <w:rPr>
          <w:rFonts w:cstheme="minorHAnsi"/>
        </w:rPr>
        <w:t xml:space="preserve">priede </w:t>
      </w:r>
      <w:r w:rsidR="007E608A" w:rsidRPr="00F70558">
        <w:rPr>
          <w:rFonts w:cstheme="minorHAnsi"/>
        </w:rPr>
        <w:t>pateiktą pasiūlymo formą ir pasiūlymo formoje nurodyti ir kiti, tiekėjo nuomone, būtini dokumentai (jų kopijos).</w:t>
      </w:r>
    </w:p>
    <w:p w14:paraId="74CE75D6" w14:textId="62423DCF" w:rsidR="00F55A69" w:rsidRPr="00B436DE" w:rsidRDefault="00F55A69" w:rsidP="00F55A69">
      <w:pPr>
        <w:pStyle w:val="ListParagraph"/>
        <w:numPr>
          <w:ilvl w:val="1"/>
          <w:numId w:val="13"/>
        </w:numPr>
        <w:spacing w:line="240" w:lineRule="auto"/>
      </w:pPr>
      <w:r w:rsidRPr="009B35D2">
        <w:t>Perkančioji organizacija nereikalauja, kad pasiūlymas būtų pasirašytas.</w:t>
      </w:r>
    </w:p>
    <w:p w14:paraId="25741C16" w14:textId="6175B00C" w:rsidR="00EB0E73" w:rsidRPr="00F70558" w:rsidRDefault="00392458" w:rsidP="00F77A5D">
      <w:pPr>
        <w:pStyle w:val="ListParagraph"/>
        <w:spacing w:line="240" w:lineRule="auto"/>
        <w:ind w:left="0"/>
        <w:rPr>
          <w:rFonts w:cstheme="minorHAnsi"/>
        </w:rPr>
      </w:pPr>
      <w:r w:rsidRPr="00F70558">
        <w:rPr>
          <w:rFonts w:eastAsia="Arial" w:cstheme="minorHAnsi"/>
        </w:rPr>
        <w:t xml:space="preserve">5.3. </w:t>
      </w:r>
      <w:r w:rsidR="00D61DED" w:rsidRPr="00F70558">
        <w:rPr>
          <w:rFonts w:eastAsia="Arial" w:cstheme="minorHAnsi"/>
        </w:rPr>
        <w:t>Pasiūlyma</w:t>
      </w:r>
      <w:r w:rsidR="00543400">
        <w:rPr>
          <w:rFonts w:eastAsia="Arial" w:cstheme="minorHAnsi"/>
        </w:rPr>
        <w:t>s turi būti parengtas</w:t>
      </w:r>
      <w:r w:rsidR="00D61DED" w:rsidRPr="00F70558">
        <w:rPr>
          <w:rFonts w:eastAsia="Arial" w:cstheme="minorHAnsi"/>
        </w:rPr>
        <w:t xml:space="preserve"> lietuvių arba </w:t>
      </w:r>
      <w:r w:rsidR="00543400" w:rsidRPr="00F70558">
        <w:rPr>
          <w:rFonts w:eastAsia="Arial" w:cstheme="minorHAnsi"/>
        </w:rPr>
        <w:t xml:space="preserve">anglų </w:t>
      </w:r>
      <w:r w:rsidR="00D61DED" w:rsidRPr="00F70558">
        <w:rPr>
          <w:rFonts w:eastAsia="Arial" w:cstheme="minorHAnsi"/>
        </w:rPr>
        <w:t xml:space="preserve">kalbomis. </w:t>
      </w:r>
      <w:r w:rsidR="000A3108" w:rsidRPr="127DD6E8">
        <w:rPr>
          <w:rFonts w:eastAsia="Arial"/>
        </w:rPr>
        <w:t>Jei kurie nors su pasiūlymu teikiami dokumentai parengti ne</w:t>
      </w:r>
      <w:r w:rsidR="000A3108">
        <w:rPr>
          <w:rFonts w:eastAsia="Arial"/>
        </w:rPr>
        <w:t xml:space="preserve"> ta kalba, kuria</w:t>
      </w:r>
      <w:r w:rsidR="000A3108" w:rsidRPr="127DD6E8">
        <w:rPr>
          <w:rFonts w:eastAsia="Arial"/>
        </w:rPr>
        <w:t xml:space="preserve"> reikalaujama</w:t>
      </w:r>
      <w:r w:rsidR="000A3108">
        <w:rPr>
          <w:rFonts w:eastAsia="Arial"/>
        </w:rPr>
        <w:t xml:space="preserve">, </w:t>
      </w:r>
      <w:r w:rsidR="000A3108" w:rsidRPr="127DD6E8">
        <w:rPr>
          <w:rFonts w:eastAsia="Arial"/>
        </w:rPr>
        <w:t>turi būti pateiktas tikslus vertimas į reikalaujamą</w:t>
      </w:r>
      <w:r w:rsidR="000A3108">
        <w:rPr>
          <w:rFonts w:eastAsia="Arial"/>
        </w:rPr>
        <w:t xml:space="preserve"> </w:t>
      </w:r>
      <w:r w:rsidR="000A3108" w:rsidRPr="127DD6E8">
        <w:rPr>
          <w:rFonts w:eastAsia="Arial"/>
        </w:rPr>
        <w:t>kalbą.</w:t>
      </w:r>
    </w:p>
    <w:p w14:paraId="71B4AA84" w14:textId="77777777" w:rsidR="00657E30" w:rsidRPr="00F70558" w:rsidRDefault="00AB0036" w:rsidP="00657E30">
      <w:pPr>
        <w:pStyle w:val="ListParagraph"/>
        <w:spacing w:line="240" w:lineRule="auto"/>
        <w:ind w:left="0"/>
        <w:rPr>
          <w:rFonts w:cstheme="minorHAnsi"/>
        </w:rPr>
      </w:pPr>
      <w:r w:rsidRPr="00F70558">
        <w:rPr>
          <w:rFonts w:cstheme="minorHAnsi"/>
        </w:rPr>
        <w:t xml:space="preserve">5.4. </w:t>
      </w:r>
      <w:r w:rsidR="00657E30" w:rsidRPr="00F70558">
        <w:rPr>
          <w:rFonts w:cstheme="minorHAnsi"/>
        </w:rPr>
        <w:t>Pasiūlym</w:t>
      </w:r>
      <w:r w:rsidR="00657E30">
        <w:rPr>
          <w:rFonts w:cstheme="minorHAnsi"/>
        </w:rPr>
        <w:t xml:space="preserve">uose nurodytos kainos bus vertinamos </w:t>
      </w:r>
      <w:r w:rsidR="00657E30" w:rsidRPr="00F70558">
        <w:rPr>
          <w:rFonts w:cstheme="minorHAnsi"/>
        </w:rPr>
        <w:t>eurais</w:t>
      </w:r>
      <w:r w:rsidR="00657E30" w:rsidRPr="00F70558">
        <w:rPr>
          <w:rFonts w:eastAsia="Calibri" w:cstheme="minorHAnsi"/>
        </w:rPr>
        <w:t>.</w:t>
      </w:r>
      <w:r w:rsidR="00657E30" w:rsidRPr="00F70558">
        <w:rPr>
          <w:rFonts w:cstheme="minorHAnsi"/>
        </w:rPr>
        <w:t xml:space="preserve"> Jeigu </w:t>
      </w:r>
      <w:r w:rsidR="00657E30">
        <w:rPr>
          <w:rFonts w:cstheme="minorHAnsi"/>
        </w:rPr>
        <w:t>p</w:t>
      </w:r>
      <w:r w:rsidR="00657E30" w:rsidRPr="00F70558">
        <w:rPr>
          <w:rFonts w:cstheme="minorHAnsi"/>
        </w:rPr>
        <w:t xml:space="preserve">asiūlymuose kainos nurodytos užsienio valiuta, jos </w:t>
      </w:r>
      <w:r w:rsidR="00657E30">
        <w:rPr>
          <w:rFonts w:cstheme="minorHAnsi"/>
        </w:rPr>
        <w:t>bus</w:t>
      </w:r>
      <w:r w:rsidR="00657E30" w:rsidRPr="00F70558">
        <w:rPr>
          <w:rFonts w:cstheme="minorHAnsi"/>
        </w:rPr>
        <w:t xml:space="preserve"> perskaičiuojamos </w:t>
      </w:r>
      <w:r w:rsidR="00657E30">
        <w:rPr>
          <w:rFonts w:cstheme="minorHAnsi"/>
        </w:rPr>
        <w:t>eurais</w:t>
      </w:r>
      <w:r w:rsidR="00657E30" w:rsidRPr="00F70558">
        <w:rPr>
          <w:rFonts w:cstheme="minorHAnsi"/>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4CC36FFA" w14:textId="25212F6C" w:rsidR="006A6A5B" w:rsidRDefault="00AB0036" w:rsidP="005C5D34">
      <w:pPr>
        <w:pStyle w:val="ListParagraph"/>
        <w:spacing w:after="160" w:line="240" w:lineRule="auto"/>
        <w:ind w:left="0" w:firstLine="710"/>
        <w:rPr>
          <w:rFonts w:eastAsia="Arial"/>
          <w:color w:val="7030A0"/>
        </w:rPr>
      </w:pPr>
      <w:r w:rsidRPr="00F70558">
        <w:rPr>
          <w:rFonts w:eastAsia="Arial" w:cstheme="minorHAnsi"/>
        </w:rPr>
        <w:t>5.5.</w:t>
      </w:r>
      <w:r w:rsidR="006A6A5B">
        <w:rPr>
          <w:rFonts w:eastAsia="Arial" w:cstheme="minorHAnsi"/>
        </w:rPr>
        <w:t xml:space="preserve"> </w:t>
      </w:r>
      <w:r w:rsidR="006A6A5B">
        <w:rPr>
          <w:rFonts w:eastAsia="Arial"/>
        </w:rPr>
        <w:t>Bendra pasiūlymo kaina</w:t>
      </w:r>
      <w:r w:rsidR="006A6A5B" w:rsidRPr="127DD6E8">
        <w:rPr>
          <w:rFonts w:eastAsia="Arial"/>
        </w:rPr>
        <w:t xml:space="preserve"> </w:t>
      </w:r>
      <w:r w:rsidR="006A6A5B">
        <w:rPr>
          <w:rFonts w:eastAsia="Arial"/>
        </w:rPr>
        <w:t>(</w:t>
      </w:r>
      <w:r w:rsidR="006A6A5B" w:rsidRPr="127DD6E8">
        <w:rPr>
          <w:rFonts w:eastAsia="Arial"/>
        </w:rPr>
        <w:t>sąnaudos</w:t>
      </w:r>
      <w:r w:rsidR="006A6A5B">
        <w:rPr>
          <w:rFonts w:eastAsia="Arial"/>
        </w:rPr>
        <w:t>)</w:t>
      </w:r>
      <w:r w:rsidR="006A6A5B" w:rsidRPr="127DD6E8">
        <w:rPr>
          <w:rFonts w:eastAsia="Arial"/>
        </w:rPr>
        <w:t xml:space="preserve"> </w:t>
      </w:r>
      <w:r w:rsidR="006A6A5B">
        <w:rPr>
          <w:rFonts w:eastAsia="Arial"/>
        </w:rPr>
        <w:t xml:space="preserve">su PVM turi būti nurodoma </w:t>
      </w:r>
      <w:r w:rsidR="006A6A5B" w:rsidRPr="127DD6E8">
        <w:rPr>
          <w:rFonts w:eastAsia="Arial"/>
        </w:rPr>
        <w:t xml:space="preserve">dviejų </w:t>
      </w:r>
      <w:r w:rsidR="00EE7D60">
        <w:rPr>
          <w:rFonts w:eastAsia="Arial"/>
        </w:rPr>
        <w:t>skaitmenų</w:t>
      </w:r>
      <w:r w:rsidR="006A6A5B" w:rsidRPr="127DD6E8">
        <w:rPr>
          <w:rFonts w:eastAsia="Arial"/>
        </w:rPr>
        <w:t xml:space="preserve"> po kablelio tikslumu. </w:t>
      </w:r>
      <w:r w:rsidR="006A6A5B" w:rsidRPr="00B75F6D">
        <w:rPr>
          <w:rFonts w:eastAsia="Arial" w:cstheme="minorHAnsi"/>
        </w:rPr>
        <w:t xml:space="preserve">Šią kainą sudarančios kainos sudedamosios dalys ar įkainiai </w:t>
      </w:r>
      <w:r w:rsidR="005C5D34">
        <w:rPr>
          <w:rFonts w:eastAsia="Arial" w:cstheme="minorHAnsi"/>
        </w:rPr>
        <w:t>tur</w:t>
      </w:r>
      <w:r w:rsidR="006A6A5B" w:rsidRPr="00B75F6D">
        <w:rPr>
          <w:rFonts w:eastAsia="Arial" w:cstheme="minorHAnsi"/>
        </w:rPr>
        <w:t>i būti išreikšt</w:t>
      </w:r>
      <w:r w:rsidR="00EE7D60">
        <w:rPr>
          <w:rFonts w:eastAsia="Arial" w:cstheme="minorHAnsi"/>
        </w:rPr>
        <w:t>i</w:t>
      </w:r>
      <w:r w:rsidR="006A6A5B" w:rsidRPr="00B75F6D">
        <w:rPr>
          <w:rFonts w:eastAsia="Arial" w:cstheme="minorHAnsi"/>
        </w:rPr>
        <w:t xml:space="preserve"> </w:t>
      </w:r>
      <w:r w:rsidR="005C5D34">
        <w:rPr>
          <w:rFonts w:eastAsia="Arial" w:cstheme="minorHAnsi"/>
        </w:rPr>
        <w:t>dviejų</w:t>
      </w:r>
      <w:r w:rsidR="006A6A5B" w:rsidRPr="00B75F6D">
        <w:rPr>
          <w:rFonts w:eastAsia="Arial" w:cstheme="minorHAnsi"/>
        </w:rPr>
        <w:t xml:space="preserve"> </w:t>
      </w:r>
      <w:r w:rsidR="00EE7D60">
        <w:rPr>
          <w:rFonts w:eastAsia="Arial" w:cstheme="minorHAnsi"/>
        </w:rPr>
        <w:t>skaitmenų</w:t>
      </w:r>
      <w:r w:rsidR="006A6A5B" w:rsidRPr="00B75F6D">
        <w:rPr>
          <w:rFonts w:eastAsia="Arial" w:cstheme="minorHAnsi"/>
        </w:rPr>
        <w:t xml:space="preserve"> po kablelio </w:t>
      </w:r>
      <w:r w:rsidR="005C5D34">
        <w:rPr>
          <w:rFonts w:eastAsia="Arial" w:cstheme="minorHAnsi"/>
        </w:rPr>
        <w:t>tikslumu</w:t>
      </w:r>
      <w:r w:rsidR="006A6A5B">
        <w:rPr>
          <w:rFonts w:ascii="Arial" w:eastAsia="Arial" w:hAnsi="Arial" w:cs="Arial"/>
        </w:rPr>
        <w:t xml:space="preserve">. </w:t>
      </w:r>
    </w:p>
    <w:p w14:paraId="129309B3" w14:textId="77777777" w:rsidR="009C66EF" w:rsidRDefault="009C66EF" w:rsidP="00F77A5D">
      <w:pPr>
        <w:pStyle w:val="ListParagraph"/>
        <w:spacing w:after="160" w:line="240" w:lineRule="auto"/>
        <w:ind w:left="710" w:firstLine="0"/>
      </w:pPr>
      <w:r w:rsidRPr="009C66EF">
        <w:rPr>
          <w:rFonts w:eastAsia="Arial"/>
        </w:rPr>
        <w:t xml:space="preserve">5.6. </w:t>
      </w:r>
      <w:r w:rsidRPr="00A217B2">
        <w:rPr>
          <w:rFonts w:eastAsia="Arial"/>
        </w:rPr>
        <w:t xml:space="preserve">Tiekėjų </w:t>
      </w:r>
      <w:r>
        <w:rPr>
          <w:rFonts w:eastAsia="Arial"/>
        </w:rPr>
        <w:t>p</w:t>
      </w:r>
      <w:r w:rsidRPr="00A217B2">
        <w:rPr>
          <w:rFonts w:eastAsia="Arial"/>
        </w:rPr>
        <w:t xml:space="preserve">asiūlymuose nurodytos kainos bus vertinamos </w:t>
      </w:r>
      <w:r w:rsidRPr="00A217B2">
        <w:t xml:space="preserve">ir lyginamos su visais mokesčiais, įskaitant PVM. </w:t>
      </w:r>
    </w:p>
    <w:p w14:paraId="4AC2116E" w14:textId="00AB962D" w:rsidR="00CD457C" w:rsidRPr="008B6767" w:rsidRDefault="00CD457C" w:rsidP="008B6767">
      <w:pPr>
        <w:spacing w:line="240" w:lineRule="auto"/>
        <w:ind w:firstLine="0"/>
        <w:rPr>
          <w:rFonts w:eastAsia="Arial" w:cstheme="minorHAnsi"/>
          <w:vanish/>
          <w:color w:val="7030A0"/>
        </w:rPr>
      </w:pPr>
    </w:p>
    <w:p w14:paraId="3946E33E" w14:textId="65B6C219" w:rsidR="00F527B1" w:rsidRPr="00E62E95" w:rsidRDefault="00E85882" w:rsidP="003F5D40">
      <w:pPr>
        <w:pStyle w:val="Heading1"/>
        <w:spacing w:before="0" w:after="0" w:line="300" w:lineRule="auto"/>
        <w:ind w:left="357" w:firstLine="0"/>
        <w:rPr>
          <w:rFonts w:asciiTheme="minorHAnsi" w:hAnsiTheme="minorHAnsi" w:cstheme="minorHAnsi"/>
          <w:color w:val="auto"/>
        </w:rPr>
      </w:pPr>
      <w:bookmarkStart w:id="13" w:name="_Toc236301495"/>
      <w:r w:rsidRPr="00E62E95">
        <w:rPr>
          <w:rFonts w:asciiTheme="minorHAnsi" w:hAnsiTheme="minorHAnsi" w:cstheme="minorHAnsi"/>
          <w:color w:val="auto"/>
        </w:rPr>
        <w:t>6</w:t>
      </w:r>
      <w:r w:rsidR="003F5D40" w:rsidRPr="00E62E95">
        <w:rPr>
          <w:rFonts w:asciiTheme="minorHAnsi" w:hAnsiTheme="minorHAnsi" w:cstheme="minorHAnsi"/>
          <w:color w:val="auto"/>
        </w:rPr>
        <w:t xml:space="preserve">. </w:t>
      </w:r>
      <w:r w:rsidR="00E62E95" w:rsidRPr="00E62E95">
        <w:rPr>
          <w:rFonts w:asciiTheme="minorHAnsi" w:hAnsiTheme="minorHAnsi" w:cstheme="minorHAnsi"/>
          <w:color w:val="auto"/>
        </w:rPr>
        <w:t>Pasiūlymo galiojimo užtikrinimas</w:t>
      </w:r>
      <w:bookmarkEnd w:id="13"/>
    </w:p>
    <w:p w14:paraId="7A210472" w14:textId="77777777" w:rsidR="003D73C2" w:rsidRPr="000261FD" w:rsidRDefault="003D73C2" w:rsidP="00C17335">
      <w:pPr>
        <w:ind w:firstLine="0"/>
        <w:rPr>
          <w:rFonts w:ascii="Arial" w:hAnsi="Arial" w:cs="Arial"/>
          <w:i/>
          <w:iCs/>
          <w:color w:val="7030A0"/>
        </w:rPr>
      </w:pPr>
    </w:p>
    <w:p w14:paraId="7203423F" w14:textId="794953D6" w:rsidR="00F527B1" w:rsidRDefault="007F65C2" w:rsidP="00F77A5D">
      <w:pPr>
        <w:pStyle w:val="ListParagraph"/>
        <w:spacing w:line="240" w:lineRule="auto"/>
        <w:ind w:left="0" w:firstLine="567"/>
        <w:rPr>
          <w:rFonts w:eastAsia="Calibri"/>
        </w:rPr>
      </w:pPr>
      <w:r w:rsidRPr="00E62E95">
        <w:rPr>
          <w:rFonts w:cstheme="minorHAnsi"/>
        </w:rPr>
        <w:t>6</w:t>
      </w:r>
      <w:r w:rsidR="003F5D40" w:rsidRPr="00E62E95">
        <w:rPr>
          <w:rFonts w:cstheme="minorHAnsi"/>
        </w:rPr>
        <w:t xml:space="preserve">.1. </w:t>
      </w:r>
      <w:r w:rsidR="00504AD9" w:rsidRPr="11690C5F">
        <w:rPr>
          <w:rFonts w:eastAsia="Calibri"/>
        </w:rPr>
        <w:t xml:space="preserve">Perkančioji organizacija nereikalauja užtikrinti </w:t>
      </w:r>
      <w:r w:rsidR="00504AD9">
        <w:rPr>
          <w:rFonts w:eastAsia="Calibri"/>
        </w:rPr>
        <w:t>p</w:t>
      </w:r>
      <w:r w:rsidR="00504AD9" w:rsidRPr="11690C5F">
        <w:rPr>
          <w:rFonts w:eastAsia="Calibri"/>
        </w:rPr>
        <w:t>asiūlymo galiojimą, tačiau pasilieka teisę kreiptis į teismą dėl žalos, atsiradusios dėl to, kad pasiūlymo galiojimo laikotarpiu tiekėjas pakeičia ar atšaukia savo pasiūlymą ar pirkimo laimėtojas atsisako sudaryti sutartį, atlyginimo.</w:t>
      </w:r>
    </w:p>
    <w:p w14:paraId="3409A3B4" w14:textId="77777777" w:rsidR="00815E6B" w:rsidRPr="00504AD9" w:rsidRDefault="00815E6B" w:rsidP="00F77A5D">
      <w:pPr>
        <w:pStyle w:val="ListParagraph"/>
        <w:spacing w:line="240" w:lineRule="auto"/>
        <w:ind w:left="0" w:firstLine="567"/>
      </w:pPr>
    </w:p>
    <w:p w14:paraId="5D02D1AD" w14:textId="08322900" w:rsidR="00831133" w:rsidRPr="00E62E95" w:rsidRDefault="00B52705" w:rsidP="001816CD">
      <w:pPr>
        <w:pStyle w:val="Heading1"/>
        <w:numPr>
          <w:ilvl w:val="0"/>
          <w:numId w:val="6"/>
        </w:numPr>
        <w:spacing w:before="0" w:after="0" w:line="300" w:lineRule="auto"/>
        <w:ind w:left="425" w:firstLine="0"/>
        <w:rPr>
          <w:rFonts w:ascii="Arial" w:hAnsi="Arial" w:cs="Arial"/>
        </w:rPr>
      </w:pPr>
      <w:bookmarkStart w:id="14" w:name="_Toc15392775"/>
      <w:bookmarkStart w:id="15" w:name="_Toc236301496"/>
      <w:r w:rsidRPr="00E62E95">
        <w:rPr>
          <w:rFonts w:asciiTheme="minorHAnsi" w:hAnsiTheme="minorHAnsi" w:cstheme="minorHAnsi"/>
          <w:color w:val="auto"/>
        </w:rPr>
        <w:lastRenderedPageBreak/>
        <w:t>P</w:t>
      </w:r>
      <w:bookmarkEnd w:id="14"/>
      <w:r w:rsidR="00E62E95">
        <w:rPr>
          <w:rFonts w:asciiTheme="minorHAnsi" w:hAnsiTheme="minorHAnsi" w:cstheme="minorHAnsi"/>
          <w:color w:val="auto"/>
        </w:rPr>
        <w:t xml:space="preserve">asiūlymų </w:t>
      </w:r>
      <w:r w:rsidR="00A84437">
        <w:rPr>
          <w:rFonts w:asciiTheme="minorHAnsi" w:hAnsiTheme="minorHAnsi" w:cstheme="minorHAnsi"/>
          <w:color w:val="auto"/>
        </w:rPr>
        <w:t>vertinimas</w:t>
      </w:r>
      <w:bookmarkEnd w:id="15"/>
    </w:p>
    <w:p w14:paraId="0C1B0E3A" w14:textId="77777777" w:rsidR="00E85882" w:rsidRPr="00A84437" w:rsidRDefault="00E85882" w:rsidP="00F77A5D">
      <w:pPr>
        <w:spacing w:line="240" w:lineRule="auto"/>
        <w:ind w:firstLine="0"/>
        <w:rPr>
          <w:rFonts w:cstheme="minorHAnsi"/>
          <w:vanish/>
        </w:rPr>
      </w:pPr>
    </w:p>
    <w:p w14:paraId="2DFF0A66" w14:textId="2653475E" w:rsidR="00CD2CC2" w:rsidRDefault="005A4255" w:rsidP="00F77A5D">
      <w:pPr>
        <w:pStyle w:val="ListParagraph"/>
        <w:spacing w:line="240" w:lineRule="auto"/>
        <w:ind w:left="0" w:firstLine="709"/>
        <w:rPr>
          <w:rFonts w:eastAsia="Calibri" w:cstheme="minorHAnsi"/>
        </w:rPr>
      </w:pPr>
      <w:r w:rsidRPr="00A84437">
        <w:rPr>
          <w:rFonts w:eastAsia="Calibri" w:cstheme="minorHAnsi"/>
        </w:rPr>
        <w:t>7</w:t>
      </w:r>
      <w:r w:rsidR="0010148D" w:rsidRPr="00A84437">
        <w:rPr>
          <w:rFonts w:eastAsia="Calibri" w:cstheme="minorHAnsi"/>
        </w:rPr>
        <w:t>.1.</w:t>
      </w:r>
      <w:r w:rsidR="00CD2CC2" w:rsidRPr="00A84437">
        <w:rPr>
          <w:rFonts w:eastAsia="Calibri" w:cstheme="minorHAnsi"/>
        </w:rPr>
        <w:t xml:space="preserve"> </w:t>
      </w:r>
      <w:r w:rsidR="3CB1384C" w:rsidRPr="00A84437">
        <w:rPr>
          <w:rFonts w:cstheme="minorHAnsi"/>
        </w:rPr>
        <w:t>P</w:t>
      </w:r>
      <w:r w:rsidR="000B220A">
        <w:rPr>
          <w:rFonts w:cstheme="minorHAnsi"/>
        </w:rPr>
        <w:t>erkančioji organizacija</w:t>
      </w:r>
      <w:r w:rsidR="00831133" w:rsidRPr="00A84437">
        <w:rPr>
          <w:rFonts w:eastAsia="Calibri" w:cstheme="minorHAnsi"/>
        </w:rPr>
        <w:t xml:space="preserve"> ekonomiškai naudingiausią </w:t>
      </w:r>
      <w:r w:rsidR="000B220A">
        <w:rPr>
          <w:rFonts w:eastAsia="Calibri" w:cstheme="minorHAnsi"/>
        </w:rPr>
        <w:t>p</w:t>
      </w:r>
      <w:r w:rsidR="00831133" w:rsidRPr="00A84437">
        <w:rPr>
          <w:rFonts w:eastAsia="Calibri" w:cstheme="minorHAnsi"/>
        </w:rPr>
        <w:t xml:space="preserve">asiūlymą išrenka pagal </w:t>
      </w:r>
      <w:r w:rsidR="000B220A">
        <w:rPr>
          <w:rFonts w:eastAsia="Calibri" w:cstheme="minorHAnsi"/>
        </w:rPr>
        <w:t>tiekėjo p</w:t>
      </w:r>
      <w:r w:rsidR="00831133" w:rsidRPr="00A84437">
        <w:rPr>
          <w:rFonts w:eastAsia="Calibri" w:cstheme="minorHAnsi"/>
        </w:rPr>
        <w:t>asiūlyme nurodytą kainą, kuri turi būti apskaičiuota ir nurodyta taip, kaip reikalaujama</w:t>
      </w:r>
      <w:r w:rsidR="00DE051B" w:rsidRPr="00A84437">
        <w:rPr>
          <w:rFonts w:eastAsia="Calibri" w:cstheme="minorHAnsi"/>
        </w:rPr>
        <w:t xml:space="preserve"> </w:t>
      </w:r>
      <w:r w:rsidR="00023019">
        <w:rPr>
          <w:rFonts w:eastAsia="Calibri" w:cstheme="minorHAnsi"/>
        </w:rPr>
        <w:t>specialiųjų p</w:t>
      </w:r>
      <w:r w:rsidR="00DE051B" w:rsidRPr="00A84437">
        <w:rPr>
          <w:rFonts w:eastAsia="Calibri" w:cstheme="minorHAnsi"/>
        </w:rPr>
        <w:t xml:space="preserve">irkimo sąlygų </w:t>
      </w:r>
      <w:r w:rsidR="00815E6B">
        <w:rPr>
          <w:rFonts w:eastAsia="Calibri" w:cstheme="minorHAnsi"/>
          <w:color w:val="00B050"/>
        </w:rPr>
        <w:t xml:space="preserve">5 </w:t>
      </w:r>
      <w:r w:rsidR="00815E6B">
        <w:rPr>
          <w:rFonts w:eastAsia="Calibri" w:cstheme="minorHAnsi"/>
        </w:rPr>
        <w:t>priede</w:t>
      </w:r>
      <w:r w:rsidR="00831133" w:rsidRPr="00A84437">
        <w:rPr>
          <w:rFonts w:eastAsia="Calibri" w:cstheme="minorHAnsi"/>
        </w:rPr>
        <w:t>.</w:t>
      </w:r>
    </w:p>
    <w:p w14:paraId="313FDE6C" w14:textId="1548F80C" w:rsidR="00D734C6" w:rsidRPr="001816D6" w:rsidRDefault="00436C5B" w:rsidP="006C7DED">
      <w:pPr>
        <w:pStyle w:val="NoSpacing"/>
        <w:ind w:firstLine="709"/>
        <w:contextualSpacing/>
      </w:pPr>
      <w:r w:rsidRPr="00A84437">
        <w:rPr>
          <w:rFonts w:cstheme="minorHAnsi"/>
          <w:color w:val="000000" w:themeColor="text1"/>
        </w:rPr>
        <w:t>7</w:t>
      </w:r>
      <w:r w:rsidR="001404CC" w:rsidRPr="00A84437">
        <w:rPr>
          <w:rFonts w:cstheme="minorHAnsi"/>
          <w:color w:val="000000" w:themeColor="text1"/>
        </w:rPr>
        <w:t xml:space="preserve">.2. </w:t>
      </w:r>
      <w:r w:rsidR="001816D6" w:rsidRPr="127DD6E8">
        <w:rPr>
          <w:color w:val="000000" w:themeColor="text1"/>
        </w:rPr>
        <w:t>Laimėjusiu pasiūlymu kiekvienoje pirkimo objekto dalyje galės būti pripažinti tik po 1 (vieną) ekonomiškai naudingiausią pasiūlymą, esantį atitinkamos pirkimo objekto dalies pasiūlymų eilės pirmojoje vietoje.</w:t>
      </w:r>
      <w:r w:rsidR="001816D6" w:rsidRPr="127DD6E8">
        <w:t xml:space="preserve"> Tas pats tiekėjas gali būti nustatomas laimėtoju dėl </w:t>
      </w:r>
      <w:r w:rsidR="001816D6" w:rsidRPr="002E2DDB">
        <w:t xml:space="preserve">visų pirkimo objekto dalių, </w:t>
      </w:r>
      <w:r w:rsidR="001816D6" w:rsidRPr="127DD6E8">
        <w:t xml:space="preserve">vadovaujantis </w:t>
      </w:r>
      <w:r w:rsidR="001816D6" w:rsidRPr="00A4251E">
        <w:t xml:space="preserve">specialiųjų pirkimo sąlygų </w:t>
      </w:r>
      <w:r w:rsidR="002E2DDB" w:rsidRPr="00A4251E">
        <w:rPr>
          <w:rFonts w:cstheme="minorHAnsi"/>
          <w:color w:val="00B050"/>
          <w:shd w:val="clear" w:color="auto" w:fill="FFFFFF"/>
        </w:rPr>
        <w:t>6</w:t>
      </w:r>
      <w:r w:rsidR="001816D6" w:rsidRPr="00A4251E">
        <w:rPr>
          <w:rFonts w:cstheme="minorHAnsi"/>
          <w:color w:val="00B050"/>
          <w:shd w:val="clear" w:color="auto" w:fill="FFFFFF"/>
        </w:rPr>
        <w:t xml:space="preserve"> </w:t>
      </w:r>
      <w:r w:rsidR="001816D6" w:rsidRPr="00A4251E">
        <w:t>priede</w:t>
      </w:r>
      <w:r w:rsidR="001816D6">
        <w:t xml:space="preserve"> </w:t>
      </w:r>
      <w:r w:rsidR="001816D6" w:rsidRPr="127DD6E8">
        <w:t xml:space="preserve">nustatytomis taisyklėmis. </w:t>
      </w:r>
    </w:p>
    <w:p w14:paraId="7E67ECB8" w14:textId="6E09D463" w:rsidR="00EC790E" w:rsidRPr="0072204F" w:rsidRDefault="00F5411E" w:rsidP="00110267">
      <w:pPr>
        <w:pStyle w:val="NoSpacing"/>
        <w:ind w:firstLine="709"/>
        <w:contextualSpacing/>
        <w:rPr>
          <w:rFonts w:eastAsiaTheme="minorHAnsi" w:cstheme="minorHAnsi"/>
          <w:bCs/>
          <w:i/>
          <w:iCs/>
          <w:color w:val="7030A0"/>
        </w:rPr>
      </w:pPr>
      <w:r w:rsidRPr="00A84437">
        <w:rPr>
          <w:rStyle w:val="cf01"/>
          <w:rFonts w:asciiTheme="minorHAnsi" w:hAnsiTheme="minorHAnsi" w:cstheme="minorHAnsi"/>
          <w:sz w:val="21"/>
          <w:szCs w:val="21"/>
        </w:rPr>
        <w:t xml:space="preserve">7.3. </w:t>
      </w:r>
      <w:r w:rsidRPr="0014359C">
        <w:rPr>
          <w:rStyle w:val="cf01"/>
          <w:rFonts w:asciiTheme="minorHAnsi" w:hAnsiTheme="minorHAnsi" w:cstheme="minorHAnsi"/>
          <w:sz w:val="21"/>
          <w:szCs w:val="21"/>
        </w:rPr>
        <w:t>P</w:t>
      </w:r>
      <w:r w:rsidR="0014359C">
        <w:rPr>
          <w:rStyle w:val="cf01"/>
          <w:rFonts w:asciiTheme="minorHAnsi" w:hAnsiTheme="minorHAnsi" w:cstheme="minorHAnsi"/>
          <w:sz w:val="21"/>
          <w:szCs w:val="21"/>
        </w:rPr>
        <w:t xml:space="preserve">erkančioji organizacija </w:t>
      </w:r>
      <w:r w:rsidRPr="0014359C">
        <w:rPr>
          <w:rStyle w:val="cf01"/>
          <w:rFonts w:asciiTheme="minorHAnsi" w:hAnsiTheme="minorHAnsi" w:cstheme="minorHAnsi"/>
          <w:sz w:val="21"/>
          <w:szCs w:val="21"/>
        </w:rPr>
        <w:t xml:space="preserve">atmes tiekėjo pasiūlymą, jeigu kartu su pasiūlymu nebus pateikti šie </w:t>
      </w:r>
      <w:r w:rsidR="0014359C">
        <w:rPr>
          <w:rStyle w:val="cf01"/>
          <w:rFonts w:asciiTheme="minorHAnsi" w:hAnsiTheme="minorHAnsi" w:cstheme="minorHAnsi"/>
          <w:sz w:val="21"/>
          <w:szCs w:val="21"/>
        </w:rPr>
        <w:t>p</w:t>
      </w:r>
      <w:r w:rsidRPr="0014359C">
        <w:rPr>
          <w:rStyle w:val="cf01"/>
          <w:rFonts w:asciiTheme="minorHAnsi" w:hAnsiTheme="minorHAnsi" w:cstheme="minorHAnsi"/>
          <w:sz w:val="21"/>
          <w:szCs w:val="21"/>
        </w:rPr>
        <w:t>irkimo sąlygose reikalaujami pateikti dokumentai:</w:t>
      </w:r>
      <w:r w:rsidR="002E2DDB">
        <w:rPr>
          <w:rStyle w:val="cf01"/>
          <w:rFonts w:asciiTheme="minorHAnsi" w:hAnsiTheme="minorHAnsi" w:cstheme="minorHAnsi"/>
          <w:sz w:val="21"/>
          <w:szCs w:val="21"/>
        </w:rPr>
        <w:t xml:space="preserve"> </w:t>
      </w:r>
      <w:r w:rsidR="00BE0EBD">
        <w:rPr>
          <w:rStyle w:val="cf01"/>
          <w:rFonts w:asciiTheme="minorHAnsi" w:hAnsiTheme="minorHAnsi" w:cstheme="minorHAnsi"/>
          <w:color w:val="00B050"/>
          <w:sz w:val="21"/>
          <w:szCs w:val="21"/>
        </w:rPr>
        <w:t>4</w:t>
      </w:r>
      <w:r w:rsidR="002E2DDB" w:rsidRPr="000C2AD2">
        <w:rPr>
          <w:rStyle w:val="cf01"/>
          <w:rFonts w:asciiTheme="minorHAnsi" w:hAnsiTheme="minorHAnsi" w:cstheme="minorHAnsi"/>
          <w:color w:val="00B050"/>
          <w:sz w:val="21"/>
          <w:szCs w:val="21"/>
        </w:rPr>
        <w:t xml:space="preserve"> </w:t>
      </w:r>
      <w:r w:rsidR="002E2DDB">
        <w:rPr>
          <w:rStyle w:val="cf01"/>
          <w:rFonts w:asciiTheme="minorHAnsi" w:hAnsiTheme="minorHAnsi" w:cstheme="minorHAnsi"/>
          <w:sz w:val="21"/>
          <w:szCs w:val="21"/>
        </w:rPr>
        <w:t>priedas</w:t>
      </w:r>
      <w:r w:rsidRPr="00A84437">
        <w:rPr>
          <w:rFonts w:cstheme="minorHAnsi"/>
          <w:color w:val="00B050"/>
        </w:rPr>
        <w:t>.</w:t>
      </w:r>
    </w:p>
    <w:p w14:paraId="4CFAC41F" w14:textId="5A3D78C7" w:rsidR="00D83C57" w:rsidRDefault="00D83C57" w:rsidP="00940970">
      <w:pPr>
        <w:pStyle w:val="Heading1"/>
        <w:tabs>
          <w:tab w:val="left" w:pos="567"/>
        </w:tabs>
        <w:spacing w:line="20" w:lineRule="atLeast"/>
        <w:ind w:left="426" w:firstLine="0"/>
        <w:contextualSpacing/>
        <w:rPr>
          <w:rFonts w:asciiTheme="minorHAnsi" w:hAnsiTheme="minorHAnsi" w:cstheme="minorHAnsi"/>
        </w:rPr>
      </w:pPr>
      <w:bookmarkStart w:id="16" w:name="_Ref39425999"/>
      <w:bookmarkStart w:id="17" w:name="_Ref39426005"/>
      <w:bookmarkStart w:id="18" w:name="_Toc126333937"/>
      <w:bookmarkStart w:id="19" w:name="_Toc236301497"/>
      <w:r>
        <w:rPr>
          <w:rFonts w:asciiTheme="minorHAnsi" w:hAnsiTheme="minorHAnsi" w:cstheme="minorHAnsi"/>
        </w:rPr>
        <w:t>8. Sutarties sudarymas</w:t>
      </w:r>
      <w:bookmarkEnd w:id="16"/>
      <w:bookmarkEnd w:id="17"/>
      <w:bookmarkEnd w:id="18"/>
      <w:bookmarkEnd w:id="19"/>
    </w:p>
    <w:p w14:paraId="4B42B3B3" w14:textId="00116B3B" w:rsidR="00D83C57" w:rsidRPr="004A0305" w:rsidRDefault="00D83C57" w:rsidP="000003B6">
      <w:pPr>
        <w:spacing w:line="240" w:lineRule="auto"/>
        <w:ind w:left="284" w:hanging="284"/>
        <w:rPr>
          <w:rFonts w:cstheme="minorHAnsi"/>
          <w:color w:val="000000" w:themeColor="text1"/>
        </w:rPr>
      </w:pPr>
    </w:p>
    <w:p w14:paraId="12A01B89" w14:textId="7620F59C" w:rsidR="00AE7102" w:rsidRPr="00110267" w:rsidRDefault="000003B6" w:rsidP="00110267">
      <w:pPr>
        <w:pStyle w:val="ListParagraph"/>
        <w:spacing w:line="240" w:lineRule="auto"/>
        <w:ind w:left="0" w:firstLine="709"/>
      </w:pPr>
      <w:r>
        <w:rPr>
          <w:color w:val="000000" w:themeColor="text1"/>
        </w:rPr>
        <w:t xml:space="preserve">8.1. </w:t>
      </w:r>
      <w:r w:rsidR="00D83C57">
        <w:rPr>
          <w:color w:val="000000" w:themeColor="text1"/>
        </w:rPr>
        <w:t>Ši pirkimo procedūra atliekama siekiant sudaryti sutartis su tiekėjais, kurių pasiūlymai, vadovaujantis pirkimo sąlygose</w:t>
      </w:r>
      <w:r w:rsidR="00D83C57">
        <w:rPr>
          <w:color w:val="0070C0"/>
        </w:rPr>
        <w:t xml:space="preserve"> </w:t>
      </w:r>
      <w:r w:rsidR="00D83C57">
        <w:rPr>
          <w:color w:val="000000" w:themeColor="text1"/>
        </w:rPr>
        <w:t xml:space="preserve">nustatyta tvarka, bus pripažinti laimėję, o jei pirkimas skaidomas į dalis – su tiekėjais, kurių pasiūlymai bus pripažinti laimėję. Su labiausiai ekonomišką pasiūlymą pateikusiu tiekėju sutartis bus sudaroma dėl tokio pirkimo objekto kiekio, kiek perkančiajai organizacijai reikės, kad būtų nupirktas visas pirkimo objekto kiekis (t. y. gali būti siūloma sudaryti sutartį dėl mažesnio, nei pasiūlyme nurodytas siūlomas kiekis – toks tiekėjas gali atsisakyti sudaryti sutartį dėl mažesnio nei siūlytas kiekis, neprarasdamas pasiūlymo galiojimo užtikrinimo, jei jis buvo taikomas). </w:t>
      </w:r>
      <w:r w:rsidR="000005F6">
        <w:t>Sutarties sąlygos pateikiamos specialiųjų p</w:t>
      </w:r>
      <w:r w:rsidR="000005F6" w:rsidRPr="127DD6E8">
        <w:t>irkimo sąlygų</w:t>
      </w:r>
      <w:r w:rsidR="000005F6">
        <w:t xml:space="preserve"> </w:t>
      </w:r>
      <w:r w:rsidR="008207E0">
        <w:rPr>
          <w:rFonts w:cstheme="minorHAnsi"/>
          <w:color w:val="00B050"/>
        </w:rPr>
        <w:t>7</w:t>
      </w:r>
      <w:r w:rsidR="000005F6" w:rsidRPr="00244994">
        <w:rPr>
          <w:rFonts w:cstheme="minorHAnsi"/>
          <w:color w:val="00B050"/>
        </w:rPr>
        <w:t xml:space="preserve"> </w:t>
      </w:r>
      <w:r w:rsidR="000005F6" w:rsidRPr="004A0305">
        <w:rPr>
          <w:rFonts w:cstheme="minorHAnsi"/>
        </w:rPr>
        <w:t>priede.</w:t>
      </w:r>
    </w:p>
    <w:p w14:paraId="4D042BD5" w14:textId="77777777" w:rsidR="005450B5" w:rsidRDefault="005450B5" w:rsidP="00F77A5D">
      <w:pPr>
        <w:pStyle w:val="NoSpacing"/>
        <w:spacing w:line="276" w:lineRule="auto"/>
        <w:contextualSpacing/>
        <w:jc w:val="left"/>
        <w:rPr>
          <w:rFonts w:ascii="Arial" w:eastAsiaTheme="minorHAnsi" w:hAnsi="Arial" w:cs="Arial"/>
        </w:rPr>
      </w:pPr>
    </w:p>
    <w:p w14:paraId="5B316373" w14:textId="5974697B" w:rsidR="000D5039" w:rsidRPr="00A84437" w:rsidRDefault="00D83C57" w:rsidP="00940970">
      <w:pPr>
        <w:pStyle w:val="Heading1"/>
        <w:spacing w:before="0" w:after="0" w:line="300" w:lineRule="auto"/>
        <w:ind w:left="426" w:firstLine="0"/>
        <w:rPr>
          <w:rFonts w:asciiTheme="minorHAnsi" w:hAnsiTheme="minorHAnsi" w:cstheme="minorHAnsi"/>
          <w:color w:val="auto"/>
        </w:rPr>
      </w:pPr>
      <w:bookmarkStart w:id="20" w:name="_Toc236301498"/>
      <w:r>
        <w:rPr>
          <w:rFonts w:asciiTheme="minorHAnsi" w:hAnsiTheme="minorHAnsi" w:cstheme="minorHAnsi"/>
          <w:color w:val="auto"/>
        </w:rPr>
        <w:t xml:space="preserve">9. </w:t>
      </w:r>
      <w:r w:rsidR="00274B64" w:rsidRPr="00A84437">
        <w:rPr>
          <w:rFonts w:asciiTheme="minorHAnsi" w:hAnsiTheme="minorHAnsi" w:cstheme="minorHAnsi"/>
          <w:color w:val="auto"/>
        </w:rPr>
        <w:t>K</w:t>
      </w:r>
      <w:r w:rsidR="00A84437" w:rsidRPr="00A84437">
        <w:rPr>
          <w:rFonts w:asciiTheme="minorHAnsi" w:hAnsiTheme="minorHAnsi" w:cstheme="minorHAnsi"/>
          <w:color w:val="auto"/>
        </w:rPr>
        <w:t>itos sąlygos</w:t>
      </w:r>
      <w:bookmarkEnd w:id="20"/>
      <w:r w:rsidR="00A84437" w:rsidRPr="00A84437">
        <w:rPr>
          <w:rFonts w:asciiTheme="minorHAnsi" w:hAnsiTheme="minorHAnsi" w:cstheme="minorHAnsi"/>
          <w:color w:val="auto"/>
        </w:rPr>
        <w:t xml:space="preserve"> </w:t>
      </w:r>
    </w:p>
    <w:p w14:paraId="33DE6827" w14:textId="77777777" w:rsidR="00BB6E9C" w:rsidRDefault="00BB6E9C" w:rsidP="00BB6E9C">
      <w:pPr>
        <w:pStyle w:val="NoSpacing"/>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 w:val="left" w:pos="5161"/>
          <w:tab w:val="left" w:pos="6156"/>
        </w:tabs>
        <w:ind w:firstLine="1276"/>
        <w:contextualSpacing/>
        <w:rPr>
          <w:rFonts w:eastAsiaTheme="minorHAnsi" w:cstheme="minorHAnsi"/>
        </w:rPr>
      </w:pPr>
      <w:r w:rsidRPr="000B7455">
        <w:rPr>
          <w:rFonts w:eastAsiaTheme="minorHAnsi" w:cstheme="minorHAnsi"/>
        </w:rPr>
        <w:t>9.1. Perkančioji organizacija papildomų sąlygų netaiko.</w:t>
      </w:r>
    </w:p>
    <w:p w14:paraId="355BC052" w14:textId="6B042EA7" w:rsidR="00246874" w:rsidRPr="00557E3A" w:rsidRDefault="00557E3A" w:rsidP="00557E3A">
      <w:pPr>
        <w:rPr>
          <w:rFonts w:eastAsiaTheme="minorHAnsi" w:cstheme="minorHAnsi"/>
        </w:rPr>
      </w:pPr>
      <w:r>
        <w:rPr>
          <w:rFonts w:eastAsiaTheme="minorHAnsi" w:cstheme="minorHAnsi"/>
        </w:rPr>
        <w:br w:type="page"/>
      </w:r>
      <w:bookmarkStart w:id="21" w:name="_Toc150194003"/>
      <w:bookmarkStart w:id="22" w:name="_Toc192083105"/>
    </w:p>
    <w:p w14:paraId="7B0ECA1A" w14:textId="122E164A" w:rsidR="008C5153" w:rsidRPr="008C5153" w:rsidRDefault="008C5153" w:rsidP="00A4251E">
      <w:pPr>
        <w:pStyle w:val="Heading2"/>
        <w:spacing w:before="0"/>
        <w:ind w:left="6804" w:hanging="1"/>
        <w:rPr>
          <w:rFonts w:asciiTheme="minorHAnsi" w:eastAsia="Calibri" w:hAnsiTheme="minorHAnsi" w:cstheme="minorHAnsi"/>
          <w:color w:val="auto"/>
          <w:sz w:val="21"/>
          <w:szCs w:val="21"/>
        </w:rPr>
      </w:pPr>
      <w:bookmarkStart w:id="23" w:name="_Toc236301499"/>
      <w:r w:rsidRPr="008C5153">
        <w:rPr>
          <w:rFonts w:asciiTheme="minorHAnsi" w:eastAsia="Calibri" w:hAnsiTheme="minorHAnsi" w:cstheme="minorHAnsi"/>
          <w:color w:val="auto"/>
          <w:sz w:val="21"/>
          <w:szCs w:val="21"/>
        </w:rPr>
        <w:lastRenderedPageBreak/>
        <w:t>Specialiųjų pirkimo sąlygų 1 priedas „Tiekėjų pašalinimo pagrindai“</w:t>
      </w:r>
      <w:bookmarkEnd w:id="21"/>
      <w:bookmarkEnd w:id="22"/>
      <w:bookmarkEnd w:id="23"/>
    </w:p>
    <w:p w14:paraId="537E8F24" w14:textId="77777777" w:rsidR="00112F92" w:rsidRPr="002E1129" w:rsidRDefault="00112F92" w:rsidP="00112F92">
      <w:pPr>
        <w:keepNext/>
        <w:keepLines/>
        <w:spacing w:before="120" w:after="160" w:line="276" w:lineRule="auto"/>
        <w:ind w:left="318"/>
        <w:jc w:val="right"/>
        <w:rPr>
          <w:rFonts w:ascii="Arial" w:eastAsia="Arial" w:hAnsi="Arial" w:cs="Arial"/>
          <w:color w:val="0070C0"/>
        </w:rPr>
      </w:pPr>
    </w:p>
    <w:p w14:paraId="3946342A" w14:textId="77777777" w:rsidR="00112F92" w:rsidRPr="002E1129" w:rsidRDefault="00112F92" w:rsidP="00112F92">
      <w:pPr>
        <w:spacing w:after="240" w:line="276" w:lineRule="auto"/>
        <w:jc w:val="center"/>
        <w:rPr>
          <w:rFonts w:eastAsia="Arial" w:cstheme="minorHAnsi"/>
          <w:smallCaps/>
          <w:color w:val="404040"/>
          <w:sz w:val="28"/>
          <w:szCs w:val="28"/>
        </w:rPr>
      </w:pPr>
      <w:r w:rsidRPr="002E1129">
        <w:rPr>
          <w:rFonts w:eastAsia="Arial" w:cstheme="minorHAnsi"/>
          <w:smallCaps/>
          <w:color w:val="404040"/>
          <w:sz w:val="28"/>
          <w:szCs w:val="28"/>
        </w:rPr>
        <w:t>TIEKĖJŲ PAŠALINIMO PAGRINDAI</w:t>
      </w:r>
    </w:p>
    <w:p w14:paraId="1887EE59" w14:textId="77777777" w:rsidR="001C2EC0" w:rsidRPr="00CB237B" w:rsidRDefault="001C2EC0" w:rsidP="001C2EC0">
      <w:pPr>
        <w:spacing w:line="240" w:lineRule="auto"/>
        <w:ind w:firstLine="720"/>
        <w:rPr>
          <w:rFonts w:eastAsia="Arial" w:cstheme="minorHAnsi"/>
          <w:i/>
        </w:rPr>
      </w:pPr>
      <w:r w:rsidRPr="00CB237B">
        <w:rPr>
          <w:rFonts w:eastAsia="Arial" w:cstheme="minorHAnsi"/>
          <w:i/>
        </w:rPr>
        <w:t>Perkančioji organizacija atmeta tiekėjo pasiūlym</w:t>
      </w:r>
      <w:r>
        <w:rPr>
          <w:rFonts w:eastAsia="Arial" w:cstheme="minorHAnsi"/>
          <w:i/>
        </w:rPr>
        <w:t>ą</w:t>
      </w:r>
      <w:r w:rsidRPr="00CB237B">
        <w:rPr>
          <w:rFonts w:eastAsia="Arial" w:cstheme="minorHAnsi"/>
          <w:i/>
        </w:rPr>
        <w:t xml:space="preserve">, jeigu: </w:t>
      </w:r>
    </w:p>
    <w:p w14:paraId="31CF8547" w14:textId="77777777" w:rsidR="001C2EC0" w:rsidRPr="008A37DA" w:rsidRDefault="001C2EC0" w:rsidP="001C2EC0">
      <w:pPr>
        <w:pStyle w:val="NoSpacing"/>
        <w:ind w:firstLine="720"/>
        <w:rPr>
          <w:rFonts w:eastAsia="Yu Mincho" w:cstheme="minorHAnsi"/>
          <w:b/>
          <w:bCs/>
          <w:i/>
        </w:rPr>
      </w:pPr>
      <w:r w:rsidRPr="00CB237B">
        <w:rPr>
          <w:rFonts w:eastAsia="Arial" w:cstheme="minorHAnsi"/>
          <w:i/>
        </w:rPr>
        <w:t xml:space="preserve">1. </w:t>
      </w:r>
      <w:r w:rsidRPr="008A37DA">
        <w:rPr>
          <w:rFonts w:cstheme="minorHAnsi"/>
          <w:i/>
        </w:rPr>
        <w:t xml:space="preserve">Tiekėjas su kitais tiekėjais yra sudaręs susitarimų, kuriais siekiama iškreipti konkurenciją atliekamame pirkime, ir perkančioji organizacija dėl to turi įtikinamų duomenų </w:t>
      </w:r>
      <w:r w:rsidRPr="001D567F">
        <w:rPr>
          <w:rFonts w:cstheme="minorHAnsi"/>
          <w:b/>
          <w:i/>
          <w:color w:val="7030A0"/>
        </w:rPr>
        <w:t>(</w:t>
      </w:r>
      <w:r w:rsidRPr="001D567F">
        <w:rPr>
          <w:rFonts w:eastAsia="Yu Mincho" w:cstheme="minorHAnsi"/>
          <w:b/>
          <w:i/>
          <w:color w:val="7030A0"/>
        </w:rPr>
        <w:t>VPĮ 46 straipsnio 4 dalies 1 punktas</w:t>
      </w:r>
      <w:r w:rsidRPr="008A37DA">
        <w:rPr>
          <w:rFonts w:eastAsia="Arial" w:cstheme="minorHAnsi"/>
          <w:i/>
          <w:color w:val="7030A0"/>
        </w:rPr>
        <w:t>).</w:t>
      </w:r>
    </w:p>
    <w:p w14:paraId="0138D06F" w14:textId="77777777" w:rsidR="001C2EC0" w:rsidRPr="001D567F" w:rsidRDefault="001C2EC0" w:rsidP="001C2EC0">
      <w:pPr>
        <w:pStyle w:val="NoSpacing"/>
        <w:ind w:firstLine="720"/>
        <w:rPr>
          <w:rFonts w:cstheme="minorHAnsi"/>
          <w:b/>
          <w:i/>
          <w:color w:val="7030A0"/>
        </w:rPr>
      </w:pPr>
      <w:r w:rsidRPr="00CB237B">
        <w:rPr>
          <w:rFonts w:eastAsia="Arial" w:cstheme="minorHAnsi"/>
          <w:i/>
        </w:rPr>
        <w:t xml:space="preserve">2. </w:t>
      </w:r>
      <w:r w:rsidRPr="008A37DA">
        <w:rPr>
          <w:rFonts w:cstheme="minorHAnsi"/>
          <w:i/>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1D567F">
        <w:rPr>
          <w:rFonts w:cstheme="minorHAnsi"/>
          <w:b/>
          <w:i/>
          <w:color w:val="7030A0"/>
        </w:rPr>
        <w:t>(</w:t>
      </w:r>
      <w:r w:rsidRPr="001D567F">
        <w:rPr>
          <w:rFonts w:eastAsia="Yu Mincho" w:cstheme="minorHAnsi"/>
          <w:b/>
          <w:i/>
          <w:color w:val="7030A0"/>
        </w:rPr>
        <w:t>VPĮ 46 straipsnio 4 dalies 2 punktas)</w:t>
      </w:r>
      <w:r w:rsidRPr="001D567F">
        <w:rPr>
          <w:rFonts w:cstheme="minorHAnsi"/>
          <w:i/>
          <w:color w:val="7030A0"/>
        </w:rPr>
        <w:t>.</w:t>
      </w:r>
    </w:p>
    <w:p w14:paraId="7BA0EB6B" w14:textId="77777777" w:rsidR="001C2EC0" w:rsidRPr="003878F0" w:rsidRDefault="001C2EC0" w:rsidP="001C2EC0">
      <w:pPr>
        <w:pStyle w:val="NoSpacing"/>
        <w:ind w:firstLine="720"/>
        <w:rPr>
          <w:rFonts w:eastAsia="Yu Mincho" w:cstheme="minorHAnsi"/>
          <w:b/>
          <w:bCs/>
        </w:rPr>
      </w:pPr>
      <w:r w:rsidRPr="00CB237B">
        <w:rPr>
          <w:rFonts w:eastAsia="Arial" w:cstheme="minorHAnsi"/>
          <w:i/>
        </w:rPr>
        <w:t xml:space="preserve">3. </w:t>
      </w:r>
      <w:r w:rsidRPr="003878F0">
        <w:rPr>
          <w:rFonts w:cstheme="minorHAnsi"/>
        </w:rPr>
        <w:t xml:space="preserve">Pažeista konkurencija, kaip nustatyta VPĮ 27 straipsnio 3 ir 4 dalyse, ir atitinkamos padėties negalima ištaisyti </w:t>
      </w:r>
      <w:r w:rsidRPr="001D567F">
        <w:rPr>
          <w:rFonts w:cstheme="minorHAnsi"/>
          <w:b/>
          <w:color w:val="7030A0"/>
        </w:rPr>
        <w:t>(</w:t>
      </w:r>
      <w:r w:rsidRPr="001D567F">
        <w:rPr>
          <w:rFonts w:eastAsia="Yu Mincho" w:cstheme="minorHAnsi"/>
          <w:b/>
          <w:color w:val="7030A0"/>
        </w:rPr>
        <w:t>VPĮ 46 straipsnio 4 dalies 3 punktas).</w:t>
      </w:r>
    </w:p>
    <w:p w14:paraId="67745172" w14:textId="77777777" w:rsidR="001C2EC0" w:rsidRPr="004C03F1" w:rsidRDefault="001C2EC0" w:rsidP="001C2EC0">
      <w:pPr>
        <w:pStyle w:val="NoSpacing"/>
        <w:ind w:firstLine="720"/>
        <w:rPr>
          <w:rFonts w:cstheme="minorHAnsi"/>
        </w:rPr>
      </w:pPr>
      <w:r w:rsidRPr="00CB237B">
        <w:rPr>
          <w:rFonts w:eastAsia="Arial" w:cstheme="minorHAnsi"/>
          <w:i/>
        </w:rPr>
        <w:t xml:space="preserve">4. </w:t>
      </w:r>
      <w:r w:rsidRPr="004C03F1">
        <w:rPr>
          <w:rFonts w:cstheme="minorHAnsi"/>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FB0465B" w14:textId="2BAEAAF7" w:rsidR="001C2EC0" w:rsidRPr="001C2EC0" w:rsidRDefault="001C2EC0" w:rsidP="001C2EC0">
      <w:pPr>
        <w:pStyle w:val="NoSpacing"/>
        <w:ind w:firstLine="720"/>
        <w:rPr>
          <w:rFonts w:eastAsia="Yu Mincho" w:cstheme="minorHAnsi"/>
          <w:b/>
          <w:bCs/>
          <w:iCs/>
        </w:rPr>
      </w:pPr>
      <w:r w:rsidRPr="00CB237B">
        <w:rPr>
          <w:rFonts w:eastAsia="Arial" w:cstheme="minorHAnsi"/>
        </w:rPr>
        <w:t>5.</w:t>
      </w:r>
      <w:r w:rsidRPr="00C3734E">
        <w:rPr>
          <w:rFonts w:cstheme="minorHAnsi"/>
          <w:iCs/>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305876">
        <w:rPr>
          <w:rFonts w:cstheme="minorHAnsi"/>
          <w:color w:val="7030A0"/>
        </w:rPr>
        <w:t>(</w:t>
      </w:r>
      <w:r w:rsidRPr="00305876">
        <w:rPr>
          <w:rFonts w:eastAsia="Yu Mincho" w:cstheme="minorHAnsi"/>
          <w:b/>
          <w:color w:val="7030A0"/>
        </w:rPr>
        <w:t>VPĮ 46 straipsnio 4 dalies 5 punktas).</w:t>
      </w:r>
    </w:p>
    <w:p w14:paraId="29BFCAF2" w14:textId="4B7DAF06" w:rsidR="003D4EA2" w:rsidRDefault="003D4EA2" w:rsidP="003D4EA2">
      <w:pPr>
        <w:spacing w:after="160" w:line="276" w:lineRule="auto"/>
        <w:ind w:firstLine="0"/>
        <w:jc w:val="center"/>
        <w:rPr>
          <w:rFonts w:ascii="Arial" w:eastAsia="Arial" w:hAnsi="Arial" w:cs="Arial"/>
          <w:smallCaps/>
        </w:rPr>
      </w:pPr>
      <w:r w:rsidRPr="001C6F19">
        <w:rPr>
          <w:rFonts w:ascii="Arial" w:eastAsia="Arial" w:hAnsi="Arial" w:cs="Arial"/>
          <w:smallCaps/>
        </w:rPr>
        <w:t>__________</w:t>
      </w:r>
    </w:p>
    <w:p w14:paraId="56E4AF4C" w14:textId="67C737C1" w:rsidR="007D644F" w:rsidRPr="00992033" w:rsidRDefault="001C2EC0" w:rsidP="00992033">
      <w:pPr>
        <w:rPr>
          <w:rFonts w:ascii="Arial" w:eastAsia="Arial" w:hAnsi="Arial" w:cs="Arial"/>
          <w:smallCaps/>
        </w:rPr>
      </w:pPr>
      <w:r>
        <w:rPr>
          <w:rFonts w:ascii="Arial" w:eastAsia="Arial" w:hAnsi="Arial" w:cs="Arial"/>
          <w:smallCaps/>
        </w:rPr>
        <w:br w:type="page"/>
      </w:r>
    </w:p>
    <w:p w14:paraId="4BCD6542" w14:textId="77777777" w:rsidR="00217177" w:rsidRPr="000B7455" w:rsidRDefault="00217177" w:rsidP="00A4251E">
      <w:pPr>
        <w:pStyle w:val="Heading2"/>
        <w:spacing w:before="0"/>
        <w:ind w:left="6804" w:hanging="1"/>
        <w:rPr>
          <w:rFonts w:asciiTheme="minorHAnsi" w:hAnsiTheme="minorHAnsi" w:cstheme="minorHAnsi"/>
          <w:color w:val="auto"/>
          <w:sz w:val="21"/>
          <w:szCs w:val="21"/>
        </w:rPr>
      </w:pPr>
      <w:bookmarkStart w:id="24" w:name="_Toc193437072"/>
      <w:bookmarkStart w:id="25" w:name="_Toc236301500"/>
      <w:r w:rsidRPr="000B7455">
        <w:rPr>
          <w:rFonts w:asciiTheme="minorHAnsi" w:hAnsiTheme="minorHAnsi" w:cstheme="minorHAnsi"/>
          <w:color w:val="auto"/>
          <w:sz w:val="21"/>
          <w:szCs w:val="21"/>
        </w:rPr>
        <w:lastRenderedPageBreak/>
        <w:t xml:space="preserve">Specialiųjų pirkimo sąlygų 2 priedas </w:t>
      </w:r>
      <w:bookmarkStart w:id="26" w:name="_Hlk162288134"/>
      <w:r w:rsidRPr="000B7455">
        <w:rPr>
          <w:rFonts w:asciiTheme="minorHAnsi" w:hAnsiTheme="minorHAnsi" w:cstheme="minorHAnsi"/>
          <w:color w:val="auto"/>
          <w:sz w:val="21"/>
          <w:szCs w:val="21"/>
        </w:rPr>
        <w:t>„Tiekėjų kvalifikacijos reikalavimai ir reikalaujami kokybės bei aplinkos apsaugos vadybos sistemų standartai“</w:t>
      </w:r>
      <w:bookmarkEnd w:id="24"/>
      <w:bookmarkEnd w:id="25"/>
    </w:p>
    <w:bookmarkEnd w:id="26"/>
    <w:p w14:paraId="0E6E035C" w14:textId="77777777" w:rsidR="00112F92" w:rsidRPr="00AA05AD" w:rsidRDefault="00112F92" w:rsidP="00992033">
      <w:pPr>
        <w:spacing w:before="240" w:after="240"/>
        <w:jc w:val="center"/>
        <w:rPr>
          <w:rFonts w:eastAsia="Arial" w:cstheme="minorHAnsi"/>
          <w:smallCaps/>
          <w:color w:val="404040"/>
          <w:sz w:val="28"/>
          <w:szCs w:val="28"/>
        </w:rPr>
      </w:pPr>
      <w:r w:rsidRPr="00AA05AD">
        <w:rPr>
          <w:rFonts w:eastAsia="Arial" w:cstheme="minorHAnsi"/>
          <w:smallCaps/>
          <w:color w:val="404040"/>
          <w:sz w:val="28"/>
          <w:szCs w:val="28"/>
        </w:rPr>
        <w:t>TIEKĖJŲ KVALIFIKACIJOS REIKALAVIMAI IR REIKALAVIMAI LAIKYTIS KOKYBĖS VADYBOS SISTEMOS IR (ARBA) APLINKOS APSAUGOS VADYBOS SISTEMOS STANDARTŲ</w:t>
      </w:r>
    </w:p>
    <w:p w14:paraId="476D47F0" w14:textId="7E9EEE89" w:rsidR="00023D63" w:rsidRDefault="0019514B" w:rsidP="0019514B">
      <w:pPr>
        <w:spacing w:line="240" w:lineRule="auto"/>
        <w:ind w:firstLine="567"/>
        <w:rPr>
          <w:rFonts w:eastAsia="Arial" w:cstheme="minorHAnsi"/>
        </w:rPr>
      </w:pPr>
      <w:r>
        <w:rPr>
          <w:rFonts w:eastAsia="Arial" w:cstheme="minorHAnsi"/>
        </w:rPr>
        <w:t>1</w:t>
      </w:r>
      <w:r w:rsidRPr="008F2D15">
        <w:rPr>
          <w:rFonts w:eastAsia="Arial" w:cstheme="minorHAnsi"/>
        </w:rPr>
        <w:t>.</w:t>
      </w:r>
      <w:r w:rsidR="00D20BB9">
        <w:rPr>
          <w:rFonts w:eastAsia="Arial" w:cstheme="minorHAnsi"/>
        </w:rPr>
        <w:t xml:space="preserve"> </w:t>
      </w:r>
      <w:r w:rsidRPr="008F2D15">
        <w:rPr>
          <w:rFonts w:eastAsia="Arial" w:cstheme="minorHAnsi"/>
        </w:rPr>
        <w:t>Reikalavimai tiekėjo kvalifikacijai nėra nustatomi.</w:t>
      </w:r>
    </w:p>
    <w:p w14:paraId="71520589" w14:textId="0D563C66" w:rsidR="00023D63" w:rsidRPr="00D20BB9" w:rsidRDefault="00D27722" w:rsidP="00D20BB9">
      <w:pPr>
        <w:spacing w:line="240" w:lineRule="auto"/>
        <w:ind w:left="567" w:firstLine="0"/>
        <w:rPr>
          <w:rFonts w:eastAsia="Arial" w:cstheme="minorHAnsi"/>
        </w:rPr>
      </w:pPr>
      <w:r>
        <w:rPr>
          <w:rFonts w:eastAsia="Arial" w:cstheme="minorHAnsi"/>
        </w:rPr>
        <w:t xml:space="preserve">2. </w:t>
      </w:r>
      <w:r w:rsidRPr="00D94720">
        <w:rPr>
          <w:rFonts w:eastAsia="Arial" w:cstheme="minorHAnsi"/>
        </w:rPr>
        <w:t xml:space="preserve">Perkančioji organizacija nereikalauja, kad tiekėjai laikytųsi </w:t>
      </w:r>
      <w:r w:rsidRPr="00D20BB9">
        <w:rPr>
          <w:rFonts w:eastAsia="Arial" w:cstheme="minorHAnsi"/>
        </w:rPr>
        <w:t>kokybės vadybos sistemos ir (arba) aplinkos apsaugos vadybos sistemos standartų.</w:t>
      </w:r>
    </w:p>
    <w:p w14:paraId="5C84B6A2" w14:textId="7679027D" w:rsidR="00D20BB9" w:rsidRDefault="00092498" w:rsidP="00D20BB9">
      <w:pPr>
        <w:ind w:firstLine="0"/>
        <w:jc w:val="center"/>
        <w:rPr>
          <w:rFonts w:ascii="Arial" w:eastAsia="Arial" w:hAnsi="Arial" w:cs="Arial"/>
        </w:rPr>
      </w:pPr>
      <w:r>
        <w:rPr>
          <w:rFonts w:ascii="Arial" w:eastAsia="Arial" w:hAnsi="Arial" w:cs="Arial"/>
        </w:rPr>
        <w:t>__________</w:t>
      </w:r>
    </w:p>
    <w:p w14:paraId="1B615A1E" w14:textId="77777777" w:rsidR="00D20BB9" w:rsidRDefault="00D20BB9">
      <w:pPr>
        <w:rPr>
          <w:rFonts w:ascii="Arial" w:eastAsia="Arial" w:hAnsi="Arial" w:cs="Arial"/>
        </w:rPr>
      </w:pPr>
      <w:r>
        <w:rPr>
          <w:rFonts w:ascii="Arial" w:eastAsia="Arial" w:hAnsi="Arial" w:cs="Arial"/>
        </w:rPr>
        <w:br w:type="page"/>
      </w:r>
    </w:p>
    <w:p w14:paraId="020D08ED" w14:textId="19697C31" w:rsidR="00404D3E" w:rsidRPr="00404D3E" w:rsidRDefault="00404D3E" w:rsidP="00A4251E">
      <w:pPr>
        <w:keepNext/>
        <w:keepLines/>
        <w:spacing w:line="240" w:lineRule="auto"/>
        <w:ind w:left="6804" w:firstLine="0"/>
        <w:outlineLvl w:val="1"/>
        <w:rPr>
          <w:rFonts w:eastAsiaTheme="majorEastAsia" w:cstheme="minorHAnsi"/>
        </w:rPr>
      </w:pPr>
      <w:bookmarkStart w:id="27" w:name="_Toc149124162"/>
      <w:bookmarkStart w:id="28" w:name="_Toc193437074"/>
      <w:bookmarkStart w:id="29" w:name="_Toc236301501"/>
      <w:r w:rsidRPr="00404D3E">
        <w:rPr>
          <w:rFonts w:eastAsia="Calibri" w:cstheme="minorHAnsi"/>
        </w:rPr>
        <w:lastRenderedPageBreak/>
        <w:t>Specialiųjų pirkimo sąlygų</w:t>
      </w:r>
      <w:r w:rsidR="00E76BAA">
        <w:rPr>
          <w:rFonts w:eastAsia="Calibri" w:cstheme="minorHAnsi"/>
        </w:rPr>
        <w:t xml:space="preserve"> 3 </w:t>
      </w:r>
      <w:r w:rsidRPr="00404D3E">
        <w:rPr>
          <w:rFonts w:eastAsia="Calibri" w:cstheme="minorHAnsi"/>
        </w:rPr>
        <w:t>priedas „Techninė specifikacija“</w:t>
      </w:r>
      <w:bookmarkEnd w:id="27"/>
      <w:bookmarkEnd w:id="28"/>
      <w:bookmarkEnd w:id="29"/>
      <w:r w:rsidRPr="00404D3E">
        <w:rPr>
          <w:rFonts w:eastAsia="Calibri" w:cstheme="minorHAnsi"/>
        </w:rPr>
        <w:t xml:space="preserve"> </w:t>
      </w:r>
    </w:p>
    <w:p w14:paraId="111DB7D6" w14:textId="77777777" w:rsidR="00CB5907" w:rsidRPr="00A76EAF" w:rsidRDefault="00CB5907" w:rsidP="00CB5907">
      <w:pPr>
        <w:jc w:val="center"/>
        <w:rPr>
          <w:rFonts w:cstheme="minorHAnsi"/>
          <w:sz w:val="28"/>
          <w:szCs w:val="28"/>
        </w:rPr>
      </w:pPr>
    </w:p>
    <w:p w14:paraId="3C224FCE" w14:textId="77777777" w:rsidR="00CB5907" w:rsidRDefault="00CB5907" w:rsidP="005E39CC">
      <w:pPr>
        <w:spacing w:line="240" w:lineRule="auto"/>
        <w:ind w:firstLine="0"/>
        <w:jc w:val="center"/>
        <w:rPr>
          <w:rFonts w:cstheme="minorHAnsi"/>
          <w:sz w:val="28"/>
          <w:szCs w:val="28"/>
        </w:rPr>
      </w:pPr>
      <w:r w:rsidRPr="00A76EAF">
        <w:rPr>
          <w:rFonts w:cstheme="minorHAnsi"/>
          <w:sz w:val="28"/>
          <w:szCs w:val="28"/>
        </w:rPr>
        <w:t>TECHNINĖ SPECIFIKACIJA</w:t>
      </w:r>
    </w:p>
    <w:p w14:paraId="31161476" w14:textId="77777777" w:rsidR="00A4251E" w:rsidRPr="000B7455" w:rsidRDefault="00A4251E" w:rsidP="00A4251E">
      <w:pPr>
        <w:pBdr>
          <w:top w:val="nil"/>
          <w:left w:val="nil"/>
          <w:bottom w:val="nil"/>
          <w:right w:val="nil"/>
          <w:between w:val="nil"/>
          <w:bar w:val="nil"/>
        </w:pBdr>
        <w:spacing w:line="240" w:lineRule="auto"/>
        <w:ind w:firstLine="0"/>
        <w:jc w:val="center"/>
        <w:rPr>
          <w:rFonts w:eastAsia="Calibri" w:cstheme="minorHAnsi"/>
          <w:i/>
          <w:bdr w:val="nil"/>
          <w:lang w:eastAsia="en-US"/>
        </w:rPr>
      </w:pPr>
      <w:r w:rsidRPr="000B7455">
        <w:rPr>
          <w:rFonts w:eastAsia="Calibri" w:cstheme="minorHAnsi"/>
          <w:bdr w:val="nil"/>
          <w:lang w:eastAsia="en-US"/>
        </w:rPr>
        <w:t>(</w:t>
      </w:r>
      <w:r w:rsidRPr="000B7455">
        <w:rPr>
          <w:rFonts w:eastAsia="Calibri" w:cstheme="minorHAnsi"/>
          <w:i/>
          <w:bdr w:val="nil"/>
          <w:lang w:eastAsia="en-US"/>
        </w:rPr>
        <w:t>pridedama atskiru priedu)</w:t>
      </w:r>
    </w:p>
    <w:p w14:paraId="6160E563" w14:textId="515A8F08" w:rsidR="00CB5907" w:rsidRPr="003277FD" w:rsidRDefault="00CB5907" w:rsidP="00CB5907">
      <w:pPr>
        <w:tabs>
          <w:tab w:val="left" w:pos="810"/>
          <w:tab w:val="left" w:pos="990"/>
        </w:tabs>
        <w:rPr>
          <w:rFonts w:ascii="Arial" w:eastAsia="Calibri" w:hAnsi="Arial" w:cs="Arial"/>
          <w:color w:val="7030A0"/>
        </w:rPr>
      </w:pPr>
    </w:p>
    <w:p w14:paraId="28C45CD3" w14:textId="77777777" w:rsidR="00940970" w:rsidRPr="00FE6370" w:rsidRDefault="00940970" w:rsidP="00940970">
      <w:pPr>
        <w:pStyle w:val="NoSpacing"/>
        <w:tabs>
          <w:tab w:val="left" w:pos="6160"/>
        </w:tabs>
        <w:spacing w:line="300" w:lineRule="auto"/>
        <w:ind w:firstLine="0"/>
        <w:contextualSpacing/>
        <w:jc w:val="center"/>
        <w:rPr>
          <w:rFonts w:eastAsiaTheme="minorHAnsi" w:cstheme="minorHAnsi"/>
          <w:bCs/>
          <w:iCs/>
          <w:sz w:val="20"/>
          <w:szCs w:val="20"/>
        </w:rPr>
      </w:pPr>
      <w:r>
        <w:rPr>
          <w:rFonts w:eastAsiaTheme="minorHAnsi" w:cstheme="minorHAnsi"/>
          <w:bCs/>
          <w:iCs/>
          <w:sz w:val="20"/>
          <w:szCs w:val="20"/>
        </w:rPr>
        <w:t>____________________</w:t>
      </w:r>
    </w:p>
    <w:p w14:paraId="6D050637" w14:textId="0D9F1854" w:rsidR="00856C9A" w:rsidRDefault="00856C9A">
      <w:pPr>
        <w:rPr>
          <w:rFonts w:ascii="Arial" w:hAnsi="Arial" w:cs="Arial"/>
          <w:b/>
          <w:bCs/>
          <w:smallCaps/>
          <w:sz w:val="22"/>
          <w:szCs w:val="22"/>
        </w:rPr>
      </w:pPr>
      <w:r>
        <w:rPr>
          <w:rFonts w:ascii="Arial" w:hAnsi="Arial" w:cs="Arial"/>
          <w:b/>
          <w:bCs/>
          <w:smallCaps/>
          <w:sz w:val="22"/>
          <w:szCs w:val="22"/>
        </w:rPr>
        <w:br w:type="page"/>
      </w:r>
    </w:p>
    <w:p w14:paraId="2AC8361C" w14:textId="37A8B69D" w:rsidR="00C023D9" w:rsidRPr="00A74167" w:rsidRDefault="00C023D9" w:rsidP="00702186">
      <w:pPr>
        <w:pStyle w:val="Heading2"/>
        <w:ind w:left="6804" w:firstLine="0"/>
        <w:jc w:val="left"/>
        <w:rPr>
          <w:rFonts w:asciiTheme="minorHAnsi" w:eastAsia="Calibri" w:hAnsiTheme="minorHAnsi" w:cstheme="minorHAnsi"/>
          <w:color w:val="auto"/>
          <w:sz w:val="21"/>
          <w:szCs w:val="21"/>
        </w:rPr>
      </w:pPr>
      <w:bookmarkStart w:id="30" w:name="_Pirkimo_sąlygų_2"/>
      <w:bookmarkStart w:id="31" w:name="_Toc197602500"/>
      <w:bookmarkEnd w:id="30"/>
      <w:r w:rsidRPr="00C023D9">
        <w:rPr>
          <w:rFonts w:asciiTheme="minorHAnsi" w:eastAsia="Calibri" w:hAnsiTheme="minorHAnsi" w:cstheme="minorHAnsi"/>
          <w:color w:val="0070C0"/>
          <w:sz w:val="21"/>
          <w:szCs w:val="21"/>
        </w:rPr>
        <w:lastRenderedPageBreak/>
        <w:t xml:space="preserve"> </w:t>
      </w:r>
      <w:bookmarkStart w:id="32" w:name="_Toc236301502"/>
      <w:r w:rsidR="00E4700C" w:rsidRPr="00A74167">
        <w:rPr>
          <w:rFonts w:asciiTheme="minorHAnsi" w:eastAsia="Calibri" w:hAnsiTheme="minorHAnsi" w:cstheme="minorHAnsi"/>
          <w:color w:val="auto"/>
          <w:sz w:val="21"/>
          <w:szCs w:val="21"/>
        </w:rPr>
        <w:t>Specialiųjų p</w:t>
      </w:r>
      <w:r w:rsidRPr="00A74167">
        <w:rPr>
          <w:rFonts w:asciiTheme="minorHAnsi" w:eastAsia="Calibri" w:hAnsiTheme="minorHAnsi" w:cstheme="minorHAnsi"/>
          <w:color w:val="auto"/>
          <w:sz w:val="21"/>
          <w:szCs w:val="21"/>
        </w:rPr>
        <w:t xml:space="preserve">irkimo sąlygų </w:t>
      </w:r>
      <w:r w:rsidR="00E76BAA">
        <w:rPr>
          <w:rFonts w:asciiTheme="minorHAnsi" w:eastAsia="Calibri" w:hAnsiTheme="minorHAnsi" w:cstheme="minorHAnsi"/>
          <w:color w:val="auto"/>
          <w:sz w:val="21"/>
          <w:szCs w:val="21"/>
        </w:rPr>
        <w:t>4</w:t>
      </w:r>
      <w:r w:rsidRPr="00A74167">
        <w:rPr>
          <w:rFonts w:asciiTheme="minorHAnsi" w:eastAsia="Calibri" w:hAnsiTheme="minorHAnsi" w:cstheme="minorHAnsi"/>
          <w:color w:val="auto"/>
          <w:sz w:val="21"/>
          <w:szCs w:val="21"/>
        </w:rPr>
        <w:t xml:space="preserve"> priedas „Pasiūlymo forma“</w:t>
      </w:r>
      <w:bookmarkEnd w:id="31"/>
      <w:bookmarkEnd w:id="32"/>
    </w:p>
    <w:p w14:paraId="5DD09721" w14:textId="77777777" w:rsidR="00C023D9" w:rsidRDefault="00C023D9" w:rsidP="00C023D9">
      <w:pPr>
        <w:jc w:val="center"/>
        <w:rPr>
          <w:rFonts w:cstheme="minorHAnsi"/>
          <w:color w:val="7030A0"/>
        </w:rPr>
      </w:pPr>
    </w:p>
    <w:p w14:paraId="2642A75B" w14:textId="77777777" w:rsidR="00C023D9" w:rsidRDefault="00C023D9" w:rsidP="00246874">
      <w:pPr>
        <w:ind w:firstLine="0"/>
        <w:jc w:val="center"/>
        <w:rPr>
          <w:rFonts w:cstheme="minorHAnsi"/>
          <w:sz w:val="28"/>
          <w:szCs w:val="28"/>
        </w:rPr>
      </w:pPr>
      <w:r w:rsidRPr="00E76023">
        <w:rPr>
          <w:rFonts w:cstheme="minorHAnsi"/>
          <w:sz w:val="28"/>
          <w:szCs w:val="28"/>
        </w:rPr>
        <w:t>PASIŪLYMAS</w:t>
      </w:r>
    </w:p>
    <w:p w14:paraId="661B03C8" w14:textId="2857258B" w:rsidR="00C023D9" w:rsidRPr="00E76023" w:rsidRDefault="00702186" w:rsidP="00E76BAA">
      <w:pPr>
        <w:ind w:firstLine="0"/>
        <w:jc w:val="center"/>
        <w:rPr>
          <w:rFonts w:cstheme="minorHAnsi"/>
          <w:sz w:val="28"/>
          <w:szCs w:val="28"/>
        </w:rPr>
      </w:pPr>
      <w:r>
        <w:rPr>
          <w:rFonts w:cstheme="minorHAnsi"/>
          <w:sz w:val="28"/>
          <w:szCs w:val="28"/>
        </w:rPr>
        <w:t>ĮVAIRŪS MĖSOS PRODUKTAI, KURIŲ NĖRA CPO</w:t>
      </w:r>
    </w:p>
    <w:p w14:paraId="356CF290" w14:textId="77777777" w:rsidR="00C023D9" w:rsidRPr="00E76023" w:rsidRDefault="00C023D9" w:rsidP="00246874">
      <w:pPr>
        <w:ind w:firstLine="0"/>
        <w:jc w:val="center"/>
        <w:rPr>
          <w:rFonts w:cstheme="minorHAnsi"/>
          <w:i/>
          <w:iCs/>
        </w:rPr>
      </w:pPr>
      <w:r w:rsidRPr="00E76023">
        <w:rPr>
          <w:rFonts w:cstheme="minorHAnsi"/>
          <w:i/>
          <w:iCs/>
        </w:rPr>
        <w:t>(pridedama atskiru priedu)</w:t>
      </w:r>
    </w:p>
    <w:p w14:paraId="00C3B15D" w14:textId="02A3CEE0" w:rsidR="00B10479" w:rsidRDefault="00C023D9" w:rsidP="00B10479">
      <w:pPr>
        <w:ind w:firstLine="0"/>
        <w:jc w:val="center"/>
        <w:rPr>
          <w:rFonts w:cstheme="minorHAnsi"/>
        </w:rPr>
      </w:pPr>
      <w:r w:rsidRPr="00F0499F">
        <w:rPr>
          <w:rFonts w:cstheme="minorHAnsi"/>
        </w:rPr>
        <w:t>__________</w:t>
      </w:r>
    </w:p>
    <w:p w14:paraId="61440798" w14:textId="77777777" w:rsidR="00B10479" w:rsidRDefault="00B10479">
      <w:pPr>
        <w:rPr>
          <w:rFonts w:cstheme="minorHAnsi"/>
        </w:rPr>
      </w:pPr>
      <w:r>
        <w:rPr>
          <w:rFonts w:cstheme="minorHAnsi"/>
        </w:rPr>
        <w:br w:type="page"/>
      </w:r>
    </w:p>
    <w:p w14:paraId="416EE195" w14:textId="63A01A02" w:rsidR="00DF53CC" w:rsidRPr="00B10479" w:rsidRDefault="00715C7C" w:rsidP="00B10479">
      <w:pPr>
        <w:ind w:left="6804" w:firstLine="0"/>
        <w:rPr>
          <w:rFonts w:cstheme="minorHAnsi"/>
        </w:rPr>
      </w:pPr>
      <w:bookmarkStart w:id="33" w:name="_Toc192083109"/>
      <w:r w:rsidRPr="00715C7C">
        <w:rPr>
          <w:rFonts w:eastAsia="Calibri" w:cstheme="minorHAnsi"/>
        </w:rPr>
        <w:lastRenderedPageBreak/>
        <w:t xml:space="preserve">Specialiųjų pirkimo sąlygų </w:t>
      </w:r>
      <w:r w:rsidR="0099650C">
        <w:rPr>
          <w:rFonts w:eastAsia="Calibri" w:cstheme="minorHAnsi"/>
        </w:rPr>
        <w:t>5</w:t>
      </w:r>
      <w:r w:rsidR="00E76BAA">
        <w:rPr>
          <w:rFonts w:eastAsia="Calibri" w:cstheme="minorHAnsi"/>
        </w:rPr>
        <w:t xml:space="preserve"> </w:t>
      </w:r>
      <w:r w:rsidRPr="00715C7C">
        <w:rPr>
          <w:rFonts w:eastAsia="Calibri" w:cstheme="minorHAnsi"/>
        </w:rPr>
        <w:t>priedas „Pasiūlymų vertinimo kriterijai ir sąlygos“</w:t>
      </w:r>
      <w:bookmarkEnd w:id="33"/>
      <w:r w:rsidRPr="00715C7C">
        <w:rPr>
          <w:rFonts w:eastAsia="Calibri" w:cstheme="minorHAnsi"/>
        </w:rPr>
        <w:t xml:space="preserve"> </w:t>
      </w:r>
    </w:p>
    <w:p w14:paraId="1DCAE46B" w14:textId="77777777" w:rsidR="00A54EAE" w:rsidRPr="00F0499F" w:rsidRDefault="00A54EAE" w:rsidP="00A54EAE">
      <w:pPr>
        <w:jc w:val="center"/>
        <w:rPr>
          <w:b/>
          <w:szCs w:val="24"/>
        </w:rPr>
      </w:pPr>
    </w:p>
    <w:p w14:paraId="0BA9918D" w14:textId="77777777" w:rsidR="00A54EAE" w:rsidRPr="00F0499F" w:rsidRDefault="00A54EAE" w:rsidP="00A54EAE">
      <w:pPr>
        <w:pStyle w:val="Subtitle"/>
        <w:jc w:val="center"/>
        <w:rPr>
          <w:rFonts w:cstheme="minorHAnsi"/>
          <w:bCs/>
          <w:smallCaps/>
          <w:sz w:val="22"/>
          <w:szCs w:val="22"/>
        </w:rPr>
      </w:pPr>
      <w:bookmarkStart w:id="34" w:name="_Hlk206491922"/>
      <w:r w:rsidRPr="00F0499F">
        <w:t xml:space="preserve">PASIŪLYMŲ </w:t>
      </w:r>
      <w:bookmarkEnd w:id="34"/>
      <w:r w:rsidRPr="00F0499F">
        <w:t>VERTINIMO KRITERIJAI ir Sąlygos</w:t>
      </w:r>
    </w:p>
    <w:p w14:paraId="274E1BCD" w14:textId="0FD75C27" w:rsidR="00E314C0" w:rsidRPr="00403DBA" w:rsidRDefault="00E314C0" w:rsidP="00DF7287">
      <w:pPr>
        <w:spacing w:line="276" w:lineRule="auto"/>
        <w:rPr>
          <w:rFonts w:eastAsia="Times New Roman" w:cstheme="minorHAnsi"/>
          <w:bCs/>
          <w:lang w:eastAsia="en-US"/>
        </w:rPr>
      </w:pPr>
      <w:r>
        <w:rPr>
          <w:rFonts w:eastAsia="Times New Roman" w:cstheme="minorHAnsi"/>
          <w:bCs/>
          <w:lang w:eastAsia="en-US"/>
        </w:rPr>
        <w:t xml:space="preserve">1. </w:t>
      </w:r>
      <w:r w:rsidRPr="00403DBA">
        <w:rPr>
          <w:rFonts w:eastAsia="Times New Roman" w:cstheme="minorHAnsi"/>
          <w:bCs/>
          <w:lang w:eastAsia="en-US"/>
        </w:rPr>
        <w:t xml:space="preserve">Perkančioji organizacija ekonomiškai naudingiausią pasiūlymą išrenka pagal </w:t>
      </w:r>
      <w:r w:rsidRPr="00403DBA">
        <w:rPr>
          <w:rFonts w:eastAsia="Times New Roman" w:cstheme="minorHAnsi"/>
          <w:b/>
          <w:i/>
          <w:iCs/>
          <w:lang w:eastAsia="en-US"/>
        </w:rPr>
        <w:t>kainą</w:t>
      </w:r>
      <w:r w:rsidRPr="00403DBA">
        <w:rPr>
          <w:rFonts w:eastAsia="Times New Roman" w:cstheme="minorHAnsi"/>
          <w:bCs/>
          <w:lang w:eastAsia="en-US"/>
        </w:rPr>
        <w:t>, vadovaudamasi šiame priede nustatyta vertinimo tvarka.</w:t>
      </w:r>
    </w:p>
    <w:p w14:paraId="49C8BD33" w14:textId="2C89521E" w:rsidR="00A71E53" w:rsidRPr="00A71E53" w:rsidRDefault="00E314C0" w:rsidP="00DF7287">
      <w:pPr>
        <w:spacing w:line="276" w:lineRule="auto"/>
        <w:rPr>
          <w:rFonts w:eastAsia="Times New Roman" w:cstheme="minorHAnsi"/>
          <w:bCs/>
          <w:iCs/>
          <w:lang w:eastAsia="en-US"/>
        </w:rPr>
      </w:pPr>
      <w:r w:rsidRPr="00403DBA">
        <w:rPr>
          <w:rFonts w:eastAsia="Times New Roman" w:cstheme="minorHAnsi"/>
          <w:bCs/>
          <w:lang w:eastAsia="en-US"/>
        </w:rPr>
        <w:t xml:space="preserve">2. </w:t>
      </w:r>
      <w:r w:rsidR="00A71E53" w:rsidRPr="00A71E53">
        <w:rPr>
          <w:rFonts w:eastAsia="Times New Roman" w:cstheme="minorHAnsi"/>
          <w:bCs/>
          <w:iCs/>
          <w:lang w:eastAsia="en-US"/>
        </w:rPr>
        <w:t>Pasiūlyme nurodyta paslaugų kaina visais atvejais turi būti laikoma neįprastai maža, jeigu ji yra 30 ir daugiau procentų mažesnė už visų tiekėjų, kurių pasiūlymai neatmesti dėl kitų priežasčių</w:t>
      </w:r>
      <w:r w:rsidR="00A71E53" w:rsidRPr="00A71E53">
        <w:rPr>
          <w:rFonts w:eastAsia="Times New Roman" w:cstheme="minorHAnsi"/>
          <w:b/>
          <w:bCs/>
          <w:iCs/>
          <w:lang w:eastAsia="en-US"/>
        </w:rPr>
        <w:t xml:space="preserve"> </w:t>
      </w:r>
      <w:r w:rsidR="00A71E53" w:rsidRPr="00A71E53">
        <w:rPr>
          <w:rFonts w:eastAsia="Times New Roman" w:cstheme="minorHAnsi"/>
          <w:bCs/>
          <w:iCs/>
          <w:lang w:eastAsia="en-US"/>
        </w:rPr>
        <w:t>ir kurių pasiūlyta kaina neviršija pirkimui skirtų lėšų, nustatytų ir užfiksuotų perkančiosios organizacijos rengiamuose dokumentuose prieš pradedant pirkimo procedūrą, pasiūlytų kainų aritmetinį vidurkį.</w:t>
      </w:r>
    </w:p>
    <w:p w14:paraId="5D35A8AF" w14:textId="350F3754" w:rsidR="00177EA8" w:rsidRPr="00DD3A51" w:rsidRDefault="00E314C0" w:rsidP="00DF7287">
      <w:pPr>
        <w:spacing w:line="276" w:lineRule="auto"/>
        <w:rPr>
          <w:rFonts w:eastAsia="Times New Roman" w:cstheme="minorHAnsi"/>
          <w:color w:val="0070C0"/>
          <w:lang w:eastAsia="en-US"/>
        </w:rPr>
      </w:pPr>
      <w:r w:rsidRPr="00B60A2A">
        <w:rPr>
          <w:rFonts w:eastAsia="Times New Roman" w:cstheme="minorHAnsi"/>
          <w:bCs/>
          <w:iCs/>
          <w:lang w:eastAsia="en-US"/>
        </w:rPr>
        <w:t>3</w:t>
      </w:r>
      <w:r w:rsidRPr="0019105A">
        <w:rPr>
          <w:rFonts w:eastAsia="Times New Roman" w:cstheme="minorHAnsi"/>
          <w:bCs/>
          <w:iCs/>
          <w:lang w:eastAsia="en-US"/>
        </w:rPr>
        <w:t>.</w:t>
      </w:r>
      <w:r w:rsidRPr="00B60A2A">
        <w:rPr>
          <w:rFonts w:eastAsia="Times New Roman" w:cstheme="minorHAnsi"/>
          <w:bCs/>
          <w:iCs/>
          <w:lang w:eastAsia="en-US"/>
        </w:rPr>
        <w:t xml:space="preserve"> </w:t>
      </w:r>
      <w:r w:rsidRPr="00403DBA">
        <w:rPr>
          <w:rFonts w:eastAsia="Times New Roman" w:cstheme="minorHAnsi"/>
          <w:lang w:eastAsia="en-US"/>
        </w:rPr>
        <w:t>Perkančiajai organizacijai priimtina maksimali bendra pasiūlymo kaina</w:t>
      </w:r>
      <w:r w:rsidR="00A47FB3">
        <w:rPr>
          <w:rFonts w:eastAsia="Times New Roman" w:cstheme="minorHAnsi"/>
          <w:lang w:eastAsia="en-US"/>
        </w:rPr>
        <w:t xml:space="preserve"> yra </w:t>
      </w:r>
      <w:r w:rsidR="00A47FB3" w:rsidRPr="00DD3A51">
        <w:rPr>
          <w:rFonts w:eastAsia="Times New Roman" w:cstheme="minorHAnsi"/>
          <w:color w:val="0070C0"/>
          <w:lang w:eastAsia="en-US"/>
        </w:rPr>
        <w:t xml:space="preserve">23 140,50 </w:t>
      </w:r>
      <w:r w:rsidR="00A47FB3">
        <w:rPr>
          <w:rFonts w:eastAsia="Times New Roman" w:cstheme="minorHAnsi"/>
          <w:lang w:eastAsia="en-US"/>
        </w:rPr>
        <w:t xml:space="preserve">(dvidešimt trys tūkstančiai vienas šimtas keturiasdešimt eurų, 50 centų) </w:t>
      </w:r>
      <w:r w:rsidR="00A47FB3" w:rsidRPr="00DD3A51">
        <w:rPr>
          <w:rFonts w:eastAsia="Times New Roman" w:cstheme="minorHAnsi"/>
          <w:color w:val="0070C0"/>
          <w:lang w:eastAsia="en-US"/>
        </w:rPr>
        <w:t xml:space="preserve">Eur be pridėtinės vertės mokesčio </w:t>
      </w:r>
      <w:r w:rsidR="00A47FB3">
        <w:rPr>
          <w:rFonts w:eastAsia="Times New Roman" w:cstheme="minorHAnsi"/>
          <w:lang w:eastAsia="en-US"/>
        </w:rPr>
        <w:t>(toliau – PVM)</w:t>
      </w:r>
      <w:r w:rsidR="00DF574F">
        <w:rPr>
          <w:rFonts w:eastAsia="Times New Roman" w:cstheme="minorHAnsi"/>
          <w:lang w:eastAsia="en-US"/>
        </w:rPr>
        <w:t>, kur</w:t>
      </w:r>
      <w:r w:rsidR="00A47FB3">
        <w:rPr>
          <w:rFonts w:eastAsia="Times New Roman" w:cstheme="minorHAnsi"/>
          <w:lang w:eastAsia="en-US"/>
        </w:rPr>
        <w:t xml:space="preserve"> PVM sudaro 4</w:t>
      </w:r>
      <w:r w:rsidR="004910C9">
        <w:rPr>
          <w:rFonts w:eastAsia="Times New Roman" w:cstheme="minorHAnsi"/>
          <w:lang w:eastAsia="en-US"/>
        </w:rPr>
        <w:t> 859,50 (keturi tūkstančiai aštuoni šimtai penkiasdešimt</w:t>
      </w:r>
      <w:r w:rsidR="001A632E">
        <w:rPr>
          <w:rFonts w:eastAsia="Times New Roman" w:cstheme="minorHAnsi"/>
          <w:lang w:eastAsia="en-US"/>
        </w:rPr>
        <w:t xml:space="preserve"> devyni eurai, 50 centų)</w:t>
      </w:r>
      <w:r w:rsidR="00DF574F">
        <w:rPr>
          <w:rFonts w:eastAsia="Times New Roman" w:cstheme="minorHAnsi"/>
          <w:lang w:eastAsia="en-US"/>
        </w:rPr>
        <w:t xml:space="preserve"> Eur, arba </w:t>
      </w:r>
      <w:r w:rsidR="00DF574F" w:rsidRPr="00DD3A51">
        <w:rPr>
          <w:rFonts w:eastAsia="Times New Roman" w:cstheme="minorHAnsi"/>
          <w:color w:val="0070C0"/>
          <w:lang w:eastAsia="en-US"/>
        </w:rPr>
        <w:t xml:space="preserve">28 000,00 </w:t>
      </w:r>
      <w:r w:rsidR="00DF574F">
        <w:rPr>
          <w:rFonts w:eastAsia="Times New Roman" w:cstheme="minorHAnsi"/>
          <w:lang w:eastAsia="en-US"/>
        </w:rPr>
        <w:t>(dvidešimt aštuoni tūkstančiai</w:t>
      </w:r>
      <w:r w:rsidR="00D73FB1">
        <w:rPr>
          <w:rFonts w:eastAsia="Times New Roman" w:cstheme="minorHAnsi"/>
          <w:lang w:eastAsia="en-US"/>
        </w:rPr>
        <w:t>, 0 centų</w:t>
      </w:r>
      <w:r w:rsidR="00DD3A51">
        <w:rPr>
          <w:rFonts w:eastAsia="Times New Roman" w:cstheme="minorHAnsi"/>
          <w:lang w:eastAsia="en-US"/>
        </w:rPr>
        <w:t xml:space="preserve">) </w:t>
      </w:r>
      <w:r w:rsidR="00DD3A51" w:rsidRPr="00DD3A51">
        <w:rPr>
          <w:rFonts w:eastAsia="Times New Roman" w:cstheme="minorHAnsi"/>
          <w:color w:val="0070C0"/>
          <w:lang w:eastAsia="en-US"/>
        </w:rPr>
        <w:t>Eur su PVM.</w:t>
      </w:r>
    </w:p>
    <w:p w14:paraId="18E17985" w14:textId="378B4A19" w:rsidR="00E314C0" w:rsidRDefault="00E314C0" w:rsidP="00DF7287">
      <w:pPr>
        <w:spacing w:line="276" w:lineRule="auto"/>
        <w:rPr>
          <w:rFonts w:eastAsia="Times New Roman" w:cstheme="minorHAnsi"/>
          <w:b/>
          <w:i/>
          <w:lang w:eastAsia="en-US"/>
        </w:rPr>
      </w:pPr>
      <w:r w:rsidRPr="00403DBA">
        <w:rPr>
          <w:rFonts w:eastAsia="Times New Roman" w:cstheme="minorHAnsi"/>
          <w:b/>
          <w:i/>
          <w:lang w:eastAsia="en-US"/>
        </w:rPr>
        <w:t>Pasiūlymas, kuriame nurodyta kaina yra didesnė, bus atmestas kaip neatitinkantis pirkimo dokumentuose nustatytų reikalavimų.</w:t>
      </w:r>
    </w:p>
    <w:p w14:paraId="7AF89223" w14:textId="77777777" w:rsidR="00C71C09" w:rsidRPr="009B5228" w:rsidRDefault="00C71C09" w:rsidP="00DF7287">
      <w:pPr>
        <w:spacing w:line="276" w:lineRule="auto"/>
        <w:rPr>
          <w:rFonts w:eastAsiaTheme="minorHAnsi" w:cstheme="minorHAnsi"/>
          <w:bCs/>
          <w:iCs/>
        </w:rPr>
      </w:pPr>
      <w:r>
        <w:rPr>
          <w:rFonts w:eastAsiaTheme="minorHAnsi" w:cstheme="minorHAnsi"/>
          <w:bCs/>
          <w:iCs/>
        </w:rPr>
        <w:t xml:space="preserve">4. </w:t>
      </w:r>
      <w:r w:rsidRPr="009B5228">
        <w:rPr>
          <w:rFonts w:eastAsiaTheme="minorHAnsi" w:cstheme="minorHAnsi"/>
          <w:bCs/>
          <w:iCs/>
        </w:rPr>
        <w:t>Tais atvejais, kai kelių dalyvių pasiūlymų ekonominis naudingumas yra vienodas, nustatant pasiūlymų eilę, pirmesnis į šią eilę įrašomas dalyvis, kurio pasiūlymas pateiktas anksčiausiai.</w:t>
      </w:r>
    </w:p>
    <w:p w14:paraId="2D0B52F6" w14:textId="77777777" w:rsidR="00C71C09" w:rsidRDefault="00C71C09" w:rsidP="00DF7287">
      <w:pPr>
        <w:spacing w:line="276" w:lineRule="auto"/>
        <w:rPr>
          <w:rFonts w:eastAsiaTheme="minorHAnsi" w:cstheme="minorHAnsi"/>
          <w:bCs/>
          <w:iCs/>
        </w:rPr>
      </w:pPr>
      <w:r>
        <w:rPr>
          <w:rFonts w:eastAsiaTheme="minorHAnsi" w:cstheme="minorHAnsi"/>
          <w:bCs/>
          <w:iCs/>
        </w:rPr>
        <w:t xml:space="preserve">5. </w:t>
      </w:r>
      <w:r w:rsidRPr="00695CA1">
        <w:rPr>
          <w:rFonts w:eastAsiaTheme="minorHAnsi" w:cstheme="minorHAnsi"/>
          <w:bCs/>
          <w:iCs/>
        </w:rPr>
        <w:t>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1CFF9765" w14:textId="09F41FD6" w:rsidR="00E314C0" w:rsidRDefault="00E314C0" w:rsidP="00DF7287">
      <w:pPr>
        <w:spacing w:line="276" w:lineRule="auto"/>
        <w:rPr>
          <w:rFonts w:eastAsia="Times New Roman" w:cstheme="minorHAnsi"/>
          <w:bCs/>
          <w:lang w:eastAsia="en-US"/>
        </w:rPr>
      </w:pPr>
      <w:r w:rsidRPr="00403DBA">
        <w:rPr>
          <w:rFonts w:eastAsia="Times New Roman" w:cstheme="minorHAnsi"/>
          <w:bCs/>
          <w:lang w:eastAsia="en-US"/>
        </w:rPr>
        <w:t xml:space="preserve">4. </w:t>
      </w:r>
      <w:r w:rsidR="002D39FA" w:rsidRPr="002D39FA">
        <w:rPr>
          <w:rFonts w:eastAsia="Times New Roman" w:cstheme="minorHAnsi"/>
          <w:bCs/>
          <w:lang w:eastAsia="en-US"/>
        </w:rPr>
        <w:t>Atsižvelgiant į tai, kad perkančioji organizacija ekonomiškai naudingiausią pasiūlymą išrenka pagal kainos kriterijų, Bendrųjų pirkimo sąlygų 7 ir 13 skyriuose nustatyta tvarka vertins tik tą pasiūlymą, kuris nustatomas kaip galimas laimėtojas. Jei įvertinus tokį pasiūlymą paaiškės, kad jis negali būti pripažintas laimėtoju, kaip tai numatyta Mažos vertės pirkimų tvarkos aprašo 24.3.14 punkte, jo pasiūlymas atmetamas ir toliau tikrinamas pasiūlymas, kuris galėtų būti antras pagal ekonominį pasiūlymo naudingumą. Tokia seka kartojama, kol nustatomas laimėjęs pasiūlymas ar atmetami visi gauti pasiūlymai.</w:t>
      </w:r>
    </w:p>
    <w:p w14:paraId="703C3535" w14:textId="77777777" w:rsidR="00940970" w:rsidRDefault="00940970" w:rsidP="00940970">
      <w:pPr>
        <w:pStyle w:val="NoSpacing"/>
        <w:tabs>
          <w:tab w:val="left" w:pos="6160"/>
        </w:tabs>
        <w:spacing w:line="300" w:lineRule="auto"/>
        <w:ind w:firstLine="0"/>
        <w:contextualSpacing/>
        <w:jc w:val="center"/>
        <w:rPr>
          <w:rFonts w:eastAsiaTheme="minorHAnsi" w:cstheme="minorHAnsi"/>
          <w:bCs/>
          <w:iCs/>
          <w:sz w:val="20"/>
          <w:szCs w:val="20"/>
        </w:rPr>
      </w:pPr>
      <w:r>
        <w:rPr>
          <w:rFonts w:eastAsiaTheme="minorHAnsi" w:cstheme="minorHAnsi"/>
          <w:bCs/>
          <w:iCs/>
          <w:sz w:val="20"/>
          <w:szCs w:val="20"/>
        </w:rPr>
        <w:t>____________________</w:t>
      </w:r>
    </w:p>
    <w:p w14:paraId="54A0794B" w14:textId="19045817" w:rsidR="002713C7" w:rsidRDefault="002713C7">
      <w:pPr>
        <w:rPr>
          <w:rFonts w:eastAsiaTheme="minorHAnsi" w:cstheme="minorHAnsi"/>
          <w:bCs/>
          <w:iCs/>
          <w:sz w:val="20"/>
          <w:szCs w:val="20"/>
        </w:rPr>
      </w:pPr>
      <w:r>
        <w:rPr>
          <w:rFonts w:eastAsiaTheme="minorHAnsi" w:cstheme="minorHAnsi"/>
          <w:bCs/>
          <w:iCs/>
          <w:sz w:val="20"/>
          <w:szCs w:val="20"/>
        </w:rPr>
        <w:br w:type="page"/>
      </w:r>
    </w:p>
    <w:p w14:paraId="2504F834" w14:textId="30B4A16E" w:rsidR="009C1A35" w:rsidRPr="009C1A35" w:rsidRDefault="009C1A35" w:rsidP="009C1A35">
      <w:pPr>
        <w:pStyle w:val="Heading2"/>
        <w:ind w:left="6804" w:firstLine="0"/>
        <w:jc w:val="left"/>
        <w:rPr>
          <w:rFonts w:asciiTheme="minorHAnsi" w:hAnsiTheme="minorHAnsi" w:cstheme="minorHAnsi"/>
          <w:color w:val="auto"/>
          <w:sz w:val="21"/>
          <w:szCs w:val="21"/>
        </w:rPr>
      </w:pPr>
      <w:bookmarkStart w:id="35" w:name="_Toc202964504"/>
      <w:bookmarkStart w:id="36" w:name="_Toc236301503"/>
      <w:r w:rsidRPr="009C1A35">
        <w:rPr>
          <w:rFonts w:asciiTheme="minorHAnsi" w:hAnsiTheme="minorHAnsi" w:cstheme="minorHAnsi"/>
          <w:color w:val="auto"/>
          <w:sz w:val="21"/>
          <w:szCs w:val="21"/>
        </w:rPr>
        <w:lastRenderedPageBreak/>
        <w:t xml:space="preserve">Pirkimo sąlygų </w:t>
      </w:r>
      <w:r w:rsidR="00D43220">
        <w:rPr>
          <w:rFonts w:asciiTheme="minorHAnsi" w:hAnsiTheme="minorHAnsi" w:cstheme="minorHAnsi"/>
          <w:color w:val="auto"/>
          <w:sz w:val="21"/>
          <w:szCs w:val="21"/>
        </w:rPr>
        <w:t>6</w:t>
      </w:r>
      <w:r w:rsidRPr="009C1A35">
        <w:rPr>
          <w:rFonts w:asciiTheme="minorHAnsi" w:hAnsiTheme="minorHAnsi" w:cstheme="minorHAnsi"/>
          <w:color w:val="auto"/>
          <w:sz w:val="21"/>
          <w:szCs w:val="21"/>
        </w:rPr>
        <w:t xml:space="preserve"> priedas „Sutarties projektas“</w:t>
      </w:r>
      <w:bookmarkEnd w:id="35"/>
      <w:bookmarkEnd w:id="36"/>
    </w:p>
    <w:p w14:paraId="7CB80FF3" w14:textId="2C6CB943" w:rsidR="00506996" w:rsidRPr="009C1A35" w:rsidRDefault="00506996" w:rsidP="00E63A8A">
      <w:pPr>
        <w:pStyle w:val="NoSpacing"/>
        <w:spacing w:line="300" w:lineRule="auto"/>
        <w:ind w:firstLine="0"/>
        <w:contextualSpacing/>
        <w:rPr>
          <w:rFonts w:ascii="Arial" w:eastAsiaTheme="minorHAnsi" w:hAnsi="Arial" w:cs="Arial"/>
          <w:bCs/>
          <w:iCs/>
        </w:rPr>
      </w:pPr>
    </w:p>
    <w:p w14:paraId="2078C681" w14:textId="0A858920" w:rsidR="00FE6370" w:rsidRPr="00FF7F88" w:rsidRDefault="00FE6370" w:rsidP="00FE6370">
      <w:pPr>
        <w:pStyle w:val="NoSpacing"/>
        <w:tabs>
          <w:tab w:val="left" w:pos="6160"/>
        </w:tabs>
        <w:spacing w:line="300" w:lineRule="auto"/>
        <w:ind w:firstLine="0"/>
        <w:contextualSpacing/>
        <w:jc w:val="center"/>
        <w:rPr>
          <w:rFonts w:eastAsiaTheme="minorHAnsi" w:cstheme="minorHAnsi"/>
          <w:bCs/>
          <w:iCs/>
          <w:sz w:val="28"/>
          <w:szCs w:val="28"/>
        </w:rPr>
      </w:pPr>
      <w:r>
        <w:rPr>
          <w:rFonts w:eastAsiaTheme="minorHAnsi" w:cstheme="minorHAnsi"/>
          <w:bCs/>
          <w:iCs/>
          <w:sz w:val="28"/>
          <w:szCs w:val="28"/>
        </w:rPr>
        <w:t>PREKIŲ VIEŠOJO</w:t>
      </w:r>
      <w:r w:rsidRPr="00FF7F88">
        <w:rPr>
          <w:rFonts w:eastAsiaTheme="minorHAnsi" w:cstheme="minorHAnsi"/>
          <w:bCs/>
          <w:iCs/>
          <w:sz w:val="28"/>
          <w:szCs w:val="28"/>
        </w:rPr>
        <w:t xml:space="preserve"> PIRKIMO-PARDAVIMO SUTARTIS</w:t>
      </w:r>
    </w:p>
    <w:p w14:paraId="546405B3" w14:textId="77777777" w:rsidR="00FE6370" w:rsidRDefault="00FE6370" w:rsidP="00FE6370">
      <w:pPr>
        <w:pStyle w:val="NoSpacing"/>
        <w:tabs>
          <w:tab w:val="left" w:pos="6160"/>
        </w:tabs>
        <w:spacing w:line="300" w:lineRule="auto"/>
        <w:ind w:firstLine="0"/>
        <w:contextualSpacing/>
        <w:jc w:val="center"/>
        <w:rPr>
          <w:rFonts w:eastAsiaTheme="minorHAnsi" w:cstheme="minorHAnsi"/>
          <w:bCs/>
          <w:i/>
          <w:sz w:val="20"/>
          <w:szCs w:val="20"/>
        </w:rPr>
      </w:pPr>
      <w:r w:rsidRPr="003B3C5E">
        <w:rPr>
          <w:rFonts w:eastAsiaTheme="minorHAnsi" w:cstheme="minorHAnsi"/>
          <w:bCs/>
          <w:i/>
          <w:sz w:val="20"/>
          <w:szCs w:val="20"/>
        </w:rPr>
        <w:t>(pridedama atskiru priedu)</w:t>
      </w:r>
    </w:p>
    <w:p w14:paraId="329C5950" w14:textId="77777777" w:rsidR="002A5489" w:rsidRPr="002A5489" w:rsidRDefault="002A5489" w:rsidP="002A5489">
      <w:pPr>
        <w:pStyle w:val="NoSpacing"/>
        <w:ind w:firstLine="0"/>
        <w:jc w:val="center"/>
        <w:rPr>
          <w:rFonts w:eastAsiaTheme="minorHAnsi" w:cstheme="minorHAnsi"/>
          <w:bCs/>
          <w:i/>
          <w:iCs/>
          <w:sz w:val="20"/>
          <w:szCs w:val="20"/>
        </w:rPr>
      </w:pPr>
      <w:r w:rsidRPr="002A5489">
        <w:rPr>
          <w:rFonts w:eastAsiaTheme="minorHAnsi" w:cstheme="minorHAnsi"/>
          <w:bCs/>
          <w:i/>
          <w:iCs/>
          <w:sz w:val="20"/>
          <w:szCs w:val="20"/>
        </w:rPr>
        <w:t>____________________</w:t>
      </w:r>
    </w:p>
    <w:p w14:paraId="5A6475E3" w14:textId="458DCBE8" w:rsidR="002A5489" w:rsidRDefault="009A1B7A" w:rsidP="00BC6FAF">
      <w:pPr>
        <w:rPr>
          <w:rFonts w:eastAsiaTheme="minorHAnsi" w:cstheme="minorHAnsi"/>
          <w:bCs/>
          <w:i/>
          <w:sz w:val="20"/>
          <w:szCs w:val="20"/>
        </w:rPr>
      </w:pPr>
      <w:r>
        <w:rPr>
          <w:rFonts w:eastAsiaTheme="minorHAnsi" w:cstheme="minorHAnsi"/>
          <w:bCs/>
          <w:i/>
          <w:sz w:val="20"/>
          <w:szCs w:val="20"/>
        </w:rPr>
        <w:br w:type="page"/>
      </w:r>
    </w:p>
    <w:p w14:paraId="5ED9C777" w14:textId="4E7AEF1F" w:rsidR="00F352A4" w:rsidRPr="00940970" w:rsidRDefault="00F352A4" w:rsidP="00940970">
      <w:pPr>
        <w:pStyle w:val="Heading2"/>
        <w:ind w:left="6804" w:firstLine="0"/>
        <w:jc w:val="left"/>
        <w:rPr>
          <w:rFonts w:asciiTheme="minorHAnsi" w:eastAsiaTheme="minorHAnsi" w:hAnsiTheme="minorHAnsi" w:cstheme="minorHAnsi"/>
          <w:bCs/>
          <w:iCs/>
          <w:color w:val="auto"/>
          <w:sz w:val="21"/>
          <w:szCs w:val="21"/>
        </w:rPr>
      </w:pPr>
      <w:bookmarkStart w:id="37" w:name="_Toc202964505"/>
      <w:bookmarkStart w:id="38" w:name="_Toc236301504"/>
      <w:r w:rsidRPr="00940970">
        <w:rPr>
          <w:rFonts w:asciiTheme="minorHAnsi" w:hAnsiTheme="minorHAnsi" w:cstheme="minorHAnsi"/>
          <w:color w:val="auto"/>
          <w:sz w:val="21"/>
          <w:szCs w:val="21"/>
        </w:rPr>
        <w:lastRenderedPageBreak/>
        <w:t xml:space="preserve">Pirkimo sąlygų </w:t>
      </w:r>
      <w:r w:rsidR="00BC6FAF">
        <w:rPr>
          <w:rFonts w:asciiTheme="minorHAnsi" w:hAnsiTheme="minorHAnsi" w:cstheme="minorHAnsi"/>
          <w:color w:val="auto"/>
          <w:sz w:val="21"/>
          <w:szCs w:val="21"/>
        </w:rPr>
        <w:t>7</w:t>
      </w:r>
      <w:r w:rsidRPr="00940970">
        <w:rPr>
          <w:rFonts w:asciiTheme="minorHAnsi" w:hAnsiTheme="minorHAnsi" w:cstheme="minorHAnsi"/>
          <w:color w:val="auto"/>
          <w:sz w:val="21"/>
          <w:szCs w:val="21"/>
        </w:rPr>
        <w:t xml:space="preserve"> priedas „Terminai“</w:t>
      </w:r>
      <w:bookmarkStart w:id="39" w:name="_Toc147739116"/>
      <w:bookmarkEnd w:id="37"/>
      <w:bookmarkEnd w:id="38"/>
    </w:p>
    <w:p w14:paraId="3C4C7BB6" w14:textId="5B1B043D" w:rsidR="009B4090" w:rsidRPr="004F1A11" w:rsidRDefault="009B4090" w:rsidP="009B4090">
      <w:pPr>
        <w:rPr>
          <w:rFonts w:eastAsiaTheme="minorHAnsi" w:cstheme="minorHAnsi"/>
          <w:bCs/>
          <w:iCs/>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9B4090" w:rsidRPr="004F1A11" w14:paraId="555CDB78" w14:textId="77777777" w:rsidTr="00360A21">
        <w:trPr>
          <w:trHeight w:val="20"/>
        </w:trPr>
        <w:tc>
          <w:tcPr>
            <w:tcW w:w="600" w:type="dxa"/>
          </w:tcPr>
          <w:p w14:paraId="5159A1ED"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Eil.</w:t>
            </w:r>
          </w:p>
          <w:p w14:paraId="76A5D3AA"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Nr.</w:t>
            </w:r>
          </w:p>
        </w:tc>
        <w:tc>
          <w:tcPr>
            <w:tcW w:w="2660" w:type="dxa"/>
          </w:tcPr>
          <w:p w14:paraId="52B62767"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b/>
                <w:sz w:val="21"/>
                <w:szCs w:val="21"/>
              </w:rPr>
              <w:t xml:space="preserve">VEIKSMAS </w:t>
            </w:r>
          </w:p>
        </w:tc>
        <w:tc>
          <w:tcPr>
            <w:tcW w:w="3685" w:type="dxa"/>
            <w:hideMark/>
          </w:tcPr>
          <w:p w14:paraId="311283FE" w14:textId="77777777" w:rsidR="009B4090" w:rsidRPr="004F1A11" w:rsidRDefault="009B4090" w:rsidP="003C138F">
            <w:pPr>
              <w:ind w:firstLine="34"/>
              <w:rPr>
                <w:rFonts w:asciiTheme="minorHAnsi" w:hAnsiTheme="minorHAnsi" w:cstheme="minorHAnsi"/>
                <w:b/>
                <w:sz w:val="21"/>
                <w:szCs w:val="21"/>
              </w:rPr>
            </w:pPr>
            <w:r w:rsidRPr="004F1A11">
              <w:rPr>
                <w:rFonts w:asciiTheme="minorHAnsi" w:hAnsiTheme="minorHAnsi" w:cstheme="minorHAnsi"/>
                <w:b/>
                <w:sz w:val="21"/>
                <w:szCs w:val="21"/>
              </w:rPr>
              <w:t>DATA/DIENŲ SKAIČIUS/ LAIKAS</w:t>
            </w:r>
          </w:p>
          <w:p w14:paraId="2E5E7E7E"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(Lietuvos laiku)</w:t>
            </w:r>
          </w:p>
        </w:tc>
        <w:tc>
          <w:tcPr>
            <w:tcW w:w="3424" w:type="dxa"/>
            <w:hideMark/>
          </w:tcPr>
          <w:p w14:paraId="7A276BBB" w14:textId="77777777" w:rsidR="009B4090" w:rsidRPr="004F1A11" w:rsidRDefault="009B4090" w:rsidP="003C138F">
            <w:pPr>
              <w:ind w:firstLine="34"/>
              <w:rPr>
                <w:rFonts w:asciiTheme="minorHAnsi" w:hAnsiTheme="minorHAnsi" w:cstheme="minorHAnsi"/>
                <w:b/>
                <w:sz w:val="21"/>
                <w:szCs w:val="21"/>
              </w:rPr>
            </w:pPr>
            <w:r w:rsidRPr="004F1A11">
              <w:rPr>
                <w:rFonts w:asciiTheme="minorHAnsi" w:hAnsiTheme="minorHAnsi" w:cstheme="minorHAnsi"/>
                <w:b/>
                <w:sz w:val="21"/>
                <w:szCs w:val="21"/>
              </w:rPr>
              <w:t>PASTABOS</w:t>
            </w:r>
          </w:p>
        </w:tc>
      </w:tr>
      <w:tr w:rsidR="009B4090" w:rsidRPr="004F1A11" w14:paraId="71291966" w14:textId="77777777" w:rsidTr="00360A21">
        <w:trPr>
          <w:trHeight w:val="20"/>
        </w:trPr>
        <w:tc>
          <w:tcPr>
            <w:tcW w:w="600" w:type="dxa"/>
          </w:tcPr>
          <w:p w14:paraId="36FA22B3" w14:textId="1DC35BF6"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DC230B">
              <w:rPr>
                <w:rFonts w:asciiTheme="minorHAnsi" w:hAnsiTheme="minorHAnsi" w:cstheme="minorHAnsi"/>
                <w:bCs/>
                <w:sz w:val="21"/>
                <w:szCs w:val="21"/>
              </w:rPr>
              <w:t>.</w:t>
            </w:r>
          </w:p>
        </w:tc>
        <w:tc>
          <w:tcPr>
            <w:tcW w:w="2660" w:type="dxa"/>
          </w:tcPr>
          <w:p w14:paraId="3511EE24" w14:textId="0C005E1E" w:rsidR="009B4090" w:rsidRPr="004F1A11" w:rsidRDefault="0070455D"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P</w:t>
            </w:r>
            <w:r w:rsidR="009B4090" w:rsidRPr="004F1A11">
              <w:rPr>
                <w:rFonts w:asciiTheme="minorHAnsi" w:hAnsiTheme="minorHAnsi" w:cstheme="minorHAnsi"/>
                <w:bCs/>
                <w:sz w:val="21"/>
                <w:szCs w:val="21"/>
              </w:rPr>
              <w:t>asiūlymų pateikimo terminas</w:t>
            </w:r>
          </w:p>
        </w:tc>
        <w:tc>
          <w:tcPr>
            <w:tcW w:w="3685" w:type="dxa"/>
          </w:tcPr>
          <w:p w14:paraId="0BE9AF00" w14:textId="267557D8"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Bus nurodytas </w:t>
            </w:r>
            <w:r w:rsidR="004F1A11">
              <w:rPr>
                <w:rFonts w:asciiTheme="minorHAnsi" w:hAnsiTheme="minorHAnsi" w:cstheme="minorHAnsi"/>
                <w:sz w:val="21"/>
                <w:szCs w:val="21"/>
              </w:rPr>
              <w:t>s</w:t>
            </w:r>
            <w:r w:rsidR="001A1301" w:rsidRPr="004F1A11">
              <w:rPr>
                <w:rFonts w:asciiTheme="minorHAnsi" w:hAnsiTheme="minorHAnsi" w:cstheme="minorHAnsi"/>
                <w:sz w:val="21"/>
                <w:szCs w:val="21"/>
              </w:rPr>
              <w:t xml:space="preserve">kelbime apie pirkimą. </w:t>
            </w:r>
          </w:p>
        </w:tc>
        <w:tc>
          <w:tcPr>
            <w:tcW w:w="3424" w:type="dxa"/>
          </w:tcPr>
          <w:p w14:paraId="231B5F89" w14:textId="6454E8EE" w:rsidR="00115BB9" w:rsidRPr="004F1A11" w:rsidRDefault="00115BB9" w:rsidP="003C138F">
            <w:pPr>
              <w:ind w:firstLine="0"/>
              <w:rPr>
                <w:rFonts w:asciiTheme="minorHAnsi" w:hAnsiTheme="minorHAnsi" w:cstheme="minorHAnsi"/>
                <w:sz w:val="21"/>
                <w:szCs w:val="21"/>
              </w:rPr>
            </w:pPr>
            <w:r w:rsidRPr="004F1A11">
              <w:rPr>
                <w:rFonts w:asciiTheme="minorHAnsi" w:hAnsiTheme="minorHAnsi" w:cstheme="minorHAnsi"/>
                <w:sz w:val="21"/>
                <w:szCs w:val="21"/>
              </w:rPr>
              <w:t>P</w:t>
            </w:r>
            <w:r w:rsidR="004F1A11">
              <w:rPr>
                <w:rFonts w:asciiTheme="minorHAnsi" w:hAnsiTheme="minorHAnsi" w:cstheme="minorHAnsi"/>
                <w:sz w:val="21"/>
                <w:szCs w:val="21"/>
              </w:rPr>
              <w:t>erkančioji organizacija</w:t>
            </w:r>
            <w:r w:rsidRPr="004F1A11">
              <w:rPr>
                <w:rFonts w:asciiTheme="minorHAnsi" w:hAnsiTheme="minorHAnsi" w:cstheme="minorHAnsi"/>
                <w:sz w:val="21"/>
                <w:szCs w:val="21"/>
              </w:rPr>
              <w:t xml:space="preserve"> turi teisę pratęsti pasiūlymų pateikimo terminą.</w:t>
            </w:r>
          </w:p>
          <w:p w14:paraId="44399C2C" w14:textId="17368F12" w:rsidR="009B4090" w:rsidRPr="004F1A11" w:rsidRDefault="009B4090" w:rsidP="003C138F">
            <w:pPr>
              <w:ind w:firstLine="34"/>
              <w:rPr>
                <w:rFonts w:asciiTheme="minorHAnsi" w:hAnsiTheme="minorHAnsi" w:cstheme="minorHAnsi"/>
                <w:color w:val="7030A0"/>
                <w:sz w:val="21"/>
                <w:szCs w:val="21"/>
              </w:rPr>
            </w:pPr>
          </w:p>
        </w:tc>
      </w:tr>
      <w:tr w:rsidR="009B4090" w:rsidRPr="004F1A11" w14:paraId="71C31B48" w14:textId="77777777" w:rsidTr="00360A21">
        <w:trPr>
          <w:trHeight w:val="20"/>
        </w:trPr>
        <w:tc>
          <w:tcPr>
            <w:tcW w:w="600" w:type="dxa"/>
          </w:tcPr>
          <w:p w14:paraId="50C060F4" w14:textId="636324E9"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2</w:t>
            </w:r>
            <w:r w:rsidR="00DC230B">
              <w:rPr>
                <w:rFonts w:asciiTheme="minorHAnsi" w:hAnsiTheme="minorHAnsi" w:cstheme="minorHAnsi"/>
                <w:bCs/>
                <w:sz w:val="21"/>
                <w:szCs w:val="21"/>
              </w:rPr>
              <w:t>.</w:t>
            </w:r>
          </w:p>
        </w:tc>
        <w:tc>
          <w:tcPr>
            <w:tcW w:w="2660" w:type="dxa"/>
          </w:tcPr>
          <w:p w14:paraId="7F545710" w14:textId="36BE22A0" w:rsidR="009B4090" w:rsidRPr="004F1A11" w:rsidRDefault="004B219C" w:rsidP="003C138F">
            <w:pPr>
              <w:ind w:firstLine="0"/>
              <w:rPr>
                <w:rFonts w:asciiTheme="minorHAnsi" w:hAnsiTheme="minorHAnsi" w:cstheme="minorHAnsi"/>
                <w:bCs/>
                <w:sz w:val="21"/>
                <w:szCs w:val="21"/>
              </w:rPr>
            </w:pPr>
            <w:r w:rsidRPr="004F1A11">
              <w:rPr>
                <w:rFonts w:asciiTheme="minorHAnsi" w:hAnsiTheme="minorHAnsi" w:cstheme="minorHAnsi"/>
                <w:sz w:val="21"/>
                <w:szCs w:val="21"/>
              </w:rPr>
              <w:t xml:space="preserve">Pasiūlymą </w:t>
            </w:r>
            <w:r w:rsidR="009B4090" w:rsidRPr="004F1A11">
              <w:rPr>
                <w:rFonts w:asciiTheme="minorHAnsi" w:hAnsiTheme="minorHAnsi" w:cstheme="minorHAnsi"/>
                <w:sz w:val="21"/>
                <w:szCs w:val="21"/>
              </w:rPr>
              <w:t>patikslinti pirkimo dokumentus</w:t>
            </w:r>
            <w:r w:rsidR="00BE5267" w:rsidRPr="004F1A11">
              <w:rPr>
                <w:rFonts w:asciiTheme="minorHAnsi" w:hAnsiTheme="minorHAnsi" w:cstheme="minorHAnsi"/>
                <w:sz w:val="21"/>
                <w:szCs w:val="21"/>
              </w:rPr>
              <w:t xml:space="preserve"> arba</w:t>
            </w:r>
            <w:r w:rsidR="00665B16" w:rsidRPr="004F1A11">
              <w:rPr>
                <w:rFonts w:asciiTheme="minorHAnsi" w:hAnsiTheme="minorHAnsi" w:cstheme="minorHAnsi"/>
                <w:sz w:val="21"/>
                <w:szCs w:val="21"/>
              </w:rPr>
              <w:t xml:space="preserve"> </w:t>
            </w:r>
            <w:r w:rsidR="00BE7123" w:rsidRPr="004F1A11">
              <w:rPr>
                <w:rFonts w:asciiTheme="minorHAnsi" w:hAnsiTheme="minorHAnsi" w:cstheme="minorHAnsi"/>
                <w:sz w:val="21"/>
                <w:szCs w:val="21"/>
              </w:rPr>
              <w:t xml:space="preserve">prašymus </w:t>
            </w:r>
            <w:r w:rsidR="00BE5267" w:rsidRPr="004F1A11">
              <w:rPr>
                <w:rFonts w:asciiTheme="minorHAnsi" w:hAnsiTheme="minorHAnsi" w:cstheme="minorHAnsi"/>
                <w:sz w:val="21"/>
                <w:szCs w:val="21"/>
              </w:rPr>
              <w:t xml:space="preserve">dėl pirkimo dokumentų </w:t>
            </w:r>
            <w:r w:rsidR="00BE7123" w:rsidRPr="004F1A11">
              <w:rPr>
                <w:rFonts w:asciiTheme="minorHAnsi" w:hAnsiTheme="minorHAnsi" w:cstheme="minorHAnsi"/>
                <w:sz w:val="21"/>
                <w:szCs w:val="21"/>
              </w:rPr>
              <w:t xml:space="preserve">paaiškinimų </w:t>
            </w:r>
            <w:r w:rsidR="004F1A11">
              <w:rPr>
                <w:rFonts w:asciiTheme="minorHAnsi" w:hAnsiTheme="minorHAnsi" w:cstheme="minorHAnsi"/>
                <w:sz w:val="21"/>
                <w:szCs w:val="21"/>
              </w:rPr>
              <w:t xml:space="preserve">tiekėjas </w:t>
            </w:r>
            <w:r w:rsidR="009B4090" w:rsidRPr="004F1A11">
              <w:rPr>
                <w:rFonts w:asciiTheme="minorHAnsi" w:hAnsiTheme="minorHAnsi" w:cstheme="minorHAnsi"/>
                <w:sz w:val="21"/>
                <w:szCs w:val="21"/>
              </w:rPr>
              <w:t>turi pateikti ne vėliau kaip:</w:t>
            </w:r>
          </w:p>
        </w:tc>
        <w:tc>
          <w:tcPr>
            <w:tcW w:w="3685" w:type="dxa"/>
          </w:tcPr>
          <w:p w14:paraId="619D0CA1" w14:textId="1F405E69" w:rsidR="00440809" w:rsidRPr="004F1A11" w:rsidRDefault="004E6952" w:rsidP="003C138F">
            <w:pPr>
              <w:ind w:firstLine="0"/>
              <w:rPr>
                <w:rFonts w:asciiTheme="minorHAnsi" w:hAnsiTheme="minorHAnsi" w:cstheme="minorHAnsi"/>
                <w:sz w:val="21"/>
                <w:szCs w:val="21"/>
              </w:rPr>
            </w:pPr>
            <w:r w:rsidRPr="004F1A11">
              <w:rPr>
                <w:rFonts w:asciiTheme="minorHAnsi" w:hAnsiTheme="minorHAnsi" w:cstheme="minorHAnsi"/>
                <w:sz w:val="21"/>
                <w:szCs w:val="21"/>
              </w:rPr>
              <w:t>L</w:t>
            </w:r>
            <w:r w:rsidR="00440809" w:rsidRPr="004F1A11">
              <w:rPr>
                <w:rFonts w:asciiTheme="minorHAnsi" w:hAnsiTheme="minorHAnsi" w:cstheme="minorHAnsi"/>
                <w:sz w:val="21"/>
                <w:szCs w:val="21"/>
              </w:rPr>
              <w:t xml:space="preserve">ikus </w:t>
            </w:r>
            <w:r w:rsidR="00440809" w:rsidRPr="004F1A11">
              <w:rPr>
                <w:rFonts w:asciiTheme="minorHAnsi" w:hAnsiTheme="minorHAnsi" w:cstheme="minorHAnsi"/>
                <w:b/>
                <w:sz w:val="21"/>
                <w:szCs w:val="21"/>
              </w:rPr>
              <w:t>2 darbo dienoms</w:t>
            </w:r>
            <w:r w:rsidR="00440809" w:rsidRPr="004F1A11">
              <w:rPr>
                <w:rFonts w:asciiTheme="minorHAnsi" w:hAnsiTheme="minorHAnsi" w:cstheme="minorHAnsi"/>
                <w:sz w:val="21"/>
                <w:szCs w:val="21"/>
              </w:rPr>
              <w:t xml:space="preserve"> iki pasiūlymų pateikimo termino pabaigos.</w:t>
            </w:r>
          </w:p>
        </w:tc>
        <w:tc>
          <w:tcPr>
            <w:tcW w:w="3424" w:type="dxa"/>
          </w:tcPr>
          <w:p w14:paraId="7E071BD1" w14:textId="59BF4D55" w:rsidR="00B831AF" w:rsidRPr="004F1A11" w:rsidRDefault="00B831AF" w:rsidP="00940970">
            <w:pPr>
              <w:ind w:firstLine="0"/>
              <w:rPr>
                <w:rFonts w:asciiTheme="minorHAnsi" w:hAnsiTheme="minorHAnsi" w:cstheme="minorHAnsi"/>
                <w:color w:val="7030A0"/>
                <w:sz w:val="21"/>
                <w:szCs w:val="21"/>
              </w:rPr>
            </w:pPr>
          </w:p>
        </w:tc>
      </w:tr>
      <w:tr w:rsidR="009B4090" w:rsidRPr="004F1A11" w14:paraId="7760B2FE" w14:textId="77777777" w:rsidTr="00360A21">
        <w:trPr>
          <w:trHeight w:val="20"/>
        </w:trPr>
        <w:tc>
          <w:tcPr>
            <w:tcW w:w="600" w:type="dxa"/>
          </w:tcPr>
          <w:p w14:paraId="64FA8AD2" w14:textId="45B79B91"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3</w:t>
            </w:r>
            <w:r w:rsidR="00DC230B">
              <w:rPr>
                <w:rFonts w:asciiTheme="minorHAnsi" w:hAnsiTheme="minorHAnsi" w:cstheme="minorHAnsi"/>
                <w:bCs/>
                <w:sz w:val="21"/>
                <w:szCs w:val="21"/>
              </w:rPr>
              <w:t>.</w:t>
            </w:r>
          </w:p>
        </w:tc>
        <w:tc>
          <w:tcPr>
            <w:tcW w:w="2660" w:type="dxa"/>
          </w:tcPr>
          <w:p w14:paraId="7AAC8941" w14:textId="2FDA5814" w:rsidR="009B4090" w:rsidRPr="004F1A11" w:rsidRDefault="004F1A11" w:rsidP="003C138F">
            <w:pPr>
              <w:ind w:firstLine="0"/>
              <w:rPr>
                <w:rFonts w:asciiTheme="minorHAnsi" w:hAnsiTheme="minorHAnsi" w:cstheme="minorHAnsi"/>
                <w:sz w:val="21"/>
                <w:szCs w:val="21"/>
              </w:rPr>
            </w:pPr>
            <w:r>
              <w:rPr>
                <w:rFonts w:asciiTheme="minorHAnsi" w:eastAsia="Arial" w:hAnsiTheme="minorHAnsi" w:cstheme="minorHAnsi"/>
                <w:sz w:val="21"/>
                <w:szCs w:val="21"/>
              </w:rPr>
              <w:t xml:space="preserve">Perkančioji organizacija </w:t>
            </w:r>
            <w:r>
              <w:rPr>
                <w:rFonts w:asciiTheme="minorHAnsi" w:hAnsiTheme="minorHAnsi" w:cstheme="minorHAnsi"/>
                <w:sz w:val="21"/>
                <w:szCs w:val="21"/>
              </w:rPr>
              <w:t>p</w:t>
            </w:r>
            <w:r w:rsidR="009B4090" w:rsidRPr="004F1A11">
              <w:rPr>
                <w:rFonts w:asciiTheme="minorHAnsi" w:hAnsiTheme="minorHAnsi" w:cstheme="minorHAnsi"/>
                <w:sz w:val="21"/>
                <w:szCs w:val="21"/>
              </w:rPr>
              <w:t xml:space="preserve">irkimo dokumentų paaiškinimą, patikslinimą pateikia visiems </w:t>
            </w:r>
            <w:r>
              <w:rPr>
                <w:rFonts w:asciiTheme="minorHAnsi" w:hAnsiTheme="minorHAnsi" w:cstheme="minorHAnsi"/>
                <w:sz w:val="21"/>
                <w:szCs w:val="21"/>
              </w:rPr>
              <w:t>dalyviams</w:t>
            </w:r>
            <w:r w:rsidR="004E6952" w:rsidRPr="004F1A11">
              <w:rPr>
                <w:rFonts w:asciiTheme="minorHAnsi" w:hAnsiTheme="minorHAnsi" w:cstheme="minorHAnsi"/>
                <w:sz w:val="21"/>
                <w:szCs w:val="21"/>
              </w:rPr>
              <w:t>:</w:t>
            </w:r>
          </w:p>
        </w:tc>
        <w:tc>
          <w:tcPr>
            <w:tcW w:w="3685" w:type="dxa"/>
          </w:tcPr>
          <w:p w14:paraId="481A8331" w14:textId="0FB50278" w:rsidR="0054231A" w:rsidRPr="004F1A11" w:rsidRDefault="004D59EA" w:rsidP="003C138F">
            <w:pPr>
              <w:ind w:firstLine="0"/>
              <w:rPr>
                <w:rFonts w:asciiTheme="minorHAnsi" w:hAnsiTheme="minorHAnsi" w:cstheme="minorHAnsi"/>
                <w:sz w:val="21"/>
                <w:szCs w:val="21"/>
              </w:rPr>
            </w:pPr>
            <w:r w:rsidRPr="004F1A11">
              <w:rPr>
                <w:rFonts w:asciiTheme="minorHAnsi" w:hAnsiTheme="minorHAnsi" w:cstheme="minorHAnsi"/>
                <w:bCs/>
                <w:sz w:val="21"/>
                <w:szCs w:val="21"/>
              </w:rPr>
              <w:t>Likus ne mažiau kaip</w:t>
            </w:r>
            <w:r w:rsidRPr="004F1A11">
              <w:rPr>
                <w:rFonts w:asciiTheme="minorHAnsi" w:hAnsiTheme="minorHAnsi" w:cstheme="minorHAnsi"/>
                <w:b/>
                <w:sz w:val="21"/>
                <w:szCs w:val="21"/>
              </w:rPr>
              <w:t xml:space="preserve"> </w:t>
            </w:r>
            <w:r w:rsidR="0054231A" w:rsidRPr="004F1A11">
              <w:rPr>
                <w:rFonts w:asciiTheme="minorHAnsi" w:hAnsiTheme="minorHAnsi" w:cstheme="minorHAnsi"/>
                <w:b/>
                <w:sz w:val="21"/>
                <w:szCs w:val="21"/>
              </w:rPr>
              <w:t>1 darbo dienai</w:t>
            </w:r>
            <w:r w:rsidR="0054231A" w:rsidRPr="004F1A11">
              <w:rPr>
                <w:rFonts w:asciiTheme="minorHAnsi" w:hAnsiTheme="minorHAnsi" w:cstheme="minorHAnsi"/>
                <w:sz w:val="21"/>
                <w:szCs w:val="21"/>
              </w:rPr>
              <w:t xml:space="preserve"> iki pasiūlymų pateikimo termino pabaigos.</w:t>
            </w:r>
          </w:p>
        </w:tc>
        <w:tc>
          <w:tcPr>
            <w:tcW w:w="3424" w:type="dxa"/>
          </w:tcPr>
          <w:p w14:paraId="6BE0B5D2" w14:textId="0764BC27" w:rsidR="00A90821" w:rsidRPr="004F1A11" w:rsidRDefault="00A90821" w:rsidP="003C138F">
            <w:pPr>
              <w:ind w:firstLine="0"/>
              <w:rPr>
                <w:rFonts w:asciiTheme="minorHAnsi" w:hAnsiTheme="minorHAnsi" w:cstheme="minorHAnsi"/>
                <w:color w:val="7030A0"/>
                <w:sz w:val="21"/>
                <w:szCs w:val="21"/>
              </w:rPr>
            </w:pPr>
            <w:r w:rsidRPr="004F1A11">
              <w:rPr>
                <w:rFonts w:asciiTheme="minorHAnsi" w:hAnsiTheme="minorHAnsi" w:cstheme="minorHAnsi"/>
                <w:color w:val="000000"/>
                <w:sz w:val="21"/>
                <w:szCs w:val="21"/>
              </w:rPr>
              <w:t xml:space="preserve">Jei paaiškinimai ar patikslinimai teikiami </w:t>
            </w:r>
            <w:r w:rsidR="004F1A11">
              <w:rPr>
                <w:rFonts w:asciiTheme="minorHAnsi" w:hAnsiTheme="minorHAnsi" w:cstheme="minorHAnsi"/>
                <w:color w:val="000000"/>
                <w:sz w:val="21"/>
                <w:szCs w:val="21"/>
              </w:rPr>
              <w:t xml:space="preserve">perkančiosios organizacijos </w:t>
            </w:r>
            <w:r w:rsidRPr="004F1A11">
              <w:rPr>
                <w:rFonts w:asciiTheme="minorHAnsi" w:hAnsiTheme="minorHAnsi" w:cstheme="minorHAnsi"/>
                <w:color w:val="000000"/>
                <w:sz w:val="21"/>
                <w:szCs w:val="21"/>
              </w:rPr>
              <w:t>iniciatyva</w:t>
            </w:r>
            <w:r w:rsidR="00214E99" w:rsidRPr="004F1A11">
              <w:rPr>
                <w:rFonts w:asciiTheme="minorHAnsi" w:hAnsiTheme="minorHAnsi" w:cstheme="minorHAnsi"/>
                <w:color w:val="000000"/>
                <w:sz w:val="21"/>
                <w:szCs w:val="21"/>
              </w:rPr>
              <w:t>,</w:t>
            </w:r>
            <w:r w:rsidR="005033DA" w:rsidRPr="004F1A11">
              <w:rPr>
                <w:rFonts w:asciiTheme="minorHAnsi" w:hAnsiTheme="minorHAnsi" w:cstheme="minorHAnsi"/>
                <w:color w:val="000000"/>
                <w:sz w:val="21"/>
                <w:szCs w:val="21"/>
              </w:rPr>
              <w:t xml:space="preserve"> jų pateikimo</w:t>
            </w:r>
            <w:r w:rsidR="00214E99" w:rsidRPr="004F1A11">
              <w:rPr>
                <w:rFonts w:asciiTheme="minorHAnsi" w:hAnsiTheme="minorHAnsi" w:cstheme="minorHAnsi"/>
                <w:color w:val="000000"/>
                <w:sz w:val="21"/>
                <w:szCs w:val="21"/>
              </w:rPr>
              <w:t xml:space="preserve"> terminas nesikeičia. </w:t>
            </w:r>
          </w:p>
          <w:p w14:paraId="754F1EE2" w14:textId="6B064B80" w:rsidR="001E4D4B" w:rsidRPr="004F1A11" w:rsidRDefault="001E4D4B" w:rsidP="003C138F">
            <w:pPr>
              <w:ind w:firstLine="34"/>
              <w:rPr>
                <w:rFonts w:asciiTheme="minorHAnsi" w:hAnsiTheme="minorHAnsi" w:cstheme="minorHAnsi"/>
                <w:color w:val="7030A0"/>
                <w:sz w:val="21"/>
                <w:szCs w:val="21"/>
              </w:rPr>
            </w:pPr>
          </w:p>
        </w:tc>
      </w:tr>
      <w:tr w:rsidR="009B4090" w:rsidRPr="004F1A11" w14:paraId="791A4922" w14:textId="77777777" w:rsidTr="00732CB6">
        <w:trPr>
          <w:trHeight w:val="1055"/>
        </w:trPr>
        <w:tc>
          <w:tcPr>
            <w:tcW w:w="600" w:type="dxa"/>
          </w:tcPr>
          <w:p w14:paraId="461822DB" w14:textId="137D17A7"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4</w:t>
            </w:r>
            <w:r w:rsidR="00DC230B">
              <w:rPr>
                <w:rFonts w:asciiTheme="minorHAnsi" w:hAnsiTheme="minorHAnsi" w:cstheme="minorHAnsi"/>
                <w:bCs/>
                <w:sz w:val="21"/>
                <w:szCs w:val="21"/>
              </w:rPr>
              <w:t>.</w:t>
            </w:r>
          </w:p>
        </w:tc>
        <w:tc>
          <w:tcPr>
            <w:tcW w:w="2660" w:type="dxa"/>
            <w:hideMark/>
          </w:tcPr>
          <w:p w14:paraId="26FE1223" w14:textId="379DC869"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Pradinis susipažinimas su CVP IS priemonėmis gautais </w:t>
            </w:r>
            <w:r w:rsidR="004F1A11">
              <w:rPr>
                <w:rFonts w:asciiTheme="minorHAnsi" w:hAnsiTheme="minorHAnsi" w:cstheme="minorHAnsi"/>
                <w:sz w:val="21"/>
                <w:szCs w:val="21"/>
              </w:rPr>
              <w:t>p</w:t>
            </w:r>
            <w:r w:rsidRPr="004F1A11">
              <w:rPr>
                <w:rFonts w:asciiTheme="minorHAnsi" w:hAnsiTheme="minorHAnsi" w:cstheme="minorHAnsi"/>
                <w:sz w:val="21"/>
                <w:szCs w:val="21"/>
              </w:rPr>
              <w:t>asiūlymais</w:t>
            </w:r>
          </w:p>
        </w:tc>
        <w:tc>
          <w:tcPr>
            <w:tcW w:w="3685" w:type="dxa"/>
            <w:hideMark/>
          </w:tcPr>
          <w:p w14:paraId="7C0A95BD" w14:textId="29DEC8FA"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Pradedamas ne anksčiau nei </w:t>
            </w:r>
            <w:r w:rsidRPr="004F1A11">
              <w:rPr>
                <w:rFonts w:asciiTheme="minorHAnsi" w:hAnsiTheme="minorHAnsi" w:cstheme="minorHAnsi"/>
                <w:color w:val="000000" w:themeColor="text1"/>
                <w:sz w:val="21"/>
                <w:szCs w:val="21"/>
              </w:rPr>
              <w:t xml:space="preserve">po </w:t>
            </w:r>
            <w:r w:rsidR="009040B8">
              <w:rPr>
                <w:rFonts w:asciiTheme="minorHAnsi" w:hAnsiTheme="minorHAnsi" w:cstheme="minorHAnsi"/>
                <w:color w:val="000000" w:themeColor="text1"/>
                <w:sz w:val="21"/>
                <w:szCs w:val="21"/>
              </w:rPr>
              <w:t>30</w:t>
            </w:r>
            <w:r w:rsidRPr="004F1A11">
              <w:rPr>
                <w:rFonts w:asciiTheme="minorHAnsi" w:hAnsiTheme="minorHAnsi" w:cstheme="minorHAnsi"/>
                <w:color w:val="000000" w:themeColor="text1"/>
                <w:sz w:val="21"/>
                <w:szCs w:val="21"/>
              </w:rPr>
              <w:t xml:space="preserve"> minučių</w:t>
            </w:r>
            <w:r w:rsidRPr="004F1A11">
              <w:rPr>
                <w:rFonts w:asciiTheme="minorHAnsi" w:hAnsiTheme="minorHAnsi" w:cstheme="minorHAnsi"/>
                <w:sz w:val="21"/>
                <w:szCs w:val="21"/>
              </w:rPr>
              <w:t xml:space="preserve"> po </w:t>
            </w:r>
            <w:r w:rsidR="00D73763" w:rsidRPr="004F1A11">
              <w:rPr>
                <w:rFonts w:asciiTheme="minorHAnsi" w:hAnsiTheme="minorHAnsi" w:cstheme="minorHAnsi"/>
                <w:sz w:val="21"/>
                <w:szCs w:val="21"/>
              </w:rPr>
              <w:t xml:space="preserve">galutinių </w:t>
            </w:r>
            <w:r w:rsidRPr="004F1A11">
              <w:rPr>
                <w:rFonts w:asciiTheme="minorHAnsi" w:hAnsiTheme="minorHAnsi" w:cstheme="minorHAnsi"/>
                <w:sz w:val="21"/>
                <w:szCs w:val="21"/>
              </w:rPr>
              <w:t>pasiūlymų pateikimo termino pabaigos</w:t>
            </w:r>
          </w:p>
        </w:tc>
        <w:tc>
          <w:tcPr>
            <w:tcW w:w="3424" w:type="dxa"/>
            <w:hideMark/>
          </w:tcPr>
          <w:p w14:paraId="3D1F695F" w14:textId="77777777" w:rsidR="009B4090" w:rsidRPr="004F1A11" w:rsidRDefault="009B4090" w:rsidP="003C138F">
            <w:pPr>
              <w:ind w:firstLine="34"/>
              <w:rPr>
                <w:rFonts w:asciiTheme="minorHAnsi" w:hAnsiTheme="minorHAnsi" w:cstheme="minorHAnsi"/>
                <w:iCs/>
                <w:sz w:val="21"/>
                <w:szCs w:val="21"/>
              </w:rPr>
            </w:pPr>
          </w:p>
        </w:tc>
      </w:tr>
      <w:tr w:rsidR="009B4090" w:rsidRPr="004F1A11" w14:paraId="0138F2AB" w14:textId="77777777" w:rsidTr="00360A21">
        <w:trPr>
          <w:trHeight w:val="20"/>
        </w:trPr>
        <w:tc>
          <w:tcPr>
            <w:tcW w:w="600" w:type="dxa"/>
          </w:tcPr>
          <w:p w14:paraId="0074A593" w14:textId="589DB96D"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5</w:t>
            </w:r>
            <w:r w:rsidR="00DC230B">
              <w:rPr>
                <w:rFonts w:asciiTheme="minorHAnsi" w:hAnsiTheme="minorHAnsi" w:cstheme="minorHAnsi"/>
                <w:bCs/>
                <w:sz w:val="21"/>
                <w:szCs w:val="21"/>
              </w:rPr>
              <w:t>.</w:t>
            </w:r>
          </w:p>
        </w:tc>
        <w:tc>
          <w:tcPr>
            <w:tcW w:w="2660" w:type="dxa"/>
          </w:tcPr>
          <w:p w14:paraId="1600B493"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bCs/>
                <w:sz w:val="21"/>
                <w:szCs w:val="21"/>
              </w:rPr>
              <w:t>Pasiūlymo galiojimo ir pasiūlymo galiojimo užtikrinimo (jei taikoma) terminas ne trumpesnis kaip</w:t>
            </w:r>
          </w:p>
        </w:tc>
        <w:tc>
          <w:tcPr>
            <w:tcW w:w="3685" w:type="dxa"/>
          </w:tcPr>
          <w:p w14:paraId="341C1969" w14:textId="7F1C4BA4" w:rsidR="009B4090" w:rsidRPr="004F1A11" w:rsidRDefault="009B4090" w:rsidP="003C138F">
            <w:pPr>
              <w:ind w:firstLine="34"/>
              <w:rPr>
                <w:rFonts w:asciiTheme="minorHAnsi" w:hAnsiTheme="minorHAnsi" w:cstheme="minorHAnsi"/>
                <w:sz w:val="21"/>
                <w:szCs w:val="21"/>
              </w:rPr>
            </w:pPr>
            <w:r w:rsidRPr="00836FBA">
              <w:rPr>
                <w:rFonts w:asciiTheme="minorHAnsi" w:hAnsiTheme="minorHAnsi" w:cstheme="minorHAnsi"/>
                <w:sz w:val="21"/>
                <w:szCs w:val="21"/>
              </w:rPr>
              <w:t xml:space="preserve">90 (devyniasdešimt) dienų nuo pasiūlymų pateikimo galutinio termino </w:t>
            </w:r>
            <w:r w:rsidRPr="004F1A11">
              <w:rPr>
                <w:rFonts w:asciiTheme="minorHAnsi" w:hAnsiTheme="minorHAnsi" w:cstheme="minorHAnsi"/>
                <w:sz w:val="21"/>
                <w:szCs w:val="21"/>
              </w:rPr>
              <w:t>pabaigos</w:t>
            </w:r>
            <w:r w:rsidR="2F96E0D3" w:rsidRPr="004F1A11">
              <w:rPr>
                <w:rFonts w:asciiTheme="minorHAnsi" w:hAnsiTheme="minorHAnsi" w:cstheme="minorHAnsi"/>
                <w:sz w:val="21"/>
                <w:szCs w:val="21"/>
              </w:rPr>
              <w:t xml:space="preserve">. </w:t>
            </w:r>
          </w:p>
        </w:tc>
        <w:tc>
          <w:tcPr>
            <w:tcW w:w="3424" w:type="dxa"/>
          </w:tcPr>
          <w:p w14:paraId="3507A45A" w14:textId="77777777" w:rsidR="009B4090" w:rsidRPr="004F1A11" w:rsidRDefault="009B4090" w:rsidP="003C138F">
            <w:pPr>
              <w:ind w:firstLine="34"/>
              <w:rPr>
                <w:rFonts w:asciiTheme="minorHAnsi" w:hAnsiTheme="minorHAnsi" w:cstheme="minorHAnsi"/>
                <w:sz w:val="21"/>
                <w:szCs w:val="21"/>
              </w:rPr>
            </w:pPr>
          </w:p>
        </w:tc>
      </w:tr>
      <w:tr w:rsidR="009B4090" w:rsidRPr="004F1A11" w14:paraId="343ACB13" w14:textId="77777777" w:rsidTr="00360A21">
        <w:trPr>
          <w:trHeight w:val="20"/>
        </w:trPr>
        <w:tc>
          <w:tcPr>
            <w:tcW w:w="600" w:type="dxa"/>
          </w:tcPr>
          <w:p w14:paraId="00C23D6A" w14:textId="4249A354"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6</w:t>
            </w:r>
            <w:r w:rsidR="00DC230B">
              <w:rPr>
                <w:rFonts w:asciiTheme="minorHAnsi" w:hAnsiTheme="minorHAnsi" w:cstheme="minorHAnsi"/>
                <w:bCs/>
                <w:sz w:val="21"/>
                <w:szCs w:val="21"/>
              </w:rPr>
              <w:t>.</w:t>
            </w:r>
          </w:p>
        </w:tc>
        <w:tc>
          <w:tcPr>
            <w:tcW w:w="2660" w:type="dxa"/>
          </w:tcPr>
          <w:p w14:paraId="36BAB894" w14:textId="7CDA103F" w:rsidR="009B4090" w:rsidRPr="004F1A11" w:rsidRDefault="5AD43D29"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atsako</w:t>
            </w:r>
            <w:r w:rsidR="00063554"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063554" w:rsidRPr="004F1A11">
              <w:rPr>
                <w:rFonts w:asciiTheme="minorHAnsi" w:hAnsiTheme="minorHAnsi" w:cstheme="minorHAnsi"/>
                <w:sz w:val="21"/>
                <w:szCs w:val="21"/>
              </w:rPr>
              <w:t>alyviui</w:t>
            </w:r>
            <w:r w:rsidR="009B4090" w:rsidRPr="004F1A11">
              <w:rPr>
                <w:rFonts w:asciiTheme="minorHAnsi" w:hAnsiTheme="minorHAnsi" w:cstheme="minorHAnsi"/>
                <w:sz w:val="21"/>
                <w:szCs w:val="21"/>
              </w:rPr>
              <w:t>, ar ji</w:t>
            </w:r>
            <w:r w:rsidR="000A1B88" w:rsidRPr="004F1A11">
              <w:rPr>
                <w:rFonts w:asciiTheme="minorHAnsi" w:hAnsiTheme="minorHAnsi" w:cstheme="minorHAnsi"/>
                <w:sz w:val="21"/>
                <w:szCs w:val="21"/>
              </w:rPr>
              <w:t>s</w:t>
            </w:r>
            <w:r w:rsidR="009B4090" w:rsidRPr="004F1A11">
              <w:rPr>
                <w:rFonts w:asciiTheme="minorHAnsi" w:hAnsiTheme="minorHAnsi" w:cstheme="minorHAnsi"/>
                <w:sz w:val="21"/>
                <w:szCs w:val="21"/>
              </w:rPr>
              <w:t xml:space="preserve"> sutinka priimti </w:t>
            </w:r>
            <w:r w:rsidR="004F1A11">
              <w:rPr>
                <w:rFonts w:asciiTheme="minorHAnsi" w:hAnsiTheme="minorHAnsi" w:cstheme="minorHAnsi"/>
                <w:sz w:val="21"/>
                <w:szCs w:val="21"/>
              </w:rPr>
              <w:t>d</w:t>
            </w:r>
            <w:r w:rsidR="00063554" w:rsidRPr="004F1A11">
              <w:rPr>
                <w:rFonts w:asciiTheme="minorHAnsi" w:hAnsiTheme="minorHAnsi" w:cstheme="minorHAnsi"/>
                <w:sz w:val="21"/>
                <w:szCs w:val="21"/>
              </w:rPr>
              <w:t xml:space="preserve">alyvio </w:t>
            </w:r>
            <w:r w:rsidR="009B4090" w:rsidRPr="004F1A11">
              <w:rPr>
                <w:rFonts w:asciiTheme="minorHAnsi" w:hAnsiTheme="minorHAnsi" w:cstheme="minorHAnsi"/>
                <w:sz w:val="21"/>
                <w:szCs w:val="21"/>
              </w:rPr>
              <w:t>siūlomą pasiūlymo galiojimo užtikrinimą patvirtinantį dokumentą ne vėliau kaip per</w:t>
            </w:r>
          </w:p>
        </w:tc>
        <w:tc>
          <w:tcPr>
            <w:tcW w:w="3685" w:type="dxa"/>
          </w:tcPr>
          <w:p w14:paraId="44AD543A" w14:textId="3EFD5842" w:rsidR="009B4090" w:rsidRPr="004F1A11" w:rsidRDefault="00836FBA" w:rsidP="00836FBA">
            <w:pPr>
              <w:ind w:firstLine="34"/>
              <w:rPr>
                <w:rFonts w:asciiTheme="minorHAnsi" w:hAnsiTheme="minorHAnsi" w:cstheme="minorHAnsi"/>
                <w:sz w:val="21"/>
                <w:szCs w:val="21"/>
              </w:rPr>
            </w:pPr>
            <w:r w:rsidRPr="00424EDA">
              <w:rPr>
                <w:rFonts w:asciiTheme="minorHAnsi" w:hAnsiTheme="minorHAnsi" w:cstheme="minorHAnsi"/>
                <w:sz w:val="21"/>
                <w:szCs w:val="21"/>
              </w:rPr>
              <w:t>Netaikoma</w:t>
            </w:r>
          </w:p>
        </w:tc>
        <w:tc>
          <w:tcPr>
            <w:tcW w:w="3424" w:type="dxa"/>
          </w:tcPr>
          <w:p w14:paraId="4885131B" w14:textId="2ECB0EA3" w:rsidR="009B4090" w:rsidRPr="00424EDA" w:rsidRDefault="009B4090" w:rsidP="003C138F">
            <w:pPr>
              <w:ind w:firstLine="34"/>
              <w:rPr>
                <w:rFonts w:asciiTheme="minorHAnsi" w:hAnsiTheme="minorHAnsi" w:cstheme="minorHAnsi"/>
                <w:sz w:val="21"/>
                <w:szCs w:val="21"/>
              </w:rPr>
            </w:pPr>
          </w:p>
        </w:tc>
      </w:tr>
      <w:tr w:rsidR="009B4090" w:rsidRPr="004F1A11" w14:paraId="0D67E0F5" w14:textId="77777777" w:rsidTr="00360A21">
        <w:trPr>
          <w:trHeight w:val="20"/>
        </w:trPr>
        <w:tc>
          <w:tcPr>
            <w:tcW w:w="600" w:type="dxa"/>
          </w:tcPr>
          <w:p w14:paraId="4E8D70B1" w14:textId="2C2E5DC3"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7</w:t>
            </w:r>
            <w:r w:rsidR="00DC230B">
              <w:rPr>
                <w:rFonts w:asciiTheme="minorHAnsi" w:hAnsiTheme="minorHAnsi" w:cstheme="minorHAnsi"/>
                <w:bCs/>
                <w:sz w:val="21"/>
                <w:szCs w:val="21"/>
              </w:rPr>
              <w:t>.</w:t>
            </w:r>
          </w:p>
        </w:tc>
        <w:tc>
          <w:tcPr>
            <w:tcW w:w="2660" w:type="dxa"/>
          </w:tcPr>
          <w:p w14:paraId="23291982" w14:textId="3BB924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Pasiūlymo galiojimo užtikrinimas pirkimo </w:t>
            </w:r>
            <w:r w:rsidR="004F1A11">
              <w:rPr>
                <w:rFonts w:asciiTheme="minorHAnsi" w:hAnsiTheme="minorHAnsi" w:cstheme="minorHAnsi"/>
                <w:sz w:val="21"/>
                <w:szCs w:val="21"/>
              </w:rPr>
              <w:t>d</w:t>
            </w:r>
            <w:r w:rsidRPr="004F1A11">
              <w:rPr>
                <w:rFonts w:asciiTheme="minorHAnsi" w:hAnsiTheme="minorHAnsi" w:cstheme="minorHAnsi"/>
                <w:sz w:val="21"/>
                <w:szCs w:val="21"/>
              </w:rPr>
              <w:t>alyviui grąžinamas (arba atsisakoma teisių į jį) per</w:t>
            </w:r>
          </w:p>
        </w:tc>
        <w:tc>
          <w:tcPr>
            <w:tcW w:w="3685" w:type="dxa"/>
          </w:tcPr>
          <w:p w14:paraId="593A8179" w14:textId="36AA741A" w:rsidR="009B4090" w:rsidRPr="004F1A11" w:rsidRDefault="00836FBA" w:rsidP="00836FBA">
            <w:pPr>
              <w:ind w:firstLine="34"/>
              <w:rPr>
                <w:rFonts w:asciiTheme="minorHAnsi" w:hAnsiTheme="minorHAnsi" w:cstheme="minorHAnsi"/>
                <w:sz w:val="21"/>
                <w:szCs w:val="21"/>
              </w:rPr>
            </w:pPr>
            <w:r w:rsidRPr="00424EDA">
              <w:rPr>
                <w:rFonts w:asciiTheme="minorHAnsi" w:hAnsiTheme="minorHAnsi" w:cstheme="minorHAnsi"/>
                <w:sz w:val="21"/>
                <w:szCs w:val="21"/>
              </w:rPr>
              <w:t>Netaikoma</w:t>
            </w:r>
          </w:p>
        </w:tc>
        <w:tc>
          <w:tcPr>
            <w:tcW w:w="3424" w:type="dxa"/>
          </w:tcPr>
          <w:p w14:paraId="3485D5CD" w14:textId="7CB13E28" w:rsidR="009B4090" w:rsidRPr="00424EDA" w:rsidRDefault="009B4090" w:rsidP="003C138F">
            <w:pPr>
              <w:ind w:firstLine="34"/>
              <w:rPr>
                <w:rFonts w:asciiTheme="minorHAnsi" w:hAnsiTheme="minorHAnsi" w:cstheme="minorHAnsi"/>
                <w:sz w:val="21"/>
                <w:szCs w:val="21"/>
              </w:rPr>
            </w:pPr>
          </w:p>
        </w:tc>
      </w:tr>
      <w:tr w:rsidR="009B4090" w:rsidRPr="004F1A11" w14:paraId="03C8EE25" w14:textId="77777777" w:rsidTr="00360A21">
        <w:trPr>
          <w:trHeight w:val="20"/>
        </w:trPr>
        <w:tc>
          <w:tcPr>
            <w:tcW w:w="600" w:type="dxa"/>
          </w:tcPr>
          <w:p w14:paraId="652DD56B" w14:textId="64F98F94"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8</w:t>
            </w:r>
            <w:r w:rsidR="00DC230B">
              <w:rPr>
                <w:rFonts w:asciiTheme="minorHAnsi" w:hAnsiTheme="minorHAnsi" w:cstheme="minorHAnsi"/>
                <w:bCs/>
                <w:sz w:val="21"/>
                <w:szCs w:val="21"/>
              </w:rPr>
              <w:t>.</w:t>
            </w:r>
          </w:p>
        </w:tc>
        <w:tc>
          <w:tcPr>
            <w:tcW w:w="2660" w:type="dxa"/>
          </w:tcPr>
          <w:p w14:paraId="2A614F7A" w14:textId="3C2DF842" w:rsidR="009B4090" w:rsidRPr="004F1A11" w:rsidRDefault="77AB3985"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informuoja</w:t>
            </w:r>
            <w:r w:rsidR="00063554"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9B4090" w:rsidRPr="004F1A11">
              <w:rPr>
                <w:rFonts w:asciiTheme="minorHAnsi" w:hAnsiTheme="minorHAnsi" w:cstheme="minorHAnsi"/>
                <w:sz w:val="21"/>
                <w:szCs w:val="21"/>
              </w:rPr>
              <w:t>alyvius apie EBVPD vertinimo rezultatus</w:t>
            </w:r>
            <w:r w:rsidR="0090570A" w:rsidRPr="004F1A11">
              <w:rPr>
                <w:rFonts w:asciiTheme="minorHAnsi" w:hAnsiTheme="minorHAnsi" w:cstheme="minorHAnsi"/>
                <w:sz w:val="21"/>
                <w:szCs w:val="21"/>
              </w:rPr>
              <w:t>, jeigu taikoma,</w:t>
            </w:r>
            <w:r w:rsidR="009B4090" w:rsidRPr="004F1A11">
              <w:rPr>
                <w:rFonts w:asciiTheme="minorHAnsi" w:hAnsiTheme="minorHAnsi" w:cstheme="minorHAnsi"/>
                <w:sz w:val="21"/>
                <w:szCs w:val="21"/>
              </w:rPr>
              <w:t xml:space="preserve"> ne vėliau kaip per</w:t>
            </w:r>
          </w:p>
        </w:tc>
        <w:tc>
          <w:tcPr>
            <w:tcW w:w="3685" w:type="dxa"/>
          </w:tcPr>
          <w:p w14:paraId="7232BA7B"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bCs/>
                <w:sz w:val="21"/>
                <w:szCs w:val="21"/>
              </w:rPr>
              <w:t>3 (tris) darbo dienas nuo sprendimo priėmimo dienos</w:t>
            </w:r>
          </w:p>
        </w:tc>
        <w:tc>
          <w:tcPr>
            <w:tcW w:w="3424" w:type="dxa"/>
          </w:tcPr>
          <w:p w14:paraId="1F29059C" w14:textId="77777777" w:rsidR="009B4090" w:rsidRPr="004F1A11" w:rsidRDefault="009B4090" w:rsidP="003C138F">
            <w:pPr>
              <w:ind w:firstLine="34"/>
              <w:rPr>
                <w:rFonts w:asciiTheme="minorHAnsi" w:hAnsiTheme="minorHAnsi" w:cstheme="minorHAnsi"/>
                <w:sz w:val="21"/>
                <w:szCs w:val="21"/>
              </w:rPr>
            </w:pPr>
          </w:p>
        </w:tc>
      </w:tr>
      <w:tr w:rsidR="009B4090" w:rsidRPr="004F1A11" w14:paraId="3C635DF5" w14:textId="77777777" w:rsidTr="00360A21">
        <w:trPr>
          <w:trHeight w:val="20"/>
        </w:trPr>
        <w:tc>
          <w:tcPr>
            <w:tcW w:w="600" w:type="dxa"/>
          </w:tcPr>
          <w:p w14:paraId="4E64A4F5" w14:textId="6F05E658"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9</w:t>
            </w:r>
            <w:r w:rsidR="00DC230B">
              <w:rPr>
                <w:rFonts w:asciiTheme="minorHAnsi" w:hAnsiTheme="minorHAnsi" w:cstheme="minorHAnsi"/>
                <w:bCs/>
                <w:sz w:val="21"/>
                <w:szCs w:val="21"/>
              </w:rPr>
              <w:t>.</w:t>
            </w:r>
          </w:p>
        </w:tc>
        <w:tc>
          <w:tcPr>
            <w:tcW w:w="2660" w:type="dxa"/>
            <w:hideMark/>
          </w:tcPr>
          <w:p w14:paraId="06192898" w14:textId="7CB436E6" w:rsidR="009B4090" w:rsidRPr="004F1A11" w:rsidRDefault="001C3A07"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9B4090" w:rsidRPr="004F1A11">
              <w:rPr>
                <w:rFonts w:asciiTheme="minorHAnsi" w:hAnsiTheme="minorHAnsi" w:cstheme="minorHAnsi"/>
                <w:sz w:val="21"/>
                <w:szCs w:val="21"/>
              </w:rPr>
              <w:t>alyviams praneša apie priimtą sprendimą nustatyti laimėjusį pasiūlymą, dėl kurio bus sudaroma sutartis ne vėliau kaip per</w:t>
            </w:r>
          </w:p>
        </w:tc>
        <w:tc>
          <w:tcPr>
            <w:tcW w:w="3685" w:type="dxa"/>
            <w:hideMark/>
          </w:tcPr>
          <w:p w14:paraId="0E36FDAD" w14:textId="4579C688" w:rsidR="009B4090" w:rsidRPr="004F1A11" w:rsidRDefault="00DE23CA" w:rsidP="003C138F">
            <w:pPr>
              <w:ind w:firstLine="34"/>
              <w:rPr>
                <w:rFonts w:asciiTheme="minorHAnsi" w:hAnsiTheme="minorHAnsi" w:cstheme="minorHAnsi"/>
                <w:bCs/>
                <w:sz w:val="21"/>
                <w:szCs w:val="21"/>
              </w:rPr>
            </w:pPr>
            <w:r w:rsidRPr="004F1A11">
              <w:rPr>
                <w:rFonts w:asciiTheme="minorHAnsi" w:hAnsiTheme="minorHAnsi" w:cstheme="minorHAnsi"/>
                <w:bCs/>
                <w:sz w:val="21"/>
                <w:szCs w:val="21"/>
              </w:rPr>
              <w:t>3</w:t>
            </w:r>
            <w:r w:rsidR="003C180D">
              <w:rPr>
                <w:rFonts w:asciiTheme="minorHAnsi" w:hAnsiTheme="minorHAnsi" w:cstheme="minorHAnsi"/>
                <w:bCs/>
                <w:sz w:val="21"/>
                <w:szCs w:val="21"/>
              </w:rPr>
              <w:t xml:space="preserve"> </w:t>
            </w:r>
            <w:r w:rsidR="009B4090" w:rsidRPr="004F1A11">
              <w:rPr>
                <w:rFonts w:asciiTheme="minorHAnsi" w:hAnsiTheme="minorHAnsi" w:cstheme="minorHAnsi"/>
                <w:bCs/>
                <w:sz w:val="21"/>
                <w:szCs w:val="21"/>
              </w:rPr>
              <w:t>(</w:t>
            </w:r>
            <w:r w:rsidRPr="004F1A11">
              <w:rPr>
                <w:rFonts w:asciiTheme="minorHAnsi" w:hAnsiTheme="minorHAnsi" w:cstheme="minorHAnsi"/>
                <w:bCs/>
                <w:sz w:val="21"/>
                <w:szCs w:val="21"/>
              </w:rPr>
              <w:t>tris</w:t>
            </w:r>
            <w:r w:rsidR="009B4090" w:rsidRPr="004F1A11">
              <w:rPr>
                <w:rFonts w:asciiTheme="minorHAnsi" w:hAnsiTheme="minorHAnsi" w:cstheme="minorHAnsi"/>
                <w:bCs/>
                <w:sz w:val="21"/>
                <w:szCs w:val="21"/>
              </w:rPr>
              <w:t>) darbo dienas nuo sprendimo priėmimo dienos</w:t>
            </w:r>
          </w:p>
        </w:tc>
        <w:tc>
          <w:tcPr>
            <w:tcW w:w="3424" w:type="dxa"/>
            <w:hideMark/>
          </w:tcPr>
          <w:p w14:paraId="6EAEA100" w14:textId="77777777" w:rsidR="009B4090" w:rsidRPr="004F1A11" w:rsidRDefault="009B4090" w:rsidP="003C138F">
            <w:pPr>
              <w:ind w:firstLine="34"/>
              <w:rPr>
                <w:rFonts w:asciiTheme="minorHAnsi" w:hAnsiTheme="minorHAnsi" w:cstheme="minorHAnsi"/>
                <w:sz w:val="21"/>
                <w:szCs w:val="21"/>
              </w:rPr>
            </w:pPr>
          </w:p>
        </w:tc>
      </w:tr>
      <w:tr w:rsidR="009B4090" w:rsidRPr="004F1A11" w14:paraId="10DD85A1" w14:textId="77777777" w:rsidTr="00360A21">
        <w:trPr>
          <w:trHeight w:val="20"/>
        </w:trPr>
        <w:tc>
          <w:tcPr>
            <w:tcW w:w="600" w:type="dxa"/>
          </w:tcPr>
          <w:p w14:paraId="78FFD3F0" w14:textId="36927D49" w:rsidR="009B4090" w:rsidRPr="004F1A11" w:rsidRDefault="009B4090"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90570A" w:rsidRPr="004F1A11">
              <w:rPr>
                <w:rFonts w:asciiTheme="minorHAnsi" w:hAnsiTheme="minorHAnsi" w:cstheme="minorHAnsi"/>
                <w:bCs/>
                <w:sz w:val="21"/>
                <w:szCs w:val="21"/>
              </w:rPr>
              <w:t>0</w:t>
            </w:r>
            <w:r w:rsidR="00DC230B">
              <w:rPr>
                <w:rFonts w:asciiTheme="minorHAnsi" w:hAnsiTheme="minorHAnsi" w:cstheme="minorHAnsi"/>
                <w:bCs/>
                <w:sz w:val="21"/>
                <w:szCs w:val="21"/>
              </w:rPr>
              <w:t>.</w:t>
            </w:r>
          </w:p>
        </w:tc>
        <w:tc>
          <w:tcPr>
            <w:tcW w:w="2660" w:type="dxa"/>
            <w:hideMark/>
          </w:tcPr>
          <w:p w14:paraId="09729B52" w14:textId="2D7B14D7" w:rsidR="009B4090" w:rsidRPr="004F1A11" w:rsidRDefault="0090570A" w:rsidP="003C138F">
            <w:pPr>
              <w:ind w:firstLine="0"/>
              <w:rPr>
                <w:rFonts w:asciiTheme="minorHAnsi" w:hAnsiTheme="minorHAnsi" w:cstheme="minorHAnsi"/>
                <w:color w:val="000000"/>
                <w:sz w:val="21"/>
                <w:szCs w:val="21"/>
                <w:shd w:val="clear" w:color="auto" w:fill="FFFFFF"/>
              </w:rPr>
            </w:pPr>
            <w:r w:rsidRPr="004F1A11">
              <w:rPr>
                <w:rFonts w:asciiTheme="minorHAnsi" w:hAnsiTheme="minorHAnsi" w:cstheme="minorHAnsi"/>
                <w:color w:val="000000"/>
                <w:sz w:val="21"/>
                <w:szCs w:val="21"/>
                <w:shd w:val="clear" w:color="auto" w:fill="FFFFFF"/>
              </w:rPr>
              <w:t>Dalyvis</w:t>
            </w:r>
            <w:r w:rsidR="009B4090" w:rsidRPr="004F1A11">
              <w:rPr>
                <w:rFonts w:asciiTheme="minorHAnsi" w:hAnsiTheme="minorHAnsi" w:cstheme="minorHAnsi"/>
                <w:color w:val="000000"/>
                <w:sz w:val="21"/>
                <w:szCs w:val="21"/>
                <w:shd w:val="clear" w:color="auto" w:fill="FFFFFF"/>
              </w:rPr>
              <w:t xml:space="preserve"> turi teisę pateikti pretenziją </w:t>
            </w:r>
            <w:r w:rsidR="00B315BC">
              <w:rPr>
                <w:rFonts w:asciiTheme="minorHAnsi" w:eastAsia="Arial" w:hAnsiTheme="minorHAnsi" w:cstheme="minorHAnsi"/>
                <w:sz w:val="21"/>
                <w:szCs w:val="21"/>
              </w:rPr>
              <w:t xml:space="preserve">perkančiajai organizacijai </w:t>
            </w:r>
            <w:r w:rsidR="009B4090" w:rsidRPr="004F1A11">
              <w:rPr>
                <w:rFonts w:asciiTheme="minorHAnsi" w:hAnsiTheme="minorHAnsi" w:cstheme="minorHAnsi"/>
                <w:sz w:val="21"/>
                <w:szCs w:val="21"/>
                <w:shd w:val="clear" w:color="auto" w:fill="FFFFFF"/>
              </w:rPr>
              <w:t xml:space="preserve">pateikti </w:t>
            </w:r>
            <w:r w:rsidR="009B4090" w:rsidRPr="004F1A11">
              <w:rPr>
                <w:rFonts w:asciiTheme="minorHAnsi" w:hAnsiTheme="minorHAnsi" w:cstheme="minorHAnsi"/>
                <w:sz w:val="21"/>
                <w:szCs w:val="21"/>
                <w:shd w:val="clear" w:color="auto" w:fill="FFFFFF"/>
              </w:rPr>
              <w:lastRenderedPageBreak/>
              <w:t xml:space="preserve">prašymą ar </w:t>
            </w:r>
            <w:r w:rsidR="009B4090" w:rsidRPr="004F1A11">
              <w:rPr>
                <w:rFonts w:asciiTheme="minorHAnsi" w:hAnsiTheme="minorHAnsi" w:cstheme="minorHAnsi"/>
                <w:color w:val="000000"/>
                <w:sz w:val="21"/>
                <w:szCs w:val="21"/>
                <w:shd w:val="clear" w:color="auto" w:fill="FFFFFF"/>
              </w:rPr>
              <w:t xml:space="preserve">pareikšti ieškinį teismui </w:t>
            </w:r>
            <w:r w:rsidR="009B4090" w:rsidRPr="004F1A11">
              <w:rPr>
                <w:rFonts w:asciiTheme="minorHAnsi" w:hAnsiTheme="minorHAnsi" w:cstheme="minorHAnsi"/>
                <w:sz w:val="21"/>
                <w:szCs w:val="21"/>
              </w:rPr>
              <w:t>ne vėliau kaip per</w:t>
            </w:r>
          </w:p>
        </w:tc>
        <w:tc>
          <w:tcPr>
            <w:tcW w:w="3685" w:type="dxa"/>
            <w:hideMark/>
          </w:tcPr>
          <w:p w14:paraId="49F7FC9D" w14:textId="62157DC6"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lastRenderedPageBreak/>
              <w:t>5 (</w:t>
            </w:r>
            <w:r w:rsidR="00AB4E5F" w:rsidRPr="004F1A11">
              <w:rPr>
                <w:rFonts w:asciiTheme="minorHAnsi" w:hAnsiTheme="minorHAnsi" w:cstheme="minorHAnsi"/>
                <w:sz w:val="21"/>
                <w:szCs w:val="21"/>
              </w:rPr>
              <w:t>penki</w:t>
            </w:r>
            <w:r w:rsidR="001F1A18">
              <w:rPr>
                <w:rFonts w:asciiTheme="minorHAnsi" w:hAnsiTheme="minorHAnsi" w:cstheme="minorHAnsi"/>
                <w:sz w:val="21"/>
                <w:szCs w:val="21"/>
              </w:rPr>
              <w:t>a</w:t>
            </w:r>
            <w:r w:rsidR="00AB4E5F" w:rsidRPr="004F1A11">
              <w:rPr>
                <w:rFonts w:asciiTheme="minorHAnsi" w:hAnsiTheme="minorHAnsi" w:cstheme="minorHAnsi"/>
                <w:sz w:val="21"/>
                <w:szCs w:val="21"/>
              </w:rPr>
              <w:t>s</w:t>
            </w:r>
            <w:r w:rsidRPr="004F1A11">
              <w:rPr>
                <w:rFonts w:asciiTheme="minorHAnsi" w:hAnsiTheme="minorHAnsi" w:cstheme="minorHAnsi"/>
                <w:sz w:val="21"/>
                <w:szCs w:val="21"/>
              </w:rPr>
              <w:t xml:space="preserve">) </w:t>
            </w:r>
            <w:r w:rsidR="001F1A18">
              <w:rPr>
                <w:rFonts w:asciiTheme="minorHAnsi" w:hAnsiTheme="minorHAnsi" w:cstheme="minorHAnsi"/>
                <w:sz w:val="21"/>
                <w:szCs w:val="21"/>
              </w:rPr>
              <w:t xml:space="preserve">darbo </w:t>
            </w:r>
            <w:r w:rsidRPr="004F1A11">
              <w:rPr>
                <w:rFonts w:asciiTheme="minorHAnsi" w:hAnsiTheme="minorHAnsi" w:cstheme="minorHAnsi"/>
                <w:sz w:val="21"/>
                <w:szCs w:val="21"/>
              </w:rPr>
              <w:t>dien</w:t>
            </w:r>
            <w:r w:rsidR="00382455" w:rsidRPr="004F1A11">
              <w:rPr>
                <w:rFonts w:asciiTheme="minorHAnsi" w:hAnsiTheme="minorHAnsi" w:cstheme="minorHAnsi"/>
                <w:sz w:val="21"/>
                <w:szCs w:val="21"/>
              </w:rPr>
              <w:t>as</w:t>
            </w:r>
          </w:p>
          <w:p w14:paraId="49A2FF28" w14:textId="77777777" w:rsidR="009B4090" w:rsidRPr="004F1A11" w:rsidRDefault="009B4090" w:rsidP="003C138F">
            <w:pPr>
              <w:ind w:firstLine="34"/>
              <w:rPr>
                <w:rFonts w:asciiTheme="minorHAnsi" w:hAnsiTheme="minorHAnsi" w:cstheme="minorHAnsi"/>
                <w:sz w:val="21"/>
                <w:szCs w:val="21"/>
              </w:rPr>
            </w:pPr>
          </w:p>
          <w:p w14:paraId="0D237F7F" w14:textId="65DB454F"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lastRenderedPageBreak/>
              <w:t xml:space="preserve">nuo </w:t>
            </w:r>
            <w:r w:rsidR="00B315BC">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pranešimo raštu apie jos priimtą sprendimą išsiuntimo tiekėjams dienos arba nuo paskelbimo apie </w:t>
            </w:r>
            <w:r w:rsidR="6FD78633" w:rsidRPr="004F1A11">
              <w:rPr>
                <w:rFonts w:asciiTheme="minorHAnsi" w:eastAsia="Arial" w:hAnsiTheme="minorHAnsi" w:cstheme="minorHAnsi"/>
                <w:sz w:val="21"/>
                <w:szCs w:val="21"/>
              </w:rPr>
              <w:t xml:space="preserve"> </w:t>
            </w:r>
            <w:r w:rsidR="00B315BC">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priimtus sprendimus dienos, jei VPĮ nenumato reikalavimo raštu informuoti tiekėjus apie </w:t>
            </w:r>
            <w:r w:rsidR="4283AFE5" w:rsidRPr="004F1A11">
              <w:rPr>
                <w:rFonts w:asciiTheme="minorHAnsi" w:eastAsia="Arial" w:hAnsiTheme="minorHAnsi" w:cstheme="minorHAnsi"/>
                <w:sz w:val="21"/>
                <w:szCs w:val="21"/>
              </w:rPr>
              <w:t xml:space="preserve"> </w:t>
            </w:r>
            <w:r w:rsidR="00B315BC">
              <w:rPr>
                <w:rFonts w:asciiTheme="minorHAnsi" w:eastAsia="Arial" w:hAnsiTheme="minorHAnsi" w:cstheme="minorHAnsi"/>
                <w:sz w:val="21"/>
                <w:szCs w:val="21"/>
              </w:rPr>
              <w:t>perkančiosios or</w:t>
            </w:r>
            <w:r w:rsidR="006178F4">
              <w:rPr>
                <w:rFonts w:asciiTheme="minorHAnsi" w:eastAsia="Arial" w:hAnsiTheme="minorHAnsi" w:cstheme="minorHAnsi"/>
                <w:sz w:val="21"/>
                <w:szCs w:val="21"/>
              </w:rPr>
              <w:t xml:space="preserve">ganizacijos </w:t>
            </w:r>
            <w:r w:rsidRPr="004F1A11">
              <w:rPr>
                <w:rFonts w:asciiTheme="minorHAnsi" w:hAnsiTheme="minorHAnsi" w:cstheme="minorHAnsi"/>
                <w:sz w:val="21"/>
                <w:szCs w:val="21"/>
              </w:rPr>
              <w:t>priimtus sprendimus;</w:t>
            </w:r>
          </w:p>
          <w:p w14:paraId="55916AA6" w14:textId="77777777" w:rsidR="00EB1C0F" w:rsidRPr="004F1A11" w:rsidRDefault="00EB1C0F" w:rsidP="003C138F">
            <w:pPr>
              <w:ind w:firstLine="34"/>
              <w:rPr>
                <w:rFonts w:asciiTheme="minorHAnsi" w:hAnsiTheme="minorHAnsi" w:cstheme="minorHAnsi"/>
                <w:sz w:val="21"/>
                <w:szCs w:val="21"/>
              </w:rPr>
            </w:pPr>
          </w:p>
          <w:p w14:paraId="25DED613"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15 (penkiolika) dienų nuo pranešimo išsiuntimo tiekėjams dienos, jeigu šis pranešimas nebuvo siunčiamas elektroninėmis priemonėmis. </w:t>
            </w:r>
          </w:p>
          <w:p w14:paraId="70C74D73" w14:textId="77777777" w:rsidR="009B4090" w:rsidRPr="004F1A11" w:rsidRDefault="009B4090" w:rsidP="003C138F">
            <w:pPr>
              <w:ind w:firstLine="34"/>
              <w:rPr>
                <w:rFonts w:asciiTheme="minorHAnsi" w:hAnsiTheme="minorHAnsi" w:cstheme="minorHAnsi"/>
                <w:sz w:val="21"/>
                <w:szCs w:val="21"/>
              </w:rPr>
            </w:pPr>
          </w:p>
        </w:tc>
        <w:tc>
          <w:tcPr>
            <w:tcW w:w="3424" w:type="dxa"/>
            <w:hideMark/>
          </w:tcPr>
          <w:p w14:paraId="28F3179C" w14:textId="77777777" w:rsidR="009B4090" w:rsidRPr="004F1A11" w:rsidRDefault="009B4090" w:rsidP="003C138F">
            <w:pPr>
              <w:ind w:firstLine="34"/>
              <w:rPr>
                <w:rFonts w:asciiTheme="minorHAnsi" w:hAnsiTheme="minorHAnsi" w:cstheme="minorHAnsi"/>
                <w:bCs/>
                <w:color w:val="7030A0"/>
                <w:sz w:val="21"/>
                <w:szCs w:val="21"/>
              </w:rPr>
            </w:pPr>
          </w:p>
        </w:tc>
      </w:tr>
      <w:tr w:rsidR="009B4090" w:rsidRPr="004F1A11" w14:paraId="21A62B32" w14:textId="77777777" w:rsidTr="00360A21">
        <w:trPr>
          <w:trHeight w:val="20"/>
        </w:trPr>
        <w:tc>
          <w:tcPr>
            <w:tcW w:w="600" w:type="dxa"/>
          </w:tcPr>
          <w:p w14:paraId="1D5C2FAE" w14:textId="7B232924"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1</w:t>
            </w:r>
            <w:r w:rsidR="0012726D" w:rsidRPr="004F1A11">
              <w:rPr>
                <w:rFonts w:asciiTheme="minorHAnsi" w:hAnsiTheme="minorHAnsi" w:cstheme="minorHAnsi"/>
                <w:sz w:val="21"/>
                <w:szCs w:val="21"/>
              </w:rPr>
              <w:t>1</w:t>
            </w:r>
            <w:r w:rsidR="00DC230B">
              <w:rPr>
                <w:rFonts w:asciiTheme="minorHAnsi" w:hAnsiTheme="minorHAnsi" w:cstheme="minorHAnsi"/>
                <w:sz w:val="21"/>
                <w:szCs w:val="21"/>
              </w:rPr>
              <w:t>.</w:t>
            </w:r>
          </w:p>
        </w:tc>
        <w:tc>
          <w:tcPr>
            <w:tcW w:w="2660" w:type="dxa"/>
            <w:hideMark/>
          </w:tcPr>
          <w:p w14:paraId="749DF6E8" w14:textId="172D84B1" w:rsidR="009B4090" w:rsidRPr="004F1A11" w:rsidRDefault="26E058E0" w:rsidP="003C138F">
            <w:pPr>
              <w:ind w:firstLine="0"/>
              <w:rPr>
                <w:rFonts w:asciiTheme="minorHAnsi" w:hAnsiTheme="minorHAnsi" w:cstheme="minorHAnsi"/>
                <w:sz w:val="21"/>
                <w:szCs w:val="21"/>
              </w:rPr>
            </w:pPr>
            <w:r w:rsidRPr="004F1A11">
              <w:rPr>
                <w:rFonts w:asciiTheme="minorHAnsi" w:eastAsia="Arial" w:hAnsiTheme="minorHAnsi" w:cstheme="minorHAnsi"/>
                <w:color w:val="0078D4"/>
                <w:sz w:val="21"/>
                <w:szCs w:val="21"/>
              </w:rPr>
              <w:t xml:space="preserve"> </w:t>
            </w:r>
            <w:r w:rsidR="006178F4">
              <w:rPr>
                <w:rFonts w:asciiTheme="minorHAnsi" w:eastAsia="Arial" w:hAnsiTheme="minorHAnsi" w:cstheme="minorHAnsi"/>
                <w:sz w:val="21"/>
                <w:szCs w:val="21"/>
              </w:rPr>
              <w:t xml:space="preserve">Perkančioji organizacija </w:t>
            </w:r>
            <w:r w:rsidR="009B4090" w:rsidRPr="004F1A11">
              <w:rPr>
                <w:rFonts w:asciiTheme="minorHAnsi" w:hAnsiTheme="minorHAnsi" w:cstheme="minorHAnsi"/>
                <w:sz w:val="21"/>
                <w:szCs w:val="21"/>
              </w:rPr>
              <w:t xml:space="preserve">privalo išnagrinėti </w:t>
            </w:r>
            <w:r w:rsidR="006178F4">
              <w:rPr>
                <w:rFonts w:asciiTheme="minorHAnsi" w:hAnsiTheme="minorHAnsi" w:cstheme="minorHAnsi"/>
                <w:sz w:val="21"/>
                <w:szCs w:val="21"/>
              </w:rPr>
              <w:t>d</w:t>
            </w:r>
            <w:r w:rsidR="0090570A" w:rsidRPr="004F1A11">
              <w:rPr>
                <w:rFonts w:asciiTheme="minorHAnsi" w:hAnsiTheme="minorHAnsi" w:cstheme="minorHAnsi"/>
                <w:sz w:val="21"/>
                <w:szCs w:val="21"/>
              </w:rPr>
              <w:t>alyvio</w:t>
            </w:r>
            <w:r w:rsidR="009B4090" w:rsidRPr="004F1A11">
              <w:rPr>
                <w:rFonts w:asciiTheme="minorHAnsi" w:hAnsiTheme="minorHAnsi" w:cstheme="minorHAnsi"/>
                <w:sz w:val="21"/>
                <w:szCs w:val="21"/>
              </w:rPr>
              <w:t xml:space="preserve"> pretenziją</w:t>
            </w:r>
            <w:r w:rsidR="0090570A" w:rsidRPr="004F1A11">
              <w:rPr>
                <w:rFonts w:asciiTheme="minorHAnsi" w:hAnsiTheme="minorHAnsi" w:cstheme="minorHAnsi"/>
                <w:sz w:val="21"/>
                <w:szCs w:val="21"/>
              </w:rPr>
              <w:t>,</w:t>
            </w:r>
            <w:r w:rsidR="009B4090" w:rsidRPr="004F1A11">
              <w:rPr>
                <w:rFonts w:asciiTheme="minorHAnsi" w:hAnsiTheme="minorHAnsi" w:cstheme="minorHAnsi"/>
                <w:sz w:val="21"/>
                <w:szCs w:val="21"/>
              </w:rPr>
              <w:t xml:space="preserve"> priimti motyvuotą sprendimą ir apie jį, taip pat apie anksčiau praneštų pirkimo procedūros terminų pasikeitimą raštu pranešti pretenziją pateikusiam </w:t>
            </w:r>
            <w:r w:rsidR="006178F4">
              <w:rPr>
                <w:rFonts w:asciiTheme="minorHAnsi" w:hAnsiTheme="minorHAnsi" w:cstheme="minorHAnsi"/>
                <w:sz w:val="21"/>
                <w:szCs w:val="21"/>
              </w:rPr>
              <w:t>d</w:t>
            </w:r>
            <w:r w:rsidR="0090570A" w:rsidRPr="004F1A11">
              <w:rPr>
                <w:rFonts w:asciiTheme="minorHAnsi" w:hAnsiTheme="minorHAnsi" w:cstheme="minorHAnsi"/>
                <w:sz w:val="21"/>
                <w:szCs w:val="21"/>
              </w:rPr>
              <w:t xml:space="preserve">alyviui </w:t>
            </w:r>
            <w:r w:rsidR="009B4090" w:rsidRPr="004F1A11">
              <w:rPr>
                <w:rFonts w:asciiTheme="minorHAnsi" w:hAnsiTheme="minorHAnsi" w:cstheme="minorHAnsi"/>
                <w:sz w:val="21"/>
                <w:szCs w:val="21"/>
              </w:rPr>
              <w:t>ir suinteresuotiems</w:t>
            </w:r>
            <w:r w:rsidR="0012726D" w:rsidRPr="004F1A11">
              <w:rPr>
                <w:rFonts w:asciiTheme="minorHAnsi" w:hAnsiTheme="minorHAnsi" w:cstheme="minorHAnsi"/>
                <w:sz w:val="21"/>
                <w:szCs w:val="21"/>
              </w:rPr>
              <w:t xml:space="preserve"> </w:t>
            </w:r>
            <w:r w:rsidR="006178F4">
              <w:rPr>
                <w:rFonts w:asciiTheme="minorHAnsi" w:hAnsiTheme="minorHAnsi" w:cstheme="minorHAnsi"/>
                <w:sz w:val="21"/>
                <w:szCs w:val="21"/>
              </w:rPr>
              <w:t>d</w:t>
            </w:r>
            <w:r w:rsidR="009B4090" w:rsidRPr="004F1A11">
              <w:rPr>
                <w:rFonts w:asciiTheme="minorHAnsi" w:hAnsiTheme="minorHAnsi" w:cstheme="minorHAnsi"/>
                <w:sz w:val="21"/>
                <w:szCs w:val="21"/>
              </w:rPr>
              <w:t>alyviams ne vėliau kaip per</w:t>
            </w:r>
          </w:p>
        </w:tc>
        <w:tc>
          <w:tcPr>
            <w:tcW w:w="3685" w:type="dxa"/>
            <w:hideMark/>
          </w:tcPr>
          <w:p w14:paraId="6B16142C"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6 (šešias) darbo dienas nuo pretenzijos gavimo dienos</w:t>
            </w:r>
          </w:p>
        </w:tc>
        <w:tc>
          <w:tcPr>
            <w:tcW w:w="3424" w:type="dxa"/>
            <w:hideMark/>
          </w:tcPr>
          <w:p w14:paraId="4910B96B" w14:textId="77777777" w:rsidR="009B4090" w:rsidRPr="004F1A11" w:rsidRDefault="009B4090" w:rsidP="003C138F">
            <w:pPr>
              <w:ind w:firstLine="34"/>
              <w:rPr>
                <w:rFonts w:asciiTheme="minorHAnsi" w:hAnsiTheme="minorHAnsi" w:cstheme="minorHAnsi"/>
                <w:sz w:val="21"/>
                <w:szCs w:val="21"/>
              </w:rPr>
            </w:pPr>
          </w:p>
        </w:tc>
      </w:tr>
      <w:tr w:rsidR="009B4090" w:rsidRPr="004F1A11" w14:paraId="475FEE10" w14:textId="77777777" w:rsidTr="00360A21">
        <w:trPr>
          <w:trHeight w:val="20"/>
        </w:trPr>
        <w:tc>
          <w:tcPr>
            <w:tcW w:w="600" w:type="dxa"/>
          </w:tcPr>
          <w:p w14:paraId="7ED3D129" w14:textId="586E9721" w:rsidR="009B4090" w:rsidRPr="004F1A11" w:rsidRDefault="009B4090"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12726D" w:rsidRPr="004F1A11">
              <w:rPr>
                <w:rFonts w:asciiTheme="minorHAnsi" w:hAnsiTheme="minorHAnsi" w:cstheme="minorHAnsi"/>
                <w:bCs/>
                <w:sz w:val="21"/>
                <w:szCs w:val="21"/>
              </w:rPr>
              <w:t>2</w:t>
            </w:r>
            <w:r w:rsidR="00DC230B">
              <w:rPr>
                <w:rFonts w:asciiTheme="minorHAnsi" w:hAnsiTheme="minorHAnsi" w:cstheme="minorHAnsi"/>
                <w:bCs/>
                <w:sz w:val="21"/>
                <w:szCs w:val="21"/>
              </w:rPr>
              <w:t>.</w:t>
            </w:r>
          </w:p>
        </w:tc>
        <w:tc>
          <w:tcPr>
            <w:tcW w:w="2660" w:type="dxa"/>
            <w:hideMark/>
          </w:tcPr>
          <w:p w14:paraId="1F0C1459" w14:textId="3D2C269F"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Jeigu </w:t>
            </w:r>
            <w:r w:rsidR="268D360D" w:rsidRPr="004F1A11">
              <w:rPr>
                <w:rFonts w:asciiTheme="minorHAnsi" w:eastAsia="Arial" w:hAnsiTheme="minorHAnsi" w:cstheme="minorHAnsi"/>
                <w:sz w:val="21"/>
                <w:szCs w:val="21"/>
              </w:rPr>
              <w:t xml:space="preserve"> </w:t>
            </w:r>
            <w:r w:rsidR="006178F4">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per nustatytą terminą neišnagrinėja jai pateiktos pretenzijos, </w:t>
            </w:r>
            <w:r w:rsidR="006178F4">
              <w:rPr>
                <w:rFonts w:asciiTheme="minorHAnsi" w:hAnsiTheme="minorHAnsi" w:cstheme="minorHAnsi"/>
                <w:sz w:val="21"/>
                <w:szCs w:val="21"/>
              </w:rPr>
              <w:t>d</w:t>
            </w:r>
            <w:r w:rsidR="0012726D" w:rsidRPr="004F1A11">
              <w:rPr>
                <w:rFonts w:asciiTheme="minorHAnsi" w:hAnsiTheme="minorHAnsi" w:cstheme="minorHAnsi"/>
                <w:sz w:val="21"/>
                <w:szCs w:val="21"/>
              </w:rPr>
              <w:t>alyvis</w:t>
            </w:r>
            <w:r w:rsidRPr="004F1A11">
              <w:rPr>
                <w:rFonts w:asciiTheme="minorHAnsi" w:hAnsiTheme="minorHAnsi" w:cstheme="minorHAnsi"/>
                <w:sz w:val="21"/>
                <w:szCs w:val="21"/>
              </w:rPr>
              <w:t xml:space="preserve"> turi teisę pateikti prašymą ar pareikšti ieškinį teismui per (išskyrus ieškinį dėl sutarties pripažinimo negaliojančia) </w:t>
            </w:r>
          </w:p>
        </w:tc>
        <w:tc>
          <w:tcPr>
            <w:tcW w:w="3685" w:type="dxa"/>
            <w:hideMark/>
          </w:tcPr>
          <w:p w14:paraId="2D7556F3" w14:textId="27FED34C" w:rsidR="009B4090" w:rsidRPr="004F1A11" w:rsidRDefault="009B4090" w:rsidP="003C138F">
            <w:pPr>
              <w:ind w:firstLine="34"/>
              <w:rPr>
                <w:rFonts w:asciiTheme="minorHAnsi" w:hAnsiTheme="minorHAnsi" w:cstheme="minorHAnsi"/>
                <w:sz w:val="21"/>
                <w:szCs w:val="21"/>
                <w:highlight w:val="yellow"/>
              </w:rPr>
            </w:pPr>
            <w:r w:rsidRPr="004F1A11">
              <w:rPr>
                <w:rFonts w:asciiTheme="minorHAnsi" w:hAnsiTheme="minorHAnsi" w:cstheme="minorHAnsi"/>
                <w:sz w:val="21"/>
                <w:szCs w:val="21"/>
              </w:rPr>
              <w:t xml:space="preserve">per 15 (penkiolika) dienų nuo dienos, kurią </w:t>
            </w:r>
            <w:r w:rsidR="006178F4">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turėjo raštu pranešti apie priimtą sprendimą </w:t>
            </w:r>
          </w:p>
        </w:tc>
        <w:tc>
          <w:tcPr>
            <w:tcW w:w="3424" w:type="dxa"/>
            <w:hideMark/>
          </w:tcPr>
          <w:p w14:paraId="09958019" w14:textId="77777777" w:rsidR="009B4090" w:rsidRPr="004F1A11" w:rsidRDefault="009B4090" w:rsidP="003C138F">
            <w:pPr>
              <w:ind w:firstLine="34"/>
              <w:rPr>
                <w:rFonts w:asciiTheme="minorHAnsi" w:hAnsiTheme="minorHAnsi" w:cstheme="minorHAnsi"/>
                <w:sz w:val="21"/>
                <w:szCs w:val="21"/>
              </w:rPr>
            </w:pPr>
          </w:p>
        </w:tc>
      </w:tr>
    </w:tbl>
    <w:bookmarkEnd w:id="39"/>
    <w:p w14:paraId="5C7F68FB" w14:textId="77777777" w:rsidR="00940970" w:rsidRPr="00FE6370" w:rsidRDefault="00940970" w:rsidP="00940970">
      <w:pPr>
        <w:pStyle w:val="NoSpacing"/>
        <w:tabs>
          <w:tab w:val="left" w:pos="6160"/>
        </w:tabs>
        <w:spacing w:line="300" w:lineRule="auto"/>
        <w:ind w:firstLine="0"/>
        <w:contextualSpacing/>
        <w:jc w:val="center"/>
        <w:rPr>
          <w:rFonts w:eastAsiaTheme="minorHAnsi" w:cstheme="minorHAnsi"/>
          <w:bCs/>
          <w:iCs/>
          <w:sz w:val="20"/>
          <w:szCs w:val="20"/>
        </w:rPr>
      </w:pPr>
      <w:r>
        <w:rPr>
          <w:rFonts w:eastAsiaTheme="minorHAnsi" w:cstheme="minorHAnsi"/>
          <w:bCs/>
          <w:iCs/>
          <w:sz w:val="20"/>
          <w:szCs w:val="20"/>
        </w:rPr>
        <w:t>____________________</w:t>
      </w:r>
    </w:p>
    <w:sectPr w:rsidR="00940970" w:rsidRPr="00FE6370" w:rsidSect="00A33E48">
      <w:headerReference w:type="default" r:id="rId14"/>
      <w:footerReference w:type="default" r:id="rId15"/>
      <w:headerReference w:type="first" r:id="rId16"/>
      <w:footerReference w:type="first" r:id="rId17"/>
      <w:pgSz w:w="12240" w:h="15840"/>
      <w:pgMar w:top="720" w:right="720" w:bottom="720" w:left="72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CC7B9" w14:textId="77777777" w:rsidR="000D212C" w:rsidRDefault="000D212C" w:rsidP="00D05666">
      <w:r>
        <w:separator/>
      </w:r>
    </w:p>
  </w:endnote>
  <w:endnote w:type="continuationSeparator" w:id="0">
    <w:p w14:paraId="022606C4" w14:textId="77777777" w:rsidR="000D212C" w:rsidRDefault="000D212C" w:rsidP="00D05666">
      <w:r>
        <w:continuationSeparator/>
      </w:r>
    </w:p>
  </w:endnote>
  <w:endnote w:type="continuationNotice" w:id="1">
    <w:p w14:paraId="76CB4935" w14:textId="77777777" w:rsidR="000D212C" w:rsidRDefault="000D212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dy (calibri)">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005FD67C" w14:textId="77777777" w:rsidTr="006B1A30">
      <w:trPr>
        <w:trHeight w:val="300"/>
      </w:trPr>
      <w:tc>
        <w:tcPr>
          <w:tcW w:w="3320" w:type="dxa"/>
        </w:tcPr>
        <w:p w14:paraId="12AA6103" w14:textId="5395B083" w:rsidR="7D62F55E" w:rsidRDefault="7D62F55E" w:rsidP="006B1A30">
          <w:pPr>
            <w:pStyle w:val="Header"/>
            <w:ind w:left="-115"/>
            <w:jc w:val="left"/>
          </w:pPr>
        </w:p>
      </w:tc>
      <w:tc>
        <w:tcPr>
          <w:tcW w:w="3320" w:type="dxa"/>
        </w:tcPr>
        <w:p w14:paraId="5372919C" w14:textId="3F510446" w:rsidR="7D62F55E" w:rsidRDefault="7D62F55E" w:rsidP="006B1A30">
          <w:pPr>
            <w:pStyle w:val="Header"/>
            <w:jc w:val="center"/>
          </w:pPr>
        </w:p>
      </w:tc>
      <w:tc>
        <w:tcPr>
          <w:tcW w:w="3320" w:type="dxa"/>
        </w:tcPr>
        <w:p w14:paraId="46DF4335" w14:textId="4D777ED1" w:rsidR="7D62F55E" w:rsidRDefault="7D62F55E" w:rsidP="006B1A30">
          <w:pPr>
            <w:pStyle w:val="Header"/>
            <w:ind w:right="-115"/>
            <w:jc w:val="right"/>
          </w:pPr>
        </w:p>
      </w:tc>
    </w:tr>
  </w:tbl>
  <w:p w14:paraId="2F1AB6B3" w14:textId="0E422935" w:rsidR="007C1FE3" w:rsidRDefault="007C1F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38348E9A" w14:textId="77777777" w:rsidTr="006B1A30">
      <w:trPr>
        <w:trHeight w:val="300"/>
      </w:trPr>
      <w:tc>
        <w:tcPr>
          <w:tcW w:w="3320" w:type="dxa"/>
        </w:tcPr>
        <w:p w14:paraId="591B1137" w14:textId="15A8E5E9" w:rsidR="7D62F55E" w:rsidRDefault="7D62F55E" w:rsidP="006B1A30">
          <w:pPr>
            <w:pStyle w:val="Header"/>
            <w:ind w:left="-115"/>
            <w:jc w:val="left"/>
          </w:pPr>
        </w:p>
      </w:tc>
      <w:tc>
        <w:tcPr>
          <w:tcW w:w="3320" w:type="dxa"/>
        </w:tcPr>
        <w:p w14:paraId="6F1B616C" w14:textId="403DF0C7" w:rsidR="7D62F55E" w:rsidRDefault="7D62F55E" w:rsidP="006B1A30">
          <w:pPr>
            <w:pStyle w:val="Header"/>
            <w:jc w:val="center"/>
          </w:pPr>
        </w:p>
      </w:tc>
      <w:tc>
        <w:tcPr>
          <w:tcW w:w="3320" w:type="dxa"/>
        </w:tcPr>
        <w:p w14:paraId="74D61361" w14:textId="164A23CE" w:rsidR="7D62F55E" w:rsidRDefault="7D62F55E" w:rsidP="006B1A30">
          <w:pPr>
            <w:pStyle w:val="Header"/>
            <w:ind w:right="-115"/>
            <w:jc w:val="right"/>
          </w:pPr>
        </w:p>
      </w:tc>
    </w:tr>
  </w:tbl>
  <w:p w14:paraId="4A72585F" w14:textId="60B1B6B2" w:rsidR="007C1FE3" w:rsidRDefault="007C1F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8961255"/>
      <w:docPartObj>
        <w:docPartGallery w:val="Page Numbers (Bottom of Page)"/>
        <w:docPartUnique/>
      </w:docPartObj>
    </w:sdtPr>
    <w:sdtEndPr>
      <w:rPr>
        <w:noProof/>
      </w:rPr>
    </w:sdtEndPr>
    <w:sdtContent>
      <w:p w14:paraId="2D7D8B33" w14:textId="7EE58D3F" w:rsidR="00B91163" w:rsidRDefault="00B9116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18C709" w14:textId="345ADBF0" w:rsidR="0B831528" w:rsidRDefault="0B831528" w:rsidP="00B91163">
    <w:pPr>
      <w:pStyle w:val="Footer"/>
      <w:tabs>
        <w:tab w:val="clear" w:pos="4513"/>
        <w:tab w:val="clear" w:pos="9026"/>
        <w:tab w:val="left" w:pos="1370"/>
      </w:tabs>
      <w:ind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7671582"/>
      <w:docPartObj>
        <w:docPartGallery w:val="Page Numbers (Bottom of Page)"/>
        <w:docPartUnique/>
      </w:docPartObj>
    </w:sdtPr>
    <w:sdtEndPr>
      <w:rPr>
        <w:noProof/>
      </w:rPr>
    </w:sdtEndPr>
    <w:sdtContent>
      <w:p w14:paraId="09B5F0BC" w14:textId="4823F250" w:rsidR="00A33E48" w:rsidRDefault="00A33E4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BE47DF" w14:textId="0FE8012D" w:rsidR="0B831528" w:rsidRDefault="0B831528" w:rsidP="0B831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61A2C" w14:textId="77777777" w:rsidR="000D212C" w:rsidRDefault="000D212C" w:rsidP="00D05666">
      <w:r>
        <w:separator/>
      </w:r>
    </w:p>
  </w:footnote>
  <w:footnote w:type="continuationSeparator" w:id="0">
    <w:p w14:paraId="3CE367D8" w14:textId="77777777" w:rsidR="000D212C" w:rsidRDefault="000D212C" w:rsidP="00D05666">
      <w:r>
        <w:continuationSeparator/>
      </w:r>
    </w:p>
  </w:footnote>
  <w:footnote w:type="continuationNotice" w:id="1">
    <w:p w14:paraId="381445E9" w14:textId="77777777" w:rsidR="000D212C" w:rsidRDefault="000D212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AD6D" w14:textId="1104208D" w:rsidR="00285B02" w:rsidRDefault="00285B02" w:rsidP="001816CD">
    <w:pPr>
      <w:pStyle w:val="Header"/>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3"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0A70A85"/>
    <w:multiLevelType w:val="multilevel"/>
    <w:tmpl w:val="7A42DCEC"/>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5" w15:restartNumberingAfterBreak="0">
    <w:nsid w:val="45F34CBB"/>
    <w:multiLevelType w:val="multilevel"/>
    <w:tmpl w:val="CB7857B2"/>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6" w15:restartNumberingAfterBreak="0">
    <w:nsid w:val="4D19714D"/>
    <w:multiLevelType w:val="hybridMultilevel"/>
    <w:tmpl w:val="B06A87CE"/>
    <w:lvl w:ilvl="0" w:tplc="0427000F">
      <w:start w:val="1"/>
      <w:numFmt w:val="decimal"/>
      <w:lvlText w:val="%1."/>
      <w:lvlJc w:val="left"/>
      <w:pPr>
        <w:ind w:left="1417" w:hanging="360"/>
      </w:pPr>
    </w:lvl>
    <w:lvl w:ilvl="1" w:tplc="04270019" w:tentative="1">
      <w:start w:val="1"/>
      <w:numFmt w:val="lowerLetter"/>
      <w:lvlText w:val="%2."/>
      <w:lvlJc w:val="left"/>
      <w:pPr>
        <w:ind w:left="2137" w:hanging="360"/>
      </w:pPr>
    </w:lvl>
    <w:lvl w:ilvl="2" w:tplc="0427001B" w:tentative="1">
      <w:start w:val="1"/>
      <w:numFmt w:val="lowerRoman"/>
      <w:lvlText w:val="%3."/>
      <w:lvlJc w:val="right"/>
      <w:pPr>
        <w:ind w:left="2857" w:hanging="180"/>
      </w:pPr>
    </w:lvl>
    <w:lvl w:ilvl="3" w:tplc="0427000F" w:tentative="1">
      <w:start w:val="1"/>
      <w:numFmt w:val="decimal"/>
      <w:lvlText w:val="%4."/>
      <w:lvlJc w:val="left"/>
      <w:pPr>
        <w:ind w:left="3577" w:hanging="360"/>
      </w:pPr>
    </w:lvl>
    <w:lvl w:ilvl="4" w:tplc="04270019" w:tentative="1">
      <w:start w:val="1"/>
      <w:numFmt w:val="lowerLetter"/>
      <w:lvlText w:val="%5."/>
      <w:lvlJc w:val="left"/>
      <w:pPr>
        <w:ind w:left="4297" w:hanging="360"/>
      </w:pPr>
    </w:lvl>
    <w:lvl w:ilvl="5" w:tplc="0427001B" w:tentative="1">
      <w:start w:val="1"/>
      <w:numFmt w:val="lowerRoman"/>
      <w:lvlText w:val="%6."/>
      <w:lvlJc w:val="right"/>
      <w:pPr>
        <w:ind w:left="5017" w:hanging="180"/>
      </w:pPr>
    </w:lvl>
    <w:lvl w:ilvl="6" w:tplc="0427000F" w:tentative="1">
      <w:start w:val="1"/>
      <w:numFmt w:val="decimal"/>
      <w:lvlText w:val="%7."/>
      <w:lvlJc w:val="left"/>
      <w:pPr>
        <w:ind w:left="5737" w:hanging="360"/>
      </w:pPr>
    </w:lvl>
    <w:lvl w:ilvl="7" w:tplc="04270019" w:tentative="1">
      <w:start w:val="1"/>
      <w:numFmt w:val="lowerLetter"/>
      <w:lvlText w:val="%8."/>
      <w:lvlJc w:val="left"/>
      <w:pPr>
        <w:ind w:left="6457" w:hanging="360"/>
      </w:pPr>
    </w:lvl>
    <w:lvl w:ilvl="8" w:tplc="0427001B" w:tentative="1">
      <w:start w:val="1"/>
      <w:numFmt w:val="lowerRoman"/>
      <w:lvlText w:val="%9."/>
      <w:lvlJc w:val="right"/>
      <w:pPr>
        <w:ind w:left="7177" w:hanging="180"/>
      </w:pPr>
    </w:lvl>
  </w:abstractNum>
  <w:abstractNum w:abstractNumId="7" w15:restartNumberingAfterBreak="0">
    <w:nsid w:val="578B3557"/>
    <w:multiLevelType w:val="multilevel"/>
    <w:tmpl w:val="AC0CF388"/>
    <w:lvl w:ilvl="0">
      <w:start w:val="1"/>
      <w:numFmt w:val="decimal"/>
      <w:lvlText w:val="%1."/>
      <w:lvlJc w:val="left"/>
      <w:pPr>
        <w:ind w:left="1080" w:hanging="360"/>
      </w:pPr>
      <w:rPr>
        <w:rFonts w:hint="default"/>
        <w:b w:val="0"/>
        <w:bCs/>
      </w:rPr>
    </w:lvl>
    <w:lvl w:ilvl="1">
      <w:start w:val="7"/>
      <w:numFmt w:val="decimal"/>
      <w:isLgl/>
      <w:lvlText w:val="%1.%2."/>
      <w:lvlJc w:val="left"/>
      <w:pPr>
        <w:ind w:left="1080"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66A2101A"/>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9" w15:restartNumberingAfterBreak="0">
    <w:nsid w:val="67D65859"/>
    <w:multiLevelType w:val="hybridMultilevel"/>
    <w:tmpl w:val="9A22B0DE"/>
    <w:lvl w:ilvl="0" w:tplc="71D6BB72">
      <w:start w:val="1"/>
      <w:numFmt w:val="bullet"/>
      <w:lvlText w:val="-"/>
      <w:lvlJc w:val="left"/>
      <w:pPr>
        <w:ind w:left="1057" w:hanging="360"/>
      </w:pPr>
      <w:rPr>
        <w:rFonts w:ascii="Calibri" w:eastAsiaTheme="minorEastAsia" w:hAnsi="Calibri" w:cs="Calibri" w:hint="default"/>
      </w:rPr>
    </w:lvl>
    <w:lvl w:ilvl="1" w:tplc="04090003" w:tentative="1">
      <w:start w:val="1"/>
      <w:numFmt w:val="bullet"/>
      <w:lvlText w:val="o"/>
      <w:lvlJc w:val="left"/>
      <w:pPr>
        <w:ind w:left="1777" w:hanging="360"/>
      </w:pPr>
      <w:rPr>
        <w:rFonts w:ascii="Courier New" w:hAnsi="Courier New" w:cs="Courier New" w:hint="default"/>
      </w:rPr>
    </w:lvl>
    <w:lvl w:ilvl="2" w:tplc="04090005" w:tentative="1">
      <w:start w:val="1"/>
      <w:numFmt w:val="bullet"/>
      <w:lvlText w:val=""/>
      <w:lvlJc w:val="left"/>
      <w:pPr>
        <w:ind w:left="2497" w:hanging="360"/>
      </w:pPr>
      <w:rPr>
        <w:rFonts w:ascii="Wingdings" w:hAnsi="Wingdings" w:hint="default"/>
      </w:rPr>
    </w:lvl>
    <w:lvl w:ilvl="3" w:tplc="04090001" w:tentative="1">
      <w:start w:val="1"/>
      <w:numFmt w:val="bullet"/>
      <w:lvlText w:val=""/>
      <w:lvlJc w:val="left"/>
      <w:pPr>
        <w:ind w:left="3217" w:hanging="360"/>
      </w:pPr>
      <w:rPr>
        <w:rFonts w:ascii="Symbol" w:hAnsi="Symbol" w:hint="default"/>
      </w:rPr>
    </w:lvl>
    <w:lvl w:ilvl="4" w:tplc="04090003" w:tentative="1">
      <w:start w:val="1"/>
      <w:numFmt w:val="bullet"/>
      <w:lvlText w:val="o"/>
      <w:lvlJc w:val="left"/>
      <w:pPr>
        <w:ind w:left="3937" w:hanging="360"/>
      </w:pPr>
      <w:rPr>
        <w:rFonts w:ascii="Courier New" w:hAnsi="Courier New" w:cs="Courier New" w:hint="default"/>
      </w:rPr>
    </w:lvl>
    <w:lvl w:ilvl="5" w:tplc="04090005" w:tentative="1">
      <w:start w:val="1"/>
      <w:numFmt w:val="bullet"/>
      <w:lvlText w:val=""/>
      <w:lvlJc w:val="left"/>
      <w:pPr>
        <w:ind w:left="4657" w:hanging="360"/>
      </w:pPr>
      <w:rPr>
        <w:rFonts w:ascii="Wingdings" w:hAnsi="Wingdings" w:hint="default"/>
      </w:rPr>
    </w:lvl>
    <w:lvl w:ilvl="6" w:tplc="04090001" w:tentative="1">
      <w:start w:val="1"/>
      <w:numFmt w:val="bullet"/>
      <w:lvlText w:val=""/>
      <w:lvlJc w:val="left"/>
      <w:pPr>
        <w:ind w:left="5377" w:hanging="360"/>
      </w:pPr>
      <w:rPr>
        <w:rFonts w:ascii="Symbol" w:hAnsi="Symbol" w:hint="default"/>
      </w:rPr>
    </w:lvl>
    <w:lvl w:ilvl="7" w:tplc="04090003" w:tentative="1">
      <w:start w:val="1"/>
      <w:numFmt w:val="bullet"/>
      <w:lvlText w:val="o"/>
      <w:lvlJc w:val="left"/>
      <w:pPr>
        <w:ind w:left="6097" w:hanging="360"/>
      </w:pPr>
      <w:rPr>
        <w:rFonts w:ascii="Courier New" w:hAnsi="Courier New" w:cs="Courier New" w:hint="default"/>
      </w:rPr>
    </w:lvl>
    <w:lvl w:ilvl="8" w:tplc="04090005" w:tentative="1">
      <w:start w:val="1"/>
      <w:numFmt w:val="bullet"/>
      <w:lvlText w:val=""/>
      <w:lvlJc w:val="left"/>
      <w:pPr>
        <w:ind w:left="6817" w:hanging="360"/>
      </w:pPr>
      <w:rPr>
        <w:rFonts w:ascii="Wingdings" w:hAnsi="Wingdings" w:hint="default"/>
      </w:rPr>
    </w:lvl>
  </w:abstractNum>
  <w:abstractNum w:abstractNumId="10"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2"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1"/>
  </w:num>
  <w:num w:numId="2" w16cid:durableId="1490172141">
    <w:abstractNumId w:val="10"/>
  </w:num>
  <w:num w:numId="3" w16cid:durableId="138770985">
    <w:abstractNumId w:val="3"/>
  </w:num>
  <w:num w:numId="4" w16cid:durableId="219707255">
    <w:abstractNumId w:val="12"/>
  </w:num>
  <w:num w:numId="5" w16cid:durableId="1652252092">
    <w:abstractNumId w:val="2"/>
  </w:num>
  <w:num w:numId="6" w16cid:durableId="963148996">
    <w:abstractNumId w:val="0"/>
  </w:num>
  <w:num w:numId="7" w16cid:durableId="817724215">
    <w:abstractNumId w:val="4"/>
  </w:num>
  <w:num w:numId="8" w16cid:durableId="1476410157">
    <w:abstractNumId w:val="11"/>
  </w:num>
  <w:num w:numId="9" w16cid:durableId="700057407">
    <w:abstractNumId w:val="9"/>
  </w:num>
  <w:num w:numId="10" w16cid:durableId="62023824">
    <w:abstractNumId w:val="7"/>
  </w:num>
  <w:num w:numId="11" w16cid:durableId="1322545077">
    <w:abstractNumId w:val="6"/>
  </w:num>
  <w:num w:numId="12" w16cid:durableId="1805544212">
    <w:abstractNumId w:val="8"/>
  </w:num>
  <w:num w:numId="13" w16cid:durableId="1594045305">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17391"/>
    <w:rsid w:val="00020176"/>
    <w:rsid w:val="00020DD7"/>
    <w:rsid w:val="00020FD4"/>
    <w:rsid w:val="00021ECC"/>
    <w:rsid w:val="00021EFA"/>
    <w:rsid w:val="00023019"/>
    <w:rsid w:val="000238BE"/>
    <w:rsid w:val="00023D63"/>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3704"/>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0CF0"/>
    <w:rsid w:val="00071218"/>
    <w:rsid w:val="000714BF"/>
    <w:rsid w:val="00072213"/>
    <w:rsid w:val="00072F31"/>
    <w:rsid w:val="00072FE6"/>
    <w:rsid w:val="000738C7"/>
    <w:rsid w:val="00073C31"/>
    <w:rsid w:val="00073FA6"/>
    <w:rsid w:val="000749D7"/>
    <w:rsid w:val="00074A01"/>
    <w:rsid w:val="00074FA7"/>
    <w:rsid w:val="0007511C"/>
    <w:rsid w:val="0007559C"/>
    <w:rsid w:val="00075D27"/>
    <w:rsid w:val="00077944"/>
    <w:rsid w:val="00077D24"/>
    <w:rsid w:val="00080396"/>
    <w:rsid w:val="00080F53"/>
    <w:rsid w:val="0008241E"/>
    <w:rsid w:val="00082EA1"/>
    <w:rsid w:val="00082F6A"/>
    <w:rsid w:val="0008378B"/>
    <w:rsid w:val="00084742"/>
    <w:rsid w:val="00085478"/>
    <w:rsid w:val="000855FF"/>
    <w:rsid w:val="00085609"/>
    <w:rsid w:val="000859C8"/>
    <w:rsid w:val="0008617B"/>
    <w:rsid w:val="00086A87"/>
    <w:rsid w:val="00086D57"/>
    <w:rsid w:val="00087EFE"/>
    <w:rsid w:val="000903D5"/>
    <w:rsid w:val="000904B3"/>
    <w:rsid w:val="000917F2"/>
    <w:rsid w:val="00091F01"/>
    <w:rsid w:val="00092401"/>
    <w:rsid w:val="00092498"/>
    <w:rsid w:val="000930F0"/>
    <w:rsid w:val="000945B2"/>
    <w:rsid w:val="00095328"/>
    <w:rsid w:val="00095834"/>
    <w:rsid w:val="000959FC"/>
    <w:rsid w:val="0009724E"/>
    <w:rsid w:val="00097B80"/>
    <w:rsid w:val="000A0DFE"/>
    <w:rsid w:val="000A0F5D"/>
    <w:rsid w:val="000A1B88"/>
    <w:rsid w:val="000A1E34"/>
    <w:rsid w:val="000A2CBA"/>
    <w:rsid w:val="000A3108"/>
    <w:rsid w:val="000A35A8"/>
    <w:rsid w:val="000A3A5E"/>
    <w:rsid w:val="000A519E"/>
    <w:rsid w:val="000A5738"/>
    <w:rsid w:val="000A5FB1"/>
    <w:rsid w:val="000A7BF8"/>
    <w:rsid w:val="000B0BE3"/>
    <w:rsid w:val="000B0CED"/>
    <w:rsid w:val="000B1465"/>
    <w:rsid w:val="000B1DB2"/>
    <w:rsid w:val="000B220A"/>
    <w:rsid w:val="000B24B0"/>
    <w:rsid w:val="000B297F"/>
    <w:rsid w:val="000B4E6D"/>
    <w:rsid w:val="000B6976"/>
    <w:rsid w:val="000B7223"/>
    <w:rsid w:val="000C006A"/>
    <w:rsid w:val="000C017C"/>
    <w:rsid w:val="000C02F3"/>
    <w:rsid w:val="000C12E1"/>
    <w:rsid w:val="000C1AE5"/>
    <w:rsid w:val="000C1F59"/>
    <w:rsid w:val="000C2217"/>
    <w:rsid w:val="000C25AE"/>
    <w:rsid w:val="000C29CF"/>
    <w:rsid w:val="000C2AD2"/>
    <w:rsid w:val="000C3F71"/>
    <w:rsid w:val="000C4DF9"/>
    <w:rsid w:val="000C5CD0"/>
    <w:rsid w:val="000C5D95"/>
    <w:rsid w:val="000C6068"/>
    <w:rsid w:val="000C625C"/>
    <w:rsid w:val="000D0B55"/>
    <w:rsid w:val="000D13D6"/>
    <w:rsid w:val="000D18E9"/>
    <w:rsid w:val="000D212C"/>
    <w:rsid w:val="000D26D8"/>
    <w:rsid w:val="000D412D"/>
    <w:rsid w:val="000D4406"/>
    <w:rsid w:val="000D4B9C"/>
    <w:rsid w:val="000D4E2B"/>
    <w:rsid w:val="000D5039"/>
    <w:rsid w:val="000D5C58"/>
    <w:rsid w:val="000D6305"/>
    <w:rsid w:val="000D638A"/>
    <w:rsid w:val="000D7BCA"/>
    <w:rsid w:val="000E083B"/>
    <w:rsid w:val="000E0EAE"/>
    <w:rsid w:val="000E1743"/>
    <w:rsid w:val="000E25E2"/>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0267"/>
    <w:rsid w:val="00110582"/>
    <w:rsid w:val="0011128B"/>
    <w:rsid w:val="0011199A"/>
    <w:rsid w:val="001126FB"/>
    <w:rsid w:val="0011280B"/>
    <w:rsid w:val="001128FB"/>
    <w:rsid w:val="00112F92"/>
    <w:rsid w:val="0011320C"/>
    <w:rsid w:val="0011344C"/>
    <w:rsid w:val="00113B07"/>
    <w:rsid w:val="00114768"/>
    <w:rsid w:val="00115BB9"/>
    <w:rsid w:val="00115F6C"/>
    <w:rsid w:val="00116B9B"/>
    <w:rsid w:val="0011798C"/>
    <w:rsid w:val="00117D8E"/>
    <w:rsid w:val="001207D3"/>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27AE6"/>
    <w:rsid w:val="0013010B"/>
    <w:rsid w:val="001311C2"/>
    <w:rsid w:val="0013140B"/>
    <w:rsid w:val="001329A7"/>
    <w:rsid w:val="0013353A"/>
    <w:rsid w:val="00133C40"/>
    <w:rsid w:val="00134825"/>
    <w:rsid w:val="001351A4"/>
    <w:rsid w:val="00135EEE"/>
    <w:rsid w:val="001365CA"/>
    <w:rsid w:val="0013703C"/>
    <w:rsid w:val="001404CC"/>
    <w:rsid w:val="00140D50"/>
    <w:rsid w:val="00142352"/>
    <w:rsid w:val="001424F3"/>
    <w:rsid w:val="00142DF6"/>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77EA8"/>
    <w:rsid w:val="001801B7"/>
    <w:rsid w:val="00180340"/>
    <w:rsid w:val="00180466"/>
    <w:rsid w:val="00181168"/>
    <w:rsid w:val="00181511"/>
    <w:rsid w:val="001816CD"/>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14B"/>
    <w:rsid w:val="001954F1"/>
    <w:rsid w:val="0019597B"/>
    <w:rsid w:val="00195BD8"/>
    <w:rsid w:val="00195C8A"/>
    <w:rsid w:val="0019623B"/>
    <w:rsid w:val="00197287"/>
    <w:rsid w:val="0019749C"/>
    <w:rsid w:val="00197943"/>
    <w:rsid w:val="00197EF6"/>
    <w:rsid w:val="001A0A29"/>
    <w:rsid w:val="001A0DF2"/>
    <w:rsid w:val="001A1062"/>
    <w:rsid w:val="001A1301"/>
    <w:rsid w:val="001A18C1"/>
    <w:rsid w:val="001A1DD2"/>
    <w:rsid w:val="001A225E"/>
    <w:rsid w:val="001A2892"/>
    <w:rsid w:val="001A2E70"/>
    <w:rsid w:val="001A2FE4"/>
    <w:rsid w:val="001A3DA0"/>
    <w:rsid w:val="001A4191"/>
    <w:rsid w:val="001A5289"/>
    <w:rsid w:val="001A5FBA"/>
    <w:rsid w:val="001A6029"/>
    <w:rsid w:val="001A632E"/>
    <w:rsid w:val="001A67B2"/>
    <w:rsid w:val="001A77FB"/>
    <w:rsid w:val="001A7B3D"/>
    <w:rsid w:val="001B0043"/>
    <w:rsid w:val="001B0E43"/>
    <w:rsid w:val="001B13F2"/>
    <w:rsid w:val="001B182C"/>
    <w:rsid w:val="001B1CD4"/>
    <w:rsid w:val="001B1D94"/>
    <w:rsid w:val="001B2226"/>
    <w:rsid w:val="001B370C"/>
    <w:rsid w:val="001B3BCE"/>
    <w:rsid w:val="001B3C7D"/>
    <w:rsid w:val="001B4613"/>
    <w:rsid w:val="001B50F3"/>
    <w:rsid w:val="001B5CAB"/>
    <w:rsid w:val="001B7035"/>
    <w:rsid w:val="001C1AD0"/>
    <w:rsid w:val="001C1CC5"/>
    <w:rsid w:val="001C1D32"/>
    <w:rsid w:val="001C24BC"/>
    <w:rsid w:val="001C256F"/>
    <w:rsid w:val="001C25C7"/>
    <w:rsid w:val="001C2EC0"/>
    <w:rsid w:val="001C2EE8"/>
    <w:rsid w:val="001C305A"/>
    <w:rsid w:val="001C339D"/>
    <w:rsid w:val="001C3A07"/>
    <w:rsid w:val="001C468D"/>
    <w:rsid w:val="001C49AE"/>
    <w:rsid w:val="001C4F12"/>
    <w:rsid w:val="001C635E"/>
    <w:rsid w:val="001C6757"/>
    <w:rsid w:val="001C6A72"/>
    <w:rsid w:val="001C71E9"/>
    <w:rsid w:val="001C75E8"/>
    <w:rsid w:val="001C7F48"/>
    <w:rsid w:val="001D4D41"/>
    <w:rsid w:val="001D567F"/>
    <w:rsid w:val="001D5DDC"/>
    <w:rsid w:val="001D65F8"/>
    <w:rsid w:val="001D7492"/>
    <w:rsid w:val="001E0107"/>
    <w:rsid w:val="001E03FB"/>
    <w:rsid w:val="001E250F"/>
    <w:rsid w:val="001E2BC5"/>
    <w:rsid w:val="001E2D34"/>
    <w:rsid w:val="001E30DB"/>
    <w:rsid w:val="001E4D4B"/>
    <w:rsid w:val="001E5273"/>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177"/>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14DD"/>
    <w:rsid w:val="00233169"/>
    <w:rsid w:val="00234717"/>
    <w:rsid w:val="00234920"/>
    <w:rsid w:val="0023505D"/>
    <w:rsid w:val="00235284"/>
    <w:rsid w:val="002374F8"/>
    <w:rsid w:val="00237EA0"/>
    <w:rsid w:val="00237EB4"/>
    <w:rsid w:val="002415C7"/>
    <w:rsid w:val="0024180E"/>
    <w:rsid w:val="002418CE"/>
    <w:rsid w:val="0024200F"/>
    <w:rsid w:val="0024210E"/>
    <w:rsid w:val="002421D1"/>
    <w:rsid w:val="002428AC"/>
    <w:rsid w:val="00242987"/>
    <w:rsid w:val="002430AE"/>
    <w:rsid w:val="00243470"/>
    <w:rsid w:val="00244688"/>
    <w:rsid w:val="00244994"/>
    <w:rsid w:val="00245C47"/>
    <w:rsid w:val="00245DEF"/>
    <w:rsid w:val="00246347"/>
    <w:rsid w:val="00246874"/>
    <w:rsid w:val="00246F96"/>
    <w:rsid w:val="002476D5"/>
    <w:rsid w:val="0025061E"/>
    <w:rsid w:val="00250E31"/>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187"/>
    <w:rsid w:val="00267751"/>
    <w:rsid w:val="00267E9A"/>
    <w:rsid w:val="00270CE4"/>
    <w:rsid w:val="00270EFE"/>
    <w:rsid w:val="002713C7"/>
    <w:rsid w:val="00271411"/>
    <w:rsid w:val="00271E3F"/>
    <w:rsid w:val="00272488"/>
    <w:rsid w:val="00273F59"/>
    <w:rsid w:val="00274B64"/>
    <w:rsid w:val="00274C8A"/>
    <w:rsid w:val="0027575B"/>
    <w:rsid w:val="00275B72"/>
    <w:rsid w:val="00276A15"/>
    <w:rsid w:val="00277655"/>
    <w:rsid w:val="00280265"/>
    <w:rsid w:val="00280AF0"/>
    <w:rsid w:val="002811FB"/>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64E"/>
    <w:rsid w:val="002A3B3E"/>
    <w:rsid w:val="002A3C89"/>
    <w:rsid w:val="002A4AC9"/>
    <w:rsid w:val="002A500B"/>
    <w:rsid w:val="002A523D"/>
    <w:rsid w:val="002A5489"/>
    <w:rsid w:val="002A55FA"/>
    <w:rsid w:val="002A58C9"/>
    <w:rsid w:val="002A62B6"/>
    <w:rsid w:val="002A6658"/>
    <w:rsid w:val="002A70E6"/>
    <w:rsid w:val="002A71C8"/>
    <w:rsid w:val="002A7A35"/>
    <w:rsid w:val="002B062F"/>
    <w:rsid w:val="002B144C"/>
    <w:rsid w:val="002B189A"/>
    <w:rsid w:val="002B19CD"/>
    <w:rsid w:val="002B3F04"/>
    <w:rsid w:val="002B42DA"/>
    <w:rsid w:val="002B6B9E"/>
    <w:rsid w:val="002B6DAC"/>
    <w:rsid w:val="002B7D13"/>
    <w:rsid w:val="002C14FC"/>
    <w:rsid w:val="002C2936"/>
    <w:rsid w:val="002C2DD1"/>
    <w:rsid w:val="002C350D"/>
    <w:rsid w:val="002C362D"/>
    <w:rsid w:val="002C3C04"/>
    <w:rsid w:val="002C41AA"/>
    <w:rsid w:val="002C4AE8"/>
    <w:rsid w:val="002C4B0F"/>
    <w:rsid w:val="002C50AE"/>
    <w:rsid w:val="002C5249"/>
    <w:rsid w:val="002C53E8"/>
    <w:rsid w:val="002D090F"/>
    <w:rsid w:val="002D1083"/>
    <w:rsid w:val="002D1C99"/>
    <w:rsid w:val="002D1EFA"/>
    <w:rsid w:val="002D2083"/>
    <w:rsid w:val="002D236C"/>
    <w:rsid w:val="002D28EF"/>
    <w:rsid w:val="002D2EC0"/>
    <w:rsid w:val="002D3701"/>
    <w:rsid w:val="002D3712"/>
    <w:rsid w:val="002D39FA"/>
    <w:rsid w:val="002D48BB"/>
    <w:rsid w:val="002D4A0D"/>
    <w:rsid w:val="002D51D8"/>
    <w:rsid w:val="002D5ABC"/>
    <w:rsid w:val="002D6348"/>
    <w:rsid w:val="002D636A"/>
    <w:rsid w:val="002D6E52"/>
    <w:rsid w:val="002D7795"/>
    <w:rsid w:val="002D7F06"/>
    <w:rsid w:val="002E00F1"/>
    <w:rsid w:val="002E1129"/>
    <w:rsid w:val="002E115D"/>
    <w:rsid w:val="002E259F"/>
    <w:rsid w:val="002E2B93"/>
    <w:rsid w:val="002E2CD8"/>
    <w:rsid w:val="002E2DDB"/>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2D59"/>
    <w:rsid w:val="00313C60"/>
    <w:rsid w:val="0031420A"/>
    <w:rsid w:val="003155D3"/>
    <w:rsid w:val="00316D64"/>
    <w:rsid w:val="0031757A"/>
    <w:rsid w:val="00317AC3"/>
    <w:rsid w:val="0032046A"/>
    <w:rsid w:val="00320B5A"/>
    <w:rsid w:val="00321A79"/>
    <w:rsid w:val="00321B1F"/>
    <w:rsid w:val="0032266C"/>
    <w:rsid w:val="003230AA"/>
    <w:rsid w:val="003232C3"/>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77AB"/>
    <w:rsid w:val="0035041E"/>
    <w:rsid w:val="0035091B"/>
    <w:rsid w:val="0035241D"/>
    <w:rsid w:val="00352626"/>
    <w:rsid w:val="00352C40"/>
    <w:rsid w:val="0035320F"/>
    <w:rsid w:val="003536CF"/>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71C3"/>
    <w:rsid w:val="00367D97"/>
    <w:rsid w:val="00370489"/>
    <w:rsid w:val="00371433"/>
    <w:rsid w:val="003716F1"/>
    <w:rsid w:val="00372CDB"/>
    <w:rsid w:val="003741B0"/>
    <w:rsid w:val="00374650"/>
    <w:rsid w:val="00374A04"/>
    <w:rsid w:val="00374C28"/>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43EC"/>
    <w:rsid w:val="00394B3D"/>
    <w:rsid w:val="00394C27"/>
    <w:rsid w:val="0039503F"/>
    <w:rsid w:val="00397706"/>
    <w:rsid w:val="00397E1C"/>
    <w:rsid w:val="00397EA9"/>
    <w:rsid w:val="003A050E"/>
    <w:rsid w:val="003A050F"/>
    <w:rsid w:val="003A0CFD"/>
    <w:rsid w:val="003A1229"/>
    <w:rsid w:val="003A15A3"/>
    <w:rsid w:val="003A20CF"/>
    <w:rsid w:val="003A2F4F"/>
    <w:rsid w:val="003A30C5"/>
    <w:rsid w:val="003A3C99"/>
    <w:rsid w:val="003A441C"/>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4EA2"/>
    <w:rsid w:val="003D5A05"/>
    <w:rsid w:val="003D5EC9"/>
    <w:rsid w:val="003D6258"/>
    <w:rsid w:val="003D6501"/>
    <w:rsid w:val="003D713C"/>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04"/>
    <w:rsid w:val="003F3FC9"/>
    <w:rsid w:val="003F5489"/>
    <w:rsid w:val="003F54D8"/>
    <w:rsid w:val="003F5D40"/>
    <w:rsid w:val="003F641A"/>
    <w:rsid w:val="003F740A"/>
    <w:rsid w:val="004003B4"/>
    <w:rsid w:val="00401CAD"/>
    <w:rsid w:val="00403C4D"/>
    <w:rsid w:val="00403F90"/>
    <w:rsid w:val="00404031"/>
    <w:rsid w:val="00404533"/>
    <w:rsid w:val="0040472C"/>
    <w:rsid w:val="004047D7"/>
    <w:rsid w:val="00404D3E"/>
    <w:rsid w:val="00405855"/>
    <w:rsid w:val="00405B76"/>
    <w:rsid w:val="00405D65"/>
    <w:rsid w:val="0040657F"/>
    <w:rsid w:val="00407820"/>
    <w:rsid w:val="00407939"/>
    <w:rsid w:val="00410CE7"/>
    <w:rsid w:val="00411BD7"/>
    <w:rsid w:val="0041208A"/>
    <w:rsid w:val="0041359A"/>
    <w:rsid w:val="00413BD0"/>
    <w:rsid w:val="00413D2E"/>
    <w:rsid w:val="004147BD"/>
    <w:rsid w:val="004157B6"/>
    <w:rsid w:val="004159FF"/>
    <w:rsid w:val="00415A37"/>
    <w:rsid w:val="0041685F"/>
    <w:rsid w:val="00416D08"/>
    <w:rsid w:val="00417604"/>
    <w:rsid w:val="00424C4C"/>
    <w:rsid w:val="00424EDA"/>
    <w:rsid w:val="004252AF"/>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5513"/>
    <w:rsid w:val="00446913"/>
    <w:rsid w:val="00446C3F"/>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B1D"/>
    <w:rsid w:val="00471043"/>
    <w:rsid w:val="004713B5"/>
    <w:rsid w:val="00472F7A"/>
    <w:rsid w:val="00472F8C"/>
    <w:rsid w:val="004730BE"/>
    <w:rsid w:val="0047509D"/>
    <w:rsid w:val="0047554A"/>
    <w:rsid w:val="004758C1"/>
    <w:rsid w:val="00475F9B"/>
    <w:rsid w:val="0047687E"/>
    <w:rsid w:val="00477068"/>
    <w:rsid w:val="00477E28"/>
    <w:rsid w:val="004801E0"/>
    <w:rsid w:val="00482A1E"/>
    <w:rsid w:val="00482BC0"/>
    <w:rsid w:val="00483462"/>
    <w:rsid w:val="00483B9F"/>
    <w:rsid w:val="00483E10"/>
    <w:rsid w:val="004847DE"/>
    <w:rsid w:val="00485912"/>
    <w:rsid w:val="00485E23"/>
    <w:rsid w:val="0048654D"/>
    <w:rsid w:val="004867B9"/>
    <w:rsid w:val="00486B0D"/>
    <w:rsid w:val="004910C9"/>
    <w:rsid w:val="00492862"/>
    <w:rsid w:val="004939D6"/>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63"/>
    <w:rsid w:val="00515ED0"/>
    <w:rsid w:val="0051611C"/>
    <w:rsid w:val="00517008"/>
    <w:rsid w:val="005209A8"/>
    <w:rsid w:val="00520CD2"/>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48A6"/>
    <w:rsid w:val="005450B5"/>
    <w:rsid w:val="00547265"/>
    <w:rsid w:val="00547443"/>
    <w:rsid w:val="00547F32"/>
    <w:rsid w:val="005505A6"/>
    <w:rsid w:val="005505BF"/>
    <w:rsid w:val="00550751"/>
    <w:rsid w:val="00550C47"/>
    <w:rsid w:val="00551B0D"/>
    <w:rsid w:val="00553286"/>
    <w:rsid w:val="00553E2C"/>
    <w:rsid w:val="0055476C"/>
    <w:rsid w:val="005576C1"/>
    <w:rsid w:val="00557CBD"/>
    <w:rsid w:val="00557E3A"/>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1FAF"/>
    <w:rsid w:val="00593111"/>
    <w:rsid w:val="00593816"/>
    <w:rsid w:val="00593D67"/>
    <w:rsid w:val="00594FA6"/>
    <w:rsid w:val="00595F1A"/>
    <w:rsid w:val="00595F8E"/>
    <w:rsid w:val="005964CC"/>
    <w:rsid w:val="00596895"/>
    <w:rsid w:val="00596BDA"/>
    <w:rsid w:val="00597972"/>
    <w:rsid w:val="005A07D8"/>
    <w:rsid w:val="005A0C5B"/>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923"/>
    <w:rsid w:val="005C5BD5"/>
    <w:rsid w:val="005C5D34"/>
    <w:rsid w:val="005C6C2A"/>
    <w:rsid w:val="005C6D8F"/>
    <w:rsid w:val="005C7B7A"/>
    <w:rsid w:val="005D05FA"/>
    <w:rsid w:val="005D080D"/>
    <w:rsid w:val="005D08AD"/>
    <w:rsid w:val="005D0BAB"/>
    <w:rsid w:val="005D0CCC"/>
    <w:rsid w:val="005D1EC0"/>
    <w:rsid w:val="005D1ED8"/>
    <w:rsid w:val="005D280D"/>
    <w:rsid w:val="005D30B4"/>
    <w:rsid w:val="005D37DB"/>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9CC"/>
    <w:rsid w:val="005E3B81"/>
    <w:rsid w:val="005E4667"/>
    <w:rsid w:val="005E5976"/>
    <w:rsid w:val="005E5FE0"/>
    <w:rsid w:val="005E655D"/>
    <w:rsid w:val="005F0E6E"/>
    <w:rsid w:val="005F13F0"/>
    <w:rsid w:val="005F1501"/>
    <w:rsid w:val="005F28E9"/>
    <w:rsid w:val="005F2D7B"/>
    <w:rsid w:val="005F3174"/>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579"/>
    <w:rsid w:val="00607C46"/>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3CD"/>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3B3"/>
    <w:rsid w:val="00645DF8"/>
    <w:rsid w:val="006460FF"/>
    <w:rsid w:val="00646974"/>
    <w:rsid w:val="006512AF"/>
    <w:rsid w:val="00651301"/>
    <w:rsid w:val="00651579"/>
    <w:rsid w:val="00651664"/>
    <w:rsid w:val="00651E2B"/>
    <w:rsid w:val="00653069"/>
    <w:rsid w:val="00653A37"/>
    <w:rsid w:val="006541EB"/>
    <w:rsid w:val="006545F9"/>
    <w:rsid w:val="006553EF"/>
    <w:rsid w:val="00656E18"/>
    <w:rsid w:val="00656F8A"/>
    <w:rsid w:val="00657E30"/>
    <w:rsid w:val="00657EEC"/>
    <w:rsid w:val="00660B84"/>
    <w:rsid w:val="00660F6D"/>
    <w:rsid w:val="00660FD8"/>
    <w:rsid w:val="0066179A"/>
    <w:rsid w:val="00661860"/>
    <w:rsid w:val="00661FBE"/>
    <w:rsid w:val="00662162"/>
    <w:rsid w:val="0066231D"/>
    <w:rsid w:val="00662606"/>
    <w:rsid w:val="0066271C"/>
    <w:rsid w:val="00662A3C"/>
    <w:rsid w:val="00662F29"/>
    <w:rsid w:val="00663099"/>
    <w:rsid w:val="006630D5"/>
    <w:rsid w:val="00663CB2"/>
    <w:rsid w:val="00664184"/>
    <w:rsid w:val="00664C39"/>
    <w:rsid w:val="0066500F"/>
    <w:rsid w:val="00665A2C"/>
    <w:rsid w:val="00665B16"/>
    <w:rsid w:val="00665D82"/>
    <w:rsid w:val="006666F6"/>
    <w:rsid w:val="00667BD8"/>
    <w:rsid w:val="00670373"/>
    <w:rsid w:val="00670606"/>
    <w:rsid w:val="006718F5"/>
    <w:rsid w:val="00671B2B"/>
    <w:rsid w:val="00671D4E"/>
    <w:rsid w:val="00671DB5"/>
    <w:rsid w:val="00671E8F"/>
    <w:rsid w:val="006727BF"/>
    <w:rsid w:val="0067281B"/>
    <w:rsid w:val="00673538"/>
    <w:rsid w:val="00677B00"/>
    <w:rsid w:val="00677F40"/>
    <w:rsid w:val="00680281"/>
    <w:rsid w:val="00681CDE"/>
    <w:rsid w:val="006824FC"/>
    <w:rsid w:val="00682AD5"/>
    <w:rsid w:val="0068448B"/>
    <w:rsid w:val="00685C49"/>
    <w:rsid w:val="00687997"/>
    <w:rsid w:val="00687E47"/>
    <w:rsid w:val="0069058D"/>
    <w:rsid w:val="006912EA"/>
    <w:rsid w:val="00692635"/>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33DC"/>
    <w:rsid w:val="006B3563"/>
    <w:rsid w:val="006B3FBF"/>
    <w:rsid w:val="006B4773"/>
    <w:rsid w:val="006B4B0E"/>
    <w:rsid w:val="006B4D7E"/>
    <w:rsid w:val="006B5492"/>
    <w:rsid w:val="006B5692"/>
    <w:rsid w:val="006B56F2"/>
    <w:rsid w:val="006B7BDA"/>
    <w:rsid w:val="006C0152"/>
    <w:rsid w:val="006C176F"/>
    <w:rsid w:val="006C1CEA"/>
    <w:rsid w:val="006C29FF"/>
    <w:rsid w:val="006C2ED7"/>
    <w:rsid w:val="006C4A69"/>
    <w:rsid w:val="006C5438"/>
    <w:rsid w:val="006C5F95"/>
    <w:rsid w:val="006C5FDC"/>
    <w:rsid w:val="006C613D"/>
    <w:rsid w:val="006C6272"/>
    <w:rsid w:val="006C63B5"/>
    <w:rsid w:val="006C715B"/>
    <w:rsid w:val="006C7DED"/>
    <w:rsid w:val="006D0977"/>
    <w:rsid w:val="006D1390"/>
    <w:rsid w:val="006D1BC0"/>
    <w:rsid w:val="006D2363"/>
    <w:rsid w:val="006D3202"/>
    <w:rsid w:val="006D3C8B"/>
    <w:rsid w:val="006D3FB5"/>
    <w:rsid w:val="006D463E"/>
    <w:rsid w:val="006D6694"/>
    <w:rsid w:val="006D67EE"/>
    <w:rsid w:val="006E04DD"/>
    <w:rsid w:val="006E05DF"/>
    <w:rsid w:val="006E0E52"/>
    <w:rsid w:val="006E2477"/>
    <w:rsid w:val="006E28D7"/>
    <w:rsid w:val="006E2957"/>
    <w:rsid w:val="006E2B14"/>
    <w:rsid w:val="006E42EC"/>
    <w:rsid w:val="006E533D"/>
    <w:rsid w:val="006E6528"/>
    <w:rsid w:val="006E6883"/>
    <w:rsid w:val="006E75C7"/>
    <w:rsid w:val="006E7679"/>
    <w:rsid w:val="006F1F4B"/>
    <w:rsid w:val="006F2F71"/>
    <w:rsid w:val="006F486C"/>
    <w:rsid w:val="006F631C"/>
    <w:rsid w:val="006F6DAA"/>
    <w:rsid w:val="006F7115"/>
    <w:rsid w:val="006F7332"/>
    <w:rsid w:val="006F73A9"/>
    <w:rsid w:val="00701959"/>
    <w:rsid w:val="00702186"/>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071E1"/>
    <w:rsid w:val="0071041E"/>
    <w:rsid w:val="00710621"/>
    <w:rsid w:val="0071065A"/>
    <w:rsid w:val="00710F05"/>
    <w:rsid w:val="007128D8"/>
    <w:rsid w:val="007128DA"/>
    <w:rsid w:val="00713645"/>
    <w:rsid w:val="00714305"/>
    <w:rsid w:val="00715222"/>
    <w:rsid w:val="0071539A"/>
    <w:rsid w:val="007154B7"/>
    <w:rsid w:val="00715C7C"/>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319"/>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11E9"/>
    <w:rsid w:val="00761429"/>
    <w:rsid w:val="0076284D"/>
    <w:rsid w:val="00764170"/>
    <w:rsid w:val="00764FD6"/>
    <w:rsid w:val="007654C6"/>
    <w:rsid w:val="00765F24"/>
    <w:rsid w:val="00766211"/>
    <w:rsid w:val="00766335"/>
    <w:rsid w:val="00771A27"/>
    <w:rsid w:val="00771EC8"/>
    <w:rsid w:val="007720C2"/>
    <w:rsid w:val="007724D3"/>
    <w:rsid w:val="007731F0"/>
    <w:rsid w:val="007740AD"/>
    <w:rsid w:val="00774FA3"/>
    <w:rsid w:val="0077554C"/>
    <w:rsid w:val="007763E1"/>
    <w:rsid w:val="00777670"/>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28AF"/>
    <w:rsid w:val="0079488E"/>
    <w:rsid w:val="007948D0"/>
    <w:rsid w:val="00797526"/>
    <w:rsid w:val="007976F5"/>
    <w:rsid w:val="007A059A"/>
    <w:rsid w:val="007A0981"/>
    <w:rsid w:val="007A0F1C"/>
    <w:rsid w:val="007A130B"/>
    <w:rsid w:val="007A50A9"/>
    <w:rsid w:val="007A5BDA"/>
    <w:rsid w:val="007A6EAB"/>
    <w:rsid w:val="007A769D"/>
    <w:rsid w:val="007A7D55"/>
    <w:rsid w:val="007A7E8A"/>
    <w:rsid w:val="007B12FF"/>
    <w:rsid w:val="007B185F"/>
    <w:rsid w:val="007B2A01"/>
    <w:rsid w:val="007B2E75"/>
    <w:rsid w:val="007B39E1"/>
    <w:rsid w:val="007B4DFE"/>
    <w:rsid w:val="007B6219"/>
    <w:rsid w:val="007B6AEC"/>
    <w:rsid w:val="007C0612"/>
    <w:rsid w:val="007C0697"/>
    <w:rsid w:val="007C1FE3"/>
    <w:rsid w:val="007C348D"/>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A97"/>
    <w:rsid w:val="007D1BAE"/>
    <w:rsid w:val="007D205B"/>
    <w:rsid w:val="007D31B5"/>
    <w:rsid w:val="007D40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608A"/>
    <w:rsid w:val="007E625C"/>
    <w:rsid w:val="007E6C65"/>
    <w:rsid w:val="007E7010"/>
    <w:rsid w:val="007F0164"/>
    <w:rsid w:val="007F1A0D"/>
    <w:rsid w:val="007F1B2E"/>
    <w:rsid w:val="007F1B84"/>
    <w:rsid w:val="007F2173"/>
    <w:rsid w:val="007F3664"/>
    <w:rsid w:val="007F3812"/>
    <w:rsid w:val="007F3D95"/>
    <w:rsid w:val="007F47E7"/>
    <w:rsid w:val="007F4F75"/>
    <w:rsid w:val="007F5196"/>
    <w:rsid w:val="007F6402"/>
    <w:rsid w:val="007F65C2"/>
    <w:rsid w:val="007F6F26"/>
    <w:rsid w:val="007F7397"/>
    <w:rsid w:val="0080046E"/>
    <w:rsid w:val="0080269D"/>
    <w:rsid w:val="008040CB"/>
    <w:rsid w:val="008043C9"/>
    <w:rsid w:val="00805177"/>
    <w:rsid w:val="00806044"/>
    <w:rsid w:val="00807185"/>
    <w:rsid w:val="00807B75"/>
    <w:rsid w:val="00810237"/>
    <w:rsid w:val="00810AF3"/>
    <w:rsid w:val="00813105"/>
    <w:rsid w:val="008131F9"/>
    <w:rsid w:val="00813B3B"/>
    <w:rsid w:val="00814153"/>
    <w:rsid w:val="0081425E"/>
    <w:rsid w:val="008142E7"/>
    <w:rsid w:val="00814A84"/>
    <w:rsid w:val="00814F72"/>
    <w:rsid w:val="008150F0"/>
    <w:rsid w:val="00815E6B"/>
    <w:rsid w:val="00816837"/>
    <w:rsid w:val="008176D9"/>
    <w:rsid w:val="00817AB9"/>
    <w:rsid w:val="00820787"/>
    <w:rsid w:val="008207E0"/>
    <w:rsid w:val="0082094F"/>
    <w:rsid w:val="00821BB1"/>
    <w:rsid w:val="008221D5"/>
    <w:rsid w:val="008233DF"/>
    <w:rsid w:val="00823BF2"/>
    <w:rsid w:val="00823CC9"/>
    <w:rsid w:val="0082502F"/>
    <w:rsid w:val="008253EC"/>
    <w:rsid w:val="008256DD"/>
    <w:rsid w:val="00825FEE"/>
    <w:rsid w:val="0082692A"/>
    <w:rsid w:val="00826A7E"/>
    <w:rsid w:val="008272CE"/>
    <w:rsid w:val="0082733A"/>
    <w:rsid w:val="00827AF2"/>
    <w:rsid w:val="008304B2"/>
    <w:rsid w:val="00831133"/>
    <w:rsid w:val="0083270B"/>
    <w:rsid w:val="008335C6"/>
    <w:rsid w:val="008339CC"/>
    <w:rsid w:val="00833AB8"/>
    <w:rsid w:val="00833C48"/>
    <w:rsid w:val="008344ED"/>
    <w:rsid w:val="008349ED"/>
    <w:rsid w:val="00834CBF"/>
    <w:rsid w:val="00834D3E"/>
    <w:rsid w:val="00834EEC"/>
    <w:rsid w:val="00835378"/>
    <w:rsid w:val="00836C8F"/>
    <w:rsid w:val="00836FBA"/>
    <w:rsid w:val="00837056"/>
    <w:rsid w:val="008409D4"/>
    <w:rsid w:val="00840BEE"/>
    <w:rsid w:val="0084174D"/>
    <w:rsid w:val="008417FF"/>
    <w:rsid w:val="00841A95"/>
    <w:rsid w:val="00841D69"/>
    <w:rsid w:val="00841F51"/>
    <w:rsid w:val="00841F69"/>
    <w:rsid w:val="008429BA"/>
    <w:rsid w:val="00844674"/>
    <w:rsid w:val="008447D0"/>
    <w:rsid w:val="008454E2"/>
    <w:rsid w:val="00845AD5"/>
    <w:rsid w:val="00846788"/>
    <w:rsid w:val="008475C6"/>
    <w:rsid w:val="00851498"/>
    <w:rsid w:val="00851768"/>
    <w:rsid w:val="00851A48"/>
    <w:rsid w:val="00852F58"/>
    <w:rsid w:val="0085360B"/>
    <w:rsid w:val="008536DF"/>
    <w:rsid w:val="008537D3"/>
    <w:rsid w:val="00854EFE"/>
    <w:rsid w:val="008563C3"/>
    <w:rsid w:val="00856C9A"/>
    <w:rsid w:val="00856DBF"/>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E87"/>
    <w:rsid w:val="0086727C"/>
    <w:rsid w:val="00867806"/>
    <w:rsid w:val="008678E4"/>
    <w:rsid w:val="0087058B"/>
    <w:rsid w:val="008715AB"/>
    <w:rsid w:val="0087164F"/>
    <w:rsid w:val="00871A88"/>
    <w:rsid w:val="00871B35"/>
    <w:rsid w:val="00872143"/>
    <w:rsid w:val="0087218A"/>
    <w:rsid w:val="0087372C"/>
    <w:rsid w:val="008737DE"/>
    <w:rsid w:val="00873D68"/>
    <w:rsid w:val="00874383"/>
    <w:rsid w:val="00874691"/>
    <w:rsid w:val="00874F92"/>
    <w:rsid w:val="008753A8"/>
    <w:rsid w:val="00875609"/>
    <w:rsid w:val="00876730"/>
    <w:rsid w:val="00876B6A"/>
    <w:rsid w:val="00876F48"/>
    <w:rsid w:val="00877A5D"/>
    <w:rsid w:val="008802B8"/>
    <w:rsid w:val="00880EB4"/>
    <w:rsid w:val="00881064"/>
    <w:rsid w:val="0088228F"/>
    <w:rsid w:val="008829B2"/>
    <w:rsid w:val="0088336F"/>
    <w:rsid w:val="008835A9"/>
    <w:rsid w:val="00884B13"/>
    <w:rsid w:val="0088657A"/>
    <w:rsid w:val="00886C5B"/>
    <w:rsid w:val="00887B5D"/>
    <w:rsid w:val="008901DC"/>
    <w:rsid w:val="008903B1"/>
    <w:rsid w:val="008910AC"/>
    <w:rsid w:val="0089307B"/>
    <w:rsid w:val="008930CD"/>
    <w:rsid w:val="008931B4"/>
    <w:rsid w:val="0089331B"/>
    <w:rsid w:val="008933BC"/>
    <w:rsid w:val="00893B29"/>
    <w:rsid w:val="00893C2B"/>
    <w:rsid w:val="00894FEF"/>
    <w:rsid w:val="00895FDB"/>
    <w:rsid w:val="008969D4"/>
    <w:rsid w:val="008A0157"/>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767"/>
    <w:rsid w:val="008B6B87"/>
    <w:rsid w:val="008B6C07"/>
    <w:rsid w:val="008B7024"/>
    <w:rsid w:val="008B7CF5"/>
    <w:rsid w:val="008C07DE"/>
    <w:rsid w:val="008C0807"/>
    <w:rsid w:val="008C11D7"/>
    <w:rsid w:val="008C142E"/>
    <w:rsid w:val="008C1D31"/>
    <w:rsid w:val="008C1E31"/>
    <w:rsid w:val="008C27A0"/>
    <w:rsid w:val="008C3328"/>
    <w:rsid w:val="008C3D60"/>
    <w:rsid w:val="008C3FB4"/>
    <w:rsid w:val="008C4071"/>
    <w:rsid w:val="008C40ED"/>
    <w:rsid w:val="008C5153"/>
    <w:rsid w:val="008C5210"/>
    <w:rsid w:val="008C5433"/>
    <w:rsid w:val="008C5658"/>
    <w:rsid w:val="008C6767"/>
    <w:rsid w:val="008C6D60"/>
    <w:rsid w:val="008C7B15"/>
    <w:rsid w:val="008C7CA2"/>
    <w:rsid w:val="008D07EC"/>
    <w:rsid w:val="008D1798"/>
    <w:rsid w:val="008D277C"/>
    <w:rsid w:val="008D2A8A"/>
    <w:rsid w:val="008D2D3D"/>
    <w:rsid w:val="008D3AE8"/>
    <w:rsid w:val="008D6F67"/>
    <w:rsid w:val="008D704D"/>
    <w:rsid w:val="008D7A4D"/>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0BEE"/>
    <w:rsid w:val="00901423"/>
    <w:rsid w:val="00901552"/>
    <w:rsid w:val="00901FB3"/>
    <w:rsid w:val="00902DD7"/>
    <w:rsid w:val="009030AA"/>
    <w:rsid w:val="009032BE"/>
    <w:rsid w:val="0090339F"/>
    <w:rsid w:val="0090375F"/>
    <w:rsid w:val="00903F2F"/>
    <w:rsid w:val="009040B8"/>
    <w:rsid w:val="00904BC4"/>
    <w:rsid w:val="0090544A"/>
    <w:rsid w:val="0090570A"/>
    <w:rsid w:val="00905F9E"/>
    <w:rsid w:val="0091147C"/>
    <w:rsid w:val="009122A7"/>
    <w:rsid w:val="00912795"/>
    <w:rsid w:val="00913EE3"/>
    <w:rsid w:val="00914228"/>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4BA"/>
    <w:rsid w:val="00931CA2"/>
    <w:rsid w:val="00931DAA"/>
    <w:rsid w:val="00931E5B"/>
    <w:rsid w:val="0093234E"/>
    <w:rsid w:val="0093252D"/>
    <w:rsid w:val="00933845"/>
    <w:rsid w:val="00934E53"/>
    <w:rsid w:val="00935371"/>
    <w:rsid w:val="00937444"/>
    <w:rsid w:val="0093767A"/>
    <w:rsid w:val="00940970"/>
    <w:rsid w:val="00941625"/>
    <w:rsid w:val="0094210F"/>
    <w:rsid w:val="009425A7"/>
    <w:rsid w:val="00942B80"/>
    <w:rsid w:val="00942BCA"/>
    <w:rsid w:val="009438E2"/>
    <w:rsid w:val="00946722"/>
    <w:rsid w:val="0094708F"/>
    <w:rsid w:val="009502F5"/>
    <w:rsid w:val="0095251F"/>
    <w:rsid w:val="00952A6D"/>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459B"/>
    <w:rsid w:val="0097609B"/>
    <w:rsid w:val="009761D3"/>
    <w:rsid w:val="0097687E"/>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52"/>
    <w:rsid w:val="00987DE7"/>
    <w:rsid w:val="009905AD"/>
    <w:rsid w:val="00990A2D"/>
    <w:rsid w:val="009910A4"/>
    <w:rsid w:val="00991456"/>
    <w:rsid w:val="0099179F"/>
    <w:rsid w:val="00992033"/>
    <w:rsid w:val="009921F1"/>
    <w:rsid w:val="009922E3"/>
    <w:rsid w:val="0099297C"/>
    <w:rsid w:val="0099299E"/>
    <w:rsid w:val="00992E10"/>
    <w:rsid w:val="00992F47"/>
    <w:rsid w:val="00993376"/>
    <w:rsid w:val="00993CDB"/>
    <w:rsid w:val="00993EC5"/>
    <w:rsid w:val="00995FEE"/>
    <w:rsid w:val="00996076"/>
    <w:rsid w:val="0099650C"/>
    <w:rsid w:val="00996FBB"/>
    <w:rsid w:val="009971D6"/>
    <w:rsid w:val="009975BF"/>
    <w:rsid w:val="009978CF"/>
    <w:rsid w:val="009A0886"/>
    <w:rsid w:val="009A180D"/>
    <w:rsid w:val="009A1B7A"/>
    <w:rsid w:val="009A2A2B"/>
    <w:rsid w:val="009A2E1A"/>
    <w:rsid w:val="009A2F47"/>
    <w:rsid w:val="009A43BF"/>
    <w:rsid w:val="009A6B2F"/>
    <w:rsid w:val="009A6B3A"/>
    <w:rsid w:val="009A7D11"/>
    <w:rsid w:val="009B3266"/>
    <w:rsid w:val="009B338B"/>
    <w:rsid w:val="009B3F3E"/>
    <w:rsid w:val="009B3FDD"/>
    <w:rsid w:val="009B4090"/>
    <w:rsid w:val="009B4FB1"/>
    <w:rsid w:val="009B520E"/>
    <w:rsid w:val="009B62AA"/>
    <w:rsid w:val="009B654D"/>
    <w:rsid w:val="009B6595"/>
    <w:rsid w:val="009B66AB"/>
    <w:rsid w:val="009B6E32"/>
    <w:rsid w:val="009B6F95"/>
    <w:rsid w:val="009B711D"/>
    <w:rsid w:val="009B78BC"/>
    <w:rsid w:val="009C0AD2"/>
    <w:rsid w:val="009C1796"/>
    <w:rsid w:val="009C19E0"/>
    <w:rsid w:val="009C1A35"/>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84C"/>
    <w:rsid w:val="009D2E13"/>
    <w:rsid w:val="009D2F4F"/>
    <w:rsid w:val="009D35B0"/>
    <w:rsid w:val="009D41AE"/>
    <w:rsid w:val="009D57A5"/>
    <w:rsid w:val="009D7222"/>
    <w:rsid w:val="009D7294"/>
    <w:rsid w:val="009D7770"/>
    <w:rsid w:val="009D779F"/>
    <w:rsid w:val="009E1FFB"/>
    <w:rsid w:val="009E20B7"/>
    <w:rsid w:val="009E2403"/>
    <w:rsid w:val="009E2820"/>
    <w:rsid w:val="009E3034"/>
    <w:rsid w:val="009E3A5C"/>
    <w:rsid w:val="009E3D03"/>
    <w:rsid w:val="009E43D5"/>
    <w:rsid w:val="009E46BC"/>
    <w:rsid w:val="009E4B63"/>
    <w:rsid w:val="009E4CDE"/>
    <w:rsid w:val="009E7C11"/>
    <w:rsid w:val="009F29E7"/>
    <w:rsid w:val="009F4272"/>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776F"/>
    <w:rsid w:val="00A215B6"/>
    <w:rsid w:val="00A23B71"/>
    <w:rsid w:val="00A24A76"/>
    <w:rsid w:val="00A24FC3"/>
    <w:rsid w:val="00A25751"/>
    <w:rsid w:val="00A25AF0"/>
    <w:rsid w:val="00A26601"/>
    <w:rsid w:val="00A26794"/>
    <w:rsid w:val="00A26D56"/>
    <w:rsid w:val="00A26F11"/>
    <w:rsid w:val="00A2707D"/>
    <w:rsid w:val="00A27446"/>
    <w:rsid w:val="00A27846"/>
    <w:rsid w:val="00A32840"/>
    <w:rsid w:val="00A32BE9"/>
    <w:rsid w:val="00A32FBD"/>
    <w:rsid w:val="00A33366"/>
    <w:rsid w:val="00A33684"/>
    <w:rsid w:val="00A33E48"/>
    <w:rsid w:val="00A361ED"/>
    <w:rsid w:val="00A363BD"/>
    <w:rsid w:val="00A3699B"/>
    <w:rsid w:val="00A36CC9"/>
    <w:rsid w:val="00A36D58"/>
    <w:rsid w:val="00A37373"/>
    <w:rsid w:val="00A41AC1"/>
    <w:rsid w:val="00A41CA4"/>
    <w:rsid w:val="00A4251E"/>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47FB3"/>
    <w:rsid w:val="00A50B73"/>
    <w:rsid w:val="00A510B9"/>
    <w:rsid w:val="00A5253F"/>
    <w:rsid w:val="00A529EF"/>
    <w:rsid w:val="00A52B08"/>
    <w:rsid w:val="00A52BA0"/>
    <w:rsid w:val="00A54EAE"/>
    <w:rsid w:val="00A55508"/>
    <w:rsid w:val="00A55596"/>
    <w:rsid w:val="00A55891"/>
    <w:rsid w:val="00A55AA5"/>
    <w:rsid w:val="00A560A2"/>
    <w:rsid w:val="00A56E33"/>
    <w:rsid w:val="00A571AB"/>
    <w:rsid w:val="00A5751B"/>
    <w:rsid w:val="00A57C65"/>
    <w:rsid w:val="00A60616"/>
    <w:rsid w:val="00A60845"/>
    <w:rsid w:val="00A6180D"/>
    <w:rsid w:val="00A61C40"/>
    <w:rsid w:val="00A636F3"/>
    <w:rsid w:val="00A637A9"/>
    <w:rsid w:val="00A63C9A"/>
    <w:rsid w:val="00A64641"/>
    <w:rsid w:val="00A646E1"/>
    <w:rsid w:val="00A64BEF"/>
    <w:rsid w:val="00A651E9"/>
    <w:rsid w:val="00A65A55"/>
    <w:rsid w:val="00A65B5C"/>
    <w:rsid w:val="00A65CD9"/>
    <w:rsid w:val="00A663F7"/>
    <w:rsid w:val="00A6728D"/>
    <w:rsid w:val="00A6761D"/>
    <w:rsid w:val="00A678F2"/>
    <w:rsid w:val="00A71150"/>
    <w:rsid w:val="00A71BA0"/>
    <w:rsid w:val="00A71E53"/>
    <w:rsid w:val="00A728AD"/>
    <w:rsid w:val="00A73BF7"/>
    <w:rsid w:val="00A74167"/>
    <w:rsid w:val="00A744AD"/>
    <w:rsid w:val="00A747AC"/>
    <w:rsid w:val="00A74B22"/>
    <w:rsid w:val="00A75E04"/>
    <w:rsid w:val="00A76EAF"/>
    <w:rsid w:val="00A76F66"/>
    <w:rsid w:val="00A77900"/>
    <w:rsid w:val="00A80211"/>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56BF"/>
    <w:rsid w:val="00A96630"/>
    <w:rsid w:val="00A97192"/>
    <w:rsid w:val="00A97EF0"/>
    <w:rsid w:val="00AA05AD"/>
    <w:rsid w:val="00AA1198"/>
    <w:rsid w:val="00AA1B42"/>
    <w:rsid w:val="00AA2718"/>
    <w:rsid w:val="00AA29DF"/>
    <w:rsid w:val="00AA362E"/>
    <w:rsid w:val="00AA4446"/>
    <w:rsid w:val="00AA4ADC"/>
    <w:rsid w:val="00AA4C18"/>
    <w:rsid w:val="00AA52E1"/>
    <w:rsid w:val="00AA53F1"/>
    <w:rsid w:val="00AA5F07"/>
    <w:rsid w:val="00AA62D6"/>
    <w:rsid w:val="00AA66DF"/>
    <w:rsid w:val="00AA6796"/>
    <w:rsid w:val="00AA6E2F"/>
    <w:rsid w:val="00AA78B2"/>
    <w:rsid w:val="00AA7ABB"/>
    <w:rsid w:val="00AA7C0D"/>
    <w:rsid w:val="00AA7DD1"/>
    <w:rsid w:val="00AB0036"/>
    <w:rsid w:val="00AB0C4B"/>
    <w:rsid w:val="00AB16DF"/>
    <w:rsid w:val="00AB1754"/>
    <w:rsid w:val="00AB2DB9"/>
    <w:rsid w:val="00AB2E78"/>
    <w:rsid w:val="00AB3B35"/>
    <w:rsid w:val="00AB47AB"/>
    <w:rsid w:val="00AB4D50"/>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7102"/>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479"/>
    <w:rsid w:val="00B1096B"/>
    <w:rsid w:val="00B1123C"/>
    <w:rsid w:val="00B1192A"/>
    <w:rsid w:val="00B12512"/>
    <w:rsid w:val="00B14544"/>
    <w:rsid w:val="00B15291"/>
    <w:rsid w:val="00B15CDC"/>
    <w:rsid w:val="00B16439"/>
    <w:rsid w:val="00B16562"/>
    <w:rsid w:val="00B1704C"/>
    <w:rsid w:val="00B176FD"/>
    <w:rsid w:val="00B17BD9"/>
    <w:rsid w:val="00B17DBA"/>
    <w:rsid w:val="00B17EBF"/>
    <w:rsid w:val="00B210DB"/>
    <w:rsid w:val="00B216AA"/>
    <w:rsid w:val="00B21AC5"/>
    <w:rsid w:val="00B21EFA"/>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460C"/>
    <w:rsid w:val="00B44981"/>
    <w:rsid w:val="00B45D4B"/>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522C"/>
    <w:rsid w:val="00B672BA"/>
    <w:rsid w:val="00B6737C"/>
    <w:rsid w:val="00B712C7"/>
    <w:rsid w:val="00B71986"/>
    <w:rsid w:val="00B71B06"/>
    <w:rsid w:val="00B7290D"/>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144"/>
    <w:rsid w:val="00B87FE9"/>
    <w:rsid w:val="00B9060D"/>
    <w:rsid w:val="00B90A83"/>
    <w:rsid w:val="00B91163"/>
    <w:rsid w:val="00B912E5"/>
    <w:rsid w:val="00B9137D"/>
    <w:rsid w:val="00B917A8"/>
    <w:rsid w:val="00B91FB8"/>
    <w:rsid w:val="00B9241A"/>
    <w:rsid w:val="00B92C3C"/>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5539"/>
    <w:rsid w:val="00BA5935"/>
    <w:rsid w:val="00BA5C6D"/>
    <w:rsid w:val="00BA6CFE"/>
    <w:rsid w:val="00BA74D7"/>
    <w:rsid w:val="00BA77A6"/>
    <w:rsid w:val="00BB174C"/>
    <w:rsid w:val="00BB2F46"/>
    <w:rsid w:val="00BB3B0E"/>
    <w:rsid w:val="00BB3FAC"/>
    <w:rsid w:val="00BB45B4"/>
    <w:rsid w:val="00BB45DF"/>
    <w:rsid w:val="00BB4A57"/>
    <w:rsid w:val="00BB5270"/>
    <w:rsid w:val="00BB54F0"/>
    <w:rsid w:val="00BB6533"/>
    <w:rsid w:val="00BB67CE"/>
    <w:rsid w:val="00BB6B79"/>
    <w:rsid w:val="00BB6E9C"/>
    <w:rsid w:val="00BC01A1"/>
    <w:rsid w:val="00BC0EC9"/>
    <w:rsid w:val="00BC1CD4"/>
    <w:rsid w:val="00BC22EF"/>
    <w:rsid w:val="00BC2E44"/>
    <w:rsid w:val="00BC3440"/>
    <w:rsid w:val="00BC3DF9"/>
    <w:rsid w:val="00BC3EEA"/>
    <w:rsid w:val="00BC403A"/>
    <w:rsid w:val="00BC6FAF"/>
    <w:rsid w:val="00BC7052"/>
    <w:rsid w:val="00BC74E7"/>
    <w:rsid w:val="00BC759E"/>
    <w:rsid w:val="00BC7964"/>
    <w:rsid w:val="00BD00CF"/>
    <w:rsid w:val="00BD290E"/>
    <w:rsid w:val="00BD2E81"/>
    <w:rsid w:val="00BD3D5D"/>
    <w:rsid w:val="00BE0EBD"/>
    <w:rsid w:val="00BE13D5"/>
    <w:rsid w:val="00BE1520"/>
    <w:rsid w:val="00BE1858"/>
    <w:rsid w:val="00BE26C1"/>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3D9"/>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521"/>
    <w:rsid w:val="00C137BA"/>
    <w:rsid w:val="00C13944"/>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783"/>
    <w:rsid w:val="00C338F5"/>
    <w:rsid w:val="00C35066"/>
    <w:rsid w:val="00C357D8"/>
    <w:rsid w:val="00C3734E"/>
    <w:rsid w:val="00C373EA"/>
    <w:rsid w:val="00C37E50"/>
    <w:rsid w:val="00C42315"/>
    <w:rsid w:val="00C42A0E"/>
    <w:rsid w:val="00C445F8"/>
    <w:rsid w:val="00C44E96"/>
    <w:rsid w:val="00C458E8"/>
    <w:rsid w:val="00C468E9"/>
    <w:rsid w:val="00C476D8"/>
    <w:rsid w:val="00C47CE7"/>
    <w:rsid w:val="00C515B6"/>
    <w:rsid w:val="00C517BE"/>
    <w:rsid w:val="00C51CF2"/>
    <w:rsid w:val="00C52086"/>
    <w:rsid w:val="00C544C8"/>
    <w:rsid w:val="00C54B23"/>
    <w:rsid w:val="00C54E72"/>
    <w:rsid w:val="00C55829"/>
    <w:rsid w:val="00C56765"/>
    <w:rsid w:val="00C567BF"/>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F87"/>
    <w:rsid w:val="00C654DD"/>
    <w:rsid w:val="00C66548"/>
    <w:rsid w:val="00C665FD"/>
    <w:rsid w:val="00C66E3C"/>
    <w:rsid w:val="00C671FD"/>
    <w:rsid w:val="00C67553"/>
    <w:rsid w:val="00C67DBA"/>
    <w:rsid w:val="00C67E20"/>
    <w:rsid w:val="00C70AD8"/>
    <w:rsid w:val="00C70C67"/>
    <w:rsid w:val="00C70E3A"/>
    <w:rsid w:val="00C70F76"/>
    <w:rsid w:val="00C71157"/>
    <w:rsid w:val="00C714A2"/>
    <w:rsid w:val="00C71C09"/>
    <w:rsid w:val="00C71C6F"/>
    <w:rsid w:val="00C71DD7"/>
    <w:rsid w:val="00C725E4"/>
    <w:rsid w:val="00C74421"/>
    <w:rsid w:val="00C748B1"/>
    <w:rsid w:val="00C74B05"/>
    <w:rsid w:val="00C757EB"/>
    <w:rsid w:val="00C75E83"/>
    <w:rsid w:val="00C7706C"/>
    <w:rsid w:val="00C77938"/>
    <w:rsid w:val="00C779A4"/>
    <w:rsid w:val="00C80519"/>
    <w:rsid w:val="00C8106D"/>
    <w:rsid w:val="00C814A2"/>
    <w:rsid w:val="00C81A58"/>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3925"/>
    <w:rsid w:val="00CC41D0"/>
    <w:rsid w:val="00CC45EE"/>
    <w:rsid w:val="00CC4E78"/>
    <w:rsid w:val="00CC4EEC"/>
    <w:rsid w:val="00CC60FF"/>
    <w:rsid w:val="00CC654F"/>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3"/>
    <w:rsid w:val="00CD580D"/>
    <w:rsid w:val="00CD59E8"/>
    <w:rsid w:val="00CD5F1C"/>
    <w:rsid w:val="00CD684F"/>
    <w:rsid w:val="00CD6974"/>
    <w:rsid w:val="00CD6F81"/>
    <w:rsid w:val="00CD73FF"/>
    <w:rsid w:val="00CE0A3E"/>
    <w:rsid w:val="00CE1414"/>
    <w:rsid w:val="00CE275A"/>
    <w:rsid w:val="00CE2A25"/>
    <w:rsid w:val="00CE3247"/>
    <w:rsid w:val="00CE498D"/>
    <w:rsid w:val="00CE5A18"/>
    <w:rsid w:val="00CE6713"/>
    <w:rsid w:val="00CE7939"/>
    <w:rsid w:val="00CF0529"/>
    <w:rsid w:val="00CF06D5"/>
    <w:rsid w:val="00CF1B69"/>
    <w:rsid w:val="00CF1D58"/>
    <w:rsid w:val="00CF24C1"/>
    <w:rsid w:val="00CF2677"/>
    <w:rsid w:val="00CF2CB6"/>
    <w:rsid w:val="00CF4B8C"/>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2F7F"/>
    <w:rsid w:val="00D1495B"/>
    <w:rsid w:val="00D1581F"/>
    <w:rsid w:val="00D159D2"/>
    <w:rsid w:val="00D1609F"/>
    <w:rsid w:val="00D16DF2"/>
    <w:rsid w:val="00D17439"/>
    <w:rsid w:val="00D20B5F"/>
    <w:rsid w:val="00D20BB9"/>
    <w:rsid w:val="00D22226"/>
    <w:rsid w:val="00D2324F"/>
    <w:rsid w:val="00D232F1"/>
    <w:rsid w:val="00D2348B"/>
    <w:rsid w:val="00D236D5"/>
    <w:rsid w:val="00D25782"/>
    <w:rsid w:val="00D26F9A"/>
    <w:rsid w:val="00D27722"/>
    <w:rsid w:val="00D278FA"/>
    <w:rsid w:val="00D3069A"/>
    <w:rsid w:val="00D30D2E"/>
    <w:rsid w:val="00D31033"/>
    <w:rsid w:val="00D31FE9"/>
    <w:rsid w:val="00D324CF"/>
    <w:rsid w:val="00D325C1"/>
    <w:rsid w:val="00D331C2"/>
    <w:rsid w:val="00D341BE"/>
    <w:rsid w:val="00D34AD7"/>
    <w:rsid w:val="00D354EB"/>
    <w:rsid w:val="00D35F9A"/>
    <w:rsid w:val="00D37664"/>
    <w:rsid w:val="00D3796C"/>
    <w:rsid w:val="00D37E12"/>
    <w:rsid w:val="00D406BD"/>
    <w:rsid w:val="00D4094C"/>
    <w:rsid w:val="00D41091"/>
    <w:rsid w:val="00D41416"/>
    <w:rsid w:val="00D41480"/>
    <w:rsid w:val="00D41BC8"/>
    <w:rsid w:val="00D41D77"/>
    <w:rsid w:val="00D42637"/>
    <w:rsid w:val="00D43195"/>
    <w:rsid w:val="00D43220"/>
    <w:rsid w:val="00D434C3"/>
    <w:rsid w:val="00D434F9"/>
    <w:rsid w:val="00D44212"/>
    <w:rsid w:val="00D4490B"/>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3FB1"/>
    <w:rsid w:val="00D74236"/>
    <w:rsid w:val="00D75062"/>
    <w:rsid w:val="00D75609"/>
    <w:rsid w:val="00D76C74"/>
    <w:rsid w:val="00D77C78"/>
    <w:rsid w:val="00D80CDF"/>
    <w:rsid w:val="00D80D12"/>
    <w:rsid w:val="00D8178E"/>
    <w:rsid w:val="00D81E9E"/>
    <w:rsid w:val="00D83317"/>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58B"/>
    <w:rsid w:val="00DA7D74"/>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3A51"/>
    <w:rsid w:val="00DD4DF8"/>
    <w:rsid w:val="00DD4F0E"/>
    <w:rsid w:val="00DD6064"/>
    <w:rsid w:val="00DD6138"/>
    <w:rsid w:val="00DD6240"/>
    <w:rsid w:val="00DD649E"/>
    <w:rsid w:val="00DE051B"/>
    <w:rsid w:val="00DE0779"/>
    <w:rsid w:val="00DE0954"/>
    <w:rsid w:val="00DE0A53"/>
    <w:rsid w:val="00DE0B49"/>
    <w:rsid w:val="00DE0D60"/>
    <w:rsid w:val="00DE18FF"/>
    <w:rsid w:val="00DE23CA"/>
    <w:rsid w:val="00DE2844"/>
    <w:rsid w:val="00DE290C"/>
    <w:rsid w:val="00DE2E9E"/>
    <w:rsid w:val="00DE3558"/>
    <w:rsid w:val="00DE37BE"/>
    <w:rsid w:val="00DE3D84"/>
    <w:rsid w:val="00DE4696"/>
    <w:rsid w:val="00DE4BE1"/>
    <w:rsid w:val="00DE515C"/>
    <w:rsid w:val="00DE5711"/>
    <w:rsid w:val="00DE6E2B"/>
    <w:rsid w:val="00DE7520"/>
    <w:rsid w:val="00DF0690"/>
    <w:rsid w:val="00DF0C27"/>
    <w:rsid w:val="00DF1318"/>
    <w:rsid w:val="00DF144A"/>
    <w:rsid w:val="00DF1869"/>
    <w:rsid w:val="00DF194A"/>
    <w:rsid w:val="00DF1F94"/>
    <w:rsid w:val="00DF28BA"/>
    <w:rsid w:val="00DF3708"/>
    <w:rsid w:val="00DF4067"/>
    <w:rsid w:val="00DF500B"/>
    <w:rsid w:val="00DF53CC"/>
    <w:rsid w:val="00DF5705"/>
    <w:rsid w:val="00DF574F"/>
    <w:rsid w:val="00DF58E2"/>
    <w:rsid w:val="00DF628E"/>
    <w:rsid w:val="00DF6485"/>
    <w:rsid w:val="00DF681A"/>
    <w:rsid w:val="00DF690E"/>
    <w:rsid w:val="00DF695B"/>
    <w:rsid w:val="00DF6C8C"/>
    <w:rsid w:val="00DF7287"/>
    <w:rsid w:val="00DF75AC"/>
    <w:rsid w:val="00DF7D38"/>
    <w:rsid w:val="00DF7D95"/>
    <w:rsid w:val="00DF7FC3"/>
    <w:rsid w:val="00E00053"/>
    <w:rsid w:val="00E00224"/>
    <w:rsid w:val="00E0152E"/>
    <w:rsid w:val="00E01599"/>
    <w:rsid w:val="00E02035"/>
    <w:rsid w:val="00E02425"/>
    <w:rsid w:val="00E0288C"/>
    <w:rsid w:val="00E03B45"/>
    <w:rsid w:val="00E03BE7"/>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660"/>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14C0"/>
    <w:rsid w:val="00E32664"/>
    <w:rsid w:val="00E32EE3"/>
    <w:rsid w:val="00E33261"/>
    <w:rsid w:val="00E345D2"/>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4700C"/>
    <w:rsid w:val="00E508D6"/>
    <w:rsid w:val="00E50D81"/>
    <w:rsid w:val="00E50F51"/>
    <w:rsid w:val="00E50F94"/>
    <w:rsid w:val="00E51974"/>
    <w:rsid w:val="00E52B67"/>
    <w:rsid w:val="00E54BE2"/>
    <w:rsid w:val="00E55E1A"/>
    <w:rsid w:val="00E55E31"/>
    <w:rsid w:val="00E56BA8"/>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731"/>
    <w:rsid w:val="00E65C12"/>
    <w:rsid w:val="00E65E3A"/>
    <w:rsid w:val="00E65FA9"/>
    <w:rsid w:val="00E660CD"/>
    <w:rsid w:val="00E668C5"/>
    <w:rsid w:val="00E66BAA"/>
    <w:rsid w:val="00E706A7"/>
    <w:rsid w:val="00E70AEF"/>
    <w:rsid w:val="00E70F60"/>
    <w:rsid w:val="00E71E41"/>
    <w:rsid w:val="00E7230D"/>
    <w:rsid w:val="00E729B9"/>
    <w:rsid w:val="00E72AC2"/>
    <w:rsid w:val="00E73CF3"/>
    <w:rsid w:val="00E74774"/>
    <w:rsid w:val="00E7520F"/>
    <w:rsid w:val="00E75227"/>
    <w:rsid w:val="00E76292"/>
    <w:rsid w:val="00E76434"/>
    <w:rsid w:val="00E76BAA"/>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4DE2"/>
    <w:rsid w:val="00EA6573"/>
    <w:rsid w:val="00EA6E8F"/>
    <w:rsid w:val="00EB0E73"/>
    <w:rsid w:val="00EB15AF"/>
    <w:rsid w:val="00EB1C0F"/>
    <w:rsid w:val="00EB2B56"/>
    <w:rsid w:val="00EB35C1"/>
    <w:rsid w:val="00EB3686"/>
    <w:rsid w:val="00EB3779"/>
    <w:rsid w:val="00EB381D"/>
    <w:rsid w:val="00EB58C7"/>
    <w:rsid w:val="00EB5DC1"/>
    <w:rsid w:val="00EB6D85"/>
    <w:rsid w:val="00EB7FCE"/>
    <w:rsid w:val="00EC03C0"/>
    <w:rsid w:val="00EC0799"/>
    <w:rsid w:val="00EC121F"/>
    <w:rsid w:val="00EC1554"/>
    <w:rsid w:val="00EC3339"/>
    <w:rsid w:val="00EC3ADD"/>
    <w:rsid w:val="00EC42F8"/>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3105"/>
    <w:rsid w:val="00EF32CF"/>
    <w:rsid w:val="00EF393F"/>
    <w:rsid w:val="00EF4018"/>
    <w:rsid w:val="00EF6136"/>
    <w:rsid w:val="00EF67DA"/>
    <w:rsid w:val="00EF7124"/>
    <w:rsid w:val="00EF7384"/>
    <w:rsid w:val="00F00EAA"/>
    <w:rsid w:val="00F01880"/>
    <w:rsid w:val="00F01B51"/>
    <w:rsid w:val="00F01DAE"/>
    <w:rsid w:val="00F02806"/>
    <w:rsid w:val="00F02C2E"/>
    <w:rsid w:val="00F03F27"/>
    <w:rsid w:val="00F0480A"/>
    <w:rsid w:val="00F0515F"/>
    <w:rsid w:val="00F05F84"/>
    <w:rsid w:val="00F10CF1"/>
    <w:rsid w:val="00F10EB1"/>
    <w:rsid w:val="00F1174E"/>
    <w:rsid w:val="00F11796"/>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1545"/>
    <w:rsid w:val="00F31B00"/>
    <w:rsid w:val="00F33516"/>
    <w:rsid w:val="00F33852"/>
    <w:rsid w:val="00F342E4"/>
    <w:rsid w:val="00F34532"/>
    <w:rsid w:val="00F346E3"/>
    <w:rsid w:val="00F34725"/>
    <w:rsid w:val="00F352A4"/>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1BD3"/>
    <w:rsid w:val="00F527B1"/>
    <w:rsid w:val="00F5284C"/>
    <w:rsid w:val="00F52939"/>
    <w:rsid w:val="00F52B84"/>
    <w:rsid w:val="00F5388C"/>
    <w:rsid w:val="00F5411E"/>
    <w:rsid w:val="00F54219"/>
    <w:rsid w:val="00F54F61"/>
    <w:rsid w:val="00F55531"/>
    <w:rsid w:val="00F55A69"/>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0C7"/>
    <w:rsid w:val="00F6692D"/>
    <w:rsid w:val="00F6698E"/>
    <w:rsid w:val="00F66E96"/>
    <w:rsid w:val="00F67417"/>
    <w:rsid w:val="00F6746E"/>
    <w:rsid w:val="00F67F4E"/>
    <w:rsid w:val="00F70558"/>
    <w:rsid w:val="00F70AB9"/>
    <w:rsid w:val="00F7131D"/>
    <w:rsid w:val="00F7215F"/>
    <w:rsid w:val="00F72260"/>
    <w:rsid w:val="00F722BA"/>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A0CF7"/>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0AD"/>
    <w:rsid w:val="00FE3974"/>
    <w:rsid w:val="00FE3D1F"/>
    <w:rsid w:val="00FE3D7C"/>
    <w:rsid w:val="00FE4654"/>
    <w:rsid w:val="00FE4885"/>
    <w:rsid w:val="00FE5036"/>
    <w:rsid w:val="00FE5735"/>
    <w:rsid w:val="00FE6370"/>
    <w:rsid w:val="00FE6998"/>
    <w:rsid w:val="00FE6B95"/>
    <w:rsid w:val="00FE7908"/>
    <w:rsid w:val="00FF0550"/>
    <w:rsid w:val="00FF0594"/>
    <w:rsid w:val="00FF05F7"/>
    <w:rsid w:val="00FF116E"/>
    <w:rsid w:val="00FF203A"/>
    <w:rsid w:val="00FF3486"/>
    <w:rsid w:val="00FF3518"/>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D50"/>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aliases w:val="Alna"/>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qFormat/>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485912"/>
    <w:pPr>
      <w:tabs>
        <w:tab w:val="left" w:pos="426"/>
        <w:tab w:val="left" w:pos="1100"/>
        <w:tab w:val="left" w:pos="9498"/>
        <w:tab w:val="right" w:leader="dot" w:pos="9639"/>
      </w:tabs>
      <w:ind w:right="333" w:firstLine="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1"/>
      </w:numPr>
    </w:pPr>
  </w:style>
  <w:style w:type="paragraph" w:styleId="TOC2">
    <w:name w:val="toc 2"/>
    <w:basedOn w:val="Normal"/>
    <w:next w:val="Normal"/>
    <w:autoRedefine/>
    <w:uiPriority w:val="39"/>
    <w:unhideWhenUsed/>
    <w:rsid w:val="00485912"/>
    <w:pPr>
      <w:tabs>
        <w:tab w:val="right" w:leader="dot" w:pos="9962"/>
      </w:tabs>
      <w:ind w:right="49" w:firstLine="0"/>
    </w:pPr>
  </w:style>
  <w:style w:type="table" w:customStyle="1" w:styleId="TableGrid2">
    <w:name w:val="Table Grid2"/>
    <w:basedOn w:val="TableNormal"/>
    <w:next w:val="TableGrid"/>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line="240" w:lineRule="auto"/>
      <w:ind w:right="-283"/>
    </w:pPr>
  </w:style>
  <w:style w:type="paragraph" w:customStyle="1" w:styleId="paragrafesrasas2lygis">
    <w:name w:val="_paragrafe sąrasas 2 lygis"/>
    <w:basedOn w:val="BodyTextIndent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4D2FB8"/>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4D2FB8"/>
    <w:pPr>
      <w:spacing w:after="120" w:line="480" w:lineRule="auto"/>
      <w:ind w:left="283"/>
    </w:pPr>
  </w:style>
  <w:style w:type="character" w:customStyle="1" w:styleId="BodyTextIndent2Char">
    <w:name w:val="Body Text Indent 2 Char"/>
    <w:basedOn w:val="DefaultParagraphFont"/>
    <w:link w:val="BodyTextIndent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Normal"/>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DefaultParagraphFont"/>
    <w:rsid w:val="00F5411E"/>
    <w:rPr>
      <w:rFonts w:ascii="Segoe UI" w:hAnsi="Segoe UI" w:cs="Segoe UI" w:hint="default"/>
      <w:sz w:val="18"/>
      <w:szCs w:val="18"/>
    </w:rPr>
  </w:style>
  <w:style w:type="character" w:customStyle="1" w:styleId="normaltextrun">
    <w:name w:val="normaltextrun"/>
    <w:basedOn w:val="DefaultParagraphFont"/>
    <w:rsid w:val="00A52BA0"/>
  </w:style>
  <w:style w:type="table" w:customStyle="1" w:styleId="TableGrid1">
    <w:name w:val="Table Grid1"/>
    <w:basedOn w:val="TableNorma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DefaultParagraphFont"/>
    <w:rsid w:val="00DD344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ina.liubive@dscentras.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dy (calibri)">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855FF"/>
    <w:rsid w:val="000E3D5E"/>
    <w:rsid w:val="000E62D1"/>
    <w:rsid w:val="001251FC"/>
    <w:rsid w:val="00127A9E"/>
    <w:rsid w:val="001A6EE0"/>
    <w:rsid w:val="001E3B26"/>
    <w:rsid w:val="00256A57"/>
    <w:rsid w:val="00295EF8"/>
    <w:rsid w:val="002C1509"/>
    <w:rsid w:val="003661A6"/>
    <w:rsid w:val="003D713C"/>
    <w:rsid w:val="004161F4"/>
    <w:rsid w:val="00430113"/>
    <w:rsid w:val="004509BC"/>
    <w:rsid w:val="00460C76"/>
    <w:rsid w:val="0046126A"/>
    <w:rsid w:val="004C214A"/>
    <w:rsid w:val="004D38E9"/>
    <w:rsid w:val="00515E63"/>
    <w:rsid w:val="00565992"/>
    <w:rsid w:val="006343CD"/>
    <w:rsid w:val="00652F79"/>
    <w:rsid w:val="00660B84"/>
    <w:rsid w:val="00665A2C"/>
    <w:rsid w:val="00685665"/>
    <w:rsid w:val="0069253C"/>
    <w:rsid w:val="006C715B"/>
    <w:rsid w:val="006D77F5"/>
    <w:rsid w:val="007260B3"/>
    <w:rsid w:val="00731487"/>
    <w:rsid w:val="00737C4C"/>
    <w:rsid w:val="0078514A"/>
    <w:rsid w:val="00792239"/>
    <w:rsid w:val="007C7D73"/>
    <w:rsid w:val="007F25D7"/>
    <w:rsid w:val="00810A25"/>
    <w:rsid w:val="00871B35"/>
    <w:rsid w:val="00881536"/>
    <w:rsid w:val="008D6E2A"/>
    <w:rsid w:val="008F7260"/>
    <w:rsid w:val="00906FC8"/>
    <w:rsid w:val="00915DD0"/>
    <w:rsid w:val="00926BF1"/>
    <w:rsid w:val="009520DA"/>
    <w:rsid w:val="00975C18"/>
    <w:rsid w:val="0097687E"/>
    <w:rsid w:val="009C5E39"/>
    <w:rsid w:val="009E6FBD"/>
    <w:rsid w:val="00A02E8E"/>
    <w:rsid w:val="00A03CB8"/>
    <w:rsid w:val="00A447B7"/>
    <w:rsid w:val="00A55596"/>
    <w:rsid w:val="00A80211"/>
    <w:rsid w:val="00A87851"/>
    <w:rsid w:val="00AB4D50"/>
    <w:rsid w:val="00AC07D5"/>
    <w:rsid w:val="00AD09B5"/>
    <w:rsid w:val="00AD33B3"/>
    <w:rsid w:val="00B02DFF"/>
    <w:rsid w:val="00B031BD"/>
    <w:rsid w:val="00B1704C"/>
    <w:rsid w:val="00B45D4B"/>
    <w:rsid w:val="00B604DE"/>
    <w:rsid w:val="00B70DD9"/>
    <w:rsid w:val="00B90A83"/>
    <w:rsid w:val="00B971E7"/>
    <w:rsid w:val="00C13521"/>
    <w:rsid w:val="00C56BF3"/>
    <w:rsid w:val="00C64F5A"/>
    <w:rsid w:val="00CD27B6"/>
    <w:rsid w:val="00CF3C92"/>
    <w:rsid w:val="00CF4CEB"/>
    <w:rsid w:val="00D04214"/>
    <w:rsid w:val="00D1288B"/>
    <w:rsid w:val="00DE23D8"/>
    <w:rsid w:val="00E464CE"/>
    <w:rsid w:val="00E706A7"/>
    <w:rsid w:val="00E816DD"/>
    <w:rsid w:val="00EF6792"/>
    <w:rsid w:val="00F81D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2.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287</TotalTime>
  <Pages>13</Pages>
  <Words>2651</Words>
  <Characters>15113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Viešojo pirkimo „[......]“ atviro konkurso sąlygos</vt:lpstr>
    </vt:vector>
  </TitlesOfParts>
  <Company/>
  <LinksUpToDate>false</LinksUpToDate>
  <CharactersWithSpaces>17729</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Audronė Nikšaitė</cp:lastModifiedBy>
  <cp:revision>172</cp:revision>
  <cp:lastPrinted>2021-11-03T05:49:00Z</cp:lastPrinted>
  <dcterms:created xsi:type="dcterms:W3CDTF">2025-03-14T09:06:00Z</dcterms:created>
  <dcterms:modified xsi:type="dcterms:W3CDTF">2026-07-30T07:58:00Z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