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4E66" w14:textId="77777777" w:rsidR="00603B3D" w:rsidRPr="00403476" w:rsidRDefault="00603B3D" w:rsidP="001C7650">
      <w:pPr>
        <w:pStyle w:val="Heading2"/>
        <w:ind w:left="5103"/>
        <w:jc w:val="both"/>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83006136"/>
      <w:r w:rsidRPr="00403476">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1ED8BEF4" w14:textId="77777777" w:rsidR="005D6FEC" w:rsidRDefault="005D6FEC" w:rsidP="00603B3D">
      <w:pPr>
        <w:numPr>
          <w:ilvl w:val="1"/>
          <w:numId w:val="0"/>
        </w:numPr>
        <w:spacing w:line="288" w:lineRule="auto"/>
        <w:jc w:val="center"/>
        <w:rPr>
          <w:rFonts w:ascii="Times New Roman" w:eastAsia="Times New Roman" w:hAnsi="Times New Roman" w:cs="Times New Roman"/>
          <w:b/>
          <w:smallCaps/>
          <w:color w:val="000000"/>
          <w:lang w:eastAsia="lt-LT"/>
        </w:rPr>
      </w:pPr>
    </w:p>
    <w:p w14:paraId="79FD37B1" w14:textId="59294213" w:rsidR="00603B3D" w:rsidRDefault="00603B3D" w:rsidP="00603B3D">
      <w:pPr>
        <w:numPr>
          <w:ilvl w:val="1"/>
          <w:numId w:val="0"/>
        </w:numPr>
        <w:spacing w:line="288" w:lineRule="auto"/>
        <w:jc w:val="center"/>
        <w:rPr>
          <w:rFonts w:ascii="Times New Roman" w:eastAsia="Times New Roman" w:hAnsi="Times New Roman" w:cs="Times New Roman"/>
          <w:b/>
          <w:smallCaps/>
          <w:color w:val="000000"/>
          <w:lang w:eastAsia="lt-LT"/>
        </w:rPr>
      </w:pPr>
      <w:r>
        <w:rPr>
          <w:rFonts w:ascii="Times New Roman" w:eastAsia="Times New Roman" w:hAnsi="Times New Roman" w:cs="Times New Roman"/>
          <w:b/>
          <w:smallCaps/>
          <w:color w:val="000000"/>
          <w:lang w:eastAsia="lt-LT"/>
        </w:rPr>
        <w:t>1 PIRKIMO OBJEKTO DALIS</w:t>
      </w:r>
    </w:p>
    <w:p w14:paraId="25B16795" w14:textId="3E68C4B8" w:rsidR="005D6FEC" w:rsidRDefault="00603B3D" w:rsidP="00603B3D">
      <w:pPr>
        <w:numPr>
          <w:ilvl w:val="1"/>
          <w:numId w:val="0"/>
        </w:numPr>
        <w:spacing w:after="0" w:line="288" w:lineRule="auto"/>
        <w:jc w:val="center"/>
        <w:rPr>
          <w:rFonts w:ascii="Times New Roman" w:eastAsia="Times New Roman" w:hAnsi="Times New Roman" w:cs="Times New Roman"/>
          <w:b/>
          <w:smallCaps/>
          <w:color w:val="000000"/>
          <w:lang w:eastAsia="lt-LT"/>
        </w:rPr>
      </w:pPr>
      <w:r w:rsidRPr="00C811DB">
        <w:rPr>
          <w:rFonts w:ascii="Times New Roman" w:eastAsia="Times New Roman" w:hAnsi="Times New Roman" w:cs="Times New Roman"/>
          <w:b/>
          <w:smallCaps/>
          <w:color w:val="000000"/>
          <w:lang w:eastAsia="lt-LT"/>
        </w:rPr>
        <w:t>MAITINIMO IR APTARNAVIMO PASLAUG</w:t>
      </w:r>
      <w:r>
        <w:rPr>
          <w:rFonts w:ascii="Times New Roman" w:eastAsia="Times New Roman" w:hAnsi="Times New Roman" w:cs="Times New Roman"/>
          <w:b/>
          <w:smallCaps/>
          <w:color w:val="000000"/>
          <w:lang w:eastAsia="lt-LT"/>
        </w:rPr>
        <w:t>OS</w:t>
      </w:r>
      <w:r w:rsidR="005D6FEC">
        <w:rPr>
          <w:rFonts w:ascii="Times New Roman" w:eastAsia="Times New Roman" w:hAnsi="Times New Roman" w:cs="Times New Roman"/>
          <w:b/>
          <w:smallCaps/>
          <w:color w:val="000000"/>
          <w:lang w:eastAsia="lt-LT"/>
        </w:rPr>
        <w:t xml:space="preserve">  </w:t>
      </w:r>
      <w:r w:rsidRPr="00C811DB">
        <w:rPr>
          <w:rFonts w:ascii="Times New Roman" w:eastAsia="Times New Roman" w:hAnsi="Times New Roman" w:cs="Times New Roman"/>
          <w:b/>
          <w:smallCaps/>
          <w:color w:val="000000"/>
          <w:lang w:eastAsia="lt-LT"/>
        </w:rPr>
        <w:t>RENGINIŲ METU</w:t>
      </w:r>
      <w:r>
        <w:rPr>
          <w:rFonts w:ascii="Times New Roman" w:eastAsia="Times New Roman" w:hAnsi="Times New Roman" w:cs="Times New Roman"/>
          <w:b/>
          <w:smallCaps/>
          <w:color w:val="000000"/>
          <w:lang w:eastAsia="lt-LT"/>
        </w:rPr>
        <w:t xml:space="preserve"> </w:t>
      </w:r>
    </w:p>
    <w:p w14:paraId="35D3E3B7" w14:textId="79F0CB3A" w:rsidR="00603B3D" w:rsidRPr="00C811DB" w:rsidRDefault="00603B3D" w:rsidP="00603B3D">
      <w:pPr>
        <w:numPr>
          <w:ilvl w:val="1"/>
          <w:numId w:val="0"/>
        </w:numPr>
        <w:spacing w:after="0" w:line="288" w:lineRule="auto"/>
        <w:jc w:val="center"/>
        <w:rPr>
          <w:rFonts w:ascii="Times New Roman" w:eastAsia="Times New Roman" w:hAnsi="Times New Roman" w:cs="Times New Roman"/>
          <w:b/>
          <w:smallCaps/>
          <w:color w:val="000000"/>
          <w:lang w:eastAsia="lt-LT"/>
        </w:rPr>
      </w:pPr>
      <w:r w:rsidRPr="00355E33">
        <w:rPr>
          <w:rFonts w:ascii="Times New Roman" w:hAnsi="Times New Roman" w:cs="Times New Roman"/>
          <w:i/>
          <w:iCs/>
        </w:rPr>
        <w:t>(</w:t>
      </w:r>
      <w:r w:rsidRPr="00355E33">
        <w:rPr>
          <w:rFonts w:ascii="Times New Roman" w:eastAsia="Arial" w:hAnsi="Times New Roman" w:cs="Times New Roman"/>
          <w:i/>
          <w:iCs/>
        </w:rPr>
        <w:t>POSĖDŽIŲ, KONFERENCIJŲ, SEMINARŲ, MOKYMŲ IR PAN. KAVOS PERTRAUKŲ METU</w:t>
      </w:r>
      <w:r w:rsidRPr="00355E33">
        <w:rPr>
          <w:rFonts w:ascii="Times New Roman" w:hAnsi="Times New Roman" w:cs="Times New Roman"/>
          <w:i/>
          <w:iCs/>
        </w:rPr>
        <w:t>)</w:t>
      </w:r>
    </w:p>
    <w:p w14:paraId="5EF2D408" w14:textId="77777777" w:rsidR="005D6FEC" w:rsidRDefault="005D6FEC" w:rsidP="00603B3D">
      <w:pPr>
        <w:numPr>
          <w:ilvl w:val="1"/>
          <w:numId w:val="0"/>
        </w:numPr>
        <w:spacing w:after="0" w:line="288" w:lineRule="auto"/>
        <w:jc w:val="center"/>
        <w:rPr>
          <w:rFonts w:ascii="Times New Roman" w:eastAsia="Times New Roman" w:hAnsi="Times New Roman" w:cs="Times New Roman"/>
          <w:b/>
          <w:smallCaps/>
          <w:color w:val="000000"/>
          <w:lang w:eastAsia="lt-LT"/>
        </w:rPr>
      </w:pPr>
    </w:p>
    <w:p w14:paraId="1CD3A785" w14:textId="0887DB40" w:rsidR="00603B3D" w:rsidRPr="00C811DB" w:rsidRDefault="00603B3D" w:rsidP="00603B3D">
      <w:pPr>
        <w:numPr>
          <w:ilvl w:val="1"/>
          <w:numId w:val="0"/>
        </w:numPr>
        <w:spacing w:after="0" w:line="288" w:lineRule="auto"/>
        <w:jc w:val="center"/>
        <w:rPr>
          <w:rFonts w:ascii="Times New Roman" w:eastAsia="Times New Roman" w:hAnsi="Times New Roman" w:cs="Times New Roman"/>
          <w:b/>
          <w:smallCaps/>
          <w:color w:val="000000"/>
          <w:lang w:eastAsia="lt-LT"/>
        </w:rPr>
      </w:pPr>
      <w:r w:rsidRPr="00C811DB">
        <w:rPr>
          <w:rFonts w:ascii="Times New Roman" w:eastAsia="Times New Roman" w:hAnsi="Times New Roman" w:cs="Times New Roman"/>
          <w:b/>
          <w:smallCaps/>
          <w:color w:val="000000"/>
          <w:lang w:eastAsia="lt-LT"/>
        </w:rPr>
        <w:t>TECHNINĖ SPECIFIKACIJA</w:t>
      </w:r>
    </w:p>
    <w:p w14:paraId="7ECE4A17" w14:textId="77777777" w:rsidR="00603B3D" w:rsidRPr="00C811DB" w:rsidRDefault="00603B3D" w:rsidP="00603B3D">
      <w:pPr>
        <w:spacing w:line="288" w:lineRule="auto"/>
        <w:jc w:val="both"/>
        <w:rPr>
          <w:rFonts w:ascii="Times New Roman" w:eastAsia="Arial" w:hAnsi="Times New Roman" w:cs="Times New Roman"/>
        </w:rPr>
      </w:pPr>
    </w:p>
    <w:p w14:paraId="4AFD5E13" w14:textId="2D4C99F0"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1.</w:t>
      </w:r>
      <w:r w:rsidRPr="00603B3D">
        <w:rPr>
          <w:rFonts w:ascii="Times New Roman" w:eastAsia="Arial" w:hAnsi="Times New Roman" w:cs="Times New Roman"/>
        </w:rPr>
        <w:tab/>
        <w:t>Vytauto Didžiojo universitetas (toliau – Perkančioji organizacija) perka maitinimo ir aptarnavimo paslaugas (toliau – Paslaugos) renginiams (posėdžių, konferencijų, seminarų, mokymų ir pan. kavos pertraukų metu).</w:t>
      </w:r>
    </w:p>
    <w:p w14:paraId="750ED358" w14:textId="23315513" w:rsidR="00603B3D" w:rsidRPr="00891B18"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2.</w:t>
      </w:r>
      <w:r w:rsidRPr="00603B3D">
        <w:rPr>
          <w:rFonts w:ascii="Times New Roman" w:eastAsia="Arial" w:hAnsi="Times New Roman" w:cs="Times New Roman"/>
        </w:rPr>
        <w:tab/>
        <w:t>Renginių vieta numatoma Perkančiosios organizacijos patalpose Kauno ir Kauno r. Tuo atveju, jeigu Paslaugos bus reikalingos kitoje vietoje nei Kaune ar Kauno r., už transporto ir kt</w:t>
      </w:r>
      <w:r w:rsidRPr="00890C2F">
        <w:rPr>
          <w:rFonts w:ascii="Times New Roman" w:eastAsia="Arial" w:hAnsi="Times New Roman" w:cs="Times New Roman"/>
        </w:rPr>
        <w:t>.</w:t>
      </w:r>
      <w:r w:rsidR="00890C2F">
        <w:rPr>
          <w:rFonts w:ascii="Times New Roman" w:eastAsia="Arial" w:hAnsi="Times New Roman" w:cs="Times New Roman"/>
        </w:rPr>
        <w:t xml:space="preserve"> </w:t>
      </w:r>
      <w:r w:rsidR="00891B18" w:rsidRPr="00890C2F">
        <w:rPr>
          <w:rFonts w:ascii="Times New Roman" w:eastAsia="Arial" w:hAnsi="Times New Roman" w:cs="Times New Roman"/>
        </w:rPr>
        <w:t>(</w:t>
      </w:r>
      <w:r w:rsidR="00891B18" w:rsidRPr="00890C2F">
        <w:rPr>
          <w:rFonts w:ascii="Times New Roman" w:hAnsi="Times New Roman" w:cs="Times New Roman"/>
        </w:rPr>
        <w:t xml:space="preserve">patalpų dekoravimo pagal specifinius Pirkėjo pageidavimus priklausomai nuo renginio pobūdžio, stalų, kėdžių </w:t>
      </w:r>
      <w:r w:rsidR="00891B18" w:rsidRPr="00890C2F">
        <w:rPr>
          <w:rFonts w:ascii="Times New Roman" w:hAnsi="Times New Roman" w:cs="Times New Roman"/>
          <w:shd w:val="clear" w:color="auto" w:fill="FFFFFF"/>
        </w:rPr>
        <w:t xml:space="preserve">nuomos, papildomos įrangos, jeigu būtų reikalinga, ir kitas paslaugas, taip pat papildomus maisto produktus, kurie nebuvo įtraukti į pasiūlymą, tačiau reikalingi konkrečiam renginiui (pvz. tortas, kiti patiekalai ir gėrimai)) </w:t>
      </w:r>
      <w:r w:rsidRPr="00891B18">
        <w:rPr>
          <w:rFonts w:ascii="Times New Roman" w:eastAsia="Arial" w:hAnsi="Times New Roman" w:cs="Times New Roman"/>
        </w:rPr>
        <w:t>papildomas paslaugas bus apmokama Sutartyje nustatyta tvarka.</w:t>
      </w:r>
    </w:p>
    <w:p w14:paraId="54CECC01"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3.</w:t>
      </w:r>
      <w:r w:rsidRPr="00603B3D">
        <w:rPr>
          <w:rFonts w:ascii="Times New Roman" w:eastAsia="Arial" w:hAnsi="Times New Roman" w:cs="Times New Roman"/>
        </w:rPr>
        <w:tab/>
        <w:t>Paslaugos apima patiekalų ir gėrimų (gaiviųjų, karštųjų gėrimų (toliau – gėrimai), paruošimą, patiekalų ir gėrimų pristatymą (transportavimą) į renginio vietą, patiekalų ir gėrimų patiekimą, stalų patiekalams ir gėrimams serviravimą, maisto ir gėrimų indų, įrankių bei kitų serviravimui ir patiekimui reikalingų priemonių aprūpinimą, renginio dalyvių aptarnavimą renginio metu ir susitvarkymą po renginio. Į pasiūlymo kainą turi būti įskaičiuotos patiekalų ir gėrimų kainos, stalų serviravimo, patiekalų ir gėrimų pristatymo (transportavimo), maisto ir gėrimų indų, įrankių bei kitų serviravimui ir patiekimui reikalingų priemonių nuoma ir kitos su tinkamu Paslaugų suteikimu susijusios išlaidos.</w:t>
      </w:r>
    </w:p>
    <w:p w14:paraId="1C753814"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4.</w:t>
      </w:r>
      <w:r w:rsidRPr="00603B3D">
        <w:rPr>
          <w:rFonts w:ascii="Times New Roman" w:eastAsia="Arial" w:hAnsi="Times New Roman" w:cs="Times New Roman"/>
        </w:rPr>
        <w:tab/>
        <w:t xml:space="preserve">Paslaugų teikėjas turi pasirūpinti visais maisto patiekimui būtinais indais (termosais, įskaitant termosus kavai bei arbatai, </w:t>
      </w:r>
      <w:proofErr w:type="spellStart"/>
      <w:r w:rsidRPr="00603B3D">
        <w:rPr>
          <w:rFonts w:ascii="Times New Roman" w:eastAsia="Arial" w:hAnsi="Times New Roman" w:cs="Times New Roman"/>
        </w:rPr>
        <w:t>marmitais</w:t>
      </w:r>
      <w:proofErr w:type="spellEnd"/>
      <w:r w:rsidRPr="00603B3D">
        <w:rPr>
          <w:rFonts w:ascii="Times New Roman" w:eastAsia="Arial" w:hAnsi="Times New Roman" w:cs="Times New Roman"/>
        </w:rPr>
        <w:t>, padėklais, lėkštėmis, puodeliais, stiklinėmis, taurėmis ir kt.), stalo įrankiais bei kitomis priemonėmis, jeigu reikalinga (servetėlėmis (popierinėmis ir/ar medžiaginėmis), staltiesėmis, vazomis, servetėlių laikikliais, dekoracijomis, gėlėmis ir jų kompozicijomis bei kitais stalo puošybos elementais ir pan.):</w:t>
      </w:r>
    </w:p>
    <w:p w14:paraId="57F51874"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 xml:space="preserve">4.1. Maistas ir gėrimai turi būti pateikiami naudojant daugkartinio naudojimo stalo įrankius, stiklinius ir kitokius indus bei staltieses arba atsinaujinančių išteklių pagrindu pagamintus stalo įrankius, indus bei viešojo maitinimo reikmenis. Visi indai bei įrankiai turi būti geros būklės, tvarkingi, neapdaužyti, nesuskilę, švarūs ir gerai išblizginti, ant jų neturi būti likę kalkių dėmių, pirštų antspaudų ir pan. Jeigu konkrečiu atveju nebus susitarta kitaip, turi būti naudojami klasikiniai, saikingai reljefiškai arba tapybiškai dekoruoti, baltos spalvos daugkartinio naudojimo indai. Indai (įskaitant taures, stiklines, ąsočius) ir įrankiai turi būti iš vieno komplekto. Stalo įrankiai, padėklai, </w:t>
      </w:r>
      <w:proofErr w:type="spellStart"/>
      <w:r w:rsidRPr="00603B3D">
        <w:rPr>
          <w:rFonts w:ascii="Times New Roman" w:eastAsia="Arial" w:hAnsi="Times New Roman" w:cs="Times New Roman"/>
        </w:rPr>
        <w:t>marmitai</w:t>
      </w:r>
      <w:proofErr w:type="spellEnd"/>
      <w:r w:rsidRPr="00603B3D">
        <w:rPr>
          <w:rFonts w:ascii="Times New Roman" w:eastAsia="Arial" w:hAnsi="Times New Roman" w:cs="Times New Roman"/>
        </w:rPr>
        <w:t xml:space="preserve">, vazos, piramidės ir kiti stalo įrankiai turi būti pagaminti iš nerūdijančio plieno. Taurės, stiklinės, ąsočiai turi atitikti gėrimo tipą, turi būti skaidraus, vienspalvio stiklo. </w:t>
      </w:r>
    </w:p>
    <w:p w14:paraId="70B7F507"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lastRenderedPageBreak/>
        <w:t xml:space="preserve">4.2. Naudojamos staltiesės ir medžiaginės servetėlės turi būti švarios, be dėmių, nesuplyšusios, neišdilusios, nenublukusios (nepraradusios savo pirminės spalvos), gerai išlygintos (gali būti tik lenkimo linija). </w:t>
      </w:r>
    </w:p>
    <w:p w14:paraId="5C3FF40B" w14:textId="7F6AAB5F" w:rsidR="00603B3D" w:rsidRPr="00890C2F" w:rsidRDefault="00603B3D" w:rsidP="00A03AA9">
      <w:pPr>
        <w:pStyle w:val="pf0"/>
        <w:spacing w:before="0" w:beforeAutospacing="0" w:after="0" w:afterAutospacing="0" w:line="288" w:lineRule="auto"/>
        <w:ind w:firstLine="709"/>
        <w:jc w:val="both"/>
        <w:rPr>
          <w:rFonts w:eastAsia="Arial"/>
        </w:rPr>
      </w:pPr>
      <w:r w:rsidRPr="00891B18">
        <w:rPr>
          <w:rFonts w:eastAsia="Arial"/>
        </w:rPr>
        <w:t>4.3. Visas stalų serviravimas ir dekoravimas turi būti vienodo stiliaus, turi atitikti renginio lygį ir prieš kiekvieną renginį turi būti suderintas su Perkančiosios organizacijos atsakingu asmeniu.</w:t>
      </w:r>
      <w:r w:rsidR="00891B18" w:rsidRPr="00891B18">
        <w:rPr>
          <w:rFonts w:eastAsia="Arial"/>
        </w:rPr>
        <w:t xml:space="preserve"> </w:t>
      </w:r>
      <w:r w:rsidR="00A03AA9" w:rsidRPr="00890C2F">
        <w:rPr>
          <w:rFonts w:eastAsia="Arial"/>
        </w:rPr>
        <w:t>Paslaugų teikėjas s</w:t>
      </w:r>
      <w:r w:rsidR="00891B18" w:rsidRPr="00890C2F">
        <w:rPr>
          <w:rFonts w:eastAsia="Arial"/>
        </w:rPr>
        <w:t>uderinti su Perkančiosios organizacijos</w:t>
      </w:r>
      <w:r w:rsidR="00A03AA9" w:rsidRPr="00890C2F">
        <w:rPr>
          <w:rFonts w:eastAsia="Arial"/>
        </w:rPr>
        <w:t xml:space="preserve"> atsakingu</w:t>
      </w:r>
      <w:r w:rsidR="00891B18" w:rsidRPr="00890C2F">
        <w:rPr>
          <w:rFonts w:eastAsia="Arial"/>
        </w:rPr>
        <w:t xml:space="preserve"> atstovu turi prieš: </w:t>
      </w:r>
      <w:r w:rsidR="00891B18" w:rsidRPr="00890C2F">
        <w:rPr>
          <w:rStyle w:val="cf01"/>
          <w:rFonts w:ascii="Times New Roman" w:eastAsiaTheme="majorEastAsia" w:hAnsi="Times New Roman" w:cs="Times New Roman"/>
          <w:sz w:val="24"/>
          <w:szCs w:val="24"/>
        </w:rPr>
        <w:t>jei užsakymas iki 1 000,00 Eur - tai suderinti turi prieš 3 darbo dienas</w:t>
      </w:r>
      <w:r w:rsidR="00A03AA9" w:rsidRPr="00890C2F">
        <w:rPr>
          <w:rStyle w:val="cf01"/>
          <w:rFonts w:ascii="Times New Roman" w:eastAsiaTheme="majorEastAsia" w:hAnsi="Times New Roman" w:cs="Times New Roman"/>
          <w:sz w:val="24"/>
          <w:szCs w:val="24"/>
        </w:rPr>
        <w:t xml:space="preserve"> iki renginio pradžios</w:t>
      </w:r>
      <w:r w:rsidR="00891B18" w:rsidRPr="00890C2F">
        <w:rPr>
          <w:rStyle w:val="cf01"/>
          <w:rFonts w:ascii="Times New Roman" w:eastAsiaTheme="majorEastAsia" w:hAnsi="Times New Roman" w:cs="Times New Roman"/>
          <w:sz w:val="24"/>
          <w:szCs w:val="24"/>
        </w:rPr>
        <w:t>; jei nuo 1</w:t>
      </w:r>
      <w:r w:rsidR="00A03AA9" w:rsidRPr="00890C2F">
        <w:rPr>
          <w:rStyle w:val="cf01"/>
          <w:rFonts w:ascii="Times New Roman" w:eastAsiaTheme="majorEastAsia" w:hAnsi="Times New Roman" w:cs="Times New Roman"/>
          <w:sz w:val="24"/>
          <w:szCs w:val="24"/>
        </w:rPr>
        <w:t> </w:t>
      </w:r>
      <w:r w:rsidR="00891B18" w:rsidRPr="00890C2F">
        <w:rPr>
          <w:rStyle w:val="cf01"/>
          <w:rFonts w:ascii="Times New Roman" w:eastAsiaTheme="majorEastAsia" w:hAnsi="Times New Roman" w:cs="Times New Roman"/>
          <w:sz w:val="24"/>
          <w:szCs w:val="24"/>
        </w:rPr>
        <w:t>000</w:t>
      </w:r>
      <w:r w:rsidR="00A03AA9" w:rsidRPr="00890C2F">
        <w:rPr>
          <w:rStyle w:val="cf01"/>
          <w:rFonts w:ascii="Times New Roman" w:eastAsiaTheme="majorEastAsia" w:hAnsi="Times New Roman" w:cs="Times New Roman"/>
          <w:sz w:val="24"/>
          <w:szCs w:val="24"/>
        </w:rPr>
        <w:t>,00 Eur</w:t>
      </w:r>
      <w:r w:rsidR="00891B18" w:rsidRPr="00890C2F">
        <w:rPr>
          <w:rStyle w:val="cf01"/>
          <w:rFonts w:ascii="Times New Roman" w:eastAsiaTheme="majorEastAsia" w:hAnsi="Times New Roman" w:cs="Times New Roman"/>
          <w:sz w:val="24"/>
          <w:szCs w:val="24"/>
        </w:rPr>
        <w:t xml:space="preserve"> iki 5</w:t>
      </w:r>
      <w:r w:rsidR="00A03AA9" w:rsidRPr="00890C2F">
        <w:rPr>
          <w:rStyle w:val="cf01"/>
          <w:rFonts w:ascii="Times New Roman" w:eastAsiaTheme="majorEastAsia" w:hAnsi="Times New Roman" w:cs="Times New Roman"/>
          <w:sz w:val="24"/>
          <w:szCs w:val="24"/>
        </w:rPr>
        <w:t> </w:t>
      </w:r>
      <w:r w:rsidR="00891B18" w:rsidRPr="00890C2F">
        <w:rPr>
          <w:rStyle w:val="cf01"/>
          <w:rFonts w:ascii="Times New Roman" w:eastAsiaTheme="majorEastAsia" w:hAnsi="Times New Roman" w:cs="Times New Roman"/>
          <w:sz w:val="24"/>
          <w:szCs w:val="24"/>
        </w:rPr>
        <w:t>000</w:t>
      </w:r>
      <w:r w:rsidR="00A03AA9" w:rsidRPr="00890C2F">
        <w:rPr>
          <w:rStyle w:val="cf01"/>
          <w:rFonts w:ascii="Times New Roman" w:eastAsiaTheme="majorEastAsia" w:hAnsi="Times New Roman" w:cs="Times New Roman"/>
          <w:sz w:val="24"/>
          <w:szCs w:val="24"/>
        </w:rPr>
        <w:t>,00</w:t>
      </w:r>
      <w:r w:rsidR="00891B18" w:rsidRPr="00890C2F">
        <w:rPr>
          <w:rStyle w:val="cf01"/>
          <w:rFonts w:ascii="Times New Roman" w:eastAsiaTheme="majorEastAsia" w:hAnsi="Times New Roman" w:cs="Times New Roman"/>
          <w:sz w:val="24"/>
          <w:szCs w:val="24"/>
        </w:rPr>
        <w:t xml:space="preserve"> </w:t>
      </w:r>
      <w:r w:rsidR="00A03AA9" w:rsidRPr="00890C2F">
        <w:rPr>
          <w:rStyle w:val="cf01"/>
          <w:rFonts w:ascii="Times New Roman" w:eastAsiaTheme="majorEastAsia" w:hAnsi="Times New Roman" w:cs="Times New Roman"/>
          <w:sz w:val="24"/>
          <w:szCs w:val="24"/>
        </w:rPr>
        <w:t>E</w:t>
      </w:r>
      <w:r w:rsidR="00891B18" w:rsidRPr="00890C2F">
        <w:rPr>
          <w:rStyle w:val="cf01"/>
          <w:rFonts w:ascii="Times New Roman" w:eastAsiaTheme="majorEastAsia" w:hAnsi="Times New Roman" w:cs="Times New Roman"/>
          <w:sz w:val="24"/>
          <w:szCs w:val="24"/>
        </w:rPr>
        <w:t xml:space="preserve">ur </w:t>
      </w:r>
      <w:r w:rsidR="00A03AA9" w:rsidRPr="00890C2F">
        <w:rPr>
          <w:rStyle w:val="cf01"/>
          <w:rFonts w:ascii="Times New Roman" w:eastAsiaTheme="majorEastAsia" w:hAnsi="Times New Roman" w:cs="Times New Roman"/>
          <w:sz w:val="24"/>
          <w:szCs w:val="24"/>
        </w:rPr>
        <w:t>–</w:t>
      </w:r>
      <w:r w:rsidR="00891B18" w:rsidRPr="00890C2F">
        <w:rPr>
          <w:rStyle w:val="cf01"/>
          <w:rFonts w:ascii="Times New Roman" w:eastAsiaTheme="majorEastAsia" w:hAnsi="Times New Roman" w:cs="Times New Roman"/>
          <w:sz w:val="24"/>
          <w:szCs w:val="24"/>
        </w:rPr>
        <w:t xml:space="preserve"> </w:t>
      </w:r>
      <w:r w:rsidR="00A03AA9" w:rsidRPr="00890C2F">
        <w:rPr>
          <w:rStyle w:val="cf01"/>
          <w:rFonts w:ascii="Times New Roman" w:eastAsiaTheme="majorEastAsia" w:hAnsi="Times New Roman" w:cs="Times New Roman"/>
          <w:sz w:val="24"/>
          <w:szCs w:val="24"/>
        </w:rPr>
        <w:t xml:space="preserve">prieš </w:t>
      </w:r>
      <w:r w:rsidR="00891B18" w:rsidRPr="00890C2F">
        <w:rPr>
          <w:rStyle w:val="cf01"/>
          <w:rFonts w:ascii="Times New Roman" w:eastAsiaTheme="majorEastAsia" w:hAnsi="Times New Roman" w:cs="Times New Roman"/>
          <w:sz w:val="24"/>
          <w:szCs w:val="24"/>
        </w:rPr>
        <w:t>5 darbo dien</w:t>
      </w:r>
      <w:r w:rsidR="00A03AA9" w:rsidRPr="00890C2F">
        <w:rPr>
          <w:rStyle w:val="cf01"/>
          <w:rFonts w:ascii="Times New Roman" w:eastAsiaTheme="majorEastAsia" w:hAnsi="Times New Roman" w:cs="Times New Roman"/>
          <w:sz w:val="24"/>
          <w:szCs w:val="24"/>
        </w:rPr>
        <w:t>a</w:t>
      </w:r>
      <w:r w:rsidR="00891B18" w:rsidRPr="00890C2F">
        <w:rPr>
          <w:rStyle w:val="cf01"/>
          <w:rFonts w:ascii="Times New Roman" w:eastAsiaTheme="majorEastAsia" w:hAnsi="Times New Roman" w:cs="Times New Roman"/>
          <w:sz w:val="24"/>
          <w:szCs w:val="24"/>
        </w:rPr>
        <w:t>s</w:t>
      </w:r>
      <w:r w:rsidR="00A03AA9" w:rsidRPr="00890C2F">
        <w:rPr>
          <w:rStyle w:val="cf01"/>
          <w:rFonts w:ascii="Times New Roman" w:eastAsiaTheme="majorEastAsia" w:hAnsi="Times New Roman" w:cs="Times New Roman"/>
          <w:sz w:val="24"/>
          <w:szCs w:val="24"/>
        </w:rPr>
        <w:t xml:space="preserve"> iki renginio pradžios</w:t>
      </w:r>
      <w:r w:rsidR="00891B18" w:rsidRPr="00890C2F">
        <w:rPr>
          <w:rStyle w:val="cf01"/>
          <w:rFonts w:ascii="Times New Roman" w:eastAsiaTheme="majorEastAsia" w:hAnsi="Times New Roman" w:cs="Times New Roman"/>
          <w:sz w:val="24"/>
          <w:szCs w:val="24"/>
        </w:rPr>
        <w:t>; jei virš 5</w:t>
      </w:r>
      <w:r w:rsidR="00A03AA9" w:rsidRPr="00890C2F">
        <w:rPr>
          <w:rStyle w:val="cf01"/>
          <w:rFonts w:ascii="Times New Roman" w:eastAsiaTheme="majorEastAsia" w:hAnsi="Times New Roman" w:cs="Times New Roman"/>
          <w:sz w:val="24"/>
          <w:szCs w:val="24"/>
        </w:rPr>
        <w:t> </w:t>
      </w:r>
      <w:r w:rsidR="00891B18" w:rsidRPr="00890C2F">
        <w:rPr>
          <w:rStyle w:val="cf01"/>
          <w:rFonts w:ascii="Times New Roman" w:eastAsiaTheme="majorEastAsia" w:hAnsi="Times New Roman" w:cs="Times New Roman"/>
          <w:sz w:val="24"/>
          <w:szCs w:val="24"/>
        </w:rPr>
        <w:t>000</w:t>
      </w:r>
      <w:r w:rsidR="00A03AA9" w:rsidRPr="00890C2F">
        <w:rPr>
          <w:rStyle w:val="cf01"/>
          <w:rFonts w:ascii="Times New Roman" w:eastAsiaTheme="majorEastAsia" w:hAnsi="Times New Roman" w:cs="Times New Roman"/>
          <w:sz w:val="24"/>
          <w:szCs w:val="24"/>
        </w:rPr>
        <w:t>,00</w:t>
      </w:r>
      <w:r w:rsidR="00891B18" w:rsidRPr="00890C2F">
        <w:rPr>
          <w:rStyle w:val="cf01"/>
          <w:rFonts w:ascii="Times New Roman" w:eastAsiaTheme="majorEastAsia" w:hAnsi="Times New Roman" w:cs="Times New Roman"/>
          <w:sz w:val="24"/>
          <w:szCs w:val="24"/>
        </w:rPr>
        <w:t xml:space="preserve"> </w:t>
      </w:r>
      <w:r w:rsidR="00A03AA9" w:rsidRPr="00890C2F">
        <w:rPr>
          <w:rStyle w:val="cf01"/>
          <w:rFonts w:ascii="Times New Roman" w:eastAsiaTheme="majorEastAsia" w:hAnsi="Times New Roman" w:cs="Times New Roman"/>
          <w:sz w:val="24"/>
          <w:szCs w:val="24"/>
        </w:rPr>
        <w:t>E</w:t>
      </w:r>
      <w:r w:rsidR="00891B18" w:rsidRPr="00890C2F">
        <w:rPr>
          <w:rStyle w:val="cf01"/>
          <w:rFonts w:ascii="Times New Roman" w:eastAsiaTheme="majorEastAsia" w:hAnsi="Times New Roman" w:cs="Times New Roman"/>
          <w:sz w:val="24"/>
          <w:szCs w:val="24"/>
        </w:rPr>
        <w:t xml:space="preserve">ur </w:t>
      </w:r>
      <w:r w:rsidR="00A03AA9" w:rsidRPr="00890C2F">
        <w:rPr>
          <w:rStyle w:val="cf01"/>
          <w:rFonts w:ascii="Times New Roman" w:eastAsiaTheme="majorEastAsia" w:hAnsi="Times New Roman" w:cs="Times New Roman"/>
          <w:sz w:val="24"/>
          <w:szCs w:val="24"/>
        </w:rPr>
        <w:t>–</w:t>
      </w:r>
      <w:r w:rsidR="00891B18" w:rsidRPr="00890C2F">
        <w:rPr>
          <w:rStyle w:val="cf01"/>
          <w:rFonts w:ascii="Times New Roman" w:eastAsiaTheme="majorEastAsia" w:hAnsi="Times New Roman" w:cs="Times New Roman"/>
          <w:sz w:val="24"/>
          <w:szCs w:val="24"/>
        </w:rPr>
        <w:t xml:space="preserve"> </w:t>
      </w:r>
      <w:r w:rsidR="00A03AA9" w:rsidRPr="00890C2F">
        <w:rPr>
          <w:rStyle w:val="cf01"/>
          <w:rFonts w:ascii="Times New Roman" w:eastAsiaTheme="majorEastAsia" w:hAnsi="Times New Roman" w:cs="Times New Roman"/>
          <w:sz w:val="24"/>
          <w:szCs w:val="24"/>
        </w:rPr>
        <w:t xml:space="preserve">prieš </w:t>
      </w:r>
      <w:r w:rsidR="00891B18" w:rsidRPr="00890C2F">
        <w:rPr>
          <w:rStyle w:val="cf01"/>
          <w:rFonts w:ascii="Times New Roman" w:eastAsiaTheme="majorEastAsia" w:hAnsi="Times New Roman" w:cs="Times New Roman"/>
          <w:sz w:val="24"/>
          <w:szCs w:val="24"/>
        </w:rPr>
        <w:t>10 darbo dienų</w:t>
      </w:r>
      <w:r w:rsidR="00A03AA9" w:rsidRPr="00890C2F">
        <w:rPr>
          <w:rStyle w:val="cf01"/>
          <w:rFonts w:ascii="Times New Roman" w:eastAsiaTheme="majorEastAsia" w:hAnsi="Times New Roman" w:cs="Times New Roman"/>
          <w:sz w:val="24"/>
          <w:szCs w:val="24"/>
        </w:rPr>
        <w:t xml:space="preserve"> iki renginio pradžios</w:t>
      </w:r>
      <w:r w:rsidR="00891B18" w:rsidRPr="00890C2F">
        <w:rPr>
          <w:rStyle w:val="cf01"/>
          <w:rFonts w:ascii="Times New Roman" w:eastAsiaTheme="majorEastAsia" w:hAnsi="Times New Roman" w:cs="Times New Roman"/>
          <w:sz w:val="24"/>
          <w:szCs w:val="24"/>
        </w:rPr>
        <w:t>.</w:t>
      </w:r>
    </w:p>
    <w:p w14:paraId="1C82366B" w14:textId="77777777" w:rsidR="00603B3D" w:rsidRPr="00603B3D" w:rsidRDefault="00603B3D" w:rsidP="00A03AA9">
      <w:pPr>
        <w:tabs>
          <w:tab w:val="left" w:pos="993"/>
        </w:tabs>
        <w:spacing w:after="0" w:line="288" w:lineRule="auto"/>
        <w:ind w:firstLine="709"/>
        <w:jc w:val="both"/>
        <w:rPr>
          <w:rFonts w:ascii="Times New Roman" w:eastAsia="Arial" w:hAnsi="Times New Roman" w:cs="Times New Roman"/>
        </w:rPr>
      </w:pPr>
      <w:r w:rsidRPr="00890C2F">
        <w:rPr>
          <w:rFonts w:ascii="Times New Roman" w:eastAsia="Arial" w:hAnsi="Times New Roman" w:cs="Times New Roman"/>
        </w:rPr>
        <w:t>5.</w:t>
      </w:r>
      <w:r w:rsidRPr="00890C2F">
        <w:rPr>
          <w:rFonts w:ascii="Times New Roman" w:eastAsia="Arial" w:hAnsi="Times New Roman" w:cs="Times New Roman"/>
        </w:rPr>
        <w:tab/>
        <w:t xml:space="preserve">Tiekiamas maistas, įskaitant </w:t>
      </w:r>
      <w:r w:rsidRPr="00603B3D">
        <w:rPr>
          <w:rFonts w:ascii="Times New Roman" w:eastAsia="Arial" w:hAnsi="Times New Roman" w:cs="Times New Roman"/>
        </w:rPr>
        <w:t>gėrimus, turi būti kokybiškas, šviežias, patiekalų gamybai negali būti naudojami pasibaigusio galiojimo produktai.</w:t>
      </w:r>
    </w:p>
    <w:p w14:paraId="4A6E7A57"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6.</w:t>
      </w:r>
      <w:r w:rsidRPr="00603B3D">
        <w:rPr>
          <w:rFonts w:ascii="Times New Roman" w:eastAsia="Arial" w:hAnsi="Times New Roman" w:cs="Times New Roman"/>
        </w:rPr>
        <w:tab/>
        <w:t>Maistas turi ne tik atrodyti estetiškai, reprezentatyviai, bet turi būti ir skanus, t. y. naudojami produktai skonio prasme turi derėti tarpusavyje. Vieno kąsnio užkandžiai ir desertai turi būti pagaminti ir pateikti taip, kad juos būtų patogu valgyti stovint naudojantis tik šakute (be peilio), maža šakute ar smeigtuku patiekalams paimti.</w:t>
      </w:r>
    </w:p>
    <w:p w14:paraId="0B5842C9"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7.</w:t>
      </w:r>
      <w:r w:rsidRPr="00603B3D">
        <w:rPr>
          <w:rFonts w:ascii="Times New Roman" w:eastAsia="Arial" w:hAnsi="Times New Roman" w:cs="Times New Roman"/>
        </w:rPr>
        <w:tab/>
        <w:t>Karšti užkandžiai, įskaitant gėrimus, turi būti patiekti tinkamos temperatūros (nešalti, neatvėsę).</w:t>
      </w:r>
    </w:p>
    <w:p w14:paraId="5406D111"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8.</w:t>
      </w:r>
      <w:r w:rsidRPr="00603B3D">
        <w:rPr>
          <w:rFonts w:ascii="Times New Roman" w:eastAsia="Arial" w:hAnsi="Times New Roman" w:cs="Times New Roman"/>
        </w:rPr>
        <w:tab/>
        <w:t xml:space="preserve">Paslaugų teikėjas turi pasirūpinti reikiamu aptarnaujančio personalo (padavėjų) skaičiumi. Paslaugų teikėjas turi užtikrinti, kad aptarnaujantis personalas (padavėjai) būtų kvalifikuotas, mandagus, pagarbus, paslaugus ir atidus. Aptarnaujantis personalas (padavėjai) turi laikytis asmens higienos taisyklių, turi atrodyti tvarkingai. Aptarnaujantis personalas turi laiku ir tvarkingai patiekti maistą ir gėrimus, operatyviai surinkti panaudotus indus ir stalo įrankius, nekelti triukšmo, žinoti, kokie patiekalai ir gėrimai yra patiekiami, esant poreikiui, suteikti informaciją, kaip ir iš kokių produktų pagamintas tiekiamas maistas, būti dėmesingas kiekvienam svečiui. </w:t>
      </w:r>
    </w:p>
    <w:p w14:paraId="248F4DEC" w14:textId="77777777" w:rsidR="00603B3D" w:rsidRPr="00603B3D" w:rsidRDefault="00603B3D" w:rsidP="00603B3D">
      <w:pPr>
        <w:tabs>
          <w:tab w:val="left" w:pos="993"/>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9.</w:t>
      </w:r>
      <w:r w:rsidRPr="00603B3D">
        <w:rPr>
          <w:rFonts w:ascii="Times New Roman" w:eastAsia="Arial" w:hAnsi="Times New Roman" w:cs="Times New Roman"/>
        </w:rPr>
        <w:tab/>
        <w:t>Paslaugų teikėjas turi paskirti atsakingą asmenį, kuris koordinuotų ir kontroliuotų tinkamą Paslaugų teikimą, į kurį būtų galima kreiptis visais su Paslaugų teikimu susijusiais klausimais, kuris operatyviais spręstų visas iškilusias problemas, būtų pasiekiamas renginio metu.</w:t>
      </w:r>
    </w:p>
    <w:p w14:paraId="28AD1AEC" w14:textId="36997DDD" w:rsidR="00603B3D" w:rsidRDefault="00603B3D" w:rsidP="000C2E56">
      <w:pPr>
        <w:pStyle w:val="pf0"/>
        <w:tabs>
          <w:tab w:val="left" w:pos="1134"/>
        </w:tabs>
        <w:spacing w:before="0" w:beforeAutospacing="0" w:after="0" w:afterAutospacing="0" w:line="288" w:lineRule="auto"/>
        <w:ind w:firstLine="709"/>
        <w:jc w:val="both"/>
        <w:rPr>
          <w:rFonts w:eastAsia="Arial"/>
        </w:rPr>
      </w:pPr>
      <w:r w:rsidRPr="00A03AA9">
        <w:rPr>
          <w:rFonts w:eastAsia="Arial"/>
        </w:rPr>
        <w:t>10.</w:t>
      </w:r>
      <w:r w:rsidRPr="00A03AA9">
        <w:rPr>
          <w:rFonts w:eastAsia="Arial"/>
        </w:rPr>
        <w:tab/>
        <w:t>Konkreti informacija apie renginio dalyvių skaičių ir užsakomas Paslaugų apimtis (į renginį pristatomus patiekalų, gėrimų, inventoriaus kiekius, patiekalų ir gėrimų pateikimo laiką, eiliškumą ir pan.) bus nurodyta Paslaugų teikėjui ne vėliau kaip prieš</w:t>
      </w:r>
      <w:r w:rsidR="00A03AA9" w:rsidRPr="00A03AA9">
        <w:rPr>
          <w:rFonts w:eastAsia="Arial"/>
        </w:rPr>
        <w:t xml:space="preserve">: </w:t>
      </w:r>
      <w:r w:rsidR="00A03AA9" w:rsidRPr="00890C2F">
        <w:rPr>
          <w:rFonts w:eastAsia="Arial"/>
        </w:rPr>
        <w:t>j</w:t>
      </w:r>
      <w:r w:rsidR="00A03AA9" w:rsidRPr="00890C2F">
        <w:rPr>
          <w:rStyle w:val="cf01"/>
          <w:rFonts w:ascii="Times New Roman" w:eastAsiaTheme="majorEastAsia" w:hAnsi="Times New Roman" w:cs="Times New Roman"/>
          <w:sz w:val="24"/>
          <w:szCs w:val="24"/>
        </w:rPr>
        <w:t xml:space="preserve">ei užsakymas iki 1 000,00 Eur - tai </w:t>
      </w:r>
      <w:r w:rsidR="000C2E56" w:rsidRPr="00890C2F">
        <w:rPr>
          <w:rStyle w:val="cf01"/>
          <w:rFonts w:ascii="Times New Roman" w:eastAsiaTheme="majorEastAsia" w:hAnsi="Times New Roman" w:cs="Times New Roman"/>
          <w:sz w:val="24"/>
          <w:szCs w:val="24"/>
        </w:rPr>
        <w:t xml:space="preserve">prieš </w:t>
      </w:r>
      <w:r w:rsidR="00A03AA9" w:rsidRPr="00890C2F">
        <w:rPr>
          <w:rStyle w:val="cf01"/>
          <w:rFonts w:ascii="Times New Roman" w:eastAsiaTheme="majorEastAsia" w:hAnsi="Times New Roman" w:cs="Times New Roman"/>
          <w:sz w:val="24"/>
          <w:szCs w:val="24"/>
        </w:rPr>
        <w:t>3 darbo dien</w:t>
      </w:r>
      <w:r w:rsidR="000C2E56" w:rsidRPr="00890C2F">
        <w:rPr>
          <w:rStyle w:val="cf01"/>
          <w:rFonts w:ascii="Times New Roman" w:eastAsiaTheme="majorEastAsia" w:hAnsi="Times New Roman" w:cs="Times New Roman"/>
          <w:sz w:val="24"/>
          <w:szCs w:val="24"/>
        </w:rPr>
        <w:t>a</w:t>
      </w:r>
      <w:r w:rsidR="00A03AA9" w:rsidRPr="00890C2F">
        <w:rPr>
          <w:rStyle w:val="cf01"/>
          <w:rFonts w:ascii="Times New Roman" w:eastAsiaTheme="majorEastAsia" w:hAnsi="Times New Roman" w:cs="Times New Roman"/>
          <w:sz w:val="24"/>
          <w:szCs w:val="24"/>
        </w:rPr>
        <w:t>s; jei nuo 1</w:t>
      </w:r>
      <w:r w:rsidR="000C2E56" w:rsidRPr="00890C2F">
        <w:rPr>
          <w:rStyle w:val="cf01"/>
          <w:rFonts w:ascii="Times New Roman" w:eastAsiaTheme="majorEastAsia" w:hAnsi="Times New Roman" w:cs="Times New Roman"/>
          <w:sz w:val="24"/>
          <w:szCs w:val="24"/>
        </w:rPr>
        <w:t> </w:t>
      </w:r>
      <w:r w:rsidR="00A03AA9" w:rsidRPr="00890C2F">
        <w:rPr>
          <w:rStyle w:val="cf01"/>
          <w:rFonts w:ascii="Times New Roman" w:eastAsiaTheme="majorEastAsia" w:hAnsi="Times New Roman" w:cs="Times New Roman"/>
          <w:sz w:val="24"/>
          <w:szCs w:val="24"/>
        </w:rPr>
        <w:t>000</w:t>
      </w:r>
      <w:r w:rsidR="000C2E56" w:rsidRPr="00890C2F">
        <w:rPr>
          <w:rStyle w:val="cf01"/>
          <w:rFonts w:ascii="Times New Roman" w:eastAsiaTheme="majorEastAsia" w:hAnsi="Times New Roman" w:cs="Times New Roman"/>
          <w:sz w:val="24"/>
          <w:szCs w:val="24"/>
        </w:rPr>
        <w:t>,00</w:t>
      </w:r>
      <w:r w:rsidR="00A03AA9" w:rsidRPr="00890C2F">
        <w:rPr>
          <w:rStyle w:val="cf01"/>
          <w:rFonts w:ascii="Times New Roman" w:eastAsiaTheme="majorEastAsia" w:hAnsi="Times New Roman" w:cs="Times New Roman"/>
          <w:sz w:val="24"/>
          <w:szCs w:val="24"/>
        </w:rPr>
        <w:t xml:space="preserve"> iki 5</w:t>
      </w:r>
      <w:r w:rsidR="000C2E56" w:rsidRPr="00890C2F">
        <w:rPr>
          <w:rStyle w:val="cf01"/>
          <w:rFonts w:ascii="Times New Roman" w:eastAsiaTheme="majorEastAsia" w:hAnsi="Times New Roman" w:cs="Times New Roman"/>
          <w:sz w:val="24"/>
          <w:szCs w:val="24"/>
        </w:rPr>
        <w:t> </w:t>
      </w:r>
      <w:r w:rsidR="00A03AA9" w:rsidRPr="00890C2F">
        <w:rPr>
          <w:rStyle w:val="cf01"/>
          <w:rFonts w:ascii="Times New Roman" w:eastAsiaTheme="majorEastAsia" w:hAnsi="Times New Roman" w:cs="Times New Roman"/>
          <w:sz w:val="24"/>
          <w:szCs w:val="24"/>
        </w:rPr>
        <w:t>000</w:t>
      </w:r>
      <w:r w:rsidR="000C2E56" w:rsidRPr="00890C2F">
        <w:rPr>
          <w:rStyle w:val="cf01"/>
          <w:rFonts w:ascii="Times New Roman" w:eastAsiaTheme="majorEastAsia" w:hAnsi="Times New Roman" w:cs="Times New Roman"/>
          <w:sz w:val="24"/>
          <w:szCs w:val="24"/>
        </w:rPr>
        <w:t>,00</w:t>
      </w:r>
      <w:r w:rsidR="00A03AA9" w:rsidRPr="00890C2F">
        <w:rPr>
          <w:rStyle w:val="cf01"/>
          <w:rFonts w:ascii="Times New Roman" w:eastAsiaTheme="majorEastAsia" w:hAnsi="Times New Roman" w:cs="Times New Roman"/>
          <w:sz w:val="24"/>
          <w:szCs w:val="24"/>
        </w:rPr>
        <w:t xml:space="preserve"> </w:t>
      </w:r>
      <w:r w:rsidR="000C2E56" w:rsidRPr="00890C2F">
        <w:rPr>
          <w:rStyle w:val="cf01"/>
          <w:rFonts w:ascii="Times New Roman" w:eastAsiaTheme="majorEastAsia" w:hAnsi="Times New Roman" w:cs="Times New Roman"/>
          <w:sz w:val="24"/>
          <w:szCs w:val="24"/>
        </w:rPr>
        <w:t>E</w:t>
      </w:r>
      <w:r w:rsidR="00A03AA9" w:rsidRPr="00890C2F">
        <w:rPr>
          <w:rStyle w:val="cf01"/>
          <w:rFonts w:ascii="Times New Roman" w:eastAsiaTheme="majorEastAsia" w:hAnsi="Times New Roman" w:cs="Times New Roman"/>
          <w:sz w:val="24"/>
          <w:szCs w:val="24"/>
        </w:rPr>
        <w:t xml:space="preserve">ur </w:t>
      </w:r>
      <w:r w:rsidR="000C2E56" w:rsidRPr="00890C2F">
        <w:rPr>
          <w:rStyle w:val="cf01"/>
          <w:rFonts w:ascii="Times New Roman" w:eastAsiaTheme="majorEastAsia" w:hAnsi="Times New Roman" w:cs="Times New Roman"/>
          <w:sz w:val="24"/>
          <w:szCs w:val="24"/>
        </w:rPr>
        <w:t>–</w:t>
      </w:r>
      <w:r w:rsidR="00A03AA9" w:rsidRPr="00890C2F">
        <w:rPr>
          <w:rStyle w:val="cf01"/>
          <w:rFonts w:ascii="Times New Roman" w:eastAsiaTheme="majorEastAsia" w:hAnsi="Times New Roman" w:cs="Times New Roman"/>
          <w:sz w:val="24"/>
          <w:szCs w:val="24"/>
        </w:rPr>
        <w:t xml:space="preserve"> </w:t>
      </w:r>
      <w:r w:rsidR="000C2E56" w:rsidRPr="00890C2F">
        <w:rPr>
          <w:rStyle w:val="cf01"/>
          <w:rFonts w:ascii="Times New Roman" w:eastAsiaTheme="majorEastAsia" w:hAnsi="Times New Roman" w:cs="Times New Roman"/>
          <w:sz w:val="24"/>
          <w:szCs w:val="24"/>
        </w:rPr>
        <w:t xml:space="preserve">tai prieš </w:t>
      </w:r>
      <w:r w:rsidR="00A03AA9" w:rsidRPr="00890C2F">
        <w:rPr>
          <w:rStyle w:val="cf01"/>
          <w:rFonts w:ascii="Times New Roman" w:eastAsiaTheme="majorEastAsia" w:hAnsi="Times New Roman" w:cs="Times New Roman"/>
          <w:sz w:val="24"/>
          <w:szCs w:val="24"/>
        </w:rPr>
        <w:t>5 darbo dien</w:t>
      </w:r>
      <w:r w:rsidR="000C2E56" w:rsidRPr="00890C2F">
        <w:rPr>
          <w:rStyle w:val="cf01"/>
          <w:rFonts w:ascii="Times New Roman" w:eastAsiaTheme="majorEastAsia" w:hAnsi="Times New Roman" w:cs="Times New Roman"/>
          <w:sz w:val="24"/>
          <w:szCs w:val="24"/>
        </w:rPr>
        <w:t>a</w:t>
      </w:r>
      <w:r w:rsidR="00A03AA9" w:rsidRPr="00890C2F">
        <w:rPr>
          <w:rStyle w:val="cf01"/>
          <w:rFonts w:ascii="Times New Roman" w:eastAsiaTheme="majorEastAsia" w:hAnsi="Times New Roman" w:cs="Times New Roman"/>
          <w:sz w:val="24"/>
          <w:szCs w:val="24"/>
        </w:rPr>
        <w:t>s; jei virš 5</w:t>
      </w:r>
      <w:r w:rsidR="000C2E56" w:rsidRPr="00890C2F">
        <w:rPr>
          <w:rStyle w:val="cf01"/>
          <w:rFonts w:ascii="Times New Roman" w:eastAsiaTheme="majorEastAsia" w:hAnsi="Times New Roman" w:cs="Times New Roman"/>
          <w:sz w:val="24"/>
          <w:szCs w:val="24"/>
        </w:rPr>
        <w:t> </w:t>
      </w:r>
      <w:r w:rsidR="00A03AA9" w:rsidRPr="00890C2F">
        <w:rPr>
          <w:rStyle w:val="cf01"/>
          <w:rFonts w:ascii="Times New Roman" w:eastAsiaTheme="majorEastAsia" w:hAnsi="Times New Roman" w:cs="Times New Roman"/>
          <w:sz w:val="24"/>
          <w:szCs w:val="24"/>
        </w:rPr>
        <w:t>000</w:t>
      </w:r>
      <w:r w:rsidR="000C2E56" w:rsidRPr="00890C2F">
        <w:rPr>
          <w:rStyle w:val="cf01"/>
          <w:rFonts w:ascii="Times New Roman" w:eastAsiaTheme="majorEastAsia" w:hAnsi="Times New Roman" w:cs="Times New Roman"/>
          <w:sz w:val="24"/>
          <w:szCs w:val="24"/>
        </w:rPr>
        <w:t>,00</w:t>
      </w:r>
      <w:r w:rsidR="00A03AA9" w:rsidRPr="00890C2F">
        <w:rPr>
          <w:rStyle w:val="cf01"/>
          <w:rFonts w:ascii="Times New Roman" w:eastAsiaTheme="majorEastAsia" w:hAnsi="Times New Roman" w:cs="Times New Roman"/>
          <w:sz w:val="24"/>
          <w:szCs w:val="24"/>
        </w:rPr>
        <w:t xml:space="preserve"> </w:t>
      </w:r>
      <w:r w:rsidR="000C2E56" w:rsidRPr="00890C2F">
        <w:rPr>
          <w:rStyle w:val="cf01"/>
          <w:rFonts w:ascii="Times New Roman" w:eastAsiaTheme="majorEastAsia" w:hAnsi="Times New Roman" w:cs="Times New Roman"/>
          <w:sz w:val="24"/>
          <w:szCs w:val="24"/>
        </w:rPr>
        <w:t>E</w:t>
      </w:r>
      <w:r w:rsidR="00A03AA9" w:rsidRPr="00890C2F">
        <w:rPr>
          <w:rStyle w:val="cf01"/>
          <w:rFonts w:ascii="Times New Roman" w:eastAsiaTheme="majorEastAsia" w:hAnsi="Times New Roman" w:cs="Times New Roman"/>
          <w:sz w:val="24"/>
          <w:szCs w:val="24"/>
        </w:rPr>
        <w:t xml:space="preserve">ur </w:t>
      </w:r>
      <w:r w:rsidR="000C2E56" w:rsidRPr="00890C2F">
        <w:rPr>
          <w:rStyle w:val="cf01"/>
          <w:rFonts w:ascii="Times New Roman" w:eastAsiaTheme="majorEastAsia" w:hAnsi="Times New Roman" w:cs="Times New Roman"/>
          <w:sz w:val="24"/>
          <w:szCs w:val="24"/>
        </w:rPr>
        <w:t>–</w:t>
      </w:r>
      <w:r w:rsidR="00A03AA9" w:rsidRPr="00890C2F">
        <w:rPr>
          <w:rStyle w:val="cf01"/>
          <w:rFonts w:ascii="Times New Roman" w:eastAsiaTheme="majorEastAsia" w:hAnsi="Times New Roman" w:cs="Times New Roman"/>
          <w:sz w:val="24"/>
          <w:szCs w:val="24"/>
        </w:rPr>
        <w:t xml:space="preserve"> </w:t>
      </w:r>
      <w:r w:rsidR="000C2E56" w:rsidRPr="00890C2F">
        <w:rPr>
          <w:rStyle w:val="cf01"/>
          <w:rFonts w:ascii="Times New Roman" w:eastAsiaTheme="majorEastAsia" w:hAnsi="Times New Roman" w:cs="Times New Roman"/>
          <w:sz w:val="24"/>
          <w:szCs w:val="24"/>
        </w:rPr>
        <w:t xml:space="preserve">tai prieš </w:t>
      </w:r>
      <w:r w:rsidR="00A03AA9" w:rsidRPr="00890C2F">
        <w:rPr>
          <w:rStyle w:val="cf01"/>
          <w:rFonts w:ascii="Times New Roman" w:eastAsiaTheme="majorEastAsia" w:hAnsi="Times New Roman" w:cs="Times New Roman"/>
          <w:sz w:val="24"/>
          <w:szCs w:val="24"/>
        </w:rPr>
        <w:t>10 darbo dienų</w:t>
      </w:r>
      <w:r w:rsidR="000C2E56" w:rsidRPr="00890C2F">
        <w:rPr>
          <w:rStyle w:val="cf01"/>
          <w:rFonts w:ascii="Times New Roman" w:eastAsiaTheme="majorEastAsia" w:hAnsi="Times New Roman" w:cs="Times New Roman"/>
          <w:sz w:val="24"/>
          <w:szCs w:val="24"/>
        </w:rPr>
        <w:t xml:space="preserve"> </w:t>
      </w:r>
      <w:r w:rsidRPr="00603B3D">
        <w:rPr>
          <w:rFonts w:eastAsia="Arial"/>
        </w:rPr>
        <w:t>iki renginio dienos. Paslaugų teikimo metu Paslaugų teikėjas (įskaitant jo aptarnaujantį personalą) neturi teisės siūlyti ir teikti renginio dalyviams papildomų paslaugų / patiekalų/ gėrimų, negavę prieš tai Perkančiosios organizacijos atstovo, atsakingo už Pirkimo sutarties vykdymo kontrolę, leidimo (suteikus tokias paslaugas / patiekalus / gėrimus be Perkančiosios organizacijos minėto atstovo leidimo, už tai nebus apmokama).</w:t>
      </w:r>
    </w:p>
    <w:p w14:paraId="73ADEC81" w14:textId="77777777" w:rsidR="005C0376" w:rsidRPr="00442B45" w:rsidRDefault="005C0376" w:rsidP="005C0376">
      <w:pPr>
        <w:pStyle w:val="ListParagraph"/>
        <w:tabs>
          <w:tab w:val="left" w:pos="284"/>
          <w:tab w:val="left" w:pos="851"/>
          <w:tab w:val="left" w:pos="993"/>
          <w:tab w:val="left" w:pos="1134"/>
        </w:tabs>
        <w:spacing w:after="0" w:line="288" w:lineRule="auto"/>
        <w:ind w:left="0" w:firstLine="709"/>
        <w:jc w:val="both"/>
        <w:rPr>
          <w:rFonts w:ascii="Times New Roman" w:hAnsi="Times New Roman" w:cs="Times New Roman"/>
        </w:rPr>
      </w:pPr>
      <w:r>
        <w:rPr>
          <w:rFonts w:ascii="Times New Roman" w:eastAsia="Arial" w:hAnsi="Times New Roman" w:cs="Times New Roman"/>
        </w:rPr>
        <w:t xml:space="preserve">11. </w:t>
      </w:r>
      <w:r w:rsidRPr="00442B45">
        <w:rPr>
          <w:rFonts w:ascii="Times New Roman" w:hAnsi="Times New Roman" w:cs="Times New Roman"/>
        </w:rPr>
        <w:t xml:space="preserve">Už kitas aptarnavimo paslaugas (patalpų dekoravimo pagal specifinius Pirkėjo pageidavimus priklausomai nuo renginio pobūdžio, stalų, kėdžių </w:t>
      </w:r>
      <w:r w:rsidRPr="00442B45">
        <w:rPr>
          <w:rFonts w:ascii="Times New Roman" w:hAnsi="Times New Roman" w:cs="Times New Roman"/>
          <w:shd w:val="clear" w:color="auto" w:fill="FFFFFF"/>
        </w:rPr>
        <w:t xml:space="preserve">nuomos, papildomos įrangos, jeigu būtų reikalinga, ir kitas paslaugas, taip pat papildomus maisto produktus, kurie nebuvo įtraukti į pasiūlymą, tačiau reikalingi konkrečiam renginiui (pvz. tortas, kiti patiekalai ir gėrimai)) bus apmokama pagal sutarties vykdymo išlaidų atlyginimo būdą, kaip tai </w:t>
      </w:r>
      <w:r w:rsidRPr="000C2E56">
        <w:rPr>
          <w:rFonts w:ascii="Times New Roman" w:hAnsi="Times New Roman" w:cs="Times New Roman"/>
          <w:shd w:val="clear" w:color="auto" w:fill="FFFFFF"/>
        </w:rPr>
        <w:t>numatyta sutarties projekto sąlygose.</w:t>
      </w:r>
      <w:r w:rsidRPr="006755C1">
        <w:rPr>
          <w:rFonts w:ascii="Times New Roman" w:hAnsi="Times New Roman" w:cs="Times New Roman"/>
          <w:color w:val="FF0000"/>
          <w:shd w:val="clear" w:color="auto" w:fill="FFFFFF"/>
        </w:rPr>
        <w:t xml:space="preserve"> </w:t>
      </w:r>
      <w:r w:rsidRPr="00442B45">
        <w:rPr>
          <w:rFonts w:ascii="Times New Roman" w:hAnsi="Times New Roman" w:cs="Times New Roman"/>
          <w:b/>
          <w:bCs/>
          <w:shd w:val="clear" w:color="auto" w:fill="FFFFFF"/>
        </w:rPr>
        <w:t>Išlaidų už kitas aptarnavimo paslaugas (kaip apibrėžta šiame punkte) į pasiūlymą nereikia įtraukti</w:t>
      </w:r>
      <w:r w:rsidRPr="00442B45">
        <w:rPr>
          <w:rFonts w:ascii="Times New Roman" w:hAnsi="Times New Roman" w:cs="Times New Roman"/>
          <w:b/>
          <w:bCs/>
        </w:rPr>
        <w:t>.</w:t>
      </w:r>
    </w:p>
    <w:p w14:paraId="13EE8E74" w14:textId="0F3455A9" w:rsidR="00603B3D" w:rsidRPr="00603B3D" w:rsidRDefault="00603B3D" w:rsidP="00603B3D">
      <w:pPr>
        <w:tabs>
          <w:tab w:val="left" w:pos="993"/>
          <w:tab w:val="left" w:pos="1134"/>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lastRenderedPageBreak/>
        <w:t>1</w:t>
      </w:r>
      <w:r w:rsidR="005C0376">
        <w:rPr>
          <w:rFonts w:ascii="Times New Roman" w:eastAsia="Arial" w:hAnsi="Times New Roman" w:cs="Times New Roman"/>
        </w:rPr>
        <w:t>2</w:t>
      </w:r>
      <w:r w:rsidRPr="00603B3D">
        <w:rPr>
          <w:rFonts w:ascii="Times New Roman" w:eastAsia="Arial" w:hAnsi="Times New Roman" w:cs="Times New Roman"/>
        </w:rPr>
        <w:t>.</w:t>
      </w:r>
      <w:r w:rsidRPr="00603B3D">
        <w:rPr>
          <w:rFonts w:ascii="Times New Roman" w:eastAsia="Arial" w:hAnsi="Times New Roman" w:cs="Times New Roman"/>
        </w:rPr>
        <w:tab/>
        <w:t>Jeigu su Perkančiąja organizacija nebuvo suderinta kitaip, renginio vieta turi būti paruošta Paslaugų teikimui ne vėliau kaip likus 1 (vienai) valandai iki renginio pradžios.</w:t>
      </w:r>
    </w:p>
    <w:p w14:paraId="41DBACE4" w14:textId="397E5776" w:rsidR="00603B3D" w:rsidRPr="00603B3D" w:rsidRDefault="00603B3D" w:rsidP="00603B3D">
      <w:pPr>
        <w:tabs>
          <w:tab w:val="left" w:pos="993"/>
          <w:tab w:val="left" w:pos="1134"/>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1</w:t>
      </w:r>
      <w:r w:rsidR="005C0376">
        <w:rPr>
          <w:rFonts w:ascii="Times New Roman" w:eastAsia="Arial" w:hAnsi="Times New Roman" w:cs="Times New Roman"/>
        </w:rPr>
        <w:t>3</w:t>
      </w:r>
      <w:r w:rsidRPr="00603B3D">
        <w:rPr>
          <w:rFonts w:ascii="Times New Roman" w:eastAsia="Arial" w:hAnsi="Times New Roman" w:cs="Times New Roman"/>
        </w:rPr>
        <w:t>.</w:t>
      </w:r>
      <w:r w:rsidRPr="00603B3D">
        <w:rPr>
          <w:rFonts w:ascii="Times New Roman" w:eastAsia="Arial" w:hAnsi="Times New Roman" w:cs="Times New Roman"/>
        </w:rPr>
        <w:tab/>
        <w:t>Suteikęs Paslaugas, Paslaugų teikėjas turi pasirūpinti patalpų, stalų, indų bei susidariusių atliekų sutvarkymu. Renginio vieta turi būti sutvarkyta per 2 val. nuo renginio pabaigos, jeigu konkrečiu atveju nesusitarta kitaip. Jeigu Perkančioji organizacija užsako gaminius, kurių pakuotei taikoma užstato sistema, Paslaugų teikėjas turi surinkti ir išvežti pakuotes netaikant užstato už surinktą pakuotę.</w:t>
      </w:r>
    </w:p>
    <w:p w14:paraId="23847BE0" w14:textId="7F7D6D42" w:rsidR="00603B3D" w:rsidRPr="00603B3D" w:rsidRDefault="00603B3D" w:rsidP="00603B3D">
      <w:pPr>
        <w:tabs>
          <w:tab w:val="left" w:pos="993"/>
          <w:tab w:val="left" w:pos="1134"/>
          <w:tab w:val="left" w:pos="1276"/>
        </w:tabs>
        <w:spacing w:after="0" w:line="288" w:lineRule="auto"/>
        <w:ind w:firstLine="709"/>
        <w:jc w:val="both"/>
        <w:rPr>
          <w:rFonts w:ascii="Times New Roman" w:eastAsia="Arial" w:hAnsi="Times New Roman" w:cs="Times New Roman"/>
        </w:rPr>
      </w:pPr>
      <w:r w:rsidRPr="00603B3D">
        <w:rPr>
          <w:rFonts w:ascii="Times New Roman" w:eastAsia="Arial" w:hAnsi="Times New Roman" w:cs="Times New Roman"/>
        </w:rPr>
        <w:t>1</w:t>
      </w:r>
      <w:r w:rsidR="005C0376">
        <w:rPr>
          <w:rFonts w:ascii="Times New Roman" w:eastAsia="Arial" w:hAnsi="Times New Roman" w:cs="Times New Roman"/>
        </w:rPr>
        <w:t>4</w:t>
      </w:r>
      <w:r w:rsidRPr="00603B3D">
        <w:rPr>
          <w:rFonts w:ascii="Times New Roman" w:eastAsia="Arial" w:hAnsi="Times New Roman" w:cs="Times New Roman"/>
        </w:rPr>
        <w:t>.</w:t>
      </w:r>
      <w:r w:rsidRPr="00603B3D">
        <w:rPr>
          <w:rFonts w:ascii="Times New Roman" w:eastAsia="Arial" w:hAnsi="Times New Roman" w:cs="Times New Roman"/>
        </w:rPr>
        <w:tab/>
        <w:t>Teikiant paslaugas naudojamos transporto priemonės turi atitikti M ir N kategorijų kelių transporto priemonėms taikomus kriterijus (Aplinkos ministro įsakymo XVII skyrius „M ir N kategorijų kelių transporto priemonės ir su jų priežiūra susijusios paslaugos“).</w:t>
      </w:r>
    </w:p>
    <w:p w14:paraId="2C90FA12" w14:textId="77777777" w:rsidR="00603B3D" w:rsidRPr="00603B3D" w:rsidRDefault="00603B3D" w:rsidP="00603B3D">
      <w:pPr>
        <w:tabs>
          <w:tab w:val="left" w:pos="993"/>
          <w:tab w:val="left" w:pos="1134"/>
          <w:tab w:val="left" w:pos="1276"/>
        </w:tabs>
        <w:spacing w:after="0" w:line="288" w:lineRule="auto"/>
        <w:ind w:firstLine="709"/>
        <w:jc w:val="both"/>
        <w:rPr>
          <w:rFonts w:ascii="Times New Roman" w:eastAsia="Arial" w:hAnsi="Times New Roman" w:cs="Times New Roman"/>
        </w:rPr>
      </w:pPr>
    </w:p>
    <w:p w14:paraId="3834B99A" w14:textId="49D05DDD" w:rsidR="005C0376" w:rsidRPr="00CF6DF3" w:rsidRDefault="005C0376" w:rsidP="005C0376">
      <w:pPr>
        <w:pStyle w:val="ListParagraph"/>
        <w:tabs>
          <w:tab w:val="left" w:pos="1134"/>
          <w:tab w:val="left" w:pos="1276"/>
          <w:tab w:val="left" w:pos="1701"/>
        </w:tabs>
        <w:spacing w:line="288" w:lineRule="auto"/>
        <w:ind w:left="0" w:firstLine="709"/>
        <w:jc w:val="both"/>
        <w:rPr>
          <w:rFonts w:ascii="Times New Roman" w:eastAsia="Arial" w:hAnsi="Times New Roman" w:cs="Times New Roman"/>
        </w:rPr>
      </w:pPr>
      <w:r>
        <w:rPr>
          <w:rFonts w:ascii="Times New Roman" w:eastAsia="Arial" w:hAnsi="Times New Roman" w:cs="Times New Roman"/>
          <w:b/>
          <w:bCs/>
        </w:rPr>
        <w:t xml:space="preserve">15. </w:t>
      </w:r>
      <w:r w:rsidRPr="00CF6DF3">
        <w:rPr>
          <w:rFonts w:ascii="Times New Roman" w:eastAsia="Arial" w:hAnsi="Times New Roman" w:cs="Times New Roman"/>
          <w:b/>
          <w:bCs/>
        </w:rPr>
        <w:t>Žalieji reikalavimai.</w:t>
      </w:r>
      <w:r w:rsidRPr="00CF6DF3">
        <w:rPr>
          <w:rFonts w:ascii="Times New Roman" w:eastAsia="Arial" w:hAnsi="Times New Roman" w:cs="Times New Roman"/>
        </w:rPr>
        <w:t xml:space="preserve"> Šis pirkimas laikomas žaliuoju pirkimu, nes Perkančioji organizacija, vadovaudamasi Lietuvos Respublikos aplinkos ministro 2011 m. birželio 28 d. įsakymo Nr. D1-508 „Dėl Aplinkos apsaugos kriterijų taikymo, vykdant žaliuosius pirkimus, tvarkos aprašo patvirtinimo“ 2 priedo „Minimalūs apsaugos kriterijai“ VIII skyriaus „Maisto produktai ir maitinimo paslaugos“ bei </w:t>
      </w:r>
      <w:r>
        <w:rPr>
          <w:rFonts w:ascii="Times New Roman" w:eastAsia="Arial" w:hAnsi="Times New Roman" w:cs="Times New Roman"/>
        </w:rPr>
        <w:t xml:space="preserve">4 punkto </w:t>
      </w:r>
      <w:r w:rsidRPr="00CF6DF3">
        <w:rPr>
          <w:rFonts w:ascii="Times New Roman" w:hAnsi="Times New Roman" w:cs="Times New Roman"/>
        </w:rPr>
        <w:t>4.4.4 p</w:t>
      </w:r>
      <w:r>
        <w:rPr>
          <w:rFonts w:ascii="Times New Roman" w:hAnsi="Times New Roman" w:cs="Times New Roman"/>
        </w:rPr>
        <w:t>ap</w:t>
      </w:r>
      <w:r w:rsidRPr="00CF6DF3">
        <w:rPr>
          <w:rFonts w:ascii="Times New Roman" w:hAnsi="Times New Roman" w:cs="Times New Roman"/>
        </w:rPr>
        <w:t>unk</w:t>
      </w:r>
      <w:r>
        <w:rPr>
          <w:rFonts w:ascii="Times New Roman" w:hAnsi="Times New Roman" w:cs="Times New Roman"/>
        </w:rPr>
        <w:t>či</w:t>
      </w:r>
      <w:r w:rsidRPr="00CF6DF3">
        <w:rPr>
          <w:rFonts w:ascii="Times New Roman" w:hAnsi="Times New Roman" w:cs="Times New Roman"/>
        </w:rPr>
        <w:t>o</w:t>
      </w:r>
      <w:r w:rsidRPr="00CF6DF3">
        <w:rPr>
          <w:rFonts w:ascii="Times New Roman" w:eastAsia="Arial" w:hAnsi="Times New Roman" w:cs="Times New Roman"/>
        </w:rPr>
        <w:t xml:space="preserve"> nuostatomis, nustato aplinkos apsaugos kriterijus:</w:t>
      </w:r>
    </w:p>
    <w:p w14:paraId="59C11AB1" w14:textId="77777777" w:rsidR="005C0376" w:rsidRPr="00CF6DF3" w:rsidRDefault="005C0376" w:rsidP="005C0376">
      <w:pPr>
        <w:pStyle w:val="ListParagraph"/>
        <w:tabs>
          <w:tab w:val="left" w:pos="567"/>
          <w:tab w:val="left" w:pos="1701"/>
        </w:tabs>
        <w:overflowPunct w:val="0"/>
        <w:autoSpaceDE w:val="0"/>
        <w:autoSpaceDN w:val="0"/>
        <w:adjustRightInd w:val="0"/>
        <w:spacing w:line="288" w:lineRule="auto"/>
        <w:ind w:left="0" w:firstLine="709"/>
        <w:jc w:val="both"/>
        <w:textAlignment w:val="baseline"/>
        <w:rPr>
          <w:rFonts w:ascii="Times New Roman" w:eastAsia="Times New Roman" w:hAnsi="Times New Roman" w:cs="Times New Roman"/>
        </w:rPr>
      </w:pPr>
      <w:r w:rsidRPr="00CF6DF3">
        <w:rPr>
          <w:rFonts w:ascii="Times New Roman" w:eastAsia="Times New Roman" w:hAnsi="Times New Roman" w:cs="Times New Roman"/>
          <w:b/>
          <w:bCs/>
        </w:rPr>
        <w:t>1</w:t>
      </w:r>
      <w:r>
        <w:rPr>
          <w:rFonts w:ascii="Times New Roman" w:eastAsia="Times New Roman" w:hAnsi="Times New Roman" w:cs="Times New Roman"/>
          <w:b/>
          <w:bCs/>
        </w:rPr>
        <w:t>5</w:t>
      </w:r>
      <w:r w:rsidRPr="00CF6DF3">
        <w:rPr>
          <w:rFonts w:ascii="Times New Roman" w:eastAsia="Times New Roman" w:hAnsi="Times New Roman" w:cs="Times New Roman"/>
          <w:b/>
          <w:bCs/>
        </w:rPr>
        <w:t xml:space="preserve">.1. Paslaugų teikimo metu </w:t>
      </w:r>
      <w:r w:rsidRPr="00CF6DF3">
        <w:rPr>
          <w:rFonts w:ascii="Times New Roman" w:eastAsia="Times New Roman" w:hAnsi="Times New Roman" w:cs="Times New Roman"/>
        </w:rPr>
        <w:t>maisto produktai ir maitinimo paslaugos turi atitikti šiuos minimalius aplinkos apsaugos kriterijus:</w:t>
      </w:r>
    </w:p>
    <w:p w14:paraId="6029D8A8" w14:textId="77777777" w:rsidR="005C0376" w:rsidRPr="00BB1C2C" w:rsidRDefault="005C0376" w:rsidP="005C0376">
      <w:pPr>
        <w:pStyle w:val="ListParagraph"/>
        <w:tabs>
          <w:tab w:val="left" w:pos="567"/>
          <w:tab w:val="left" w:pos="1701"/>
          <w:tab w:val="left" w:pos="1985"/>
        </w:tabs>
        <w:overflowPunct w:val="0"/>
        <w:autoSpaceDE w:val="0"/>
        <w:autoSpaceDN w:val="0"/>
        <w:adjustRightInd w:val="0"/>
        <w:spacing w:line="288" w:lineRule="auto"/>
        <w:ind w:left="0" w:firstLine="709"/>
        <w:jc w:val="both"/>
        <w:textAlignment w:val="baseline"/>
        <w:rPr>
          <w:rFonts w:ascii="Times New Roman" w:eastAsia="Times New Roman" w:hAnsi="Times New Roman" w:cs="Times New Roman"/>
          <w:b/>
          <w:bCs/>
        </w:rPr>
      </w:pPr>
      <w:r w:rsidRPr="00CF6DF3">
        <w:rPr>
          <w:rFonts w:ascii="Times New Roman" w:eastAsia="Times New Roman" w:hAnsi="Times New Roman" w:cs="Times New Roman"/>
        </w:rPr>
        <w:t>1</w:t>
      </w:r>
      <w:r>
        <w:rPr>
          <w:rFonts w:ascii="Times New Roman" w:eastAsia="Times New Roman" w:hAnsi="Times New Roman" w:cs="Times New Roman"/>
        </w:rPr>
        <w:t>5</w:t>
      </w:r>
      <w:r w:rsidRPr="00CF6DF3">
        <w:rPr>
          <w:rFonts w:ascii="Times New Roman" w:eastAsia="Times New Roman" w:hAnsi="Times New Roman" w:cs="Times New Roman"/>
        </w:rPr>
        <w:t xml:space="preserve">.1.1. </w:t>
      </w:r>
      <w:r w:rsidRPr="00BB1C2C">
        <w:rPr>
          <w:rFonts w:ascii="Times New Roman" w:eastAsia="Times New Roman" w:hAnsi="Times New Roman" w:cs="Times New Roman"/>
          <w:b/>
          <w:bCs/>
        </w:rPr>
        <w:t>ne mažiau kaip 30 proc. perkamų maisto produktų</w:t>
      </w:r>
      <w:r w:rsidRPr="00CF6DF3">
        <w:rPr>
          <w:rFonts w:ascii="Times New Roman" w:eastAsia="Times New Roman" w:hAnsi="Times New Roman" w:cs="Times New Roman"/>
        </w:rPr>
        <w:t xml:space="preserve"> (išskyrus skirtus gyvūnams) kiekio (kilogramais, litrais, vienetais) </w:t>
      </w:r>
      <w:r w:rsidRPr="00BB1C2C">
        <w:rPr>
          <w:rFonts w:ascii="Times New Roman" w:eastAsia="Times New Roman" w:hAnsi="Times New Roman" w:cs="Times New Roman"/>
          <w:b/>
          <w:bCs/>
        </w:rPr>
        <w:t>turi atitikti bent vieną iš šių minimalių aplinkos apsaugos kriterijų:</w:t>
      </w:r>
    </w:p>
    <w:p w14:paraId="40699580" w14:textId="77777777" w:rsidR="005C0376" w:rsidRPr="00CF6DF3" w:rsidRDefault="005C0376" w:rsidP="005C0376">
      <w:pPr>
        <w:pStyle w:val="ListParagraph"/>
        <w:tabs>
          <w:tab w:val="left" w:pos="1701"/>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D991BA1" w14:textId="77777777" w:rsidR="005C0376" w:rsidRPr="00CF6DF3" w:rsidRDefault="005C0376" w:rsidP="005C0376">
      <w:pPr>
        <w:pStyle w:val="ListParagraph"/>
        <w:tabs>
          <w:tab w:val="left" w:pos="1701"/>
          <w:tab w:val="left" w:pos="1985"/>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5C5B7F1" w14:textId="77777777" w:rsidR="005C0376" w:rsidRPr="00CF6DF3" w:rsidRDefault="005C0376" w:rsidP="005C0376">
      <w:pPr>
        <w:pStyle w:val="ListParagraph"/>
        <w:tabs>
          <w:tab w:val="left" w:pos="1701"/>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D2E8B30" w14:textId="77777777" w:rsidR="005C0376" w:rsidRPr="00CF6DF3" w:rsidRDefault="005C0376" w:rsidP="005C0376">
      <w:pPr>
        <w:pStyle w:val="ListParagraph"/>
        <w:tabs>
          <w:tab w:val="left" w:pos="1701"/>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lastRenderedPageBreak/>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.1.1.4. žuvys, moliuskai ir vėžiagyviai turi atitikti bent vieną iš 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.1.1.1–1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.1.1.3 papunkčiuose išvardytų minimalių aplinkos apsaugos kriterijų arba būti sertifikuoti pagal tausios žvejybos ar darnios akvakultūros schemas ir paženklinti ekologiniais ženklais, pvz., „</w:t>
      </w:r>
      <w:proofErr w:type="spellStart"/>
      <w:r w:rsidRPr="00CF6DF3">
        <w:rPr>
          <w:rFonts w:ascii="Times New Roman" w:eastAsia="Times New Roman" w:hAnsi="Times New Roman" w:cs="Times New Roman"/>
          <w:color w:val="000000"/>
          <w:lang w:eastAsia="lt-LT"/>
        </w:rPr>
        <w:t>Aquaculture</w:t>
      </w:r>
      <w:proofErr w:type="spellEnd"/>
      <w:r w:rsidRPr="00CF6DF3">
        <w:rPr>
          <w:rFonts w:ascii="Times New Roman" w:eastAsia="Times New Roman" w:hAnsi="Times New Roman" w:cs="Times New Roman"/>
          <w:color w:val="000000"/>
          <w:lang w:eastAsia="lt-LT"/>
        </w:rPr>
        <w:t xml:space="preserve"> Stewardship Council“, „The Marine Stewardship Council“, „Best </w:t>
      </w:r>
      <w:proofErr w:type="spellStart"/>
      <w:r w:rsidRPr="00CF6DF3">
        <w:rPr>
          <w:rFonts w:ascii="Times New Roman" w:eastAsia="Times New Roman" w:hAnsi="Times New Roman" w:cs="Times New Roman"/>
          <w:color w:val="000000"/>
          <w:lang w:eastAsia="lt-LT"/>
        </w:rPr>
        <w:t>Aquaculture</w:t>
      </w:r>
      <w:proofErr w:type="spellEnd"/>
      <w:r w:rsidRPr="00CF6DF3">
        <w:rPr>
          <w:rFonts w:ascii="Times New Roman" w:eastAsia="Times New Roman" w:hAnsi="Times New Roman" w:cs="Times New Roman"/>
          <w:color w:val="000000"/>
          <w:lang w:eastAsia="lt-LT"/>
        </w:rPr>
        <w:t xml:space="preserve"> </w:t>
      </w:r>
      <w:proofErr w:type="spellStart"/>
      <w:r w:rsidRPr="00CF6DF3">
        <w:rPr>
          <w:rFonts w:ascii="Times New Roman" w:eastAsia="Times New Roman" w:hAnsi="Times New Roman" w:cs="Times New Roman"/>
          <w:color w:val="000000"/>
          <w:lang w:eastAsia="lt-LT"/>
        </w:rPr>
        <w:t>Practices</w:t>
      </w:r>
      <w:proofErr w:type="spellEnd"/>
      <w:r w:rsidRPr="00CF6DF3">
        <w:rPr>
          <w:rFonts w:ascii="Times New Roman" w:eastAsia="Times New Roman" w:hAnsi="Times New Roman" w:cs="Times New Roman"/>
          <w:color w:val="000000"/>
          <w:lang w:eastAsia="lt-LT"/>
        </w:rPr>
        <w:t>“ arba kitu lygiaverčiu ekologiniu ženklu.</w:t>
      </w:r>
    </w:p>
    <w:p w14:paraId="2D9EAD32" w14:textId="77777777" w:rsidR="005C0376" w:rsidRPr="00CF6DF3" w:rsidRDefault="005C0376" w:rsidP="005C0376">
      <w:pPr>
        <w:pStyle w:val="ListParagraph"/>
        <w:tabs>
          <w:tab w:val="left" w:pos="567"/>
          <w:tab w:val="left" w:pos="993"/>
        </w:tabs>
        <w:overflowPunct w:val="0"/>
        <w:autoSpaceDE w:val="0"/>
        <w:autoSpaceDN w:val="0"/>
        <w:adjustRightInd w:val="0"/>
        <w:spacing w:line="288" w:lineRule="auto"/>
        <w:ind w:left="0" w:firstLine="709"/>
        <w:jc w:val="both"/>
        <w:textAlignment w:val="baseline"/>
        <w:rPr>
          <w:rFonts w:ascii="Times New Roman" w:eastAsia="Times New Roman" w:hAnsi="Times New Roman" w:cs="Times New Roman"/>
        </w:rPr>
      </w:pPr>
      <w:r w:rsidRPr="00CF6DF3">
        <w:rPr>
          <w:rFonts w:ascii="Times New Roman" w:eastAsia="Times New Roman" w:hAnsi="Times New Roman" w:cs="Times New Roman"/>
        </w:rPr>
        <w:t>1</w:t>
      </w:r>
      <w:r>
        <w:rPr>
          <w:rFonts w:ascii="Times New Roman" w:eastAsia="Times New Roman" w:hAnsi="Times New Roman" w:cs="Times New Roman"/>
        </w:rPr>
        <w:t>5</w:t>
      </w:r>
      <w:r w:rsidRPr="00CF6DF3">
        <w:rPr>
          <w:rFonts w:ascii="Times New Roman" w:eastAsia="Times New Roman" w:hAnsi="Times New Roman" w:cs="Times New Roman"/>
        </w:rPr>
        <w:t xml:space="preserve">.1.2. </w:t>
      </w:r>
      <w:r w:rsidRPr="00BB1C2C">
        <w:rPr>
          <w:rFonts w:ascii="Times New Roman" w:eastAsia="Times New Roman" w:hAnsi="Times New Roman" w:cs="Times New Roman"/>
          <w:b/>
          <w:bCs/>
        </w:rPr>
        <w:t>Atitiktį reikalavimams įrodantys dokumentai:</w:t>
      </w:r>
      <w:r w:rsidRPr="00CF6DF3">
        <w:rPr>
          <w:rFonts w:ascii="Times New Roman" w:eastAsia="Times New Roman" w:hAnsi="Times New Roman" w:cs="Times New Roman"/>
        </w:rPr>
        <w:t xml:space="preserve"> (1</w:t>
      </w:r>
      <w:r>
        <w:rPr>
          <w:rFonts w:ascii="Times New Roman" w:eastAsia="Times New Roman" w:hAnsi="Times New Roman" w:cs="Times New Roman"/>
        </w:rPr>
        <w:t>5</w:t>
      </w:r>
      <w:r w:rsidRPr="00CF6DF3">
        <w:rPr>
          <w:rFonts w:ascii="Times New Roman" w:eastAsia="Times New Roman" w:hAnsi="Times New Roman" w:cs="Times New Roman"/>
        </w:rPr>
        <w:t>.1.1.1–1</w:t>
      </w:r>
      <w:r>
        <w:rPr>
          <w:rFonts w:ascii="Times New Roman" w:eastAsia="Times New Roman" w:hAnsi="Times New Roman" w:cs="Times New Roman"/>
        </w:rPr>
        <w:t>5</w:t>
      </w:r>
      <w:r w:rsidRPr="00CF6DF3">
        <w:rPr>
          <w:rFonts w:ascii="Times New Roman" w:eastAsia="Times New Roman" w:hAnsi="Times New Roman" w:cs="Times New Roman"/>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3B671B46" w14:textId="47050518" w:rsidR="005C0376" w:rsidRPr="00CF6DF3" w:rsidRDefault="005C0376" w:rsidP="005C0376">
      <w:pPr>
        <w:pStyle w:val="ListParagraph"/>
        <w:tabs>
          <w:tab w:val="left" w:pos="567"/>
          <w:tab w:val="left" w:pos="1701"/>
        </w:tabs>
        <w:overflowPunct w:val="0"/>
        <w:autoSpaceDE w:val="0"/>
        <w:autoSpaceDN w:val="0"/>
        <w:adjustRightInd w:val="0"/>
        <w:spacing w:line="288" w:lineRule="auto"/>
        <w:ind w:left="0" w:firstLine="709"/>
        <w:jc w:val="both"/>
        <w:textAlignment w:val="baseline"/>
        <w:rPr>
          <w:rFonts w:ascii="Times New Roman" w:hAnsi="Times New Roman" w:cs="Times New Roman"/>
        </w:rPr>
      </w:pPr>
      <w:r w:rsidRPr="00CF6DF3">
        <w:rPr>
          <w:rFonts w:ascii="Times New Roman" w:eastAsia="Times New Roman" w:hAnsi="Times New Roman" w:cs="Times New Roman"/>
          <w:color w:val="2B2E2F"/>
        </w:rPr>
        <w:t>1</w:t>
      </w:r>
      <w:r>
        <w:rPr>
          <w:rFonts w:ascii="Times New Roman" w:eastAsia="Times New Roman" w:hAnsi="Times New Roman" w:cs="Times New Roman"/>
          <w:color w:val="2B2E2F"/>
        </w:rPr>
        <w:t>5</w:t>
      </w:r>
      <w:r w:rsidRPr="00CF6DF3">
        <w:rPr>
          <w:rFonts w:ascii="Times New Roman" w:eastAsia="Times New Roman" w:hAnsi="Times New Roman" w:cs="Times New Roman"/>
          <w:color w:val="2B2E2F"/>
        </w:rPr>
        <w:t xml:space="preserve">.1.3. </w:t>
      </w:r>
      <w:r w:rsidRPr="00CF6DF3">
        <w:rPr>
          <w:rFonts w:ascii="Times New Roman" w:eastAsia="Times New Roman" w:hAnsi="Times New Roman" w:cs="Times New Roman"/>
          <w:b/>
          <w:bCs/>
          <w:color w:val="2B2E2F"/>
        </w:rPr>
        <w:t>Pasiūlymų vertinimo etape įrodančių dokumentų nereikės pateikti, tačiau tiekėjas, vykdydamas sutartį - teikdamas maitinimo paslaugas</w:t>
      </w:r>
      <w:r w:rsidR="002B160C">
        <w:rPr>
          <w:rFonts w:ascii="Times New Roman" w:eastAsia="Times New Roman" w:hAnsi="Times New Roman" w:cs="Times New Roman"/>
          <w:b/>
          <w:bCs/>
          <w:color w:val="2B2E2F"/>
        </w:rPr>
        <w:t>, prieš kiekvieną</w:t>
      </w:r>
      <w:r w:rsidR="007A5497">
        <w:rPr>
          <w:rFonts w:ascii="Times New Roman" w:eastAsia="Times New Roman" w:hAnsi="Times New Roman" w:cs="Times New Roman"/>
          <w:b/>
          <w:bCs/>
          <w:color w:val="2B2E2F"/>
        </w:rPr>
        <w:t xml:space="preserve"> užsakymą</w:t>
      </w:r>
      <w:r w:rsidR="0095613E">
        <w:rPr>
          <w:rFonts w:ascii="Times New Roman" w:eastAsia="Times New Roman" w:hAnsi="Times New Roman" w:cs="Times New Roman"/>
          <w:b/>
          <w:bCs/>
          <w:color w:val="2B2E2F"/>
        </w:rPr>
        <w:t>,</w:t>
      </w:r>
      <w:r w:rsidRPr="00CF6DF3">
        <w:rPr>
          <w:rFonts w:ascii="Times New Roman" w:eastAsia="Times New Roman" w:hAnsi="Times New Roman" w:cs="Times New Roman"/>
          <w:b/>
          <w:bCs/>
          <w:color w:val="2B2E2F"/>
        </w:rPr>
        <w:t xml:space="preserve"> turės </w:t>
      </w:r>
      <w:r w:rsidR="006D765B">
        <w:rPr>
          <w:rFonts w:ascii="Times New Roman" w:eastAsia="Times New Roman" w:hAnsi="Times New Roman" w:cs="Times New Roman"/>
          <w:b/>
          <w:bCs/>
          <w:color w:val="2B2E2F"/>
        </w:rPr>
        <w:t xml:space="preserve">pateikti laisvos </w:t>
      </w:r>
      <w:r w:rsidR="00EF3363">
        <w:rPr>
          <w:rFonts w:ascii="Times New Roman" w:eastAsia="Times New Roman" w:hAnsi="Times New Roman" w:cs="Times New Roman"/>
          <w:b/>
          <w:bCs/>
          <w:color w:val="2B2E2F"/>
        </w:rPr>
        <w:t>formos deklaraciją</w:t>
      </w:r>
      <w:r w:rsidR="00794C95">
        <w:rPr>
          <w:rFonts w:ascii="Times New Roman" w:eastAsia="Times New Roman" w:hAnsi="Times New Roman" w:cs="Times New Roman"/>
          <w:b/>
          <w:bCs/>
          <w:color w:val="2B2E2F"/>
        </w:rPr>
        <w:t xml:space="preserve"> (</w:t>
      </w:r>
      <w:r w:rsidR="00A23B6D">
        <w:rPr>
          <w:rFonts w:ascii="Times New Roman" w:eastAsia="Times New Roman" w:hAnsi="Times New Roman" w:cs="Times New Roman"/>
          <w:b/>
          <w:bCs/>
          <w:color w:val="2B2E2F"/>
        </w:rPr>
        <w:t>patvirtinančią, kad ne mažiau kaip 30 proc. perkamų maisto produktų</w:t>
      </w:r>
      <w:r w:rsidR="007428B8">
        <w:rPr>
          <w:rFonts w:ascii="Times New Roman" w:eastAsia="Times New Roman" w:hAnsi="Times New Roman" w:cs="Times New Roman"/>
          <w:b/>
          <w:bCs/>
          <w:color w:val="2B2E2F"/>
        </w:rPr>
        <w:t xml:space="preserve"> </w:t>
      </w:r>
      <w:r w:rsidR="00261260">
        <w:rPr>
          <w:rFonts w:ascii="Times New Roman" w:eastAsia="Times New Roman" w:hAnsi="Times New Roman" w:cs="Times New Roman"/>
          <w:b/>
          <w:bCs/>
          <w:color w:val="2B2E2F"/>
        </w:rPr>
        <w:t>kiekio</w:t>
      </w:r>
      <w:r w:rsidR="00324FBF">
        <w:rPr>
          <w:rFonts w:ascii="Times New Roman" w:eastAsia="Times New Roman" w:hAnsi="Times New Roman" w:cs="Times New Roman"/>
          <w:b/>
          <w:bCs/>
          <w:color w:val="2B2E2F"/>
        </w:rPr>
        <w:t xml:space="preserve"> (kilogramais, litrais, vienetais) </w:t>
      </w:r>
      <w:r w:rsidR="007428B8">
        <w:rPr>
          <w:rFonts w:ascii="Times New Roman" w:eastAsia="Times New Roman" w:hAnsi="Times New Roman" w:cs="Times New Roman"/>
          <w:b/>
          <w:bCs/>
          <w:color w:val="2B2E2F"/>
        </w:rPr>
        <w:t>atitinka bent vieną iš nurodytų minimalių aplinkos apsaugos kriterijų</w:t>
      </w:r>
      <w:r w:rsidR="00D33BBB">
        <w:rPr>
          <w:rFonts w:ascii="Times New Roman" w:eastAsia="Times New Roman" w:hAnsi="Times New Roman" w:cs="Times New Roman"/>
          <w:b/>
          <w:bCs/>
          <w:color w:val="2B2E2F"/>
        </w:rPr>
        <w:t>)</w:t>
      </w:r>
      <w:r w:rsidR="00431D01">
        <w:rPr>
          <w:rFonts w:ascii="Times New Roman" w:eastAsia="Times New Roman" w:hAnsi="Times New Roman" w:cs="Times New Roman"/>
          <w:b/>
          <w:bCs/>
          <w:color w:val="2B2E2F"/>
        </w:rPr>
        <w:t xml:space="preserve"> </w:t>
      </w:r>
      <w:r w:rsidRPr="00CF6DF3">
        <w:rPr>
          <w:rFonts w:ascii="Times New Roman" w:eastAsia="Times New Roman" w:hAnsi="Times New Roman" w:cs="Times New Roman"/>
          <w:b/>
          <w:bCs/>
          <w:color w:val="2B2E2F"/>
        </w:rPr>
        <w:t>ir dokumentus, įrodančius, kad naudoja maisto produktus, atitinkančius minimalius aplinkos apsaugos kriterijus nustatytus maisto produktams</w:t>
      </w:r>
      <w:r w:rsidRPr="00CF6DF3">
        <w:rPr>
          <w:rFonts w:ascii="Times New Roman" w:eastAsia="Times New Roman" w:hAnsi="Times New Roman" w:cs="Times New Roman"/>
          <w:color w:val="2B2E2F"/>
        </w:rPr>
        <w:t xml:space="preserve"> pagal techninės specifikacijos 1</w:t>
      </w:r>
      <w:r>
        <w:rPr>
          <w:rFonts w:ascii="Times New Roman" w:eastAsia="Times New Roman" w:hAnsi="Times New Roman" w:cs="Times New Roman"/>
          <w:color w:val="2B2E2F"/>
        </w:rPr>
        <w:t>5</w:t>
      </w:r>
      <w:r w:rsidRPr="00CF6DF3">
        <w:rPr>
          <w:rFonts w:ascii="Times New Roman" w:eastAsia="Times New Roman" w:hAnsi="Times New Roman" w:cs="Times New Roman"/>
          <w:color w:val="2B2E2F"/>
        </w:rPr>
        <w:t>.1.1.1-1</w:t>
      </w:r>
      <w:r>
        <w:rPr>
          <w:rFonts w:ascii="Times New Roman" w:eastAsia="Times New Roman" w:hAnsi="Times New Roman" w:cs="Times New Roman"/>
          <w:color w:val="2B2E2F"/>
        </w:rPr>
        <w:t>5</w:t>
      </w:r>
      <w:r w:rsidRPr="00CF6DF3">
        <w:rPr>
          <w:rFonts w:ascii="Times New Roman" w:eastAsia="Times New Roman" w:hAnsi="Times New Roman" w:cs="Times New Roman"/>
          <w:color w:val="2B2E2F"/>
        </w:rPr>
        <w:t>.1.1.4 papunktį (bent vieną iš jų), kuris turi sudaryti ne mažiau kaip 30 proc. nuo ketinamų panaudoti maisto produktų kiekio (</w:t>
      </w:r>
      <w:r w:rsidRPr="00CF6DF3">
        <w:rPr>
          <w:rFonts w:ascii="Times New Roman" w:eastAsia="Times New Roman" w:hAnsi="Times New Roman" w:cs="Times New Roman"/>
          <w:color w:val="000000"/>
        </w:rPr>
        <w:t xml:space="preserve">kilogramais (gramais), litrais (mililitrais) arba vienetais)  </w:t>
      </w:r>
      <w:r w:rsidRPr="00CF6DF3">
        <w:rPr>
          <w:rFonts w:ascii="Times New Roman" w:eastAsia="Times New Roman" w:hAnsi="Times New Roman" w:cs="Times New Roman"/>
          <w:color w:val="2B2E2F"/>
        </w:rPr>
        <w:t>bei tų maisto produktų sertifikatus, registrų duomenų bazių duomenis ar kitus dokumentus.</w:t>
      </w:r>
      <w:r w:rsidRPr="00CF6DF3">
        <w:rPr>
          <w:rFonts w:ascii="Times New Roman" w:hAnsi="Times New Roman" w:cs="Times New Roman"/>
        </w:rPr>
        <w:t xml:space="preserve">  </w:t>
      </w:r>
    </w:p>
    <w:p w14:paraId="7D8E2A89" w14:textId="0FD285A6" w:rsidR="005C0376" w:rsidRPr="00CF6DF3" w:rsidRDefault="005C0376" w:rsidP="00867FDA">
      <w:pPr>
        <w:pStyle w:val="ListParagraph"/>
        <w:tabs>
          <w:tab w:val="left" w:pos="567"/>
          <w:tab w:val="left" w:pos="1418"/>
        </w:tabs>
        <w:overflowPunct w:val="0"/>
        <w:autoSpaceDE w:val="0"/>
        <w:autoSpaceDN w:val="0"/>
        <w:adjustRightInd w:val="0"/>
        <w:spacing w:after="0" w:line="288" w:lineRule="auto"/>
        <w:ind w:left="0" w:firstLine="709"/>
        <w:jc w:val="both"/>
        <w:textAlignment w:val="baseline"/>
        <w:rPr>
          <w:rFonts w:ascii="Times New Roman" w:eastAsia="Times New Roman" w:hAnsi="Times New Roman" w:cs="Times New Roman"/>
          <w:b/>
          <w:bCs/>
          <w:color w:val="000000"/>
        </w:rPr>
      </w:pPr>
      <w:r w:rsidRPr="00CF6DF3">
        <w:rPr>
          <w:rFonts w:ascii="Times New Roman" w:hAnsi="Times New Roman" w:cs="Times New Roman"/>
        </w:rPr>
        <w:t>1</w:t>
      </w:r>
      <w:r>
        <w:rPr>
          <w:rFonts w:ascii="Times New Roman" w:hAnsi="Times New Roman" w:cs="Times New Roman"/>
        </w:rPr>
        <w:t>5</w:t>
      </w:r>
      <w:r w:rsidRPr="00CF6DF3">
        <w:rPr>
          <w:rFonts w:ascii="Times New Roman" w:hAnsi="Times New Roman" w:cs="Times New Roman"/>
        </w:rPr>
        <w:t xml:space="preserve">.1.4. </w:t>
      </w:r>
      <w:r w:rsidRPr="00CF6DF3">
        <w:rPr>
          <w:rFonts w:ascii="Times New Roman" w:hAnsi="Times New Roman" w:cs="Times New Roman"/>
          <w:b/>
          <w:bCs/>
        </w:rPr>
        <w:t>Pateikdamas pasiūlymą, Tiekėjas įsipareigoja pirkimo laimėjimo atveju, sudarius sutartį su perkančiąja organizacija, teikiant paslaugas prieš kiekvieno užsakymo paslaugų teikimą</w:t>
      </w:r>
      <w:r>
        <w:rPr>
          <w:rFonts w:ascii="Times New Roman" w:hAnsi="Times New Roman" w:cs="Times New Roman"/>
          <w:b/>
          <w:bCs/>
        </w:rPr>
        <w:t>,</w:t>
      </w:r>
      <w:r w:rsidRPr="00CF6DF3">
        <w:rPr>
          <w:rFonts w:ascii="Times New Roman" w:hAnsi="Times New Roman" w:cs="Times New Roman"/>
          <w:b/>
          <w:bCs/>
        </w:rPr>
        <w:t xml:space="preserve"> pateikti</w:t>
      </w:r>
      <w:r w:rsidRPr="00CF6DF3">
        <w:rPr>
          <w:rFonts w:ascii="Times New Roman" w:eastAsia="Times New Roman" w:hAnsi="Times New Roman" w:cs="Times New Roman"/>
          <w:b/>
          <w:bCs/>
          <w:color w:val="000000"/>
        </w:rPr>
        <w:t xml:space="preserve"> </w:t>
      </w:r>
      <w:r w:rsidRPr="00CF6DF3">
        <w:rPr>
          <w:rFonts w:ascii="Times New Roman" w:hAnsi="Times New Roman" w:cs="Times New Roman"/>
          <w:b/>
          <w:bCs/>
        </w:rPr>
        <w:t>a</w:t>
      </w:r>
      <w:r w:rsidRPr="00CF6DF3">
        <w:rPr>
          <w:rFonts w:ascii="Times New Roman" w:eastAsia="Times New Roman" w:hAnsi="Times New Roman" w:cs="Times New Roman"/>
          <w:b/>
          <w:bCs/>
          <w:color w:val="000000"/>
        </w:rPr>
        <w:t>titiktį aplinkos apsaugos kriterijams įrodančius dokumentus:</w:t>
      </w:r>
    </w:p>
    <w:p w14:paraId="5202CF5E" w14:textId="37677777" w:rsidR="005C0376" w:rsidRPr="005C0376" w:rsidRDefault="005C0376" w:rsidP="00867FDA">
      <w:pPr>
        <w:pStyle w:val="ListParagraph"/>
        <w:tabs>
          <w:tab w:val="left" w:pos="1701"/>
        </w:tabs>
        <w:spacing w:after="0" w:line="288" w:lineRule="auto"/>
        <w:ind w:left="0" w:firstLine="709"/>
        <w:jc w:val="both"/>
        <w:rPr>
          <w:rFonts w:ascii="Times New Roman" w:eastAsia="Times New Roman" w:hAnsi="Times New Roman" w:cs="Times New Roman"/>
        </w:rPr>
      </w:pPr>
      <w:r w:rsidRPr="00CF6DF3">
        <w:rPr>
          <w:rFonts w:ascii="Times New Roman" w:eastAsia="Times New Roman" w:hAnsi="Times New Roman" w:cs="Times New Roman"/>
          <w:color w:val="000000"/>
        </w:rPr>
        <w:t>1</w:t>
      </w:r>
      <w:r>
        <w:rPr>
          <w:rFonts w:ascii="Times New Roman" w:eastAsia="Times New Roman" w:hAnsi="Times New Roman" w:cs="Times New Roman"/>
          <w:color w:val="000000"/>
        </w:rPr>
        <w:t>5</w:t>
      </w:r>
      <w:r w:rsidRPr="00CF6DF3">
        <w:rPr>
          <w:rFonts w:ascii="Times New Roman" w:eastAsia="Times New Roman" w:hAnsi="Times New Roman" w:cs="Times New Roman"/>
          <w:color w:val="000000"/>
        </w:rPr>
        <w:t xml:space="preserve">.1.4.1. </w:t>
      </w:r>
      <w:r w:rsidRPr="00CF6DF3">
        <w:rPr>
          <w:rFonts w:ascii="Times New Roman" w:hAnsi="Times New Roman" w:cs="Times New Roman"/>
        </w:rPr>
        <w:t>galiojantys ekologinės gamybos sertifikatai maisto produktams arba kiti lygiaverčiai įrodymai. Ekologinę gamybą vykdančių veiklos vykdytojų, galiojančius sertifikatus galite surasti bendroje Europos Sąjungos (ES) elektroninėje sistemoje TRACES</w:t>
      </w:r>
      <w:r w:rsidRPr="00CF6DF3" w:rsidDel="00C84599">
        <w:rPr>
          <w:rFonts w:ascii="Times New Roman" w:eastAsia="Times New Roman" w:hAnsi="Times New Roman" w:cs="Times New Roman"/>
          <w:color w:val="000000"/>
        </w:rPr>
        <w:t xml:space="preserve"> </w:t>
      </w:r>
      <w:r w:rsidRPr="001C7650">
        <w:rPr>
          <w:rFonts w:ascii="Times New Roman" w:eastAsia="Times New Roman" w:hAnsi="Times New Roman" w:cs="Times New Roman"/>
        </w:rPr>
        <w:t>(</w:t>
      </w:r>
      <w:hyperlink r:id="rId7" w:anchor="!?sort=-issuedOn&amp;countryCode=IE&amp;showAdvancedSearch" w:history="1">
        <w:r w:rsidRPr="001C7650">
          <w:rPr>
            <w:rStyle w:val="Hyperlink"/>
            <w:rFonts w:ascii="Times New Roman" w:hAnsi="Times New Roman"/>
            <w:color w:val="auto"/>
            <w:u w:val="none"/>
          </w:rPr>
          <w:t>Ekologinės gamybos veiklos vykdytojo sertifikatas (</w:t>
        </w:r>
        <w:r w:rsidRPr="001C7650">
          <w:rPr>
            <w:rStyle w:val="Hyperlink"/>
            <w:rFonts w:ascii="Times New Roman" w:hAnsi="Times New Roman"/>
            <w:color w:val="auto"/>
          </w:rPr>
          <w:t>europa.eu</w:t>
        </w:r>
        <w:r w:rsidRPr="001C7650">
          <w:rPr>
            <w:rStyle w:val="Hyperlink"/>
            <w:rFonts w:ascii="Times New Roman" w:hAnsi="Times New Roman"/>
            <w:color w:val="auto"/>
            <w:u w:val="none"/>
          </w:rPr>
          <w:t>)</w:t>
        </w:r>
      </w:hyperlink>
      <w:r w:rsidRPr="001C7650">
        <w:rPr>
          <w:rStyle w:val="Hyperlink"/>
          <w:rFonts w:ascii="Times New Roman" w:hAnsi="Times New Roman"/>
          <w:color w:val="auto"/>
          <w:u w:val="none"/>
        </w:rPr>
        <w:t xml:space="preserve"> </w:t>
      </w:r>
      <w:r w:rsidRPr="005C0376">
        <w:rPr>
          <w:rStyle w:val="Hyperlink"/>
          <w:rFonts w:ascii="Times New Roman" w:hAnsi="Times New Roman"/>
          <w:color w:val="auto"/>
          <w:u w:val="none"/>
        </w:rPr>
        <w:t>(</w:t>
      </w:r>
      <w:r w:rsidRPr="005C0376">
        <w:rPr>
          <w:rStyle w:val="Hyperlink"/>
          <w:rFonts w:ascii="Times New Roman" w:hAnsi="Times New Roman"/>
          <w:b/>
          <w:bCs/>
          <w:i/>
          <w:iCs/>
          <w:color w:val="auto"/>
          <w:u w:val="none"/>
        </w:rPr>
        <w:t>nurodyti dokumentai pateikiami (sutarties vykdymo metu) dėl techninės specifikacijos 14.1.1.1 p. nustatyto reikalavimo</w:t>
      </w:r>
      <w:r w:rsidRPr="005C0376">
        <w:rPr>
          <w:rStyle w:val="Hyperlink"/>
          <w:rFonts w:ascii="Times New Roman" w:hAnsi="Times New Roman"/>
          <w:color w:val="auto"/>
          <w:u w:val="none"/>
        </w:rPr>
        <w:t>);</w:t>
      </w:r>
      <w:r w:rsidRPr="005C0376" w:rsidDel="00C84599">
        <w:rPr>
          <w:rFonts w:ascii="Times New Roman" w:eastAsia="Times New Roman" w:hAnsi="Times New Roman" w:cs="Times New Roman"/>
        </w:rPr>
        <w:t xml:space="preserve"> </w:t>
      </w:r>
    </w:p>
    <w:p w14:paraId="50DA1DE4" w14:textId="77777777" w:rsidR="005C0376" w:rsidRPr="00CF6DF3" w:rsidRDefault="005C0376" w:rsidP="00867FDA">
      <w:pPr>
        <w:pStyle w:val="ListParagraph"/>
        <w:tabs>
          <w:tab w:val="left" w:pos="1701"/>
        </w:tabs>
        <w:spacing w:after="0" w:line="288" w:lineRule="auto"/>
        <w:ind w:left="0" w:firstLine="709"/>
        <w:jc w:val="both"/>
        <w:rPr>
          <w:rFonts w:ascii="Times New Roman" w:hAnsi="Times New Roman" w:cs="Times New Roman"/>
        </w:rPr>
      </w:pPr>
      <w:r w:rsidRPr="00CF6DF3">
        <w:rPr>
          <w:rFonts w:ascii="Times New Roman" w:eastAsia="Times New Roman" w:hAnsi="Times New Roman" w:cs="Times New Roman"/>
          <w:color w:val="000000"/>
        </w:rPr>
        <w:t>1</w:t>
      </w:r>
      <w:r>
        <w:rPr>
          <w:rFonts w:ascii="Times New Roman" w:eastAsia="Times New Roman" w:hAnsi="Times New Roman" w:cs="Times New Roman"/>
          <w:color w:val="000000"/>
        </w:rPr>
        <w:t>5</w:t>
      </w:r>
      <w:r w:rsidRPr="00CF6DF3">
        <w:rPr>
          <w:rFonts w:ascii="Times New Roman" w:eastAsia="Times New Roman" w:hAnsi="Times New Roman" w:cs="Times New Roman"/>
          <w:color w:val="000000"/>
        </w:rPr>
        <w:t>.1.4.2. galiojantys NKP (pagal Nacionalinę maisto kokybės sistemą pagamintų produktų) gamintojų sertifikatai, produktams su saugomomis nuorodomis kuriems suteikta (</w:t>
      </w:r>
      <w:r w:rsidRPr="00CF6DF3">
        <w:rPr>
          <w:rFonts w:ascii="Times New Roman" w:hAnsi="Times New Roman" w:cs="Times New Roman"/>
        </w:rPr>
        <w:t xml:space="preserve">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CF6DF3">
        <w:rPr>
          <w:rFonts w:ascii="Times New Roman" w:hAnsi="Times New Roman" w:cs="Times New Roman"/>
        </w:rPr>
        <w:t>eAmbrosia</w:t>
      </w:r>
      <w:proofErr w:type="spellEnd"/>
      <w:r w:rsidRPr="00CF6DF3" w:rsidDel="00C84599">
        <w:rPr>
          <w:rFonts w:ascii="Times New Roman" w:eastAsia="Times New Roman" w:hAnsi="Times New Roman" w:cs="Times New Roman"/>
          <w:color w:val="000000"/>
        </w:rPr>
        <w:t xml:space="preserve"> </w:t>
      </w:r>
      <w:r w:rsidRPr="00CF6DF3">
        <w:rPr>
          <w:rFonts w:ascii="Times New Roman" w:eastAsia="Times New Roman" w:hAnsi="Times New Roman" w:cs="Times New Roman"/>
          <w:color w:val="000000"/>
        </w:rPr>
        <w:t>(</w:t>
      </w:r>
      <w:hyperlink r:id="rId8" w:history="1">
        <w:r w:rsidRPr="00CF6DF3">
          <w:rPr>
            <w:rStyle w:val="Hyperlink"/>
            <w:rFonts w:ascii="Times New Roman" w:hAnsi="Times New Roman"/>
          </w:rPr>
          <w:t>https://ec.europa.eu/agriculture/eambrosia/geographical-indications-register/</w:t>
        </w:r>
      </w:hyperlink>
      <w:r w:rsidRPr="00CF6DF3">
        <w:rPr>
          <w:rFonts w:ascii="Times New Roman" w:hAnsi="Times New Roman" w:cs="Times New Roman"/>
        </w:rPr>
        <w:t xml:space="preserve">) arba kiti lygiaverčiai įrodymai </w:t>
      </w:r>
      <w:r w:rsidRPr="00CF6DF3">
        <w:rPr>
          <w:rFonts w:ascii="Times New Roman" w:hAnsi="Times New Roman" w:cs="Times New Roman"/>
          <w:b/>
          <w:bCs/>
          <w:i/>
          <w:iCs/>
        </w:rPr>
        <w:t>(nurodyti dokumentai pateikiami (sutarties vykdymo metu) dėl techninės specifikacijos 14.1.1.2 p. nustatyto reikalavimo).</w:t>
      </w:r>
      <w:r w:rsidRPr="00CF6DF3">
        <w:rPr>
          <w:rFonts w:ascii="Times New Roman" w:hAnsi="Times New Roman" w:cs="Times New Roman"/>
        </w:rPr>
        <w:t xml:space="preserve"> </w:t>
      </w:r>
    </w:p>
    <w:p w14:paraId="5AB99E60" w14:textId="4F6941C3" w:rsidR="005C0376" w:rsidRPr="00CF6DF3" w:rsidRDefault="005C0376" w:rsidP="00867FDA">
      <w:pPr>
        <w:pStyle w:val="ListParagraph"/>
        <w:tabs>
          <w:tab w:val="left" w:pos="1701"/>
        </w:tabs>
        <w:spacing w:after="0" w:line="288" w:lineRule="auto"/>
        <w:ind w:left="0" w:firstLine="709"/>
        <w:jc w:val="both"/>
        <w:rPr>
          <w:rFonts w:ascii="Times New Roman" w:eastAsia="Times New Roman" w:hAnsi="Times New Roman" w:cs="Times New Roman"/>
          <w:color w:val="000000"/>
        </w:rPr>
      </w:pPr>
      <w:r w:rsidRPr="00CF6DF3">
        <w:rPr>
          <w:rFonts w:ascii="Times New Roman" w:hAnsi="Times New Roman" w:cs="Times New Roman"/>
        </w:rPr>
        <w:t>1</w:t>
      </w:r>
      <w:r>
        <w:rPr>
          <w:rFonts w:ascii="Times New Roman" w:hAnsi="Times New Roman" w:cs="Times New Roman"/>
        </w:rPr>
        <w:t>5</w:t>
      </w:r>
      <w:r w:rsidRPr="00CF6DF3">
        <w:rPr>
          <w:rFonts w:ascii="Times New Roman" w:hAnsi="Times New Roman" w:cs="Times New Roman"/>
        </w:rPr>
        <w:t>.1.4.3. galiojantys (pagal Nacionalinę maisto kokybės sistemą pagamintų produktų  (NKP) gamintojų sertifikatai, kurie yra skelbiami sertifikavimo įstaigų interneto svetainėse (</w:t>
      </w:r>
      <w:hyperlink r:id="rId9" w:history="1">
        <w:r w:rsidRPr="00CF6DF3">
          <w:rPr>
            <w:rStyle w:val="Hyperlink"/>
            <w:rFonts w:ascii="Times New Roman" w:eastAsia="Times New Roman" w:hAnsi="Times New Roman"/>
          </w:rPr>
          <w:t>https://ecolux.lt/sertifikatu-sarasas</w:t>
        </w:r>
      </w:hyperlink>
      <w:r w:rsidRPr="00CF6DF3">
        <w:rPr>
          <w:rFonts w:ascii="Times New Roman" w:hAnsi="Times New Roman" w:cs="Times New Roman"/>
        </w:rPr>
        <w:t xml:space="preserve">, </w:t>
      </w:r>
      <w:hyperlink r:id="rId10" w:history="1">
        <w:r w:rsidRPr="00CF6DF3">
          <w:rPr>
            <w:rStyle w:val="Hyperlink"/>
            <w:rFonts w:ascii="Times New Roman" w:eastAsia="Times New Roman" w:hAnsi="Times New Roman"/>
          </w:rPr>
          <w:t>https://www.ekoagros.lt/lt/certificates</w:t>
        </w:r>
      </w:hyperlink>
      <w:r w:rsidRPr="00CF6DF3">
        <w:rPr>
          <w:rFonts w:ascii="Times New Roman" w:eastAsia="Times New Roman" w:hAnsi="Times New Roman" w:cs="Times New Roman"/>
          <w:color w:val="000000"/>
        </w:rPr>
        <w:t xml:space="preserve">) arba kiti lygiaverčiai įrodymai </w:t>
      </w:r>
      <w:r w:rsidRPr="00CF6DF3">
        <w:rPr>
          <w:rFonts w:ascii="Times New Roman" w:eastAsia="Times New Roman" w:hAnsi="Times New Roman" w:cs="Times New Roman"/>
          <w:b/>
          <w:bCs/>
          <w:i/>
          <w:iCs/>
          <w:color w:val="000000"/>
        </w:rPr>
        <w:t>(nurodyti dokumentai pateikiami (sutarties vykdymo metu) dėl techninės specifikacijos 14.1.1.3 p. nustatyto reikalavimo)</w:t>
      </w:r>
      <w:r w:rsidRPr="00CF6DF3">
        <w:rPr>
          <w:rFonts w:ascii="Times New Roman" w:eastAsia="Times New Roman" w:hAnsi="Times New Roman" w:cs="Times New Roman"/>
          <w:color w:val="000000"/>
        </w:rPr>
        <w:t xml:space="preserve">.  </w:t>
      </w:r>
    </w:p>
    <w:p w14:paraId="1DFDADF5" w14:textId="77777777" w:rsidR="005C0376" w:rsidRPr="00CF6DF3" w:rsidRDefault="005C0376" w:rsidP="00867FDA">
      <w:pPr>
        <w:pStyle w:val="ListParagraph"/>
        <w:tabs>
          <w:tab w:val="left" w:pos="851"/>
          <w:tab w:val="left" w:pos="993"/>
          <w:tab w:val="left" w:pos="1134"/>
          <w:tab w:val="left" w:pos="1418"/>
        </w:tabs>
        <w:spacing w:after="0" w:line="288" w:lineRule="auto"/>
        <w:ind w:left="0" w:firstLine="709"/>
        <w:jc w:val="both"/>
        <w:rPr>
          <w:rFonts w:ascii="Times New Roman" w:eastAsia="Arial" w:hAnsi="Times New Roman" w:cs="Times New Roman"/>
          <w:b/>
          <w:bCs/>
        </w:rPr>
      </w:pPr>
      <w:r w:rsidRPr="00CF6DF3">
        <w:rPr>
          <w:rFonts w:ascii="Times New Roman" w:eastAsia="Arial" w:hAnsi="Times New Roman" w:cs="Times New Roman"/>
          <w:b/>
          <w:bCs/>
        </w:rPr>
        <w:t>1</w:t>
      </w:r>
      <w:r>
        <w:rPr>
          <w:rFonts w:ascii="Times New Roman" w:eastAsia="Arial" w:hAnsi="Times New Roman" w:cs="Times New Roman"/>
          <w:b/>
          <w:bCs/>
        </w:rPr>
        <w:t>5</w:t>
      </w:r>
      <w:r w:rsidRPr="00CF6DF3">
        <w:rPr>
          <w:rFonts w:ascii="Times New Roman" w:eastAsia="Arial" w:hAnsi="Times New Roman" w:cs="Times New Roman"/>
          <w:b/>
          <w:bCs/>
        </w:rPr>
        <w:t>.2. Kiti savarankiškai nustatyti aplinkos apsaugos reikalavimai:</w:t>
      </w:r>
    </w:p>
    <w:p w14:paraId="280744C1" w14:textId="45521CAB" w:rsidR="005C0376" w:rsidRPr="00CF6DF3" w:rsidRDefault="005C0376" w:rsidP="00867FDA">
      <w:pPr>
        <w:pStyle w:val="ListParagraph"/>
        <w:tabs>
          <w:tab w:val="left" w:pos="851"/>
          <w:tab w:val="left" w:pos="993"/>
          <w:tab w:val="left" w:pos="1418"/>
          <w:tab w:val="left" w:pos="1985"/>
        </w:tabs>
        <w:spacing w:after="0" w:line="288" w:lineRule="auto"/>
        <w:ind w:left="0" w:firstLine="709"/>
        <w:jc w:val="both"/>
        <w:rPr>
          <w:rFonts w:ascii="Times New Roman" w:eastAsia="Arial" w:hAnsi="Times New Roman" w:cs="Times New Roman"/>
          <w:i/>
          <w:iCs/>
        </w:rPr>
      </w:pPr>
      <w:r w:rsidRPr="00867FDA">
        <w:rPr>
          <w:rFonts w:ascii="Times New Roman" w:eastAsia="Arial" w:hAnsi="Times New Roman" w:cs="Times New Roman"/>
        </w:rPr>
        <w:lastRenderedPageBreak/>
        <w:t>1</w:t>
      </w:r>
      <w:r w:rsidR="001C7650" w:rsidRPr="00867FDA">
        <w:rPr>
          <w:rFonts w:ascii="Times New Roman" w:eastAsia="Arial" w:hAnsi="Times New Roman" w:cs="Times New Roman"/>
        </w:rPr>
        <w:t>5</w:t>
      </w:r>
      <w:r w:rsidRPr="00867FDA">
        <w:rPr>
          <w:rFonts w:ascii="Times New Roman" w:eastAsia="Arial" w:hAnsi="Times New Roman" w:cs="Times New Roman"/>
        </w:rPr>
        <w:t>.2.1.</w:t>
      </w:r>
      <w:r w:rsidRPr="00867FDA">
        <w:rPr>
          <w:rFonts w:ascii="Times New Roman" w:eastAsia="Arial" w:hAnsi="Times New Roman" w:cs="Times New Roman"/>
        </w:rPr>
        <w:tab/>
      </w:r>
      <w:r w:rsidRPr="00CF6DF3">
        <w:rPr>
          <w:rFonts w:ascii="Times New Roman" w:eastAsia="Arial" w:hAnsi="Times New Roman" w:cs="Times New Roman"/>
          <w:b/>
          <w:bCs/>
        </w:rPr>
        <w:t>Maisto tiekimas.</w:t>
      </w:r>
      <w:r w:rsidRPr="00CF6DF3">
        <w:rPr>
          <w:rFonts w:ascii="Times New Roman" w:eastAsia="Arial" w:hAnsi="Times New Roman" w:cs="Times New Roman"/>
        </w:rPr>
        <w:t xml:space="preserve"> Paslaugų teikėjas privalo užtikrinti, kad maistas ir gėrimai būtų pateikiami naudojant daugkartinio naudojimo stalo įrankius, indus, staltieses ir kitus reikmenis. Maisto produktai neturėtų būti tiekiami atskirai supakuotomis porcijomis (vienetiniuose pakeliuose). </w:t>
      </w:r>
      <w:r w:rsidRPr="00CF6DF3">
        <w:rPr>
          <w:rFonts w:ascii="Times New Roman" w:eastAsia="Arial" w:hAnsi="Times New Roman" w:cs="Times New Roman"/>
          <w:b/>
          <w:bCs/>
          <w:i/>
          <w:iCs/>
        </w:rPr>
        <w:t>Pateikti atitiktį šiam kriterijui įrodančio dokumento Perkančioji organizacija nereikalauja</w:t>
      </w:r>
      <w:r w:rsidRPr="00CF6DF3">
        <w:rPr>
          <w:rFonts w:ascii="Times New Roman" w:eastAsia="Arial" w:hAnsi="Times New Roman" w:cs="Times New Roman"/>
          <w:i/>
          <w:iCs/>
        </w:rPr>
        <w:t xml:space="preserve">, nes Paslaugos teikimo metu Perkančioji organizacija galės fiziškai įvertini ir įsitikinti, kad maistas ir gėrimai tiekiami naudojant daugkartinius stalo įrankius, indus, nėra supakuoti porcijomis ir kt. </w:t>
      </w:r>
    </w:p>
    <w:p w14:paraId="39E57528" w14:textId="4FD6BF42" w:rsidR="005C0376" w:rsidRPr="00CF6DF3" w:rsidRDefault="005C0376" w:rsidP="00867FDA">
      <w:pPr>
        <w:tabs>
          <w:tab w:val="left" w:pos="851"/>
          <w:tab w:val="left" w:pos="993"/>
          <w:tab w:val="left" w:pos="1418"/>
          <w:tab w:val="left" w:pos="1985"/>
        </w:tabs>
        <w:spacing w:after="0" w:line="288" w:lineRule="auto"/>
        <w:ind w:firstLine="709"/>
        <w:jc w:val="both"/>
        <w:rPr>
          <w:rFonts w:ascii="Times New Roman" w:eastAsia="Arial" w:hAnsi="Times New Roman" w:cs="Times New Roman"/>
        </w:rPr>
      </w:pPr>
      <w:r w:rsidRPr="00CF6DF3">
        <w:rPr>
          <w:rFonts w:ascii="Times New Roman" w:eastAsia="Arial" w:hAnsi="Times New Roman" w:cs="Times New Roman"/>
        </w:rPr>
        <w:t>1</w:t>
      </w:r>
      <w:r w:rsidR="001C7650">
        <w:rPr>
          <w:rFonts w:ascii="Times New Roman" w:eastAsia="Arial" w:hAnsi="Times New Roman" w:cs="Times New Roman"/>
        </w:rPr>
        <w:t>5</w:t>
      </w:r>
      <w:r w:rsidRPr="00CF6DF3">
        <w:rPr>
          <w:rFonts w:ascii="Times New Roman" w:eastAsia="Arial" w:hAnsi="Times New Roman" w:cs="Times New Roman"/>
        </w:rPr>
        <w:t>.2.2.</w:t>
      </w:r>
      <w:r w:rsidRPr="00CF6DF3">
        <w:rPr>
          <w:rFonts w:ascii="Times New Roman" w:eastAsia="Arial" w:hAnsi="Times New Roman" w:cs="Times New Roman"/>
        </w:rPr>
        <w:tab/>
      </w:r>
      <w:r w:rsidRPr="00CF6DF3">
        <w:rPr>
          <w:rFonts w:ascii="Times New Roman" w:eastAsia="Arial" w:hAnsi="Times New Roman" w:cs="Times New Roman"/>
          <w:b/>
          <w:bCs/>
        </w:rPr>
        <w:t>Atliekų tvarkymas.</w:t>
      </w:r>
      <w:r w:rsidRPr="00CF6DF3">
        <w:rPr>
          <w:rFonts w:ascii="Times New Roman" w:eastAsia="Arial" w:hAnsi="Times New Roman" w:cs="Times New Roman"/>
        </w:rPr>
        <w:t xml:space="preserve"> Paslaugų teikėjas turi užtikrinti, kad maisto atliekoms rinkti naudojami atliekų maišai turėtų būti biologiškai skaidūs (kompostuojami). Maitinimo paslaugų teikimo vietoje susidarančios atliekos (pvz., stiklas, popierius, plastikas, metalas, biologiškai skaidžios atliekos ir kt.) </w:t>
      </w:r>
      <w:r w:rsidR="0082159D" w:rsidRPr="00890C2F">
        <w:rPr>
          <w:rFonts w:ascii="Times New Roman" w:eastAsia="Arial" w:hAnsi="Times New Roman" w:cs="Times New Roman"/>
        </w:rPr>
        <w:t>privalo</w:t>
      </w:r>
      <w:r w:rsidRPr="00CF6DF3">
        <w:rPr>
          <w:rFonts w:ascii="Times New Roman" w:eastAsia="Arial" w:hAnsi="Times New Roman" w:cs="Times New Roman"/>
        </w:rPr>
        <w:t xml:space="preserve"> būti rūšiuojamos. </w:t>
      </w:r>
      <w:r w:rsidRPr="00CF6DF3">
        <w:rPr>
          <w:rFonts w:ascii="Times New Roman" w:eastAsia="Arial" w:hAnsi="Times New Roman" w:cs="Times New Roman"/>
          <w:i/>
          <w:iCs/>
        </w:rPr>
        <w:t xml:space="preserve">Maitinimo paslaugų teikimo vietoje susidarančios atliekos </w:t>
      </w:r>
      <w:r w:rsidR="0082159D" w:rsidRPr="00890C2F">
        <w:rPr>
          <w:rFonts w:ascii="Times New Roman" w:eastAsia="Arial" w:hAnsi="Times New Roman" w:cs="Times New Roman"/>
          <w:i/>
          <w:iCs/>
        </w:rPr>
        <w:t>privalo</w:t>
      </w:r>
      <w:r w:rsidRPr="00CF6DF3">
        <w:rPr>
          <w:rFonts w:ascii="Times New Roman" w:eastAsia="Arial" w:hAnsi="Times New Roman" w:cs="Times New Roman"/>
          <w:i/>
          <w:iCs/>
        </w:rPr>
        <w:t xml:space="preserve"> būti tinkamai sutvarkytos t. y. perduodamos atliekas tvarkančioms ir (ar) atliekas kompostuojančioms ir (ar) kitaip naudojančioms įmonėms.</w:t>
      </w:r>
    </w:p>
    <w:p w14:paraId="0816C8DE" w14:textId="442C1F29" w:rsidR="005D6FEC" w:rsidRDefault="001C7650" w:rsidP="001C765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w:t>
      </w:r>
    </w:p>
    <w:p w14:paraId="314EEC94" w14:textId="77777777" w:rsidR="000B7B5A" w:rsidRDefault="000B7B5A"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56D35FC4"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58F0B849"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52A711A8"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BCC1EF5"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2C013049"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3459984A"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27479BAD"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F3E012C"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49BA6A8B"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102240E8"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3EFF1391"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BBBF6BA"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2129F15"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48F6C168"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24D3E2EA"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C712290"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35E89620"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1B7F10C"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AFD86EC"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64019C55"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59D3D6C1"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460C155C"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7EAB87BB"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60DBF5F6"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18897EF0"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7EE16637"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3C6E5FFE"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587A0157"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14DBE5CC" w14:textId="77777777" w:rsidR="00AB6433" w:rsidRDefault="00AB6433"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42902513" w14:textId="7AAF474A" w:rsidR="005D6FEC" w:rsidRPr="00C025AF" w:rsidRDefault="005D6FEC"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r w:rsidRPr="00C025AF">
        <w:rPr>
          <w:rFonts w:ascii="Times New Roman" w:eastAsia="Times New Roman" w:hAnsi="Times New Roman" w:cs="Times New Roman"/>
          <w:b/>
          <w:smallCaps/>
          <w:color w:val="000000"/>
          <w:kern w:val="0"/>
          <w:lang w:eastAsia="lt-LT"/>
          <w14:ligatures w14:val="none"/>
        </w:rPr>
        <w:lastRenderedPageBreak/>
        <w:t>2 PIRKIMO OBJEKTO DALIS</w:t>
      </w:r>
    </w:p>
    <w:p w14:paraId="2EEB253E" w14:textId="77777777" w:rsidR="005D6FEC" w:rsidRDefault="005D6FEC" w:rsidP="005D6FEC">
      <w:pPr>
        <w:numPr>
          <w:ilvl w:val="1"/>
          <w:numId w:val="0"/>
        </w:numPr>
        <w:spacing w:after="0" w:line="288" w:lineRule="auto"/>
        <w:ind w:firstLine="709"/>
        <w:jc w:val="center"/>
        <w:rPr>
          <w:rFonts w:ascii="Times New Roman" w:eastAsia="Times New Roman" w:hAnsi="Times New Roman" w:cs="Times New Roman"/>
          <w:b/>
          <w:smallCaps/>
          <w:color w:val="000000"/>
          <w:kern w:val="0"/>
          <w:lang w:eastAsia="lt-LT"/>
          <w14:ligatures w14:val="none"/>
        </w:rPr>
      </w:pPr>
    </w:p>
    <w:p w14:paraId="51A88CC0" w14:textId="77777777" w:rsidR="005D6FEC" w:rsidRDefault="005D6FEC"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r w:rsidRPr="00C025AF">
        <w:rPr>
          <w:rFonts w:ascii="Times New Roman" w:eastAsia="Times New Roman" w:hAnsi="Times New Roman" w:cs="Times New Roman"/>
          <w:b/>
          <w:smallCaps/>
          <w:color w:val="000000"/>
          <w:kern w:val="0"/>
          <w:lang w:eastAsia="lt-LT"/>
          <w14:ligatures w14:val="none"/>
        </w:rPr>
        <w:t>MAITINIMO IR APTARNAVIMO PASLAUG</w:t>
      </w:r>
      <w:r>
        <w:rPr>
          <w:rFonts w:ascii="Times New Roman" w:eastAsia="Times New Roman" w:hAnsi="Times New Roman" w:cs="Times New Roman"/>
          <w:b/>
          <w:smallCaps/>
          <w:color w:val="000000"/>
          <w:kern w:val="0"/>
          <w:lang w:eastAsia="lt-LT"/>
          <w14:ligatures w14:val="none"/>
        </w:rPr>
        <w:t>OS</w:t>
      </w:r>
      <w:r w:rsidRPr="00C025AF">
        <w:rPr>
          <w:rFonts w:ascii="Times New Roman" w:eastAsia="Times New Roman" w:hAnsi="Times New Roman" w:cs="Times New Roman"/>
          <w:b/>
          <w:smallCaps/>
          <w:color w:val="000000"/>
          <w:kern w:val="0"/>
          <w:lang w:eastAsia="lt-LT"/>
          <w14:ligatures w14:val="none"/>
        </w:rPr>
        <w:t xml:space="preserve"> OFICIALIŲ RENGINIŲ METU </w:t>
      </w:r>
      <w:r w:rsidRPr="00355E33">
        <w:rPr>
          <w:rFonts w:ascii="Times New Roman" w:eastAsia="Times New Roman" w:hAnsi="Times New Roman" w:cs="Times New Roman"/>
          <w:i/>
          <w:iCs/>
          <w:kern w:val="0"/>
          <w:lang w:eastAsia="lt-LT"/>
          <w14:ligatures w14:val="none"/>
        </w:rPr>
        <w:t>(POSĖDŽIAMS, ŠVENTINIAMS RENGINIAMS, OFICIALIEMS PRIĖMIMAMS, KONFERENCIJOMS IR PAN.)</w:t>
      </w:r>
      <w:r>
        <w:rPr>
          <w:rFonts w:ascii="Times New Roman" w:eastAsia="Times New Roman" w:hAnsi="Times New Roman" w:cs="Times New Roman"/>
          <w:b/>
          <w:smallCaps/>
          <w:color w:val="000000"/>
          <w:kern w:val="0"/>
          <w:lang w:eastAsia="lt-LT"/>
          <w14:ligatures w14:val="none"/>
        </w:rPr>
        <w:t xml:space="preserve"> </w:t>
      </w:r>
    </w:p>
    <w:p w14:paraId="6FF3E04D" w14:textId="77777777" w:rsidR="005D6FEC" w:rsidRDefault="005D6FEC"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p>
    <w:p w14:paraId="0E007F1D" w14:textId="3376CF1A" w:rsidR="005D6FEC" w:rsidRPr="00C025AF" w:rsidRDefault="005D6FEC" w:rsidP="005D6FEC">
      <w:pPr>
        <w:numPr>
          <w:ilvl w:val="1"/>
          <w:numId w:val="0"/>
        </w:numPr>
        <w:spacing w:after="0" w:line="288" w:lineRule="auto"/>
        <w:jc w:val="center"/>
        <w:rPr>
          <w:rFonts w:ascii="Times New Roman" w:eastAsia="Times New Roman" w:hAnsi="Times New Roman" w:cs="Times New Roman"/>
          <w:b/>
          <w:smallCaps/>
          <w:color w:val="000000"/>
          <w:kern w:val="0"/>
          <w:lang w:eastAsia="lt-LT"/>
          <w14:ligatures w14:val="none"/>
        </w:rPr>
      </w:pPr>
      <w:r w:rsidRPr="00C025AF">
        <w:rPr>
          <w:rFonts w:ascii="Times New Roman" w:eastAsia="Times New Roman" w:hAnsi="Times New Roman" w:cs="Times New Roman"/>
          <w:b/>
          <w:smallCaps/>
          <w:color w:val="000000"/>
          <w:kern w:val="0"/>
          <w:lang w:eastAsia="lt-LT"/>
          <w14:ligatures w14:val="none"/>
        </w:rPr>
        <w:t>TECHNINĖ SPECIFIKACIJA</w:t>
      </w:r>
    </w:p>
    <w:p w14:paraId="441928DE" w14:textId="77777777" w:rsidR="005D6FEC" w:rsidRPr="00C025AF" w:rsidRDefault="005D6FEC" w:rsidP="005D6FEC">
      <w:pPr>
        <w:spacing w:after="0" w:line="288" w:lineRule="auto"/>
        <w:ind w:firstLine="709"/>
        <w:rPr>
          <w:rFonts w:ascii="Times New Roman" w:eastAsia="Arial" w:hAnsi="Times New Roman" w:cs="Times New Roman"/>
          <w:kern w:val="0"/>
          <w14:ligatures w14:val="none"/>
        </w:rPr>
      </w:pPr>
    </w:p>
    <w:p w14:paraId="1441A25F" w14:textId="77777777" w:rsidR="005D6FEC" w:rsidRPr="00C025AF" w:rsidRDefault="005D6FEC" w:rsidP="005D6FEC">
      <w:pPr>
        <w:pStyle w:val="ListParagraph"/>
        <w:numPr>
          <w:ilvl w:val="0"/>
          <w:numId w:val="2"/>
        </w:numPr>
        <w:tabs>
          <w:tab w:val="left" w:pos="993"/>
        </w:tabs>
        <w:spacing w:after="0" w:line="288" w:lineRule="auto"/>
        <w:ind w:left="0" w:firstLine="709"/>
        <w:jc w:val="both"/>
        <w:rPr>
          <w:rFonts w:ascii="Times New Roman" w:eastAsia="Times New Roman" w:hAnsi="Times New Roman" w:cs="Times New Roman"/>
          <w:kern w:val="0"/>
          <w:lang w:eastAsia="lt-LT"/>
          <w14:ligatures w14:val="none"/>
        </w:rPr>
      </w:pPr>
      <w:r w:rsidRPr="00C025AF">
        <w:rPr>
          <w:rFonts w:ascii="Times New Roman" w:eastAsia="Times New Roman" w:hAnsi="Times New Roman" w:cs="Times New Roman"/>
          <w:kern w:val="0"/>
          <w:lang w:eastAsia="lt-LT"/>
          <w14:ligatures w14:val="none"/>
        </w:rPr>
        <w:t>Vytauto Didžiojo universitetas (toliau – Perkančioji organizacija) perka maitinimo ir aptarnavimo paslaugas (toliau – Paslaugos) oficialiems renginiams (posėdžiams, šventiniams renginiams, oficialiems priėmimams, konferencijoms ir pan.).</w:t>
      </w:r>
    </w:p>
    <w:p w14:paraId="34FEC232" w14:textId="76F9D290" w:rsidR="005D6FEC" w:rsidRPr="00890C2F" w:rsidRDefault="005D6FEC" w:rsidP="005D6FEC">
      <w:pPr>
        <w:pStyle w:val="ListParagraph"/>
        <w:numPr>
          <w:ilvl w:val="0"/>
          <w:numId w:val="2"/>
        </w:numPr>
        <w:tabs>
          <w:tab w:val="left" w:pos="993"/>
        </w:tabs>
        <w:spacing w:after="0" w:line="288" w:lineRule="auto"/>
        <w:ind w:left="0" w:firstLine="709"/>
        <w:jc w:val="both"/>
        <w:rPr>
          <w:rFonts w:ascii="Times New Roman" w:eastAsia="Times New Roman" w:hAnsi="Times New Roman" w:cs="Times New Roman"/>
          <w:kern w:val="0"/>
          <w:lang w:eastAsia="lt-LT"/>
          <w14:ligatures w14:val="none"/>
        </w:rPr>
      </w:pPr>
      <w:r w:rsidRPr="00C025AF">
        <w:rPr>
          <w:rFonts w:ascii="Times New Roman" w:eastAsia="Times New Roman" w:hAnsi="Times New Roman" w:cs="Times New Roman"/>
          <w:kern w:val="0"/>
          <w:lang w:eastAsia="lt-LT"/>
          <w14:ligatures w14:val="none"/>
        </w:rPr>
        <w:t>Renginių vieta numatoma Perkančiosios organizacijos patalpose Kauno ir Kauno r. Tuo atveju, jeigu Paslaugos bus reikalingos kitoje vietoje nei Kaune ar Kauno r., už transporto ir kt.</w:t>
      </w:r>
      <w:r w:rsidR="00E627E0">
        <w:rPr>
          <w:rFonts w:ascii="Times New Roman" w:eastAsia="Times New Roman" w:hAnsi="Times New Roman" w:cs="Times New Roman"/>
          <w:kern w:val="0"/>
          <w:lang w:eastAsia="lt-LT"/>
          <w14:ligatures w14:val="none"/>
        </w:rPr>
        <w:t xml:space="preserve"> </w:t>
      </w:r>
      <w:r w:rsidR="007E0D26" w:rsidRPr="00890C2F">
        <w:rPr>
          <w:rFonts w:ascii="Times New Roman" w:eastAsia="Arial" w:hAnsi="Times New Roman" w:cs="Times New Roman"/>
        </w:rPr>
        <w:t>(</w:t>
      </w:r>
      <w:r w:rsidR="007E0D26" w:rsidRPr="00890C2F">
        <w:rPr>
          <w:rFonts w:ascii="Times New Roman" w:hAnsi="Times New Roman" w:cs="Times New Roman"/>
        </w:rPr>
        <w:t xml:space="preserve">patalpų dekoravimo pagal specifinius Pirkėjo pageidavimus priklausomai nuo renginio pobūdžio, stalų, kėdžių </w:t>
      </w:r>
      <w:r w:rsidR="007E0D26" w:rsidRPr="00890C2F">
        <w:rPr>
          <w:rFonts w:ascii="Times New Roman" w:hAnsi="Times New Roman" w:cs="Times New Roman"/>
          <w:shd w:val="clear" w:color="auto" w:fill="FFFFFF"/>
        </w:rPr>
        <w:t>nuomos, papildomos įrangos, jeigu būtų reikalinga, ir kitas paslaugas, taip pat papildomus maisto produktus, kurie nebuvo įtraukti į pasiūlymą, tačiau reikalingi konkrečiam renginiui (pvz. tortas, kiti patiekalai ir gėrimai))</w:t>
      </w:r>
      <w:r w:rsidRPr="00890C2F">
        <w:rPr>
          <w:rFonts w:ascii="Times New Roman" w:eastAsia="Times New Roman" w:hAnsi="Times New Roman" w:cs="Times New Roman"/>
          <w:kern w:val="0"/>
          <w:lang w:eastAsia="lt-LT"/>
          <w14:ligatures w14:val="none"/>
        </w:rPr>
        <w:t xml:space="preserve"> papildomas paslaugas bus apmoka Sutartyje nustatyta tvarka.</w:t>
      </w:r>
    </w:p>
    <w:p w14:paraId="2C6CCE09" w14:textId="77777777" w:rsidR="005D6FEC" w:rsidRPr="00C025AF" w:rsidRDefault="005D6FEC" w:rsidP="005D6FEC">
      <w:pPr>
        <w:pStyle w:val="ListParagraph"/>
        <w:numPr>
          <w:ilvl w:val="0"/>
          <w:numId w:val="2"/>
        </w:numPr>
        <w:tabs>
          <w:tab w:val="left" w:pos="993"/>
        </w:tabs>
        <w:spacing w:after="0" w:line="288" w:lineRule="auto"/>
        <w:ind w:left="0" w:firstLine="709"/>
        <w:jc w:val="both"/>
        <w:rPr>
          <w:rFonts w:ascii="Times New Roman" w:eastAsia="Times New Roman" w:hAnsi="Times New Roman" w:cs="Times New Roman"/>
          <w:kern w:val="0"/>
          <w:lang w:eastAsia="lt-LT"/>
          <w14:ligatures w14:val="none"/>
        </w:rPr>
      </w:pPr>
      <w:r w:rsidRPr="00C025AF">
        <w:rPr>
          <w:rFonts w:ascii="Times New Roman" w:eastAsia="Times New Roman" w:hAnsi="Times New Roman" w:cs="Times New Roman"/>
          <w:kern w:val="0"/>
          <w:lang w:eastAsia="lt-LT"/>
          <w14:ligatures w14:val="none"/>
        </w:rPr>
        <w:t>Paslaugos apima patiekalų ir gėrimų (gaiviųjų, karštųjų gėrimų (toliau – gėrimai), paruošimą, patiekalų ir gėrimų pristatymą (transportavimą) į renginio vietą, patiekalų ir gėrimų patiekimą, stalų patiekalams ir gėrimams serviravimą, maisto ir gėrimų indų, įrankių bei kitų serviravimui  ir patiekimui reikalingų priemonių aprūpinimą, renginio dalyvių aptarnavimą renginio metu ir susitvarkymą po renginio. Į pasiūlymo kainą turi būti įskaičiuotos patiekalų ir gėrimų kainos, stalų serviravimo, patiekalų ir gėrimų pristatymo (transportavimo), maisto ir gėrimų indų, įrankių bei kitų serviravimui ir patiekimui reikalingų priemonių nuoma ir kitos su tinkamu Paslaugų suteikimu susijusios išlaidos.</w:t>
      </w:r>
    </w:p>
    <w:p w14:paraId="6528E8E3" w14:textId="77777777" w:rsidR="005D6FEC" w:rsidRPr="00C025AF" w:rsidRDefault="005D6FEC" w:rsidP="005D6FEC">
      <w:pPr>
        <w:pStyle w:val="ListParagraph"/>
        <w:numPr>
          <w:ilvl w:val="0"/>
          <w:numId w:val="2"/>
        </w:numPr>
        <w:tabs>
          <w:tab w:val="left" w:pos="851"/>
          <w:tab w:val="left" w:pos="993"/>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bCs/>
          <w:kern w:val="0"/>
          <w:lang w:eastAsia="lt-LT"/>
          <w14:ligatures w14:val="none"/>
        </w:rPr>
        <w:t xml:space="preserve">Paslaugų teikėjas turi pasirūpinti visais maisto patiekimui būtinais indais (termosais, įskaitant termosus kavai bei arbatai, </w:t>
      </w:r>
      <w:proofErr w:type="spellStart"/>
      <w:r w:rsidRPr="00C025AF">
        <w:rPr>
          <w:rFonts w:ascii="Times New Roman" w:eastAsia="Calibri" w:hAnsi="Times New Roman" w:cs="Times New Roman"/>
          <w:bCs/>
          <w:kern w:val="0"/>
          <w:lang w:eastAsia="lt-LT"/>
          <w14:ligatures w14:val="none"/>
        </w:rPr>
        <w:t>marmitais</w:t>
      </w:r>
      <w:proofErr w:type="spellEnd"/>
      <w:r w:rsidRPr="00C025AF">
        <w:rPr>
          <w:rFonts w:ascii="Times New Roman" w:eastAsia="Calibri" w:hAnsi="Times New Roman" w:cs="Times New Roman"/>
          <w:bCs/>
          <w:kern w:val="0"/>
          <w:lang w:eastAsia="lt-LT"/>
          <w14:ligatures w14:val="none"/>
        </w:rPr>
        <w:t>, padėklais, lėkštėmis, puodeliais, stiklinėmis, taurėmis ir kt.), stalo įrankiais bei kitomis priemonėmis, jeigu reikalinga (servetėlėmis (popierinėmis ir/ar medžiaginėmis), staltiesėmis, vazomis, servetėlių laikikliais, dekoracijomis, gėlėmis ir jų kompozicijomis bei kitais stalo puošybos elementais ir pan.):</w:t>
      </w:r>
    </w:p>
    <w:p w14:paraId="6D7B4074" w14:textId="77777777" w:rsidR="005D6FEC" w:rsidRPr="00C025AF" w:rsidRDefault="005D6FEC" w:rsidP="005D6FEC">
      <w:pPr>
        <w:tabs>
          <w:tab w:val="left" w:pos="851"/>
          <w:tab w:val="left" w:pos="993"/>
        </w:tabs>
        <w:spacing w:after="0" w:line="288" w:lineRule="auto"/>
        <w:ind w:firstLine="709"/>
        <w:contextualSpacing/>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bCs/>
          <w:kern w:val="0"/>
          <w:lang w:eastAsia="lt-LT"/>
          <w14:ligatures w14:val="none"/>
        </w:rPr>
        <w:t xml:space="preserve">4.1. Maistas ir gėrimai turi būti pateikiami naudojant daugkartinio naudojimo stalo įrankius, stiklinius ir kitokius indus bei staltieses arba atsinaujinančių išteklių pagrindu pagamintus stalo įrankius, indus bei viešojo maitinimo reikmenis. Visi indai bei įrankiai turi būti geros būklės, tvarkingi, neapdaužyti, nesuskilę, švarūs ir gerai išblizginti, ant jų neturi būti likę kalkių dėmių, pirštų antspaudų ir pan. Jeigu konkrečiu atveju nebus susitarta kitaip, turi būti naudojami klasikiniai, saikingai reljefiškai arba tapybiškai dekoruoti, baltos spalvos daugkartinio naudojimo indai. Indai (įskaitant taures, stiklines, ąsočius) ir įrankiai turi būti iš vieno komplekto. Stalo įrankiai, padėklai, </w:t>
      </w:r>
      <w:proofErr w:type="spellStart"/>
      <w:r w:rsidRPr="00C025AF">
        <w:rPr>
          <w:rFonts w:ascii="Times New Roman" w:eastAsia="Calibri" w:hAnsi="Times New Roman" w:cs="Times New Roman"/>
          <w:bCs/>
          <w:kern w:val="0"/>
          <w:lang w:eastAsia="lt-LT"/>
          <w14:ligatures w14:val="none"/>
        </w:rPr>
        <w:t>marmitai</w:t>
      </w:r>
      <w:proofErr w:type="spellEnd"/>
      <w:r w:rsidRPr="00C025AF">
        <w:rPr>
          <w:rFonts w:ascii="Times New Roman" w:eastAsia="Calibri" w:hAnsi="Times New Roman" w:cs="Times New Roman"/>
          <w:bCs/>
          <w:kern w:val="0"/>
          <w:lang w:eastAsia="lt-LT"/>
          <w14:ligatures w14:val="none"/>
        </w:rPr>
        <w:t xml:space="preserve">, vazos, piramidės ir kiti stalo įrankiai turi būti pagaminti iš nerūdijančio plieno. Taurės, stiklinės, ąsočiai turi atitikti gėrimo tipą, turi būti skaidraus, vienspalvio stiklo. </w:t>
      </w:r>
    </w:p>
    <w:p w14:paraId="2C6482E0" w14:textId="77777777" w:rsidR="005D6FEC" w:rsidRPr="00C025AF" w:rsidRDefault="005D6FEC" w:rsidP="005D6FEC">
      <w:pPr>
        <w:tabs>
          <w:tab w:val="left" w:pos="851"/>
          <w:tab w:val="left" w:pos="993"/>
        </w:tabs>
        <w:spacing w:after="0" w:line="288" w:lineRule="auto"/>
        <w:ind w:firstLine="709"/>
        <w:contextualSpacing/>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bCs/>
          <w:kern w:val="0"/>
          <w:lang w:eastAsia="lt-LT"/>
          <w14:ligatures w14:val="none"/>
        </w:rPr>
        <w:t xml:space="preserve">4.2. Naudojamos staltiesės ir medžiaginės servetėlės turi būti švarios, be dėmių, nesuplyšusios, neišdilusios, nenublukusios (nepraradusios savo pirminės spalvos), gerai išlygintos (gali būti tik lenkimo linija). </w:t>
      </w:r>
    </w:p>
    <w:p w14:paraId="4D25AE41" w14:textId="77777777" w:rsidR="00E627E0" w:rsidRPr="00890C2F" w:rsidRDefault="005D6FEC" w:rsidP="00E627E0">
      <w:pPr>
        <w:pStyle w:val="pf0"/>
        <w:spacing w:before="0" w:beforeAutospacing="0" w:after="0" w:afterAutospacing="0" w:line="288" w:lineRule="auto"/>
        <w:ind w:firstLine="709"/>
        <w:jc w:val="both"/>
        <w:rPr>
          <w:rFonts w:eastAsia="Arial"/>
        </w:rPr>
      </w:pPr>
      <w:r w:rsidRPr="00C025AF">
        <w:rPr>
          <w:rFonts w:eastAsia="Calibri"/>
          <w:bCs/>
        </w:rPr>
        <w:lastRenderedPageBreak/>
        <w:t>4.3. Visas stalų serviravimas ir dekoravimas turi būti vienodo stiliaus, turi atitikti renginio lygį ir prieš kiekvieną renginį turi būti suderintas su Perkančiosios organizacijos atsakingu asmeniu.</w:t>
      </w:r>
      <w:r w:rsidR="00E627E0">
        <w:rPr>
          <w:rFonts w:eastAsia="Calibri"/>
          <w:bCs/>
        </w:rPr>
        <w:t xml:space="preserve"> </w:t>
      </w:r>
      <w:r w:rsidR="00E627E0" w:rsidRPr="00890C2F">
        <w:rPr>
          <w:rFonts w:eastAsia="Arial"/>
        </w:rPr>
        <w:t xml:space="preserve">Paslaugų teikėjas suderinti su Perkančiosios organizacijos atsakingu atstovu turi prieš: </w:t>
      </w:r>
      <w:r w:rsidR="00E627E0" w:rsidRPr="00890C2F">
        <w:rPr>
          <w:rStyle w:val="cf01"/>
          <w:rFonts w:ascii="Times New Roman" w:eastAsiaTheme="majorEastAsia" w:hAnsi="Times New Roman" w:cs="Times New Roman"/>
          <w:sz w:val="24"/>
          <w:szCs w:val="24"/>
        </w:rPr>
        <w:t>jei užsakymas iki 1 000,00 Eur - tai suderinti turi prieš 3 darbo dienas iki renginio pradžios; jei nuo 1 000,00 Eur iki 5 000,00 Eur – prieš 5 darbo dienas iki renginio pradžios; jei virš 5 000,00 Eur – prieš 10 darbo dienų iki renginio pradžios.</w:t>
      </w:r>
    </w:p>
    <w:p w14:paraId="68D821C2" w14:textId="77777777" w:rsidR="005D6FEC" w:rsidRPr="00C025AF" w:rsidRDefault="005D6FEC" w:rsidP="005D6FEC">
      <w:pPr>
        <w:pStyle w:val="ListParagraph"/>
        <w:numPr>
          <w:ilvl w:val="0"/>
          <w:numId w:val="2"/>
        </w:numPr>
        <w:tabs>
          <w:tab w:val="left" w:pos="851"/>
          <w:tab w:val="left" w:pos="990"/>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Times New Roman" w:hAnsi="Times New Roman" w:cs="Times New Roman"/>
          <w:kern w:val="0"/>
          <w:lang w:eastAsia="lt-LT"/>
          <w14:ligatures w14:val="none"/>
        </w:rPr>
        <w:t>Tiekiamas maistas, įskaitant gėrimus, turi būti kokybiškas, šviežias, patiekalų gamybai negali būti naudojami pasibaigusio galiojimo produktai.</w:t>
      </w:r>
    </w:p>
    <w:p w14:paraId="4693FC0C" w14:textId="77777777" w:rsidR="005D6FEC" w:rsidRPr="00C025AF" w:rsidRDefault="005D6FEC" w:rsidP="005D6FEC">
      <w:pPr>
        <w:pStyle w:val="ListParagraph"/>
        <w:numPr>
          <w:ilvl w:val="0"/>
          <w:numId w:val="2"/>
        </w:numPr>
        <w:tabs>
          <w:tab w:val="left" w:pos="851"/>
          <w:tab w:val="left" w:pos="990"/>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Times New Roman" w:hAnsi="Times New Roman" w:cs="Times New Roman"/>
          <w:kern w:val="0"/>
          <w:lang w:eastAsia="lt-LT"/>
          <w14:ligatures w14:val="none"/>
        </w:rPr>
        <w:t>Maistas turi ne tik atrodyti estetiškai, reprezentatyviai, bet turi būti ir skanus, t. y. naudojami produktai skonio prasme turi derėti tarpusavyje. Vieno kąsnio užkandžiai ir desertai turi būti pagaminti ir pateikti taip, kad juos būtų patogu valgyti stovint naudojantis tik šakute (be peilio), maža šakute ar smeigtuku patiekalams paimti.</w:t>
      </w:r>
    </w:p>
    <w:p w14:paraId="363939C4" w14:textId="77777777" w:rsidR="005D6FEC" w:rsidRPr="00C025AF" w:rsidRDefault="005D6FEC" w:rsidP="005D6FEC">
      <w:pPr>
        <w:pStyle w:val="ListParagraph"/>
        <w:numPr>
          <w:ilvl w:val="0"/>
          <w:numId w:val="2"/>
        </w:numPr>
        <w:tabs>
          <w:tab w:val="left" w:pos="851"/>
          <w:tab w:val="left" w:pos="990"/>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Times New Roman" w:hAnsi="Times New Roman" w:cs="Times New Roman"/>
          <w:kern w:val="0"/>
          <w:lang w:eastAsia="lt-LT"/>
          <w14:ligatures w14:val="none"/>
        </w:rPr>
        <w:t>Karšti patiekalai, įskaitant gėrimus, turi būti patiekti tinkamos temperatūros (nešalti, neatvėsę).</w:t>
      </w:r>
    </w:p>
    <w:p w14:paraId="4C69F323" w14:textId="77777777" w:rsidR="005D6FEC" w:rsidRPr="00C025AF" w:rsidRDefault="005D6FEC" w:rsidP="005D6FEC">
      <w:pPr>
        <w:pStyle w:val="ListParagraph"/>
        <w:numPr>
          <w:ilvl w:val="0"/>
          <w:numId w:val="2"/>
        </w:numPr>
        <w:tabs>
          <w:tab w:val="left" w:pos="851"/>
          <w:tab w:val="left" w:pos="990"/>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rPr>
        <w:t xml:space="preserve">Paslaugų teikėjas turi pasirūpinti reikiamu aptarnaujančio personalo (padavėjų) skaičiumi. Paslaugų teikėjas turi užtikrinti, kad aptarnaujantis personalas (padavėjai) būtų kvalifikuotas, mandagus, pagarbus, paslaugus ir atidus. Aptarnaujantis personalas (padavėjai) turi laikytis asmens higienos taisyklių, turi atrodyti tvarkingai. Aptarnaujantis personalas turi laiku ir tvarkingai patiekti maistą ir gėrimus, operatyviai surinkti panaudotus indus ir stalo įrankius, nekelti triukšmo, žinoti, kokie patiekalai ir gėrimai yra patiekiami, esant poreikiui, suteikti informaciją, kaip ir iš kokių produktų pagamintas tiekiamas maistas, būti dėmesingas kiekvienam svečiui. </w:t>
      </w:r>
    </w:p>
    <w:p w14:paraId="17A164E0" w14:textId="77777777" w:rsidR="005D6FEC" w:rsidRPr="00DA67BE" w:rsidRDefault="005D6FEC" w:rsidP="005D6FEC">
      <w:pPr>
        <w:pStyle w:val="ListParagraph"/>
        <w:numPr>
          <w:ilvl w:val="0"/>
          <w:numId w:val="2"/>
        </w:numPr>
        <w:tabs>
          <w:tab w:val="left" w:pos="851"/>
          <w:tab w:val="left" w:pos="990"/>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Times New Roman" w:hAnsi="Times New Roman" w:cs="Times New Roman"/>
          <w:kern w:val="0"/>
          <w:lang w:eastAsia="lt-LT"/>
          <w14:ligatures w14:val="none"/>
        </w:rPr>
        <w:t>Paslaugų teikėjas turi paskirti atsakingą asmenį, kuris koordinuotų ir kontroliuotų tinkamą Paslaugų teikimą, į kurį būtų galima kreiptis visais su Paslaugų teikimu susijusiais klausimais, kuris operatyviais spręstų visas iškilusias problemas, būtų pasiekiamas renginio metu.</w:t>
      </w:r>
    </w:p>
    <w:p w14:paraId="25A7B314" w14:textId="6AD852EA" w:rsidR="005D6FEC" w:rsidRDefault="005D6FEC" w:rsidP="005D6FEC">
      <w:pPr>
        <w:pStyle w:val="ListParagraph"/>
        <w:numPr>
          <w:ilvl w:val="0"/>
          <w:numId w:val="2"/>
        </w:numPr>
        <w:tabs>
          <w:tab w:val="left" w:pos="851"/>
          <w:tab w:val="left" w:pos="990"/>
          <w:tab w:val="left" w:pos="1134"/>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bCs/>
          <w:kern w:val="0"/>
          <w:lang w:eastAsia="lt-LT"/>
          <w14:ligatures w14:val="none"/>
        </w:rPr>
        <w:t xml:space="preserve">Konkreti informacija apie renginio dalyvių skaičių ir užsakomas Paslaugų apimtis (į renginį pristatomus patiekalų, gėrimų, inventoriaus kiekius, patiekalų ir gėrimų pateikimo laiką, eiliškumą ir pan.) bus nurodyta Paslaugų teikėjui ne vėliau kaip </w:t>
      </w:r>
      <w:r w:rsidR="002513BA">
        <w:rPr>
          <w:rFonts w:ascii="Times New Roman" w:eastAsia="Calibri" w:hAnsi="Times New Roman" w:cs="Times New Roman"/>
          <w:bCs/>
          <w:kern w:val="0"/>
          <w:lang w:eastAsia="lt-LT"/>
          <w14:ligatures w14:val="none"/>
        </w:rPr>
        <w:t>prieš</w:t>
      </w:r>
      <w:r w:rsidR="002513BA" w:rsidRPr="00890C2F">
        <w:rPr>
          <w:rFonts w:ascii="Times New Roman" w:eastAsia="Calibri" w:hAnsi="Times New Roman" w:cs="Times New Roman"/>
          <w:bCs/>
          <w:kern w:val="0"/>
          <w:lang w:eastAsia="lt-LT"/>
          <w14:ligatures w14:val="none"/>
        </w:rPr>
        <w:t xml:space="preserve">: </w:t>
      </w:r>
      <w:r w:rsidR="002513BA" w:rsidRPr="00890C2F">
        <w:rPr>
          <w:rFonts w:ascii="Times New Roman" w:eastAsia="Arial" w:hAnsi="Times New Roman" w:cs="Times New Roman"/>
        </w:rPr>
        <w:t>j</w:t>
      </w:r>
      <w:r w:rsidR="002513BA" w:rsidRPr="00890C2F">
        <w:rPr>
          <w:rStyle w:val="cf01"/>
          <w:rFonts w:ascii="Times New Roman" w:eastAsiaTheme="majorEastAsia" w:hAnsi="Times New Roman" w:cs="Times New Roman"/>
          <w:sz w:val="24"/>
          <w:szCs w:val="24"/>
        </w:rPr>
        <w:t>ei užsakymas iki 1 000,00 Eur - tai prieš 3 darbo dienas; jei nuo 1 000,00 iki 5 000,00 Eur – tai prieš 5 darbo dienas; jei virš 5 000,00 Eur – tai prieš 10 darbo dienų</w:t>
      </w:r>
      <w:r w:rsidRPr="00890C2F">
        <w:rPr>
          <w:rFonts w:ascii="Times New Roman" w:eastAsia="Calibri" w:hAnsi="Times New Roman" w:cs="Times New Roman"/>
          <w:bCs/>
          <w:kern w:val="0"/>
          <w:lang w:eastAsia="lt-LT"/>
          <w14:ligatures w14:val="none"/>
        </w:rPr>
        <w:t xml:space="preserve"> </w:t>
      </w:r>
      <w:r w:rsidRPr="00C025AF">
        <w:rPr>
          <w:rFonts w:ascii="Times New Roman" w:eastAsia="Calibri" w:hAnsi="Times New Roman" w:cs="Times New Roman"/>
          <w:bCs/>
          <w:kern w:val="0"/>
          <w:lang w:eastAsia="lt-LT"/>
          <w14:ligatures w14:val="none"/>
        </w:rPr>
        <w:t>iki renginio dienos. Paslaugų teikimo metu Paslaugų teikėjas (įskaitant jo aptarnaujantį personalą) neturi teisės siūlyti ir teikti renginio dalyviams papildomų paslaugų / patiekalų / gėrimų, negavę prieš tai Perkančiosios organizacijos atstovo, atsakingo už Pirkimo sutarties vykdymo kontrolę, leidimo (suteikus tokias paslaugas / patiekalus / gėrimus be Perkančiosios organizacijos minėto atstovo leidimo, už tai nebus apmokama).</w:t>
      </w:r>
    </w:p>
    <w:p w14:paraId="2D8DC79B" w14:textId="77777777" w:rsidR="005D6FEC" w:rsidRPr="00442B45" w:rsidRDefault="005D6FEC" w:rsidP="005D6FEC">
      <w:pPr>
        <w:pStyle w:val="ListParagraph"/>
        <w:numPr>
          <w:ilvl w:val="0"/>
          <w:numId w:val="2"/>
        </w:numPr>
        <w:tabs>
          <w:tab w:val="left" w:pos="284"/>
          <w:tab w:val="left" w:pos="851"/>
          <w:tab w:val="left" w:pos="993"/>
          <w:tab w:val="left" w:pos="1134"/>
        </w:tabs>
        <w:spacing w:after="0" w:line="288" w:lineRule="auto"/>
        <w:ind w:left="0" w:firstLine="709"/>
        <w:jc w:val="both"/>
        <w:rPr>
          <w:rFonts w:ascii="Times New Roman" w:hAnsi="Times New Roman" w:cs="Times New Roman"/>
        </w:rPr>
      </w:pPr>
      <w:r w:rsidRPr="00442B45">
        <w:rPr>
          <w:rFonts w:ascii="Times New Roman" w:hAnsi="Times New Roman" w:cs="Times New Roman"/>
        </w:rPr>
        <w:t xml:space="preserve">Už kitas aptarnavimo paslaugas (patalpų dekoravimo pagal specifinius Pirkėjo pageidavimus priklausomai nuo renginio pobūdžio, stalų, kėdžių </w:t>
      </w:r>
      <w:r w:rsidRPr="00442B45">
        <w:rPr>
          <w:rFonts w:ascii="Times New Roman" w:hAnsi="Times New Roman" w:cs="Times New Roman"/>
          <w:shd w:val="clear" w:color="auto" w:fill="FFFFFF"/>
        </w:rPr>
        <w:t xml:space="preserve">nuomos, papildomos įrangos, jeigu būtų reikalinga, ir kitas paslaugas, taip pat papildomus maisto produktus, kurie nebuvo įtraukti į pasiūlymą, tačiau reikalingi konkrečiam renginiui (pvz. tortas, kiti patiekalai ir gėrimai)) bus apmokama pagal sutarties vykdymo išlaidų atlyginimo būdą, kaip tai </w:t>
      </w:r>
      <w:r w:rsidRPr="00E11C92">
        <w:rPr>
          <w:rFonts w:ascii="Times New Roman" w:hAnsi="Times New Roman" w:cs="Times New Roman"/>
          <w:shd w:val="clear" w:color="auto" w:fill="FFFFFF"/>
        </w:rPr>
        <w:t xml:space="preserve">numatyta sutarties projekto sąlygose. </w:t>
      </w:r>
      <w:r w:rsidRPr="00E11C92">
        <w:rPr>
          <w:rFonts w:ascii="Times New Roman" w:hAnsi="Times New Roman" w:cs="Times New Roman"/>
          <w:b/>
          <w:bCs/>
          <w:shd w:val="clear" w:color="auto" w:fill="FFFFFF"/>
        </w:rPr>
        <w:t>Išlaidų už kitas aptarnavimo paslaugas (kaip apibrėž</w:t>
      </w:r>
      <w:r w:rsidRPr="00442B45">
        <w:rPr>
          <w:rFonts w:ascii="Times New Roman" w:hAnsi="Times New Roman" w:cs="Times New Roman"/>
          <w:b/>
          <w:bCs/>
          <w:shd w:val="clear" w:color="auto" w:fill="FFFFFF"/>
        </w:rPr>
        <w:t>ta šiame punkte) į pasiūlymą nereikia įtraukti</w:t>
      </w:r>
      <w:r w:rsidRPr="00442B45">
        <w:rPr>
          <w:rFonts w:ascii="Times New Roman" w:hAnsi="Times New Roman" w:cs="Times New Roman"/>
          <w:b/>
          <w:bCs/>
        </w:rPr>
        <w:t>.</w:t>
      </w:r>
    </w:p>
    <w:p w14:paraId="332F47C5" w14:textId="77777777" w:rsidR="005D6FEC" w:rsidRPr="00C025AF" w:rsidRDefault="005D6FEC" w:rsidP="005D6FEC">
      <w:pPr>
        <w:pStyle w:val="ListParagraph"/>
        <w:numPr>
          <w:ilvl w:val="0"/>
          <w:numId w:val="2"/>
        </w:numPr>
        <w:tabs>
          <w:tab w:val="left" w:pos="851"/>
          <w:tab w:val="left" w:pos="990"/>
          <w:tab w:val="left" w:pos="1134"/>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bCs/>
          <w:kern w:val="0"/>
          <w:lang w:eastAsia="lt-LT"/>
          <w14:ligatures w14:val="none"/>
        </w:rPr>
        <w:t>Jeigu su Perkančiąja organizacija nebuvo suderinta kitaip, renginio vieta turi būti paruošta Paslaugų teikimui ne vėliau kaip likus 1 (vienai) valandai iki renginio pradžios.</w:t>
      </w:r>
    </w:p>
    <w:p w14:paraId="37E12ED4" w14:textId="71899868" w:rsidR="005D6FEC" w:rsidRPr="00C025AF" w:rsidRDefault="005D6FEC" w:rsidP="005D6FEC">
      <w:pPr>
        <w:pStyle w:val="ListParagraph"/>
        <w:numPr>
          <w:ilvl w:val="0"/>
          <w:numId w:val="2"/>
        </w:numPr>
        <w:tabs>
          <w:tab w:val="left" w:pos="851"/>
          <w:tab w:val="left" w:pos="993"/>
          <w:tab w:val="left" w:pos="1134"/>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Times New Roman" w:hAnsi="Times New Roman" w:cs="Times New Roman"/>
          <w:kern w:val="0"/>
          <w:lang w:eastAsia="lt-LT"/>
          <w14:ligatures w14:val="none"/>
        </w:rPr>
        <w:t xml:space="preserve">Suteikęs Paslaugas, Paslaugų teikėjas turi pasirūpinti patalpų, stalų, indų bei susidariusių atliekų sutvarkymu. Renginio vieta turi būti sutvarkyta per 2 val. nuo renginio pabaigos, jeigu </w:t>
      </w:r>
      <w:r w:rsidRPr="00C025AF">
        <w:rPr>
          <w:rFonts w:ascii="Times New Roman" w:eastAsia="Times New Roman" w:hAnsi="Times New Roman" w:cs="Times New Roman"/>
          <w:kern w:val="0"/>
          <w:lang w:eastAsia="lt-LT"/>
          <w14:ligatures w14:val="none"/>
        </w:rPr>
        <w:lastRenderedPageBreak/>
        <w:t>konkrečiu atveju nesusitarta kitaip. Jeigu Perkančioji organizacija užsako gaminius, kurių pakuotei taikoma užstato sistema, Paslaugų teikėjas turi surinkti ir išvežti pakuotes netaikant užstato už surinktą pakuotę.</w:t>
      </w:r>
      <w:r>
        <w:rPr>
          <w:rFonts w:ascii="Times New Roman" w:eastAsia="Times New Roman" w:hAnsi="Times New Roman" w:cs="Times New Roman"/>
          <w:kern w:val="0"/>
          <w:lang w:eastAsia="lt-LT"/>
          <w14:ligatures w14:val="none"/>
        </w:rPr>
        <w:t xml:space="preserve"> </w:t>
      </w:r>
    </w:p>
    <w:p w14:paraId="54CE41D2" w14:textId="77777777" w:rsidR="005D6FEC" w:rsidRPr="00C025AF" w:rsidRDefault="005D6FEC" w:rsidP="005D6FEC">
      <w:pPr>
        <w:pStyle w:val="ListParagraph"/>
        <w:numPr>
          <w:ilvl w:val="0"/>
          <w:numId w:val="2"/>
        </w:numPr>
        <w:tabs>
          <w:tab w:val="left" w:pos="851"/>
          <w:tab w:val="left" w:pos="993"/>
          <w:tab w:val="left" w:pos="1134"/>
        </w:tabs>
        <w:spacing w:after="0" w:line="288" w:lineRule="auto"/>
        <w:ind w:left="0" w:firstLine="709"/>
        <w:jc w:val="both"/>
        <w:rPr>
          <w:rFonts w:ascii="Times New Roman" w:eastAsia="Calibri" w:hAnsi="Times New Roman" w:cs="Times New Roman"/>
          <w:bCs/>
          <w:kern w:val="0"/>
          <w:lang w:eastAsia="lt-LT"/>
          <w14:ligatures w14:val="none"/>
        </w:rPr>
      </w:pPr>
      <w:r w:rsidRPr="00C025AF">
        <w:rPr>
          <w:rFonts w:ascii="Times New Roman" w:eastAsia="Calibri" w:hAnsi="Times New Roman" w:cs="Times New Roman"/>
        </w:rPr>
        <w:t>Teikiant paslaugas naudojamos transporto priemonės turi atitikti M ir N kategorijų kelių transporto priemonėms taikomus kriterijus (Aplinkos ministro įsakymo XVII skyrius „M ir N kategorijų kelių transporto priemonės ir su jų priežiūra susijusios paslaugos“).</w:t>
      </w:r>
    </w:p>
    <w:p w14:paraId="07C00815" w14:textId="59ADD235" w:rsidR="005D6FEC" w:rsidRPr="00CF6DF3" w:rsidRDefault="005D6FEC" w:rsidP="005D6FEC">
      <w:pPr>
        <w:pStyle w:val="ListParagraph"/>
        <w:numPr>
          <w:ilvl w:val="0"/>
          <w:numId w:val="2"/>
        </w:numPr>
        <w:tabs>
          <w:tab w:val="left" w:pos="709"/>
          <w:tab w:val="left" w:pos="1134"/>
          <w:tab w:val="left" w:pos="1276"/>
          <w:tab w:val="left" w:pos="1701"/>
        </w:tabs>
        <w:spacing w:line="288" w:lineRule="auto"/>
        <w:ind w:left="0" w:firstLine="709"/>
        <w:jc w:val="both"/>
        <w:rPr>
          <w:rFonts w:ascii="Times New Roman" w:eastAsia="Arial" w:hAnsi="Times New Roman" w:cs="Times New Roman"/>
        </w:rPr>
      </w:pPr>
      <w:r w:rsidRPr="00CF6DF3">
        <w:rPr>
          <w:rFonts w:ascii="Times New Roman" w:eastAsia="Arial" w:hAnsi="Times New Roman" w:cs="Times New Roman"/>
          <w:b/>
          <w:bCs/>
        </w:rPr>
        <w:t>Žalieji reikalavimai.</w:t>
      </w:r>
      <w:r w:rsidRPr="00CF6DF3">
        <w:rPr>
          <w:rFonts w:ascii="Times New Roman" w:eastAsia="Arial" w:hAnsi="Times New Roman" w:cs="Times New Roman"/>
        </w:rPr>
        <w:t xml:space="preserve"> Šis pirkimas laikomas žaliuoju pirkimu, nes Perkančioji organizacija, vadovaudamasi Lietuvos Respublikos aplinkos ministro 2011 m. birželio 28 d. įsakymo Nr. D1-508 „Dėl Aplinkos apsaugos kriterijų taikymo, vykdant žaliuosius pirkimus, tvarkos aprašo patvirtinimo“ 2 priedo „Minimalūs apsaugos kriterijai“ VIII skyriaus „Maisto produktai ir maitinimo paslaugos“ bei </w:t>
      </w:r>
      <w:r>
        <w:rPr>
          <w:rFonts w:ascii="Times New Roman" w:eastAsia="Arial" w:hAnsi="Times New Roman" w:cs="Times New Roman"/>
        </w:rPr>
        <w:t xml:space="preserve">4 punkto </w:t>
      </w:r>
      <w:r w:rsidRPr="00CF6DF3">
        <w:rPr>
          <w:rFonts w:ascii="Times New Roman" w:hAnsi="Times New Roman" w:cs="Times New Roman"/>
        </w:rPr>
        <w:t>4.4.4 p</w:t>
      </w:r>
      <w:r>
        <w:rPr>
          <w:rFonts w:ascii="Times New Roman" w:hAnsi="Times New Roman" w:cs="Times New Roman"/>
        </w:rPr>
        <w:t>ap</w:t>
      </w:r>
      <w:r w:rsidRPr="00CF6DF3">
        <w:rPr>
          <w:rFonts w:ascii="Times New Roman" w:hAnsi="Times New Roman" w:cs="Times New Roman"/>
        </w:rPr>
        <w:t>unk</w:t>
      </w:r>
      <w:r>
        <w:rPr>
          <w:rFonts w:ascii="Times New Roman" w:hAnsi="Times New Roman" w:cs="Times New Roman"/>
        </w:rPr>
        <w:t>či</w:t>
      </w:r>
      <w:r w:rsidRPr="00CF6DF3">
        <w:rPr>
          <w:rFonts w:ascii="Times New Roman" w:hAnsi="Times New Roman" w:cs="Times New Roman"/>
        </w:rPr>
        <w:t>o</w:t>
      </w:r>
      <w:r w:rsidRPr="00CF6DF3">
        <w:rPr>
          <w:rFonts w:ascii="Times New Roman" w:eastAsia="Arial" w:hAnsi="Times New Roman" w:cs="Times New Roman"/>
        </w:rPr>
        <w:t xml:space="preserve"> nuostatomis, nustato aplinkos apsaugos kriterijus:</w:t>
      </w:r>
    </w:p>
    <w:p w14:paraId="6D02CB98" w14:textId="77777777" w:rsidR="005D6FEC" w:rsidRPr="00CF6DF3" w:rsidRDefault="005D6FEC" w:rsidP="005D6FEC">
      <w:pPr>
        <w:pStyle w:val="ListParagraph"/>
        <w:tabs>
          <w:tab w:val="left" w:pos="567"/>
          <w:tab w:val="left" w:pos="1701"/>
        </w:tabs>
        <w:overflowPunct w:val="0"/>
        <w:autoSpaceDE w:val="0"/>
        <w:autoSpaceDN w:val="0"/>
        <w:adjustRightInd w:val="0"/>
        <w:spacing w:line="288" w:lineRule="auto"/>
        <w:ind w:left="0" w:firstLine="709"/>
        <w:jc w:val="both"/>
        <w:textAlignment w:val="baseline"/>
        <w:rPr>
          <w:rFonts w:ascii="Times New Roman" w:eastAsia="Times New Roman" w:hAnsi="Times New Roman" w:cs="Times New Roman"/>
        </w:rPr>
      </w:pPr>
      <w:r w:rsidRPr="00CF6DF3">
        <w:rPr>
          <w:rFonts w:ascii="Times New Roman" w:eastAsia="Times New Roman" w:hAnsi="Times New Roman" w:cs="Times New Roman"/>
          <w:b/>
          <w:bCs/>
        </w:rPr>
        <w:t>1</w:t>
      </w:r>
      <w:r>
        <w:rPr>
          <w:rFonts w:ascii="Times New Roman" w:eastAsia="Times New Roman" w:hAnsi="Times New Roman" w:cs="Times New Roman"/>
          <w:b/>
          <w:bCs/>
        </w:rPr>
        <w:t>5</w:t>
      </w:r>
      <w:r w:rsidRPr="00CF6DF3">
        <w:rPr>
          <w:rFonts w:ascii="Times New Roman" w:eastAsia="Times New Roman" w:hAnsi="Times New Roman" w:cs="Times New Roman"/>
          <w:b/>
          <w:bCs/>
        </w:rPr>
        <w:t xml:space="preserve">.1. Paslaugų teikimo metu </w:t>
      </w:r>
      <w:r w:rsidRPr="00CF6DF3">
        <w:rPr>
          <w:rFonts w:ascii="Times New Roman" w:eastAsia="Times New Roman" w:hAnsi="Times New Roman" w:cs="Times New Roman"/>
        </w:rPr>
        <w:t>maisto produktai ir maitinimo paslaugos turi atitikti šiuos minimalius aplinkos apsaugos kriterijus:</w:t>
      </w:r>
    </w:p>
    <w:p w14:paraId="1F496861" w14:textId="77777777" w:rsidR="005D6FEC" w:rsidRPr="00BB1C2C" w:rsidRDefault="005D6FEC" w:rsidP="005D6FEC">
      <w:pPr>
        <w:pStyle w:val="ListParagraph"/>
        <w:tabs>
          <w:tab w:val="left" w:pos="567"/>
          <w:tab w:val="left" w:pos="1701"/>
          <w:tab w:val="left" w:pos="1985"/>
        </w:tabs>
        <w:overflowPunct w:val="0"/>
        <w:autoSpaceDE w:val="0"/>
        <w:autoSpaceDN w:val="0"/>
        <w:adjustRightInd w:val="0"/>
        <w:spacing w:line="288" w:lineRule="auto"/>
        <w:ind w:left="0" w:firstLine="709"/>
        <w:jc w:val="both"/>
        <w:textAlignment w:val="baseline"/>
        <w:rPr>
          <w:rFonts w:ascii="Times New Roman" w:eastAsia="Times New Roman" w:hAnsi="Times New Roman" w:cs="Times New Roman"/>
          <w:b/>
          <w:bCs/>
        </w:rPr>
      </w:pPr>
      <w:r w:rsidRPr="00CF6DF3">
        <w:rPr>
          <w:rFonts w:ascii="Times New Roman" w:eastAsia="Times New Roman" w:hAnsi="Times New Roman" w:cs="Times New Roman"/>
        </w:rPr>
        <w:t>1</w:t>
      </w:r>
      <w:r>
        <w:rPr>
          <w:rFonts w:ascii="Times New Roman" w:eastAsia="Times New Roman" w:hAnsi="Times New Roman" w:cs="Times New Roman"/>
        </w:rPr>
        <w:t>5</w:t>
      </w:r>
      <w:r w:rsidRPr="00CF6DF3">
        <w:rPr>
          <w:rFonts w:ascii="Times New Roman" w:eastAsia="Times New Roman" w:hAnsi="Times New Roman" w:cs="Times New Roman"/>
        </w:rPr>
        <w:t xml:space="preserve">.1.1. </w:t>
      </w:r>
      <w:r w:rsidRPr="00BB1C2C">
        <w:rPr>
          <w:rFonts w:ascii="Times New Roman" w:eastAsia="Times New Roman" w:hAnsi="Times New Roman" w:cs="Times New Roman"/>
          <w:b/>
          <w:bCs/>
        </w:rPr>
        <w:t>ne mažiau kaip 30 proc. perkamų maisto produktų</w:t>
      </w:r>
      <w:r w:rsidRPr="00CF6DF3">
        <w:rPr>
          <w:rFonts w:ascii="Times New Roman" w:eastAsia="Times New Roman" w:hAnsi="Times New Roman" w:cs="Times New Roman"/>
        </w:rPr>
        <w:t xml:space="preserve"> (išskyrus skirtus gyvūnams) kiekio (kilogramais, litrais, vienetais) </w:t>
      </w:r>
      <w:r w:rsidRPr="00BB1C2C">
        <w:rPr>
          <w:rFonts w:ascii="Times New Roman" w:eastAsia="Times New Roman" w:hAnsi="Times New Roman" w:cs="Times New Roman"/>
          <w:b/>
          <w:bCs/>
        </w:rPr>
        <w:t>turi atitikti bent vieną iš šių minimalių aplinkos apsaugos kriterijų:</w:t>
      </w:r>
    </w:p>
    <w:p w14:paraId="5E3602EA" w14:textId="77777777" w:rsidR="005D6FEC" w:rsidRPr="00CF6DF3" w:rsidRDefault="005D6FEC" w:rsidP="005D6FEC">
      <w:pPr>
        <w:pStyle w:val="ListParagraph"/>
        <w:tabs>
          <w:tab w:val="left" w:pos="1701"/>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91AB541" w14:textId="77777777" w:rsidR="005D6FEC" w:rsidRPr="00CF6DF3" w:rsidRDefault="005D6FEC" w:rsidP="005D6FEC">
      <w:pPr>
        <w:pStyle w:val="ListParagraph"/>
        <w:tabs>
          <w:tab w:val="left" w:pos="1701"/>
          <w:tab w:val="left" w:pos="1985"/>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0A86E2E" w14:textId="77777777" w:rsidR="005D6FEC" w:rsidRPr="00CF6DF3" w:rsidRDefault="005D6FEC" w:rsidP="005D6FEC">
      <w:pPr>
        <w:pStyle w:val="ListParagraph"/>
        <w:tabs>
          <w:tab w:val="left" w:pos="1701"/>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897C650" w14:textId="77777777" w:rsidR="005D6FEC" w:rsidRPr="00CF6DF3" w:rsidRDefault="005D6FEC" w:rsidP="005D6FEC">
      <w:pPr>
        <w:pStyle w:val="ListParagraph"/>
        <w:tabs>
          <w:tab w:val="left" w:pos="1701"/>
        </w:tabs>
        <w:spacing w:line="288" w:lineRule="auto"/>
        <w:ind w:left="0" w:firstLine="709"/>
        <w:jc w:val="both"/>
        <w:rPr>
          <w:rFonts w:ascii="Times New Roman" w:eastAsia="Times New Roman" w:hAnsi="Times New Roman" w:cs="Times New Roman"/>
          <w:color w:val="000000"/>
          <w:lang w:eastAsia="lt-LT"/>
        </w:rPr>
      </w:pPr>
      <w:r w:rsidRPr="00CF6DF3">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.1.1.4. žuvys, moliuskai ir vėžiagyviai turi atitikti bent vieną iš 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.1.1.1–1</w:t>
      </w:r>
      <w:r>
        <w:rPr>
          <w:rFonts w:ascii="Times New Roman" w:eastAsia="Times New Roman" w:hAnsi="Times New Roman" w:cs="Times New Roman"/>
          <w:color w:val="000000"/>
          <w:lang w:eastAsia="lt-LT"/>
        </w:rPr>
        <w:t>5</w:t>
      </w:r>
      <w:r w:rsidRPr="00CF6DF3">
        <w:rPr>
          <w:rFonts w:ascii="Times New Roman" w:eastAsia="Times New Roman" w:hAnsi="Times New Roman" w:cs="Times New Roman"/>
          <w:color w:val="000000"/>
          <w:lang w:eastAsia="lt-LT"/>
        </w:rPr>
        <w:t>.1.1.3 papunkčiuose išvardytų minimalių aplinkos apsaugos kriterijų arba būti sertifikuoti pagal tausios žvejybos ar darnios akvakultūros schemas ir paženklinti ekologiniais ženklais, pvz., „</w:t>
      </w:r>
      <w:proofErr w:type="spellStart"/>
      <w:r w:rsidRPr="00CF6DF3">
        <w:rPr>
          <w:rFonts w:ascii="Times New Roman" w:eastAsia="Times New Roman" w:hAnsi="Times New Roman" w:cs="Times New Roman"/>
          <w:color w:val="000000"/>
          <w:lang w:eastAsia="lt-LT"/>
        </w:rPr>
        <w:t>Aquaculture</w:t>
      </w:r>
      <w:proofErr w:type="spellEnd"/>
      <w:r w:rsidRPr="00CF6DF3">
        <w:rPr>
          <w:rFonts w:ascii="Times New Roman" w:eastAsia="Times New Roman" w:hAnsi="Times New Roman" w:cs="Times New Roman"/>
          <w:color w:val="000000"/>
          <w:lang w:eastAsia="lt-LT"/>
        </w:rPr>
        <w:t xml:space="preserve"> Stewardship Council“, „The Marine Stewardship Council“, „Best </w:t>
      </w:r>
      <w:proofErr w:type="spellStart"/>
      <w:r w:rsidRPr="00CF6DF3">
        <w:rPr>
          <w:rFonts w:ascii="Times New Roman" w:eastAsia="Times New Roman" w:hAnsi="Times New Roman" w:cs="Times New Roman"/>
          <w:color w:val="000000"/>
          <w:lang w:eastAsia="lt-LT"/>
        </w:rPr>
        <w:t>Aquaculture</w:t>
      </w:r>
      <w:proofErr w:type="spellEnd"/>
      <w:r w:rsidRPr="00CF6DF3">
        <w:rPr>
          <w:rFonts w:ascii="Times New Roman" w:eastAsia="Times New Roman" w:hAnsi="Times New Roman" w:cs="Times New Roman"/>
          <w:color w:val="000000"/>
          <w:lang w:eastAsia="lt-LT"/>
        </w:rPr>
        <w:t xml:space="preserve"> </w:t>
      </w:r>
      <w:proofErr w:type="spellStart"/>
      <w:r w:rsidRPr="00CF6DF3">
        <w:rPr>
          <w:rFonts w:ascii="Times New Roman" w:eastAsia="Times New Roman" w:hAnsi="Times New Roman" w:cs="Times New Roman"/>
          <w:color w:val="000000"/>
          <w:lang w:eastAsia="lt-LT"/>
        </w:rPr>
        <w:t>Practices</w:t>
      </w:r>
      <w:proofErr w:type="spellEnd"/>
      <w:r w:rsidRPr="00CF6DF3">
        <w:rPr>
          <w:rFonts w:ascii="Times New Roman" w:eastAsia="Times New Roman" w:hAnsi="Times New Roman" w:cs="Times New Roman"/>
          <w:color w:val="000000"/>
          <w:lang w:eastAsia="lt-LT"/>
        </w:rPr>
        <w:t>“ arba kitu lygiaverčiu ekologiniu ženklu.</w:t>
      </w:r>
    </w:p>
    <w:p w14:paraId="419F983F" w14:textId="77777777" w:rsidR="005D6FEC" w:rsidRPr="00CF6DF3" w:rsidRDefault="005D6FEC" w:rsidP="005D6FEC">
      <w:pPr>
        <w:pStyle w:val="ListParagraph"/>
        <w:tabs>
          <w:tab w:val="left" w:pos="567"/>
          <w:tab w:val="left" w:pos="993"/>
        </w:tabs>
        <w:overflowPunct w:val="0"/>
        <w:autoSpaceDE w:val="0"/>
        <w:autoSpaceDN w:val="0"/>
        <w:adjustRightInd w:val="0"/>
        <w:spacing w:line="288" w:lineRule="auto"/>
        <w:ind w:left="0" w:firstLine="709"/>
        <w:jc w:val="both"/>
        <w:textAlignment w:val="baseline"/>
        <w:rPr>
          <w:rFonts w:ascii="Times New Roman" w:eastAsia="Times New Roman" w:hAnsi="Times New Roman" w:cs="Times New Roman"/>
        </w:rPr>
      </w:pPr>
      <w:r w:rsidRPr="00CF6DF3">
        <w:rPr>
          <w:rFonts w:ascii="Times New Roman" w:eastAsia="Times New Roman" w:hAnsi="Times New Roman" w:cs="Times New Roman"/>
        </w:rPr>
        <w:lastRenderedPageBreak/>
        <w:t>1</w:t>
      </w:r>
      <w:r>
        <w:rPr>
          <w:rFonts w:ascii="Times New Roman" w:eastAsia="Times New Roman" w:hAnsi="Times New Roman" w:cs="Times New Roman"/>
        </w:rPr>
        <w:t>5</w:t>
      </w:r>
      <w:r w:rsidRPr="00CF6DF3">
        <w:rPr>
          <w:rFonts w:ascii="Times New Roman" w:eastAsia="Times New Roman" w:hAnsi="Times New Roman" w:cs="Times New Roman"/>
        </w:rPr>
        <w:t xml:space="preserve">.1.2. </w:t>
      </w:r>
      <w:r w:rsidRPr="00BB1C2C">
        <w:rPr>
          <w:rFonts w:ascii="Times New Roman" w:eastAsia="Times New Roman" w:hAnsi="Times New Roman" w:cs="Times New Roman"/>
          <w:b/>
          <w:bCs/>
        </w:rPr>
        <w:t>Atitiktį reikalavimams įrodantys dokumentai:</w:t>
      </w:r>
      <w:r w:rsidRPr="00CF6DF3">
        <w:rPr>
          <w:rFonts w:ascii="Times New Roman" w:eastAsia="Times New Roman" w:hAnsi="Times New Roman" w:cs="Times New Roman"/>
        </w:rPr>
        <w:t xml:space="preserve"> (1</w:t>
      </w:r>
      <w:r>
        <w:rPr>
          <w:rFonts w:ascii="Times New Roman" w:eastAsia="Times New Roman" w:hAnsi="Times New Roman" w:cs="Times New Roman"/>
        </w:rPr>
        <w:t>5</w:t>
      </w:r>
      <w:r w:rsidRPr="00CF6DF3">
        <w:rPr>
          <w:rFonts w:ascii="Times New Roman" w:eastAsia="Times New Roman" w:hAnsi="Times New Roman" w:cs="Times New Roman"/>
        </w:rPr>
        <w:t>.1.1.1–1</w:t>
      </w:r>
      <w:r>
        <w:rPr>
          <w:rFonts w:ascii="Times New Roman" w:eastAsia="Times New Roman" w:hAnsi="Times New Roman" w:cs="Times New Roman"/>
        </w:rPr>
        <w:t>5</w:t>
      </w:r>
      <w:r w:rsidRPr="00CF6DF3">
        <w:rPr>
          <w:rFonts w:ascii="Times New Roman" w:eastAsia="Times New Roman" w:hAnsi="Times New Roman" w:cs="Times New Roman"/>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3D57C964" w14:textId="77777777" w:rsidR="00F163FC" w:rsidRPr="00CF6DF3" w:rsidRDefault="00F163FC" w:rsidP="00F163FC">
      <w:pPr>
        <w:pStyle w:val="ListParagraph"/>
        <w:tabs>
          <w:tab w:val="left" w:pos="567"/>
          <w:tab w:val="left" w:pos="1701"/>
        </w:tabs>
        <w:overflowPunct w:val="0"/>
        <w:autoSpaceDE w:val="0"/>
        <w:autoSpaceDN w:val="0"/>
        <w:adjustRightInd w:val="0"/>
        <w:spacing w:line="288" w:lineRule="auto"/>
        <w:ind w:left="0" w:firstLine="709"/>
        <w:jc w:val="both"/>
        <w:textAlignment w:val="baseline"/>
        <w:rPr>
          <w:rFonts w:ascii="Times New Roman" w:hAnsi="Times New Roman" w:cs="Times New Roman"/>
        </w:rPr>
      </w:pPr>
      <w:r w:rsidRPr="00CF6DF3">
        <w:rPr>
          <w:rFonts w:ascii="Times New Roman" w:eastAsia="Times New Roman" w:hAnsi="Times New Roman" w:cs="Times New Roman"/>
          <w:color w:val="2B2E2F"/>
        </w:rPr>
        <w:t>1</w:t>
      </w:r>
      <w:r>
        <w:rPr>
          <w:rFonts w:ascii="Times New Roman" w:eastAsia="Times New Roman" w:hAnsi="Times New Roman" w:cs="Times New Roman"/>
          <w:color w:val="2B2E2F"/>
        </w:rPr>
        <w:t>5</w:t>
      </w:r>
      <w:r w:rsidRPr="00CF6DF3">
        <w:rPr>
          <w:rFonts w:ascii="Times New Roman" w:eastAsia="Times New Roman" w:hAnsi="Times New Roman" w:cs="Times New Roman"/>
          <w:color w:val="2B2E2F"/>
        </w:rPr>
        <w:t xml:space="preserve">.1.3. </w:t>
      </w:r>
      <w:r w:rsidRPr="00CF6DF3">
        <w:rPr>
          <w:rFonts w:ascii="Times New Roman" w:eastAsia="Times New Roman" w:hAnsi="Times New Roman" w:cs="Times New Roman"/>
          <w:b/>
          <w:bCs/>
          <w:color w:val="2B2E2F"/>
        </w:rPr>
        <w:t>Pasiūlymų vertinimo etape įrodančių dokumentų nereikės pateikti, tačiau tiekėjas, vykdydamas sutartį - teikdamas maitinimo paslaugas</w:t>
      </w:r>
      <w:r>
        <w:rPr>
          <w:rFonts w:ascii="Times New Roman" w:eastAsia="Times New Roman" w:hAnsi="Times New Roman" w:cs="Times New Roman"/>
          <w:b/>
          <w:bCs/>
          <w:color w:val="2B2E2F"/>
        </w:rPr>
        <w:t>, prieš kiekvieną užsakymą,</w:t>
      </w:r>
      <w:r w:rsidRPr="00CF6DF3">
        <w:rPr>
          <w:rFonts w:ascii="Times New Roman" w:eastAsia="Times New Roman" w:hAnsi="Times New Roman" w:cs="Times New Roman"/>
          <w:b/>
          <w:bCs/>
          <w:color w:val="2B2E2F"/>
        </w:rPr>
        <w:t xml:space="preserve"> turės </w:t>
      </w:r>
      <w:r>
        <w:rPr>
          <w:rFonts w:ascii="Times New Roman" w:eastAsia="Times New Roman" w:hAnsi="Times New Roman" w:cs="Times New Roman"/>
          <w:b/>
          <w:bCs/>
          <w:color w:val="2B2E2F"/>
        </w:rPr>
        <w:t xml:space="preserve">pateikti laisvos formos deklaraciją (patvirtinančią, kad ne mažiau kaip 30 proc. perkamų maisto produktų kiekio (kilogramais, litrais, vienetais) atitinka bent vieną iš nurodytų minimalių aplinkos apsaugos kriterijų) </w:t>
      </w:r>
      <w:r w:rsidRPr="00CF6DF3">
        <w:rPr>
          <w:rFonts w:ascii="Times New Roman" w:eastAsia="Times New Roman" w:hAnsi="Times New Roman" w:cs="Times New Roman"/>
          <w:b/>
          <w:bCs/>
          <w:color w:val="2B2E2F"/>
        </w:rPr>
        <w:t>ir dokumentus, įrodančius, kad naudoja maisto produktus, atitinkančius minimalius aplinkos apsaugos kriterijus nustatytus maisto produktams</w:t>
      </w:r>
      <w:r w:rsidRPr="00CF6DF3">
        <w:rPr>
          <w:rFonts w:ascii="Times New Roman" w:eastAsia="Times New Roman" w:hAnsi="Times New Roman" w:cs="Times New Roman"/>
          <w:color w:val="2B2E2F"/>
        </w:rPr>
        <w:t xml:space="preserve"> pagal techninės specifikacijos 1</w:t>
      </w:r>
      <w:r>
        <w:rPr>
          <w:rFonts w:ascii="Times New Roman" w:eastAsia="Times New Roman" w:hAnsi="Times New Roman" w:cs="Times New Roman"/>
          <w:color w:val="2B2E2F"/>
        </w:rPr>
        <w:t>5</w:t>
      </w:r>
      <w:r w:rsidRPr="00CF6DF3">
        <w:rPr>
          <w:rFonts w:ascii="Times New Roman" w:eastAsia="Times New Roman" w:hAnsi="Times New Roman" w:cs="Times New Roman"/>
          <w:color w:val="2B2E2F"/>
        </w:rPr>
        <w:t>.1.1.1-1</w:t>
      </w:r>
      <w:r>
        <w:rPr>
          <w:rFonts w:ascii="Times New Roman" w:eastAsia="Times New Roman" w:hAnsi="Times New Roman" w:cs="Times New Roman"/>
          <w:color w:val="2B2E2F"/>
        </w:rPr>
        <w:t>5</w:t>
      </w:r>
      <w:r w:rsidRPr="00CF6DF3">
        <w:rPr>
          <w:rFonts w:ascii="Times New Roman" w:eastAsia="Times New Roman" w:hAnsi="Times New Roman" w:cs="Times New Roman"/>
          <w:color w:val="2B2E2F"/>
        </w:rPr>
        <w:t>.1.1.4 papunktį (bent vieną iš jų), kuris turi sudaryti ne mažiau kaip 30 proc. nuo ketinamų panaudoti maisto produktų kiekio (</w:t>
      </w:r>
      <w:r w:rsidRPr="00CF6DF3">
        <w:rPr>
          <w:rFonts w:ascii="Times New Roman" w:eastAsia="Times New Roman" w:hAnsi="Times New Roman" w:cs="Times New Roman"/>
          <w:color w:val="000000"/>
        </w:rPr>
        <w:t xml:space="preserve">kilogramais (gramais), litrais (mililitrais) arba vienetais)  </w:t>
      </w:r>
      <w:r w:rsidRPr="00CF6DF3">
        <w:rPr>
          <w:rFonts w:ascii="Times New Roman" w:eastAsia="Times New Roman" w:hAnsi="Times New Roman" w:cs="Times New Roman"/>
          <w:color w:val="2B2E2F"/>
        </w:rPr>
        <w:t>bei tų maisto produktų sertifikatus, registrų duomenų bazių duomenis ar kitus dokumentus.</w:t>
      </w:r>
      <w:r w:rsidRPr="00CF6DF3">
        <w:rPr>
          <w:rFonts w:ascii="Times New Roman" w:hAnsi="Times New Roman" w:cs="Times New Roman"/>
        </w:rPr>
        <w:t xml:space="preserve">  </w:t>
      </w:r>
    </w:p>
    <w:p w14:paraId="000F2A6A" w14:textId="7FABC34C" w:rsidR="005D6FEC" w:rsidRPr="00CF6DF3" w:rsidRDefault="005D6FEC" w:rsidP="007C3BDD">
      <w:pPr>
        <w:pStyle w:val="ListParagraph"/>
        <w:tabs>
          <w:tab w:val="left" w:pos="567"/>
          <w:tab w:val="left" w:pos="1701"/>
        </w:tabs>
        <w:overflowPunct w:val="0"/>
        <w:autoSpaceDE w:val="0"/>
        <w:autoSpaceDN w:val="0"/>
        <w:adjustRightInd w:val="0"/>
        <w:spacing w:after="0" w:line="288" w:lineRule="auto"/>
        <w:ind w:left="0" w:firstLine="709"/>
        <w:jc w:val="both"/>
        <w:textAlignment w:val="baseline"/>
        <w:rPr>
          <w:rFonts w:ascii="Times New Roman" w:eastAsia="Times New Roman" w:hAnsi="Times New Roman" w:cs="Times New Roman"/>
          <w:b/>
          <w:bCs/>
          <w:color w:val="000000"/>
        </w:rPr>
      </w:pPr>
      <w:r w:rsidRPr="00CF6DF3">
        <w:rPr>
          <w:rFonts w:ascii="Times New Roman" w:hAnsi="Times New Roman" w:cs="Times New Roman"/>
        </w:rPr>
        <w:t>1</w:t>
      </w:r>
      <w:r>
        <w:rPr>
          <w:rFonts w:ascii="Times New Roman" w:hAnsi="Times New Roman" w:cs="Times New Roman"/>
        </w:rPr>
        <w:t>5</w:t>
      </w:r>
      <w:r w:rsidRPr="00CF6DF3">
        <w:rPr>
          <w:rFonts w:ascii="Times New Roman" w:hAnsi="Times New Roman" w:cs="Times New Roman"/>
        </w:rPr>
        <w:t xml:space="preserve">.1.4. </w:t>
      </w:r>
      <w:r w:rsidRPr="00CF6DF3">
        <w:rPr>
          <w:rFonts w:ascii="Times New Roman" w:hAnsi="Times New Roman" w:cs="Times New Roman"/>
          <w:b/>
          <w:bCs/>
        </w:rPr>
        <w:t>Pateikdamas pasiūlymą, Tiekėjas įsipareigoja pirkimo laimėjimo atveju, sudarius sutartį su perkančiąja organizacija, teikiant paslaugas prieš kiekvieno užsakymo paslaugų teikimą</w:t>
      </w:r>
      <w:r>
        <w:rPr>
          <w:rFonts w:ascii="Times New Roman" w:hAnsi="Times New Roman" w:cs="Times New Roman"/>
          <w:b/>
          <w:bCs/>
        </w:rPr>
        <w:t>,</w:t>
      </w:r>
      <w:r w:rsidRPr="00CF6DF3">
        <w:rPr>
          <w:rFonts w:ascii="Times New Roman" w:hAnsi="Times New Roman" w:cs="Times New Roman"/>
          <w:b/>
          <w:bCs/>
        </w:rPr>
        <w:t xml:space="preserve"> pateikti</w:t>
      </w:r>
      <w:r w:rsidRPr="00CF6DF3">
        <w:rPr>
          <w:rFonts w:ascii="Times New Roman" w:eastAsia="Times New Roman" w:hAnsi="Times New Roman" w:cs="Times New Roman"/>
          <w:b/>
          <w:bCs/>
          <w:color w:val="000000"/>
        </w:rPr>
        <w:t xml:space="preserve"> </w:t>
      </w:r>
      <w:r w:rsidRPr="00CF6DF3">
        <w:rPr>
          <w:rFonts w:ascii="Times New Roman" w:hAnsi="Times New Roman" w:cs="Times New Roman"/>
          <w:b/>
          <w:bCs/>
        </w:rPr>
        <w:t>a</w:t>
      </w:r>
      <w:r w:rsidRPr="00CF6DF3">
        <w:rPr>
          <w:rFonts w:ascii="Times New Roman" w:eastAsia="Times New Roman" w:hAnsi="Times New Roman" w:cs="Times New Roman"/>
          <w:b/>
          <w:bCs/>
          <w:color w:val="000000"/>
        </w:rPr>
        <w:t>titiktį aplinkos apsaugos kriterijams įrodančius dokumentus:</w:t>
      </w:r>
    </w:p>
    <w:p w14:paraId="60DAD343" w14:textId="77777777" w:rsidR="005D6FEC" w:rsidRPr="001C7650" w:rsidRDefault="005D6FEC" w:rsidP="007C3BDD">
      <w:pPr>
        <w:pStyle w:val="ListParagraph"/>
        <w:tabs>
          <w:tab w:val="left" w:pos="1701"/>
        </w:tabs>
        <w:spacing w:after="0" w:line="288" w:lineRule="auto"/>
        <w:ind w:left="0" w:firstLine="709"/>
        <w:jc w:val="both"/>
        <w:rPr>
          <w:rFonts w:ascii="Times New Roman" w:eastAsia="Times New Roman" w:hAnsi="Times New Roman" w:cs="Times New Roman"/>
        </w:rPr>
      </w:pPr>
      <w:r w:rsidRPr="00CF6DF3">
        <w:rPr>
          <w:rFonts w:ascii="Times New Roman" w:eastAsia="Times New Roman" w:hAnsi="Times New Roman" w:cs="Times New Roman"/>
          <w:color w:val="000000"/>
        </w:rPr>
        <w:t>1</w:t>
      </w:r>
      <w:r>
        <w:rPr>
          <w:rFonts w:ascii="Times New Roman" w:eastAsia="Times New Roman" w:hAnsi="Times New Roman" w:cs="Times New Roman"/>
          <w:color w:val="000000"/>
        </w:rPr>
        <w:t>5</w:t>
      </w:r>
      <w:r w:rsidRPr="00CF6DF3">
        <w:rPr>
          <w:rFonts w:ascii="Times New Roman" w:eastAsia="Times New Roman" w:hAnsi="Times New Roman" w:cs="Times New Roman"/>
          <w:color w:val="000000"/>
        </w:rPr>
        <w:t xml:space="preserve">.1.4.1. </w:t>
      </w:r>
      <w:r w:rsidRPr="00CF6DF3">
        <w:rPr>
          <w:rFonts w:ascii="Times New Roman" w:hAnsi="Times New Roman" w:cs="Times New Roman"/>
        </w:rPr>
        <w:t>galiojantys ekologinės gamybos sertifikatai maisto produktams arba kiti lygiaverčiai įrodymai. Ekologinę gamybą vykdančių veiklos vykdytojų, galiojančius sertifikatus galite surasti bendroje Europos Sąjungos (ES) elektroninėje sistemoje TRACES</w:t>
      </w:r>
      <w:r w:rsidRPr="00CF6DF3" w:rsidDel="00C84599">
        <w:rPr>
          <w:rFonts w:ascii="Times New Roman" w:eastAsia="Times New Roman" w:hAnsi="Times New Roman" w:cs="Times New Roman"/>
          <w:color w:val="000000"/>
        </w:rPr>
        <w:t xml:space="preserve"> </w:t>
      </w:r>
      <w:r w:rsidRPr="001C7650">
        <w:rPr>
          <w:rFonts w:ascii="Times New Roman" w:eastAsia="Times New Roman" w:hAnsi="Times New Roman" w:cs="Times New Roman"/>
        </w:rPr>
        <w:t>(</w:t>
      </w:r>
      <w:hyperlink r:id="rId11" w:anchor="!?sort=-issuedOn&amp;countryCode=IE&amp;showAdvancedSearch" w:history="1">
        <w:r w:rsidRPr="001C7650">
          <w:rPr>
            <w:rStyle w:val="Hyperlink"/>
            <w:rFonts w:ascii="Times New Roman" w:hAnsi="Times New Roman"/>
            <w:color w:val="auto"/>
            <w:u w:val="none"/>
          </w:rPr>
          <w:t>Ekologinės gamybos veiklos vykdytojo sertifikatas (europa.eu)</w:t>
        </w:r>
      </w:hyperlink>
      <w:r w:rsidRPr="001C7650">
        <w:rPr>
          <w:rStyle w:val="Hyperlink"/>
          <w:rFonts w:ascii="Times New Roman" w:hAnsi="Times New Roman"/>
          <w:color w:val="auto"/>
          <w:u w:val="none"/>
        </w:rPr>
        <w:t xml:space="preserve"> (</w:t>
      </w:r>
      <w:r w:rsidRPr="001C7650">
        <w:rPr>
          <w:rStyle w:val="Hyperlink"/>
          <w:rFonts w:ascii="Times New Roman" w:hAnsi="Times New Roman"/>
          <w:b/>
          <w:bCs/>
          <w:i/>
          <w:iCs/>
          <w:color w:val="auto"/>
          <w:u w:val="none"/>
        </w:rPr>
        <w:t>nurodyti dokumentai pateikiami (sutarties vykdymo metu) dėl techninės specifikacijos 14.1.1.1 p. nustatyto reikalavimo</w:t>
      </w:r>
      <w:r w:rsidRPr="001C7650">
        <w:rPr>
          <w:rStyle w:val="Hyperlink"/>
          <w:rFonts w:ascii="Times New Roman" w:hAnsi="Times New Roman"/>
          <w:color w:val="auto"/>
          <w:u w:val="none"/>
        </w:rPr>
        <w:t>);</w:t>
      </w:r>
      <w:r w:rsidRPr="001C7650" w:rsidDel="00C84599">
        <w:rPr>
          <w:rFonts w:ascii="Times New Roman" w:eastAsia="Times New Roman" w:hAnsi="Times New Roman" w:cs="Times New Roman"/>
        </w:rPr>
        <w:t xml:space="preserve"> </w:t>
      </w:r>
    </w:p>
    <w:p w14:paraId="45E7985E" w14:textId="77777777" w:rsidR="005D6FEC" w:rsidRPr="00CF6DF3" w:rsidRDefault="005D6FEC" w:rsidP="007C3BDD">
      <w:pPr>
        <w:pStyle w:val="ListParagraph"/>
        <w:tabs>
          <w:tab w:val="left" w:pos="1701"/>
        </w:tabs>
        <w:spacing w:after="0" w:line="288" w:lineRule="auto"/>
        <w:ind w:left="0" w:firstLine="709"/>
        <w:jc w:val="both"/>
        <w:rPr>
          <w:rFonts w:ascii="Times New Roman" w:hAnsi="Times New Roman" w:cs="Times New Roman"/>
        </w:rPr>
      </w:pPr>
      <w:r w:rsidRPr="00CF6DF3">
        <w:rPr>
          <w:rFonts w:ascii="Times New Roman" w:eastAsia="Times New Roman" w:hAnsi="Times New Roman" w:cs="Times New Roman"/>
          <w:color w:val="000000"/>
        </w:rPr>
        <w:t>1</w:t>
      </w:r>
      <w:r>
        <w:rPr>
          <w:rFonts w:ascii="Times New Roman" w:eastAsia="Times New Roman" w:hAnsi="Times New Roman" w:cs="Times New Roman"/>
          <w:color w:val="000000"/>
        </w:rPr>
        <w:t>5</w:t>
      </w:r>
      <w:r w:rsidRPr="00CF6DF3">
        <w:rPr>
          <w:rFonts w:ascii="Times New Roman" w:eastAsia="Times New Roman" w:hAnsi="Times New Roman" w:cs="Times New Roman"/>
          <w:color w:val="000000"/>
        </w:rPr>
        <w:t>.1.4.2. galiojantys NKP (pagal Nacionalinę maisto kokybės sistemą pagamintų produktų) gamintojų sertifikatai, produktams su saugomomis nuorodomis kuriems suteikta (</w:t>
      </w:r>
      <w:r w:rsidRPr="00CF6DF3">
        <w:rPr>
          <w:rFonts w:ascii="Times New Roman" w:hAnsi="Times New Roman" w:cs="Times New Roman"/>
        </w:rPr>
        <w:t xml:space="preserve">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CF6DF3">
        <w:rPr>
          <w:rFonts w:ascii="Times New Roman" w:hAnsi="Times New Roman" w:cs="Times New Roman"/>
        </w:rPr>
        <w:t>eAmbrosia</w:t>
      </w:r>
      <w:proofErr w:type="spellEnd"/>
      <w:r w:rsidRPr="00CF6DF3" w:rsidDel="00C84599">
        <w:rPr>
          <w:rFonts w:ascii="Times New Roman" w:eastAsia="Times New Roman" w:hAnsi="Times New Roman" w:cs="Times New Roman"/>
          <w:color w:val="000000"/>
        </w:rPr>
        <w:t xml:space="preserve"> </w:t>
      </w:r>
      <w:r w:rsidRPr="00CF6DF3">
        <w:rPr>
          <w:rFonts w:ascii="Times New Roman" w:eastAsia="Times New Roman" w:hAnsi="Times New Roman" w:cs="Times New Roman"/>
          <w:color w:val="000000"/>
        </w:rPr>
        <w:t>(</w:t>
      </w:r>
      <w:hyperlink r:id="rId12" w:history="1">
        <w:r w:rsidRPr="00CF6DF3">
          <w:rPr>
            <w:rStyle w:val="Hyperlink"/>
            <w:rFonts w:ascii="Times New Roman" w:hAnsi="Times New Roman"/>
          </w:rPr>
          <w:t>https://ec.europa.eu/agriculture/eambrosia/geographical-indications-register/</w:t>
        </w:r>
      </w:hyperlink>
      <w:r w:rsidRPr="00CF6DF3">
        <w:rPr>
          <w:rFonts w:ascii="Times New Roman" w:hAnsi="Times New Roman" w:cs="Times New Roman"/>
        </w:rPr>
        <w:t xml:space="preserve">) arba kiti lygiaverčiai įrodymai </w:t>
      </w:r>
      <w:r w:rsidRPr="00CF6DF3">
        <w:rPr>
          <w:rFonts w:ascii="Times New Roman" w:hAnsi="Times New Roman" w:cs="Times New Roman"/>
          <w:b/>
          <w:bCs/>
          <w:i/>
          <w:iCs/>
        </w:rPr>
        <w:t>(nurodyti dokumentai pateikiami (sutarties vykdymo metu) dėl techninės specifikacijos 14.1.1.2 p. nustatyto reikalavimo).</w:t>
      </w:r>
      <w:r w:rsidRPr="00CF6DF3">
        <w:rPr>
          <w:rFonts w:ascii="Times New Roman" w:hAnsi="Times New Roman" w:cs="Times New Roman"/>
        </w:rPr>
        <w:t xml:space="preserve"> </w:t>
      </w:r>
    </w:p>
    <w:p w14:paraId="60CD2C42" w14:textId="19F2B29B" w:rsidR="005D6FEC" w:rsidRPr="00CF6DF3" w:rsidRDefault="005D6FEC" w:rsidP="007C3BDD">
      <w:pPr>
        <w:pStyle w:val="ListParagraph"/>
        <w:tabs>
          <w:tab w:val="left" w:pos="1701"/>
        </w:tabs>
        <w:spacing w:after="0" w:line="288" w:lineRule="auto"/>
        <w:ind w:left="0" w:firstLine="709"/>
        <w:jc w:val="both"/>
        <w:rPr>
          <w:rFonts w:ascii="Times New Roman" w:eastAsia="Times New Roman" w:hAnsi="Times New Roman" w:cs="Times New Roman"/>
          <w:color w:val="000000"/>
        </w:rPr>
      </w:pPr>
      <w:r w:rsidRPr="00CF6DF3">
        <w:rPr>
          <w:rFonts w:ascii="Times New Roman" w:hAnsi="Times New Roman" w:cs="Times New Roman"/>
        </w:rPr>
        <w:t>1</w:t>
      </w:r>
      <w:r>
        <w:rPr>
          <w:rFonts w:ascii="Times New Roman" w:hAnsi="Times New Roman" w:cs="Times New Roman"/>
        </w:rPr>
        <w:t>5</w:t>
      </w:r>
      <w:r w:rsidRPr="00CF6DF3">
        <w:rPr>
          <w:rFonts w:ascii="Times New Roman" w:hAnsi="Times New Roman" w:cs="Times New Roman"/>
        </w:rPr>
        <w:t>.1.4.3. galiojantys (pagal Nacionalinę maisto kokybės sistemą pagamintų produktų  (NKP) gamintojų sertifikatai, kurie yra skelbiami sertifikavimo įstaigų interneto svetainėse (</w:t>
      </w:r>
      <w:hyperlink r:id="rId13" w:history="1">
        <w:r w:rsidRPr="00CF6DF3">
          <w:rPr>
            <w:rStyle w:val="Hyperlink"/>
            <w:rFonts w:ascii="Times New Roman" w:eastAsia="Times New Roman" w:hAnsi="Times New Roman"/>
          </w:rPr>
          <w:t>https://ecolux.lt/sertifikatu-sarasas</w:t>
        </w:r>
      </w:hyperlink>
      <w:r w:rsidRPr="00CF6DF3">
        <w:rPr>
          <w:rFonts w:ascii="Times New Roman" w:hAnsi="Times New Roman" w:cs="Times New Roman"/>
        </w:rPr>
        <w:t xml:space="preserve">, </w:t>
      </w:r>
      <w:hyperlink r:id="rId14" w:history="1">
        <w:r w:rsidRPr="00CF6DF3">
          <w:rPr>
            <w:rStyle w:val="Hyperlink"/>
            <w:rFonts w:ascii="Times New Roman" w:eastAsia="Times New Roman" w:hAnsi="Times New Roman"/>
          </w:rPr>
          <w:t>https://www.ekoagros.lt/lt/certificates</w:t>
        </w:r>
      </w:hyperlink>
      <w:r w:rsidRPr="00CF6DF3">
        <w:rPr>
          <w:rFonts w:ascii="Times New Roman" w:eastAsia="Times New Roman" w:hAnsi="Times New Roman" w:cs="Times New Roman"/>
          <w:color w:val="000000"/>
        </w:rPr>
        <w:t xml:space="preserve">) arba kiti lygiaverčiai įrodymai </w:t>
      </w:r>
      <w:r w:rsidRPr="00CF6DF3">
        <w:rPr>
          <w:rFonts w:ascii="Times New Roman" w:eastAsia="Times New Roman" w:hAnsi="Times New Roman" w:cs="Times New Roman"/>
          <w:b/>
          <w:bCs/>
          <w:i/>
          <w:iCs/>
          <w:color w:val="000000"/>
        </w:rPr>
        <w:t>(nurodyti dokumentai pateikiami (sutarties vykdymo metu) dėl techninės specifikacijos 14.1.1.3 p. nustatyto reikalavimo)</w:t>
      </w:r>
      <w:r w:rsidRPr="00CF6DF3">
        <w:rPr>
          <w:rFonts w:ascii="Times New Roman" w:eastAsia="Times New Roman" w:hAnsi="Times New Roman" w:cs="Times New Roman"/>
          <w:color w:val="000000"/>
        </w:rPr>
        <w:t xml:space="preserve">.  </w:t>
      </w:r>
    </w:p>
    <w:p w14:paraId="3A27BF36" w14:textId="77777777" w:rsidR="005D6FEC" w:rsidRPr="00CF6DF3" w:rsidRDefault="005D6FEC" w:rsidP="007C3BDD">
      <w:pPr>
        <w:pStyle w:val="ListParagraph"/>
        <w:tabs>
          <w:tab w:val="left" w:pos="993"/>
          <w:tab w:val="left" w:pos="1134"/>
          <w:tab w:val="left" w:pos="1276"/>
          <w:tab w:val="left" w:pos="1701"/>
        </w:tabs>
        <w:spacing w:after="0" w:line="288" w:lineRule="auto"/>
        <w:ind w:left="0" w:firstLine="709"/>
        <w:jc w:val="both"/>
        <w:rPr>
          <w:rFonts w:ascii="Times New Roman" w:eastAsia="Arial" w:hAnsi="Times New Roman" w:cs="Times New Roman"/>
          <w:b/>
          <w:bCs/>
        </w:rPr>
      </w:pPr>
      <w:r w:rsidRPr="00CF6DF3">
        <w:rPr>
          <w:rFonts w:ascii="Times New Roman" w:eastAsia="Arial" w:hAnsi="Times New Roman" w:cs="Times New Roman"/>
          <w:b/>
          <w:bCs/>
        </w:rPr>
        <w:t>1</w:t>
      </w:r>
      <w:r>
        <w:rPr>
          <w:rFonts w:ascii="Times New Roman" w:eastAsia="Arial" w:hAnsi="Times New Roman" w:cs="Times New Roman"/>
          <w:b/>
          <w:bCs/>
        </w:rPr>
        <w:t>5</w:t>
      </w:r>
      <w:r w:rsidRPr="00CF6DF3">
        <w:rPr>
          <w:rFonts w:ascii="Times New Roman" w:eastAsia="Arial" w:hAnsi="Times New Roman" w:cs="Times New Roman"/>
          <w:b/>
          <w:bCs/>
        </w:rPr>
        <w:t>.2. Kiti savarankiškai nustatyti aplinkos apsaugos reikalavimai:</w:t>
      </w:r>
    </w:p>
    <w:p w14:paraId="21DF4F4A" w14:textId="2931A7EF" w:rsidR="005D6FEC" w:rsidRPr="00CF6DF3" w:rsidRDefault="005D6FEC" w:rsidP="007C3BDD">
      <w:pPr>
        <w:pStyle w:val="ListParagraph"/>
        <w:tabs>
          <w:tab w:val="left" w:pos="993"/>
          <w:tab w:val="left" w:pos="1276"/>
          <w:tab w:val="left" w:pos="1418"/>
          <w:tab w:val="left" w:pos="1701"/>
        </w:tabs>
        <w:spacing w:after="0" w:line="288" w:lineRule="auto"/>
        <w:ind w:left="0" w:firstLine="709"/>
        <w:jc w:val="both"/>
        <w:rPr>
          <w:rFonts w:ascii="Times New Roman" w:eastAsia="Arial" w:hAnsi="Times New Roman" w:cs="Times New Roman"/>
          <w:i/>
          <w:iCs/>
        </w:rPr>
      </w:pPr>
      <w:r w:rsidRPr="007C3BDD">
        <w:rPr>
          <w:rFonts w:ascii="Times New Roman" w:eastAsia="Arial" w:hAnsi="Times New Roman" w:cs="Times New Roman"/>
        </w:rPr>
        <w:t>1</w:t>
      </w:r>
      <w:r w:rsidR="007C3BDD" w:rsidRPr="007C3BDD">
        <w:rPr>
          <w:rFonts w:ascii="Times New Roman" w:eastAsia="Arial" w:hAnsi="Times New Roman" w:cs="Times New Roman"/>
        </w:rPr>
        <w:t>5</w:t>
      </w:r>
      <w:r w:rsidRPr="007C3BDD">
        <w:rPr>
          <w:rFonts w:ascii="Times New Roman" w:eastAsia="Arial" w:hAnsi="Times New Roman" w:cs="Times New Roman"/>
        </w:rPr>
        <w:t>.2.1.</w:t>
      </w:r>
      <w:r w:rsidRPr="00CF6DF3">
        <w:rPr>
          <w:rFonts w:ascii="Times New Roman" w:eastAsia="Arial" w:hAnsi="Times New Roman" w:cs="Times New Roman"/>
        </w:rPr>
        <w:tab/>
      </w:r>
      <w:r w:rsidRPr="00CF6DF3">
        <w:rPr>
          <w:rFonts w:ascii="Times New Roman" w:eastAsia="Arial" w:hAnsi="Times New Roman" w:cs="Times New Roman"/>
          <w:b/>
          <w:bCs/>
        </w:rPr>
        <w:t>Maisto tiekimas.</w:t>
      </w:r>
      <w:r w:rsidRPr="00CF6DF3">
        <w:rPr>
          <w:rFonts w:ascii="Times New Roman" w:eastAsia="Arial" w:hAnsi="Times New Roman" w:cs="Times New Roman"/>
        </w:rPr>
        <w:t xml:space="preserve"> Paslaugų teikėjas privalo užtikrinti, kad maistas ir gėrimai būtų pateikiami naudojant daugkartinio naudojimo stalo įrankius, indus, staltieses ir kitus reikmenis. Maisto produktai neturėtų būti tiekiami atskirai supakuotomis porcijomis (vienetiniuose pakeliuose). </w:t>
      </w:r>
      <w:r w:rsidRPr="00CF6DF3">
        <w:rPr>
          <w:rFonts w:ascii="Times New Roman" w:eastAsia="Arial" w:hAnsi="Times New Roman" w:cs="Times New Roman"/>
          <w:b/>
          <w:bCs/>
          <w:i/>
          <w:iCs/>
        </w:rPr>
        <w:t>Pateikti atitiktį šiam kriterijui įrodančio dokumento Perkančioji organizacija nereikalauja</w:t>
      </w:r>
      <w:r w:rsidRPr="00CF6DF3">
        <w:rPr>
          <w:rFonts w:ascii="Times New Roman" w:eastAsia="Arial" w:hAnsi="Times New Roman" w:cs="Times New Roman"/>
          <w:i/>
          <w:iCs/>
        </w:rPr>
        <w:t xml:space="preserve">, nes Paslaugos teikimo metu Perkančioji organizacija galės fiziškai įvertini ir įsitikinti, kad maistas ir gėrimai tiekiami naudojant daugkartinius stalo įrankius, indus, nėra supakuoti porcijomis ir kt. </w:t>
      </w:r>
    </w:p>
    <w:p w14:paraId="124B55DE" w14:textId="1AF8A435" w:rsidR="001C66B6" w:rsidRPr="00CF6DF3" w:rsidRDefault="001C66B6" w:rsidP="001C66B6">
      <w:pPr>
        <w:tabs>
          <w:tab w:val="left" w:pos="851"/>
          <w:tab w:val="left" w:pos="993"/>
          <w:tab w:val="left" w:pos="1418"/>
          <w:tab w:val="left" w:pos="1985"/>
        </w:tabs>
        <w:spacing w:after="0" w:line="288" w:lineRule="auto"/>
        <w:ind w:firstLine="709"/>
        <w:jc w:val="both"/>
        <w:rPr>
          <w:rFonts w:ascii="Times New Roman" w:eastAsia="Arial" w:hAnsi="Times New Roman" w:cs="Times New Roman"/>
        </w:rPr>
      </w:pPr>
      <w:r w:rsidRPr="00CF6DF3">
        <w:rPr>
          <w:rFonts w:ascii="Times New Roman" w:eastAsia="Arial" w:hAnsi="Times New Roman" w:cs="Times New Roman"/>
        </w:rPr>
        <w:lastRenderedPageBreak/>
        <w:t>1</w:t>
      </w:r>
      <w:r>
        <w:rPr>
          <w:rFonts w:ascii="Times New Roman" w:eastAsia="Arial" w:hAnsi="Times New Roman" w:cs="Times New Roman"/>
        </w:rPr>
        <w:t>5</w:t>
      </w:r>
      <w:r w:rsidRPr="00CF6DF3">
        <w:rPr>
          <w:rFonts w:ascii="Times New Roman" w:eastAsia="Arial" w:hAnsi="Times New Roman" w:cs="Times New Roman"/>
        </w:rPr>
        <w:t>.2.2.</w:t>
      </w:r>
      <w:r w:rsidRPr="00CF6DF3">
        <w:rPr>
          <w:rFonts w:ascii="Times New Roman" w:eastAsia="Arial" w:hAnsi="Times New Roman" w:cs="Times New Roman"/>
        </w:rPr>
        <w:tab/>
      </w:r>
      <w:r w:rsidRPr="00CF6DF3">
        <w:rPr>
          <w:rFonts w:ascii="Times New Roman" w:eastAsia="Arial" w:hAnsi="Times New Roman" w:cs="Times New Roman"/>
          <w:b/>
          <w:bCs/>
        </w:rPr>
        <w:t>Atliekų tvarkymas.</w:t>
      </w:r>
      <w:r w:rsidRPr="00CF6DF3">
        <w:rPr>
          <w:rFonts w:ascii="Times New Roman" w:eastAsia="Arial" w:hAnsi="Times New Roman" w:cs="Times New Roman"/>
        </w:rPr>
        <w:t xml:space="preserve"> Paslaugų teikėjas turi užtikrinti, kad maisto atliekoms rinkti naudojami atliekų maišai turėtų būti biologiškai skaidūs (kompostuojami). Maitinimo paslaugų teikimo vietoje susidarančios atliekos (pvz., stiklas, popierius, plastikas, metalas, biologiškai skaidžios atliekos ir kt.) </w:t>
      </w:r>
      <w:r w:rsidRPr="007E72CF">
        <w:rPr>
          <w:rFonts w:ascii="Times New Roman" w:eastAsia="Arial" w:hAnsi="Times New Roman" w:cs="Times New Roman"/>
        </w:rPr>
        <w:t xml:space="preserve">privalo būti rūšiuojamos. </w:t>
      </w:r>
      <w:r w:rsidRPr="007E72CF">
        <w:rPr>
          <w:rFonts w:ascii="Times New Roman" w:eastAsia="Arial" w:hAnsi="Times New Roman" w:cs="Times New Roman"/>
          <w:i/>
          <w:iCs/>
        </w:rPr>
        <w:t xml:space="preserve">Maitinimo paslaugų teikimo vietoje susidarančios atliekos privalo </w:t>
      </w:r>
      <w:r w:rsidRPr="00CF6DF3">
        <w:rPr>
          <w:rFonts w:ascii="Times New Roman" w:eastAsia="Arial" w:hAnsi="Times New Roman" w:cs="Times New Roman"/>
          <w:i/>
          <w:iCs/>
        </w:rPr>
        <w:t>būti tinkamai sutvarkytos t. y. perduodamos atliekas tvarkančioms ir (ar) atliekas kompostuojančioms ir (ar) kitaip naudojančioms įmonėms.</w:t>
      </w:r>
    </w:p>
    <w:p w14:paraId="2453D276" w14:textId="4A3E8AB4" w:rsidR="005D6FEC" w:rsidRDefault="00762F2A" w:rsidP="00762F2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w:t>
      </w:r>
    </w:p>
    <w:p w14:paraId="11665128" w14:textId="77777777" w:rsidR="005D6FEC" w:rsidRDefault="005D6FEC" w:rsidP="00603B3D">
      <w:pPr>
        <w:jc w:val="both"/>
        <w:rPr>
          <w:rFonts w:ascii="Times New Roman" w:eastAsia="Times New Roman" w:hAnsi="Times New Roman" w:cs="Times New Roman"/>
          <w:color w:val="000000"/>
        </w:rPr>
      </w:pPr>
    </w:p>
    <w:p w14:paraId="19C403CD" w14:textId="77777777" w:rsidR="00681025" w:rsidRDefault="00681025" w:rsidP="00603B3D">
      <w:pPr>
        <w:jc w:val="both"/>
        <w:rPr>
          <w:rFonts w:ascii="Times New Roman" w:eastAsia="Times New Roman" w:hAnsi="Times New Roman" w:cs="Times New Roman"/>
          <w:color w:val="000000"/>
        </w:rPr>
      </w:pPr>
    </w:p>
    <w:p w14:paraId="599A1F12" w14:textId="77777777" w:rsidR="005D6FEC" w:rsidRDefault="005D6FEC" w:rsidP="00603B3D">
      <w:pPr>
        <w:jc w:val="both"/>
        <w:rPr>
          <w:rFonts w:ascii="Times New Roman" w:eastAsia="Times New Roman" w:hAnsi="Times New Roman" w:cs="Times New Roman"/>
          <w:color w:val="000000"/>
        </w:rPr>
      </w:pPr>
    </w:p>
    <w:sectPr w:rsidR="005D6FEC" w:rsidSect="005D6FEC">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043C" w14:textId="77777777" w:rsidR="00BB7D2C" w:rsidRDefault="00BB7D2C" w:rsidP="005D6FEC">
      <w:pPr>
        <w:spacing w:after="0" w:line="240" w:lineRule="auto"/>
      </w:pPr>
      <w:r>
        <w:separator/>
      </w:r>
    </w:p>
  </w:endnote>
  <w:endnote w:type="continuationSeparator" w:id="0">
    <w:p w14:paraId="259DE67F" w14:textId="77777777" w:rsidR="00BB7D2C" w:rsidRDefault="00BB7D2C" w:rsidP="005D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C243" w14:textId="77777777" w:rsidR="00BB7D2C" w:rsidRDefault="00BB7D2C" w:rsidP="005D6FEC">
      <w:pPr>
        <w:spacing w:after="0" w:line="240" w:lineRule="auto"/>
      </w:pPr>
      <w:r>
        <w:separator/>
      </w:r>
    </w:p>
  </w:footnote>
  <w:footnote w:type="continuationSeparator" w:id="0">
    <w:p w14:paraId="40165E0C" w14:textId="77777777" w:rsidR="00BB7D2C" w:rsidRDefault="00BB7D2C" w:rsidP="005D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385042"/>
      <w:docPartObj>
        <w:docPartGallery w:val="Page Numbers (Top of Page)"/>
        <w:docPartUnique/>
      </w:docPartObj>
    </w:sdtPr>
    <w:sdtEndPr>
      <w:rPr>
        <w:rFonts w:ascii="Times New Roman" w:hAnsi="Times New Roman" w:cs="Times New Roman"/>
      </w:rPr>
    </w:sdtEndPr>
    <w:sdtContent>
      <w:p w14:paraId="209932AE" w14:textId="6A197330" w:rsidR="005D6FEC" w:rsidRPr="005D6FEC" w:rsidRDefault="005D6FEC">
        <w:pPr>
          <w:pStyle w:val="Header"/>
          <w:jc w:val="center"/>
          <w:rPr>
            <w:rFonts w:ascii="Times New Roman" w:hAnsi="Times New Roman" w:cs="Times New Roman"/>
          </w:rPr>
        </w:pPr>
        <w:r w:rsidRPr="005D6FEC">
          <w:rPr>
            <w:rFonts w:ascii="Times New Roman" w:hAnsi="Times New Roman" w:cs="Times New Roman"/>
          </w:rPr>
          <w:fldChar w:fldCharType="begin"/>
        </w:r>
        <w:r w:rsidRPr="005D6FEC">
          <w:rPr>
            <w:rFonts w:ascii="Times New Roman" w:hAnsi="Times New Roman" w:cs="Times New Roman"/>
          </w:rPr>
          <w:instrText>PAGE   \* MERGEFORMAT</w:instrText>
        </w:r>
        <w:r w:rsidRPr="005D6FEC">
          <w:rPr>
            <w:rFonts w:ascii="Times New Roman" w:hAnsi="Times New Roman" w:cs="Times New Roman"/>
          </w:rPr>
          <w:fldChar w:fldCharType="separate"/>
        </w:r>
        <w:r w:rsidRPr="005D6FEC">
          <w:rPr>
            <w:rFonts w:ascii="Times New Roman" w:hAnsi="Times New Roman" w:cs="Times New Roman"/>
          </w:rPr>
          <w:t>2</w:t>
        </w:r>
        <w:r w:rsidRPr="005D6FEC">
          <w:rPr>
            <w:rFonts w:ascii="Times New Roman" w:hAnsi="Times New Roman" w:cs="Times New Roman"/>
          </w:rPr>
          <w:fldChar w:fldCharType="end"/>
        </w:r>
      </w:p>
    </w:sdtContent>
  </w:sdt>
  <w:p w14:paraId="2EC5B2B8" w14:textId="77777777" w:rsidR="005D6FEC" w:rsidRDefault="005D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EE9"/>
    <w:multiLevelType w:val="hybridMultilevel"/>
    <w:tmpl w:val="EED4C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4A567E"/>
    <w:multiLevelType w:val="multilevel"/>
    <w:tmpl w:val="AA061E74"/>
    <w:lvl w:ilvl="0">
      <w:start w:val="1"/>
      <w:numFmt w:val="decimal"/>
      <w:lvlText w:val="%1."/>
      <w:lvlJc w:val="left"/>
      <w:pPr>
        <w:ind w:left="643" w:hanging="360"/>
      </w:pPr>
      <w:rPr>
        <w:rFonts w:ascii="Times New Roman" w:eastAsia="Times New Roman" w:hAnsi="Times New Roman" w:cs="Times New Roman"/>
      </w:rPr>
    </w:lvl>
    <w:lvl w:ilvl="1">
      <w:start w:val="1"/>
      <w:numFmt w:val="decimal"/>
      <w:lvlText w:val="%1.%2."/>
      <w:lvlJc w:val="left"/>
      <w:pPr>
        <w:ind w:left="-202" w:hanging="432"/>
      </w:pPr>
      <w:rPr>
        <w:b w:val="0"/>
        <w:bCs w:val="0"/>
        <w:strike w:val="0"/>
      </w:rPr>
    </w:lvl>
    <w:lvl w:ilvl="2">
      <w:start w:val="1"/>
      <w:numFmt w:val="decimal"/>
      <w:lvlText w:val="%1.%2.%3."/>
      <w:lvlJc w:val="left"/>
      <w:pPr>
        <w:ind w:left="230" w:hanging="504"/>
      </w:pPr>
    </w:lvl>
    <w:lvl w:ilvl="3">
      <w:start w:val="1"/>
      <w:numFmt w:val="decimal"/>
      <w:lvlText w:val="%1.%2.%3.%4."/>
      <w:lvlJc w:val="left"/>
      <w:pPr>
        <w:ind w:left="734" w:hanging="648"/>
      </w:pPr>
    </w:lvl>
    <w:lvl w:ilvl="4">
      <w:start w:val="1"/>
      <w:numFmt w:val="decimal"/>
      <w:lvlText w:val="%1.%2.%3.%4.%5."/>
      <w:lvlJc w:val="left"/>
      <w:pPr>
        <w:ind w:left="1238" w:hanging="792"/>
      </w:pPr>
    </w:lvl>
    <w:lvl w:ilvl="5">
      <w:start w:val="1"/>
      <w:numFmt w:val="decimal"/>
      <w:lvlText w:val="%1.%2.%3.%4.%5.%6."/>
      <w:lvlJc w:val="left"/>
      <w:pPr>
        <w:ind w:left="1742" w:hanging="936"/>
      </w:pPr>
    </w:lvl>
    <w:lvl w:ilvl="6">
      <w:start w:val="1"/>
      <w:numFmt w:val="decimal"/>
      <w:lvlText w:val="%1.%2.%3.%4.%5.%6.%7."/>
      <w:lvlJc w:val="left"/>
      <w:pPr>
        <w:ind w:left="2246" w:hanging="1080"/>
      </w:pPr>
    </w:lvl>
    <w:lvl w:ilvl="7">
      <w:start w:val="1"/>
      <w:numFmt w:val="decimal"/>
      <w:lvlText w:val="%1.%2.%3.%4.%5.%6.%7.%8."/>
      <w:lvlJc w:val="left"/>
      <w:pPr>
        <w:ind w:left="2750" w:hanging="1224"/>
      </w:pPr>
    </w:lvl>
    <w:lvl w:ilvl="8">
      <w:start w:val="1"/>
      <w:numFmt w:val="decimal"/>
      <w:lvlText w:val="%1.%2.%3.%4.%5.%6.%7.%8.%9."/>
      <w:lvlJc w:val="left"/>
      <w:pPr>
        <w:ind w:left="3326" w:hanging="1440"/>
      </w:pPr>
    </w:lvl>
  </w:abstractNum>
  <w:num w:numId="1" w16cid:durableId="239415762">
    <w:abstractNumId w:val="0"/>
  </w:num>
  <w:num w:numId="2" w16cid:durableId="210248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3D"/>
    <w:rsid w:val="00047B04"/>
    <w:rsid w:val="0007322B"/>
    <w:rsid w:val="000B7B5A"/>
    <w:rsid w:val="000C2E56"/>
    <w:rsid w:val="000F4D4E"/>
    <w:rsid w:val="001175F1"/>
    <w:rsid w:val="00142792"/>
    <w:rsid w:val="001C4CD0"/>
    <w:rsid w:val="001C66B6"/>
    <w:rsid w:val="001C7650"/>
    <w:rsid w:val="001D2669"/>
    <w:rsid w:val="002513BA"/>
    <w:rsid w:val="00261260"/>
    <w:rsid w:val="002B160C"/>
    <w:rsid w:val="002D5D05"/>
    <w:rsid w:val="002E37FF"/>
    <w:rsid w:val="00324FBF"/>
    <w:rsid w:val="00431D01"/>
    <w:rsid w:val="00445EC8"/>
    <w:rsid w:val="004A4706"/>
    <w:rsid w:val="004B764D"/>
    <w:rsid w:val="004E31A4"/>
    <w:rsid w:val="004E6461"/>
    <w:rsid w:val="0053770D"/>
    <w:rsid w:val="005C0376"/>
    <w:rsid w:val="005D6FEC"/>
    <w:rsid w:val="005D7AFB"/>
    <w:rsid w:val="00603B3D"/>
    <w:rsid w:val="00626E13"/>
    <w:rsid w:val="006536AD"/>
    <w:rsid w:val="00681025"/>
    <w:rsid w:val="006C5449"/>
    <w:rsid w:val="006D6ECD"/>
    <w:rsid w:val="006D765B"/>
    <w:rsid w:val="006E33EF"/>
    <w:rsid w:val="00707672"/>
    <w:rsid w:val="007428B8"/>
    <w:rsid w:val="00762F2A"/>
    <w:rsid w:val="007853DF"/>
    <w:rsid w:val="007862D3"/>
    <w:rsid w:val="00794C95"/>
    <w:rsid w:val="007A5497"/>
    <w:rsid w:val="007C39A5"/>
    <w:rsid w:val="007C3BDD"/>
    <w:rsid w:val="007C64B1"/>
    <w:rsid w:val="007E0D26"/>
    <w:rsid w:val="007E2D24"/>
    <w:rsid w:val="007E72CF"/>
    <w:rsid w:val="0082159D"/>
    <w:rsid w:val="00827D74"/>
    <w:rsid w:val="008305D1"/>
    <w:rsid w:val="00867FDA"/>
    <w:rsid w:val="00890C2F"/>
    <w:rsid w:val="00891B18"/>
    <w:rsid w:val="0095613E"/>
    <w:rsid w:val="009942D2"/>
    <w:rsid w:val="009B0D4C"/>
    <w:rsid w:val="00A03AA9"/>
    <w:rsid w:val="00A23B6D"/>
    <w:rsid w:val="00A244D5"/>
    <w:rsid w:val="00AA7E6E"/>
    <w:rsid w:val="00AB6433"/>
    <w:rsid w:val="00AB7D4E"/>
    <w:rsid w:val="00B350EC"/>
    <w:rsid w:val="00B83C13"/>
    <w:rsid w:val="00B97FC2"/>
    <w:rsid w:val="00BB5D5C"/>
    <w:rsid w:val="00BB7D2C"/>
    <w:rsid w:val="00D2241A"/>
    <w:rsid w:val="00D33BBB"/>
    <w:rsid w:val="00D82812"/>
    <w:rsid w:val="00DE4924"/>
    <w:rsid w:val="00E11C92"/>
    <w:rsid w:val="00E13AC7"/>
    <w:rsid w:val="00E627E0"/>
    <w:rsid w:val="00EF3363"/>
    <w:rsid w:val="00F16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4F73"/>
  <w15:chartTrackingRefBased/>
  <w15:docId w15:val="{43E4610A-E17E-45C0-90D3-2C3CFEB4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3D"/>
    <w:rPr>
      <w:rFonts w:eastAsiaTheme="majorEastAsia" w:cstheme="majorBidi"/>
      <w:color w:val="272727" w:themeColor="text1" w:themeTint="D8"/>
    </w:rPr>
  </w:style>
  <w:style w:type="paragraph" w:styleId="Title">
    <w:name w:val="Title"/>
    <w:basedOn w:val="Normal"/>
    <w:next w:val="Normal"/>
    <w:link w:val="TitleChar"/>
    <w:uiPriority w:val="10"/>
    <w:qFormat/>
    <w:rsid w:val="0060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3D"/>
    <w:pPr>
      <w:spacing w:before="160"/>
      <w:jc w:val="center"/>
    </w:pPr>
    <w:rPr>
      <w:i/>
      <w:iCs/>
      <w:color w:val="404040" w:themeColor="text1" w:themeTint="BF"/>
    </w:rPr>
  </w:style>
  <w:style w:type="character" w:customStyle="1" w:styleId="QuoteChar">
    <w:name w:val="Quote Char"/>
    <w:basedOn w:val="DefaultParagraphFont"/>
    <w:link w:val="Quote"/>
    <w:uiPriority w:val="29"/>
    <w:rsid w:val="00603B3D"/>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Bullet 1"/>
    <w:basedOn w:val="Normal"/>
    <w:link w:val="ListParagraphChar"/>
    <w:uiPriority w:val="34"/>
    <w:qFormat/>
    <w:rsid w:val="00603B3D"/>
    <w:pPr>
      <w:ind w:left="720"/>
      <w:contextualSpacing/>
    </w:pPr>
  </w:style>
  <w:style w:type="character" w:styleId="IntenseEmphasis">
    <w:name w:val="Intense Emphasis"/>
    <w:basedOn w:val="DefaultParagraphFont"/>
    <w:uiPriority w:val="21"/>
    <w:qFormat/>
    <w:rsid w:val="00603B3D"/>
    <w:rPr>
      <w:i/>
      <w:iCs/>
      <w:color w:val="0F4761" w:themeColor="accent1" w:themeShade="BF"/>
    </w:rPr>
  </w:style>
  <w:style w:type="paragraph" w:styleId="IntenseQuote">
    <w:name w:val="Intense Quote"/>
    <w:basedOn w:val="Normal"/>
    <w:next w:val="Normal"/>
    <w:link w:val="IntenseQuoteChar"/>
    <w:uiPriority w:val="30"/>
    <w:qFormat/>
    <w:rsid w:val="0060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B3D"/>
    <w:rPr>
      <w:i/>
      <w:iCs/>
      <w:color w:val="0F4761" w:themeColor="accent1" w:themeShade="BF"/>
    </w:rPr>
  </w:style>
  <w:style w:type="character" w:styleId="IntenseReference">
    <w:name w:val="Intense Reference"/>
    <w:basedOn w:val="DefaultParagraphFont"/>
    <w:uiPriority w:val="32"/>
    <w:qFormat/>
    <w:rsid w:val="00603B3D"/>
    <w:rPr>
      <w:b/>
      <w:bCs/>
      <w:smallCaps/>
      <w:color w:val="0F4761" w:themeColor="accent1" w:themeShade="BF"/>
      <w:spacing w:val="5"/>
    </w:rPr>
  </w:style>
  <w:style w:type="character" w:styleId="Hyperlink">
    <w:name w:val="Hyperlink"/>
    <w:uiPriority w:val="99"/>
    <w:rsid w:val="00603B3D"/>
    <w:rPr>
      <w:rFonts w:cs="Times New Roman"/>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603B3D"/>
  </w:style>
  <w:style w:type="paragraph" w:styleId="Header">
    <w:name w:val="header"/>
    <w:basedOn w:val="Normal"/>
    <w:link w:val="HeaderChar"/>
    <w:uiPriority w:val="99"/>
    <w:unhideWhenUsed/>
    <w:rsid w:val="005D6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FEC"/>
  </w:style>
  <w:style w:type="paragraph" w:styleId="Footer">
    <w:name w:val="footer"/>
    <w:basedOn w:val="Normal"/>
    <w:link w:val="FooterChar"/>
    <w:uiPriority w:val="99"/>
    <w:unhideWhenUsed/>
    <w:rsid w:val="005D6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FEC"/>
  </w:style>
  <w:style w:type="character" w:styleId="FollowedHyperlink">
    <w:name w:val="FollowedHyperlink"/>
    <w:basedOn w:val="DefaultParagraphFont"/>
    <w:uiPriority w:val="99"/>
    <w:semiHidden/>
    <w:unhideWhenUsed/>
    <w:rsid w:val="001C7650"/>
    <w:rPr>
      <w:color w:val="96607D" w:themeColor="followedHyperlink"/>
      <w:u w:val="single"/>
    </w:rPr>
  </w:style>
  <w:style w:type="character" w:styleId="CommentReference">
    <w:name w:val="annotation reference"/>
    <w:basedOn w:val="DefaultParagraphFont"/>
    <w:uiPriority w:val="99"/>
    <w:semiHidden/>
    <w:unhideWhenUsed/>
    <w:rsid w:val="001C4CD0"/>
    <w:rPr>
      <w:sz w:val="16"/>
      <w:szCs w:val="16"/>
    </w:rPr>
  </w:style>
  <w:style w:type="paragraph" w:styleId="CommentText">
    <w:name w:val="annotation text"/>
    <w:basedOn w:val="Normal"/>
    <w:link w:val="CommentTextChar"/>
    <w:uiPriority w:val="99"/>
    <w:unhideWhenUsed/>
    <w:rsid w:val="001C4CD0"/>
    <w:pPr>
      <w:spacing w:line="240" w:lineRule="auto"/>
    </w:pPr>
    <w:rPr>
      <w:sz w:val="20"/>
      <w:szCs w:val="20"/>
    </w:rPr>
  </w:style>
  <w:style w:type="character" w:customStyle="1" w:styleId="CommentTextChar">
    <w:name w:val="Comment Text Char"/>
    <w:basedOn w:val="DefaultParagraphFont"/>
    <w:link w:val="CommentText"/>
    <w:uiPriority w:val="99"/>
    <w:rsid w:val="001C4CD0"/>
    <w:rPr>
      <w:sz w:val="20"/>
      <w:szCs w:val="20"/>
    </w:rPr>
  </w:style>
  <w:style w:type="paragraph" w:styleId="CommentSubject">
    <w:name w:val="annotation subject"/>
    <w:basedOn w:val="CommentText"/>
    <w:next w:val="CommentText"/>
    <w:link w:val="CommentSubjectChar"/>
    <w:uiPriority w:val="99"/>
    <w:semiHidden/>
    <w:unhideWhenUsed/>
    <w:rsid w:val="001C4CD0"/>
    <w:rPr>
      <w:b/>
      <w:bCs/>
    </w:rPr>
  </w:style>
  <w:style w:type="character" w:customStyle="1" w:styleId="CommentSubjectChar">
    <w:name w:val="Comment Subject Char"/>
    <w:basedOn w:val="CommentTextChar"/>
    <w:link w:val="CommentSubject"/>
    <w:uiPriority w:val="99"/>
    <w:semiHidden/>
    <w:rsid w:val="001C4CD0"/>
    <w:rPr>
      <w:b/>
      <w:bCs/>
      <w:sz w:val="20"/>
      <w:szCs w:val="20"/>
    </w:rPr>
  </w:style>
  <w:style w:type="paragraph" w:customStyle="1" w:styleId="pf0">
    <w:name w:val="pf0"/>
    <w:basedOn w:val="Normal"/>
    <w:rsid w:val="00891B1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891B18"/>
    <w:rPr>
      <w:rFonts w:ascii="Segoe UI" w:hAnsi="Segoe UI" w:cs="Segoe UI" w:hint="default"/>
      <w:sz w:val="18"/>
      <w:szCs w:val="18"/>
    </w:rPr>
  </w:style>
  <w:style w:type="character" w:styleId="UnresolvedMention">
    <w:name w:val="Unresolved Mention"/>
    <w:basedOn w:val="DefaultParagraphFont"/>
    <w:uiPriority w:val="99"/>
    <w:semiHidden/>
    <w:unhideWhenUsed/>
    <w:rsid w:val="00AB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81">
      <w:bodyDiv w:val="1"/>
      <w:marLeft w:val="0"/>
      <w:marRight w:val="0"/>
      <w:marTop w:val="0"/>
      <w:marBottom w:val="0"/>
      <w:divBdr>
        <w:top w:val="none" w:sz="0" w:space="0" w:color="auto"/>
        <w:left w:val="none" w:sz="0" w:space="0" w:color="auto"/>
        <w:bottom w:val="none" w:sz="0" w:space="0" w:color="auto"/>
        <w:right w:val="none" w:sz="0" w:space="0" w:color="auto"/>
      </w:divBdr>
    </w:div>
    <w:div w:id="632830864">
      <w:bodyDiv w:val="1"/>
      <w:marLeft w:val="0"/>
      <w:marRight w:val="0"/>
      <w:marTop w:val="0"/>
      <w:marBottom w:val="0"/>
      <w:divBdr>
        <w:top w:val="none" w:sz="0" w:space="0" w:color="auto"/>
        <w:left w:val="none" w:sz="0" w:space="0" w:color="auto"/>
        <w:bottom w:val="none" w:sz="0" w:space="0" w:color="auto"/>
        <w:right w:val="none" w:sz="0" w:space="0" w:color="auto"/>
      </w:divBdr>
    </w:div>
    <w:div w:id="21107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agriculture/eambrosia/geographical-indications-register/" TargetMode="External"/><Relationship Id="rId13" Type="http://schemas.openxmlformats.org/officeDocument/2006/relationships/hyperlink" Target="https://ecolux.lt/sertifikatu-sarasas" TargetMode="External"/><Relationship Id="rId3" Type="http://schemas.openxmlformats.org/officeDocument/2006/relationships/settings" Target="settings.xml"/><Relationship Id="rId7" Type="http://schemas.openxmlformats.org/officeDocument/2006/relationships/hyperlink" Target="https://webgate.ec.europa.eu/tracesnt/directory/publication/organic-operator/index" TargetMode="External"/><Relationship Id="rId12" Type="http://schemas.openxmlformats.org/officeDocument/2006/relationships/hyperlink" Target="https://ec.europa.eu/agriculture/eambrosia/geographical-indications-regis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gate.ec.europa.eu/tracesnt/directory/publication/organic-operator/inde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koagros.lt/lt/certificates" TargetMode="External"/><Relationship Id="rId4" Type="http://schemas.openxmlformats.org/officeDocument/2006/relationships/webSettings" Target="webSettings.xml"/><Relationship Id="rId9" Type="http://schemas.openxmlformats.org/officeDocument/2006/relationships/hyperlink" Target="https://ecolux.lt/sertifikatu-sarasas" TargetMode="External"/><Relationship Id="rId14" Type="http://schemas.openxmlformats.org/officeDocument/2006/relationships/hyperlink" Target="https://www.ekoagros.lt/lt/certificat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19917</Words>
  <Characters>11353</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2025-01-23T07:20:00Z</dcterms:created>
  <dcterms:modified xsi:type="dcterms:W3CDTF">2025-01-23T07:20:00Z</dcterms:modified>
</cp:coreProperties>
</file>