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B3BD9" w14:textId="77777777" w:rsidR="00B61C63" w:rsidRPr="00B61C63" w:rsidRDefault="00B61C63" w:rsidP="00054DDC">
      <w:pPr>
        <w:ind w:firstLine="851"/>
        <w:jc w:val="both"/>
      </w:pPr>
      <w:r w:rsidRPr="00B61C63">
        <w:t>Laba diena,</w:t>
      </w:r>
    </w:p>
    <w:p w14:paraId="2BF3E340" w14:textId="60FC6B13" w:rsidR="00B61C63" w:rsidRPr="00B61C63" w:rsidRDefault="00B61C63" w:rsidP="00054DDC">
      <w:pPr>
        <w:ind w:firstLine="851"/>
        <w:jc w:val="both"/>
      </w:pPr>
      <w:r w:rsidRPr="00B61C63">
        <w:t xml:space="preserve">Informuojame, kad atliekant </w:t>
      </w:r>
      <w:r w:rsidR="00054DDC">
        <w:rPr>
          <w:lang w:eastAsia="lt-LT"/>
        </w:rPr>
        <w:t>Ž</w:t>
      </w:r>
      <w:r w:rsidR="00054DDC" w:rsidRPr="001F5128">
        <w:rPr>
          <w:lang w:eastAsia="lt-LT"/>
        </w:rPr>
        <w:t xml:space="preserve">mogiškųjų išteklių </w:t>
      </w:r>
      <w:r w:rsidR="00054DDC">
        <w:rPr>
          <w:lang w:eastAsia="lt-LT"/>
        </w:rPr>
        <w:t>v</w:t>
      </w:r>
      <w:r w:rsidR="00054DDC" w:rsidRPr="001F5128">
        <w:rPr>
          <w:lang w:eastAsia="lt-LT"/>
        </w:rPr>
        <w:t>aldymo informacinės sistemos (ŽIV</w:t>
      </w:r>
      <w:r w:rsidR="00054DDC">
        <w:rPr>
          <w:lang w:eastAsia="lt-LT"/>
        </w:rPr>
        <w:t> </w:t>
      </w:r>
      <w:r w:rsidR="00054DDC" w:rsidRPr="001F5128">
        <w:rPr>
          <w:lang w:eastAsia="lt-LT"/>
        </w:rPr>
        <w:t xml:space="preserve">IS) </w:t>
      </w:r>
      <w:r w:rsidR="00054DDC" w:rsidRPr="00127FF6">
        <w:rPr>
          <w:lang w:eastAsia="lt-LT"/>
        </w:rPr>
        <w:t>kūrimo ir diegimo</w:t>
      </w:r>
      <w:r w:rsidR="00054DDC" w:rsidRPr="00F438C3">
        <w:rPr>
          <w:bCs/>
        </w:rPr>
        <w:t xml:space="preserve"> </w:t>
      </w:r>
      <w:r w:rsidRPr="00B61C63">
        <w:t xml:space="preserve">paslaugų viešąjį pirkimą, </w:t>
      </w:r>
      <w:r w:rsidR="00054DDC">
        <w:t>2025-01-</w:t>
      </w:r>
      <w:r w:rsidR="00CE0FEC">
        <w:t>20</w:t>
      </w:r>
      <w:r w:rsidR="00054DDC">
        <w:t xml:space="preserve"> </w:t>
      </w:r>
      <w:r w:rsidRPr="00B61C63">
        <w:t>buvo gauta tiekėjo pretenzija</w:t>
      </w:r>
      <w:r w:rsidRPr="00B61C63">
        <w:rPr>
          <w:i/>
          <w:iCs/>
        </w:rPr>
        <w:t>.</w:t>
      </w:r>
    </w:p>
    <w:p w14:paraId="4661EBE9" w14:textId="21B2D8DE" w:rsidR="00B61C63" w:rsidRPr="00B61C63" w:rsidRDefault="00054DDC" w:rsidP="00054DDC">
      <w:pPr>
        <w:ind w:firstLine="851"/>
        <w:jc w:val="both"/>
      </w:pPr>
      <w:r>
        <w:t>Atsižvelgiant į tai, kad skelbimas apie viešąjį pirkimą buvo paskelbtas 2024-12-10, vadovaujantis Viešųjų pirkimų įstatymo 102 straipsnio 1 dalies 2 punktu, terminas pretenzijai dėl pirkimo sąlygų pateikti baigėsi 2024-12-20</w:t>
      </w:r>
      <w:r w:rsidR="00B61C63" w:rsidRPr="00B61C63">
        <w:t>.</w:t>
      </w:r>
    </w:p>
    <w:p w14:paraId="3401AAC9" w14:textId="01D73225" w:rsidR="00054DDC" w:rsidRDefault="00B61C63" w:rsidP="00054DDC">
      <w:pPr>
        <w:ind w:firstLine="851"/>
        <w:jc w:val="both"/>
      </w:pPr>
      <w:r w:rsidRPr="00B61C63">
        <w:t xml:space="preserve">Atsižvelgiant į tai, kas nurodyta, ir vadovaujantis Viešųjų pirkimų įstatymo 103 straipsnio 1 dalimi, </w:t>
      </w:r>
      <w:r w:rsidR="00054DDC">
        <w:t>viešojo pirkimo k</w:t>
      </w:r>
      <w:r w:rsidRPr="00B61C63">
        <w:t>omisija nutarė pretenziją palikti nenagrinėtą.</w:t>
      </w:r>
    </w:p>
    <w:p w14:paraId="63791EFD" w14:textId="77777777" w:rsidR="00054DDC" w:rsidRDefault="00054DDC" w:rsidP="00054DDC">
      <w:pPr>
        <w:ind w:firstLine="851"/>
        <w:jc w:val="both"/>
      </w:pPr>
    </w:p>
    <w:p w14:paraId="6E186D6B" w14:textId="008CC41F" w:rsidR="00054DDC" w:rsidRDefault="00054DDC" w:rsidP="00054DDC">
      <w:pPr>
        <w:ind w:firstLine="851"/>
        <w:jc w:val="both"/>
      </w:pPr>
      <w:r>
        <w:t>Viešojo pirkimo komisija</w:t>
      </w:r>
    </w:p>
    <w:sectPr w:rsidR="00054DDC" w:rsidSect="00054DDC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C63"/>
    <w:rsid w:val="000136C8"/>
    <w:rsid w:val="00054DDC"/>
    <w:rsid w:val="000D6B87"/>
    <w:rsid w:val="000E7822"/>
    <w:rsid w:val="003E780D"/>
    <w:rsid w:val="0076587D"/>
    <w:rsid w:val="00B61C63"/>
    <w:rsid w:val="00CE0FEC"/>
    <w:rsid w:val="00D3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E556"/>
  <w15:chartTrackingRefBased/>
  <w15:docId w15:val="{967E5522-8B6D-4210-BC97-C74EE1131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61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61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61C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61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61C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61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61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61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61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1C6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61C6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61C63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61C63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61C63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61C63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61C63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61C63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61C63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61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61C63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61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61C63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61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61C63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B61C6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61C6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61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61C63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B61C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Robertas Ignatjevas</cp:lastModifiedBy>
  <cp:revision>2</cp:revision>
  <dcterms:created xsi:type="dcterms:W3CDTF">2025-01-14T16:38:00Z</dcterms:created>
  <dcterms:modified xsi:type="dcterms:W3CDTF">2025-01-23T18:05:00Z</dcterms:modified>
</cp:coreProperties>
</file>