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62A79304" w14:textId="77777777" w:rsidR="00451A57" w:rsidRDefault="00451A57" w:rsidP="00451A57">
          <w:pPr>
            <w:spacing w:after="120"/>
            <w:ind w:left="567" w:firstLine="0"/>
            <w:contextualSpacing/>
            <w:jc w:val="center"/>
            <w:rPr>
              <w:rFonts w:ascii="Arial" w:hAnsi="Arial" w:cs="Arial"/>
              <w:b/>
              <w:bCs/>
            </w:rPr>
          </w:pPr>
        </w:p>
        <w:p w14:paraId="51BFF02C" w14:textId="77777777" w:rsidR="00451A57" w:rsidRPr="007E4999" w:rsidRDefault="00451A57" w:rsidP="00177CE0">
          <w:pPr>
            <w:spacing w:after="120"/>
            <w:ind w:left="-709" w:firstLine="0"/>
            <w:contextualSpacing/>
            <w:jc w:val="center"/>
            <w:rPr>
              <w:rFonts w:cstheme="minorHAnsi"/>
              <w:b/>
              <w:bCs/>
              <w:sz w:val="28"/>
              <w:szCs w:val="28"/>
            </w:rPr>
          </w:pPr>
          <w:r w:rsidRPr="007E4999">
            <w:rPr>
              <w:rFonts w:cstheme="minorHAnsi"/>
              <w:b/>
              <w:bCs/>
              <w:sz w:val="28"/>
              <w:szCs w:val="28"/>
            </w:rPr>
            <w:t xml:space="preserve">UAB </w:t>
          </w:r>
          <w:r>
            <w:rPr>
              <w:rFonts w:cstheme="minorHAnsi"/>
              <w:b/>
              <w:bCs/>
              <w:sz w:val="28"/>
              <w:szCs w:val="28"/>
            </w:rPr>
            <w:t>„JURBARKO KOMUNALININKAS“</w:t>
          </w:r>
        </w:p>
        <w:p w14:paraId="4B6D9B28" w14:textId="77777777" w:rsidR="00451A57" w:rsidRPr="007E4999" w:rsidRDefault="00451A57" w:rsidP="00451A57">
          <w:pPr>
            <w:spacing w:after="120"/>
            <w:ind w:left="567" w:firstLine="0"/>
            <w:contextualSpacing/>
            <w:jc w:val="center"/>
            <w:rPr>
              <w:rFonts w:cstheme="minorHAnsi"/>
              <w:b/>
              <w:bCs/>
              <w:sz w:val="28"/>
              <w:szCs w:val="28"/>
            </w:rPr>
          </w:pPr>
        </w:p>
        <w:p w14:paraId="46E618D6" w14:textId="77777777" w:rsidR="00451A57" w:rsidRPr="00282FA1" w:rsidRDefault="00451A57" w:rsidP="00476998">
          <w:pPr>
            <w:spacing w:after="120"/>
            <w:ind w:left="-567" w:firstLine="0"/>
            <w:contextualSpacing/>
            <w:jc w:val="center"/>
            <w:rPr>
              <w:rFonts w:cstheme="minorHAnsi"/>
              <w:b/>
              <w:bCs/>
              <w:sz w:val="28"/>
              <w:szCs w:val="28"/>
            </w:rPr>
          </w:pPr>
          <w:bookmarkStart w:id="0" w:name="_Toc202784561"/>
          <w:r w:rsidRPr="00282FA1">
            <w:rPr>
              <w:rFonts w:cstheme="minorHAnsi"/>
              <w:b/>
              <w:bCs/>
              <w:sz w:val="28"/>
              <w:szCs w:val="28"/>
            </w:rPr>
            <w:t>SKELBIAMA APKLAUSA</w:t>
          </w:r>
          <w:bookmarkEnd w:id="0"/>
        </w:p>
        <w:p w14:paraId="04539247" w14:textId="77777777" w:rsidR="00451A57" w:rsidRPr="00282FA1" w:rsidRDefault="00451A57" w:rsidP="00177CE0">
          <w:pPr>
            <w:spacing w:after="120"/>
            <w:ind w:left="-709" w:firstLine="0"/>
            <w:contextualSpacing/>
            <w:jc w:val="center"/>
            <w:rPr>
              <w:rFonts w:cstheme="minorHAnsi"/>
              <w:b/>
              <w:bCs/>
              <w:color w:val="00B050"/>
              <w:sz w:val="28"/>
              <w:szCs w:val="28"/>
            </w:rPr>
          </w:pPr>
          <w:bookmarkStart w:id="1" w:name="_Toc202784562"/>
          <w:r w:rsidRPr="00282FA1">
            <w:rPr>
              <w:rFonts w:cstheme="minorHAnsi"/>
              <w:b/>
              <w:bCs/>
              <w:sz w:val="28"/>
              <w:szCs w:val="28"/>
            </w:rPr>
            <w:t>MAŽOS VERTĖS PIRKIMAS</w:t>
          </w:r>
          <w:bookmarkEnd w:id="1"/>
        </w:p>
        <w:p w14:paraId="151F5AAE" w14:textId="77777777" w:rsidR="00451A57" w:rsidRPr="00173FBA" w:rsidRDefault="00451A57" w:rsidP="00451A57">
          <w:pPr>
            <w:spacing w:after="120"/>
            <w:ind w:left="567" w:firstLine="0"/>
            <w:contextualSpacing/>
            <w:jc w:val="center"/>
            <w:rPr>
              <w:rFonts w:ascii="Arial" w:hAnsi="Arial" w:cs="Arial"/>
              <w:color w:val="00B050"/>
            </w:rPr>
          </w:pPr>
        </w:p>
        <w:p w14:paraId="6EE6711E" w14:textId="77777777" w:rsidR="00451A57" w:rsidRPr="00173FBA" w:rsidRDefault="00451A57" w:rsidP="00451A57">
          <w:pPr>
            <w:spacing w:after="120"/>
            <w:ind w:left="567" w:firstLine="0"/>
            <w:contextualSpacing/>
            <w:jc w:val="center"/>
            <w:rPr>
              <w:rFonts w:ascii="Arial" w:hAnsi="Arial" w:cs="Arial"/>
              <w:color w:val="00B050"/>
            </w:rPr>
          </w:pPr>
        </w:p>
        <w:p w14:paraId="198E76AD" w14:textId="77777777" w:rsidR="00451A57" w:rsidRPr="00173FBA" w:rsidRDefault="00451A57" w:rsidP="00451A57">
          <w:pPr>
            <w:spacing w:after="120"/>
            <w:ind w:left="567" w:firstLine="0"/>
            <w:contextualSpacing/>
            <w:jc w:val="center"/>
            <w:rPr>
              <w:rFonts w:ascii="Arial" w:hAnsi="Arial" w:cs="Arial"/>
            </w:rPr>
          </w:pPr>
        </w:p>
        <w:p w14:paraId="096B782F" w14:textId="77777777" w:rsidR="00451A57" w:rsidRPr="001A2892" w:rsidRDefault="00451A57" w:rsidP="00451A57">
          <w:pPr>
            <w:spacing w:after="120"/>
            <w:ind w:left="567" w:firstLine="0"/>
            <w:contextualSpacing/>
            <w:jc w:val="center"/>
            <w:rPr>
              <w:rFonts w:cstheme="minorHAnsi"/>
              <w:sz w:val="28"/>
              <w:szCs w:val="28"/>
            </w:rPr>
          </w:pPr>
        </w:p>
        <w:p w14:paraId="7AEE526D" w14:textId="77777777" w:rsidR="00451A57" w:rsidRPr="001A2892" w:rsidRDefault="00451A57" w:rsidP="00451A57">
          <w:pPr>
            <w:spacing w:after="120"/>
            <w:ind w:left="567" w:firstLine="0"/>
            <w:contextualSpacing/>
            <w:jc w:val="center"/>
            <w:rPr>
              <w:rFonts w:cstheme="minorHAnsi"/>
              <w:sz w:val="28"/>
              <w:szCs w:val="28"/>
            </w:rPr>
          </w:pPr>
        </w:p>
        <w:p w14:paraId="23DD1802" w14:textId="77777777" w:rsidR="00451A57" w:rsidRPr="001A2892" w:rsidRDefault="00451A57" w:rsidP="00451A57">
          <w:pPr>
            <w:spacing w:after="120"/>
            <w:ind w:left="567" w:firstLine="0"/>
            <w:contextualSpacing/>
            <w:jc w:val="center"/>
            <w:rPr>
              <w:rFonts w:cstheme="minorHAnsi"/>
              <w:sz w:val="28"/>
              <w:szCs w:val="28"/>
            </w:rPr>
          </w:pPr>
        </w:p>
        <w:p w14:paraId="73EEDAAB" w14:textId="77777777" w:rsidR="00451A57" w:rsidRPr="001A2892" w:rsidRDefault="00451A57" w:rsidP="00451A57">
          <w:pPr>
            <w:spacing w:after="120"/>
            <w:ind w:left="567" w:firstLine="0"/>
            <w:contextualSpacing/>
            <w:jc w:val="center"/>
            <w:rPr>
              <w:rFonts w:cstheme="minorHAnsi"/>
              <w:sz w:val="28"/>
              <w:szCs w:val="28"/>
            </w:rPr>
          </w:pPr>
        </w:p>
        <w:p w14:paraId="08CA9703" w14:textId="77777777" w:rsidR="00931548" w:rsidRDefault="00451A57" w:rsidP="00476998">
          <w:pPr>
            <w:spacing w:after="120" w:line="240" w:lineRule="auto"/>
            <w:ind w:left="-993" w:firstLine="0"/>
            <w:contextualSpacing/>
            <w:jc w:val="center"/>
            <w:rPr>
              <w:rFonts w:cstheme="minorHAnsi"/>
              <w:b/>
              <w:bCs/>
              <w:sz w:val="28"/>
              <w:szCs w:val="28"/>
            </w:rPr>
          </w:pPr>
          <w:r w:rsidRPr="00B41C50">
            <w:rPr>
              <w:rFonts w:cstheme="minorHAnsi"/>
              <w:b/>
              <w:bCs/>
              <w:sz w:val="28"/>
              <w:szCs w:val="28"/>
            </w:rPr>
            <w:t>MAŽOS VERTĖS VIEŠOJO PIRKIMO „</w:t>
          </w:r>
          <w:r w:rsidR="00A769A4">
            <w:rPr>
              <w:rFonts w:cstheme="minorHAnsi"/>
              <w:b/>
              <w:bCs/>
              <w:sz w:val="28"/>
              <w:szCs w:val="28"/>
            </w:rPr>
            <w:t>TRAKTORI</w:t>
          </w:r>
          <w:r w:rsidR="00C35F6F">
            <w:rPr>
              <w:rFonts w:cstheme="minorHAnsi"/>
              <w:b/>
              <w:bCs/>
              <w:sz w:val="28"/>
              <w:szCs w:val="28"/>
            </w:rPr>
            <w:t>A</w:t>
          </w:r>
          <w:r w:rsidR="00A769A4">
            <w:rPr>
              <w:rFonts w:cstheme="minorHAnsi"/>
              <w:b/>
              <w:bCs/>
              <w:sz w:val="28"/>
              <w:szCs w:val="28"/>
            </w:rPr>
            <w:t>US</w:t>
          </w:r>
          <w:r w:rsidR="00C35F6F">
            <w:rPr>
              <w:rFonts w:cstheme="minorHAnsi"/>
              <w:b/>
              <w:bCs/>
              <w:sz w:val="28"/>
              <w:szCs w:val="28"/>
            </w:rPr>
            <w:t xml:space="preserve"> </w:t>
          </w:r>
          <w:r w:rsidR="00D743B5">
            <w:rPr>
              <w:rFonts w:cstheme="minorHAnsi"/>
              <w:b/>
              <w:bCs/>
              <w:sz w:val="28"/>
              <w:szCs w:val="28"/>
            </w:rPr>
            <w:t>PIRKIMAS</w:t>
          </w:r>
          <w:r w:rsidRPr="00B41C50">
            <w:rPr>
              <w:rFonts w:cstheme="minorHAnsi"/>
              <w:b/>
              <w:bCs/>
              <w:sz w:val="28"/>
              <w:szCs w:val="28"/>
            </w:rPr>
            <w:t xml:space="preserve">“ </w:t>
          </w:r>
          <w:r>
            <w:rPr>
              <w:rFonts w:cstheme="minorHAnsi"/>
              <w:b/>
              <w:bCs/>
              <w:sz w:val="28"/>
              <w:szCs w:val="28"/>
            </w:rPr>
            <w:t xml:space="preserve"> </w:t>
          </w:r>
          <w:r w:rsidRPr="00B41C50">
            <w:rPr>
              <w:rFonts w:cstheme="minorHAnsi"/>
              <w:b/>
              <w:bCs/>
              <w:sz w:val="28"/>
              <w:szCs w:val="28"/>
            </w:rPr>
            <w:t xml:space="preserve">SKELBIAMOS </w:t>
          </w:r>
        </w:p>
        <w:p w14:paraId="2D47B913" w14:textId="21710B48" w:rsidR="00451A57" w:rsidRPr="001A2892" w:rsidRDefault="00451A57" w:rsidP="00476998">
          <w:pPr>
            <w:spacing w:after="120" w:line="240" w:lineRule="auto"/>
            <w:ind w:left="-993" w:firstLine="0"/>
            <w:contextualSpacing/>
            <w:jc w:val="center"/>
            <w:rPr>
              <w:rFonts w:cstheme="minorHAnsi"/>
              <w:b/>
              <w:bCs/>
              <w:sz w:val="28"/>
              <w:szCs w:val="28"/>
            </w:rPr>
          </w:pPr>
          <w:r w:rsidRPr="00B41C50">
            <w:rPr>
              <w:rFonts w:cstheme="minorHAnsi"/>
              <w:b/>
              <w:bCs/>
              <w:sz w:val="28"/>
              <w:szCs w:val="28"/>
            </w:rPr>
            <w:t>APKLAUSOS SPECIALIOSIOS SĄLYGOS</w:t>
          </w:r>
          <w:r>
            <w:rPr>
              <w:rFonts w:cstheme="minorHAnsi"/>
              <w:b/>
              <w:bCs/>
              <w:sz w:val="28"/>
              <w:szCs w:val="28"/>
            </w:rPr>
            <w:t xml:space="preserve"> </w:t>
          </w:r>
        </w:p>
        <w:p w14:paraId="50FBC201" w14:textId="3393D78F" w:rsidR="00413BD0" w:rsidRPr="00413BD0" w:rsidRDefault="00413BD0" w:rsidP="00451A57">
          <w:pPr>
            <w:spacing w:after="120"/>
            <w:ind w:left="567" w:firstLine="0"/>
            <w:contextualSpacing/>
            <w:jc w:val="center"/>
            <w:sectPr w:rsidR="00413BD0" w:rsidRPr="00413BD0"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p>
        <w:p w14:paraId="73CCB438" w14:textId="6D6C4A38" w:rsidR="005F13F0" w:rsidRPr="00C17D3C" w:rsidRDefault="00C3071C" w:rsidP="00C3071C">
          <w:pPr>
            <w:tabs>
              <w:tab w:val="center" w:pos="5400"/>
            </w:tabs>
            <w:spacing w:after="120"/>
            <w:ind w:firstLine="0"/>
            <w:contextualSpacing/>
            <w:rPr>
              <w:rFonts w:ascii="Arial" w:hAnsi="Arial" w:cs="Arial"/>
            </w:rPr>
          </w:pPr>
          <w:r>
            <w:rPr>
              <w:rFonts w:ascii="Arial" w:hAnsi="Arial" w:cs="Arial"/>
            </w:rPr>
            <w:lastRenderedPageBreak/>
            <w:tab/>
          </w:r>
        </w:p>
      </w:sdtContent>
    </w:sdt>
    <w:p w14:paraId="12085CDF" w14:textId="16073931" w:rsidR="00746BAF" w:rsidRPr="004D1673" w:rsidRDefault="00C31EC9" w:rsidP="00C3071C">
      <w:pPr>
        <w:pStyle w:val="Antrat1"/>
        <w:numPr>
          <w:ilvl w:val="0"/>
          <w:numId w:val="5"/>
        </w:numPr>
        <w:spacing w:before="160" w:after="0" w:line="300" w:lineRule="auto"/>
        <w:ind w:left="357" w:hanging="357"/>
        <w:rPr>
          <w:rFonts w:asciiTheme="minorHAnsi" w:hAnsiTheme="minorHAnsi" w:cstheme="minorHAnsi"/>
          <w:color w:val="auto"/>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226615446"/>
      <w:bookmarkStart w:id="8" w:name="_Ref39666794"/>
      <w:bookmarkStart w:id="9" w:name="_Ref39666796"/>
      <w:bookmarkStart w:id="10" w:name="_Toc48053171"/>
      <w:bookmarkStart w:id="11" w:name="_Toc147739116"/>
      <w:bookmarkEnd w:id="2"/>
      <w:bookmarkEnd w:id="3"/>
      <w:bookmarkEnd w:id="4"/>
      <w:bookmarkEnd w:id="5"/>
      <w:bookmarkEnd w:id="6"/>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7"/>
      <w:r w:rsidR="6B81CCAC" w:rsidRPr="004D1673">
        <w:rPr>
          <w:rFonts w:asciiTheme="minorHAnsi" w:hAnsiTheme="minorHAnsi" w:cstheme="minorHAnsi"/>
          <w:color w:val="auto"/>
        </w:rPr>
        <w:t xml:space="preserve"> </w:t>
      </w:r>
    </w:p>
    <w:p w14:paraId="35D595A2" w14:textId="77777777" w:rsidR="002916E9" w:rsidRDefault="002916E9" w:rsidP="002916E9">
      <w:pPr>
        <w:spacing w:line="240" w:lineRule="auto"/>
        <w:ind w:firstLine="0"/>
      </w:pPr>
    </w:p>
    <w:p w14:paraId="7ECEA63A" w14:textId="7B4339E3" w:rsidR="00746BAF" w:rsidRPr="009F296C" w:rsidRDefault="002916E9" w:rsidP="002916E9">
      <w:pPr>
        <w:spacing w:line="240" w:lineRule="auto"/>
        <w:ind w:firstLine="0"/>
        <w:rPr>
          <w:rFonts w:cstheme="minorHAnsi"/>
        </w:rPr>
      </w:pPr>
      <w:r w:rsidRPr="009F296C">
        <w:rPr>
          <w:rFonts w:cstheme="minorHAnsi"/>
        </w:rPr>
        <w:t xml:space="preserve">               </w:t>
      </w:r>
      <w:r w:rsidR="00D722C8" w:rsidRPr="009F296C">
        <w:rPr>
          <w:rFonts w:cstheme="minorHAnsi"/>
        </w:rPr>
        <w:t xml:space="preserve">1.1. </w:t>
      </w:r>
      <w:r w:rsidR="00337EE3" w:rsidRPr="00337EE3">
        <w:rPr>
          <w:rFonts w:cstheme="minorHAnsi"/>
        </w:rPr>
        <w:t>Perkančioji organizacija Perkančioji organizacija – UAB „Jurbarko komunalininkas“,  juridinio asmens 258325370, adresas Muitinės g. 26A, LT-74106 Jurbarkas. Perkančioji organizacija yra PVM mokėtoja.</w:t>
      </w:r>
    </w:p>
    <w:p w14:paraId="72506951" w14:textId="26CE65D9" w:rsidR="002448B4" w:rsidRPr="00FB0F10" w:rsidRDefault="00CA0CC5" w:rsidP="00FB0F10">
      <w:pPr>
        <w:pStyle w:val="Sraopastraipa"/>
        <w:numPr>
          <w:ilvl w:val="1"/>
          <w:numId w:val="9"/>
        </w:numPr>
        <w:spacing w:line="240" w:lineRule="auto"/>
        <w:ind w:left="0" w:firstLine="709"/>
        <w:rPr>
          <w:rFonts w:cstheme="minorHAnsi"/>
        </w:rPr>
      </w:pPr>
      <w:r w:rsidRPr="00FB0F10">
        <w:rPr>
          <w:rFonts w:cstheme="minorHAnsi"/>
        </w:rPr>
        <w:t xml:space="preserve">Pirkimas neatliekamas naudojantis centralizuotų pirkimų katalogu, nes </w:t>
      </w:r>
      <w:r w:rsidR="002448B4" w:rsidRPr="00FB0F10">
        <w:rPr>
          <w:rFonts w:cstheme="minorHAnsi"/>
        </w:rPr>
        <w:t xml:space="preserve">kataloge nėra prekių </w:t>
      </w:r>
      <w:r w:rsidR="002D575C">
        <w:rPr>
          <w:rFonts w:cstheme="minorHAnsi"/>
        </w:rPr>
        <w:t>a</w:t>
      </w:r>
      <w:r w:rsidR="002448B4" w:rsidRPr="00FB0F10">
        <w:rPr>
          <w:rFonts w:cstheme="minorHAnsi"/>
        </w:rPr>
        <w:t>titinkančių techninę specifikaciją.</w:t>
      </w:r>
    </w:p>
    <w:p w14:paraId="7744B5C8" w14:textId="6BD3E6FE" w:rsidR="00A16947" w:rsidRDefault="00A16947" w:rsidP="00A16947">
      <w:pPr>
        <w:pStyle w:val="Sraopastraipa"/>
        <w:spacing w:line="240" w:lineRule="auto"/>
        <w:ind w:left="697" w:firstLine="0"/>
        <w:rPr>
          <w:rFonts w:cstheme="minorHAnsi"/>
        </w:rPr>
      </w:pPr>
      <w:r w:rsidRPr="00A16947">
        <w:rPr>
          <w:rFonts w:cstheme="minorHAnsi"/>
        </w:rPr>
        <w:t>1.3.</w:t>
      </w:r>
      <w:r w:rsidRPr="00A16947">
        <w:rPr>
          <w:rFonts w:cstheme="minorHAnsi"/>
        </w:rPr>
        <w:tab/>
        <w:t xml:space="preserve">Pirkimo Komisija nėra sudaroma. </w:t>
      </w:r>
    </w:p>
    <w:p w14:paraId="75E0BD95" w14:textId="431D1861" w:rsidR="00FB0F10" w:rsidRPr="00FB0F10" w:rsidRDefault="004F6423" w:rsidP="00C67612">
      <w:pPr>
        <w:pStyle w:val="Sraopastraipa"/>
        <w:spacing w:line="240" w:lineRule="auto"/>
        <w:ind w:left="0"/>
        <w:rPr>
          <w:rFonts w:cstheme="minorHAnsi"/>
        </w:rPr>
      </w:pPr>
      <w:r w:rsidRPr="00FB0F10">
        <w:t>1.</w:t>
      </w:r>
      <w:r w:rsidR="00A16947">
        <w:t>4</w:t>
      </w:r>
      <w:r w:rsidRPr="00FB0F10">
        <w:t>.</w:t>
      </w:r>
      <w:r w:rsidRPr="00FB0F10">
        <w:rPr>
          <w:i/>
          <w:iCs/>
        </w:rPr>
        <w:t xml:space="preserve"> </w:t>
      </w:r>
      <w:r w:rsidR="00D459E3" w:rsidRPr="00FB0F10">
        <w:t xml:space="preserve">Atliekamas žaliasis pirkimas. Pirkimas vykdomas vadovaujantis </w:t>
      </w:r>
      <w:hyperlink r:id="rId14" w:history="1">
        <w:r w:rsidR="009B66AB" w:rsidRPr="00FB0F10">
          <w:rPr>
            <w:rStyle w:val="Hipersaitas"/>
            <w:rFonts w:cstheme="minorHAnsi"/>
          </w:rPr>
          <w:t>Lietuvos Respublikos aplinkos ministro 2011 m. birželio 28 d. įsakymu Nr. D1-508 „Dėl aplinkos apsaugos kriterijų taikymo, vykdant žaliuosius pirkimus, tvarkos aprašo patvirtinimo“</w:t>
        </w:r>
      </w:hyperlink>
      <w:r w:rsidR="009B66AB" w:rsidRPr="00FB0F10">
        <w:t xml:space="preserve"> </w:t>
      </w:r>
      <w:r w:rsidR="002E4679" w:rsidRPr="00FB0F10">
        <w:rPr>
          <w:rFonts w:cstheme="minorHAnsi"/>
        </w:rPr>
        <w:t xml:space="preserve">4 punkto </w:t>
      </w:r>
      <w:r w:rsidR="00FB0F10" w:rsidRPr="00FB0F10">
        <w:rPr>
          <w:rFonts w:cstheme="minorHAnsi"/>
        </w:rPr>
        <w:t xml:space="preserve">4.4.4 papunkčiu. </w:t>
      </w:r>
      <w:r w:rsidR="00FB0F10" w:rsidRPr="002C38EF">
        <w:rPr>
          <w:rFonts w:cstheme="minorHAnsi"/>
        </w:rPr>
        <w:t xml:space="preserve">Reikalavimai nurodyti </w:t>
      </w:r>
      <w:r w:rsidR="002C38EF" w:rsidRPr="002C38EF">
        <w:rPr>
          <w:rFonts w:cstheme="minorHAnsi"/>
        </w:rPr>
        <w:t>4 priede (sutarties projektas).</w:t>
      </w:r>
    </w:p>
    <w:p w14:paraId="15179C0E" w14:textId="1B5E27C2" w:rsidR="00257685" w:rsidRPr="00FB0F10" w:rsidRDefault="003D3DF5" w:rsidP="00FB0F10">
      <w:pPr>
        <w:pStyle w:val="Sraopastraipa"/>
        <w:spacing w:line="240" w:lineRule="auto"/>
        <w:ind w:left="0" w:firstLine="709"/>
        <w:rPr>
          <w:rFonts w:cstheme="minorHAnsi"/>
        </w:rPr>
      </w:pPr>
      <w:r w:rsidRPr="00FB0F10">
        <w:rPr>
          <w:rFonts w:eastAsia="Arial" w:cstheme="minorHAnsi"/>
        </w:rPr>
        <w:t>1.</w:t>
      </w:r>
      <w:r w:rsidR="00A16947">
        <w:rPr>
          <w:rFonts w:eastAsia="Arial" w:cstheme="minorHAnsi"/>
        </w:rPr>
        <w:t>5</w:t>
      </w:r>
      <w:r w:rsidRPr="00FB0F10">
        <w:rPr>
          <w:rFonts w:eastAsia="Arial" w:cstheme="minorHAnsi"/>
        </w:rPr>
        <w:t>.</w:t>
      </w:r>
      <w:r w:rsidR="00CA1A1C" w:rsidRPr="00FB0F10">
        <w:rPr>
          <w:rFonts w:eastAsia="Arial" w:cstheme="minorHAnsi"/>
        </w:rPr>
        <w:t xml:space="preserve"> </w:t>
      </w:r>
      <w:r w:rsidR="4B7098B6" w:rsidRPr="00FB0F10">
        <w:rPr>
          <w:rFonts w:eastAsia="Arial" w:cstheme="minorHAnsi"/>
        </w:rPr>
        <w:t>Bendrosios</w:t>
      </w:r>
      <w:r w:rsidR="00931CA2" w:rsidRPr="00FB0F10">
        <w:rPr>
          <w:rFonts w:eastAsia="Arial" w:cstheme="minorHAnsi"/>
        </w:rPr>
        <w:t xml:space="preserve"> pirkimo</w:t>
      </w:r>
      <w:r w:rsidR="4B7098B6" w:rsidRPr="00FB0F10">
        <w:rPr>
          <w:rFonts w:eastAsia="Arial" w:cstheme="minorHAnsi"/>
        </w:rPr>
        <w:t xml:space="preserve"> sąlygos yra neatskiriama ši</w:t>
      </w:r>
      <w:r w:rsidR="00931CA2" w:rsidRPr="00FB0F10">
        <w:rPr>
          <w:rFonts w:eastAsia="Arial" w:cstheme="minorHAnsi"/>
        </w:rPr>
        <w:t>ų</w:t>
      </w:r>
      <w:r w:rsidR="4B7098B6" w:rsidRPr="00FB0F10">
        <w:rPr>
          <w:rFonts w:eastAsia="Arial" w:cstheme="minorHAnsi"/>
        </w:rPr>
        <w:t xml:space="preserve"> pirkimo sąlygų dalis.</w:t>
      </w:r>
    </w:p>
    <w:p w14:paraId="4ED932F3" w14:textId="2CE07367" w:rsidR="00FB3C75" w:rsidRPr="00244994" w:rsidRDefault="00244994" w:rsidP="00FB0F10">
      <w:pPr>
        <w:pStyle w:val="Antrat1"/>
        <w:numPr>
          <w:ilvl w:val="0"/>
          <w:numId w:val="7"/>
        </w:numPr>
        <w:spacing w:before="240" w:after="0"/>
        <w:ind w:left="357" w:hanging="357"/>
        <w:rPr>
          <w:rFonts w:asciiTheme="minorHAnsi" w:hAnsiTheme="minorHAnsi" w:cstheme="minorHAnsi"/>
          <w:color w:val="auto"/>
        </w:rPr>
      </w:pPr>
      <w:bookmarkStart w:id="12" w:name="_Toc226615447"/>
      <w:r w:rsidRPr="00244994">
        <w:rPr>
          <w:rFonts w:asciiTheme="minorHAnsi" w:hAnsiTheme="minorHAnsi" w:cstheme="minorHAnsi"/>
          <w:color w:val="auto"/>
        </w:rPr>
        <w:t>Pirkimo objektas</w:t>
      </w:r>
      <w:bookmarkEnd w:id="12"/>
    </w:p>
    <w:p w14:paraId="7D847502" w14:textId="77777777" w:rsidR="00FB3C75" w:rsidRDefault="00FB3C75" w:rsidP="00E62E95">
      <w:pPr>
        <w:spacing w:line="240" w:lineRule="auto"/>
        <w:ind w:firstLine="0"/>
      </w:pPr>
    </w:p>
    <w:p w14:paraId="0AEFEE07" w14:textId="148390BA" w:rsidR="00FB3C75" w:rsidRPr="00C3071C" w:rsidRDefault="4A330118" w:rsidP="00280D3D">
      <w:pPr>
        <w:pStyle w:val="Betarp"/>
        <w:numPr>
          <w:ilvl w:val="1"/>
          <w:numId w:val="7"/>
        </w:numPr>
        <w:tabs>
          <w:tab w:val="left" w:pos="1134"/>
        </w:tabs>
        <w:spacing w:after="120"/>
        <w:ind w:left="0" w:firstLine="709"/>
        <w:contextualSpacing/>
        <w:rPr>
          <w:rFonts w:cstheme="minorHAnsi"/>
        </w:rPr>
      </w:pPr>
      <w:r w:rsidRPr="00C3071C">
        <w:rPr>
          <w:rFonts w:cstheme="minorHAnsi"/>
        </w:rPr>
        <w:t xml:space="preserve"> </w:t>
      </w:r>
      <w:r w:rsidR="00651664" w:rsidRPr="00C3071C">
        <w:rPr>
          <w:rFonts w:cstheme="minorHAnsi"/>
        </w:rPr>
        <w:t xml:space="preserve">Perkančioji organizacija </w:t>
      </w:r>
      <w:r w:rsidR="00FB3C75" w:rsidRPr="00C3071C">
        <w:rPr>
          <w:rFonts w:eastAsia="Calibri" w:cstheme="minorHAnsi"/>
        </w:rPr>
        <w:t>numato įsigyti</w:t>
      </w:r>
      <w:r w:rsidR="00FB0F10" w:rsidRPr="00C3071C">
        <w:rPr>
          <w:rFonts w:eastAsia="Calibri" w:cstheme="minorHAnsi"/>
        </w:rPr>
        <w:t xml:space="preserve"> </w:t>
      </w:r>
      <w:r w:rsidR="002916E9">
        <w:rPr>
          <w:rFonts w:eastAsia="Calibri" w:cstheme="minorHAnsi"/>
        </w:rPr>
        <w:t>traktorių</w:t>
      </w:r>
      <w:r w:rsidR="00FB3C75" w:rsidRPr="00C3071C">
        <w:rPr>
          <w:rFonts w:eastAsia="Calibri" w:cstheme="minorHAnsi"/>
        </w:rPr>
        <w:t>.</w:t>
      </w:r>
      <w:r w:rsidR="00FB3C75" w:rsidRPr="00C3071C">
        <w:rPr>
          <w:rFonts w:cstheme="minorHAnsi"/>
        </w:rPr>
        <w:t xml:space="preserve"> Reikalavimai </w:t>
      </w:r>
      <w:r w:rsidR="00966703" w:rsidRPr="00C3071C">
        <w:rPr>
          <w:rFonts w:cstheme="minorHAnsi"/>
        </w:rPr>
        <w:t>p</w:t>
      </w:r>
      <w:r w:rsidR="00FB3C75" w:rsidRPr="00C3071C">
        <w:rPr>
          <w:rFonts w:cstheme="minorHAnsi"/>
        </w:rPr>
        <w:t>irkimo objektui nustatyti</w:t>
      </w:r>
      <w:r w:rsidR="00AE2AEF" w:rsidRPr="00C3071C">
        <w:rPr>
          <w:rFonts w:cstheme="minorHAnsi"/>
        </w:rPr>
        <w:t xml:space="preserve"> </w:t>
      </w:r>
      <w:r w:rsidR="00966703" w:rsidRPr="00C3071C">
        <w:rPr>
          <w:rFonts w:cstheme="minorHAnsi"/>
        </w:rPr>
        <w:t>s</w:t>
      </w:r>
      <w:r w:rsidR="00044836" w:rsidRPr="00C3071C">
        <w:rPr>
          <w:rFonts w:cstheme="minorHAnsi"/>
        </w:rPr>
        <w:t>pecialiųjų p</w:t>
      </w:r>
      <w:r w:rsidR="00AE2AEF" w:rsidRPr="00C3071C">
        <w:rPr>
          <w:rFonts w:cstheme="minorHAnsi"/>
        </w:rPr>
        <w:t xml:space="preserve">irkimo sąlygų </w:t>
      </w:r>
      <w:r w:rsidR="00D81BC1">
        <w:rPr>
          <w:rFonts w:cstheme="minorHAnsi"/>
        </w:rPr>
        <w:t>3</w:t>
      </w:r>
      <w:r w:rsidR="00AE2AEF" w:rsidRPr="00C3071C">
        <w:rPr>
          <w:rFonts w:cstheme="minorHAnsi"/>
        </w:rPr>
        <w:t xml:space="preserve"> priede.</w:t>
      </w:r>
    </w:p>
    <w:p w14:paraId="49117D58" w14:textId="5AD414BC" w:rsidR="005D280D" w:rsidRDefault="002C41AA" w:rsidP="00F77A5D">
      <w:pPr>
        <w:pStyle w:val="Betarp"/>
        <w:contextualSpacing/>
        <w:rPr>
          <w:rFonts w:cstheme="minorHAnsi"/>
        </w:rPr>
      </w:pPr>
      <w:r w:rsidRPr="00244994">
        <w:rPr>
          <w:rFonts w:cstheme="minorHAnsi"/>
        </w:rPr>
        <w:t>2.2.</w:t>
      </w:r>
      <w:r w:rsidR="00ED1C85">
        <w:rPr>
          <w:rFonts w:cstheme="minorHAnsi"/>
        </w:rPr>
        <w:t xml:space="preserve"> </w:t>
      </w:r>
      <w:r w:rsidR="00FB3C75" w:rsidRPr="00244994">
        <w:rPr>
          <w:rFonts w:cstheme="minorHAnsi"/>
        </w:rPr>
        <w:t>Pirkimo objektas į dalis neskaidomas.</w:t>
      </w:r>
      <w:r w:rsidR="00702B7B" w:rsidRPr="00244994">
        <w:rPr>
          <w:rFonts w:cstheme="minorHAnsi"/>
        </w:rPr>
        <w:t xml:space="preserve"> Pirkimo apimtys, reikalavimai ir techninė specifikacija apibrėžti </w:t>
      </w:r>
      <w:r w:rsidR="00C314B2">
        <w:rPr>
          <w:rFonts w:cstheme="minorHAnsi"/>
        </w:rPr>
        <w:t>s</w:t>
      </w:r>
      <w:r w:rsidR="000B6976" w:rsidRPr="00244994">
        <w:rPr>
          <w:rFonts w:cstheme="minorHAnsi"/>
        </w:rPr>
        <w:t>pecialiųjų p</w:t>
      </w:r>
      <w:r w:rsidR="00702B7B" w:rsidRPr="00244994">
        <w:rPr>
          <w:rFonts w:cstheme="minorHAnsi"/>
        </w:rPr>
        <w:t xml:space="preserve">irkimo sąlygų </w:t>
      </w:r>
      <w:r w:rsidR="00C3071C">
        <w:rPr>
          <w:rFonts w:cstheme="minorHAnsi"/>
        </w:rPr>
        <w:t xml:space="preserve">3 </w:t>
      </w:r>
      <w:r w:rsidR="00702B7B" w:rsidRPr="00244994">
        <w:rPr>
          <w:rFonts w:cstheme="minorHAnsi"/>
        </w:rPr>
        <w:t>priede.</w:t>
      </w:r>
    </w:p>
    <w:p w14:paraId="2B9FCCA2" w14:textId="34073C68" w:rsidR="003943EC" w:rsidRDefault="003943EC" w:rsidP="00F77A5D">
      <w:pPr>
        <w:pStyle w:val="Sraopastraipa"/>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Sraopastraipa"/>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280D3D">
      <w:pPr>
        <w:pStyle w:val="Antrat1"/>
        <w:numPr>
          <w:ilvl w:val="0"/>
          <w:numId w:val="7"/>
        </w:numPr>
        <w:spacing w:before="720" w:after="0"/>
        <w:ind w:left="357" w:hanging="357"/>
        <w:rPr>
          <w:rFonts w:asciiTheme="minorHAnsi" w:hAnsiTheme="minorHAnsi" w:cstheme="minorHAnsi"/>
          <w:color w:val="auto"/>
        </w:rPr>
      </w:pPr>
      <w:bookmarkStart w:id="13" w:name="_Toc226615448"/>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3"/>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0311A54E" w14:textId="61FC31AA" w:rsidR="00807185" w:rsidRPr="00817AB9" w:rsidRDefault="005D280D" w:rsidP="00FB0F10">
      <w:pPr>
        <w:pStyle w:val="Sraopastraipa"/>
        <w:numPr>
          <w:ilvl w:val="1"/>
          <w:numId w:val="7"/>
        </w:numPr>
        <w:spacing w:line="240" w:lineRule="auto"/>
        <w:ind w:left="0" w:firstLine="697"/>
        <w:rPr>
          <w:rFonts w:cstheme="minorHAnsi"/>
          <w:i/>
          <w:iCs/>
        </w:rPr>
      </w:pPr>
      <w:r w:rsidRPr="00817AB9">
        <w:rPr>
          <w:rFonts w:cstheme="minorHAnsi"/>
        </w:rPr>
        <w:t>Reikalavimai dėl tiekėjo ir</w:t>
      </w:r>
      <w:r w:rsidR="00F17EDA" w:rsidRPr="00817AB9">
        <w:rPr>
          <w:rFonts w:cstheme="minorHAnsi"/>
        </w:rPr>
        <w:t xml:space="preserve"> </w:t>
      </w:r>
      <w:r w:rsidRPr="00817AB9">
        <w:rPr>
          <w:rFonts w:cstheme="minorHAnsi"/>
        </w:rPr>
        <w:t>subtiekėjų</w:t>
      </w:r>
      <w:r w:rsidR="00DF6485" w:rsidRPr="00817AB9">
        <w:rPr>
          <w:rFonts w:cstheme="minorHAnsi"/>
        </w:rPr>
        <w:t xml:space="preserve"> (jeigu taikoma)</w:t>
      </w:r>
      <w:r w:rsidR="00A857C4">
        <w:rPr>
          <w:rFonts w:cstheme="minorHAnsi"/>
        </w:rPr>
        <w:t xml:space="preserve">, ūkio subjektų, kurių pajėgumais </w:t>
      </w:r>
      <w:r w:rsidR="00CF1B69">
        <w:rPr>
          <w:rFonts w:cstheme="minorHAnsi"/>
        </w:rPr>
        <w:t>tiekėjas remiasi,</w:t>
      </w:r>
      <w:r w:rsidR="00FB4B5E" w:rsidRPr="00817AB9">
        <w:rPr>
          <w:rFonts w:cstheme="minorHAnsi"/>
        </w:rPr>
        <w:t xml:space="preserve"> </w:t>
      </w:r>
      <w:r w:rsidRPr="00817AB9">
        <w:rPr>
          <w:rFonts w:cstheme="minorHAnsi"/>
        </w:rPr>
        <w:t>pašalinimo pagrindų nebuvimo</w:t>
      </w:r>
      <w:r w:rsidR="004A415C" w:rsidRPr="00817AB9">
        <w:rPr>
          <w:rFonts w:cstheme="minorHAnsi"/>
        </w:rPr>
        <w:t xml:space="preserve"> </w:t>
      </w:r>
      <w:r w:rsidRPr="00817AB9">
        <w:rPr>
          <w:rFonts w:cstheme="minorHAnsi"/>
        </w:rPr>
        <w:t xml:space="preserve">bei jų nebuvimą patvirtinantys dokumentai nurodyti </w:t>
      </w:r>
      <w:r w:rsidR="00CF1B69">
        <w:rPr>
          <w:rFonts w:cstheme="minorHAnsi"/>
        </w:rPr>
        <w:t>s</w:t>
      </w:r>
      <w:r w:rsidR="0035091B" w:rsidRPr="00817AB9">
        <w:rPr>
          <w:rFonts w:cstheme="minorHAnsi"/>
        </w:rPr>
        <w:t xml:space="preserve">pecialiųjų </w:t>
      </w:r>
      <w:r w:rsidR="0035091B" w:rsidRPr="00C3071C">
        <w:rPr>
          <w:rFonts w:cstheme="minorHAnsi"/>
        </w:rPr>
        <w:t>p</w:t>
      </w:r>
      <w:r w:rsidRPr="00C3071C">
        <w:rPr>
          <w:rFonts w:cstheme="minorHAnsi"/>
        </w:rPr>
        <w:t xml:space="preserve">irkimo sąlygų </w:t>
      </w:r>
      <w:r w:rsidR="00C3071C" w:rsidRPr="00C3071C">
        <w:rPr>
          <w:rFonts w:cstheme="minorHAnsi"/>
        </w:rPr>
        <w:t>1</w:t>
      </w:r>
      <w:r w:rsidRPr="00C3071C">
        <w:rPr>
          <w:rFonts w:cstheme="minorHAnsi"/>
        </w:rPr>
        <w:t xml:space="preserve"> priede. </w:t>
      </w:r>
    </w:p>
    <w:p w14:paraId="694FBDAB" w14:textId="5AB03950" w:rsidR="009905AD" w:rsidRPr="00817AB9" w:rsidRDefault="005D280D" w:rsidP="00280D3D">
      <w:pPr>
        <w:pStyle w:val="Sraopastraipa"/>
        <w:numPr>
          <w:ilvl w:val="1"/>
          <w:numId w:val="7"/>
        </w:numPr>
        <w:spacing w:line="240" w:lineRule="auto"/>
        <w:ind w:left="0" w:firstLine="697"/>
        <w:rPr>
          <w:rFonts w:cstheme="minorHAnsi"/>
        </w:rPr>
      </w:pPr>
      <w:r w:rsidRPr="00817AB9">
        <w:rPr>
          <w:rFonts w:cstheme="minorHAnsi"/>
        </w:rPr>
        <w:t>Tiekėjams n</w:t>
      </w:r>
      <w:r w:rsidR="00243470" w:rsidRPr="00817AB9">
        <w:rPr>
          <w:rFonts w:cstheme="minorHAnsi"/>
        </w:rPr>
        <w:t xml:space="preserve">enustatomi </w:t>
      </w:r>
      <w:r w:rsidRPr="00817AB9">
        <w:rPr>
          <w:rFonts w:cstheme="minorHAnsi"/>
        </w:rPr>
        <w:t>kvalifikacijos reikalavimai</w:t>
      </w:r>
      <w:r w:rsidR="00F80768" w:rsidRPr="00817AB9">
        <w:rPr>
          <w:rFonts w:cstheme="minorHAnsi"/>
        </w:rPr>
        <w:t xml:space="preserve">, </w:t>
      </w:r>
      <w:r w:rsidRPr="00817AB9">
        <w:rPr>
          <w:rFonts w:cstheme="minorHAnsi"/>
        </w:rPr>
        <w:t>reikalavim</w:t>
      </w:r>
      <w:r w:rsidR="001128FB" w:rsidRPr="00817AB9">
        <w:rPr>
          <w:rFonts w:cstheme="minorHAnsi"/>
        </w:rPr>
        <w:t>ai</w:t>
      </w:r>
      <w:r w:rsidRPr="00817AB9">
        <w:rPr>
          <w:rFonts w:cstheme="minorHAnsi"/>
        </w:rPr>
        <w:t xml:space="preserve"> dėl kokybės vadybos sistemos ir aplinkos apsaugos vadybos sistemos standartų laikymosi</w:t>
      </w:r>
      <w:r w:rsidR="009905AD" w:rsidRPr="00817AB9">
        <w:rPr>
          <w:rFonts w:cstheme="minorHAnsi"/>
        </w:rPr>
        <w:t>.</w:t>
      </w:r>
      <w:r w:rsidR="003B3D2C">
        <w:rPr>
          <w:rFonts w:cstheme="minorHAnsi"/>
        </w:rPr>
        <w:t xml:space="preserve"> </w:t>
      </w:r>
      <w:r w:rsidR="003B3D2C" w:rsidRPr="00817AB9">
        <w:rPr>
          <w:rFonts w:cstheme="minorHAnsi"/>
        </w:rPr>
        <w:t>Tiekėjas, teikdamas pasiūlymą, įsipareigoja, kad sutartį vykdys tik teisę verstis atitinkama veikla turintys asmenys.</w:t>
      </w:r>
    </w:p>
    <w:p w14:paraId="52D80500" w14:textId="426252E5" w:rsidR="00894FEF" w:rsidRDefault="0008617B" w:rsidP="00F77A5D">
      <w:pPr>
        <w:spacing w:line="240" w:lineRule="auto"/>
        <w:ind w:firstLine="709"/>
        <w:rPr>
          <w:rFonts w:ascii="Arial" w:eastAsia="Arial" w:hAnsi="Arial" w:cs="Arial"/>
        </w:rPr>
      </w:pPr>
      <w:r w:rsidRPr="00817AB9">
        <w:rPr>
          <w:rFonts w:cstheme="minorHAnsi"/>
        </w:rPr>
        <w:t>3.</w:t>
      </w:r>
      <w:r w:rsidR="001B5CAB">
        <w:rPr>
          <w:rFonts w:cstheme="minorHAnsi"/>
        </w:rPr>
        <w:t xml:space="preserve">3. </w:t>
      </w:r>
      <w:r w:rsidRPr="00817AB9">
        <w:rPr>
          <w:rFonts w:eastAsia="Arial" w:cstheme="minorHAnsi"/>
        </w:rPr>
        <w:t xml:space="preserve">Tiekėjas teikdamas </w:t>
      </w:r>
      <w:r>
        <w:rPr>
          <w:rFonts w:eastAsia="Arial" w:cstheme="minorHAnsi"/>
        </w:rPr>
        <w:t>p</w:t>
      </w:r>
      <w:r w:rsidRPr="00817AB9">
        <w:rPr>
          <w:rFonts w:eastAsia="Arial" w:cstheme="minorHAnsi"/>
        </w:rPr>
        <w:t xml:space="preserve">asiūlymą </w:t>
      </w:r>
      <w:r w:rsidR="002C50AE">
        <w:rPr>
          <w:rFonts w:eastAsia="Arial" w:cstheme="minorHAnsi"/>
        </w:rPr>
        <w:t xml:space="preserve">neturi </w:t>
      </w:r>
      <w:r w:rsidRPr="00817AB9">
        <w:rPr>
          <w:rFonts w:eastAsia="Arial" w:cstheme="minorHAnsi"/>
        </w:rPr>
        <w:t xml:space="preserve">pateikti </w:t>
      </w:r>
      <w:r w:rsidR="002C50AE">
        <w:rPr>
          <w:rFonts w:eastAsia="Arial" w:cstheme="minorHAnsi"/>
        </w:rPr>
        <w:t>nei EBVPD</w:t>
      </w:r>
      <w:r w:rsidR="00531D05">
        <w:rPr>
          <w:rFonts w:eastAsia="Arial" w:cstheme="minorHAnsi"/>
        </w:rPr>
        <w:t>,</w:t>
      </w:r>
      <w:r w:rsidR="002C50AE">
        <w:rPr>
          <w:rFonts w:eastAsia="Arial" w:cstheme="minorHAnsi"/>
        </w:rPr>
        <w:t xml:space="preserve"> nei </w:t>
      </w:r>
      <w:r w:rsidRPr="00817AB9">
        <w:rPr>
          <w:rFonts w:eastAsia="Arial" w:cstheme="minorHAnsi"/>
        </w:rPr>
        <w:t>laisvos formos deklaracij</w:t>
      </w:r>
      <w:r w:rsidR="002C50AE">
        <w:rPr>
          <w:rFonts w:eastAsia="Arial" w:cstheme="minorHAnsi"/>
        </w:rPr>
        <w:t>os</w:t>
      </w:r>
      <w:r w:rsidRPr="00817AB9">
        <w:rPr>
          <w:rFonts w:eastAsia="Arial" w:cstheme="minorHAnsi"/>
        </w:rPr>
        <w:t xml:space="preserve"> dėl atitikties </w:t>
      </w:r>
      <w:r>
        <w:rPr>
          <w:rFonts w:eastAsia="Arial" w:cstheme="minorHAnsi"/>
        </w:rPr>
        <w:t>r</w:t>
      </w:r>
      <w:r w:rsidRPr="00817AB9">
        <w:rPr>
          <w:rFonts w:eastAsia="Arial" w:cstheme="minorHAnsi"/>
        </w:rPr>
        <w:t xml:space="preserve">eikalavimams. </w:t>
      </w:r>
    </w:p>
    <w:p w14:paraId="69360CD7" w14:textId="6915587E" w:rsidR="00894FEF" w:rsidRPr="00817AB9" w:rsidRDefault="00817AB9" w:rsidP="00FB0F10">
      <w:pPr>
        <w:pStyle w:val="Antrat1"/>
        <w:numPr>
          <w:ilvl w:val="0"/>
          <w:numId w:val="7"/>
        </w:numPr>
        <w:spacing w:before="240" w:after="0" w:line="300" w:lineRule="auto"/>
        <w:ind w:left="357" w:hanging="357"/>
        <w:rPr>
          <w:rFonts w:asciiTheme="minorHAnsi" w:hAnsiTheme="minorHAnsi" w:cstheme="minorHAnsi"/>
          <w:color w:val="auto"/>
        </w:rPr>
      </w:pPr>
      <w:bookmarkStart w:id="14" w:name="_Toc226615449"/>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4"/>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74CFA4F3" w14:textId="7A93D0AB" w:rsidR="000C625C" w:rsidRPr="00FB0F10" w:rsidRDefault="00FB0F10" w:rsidP="00FB0F10">
      <w:pPr>
        <w:pStyle w:val="Sraopastraipa"/>
        <w:numPr>
          <w:ilvl w:val="1"/>
          <w:numId w:val="7"/>
        </w:numPr>
        <w:spacing w:line="240" w:lineRule="auto"/>
        <w:rPr>
          <w:rFonts w:cstheme="minorHAnsi"/>
          <w:iCs/>
        </w:rPr>
      </w:pPr>
      <w:r>
        <w:rPr>
          <w:rFonts w:cstheme="minorHAnsi"/>
          <w:iCs/>
        </w:rPr>
        <w:lastRenderedPageBreak/>
        <w:t xml:space="preserve">Perkančioji organizacija nekelia reikalavimų susijusių su nacionaliniu saugumu. </w:t>
      </w:r>
    </w:p>
    <w:p w14:paraId="490591E3" w14:textId="4440F86E" w:rsidR="006D3202" w:rsidRPr="001B1CD4" w:rsidRDefault="003630A0" w:rsidP="00FB0F10">
      <w:pPr>
        <w:pStyle w:val="Antrat1"/>
        <w:numPr>
          <w:ilvl w:val="0"/>
          <w:numId w:val="7"/>
        </w:numPr>
        <w:spacing w:before="240" w:after="0" w:line="300" w:lineRule="auto"/>
        <w:ind w:left="357" w:hanging="357"/>
        <w:rPr>
          <w:rFonts w:asciiTheme="minorHAnsi" w:hAnsiTheme="minorHAnsi" w:cstheme="minorHAnsi"/>
          <w:color w:val="auto"/>
        </w:rPr>
      </w:pPr>
      <w:bookmarkStart w:id="15" w:name="_Toc226615450"/>
      <w:r w:rsidRPr="001B1CD4">
        <w:rPr>
          <w:rFonts w:asciiTheme="minorHAnsi" w:hAnsiTheme="minorHAnsi" w:cstheme="minorHAnsi"/>
          <w:color w:val="auto"/>
        </w:rPr>
        <w:t>Specialieji reikalavimai pasiūlymų rengimui ir pateikimui</w:t>
      </w:r>
      <w:bookmarkEnd w:id="8"/>
      <w:bookmarkEnd w:id="9"/>
      <w:bookmarkEnd w:id="10"/>
      <w:bookmarkEnd w:id="15"/>
    </w:p>
    <w:p w14:paraId="5971D0C7" w14:textId="77777777" w:rsidR="00E861F5" w:rsidRPr="00257685" w:rsidRDefault="00E861F5" w:rsidP="00257685">
      <w:pPr>
        <w:ind w:firstLine="0"/>
        <w:rPr>
          <w:rFonts w:ascii="Arial" w:hAnsi="Arial" w:cs="Arial"/>
          <w:b/>
          <w:bCs/>
        </w:rPr>
      </w:pPr>
    </w:p>
    <w:p w14:paraId="655CCE55" w14:textId="2035A2BB" w:rsidR="0008755A" w:rsidRPr="003A6359" w:rsidRDefault="0008755A" w:rsidP="00A5105A">
      <w:pPr>
        <w:spacing w:line="20" w:lineRule="atLeast"/>
        <w:ind w:firstLine="709"/>
        <w:rPr>
          <w:rFonts w:ascii="Calibri" w:hAnsi="Calibri" w:cs="Calibri"/>
          <w:i/>
          <w:iCs/>
          <w:color w:val="7030A0"/>
        </w:rPr>
      </w:pPr>
      <w:r>
        <w:rPr>
          <w:rFonts w:ascii="Calibri" w:hAnsi="Calibri" w:cs="Calibri"/>
        </w:rPr>
        <w:t xml:space="preserve">5.1. </w:t>
      </w:r>
      <w:r w:rsidRPr="00FD53CF">
        <w:rPr>
          <w:rFonts w:ascii="Calibri" w:hAnsi="Calibri" w:cs="Calibri"/>
        </w:rPr>
        <w:t xml:space="preserve">Tiekėjo </w:t>
      </w:r>
      <w:r>
        <w:rPr>
          <w:rFonts w:ascii="Calibri" w:hAnsi="Calibri" w:cs="Calibri"/>
        </w:rPr>
        <w:t>p</w:t>
      </w:r>
      <w:r w:rsidRPr="00FD53CF">
        <w:rPr>
          <w:rFonts w:ascii="Calibri" w:hAnsi="Calibri" w:cs="Calibri"/>
        </w:rPr>
        <w:t>asiūlymą sudaro CVP IS pateikiamų ir žemiau nurodytų dokumentų visuma</w:t>
      </w:r>
      <w:r>
        <w:rPr>
          <w:rFonts w:ascii="Calibri" w:hAnsi="Calibri" w:cs="Calibri"/>
        </w:rPr>
        <w:t>:</w:t>
      </w:r>
    </w:p>
    <w:p w14:paraId="42752441" w14:textId="0FF1A973" w:rsidR="008B12C0" w:rsidRDefault="000010DA" w:rsidP="009B4FB1">
      <w:pPr>
        <w:pStyle w:val="Sraopastraipa"/>
        <w:spacing w:line="240" w:lineRule="auto"/>
        <w:ind w:left="0" w:firstLine="709"/>
        <w:rPr>
          <w:rFonts w:cstheme="minorHAnsi"/>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08755A">
        <w:rPr>
          <w:rFonts w:cstheme="minorHAnsi"/>
        </w:rPr>
        <w:t>1</w:t>
      </w:r>
      <w:r w:rsidR="0008755A" w:rsidRPr="00C3071C">
        <w:rPr>
          <w:rFonts w:cstheme="minorHAnsi"/>
        </w:rPr>
        <w:t>.</w:t>
      </w:r>
      <w:r w:rsidR="00291C92" w:rsidRPr="00C3071C">
        <w:rPr>
          <w:rFonts w:cstheme="minorHAnsi"/>
        </w:rPr>
        <w:t xml:space="preserve"> </w:t>
      </w:r>
      <w:r w:rsidR="00A31E24" w:rsidRPr="00C3071C">
        <w:rPr>
          <w:rFonts w:cstheme="minorHAnsi"/>
        </w:rPr>
        <w:t>T</w:t>
      </w:r>
      <w:r w:rsidR="005A5204" w:rsidRPr="00C3071C">
        <w:rPr>
          <w:rFonts w:cstheme="minorHAnsi"/>
        </w:rPr>
        <w:t xml:space="preserve">iekėjo pasirašytas </w:t>
      </w:r>
      <w:r w:rsidR="005A5204" w:rsidRPr="00F70558">
        <w:rPr>
          <w:rFonts w:cstheme="minorHAnsi"/>
        </w:rPr>
        <w:t xml:space="preserve">pasiūlymas, parengtas pagal </w:t>
      </w:r>
      <w:r w:rsidR="00820787">
        <w:rPr>
          <w:rFonts w:cstheme="minorHAnsi"/>
        </w:rPr>
        <w:t>s</w:t>
      </w:r>
      <w:r w:rsidR="00D85943" w:rsidRPr="00F70558">
        <w:rPr>
          <w:rFonts w:cstheme="minorHAnsi"/>
        </w:rPr>
        <w:t>pecialiųjų</w:t>
      </w:r>
      <w:r w:rsidR="00C3071C">
        <w:rPr>
          <w:rFonts w:cstheme="minorHAnsi"/>
        </w:rPr>
        <w:t xml:space="preserve">  sąlygų </w:t>
      </w:r>
      <w:r w:rsidR="002C38EF">
        <w:rPr>
          <w:rFonts w:cstheme="minorHAnsi"/>
        </w:rPr>
        <w:t>4</w:t>
      </w:r>
      <w:r w:rsidR="002916E9">
        <w:rPr>
          <w:rFonts w:cstheme="minorHAnsi"/>
        </w:rPr>
        <w:t xml:space="preserve"> </w:t>
      </w:r>
      <w:r w:rsidR="008339CC">
        <w:rPr>
          <w:rFonts w:cstheme="minorHAnsi"/>
        </w:rPr>
        <w:t xml:space="preserve">priede </w:t>
      </w:r>
      <w:r w:rsidR="005A5204" w:rsidRPr="00F70558">
        <w:rPr>
          <w:rFonts w:cstheme="minorHAnsi"/>
        </w:rPr>
        <w:t>pateiktą pasiūlymo formą ir pasiūlymo formoje nurodyti ir kiti, tiekėjo nuomone, būtini dokumentai (jų kopijos).</w:t>
      </w:r>
    </w:p>
    <w:p w14:paraId="5449EA50" w14:textId="77777777" w:rsidR="009A71C5" w:rsidRPr="00F70558" w:rsidRDefault="009A71C5" w:rsidP="009A71C5">
      <w:pPr>
        <w:pStyle w:val="Sraopastraipa"/>
        <w:spacing w:line="240" w:lineRule="auto"/>
        <w:ind w:left="0"/>
        <w:rPr>
          <w:rFonts w:cstheme="minorHAnsi"/>
          <w:u w:val="single"/>
        </w:rPr>
      </w:pPr>
      <w:r w:rsidRPr="00F70558">
        <w:rPr>
          <w:rFonts w:eastAsia="Calibri" w:cstheme="minorHAnsi"/>
        </w:rPr>
        <w:t xml:space="preserve">5.2. Pasiūlymas gali būti pasirašytas </w:t>
      </w:r>
      <w:r>
        <w:rPr>
          <w:rFonts w:eastAsia="Calibri" w:cstheme="minorHAnsi"/>
        </w:rPr>
        <w:t xml:space="preserve">fiziniu arba </w:t>
      </w:r>
      <w:r w:rsidRPr="00F70558">
        <w:rPr>
          <w:rFonts w:eastAsia="Calibri" w:cstheme="minorHAnsi"/>
        </w:rPr>
        <w:t xml:space="preserve">kvalifikuotu elektroniniu parašu. Jeigu </w:t>
      </w:r>
      <w:r>
        <w:rPr>
          <w:rFonts w:eastAsia="Calibri" w:cstheme="minorHAnsi"/>
        </w:rPr>
        <w:t xml:space="preserve">tiekėjas </w:t>
      </w:r>
      <w:r w:rsidRPr="00F70558">
        <w:rPr>
          <w:rFonts w:eastAsia="Calibri" w:cstheme="minorHAnsi"/>
        </w:rPr>
        <w:t xml:space="preserve">dokumentus tvirtina naudodamas elektroninį, o ne fizinį parašą, elektroninis parašas turi atitikti VPĮ 22 straipsnio 11 dalies 2 ir 3 punktuose nustatytus reikalavimus. </w:t>
      </w:r>
      <w:r w:rsidRPr="00F70558">
        <w:rPr>
          <w:rFonts w:cstheme="minorHAnsi"/>
        </w:rPr>
        <w:t>P</w:t>
      </w:r>
      <w:r>
        <w:rPr>
          <w:rFonts w:cstheme="minorHAnsi"/>
        </w:rPr>
        <w:t>erkančiajai organizacijai</w:t>
      </w:r>
      <w:r w:rsidRPr="00F70558">
        <w:rPr>
          <w:rFonts w:cstheme="minorHAnsi"/>
        </w:rPr>
        <w:t xml:space="preserve"> kilus abejonių dėl dokumentų tikrumo, ji turi teisę reikalauti pateikti dokumentų originalus.</w:t>
      </w:r>
      <w:r w:rsidRPr="00F70558">
        <w:rPr>
          <w:rFonts w:eastAsia="Calibri" w:cstheme="minorHAnsi"/>
        </w:rPr>
        <w:t xml:space="preserve"> Gali būti:</w:t>
      </w:r>
    </w:p>
    <w:p w14:paraId="32AEED9F" w14:textId="77777777" w:rsidR="009A71C5" w:rsidRPr="00F70558" w:rsidRDefault="009A71C5" w:rsidP="009A71C5">
      <w:pPr>
        <w:spacing w:line="240" w:lineRule="auto"/>
        <w:ind w:firstLine="709"/>
        <w:rPr>
          <w:rFonts w:cstheme="minorHAnsi"/>
        </w:rPr>
      </w:pPr>
      <w:r w:rsidRPr="00F70558">
        <w:rPr>
          <w:rFonts w:eastAsia="Calibri" w:cstheme="minorHAnsi"/>
        </w:rPr>
        <w:t>5.2.1. pateikiami kvalifikuotu elektroniniu parašu pasirašyti elektroninėmis priemonėmis suformuoti dokumentai;</w:t>
      </w:r>
    </w:p>
    <w:p w14:paraId="7BDEB3CA" w14:textId="77777777" w:rsidR="009A71C5" w:rsidRPr="00F70558" w:rsidRDefault="009A71C5" w:rsidP="009A71C5">
      <w:pPr>
        <w:pStyle w:val="Sraopastraipa"/>
        <w:spacing w:line="240" w:lineRule="auto"/>
        <w:ind w:left="0"/>
        <w:rPr>
          <w:rFonts w:cstheme="minorHAnsi"/>
        </w:rPr>
      </w:pPr>
      <w:r w:rsidRPr="00F70558">
        <w:rPr>
          <w:rFonts w:eastAsia="Calibri" w:cstheme="minorHAnsi"/>
        </w:rPr>
        <w:t>5.2.2. skaitmeninės dokumentų kopijos (fiziniu parašu tvirtinami dokumentai turi būti pateikiami pasirašyti ir nuskenuoti).</w:t>
      </w:r>
    </w:p>
    <w:p w14:paraId="25741C16" w14:textId="272418D7" w:rsidR="00EB0E73" w:rsidRPr="00F70558" w:rsidRDefault="00392458" w:rsidP="00F77A5D">
      <w:pPr>
        <w:pStyle w:val="Sraopastraipa"/>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 arba </w:t>
      </w:r>
      <w:r w:rsidR="00543400" w:rsidRPr="00F70558">
        <w:rPr>
          <w:rFonts w:eastAsia="Arial" w:cstheme="minorHAnsi"/>
        </w:rPr>
        <w:t xml:space="preserve">anglų </w:t>
      </w:r>
      <w:r w:rsidR="00D61DED" w:rsidRPr="00F70558">
        <w:rPr>
          <w:rFonts w:eastAsia="Arial" w:cstheme="minorHAnsi"/>
        </w:rPr>
        <w:t>kalbomis</w:t>
      </w:r>
      <w:r w:rsidR="00FB0F10">
        <w:rPr>
          <w:rFonts w:eastAsia="Arial" w:cstheme="minorHAnsi"/>
        </w:rPr>
        <w:t>.</w:t>
      </w:r>
      <w:r w:rsidR="00D61DED" w:rsidRPr="00F70558">
        <w:rPr>
          <w:rFonts w:eastAsia="Arial" w:cstheme="minorHAnsi"/>
        </w:rPr>
        <w:t xml:space="preserve">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F77A5D">
      <w:pPr>
        <w:pStyle w:val="Sraopastraipa"/>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2ED9B62A" w:rsidR="006A6A5B" w:rsidRDefault="00AB0036" w:rsidP="00F77A5D">
      <w:pPr>
        <w:pStyle w:val="Sraopastraipa"/>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129309B3" w14:textId="77777777" w:rsidR="009C66EF" w:rsidRPr="00723492" w:rsidRDefault="009C66EF" w:rsidP="00F77A5D">
      <w:pPr>
        <w:pStyle w:val="Sraopastraipa"/>
        <w:spacing w:after="160" w:line="240" w:lineRule="auto"/>
        <w:ind w:left="710" w:firstLine="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5D6AA436" w14:textId="2DE7D180" w:rsidR="009C66EF" w:rsidRPr="00B75F6D" w:rsidRDefault="009C66EF" w:rsidP="00F77A5D">
      <w:pPr>
        <w:pStyle w:val="Sraopastraipa"/>
        <w:spacing w:after="160" w:line="240" w:lineRule="auto"/>
        <w:ind w:left="0" w:firstLine="710"/>
        <w:rPr>
          <w:rFonts w:cstheme="minorHAnsi"/>
        </w:rPr>
      </w:pPr>
    </w:p>
    <w:p w14:paraId="4AC2116E" w14:textId="00AB962D" w:rsidR="00CD457C" w:rsidRPr="00F70558" w:rsidRDefault="00CD457C" w:rsidP="00F77A5D">
      <w:pPr>
        <w:pStyle w:val="Sraopastraipa"/>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6" w:name="_Toc226615451"/>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6"/>
    </w:p>
    <w:p w14:paraId="7A210472" w14:textId="77777777" w:rsidR="003D73C2" w:rsidRPr="000261FD" w:rsidRDefault="003D73C2" w:rsidP="00C17335">
      <w:pPr>
        <w:ind w:firstLine="0"/>
        <w:rPr>
          <w:rFonts w:ascii="Arial" w:hAnsi="Arial" w:cs="Arial"/>
          <w:i/>
          <w:iCs/>
          <w:color w:val="7030A0"/>
        </w:rPr>
      </w:pPr>
    </w:p>
    <w:p w14:paraId="6B9596C1" w14:textId="34094D55" w:rsidR="00F527B1" w:rsidRDefault="00C3071C" w:rsidP="00EF5072">
      <w:pPr>
        <w:spacing w:line="240" w:lineRule="auto"/>
        <w:ind w:firstLine="709"/>
        <w:rPr>
          <w:rFonts w:eastAsia="Calibri"/>
        </w:rPr>
      </w:pPr>
      <w:r>
        <w:rPr>
          <w:rFonts w:cstheme="minorHAnsi"/>
        </w:rPr>
        <w:t xml:space="preserve">6.1. </w:t>
      </w:r>
      <w:r w:rsidR="00EF5072" w:rsidRPr="11690C5F">
        <w:rPr>
          <w:rFonts w:eastAsia="Calibri"/>
        </w:rPr>
        <w:t xml:space="preserve">Perkančioji organizacija nereikalauja užtikrinti </w:t>
      </w:r>
      <w:r w:rsidR="00EF5072">
        <w:rPr>
          <w:rFonts w:eastAsia="Calibri"/>
        </w:rPr>
        <w:t>p</w:t>
      </w:r>
      <w:r w:rsidR="00EF5072"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017ECA63" w14:textId="77777777" w:rsidR="00EF5072" w:rsidRPr="00E62E95" w:rsidRDefault="00EF5072" w:rsidP="00EF5072">
      <w:pPr>
        <w:spacing w:line="240" w:lineRule="auto"/>
        <w:ind w:firstLine="709"/>
        <w:rPr>
          <w:rFonts w:cstheme="minorHAnsi"/>
          <w:color w:val="002060"/>
          <w:sz w:val="40"/>
          <w:szCs w:val="40"/>
        </w:rPr>
      </w:pPr>
    </w:p>
    <w:p w14:paraId="5D02D1AD" w14:textId="08322900" w:rsidR="00831133" w:rsidRPr="00E62E95" w:rsidRDefault="00B52705" w:rsidP="00280D3D">
      <w:pPr>
        <w:pStyle w:val="Antrat1"/>
        <w:numPr>
          <w:ilvl w:val="0"/>
          <w:numId w:val="6"/>
        </w:numPr>
        <w:spacing w:before="0" w:after="0" w:line="300" w:lineRule="auto"/>
        <w:ind w:left="425" w:firstLine="0"/>
        <w:rPr>
          <w:rFonts w:ascii="Arial" w:hAnsi="Arial" w:cs="Arial"/>
        </w:rPr>
      </w:pPr>
      <w:bookmarkStart w:id="17" w:name="_Toc15392775"/>
      <w:bookmarkStart w:id="18" w:name="_Toc226615452"/>
      <w:r w:rsidRPr="00E62E95">
        <w:rPr>
          <w:rFonts w:asciiTheme="minorHAnsi" w:hAnsiTheme="minorHAnsi" w:cstheme="minorHAnsi"/>
          <w:color w:val="auto"/>
        </w:rPr>
        <w:t>P</w:t>
      </w:r>
      <w:bookmarkEnd w:id="17"/>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8"/>
    </w:p>
    <w:p w14:paraId="0C1B0E3A" w14:textId="77777777" w:rsidR="00E85882" w:rsidRPr="00A84437" w:rsidRDefault="00E85882" w:rsidP="00F77A5D">
      <w:pPr>
        <w:spacing w:line="240" w:lineRule="auto"/>
        <w:ind w:firstLine="0"/>
        <w:rPr>
          <w:rFonts w:cstheme="minorHAnsi"/>
          <w:vanish/>
        </w:rPr>
      </w:pPr>
    </w:p>
    <w:p w14:paraId="2DFF0A66" w14:textId="6AB121C4" w:rsidR="00CD2CC2" w:rsidRDefault="005A4255" w:rsidP="00F77A5D">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irkimo sąlygų priede</w:t>
      </w:r>
      <w:r w:rsidR="00C3071C">
        <w:rPr>
          <w:rFonts w:eastAsia="Calibri" w:cstheme="minorHAnsi"/>
        </w:rPr>
        <w:t xml:space="preserve"> </w:t>
      </w:r>
      <w:r w:rsidR="002C38EF">
        <w:rPr>
          <w:rFonts w:eastAsia="Calibri" w:cstheme="minorHAnsi"/>
        </w:rPr>
        <w:t>4</w:t>
      </w:r>
      <w:r w:rsidR="00C3071C">
        <w:rPr>
          <w:rFonts w:eastAsia="Calibri" w:cstheme="minorHAnsi"/>
        </w:rPr>
        <w:t xml:space="preserve"> priede.</w:t>
      </w:r>
      <w:r w:rsidR="00DE051B" w:rsidRPr="00A84437">
        <w:rPr>
          <w:rFonts w:eastAsia="Calibri" w:cstheme="minorHAnsi"/>
        </w:rPr>
        <w:t xml:space="preserve"> </w:t>
      </w:r>
    </w:p>
    <w:p w14:paraId="69CC295B" w14:textId="50B9F5D6" w:rsidR="009C5AA9" w:rsidRPr="00A84437" w:rsidRDefault="00660FD8" w:rsidP="00F77A5D">
      <w:pPr>
        <w:pStyle w:val="Sraopastraipa"/>
        <w:spacing w:line="240" w:lineRule="auto"/>
        <w:ind w:left="0"/>
        <w:rPr>
          <w:rFonts w:cstheme="minorHAnsi"/>
        </w:rPr>
      </w:pPr>
      <w:r w:rsidRPr="00A84437">
        <w:rPr>
          <w:rFonts w:cstheme="minorHAnsi"/>
          <w:color w:val="000000" w:themeColor="text1"/>
        </w:rPr>
        <w:t>7</w:t>
      </w:r>
      <w:r w:rsidR="001404CC" w:rsidRPr="00A84437">
        <w:rPr>
          <w:rFonts w:cstheme="minorHAnsi"/>
          <w:color w:val="000000" w:themeColor="text1"/>
        </w:rPr>
        <w:t xml:space="preserve">.2.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5F28C774" w14:textId="73F14EAB" w:rsidR="00F5411E" w:rsidRPr="00A84437" w:rsidRDefault="00F5411E" w:rsidP="00F77A5D">
      <w:pPr>
        <w:pStyle w:val="Betarp"/>
        <w:ind w:firstLine="709"/>
        <w:contextualSpacing/>
        <w:rPr>
          <w:rFonts w:eastAsiaTheme="minorHAnsi" w:cstheme="minorHAnsi"/>
          <w:bCs/>
          <w:i/>
          <w:iCs/>
          <w:color w:val="7030A0"/>
        </w:rPr>
      </w:pPr>
    </w:p>
    <w:p w14:paraId="4CFAC41F" w14:textId="5A3D78C7" w:rsidR="00D83C57" w:rsidRDefault="00D83C57" w:rsidP="00280B32">
      <w:pPr>
        <w:pStyle w:val="Antrat1"/>
        <w:tabs>
          <w:tab w:val="left" w:pos="567"/>
        </w:tabs>
        <w:spacing w:line="20" w:lineRule="atLeast"/>
        <w:ind w:left="425" w:firstLine="0"/>
        <w:contextualSpacing/>
        <w:rPr>
          <w:rFonts w:asciiTheme="minorHAnsi" w:hAnsiTheme="minorHAnsi" w:cstheme="minorHAnsi"/>
        </w:rPr>
      </w:pPr>
      <w:bookmarkStart w:id="19" w:name="_Ref39425999"/>
      <w:bookmarkStart w:id="20" w:name="_Ref39426005"/>
      <w:bookmarkStart w:id="21" w:name="_Toc126333937"/>
      <w:bookmarkStart w:id="22" w:name="_Toc226615453"/>
      <w:r>
        <w:rPr>
          <w:rFonts w:asciiTheme="minorHAnsi" w:hAnsiTheme="minorHAnsi" w:cstheme="minorHAnsi"/>
        </w:rPr>
        <w:t>8. Sutarties sudarymas</w:t>
      </w:r>
      <w:bookmarkEnd w:id="19"/>
      <w:bookmarkEnd w:id="20"/>
      <w:bookmarkEnd w:id="21"/>
      <w:bookmarkEnd w:id="22"/>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6CDFE461" w:rsidR="00D83C57" w:rsidRDefault="000003B6" w:rsidP="006C7DED">
      <w:pPr>
        <w:pStyle w:val="Sraopastraipa"/>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specialiųjų p</w:t>
      </w:r>
      <w:r w:rsidR="00F56579" w:rsidRPr="127DD6E8">
        <w:t xml:space="preserve">irkimo </w:t>
      </w:r>
      <w:r w:rsidR="00F56579" w:rsidRPr="00C3071C">
        <w:t>sąlygų</w:t>
      </w:r>
      <w:r w:rsidR="00D83C57" w:rsidRPr="00C3071C">
        <w:t xml:space="preserve"> </w:t>
      </w:r>
      <w:r w:rsidR="00C3071C" w:rsidRPr="00C3071C">
        <w:rPr>
          <w:rFonts w:cstheme="minorHAnsi"/>
        </w:rPr>
        <w:t>5</w:t>
      </w:r>
      <w:r w:rsidR="00F56579" w:rsidRPr="00C3071C">
        <w:rPr>
          <w:rFonts w:cstheme="minorHAnsi"/>
        </w:rPr>
        <w:t xml:space="preserve"> pried</w:t>
      </w:r>
      <w:r w:rsidR="00F56579" w:rsidRPr="004A0305">
        <w:rPr>
          <w:rFonts w:cstheme="minorHAnsi"/>
        </w:rPr>
        <w:t xml:space="preserve">e. </w:t>
      </w:r>
    </w:p>
    <w:p w14:paraId="12A01B89" w14:textId="77777777" w:rsidR="00AE7102" w:rsidRDefault="00AE7102" w:rsidP="00F77A5D">
      <w:pPr>
        <w:pStyle w:val="Betarp"/>
        <w:spacing w:line="276" w:lineRule="auto"/>
        <w:contextualSpacing/>
        <w:jc w:val="left"/>
        <w:rPr>
          <w:rFonts w:ascii="Arial" w:eastAsiaTheme="minorHAnsi" w:hAnsi="Arial" w:cs="Arial"/>
        </w:rPr>
      </w:pPr>
    </w:p>
    <w:p w14:paraId="4D042BD5" w14:textId="77777777" w:rsidR="005450B5" w:rsidRDefault="005450B5" w:rsidP="00F77A5D">
      <w:pPr>
        <w:pStyle w:val="Betarp"/>
        <w:spacing w:line="276" w:lineRule="auto"/>
        <w:contextualSpacing/>
        <w:jc w:val="left"/>
        <w:rPr>
          <w:rFonts w:ascii="Arial" w:eastAsiaTheme="minorHAnsi" w:hAnsi="Arial" w:cs="Arial"/>
        </w:rPr>
      </w:pPr>
    </w:p>
    <w:p w14:paraId="5B316373" w14:textId="4F5BF27E" w:rsidR="000D5039" w:rsidRPr="00A84437" w:rsidRDefault="00D83C57" w:rsidP="00280B32">
      <w:pPr>
        <w:pStyle w:val="Antrat1"/>
        <w:spacing w:before="0" w:after="0" w:line="300" w:lineRule="auto"/>
        <w:ind w:left="425" w:firstLine="0"/>
        <w:rPr>
          <w:rFonts w:asciiTheme="minorHAnsi" w:hAnsiTheme="minorHAnsi" w:cstheme="minorHAnsi"/>
          <w:color w:val="auto"/>
        </w:rPr>
      </w:pPr>
      <w:bookmarkStart w:id="23" w:name="_Toc226615454"/>
      <w:r>
        <w:rPr>
          <w:rFonts w:asciiTheme="minorHAnsi" w:hAnsiTheme="minorHAnsi" w:cstheme="minorHAnsi"/>
          <w:color w:val="auto"/>
        </w:rPr>
        <w:t xml:space="preserve">9. </w:t>
      </w:r>
      <w:r w:rsidR="00FB0F10">
        <w:rPr>
          <w:rFonts w:asciiTheme="minorHAnsi" w:hAnsiTheme="minorHAnsi" w:cstheme="minorHAnsi"/>
          <w:color w:val="auto"/>
        </w:rPr>
        <w:t>Specialiųjų pirkimo sąlygų priedai</w:t>
      </w:r>
      <w:bookmarkEnd w:id="23"/>
      <w:r w:rsidR="00FB0F10">
        <w:rPr>
          <w:rFonts w:asciiTheme="minorHAnsi" w:hAnsiTheme="minorHAnsi" w:cstheme="minorHAnsi"/>
          <w:color w:val="auto"/>
        </w:rPr>
        <w:t xml:space="preserve"> </w:t>
      </w:r>
      <w:r w:rsidR="00A84437" w:rsidRPr="00A84437">
        <w:rPr>
          <w:rFonts w:asciiTheme="minorHAnsi" w:hAnsiTheme="minorHAnsi" w:cstheme="minorHAnsi"/>
          <w:color w:val="auto"/>
        </w:rPr>
        <w:t xml:space="preserve"> </w:t>
      </w:r>
    </w:p>
    <w:p w14:paraId="229A419C" w14:textId="77777777" w:rsidR="0008378B" w:rsidRPr="00A84437" w:rsidRDefault="0008378B" w:rsidP="00E250DF">
      <w:pPr>
        <w:pStyle w:val="Betarp"/>
        <w:spacing w:line="300" w:lineRule="auto"/>
        <w:ind w:firstLine="0"/>
        <w:contextualSpacing/>
        <w:rPr>
          <w:rFonts w:eastAsiaTheme="minorHAnsi" w:cstheme="minorHAnsi"/>
        </w:rPr>
      </w:pPr>
    </w:p>
    <w:p w14:paraId="15D56E6D" w14:textId="77777777" w:rsidR="00FB0F10" w:rsidRPr="00C3071C" w:rsidRDefault="00FB0F10" w:rsidP="00F77A5D">
      <w:pPr>
        <w:pStyle w:val="Betarp"/>
        <w:spacing w:line="276" w:lineRule="auto"/>
        <w:ind w:firstLine="0"/>
        <w:contextualSpacing/>
        <w:rPr>
          <w:rFonts w:eastAsiaTheme="minorHAnsi" w:cstheme="minorHAnsi"/>
        </w:rPr>
      </w:pPr>
      <w:r w:rsidRPr="00C3071C">
        <w:rPr>
          <w:rFonts w:eastAsiaTheme="minorHAnsi" w:cstheme="minorHAnsi"/>
        </w:rPr>
        <w:t>1 priedas „Tiekėjų pašalinimo pagrindai“</w:t>
      </w:r>
    </w:p>
    <w:p w14:paraId="59CF49FA" w14:textId="0C6EF79A" w:rsidR="00392FA7" w:rsidRPr="00C3071C" w:rsidRDefault="00392FA7" w:rsidP="00392FA7">
      <w:pPr>
        <w:pStyle w:val="Betarp"/>
        <w:spacing w:line="276" w:lineRule="auto"/>
        <w:ind w:firstLine="0"/>
        <w:contextualSpacing/>
        <w:rPr>
          <w:rFonts w:eastAsiaTheme="minorHAnsi" w:cstheme="minorHAnsi"/>
        </w:rPr>
      </w:pPr>
      <w:r w:rsidRPr="00C3071C">
        <w:rPr>
          <w:rFonts w:eastAsiaTheme="minorHAnsi" w:cstheme="minorHAnsi"/>
        </w:rPr>
        <w:t>2 priedas „Terminai“</w:t>
      </w:r>
    </w:p>
    <w:p w14:paraId="516D64B3" w14:textId="3FF8D135" w:rsidR="00FB0F10" w:rsidRPr="00C3071C" w:rsidRDefault="00392FA7" w:rsidP="00F77A5D">
      <w:pPr>
        <w:pStyle w:val="Betarp"/>
        <w:spacing w:line="276" w:lineRule="auto"/>
        <w:ind w:firstLine="0"/>
        <w:contextualSpacing/>
        <w:rPr>
          <w:rFonts w:eastAsiaTheme="minorHAnsi" w:cstheme="minorHAnsi"/>
        </w:rPr>
      </w:pPr>
      <w:r w:rsidRPr="00C3071C">
        <w:rPr>
          <w:rFonts w:eastAsiaTheme="minorHAnsi" w:cstheme="minorHAnsi"/>
        </w:rPr>
        <w:t>3</w:t>
      </w:r>
      <w:r w:rsidR="00FB0F10" w:rsidRPr="00C3071C">
        <w:rPr>
          <w:rFonts w:eastAsiaTheme="minorHAnsi" w:cstheme="minorHAnsi"/>
        </w:rPr>
        <w:t xml:space="preserve"> priedas „Techninė specifikacija“</w:t>
      </w:r>
    </w:p>
    <w:p w14:paraId="6F32DD7F" w14:textId="77777777" w:rsidR="00392FA7" w:rsidRPr="00C3071C" w:rsidRDefault="00392FA7" w:rsidP="00F77A5D">
      <w:pPr>
        <w:pStyle w:val="Betarp"/>
        <w:spacing w:line="276" w:lineRule="auto"/>
        <w:ind w:firstLine="0"/>
        <w:contextualSpacing/>
        <w:rPr>
          <w:rFonts w:eastAsiaTheme="minorHAnsi" w:cstheme="minorHAnsi"/>
        </w:rPr>
      </w:pPr>
      <w:r w:rsidRPr="00C3071C">
        <w:rPr>
          <w:rFonts w:eastAsiaTheme="minorHAnsi" w:cstheme="minorHAnsi"/>
        </w:rPr>
        <w:t>4</w:t>
      </w:r>
      <w:r w:rsidR="00FB0F10" w:rsidRPr="00C3071C">
        <w:rPr>
          <w:rFonts w:eastAsiaTheme="minorHAnsi" w:cstheme="minorHAnsi"/>
        </w:rPr>
        <w:t xml:space="preserve"> priedas „Pasiūlymo forma“</w:t>
      </w:r>
    </w:p>
    <w:p w14:paraId="52BA0CEF" w14:textId="0726130B" w:rsidR="00E250DF" w:rsidRDefault="00392FA7" w:rsidP="00F77A5D">
      <w:pPr>
        <w:pStyle w:val="Betarp"/>
        <w:spacing w:line="276" w:lineRule="auto"/>
        <w:ind w:firstLine="0"/>
        <w:contextualSpacing/>
        <w:rPr>
          <w:rFonts w:ascii="Arial" w:eastAsiaTheme="minorHAnsi" w:hAnsi="Arial" w:cs="Arial"/>
        </w:rPr>
      </w:pPr>
      <w:r w:rsidRPr="00C3071C">
        <w:rPr>
          <w:rFonts w:eastAsiaTheme="minorHAnsi" w:cstheme="minorHAnsi"/>
        </w:rPr>
        <w:t>5 priedas „Sutarties projektas“</w:t>
      </w:r>
      <w:r w:rsidR="00EE68F7">
        <w:rPr>
          <w:rFonts w:ascii="Arial" w:eastAsiaTheme="minorHAnsi" w:hAnsi="Arial" w:cs="Arial"/>
        </w:rPr>
        <w:br w:type="page"/>
      </w:r>
    </w:p>
    <w:p w14:paraId="729EDC83" w14:textId="6E7D82C4" w:rsidR="00112F92" w:rsidRPr="00AC0420" w:rsidRDefault="005450B5" w:rsidP="00112F92">
      <w:pPr>
        <w:spacing w:line="240" w:lineRule="auto"/>
        <w:ind w:left="7314" w:firstLine="0"/>
        <w:rPr>
          <w:rFonts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185896D7" w14:textId="2FE3B5E4" w:rsidR="00CF4B8C" w:rsidRPr="007D2E86" w:rsidRDefault="00440E78" w:rsidP="00F77A5D">
      <w:pPr>
        <w:spacing w:line="240" w:lineRule="auto"/>
        <w:ind w:firstLine="720"/>
        <w:rPr>
          <w:rFonts w:eastAsia="Arial" w:cstheme="minorHAnsi"/>
          <w:i/>
        </w:rPr>
      </w:pPr>
      <w:r w:rsidRPr="007D2E86">
        <w:rPr>
          <w:rFonts w:eastAsia="Arial" w:cstheme="minorHAnsi"/>
          <w:i/>
        </w:rPr>
        <w:t>Perkančioji organizacija atmeta tiekėjo pasiūlym</w:t>
      </w:r>
      <w:r w:rsidR="00CB237B" w:rsidRPr="007D2E86">
        <w:rPr>
          <w:rFonts w:eastAsia="Arial" w:cstheme="minorHAnsi"/>
          <w:i/>
        </w:rPr>
        <w:t>ą</w:t>
      </w:r>
      <w:r w:rsidRPr="007D2E86">
        <w:rPr>
          <w:rFonts w:eastAsia="Arial" w:cstheme="minorHAnsi"/>
          <w:i/>
        </w:rPr>
        <w:t xml:space="preserve">, jeigu: </w:t>
      </w:r>
    </w:p>
    <w:p w14:paraId="5833966D" w14:textId="07260701" w:rsidR="006D67EE" w:rsidRPr="007D2E86" w:rsidRDefault="008B2E27" w:rsidP="00F77A5D">
      <w:pPr>
        <w:pStyle w:val="Betarp"/>
        <w:ind w:firstLine="720"/>
        <w:rPr>
          <w:rFonts w:eastAsia="Yu Mincho" w:cstheme="minorHAnsi"/>
          <w:b/>
          <w:bCs/>
          <w:i/>
        </w:rPr>
      </w:pPr>
      <w:r w:rsidRPr="007D2E86">
        <w:rPr>
          <w:rFonts w:eastAsia="Arial" w:cstheme="minorHAnsi"/>
          <w:i/>
        </w:rPr>
        <w:t xml:space="preserve">1. </w:t>
      </w:r>
      <w:r w:rsidR="00AC0420" w:rsidRPr="007D2E86">
        <w:rPr>
          <w:rFonts w:cstheme="minorHAnsi"/>
          <w:i/>
        </w:rPr>
        <w:t>Tiekėjas su kitais tiekėjais yra sudaręs susitarimų, kuriais siekiama iškreipti konkurenciją atliekamame pirkime, ir perkančioji organizacija dėl to turi įtikinamų duomenų</w:t>
      </w:r>
      <w:r w:rsidR="00C11375" w:rsidRPr="007D2E86">
        <w:rPr>
          <w:rFonts w:cstheme="minorHAnsi"/>
          <w:i/>
        </w:rPr>
        <w:t xml:space="preserve"> </w:t>
      </w:r>
      <w:r w:rsidR="00C11375" w:rsidRPr="007D2E86">
        <w:rPr>
          <w:rFonts w:cstheme="minorHAnsi"/>
          <w:b/>
          <w:i/>
        </w:rPr>
        <w:t>(</w:t>
      </w:r>
      <w:r w:rsidR="00C11375" w:rsidRPr="007D2E86">
        <w:rPr>
          <w:rFonts w:eastAsia="Yu Mincho" w:cstheme="minorHAnsi"/>
          <w:b/>
          <w:i/>
        </w:rPr>
        <w:t>VPĮ 46 straipsnio 4 dalies 1 punktas</w:t>
      </w:r>
      <w:r w:rsidR="00C11375" w:rsidRPr="007D2E86">
        <w:rPr>
          <w:rFonts w:eastAsia="Arial" w:cstheme="minorHAnsi"/>
          <w:i/>
        </w:rPr>
        <w:t>).</w:t>
      </w:r>
    </w:p>
    <w:p w14:paraId="3417C9CD" w14:textId="1083D667" w:rsidR="006D67EE" w:rsidRPr="007D2E86" w:rsidRDefault="006D67EE" w:rsidP="00F77A5D">
      <w:pPr>
        <w:pStyle w:val="Betarp"/>
        <w:ind w:firstLine="720"/>
        <w:rPr>
          <w:rFonts w:cstheme="minorHAnsi"/>
          <w:b/>
          <w:i/>
        </w:rPr>
      </w:pPr>
      <w:r w:rsidRPr="007D2E86">
        <w:rPr>
          <w:rFonts w:eastAsia="Arial" w:cstheme="minorHAnsi"/>
          <w:i/>
        </w:rPr>
        <w:t>2.</w:t>
      </w:r>
      <w:r w:rsidR="00C11375" w:rsidRPr="007D2E86">
        <w:rPr>
          <w:rFonts w:eastAsia="Arial" w:cstheme="minorHAnsi"/>
          <w:i/>
        </w:rPr>
        <w:t xml:space="preserve"> </w:t>
      </w:r>
      <w:r w:rsidR="00277655" w:rsidRPr="007D2E86">
        <w:rPr>
          <w:rFonts w:cstheme="minorHAnsi"/>
          <w:i/>
        </w:rPr>
        <w:t>Tiekėjas pirkimo metu pateko į interesų konflikto situaciją, kaip apibrėžta VPĮ 21 straipsnyje, ir atitinkamos padėties negalima ištaisyti.</w:t>
      </w:r>
      <w:r w:rsidR="008A37DA" w:rsidRPr="007D2E86">
        <w:rPr>
          <w:rFonts w:cstheme="minorHAnsi"/>
          <w:i/>
        </w:rPr>
        <w:t xml:space="preserve"> </w:t>
      </w:r>
      <w:r w:rsidR="00277655" w:rsidRPr="007D2E86">
        <w:rPr>
          <w:rFonts w:cstheme="minorHAnsi"/>
          <w: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7D2E86">
        <w:rPr>
          <w:rFonts w:cstheme="minorHAnsi"/>
          <w:i/>
        </w:rPr>
        <w:t xml:space="preserve"> </w:t>
      </w:r>
      <w:r w:rsidR="008A37DA" w:rsidRPr="007D2E86">
        <w:rPr>
          <w:rFonts w:cstheme="minorHAnsi"/>
          <w:b/>
          <w:i/>
        </w:rPr>
        <w:t>(</w:t>
      </w:r>
      <w:r w:rsidR="008A37DA" w:rsidRPr="007D2E86">
        <w:rPr>
          <w:rFonts w:eastAsia="Yu Mincho" w:cstheme="minorHAnsi"/>
          <w:b/>
          <w:i/>
        </w:rPr>
        <w:t>VPĮ 46 straipsnio 4 dalies 2 punktas)</w:t>
      </w:r>
      <w:r w:rsidR="00277655" w:rsidRPr="007D2E86">
        <w:rPr>
          <w:rFonts w:cstheme="minorHAnsi"/>
          <w:i/>
        </w:rPr>
        <w:t>.</w:t>
      </w:r>
    </w:p>
    <w:p w14:paraId="4E7FF8EC" w14:textId="0143612F" w:rsidR="006D67EE" w:rsidRPr="007D2E86" w:rsidRDefault="006D67EE" w:rsidP="00F77A5D">
      <w:pPr>
        <w:pStyle w:val="Betarp"/>
        <w:ind w:firstLine="720"/>
        <w:rPr>
          <w:rFonts w:eastAsia="Yu Mincho" w:cstheme="minorHAnsi"/>
          <w:b/>
          <w:bCs/>
        </w:rPr>
      </w:pPr>
      <w:r w:rsidRPr="007D2E86">
        <w:rPr>
          <w:rFonts w:eastAsia="Arial" w:cstheme="minorHAnsi"/>
          <w:i/>
        </w:rPr>
        <w:t>3.</w:t>
      </w:r>
      <w:r w:rsidR="008A37DA" w:rsidRPr="007D2E86">
        <w:rPr>
          <w:rFonts w:eastAsia="Arial" w:cstheme="minorHAnsi"/>
          <w:i/>
        </w:rPr>
        <w:t xml:space="preserve"> </w:t>
      </w:r>
      <w:r w:rsidR="00C95F80" w:rsidRPr="007D2E86">
        <w:rPr>
          <w:rFonts w:cstheme="minorHAnsi"/>
        </w:rPr>
        <w:t xml:space="preserve">Pažeista konkurencija, kaip nustatyta VPĮ 27 straipsnio 3 ir 4 dalyse, ir atitinkamos padėties negalima ištaisyti </w:t>
      </w:r>
      <w:r w:rsidR="00C95F80" w:rsidRPr="007D2E86">
        <w:rPr>
          <w:rFonts w:cstheme="minorHAnsi"/>
          <w:b/>
        </w:rPr>
        <w:t>(</w:t>
      </w:r>
      <w:r w:rsidR="003878F0" w:rsidRPr="007D2E86">
        <w:rPr>
          <w:rFonts w:eastAsia="Yu Mincho" w:cstheme="minorHAnsi"/>
          <w:b/>
        </w:rPr>
        <w:t>VPĮ 46 straipsnio 4 dalies 3 punktas).</w:t>
      </w:r>
    </w:p>
    <w:p w14:paraId="5D0561FC" w14:textId="77777777" w:rsidR="00DD10C2" w:rsidRPr="007D2E86" w:rsidRDefault="006D67EE" w:rsidP="00F77A5D">
      <w:pPr>
        <w:pStyle w:val="Betarp"/>
        <w:ind w:firstLine="720"/>
        <w:rPr>
          <w:rFonts w:cstheme="minorHAnsi"/>
        </w:rPr>
      </w:pPr>
      <w:r w:rsidRPr="007D2E86">
        <w:rPr>
          <w:rFonts w:eastAsia="Arial" w:cstheme="minorHAnsi"/>
          <w:i/>
        </w:rPr>
        <w:t>4.</w:t>
      </w:r>
      <w:r w:rsidR="003878F0" w:rsidRPr="007D2E86">
        <w:rPr>
          <w:rFonts w:eastAsia="Arial" w:cstheme="minorHAnsi"/>
          <w:i/>
        </w:rPr>
        <w:t xml:space="preserve"> </w:t>
      </w:r>
      <w:r w:rsidR="00DD10C2" w:rsidRPr="007D2E86">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7D2E86" w:rsidRDefault="006D67EE" w:rsidP="00F77A5D">
      <w:pPr>
        <w:pStyle w:val="Betarp"/>
        <w:ind w:firstLine="720"/>
        <w:rPr>
          <w:rFonts w:eastAsia="Yu Mincho" w:cstheme="minorHAnsi"/>
          <w:b/>
          <w:bCs/>
          <w:iCs/>
        </w:rPr>
      </w:pPr>
      <w:r w:rsidRPr="007D2E86">
        <w:rPr>
          <w:rFonts w:eastAsia="Arial" w:cstheme="minorHAnsi"/>
        </w:rPr>
        <w:t>5.</w:t>
      </w:r>
      <w:r w:rsidR="0093234E" w:rsidRPr="007D2E86">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7D2E86">
        <w:rPr>
          <w:rFonts w:cstheme="minorHAnsi"/>
        </w:rPr>
        <w:t>(</w:t>
      </w:r>
      <w:r w:rsidR="00E405E7" w:rsidRPr="007D2E86">
        <w:rPr>
          <w:rFonts w:eastAsia="Yu Mincho" w:cstheme="minorHAnsi"/>
          <w:b/>
        </w:rPr>
        <w:t>VPĮ 46 straipsnio 4 dalies 5 punktas).</w:t>
      </w:r>
    </w:p>
    <w:p w14:paraId="628BCAD7" w14:textId="77777777" w:rsidR="006D67EE" w:rsidRPr="007D2E86" w:rsidRDefault="006D67EE" w:rsidP="00F77A5D">
      <w:pPr>
        <w:spacing w:line="240" w:lineRule="auto"/>
        <w:ind w:firstLine="720"/>
        <w:rPr>
          <w:rFonts w:eastAsia="Arial" w:cstheme="minorHAnsi"/>
          <w:i/>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2039F6E6" w14:textId="6A0A5947" w:rsidR="00506996" w:rsidRPr="00286C18" w:rsidRDefault="00112F92" w:rsidP="00286C18">
      <w:pPr>
        <w:spacing w:line="200" w:lineRule="auto"/>
        <w:rPr>
          <w:rFonts w:ascii="Arial" w:eastAsia="Arial" w:hAnsi="Arial" w:cs="Arial"/>
        </w:rPr>
      </w:pPr>
      <w:r>
        <w:rPr>
          <w:rFonts w:ascii="Arial" w:eastAsia="Arial" w:hAnsi="Arial" w:cs="Arial"/>
        </w:rPr>
        <w:br w:type="page"/>
      </w:r>
      <w:bookmarkStart w:id="24" w:name="_heading=h.26in1rg" w:colFirst="0" w:colLast="0"/>
      <w:bookmarkStart w:id="25" w:name="_Pirkimo_sąlygų_3"/>
      <w:bookmarkEnd w:id="24"/>
      <w:bookmarkEnd w:id="25"/>
    </w:p>
    <w:p w14:paraId="5AECA85D" w14:textId="775115A3" w:rsidR="00506996" w:rsidRDefault="00506996" w:rsidP="00506996">
      <w:pPr>
        <w:pStyle w:val="Betarp"/>
        <w:spacing w:line="300" w:lineRule="auto"/>
        <w:ind w:firstLine="0"/>
        <w:contextualSpacing/>
        <w:rPr>
          <w:rFonts w:ascii="Arial" w:eastAsiaTheme="minorHAnsi" w:hAnsi="Arial" w:cs="Arial"/>
          <w:bCs/>
          <w:iCs/>
        </w:rPr>
      </w:pPr>
    </w:p>
    <w:p w14:paraId="68C4BC99" w14:textId="77777777" w:rsidR="007D6542" w:rsidRPr="00194983" w:rsidRDefault="007D6542" w:rsidP="00506996">
      <w:pPr>
        <w:spacing w:line="240" w:lineRule="auto"/>
        <w:ind w:left="7314" w:firstLine="0"/>
        <w:rPr>
          <w:rFonts w:cstheme="minorHAnsi"/>
        </w:rPr>
      </w:pPr>
    </w:p>
    <w:p w14:paraId="163D66E3" w14:textId="748BA9BE" w:rsidR="009B4090" w:rsidRPr="004F1A11" w:rsidRDefault="005110A6" w:rsidP="005110A6">
      <w:pPr>
        <w:ind w:firstLine="7371"/>
        <w:rPr>
          <w:rFonts w:eastAsiaTheme="minorHAnsi" w:cstheme="minorHAnsi"/>
          <w:bCs/>
          <w:iCs/>
        </w:rPr>
      </w:pPr>
      <w:r w:rsidRPr="004F1A11">
        <w:rPr>
          <w:rFonts w:cstheme="minorHAnsi"/>
        </w:rPr>
        <w:t xml:space="preserve">Pirkimo sąlygų </w:t>
      </w:r>
      <w:r w:rsidR="00392FA7">
        <w:rPr>
          <w:rFonts w:cstheme="minorHAnsi"/>
        </w:rPr>
        <w:t>2</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0DCCAAE1" w:rsidR="009B4090" w:rsidRPr="004F1A11" w:rsidRDefault="009F4A02" w:rsidP="003C138F">
            <w:pPr>
              <w:ind w:firstLine="34"/>
              <w:rPr>
                <w:rFonts w:asciiTheme="minorHAnsi" w:hAnsiTheme="minorHAnsi" w:cstheme="minorHAnsi"/>
                <w:sz w:val="21"/>
                <w:szCs w:val="21"/>
              </w:rPr>
            </w:pPr>
            <w:r>
              <w:rPr>
                <w:rFonts w:asciiTheme="minorHAnsi" w:hAnsiTheme="minorHAnsi" w:cstheme="minorHAnsi"/>
                <w:sz w:val="21"/>
                <w:szCs w:val="21"/>
              </w:rPr>
              <w:t>60</w:t>
            </w:r>
            <w:r w:rsidR="009B4090" w:rsidRPr="007D2E86">
              <w:rPr>
                <w:rFonts w:asciiTheme="minorHAnsi" w:hAnsiTheme="minorHAnsi" w:cstheme="minorHAnsi"/>
                <w:sz w:val="21"/>
                <w:szCs w:val="21"/>
              </w:rPr>
              <w:t xml:space="preserve"> (</w:t>
            </w:r>
            <w:r>
              <w:rPr>
                <w:rFonts w:asciiTheme="minorHAnsi" w:hAnsiTheme="minorHAnsi" w:cstheme="minorHAnsi"/>
                <w:sz w:val="21"/>
                <w:szCs w:val="21"/>
              </w:rPr>
              <w:t>šeš</w:t>
            </w:r>
            <w:r w:rsidR="009B4090" w:rsidRPr="007D2E86">
              <w:rPr>
                <w:rFonts w:asciiTheme="minorHAnsi" w:hAnsiTheme="minorHAnsi" w:cstheme="minorHAnsi"/>
                <w:sz w:val="21"/>
                <w:szCs w:val="21"/>
              </w:rPr>
              <w:t>iasdešimt) dienų nuo pasiūlymų pateikimo galutinio termino pabaigos</w:t>
            </w:r>
            <w:r w:rsidR="2F96E0D3" w:rsidRPr="007D2E86">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3447E1C7" w14:textId="77777777" w:rsidR="009B4090" w:rsidRPr="007D2E86" w:rsidRDefault="009B4090" w:rsidP="003C138F">
            <w:pPr>
              <w:ind w:firstLine="34"/>
              <w:rPr>
                <w:rFonts w:asciiTheme="minorHAnsi" w:hAnsiTheme="minorHAnsi" w:cstheme="minorHAnsi"/>
                <w:sz w:val="21"/>
                <w:szCs w:val="21"/>
              </w:rPr>
            </w:pPr>
            <w:r w:rsidRPr="007D2E86">
              <w:rPr>
                <w:rFonts w:asciiTheme="minorHAnsi" w:hAnsiTheme="minorHAnsi" w:cstheme="minorHAnsi"/>
                <w:iCs/>
                <w:sz w:val="21"/>
                <w:szCs w:val="21"/>
              </w:rPr>
              <w:t xml:space="preserve">3 (tris) darbo dienas </w:t>
            </w:r>
            <w:r w:rsidRPr="007D2E86">
              <w:rPr>
                <w:rFonts w:asciiTheme="minorHAnsi" w:hAnsiTheme="minorHAnsi" w:cstheme="minorHAnsi"/>
                <w:sz w:val="21"/>
                <w:szCs w:val="21"/>
              </w:rPr>
              <w:t>nuo prašymo gavimo dienos</w:t>
            </w:r>
          </w:p>
          <w:p w14:paraId="44AD543A" w14:textId="77777777" w:rsidR="009B4090" w:rsidRPr="007D2E86" w:rsidRDefault="009B4090" w:rsidP="003C138F">
            <w:pPr>
              <w:ind w:firstLine="34"/>
              <w:rPr>
                <w:rFonts w:asciiTheme="minorHAnsi" w:hAnsiTheme="minorHAnsi" w:cstheme="minorHAnsi"/>
                <w:sz w:val="21"/>
                <w:szCs w:val="21"/>
              </w:rPr>
            </w:pPr>
          </w:p>
        </w:tc>
        <w:tc>
          <w:tcPr>
            <w:tcW w:w="3424" w:type="dxa"/>
          </w:tcPr>
          <w:p w14:paraId="4885131B" w14:textId="762767E9" w:rsidR="009B4090" w:rsidRPr="004F1A11" w:rsidRDefault="009B4090" w:rsidP="003C138F">
            <w:pPr>
              <w:ind w:firstLine="34"/>
              <w:rPr>
                <w:rFonts w:asciiTheme="minorHAnsi" w:hAnsiTheme="minorHAnsi" w:cstheme="minorHAnsi"/>
                <w:sz w:val="21"/>
                <w:szCs w:val="21"/>
              </w:rPr>
            </w:pP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7AC45695" w14:textId="77777777" w:rsidR="009B4090" w:rsidRPr="007D2E86" w:rsidRDefault="009B4090" w:rsidP="003C138F">
            <w:pPr>
              <w:ind w:firstLine="34"/>
              <w:rPr>
                <w:rFonts w:asciiTheme="minorHAnsi" w:hAnsiTheme="minorHAnsi" w:cstheme="minorHAnsi"/>
                <w:sz w:val="21"/>
                <w:szCs w:val="21"/>
              </w:rPr>
            </w:pPr>
            <w:r w:rsidRPr="007D2E86">
              <w:rPr>
                <w:rFonts w:asciiTheme="minorHAnsi" w:hAnsiTheme="minorHAnsi" w:cstheme="minorHAnsi"/>
                <w:iCs/>
                <w:sz w:val="21"/>
                <w:szCs w:val="21"/>
              </w:rPr>
              <w:t xml:space="preserve">5  (penkias) darbo dienas </w:t>
            </w:r>
            <w:r w:rsidRPr="007D2E86">
              <w:rPr>
                <w:rFonts w:asciiTheme="minorHAnsi" w:hAnsiTheme="minorHAnsi" w:cstheme="minorHAnsi"/>
                <w:sz w:val="21"/>
                <w:szCs w:val="21"/>
              </w:rPr>
              <w:t>nuo prašymo gavimo dienos</w:t>
            </w:r>
          </w:p>
          <w:p w14:paraId="593A8179" w14:textId="77777777" w:rsidR="009B4090" w:rsidRPr="007D2E86" w:rsidRDefault="009B4090" w:rsidP="003C138F">
            <w:pPr>
              <w:ind w:firstLine="34"/>
              <w:rPr>
                <w:rFonts w:asciiTheme="minorHAnsi" w:hAnsiTheme="minorHAnsi" w:cstheme="minorHAnsi"/>
                <w:sz w:val="21"/>
                <w:szCs w:val="21"/>
              </w:rPr>
            </w:pPr>
          </w:p>
        </w:tc>
        <w:tc>
          <w:tcPr>
            <w:tcW w:w="3424" w:type="dxa"/>
          </w:tcPr>
          <w:p w14:paraId="3485D5CD" w14:textId="60CA53F9" w:rsidR="009B4090" w:rsidRPr="004F1A11" w:rsidRDefault="009B4090" w:rsidP="003C138F">
            <w:pPr>
              <w:ind w:firstLine="34"/>
              <w:rPr>
                <w:rFonts w:asciiTheme="minorHAnsi" w:hAnsiTheme="minorHAnsi" w:cstheme="minorHAnsi"/>
                <w:sz w:val="21"/>
                <w:szCs w:val="21"/>
              </w:rPr>
            </w:pP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bCs/>
                <w:sz w:val="21"/>
                <w:szCs w:val="21"/>
              </w:rPr>
              <w:t>3 (tris) darbo dienas nuo sprendimo priėmimo dienos</w:t>
            </w:r>
          </w:p>
        </w:tc>
        <w:tc>
          <w:tcPr>
            <w:tcW w:w="3424" w:type="dxa"/>
          </w:tcPr>
          <w:p w14:paraId="1F29059C" w14:textId="77777777" w:rsidR="009B4090" w:rsidRPr="004F1A11" w:rsidRDefault="009B4090" w:rsidP="003C138F">
            <w:pPr>
              <w:ind w:firstLine="34"/>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lastRenderedPageBreak/>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bookmarkEnd w:id="11"/>
    </w:tbl>
    <w:p w14:paraId="367E8661" w14:textId="77777777" w:rsidR="009B4090" w:rsidRDefault="009B4090" w:rsidP="003C138F">
      <w:pPr>
        <w:spacing w:line="240" w:lineRule="auto"/>
        <w:rPr>
          <w:rFonts w:ascii="Arial" w:hAnsi="Arial" w:cs="Arial"/>
        </w:rPr>
      </w:pPr>
    </w:p>
    <w:p w14:paraId="240CD352" w14:textId="77777777" w:rsidR="00242366" w:rsidRDefault="00242366" w:rsidP="003C138F">
      <w:pPr>
        <w:spacing w:line="240" w:lineRule="auto"/>
        <w:rPr>
          <w:rFonts w:ascii="Arial" w:hAnsi="Arial" w:cs="Arial"/>
        </w:rPr>
      </w:pPr>
    </w:p>
    <w:p w14:paraId="5DDBFBFE" w14:textId="77777777" w:rsidR="00242366" w:rsidRDefault="00242366" w:rsidP="003C138F">
      <w:pPr>
        <w:spacing w:line="240" w:lineRule="auto"/>
        <w:rPr>
          <w:rFonts w:ascii="Arial" w:hAnsi="Arial" w:cs="Arial"/>
        </w:rPr>
      </w:pPr>
    </w:p>
    <w:p w14:paraId="6AC07A4A" w14:textId="77777777" w:rsidR="00242366" w:rsidRDefault="00242366" w:rsidP="003C138F">
      <w:pPr>
        <w:spacing w:line="240" w:lineRule="auto"/>
        <w:rPr>
          <w:rFonts w:ascii="Arial" w:hAnsi="Arial" w:cs="Arial"/>
        </w:rPr>
      </w:pPr>
    </w:p>
    <w:p w14:paraId="76E248DE" w14:textId="77777777" w:rsidR="00242366" w:rsidRDefault="00242366" w:rsidP="003C138F">
      <w:pPr>
        <w:spacing w:line="240" w:lineRule="auto"/>
        <w:rPr>
          <w:rFonts w:ascii="Arial" w:hAnsi="Arial" w:cs="Arial"/>
        </w:rPr>
      </w:pPr>
    </w:p>
    <w:p w14:paraId="78C12F1C" w14:textId="77777777" w:rsidR="00242366" w:rsidRDefault="00242366" w:rsidP="003C138F">
      <w:pPr>
        <w:spacing w:line="240" w:lineRule="auto"/>
        <w:rPr>
          <w:rFonts w:ascii="Arial" w:hAnsi="Arial" w:cs="Arial"/>
        </w:rPr>
      </w:pPr>
    </w:p>
    <w:p w14:paraId="7E2FE54E" w14:textId="77777777" w:rsidR="00242366" w:rsidRDefault="00242366" w:rsidP="003C138F">
      <w:pPr>
        <w:spacing w:line="240" w:lineRule="auto"/>
        <w:rPr>
          <w:rFonts w:ascii="Arial" w:hAnsi="Arial" w:cs="Arial"/>
        </w:rPr>
      </w:pPr>
    </w:p>
    <w:p w14:paraId="68105B03" w14:textId="77777777" w:rsidR="00242366" w:rsidRDefault="00242366" w:rsidP="003C138F">
      <w:pPr>
        <w:spacing w:line="240" w:lineRule="auto"/>
        <w:rPr>
          <w:rFonts w:ascii="Arial" w:hAnsi="Arial" w:cs="Arial"/>
        </w:rPr>
      </w:pPr>
    </w:p>
    <w:p w14:paraId="1994FA1F" w14:textId="77777777" w:rsidR="00242366" w:rsidRDefault="00242366" w:rsidP="003C138F">
      <w:pPr>
        <w:spacing w:line="240" w:lineRule="auto"/>
        <w:rPr>
          <w:rFonts w:ascii="Arial" w:hAnsi="Arial" w:cs="Arial"/>
        </w:rPr>
      </w:pPr>
    </w:p>
    <w:p w14:paraId="1DA5B419" w14:textId="77777777" w:rsidR="00242366" w:rsidRDefault="00242366" w:rsidP="003C138F">
      <w:pPr>
        <w:spacing w:line="240" w:lineRule="auto"/>
        <w:rPr>
          <w:rFonts w:ascii="Arial" w:hAnsi="Arial" w:cs="Arial"/>
        </w:rPr>
      </w:pPr>
    </w:p>
    <w:p w14:paraId="4EDCFCE2" w14:textId="77777777" w:rsidR="00242366" w:rsidRDefault="00242366" w:rsidP="003C138F">
      <w:pPr>
        <w:spacing w:line="240" w:lineRule="auto"/>
        <w:rPr>
          <w:rFonts w:ascii="Arial" w:hAnsi="Arial" w:cs="Arial"/>
        </w:rPr>
      </w:pPr>
    </w:p>
    <w:p w14:paraId="027C2839" w14:textId="77777777" w:rsidR="00242366" w:rsidRDefault="00242366" w:rsidP="003C138F">
      <w:pPr>
        <w:spacing w:line="240" w:lineRule="auto"/>
        <w:rPr>
          <w:rFonts w:ascii="Arial" w:hAnsi="Arial" w:cs="Arial"/>
        </w:rPr>
      </w:pPr>
    </w:p>
    <w:p w14:paraId="0E64865B" w14:textId="77777777" w:rsidR="00242366" w:rsidRDefault="00242366" w:rsidP="003C138F">
      <w:pPr>
        <w:spacing w:line="240" w:lineRule="auto"/>
        <w:rPr>
          <w:rFonts w:ascii="Arial" w:hAnsi="Arial" w:cs="Arial"/>
        </w:rPr>
      </w:pPr>
    </w:p>
    <w:p w14:paraId="59F5D194" w14:textId="77777777" w:rsidR="00242366" w:rsidRDefault="00242366" w:rsidP="003C138F">
      <w:pPr>
        <w:spacing w:line="240" w:lineRule="auto"/>
        <w:rPr>
          <w:rFonts w:ascii="Arial" w:hAnsi="Arial" w:cs="Arial"/>
        </w:rPr>
      </w:pPr>
    </w:p>
    <w:p w14:paraId="38A853CA" w14:textId="77777777" w:rsidR="00242366" w:rsidRDefault="00242366" w:rsidP="003C138F">
      <w:pPr>
        <w:spacing w:line="240" w:lineRule="auto"/>
        <w:rPr>
          <w:rFonts w:ascii="Arial" w:hAnsi="Arial" w:cs="Arial"/>
        </w:rPr>
      </w:pPr>
    </w:p>
    <w:p w14:paraId="0C5166D6" w14:textId="77777777" w:rsidR="00242366" w:rsidRDefault="00242366" w:rsidP="003C138F">
      <w:pPr>
        <w:spacing w:line="240" w:lineRule="auto"/>
        <w:rPr>
          <w:rFonts w:ascii="Arial" w:hAnsi="Arial" w:cs="Arial"/>
        </w:rPr>
      </w:pPr>
    </w:p>
    <w:p w14:paraId="7BA0361A" w14:textId="77777777" w:rsidR="00242366" w:rsidRDefault="00242366" w:rsidP="003C138F">
      <w:pPr>
        <w:spacing w:line="240" w:lineRule="auto"/>
        <w:rPr>
          <w:rFonts w:ascii="Arial" w:hAnsi="Arial" w:cs="Arial"/>
        </w:rPr>
      </w:pPr>
    </w:p>
    <w:p w14:paraId="13F2546F" w14:textId="77777777" w:rsidR="00242366" w:rsidRDefault="00242366" w:rsidP="003C138F">
      <w:pPr>
        <w:spacing w:line="240" w:lineRule="auto"/>
        <w:rPr>
          <w:rFonts w:ascii="Arial" w:hAnsi="Arial" w:cs="Arial"/>
        </w:rPr>
      </w:pPr>
    </w:p>
    <w:p w14:paraId="104E55E5" w14:textId="78F01706" w:rsidR="00242366" w:rsidRDefault="00242366" w:rsidP="00242366">
      <w:pPr>
        <w:spacing w:line="240" w:lineRule="auto"/>
        <w:jc w:val="right"/>
        <w:rPr>
          <w:rFonts w:ascii="Arial" w:hAnsi="Arial" w:cs="Arial"/>
        </w:rPr>
      </w:pPr>
      <w:r w:rsidRPr="00242366">
        <w:rPr>
          <w:rFonts w:ascii="Arial" w:hAnsi="Arial" w:cs="Arial"/>
        </w:rPr>
        <w:lastRenderedPageBreak/>
        <w:t xml:space="preserve">Pirkimo sąlygų </w:t>
      </w:r>
      <w:r>
        <w:rPr>
          <w:rFonts w:ascii="Arial" w:hAnsi="Arial" w:cs="Arial"/>
        </w:rPr>
        <w:t>3</w:t>
      </w:r>
      <w:r w:rsidRPr="00242366">
        <w:rPr>
          <w:rFonts w:ascii="Arial" w:hAnsi="Arial" w:cs="Arial"/>
        </w:rPr>
        <w:t xml:space="preserve"> priedas „Techninė specifikacija“</w:t>
      </w:r>
    </w:p>
    <w:p w14:paraId="638CE237" w14:textId="77777777" w:rsidR="00013EDA" w:rsidRDefault="00013EDA" w:rsidP="00242366">
      <w:pPr>
        <w:spacing w:line="240" w:lineRule="auto"/>
        <w:jc w:val="right"/>
        <w:rPr>
          <w:rFonts w:ascii="Arial" w:hAnsi="Arial" w:cs="Arial"/>
        </w:rPr>
      </w:pPr>
    </w:p>
    <w:p w14:paraId="17F35141" w14:textId="77777777" w:rsidR="003252B3" w:rsidRDefault="003252B3" w:rsidP="00242366">
      <w:pPr>
        <w:spacing w:line="240" w:lineRule="auto"/>
        <w:jc w:val="right"/>
        <w:rPr>
          <w:rFonts w:ascii="Arial" w:hAnsi="Arial" w:cs="Arial"/>
        </w:rPr>
      </w:pPr>
    </w:p>
    <w:p w14:paraId="63CA55E4" w14:textId="77777777" w:rsidR="003252B3" w:rsidRDefault="003252B3" w:rsidP="003252B3">
      <w:pPr>
        <w:jc w:val="center"/>
        <w:rPr>
          <w:rFonts w:ascii="Times New Roman" w:hAnsi="Times New Roman" w:cs="Times New Roman"/>
          <w:b/>
          <w:sz w:val="24"/>
          <w:szCs w:val="24"/>
        </w:rPr>
      </w:pPr>
      <w:r w:rsidRPr="002821D2">
        <w:rPr>
          <w:rFonts w:ascii="Times New Roman" w:hAnsi="Times New Roman" w:cs="Times New Roman"/>
          <w:b/>
          <w:sz w:val="24"/>
          <w:szCs w:val="24"/>
        </w:rPr>
        <w:t>TECHNINĖ SPECIFIKACIJA</w:t>
      </w:r>
    </w:p>
    <w:p w14:paraId="355A66A8" w14:textId="77777777" w:rsidR="00D54E3A" w:rsidRDefault="00D54E3A" w:rsidP="003252B3">
      <w:pPr>
        <w:jc w:val="center"/>
        <w:rPr>
          <w:rFonts w:ascii="Times New Roman" w:hAnsi="Times New Roman" w:cs="Times New Roman"/>
          <w:b/>
          <w:sz w:val="24"/>
          <w:szCs w:val="24"/>
        </w:rPr>
      </w:pPr>
    </w:p>
    <w:p w14:paraId="789C2EF8" w14:textId="77777777" w:rsidR="00806FFE" w:rsidRPr="00806FFE" w:rsidRDefault="00806FFE" w:rsidP="00806FFE">
      <w:pPr>
        <w:shd w:val="clear" w:color="auto" w:fill="FFFFFF"/>
        <w:spacing w:line="240" w:lineRule="auto"/>
        <w:ind w:right="95" w:firstLine="709"/>
        <w:textAlignment w:val="baseline"/>
        <w:rPr>
          <w:rFonts w:ascii="Times New Roman" w:eastAsia="Calibri" w:hAnsi="Times New Roman" w:cs="Times New Roman"/>
          <w:b/>
          <w:bCs/>
          <w:i/>
          <w:iCs/>
          <w:sz w:val="22"/>
          <w:szCs w:val="22"/>
          <w:u w:val="single"/>
          <w:lang w:eastAsia="en-US"/>
        </w:rPr>
      </w:pPr>
      <w:r w:rsidRPr="00806FFE">
        <w:rPr>
          <w:rFonts w:ascii="Times New Roman" w:eastAsia="Calibri" w:hAnsi="Times New Roman" w:cs="Times New Roman"/>
          <w:b/>
          <w:bCs/>
          <w:iCs/>
          <w:sz w:val="22"/>
          <w:szCs w:val="22"/>
          <w:u w:val="single"/>
          <w:lang w:eastAsia="en-US"/>
        </w:rPr>
        <w:t>Turi būti pateikiama:</w:t>
      </w:r>
    </w:p>
    <w:p w14:paraId="1AC2C9D2" w14:textId="77777777" w:rsidR="00806FFE" w:rsidRPr="00806FFE" w:rsidRDefault="00806FFE" w:rsidP="00806FFE">
      <w:pPr>
        <w:shd w:val="clear" w:color="auto" w:fill="FFFFFF"/>
        <w:spacing w:line="240" w:lineRule="auto"/>
        <w:ind w:right="95" w:firstLine="709"/>
        <w:textAlignment w:val="baseline"/>
        <w:rPr>
          <w:rFonts w:ascii="Times New Roman" w:eastAsia="Calibri" w:hAnsi="Times New Roman" w:cs="Times New Roman"/>
          <w:i/>
          <w:iCs/>
          <w:color w:val="212121"/>
          <w:sz w:val="22"/>
          <w:szCs w:val="22"/>
          <w:lang w:eastAsia="en-US"/>
        </w:rPr>
      </w:pPr>
      <w:r w:rsidRPr="00806FFE">
        <w:rPr>
          <w:rFonts w:ascii="Times New Roman" w:eastAsia="Calibri" w:hAnsi="Times New Roman" w:cs="Times New Roman"/>
          <w:b/>
          <w:bCs/>
          <w:iCs/>
          <w:color w:val="212121"/>
          <w:sz w:val="22"/>
          <w:szCs w:val="22"/>
          <w:lang w:eastAsia="en-US"/>
        </w:rPr>
        <w:t>Prekės/Įrangos gamintojo</w:t>
      </w:r>
      <w:r w:rsidRPr="00806FFE">
        <w:rPr>
          <w:rFonts w:ascii="Times New Roman" w:eastAsia="Calibri" w:hAnsi="Times New Roman" w:cs="Times New Roman"/>
          <w:iCs/>
          <w:color w:val="212121"/>
          <w:sz w:val="22"/>
          <w:szCs w:val="22"/>
          <w:lang w:eastAsia="en-US"/>
        </w:rPr>
        <w:t xml:space="preserve"> techninė dokumentacija (katalogai, brošiūros) ir/ar </w:t>
      </w:r>
      <w:r w:rsidRPr="00806FFE">
        <w:rPr>
          <w:rFonts w:ascii="Times New Roman" w:eastAsia="Calibri" w:hAnsi="Times New Roman" w:cs="Times New Roman"/>
          <w:b/>
          <w:bCs/>
          <w:iCs/>
          <w:color w:val="212121"/>
          <w:sz w:val="22"/>
          <w:szCs w:val="22"/>
          <w:lang w:eastAsia="en-US"/>
        </w:rPr>
        <w:t>Prekės/Įrangos</w:t>
      </w:r>
      <w:r w:rsidRPr="00806FFE">
        <w:rPr>
          <w:rFonts w:ascii="Times New Roman" w:eastAsia="Calibri" w:hAnsi="Times New Roman" w:cs="Times New Roman"/>
          <w:iCs/>
          <w:color w:val="212121"/>
          <w:sz w:val="22"/>
          <w:szCs w:val="22"/>
          <w:lang w:eastAsia="en-US"/>
        </w:rPr>
        <w:t xml:space="preserve"> </w:t>
      </w:r>
      <w:r w:rsidRPr="00806FFE">
        <w:rPr>
          <w:rFonts w:ascii="Times New Roman" w:eastAsia="Calibri" w:hAnsi="Times New Roman" w:cs="Times New Roman"/>
          <w:b/>
          <w:bCs/>
          <w:iCs/>
          <w:color w:val="212121"/>
          <w:sz w:val="22"/>
          <w:szCs w:val="22"/>
          <w:lang w:eastAsia="en-US"/>
        </w:rPr>
        <w:t>gamintojo</w:t>
      </w:r>
      <w:r w:rsidRPr="00806FFE">
        <w:rPr>
          <w:rFonts w:ascii="Times New Roman" w:eastAsia="Calibri" w:hAnsi="Times New Roman" w:cs="Times New Roman"/>
          <w:iCs/>
          <w:color w:val="212121"/>
          <w:sz w:val="22"/>
          <w:szCs w:val="22"/>
          <w:lang w:eastAsia="en-US"/>
        </w:rPr>
        <w:t xml:space="preserve"> deklaracijos (jei gamintojo techninėje dokumentacijoje neišsamiai atsispindi siūlomos prekės/įrangos atitikimas techninės specifikacijos reikalavimams) ar kiti lygiaverčiai dokumentai, įrodantys siūlomos prekės atitikimą techniniams reikalavimams. Šiuose dokumentuose pardavėjas turi nurodyti (t. y. pastebimai pažymėti – spalvotai žymėti ir/ar nurodyti rodyklėmis, ir/ar pabraukti ar kt.) konkrečias teikiamų dokumentų vietas, kur aprašomos reikalaujamų techninių charakteristikų reikšmės, bei įrašyti, kurį techninių reikalavimų punktą jos atitinka. </w:t>
      </w:r>
    </w:p>
    <w:p w14:paraId="3DC53C28" w14:textId="77777777" w:rsidR="00806FFE" w:rsidRPr="00806FFE" w:rsidRDefault="00806FFE" w:rsidP="00806FFE">
      <w:pPr>
        <w:shd w:val="clear" w:color="auto" w:fill="FFFFFF"/>
        <w:spacing w:line="240" w:lineRule="auto"/>
        <w:ind w:right="141" w:firstLine="709"/>
        <w:textAlignment w:val="baseline"/>
        <w:rPr>
          <w:rFonts w:ascii="Times New Roman" w:eastAsia="Calibri" w:hAnsi="Times New Roman" w:cs="Times New Roman"/>
          <w:i/>
          <w:iCs/>
          <w:color w:val="212121"/>
          <w:sz w:val="22"/>
          <w:szCs w:val="22"/>
          <w:lang w:eastAsia="en-US"/>
        </w:rPr>
      </w:pPr>
      <w:r w:rsidRPr="00806FFE">
        <w:rPr>
          <w:rFonts w:ascii="Times New Roman" w:eastAsia="Calibri" w:hAnsi="Times New Roman" w:cs="Times New Roman"/>
          <w:b/>
          <w:bCs/>
          <w:iCs/>
          <w:color w:val="212121"/>
          <w:sz w:val="22"/>
          <w:szCs w:val="22"/>
          <w:lang w:eastAsia="en-US"/>
        </w:rPr>
        <w:t>ARBA</w:t>
      </w:r>
    </w:p>
    <w:p w14:paraId="52A18D37" w14:textId="77777777" w:rsidR="00806FFE" w:rsidRPr="00806FFE" w:rsidRDefault="00806FFE" w:rsidP="00806FFE">
      <w:pPr>
        <w:shd w:val="clear" w:color="auto" w:fill="FFFFFF"/>
        <w:spacing w:line="240" w:lineRule="auto"/>
        <w:ind w:right="141" w:firstLine="0"/>
        <w:textAlignment w:val="baseline"/>
        <w:rPr>
          <w:rFonts w:ascii="Times New Roman" w:eastAsia="Calibri" w:hAnsi="Times New Roman" w:cs="Times New Roman"/>
          <w:b/>
          <w:bCs/>
          <w:i/>
          <w:iCs/>
          <w:color w:val="212121"/>
          <w:sz w:val="22"/>
          <w:szCs w:val="22"/>
          <w:lang w:eastAsia="en-US"/>
        </w:rPr>
      </w:pPr>
      <w:r w:rsidRPr="00806FFE">
        <w:rPr>
          <w:rFonts w:ascii="Times New Roman" w:eastAsia="Calibri" w:hAnsi="Times New Roman" w:cs="Times New Roman"/>
          <w:iCs/>
          <w:color w:val="212121"/>
          <w:sz w:val="22"/>
          <w:szCs w:val="22"/>
          <w:lang w:eastAsia="en-US"/>
        </w:rPr>
        <w:t xml:space="preserve">Nuorodos į viešai prieinamą interneto tinklalapį, kuriame Pirkėjas galėtų patikrinti teikiamų duomenų autentiškumą t. y. siūlomos prekės/įrangos atitikimą techniniams reikalavimams. Jei nurodytame interneto tinklalapyje pateikta informacija neatitinka deklaruojamų duomenų, kartu su pasiūlymu turi būti pateikta </w:t>
      </w:r>
      <w:r w:rsidRPr="00806FFE">
        <w:rPr>
          <w:rFonts w:ascii="Times New Roman" w:eastAsia="Calibri" w:hAnsi="Times New Roman" w:cs="Times New Roman"/>
          <w:b/>
          <w:bCs/>
          <w:iCs/>
          <w:color w:val="212121"/>
          <w:sz w:val="22"/>
          <w:szCs w:val="22"/>
          <w:lang w:eastAsia="en-US"/>
        </w:rPr>
        <w:t>prekės/įrangos gamintojo</w:t>
      </w:r>
      <w:r w:rsidRPr="00806FFE">
        <w:rPr>
          <w:rFonts w:ascii="Times New Roman" w:eastAsia="Calibri" w:hAnsi="Times New Roman" w:cs="Times New Roman"/>
          <w:iCs/>
          <w:color w:val="212121"/>
          <w:sz w:val="22"/>
          <w:szCs w:val="22"/>
          <w:lang w:eastAsia="en-US"/>
        </w:rPr>
        <w:t xml:space="preserve"> deklaracija ar</w:t>
      </w:r>
      <w:r w:rsidRPr="00806FFE">
        <w:rPr>
          <w:rFonts w:ascii="Times New Roman" w:eastAsia="Calibri" w:hAnsi="Times New Roman" w:cs="Times New Roman"/>
          <w:b/>
          <w:bCs/>
          <w:iCs/>
          <w:color w:val="212121"/>
          <w:sz w:val="22"/>
          <w:szCs w:val="22"/>
          <w:lang w:eastAsia="en-US"/>
        </w:rPr>
        <w:t xml:space="preserve"> </w:t>
      </w:r>
      <w:r w:rsidRPr="00806FFE">
        <w:rPr>
          <w:rFonts w:ascii="Times New Roman" w:eastAsia="Calibri" w:hAnsi="Times New Roman" w:cs="Times New Roman"/>
          <w:iCs/>
          <w:color w:val="212121"/>
          <w:sz w:val="22"/>
          <w:szCs w:val="22"/>
          <w:lang w:eastAsia="en-US"/>
        </w:rPr>
        <w:t xml:space="preserve">kiti lygiaverčiai dokumentai patvirtinantys siūlomos prekės atitikimą techninės specifikacijos reikalavimams. </w:t>
      </w:r>
      <w:r w:rsidRPr="00806FFE">
        <w:rPr>
          <w:rFonts w:ascii="Times New Roman" w:eastAsia="Calibri" w:hAnsi="Times New Roman" w:cs="Times New Roman"/>
          <w:iCs/>
          <w:sz w:val="22"/>
          <w:szCs w:val="22"/>
          <w:lang w:eastAsia="en-US"/>
        </w:rPr>
        <w:t>Jeigu prekės techninę dokumentaciją parengia Tiekėjas, kuris nėra gamintojas ir jam nėra suteikti gamintojo įgaliojimai rengti/tvirtinti techninę dokumentaciją, tokiu atveju jo paties parengta techninė dokumentacija netenkina objektyvumo, patikimumo, informacijos atsekamumo ir kitų kriterijų, todėl pasiūlymo vertinimo metu Pirkėjas laikys, kad Tiekėjas pateikė tik deklaratyvią informaciją, kuri nėra pagrindžiama objektyviais duomenimis ir tokį pasiūlymą atmes.</w:t>
      </w:r>
    </w:p>
    <w:p w14:paraId="1AB36A26" w14:textId="77777777" w:rsidR="00806FFE" w:rsidRPr="00806FFE" w:rsidRDefault="00806FFE" w:rsidP="00806FFE">
      <w:pPr>
        <w:keepNext/>
        <w:keepLines/>
        <w:spacing w:line="240" w:lineRule="auto"/>
        <w:ind w:firstLine="709"/>
        <w:outlineLvl w:val="1"/>
        <w:rPr>
          <w:rFonts w:ascii="Times New Roman" w:eastAsia="Calibri" w:hAnsi="Times New Roman" w:cs="Times New Roman"/>
          <w:i/>
          <w:iCs/>
          <w:sz w:val="22"/>
          <w:szCs w:val="22"/>
          <w:lang w:eastAsia="en-US"/>
        </w:rPr>
      </w:pPr>
      <w:r w:rsidRPr="00806FFE">
        <w:rPr>
          <w:rFonts w:ascii="Times New Roman" w:eastAsia="Calibri" w:hAnsi="Times New Roman" w:cs="Times New Roman"/>
          <w:iCs/>
          <w:sz w:val="22"/>
          <w:szCs w:val="22"/>
          <w:lang w:eastAsia="en-US"/>
        </w:rPr>
        <w:t xml:space="preserve">Dokumentai (prekės gamintojo techninė dokumentacija (katalogai, brošiūros) ir/ar prekės gamintojo deklaracijos ar kiti lygiaverčiai dokumentai, įrodantys siūlomos prekės atitikimą techninėms charakteristikoms) kartu su pasiūlymu gali būti pateikti </w:t>
      </w:r>
      <w:r w:rsidRPr="00806FFE">
        <w:rPr>
          <w:rFonts w:ascii="Times New Roman" w:eastAsia="Calibri" w:hAnsi="Times New Roman" w:cs="Times New Roman"/>
          <w:b/>
          <w:bCs/>
          <w:iCs/>
          <w:sz w:val="22"/>
          <w:szCs w:val="22"/>
          <w:lang w:eastAsia="en-US"/>
        </w:rPr>
        <w:t>lietuvių ir/arba anglų  kalba</w:t>
      </w:r>
      <w:r w:rsidRPr="00806FFE">
        <w:rPr>
          <w:rFonts w:ascii="Times New Roman" w:eastAsia="Calibri" w:hAnsi="Times New Roman" w:cs="Times New Roman"/>
          <w:iCs/>
          <w:sz w:val="22"/>
          <w:szCs w:val="22"/>
          <w:lang w:eastAsia="en-US"/>
        </w:rPr>
        <w:t xml:space="preserve">. Vertinant tiekėjų pasiūlymus ir perkančiajai organizacijai paprašius, tiekėjai privalės pateikti nurodytus dokumentus ar jų dalis, išverstus </w:t>
      </w:r>
      <w:r w:rsidRPr="00806FFE">
        <w:rPr>
          <w:rFonts w:ascii="Times New Roman" w:eastAsia="Calibri" w:hAnsi="Times New Roman" w:cs="Times New Roman"/>
          <w:b/>
          <w:bCs/>
          <w:iCs/>
          <w:sz w:val="22"/>
          <w:szCs w:val="22"/>
          <w:lang w:eastAsia="en-US"/>
        </w:rPr>
        <w:t>į lietuvių kalbą</w:t>
      </w:r>
      <w:r w:rsidRPr="00806FFE">
        <w:rPr>
          <w:rFonts w:ascii="Times New Roman" w:eastAsia="Calibri" w:hAnsi="Times New Roman" w:cs="Times New Roman"/>
          <w:iCs/>
          <w:sz w:val="22"/>
          <w:szCs w:val="22"/>
          <w:lang w:eastAsia="en-US"/>
        </w:rPr>
        <w:t xml:space="preserve"> bei vertimo patvirtinimą.</w:t>
      </w:r>
    </w:p>
    <w:p w14:paraId="6FFBEE3F" w14:textId="77777777" w:rsidR="00806FFE" w:rsidRPr="00806FFE" w:rsidRDefault="00806FFE" w:rsidP="00806FFE">
      <w:pPr>
        <w:spacing w:line="240" w:lineRule="auto"/>
        <w:ind w:firstLine="709"/>
        <w:rPr>
          <w:rFonts w:ascii="Times New Roman" w:eastAsia="Calibri" w:hAnsi="Times New Roman" w:cs="Times New Roman"/>
          <w:sz w:val="22"/>
          <w:szCs w:val="22"/>
          <w:lang w:eastAsia="en-US"/>
        </w:rPr>
      </w:pPr>
      <w:r w:rsidRPr="00806FFE">
        <w:rPr>
          <w:rFonts w:ascii="Times New Roman" w:eastAsia="Calibri" w:hAnsi="Times New Roman" w:cs="Times New Roman"/>
          <w:sz w:val="22"/>
          <w:szCs w:val="22"/>
          <w:lang w:eastAsia="en-US"/>
        </w:rPr>
        <w:t>Visoms nurodytoms konkrečioms medžiagoms, sprendiniams ir/ar konkretiems prekių pavadinimams ar standartams taikoma „arba lygiavertis“. Tiekėjas, siūlantis prekę, pasižyminčią lygiavertėmis savybėmis, privalo apie tai papildomai pažymėti techninėje specifikacijoje ir/ar pasiūlyme ir patikimomis priemonėmis įrodyti, kad siūloma prekė yra lygiavertė ir visiškai atitinka techninėje specifikacijoje keliamus reikalavimus.</w:t>
      </w:r>
    </w:p>
    <w:p w14:paraId="5991D084" w14:textId="77777777" w:rsidR="00D54E3A" w:rsidRDefault="00D54E3A" w:rsidP="00D54E3A">
      <w:pPr>
        <w:jc w:val="left"/>
        <w:rPr>
          <w:rFonts w:ascii="Times New Roman" w:hAnsi="Times New Roman" w:cs="Times New Roman"/>
          <w:b/>
          <w:sz w:val="24"/>
          <w:szCs w:val="24"/>
        </w:rPr>
      </w:pPr>
    </w:p>
    <w:p w14:paraId="3FC6CDC5" w14:textId="4E6C1ECA" w:rsidR="00C368C1" w:rsidRPr="009F55A2" w:rsidRDefault="00C368C1" w:rsidP="0030702D">
      <w:pPr>
        <w:jc w:val="center"/>
        <w:rPr>
          <w:rFonts w:ascii="Times New Roman" w:hAnsi="Times New Roman" w:cs="Times New Roman"/>
          <w:b/>
          <w:sz w:val="22"/>
          <w:szCs w:val="22"/>
        </w:rPr>
      </w:pPr>
      <w:r w:rsidRPr="009F55A2">
        <w:rPr>
          <w:rFonts w:ascii="Times New Roman" w:hAnsi="Times New Roman" w:cs="Times New Roman"/>
          <w:b/>
          <w:sz w:val="22"/>
          <w:szCs w:val="22"/>
        </w:rPr>
        <w:t>Charakteristikų pavadinimas</w:t>
      </w:r>
      <w:r w:rsidR="009828C3" w:rsidRPr="009F55A2">
        <w:rPr>
          <w:rFonts w:ascii="Times New Roman" w:hAnsi="Times New Roman" w:cs="Times New Roman"/>
          <w:b/>
          <w:sz w:val="22"/>
          <w:szCs w:val="22"/>
        </w:rPr>
        <w:t>. Perkančiosios organizacijos</w:t>
      </w:r>
      <w:r w:rsidRPr="009F55A2">
        <w:rPr>
          <w:rFonts w:ascii="Times New Roman" w:hAnsi="Times New Roman" w:cs="Times New Roman"/>
          <w:b/>
          <w:sz w:val="22"/>
          <w:szCs w:val="22"/>
        </w:rPr>
        <w:t xml:space="preserve"> reikalaujamos charakteristikos</w:t>
      </w:r>
    </w:p>
    <w:p w14:paraId="48D0E24C" w14:textId="7DCD3398" w:rsidR="00C368C1" w:rsidRPr="009F55A2" w:rsidRDefault="00C368C1" w:rsidP="00B473DA">
      <w:pPr>
        <w:jc w:val="left"/>
        <w:rPr>
          <w:rFonts w:ascii="Times New Roman" w:hAnsi="Times New Roman" w:cs="Times New Roman"/>
          <w:b/>
          <w:sz w:val="22"/>
          <w:szCs w:val="22"/>
        </w:rPr>
      </w:pPr>
      <w:r w:rsidRPr="009F55A2">
        <w:rPr>
          <w:rFonts w:ascii="Times New Roman" w:hAnsi="Times New Roman" w:cs="Times New Roman"/>
          <w:b/>
          <w:sz w:val="22"/>
          <w:szCs w:val="22"/>
        </w:rPr>
        <w:t>1. Bendri reikalavimai</w:t>
      </w:r>
      <w:r w:rsidR="008F6111">
        <w:rPr>
          <w:rFonts w:ascii="Times New Roman" w:hAnsi="Times New Roman" w:cs="Times New Roman"/>
          <w:b/>
          <w:sz w:val="22"/>
          <w:szCs w:val="22"/>
        </w:rPr>
        <w:t>.</w:t>
      </w:r>
    </w:p>
    <w:p w14:paraId="10864E63" w14:textId="71FF62BD" w:rsidR="00C368C1" w:rsidRPr="009F55A2" w:rsidRDefault="00C368C1" w:rsidP="00307E59">
      <w:pPr>
        <w:rPr>
          <w:rFonts w:ascii="Times New Roman" w:hAnsi="Times New Roman" w:cs="Times New Roman"/>
          <w:bCs/>
          <w:sz w:val="22"/>
          <w:szCs w:val="22"/>
        </w:rPr>
      </w:pPr>
      <w:r w:rsidRPr="009F55A2">
        <w:rPr>
          <w:rFonts w:ascii="Times New Roman" w:hAnsi="Times New Roman" w:cs="Times New Roman"/>
          <w:b/>
          <w:sz w:val="22"/>
          <w:szCs w:val="22"/>
        </w:rPr>
        <w:t>1.1.</w:t>
      </w:r>
      <w:r w:rsidR="0027768E">
        <w:rPr>
          <w:rFonts w:ascii="Times New Roman" w:hAnsi="Times New Roman" w:cs="Times New Roman"/>
          <w:b/>
          <w:sz w:val="22"/>
          <w:szCs w:val="22"/>
        </w:rPr>
        <w:t xml:space="preserve"> </w:t>
      </w:r>
      <w:r w:rsidRPr="009F55A2">
        <w:rPr>
          <w:rFonts w:ascii="Times New Roman" w:hAnsi="Times New Roman" w:cs="Times New Roman"/>
          <w:b/>
          <w:sz w:val="22"/>
          <w:szCs w:val="22"/>
        </w:rPr>
        <w:t>Paskirtis</w:t>
      </w:r>
      <w:r w:rsidR="009828C3" w:rsidRPr="009F55A2">
        <w:rPr>
          <w:rFonts w:ascii="Times New Roman" w:hAnsi="Times New Roman" w:cs="Times New Roman"/>
          <w:b/>
          <w:sz w:val="22"/>
          <w:szCs w:val="22"/>
        </w:rPr>
        <w:t xml:space="preserve">. </w:t>
      </w:r>
      <w:r w:rsidRPr="009F55A2">
        <w:rPr>
          <w:rFonts w:ascii="Times New Roman" w:hAnsi="Times New Roman" w:cs="Times New Roman"/>
          <w:bCs/>
          <w:sz w:val="22"/>
          <w:szCs w:val="22"/>
        </w:rPr>
        <w:t>Skirtas įvairiems darbams su papildoma pakabinama įranga . Vasarą dirbant kartu su kelkraščių žoliapjove</w:t>
      </w:r>
      <w:r w:rsidR="009828C3" w:rsidRPr="009F55A2">
        <w:rPr>
          <w:rFonts w:ascii="Times New Roman" w:hAnsi="Times New Roman" w:cs="Times New Roman"/>
          <w:bCs/>
          <w:sz w:val="22"/>
          <w:szCs w:val="22"/>
        </w:rPr>
        <w:t>,</w:t>
      </w:r>
      <w:r w:rsidRPr="009F55A2">
        <w:rPr>
          <w:rFonts w:ascii="Times New Roman" w:hAnsi="Times New Roman" w:cs="Times New Roman"/>
          <w:bCs/>
          <w:sz w:val="22"/>
          <w:szCs w:val="22"/>
        </w:rPr>
        <w:t xml:space="preserve"> žoliapjove, šlavimo įrenginiu. Žiemą dirbant su sniego valytuvu, druskos barstytuvu arba kita pakabinama ir/ar prikabinama įranga.</w:t>
      </w:r>
    </w:p>
    <w:p w14:paraId="5C641065" w14:textId="43BC88BE"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1.2.</w:t>
      </w:r>
      <w:r w:rsidR="0027768E">
        <w:rPr>
          <w:rFonts w:ascii="Times New Roman" w:hAnsi="Times New Roman" w:cs="Times New Roman"/>
          <w:b/>
          <w:sz w:val="22"/>
          <w:szCs w:val="22"/>
        </w:rPr>
        <w:t xml:space="preserve"> </w:t>
      </w:r>
      <w:r w:rsidRPr="009F55A2">
        <w:rPr>
          <w:rFonts w:ascii="Times New Roman" w:hAnsi="Times New Roman" w:cs="Times New Roman"/>
          <w:b/>
          <w:sz w:val="22"/>
          <w:szCs w:val="22"/>
        </w:rPr>
        <w:t>Pagaminimo metai.</w:t>
      </w:r>
      <w:r w:rsidR="009828C3" w:rsidRPr="009F55A2">
        <w:rPr>
          <w:rFonts w:ascii="Times New Roman" w:hAnsi="Times New Roman" w:cs="Times New Roman"/>
          <w:b/>
          <w:sz w:val="22"/>
          <w:szCs w:val="22"/>
        </w:rPr>
        <w:t xml:space="preserve"> </w:t>
      </w:r>
      <w:r w:rsidRPr="009F55A2">
        <w:rPr>
          <w:rFonts w:ascii="Times New Roman" w:hAnsi="Times New Roman" w:cs="Times New Roman"/>
          <w:bCs/>
          <w:sz w:val="22"/>
          <w:szCs w:val="22"/>
        </w:rPr>
        <w:t>Nenaudotas, pagamintas ne anksčiau kaip 2026 m.,  ratinis traktorius  su visais varančiais ratais (4WD).</w:t>
      </w:r>
      <w:r w:rsidRPr="009F55A2">
        <w:rPr>
          <w:rFonts w:ascii="Times New Roman" w:hAnsi="Times New Roman" w:cs="Times New Roman"/>
          <w:b/>
          <w:sz w:val="22"/>
          <w:szCs w:val="22"/>
        </w:rPr>
        <w:t xml:space="preserve"> </w:t>
      </w:r>
      <w:r w:rsidRPr="009F55A2">
        <w:rPr>
          <w:rFonts w:ascii="Times New Roman" w:hAnsi="Times New Roman" w:cs="Times New Roman"/>
          <w:bCs/>
          <w:sz w:val="22"/>
          <w:szCs w:val="22"/>
        </w:rPr>
        <w:t>Turi atitikti nacionalinius ir/arba ES standartus, gamyklos gamintojos technines sąlygas,  pilnai sukomplektuotas, paruoštas darbui -20°C  +30°C aplinkos temperatūroje.</w:t>
      </w:r>
    </w:p>
    <w:p w14:paraId="790B2CEF" w14:textId="72E840A9"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1.3.</w:t>
      </w:r>
      <w:r w:rsidR="0027768E">
        <w:rPr>
          <w:rFonts w:ascii="Times New Roman" w:hAnsi="Times New Roman" w:cs="Times New Roman"/>
          <w:b/>
          <w:sz w:val="22"/>
          <w:szCs w:val="22"/>
        </w:rPr>
        <w:t xml:space="preserve"> </w:t>
      </w:r>
      <w:r w:rsidRPr="009F55A2">
        <w:rPr>
          <w:rFonts w:ascii="Times New Roman" w:hAnsi="Times New Roman" w:cs="Times New Roman"/>
          <w:b/>
          <w:sz w:val="22"/>
          <w:szCs w:val="22"/>
        </w:rPr>
        <w:t>Registracija</w:t>
      </w:r>
      <w:r w:rsidR="00C55D98" w:rsidRPr="009F55A2">
        <w:rPr>
          <w:rFonts w:ascii="Times New Roman" w:hAnsi="Times New Roman" w:cs="Times New Roman"/>
          <w:b/>
          <w:sz w:val="22"/>
          <w:szCs w:val="22"/>
        </w:rPr>
        <w:t xml:space="preserve">. </w:t>
      </w:r>
      <w:r w:rsidRPr="009F55A2">
        <w:rPr>
          <w:rFonts w:ascii="Times New Roman" w:hAnsi="Times New Roman" w:cs="Times New Roman"/>
          <w:bCs/>
          <w:sz w:val="22"/>
          <w:szCs w:val="22"/>
        </w:rPr>
        <w:t>Traktorius, kaip registruotina transporto priemonė, turi būti tinkama eksploatacijai viešuose keliuose. Įrengiamas registracijos numerio tvirtinimo kronšteinas su apšvietimu.</w:t>
      </w:r>
      <w:r w:rsidR="00C80A6E" w:rsidRPr="009F55A2">
        <w:rPr>
          <w:rFonts w:ascii="Times New Roman" w:hAnsi="Times New Roman" w:cs="Times New Roman"/>
          <w:b/>
          <w:sz w:val="22"/>
          <w:szCs w:val="22"/>
        </w:rPr>
        <w:t xml:space="preserve"> </w:t>
      </w:r>
      <w:r w:rsidRPr="009F55A2">
        <w:rPr>
          <w:rFonts w:ascii="Times New Roman" w:hAnsi="Times New Roman" w:cs="Times New Roman"/>
          <w:bCs/>
          <w:sz w:val="22"/>
          <w:szCs w:val="22"/>
        </w:rPr>
        <w:t>Registracija pirkėjo vardu technikos registre, pardavėjo sąskaita, ne vėliau nei prekės perdavimo pirkėjui dieną.</w:t>
      </w:r>
    </w:p>
    <w:p w14:paraId="55EF2FDC" w14:textId="177DAC06"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1.4.</w:t>
      </w:r>
      <w:r w:rsidR="0027768E">
        <w:rPr>
          <w:rFonts w:ascii="Times New Roman" w:hAnsi="Times New Roman" w:cs="Times New Roman"/>
          <w:b/>
          <w:sz w:val="22"/>
          <w:szCs w:val="22"/>
        </w:rPr>
        <w:t xml:space="preserve"> </w:t>
      </w:r>
      <w:r w:rsidRPr="009F55A2">
        <w:rPr>
          <w:rFonts w:ascii="Times New Roman" w:hAnsi="Times New Roman" w:cs="Times New Roman"/>
          <w:b/>
          <w:sz w:val="22"/>
          <w:szCs w:val="22"/>
        </w:rPr>
        <w:t>Paruošimas darbui, atitiktis EB reikalavimams</w:t>
      </w:r>
      <w:r w:rsidR="00C80A6E" w:rsidRPr="009F55A2">
        <w:rPr>
          <w:rFonts w:ascii="Times New Roman" w:hAnsi="Times New Roman" w:cs="Times New Roman"/>
          <w:b/>
          <w:sz w:val="22"/>
          <w:szCs w:val="22"/>
        </w:rPr>
        <w:t xml:space="preserve">. </w:t>
      </w:r>
      <w:r w:rsidRPr="009F55A2">
        <w:rPr>
          <w:rFonts w:ascii="Times New Roman" w:hAnsi="Times New Roman" w:cs="Times New Roman"/>
          <w:bCs/>
          <w:sz w:val="22"/>
          <w:szCs w:val="22"/>
        </w:rPr>
        <w:t>Traktorius turi atitikti techninio reglamento "Mašinų sauga", patvirtinto LR socialinės apsaugos ir darbo ministro 2007 m. gruodžio 5 d. įsakymu Nr. A1-350, reikalavimus.</w:t>
      </w:r>
      <w:r w:rsidR="009F55A2" w:rsidRPr="009F55A2">
        <w:rPr>
          <w:rFonts w:ascii="Times New Roman" w:hAnsi="Times New Roman" w:cs="Times New Roman"/>
          <w:b/>
          <w:sz w:val="22"/>
          <w:szCs w:val="22"/>
        </w:rPr>
        <w:t xml:space="preserve"> </w:t>
      </w:r>
      <w:r w:rsidRPr="009F55A2">
        <w:rPr>
          <w:rFonts w:ascii="Times New Roman" w:hAnsi="Times New Roman" w:cs="Times New Roman"/>
          <w:bCs/>
          <w:sz w:val="22"/>
          <w:szCs w:val="22"/>
        </w:rPr>
        <w:t xml:space="preserve">Su preke turi būti pateikta gaminio EB atitikties deklaracija su vertimu į lietuvių kalbą. </w:t>
      </w:r>
    </w:p>
    <w:p w14:paraId="540BFB04" w14:textId="1D8BA994" w:rsidR="00C368C1" w:rsidRPr="00BE2E3F" w:rsidRDefault="00C368C1" w:rsidP="00307E59">
      <w:pPr>
        <w:rPr>
          <w:rFonts w:ascii="Times New Roman" w:hAnsi="Times New Roman" w:cs="Times New Roman"/>
          <w:bCs/>
          <w:sz w:val="22"/>
          <w:szCs w:val="22"/>
        </w:rPr>
      </w:pPr>
      <w:r w:rsidRPr="009F55A2">
        <w:rPr>
          <w:rFonts w:ascii="Times New Roman" w:hAnsi="Times New Roman" w:cs="Times New Roman"/>
          <w:b/>
          <w:sz w:val="22"/>
          <w:szCs w:val="22"/>
        </w:rPr>
        <w:t>1.5.  Gamintojo įgaliojimai</w:t>
      </w:r>
      <w:r w:rsidR="00BE2E3F">
        <w:rPr>
          <w:rFonts w:ascii="Times New Roman" w:hAnsi="Times New Roman" w:cs="Times New Roman"/>
          <w:b/>
          <w:sz w:val="22"/>
          <w:szCs w:val="22"/>
        </w:rPr>
        <w:t xml:space="preserve">. </w:t>
      </w:r>
      <w:r w:rsidRPr="00BE2E3F">
        <w:rPr>
          <w:rFonts w:ascii="Times New Roman" w:hAnsi="Times New Roman" w:cs="Times New Roman"/>
          <w:bCs/>
          <w:sz w:val="22"/>
          <w:szCs w:val="22"/>
        </w:rPr>
        <w:t xml:space="preserve">Traktoriaus tiekėjas turi būti įgaliotas gamintojo atstovas ir turėti teisę atlikti garantinį remontą ir techninį aptarnavimą arba tiekėjas turi turėti oficialų susitarimą su kitu ūkio subjektu kuris turi teisę prižiūrėti ir </w:t>
      </w:r>
      <w:r w:rsidRPr="00BE2E3F">
        <w:rPr>
          <w:rFonts w:ascii="Times New Roman" w:hAnsi="Times New Roman" w:cs="Times New Roman"/>
          <w:bCs/>
          <w:sz w:val="22"/>
          <w:szCs w:val="22"/>
        </w:rPr>
        <w:lastRenderedPageBreak/>
        <w:t>remontuoti siūlomą traktorių (turi būti pateikiami oficialų gamintojo atstovavimą patvirtinantys dokumentai). Su pasiūlymu turi būti pateikiami oficialų gamintojo atstovavimą patvirtinantys dokumentai</w:t>
      </w:r>
      <w:r w:rsidR="00642106">
        <w:rPr>
          <w:rFonts w:ascii="Times New Roman" w:hAnsi="Times New Roman" w:cs="Times New Roman"/>
          <w:bCs/>
          <w:sz w:val="22"/>
          <w:szCs w:val="22"/>
        </w:rPr>
        <w:t>:</w:t>
      </w:r>
    </w:p>
    <w:p w14:paraId="6AA9981A" w14:textId="6DED409D" w:rsidR="00C368C1" w:rsidRPr="009F55A2" w:rsidRDefault="00C368C1" w:rsidP="005C71F4">
      <w:pPr>
        <w:rPr>
          <w:rFonts w:ascii="Times New Roman" w:hAnsi="Times New Roman" w:cs="Times New Roman"/>
          <w:b/>
          <w:sz w:val="22"/>
          <w:szCs w:val="22"/>
        </w:rPr>
      </w:pPr>
      <w:r w:rsidRPr="009F55A2">
        <w:rPr>
          <w:rFonts w:ascii="Times New Roman" w:hAnsi="Times New Roman" w:cs="Times New Roman"/>
          <w:b/>
          <w:sz w:val="22"/>
          <w:szCs w:val="22"/>
        </w:rPr>
        <w:t>1.5.1</w:t>
      </w:r>
      <w:r w:rsidR="00642106">
        <w:rPr>
          <w:rFonts w:ascii="Times New Roman" w:hAnsi="Times New Roman" w:cs="Times New Roman"/>
          <w:b/>
          <w:sz w:val="22"/>
          <w:szCs w:val="22"/>
        </w:rPr>
        <w:t>.</w:t>
      </w:r>
      <w:r w:rsidR="006C50E5">
        <w:rPr>
          <w:rFonts w:ascii="Times New Roman" w:hAnsi="Times New Roman" w:cs="Times New Roman"/>
          <w:b/>
          <w:sz w:val="22"/>
          <w:szCs w:val="22"/>
        </w:rPr>
        <w:t xml:space="preserve"> </w:t>
      </w:r>
      <w:r w:rsidRPr="00E21D80">
        <w:rPr>
          <w:rFonts w:ascii="Times New Roman" w:hAnsi="Times New Roman" w:cs="Times New Roman"/>
          <w:b/>
          <w:sz w:val="22"/>
          <w:szCs w:val="22"/>
        </w:rPr>
        <w:t>Pilna garantija visam komplektui (traktoriui ir papildomai montuojamiems įrenginiams)</w:t>
      </w:r>
      <w:r w:rsidR="00E21D80">
        <w:rPr>
          <w:rFonts w:ascii="Times New Roman" w:hAnsi="Times New Roman" w:cs="Times New Roman"/>
          <w:bCs/>
          <w:sz w:val="22"/>
          <w:szCs w:val="22"/>
        </w:rPr>
        <w:t>.</w:t>
      </w:r>
      <w:r w:rsidR="000A39EC">
        <w:rPr>
          <w:rFonts w:ascii="Times New Roman" w:hAnsi="Times New Roman" w:cs="Times New Roman"/>
          <w:bCs/>
          <w:sz w:val="22"/>
          <w:szCs w:val="22"/>
        </w:rPr>
        <w:t xml:space="preserve"> </w:t>
      </w:r>
      <w:r w:rsidRPr="00642106">
        <w:rPr>
          <w:rFonts w:ascii="Times New Roman" w:hAnsi="Times New Roman" w:cs="Times New Roman"/>
          <w:bCs/>
          <w:sz w:val="22"/>
          <w:szCs w:val="22"/>
        </w:rPr>
        <w:t>Ne</w:t>
      </w:r>
      <w:r w:rsidR="003677E6">
        <w:rPr>
          <w:rFonts w:ascii="Times New Roman" w:hAnsi="Times New Roman" w:cs="Times New Roman"/>
          <w:bCs/>
          <w:sz w:val="22"/>
          <w:szCs w:val="22"/>
        </w:rPr>
        <w:t xml:space="preserve"> </w:t>
      </w:r>
      <w:r w:rsidRPr="00642106">
        <w:rPr>
          <w:rFonts w:ascii="Times New Roman" w:hAnsi="Times New Roman" w:cs="Times New Roman"/>
          <w:bCs/>
          <w:sz w:val="22"/>
          <w:szCs w:val="22"/>
        </w:rPr>
        <w:t>mažiau kaip 24 mėnesių, priimant sąlygą</w:t>
      </w:r>
      <w:r w:rsidR="009D2F51">
        <w:rPr>
          <w:rFonts w:ascii="Times New Roman" w:hAnsi="Times New Roman" w:cs="Times New Roman"/>
          <w:bCs/>
          <w:sz w:val="22"/>
          <w:szCs w:val="22"/>
        </w:rPr>
        <w:t>,</w:t>
      </w:r>
      <w:r w:rsidRPr="00642106">
        <w:rPr>
          <w:rFonts w:ascii="Times New Roman" w:hAnsi="Times New Roman" w:cs="Times New Roman"/>
          <w:bCs/>
          <w:sz w:val="22"/>
          <w:szCs w:val="22"/>
        </w:rPr>
        <w:t xml:space="preserve"> kad nebus viršyta 1 000 d h/metus, su mobiliu aptarnavimu pirkėjo bazėse.</w:t>
      </w:r>
    </w:p>
    <w:p w14:paraId="133CBD3E" w14:textId="014F3309" w:rsidR="00C368C1" w:rsidRPr="0027768E" w:rsidRDefault="00C368C1" w:rsidP="005C71F4">
      <w:pPr>
        <w:rPr>
          <w:rFonts w:ascii="Times New Roman" w:hAnsi="Times New Roman" w:cs="Times New Roman"/>
          <w:bCs/>
          <w:sz w:val="22"/>
          <w:szCs w:val="22"/>
        </w:rPr>
      </w:pPr>
      <w:r w:rsidRPr="009F55A2">
        <w:rPr>
          <w:rFonts w:ascii="Times New Roman" w:hAnsi="Times New Roman" w:cs="Times New Roman"/>
          <w:b/>
          <w:sz w:val="22"/>
          <w:szCs w:val="22"/>
        </w:rPr>
        <w:t>1.6.</w:t>
      </w:r>
      <w:r w:rsidR="0027768E">
        <w:rPr>
          <w:rFonts w:ascii="Times New Roman" w:hAnsi="Times New Roman" w:cs="Times New Roman"/>
          <w:b/>
          <w:sz w:val="22"/>
          <w:szCs w:val="22"/>
        </w:rPr>
        <w:t xml:space="preserve"> </w:t>
      </w:r>
      <w:r w:rsidRPr="009F55A2">
        <w:rPr>
          <w:rFonts w:ascii="Times New Roman" w:hAnsi="Times New Roman" w:cs="Times New Roman"/>
          <w:b/>
          <w:sz w:val="22"/>
          <w:szCs w:val="22"/>
        </w:rPr>
        <w:t>Darbinis svoris</w:t>
      </w:r>
      <w:r w:rsidR="0027768E">
        <w:rPr>
          <w:rFonts w:ascii="Times New Roman" w:hAnsi="Times New Roman" w:cs="Times New Roman"/>
          <w:b/>
          <w:sz w:val="22"/>
          <w:szCs w:val="22"/>
        </w:rPr>
        <w:t xml:space="preserve">. </w:t>
      </w:r>
      <w:r w:rsidRPr="0027768E">
        <w:rPr>
          <w:rFonts w:ascii="Times New Roman" w:hAnsi="Times New Roman" w:cs="Times New Roman"/>
          <w:bCs/>
          <w:sz w:val="22"/>
          <w:szCs w:val="22"/>
        </w:rPr>
        <w:t xml:space="preserve">Traktoriaus konstrukcinis svoris (be balastinių svorių) ne mažiau 3100 kg. Maksimalus leistinas svoris ne mažiau kaip 4 800 kg.              </w:t>
      </w:r>
    </w:p>
    <w:p w14:paraId="59A45202" w14:textId="141D5597" w:rsidR="00C368C1" w:rsidRPr="00AE76C7" w:rsidRDefault="00C368C1" w:rsidP="00AE76C7">
      <w:pPr>
        <w:rPr>
          <w:rFonts w:ascii="Times New Roman" w:hAnsi="Times New Roman" w:cs="Times New Roman"/>
          <w:b/>
          <w:sz w:val="22"/>
          <w:szCs w:val="22"/>
        </w:rPr>
      </w:pPr>
      <w:r w:rsidRPr="009F55A2">
        <w:rPr>
          <w:rFonts w:ascii="Times New Roman" w:hAnsi="Times New Roman" w:cs="Times New Roman"/>
          <w:b/>
          <w:sz w:val="22"/>
          <w:szCs w:val="22"/>
        </w:rPr>
        <w:t>1.7.</w:t>
      </w:r>
      <w:r w:rsidR="00AE76C7">
        <w:rPr>
          <w:rFonts w:ascii="Times New Roman" w:hAnsi="Times New Roman" w:cs="Times New Roman"/>
          <w:b/>
          <w:sz w:val="22"/>
          <w:szCs w:val="22"/>
        </w:rPr>
        <w:t xml:space="preserve"> </w:t>
      </w:r>
      <w:r w:rsidRPr="009F55A2">
        <w:rPr>
          <w:rFonts w:ascii="Times New Roman" w:hAnsi="Times New Roman" w:cs="Times New Roman"/>
          <w:b/>
          <w:sz w:val="22"/>
          <w:szCs w:val="22"/>
        </w:rPr>
        <w:t>Gabaritiniai matmenys</w:t>
      </w:r>
      <w:r w:rsidR="00AE76C7">
        <w:rPr>
          <w:rFonts w:ascii="Times New Roman" w:hAnsi="Times New Roman" w:cs="Times New Roman"/>
          <w:b/>
          <w:sz w:val="22"/>
          <w:szCs w:val="22"/>
        </w:rPr>
        <w:t xml:space="preserve">. </w:t>
      </w:r>
      <w:r w:rsidRPr="00AE76C7">
        <w:rPr>
          <w:rFonts w:ascii="Times New Roman" w:hAnsi="Times New Roman" w:cs="Times New Roman"/>
          <w:bCs/>
          <w:sz w:val="22"/>
          <w:szCs w:val="22"/>
        </w:rPr>
        <w:t>Traktoriaus plotis ne mažiau 1 900 mm, bet ne daugiau kaip 2 300 mm.</w:t>
      </w:r>
      <w:r w:rsidRPr="009F55A2">
        <w:rPr>
          <w:rFonts w:ascii="Times New Roman" w:hAnsi="Times New Roman" w:cs="Times New Roman"/>
          <w:b/>
          <w:sz w:val="22"/>
          <w:szCs w:val="22"/>
        </w:rPr>
        <w:t xml:space="preserve"> </w:t>
      </w:r>
      <w:r w:rsidRPr="00AE76C7">
        <w:rPr>
          <w:rFonts w:ascii="Times New Roman" w:hAnsi="Times New Roman" w:cs="Times New Roman"/>
          <w:bCs/>
          <w:sz w:val="22"/>
          <w:szCs w:val="22"/>
        </w:rPr>
        <w:t>Traktoriaus ilgis  ne mažiau 3 800 mm, bet ne daugiau kaip 4 500 mm.</w:t>
      </w:r>
      <w:r w:rsidR="00AE76C7">
        <w:rPr>
          <w:rFonts w:ascii="Times New Roman" w:hAnsi="Times New Roman" w:cs="Times New Roman"/>
          <w:bCs/>
          <w:sz w:val="22"/>
          <w:szCs w:val="22"/>
        </w:rPr>
        <w:t xml:space="preserve"> </w:t>
      </w:r>
      <w:r w:rsidRPr="00AE76C7">
        <w:rPr>
          <w:rFonts w:ascii="Times New Roman" w:hAnsi="Times New Roman" w:cs="Times New Roman"/>
          <w:bCs/>
          <w:sz w:val="22"/>
          <w:szCs w:val="22"/>
        </w:rPr>
        <w:t>Traktoriaus aukštis  ne daugiau 2 800 mm.</w:t>
      </w:r>
    </w:p>
    <w:p w14:paraId="0FEB06AC" w14:textId="13DDEA7B"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1.7.1</w:t>
      </w:r>
      <w:r w:rsidR="00E0604E">
        <w:rPr>
          <w:rFonts w:ascii="Times New Roman" w:hAnsi="Times New Roman" w:cs="Times New Roman"/>
          <w:b/>
          <w:sz w:val="22"/>
          <w:szCs w:val="22"/>
        </w:rPr>
        <w:t xml:space="preserve">. </w:t>
      </w:r>
      <w:r w:rsidRPr="009F55A2">
        <w:rPr>
          <w:rFonts w:ascii="Times New Roman" w:hAnsi="Times New Roman" w:cs="Times New Roman"/>
          <w:b/>
          <w:sz w:val="22"/>
          <w:szCs w:val="22"/>
        </w:rPr>
        <w:t>Ratų bazė</w:t>
      </w:r>
      <w:r w:rsidR="00E0604E">
        <w:rPr>
          <w:rFonts w:ascii="Times New Roman" w:hAnsi="Times New Roman" w:cs="Times New Roman"/>
          <w:b/>
          <w:sz w:val="22"/>
          <w:szCs w:val="22"/>
        </w:rPr>
        <w:t xml:space="preserve">. </w:t>
      </w:r>
      <w:r w:rsidRPr="00E0604E">
        <w:rPr>
          <w:rFonts w:ascii="Times New Roman" w:hAnsi="Times New Roman" w:cs="Times New Roman"/>
          <w:bCs/>
          <w:sz w:val="22"/>
          <w:szCs w:val="22"/>
        </w:rPr>
        <w:t>Ne mažiau 2 100 mm</w:t>
      </w:r>
      <w:r w:rsidR="00E0604E" w:rsidRPr="00E0604E">
        <w:rPr>
          <w:rFonts w:ascii="Times New Roman" w:hAnsi="Times New Roman" w:cs="Times New Roman"/>
          <w:bCs/>
          <w:sz w:val="22"/>
          <w:szCs w:val="22"/>
        </w:rPr>
        <w:t>.</w:t>
      </w:r>
    </w:p>
    <w:p w14:paraId="2D398178" w14:textId="0BEA447E"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1.8.</w:t>
      </w:r>
      <w:r w:rsidR="00E0604E">
        <w:rPr>
          <w:rFonts w:ascii="Times New Roman" w:hAnsi="Times New Roman" w:cs="Times New Roman"/>
          <w:b/>
          <w:sz w:val="22"/>
          <w:szCs w:val="22"/>
        </w:rPr>
        <w:t xml:space="preserve"> </w:t>
      </w:r>
      <w:r w:rsidRPr="009F55A2">
        <w:rPr>
          <w:rFonts w:ascii="Times New Roman" w:hAnsi="Times New Roman" w:cs="Times New Roman"/>
          <w:b/>
          <w:sz w:val="22"/>
          <w:szCs w:val="22"/>
        </w:rPr>
        <w:t>Pirmos pagalbos paketas ir įrankiai</w:t>
      </w:r>
      <w:r w:rsidR="00E0604E">
        <w:rPr>
          <w:rFonts w:ascii="Times New Roman" w:hAnsi="Times New Roman" w:cs="Times New Roman"/>
          <w:b/>
          <w:sz w:val="22"/>
          <w:szCs w:val="22"/>
        </w:rPr>
        <w:t xml:space="preserve">. </w:t>
      </w:r>
      <w:r w:rsidRPr="00E0604E">
        <w:rPr>
          <w:rFonts w:ascii="Times New Roman" w:hAnsi="Times New Roman" w:cs="Times New Roman"/>
          <w:bCs/>
          <w:sz w:val="22"/>
          <w:szCs w:val="22"/>
        </w:rPr>
        <w:t>Komplektuojamas su: ne mažiau kaip 2 kg milteliniu gesintuvu, vaistinėle, signaline liemene, avarinio sustojimo ženklu, būtinais įrankiais, reikalingais kasdienei apžiūrai, profilaktiniams patikrinimams, smulkiam remontui, ratų veržlių sukimui.</w:t>
      </w:r>
    </w:p>
    <w:p w14:paraId="1228A240" w14:textId="0914CB70" w:rsidR="00C368C1" w:rsidRPr="009F55A2" w:rsidRDefault="00C368C1" w:rsidP="00B473DA">
      <w:pPr>
        <w:jc w:val="left"/>
        <w:rPr>
          <w:rFonts w:ascii="Times New Roman" w:hAnsi="Times New Roman" w:cs="Times New Roman"/>
          <w:b/>
          <w:sz w:val="22"/>
          <w:szCs w:val="22"/>
        </w:rPr>
      </w:pPr>
      <w:r w:rsidRPr="009F55A2">
        <w:rPr>
          <w:rFonts w:ascii="Times New Roman" w:hAnsi="Times New Roman" w:cs="Times New Roman"/>
          <w:b/>
          <w:sz w:val="22"/>
          <w:szCs w:val="22"/>
        </w:rPr>
        <w:t>2. Variklis</w:t>
      </w:r>
      <w:r w:rsidR="008F6111">
        <w:rPr>
          <w:rFonts w:ascii="Times New Roman" w:hAnsi="Times New Roman" w:cs="Times New Roman"/>
          <w:b/>
          <w:sz w:val="22"/>
          <w:szCs w:val="22"/>
        </w:rPr>
        <w:t>.</w:t>
      </w:r>
    </w:p>
    <w:p w14:paraId="63EC40A4" w14:textId="23684524"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2.1</w:t>
      </w:r>
      <w:r w:rsidR="0016749A">
        <w:rPr>
          <w:rFonts w:ascii="Times New Roman" w:hAnsi="Times New Roman" w:cs="Times New Roman"/>
          <w:b/>
          <w:sz w:val="22"/>
          <w:szCs w:val="22"/>
        </w:rPr>
        <w:t xml:space="preserve">. </w:t>
      </w:r>
      <w:r w:rsidRPr="009F55A2">
        <w:rPr>
          <w:rFonts w:ascii="Times New Roman" w:hAnsi="Times New Roman" w:cs="Times New Roman"/>
          <w:b/>
          <w:sz w:val="22"/>
          <w:szCs w:val="22"/>
        </w:rPr>
        <w:t>Tipas, modelis</w:t>
      </w:r>
      <w:r w:rsidR="0016749A">
        <w:rPr>
          <w:rFonts w:ascii="Times New Roman" w:hAnsi="Times New Roman" w:cs="Times New Roman"/>
          <w:b/>
          <w:sz w:val="22"/>
          <w:szCs w:val="22"/>
        </w:rPr>
        <w:t xml:space="preserve">. </w:t>
      </w:r>
      <w:r w:rsidRPr="0016749A">
        <w:rPr>
          <w:rFonts w:ascii="Times New Roman" w:hAnsi="Times New Roman" w:cs="Times New Roman"/>
          <w:bCs/>
          <w:sz w:val="22"/>
          <w:szCs w:val="22"/>
        </w:rPr>
        <w:t>Dyzelinis, aušinamas skysčiu, paleidžiamas starteriu, atitinkantis ne žemesnius kaip Etapas V (Stage V) galiojančius taršos reikalavimus.</w:t>
      </w:r>
      <w:r w:rsidRPr="009F55A2">
        <w:rPr>
          <w:rFonts w:ascii="Times New Roman" w:hAnsi="Times New Roman" w:cs="Times New Roman"/>
          <w:b/>
          <w:sz w:val="22"/>
          <w:szCs w:val="22"/>
        </w:rPr>
        <w:t xml:space="preserve"> </w:t>
      </w:r>
    </w:p>
    <w:p w14:paraId="2902EC9E" w14:textId="523EE8F2"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2.2.</w:t>
      </w:r>
      <w:r w:rsidR="001830F7">
        <w:rPr>
          <w:rFonts w:ascii="Times New Roman" w:hAnsi="Times New Roman" w:cs="Times New Roman"/>
          <w:b/>
          <w:sz w:val="22"/>
          <w:szCs w:val="22"/>
        </w:rPr>
        <w:t xml:space="preserve"> </w:t>
      </w:r>
      <w:r w:rsidRPr="009F55A2">
        <w:rPr>
          <w:rFonts w:ascii="Times New Roman" w:hAnsi="Times New Roman" w:cs="Times New Roman"/>
          <w:b/>
          <w:sz w:val="22"/>
          <w:szCs w:val="22"/>
        </w:rPr>
        <w:t>Galia</w:t>
      </w:r>
      <w:r w:rsidR="001830F7">
        <w:rPr>
          <w:rFonts w:ascii="Times New Roman" w:hAnsi="Times New Roman" w:cs="Times New Roman"/>
          <w:b/>
          <w:sz w:val="22"/>
          <w:szCs w:val="22"/>
        </w:rPr>
        <w:t xml:space="preserve">. </w:t>
      </w:r>
      <w:r w:rsidRPr="001830F7">
        <w:rPr>
          <w:rFonts w:ascii="Times New Roman" w:hAnsi="Times New Roman" w:cs="Times New Roman"/>
          <w:bCs/>
          <w:sz w:val="22"/>
          <w:szCs w:val="22"/>
        </w:rPr>
        <w:t>Variklio nominali galia (be galios didinimo sistemos) ne mažiau kaip 54 kW.</w:t>
      </w:r>
    </w:p>
    <w:p w14:paraId="703C360C" w14:textId="2BF66A01"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2.3.</w:t>
      </w:r>
      <w:r w:rsidR="00392D01">
        <w:rPr>
          <w:rFonts w:ascii="Times New Roman" w:hAnsi="Times New Roman" w:cs="Times New Roman"/>
          <w:b/>
          <w:sz w:val="22"/>
          <w:szCs w:val="22"/>
        </w:rPr>
        <w:t xml:space="preserve"> </w:t>
      </w:r>
      <w:r w:rsidRPr="009F55A2">
        <w:rPr>
          <w:rFonts w:ascii="Times New Roman" w:hAnsi="Times New Roman" w:cs="Times New Roman"/>
          <w:b/>
          <w:sz w:val="22"/>
          <w:szCs w:val="22"/>
        </w:rPr>
        <w:t>Aušinimas</w:t>
      </w:r>
      <w:r w:rsidR="00392D01">
        <w:rPr>
          <w:rFonts w:ascii="Times New Roman" w:hAnsi="Times New Roman" w:cs="Times New Roman"/>
          <w:b/>
          <w:sz w:val="22"/>
          <w:szCs w:val="22"/>
        </w:rPr>
        <w:t xml:space="preserve">. </w:t>
      </w:r>
      <w:r w:rsidRPr="00392D01">
        <w:rPr>
          <w:rFonts w:ascii="Times New Roman" w:hAnsi="Times New Roman" w:cs="Times New Roman"/>
          <w:bCs/>
          <w:sz w:val="22"/>
          <w:szCs w:val="22"/>
        </w:rPr>
        <w:t>Aušinimo sistema užpildyta gamyklos gamintojos reikalavimus atitinkančiu aušinimo skysčiu, neužšalimo temperatūra iki ne mažiau  –35°C.</w:t>
      </w:r>
    </w:p>
    <w:p w14:paraId="50F26398" w14:textId="15343BF9"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3. Važiuoklė ir transmisija</w:t>
      </w:r>
      <w:r w:rsidR="008F6111">
        <w:rPr>
          <w:rFonts w:ascii="Times New Roman" w:hAnsi="Times New Roman" w:cs="Times New Roman"/>
          <w:b/>
          <w:sz w:val="22"/>
          <w:szCs w:val="22"/>
        </w:rPr>
        <w:t>.</w:t>
      </w:r>
    </w:p>
    <w:p w14:paraId="1EB7CFD9" w14:textId="23661D34"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3.1.</w:t>
      </w:r>
      <w:r w:rsidR="00C656B2">
        <w:rPr>
          <w:rFonts w:ascii="Times New Roman" w:hAnsi="Times New Roman" w:cs="Times New Roman"/>
          <w:b/>
          <w:sz w:val="22"/>
          <w:szCs w:val="22"/>
        </w:rPr>
        <w:t xml:space="preserve"> </w:t>
      </w:r>
      <w:r w:rsidRPr="009F55A2">
        <w:rPr>
          <w:rFonts w:ascii="Times New Roman" w:hAnsi="Times New Roman" w:cs="Times New Roman"/>
          <w:b/>
          <w:sz w:val="22"/>
          <w:szCs w:val="22"/>
        </w:rPr>
        <w:t>Pravažumas</w:t>
      </w:r>
      <w:r w:rsidR="00A04EF3">
        <w:rPr>
          <w:rFonts w:ascii="Times New Roman" w:hAnsi="Times New Roman" w:cs="Times New Roman"/>
          <w:b/>
          <w:sz w:val="22"/>
          <w:szCs w:val="22"/>
        </w:rPr>
        <w:t xml:space="preserve">. </w:t>
      </w:r>
      <w:r w:rsidRPr="00A04EF3">
        <w:rPr>
          <w:rFonts w:ascii="Times New Roman" w:hAnsi="Times New Roman" w:cs="Times New Roman"/>
          <w:bCs/>
          <w:sz w:val="22"/>
          <w:szCs w:val="22"/>
        </w:rPr>
        <w:t>Abu tiltai varantys (4WD).</w:t>
      </w:r>
    </w:p>
    <w:p w14:paraId="774D6116" w14:textId="5162C9F4"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3.2.</w:t>
      </w:r>
      <w:r w:rsidR="00C656B2">
        <w:rPr>
          <w:rFonts w:ascii="Times New Roman" w:hAnsi="Times New Roman" w:cs="Times New Roman"/>
          <w:b/>
          <w:sz w:val="22"/>
          <w:szCs w:val="22"/>
        </w:rPr>
        <w:t xml:space="preserve"> </w:t>
      </w:r>
      <w:r w:rsidRPr="009F55A2">
        <w:rPr>
          <w:rFonts w:ascii="Times New Roman" w:hAnsi="Times New Roman" w:cs="Times New Roman"/>
          <w:b/>
          <w:sz w:val="22"/>
          <w:szCs w:val="22"/>
        </w:rPr>
        <w:t>Pavarų dėžė</w:t>
      </w:r>
      <w:r w:rsidR="00A04EF3">
        <w:rPr>
          <w:rFonts w:ascii="Times New Roman" w:hAnsi="Times New Roman" w:cs="Times New Roman"/>
          <w:b/>
          <w:sz w:val="22"/>
          <w:szCs w:val="22"/>
        </w:rPr>
        <w:t xml:space="preserve">. </w:t>
      </w:r>
      <w:r w:rsidRPr="00A04EF3">
        <w:rPr>
          <w:rFonts w:ascii="Times New Roman" w:hAnsi="Times New Roman" w:cs="Times New Roman"/>
          <w:bCs/>
          <w:sz w:val="22"/>
          <w:szCs w:val="22"/>
        </w:rPr>
        <w:t>Pavarų dėžė mechaninė arba pusiau automatinė, pavaros ir reversas turi būti jungiami nenaudojant sankabos pedalo.</w:t>
      </w:r>
    </w:p>
    <w:p w14:paraId="07BFC83E" w14:textId="1E02D083"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3.3.</w:t>
      </w:r>
      <w:r w:rsidR="00C656B2">
        <w:rPr>
          <w:rFonts w:ascii="Times New Roman" w:hAnsi="Times New Roman" w:cs="Times New Roman"/>
          <w:b/>
          <w:sz w:val="22"/>
          <w:szCs w:val="22"/>
        </w:rPr>
        <w:t xml:space="preserve"> </w:t>
      </w:r>
      <w:r w:rsidRPr="009F55A2">
        <w:rPr>
          <w:rFonts w:ascii="Times New Roman" w:hAnsi="Times New Roman" w:cs="Times New Roman"/>
          <w:b/>
          <w:sz w:val="22"/>
          <w:szCs w:val="22"/>
        </w:rPr>
        <w:t>Judėjimo parinkčių kiekis</w:t>
      </w:r>
      <w:r w:rsidR="00C656B2">
        <w:rPr>
          <w:rFonts w:ascii="Times New Roman" w:hAnsi="Times New Roman" w:cs="Times New Roman"/>
          <w:b/>
          <w:sz w:val="22"/>
          <w:szCs w:val="22"/>
        </w:rPr>
        <w:t xml:space="preserve">. </w:t>
      </w:r>
      <w:r w:rsidRPr="00C656B2">
        <w:rPr>
          <w:rFonts w:ascii="Times New Roman" w:hAnsi="Times New Roman" w:cs="Times New Roman"/>
          <w:bCs/>
          <w:sz w:val="22"/>
          <w:szCs w:val="22"/>
        </w:rPr>
        <w:t>Ne mažiau kaip 20 pirmyn, ne mažiau 20 atgal.</w:t>
      </w:r>
      <w:r w:rsidRPr="009F55A2">
        <w:rPr>
          <w:rFonts w:ascii="Times New Roman" w:hAnsi="Times New Roman" w:cs="Times New Roman"/>
          <w:b/>
          <w:sz w:val="22"/>
          <w:szCs w:val="22"/>
        </w:rPr>
        <w:t xml:space="preserve"> </w:t>
      </w:r>
    </w:p>
    <w:p w14:paraId="17EEF736" w14:textId="52A967B4" w:rsidR="00C368C1" w:rsidRPr="00A6136E" w:rsidRDefault="00C368C1" w:rsidP="00307E59">
      <w:pPr>
        <w:rPr>
          <w:rFonts w:ascii="Times New Roman" w:hAnsi="Times New Roman" w:cs="Times New Roman"/>
          <w:bCs/>
          <w:sz w:val="22"/>
          <w:szCs w:val="22"/>
        </w:rPr>
      </w:pPr>
      <w:r w:rsidRPr="009F55A2">
        <w:rPr>
          <w:rFonts w:ascii="Times New Roman" w:hAnsi="Times New Roman" w:cs="Times New Roman"/>
          <w:b/>
          <w:sz w:val="22"/>
          <w:szCs w:val="22"/>
        </w:rPr>
        <w:t>3.4.</w:t>
      </w:r>
      <w:r w:rsidR="00C656B2">
        <w:rPr>
          <w:rFonts w:ascii="Times New Roman" w:hAnsi="Times New Roman" w:cs="Times New Roman"/>
          <w:b/>
          <w:sz w:val="22"/>
          <w:szCs w:val="22"/>
        </w:rPr>
        <w:t xml:space="preserve"> </w:t>
      </w:r>
      <w:r w:rsidRPr="009F55A2">
        <w:rPr>
          <w:rFonts w:ascii="Times New Roman" w:hAnsi="Times New Roman" w:cs="Times New Roman"/>
          <w:b/>
          <w:sz w:val="22"/>
          <w:szCs w:val="22"/>
        </w:rPr>
        <w:t>Judėjimo greičiai (pirmyn ir atgal)</w:t>
      </w:r>
      <w:r w:rsidR="00A6136E">
        <w:rPr>
          <w:rFonts w:ascii="Times New Roman" w:hAnsi="Times New Roman" w:cs="Times New Roman"/>
          <w:b/>
          <w:sz w:val="22"/>
          <w:szCs w:val="22"/>
        </w:rPr>
        <w:t xml:space="preserve">. </w:t>
      </w:r>
      <w:r w:rsidRPr="00A6136E">
        <w:rPr>
          <w:rFonts w:ascii="Times New Roman" w:hAnsi="Times New Roman" w:cs="Times New Roman"/>
          <w:bCs/>
          <w:sz w:val="22"/>
          <w:szCs w:val="22"/>
        </w:rPr>
        <w:t>Minimalus – 0,5 km/h arba mažiau, maksimalus ne mažiau kaip 32 km/h</w:t>
      </w:r>
      <w:r w:rsidR="00A6136E">
        <w:rPr>
          <w:rFonts w:ascii="Times New Roman" w:hAnsi="Times New Roman" w:cs="Times New Roman"/>
          <w:bCs/>
          <w:sz w:val="22"/>
          <w:szCs w:val="22"/>
        </w:rPr>
        <w:t>.</w:t>
      </w:r>
      <w:r w:rsidRPr="00A6136E">
        <w:rPr>
          <w:rFonts w:ascii="Times New Roman" w:hAnsi="Times New Roman" w:cs="Times New Roman"/>
          <w:bCs/>
          <w:sz w:val="22"/>
          <w:szCs w:val="22"/>
        </w:rPr>
        <w:t xml:space="preserve"> </w:t>
      </w:r>
    </w:p>
    <w:p w14:paraId="138DB78B" w14:textId="0A0A75D8" w:rsidR="00C368C1" w:rsidRPr="009F55A2" w:rsidRDefault="00C368C1" w:rsidP="00A6136E">
      <w:pPr>
        <w:rPr>
          <w:rFonts w:ascii="Times New Roman" w:hAnsi="Times New Roman" w:cs="Times New Roman"/>
          <w:b/>
          <w:sz w:val="22"/>
          <w:szCs w:val="22"/>
        </w:rPr>
      </w:pPr>
      <w:r w:rsidRPr="009F55A2">
        <w:rPr>
          <w:rFonts w:ascii="Times New Roman" w:hAnsi="Times New Roman" w:cs="Times New Roman"/>
          <w:b/>
          <w:sz w:val="22"/>
          <w:szCs w:val="22"/>
        </w:rPr>
        <w:t>3.5.</w:t>
      </w:r>
      <w:r w:rsidR="00A41D54">
        <w:rPr>
          <w:rFonts w:ascii="Times New Roman" w:hAnsi="Times New Roman" w:cs="Times New Roman"/>
          <w:b/>
          <w:sz w:val="22"/>
          <w:szCs w:val="22"/>
        </w:rPr>
        <w:t xml:space="preserve"> </w:t>
      </w:r>
      <w:r w:rsidRPr="009F55A2">
        <w:rPr>
          <w:rFonts w:ascii="Times New Roman" w:hAnsi="Times New Roman" w:cs="Times New Roman"/>
          <w:b/>
          <w:sz w:val="22"/>
          <w:szCs w:val="22"/>
        </w:rPr>
        <w:t>Padangos</w:t>
      </w:r>
      <w:r w:rsidR="00A6136E">
        <w:rPr>
          <w:rFonts w:ascii="Times New Roman" w:hAnsi="Times New Roman" w:cs="Times New Roman"/>
          <w:b/>
          <w:sz w:val="22"/>
          <w:szCs w:val="22"/>
        </w:rPr>
        <w:t xml:space="preserve">. </w:t>
      </w:r>
      <w:r w:rsidRPr="00A6136E">
        <w:rPr>
          <w:rFonts w:ascii="Times New Roman" w:hAnsi="Times New Roman" w:cs="Times New Roman"/>
          <w:bCs/>
          <w:sz w:val="22"/>
          <w:szCs w:val="22"/>
        </w:rPr>
        <w:t xml:space="preserve">Priekinės ir galinės – radialinės. Protektorius - transportinis/plentinis tipo (ne ŽŪ paskirties). </w:t>
      </w:r>
      <w:r w:rsidR="00B32E3D">
        <w:rPr>
          <w:rFonts w:ascii="Times New Roman" w:hAnsi="Times New Roman" w:cs="Times New Roman"/>
          <w:bCs/>
          <w:sz w:val="22"/>
          <w:szCs w:val="22"/>
        </w:rPr>
        <w:t xml:space="preserve"> </w:t>
      </w:r>
      <w:r w:rsidRPr="00A6136E">
        <w:rPr>
          <w:rFonts w:ascii="Times New Roman" w:hAnsi="Times New Roman" w:cs="Times New Roman"/>
          <w:bCs/>
          <w:sz w:val="22"/>
          <w:szCs w:val="22"/>
        </w:rPr>
        <w:t>Galinės ne mažesnės kaip R30, priekinės ne mažesnės kaip R24</w:t>
      </w:r>
      <w:r w:rsidR="00A6136E" w:rsidRPr="00A6136E">
        <w:rPr>
          <w:rFonts w:ascii="Times New Roman" w:hAnsi="Times New Roman" w:cs="Times New Roman"/>
          <w:bCs/>
          <w:sz w:val="22"/>
          <w:szCs w:val="22"/>
        </w:rPr>
        <w:t>.</w:t>
      </w:r>
      <w:r w:rsidRPr="009F55A2">
        <w:rPr>
          <w:rFonts w:ascii="Times New Roman" w:hAnsi="Times New Roman" w:cs="Times New Roman"/>
          <w:b/>
          <w:sz w:val="22"/>
          <w:szCs w:val="22"/>
        </w:rPr>
        <w:t xml:space="preserve"> </w:t>
      </w:r>
    </w:p>
    <w:p w14:paraId="760BA222" w14:textId="0FF247FF"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3.6.</w:t>
      </w:r>
      <w:r w:rsidR="00A41D54">
        <w:rPr>
          <w:rFonts w:ascii="Times New Roman" w:hAnsi="Times New Roman" w:cs="Times New Roman"/>
          <w:b/>
          <w:sz w:val="22"/>
          <w:szCs w:val="22"/>
        </w:rPr>
        <w:t xml:space="preserve"> </w:t>
      </w:r>
      <w:r w:rsidRPr="009F55A2">
        <w:rPr>
          <w:rFonts w:ascii="Times New Roman" w:hAnsi="Times New Roman" w:cs="Times New Roman"/>
          <w:b/>
          <w:sz w:val="22"/>
          <w:szCs w:val="22"/>
        </w:rPr>
        <w:t>Prošvaisa</w:t>
      </w:r>
      <w:r w:rsidR="00E41A88">
        <w:rPr>
          <w:rFonts w:ascii="Times New Roman" w:hAnsi="Times New Roman" w:cs="Times New Roman"/>
          <w:b/>
          <w:sz w:val="22"/>
          <w:szCs w:val="22"/>
        </w:rPr>
        <w:t xml:space="preserve">. </w:t>
      </w:r>
      <w:r w:rsidRPr="00A41D54">
        <w:rPr>
          <w:rFonts w:ascii="Times New Roman" w:hAnsi="Times New Roman" w:cs="Times New Roman"/>
          <w:bCs/>
          <w:sz w:val="22"/>
          <w:szCs w:val="22"/>
        </w:rPr>
        <w:t>Traktoriaus prošvaisa ne mažiau kaip 400 mm.</w:t>
      </w:r>
      <w:r w:rsidRPr="009F55A2">
        <w:rPr>
          <w:rFonts w:ascii="Times New Roman" w:hAnsi="Times New Roman" w:cs="Times New Roman"/>
          <w:b/>
          <w:sz w:val="22"/>
          <w:szCs w:val="22"/>
        </w:rPr>
        <w:t xml:space="preserve"> </w:t>
      </w:r>
    </w:p>
    <w:p w14:paraId="3757DB67" w14:textId="24DDBA21" w:rsidR="00C368C1" w:rsidRPr="00A41D54" w:rsidRDefault="00C368C1" w:rsidP="00307E59">
      <w:pPr>
        <w:rPr>
          <w:rFonts w:ascii="Times New Roman" w:hAnsi="Times New Roman" w:cs="Times New Roman"/>
          <w:bCs/>
          <w:sz w:val="22"/>
          <w:szCs w:val="22"/>
        </w:rPr>
      </w:pPr>
      <w:r w:rsidRPr="009F55A2">
        <w:rPr>
          <w:rFonts w:ascii="Times New Roman" w:hAnsi="Times New Roman" w:cs="Times New Roman"/>
          <w:b/>
          <w:sz w:val="22"/>
          <w:szCs w:val="22"/>
        </w:rPr>
        <w:t>3.7.</w:t>
      </w:r>
      <w:r w:rsidR="00A41D54">
        <w:rPr>
          <w:rFonts w:ascii="Times New Roman" w:hAnsi="Times New Roman" w:cs="Times New Roman"/>
          <w:b/>
          <w:sz w:val="22"/>
          <w:szCs w:val="22"/>
        </w:rPr>
        <w:t xml:space="preserve"> </w:t>
      </w:r>
      <w:r w:rsidRPr="009F55A2">
        <w:rPr>
          <w:rFonts w:ascii="Times New Roman" w:hAnsi="Times New Roman" w:cs="Times New Roman"/>
          <w:b/>
          <w:sz w:val="22"/>
          <w:szCs w:val="22"/>
        </w:rPr>
        <w:t>Purvasaugiai</w:t>
      </w:r>
      <w:r w:rsidR="00A41D54">
        <w:rPr>
          <w:rFonts w:ascii="Times New Roman" w:hAnsi="Times New Roman" w:cs="Times New Roman"/>
          <w:b/>
          <w:sz w:val="22"/>
          <w:szCs w:val="22"/>
        </w:rPr>
        <w:t>.</w:t>
      </w:r>
      <w:r w:rsidRPr="009F55A2">
        <w:rPr>
          <w:rFonts w:ascii="Times New Roman" w:hAnsi="Times New Roman" w:cs="Times New Roman"/>
          <w:b/>
          <w:sz w:val="22"/>
          <w:szCs w:val="22"/>
        </w:rPr>
        <w:tab/>
      </w:r>
      <w:r w:rsidR="00A41D54">
        <w:rPr>
          <w:rFonts w:ascii="Times New Roman" w:hAnsi="Times New Roman" w:cs="Times New Roman"/>
          <w:b/>
          <w:sz w:val="22"/>
          <w:szCs w:val="22"/>
        </w:rPr>
        <w:t xml:space="preserve"> </w:t>
      </w:r>
      <w:r w:rsidRPr="00A41D54">
        <w:rPr>
          <w:rFonts w:ascii="Times New Roman" w:hAnsi="Times New Roman" w:cs="Times New Roman"/>
          <w:bCs/>
          <w:sz w:val="22"/>
          <w:szCs w:val="22"/>
        </w:rPr>
        <w:t>Virš priekinių ir galinių ratų, atitinkantys padangų išmatavimus (pločio atžvilgiu).</w:t>
      </w:r>
    </w:p>
    <w:p w14:paraId="4088CB5F" w14:textId="367061C9" w:rsidR="00C368C1" w:rsidRPr="001754F0" w:rsidRDefault="00C368C1" w:rsidP="00307E59">
      <w:pPr>
        <w:rPr>
          <w:rFonts w:ascii="Times New Roman" w:hAnsi="Times New Roman" w:cs="Times New Roman"/>
          <w:bCs/>
          <w:sz w:val="22"/>
          <w:szCs w:val="22"/>
        </w:rPr>
      </w:pPr>
      <w:r w:rsidRPr="009F55A2">
        <w:rPr>
          <w:rFonts w:ascii="Times New Roman" w:hAnsi="Times New Roman" w:cs="Times New Roman"/>
          <w:b/>
          <w:sz w:val="22"/>
          <w:szCs w:val="22"/>
        </w:rPr>
        <w:t>3.7.1</w:t>
      </w:r>
      <w:r w:rsidRPr="009F55A2">
        <w:rPr>
          <w:rFonts w:ascii="Times New Roman" w:hAnsi="Times New Roman" w:cs="Times New Roman"/>
          <w:b/>
          <w:sz w:val="22"/>
          <w:szCs w:val="22"/>
        </w:rPr>
        <w:tab/>
        <w:t>Priekinių ratų purvasaugiai</w:t>
      </w:r>
      <w:r w:rsidR="001754F0">
        <w:rPr>
          <w:rFonts w:ascii="Times New Roman" w:hAnsi="Times New Roman" w:cs="Times New Roman"/>
          <w:b/>
          <w:sz w:val="22"/>
          <w:szCs w:val="22"/>
        </w:rPr>
        <w:t>.</w:t>
      </w:r>
      <w:r w:rsidRPr="009F55A2">
        <w:rPr>
          <w:rFonts w:ascii="Times New Roman" w:hAnsi="Times New Roman" w:cs="Times New Roman"/>
          <w:b/>
          <w:sz w:val="22"/>
          <w:szCs w:val="22"/>
        </w:rPr>
        <w:tab/>
      </w:r>
      <w:r w:rsidRPr="001754F0">
        <w:rPr>
          <w:rFonts w:ascii="Times New Roman" w:hAnsi="Times New Roman" w:cs="Times New Roman"/>
          <w:bCs/>
          <w:sz w:val="22"/>
          <w:szCs w:val="22"/>
        </w:rPr>
        <w:t xml:space="preserve">Virš priekinių ratų įrengti purvasaugiai kopijuoja ratų pasisukimą iki tos ribos kai ratų pasukimo kampas viršija purvasaugių galimą pasisukimo kampą (apsaugant juos ir traktoriaus variklio konstrukcijas nuo sugadinimo). </w:t>
      </w:r>
    </w:p>
    <w:p w14:paraId="5AEEC3E4" w14:textId="22C0F39C"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4. Stabdžiai</w:t>
      </w:r>
      <w:r w:rsidR="008F6111">
        <w:rPr>
          <w:rFonts w:ascii="Times New Roman" w:hAnsi="Times New Roman" w:cs="Times New Roman"/>
          <w:b/>
          <w:sz w:val="22"/>
          <w:szCs w:val="22"/>
        </w:rPr>
        <w:t>.</w:t>
      </w:r>
    </w:p>
    <w:p w14:paraId="3503AE33" w14:textId="02E944D5" w:rsidR="00C368C1" w:rsidRPr="007146EE" w:rsidRDefault="00C368C1" w:rsidP="007146EE">
      <w:pPr>
        <w:rPr>
          <w:rFonts w:ascii="Times New Roman" w:hAnsi="Times New Roman" w:cs="Times New Roman"/>
          <w:bCs/>
          <w:sz w:val="22"/>
          <w:szCs w:val="22"/>
        </w:rPr>
      </w:pPr>
      <w:r w:rsidRPr="009F55A2">
        <w:rPr>
          <w:rFonts w:ascii="Times New Roman" w:hAnsi="Times New Roman" w:cs="Times New Roman"/>
          <w:b/>
          <w:sz w:val="22"/>
          <w:szCs w:val="22"/>
        </w:rPr>
        <w:t>4.1</w:t>
      </w:r>
      <w:r w:rsidR="007146EE">
        <w:rPr>
          <w:rFonts w:ascii="Times New Roman" w:hAnsi="Times New Roman" w:cs="Times New Roman"/>
          <w:b/>
          <w:sz w:val="22"/>
          <w:szCs w:val="22"/>
        </w:rPr>
        <w:t xml:space="preserve">. </w:t>
      </w:r>
      <w:r w:rsidRPr="009F55A2">
        <w:rPr>
          <w:rFonts w:ascii="Times New Roman" w:hAnsi="Times New Roman" w:cs="Times New Roman"/>
          <w:b/>
          <w:sz w:val="22"/>
          <w:szCs w:val="22"/>
        </w:rPr>
        <w:t>Darbiniai stabdžiai</w:t>
      </w:r>
      <w:r w:rsidR="007146EE">
        <w:rPr>
          <w:rFonts w:ascii="Times New Roman" w:hAnsi="Times New Roman" w:cs="Times New Roman"/>
          <w:b/>
          <w:sz w:val="22"/>
          <w:szCs w:val="22"/>
        </w:rPr>
        <w:t xml:space="preserve">. </w:t>
      </w:r>
      <w:r w:rsidRPr="007146EE">
        <w:rPr>
          <w:rFonts w:ascii="Times New Roman" w:hAnsi="Times New Roman" w:cs="Times New Roman"/>
          <w:bCs/>
          <w:sz w:val="22"/>
          <w:szCs w:val="22"/>
        </w:rPr>
        <w:t>Daugiadiskiai, „šlapi“ (diskeliai alyvos vonioje).</w:t>
      </w:r>
    </w:p>
    <w:p w14:paraId="693EAC1F" w14:textId="568184D9"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4.2</w:t>
      </w:r>
      <w:r w:rsidR="007146EE">
        <w:rPr>
          <w:rFonts w:ascii="Times New Roman" w:hAnsi="Times New Roman" w:cs="Times New Roman"/>
          <w:b/>
          <w:sz w:val="22"/>
          <w:szCs w:val="22"/>
        </w:rPr>
        <w:t xml:space="preserve">. </w:t>
      </w:r>
      <w:r w:rsidRPr="009F55A2">
        <w:rPr>
          <w:rFonts w:ascii="Times New Roman" w:hAnsi="Times New Roman" w:cs="Times New Roman"/>
          <w:b/>
          <w:sz w:val="22"/>
          <w:szCs w:val="22"/>
        </w:rPr>
        <w:t>Stovėjimo stabdis</w:t>
      </w:r>
      <w:r w:rsidR="007146EE">
        <w:rPr>
          <w:rFonts w:ascii="Times New Roman" w:hAnsi="Times New Roman" w:cs="Times New Roman"/>
          <w:b/>
          <w:sz w:val="22"/>
          <w:szCs w:val="22"/>
        </w:rPr>
        <w:t xml:space="preserve">. </w:t>
      </w:r>
      <w:r w:rsidRPr="007146EE">
        <w:rPr>
          <w:rFonts w:ascii="Times New Roman" w:hAnsi="Times New Roman" w:cs="Times New Roman"/>
          <w:bCs/>
          <w:sz w:val="22"/>
          <w:szCs w:val="22"/>
        </w:rPr>
        <w:t>Stovėjimo stabdis valdomas mechanine svirtimi arba elektrohidrauliškai.</w:t>
      </w:r>
    </w:p>
    <w:p w14:paraId="245E1A0C" w14:textId="6132F71D"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5. Vairavimo sistema</w:t>
      </w:r>
      <w:r w:rsidR="008F6111">
        <w:rPr>
          <w:rFonts w:ascii="Times New Roman" w:hAnsi="Times New Roman" w:cs="Times New Roman"/>
          <w:b/>
          <w:sz w:val="22"/>
          <w:szCs w:val="22"/>
        </w:rPr>
        <w:t>.</w:t>
      </w:r>
    </w:p>
    <w:p w14:paraId="491A10B5" w14:textId="246C9B00"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5.1.</w:t>
      </w:r>
      <w:r w:rsidR="001B3CB8">
        <w:rPr>
          <w:rFonts w:ascii="Times New Roman" w:hAnsi="Times New Roman" w:cs="Times New Roman"/>
          <w:b/>
          <w:sz w:val="22"/>
          <w:szCs w:val="22"/>
        </w:rPr>
        <w:t xml:space="preserve"> </w:t>
      </w:r>
      <w:r w:rsidRPr="009F55A2">
        <w:rPr>
          <w:rFonts w:ascii="Times New Roman" w:hAnsi="Times New Roman" w:cs="Times New Roman"/>
          <w:b/>
          <w:sz w:val="22"/>
          <w:szCs w:val="22"/>
        </w:rPr>
        <w:t>Tipas</w:t>
      </w:r>
      <w:r w:rsidR="001B3CB8">
        <w:rPr>
          <w:rFonts w:ascii="Times New Roman" w:hAnsi="Times New Roman" w:cs="Times New Roman"/>
          <w:b/>
          <w:sz w:val="22"/>
          <w:szCs w:val="22"/>
        </w:rPr>
        <w:t xml:space="preserve">. </w:t>
      </w:r>
      <w:r w:rsidRPr="0061140C">
        <w:rPr>
          <w:rFonts w:ascii="Times New Roman" w:hAnsi="Times New Roman" w:cs="Times New Roman"/>
          <w:bCs/>
          <w:sz w:val="22"/>
          <w:szCs w:val="22"/>
        </w:rPr>
        <w:t>Vairavimo sistema hidrostatinė.</w:t>
      </w:r>
    </w:p>
    <w:p w14:paraId="07FFBB23" w14:textId="07224453" w:rsidR="00C368C1" w:rsidRPr="0061140C" w:rsidRDefault="00C368C1" w:rsidP="00307E59">
      <w:pPr>
        <w:rPr>
          <w:rFonts w:ascii="Times New Roman" w:hAnsi="Times New Roman" w:cs="Times New Roman"/>
          <w:bCs/>
          <w:sz w:val="22"/>
          <w:szCs w:val="22"/>
        </w:rPr>
      </w:pPr>
      <w:r w:rsidRPr="009F55A2">
        <w:rPr>
          <w:rFonts w:ascii="Times New Roman" w:hAnsi="Times New Roman" w:cs="Times New Roman"/>
          <w:b/>
          <w:sz w:val="22"/>
          <w:szCs w:val="22"/>
        </w:rPr>
        <w:t>5.2.</w:t>
      </w:r>
      <w:r w:rsidR="001B3CB8">
        <w:rPr>
          <w:rFonts w:ascii="Times New Roman" w:hAnsi="Times New Roman" w:cs="Times New Roman"/>
          <w:b/>
          <w:sz w:val="22"/>
          <w:szCs w:val="22"/>
        </w:rPr>
        <w:t xml:space="preserve"> </w:t>
      </w:r>
      <w:r w:rsidRPr="009F55A2">
        <w:rPr>
          <w:rFonts w:ascii="Times New Roman" w:hAnsi="Times New Roman" w:cs="Times New Roman"/>
          <w:b/>
          <w:sz w:val="22"/>
          <w:szCs w:val="22"/>
        </w:rPr>
        <w:t>Vairuojami ratai</w:t>
      </w:r>
      <w:r w:rsidR="001B3CB8">
        <w:rPr>
          <w:rFonts w:ascii="Times New Roman" w:hAnsi="Times New Roman" w:cs="Times New Roman"/>
          <w:b/>
          <w:sz w:val="22"/>
          <w:szCs w:val="22"/>
        </w:rPr>
        <w:t>.</w:t>
      </w:r>
      <w:r w:rsidRPr="009F55A2">
        <w:rPr>
          <w:rFonts w:ascii="Times New Roman" w:hAnsi="Times New Roman" w:cs="Times New Roman"/>
          <w:b/>
          <w:sz w:val="22"/>
          <w:szCs w:val="22"/>
        </w:rPr>
        <w:tab/>
      </w:r>
      <w:r w:rsidRPr="0061140C">
        <w:rPr>
          <w:rFonts w:ascii="Times New Roman" w:hAnsi="Times New Roman" w:cs="Times New Roman"/>
          <w:bCs/>
          <w:sz w:val="22"/>
          <w:szCs w:val="22"/>
        </w:rPr>
        <w:t>Vairuojami ratai priekiniai.</w:t>
      </w:r>
    </w:p>
    <w:p w14:paraId="78BAD6D9" w14:textId="014A0A70"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5.3. Vairo ratas</w:t>
      </w:r>
      <w:r w:rsidR="001B3CB8">
        <w:rPr>
          <w:rFonts w:ascii="Times New Roman" w:hAnsi="Times New Roman" w:cs="Times New Roman"/>
          <w:b/>
          <w:sz w:val="22"/>
          <w:szCs w:val="22"/>
        </w:rPr>
        <w:t>.</w:t>
      </w:r>
      <w:r w:rsidR="0061140C">
        <w:rPr>
          <w:rFonts w:ascii="Times New Roman" w:hAnsi="Times New Roman" w:cs="Times New Roman"/>
          <w:b/>
          <w:sz w:val="22"/>
          <w:szCs w:val="22"/>
        </w:rPr>
        <w:t xml:space="preserve"> </w:t>
      </w:r>
      <w:r w:rsidRPr="0061140C">
        <w:rPr>
          <w:rFonts w:ascii="Times New Roman" w:hAnsi="Times New Roman" w:cs="Times New Roman"/>
          <w:bCs/>
          <w:sz w:val="22"/>
          <w:szCs w:val="22"/>
        </w:rPr>
        <w:t>Reguliuojamas vairo rato pasvirimo kampas.</w:t>
      </w:r>
    </w:p>
    <w:p w14:paraId="32D13852" w14:textId="3C10806A"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6. Galios tiekimo velenai (GTV)</w:t>
      </w:r>
      <w:r w:rsidR="008F6111">
        <w:rPr>
          <w:rFonts w:ascii="Times New Roman" w:hAnsi="Times New Roman" w:cs="Times New Roman"/>
          <w:b/>
          <w:sz w:val="22"/>
          <w:szCs w:val="22"/>
        </w:rPr>
        <w:t>.</w:t>
      </w:r>
    </w:p>
    <w:p w14:paraId="5201AD93" w14:textId="0CF27E21" w:rsidR="00C368C1" w:rsidRPr="00CC5FFA" w:rsidRDefault="00C368C1" w:rsidP="00CC5FFA">
      <w:pPr>
        <w:rPr>
          <w:rFonts w:ascii="Times New Roman" w:hAnsi="Times New Roman" w:cs="Times New Roman"/>
          <w:bCs/>
          <w:sz w:val="22"/>
          <w:szCs w:val="22"/>
        </w:rPr>
      </w:pPr>
      <w:r w:rsidRPr="009F55A2">
        <w:rPr>
          <w:rFonts w:ascii="Times New Roman" w:hAnsi="Times New Roman" w:cs="Times New Roman"/>
          <w:b/>
          <w:sz w:val="22"/>
          <w:szCs w:val="22"/>
        </w:rPr>
        <w:t>6.1.</w:t>
      </w:r>
      <w:r w:rsidR="00CC5FFA">
        <w:rPr>
          <w:rFonts w:ascii="Times New Roman" w:hAnsi="Times New Roman" w:cs="Times New Roman"/>
          <w:b/>
          <w:sz w:val="22"/>
          <w:szCs w:val="22"/>
        </w:rPr>
        <w:t xml:space="preserve"> </w:t>
      </w:r>
      <w:r w:rsidRPr="009F55A2">
        <w:rPr>
          <w:rFonts w:ascii="Times New Roman" w:hAnsi="Times New Roman" w:cs="Times New Roman"/>
          <w:b/>
          <w:sz w:val="22"/>
          <w:szCs w:val="22"/>
        </w:rPr>
        <w:t>Galinio GTV sukimosi greičiai</w:t>
      </w:r>
      <w:r w:rsidR="00CC5FFA">
        <w:rPr>
          <w:rFonts w:ascii="Times New Roman" w:hAnsi="Times New Roman" w:cs="Times New Roman"/>
          <w:b/>
          <w:sz w:val="22"/>
          <w:szCs w:val="22"/>
        </w:rPr>
        <w:t xml:space="preserve">. </w:t>
      </w:r>
      <w:r w:rsidRPr="00CC5FFA">
        <w:rPr>
          <w:rFonts w:ascii="Times New Roman" w:hAnsi="Times New Roman" w:cs="Times New Roman"/>
          <w:bCs/>
          <w:sz w:val="22"/>
          <w:szCs w:val="22"/>
        </w:rPr>
        <w:t>Galinis GTV ne mažiau kaip 3 greičių. 540 / 540E / 1000 aps/min.</w:t>
      </w:r>
    </w:p>
    <w:p w14:paraId="256CC5C8" w14:textId="0D07151D"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7. Hidraulinė ir pakabų sistemos</w:t>
      </w:r>
      <w:r w:rsidR="008F6111">
        <w:rPr>
          <w:rFonts w:ascii="Times New Roman" w:hAnsi="Times New Roman" w:cs="Times New Roman"/>
          <w:b/>
          <w:sz w:val="22"/>
          <w:szCs w:val="22"/>
        </w:rPr>
        <w:t>.</w:t>
      </w:r>
    </w:p>
    <w:p w14:paraId="67CF8E09" w14:textId="6AE198DA" w:rsidR="00C368C1" w:rsidRPr="009F55A2" w:rsidRDefault="00C368C1" w:rsidP="003806DF">
      <w:pPr>
        <w:rPr>
          <w:rFonts w:ascii="Times New Roman" w:hAnsi="Times New Roman" w:cs="Times New Roman"/>
          <w:b/>
          <w:sz w:val="22"/>
          <w:szCs w:val="22"/>
        </w:rPr>
      </w:pPr>
      <w:r w:rsidRPr="009F55A2">
        <w:rPr>
          <w:rFonts w:ascii="Times New Roman" w:hAnsi="Times New Roman" w:cs="Times New Roman"/>
          <w:b/>
          <w:sz w:val="22"/>
          <w:szCs w:val="22"/>
        </w:rPr>
        <w:lastRenderedPageBreak/>
        <w:t>7.1.</w:t>
      </w:r>
      <w:r w:rsidR="003806DF">
        <w:rPr>
          <w:rFonts w:ascii="Times New Roman" w:hAnsi="Times New Roman" w:cs="Times New Roman"/>
          <w:b/>
          <w:sz w:val="22"/>
          <w:szCs w:val="22"/>
        </w:rPr>
        <w:t xml:space="preserve"> </w:t>
      </w:r>
      <w:r w:rsidRPr="009F55A2">
        <w:rPr>
          <w:rFonts w:ascii="Times New Roman" w:hAnsi="Times New Roman" w:cs="Times New Roman"/>
          <w:b/>
          <w:sz w:val="22"/>
          <w:szCs w:val="22"/>
        </w:rPr>
        <w:t>Hidraulinio siurblio/ių maksimalus debitas</w:t>
      </w:r>
      <w:r w:rsidR="003806DF">
        <w:rPr>
          <w:rFonts w:ascii="Times New Roman" w:hAnsi="Times New Roman" w:cs="Times New Roman"/>
          <w:b/>
          <w:sz w:val="22"/>
          <w:szCs w:val="22"/>
        </w:rPr>
        <w:t xml:space="preserve">. </w:t>
      </w:r>
      <w:r w:rsidRPr="003806DF">
        <w:rPr>
          <w:rFonts w:ascii="Times New Roman" w:hAnsi="Times New Roman" w:cs="Times New Roman"/>
          <w:bCs/>
          <w:sz w:val="22"/>
          <w:szCs w:val="22"/>
        </w:rPr>
        <w:t>Bendras hidraulinės sistemos siurblio/ių našumas ne mažiau 75 ltr/min.</w:t>
      </w:r>
      <w:r w:rsidR="003806DF" w:rsidRPr="003806DF">
        <w:rPr>
          <w:rFonts w:ascii="Times New Roman" w:hAnsi="Times New Roman" w:cs="Times New Roman"/>
          <w:bCs/>
          <w:sz w:val="22"/>
          <w:szCs w:val="22"/>
        </w:rPr>
        <w:t xml:space="preserve"> </w:t>
      </w:r>
      <w:r w:rsidRPr="003806DF">
        <w:rPr>
          <w:rFonts w:ascii="Times New Roman" w:hAnsi="Times New Roman" w:cs="Times New Roman"/>
          <w:bCs/>
          <w:sz w:val="22"/>
          <w:szCs w:val="22"/>
        </w:rPr>
        <w:t>Darbinės įrangos siurblio našumas ne mažiau 45 ltr/min.</w:t>
      </w:r>
    </w:p>
    <w:p w14:paraId="3C0203DE" w14:textId="6BE6B335" w:rsidR="00C368C1" w:rsidRPr="00E05063" w:rsidRDefault="00C368C1" w:rsidP="00E05063">
      <w:pPr>
        <w:pStyle w:val="Sraopastraipa"/>
        <w:numPr>
          <w:ilvl w:val="1"/>
          <w:numId w:val="6"/>
        </w:numPr>
        <w:ind w:left="0" w:firstLine="697"/>
        <w:rPr>
          <w:rFonts w:ascii="Times New Roman" w:hAnsi="Times New Roman" w:cs="Times New Roman"/>
          <w:bCs/>
          <w:sz w:val="22"/>
          <w:szCs w:val="22"/>
        </w:rPr>
      </w:pPr>
      <w:r w:rsidRPr="003806DF">
        <w:rPr>
          <w:rFonts w:ascii="Times New Roman" w:hAnsi="Times New Roman" w:cs="Times New Roman"/>
          <w:b/>
          <w:sz w:val="22"/>
          <w:szCs w:val="22"/>
        </w:rPr>
        <w:t>Išvadų kiekis</w:t>
      </w:r>
      <w:r w:rsidR="003806DF">
        <w:rPr>
          <w:rFonts w:ascii="Times New Roman" w:hAnsi="Times New Roman" w:cs="Times New Roman"/>
          <w:b/>
          <w:sz w:val="22"/>
          <w:szCs w:val="22"/>
        </w:rPr>
        <w:t xml:space="preserve">. </w:t>
      </w:r>
      <w:r w:rsidRPr="00E05063">
        <w:rPr>
          <w:rFonts w:ascii="Times New Roman" w:hAnsi="Times New Roman" w:cs="Times New Roman"/>
          <w:bCs/>
          <w:sz w:val="22"/>
          <w:szCs w:val="22"/>
        </w:rPr>
        <w:t>Ne mažiau kaip trys hidraulinių išėjimų poros traktoriaus gale, su greito jungimo jungtimis.</w:t>
      </w:r>
      <w:r w:rsidR="00E05063">
        <w:rPr>
          <w:rFonts w:ascii="Times New Roman" w:hAnsi="Times New Roman" w:cs="Times New Roman"/>
          <w:bCs/>
          <w:sz w:val="22"/>
          <w:szCs w:val="22"/>
        </w:rPr>
        <w:t xml:space="preserve"> </w:t>
      </w:r>
      <w:r w:rsidRPr="00E05063">
        <w:rPr>
          <w:rFonts w:ascii="Times New Roman" w:hAnsi="Times New Roman" w:cs="Times New Roman"/>
          <w:bCs/>
          <w:sz w:val="22"/>
          <w:szCs w:val="22"/>
        </w:rPr>
        <w:t>Ne mažiau kaip dvi hidraulinių išėjimų poros traktoriaus priekyje, su greito jungimo jungtimis.</w:t>
      </w:r>
      <w:r w:rsidR="00E05063">
        <w:rPr>
          <w:rFonts w:ascii="Times New Roman" w:hAnsi="Times New Roman" w:cs="Times New Roman"/>
          <w:bCs/>
          <w:sz w:val="22"/>
          <w:szCs w:val="22"/>
        </w:rPr>
        <w:t xml:space="preserve"> </w:t>
      </w:r>
      <w:r w:rsidRPr="00E05063">
        <w:rPr>
          <w:rFonts w:ascii="Times New Roman" w:hAnsi="Times New Roman" w:cs="Times New Roman"/>
          <w:bCs/>
          <w:sz w:val="22"/>
          <w:szCs w:val="22"/>
        </w:rPr>
        <w:t>Ne mažiau kaip po viena iš porų priekyje ir gale, sujungtų su hidraulinio skirstytuvo sekcija, leidžiančia pakabinamai įrangai kopijuoti paviršių (pakabinamo įrenginio „plaukiojanti“ padėtis)</w:t>
      </w:r>
      <w:r w:rsidR="00E05063">
        <w:rPr>
          <w:rFonts w:ascii="Times New Roman" w:hAnsi="Times New Roman" w:cs="Times New Roman"/>
          <w:bCs/>
          <w:sz w:val="22"/>
          <w:szCs w:val="22"/>
        </w:rPr>
        <w:t>.</w:t>
      </w:r>
    </w:p>
    <w:p w14:paraId="2B422106" w14:textId="4056A790"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7.3.</w:t>
      </w:r>
      <w:r w:rsidR="001C738C">
        <w:rPr>
          <w:rFonts w:ascii="Times New Roman" w:hAnsi="Times New Roman" w:cs="Times New Roman"/>
          <w:b/>
          <w:sz w:val="22"/>
          <w:szCs w:val="22"/>
        </w:rPr>
        <w:t xml:space="preserve"> </w:t>
      </w:r>
      <w:r w:rsidRPr="009F55A2">
        <w:rPr>
          <w:rFonts w:ascii="Times New Roman" w:hAnsi="Times New Roman" w:cs="Times New Roman"/>
          <w:b/>
          <w:sz w:val="22"/>
          <w:szCs w:val="22"/>
        </w:rPr>
        <w:t>Priekinė pakaba</w:t>
      </w:r>
      <w:r w:rsidR="001C738C">
        <w:rPr>
          <w:rFonts w:ascii="Times New Roman" w:hAnsi="Times New Roman" w:cs="Times New Roman"/>
          <w:b/>
          <w:sz w:val="22"/>
          <w:szCs w:val="22"/>
        </w:rPr>
        <w:t>.</w:t>
      </w:r>
      <w:r w:rsidRPr="005D6683">
        <w:rPr>
          <w:rFonts w:ascii="Times New Roman" w:hAnsi="Times New Roman" w:cs="Times New Roman"/>
          <w:bCs/>
          <w:sz w:val="22"/>
          <w:szCs w:val="22"/>
        </w:rPr>
        <w:tab/>
        <w:t>Priekinė trijų taškų pakaba ne mažiau kaip 13 kN kėlimo galios (ties įrangos pakabinimo taškais).</w:t>
      </w:r>
    </w:p>
    <w:p w14:paraId="22F99BFA" w14:textId="30171D72"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7.3.1</w:t>
      </w:r>
      <w:r w:rsidR="005D6683">
        <w:rPr>
          <w:rFonts w:ascii="Times New Roman" w:hAnsi="Times New Roman" w:cs="Times New Roman"/>
          <w:b/>
          <w:sz w:val="22"/>
          <w:szCs w:val="22"/>
        </w:rPr>
        <w:t xml:space="preserve">. </w:t>
      </w:r>
      <w:r w:rsidRPr="009F55A2">
        <w:rPr>
          <w:rFonts w:ascii="Times New Roman" w:hAnsi="Times New Roman" w:cs="Times New Roman"/>
          <w:b/>
          <w:sz w:val="22"/>
          <w:szCs w:val="22"/>
        </w:rPr>
        <w:t>Pakabos elementų kategorija</w:t>
      </w:r>
      <w:r w:rsidR="001C738C">
        <w:rPr>
          <w:rFonts w:ascii="Times New Roman" w:hAnsi="Times New Roman" w:cs="Times New Roman"/>
          <w:b/>
          <w:sz w:val="22"/>
          <w:szCs w:val="22"/>
        </w:rPr>
        <w:t>.</w:t>
      </w:r>
      <w:r w:rsidR="005D6683">
        <w:rPr>
          <w:rFonts w:ascii="Times New Roman" w:hAnsi="Times New Roman" w:cs="Times New Roman"/>
          <w:b/>
          <w:sz w:val="22"/>
          <w:szCs w:val="22"/>
        </w:rPr>
        <w:t xml:space="preserve"> </w:t>
      </w:r>
      <w:r w:rsidRPr="005D6683">
        <w:rPr>
          <w:rFonts w:ascii="Times New Roman" w:hAnsi="Times New Roman" w:cs="Times New Roman"/>
          <w:bCs/>
          <w:sz w:val="22"/>
          <w:szCs w:val="22"/>
        </w:rPr>
        <w:t>II kategorija</w:t>
      </w:r>
      <w:r w:rsidR="005D6683" w:rsidRPr="005D6683">
        <w:rPr>
          <w:rFonts w:ascii="Times New Roman" w:hAnsi="Times New Roman" w:cs="Times New Roman"/>
          <w:bCs/>
          <w:sz w:val="22"/>
          <w:szCs w:val="22"/>
        </w:rPr>
        <w:t>.</w:t>
      </w:r>
    </w:p>
    <w:p w14:paraId="54E53D04" w14:textId="7FFA36F0"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7.4.</w:t>
      </w:r>
      <w:r w:rsidR="005D6683">
        <w:rPr>
          <w:rFonts w:ascii="Times New Roman" w:hAnsi="Times New Roman" w:cs="Times New Roman"/>
          <w:b/>
          <w:sz w:val="22"/>
          <w:szCs w:val="22"/>
        </w:rPr>
        <w:t xml:space="preserve"> </w:t>
      </w:r>
      <w:r w:rsidRPr="009F55A2">
        <w:rPr>
          <w:rFonts w:ascii="Times New Roman" w:hAnsi="Times New Roman" w:cs="Times New Roman"/>
          <w:b/>
          <w:sz w:val="22"/>
          <w:szCs w:val="22"/>
        </w:rPr>
        <w:t>Galinė pakaba</w:t>
      </w:r>
      <w:r w:rsidR="001C738C">
        <w:rPr>
          <w:rFonts w:ascii="Times New Roman" w:hAnsi="Times New Roman" w:cs="Times New Roman"/>
          <w:b/>
          <w:sz w:val="22"/>
          <w:szCs w:val="22"/>
        </w:rPr>
        <w:t>.</w:t>
      </w:r>
      <w:r w:rsidR="005D6683" w:rsidRPr="005D6683">
        <w:rPr>
          <w:rFonts w:ascii="Times New Roman" w:hAnsi="Times New Roman" w:cs="Times New Roman"/>
          <w:bCs/>
          <w:sz w:val="22"/>
          <w:szCs w:val="22"/>
        </w:rPr>
        <w:t xml:space="preserve"> </w:t>
      </w:r>
      <w:r w:rsidRPr="005D6683">
        <w:rPr>
          <w:rFonts w:ascii="Times New Roman" w:hAnsi="Times New Roman" w:cs="Times New Roman"/>
          <w:bCs/>
          <w:sz w:val="22"/>
          <w:szCs w:val="22"/>
        </w:rPr>
        <w:t>Galinė trijų taškų pakaba, ne mažiau kaip 20 kN kėlimo galios (ties įrangos pakabinimo taškais).</w:t>
      </w:r>
    </w:p>
    <w:p w14:paraId="7962AB46" w14:textId="08A59CF9"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7.4.1</w:t>
      </w:r>
      <w:r w:rsidR="006F3333">
        <w:rPr>
          <w:rFonts w:ascii="Times New Roman" w:hAnsi="Times New Roman" w:cs="Times New Roman"/>
          <w:b/>
          <w:sz w:val="22"/>
          <w:szCs w:val="22"/>
        </w:rPr>
        <w:t xml:space="preserve">. </w:t>
      </w:r>
      <w:r w:rsidRPr="009F55A2">
        <w:rPr>
          <w:rFonts w:ascii="Times New Roman" w:hAnsi="Times New Roman" w:cs="Times New Roman"/>
          <w:b/>
          <w:sz w:val="22"/>
          <w:szCs w:val="22"/>
        </w:rPr>
        <w:t>Pakabos elementų kategorija</w:t>
      </w:r>
      <w:r w:rsidR="006F3333">
        <w:rPr>
          <w:rFonts w:ascii="Times New Roman" w:hAnsi="Times New Roman" w:cs="Times New Roman"/>
          <w:b/>
          <w:sz w:val="22"/>
          <w:szCs w:val="22"/>
        </w:rPr>
        <w:t xml:space="preserve">. </w:t>
      </w:r>
      <w:r w:rsidRPr="006F3333">
        <w:rPr>
          <w:rFonts w:ascii="Times New Roman" w:hAnsi="Times New Roman" w:cs="Times New Roman"/>
          <w:bCs/>
          <w:sz w:val="22"/>
          <w:szCs w:val="22"/>
        </w:rPr>
        <w:t>II kategorija</w:t>
      </w:r>
      <w:r w:rsidR="006F3333" w:rsidRPr="006F3333">
        <w:rPr>
          <w:rFonts w:ascii="Times New Roman" w:hAnsi="Times New Roman" w:cs="Times New Roman"/>
          <w:bCs/>
          <w:sz w:val="22"/>
          <w:szCs w:val="22"/>
        </w:rPr>
        <w:t>.</w:t>
      </w:r>
    </w:p>
    <w:p w14:paraId="2B9C5D0B" w14:textId="72DB8B8F" w:rsidR="00C368C1" w:rsidRPr="009F55A2" w:rsidRDefault="00C368C1" w:rsidP="001F52AB">
      <w:pPr>
        <w:rPr>
          <w:rFonts w:ascii="Times New Roman" w:hAnsi="Times New Roman" w:cs="Times New Roman"/>
          <w:b/>
          <w:sz w:val="22"/>
          <w:szCs w:val="22"/>
        </w:rPr>
      </w:pPr>
      <w:r w:rsidRPr="009F55A2">
        <w:rPr>
          <w:rFonts w:ascii="Times New Roman" w:hAnsi="Times New Roman" w:cs="Times New Roman"/>
          <w:b/>
          <w:sz w:val="22"/>
          <w:szCs w:val="22"/>
        </w:rPr>
        <w:t>7.5.</w:t>
      </w:r>
      <w:r w:rsidR="001F52AB">
        <w:rPr>
          <w:rFonts w:ascii="Times New Roman" w:hAnsi="Times New Roman" w:cs="Times New Roman"/>
          <w:b/>
          <w:sz w:val="22"/>
          <w:szCs w:val="22"/>
        </w:rPr>
        <w:t xml:space="preserve"> </w:t>
      </w:r>
      <w:r w:rsidRPr="009F55A2">
        <w:rPr>
          <w:rFonts w:ascii="Times New Roman" w:hAnsi="Times New Roman" w:cs="Times New Roman"/>
          <w:b/>
          <w:sz w:val="22"/>
          <w:szCs w:val="22"/>
        </w:rPr>
        <w:t>Pakabų valdymas</w:t>
      </w:r>
      <w:r w:rsidR="001C738C">
        <w:rPr>
          <w:rFonts w:ascii="Times New Roman" w:hAnsi="Times New Roman" w:cs="Times New Roman"/>
          <w:b/>
          <w:sz w:val="22"/>
          <w:szCs w:val="22"/>
        </w:rPr>
        <w:t>.</w:t>
      </w:r>
      <w:r w:rsidR="006F3333">
        <w:rPr>
          <w:rFonts w:ascii="Times New Roman" w:hAnsi="Times New Roman" w:cs="Times New Roman"/>
          <w:b/>
          <w:sz w:val="22"/>
          <w:szCs w:val="22"/>
        </w:rPr>
        <w:t xml:space="preserve"> </w:t>
      </w:r>
      <w:r w:rsidRPr="006F3333">
        <w:rPr>
          <w:rFonts w:ascii="Times New Roman" w:hAnsi="Times New Roman" w:cs="Times New Roman"/>
          <w:bCs/>
          <w:sz w:val="22"/>
          <w:szCs w:val="22"/>
        </w:rPr>
        <w:t>Priekinės ir galinės pakabų hidraulinis valdymas iš kabinos, vairasvirtėmis ir elektrohidrauliniais vožtuvais (jei reikalinga).</w:t>
      </w:r>
      <w:r w:rsidRPr="009F55A2">
        <w:rPr>
          <w:rFonts w:ascii="Times New Roman" w:hAnsi="Times New Roman" w:cs="Times New Roman"/>
          <w:b/>
          <w:sz w:val="22"/>
          <w:szCs w:val="22"/>
        </w:rPr>
        <w:t xml:space="preserve"> </w:t>
      </w:r>
      <w:r w:rsidRPr="001F52AB">
        <w:rPr>
          <w:rFonts w:ascii="Times New Roman" w:hAnsi="Times New Roman" w:cs="Times New Roman"/>
          <w:bCs/>
          <w:sz w:val="22"/>
          <w:szCs w:val="22"/>
        </w:rPr>
        <w:t>Galinės pakabos papildomas valdymas dubliuojančiu jungikliu/iais traktoriaus išorės galinėje dalyje.</w:t>
      </w:r>
    </w:p>
    <w:p w14:paraId="28AA495D" w14:textId="692984E7" w:rsidR="00C368C1" w:rsidRPr="001F52AB" w:rsidRDefault="00C368C1" w:rsidP="00307E59">
      <w:pPr>
        <w:rPr>
          <w:rFonts w:ascii="Times New Roman" w:hAnsi="Times New Roman" w:cs="Times New Roman"/>
          <w:bCs/>
          <w:sz w:val="22"/>
          <w:szCs w:val="22"/>
        </w:rPr>
      </w:pPr>
      <w:r w:rsidRPr="009F55A2">
        <w:rPr>
          <w:rFonts w:ascii="Times New Roman" w:hAnsi="Times New Roman" w:cs="Times New Roman"/>
          <w:b/>
          <w:sz w:val="22"/>
          <w:szCs w:val="22"/>
        </w:rPr>
        <w:t>7.6.</w:t>
      </w:r>
      <w:r w:rsidR="001F52AB">
        <w:rPr>
          <w:rFonts w:ascii="Times New Roman" w:hAnsi="Times New Roman" w:cs="Times New Roman"/>
          <w:b/>
          <w:sz w:val="22"/>
          <w:szCs w:val="22"/>
        </w:rPr>
        <w:t xml:space="preserve"> </w:t>
      </w:r>
      <w:r w:rsidRPr="009F55A2">
        <w:rPr>
          <w:rFonts w:ascii="Times New Roman" w:hAnsi="Times New Roman" w:cs="Times New Roman"/>
          <w:b/>
          <w:sz w:val="22"/>
          <w:szCs w:val="22"/>
        </w:rPr>
        <w:t>Sukabinimo įtaisas</w:t>
      </w:r>
      <w:r w:rsidR="001C738C">
        <w:rPr>
          <w:rFonts w:ascii="Times New Roman" w:hAnsi="Times New Roman" w:cs="Times New Roman"/>
          <w:b/>
          <w:sz w:val="22"/>
          <w:szCs w:val="22"/>
        </w:rPr>
        <w:t>.</w:t>
      </w:r>
      <w:r w:rsidR="001F52AB">
        <w:rPr>
          <w:rFonts w:ascii="Times New Roman" w:hAnsi="Times New Roman" w:cs="Times New Roman"/>
          <w:b/>
          <w:sz w:val="22"/>
          <w:szCs w:val="22"/>
        </w:rPr>
        <w:t xml:space="preserve"> </w:t>
      </w:r>
      <w:r w:rsidRPr="001F52AB">
        <w:rPr>
          <w:rFonts w:ascii="Times New Roman" w:hAnsi="Times New Roman" w:cs="Times New Roman"/>
          <w:bCs/>
          <w:sz w:val="22"/>
          <w:szCs w:val="22"/>
        </w:rPr>
        <w:t>Įrengtas daugiapakopis sukabinimo įtaisas vienašei arba dviašei priekabai ar kitai prikabinamai įrangai.</w:t>
      </w:r>
    </w:p>
    <w:p w14:paraId="27CD2A83" w14:textId="1AE5BD6F"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8. Kabina, prietaisai, elektrinė dalis</w:t>
      </w:r>
      <w:r w:rsidR="008F6111">
        <w:rPr>
          <w:rFonts w:ascii="Times New Roman" w:hAnsi="Times New Roman" w:cs="Times New Roman"/>
          <w:b/>
          <w:sz w:val="22"/>
          <w:szCs w:val="22"/>
        </w:rPr>
        <w:t>.</w:t>
      </w:r>
    </w:p>
    <w:p w14:paraId="04E4A023" w14:textId="3C24DB29" w:rsidR="00C368C1" w:rsidRPr="00224D34" w:rsidRDefault="00C368C1" w:rsidP="00307E59">
      <w:pPr>
        <w:rPr>
          <w:rFonts w:ascii="Times New Roman" w:hAnsi="Times New Roman" w:cs="Times New Roman"/>
          <w:bCs/>
          <w:sz w:val="22"/>
          <w:szCs w:val="22"/>
        </w:rPr>
      </w:pPr>
      <w:r w:rsidRPr="009F55A2">
        <w:rPr>
          <w:rFonts w:ascii="Times New Roman" w:hAnsi="Times New Roman" w:cs="Times New Roman"/>
          <w:b/>
          <w:sz w:val="22"/>
          <w:szCs w:val="22"/>
        </w:rPr>
        <w:t>8.1.</w:t>
      </w:r>
      <w:r w:rsidR="00224D34">
        <w:rPr>
          <w:rFonts w:ascii="Times New Roman" w:hAnsi="Times New Roman" w:cs="Times New Roman"/>
          <w:b/>
          <w:sz w:val="22"/>
          <w:szCs w:val="22"/>
        </w:rPr>
        <w:t xml:space="preserve"> </w:t>
      </w:r>
      <w:r w:rsidRPr="009F55A2">
        <w:rPr>
          <w:rFonts w:ascii="Times New Roman" w:hAnsi="Times New Roman" w:cs="Times New Roman"/>
          <w:b/>
          <w:sz w:val="22"/>
          <w:szCs w:val="22"/>
        </w:rPr>
        <w:t>Šildymas, vėdinimas, oro kondicionavimas</w:t>
      </w:r>
      <w:r w:rsidR="001C738C">
        <w:rPr>
          <w:rFonts w:ascii="Times New Roman" w:hAnsi="Times New Roman" w:cs="Times New Roman"/>
          <w:b/>
          <w:sz w:val="22"/>
          <w:szCs w:val="22"/>
        </w:rPr>
        <w:t>.</w:t>
      </w:r>
      <w:r w:rsidRPr="009F55A2">
        <w:rPr>
          <w:rFonts w:ascii="Times New Roman" w:hAnsi="Times New Roman" w:cs="Times New Roman"/>
          <w:b/>
          <w:sz w:val="22"/>
          <w:szCs w:val="22"/>
        </w:rPr>
        <w:tab/>
      </w:r>
      <w:r w:rsidRPr="00224D34">
        <w:rPr>
          <w:rFonts w:ascii="Times New Roman" w:hAnsi="Times New Roman" w:cs="Times New Roman"/>
          <w:bCs/>
          <w:sz w:val="22"/>
          <w:szCs w:val="22"/>
        </w:rPr>
        <w:t>Gamintojo įrengtos kabinos šildymo, vėdinimo sistemos, oro kondicionavimo sistemos.</w:t>
      </w:r>
    </w:p>
    <w:p w14:paraId="62BE5F77" w14:textId="68148BA9"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8.2.</w:t>
      </w:r>
      <w:r w:rsidR="00224D34">
        <w:rPr>
          <w:rFonts w:ascii="Times New Roman" w:hAnsi="Times New Roman" w:cs="Times New Roman"/>
          <w:b/>
          <w:sz w:val="22"/>
          <w:szCs w:val="22"/>
        </w:rPr>
        <w:t xml:space="preserve"> </w:t>
      </w:r>
      <w:r w:rsidRPr="009F55A2">
        <w:rPr>
          <w:rFonts w:ascii="Times New Roman" w:hAnsi="Times New Roman" w:cs="Times New Roman"/>
          <w:b/>
          <w:sz w:val="22"/>
          <w:szCs w:val="22"/>
        </w:rPr>
        <w:t>Triukšmas</w:t>
      </w:r>
      <w:r w:rsidR="001C738C">
        <w:rPr>
          <w:rFonts w:ascii="Times New Roman" w:hAnsi="Times New Roman" w:cs="Times New Roman"/>
          <w:b/>
          <w:sz w:val="22"/>
          <w:szCs w:val="22"/>
        </w:rPr>
        <w:t>.</w:t>
      </w:r>
      <w:r w:rsidR="00A34189">
        <w:rPr>
          <w:rFonts w:ascii="Times New Roman" w:hAnsi="Times New Roman" w:cs="Times New Roman"/>
          <w:b/>
          <w:sz w:val="22"/>
          <w:szCs w:val="22"/>
        </w:rPr>
        <w:t xml:space="preserve"> </w:t>
      </w:r>
      <w:r w:rsidRPr="00A34189">
        <w:rPr>
          <w:rFonts w:ascii="Times New Roman" w:hAnsi="Times New Roman" w:cs="Times New Roman"/>
          <w:bCs/>
          <w:sz w:val="22"/>
          <w:szCs w:val="22"/>
        </w:rPr>
        <w:t>Gamintojo įrengta kabinos garso ir šilumos izoliacija. Triukšmo lygis pilnai apkrauto traktoriaus kabinoje ne daugiau 85 dB pagal  EU 1322/2014 arba lygiaverčio standarto reikalavimus.</w:t>
      </w:r>
    </w:p>
    <w:p w14:paraId="3C61463A" w14:textId="6070A11C"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8.3.</w:t>
      </w:r>
      <w:r w:rsidR="00224D34">
        <w:rPr>
          <w:rFonts w:ascii="Times New Roman" w:hAnsi="Times New Roman" w:cs="Times New Roman"/>
          <w:b/>
          <w:sz w:val="22"/>
          <w:szCs w:val="22"/>
        </w:rPr>
        <w:t xml:space="preserve"> </w:t>
      </w:r>
      <w:r w:rsidRPr="009F55A2">
        <w:rPr>
          <w:rFonts w:ascii="Times New Roman" w:hAnsi="Times New Roman" w:cs="Times New Roman"/>
          <w:b/>
          <w:sz w:val="22"/>
          <w:szCs w:val="22"/>
        </w:rPr>
        <w:t>Stiklų valytuvai</w:t>
      </w:r>
      <w:r w:rsidR="001C738C">
        <w:rPr>
          <w:rFonts w:ascii="Times New Roman" w:hAnsi="Times New Roman" w:cs="Times New Roman"/>
          <w:b/>
          <w:sz w:val="22"/>
          <w:szCs w:val="22"/>
        </w:rPr>
        <w:t>.</w:t>
      </w:r>
      <w:r w:rsidR="00266074">
        <w:rPr>
          <w:rFonts w:ascii="Times New Roman" w:hAnsi="Times New Roman" w:cs="Times New Roman"/>
          <w:b/>
          <w:sz w:val="22"/>
          <w:szCs w:val="22"/>
        </w:rPr>
        <w:t xml:space="preserve"> </w:t>
      </w:r>
      <w:r w:rsidRPr="00266074">
        <w:rPr>
          <w:rFonts w:ascii="Times New Roman" w:hAnsi="Times New Roman" w:cs="Times New Roman"/>
          <w:bCs/>
          <w:sz w:val="22"/>
          <w:szCs w:val="22"/>
        </w:rPr>
        <w:t>Priekinio ir galinio stiklo valytuvai su apiplovimu.</w:t>
      </w:r>
    </w:p>
    <w:p w14:paraId="7ACFEB6B" w14:textId="7B87CDC0"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8.4.</w:t>
      </w:r>
      <w:r w:rsidR="00224D34">
        <w:rPr>
          <w:rFonts w:ascii="Times New Roman" w:hAnsi="Times New Roman" w:cs="Times New Roman"/>
          <w:b/>
          <w:sz w:val="22"/>
          <w:szCs w:val="22"/>
        </w:rPr>
        <w:t xml:space="preserve"> </w:t>
      </w:r>
      <w:r w:rsidRPr="009F55A2">
        <w:rPr>
          <w:rFonts w:ascii="Times New Roman" w:hAnsi="Times New Roman" w:cs="Times New Roman"/>
          <w:b/>
          <w:sz w:val="22"/>
          <w:szCs w:val="22"/>
        </w:rPr>
        <w:t>Šildomas stiklas</w:t>
      </w:r>
      <w:r w:rsidR="001C738C">
        <w:rPr>
          <w:rFonts w:ascii="Times New Roman" w:hAnsi="Times New Roman" w:cs="Times New Roman"/>
          <w:b/>
          <w:sz w:val="22"/>
          <w:szCs w:val="22"/>
        </w:rPr>
        <w:t>.</w:t>
      </w:r>
      <w:r w:rsidR="00266074">
        <w:rPr>
          <w:rFonts w:ascii="Times New Roman" w:hAnsi="Times New Roman" w:cs="Times New Roman"/>
          <w:b/>
          <w:sz w:val="22"/>
          <w:szCs w:val="22"/>
        </w:rPr>
        <w:t xml:space="preserve"> </w:t>
      </w:r>
      <w:r w:rsidRPr="00266074">
        <w:rPr>
          <w:rFonts w:ascii="Times New Roman" w:hAnsi="Times New Roman" w:cs="Times New Roman"/>
          <w:bCs/>
          <w:sz w:val="22"/>
          <w:szCs w:val="22"/>
        </w:rPr>
        <w:t>Kabinos galinis stiklas su elektriniu šildymo elementu.</w:t>
      </w:r>
    </w:p>
    <w:p w14:paraId="15876B99" w14:textId="60699ED1"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8.5.</w:t>
      </w:r>
      <w:r w:rsidR="00224D34">
        <w:rPr>
          <w:rFonts w:ascii="Times New Roman" w:hAnsi="Times New Roman" w:cs="Times New Roman"/>
          <w:b/>
          <w:sz w:val="22"/>
          <w:szCs w:val="22"/>
        </w:rPr>
        <w:t xml:space="preserve"> </w:t>
      </w:r>
      <w:r w:rsidRPr="009F55A2">
        <w:rPr>
          <w:rFonts w:ascii="Times New Roman" w:hAnsi="Times New Roman" w:cs="Times New Roman"/>
          <w:b/>
          <w:sz w:val="22"/>
          <w:szCs w:val="22"/>
        </w:rPr>
        <w:t>Stoglangis</w:t>
      </w:r>
      <w:r w:rsidR="001C738C">
        <w:rPr>
          <w:rFonts w:ascii="Times New Roman" w:hAnsi="Times New Roman" w:cs="Times New Roman"/>
          <w:b/>
          <w:sz w:val="22"/>
          <w:szCs w:val="22"/>
        </w:rPr>
        <w:t>.</w:t>
      </w:r>
      <w:r w:rsidR="00266074">
        <w:rPr>
          <w:rFonts w:ascii="Times New Roman" w:hAnsi="Times New Roman" w:cs="Times New Roman"/>
          <w:b/>
          <w:sz w:val="22"/>
          <w:szCs w:val="22"/>
        </w:rPr>
        <w:t xml:space="preserve"> </w:t>
      </w:r>
      <w:r w:rsidRPr="00266074">
        <w:rPr>
          <w:rFonts w:ascii="Times New Roman" w:hAnsi="Times New Roman" w:cs="Times New Roman"/>
          <w:bCs/>
          <w:sz w:val="22"/>
          <w:szCs w:val="22"/>
        </w:rPr>
        <w:t>Traktorius turi turėti stoglangį geresniam matomumui pagerinti.</w:t>
      </w:r>
    </w:p>
    <w:p w14:paraId="07378CA6" w14:textId="186FAF44"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8.6.</w:t>
      </w:r>
      <w:r w:rsidR="00224D34">
        <w:rPr>
          <w:rFonts w:ascii="Times New Roman" w:hAnsi="Times New Roman" w:cs="Times New Roman"/>
          <w:b/>
          <w:sz w:val="22"/>
          <w:szCs w:val="22"/>
        </w:rPr>
        <w:t xml:space="preserve"> </w:t>
      </w:r>
      <w:r w:rsidRPr="009F55A2">
        <w:rPr>
          <w:rFonts w:ascii="Times New Roman" w:hAnsi="Times New Roman" w:cs="Times New Roman"/>
          <w:b/>
          <w:sz w:val="22"/>
          <w:szCs w:val="22"/>
        </w:rPr>
        <w:t>Galinio vaizdo veidrodžiai</w:t>
      </w:r>
      <w:r w:rsidR="001C738C">
        <w:rPr>
          <w:rFonts w:ascii="Times New Roman" w:hAnsi="Times New Roman" w:cs="Times New Roman"/>
          <w:b/>
          <w:sz w:val="22"/>
          <w:szCs w:val="22"/>
        </w:rPr>
        <w:t>.</w:t>
      </w:r>
      <w:r w:rsidR="00266074">
        <w:rPr>
          <w:rFonts w:ascii="Times New Roman" w:hAnsi="Times New Roman" w:cs="Times New Roman"/>
          <w:b/>
          <w:sz w:val="22"/>
          <w:szCs w:val="22"/>
        </w:rPr>
        <w:t xml:space="preserve"> </w:t>
      </w:r>
      <w:r w:rsidRPr="00266074">
        <w:rPr>
          <w:rFonts w:ascii="Times New Roman" w:hAnsi="Times New Roman" w:cs="Times New Roman"/>
          <w:bCs/>
          <w:sz w:val="22"/>
          <w:szCs w:val="22"/>
        </w:rPr>
        <w:t>Iš abiejų kabinos šonų išorėje teleskopiniai veidrodžiai  ir ne mažiau kaip vienas veidrodis kabinoje.</w:t>
      </w:r>
    </w:p>
    <w:p w14:paraId="791B7B64" w14:textId="2AFC9F9F"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8.7.</w:t>
      </w:r>
      <w:r w:rsidRPr="009F55A2">
        <w:rPr>
          <w:rFonts w:ascii="Times New Roman" w:hAnsi="Times New Roman" w:cs="Times New Roman"/>
          <w:b/>
          <w:sz w:val="22"/>
          <w:szCs w:val="22"/>
        </w:rPr>
        <w:tab/>
        <w:t>Operatoriaus sėdynė</w:t>
      </w:r>
      <w:r w:rsidR="00266074">
        <w:rPr>
          <w:rFonts w:ascii="Times New Roman" w:hAnsi="Times New Roman" w:cs="Times New Roman"/>
          <w:b/>
          <w:sz w:val="22"/>
          <w:szCs w:val="22"/>
        </w:rPr>
        <w:t>.</w:t>
      </w:r>
      <w:r w:rsidR="00622CB1">
        <w:rPr>
          <w:rFonts w:ascii="Times New Roman" w:hAnsi="Times New Roman" w:cs="Times New Roman"/>
          <w:b/>
          <w:sz w:val="22"/>
          <w:szCs w:val="22"/>
        </w:rPr>
        <w:t xml:space="preserve"> </w:t>
      </w:r>
      <w:r w:rsidRPr="007343AD">
        <w:rPr>
          <w:rFonts w:ascii="Times New Roman" w:hAnsi="Times New Roman" w:cs="Times New Roman"/>
          <w:bCs/>
          <w:sz w:val="22"/>
          <w:szCs w:val="22"/>
        </w:rPr>
        <w:t>Turinti svorio nustatymo sistemą, galimybę keisti padėtį bent viena kryptimi (perstumiama pirmyn/atgal), su saugos diržu operatoriui.</w:t>
      </w:r>
    </w:p>
    <w:p w14:paraId="2E59A949" w14:textId="48AD5A7A"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8.8.</w:t>
      </w:r>
      <w:r w:rsidRPr="009F55A2">
        <w:rPr>
          <w:rFonts w:ascii="Times New Roman" w:hAnsi="Times New Roman" w:cs="Times New Roman"/>
          <w:b/>
          <w:sz w:val="22"/>
          <w:szCs w:val="22"/>
        </w:rPr>
        <w:tab/>
        <w:t>Papildoma sėdynė</w:t>
      </w:r>
      <w:r w:rsidR="00266074">
        <w:rPr>
          <w:rFonts w:ascii="Times New Roman" w:hAnsi="Times New Roman" w:cs="Times New Roman"/>
          <w:b/>
          <w:sz w:val="22"/>
          <w:szCs w:val="22"/>
        </w:rPr>
        <w:t>.</w:t>
      </w:r>
      <w:r w:rsidR="00622CB1">
        <w:rPr>
          <w:rFonts w:ascii="Times New Roman" w:hAnsi="Times New Roman" w:cs="Times New Roman"/>
          <w:b/>
          <w:sz w:val="22"/>
          <w:szCs w:val="22"/>
        </w:rPr>
        <w:t xml:space="preserve"> </w:t>
      </w:r>
      <w:r w:rsidRPr="007343AD">
        <w:rPr>
          <w:rFonts w:ascii="Times New Roman" w:hAnsi="Times New Roman" w:cs="Times New Roman"/>
          <w:bCs/>
          <w:sz w:val="22"/>
          <w:szCs w:val="22"/>
        </w:rPr>
        <w:t>Turi būti sumontuota atsilenkianti papildoma sėdynė operatoriaus kairėje pusėje</w:t>
      </w:r>
    </w:p>
    <w:p w14:paraId="40C01608" w14:textId="724E3C68"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8.9.</w:t>
      </w:r>
      <w:r w:rsidRPr="009F55A2">
        <w:rPr>
          <w:rFonts w:ascii="Times New Roman" w:hAnsi="Times New Roman" w:cs="Times New Roman"/>
          <w:b/>
          <w:sz w:val="22"/>
          <w:szCs w:val="22"/>
        </w:rPr>
        <w:tab/>
        <w:t>Radijo imtuvas</w:t>
      </w:r>
      <w:r w:rsidR="00266074">
        <w:rPr>
          <w:rFonts w:ascii="Times New Roman" w:hAnsi="Times New Roman" w:cs="Times New Roman"/>
          <w:b/>
          <w:sz w:val="22"/>
          <w:szCs w:val="22"/>
        </w:rPr>
        <w:t>.</w:t>
      </w:r>
      <w:r w:rsidRPr="007343AD">
        <w:rPr>
          <w:rFonts w:ascii="Times New Roman" w:hAnsi="Times New Roman" w:cs="Times New Roman"/>
          <w:bCs/>
          <w:sz w:val="22"/>
          <w:szCs w:val="22"/>
        </w:rPr>
        <w:tab/>
        <w:t>Įrengtas radijo imtuvas su įgarsinimu, turintis Bluetooth sąsają arba lygiavertę funkciją mobiliajam telefonui.</w:t>
      </w:r>
    </w:p>
    <w:p w14:paraId="241A19CF" w14:textId="43B474D2"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8.10.</w:t>
      </w:r>
      <w:r w:rsidRPr="009F55A2">
        <w:rPr>
          <w:rFonts w:ascii="Times New Roman" w:hAnsi="Times New Roman" w:cs="Times New Roman"/>
          <w:b/>
          <w:sz w:val="22"/>
          <w:szCs w:val="22"/>
        </w:rPr>
        <w:tab/>
        <w:t>Apšvietimas</w:t>
      </w:r>
      <w:r w:rsidR="00266074">
        <w:rPr>
          <w:rFonts w:ascii="Times New Roman" w:hAnsi="Times New Roman" w:cs="Times New Roman"/>
          <w:b/>
          <w:sz w:val="22"/>
          <w:szCs w:val="22"/>
        </w:rPr>
        <w:t>.</w:t>
      </w:r>
      <w:r w:rsidR="00622CB1">
        <w:rPr>
          <w:rFonts w:ascii="Times New Roman" w:hAnsi="Times New Roman" w:cs="Times New Roman"/>
          <w:b/>
          <w:sz w:val="22"/>
          <w:szCs w:val="22"/>
        </w:rPr>
        <w:t xml:space="preserve"> </w:t>
      </w:r>
      <w:r w:rsidRPr="007343AD">
        <w:rPr>
          <w:rFonts w:ascii="Times New Roman" w:hAnsi="Times New Roman" w:cs="Times New Roman"/>
          <w:bCs/>
          <w:sz w:val="22"/>
          <w:szCs w:val="22"/>
        </w:rPr>
        <w:t>Traktorius turi būti parengtas pagal  KET reikalavimus darbui viešuose keliuose ir tamsiu paros metu: LED darbinis apšvietimas (priekyje ir gale), LED gabaritiniai, posūkių, stop žibintai ir LED švyturėlis.</w:t>
      </w:r>
    </w:p>
    <w:p w14:paraId="185CD911" w14:textId="7B7CCF3C" w:rsidR="00C368C1" w:rsidRPr="00D94F3F" w:rsidRDefault="00C368C1" w:rsidP="00307E59">
      <w:pPr>
        <w:rPr>
          <w:rFonts w:ascii="Times New Roman" w:hAnsi="Times New Roman" w:cs="Times New Roman"/>
          <w:bCs/>
          <w:sz w:val="22"/>
          <w:szCs w:val="22"/>
        </w:rPr>
      </w:pPr>
      <w:r w:rsidRPr="009F55A2">
        <w:rPr>
          <w:rFonts w:ascii="Times New Roman" w:hAnsi="Times New Roman" w:cs="Times New Roman"/>
          <w:b/>
          <w:sz w:val="22"/>
          <w:szCs w:val="22"/>
        </w:rPr>
        <w:t>8.11.</w:t>
      </w:r>
      <w:r w:rsidRPr="009F55A2">
        <w:rPr>
          <w:rFonts w:ascii="Times New Roman" w:hAnsi="Times New Roman" w:cs="Times New Roman"/>
          <w:b/>
          <w:sz w:val="22"/>
          <w:szCs w:val="22"/>
        </w:rPr>
        <w:tab/>
        <w:t>Įtampos išjungėjas</w:t>
      </w:r>
      <w:r w:rsidR="00266074">
        <w:rPr>
          <w:rFonts w:ascii="Times New Roman" w:hAnsi="Times New Roman" w:cs="Times New Roman"/>
          <w:b/>
          <w:sz w:val="22"/>
          <w:szCs w:val="22"/>
        </w:rPr>
        <w:t>.</w:t>
      </w:r>
      <w:r w:rsidR="00622CB1">
        <w:rPr>
          <w:rFonts w:ascii="Times New Roman" w:hAnsi="Times New Roman" w:cs="Times New Roman"/>
          <w:b/>
          <w:sz w:val="22"/>
          <w:szCs w:val="22"/>
        </w:rPr>
        <w:t xml:space="preserve"> </w:t>
      </w:r>
      <w:r w:rsidRPr="00D94F3F">
        <w:rPr>
          <w:rFonts w:ascii="Times New Roman" w:hAnsi="Times New Roman" w:cs="Times New Roman"/>
          <w:bCs/>
          <w:sz w:val="22"/>
          <w:szCs w:val="22"/>
        </w:rPr>
        <w:t>Gamintojo numatytas ir/ar įrengtas elektros sistemos įtampos išjungėjas.</w:t>
      </w:r>
    </w:p>
    <w:p w14:paraId="496CA216" w14:textId="4EAD8AAA" w:rsidR="00C368C1" w:rsidRPr="009F55A2" w:rsidRDefault="00C368C1" w:rsidP="00622CB1">
      <w:pPr>
        <w:rPr>
          <w:rFonts w:ascii="Times New Roman" w:hAnsi="Times New Roman" w:cs="Times New Roman"/>
          <w:b/>
          <w:sz w:val="22"/>
          <w:szCs w:val="22"/>
        </w:rPr>
      </w:pPr>
      <w:r w:rsidRPr="009F55A2">
        <w:rPr>
          <w:rFonts w:ascii="Times New Roman" w:hAnsi="Times New Roman" w:cs="Times New Roman"/>
          <w:b/>
          <w:sz w:val="22"/>
          <w:szCs w:val="22"/>
        </w:rPr>
        <w:t>8.12.</w:t>
      </w:r>
      <w:r w:rsidRPr="009F55A2">
        <w:rPr>
          <w:rFonts w:ascii="Times New Roman" w:hAnsi="Times New Roman" w:cs="Times New Roman"/>
          <w:b/>
          <w:sz w:val="22"/>
          <w:szCs w:val="22"/>
        </w:rPr>
        <w:tab/>
        <w:t>Elektros išvadai</w:t>
      </w:r>
      <w:r w:rsidR="00266074">
        <w:rPr>
          <w:rFonts w:ascii="Times New Roman" w:hAnsi="Times New Roman" w:cs="Times New Roman"/>
          <w:b/>
          <w:sz w:val="22"/>
          <w:szCs w:val="22"/>
        </w:rPr>
        <w:t>.</w:t>
      </w:r>
      <w:r w:rsidR="00622CB1">
        <w:rPr>
          <w:rFonts w:ascii="Times New Roman" w:hAnsi="Times New Roman" w:cs="Times New Roman"/>
          <w:b/>
          <w:sz w:val="22"/>
          <w:szCs w:val="22"/>
        </w:rPr>
        <w:t xml:space="preserve">  </w:t>
      </w:r>
      <w:r w:rsidRPr="00D94F3F">
        <w:rPr>
          <w:rFonts w:ascii="Times New Roman" w:hAnsi="Times New Roman" w:cs="Times New Roman"/>
          <w:bCs/>
          <w:sz w:val="22"/>
          <w:szCs w:val="22"/>
        </w:rPr>
        <w:t>Priekyje – sniego valytuvo ar kitos pakabinamos įrangos gabaritiniam apšvietimui įjungti.</w:t>
      </w:r>
      <w:r w:rsidR="00622CB1" w:rsidRPr="00D94F3F">
        <w:rPr>
          <w:rFonts w:ascii="Times New Roman" w:hAnsi="Times New Roman" w:cs="Times New Roman"/>
          <w:bCs/>
          <w:sz w:val="22"/>
          <w:szCs w:val="22"/>
        </w:rPr>
        <w:t xml:space="preserve"> </w:t>
      </w:r>
      <w:r w:rsidRPr="00D94F3F">
        <w:rPr>
          <w:rFonts w:ascii="Times New Roman" w:hAnsi="Times New Roman" w:cs="Times New Roman"/>
          <w:bCs/>
          <w:sz w:val="22"/>
          <w:szCs w:val="22"/>
        </w:rPr>
        <w:t>Gale - priekabos ar kitos prikabinamos įrangos žibintų maitinimui - 7-ių kontaktų jungtis.</w:t>
      </w:r>
    </w:p>
    <w:p w14:paraId="679306CC" w14:textId="0E1F475B"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9. Monitoringo sistema</w:t>
      </w:r>
      <w:r w:rsidR="008F6111">
        <w:rPr>
          <w:rFonts w:ascii="Times New Roman" w:hAnsi="Times New Roman" w:cs="Times New Roman"/>
          <w:b/>
          <w:sz w:val="22"/>
          <w:szCs w:val="22"/>
        </w:rPr>
        <w:t>.</w:t>
      </w:r>
    </w:p>
    <w:p w14:paraId="38681240" w14:textId="3EA5AA23" w:rsidR="00EC0B99"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9.1.</w:t>
      </w:r>
      <w:r w:rsidR="00622CB1">
        <w:rPr>
          <w:rFonts w:ascii="Times New Roman" w:hAnsi="Times New Roman" w:cs="Times New Roman"/>
          <w:b/>
          <w:sz w:val="22"/>
          <w:szCs w:val="22"/>
        </w:rPr>
        <w:t xml:space="preserve"> </w:t>
      </w:r>
      <w:r w:rsidRPr="009F55A2">
        <w:rPr>
          <w:rFonts w:ascii="Times New Roman" w:hAnsi="Times New Roman" w:cs="Times New Roman"/>
          <w:b/>
          <w:sz w:val="22"/>
          <w:szCs w:val="22"/>
        </w:rPr>
        <w:t>Kompiuterinė traktoriaus gedimų informavimo, diagnostikos ir operatoriaus informacinė sistema, pateikianti ne mažiau kaip šią informaciją</w:t>
      </w:r>
      <w:r w:rsidR="00EC0B99">
        <w:rPr>
          <w:rFonts w:ascii="Times New Roman" w:hAnsi="Times New Roman" w:cs="Times New Roman"/>
          <w:b/>
          <w:sz w:val="22"/>
          <w:szCs w:val="22"/>
        </w:rPr>
        <w:t>:</w:t>
      </w:r>
      <w:r w:rsidR="003A75BB">
        <w:rPr>
          <w:rFonts w:ascii="Times New Roman" w:hAnsi="Times New Roman" w:cs="Times New Roman"/>
          <w:b/>
          <w:sz w:val="22"/>
          <w:szCs w:val="22"/>
        </w:rPr>
        <w:t xml:space="preserve"> </w:t>
      </w:r>
    </w:p>
    <w:p w14:paraId="0E78B407" w14:textId="0F3D295A" w:rsidR="00C368C1" w:rsidRPr="00EC0B99" w:rsidRDefault="00C368C1" w:rsidP="00307E59">
      <w:pPr>
        <w:rPr>
          <w:rFonts w:ascii="Times New Roman" w:hAnsi="Times New Roman" w:cs="Times New Roman"/>
          <w:bCs/>
          <w:sz w:val="22"/>
          <w:szCs w:val="22"/>
        </w:rPr>
      </w:pPr>
      <w:r w:rsidRPr="00EC0B99">
        <w:rPr>
          <w:rFonts w:ascii="Times New Roman" w:hAnsi="Times New Roman" w:cs="Times New Roman"/>
          <w:bCs/>
          <w:sz w:val="22"/>
          <w:szCs w:val="22"/>
        </w:rPr>
        <w:t>Sumines degalų sąnaudas nuo eksploatacijos pradžios;</w:t>
      </w:r>
    </w:p>
    <w:p w14:paraId="479F23F2" w14:textId="77777777" w:rsidR="00C368C1" w:rsidRPr="00EC0B99" w:rsidRDefault="00C368C1" w:rsidP="00307E59">
      <w:pPr>
        <w:rPr>
          <w:rFonts w:ascii="Times New Roman" w:hAnsi="Times New Roman" w:cs="Times New Roman"/>
          <w:bCs/>
          <w:sz w:val="22"/>
          <w:szCs w:val="22"/>
        </w:rPr>
      </w:pPr>
      <w:r w:rsidRPr="00EC0B99">
        <w:rPr>
          <w:rFonts w:ascii="Times New Roman" w:hAnsi="Times New Roman" w:cs="Times New Roman"/>
          <w:bCs/>
          <w:sz w:val="22"/>
          <w:szCs w:val="22"/>
        </w:rPr>
        <w:t xml:space="preserve">Gedimus (gedimų kodus); </w:t>
      </w:r>
    </w:p>
    <w:p w14:paraId="3F32C59E" w14:textId="77777777" w:rsidR="00C368C1" w:rsidRPr="00EC0B99" w:rsidRDefault="00C368C1" w:rsidP="00307E59">
      <w:pPr>
        <w:rPr>
          <w:rFonts w:ascii="Times New Roman" w:hAnsi="Times New Roman" w:cs="Times New Roman"/>
          <w:bCs/>
          <w:sz w:val="22"/>
          <w:szCs w:val="22"/>
        </w:rPr>
      </w:pPr>
      <w:r w:rsidRPr="00EC0B99">
        <w:rPr>
          <w:rFonts w:ascii="Times New Roman" w:hAnsi="Times New Roman" w:cs="Times New Roman"/>
          <w:bCs/>
          <w:sz w:val="22"/>
          <w:szCs w:val="22"/>
        </w:rPr>
        <w:lastRenderedPageBreak/>
        <w:t>Variklio temperatūrą;</w:t>
      </w:r>
    </w:p>
    <w:p w14:paraId="19D41BE9" w14:textId="77777777" w:rsidR="00C368C1" w:rsidRPr="00EC0B99" w:rsidRDefault="00C368C1" w:rsidP="00307E59">
      <w:pPr>
        <w:rPr>
          <w:rFonts w:ascii="Times New Roman" w:hAnsi="Times New Roman" w:cs="Times New Roman"/>
          <w:bCs/>
          <w:sz w:val="22"/>
          <w:szCs w:val="22"/>
        </w:rPr>
      </w:pPr>
      <w:r w:rsidRPr="00EC0B99">
        <w:rPr>
          <w:rFonts w:ascii="Times New Roman" w:hAnsi="Times New Roman" w:cs="Times New Roman"/>
          <w:bCs/>
          <w:sz w:val="22"/>
          <w:szCs w:val="22"/>
        </w:rPr>
        <w:t>Alyvos slėgį variklio tepimo sistemoje;</w:t>
      </w:r>
    </w:p>
    <w:p w14:paraId="793F877E" w14:textId="77777777" w:rsidR="00C368C1" w:rsidRPr="00EC0B99" w:rsidRDefault="00C368C1" w:rsidP="00307E59">
      <w:pPr>
        <w:rPr>
          <w:rFonts w:ascii="Times New Roman" w:hAnsi="Times New Roman" w:cs="Times New Roman"/>
          <w:bCs/>
          <w:sz w:val="22"/>
          <w:szCs w:val="22"/>
        </w:rPr>
      </w:pPr>
      <w:r w:rsidRPr="00EC0B99">
        <w:rPr>
          <w:rFonts w:ascii="Times New Roman" w:hAnsi="Times New Roman" w:cs="Times New Roman"/>
          <w:bCs/>
          <w:sz w:val="22"/>
          <w:szCs w:val="22"/>
        </w:rPr>
        <w:t>Degalų kiekį bake;</w:t>
      </w:r>
    </w:p>
    <w:p w14:paraId="153DE26A" w14:textId="77777777" w:rsidR="00C368C1" w:rsidRPr="00EC0B99" w:rsidRDefault="00C368C1" w:rsidP="00307E59">
      <w:pPr>
        <w:rPr>
          <w:rFonts w:ascii="Times New Roman" w:hAnsi="Times New Roman" w:cs="Times New Roman"/>
          <w:bCs/>
          <w:sz w:val="22"/>
          <w:szCs w:val="22"/>
        </w:rPr>
      </w:pPr>
      <w:r w:rsidRPr="00EC0B99">
        <w:rPr>
          <w:rFonts w:ascii="Times New Roman" w:hAnsi="Times New Roman" w:cs="Times New Roman"/>
          <w:bCs/>
          <w:sz w:val="22"/>
          <w:szCs w:val="22"/>
        </w:rPr>
        <w:t>Variklio darbo valandas.</w:t>
      </w:r>
    </w:p>
    <w:p w14:paraId="0223B6E2" w14:textId="01A46B23"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10. Sniego valytuvas</w:t>
      </w:r>
      <w:r w:rsidR="008F6111">
        <w:rPr>
          <w:rFonts w:ascii="Times New Roman" w:hAnsi="Times New Roman" w:cs="Times New Roman"/>
          <w:b/>
          <w:sz w:val="22"/>
          <w:szCs w:val="22"/>
        </w:rPr>
        <w:t>.</w:t>
      </w:r>
    </w:p>
    <w:p w14:paraId="3718D3AD" w14:textId="39060CB4" w:rsidR="00C368C1" w:rsidRPr="00CE56DA" w:rsidRDefault="00C368C1" w:rsidP="00CE56DA">
      <w:pPr>
        <w:rPr>
          <w:rFonts w:ascii="Times New Roman" w:hAnsi="Times New Roman" w:cs="Times New Roman"/>
          <w:bCs/>
          <w:sz w:val="22"/>
          <w:szCs w:val="22"/>
        </w:rPr>
      </w:pPr>
      <w:r w:rsidRPr="009F55A2">
        <w:rPr>
          <w:rFonts w:ascii="Times New Roman" w:hAnsi="Times New Roman" w:cs="Times New Roman"/>
          <w:b/>
          <w:sz w:val="22"/>
          <w:szCs w:val="22"/>
        </w:rPr>
        <w:t>10.1.</w:t>
      </w:r>
      <w:r w:rsidRPr="009F55A2">
        <w:rPr>
          <w:rFonts w:ascii="Times New Roman" w:hAnsi="Times New Roman" w:cs="Times New Roman"/>
          <w:b/>
          <w:sz w:val="22"/>
          <w:szCs w:val="22"/>
        </w:rPr>
        <w:tab/>
        <w:t>Paskirtis, gamybos metai, modelis</w:t>
      </w:r>
      <w:r w:rsidR="001D51F8">
        <w:rPr>
          <w:rFonts w:ascii="Times New Roman" w:hAnsi="Times New Roman" w:cs="Times New Roman"/>
          <w:b/>
          <w:sz w:val="22"/>
          <w:szCs w:val="22"/>
        </w:rPr>
        <w:t>.</w:t>
      </w:r>
      <w:r w:rsidR="00CE56DA">
        <w:rPr>
          <w:rFonts w:ascii="Times New Roman" w:hAnsi="Times New Roman" w:cs="Times New Roman"/>
          <w:b/>
          <w:sz w:val="22"/>
          <w:szCs w:val="22"/>
        </w:rPr>
        <w:t xml:space="preserve"> </w:t>
      </w:r>
      <w:r w:rsidRPr="00CE56DA">
        <w:rPr>
          <w:rFonts w:ascii="Times New Roman" w:hAnsi="Times New Roman" w:cs="Times New Roman"/>
          <w:bCs/>
          <w:sz w:val="22"/>
          <w:szCs w:val="22"/>
        </w:rPr>
        <w:t>Nenaudotas, ne senesnės kaip 2026 m. gamybos, atitinkantis gamyklos gamintojos technines sąlygas ir komplektaciją, o taip pat techninio reglamento "Mašinų sauga", patvirtinto LR socialinės apsaugos ir darbo ministro 2007 m. gruodžio 5 d. įsakymu Nr. A1-350, reikalavimus. Skirtas puraus ir/ar prispausto sniego valymui. Sniego valytuvas turi būti pažymėtas CE ženklu. Su preke pateikiamas gaminio CE sertifikatas.</w:t>
      </w:r>
    </w:p>
    <w:p w14:paraId="4E7D752E" w14:textId="10E56E58"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10.2.</w:t>
      </w:r>
      <w:r w:rsidRPr="009F55A2">
        <w:rPr>
          <w:rFonts w:ascii="Times New Roman" w:hAnsi="Times New Roman" w:cs="Times New Roman"/>
          <w:b/>
          <w:sz w:val="22"/>
          <w:szCs w:val="22"/>
        </w:rPr>
        <w:tab/>
        <w:t>Įrenginio montavimas</w:t>
      </w:r>
      <w:r w:rsidR="001D51F8">
        <w:rPr>
          <w:rFonts w:ascii="Times New Roman" w:hAnsi="Times New Roman" w:cs="Times New Roman"/>
          <w:b/>
          <w:sz w:val="22"/>
          <w:szCs w:val="22"/>
        </w:rPr>
        <w:t>.</w:t>
      </w:r>
      <w:r w:rsidR="00CE56DA">
        <w:rPr>
          <w:rFonts w:ascii="Times New Roman" w:hAnsi="Times New Roman" w:cs="Times New Roman"/>
          <w:b/>
          <w:sz w:val="22"/>
          <w:szCs w:val="22"/>
        </w:rPr>
        <w:t xml:space="preserve"> </w:t>
      </w:r>
      <w:r w:rsidRPr="00CE56DA">
        <w:rPr>
          <w:rFonts w:ascii="Times New Roman" w:hAnsi="Times New Roman" w:cs="Times New Roman"/>
          <w:bCs/>
          <w:sz w:val="22"/>
          <w:szCs w:val="22"/>
        </w:rPr>
        <w:t>Montuojamas prie ratinio traktoriaus priekinės trijų taškų pakabos ir sujungiamas su traktoriaus hidrauline ir elektros sistema. Sumontuojamas ir demontuojamas be papildomų kėlimo įrenginių.</w:t>
      </w:r>
    </w:p>
    <w:p w14:paraId="6A1BF920" w14:textId="51E18BCB" w:rsidR="00C368C1" w:rsidRPr="009F55A2" w:rsidRDefault="00C368C1" w:rsidP="00C237CB">
      <w:pPr>
        <w:rPr>
          <w:rFonts w:ascii="Times New Roman" w:hAnsi="Times New Roman" w:cs="Times New Roman"/>
          <w:b/>
          <w:sz w:val="22"/>
          <w:szCs w:val="22"/>
        </w:rPr>
      </w:pPr>
      <w:r w:rsidRPr="009F55A2">
        <w:rPr>
          <w:rFonts w:ascii="Times New Roman" w:hAnsi="Times New Roman" w:cs="Times New Roman"/>
          <w:b/>
          <w:sz w:val="22"/>
          <w:szCs w:val="22"/>
        </w:rPr>
        <w:t>10.3.</w:t>
      </w:r>
      <w:r w:rsidRPr="009F55A2">
        <w:rPr>
          <w:rFonts w:ascii="Times New Roman" w:hAnsi="Times New Roman" w:cs="Times New Roman"/>
          <w:b/>
          <w:sz w:val="22"/>
          <w:szCs w:val="22"/>
        </w:rPr>
        <w:tab/>
        <w:t>Sniego valytuvo valymo elementai (peiliai)</w:t>
      </w:r>
      <w:r w:rsidR="001D51F8">
        <w:rPr>
          <w:rFonts w:ascii="Times New Roman" w:hAnsi="Times New Roman" w:cs="Times New Roman"/>
          <w:b/>
          <w:sz w:val="22"/>
          <w:szCs w:val="22"/>
        </w:rPr>
        <w:t>.</w:t>
      </w:r>
      <w:r w:rsidR="00C237CB">
        <w:rPr>
          <w:rFonts w:ascii="Times New Roman" w:hAnsi="Times New Roman" w:cs="Times New Roman"/>
          <w:b/>
          <w:sz w:val="22"/>
          <w:szCs w:val="22"/>
        </w:rPr>
        <w:t xml:space="preserve"> </w:t>
      </w:r>
      <w:r w:rsidRPr="00C237CB">
        <w:rPr>
          <w:rFonts w:ascii="Times New Roman" w:hAnsi="Times New Roman" w:cs="Times New Roman"/>
          <w:bCs/>
          <w:sz w:val="22"/>
          <w:szCs w:val="22"/>
        </w:rPr>
        <w:t>Keičiami, tvirtinami varžtais. Valymo elementų darbinės dalies medžiaga guma.</w:t>
      </w:r>
    </w:p>
    <w:p w14:paraId="4E313450" w14:textId="27431F56"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10.4.</w:t>
      </w:r>
      <w:r w:rsidRPr="009F55A2">
        <w:rPr>
          <w:rFonts w:ascii="Times New Roman" w:hAnsi="Times New Roman" w:cs="Times New Roman"/>
          <w:b/>
          <w:sz w:val="22"/>
          <w:szCs w:val="22"/>
        </w:rPr>
        <w:tab/>
        <w:t>Darbinės pozicijos</w:t>
      </w:r>
      <w:r w:rsidR="001D51F8">
        <w:rPr>
          <w:rFonts w:ascii="Times New Roman" w:hAnsi="Times New Roman" w:cs="Times New Roman"/>
          <w:b/>
          <w:sz w:val="22"/>
          <w:szCs w:val="22"/>
        </w:rPr>
        <w:t>.</w:t>
      </w:r>
      <w:r w:rsidR="00D64E19">
        <w:rPr>
          <w:rFonts w:ascii="Times New Roman" w:hAnsi="Times New Roman" w:cs="Times New Roman"/>
          <w:b/>
          <w:sz w:val="22"/>
          <w:szCs w:val="22"/>
        </w:rPr>
        <w:t xml:space="preserve"> </w:t>
      </w:r>
      <w:r w:rsidRPr="00D64E19">
        <w:rPr>
          <w:rFonts w:ascii="Times New Roman" w:hAnsi="Times New Roman" w:cs="Times New Roman"/>
          <w:bCs/>
          <w:sz w:val="22"/>
          <w:szCs w:val="22"/>
        </w:rPr>
        <w:t>Valytuvo forma ir konstrukcija penkių darbinių pozicijų, pritaikyta sniegui nublokšti į vieną ar kitą šoną arba į abu šonus vienu metu.</w:t>
      </w:r>
    </w:p>
    <w:p w14:paraId="50B0CC49" w14:textId="447620AF"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10.5.</w:t>
      </w:r>
      <w:r w:rsidRPr="009F55A2">
        <w:rPr>
          <w:rFonts w:ascii="Times New Roman" w:hAnsi="Times New Roman" w:cs="Times New Roman"/>
          <w:b/>
          <w:sz w:val="22"/>
          <w:szCs w:val="22"/>
        </w:rPr>
        <w:tab/>
        <w:t>Valdymas</w:t>
      </w:r>
      <w:r w:rsidR="001D51F8">
        <w:rPr>
          <w:rFonts w:ascii="Times New Roman" w:hAnsi="Times New Roman" w:cs="Times New Roman"/>
          <w:b/>
          <w:sz w:val="22"/>
          <w:szCs w:val="22"/>
        </w:rPr>
        <w:t>.</w:t>
      </w:r>
      <w:r w:rsidR="00D64E19">
        <w:rPr>
          <w:rFonts w:ascii="Times New Roman" w:hAnsi="Times New Roman" w:cs="Times New Roman"/>
          <w:b/>
          <w:sz w:val="22"/>
          <w:szCs w:val="22"/>
        </w:rPr>
        <w:t xml:space="preserve"> </w:t>
      </w:r>
      <w:r w:rsidRPr="00D64E19">
        <w:rPr>
          <w:rFonts w:ascii="Times New Roman" w:hAnsi="Times New Roman" w:cs="Times New Roman"/>
          <w:bCs/>
          <w:sz w:val="22"/>
          <w:szCs w:val="22"/>
        </w:rPr>
        <w:t>Nuoseklus pozicinis valdymas iš operatoriaus kabinos, naudojant traktoriaus hidraulinę sistemą ir jei reikalinga elektros sistemą.</w:t>
      </w:r>
      <w:r w:rsidRPr="009F55A2">
        <w:rPr>
          <w:rFonts w:ascii="Times New Roman" w:hAnsi="Times New Roman" w:cs="Times New Roman"/>
          <w:b/>
          <w:sz w:val="22"/>
          <w:szCs w:val="22"/>
        </w:rPr>
        <w:t xml:space="preserve"> </w:t>
      </w:r>
    </w:p>
    <w:p w14:paraId="0FBCCDE2" w14:textId="4D950526"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10.6.</w:t>
      </w:r>
      <w:r w:rsidRPr="009F55A2">
        <w:rPr>
          <w:rFonts w:ascii="Times New Roman" w:hAnsi="Times New Roman" w:cs="Times New Roman"/>
          <w:b/>
          <w:sz w:val="22"/>
          <w:szCs w:val="22"/>
        </w:rPr>
        <w:tab/>
        <w:t>Pasukimo kampas</w:t>
      </w:r>
      <w:r w:rsidR="001D51F8">
        <w:rPr>
          <w:rFonts w:ascii="Times New Roman" w:hAnsi="Times New Roman" w:cs="Times New Roman"/>
          <w:b/>
          <w:sz w:val="22"/>
          <w:szCs w:val="22"/>
        </w:rPr>
        <w:t>.</w:t>
      </w:r>
      <w:r w:rsidR="00D64E19">
        <w:rPr>
          <w:rFonts w:ascii="Times New Roman" w:hAnsi="Times New Roman" w:cs="Times New Roman"/>
          <w:b/>
          <w:sz w:val="22"/>
          <w:szCs w:val="22"/>
        </w:rPr>
        <w:t xml:space="preserve"> </w:t>
      </w:r>
      <w:r w:rsidRPr="00D64E19">
        <w:rPr>
          <w:rFonts w:ascii="Times New Roman" w:hAnsi="Times New Roman" w:cs="Times New Roman"/>
          <w:bCs/>
          <w:sz w:val="22"/>
          <w:szCs w:val="22"/>
        </w:rPr>
        <w:t>Valytuvo pasukimo (pastatymo) kampas traktoriaus išilginės ašies atžvilgiu ne mažiau 30</w:t>
      </w:r>
      <w:r w:rsidR="005A7184" w:rsidRPr="005A7184">
        <w:rPr>
          <w:rFonts w:ascii="Times New Roman" w:hAnsi="Times New Roman" w:cs="Times New Roman"/>
          <w:bCs/>
          <w:sz w:val="22"/>
          <w:szCs w:val="22"/>
          <w:vertAlign w:val="superscript"/>
        </w:rPr>
        <w:t>°</w:t>
      </w:r>
      <w:r w:rsidR="001E1603">
        <w:rPr>
          <w:rFonts w:ascii="Times New Roman" w:hAnsi="Times New Roman" w:cs="Times New Roman"/>
          <w:bCs/>
          <w:sz w:val="22"/>
          <w:szCs w:val="22"/>
        </w:rPr>
        <w:t>.</w:t>
      </w:r>
    </w:p>
    <w:p w14:paraId="59330927" w14:textId="2ED1A6CB"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10.7.</w:t>
      </w:r>
      <w:r w:rsidRPr="009F55A2">
        <w:rPr>
          <w:rFonts w:ascii="Times New Roman" w:hAnsi="Times New Roman" w:cs="Times New Roman"/>
          <w:b/>
          <w:sz w:val="22"/>
          <w:szCs w:val="22"/>
        </w:rPr>
        <w:tab/>
        <w:t>Valytuvo ilgis</w:t>
      </w:r>
      <w:r w:rsidR="001D51F8">
        <w:rPr>
          <w:rFonts w:ascii="Times New Roman" w:hAnsi="Times New Roman" w:cs="Times New Roman"/>
          <w:b/>
          <w:sz w:val="22"/>
          <w:szCs w:val="22"/>
        </w:rPr>
        <w:t>.</w:t>
      </w:r>
      <w:r w:rsidR="007A3747">
        <w:rPr>
          <w:rFonts w:ascii="Times New Roman" w:hAnsi="Times New Roman" w:cs="Times New Roman"/>
          <w:b/>
          <w:sz w:val="22"/>
          <w:szCs w:val="22"/>
        </w:rPr>
        <w:t xml:space="preserve"> </w:t>
      </w:r>
      <w:r w:rsidRPr="007A3747">
        <w:rPr>
          <w:rFonts w:ascii="Times New Roman" w:hAnsi="Times New Roman" w:cs="Times New Roman"/>
          <w:bCs/>
          <w:sz w:val="22"/>
          <w:szCs w:val="22"/>
        </w:rPr>
        <w:t>Bendras valytuvo ilgis (ties valymo elementais) – ne mažiau 2 300 mm.</w:t>
      </w:r>
    </w:p>
    <w:p w14:paraId="15F303E6" w14:textId="46D03ADE"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10.8.</w:t>
      </w:r>
      <w:r w:rsidRPr="009F55A2">
        <w:rPr>
          <w:rFonts w:ascii="Times New Roman" w:hAnsi="Times New Roman" w:cs="Times New Roman"/>
          <w:b/>
          <w:sz w:val="22"/>
          <w:szCs w:val="22"/>
        </w:rPr>
        <w:tab/>
        <w:t>Darbinis plotis</w:t>
      </w:r>
      <w:r w:rsidR="001D51F8">
        <w:rPr>
          <w:rFonts w:ascii="Times New Roman" w:hAnsi="Times New Roman" w:cs="Times New Roman"/>
          <w:b/>
          <w:sz w:val="22"/>
          <w:szCs w:val="22"/>
        </w:rPr>
        <w:t>.</w:t>
      </w:r>
      <w:r w:rsidR="007A3747">
        <w:rPr>
          <w:rFonts w:ascii="Times New Roman" w:hAnsi="Times New Roman" w:cs="Times New Roman"/>
          <w:b/>
          <w:sz w:val="22"/>
          <w:szCs w:val="22"/>
        </w:rPr>
        <w:t xml:space="preserve"> </w:t>
      </w:r>
      <w:r w:rsidRPr="007A3747">
        <w:rPr>
          <w:rFonts w:ascii="Times New Roman" w:hAnsi="Times New Roman" w:cs="Times New Roman"/>
          <w:bCs/>
          <w:sz w:val="22"/>
          <w:szCs w:val="22"/>
        </w:rPr>
        <w:t>Valomo ruožo plotis, esant maksimaliam pasukimui, o sniego nustūmimas vykdomas, nustumiant į kairę arba į dešinę pusę - ne mažiau 1 900 mm, matuojant nuo valymo elementų kraštų.</w:t>
      </w:r>
    </w:p>
    <w:p w14:paraId="5DC21CA3" w14:textId="02308299" w:rsidR="00C368C1" w:rsidRPr="009F55A2" w:rsidRDefault="00C368C1" w:rsidP="007A3747">
      <w:pPr>
        <w:rPr>
          <w:rFonts w:ascii="Times New Roman" w:hAnsi="Times New Roman" w:cs="Times New Roman"/>
          <w:b/>
          <w:sz w:val="22"/>
          <w:szCs w:val="22"/>
        </w:rPr>
      </w:pPr>
      <w:r w:rsidRPr="009F55A2">
        <w:rPr>
          <w:rFonts w:ascii="Times New Roman" w:hAnsi="Times New Roman" w:cs="Times New Roman"/>
          <w:b/>
          <w:sz w:val="22"/>
          <w:szCs w:val="22"/>
        </w:rPr>
        <w:t>10.9.</w:t>
      </w:r>
      <w:r w:rsidRPr="009F55A2">
        <w:rPr>
          <w:rFonts w:ascii="Times New Roman" w:hAnsi="Times New Roman" w:cs="Times New Roman"/>
          <w:b/>
          <w:sz w:val="22"/>
          <w:szCs w:val="22"/>
        </w:rPr>
        <w:tab/>
        <w:t>Bendras aukštis</w:t>
      </w:r>
      <w:r w:rsidR="001D51F8">
        <w:rPr>
          <w:rFonts w:ascii="Times New Roman" w:hAnsi="Times New Roman" w:cs="Times New Roman"/>
          <w:b/>
          <w:sz w:val="22"/>
          <w:szCs w:val="22"/>
        </w:rPr>
        <w:t>.</w:t>
      </w:r>
      <w:r w:rsidRPr="009F55A2">
        <w:rPr>
          <w:rFonts w:ascii="Times New Roman" w:hAnsi="Times New Roman" w:cs="Times New Roman"/>
          <w:b/>
          <w:sz w:val="22"/>
          <w:szCs w:val="22"/>
        </w:rPr>
        <w:tab/>
      </w:r>
      <w:r w:rsidRPr="007A3747">
        <w:rPr>
          <w:rFonts w:ascii="Times New Roman" w:hAnsi="Times New Roman" w:cs="Times New Roman"/>
          <w:bCs/>
          <w:sz w:val="22"/>
          <w:szCs w:val="22"/>
        </w:rPr>
        <w:t>Ne mažiau 730 mm, įskaitant valymo elementus.</w:t>
      </w:r>
      <w:r w:rsidR="007A3747" w:rsidRPr="007A3747">
        <w:rPr>
          <w:rFonts w:ascii="Times New Roman" w:hAnsi="Times New Roman" w:cs="Times New Roman"/>
          <w:bCs/>
          <w:sz w:val="22"/>
          <w:szCs w:val="22"/>
        </w:rPr>
        <w:t xml:space="preserve"> </w:t>
      </w:r>
      <w:r w:rsidRPr="007A3747">
        <w:rPr>
          <w:rFonts w:ascii="Times New Roman" w:hAnsi="Times New Roman" w:cs="Times New Roman"/>
          <w:bCs/>
          <w:sz w:val="22"/>
          <w:szCs w:val="22"/>
        </w:rPr>
        <w:t>Sniego valytuvo gabaritų ženklinimas šviesomis (LED lemputės).</w:t>
      </w:r>
    </w:p>
    <w:p w14:paraId="7AD18183" w14:textId="7858D4EE"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10.10.</w:t>
      </w:r>
      <w:r w:rsidR="00CE56DA">
        <w:rPr>
          <w:rFonts w:ascii="Times New Roman" w:hAnsi="Times New Roman" w:cs="Times New Roman"/>
          <w:b/>
          <w:sz w:val="22"/>
          <w:szCs w:val="22"/>
        </w:rPr>
        <w:t xml:space="preserve"> </w:t>
      </w:r>
      <w:r w:rsidRPr="009F55A2">
        <w:rPr>
          <w:rFonts w:ascii="Times New Roman" w:hAnsi="Times New Roman" w:cs="Times New Roman"/>
          <w:b/>
          <w:sz w:val="22"/>
          <w:szCs w:val="22"/>
        </w:rPr>
        <w:t>„Plaukiojanti“  valytuvo padėtis kelio atžvilgiu</w:t>
      </w:r>
      <w:r w:rsidR="001D51F8">
        <w:rPr>
          <w:rFonts w:ascii="Times New Roman" w:hAnsi="Times New Roman" w:cs="Times New Roman"/>
          <w:b/>
          <w:sz w:val="22"/>
          <w:szCs w:val="22"/>
        </w:rPr>
        <w:t>.</w:t>
      </w:r>
      <w:r w:rsidR="005E50CE">
        <w:rPr>
          <w:rFonts w:ascii="Times New Roman" w:hAnsi="Times New Roman" w:cs="Times New Roman"/>
          <w:b/>
          <w:sz w:val="22"/>
          <w:szCs w:val="22"/>
        </w:rPr>
        <w:t xml:space="preserve"> </w:t>
      </w:r>
      <w:r w:rsidRPr="005E50CE">
        <w:rPr>
          <w:rFonts w:ascii="Times New Roman" w:hAnsi="Times New Roman" w:cs="Times New Roman"/>
          <w:bCs/>
          <w:sz w:val="22"/>
          <w:szCs w:val="22"/>
        </w:rPr>
        <w:t>Valymo elementų, o tuo pačiu ir  sniego valytuvo korpuso valomo paviršiaus kopijavimas užtikrinama traktoriaus priekinės pakabos ir hidraulinės sistemos pagalba.</w:t>
      </w:r>
    </w:p>
    <w:p w14:paraId="26C10DD7" w14:textId="523AC7F0" w:rsidR="00C368C1" w:rsidRPr="007F572F" w:rsidRDefault="00C368C1" w:rsidP="00307E59">
      <w:pPr>
        <w:rPr>
          <w:rFonts w:ascii="Times New Roman" w:hAnsi="Times New Roman" w:cs="Times New Roman"/>
          <w:bCs/>
          <w:sz w:val="22"/>
          <w:szCs w:val="22"/>
        </w:rPr>
      </w:pPr>
      <w:r w:rsidRPr="009F55A2">
        <w:rPr>
          <w:rFonts w:ascii="Times New Roman" w:hAnsi="Times New Roman" w:cs="Times New Roman"/>
          <w:b/>
          <w:sz w:val="22"/>
          <w:szCs w:val="22"/>
        </w:rPr>
        <w:t>10.11.</w:t>
      </w:r>
      <w:r w:rsidR="00CE56DA">
        <w:rPr>
          <w:rFonts w:ascii="Times New Roman" w:hAnsi="Times New Roman" w:cs="Times New Roman"/>
          <w:b/>
          <w:sz w:val="22"/>
          <w:szCs w:val="22"/>
        </w:rPr>
        <w:t xml:space="preserve"> </w:t>
      </w:r>
      <w:r w:rsidRPr="009F55A2">
        <w:rPr>
          <w:rFonts w:ascii="Times New Roman" w:hAnsi="Times New Roman" w:cs="Times New Roman"/>
          <w:b/>
          <w:sz w:val="22"/>
          <w:szCs w:val="22"/>
        </w:rPr>
        <w:t>Sniego valytuvo ir pakabinimo įrangos svoris</w:t>
      </w:r>
      <w:r w:rsidR="001D51F8">
        <w:rPr>
          <w:rFonts w:ascii="Times New Roman" w:hAnsi="Times New Roman" w:cs="Times New Roman"/>
          <w:b/>
          <w:sz w:val="22"/>
          <w:szCs w:val="22"/>
        </w:rPr>
        <w:t>.</w:t>
      </w:r>
      <w:r w:rsidR="007F572F">
        <w:rPr>
          <w:rFonts w:ascii="Times New Roman" w:hAnsi="Times New Roman" w:cs="Times New Roman"/>
          <w:b/>
          <w:sz w:val="22"/>
          <w:szCs w:val="22"/>
        </w:rPr>
        <w:t xml:space="preserve"> </w:t>
      </w:r>
      <w:r w:rsidRPr="007F572F">
        <w:rPr>
          <w:rFonts w:ascii="Times New Roman" w:hAnsi="Times New Roman" w:cs="Times New Roman"/>
          <w:bCs/>
          <w:sz w:val="22"/>
          <w:szCs w:val="22"/>
        </w:rPr>
        <w:t>300 - 500 kg</w:t>
      </w:r>
      <w:r w:rsidR="007F572F">
        <w:rPr>
          <w:rFonts w:ascii="Times New Roman" w:hAnsi="Times New Roman" w:cs="Times New Roman"/>
          <w:bCs/>
          <w:sz w:val="22"/>
          <w:szCs w:val="22"/>
        </w:rPr>
        <w:t>.</w:t>
      </w:r>
      <w:r w:rsidRPr="007F572F">
        <w:rPr>
          <w:rFonts w:ascii="Times New Roman" w:hAnsi="Times New Roman" w:cs="Times New Roman"/>
          <w:bCs/>
          <w:sz w:val="22"/>
          <w:szCs w:val="22"/>
        </w:rPr>
        <w:t xml:space="preserve"> </w:t>
      </w:r>
    </w:p>
    <w:p w14:paraId="573CC1E1" w14:textId="2BD7E813"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10.12.</w:t>
      </w:r>
      <w:r w:rsidR="00CE56DA">
        <w:rPr>
          <w:rFonts w:ascii="Times New Roman" w:hAnsi="Times New Roman" w:cs="Times New Roman"/>
          <w:b/>
          <w:sz w:val="22"/>
          <w:szCs w:val="22"/>
        </w:rPr>
        <w:t xml:space="preserve"> </w:t>
      </w:r>
      <w:r w:rsidRPr="009F55A2">
        <w:rPr>
          <w:rFonts w:ascii="Times New Roman" w:hAnsi="Times New Roman" w:cs="Times New Roman"/>
          <w:b/>
          <w:sz w:val="22"/>
          <w:szCs w:val="22"/>
        </w:rPr>
        <w:t>Elektros instaliacija</w:t>
      </w:r>
      <w:r w:rsidR="001D51F8">
        <w:rPr>
          <w:rFonts w:ascii="Times New Roman" w:hAnsi="Times New Roman" w:cs="Times New Roman"/>
          <w:b/>
          <w:sz w:val="22"/>
          <w:szCs w:val="22"/>
        </w:rPr>
        <w:t>.</w:t>
      </w:r>
      <w:r w:rsidR="007F572F">
        <w:rPr>
          <w:rFonts w:ascii="Times New Roman" w:hAnsi="Times New Roman" w:cs="Times New Roman"/>
          <w:b/>
          <w:sz w:val="22"/>
          <w:szCs w:val="22"/>
        </w:rPr>
        <w:t xml:space="preserve"> </w:t>
      </w:r>
      <w:r w:rsidRPr="007F572F">
        <w:rPr>
          <w:rFonts w:ascii="Times New Roman" w:hAnsi="Times New Roman" w:cs="Times New Roman"/>
          <w:bCs/>
          <w:sz w:val="22"/>
          <w:szCs w:val="22"/>
        </w:rPr>
        <w:t>Gamintojo numatyta ir sukomplektuota arba pardavėjo papildomai įrengiama reikiamo ilgio elektros instaliacija – lankstus elektros kabelis, ne trumpesnis nei iki traktoriaus tritaškės pakabos tvirtinimo vietos, su greita jungimo jungtimi (kištuku) gabaritiniam ženklinimui ir (jei reikalinga) sniego valytuvo tam tikrų funkcijų valdymui.</w:t>
      </w:r>
    </w:p>
    <w:p w14:paraId="50E6A73C" w14:textId="1D9ECAD6"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 Šlaitinis augalų smulkintuvas</w:t>
      </w:r>
      <w:r w:rsidR="008F6111">
        <w:rPr>
          <w:rFonts w:ascii="Times New Roman" w:hAnsi="Times New Roman" w:cs="Times New Roman"/>
          <w:b/>
          <w:sz w:val="22"/>
          <w:szCs w:val="22"/>
        </w:rPr>
        <w:t>.</w:t>
      </w:r>
    </w:p>
    <w:p w14:paraId="3BAA821D" w14:textId="73758FBE"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11.1.</w:t>
      </w:r>
      <w:r w:rsidRPr="009F55A2">
        <w:rPr>
          <w:rFonts w:ascii="Times New Roman" w:hAnsi="Times New Roman" w:cs="Times New Roman"/>
          <w:b/>
          <w:sz w:val="22"/>
          <w:szCs w:val="22"/>
        </w:rPr>
        <w:tab/>
        <w:t>Modelis, gamybos metai</w:t>
      </w:r>
      <w:r w:rsidR="001D51F8">
        <w:rPr>
          <w:rFonts w:ascii="Times New Roman" w:hAnsi="Times New Roman" w:cs="Times New Roman"/>
          <w:b/>
          <w:sz w:val="22"/>
          <w:szCs w:val="22"/>
        </w:rPr>
        <w:t>.</w:t>
      </w:r>
      <w:r w:rsidRPr="009F55A2">
        <w:rPr>
          <w:rFonts w:ascii="Times New Roman" w:hAnsi="Times New Roman" w:cs="Times New Roman"/>
          <w:b/>
          <w:sz w:val="22"/>
          <w:szCs w:val="22"/>
        </w:rPr>
        <w:tab/>
      </w:r>
      <w:r w:rsidRPr="001C1965">
        <w:rPr>
          <w:rFonts w:ascii="Times New Roman" w:hAnsi="Times New Roman" w:cs="Times New Roman"/>
          <w:bCs/>
          <w:sz w:val="22"/>
          <w:szCs w:val="22"/>
        </w:rPr>
        <w:t>Nenaudotas, ne senesnės kaip 2024 m. gamybos, atitinkantis gamyklos gamintojos technines sąlygas ir komplektaciją. Šlaitinė žoliapjovė turi būti pažymėta CE ženklu. Su Preke pateikiama gaminio EB atitikties deklaracija.</w:t>
      </w:r>
    </w:p>
    <w:p w14:paraId="174E59CB" w14:textId="70248811"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11.2.</w:t>
      </w:r>
      <w:r w:rsidRPr="009F55A2">
        <w:rPr>
          <w:rFonts w:ascii="Times New Roman" w:hAnsi="Times New Roman" w:cs="Times New Roman"/>
          <w:b/>
          <w:sz w:val="22"/>
          <w:szCs w:val="22"/>
        </w:rPr>
        <w:tab/>
        <w:t>Gamintojo įgaliojimai</w:t>
      </w:r>
      <w:r w:rsidR="001D51F8">
        <w:rPr>
          <w:rFonts w:ascii="Times New Roman" w:hAnsi="Times New Roman" w:cs="Times New Roman"/>
          <w:b/>
          <w:sz w:val="22"/>
          <w:szCs w:val="22"/>
        </w:rPr>
        <w:t>.</w:t>
      </w:r>
      <w:r w:rsidR="001C1965">
        <w:rPr>
          <w:rFonts w:ascii="Times New Roman" w:hAnsi="Times New Roman" w:cs="Times New Roman"/>
          <w:b/>
          <w:sz w:val="22"/>
          <w:szCs w:val="22"/>
        </w:rPr>
        <w:t xml:space="preserve"> </w:t>
      </w:r>
      <w:r w:rsidRPr="001C1965">
        <w:rPr>
          <w:rFonts w:ascii="Times New Roman" w:hAnsi="Times New Roman" w:cs="Times New Roman"/>
          <w:bCs/>
          <w:sz w:val="22"/>
          <w:szCs w:val="22"/>
        </w:rPr>
        <w:t>Šlaitinio augalų smulkintuvo tiekėjas turi būti įgaliotas gamintojo atstovas ir turėti teisę atlikti garantinį remontą ir techninį aptarnavimą arba tiekėjas turi turėti oficialų susitarimą su kitu ūkio subjektu kuris turi teisę prižiūrėti ir remontuoti siūlomą šlaitinį augalų smulkintuvą (turi būti pateikiami oficialų gamintojo atstovavimą patvirtinantys dokumentai). Su pasiūlymu turi būti pateikiami oficialų gamintojo atstovavimą patvirtinantys dokumentai.</w:t>
      </w:r>
    </w:p>
    <w:p w14:paraId="33D7909F" w14:textId="0C5CFF0A"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11.3.</w:t>
      </w:r>
      <w:r w:rsidRPr="009F55A2">
        <w:rPr>
          <w:rFonts w:ascii="Times New Roman" w:hAnsi="Times New Roman" w:cs="Times New Roman"/>
          <w:b/>
          <w:sz w:val="22"/>
          <w:szCs w:val="22"/>
        </w:rPr>
        <w:tab/>
        <w:t>Komplektacija</w:t>
      </w:r>
      <w:r w:rsidR="001C1965">
        <w:rPr>
          <w:rFonts w:ascii="Times New Roman" w:hAnsi="Times New Roman" w:cs="Times New Roman"/>
          <w:b/>
          <w:sz w:val="22"/>
          <w:szCs w:val="22"/>
        </w:rPr>
        <w:t>.</w:t>
      </w:r>
      <w:r w:rsidR="001C1965" w:rsidRPr="001C1965">
        <w:rPr>
          <w:rFonts w:ascii="Times New Roman" w:hAnsi="Times New Roman" w:cs="Times New Roman"/>
          <w:bCs/>
          <w:sz w:val="22"/>
          <w:szCs w:val="22"/>
        </w:rPr>
        <w:t xml:space="preserve"> </w:t>
      </w:r>
      <w:r w:rsidRPr="001C1965">
        <w:rPr>
          <w:rFonts w:ascii="Times New Roman" w:hAnsi="Times New Roman" w:cs="Times New Roman"/>
          <w:bCs/>
          <w:sz w:val="22"/>
          <w:szCs w:val="22"/>
        </w:rPr>
        <w:t>Šlaitinį augalų smulkintuvą sudaro tokie mazgai: pakabinimui ir montavimui skirtas rėmas, autonominė hidraulinė stotis su alyvos aušintuvu, žoliapjovės strėl</w:t>
      </w:r>
      <w:r w:rsidR="007A6A7C">
        <w:rPr>
          <w:rFonts w:ascii="Times New Roman" w:hAnsi="Times New Roman" w:cs="Times New Roman"/>
          <w:bCs/>
          <w:sz w:val="22"/>
          <w:szCs w:val="22"/>
        </w:rPr>
        <w:t>ė</w:t>
      </w:r>
      <w:r w:rsidRPr="001C1965">
        <w:rPr>
          <w:rFonts w:ascii="Times New Roman" w:hAnsi="Times New Roman" w:cs="Times New Roman"/>
          <w:bCs/>
          <w:sz w:val="22"/>
          <w:szCs w:val="22"/>
        </w:rPr>
        <w:t xml:space="preserve"> (manipuliatorius), pjovimo/smulkinimo įrenginys (rotorius/velenas su keičiamais peiliukais), kardaninis velenas, jėgos ir valdymo (elektrinė/hidraulinė) įranga.</w:t>
      </w:r>
    </w:p>
    <w:p w14:paraId="3092A731" w14:textId="4DCA6066" w:rsidR="00C368C1" w:rsidRPr="009F55A2" w:rsidRDefault="00C368C1" w:rsidP="003B69A4">
      <w:pPr>
        <w:rPr>
          <w:rFonts w:ascii="Times New Roman" w:hAnsi="Times New Roman" w:cs="Times New Roman"/>
          <w:b/>
          <w:sz w:val="22"/>
          <w:szCs w:val="22"/>
        </w:rPr>
      </w:pPr>
      <w:r w:rsidRPr="009F55A2">
        <w:rPr>
          <w:rFonts w:ascii="Times New Roman" w:hAnsi="Times New Roman" w:cs="Times New Roman"/>
          <w:b/>
          <w:sz w:val="22"/>
          <w:szCs w:val="22"/>
        </w:rPr>
        <w:lastRenderedPageBreak/>
        <w:t>11.4.</w:t>
      </w:r>
      <w:r w:rsidRPr="009F55A2">
        <w:rPr>
          <w:rFonts w:ascii="Times New Roman" w:hAnsi="Times New Roman" w:cs="Times New Roman"/>
          <w:b/>
          <w:sz w:val="22"/>
          <w:szCs w:val="22"/>
        </w:rPr>
        <w:tab/>
        <w:t>Montavimas</w:t>
      </w:r>
      <w:r w:rsidRPr="009F55A2">
        <w:rPr>
          <w:rFonts w:ascii="Times New Roman" w:hAnsi="Times New Roman" w:cs="Times New Roman"/>
          <w:b/>
          <w:sz w:val="22"/>
          <w:szCs w:val="22"/>
        </w:rPr>
        <w:tab/>
      </w:r>
      <w:r w:rsidR="007A6A7C">
        <w:rPr>
          <w:rFonts w:ascii="Times New Roman" w:hAnsi="Times New Roman" w:cs="Times New Roman"/>
          <w:b/>
          <w:sz w:val="22"/>
          <w:szCs w:val="22"/>
        </w:rPr>
        <w:t xml:space="preserve">. </w:t>
      </w:r>
      <w:r w:rsidRPr="007A6A7C">
        <w:rPr>
          <w:rFonts w:ascii="Times New Roman" w:hAnsi="Times New Roman" w:cs="Times New Roman"/>
          <w:bCs/>
          <w:sz w:val="22"/>
          <w:szCs w:val="22"/>
        </w:rPr>
        <w:t>Montuojama ir tvirtinama prie ratinio traktoriaus galinės tritaškės pakabos.</w:t>
      </w:r>
      <w:r w:rsidRPr="009F55A2">
        <w:rPr>
          <w:rFonts w:ascii="Times New Roman" w:hAnsi="Times New Roman" w:cs="Times New Roman"/>
          <w:b/>
          <w:sz w:val="22"/>
          <w:szCs w:val="22"/>
        </w:rPr>
        <w:t xml:space="preserve"> </w:t>
      </w:r>
      <w:r w:rsidRPr="003B69A4">
        <w:rPr>
          <w:rFonts w:ascii="Times New Roman" w:hAnsi="Times New Roman" w:cs="Times New Roman"/>
          <w:bCs/>
          <w:sz w:val="22"/>
          <w:szCs w:val="22"/>
        </w:rPr>
        <w:t>Sujungiama su traktoriaus elektros sistema ir jei reikalinga su traktoriaus hidrauline sistema.</w:t>
      </w:r>
    </w:p>
    <w:p w14:paraId="0524C591" w14:textId="62952BF2"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11.5.</w:t>
      </w:r>
      <w:r w:rsidRPr="009F55A2">
        <w:rPr>
          <w:rFonts w:ascii="Times New Roman" w:hAnsi="Times New Roman" w:cs="Times New Roman"/>
          <w:b/>
          <w:sz w:val="22"/>
          <w:szCs w:val="22"/>
        </w:rPr>
        <w:tab/>
        <w:t>Pavara</w:t>
      </w:r>
      <w:r w:rsidR="00664DFB">
        <w:rPr>
          <w:rFonts w:ascii="Times New Roman" w:hAnsi="Times New Roman" w:cs="Times New Roman"/>
          <w:b/>
          <w:sz w:val="22"/>
          <w:szCs w:val="22"/>
        </w:rPr>
        <w:t>.</w:t>
      </w:r>
      <w:r w:rsidRPr="009F55A2">
        <w:rPr>
          <w:rFonts w:ascii="Times New Roman" w:hAnsi="Times New Roman" w:cs="Times New Roman"/>
          <w:b/>
          <w:sz w:val="22"/>
          <w:szCs w:val="22"/>
        </w:rPr>
        <w:tab/>
      </w:r>
      <w:r w:rsidRPr="00211DCA">
        <w:rPr>
          <w:rFonts w:ascii="Times New Roman" w:hAnsi="Times New Roman" w:cs="Times New Roman"/>
          <w:bCs/>
          <w:sz w:val="22"/>
          <w:szCs w:val="22"/>
        </w:rPr>
        <w:t>Šlaitinės žoliapjovės autonominės hidraulinės stoties pavara – traktoriaus galinis GTV. Reikalingo ilgio ir parametrų kardaninis velenas komplektuojamas kartu su įrenginiu ir pateikiamas ne vėliau nei prekės perdavimo dieną.</w:t>
      </w:r>
    </w:p>
    <w:p w14:paraId="6EBBF914" w14:textId="66693E45"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11.6.</w:t>
      </w:r>
      <w:r w:rsidRPr="009F55A2">
        <w:rPr>
          <w:rFonts w:ascii="Times New Roman" w:hAnsi="Times New Roman" w:cs="Times New Roman"/>
          <w:b/>
          <w:sz w:val="22"/>
          <w:szCs w:val="22"/>
        </w:rPr>
        <w:tab/>
        <w:t>Valdymas</w:t>
      </w:r>
      <w:r w:rsidR="00664DFB">
        <w:rPr>
          <w:rFonts w:ascii="Times New Roman" w:hAnsi="Times New Roman" w:cs="Times New Roman"/>
          <w:b/>
          <w:sz w:val="22"/>
          <w:szCs w:val="22"/>
        </w:rPr>
        <w:t>.</w:t>
      </w:r>
      <w:r w:rsidR="00211DCA">
        <w:rPr>
          <w:rFonts w:ascii="Times New Roman" w:hAnsi="Times New Roman" w:cs="Times New Roman"/>
          <w:b/>
          <w:sz w:val="22"/>
          <w:szCs w:val="22"/>
        </w:rPr>
        <w:t xml:space="preserve"> </w:t>
      </w:r>
      <w:r w:rsidRPr="00211DCA">
        <w:rPr>
          <w:rFonts w:ascii="Times New Roman" w:hAnsi="Times New Roman" w:cs="Times New Roman"/>
          <w:bCs/>
          <w:sz w:val="22"/>
          <w:szCs w:val="22"/>
        </w:rPr>
        <w:t xml:space="preserve">Visų reikalingų funkcijų valdymas atliekamas iš operatoriaus darbo vietos (traktoriaus kabinos), su elektroniniu valdymo įtaisu valdančiu visus hidraulinius cilindrus visomis kryptimis ir  galvos pavaros mazgus. </w:t>
      </w:r>
    </w:p>
    <w:p w14:paraId="4FA12C6D" w14:textId="7E2C574D" w:rsidR="00C368C1" w:rsidRPr="009F55A2" w:rsidRDefault="00C368C1" w:rsidP="003841B0">
      <w:pPr>
        <w:rPr>
          <w:rFonts w:ascii="Times New Roman" w:hAnsi="Times New Roman" w:cs="Times New Roman"/>
          <w:b/>
          <w:sz w:val="22"/>
          <w:szCs w:val="22"/>
        </w:rPr>
      </w:pPr>
      <w:r w:rsidRPr="009F55A2">
        <w:rPr>
          <w:rFonts w:ascii="Times New Roman" w:hAnsi="Times New Roman" w:cs="Times New Roman"/>
          <w:b/>
          <w:sz w:val="22"/>
          <w:szCs w:val="22"/>
        </w:rPr>
        <w:t>11.7.</w:t>
      </w:r>
      <w:r w:rsidRPr="009F55A2">
        <w:rPr>
          <w:rFonts w:ascii="Times New Roman" w:hAnsi="Times New Roman" w:cs="Times New Roman"/>
          <w:b/>
          <w:sz w:val="22"/>
          <w:szCs w:val="22"/>
        </w:rPr>
        <w:tab/>
        <w:t>Horizontalus pjovimo siekis</w:t>
      </w:r>
      <w:r w:rsidR="00664DFB">
        <w:rPr>
          <w:rFonts w:ascii="Times New Roman" w:hAnsi="Times New Roman" w:cs="Times New Roman"/>
          <w:b/>
          <w:sz w:val="22"/>
          <w:szCs w:val="22"/>
        </w:rPr>
        <w:t>.</w:t>
      </w:r>
      <w:r w:rsidR="003841B0">
        <w:rPr>
          <w:rFonts w:ascii="Times New Roman" w:hAnsi="Times New Roman" w:cs="Times New Roman"/>
          <w:b/>
          <w:sz w:val="22"/>
          <w:szCs w:val="22"/>
        </w:rPr>
        <w:t xml:space="preserve"> </w:t>
      </w:r>
      <w:r w:rsidRPr="003841B0">
        <w:rPr>
          <w:rFonts w:ascii="Times New Roman" w:hAnsi="Times New Roman" w:cs="Times New Roman"/>
          <w:bCs/>
          <w:sz w:val="22"/>
          <w:szCs w:val="22"/>
        </w:rPr>
        <w:t>Maksimalus siekis – ne mažiau 4300 mm, nuo traktoriaus simetrijos ašies iki tolimiausio pjovimo galvos pjovimo elemento.</w:t>
      </w:r>
    </w:p>
    <w:p w14:paraId="75322ECE" w14:textId="4E317956"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11.8.</w:t>
      </w:r>
      <w:r w:rsidRPr="009F55A2">
        <w:rPr>
          <w:rFonts w:ascii="Times New Roman" w:hAnsi="Times New Roman" w:cs="Times New Roman"/>
          <w:b/>
          <w:sz w:val="22"/>
          <w:szCs w:val="22"/>
        </w:rPr>
        <w:tab/>
        <w:t>Pjovimo siekis šlaitu</w:t>
      </w:r>
      <w:r w:rsidR="00664DFB">
        <w:rPr>
          <w:rFonts w:ascii="Times New Roman" w:hAnsi="Times New Roman" w:cs="Times New Roman"/>
          <w:b/>
          <w:sz w:val="22"/>
          <w:szCs w:val="22"/>
        </w:rPr>
        <w:t>.</w:t>
      </w:r>
      <w:r w:rsidRPr="009F55A2">
        <w:rPr>
          <w:rFonts w:ascii="Times New Roman" w:hAnsi="Times New Roman" w:cs="Times New Roman"/>
          <w:b/>
          <w:sz w:val="22"/>
          <w:szCs w:val="22"/>
        </w:rPr>
        <w:t xml:space="preserve"> </w:t>
      </w:r>
      <w:r w:rsidR="003841B0">
        <w:rPr>
          <w:rFonts w:ascii="Times New Roman" w:hAnsi="Times New Roman" w:cs="Times New Roman"/>
          <w:b/>
          <w:sz w:val="22"/>
          <w:szCs w:val="22"/>
        </w:rPr>
        <w:t xml:space="preserve"> </w:t>
      </w:r>
      <w:r w:rsidRPr="003841B0">
        <w:rPr>
          <w:rFonts w:ascii="Times New Roman" w:hAnsi="Times New Roman" w:cs="Times New Roman"/>
          <w:bCs/>
          <w:sz w:val="22"/>
          <w:szCs w:val="22"/>
        </w:rPr>
        <w:t>Kai pjaunama 45° šlaite, pjovimo siekis – ne mažiau 2900 mm, nuo traktoriaus simetrijos ašies iki tolimiausio pjovimo galvos pjovimo elemento.</w:t>
      </w:r>
    </w:p>
    <w:p w14:paraId="213A938B" w14:textId="760F5388"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11.9.</w:t>
      </w:r>
      <w:r w:rsidRPr="009F55A2">
        <w:rPr>
          <w:rFonts w:ascii="Times New Roman" w:hAnsi="Times New Roman" w:cs="Times New Roman"/>
          <w:b/>
          <w:sz w:val="22"/>
          <w:szCs w:val="22"/>
        </w:rPr>
        <w:tab/>
        <w:t>Paviršiaus kopijavimas</w:t>
      </w:r>
      <w:r w:rsidR="00664DFB">
        <w:rPr>
          <w:rFonts w:ascii="Times New Roman" w:hAnsi="Times New Roman" w:cs="Times New Roman"/>
          <w:b/>
          <w:sz w:val="22"/>
          <w:szCs w:val="22"/>
        </w:rPr>
        <w:t>.</w:t>
      </w:r>
      <w:r w:rsidR="003841B0">
        <w:rPr>
          <w:rFonts w:ascii="Times New Roman" w:hAnsi="Times New Roman" w:cs="Times New Roman"/>
          <w:b/>
          <w:sz w:val="22"/>
          <w:szCs w:val="22"/>
        </w:rPr>
        <w:t xml:space="preserve"> </w:t>
      </w:r>
      <w:r w:rsidRPr="003841B0">
        <w:rPr>
          <w:rFonts w:ascii="Times New Roman" w:hAnsi="Times New Roman" w:cs="Times New Roman"/>
          <w:bCs/>
          <w:sz w:val="22"/>
          <w:szCs w:val="22"/>
        </w:rPr>
        <w:t>Pjovimo galva privalo turėti prisitaikymo prie šlaito profilio (kopijavimo)  funkciją, turi svyruoti apie tvirtinimo ašį, be operatoriaus įsikišimo.</w:t>
      </w:r>
    </w:p>
    <w:p w14:paraId="5F3AF4F7" w14:textId="0B0EEDAF"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11.10.</w:t>
      </w:r>
      <w:r w:rsidR="00A526D6">
        <w:rPr>
          <w:rFonts w:ascii="Times New Roman" w:hAnsi="Times New Roman" w:cs="Times New Roman"/>
          <w:b/>
          <w:sz w:val="22"/>
          <w:szCs w:val="22"/>
        </w:rPr>
        <w:t xml:space="preserve"> </w:t>
      </w:r>
      <w:r w:rsidRPr="009F55A2">
        <w:rPr>
          <w:rFonts w:ascii="Times New Roman" w:hAnsi="Times New Roman" w:cs="Times New Roman"/>
          <w:b/>
          <w:sz w:val="22"/>
          <w:szCs w:val="22"/>
        </w:rPr>
        <w:t>Apsauga nuo nenumatytų kliūčių</w:t>
      </w:r>
      <w:r w:rsidR="00664DFB">
        <w:rPr>
          <w:rFonts w:ascii="Times New Roman" w:hAnsi="Times New Roman" w:cs="Times New Roman"/>
          <w:b/>
          <w:sz w:val="22"/>
          <w:szCs w:val="22"/>
        </w:rPr>
        <w:t>.</w:t>
      </w:r>
      <w:r w:rsidR="004E5379">
        <w:rPr>
          <w:rFonts w:ascii="Times New Roman" w:hAnsi="Times New Roman" w:cs="Times New Roman"/>
          <w:b/>
          <w:sz w:val="22"/>
          <w:szCs w:val="22"/>
        </w:rPr>
        <w:t xml:space="preserve"> </w:t>
      </w:r>
      <w:r w:rsidRPr="004E5379">
        <w:rPr>
          <w:rFonts w:ascii="Times New Roman" w:hAnsi="Times New Roman" w:cs="Times New Roman"/>
          <w:bCs/>
          <w:sz w:val="22"/>
          <w:szCs w:val="22"/>
        </w:rPr>
        <w:t>Mechaninis arba lygiavertis apsaugos mechanizmas nuo susidūrimo su nenumatytomis kliūtimis, atitraukiantis strėlę atgal.</w:t>
      </w:r>
    </w:p>
    <w:p w14:paraId="73D48DC8" w14:textId="460672E9"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11.11.</w:t>
      </w:r>
      <w:r w:rsidR="00A526D6">
        <w:rPr>
          <w:rFonts w:ascii="Times New Roman" w:hAnsi="Times New Roman" w:cs="Times New Roman"/>
          <w:b/>
          <w:sz w:val="22"/>
          <w:szCs w:val="22"/>
        </w:rPr>
        <w:t xml:space="preserve"> </w:t>
      </w:r>
      <w:r w:rsidRPr="009F55A2">
        <w:rPr>
          <w:rFonts w:ascii="Times New Roman" w:hAnsi="Times New Roman" w:cs="Times New Roman"/>
          <w:b/>
          <w:sz w:val="22"/>
          <w:szCs w:val="22"/>
        </w:rPr>
        <w:t>Hidraulinių žarnų bandažai, apsaugos</w:t>
      </w:r>
      <w:r w:rsidR="00664DFB">
        <w:rPr>
          <w:rFonts w:ascii="Times New Roman" w:hAnsi="Times New Roman" w:cs="Times New Roman"/>
          <w:b/>
          <w:sz w:val="22"/>
          <w:szCs w:val="22"/>
        </w:rPr>
        <w:t>.</w:t>
      </w:r>
      <w:r w:rsidR="004E5379">
        <w:rPr>
          <w:rFonts w:ascii="Times New Roman" w:hAnsi="Times New Roman" w:cs="Times New Roman"/>
          <w:b/>
          <w:sz w:val="22"/>
          <w:szCs w:val="22"/>
        </w:rPr>
        <w:t xml:space="preserve"> </w:t>
      </w:r>
      <w:r w:rsidRPr="004E5379">
        <w:rPr>
          <w:rFonts w:ascii="Times New Roman" w:hAnsi="Times New Roman" w:cs="Times New Roman"/>
          <w:bCs/>
          <w:sz w:val="22"/>
          <w:szCs w:val="22"/>
        </w:rPr>
        <w:t>Paslankiose vietose (ties šarnyriniais sujungimais), hidraulinės žarnos privalo būti tvirtinamos apkabomis joms skirtose vietose, o laisvai kabančios dalys apsaugotos bandažu arba lygiaverčio tipo apsaugomis nuo mechaninių pažeidimų darbo metu. Hidraulinės žarnos lenkimo vietose neturi liestis prie metalinių konstrukcijų kampų (tam formuojamos laisvosios kilpos).</w:t>
      </w:r>
    </w:p>
    <w:p w14:paraId="5B7DC45F" w14:textId="0FBCFB1E" w:rsidR="00C368C1" w:rsidRPr="009F55A2" w:rsidRDefault="00C368C1" w:rsidP="004E5379">
      <w:pPr>
        <w:rPr>
          <w:rFonts w:ascii="Times New Roman" w:hAnsi="Times New Roman" w:cs="Times New Roman"/>
          <w:b/>
          <w:sz w:val="22"/>
          <w:szCs w:val="22"/>
        </w:rPr>
      </w:pPr>
      <w:r w:rsidRPr="009F55A2">
        <w:rPr>
          <w:rFonts w:ascii="Times New Roman" w:hAnsi="Times New Roman" w:cs="Times New Roman"/>
          <w:b/>
          <w:sz w:val="22"/>
          <w:szCs w:val="22"/>
        </w:rPr>
        <w:t>11.12.</w:t>
      </w:r>
      <w:r w:rsidR="00A526D6">
        <w:rPr>
          <w:rFonts w:ascii="Times New Roman" w:hAnsi="Times New Roman" w:cs="Times New Roman"/>
          <w:b/>
          <w:sz w:val="22"/>
          <w:szCs w:val="22"/>
        </w:rPr>
        <w:t xml:space="preserve"> </w:t>
      </w:r>
      <w:r w:rsidRPr="009F55A2">
        <w:rPr>
          <w:rFonts w:ascii="Times New Roman" w:hAnsi="Times New Roman" w:cs="Times New Roman"/>
          <w:b/>
          <w:sz w:val="22"/>
          <w:szCs w:val="22"/>
        </w:rPr>
        <w:t>Pjovimo galvos darbinis plotis</w:t>
      </w:r>
      <w:r w:rsidR="00664DFB">
        <w:rPr>
          <w:rFonts w:ascii="Times New Roman" w:hAnsi="Times New Roman" w:cs="Times New Roman"/>
          <w:b/>
          <w:sz w:val="22"/>
          <w:szCs w:val="22"/>
        </w:rPr>
        <w:t>.</w:t>
      </w:r>
      <w:r w:rsidR="004E5379">
        <w:rPr>
          <w:rFonts w:ascii="Times New Roman" w:hAnsi="Times New Roman" w:cs="Times New Roman"/>
          <w:b/>
          <w:sz w:val="22"/>
          <w:szCs w:val="22"/>
        </w:rPr>
        <w:t xml:space="preserve"> </w:t>
      </w:r>
      <w:r w:rsidRPr="004E5379">
        <w:rPr>
          <w:rFonts w:ascii="Times New Roman" w:hAnsi="Times New Roman" w:cs="Times New Roman"/>
          <w:bCs/>
          <w:sz w:val="22"/>
          <w:szCs w:val="22"/>
        </w:rPr>
        <w:t>Ne mažiau kaip 1000 mm.</w:t>
      </w:r>
    </w:p>
    <w:p w14:paraId="67E40B1F" w14:textId="1290EC65"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11.13.</w:t>
      </w:r>
      <w:r w:rsidR="00A526D6">
        <w:rPr>
          <w:rFonts w:ascii="Times New Roman" w:hAnsi="Times New Roman" w:cs="Times New Roman"/>
          <w:b/>
          <w:sz w:val="22"/>
          <w:szCs w:val="22"/>
        </w:rPr>
        <w:t xml:space="preserve"> </w:t>
      </w:r>
      <w:r w:rsidRPr="009F55A2">
        <w:rPr>
          <w:rFonts w:ascii="Times New Roman" w:hAnsi="Times New Roman" w:cs="Times New Roman"/>
          <w:b/>
          <w:sz w:val="22"/>
          <w:szCs w:val="22"/>
        </w:rPr>
        <w:t>Pjovimo elementų (peiliukų) tipas</w:t>
      </w:r>
      <w:r w:rsidR="004E5379">
        <w:rPr>
          <w:rFonts w:ascii="Times New Roman" w:hAnsi="Times New Roman" w:cs="Times New Roman"/>
          <w:b/>
          <w:sz w:val="22"/>
          <w:szCs w:val="22"/>
        </w:rPr>
        <w:t xml:space="preserve">. </w:t>
      </w:r>
      <w:r w:rsidRPr="004E5379">
        <w:rPr>
          <w:rFonts w:ascii="Times New Roman" w:hAnsi="Times New Roman" w:cs="Times New Roman"/>
          <w:bCs/>
          <w:sz w:val="22"/>
          <w:szCs w:val="22"/>
        </w:rPr>
        <w:t>Pjovimo elementai „Y“ tipo, laisvai kabantys,  tvirtinami varžtais.</w:t>
      </w:r>
    </w:p>
    <w:p w14:paraId="328B800D" w14:textId="3F7A24F2"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11.14.</w:t>
      </w:r>
      <w:r w:rsidR="00A526D6">
        <w:rPr>
          <w:rFonts w:ascii="Times New Roman" w:hAnsi="Times New Roman" w:cs="Times New Roman"/>
          <w:b/>
          <w:sz w:val="22"/>
          <w:szCs w:val="22"/>
        </w:rPr>
        <w:t xml:space="preserve"> </w:t>
      </w:r>
      <w:r w:rsidRPr="009F55A2">
        <w:rPr>
          <w:rFonts w:ascii="Times New Roman" w:hAnsi="Times New Roman" w:cs="Times New Roman"/>
          <w:b/>
          <w:sz w:val="22"/>
          <w:szCs w:val="22"/>
        </w:rPr>
        <w:t>Peiliukų ir jų  tvirtinimo vietų kiekis</w:t>
      </w:r>
      <w:r w:rsidR="00664DFB">
        <w:rPr>
          <w:rFonts w:ascii="Times New Roman" w:hAnsi="Times New Roman" w:cs="Times New Roman"/>
          <w:b/>
          <w:sz w:val="22"/>
          <w:szCs w:val="22"/>
        </w:rPr>
        <w:t>.</w:t>
      </w:r>
      <w:r w:rsidR="004E5379" w:rsidRPr="004E5379">
        <w:rPr>
          <w:rFonts w:ascii="Times New Roman" w:hAnsi="Times New Roman" w:cs="Times New Roman"/>
          <w:bCs/>
          <w:sz w:val="22"/>
          <w:szCs w:val="22"/>
        </w:rPr>
        <w:t xml:space="preserve"> </w:t>
      </w:r>
      <w:r w:rsidRPr="004E5379">
        <w:rPr>
          <w:rFonts w:ascii="Times New Roman" w:hAnsi="Times New Roman" w:cs="Times New Roman"/>
          <w:bCs/>
          <w:sz w:val="22"/>
          <w:szCs w:val="22"/>
        </w:rPr>
        <w:t xml:space="preserve">Ne mažiau kaip 15 tvirtinimų vietos ant veleno, kiekvienoje tvirtinimo vietoje ne mažiau kaip 3 peiliukai. </w:t>
      </w:r>
    </w:p>
    <w:p w14:paraId="2CBC50C2" w14:textId="6E4B9999"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11.15.</w:t>
      </w:r>
      <w:r w:rsidR="00A526D6">
        <w:rPr>
          <w:rFonts w:ascii="Times New Roman" w:hAnsi="Times New Roman" w:cs="Times New Roman"/>
          <w:b/>
          <w:sz w:val="22"/>
          <w:szCs w:val="22"/>
        </w:rPr>
        <w:t xml:space="preserve"> </w:t>
      </w:r>
      <w:r w:rsidRPr="009F55A2">
        <w:rPr>
          <w:rFonts w:ascii="Times New Roman" w:hAnsi="Times New Roman" w:cs="Times New Roman"/>
          <w:b/>
          <w:sz w:val="22"/>
          <w:szCs w:val="22"/>
        </w:rPr>
        <w:t>Rotoriaus apsisukimai</w:t>
      </w:r>
      <w:r w:rsidR="00664DFB">
        <w:rPr>
          <w:rFonts w:ascii="Times New Roman" w:hAnsi="Times New Roman" w:cs="Times New Roman"/>
          <w:b/>
          <w:sz w:val="22"/>
          <w:szCs w:val="22"/>
        </w:rPr>
        <w:t>.</w:t>
      </w:r>
      <w:r w:rsidRPr="009F55A2">
        <w:rPr>
          <w:rFonts w:ascii="Times New Roman" w:hAnsi="Times New Roman" w:cs="Times New Roman"/>
          <w:b/>
          <w:sz w:val="22"/>
          <w:szCs w:val="22"/>
        </w:rPr>
        <w:tab/>
      </w:r>
      <w:r w:rsidRPr="00170D18">
        <w:rPr>
          <w:rFonts w:ascii="Times New Roman" w:hAnsi="Times New Roman" w:cs="Times New Roman"/>
          <w:bCs/>
          <w:sz w:val="22"/>
          <w:szCs w:val="22"/>
        </w:rPr>
        <w:t>Darbinis rotoriaus sukimosi greitis ne mažiau 2900 aps/min.</w:t>
      </w:r>
    </w:p>
    <w:p w14:paraId="090A23D1" w14:textId="03AC9EDA" w:rsidR="00C368C1" w:rsidRPr="00170D18" w:rsidRDefault="00C368C1" w:rsidP="00170D18">
      <w:pPr>
        <w:rPr>
          <w:rFonts w:ascii="Times New Roman" w:hAnsi="Times New Roman" w:cs="Times New Roman"/>
          <w:bCs/>
          <w:sz w:val="22"/>
          <w:szCs w:val="22"/>
        </w:rPr>
      </w:pPr>
      <w:r w:rsidRPr="009F55A2">
        <w:rPr>
          <w:rFonts w:ascii="Times New Roman" w:hAnsi="Times New Roman" w:cs="Times New Roman"/>
          <w:b/>
          <w:sz w:val="22"/>
          <w:szCs w:val="22"/>
        </w:rPr>
        <w:t>11.16.</w:t>
      </w:r>
      <w:r w:rsidR="00A526D6">
        <w:rPr>
          <w:rFonts w:ascii="Times New Roman" w:hAnsi="Times New Roman" w:cs="Times New Roman"/>
          <w:b/>
          <w:sz w:val="22"/>
          <w:szCs w:val="22"/>
        </w:rPr>
        <w:t xml:space="preserve"> </w:t>
      </w:r>
      <w:r w:rsidRPr="009F55A2">
        <w:rPr>
          <w:rFonts w:ascii="Times New Roman" w:hAnsi="Times New Roman" w:cs="Times New Roman"/>
          <w:b/>
          <w:sz w:val="22"/>
          <w:szCs w:val="22"/>
        </w:rPr>
        <w:t>Rotoriaus sukimosi kryptis</w:t>
      </w:r>
      <w:r w:rsidR="00664DFB">
        <w:rPr>
          <w:rFonts w:ascii="Times New Roman" w:hAnsi="Times New Roman" w:cs="Times New Roman"/>
          <w:b/>
          <w:sz w:val="22"/>
          <w:szCs w:val="22"/>
        </w:rPr>
        <w:t>.</w:t>
      </w:r>
      <w:r w:rsidRPr="009F55A2">
        <w:rPr>
          <w:rFonts w:ascii="Times New Roman" w:hAnsi="Times New Roman" w:cs="Times New Roman"/>
          <w:b/>
          <w:sz w:val="22"/>
          <w:szCs w:val="22"/>
        </w:rPr>
        <w:tab/>
      </w:r>
      <w:r w:rsidRPr="00170D18">
        <w:rPr>
          <w:rFonts w:ascii="Times New Roman" w:hAnsi="Times New Roman" w:cs="Times New Roman"/>
          <w:bCs/>
          <w:sz w:val="22"/>
          <w:szCs w:val="22"/>
        </w:rPr>
        <w:t>Reversinė (tiek į vieną, tiek į kitą pusę).</w:t>
      </w:r>
      <w:r w:rsidR="00170D18">
        <w:rPr>
          <w:rFonts w:ascii="Times New Roman" w:hAnsi="Times New Roman" w:cs="Times New Roman"/>
          <w:bCs/>
          <w:sz w:val="22"/>
          <w:szCs w:val="22"/>
        </w:rPr>
        <w:t xml:space="preserve"> </w:t>
      </w:r>
      <w:r w:rsidRPr="00170D18">
        <w:rPr>
          <w:rFonts w:ascii="Times New Roman" w:hAnsi="Times New Roman" w:cs="Times New Roman"/>
          <w:bCs/>
          <w:sz w:val="22"/>
          <w:szCs w:val="22"/>
        </w:rPr>
        <w:t>Rotoriaus pavaros hidraulinio variklio srauto krypties keitimas atliekamas iš operatoriaus darbo vietos.</w:t>
      </w:r>
    </w:p>
    <w:p w14:paraId="650CC5C4" w14:textId="6A9E8B6B"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11.17.</w:t>
      </w:r>
      <w:r w:rsidR="00A526D6">
        <w:rPr>
          <w:rFonts w:ascii="Times New Roman" w:hAnsi="Times New Roman" w:cs="Times New Roman"/>
          <w:b/>
          <w:sz w:val="22"/>
          <w:szCs w:val="22"/>
        </w:rPr>
        <w:t xml:space="preserve"> </w:t>
      </w:r>
      <w:r w:rsidRPr="009F55A2">
        <w:rPr>
          <w:rFonts w:ascii="Times New Roman" w:hAnsi="Times New Roman" w:cs="Times New Roman"/>
          <w:b/>
          <w:sz w:val="22"/>
          <w:szCs w:val="22"/>
        </w:rPr>
        <w:t>Galvos posvyris</w:t>
      </w:r>
      <w:r w:rsidR="00664DFB">
        <w:rPr>
          <w:rFonts w:ascii="Times New Roman" w:hAnsi="Times New Roman" w:cs="Times New Roman"/>
          <w:b/>
          <w:sz w:val="22"/>
          <w:szCs w:val="22"/>
        </w:rPr>
        <w:t>.</w:t>
      </w:r>
      <w:r w:rsidR="00DE4594">
        <w:rPr>
          <w:rFonts w:ascii="Times New Roman" w:hAnsi="Times New Roman" w:cs="Times New Roman"/>
          <w:b/>
          <w:sz w:val="22"/>
          <w:szCs w:val="22"/>
        </w:rPr>
        <w:t xml:space="preserve"> </w:t>
      </w:r>
      <w:r w:rsidRPr="005A7184">
        <w:rPr>
          <w:rFonts w:ascii="Times New Roman" w:hAnsi="Times New Roman" w:cs="Times New Roman"/>
          <w:bCs/>
          <w:sz w:val="22"/>
          <w:szCs w:val="22"/>
        </w:rPr>
        <w:t>Galvos pakreipimo kampas ant tvirtinimo ašies – ne mažiau 180°</w:t>
      </w:r>
      <w:r w:rsidR="005A7184">
        <w:rPr>
          <w:rFonts w:ascii="Times New Roman" w:hAnsi="Times New Roman" w:cs="Times New Roman"/>
          <w:bCs/>
          <w:sz w:val="22"/>
          <w:szCs w:val="22"/>
        </w:rPr>
        <w:t>.</w:t>
      </w:r>
      <w:r w:rsidRPr="009F55A2">
        <w:rPr>
          <w:rFonts w:ascii="Times New Roman" w:hAnsi="Times New Roman" w:cs="Times New Roman"/>
          <w:b/>
          <w:sz w:val="22"/>
          <w:szCs w:val="22"/>
        </w:rPr>
        <w:t xml:space="preserve"> </w:t>
      </w:r>
    </w:p>
    <w:p w14:paraId="360BDCED" w14:textId="7F438D90" w:rsidR="00C368C1" w:rsidRPr="009F55A2" w:rsidRDefault="00C368C1" w:rsidP="00307E59">
      <w:pPr>
        <w:rPr>
          <w:rFonts w:ascii="Times New Roman" w:hAnsi="Times New Roman" w:cs="Times New Roman"/>
          <w:b/>
          <w:sz w:val="22"/>
          <w:szCs w:val="22"/>
        </w:rPr>
      </w:pPr>
      <w:r w:rsidRPr="009F55A2">
        <w:rPr>
          <w:rFonts w:ascii="Times New Roman" w:hAnsi="Times New Roman" w:cs="Times New Roman"/>
          <w:b/>
          <w:sz w:val="22"/>
          <w:szCs w:val="22"/>
        </w:rPr>
        <w:t>11.18.</w:t>
      </w:r>
      <w:r w:rsidR="00A526D6">
        <w:rPr>
          <w:rFonts w:ascii="Times New Roman" w:hAnsi="Times New Roman" w:cs="Times New Roman"/>
          <w:b/>
          <w:sz w:val="22"/>
          <w:szCs w:val="22"/>
        </w:rPr>
        <w:t xml:space="preserve"> </w:t>
      </w:r>
      <w:r w:rsidRPr="009F55A2">
        <w:rPr>
          <w:rFonts w:ascii="Times New Roman" w:hAnsi="Times New Roman" w:cs="Times New Roman"/>
          <w:b/>
          <w:sz w:val="22"/>
          <w:szCs w:val="22"/>
        </w:rPr>
        <w:t>Galvos svoris</w:t>
      </w:r>
      <w:r w:rsidR="00664DFB">
        <w:rPr>
          <w:rFonts w:ascii="Times New Roman" w:hAnsi="Times New Roman" w:cs="Times New Roman"/>
          <w:b/>
          <w:sz w:val="22"/>
          <w:szCs w:val="22"/>
        </w:rPr>
        <w:t>.</w:t>
      </w:r>
      <w:r w:rsidR="00DE4594">
        <w:rPr>
          <w:rFonts w:ascii="Times New Roman" w:hAnsi="Times New Roman" w:cs="Times New Roman"/>
          <w:b/>
          <w:sz w:val="22"/>
          <w:szCs w:val="22"/>
        </w:rPr>
        <w:t xml:space="preserve"> </w:t>
      </w:r>
      <w:r w:rsidRPr="002A200B">
        <w:rPr>
          <w:rFonts w:ascii="Times New Roman" w:hAnsi="Times New Roman" w:cs="Times New Roman"/>
          <w:bCs/>
          <w:sz w:val="22"/>
          <w:szCs w:val="22"/>
        </w:rPr>
        <w:t>Ne mažiau kaip 120 kg.</w:t>
      </w:r>
    </w:p>
    <w:p w14:paraId="14324562" w14:textId="16975508" w:rsidR="00A354F4" w:rsidRDefault="00C368C1" w:rsidP="00307E59">
      <w:pPr>
        <w:rPr>
          <w:rFonts w:ascii="Times New Roman" w:hAnsi="Times New Roman" w:cs="Times New Roman"/>
          <w:bCs/>
          <w:sz w:val="22"/>
          <w:szCs w:val="22"/>
        </w:rPr>
      </w:pPr>
      <w:r w:rsidRPr="009F55A2">
        <w:rPr>
          <w:rFonts w:ascii="Times New Roman" w:hAnsi="Times New Roman" w:cs="Times New Roman"/>
          <w:b/>
          <w:sz w:val="22"/>
          <w:szCs w:val="22"/>
        </w:rPr>
        <w:t>11.19.</w:t>
      </w:r>
      <w:r w:rsidR="00A526D6">
        <w:rPr>
          <w:rFonts w:ascii="Times New Roman" w:hAnsi="Times New Roman" w:cs="Times New Roman"/>
          <w:b/>
          <w:sz w:val="22"/>
          <w:szCs w:val="22"/>
        </w:rPr>
        <w:t xml:space="preserve"> </w:t>
      </w:r>
      <w:r w:rsidRPr="009F55A2">
        <w:rPr>
          <w:rFonts w:ascii="Times New Roman" w:hAnsi="Times New Roman" w:cs="Times New Roman"/>
          <w:b/>
          <w:sz w:val="22"/>
          <w:szCs w:val="22"/>
        </w:rPr>
        <w:t>Konstrukcinis šlaitinės žoliapjovės svoris</w:t>
      </w:r>
      <w:r w:rsidR="00664DFB">
        <w:rPr>
          <w:rFonts w:ascii="Times New Roman" w:hAnsi="Times New Roman" w:cs="Times New Roman"/>
          <w:b/>
          <w:sz w:val="22"/>
          <w:szCs w:val="22"/>
        </w:rPr>
        <w:t>.</w:t>
      </w:r>
      <w:r w:rsidR="00DE4594">
        <w:rPr>
          <w:rFonts w:ascii="Times New Roman" w:hAnsi="Times New Roman" w:cs="Times New Roman"/>
          <w:b/>
          <w:sz w:val="22"/>
          <w:szCs w:val="22"/>
        </w:rPr>
        <w:t xml:space="preserve"> </w:t>
      </w:r>
      <w:r w:rsidRPr="002574C4">
        <w:rPr>
          <w:rFonts w:ascii="Times New Roman" w:hAnsi="Times New Roman" w:cs="Times New Roman"/>
          <w:bCs/>
          <w:sz w:val="22"/>
          <w:szCs w:val="22"/>
        </w:rPr>
        <w:t>Šlaitinės žoliapjovės, įskaitant autonominę hidraulinę stotį, manipuliatorių, pjovimo/smulkinimo įrenginį (galvą), konstrukcinis svoris – ne mažiau 480 kg.</w:t>
      </w:r>
    </w:p>
    <w:p w14:paraId="44F9DA35" w14:textId="77777777" w:rsidR="00C83828" w:rsidRPr="002574C4" w:rsidRDefault="00C83828" w:rsidP="00307E59">
      <w:pPr>
        <w:rPr>
          <w:rFonts w:ascii="Times New Roman" w:hAnsi="Times New Roman" w:cs="Times New Roman"/>
          <w:bCs/>
          <w:sz w:val="22"/>
          <w:szCs w:val="22"/>
        </w:rPr>
      </w:pPr>
    </w:p>
    <w:p w14:paraId="5EFBE858" w14:textId="77777777" w:rsidR="00013EDA" w:rsidRPr="009F55A2" w:rsidRDefault="00013EDA" w:rsidP="00307E59">
      <w:pPr>
        <w:spacing w:line="240" w:lineRule="auto"/>
        <w:rPr>
          <w:rFonts w:ascii="Arial" w:hAnsi="Arial" w:cs="Arial"/>
          <w:sz w:val="22"/>
          <w:szCs w:val="22"/>
        </w:rPr>
      </w:pPr>
    </w:p>
    <w:sectPr w:rsidR="00013EDA" w:rsidRPr="009F55A2" w:rsidSect="00E37E58">
      <w:headerReference w:type="default" r:id="rId15"/>
      <w:footerReference w:type="default" r:id="rId16"/>
      <w:headerReference w:type="first" r:id="rId17"/>
      <w:footerReference w:type="first" r:id="rId18"/>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E8120" w14:textId="77777777" w:rsidR="00253C04" w:rsidRDefault="00253C04" w:rsidP="00D05666">
      <w:r>
        <w:separator/>
      </w:r>
    </w:p>
  </w:endnote>
  <w:endnote w:type="continuationSeparator" w:id="0">
    <w:p w14:paraId="356336F2" w14:textId="77777777" w:rsidR="00253C04" w:rsidRDefault="00253C04" w:rsidP="00D05666">
      <w:r>
        <w:continuationSeparator/>
      </w:r>
    </w:p>
  </w:endnote>
  <w:endnote w:type="continuationNotice" w:id="1">
    <w:p w14:paraId="3871DF8A" w14:textId="77777777" w:rsidR="00253C04" w:rsidRDefault="00253C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47DF" w14:textId="0FE8012D" w:rsidR="0B831528" w:rsidRDefault="0B831528" w:rsidP="00B4432C">
    <w:pPr>
      <w:pStyle w:val="Porat"/>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8788D" w14:textId="77777777" w:rsidR="00253C04" w:rsidRDefault="00253C04" w:rsidP="00D05666">
      <w:r>
        <w:separator/>
      </w:r>
    </w:p>
  </w:footnote>
  <w:footnote w:type="continuationSeparator" w:id="0">
    <w:p w14:paraId="5D43D668" w14:textId="77777777" w:rsidR="00253C04" w:rsidRDefault="00253C04" w:rsidP="00D05666">
      <w:r>
        <w:continuationSeparator/>
      </w:r>
    </w:p>
  </w:footnote>
  <w:footnote w:type="continuationNotice" w:id="1">
    <w:p w14:paraId="2B27A567" w14:textId="77777777" w:rsidR="00253C04" w:rsidRDefault="00253C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404424"/>
      <w:docPartObj>
        <w:docPartGallery w:val="Page Numbers (Top of Page)"/>
        <w:docPartUnique/>
      </w:docPartObj>
    </w:sdtPr>
    <w:sdtEndPr/>
    <w:sdtContent>
      <w:p w14:paraId="140568A3" w14:textId="1DA516D4" w:rsidR="00C3071C" w:rsidRDefault="00C3071C">
        <w:pPr>
          <w:pStyle w:val="Antrats"/>
          <w:jc w:val="center"/>
        </w:pPr>
        <w:r>
          <w:fldChar w:fldCharType="begin"/>
        </w:r>
        <w:r>
          <w:instrText>PAGE   \* MERGEFORMAT</w:instrText>
        </w:r>
        <w:r>
          <w:fldChar w:fldCharType="separate"/>
        </w:r>
        <w:r>
          <w:t>2</w:t>
        </w:r>
        <w:r>
          <w:fldChar w:fldCharType="end"/>
        </w:r>
      </w:p>
    </w:sdtContent>
  </w:sdt>
  <w:p w14:paraId="2FBA12F4" w14:textId="7EB8D662"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F7C4D49A"/>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Times New Roman" w:hAnsi="Times New Roman" w:cs="Times New Roman" w:hint="default"/>
        <w:b/>
        <w:bCs w:val="0"/>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2" w15:restartNumberingAfterBreak="0">
    <w:nsid w:val="75187A95"/>
    <w:multiLevelType w:val="multilevel"/>
    <w:tmpl w:val="F41A1156"/>
    <w:lvl w:ilvl="0">
      <w:start w:val="6"/>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3" w15:restartNumberingAfterBreak="0">
    <w:nsid w:val="78D421EC"/>
    <w:multiLevelType w:val="multilevel"/>
    <w:tmpl w:val="4A10B36E"/>
    <w:lvl w:ilvl="0">
      <w:start w:val="6"/>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4"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8"/>
  </w:num>
  <w:num w:numId="3" w16cid:durableId="138770985">
    <w:abstractNumId w:val="5"/>
  </w:num>
  <w:num w:numId="4" w16cid:durableId="219707255">
    <w:abstractNumId w:val="14"/>
  </w:num>
  <w:num w:numId="5" w16cid:durableId="1652252092">
    <w:abstractNumId w:val="3"/>
  </w:num>
  <w:num w:numId="6" w16cid:durableId="963148996">
    <w:abstractNumId w:val="1"/>
  </w:num>
  <w:num w:numId="7" w16cid:durableId="817724215">
    <w:abstractNumId w:val="6"/>
  </w:num>
  <w:num w:numId="8" w16cid:durableId="1250694197">
    <w:abstractNumId w:val="0"/>
  </w:num>
  <w:num w:numId="9" w16cid:durableId="1476410157">
    <w:abstractNumId w:val="10"/>
  </w:num>
  <w:num w:numId="10" w16cid:durableId="1236630376">
    <w:abstractNumId w:val="11"/>
  </w:num>
  <w:num w:numId="11" w16cid:durableId="1415740606">
    <w:abstractNumId w:val="9"/>
  </w:num>
  <w:num w:numId="12" w16cid:durableId="1594045305">
    <w:abstractNumId w:val="7"/>
  </w:num>
  <w:num w:numId="13" w16cid:durableId="206531404">
    <w:abstractNumId w:val="13"/>
  </w:num>
  <w:num w:numId="14" w16cid:durableId="916599163">
    <w:abstractNumId w:val="12"/>
  </w:num>
  <w:num w:numId="15" w16cid:durableId="192776524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DA"/>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563"/>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4D6"/>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9EC"/>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341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AD2"/>
    <w:rsid w:val="000F6EDF"/>
    <w:rsid w:val="000F7102"/>
    <w:rsid w:val="00100B38"/>
    <w:rsid w:val="001010F7"/>
    <w:rsid w:val="00101313"/>
    <w:rsid w:val="0010148D"/>
    <w:rsid w:val="00101C48"/>
    <w:rsid w:val="0010270D"/>
    <w:rsid w:val="00103049"/>
    <w:rsid w:val="00103CEC"/>
    <w:rsid w:val="001045C0"/>
    <w:rsid w:val="00105DAD"/>
    <w:rsid w:val="00106B01"/>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104E"/>
    <w:rsid w:val="00152306"/>
    <w:rsid w:val="0015376E"/>
    <w:rsid w:val="001538C5"/>
    <w:rsid w:val="00153D1C"/>
    <w:rsid w:val="0015498B"/>
    <w:rsid w:val="00156AC9"/>
    <w:rsid w:val="001607EC"/>
    <w:rsid w:val="00164443"/>
    <w:rsid w:val="001647BD"/>
    <w:rsid w:val="0016665C"/>
    <w:rsid w:val="001666D5"/>
    <w:rsid w:val="0016749A"/>
    <w:rsid w:val="00167555"/>
    <w:rsid w:val="00167B99"/>
    <w:rsid w:val="00167E09"/>
    <w:rsid w:val="00170D18"/>
    <w:rsid w:val="00171C73"/>
    <w:rsid w:val="00171FE7"/>
    <w:rsid w:val="001720E5"/>
    <w:rsid w:val="00172D53"/>
    <w:rsid w:val="00173319"/>
    <w:rsid w:val="00173478"/>
    <w:rsid w:val="001735A4"/>
    <w:rsid w:val="00173ACB"/>
    <w:rsid w:val="00173E9D"/>
    <w:rsid w:val="00173FBA"/>
    <w:rsid w:val="00174EE0"/>
    <w:rsid w:val="0017533E"/>
    <w:rsid w:val="0017542F"/>
    <w:rsid w:val="001754F0"/>
    <w:rsid w:val="00175C5F"/>
    <w:rsid w:val="00176FD3"/>
    <w:rsid w:val="00177AFE"/>
    <w:rsid w:val="00177CE0"/>
    <w:rsid w:val="001801B7"/>
    <w:rsid w:val="00180340"/>
    <w:rsid w:val="00180466"/>
    <w:rsid w:val="00181168"/>
    <w:rsid w:val="00181511"/>
    <w:rsid w:val="001816D6"/>
    <w:rsid w:val="00182E25"/>
    <w:rsid w:val="001830F7"/>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3CB8"/>
    <w:rsid w:val="001B50F3"/>
    <w:rsid w:val="001B5CAB"/>
    <w:rsid w:val="001B7035"/>
    <w:rsid w:val="001C196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38C"/>
    <w:rsid w:val="001C75E8"/>
    <w:rsid w:val="001C7F48"/>
    <w:rsid w:val="001D4D41"/>
    <w:rsid w:val="001D51F8"/>
    <w:rsid w:val="001D567F"/>
    <w:rsid w:val="001D5DDC"/>
    <w:rsid w:val="001D65F8"/>
    <w:rsid w:val="001D7492"/>
    <w:rsid w:val="001E0107"/>
    <w:rsid w:val="001E03FB"/>
    <w:rsid w:val="001E1603"/>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2AB"/>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DCA"/>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4D3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366"/>
    <w:rsid w:val="002428AC"/>
    <w:rsid w:val="00242987"/>
    <w:rsid w:val="002430AE"/>
    <w:rsid w:val="00243470"/>
    <w:rsid w:val="00244688"/>
    <w:rsid w:val="002448B4"/>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C04"/>
    <w:rsid w:val="00253D8B"/>
    <w:rsid w:val="00254390"/>
    <w:rsid w:val="00254815"/>
    <w:rsid w:val="00254895"/>
    <w:rsid w:val="002550C7"/>
    <w:rsid w:val="00255225"/>
    <w:rsid w:val="002552E9"/>
    <w:rsid w:val="00255C04"/>
    <w:rsid w:val="00256A57"/>
    <w:rsid w:val="002574C4"/>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074"/>
    <w:rsid w:val="00266187"/>
    <w:rsid w:val="0026657F"/>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7768E"/>
    <w:rsid w:val="00280265"/>
    <w:rsid w:val="00280AF0"/>
    <w:rsid w:val="00280B32"/>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86C18"/>
    <w:rsid w:val="002902C1"/>
    <w:rsid w:val="002916E9"/>
    <w:rsid w:val="002917EB"/>
    <w:rsid w:val="00291C92"/>
    <w:rsid w:val="00291DCB"/>
    <w:rsid w:val="00291EAC"/>
    <w:rsid w:val="00292169"/>
    <w:rsid w:val="0029216D"/>
    <w:rsid w:val="002926A1"/>
    <w:rsid w:val="00294BE3"/>
    <w:rsid w:val="002970CF"/>
    <w:rsid w:val="00297490"/>
    <w:rsid w:val="002974D4"/>
    <w:rsid w:val="002A00F7"/>
    <w:rsid w:val="002A1EB6"/>
    <w:rsid w:val="002A200B"/>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8EF"/>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75C"/>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02D"/>
    <w:rsid w:val="003074D1"/>
    <w:rsid w:val="00307E59"/>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2B3"/>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37EE3"/>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7E6"/>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6DF"/>
    <w:rsid w:val="00380DF6"/>
    <w:rsid w:val="003819C8"/>
    <w:rsid w:val="00382455"/>
    <w:rsid w:val="00382939"/>
    <w:rsid w:val="00382B76"/>
    <w:rsid w:val="003841B0"/>
    <w:rsid w:val="003849A9"/>
    <w:rsid w:val="00384F5A"/>
    <w:rsid w:val="00386A7C"/>
    <w:rsid w:val="003878F0"/>
    <w:rsid w:val="003903FB"/>
    <w:rsid w:val="0039114B"/>
    <w:rsid w:val="003918AE"/>
    <w:rsid w:val="00392458"/>
    <w:rsid w:val="0039299B"/>
    <w:rsid w:val="00392D01"/>
    <w:rsid w:val="00392FA7"/>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A75BB"/>
    <w:rsid w:val="003B0093"/>
    <w:rsid w:val="003B03D1"/>
    <w:rsid w:val="003B12DE"/>
    <w:rsid w:val="003B2617"/>
    <w:rsid w:val="003B26CD"/>
    <w:rsid w:val="003B39F9"/>
    <w:rsid w:val="003B3D2C"/>
    <w:rsid w:val="003B5568"/>
    <w:rsid w:val="003B6389"/>
    <w:rsid w:val="003B6924"/>
    <w:rsid w:val="003B69A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489"/>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A57"/>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6998"/>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E50"/>
    <w:rsid w:val="004A7F0E"/>
    <w:rsid w:val="004B01D9"/>
    <w:rsid w:val="004B02B5"/>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537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21A"/>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CEC"/>
    <w:rsid w:val="00525FD6"/>
    <w:rsid w:val="005260FE"/>
    <w:rsid w:val="005265F8"/>
    <w:rsid w:val="005273B1"/>
    <w:rsid w:val="00530BB3"/>
    <w:rsid w:val="00530FFF"/>
    <w:rsid w:val="005315A7"/>
    <w:rsid w:val="00531D05"/>
    <w:rsid w:val="00531FA2"/>
    <w:rsid w:val="005321FB"/>
    <w:rsid w:val="0053254A"/>
    <w:rsid w:val="005325B5"/>
    <w:rsid w:val="00532C94"/>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A7184"/>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1F4"/>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6683"/>
    <w:rsid w:val="005D7383"/>
    <w:rsid w:val="005D7A77"/>
    <w:rsid w:val="005D7D8C"/>
    <w:rsid w:val="005E0667"/>
    <w:rsid w:val="005E25A4"/>
    <w:rsid w:val="005E2700"/>
    <w:rsid w:val="005E29E3"/>
    <w:rsid w:val="005E36FB"/>
    <w:rsid w:val="005E3B81"/>
    <w:rsid w:val="005E4667"/>
    <w:rsid w:val="005E50CE"/>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347"/>
    <w:rsid w:val="005F68D4"/>
    <w:rsid w:val="005F6991"/>
    <w:rsid w:val="005F70E4"/>
    <w:rsid w:val="005F7EBF"/>
    <w:rsid w:val="00600691"/>
    <w:rsid w:val="006015A1"/>
    <w:rsid w:val="006015E1"/>
    <w:rsid w:val="00601B91"/>
    <w:rsid w:val="00601DD0"/>
    <w:rsid w:val="0060200D"/>
    <w:rsid w:val="00603E31"/>
    <w:rsid w:val="006041B7"/>
    <w:rsid w:val="00605D03"/>
    <w:rsid w:val="00606CBD"/>
    <w:rsid w:val="00607C46"/>
    <w:rsid w:val="00607EF8"/>
    <w:rsid w:val="0061140C"/>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2CB1"/>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1F44"/>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106"/>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7DF"/>
    <w:rsid w:val="00657EEC"/>
    <w:rsid w:val="00660F6D"/>
    <w:rsid w:val="00660FD8"/>
    <w:rsid w:val="0066179A"/>
    <w:rsid w:val="00661860"/>
    <w:rsid w:val="00661FBE"/>
    <w:rsid w:val="00662162"/>
    <w:rsid w:val="0066231D"/>
    <w:rsid w:val="00662606"/>
    <w:rsid w:val="0066271C"/>
    <w:rsid w:val="00663099"/>
    <w:rsid w:val="006630D5"/>
    <w:rsid w:val="00663962"/>
    <w:rsid w:val="00663CB2"/>
    <w:rsid w:val="00664184"/>
    <w:rsid w:val="00664C39"/>
    <w:rsid w:val="00664DFB"/>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0E5"/>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3333"/>
    <w:rsid w:val="006F486C"/>
    <w:rsid w:val="006F631C"/>
    <w:rsid w:val="006F6DAA"/>
    <w:rsid w:val="006F7115"/>
    <w:rsid w:val="006F7332"/>
    <w:rsid w:val="006F73A9"/>
    <w:rsid w:val="00701959"/>
    <w:rsid w:val="007020C5"/>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46EE"/>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3AD"/>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67DC"/>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3747"/>
    <w:rsid w:val="007A4F26"/>
    <w:rsid w:val="007A50A9"/>
    <w:rsid w:val="007A5BDA"/>
    <w:rsid w:val="007A6A7C"/>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2E86"/>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572F"/>
    <w:rsid w:val="007F6402"/>
    <w:rsid w:val="007F65C2"/>
    <w:rsid w:val="007F6F26"/>
    <w:rsid w:val="007F7397"/>
    <w:rsid w:val="0080046E"/>
    <w:rsid w:val="0080269D"/>
    <w:rsid w:val="008040CB"/>
    <w:rsid w:val="008043C9"/>
    <w:rsid w:val="00805177"/>
    <w:rsid w:val="00806044"/>
    <w:rsid w:val="00806FFE"/>
    <w:rsid w:val="00807185"/>
    <w:rsid w:val="00807B75"/>
    <w:rsid w:val="00810237"/>
    <w:rsid w:val="00810AF3"/>
    <w:rsid w:val="00813105"/>
    <w:rsid w:val="008131F9"/>
    <w:rsid w:val="00813B3B"/>
    <w:rsid w:val="00813E5C"/>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6EA"/>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A54"/>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111"/>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548"/>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1A5F"/>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28C3"/>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1BB7"/>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2F51"/>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6C"/>
    <w:rsid w:val="009F29E7"/>
    <w:rsid w:val="009F474E"/>
    <w:rsid w:val="009F4A02"/>
    <w:rsid w:val="009F4E56"/>
    <w:rsid w:val="009F52D7"/>
    <w:rsid w:val="009F55A2"/>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4EF3"/>
    <w:rsid w:val="00A065A2"/>
    <w:rsid w:val="00A100C8"/>
    <w:rsid w:val="00A10489"/>
    <w:rsid w:val="00A10DB9"/>
    <w:rsid w:val="00A10FCA"/>
    <w:rsid w:val="00A113C1"/>
    <w:rsid w:val="00A11E57"/>
    <w:rsid w:val="00A12346"/>
    <w:rsid w:val="00A1249F"/>
    <w:rsid w:val="00A1297F"/>
    <w:rsid w:val="00A130D3"/>
    <w:rsid w:val="00A13EAF"/>
    <w:rsid w:val="00A144B6"/>
    <w:rsid w:val="00A147C9"/>
    <w:rsid w:val="00A14833"/>
    <w:rsid w:val="00A16947"/>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4189"/>
    <w:rsid w:val="00A354F4"/>
    <w:rsid w:val="00A363BD"/>
    <w:rsid w:val="00A3699B"/>
    <w:rsid w:val="00A36CC9"/>
    <w:rsid w:val="00A36D58"/>
    <w:rsid w:val="00A37373"/>
    <w:rsid w:val="00A40A8F"/>
    <w:rsid w:val="00A41AC1"/>
    <w:rsid w:val="00A41CA4"/>
    <w:rsid w:val="00A41D5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6D6"/>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36E"/>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9A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263"/>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5BFF"/>
    <w:rsid w:val="00AC6CCC"/>
    <w:rsid w:val="00AC6F14"/>
    <w:rsid w:val="00AC7575"/>
    <w:rsid w:val="00AC7621"/>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E76C7"/>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2E3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32C"/>
    <w:rsid w:val="00B4460C"/>
    <w:rsid w:val="00B4694C"/>
    <w:rsid w:val="00B4698A"/>
    <w:rsid w:val="00B4722C"/>
    <w:rsid w:val="00B473DA"/>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2E3F"/>
    <w:rsid w:val="00BE3B73"/>
    <w:rsid w:val="00BE3C0E"/>
    <w:rsid w:val="00BE3C63"/>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5277"/>
    <w:rsid w:val="00C06A41"/>
    <w:rsid w:val="00C06CA3"/>
    <w:rsid w:val="00C075EF"/>
    <w:rsid w:val="00C07985"/>
    <w:rsid w:val="00C07B07"/>
    <w:rsid w:val="00C07FA5"/>
    <w:rsid w:val="00C11375"/>
    <w:rsid w:val="00C114E1"/>
    <w:rsid w:val="00C11848"/>
    <w:rsid w:val="00C11B4C"/>
    <w:rsid w:val="00C11DD1"/>
    <w:rsid w:val="00C11FAC"/>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7CB"/>
    <w:rsid w:val="00C23DFD"/>
    <w:rsid w:val="00C25060"/>
    <w:rsid w:val="00C25FC8"/>
    <w:rsid w:val="00C26588"/>
    <w:rsid w:val="00C265EA"/>
    <w:rsid w:val="00C275A1"/>
    <w:rsid w:val="00C3061F"/>
    <w:rsid w:val="00C3071C"/>
    <w:rsid w:val="00C30BBB"/>
    <w:rsid w:val="00C31457"/>
    <w:rsid w:val="00C314B2"/>
    <w:rsid w:val="00C31EC9"/>
    <w:rsid w:val="00C32030"/>
    <w:rsid w:val="00C32101"/>
    <w:rsid w:val="00C327B5"/>
    <w:rsid w:val="00C32E53"/>
    <w:rsid w:val="00C338F5"/>
    <w:rsid w:val="00C35066"/>
    <w:rsid w:val="00C357D8"/>
    <w:rsid w:val="00C35F6F"/>
    <w:rsid w:val="00C368C1"/>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5D98"/>
    <w:rsid w:val="00C565CD"/>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56B2"/>
    <w:rsid w:val="00C66548"/>
    <w:rsid w:val="00C665FD"/>
    <w:rsid w:val="00C66E3C"/>
    <w:rsid w:val="00C671FD"/>
    <w:rsid w:val="00C67553"/>
    <w:rsid w:val="00C67612"/>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0A6E"/>
    <w:rsid w:val="00C8106D"/>
    <w:rsid w:val="00C814A2"/>
    <w:rsid w:val="00C83828"/>
    <w:rsid w:val="00C83859"/>
    <w:rsid w:val="00C83FE2"/>
    <w:rsid w:val="00C84434"/>
    <w:rsid w:val="00C8502B"/>
    <w:rsid w:val="00C85179"/>
    <w:rsid w:val="00C85700"/>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5FFA"/>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2AD4"/>
    <w:rsid w:val="00CE3247"/>
    <w:rsid w:val="00CE498D"/>
    <w:rsid w:val="00CE56DA"/>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360"/>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61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4E3A"/>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4E19"/>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43B5"/>
    <w:rsid w:val="00D75062"/>
    <w:rsid w:val="00D75609"/>
    <w:rsid w:val="00D77C78"/>
    <w:rsid w:val="00D80CDF"/>
    <w:rsid w:val="00D80D12"/>
    <w:rsid w:val="00D8178E"/>
    <w:rsid w:val="00D81BC1"/>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4F3F"/>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59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063"/>
    <w:rsid w:val="00E05E2D"/>
    <w:rsid w:val="00E0604E"/>
    <w:rsid w:val="00E076BB"/>
    <w:rsid w:val="00E078A0"/>
    <w:rsid w:val="00E10068"/>
    <w:rsid w:val="00E10741"/>
    <w:rsid w:val="00E110DE"/>
    <w:rsid w:val="00E11EE6"/>
    <w:rsid w:val="00E1204F"/>
    <w:rsid w:val="00E121DF"/>
    <w:rsid w:val="00E12502"/>
    <w:rsid w:val="00E1329C"/>
    <w:rsid w:val="00E13E63"/>
    <w:rsid w:val="00E146F6"/>
    <w:rsid w:val="00E14A86"/>
    <w:rsid w:val="00E153FE"/>
    <w:rsid w:val="00E15479"/>
    <w:rsid w:val="00E15DC1"/>
    <w:rsid w:val="00E16072"/>
    <w:rsid w:val="00E160F5"/>
    <w:rsid w:val="00E201D8"/>
    <w:rsid w:val="00E21768"/>
    <w:rsid w:val="00E217CA"/>
    <w:rsid w:val="00E21D80"/>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37E58"/>
    <w:rsid w:val="00E405E7"/>
    <w:rsid w:val="00E407FC"/>
    <w:rsid w:val="00E41860"/>
    <w:rsid w:val="00E41A88"/>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1F9"/>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2735"/>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0B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4208"/>
    <w:rsid w:val="00EF5072"/>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0326"/>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5E90"/>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1819"/>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0F10"/>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0720"/>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39E0"/>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table" w:customStyle="1" w:styleId="Lentelstinklelis1">
    <w:name w:val="Lentelės tinklelis1"/>
    <w:basedOn w:val="prastojilentel"/>
    <w:next w:val="Lentelstinklelis"/>
    <w:uiPriority w:val="39"/>
    <w:rsid w:val="00C05277"/>
    <w:pPr>
      <w:spacing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1204</TotalTime>
  <Pages>12</Pages>
  <Words>17951</Words>
  <Characters>10233</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28128</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Indrė Rašimienė</cp:lastModifiedBy>
  <cp:revision>115</cp:revision>
  <cp:lastPrinted>2021-11-03T05:49:00Z</cp:lastPrinted>
  <dcterms:created xsi:type="dcterms:W3CDTF">2026-06-29T10:26:00Z</dcterms:created>
  <dcterms:modified xsi:type="dcterms:W3CDTF">2026-07-24T05:52:00Z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