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83A19" w14:textId="19CAEB5F" w:rsidR="79A52F8C" w:rsidRDefault="79A52F8C" w:rsidP="79A52F8C">
      <w:pPr>
        <w:spacing w:after="120" w:line="20" w:lineRule="atLeast"/>
        <w:contextualSpacing/>
        <w:jc w:val="center"/>
        <w:rPr>
          <w:b/>
          <w:bCs/>
          <w:color w:val="00B050"/>
          <w:sz w:val="24"/>
          <w:szCs w:val="24"/>
        </w:rPr>
      </w:pPr>
    </w:p>
    <w:sdt>
      <w:sdtPr>
        <w:rPr>
          <w:b/>
          <w:bCs/>
          <w:sz w:val="24"/>
          <w:szCs w:val="24"/>
        </w:rPr>
        <w:id w:val="-808551268"/>
        <w:docPartObj>
          <w:docPartGallery w:val="Cover Pages"/>
          <w:docPartUnique/>
        </w:docPartObj>
      </w:sdtPr>
      <w:sdtEndPr>
        <w:rPr>
          <w:b w:val="0"/>
          <w:bCs w:val="0"/>
          <w:sz w:val="21"/>
          <w:szCs w:val="21"/>
        </w:rPr>
      </w:sdtEndPr>
      <w:sdtContent>
        <w:p w14:paraId="297D9867" w14:textId="77777777" w:rsidR="00AD0CAB" w:rsidRPr="0007732B" w:rsidRDefault="00AD0CAB" w:rsidP="00AD0CAB">
          <w:pPr>
            <w:jc w:val="center"/>
            <w:rPr>
              <w:rFonts w:cs="Times New Roman"/>
              <w:b/>
              <w:sz w:val="22"/>
              <w:szCs w:val="22"/>
            </w:rPr>
          </w:pPr>
          <w:r w:rsidRPr="0007732B">
            <w:rPr>
              <w:rFonts w:cs="Times New Roman"/>
              <w:b/>
              <w:sz w:val="22"/>
              <w:szCs w:val="22"/>
            </w:rPr>
            <w:t>KELMĖS RAJONO SAVIVALDYBĖS ADMINISTRACIJA</w:t>
          </w:r>
        </w:p>
        <w:p w14:paraId="397A0586" w14:textId="77777777" w:rsidR="00AD0CAB" w:rsidRPr="0007732B" w:rsidRDefault="00AD0CAB" w:rsidP="00AD0CAB">
          <w:pPr>
            <w:jc w:val="center"/>
            <w:rPr>
              <w:rFonts w:cs="Times New Roman"/>
              <w:sz w:val="22"/>
              <w:szCs w:val="22"/>
            </w:rPr>
          </w:pPr>
          <w:r w:rsidRPr="0007732B">
            <w:rPr>
              <w:rFonts w:eastAsia="Calibri" w:cs="Times New Roman"/>
              <w:sz w:val="22"/>
              <w:szCs w:val="22"/>
            </w:rPr>
            <w:t xml:space="preserve">Savivaldybės biudžetinė įstaiga, Vytauto Didžiojo g. 58, 86143  Kelmė, duomenys kaupiami ir saugomi Juridinių asmenų registre, kodas 188768730, tel. (0 427)  69 053, el. p. </w:t>
          </w:r>
          <w:hyperlink r:id="rId11" w:history="1">
            <w:r w:rsidRPr="0007732B">
              <w:rPr>
                <w:rFonts w:eastAsia="Calibri" w:cs="Times New Roman"/>
                <w:sz w:val="22"/>
                <w:szCs w:val="22"/>
              </w:rPr>
              <w:t>info@kelme.lt</w:t>
            </w:r>
          </w:hyperlink>
        </w:p>
        <w:p w14:paraId="46315E48" w14:textId="77777777" w:rsidR="00C32E53" w:rsidRPr="00F0499F" w:rsidRDefault="00C32E53" w:rsidP="004E4612">
          <w:pPr>
            <w:spacing w:after="120" w:line="20" w:lineRule="atLeast"/>
            <w:contextualSpacing/>
            <w:jc w:val="center"/>
            <w:rPr>
              <w:rFonts w:cstheme="minorHAnsi"/>
              <w:color w:val="00B050"/>
              <w:sz w:val="24"/>
              <w:szCs w:val="24"/>
            </w:rPr>
          </w:pPr>
        </w:p>
        <w:p w14:paraId="4B92F888" w14:textId="62A247AF" w:rsidR="00C32E53" w:rsidRPr="00F0499F" w:rsidRDefault="00EB164F" w:rsidP="00DE7037">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47B8E29B" w14:textId="1ADA2B87" w:rsidR="00D526C8" w:rsidRPr="00F0499F" w:rsidRDefault="00D526C8" w:rsidP="004E4612">
          <w:pPr>
            <w:spacing w:after="120" w:line="20" w:lineRule="atLeast"/>
            <w:contextualSpacing/>
            <w:jc w:val="center"/>
            <w:rPr>
              <w:rFonts w:cstheme="minorHAnsi"/>
              <w:sz w:val="24"/>
              <w:szCs w:val="24"/>
            </w:rPr>
          </w:pPr>
        </w:p>
        <w:p w14:paraId="256058D3" w14:textId="77777777" w:rsidR="00DF33A5" w:rsidRDefault="00DF33A5" w:rsidP="004E4612">
          <w:pPr>
            <w:spacing w:after="120" w:line="20" w:lineRule="atLeast"/>
            <w:ind w:left="5245"/>
            <w:contextualSpacing/>
            <w:rPr>
              <w:rFonts w:cstheme="minorHAnsi"/>
              <w:sz w:val="24"/>
              <w:szCs w:val="24"/>
            </w:rPr>
          </w:pPr>
        </w:p>
        <w:p w14:paraId="334A5F40" w14:textId="77777777" w:rsidR="00DF33A5" w:rsidRDefault="00DF33A5" w:rsidP="004E4612">
          <w:pPr>
            <w:spacing w:after="120" w:line="20" w:lineRule="atLeast"/>
            <w:ind w:left="5245"/>
            <w:contextualSpacing/>
            <w:rPr>
              <w:rFonts w:cstheme="minorHAnsi"/>
              <w:sz w:val="24"/>
              <w:szCs w:val="24"/>
            </w:rPr>
          </w:pPr>
        </w:p>
        <w:p w14:paraId="03A34B50" w14:textId="77777777" w:rsidR="00DF33A5" w:rsidRPr="00DF33A5" w:rsidRDefault="00DF33A5" w:rsidP="00DF33A5">
          <w:pPr>
            <w:spacing w:after="120" w:line="20" w:lineRule="atLeast"/>
            <w:ind w:left="5245"/>
            <w:contextualSpacing/>
            <w:rPr>
              <w:rFonts w:cstheme="minorHAnsi"/>
              <w:sz w:val="24"/>
              <w:szCs w:val="24"/>
            </w:rPr>
          </w:pPr>
          <w:r w:rsidRPr="00DF33A5">
            <w:rPr>
              <w:rFonts w:cstheme="minorHAnsi"/>
              <w:sz w:val="24"/>
              <w:szCs w:val="24"/>
            </w:rPr>
            <w:t>PATVIRTINTA</w:t>
          </w:r>
        </w:p>
        <w:p w14:paraId="2A8CEFEA" w14:textId="7CFE3919" w:rsidR="00DF33A5" w:rsidRPr="00DF33A5" w:rsidRDefault="00DF33A5" w:rsidP="00DF33A5">
          <w:pPr>
            <w:spacing w:after="120" w:line="20" w:lineRule="atLeast"/>
            <w:ind w:left="5245"/>
            <w:contextualSpacing/>
            <w:rPr>
              <w:rFonts w:cstheme="minorHAnsi"/>
              <w:sz w:val="24"/>
              <w:szCs w:val="24"/>
            </w:rPr>
          </w:pPr>
          <w:r>
            <w:rPr>
              <w:rFonts w:cstheme="minorHAnsi"/>
              <w:sz w:val="24"/>
              <w:szCs w:val="24"/>
            </w:rPr>
            <w:t>Kelmės</w:t>
          </w:r>
          <w:r w:rsidRPr="00DF33A5">
            <w:rPr>
              <w:rFonts w:cstheme="minorHAnsi"/>
              <w:sz w:val="24"/>
              <w:szCs w:val="24"/>
            </w:rPr>
            <w:t xml:space="preserve"> rajono savivaldybės administracijos</w:t>
          </w:r>
        </w:p>
        <w:p w14:paraId="7BDCB228" w14:textId="34AC81F7" w:rsidR="00DF33A5" w:rsidRDefault="00DF33A5" w:rsidP="00DF33A5">
          <w:pPr>
            <w:spacing w:after="120" w:line="20" w:lineRule="atLeast"/>
            <w:ind w:left="5245"/>
            <w:contextualSpacing/>
            <w:rPr>
              <w:rFonts w:cstheme="minorHAnsi"/>
              <w:sz w:val="24"/>
              <w:szCs w:val="24"/>
            </w:rPr>
          </w:pPr>
          <w:r w:rsidRPr="00DF33A5">
            <w:rPr>
              <w:rFonts w:cstheme="minorHAnsi"/>
              <w:sz w:val="24"/>
              <w:szCs w:val="24"/>
            </w:rPr>
            <w:t>Direktor</w:t>
          </w:r>
          <w:r>
            <w:rPr>
              <w:rFonts w:cstheme="minorHAnsi"/>
              <w:sz w:val="24"/>
              <w:szCs w:val="24"/>
            </w:rPr>
            <w:t>ė</w:t>
          </w:r>
        </w:p>
        <w:p w14:paraId="17F61E9B" w14:textId="2D133674" w:rsidR="00DF33A5" w:rsidRDefault="00DF33A5" w:rsidP="00DF33A5">
          <w:pPr>
            <w:spacing w:after="120" w:line="20" w:lineRule="atLeast"/>
            <w:ind w:left="5245"/>
            <w:contextualSpacing/>
            <w:rPr>
              <w:rFonts w:cstheme="minorHAnsi"/>
              <w:sz w:val="24"/>
              <w:szCs w:val="24"/>
            </w:rPr>
          </w:pPr>
          <w:r>
            <w:rPr>
              <w:rFonts w:cstheme="minorHAnsi"/>
              <w:sz w:val="24"/>
              <w:szCs w:val="24"/>
            </w:rPr>
            <w:t>Danutė Laivienė</w:t>
          </w:r>
        </w:p>
        <w:p w14:paraId="061E0435" w14:textId="0204185C" w:rsidR="00DF33A5" w:rsidRPr="00DF33A5" w:rsidRDefault="00DF33A5" w:rsidP="00DF33A5">
          <w:pPr>
            <w:spacing w:after="120" w:line="20" w:lineRule="atLeast"/>
            <w:ind w:left="5245"/>
            <w:contextualSpacing/>
            <w:rPr>
              <w:rFonts w:cstheme="minorHAnsi"/>
              <w:sz w:val="24"/>
              <w:szCs w:val="24"/>
            </w:rPr>
          </w:pPr>
          <w:r>
            <w:rPr>
              <w:rFonts w:cstheme="minorHAnsi"/>
              <w:sz w:val="24"/>
              <w:szCs w:val="24"/>
            </w:rPr>
            <w:t>__________________________</w:t>
          </w:r>
        </w:p>
        <w:p w14:paraId="3D4D4A76" w14:textId="77777777" w:rsidR="00DF33A5" w:rsidRPr="00DF33A5" w:rsidRDefault="00DF33A5" w:rsidP="00DF33A5">
          <w:pPr>
            <w:spacing w:after="120" w:line="20" w:lineRule="atLeast"/>
            <w:ind w:left="5245"/>
            <w:contextualSpacing/>
            <w:rPr>
              <w:rFonts w:cstheme="minorHAnsi"/>
              <w:sz w:val="24"/>
              <w:szCs w:val="24"/>
            </w:rPr>
          </w:pPr>
        </w:p>
        <w:p w14:paraId="592E58F2" w14:textId="77777777" w:rsidR="00DF33A5" w:rsidRPr="00DF33A5" w:rsidRDefault="00DF33A5" w:rsidP="00DF33A5">
          <w:pPr>
            <w:spacing w:after="120" w:line="20" w:lineRule="atLeast"/>
            <w:ind w:left="5245"/>
            <w:contextualSpacing/>
            <w:rPr>
              <w:rFonts w:cstheme="minorHAnsi"/>
              <w:sz w:val="24"/>
              <w:szCs w:val="24"/>
            </w:rPr>
          </w:pPr>
          <w:r w:rsidRPr="00DF33A5">
            <w:rPr>
              <w:rFonts w:cstheme="minorHAnsi"/>
              <w:sz w:val="24"/>
              <w:szCs w:val="24"/>
            </w:rPr>
            <w:t>SUDERINTA</w:t>
          </w:r>
        </w:p>
        <w:p w14:paraId="62173213" w14:textId="6E8D97BA" w:rsidR="00DF33A5" w:rsidRPr="008E34C5" w:rsidRDefault="00DF33A5" w:rsidP="00DF33A5">
          <w:pPr>
            <w:spacing w:after="120" w:line="20" w:lineRule="atLeast"/>
            <w:ind w:left="5245"/>
            <w:contextualSpacing/>
            <w:rPr>
              <w:rFonts w:cstheme="minorHAnsi"/>
              <w:sz w:val="24"/>
              <w:szCs w:val="24"/>
            </w:rPr>
          </w:pPr>
          <w:r>
            <w:rPr>
              <w:rFonts w:cstheme="minorHAnsi"/>
              <w:sz w:val="24"/>
              <w:szCs w:val="24"/>
            </w:rPr>
            <w:t>Kelmės</w:t>
          </w:r>
          <w:r w:rsidRPr="00DF33A5">
            <w:rPr>
              <w:rFonts w:cstheme="minorHAnsi"/>
              <w:sz w:val="24"/>
              <w:szCs w:val="24"/>
            </w:rPr>
            <w:t xml:space="preserve"> rajono savivaldybės administracijos Viešųjų </w:t>
          </w:r>
          <w:r w:rsidRPr="00D25CF7">
            <w:rPr>
              <w:rFonts w:cstheme="minorHAnsi"/>
              <w:sz w:val="24"/>
              <w:szCs w:val="24"/>
            </w:rPr>
            <w:t xml:space="preserve">pirkimų komisijos </w:t>
          </w:r>
          <w:r w:rsidRPr="00C15647">
            <w:rPr>
              <w:rFonts w:cstheme="minorHAnsi"/>
              <w:sz w:val="24"/>
              <w:szCs w:val="24"/>
            </w:rPr>
            <w:t>2026-</w:t>
          </w:r>
          <w:r w:rsidRPr="008E34C5">
            <w:rPr>
              <w:rFonts w:cstheme="minorHAnsi"/>
              <w:sz w:val="24"/>
              <w:szCs w:val="24"/>
            </w:rPr>
            <w:t>0</w:t>
          </w:r>
          <w:r w:rsidR="00061B58" w:rsidRPr="008E34C5">
            <w:rPr>
              <w:rFonts w:cstheme="minorHAnsi"/>
              <w:sz w:val="24"/>
              <w:szCs w:val="24"/>
            </w:rPr>
            <w:t>7</w:t>
          </w:r>
          <w:r w:rsidRPr="008E34C5">
            <w:rPr>
              <w:rFonts w:cstheme="minorHAnsi"/>
              <w:sz w:val="24"/>
              <w:szCs w:val="24"/>
            </w:rPr>
            <w:t>-</w:t>
          </w:r>
          <w:r w:rsidR="008E34C5" w:rsidRPr="008E34C5">
            <w:rPr>
              <w:rFonts w:cstheme="minorHAnsi"/>
              <w:sz w:val="24"/>
              <w:szCs w:val="24"/>
            </w:rPr>
            <w:t>23</w:t>
          </w:r>
        </w:p>
        <w:p w14:paraId="2EE8EDE7" w14:textId="106EF16F" w:rsidR="00DF33A5" w:rsidRPr="00DF33A5" w:rsidRDefault="00DF33A5" w:rsidP="00DF33A5">
          <w:pPr>
            <w:spacing w:after="120" w:line="20" w:lineRule="atLeast"/>
            <w:ind w:left="5245"/>
            <w:contextualSpacing/>
            <w:rPr>
              <w:rFonts w:cstheme="minorHAnsi"/>
              <w:sz w:val="24"/>
              <w:szCs w:val="24"/>
            </w:rPr>
          </w:pPr>
          <w:r w:rsidRPr="008E34C5">
            <w:rPr>
              <w:rFonts w:cstheme="minorHAnsi"/>
              <w:sz w:val="24"/>
              <w:szCs w:val="24"/>
            </w:rPr>
            <w:t>protokolu VPP-</w:t>
          </w:r>
          <w:r w:rsidR="008E34C5" w:rsidRPr="008E34C5">
            <w:rPr>
              <w:rFonts w:cstheme="minorHAnsi"/>
              <w:sz w:val="24"/>
              <w:szCs w:val="24"/>
            </w:rPr>
            <w:t>326</w:t>
          </w:r>
        </w:p>
        <w:p w14:paraId="790BB9BE" w14:textId="77777777" w:rsidR="00DF33A5" w:rsidRPr="00DF33A5" w:rsidRDefault="00DF33A5" w:rsidP="00DF33A5">
          <w:pPr>
            <w:spacing w:after="120" w:line="20" w:lineRule="atLeast"/>
            <w:ind w:left="5245"/>
            <w:contextualSpacing/>
            <w:rPr>
              <w:rFonts w:cstheme="minorHAnsi"/>
              <w:sz w:val="24"/>
              <w:szCs w:val="24"/>
            </w:rPr>
          </w:pPr>
        </w:p>
        <w:p w14:paraId="47EF0C37" w14:textId="19126F9D" w:rsidR="00D526C8" w:rsidRPr="00F0499F" w:rsidRDefault="00D526C8" w:rsidP="00DF33A5">
          <w:pPr>
            <w:spacing w:after="120" w:line="20" w:lineRule="atLeast"/>
            <w:contextualSpacing/>
            <w:rPr>
              <w:rFonts w:cstheme="minorHAnsi"/>
              <w:sz w:val="24"/>
              <w:szCs w:val="24"/>
            </w:rPr>
          </w:pPr>
        </w:p>
        <w:p w14:paraId="7350A7E2" w14:textId="78457EBC" w:rsidR="00D526C8" w:rsidRPr="00F0499F" w:rsidRDefault="00D526C8" w:rsidP="004E4612">
          <w:pPr>
            <w:spacing w:after="120" w:line="20" w:lineRule="atLeast"/>
            <w:contextualSpacing/>
            <w:jc w:val="center"/>
            <w:rPr>
              <w:rFonts w:cstheme="minorHAnsi"/>
              <w:sz w:val="24"/>
              <w:szCs w:val="24"/>
            </w:rPr>
          </w:pPr>
        </w:p>
        <w:p w14:paraId="1D1BF965" w14:textId="47DE5D99" w:rsidR="00D526C8" w:rsidRPr="00F0499F" w:rsidRDefault="00D526C8" w:rsidP="004E4612">
          <w:pPr>
            <w:spacing w:after="120" w:line="20" w:lineRule="atLeast"/>
            <w:contextualSpacing/>
            <w:jc w:val="center"/>
            <w:rPr>
              <w:rFonts w:cstheme="minorHAnsi"/>
              <w:b/>
              <w:bCs/>
              <w:sz w:val="28"/>
              <w:szCs w:val="28"/>
            </w:rPr>
          </w:pPr>
          <w:r w:rsidRPr="00F0499F">
            <w:rPr>
              <w:rFonts w:cstheme="minorHAnsi"/>
              <w:b/>
              <w:bCs/>
              <w:sz w:val="28"/>
              <w:szCs w:val="28"/>
            </w:rPr>
            <w:t>VIEŠOJO PIRKIMO „</w:t>
          </w:r>
          <w:r w:rsidR="00F21569">
            <w:rPr>
              <w:rFonts w:cstheme="minorHAnsi"/>
              <w:b/>
              <w:bCs/>
              <w:sz w:val="28"/>
              <w:szCs w:val="28"/>
            </w:rPr>
            <w:t>SULANKSTOMOS LOVOS IR MIEGMAIŠIAI</w:t>
          </w:r>
          <w:r w:rsidR="00F5775D" w:rsidRPr="00F0499F">
            <w:rPr>
              <w:rFonts w:cstheme="minorHAnsi"/>
              <w:b/>
              <w:bCs/>
              <w:sz w:val="28"/>
              <w:szCs w:val="28"/>
            </w:rPr>
            <w:t>“</w:t>
          </w:r>
        </w:p>
        <w:p w14:paraId="18ACC6AD" w14:textId="6116C8FB" w:rsidR="00D526C8" w:rsidRPr="003B2644" w:rsidRDefault="00F5775D" w:rsidP="004E4612">
          <w:pPr>
            <w:spacing w:after="120" w:line="20" w:lineRule="atLeast"/>
            <w:contextualSpacing/>
            <w:jc w:val="center"/>
            <w:rPr>
              <w:rFonts w:cstheme="minorHAnsi"/>
              <w:b/>
              <w:bCs/>
              <w:sz w:val="28"/>
              <w:szCs w:val="28"/>
            </w:rPr>
          </w:pPr>
          <w:r w:rsidRPr="00F0499F">
            <w:rPr>
              <w:rFonts w:cstheme="minorHAnsi"/>
              <w:b/>
              <w:bCs/>
              <w:sz w:val="28"/>
              <w:szCs w:val="28"/>
            </w:rPr>
            <w:t xml:space="preserve">ATVIRO </w:t>
          </w:r>
          <w:r>
            <w:rPr>
              <w:rFonts w:cstheme="minorHAnsi"/>
              <w:b/>
              <w:bCs/>
              <w:sz w:val="28"/>
              <w:szCs w:val="28"/>
            </w:rPr>
            <w:t xml:space="preserve">(SUPAPRASTINTO) </w:t>
          </w:r>
          <w:r w:rsidRPr="00F0499F">
            <w:rPr>
              <w:rFonts w:cstheme="minorHAnsi"/>
              <w:b/>
              <w:bCs/>
              <w:sz w:val="28"/>
              <w:szCs w:val="28"/>
            </w:rPr>
            <w:t xml:space="preserve">KONKURSO SPECIALIOSIOS </w:t>
          </w:r>
          <w:r w:rsidR="00D526C8" w:rsidRPr="00F0499F">
            <w:rPr>
              <w:rFonts w:cstheme="minorHAnsi"/>
              <w:b/>
              <w:bCs/>
              <w:sz w:val="28"/>
              <w:szCs w:val="28"/>
            </w:rPr>
            <w:t>SĄLYGOS</w:t>
          </w:r>
          <w:r w:rsidR="00EC4CB7">
            <w:rPr>
              <w:rFonts w:cstheme="minorHAnsi"/>
              <w:b/>
              <w:bCs/>
              <w:sz w:val="28"/>
              <w:szCs w:val="28"/>
            </w:rPr>
            <w:t xml:space="preserve"> </w:t>
          </w:r>
        </w:p>
        <w:p w14:paraId="517C01D9" w14:textId="40C6DDD7" w:rsidR="001C24BC" w:rsidRDefault="00F21569" w:rsidP="00DA44C9">
          <w:pPr>
            <w:spacing w:after="120" w:line="20" w:lineRule="atLeast"/>
            <w:contextualSpacing/>
            <w:jc w:val="center"/>
            <w:rPr>
              <w:rFonts w:cstheme="minorHAnsi"/>
              <w:i/>
              <w:iCs/>
              <w:color w:val="7030A0"/>
              <w:sz w:val="28"/>
              <w:szCs w:val="28"/>
            </w:rPr>
          </w:pPr>
          <w:r>
            <w:rPr>
              <w:rFonts w:cstheme="minorHAnsi"/>
              <w:b/>
              <w:bCs/>
              <w:sz w:val="28"/>
              <w:szCs w:val="28"/>
            </w:rPr>
            <w:t>1</w:t>
          </w:r>
          <w:r w:rsidR="00700765">
            <w:rPr>
              <w:rFonts w:cstheme="minorHAnsi"/>
              <w:b/>
              <w:bCs/>
              <w:sz w:val="28"/>
              <w:szCs w:val="28"/>
            </w:rPr>
            <w:t xml:space="preserve"> </w:t>
          </w:r>
          <w:r w:rsidR="00D53BF4" w:rsidRPr="00F0499F">
            <w:rPr>
              <w:rFonts w:cstheme="minorHAnsi"/>
              <w:b/>
              <w:bCs/>
              <w:sz w:val="28"/>
              <w:szCs w:val="28"/>
            </w:rPr>
            <w:t>V</w:t>
          </w:r>
          <w:r w:rsidR="00755F3B" w:rsidRPr="00F0499F">
            <w:rPr>
              <w:rFonts w:cstheme="minorHAnsi"/>
              <w:b/>
              <w:bCs/>
              <w:sz w:val="28"/>
              <w:szCs w:val="28"/>
            </w:rPr>
            <w:t>ersija</w:t>
          </w:r>
          <w:r w:rsidR="00D53BF4" w:rsidRPr="00F0499F">
            <w:rPr>
              <w:rFonts w:cstheme="minorHAnsi"/>
              <w:b/>
              <w:bCs/>
              <w:sz w:val="28"/>
              <w:szCs w:val="28"/>
            </w:rPr>
            <w:t xml:space="preserve"> </w:t>
          </w:r>
        </w:p>
        <w:p w14:paraId="0CEB0CED" w14:textId="77777777" w:rsidR="00DA44C9" w:rsidRDefault="00DA44C9" w:rsidP="00DA44C9">
          <w:pPr>
            <w:spacing w:after="120" w:line="20" w:lineRule="atLeast"/>
            <w:contextualSpacing/>
            <w:jc w:val="center"/>
            <w:rPr>
              <w:rFonts w:cstheme="minorHAnsi"/>
              <w:i/>
              <w:iCs/>
              <w:color w:val="7030A0"/>
              <w:sz w:val="28"/>
              <w:szCs w:val="28"/>
            </w:rPr>
          </w:pPr>
        </w:p>
        <w:p w14:paraId="453634B2" w14:textId="77777777" w:rsidR="00DA44C9" w:rsidRDefault="00DA44C9" w:rsidP="00DA44C9">
          <w:pPr>
            <w:spacing w:after="120" w:line="20" w:lineRule="atLeast"/>
            <w:contextualSpacing/>
            <w:jc w:val="center"/>
            <w:rPr>
              <w:rFonts w:cstheme="minorHAnsi"/>
              <w:i/>
              <w:iCs/>
              <w:color w:val="7030A0"/>
              <w:sz w:val="28"/>
              <w:szCs w:val="28"/>
            </w:rPr>
          </w:pPr>
        </w:p>
        <w:p w14:paraId="7BA68750" w14:textId="77777777" w:rsidR="00DA44C9" w:rsidRDefault="00DA44C9" w:rsidP="00DA44C9">
          <w:pPr>
            <w:spacing w:after="120" w:line="20" w:lineRule="atLeast"/>
            <w:contextualSpacing/>
            <w:jc w:val="center"/>
            <w:rPr>
              <w:rFonts w:cstheme="minorHAnsi"/>
              <w:i/>
              <w:iCs/>
              <w:color w:val="7030A0"/>
              <w:sz w:val="28"/>
              <w:szCs w:val="28"/>
            </w:rPr>
          </w:pPr>
        </w:p>
        <w:p w14:paraId="669487EF" w14:textId="77777777" w:rsidR="00DA44C9" w:rsidRDefault="00DA44C9" w:rsidP="00DA44C9">
          <w:pPr>
            <w:spacing w:after="120" w:line="20" w:lineRule="atLeast"/>
            <w:contextualSpacing/>
            <w:jc w:val="center"/>
            <w:rPr>
              <w:rFonts w:cstheme="minorHAnsi"/>
              <w:i/>
              <w:iCs/>
              <w:color w:val="7030A0"/>
              <w:sz w:val="28"/>
              <w:szCs w:val="28"/>
            </w:rPr>
          </w:pPr>
        </w:p>
        <w:p w14:paraId="24278097" w14:textId="77777777" w:rsidR="00DA44C9" w:rsidRDefault="00DA44C9" w:rsidP="00DA44C9">
          <w:pPr>
            <w:spacing w:after="120" w:line="20" w:lineRule="atLeast"/>
            <w:contextualSpacing/>
            <w:jc w:val="center"/>
            <w:rPr>
              <w:rFonts w:cstheme="minorHAnsi"/>
              <w:i/>
              <w:iCs/>
              <w:color w:val="7030A0"/>
              <w:sz w:val="28"/>
              <w:szCs w:val="28"/>
            </w:rPr>
          </w:pPr>
        </w:p>
        <w:p w14:paraId="4537AC87" w14:textId="77777777" w:rsidR="00DA44C9" w:rsidRDefault="00DA44C9" w:rsidP="00DA44C9">
          <w:pPr>
            <w:spacing w:after="120" w:line="20" w:lineRule="atLeast"/>
            <w:contextualSpacing/>
            <w:jc w:val="center"/>
            <w:rPr>
              <w:rFonts w:cstheme="minorHAnsi"/>
              <w:i/>
              <w:iCs/>
              <w:color w:val="7030A0"/>
              <w:sz w:val="28"/>
              <w:szCs w:val="28"/>
            </w:rPr>
          </w:pPr>
        </w:p>
        <w:p w14:paraId="2832E4E0" w14:textId="77777777" w:rsidR="00DA44C9" w:rsidRDefault="00DA44C9" w:rsidP="00DA44C9">
          <w:pPr>
            <w:spacing w:after="120" w:line="20" w:lineRule="atLeast"/>
            <w:contextualSpacing/>
            <w:jc w:val="center"/>
            <w:rPr>
              <w:rFonts w:cstheme="minorHAnsi"/>
              <w:i/>
              <w:iCs/>
              <w:color w:val="7030A0"/>
              <w:sz w:val="28"/>
              <w:szCs w:val="28"/>
            </w:rPr>
          </w:pPr>
        </w:p>
        <w:p w14:paraId="1B11CA31" w14:textId="77777777" w:rsidR="00DA44C9" w:rsidRDefault="00DA44C9" w:rsidP="00DA44C9">
          <w:pPr>
            <w:spacing w:after="120" w:line="20" w:lineRule="atLeast"/>
            <w:contextualSpacing/>
            <w:jc w:val="center"/>
            <w:rPr>
              <w:rFonts w:cstheme="minorHAnsi"/>
              <w:i/>
              <w:iCs/>
              <w:color w:val="7030A0"/>
              <w:sz w:val="28"/>
              <w:szCs w:val="28"/>
            </w:rPr>
          </w:pPr>
        </w:p>
        <w:p w14:paraId="464AF4D6" w14:textId="77777777" w:rsidR="00F5775D" w:rsidRDefault="00F5775D" w:rsidP="00DF33A5">
          <w:pPr>
            <w:spacing w:after="120" w:line="20" w:lineRule="atLeast"/>
            <w:contextualSpacing/>
            <w:rPr>
              <w:rFonts w:cstheme="minorHAnsi"/>
              <w:i/>
              <w:iCs/>
              <w:color w:val="7030A0"/>
              <w:sz w:val="28"/>
              <w:szCs w:val="28"/>
            </w:rPr>
          </w:pPr>
        </w:p>
        <w:p w14:paraId="36B90B4C" w14:textId="77777777" w:rsidR="00F5775D" w:rsidRDefault="00F5775D" w:rsidP="00DA44C9">
          <w:pPr>
            <w:spacing w:after="120" w:line="20" w:lineRule="atLeast"/>
            <w:contextualSpacing/>
            <w:jc w:val="center"/>
            <w:rPr>
              <w:rFonts w:cstheme="minorHAnsi"/>
              <w:i/>
              <w:iCs/>
              <w:color w:val="7030A0"/>
              <w:sz w:val="28"/>
              <w:szCs w:val="28"/>
            </w:rPr>
          </w:pPr>
        </w:p>
        <w:p w14:paraId="7699B6AA" w14:textId="77777777" w:rsidR="00DA44C9" w:rsidRPr="00F0499F" w:rsidRDefault="00DA44C9" w:rsidP="00DA44C9">
          <w:pPr>
            <w:spacing w:after="120" w:line="20" w:lineRule="atLeast"/>
            <w:contextualSpacing/>
            <w:jc w:val="center"/>
            <w:rPr>
              <w:rFonts w:cstheme="minorHAnsi"/>
            </w:rPr>
          </w:pP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OCHeading"/>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22FD4E11" w14:textId="03734299" w:rsidR="001707F4" w:rsidRDefault="001C24BC">
              <w:pPr>
                <w:pStyle w:val="TOC1"/>
                <w:tabs>
                  <w:tab w:val="left" w:pos="720"/>
                </w:tabs>
                <w:rPr>
                  <w:noProof/>
                  <w:kern w:val="2"/>
                  <w:sz w:val="24"/>
                  <w:szCs w:val="24"/>
                  <w14:ligatures w14:val="standardContextual"/>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221632180" w:history="1">
                <w:r w:rsidR="001707F4" w:rsidRPr="0000318D">
                  <w:rPr>
                    <w:rStyle w:val="Hyperlink"/>
                    <w:rFonts w:cstheme="minorHAnsi"/>
                    <w:noProof/>
                  </w:rPr>
                  <w:t>1.</w:t>
                </w:r>
                <w:r w:rsidR="001707F4">
                  <w:rPr>
                    <w:noProof/>
                    <w:kern w:val="2"/>
                    <w:sz w:val="24"/>
                    <w:szCs w:val="24"/>
                    <w14:ligatures w14:val="standardContextual"/>
                  </w:rPr>
                  <w:tab/>
                </w:r>
                <w:r w:rsidR="001707F4" w:rsidRPr="0000318D">
                  <w:rPr>
                    <w:rStyle w:val="Hyperlink"/>
                    <w:rFonts w:cstheme="minorHAnsi"/>
                    <w:noProof/>
                  </w:rPr>
                  <w:t>Bendra informacija</w:t>
                </w:r>
                <w:r w:rsidR="001707F4">
                  <w:rPr>
                    <w:noProof/>
                    <w:webHidden/>
                  </w:rPr>
                  <w:tab/>
                </w:r>
                <w:r w:rsidR="001707F4">
                  <w:rPr>
                    <w:noProof/>
                    <w:webHidden/>
                  </w:rPr>
                  <w:fldChar w:fldCharType="begin"/>
                </w:r>
                <w:r w:rsidR="001707F4">
                  <w:rPr>
                    <w:noProof/>
                    <w:webHidden/>
                  </w:rPr>
                  <w:instrText xml:space="preserve"> PAGEREF _Toc221632180 \h </w:instrText>
                </w:r>
                <w:r w:rsidR="001707F4">
                  <w:rPr>
                    <w:noProof/>
                    <w:webHidden/>
                  </w:rPr>
                </w:r>
                <w:r w:rsidR="001707F4">
                  <w:rPr>
                    <w:noProof/>
                    <w:webHidden/>
                  </w:rPr>
                  <w:fldChar w:fldCharType="separate"/>
                </w:r>
                <w:r w:rsidR="00722FF6">
                  <w:rPr>
                    <w:noProof/>
                    <w:webHidden/>
                  </w:rPr>
                  <w:t>2</w:t>
                </w:r>
                <w:r w:rsidR="001707F4">
                  <w:rPr>
                    <w:noProof/>
                    <w:webHidden/>
                  </w:rPr>
                  <w:fldChar w:fldCharType="end"/>
                </w:r>
              </w:hyperlink>
            </w:p>
            <w:p w14:paraId="6AA8B81E" w14:textId="37467471" w:rsidR="001707F4" w:rsidRDefault="00EB687A">
              <w:pPr>
                <w:pStyle w:val="TOC1"/>
                <w:rPr>
                  <w:noProof/>
                  <w:kern w:val="2"/>
                  <w:sz w:val="24"/>
                  <w:szCs w:val="24"/>
                  <w14:ligatures w14:val="standardContextual"/>
                </w:rPr>
              </w:pPr>
              <w:hyperlink w:anchor="_Toc221632181" w:history="1">
                <w:r w:rsidR="001707F4" w:rsidRPr="0000318D">
                  <w:rPr>
                    <w:rStyle w:val="Hyperlink"/>
                    <w:rFonts w:ascii="Calibri" w:hAnsi="Calibri" w:cs="Calibri"/>
                    <w:noProof/>
                  </w:rPr>
                  <w:t>2</w:t>
                </w:r>
                <w:r w:rsidR="001707F4" w:rsidRPr="0000318D">
                  <w:rPr>
                    <w:rStyle w:val="Hyperlink"/>
                    <w:noProof/>
                  </w:rPr>
                  <w:t xml:space="preserve">. </w:t>
                </w:r>
                <w:r w:rsidR="001707F4" w:rsidRPr="0000318D">
                  <w:rPr>
                    <w:rStyle w:val="Hyperlink"/>
                    <w:rFonts w:cstheme="minorHAnsi"/>
                    <w:noProof/>
                  </w:rPr>
                  <w:t>Pirkimo objektas</w:t>
                </w:r>
                <w:r w:rsidR="001707F4">
                  <w:rPr>
                    <w:noProof/>
                    <w:webHidden/>
                  </w:rPr>
                  <w:tab/>
                </w:r>
                <w:r w:rsidR="001707F4">
                  <w:rPr>
                    <w:noProof/>
                    <w:webHidden/>
                  </w:rPr>
                  <w:fldChar w:fldCharType="begin"/>
                </w:r>
                <w:r w:rsidR="001707F4">
                  <w:rPr>
                    <w:noProof/>
                    <w:webHidden/>
                  </w:rPr>
                  <w:instrText xml:space="preserve"> PAGEREF _Toc221632181 \h </w:instrText>
                </w:r>
                <w:r w:rsidR="001707F4">
                  <w:rPr>
                    <w:noProof/>
                    <w:webHidden/>
                  </w:rPr>
                </w:r>
                <w:r w:rsidR="001707F4">
                  <w:rPr>
                    <w:noProof/>
                    <w:webHidden/>
                  </w:rPr>
                  <w:fldChar w:fldCharType="separate"/>
                </w:r>
                <w:r w:rsidR="00722FF6">
                  <w:rPr>
                    <w:noProof/>
                    <w:webHidden/>
                  </w:rPr>
                  <w:t>2</w:t>
                </w:r>
                <w:r w:rsidR="001707F4">
                  <w:rPr>
                    <w:noProof/>
                    <w:webHidden/>
                  </w:rPr>
                  <w:fldChar w:fldCharType="end"/>
                </w:r>
              </w:hyperlink>
            </w:p>
            <w:p w14:paraId="65AC3DD9" w14:textId="4FF3A2F2" w:rsidR="001707F4" w:rsidRDefault="00EB687A">
              <w:pPr>
                <w:pStyle w:val="TOC1"/>
                <w:rPr>
                  <w:noProof/>
                  <w:kern w:val="2"/>
                  <w:sz w:val="24"/>
                  <w:szCs w:val="24"/>
                  <w14:ligatures w14:val="standardContextual"/>
                </w:rPr>
              </w:pPr>
              <w:hyperlink w:anchor="_Toc221632182" w:history="1">
                <w:r w:rsidR="001707F4" w:rsidRPr="0000318D">
                  <w:rPr>
                    <w:rStyle w:val="Hyperlink"/>
                    <w:rFonts w:cstheme="minorHAnsi"/>
                    <w:noProof/>
                  </w:rPr>
                  <w:t>3. Susitikimai su tiekėjais ir objekto apžiūra</w:t>
                </w:r>
                <w:r w:rsidR="001707F4">
                  <w:rPr>
                    <w:noProof/>
                    <w:webHidden/>
                  </w:rPr>
                  <w:tab/>
                </w:r>
                <w:r w:rsidR="001707F4">
                  <w:rPr>
                    <w:noProof/>
                    <w:webHidden/>
                  </w:rPr>
                  <w:fldChar w:fldCharType="begin"/>
                </w:r>
                <w:r w:rsidR="001707F4">
                  <w:rPr>
                    <w:noProof/>
                    <w:webHidden/>
                  </w:rPr>
                  <w:instrText xml:space="preserve"> PAGEREF _Toc221632182 \h </w:instrText>
                </w:r>
                <w:r w:rsidR="001707F4">
                  <w:rPr>
                    <w:noProof/>
                    <w:webHidden/>
                  </w:rPr>
                </w:r>
                <w:r w:rsidR="001707F4">
                  <w:rPr>
                    <w:noProof/>
                    <w:webHidden/>
                  </w:rPr>
                  <w:fldChar w:fldCharType="separate"/>
                </w:r>
                <w:r w:rsidR="00722FF6">
                  <w:rPr>
                    <w:noProof/>
                    <w:webHidden/>
                  </w:rPr>
                  <w:t>3</w:t>
                </w:r>
                <w:r w:rsidR="001707F4">
                  <w:rPr>
                    <w:noProof/>
                    <w:webHidden/>
                  </w:rPr>
                  <w:fldChar w:fldCharType="end"/>
                </w:r>
              </w:hyperlink>
            </w:p>
            <w:p w14:paraId="1BCD9DB4" w14:textId="3BA3EF7F" w:rsidR="001707F4" w:rsidRDefault="00EB687A">
              <w:pPr>
                <w:pStyle w:val="TOC1"/>
                <w:rPr>
                  <w:noProof/>
                  <w:kern w:val="2"/>
                  <w:sz w:val="24"/>
                  <w:szCs w:val="24"/>
                  <w14:ligatures w14:val="standardContextual"/>
                </w:rPr>
              </w:pPr>
              <w:hyperlink w:anchor="_Toc221632183" w:history="1">
                <w:r w:rsidR="001707F4" w:rsidRPr="0000318D">
                  <w:rPr>
                    <w:rStyle w:val="Hyperlink"/>
                    <w:rFonts w:cstheme="majorHAnsi"/>
                    <w:noProof/>
                  </w:rPr>
                  <w:t xml:space="preserve">4. </w:t>
                </w:r>
                <w:r w:rsidR="001707F4" w:rsidRPr="0000318D">
                  <w:rPr>
                    <w:rStyle w:val="Hyperlink"/>
                    <w:rFonts w:cstheme="minorHAnsi"/>
                    <w:noProof/>
                  </w:rPr>
                  <w:t>Tiekėjų pašalinimo pagrindai ir kvalifikacijos reikalavimai</w:t>
                </w:r>
                <w:r w:rsidR="001707F4">
                  <w:rPr>
                    <w:noProof/>
                    <w:webHidden/>
                  </w:rPr>
                  <w:tab/>
                </w:r>
                <w:r w:rsidR="001707F4">
                  <w:rPr>
                    <w:noProof/>
                    <w:webHidden/>
                  </w:rPr>
                  <w:fldChar w:fldCharType="begin"/>
                </w:r>
                <w:r w:rsidR="001707F4">
                  <w:rPr>
                    <w:noProof/>
                    <w:webHidden/>
                  </w:rPr>
                  <w:instrText xml:space="preserve"> PAGEREF _Toc221632183 \h </w:instrText>
                </w:r>
                <w:r w:rsidR="001707F4">
                  <w:rPr>
                    <w:noProof/>
                    <w:webHidden/>
                  </w:rPr>
                </w:r>
                <w:r w:rsidR="001707F4">
                  <w:rPr>
                    <w:noProof/>
                    <w:webHidden/>
                  </w:rPr>
                  <w:fldChar w:fldCharType="separate"/>
                </w:r>
                <w:r w:rsidR="00722FF6">
                  <w:rPr>
                    <w:noProof/>
                    <w:webHidden/>
                  </w:rPr>
                  <w:t>3</w:t>
                </w:r>
                <w:r w:rsidR="001707F4">
                  <w:rPr>
                    <w:noProof/>
                    <w:webHidden/>
                  </w:rPr>
                  <w:fldChar w:fldCharType="end"/>
                </w:r>
              </w:hyperlink>
            </w:p>
            <w:p w14:paraId="3A27BD23" w14:textId="039A0918" w:rsidR="001707F4" w:rsidRDefault="00EB687A">
              <w:pPr>
                <w:pStyle w:val="TOC1"/>
                <w:rPr>
                  <w:noProof/>
                  <w:kern w:val="2"/>
                  <w:sz w:val="24"/>
                  <w:szCs w:val="24"/>
                  <w14:ligatures w14:val="standardContextual"/>
                </w:rPr>
              </w:pPr>
              <w:hyperlink w:anchor="_Toc221632184" w:history="1">
                <w:r w:rsidR="001707F4" w:rsidRPr="0000318D">
                  <w:rPr>
                    <w:rStyle w:val="Hyperlink"/>
                    <w:rFonts w:cstheme="minorHAnsi"/>
                    <w:noProof/>
                  </w:rPr>
                  <w:t>5.</w:t>
                </w:r>
                <w:r w:rsidR="001707F4" w:rsidRPr="0000318D">
                  <w:rPr>
                    <w:rStyle w:val="Hyperlink"/>
                    <w:rFonts w:ascii="Calibri" w:hAnsi="Calibri" w:cs="Calibri"/>
                    <w:noProof/>
                  </w:rPr>
                  <w:t>Reikalavimai, susiję su nacionaliniu saugumu</w:t>
                </w:r>
                <w:r w:rsidR="001707F4">
                  <w:rPr>
                    <w:noProof/>
                    <w:webHidden/>
                  </w:rPr>
                  <w:tab/>
                </w:r>
                <w:r w:rsidR="001707F4">
                  <w:rPr>
                    <w:noProof/>
                    <w:webHidden/>
                  </w:rPr>
                  <w:fldChar w:fldCharType="begin"/>
                </w:r>
                <w:r w:rsidR="001707F4">
                  <w:rPr>
                    <w:noProof/>
                    <w:webHidden/>
                  </w:rPr>
                  <w:instrText xml:space="preserve"> PAGEREF _Toc221632184 \h </w:instrText>
                </w:r>
                <w:r w:rsidR="001707F4">
                  <w:rPr>
                    <w:noProof/>
                    <w:webHidden/>
                  </w:rPr>
                </w:r>
                <w:r w:rsidR="001707F4">
                  <w:rPr>
                    <w:noProof/>
                    <w:webHidden/>
                  </w:rPr>
                  <w:fldChar w:fldCharType="separate"/>
                </w:r>
                <w:r w:rsidR="00722FF6">
                  <w:rPr>
                    <w:noProof/>
                    <w:webHidden/>
                  </w:rPr>
                  <w:t>3</w:t>
                </w:r>
                <w:r w:rsidR="001707F4">
                  <w:rPr>
                    <w:noProof/>
                    <w:webHidden/>
                  </w:rPr>
                  <w:fldChar w:fldCharType="end"/>
                </w:r>
              </w:hyperlink>
            </w:p>
            <w:p w14:paraId="218FAAC7" w14:textId="1CF09E5F" w:rsidR="001707F4" w:rsidRDefault="00EB687A">
              <w:pPr>
                <w:pStyle w:val="TOC1"/>
                <w:rPr>
                  <w:noProof/>
                  <w:kern w:val="2"/>
                  <w:sz w:val="24"/>
                  <w:szCs w:val="24"/>
                  <w14:ligatures w14:val="standardContextual"/>
                </w:rPr>
              </w:pPr>
              <w:hyperlink w:anchor="_Toc221632185" w:history="1">
                <w:r w:rsidR="001707F4" w:rsidRPr="0000318D">
                  <w:rPr>
                    <w:rStyle w:val="Hyperlink"/>
                    <w:noProof/>
                  </w:rPr>
                  <w:t>6. Specialieji reikalavimai pasiūlymų rengimui ir pateikimui</w:t>
                </w:r>
                <w:r w:rsidR="001707F4">
                  <w:rPr>
                    <w:noProof/>
                    <w:webHidden/>
                  </w:rPr>
                  <w:tab/>
                </w:r>
                <w:r w:rsidR="001707F4">
                  <w:rPr>
                    <w:noProof/>
                    <w:webHidden/>
                  </w:rPr>
                  <w:fldChar w:fldCharType="begin"/>
                </w:r>
                <w:r w:rsidR="001707F4">
                  <w:rPr>
                    <w:noProof/>
                    <w:webHidden/>
                  </w:rPr>
                  <w:instrText xml:space="preserve"> PAGEREF _Toc221632185 \h </w:instrText>
                </w:r>
                <w:r w:rsidR="001707F4">
                  <w:rPr>
                    <w:noProof/>
                    <w:webHidden/>
                  </w:rPr>
                </w:r>
                <w:r w:rsidR="001707F4">
                  <w:rPr>
                    <w:noProof/>
                    <w:webHidden/>
                  </w:rPr>
                  <w:fldChar w:fldCharType="separate"/>
                </w:r>
                <w:r w:rsidR="00722FF6">
                  <w:rPr>
                    <w:noProof/>
                    <w:webHidden/>
                  </w:rPr>
                  <w:t>3</w:t>
                </w:r>
                <w:r w:rsidR="001707F4">
                  <w:rPr>
                    <w:noProof/>
                    <w:webHidden/>
                  </w:rPr>
                  <w:fldChar w:fldCharType="end"/>
                </w:r>
              </w:hyperlink>
            </w:p>
            <w:p w14:paraId="1F975D93" w14:textId="3A8C0FFF" w:rsidR="001707F4" w:rsidRDefault="00EB687A">
              <w:pPr>
                <w:pStyle w:val="TOC1"/>
                <w:tabs>
                  <w:tab w:val="left" w:pos="720"/>
                </w:tabs>
                <w:rPr>
                  <w:noProof/>
                  <w:kern w:val="2"/>
                  <w:sz w:val="24"/>
                  <w:szCs w:val="24"/>
                  <w14:ligatures w14:val="standardContextual"/>
                </w:rPr>
              </w:pPr>
              <w:hyperlink w:anchor="_Toc221632186" w:history="1">
                <w:r w:rsidR="001707F4" w:rsidRPr="0000318D">
                  <w:rPr>
                    <w:rStyle w:val="Hyperlink"/>
                    <w:rFonts w:eastAsia="Calibri" w:cstheme="minorHAnsi"/>
                    <w:noProof/>
                  </w:rPr>
                  <w:t>7.</w:t>
                </w:r>
                <w:r w:rsidR="001707F4">
                  <w:rPr>
                    <w:noProof/>
                    <w:kern w:val="2"/>
                    <w:sz w:val="24"/>
                    <w:szCs w:val="24"/>
                    <w14:ligatures w14:val="standardContextual"/>
                  </w:rPr>
                  <w:tab/>
                </w:r>
                <w:r w:rsidR="001707F4" w:rsidRPr="0000318D">
                  <w:rPr>
                    <w:rStyle w:val="Hyperlink"/>
                    <w:rFonts w:cstheme="minorHAnsi"/>
                    <w:noProof/>
                  </w:rPr>
                  <w:t>Pasiūlymo galiojimo užtikrinimas</w:t>
                </w:r>
                <w:r w:rsidR="001707F4">
                  <w:rPr>
                    <w:noProof/>
                    <w:webHidden/>
                  </w:rPr>
                  <w:tab/>
                </w:r>
                <w:r w:rsidR="001707F4">
                  <w:rPr>
                    <w:noProof/>
                    <w:webHidden/>
                  </w:rPr>
                  <w:fldChar w:fldCharType="begin"/>
                </w:r>
                <w:r w:rsidR="001707F4">
                  <w:rPr>
                    <w:noProof/>
                    <w:webHidden/>
                  </w:rPr>
                  <w:instrText xml:space="preserve"> PAGEREF _Toc221632186 \h </w:instrText>
                </w:r>
                <w:r w:rsidR="001707F4">
                  <w:rPr>
                    <w:noProof/>
                    <w:webHidden/>
                  </w:rPr>
                </w:r>
                <w:r w:rsidR="001707F4">
                  <w:rPr>
                    <w:noProof/>
                    <w:webHidden/>
                  </w:rPr>
                  <w:fldChar w:fldCharType="separate"/>
                </w:r>
                <w:r w:rsidR="00722FF6">
                  <w:rPr>
                    <w:noProof/>
                    <w:webHidden/>
                  </w:rPr>
                  <w:t>4</w:t>
                </w:r>
                <w:r w:rsidR="001707F4">
                  <w:rPr>
                    <w:noProof/>
                    <w:webHidden/>
                  </w:rPr>
                  <w:fldChar w:fldCharType="end"/>
                </w:r>
              </w:hyperlink>
            </w:p>
            <w:p w14:paraId="0CED9C9C" w14:textId="5C345A79" w:rsidR="001707F4" w:rsidRDefault="00EB687A">
              <w:pPr>
                <w:pStyle w:val="TOC1"/>
                <w:tabs>
                  <w:tab w:val="left" w:pos="720"/>
                </w:tabs>
                <w:rPr>
                  <w:noProof/>
                  <w:kern w:val="2"/>
                  <w:sz w:val="24"/>
                  <w:szCs w:val="24"/>
                  <w14:ligatures w14:val="standardContextual"/>
                </w:rPr>
              </w:pPr>
              <w:hyperlink w:anchor="_Toc221632187" w:history="1">
                <w:r w:rsidR="001707F4" w:rsidRPr="0000318D">
                  <w:rPr>
                    <w:rStyle w:val="Hyperlink"/>
                    <w:rFonts w:eastAsia="Calibri" w:cstheme="minorHAnsi"/>
                    <w:noProof/>
                  </w:rPr>
                  <w:t>8.</w:t>
                </w:r>
                <w:r w:rsidR="001707F4">
                  <w:rPr>
                    <w:noProof/>
                    <w:kern w:val="2"/>
                    <w:sz w:val="24"/>
                    <w:szCs w:val="24"/>
                    <w14:ligatures w14:val="standardContextual"/>
                  </w:rPr>
                  <w:tab/>
                </w:r>
                <w:r w:rsidR="001707F4" w:rsidRPr="0000318D">
                  <w:rPr>
                    <w:rStyle w:val="Hyperlink"/>
                    <w:rFonts w:cstheme="minorHAnsi"/>
                    <w:noProof/>
                  </w:rPr>
                  <w:t>Elektroninis aukcionas</w:t>
                </w:r>
                <w:r w:rsidR="001707F4">
                  <w:rPr>
                    <w:noProof/>
                    <w:webHidden/>
                  </w:rPr>
                  <w:tab/>
                </w:r>
                <w:r w:rsidR="001707F4">
                  <w:rPr>
                    <w:noProof/>
                    <w:webHidden/>
                  </w:rPr>
                  <w:fldChar w:fldCharType="begin"/>
                </w:r>
                <w:r w:rsidR="001707F4">
                  <w:rPr>
                    <w:noProof/>
                    <w:webHidden/>
                  </w:rPr>
                  <w:instrText xml:space="preserve"> PAGEREF _Toc221632187 \h </w:instrText>
                </w:r>
                <w:r w:rsidR="001707F4">
                  <w:rPr>
                    <w:noProof/>
                    <w:webHidden/>
                  </w:rPr>
                </w:r>
                <w:r w:rsidR="001707F4">
                  <w:rPr>
                    <w:noProof/>
                    <w:webHidden/>
                  </w:rPr>
                  <w:fldChar w:fldCharType="separate"/>
                </w:r>
                <w:r w:rsidR="00722FF6">
                  <w:rPr>
                    <w:noProof/>
                    <w:webHidden/>
                  </w:rPr>
                  <w:t>4</w:t>
                </w:r>
                <w:r w:rsidR="001707F4">
                  <w:rPr>
                    <w:noProof/>
                    <w:webHidden/>
                  </w:rPr>
                  <w:fldChar w:fldCharType="end"/>
                </w:r>
              </w:hyperlink>
            </w:p>
            <w:p w14:paraId="129DB5BC" w14:textId="27DE0DA3" w:rsidR="001707F4" w:rsidRDefault="00EB687A">
              <w:pPr>
                <w:pStyle w:val="TOC1"/>
                <w:tabs>
                  <w:tab w:val="left" w:pos="720"/>
                </w:tabs>
                <w:rPr>
                  <w:noProof/>
                  <w:kern w:val="2"/>
                  <w:sz w:val="24"/>
                  <w:szCs w:val="24"/>
                  <w14:ligatures w14:val="standardContextual"/>
                </w:rPr>
              </w:pPr>
              <w:hyperlink w:anchor="_Toc221632188" w:history="1">
                <w:r w:rsidR="001707F4" w:rsidRPr="0000318D">
                  <w:rPr>
                    <w:rStyle w:val="Hyperlink"/>
                    <w:rFonts w:eastAsia="Calibri" w:cstheme="minorHAnsi"/>
                    <w:noProof/>
                  </w:rPr>
                  <w:t>9.</w:t>
                </w:r>
                <w:r w:rsidR="001707F4">
                  <w:rPr>
                    <w:noProof/>
                    <w:kern w:val="2"/>
                    <w:sz w:val="24"/>
                    <w:szCs w:val="24"/>
                    <w14:ligatures w14:val="standardContextual"/>
                  </w:rPr>
                  <w:tab/>
                </w:r>
                <w:r w:rsidR="001707F4" w:rsidRPr="0000318D">
                  <w:rPr>
                    <w:rStyle w:val="Hyperlink"/>
                    <w:rFonts w:cstheme="minorHAnsi"/>
                    <w:noProof/>
                  </w:rPr>
                  <w:t>Pasiūlymų vertinimas</w:t>
                </w:r>
                <w:r w:rsidR="001707F4">
                  <w:rPr>
                    <w:noProof/>
                    <w:webHidden/>
                  </w:rPr>
                  <w:tab/>
                </w:r>
                <w:r w:rsidR="001707F4">
                  <w:rPr>
                    <w:noProof/>
                    <w:webHidden/>
                  </w:rPr>
                  <w:fldChar w:fldCharType="begin"/>
                </w:r>
                <w:r w:rsidR="001707F4">
                  <w:rPr>
                    <w:noProof/>
                    <w:webHidden/>
                  </w:rPr>
                  <w:instrText xml:space="preserve"> PAGEREF _Toc221632188 \h </w:instrText>
                </w:r>
                <w:r w:rsidR="001707F4">
                  <w:rPr>
                    <w:noProof/>
                    <w:webHidden/>
                  </w:rPr>
                </w:r>
                <w:r w:rsidR="001707F4">
                  <w:rPr>
                    <w:noProof/>
                    <w:webHidden/>
                  </w:rPr>
                  <w:fldChar w:fldCharType="separate"/>
                </w:r>
                <w:r w:rsidR="00722FF6">
                  <w:rPr>
                    <w:noProof/>
                    <w:webHidden/>
                  </w:rPr>
                  <w:t>4</w:t>
                </w:r>
                <w:r w:rsidR="001707F4">
                  <w:rPr>
                    <w:noProof/>
                    <w:webHidden/>
                  </w:rPr>
                  <w:fldChar w:fldCharType="end"/>
                </w:r>
              </w:hyperlink>
            </w:p>
            <w:p w14:paraId="4751B574" w14:textId="135011FF" w:rsidR="001707F4" w:rsidRDefault="00EB687A">
              <w:pPr>
                <w:pStyle w:val="TOC1"/>
                <w:tabs>
                  <w:tab w:val="left" w:pos="720"/>
                </w:tabs>
                <w:rPr>
                  <w:noProof/>
                  <w:kern w:val="2"/>
                  <w:sz w:val="24"/>
                  <w:szCs w:val="24"/>
                  <w14:ligatures w14:val="standardContextual"/>
                </w:rPr>
              </w:pPr>
              <w:hyperlink w:anchor="_Toc221632189" w:history="1">
                <w:r w:rsidR="001707F4" w:rsidRPr="0000318D">
                  <w:rPr>
                    <w:rStyle w:val="Hyperlink"/>
                    <w:rFonts w:eastAsia="Calibri" w:cstheme="minorHAnsi"/>
                    <w:noProof/>
                  </w:rPr>
                  <w:t>10.</w:t>
                </w:r>
                <w:r w:rsidR="001707F4">
                  <w:rPr>
                    <w:noProof/>
                    <w:kern w:val="2"/>
                    <w:sz w:val="24"/>
                    <w:szCs w:val="24"/>
                    <w14:ligatures w14:val="standardContextual"/>
                  </w:rPr>
                  <w:tab/>
                </w:r>
                <w:r w:rsidR="001707F4" w:rsidRPr="0000318D">
                  <w:rPr>
                    <w:rStyle w:val="Hyperlink"/>
                    <w:rFonts w:cstheme="minorHAnsi"/>
                    <w:noProof/>
                  </w:rPr>
                  <w:t>Sutarties sudarymas</w:t>
                </w:r>
                <w:r w:rsidR="001707F4">
                  <w:rPr>
                    <w:noProof/>
                    <w:webHidden/>
                  </w:rPr>
                  <w:tab/>
                </w:r>
                <w:r w:rsidR="001707F4">
                  <w:rPr>
                    <w:noProof/>
                    <w:webHidden/>
                  </w:rPr>
                  <w:fldChar w:fldCharType="begin"/>
                </w:r>
                <w:r w:rsidR="001707F4">
                  <w:rPr>
                    <w:noProof/>
                    <w:webHidden/>
                  </w:rPr>
                  <w:instrText xml:space="preserve"> PAGEREF _Toc221632189 \h </w:instrText>
                </w:r>
                <w:r w:rsidR="001707F4">
                  <w:rPr>
                    <w:noProof/>
                    <w:webHidden/>
                  </w:rPr>
                </w:r>
                <w:r w:rsidR="001707F4">
                  <w:rPr>
                    <w:noProof/>
                    <w:webHidden/>
                  </w:rPr>
                  <w:fldChar w:fldCharType="separate"/>
                </w:r>
                <w:r w:rsidR="00722FF6">
                  <w:rPr>
                    <w:noProof/>
                    <w:webHidden/>
                  </w:rPr>
                  <w:t>5</w:t>
                </w:r>
                <w:r w:rsidR="001707F4">
                  <w:rPr>
                    <w:noProof/>
                    <w:webHidden/>
                  </w:rPr>
                  <w:fldChar w:fldCharType="end"/>
                </w:r>
              </w:hyperlink>
            </w:p>
            <w:p w14:paraId="24AAF9E9" w14:textId="4B54F8C2" w:rsidR="001707F4" w:rsidRDefault="00EB687A">
              <w:pPr>
                <w:pStyle w:val="TOC1"/>
                <w:tabs>
                  <w:tab w:val="left" w:pos="720"/>
                </w:tabs>
                <w:rPr>
                  <w:noProof/>
                  <w:kern w:val="2"/>
                  <w:sz w:val="24"/>
                  <w:szCs w:val="24"/>
                  <w14:ligatures w14:val="standardContextual"/>
                </w:rPr>
              </w:pPr>
              <w:hyperlink w:anchor="_Toc221632190" w:history="1">
                <w:r w:rsidR="001707F4" w:rsidRPr="0000318D">
                  <w:rPr>
                    <w:rStyle w:val="Hyperlink"/>
                    <w:rFonts w:cstheme="minorHAnsi"/>
                    <w:noProof/>
                  </w:rPr>
                  <w:t>11.</w:t>
                </w:r>
                <w:r w:rsidR="001707F4">
                  <w:rPr>
                    <w:noProof/>
                    <w:kern w:val="2"/>
                    <w:sz w:val="24"/>
                    <w:szCs w:val="24"/>
                    <w14:ligatures w14:val="standardContextual"/>
                  </w:rPr>
                  <w:tab/>
                </w:r>
                <w:r w:rsidR="001707F4" w:rsidRPr="0000318D">
                  <w:rPr>
                    <w:rStyle w:val="Hyperlink"/>
                    <w:rFonts w:cstheme="minorHAnsi"/>
                    <w:noProof/>
                  </w:rPr>
                  <w:t>Priedai</w:t>
                </w:r>
                <w:r w:rsidR="001707F4">
                  <w:rPr>
                    <w:noProof/>
                    <w:webHidden/>
                  </w:rPr>
                  <w:tab/>
                </w:r>
                <w:r w:rsidR="001707F4">
                  <w:rPr>
                    <w:noProof/>
                    <w:webHidden/>
                  </w:rPr>
                  <w:fldChar w:fldCharType="begin"/>
                </w:r>
                <w:r w:rsidR="001707F4">
                  <w:rPr>
                    <w:noProof/>
                    <w:webHidden/>
                  </w:rPr>
                  <w:instrText xml:space="preserve"> PAGEREF _Toc221632190 \h </w:instrText>
                </w:r>
                <w:r w:rsidR="001707F4">
                  <w:rPr>
                    <w:noProof/>
                    <w:webHidden/>
                  </w:rPr>
                </w:r>
                <w:r w:rsidR="001707F4">
                  <w:rPr>
                    <w:noProof/>
                    <w:webHidden/>
                  </w:rPr>
                  <w:fldChar w:fldCharType="separate"/>
                </w:r>
                <w:r w:rsidR="00722FF6">
                  <w:rPr>
                    <w:noProof/>
                    <w:webHidden/>
                  </w:rPr>
                  <w:t>5</w:t>
                </w:r>
                <w:r w:rsidR="001707F4">
                  <w:rPr>
                    <w:noProof/>
                    <w:webHidden/>
                  </w:rPr>
                  <w:fldChar w:fldCharType="end"/>
                </w:r>
              </w:hyperlink>
            </w:p>
            <w:p w14:paraId="4E422028" w14:textId="1DE209CE" w:rsidR="001707F4" w:rsidRDefault="00EB687A">
              <w:pPr>
                <w:pStyle w:val="TOC1"/>
                <w:rPr>
                  <w:noProof/>
                  <w:kern w:val="2"/>
                  <w:sz w:val="24"/>
                  <w:szCs w:val="24"/>
                  <w14:ligatures w14:val="standardContextual"/>
                </w:rPr>
              </w:pPr>
              <w:hyperlink w:anchor="_Toc221632191" w:history="1">
                <w:r w:rsidR="001707F4" w:rsidRPr="0000318D">
                  <w:rPr>
                    <w:rStyle w:val="Hyperlink"/>
                    <w:rFonts w:cstheme="minorHAnsi"/>
                    <w:noProof/>
                  </w:rPr>
                  <w:t>Pirkimo sąlygų 1 priedas „Terminai“</w:t>
                </w:r>
                <w:r w:rsidR="001707F4">
                  <w:rPr>
                    <w:noProof/>
                    <w:webHidden/>
                  </w:rPr>
                  <w:tab/>
                </w:r>
                <w:r w:rsidR="00840114">
                  <w:rPr>
                    <w:noProof/>
                    <w:webHidden/>
                  </w:rPr>
                  <w:t>7</w:t>
                </w:r>
              </w:hyperlink>
            </w:p>
            <w:p w14:paraId="59D8876E" w14:textId="7FAB6A40" w:rsidR="001707F4" w:rsidRDefault="00EB687A">
              <w:pPr>
                <w:pStyle w:val="TOC2"/>
                <w:rPr>
                  <w:noProof/>
                  <w:kern w:val="2"/>
                  <w:sz w:val="24"/>
                  <w:szCs w:val="24"/>
                  <w14:ligatures w14:val="standardContextual"/>
                </w:rPr>
              </w:pPr>
              <w:hyperlink w:anchor="_Toc221632192" w:history="1">
                <w:r w:rsidR="001707F4" w:rsidRPr="0000318D">
                  <w:rPr>
                    <w:rStyle w:val="Hyperlink"/>
                    <w:rFonts w:eastAsia="Calibri" w:cstheme="minorHAnsi"/>
                    <w:noProof/>
                  </w:rPr>
                  <w:t>Pirkimo sąlygų 2 priedas „</w:t>
                </w:r>
                <w:r w:rsidR="00E9226A">
                  <w:rPr>
                    <w:rStyle w:val="Hyperlink"/>
                    <w:rFonts w:eastAsia="Calibri" w:cstheme="minorHAnsi"/>
                    <w:noProof/>
                  </w:rPr>
                  <w:t>Techninė specifikacija</w:t>
                </w:r>
                <w:r w:rsidR="001707F4" w:rsidRPr="007475E8">
                  <w:rPr>
                    <w:rStyle w:val="Hyperlink"/>
                    <w:rFonts w:eastAsia="Calibri" w:cstheme="minorHAnsi"/>
                    <w:noProof/>
                  </w:rPr>
                  <w:t>“</w:t>
                </w:r>
                <w:r w:rsidR="008114CE">
                  <w:rPr>
                    <w:rStyle w:val="Hyperlink"/>
                    <w:rFonts w:eastAsia="Calibri" w:cstheme="minorHAnsi"/>
                    <w:noProof/>
                  </w:rPr>
                  <w:t xml:space="preserve"> (I, II dalis)</w:t>
                </w:r>
                <w:r w:rsidR="001707F4">
                  <w:rPr>
                    <w:noProof/>
                    <w:webHidden/>
                  </w:rPr>
                  <w:tab/>
                </w:r>
                <w:r w:rsidR="00840114">
                  <w:rPr>
                    <w:noProof/>
                    <w:webHidden/>
                  </w:rPr>
                  <w:t>10</w:t>
                </w:r>
              </w:hyperlink>
            </w:p>
            <w:p w14:paraId="62D06C30" w14:textId="0A06B7BE" w:rsidR="001707F4" w:rsidRDefault="00EB687A">
              <w:pPr>
                <w:pStyle w:val="TOC2"/>
              </w:pPr>
              <w:hyperlink w:anchor="_Toc221632193" w:history="1">
                <w:r w:rsidR="001707F4" w:rsidRPr="0000318D">
                  <w:rPr>
                    <w:rStyle w:val="Hyperlink"/>
                    <w:rFonts w:eastAsia="Calibri" w:cstheme="minorHAnsi"/>
                    <w:noProof/>
                  </w:rPr>
                  <w:t>Pirkimo sąlygų 3 priedas „Tiekėjų pašalinimo pagrindai“</w:t>
                </w:r>
                <w:r w:rsidR="001707F4">
                  <w:rPr>
                    <w:noProof/>
                    <w:webHidden/>
                  </w:rPr>
                  <w:tab/>
                </w:r>
                <w:r w:rsidR="00E4557E">
                  <w:rPr>
                    <w:noProof/>
                    <w:webHidden/>
                  </w:rPr>
                  <w:t>11</w:t>
                </w:r>
              </w:hyperlink>
            </w:p>
            <w:p w14:paraId="770DBCC0" w14:textId="0C7CB376" w:rsidR="006F3BC9" w:rsidRPr="006F3BC9" w:rsidRDefault="006F3BC9" w:rsidP="006F3BC9">
              <w:pPr>
                <w:spacing w:after="0"/>
              </w:pPr>
              <w:r>
                <w:t xml:space="preserve">     </w:t>
              </w:r>
              <w:r w:rsidRPr="006F3BC9">
                <w:t xml:space="preserve">Pirkimo sąlygų 4 priedas „Tiekėjų kvalifikacijos reikalavimai ir reikalaujami kokybės bei aplinkos apsaugos vadybos </w:t>
              </w:r>
              <w:r w:rsidRPr="00C21FE7">
                <w:t>sistemųstandartai</w:t>
              </w:r>
              <w:r w:rsidR="00B44817">
                <w:t>“</w:t>
              </w:r>
              <w:r w:rsidRPr="006F3BC9">
                <w:t>.............</w:t>
              </w:r>
              <w:r w:rsidR="00D43A01">
                <w:t>............................................................................................................................................</w:t>
              </w:r>
              <w:r w:rsidR="00E4557E">
                <w:t>23</w:t>
              </w:r>
            </w:p>
            <w:p w14:paraId="76A9C635" w14:textId="2DF711B5" w:rsidR="001707F4" w:rsidRDefault="00EB687A" w:rsidP="006F3BC9">
              <w:pPr>
                <w:pStyle w:val="TOC2"/>
                <w:rPr>
                  <w:noProof/>
                  <w:kern w:val="2"/>
                  <w:sz w:val="24"/>
                  <w:szCs w:val="24"/>
                  <w14:ligatures w14:val="standardContextual"/>
                </w:rPr>
              </w:pPr>
              <w:hyperlink w:anchor="_Toc221632195" w:history="1">
                <w:r w:rsidR="001707F4" w:rsidRPr="0000318D">
                  <w:rPr>
                    <w:rStyle w:val="Hyperlink"/>
                    <w:rFonts w:eastAsia="Calibri" w:cstheme="minorHAnsi"/>
                    <w:noProof/>
                  </w:rPr>
                  <w:t xml:space="preserve">Pirkimo sąlygų </w:t>
                </w:r>
                <w:r w:rsidR="006F3BC9">
                  <w:rPr>
                    <w:rStyle w:val="Hyperlink"/>
                    <w:rFonts w:eastAsia="Calibri" w:cstheme="minorHAnsi"/>
                    <w:noProof/>
                  </w:rPr>
                  <w:t>5</w:t>
                </w:r>
                <w:r w:rsidR="001707F4" w:rsidRPr="0000318D">
                  <w:rPr>
                    <w:rStyle w:val="Hyperlink"/>
                    <w:rFonts w:eastAsia="Calibri" w:cstheme="minorHAnsi"/>
                    <w:noProof/>
                  </w:rPr>
                  <w:t xml:space="preserve"> priedas „EBVPD“ </w:t>
                </w:r>
                <w:r w:rsidR="001707F4" w:rsidRPr="0000318D">
                  <w:rPr>
                    <w:rStyle w:val="Hyperlink"/>
                    <w:rFonts w:cstheme="minorHAnsi"/>
                    <w:noProof/>
                  </w:rPr>
                  <w:t>(XML formatu)</w:t>
                </w:r>
                <w:r w:rsidR="001707F4">
                  <w:rPr>
                    <w:noProof/>
                    <w:webHidden/>
                  </w:rPr>
                  <w:tab/>
                </w:r>
                <w:r w:rsidR="00E4557E">
                  <w:rPr>
                    <w:noProof/>
                    <w:webHidden/>
                  </w:rPr>
                  <w:t>24</w:t>
                </w:r>
              </w:hyperlink>
            </w:p>
            <w:p w14:paraId="6A25E67F" w14:textId="275792D4" w:rsidR="001707F4" w:rsidRDefault="00EB687A">
              <w:pPr>
                <w:pStyle w:val="TOC2"/>
                <w:rPr>
                  <w:noProof/>
                  <w:kern w:val="2"/>
                  <w:sz w:val="24"/>
                  <w:szCs w:val="24"/>
                  <w14:ligatures w14:val="standardContextual"/>
                </w:rPr>
              </w:pPr>
              <w:hyperlink w:anchor="_Toc221632196" w:history="1">
                <w:r w:rsidR="001707F4" w:rsidRPr="0000318D">
                  <w:rPr>
                    <w:rStyle w:val="Hyperlink"/>
                    <w:rFonts w:eastAsia="Calibri" w:cstheme="minorHAnsi"/>
                    <w:noProof/>
                  </w:rPr>
                  <w:t xml:space="preserve">Pirkimo sąlygų </w:t>
                </w:r>
                <w:r w:rsidR="006F3BC9">
                  <w:rPr>
                    <w:rStyle w:val="Hyperlink"/>
                    <w:rFonts w:eastAsia="Calibri" w:cstheme="minorHAnsi"/>
                    <w:noProof/>
                  </w:rPr>
                  <w:t>6</w:t>
                </w:r>
                <w:r w:rsidR="001707F4" w:rsidRPr="0000318D">
                  <w:rPr>
                    <w:rStyle w:val="Hyperlink"/>
                    <w:rFonts w:eastAsia="Calibri" w:cstheme="minorHAnsi"/>
                    <w:noProof/>
                  </w:rPr>
                  <w:t xml:space="preserve"> priedas „Pasiūlymo forma“</w:t>
                </w:r>
                <w:r w:rsidR="001707F4">
                  <w:rPr>
                    <w:noProof/>
                    <w:webHidden/>
                  </w:rPr>
                  <w:tab/>
                </w:r>
                <w:r w:rsidR="001707F4">
                  <w:rPr>
                    <w:noProof/>
                    <w:webHidden/>
                  </w:rPr>
                  <w:fldChar w:fldCharType="begin"/>
                </w:r>
                <w:r w:rsidR="001707F4">
                  <w:rPr>
                    <w:noProof/>
                    <w:webHidden/>
                  </w:rPr>
                  <w:instrText xml:space="preserve"> PAGEREF _Toc221632196 \h </w:instrText>
                </w:r>
                <w:r w:rsidR="001707F4">
                  <w:rPr>
                    <w:noProof/>
                    <w:webHidden/>
                  </w:rPr>
                </w:r>
                <w:r w:rsidR="001707F4">
                  <w:rPr>
                    <w:noProof/>
                    <w:webHidden/>
                  </w:rPr>
                  <w:fldChar w:fldCharType="separate"/>
                </w:r>
                <w:r w:rsidR="00C21FE7">
                  <w:rPr>
                    <w:noProof/>
                    <w:webHidden/>
                  </w:rPr>
                  <w:t>25</w:t>
                </w:r>
                <w:r w:rsidR="001707F4">
                  <w:rPr>
                    <w:noProof/>
                    <w:webHidden/>
                  </w:rPr>
                  <w:fldChar w:fldCharType="end"/>
                </w:r>
              </w:hyperlink>
            </w:p>
            <w:p w14:paraId="4B089118" w14:textId="7C98F51F" w:rsidR="001707F4" w:rsidRDefault="00EB687A">
              <w:pPr>
                <w:pStyle w:val="TOC2"/>
                <w:rPr>
                  <w:noProof/>
                </w:rPr>
              </w:pPr>
              <w:hyperlink w:anchor="_Toc221632197" w:history="1">
                <w:r w:rsidR="001707F4" w:rsidRPr="0000318D">
                  <w:rPr>
                    <w:rStyle w:val="Hyperlink"/>
                    <w:noProof/>
                  </w:rPr>
                  <w:t xml:space="preserve">Pirkimo sąlygų </w:t>
                </w:r>
                <w:r w:rsidR="006F3BC9">
                  <w:rPr>
                    <w:rStyle w:val="Hyperlink"/>
                    <w:noProof/>
                  </w:rPr>
                  <w:t>7</w:t>
                </w:r>
                <w:r w:rsidR="001707F4" w:rsidRPr="0000318D">
                  <w:rPr>
                    <w:rStyle w:val="Hyperlink"/>
                    <w:noProof/>
                  </w:rPr>
                  <w:t xml:space="preserve"> priedas „Sutarties projektas“</w:t>
                </w:r>
                <w:r w:rsidR="008114CE">
                  <w:rPr>
                    <w:rStyle w:val="Hyperlink"/>
                    <w:noProof/>
                  </w:rPr>
                  <w:t xml:space="preserve"> (I, II dalis)</w:t>
                </w:r>
                <w:r w:rsidR="001707F4">
                  <w:rPr>
                    <w:noProof/>
                    <w:webHidden/>
                  </w:rPr>
                  <w:tab/>
                </w:r>
                <w:r w:rsidR="00C21FE7">
                  <w:rPr>
                    <w:noProof/>
                    <w:webHidden/>
                  </w:rPr>
                  <w:t>26</w:t>
                </w:r>
              </w:hyperlink>
            </w:p>
            <w:p w14:paraId="2E426901" w14:textId="06C471DB" w:rsidR="00027EC7" w:rsidRDefault="00F71C52" w:rsidP="00E9226A">
              <w:pPr>
                <w:spacing w:after="0"/>
                <w:rPr>
                  <w:noProof/>
                </w:rPr>
              </w:pPr>
              <w:r w:rsidRPr="00061373">
                <w:rPr>
                  <w:noProof/>
                </w:rPr>
                <w:t xml:space="preserve">     </w:t>
              </w:r>
            </w:p>
            <w:p w14:paraId="5CA76A7D" w14:textId="77777777" w:rsidR="003D6844" w:rsidRPr="003D6844" w:rsidRDefault="003D6844" w:rsidP="003D6844">
              <w:pPr>
                <w:rPr>
                  <w:noProof/>
                </w:rPr>
              </w:pPr>
            </w:p>
            <w:p w14:paraId="0DDC40AE" w14:textId="560BC4E3"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Heading1"/>
        <w:numPr>
          <w:ilvl w:val="0"/>
          <w:numId w:val="1"/>
        </w:numPr>
        <w:spacing w:line="20" w:lineRule="atLeast"/>
        <w:ind w:left="567" w:hanging="567"/>
        <w:contextualSpacing/>
        <w:rPr>
          <w:rFonts w:asciiTheme="minorHAnsi" w:hAnsiTheme="minorHAnsi" w:cstheme="minorHAnsi"/>
        </w:rPr>
      </w:pPr>
      <w:bookmarkStart w:id="0" w:name="_Toc221632180"/>
      <w:bookmarkStart w:id="1" w:name="_Toc335201954"/>
      <w:bookmarkStart w:id="2" w:name="_Toc147739116"/>
      <w:r w:rsidRPr="00D24970">
        <w:rPr>
          <w:rFonts w:asciiTheme="minorHAnsi" w:hAnsiTheme="minorHAnsi" w:cstheme="minorHAnsi"/>
        </w:rPr>
        <w:lastRenderedPageBreak/>
        <w:t>Bendra informacija</w:t>
      </w:r>
      <w:bookmarkEnd w:id="0"/>
    </w:p>
    <w:p w14:paraId="064D9154" w14:textId="44C6FB09" w:rsidR="005B5ED5" w:rsidRPr="00D53BD5" w:rsidRDefault="00E05E2D" w:rsidP="00D53BD5">
      <w:pPr>
        <w:pStyle w:val="ListParagraph"/>
        <w:numPr>
          <w:ilvl w:val="1"/>
          <w:numId w:val="1"/>
        </w:numPr>
        <w:spacing w:after="0" w:line="20" w:lineRule="atLeast"/>
        <w:ind w:left="0" w:firstLine="567"/>
        <w:jc w:val="both"/>
        <w:rPr>
          <w:rFonts w:cstheme="minorHAnsi"/>
        </w:rPr>
      </w:pPr>
      <w:r w:rsidRPr="00D53BD5">
        <w:rPr>
          <w:rFonts w:cstheme="minorHAnsi"/>
        </w:rPr>
        <w:t xml:space="preserve">Perkančioji organizacija – </w:t>
      </w:r>
      <w:r w:rsidR="00D53BD5" w:rsidRPr="00D53BD5">
        <w:rPr>
          <w:rFonts w:cs="Times New Roman"/>
          <w:bCs/>
          <w:szCs w:val="24"/>
        </w:rPr>
        <w:t>Kelmės rajono savivaldybės administracija</w:t>
      </w:r>
      <w:r w:rsidR="00E56BA8" w:rsidRPr="00D53BD5">
        <w:rPr>
          <w:rFonts w:eastAsia="Calibri" w:cstheme="minorHAnsi"/>
        </w:rPr>
        <w:t>,</w:t>
      </w:r>
      <w:r w:rsidR="00E56BA8" w:rsidRPr="00D53BD5">
        <w:rPr>
          <w:rFonts w:eastAsia="Calibri" w:cstheme="minorHAnsi"/>
          <w:color w:val="00B050"/>
        </w:rPr>
        <w:t xml:space="preserve"> </w:t>
      </w:r>
      <w:r w:rsidR="00E56BA8" w:rsidRPr="00D53BD5">
        <w:rPr>
          <w:rFonts w:eastAsia="Calibri" w:cstheme="minorHAnsi"/>
        </w:rPr>
        <w:t xml:space="preserve">juridinio asmens kodas </w:t>
      </w:r>
      <w:r w:rsidR="00D53BD5" w:rsidRPr="00D53BD5">
        <w:rPr>
          <w:rFonts w:eastAsia="Calibri" w:cs="Times New Roman"/>
          <w:szCs w:val="24"/>
        </w:rPr>
        <w:t>188768730</w:t>
      </w:r>
      <w:r w:rsidR="00E56BA8" w:rsidRPr="00D53BD5">
        <w:rPr>
          <w:rFonts w:eastAsia="Calibri" w:cstheme="minorHAnsi"/>
        </w:rPr>
        <w:t>, adresas</w:t>
      </w:r>
      <w:r w:rsidR="00D53BD5" w:rsidRPr="00D53BD5">
        <w:rPr>
          <w:rFonts w:eastAsia="Calibri" w:cstheme="minorHAnsi"/>
        </w:rPr>
        <w:t xml:space="preserve"> </w:t>
      </w:r>
      <w:r w:rsidR="00D53BD5" w:rsidRPr="00D53BD5">
        <w:rPr>
          <w:rFonts w:eastAsia="Calibri" w:cs="Times New Roman"/>
          <w:szCs w:val="24"/>
        </w:rPr>
        <w:t>Vytauto Didžiojo g. 58, 86143 Kelmė</w:t>
      </w:r>
      <w:r w:rsidR="00E56BA8" w:rsidRPr="00D53BD5">
        <w:rPr>
          <w:rFonts w:eastAsia="Calibri" w:cstheme="minorHAnsi"/>
        </w:rPr>
        <w:t xml:space="preserve">, darbo laikas </w:t>
      </w:r>
      <w:r w:rsidR="00241607" w:rsidRPr="00241607">
        <w:rPr>
          <w:rFonts w:eastAsia="Calibri" w:cstheme="minorHAnsi"/>
        </w:rPr>
        <w:t>I</w:t>
      </w:r>
      <w:r w:rsidR="00241607">
        <w:rPr>
          <w:rFonts w:eastAsia="Calibri" w:cstheme="minorHAnsi"/>
        </w:rPr>
        <w:t>–</w:t>
      </w:r>
      <w:r w:rsidR="00241607" w:rsidRPr="00241607">
        <w:rPr>
          <w:rFonts w:eastAsia="Calibri" w:cstheme="minorHAnsi"/>
        </w:rPr>
        <w:t>IV 08:00</w:t>
      </w:r>
      <w:r w:rsidR="00241607">
        <w:rPr>
          <w:rFonts w:eastAsia="Calibri" w:cstheme="minorHAnsi"/>
        </w:rPr>
        <w:t>–</w:t>
      </w:r>
      <w:r w:rsidR="00241607" w:rsidRPr="00241607">
        <w:rPr>
          <w:rFonts w:eastAsia="Calibri" w:cstheme="minorHAnsi"/>
        </w:rPr>
        <w:t>18:00, V 08:00</w:t>
      </w:r>
      <w:r w:rsidR="00241607">
        <w:rPr>
          <w:rFonts w:eastAsia="Calibri" w:cstheme="minorHAnsi"/>
        </w:rPr>
        <w:t>–</w:t>
      </w:r>
      <w:r w:rsidR="00241607" w:rsidRPr="00241607">
        <w:rPr>
          <w:rFonts w:eastAsia="Calibri" w:cstheme="minorHAnsi"/>
        </w:rPr>
        <w:t>15:45</w:t>
      </w:r>
      <w:r w:rsidR="00E56BA8" w:rsidRPr="00D53BD5">
        <w:rPr>
          <w:rFonts w:eastAsia="Calibri" w:cstheme="minorHAnsi"/>
        </w:rPr>
        <w:t xml:space="preserve">. </w:t>
      </w:r>
      <w:r w:rsidRPr="00D53BD5">
        <w:rPr>
          <w:rFonts w:eastAsiaTheme="minorHAnsi" w:cstheme="minorHAnsi"/>
          <w:lang w:eastAsia="en-US"/>
        </w:rPr>
        <w:t>Perkančioji organizacija nėra PVM mokėtoja</w:t>
      </w:r>
      <w:r w:rsidRPr="00D53BD5">
        <w:rPr>
          <w:rFonts w:eastAsia="Calibri" w:cstheme="minorHAnsi"/>
        </w:rPr>
        <w:t>.</w:t>
      </w:r>
    </w:p>
    <w:p w14:paraId="6446701F" w14:textId="16E16809" w:rsidR="00E32C8E" w:rsidRPr="00241607" w:rsidRDefault="00241607" w:rsidP="00241607">
      <w:pPr>
        <w:pStyle w:val="ListParagraph"/>
        <w:numPr>
          <w:ilvl w:val="1"/>
          <w:numId w:val="1"/>
        </w:numPr>
        <w:tabs>
          <w:tab w:val="left" w:pos="993"/>
        </w:tabs>
        <w:spacing w:after="0" w:line="20" w:lineRule="atLeast"/>
        <w:ind w:firstLine="207"/>
        <w:jc w:val="both"/>
        <w:rPr>
          <w:rFonts w:eastAsia="Calibri"/>
          <w:color w:val="000000" w:themeColor="text1"/>
        </w:rPr>
      </w:pPr>
      <w:r w:rsidRPr="00241607">
        <w:rPr>
          <w:rFonts w:eastAsia="Calibri"/>
          <w:color w:val="000000" w:themeColor="text1"/>
        </w:rPr>
        <w:t xml:space="preserve">Pirkimo tikslas – </w:t>
      </w:r>
      <w:r w:rsidR="00A22989" w:rsidRPr="00A22989">
        <w:rPr>
          <w:rFonts w:eastAsia="Calibri"/>
          <w:b/>
          <w:bCs/>
          <w:color w:val="000000" w:themeColor="text1"/>
        </w:rPr>
        <w:t>2000 vnt.</w:t>
      </w:r>
      <w:r w:rsidR="00A22989">
        <w:rPr>
          <w:rFonts w:eastAsia="Calibri"/>
          <w:color w:val="000000" w:themeColor="text1"/>
        </w:rPr>
        <w:t xml:space="preserve"> </w:t>
      </w:r>
      <w:r w:rsidR="00D04C82">
        <w:rPr>
          <w:rFonts w:eastAsia="Calibri"/>
          <w:b/>
          <w:bCs/>
          <w:color w:val="000000" w:themeColor="text1"/>
        </w:rPr>
        <w:t>sulankstom</w:t>
      </w:r>
      <w:r w:rsidR="00A22989">
        <w:rPr>
          <w:rFonts w:eastAsia="Calibri"/>
          <w:b/>
          <w:bCs/>
          <w:color w:val="000000" w:themeColor="text1"/>
        </w:rPr>
        <w:t>ų</w:t>
      </w:r>
      <w:r w:rsidR="00D04C82">
        <w:rPr>
          <w:rFonts w:eastAsia="Calibri"/>
          <w:b/>
          <w:bCs/>
          <w:color w:val="000000" w:themeColor="text1"/>
        </w:rPr>
        <w:t xml:space="preserve"> lov</w:t>
      </w:r>
      <w:r w:rsidR="00A22989">
        <w:rPr>
          <w:rFonts w:eastAsia="Calibri"/>
          <w:b/>
          <w:bCs/>
          <w:color w:val="000000" w:themeColor="text1"/>
        </w:rPr>
        <w:t>ų</w:t>
      </w:r>
      <w:r w:rsidR="00D04C82">
        <w:rPr>
          <w:rFonts w:eastAsia="Calibri"/>
          <w:b/>
          <w:bCs/>
          <w:color w:val="000000" w:themeColor="text1"/>
        </w:rPr>
        <w:t xml:space="preserve"> ir </w:t>
      </w:r>
      <w:r w:rsidR="00A22989">
        <w:rPr>
          <w:rFonts w:eastAsia="Calibri"/>
          <w:b/>
          <w:bCs/>
          <w:color w:val="000000" w:themeColor="text1"/>
        </w:rPr>
        <w:t xml:space="preserve">1000 vnt. </w:t>
      </w:r>
      <w:r w:rsidR="00D04C82">
        <w:rPr>
          <w:rFonts w:eastAsia="Calibri"/>
          <w:b/>
          <w:bCs/>
          <w:color w:val="000000" w:themeColor="text1"/>
        </w:rPr>
        <w:t>miegmaiši</w:t>
      </w:r>
      <w:r w:rsidR="00A22989">
        <w:rPr>
          <w:rFonts w:eastAsia="Calibri"/>
          <w:b/>
          <w:bCs/>
          <w:color w:val="000000" w:themeColor="text1"/>
        </w:rPr>
        <w:t>ų</w:t>
      </w:r>
      <w:r w:rsidR="007475E8" w:rsidRPr="007475E8">
        <w:rPr>
          <w:rFonts w:eastAsia="Calibri"/>
          <w:color w:val="000000" w:themeColor="text1"/>
        </w:rPr>
        <w:t xml:space="preserve"> </w:t>
      </w:r>
      <w:r w:rsidR="0013360D">
        <w:rPr>
          <w:rFonts w:eastAsia="Times New Roman" w:cs="Times New Roman"/>
          <w:szCs w:val="24"/>
        </w:rPr>
        <w:t>(2</w:t>
      </w:r>
      <w:r w:rsidR="00D04C82">
        <w:rPr>
          <w:rFonts w:eastAsia="Times New Roman" w:cs="Times New Roman"/>
          <w:szCs w:val="24"/>
        </w:rPr>
        <w:t xml:space="preserve"> </w:t>
      </w:r>
      <w:r w:rsidR="0013360D">
        <w:rPr>
          <w:rFonts w:eastAsia="Times New Roman" w:cs="Times New Roman"/>
          <w:szCs w:val="24"/>
        </w:rPr>
        <w:t>priedas).</w:t>
      </w:r>
    </w:p>
    <w:p w14:paraId="2239DD1B" w14:textId="659DC604" w:rsidR="002F5F8E" w:rsidRPr="004E1135" w:rsidRDefault="002F5F8E" w:rsidP="004909FF">
      <w:pPr>
        <w:pStyle w:val="ListParagraph"/>
        <w:spacing w:after="0" w:line="240" w:lineRule="auto"/>
        <w:ind w:left="0" w:firstLine="567"/>
        <w:jc w:val="both"/>
        <w:rPr>
          <w:rFonts w:eastAsia="Calibri"/>
        </w:rPr>
      </w:pPr>
      <w:r w:rsidRPr="6E07B99D">
        <w:rPr>
          <w:color w:val="000000" w:themeColor="text1"/>
        </w:rPr>
        <w:t xml:space="preserve">1.3. </w:t>
      </w:r>
      <w:r w:rsidR="007D6857" w:rsidRPr="6E07B99D">
        <w:rPr>
          <w:color w:val="000000" w:themeColor="text1"/>
        </w:rPr>
        <w:t>Pirkimas</w:t>
      </w:r>
      <w:r w:rsidR="00B37854" w:rsidRPr="6E07B99D">
        <w:rPr>
          <w:color w:val="000000" w:themeColor="text1"/>
        </w:rPr>
        <w:t xml:space="preserve"> neatlieka</w:t>
      </w:r>
      <w:r w:rsidR="007D6857" w:rsidRPr="6E07B99D">
        <w:rPr>
          <w:color w:val="000000" w:themeColor="text1"/>
        </w:rPr>
        <w:t>mas</w:t>
      </w:r>
      <w:r w:rsidR="00B37854" w:rsidRPr="6E07B99D">
        <w:rPr>
          <w:color w:val="000000" w:themeColor="text1"/>
        </w:rPr>
        <w:t xml:space="preserve"> </w:t>
      </w:r>
      <w:r w:rsidRPr="6E07B99D">
        <w:rPr>
          <w:color w:val="000000" w:themeColor="text1"/>
        </w:rPr>
        <w:t>naudojantis centralizuotų pirkimų katalogu</w:t>
      </w:r>
      <w:r w:rsidR="007D6857" w:rsidRPr="6E07B99D">
        <w:rPr>
          <w:color w:val="000000" w:themeColor="text1"/>
        </w:rPr>
        <w:t xml:space="preserve">, nes </w:t>
      </w:r>
      <w:r w:rsidR="00D04C82">
        <w:rPr>
          <w:color w:val="000000" w:themeColor="text1"/>
        </w:rPr>
        <w:t xml:space="preserve">šiuo metu </w:t>
      </w:r>
      <w:r w:rsidR="00AA5AE6">
        <w:rPr>
          <w:color w:val="000000" w:themeColor="text1"/>
        </w:rPr>
        <w:t xml:space="preserve">kataloge nėra </w:t>
      </w:r>
      <w:r w:rsidR="00D04C82">
        <w:rPr>
          <w:color w:val="000000" w:themeColor="text1"/>
        </w:rPr>
        <w:t>įmanoma įsigyti miegmaišių.</w:t>
      </w:r>
      <w:r w:rsidR="00860E6F">
        <w:rPr>
          <w:color w:val="000000" w:themeColor="text1"/>
        </w:rPr>
        <w:t xml:space="preserve"> </w:t>
      </w:r>
      <w:r w:rsidR="00860E6F" w:rsidRPr="003B73C7">
        <w:rPr>
          <w:color w:val="000000" w:themeColor="text1"/>
        </w:rPr>
        <w:t xml:space="preserve">Atlikus rinkos tyrimą nustatyta, kad sulankstomų lovų įsigijimas per CPO LT elektroninį katalogą šiuo atveju nėra ekonomiškai naudingiausias sprendimas. Rinkos tyrimas parodė, kad analogiškas prekes galima įsigyti už </w:t>
      </w:r>
      <w:r w:rsidR="003B73C7" w:rsidRPr="003B73C7">
        <w:rPr>
          <w:color w:val="000000" w:themeColor="text1"/>
        </w:rPr>
        <w:t xml:space="preserve">žymiai </w:t>
      </w:r>
      <w:r w:rsidR="00860E6F" w:rsidRPr="003B73C7">
        <w:rPr>
          <w:color w:val="000000" w:themeColor="text1"/>
        </w:rPr>
        <w:t>mažesnę kainą tiesiogiai vykdant pirkimą ir kreipiantis į rinkoje veikiančius tiekėjus, siekiant</w:t>
      </w:r>
      <w:r w:rsidR="00860E6F">
        <w:rPr>
          <w:color w:val="000000" w:themeColor="text1"/>
        </w:rPr>
        <w:t xml:space="preserve"> </w:t>
      </w:r>
      <w:r w:rsidR="00860E6F" w:rsidRPr="00860E6F">
        <w:rPr>
          <w:color w:val="000000" w:themeColor="text1"/>
        </w:rPr>
        <w:t>ekonomiškumo, efektyvumo ir racionalaus lėšų naudojimo principų įgyvendinim</w:t>
      </w:r>
      <w:r w:rsidR="00860E6F">
        <w:rPr>
          <w:color w:val="000000" w:themeColor="text1"/>
        </w:rPr>
        <w:t>o.</w:t>
      </w:r>
    </w:p>
    <w:p w14:paraId="62DF64D0" w14:textId="354FA1EE" w:rsidR="00AA23FB" w:rsidRPr="00BA5951" w:rsidRDefault="002F5F8E" w:rsidP="00BA5951">
      <w:pPr>
        <w:spacing w:after="0" w:line="240" w:lineRule="auto"/>
        <w:ind w:firstLine="567"/>
        <w:rPr>
          <w:rFonts w:cstheme="minorHAnsi"/>
        </w:rPr>
      </w:pPr>
      <w:r w:rsidRPr="0037691C">
        <w:rPr>
          <w:rFonts w:cstheme="minorHAnsi"/>
        </w:rPr>
        <w:t xml:space="preserve">1.4. </w:t>
      </w:r>
      <w:r w:rsidR="00AA23FB" w:rsidRPr="0037691C">
        <w:rPr>
          <w:rFonts w:cstheme="minorHAnsi"/>
        </w:rPr>
        <w:t xml:space="preserve"> </w:t>
      </w:r>
      <w:r w:rsidR="00AA23FB" w:rsidRPr="004E1135">
        <w:rPr>
          <w:rFonts w:eastAsia="Times New Roman" w:cstheme="minorHAnsi"/>
        </w:rPr>
        <w:t>Perkančioji organizacija nerezervuoja teisės dalyvauti pirkime.</w:t>
      </w:r>
    </w:p>
    <w:p w14:paraId="573233DF" w14:textId="3D4473FB" w:rsidR="00E32C8E" w:rsidRPr="00590030" w:rsidRDefault="00C447D2" w:rsidP="00BA5951">
      <w:pPr>
        <w:pStyle w:val="ListParagraph"/>
        <w:spacing w:after="0" w:line="240" w:lineRule="auto"/>
        <w:ind w:left="0" w:firstLine="567"/>
        <w:jc w:val="both"/>
        <w:rPr>
          <w:rFonts w:cstheme="minorHAnsi"/>
        </w:rPr>
      </w:pPr>
      <w:r>
        <w:rPr>
          <w:rFonts w:cstheme="minorHAnsi"/>
        </w:rPr>
        <w:t>1.</w:t>
      </w:r>
      <w:r w:rsidR="00095A99">
        <w:rPr>
          <w:rFonts w:cstheme="minorHAnsi"/>
        </w:rPr>
        <w:t>5</w:t>
      </w:r>
      <w:r>
        <w:rPr>
          <w:rFonts w:cstheme="minorHAnsi"/>
        </w:rPr>
        <w:t xml:space="preserve">. </w:t>
      </w:r>
      <w:r w:rsidR="00BA5951">
        <w:rPr>
          <w:rFonts w:cstheme="minorHAnsi"/>
        </w:rPr>
        <w:t xml:space="preserve"> </w:t>
      </w:r>
      <w:r w:rsidR="00E32C8E" w:rsidRPr="00590030">
        <w:rPr>
          <w:rFonts w:cstheme="minorHAnsi"/>
        </w:rPr>
        <w:t xml:space="preserve">Stebėtojai dalyvauti </w:t>
      </w:r>
      <w:r w:rsidR="008A3C98" w:rsidRPr="00590030">
        <w:rPr>
          <w:rFonts w:cstheme="minorHAnsi"/>
        </w:rPr>
        <w:t>K</w:t>
      </w:r>
      <w:r w:rsidR="00E32C8E" w:rsidRPr="00590030">
        <w:rPr>
          <w:rFonts w:cstheme="minorHAnsi"/>
        </w:rPr>
        <w:t>omisijos posėdžiuose nėra kviečiami.</w:t>
      </w:r>
    </w:p>
    <w:p w14:paraId="51E4308F" w14:textId="10CB068F" w:rsidR="00C1184C" w:rsidRPr="00D43B5A" w:rsidRDefault="006153B8" w:rsidP="00D43B5A">
      <w:pPr>
        <w:pStyle w:val="ListParagraph"/>
        <w:numPr>
          <w:ilvl w:val="0"/>
          <w:numId w:val="15"/>
        </w:numPr>
        <w:spacing w:after="0" w:line="240" w:lineRule="auto"/>
        <w:ind w:left="0" w:firstLine="567"/>
        <w:jc w:val="both"/>
      </w:pPr>
      <w:r w:rsidRPr="00D43B5A">
        <w:rPr>
          <w:rFonts w:cstheme="minorHAnsi"/>
          <w:color w:val="3B3838" w:themeColor="background2" w:themeShade="40"/>
        </w:rPr>
        <w:t xml:space="preserve">Atliekamas žaliasis pirkimas. Pirkimas vykdomas vadovaujantis </w:t>
      </w:r>
      <w:hyperlink r:id="rId12" w:history="1">
        <w:r w:rsidRPr="00D43B5A">
          <w:rPr>
            <w:rStyle w:val="Hyperlink"/>
            <w:rFonts w:cstheme="minorHAnsi"/>
          </w:rPr>
          <w:t>Lietuvos Respublikos aplinkos ministro 2011 m. birželio 28 d. įsakymu Nr. D1-508 „Dėl aplinkos apsaugos kriterijų taikymo, vykdant žaliuosius pirkimus, tvarkos aprašo patvirtinimo“</w:t>
        </w:r>
      </w:hyperlink>
      <w:r w:rsidRPr="00D43B5A">
        <w:rPr>
          <w:rFonts w:cstheme="minorHAnsi"/>
          <w:color w:val="3B3838" w:themeColor="background2" w:themeShade="40"/>
        </w:rPr>
        <w:t xml:space="preserve"> 4.</w:t>
      </w:r>
      <w:r w:rsidR="00BE0EB6">
        <w:rPr>
          <w:rFonts w:cstheme="minorHAnsi"/>
          <w:color w:val="3B3838" w:themeColor="background2" w:themeShade="40"/>
        </w:rPr>
        <w:t>4</w:t>
      </w:r>
      <w:r w:rsidRPr="00D43B5A">
        <w:rPr>
          <w:rFonts w:cstheme="minorHAnsi"/>
          <w:color w:val="3B3838" w:themeColor="background2" w:themeShade="40"/>
        </w:rPr>
        <w:t xml:space="preserve"> punkto 4.4.4.</w:t>
      </w:r>
      <w:r w:rsidR="009C1E98">
        <w:rPr>
          <w:rFonts w:cstheme="minorHAnsi"/>
          <w:color w:val="3B3838" w:themeColor="background2" w:themeShade="40"/>
        </w:rPr>
        <w:t>5</w:t>
      </w:r>
      <w:r w:rsidRPr="00D43B5A">
        <w:rPr>
          <w:rFonts w:cstheme="minorHAnsi"/>
          <w:color w:val="3B3838" w:themeColor="background2" w:themeShade="40"/>
        </w:rPr>
        <w:t xml:space="preserve"> papunkčiu. Aplinkos apsaugos kriterijai nustatyti specialiųjų pirkimo sąlygų 2 ir 4 prieduose.</w:t>
      </w:r>
    </w:p>
    <w:p w14:paraId="52C3F4BE" w14:textId="77777777" w:rsidR="00F0620A" w:rsidRPr="00F0620A" w:rsidRDefault="00E32C8E" w:rsidP="00F0620A">
      <w:pPr>
        <w:pStyle w:val="ListParagraph"/>
        <w:numPr>
          <w:ilvl w:val="0"/>
          <w:numId w:val="15"/>
        </w:numPr>
        <w:spacing w:after="0" w:line="240" w:lineRule="auto"/>
        <w:ind w:left="0" w:firstLine="567"/>
        <w:jc w:val="both"/>
      </w:pPr>
      <w:r w:rsidRPr="00F0620A">
        <w:rPr>
          <w:rFonts w:eastAsia="Arial"/>
          <w:color w:val="000000" w:themeColor="text1"/>
        </w:rPr>
        <w:t xml:space="preserve">Išankstinis skelbimas apie </w:t>
      </w:r>
      <w:r w:rsidR="007A68AD" w:rsidRPr="00F0620A">
        <w:rPr>
          <w:rFonts w:eastAsia="Arial"/>
          <w:color w:val="000000" w:themeColor="text1"/>
        </w:rPr>
        <w:t>p</w:t>
      </w:r>
      <w:r w:rsidRPr="00F0620A">
        <w:rPr>
          <w:rFonts w:eastAsia="Arial"/>
          <w:color w:val="000000" w:themeColor="text1"/>
        </w:rPr>
        <w:t>irkimą nebuvo paskelbtas</w:t>
      </w:r>
      <w:r w:rsidR="00401719" w:rsidRPr="00F0620A">
        <w:rPr>
          <w:rFonts w:eastAsia="Arial"/>
          <w:color w:val="000000" w:themeColor="text1"/>
        </w:rPr>
        <w:t>.</w:t>
      </w:r>
    </w:p>
    <w:p w14:paraId="4255FEBE" w14:textId="77777777" w:rsidR="00F0620A" w:rsidRPr="00F0620A" w:rsidRDefault="00015FC9" w:rsidP="00F0620A">
      <w:pPr>
        <w:pStyle w:val="ListParagraph"/>
        <w:numPr>
          <w:ilvl w:val="0"/>
          <w:numId w:val="15"/>
        </w:numPr>
        <w:spacing w:after="0" w:line="240" w:lineRule="auto"/>
        <w:ind w:left="0" w:firstLine="567"/>
        <w:jc w:val="both"/>
      </w:pPr>
      <w:r w:rsidRPr="00F0620A">
        <w:rPr>
          <w:rFonts w:cstheme="minorHAnsi"/>
          <w:lang w:eastAsia="en-US"/>
        </w:rPr>
        <w:t>P</w:t>
      </w:r>
      <w:r w:rsidR="00E32C8E" w:rsidRPr="00F0620A">
        <w:rPr>
          <w:rFonts w:cstheme="minorHAnsi"/>
          <w:lang w:eastAsia="en-US"/>
        </w:rPr>
        <w:t xml:space="preserve">irkime </w:t>
      </w:r>
      <w:r w:rsidR="00E32C8E" w:rsidRPr="00F0620A">
        <w:rPr>
          <w:rFonts w:cstheme="minorHAnsi"/>
        </w:rPr>
        <w:t xml:space="preserve"> </w:t>
      </w:r>
      <w:r w:rsidR="007A68AD" w:rsidRPr="00F0620A">
        <w:rPr>
          <w:rFonts w:cstheme="minorHAnsi"/>
        </w:rPr>
        <w:t>perkančioji organizacija</w:t>
      </w:r>
      <w:r w:rsidR="00E32C8E" w:rsidRPr="00F0620A">
        <w:rPr>
          <w:rFonts w:cstheme="minorHAnsi"/>
          <w:lang w:eastAsia="en-US"/>
        </w:rPr>
        <w:t xml:space="preserve"> nenumato skelbti pranešimo dėl savanoriško </w:t>
      </w:r>
      <w:r w:rsidR="00E32C8E" w:rsidRPr="00F0620A">
        <w:rPr>
          <w:rFonts w:cstheme="minorHAnsi"/>
          <w:i/>
          <w:iCs/>
          <w:lang w:eastAsia="en-US"/>
        </w:rPr>
        <w:t>ex ante</w:t>
      </w:r>
      <w:r w:rsidR="00E32C8E" w:rsidRPr="00F0620A">
        <w:rPr>
          <w:rFonts w:cstheme="minorHAnsi"/>
          <w:lang w:eastAsia="en-US"/>
        </w:rPr>
        <w:t xml:space="preserve"> skaidrumo.</w:t>
      </w:r>
    </w:p>
    <w:p w14:paraId="0F80D3C2" w14:textId="77777777" w:rsidR="00F0620A" w:rsidRPr="00F0620A" w:rsidRDefault="006338F9" w:rsidP="00F0620A">
      <w:pPr>
        <w:pStyle w:val="ListParagraph"/>
        <w:numPr>
          <w:ilvl w:val="0"/>
          <w:numId w:val="15"/>
        </w:numPr>
        <w:spacing w:after="0" w:line="240" w:lineRule="auto"/>
        <w:ind w:left="0" w:firstLine="567"/>
        <w:jc w:val="both"/>
      </w:pPr>
      <w:r w:rsidRPr="00F0620A">
        <w:rPr>
          <w:rFonts w:cstheme="minorHAnsi"/>
        </w:rPr>
        <w:t xml:space="preserve"> </w:t>
      </w:r>
      <w:r w:rsidR="007466F8" w:rsidRPr="00F0620A">
        <w:rPr>
          <w:rFonts w:cstheme="minorHAnsi"/>
        </w:rPr>
        <w:t>Pirkime neleidžia</w:t>
      </w:r>
      <w:r w:rsidR="00216820" w:rsidRPr="00F0620A">
        <w:rPr>
          <w:rFonts w:cstheme="minorHAnsi"/>
        </w:rPr>
        <w:t>ma</w:t>
      </w:r>
      <w:r w:rsidR="007466F8" w:rsidRPr="00F0620A">
        <w:rPr>
          <w:rFonts w:cstheme="minorHAnsi"/>
        </w:rPr>
        <w:t xml:space="preserve"> pateikti alternatyvių </w:t>
      </w:r>
      <w:r w:rsidR="00D27E76" w:rsidRPr="00F0620A">
        <w:rPr>
          <w:rFonts w:cstheme="minorHAnsi"/>
        </w:rPr>
        <w:t>p</w:t>
      </w:r>
      <w:r w:rsidR="007466F8" w:rsidRPr="00F0620A">
        <w:rPr>
          <w:rFonts w:cstheme="minorHAnsi"/>
        </w:rPr>
        <w:t xml:space="preserve">asiūlymų. </w:t>
      </w:r>
    </w:p>
    <w:p w14:paraId="30DBDE15" w14:textId="77777777" w:rsidR="00A76D57" w:rsidRPr="00A76D57" w:rsidRDefault="00E32C8E" w:rsidP="00A76D57">
      <w:pPr>
        <w:pStyle w:val="ListParagraph"/>
        <w:numPr>
          <w:ilvl w:val="0"/>
          <w:numId w:val="15"/>
        </w:numPr>
        <w:spacing w:after="0" w:line="240" w:lineRule="auto"/>
        <w:ind w:left="0" w:firstLine="567"/>
        <w:jc w:val="both"/>
      </w:pPr>
      <w:r w:rsidRPr="00F0620A">
        <w:rPr>
          <w:rFonts w:eastAsia="Arial" w:cstheme="minorHAnsi"/>
          <w:color w:val="333333"/>
        </w:rPr>
        <w:t xml:space="preserve">Bendrosios </w:t>
      </w:r>
      <w:r w:rsidR="007E5F55" w:rsidRPr="00F0620A">
        <w:rPr>
          <w:rFonts w:eastAsia="Arial" w:cstheme="minorHAnsi"/>
          <w:color w:val="333333"/>
        </w:rPr>
        <w:t xml:space="preserve">pirkimo </w:t>
      </w:r>
      <w:r w:rsidRPr="00F0620A">
        <w:rPr>
          <w:rFonts w:eastAsia="Arial" w:cstheme="minorHAnsi"/>
          <w:color w:val="333333"/>
        </w:rPr>
        <w:t>sąlygos yra neatskiriama ši</w:t>
      </w:r>
      <w:r w:rsidR="00C07F25" w:rsidRPr="00F0620A">
        <w:rPr>
          <w:rFonts w:eastAsia="Arial" w:cstheme="minorHAnsi"/>
          <w:color w:val="333333"/>
        </w:rPr>
        <w:t>ų</w:t>
      </w:r>
      <w:r w:rsidRPr="00F0620A">
        <w:rPr>
          <w:rFonts w:eastAsia="Arial" w:cstheme="minorHAnsi"/>
          <w:color w:val="333333"/>
        </w:rPr>
        <w:t xml:space="preserve"> </w:t>
      </w:r>
      <w:r w:rsidR="00F4541C" w:rsidRPr="00F0620A">
        <w:rPr>
          <w:rFonts w:eastAsia="Arial" w:cstheme="minorHAnsi"/>
          <w:color w:val="333333"/>
        </w:rPr>
        <w:t>p</w:t>
      </w:r>
      <w:r w:rsidRPr="00F0620A">
        <w:rPr>
          <w:rFonts w:eastAsia="Arial" w:cstheme="minorHAnsi"/>
          <w:color w:val="333333"/>
        </w:rPr>
        <w:t>irkimo sąlygų dalis.</w:t>
      </w:r>
    </w:p>
    <w:p w14:paraId="763CDABF" w14:textId="77777777" w:rsidR="00A76D57" w:rsidRPr="00A76D57" w:rsidRDefault="00A76D57" w:rsidP="00A76D57">
      <w:pPr>
        <w:pStyle w:val="ListParagraph"/>
        <w:numPr>
          <w:ilvl w:val="0"/>
          <w:numId w:val="15"/>
        </w:numPr>
        <w:spacing w:after="0" w:line="240" w:lineRule="auto"/>
        <w:ind w:left="0" w:firstLine="567"/>
        <w:jc w:val="both"/>
        <w:rPr>
          <w:rFonts w:cstheme="minorHAnsi"/>
        </w:rPr>
      </w:pPr>
      <w:r w:rsidRPr="00A76D57">
        <w:rPr>
          <w:rFonts w:cstheme="minorHAnsi"/>
        </w:rPr>
        <w:t xml:space="preserve">Dėl viešojo pirkimo procedūrų – Kelmės rajono savivaldybės administracijos Viešųjų pirkimų skyriaus vyr. specialistė Sigita Maziliauskienė, tel. +370 679 51 680, el. p. </w:t>
      </w:r>
      <w:hyperlink r:id="rId13" w:history="1">
        <w:r w:rsidRPr="00A76D57">
          <w:rPr>
            <w:rStyle w:val="Hyperlink"/>
            <w:rFonts w:cstheme="minorHAnsi"/>
          </w:rPr>
          <w:t>sigita.maziliauskiene@kelme.lt</w:t>
        </w:r>
      </w:hyperlink>
      <w:r w:rsidRPr="00A76D57">
        <w:rPr>
          <w:rFonts w:cstheme="minorHAnsi"/>
        </w:rPr>
        <w:t xml:space="preserve">;   </w:t>
      </w:r>
    </w:p>
    <w:p w14:paraId="16FA5ADD" w14:textId="71E37AEB" w:rsidR="00A76D57" w:rsidRPr="00A76D57" w:rsidRDefault="00A76D57" w:rsidP="00A76D57">
      <w:pPr>
        <w:pStyle w:val="ListParagraph"/>
        <w:numPr>
          <w:ilvl w:val="0"/>
          <w:numId w:val="15"/>
        </w:numPr>
        <w:spacing w:after="0" w:line="240" w:lineRule="auto"/>
        <w:ind w:left="0" w:firstLine="567"/>
        <w:jc w:val="both"/>
        <w:rPr>
          <w:rFonts w:cstheme="minorHAnsi"/>
        </w:rPr>
      </w:pPr>
      <w:r w:rsidRPr="00A76D57">
        <w:rPr>
          <w:rFonts w:cstheme="minorHAnsi"/>
        </w:rPr>
        <w:t xml:space="preserve">dėl pirkimo objekto – </w:t>
      </w:r>
      <w:r>
        <w:rPr>
          <w:rFonts w:cstheme="minorHAnsi"/>
        </w:rPr>
        <w:t xml:space="preserve">Kelmės rajono savivaldybės administracijos </w:t>
      </w:r>
      <w:r w:rsidR="00E00BC9">
        <w:rPr>
          <w:rFonts w:cstheme="minorHAnsi"/>
        </w:rPr>
        <w:t>p</w:t>
      </w:r>
      <w:r w:rsidR="00E00BC9" w:rsidRPr="00E00BC9">
        <w:rPr>
          <w:rFonts w:cstheme="minorHAnsi"/>
        </w:rPr>
        <w:t>atarėja, atliekanti</w:t>
      </w:r>
      <w:r w:rsidR="00E00BC9">
        <w:rPr>
          <w:rFonts w:cstheme="minorHAnsi"/>
        </w:rPr>
        <w:t xml:space="preserve"> </w:t>
      </w:r>
      <w:r w:rsidR="00E00BC9" w:rsidRPr="00E00BC9">
        <w:rPr>
          <w:rFonts w:cstheme="minorHAnsi"/>
        </w:rPr>
        <w:t>savivaldybės parengties pareigūno funkcijas</w:t>
      </w:r>
      <w:r w:rsidR="00E00BC9">
        <w:rPr>
          <w:rFonts w:cstheme="minorHAnsi"/>
        </w:rPr>
        <w:t>,</w:t>
      </w:r>
      <w:r w:rsidR="00E00BC9" w:rsidRPr="00E00BC9">
        <w:rPr>
          <w:rFonts w:cstheme="minorHAnsi"/>
        </w:rPr>
        <w:t xml:space="preserve"> </w:t>
      </w:r>
      <w:r w:rsidR="00495840">
        <w:rPr>
          <w:rFonts w:cstheme="minorHAnsi"/>
        </w:rPr>
        <w:t>Reda Žalandauskienė</w:t>
      </w:r>
      <w:r w:rsidRPr="00A76D57">
        <w:rPr>
          <w:rFonts w:cstheme="minorHAnsi"/>
        </w:rPr>
        <w:t>, mob.</w:t>
      </w:r>
      <w:r w:rsidR="00E00BC9">
        <w:rPr>
          <w:rFonts w:cstheme="minorHAnsi"/>
        </w:rPr>
        <w:t xml:space="preserve"> </w:t>
      </w:r>
      <w:hyperlink r:id="rId14" w:history="1">
        <w:r w:rsidR="00E00BC9" w:rsidRPr="00E00BC9">
          <w:rPr>
            <w:rStyle w:val="Hyperlink"/>
            <w:rFonts w:cstheme="minorHAnsi"/>
          </w:rPr>
          <w:t>+370 615 25 836</w:t>
        </w:r>
      </w:hyperlink>
      <w:r w:rsidRPr="00A76D57">
        <w:rPr>
          <w:rFonts w:cstheme="minorHAnsi"/>
        </w:rPr>
        <w:t xml:space="preserve">, el. p. </w:t>
      </w:r>
      <w:hyperlink r:id="rId15" w:history="1">
        <w:r w:rsidR="00860E6F" w:rsidRPr="00A80254">
          <w:rPr>
            <w:rStyle w:val="Hyperlink"/>
            <w:rFonts w:cstheme="minorHAnsi"/>
          </w:rPr>
          <w:t>reda.zalandauskiene@kelme.lt</w:t>
        </w:r>
      </w:hyperlink>
      <w:r w:rsidRPr="00A76D57">
        <w:rPr>
          <w:rFonts w:cstheme="minorHAnsi"/>
        </w:rPr>
        <w:t xml:space="preserve">. </w:t>
      </w:r>
    </w:p>
    <w:p w14:paraId="5DEDEBC7" w14:textId="06A08FDD" w:rsidR="00B41C66" w:rsidRPr="00F0499F" w:rsidRDefault="00507DC9" w:rsidP="00717DCC">
      <w:pPr>
        <w:pStyle w:val="Heading1"/>
        <w:spacing w:line="20" w:lineRule="atLeast"/>
        <w:contextualSpacing/>
      </w:pPr>
      <w:bookmarkStart w:id="3" w:name="_Ref39426332"/>
      <w:bookmarkStart w:id="4" w:name="_Ref39426338"/>
      <w:bookmarkStart w:id="5" w:name="_Toc221632181"/>
      <w:bookmarkEnd w:id="1"/>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469FA74A" w14:textId="3C9798EE" w:rsidR="007C657E" w:rsidRPr="006153B8" w:rsidRDefault="00B41C66" w:rsidP="000454C7">
      <w:pPr>
        <w:pStyle w:val="NoSpacing"/>
        <w:numPr>
          <w:ilvl w:val="1"/>
          <w:numId w:val="5"/>
        </w:numPr>
        <w:ind w:left="0" w:firstLine="567"/>
        <w:contextualSpacing/>
        <w:jc w:val="both"/>
        <w:rPr>
          <w:rFonts w:cstheme="minorHAnsi"/>
        </w:rPr>
      </w:pPr>
      <w:r w:rsidRPr="006153B8">
        <w:rPr>
          <w:rFonts w:eastAsia="Calibri"/>
          <w:color w:val="000000" w:themeColor="text1"/>
        </w:rPr>
        <w:t>Perkančioji</w:t>
      </w:r>
      <w:r w:rsidRPr="00F0499F">
        <w:rPr>
          <w:rFonts w:eastAsia="Calibri"/>
          <w:color w:val="000000" w:themeColor="text1"/>
        </w:rPr>
        <w:t xml:space="preserve"> organizacija numato įsigyti</w:t>
      </w:r>
      <w:r w:rsidR="00BB570F">
        <w:rPr>
          <w:rFonts w:eastAsia="Calibri"/>
          <w:color w:val="000000" w:themeColor="text1"/>
        </w:rPr>
        <w:t xml:space="preserve"> 2000 vnt.</w:t>
      </w:r>
      <w:r w:rsidR="007C657E" w:rsidRPr="007C657E">
        <w:t xml:space="preserve"> </w:t>
      </w:r>
      <w:r w:rsidR="00860E6F">
        <w:rPr>
          <w:rFonts w:eastAsia="Calibri"/>
          <w:color w:val="000000" w:themeColor="text1"/>
        </w:rPr>
        <w:t>sulankstom</w:t>
      </w:r>
      <w:r w:rsidR="00BB570F">
        <w:rPr>
          <w:rFonts w:eastAsia="Calibri"/>
          <w:color w:val="000000" w:themeColor="text1"/>
        </w:rPr>
        <w:t>ų</w:t>
      </w:r>
      <w:r w:rsidR="00860E6F">
        <w:rPr>
          <w:rFonts w:eastAsia="Calibri"/>
          <w:color w:val="000000" w:themeColor="text1"/>
        </w:rPr>
        <w:t xml:space="preserve"> lov</w:t>
      </w:r>
      <w:r w:rsidR="00BB570F">
        <w:rPr>
          <w:rFonts w:eastAsia="Calibri"/>
          <w:color w:val="000000" w:themeColor="text1"/>
        </w:rPr>
        <w:t>ų</w:t>
      </w:r>
      <w:r w:rsidR="00860E6F">
        <w:rPr>
          <w:rFonts w:eastAsia="Calibri"/>
          <w:color w:val="000000" w:themeColor="text1"/>
        </w:rPr>
        <w:t xml:space="preserve"> ir </w:t>
      </w:r>
      <w:r w:rsidR="00BB570F">
        <w:rPr>
          <w:rFonts w:eastAsia="Calibri"/>
          <w:color w:val="000000" w:themeColor="text1"/>
        </w:rPr>
        <w:t xml:space="preserve">1000 vnt. </w:t>
      </w:r>
      <w:r w:rsidR="00860E6F">
        <w:rPr>
          <w:rFonts w:eastAsia="Calibri"/>
          <w:color w:val="000000" w:themeColor="text1"/>
        </w:rPr>
        <w:t>miegmaiši</w:t>
      </w:r>
      <w:r w:rsidR="00BB570F">
        <w:rPr>
          <w:rFonts w:eastAsia="Calibri"/>
          <w:color w:val="000000" w:themeColor="text1"/>
        </w:rPr>
        <w:t>ų</w:t>
      </w:r>
      <w:r w:rsidR="00D23B15">
        <w:rPr>
          <w:rFonts w:eastAsia="Calibri"/>
          <w:b/>
          <w:bCs/>
          <w:color w:val="000000" w:themeColor="text1"/>
        </w:rPr>
        <w:t xml:space="preserve">, </w:t>
      </w:r>
      <w:r w:rsidR="00D23B15" w:rsidRPr="00D23B15">
        <w:rPr>
          <w:rFonts w:eastAsia="Calibri"/>
          <w:color w:val="000000" w:themeColor="text1"/>
        </w:rPr>
        <w:t>BVPŽ –</w:t>
      </w:r>
      <w:r w:rsidR="00860E6F">
        <w:rPr>
          <w:rFonts w:eastAsia="Calibri"/>
          <w:color w:val="000000" w:themeColor="text1"/>
        </w:rPr>
        <w:t xml:space="preserve"> </w:t>
      </w:r>
      <w:r w:rsidR="00860E6F" w:rsidRPr="00860E6F">
        <w:rPr>
          <w:rFonts w:eastAsia="Calibri"/>
          <w:color w:val="000000" w:themeColor="text1"/>
        </w:rPr>
        <w:t>39522520-8</w:t>
      </w:r>
      <w:r w:rsidR="00860E6F">
        <w:rPr>
          <w:rFonts w:eastAsia="Calibri"/>
          <w:color w:val="000000" w:themeColor="text1"/>
        </w:rPr>
        <w:t xml:space="preserve"> Sudedamosios lovos </w:t>
      </w:r>
      <w:r w:rsidR="007C657E" w:rsidRPr="006126CE">
        <w:rPr>
          <w:rFonts w:eastAsia="Calibri"/>
          <w:color w:val="000000" w:themeColor="text1"/>
        </w:rPr>
        <w:t xml:space="preserve">ir </w:t>
      </w:r>
      <w:r w:rsidR="00860E6F" w:rsidRPr="00860E6F">
        <w:rPr>
          <w:rFonts w:eastAsia="Calibri"/>
          <w:color w:val="000000" w:themeColor="text1"/>
        </w:rPr>
        <w:t>39522540-4 Miegmaišiai</w:t>
      </w:r>
      <w:r w:rsidR="007C657E" w:rsidRPr="00860E6F">
        <w:rPr>
          <w:rFonts w:eastAsia="Calibri"/>
          <w:color w:val="000000" w:themeColor="text1"/>
        </w:rPr>
        <w:t>.</w:t>
      </w:r>
      <w:r w:rsidR="007C657E">
        <w:rPr>
          <w:rFonts w:eastAsia="Calibri"/>
          <w:color w:val="000000" w:themeColor="text1"/>
        </w:rPr>
        <w:t xml:space="preserve"> </w:t>
      </w:r>
    </w:p>
    <w:p w14:paraId="6D5128CB" w14:textId="6FB8B33B" w:rsidR="003D550B" w:rsidRDefault="00B41C66" w:rsidP="00712245">
      <w:pPr>
        <w:pStyle w:val="NoSpacing"/>
        <w:numPr>
          <w:ilvl w:val="1"/>
          <w:numId w:val="5"/>
        </w:numPr>
        <w:ind w:left="0" w:firstLine="567"/>
        <w:contextualSpacing/>
        <w:jc w:val="both"/>
        <w:rPr>
          <w:rFonts w:cstheme="minorHAnsi"/>
          <w:color w:val="FF0000"/>
        </w:rPr>
      </w:pPr>
      <w:r w:rsidRPr="00F0499F">
        <w:rPr>
          <w:rFonts w:cstheme="minorHAnsi"/>
        </w:rPr>
        <w:t xml:space="preserve">Reikalavimai pirkimo objektui nustatyti </w:t>
      </w:r>
      <w:r w:rsidR="00704310">
        <w:rPr>
          <w:rFonts w:cstheme="minorHAnsi"/>
        </w:rPr>
        <w:t>s</w:t>
      </w:r>
      <w:r w:rsidR="00444CAF" w:rsidRPr="00F0499F">
        <w:rPr>
          <w:rFonts w:cstheme="minorHAnsi"/>
        </w:rPr>
        <w:t xml:space="preserve">pecialiųjų </w:t>
      </w:r>
      <w:r w:rsidR="00CE7209">
        <w:rPr>
          <w:rFonts w:cstheme="minorHAnsi"/>
        </w:rPr>
        <w:t xml:space="preserve">pirkimo </w:t>
      </w:r>
      <w:r w:rsidR="00444CAF" w:rsidRPr="00F0499F">
        <w:rPr>
          <w:rFonts w:cstheme="minorHAnsi"/>
        </w:rPr>
        <w:t xml:space="preserve">sąlygų </w:t>
      </w:r>
      <w:r w:rsidR="00CD0280" w:rsidRPr="00CD0280">
        <w:rPr>
          <w:rFonts w:cstheme="minorHAnsi"/>
          <w:color w:val="3B3838" w:themeColor="background2" w:themeShade="40"/>
        </w:rPr>
        <w:t>2</w:t>
      </w:r>
      <w:r w:rsidR="0059098C">
        <w:rPr>
          <w:rFonts w:cstheme="minorHAnsi"/>
          <w:color w:val="00B050"/>
        </w:rPr>
        <w:t xml:space="preserve"> </w:t>
      </w:r>
      <w:r w:rsidR="00444CAF" w:rsidRPr="00DC1957">
        <w:rPr>
          <w:rFonts w:cstheme="minorHAnsi"/>
        </w:rPr>
        <w:t>pried</w:t>
      </w:r>
      <w:r w:rsidR="0059098C">
        <w:rPr>
          <w:rFonts w:cstheme="minorHAnsi"/>
        </w:rPr>
        <w:t>e</w:t>
      </w:r>
      <w:r w:rsidRPr="00DC1957">
        <w:rPr>
          <w:rFonts w:cstheme="minorHAnsi"/>
        </w:rPr>
        <w:t>.</w:t>
      </w:r>
    </w:p>
    <w:p w14:paraId="716D3BC1" w14:textId="43828343" w:rsidR="0022337F" w:rsidRDefault="00B41C66" w:rsidP="00712245">
      <w:pPr>
        <w:pStyle w:val="NoSpacing"/>
        <w:numPr>
          <w:ilvl w:val="1"/>
          <w:numId w:val="5"/>
        </w:numPr>
        <w:ind w:left="0" w:firstLine="567"/>
        <w:contextualSpacing/>
        <w:jc w:val="both"/>
        <w:rPr>
          <w:rFonts w:cstheme="minorHAnsi"/>
        </w:rPr>
      </w:pPr>
      <w:r w:rsidRPr="004C476D">
        <w:rPr>
          <w:rFonts w:cstheme="minorHAnsi"/>
        </w:rPr>
        <w:t xml:space="preserve">Pirkimo objektas </w:t>
      </w:r>
      <w:r w:rsidR="007C657E">
        <w:rPr>
          <w:rFonts w:cstheme="minorHAnsi"/>
        </w:rPr>
        <w:t xml:space="preserve">skirstomas </w:t>
      </w:r>
      <w:r w:rsidRPr="004C476D">
        <w:rPr>
          <w:rFonts w:cstheme="minorHAnsi"/>
        </w:rPr>
        <w:t>į</w:t>
      </w:r>
      <w:r w:rsidR="005C665E">
        <w:rPr>
          <w:rFonts w:cstheme="minorHAnsi"/>
        </w:rPr>
        <w:t xml:space="preserve"> 2</w:t>
      </w:r>
      <w:r w:rsidRPr="004C476D">
        <w:rPr>
          <w:rFonts w:cstheme="minorHAnsi"/>
        </w:rPr>
        <w:t xml:space="preserve"> dalis</w:t>
      </w:r>
      <w:r w:rsidR="005C665E">
        <w:rPr>
          <w:rFonts w:cstheme="minorHAnsi"/>
        </w:rPr>
        <w:t>, k</w:t>
      </w:r>
      <w:r w:rsidR="005C665E" w:rsidRPr="005C665E">
        <w:rPr>
          <w:rFonts w:cstheme="minorHAnsi"/>
        </w:rPr>
        <w:t>urių apimtys ir dalykas</w:t>
      </w:r>
      <w:r w:rsidR="007D13F1">
        <w:rPr>
          <w:rFonts w:cstheme="minorHAnsi"/>
        </w:rPr>
        <w:t xml:space="preserve"> bei</w:t>
      </w:r>
      <w:r w:rsidR="005C665E" w:rsidRPr="005C665E">
        <w:rPr>
          <w:rFonts w:cstheme="minorHAnsi"/>
        </w:rPr>
        <w:t xml:space="preserve"> reikalavimai apibrėžti </w:t>
      </w:r>
      <w:bookmarkStart w:id="6" w:name="_Hlk91152632"/>
      <w:r w:rsidR="005C665E" w:rsidRPr="005C665E">
        <w:rPr>
          <w:rFonts w:cstheme="minorHAnsi"/>
        </w:rPr>
        <w:t xml:space="preserve">specialiųjų pirkimo sąlygų </w:t>
      </w:r>
      <w:r w:rsidR="005C665E" w:rsidRPr="00404122">
        <w:rPr>
          <w:rFonts w:cstheme="minorHAnsi"/>
        </w:rPr>
        <w:t>2</w:t>
      </w:r>
      <w:bookmarkEnd w:id="6"/>
      <w:r w:rsidR="00070749">
        <w:rPr>
          <w:rFonts w:cstheme="minorHAnsi"/>
        </w:rPr>
        <w:t xml:space="preserve"> pried</w:t>
      </w:r>
      <w:r w:rsidR="001C48BD">
        <w:rPr>
          <w:rFonts w:cstheme="minorHAnsi"/>
        </w:rPr>
        <w:t>e</w:t>
      </w:r>
      <w:r w:rsidR="005C665E" w:rsidRPr="00404122">
        <w:rPr>
          <w:rFonts w:cstheme="minorHAnsi"/>
        </w:rPr>
        <w:t>.</w:t>
      </w:r>
      <w:r w:rsidR="005C665E" w:rsidRPr="005C665E">
        <w:rPr>
          <w:rFonts w:cstheme="minorHAnsi"/>
        </w:rPr>
        <w:t xml:space="preserve"> Perkančioji organizacija sudarys atskiras sutartis dėl pirkimo dalių, dėl kurių laimėtoju nustatytas tas pats tiekėjas:</w:t>
      </w:r>
      <w:r w:rsidR="0022337F">
        <w:rPr>
          <w:rFonts w:cstheme="minorHAnsi"/>
        </w:rPr>
        <w:t xml:space="preserve"> </w:t>
      </w:r>
    </w:p>
    <w:p w14:paraId="6860BEC2" w14:textId="6320D22C" w:rsidR="0022337F" w:rsidRPr="0022337F" w:rsidRDefault="005C665E" w:rsidP="0022337F">
      <w:pPr>
        <w:pStyle w:val="NoSpacing"/>
        <w:spacing w:after="120"/>
        <w:ind w:left="567"/>
        <w:contextualSpacing/>
        <w:jc w:val="both"/>
        <w:rPr>
          <w:rFonts w:cstheme="minorHAnsi"/>
          <w:i/>
          <w:iCs/>
        </w:rPr>
      </w:pPr>
      <w:r w:rsidRPr="0022337F">
        <w:rPr>
          <w:rFonts w:cstheme="minorHAnsi"/>
          <w:b/>
          <w:bCs/>
          <w:i/>
          <w:iCs/>
          <w:color w:val="000000" w:themeColor="text1"/>
        </w:rPr>
        <w:t xml:space="preserve">I dalis – </w:t>
      </w:r>
      <w:r w:rsidR="00070749" w:rsidRPr="00392FD8">
        <w:rPr>
          <w:rFonts w:cstheme="minorHAnsi"/>
          <w:b/>
          <w:bCs/>
          <w:i/>
          <w:iCs/>
          <w:color w:val="000000" w:themeColor="text1"/>
        </w:rPr>
        <w:t>Sulankstomos lovos</w:t>
      </w:r>
      <w:r w:rsidR="00BB570F">
        <w:rPr>
          <w:rFonts w:cstheme="minorHAnsi"/>
          <w:b/>
          <w:bCs/>
          <w:i/>
          <w:iCs/>
          <w:color w:val="000000" w:themeColor="text1"/>
        </w:rPr>
        <w:t>, 2000 vnt.</w:t>
      </w:r>
      <w:r w:rsidR="00070749">
        <w:rPr>
          <w:rFonts w:cstheme="minorHAnsi"/>
          <w:i/>
          <w:iCs/>
          <w:color w:val="000000" w:themeColor="text1"/>
        </w:rPr>
        <w:t xml:space="preserve">, maksimali pirkimui skirta lėšų suma – </w:t>
      </w:r>
      <w:r w:rsidR="00070749" w:rsidRPr="00070749">
        <w:rPr>
          <w:rFonts w:cstheme="minorHAnsi"/>
          <w:i/>
          <w:iCs/>
          <w:color w:val="000000" w:themeColor="text1"/>
        </w:rPr>
        <w:t>66</w:t>
      </w:r>
      <w:r w:rsidR="00070749">
        <w:rPr>
          <w:rFonts w:cstheme="minorHAnsi"/>
          <w:i/>
          <w:iCs/>
          <w:color w:val="000000" w:themeColor="text1"/>
        </w:rPr>
        <w:t xml:space="preserve"> </w:t>
      </w:r>
      <w:r w:rsidR="00070749" w:rsidRPr="00070749">
        <w:rPr>
          <w:rFonts w:cstheme="minorHAnsi"/>
          <w:i/>
          <w:iCs/>
          <w:color w:val="000000" w:themeColor="text1"/>
        </w:rPr>
        <w:t>115</w:t>
      </w:r>
      <w:r w:rsidR="00070749">
        <w:rPr>
          <w:rFonts w:cstheme="minorHAnsi"/>
          <w:i/>
          <w:iCs/>
          <w:color w:val="000000" w:themeColor="text1"/>
        </w:rPr>
        <w:t>,</w:t>
      </w:r>
      <w:r w:rsidR="00070749" w:rsidRPr="00070749">
        <w:rPr>
          <w:rFonts w:cstheme="minorHAnsi"/>
          <w:i/>
          <w:iCs/>
          <w:color w:val="000000" w:themeColor="text1"/>
        </w:rPr>
        <w:t>70</w:t>
      </w:r>
      <w:r w:rsidR="00070749">
        <w:rPr>
          <w:rFonts w:cstheme="minorHAnsi"/>
          <w:i/>
          <w:iCs/>
          <w:color w:val="000000" w:themeColor="text1"/>
        </w:rPr>
        <w:t xml:space="preserve"> Eur be PVM</w:t>
      </w:r>
      <w:r w:rsidR="002A2CD9">
        <w:rPr>
          <w:rFonts w:cstheme="minorHAnsi"/>
          <w:i/>
          <w:iCs/>
        </w:rPr>
        <w:t>;</w:t>
      </w:r>
    </w:p>
    <w:p w14:paraId="20F30D80" w14:textId="4EF29BB2" w:rsidR="0022337F" w:rsidRPr="0022337F" w:rsidRDefault="005C665E" w:rsidP="0022337F">
      <w:pPr>
        <w:pStyle w:val="NoSpacing"/>
        <w:spacing w:after="120"/>
        <w:ind w:left="567"/>
        <w:contextualSpacing/>
        <w:jc w:val="both"/>
        <w:rPr>
          <w:rFonts w:cstheme="minorHAnsi"/>
          <w:i/>
          <w:iCs/>
        </w:rPr>
      </w:pPr>
      <w:r w:rsidRPr="0022337F">
        <w:rPr>
          <w:rFonts w:cstheme="minorHAnsi"/>
          <w:b/>
          <w:bCs/>
          <w:i/>
          <w:iCs/>
          <w:color w:val="000000" w:themeColor="text1"/>
        </w:rPr>
        <w:t>II dalis</w:t>
      </w:r>
      <w:r w:rsidRPr="0022337F">
        <w:rPr>
          <w:rFonts w:cstheme="minorHAnsi"/>
          <w:i/>
          <w:iCs/>
          <w:color w:val="000000" w:themeColor="text1"/>
        </w:rPr>
        <w:t xml:space="preserve"> – </w:t>
      </w:r>
      <w:r w:rsidR="00070749" w:rsidRPr="00392FD8">
        <w:rPr>
          <w:rFonts w:cstheme="minorHAnsi"/>
          <w:b/>
          <w:bCs/>
          <w:i/>
          <w:iCs/>
          <w:color w:val="000000" w:themeColor="text1"/>
        </w:rPr>
        <w:t>Miegmaišiai</w:t>
      </w:r>
      <w:r w:rsidR="00070749" w:rsidRPr="00BB570F">
        <w:rPr>
          <w:rFonts w:cstheme="minorHAnsi"/>
          <w:b/>
          <w:bCs/>
          <w:i/>
          <w:iCs/>
          <w:color w:val="000000" w:themeColor="text1"/>
        </w:rPr>
        <w:t>,</w:t>
      </w:r>
      <w:r w:rsidR="00BB570F" w:rsidRPr="00BB570F">
        <w:rPr>
          <w:rFonts w:cstheme="minorHAnsi"/>
          <w:b/>
          <w:bCs/>
          <w:i/>
          <w:iCs/>
          <w:color w:val="000000" w:themeColor="text1"/>
        </w:rPr>
        <w:t xml:space="preserve"> 1000 vnt.,</w:t>
      </w:r>
      <w:r w:rsidR="00070749">
        <w:rPr>
          <w:rFonts w:cstheme="minorHAnsi"/>
          <w:i/>
          <w:iCs/>
          <w:color w:val="000000" w:themeColor="text1"/>
        </w:rPr>
        <w:t xml:space="preserve"> maksimali pirkimui skirta lėšų suma – </w:t>
      </w:r>
      <w:r w:rsidR="00070749" w:rsidRPr="00070749">
        <w:rPr>
          <w:rFonts w:cstheme="minorHAnsi"/>
          <w:i/>
          <w:iCs/>
          <w:color w:val="000000" w:themeColor="text1"/>
        </w:rPr>
        <w:t>16</w:t>
      </w:r>
      <w:r w:rsidR="00070749">
        <w:rPr>
          <w:rFonts w:cstheme="minorHAnsi"/>
          <w:i/>
          <w:iCs/>
          <w:color w:val="000000" w:themeColor="text1"/>
        </w:rPr>
        <w:t xml:space="preserve"> </w:t>
      </w:r>
      <w:r w:rsidR="00070749" w:rsidRPr="00070749">
        <w:rPr>
          <w:rFonts w:cstheme="minorHAnsi"/>
          <w:i/>
          <w:iCs/>
          <w:color w:val="000000" w:themeColor="text1"/>
        </w:rPr>
        <w:t>528</w:t>
      </w:r>
      <w:r w:rsidR="00070749">
        <w:rPr>
          <w:rFonts w:cstheme="minorHAnsi"/>
          <w:i/>
          <w:iCs/>
          <w:color w:val="000000" w:themeColor="text1"/>
        </w:rPr>
        <w:t>,</w:t>
      </w:r>
      <w:r w:rsidR="00070749" w:rsidRPr="00070749">
        <w:rPr>
          <w:rFonts w:cstheme="minorHAnsi"/>
          <w:i/>
          <w:iCs/>
          <w:color w:val="000000" w:themeColor="text1"/>
        </w:rPr>
        <w:t>93</w:t>
      </w:r>
      <w:r w:rsidR="00070749">
        <w:rPr>
          <w:rFonts w:cstheme="minorHAnsi"/>
          <w:i/>
          <w:iCs/>
          <w:color w:val="000000" w:themeColor="text1"/>
        </w:rPr>
        <w:t xml:space="preserve"> Eur be PVM</w:t>
      </w:r>
      <w:r w:rsidRPr="0022337F">
        <w:rPr>
          <w:rFonts w:cstheme="minorHAnsi"/>
          <w:i/>
          <w:iCs/>
          <w:color w:val="000000" w:themeColor="text1"/>
        </w:rPr>
        <w:t>.</w:t>
      </w:r>
    </w:p>
    <w:p w14:paraId="180DA1B4" w14:textId="51F6DC0B" w:rsidR="0022337F" w:rsidRPr="00C40AF3" w:rsidRDefault="007760CF" w:rsidP="0022337F">
      <w:pPr>
        <w:pStyle w:val="NoSpacing"/>
        <w:numPr>
          <w:ilvl w:val="1"/>
          <w:numId w:val="5"/>
        </w:numPr>
        <w:spacing w:after="120"/>
        <w:ind w:left="0" w:firstLine="567"/>
        <w:contextualSpacing/>
        <w:jc w:val="both"/>
        <w:rPr>
          <w:rFonts w:cstheme="minorHAnsi"/>
          <w:i/>
        </w:rPr>
      </w:pPr>
      <w:r w:rsidRPr="00C04CD0">
        <w:rPr>
          <w:rFonts w:cstheme="minorHAnsi"/>
          <w:b/>
          <w:bCs/>
        </w:rPr>
        <w:t>Prekių pristatymas</w:t>
      </w:r>
      <w:r w:rsidR="005C665E" w:rsidRPr="00C04CD0">
        <w:rPr>
          <w:rFonts w:cstheme="minorHAnsi"/>
        </w:rPr>
        <w:t xml:space="preserve">: </w:t>
      </w:r>
      <w:r w:rsidR="00B13865" w:rsidRPr="00C04CD0">
        <w:rPr>
          <w:rFonts w:cstheme="minorHAnsi"/>
          <w:b/>
          <w:bCs/>
        </w:rPr>
        <w:t xml:space="preserve">per </w:t>
      </w:r>
      <w:r w:rsidR="00641CCD">
        <w:rPr>
          <w:rFonts w:cstheme="minorHAnsi"/>
          <w:b/>
          <w:bCs/>
          <w:szCs w:val="24"/>
        </w:rPr>
        <w:t>3</w:t>
      </w:r>
      <w:r w:rsidRPr="00C04CD0">
        <w:rPr>
          <w:rFonts w:cstheme="minorHAnsi"/>
          <w:b/>
          <w:bCs/>
          <w:szCs w:val="24"/>
        </w:rPr>
        <w:t xml:space="preserve"> mėn</w:t>
      </w:r>
      <w:r w:rsidR="00B13865" w:rsidRPr="00C04CD0">
        <w:rPr>
          <w:rFonts w:cstheme="minorHAnsi"/>
          <w:b/>
          <w:bCs/>
          <w:szCs w:val="24"/>
        </w:rPr>
        <w:t>.</w:t>
      </w:r>
      <w:r w:rsidR="005C665E" w:rsidRPr="00C04CD0">
        <w:rPr>
          <w:rFonts w:cstheme="minorHAnsi"/>
          <w:szCs w:val="24"/>
        </w:rPr>
        <w:t xml:space="preserve"> nu</w:t>
      </w:r>
      <w:r w:rsidR="00C40AF3">
        <w:rPr>
          <w:rFonts w:cstheme="minorHAnsi"/>
          <w:szCs w:val="24"/>
        </w:rPr>
        <w:t>o sutarties įsigaliojimo dienos (</w:t>
      </w:r>
      <w:r w:rsidR="00C40AF3" w:rsidRPr="00C40AF3">
        <w:rPr>
          <w:rFonts w:cstheme="minorHAnsi"/>
          <w:i/>
          <w:szCs w:val="24"/>
        </w:rPr>
        <w:t>reikalavimas vienodas I ir II pirkimo daliai).</w:t>
      </w:r>
    </w:p>
    <w:p w14:paraId="4C282816" w14:textId="506C3461" w:rsidR="00B13865" w:rsidRPr="004F159A" w:rsidRDefault="00B13865" w:rsidP="00B13865">
      <w:pPr>
        <w:pStyle w:val="NoSpacing"/>
        <w:numPr>
          <w:ilvl w:val="1"/>
          <w:numId w:val="5"/>
        </w:numPr>
        <w:spacing w:after="120"/>
        <w:ind w:left="0" w:firstLine="567"/>
        <w:contextualSpacing/>
        <w:jc w:val="both"/>
        <w:rPr>
          <w:rFonts w:cstheme="minorHAnsi"/>
        </w:rPr>
      </w:pPr>
      <w:r w:rsidRPr="004F159A">
        <w:rPr>
          <w:rFonts w:cstheme="minorHAnsi"/>
          <w:b/>
          <w:bCs/>
        </w:rPr>
        <w:t>Sutarties galiojimas</w:t>
      </w:r>
      <w:r w:rsidRPr="004F159A">
        <w:rPr>
          <w:rFonts w:cstheme="minorHAnsi"/>
        </w:rPr>
        <w:t xml:space="preserve">: </w:t>
      </w:r>
      <w:r w:rsidRPr="00D3414A">
        <w:rPr>
          <w:kern w:val="2"/>
          <w:szCs w:val="24"/>
        </w:rPr>
        <w:t xml:space="preserve"> Sutartis laikoma sudaryta ir įsigalioja nuo Sutarties pasirašymo dienos (antrosios Šalies pasirašymo dieną).</w:t>
      </w:r>
      <w:r>
        <w:rPr>
          <w:kern w:val="2"/>
          <w:szCs w:val="24"/>
        </w:rPr>
        <w:t xml:space="preserve"> </w:t>
      </w:r>
      <w:r w:rsidRPr="004F159A">
        <w:rPr>
          <w:rFonts w:cstheme="minorHAnsi"/>
        </w:rPr>
        <w:t xml:space="preserve">Sutartis galioja iki visiško prievolių įvykdymo, bet jos terminas negali būti ilgesnis kaip </w:t>
      </w:r>
      <w:r w:rsidR="00641CCD">
        <w:rPr>
          <w:rFonts w:cstheme="minorHAnsi"/>
        </w:rPr>
        <w:t>4</w:t>
      </w:r>
      <w:r w:rsidRPr="004F159A">
        <w:rPr>
          <w:rFonts w:cstheme="minorHAnsi"/>
        </w:rPr>
        <w:t xml:space="preserve"> mėnesiai</w:t>
      </w:r>
      <w:r w:rsidR="00C40AF3">
        <w:rPr>
          <w:rFonts w:cstheme="minorHAnsi"/>
        </w:rPr>
        <w:t xml:space="preserve"> (</w:t>
      </w:r>
      <w:bookmarkStart w:id="7" w:name="_GoBack"/>
      <w:r w:rsidR="00C40AF3" w:rsidRPr="00C40AF3">
        <w:rPr>
          <w:rFonts w:cstheme="minorHAnsi"/>
          <w:i/>
        </w:rPr>
        <w:t>I ir II pirkimo daliai</w:t>
      </w:r>
      <w:bookmarkEnd w:id="7"/>
      <w:r w:rsidR="00C40AF3">
        <w:rPr>
          <w:rFonts w:cstheme="minorHAnsi"/>
        </w:rPr>
        <w:t>)</w:t>
      </w:r>
      <w:r w:rsidRPr="004F159A">
        <w:rPr>
          <w:rFonts w:cstheme="minorHAnsi"/>
        </w:rPr>
        <w:t>.</w:t>
      </w:r>
    </w:p>
    <w:p w14:paraId="3CD9370A" w14:textId="77777777" w:rsidR="00A45404" w:rsidRPr="00A45404" w:rsidRDefault="00E53E12" w:rsidP="00A45404">
      <w:pPr>
        <w:pStyle w:val="NoSpacing"/>
        <w:numPr>
          <w:ilvl w:val="1"/>
          <w:numId w:val="5"/>
        </w:numPr>
        <w:spacing w:after="120"/>
        <w:ind w:left="0" w:firstLine="567"/>
        <w:contextualSpacing/>
        <w:jc w:val="both"/>
        <w:rPr>
          <w:rFonts w:cstheme="minorHAnsi"/>
          <w:color w:val="FF0000"/>
        </w:rPr>
      </w:pPr>
      <w:r w:rsidRPr="00C97623">
        <w:rPr>
          <w:rFonts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C97623">
        <w:rPr>
          <w:rFonts w:cstheme="minorHAnsi"/>
        </w:rPr>
        <w:t xml:space="preserve">turi būti </w:t>
      </w:r>
      <w:r w:rsidR="00AE7624" w:rsidRPr="00C97623">
        <w:rPr>
          <w:rFonts w:cstheme="minorHAnsi"/>
        </w:rPr>
        <w:t xml:space="preserve">laikoma, kad kiekviena tokia nuoroda yra pateikta su žodžiais „arba lygiavertis“. </w:t>
      </w:r>
    </w:p>
    <w:p w14:paraId="3031DC86" w14:textId="18C446B4" w:rsidR="00004521" w:rsidRPr="00D43B5B" w:rsidRDefault="00004521" w:rsidP="00A45404">
      <w:pPr>
        <w:pStyle w:val="NoSpacing"/>
        <w:numPr>
          <w:ilvl w:val="1"/>
          <w:numId w:val="5"/>
        </w:numPr>
        <w:spacing w:after="120"/>
        <w:ind w:left="0" w:firstLine="567"/>
        <w:contextualSpacing/>
        <w:jc w:val="both"/>
        <w:rPr>
          <w:rFonts w:cstheme="minorHAnsi"/>
          <w:color w:val="FF0000"/>
        </w:rPr>
      </w:pPr>
      <w:r w:rsidRPr="00A45404">
        <w:rPr>
          <w:rFonts w:cstheme="minorHAnsi"/>
        </w:rPr>
        <w:t xml:space="preserve"> Jeigu apibūdinant pirkimo objektą techninėje specifikacijoje nurodytas standartas</w:t>
      </w:r>
      <w:r w:rsidR="00245655" w:rsidRPr="00A45404">
        <w:rPr>
          <w:rFonts w:cstheme="minorHAnsi"/>
        </w:rPr>
        <w:t xml:space="preserve">, </w:t>
      </w:r>
      <w:r w:rsidR="00245655" w:rsidRPr="00A45404">
        <w:rPr>
          <w:color w:val="000000"/>
        </w:rPr>
        <w:t>techninis liudijimas ar bendrosios techninės specifikacijos</w:t>
      </w:r>
      <w:r w:rsidR="00046522" w:rsidRPr="00A45404">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w:t>
      </w:r>
      <w:r w:rsidR="00046522" w:rsidRPr="00A45404">
        <w:rPr>
          <w:color w:val="000000"/>
        </w:rPr>
        <w:lastRenderedPageBreak/>
        <w:t>nacionaliniai standartai, nacionaliniai techniniai liudijimai arba nacionalinės techninės specifikacijos, susijusios su darbų projektavimu, sąmatų apskaičiavimu ir vykdymu bei prekių naudojimu)</w:t>
      </w:r>
      <w:r w:rsidR="00245655" w:rsidRPr="00A45404">
        <w:rPr>
          <w:color w:val="000000"/>
        </w:rPr>
        <w:t xml:space="preserve">, </w:t>
      </w:r>
      <w:r w:rsidR="00245655" w:rsidRPr="00A45404">
        <w:rPr>
          <w:rFonts w:cstheme="minorHAnsi"/>
        </w:rPr>
        <w:t xml:space="preserve">turi būti laikoma, kad kiekviena tokia nuoroda yra pateikta su žodžiais „arba lygiavertis“. </w:t>
      </w:r>
    </w:p>
    <w:p w14:paraId="57480026" w14:textId="026ECC3A" w:rsidR="00D43B5B" w:rsidRPr="004C64FF" w:rsidRDefault="00D43B5B" w:rsidP="00A45404">
      <w:pPr>
        <w:pStyle w:val="NoSpacing"/>
        <w:numPr>
          <w:ilvl w:val="1"/>
          <w:numId w:val="5"/>
        </w:numPr>
        <w:spacing w:after="120"/>
        <w:ind w:left="0" w:firstLine="567"/>
        <w:contextualSpacing/>
        <w:jc w:val="both"/>
        <w:rPr>
          <w:rFonts w:cstheme="minorHAnsi"/>
          <w:color w:val="000000" w:themeColor="text1"/>
        </w:rPr>
      </w:pPr>
      <w:r w:rsidRPr="004C64FF">
        <w:rPr>
          <w:rFonts w:cstheme="minorHAnsi"/>
          <w:color w:val="000000" w:themeColor="text1"/>
        </w:rPr>
        <w:t xml:space="preserve">Pirkimas vykdomas įgyvendinant projektą Nr. </w:t>
      </w:r>
      <w:r w:rsidR="004C64FF" w:rsidRPr="004C64FF">
        <w:rPr>
          <w:rFonts w:cstheme="minorHAnsi"/>
          <w:color w:val="000000" w:themeColor="text1"/>
        </w:rPr>
        <w:t>Nr.</w:t>
      </w:r>
      <w:r w:rsidR="004C64FF" w:rsidRPr="004C64FF">
        <w:rPr>
          <w:rFonts w:cstheme="minorHAnsi"/>
          <w:b/>
          <w:bCs/>
          <w:color w:val="000000" w:themeColor="text1"/>
        </w:rPr>
        <w:t xml:space="preserve"> </w:t>
      </w:r>
      <w:r w:rsidR="004C64FF" w:rsidRPr="004C64FF">
        <w:rPr>
          <w:rFonts w:cstheme="minorHAnsi"/>
          <w:color w:val="000000" w:themeColor="text1"/>
        </w:rPr>
        <w:t xml:space="preserve">VRM-004-K-027 </w:t>
      </w:r>
      <w:r w:rsidRPr="004C64FF">
        <w:rPr>
          <w:rFonts w:cstheme="minorHAnsi"/>
          <w:color w:val="000000" w:themeColor="text1"/>
        </w:rPr>
        <w:t>„</w:t>
      </w:r>
      <w:r w:rsidR="004C64FF" w:rsidRPr="004C64FF">
        <w:rPr>
          <w:rFonts w:cstheme="minorHAnsi"/>
          <w:color w:val="000000" w:themeColor="text1"/>
        </w:rPr>
        <w:t>Civilinės saugos prevencijos, parengties ir aprūpinimo būtinų priemonių atsargomis Kelmės rajono savivaldybės kolektyvinės apsaugos statiniuose, evakavimo punktuose stiprinimas</w:t>
      </w:r>
      <w:r w:rsidRPr="004C64FF">
        <w:rPr>
          <w:rFonts w:cstheme="minorHAnsi"/>
          <w:color w:val="000000" w:themeColor="text1"/>
        </w:rPr>
        <w:t>“.</w:t>
      </w:r>
    </w:p>
    <w:p w14:paraId="3A6AE744" w14:textId="256C6F6C" w:rsidR="006527F0" w:rsidRPr="006527F0" w:rsidRDefault="006527F0" w:rsidP="00A45404">
      <w:pPr>
        <w:pStyle w:val="NoSpacing"/>
        <w:numPr>
          <w:ilvl w:val="1"/>
          <w:numId w:val="5"/>
        </w:numPr>
        <w:spacing w:after="120"/>
        <w:ind w:left="0" w:firstLine="567"/>
        <w:contextualSpacing/>
        <w:jc w:val="both"/>
        <w:rPr>
          <w:rFonts w:cstheme="minorHAnsi"/>
          <w:color w:val="000000" w:themeColor="text1"/>
        </w:rPr>
      </w:pPr>
      <w:r w:rsidRPr="006527F0">
        <w:rPr>
          <w:rFonts w:cstheme="minorHAnsi"/>
          <w:color w:val="000000" w:themeColor="text1"/>
        </w:rPr>
        <w:t>Tiekėjams nenustatomi kvalifikacijos reikalavimai ir reikalavimai dėl kokybės vadybos sistemos ir aplinkos apsaugos vadybos sistemos standartų laikymosi. Tiekėjas, teikdamas pasiūlymą, įsipareigoja, kad sutartį vykdys tik teisę verstis atitinkama veikla turintys asmenys.</w:t>
      </w:r>
    </w:p>
    <w:p w14:paraId="5734BACD" w14:textId="77777777" w:rsidR="0083071D" w:rsidRPr="00937007" w:rsidRDefault="0083071D" w:rsidP="00937007">
      <w:pPr>
        <w:spacing w:after="0" w:line="240" w:lineRule="auto"/>
        <w:jc w:val="both"/>
        <w:rPr>
          <w:rFonts w:cstheme="minorHAnsi"/>
        </w:rPr>
      </w:pPr>
    </w:p>
    <w:p w14:paraId="7B478B03" w14:textId="61CA0F5A" w:rsidR="00D22226" w:rsidRPr="00D24970" w:rsidRDefault="00202323" w:rsidP="00202323">
      <w:pPr>
        <w:pStyle w:val="Heading1"/>
        <w:spacing w:line="20" w:lineRule="atLeast"/>
        <w:contextualSpacing/>
        <w:rPr>
          <w:rFonts w:asciiTheme="minorHAnsi" w:hAnsiTheme="minorHAnsi" w:cstheme="minorHAnsi"/>
        </w:rPr>
      </w:pPr>
      <w:bookmarkStart w:id="8" w:name="_Toc221632182"/>
      <w:r w:rsidRPr="00D24970">
        <w:rPr>
          <w:rFonts w:asciiTheme="minorHAnsi" w:hAnsiTheme="minorHAnsi" w:cstheme="minorHAnsi"/>
        </w:rPr>
        <w:t>3.</w:t>
      </w:r>
      <w:r w:rsidR="00D24970">
        <w:rPr>
          <w:rFonts w:asciiTheme="minorHAnsi" w:hAnsiTheme="minorHAnsi" w:cstheme="minorHAnsi"/>
        </w:rPr>
        <w:t xml:space="preserve"> </w:t>
      </w:r>
      <w:bookmarkStart w:id="9" w:name="_Ref39427921"/>
      <w:bookmarkStart w:id="10" w:name="_Ref39427927"/>
      <w:bookmarkStart w:id="11" w:name="_Ref39740354"/>
      <w:r w:rsidR="00D22226" w:rsidRPr="00D24970">
        <w:rPr>
          <w:rFonts w:asciiTheme="minorHAnsi" w:hAnsiTheme="minorHAnsi" w:cstheme="minorHAnsi"/>
        </w:rPr>
        <w:t>Susitikimai su tiekėjais</w:t>
      </w:r>
      <w:bookmarkEnd w:id="9"/>
      <w:bookmarkEnd w:id="10"/>
      <w:r w:rsidR="003B6924" w:rsidRPr="00D24970">
        <w:rPr>
          <w:rFonts w:asciiTheme="minorHAnsi" w:hAnsiTheme="minorHAnsi" w:cstheme="minorHAnsi"/>
        </w:rPr>
        <w:t xml:space="preserve"> ir objekto apžiūra</w:t>
      </w:r>
      <w:bookmarkEnd w:id="8"/>
      <w:bookmarkEnd w:id="11"/>
    </w:p>
    <w:p w14:paraId="3069083E" w14:textId="77777777" w:rsidR="005E7C62" w:rsidRDefault="00862DB8" w:rsidP="005E7C62">
      <w:pPr>
        <w:pStyle w:val="ListParagraph"/>
        <w:spacing w:after="0"/>
        <w:ind w:left="0" w:firstLine="567"/>
        <w:jc w:val="both"/>
        <w:rPr>
          <w:rFonts w:cstheme="minorHAnsi"/>
        </w:rPr>
      </w:pPr>
      <w:r w:rsidRPr="00862DB8">
        <w:rPr>
          <w:rFonts w:cstheme="minorHAnsi"/>
          <w:iCs/>
        </w:rPr>
        <w:t>3.1.</w:t>
      </w:r>
      <w:r w:rsidRPr="00862DB8">
        <w:rPr>
          <w:rFonts w:cstheme="minorHAnsi"/>
          <w:i/>
          <w:color w:val="FF0000"/>
        </w:rPr>
        <w:t xml:space="preserve"> </w:t>
      </w:r>
      <w:r w:rsidR="00B176FD" w:rsidRPr="00F0499F">
        <w:rPr>
          <w:rFonts w:cstheme="minorHAnsi"/>
        </w:rPr>
        <w:t xml:space="preserve">Perkančioji organizacija nerengs susitikimo su tiekėjais dėl pirkimo </w:t>
      </w:r>
      <w:r w:rsidR="004257A5">
        <w:rPr>
          <w:rFonts w:cstheme="minorHAnsi"/>
        </w:rPr>
        <w:t>sąlyg</w:t>
      </w:r>
      <w:r w:rsidR="00B176FD" w:rsidRPr="00F0499F">
        <w:rPr>
          <w:rFonts w:cstheme="minorHAnsi"/>
        </w:rPr>
        <w:t>ų</w:t>
      </w:r>
      <w:r w:rsidR="00946722" w:rsidRPr="00F0499F">
        <w:rPr>
          <w:rFonts w:cstheme="minorHAnsi"/>
        </w:rPr>
        <w:t xml:space="preserve"> paaiškinimo</w:t>
      </w:r>
      <w:r w:rsidR="00B176FD" w:rsidRPr="00F0499F">
        <w:rPr>
          <w:rFonts w:cstheme="minorHAnsi"/>
        </w:rPr>
        <w:t>.</w:t>
      </w:r>
    </w:p>
    <w:p w14:paraId="6443D2FF" w14:textId="040A41C9" w:rsidR="00C94B9F" w:rsidRPr="00D24970" w:rsidRDefault="00AD57B1" w:rsidP="00AD57B1">
      <w:pPr>
        <w:pStyle w:val="Heading1"/>
        <w:spacing w:line="20" w:lineRule="atLeast"/>
        <w:contextualSpacing/>
        <w:rPr>
          <w:rFonts w:asciiTheme="minorHAnsi" w:hAnsiTheme="minorHAnsi" w:cstheme="minorHAnsi"/>
        </w:rPr>
      </w:pPr>
      <w:bookmarkStart w:id="12" w:name="_Ref39473754"/>
      <w:bookmarkStart w:id="13" w:name="_Ref39473761"/>
      <w:bookmarkStart w:id="14" w:name="_Ref39474188"/>
      <w:bookmarkStart w:id="15" w:name="_Toc221632183"/>
      <w:r>
        <w:rPr>
          <w:rFonts w:cstheme="majorHAnsi"/>
        </w:rPr>
        <w:t xml:space="preserve">4. </w:t>
      </w:r>
      <w:r w:rsidR="00173ACB" w:rsidRPr="00D24970">
        <w:rPr>
          <w:rFonts w:asciiTheme="minorHAnsi" w:hAnsiTheme="minorHAnsi" w:cstheme="minorHAnsi"/>
        </w:rPr>
        <w:t>Tiekėjų pašalinimo pagrindai</w:t>
      </w:r>
      <w:bookmarkEnd w:id="12"/>
      <w:bookmarkEnd w:id="13"/>
      <w:bookmarkEnd w:id="14"/>
      <w:r w:rsidR="00975F1F" w:rsidRPr="00D24970">
        <w:rPr>
          <w:rFonts w:asciiTheme="minorHAnsi" w:hAnsiTheme="minorHAnsi" w:cstheme="minorHAnsi"/>
        </w:rPr>
        <w:t xml:space="preserve"> ir kvalifikacijos reikalavimai</w:t>
      </w:r>
      <w:bookmarkEnd w:id="15"/>
    </w:p>
    <w:p w14:paraId="23B058CE" w14:textId="5044F8D5" w:rsidR="002C5249" w:rsidRPr="00C851C7" w:rsidRDefault="009D2F13" w:rsidP="127DD6E8">
      <w:pPr>
        <w:pStyle w:val="ListParagraph"/>
        <w:spacing w:after="120" w:line="20" w:lineRule="atLeast"/>
        <w:ind w:left="0" w:firstLine="567"/>
        <w:jc w:val="both"/>
        <w:rPr>
          <w:color w:val="3B3838" w:themeColor="background2" w:themeShade="40"/>
        </w:rPr>
      </w:pPr>
      <w:r w:rsidRPr="127DD6E8">
        <w:t xml:space="preserve">4.1. </w:t>
      </w:r>
      <w:r w:rsidR="002C5249" w:rsidRPr="127DD6E8">
        <w:t>Reikalavimai dėl tiekėjo ir</w:t>
      </w:r>
      <w:bookmarkStart w:id="16" w:name="_Hlk41039660"/>
      <w:r w:rsidR="00942379" w:rsidRPr="127DD6E8">
        <w:t xml:space="preserve"> </w:t>
      </w:r>
      <w:r w:rsidR="002C5249" w:rsidRPr="127DD6E8">
        <w:t>subtiekėjų</w:t>
      </w:r>
      <w:r w:rsidR="00942379" w:rsidRPr="127DD6E8">
        <w:t xml:space="preserve"> (jei taikoma</w:t>
      </w:r>
      <w:r w:rsidR="00942379" w:rsidRPr="00016FDD">
        <w:t>)</w:t>
      </w:r>
      <w:r w:rsidR="00953F2B" w:rsidRPr="00016FDD">
        <w:t xml:space="preserve">, </w:t>
      </w:r>
      <w:r w:rsidR="007F34C7" w:rsidRPr="00016FDD">
        <w:t>ūkio subjektų, kurių pajėgumais tiekėjas remiasi,</w:t>
      </w:r>
      <w:r w:rsidR="002C5249" w:rsidRPr="127DD6E8">
        <w:t xml:space="preserve"> </w:t>
      </w:r>
      <w:bookmarkEnd w:id="16"/>
      <w:r w:rsidR="002C5249" w:rsidRPr="127DD6E8">
        <w:t xml:space="preserve">pašalinimo pagrindų nebuvimo bei jų nebuvimą patvirtinantys dokumentai nurodyti </w:t>
      </w:r>
      <w:r w:rsidR="006A737F" w:rsidRPr="00016FDD">
        <w:t xml:space="preserve">specialiųjų </w:t>
      </w:r>
      <w:r w:rsidR="006A737F" w:rsidRPr="00016FDD">
        <w:rPr>
          <w:rFonts w:eastAsia="Calibri"/>
        </w:rPr>
        <w:t>p</w:t>
      </w:r>
      <w:r w:rsidR="00551FA7" w:rsidRPr="00016FDD">
        <w:rPr>
          <w:rFonts w:eastAsia="Calibri"/>
        </w:rPr>
        <w:t>irkimo</w:t>
      </w:r>
      <w:r w:rsidR="00551FA7" w:rsidRPr="127DD6E8">
        <w:rPr>
          <w:rFonts w:eastAsia="Calibri"/>
        </w:rPr>
        <w:t xml:space="preserve"> </w:t>
      </w:r>
      <w:r w:rsidR="006773B6" w:rsidRPr="127DD6E8">
        <w:rPr>
          <w:rFonts w:eastAsia="Calibri"/>
        </w:rPr>
        <w:t xml:space="preserve">sąlygų </w:t>
      </w:r>
      <w:r w:rsidR="00B13865">
        <w:rPr>
          <w:color w:val="3B3838" w:themeColor="background2" w:themeShade="40"/>
        </w:rPr>
        <w:t>3</w:t>
      </w:r>
      <w:r w:rsidR="00984B02" w:rsidRPr="00C851C7">
        <w:rPr>
          <w:color w:val="3B3838" w:themeColor="background2" w:themeShade="40"/>
        </w:rPr>
        <w:t xml:space="preserve">  </w:t>
      </w:r>
      <w:r w:rsidR="006773B6" w:rsidRPr="00C851C7">
        <w:rPr>
          <w:rFonts w:eastAsia="Calibri"/>
          <w:color w:val="3B3838" w:themeColor="background2" w:themeShade="40"/>
        </w:rPr>
        <w:t>priede</w:t>
      </w:r>
      <w:r w:rsidR="002C5249" w:rsidRPr="00C851C7">
        <w:rPr>
          <w:color w:val="3B3838" w:themeColor="background2" w:themeShade="40"/>
        </w:rPr>
        <w:t xml:space="preserve">. </w:t>
      </w:r>
    </w:p>
    <w:p w14:paraId="34E32D48" w14:textId="5EB839DB" w:rsidR="007B6F6D" w:rsidRPr="00765189" w:rsidRDefault="00970624" w:rsidP="00970624">
      <w:pPr>
        <w:pStyle w:val="ListParagraph"/>
        <w:tabs>
          <w:tab w:val="left" w:pos="851"/>
        </w:tabs>
        <w:spacing w:after="0" w:line="20" w:lineRule="atLeast"/>
        <w:ind w:left="0" w:firstLine="567"/>
        <w:jc w:val="both"/>
        <w:rPr>
          <w:highlight w:val="yellow"/>
        </w:rPr>
      </w:pPr>
      <w:r>
        <w:t>4.2.</w:t>
      </w:r>
      <w:r w:rsidR="00990E9B" w:rsidRPr="00016FDD">
        <w:t xml:space="preserve"> </w:t>
      </w:r>
      <w:r w:rsidR="00A6625B" w:rsidRPr="005E7C62">
        <w:rPr>
          <w:color w:val="000000" w:themeColor="text1"/>
        </w:rPr>
        <w:t xml:space="preserve">Tiekėjams nustatomi kvalifikacijos reikalavimai ir (arba) reikalavimai dėl kokybės vadybos sistemos ir (arba) aplinkos apsaugos vadybos sistemos standartų laikymosi ir jų atitiktį patvirtinantys dokumentai nurodyti </w:t>
      </w:r>
      <w:r w:rsidR="00765189" w:rsidRPr="005E7C62">
        <w:rPr>
          <w:color w:val="000000" w:themeColor="text1"/>
        </w:rPr>
        <w:t>specialiųjų p</w:t>
      </w:r>
      <w:r w:rsidR="00551FA7" w:rsidRPr="005E7C62">
        <w:rPr>
          <w:color w:val="000000" w:themeColor="text1"/>
        </w:rPr>
        <w:t xml:space="preserve">irkimo </w:t>
      </w:r>
      <w:r w:rsidR="00A6625B" w:rsidRPr="005E7C62">
        <w:rPr>
          <w:color w:val="000000" w:themeColor="text1"/>
        </w:rPr>
        <w:t xml:space="preserve">sąlygų </w:t>
      </w:r>
      <w:r w:rsidR="002855F3" w:rsidRPr="002855F3">
        <w:rPr>
          <w:color w:val="3B3838" w:themeColor="background2" w:themeShade="40"/>
        </w:rPr>
        <w:t xml:space="preserve">4 </w:t>
      </w:r>
      <w:r w:rsidR="00A6625B" w:rsidRPr="002855F3">
        <w:rPr>
          <w:color w:val="3B3838" w:themeColor="background2" w:themeShade="40"/>
        </w:rPr>
        <w:t xml:space="preserve">priede. </w:t>
      </w:r>
    </w:p>
    <w:p w14:paraId="123E44F2" w14:textId="3E86F0FC" w:rsidR="00563E00" w:rsidRDefault="00D24970" w:rsidP="001718CE">
      <w:pPr>
        <w:pStyle w:val="Heading1"/>
        <w:tabs>
          <w:tab w:val="left" w:pos="567"/>
        </w:tabs>
        <w:contextualSpacing/>
        <w:jc w:val="both"/>
      </w:pPr>
      <w:bookmarkStart w:id="17" w:name="_Toc221632184"/>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7"/>
      <w:r w:rsidR="009743D3" w:rsidRPr="007872CB">
        <w:t xml:space="preserve"> </w:t>
      </w:r>
    </w:p>
    <w:p w14:paraId="194F770E" w14:textId="3DF3EB65" w:rsidR="00A03EAA" w:rsidRPr="00A03EAA" w:rsidRDefault="001718CE" w:rsidP="001718CE">
      <w:pPr>
        <w:spacing w:after="120"/>
      </w:pPr>
      <w:r>
        <w:t xml:space="preserve">           </w:t>
      </w:r>
      <w:r w:rsidR="00563E00">
        <w:t xml:space="preserve">5.1.  </w:t>
      </w:r>
      <w:r w:rsidR="00563E00" w:rsidRPr="00292259">
        <w:t>Perkančioji organizacija šiame pirkime netaikys reikalavimų, susijusių su nacionaliniu saugumu.</w:t>
      </w:r>
    </w:p>
    <w:p w14:paraId="4BEDE7AF" w14:textId="457E0FAE" w:rsidR="00AF62E6" w:rsidRPr="00142AB7" w:rsidRDefault="00245E8F" w:rsidP="00142AB7">
      <w:pPr>
        <w:pStyle w:val="Heading1"/>
        <w:spacing w:line="20" w:lineRule="atLeast"/>
        <w:contextualSpacing/>
        <w:rPr>
          <w:rFonts w:asciiTheme="minorHAnsi" w:hAnsiTheme="minorHAnsi" w:cstheme="minorBidi"/>
        </w:rPr>
      </w:pPr>
      <w:bookmarkStart w:id="18" w:name="_Ref39666794"/>
      <w:bookmarkStart w:id="19" w:name="_Ref39666796"/>
      <w:bookmarkStart w:id="20" w:name="_Toc221632185"/>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8"/>
      <w:bookmarkEnd w:id="19"/>
      <w:bookmarkEnd w:id="20"/>
    </w:p>
    <w:p w14:paraId="3D47F821" w14:textId="2F93D89B" w:rsidR="00EF5623" w:rsidRPr="00FD53CF" w:rsidRDefault="00192AF9" w:rsidP="001032F8">
      <w:pPr>
        <w:spacing w:after="0" w:line="20" w:lineRule="atLeast"/>
        <w:ind w:firstLine="567"/>
        <w:jc w:val="both"/>
        <w:rPr>
          <w:rFonts w:ascii="Calibri" w:hAnsi="Calibri" w:cs="Calibri"/>
          <w:i/>
          <w:iCs/>
          <w:color w:val="7030A0"/>
        </w:rPr>
      </w:pPr>
      <w:r>
        <w:rPr>
          <w:rFonts w:ascii="Calibri" w:hAnsi="Calibri" w:cs="Calibri"/>
        </w:rPr>
        <w:t xml:space="preserve">6.1. </w:t>
      </w:r>
      <w:r w:rsidR="00EF5623" w:rsidRPr="00FD53CF">
        <w:rPr>
          <w:rFonts w:ascii="Calibri" w:hAnsi="Calibri" w:cs="Calibri"/>
        </w:rPr>
        <w:t xml:space="preserve">Tiekėjo </w:t>
      </w:r>
      <w:r w:rsidR="0058726C">
        <w:rPr>
          <w:rFonts w:ascii="Calibri" w:hAnsi="Calibri" w:cs="Calibri"/>
        </w:rPr>
        <w:t>p</w:t>
      </w:r>
      <w:r w:rsidR="00EF5623" w:rsidRPr="00FD53CF">
        <w:rPr>
          <w:rFonts w:ascii="Calibri" w:hAnsi="Calibri" w:cs="Calibri"/>
        </w:rPr>
        <w:t>asiūlymą sudaro CVP IS pateikiamų ir žemiau nurodytų dokumentų visuma</w:t>
      </w:r>
      <w:r w:rsidR="00FD53CF">
        <w:rPr>
          <w:rFonts w:ascii="Calibri" w:hAnsi="Calibri" w:cs="Calibri"/>
        </w:rPr>
        <w:t>:</w:t>
      </w:r>
    </w:p>
    <w:p w14:paraId="0B17BEF7" w14:textId="1A2E6F80" w:rsidR="00FF12F1" w:rsidRPr="0035559D" w:rsidRDefault="003F0DA7" w:rsidP="00FE7FEB">
      <w:pPr>
        <w:pStyle w:val="ListParagraph"/>
        <w:numPr>
          <w:ilvl w:val="2"/>
          <w:numId w:val="8"/>
        </w:numPr>
        <w:spacing w:after="0" w:line="240" w:lineRule="auto"/>
        <w:ind w:left="0" w:firstLine="567"/>
        <w:jc w:val="both"/>
        <w:rPr>
          <w:u w:val="single"/>
        </w:rPr>
      </w:pPr>
      <w:r w:rsidRPr="0035559D">
        <w:t xml:space="preserve">tiekėjo </w:t>
      </w:r>
      <w:r w:rsidRPr="003F661D">
        <w:rPr>
          <w:color w:val="000000" w:themeColor="text1"/>
        </w:rPr>
        <w:t>pasirašytas</w:t>
      </w:r>
      <w:r w:rsidRPr="0035559D">
        <w:rPr>
          <w:color w:val="00B050"/>
        </w:rPr>
        <w:t xml:space="preserve"> </w:t>
      </w:r>
      <w:r w:rsidR="005A195F" w:rsidRPr="0035559D">
        <w:t>p</w:t>
      </w:r>
      <w:r w:rsidRPr="0035559D">
        <w:t xml:space="preserve">asiūlymas, parengtas pagal </w:t>
      </w:r>
      <w:r w:rsidR="007C1C57" w:rsidRPr="0035559D">
        <w:t>specialiųjų p</w:t>
      </w:r>
      <w:r w:rsidR="00551FA7" w:rsidRPr="0035559D">
        <w:t xml:space="preserve">irkimo </w:t>
      </w:r>
      <w:r w:rsidR="00476F8C" w:rsidRPr="0035559D">
        <w:t>sąlygų</w:t>
      </w:r>
      <w:r w:rsidR="00DE5F20" w:rsidRPr="0035559D">
        <w:t xml:space="preserve"> </w:t>
      </w:r>
      <w:r w:rsidR="00B13865">
        <w:rPr>
          <w:b/>
          <w:bCs/>
          <w:color w:val="3B3838" w:themeColor="background2" w:themeShade="40"/>
          <w:shd w:val="clear" w:color="auto" w:fill="FFFFFF"/>
        </w:rPr>
        <w:t>6</w:t>
      </w:r>
      <w:r w:rsidR="005A5EF2" w:rsidRPr="005A5EF2">
        <w:rPr>
          <w:b/>
          <w:bCs/>
          <w:color w:val="3B3838" w:themeColor="background2" w:themeShade="40"/>
          <w:shd w:val="clear" w:color="auto" w:fill="FFFFFF"/>
        </w:rPr>
        <w:t xml:space="preserve"> </w:t>
      </w:r>
      <w:r w:rsidR="00476F8C" w:rsidRPr="005A5EF2">
        <w:rPr>
          <w:b/>
          <w:bCs/>
          <w:color w:val="3B3838" w:themeColor="background2" w:themeShade="40"/>
        </w:rPr>
        <w:t xml:space="preserve">priede </w:t>
      </w:r>
      <w:r w:rsidRPr="0035559D">
        <w:t xml:space="preserve">pateiktą </w:t>
      </w:r>
      <w:r w:rsidR="00C35C26" w:rsidRPr="0035559D">
        <w:t>p</w:t>
      </w:r>
      <w:r w:rsidRPr="0035559D">
        <w:t>asiūlymo formą.</w:t>
      </w:r>
    </w:p>
    <w:p w14:paraId="3459FD0B" w14:textId="5924F187" w:rsidR="009C1155" w:rsidRPr="0035559D" w:rsidRDefault="009C1155" w:rsidP="00FE7FEB">
      <w:pPr>
        <w:pStyle w:val="ListParagraph"/>
        <w:numPr>
          <w:ilvl w:val="2"/>
          <w:numId w:val="8"/>
        </w:numPr>
        <w:spacing w:after="0" w:line="240" w:lineRule="auto"/>
        <w:ind w:left="0" w:firstLine="567"/>
        <w:jc w:val="both"/>
        <w:rPr>
          <w:rFonts w:cstheme="minorHAnsi"/>
          <w:u w:val="single"/>
        </w:rPr>
      </w:pPr>
      <w:r w:rsidRPr="0035559D">
        <w:rPr>
          <w:rFonts w:cstheme="minorHAnsi"/>
        </w:rPr>
        <w:t xml:space="preserve">užpildytas EBVPD (specialiųjų pirkimo sąlygų </w:t>
      </w:r>
      <w:r w:rsidR="00B13865">
        <w:rPr>
          <w:rFonts w:cstheme="minorHAnsi"/>
          <w:color w:val="3B3838" w:themeColor="background2" w:themeShade="40"/>
        </w:rPr>
        <w:t>5</w:t>
      </w:r>
      <w:r w:rsidR="005A5EF2" w:rsidRPr="005A5EF2">
        <w:rPr>
          <w:rFonts w:cstheme="minorHAnsi"/>
          <w:color w:val="3B3838" w:themeColor="background2" w:themeShade="40"/>
        </w:rPr>
        <w:t xml:space="preserve"> </w:t>
      </w:r>
      <w:r w:rsidRPr="0035559D">
        <w:rPr>
          <w:rFonts w:cstheme="minorHAnsi"/>
        </w:rPr>
        <w:t xml:space="preserve">priedas). </w:t>
      </w:r>
      <w:r w:rsidR="0008659E" w:rsidRPr="0035559D">
        <w:rPr>
          <w:rFonts w:cstheme="minorHAnsi"/>
        </w:rPr>
        <w:t xml:space="preserve">Pateikdamas </w:t>
      </w:r>
      <w:r w:rsidR="0008659E" w:rsidRPr="003F661D">
        <w:rPr>
          <w:rFonts w:cstheme="minorHAnsi"/>
          <w:color w:val="000000" w:themeColor="text1"/>
        </w:rPr>
        <w:t>ir p</w:t>
      </w:r>
      <w:r w:rsidRPr="003F661D">
        <w:rPr>
          <w:rFonts w:cstheme="minorHAnsi"/>
          <w:color w:val="000000" w:themeColor="text1"/>
        </w:rPr>
        <w:t xml:space="preserve">asirašydamas </w:t>
      </w:r>
      <w:r w:rsidR="00C35C26" w:rsidRPr="0035559D">
        <w:rPr>
          <w:rFonts w:cstheme="minorHAnsi"/>
        </w:rPr>
        <w:t>p</w:t>
      </w:r>
      <w:r w:rsidRPr="0035559D">
        <w:rPr>
          <w:rFonts w:cstheme="minorHAnsi"/>
        </w:rPr>
        <w:t>asiūlymą, tiekėjas patvirtina ir EBVPD tikrumą;</w:t>
      </w:r>
    </w:p>
    <w:p w14:paraId="021CA68F" w14:textId="346D8E49" w:rsidR="007C1C57" w:rsidRPr="0035559D" w:rsidRDefault="000C55D6" w:rsidP="00FE7FEB">
      <w:pPr>
        <w:pStyle w:val="ListParagraph"/>
        <w:numPr>
          <w:ilvl w:val="2"/>
          <w:numId w:val="8"/>
        </w:numPr>
        <w:spacing w:after="0" w:line="240" w:lineRule="auto"/>
        <w:ind w:left="0" w:firstLine="567"/>
        <w:jc w:val="both"/>
        <w:rPr>
          <w:rFonts w:cstheme="minorHAnsi"/>
          <w:u w:val="single"/>
        </w:rPr>
      </w:pPr>
      <w:r w:rsidRPr="00E13818">
        <w:rPr>
          <w:rFonts w:cstheme="minorHAnsi"/>
        </w:rPr>
        <w:t xml:space="preserve">jungtinės veiklos sutarties kopija (jeigu </w:t>
      </w:r>
      <w:r w:rsidR="00C35C26" w:rsidRPr="00E13818">
        <w:rPr>
          <w:rFonts w:cstheme="minorHAnsi"/>
        </w:rPr>
        <w:t>p</w:t>
      </w:r>
      <w:r w:rsidRPr="00E13818">
        <w:rPr>
          <w:rFonts w:cstheme="minorHAnsi"/>
        </w:rPr>
        <w:t>irkime dalyvauja ūkio subjektų grupė jungtinės veiklos</w:t>
      </w:r>
      <w:r w:rsidRPr="0035559D">
        <w:rPr>
          <w:rFonts w:cstheme="minorHAnsi"/>
        </w:rPr>
        <w:t xml:space="preserve"> sutarties pagrindu)</w:t>
      </w:r>
      <w:r w:rsidR="007C1C57" w:rsidRPr="0035559D">
        <w:rPr>
          <w:rFonts w:cstheme="minorHAnsi"/>
        </w:rPr>
        <w:t>;</w:t>
      </w:r>
    </w:p>
    <w:p w14:paraId="50A0B33A" w14:textId="5DAAFF49" w:rsidR="006D0EC0" w:rsidRPr="00E961EA" w:rsidRDefault="006D0EC0" w:rsidP="00FE7FEB">
      <w:pPr>
        <w:pStyle w:val="ListParagraph"/>
        <w:numPr>
          <w:ilvl w:val="2"/>
          <w:numId w:val="8"/>
        </w:numPr>
        <w:spacing w:after="0" w:line="240" w:lineRule="auto"/>
        <w:ind w:left="0" w:firstLine="567"/>
        <w:jc w:val="both"/>
        <w:rPr>
          <w:rFonts w:cstheme="minorHAnsi"/>
          <w:color w:val="000000" w:themeColor="text1"/>
          <w:u w:val="single"/>
        </w:rPr>
      </w:pPr>
      <w:r w:rsidRPr="0035559D">
        <w:rPr>
          <w:rFonts w:cstheme="minorHAnsi"/>
        </w:rPr>
        <w:t xml:space="preserve">dokumentas, patvirtinantis, kad asmuo, kuris </w:t>
      </w:r>
      <w:r w:rsidR="0008659E" w:rsidRPr="0035559D">
        <w:rPr>
          <w:rFonts w:cstheme="minorHAnsi"/>
        </w:rPr>
        <w:t xml:space="preserve">pateikė </w:t>
      </w:r>
      <w:r w:rsidR="0008659E" w:rsidRPr="00E961EA">
        <w:rPr>
          <w:rFonts w:cstheme="minorHAnsi"/>
          <w:color w:val="000000" w:themeColor="text1"/>
        </w:rPr>
        <w:t xml:space="preserve">ir </w:t>
      </w:r>
      <w:r w:rsidRPr="00E961EA">
        <w:rPr>
          <w:rFonts w:cstheme="minorHAnsi"/>
          <w:color w:val="000000" w:themeColor="text1"/>
        </w:rPr>
        <w:t>pasirašė</w:t>
      </w:r>
      <w:r w:rsidR="0008659E" w:rsidRPr="00E961EA">
        <w:rPr>
          <w:rFonts w:cstheme="minorHAnsi"/>
          <w:color w:val="000000" w:themeColor="text1"/>
        </w:rPr>
        <w:t xml:space="preserve"> </w:t>
      </w:r>
      <w:r w:rsidR="00212F68" w:rsidRPr="00E961EA">
        <w:rPr>
          <w:rFonts w:cstheme="minorHAnsi"/>
          <w:color w:val="000000" w:themeColor="text1"/>
        </w:rPr>
        <w:t>p</w:t>
      </w:r>
      <w:r w:rsidRPr="00E961EA">
        <w:rPr>
          <w:rFonts w:cstheme="minorHAnsi"/>
          <w:color w:val="000000" w:themeColor="text1"/>
        </w:rPr>
        <w:t xml:space="preserve">asiūlymą (jei jis ne tiekėjo vadovas), turėjo teisę jį </w:t>
      </w:r>
      <w:r w:rsidR="0008659E" w:rsidRPr="00E961EA">
        <w:rPr>
          <w:rFonts w:cstheme="minorHAnsi"/>
          <w:color w:val="000000" w:themeColor="text1"/>
        </w:rPr>
        <w:t xml:space="preserve">pateikti ir </w:t>
      </w:r>
      <w:r w:rsidRPr="00E961EA">
        <w:rPr>
          <w:rFonts w:cstheme="minorHAnsi"/>
          <w:color w:val="000000" w:themeColor="text1"/>
        </w:rPr>
        <w:t>pasirašyti;</w:t>
      </w:r>
    </w:p>
    <w:p w14:paraId="04A72A81" w14:textId="77777777" w:rsidR="004C2D6A" w:rsidRPr="004C2D6A" w:rsidRDefault="00212F68" w:rsidP="004C2D6A">
      <w:pPr>
        <w:pStyle w:val="ListParagraph"/>
        <w:numPr>
          <w:ilvl w:val="2"/>
          <w:numId w:val="8"/>
        </w:numPr>
        <w:tabs>
          <w:tab w:val="left" w:pos="1276"/>
        </w:tabs>
        <w:spacing w:after="0" w:line="240" w:lineRule="auto"/>
        <w:ind w:left="0" w:firstLine="567"/>
        <w:jc w:val="both"/>
        <w:rPr>
          <w:rFonts w:cstheme="minorHAnsi"/>
          <w:u w:val="single"/>
        </w:rPr>
      </w:pPr>
      <w:r w:rsidRPr="00E13818">
        <w:rPr>
          <w:rFonts w:cstheme="minorHAnsi"/>
        </w:rPr>
        <w:t>p</w:t>
      </w:r>
      <w:r w:rsidR="006D0EC0" w:rsidRPr="00E13818">
        <w:rPr>
          <w:rFonts w:cstheme="minorHAnsi"/>
        </w:rPr>
        <w:t>asiūlymo</w:t>
      </w:r>
      <w:r w:rsidR="006D0EC0" w:rsidRPr="00CA64E1">
        <w:rPr>
          <w:rFonts w:cstheme="minorHAnsi"/>
        </w:rPr>
        <w:t xml:space="preserve"> galiojimą užtikrinantis dokumentas (jeigu reikalaujama);</w:t>
      </w:r>
    </w:p>
    <w:p w14:paraId="2D2C4399" w14:textId="04E7F582" w:rsidR="004C2D6A" w:rsidRPr="00E13818" w:rsidRDefault="004C2D6A" w:rsidP="007710DE">
      <w:pPr>
        <w:pStyle w:val="ListParagraph"/>
        <w:numPr>
          <w:ilvl w:val="2"/>
          <w:numId w:val="8"/>
        </w:numPr>
        <w:tabs>
          <w:tab w:val="left" w:pos="1276"/>
        </w:tabs>
        <w:spacing w:after="0" w:line="240" w:lineRule="auto"/>
        <w:ind w:left="0" w:firstLine="567"/>
        <w:jc w:val="both"/>
        <w:rPr>
          <w:rFonts w:cstheme="minorHAnsi"/>
          <w:u w:val="single"/>
        </w:rPr>
      </w:pPr>
      <w:r w:rsidRPr="004C2D6A">
        <w:rPr>
          <w:rFonts w:cstheme="minorHAnsi"/>
          <w:i/>
        </w:rPr>
        <w:t xml:space="preserve"> </w:t>
      </w:r>
      <w:r w:rsidRPr="00E13818">
        <w:rPr>
          <w:b/>
          <w:szCs w:val="24"/>
          <w:u w:val="single"/>
          <w:shd w:val="clear" w:color="auto" w:fill="FFFFFF"/>
        </w:rPr>
        <w:t>gamintojo dokumentai, pagrindžiantys atitiktį Technin</w:t>
      </w:r>
      <w:r w:rsidR="0038118A" w:rsidRPr="00E13818">
        <w:rPr>
          <w:b/>
          <w:szCs w:val="24"/>
          <w:u w:val="single"/>
          <w:shd w:val="clear" w:color="auto" w:fill="FFFFFF"/>
        </w:rPr>
        <w:t>ės</w:t>
      </w:r>
      <w:r w:rsidRPr="00E13818">
        <w:rPr>
          <w:b/>
          <w:szCs w:val="24"/>
          <w:u w:val="single"/>
          <w:shd w:val="clear" w:color="auto" w:fill="FFFFFF"/>
        </w:rPr>
        <w:t xml:space="preserve"> specifikacij</w:t>
      </w:r>
      <w:r w:rsidR="00D07C46" w:rsidRPr="00E13818">
        <w:rPr>
          <w:b/>
          <w:szCs w:val="24"/>
          <w:u w:val="single"/>
          <w:shd w:val="clear" w:color="auto" w:fill="FFFFFF"/>
        </w:rPr>
        <w:t>os</w:t>
      </w:r>
      <w:r w:rsidR="005241E1" w:rsidRPr="00E13818">
        <w:rPr>
          <w:b/>
          <w:szCs w:val="24"/>
          <w:u w:val="single"/>
          <w:shd w:val="clear" w:color="auto" w:fill="FFFFFF"/>
        </w:rPr>
        <w:t xml:space="preserve"> 1 lentelės</w:t>
      </w:r>
      <w:r w:rsidR="00D07C46" w:rsidRPr="00E13818">
        <w:rPr>
          <w:b/>
          <w:szCs w:val="24"/>
          <w:u w:val="single"/>
          <w:shd w:val="clear" w:color="auto" w:fill="FFFFFF"/>
        </w:rPr>
        <w:t xml:space="preserve"> 3.1 p. reikalavimams;</w:t>
      </w:r>
    </w:p>
    <w:p w14:paraId="53A8B5A3" w14:textId="109B0BB3" w:rsidR="00450415" w:rsidRPr="00CA64E1" w:rsidRDefault="00450415" w:rsidP="00FE7FEB">
      <w:pPr>
        <w:pStyle w:val="ListParagraph"/>
        <w:numPr>
          <w:ilvl w:val="2"/>
          <w:numId w:val="8"/>
        </w:numPr>
        <w:spacing w:after="0" w:line="240" w:lineRule="auto"/>
        <w:ind w:left="0" w:firstLine="567"/>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0A4D1BFD" w14:textId="5A7C8BAD" w:rsidR="00450415" w:rsidRPr="00CA64E1" w:rsidRDefault="00450415" w:rsidP="00FE7FEB">
      <w:pPr>
        <w:pStyle w:val="ListParagraph"/>
        <w:numPr>
          <w:ilvl w:val="2"/>
          <w:numId w:val="8"/>
        </w:numPr>
        <w:spacing w:after="0" w:line="240" w:lineRule="auto"/>
        <w:ind w:left="0" w:firstLine="567"/>
        <w:jc w:val="both"/>
        <w:rPr>
          <w:rFonts w:cstheme="minorHAnsi"/>
          <w:u w:val="single"/>
        </w:rPr>
      </w:pPr>
      <w:r w:rsidRPr="00CA64E1">
        <w:rPr>
          <w:rFonts w:cstheme="minorHAnsi"/>
        </w:rPr>
        <w:t xml:space="preserve"> jei tiekėjas pasitelkia subtiekėjus, subtiekėjo deklaracija ar kitas dokumentas, patvirtinantis jo sutikimą būti subtiekėju </w:t>
      </w:r>
      <w:r w:rsidR="00212F68">
        <w:rPr>
          <w:rFonts w:cstheme="minorHAnsi"/>
        </w:rPr>
        <w:t>p</w:t>
      </w:r>
      <w:r w:rsidRPr="00CA64E1">
        <w:rPr>
          <w:rFonts w:cstheme="minorHAnsi"/>
        </w:rPr>
        <w:t>irkime;</w:t>
      </w:r>
    </w:p>
    <w:p w14:paraId="479B3B42" w14:textId="1AFC2F9E" w:rsidR="00FD03FA" w:rsidRPr="00F0499F" w:rsidRDefault="00C7179F" w:rsidP="00922C44">
      <w:pPr>
        <w:spacing w:after="0" w:line="240" w:lineRule="auto"/>
        <w:ind w:firstLine="567"/>
        <w:jc w:val="both"/>
        <w:rPr>
          <w:u w:val="single"/>
        </w:rPr>
      </w:pPr>
      <w:r>
        <w:rPr>
          <w:rFonts w:cstheme="minorHAnsi"/>
        </w:rPr>
        <w:lastRenderedPageBreak/>
        <w:t>6.2</w:t>
      </w:r>
      <w:r w:rsidR="00EE3480" w:rsidRPr="00A5743F">
        <w:rPr>
          <w:rFonts w:cstheme="minorHAnsi"/>
          <w:color w:val="7030A0"/>
        </w:rPr>
        <w:t>.</w:t>
      </w:r>
      <w:r w:rsidR="004771AF" w:rsidRPr="00A5743F">
        <w:rPr>
          <w:rFonts w:cstheme="minorHAnsi"/>
          <w:color w:val="7030A0"/>
        </w:rPr>
        <w:t xml:space="preserve"> </w:t>
      </w:r>
      <w:r w:rsidR="00BD41D7" w:rsidRPr="00CA64E1">
        <w:rPr>
          <w:rFonts w:eastAsia="Calibri" w:cstheme="minorHAnsi"/>
        </w:rPr>
        <w:t>P</w:t>
      </w:r>
      <w:r w:rsidR="00FD03FA" w:rsidRPr="00CA64E1">
        <w:rPr>
          <w:rFonts w:eastAsia="Calibri" w:cstheme="minorHAnsi"/>
        </w:rPr>
        <w:t xml:space="preserve">asiūlymas </w:t>
      </w:r>
      <w:r w:rsidR="00071366">
        <w:rPr>
          <w:rFonts w:eastAsia="Calibri" w:cstheme="minorHAnsi"/>
        </w:rPr>
        <w:t>turi</w:t>
      </w:r>
      <w:r w:rsidR="00FD03FA" w:rsidRPr="00CA64E1">
        <w:rPr>
          <w:rFonts w:eastAsia="Calibri" w:cstheme="minorHAnsi"/>
        </w:rPr>
        <w:t xml:space="preserve"> būti pasirašytas </w:t>
      </w:r>
      <w:r w:rsidR="00DD138F" w:rsidRPr="00CA64E1">
        <w:rPr>
          <w:rFonts w:eastAsia="Calibri" w:cstheme="minorHAnsi"/>
        </w:rPr>
        <w:t xml:space="preserve">fiziniu parašu arba </w:t>
      </w:r>
      <w:r w:rsidR="00FD03FA" w:rsidRPr="00CA64E1">
        <w:rPr>
          <w:rFonts w:eastAsia="Calibri" w:cstheme="minorHAnsi"/>
        </w:rPr>
        <w:t>kvalifikuotu elektroniniu parašu. Jeigu tiekėjas dokumentus tvirtina naudodamas elektroninį,</w:t>
      </w:r>
      <w:r w:rsidR="00FD03FA" w:rsidRPr="127DD6E8">
        <w:rPr>
          <w:rFonts w:eastAsia="Calibri"/>
        </w:rPr>
        <w:t xml:space="preserve"> o ne fizinį parašą, elektroninis parašas turi atitikti VPĮ 22 straipsnio 11 dalies 2 ir 3 punktuose nustatytus reikalavimus. </w:t>
      </w:r>
      <w:r w:rsidR="00FD03FA" w:rsidRPr="127DD6E8">
        <w:t>Perkančiajai organizacijai kilus abejonių dėl dokumentų tikrumo, ji turi teisę reikalauti pateikti dokumentų originalus.</w:t>
      </w:r>
      <w:r w:rsidR="00FD03FA" w:rsidRPr="127DD6E8">
        <w:rPr>
          <w:rFonts w:eastAsia="Calibri"/>
        </w:rPr>
        <w:t xml:space="preserve"> Gali būti:</w:t>
      </w:r>
    </w:p>
    <w:p w14:paraId="293D3908" w14:textId="1DF5A18C" w:rsidR="00FD03FA" w:rsidRPr="00505506" w:rsidRDefault="00C7179F" w:rsidP="00922C44">
      <w:pPr>
        <w:pStyle w:val="ListParagraph"/>
        <w:spacing w:after="0" w:line="240" w:lineRule="auto"/>
        <w:ind w:left="0" w:firstLine="567"/>
        <w:jc w:val="both"/>
        <w:rPr>
          <w:rFonts w:cstheme="minorHAnsi"/>
          <w:bCs/>
          <w:iCs/>
          <w:u w:val="single"/>
        </w:rPr>
      </w:pPr>
      <w:r>
        <w:rPr>
          <w:rFonts w:eastAsia="Calibri" w:cstheme="minorHAnsi"/>
          <w:bCs/>
          <w:iCs/>
        </w:rPr>
        <w:t>6</w:t>
      </w:r>
      <w:r w:rsidR="00390B20">
        <w:rPr>
          <w:rFonts w:eastAsia="Calibri" w:cstheme="minorHAnsi"/>
          <w:bCs/>
          <w:iCs/>
        </w:rPr>
        <w:t>.</w:t>
      </w:r>
      <w:r>
        <w:rPr>
          <w:rFonts w:eastAsia="Calibri" w:cstheme="minorHAnsi"/>
          <w:bCs/>
          <w:iCs/>
        </w:rPr>
        <w:t>2</w:t>
      </w:r>
      <w:r w:rsidR="00390B20">
        <w:rPr>
          <w:rFonts w:eastAsia="Calibri" w:cstheme="minorHAnsi"/>
          <w:bCs/>
          <w:iCs/>
        </w:rPr>
        <w:t>.</w:t>
      </w:r>
      <w:r w:rsidR="00EE3480">
        <w:rPr>
          <w:rFonts w:eastAsia="Calibri" w:cstheme="minorHAnsi"/>
          <w:bCs/>
          <w:iCs/>
        </w:rPr>
        <w:t>1</w:t>
      </w:r>
      <w:r w:rsidR="00FD03FA" w:rsidRPr="00505506">
        <w:rPr>
          <w:rFonts w:eastAsia="Calibri" w:cstheme="minorHAnsi"/>
          <w:bCs/>
          <w:iCs/>
        </w:rPr>
        <w:t xml:space="preserve"> pateikiami kvalifikuotu elektroniniu parašu pasirašyti elektroninėmis priemonėmis suformuoti dokumentai;</w:t>
      </w:r>
    </w:p>
    <w:p w14:paraId="5FF86E11" w14:textId="77777777" w:rsidR="00906B62" w:rsidRPr="00906B62" w:rsidRDefault="00FD03FA" w:rsidP="00906B62">
      <w:pPr>
        <w:pStyle w:val="ListParagraph"/>
        <w:numPr>
          <w:ilvl w:val="2"/>
          <w:numId w:val="13"/>
        </w:numPr>
        <w:tabs>
          <w:tab w:val="left" w:pos="1418"/>
        </w:tabs>
        <w:spacing w:after="0" w:line="240" w:lineRule="auto"/>
        <w:ind w:left="0" w:firstLine="567"/>
        <w:jc w:val="both"/>
        <w:rPr>
          <w:rFonts w:cstheme="minorHAnsi"/>
          <w:bCs/>
          <w:iCs/>
        </w:rPr>
      </w:pPr>
      <w:r w:rsidRPr="00C7179F">
        <w:rPr>
          <w:rFonts w:eastAsia="Calibri" w:cstheme="minorHAnsi"/>
          <w:bCs/>
          <w:iCs/>
        </w:rPr>
        <w:t>skaitmeninės dokumentų kopijos (</w:t>
      </w:r>
      <w:r w:rsidRPr="00C7179F">
        <w:rPr>
          <w:rFonts w:eastAsia="Calibri" w:cstheme="minorHAnsi"/>
          <w:iCs/>
        </w:rPr>
        <w:t>fiziniu parašu tvirtinami dokumentai turi būti pateikiami pasirašyti ir nuskenuoti)</w:t>
      </w:r>
      <w:r w:rsidRPr="00C7179F">
        <w:rPr>
          <w:rFonts w:eastAsia="Calibri" w:cstheme="minorHAnsi"/>
          <w:bCs/>
          <w:iCs/>
        </w:rPr>
        <w:t>.</w:t>
      </w:r>
    </w:p>
    <w:p w14:paraId="6602056D" w14:textId="28E5D4D5" w:rsidR="0096678C" w:rsidRPr="00906B62" w:rsidRDefault="0099696F" w:rsidP="00906B62">
      <w:pPr>
        <w:pStyle w:val="ListParagraph"/>
        <w:numPr>
          <w:ilvl w:val="1"/>
          <w:numId w:val="13"/>
        </w:numPr>
        <w:tabs>
          <w:tab w:val="left" w:pos="1418"/>
        </w:tabs>
        <w:spacing w:after="0" w:line="240" w:lineRule="auto"/>
        <w:jc w:val="both"/>
        <w:rPr>
          <w:rFonts w:cstheme="minorHAnsi"/>
          <w:bCs/>
          <w:iCs/>
        </w:rPr>
      </w:pPr>
      <w:r>
        <w:t>P</w:t>
      </w:r>
      <w:r w:rsidR="0048587E" w:rsidRPr="127DD6E8">
        <w:t>asiūlymas turi būti parengtas</w:t>
      </w:r>
      <w:r w:rsidR="00EE44B0" w:rsidRPr="127DD6E8">
        <w:t xml:space="preserve">, </w:t>
      </w:r>
      <w:r w:rsidR="0048587E" w:rsidRPr="0099696F">
        <w:t xml:space="preserve">lietuvių </w:t>
      </w:r>
      <w:r w:rsidR="00906B62">
        <w:t>kalba</w:t>
      </w:r>
      <w:r w:rsidR="00D17972" w:rsidRPr="00E2259B">
        <w:t>.</w:t>
      </w:r>
      <w:r w:rsidR="0048587E" w:rsidRPr="00E2259B">
        <w:t xml:space="preserve"> </w:t>
      </w:r>
      <w:r w:rsidR="00F17A1F" w:rsidRPr="00906B62">
        <w:rPr>
          <w:rFonts w:eastAsia="Arial"/>
        </w:rPr>
        <w:t>Jei kurie nors su pasiūlymu teikiami dokumentai parengti ne</w:t>
      </w:r>
      <w:r w:rsidR="001427AB" w:rsidRPr="00906B62">
        <w:rPr>
          <w:rFonts w:eastAsia="Arial"/>
        </w:rPr>
        <w:t xml:space="preserve"> ta kalba, kuria</w:t>
      </w:r>
      <w:r w:rsidR="00F17A1F" w:rsidRPr="00906B62">
        <w:rPr>
          <w:rFonts w:eastAsia="Arial"/>
        </w:rPr>
        <w:t xml:space="preserve"> </w:t>
      </w:r>
      <w:r w:rsidR="0BCA4ED4" w:rsidRPr="00906B62">
        <w:rPr>
          <w:rFonts w:eastAsia="Arial"/>
        </w:rPr>
        <w:t>reikalaujama</w:t>
      </w:r>
      <w:r w:rsidR="001427AB" w:rsidRPr="00906B62">
        <w:rPr>
          <w:rFonts w:eastAsia="Arial"/>
        </w:rPr>
        <w:t xml:space="preserve">, </w:t>
      </w:r>
      <w:r w:rsidR="003F1D78" w:rsidRPr="00906B62">
        <w:rPr>
          <w:rFonts w:eastAsia="Arial"/>
        </w:rPr>
        <w:t xml:space="preserve">turi būti pateiktas tikslus vertimas į </w:t>
      </w:r>
      <w:r w:rsidR="00906B62">
        <w:rPr>
          <w:rFonts w:eastAsia="Arial"/>
        </w:rPr>
        <w:t xml:space="preserve">lietuvių </w:t>
      </w:r>
      <w:r w:rsidR="00141BF1" w:rsidRPr="00906B62">
        <w:rPr>
          <w:rFonts w:eastAsia="Arial"/>
        </w:rPr>
        <w:t>kalbą</w:t>
      </w:r>
      <w:r w:rsidR="00F17A1F" w:rsidRPr="00906B62">
        <w:rPr>
          <w:rFonts w:eastAsia="Arial"/>
        </w:rPr>
        <w:t xml:space="preserve">. </w:t>
      </w:r>
      <w:r w:rsidR="0085364E" w:rsidRPr="127DD6E8">
        <w:t>Perkančiajai organizacijai turint įtarimų</w:t>
      </w:r>
      <w:r w:rsidR="0048587E" w:rsidRPr="127DD6E8">
        <w:t xml:space="preserve"> dėl pasiūlyme pateikto dokumento vertimo kokybės ir (ar) jo atitikties dokumento originalo turiniui, perkančioji organizacija reikalauja </w:t>
      </w:r>
      <w:r w:rsidR="0048587E" w:rsidRPr="00906B62">
        <w:t>pateikti vertimą atlikusio asmens parašu ir vertimų biuro antspaudu (jei turi) patvirtintą šio dokumento vertimą</w:t>
      </w:r>
      <w:r w:rsidR="00906B62" w:rsidRPr="00906B62">
        <w:t>.</w:t>
      </w:r>
    </w:p>
    <w:p w14:paraId="073D58AD" w14:textId="176F376C" w:rsidR="00906B62" w:rsidRPr="00906B62" w:rsidRDefault="008D03B2" w:rsidP="00906B62">
      <w:pPr>
        <w:pStyle w:val="ListParagraph"/>
        <w:numPr>
          <w:ilvl w:val="1"/>
          <w:numId w:val="13"/>
        </w:numPr>
        <w:spacing w:line="240" w:lineRule="auto"/>
        <w:jc w:val="both"/>
        <w:rPr>
          <w:rFonts w:cstheme="minorHAnsi"/>
        </w:rPr>
      </w:pPr>
      <w:r w:rsidRPr="00906B62">
        <w:rPr>
          <w:rFonts w:eastAsia="Arial"/>
        </w:rPr>
        <w:t xml:space="preserve">Bendra </w:t>
      </w:r>
      <w:r w:rsidR="00BA6AB3" w:rsidRPr="00906B62">
        <w:rPr>
          <w:rFonts w:eastAsia="Arial"/>
        </w:rPr>
        <w:t>p</w:t>
      </w:r>
      <w:r w:rsidRPr="00906B62">
        <w:rPr>
          <w:rFonts w:eastAsia="Arial"/>
        </w:rPr>
        <w:t>asiūlymo kaina</w:t>
      </w:r>
      <w:r w:rsidR="00D247A7" w:rsidRPr="00906B62">
        <w:rPr>
          <w:rFonts w:eastAsia="Arial"/>
        </w:rPr>
        <w:t xml:space="preserve"> </w:t>
      </w:r>
      <w:r w:rsidR="008D3752" w:rsidRPr="00906B62">
        <w:rPr>
          <w:rFonts w:eastAsia="Arial"/>
        </w:rPr>
        <w:t>(</w:t>
      </w:r>
      <w:r w:rsidR="00D247A7" w:rsidRPr="00906B62">
        <w:rPr>
          <w:rFonts w:eastAsia="Arial"/>
        </w:rPr>
        <w:t>sąnaudos</w:t>
      </w:r>
      <w:r w:rsidR="008D3752" w:rsidRPr="00906B62">
        <w:rPr>
          <w:rFonts w:eastAsia="Arial"/>
        </w:rPr>
        <w:t>)</w:t>
      </w:r>
      <w:r w:rsidR="00D247A7" w:rsidRPr="00906B62">
        <w:rPr>
          <w:rFonts w:eastAsia="Arial"/>
        </w:rPr>
        <w:t xml:space="preserve"> </w:t>
      </w:r>
      <w:r w:rsidR="008D3752" w:rsidRPr="00906B62">
        <w:rPr>
          <w:rFonts w:eastAsia="Arial"/>
        </w:rPr>
        <w:t xml:space="preserve">su PVM </w:t>
      </w:r>
      <w:r w:rsidR="000B049C" w:rsidRPr="00906B62">
        <w:rPr>
          <w:rFonts w:eastAsia="Arial"/>
        </w:rPr>
        <w:t xml:space="preserve"> turi būti nurodoma </w:t>
      </w:r>
      <w:r w:rsidR="00D247A7" w:rsidRPr="00906B62">
        <w:rPr>
          <w:rFonts w:eastAsia="Arial"/>
        </w:rPr>
        <w:t xml:space="preserve">dviejų skaičių po kablelio tikslumu. </w:t>
      </w:r>
      <w:r w:rsidR="00B75F6D" w:rsidRPr="00906B62">
        <w:rPr>
          <w:rFonts w:eastAsia="Arial" w:cstheme="minorHAnsi"/>
        </w:rPr>
        <w:t>Šią kainą sudarančios kainos sudedamosios dalys ar įkainiai gali būti išreikštos neribojant skaičių po kablelio kiekio</w:t>
      </w:r>
      <w:r w:rsidR="00B75F6D" w:rsidRPr="00906B62">
        <w:rPr>
          <w:rFonts w:ascii="Arial" w:eastAsia="Arial" w:hAnsi="Arial" w:cs="Arial"/>
        </w:rPr>
        <w:t xml:space="preserve">. </w:t>
      </w:r>
    </w:p>
    <w:p w14:paraId="22059CDA" w14:textId="24FFF102" w:rsidR="003A0EC0" w:rsidRPr="00906B62" w:rsidRDefault="003A0EC0" w:rsidP="00906B62">
      <w:pPr>
        <w:pStyle w:val="ListParagraph"/>
        <w:numPr>
          <w:ilvl w:val="1"/>
          <w:numId w:val="13"/>
        </w:numPr>
        <w:spacing w:line="240" w:lineRule="auto"/>
        <w:jc w:val="both"/>
        <w:rPr>
          <w:rFonts w:cstheme="minorHAnsi"/>
        </w:rPr>
      </w:pPr>
      <w:r w:rsidRPr="00906B62">
        <w:rPr>
          <w:rFonts w:eastAsia="Arial"/>
        </w:rPr>
        <w:t xml:space="preserve">Tiekėjų </w:t>
      </w:r>
      <w:r w:rsidR="00A217B2" w:rsidRPr="00906B62">
        <w:rPr>
          <w:rFonts w:eastAsia="Arial"/>
        </w:rPr>
        <w:t>p</w:t>
      </w:r>
      <w:r w:rsidRPr="00906B62">
        <w:rPr>
          <w:rFonts w:eastAsia="Arial"/>
        </w:rPr>
        <w:t>asiūlymuose nurodytos kainos bus vertinamos</w:t>
      </w:r>
      <w:r w:rsidR="00BE70D0">
        <w:rPr>
          <w:rFonts w:eastAsia="Arial"/>
        </w:rPr>
        <w:t xml:space="preserve"> eurais</w:t>
      </w:r>
      <w:r w:rsidRPr="00906B62">
        <w:rPr>
          <w:rFonts w:eastAsia="Arial"/>
        </w:rPr>
        <w:t xml:space="preserve"> </w:t>
      </w:r>
      <w:r w:rsidRPr="00A217B2">
        <w:t>ir lyginamos su visais mokesčiais, įskaitant PVM</w:t>
      </w:r>
      <w:r w:rsidR="006E3394" w:rsidRPr="00A217B2">
        <w:t>.</w:t>
      </w:r>
      <w:r w:rsidRPr="00A217B2">
        <w:t xml:space="preserve"> </w:t>
      </w:r>
    </w:p>
    <w:p w14:paraId="7A15AE0A" w14:textId="70E9AA9F" w:rsidR="00EE1C85" w:rsidRPr="00F0499F" w:rsidRDefault="00EE1C85" w:rsidP="00906B62">
      <w:pPr>
        <w:pStyle w:val="Heading1"/>
        <w:numPr>
          <w:ilvl w:val="0"/>
          <w:numId w:val="13"/>
        </w:numPr>
        <w:tabs>
          <w:tab w:val="left" w:pos="709"/>
        </w:tabs>
        <w:rPr>
          <w:rFonts w:asciiTheme="minorHAnsi" w:hAnsiTheme="minorHAnsi" w:cstheme="minorHAnsi"/>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221632186"/>
      <w:bookmarkEnd w:id="21"/>
      <w:bookmarkEnd w:id="22"/>
      <w:bookmarkEnd w:id="23"/>
      <w:bookmarkEnd w:id="24"/>
      <w:bookmarkEnd w:id="25"/>
      <w:r w:rsidRPr="00F0499F">
        <w:rPr>
          <w:rFonts w:asciiTheme="minorHAnsi" w:hAnsiTheme="minorHAnsi" w:cstheme="minorHAnsi"/>
        </w:rPr>
        <w:t>Pasiūlymo galiojimo užtikrinimas</w:t>
      </w:r>
      <w:bookmarkEnd w:id="26"/>
      <w:bookmarkEnd w:id="27"/>
      <w:bookmarkEnd w:id="28"/>
    </w:p>
    <w:p w14:paraId="2B38CB47" w14:textId="3F6DC3F7" w:rsidR="00B3551C" w:rsidRPr="00F0499F" w:rsidRDefault="00655F17" w:rsidP="00FA5908">
      <w:pPr>
        <w:pStyle w:val="ListParagraph"/>
        <w:spacing w:after="0" w:line="240" w:lineRule="auto"/>
        <w:ind w:left="0" w:firstLine="567"/>
        <w:jc w:val="both"/>
      </w:pPr>
      <w:r>
        <w:t xml:space="preserve">7.1.  </w:t>
      </w:r>
      <w:r w:rsidR="00B3551C" w:rsidRPr="11690C5F">
        <w:rPr>
          <w:rFonts w:eastAsia="Calibri"/>
        </w:rPr>
        <w:t xml:space="preserve">Perkančioji organizacija nereikalauja užtikrinti </w:t>
      </w:r>
      <w:r w:rsidR="00110481">
        <w:rPr>
          <w:rFonts w:eastAsia="Calibri"/>
        </w:rPr>
        <w:t>p</w:t>
      </w:r>
      <w:r w:rsidR="00B3551C"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906B62">
      <w:pPr>
        <w:pStyle w:val="Heading1"/>
        <w:numPr>
          <w:ilvl w:val="0"/>
          <w:numId w:val="13"/>
        </w:numPr>
        <w:tabs>
          <w:tab w:val="left" w:pos="709"/>
        </w:tabs>
        <w:spacing w:line="20" w:lineRule="atLeast"/>
        <w:contextualSpacing/>
        <w:rPr>
          <w:rFonts w:asciiTheme="minorHAnsi" w:hAnsiTheme="minorHAnsi" w:cstheme="minorHAnsi"/>
        </w:rPr>
      </w:pPr>
      <w:bookmarkStart w:id="29" w:name="_Ref39658218"/>
      <w:bookmarkStart w:id="30" w:name="_Ref39658226"/>
      <w:bookmarkStart w:id="31" w:name="_Ref39658248"/>
      <w:bookmarkStart w:id="32" w:name="_Ref39658251"/>
      <w:bookmarkStart w:id="33" w:name="_Toc221632187"/>
      <w:bookmarkStart w:id="34" w:name="_Ref39485250"/>
      <w:bookmarkStart w:id="35" w:name="_Ref39485258"/>
      <w:r w:rsidRPr="00FD51C2">
        <w:rPr>
          <w:rFonts w:asciiTheme="minorHAnsi" w:hAnsiTheme="minorHAnsi" w:cstheme="minorHAnsi"/>
        </w:rPr>
        <w:t>Elektroninis aukcionas</w:t>
      </w:r>
      <w:bookmarkEnd w:id="29"/>
      <w:bookmarkEnd w:id="30"/>
      <w:bookmarkEnd w:id="31"/>
      <w:bookmarkEnd w:id="32"/>
      <w:bookmarkEnd w:id="33"/>
    </w:p>
    <w:p w14:paraId="0BFDB7B0" w14:textId="3FD4A5D1" w:rsidR="00040C0F" w:rsidRPr="009C062D" w:rsidRDefault="002827E4" w:rsidP="009C062D">
      <w:pPr>
        <w:spacing w:after="0" w:line="240" w:lineRule="auto"/>
        <w:ind w:firstLine="567"/>
        <w:rPr>
          <w:rFonts w:cstheme="minorHAnsi"/>
        </w:rPr>
      </w:pPr>
      <w:r>
        <w:rPr>
          <w:rFonts w:cstheme="minorHAnsi"/>
        </w:rPr>
        <w:t xml:space="preserve">8.1. </w:t>
      </w:r>
      <w:r w:rsidR="00040C0F" w:rsidRPr="009C062D">
        <w:rPr>
          <w:rFonts w:cstheme="minorHAnsi"/>
        </w:rPr>
        <w:t>Perkančioji organizacija pirkime netaikys elektroninio aukciono.</w:t>
      </w:r>
    </w:p>
    <w:p w14:paraId="14CBD3AD" w14:textId="23B8A7AF" w:rsidR="009D0DC5" w:rsidRPr="00F0499F" w:rsidRDefault="00EA001C" w:rsidP="00906B62">
      <w:pPr>
        <w:pStyle w:val="Heading1"/>
        <w:numPr>
          <w:ilvl w:val="0"/>
          <w:numId w:val="13"/>
        </w:numPr>
        <w:tabs>
          <w:tab w:val="left" w:pos="709"/>
        </w:tabs>
        <w:spacing w:line="20" w:lineRule="atLeast"/>
        <w:contextualSpacing/>
        <w:rPr>
          <w:rFonts w:asciiTheme="minorHAnsi" w:hAnsiTheme="minorHAnsi" w:cstheme="minorHAnsi"/>
        </w:rPr>
      </w:pPr>
      <w:bookmarkStart w:id="36" w:name="_Ref39667303"/>
      <w:bookmarkStart w:id="37" w:name="_Ref39667308"/>
      <w:bookmarkStart w:id="38" w:name="_Toc221632188"/>
      <w:r w:rsidRPr="00F0499F">
        <w:rPr>
          <w:rFonts w:asciiTheme="minorHAnsi" w:hAnsiTheme="minorHAnsi" w:cstheme="minorHAnsi"/>
        </w:rPr>
        <w:t>P</w:t>
      </w:r>
      <w:r w:rsidR="00014A61" w:rsidRPr="00F0499F">
        <w:rPr>
          <w:rFonts w:asciiTheme="minorHAnsi" w:hAnsiTheme="minorHAnsi" w:cstheme="minorHAnsi"/>
        </w:rPr>
        <w:t>asiūlymų vertinimas</w:t>
      </w:r>
      <w:bookmarkEnd w:id="34"/>
      <w:bookmarkEnd w:id="35"/>
      <w:bookmarkEnd w:id="36"/>
      <w:bookmarkEnd w:id="37"/>
      <w:bookmarkEnd w:id="38"/>
    </w:p>
    <w:p w14:paraId="46E1A60B" w14:textId="658230F4" w:rsidR="004E71CB" w:rsidRPr="00C73618" w:rsidRDefault="002D470F" w:rsidP="00C73618">
      <w:pPr>
        <w:spacing w:after="0" w:line="240" w:lineRule="auto"/>
        <w:ind w:firstLine="567"/>
        <w:jc w:val="both"/>
        <w:rPr>
          <w:rFonts w:cstheme="minorHAnsi"/>
        </w:rPr>
      </w:pPr>
      <w:r>
        <w:rPr>
          <w:rFonts w:cstheme="minorHAnsi"/>
        </w:rPr>
        <w:t xml:space="preserve">9.1. </w:t>
      </w:r>
      <w:r w:rsidR="004E71CB" w:rsidRPr="00F0499F">
        <w:rPr>
          <w:rFonts w:eastAsia="Calibri" w:cstheme="minorHAnsi"/>
        </w:rPr>
        <w:t xml:space="preserve">Perkančioji organizacija ekonomiškai naudingiausią pasiūlymą išrenka pagal tiekėjo pasiūlyme nurodytą </w:t>
      </w:r>
      <w:r w:rsidR="00003A3F" w:rsidRPr="00F0499F">
        <w:rPr>
          <w:rFonts w:eastAsia="Calibri" w:cstheme="minorHAnsi"/>
        </w:rPr>
        <w:t>kain</w:t>
      </w:r>
      <w:r w:rsidR="004E71CB" w:rsidRPr="00F0499F">
        <w:rPr>
          <w:rFonts w:eastAsia="Calibri" w:cstheme="minorHAnsi"/>
        </w:rPr>
        <w:t>ą</w:t>
      </w:r>
      <w:r w:rsidR="00003A3F" w:rsidRPr="00F0499F">
        <w:rPr>
          <w:rFonts w:eastAsia="Calibri" w:cstheme="minorHAnsi"/>
        </w:rPr>
        <w:t xml:space="preserve">, kuri turi būti apskaičiuota ir nurodyta taip, kaip reikalaujama </w:t>
      </w:r>
      <w:bookmarkStart w:id="39" w:name="_Hlk91157291"/>
      <w:r w:rsidR="00CE14DF">
        <w:rPr>
          <w:rFonts w:eastAsia="Calibri" w:cstheme="minorHAnsi"/>
        </w:rPr>
        <w:t xml:space="preserve">specialiųjų </w:t>
      </w:r>
      <w:r w:rsidR="00090235">
        <w:rPr>
          <w:rFonts w:eastAsia="Calibri" w:cstheme="minorHAnsi"/>
        </w:rPr>
        <w:t>p</w:t>
      </w:r>
      <w:r w:rsidR="00551FA7">
        <w:rPr>
          <w:rFonts w:eastAsia="Calibri" w:cstheme="minorHAnsi"/>
        </w:rPr>
        <w:t xml:space="preserve">irkimo </w:t>
      </w:r>
      <w:r w:rsidR="00A176D5" w:rsidRPr="00F0499F">
        <w:rPr>
          <w:rFonts w:eastAsia="Calibri" w:cstheme="minorHAnsi"/>
        </w:rPr>
        <w:t>sąlygų</w:t>
      </w:r>
      <w:bookmarkEnd w:id="39"/>
      <w:r w:rsidR="00967F19">
        <w:rPr>
          <w:rFonts w:eastAsia="Calibri" w:cstheme="minorHAnsi"/>
        </w:rPr>
        <w:t xml:space="preserve"> </w:t>
      </w:r>
      <w:r w:rsidR="00967F19" w:rsidRPr="00967F19">
        <w:rPr>
          <w:rFonts w:eastAsia="Calibri" w:cstheme="minorHAnsi"/>
          <w:b/>
          <w:bCs/>
        </w:rPr>
        <w:t>6</w:t>
      </w:r>
      <w:r w:rsidR="00163C53" w:rsidRPr="00967F19">
        <w:rPr>
          <w:rFonts w:cstheme="minorHAnsi"/>
          <w:b/>
          <w:bCs/>
          <w:color w:val="000000" w:themeColor="text1"/>
          <w:shd w:val="clear" w:color="auto" w:fill="FFFFFF"/>
        </w:rPr>
        <w:t xml:space="preserve"> </w:t>
      </w:r>
      <w:r w:rsidR="00090235" w:rsidRPr="006C77C7">
        <w:rPr>
          <w:rFonts w:eastAsia="Calibri" w:cstheme="minorHAnsi"/>
          <w:b/>
          <w:bCs/>
        </w:rPr>
        <w:t>priede.</w:t>
      </w:r>
      <w:r w:rsidR="00090235" w:rsidRPr="000F4B8F">
        <w:rPr>
          <w:rFonts w:eastAsia="Calibri" w:cstheme="minorHAnsi"/>
          <w:color w:val="7030A0"/>
        </w:rPr>
        <w:t xml:space="preserve"> </w:t>
      </w:r>
    </w:p>
    <w:p w14:paraId="22D60D1A" w14:textId="77777777" w:rsidR="00670A66" w:rsidRDefault="003E39E3" w:rsidP="00670A66">
      <w:pPr>
        <w:pStyle w:val="NoSpacing"/>
        <w:numPr>
          <w:ilvl w:val="0"/>
          <w:numId w:val="13"/>
        </w:numPr>
        <w:spacing w:line="20" w:lineRule="atLeast"/>
        <w:jc w:val="both"/>
      </w:pPr>
      <w:r>
        <w:rPr>
          <w:color w:val="000000" w:themeColor="text1"/>
        </w:rPr>
        <w:t>Laimėjusiu pasiūlymu kiekvienoje pirkimo objekto dalyje galės būti pripažinti tik po 1 (vieną) ekonomiškai naudingiausią pasiūlymą, esantį atitinkamos pirkimo objekto dalies pasiūlymų eilės pirmojoje vietoje.</w:t>
      </w:r>
      <w:r>
        <w:t xml:space="preserve"> Tas pats tiekėjas gali būti nustatomas laimėtoju dėl </w:t>
      </w:r>
      <w:r w:rsidRPr="003E39E3">
        <w:t>visų pirkimo objekto dalių</w:t>
      </w:r>
      <w:r>
        <w:t xml:space="preserve">, vadovaujantis specialiųjų pirkimo sąlygų </w:t>
      </w:r>
      <w:r w:rsidRPr="003E39E3">
        <w:rPr>
          <w:rFonts w:cstheme="minorHAnsi"/>
          <w:shd w:val="clear" w:color="auto" w:fill="FFFFFF"/>
        </w:rPr>
        <w:t>7</w:t>
      </w:r>
      <w:r>
        <w:rPr>
          <w:rFonts w:cstheme="minorHAnsi"/>
          <w:color w:val="00B050"/>
          <w:shd w:val="clear" w:color="auto" w:fill="FFFFFF"/>
        </w:rPr>
        <w:t xml:space="preserve"> </w:t>
      </w:r>
      <w:r>
        <w:t xml:space="preserve">priede nustatytomis taisyklėmis. </w:t>
      </w:r>
    </w:p>
    <w:p w14:paraId="60FEBC05" w14:textId="66785BEF" w:rsidR="001A25FD" w:rsidRPr="00670A66" w:rsidRDefault="00A9488B" w:rsidP="00670A66">
      <w:pPr>
        <w:pStyle w:val="NoSpacing"/>
        <w:numPr>
          <w:ilvl w:val="0"/>
          <w:numId w:val="13"/>
        </w:numPr>
        <w:spacing w:line="20" w:lineRule="atLeast"/>
        <w:jc w:val="both"/>
      </w:pPr>
      <w:r w:rsidRPr="00670A66">
        <w:rPr>
          <w:rStyle w:val="cf01"/>
          <w:rFonts w:asciiTheme="minorHAnsi" w:hAnsiTheme="minorHAnsi" w:cstheme="minorHAnsi"/>
          <w:b/>
          <w:bCs/>
          <w:sz w:val="21"/>
          <w:szCs w:val="21"/>
        </w:rPr>
        <w:t>Perkančioji organizacija atmes tiekėjo pasiūlymą, jei</w:t>
      </w:r>
      <w:r w:rsidR="00195572" w:rsidRPr="00670A66">
        <w:rPr>
          <w:rStyle w:val="cf01"/>
          <w:rFonts w:asciiTheme="minorHAnsi" w:hAnsiTheme="minorHAnsi" w:cstheme="minorHAnsi"/>
          <w:b/>
          <w:bCs/>
          <w:sz w:val="21"/>
          <w:szCs w:val="21"/>
        </w:rPr>
        <w:t xml:space="preserve">gu kartu su pasiūlymu </w:t>
      </w:r>
      <w:r w:rsidR="00B2125E" w:rsidRPr="00670A66">
        <w:rPr>
          <w:rStyle w:val="cf01"/>
          <w:rFonts w:asciiTheme="minorHAnsi" w:hAnsiTheme="minorHAnsi" w:cstheme="minorHAnsi"/>
          <w:b/>
          <w:bCs/>
          <w:sz w:val="21"/>
          <w:szCs w:val="21"/>
        </w:rPr>
        <w:t xml:space="preserve">nebus pateikti šie </w:t>
      </w:r>
      <w:r w:rsidR="00277634" w:rsidRPr="00670A66">
        <w:rPr>
          <w:rStyle w:val="cf01"/>
          <w:rFonts w:asciiTheme="minorHAnsi" w:hAnsiTheme="minorHAnsi" w:cstheme="minorHAnsi"/>
          <w:b/>
          <w:bCs/>
          <w:sz w:val="21"/>
          <w:szCs w:val="21"/>
        </w:rPr>
        <w:t>p</w:t>
      </w:r>
      <w:r w:rsidR="00B2125E" w:rsidRPr="00670A66">
        <w:rPr>
          <w:rStyle w:val="cf01"/>
          <w:rFonts w:asciiTheme="minorHAnsi" w:hAnsiTheme="minorHAnsi" w:cstheme="minorHAnsi"/>
          <w:b/>
          <w:bCs/>
          <w:sz w:val="21"/>
          <w:szCs w:val="21"/>
        </w:rPr>
        <w:t xml:space="preserve">irkimo sąlygose reikalaujami pateikti dokumentai: </w:t>
      </w:r>
      <w:r w:rsidR="00893663" w:rsidRPr="00670A66">
        <w:rPr>
          <w:rFonts w:cstheme="minorHAnsi"/>
          <w:b/>
          <w:bCs/>
        </w:rPr>
        <w:t xml:space="preserve">pasiūlymas, parengtas pagal specialiųjų pirkimo sąlygų </w:t>
      </w:r>
      <w:r w:rsidR="00967F19">
        <w:rPr>
          <w:rFonts w:cstheme="minorHAnsi"/>
          <w:b/>
          <w:bCs/>
        </w:rPr>
        <w:t>6</w:t>
      </w:r>
      <w:r w:rsidR="00893663" w:rsidRPr="00670A66">
        <w:rPr>
          <w:rFonts w:cstheme="minorHAnsi"/>
          <w:b/>
          <w:bCs/>
        </w:rPr>
        <w:t xml:space="preserve"> priede pateiktą pasiūlymo formą.</w:t>
      </w:r>
    </w:p>
    <w:p w14:paraId="678C44CA" w14:textId="6EB53055" w:rsidR="00FE7908" w:rsidRPr="00F065D6" w:rsidRDefault="00FE7908" w:rsidP="00906B62">
      <w:pPr>
        <w:pStyle w:val="Heading1"/>
        <w:numPr>
          <w:ilvl w:val="0"/>
          <w:numId w:val="13"/>
        </w:numPr>
        <w:tabs>
          <w:tab w:val="left" w:pos="567"/>
        </w:tabs>
        <w:spacing w:line="20" w:lineRule="atLeast"/>
        <w:contextualSpacing/>
        <w:rPr>
          <w:rFonts w:asciiTheme="minorHAnsi" w:hAnsiTheme="minorHAnsi" w:cstheme="minorHAnsi"/>
        </w:rPr>
      </w:pPr>
      <w:bookmarkStart w:id="40" w:name="_Ref39425999"/>
      <w:bookmarkStart w:id="41" w:name="_Ref39426005"/>
      <w:bookmarkStart w:id="42" w:name="_Toc221632189"/>
      <w:r w:rsidRPr="0021230B">
        <w:rPr>
          <w:rFonts w:asciiTheme="minorHAnsi" w:hAnsiTheme="minorHAnsi" w:cstheme="minorHAnsi"/>
        </w:rPr>
        <w:t>S</w:t>
      </w:r>
      <w:r w:rsidR="00281735" w:rsidRPr="0021230B">
        <w:rPr>
          <w:rFonts w:asciiTheme="minorHAnsi" w:hAnsiTheme="minorHAnsi" w:cstheme="minorHAnsi"/>
        </w:rPr>
        <w:t xml:space="preserve">utarties </w:t>
      </w:r>
      <w:r w:rsidR="00281735" w:rsidRPr="00F065D6">
        <w:rPr>
          <w:rFonts w:asciiTheme="minorHAnsi" w:hAnsiTheme="minorHAnsi" w:cstheme="minorHAnsi"/>
        </w:rPr>
        <w:t>sudarymas</w:t>
      </w:r>
      <w:bookmarkEnd w:id="40"/>
      <w:bookmarkEnd w:id="41"/>
      <w:bookmarkEnd w:id="42"/>
    </w:p>
    <w:p w14:paraId="27CAEFF7" w14:textId="27C50C6B" w:rsidR="00F57665" w:rsidRPr="00C73618" w:rsidRDefault="00F57665" w:rsidP="00C73618">
      <w:pPr>
        <w:pStyle w:val="ListParagraph"/>
        <w:numPr>
          <w:ilvl w:val="1"/>
          <w:numId w:val="14"/>
        </w:numPr>
        <w:spacing w:after="0" w:line="240" w:lineRule="auto"/>
        <w:ind w:firstLine="123"/>
        <w:jc w:val="both"/>
        <w:rPr>
          <w:rFonts w:cstheme="minorHAnsi"/>
          <w:color w:val="000000" w:themeColor="text1"/>
        </w:rPr>
      </w:pPr>
      <w:r w:rsidRPr="00C73618">
        <w:rPr>
          <w:color w:val="000000" w:themeColor="text1"/>
        </w:rPr>
        <w:t>Ši pirkimo procedūra atliekama siekiant sudaryti sutartį</w:t>
      </w:r>
      <w:r w:rsidR="009A7D11" w:rsidRPr="00C73618">
        <w:rPr>
          <w:color w:val="000000" w:themeColor="text1"/>
        </w:rPr>
        <w:t xml:space="preserve"> su tiekėju, kurio pasiūlymas</w:t>
      </w:r>
      <w:r w:rsidR="007B12FF" w:rsidRPr="00C73618">
        <w:rPr>
          <w:color w:val="000000" w:themeColor="text1"/>
        </w:rPr>
        <w:t xml:space="preserve">, vadovaujantis </w:t>
      </w:r>
      <w:r w:rsidR="008F4194" w:rsidRPr="00C73618">
        <w:rPr>
          <w:color w:val="000000" w:themeColor="text1"/>
        </w:rPr>
        <w:t>p</w:t>
      </w:r>
      <w:r w:rsidR="007B12FF" w:rsidRPr="00C73618">
        <w:rPr>
          <w:color w:val="000000" w:themeColor="text1"/>
        </w:rPr>
        <w:t xml:space="preserve">irkimo </w:t>
      </w:r>
      <w:r w:rsidR="00207E40" w:rsidRPr="00C73618">
        <w:rPr>
          <w:color w:val="000000" w:themeColor="text1"/>
        </w:rPr>
        <w:t>sąlygose</w:t>
      </w:r>
      <w:r w:rsidR="007B12FF" w:rsidRPr="00C73618">
        <w:rPr>
          <w:color w:val="0070C0"/>
        </w:rPr>
        <w:t xml:space="preserve"> </w:t>
      </w:r>
      <w:r w:rsidR="007B12FF" w:rsidRPr="00C73618">
        <w:rPr>
          <w:color w:val="000000" w:themeColor="text1"/>
        </w:rPr>
        <w:t>nustatyta tvarka</w:t>
      </w:r>
      <w:r w:rsidR="0023505D" w:rsidRPr="00C73618">
        <w:rPr>
          <w:color w:val="000000" w:themeColor="text1"/>
        </w:rPr>
        <w:t>,</w:t>
      </w:r>
      <w:r w:rsidR="009A7D11" w:rsidRPr="00C73618">
        <w:rPr>
          <w:color w:val="000000" w:themeColor="text1"/>
        </w:rPr>
        <w:t xml:space="preserve"> bus pripažintas laimėjęs</w:t>
      </w:r>
      <w:r w:rsidR="008933BC" w:rsidRPr="00C73618">
        <w:rPr>
          <w:color w:val="000000" w:themeColor="text1"/>
        </w:rPr>
        <w:t>, o jei pirkimas skaidomas į dalis – su tiekėjais, kurių pasiūlymai bus pripažinti laimėję</w:t>
      </w:r>
      <w:r w:rsidR="00F065D6" w:rsidRPr="00C73618">
        <w:rPr>
          <w:color w:val="000000" w:themeColor="text1"/>
        </w:rPr>
        <w:t xml:space="preserve">. </w:t>
      </w:r>
      <w:r w:rsidR="004B2DE4" w:rsidRPr="127DD6E8">
        <w:t xml:space="preserve">Sutarties sąlygos pateikiamos </w:t>
      </w:r>
      <w:r w:rsidR="007A5D9C" w:rsidRPr="0045478C">
        <w:rPr>
          <w:color w:val="000000" w:themeColor="text1"/>
        </w:rPr>
        <w:t>P</w:t>
      </w:r>
      <w:r w:rsidR="00551FA7" w:rsidRPr="0045478C">
        <w:rPr>
          <w:color w:val="000000" w:themeColor="text1"/>
        </w:rPr>
        <w:t xml:space="preserve">irkimo </w:t>
      </w:r>
      <w:r w:rsidR="00D86901" w:rsidRPr="0045478C">
        <w:rPr>
          <w:color w:val="000000" w:themeColor="text1"/>
        </w:rPr>
        <w:t xml:space="preserve">sąlygų </w:t>
      </w:r>
      <w:r w:rsidR="0045478C" w:rsidRPr="0045478C">
        <w:rPr>
          <w:color w:val="000000" w:themeColor="text1"/>
        </w:rPr>
        <w:t xml:space="preserve">7 </w:t>
      </w:r>
      <w:r w:rsidR="00D86901" w:rsidRPr="0045478C">
        <w:rPr>
          <w:color w:val="000000" w:themeColor="text1"/>
        </w:rPr>
        <w:t>priede „Sutarties projektas“</w:t>
      </w:r>
      <w:r w:rsidR="004B2DE4" w:rsidRPr="0045478C">
        <w:rPr>
          <w:color w:val="000000" w:themeColor="text1"/>
        </w:rPr>
        <w:t>.</w:t>
      </w:r>
    </w:p>
    <w:p w14:paraId="1640F94B" w14:textId="4A9B58B1" w:rsidR="00640DBD" w:rsidRPr="00F065D6" w:rsidRDefault="008A1180" w:rsidP="0097765E">
      <w:pPr>
        <w:pStyle w:val="Heading1"/>
        <w:numPr>
          <w:ilvl w:val="0"/>
          <w:numId w:val="14"/>
        </w:numPr>
        <w:tabs>
          <w:tab w:val="left" w:pos="567"/>
        </w:tabs>
        <w:spacing w:line="20" w:lineRule="atLeast"/>
        <w:contextualSpacing/>
        <w:jc w:val="both"/>
        <w:rPr>
          <w:rFonts w:asciiTheme="minorHAnsi" w:hAnsiTheme="minorHAnsi" w:cstheme="minorHAnsi"/>
          <w:b/>
          <w:bCs/>
        </w:rPr>
      </w:pPr>
      <w:bookmarkStart w:id="43" w:name="_Toc221632190"/>
      <w:bookmarkEnd w:id="2"/>
      <w:r>
        <w:rPr>
          <w:rFonts w:asciiTheme="minorHAnsi" w:hAnsiTheme="minorHAnsi" w:cstheme="minorHAnsi"/>
        </w:rPr>
        <w:lastRenderedPageBreak/>
        <w:t>Priedai</w:t>
      </w:r>
      <w:bookmarkEnd w:id="43"/>
    </w:p>
    <w:p w14:paraId="1912F27E" w14:textId="4C4E4E62" w:rsidR="00BD2CDF" w:rsidRPr="0011607A" w:rsidRDefault="00D86B1B" w:rsidP="00D86B1B">
      <w:pPr>
        <w:pStyle w:val="NoSpacing"/>
        <w:tabs>
          <w:tab w:val="left" w:pos="1134"/>
        </w:tabs>
        <w:spacing w:before="80" w:after="80"/>
        <w:jc w:val="both"/>
        <w:rPr>
          <w:rFonts w:cstheme="minorHAnsi"/>
          <w:sz w:val="22"/>
          <w:szCs w:val="22"/>
        </w:rPr>
      </w:pPr>
      <w:r w:rsidRPr="0011607A">
        <w:rPr>
          <w:rFonts w:cstheme="minorHAnsi"/>
          <w:sz w:val="22"/>
          <w:szCs w:val="22"/>
        </w:rPr>
        <w:t>Pirkimo sąlygų 1 priedas „</w:t>
      </w:r>
      <w:r w:rsidR="00BD2CDF" w:rsidRPr="0011607A">
        <w:rPr>
          <w:rFonts w:cstheme="minorHAnsi"/>
          <w:sz w:val="22"/>
          <w:szCs w:val="22"/>
        </w:rPr>
        <w:t>Terminai</w:t>
      </w:r>
      <w:r w:rsidRPr="0011607A">
        <w:rPr>
          <w:rFonts w:cstheme="minorHAnsi"/>
          <w:sz w:val="22"/>
          <w:szCs w:val="22"/>
        </w:rPr>
        <w:t>“</w:t>
      </w:r>
    </w:p>
    <w:p w14:paraId="06ED79A2" w14:textId="3B6921DD" w:rsidR="00BD2CDF" w:rsidRPr="0011607A" w:rsidRDefault="00D86B1B" w:rsidP="00D86B1B">
      <w:pPr>
        <w:pStyle w:val="NoSpacing"/>
        <w:tabs>
          <w:tab w:val="left" w:pos="1134"/>
        </w:tabs>
        <w:spacing w:before="80" w:after="80"/>
        <w:jc w:val="both"/>
        <w:rPr>
          <w:rFonts w:cstheme="minorHAnsi"/>
          <w:sz w:val="22"/>
          <w:szCs w:val="22"/>
        </w:rPr>
      </w:pPr>
      <w:r w:rsidRPr="0011607A">
        <w:rPr>
          <w:rFonts w:cstheme="minorHAnsi"/>
          <w:sz w:val="22"/>
          <w:szCs w:val="22"/>
        </w:rPr>
        <w:t>Pirkimo sąlygų 2 priedas „</w:t>
      </w:r>
      <w:r w:rsidR="007B5AA3" w:rsidRPr="0011607A">
        <w:rPr>
          <w:rFonts w:cstheme="minorHAnsi"/>
          <w:sz w:val="22"/>
          <w:szCs w:val="22"/>
        </w:rPr>
        <w:t>Techninė specifikacija</w:t>
      </w:r>
      <w:r w:rsidR="002B41A3" w:rsidRPr="0011607A">
        <w:rPr>
          <w:rFonts w:cstheme="minorHAnsi"/>
          <w:sz w:val="22"/>
          <w:szCs w:val="22"/>
        </w:rPr>
        <w:t xml:space="preserve"> (I, II dalis)</w:t>
      </w:r>
      <w:r w:rsidRPr="0011607A">
        <w:rPr>
          <w:rFonts w:cstheme="minorHAnsi"/>
          <w:sz w:val="22"/>
          <w:szCs w:val="22"/>
        </w:rPr>
        <w:t>“</w:t>
      </w:r>
    </w:p>
    <w:p w14:paraId="5F5FF59F" w14:textId="4E7DC829" w:rsidR="00BD2CDF" w:rsidRPr="0011607A" w:rsidRDefault="00D86B1B" w:rsidP="00D86B1B">
      <w:pPr>
        <w:pStyle w:val="NoSpacing"/>
        <w:tabs>
          <w:tab w:val="left" w:pos="1134"/>
        </w:tabs>
        <w:spacing w:before="80" w:after="80"/>
        <w:jc w:val="both"/>
        <w:rPr>
          <w:rFonts w:cstheme="minorHAnsi"/>
          <w:sz w:val="22"/>
          <w:szCs w:val="22"/>
        </w:rPr>
      </w:pPr>
      <w:r w:rsidRPr="0011607A">
        <w:rPr>
          <w:rFonts w:cstheme="minorHAnsi"/>
          <w:sz w:val="22"/>
          <w:szCs w:val="22"/>
        </w:rPr>
        <w:t>Pirkimo sąlygų 3 priedas „</w:t>
      </w:r>
      <w:r w:rsidR="00BD2CDF" w:rsidRPr="0011607A">
        <w:rPr>
          <w:rFonts w:cstheme="minorHAnsi"/>
          <w:sz w:val="22"/>
          <w:szCs w:val="22"/>
        </w:rPr>
        <w:t>Tiekėjų pašalinimo pagrindai</w:t>
      </w:r>
      <w:r w:rsidRPr="0011607A">
        <w:rPr>
          <w:rFonts w:cstheme="minorHAnsi"/>
          <w:sz w:val="22"/>
          <w:szCs w:val="22"/>
        </w:rPr>
        <w:t>“</w:t>
      </w:r>
    </w:p>
    <w:p w14:paraId="53FAB8AC" w14:textId="32141C7F" w:rsidR="0011607A" w:rsidRPr="0011607A" w:rsidRDefault="0011607A" w:rsidP="00D86B1B">
      <w:pPr>
        <w:pStyle w:val="NoSpacing"/>
        <w:tabs>
          <w:tab w:val="left" w:pos="1134"/>
        </w:tabs>
        <w:spacing w:before="80" w:after="80"/>
        <w:jc w:val="both"/>
        <w:rPr>
          <w:rFonts w:cstheme="minorHAnsi"/>
          <w:sz w:val="24"/>
          <w:szCs w:val="24"/>
        </w:rPr>
      </w:pPr>
      <w:r w:rsidRPr="0011607A">
        <w:rPr>
          <w:rFonts w:cstheme="minorHAnsi"/>
          <w:sz w:val="24"/>
          <w:szCs w:val="24"/>
        </w:rPr>
        <w:t>Pirkimo sąlygų 4 priedas „Tiekėjų kvalifikacijos reikalavimai ir reikalaujami kokybės bei aplinkos apsaugos vadybos sistemų standartai“</w:t>
      </w:r>
    </w:p>
    <w:p w14:paraId="6E9F38A4" w14:textId="1FFE19DB" w:rsidR="00BD2CDF" w:rsidRPr="0011607A" w:rsidRDefault="00D86B1B" w:rsidP="00D86B1B">
      <w:pPr>
        <w:pStyle w:val="NoSpacing"/>
        <w:tabs>
          <w:tab w:val="left" w:pos="1134"/>
        </w:tabs>
        <w:spacing w:before="80" w:after="80"/>
        <w:jc w:val="both"/>
        <w:rPr>
          <w:rFonts w:cstheme="minorHAnsi"/>
          <w:sz w:val="22"/>
          <w:szCs w:val="22"/>
        </w:rPr>
      </w:pPr>
      <w:r w:rsidRPr="0011607A">
        <w:rPr>
          <w:rFonts w:cstheme="minorHAnsi"/>
          <w:sz w:val="22"/>
          <w:szCs w:val="22"/>
        </w:rPr>
        <w:t xml:space="preserve">Pirkimo sąlygų </w:t>
      </w:r>
      <w:r w:rsidR="0011607A" w:rsidRPr="0011607A">
        <w:rPr>
          <w:rFonts w:cstheme="minorHAnsi"/>
          <w:sz w:val="22"/>
          <w:szCs w:val="22"/>
        </w:rPr>
        <w:t>5</w:t>
      </w:r>
      <w:r w:rsidRPr="0011607A">
        <w:rPr>
          <w:rFonts w:cstheme="minorHAnsi"/>
          <w:sz w:val="22"/>
          <w:szCs w:val="22"/>
        </w:rPr>
        <w:t xml:space="preserve"> priedas</w:t>
      </w:r>
      <w:r w:rsidR="00BD2CDF" w:rsidRPr="0011607A">
        <w:rPr>
          <w:rFonts w:cstheme="minorHAnsi"/>
          <w:sz w:val="22"/>
          <w:szCs w:val="22"/>
        </w:rPr>
        <w:t xml:space="preserve">   </w:t>
      </w:r>
      <w:r w:rsidRPr="0011607A">
        <w:rPr>
          <w:rFonts w:cstheme="minorHAnsi"/>
          <w:sz w:val="22"/>
          <w:szCs w:val="22"/>
        </w:rPr>
        <w:t>„</w:t>
      </w:r>
      <w:r w:rsidR="00BD2CDF" w:rsidRPr="0011607A">
        <w:rPr>
          <w:rFonts w:cstheme="minorHAnsi"/>
          <w:sz w:val="22"/>
          <w:szCs w:val="22"/>
        </w:rPr>
        <w:t>Europos bendrasis viešųjų pirkimų dokumentas (EBVPD)</w:t>
      </w:r>
      <w:r w:rsidRPr="0011607A">
        <w:rPr>
          <w:rFonts w:cstheme="minorHAnsi"/>
          <w:sz w:val="22"/>
          <w:szCs w:val="22"/>
        </w:rPr>
        <w:t>“</w:t>
      </w:r>
    </w:p>
    <w:p w14:paraId="6D4CD958" w14:textId="69BE2409" w:rsidR="00BD2CDF" w:rsidRPr="0011607A" w:rsidRDefault="00D86B1B" w:rsidP="00D86B1B">
      <w:pPr>
        <w:pStyle w:val="NoSpacing"/>
        <w:tabs>
          <w:tab w:val="left" w:pos="1134"/>
        </w:tabs>
        <w:spacing w:before="80" w:after="80"/>
        <w:jc w:val="both"/>
        <w:rPr>
          <w:rFonts w:cstheme="minorHAnsi"/>
          <w:sz w:val="22"/>
          <w:szCs w:val="22"/>
        </w:rPr>
      </w:pPr>
      <w:r w:rsidRPr="0011607A">
        <w:rPr>
          <w:rFonts w:cstheme="minorHAnsi"/>
          <w:sz w:val="22"/>
          <w:szCs w:val="22"/>
        </w:rPr>
        <w:t xml:space="preserve">Pirkimo sąlygų </w:t>
      </w:r>
      <w:r w:rsidR="0011607A" w:rsidRPr="0011607A">
        <w:rPr>
          <w:rFonts w:cstheme="minorHAnsi"/>
          <w:sz w:val="22"/>
          <w:szCs w:val="22"/>
        </w:rPr>
        <w:t>6</w:t>
      </w:r>
      <w:r w:rsidRPr="0011607A">
        <w:rPr>
          <w:rFonts w:cstheme="minorHAnsi"/>
          <w:sz w:val="22"/>
          <w:szCs w:val="22"/>
        </w:rPr>
        <w:t xml:space="preserve"> priedas</w:t>
      </w:r>
      <w:r w:rsidR="00BD2CDF" w:rsidRPr="0011607A">
        <w:rPr>
          <w:rFonts w:cstheme="minorHAnsi"/>
          <w:sz w:val="22"/>
          <w:szCs w:val="22"/>
        </w:rPr>
        <w:t xml:space="preserve">   </w:t>
      </w:r>
      <w:r w:rsidRPr="0011607A">
        <w:rPr>
          <w:rFonts w:cstheme="minorHAnsi"/>
          <w:sz w:val="22"/>
          <w:szCs w:val="22"/>
        </w:rPr>
        <w:t>„</w:t>
      </w:r>
      <w:r w:rsidR="00BD2CDF" w:rsidRPr="0011607A">
        <w:rPr>
          <w:rFonts w:cstheme="minorHAnsi"/>
          <w:sz w:val="22"/>
          <w:szCs w:val="22"/>
        </w:rPr>
        <w:t>Pasiūlymo forma</w:t>
      </w:r>
      <w:r w:rsidR="00A302FE">
        <w:rPr>
          <w:rFonts w:cstheme="minorHAnsi"/>
          <w:sz w:val="22"/>
          <w:szCs w:val="22"/>
        </w:rPr>
        <w:t xml:space="preserve"> (I, II dalis)</w:t>
      </w:r>
      <w:r w:rsidRPr="0011607A">
        <w:rPr>
          <w:rFonts w:cstheme="minorHAnsi"/>
          <w:sz w:val="22"/>
          <w:szCs w:val="22"/>
        </w:rPr>
        <w:t>“</w:t>
      </w:r>
    </w:p>
    <w:p w14:paraId="257772D4" w14:textId="3EC6116D" w:rsidR="00714E33" w:rsidRPr="0011607A" w:rsidRDefault="00D86B1B" w:rsidP="00D86B1B">
      <w:pPr>
        <w:pStyle w:val="NoSpacing"/>
        <w:tabs>
          <w:tab w:val="left" w:pos="1134"/>
        </w:tabs>
        <w:spacing w:before="80" w:after="80"/>
        <w:jc w:val="both"/>
        <w:rPr>
          <w:rFonts w:cstheme="minorHAnsi"/>
          <w:sz w:val="22"/>
          <w:szCs w:val="22"/>
        </w:rPr>
      </w:pPr>
      <w:r w:rsidRPr="0011607A">
        <w:rPr>
          <w:rFonts w:cstheme="minorHAnsi"/>
          <w:sz w:val="22"/>
          <w:szCs w:val="22"/>
        </w:rPr>
        <w:t xml:space="preserve">Pirkimo sąlygų </w:t>
      </w:r>
      <w:r w:rsidR="0011607A" w:rsidRPr="0011607A">
        <w:rPr>
          <w:rFonts w:cstheme="minorHAnsi"/>
          <w:sz w:val="22"/>
          <w:szCs w:val="22"/>
        </w:rPr>
        <w:t>7</w:t>
      </w:r>
      <w:r w:rsidRPr="0011607A">
        <w:rPr>
          <w:rFonts w:cstheme="minorHAnsi"/>
          <w:sz w:val="22"/>
          <w:szCs w:val="22"/>
        </w:rPr>
        <w:t xml:space="preserve"> priedas</w:t>
      </w:r>
      <w:r w:rsidR="00BD2CDF" w:rsidRPr="0011607A">
        <w:rPr>
          <w:rFonts w:cstheme="minorHAnsi"/>
          <w:sz w:val="22"/>
          <w:szCs w:val="22"/>
        </w:rPr>
        <w:t xml:space="preserve"> </w:t>
      </w:r>
      <w:r w:rsidR="00747FC6" w:rsidRPr="0011607A">
        <w:rPr>
          <w:rFonts w:cstheme="minorHAnsi"/>
          <w:sz w:val="22"/>
          <w:szCs w:val="22"/>
        </w:rPr>
        <w:t xml:space="preserve">  </w:t>
      </w:r>
      <w:r w:rsidRPr="0011607A">
        <w:rPr>
          <w:rFonts w:cstheme="minorHAnsi"/>
          <w:sz w:val="22"/>
          <w:szCs w:val="22"/>
        </w:rPr>
        <w:t>„</w:t>
      </w:r>
      <w:r w:rsidR="006B0CDD" w:rsidRPr="0011607A">
        <w:rPr>
          <w:rFonts w:cstheme="minorHAnsi"/>
          <w:sz w:val="22"/>
          <w:szCs w:val="22"/>
        </w:rPr>
        <w:t>Sutarties projektas</w:t>
      </w:r>
      <w:r w:rsidR="006A4EC6" w:rsidRPr="0011607A">
        <w:rPr>
          <w:rFonts w:cstheme="minorHAnsi"/>
          <w:sz w:val="22"/>
          <w:szCs w:val="22"/>
        </w:rPr>
        <w:t xml:space="preserve"> (I, II dalis)</w:t>
      </w:r>
      <w:r w:rsidR="006B0CDD" w:rsidRPr="0011607A">
        <w:rPr>
          <w:rFonts w:cstheme="minorHAnsi"/>
          <w:sz w:val="22"/>
          <w:szCs w:val="22"/>
        </w:rPr>
        <w:t xml:space="preserve"> </w:t>
      </w:r>
      <w:r w:rsidRPr="0011607A">
        <w:rPr>
          <w:rFonts w:cstheme="minorHAnsi"/>
          <w:sz w:val="22"/>
          <w:szCs w:val="22"/>
        </w:rPr>
        <w:t>“</w:t>
      </w:r>
    </w:p>
    <w:p w14:paraId="7881FCAE" w14:textId="639BECAE" w:rsidR="00067A71" w:rsidRPr="006B0CDD" w:rsidRDefault="00067A71" w:rsidP="00D86B1B">
      <w:pPr>
        <w:pStyle w:val="NoSpacing"/>
        <w:tabs>
          <w:tab w:val="left" w:pos="1134"/>
        </w:tabs>
        <w:spacing w:before="80" w:after="80"/>
        <w:jc w:val="both"/>
        <w:rPr>
          <w:rFonts w:ascii="Times New Roman" w:hAnsi="Times New Roman" w:cs="Times New Roman"/>
          <w:sz w:val="22"/>
          <w:szCs w:val="22"/>
        </w:rPr>
        <w:sectPr w:rsidR="00067A71" w:rsidRPr="006B0CDD" w:rsidSect="00751BC9">
          <w:headerReference w:type="even" r:id="rId16"/>
          <w:headerReference w:type="default" r:id="rId17"/>
          <w:footerReference w:type="even" r:id="rId18"/>
          <w:footerReference w:type="default" r:id="rId19"/>
          <w:headerReference w:type="first" r:id="rId20"/>
          <w:footerReference w:type="first" r:id="rId21"/>
          <w:pgSz w:w="12240" w:h="15840"/>
          <w:pgMar w:top="1134" w:right="567" w:bottom="1134" w:left="1701" w:header="720" w:footer="720" w:gutter="0"/>
          <w:pgNumType w:start="0"/>
          <w:cols w:space="720"/>
          <w:titlePg/>
          <w:docGrid w:linePitch="360"/>
        </w:sectPr>
      </w:pPr>
    </w:p>
    <w:p w14:paraId="1DF37652" w14:textId="0A6B5A0A" w:rsidR="00774AA5" w:rsidRPr="00ED313A" w:rsidRDefault="000631F1" w:rsidP="005C1E12">
      <w:pPr>
        <w:pStyle w:val="Heading1"/>
        <w:jc w:val="right"/>
        <w:rPr>
          <w:rFonts w:asciiTheme="minorHAnsi" w:hAnsiTheme="minorHAnsi" w:cstheme="minorHAnsi"/>
          <w:color w:val="000000" w:themeColor="text1"/>
          <w:sz w:val="21"/>
          <w:szCs w:val="21"/>
        </w:rPr>
      </w:pPr>
      <w:bookmarkStart w:id="44" w:name="_Toc221632191"/>
      <w:r w:rsidRPr="00ED313A">
        <w:rPr>
          <w:rFonts w:asciiTheme="minorHAnsi" w:hAnsiTheme="minorHAnsi" w:cstheme="minorHAnsi"/>
          <w:color w:val="000000" w:themeColor="text1"/>
          <w:sz w:val="21"/>
          <w:szCs w:val="21"/>
        </w:rPr>
        <w:lastRenderedPageBreak/>
        <w:t>P</w:t>
      </w:r>
      <w:r w:rsidR="008F59C5" w:rsidRPr="00ED313A">
        <w:rPr>
          <w:rFonts w:asciiTheme="minorHAnsi" w:hAnsiTheme="minorHAnsi" w:cstheme="minorHAnsi"/>
          <w:color w:val="000000" w:themeColor="text1"/>
          <w:sz w:val="21"/>
          <w:szCs w:val="21"/>
        </w:rPr>
        <w:t>irkimo sąlygų 1 priedas „Terminai“</w:t>
      </w:r>
      <w:bookmarkEnd w:id="44"/>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74AA5" w:rsidRPr="00F0499F"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4B3551" w:rsidRDefault="009F4FBE" w:rsidP="004B3551">
            <w:pPr>
              <w:jc w:val="center"/>
              <w:rPr>
                <w:rFonts w:cstheme="minorHAnsi"/>
                <w:b/>
                <w:bCs/>
              </w:rPr>
            </w:pPr>
            <w:r w:rsidRPr="004B3551">
              <w:rPr>
                <w:rFonts w:cstheme="minorHAnsi"/>
                <w:b/>
                <w:bCs/>
              </w:rPr>
              <w:t>Eil.Nr.</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4B3551" w:rsidRDefault="004B3551" w:rsidP="004B3551">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677BC1F4" w14:textId="77777777" w:rsidR="00774AA5" w:rsidRPr="00F0499F" w:rsidRDefault="00774AA5" w:rsidP="004B3551">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F0499F" w:rsidRDefault="00774AA5" w:rsidP="004B3551">
            <w:pPr>
              <w:jc w:val="center"/>
              <w:rPr>
                <w:rFonts w:cstheme="minorHAnsi"/>
                <w:b/>
              </w:rPr>
            </w:pPr>
            <w:r w:rsidRPr="00F0499F">
              <w:rPr>
                <w:rFonts w:cstheme="minorHAnsi"/>
                <w:b/>
              </w:rPr>
              <w:t>PASTABOS</w:t>
            </w:r>
          </w:p>
        </w:tc>
      </w:tr>
      <w:tr w:rsidR="00774AA5" w:rsidRPr="00F0499F" w14:paraId="33F22B33" w14:textId="77777777" w:rsidTr="127DD6E8">
        <w:trPr>
          <w:trHeight w:val="20"/>
        </w:trPr>
        <w:tc>
          <w:tcPr>
            <w:tcW w:w="726" w:type="dxa"/>
            <w:tcMar>
              <w:top w:w="0" w:type="dxa"/>
              <w:left w:w="108" w:type="dxa"/>
              <w:bottom w:w="0" w:type="dxa"/>
              <w:right w:w="108" w:type="dxa"/>
            </w:tcMar>
          </w:tcPr>
          <w:p w14:paraId="1D2814F3" w14:textId="2D8BEDEE" w:rsidR="00774AA5" w:rsidRPr="006932C2" w:rsidRDefault="006932C2" w:rsidP="006932C2">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25B87B88" w14:textId="77777777" w:rsidR="00774AA5" w:rsidRPr="00F0499F" w:rsidRDefault="00774AA5" w:rsidP="0003169B">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3167CE4C" w14:textId="719F5068" w:rsidR="00774AA5" w:rsidRPr="00F0499F" w:rsidRDefault="00774AA5" w:rsidP="0003169B">
            <w:pPr>
              <w:spacing w:after="0" w:line="240" w:lineRule="auto"/>
              <w:rPr>
                <w:rFonts w:cstheme="minorHAnsi"/>
              </w:rPr>
            </w:pPr>
            <w:r w:rsidRPr="00F0499F">
              <w:rPr>
                <w:rFonts w:cs="Times New Roman"/>
              </w:rPr>
              <w:t xml:space="preserve">nurodytas </w:t>
            </w:r>
            <w:r w:rsidR="00C47599">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2BC4B21F" w14:textId="0CE68D8A" w:rsidR="00774AA5" w:rsidRPr="00F0499F" w:rsidRDefault="00774AA5" w:rsidP="00593F3E">
            <w:pPr>
              <w:spacing w:after="0" w:line="240" w:lineRule="auto"/>
              <w:rPr>
                <w:rFonts w:cstheme="minorHAnsi"/>
                <w:iCs/>
              </w:rPr>
            </w:pPr>
            <w:r w:rsidRPr="00F0499F">
              <w:rPr>
                <w:rFonts w:cstheme="minorHAnsi"/>
              </w:rPr>
              <w:t>Perkančioji organizacija turi teisę pratęsti pasiūlymų pateikimo terminą.</w:t>
            </w:r>
          </w:p>
        </w:tc>
      </w:tr>
      <w:tr w:rsidR="00774AA5" w:rsidRPr="00F0499F" w14:paraId="2DDCD559" w14:textId="77777777" w:rsidTr="127DD6E8">
        <w:trPr>
          <w:trHeight w:val="20"/>
        </w:trPr>
        <w:tc>
          <w:tcPr>
            <w:tcW w:w="726" w:type="dxa"/>
            <w:tcMar>
              <w:top w:w="0" w:type="dxa"/>
              <w:left w:w="108" w:type="dxa"/>
              <w:bottom w:w="0" w:type="dxa"/>
              <w:right w:w="108" w:type="dxa"/>
            </w:tcMar>
          </w:tcPr>
          <w:p w14:paraId="6C70187E" w14:textId="7D03D63A" w:rsidR="00774AA5" w:rsidRPr="006932C2" w:rsidRDefault="006932C2" w:rsidP="006932C2">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2368993B" w14:textId="77777777" w:rsidR="00774AA5" w:rsidRPr="00F0499F" w:rsidRDefault="00774AA5" w:rsidP="0003169B">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F0499F" w:rsidRDefault="00774AA5" w:rsidP="0003169B">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sidR="006B0247">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516BC120" w14:textId="3556D373" w:rsidR="00774AA5" w:rsidRPr="00F0499F" w:rsidRDefault="00774AA5" w:rsidP="0003169B">
            <w:pPr>
              <w:spacing w:after="0" w:line="240" w:lineRule="auto"/>
              <w:rPr>
                <w:rFonts w:cstheme="minorHAnsi"/>
                <w:iCs/>
              </w:rPr>
            </w:pPr>
          </w:p>
        </w:tc>
      </w:tr>
      <w:tr w:rsidR="00774AA5" w:rsidRPr="00F0499F" w14:paraId="0E1517C9" w14:textId="77777777" w:rsidTr="127DD6E8">
        <w:trPr>
          <w:trHeight w:val="20"/>
        </w:trPr>
        <w:tc>
          <w:tcPr>
            <w:tcW w:w="726" w:type="dxa"/>
            <w:tcMar>
              <w:top w:w="0" w:type="dxa"/>
              <w:left w:w="108" w:type="dxa"/>
              <w:bottom w:w="0" w:type="dxa"/>
              <w:right w:w="108" w:type="dxa"/>
            </w:tcMar>
          </w:tcPr>
          <w:p w14:paraId="0BF18051" w14:textId="03A0C935" w:rsidR="00774AA5" w:rsidRPr="006932C2" w:rsidRDefault="006932C2" w:rsidP="006932C2">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4AD453C1" w14:textId="70320C71" w:rsidR="00774AA5" w:rsidRPr="00AD6A9B" w:rsidRDefault="00774AA5" w:rsidP="0003169B">
            <w:pPr>
              <w:keepNext/>
              <w:spacing w:after="0" w:line="240" w:lineRule="auto"/>
              <w:rPr>
                <w:rFonts w:cstheme="minorHAnsi"/>
                <w:bCs/>
              </w:rPr>
            </w:pPr>
            <w:r w:rsidRPr="00AD6A9B">
              <w:rPr>
                <w:rFonts w:cstheme="minorHAnsi"/>
              </w:rPr>
              <w:t xml:space="preserve">Prašymą paaiškinti, patikslinti pirkimo </w:t>
            </w:r>
            <w:r w:rsidR="00EF5E21">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56FC8010" w14:textId="48B61E12" w:rsidR="00774AA5" w:rsidRPr="005F17E7" w:rsidRDefault="00753C3C" w:rsidP="0003169B">
            <w:pPr>
              <w:spacing w:after="0" w:line="240" w:lineRule="auto"/>
              <w:rPr>
                <w:rFonts w:cstheme="minorHAnsi"/>
              </w:rPr>
            </w:pPr>
            <w:r w:rsidRPr="00A625C1">
              <w:rPr>
                <w:rFonts w:cstheme="minorHAnsi"/>
                <w:color w:val="000000" w:themeColor="text1"/>
              </w:rPr>
              <w:t>6</w:t>
            </w:r>
            <w:r w:rsidR="005F17E7" w:rsidRPr="00A625C1">
              <w:rPr>
                <w:rFonts w:cstheme="minorHAnsi"/>
                <w:color w:val="000000" w:themeColor="text1"/>
              </w:rPr>
              <w:t xml:space="preserve"> </w:t>
            </w:r>
            <w:r w:rsidR="00A625C1" w:rsidRPr="00A625C1">
              <w:rPr>
                <w:rFonts w:cstheme="minorHAnsi"/>
                <w:color w:val="000000" w:themeColor="text1"/>
              </w:rPr>
              <w:t xml:space="preserve">(šešios) </w:t>
            </w:r>
            <w:r w:rsidR="005F17E7" w:rsidRPr="00A625C1">
              <w:rPr>
                <w:rFonts w:cstheme="minorHAnsi"/>
                <w:color w:val="000000" w:themeColor="text1"/>
              </w:rPr>
              <w:t>dien</w:t>
            </w:r>
            <w:r w:rsidRPr="00A625C1">
              <w:rPr>
                <w:rFonts w:cstheme="minorHAnsi"/>
                <w:color w:val="000000" w:themeColor="text1"/>
              </w:rPr>
              <w:t>os</w:t>
            </w:r>
            <w:r w:rsidR="005F17E7" w:rsidRPr="00A625C1">
              <w:rPr>
                <w:rFonts w:cstheme="minorHAnsi"/>
                <w:color w:val="000000" w:themeColor="text1"/>
              </w:rPr>
              <w:t xml:space="preserve"> </w:t>
            </w:r>
            <w:r w:rsidR="005F17E7" w:rsidRPr="005F17E7">
              <w:rPr>
                <w:rFonts w:cstheme="minorHAnsi"/>
              </w:rPr>
              <w:t xml:space="preserve">iki </w:t>
            </w:r>
            <w:r w:rsidR="005F17E7">
              <w:rPr>
                <w:rFonts w:cstheme="minorHAnsi"/>
              </w:rPr>
              <w:t>pasiūlymų</w:t>
            </w:r>
            <w:r w:rsidR="005F17E7" w:rsidRPr="005F17E7">
              <w:rPr>
                <w:rFonts w:cstheme="minorHAnsi"/>
              </w:rPr>
              <w:t xml:space="preserve"> pateikimo termino dienos</w:t>
            </w:r>
          </w:p>
        </w:tc>
        <w:tc>
          <w:tcPr>
            <w:tcW w:w="2954" w:type="dxa"/>
            <w:tcMar>
              <w:top w:w="0" w:type="dxa"/>
              <w:left w:w="108" w:type="dxa"/>
              <w:bottom w:w="0" w:type="dxa"/>
              <w:right w:w="108" w:type="dxa"/>
            </w:tcMar>
          </w:tcPr>
          <w:p w14:paraId="711F1982" w14:textId="77777777" w:rsidR="004D7DD7" w:rsidRPr="00535763" w:rsidRDefault="004D7DD7" w:rsidP="00424668">
            <w:pPr>
              <w:spacing w:after="0" w:line="240" w:lineRule="auto"/>
              <w:rPr>
                <w:rFonts w:cstheme="minorHAnsi"/>
                <w:color w:val="7030A0"/>
              </w:rPr>
            </w:pPr>
          </w:p>
          <w:p w14:paraId="6B3FEA86" w14:textId="79472BE9" w:rsidR="00774AA5" w:rsidRPr="00535763" w:rsidRDefault="00774AA5" w:rsidP="00A625C1">
            <w:pPr>
              <w:spacing w:after="0" w:line="240" w:lineRule="auto"/>
              <w:rPr>
                <w:rFonts w:cstheme="minorHAnsi"/>
                <w:iCs/>
                <w:color w:val="7030A0"/>
              </w:rPr>
            </w:pPr>
          </w:p>
        </w:tc>
      </w:tr>
      <w:tr w:rsidR="00774AA5" w:rsidRPr="00F0499F" w14:paraId="6E37868A" w14:textId="77777777" w:rsidTr="127DD6E8">
        <w:trPr>
          <w:trHeight w:val="20"/>
        </w:trPr>
        <w:tc>
          <w:tcPr>
            <w:tcW w:w="726" w:type="dxa"/>
            <w:tcMar>
              <w:top w:w="0" w:type="dxa"/>
              <w:left w:w="108" w:type="dxa"/>
              <w:bottom w:w="0" w:type="dxa"/>
              <w:right w:w="108" w:type="dxa"/>
            </w:tcMar>
          </w:tcPr>
          <w:p w14:paraId="5A3E2C4C" w14:textId="033C7E4A"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E3634E1" w14:textId="6A145837" w:rsidR="00774AA5" w:rsidRPr="00F0499F" w:rsidRDefault="00774AA5" w:rsidP="0003169B">
            <w:pPr>
              <w:spacing w:after="0" w:line="240" w:lineRule="auto"/>
              <w:rPr>
                <w:rFonts w:cstheme="minorHAnsi"/>
              </w:rPr>
            </w:pPr>
            <w:r w:rsidRPr="00F0499F">
              <w:rPr>
                <w:rFonts w:cstheme="minorHAnsi"/>
                <w:sz w:val="22"/>
                <w:szCs w:val="22"/>
              </w:rPr>
              <w:t xml:space="preserve">Perkančioji organizacija </w:t>
            </w:r>
            <w:r w:rsidR="009B3AF8">
              <w:rPr>
                <w:rFonts w:cstheme="minorHAnsi"/>
                <w:sz w:val="22"/>
                <w:szCs w:val="22"/>
              </w:rPr>
              <w:t>p</w:t>
            </w:r>
            <w:r w:rsidRPr="00F0499F">
              <w:rPr>
                <w:rFonts w:cstheme="minorHAnsi"/>
                <w:sz w:val="22"/>
                <w:szCs w:val="22"/>
              </w:rPr>
              <w:t xml:space="preserve">irkimo </w:t>
            </w:r>
            <w:r w:rsidR="00EF5E21">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4DC28D3E" w:rsidR="00774AA5" w:rsidRPr="00CE1F13" w:rsidRDefault="00F740CE" w:rsidP="0003169B">
            <w:pPr>
              <w:spacing w:after="0" w:line="240" w:lineRule="auto"/>
              <w:rPr>
                <w:rFonts w:cstheme="minorHAnsi"/>
              </w:rPr>
            </w:pPr>
            <w:r w:rsidRPr="00F740CE">
              <w:rPr>
                <w:rFonts w:cstheme="minorHAnsi"/>
                <w:color w:val="000000" w:themeColor="text1"/>
              </w:rPr>
              <w:t>4 (keturios)</w:t>
            </w:r>
            <w:r w:rsidR="00CE1F13" w:rsidRPr="00F740CE">
              <w:rPr>
                <w:rFonts w:cstheme="minorHAnsi"/>
                <w:color w:val="000000" w:themeColor="text1"/>
              </w:rPr>
              <w:t xml:space="preserve"> </w:t>
            </w:r>
            <w:r w:rsidR="00CE1F13" w:rsidRPr="00CE1F13">
              <w:rPr>
                <w:rFonts w:cstheme="minorHAnsi"/>
              </w:rPr>
              <w:t>dien</w:t>
            </w:r>
            <w:r>
              <w:rPr>
                <w:rFonts w:cstheme="minorHAnsi"/>
              </w:rPr>
              <w:t>os</w:t>
            </w:r>
            <w:r w:rsidR="00CE1F13" w:rsidRPr="00CE1F13">
              <w:rPr>
                <w:rFonts w:cstheme="minorHAnsi"/>
              </w:rPr>
              <w:t xml:space="preserve"> iki pasiūlymų pateikimo termino dienos</w:t>
            </w:r>
          </w:p>
        </w:tc>
        <w:tc>
          <w:tcPr>
            <w:tcW w:w="2954" w:type="dxa"/>
            <w:tcMar>
              <w:top w:w="0" w:type="dxa"/>
              <w:left w:w="108" w:type="dxa"/>
              <w:bottom w:w="0" w:type="dxa"/>
              <w:right w:w="108" w:type="dxa"/>
            </w:tcMar>
          </w:tcPr>
          <w:p w14:paraId="2E898EC9" w14:textId="51227B60" w:rsidR="00774AA5" w:rsidRPr="00F0499F" w:rsidRDefault="00774AA5" w:rsidP="00F740CE">
            <w:pPr>
              <w:spacing w:after="0" w:line="240" w:lineRule="auto"/>
              <w:rPr>
                <w:rFonts w:cstheme="minorHAnsi"/>
              </w:rPr>
            </w:pPr>
          </w:p>
        </w:tc>
      </w:tr>
      <w:tr w:rsidR="00774AA5" w:rsidRPr="00F0499F" w14:paraId="7621DE63" w14:textId="77777777" w:rsidTr="127DD6E8">
        <w:trPr>
          <w:trHeight w:val="20"/>
        </w:trPr>
        <w:tc>
          <w:tcPr>
            <w:tcW w:w="726" w:type="dxa"/>
            <w:tcMar>
              <w:top w:w="0" w:type="dxa"/>
              <w:left w:w="108" w:type="dxa"/>
              <w:bottom w:w="0" w:type="dxa"/>
              <w:right w:w="108" w:type="dxa"/>
            </w:tcMar>
          </w:tcPr>
          <w:p w14:paraId="63314DF2" w14:textId="5548A91C"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58839D1" w14:textId="4F4D0EEB" w:rsidR="00774AA5" w:rsidRPr="00596FB0" w:rsidRDefault="00455131" w:rsidP="0003169B">
            <w:pPr>
              <w:spacing w:after="0" w:line="240" w:lineRule="auto"/>
              <w:rPr>
                <w:rFonts w:cstheme="minorHAnsi"/>
                <w:sz w:val="22"/>
                <w:szCs w:val="22"/>
              </w:rPr>
            </w:pPr>
            <w:r w:rsidRPr="00596FB0">
              <w:rPr>
                <w:rFonts w:cstheme="minorHAnsi"/>
                <w:sz w:val="22"/>
                <w:szCs w:val="22"/>
              </w:rPr>
              <w:t>O</w:t>
            </w:r>
            <w:r w:rsidR="00774AA5" w:rsidRPr="00596FB0">
              <w:rPr>
                <w:rFonts w:cstheme="minorHAnsi"/>
                <w:sz w:val="22"/>
                <w:szCs w:val="22"/>
              </w:rPr>
              <w:t>bjekto apžiūra bus vykdoma:</w:t>
            </w:r>
          </w:p>
        </w:tc>
        <w:tc>
          <w:tcPr>
            <w:tcW w:w="3643" w:type="dxa"/>
            <w:tcMar>
              <w:top w:w="0" w:type="dxa"/>
              <w:left w:w="108" w:type="dxa"/>
              <w:bottom w:w="0" w:type="dxa"/>
              <w:right w:w="108" w:type="dxa"/>
            </w:tcMar>
          </w:tcPr>
          <w:p w14:paraId="16ACE08C" w14:textId="77777777" w:rsidR="00774AA5" w:rsidRPr="00596FB0" w:rsidRDefault="00774AA5" w:rsidP="0003169B">
            <w:pPr>
              <w:spacing w:after="0" w:line="240" w:lineRule="auto"/>
              <w:rPr>
                <w:rFonts w:cstheme="minorHAnsi"/>
                <w:iCs/>
                <w:color w:val="FF0000"/>
              </w:rPr>
            </w:pPr>
            <w:r w:rsidRPr="00596FB0">
              <w:rPr>
                <w:rFonts w:cstheme="minorHAnsi"/>
                <w:iCs/>
              </w:rPr>
              <w:t>NETAIKOMA</w:t>
            </w:r>
          </w:p>
        </w:tc>
        <w:tc>
          <w:tcPr>
            <w:tcW w:w="2954" w:type="dxa"/>
            <w:tcMar>
              <w:top w:w="0" w:type="dxa"/>
              <w:left w:w="108" w:type="dxa"/>
              <w:bottom w:w="0" w:type="dxa"/>
              <w:right w:w="108" w:type="dxa"/>
            </w:tcMar>
          </w:tcPr>
          <w:p w14:paraId="0CB425FC" w14:textId="6B66ADB4" w:rsidR="00774AA5" w:rsidRPr="00F0499F" w:rsidRDefault="00774AA5" w:rsidP="0003169B">
            <w:pPr>
              <w:spacing w:after="0" w:line="240" w:lineRule="auto"/>
              <w:rPr>
                <w:rFonts w:cstheme="minorHAnsi"/>
              </w:rPr>
            </w:pPr>
          </w:p>
        </w:tc>
      </w:tr>
      <w:tr w:rsidR="00774AA5" w:rsidRPr="00F0499F" w14:paraId="3AA572DF" w14:textId="77777777" w:rsidTr="127DD6E8">
        <w:trPr>
          <w:trHeight w:val="20"/>
        </w:trPr>
        <w:tc>
          <w:tcPr>
            <w:tcW w:w="726" w:type="dxa"/>
            <w:tcMar>
              <w:top w:w="0" w:type="dxa"/>
              <w:left w:w="108" w:type="dxa"/>
              <w:bottom w:w="0" w:type="dxa"/>
              <w:right w:w="108" w:type="dxa"/>
            </w:tcMar>
          </w:tcPr>
          <w:p w14:paraId="0C5D727C" w14:textId="097AAFC5"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7FDC819" w14:textId="2D3D8B4C" w:rsidR="00774AA5" w:rsidRPr="00F0499F" w:rsidRDefault="00774AA5" w:rsidP="0003169B">
            <w:pPr>
              <w:spacing w:after="0" w:line="240" w:lineRule="auto"/>
              <w:rPr>
                <w:rFonts w:cstheme="minorHAnsi"/>
              </w:rPr>
            </w:pPr>
            <w:r w:rsidRPr="00F0499F">
              <w:rPr>
                <w:rFonts w:cstheme="minorHAnsi"/>
              </w:rPr>
              <w:t xml:space="preserve">Perkančioji organizacija rengs susitikimus su tiekėjais dėl pirkimo </w:t>
            </w:r>
            <w:r w:rsidR="006932C2">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37463C11" w14:textId="77777777" w:rsidR="00774AA5" w:rsidRPr="00F0499F" w:rsidRDefault="00774AA5" w:rsidP="0003169B">
            <w:pPr>
              <w:spacing w:after="0" w:line="240" w:lineRule="auto"/>
              <w:rPr>
                <w:rFonts w:cstheme="minorHAnsi"/>
                <w:iCs/>
              </w:rPr>
            </w:pPr>
            <w:r w:rsidRPr="00F0499F">
              <w:rPr>
                <w:rFonts w:cstheme="minorHAnsi"/>
                <w:iCs/>
              </w:rPr>
              <w:t>NETAIKOMA</w:t>
            </w:r>
          </w:p>
        </w:tc>
        <w:tc>
          <w:tcPr>
            <w:tcW w:w="2954" w:type="dxa"/>
            <w:tcMar>
              <w:top w:w="0" w:type="dxa"/>
              <w:left w:w="108" w:type="dxa"/>
              <w:bottom w:w="0" w:type="dxa"/>
              <w:right w:w="108" w:type="dxa"/>
            </w:tcMar>
          </w:tcPr>
          <w:p w14:paraId="1C7B20C9" w14:textId="5D22C88D" w:rsidR="00774AA5" w:rsidRPr="00F0499F" w:rsidRDefault="00774AA5" w:rsidP="0003169B">
            <w:pPr>
              <w:spacing w:after="0" w:line="240" w:lineRule="auto"/>
              <w:rPr>
                <w:rFonts w:cstheme="minorHAnsi"/>
              </w:rPr>
            </w:pPr>
          </w:p>
        </w:tc>
      </w:tr>
      <w:tr w:rsidR="00774AA5" w:rsidRPr="00F0499F" w14:paraId="595801DB" w14:textId="77777777" w:rsidTr="127DD6E8">
        <w:trPr>
          <w:trHeight w:val="20"/>
        </w:trPr>
        <w:tc>
          <w:tcPr>
            <w:tcW w:w="726" w:type="dxa"/>
            <w:tcMar>
              <w:top w:w="0" w:type="dxa"/>
              <w:left w:w="108" w:type="dxa"/>
              <w:bottom w:w="0" w:type="dxa"/>
              <w:right w:w="108" w:type="dxa"/>
            </w:tcMar>
          </w:tcPr>
          <w:p w14:paraId="7834A329" w14:textId="7DD7B5EE"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664470B" w14:textId="04429B88" w:rsidR="00774AA5" w:rsidRPr="00F0499F" w:rsidRDefault="00774AA5" w:rsidP="0003169B">
            <w:pPr>
              <w:spacing w:after="0" w:line="240" w:lineRule="auto"/>
            </w:pPr>
            <w:r w:rsidRPr="60D6564E">
              <w:t>Tiekėjai turi pateikti prekių pavyzdžius</w:t>
            </w:r>
          </w:p>
        </w:tc>
        <w:tc>
          <w:tcPr>
            <w:tcW w:w="3643" w:type="dxa"/>
            <w:tcMar>
              <w:top w:w="0" w:type="dxa"/>
              <w:left w:w="108" w:type="dxa"/>
              <w:bottom w:w="0" w:type="dxa"/>
              <w:right w:w="108" w:type="dxa"/>
            </w:tcMar>
          </w:tcPr>
          <w:p w14:paraId="2276FCB7" w14:textId="3E98AC89" w:rsidR="00774AA5" w:rsidRPr="004D3CFE" w:rsidRDefault="00774AA5" w:rsidP="004D3CFE">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tc>
        <w:tc>
          <w:tcPr>
            <w:tcW w:w="2954" w:type="dxa"/>
            <w:tcMar>
              <w:top w:w="0" w:type="dxa"/>
              <w:left w:w="108" w:type="dxa"/>
              <w:bottom w:w="0" w:type="dxa"/>
              <w:right w:w="108" w:type="dxa"/>
            </w:tcMar>
          </w:tcPr>
          <w:p w14:paraId="49C9AF54" w14:textId="060712A8" w:rsidR="00774AA5" w:rsidRPr="00F0499F" w:rsidRDefault="00774AA5" w:rsidP="0003169B">
            <w:pPr>
              <w:spacing w:after="0" w:line="240" w:lineRule="auto"/>
              <w:rPr>
                <w:rFonts w:cstheme="minorHAnsi"/>
              </w:rPr>
            </w:pPr>
          </w:p>
        </w:tc>
      </w:tr>
      <w:tr w:rsidR="00774AA5" w:rsidRPr="00F0499F" w14:paraId="712AAA1F" w14:textId="77777777" w:rsidTr="127DD6E8">
        <w:trPr>
          <w:trHeight w:val="20"/>
        </w:trPr>
        <w:tc>
          <w:tcPr>
            <w:tcW w:w="726" w:type="dxa"/>
            <w:tcMar>
              <w:top w:w="0" w:type="dxa"/>
              <w:left w:w="108" w:type="dxa"/>
              <w:bottom w:w="0" w:type="dxa"/>
              <w:right w:w="108" w:type="dxa"/>
            </w:tcMar>
          </w:tcPr>
          <w:p w14:paraId="204C0E52" w14:textId="1B708D3D"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0CE1883" w14:textId="77777777" w:rsidR="00774AA5" w:rsidRPr="00F0499F" w:rsidRDefault="00774AA5" w:rsidP="0003169B">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F0499F" w:rsidRDefault="00774AA5" w:rsidP="0003169B">
            <w:pPr>
              <w:spacing w:after="0" w:line="240" w:lineRule="auto"/>
              <w:rPr>
                <w:rFonts w:cstheme="minorHAnsi"/>
                <w:iCs/>
              </w:rPr>
            </w:pPr>
            <w:r w:rsidRPr="00F740CE">
              <w:rPr>
                <w:rFonts w:cstheme="minorHAnsi"/>
                <w:iCs/>
                <w:color w:val="000000" w:themeColor="text1"/>
              </w:rPr>
              <w:t xml:space="preserve">90 (devyniasdešimt) dienų </w:t>
            </w:r>
            <w:r w:rsidRPr="00F0499F">
              <w:rPr>
                <w:rFonts w:cstheme="minorHAnsi"/>
                <w:iCs/>
              </w:rPr>
              <w:t>nuo pasiūlymų pateikimo galutinio termino pabaigos</w:t>
            </w:r>
          </w:p>
        </w:tc>
        <w:tc>
          <w:tcPr>
            <w:tcW w:w="2954" w:type="dxa"/>
            <w:tcMar>
              <w:top w:w="0" w:type="dxa"/>
              <w:left w:w="108" w:type="dxa"/>
              <w:bottom w:w="0" w:type="dxa"/>
              <w:right w:w="108" w:type="dxa"/>
            </w:tcMar>
          </w:tcPr>
          <w:p w14:paraId="16D7D59D" w14:textId="7639E1B8" w:rsidR="00774AA5" w:rsidRPr="00F0499F" w:rsidRDefault="00774AA5" w:rsidP="0003169B">
            <w:pPr>
              <w:spacing w:after="0" w:line="240" w:lineRule="auto"/>
              <w:rPr>
                <w:rFonts w:cstheme="minorHAnsi"/>
              </w:rPr>
            </w:pPr>
          </w:p>
        </w:tc>
      </w:tr>
      <w:tr w:rsidR="00774AA5" w:rsidRPr="00F0499F" w14:paraId="046FE48C" w14:textId="77777777" w:rsidTr="127DD6E8">
        <w:trPr>
          <w:trHeight w:val="20"/>
        </w:trPr>
        <w:tc>
          <w:tcPr>
            <w:tcW w:w="726" w:type="dxa"/>
            <w:tcMar>
              <w:top w:w="0" w:type="dxa"/>
              <w:left w:w="108" w:type="dxa"/>
              <w:bottom w:w="0" w:type="dxa"/>
              <w:right w:w="108" w:type="dxa"/>
            </w:tcMar>
          </w:tcPr>
          <w:p w14:paraId="0CCD490C" w14:textId="1C5F8541" w:rsidR="00774AA5" w:rsidRPr="00D5428E" w:rsidRDefault="00774AA5" w:rsidP="0097765E">
            <w:pPr>
              <w:pStyle w:val="ListParagraph"/>
              <w:numPr>
                <w:ilvl w:val="0"/>
                <w:numId w:val="6"/>
              </w:numPr>
              <w:spacing w:after="0" w:line="240" w:lineRule="auto"/>
            </w:pPr>
          </w:p>
        </w:tc>
        <w:tc>
          <w:tcPr>
            <w:tcW w:w="2531" w:type="dxa"/>
            <w:tcMar>
              <w:top w:w="0" w:type="dxa"/>
              <w:left w:w="108" w:type="dxa"/>
              <w:bottom w:w="0" w:type="dxa"/>
              <w:right w:w="108" w:type="dxa"/>
            </w:tcMar>
          </w:tcPr>
          <w:p w14:paraId="3A78067C" w14:textId="77777777" w:rsidR="00774AA5" w:rsidRPr="00F0499F" w:rsidRDefault="00774AA5" w:rsidP="0003169B">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4DD4DD87" w14:textId="1B91E92E" w:rsidR="00774AA5" w:rsidRPr="00F0499F" w:rsidRDefault="00A46D1F" w:rsidP="00A46D1F">
            <w:pPr>
              <w:spacing w:after="0" w:line="240" w:lineRule="auto"/>
              <w:rPr>
                <w:rFonts w:cstheme="minorHAnsi"/>
                <w:iCs/>
              </w:rPr>
            </w:pPr>
            <w:r w:rsidRPr="00A46D1F">
              <w:rPr>
                <w:rFonts w:cstheme="minorHAnsi"/>
                <w:iCs/>
              </w:rPr>
              <w:t>NETAIKOMA</w:t>
            </w:r>
          </w:p>
        </w:tc>
        <w:tc>
          <w:tcPr>
            <w:tcW w:w="2954" w:type="dxa"/>
            <w:tcMar>
              <w:top w:w="0" w:type="dxa"/>
              <w:left w:w="108" w:type="dxa"/>
              <w:bottom w:w="0" w:type="dxa"/>
              <w:right w:w="108" w:type="dxa"/>
            </w:tcMar>
          </w:tcPr>
          <w:p w14:paraId="7A43570F" w14:textId="1322C066" w:rsidR="00774AA5" w:rsidRPr="00C21132" w:rsidRDefault="00774AA5" w:rsidP="127DD6E8">
            <w:pPr>
              <w:spacing w:after="0" w:line="240" w:lineRule="auto"/>
            </w:pPr>
          </w:p>
        </w:tc>
      </w:tr>
      <w:tr w:rsidR="00774AA5" w:rsidRPr="00F0499F" w14:paraId="1F2EA374" w14:textId="77777777" w:rsidTr="127DD6E8">
        <w:trPr>
          <w:trHeight w:val="20"/>
        </w:trPr>
        <w:tc>
          <w:tcPr>
            <w:tcW w:w="726" w:type="dxa"/>
            <w:tcMar>
              <w:top w:w="0" w:type="dxa"/>
              <w:left w:w="108" w:type="dxa"/>
              <w:bottom w:w="0" w:type="dxa"/>
              <w:right w:w="108" w:type="dxa"/>
            </w:tcMar>
          </w:tcPr>
          <w:p w14:paraId="539F7958" w14:textId="226D3FF6"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7FEFE6F" w14:textId="77777777" w:rsidR="00774AA5" w:rsidRPr="00F0499F" w:rsidRDefault="00774AA5" w:rsidP="0003169B">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684369EC" w14:textId="3A561313" w:rsidR="00774AA5" w:rsidRPr="00F0499F" w:rsidRDefault="008042C2" w:rsidP="008042C2">
            <w:pPr>
              <w:spacing w:after="0" w:line="240" w:lineRule="auto"/>
              <w:jc w:val="both"/>
              <w:rPr>
                <w:rFonts w:cstheme="minorHAnsi"/>
                <w:color w:val="000000" w:themeColor="text1"/>
              </w:rPr>
            </w:pPr>
            <w:r>
              <w:rPr>
                <w:rFonts w:cstheme="minorHAnsi"/>
                <w:color w:val="000000" w:themeColor="text1"/>
              </w:rPr>
              <w:t>NETAIKOMA</w:t>
            </w:r>
          </w:p>
        </w:tc>
        <w:tc>
          <w:tcPr>
            <w:tcW w:w="2954" w:type="dxa"/>
            <w:tcMar>
              <w:top w:w="0" w:type="dxa"/>
              <w:left w:w="108" w:type="dxa"/>
              <w:bottom w:w="0" w:type="dxa"/>
              <w:right w:w="108" w:type="dxa"/>
            </w:tcMar>
          </w:tcPr>
          <w:p w14:paraId="7D43700D" w14:textId="4D63573A" w:rsidR="00774AA5" w:rsidRPr="00F0499F" w:rsidRDefault="00774AA5" w:rsidP="0003169B">
            <w:pPr>
              <w:spacing w:after="0" w:line="240" w:lineRule="auto"/>
            </w:pPr>
          </w:p>
        </w:tc>
      </w:tr>
      <w:tr w:rsidR="00774AA5" w:rsidRPr="00F0499F" w14:paraId="6D55395E" w14:textId="77777777" w:rsidTr="127DD6E8">
        <w:trPr>
          <w:trHeight w:val="20"/>
        </w:trPr>
        <w:tc>
          <w:tcPr>
            <w:tcW w:w="726" w:type="dxa"/>
            <w:tcMar>
              <w:top w:w="0" w:type="dxa"/>
              <w:left w:w="108" w:type="dxa"/>
              <w:bottom w:w="0" w:type="dxa"/>
              <w:right w:w="108" w:type="dxa"/>
            </w:tcMar>
          </w:tcPr>
          <w:p w14:paraId="5B414F03" w14:textId="2549B1DC"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38116EE"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informuoja pirkimo </w:t>
            </w:r>
            <w:r w:rsidRPr="00F0499F">
              <w:rPr>
                <w:rFonts w:cstheme="minorHAnsi"/>
                <w:bCs/>
              </w:rPr>
              <w:lastRenderedPageBreak/>
              <w:t>dalyvius apie EBVPD vertinimo rezultatus ne vėliau kaip per</w:t>
            </w:r>
          </w:p>
        </w:tc>
        <w:tc>
          <w:tcPr>
            <w:tcW w:w="3643" w:type="dxa"/>
            <w:tcMar>
              <w:top w:w="0" w:type="dxa"/>
              <w:left w:w="108" w:type="dxa"/>
              <w:bottom w:w="0" w:type="dxa"/>
              <w:right w:w="108" w:type="dxa"/>
            </w:tcMar>
          </w:tcPr>
          <w:p w14:paraId="3A59976E" w14:textId="77777777" w:rsidR="00774AA5" w:rsidRPr="00F0499F" w:rsidRDefault="00774AA5" w:rsidP="0003169B">
            <w:pPr>
              <w:spacing w:after="0" w:line="240" w:lineRule="auto"/>
              <w:rPr>
                <w:rFonts w:cstheme="minorHAnsi"/>
                <w:bCs/>
              </w:rPr>
            </w:pPr>
            <w:r w:rsidRPr="00F0499F">
              <w:rPr>
                <w:rFonts w:cstheme="minorHAnsi"/>
                <w:bCs/>
              </w:rPr>
              <w:lastRenderedPageBreak/>
              <w:t>3 (tris) darbo dienas nuo sprendimo priėmimo dienos</w:t>
            </w:r>
          </w:p>
        </w:tc>
        <w:tc>
          <w:tcPr>
            <w:tcW w:w="2954" w:type="dxa"/>
            <w:tcMar>
              <w:top w:w="0" w:type="dxa"/>
              <w:left w:w="108" w:type="dxa"/>
              <w:bottom w:w="0" w:type="dxa"/>
              <w:right w:w="108" w:type="dxa"/>
            </w:tcMar>
          </w:tcPr>
          <w:p w14:paraId="1A133141" w14:textId="16262ED2" w:rsidR="00774AA5" w:rsidRPr="00F0499F" w:rsidRDefault="00774AA5" w:rsidP="0003169B">
            <w:pPr>
              <w:spacing w:after="0" w:line="240" w:lineRule="auto"/>
              <w:rPr>
                <w:rFonts w:cstheme="minorHAnsi"/>
                <w:bCs/>
              </w:rPr>
            </w:pPr>
          </w:p>
        </w:tc>
      </w:tr>
      <w:tr w:rsidR="00774AA5" w:rsidRPr="00F0499F" w14:paraId="59E99749" w14:textId="77777777" w:rsidTr="127DD6E8">
        <w:trPr>
          <w:trHeight w:val="20"/>
        </w:trPr>
        <w:tc>
          <w:tcPr>
            <w:tcW w:w="726" w:type="dxa"/>
            <w:tcMar>
              <w:top w:w="0" w:type="dxa"/>
              <w:left w:w="108" w:type="dxa"/>
              <w:bottom w:w="0" w:type="dxa"/>
              <w:right w:w="108" w:type="dxa"/>
            </w:tcMar>
          </w:tcPr>
          <w:p w14:paraId="7986B22C" w14:textId="28A1D23B"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F6E38E5"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02898D3A" w14:textId="1A56EDAC" w:rsidR="00774AA5" w:rsidRPr="00F0499F" w:rsidRDefault="00CC70B1" w:rsidP="0003169B">
            <w:pPr>
              <w:spacing w:after="0" w:line="240" w:lineRule="auto"/>
              <w:rPr>
                <w:rFonts w:cstheme="minorHAnsi"/>
                <w:bCs/>
              </w:rPr>
            </w:pPr>
            <w:r>
              <w:rPr>
                <w:rFonts w:cstheme="minorHAnsi"/>
                <w:bCs/>
              </w:rPr>
              <w:t>3</w:t>
            </w:r>
            <w:r w:rsidR="00774AA5" w:rsidRPr="00F0499F">
              <w:rPr>
                <w:rFonts w:cstheme="minorHAnsi"/>
                <w:bCs/>
              </w:rPr>
              <w:t xml:space="preserve"> (</w:t>
            </w:r>
            <w:r w:rsidR="00D707AB">
              <w:rPr>
                <w:rFonts w:cstheme="minorHAnsi"/>
                <w:bCs/>
              </w:rPr>
              <w:t>tris</w:t>
            </w:r>
            <w:r w:rsidR="00774AA5" w:rsidRPr="00F0499F">
              <w:rPr>
                <w:rFonts w:cstheme="minorHAnsi"/>
                <w:bCs/>
              </w:rPr>
              <w:t>) darbo dienas nuo sprendimo priėmimo dienos</w:t>
            </w:r>
          </w:p>
        </w:tc>
        <w:tc>
          <w:tcPr>
            <w:tcW w:w="2954" w:type="dxa"/>
            <w:tcMar>
              <w:top w:w="0" w:type="dxa"/>
              <w:left w:w="108" w:type="dxa"/>
              <w:bottom w:w="0" w:type="dxa"/>
              <w:right w:w="108" w:type="dxa"/>
            </w:tcMar>
          </w:tcPr>
          <w:p w14:paraId="71FB89FD" w14:textId="2A118ABE" w:rsidR="00774AA5" w:rsidRPr="00F0499F" w:rsidRDefault="00774AA5" w:rsidP="0003169B">
            <w:pPr>
              <w:spacing w:after="0" w:line="240" w:lineRule="auto"/>
              <w:rPr>
                <w:rFonts w:cstheme="minorHAnsi"/>
              </w:rPr>
            </w:pPr>
          </w:p>
        </w:tc>
      </w:tr>
      <w:tr w:rsidR="00774AA5" w:rsidRPr="00F0499F" w14:paraId="5D779D75" w14:textId="77777777" w:rsidTr="127DD6E8">
        <w:trPr>
          <w:trHeight w:val="20"/>
        </w:trPr>
        <w:tc>
          <w:tcPr>
            <w:tcW w:w="726" w:type="dxa"/>
            <w:tcMar>
              <w:top w:w="0" w:type="dxa"/>
              <w:left w:w="108" w:type="dxa"/>
              <w:bottom w:w="0" w:type="dxa"/>
              <w:right w:w="108" w:type="dxa"/>
            </w:tcMar>
          </w:tcPr>
          <w:p w14:paraId="715DBD55" w14:textId="53D9A072"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43562B6" w14:textId="77777777" w:rsidR="00774AA5" w:rsidRPr="00F0499F" w:rsidRDefault="00774AA5" w:rsidP="0003169B">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F0499F" w:rsidRDefault="00774AA5" w:rsidP="0003169B">
            <w:pPr>
              <w:spacing w:after="0" w:line="240" w:lineRule="auto"/>
              <w:rPr>
                <w:rFonts w:cstheme="minorHAnsi"/>
                <w:bCs/>
              </w:rPr>
            </w:pPr>
            <w:r w:rsidRPr="00F0499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F0499F"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F0499F" w14:paraId="3739CF2C" w14:textId="77777777" w:rsidTr="127DD6E8">
        <w:trPr>
          <w:trHeight w:val="20"/>
        </w:trPr>
        <w:tc>
          <w:tcPr>
            <w:tcW w:w="726" w:type="dxa"/>
            <w:tcMar>
              <w:top w:w="0" w:type="dxa"/>
              <w:left w:w="108" w:type="dxa"/>
              <w:bottom w:w="0" w:type="dxa"/>
              <w:right w:w="108" w:type="dxa"/>
            </w:tcMar>
          </w:tcPr>
          <w:p w14:paraId="50E0821F" w14:textId="51531F71"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4FECB953" w14:textId="17131EC9" w:rsidR="00774AA5" w:rsidRPr="00F0499F" w:rsidRDefault="00774AA5" w:rsidP="0003169B">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r w:rsidR="004F49BF">
              <w:rPr>
                <w:rFonts w:cstheme="minorHAnsi"/>
                <w:bCs/>
              </w:rPr>
              <w:t xml:space="preserve"> (</w:t>
            </w:r>
            <w:r w:rsidR="004F49BF" w:rsidRPr="004F49BF">
              <w:rPr>
                <w:rFonts w:cstheme="minorHAnsi"/>
                <w:bCs/>
              </w:rPr>
              <w:t>išskyrus VPĮ 102 str. 3-4 p. nuostatas</w:t>
            </w:r>
            <w:r w:rsidR="004F49BF">
              <w:rPr>
                <w:rFonts w:cstheme="minorHAnsi"/>
                <w:bCs/>
              </w:rPr>
              <w:t>)</w:t>
            </w:r>
          </w:p>
        </w:tc>
        <w:tc>
          <w:tcPr>
            <w:tcW w:w="3643" w:type="dxa"/>
            <w:tcMar>
              <w:top w:w="0" w:type="dxa"/>
              <w:left w:w="108" w:type="dxa"/>
              <w:bottom w:w="0" w:type="dxa"/>
              <w:right w:w="108" w:type="dxa"/>
            </w:tcMar>
          </w:tcPr>
          <w:p w14:paraId="765132CB" w14:textId="59496809" w:rsidR="00CE7FDF" w:rsidRDefault="00774AA5" w:rsidP="00CE7FDF">
            <w:pPr>
              <w:spacing w:after="0" w:line="240" w:lineRule="auto"/>
              <w:rPr>
                <w:rFonts w:cstheme="minorHAnsi"/>
              </w:rPr>
            </w:pPr>
            <w:r w:rsidRPr="00F0499F">
              <w:rPr>
                <w:rFonts w:cstheme="minorHAnsi"/>
              </w:rPr>
              <w:t xml:space="preserve">5 (penkias) </w:t>
            </w:r>
            <w:r w:rsidR="007A5905">
              <w:rPr>
                <w:rFonts w:cstheme="minorHAnsi"/>
              </w:rPr>
              <w:t xml:space="preserve">darbo </w:t>
            </w:r>
            <w:r w:rsidRPr="00F0499F">
              <w:rPr>
                <w:rFonts w:cstheme="minorHAnsi"/>
              </w:rPr>
              <w:t>dienas</w:t>
            </w:r>
          </w:p>
          <w:p w14:paraId="382D24E4" w14:textId="77777777" w:rsidR="00D65C16" w:rsidRDefault="00D65C16" w:rsidP="00CE7FDF">
            <w:pPr>
              <w:spacing w:after="0" w:line="240" w:lineRule="auto"/>
              <w:rPr>
                <w:rFonts w:cstheme="minorHAnsi"/>
              </w:rPr>
            </w:pPr>
          </w:p>
          <w:p w14:paraId="38F150E0" w14:textId="091326A3" w:rsidR="006C7941" w:rsidRDefault="00D65C16" w:rsidP="006C7941">
            <w:pPr>
              <w:spacing w:after="0" w:line="240" w:lineRule="auto"/>
              <w:jc w:val="both"/>
              <w:rPr>
                <w:rFonts w:cstheme="minorHAnsi"/>
              </w:rPr>
            </w:pPr>
            <w:r w:rsidRPr="006C7941">
              <w:rPr>
                <w:rFonts w:cstheme="minorHAnsi"/>
              </w:rPr>
              <w:t xml:space="preserve">nuo </w:t>
            </w:r>
            <w:r w:rsidR="006C7941">
              <w:rPr>
                <w:rFonts w:eastAsia="Arial" w:cstheme="minorHAnsi"/>
              </w:rPr>
              <w:t>perkančiosios organizacijos</w:t>
            </w:r>
            <w:r w:rsidRPr="006C7941">
              <w:rPr>
                <w:rFonts w:cstheme="minorHAnsi"/>
              </w:rPr>
              <w:t xml:space="preserve"> pranešimo raštu apie jos priimtą sprendimą išsiuntimo tiekėjams dienos arba nuo paskelbimo apie </w:t>
            </w:r>
            <w:r w:rsidR="006C7941">
              <w:rPr>
                <w:rFonts w:eastAsia="Arial" w:cstheme="minorHAnsi"/>
              </w:rPr>
              <w:t>perkančiosios organizacijos</w:t>
            </w:r>
            <w:r w:rsidRPr="006C7941">
              <w:rPr>
                <w:rFonts w:cstheme="minorHAnsi"/>
              </w:rPr>
              <w:t xml:space="preserve"> priimtus sprendimus dienos, jei VPĮ nenumato reikalavimo raštu informuoti tiekėjus apie </w:t>
            </w:r>
            <w:r w:rsidRPr="006C7941">
              <w:rPr>
                <w:rFonts w:eastAsia="Arial" w:cstheme="minorHAnsi"/>
              </w:rPr>
              <w:t xml:space="preserve"> </w:t>
            </w:r>
            <w:r w:rsidR="006C7941">
              <w:rPr>
                <w:rFonts w:eastAsia="Arial" w:cstheme="minorHAnsi"/>
              </w:rPr>
              <w:t>perkančiosios organizacijos</w:t>
            </w:r>
            <w:r w:rsidRPr="006C7941">
              <w:rPr>
                <w:rFonts w:cstheme="minorHAnsi"/>
              </w:rPr>
              <w:t xml:space="preserve"> priimtus sprendimus;</w:t>
            </w:r>
          </w:p>
          <w:p w14:paraId="24167C40" w14:textId="4434CEE0" w:rsidR="00774AA5" w:rsidRPr="00F0499F" w:rsidRDefault="00D65C16" w:rsidP="006C7941">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F0499F" w:rsidRDefault="00774AA5" w:rsidP="0003169B">
            <w:pPr>
              <w:spacing w:after="0" w:line="240" w:lineRule="auto"/>
              <w:rPr>
                <w:rFonts w:cstheme="minorHAnsi"/>
                <w:bCs/>
              </w:rPr>
            </w:pPr>
          </w:p>
        </w:tc>
      </w:tr>
      <w:tr w:rsidR="00774AA5" w:rsidRPr="00F0499F" w14:paraId="1A8FC6DE" w14:textId="77777777" w:rsidTr="127DD6E8">
        <w:trPr>
          <w:trHeight w:val="20"/>
        </w:trPr>
        <w:tc>
          <w:tcPr>
            <w:tcW w:w="726" w:type="dxa"/>
            <w:tcMar>
              <w:top w:w="0" w:type="dxa"/>
              <w:left w:w="108" w:type="dxa"/>
              <w:bottom w:w="0" w:type="dxa"/>
              <w:right w:w="108" w:type="dxa"/>
            </w:tcMar>
          </w:tcPr>
          <w:p w14:paraId="3FCD8BCC" w14:textId="19D85D51" w:rsidR="00774AA5" w:rsidRPr="00D5428E" w:rsidRDefault="00774AA5" w:rsidP="0097765E">
            <w:pPr>
              <w:pStyle w:val="ListParagraph"/>
              <w:numPr>
                <w:ilvl w:val="0"/>
                <w:numId w:val="6"/>
              </w:numPr>
              <w:spacing w:after="0" w:line="240" w:lineRule="auto"/>
              <w:rPr>
                <w:rFonts w:cstheme="minorHAnsi"/>
              </w:rPr>
            </w:pPr>
          </w:p>
        </w:tc>
        <w:tc>
          <w:tcPr>
            <w:tcW w:w="2531" w:type="dxa"/>
            <w:tcMar>
              <w:top w:w="0" w:type="dxa"/>
              <w:left w:w="108" w:type="dxa"/>
              <w:bottom w:w="0" w:type="dxa"/>
              <w:right w:w="108" w:type="dxa"/>
            </w:tcMar>
          </w:tcPr>
          <w:p w14:paraId="4B78EF85" w14:textId="77777777" w:rsidR="00774AA5" w:rsidRPr="00F0499F" w:rsidRDefault="00774AA5" w:rsidP="0003169B">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F0499F" w:rsidRDefault="00774AA5" w:rsidP="0003169B">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2E4EA800" w14:textId="424A9933" w:rsidR="00774AA5" w:rsidRPr="00F0499F" w:rsidRDefault="00774AA5" w:rsidP="0003169B">
            <w:pPr>
              <w:spacing w:after="0" w:line="240" w:lineRule="auto"/>
              <w:rPr>
                <w:rFonts w:cstheme="minorHAnsi"/>
              </w:rPr>
            </w:pPr>
          </w:p>
        </w:tc>
      </w:tr>
      <w:tr w:rsidR="00774AA5" w:rsidRPr="00F0499F" w14:paraId="65BDD6BA" w14:textId="77777777" w:rsidTr="127DD6E8">
        <w:trPr>
          <w:trHeight w:val="20"/>
        </w:trPr>
        <w:tc>
          <w:tcPr>
            <w:tcW w:w="726" w:type="dxa"/>
            <w:tcMar>
              <w:top w:w="0" w:type="dxa"/>
              <w:left w:w="108" w:type="dxa"/>
              <w:bottom w:w="0" w:type="dxa"/>
              <w:right w:w="108" w:type="dxa"/>
            </w:tcMar>
          </w:tcPr>
          <w:p w14:paraId="18CCF556" w14:textId="1FABF3A4"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09ECB10C" w14:textId="720E7341" w:rsidR="00774AA5" w:rsidRPr="00F0499F" w:rsidRDefault="00774AA5" w:rsidP="0003169B">
            <w:pPr>
              <w:spacing w:after="0" w:line="240" w:lineRule="auto"/>
              <w:rPr>
                <w:rFonts w:cstheme="minorHAnsi"/>
                <w:bCs/>
              </w:rPr>
            </w:pPr>
            <w:r w:rsidRPr="00F0499F">
              <w:rPr>
                <w:rFonts w:cstheme="minorHAnsi"/>
              </w:rPr>
              <w:t xml:space="preserve">Jeigu perkančioji organizacija per nustatytą terminą neišnagrinėja jai pateiktos pretenzijos, tiekėjas turi teisę pateikti prašymą ar pareikšti </w:t>
            </w:r>
            <w:r w:rsidRPr="00F0499F">
              <w:rPr>
                <w:rFonts w:cstheme="minorHAnsi"/>
              </w:rPr>
              <w:lastRenderedPageBreak/>
              <w:t>ieškinį teismui per</w:t>
            </w:r>
            <w:r w:rsidRPr="00F0499F">
              <w:rPr>
                <w:rFonts w:cstheme="minorHAnsi"/>
                <w:bCs/>
              </w:rPr>
              <w:t xml:space="preserve"> (</w:t>
            </w:r>
            <w:r w:rsidR="00B224AC" w:rsidRPr="004F49BF">
              <w:rPr>
                <w:rFonts w:cstheme="minorHAnsi"/>
                <w:bCs/>
              </w:rPr>
              <w:t>išskyrus VPĮ 102 str. 3-4 p. nuostatas</w:t>
            </w:r>
            <w:r w:rsidRPr="00F0499F">
              <w:rPr>
                <w:rFonts w:cstheme="minorHAnsi"/>
                <w:bCs/>
              </w:rPr>
              <w:t xml:space="preserve">) </w:t>
            </w:r>
          </w:p>
        </w:tc>
        <w:tc>
          <w:tcPr>
            <w:tcW w:w="3643" w:type="dxa"/>
            <w:tcMar>
              <w:top w:w="0" w:type="dxa"/>
              <w:left w:w="108" w:type="dxa"/>
              <w:bottom w:w="0" w:type="dxa"/>
              <w:right w:w="108" w:type="dxa"/>
            </w:tcMar>
          </w:tcPr>
          <w:p w14:paraId="5850D3CD" w14:textId="77777777" w:rsidR="00774AA5" w:rsidRPr="00F0499F" w:rsidRDefault="00774AA5" w:rsidP="0003169B">
            <w:pPr>
              <w:spacing w:after="0" w:line="240" w:lineRule="auto"/>
              <w:rPr>
                <w:rFonts w:cstheme="minorHAnsi"/>
              </w:rPr>
            </w:pPr>
            <w:r w:rsidRPr="00F0499F">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F0499F" w:rsidRDefault="00774AA5" w:rsidP="0003169B">
            <w:pPr>
              <w:spacing w:after="0" w:line="240" w:lineRule="auto"/>
              <w:rPr>
                <w:rFonts w:cstheme="minorHAnsi"/>
              </w:rPr>
            </w:pPr>
          </w:p>
        </w:tc>
      </w:tr>
      <w:tr w:rsidR="00774AA5" w:rsidRPr="00F0499F" w14:paraId="1EEDC62F" w14:textId="77777777" w:rsidTr="127DD6E8">
        <w:trPr>
          <w:trHeight w:val="20"/>
        </w:trPr>
        <w:tc>
          <w:tcPr>
            <w:tcW w:w="726" w:type="dxa"/>
            <w:tcMar>
              <w:top w:w="0" w:type="dxa"/>
              <w:left w:w="108" w:type="dxa"/>
              <w:bottom w:w="0" w:type="dxa"/>
              <w:right w:w="108" w:type="dxa"/>
            </w:tcMar>
          </w:tcPr>
          <w:p w14:paraId="3EE38EA3" w14:textId="7B1FEB4A" w:rsidR="00774AA5" w:rsidRPr="00D5428E" w:rsidRDefault="00774AA5" w:rsidP="0097765E">
            <w:pPr>
              <w:pStyle w:val="ListParagraph"/>
              <w:numPr>
                <w:ilvl w:val="0"/>
                <w:numId w:val="6"/>
              </w:numPr>
              <w:spacing w:after="0" w:line="240" w:lineRule="auto"/>
              <w:rPr>
                <w:rFonts w:cstheme="minorHAnsi"/>
              </w:rPr>
            </w:pPr>
          </w:p>
        </w:tc>
        <w:tc>
          <w:tcPr>
            <w:tcW w:w="2531" w:type="dxa"/>
            <w:tcMar>
              <w:top w:w="0" w:type="dxa"/>
              <w:left w:w="108" w:type="dxa"/>
              <w:bottom w:w="0" w:type="dxa"/>
              <w:right w:w="108" w:type="dxa"/>
            </w:tcMar>
          </w:tcPr>
          <w:p w14:paraId="3AE3E0BA" w14:textId="77777777" w:rsidR="00774AA5" w:rsidRPr="00F0499F" w:rsidRDefault="00774AA5" w:rsidP="0003169B">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1FD5A236" w14:textId="33335DAE" w:rsidR="00774AA5" w:rsidRPr="00F0499F" w:rsidRDefault="00774AA5" w:rsidP="00433991">
            <w:pPr>
              <w:spacing w:after="0" w:line="240" w:lineRule="auto"/>
              <w:jc w:val="both"/>
              <w:rPr>
                <w:rFonts w:cstheme="minorHAnsi"/>
              </w:rPr>
            </w:pPr>
            <w:r w:rsidRPr="00F0499F">
              <w:rPr>
                <w:rFonts w:cstheme="minorHAnsi"/>
                <w:bCs/>
              </w:rPr>
              <w:t xml:space="preserve">5 (penkių) </w:t>
            </w:r>
            <w:r w:rsidR="00024DB9">
              <w:rPr>
                <w:rFonts w:cstheme="minorHAnsi"/>
                <w:bCs/>
              </w:rPr>
              <w:t xml:space="preserve">darbo </w:t>
            </w:r>
            <w:r w:rsidRPr="00F0499F">
              <w:rPr>
                <w:rFonts w:cstheme="minorHAnsi"/>
                <w:bCs/>
              </w:rPr>
              <w:t>dienų,</w:t>
            </w:r>
            <w:r w:rsidRPr="00F0499F">
              <w:rPr>
                <w:rFonts w:cstheme="minorHAnsi"/>
              </w:rPr>
              <w:t xml:space="preserve"> nuo pranešimo apie sprendimą </w:t>
            </w:r>
            <w:r w:rsidR="00106411">
              <w:rPr>
                <w:rFonts w:cstheme="minorHAnsi"/>
              </w:rPr>
              <w:t xml:space="preserve">nustatyti laimėjusį pasiūlymą </w:t>
            </w:r>
            <w:r w:rsidRPr="00F0499F">
              <w:rPr>
                <w:rFonts w:cstheme="minorHAnsi"/>
              </w:rPr>
              <w:t>(o jei buv</w:t>
            </w:r>
            <w:r w:rsidR="00106411">
              <w:rPr>
                <w:rFonts w:cstheme="minorHAnsi"/>
              </w:rPr>
              <w:t>o</w:t>
            </w:r>
            <w:r w:rsidRPr="00F0499F">
              <w:rPr>
                <w:rFonts w:cstheme="minorHAnsi"/>
              </w:rPr>
              <w:t xml:space="preserve"> gauta pretenzija – </w:t>
            </w:r>
            <w:r w:rsidRPr="00F0499F">
              <w:t>nuo pranešimo raštu apie jos priimtą sprendimą</w:t>
            </w:r>
            <w:r w:rsidRPr="00F0499F">
              <w:rPr>
                <w:rFonts w:cstheme="minorHAnsi"/>
              </w:rPr>
              <w:t xml:space="preserve">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F0499F" w:rsidRDefault="00774AA5" w:rsidP="0003169B">
            <w:pPr>
              <w:spacing w:after="0" w:line="240" w:lineRule="auto"/>
              <w:rPr>
                <w:rFonts w:cstheme="minorHAnsi"/>
              </w:rPr>
            </w:pPr>
          </w:p>
        </w:tc>
      </w:tr>
      <w:tr w:rsidR="00451AF7" w:rsidRPr="00F0499F" w14:paraId="74B4ACF3" w14:textId="77777777" w:rsidTr="54A44937">
        <w:trPr>
          <w:trHeight w:val="20"/>
        </w:trPr>
        <w:tc>
          <w:tcPr>
            <w:tcW w:w="726" w:type="dxa"/>
            <w:tcMar>
              <w:top w:w="0" w:type="dxa"/>
              <w:left w:w="108" w:type="dxa"/>
              <w:bottom w:w="0" w:type="dxa"/>
              <w:right w:w="108" w:type="dxa"/>
            </w:tcMar>
          </w:tcPr>
          <w:p w14:paraId="5A1CA8A8" w14:textId="77777777" w:rsidR="00F50C57" w:rsidRPr="00F46E88" w:rsidRDefault="00F50C57" w:rsidP="0097765E">
            <w:pPr>
              <w:pStyle w:val="ListParagraph"/>
              <w:numPr>
                <w:ilvl w:val="0"/>
                <w:numId w:val="6"/>
              </w:numPr>
              <w:spacing w:after="0" w:line="240" w:lineRule="auto"/>
              <w:rPr>
                <w:rFonts w:cstheme="minorHAnsi"/>
              </w:rPr>
            </w:pPr>
          </w:p>
        </w:tc>
        <w:tc>
          <w:tcPr>
            <w:tcW w:w="2531" w:type="dxa"/>
            <w:tcMar>
              <w:top w:w="0" w:type="dxa"/>
              <w:left w:w="108" w:type="dxa"/>
              <w:bottom w:w="0" w:type="dxa"/>
              <w:right w:w="108" w:type="dxa"/>
            </w:tcMar>
          </w:tcPr>
          <w:p w14:paraId="187F2A99" w14:textId="32B12CFB" w:rsidR="00F50C57" w:rsidRPr="00F46E88" w:rsidRDefault="00F50C57" w:rsidP="0003169B">
            <w:pPr>
              <w:spacing w:after="0" w:line="240" w:lineRule="auto"/>
              <w:rPr>
                <w:rFonts w:cstheme="minorHAnsi"/>
              </w:rPr>
            </w:pPr>
            <w:r w:rsidRPr="00F46E88">
              <w:rPr>
                <w:rFonts w:cstheme="minorHAnsi"/>
              </w:rPr>
              <w:t xml:space="preserve">Jeigu </w:t>
            </w:r>
            <w:r w:rsidR="00F46E88" w:rsidRPr="00F46E88">
              <w:rPr>
                <w:iCs/>
              </w:rPr>
              <w:t>suinteresuotas dalyvis</w:t>
            </w:r>
            <w:r w:rsidR="0088596C">
              <w:rPr>
                <w:iCs/>
              </w:rPr>
              <w:t xml:space="preserve"> </w:t>
            </w:r>
            <w:r w:rsidR="0088596C" w:rsidRPr="0088596C">
              <w:rPr>
                <w:iCs/>
              </w:rPr>
              <w:t xml:space="preserve">iki atidėjimo termino pabaigos </w:t>
            </w:r>
            <w:r w:rsidR="00F46E88" w:rsidRPr="00F46E88">
              <w:rPr>
                <w:iCs/>
              </w:rPr>
              <w:t>paprašys perkančiosios organizacijos pateikti laimėjusį pasiūlymą</w:t>
            </w:r>
          </w:p>
        </w:tc>
        <w:tc>
          <w:tcPr>
            <w:tcW w:w="3643" w:type="dxa"/>
            <w:tcMar>
              <w:top w:w="0" w:type="dxa"/>
              <w:left w:w="108" w:type="dxa"/>
              <w:bottom w:w="0" w:type="dxa"/>
              <w:right w:w="108" w:type="dxa"/>
            </w:tcMar>
          </w:tcPr>
          <w:p w14:paraId="6E2FD726" w14:textId="2CFED9C8" w:rsidR="001B1895" w:rsidRPr="00F133E3" w:rsidRDefault="000B4E01" w:rsidP="00451AF7">
            <w:pPr>
              <w:spacing w:after="0" w:line="240" w:lineRule="auto"/>
              <w:jc w:val="both"/>
              <w:rPr>
                <w:rFonts w:cstheme="minorHAnsi"/>
                <w:i/>
                <w:iCs/>
                <w:color w:val="FF0000"/>
              </w:rPr>
            </w:pPr>
            <w:r w:rsidRPr="00622038">
              <w:rPr>
                <w:rFonts w:cstheme="minorHAnsi"/>
                <w:i/>
                <w:iCs/>
                <w:color w:val="000000" w:themeColor="text1"/>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F0499F" w:rsidRDefault="00ED5B78" w:rsidP="00451AF7">
            <w:pPr>
              <w:spacing w:after="0" w:line="240" w:lineRule="auto"/>
              <w:jc w:val="both"/>
              <w:rPr>
                <w:rFonts w:cstheme="minorHAnsi"/>
                <w:i/>
                <w:iCs/>
                <w:color w:val="FF0000"/>
              </w:rPr>
            </w:pPr>
          </w:p>
        </w:tc>
        <w:tc>
          <w:tcPr>
            <w:tcW w:w="2954" w:type="dxa"/>
            <w:tcMar>
              <w:top w:w="0" w:type="dxa"/>
              <w:left w:w="108" w:type="dxa"/>
              <w:bottom w:w="0" w:type="dxa"/>
              <w:right w:w="108" w:type="dxa"/>
            </w:tcMar>
          </w:tcPr>
          <w:p w14:paraId="34B7E883" w14:textId="77777777" w:rsidR="00F50C57" w:rsidRPr="00F0499F" w:rsidRDefault="00F50C57" w:rsidP="0003169B">
            <w:pPr>
              <w:spacing w:after="0" w:line="240" w:lineRule="auto"/>
              <w:rPr>
                <w:rFonts w:cstheme="minorHAnsi"/>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74100836" w:rsidR="00A4599F" w:rsidRDefault="00A4599F" w:rsidP="009F0698">
      <w:pPr>
        <w:rPr>
          <w:rFonts w:eastAsia="Calibri" w:cstheme="minorHAnsi"/>
        </w:rPr>
      </w:pPr>
    </w:p>
    <w:p w14:paraId="7B5FAF34" w14:textId="77777777" w:rsidR="006B5C0A" w:rsidRDefault="006B5C0A" w:rsidP="009F0698">
      <w:pPr>
        <w:rPr>
          <w:rFonts w:eastAsia="Calibri" w:cstheme="minorHAnsi"/>
        </w:rPr>
      </w:pPr>
    </w:p>
    <w:p w14:paraId="1A8C7679" w14:textId="77777777" w:rsidR="006B5C0A" w:rsidRDefault="006B5C0A" w:rsidP="009F0698">
      <w:pPr>
        <w:rPr>
          <w:rFonts w:eastAsia="Calibri" w:cstheme="minorHAnsi"/>
        </w:rPr>
      </w:pPr>
    </w:p>
    <w:p w14:paraId="67314C40" w14:textId="77777777" w:rsidR="006B5C0A" w:rsidRDefault="006B5C0A" w:rsidP="009F0698">
      <w:pPr>
        <w:rPr>
          <w:rFonts w:eastAsia="Calibri" w:cstheme="minorHAnsi"/>
        </w:rPr>
      </w:pPr>
    </w:p>
    <w:p w14:paraId="408DD6D7" w14:textId="77777777" w:rsidR="006B5C0A" w:rsidRDefault="006B5C0A" w:rsidP="009F0698">
      <w:pPr>
        <w:rPr>
          <w:rFonts w:eastAsia="Calibri" w:cstheme="minorHAnsi"/>
        </w:rPr>
      </w:pPr>
    </w:p>
    <w:p w14:paraId="7B3187FE" w14:textId="77777777" w:rsidR="006B5C0A" w:rsidRDefault="006B5C0A" w:rsidP="009F0698">
      <w:pPr>
        <w:rPr>
          <w:rFonts w:eastAsia="Calibri" w:cstheme="minorHAnsi"/>
        </w:rPr>
      </w:pPr>
    </w:p>
    <w:p w14:paraId="7175E6C5" w14:textId="77777777" w:rsidR="006B5C0A" w:rsidRDefault="006B5C0A" w:rsidP="009F0698">
      <w:pPr>
        <w:rPr>
          <w:rFonts w:eastAsia="Calibri" w:cstheme="minorHAnsi"/>
        </w:rPr>
      </w:pPr>
    </w:p>
    <w:p w14:paraId="3BDF7B46" w14:textId="77777777" w:rsidR="006B5C0A" w:rsidRDefault="006B5C0A" w:rsidP="009F0698">
      <w:pPr>
        <w:rPr>
          <w:rFonts w:eastAsia="Calibri" w:cstheme="minorHAnsi"/>
        </w:rPr>
      </w:pPr>
    </w:p>
    <w:p w14:paraId="3AE61238" w14:textId="77777777" w:rsidR="006B5C0A" w:rsidRDefault="006B5C0A" w:rsidP="009F0698">
      <w:pPr>
        <w:rPr>
          <w:rFonts w:eastAsia="Calibri" w:cstheme="minorHAnsi"/>
        </w:rPr>
      </w:pPr>
    </w:p>
    <w:p w14:paraId="6F117092" w14:textId="77777777" w:rsidR="00F36D5F" w:rsidRDefault="00F36D5F" w:rsidP="009F0698">
      <w:pPr>
        <w:rPr>
          <w:rFonts w:eastAsia="Calibri" w:cstheme="minorHAnsi"/>
        </w:rPr>
      </w:pPr>
    </w:p>
    <w:p w14:paraId="11F1D2E2" w14:textId="77777777" w:rsidR="006B5C0A" w:rsidRDefault="006B5C0A" w:rsidP="009F0698">
      <w:pPr>
        <w:rPr>
          <w:rFonts w:eastAsia="Calibri" w:cstheme="minorHAnsi"/>
        </w:rPr>
      </w:pPr>
    </w:p>
    <w:p w14:paraId="4FAD91D3" w14:textId="77777777" w:rsidR="00CD52EC" w:rsidRDefault="00CD52EC" w:rsidP="009F0698">
      <w:pPr>
        <w:rPr>
          <w:rFonts w:eastAsia="Calibri" w:cstheme="minorHAnsi"/>
        </w:rPr>
      </w:pPr>
    </w:p>
    <w:p w14:paraId="7798F6DD" w14:textId="77777777" w:rsidR="00CD52EC" w:rsidRPr="00F0499F" w:rsidRDefault="00CD52EC" w:rsidP="009F0698">
      <w:pPr>
        <w:rPr>
          <w:rFonts w:eastAsia="Calibri" w:cstheme="minorHAnsi"/>
        </w:rPr>
      </w:pPr>
    </w:p>
    <w:p w14:paraId="01D56E47" w14:textId="7C04817E" w:rsidR="008D704D" w:rsidRPr="00ED313A" w:rsidRDefault="008D704D" w:rsidP="008D704D">
      <w:pPr>
        <w:pStyle w:val="Heading2"/>
        <w:ind w:left="5103"/>
        <w:rPr>
          <w:rFonts w:asciiTheme="minorHAnsi" w:eastAsia="Calibri" w:hAnsiTheme="minorHAnsi" w:cstheme="minorHAnsi"/>
          <w:color w:val="000000" w:themeColor="text1"/>
          <w:sz w:val="21"/>
          <w:szCs w:val="21"/>
        </w:rPr>
      </w:pPr>
      <w:bookmarkStart w:id="45" w:name="_Ref38539939"/>
      <w:bookmarkStart w:id="46" w:name="_Ref38541068"/>
      <w:bookmarkStart w:id="47" w:name="_Ref38885053"/>
      <w:bookmarkStart w:id="48" w:name="_Ref38899023"/>
      <w:bookmarkStart w:id="49" w:name="_Toc221632192"/>
      <w:r w:rsidRPr="00ED313A">
        <w:rPr>
          <w:rFonts w:asciiTheme="minorHAnsi" w:eastAsia="Calibri" w:hAnsiTheme="minorHAnsi" w:cstheme="minorHAnsi"/>
          <w:color w:val="000000" w:themeColor="text1"/>
          <w:sz w:val="21"/>
          <w:szCs w:val="21"/>
        </w:rPr>
        <w:t xml:space="preserve">Pirkimo sąlygų </w:t>
      </w:r>
      <w:r w:rsidR="005F0B78" w:rsidRPr="00ED313A">
        <w:rPr>
          <w:rFonts w:asciiTheme="minorHAnsi" w:eastAsia="Calibri" w:hAnsiTheme="minorHAnsi" w:cstheme="minorHAnsi"/>
          <w:color w:val="000000" w:themeColor="text1"/>
          <w:sz w:val="21"/>
          <w:szCs w:val="21"/>
        </w:rPr>
        <w:t>2</w:t>
      </w:r>
      <w:r w:rsidRPr="00ED313A">
        <w:rPr>
          <w:rFonts w:asciiTheme="minorHAnsi" w:eastAsia="Calibri" w:hAnsiTheme="minorHAnsi" w:cstheme="minorHAnsi"/>
          <w:color w:val="000000" w:themeColor="text1"/>
          <w:sz w:val="21"/>
          <w:szCs w:val="21"/>
        </w:rPr>
        <w:t xml:space="preserve"> priedas „</w:t>
      </w:r>
      <w:r w:rsidR="00B378EC">
        <w:rPr>
          <w:rFonts w:asciiTheme="minorHAnsi" w:eastAsia="Calibri" w:hAnsiTheme="minorHAnsi" w:cstheme="minorHAnsi"/>
          <w:color w:val="000000" w:themeColor="text1"/>
          <w:sz w:val="21"/>
          <w:szCs w:val="21"/>
        </w:rPr>
        <w:t>Techninė specifikacija</w:t>
      </w:r>
      <w:r w:rsidRPr="00ED313A">
        <w:rPr>
          <w:rFonts w:asciiTheme="minorHAnsi" w:eastAsia="Calibri" w:hAnsiTheme="minorHAnsi" w:cstheme="minorHAnsi"/>
          <w:color w:val="000000" w:themeColor="text1"/>
          <w:sz w:val="21"/>
          <w:szCs w:val="21"/>
        </w:rPr>
        <w:t>“</w:t>
      </w:r>
      <w:bookmarkEnd w:id="45"/>
      <w:bookmarkEnd w:id="46"/>
      <w:bookmarkEnd w:id="47"/>
      <w:bookmarkEnd w:id="48"/>
      <w:bookmarkEnd w:id="49"/>
    </w:p>
    <w:p w14:paraId="4E984845" w14:textId="5470523E" w:rsidR="00622038" w:rsidRDefault="00622038" w:rsidP="00622038">
      <w:pPr>
        <w:pStyle w:val="NoSpacing"/>
        <w:rPr>
          <w:rFonts w:ascii="Times New Roman" w:hAnsi="Times New Roman"/>
          <w:b/>
          <w:sz w:val="24"/>
          <w:szCs w:val="24"/>
        </w:rPr>
      </w:pPr>
      <w:r>
        <w:rPr>
          <w:rFonts w:ascii="Times New Roman" w:hAnsi="Times New Roman"/>
          <w:b/>
          <w:sz w:val="24"/>
          <w:szCs w:val="24"/>
        </w:rPr>
        <w:t xml:space="preserve">                                                                                                       </w:t>
      </w:r>
    </w:p>
    <w:p w14:paraId="43195323" w14:textId="77777777" w:rsidR="00622038" w:rsidRPr="00953B3E" w:rsidRDefault="00622038" w:rsidP="00622038">
      <w:pPr>
        <w:pStyle w:val="NoSpacing"/>
        <w:jc w:val="center"/>
        <w:rPr>
          <w:rFonts w:ascii="Times New Roman" w:hAnsi="Times New Roman"/>
          <w:b/>
          <w:bCs/>
          <w:sz w:val="24"/>
          <w:szCs w:val="24"/>
        </w:rPr>
      </w:pPr>
    </w:p>
    <w:p w14:paraId="4BA2FBBC" w14:textId="3E8304EF" w:rsidR="00717724" w:rsidRPr="00953B3E" w:rsidRDefault="003D2329" w:rsidP="00CD19E7">
      <w:pPr>
        <w:tabs>
          <w:tab w:val="left" w:pos="810"/>
          <w:tab w:val="left" w:pos="990"/>
        </w:tabs>
        <w:spacing w:after="0" w:line="240" w:lineRule="auto"/>
        <w:jc w:val="center"/>
        <w:rPr>
          <w:rFonts w:eastAsia="Calibri" w:cstheme="minorHAnsi"/>
          <w:b/>
          <w:bCs/>
          <w:i/>
          <w:iCs/>
          <w:color w:val="7030A0"/>
        </w:rPr>
      </w:pPr>
      <w:r>
        <w:rPr>
          <w:rFonts w:cstheme="minorHAnsi"/>
          <w:b/>
          <w:bCs/>
          <w:sz w:val="22"/>
          <w:szCs w:val="22"/>
        </w:rPr>
        <w:t>DOKUMENTAS</w:t>
      </w:r>
      <w:r w:rsidR="00953B3E" w:rsidRPr="00953B3E">
        <w:rPr>
          <w:rFonts w:cstheme="minorHAnsi"/>
          <w:b/>
          <w:bCs/>
          <w:sz w:val="22"/>
          <w:szCs w:val="22"/>
        </w:rPr>
        <w:t xml:space="preserve"> PATEIKIAMA</w:t>
      </w:r>
      <w:r>
        <w:rPr>
          <w:rFonts w:cstheme="minorHAnsi"/>
          <w:b/>
          <w:bCs/>
          <w:sz w:val="22"/>
          <w:szCs w:val="22"/>
        </w:rPr>
        <w:t>S</w:t>
      </w:r>
      <w:r w:rsidR="00953B3E" w:rsidRPr="00953B3E">
        <w:rPr>
          <w:rFonts w:cstheme="minorHAnsi"/>
          <w:b/>
          <w:bCs/>
          <w:sz w:val="22"/>
          <w:szCs w:val="22"/>
        </w:rPr>
        <w:t xml:space="preserve"> ATSKIRAME FAILE CVP IS</w:t>
      </w:r>
    </w:p>
    <w:p w14:paraId="617CCAEF" w14:textId="77777777" w:rsidR="00717724" w:rsidRPr="00F0499F" w:rsidRDefault="00717724" w:rsidP="006015A1">
      <w:pPr>
        <w:pBdr>
          <w:bottom w:val="single" w:sz="12" w:space="1" w:color="auto"/>
        </w:pBdr>
        <w:tabs>
          <w:tab w:val="left" w:pos="810"/>
          <w:tab w:val="left" w:pos="990"/>
        </w:tabs>
        <w:spacing w:after="0" w:line="240" w:lineRule="auto"/>
        <w:jc w:val="both"/>
        <w:rPr>
          <w:rFonts w:eastAsia="Calibri" w:cstheme="minorHAnsi"/>
          <w:i/>
          <w:iCs/>
          <w:color w:val="7030A0"/>
        </w:rPr>
      </w:pPr>
    </w:p>
    <w:p w14:paraId="7EC91839"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73F43DFB" w14:textId="33FEF14C" w:rsidR="008D704D" w:rsidRPr="00ED313A" w:rsidRDefault="008D704D" w:rsidP="008D704D">
      <w:pPr>
        <w:pStyle w:val="Heading2"/>
        <w:ind w:left="5103"/>
        <w:rPr>
          <w:rFonts w:asciiTheme="minorHAnsi" w:eastAsia="Calibri" w:hAnsiTheme="minorHAnsi" w:cstheme="minorHAnsi"/>
          <w:color w:val="000000" w:themeColor="text1"/>
          <w:sz w:val="21"/>
          <w:szCs w:val="21"/>
        </w:rPr>
      </w:pPr>
      <w:bookmarkStart w:id="50" w:name="_Ref38285444"/>
      <w:bookmarkStart w:id="51" w:name="_Ref38291496"/>
      <w:bookmarkStart w:id="52" w:name="_Toc221632193"/>
      <w:r w:rsidRPr="00ED313A">
        <w:rPr>
          <w:rFonts w:asciiTheme="minorHAnsi" w:eastAsia="Calibri" w:hAnsiTheme="minorHAnsi" w:cstheme="minorHAnsi"/>
          <w:color w:val="000000" w:themeColor="text1"/>
          <w:sz w:val="21"/>
          <w:szCs w:val="21"/>
        </w:rPr>
        <w:lastRenderedPageBreak/>
        <w:t xml:space="preserve">Pirkimo sąlygų </w:t>
      </w:r>
      <w:r w:rsidR="00F1334C" w:rsidRPr="00ED313A">
        <w:rPr>
          <w:rFonts w:asciiTheme="minorHAnsi" w:eastAsia="Calibri" w:hAnsiTheme="minorHAnsi" w:cstheme="minorHAnsi"/>
          <w:color w:val="000000" w:themeColor="text1"/>
          <w:sz w:val="21"/>
          <w:szCs w:val="21"/>
        </w:rPr>
        <w:t>3</w:t>
      </w:r>
      <w:r w:rsidRPr="00ED313A">
        <w:rPr>
          <w:rFonts w:asciiTheme="minorHAnsi" w:eastAsia="Calibri" w:hAnsiTheme="minorHAnsi" w:cstheme="minorHAnsi"/>
          <w:color w:val="000000" w:themeColor="text1"/>
          <w:sz w:val="21"/>
          <w:szCs w:val="21"/>
        </w:rPr>
        <w:t xml:space="preserve"> priedas „Tiekėjų pašalinimo pagrindai“</w:t>
      </w:r>
      <w:bookmarkEnd w:id="50"/>
      <w:bookmarkEnd w:id="51"/>
      <w:bookmarkEnd w:id="52"/>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Default="000E6657" w:rsidP="00BE1858">
      <w:pPr>
        <w:pStyle w:val="Subtitle"/>
        <w:jc w:val="center"/>
      </w:pPr>
      <w:r w:rsidRPr="00F0499F">
        <w:t>TIEKĖJŲ PAŠALINIMO PAGRINDAI</w:t>
      </w:r>
    </w:p>
    <w:p w14:paraId="5B6F34B5" w14:textId="279E25F8" w:rsidR="00127E28" w:rsidRPr="00127E28" w:rsidRDefault="00127E28" w:rsidP="00127E28">
      <w:pPr>
        <w:pStyle w:val="ListParagraph"/>
        <w:numPr>
          <w:ilvl w:val="0"/>
          <w:numId w:val="28"/>
        </w:numPr>
        <w:jc w:val="both"/>
        <w:rPr>
          <w:rFonts w:ascii="Segoe UI" w:hAnsi="Segoe UI" w:cstheme="minorHAnsi"/>
          <w:b/>
          <w:bCs/>
          <w:sz w:val="18"/>
          <w:szCs w:val="18"/>
        </w:rPr>
      </w:pPr>
      <w:r w:rsidRPr="00127E28">
        <w:rPr>
          <w:rStyle w:val="cf01"/>
          <w:rFonts w:cstheme="minorHAnsi"/>
          <w:b/>
          <w:bCs/>
        </w:rPr>
        <w:t>Pašalinimo pagrindai taikomi tiekėjui (kai pasiūlymą teikia ūkio subjektų grupė – visiems tos grupės nariams) ir ūkio subjektams, kurių pajėgumais tiekėjas remiasi (išskyrus kvazisubtiekėjus).</w:t>
      </w:r>
    </w:p>
    <w:tbl>
      <w:tblPr>
        <w:tblpPr w:leftFromText="180" w:rightFromText="180" w:vertAnchor="text" w:tblpXSpec="center" w:tblpY="1"/>
        <w:tblOverlap w:val="never"/>
        <w:tblW w:w="10063" w:type="dxa"/>
        <w:jc w:val="center"/>
        <w:tblLayout w:type="fixed"/>
        <w:tblCellMar>
          <w:left w:w="10" w:type="dxa"/>
          <w:right w:w="10" w:type="dxa"/>
        </w:tblCellMar>
        <w:tblLook w:val="04A0" w:firstRow="1" w:lastRow="0" w:firstColumn="1" w:lastColumn="0" w:noHBand="0" w:noVBand="1"/>
      </w:tblPr>
      <w:tblGrid>
        <w:gridCol w:w="704"/>
        <w:gridCol w:w="3506"/>
        <w:gridCol w:w="1460"/>
        <w:gridCol w:w="4393"/>
      </w:tblGrid>
      <w:tr w:rsidR="00127E28" w:rsidRPr="006615B4" w14:paraId="43F58C69" w14:textId="77777777" w:rsidTr="004E6266">
        <w:trPr>
          <w:tblHeade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45DC18" w14:textId="77777777" w:rsidR="00127E28" w:rsidRPr="006615B4" w:rsidRDefault="00127E28" w:rsidP="004E6266">
            <w:pPr>
              <w:ind w:left="32"/>
              <w:jc w:val="center"/>
              <w:rPr>
                <w:rFonts w:asciiTheme="majorBidi" w:hAnsiTheme="majorBidi" w:cstheme="majorBidi"/>
                <w:b/>
                <w:bCs/>
                <w:kern w:val="2"/>
                <w:sz w:val="20"/>
                <w14:ligatures w14:val="standardContextual"/>
              </w:rPr>
            </w:pPr>
            <w:r w:rsidRPr="006615B4">
              <w:rPr>
                <w:rFonts w:asciiTheme="majorBidi" w:hAnsiTheme="majorBidi" w:cstheme="majorBidi"/>
                <w:b/>
                <w:bCs/>
                <w:kern w:val="2"/>
                <w:sz w:val="20"/>
                <w14:ligatures w14:val="standardContextual"/>
              </w:rPr>
              <w:t>Eil. Nr.</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19647B" w14:textId="77777777" w:rsidR="00127E28" w:rsidRPr="006615B4" w:rsidRDefault="00127E28" w:rsidP="004E6266">
            <w:pPr>
              <w:jc w:val="center"/>
              <w:rPr>
                <w:rFonts w:asciiTheme="majorBidi" w:hAnsiTheme="majorBidi" w:cstheme="majorBidi"/>
                <w:bCs/>
                <w:kern w:val="2"/>
                <w:sz w:val="20"/>
                <w14:ligatures w14:val="standardContextual"/>
              </w:rPr>
            </w:pPr>
            <w:r w:rsidRPr="006615B4">
              <w:rPr>
                <w:rFonts w:asciiTheme="majorBidi" w:hAnsiTheme="majorBidi" w:cstheme="majorBidi"/>
                <w:b/>
                <w:kern w:val="2"/>
                <w:sz w:val="20"/>
                <w14:ligatures w14:val="standardContextual"/>
              </w:rPr>
              <w:t>Tiekėjo pašalinimo pagrindai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307B68" w14:textId="77777777" w:rsidR="00127E28" w:rsidRPr="006615B4" w:rsidRDefault="00127E28" w:rsidP="004E6266">
            <w:pPr>
              <w:jc w:val="center"/>
              <w:rPr>
                <w:rFonts w:asciiTheme="majorBidi" w:eastAsia="Yu Mincho" w:hAnsiTheme="majorBidi" w:cstheme="majorBidi"/>
                <w:b/>
                <w:bCs/>
                <w:kern w:val="2"/>
                <w:sz w:val="20"/>
                <w14:ligatures w14:val="standardContextual"/>
              </w:rPr>
            </w:pPr>
            <w:r w:rsidRPr="006615B4">
              <w:rPr>
                <w:rFonts w:asciiTheme="majorBidi" w:eastAsia="Yu Mincho" w:hAnsiTheme="majorBidi" w:cstheme="majorBidi"/>
                <w:b/>
                <w:bCs/>
                <w:kern w:val="2"/>
                <w:sz w:val="20"/>
                <w14:ligatures w14:val="standardContextual"/>
              </w:rPr>
              <w:t xml:space="preserve">VPĮ straipsnis,  dalis, punktas bei EBVPD formos dalis pildymui </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FB0B84" w14:textId="77777777" w:rsidR="00127E28" w:rsidRPr="006615B4" w:rsidRDefault="00127E28" w:rsidP="004E6266">
            <w:pPr>
              <w:jc w:val="center"/>
              <w:rPr>
                <w:rFonts w:asciiTheme="majorBidi" w:hAnsiTheme="majorBidi" w:cstheme="majorBidi"/>
                <w:bCs/>
                <w:iCs/>
                <w:kern w:val="2"/>
                <w:sz w:val="20"/>
                <w14:ligatures w14:val="standardContextual"/>
              </w:rPr>
            </w:pPr>
            <w:r w:rsidRPr="006615B4">
              <w:rPr>
                <w:rFonts w:asciiTheme="majorBidi" w:hAnsiTheme="majorBidi" w:cstheme="majorBidi"/>
                <w:b/>
                <w:kern w:val="2"/>
                <w:sz w:val="20"/>
                <w14:ligatures w14:val="standardContextual"/>
              </w:rPr>
              <w:t>Pašalinimo pagrindų nebuvimą įrodantys dokumentai</w:t>
            </w:r>
          </w:p>
        </w:tc>
      </w:tr>
      <w:tr w:rsidR="00127E28" w:rsidRPr="00127E28" w14:paraId="6F6BE2EE"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188098" w14:textId="47DDDA5B"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t>1.1</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A2900"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Tiekėjas arba jo atsakingas asmuo, nurodytas VPĮ 46 straipsnio 2 dalies 2 punkte, nuteistas už šią nusikalstamą veiką:</w:t>
            </w:r>
          </w:p>
          <w:p w14:paraId="19D3C06A"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1) dalyvavimą nusikalstamame susivienijime, jo organizavimą ar vadovavimą jam;</w:t>
            </w:r>
          </w:p>
          <w:p w14:paraId="6B896D0F"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2) kyšininkavimą, prekybą poveikiu, papirkimą;</w:t>
            </w:r>
          </w:p>
          <w:p w14:paraId="1229CE64"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w:t>
            </w:r>
            <w:r w:rsidRPr="00127E28">
              <w:rPr>
                <w:rFonts w:cstheme="minorHAnsi"/>
                <w:bCs/>
                <w:kern w:val="2"/>
                <w:sz w:val="20"/>
                <w14:ligatures w14:val="standardContextual"/>
              </w:rPr>
              <w:lastRenderedPageBreak/>
              <w:t>finansinius interesus, kaip apibrėžta Konvencijos dėl Europos Bendrijų finansinių interesų apsaugos 1 straipsnyje;</w:t>
            </w:r>
          </w:p>
          <w:p w14:paraId="68DF8235"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4) nusikalstamą bankrotą;</w:t>
            </w:r>
          </w:p>
          <w:p w14:paraId="619307B7"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5) teroristinį ir su teroristine veikla susijusį nusikaltimą;</w:t>
            </w:r>
          </w:p>
          <w:p w14:paraId="609BD6DD"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6) nusikalstamu būdu gauto turto legalizavimą;</w:t>
            </w:r>
          </w:p>
          <w:p w14:paraId="558EBEE4"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7) prekybą žmonėmis, vaiko pirkimą arba pardavimą;</w:t>
            </w:r>
          </w:p>
          <w:p w14:paraId="603E0C2A"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8) kitos valstybės tiekėjo atliktą nusikaltimą, apibrėžtą Direktyvos 2014/24/ES 57 straipsnio 1 dalyje išvardytus Europos Sąjungos teisės aktus įgyvendinančiuose kitų valstybių teisės aktuose.</w:t>
            </w:r>
          </w:p>
          <w:p w14:paraId="47659135" w14:textId="77777777" w:rsidR="00127E28" w:rsidRPr="00127E28" w:rsidRDefault="00127E28" w:rsidP="00127E28">
            <w:pPr>
              <w:jc w:val="both"/>
              <w:rPr>
                <w:rFonts w:cstheme="minorHAnsi"/>
                <w:b/>
                <w:bCs/>
                <w:kern w:val="2"/>
                <w:sz w:val="20"/>
                <w14:ligatures w14:val="standardContextual"/>
              </w:rPr>
            </w:pPr>
          </w:p>
          <w:p w14:paraId="1E8071F4"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Laikoma, kad tiekėjas arba jo atsakingas asmuo nuteistas už aukščiau nurodytą nusikalstamą veiką, kai dėl:</w:t>
            </w:r>
          </w:p>
          <w:p w14:paraId="40A04CFF"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1) tiekėjo, kuris yra fizinis asmuo, per pastaruosius 5 metus buvo priimtas ir įsiteisėjęs apkaltinamasis teismo nuosprendis ir šis asmuo turi neišnykusį ar nepanaikintą teistumą;</w:t>
            </w:r>
          </w:p>
          <w:p w14:paraId="60B6A4AE" w14:textId="77777777" w:rsidR="00127E28" w:rsidRPr="00127E28" w:rsidRDefault="00127E28" w:rsidP="00127E28">
            <w:pPr>
              <w:pStyle w:val="NoSpacing"/>
              <w:jc w:val="both"/>
              <w:rPr>
                <w:rFonts w:cstheme="minorHAnsi"/>
                <w:sz w:val="20"/>
                <w:szCs w:val="20"/>
              </w:rPr>
            </w:pPr>
            <w:r w:rsidRPr="00127E28">
              <w:rPr>
                <w:rFonts w:cstheme="minorHAnsi"/>
                <w:sz w:val="20"/>
                <w:szCs w:val="20"/>
              </w:rPr>
              <w:t xml:space="preserve">2) tiekėjo, kuris yra juridinis asmuo, kita organizacija ar jos </w:t>
            </w:r>
            <w:r w:rsidRPr="00127E28">
              <w:rPr>
                <w:rFonts w:cstheme="minorHAnsi"/>
                <w:b/>
                <w:bCs/>
                <w:sz w:val="20"/>
                <w:szCs w:val="20"/>
              </w:rPr>
              <w:t>struktūrinis</w:t>
            </w:r>
            <w:r w:rsidRPr="00127E28">
              <w:rPr>
                <w:rFonts w:cstheme="minorHAnsi"/>
                <w:sz w:val="20"/>
                <w:szCs w:val="20"/>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9D8A371"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 xml:space="preserve">3) tiekėjo, kuris yra juridinis asmuo, kita organizacija ar jos struktūrinis padalinys, per pastaruosius 5 metus buvo priimtas ir įsiteisėjęs apkaltinamasis teismo nuosprendis arba VPĮ 46 straipsnio 3 dalies atveju – galutinis administracinis </w:t>
            </w:r>
            <w:r w:rsidRPr="00127E28">
              <w:rPr>
                <w:rFonts w:cstheme="minorHAnsi"/>
                <w:bCs/>
                <w:kern w:val="2"/>
                <w:sz w:val="20"/>
                <w14:ligatures w14:val="standardContextual"/>
              </w:rPr>
              <w:lastRenderedPageBreak/>
              <w:t>sprendimas, jeigu toks sprendimas priimamas pagal tiekėjo šalies teisės aktų reikalavimus.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30608"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lastRenderedPageBreak/>
              <w:t>VPĮ 46 straipsnio 1 dalis</w:t>
            </w:r>
          </w:p>
          <w:p w14:paraId="7A0B54E4" w14:textId="77777777" w:rsidR="00127E28" w:rsidRPr="00127E28" w:rsidRDefault="00127E28" w:rsidP="00127E28">
            <w:pPr>
              <w:jc w:val="both"/>
              <w:rPr>
                <w:rFonts w:eastAsia="Yu Mincho" w:cstheme="minorHAnsi"/>
                <w:kern w:val="2"/>
                <w:sz w:val="20"/>
                <w14:ligatures w14:val="standardContextual"/>
              </w:rPr>
            </w:pPr>
          </w:p>
          <w:p w14:paraId="1FC4B5ED"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A1-A6 punktai</w:t>
            </w:r>
          </w:p>
          <w:p w14:paraId="58840BC1" w14:textId="77777777" w:rsidR="00127E28" w:rsidRPr="00127E28" w:rsidRDefault="00127E28" w:rsidP="00127E28">
            <w:pPr>
              <w:jc w:val="both"/>
              <w:rPr>
                <w:rFonts w:eastAsia="Yu Mincho" w:cstheme="minorHAnsi"/>
                <w:kern w:val="2"/>
                <w:sz w:val="20"/>
                <w14:ligatures w14:val="standardContextual"/>
              </w:rPr>
            </w:pPr>
          </w:p>
          <w:p w14:paraId="5CC3CFF7"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D1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E234D"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reikalaujama:</w:t>
            </w:r>
          </w:p>
          <w:p w14:paraId="3C6D2261" w14:textId="77777777" w:rsidR="00127E28" w:rsidRPr="00127E28" w:rsidRDefault="00127E28" w:rsidP="00127E28">
            <w:pPr>
              <w:numPr>
                <w:ilvl w:val="0"/>
                <w:numId w:val="24"/>
              </w:numPr>
              <w:spacing w:after="0" w:line="240" w:lineRule="auto"/>
              <w:ind w:left="314"/>
              <w:jc w:val="both"/>
              <w:rPr>
                <w:rFonts w:cstheme="minorHAnsi"/>
                <w:b/>
                <w:bCs/>
                <w:kern w:val="2"/>
                <w:sz w:val="20"/>
                <w14:ligatures w14:val="standardContextual"/>
              </w:rPr>
            </w:pPr>
            <w:r w:rsidRPr="00127E28">
              <w:rPr>
                <w:rFonts w:cstheme="minorHAnsi"/>
                <w:kern w:val="2"/>
                <w:sz w:val="20"/>
                <w14:ligatures w14:val="standardContextual"/>
              </w:rPr>
              <w:t>išrašo iš teismo sprendimo arba</w:t>
            </w:r>
          </w:p>
          <w:p w14:paraId="41CCC22C" w14:textId="77777777" w:rsidR="00127E28" w:rsidRPr="00127E28" w:rsidRDefault="00127E28" w:rsidP="00127E28">
            <w:pPr>
              <w:numPr>
                <w:ilvl w:val="0"/>
                <w:numId w:val="24"/>
              </w:numPr>
              <w:spacing w:after="0" w:line="240" w:lineRule="auto"/>
              <w:ind w:left="314"/>
              <w:jc w:val="both"/>
              <w:rPr>
                <w:rFonts w:cstheme="minorHAnsi"/>
                <w:b/>
                <w:bCs/>
                <w:kern w:val="2"/>
                <w:sz w:val="20"/>
                <w14:ligatures w14:val="standardContextual"/>
              </w:rPr>
            </w:pPr>
            <w:r w:rsidRPr="00127E28">
              <w:rPr>
                <w:rFonts w:cstheme="minorHAnsi"/>
                <w:kern w:val="2"/>
                <w:sz w:val="20"/>
                <w14:ligatures w14:val="standardContextual"/>
              </w:rPr>
              <w:t>Informatikos ir ryšių departamento prie Vidaus reikalų ministerijos pažymos, arba</w:t>
            </w:r>
          </w:p>
          <w:p w14:paraId="6741F124" w14:textId="77777777" w:rsidR="00127E28" w:rsidRPr="00127E28" w:rsidRDefault="00127E28" w:rsidP="00127E28">
            <w:pPr>
              <w:numPr>
                <w:ilvl w:val="0"/>
                <w:numId w:val="24"/>
              </w:numPr>
              <w:spacing w:after="0" w:line="240" w:lineRule="auto"/>
              <w:ind w:left="314"/>
              <w:jc w:val="both"/>
              <w:rPr>
                <w:rFonts w:cstheme="minorHAnsi"/>
                <w:b/>
                <w:bCs/>
                <w:kern w:val="2"/>
                <w:sz w:val="20"/>
                <w14:ligatures w14:val="standardContextual"/>
              </w:rPr>
            </w:pPr>
            <w:r w:rsidRPr="00127E28">
              <w:rPr>
                <w:rFonts w:cstheme="minorHAnsi"/>
                <w:kern w:val="2"/>
                <w:sz w:val="20"/>
                <w14:ligatures w14:val="standardContextual"/>
              </w:rPr>
              <w:t>valstybės įmonės Registrų centro Lietuvos Respublikos Vyriausybės nustatyta tvarka išduoto dokumento, patvirtinančio jungtinius kompetentingų institucijų tvarkomus duomenis.</w:t>
            </w:r>
          </w:p>
          <w:p w14:paraId="67CCE624" w14:textId="77777777" w:rsidR="00127E28" w:rsidRPr="00127E28" w:rsidRDefault="00127E28" w:rsidP="00127E28">
            <w:pPr>
              <w:jc w:val="both"/>
              <w:rPr>
                <w:rFonts w:cstheme="minorHAnsi"/>
                <w:kern w:val="2"/>
                <w:sz w:val="20"/>
                <w14:ligatures w14:val="standardContextual"/>
              </w:rPr>
            </w:pPr>
          </w:p>
          <w:p w14:paraId="3AA5DAC8"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ne Lietuvoje įsteigtų subjektų reikalaujama:</w:t>
            </w:r>
          </w:p>
          <w:p w14:paraId="07C6ED1F" w14:textId="77777777" w:rsidR="00127E28" w:rsidRPr="00127E28" w:rsidRDefault="00127E28" w:rsidP="00127E28">
            <w:pPr>
              <w:numPr>
                <w:ilvl w:val="0"/>
                <w:numId w:val="24"/>
              </w:numPr>
              <w:spacing w:after="0" w:line="240" w:lineRule="auto"/>
              <w:ind w:left="314"/>
              <w:jc w:val="both"/>
              <w:rPr>
                <w:rFonts w:cstheme="minorHAnsi"/>
                <w:b/>
                <w:bCs/>
                <w:kern w:val="2"/>
                <w:sz w:val="20"/>
                <w14:ligatures w14:val="standardContextual"/>
              </w:rPr>
            </w:pPr>
            <w:r w:rsidRPr="00127E28">
              <w:rPr>
                <w:rFonts w:cstheme="minorHAnsi"/>
                <w:kern w:val="2"/>
                <w:sz w:val="20"/>
                <w14:ligatures w14:val="standardContextual"/>
              </w:rPr>
              <w:t>atitinkamos užsienio šalies institucijos dokumento</w:t>
            </w:r>
            <w:r w:rsidRPr="00127E28">
              <w:rPr>
                <w:rFonts w:cstheme="minorHAnsi"/>
                <w:kern w:val="2"/>
                <w:sz w:val="20"/>
                <w:vertAlign w:val="superscript"/>
                <w14:ligatures w14:val="standardContextual"/>
              </w:rPr>
              <w:footnoteReference w:id="2"/>
            </w:r>
            <w:r w:rsidRPr="00127E28">
              <w:rPr>
                <w:rFonts w:cstheme="minorHAnsi"/>
                <w:kern w:val="2"/>
                <w:sz w:val="20"/>
                <w14:ligatures w14:val="standardContextual"/>
              </w:rPr>
              <w:t>.</w:t>
            </w:r>
          </w:p>
          <w:p w14:paraId="75837628" w14:textId="77777777" w:rsidR="00127E28" w:rsidRPr="00127E28" w:rsidRDefault="00127E28" w:rsidP="00127E28">
            <w:pPr>
              <w:jc w:val="both"/>
              <w:rPr>
                <w:rFonts w:cstheme="minorHAnsi"/>
                <w:kern w:val="2"/>
                <w:sz w:val="20"/>
                <w14:ligatures w14:val="standardContextual"/>
              </w:rPr>
            </w:pPr>
          </w:p>
          <w:p w14:paraId="4F58C9B3" w14:textId="77777777" w:rsidR="00127E28" w:rsidRPr="00127E28" w:rsidRDefault="00127E28" w:rsidP="00127E28">
            <w:pPr>
              <w:jc w:val="both"/>
              <w:rPr>
                <w:rFonts w:cstheme="minorHAnsi"/>
                <w:color w:val="7030A0"/>
                <w:kern w:val="2"/>
                <w:sz w:val="20"/>
                <w14:ligatures w14:val="standardContextual"/>
              </w:rPr>
            </w:pPr>
            <w:r w:rsidRPr="00127E28">
              <w:rPr>
                <w:rFonts w:cstheme="minorHAnsi"/>
                <w:kern w:val="2"/>
                <w:sz w:val="20"/>
                <w14:ligatures w14:val="standardContextual"/>
              </w:rPr>
              <w:t xml:space="preserve">Nurodyti dokumentai turi būti išduoti ne anksčiau kaip 180 dienų iki </w:t>
            </w:r>
            <w:r w:rsidRPr="00127E28">
              <w:rPr>
                <w:rFonts w:cstheme="minorHAnsi"/>
                <w:i/>
                <w:iCs/>
                <w:kern w:val="2"/>
                <w:sz w:val="20"/>
                <w14:ligatures w14:val="standardContextual"/>
              </w:rPr>
              <w:t>tos dienos, kai tiekėjas perkančiosios organizacijos prašymu turės pateikti pašalinimo pagrindų nebuvimą patvirtinančius dok</w:t>
            </w:r>
            <w:r w:rsidRPr="00127E28">
              <w:rPr>
                <w:rFonts w:cstheme="minorHAnsi"/>
                <w:kern w:val="2"/>
                <w:sz w:val="20"/>
                <w14:ligatures w14:val="standardContextual"/>
              </w:rPr>
              <w:t xml:space="preserve">umentus. </w:t>
            </w:r>
            <w:r w:rsidRPr="00127E28">
              <w:rPr>
                <w:rFonts w:cstheme="minorHAnsi"/>
                <w:b/>
                <w:bCs/>
                <w:i/>
                <w:iCs/>
                <w:color w:val="000000"/>
                <w:kern w:val="2"/>
                <w:sz w:val="20"/>
                <w14:ligatures w14:val="standardContextual"/>
              </w:rPr>
              <w:t>Pavyzdys</w:t>
            </w:r>
            <w:r w:rsidRPr="00127E28">
              <w:rPr>
                <w:rFonts w:cstheme="minorHAnsi"/>
                <w:i/>
                <w:iCs/>
                <w:color w:val="000000"/>
                <w:kern w:val="2"/>
                <w:sz w:val="20"/>
                <w14:ligatures w14:val="standardContextual"/>
              </w:rPr>
              <w:t xml:space="preserve">: Jeigu perkančioji organizacija 2022-10-10 kreipėsi į tiekėją prašydama iki 2022-10-14 pateikti įrodančius </w:t>
            </w:r>
            <w:r w:rsidRPr="00127E28">
              <w:rPr>
                <w:rFonts w:cstheme="minorHAnsi"/>
                <w:i/>
                <w:iCs/>
                <w:color w:val="000000"/>
                <w:kern w:val="2"/>
                <w:sz w:val="20"/>
                <w14:ligatures w14:val="standardContextual"/>
              </w:rPr>
              <w:lastRenderedPageBreak/>
              <w:t xml:space="preserve">dokumentus, jis turi būti išduotas ne anksčiau kaip 180 dienų, jas skaičiuojant atgal nuo 2022-10-14. </w:t>
            </w:r>
          </w:p>
          <w:p w14:paraId="1C3ECAE5" w14:textId="77777777" w:rsidR="00127E28" w:rsidRPr="00127E28" w:rsidRDefault="00127E28" w:rsidP="00127E28">
            <w:pPr>
              <w:jc w:val="both"/>
              <w:rPr>
                <w:rFonts w:cstheme="minorHAnsi"/>
                <w:b/>
                <w:bCs/>
                <w:kern w:val="2"/>
                <w:sz w:val="20"/>
                <w14:ligatures w14:val="standardContextual"/>
              </w:rPr>
            </w:pPr>
          </w:p>
          <w:p w14:paraId="2FFA7820"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36DF41A9" w14:textId="77777777" w:rsidR="00127E28" w:rsidRPr="00127E28" w:rsidRDefault="00127E28" w:rsidP="00127E28">
            <w:pPr>
              <w:jc w:val="both"/>
              <w:rPr>
                <w:rFonts w:cstheme="minorHAnsi"/>
                <w:b/>
                <w:bCs/>
                <w:kern w:val="2"/>
                <w:sz w:val="20"/>
                <w14:ligatures w14:val="standardContextual"/>
              </w:rPr>
            </w:pPr>
          </w:p>
          <w:p w14:paraId="2DE6C8A9" w14:textId="77777777" w:rsidR="00127E28" w:rsidRPr="00127E28" w:rsidRDefault="00127E28" w:rsidP="00127E28">
            <w:pPr>
              <w:jc w:val="both"/>
              <w:rPr>
                <w:rFonts w:cstheme="minorHAnsi"/>
                <w:b/>
                <w:bCs/>
                <w:kern w:val="2"/>
                <w:sz w:val="20"/>
                <w14:ligatures w14:val="standardContextual"/>
              </w:rPr>
            </w:pPr>
          </w:p>
          <w:p w14:paraId="09ACD430" w14:textId="77777777" w:rsidR="00127E28" w:rsidRPr="00127E28" w:rsidRDefault="00127E28" w:rsidP="00127E28">
            <w:pPr>
              <w:pStyle w:val="NoSpacing"/>
              <w:jc w:val="both"/>
              <w:rPr>
                <w:rFonts w:cstheme="minorHAnsi"/>
                <w:b/>
                <w:bCs/>
                <w:i/>
                <w:iCs/>
                <w:sz w:val="20"/>
                <w:szCs w:val="20"/>
              </w:rPr>
            </w:pPr>
            <w:r w:rsidRPr="00127E28">
              <w:rPr>
                <w:rFonts w:cstheme="minorHAnsi"/>
                <w:b/>
                <w:bCs/>
                <w:i/>
                <w:iCs/>
                <w:sz w:val="20"/>
                <w:szCs w:val="20"/>
              </w:rPr>
              <w:t>PASTABA.</w:t>
            </w:r>
          </w:p>
          <w:p w14:paraId="4654F247" w14:textId="77777777" w:rsidR="00127E28" w:rsidRPr="00127E28" w:rsidRDefault="00127E28" w:rsidP="00127E28">
            <w:pPr>
              <w:pStyle w:val="NoSpacing"/>
              <w:jc w:val="both"/>
              <w:rPr>
                <w:rFonts w:cstheme="minorHAnsi"/>
                <w:b/>
                <w:bCs/>
                <w:sz w:val="20"/>
                <w:szCs w:val="20"/>
              </w:rPr>
            </w:pPr>
            <w:r w:rsidRPr="00127E28">
              <w:rPr>
                <w:rFonts w:cstheme="minorHAnsi"/>
                <w:b/>
                <w:bCs/>
                <w:sz w:val="20"/>
                <w:szCs w:val="20"/>
              </w:rPr>
              <w:t>Pažymų, patvirtinančių VPĮ 46 straipsnyje nurodytų tiekėjo pašalinimo pagrindų nebuvimą, pateikti nereikalaujama. Jų Perkančioji organizacija reikalaus tik turėdama pagrįstų abejonių dėl tiekėjo patikimumo.</w:t>
            </w:r>
          </w:p>
          <w:p w14:paraId="43DF7A84" w14:textId="77777777" w:rsidR="00127E28" w:rsidRPr="00127E28" w:rsidRDefault="00127E28" w:rsidP="00127E28">
            <w:pPr>
              <w:jc w:val="both"/>
              <w:rPr>
                <w:rFonts w:cstheme="minorHAnsi"/>
                <w:b/>
                <w:bCs/>
                <w:kern w:val="2"/>
                <w:sz w:val="20"/>
                <w14:ligatures w14:val="standardContextual"/>
              </w:rPr>
            </w:pPr>
          </w:p>
        </w:tc>
      </w:tr>
      <w:tr w:rsidR="00127E28" w:rsidRPr="00127E28" w14:paraId="7EA7069A"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DC185" w14:textId="7DBEE2EF"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lastRenderedPageBreak/>
              <w:t>1</w:t>
            </w:r>
            <w:r w:rsidRPr="00127E28">
              <w:rPr>
                <w:rFonts w:cstheme="minorHAnsi"/>
                <w:kern w:val="2"/>
                <w:sz w:val="20"/>
                <w14:ligatures w14:val="standardContextual"/>
              </w:rPr>
              <w:t>.2.</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5C4EF" w14:textId="77777777" w:rsidR="00127E28" w:rsidRPr="00127E28" w:rsidRDefault="00127E28" w:rsidP="00127E28">
            <w:pPr>
              <w:jc w:val="both"/>
              <w:rPr>
                <w:rFonts w:cstheme="minorHAnsi"/>
                <w:kern w:val="2"/>
                <w:sz w:val="20"/>
                <w14:ligatures w14:val="standardContextual"/>
              </w:rPr>
            </w:pPr>
            <w:r w:rsidRPr="00127E28">
              <w:rPr>
                <w:rFonts w:cstheme="minorHAnsi"/>
                <w:sz w:val="20"/>
              </w:rPr>
              <w:t>Tiekėjas yra neatlikęs jam paskirtos baudžiamojo poveikio priemonės – uždraudimo juridiniam asmeniui dalyvauti viešuosiuose pirkimuose.</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0F8D0" w14:textId="77777777" w:rsidR="00127E28" w:rsidRPr="00127E28" w:rsidRDefault="00127E28" w:rsidP="00127E28">
            <w:pPr>
              <w:pStyle w:val="NoSpacing"/>
              <w:jc w:val="both"/>
              <w:rPr>
                <w:rFonts w:eastAsia="Yu Mincho" w:cstheme="minorHAnsi"/>
                <w:b/>
                <w:bCs/>
                <w:sz w:val="20"/>
                <w:szCs w:val="20"/>
              </w:rPr>
            </w:pPr>
            <w:r w:rsidRPr="00127E28">
              <w:rPr>
                <w:rFonts w:eastAsia="Yu Mincho" w:cstheme="minorHAnsi"/>
                <w:b/>
                <w:bCs/>
                <w:sz w:val="20"/>
                <w:szCs w:val="20"/>
              </w:rPr>
              <w:t>VPĮ 46 straipsnio 2¹ dalis</w:t>
            </w:r>
          </w:p>
          <w:p w14:paraId="0856244C" w14:textId="77777777" w:rsidR="00127E28" w:rsidRPr="00127E28" w:rsidRDefault="00127E28" w:rsidP="00127E28">
            <w:pPr>
              <w:pStyle w:val="NoSpacing"/>
              <w:jc w:val="both"/>
              <w:rPr>
                <w:rFonts w:eastAsia="Yu Mincho" w:cstheme="minorHAnsi"/>
                <w:b/>
                <w:bCs/>
                <w:sz w:val="20"/>
                <w:szCs w:val="20"/>
              </w:rPr>
            </w:pPr>
          </w:p>
          <w:p w14:paraId="6BBB3E31"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sz w:val="20"/>
              </w:rPr>
              <w:t>EBVPD III dalies D2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DBBB1" w14:textId="77777777" w:rsidR="00127E28" w:rsidRPr="00127E28" w:rsidRDefault="00127E28" w:rsidP="00127E28">
            <w:pPr>
              <w:pStyle w:val="NoSpacing"/>
              <w:jc w:val="both"/>
              <w:rPr>
                <w:rFonts w:cstheme="minorHAnsi"/>
                <w:sz w:val="20"/>
                <w:szCs w:val="20"/>
              </w:rPr>
            </w:pPr>
            <w:r w:rsidRPr="00127E28">
              <w:rPr>
                <w:rFonts w:cstheme="minorHAnsi"/>
                <w:sz w:val="20"/>
                <w:szCs w:val="20"/>
              </w:rPr>
              <w:t>Iš Lietuvoje įsteigtų subjektų įrodančių dokumentų nereikalaujama. Užtenka pateikto EBVPD.</w:t>
            </w:r>
          </w:p>
          <w:p w14:paraId="06261958" w14:textId="77777777" w:rsidR="00127E28" w:rsidRPr="00127E28" w:rsidRDefault="00127E28" w:rsidP="00127E28">
            <w:pPr>
              <w:jc w:val="both"/>
              <w:rPr>
                <w:rFonts w:cstheme="minorHAnsi"/>
                <w:kern w:val="2"/>
                <w:sz w:val="20"/>
                <w14:ligatures w14:val="standardContextual"/>
              </w:rPr>
            </w:pPr>
          </w:p>
        </w:tc>
      </w:tr>
      <w:tr w:rsidR="00127E28" w:rsidRPr="00127E28" w14:paraId="0CF27DB6"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B546A4" w14:textId="7D085E66" w:rsidR="00127E28" w:rsidRPr="00127E28" w:rsidRDefault="00127E28" w:rsidP="00127E28">
            <w:pPr>
              <w:jc w:val="both"/>
              <w:rPr>
                <w:rFonts w:cstheme="minorHAnsi"/>
                <w:kern w:val="2"/>
                <w:sz w:val="20"/>
                <w14:ligatures w14:val="standardContextual"/>
              </w:rPr>
            </w:pPr>
            <w:bookmarkStart w:id="53" w:name="_Hlk90887843"/>
            <w:r>
              <w:rPr>
                <w:rFonts w:cstheme="minorHAnsi"/>
                <w:kern w:val="2"/>
                <w:sz w:val="20"/>
                <w14:ligatures w14:val="standardContextual"/>
              </w:rPr>
              <w:t>1</w:t>
            </w:r>
            <w:r w:rsidRPr="00127E28">
              <w:rPr>
                <w:rFonts w:cstheme="minorHAnsi"/>
                <w:kern w:val="2"/>
                <w:sz w:val="20"/>
                <w14:ligatures w14:val="standardContextual"/>
              </w:rPr>
              <w:t>.3.</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3F5CC"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ED93C05" w14:textId="77777777" w:rsidR="00127E28" w:rsidRPr="00127E28" w:rsidRDefault="00127E28" w:rsidP="00127E28">
            <w:pPr>
              <w:jc w:val="both"/>
              <w:rPr>
                <w:rFonts w:cstheme="minorHAnsi"/>
                <w:b/>
                <w:bCs/>
                <w:kern w:val="2"/>
                <w:sz w:val="20"/>
                <w14:ligatures w14:val="standardContextual"/>
              </w:rPr>
            </w:pPr>
          </w:p>
          <w:p w14:paraId="7EE06C65"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Laikoma, kad tiekėjas nuteistas už aukščiau nurodytą nusikalstamą veiką, kai dėl:</w:t>
            </w:r>
          </w:p>
          <w:p w14:paraId="02AB6411"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 xml:space="preserve">1) tiekėjo, kuris yra fizinis asmuo, per pastaruosius 5 metus buvo priimtas ir įsiteisėjęs apkaltinamasis teismo </w:t>
            </w:r>
          </w:p>
          <w:p w14:paraId="042A9FF2"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nuosprendis ir šis asmuo turi neišnykusį ar nepanaikintą teistumą;</w:t>
            </w:r>
          </w:p>
          <w:p w14:paraId="7246AA21"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 xml:space="preserve">2) tiekėjo, kuris yra juridinis asmuo, kita organizacija ar jos struktūrinis padalinys, per pastaruosius 5 metus buvo priimtas ir įsiteisėjęs apkaltinamasis teismo nuosprendis arba VPĮ 46 straipsnio 3 </w:t>
            </w:r>
            <w:r w:rsidRPr="00127E28">
              <w:rPr>
                <w:rFonts w:cstheme="minorHAnsi"/>
                <w:bCs/>
                <w:kern w:val="2"/>
                <w:sz w:val="20"/>
                <w14:ligatures w14:val="standardContextual"/>
              </w:rPr>
              <w:lastRenderedPageBreak/>
              <w:t>dalies atveju – galutinis administracinis sprendimas, jeigu toks sprendimas priimamas pagal tiekėjo šalies teisės aktų reikalavimus.</w:t>
            </w:r>
          </w:p>
          <w:p w14:paraId="1BF9B30F" w14:textId="77777777" w:rsidR="00127E28" w:rsidRPr="00127E28" w:rsidRDefault="00127E28" w:rsidP="00127E28">
            <w:pPr>
              <w:jc w:val="both"/>
              <w:rPr>
                <w:rFonts w:cstheme="minorHAnsi"/>
                <w:b/>
                <w:bCs/>
                <w:kern w:val="2"/>
                <w:sz w:val="20"/>
                <w14:ligatures w14:val="standardContextual"/>
              </w:rPr>
            </w:pPr>
          </w:p>
          <w:p w14:paraId="5557138D"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Tačiau ši nuostata netaikoma, jeigu:</w:t>
            </w:r>
          </w:p>
          <w:p w14:paraId="0895DE8B"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1) tiekėjas yra įsipareigojęs sumokėti mokesčius, įskaitant socialinio draudimo įmokas ir dėl to laikomas jau įvykdžiusiu šioje dalyje nurodytus įsipareigojimus;</w:t>
            </w:r>
          </w:p>
          <w:p w14:paraId="7887378F"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2) įsiskolinimo suma neviršija 50 Eur (penkiasdešimt eurų);</w:t>
            </w:r>
          </w:p>
          <w:p w14:paraId="766B6A92"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46C89"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lastRenderedPageBreak/>
              <w:t>VPĮ 46 straipsnio 3 dalis</w:t>
            </w:r>
          </w:p>
          <w:p w14:paraId="0324833D" w14:textId="77777777" w:rsidR="00127E28" w:rsidRPr="00127E28" w:rsidRDefault="00127E28" w:rsidP="00127E28">
            <w:pPr>
              <w:jc w:val="both"/>
              <w:rPr>
                <w:rFonts w:eastAsia="Arial" w:cstheme="minorHAnsi"/>
                <w:kern w:val="2"/>
                <w:sz w:val="20"/>
                <w14:ligatures w14:val="standardContextual"/>
              </w:rPr>
            </w:pPr>
          </w:p>
          <w:p w14:paraId="2ACB68DE" w14:textId="77777777" w:rsidR="00127E28" w:rsidRPr="00127E28" w:rsidRDefault="00127E28" w:rsidP="00127E28">
            <w:pPr>
              <w:jc w:val="both"/>
              <w:rPr>
                <w:rFonts w:eastAsia="Yu Mincho" w:cstheme="minorHAnsi"/>
                <w:kern w:val="2"/>
                <w:sz w:val="20"/>
                <w14:ligatures w14:val="standardContextual"/>
              </w:rPr>
            </w:pPr>
            <w:r w:rsidRPr="00127E28">
              <w:rPr>
                <w:rFonts w:eastAsia="Arial" w:cstheme="minorHAnsi"/>
                <w:kern w:val="2"/>
                <w:sz w:val="20"/>
                <w14:ligatures w14:val="standardContextual"/>
              </w:rPr>
              <w:t>EBVPD III dalies B1 ir B2 punktai</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2DED9"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1) Dėl įsipareigojimų, susijusių su mokesčių mokėjimu, įvykdymo i</w:t>
            </w:r>
            <w:r w:rsidRPr="00127E28">
              <w:rPr>
                <w:rFonts w:cstheme="minorHAnsi"/>
                <w:kern w:val="2"/>
                <w:sz w:val="20"/>
                <w14:ligatures w14:val="standardContextual"/>
              </w:rPr>
              <w:t xml:space="preserve">š Lietuvoje įsteigtų subjektų </w:t>
            </w:r>
            <w:r w:rsidRPr="00127E28">
              <w:rPr>
                <w:rFonts w:cstheme="minorHAnsi"/>
                <w:bCs/>
                <w:kern w:val="2"/>
                <w:sz w:val="20"/>
                <w14:ligatures w14:val="standardContextual"/>
              </w:rPr>
              <w:t>prašoma:</w:t>
            </w:r>
          </w:p>
          <w:p w14:paraId="2FABFF47" w14:textId="77777777" w:rsidR="00127E28" w:rsidRPr="00127E28" w:rsidRDefault="00127E28" w:rsidP="00127E28">
            <w:pPr>
              <w:pStyle w:val="ListParagraph"/>
              <w:numPr>
                <w:ilvl w:val="0"/>
                <w:numId w:val="24"/>
              </w:numPr>
              <w:spacing w:after="0" w:line="240" w:lineRule="auto"/>
              <w:jc w:val="both"/>
              <w:rPr>
                <w:rFonts w:cstheme="minorHAnsi"/>
                <w:kern w:val="2"/>
                <w:sz w:val="20"/>
              </w:rPr>
            </w:pPr>
            <w:r w:rsidRPr="00127E28">
              <w:rPr>
                <w:rFonts w:cstheme="minorHAnsi"/>
                <w:kern w:val="2"/>
                <w:sz w:val="20"/>
              </w:rPr>
              <w:t>Išrašo iš teismo sprendimo (jei toks yra) arba</w:t>
            </w:r>
          </w:p>
          <w:p w14:paraId="746D1577" w14:textId="77777777" w:rsidR="00127E28" w:rsidRPr="00127E28" w:rsidRDefault="00127E28" w:rsidP="00127E28">
            <w:pPr>
              <w:pStyle w:val="ListParagraph"/>
              <w:numPr>
                <w:ilvl w:val="0"/>
                <w:numId w:val="24"/>
              </w:numPr>
              <w:spacing w:after="0" w:line="240" w:lineRule="auto"/>
              <w:jc w:val="both"/>
              <w:rPr>
                <w:rFonts w:cstheme="minorHAnsi"/>
                <w:kern w:val="2"/>
                <w:sz w:val="20"/>
              </w:rPr>
            </w:pPr>
            <w:r w:rsidRPr="00127E28">
              <w:rPr>
                <w:rFonts w:cstheme="minorHAnsi"/>
                <w:kern w:val="2"/>
                <w:sz w:val="20"/>
              </w:rPr>
              <w:t>Valstybinės mokesčių inspekcijos prie Lietuvos Respublikos finansų ministerijos išduoto dokumento</w:t>
            </w:r>
          </w:p>
          <w:p w14:paraId="17DD6BCC" w14:textId="77777777" w:rsidR="00127E28" w:rsidRPr="00127E28" w:rsidRDefault="00127E28" w:rsidP="00127E28">
            <w:pPr>
              <w:pStyle w:val="ListParagraph"/>
              <w:numPr>
                <w:ilvl w:val="0"/>
                <w:numId w:val="24"/>
              </w:numPr>
              <w:spacing w:after="0" w:line="240" w:lineRule="auto"/>
              <w:jc w:val="both"/>
              <w:rPr>
                <w:rFonts w:cstheme="minorHAnsi"/>
                <w:b/>
                <w:bCs/>
                <w:kern w:val="2"/>
                <w:sz w:val="20"/>
              </w:rPr>
            </w:pPr>
            <w:r w:rsidRPr="00127E28">
              <w:rPr>
                <w:rFonts w:cstheme="minorHAnsi"/>
                <w:kern w:val="2"/>
                <w:sz w:val="20"/>
              </w:rPr>
              <w:t>arba valstybės įmonės Registrų centro Lietuvos Respublikos Vyriausybės nustatyta tvarka išduoto dokumento, patvirtinančio jungtinius kompetentingų institucijų tvarkomus duomenis.</w:t>
            </w:r>
          </w:p>
          <w:p w14:paraId="247D2470" w14:textId="77777777" w:rsidR="00127E28" w:rsidRPr="00127E28" w:rsidRDefault="00127E28" w:rsidP="00127E28">
            <w:pPr>
              <w:jc w:val="both"/>
              <w:rPr>
                <w:rFonts w:cstheme="minorHAnsi"/>
                <w:kern w:val="2"/>
                <w:sz w:val="20"/>
                <w14:ligatures w14:val="standardContextual"/>
              </w:rPr>
            </w:pPr>
          </w:p>
          <w:p w14:paraId="6FEBA06C"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ne Lietuvoje įsteigtų subjektų reikalaujama:</w:t>
            </w:r>
          </w:p>
          <w:p w14:paraId="3D7630DE" w14:textId="77777777" w:rsidR="00127E28" w:rsidRPr="00127E28" w:rsidRDefault="00127E28" w:rsidP="00127E28">
            <w:pPr>
              <w:numPr>
                <w:ilvl w:val="0"/>
                <w:numId w:val="24"/>
              </w:numPr>
              <w:spacing w:after="0" w:line="240" w:lineRule="auto"/>
              <w:jc w:val="both"/>
              <w:rPr>
                <w:rFonts w:cstheme="minorHAnsi"/>
                <w:b/>
                <w:bCs/>
                <w:kern w:val="2"/>
                <w:sz w:val="20"/>
                <w14:ligatures w14:val="standardContextual"/>
              </w:rPr>
            </w:pPr>
            <w:r w:rsidRPr="00127E28">
              <w:rPr>
                <w:rFonts w:cstheme="minorHAnsi"/>
                <w:kern w:val="2"/>
                <w:sz w:val="20"/>
                <w14:ligatures w14:val="standardContextual"/>
              </w:rPr>
              <w:t>atitinkamos užsienio šalies institucijos dokumento</w:t>
            </w:r>
            <w:r w:rsidRPr="00127E28">
              <w:rPr>
                <w:rFonts w:cstheme="minorHAnsi"/>
                <w:kern w:val="2"/>
                <w:sz w:val="20"/>
                <w:vertAlign w:val="superscript"/>
                <w14:ligatures w14:val="standardContextual"/>
              </w:rPr>
              <w:footnoteReference w:id="3"/>
            </w:r>
            <w:r w:rsidRPr="00127E28">
              <w:rPr>
                <w:rFonts w:cstheme="minorHAnsi"/>
                <w:kern w:val="2"/>
                <w:sz w:val="20"/>
                <w14:ligatures w14:val="standardContextual"/>
              </w:rPr>
              <w:t>.</w:t>
            </w:r>
          </w:p>
          <w:p w14:paraId="7A3D8232" w14:textId="77777777" w:rsidR="00127E28" w:rsidRPr="00127E28" w:rsidRDefault="00127E28" w:rsidP="00127E28">
            <w:pPr>
              <w:jc w:val="both"/>
              <w:rPr>
                <w:rFonts w:cstheme="minorHAnsi"/>
                <w:i/>
                <w:iCs/>
                <w:color w:val="000000"/>
                <w:kern w:val="2"/>
                <w:sz w:val="20"/>
                <w14:ligatures w14:val="standardContextual"/>
              </w:rPr>
            </w:pPr>
            <w:r w:rsidRPr="00127E28">
              <w:rPr>
                <w:rFonts w:cstheme="minorHAnsi"/>
                <w:kern w:val="2"/>
                <w:sz w:val="20"/>
                <w14:ligatures w14:val="standardContextual"/>
              </w:rPr>
              <w:t xml:space="preserve">Nurodyti dokumentai turi būti  išduoti ne anksčiau kaip 120 dienų iki </w:t>
            </w:r>
            <w:r w:rsidRPr="00127E28">
              <w:rPr>
                <w:rFonts w:cstheme="minorHAnsi"/>
                <w:i/>
                <w:iCs/>
                <w:kern w:val="2"/>
                <w:sz w:val="20"/>
                <w14:ligatures w14:val="standardContextual"/>
              </w:rPr>
              <w:t>tos dienos, kai tiekėjas perkančiosios organizacijos prašymu turės pateikti pašalinimo pagrindų nebuvimą patvirtinančius dok</w:t>
            </w:r>
            <w:r w:rsidRPr="00127E28">
              <w:rPr>
                <w:rFonts w:cstheme="minorHAnsi"/>
                <w:kern w:val="2"/>
                <w:sz w:val="20"/>
                <w14:ligatures w14:val="standardContextual"/>
              </w:rPr>
              <w:t xml:space="preserve">umentus. </w:t>
            </w:r>
            <w:r w:rsidRPr="00127E28">
              <w:rPr>
                <w:rFonts w:cstheme="minorHAnsi"/>
                <w:b/>
                <w:bCs/>
                <w:i/>
                <w:iCs/>
                <w:color w:val="000000"/>
                <w:kern w:val="2"/>
                <w:sz w:val="20"/>
                <w14:ligatures w14:val="standardContextual"/>
              </w:rPr>
              <w:t>Pavyzdys</w:t>
            </w:r>
            <w:r w:rsidRPr="00127E28">
              <w:rPr>
                <w:rFonts w:cstheme="minorHAnsi"/>
                <w:i/>
                <w:iCs/>
                <w:color w:val="000000"/>
                <w:kern w:val="2"/>
                <w:sz w:val="20"/>
                <w14:ligatures w14:val="standardContextual"/>
              </w:rPr>
              <w:t xml:space="preserve">: Jeigu perkančioji organizacija 2022-10-10 kreipėsi į tiekėją prašydama iki 2022-10-14 pateikti įrodančius dokumentus, jis turi būti išduotas ne anksčiau kaip 120 dienų, jas skaičiuojant atgal nuo 2022-10-14. </w:t>
            </w:r>
          </w:p>
          <w:p w14:paraId="24B8B84B" w14:textId="77777777" w:rsidR="00127E28" w:rsidRPr="00127E28" w:rsidRDefault="00127E28" w:rsidP="00127E28">
            <w:pPr>
              <w:jc w:val="both"/>
              <w:rPr>
                <w:rFonts w:cstheme="minorHAnsi"/>
                <w:i/>
                <w:iCs/>
                <w:color w:val="7030A0"/>
                <w:kern w:val="2"/>
                <w:sz w:val="20"/>
                <w14:ligatures w14:val="standardContextual"/>
              </w:rPr>
            </w:pPr>
          </w:p>
          <w:p w14:paraId="5D82E019"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00DC0A89" w14:textId="77777777" w:rsidR="00127E28" w:rsidRPr="00127E28" w:rsidRDefault="00127E28" w:rsidP="00127E28">
            <w:pPr>
              <w:jc w:val="both"/>
              <w:rPr>
                <w:rFonts w:cstheme="minorHAnsi"/>
                <w:b/>
                <w:bCs/>
                <w:kern w:val="2"/>
                <w:sz w:val="20"/>
                <w14:ligatures w14:val="standardContextual"/>
              </w:rPr>
            </w:pPr>
          </w:p>
          <w:p w14:paraId="148CC905" w14:textId="77777777" w:rsidR="00127E28" w:rsidRPr="00127E28" w:rsidRDefault="00127E28" w:rsidP="00127E28">
            <w:pPr>
              <w:jc w:val="both"/>
              <w:rPr>
                <w:rFonts w:cstheme="minorHAnsi"/>
                <w:b/>
                <w:bCs/>
                <w:kern w:val="2"/>
                <w:sz w:val="20"/>
                <w14:ligatures w14:val="standardContextual"/>
              </w:rPr>
            </w:pPr>
            <w:r w:rsidRPr="00127E28">
              <w:rPr>
                <w:rFonts w:cstheme="minorHAnsi"/>
                <w:bCs/>
                <w:kern w:val="2"/>
                <w:sz w:val="20"/>
                <w14:ligatures w14:val="standardContextual"/>
              </w:rPr>
              <w:t>2) Dėl įsipareigojimų, susijusių su socialinio draudimo įmokų mokėjimu, įvykdymo i</w:t>
            </w:r>
            <w:r w:rsidRPr="00127E28">
              <w:rPr>
                <w:rFonts w:cstheme="minorHAnsi"/>
                <w:kern w:val="2"/>
                <w:sz w:val="20"/>
                <w14:ligatures w14:val="standardContextual"/>
              </w:rPr>
              <w:t xml:space="preserve">š Lietuvoje įsteigtų subjektų </w:t>
            </w:r>
            <w:r w:rsidRPr="00127E28">
              <w:rPr>
                <w:rFonts w:cstheme="minorHAnsi"/>
                <w:bCs/>
                <w:kern w:val="2"/>
                <w:sz w:val="20"/>
                <w14:ligatures w14:val="standardContextual"/>
              </w:rPr>
              <w:t>prašoma:</w:t>
            </w:r>
          </w:p>
          <w:p w14:paraId="78086E7A" w14:textId="77777777" w:rsidR="00127E28" w:rsidRPr="00127E28" w:rsidRDefault="00127E28" w:rsidP="00127E28">
            <w:pPr>
              <w:jc w:val="both"/>
              <w:rPr>
                <w:rFonts w:cstheme="minorHAnsi"/>
                <w:bCs/>
                <w:kern w:val="2"/>
                <w:sz w:val="20"/>
                <w14:ligatures w14:val="standardContextual"/>
              </w:rPr>
            </w:pPr>
            <w:r w:rsidRPr="00127E28">
              <w:rPr>
                <w:rFonts w:cstheme="minorHAnsi"/>
                <w:bCs/>
                <w:kern w:val="2"/>
                <w:sz w:val="20"/>
                <w14:ligatures w14:val="standardContextual"/>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2" w:history="1">
              <w:r w:rsidRPr="00127E28">
                <w:rPr>
                  <w:rStyle w:val="Hyperlink"/>
                  <w:rFonts w:cstheme="minorHAnsi"/>
                  <w:bCs/>
                  <w:kern w:val="2"/>
                  <w14:ligatures w14:val="standardContextual"/>
                </w:rPr>
                <w:t>http://draudejai.sodra.lt/draudeju_viesi_duomenys/</w:t>
              </w:r>
            </w:hyperlink>
            <w:r w:rsidRPr="00127E28">
              <w:rPr>
                <w:rFonts w:cstheme="minorHAnsi"/>
                <w:bCs/>
                <w:kern w:val="2"/>
                <w:sz w:val="20"/>
                <w14:ligatures w14:val="standardContextual"/>
              </w:rPr>
              <w:t>.</w:t>
            </w:r>
          </w:p>
          <w:p w14:paraId="7683235C" w14:textId="77777777" w:rsidR="00127E28" w:rsidRPr="00127E28" w:rsidRDefault="00127E28" w:rsidP="00127E28">
            <w:pPr>
              <w:jc w:val="both"/>
              <w:rPr>
                <w:rFonts w:cstheme="minorHAnsi"/>
                <w:b/>
                <w:bCs/>
                <w:kern w:val="2"/>
                <w:sz w:val="20"/>
                <w14:ligatures w14:val="standardContextual"/>
              </w:rPr>
            </w:pPr>
          </w:p>
          <w:p w14:paraId="1FF06B59"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552F099" w14:textId="77777777" w:rsidR="00127E28" w:rsidRPr="00127E28" w:rsidRDefault="00127E28" w:rsidP="00127E28">
            <w:pPr>
              <w:jc w:val="both"/>
              <w:rPr>
                <w:rFonts w:cstheme="minorHAnsi"/>
                <w:b/>
                <w:bCs/>
                <w:kern w:val="2"/>
                <w:sz w:val="20"/>
                <w14:ligatures w14:val="standardContextual"/>
              </w:rPr>
            </w:pPr>
          </w:p>
          <w:p w14:paraId="39E5116C"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3DA2F08" w14:textId="77777777" w:rsidR="00127E28" w:rsidRPr="00127E28" w:rsidRDefault="00127E28" w:rsidP="00127E28">
            <w:pPr>
              <w:jc w:val="both"/>
              <w:rPr>
                <w:rFonts w:cstheme="minorHAnsi"/>
                <w:b/>
                <w:bCs/>
                <w:kern w:val="2"/>
                <w:sz w:val="20"/>
                <w14:ligatures w14:val="standardContextual"/>
              </w:rPr>
            </w:pPr>
          </w:p>
          <w:p w14:paraId="044B14BC" w14:textId="77777777" w:rsidR="00127E28" w:rsidRPr="00127E28" w:rsidRDefault="00127E28" w:rsidP="00127E28">
            <w:pPr>
              <w:jc w:val="both"/>
              <w:rPr>
                <w:rFonts w:eastAsia="Yu Mincho" w:cstheme="minorHAnsi"/>
                <w:kern w:val="2"/>
                <w:sz w:val="20"/>
                <w14:ligatures w14:val="standardContextual"/>
              </w:rPr>
            </w:pPr>
            <w:r w:rsidRPr="00127E28">
              <w:rPr>
                <w:rFonts w:cstheme="minorHAnsi"/>
                <w:kern w:val="2"/>
                <w:sz w:val="20"/>
                <w14:ligatures w14:val="standardContextual"/>
              </w:rPr>
              <w:lastRenderedPageBreak/>
              <w:t>Iš ne Lietuvoje įsteigtų subjektų reikalaujama:</w:t>
            </w:r>
          </w:p>
          <w:p w14:paraId="4F672712" w14:textId="77777777" w:rsidR="00127E28" w:rsidRPr="00127E28" w:rsidRDefault="00127E28" w:rsidP="00127E28">
            <w:pPr>
              <w:numPr>
                <w:ilvl w:val="0"/>
                <w:numId w:val="24"/>
              </w:numPr>
              <w:spacing w:after="0" w:line="240" w:lineRule="auto"/>
              <w:ind w:left="314"/>
              <w:jc w:val="both"/>
              <w:rPr>
                <w:rFonts w:cstheme="minorHAnsi"/>
                <w:b/>
                <w:bCs/>
                <w:kern w:val="2"/>
                <w:sz w:val="20"/>
                <w14:ligatures w14:val="standardContextual"/>
              </w:rPr>
            </w:pPr>
            <w:r w:rsidRPr="00127E28">
              <w:rPr>
                <w:rFonts w:cstheme="minorHAnsi"/>
                <w:kern w:val="2"/>
                <w:sz w:val="20"/>
                <w14:ligatures w14:val="standardContextual"/>
              </w:rPr>
              <w:t>atitinkamos užsienio šalies kompetentingos institucijos dokumento</w:t>
            </w:r>
            <w:r w:rsidRPr="00127E28">
              <w:rPr>
                <w:rFonts w:cstheme="minorHAnsi"/>
                <w:kern w:val="2"/>
                <w:sz w:val="20"/>
                <w:vertAlign w:val="superscript"/>
                <w14:ligatures w14:val="standardContextual"/>
              </w:rPr>
              <w:footnoteReference w:id="4"/>
            </w:r>
            <w:r w:rsidRPr="00127E28">
              <w:rPr>
                <w:rFonts w:cstheme="minorHAnsi"/>
                <w:kern w:val="2"/>
                <w:sz w:val="20"/>
                <w14:ligatures w14:val="standardContextual"/>
              </w:rPr>
              <w:t>.</w:t>
            </w:r>
          </w:p>
          <w:p w14:paraId="4352AEE9" w14:textId="77777777" w:rsidR="00127E28" w:rsidRPr="00127E28" w:rsidRDefault="00127E28" w:rsidP="00127E28">
            <w:pPr>
              <w:jc w:val="both"/>
              <w:rPr>
                <w:rFonts w:cstheme="minorHAnsi"/>
                <w:b/>
                <w:bCs/>
                <w:kern w:val="2"/>
                <w:sz w:val="20"/>
                <w14:ligatures w14:val="standardContextual"/>
              </w:rPr>
            </w:pPr>
          </w:p>
          <w:p w14:paraId="560D0486" w14:textId="77777777" w:rsidR="00127E28" w:rsidRPr="00127E28" w:rsidRDefault="00127E28" w:rsidP="00127E28">
            <w:pPr>
              <w:jc w:val="both"/>
              <w:rPr>
                <w:rFonts w:cstheme="minorHAnsi"/>
                <w:i/>
                <w:iCs/>
                <w:color w:val="7030A0"/>
                <w:kern w:val="2"/>
                <w:sz w:val="20"/>
                <w14:ligatures w14:val="standardContextual"/>
              </w:rPr>
            </w:pPr>
            <w:r w:rsidRPr="00127E28">
              <w:rPr>
                <w:rFonts w:cstheme="minorHAnsi"/>
                <w:kern w:val="2"/>
                <w:sz w:val="20"/>
                <w14:ligatures w14:val="standardContextual"/>
              </w:rPr>
              <w:t xml:space="preserve">Nurodyti dokumentai turi būti  išduoti ne anksčiau kaip 120 dienų iki </w:t>
            </w:r>
            <w:r w:rsidRPr="00127E28">
              <w:rPr>
                <w:rFonts w:cstheme="minorHAnsi"/>
                <w:i/>
                <w:iCs/>
                <w:kern w:val="2"/>
                <w:sz w:val="20"/>
                <w14:ligatures w14:val="standardContextual"/>
              </w:rPr>
              <w:t>tos dienos, kai tiekėjas perkančiosios organizacijos prašymu turės pateikti pašalinimo pagrindų nebuvimą patvirtinančius dok</w:t>
            </w:r>
            <w:r w:rsidRPr="00127E28">
              <w:rPr>
                <w:rFonts w:cstheme="minorHAnsi"/>
                <w:kern w:val="2"/>
                <w:sz w:val="20"/>
                <w14:ligatures w14:val="standardContextual"/>
              </w:rPr>
              <w:t xml:space="preserve">umentus. </w:t>
            </w:r>
            <w:r w:rsidRPr="00127E28">
              <w:rPr>
                <w:rFonts w:cstheme="minorHAnsi"/>
                <w:b/>
                <w:bCs/>
                <w:i/>
                <w:iCs/>
                <w:color w:val="000000"/>
                <w:kern w:val="2"/>
                <w:sz w:val="20"/>
                <w14:ligatures w14:val="standardContextual"/>
              </w:rPr>
              <w:t>Pavyzdys</w:t>
            </w:r>
            <w:r w:rsidRPr="00127E28">
              <w:rPr>
                <w:rFonts w:cstheme="minorHAnsi"/>
                <w:i/>
                <w:iCs/>
                <w:color w:val="000000"/>
                <w:kern w:val="2"/>
                <w:sz w:val="20"/>
                <w14:ligatures w14:val="standardContextual"/>
              </w:rPr>
              <w:t>: Jeigu perkančioji organizacija 2022-10-10 kreipėsi į tiekėją prašydama iki 2022-10-14 pateikti įrodančius dokumentus, jis turi būti išduotas ne anksčiau kaip 120 dienų, jas skaičiuojant atgal nuo 2022-10-14.</w:t>
            </w:r>
          </w:p>
          <w:p w14:paraId="4C736763" w14:textId="77777777" w:rsidR="00127E28" w:rsidRPr="00127E28" w:rsidRDefault="00127E28" w:rsidP="00127E28">
            <w:pPr>
              <w:jc w:val="both"/>
              <w:rPr>
                <w:rFonts w:cstheme="minorHAnsi"/>
                <w:b/>
                <w:bCs/>
                <w:kern w:val="2"/>
                <w:sz w:val="20"/>
                <w14:ligatures w14:val="standardContextual"/>
              </w:rPr>
            </w:pPr>
          </w:p>
          <w:p w14:paraId="02523196"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2644FB32" w14:textId="77777777" w:rsidR="00127E28" w:rsidRPr="00127E28" w:rsidRDefault="00127E28" w:rsidP="00127E28">
            <w:pPr>
              <w:jc w:val="both"/>
              <w:rPr>
                <w:rFonts w:cstheme="minorHAnsi"/>
                <w:kern w:val="2"/>
                <w:sz w:val="20"/>
                <w14:ligatures w14:val="standardContextual"/>
              </w:rPr>
            </w:pPr>
          </w:p>
          <w:p w14:paraId="3F656D61" w14:textId="77777777" w:rsidR="00127E28" w:rsidRPr="00127E28" w:rsidRDefault="00127E28" w:rsidP="00127E28">
            <w:pPr>
              <w:pStyle w:val="NoSpacing"/>
              <w:jc w:val="both"/>
              <w:rPr>
                <w:rFonts w:cstheme="minorHAnsi"/>
                <w:b/>
                <w:bCs/>
                <w:i/>
                <w:iCs/>
                <w:sz w:val="20"/>
                <w:szCs w:val="20"/>
              </w:rPr>
            </w:pPr>
            <w:r w:rsidRPr="00127E28">
              <w:rPr>
                <w:rFonts w:cstheme="minorHAnsi"/>
                <w:b/>
                <w:bCs/>
                <w:i/>
                <w:iCs/>
                <w:sz w:val="20"/>
                <w:szCs w:val="20"/>
              </w:rPr>
              <w:t>PASTABA.</w:t>
            </w:r>
          </w:p>
          <w:p w14:paraId="31220645" w14:textId="77777777" w:rsidR="00127E28" w:rsidRPr="00127E28" w:rsidRDefault="00127E28" w:rsidP="00127E28">
            <w:pPr>
              <w:pStyle w:val="NoSpacing"/>
              <w:jc w:val="both"/>
              <w:rPr>
                <w:rFonts w:cstheme="minorHAnsi"/>
                <w:b/>
                <w:bCs/>
                <w:sz w:val="20"/>
                <w:szCs w:val="20"/>
              </w:rPr>
            </w:pPr>
            <w:r w:rsidRPr="00127E28">
              <w:rPr>
                <w:rFonts w:cstheme="minorHAnsi"/>
                <w:b/>
                <w:bCs/>
                <w:sz w:val="20"/>
                <w:szCs w:val="20"/>
              </w:rPr>
              <w:t>Pažymų, patvirtinančių VPĮ 46 straipsnyje nurodytų tiekėjo pašalinimo pagrindų nebuvimą, pateikti nereikalaujama. Jų Perkančioji organizacija reikalaus tik turėdama pagrįstų abejonių dėl tiekėjo patikimumo.</w:t>
            </w:r>
          </w:p>
          <w:p w14:paraId="01574B5A" w14:textId="77777777" w:rsidR="00127E28" w:rsidRPr="00127E28" w:rsidRDefault="00127E28" w:rsidP="00127E28">
            <w:pPr>
              <w:jc w:val="both"/>
              <w:rPr>
                <w:rFonts w:cstheme="minorHAnsi"/>
                <w:b/>
                <w:bCs/>
                <w:kern w:val="2"/>
                <w:sz w:val="20"/>
                <w14:ligatures w14:val="standardContextual"/>
              </w:rPr>
            </w:pPr>
          </w:p>
        </w:tc>
        <w:bookmarkEnd w:id="53"/>
      </w:tr>
      <w:tr w:rsidR="00127E28" w:rsidRPr="00127E28" w14:paraId="7B2B0BB4"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CD6391" w14:textId="4C611FD1"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lastRenderedPageBreak/>
              <w:t>1</w:t>
            </w:r>
            <w:r w:rsidRPr="00127E28">
              <w:rPr>
                <w:rFonts w:cstheme="minorHAnsi"/>
                <w:kern w:val="2"/>
                <w:sz w:val="20"/>
                <w14:ligatures w14:val="standardContextual"/>
              </w:rPr>
              <w:t>.4</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719CB6"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Tiekėjas su kitais tiekėjais yra sudaręs susitarimų, kuriais siekiama iškreipti konkurenciją atliekamame pirkime, ir perkančioji organizacija dėl to turi įtikinamų duomenų.</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5CAFC"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t>VPĮ 46 straipsnio 4 dalies 1 punktas</w:t>
            </w:r>
          </w:p>
          <w:p w14:paraId="7D98E95B" w14:textId="77777777" w:rsidR="00127E28" w:rsidRPr="00127E28" w:rsidRDefault="00127E28" w:rsidP="00127E28">
            <w:pPr>
              <w:jc w:val="both"/>
              <w:rPr>
                <w:rFonts w:eastAsia="Yu Mincho" w:cstheme="minorHAnsi"/>
                <w:kern w:val="2"/>
                <w:sz w:val="20"/>
                <w14:ligatures w14:val="standardContextual"/>
              </w:rPr>
            </w:pPr>
          </w:p>
          <w:p w14:paraId="6E3D30A8"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lastRenderedPageBreak/>
              <w:t>EBVPD III dalies C10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08CC0"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lastRenderedPageBreak/>
              <w:t>Iš Lietuvoje įsteigtų subjektų įrodančių dokumentų nereikalaujama. Užtenka pateikto EBVPD.</w:t>
            </w:r>
          </w:p>
          <w:p w14:paraId="2AA474FF" w14:textId="77777777" w:rsidR="00127E28" w:rsidRPr="00127E28" w:rsidRDefault="00127E28" w:rsidP="00127E28">
            <w:pPr>
              <w:jc w:val="both"/>
              <w:rPr>
                <w:rFonts w:cstheme="minorHAnsi"/>
                <w:kern w:val="2"/>
                <w:sz w:val="20"/>
                <w14:ligatures w14:val="standardContextual"/>
              </w:rPr>
            </w:pPr>
          </w:p>
          <w:p w14:paraId="02292CE9" w14:textId="77777777" w:rsidR="00127E28" w:rsidRPr="00127E28" w:rsidRDefault="00127E28" w:rsidP="00127E28">
            <w:pPr>
              <w:jc w:val="both"/>
              <w:rPr>
                <w:rFonts w:cstheme="minorHAnsi"/>
                <w:bCs/>
                <w:iCs/>
                <w:kern w:val="2"/>
                <w:sz w:val="20"/>
                <w14:ligatures w14:val="standardContextual"/>
              </w:rPr>
            </w:pPr>
          </w:p>
          <w:p w14:paraId="00ACAB0F" w14:textId="77777777" w:rsidR="00127E28" w:rsidRPr="00127E28" w:rsidRDefault="00127E28" w:rsidP="00127E28">
            <w:pPr>
              <w:pStyle w:val="NoSpacing"/>
              <w:jc w:val="both"/>
              <w:rPr>
                <w:rFonts w:cstheme="minorHAnsi"/>
                <w:b/>
                <w:bCs/>
                <w:iCs/>
                <w:sz w:val="20"/>
                <w:szCs w:val="20"/>
              </w:rPr>
            </w:pPr>
          </w:p>
        </w:tc>
      </w:tr>
      <w:tr w:rsidR="00127E28" w:rsidRPr="00127E28" w14:paraId="29951798"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6D0480" w14:textId="2E6A72FB"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lastRenderedPageBreak/>
              <w:t>1</w:t>
            </w:r>
            <w:r w:rsidRPr="00127E28">
              <w:rPr>
                <w:rFonts w:cstheme="minorHAnsi"/>
                <w:kern w:val="2"/>
                <w:sz w:val="20"/>
                <w14:ligatures w14:val="standardContextual"/>
              </w:rPr>
              <w:t>.5</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5282EF"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 xml:space="preserve">Tiekėjas pirkimo metu pateko į interesų konflikto situaciją, kaip apibrėžta VPĮ 21 straipsnyje, ir atitinkamos padėties negalima ištaisyti. </w:t>
            </w:r>
          </w:p>
          <w:p w14:paraId="6A75DBE5"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1CE90"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t>VPĮ 46 straipsnio 4 dalies 2 punktas</w:t>
            </w:r>
          </w:p>
          <w:p w14:paraId="7CDE3324" w14:textId="77777777" w:rsidR="00127E28" w:rsidRPr="00127E28" w:rsidRDefault="00127E28" w:rsidP="00127E28">
            <w:pPr>
              <w:jc w:val="both"/>
              <w:rPr>
                <w:rFonts w:eastAsia="Yu Mincho" w:cstheme="minorHAnsi"/>
                <w:kern w:val="2"/>
                <w:sz w:val="20"/>
                <w14:ligatures w14:val="standardContextual"/>
              </w:rPr>
            </w:pPr>
          </w:p>
          <w:p w14:paraId="735CDB32"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C12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1F564"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7F3FCA47" w14:textId="77777777" w:rsidR="00127E28" w:rsidRPr="00127E28" w:rsidRDefault="00127E28" w:rsidP="00127E28">
            <w:pPr>
              <w:jc w:val="both"/>
              <w:rPr>
                <w:rFonts w:cstheme="minorHAnsi"/>
                <w:bCs/>
                <w:iCs/>
                <w:kern w:val="2"/>
                <w:sz w:val="20"/>
                <w14:ligatures w14:val="standardContextual"/>
              </w:rPr>
            </w:pPr>
          </w:p>
          <w:p w14:paraId="4D3FF489" w14:textId="77777777" w:rsidR="00127E28" w:rsidRPr="00127E28" w:rsidRDefault="00127E28" w:rsidP="00127E28">
            <w:pPr>
              <w:pStyle w:val="NoSpacing"/>
              <w:jc w:val="both"/>
              <w:rPr>
                <w:rFonts w:cstheme="minorHAnsi"/>
                <w:b/>
                <w:bCs/>
                <w:iCs/>
                <w:sz w:val="20"/>
                <w:szCs w:val="20"/>
              </w:rPr>
            </w:pPr>
          </w:p>
        </w:tc>
      </w:tr>
      <w:tr w:rsidR="00127E28" w:rsidRPr="00127E28" w14:paraId="7FD25B02"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B6E44E" w14:textId="2E5A769F"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t>1</w:t>
            </w:r>
            <w:r w:rsidRPr="00127E28">
              <w:rPr>
                <w:rFonts w:cstheme="minorHAnsi"/>
                <w:kern w:val="2"/>
                <w:sz w:val="20"/>
                <w14:ligatures w14:val="standardContextual"/>
              </w:rPr>
              <w:t>.6</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61661F"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Pažeista konkurencija, kaip nustatyta VPĮ 27 straipsnio 3 ir 4 dalyse, ir atitinkamos padėties negalima ištaisyti.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76850"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t>VPĮ 46 straipsnio 4 dalies 3 punktas</w:t>
            </w:r>
          </w:p>
          <w:p w14:paraId="60898F9D" w14:textId="77777777" w:rsidR="00127E28" w:rsidRPr="00127E28" w:rsidRDefault="00127E28" w:rsidP="00127E28">
            <w:pPr>
              <w:jc w:val="both"/>
              <w:rPr>
                <w:rFonts w:eastAsia="Yu Mincho" w:cstheme="minorHAnsi"/>
                <w:kern w:val="2"/>
                <w:sz w:val="20"/>
                <w14:ligatures w14:val="standardContextual"/>
              </w:rPr>
            </w:pPr>
          </w:p>
          <w:p w14:paraId="18576FFA"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 xml:space="preserve">EBVPD III dalies C13 punktas </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F798C"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6896E4BF" w14:textId="77777777" w:rsidR="00127E28" w:rsidRPr="00127E28" w:rsidRDefault="00127E28" w:rsidP="00127E28">
            <w:pPr>
              <w:pStyle w:val="NoSpacing"/>
              <w:jc w:val="both"/>
              <w:rPr>
                <w:rFonts w:cstheme="minorHAnsi"/>
                <w:b/>
                <w:bCs/>
                <w:iCs/>
                <w:sz w:val="20"/>
                <w:szCs w:val="20"/>
              </w:rPr>
            </w:pPr>
          </w:p>
        </w:tc>
      </w:tr>
      <w:tr w:rsidR="00127E28" w:rsidRPr="00127E28" w14:paraId="0C4A10BF"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FA63F2" w14:textId="688B1BF8"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t>1</w:t>
            </w:r>
            <w:r w:rsidRPr="00127E28">
              <w:rPr>
                <w:rFonts w:cstheme="minorHAnsi"/>
                <w:kern w:val="2"/>
                <w:sz w:val="20"/>
                <w14:ligatures w14:val="standardContextual"/>
              </w:rPr>
              <w:t>.7</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D91D71"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F4B72C8" w14:textId="77777777" w:rsidR="00127E28" w:rsidRPr="00127E28" w:rsidRDefault="00127E28" w:rsidP="00127E28">
            <w:pPr>
              <w:jc w:val="both"/>
              <w:rPr>
                <w:rFonts w:cstheme="minorHAnsi"/>
                <w:bCs/>
                <w:kern w:val="2"/>
                <w:sz w:val="20"/>
                <w14:ligatures w14:val="standardContextual"/>
              </w:rPr>
            </w:pPr>
            <w:r w:rsidRPr="00127E28">
              <w:rPr>
                <w:rFonts w:cstheme="minorHAnsi"/>
                <w:bCs/>
                <w:kern w:val="2"/>
                <w:sz w:val="20"/>
                <w14:ligatures w14:val="standardContextual"/>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w:t>
            </w:r>
            <w:r w:rsidRPr="00127E28">
              <w:rPr>
                <w:rFonts w:cstheme="minorHAnsi"/>
                <w:bCs/>
                <w:kern w:val="2"/>
                <w:sz w:val="20"/>
                <w14:ligatures w14:val="standardContextual"/>
              </w:rPr>
              <w:lastRenderedPageBreak/>
              <w:t xml:space="preserve">melagingos informacijos negalėjo pateikti patvirtinančių dokumentų, reikalaujamų pagal VPĮ 50 straipsnį, dėl ko per pastaruosius vienus metus buvo pašalintas iš pirkimo ar koncesijos suteikimo procedūrų. </w:t>
            </w:r>
          </w:p>
          <w:p w14:paraId="6C7F50E0" w14:textId="77777777" w:rsidR="00127E28" w:rsidRPr="00127E28" w:rsidRDefault="00127E28" w:rsidP="00127E28">
            <w:pPr>
              <w:jc w:val="both"/>
              <w:rPr>
                <w:rFonts w:cstheme="minorHAnsi"/>
                <w:bCs/>
                <w:kern w:val="2"/>
                <w:sz w:val="20"/>
                <w14:ligatures w14:val="standardContextual"/>
              </w:rPr>
            </w:pPr>
            <w:r w:rsidRPr="00127E28">
              <w:rPr>
                <w:rFonts w:cstheme="minorHAnsi"/>
                <w:bCs/>
                <w:kern w:val="2"/>
                <w:sz w:val="20"/>
                <w14:ligatures w14:val="standardContextual"/>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E82A1"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lastRenderedPageBreak/>
              <w:t>VPĮ 46 straipsnio 4 dalies 4 punktas</w:t>
            </w:r>
          </w:p>
          <w:p w14:paraId="3DF65200" w14:textId="77777777" w:rsidR="00127E28" w:rsidRPr="00127E28" w:rsidRDefault="00127E28" w:rsidP="00127E28">
            <w:pPr>
              <w:jc w:val="both"/>
              <w:rPr>
                <w:rFonts w:eastAsia="Yu Mincho" w:cstheme="minorHAnsi"/>
                <w:kern w:val="2"/>
                <w:sz w:val="20"/>
                <w14:ligatures w14:val="standardContextual"/>
              </w:rPr>
            </w:pPr>
          </w:p>
          <w:p w14:paraId="2DB4990D"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 xml:space="preserve">EBVPD III dalies C15 punktas </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05367"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7E6C5B6C" w14:textId="77777777" w:rsidR="00127E28" w:rsidRPr="00127E28" w:rsidRDefault="00127E28" w:rsidP="00127E28">
            <w:pPr>
              <w:jc w:val="both"/>
              <w:rPr>
                <w:rFonts w:cstheme="minorHAnsi"/>
                <w:bCs/>
                <w:iCs/>
                <w:kern w:val="2"/>
                <w:sz w:val="20"/>
                <w14:ligatures w14:val="standardContextual"/>
              </w:rPr>
            </w:pPr>
          </w:p>
          <w:p w14:paraId="1DFC499A" w14:textId="77777777" w:rsidR="00127E28" w:rsidRPr="00127E28" w:rsidRDefault="00127E28" w:rsidP="00127E28">
            <w:pPr>
              <w:jc w:val="both"/>
              <w:rPr>
                <w:rFonts w:cstheme="minorHAnsi"/>
                <w:bCs/>
                <w:iCs/>
                <w:kern w:val="2"/>
                <w:sz w:val="20"/>
                <w14:ligatures w14:val="standardContextual"/>
              </w:rPr>
            </w:pPr>
          </w:p>
          <w:p w14:paraId="72A06D16" w14:textId="77777777" w:rsidR="00127E28" w:rsidRPr="00127E28" w:rsidRDefault="00127E28" w:rsidP="00127E28">
            <w:pPr>
              <w:jc w:val="both"/>
              <w:rPr>
                <w:rFonts w:cstheme="minorHAnsi"/>
                <w:b/>
                <w:bCs/>
                <w:kern w:val="2"/>
                <w:sz w:val="20"/>
                <w14:ligatures w14:val="standardContextual"/>
              </w:rPr>
            </w:pPr>
            <w:r w:rsidRPr="00127E28">
              <w:rPr>
                <w:rFonts w:cstheme="minorHAnsi"/>
                <w:b/>
                <w:bCs/>
                <w:kern w:val="2"/>
                <w:sz w:val="20"/>
                <w14:ligatures w14:val="standardContextual"/>
              </w:rPr>
              <w:t xml:space="preserve">Priimant sprendimus dėl tiekėjo pašalinimo iš pirkimo procedūros šiame punkte nurodytu pašalinimo pagrindu, be kita ko, gali būti atsižvelgiama į pagal VPĮ 52 straipsnį skelbiamą informaciją: </w:t>
            </w:r>
          </w:p>
          <w:p w14:paraId="0F85E486" w14:textId="77777777" w:rsidR="00127E28" w:rsidRPr="00127E28" w:rsidRDefault="00127E28" w:rsidP="00127E28">
            <w:pPr>
              <w:jc w:val="both"/>
              <w:rPr>
                <w:rFonts w:cstheme="minorHAnsi"/>
                <w:b/>
                <w:bCs/>
                <w:kern w:val="2"/>
                <w:sz w:val="20"/>
                <w14:ligatures w14:val="standardContextual"/>
              </w:rPr>
            </w:pPr>
          </w:p>
          <w:p w14:paraId="7A0571DB" w14:textId="33029BD8" w:rsidR="00127E28" w:rsidRPr="00127E28" w:rsidRDefault="00CD52EC" w:rsidP="00127E28">
            <w:pPr>
              <w:jc w:val="both"/>
              <w:rPr>
                <w:rFonts w:cstheme="minorHAnsi"/>
                <w:b/>
                <w:bCs/>
                <w:kern w:val="2"/>
                <w:sz w:val="20"/>
                <w14:ligatures w14:val="standardContextual"/>
              </w:rPr>
            </w:pPr>
            <w:r w:rsidRPr="00CD52EC">
              <w:t xml:space="preserve">https://vpt.lrv.lt/lt/nuorodos/kiti-duomenys/powerbi/melaginga-informacija-pateikusiu-tiekeju-sarasas-3/ </w:t>
            </w:r>
          </w:p>
          <w:p w14:paraId="3DEDC789" w14:textId="77777777" w:rsidR="00127E28" w:rsidRPr="00127E28" w:rsidRDefault="00127E28" w:rsidP="00127E28">
            <w:pPr>
              <w:jc w:val="both"/>
              <w:rPr>
                <w:rFonts w:cstheme="minorHAnsi"/>
                <w:b/>
                <w:bCs/>
                <w:kern w:val="2"/>
                <w:sz w:val="20"/>
                <w14:ligatures w14:val="standardContextual"/>
              </w:rPr>
            </w:pPr>
          </w:p>
          <w:p w14:paraId="660C98AD" w14:textId="77777777" w:rsidR="00127E28" w:rsidRPr="00127E28" w:rsidRDefault="00127E28" w:rsidP="00127E28">
            <w:pPr>
              <w:pStyle w:val="NoSpacing"/>
              <w:jc w:val="both"/>
              <w:rPr>
                <w:rFonts w:cstheme="minorHAnsi"/>
                <w:b/>
                <w:bCs/>
                <w:sz w:val="20"/>
                <w:szCs w:val="20"/>
              </w:rPr>
            </w:pPr>
          </w:p>
        </w:tc>
      </w:tr>
      <w:tr w:rsidR="00127E28" w:rsidRPr="00127E28" w14:paraId="01DB0566"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713872" w14:textId="19A15670"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lastRenderedPageBreak/>
              <w:t>1</w:t>
            </w:r>
            <w:r w:rsidRPr="00127E28">
              <w:rPr>
                <w:rFonts w:cstheme="minorHAnsi"/>
                <w:kern w:val="2"/>
                <w:sz w:val="20"/>
                <w14:ligatures w14:val="standardContextual"/>
              </w:rPr>
              <w:t>.8</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8F24B6"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035E8"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t>VPĮ 46 straipsnio 4 dalies 5 punktas</w:t>
            </w:r>
          </w:p>
          <w:p w14:paraId="59A0CC50" w14:textId="77777777" w:rsidR="00127E28" w:rsidRPr="00127E28" w:rsidRDefault="00127E28" w:rsidP="00127E28">
            <w:pPr>
              <w:jc w:val="both"/>
              <w:rPr>
                <w:rFonts w:eastAsia="Yu Mincho" w:cstheme="minorHAnsi"/>
                <w:kern w:val="2"/>
                <w:sz w:val="20"/>
                <w14:ligatures w14:val="standardContextual"/>
              </w:rPr>
            </w:pPr>
          </w:p>
          <w:p w14:paraId="08CAFA66"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w:t>
            </w:r>
            <w:r w:rsidRPr="00127E28">
              <w:rPr>
                <w:rFonts w:eastAsia="Arial" w:cstheme="minorHAnsi"/>
                <w:kern w:val="2"/>
                <w:sz w:val="20"/>
                <w14:ligatures w14:val="standardContextual"/>
              </w:rPr>
              <w:t xml:space="preserve"> III dalies C15 punktas</w:t>
            </w:r>
          </w:p>
          <w:p w14:paraId="6DF4CCA8" w14:textId="77777777" w:rsidR="00127E28" w:rsidRPr="00127E28" w:rsidRDefault="00127E28" w:rsidP="00127E28">
            <w:pPr>
              <w:jc w:val="both"/>
              <w:rPr>
                <w:rFonts w:eastAsia="Yu Mincho" w:cstheme="minorHAnsi"/>
                <w:kern w:val="2"/>
                <w:sz w:val="20"/>
                <w14:ligatures w14:val="standardContextual"/>
              </w:rPr>
            </w:pPr>
          </w:p>
          <w:p w14:paraId="635C2C4F" w14:textId="77777777" w:rsidR="00127E28" w:rsidRPr="00127E28" w:rsidRDefault="00127E28" w:rsidP="00127E28">
            <w:pPr>
              <w:jc w:val="both"/>
              <w:rPr>
                <w:rFonts w:eastAsia="Yu Mincho" w:cstheme="minorHAnsi"/>
                <w:kern w:val="2"/>
                <w:sz w:val="20"/>
                <w14:ligatures w14:val="standardContextual"/>
              </w:rPr>
            </w:pP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CC676"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04F68F10" w14:textId="77777777" w:rsidR="00127E28" w:rsidRPr="00127E28" w:rsidRDefault="00127E28" w:rsidP="00127E28">
            <w:pPr>
              <w:jc w:val="both"/>
              <w:rPr>
                <w:rFonts w:cstheme="minorHAnsi"/>
                <w:b/>
                <w:bCs/>
                <w:iCs/>
                <w:kern w:val="2"/>
                <w:sz w:val="20"/>
                <w14:ligatures w14:val="standardContextual"/>
              </w:rPr>
            </w:pPr>
          </w:p>
        </w:tc>
      </w:tr>
      <w:tr w:rsidR="00127E28" w:rsidRPr="00127E28" w14:paraId="4D291F27"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6AD074" w14:textId="5EE01942"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t>1</w:t>
            </w:r>
            <w:r w:rsidRPr="00127E28">
              <w:rPr>
                <w:rFonts w:cstheme="minorHAnsi"/>
                <w:kern w:val="2"/>
                <w:sz w:val="20"/>
                <w14:ligatures w14:val="standardContextual"/>
              </w:rPr>
              <w:t>.9</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CBC709"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w:t>
            </w:r>
            <w:r w:rsidRPr="00127E28">
              <w:rPr>
                <w:rFonts w:cstheme="minorHAnsi"/>
                <w:kern w:val="2"/>
                <w:sz w:val="20"/>
                <w14:ligatures w14:val="standardContextual"/>
              </w:rPr>
              <w:lastRenderedPageBreak/>
              <w:t xml:space="preserve">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A9F8D64"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02F8A"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lastRenderedPageBreak/>
              <w:t>VPĮ 46 straipsnio 4 dalies 6 punktas</w:t>
            </w:r>
          </w:p>
          <w:p w14:paraId="502C7E6C" w14:textId="77777777" w:rsidR="00127E28" w:rsidRPr="00127E28" w:rsidRDefault="00127E28" w:rsidP="00127E28">
            <w:pPr>
              <w:jc w:val="both"/>
              <w:rPr>
                <w:rFonts w:eastAsia="Yu Mincho" w:cstheme="minorHAnsi"/>
                <w:kern w:val="2"/>
                <w:sz w:val="20"/>
                <w14:ligatures w14:val="standardContextual"/>
              </w:rPr>
            </w:pPr>
          </w:p>
          <w:p w14:paraId="55FAE567"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w:t>
            </w:r>
            <w:r w:rsidRPr="00127E28">
              <w:rPr>
                <w:rFonts w:eastAsia="Arial" w:cstheme="minorHAnsi"/>
                <w:kern w:val="2"/>
                <w:sz w:val="20"/>
                <w14:ligatures w14:val="standardContextual"/>
              </w:rPr>
              <w:t xml:space="preserve"> III dalies C14 punktas</w:t>
            </w:r>
          </w:p>
          <w:p w14:paraId="153F770A" w14:textId="77777777" w:rsidR="00127E28" w:rsidRPr="00127E28" w:rsidRDefault="00127E28" w:rsidP="00127E28">
            <w:pPr>
              <w:jc w:val="both"/>
              <w:rPr>
                <w:rFonts w:eastAsia="Yu Mincho" w:cstheme="minorHAnsi"/>
                <w:kern w:val="2"/>
                <w:sz w:val="20"/>
                <w14:ligatures w14:val="standardContextual"/>
              </w:rPr>
            </w:pPr>
          </w:p>
          <w:p w14:paraId="3EC66D36" w14:textId="77777777" w:rsidR="00127E28" w:rsidRPr="00127E28" w:rsidRDefault="00127E28" w:rsidP="00127E28">
            <w:pPr>
              <w:jc w:val="both"/>
              <w:rPr>
                <w:rFonts w:eastAsia="Yu Mincho" w:cstheme="minorHAnsi"/>
                <w:kern w:val="2"/>
                <w:sz w:val="20"/>
                <w14:ligatures w14:val="standardContextual"/>
              </w:rPr>
            </w:pP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87B65"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2682B62C" w14:textId="77777777" w:rsidR="00127E28" w:rsidRPr="00127E28" w:rsidRDefault="00127E28" w:rsidP="00127E28">
            <w:pPr>
              <w:jc w:val="both"/>
              <w:rPr>
                <w:rFonts w:cstheme="minorHAnsi"/>
                <w:bCs/>
                <w:iCs/>
                <w:kern w:val="2"/>
                <w:sz w:val="20"/>
                <w14:ligatures w14:val="standardContextual"/>
              </w:rPr>
            </w:pPr>
          </w:p>
          <w:p w14:paraId="7F937FB6" w14:textId="77777777" w:rsidR="00127E28" w:rsidRPr="00127E28" w:rsidRDefault="00127E28" w:rsidP="00127E28">
            <w:pPr>
              <w:jc w:val="both"/>
              <w:rPr>
                <w:rFonts w:cstheme="minorHAnsi"/>
                <w:b/>
                <w:bCs/>
                <w:kern w:val="2"/>
                <w:sz w:val="20"/>
                <w14:ligatures w14:val="standardContextual"/>
              </w:rPr>
            </w:pPr>
            <w:r w:rsidRPr="00127E28">
              <w:rPr>
                <w:rFonts w:cstheme="minorHAnsi"/>
                <w:b/>
                <w:bCs/>
                <w:kern w:val="2"/>
                <w:sz w:val="20"/>
                <w14:ligatures w14:val="standardContextual"/>
              </w:rPr>
              <w:t xml:space="preserve">Priimant sprendimus dėl tiekėjo pašalinimo iš pirkimo procedūros šiame punkte nurodytu pašalinimo pagrindu, gali būti atsižvelgiama į pagal VPĮ 91 straipsnį skelbiamą informaciją: </w:t>
            </w:r>
          </w:p>
          <w:p w14:paraId="58975F21" w14:textId="77777777" w:rsidR="00127E28" w:rsidRPr="00127E28" w:rsidRDefault="00127E28" w:rsidP="00127E28">
            <w:pPr>
              <w:jc w:val="both"/>
              <w:rPr>
                <w:rFonts w:cstheme="minorHAnsi"/>
                <w:kern w:val="2"/>
                <w:sz w:val="20"/>
                <w14:ligatures w14:val="standardContextual"/>
              </w:rPr>
            </w:pPr>
          </w:p>
          <w:p w14:paraId="464066FF" w14:textId="319DAB66" w:rsidR="00127E28" w:rsidRPr="00127E28" w:rsidRDefault="004D5CC4" w:rsidP="00127E28">
            <w:pPr>
              <w:jc w:val="both"/>
              <w:rPr>
                <w:rFonts w:cstheme="minorHAnsi"/>
                <w:kern w:val="2"/>
                <w:sz w:val="20"/>
                <w14:ligatures w14:val="standardContextual"/>
              </w:rPr>
            </w:pPr>
            <w:r w:rsidRPr="004D5CC4">
              <w:t>https://vpt.lrv.lt/lt/nuorodos/kiti-duomenys/powerbi/nepatikimi-tiekejai-1/</w:t>
            </w:r>
          </w:p>
          <w:p w14:paraId="2FBC2884" w14:textId="77777777" w:rsidR="00127E28" w:rsidRPr="00127E28" w:rsidRDefault="00EB687A" w:rsidP="00127E28">
            <w:pPr>
              <w:jc w:val="both"/>
              <w:rPr>
                <w:rFonts w:cstheme="minorHAnsi"/>
                <w:kern w:val="2"/>
                <w:sz w:val="20"/>
                <w14:ligatures w14:val="standardContextual"/>
              </w:rPr>
            </w:pPr>
            <w:hyperlink r:id="rId23" w:history="1">
              <w:r w:rsidR="00127E28" w:rsidRPr="00127E28">
                <w:rPr>
                  <w:rStyle w:val="Hyperlink"/>
                  <w:rFonts w:cstheme="minorHAnsi"/>
                  <w:kern w:val="2"/>
                  <w14:ligatures w14:val="standardContextual"/>
                </w:rPr>
                <w:t>https://vpt.lrv.lt/lt/pasalinimo-pagrindai-1/nepatikimu-koncesininku-sarasas-1/nepatikimu-koncesininku-sarasas</w:t>
              </w:r>
            </w:hyperlink>
          </w:p>
          <w:p w14:paraId="606B2EA9" w14:textId="77777777" w:rsidR="00127E28" w:rsidRPr="00127E28" w:rsidRDefault="00127E28" w:rsidP="00127E28">
            <w:pPr>
              <w:jc w:val="both"/>
              <w:rPr>
                <w:rFonts w:cstheme="minorHAnsi"/>
                <w:bCs/>
                <w:kern w:val="2"/>
                <w:sz w:val="20"/>
                <w14:ligatures w14:val="standardContextual"/>
              </w:rPr>
            </w:pPr>
          </w:p>
          <w:p w14:paraId="0AE9FA04" w14:textId="77777777" w:rsidR="00127E28" w:rsidRPr="00127E28" w:rsidRDefault="00127E28" w:rsidP="00127E28">
            <w:pPr>
              <w:jc w:val="both"/>
              <w:rPr>
                <w:rFonts w:cstheme="minorHAnsi"/>
                <w:b/>
                <w:bCs/>
                <w:kern w:val="2"/>
                <w:sz w:val="20"/>
                <w14:ligatures w14:val="standardContextual"/>
              </w:rPr>
            </w:pPr>
          </w:p>
        </w:tc>
      </w:tr>
      <w:tr w:rsidR="00127E28" w:rsidRPr="00127E28" w14:paraId="580159D3"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D01BF" w14:textId="7145C79E"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lastRenderedPageBreak/>
              <w:t>1</w:t>
            </w:r>
            <w:r w:rsidRPr="00127E28">
              <w:rPr>
                <w:rFonts w:cstheme="minorHAnsi"/>
                <w:kern w:val="2"/>
                <w:sz w:val="20"/>
                <w14:ligatures w14:val="standardContextual"/>
              </w:rPr>
              <w:t>.10</w:t>
            </w:r>
          </w:p>
          <w:p w14:paraId="4B58C96A" w14:textId="77777777" w:rsidR="00127E28" w:rsidRPr="00127E28" w:rsidRDefault="00127E28" w:rsidP="00127E28">
            <w:pPr>
              <w:jc w:val="both"/>
              <w:rPr>
                <w:rFonts w:cstheme="minorHAnsi"/>
                <w:kern w:val="2"/>
                <w:sz w:val="20"/>
                <w14:ligatures w14:val="standardContextual"/>
              </w:rPr>
            </w:pP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3B6DC"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 xml:space="preserve">Tiekėjas yra padaręs rimtą profesinį pažeidimą, dėl kurio perkančioji organizacija abejoja tiekėjo sąžiningumu, kai jis yra padaręs finansinės atskaitomybės ir audito teisės aktų pažeidimą ir nuo jo padarymo dienos praėjo mažiau kaip vieni metai. </w:t>
            </w:r>
          </w:p>
          <w:p w14:paraId="62FAD71C" w14:textId="77777777" w:rsidR="00127E28" w:rsidRPr="00127E28" w:rsidRDefault="00127E28" w:rsidP="00127E28">
            <w:pPr>
              <w:jc w:val="both"/>
              <w:rPr>
                <w:rFonts w:cstheme="minorHAnsi"/>
                <w:b/>
                <w:kern w:val="2"/>
                <w:sz w:val="20"/>
                <w14:ligatures w14:val="standardContextual"/>
              </w:rPr>
            </w:pP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B280F"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t>VPĮ 46 straipsnio 4 dalies 7 punkto a papunktis</w:t>
            </w:r>
          </w:p>
          <w:p w14:paraId="48DCADF3" w14:textId="77777777" w:rsidR="00127E28" w:rsidRPr="00127E28" w:rsidRDefault="00127E28" w:rsidP="00127E28">
            <w:pPr>
              <w:jc w:val="both"/>
              <w:rPr>
                <w:rFonts w:eastAsia="Yu Mincho" w:cstheme="minorHAnsi"/>
                <w:kern w:val="2"/>
                <w:sz w:val="20"/>
                <w14:ligatures w14:val="standardContextual"/>
              </w:rPr>
            </w:pPr>
          </w:p>
          <w:p w14:paraId="550A2FB3"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4B980"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35DD2450" w14:textId="77777777" w:rsidR="00127E28" w:rsidRPr="00127E28" w:rsidRDefault="00127E28" w:rsidP="00127E28">
            <w:pPr>
              <w:jc w:val="both"/>
              <w:rPr>
                <w:rFonts w:cstheme="minorHAnsi"/>
                <w:kern w:val="2"/>
                <w:sz w:val="20"/>
                <w14:ligatures w14:val="standardContextual"/>
              </w:rPr>
            </w:pPr>
          </w:p>
          <w:p w14:paraId="7FC6EF79"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Priimant sprendimus dėl tiekėjo pašalinimo iš pirkimo procedūros šiame punkte nurodytu pašalinimo pagrindu, be kita ko, atsižvelgiama į</w:t>
            </w:r>
            <w:r w:rsidRPr="00127E28">
              <w:rPr>
                <w:rFonts w:eastAsia="Yu Mincho" w:cstheme="minorHAnsi"/>
                <w:b/>
                <w:bCs/>
                <w:kern w:val="2"/>
                <w:sz w:val="20"/>
                <w14:ligatures w14:val="standardContextual"/>
              </w:rPr>
              <w:t xml:space="preserve"> </w:t>
            </w:r>
            <w:r w:rsidRPr="00127E28">
              <w:rPr>
                <w:rFonts w:eastAsia="Yu Mincho" w:cstheme="minorHAnsi"/>
                <w:kern w:val="2"/>
                <w:sz w:val="20"/>
                <w14:ligatures w14:val="standardContextual"/>
              </w:rPr>
              <w:t xml:space="preserve">nacionalinėje duomenų bazėje adresu: </w:t>
            </w:r>
            <w:hyperlink r:id="rId24" w:history="1">
              <w:r w:rsidRPr="00127E28">
                <w:rPr>
                  <w:rStyle w:val="Hyperlink"/>
                  <w:rFonts w:eastAsia="Yu Mincho" w:cstheme="minorHAnsi"/>
                  <w:kern w:val="2"/>
                  <w14:ligatures w14:val="standardContextual"/>
                </w:rPr>
                <w:t>https://www.registrucentras.lt/jar/p/index.php</w:t>
              </w:r>
            </w:hyperlink>
          </w:p>
          <w:p w14:paraId="0DDDE0B5"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paskelbtą informaciją, taip pat į šiame informaciniame pranešime pateiktą informaciją:</w:t>
            </w:r>
          </w:p>
          <w:p w14:paraId="349F22A8" w14:textId="67FD4D01" w:rsidR="00127E28" w:rsidRPr="00127E28" w:rsidRDefault="00932D3D" w:rsidP="00932D3D">
            <w:pPr>
              <w:jc w:val="both"/>
              <w:rPr>
                <w:rFonts w:cstheme="minorHAnsi"/>
                <w:b/>
                <w:bCs/>
                <w:iCs/>
                <w:kern w:val="2"/>
                <w:sz w:val="20"/>
                <w14:ligatures w14:val="standardContextual"/>
              </w:rPr>
            </w:pPr>
            <w:r w:rsidRPr="00932D3D">
              <w:rPr>
                <w:rFonts w:cstheme="minorHAnsi"/>
                <w:b/>
                <w:bCs/>
                <w:iCs/>
                <w:kern w:val="2"/>
                <w:sz w:val="20"/>
                <w14:ligatures w14:val="standardContextual"/>
              </w:rPr>
              <w:lastRenderedPageBreak/>
              <w:t>https://vpt.lrv.lt/lt/naujienos-3/finansiniu-ataskaitu-nepateikimas-gali-tapti-kliutimi-dalyvauti-viesuosiuose-pirkimuose/</w:t>
            </w:r>
          </w:p>
        </w:tc>
      </w:tr>
      <w:tr w:rsidR="00127E28" w:rsidRPr="00127E28" w14:paraId="456EF4E0"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DFE8D7" w14:textId="0A49FE32"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lastRenderedPageBreak/>
              <w:t>1</w:t>
            </w:r>
            <w:r w:rsidRPr="00127E28">
              <w:rPr>
                <w:rFonts w:cstheme="minorHAnsi"/>
                <w:kern w:val="2"/>
                <w:sz w:val="20"/>
                <w14:ligatures w14:val="standardContextual"/>
              </w:rPr>
              <w:t>.11</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F45D3F"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127E28">
              <w:rPr>
                <w:rFonts w:cstheme="minorHAnsi"/>
                <w:kern w:val="2"/>
                <w:sz w:val="20"/>
                <w:vertAlign w:val="superscript"/>
                <w14:ligatures w14:val="standardContextual"/>
              </w:rPr>
              <w:t>1</w:t>
            </w:r>
            <w:r w:rsidRPr="00127E28">
              <w:rPr>
                <w:rFonts w:cstheme="minorHAnsi"/>
                <w:kern w:val="2"/>
                <w:sz w:val="20"/>
                <w14:ligatures w14:val="standardContextual"/>
              </w:rPr>
              <w:t xml:space="preserve"> straipsnio 1 dalyje.</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9E4E5"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t>VPĮ 46 straipsnio 4 dalies 7 punkto b papunktis</w:t>
            </w:r>
          </w:p>
          <w:p w14:paraId="0BBF0913" w14:textId="77777777" w:rsidR="00127E28" w:rsidRPr="00127E28" w:rsidRDefault="00127E28" w:rsidP="00127E28">
            <w:pPr>
              <w:jc w:val="both"/>
              <w:rPr>
                <w:rFonts w:eastAsia="Yu Mincho" w:cstheme="minorHAnsi"/>
                <w:kern w:val="2"/>
                <w:sz w:val="20"/>
                <w14:ligatures w14:val="standardContextual"/>
              </w:rPr>
            </w:pPr>
          </w:p>
          <w:p w14:paraId="3ACBD640"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71F81"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15B071EE" w14:textId="77777777" w:rsidR="00127E28" w:rsidRPr="00127E28" w:rsidRDefault="00127E28" w:rsidP="00127E28">
            <w:pPr>
              <w:jc w:val="both"/>
              <w:rPr>
                <w:rFonts w:cstheme="minorHAnsi"/>
                <w:b/>
                <w:bCs/>
                <w:iCs/>
                <w:kern w:val="2"/>
                <w:sz w:val="20"/>
                <w14:ligatures w14:val="standardContextual"/>
              </w:rPr>
            </w:pPr>
          </w:p>
          <w:p w14:paraId="2D0F77AD"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Priimant sprendimus dėl tiekėjo pašalinimo iš pirkimo procedūros šiame punkte nurodytu pašalinimo pagrindu, be kita ko, atsižvelgiama į</w:t>
            </w:r>
            <w:r w:rsidRPr="00127E28">
              <w:rPr>
                <w:rFonts w:cstheme="minorHAnsi"/>
                <w:b/>
                <w:bCs/>
                <w:kern w:val="2"/>
                <w:sz w:val="20"/>
                <w14:ligatures w14:val="standardContextual"/>
              </w:rPr>
              <w:t xml:space="preserve"> </w:t>
            </w:r>
            <w:r w:rsidRPr="00127E28">
              <w:rPr>
                <w:rFonts w:cstheme="minorHAnsi"/>
                <w:kern w:val="2"/>
                <w:sz w:val="20"/>
                <w14:ligatures w14:val="standardContextual"/>
              </w:rPr>
              <w:t xml:space="preserve">nacionalinėje duomenų bazėje adresu </w:t>
            </w:r>
            <w:hyperlink r:id="rId25" w:history="1">
              <w:r w:rsidRPr="00127E28">
                <w:rPr>
                  <w:rStyle w:val="Hyperlink"/>
                  <w:rFonts w:cstheme="minorHAnsi"/>
                  <w:kern w:val="2"/>
                  <w14:ligatures w14:val="standardContextual"/>
                </w:rPr>
                <w:t>https://www.vmi.lt/evmi/mokesciu-moketoju-informacija</w:t>
              </w:r>
            </w:hyperlink>
            <w:r w:rsidRPr="00127E28">
              <w:rPr>
                <w:rFonts w:cstheme="minorHAnsi"/>
                <w:kern w:val="2"/>
                <w:sz w:val="20"/>
                <w14:ligatures w14:val="standardContextual"/>
              </w:rPr>
              <w:t xml:space="preserve"> skelbiamą informaciją.</w:t>
            </w:r>
          </w:p>
        </w:tc>
      </w:tr>
      <w:tr w:rsidR="00127E28" w:rsidRPr="00127E28" w14:paraId="56F897F9"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B504B9" w14:textId="55941C44"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t>1</w:t>
            </w:r>
            <w:r w:rsidRPr="00127E28">
              <w:rPr>
                <w:rFonts w:cstheme="minorHAnsi"/>
                <w:kern w:val="2"/>
                <w:sz w:val="20"/>
                <w14:ligatures w14:val="standardContextual"/>
              </w:rPr>
              <w:t>.12</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8314C2"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 xml:space="preserve">Tiekėjas yra padaręs rimtą profesinį pažeidimą, dėl kurio perkančioji organizacija abejoja tiekėjo sąžiningumu, kai jis </w:t>
            </w:r>
            <w:r w:rsidRPr="00127E28">
              <w:rPr>
                <w:rFonts w:cstheme="minorHAnsi"/>
                <w:color w:val="000000"/>
                <w:kern w:val="2"/>
                <w:sz w:val="20"/>
                <w14:ligatures w14:val="standardContextual"/>
              </w:rPr>
              <w:t>yra padaręs draudimo sudaryti draudžiamus susitarimus, įtvirtinto Lietuvos Respublikos konkurencijos įstatyme ar panašaus pobūdžio kitos valstybės teisės akte, pažeidimą ir nuo jo padarymo dienos praėjo mažiau kaip 3 metai.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0315D" w14:textId="77777777" w:rsidR="00127E28" w:rsidRPr="00127E28" w:rsidRDefault="00127E28" w:rsidP="00127E28">
            <w:pPr>
              <w:jc w:val="both"/>
              <w:rPr>
                <w:rFonts w:eastAsia="Yu Mincho" w:cstheme="minorHAnsi"/>
                <w:b/>
                <w:bCs/>
                <w:kern w:val="2"/>
                <w:sz w:val="20"/>
                <w14:ligatures w14:val="standardContextual"/>
              </w:rPr>
            </w:pPr>
            <w:r w:rsidRPr="00127E28">
              <w:rPr>
                <w:rFonts w:eastAsia="Yu Mincho" w:cstheme="minorHAnsi"/>
                <w:b/>
                <w:bCs/>
                <w:kern w:val="2"/>
                <w:sz w:val="20"/>
                <w14:ligatures w14:val="standardContextual"/>
              </w:rPr>
              <w:t>VPĮ 46 straipsnio 4 dalies 7 punkto c papunktis</w:t>
            </w:r>
          </w:p>
          <w:p w14:paraId="1A32A34A" w14:textId="77777777" w:rsidR="00127E28" w:rsidRPr="00127E28" w:rsidRDefault="00127E28" w:rsidP="00127E28">
            <w:pPr>
              <w:jc w:val="both"/>
              <w:rPr>
                <w:rFonts w:eastAsia="Yu Mincho" w:cstheme="minorHAnsi"/>
                <w:kern w:val="2"/>
                <w:sz w:val="20"/>
                <w14:ligatures w14:val="standardContextual"/>
              </w:rPr>
            </w:pPr>
          </w:p>
          <w:p w14:paraId="23AF13F1"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CD806"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32181EFE" w14:textId="77777777" w:rsidR="00127E28" w:rsidRPr="00127E28" w:rsidRDefault="00127E28" w:rsidP="00127E28">
            <w:pPr>
              <w:jc w:val="both"/>
              <w:rPr>
                <w:rFonts w:cstheme="minorHAnsi"/>
                <w:bCs/>
                <w:iCs/>
                <w:kern w:val="2"/>
                <w:sz w:val="20"/>
                <w14:ligatures w14:val="standardContextual"/>
              </w:rPr>
            </w:pPr>
          </w:p>
          <w:p w14:paraId="6269D4AE" w14:textId="77777777" w:rsidR="00127E28" w:rsidRPr="00127E28" w:rsidRDefault="00127E28" w:rsidP="00127E28">
            <w:pPr>
              <w:jc w:val="both"/>
              <w:rPr>
                <w:rFonts w:cstheme="minorHAnsi"/>
                <w:b/>
                <w:bCs/>
                <w:kern w:val="2"/>
                <w:sz w:val="20"/>
                <w14:ligatures w14:val="standardContextual"/>
              </w:rPr>
            </w:pPr>
            <w:r w:rsidRPr="00127E28">
              <w:rPr>
                <w:rFonts w:cstheme="minorHAnsi"/>
                <w:b/>
                <w:bCs/>
                <w:kern w:val="2"/>
                <w:sz w:val="20"/>
                <w14:ligatures w14:val="standardContextual"/>
              </w:rPr>
              <w:t xml:space="preserve">Priimant sprendimus dėl tiekėjo pašalinimo iš pirkimo procedūros šiame punkte nurodytu pašalinimo pagrindu, be kita ko, atsižvelgiama į nacionalinėje duomenų bazėje adresu: </w:t>
            </w:r>
          </w:p>
          <w:p w14:paraId="11111252" w14:textId="77777777" w:rsidR="00127E28" w:rsidRPr="00127E28" w:rsidRDefault="00EB687A" w:rsidP="00127E28">
            <w:pPr>
              <w:jc w:val="both"/>
              <w:rPr>
                <w:rFonts w:cstheme="minorHAnsi"/>
                <w:bCs/>
                <w:iCs/>
                <w:kern w:val="2"/>
                <w:sz w:val="20"/>
                <w14:ligatures w14:val="standardContextual"/>
              </w:rPr>
            </w:pPr>
            <w:hyperlink r:id="rId26" w:history="1">
              <w:r w:rsidR="00127E28" w:rsidRPr="00127E28">
                <w:rPr>
                  <w:rStyle w:val="Hyperlink"/>
                  <w:rFonts w:cstheme="minorHAnsi"/>
                  <w:kern w:val="2"/>
                  <w14:ligatures w14:val="standardContextual"/>
                </w:rPr>
                <w:t>https://kt.gov.lt/lt/atviri-duomenys/diskvalifikavimas-is-viesuju-pirkimu</w:t>
              </w:r>
            </w:hyperlink>
            <w:r w:rsidR="00127E28" w:rsidRPr="00127E28">
              <w:rPr>
                <w:rFonts w:cstheme="minorHAnsi"/>
                <w:kern w:val="2"/>
                <w:sz w:val="20"/>
                <w14:ligatures w14:val="standardContextual"/>
              </w:rPr>
              <w:t xml:space="preserve"> skelbiamą informaciją. </w:t>
            </w:r>
          </w:p>
        </w:tc>
      </w:tr>
      <w:tr w:rsidR="00127E28" w:rsidRPr="00127E28" w14:paraId="4E09631B"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EB108A" w14:textId="0A8E9C18"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t>1</w:t>
            </w:r>
            <w:r w:rsidRPr="00127E28">
              <w:rPr>
                <w:rFonts w:cstheme="minorHAnsi"/>
                <w:kern w:val="2"/>
                <w:sz w:val="20"/>
                <w14:ligatures w14:val="standardContextual"/>
              </w:rPr>
              <w:t>.13</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E632E1" w14:textId="77777777" w:rsidR="00127E28" w:rsidRPr="00127E28" w:rsidRDefault="00127E28" w:rsidP="00127E28">
            <w:pPr>
              <w:jc w:val="both"/>
              <w:rPr>
                <w:rFonts w:cstheme="minorHAnsi"/>
                <w:bCs/>
                <w:kern w:val="2"/>
                <w:sz w:val="20"/>
                <w14:ligatures w14:val="standardContextual"/>
              </w:rPr>
            </w:pPr>
            <w:r w:rsidRPr="00127E28">
              <w:rPr>
                <w:rFonts w:cstheme="minorHAnsi"/>
                <w:bCs/>
                <w:kern w:val="2"/>
                <w:sz w:val="20"/>
                <w14:ligatures w14:val="standardContextual"/>
              </w:rPr>
              <w:t xml:space="preserve">Tiekėjas </w:t>
            </w:r>
            <w:r w:rsidRPr="00127E28">
              <w:rPr>
                <w:rFonts w:cstheme="minorHAnsi"/>
                <w:kern w:val="2"/>
                <w:sz w:val="20"/>
                <w14:ligatures w14:val="standardContextual"/>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ADD25"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b/>
                <w:bCs/>
                <w:kern w:val="2"/>
                <w:sz w:val="20"/>
                <w14:ligatures w14:val="standardContextual"/>
              </w:rPr>
              <w:t>VPĮ 46 straipsnio 6 dalies 1 punktas</w:t>
            </w:r>
          </w:p>
          <w:p w14:paraId="5042B480"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C1, C2, C3 punktai</w:t>
            </w:r>
          </w:p>
          <w:p w14:paraId="2A136719" w14:textId="77777777" w:rsidR="00127E28" w:rsidRPr="00127E28" w:rsidRDefault="00127E28" w:rsidP="00127E28">
            <w:pPr>
              <w:jc w:val="both"/>
              <w:rPr>
                <w:rFonts w:cstheme="minorHAnsi"/>
                <w:kern w:val="2"/>
                <w:sz w:val="20"/>
                <w14:ligatures w14:val="standardContextual"/>
              </w:rPr>
            </w:pP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6E055" w14:textId="77777777" w:rsidR="00127E28" w:rsidRPr="00127E28" w:rsidRDefault="00127E28" w:rsidP="00127E28">
            <w:pPr>
              <w:jc w:val="both"/>
              <w:rPr>
                <w:rFonts w:cstheme="minorHAnsi"/>
                <w:b/>
                <w:bCs/>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p w14:paraId="16B8E3D7" w14:textId="77777777" w:rsidR="00127E28" w:rsidRPr="00127E28" w:rsidRDefault="00127E28" w:rsidP="00127E28">
            <w:pPr>
              <w:jc w:val="both"/>
              <w:rPr>
                <w:rFonts w:eastAsia="Yu Mincho" w:cstheme="minorHAnsi"/>
                <w:kern w:val="2"/>
                <w:sz w:val="20"/>
                <w14:ligatures w14:val="standardContextual"/>
              </w:rPr>
            </w:pPr>
          </w:p>
        </w:tc>
      </w:tr>
      <w:tr w:rsidR="00127E28" w:rsidRPr="00127E28" w14:paraId="3062132D"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2BDEE5" w14:textId="4B194A7A" w:rsidR="00127E28" w:rsidRPr="00127E28" w:rsidRDefault="00127E28" w:rsidP="00127E28">
            <w:pPr>
              <w:jc w:val="both"/>
              <w:rPr>
                <w:rFonts w:cstheme="minorHAnsi"/>
                <w:kern w:val="2"/>
                <w:sz w:val="20"/>
                <w14:ligatures w14:val="standardContextual"/>
              </w:rPr>
            </w:pPr>
            <w:bookmarkStart w:id="54" w:name="_Hlk90887894"/>
            <w:r>
              <w:rPr>
                <w:rFonts w:cstheme="minorHAnsi"/>
                <w:kern w:val="2"/>
                <w:sz w:val="20"/>
                <w14:ligatures w14:val="standardContextual"/>
              </w:rPr>
              <w:t>1</w:t>
            </w:r>
            <w:r w:rsidRPr="00127E28">
              <w:rPr>
                <w:rFonts w:cstheme="minorHAnsi"/>
                <w:kern w:val="2"/>
                <w:sz w:val="20"/>
                <w14:ligatures w14:val="standardContextual"/>
              </w:rPr>
              <w:t>.14</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12DA1A"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w:t>
            </w:r>
            <w:r w:rsidRPr="00127E28">
              <w:rPr>
                <w:rFonts w:cstheme="minorHAnsi"/>
                <w:kern w:val="2"/>
                <w:sz w:val="20"/>
                <w14:ligatures w14:val="standardContextual"/>
              </w:rPr>
              <w:lastRenderedPageBreak/>
              <w:t xml:space="preserve">tikrus įsipareigojimus, o kreditoriai sutinka savo reikalavimus atidėti, sumažinti ar jų atsisakyti), kai jo veikla sustabdyta ar apribota arba jo padėtis pagal šalies, kurioje jis registruotas, teisės aktus yra tokia pati ar panaši. </w:t>
            </w:r>
          </w:p>
          <w:p w14:paraId="0545C1EF" w14:textId="77777777" w:rsidR="00127E28" w:rsidRPr="00127E28" w:rsidRDefault="00127E28" w:rsidP="00127E28">
            <w:pPr>
              <w:jc w:val="both"/>
              <w:rPr>
                <w:rFonts w:cstheme="minorHAnsi"/>
                <w:kern w:val="2"/>
                <w:sz w:val="20"/>
                <w:highlight w:val="lightGray"/>
                <w14:ligatures w14:val="standardContextual"/>
              </w:rPr>
            </w:pPr>
            <w:r w:rsidRPr="00127E28">
              <w:rPr>
                <w:rFonts w:cstheme="minorHAnsi"/>
                <w:kern w:val="2"/>
                <w:sz w:val="20"/>
                <w14:ligatures w14:val="standardContextual"/>
              </w:rPr>
              <w:t>Tačiau kai yra šiame punkte apibrėžta situacija, perkančioji organizacija nepašalins tiekėjo iš pirkimo procedūros, jeigu jis pateikia pagrįstų įrodymų, kad sugebės tinkamai įvykdyti sutartį.</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DA0ED"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b/>
                <w:bCs/>
                <w:kern w:val="2"/>
                <w:sz w:val="20"/>
                <w14:ligatures w14:val="standardContextual"/>
              </w:rPr>
              <w:lastRenderedPageBreak/>
              <w:t>VPĮ 46 straipsnio 6 dalies 2 punktas</w:t>
            </w:r>
          </w:p>
          <w:p w14:paraId="51839049" w14:textId="77777777" w:rsidR="00127E28" w:rsidRPr="00127E28" w:rsidRDefault="00127E28" w:rsidP="00127E28">
            <w:pPr>
              <w:jc w:val="both"/>
              <w:rPr>
                <w:rFonts w:eastAsia="Yu Mincho" w:cstheme="minorHAnsi"/>
                <w:kern w:val="2"/>
                <w:sz w:val="20"/>
                <w14:ligatures w14:val="standardContextual"/>
              </w:rPr>
            </w:pPr>
          </w:p>
          <w:p w14:paraId="3F43162A"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lastRenderedPageBreak/>
              <w:t>EBVPD III dalies C4, C5, C6, C7, C8, C9 punktai</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B61457"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lastRenderedPageBreak/>
              <w:t>Iš Lietuvoje įsteigtų subjektų įrodančių dokumentų nereikalaujama, užtenka pateikto EBVPD. Perkančioji organizacija savarankiškai patikrina duomenis nacionalinėje duomenų bazėje, adresu:</w:t>
            </w:r>
          </w:p>
          <w:p w14:paraId="6337013B" w14:textId="77777777" w:rsidR="00127E28" w:rsidRPr="00127E28" w:rsidRDefault="00EB687A" w:rsidP="00127E28">
            <w:pPr>
              <w:jc w:val="both"/>
              <w:rPr>
                <w:rFonts w:cstheme="minorHAnsi"/>
                <w:bCs/>
                <w:kern w:val="2"/>
                <w:sz w:val="20"/>
                <w14:ligatures w14:val="standardContextual"/>
              </w:rPr>
            </w:pPr>
            <w:hyperlink r:id="rId27" w:history="1">
              <w:r w:rsidR="00127E28" w:rsidRPr="00127E28">
                <w:rPr>
                  <w:rStyle w:val="Hyperlink"/>
                  <w:rFonts w:cstheme="minorHAnsi"/>
                  <w:bCs/>
                  <w:kern w:val="2"/>
                  <w14:ligatures w14:val="standardContextual"/>
                </w:rPr>
                <w:t>https://www.registrucentras.lt/jar/p/</w:t>
              </w:r>
            </w:hyperlink>
            <w:r w:rsidR="00127E28" w:rsidRPr="00127E28">
              <w:rPr>
                <w:rFonts w:cstheme="minorHAnsi"/>
                <w:bCs/>
                <w:kern w:val="2"/>
                <w:sz w:val="20"/>
                <w14:ligatures w14:val="standardContextual"/>
              </w:rPr>
              <w:t xml:space="preserve">. </w:t>
            </w:r>
          </w:p>
          <w:p w14:paraId="5037140B" w14:textId="77777777" w:rsidR="00127E28" w:rsidRPr="00127E28" w:rsidRDefault="00127E28" w:rsidP="00127E28">
            <w:pPr>
              <w:jc w:val="both"/>
              <w:rPr>
                <w:rFonts w:cstheme="minorHAnsi"/>
                <w:b/>
                <w:bCs/>
                <w:kern w:val="2"/>
                <w:sz w:val="20"/>
                <w:highlight w:val="lightGray"/>
                <w14:ligatures w14:val="standardContextual"/>
              </w:rPr>
            </w:pPr>
          </w:p>
          <w:p w14:paraId="6C08BB24" w14:textId="77777777" w:rsidR="00127E28" w:rsidRPr="00127E28" w:rsidRDefault="00127E28" w:rsidP="00127E28">
            <w:pPr>
              <w:jc w:val="both"/>
              <w:rPr>
                <w:rFonts w:cstheme="minorHAnsi"/>
                <w:i/>
                <w:iCs/>
                <w:color w:val="000000"/>
                <w:kern w:val="2"/>
                <w:sz w:val="20"/>
                <w14:ligatures w14:val="standardContextual"/>
              </w:rPr>
            </w:pPr>
            <w:r w:rsidRPr="00127E28">
              <w:rPr>
                <w:rFonts w:cstheme="minorHAnsi"/>
                <w:kern w:val="2"/>
                <w:sz w:val="20"/>
                <w14:ligatures w14:val="standardContextual"/>
              </w:rPr>
              <w:lastRenderedPageBreak/>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127E28">
              <w:rPr>
                <w:rFonts w:cstheme="minorHAnsi"/>
                <w:b/>
                <w:bCs/>
                <w:kern w:val="2"/>
                <w:sz w:val="20"/>
                <w14:ligatures w14:val="standardContextual"/>
              </w:rPr>
              <w:t>120 dienų</w:t>
            </w:r>
            <w:r w:rsidRPr="00127E28">
              <w:rPr>
                <w:rFonts w:cstheme="minorHAnsi"/>
                <w:kern w:val="2"/>
                <w:sz w:val="20"/>
                <w14:ligatures w14:val="standardContextual"/>
              </w:rPr>
              <w:t xml:space="preserve"> iki </w:t>
            </w:r>
            <w:r w:rsidRPr="00127E28">
              <w:rPr>
                <w:rFonts w:cstheme="minorHAnsi"/>
                <w:i/>
                <w:iCs/>
                <w:kern w:val="2"/>
                <w:sz w:val="20"/>
                <w14:ligatures w14:val="standardContextual"/>
              </w:rPr>
              <w:t>tos dienos, kai tiekėjas perkančiosios organizacijos prašymu turės pateikti pašalinimo pagrindų nebuvimą patvirtinančius dok</w:t>
            </w:r>
            <w:r w:rsidRPr="00127E28">
              <w:rPr>
                <w:rFonts w:cstheme="minorHAnsi"/>
                <w:kern w:val="2"/>
                <w:sz w:val="20"/>
                <w14:ligatures w14:val="standardContextual"/>
              </w:rPr>
              <w:t xml:space="preserve">umentus. </w:t>
            </w:r>
            <w:r w:rsidRPr="00127E28">
              <w:rPr>
                <w:rFonts w:cstheme="minorHAnsi"/>
                <w:b/>
                <w:bCs/>
                <w:i/>
                <w:iCs/>
                <w:color w:val="000000"/>
                <w:kern w:val="2"/>
                <w:sz w:val="20"/>
                <w14:ligatures w14:val="standardContextual"/>
              </w:rPr>
              <w:t>Pavyzdys</w:t>
            </w:r>
            <w:r w:rsidRPr="00127E28">
              <w:rPr>
                <w:rFonts w:cstheme="minorHAnsi"/>
                <w:i/>
                <w:iCs/>
                <w:color w:val="000000"/>
                <w:kern w:val="2"/>
                <w:sz w:val="20"/>
                <w14:ligatures w14:val="standardContextual"/>
              </w:rPr>
              <w:t>: Jeigu perkančioji organizacija 2022-10-10 kreipėsi į tiekėją prašydama iki 2022-10-14 pateikti įrodančius dokumentus, jis turi būti išduotas ne anksčiau kaip 120 dienų, jas skaičiuojant atgal nuo 2022-10-14.</w:t>
            </w:r>
          </w:p>
          <w:p w14:paraId="2600496B" w14:textId="77777777" w:rsidR="00127E28" w:rsidRPr="00127E28" w:rsidRDefault="00127E28" w:rsidP="00127E28">
            <w:pPr>
              <w:jc w:val="both"/>
              <w:rPr>
                <w:rFonts w:cstheme="minorHAnsi"/>
                <w:kern w:val="2"/>
                <w:sz w:val="20"/>
                <w14:ligatures w14:val="standardContextual"/>
              </w:rPr>
            </w:pPr>
          </w:p>
          <w:p w14:paraId="740D52BA" w14:textId="77777777" w:rsidR="00127E28" w:rsidRPr="00127E28" w:rsidRDefault="00127E28" w:rsidP="00127E28">
            <w:pPr>
              <w:jc w:val="both"/>
              <w:rPr>
                <w:rFonts w:cstheme="minorHAnsi"/>
                <w:b/>
                <w:bCs/>
                <w:kern w:val="2"/>
                <w:sz w:val="20"/>
                <w:highlight w:val="lightGray"/>
                <w14:ligatures w14:val="standardContextual"/>
              </w:rPr>
            </w:pPr>
            <w:r w:rsidRPr="00127E28">
              <w:rPr>
                <w:rFonts w:cstheme="minorHAnsi"/>
                <w:kern w:val="2"/>
                <w:sz w:val="20"/>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3E2BA700" w14:textId="77777777" w:rsidR="00127E28" w:rsidRPr="00127E28" w:rsidRDefault="00127E28" w:rsidP="00127E28">
            <w:pPr>
              <w:jc w:val="both"/>
              <w:rPr>
                <w:rFonts w:cstheme="minorHAnsi"/>
                <w:b/>
                <w:bCs/>
                <w:kern w:val="2"/>
                <w:sz w:val="20"/>
                <w:highlight w:val="lightGray"/>
                <w14:ligatures w14:val="standardContextual"/>
              </w:rPr>
            </w:pPr>
          </w:p>
          <w:p w14:paraId="2BB2878A" w14:textId="77777777" w:rsidR="00127E28" w:rsidRPr="00127E28" w:rsidRDefault="00127E28" w:rsidP="00127E28">
            <w:pPr>
              <w:pStyle w:val="NoSpacing"/>
              <w:jc w:val="both"/>
              <w:rPr>
                <w:rFonts w:cstheme="minorHAnsi"/>
                <w:b/>
                <w:bCs/>
                <w:i/>
                <w:iCs/>
                <w:sz w:val="20"/>
                <w:szCs w:val="20"/>
              </w:rPr>
            </w:pPr>
            <w:r w:rsidRPr="00127E28">
              <w:rPr>
                <w:rFonts w:cstheme="minorHAnsi"/>
                <w:b/>
                <w:bCs/>
                <w:i/>
                <w:iCs/>
                <w:sz w:val="20"/>
                <w:szCs w:val="20"/>
              </w:rPr>
              <w:t>PASTABA.</w:t>
            </w:r>
          </w:p>
          <w:p w14:paraId="7B06791E" w14:textId="77777777" w:rsidR="00127E28" w:rsidRPr="00127E28" w:rsidRDefault="00127E28" w:rsidP="00127E28">
            <w:pPr>
              <w:pStyle w:val="NoSpacing"/>
              <w:jc w:val="both"/>
              <w:rPr>
                <w:rFonts w:cstheme="minorHAnsi"/>
                <w:b/>
                <w:bCs/>
                <w:i/>
                <w:iCs/>
                <w:sz w:val="20"/>
                <w:szCs w:val="20"/>
              </w:rPr>
            </w:pPr>
            <w:r w:rsidRPr="00127E28">
              <w:rPr>
                <w:rFonts w:cstheme="minorHAnsi"/>
                <w:b/>
                <w:bCs/>
                <w:i/>
                <w:iCs/>
                <w:sz w:val="20"/>
                <w:szCs w:val="20"/>
              </w:rPr>
              <w:t>Pažymų, patvirtinančių VPĮ 46 straipsnyje nurodytų tiekėjo pašalinimo pagrindų nebuvimą, pateikti nereikalaujama. Jų Perkančioji organizacija reikalaus tik turėdama pagrįstų abejonių dėl tiekėjo patikimumo.</w:t>
            </w:r>
          </w:p>
          <w:p w14:paraId="426178BF" w14:textId="77777777" w:rsidR="00127E28" w:rsidRPr="00127E28" w:rsidRDefault="00127E28" w:rsidP="00127E28">
            <w:pPr>
              <w:jc w:val="both"/>
              <w:rPr>
                <w:rFonts w:cstheme="minorHAnsi"/>
                <w:b/>
                <w:bCs/>
                <w:kern w:val="2"/>
                <w:sz w:val="20"/>
                <w:highlight w:val="lightGray"/>
                <w14:ligatures w14:val="standardContextual"/>
              </w:rPr>
            </w:pPr>
          </w:p>
        </w:tc>
        <w:bookmarkEnd w:id="54"/>
      </w:tr>
      <w:tr w:rsidR="00127E28" w:rsidRPr="00127E28" w14:paraId="1BE40D3E" w14:textId="77777777" w:rsidTr="004E6266">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866C61" w14:textId="1E06BEBF" w:rsidR="00127E28" w:rsidRPr="00127E28" w:rsidRDefault="00127E28" w:rsidP="00127E28">
            <w:pPr>
              <w:jc w:val="both"/>
              <w:rPr>
                <w:rFonts w:cstheme="minorHAnsi"/>
                <w:kern w:val="2"/>
                <w:sz w:val="20"/>
                <w14:ligatures w14:val="standardContextual"/>
              </w:rPr>
            </w:pPr>
            <w:r>
              <w:rPr>
                <w:rFonts w:cstheme="minorHAnsi"/>
                <w:kern w:val="2"/>
                <w:sz w:val="20"/>
                <w14:ligatures w14:val="standardContextual"/>
              </w:rPr>
              <w:lastRenderedPageBreak/>
              <w:t>1</w:t>
            </w:r>
            <w:r w:rsidRPr="00127E28">
              <w:rPr>
                <w:rFonts w:cstheme="minorHAnsi"/>
                <w:kern w:val="2"/>
                <w:sz w:val="20"/>
                <w14:ligatures w14:val="standardContextual"/>
              </w:rPr>
              <w:t>.15</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F8A691" w14:textId="77777777" w:rsidR="00127E28" w:rsidRPr="00127E28" w:rsidRDefault="00127E28" w:rsidP="00127E28">
            <w:pPr>
              <w:jc w:val="both"/>
              <w:rPr>
                <w:rFonts w:cstheme="minorHAnsi"/>
                <w:kern w:val="2"/>
                <w:sz w:val="20"/>
                <w14:ligatures w14:val="standardContextual"/>
              </w:rPr>
            </w:pPr>
            <w:r w:rsidRPr="00127E28">
              <w:rPr>
                <w:rFonts w:cstheme="minorHAnsi"/>
                <w:kern w:val="2"/>
                <w:sz w:val="20"/>
                <w14:ligatures w14:val="standardContextual"/>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B0702"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b/>
                <w:bCs/>
                <w:kern w:val="2"/>
                <w:sz w:val="20"/>
                <w14:ligatures w14:val="standardContextual"/>
              </w:rPr>
              <w:t>VPĮ 46 straipsnio 6 dalies 3 punktas</w:t>
            </w:r>
          </w:p>
          <w:p w14:paraId="75E894A4" w14:textId="77777777" w:rsidR="00127E28" w:rsidRPr="00127E28" w:rsidRDefault="00127E28" w:rsidP="00127E28">
            <w:pPr>
              <w:jc w:val="both"/>
              <w:rPr>
                <w:rFonts w:eastAsia="Yu Mincho" w:cstheme="minorHAnsi"/>
                <w:kern w:val="2"/>
                <w:sz w:val="20"/>
                <w14:ligatures w14:val="standardContextual"/>
              </w:rPr>
            </w:pPr>
          </w:p>
          <w:p w14:paraId="769B4B44" w14:textId="77777777" w:rsidR="00127E28" w:rsidRPr="00127E28" w:rsidRDefault="00127E28" w:rsidP="00127E28">
            <w:pPr>
              <w:jc w:val="both"/>
              <w:rPr>
                <w:rFonts w:eastAsia="Yu Mincho" w:cstheme="minorHAnsi"/>
                <w:kern w:val="2"/>
                <w:sz w:val="20"/>
                <w14:ligatures w14:val="standardContextual"/>
              </w:rPr>
            </w:pPr>
            <w:r w:rsidRPr="00127E28">
              <w:rPr>
                <w:rFonts w:eastAsia="Yu Mincho" w:cstheme="minorHAnsi"/>
                <w:kern w:val="2"/>
                <w:sz w:val="20"/>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A35AED" w14:textId="77777777" w:rsidR="00127E28" w:rsidRPr="00127E28" w:rsidRDefault="00127E28" w:rsidP="00127E28">
            <w:pPr>
              <w:jc w:val="both"/>
              <w:rPr>
                <w:rFonts w:cstheme="minorHAnsi"/>
                <w:bCs/>
                <w:iCs/>
                <w:kern w:val="2"/>
                <w:sz w:val="20"/>
                <w14:ligatures w14:val="standardContextual"/>
              </w:rPr>
            </w:pPr>
            <w:r w:rsidRPr="00127E28">
              <w:rPr>
                <w:rFonts w:cstheme="minorHAnsi"/>
                <w:kern w:val="2"/>
                <w:sz w:val="20"/>
                <w14:ligatures w14:val="standardContextual"/>
              </w:rPr>
              <w:t>Iš Lietuvoje įsteigtų subjektų įrodančių dokumentų nereikalaujama, užtenka pateikto EBVPD.</w:t>
            </w:r>
          </w:p>
        </w:tc>
      </w:tr>
    </w:tbl>
    <w:p w14:paraId="327B1AA3" w14:textId="420F5FF7" w:rsidR="00A4599F" w:rsidRDefault="00A4599F" w:rsidP="00127E28">
      <w:pPr>
        <w:jc w:val="both"/>
        <w:rPr>
          <w:rFonts w:cstheme="minorHAnsi"/>
          <w:b/>
          <w:bCs/>
          <w:smallCaps/>
          <w:sz w:val="22"/>
          <w:szCs w:val="22"/>
        </w:rPr>
      </w:pPr>
    </w:p>
    <w:p w14:paraId="1E27879F" w14:textId="77777777" w:rsidR="0091375C" w:rsidRDefault="0091375C" w:rsidP="00127E28">
      <w:pPr>
        <w:jc w:val="both"/>
        <w:rPr>
          <w:rFonts w:cstheme="minorHAnsi"/>
          <w:b/>
          <w:bCs/>
          <w:smallCaps/>
          <w:sz w:val="22"/>
          <w:szCs w:val="22"/>
        </w:rPr>
      </w:pPr>
    </w:p>
    <w:p w14:paraId="78F09621" w14:textId="77777777" w:rsidR="0091375C" w:rsidRDefault="0091375C" w:rsidP="00127E28">
      <w:pPr>
        <w:jc w:val="both"/>
        <w:rPr>
          <w:rFonts w:cstheme="minorHAnsi"/>
          <w:b/>
          <w:bCs/>
          <w:smallCaps/>
          <w:sz w:val="22"/>
          <w:szCs w:val="22"/>
        </w:rPr>
      </w:pPr>
    </w:p>
    <w:p w14:paraId="44844932" w14:textId="77777777" w:rsidR="0091375C" w:rsidRDefault="0091375C" w:rsidP="00127E28">
      <w:pPr>
        <w:jc w:val="both"/>
        <w:rPr>
          <w:rFonts w:cstheme="minorHAnsi"/>
          <w:b/>
          <w:bCs/>
          <w:smallCaps/>
          <w:sz w:val="22"/>
          <w:szCs w:val="22"/>
        </w:rPr>
      </w:pPr>
    </w:p>
    <w:p w14:paraId="19E8C6B8" w14:textId="77777777" w:rsidR="0091375C" w:rsidRDefault="0091375C" w:rsidP="00127E28">
      <w:pPr>
        <w:jc w:val="both"/>
        <w:rPr>
          <w:rFonts w:cstheme="minorHAnsi"/>
          <w:b/>
          <w:bCs/>
          <w:smallCaps/>
          <w:sz w:val="22"/>
          <w:szCs w:val="22"/>
        </w:rPr>
      </w:pPr>
    </w:p>
    <w:p w14:paraId="188A6A72" w14:textId="77777777" w:rsidR="0091375C" w:rsidRDefault="0091375C" w:rsidP="00127E28">
      <w:pPr>
        <w:jc w:val="both"/>
        <w:rPr>
          <w:rFonts w:cstheme="minorHAnsi"/>
          <w:b/>
          <w:bCs/>
          <w:smallCaps/>
          <w:sz w:val="22"/>
          <w:szCs w:val="22"/>
        </w:rPr>
      </w:pPr>
    </w:p>
    <w:p w14:paraId="429DE12F" w14:textId="77777777" w:rsidR="0091375C" w:rsidRDefault="0091375C" w:rsidP="00127E28">
      <w:pPr>
        <w:jc w:val="both"/>
        <w:rPr>
          <w:rFonts w:cstheme="minorHAnsi"/>
          <w:b/>
          <w:bCs/>
          <w:smallCaps/>
          <w:sz w:val="22"/>
          <w:szCs w:val="22"/>
        </w:rPr>
      </w:pPr>
    </w:p>
    <w:p w14:paraId="316359C2" w14:textId="77777777" w:rsidR="0091375C" w:rsidRDefault="0091375C" w:rsidP="00127E28">
      <w:pPr>
        <w:jc w:val="both"/>
        <w:rPr>
          <w:rFonts w:cstheme="minorHAnsi"/>
          <w:b/>
          <w:bCs/>
          <w:smallCaps/>
          <w:sz w:val="22"/>
          <w:szCs w:val="22"/>
        </w:rPr>
      </w:pPr>
    </w:p>
    <w:p w14:paraId="409498C1" w14:textId="77777777" w:rsidR="0091375C" w:rsidRDefault="0091375C" w:rsidP="00127E28">
      <w:pPr>
        <w:jc w:val="both"/>
        <w:rPr>
          <w:rFonts w:cstheme="minorHAnsi"/>
          <w:b/>
          <w:bCs/>
          <w:smallCaps/>
          <w:sz w:val="22"/>
          <w:szCs w:val="22"/>
        </w:rPr>
      </w:pPr>
    </w:p>
    <w:p w14:paraId="04F67666" w14:textId="77777777" w:rsidR="0091375C" w:rsidRDefault="0091375C" w:rsidP="00127E28">
      <w:pPr>
        <w:jc w:val="both"/>
        <w:rPr>
          <w:rFonts w:cstheme="minorHAnsi"/>
          <w:b/>
          <w:bCs/>
          <w:smallCaps/>
          <w:sz w:val="22"/>
          <w:szCs w:val="22"/>
        </w:rPr>
      </w:pPr>
    </w:p>
    <w:p w14:paraId="05661BBA" w14:textId="77777777" w:rsidR="0091375C" w:rsidRDefault="0091375C" w:rsidP="00127E28">
      <w:pPr>
        <w:jc w:val="both"/>
        <w:rPr>
          <w:rFonts w:cstheme="minorHAnsi"/>
          <w:b/>
          <w:bCs/>
          <w:smallCaps/>
          <w:sz w:val="22"/>
          <w:szCs w:val="22"/>
        </w:rPr>
      </w:pPr>
    </w:p>
    <w:p w14:paraId="264DFE83" w14:textId="77777777" w:rsidR="0091375C" w:rsidRDefault="0091375C" w:rsidP="00127E28">
      <w:pPr>
        <w:jc w:val="both"/>
        <w:rPr>
          <w:rFonts w:cstheme="minorHAnsi"/>
          <w:b/>
          <w:bCs/>
          <w:smallCaps/>
          <w:sz w:val="22"/>
          <w:szCs w:val="22"/>
        </w:rPr>
      </w:pPr>
    </w:p>
    <w:p w14:paraId="274610E8" w14:textId="77777777" w:rsidR="00712659" w:rsidRDefault="00712659" w:rsidP="00712659">
      <w:pPr>
        <w:rPr>
          <w:rFonts w:cstheme="minorHAnsi"/>
          <w:b/>
          <w:bCs/>
          <w:smallCaps/>
          <w:sz w:val="22"/>
          <w:szCs w:val="22"/>
        </w:rPr>
      </w:pPr>
      <w:bookmarkStart w:id="55" w:name="_Ref38291379"/>
      <w:bookmarkStart w:id="56" w:name="_Ref38291394"/>
      <w:bookmarkStart w:id="57" w:name="_Ref38898251"/>
      <w:bookmarkStart w:id="58" w:name="_Toc221632195"/>
    </w:p>
    <w:p w14:paraId="368D67CA" w14:textId="77777777" w:rsidR="0092080E" w:rsidRDefault="0092080E" w:rsidP="00712659"/>
    <w:p w14:paraId="3E55B9B5" w14:textId="77777777" w:rsidR="00A96A3C" w:rsidRDefault="00A96A3C" w:rsidP="00712659"/>
    <w:p w14:paraId="40D2F5A7" w14:textId="77777777" w:rsidR="00A96A3C" w:rsidRDefault="00A96A3C" w:rsidP="00A96A3C">
      <w:pPr>
        <w:jc w:val="right"/>
        <w:rPr>
          <w:color w:val="4472C4" w:themeColor="accent1"/>
        </w:rPr>
      </w:pPr>
      <w:bookmarkStart w:id="59" w:name="_Ref38291223"/>
      <w:bookmarkStart w:id="60" w:name="_Ref38291334"/>
      <w:bookmarkStart w:id="61" w:name="_Ref38533412"/>
      <w:bookmarkStart w:id="62" w:name="_Toc126333942"/>
      <w:r w:rsidRPr="00A96A3C">
        <w:rPr>
          <w:color w:val="4472C4" w:themeColor="accent1"/>
        </w:rPr>
        <w:t xml:space="preserve">Pirkimo sąlygų 4 priedas „Tiekėjų kvalifikacijos reikalavimai ir reikalaujami kokybės </w:t>
      </w:r>
    </w:p>
    <w:p w14:paraId="72F9663C" w14:textId="7C576BE4" w:rsidR="00A96A3C" w:rsidRPr="00A96A3C" w:rsidRDefault="00A96A3C" w:rsidP="00A96A3C">
      <w:pPr>
        <w:jc w:val="right"/>
        <w:rPr>
          <w:color w:val="4472C4" w:themeColor="accent1"/>
        </w:rPr>
      </w:pPr>
      <w:r w:rsidRPr="00A96A3C">
        <w:rPr>
          <w:color w:val="4472C4" w:themeColor="accent1"/>
        </w:rPr>
        <w:t>bei aplinkos apsaugos vadybos sistemų standartai“</w:t>
      </w:r>
      <w:bookmarkEnd w:id="59"/>
      <w:bookmarkEnd w:id="60"/>
      <w:bookmarkEnd w:id="61"/>
      <w:bookmarkEnd w:id="62"/>
    </w:p>
    <w:p w14:paraId="64D40B9F" w14:textId="77777777" w:rsidR="00A96A3C" w:rsidRPr="00A96A3C" w:rsidRDefault="00A96A3C" w:rsidP="00A96A3C">
      <w:pPr>
        <w:rPr>
          <w:b/>
          <w:bCs/>
        </w:rPr>
      </w:pPr>
    </w:p>
    <w:p w14:paraId="35CECE78" w14:textId="77777777" w:rsidR="00A96A3C" w:rsidRPr="00A96A3C" w:rsidRDefault="00A96A3C" w:rsidP="00A96A3C">
      <w:pPr>
        <w:jc w:val="center"/>
        <w:rPr>
          <w:b/>
          <w:bCs/>
        </w:rPr>
      </w:pPr>
      <w:r w:rsidRPr="00A96A3C">
        <w:rPr>
          <w:b/>
          <w:bCs/>
        </w:rPr>
        <w:t>TIEKĖJŲ KVALIFIKACIJOS REIKALAVIMAI IR REIKALAVIMAI LAIKYTIS KOKYBĖS VADYBOS SISTEMOS IR (ARBA) APLINKOS APSAUGOS VADYBOS SISTEMOS STANDARTŲ</w:t>
      </w:r>
    </w:p>
    <w:p w14:paraId="59D3A729" w14:textId="77777777" w:rsidR="00A96A3C" w:rsidRPr="00A96A3C" w:rsidRDefault="00A96A3C" w:rsidP="00A96A3C">
      <w:pPr>
        <w:jc w:val="both"/>
      </w:pPr>
    </w:p>
    <w:p w14:paraId="27C0BA5F" w14:textId="35ECA015" w:rsidR="00A96A3C" w:rsidRPr="00A96A3C" w:rsidRDefault="00A96A3C" w:rsidP="00A96A3C">
      <w:pPr>
        <w:numPr>
          <w:ilvl w:val="0"/>
          <w:numId w:val="34"/>
        </w:numPr>
        <w:jc w:val="both"/>
      </w:pPr>
      <w:r w:rsidRPr="00A96A3C">
        <w:rPr>
          <w:iCs/>
        </w:rPr>
        <w:t>Reikalavimai tiekėjo kvalifikacijai nėra nustatomi.</w:t>
      </w:r>
    </w:p>
    <w:p w14:paraId="27BA8643" w14:textId="77777777" w:rsidR="00A96A3C" w:rsidRPr="00A96A3C" w:rsidRDefault="00A96A3C" w:rsidP="00A96A3C">
      <w:pPr>
        <w:jc w:val="both"/>
      </w:pPr>
    </w:p>
    <w:p w14:paraId="39BD7136" w14:textId="77777777" w:rsidR="00A96A3C" w:rsidRPr="00A96A3C" w:rsidRDefault="00A96A3C" w:rsidP="00A96A3C">
      <w:pPr>
        <w:jc w:val="both"/>
      </w:pPr>
    </w:p>
    <w:p w14:paraId="33ACF94A" w14:textId="77777777" w:rsidR="00A96A3C" w:rsidRPr="00A96A3C" w:rsidRDefault="00A96A3C" w:rsidP="00A96A3C">
      <w:pPr>
        <w:jc w:val="center"/>
        <w:rPr>
          <w:b/>
          <w:bCs/>
        </w:rPr>
      </w:pPr>
      <w:r w:rsidRPr="00A96A3C">
        <w:rPr>
          <w:b/>
          <w:bCs/>
        </w:rPr>
        <w:t>Tiekėjams keliami reikalavimai dėl kokybės vadybos sistemos ir (ar) aplinkos apsaugos vadybos sistemos standartų reikalavimai</w:t>
      </w:r>
    </w:p>
    <w:p w14:paraId="0DE4491A" w14:textId="77777777" w:rsidR="00A96A3C" w:rsidRPr="00A96A3C" w:rsidRDefault="00A96A3C" w:rsidP="00A96A3C">
      <w:pPr>
        <w:jc w:val="both"/>
        <w:rPr>
          <w:b/>
          <w:bCs/>
        </w:rPr>
      </w:pPr>
    </w:p>
    <w:p w14:paraId="09D52D49" w14:textId="77777777" w:rsidR="00A96A3C" w:rsidRPr="00A96A3C" w:rsidRDefault="00A96A3C" w:rsidP="00A96A3C">
      <w:pPr>
        <w:jc w:val="both"/>
        <w:rPr>
          <w:i/>
          <w:iCs/>
        </w:rPr>
      </w:pPr>
    </w:p>
    <w:p w14:paraId="5236FDE5" w14:textId="77777777" w:rsidR="00A96A3C" w:rsidRPr="00A96A3C" w:rsidRDefault="00A96A3C" w:rsidP="00A96A3C">
      <w:pPr>
        <w:numPr>
          <w:ilvl w:val="0"/>
          <w:numId w:val="35"/>
        </w:numPr>
        <w:jc w:val="both"/>
      </w:pPr>
      <w:r w:rsidRPr="00A96A3C">
        <w:t>Perkančioji organizacija nereikalauja, kad tiekėjai laikytųsi k</w:t>
      </w:r>
      <w:r w:rsidRPr="00A96A3C">
        <w:rPr>
          <w:iCs/>
        </w:rPr>
        <w:t>okybės vadybos sistemos ir (arba) aplinkos apsaugos vadybos sistemos standartų.</w:t>
      </w:r>
    </w:p>
    <w:p w14:paraId="27BF0332" w14:textId="77777777" w:rsidR="00A96A3C" w:rsidRPr="00712659" w:rsidRDefault="00A96A3C" w:rsidP="00A96A3C">
      <w:pPr>
        <w:jc w:val="center"/>
      </w:pPr>
    </w:p>
    <w:p w14:paraId="5D8645F5" w14:textId="77777777" w:rsidR="00712659" w:rsidRDefault="00712659" w:rsidP="008D704D">
      <w:pPr>
        <w:pStyle w:val="Heading2"/>
        <w:ind w:left="5103"/>
        <w:rPr>
          <w:rFonts w:asciiTheme="minorHAnsi" w:eastAsia="Calibri" w:hAnsiTheme="minorHAnsi" w:cstheme="minorHAnsi"/>
          <w:color w:val="0070C0"/>
          <w:sz w:val="21"/>
          <w:szCs w:val="21"/>
        </w:rPr>
      </w:pPr>
    </w:p>
    <w:p w14:paraId="15B8E353" w14:textId="77777777" w:rsidR="00A96A3C" w:rsidRDefault="00A96A3C" w:rsidP="008D704D">
      <w:pPr>
        <w:pStyle w:val="Heading2"/>
        <w:ind w:left="5103"/>
        <w:rPr>
          <w:rFonts w:asciiTheme="minorHAnsi" w:eastAsia="Calibri" w:hAnsiTheme="minorHAnsi" w:cstheme="minorHAnsi"/>
          <w:color w:val="0070C0"/>
          <w:sz w:val="21"/>
          <w:szCs w:val="21"/>
        </w:rPr>
      </w:pPr>
    </w:p>
    <w:p w14:paraId="18EC47A8" w14:textId="77777777" w:rsidR="00A96A3C" w:rsidRDefault="00A96A3C" w:rsidP="008D704D">
      <w:pPr>
        <w:pStyle w:val="Heading2"/>
        <w:ind w:left="5103"/>
        <w:rPr>
          <w:rFonts w:asciiTheme="minorHAnsi" w:eastAsia="Calibri" w:hAnsiTheme="minorHAnsi" w:cstheme="minorHAnsi"/>
          <w:color w:val="0070C0"/>
          <w:sz w:val="21"/>
          <w:szCs w:val="21"/>
        </w:rPr>
      </w:pPr>
    </w:p>
    <w:p w14:paraId="11707325" w14:textId="77777777" w:rsidR="00A96A3C" w:rsidRDefault="00A96A3C" w:rsidP="008D704D">
      <w:pPr>
        <w:pStyle w:val="Heading2"/>
        <w:ind w:left="5103"/>
        <w:rPr>
          <w:rFonts w:asciiTheme="minorHAnsi" w:eastAsia="Calibri" w:hAnsiTheme="minorHAnsi" w:cstheme="minorHAnsi"/>
          <w:color w:val="0070C0"/>
          <w:sz w:val="21"/>
          <w:szCs w:val="21"/>
        </w:rPr>
      </w:pPr>
    </w:p>
    <w:p w14:paraId="293B99C9" w14:textId="77777777" w:rsidR="00A96A3C" w:rsidRDefault="00A96A3C" w:rsidP="008D704D">
      <w:pPr>
        <w:pStyle w:val="Heading2"/>
        <w:ind w:left="5103"/>
        <w:rPr>
          <w:rFonts w:asciiTheme="minorHAnsi" w:eastAsia="Calibri" w:hAnsiTheme="minorHAnsi" w:cstheme="minorHAnsi"/>
          <w:color w:val="0070C0"/>
          <w:sz w:val="21"/>
          <w:szCs w:val="21"/>
        </w:rPr>
      </w:pPr>
    </w:p>
    <w:p w14:paraId="600C9198" w14:textId="77777777" w:rsidR="00A96A3C" w:rsidRDefault="00A96A3C" w:rsidP="008D704D">
      <w:pPr>
        <w:pStyle w:val="Heading2"/>
        <w:ind w:left="5103"/>
        <w:rPr>
          <w:rFonts w:asciiTheme="minorHAnsi" w:eastAsia="Calibri" w:hAnsiTheme="minorHAnsi" w:cstheme="minorHAnsi"/>
          <w:color w:val="0070C0"/>
          <w:sz w:val="21"/>
          <w:szCs w:val="21"/>
        </w:rPr>
      </w:pPr>
    </w:p>
    <w:p w14:paraId="3BD47337" w14:textId="77777777" w:rsidR="00A96A3C" w:rsidRDefault="00A96A3C" w:rsidP="008D704D">
      <w:pPr>
        <w:pStyle w:val="Heading2"/>
        <w:ind w:left="5103"/>
        <w:rPr>
          <w:rFonts w:asciiTheme="minorHAnsi" w:eastAsia="Calibri" w:hAnsiTheme="minorHAnsi" w:cstheme="minorHAnsi"/>
          <w:color w:val="0070C0"/>
          <w:sz w:val="21"/>
          <w:szCs w:val="21"/>
        </w:rPr>
      </w:pPr>
    </w:p>
    <w:p w14:paraId="2FFB323C" w14:textId="77777777" w:rsidR="00A96A3C" w:rsidRDefault="00A96A3C" w:rsidP="008D704D">
      <w:pPr>
        <w:pStyle w:val="Heading2"/>
        <w:ind w:left="5103"/>
        <w:rPr>
          <w:rFonts w:asciiTheme="minorHAnsi" w:eastAsia="Calibri" w:hAnsiTheme="minorHAnsi" w:cstheme="minorHAnsi"/>
          <w:color w:val="0070C0"/>
          <w:sz w:val="21"/>
          <w:szCs w:val="21"/>
        </w:rPr>
      </w:pPr>
    </w:p>
    <w:p w14:paraId="1B009FF9" w14:textId="77777777" w:rsidR="00A96A3C" w:rsidRDefault="00A96A3C" w:rsidP="008D704D">
      <w:pPr>
        <w:pStyle w:val="Heading2"/>
        <w:ind w:left="5103"/>
        <w:rPr>
          <w:rFonts w:asciiTheme="minorHAnsi" w:eastAsia="Calibri" w:hAnsiTheme="minorHAnsi" w:cstheme="minorHAnsi"/>
          <w:color w:val="0070C0"/>
          <w:sz w:val="21"/>
          <w:szCs w:val="21"/>
        </w:rPr>
      </w:pPr>
    </w:p>
    <w:p w14:paraId="32713337" w14:textId="77777777" w:rsidR="00A96A3C" w:rsidRDefault="00A96A3C" w:rsidP="008D704D">
      <w:pPr>
        <w:pStyle w:val="Heading2"/>
        <w:ind w:left="5103"/>
        <w:rPr>
          <w:rFonts w:asciiTheme="minorHAnsi" w:eastAsia="Calibri" w:hAnsiTheme="minorHAnsi" w:cstheme="minorHAnsi"/>
          <w:color w:val="0070C0"/>
          <w:sz w:val="21"/>
          <w:szCs w:val="21"/>
        </w:rPr>
      </w:pPr>
    </w:p>
    <w:p w14:paraId="496F5903" w14:textId="77777777" w:rsidR="00A96A3C" w:rsidRDefault="00A96A3C" w:rsidP="008D704D">
      <w:pPr>
        <w:pStyle w:val="Heading2"/>
        <w:ind w:left="5103"/>
        <w:rPr>
          <w:rFonts w:asciiTheme="minorHAnsi" w:eastAsia="Calibri" w:hAnsiTheme="minorHAnsi" w:cstheme="minorHAnsi"/>
          <w:color w:val="0070C0"/>
          <w:sz w:val="21"/>
          <w:szCs w:val="21"/>
        </w:rPr>
      </w:pPr>
    </w:p>
    <w:p w14:paraId="2E4C23AB" w14:textId="77777777" w:rsidR="00A96A3C" w:rsidRDefault="00A96A3C" w:rsidP="008D704D">
      <w:pPr>
        <w:pStyle w:val="Heading2"/>
        <w:ind w:left="5103"/>
        <w:rPr>
          <w:rFonts w:asciiTheme="minorHAnsi" w:eastAsia="Calibri" w:hAnsiTheme="minorHAnsi" w:cstheme="minorHAnsi"/>
          <w:color w:val="0070C0"/>
          <w:sz w:val="21"/>
          <w:szCs w:val="21"/>
        </w:rPr>
      </w:pPr>
    </w:p>
    <w:p w14:paraId="55E656E8" w14:textId="77777777" w:rsidR="00A96A3C" w:rsidRDefault="00A96A3C" w:rsidP="008D704D">
      <w:pPr>
        <w:pStyle w:val="Heading2"/>
        <w:ind w:left="5103"/>
        <w:rPr>
          <w:rFonts w:asciiTheme="minorHAnsi" w:eastAsia="Calibri" w:hAnsiTheme="minorHAnsi" w:cstheme="minorHAnsi"/>
          <w:color w:val="0070C0"/>
          <w:sz w:val="21"/>
          <w:szCs w:val="21"/>
        </w:rPr>
      </w:pPr>
    </w:p>
    <w:p w14:paraId="386E08CF" w14:textId="77777777" w:rsidR="00A96A3C" w:rsidRDefault="00A96A3C" w:rsidP="008D704D">
      <w:pPr>
        <w:pStyle w:val="Heading2"/>
        <w:ind w:left="5103"/>
        <w:rPr>
          <w:rFonts w:asciiTheme="minorHAnsi" w:eastAsia="Calibri" w:hAnsiTheme="minorHAnsi" w:cstheme="minorHAnsi"/>
          <w:color w:val="0070C0"/>
          <w:sz w:val="21"/>
          <w:szCs w:val="21"/>
        </w:rPr>
      </w:pPr>
    </w:p>
    <w:p w14:paraId="010E14A2" w14:textId="77777777" w:rsidR="00A96A3C" w:rsidRDefault="00A96A3C" w:rsidP="008D704D">
      <w:pPr>
        <w:pStyle w:val="Heading2"/>
        <w:ind w:left="5103"/>
        <w:rPr>
          <w:rFonts w:asciiTheme="minorHAnsi" w:eastAsia="Calibri" w:hAnsiTheme="minorHAnsi" w:cstheme="minorHAnsi"/>
          <w:color w:val="0070C0"/>
          <w:sz w:val="21"/>
          <w:szCs w:val="21"/>
        </w:rPr>
      </w:pPr>
    </w:p>
    <w:p w14:paraId="18C975F3" w14:textId="77777777" w:rsidR="00A96A3C" w:rsidRDefault="00A96A3C" w:rsidP="008D704D">
      <w:pPr>
        <w:pStyle w:val="Heading2"/>
        <w:ind w:left="5103"/>
        <w:rPr>
          <w:rFonts w:asciiTheme="minorHAnsi" w:eastAsia="Calibri" w:hAnsiTheme="minorHAnsi" w:cstheme="minorHAnsi"/>
          <w:color w:val="0070C0"/>
          <w:sz w:val="21"/>
          <w:szCs w:val="21"/>
        </w:rPr>
      </w:pPr>
    </w:p>
    <w:p w14:paraId="5D0FDE6E" w14:textId="143A39D6" w:rsidR="008D704D" w:rsidRPr="00F0499F" w:rsidRDefault="008D704D" w:rsidP="008D704D">
      <w:pPr>
        <w:pStyle w:val="Heading2"/>
        <w:ind w:left="5103"/>
        <w:rPr>
          <w:rFonts w:asciiTheme="minorHAnsi" w:hAnsiTheme="minorHAnsi" w:cstheme="minorHAnsi"/>
          <w:color w:val="0070C0"/>
          <w:sz w:val="21"/>
          <w:szCs w:val="21"/>
        </w:rPr>
      </w:pPr>
      <w:r w:rsidRPr="00F0499F">
        <w:rPr>
          <w:rFonts w:asciiTheme="minorHAnsi" w:eastAsia="Calibri" w:hAnsiTheme="minorHAnsi" w:cstheme="minorHAnsi"/>
          <w:color w:val="0070C0"/>
          <w:sz w:val="21"/>
          <w:szCs w:val="21"/>
        </w:rPr>
        <w:t xml:space="preserve">Pirkimo sąlygų </w:t>
      </w:r>
      <w:r w:rsidR="00A96A3C">
        <w:rPr>
          <w:rFonts w:asciiTheme="minorHAnsi" w:eastAsia="Calibri" w:hAnsiTheme="minorHAnsi" w:cstheme="minorHAnsi"/>
          <w:color w:val="0070C0"/>
          <w:sz w:val="21"/>
          <w:szCs w:val="21"/>
        </w:rPr>
        <w:t>5</w:t>
      </w:r>
      <w:r w:rsidRPr="00F0499F">
        <w:rPr>
          <w:rFonts w:asciiTheme="minorHAnsi" w:eastAsia="Calibri" w:hAnsiTheme="minorHAnsi" w:cstheme="minorHAnsi"/>
          <w:color w:val="0070C0"/>
          <w:sz w:val="21"/>
          <w:szCs w:val="21"/>
        </w:rPr>
        <w:t xml:space="preserve"> priedas „EBVPD“ </w:t>
      </w:r>
      <w:r w:rsidRPr="00F0499F">
        <w:rPr>
          <w:rFonts w:asciiTheme="minorHAnsi" w:hAnsiTheme="minorHAnsi" w:cstheme="minorHAnsi"/>
          <w:color w:val="0070C0"/>
          <w:sz w:val="21"/>
          <w:szCs w:val="21"/>
        </w:rPr>
        <w:t>(XML formatu)</w:t>
      </w:r>
      <w:bookmarkEnd w:id="55"/>
      <w:bookmarkEnd w:id="56"/>
      <w:bookmarkEnd w:id="57"/>
      <w:bookmarkEnd w:id="58"/>
    </w:p>
    <w:p w14:paraId="1E33CF75" w14:textId="0E2F80D8" w:rsidR="002F396F" w:rsidRPr="00F0499F" w:rsidRDefault="002F396F" w:rsidP="00DE290C">
      <w:pPr>
        <w:rPr>
          <w:rFonts w:cstheme="minorHAnsi"/>
          <w:b/>
          <w:bCs/>
          <w:smallCaps/>
          <w:sz w:val="22"/>
          <w:szCs w:val="22"/>
        </w:rPr>
      </w:pPr>
    </w:p>
    <w:p w14:paraId="4F6E9F95" w14:textId="40122A3B" w:rsidR="00B970B0" w:rsidRPr="00F0499F" w:rsidRDefault="00B970B0" w:rsidP="00BE1858">
      <w:pPr>
        <w:pStyle w:val="Subtitle"/>
        <w:jc w:val="center"/>
        <w:rPr>
          <w:b/>
          <w:bCs/>
          <w:smallCaps/>
        </w:rPr>
      </w:pPr>
      <w:r w:rsidRPr="00F0499F">
        <w:t>EUROPOS BENDRASIS VIEŠŲJŲ PIRKIMŲ DOKUMENTAS</w:t>
      </w:r>
    </w:p>
    <w:p w14:paraId="3584D74E" w14:textId="29C1E593" w:rsidR="002F396F" w:rsidRPr="00F0499F" w:rsidRDefault="002F396F" w:rsidP="002F396F">
      <w:pPr>
        <w:jc w:val="both"/>
        <w:rPr>
          <w:rFonts w:cstheme="minorHAnsi"/>
          <w:sz w:val="22"/>
          <w:szCs w:val="22"/>
        </w:rPr>
      </w:pPr>
      <w:r w:rsidRPr="00F0499F">
        <w:rPr>
          <w:rFonts w:cstheme="minorHAnsi"/>
          <w:sz w:val="22"/>
          <w:szCs w:val="22"/>
        </w:rPr>
        <w:t xml:space="preserve">„Europos bendrasis viešųjų pirkimų dokumentas (EBVPD)“ pateikiamas </w:t>
      </w:r>
      <w:r w:rsidR="0084016F">
        <w:rPr>
          <w:rFonts w:cstheme="minorHAnsi"/>
          <w:sz w:val="22"/>
          <w:szCs w:val="22"/>
        </w:rPr>
        <w:t>atskirame faile CVP IS</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17436EF6" w:rsidR="008D704D" w:rsidRPr="00F0499F" w:rsidRDefault="008D704D" w:rsidP="008D704D">
      <w:pPr>
        <w:pStyle w:val="Heading2"/>
        <w:ind w:left="5103"/>
        <w:rPr>
          <w:rFonts w:asciiTheme="minorHAnsi" w:eastAsia="Calibri" w:hAnsiTheme="minorHAnsi" w:cstheme="minorHAnsi"/>
          <w:color w:val="0070C0"/>
          <w:sz w:val="21"/>
          <w:szCs w:val="21"/>
        </w:rPr>
      </w:pPr>
      <w:bookmarkStart w:id="63" w:name="_Ref38540913"/>
      <w:bookmarkStart w:id="64" w:name="_Ref38898051"/>
      <w:bookmarkStart w:id="65" w:name="_Ref38901392"/>
      <w:bookmarkStart w:id="66" w:name="_Toc221632196"/>
      <w:r w:rsidRPr="00F0499F">
        <w:rPr>
          <w:rFonts w:asciiTheme="minorHAnsi" w:eastAsia="Calibri" w:hAnsiTheme="minorHAnsi" w:cstheme="minorHAnsi"/>
          <w:color w:val="0070C0"/>
          <w:sz w:val="21"/>
          <w:szCs w:val="21"/>
        </w:rPr>
        <w:lastRenderedPageBreak/>
        <w:t xml:space="preserve">Pirkimo sąlygų </w:t>
      </w:r>
      <w:r w:rsidR="006F3BC9">
        <w:rPr>
          <w:rFonts w:asciiTheme="minorHAnsi" w:eastAsia="Calibri" w:hAnsiTheme="minorHAnsi" w:cstheme="minorHAnsi"/>
          <w:color w:val="0070C0"/>
          <w:sz w:val="21"/>
          <w:szCs w:val="21"/>
        </w:rPr>
        <w:t>6</w:t>
      </w:r>
      <w:r w:rsidRPr="00F0499F">
        <w:rPr>
          <w:rFonts w:asciiTheme="minorHAnsi" w:eastAsia="Calibri" w:hAnsiTheme="minorHAnsi" w:cstheme="minorHAnsi"/>
          <w:color w:val="0070C0"/>
          <w:sz w:val="21"/>
          <w:szCs w:val="21"/>
        </w:rPr>
        <w:t xml:space="preserve"> priedas „Pasiūlymo forma“</w:t>
      </w:r>
      <w:bookmarkEnd w:id="63"/>
      <w:bookmarkEnd w:id="64"/>
      <w:bookmarkEnd w:id="65"/>
      <w:bookmarkEnd w:id="66"/>
    </w:p>
    <w:p w14:paraId="2EDF208A" w14:textId="77777777" w:rsidR="00693D4F" w:rsidRDefault="00693D4F" w:rsidP="00DE290C">
      <w:pPr>
        <w:rPr>
          <w:rFonts w:cstheme="minorHAnsi"/>
          <w:color w:val="7030A0"/>
        </w:rPr>
      </w:pPr>
    </w:p>
    <w:p w14:paraId="4AA5FAD3" w14:textId="1F0959D0" w:rsidR="00693D4F" w:rsidRPr="00953B3E" w:rsidRDefault="00953B3E" w:rsidP="005F3C80">
      <w:pPr>
        <w:jc w:val="center"/>
        <w:rPr>
          <w:rFonts w:cstheme="minorHAnsi"/>
          <w:b/>
          <w:bCs/>
        </w:rPr>
      </w:pPr>
      <w:r w:rsidRPr="00953B3E">
        <w:rPr>
          <w:rFonts w:cstheme="minorHAnsi"/>
          <w:b/>
          <w:bCs/>
        </w:rPr>
        <w:t>PASIŪLYMO FORMA PATEIKIAMA ATSKIRAME FAILE CVP IS</w:t>
      </w:r>
    </w:p>
    <w:p w14:paraId="5A12B57E" w14:textId="412F7689" w:rsidR="00693D4F" w:rsidRDefault="00693D4F" w:rsidP="00982EE8">
      <w:pPr>
        <w:jc w:val="center"/>
        <w:rPr>
          <w:rFonts w:cstheme="minorHAnsi"/>
          <w:color w:val="7030A0"/>
        </w:rPr>
      </w:pPr>
      <w:r w:rsidRPr="00F0499F">
        <w:rPr>
          <w:rFonts w:cstheme="minorHAnsi"/>
        </w:rPr>
        <w:t>__________</w:t>
      </w:r>
    </w:p>
    <w:p w14:paraId="544CFFE9" w14:textId="77777777" w:rsidR="00693D4F" w:rsidRDefault="00693D4F">
      <w:pPr>
        <w:rPr>
          <w:rFonts w:cstheme="minorHAnsi"/>
          <w:color w:val="7030A0"/>
        </w:rPr>
      </w:pPr>
      <w:r>
        <w:rPr>
          <w:rFonts w:cstheme="minorHAnsi"/>
          <w:color w:val="7030A0"/>
        </w:rPr>
        <w:br w:type="page"/>
      </w:r>
    </w:p>
    <w:p w14:paraId="1B1C1ECC" w14:textId="77777777" w:rsidR="000C6068" w:rsidRPr="00F0499F" w:rsidRDefault="000C6068" w:rsidP="00DE290C">
      <w:pPr>
        <w:rPr>
          <w:rFonts w:cstheme="minorHAnsi"/>
          <w:b/>
          <w:bCs/>
          <w:smallCaps/>
          <w:sz w:val="22"/>
          <w:szCs w:val="22"/>
        </w:rPr>
      </w:pPr>
    </w:p>
    <w:p w14:paraId="0EE920F4" w14:textId="71655830" w:rsidR="00A4599F" w:rsidRPr="00F0499F" w:rsidRDefault="00A4599F" w:rsidP="00A5751B">
      <w:pPr>
        <w:jc w:val="center"/>
        <w:rPr>
          <w:rFonts w:cstheme="minorHAnsi"/>
          <w:b/>
          <w:bCs/>
          <w:smallCaps/>
          <w:sz w:val="22"/>
          <w:szCs w:val="22"/>
        </w:rPr>
      </w:pPr>
    </w:p>
    <w:p w14:paraId="5DC5C150" w14:textId="2D0DB5F7" w:rsidR="008D704D" w:rsidRPr="00F0499F" w:rsidRDefault="00FE3D1F" w:rsidP="00AB5541">
      <w:pPr>
        <w:pStyle w:val="Heading2"/>
        <w:ind w:left="5103"/>
        <w:rPr>
          <w:rFonts w:asciiTheme="minorHAnsi" w:hAnsiTheme="minorHAnsi"/>
          <w:color w:val="0070C0"/>
          <w:sz w:val="21"/>
          <w:szCs w:val="21"/>
        </w:rPr>
      </w:pPr>
      <w:bookmarkStart w:id="67" w:name="_Ref39586171"/>
      <w:bookmarkStart w:id="68" w:name="_Ref39673580"/>
      <w:bookmarkStart w:id="69" w:name="_Ref39674283"/>
      <w:bookmarkStart w:id="70" w:name="_Toc126333948"/>
      <w:bookmarkStart w:id="71" w:name="_Toc221632197"/>
      <w:r w:rsidRPr="00F0499F">
        <w:rPr>
          <w:rFonts w:asciiTheme="minorHAnsi" w:hAnsiTheme="minorHAnsi"/>
          <w:color w:val="0070C0"/>
          <w:sz w:val="21"/>
          <w:szCs w:val="21"/>
        </w:rPr>
        <w:t xml:space="preserve">Pirkimo sąlygų </w:t>
      </w:r>
      <w:r w:rsidR="00C27B17">
        <w:rPr>
          <w:rFonts w:asciiTheme="minorHAnsi" w:hAnsiTheme="minorHAnsi"/>
          <w:color w:val="0070C0"/>
          <w:sz w:val="21"/>
          <w:szCs w:val="21"/>
        </w:rPr>
        <w:t xml:space="preserve">7 </w:t>
      </w:r>
      <w:r w:rsidRPr="00F0499F">
        <w:rPr>
          <w:rFonts w:asciiTheme="minorHAnsi" w:hAnsiTheme="minorHAnsi"/>
          <w:color w:val="0070C0"/>
          <w:sz w:val="21"/>
          <w:szCs w:val="21"/>
        </w:rPr>
        <w:t xml:space="preserve">priedas </w:t>
      </w:r>
      <w:r w:rsidR="008D704D" w:rsidRPr="00F0499F">
        <w:rPr>
          <w:rFonts w:asciiTheme="minorHAnsi" w:hAnsiTheme="minorHAnsi"/>
          <w:color w:val="0070C0"/>
          <w:sz w:val="21"/>
          <w:szCs w:val="21"/>
        </w:rPr>
        <w:t>„Sutarties projektas“</w:t>
      </w:r>
      <w:bookmarkEnd w:id="67"/>
      <w:bookmarkEnd w:id="68"/>
      <w:bookmarkEnd w:id="69"/>
      <w:bookmarkEnd w:id="70"/>
      <w:bookmarkEnd w:id="71"/>
    </w:p>
    <w:p w14:paraId="040FB65E" w14:textId="77777777" w:rsidR="00AE422D" w:rsidRPr="00953B3E" w:rsidRDefault="00AE422D" w:rsidP="00AB5541">
      <w:pPr>
        <w:rPr>
          <w:b/>
          <w:bCs/>
        </w:rPr>
      </w:pPr>
    </w:p>
    <w:p w14:paraId="38F24F1D" w14:textId="5BC7855D" w:rsidR="00FB4DF4" w:rsidRPr="00953B3E" w:rsidRDefault="00953B3E" w:rsidP="00FB4DF4">
      <w:pPr>
        <w:jc w:val="center"/>
        <w:rPr>
          <w:rFonts w:cstheme="minorHAnsi"/>
          <w:b/>
          <w:bCs/>
        </w:rPr>
      </w:pPr>
      <w:r w:rsidRPr="00953B3E">
        <w:rPr>
          <w:rFonts w:cstheme="minorHAnsi"/>
          <w:b/>
          <w:bCs/>
        </w:rPr>
        <w:t>SUTARTIES PROJEKTAS PATEIKIAMAS ATSKIRAME FAILE CVP IS</w:t>
      </w:r>
    </w:p>
    <w:p w14:paraId="0A4DBA8F" w14:textId="77777777" w:rsidR="00FB4DF4" w:rsidRDefault="00FB4DF4" w:rsidP="00FB4DF4">
      <w:pPr>
        <w:jc w:val="center"/>
        <w:rPr>
          <w:rFonts w:cstheme="minorHAnsi"/>
          <w:color w:val="7030A0"/>
        </w:rPr>
      </w:pPr>
      <w:r w:rsidRPr="00F0499F">
        <w:rPr>
          <w:rFonts w:cstheme="minorHAnsi"/>
        </w:rPr>
        <w:t>__________</w:t>
      </w:r>
    </w:p>
    <w:p w14:paraId="2826B120" w14:textId="4AA7A9AD" w:rsidR="008D704D" w:rsidRDefault="008D704D" w:rsidP="00D057EF">
      <w:pPr>
        <w:jc w:val="both"/>
        <w:rPr>
          <w:rFonts w:cstheme="minorHAnsi"/>
          <w:b/>
          <w:bCs/>
          <w:smallCaps/>
          <w:sz w:val="22"/>
          <w:szCs w:val="22"/>
        </w:rPr>
      </w:pPr>
    </w:p>
    <w:p w14:paraId="2186D56D" w14:textId="77777777" w:rsidR="0092629F" w:rsidRDefault="0092629F" w:rsidP="00D057EF">
      <w:pPr>
        <w:jc w:val="both"/>
        <w:rPr>
          <w:rFonts w:cstheme="minorHAnsi"/>
          <w:b/>
          <w:bCs/>
          <w:smallCaps/>
          <w:sz w:val="22"/>
          <w:szCs w:val="22"/>
        </w:rPr>
      </w:pPr>
    </w:p>
    <w:p w14:paraId="1193B897" w14:textId="77777777" w:rsidR="0092629F" w:rsidRDefault="0092629F" w:rsidP="00D057EF">
      <w:pPr>
        <w:jc w:val="both"/>
        <w:rPr>
          <w:rFonts w:cstheme="minorHAnsi"/>
          <w:b/>
          <w:bCs/>
          <w:smallCaps/>
          <w:sz w:val="22"/>
          <w:szCs w:val="22"/>
        </w:rPr>
      </w:pPr>
    </w:p>
    <w:p w14:paraId="581B177B" w14:textId="77777777" w:rsidR="0092629F" w:rsidRDefault="0092629F" w:rsidP="00D057EF">
      <w:pPr>
        <w:jc w:val="both"/>
        <w:rPr>
          <w:rFonts w:cstheme="minorHAnsi"/>
          <w:b/>
          <w:bCs/>
          <w:smallCaps/>
          <w:sz w:val="22"/>
          <w:szCs w:val="22"/>
        </w:rPr>
      </w:pPr>
    </w:p>
    <w:p w14:paraId="74A6ECB9" w14:textId="77777777" w:rsidR="0092629F" w:rsidRDefault="0092629F" w:rsidP="00D057EF">
      <w:pPr>
        <w:jc w:val="both"/>
        <w:rPr>
          <w:rFonts w:cstheme="minorHAnsi"/>
          <w:b/>
          <w:bCs/>
          <w:smallCaps/>
          <w:sz w:val="22"/>
          <w:szCs w:val="22"/>
        </w:rPr>
      </w:pPr>
    </w:p>
    <w:p w14:paraId="6958E988" w14:textId="77777777" w:rsidR="0092629F" w:rsidRDefault="0092629F" w:rsidP="00D057EF">
      <w:pPr>
        <w:jc w:val="both"/>
        <w:rPr>
          <w:rFonts w:cstheme="minorHAnsi"/>
          <w:b/>
          <w:bCs/>
          <w:smallCaps/>
          <w:sz w:val="22"/>
          <w:szCs w:val="22"/>
        </w:rPr>
      </w:pPr>
    </w:p>
    <w:p w14:paraId="18766EC6" w14:textId="77777777" w:rsidR="0092629F" w:rsidRDefault="0092629F" w:rsidP="00D057EF">
      <w:pPr>
        <w:jc w:val="both"/>
        <w:rPr>
          <w:rFonts w:cstheme="minorHAnsi"/>
          <w:b/>
          <w:bCs/>
          <w:smallCaps/>
          <w:sz w:val="22"/>
          <w:szCs w:val="22"/>
        </w:rPr>
      </w:pPr>
    </w:p>
    <w:p w14:paraId="7CFAC3DA" w14:textId="77777777" w:rsidR="0092629F" w:rsidRDefault="0092629F" w:rsidP="00D057EF">
      <w:pPr>
        <w:jc w:val="both"/>
        <w:rPr>
          <w:rFonts w:cstheme="minorHAnsi"/>
          <w:b/>
          <w:bCs/>
          <w:smallCaps/>
          <w:sz w:val="22"/>
          <w:szCs w:val="22"/>
        </w:rPr>
      </w:pPr>
    </w:p>
    <w:p w14:paraId="7F90D003" w14:textId="77777777" w:rsidR="0092629F" w:rsidRDefault="0092629F" w:rsidP="00D057EF">
      <w:pPr>
        <w:jc w:val="both"/>
        <w:rPr>
          <w:rFonts w:cstheme="minorHAnsi"/>
          <w:b/>
          <w:bCs/>
          <w:smallCaps/>
          <w:sz w:val="22"/>
          <w:szCs w:val="22"/>
        </w:rPr>
      </w:pPr>
    </w:p>
    <w:p w14:paraId="2E535CF6" w14:textId="77777777" w:rsidR="0092629F" w:rsidRDefault="0092629F" w:rsidP="00D057EF">
      <w:pPr>
        <w:jc w:val="both"/>
        <w:rPr>
          <w:rFonts w:cstheme="minorHAnsi"/>
          <w:b/>
          <w:bCs/>
          <w:smallCaps/>
          <w:sz w:val="22"/>
          <w:szCs w:val="22"/>
        </w:rPr>
      </w:pPr>
    </w:p>
    <w:p w14:paraId="680A23D3" w14:textId="77777777" w:rsidR="0092629F" w:rsidRDefault="0092629F" w:rsidP="00D057EF">
      <w:pPr>
        <w:jc w:val="both"/>
        <w:rPr>
          <w:rFonts w:cstheme="minorHAnsi"/>
          <w:b/>
          <w:bCs/>
          <w:smallCaps/>
          <w:sz w:val="22"/>
          <w:szCs w:val="22"/>
        </w:rPr>
      </w:pPr>
    </w:p>
    <w:p w14:paraId="6172D1F0" w14:textId="77777777" w:rsidR="0092629F" w:rsidRDefault="0092629F" w:rsidP="00D057EF">
      <w:pPr>
        <w:jc w:val="both"/>
        <w:rPr>
          <w:rFonts w:cstheme="minorHAnsi"/>
          <w:b/>
          <w:bCs/>
          <w:smallCaps/>
          <w:sz w:val="22"/>
          <w:szCs w:val="22"/>
        </w:rPr>
      </w:pPr>
    </w:p>
    <w:p w14:paraId="736ACB62" w14:textId="77777777" w:rsidR="0092629F" w:rsidRDefault="0092629F" w:rsidP="00D057EF">
      <w:pPr>
        <w:jc w:val="both"/>
        <w:rPr>
          <w:rFonts w:cstheme="minorHAnsi"/>
          <w:b/>
          <w:bCs/>
          <w:smallCaps/>
          <w:sz w:val="22"/>
          <w:szCs w:val="22"/>
        </w:rPr>
      </w:pPr>
    </w:p>
    <w:p w14:paraId="784390BD" w14:textId="77777777" w:rsidR="0092629F" w:rsidRDefault="0092629F" w:rsidP="00D057EF">
      <w:pPr>
        <w:jc w:val="both"/>
        <w:rPr>
          <w:rFonts w:cstheme="minorHAnsi"/>
          <w:b/>
          <w:bCs/>
          <w:smallCaps/>
          <w:sz w:val="22"/>
          <w:szCs w:val="22"/>
        </w:rPr>
      </w:pPr>
    </w:p>
    <w:p w14:paraId="5ACF9D69" w14:textId="77777777" w:rsidR="0092629F" w:rsidRDefault="0092629F" w:rsidP="00D057EF">
      <w:pPr>
        <w:jc w:val="both"/>
        <w:rPr>
          <w:rFonts w:cstheme="minorHAnsi"/>
          <w:b/>
          <w:bCs/>
          <w:smallCaps/>
          <w:sz w:val="22"/>
          <w:szCs w:val="22"/>
        </w:rPr>
      </w:pPr>
    </w:p>
    <w:p w14:paraId="6CE27595" w14:textId="77777777" w:rsidR="0092629F" w:rsidRDefault="0092629F" w:rsidP="00D057EF">
      <w:pPr>
        <w:jc w:val="both"/>
        <w:rPr>
          <w:rFonts w:cstheme="minorHAnsi"/>
          <w:b/>
          <w:bCs/>
          <w:smallCaps/>
          <w:sz w:val="22"/>
          <w:szCs w:val="22"/>
        </w:rPr>
      </w:pPr>
    </w:p>
    <w:p w14:paraId="2D066187" w14:textId="77777777" w:rsidR="0092629F" w:rsidRDefault="0092629F" w:rsidP="00D057EF">
      <w:pPr>
        <w:jc w:val="both"/>
        <w:rPr>
          <w:rFonts w:cstheme="minorHAnsi"/>
          <w:b/>
          <w:bCs/>
          <w:smallCaps/>
          <w:sz w:val="22"/>
          <w:szCs w:val="22"/>
        </w:rPr>
      </w:pPr>
    </w:p>
    <w:p w14:paraId="4D544213" w14:textId="77777777" w:rsidR="0092629F" w:rsidRDefault="0092629F" w:rsidP="00D057EF">
      <w:pPr>
        <w:jc w:val="both"/>
        <w:rPr>
          <w:rFonts w:cstheme="minorHAnsi"/>
          <w:b/>
          <w:bCs/>
          <w:smallCaps/>
          <w:sz w:val="22"/>
          <w:szCs w:val="22"/>
        </w:rPr>
      </w:pPr>
    </w:p>
    <w:p w14:paraId="706C8CB3" w14:textId="77777777" w:rsidR="0092629F" w:rsidRDefault="0092629F" w:rsidP="00D057EF">
      <w:pPr>
        <w:jc w:val="both"/>
        <w:rPr>
          <w:rFonts w:cstheme="minorHAnsi"/>
          <w:b/>
          <w:bCs/>
          <w:smallCaps/>
          <w:sz w:val="22"/>
          <w:szCs w:val="22"/>
        </w:rPr>
      </w:pPr>
    </w:p>
    <w:p w14:paraId="3AFD0438" w14:textId="77777777" w:rsidR="0092629F" w:rsidRDefault="0092629F" w:rsidP="00D057EF">
      <w:pPr>
        <w:jc w:val="both"/>
        <w:rPr>
          <w:rFonts w:cstheme="minorHAnsi"/>
          <w:b/>
          <w:bCs/>
          <w:smallCaps/>
          <w:sz w:val="22"/>
          <w:szCs w:val="22"/>
        </w:rPr>
      </w:pPr>
    </w:p>
    <w:p w14:paraId="2EFDC4E1" w14:textId="77777777" w:rsidR="0092629F" w:rsidRDefault="0092629F" w:rsidP="00D057EF">
      <w:pPr>
        <w:jc w:val="both"/>
        <w:rPr>
          <w:rFonts w:cstheme="minorHAnsi"/>
          <w:b/>
          <w:bCs/>
          <w:smallCaps/>
          <w:sz w:val="22"/>
          <w:szCs w:val="22"/>
        </w:rPr>
      </w:pPr>
    </w:p>
    <w:p w14:paraId="482DCF6D" w14:textId="77777777" w:rsidR="0092629F" w:rsidRPr="00D057EF" w:rsidRDefault="0092629F" w:rsidP="00D057EF">
      <w:pPr>
        <w:jc w:val="both"/>
        <w:rPr>
          <w:rFonts w:cstheme="minorHAnsi"/>
          <w:b/>
          <w:bCs/>
          <w:smallCaps/>
          <w:sz w:val="22"/>
          <w:szCs w:val="22"/>
        </w:rPr>
      </w:pPr>
    </w:p>
    <w:sectPr w:rsidR="0092629F" w:rsidRPr="00D057EF" w:rsidSect="00153FC8">
      <w:footerReference w:type="first" r:id="rId28"/>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7E08D" w14:textId="77777777" w:rsidR="00EB687A" w:rsidRDefault="00EB687A" w:rsidP="00D05666">
      <w:r>
        <w:separator/>
      </w:r>
    </w:p>
  </w:endnote>
  <w:endnote w:type="continuationSeparator" w:id="0">
    <w:p w14:paraId="50588CF3" w14:textId="77777777" w:rsidR="00EB687A" w:rsidRDefault="00EB687A" w:rsidP="00D05666">
      <w:r>
        <w:continuationSeparator/>
      </w:r>
    </w:p>
  </w:endnote>
  <w:endnote w:type="continuationNotice" w:id="1">
    <w:p w14:paraId="3701D8C6" w14:textId="77777777" w:rsidR="00EB687A" w:rsidRDefault="00EB68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4FE90" w14:textId="77777777" w:rsidR="00751BC9" w:rsidRDefault="00751B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EEB87" w14:textId="77777777" w:rsidR="00751BC9" w:rsidRDefault="00751B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F8B7D" w14:textId="063126AB" w:rsidR="0043483A" w:rsidRDefault="0043483A">
    <w:pPr>
      <w:pStyle w:val="Footer"/>
      <w:jc w:val="right"/>
    </w:pPr>
  </w:p>
  <w:p w14:paraId="2575BBBA" w14:textId="77777777" w:rsidR="0043483A" w:rsidRDefault="0043483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4C2DA" w14:textId="36E0C7A5" w:rsidR="00BE180E" w:rsidRDefault="00BE180E">
    <w:pPr>
      <w:pStyle w:val="Footer"/>
      <w:jc w:val="right"/>
    </w:pPr>
  </w:p>
  <w:p w14:paraId="0B840016" w14:textId="77777777" w:rsidR="00BE180E" w:rsidRDefault="00BE18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339F7" w14:textId="77777777" w:rsidR="00EB687A" w:rsidRDefault="00EB687A" w:rsidP="00D05666">
      <w:r>
        <w:separator/>
      </w:r>
    </w:p>
  </w:footnote>
  <w:footnote w:type="continuationSeparator" w:id="0">
    <w:p w14:paraId="7186C2F9" w14:textId="77777777" w:rsidR="00EB687A" w:rsidRDefault="00EB687A" w:rsidP="00D05666">
      <w:r>
        <w:continuationSeparator/>
      </w:r>
    </w:p>
  </w:footnote>
  <w:footnote w:type="continuationNotice" w:id="1">
    <w:p w14:paraId="501980CD" w14:textId="77777777" w:rsidR="00EB687A" w:rsidRDefault="00EB687A">
      <w:pPr>
        <w:spacing w:after="0" w:line="240" w:lineRule="auto"/>
      </w:pPr>
    </w:p>
  </w:footnote>
  <w:footnote w:id="2">
    <w:p w14:paraId="2DD25C40" w14:textId="77777777" w:rsidR="00127E28" w:rsidRPr="00BC1A8E" w:rsidRDefault="00127E28" w:rsidP="00127E28">
      <w:pPr>
        <w:pStyle w:val="FootnoteText"/>
        <w:rPr>
          <w:rFonts w:asciiTheme="majorBidi" w:hAnsiTheme="majorBidi" w:cstheme="majorBidi"/>
          <w:i/>
          <w:iCs/>
        </w:rPr>
      </w:pPr>
      <w:r w:rsidRPr="00BC1A8E">
        <w:rPr>
          <w:rStyle w:val="FootnoteReference"/>
          <w:rFonts w:asciiTheme="majorBidi" w:eastAsia="Yu Mincho" w:hAnsiTheme="majorBidi" w:cstheme="majorBidi"/>
          <w:i/>
          <w:iCs/>
        </w:rPr>
        <w:footnoteRef/>
      </w:r>
      <w:r w:rsidRPr="00BC1A8E">
        <w:rPr>
          <w:rFonts w:asciiTheme="majorBidi" w:eastAsia="Yu Mincho" w:hAnsiTheme="majorBidi" w:cstheme="majorBidi"/>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A29C3FC" w14:textId="77777777" w:rsidR="00127E28" w:rsidRPr="00BC1A8E" w:rsidRDefault="00127E28" w:rsidP="00127E28">
      <w:pPr>
        <w:pStyle w:val="FootnoteText"/>
        <w:numPr>
          <w:ilvl w:val="0"/>
          <w:numId w:val="25"/>
        </w:numPr>
        <w:spacing w:after="0" w:line="240" w:lineRule="auto"/>
        <w:jc w:val="both"/>
        <w:rPr>
          <w:rFonts w:asciiTheme="majorBidi" w:eastAsia="Yu Mincho" w:hAnsiTheme="majorBidi" w:cstheme="majorBidi"/>
          <w:i/>
          <w:iCs/>
        </w:rPr>
      </w:pPr>
      <w:r w:rsidRPr="00BC1A8E">
        <w:rPr>
          <w:rFonts w:asciiTheme="majorBidi" w:eastAsia="Yu Mincho" w:hAnsiTheme="majorBidi" w:cstheme="majorBidi"/>
          <w:i/>
          <w:iCs/>
        </w:rPr>
        <w:t xml:space="preserve">priesaikos deklaracija; </w:t>
      </w:r>
    </w:p>
    <w:p w14:paraId="2F50985A" w14:textId="77777777" w:rsidR="00127E28" w:rsidRPr="00BC1A8E" w:rsidRDefault="00127E28" w:rsidP="00127E28">
      <w:pPr>
        <w:pStyle w:val="FootnoteText"/>
        <w:numPr>
          <w:ilvl w:val="0"/>
          <w:numId w:val="25"/>
        </w:numPr>
        <w:spacing w:after="0" w:line="240" w:lineRule="auto"/>
        <w:jc w:val="both"/>
        <w:rPr>
          <w:rFonts w:asciiTheme="majorBidi" w:eastAsia="Yu Mincho" w:hAnsiTheme="majorBidi" w:cstheme="majorBidi"/>
        </w:rPr>
      </w:pPr>
      <w:r w:rsidRPr="00BC1A8E">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1F18DA3" w14:textId="77777777" w:rsidR="00127E28" w:rsidRPr="00BC1A8E" w:rsidRDefault="00127E28" w:rsidP="00127E28">
      <w:pPr>
        <w:pStyle w:val="FootnoteText"/>
        <w:rPr>
          <w:rFonts w:asciiTheme="majorBidi" w:hAnsiTheme="majorBidi" w:cstheme="majorBidi"/>
          <w:i/>
          <w:iCs/>
        </w:rPr>
      </w:pPr>
      <w:r w:rsidRPr="00BC1A8E">
        <w:rPr>
          <w:rStyle w:val="FootnoteReference"/>
          <w:rFonts w:asciiTheme="majorBidi" w:eastAsia="Yu Mincho" w:hAnsiTheme="majorBidi" w:cstheme="majorBidi"/>
        </w:rPr>
        <w:footnoteRef/>
      </w:r>
      <w:r w:rsidRPr="00BC1A8E">
        <w:rPr>
          <w:rFonts w:asciiTheme="majorBidi" w:eastAsia="Yu Mincho" w:hAnsiTheme="majorBidi" w:cstheme="majorBidi"/>
        </w:rPr>
        <w:t xml:space="preserve"> </w:t>
      </w:r>
      <w:r w:rsidRPr="00BC1A8E">
        <w:rPr>
          <w:rFonts w:asciiTheme="majorBidi" w:eastAsia="Yu Mincho" w:hAnsiTheme="majorBidi" w:cstheme="majorBidi"/>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AD370FE" w14:textId="77777777" w:rsidR="00127E28" w:rsidRPr="00BC1A8E" w:rsidRDefault="00127E28" w:rsidP="00127E28">
      <w:pPr>
        <w:pStyle w:val="FootnoteText"/>
        <w:numPr>
          <w:ilvl w:val="0"/>
          <w:numId w:val="26"/>
        </w:numPr>
        <w:spacing w:after="0" w:line="240" w:lineRule="auto"/>
        <w:jc w:val="both"/>
        <w:rPr>
          <w:rFonts w:asciiTheme="majorBidi" w:eastAsia="Yu Mincho" w:hAnsiTheme="majorBidi" w:cstheme="majorBidi"/>
          <w:i/>
          <w:iCs/>
        </w:rPr>
      </w:pPr>
      <w:r w:rsidRPr="00BC1A8E">
        <w:rPr>
          <w:rFonts w:asciiTheme="majorBidi" w:eastAsia="Yu Mincho" w:hAnsiTheme="majorBidi" w:cstheme="majorBidi"/>
          <w:i/>
          <w:iCs/>
        </w:rPr>
        <w:t xml:space="preserve">priesaikos deklaracija; </w:t>
      </w:r>
    </w:p>
    <w:p w14:paraId="4CA2A4C0" w14:textId="77777777" w:rsidR="00127E28" w:rsidRPr="00BC1A8E" w:rsidRDefault="00127E28" w:rsidP="00127E28">
      <w:pPr>
        <w:pStyle w:val="FootnoteText"/>
        <w:numPr>
          <w:ilvl w:val="0"/>
          <w:numId w:val="26"/>
        </w:numPr>
        <w:spacing w:after="0" w:line="240" w:lineRule="auto"/>
        <w:jc w:val="both"/>
        <w:rPr>
          <w:rFonts w:asciiTheme="majorBidi" w:eastAsia="Yu Mincho" w:hAnsiTheme="majorBidi" w:cstheme="majorBidi"/>
        </w:rPr>
      </w:pPr>
      <w:r w:rsidRPr="00BC1A8E">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69749EC" w14:textId="77777777" w:rsidR="00127E28" w:rsidRPr="00BC1A8E" w:rsidRDefault="00127E28" w:rsidP="00127E28">
      <w:pPr>
        <w:pStyle w:val="FootnoteText"/>
        <w:rPr>
          <w:rFonts w:asciiTheme="majorBidi" w:hAnsiTheme="majorBidi" w:cstheme="majorBidi"/>
          <w:i/>
          <w:iCs/>
        </w:rPr>
      </w:pPr>
      <w:r w:rsidRPr="00BC1A8E">
        <w:rPr>
          <w:rStyle w:val="FootnoteReference"/>
          <w:rFonts w:asciiTheme="majorBidi" w:eastAsia="Yu Mincho" w:hAnsiTheme="majorBidi" w:cstheme="majorBidi"/>
        </w:rPr>
        <w:footnoteRef/>
      </w:r>
      <w:r w:rsidRPr="00BC1A8E">
        <w:rPr>
          <w:rFonts w:asciiTheme="majorBidi" w:eastAsia="Yu Mincho" w:hAnsiTheme="majorBidi" w:cstheme="majorBidi"/>
        </w:rPr>
        <w:t xml:space="preserve"> </w:t>
      </w:r>
      <w:r w:rsidRPr="00BC1A8E">
        <w:rPr>
          <w:rFonts w:asciiTheme="majorBidi" w:eastAsia="Yu Mincho" w:hAnsiTheme="majorBidi" w:cstheme="majorBidi"/>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4FB92FD" w14:textId="77777777" w:rsidR="00127E28" w:rsidRPr="00BC1A8E" w:rsidRDefault="00127E28" w:rsidP="00127E28">
      <w:pPr>
        <w:pStyle w:val="FootnoteText"/>
        <w:numPr>
          <w:ilvl w:val="0"/>
          <w:numId w:val="27"/>
        </w:numPr>
        <w:spacing w:after="0" w:line="240" w:lineRule="auto"/>
        <w:jc w:val="both"/>
        <w:rPr>
          <w:rFonts w:asciiTheme="majorBidi" w:eastAsia="Yu Mincho" w:hAnsiTheme="majorBidi" w:cstheme="majorBidi"/>
          <w:i/>
          <w:iCs/>
        </w:rPr>
      </w:pPr>
      <w:r w:rsidRPr="00BC1A8E">
        <w:rPr>
          <w:rFonts w:asciiTheme="majorBidi" w:eastAsia="Yu Mincho" w:hAnsiTheme="majorBidi" w:cstheme="majorBidi"/>
          <w:i/>
          <w:iCs/>
        </w:rPr>
        <w:t xml:space="preserve">priesaikos deklaracija; </w:t>
      </w:r>
    </w:p>
    <w:p w14:paraId="0242CCDB" w14:textId="77777777" w:rsidR="00127E28" w:rsidRPr="0048732D" w:rsidRDefault="00127E28" w:rsidP="00127E28">
      <w:pPr>
        <w:pStyle w:val="FootnoteText"/>
        <w:numPr>
          <w:ilvl w:val="0"/>
          <w:numId w:val="27"/>
        </w:numPr>
        <w:spacing w:after="0" w:line="240" w:lineRule="auto"/>
        <w:jc w:val="both"/>
        <w:rPr>
          <w:rFonts w:asciiTheme="majorBidi" w:eastAsia="Yu Mincho" w:hAnsiTheme="majorBidi" w:cstheme="majorBidi"/>
        </w:rPr>
      </w:pPr>
      <w:r w:rsidRPr="00BC1A8E">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21C88" w14:textId="77777777" w:rsidR="00751BC9" w:rsidRDefault="00751B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E1774" w14:textId="3538AF41" w:rsidR="00215B09" w:rsidRDefault="00215B09">
    <w:pPr>
      <w:pStyle w:val="Header"/>
      <w:jc w:val="right"/>
    </w:pPr>
  </w:p>
  <w:p w14:paraId="68E3FFE8" w14:textId="3805043F" w:rsidR="0079367F" w:rsidRDefault="007936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EC7DF" w14:textId="5C0E2430" w:rsidR="000E35A0" w:rsidRDefault="00AD0CAB" w:rsidP="00AD0CAB">
    <w:pPr>
      <w:pStyle w:val="Header"/>
      <w:jc w:val="center"/>
    </w:pPr>
    <w:r>
      <w:rPr>
        <w:rFonts w:eastAsia="Calibri"/>
        <w:noProof/>
        <w:szCs w:val="24"/>
        <w:lang w:val="en-US" w:eastAsia="en-US"/>
      </w:rPr>
      <w:drawing>
        <wp:inline distT="0" distB="0" distL="0" distR="0" wp14:anchorId="258F28A5" wp14:editId="0017084E">
          <wp:extent cx="447671" cy="542925"/>
          <wp:effectExtent l="0" t="0" r="0" b="9525"/>
          <wp:docPr id="1" name="Paveikslėlis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47671" cy="54292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46CB"/>
    <w:multiLevelType w:val="hybridMultilevel"/>
    <w:tmpl w:val="5F560542"/>
    <w:lvl w:ilvl="0" w:tplc="256E6EA6">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1">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379778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8694873"/>
    <w:multiLevelType w:val="multilevel"/>
    <w:tmpl w:val="5DC85946"/>
    <w:lvl w:ilvl="0">
      <w:start w:val="1"/>
      <w:numFmt w:val="decimal"/>
      <w:lvlText w:val="%1."/>
      <w:lvlJc w:val="left"/>
      <w:pPr>
        <w:ind w:left="360" w:hanging="360"/>
      </w:pPr>
      <w:rPr>
        <w:rFonts w:asciiTheme="minorHAnsi" w:hAnsiTheme="minorHAnsi" w:cstheme="minorHAnsi" w:hint="default"/>
        <w:b w:val="0"/>
        <w:bCs w:val="0"/>
      </w:rPr>
    </w:lvl>
    <w:lvl w:ilvl="1">
      <w:start w:val="1"/>
      <w:numFmt w:val="decimal"/>
      <w:lvlText w:val="%1.%2."/>
      <w:lvlJc w:val="left"/>
      <w:pPr>
        <w:ind w:left="792" w:hanging="432"/>
      </w:pPr>
      <w:rPr>
        <w:b w:val="0"/>
        <w:bCs w:val="0"/>
        <w:i w:val="0"/>
        <w:iCs w:val="0"/>
        <w:color w:val="auto"/>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nsid w:val="27D12BD5"/>
    <w:multiLevelType w:val="hybridMultilevel"/>
    <w:tmpl w:val="E592B2E8"/>
    <w:lvl w:ilvl="0" w:tplc="6D0A86B8">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9">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83D2D2E"/>
    <w:multiLevelType w:val="multilevel"/>
    <w:tmpl w:val="C61E23CC"/>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930"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2">
    <w:nsid w:val="42993174"/>
    <w:multiLevelType w:val="hybridMultilevel"/>
    <w:tmpl w:val="E65046A4"/>
    <w:lvl w:ilvl="0" w:tplc="B7C6BA2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4">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nsid w:val="57297C77"/>
    <w:multiLevelType w:val="hybridMultilevel"/>
    <w:tmpl w:val="D59C3976"/>
    <w:lvl w:ilvl="0" w:tplc="DDDE510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
    <w:nsid w:val="5F2567B1"/>
    <w:multiLevelType w:val="hybridMultilevel"/>
    <w:tmpl w:val="F104B4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nsid w:val="5F8D6616"/>
    <w:multiLevelType w:val="hybridMultilevel"/>
    <w:tmpl w:val="CEC60D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084E4B"/>
    <w:multiLevelType w:val="hybridMultilevel"/>
    <w:tmpl w:val="799E1F3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2">
    <w:nsid w:val="65C5063E"/>
    <w:multiLevelType w:val="hybridMultilevel"/>
    <w:tmpl w:val="532879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4">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9">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1">
    <w:nsid w:val="7DD103D7"/>
    <w:multiLevelType w:val="hybridMultilevel"/>
    <w:tmpl w:val="4194476E"/>
    <w:lvl w:ilvl="0" w:tplc="99FA9EC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9"/>
  </w:num>
  <w:num w:numId="2">
    <w:abstractNumId w:val="5"/>
  </w:num>
  <w:num w:numId="3">
    <w:abstractNumId w:val="19"/>
  </w:num>
  <w:num w:numId="4">
    <w:abstractNumId w:val="24"/>
  </w:num>
  <w:num w:numId="5">
    <w:abstractNumId w:val="15"/>
  </w:num>
  <w:num w:numId="6">
    <w:abstractNumId w:val="30"/>
  </w:num>
  <w:num w:numId="7">
    <w:abstractNumId w:val="28"/>
  </w:num>
  <w:num w:numId="8">
    <w:abstractNumId w:val="4"/>
  </w:num>
  <w:num w:numId="9">
    <w:abstractNumId w:val="29"/>
  </w:num>
  <w:num w:numId="10">
    <w:abstractNumId w:val="27"/>
  </w:num>
  <w:num w:numId="11">
    <w:abstractNumId w:val="23"/>
  </w:num>
  <w:num w:numId="12">
    <w:abstractNumId w:val="11"/>
  </w:num>
  <w:num w:numId="13">
    <w:abstractNumId w:val="14"/>
  </w:num>
  <w:num w:numId="14">
    <w:abstractNumId w:val="26"/>
  </w:num>
  <w:num w:numId="15">
    <w:abstractNumId w:val="6"/>
  </w:num>
  <w:num w:numId="16">
    <w:abstractNumId w:val="7"/>
  </w:num>
  <w:num w:numId="17">
    <w:abstractNumId w:val="13"/>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31"/>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2"/>
  </w:num>
  <w:num w:numId="30">
    <w:abstractNumId w:val="21"/>
  </w:num>
  <w:num w:numId="3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8"/>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6B85"/>
    <w:rsid w:val="000073E8"/>
    <w:rsid w:val="000074A0"/>
    <w:rsid w:val="00007D23"/>
    <w:rsid w:val="00007EC9"/>
    <w:rsid w:val="00007F36"/>
    <w:rsid w:val="00010569"/>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0EA"/>
    <w:rsid w:val="000221F4"/>
    <w:rsid w:val="00022DEB"/>
    <w:rsid w:val="00022E0C"/>
    <w:rsid w:val="00023641"/>
    <w:rsid w:val="00024DB9"/>
    <w:rsid w:val="0002541F"/>
    <w:rsid w:val="00026246"/>
    <w:rsid w:val="00026673"/>
    <w:rsid w:val="00026690"/>
    <w:rsid w:val="00026A51"/>
    <w:rsid w:val="00026D16"/>
    <w:rsid w:val="0002759B"/>
    <w:rsid w:val="000275FB"/>
    <w:rsid w:val="00027EC7"/>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AB8"/>
    <w:rsid w:val="00042D50"/>
    <w:rsid w:val="000431AC"/>
    <w:rsid w:val="00043C51"/>
    <w:rsid w:val="00043D65"/>
    <w:rsid w:val="00044728"/>
    <w:rsid w:val="0004497B"/>
    <w:rsid w:val="00044B63"/>
    <w:rsid w:val="00044D8E"/>
    <w:rsid w:val="00044F08"/>
    <w:rsid w:val="000454C7"/>
    <w:rsid w:val="000455B9"/>
    <w:rsid w:val="00045ED4"/>
    <w:rsid w:val="000461D0"/>
    <w:rsid w:val="000464E8"/>
    <w:rsid w:val="00046522"/>
    <w:rsid w:val="000466D2"/>
    <w:rsid w:val="00046DDC"/>
    <w:rsid w:val="00047222"/>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373"/>
    <w:rsid w:val="00061466"/>
    <w:rsid w:val="00061B58"/>
    <w:rsid w:val="00061E86"/>
    <w:rsid w:val="0006277E"/>
    <w:rsid w:val="0006300C"/>
    <w:rsid w:val="000631F1"/>
    <w:rsid w:val="00064868"/>
    <w:rsid w:val="0006575D"/>
    <w:rsid w:val="000659E9"/>
    <w:rsid w:val="00066BB9"/>
    <w:rsid w:val="00066D29"/>
    <w:rsid w:val="00067A71"/>
    <w:rsid w:val="00067A88"/>
    <w:rsid w:val="00067DCC"/>
    <w:rsid w:val="00067EAF"/>
    <w:rsid w:val="0007051B"/>
    <w:rsid w:val="00070749"/>
    <w:rsid w:val="00071366"/>
    <w:rsid w:val="000714BF"/>
    <w:rsid w:val="00071548"/>
    <w:rsid w:val="000716B1"/>
    <w:rsid w:val="0007282F"/>
    <w:rsid w:val="00072F31"/>
    <w:rsid w:val="00072FE6"/>
    <w:rsid w:val="000738C7"/>
    <w:rsid w:val="000742A8"/>
    <w:rsid w:val="000749D7"/>
    <w:rsid w:val="00074A01"/>
    <w:rsid w:val="00074DEB"/>
    <w:rsid w:val="00074E9E"/>
    <w:rsid w:val="0007511C"/>
    <w:rsid w:val="00075511"/>
    <w:rsid w:val="00075D27"/>
    <w:rsid w:val="000767D0"/>
    <w:rsid w:val="00076FB7"/>
    <w:rsid w:val="0007732B"/>
    <w:rsid w:val="00077583"/>
    <w:rsid w:val="000775B4"/>
    <w:rsid w:val="00080396"/>
    <w:rsid w:val="00080681"/>
    <w:rsid w:val="00080EE8"/>
    <w:rsid w:val="00080F53"/>
    <w:rsid w:val="0008241E"/>
    <w:rsid w:val="0008276B"/>
    <w:rsid w:val="00082D2A"/>
    <w:rsid w:val="00082F6A"/>
    <w:rsid w:val="0008369A"/>
    <w:rsid w:val="00083E41"/>
    <w:rsid w:val="0008436A"/>
    <w:rsid w:val="000851E4"/>
    <w:rsid w:val="00085478"/>
    <w:rsid w:val="00085609"/>
    <w:rsid w:val="000859C8"/>
    <w:rsid w:val="000862AF"/>
    <w:rsid w:val="0008659E"/>
    <w:rsid w:val="00086C16"/>
    <w:rsid w:val="00086D57"/>
    <w:rsid w:val="00086DDB"/>
    <w:rsid w:val="00086FAE"/>
    <w:rsid w:val="00087211"/>
    <w:rsid w:val="000873A9"/>
    <w:rsid w:val="000876C6"/>
    <w:rsid w:val="00087EFE"/>
    <w:rsid w:val="00090235"/>
    <w:rsid w:val="000903D5"/>
    <w:rsid w:val="000904B3"/>
    <w:rsid w:val="00090916"/>
    <w:rsid w:val="00090F9B"/>
    <w:rsid w:val="00091346"/>
    <w:rsid w:val="000917F2"/>
    <w:rsid w:val="00091C9D"/>
    <w:rsid w:val="00094604"/>
    <w:rsid w:val="000949E0"/>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6BB6"/>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5C05"/>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6411"/>
    <w:rsid w:val="001072BE"/>
    <w:rsid w:val="0010763B"/>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07A"/>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0BC"/>
    <w:rsid w:val="0012639E"/>
    <w:rsid w:val="00127196"/>
    <w:rsid w:val="001275FB"/>
    <w:rsid w:val="00127E28"/>
    <w:rsid w:val="00127F38"/>
    <w:rsid w:val="0013010B"/>
    <w:rsid w:val="0013140B"/>
    <w:rsid w:val="00131BA4"/>
    <w:rsid w:val="001329A7"/>
    <w:rsid w:val="00132BAE"/>
    <w:rsid w:val="00132C73"/>
    <w:rsid w:val="00132FC0"/>
    <w:rsid w:val="0013353A"/>
    <w:rsid w:val="0013360D"/>
    <w:rsid w:val="001337D1"/>
    <w:rsid w:val="00134825"/>
    <w:rsid w:val="0013485F"/>
    <w:rsid w:val="00135122"/>
    <w:rsid w:val="001351A4"/>
    <w:rsid w:val="00135B56"/>
    <w:rsid w:val="00135CB7"/>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0E17"/>
    <w:rsid w:val="001633B1"/>
    <w:rsid w:val="00163C53"/>
    <w:rsid w:val="001640AF"/>
    <w:rsid w:val="00164443"/>
    <w:rsid w:val="001644FE"/>
    <w:rsid w:val="001647BD"/>
    <w:rsid w:val="00166073"/>
    <w:rsid w:val="0016665C"/>
    <w:rsid w:val="00166EB7"/>
    <w:rsid w:val="00167192"/>
    <w:rsid w:val="00167555"/>
    <w:rsid w:val="00167E09"/>
    <w:rsid w:val="00170676"/>
    <w:rsid w:val="001707F4"/>
    <w:rsid w:val="0017154D"/>
    <w:rsid w:val="001718CE"/>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153B"/>
    <w:rsid w:val="00182729"/>
    <w:rsid w:val="00182CBF"/>
    <w:rsid w:val="00182DCE"/>
    <w:rsid w:val="00182E25"/>
    <w:rsid w:val="0018349F"/>
    <w:rsid w:val="001839EB"/>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8EB"/>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1C"/>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B7C04"/>
    <w:rsid w:val="001C1AD0"/>
    <w:rsid w:val="001C1CC5"/>
    <w:rsid w:val="001C24BC"/>
    <w:rsid w:val="001C305A"/>
    <w:rsid w:val="001C37BD"/>
    <w:rsid w:val="001C45C1"/>
    <w:rsid w:val="001C468D"/>
    <w:rsid w:val="001C48BD"/>
    <w:rsid w:val="001C4F12"/>
    <w:rsid w:val="001C545C"/>
    <w:rsid w:val="001C635E"/>
    <w:rsid w:val="001C6757"/>
    <w:rsid w:val="001C6A8E"/>
    <w:rsid w:val="001C762B"/>
    <w:rsid w:val="001C7F48"/>
    <w:rsid w:val="001D2623"/>
    <w:rsid w:val="001D2CB6"/>
    <w:rsid w:val="001D37D8"/>
    <w:rsid w:val="001D414C"/>
    <w:rsid w:val="001D41F4"/>
    <w:rsid w:val="001D42E7"/>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678B"/>
    <w:rsid w:val="001E76C7"/>
    <w:rsid w:val="001E7E24"/>
    <w:rsid w:val="001F026D"/>
    <w:rsid w:val="001F04C1"/>
    <w:rsid w:val="001F15A0"/>
    <w:rsid w:val="001F1D6C"/>
    <w:rsid w:val="001F1DB6"/>
    <w:rsid w:val="001F1FB1"/>
    <w:rsid w:val="001F2094"/>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30B"/>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37F"/>
    <w:rsid w:val="00223614"/>
    <w:rsid w:val="00223D79"/>
    <w:rsid w:val="00224F0F"/>
    <w:rsid w:val="002256CF"/>
    <w:rsid w:val="002257D8"/>
    <w:rsid w:val="00225BEF"/>
    <w:rsid w:val="002267DE"/>
    <w:rsid w:val="00226AD0"/>
    <w:rsid w:val="0022763A"/>
    <w:rsid w:val="002279BC"/>
    <w:rsid w:val="00227B66"/>
    <w:rsid w:val="002306AB"/>
    <w:rsid w:val="00231166"/>
    <w:rsid w:val="0023232F"/>
    <w:rsid w:val="00233169"/>
    <w:rsid w:val="0023335E"/>
    <w:rsid w:val="002338C0"/>
    <w:rsid w:val="002342E3"/>
    <w:rsid w:val="00234717"/>
    <w:rsid w:val="00234920"/>
    <w:rsid w:val="0023505D"/>
    <w:rsid w:val="002358F1"/>
    <w:rsid w:val="00236FBF"/>
    <w:rsid w:val="00237275"/>
    <w:rsid w:val="002374F8"/>
    <w:rsid w:val="00237EA0"/>
    <w:rsid w:val="00240FE9"/>
    <w:rsid w:val="002411C2"/>
    <w:rsid w:val="00241200"/>
    <w:rsid w:val="002415C7"/>
    <w:rsid w:val="00241607"/>
    <w:rsid w:val="0024180E"/>
    <w:rsid w:val="00241D43"/>
    <w:rsid w:val="00242459"/>
    <w:rsid w:val="002425E8"/>
    <w:rsid w:val="00242CEB"/>
    <w:rsid w:val="002430AE"/>
    <w:rsid w:val="00244688"/>
    <w:rsid w:val="00245655"/>
    <w:rsid w:val="00245DD5"/>
    <w:rsid w:val="00245E8F"/>
    <w:rsid w:val="0024735B"/>
    <w:rsid w:val="002476D5"/>
    <w:rsid w:val="002505A2"/>
    <w:rsid w:val="002510C4"/>
    <w:rsid w:val="0025176F"/>
    <w:rsid w:val="00251D4A"/>
    <w:rsid w:val="00251D79"/>
    <w:rsid w:val="00252A35"/>
    <w:rsid w:val="00253090"/>
    <w:rsid w:val="00253B4E"/>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5F3"/>
    <w:rsid w:val="00285B02"/>
    <w:rsid w:val="00285E5E"/>
    <w:rsid w:val="002907D9"/>
    <w:rsid w:val="00290850"/>
    <w:rsid w:val="00290E7C"/>
    <w:rsid w:val="00290EBB"/>
    <w:rsid w:val="00290F12"/>
    <w:rsid w:val="00291DCB"/>
    <w:rsid w:val="0029216D"/>
    <w:rsid w:val="00292259"/>
    <w:rsid w:val="0029236B"/>
    <w:rsid w:val="002926A1"/>
    <w:rsid w:val="00294B97"/>
    <w:rsid w:val="00294BE3"/>
    <w:rsid w:val="002955C5"/>
    <w:rsid w:val="002960E2"/>
    <w:rsid w:val="002970CF"/>
    <w:rsid w:val="00297490"/>
    <w:rsid w:val="002974D4"/>
    <w:rsid w:val="00297C5B"/>
    <w:rsid w:val="002A00F8"/>
    <w:rsid w:val="002A1EB6"/>
    <w:rsid w:val="002A25D9"/>
    <w:rsid w:val="002A2C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02"/>
    <w:rsid w:val="002B144C"/>
    <w:rsid w:val="002B165D"/>
    <w:rsid w:val="002B189A"/>
    <w:rsid w:val="002B19CD"/>
    <w:rsid w:val="002B1AD3"/>
    <w:rsid w:val="002B2DC6"/>
    <w:rsid w:val="002B2FCD"/>
    <w:rsid w:val="002B32CA"/>
    <w:rsid w:val="002B3F04"/>
    <w:rsid w:val="002B41A3"/>
    <w:rsid w:val="002B42DA"/>
    <w:rsid w:val="002B479A"/>
    <w:rsid w:val="002B49CA"/>
    <w:rsid w:val="002B4DFD"/>
    <w:rsid w:val="002B6251"/>
    <w:rsid w:val="002B6B9E"/>
    <w:rsid w:val="002B6FF7"/>
    <w:rsid w:val="002B75F7"/>
    <w:rsid w:val="002B781B"/>
    <w:rsid w:val="002C0AD1"/>
    <w:rsid w:val="002C14FC"/>
    <w:rsid w:val="002C17A0"/>
    <w:rsid w:val="002C1D9F"/>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181"/>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640"/>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12C3"/>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21C7"/>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958"/>
    <w:rsid w:val="00380A14"/>
    <w:rsid w:val="00380B99"/>
    <w:rsid w:val="00380DF6"/>
    <w:rsid w:val="0038118A"/>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2FD8"/>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20D"/>
    <w:rsid w:val="003A43DD"/>
    <w:rsid w:val="003A441C"/>
    <w:rsid w:val="003A4559"/>
    <w:rsid w:val="003A502A"/>
    <w:rsid w:val="003A636D"/>
    <w:rsid w:val="003A65F9"/>
    <w:rsid w:val="003A6638"/>
    <w:rsid w:val="003A6652"/>
    <w:rsid w:val="003A683D"/>
    <w:rsid w:val="003A6B32"/>
    <w:rsid w:val="003A6BC4"/>
    <w:rsid w:val="003B03D1"/>
    <w:rsid w:val="003B0F1F"/>
    <w:rsid w:val="003B12DE"/>
    <w:rsid w:val="003B160F"/>
    <w:rsid w:val="003B2644"/>
    <w:rsid w:val="003B3624"/>
    <w:rsid w:val="003B3660"/>
    <w:rsid w:val="003B386F"/>
    <w:rsid w:val="003B39F9"/>
    <w:rsid w:val="003B4138"/>
    <w:rsid w:val="003B558D"/>
    <w:rsid w:val="003B5A60"/>
    <w:rsid w:val="003B6924"/>
    <w:rsid w:val="003B73B7"/>
    <w:rsid w:val="003B73C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55E"/>
    <w:rsid w:val="003C7763"/>
    <w:rsid w:val="003C7AFD"/>
    <w:rsid w:val="003C7CF1"/>
    <w:rsid w:val="003D0037"/>
    <w:rsid w:val="003D03D9"/>
    <w:rsid w:val="003D11CB"/>
    <w:rsid w:val="003D1383"/>
    <w:rsid w:val="003D2329"/>
    <w:rsid w:val="003D2BB7"/>
    <w:rsid w:val="003D33F6"/>
    <w:rsid w:val="003D346C"/>
    <w:rsid w:val="003D3597"/>
    <w:rsid w:val="003D4196"/>
    <w:rsid w:val="003D490C"/>
    <w:rsid w:val="003D4F69"/>
    <w:rsid w:val="003D517C"/>
    <w:rsid w:val="003D550B"/>
    <w:rsid w:val="003D5A05"/>
    <w:rsid w:val="003D5EC9"/>
    <w:rsid w:val="003D6258"/>
    <w:rsid w:val="003D6501"/>
    <w:rsid w:val="003D6844"/>
    <w:rsid w:val="003D6BCA"/>
    <w:rsid w:val="003D6DF2"/>
    <w:rsid w:val="003D74E8"/>
    <w:rsid w:val="003D7DD9"/>
    <w:rsid w:val="003E0A08"/>
    <w:rsid w:val="003E0AF4"/>
    <w:rsid w:val="003E0FEA"/>
    <w:rsid w:val="003E1160"/>
    <w:rsid w:val="003E1371"/>
    <w:rsid w:val="003E1D80"/>
    <w:rsid w:val="003E2280"/>
    <w:rsid w:val="003E23F7"/>
    <w:rsid w:val="003E2796"/>
    <w:rsid w:val="003E39E3"/>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D72"/>
    <w:rsid w:val="003F522F"/>
    <w:rsid w:val="003F5489"/>
    <w:rsid w:val="003F54D8"/>
    <w:rsid w:val="003F5913"/>
    <w:rsid w:val="003F661D"/>
    <w:rsid w:val="003F740A"/>
    <w:rsid w:val="003F7FE3"/>
    <w:rsid w:val="00400269"/>
    <w:rsid w:val="00401719"/>
    <w:rsid w:val="004017E7"/>
    <w:rsid w:val="00401CAD"/>
    <w:rsid w:val="004022F2"/>
    <w:rsid w:val="0040276A"/>
    <w:rsid w:val="004038D3"/>
    <w:rsid w:val="00403C4D"/>
    <w:rsid w:val="00404122"/>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5BF4"/>
    <w:rsid w:val="0041685F"/>
    <w:rsid w:val="00416CD6"/>
    <w:rsid w:val="00416D08"/>
    <w:rsid w:val="004170BC"/>
    <w:rsid w:val="00417604"/>
    <w:rsid w:val="00421B5C"/>
    <w:rsid w:val="00421D7D"/>
    <w:rsid w:val="0042229C"/>
    <w:rsid w:val="00422C11"/>
    <w:rsid w:val="00422EEB"/>
    <w:rsid w:val="00423DD6"/>
    <w:rsid w:val="00424668"/>
    <w:rsid w:val="0042470D"/>
    <w:rsid w:val="00424B94"/>
    <w:rsid w:val="00424C4C"/>
    <w:rsid w:val="004252AF"/>
    <w:rsid w:val="0042578B"/>
    <w:rsid w:val="004257A5"/>
    <w:rsid w:val="00425CFB"/>
    <w:rsid w:val="0042788E"/>
    <w:rsid w:val="00427D79"/>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6C96"/>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07A0"/>
    <w:rsid w:val="004512A8"/>
    <w:rsid w:val="0045134B"/>
    <w:rsid w:val="004516A3"/>
    <w:rsid w:val="00451781"/>
    <w:rsid w:val="0045184C"/>
    <w:rsid w:val="00451AF7"/>
    <w:rsid w:val="00451FD4"/>
    <w:rsid w:val="004525F0"/>
    <w:rsid w:val="00452C1D"/>
    <w:rsid w:val="00453770"/>
    <w:rsid w:val="004545ED"/>
    <w:rsid w:val="0045478C"/>
    <w:rsid w:val="00454F45"/>
    <w:rsid w:val="00455131"/>
    <w:rsid w:val="00455810"/>
    <w:rsid w:val="00455A08"/>
    <w:rsid w:val="00455AA9"/>
    <w:rsid w:val="00455D76"/>
    <w:rsid w:val="00456067"/>
    <w:rsid w:val="00456A2D"/>
    <w:rsid w:val="00456D89"/>
    <w:rsid w:val="00457163"/>
    <w:rsid w:val="0045773D"/>
    <w:rsid w:val="00457F5A"/>
    <w:rsid w:val="00460069"/>
    <w:rsid w:val="00460244"/>
    <w:rsid w:val="00460401"/>
    <w:rsid w:val="00460A16"/>
    <w:rsid w:val="00461904"/>
    <w:rsid w:val="00461CE4"/>
    <w:rsid w:val="004624F4"/>
    <w:rsid w:val="00462587"/>
    <w:rsid w:val="0046270D"/>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D36"/>
    <w:rsid w:val="00472F7A"/>
    <w:rsid w:val="00472F8C"/>
    <w:rsid w:val="0047348F"/>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393"/>
    <w:rsid w:val="004847DE"/>
    <w:rsid w:val="00484906"/>
    <w:rsid w:val="00484E76"/>
    <w:rsid w:val="0048587E"/>
    <w:rsid w:val="00485E23"/>
    <w:rsid w:val="0048654D"/>
    <w:rsid w:val="004867B9"/>
    <w:rsid w:val="00486B0D"/>
    <w:rsid w:val="00486DCD"/>
    <w:rsid w:val="004873D5"/>
    <w:rsid w:val="004905CE"/>
    <w:rsid w:val="004909FF"/>
    <w:rsid w:val="004923AA"/>
    <w:rsid w:val="00493266"/>
    <w:rsid w:val="00493E55"/>
    <w:rsid w:val="0049538A"/>
    <w:rsid w:val="00495840"/>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4FD3"/>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A9C"/>
    <w:rsid w:val="004B6BCA"/>
    <w:rsid w:val="004B6FBD"/>
    <w:rsid w:val="004B7455"/>
    <w:rsid w:val="004B7E66"/>
    <w:rsid w:val="004B7FBC"/>
    <w:rsid w:val="004C010A"/>
    <w:rsid w:val="004C076A"/>
    <w:rsid w:val="004C0B12"/>
    <w:rsid w:val="004C0BB9"/>
    <w:rsid w:val="004C1141"/>
    <w:rsid w:val="004C11AA"/>
    <w:rsid w:val="004C290F"/>
    <w:rsid w:val="004C29F1"/>
    <w:rsid w:val="004C2D6A"/>
    <w:rsid w:val="004C3894"/>
    <w:rsid w:val="004C3C5E"/>
    <w:rsid w:val="004C40E5"/>
    <w:rsid w:val="004C428D"/>
    <w:rsid w:val="004C42C8"/>
    <w:rsid w:val="004C432C"/>
    <w:rsid w:val="004C4413"/>
    <w:rsid w:val="004C476D"/>
    <w:rsid w:val="004C4ADF"/>
    <w:rsid w:val="004C4FDA"/>
    <w:rsid w:val="004C5089"/>
    <w:rsid w:val="004C53C3"/>
    <w:rsid w:val="004C606C"/>
    <w:rsid w:val="004C64FF"/>
    <w:rsid w:val="004C67A2"/>
    <w:rsid w:val="004C7DC4"/>
    <w:rsid w:val="004C7E0B"/>
    <w:rsid w:val="004C7E53"/>
    <w:rsid w:val="004D017C"/>
    <w:rsid w:val="004D070C"/>
    <w:rsid w:val="004D1010"/>
    <w:rsid w:val="004D248A"/>
    <w:rsid w:val="004D3BE3"/>
    <w:rsid w:val="004D3CFE"/>
    <w:rsid w:val="004D459D"/>
    <w:rsid w:val="004D4C7B"/>
    <w:rsid w:val="004D5C8D"/>
    <w:rsid w:val="004D5CC4"/>
    <w:rsid w:val="004D7072"/>
    <w:rsid w:val="004D7B52"/>
    <w:rsid w:val="004D7DD7"/>
    <w:rsid w:val="004D7DFA"/>
    <w:rsid w:val="004E0049"/>
    <w:rsid w:val="004E0210"/>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9BF"/>
    <w:rsid w:val="004F4D51"/>
    <w:rsid w:val="004F50BE"/>
    <w:rsid w:val="004F6FEF"/>
    <w:rsid w:val="004F7943"/>
    <w:rsid w:val="005002B8"/>
    <w:rsid w:val="00500818"/>
    <w:rsid w:val="00501200"/>
    <w:rsid w:val="00501215"/>
    <w:rsid w:val="005020EF"/>
    <w:rsid w:val="0050218B"/>
    <w:rsid w:val="0050224F"/>
    <w:rsid w:val="005032DE"/>
    <w:rsid w:val="005035B0"/>
    <w:rsid w:val="00503A49"/>
    <w:rsid w:val="00503E5F"/>
    <w:rsid w:val="005047B8"/>
    <w:rsid w:val="00504E9D"/>
    <w:rsid w:val="00505506"/>
    <w:rsid w:val="005070CC"/>
    <w:rsid w:val="0050724C"/>
    <w:rsid w:val="00507441"/>
    <w:rsid w:val="00507DC9"/>
    <w:rsid w:val="0051031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1E1"/>
    <w:rsid w:val="0052470F"/>
    <w:rsid w:val="00524AB3"/>
    <w:rsid w:val="00525A62"/>
    <w:rsid w:val="00525B54"/>
    <w:rsid w:val="00525FD6"/>
    <w:rsid w:val="005260FE"/>
    <w:rsid w:val="005262E5"/>
    <w:rsid w:val="005265F8"/>
    <w:rsid w:val="005269B3"/>
    <w:rsid w:val="00526AF6"/>
    <w:rsid w:val="00526D2D"/>
    <w:rsid w:val="005273B1"/>
    <w:rsid w:val="00527D50"/>
    <w:rsid w:val="00530103"/>
    <w:rsid w:val="00530629"/>
    <w:rsid w:val="00530BB3"/>
    <w:rsid w:val="00530FFF"/>
    <w:rsid w:val="005311C6"/>
    <w:rsid w:val="005315A7"/>
    <w:rsid w:val="00531CCE"/>
    <w:rsid w:val="005321FB"/>
    <w:rsid w:val="0053254A"/>
    <w:rsid w:val="005332CF"/>
    <w:rsid w:val="005334CF"/>
    <w:rsid w:val="00533865"/>
    <w:rsid w:val="00533C4A"/>
    <w:rsid w:val="00533E70"/>
    <w:rsid w:val="005342C9"/>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4C07"/>
    <w:rsid w:val="005464B7"/>
    <w:rsid w:val="00547265"/>
    <w:rsid w:val="00547443"/>
    <w:rsid w:val="005505A6"/>
    <w:rsid w:val="005505BF"/>
    <w:rsid w:val="00551919"/>
    <w:rsid w:val="00551B0D"/>
    <w:rsid w:val="00551FA7"/>
    <w:rsid w:val="00553286"/>
    <w:rsid w:val="00553E2C"/>
    <w:rsid w:val="0055476C"/>
    <w:rsid w:val="0055710D"/>
    <w:rsid w:val="00557458"/>
    <w:rsid w:val="005605D0"/>
    <w:rsid w:val="00560AD2"/>
    <w:rsid w:val="0056107B"/>
    <w:rsid w:val="00561265"/>
    <w:rsid w:val="00561B70"/>
    <w:rsid w:val="00561DBA"/>
    <w:rsid w:val="005624D5"/>
    <w:rsid w:val="00562B41"/>
    <w:rsid w:val="00562F0D"/>
    <w:rsid w:val="0056365F"/>
    <w:rsid w:val="0056375F"/>
    <w:rsid w:val="00563B8D"/>
    <w:rsid w:val="00563DE6"/>
    <w:rsid w:val="00563E00"/>
    <w:rsid w:val="0056412E"/>
    <w:rsid w:val="00564379"/>
    <w:rsid w:val="0056444E"/>
    <w:rsid w:val="005647FE"/>
    <w:rsid w:val="005648A8"/>
    <w:rsid w:val="00564AD2"/>
    <w:rsid w:val="00564ED0"/>
    <w:rsid w:val="00565036"/>
    <w:rsid w:val="005651C4"/>
    <w:rsid w:val="00565724"/>
    <w:rsid w:val="0056645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599"/>
    <w:rsid w:val="00584DCA"/>
    <w:rsid w:val="0058525D"/>
    <w:rsid w:val="00585C84"/>
    <w:rsid w:val="0058726C"/>
    <w:rsid w:val="005872C9"/>
    <w:rsid w:val="00587BAC"/>
    <w:rsid w:val="00590030"/>
    <w:rsid w:val="00590232"/>
    <w:rsid w:val="0059098C"/>
    <w:rsid w:val="00593111"/>
    <w:rsid w:val="00593816"/>
    <w:rsid w:val="00593D67"/>
    <w:rsid w:val="00593F3E"/>
    <w:rsid w:val="00594FA6"/>
    <w:rsid w:val="00595CD6"/>
    <w:rsid w:val="00595F0B"/>
    <w:rsid w:val="00595F1A"/>
    <w:rsid w:val="00595F8E"/>
    <w:rsid w:val="00596895"/>
    <w:rsid w:val="00596BDA"/>
    <w:rsid w:val="00596C27"/>
    <w:rsid w:val="00596FB0"/>
    <w:rsid w:val="00597743"/>
    <w:rsid w:val="00597972"/>
    <w:rsid w:val="005979E9"/>
    <w:rsid w:val="005A0791"/>
    <w:rsid w:val="005A07D8"/>
    <w:rsid w:val="005A195F"/>
    <w:rsid w:val="005A2704"/>
    <w:rsid w:val="005A2AC1"/>
    <w:rsid w:val="005A2B07"/>
    <w:rsid w:val="005A58E6"/>
    <w:rsid w:val="005A5EF2"/>
    <w:rsid w:val="005A65C8"/>
    <w:rsid w:val="005A74E8"/>
    <w:rsid w:val="005A7B58"/>
    <w:rsid w:val="005B0449"/>
    <w:rsid w:val="005B0749"/>
    <w:rsid w:val="005B19E4"/>
    <w:rsid w:val="005B1D8D"/>
    <w:rsid w:val="005B24C3"/>
    <w:rsid w:val="005B2A1D"/>
    <w:rsid w:val="005B2C82"/>
    <w:rsid w:val="005B2D9B"/>
    <w:rsid w:val="005B2FD0"/>
    <w:rsid w:val="005B32C5"/>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65E"/>
    <w:rsid w:val="005C6C2A"/>
    <w:rsid w:val="005C6D8F"/>
    <w:rsid w:val="005C7652"/>
    <w:rsid w:val="005D08AD"/>
    <w:rsid w:val="005D0CD2"/>
    <w:rsid w:val="005D1328"/>
    <w:rsid w:val="005D1747"/>
    <w:rsid w:val="005D1EC0"/>
    <w:rsid w:val="005D2308"/>
    <w:rsid w:val="005D24F3"/>
    <w:rsid w:val="005D2BC8"/>
    <w:rsid w:val="005D2CDD"/>
    <w:rsid w:val="005D342B"/>
    <w:rsid w:val="005D393D"/>
    <w:rsid w:val="005D43FB"/>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4F07"/>
    <w:rsid w:val="005E5C65"/>
    <w:rsid w:val="005E5FE0"/>
    <w:rsid w:val="005E62F0"/>
    <w:rsid w:val="005E6C99"/>
    <w:rsid w:val="005E7C62"/>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C80"/>
    <w:rsid w:val="005F3DEF"/>
    <w:rsid w:val="005F3FEB"/>
    <w:rsid w:val="005F4815"/>
    <w:rsid w:val="005F5663"/>
    <w:rsid w:val="005F5849"/>
    <w:rsid w:val="005F5EF4"/>
    <w:rsid w:val="005F5F2C"/>
    <w:rsid w:val="005F60EC"/>
    <w:rsid w:val="005F63CB"/>
    <w:rsid w:val="005F68D4"/>
    <w:rsid w:val="005F6991"/>
    <w:rsid w:val="005F70E4"/>
    <w:rsid w:val="005F7EBF"/>
    <w:rsid w:val="006007B0"/>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4FC"/>
    <w:rsid w:val="006126CE"/>
    <w:rsid w:val="00612CE6"/>
    <w:rsid w:val="00612DA3"/>
    <w:rsid w:val="00612EDD"/>
    <w:rsid w:val="00612FBA"/>
    <w:rsid w:val="00614A7B"/>
    <w:rsid w:val="00614FF2"/>
    <w:rsid w:val="006153B8"/>
    <w:rsid w:val="006158E4"/>
    <w:rsid w:val="006158FB"/>
    <w:rsid w:val="00615C08"/>
    <w:rsid w:val="0061733E"/>
    <w:rsid w:val="0061741C"/>
    <w:rsid w:val="0061785B"/>
    <w:rsid w:val="006207BC"/>
    <w:rsid w:val="00621335"/>
    <w:rsid w:val="0062150E"/>
    <w:rsid w:val="00622038"/>
    <w:rsid w:val="00622EF5"/>
    <w:rsid w:val="00622F32"/>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8F9"/>
    <w:rsid w:val="00633A99"/>
    <w:rsid w:val="00633F89"/>
    <w:rsid w:val="0063457D"/>
    <w:rsid w:val="0063491E"/>
    <w:rsid w:val="006349FB"/>
    <w:rsid w:val="00634E47"/>
    <w:rsid w:val="00635013"/>
    <w:rsid w:val="0063539B"/>
    <w:rsid w:val="0063557A"/>
    <w:rsid w:val="00636208"/>
    <w:rsid w:val="006362A4"/>
    <w:rsid w:val="006375BD"/>
    <w:rsid w:val="00637F68"/>
    <w:rsid w:val="00640399"/>
    <w:rsid w:val="00640DBD"/>
    <w:rsid w:val="0064169B"/>
    <w:rsid w:val="00641CCD"/>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7F0"/>
    <w:rsid w:val="00652A2E"/>
    <w:rsid w:val="00653069"/>
    <w:rsid w:val="00653A37"/>
    <w:rsid w:val="00653C2C"/>
    <w:rsid w:val="00653C49"/>
    <w:rsid w:val="006541EB"/>
    <w:rsid w:val="00654366"/>
    <w:rsid w:val="006545F9"/>
    <w:rsid w:val="006553A2"/>
    <w:rsid w:val="006553EF"/>
    <w:rsid w:val="00655F17"/>
    <w:rsid w:val="00656FDF"/>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0A66"/>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4FBA"/>
    <w:rsid w:val="00685538"/>
    <w:rsid w:val="00685C49"/>
    <w:rsid w:val="00685F30"/>
    <w:rsid w:val="006864E5"/>
    <w:rsid w:val="0068660C"/>
    <w:rsid w:val="006873F4"/>
    <w:rsid w:val="006876B2"/>
    <w:rsid w:val="00687997"/>
    <w:rsid w:val="00687E47"/>
    <w:rsid w:val="0069002B"/>
    <w:rsid w:val="00690178"/>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95C"/>
    <w:rsid w:val="00696B20"/>
    <w:rsid w:val="00696EED"/>
    <w:rsid w:val="006974CE"/>
    <w:rsid w:val="00697FA2"/>
    <w:rsid w:val="006A049B"/>
    <w:rsid w:val="006A1307"/>
    <w:rsid w:val="006A13BA"/>
    <w:rsid w:val="006A1E5B"/>
    <w:rsid w:val="006A2327"/>
    <w:rsid w:val="006A257B"/>
    <w:rsid w:val="006A2889"/>
    <w:rsid w:val="006A3033"/>
    <w:rsid w:val="006A4AF7"/>
    <w:rsid w:val="006A4EC6"/>
    <w:rsid w:val="006A58FD"/>
    <w:rsid w:val="006A5FCC"/>
    <w:rsid w:val="006A6750"/>
    <w:rsid w:val="006A675A"/>
    <w:rsid w:val="006A737F"/>
    <w:rsid w:val="006A7476"/>
    <w:rsid w:val="006A7D03"/>
    <w:rsid w:val="006B019A"/>
    <w:rsid w:val="006B0247"/>
    <w:rsid w:val="006B02BE"/>
    <w:rsid w:val="006B0411"/>
    <w:rsid w:val="006B078D"/>
    <w:rsid w:val="006B0CDD"/>
    <w:rsid w:val="006B1A42"/>
    <w:rsid w:val="006B257C"/>
    <w:rsid w:val="006B30B8"/>
    <w:rsid w:val="006B35FA"/>
    <w:rsid w:val="006B3B0C"/>
    <w:rsid w:val="006B3FBF"/>
    <w:rsid w:val="006B44FE"/>
    <w:rsid w:val="006B4773"/>
    <w:rsid w:val="006B4B0E"/>
    <w:rsid w:val="006B5492"/>
    <w:rsid w:val="006B5692"/>
    <w:rsid w:val="006B56F2"/>
    <w:rsid w:val="006B5A2F"/>
    <w:rsid w:val="006B5C0A"/>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7C7"/>
    <w:rsid w:val="006C7941"/>
    <w:rsid w:val="006D0D4C"/>
    <w:rsid w:val="006D0EC0"/>
    <w:rsid w:val="006D1119"/>
    <w:rsid w:val="006D2048"/>
    <w:rsid w:val="006D224F"/>
    <w:rsid w:val="006D2363"/>
    <w:rsid w:val="006D3202"/>
    <w:rsid w:val="006D3C8B"/>
    <w:rsid w:val="006D463E"/>
    <w:rsid w:val="006D4647"/>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3BC9"/>
    <w:rsid w:val="006F4380"/>
    <w:rsid w:val="006F4713"/>
    <w:rsid w:val="006F506C"/>
    <w:rsid w:val="006F5B33"/>
    <w:rsid w:val="006F631C"/>
    <w:rsid w:val="006F6DAA"/>
    <w:rsid w:val="006F7115"/>
    <w:rsid w:val="00700765"/>
    <w:rsid w:val="00701093"/>
    <w:rsid w:val="00701577"/>
    <w:rsid w:val="0070177A"/>
    <w:rsid w:val="007022FB"/>
    <w:rsid w:val="0070256E"/>
    <w:rsid w:val="00702FDC"/>
    <w:rsid w:val="00703132"/>
    <w:rsid w:val="00703430"/>
    <w:rsid w:val="0070349D"/>
    <w:rsid w:val="00704310"/>
    <w:rsid w:val="007046CE"/>
    <w:rsid w:val="00705785"/>
    <w:rsid w:val="0070681D"/>
    <w:rsid w:val="00706BD5"/>
    <w:rsid w:val="00706CF9"/>
    <w:rsid w:val="00706F4D"/>
    <w:rsid w:val="00707712"/>
    <w:rsid w:val="007101B7"/>
    <w:rsid w:val="007106BE"/>
    <w:rsid w:val="00710F05"/>
    <w:rsid w:val="0071157E"/>
    <w:rsid w:val="007117A7"/>
    <w:rsid w:val="00712245"/>
    <w:rsid w:val="00712659"/>
    <w:rsid w:val="007128D8"/>
    <w:rsid w:val="007128DA"/>
    <w:rsid w:val="00712D41"/>
    <w:rsid w:val="0071379D"/>
    <w:rsid w:val="007138E0"/>
    <w:rsid w:val="00713C6F"/>
    <w:rsid w:val="00714305"/>
    <w:rsid w:val="00714E33"/>
    <w:rsid w:val="007152B7"/>
    <w:rsid w:val="00715CCB"/>
    <w:rsid w:val="00715EC4"/>
    <w:rsid w:val="007160DA"/>
    <w:rsid w:val="0071650A"/>
    <w:rsid w:val="0071679C"/>
    <w:rsid w:val="00716F5E"/>
    <w:rsid w:val="00717339"/>
    <w:rsid w:val="007173FD"/>
    <w:rsid w:val="0071769B"/>
    <w:rsid w:val="00717724"/>
    <w:rsid w:val="00717909"/>
    <w:rsid w:val="00717D94"/>
    <w:rsid w:val="00717DCC"/>
    <w:rsid w:val="007204DB"/>
    <w:rsid w:val="00720E2A"/>
    <w:rsid w:val="007212CA"/>
    <w:rsid w:val="0072163C"/>
    <w:rsid w:val="00721A8D"/>
    <w:rsid w:val="0072204F"/>
    <w:rsid w:val="007220C5"/>
    <w:rsid w:val="007221F7"/>
    <w:rsid w:val="00722B34"/>
    <w:rsid w:val="00722FF6"/>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5E8"/>
    <w:rsid w:val="00747663"/>
    <w:rsid w:val="00747A97"/>
    <w:rsid w:val="00747FC6"/>
    <w:rsid w:val="00750BFE"/>
    <w:rsid w:val="00751799"/>
    <w:rsid w:val="00751BC9"/>
    <w:rsid w:val="007520CD"/>
    <w:rsid w:val="0075257E"/>
    <w:rsid w:val="00752758"/>
    <w:rsid w:val="00752BFC"/>
    <w:rsid w:val="00752DE9"/>
    <w:rsid w:val="00752E01"/>
    <w:rsid w:val="00752FCB"/>
    <w:rsid w:val="007538D2"/>
    <w:rsid w:val="00753948"/>
    <w:rsid w:val="00753C3C"/>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3AF2"/>
    <w:rsid w:val="00764CFF"/>
    <w:rsid w:val="00764FD6"/>
    <w:rsid w:val="00765189"/>
    <w:rsid w:val="007654C6"/>
    <w:rsid w:val="00766211"/>
    <w:rsid w:val="00767170"/>
    <w:rsid w:val="00767410"/>
    <w:rsid w:val="00767A4B"/>
    <w:rsid w:val="00767D66"/>
    <w:rsid w:val="00767E88"/>
    <w:rsid w:val="007710DE"/>
    <w:rsid w:val="00771A43"/>
    <w:rsid w:val="00771D7A"/>
    <w:rsid w:val="00771EC8"/>
    <w:rsid w:val="007720C2"/>
    <w:rsid w:val="007731F0"/>
    <w:rsid w:val="007740AD"/>
    <w:rsid w:val="007746F0"/>
    <w:rsid w:val="00774AA5"/>
    <w:rsid w:val="0077554C"/>
    <w:rsid w:val="00775B59"/>
    <w:rsid w:val="00775FC3"/>
    <w:rsid w:val="007760CF"/>
    <w:rsid w:val="007763E1"/>
    <w:rsid w:val="0077757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5AA3"/>
    <w:rsid w:val="007B5C30"/>
    <w:rsid w:val="007B6219"/>
    <w:rsid w:val="007B6F6D"/>
    <w:rsid w:val="007B732B"/>
    <w:rsid w:val="007B7651"/>
    <w:rsid w:val="007B773D"/>
    <w:rsid w:val="007B7FFA"/>
    <w:rsid w:val="007C0612"/>
    <w:rsid w:val="007C136F"/>
    <w:rsid w:val="007C1C57"/>
    <w:rsid w:val="007C348D"/>
    <w:rsid w:val="007C3B9B"/>
    <w:rsid w:val="007C3D2B"/>
    <w:rsid w:val="007C4A8E"/>
    <w:rsid w:val="007C4EA7"/>
    <w:rsid w:val="007C4F49"/>
    <w:rsid w:val="007C4FA1"/>
    <w:rsid w:val="007C50E5"/>
    <w:rsid w:val="007C5376"/>
    <w:rsid w:val="007C657E"/>
    <w:rsid w:val="007C65CC"/>
    <w:rsid w:val="007C7079"/>
    <w:rsid w:val="007C7A8A"/>
    <w:rsid w:val="007C7D60"/>
    <w:rsid w:val="007D0225"/>
    <w:rsid w:val="007D0F6B"/>
    <w:rsid w:val="007D1221"/>
    <w:rsid w:val="007D13F1"/>
    <w:rsid w:val="007D1BAE"/>
    <w:rsid w:val="007D3269"/>
    <w:rsid w:val="007D41C0"/>
    <w:rsid w:val="007D5985"/>
    <w:rsid w:val="007D5C61"/>
    <w:rsid w:val="007D60F9"/>
    <w:rsid w:val="007D64BF"/>
    <w:rsid w:val="007D6857"/>
    <w:rsid w:val="007D6D19"/>
    <w:rsid w:val="007D7326"/>
    <w:rsid w:val="007D7364"/>
    <w:rsid w:val="007D7BC5"/>
    <w:rsid w:val="007E05CD"/>
    <w:rsid w:val="007E097E"/>
    <w:rsid w:val="007E0A9D"/>
    <w:rsid w:val="007E0B96"/>
    <w:rsid w:val="007E1003"/>
    <w:rsid w:val="007E10E2"/>
    <w:rsid w:val="007E1893"/>
    <w:rsid w:val="007E1911"/>
    <w:rsid w:val="007E232C"/>
    <w:rsid w:val="007E2CF6"/>
    <w:rsid w:val="007E2E51"/>
    <w:rsid w:val="007E2FC9"/>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7EC"/>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2C2"/>
    <w:rsid w:val="008043C9"/>
    <w:rsid w:val="008047A6"/>
    <w:rsid w:val="00804D0F"/>
    <w:rsid w:val="00804F45"/>
    <w:rsid w:val="008055AB"/>
    <w:rsid w:val="0080573E"/>
    <w:rsid w:val="00805D63"/>
    <w:rsid w:val="00806044"/>
    <w:rsid w:val="00806116"/>
    <w:rsid w:val="00806360"/>
    <w:rsid w:val="00807B75"/>
    <w:rsid w:val="00810237"/>
    <w:rsid w:val="00810AF3"/>
    <w:rsid w:val="008114CE"/>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16B2"/>
    <w:rsid w:val="008320EC"/>
    <w:rsid w:val="0083270B"/>
    <w:rsid w:val="0083310A"/>
    <w:rsid w:val="008335C6"/>
    <w:rsid w:val="00833AB8"/>
    <w:rsid w:val="00834CBF"/>
    <w:rsid w:val="00835378"/>
    <w:rsid w:val="008358C9"/>
    <w:rsid w:val="00835AA5"/>
    <w:rsid w:val="00836AC1"/>
    <w:rsid w:val="00837056"/>
    <w:rsid w:val="00837FE2"/>
    <w:rsid w:val="00840114"/>
    <w:rsid w:val="0084016F"/>
    <w:rsid w:val="008409D4"/>
    <w:rsid w:val="00840BEE"/>
    <w:rsid w:val="008411C2"/>
    <w:rsid w:val="0084131B"/>
    <w:rsid w:val="0084174D"/>
    <w:rsid w:val="008417FF"/>
    <w:rsid w:val="00841A95"/>
    <w:rsid w:val="00841D69"/>
    <w:rsid w:val="00841F69"/>
    <w:rsid w:val="008429BA"/>
    <w:rsid w:val="008452FF"/>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926"/>
    <w:rsid w:val="00857DE3"/>
    <w:rsid w:val="008601A5"/>
    <w:rsid w:val="00860465"/>
    <w:rsid w:val="00860E6F"/>
    <w:rsid w:val="00860F5E"/>
    <w:rsid w:val="00861205"/>
    <w:rsid w:val="00861C17"/>
    <w:rsid w:val="00861F49"/>
    <w:rsid w:val="0086202D"/>
    <w:rsid w:val="00862DB8"/>
    <w:rsid w:val="0086303D"/>
    <w:rsid w:val="00863048"/>
    <w:rsid w:val="008638DF"/>
    <w:rsid w:val="00864390"/>
    <w:rsid w:val="008643DD"/>
    <w:rsid w:val="008656E1"/>
    <w:rsid w:val="008662A0"/>
    <w:rsid w:val="0086727C"/>
    <w:rsid w:val="00867806"/>
    <w:rsid w:val="008678E4"/>
    <w:rsid w:val="00867D33"/>
    <w:rsid w:val="00870B86"/>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596C"/>
    <w:rsid w:val="008865E9"/>
    <w:rsid w:val="008877C1"/>
    <w:rsid w:val="00887B5D"/>
    <w:rsid w:val="008908B1"/>
    <w:rsid w:val="008919DA"/>
    <w:rsid w:val="00891A20"/>
    <w:rsid w:val="008930CD"/>
    <w:rsid w:val="008931B4"/>
    <w:rsid w:val="0089331B"/>
    <w:rsid w:val="008933BC"/>
    <w:rsid w:val="00893663"/>
    <w:rsid w:val="008936BE"/>
    <w:rsid w:val="00893C2B"/>
    <w:rsid w:val="00894EF3"/>
    <w:rsid w:val="00895F31"/>
    <w:rsid w:val="008969D4"/>
    <w:rsid w:val="008978C5"/>
    <w:rsid w:val="008A00D5"/>
    <w:rsid w:val="008A0157"/>
    <w:rsid w:val="008A0A41"/>
    <w:rsid w:val="008A1180"/>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2C28"/>
    <w:rsid w:val="008E3081"/>
    <w:rsid w:val="008E31B9"/>
    <w:rsid w:val="008E34C5"/>
    <w:rsid w:val="008E42F1"/>
    <w:rsid w:val="008E479D"/>
    <w:rsid w:val="008E4A13"/>
    <w:rsid w:val="008E4A3C"/>
    <w:rsid w:val="008E4CB4"/>
    <w:rsid w:val="008E654F"/>
    <w:rsid w:val="008E656A"/>
    <w:rsid w:val="008E6D07"/>
    <w:rsid w:val="008E6F6F"/>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2FBF"/>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6B62"/>
    <w:rsid w:val="009079D3"/>
    <w:rsid w:val="00910C39"/>
    <w:rsid w:val="00911B90"/>
    <w:rsid w:val="00911C54"/>
    <w:rsid w:val="009122A7"/>
    <w:rsid w:val="00912795"/>
    <w:rsid w:val="00912D93"/>
    <w:rsid w:val="00913029"/>
    <w:rsid w:val="0091375C"/>
    <w:rsid w:val="00913EE3"/>
    <w:rsid w:val="009142CB"/>
    <w:rsid w:val="0091492F"/>
    <w:rsid w:val="00914D3F"/>
    <w:rsid w:val="009152F5"/>
    <w:rsid w:val="0091557F"/>
    <w:rsid w:val="00915AF0"/>
    <w:rsid w:val="0091615C"/>
    <w:rsid w:val="00916CA4"/>
    <w:rsid w:val="00917759"/>
    <w:rsid w:val="0092026D"/>
    <w:rsid w:val="00920619"/>
    <w:rsid w:val="00920762"/>
    <w:rsid w:val="009207CE"/>
    <w:rsid w:val="0092080E"/>
    <w:rsid w:val="00920A13"/>
    <w:rsid w:val="00920DF2"/>
    <w:rsid w:val="009216C5"/>
    <w:rsid w:val="00922326"/>
    <w:rsid w:val="00922922"/>
    <w:rsid w:val="00922C44"/>
    <w:rsid w:val="00923A02"/>
    <w:rsid w:val="00923A65"/>
    <w:rsid w:val="00924445"/>
    <w:rsid w:val="00925348"/>
    <w:rsid w:val="00925B89"/>
    <w:rsid w:val="0092629F"/>
    <w:rsid w:val="009265B6"/>
    <w:rsid w:val="009278A0"/>
    <w:rsid w:val="00927DE7"/>
    <w:rsid w:val="00927FB2"/>
    <w:rsid w:val="00927FFC"/>
    <w:rsid w:val="009302A6"/>
    <w:rsid w:val="0093049E"/>
    <w:rsid w:val="00930569"/>
    <w:rsid w:val="00931518"/>
    <w:rsid w:val="00931A12"/>
    <w:rsid w:val="00931E5B"/>
    <w:rsid w:val="00931F19"/>
    <w:rsid w:val="009323DD"/>
    <w:rsid w:val="0093261C"/>
    <w:rsid w:val="00932D3D"/>
    <w:rsid w:val="00934599"/>
    <w:rsid w:val="00935371"/>
    <w:rsid w:val="00935826"/>
    <w:rsid w:val="00936703"/>
    <w:rsid w:val="00937007"/>
    <w:rsid w:val="0093767A"/>
    <w:rsid w:val="009400B9"/>
    <w:rsid w:val="00940EF8"/>
    <w:rsid w:val="0094130C"/>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B3E"/>
    <w:rsid w:val="00953D09"/>
    <w:rsid w:val="00953F2B"/>
    <w:rsid w:val="00954A8F"/>
    <w:rsid w:val="00954C1D"/>
    <w:rsid w:val="00955067"/>
    <w:rsid w:val="00955109"/>
    <w:rsid w:val="00955F2F"/>
    <w:rsid w:val="00956A4E"/>
    <w:rsid w:val="00956AB5"/>
    <w:rsid w:val="009572B3"/>
    <w:rsid w:val="00957893"/>
    <w:rsid w:val="00960A92"/>
    <w:rsid w:val="00961502"/>
    <w:rsid w:val="009621A2"/>
    <w:rsid w:val="0096248C"/>
    <w:rsid w:val="00963009"/>
    <w:rsid w:val="0096353F"/>
    <w:rsid w:val="00963926"/>
    <w:rsid w:val="009639C8"/>
    <w:rsid w:val="00963E07"/>
    <w:rsid w:val="0096424C"/>
    <w:rsid w:val="00965310"/>
    <w:rsid w:val="009655C4"/>
    <w:rsid w:val="0096562F"/>
    <w:rsid w:val="009657AE"/>
    <w:rsid w:val="00965894"/>
    <w:rsid w:val="00966032"/>
    <w:rsid w:val="0096678C"/>
    <w:rsid w:val="009670AC"/>
    <w:rsid w:val="00967185"/>
    <w:rsid w:val="00967F19"/>
    <w:rsid w:val="009700A8"/>
    <w:rsid w:val="0097032B"/>
    <w:rsid w:val="009705ED"/>
    <w:rsid w:val="00970624"/>
    <w:rsid w:val="009706D5"/>
    <w:rsid w:val="00970BA8"/>
    <w:rsid w:val="00971170"/>
    <w:rsid w:val="009716FC"/>
    <w:rsid w:val="00971D98"/>
    <w:rsid w:val="009729DC"/>
    <w:rsid w:val="00973D2D"/>
    <w:rsid w:val="009743D3"/>
    <w:rsid w:val="00975737"/>
    <w:rsid w:val="00975F1F"/>
    <w:rsid w:val="0097609B"/>
    <w:rsid w:val="009763A6"/>
    <w:rsid w:val="009763B1"/>
    <w:rsid w:val="009766CF"/>
    <w:rsid w:val="00976A65"/>
    <w:rsid w:val="0097716E"/>
    <w:rsid w:val="009773F1"/>
    <w:rsid w:val="009774CC"/>
    <w:rsid w:val="0097765E"/>
    <w:rsid w:val="009805ED"/>
    <w:rsid w:val="00980817"/>
    <w:rsid w:val="00980D68"/>
    <w:rsid w:val="00980EB6"/>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570"/>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2D"/>
    <w:rsid w:val="009C06DA"/>
    <w:rsid w:val="009C1155"/>
    <w:rsid w:val="009C19E0"/>
    <w:rsid w:val="009C1B9B"/>
    <w:rsid w:val="009C1E98"/>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024"/>
    <w:rsid w:val="009D02CC"/>
    <w:rsid w:val="009D03EB"/>
    <w:rsid w:val="009D08A3"/>
    <w:rsid w:val="009D0C3F"/>
    <w:rsid w:val="009D0DC5"/>
    <w:rsid w:val="009D1038"/>
    <w:rsid w:val="009D184C"/>
    <w:rsid w:val="009D2F13"/>
    <w:rsid w:val="009D2F4F"/>
    <w:rsid w:val="009D5909"/>
    <w:rsid w:val="009D5912"/>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1BFB"/>
    <w:rsid w:val="009F3379"/>
    <w:rsid w:val="009F402F"/>
    <w:rsid w:val="009F474E"/>
    <w:rsid w:val="009F4CE8"/>
    <w:rsid w:val="009F4E56"/>
    <w:rsid w:val="009F4FBE"/>
    <w:rsid w:val="009F5AAD"/>
    <w:rsid w:val="009F6101"/>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3EAA"/>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DA0"/>
    <w:rsid w:val="00A10FCA"/>
    <w:rsid w:val="00A113C1"/>
    <w:rsid w:val="00A130D3"/>
    <w:rsid w:val="00A13B0C"/>
    <w:rsid w:val="00A13EAF"/>
    <w:rsid w:val="00A147C9"/>
    <w:rsid w:val="00A14833"/>
    <w:rsid w:val="00A176D5"/>
    <w:rsid w:val="00A1780C"/>
    <w:rsid w:val="00A20E6F"/>
    <w:rsid w:val="00A215B6"/>
    <w:rsid w:val="00A217B2"/>
    <w:rsid w:val="00A21F3E"/>
    <w:rsid w:val="00A222A1"/>
    <w:rsid w:val="00A22989"/>
    <w:rsid w:val="00A23042"/>
    <w:rsid w:val="00A2374A"/>
    <w:rsid w:val="00A23B71"/>
    <w:rsid w:val="00A23C2A"/>
    <w:rsid w:val="00A2480E"/>
    <w:rsid w:val="00A24D16"/>
    <w:rsid w:val="00A24EBE"/>
    <w:rsid w:val="00A24FBA"/>
    <w:rsid w:val="00A25168"/>
    <w:rsid w:val="00A25311"/>
    <w:rsid w:val="00A2534E"/>
    <w:rsid w:val="00A25672"/>
    <w:rsid w:val="00A256D1"/>
    <w:rsid w:val="00A25751"/>
    <w:rsid w:val="00A25D08"/>
    <w:rsid w:val="00A26169"/>
    <w:rsid w:val="00A26794"/>
    <w:rsid w:val="00A26F11"/>
    <w:rsid w:val="00A27244"/>
    <w:rsid w:val="00A27446"/>
    <w:rsid w:val="00A27846"/>
    <w:rsid w:val="00A27D69"/>
    <w:rsid w:val="00A27E1E"/>
    <w:rsid w:val="00A302FE"/>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4B2"/>
    <w:rsid w:val="00A44C01"/>
    <w:rsid w:val="00A44E92"/>
    <w:rsid w:val="00A45404"/>
    <w:rsid w:val="00A45433"/>
    <w:rsid w:val="00A4580A"/>
    <w:rsid w:val="00A4599F"/>
    <w:rsid w:val="00A4619E"/>
    <w:rsid w:val="00A466F1"/>
    <w:rsid w:val="00A46D1F"/>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5C1"/>
    <w:rsid w:val="00A628D0"/>
    <w:rsid w:val="00A62C51"/>
    <w:rsid w:val="00A63571"/>
    <w:rsid w:val="00A637A9"/>
    <w:rsid w:val="00A63BC5"/>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D57"/>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8710E"/>
    <w:rsid w:val="00A90AF8"/>
    <w:rsid w:val="00A91483"/>
    <w:rsid w:val="00A92611"/>
    <w:rsid w:val="00A934E0"/>
    <w:rsid w:val="00A93C5D"/>
    <w:rsid w:val="00A940CF"/>
    <w:rsid w:val="00A94866"/>
    <w:rsid w:val="00A9488B"/>
    <w:rsid w:val="00A94AAE"/>
    <w:rsid w:val="00A96518"/>
    <w:rsid w:val="00A96630"/>
    <w:rsid w:val="00A967FE"/>
    <w:rsid w:val="00A96A3C"/>
    <w:rsid w:val="00A97192"/>
    <w:rsid w:val="00A9737A"/>
    <w:rsid w:val="00A9762B"/>
    <w:rsid w:val="00A97EDD"/>
    <w:rsid w:val="00A97EF0"/>
    <w:rsid w:val="00AA0DC1"/>
    <w:rsid w:val="00AA1198"/>
    <w:rsid w:val="00AA1D7C"/>
    <w:rsid w:val="00AA23FB"/>
    <w:rsid w:val="00AA2718"/>
    <w:rsid w:val="00AA29DF"/>
    <w:rsid w:val="00AA2A14"/>
    <w:rsid w:val="00AA362E"/>
    <w:rsid w:val="00AA4CE6"/>
    <w:rsid w:val="00AA52E1"/>
    <w:rsid w:val="00AA5AE6"/>
    <w:rsid w:val="00AA62D6"/>
    <w:rsid w:val="00AA6640"/>
    <w:rsid w:val="00AA66DF"/>
    <w:rsid w:val="00AA6796"/>
    <w:rsid w:val="00AA78B2"/>
    <w:rsid w:val="00AA7C0D"/>
    <w:rsid w:val="00AA7DD1"/>
    <w:rsid w:val="00AB1747"/>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CAB"/>
    <w:rsid w:val="00AD0F22"/>
    <w:rsid w:val="00AD16FA"/>
    <w:rsid w:val="00AD1B88"/>
    <w:rsid w:val="00AD2428"/>
    <w:rsid w:val="00AD2B8D"/>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0826"/>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356C"/>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3F8C"/>
    <w:rsid w:val="00B0496B"/>
    <w:rsid w:val="00B05A03"/>
    <w:rsid w:val="00B062B1"/>
    <w:rsid w:val="00B06A47"/>
    <w:rsid w:val="00B06EA0"/>
    <w:rsid w:val="00B07665"/>
    <w:rsid w:val="00B1096B"/>
    <w:rsid w:val="00B1123C"/>
    <w:rsid w:val="00B11A3B"/>
    <w:rsid w:val="00B123E4"/>
    <w:rsid w:val="00B12457"/>
    <w:rsid w:val="00B12512"/>
    <w:rsid w:val="00B12BF6"/>
    <w:rsid w:val="00B13865"/>
    <w:rsid w:val="00B1388F"/>
    <w:rsid w:val="00B14544"/>
    <w:rsid w:val="00B149EA"/>
    <w:rsid w:val="00B157D6"/>
    <w:rsid w:val="00B16159"/>
    <w:rsid w:val="00B16562"/>
    <w:rsid w:val="00B166BC"/>
    <w:rsid w:val="00B16A8C"/>
    <w:rsid w:val="00B16D29"/>
    <w:rsid w:val="00B16DA5"/>
    <w:rsid w:val="00B17053"/>
    <w:rsid w:val="00B173E3"/>
    <w:rsid w:val="00B176FD"/>
    <w:rsid w:val="00B17DBA"/>
    <w:rsid w:val="00B203BE"/>
    <w:rsid w:val="00B2069D"/>
    <w:rsid w:val="00B210DB"/>
    <w:rsid w:val="00B2125E"/>
    <w:rsid w:val="00B21AC5"/>
    <w:rsid w:val="00B21EFA"/>
    <w:rsid w:val="00B2239D"/>
    <w:rsid w:val="00B22491"/>
    <w:rsid w:val="00B224AC"/>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378EC"/>
    <w:rsid w:val="00B40021"/>
    <w:rsid w:val="00B4080D"/>
    <w:rsid w:val="00B40DCB"/>
    <w:rsid w:val="00B41056"/>
    <w:rsid w:val="00B411DB"/>
    <w:rsid w:val="00B413C6"/>
    <w:rsid w:val="00B41C66"/>
    <w:rsid w:val="00B42273"/>
    <w:rsid w:val="00B424B6"/>
    <w:rsid w:val="00B43A30"/>
    <w:rsid w:val="00B44058"/>
    <w:rsid w:val="00B44817"/>
    <w:rsid w:val="00B44939"/>
    <w:rsid w:val="00B44C07"/>
    <w:rsid w:val="00B44DAE"/>
    <w:rsid w:val="00B45CA7"/>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BE3"/>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3E4F"/>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EDD"/>
    <w:rsid w:val="00B75F6D"/>
    <w:rsid w:val="00B7632D"/>
    <w:rsid w:val="00B76501"/>
    <w:rsid w:val="00B76FA2"/>
    <w:rsid w:val="00B772DE"/>
    <w:rsid w:val="00B80303"/>
    <w:rsid w:val="00B80E8A"/>
    <w:rsid w:val="00B81936"/>
    <w:rsid w:val="00B81E4A"/>
    <w:rsid w:val="00B83109"/>
    <w:rsid w:val="00B8383C"/>
    <w:rsid w:val="00B83AF3"/>
    <w:rsid w:val="00B846B2"/>
    <w:rsid w:val="00B84D7D"/>
    <w:rsid w:val="00B852B7"/>
    <w:rsid w:val="00B8553B"/>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19F"/>
    <w:rsid w:val="00B97D87"/>
    <w:rsid w:val="00BA05C9"/>
    <w:rsid w:val="00BA080B"/>
    <w:rsid w:val="00BA0A4F"/>
    <w:rsid w:val="00BA0F66"/>
    <w:rsid w:val="00BA1311"/>
    <w:rsid w:val="00BA1D8F"/>
    <w:rsid w:val="00BA28D7"/>
    <w:rsid w:val="00BA31F7"/>
    <w:rsid w:val="00BA341F"/>
    <w:rsid w:val="00BA38A5"/>
    <w:rsid w:val="00BA3D88"/>
    <w:rsid w:val="00BA4ACB"/>
    <w:rsid w:val="00BA4C53"/>
    <w:rsid w:val="00BA4D96"/>
    <w:rsid w:val="00BA5539"/>
    <w:rsid w:val="00BA5951"/>
    <w:rsid w:val="00BA5C6D"/>
    <w:rsid w:val="00BA5D95"/>
    <w:rsid w:val="00BA69FA"/>
    <w:rsid w:val="00BA6AB3"/>
    <w:rsid w:val="00BA6EE1"/>
    <w:rsid w:val="00BA718E"/>
    <w:rsid w:val="00BA733E"/>
    <w:rsid w:val="00BA74D7"/>
    <w:rsid w:val="00BA7C22"/>
    <w:rsid w:val="00BB0514"/>
    <w:rsid w:val="00BB0FC8"/>
    <w:rsid w:val="00BB174C"/>
    <w:rsid w:val="00BB1C08"/>
    <w:rsid w:val="00BB1ED5"/>
    <w:rsid w:val="00BB2F46"/>
    <w:rsid w:val="00BB3B0E"/>
    <w:rsid w:val="00BB410E"/>
    <w:rsid w:val="00BB45B4"/>
    <w:rsid w:val="00BB45DF"/>
    <w:rsid w:val="00BB4A57"/>
    <w:rsid w:val="00BB4FB3"/>
    <w:rsid w:val="00BB5270"/>
    <w:rsid w:val="00BB536B"/>
    <w:rsid w:val="00BB54F0"/>
    <w:rsid w:val="00BB570F"/>
    <w:rsid w:val="00BB625A"/>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710"/>
    <w:rsid w:val="00BC3BBD"/>
    <w:rsid w:val="00BC3DF9"/>
    <w:rsid w:val="00BC3EEA"/>
    <w:rsid w:val="00BC403A"/>
    <w:rsid w:val="00BC512A"/>
    <w:rsid w:val="00BC5391"/>
    <w:rsid w:val="00BC7052"/>
    <w:rsid w:val="00BC759E"/>
    <w:rsid w:val="00BC7F89"/>
    <w:rsid w:val="00BD00CF"/>
    <w:rsid w:val="00BD0C86"/>
    <w:rsid w:val="00BD22D9"/>
    <w:rsid w:val="00BD2CDF"/>
    <w:rsid w:val="00BD3C64"/>
    <w:rsid w:val="00BD41D7"/>
    <w:rsid w:val="00BD4544"/>
    <w:rsid w:val="00BD498D"/>
    <w:rsid w:val="00BD584D"/>
    <w:rsid w:val="00BD65B2"/>
    <w:rsid w:val="00BD7C43"/>
    <w:rsid w:val="00BE0587"/>
    <w:rsid w:val="00BE0EB6"/>
    <w:rsid w:val="00BE122E"/>
    <w:rsid w:val="00BE180E"/>
    <w:rsid w:val="00BE1858"/>
    <w:rsid w:val="00BE190E"/>
    <w:rsid w:val="00BE2540"/>
    <w:rsid w:val="00BE2699"/>
    <w:rsid w:val="00BE26FA"/>
    <w:rsid w:val="00BE2D5F"/>
    <w:rsid w:val="00BE3B73"/>
    <w:rsid w:val="00BE3C0E"/>
    <w:rsid w:val="00BE411D"/>
    <w:rsid w:val="00BE598F"/>
    <w:rsid w:val="00BE6552"/>
    <w:rsid w:val="00BE70D0"/>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3F6A"/>
    <w:rsid w:val="00C04406"/>
    <w:rsid w:val="00C0495E"/>
    <w:rsid w:val="00C04CD0"/>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84C"/>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647"/>
    <w:rsid w:val="00C158E9"/>
    <w:rsid w:val="00C160A1"/>
    <w:rsid w:val="00C16987"/>
    <w:rsid w:val="00C16D04"/>
    <w:rsid w:val="00C171EA"/>
    <w:rsid w:val="00C179C4"/>
    <w:rsid w:val="00C206B2"/>
    <w:rsid w:val="00C20A77"/>
    <w:rsid w:val="00C20E68"/>
    <w:rsid w:val="00C21132"/>
    <w:rsid w:val="00C21A30"/>
    <w:rsid w:val="00C21FE7"/>
    <w:rsid w:val="00C22DB0"/>
    <w:rsid w:val="00C23DFD"/>
    <w:rsid w:val="00C23E06"/>
    <w:rsid w:val="00C24E98"/>
    <w:rsid w:val="00C25FC8"/>
    <w:rsid w:val="00C26588"/>
    <w:rsid w:val="00C265EA"/>
    <w:rsid w:val="00C271D1"/>
    <w:rsid w:val="00C277E4"/>
    <w:rsid w:val="00C27B17"/>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2A"/>
    <w:rsid w:val="00C40632"/>
    <w:rsid w:val="00C4066F"/>
    <w:rsid w:val="00C40AF3"/>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3BB"/>
    <w:rsid w:val="00C714A2"/>
    <w:rsid w:val="00C7179F"/>
    <w:rsid w:val="00C725E4"/>
    <w:rsid w:val="00C727CF"/>
    <w:rsid w:val="00C72B4D"/>
    <w:rsid w:val="00C72D44"/>
    <w:rsid w:val="00C73618"/>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1C7"/>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97623"/>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280"/>
    <w:rsid w:val="00CD03A8"/>
    <w:rsid w:val="00CD03AD"/>
    <w:rsid w:val="00CD0A3B"/>
    <w:rsid w:val="00CD1769"/>
    <w:rsid w:val="00CD19E7"/>
    <w:rsid w:val="00CD2536"/>
    <w:rsid w:val="00CD28BB"/>
    <w:rsid w:val="00CD2D93"/>
    <w:rsid w:val="00CD338F"/>
    <w:rsid w:val="00CD41CC"/>
    <w:rsid w:val="00CD46EA"/>
    <w:rsid w:val="00CD483E"/>
    <w:rsid w:val="00CD4A66"/>
    <w:rsid w:val="00CD52EC"/>
    <w:rsid w:val="00CD5A4E"/>
    <w:rsid w:val="00CD5F1C"/>
    <w:rsid w:val="00CD6F81"/>
    <w:rsid w:val="00CD73FF"/>
    <w:rsid w:val="00CE0752"/>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4C82"/>
    <w:rsid w:val="00D05014"/>
    <w:rsid w:val="00D05666"/>
    <w:rsid w:val="00D057EF"/>
    <w:rsid w:val="00D06478"/>
    <w:rsid w:val="00D068C1"/>
    <w:rsid w:val="00D07AEB"/>
    <w:rsid w:val="00D07C46"/>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B15"/>
    <w:rsid w:val="00D23CC8"/>
    <w:rsid w:val="00D247A7"/>
    <w:rsid w:val="00D24970"/>
    <w:rsid w:val="00D24EF8"/>
    <w:rsid w:val="00D25088"/>
    <w:rsid w:val="00D25782"/>
    <w:rsid w:val="00D25CF7"/>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4FAA"/>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A01"/>
    <w:rsid w:val="00D43B5A"/>
    <w:rsid w:val="00D43B5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D5"/>
    <w:rsid w:val="00D53BF4"/>
    <w:rsid w:val="00D5428E"/>
    <w:rsid w:val="00D54741"/>
    <w:rsid w:val="00D551E2"/>
    <w:rsid w:val="00D56B13"/>
    <w:rsid w:val="00D56E36"/>
    <w:rsid w:val="00D5753E"/>
    <w:rsid w:val="00D5779B"/>
    <w:rsid w:val="00D57EBF"/>
    <w:rsid w:val="00D60217"/>
    <w:rsid w:val="00D60271"/>
    <w:rsid w:val="00D60623"/>
    <w:rsid w:val="00D60E01"/>
    <w:rsid w:val="00D611AB"/>
    <w:rsid w:val="00D61620"/>
    <w:rsid w:val="00D61638"/>
    <w:rsid w:val="00D62793"/>
    <w:rsid w:val="00D62B64"/>
    <w:rsid w:val="00D646F2"/>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6B1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44C9"/>
    <w:rsid w:val="00DA62B5"/>
    <w:rsid w:val="00DA649F"/>
    <w:rsid w:val="00DA6C21"/>
    <w:rsid w:val="00DA72F8"/>
    <w:rsid w:val="00DA758B"/>
    <w:rsid w:val="00DA7A8A"/>
    <w:rsid w:val="00DA7EE1"/>
    <w:rsid w:val="00DB0683"/>
    <w:rsid w:val="00DB27C4"/>
    <w:rsid w:val="00DB2857"/>
    <w:rsid w:val="00DB2F3F"/>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A1"/>
    <w:rsid w:val="00DD13C0"/>
    <w:rsid w:val="00DD1477"/>
    <w:rsid w:val="00DD1C9F"/>
    <w:rsid w:val="00DD21DA"/>
    <w:rsid w:val="00DD2519"/>
    <w:rsid w:val="00DD26FC"/>
    <w:rsid w:val="00DD2736"/>
    <w:rsid w:val="00DD2A10"/>
    <w:rsid w:val="00DD2ADA"/>
    <w:rsid w:val="00DD2B9E"/>
    <w:rsid w:val="00DD2E82"/>
    <w:rsid w:val="00DD314D"/>
    <w:rsid w:val="00DD37E7"/>
    <w:rsid w:val="00DD39A8"/>
    <w:rsid w:val="00DD47C8"/>
    <w:rsid w:val="00DD56C4"/>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8C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3A5"/>
    <w:rsid w:val="00DF3708"/>
    <w:rsid w:val="00DF3B34"/>
    <w:rsid w:val="00DF3DDF"/>
    <w:rsid w:val="00DF41B8"/>
    <w:rsid w:val="00DF47A2"/>
    <w:rsid w:val="00DF4D30"/>
    <w:rsid w:val="00DF5388"/>
    <w:rsid w:val="00DF5705"/>
    <w:rsid w:val="00DF58E2"/>
    <w:rsid w:val="00DF6558"/>
    <w:rsid w:val="00DF690E"/>
    <w:rsid w:val="00DF6A09"/>
    <w:rsid w:val="00DF6C8C"/>
    <w:rsid w:val="00DF75AC"/>
    <w:rsid w:val="00DF7D38"/>
    <w:rsid w:val="00DF7FC3"/>
    <w:rsid w:val="00E00BC9"/>
    <w:rsid w:val="00E0152E"/>
    <w:rsid w:val="00E01599"/>
    <w:rsid w:val="00E0179C"/>
    <w:rsid w:val="00E02773"/>
    <w:rsid w:val="00E0288C"/>
    <w:rsid w:val="00E02E87"/>
    <w:rsid w:val="00E042BB"/>
    <w:rsid w:val="00E04697"/>
    <w:rsid w:val="00E04919"/>
    <w:rsid w:val="00E05E2D"/>
    <w:rsid w:val="00E069E3"/>
    <w:rsid w:val="00E076BB"/>
    <w:rsid w:val="00E101B8"/>
    <w:rsid w:val="00E10389"/>
    <w:rsid w:val="00E10741"/>
    <w:rsid w:val="00E110DE"/>
    <w:rsid w:val="00E113C6"/>
    <w:rsid w:val="00E1188F"/>
    <w:rsid w:val="00E1204F"/>
    <w:rsid w:val="00E121DF"/>
    <w:rsid w:val="00E123CC"/>
    <w:rsid w:val="00E12FBA"/>
    <w:rsid w:val="00E1304E"/>
    <w:rsid w:val="00E1329C"/>
    <w:rsid w:val="00E13818"/>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59B"/>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557E"/>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226A"/>
    <w:rsid w:val="00E93148"/>
    <w:rsid w:val="00E934C8"/>
    <w:rsid w:val="00E93534"/>
    <w:rsid w:val="00E93F89"/>
    <w:rsid w:val="00E941C9"/>
    <w:rsid w:val="00E94274"/>
    <w:rsid w:val="00E9431B"/>
    <w:rsid w:val="00E9470E"/>
    <w:rsid w:val="00E957CD"/>
    <w:rsid w:val="00E95964"/>
    <w:rsid w:val="00E959F1"/>
    <w:rsid w:val="00E95F7F"/>
    <w:rsid w:val="00E961EA"/>
    <w:rsid w:val="00E96378"/>
    <w:rsid w:val="00E9667A"/>
    <w:rsid w:val="00E96E22"/>
    <w:rsid w:val="00E97228"/>
    <w:rsid w:val="00E97C7F"/>
    <w:rsid w:val="00EA001C"/>
    <w:rsid w:val="00EA0CD1"/>
    <w:rsid w:val="00EA100E"/>
    <w:rsid w:val="00EA141A"/>
    <w:rsid w:val="00EA1790"/>
    <w:rsid w:val="00EA218B"/>
    <w:rsid w:val="00EA256A"/>
    <w:rsid w:val="00EA3644"/>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3A5F"/>
    <w:rsid w:val="00EB444B"/>
    <w:rsid w:val="00EB4CA8"/>
    <w:rsid w:val="00EB4E31"/>
    <w:rsid w:val="00EB5160"/>
    <w:rsid w:val="00EB58C7"/>
    <w:rsid w:val="00EB5A03"/>
    <w:rsid w:val="00EB5C52"/>
    <w:rsid w:val="00EB5C85"/>
    <w:rsid w:val="00EB5DC1"/>
    <w:rsid w:val="00EB687A"/>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3A"/>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1E90"/>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2C6"/>
    <w:rsid w:val="00F03537"/>
    <w:rsid w:val="00F03EE0"/>
    <w:rsid w:val="00F0480A"/>
    <w:rsid w:val="00F0499F"/>
    <w:rsid w:val="00F05F84"/>
    <w:rsid w:val="00F0620A"/>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569"/>
    <w:rsid w:val="00F217F8"/>
    <w:rsid w:val="00F21BAE"/>
    <w:rsid w:val="00F21F12"/>
    <w:rsid w:val="00F2293A"/>
    <w:rsid w:val="00F229DE"/>
    <w:rsid w:val="00F235F7"/>
    <w:rsid w:val="00F2421D"/>
    <w:rsid w:val="00F25241"/>
    <w:rsid w:val="00F26FB8"/>
    <w:rsid w:val="00F302A5"/>
    <w:rsid w:val="00F308B9"/>
    <w:rsid w:val="00F30AA8"/>
    <w:rsid w:val="00F3181D"/>
    <w:rsid w:val="00F31B00"/>
    <w:rsid w:val="00F32018"/>
    <w:rsid w:val="00F32DE5"/>
    <w:rsid w:val="00F332DC"/>
    <w:rsid w:val="00F33516"/>
    <w:rsid w:val="00F33852"/>
    <w:rsid w:val="00F33A43"/>
    <w:rsid w:val="00F34275"/>
    <w:rsid w:val="00F34532"/>
    <w:rsid w:val="00F346E3"/>
    <w:rsid w:val="00F34725"/>
    <w:rsid w:val="00F3565B"/>
    <w:rsid w:val="00F35C40"/>
    <w:rsid w:val="00F36428"/>
    <w:rsid w:val="00F3656D"/>
    <w:rsid w:val="00F368F7"/>
    <w:rsid w:val="00F36AA8"/>
    <w:rsid w:val="00F36D5F"/>
    <w:rsid w:val="00F37882"/>
    <w:rsid w:val="00F40787"/>
    <w:rsid w:val="00F40BD7"/>
    <w:rsid w:val="00F40E95"/>
    <w:rsid w:val="00F41BF7"/>
    <w:rsid w:val="00F429B7"/>
    <w:rsid w:val="00F42BEE"/>
    <w:rsid w:val="00F42CE8"/>
    <w:rsid w:val="00F431D1"/>
    <w:rsid w:val="00F431D3"/>
    <w:rsid w:val="00F4353E"/>
    <w:rsid w:val="00F43C74"/>
    <w:rsid w:val="00F43D84"/>
    <w:rsid w:val="00F440E2"/>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7F1"/>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75D"/>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51A"/>
    <w:rsid w:val="00F6698E"/>
    <w:rsid w:val="00F67417"/>
    <w:rsid w:val="00F678A1"/>
    <w:rsid w:val="00F701DB"/>
    <w:rsid w:val="00F70906"/>
    <w:rsid w:val="00F71B90"/>
    <w:rsid w:val="00F71C52"/>
    <w:rsid w:val="00F7215F"/>
    <w:rsid w:val="00F73B04"/>
    <w:rsid w:val="00F740CE"/>
    <w:rsid w:val="00F75592"/>
    <w:rsid w:val="00F7599F"/>
    <w:rsid w:val="00F75FB4"/>
    <w:rsid w:val="00F7680D"/>
    <w:rsid w:val="00F76C42"/>
    <w:rsid w:val="00F7725C"/>
    <w:rsid w:val="00F7789D"/>
    <w:rsid w:val="00F80241"/>
    <w:rsid w:val="00F80437"/>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2EBC"/>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908"/>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4DF4"/>
    <w:rsid w:val="00FB553F"/>
    <w:rsid w:val="00FB5700"/>
    <w:rsid w:val="00FB5D95"/>
    <w:rsid w:val="00FB633B"/>
    <w:rsid w:val="00FB66D2"/>
    <w:rsid w:val="00FB6A6A"/>
    <w:rsid w:val="00FB78A1"/>
    <w:rsid w:val="00FB7BCA"/>
    <w:rsid w:val="00FC0DC2"/>
    <w:rsid w:val="00FC11E6"/>
    <w:rsid w:val="00FC1A04"/>
    <w:rsid w:val="00FC1A06"/>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5E18"/>
    <w:rsid w:val="00FD6707"/>
    <w:rsid w:val="00FD67F6"/>
    <w:rsid w:val="00FD6EE2"/>
    <w:rsid w:val="00FD6FC4"/>
    <w:rsid w:val="00FD79BE"/>
    <w:rsid w:val="00FD7C41"/>
    <w:rsid w:val="00FE0385"/>
    <w:rsid w:val="00FE07A7"/>
    <w:rsid w:val="00FE0E16"/>
    <w:rsid w:val="00FE142D"/>
    <w:rsid w:val="00FE1B67"/>
    <w:rsid w:val="00FE1C0E"/>
    <w:rsid w:val="00FE20E1"/>
    <w:rsid w:val="00FE2249"/>
    <w:rsid w:val="00FE252E"/>
    <w:rsid w:val="00FE3D1F"/>
    <w:rsid w:val="00FE3D7C"/>
    <w:rsid w:val="00FE4654"/>
    <w:rsid w:val="00FE4E65"/>
    <w:rsid w:val="00FE5735"/>
    <w:rsid w:val="00FE6998"/>
    <w:rsid w:val="00FE73AB"/>
    <w:rsid w:val="00FE761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43D4"/>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15:docId w15:val="{4EA12CC5-FDB5-4A96-873F-A6123BDCA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aliases w:val="Diagrama1"/>
    <w:basedOn w:val="Normal"/>
    <w:link w:val="FootnoteTextChar"/>
    <w:uiPriority w:val="99"/>
    <w:unhideWhenUsed/>
    <w:rsid w:val="00D05666"/>
    <w:rPr>
      <w:sz w:val="20"/>
      <w:szCs w:val="20"/>
    </w:rPr>
  </w:style>
  <w:style w:type="character" w:customStyle="1" w:styleId="FootnoteTextChar">
    <w:name w:val="Footnote Text Char"/>
    <w:aliases w:val="Diagrama1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Ind w:w="0" w:type="dxa"/>
      <w:tblCellMar>
        <w:top w:w="0" w:type="dxa"/>
        <w:bottom w:w="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rm-control">
    <w:name w:val="form-control"/>
    <w:basedOn w:val="DefaultParagraphFont"/>
    <w:rsid w:val="0013360D"/>
  </w:style>
  <w:style w:type="paragraph" w:customStyle="1" w:styleId="RamBullet2">
    <w:name w:val="Ram Bullet 2"/>
    <w:basedOn w:val="Normal"/>
    <w:uiPriority w:val="99"/>
    <w:rsid w:val="003D550B"/>
    <w:pPr>
      <w:suppressAutoHyphens/>
      <w:spacing w:after="0" w:line="280" w:lineRule="atLeast"/>
      <w:ind w:left="1440" w:hanging="720"/>
    </w:pPr>
    <w:rPr>
      <w:rFonts w:ascii="Times New Roman" w:eastAsia="Times New Roman" w:hAnsi="Times New Roman" w:cs="Times New Roman"/>
      <w:sz w:val="23"/>
      <w:szCs w:val="23"/>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gita.maziliauskiene@kelme.lt" TargetMode="External"/><Relationship Id="rId18" Type="http://schemas.openxmlformats.org/officeDocument/2006/relationships/footer" Target="footer1.xml"/><Relationship Id="rId26"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header" Target="header2.xml"/><Relationship Id="rId25"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elme.lt" TargetMode="External"/><Relationship Id="rId24" Type="http://schemas.openxmlformats.org/officeDocument/2006/relationships/hyperlink" Target="https://www.registrucentras.lt/jar/p/index.php" TargetMode="External"/><Relationship Id="rId5" Type="http://schemas.openxmlformats.org/officeDocument/2006/relationships/numbering" Target="numbering.xml"/><Relationship Id="rId15" Type="http://schemas.openxmlformats.org/officeDocument/2006/relationships/hyperlink" Target="mailto:reda.zalandauskiene@kelme.lt" TargetMode="External"/><Relationship Id="rId23" Type="http://schemas.openxmlformats.org/officeDocument/2006/relationships/hyperlink" Target="https://vpt.lrv.lt/lt/pasalinimo-pagrindai-1/nepatikimu-koncesininku-sarasas-1/nepatikimu-koncesininku-sarasas"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370%20615%2025%20836" TargetMode="External"/><Relationship Id="rId22" Type="http://schemas.openxmlformats.org/officeDocument/2006/relationships/hyperlink" Target="http://draudejai.sodra.lt/draudeju_viesi_duomenys/" TargetMode="External"/><Relationship Id="rId27" Type="http://schemas.openxmlformats.org/officeDocument/2006/relationships/hyperlink" Target="https://www.registrucentras.lt/jar/p/" TargetMode="Externa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4.xml><?xml version="1.0" encoding="utf-8"?>
<ds:datastoreItem xmlns:ds="http://schemas.openxmlformats.org/officeDocument/2006/customXml" ds:itemID="{FAB17942-E2CC-49F5-A019-46F83CDDE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24</Pages>
  <Words>6051</Words>
  <Characters>34497</Characters>
  <Application>Microsoft Office Word</Application>
  <DocSecurity>0</DocSecurity>
  <Lines>287</Lines>
  <Paragraphs>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Maziliauskienė</dc:creator>
  <cp:keywords/>
  <dc:description/>
  <cp:lastModifiedBy>Sigita</cp:lastModifiedBy>
  <cp:revision>97</cp:revision>
  <cp:lastPrinted>2026-03-03T08:58:00Z</cp:lastPrinted>
  <dcterms:created xsi:type="dcterms:W3CDTF">2026-06-15T12:42:00Z</dcterms:created>
  <dcterms:modified xsi:type="dcterms:W3CDTF">2026-07-24T10:38:00Z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