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9800F" w14:textId="5E9886FF"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0CB2A2CF" w14:textId="77777777"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3C1C8D21"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2024 m. gruodžio 30 d. įsakymu Nr. 1S-209 </w:t>
      </w:r>
      <w:r>
        <w:rPr>
          <w:rStyle w:val="eop"/>
        </w:rPr>
        <w:t> </w:t>
      </w:r>
    </w:p>
    <w:p w14:paraId="2E5F1217" w14:textId="77777777" w:rsidR="00C74FA2" w:rsidRDefault="00C74FA2" w:rsidP="00C74FA2">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1045D3CD"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1S-52 </w:t>
      </w:r>
      <w:r>
        <w:rPr>
          <w:rStyle w:val="eop"/>
          <w:color w:val="000000"/>
        </w:rPr>
        <w:t> </w:t>
      </w:r>
    </w:p>
    <w:p w14:paraId="61DB11F9" w14:textId="77777777" w:rsidR="00C74FA2" w:rsidRPr="00C9255C" w:rsidRDefault="00C74FA2" w:rsidP="00C74FA2">
      <w:pPr>
        <w:pStyle w:val="paragraph"/>
        <w:spacing w:before="0" w:beforeAutospacing="0" w:after="0" w:afterAutospacing="0"/>
        <w:ind w:left="5040"/>
        <w:textAlignment w:val="baseline"/>
        <w:rPr>
          <w:rFonts w:ascii="Segoe UI" w:hAnsi="Segoe UI" w:cs="Segoe UI"/>
          <w:sz w:val="18"/>
          <w:szCs w:val="18"/>
          <w:lang w:val="pl-PL"/>
        </w:rPr>
      </w:pPr>
      <w:r>
        <w:rPr>
          <w:rStyle w:val="normaltextrun"/>
          <w:color w:val="000000"/>
          <w:lang w:val="lt-LT"/>
        </w:rPr>
        <w:t>redakcija)</w:t>
      </w:r>
      <w:r w:rsidRPr="00C9255C">
        <w:rPr>
          <w:rStyle w:val="eop"/>
          <w:color w:val="000000"/>
          <w:lang w:val="pl-PL"/>
        </w:rPr>
        <w:t> </w:t>
      </w:r>
    </w:p>
    <w:p w14:paraId="01124185" w14:textId="2C4D67A2" w:rsidR="00027B83" w:rsidRDefault="00027B83" w:rsidP="00C74FA2">
      <w:pPr>
        <w:tabs>
          <w:tab w:val="left" w:pos="7692"/>
        </w:tabs>
        <w:textAlignment w:val="cente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rPr>
      </w:pPr>
      <w:r>
        <w:rPr>
          <w:b/>
          <w:bCs/>
          <w:caps/>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rPr>
            </w:pPr>
            <w:r>
              <w:rPr>
                <w:b/>
                <w:kern w:val="2"/>
              </w:rPr>
              <w:t>Sutarties pavadinimas</w:t>
            </w:r>
          </w:p>
        </w:tc>
        <w:tc>
          <w:tcPr>
            <w:tcW w:w="7110" w:type="dxa"/>
            <w:gridSpan w:val="3"/>
          </w:tcPr>
          <w:p w14:paraId="607BC18E" w14:textId="0816A78F" w:rsidR="00027B83" w:rsidRDefault="00324138">
            <w:pPr>
              <w:jc w:val="both"/>
              <w:rPr>
                <w:kern w:val="2"/>
              </w:rPr>
            </w:pPr>
            <w:r w:rsidRPr="00327476">
              <w:rPr>
                <w:bCs/>
              </w:rPr>
              <w:t>Kretingos rajono savivaldybės biudžetinių įstaigų pastatų šildymo ir karšto vandens tiekimo sistemų priežiūros ir eksploatavimo paslaug</w:t>
            </w:r>
            <w:r>
              <w:rPr>
                <w:bCs/>
              </w:rPr>
              <w:t>os</w:t>
            </w:r>
          </w:p>
        </w:tc>
      </w:tr>
      <w:tr w:rsidR="00027B83" w14:paraId="2F08ABA7" w14:textId="77777777">
        <w:tc>
          <w:tcPr>
            <w:tcW w:w="2448" w:type="dxa"/>
          </w:tcPr>
          <w:p w14:paraId="262D4078" w14:textId="77777777" w:rsidR="00027B83" w:rsidRDefault="000B0897">
            <w:pPr>
              <w:jc w:val="both"/>
              <w:rPr>
                <w:b/>
                <w:kern w:val="2"/>
              </w:rPr>
            </w:pPr>
            <w:r>
              <w:rPr>
                <w:b/>
                <w:kern w:val="2"/>
              </w:rPr>
              <w:t>Sutarties data</w:t>
            </w:r>
          </w:p>
        </w:tc>
        <w:tc>
          <w:tcPr>
            <w:tcW w:w="2177" w:type="dxa"/>
          </w:tcPr>
          <w:p w14:paraId="310EFCA2" w14:textId="23B4065F" w:rsidR="00027B83" w:rsidRDefault="00636F3E">
            <w:pPr>
              <w:jc w:val="both"/>
              <w:rPr>
                <w:kern w:val="2"/>
              </w:rPr>
            </w:pPr>
            <w:r>
              <w:rPr>
                <w:kern w:val="2"/>
              </w:rPr>
              <w:t>2026-</w:t>
            </w:r>
          </w:p>
        </w:tc>
        <w:tc>
          <w:tcPr>
            <w:tcW w:w="2362" w:type="dxa"/>
          </w:tcPr>
          <w:p w14:paraId="26FE9FCE" w14:textId="77777777" w:rsidR="00027B83" w:rsidRDefault="000B0897">
            <w:pPr>
              <w:jc w:val="both"/>
              <w:rPr>
                <w:b/>
                <w:kern w:val="2"/>
              </w:rPr>
            </w:pPr>
            <w:r>
              <w:rPr>
                <w:b/>
                <w:kern w:val="2"/>
              </w:rPr>
              <w:t>Sutarties numeris</w:t>
            </w:r>
          </w:p>
        </w:tc>
        <w:tc>
          <w:tcPr>
            <w:tcW w:w="2571" w:type="dxa"/>
          </w:tcPr>
          <w:p w14:paraId="11456A38" w14:textId="77777777" w:rsidR="00027B83" w:rsidRDefault="00027B83">
            <w:pPr>
              <w:jc w:val="both"/>
              <w:rPr>
                <w:kern w:val="2"/>
              </w:rPr>
            </w:pPr>
          </w:p>
        </w:tc>
      </w:tr>
    </w:tbl>
    <w:p w14:paraId="7AAE002E" w14:textId="77777777" w:rsidR="00027B83" w:rsidRDefault="00027B8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rPr>
            </w:pPr>
            <w:r>
              <w:rPr>
                <w:b/>
                <w:kern w:val="2"/>
              </w:rPr>
              <w:t>1. SUTARTIES ŠALYS</w:t>
            </w:r>
          </w:p>
        </w:tc>
      </w:tr>
      <w:tr w:rsidR="00027B83" w14:paraId="7A216576" w14:textId="77777777">
        <w:tc>
          <w:tcPr>
            <w:tcW w:w="2808" w:type="dxa"/>
            <w:vMerge w:val="restart"/>
          </w:tcPr>
          <w:p w14:paraId="79087AD5" w14:textId="77777777" w:rsidR="00027B83" w:rsidRDefault="00027B83">
            <w:pPr>
              <w:jc w:val="center"/>
              <w:rPr>
                <w:b/>
                <w:kern w:val="2"/>
              </w:rPr>
            </w:pPr>
          </w:p>
          <w:p w14:paraId="555D406D" w14:textId="77777777" w:rsidR="00027B83" w:rsidRDefault="00027B83">
            <w:pPr>
              <w:jc w:val="center"/>
              <w:rPr>
                <w:b/>
                <w:kern w:val="2"/>
              </w:rPr>
            </w:pPr>
          </w:p>
          <w:p w14:paraId="757D89F5" w14:textId="77777777" w:rsidR="00027B83" w:rsidRDefault="00027B83">
            <w:pPr>
              <w:jc w:val="center"/>
              <w:rPr>
                <w:b/>
                <w:kern w:val="2"/>
              </w:rPr>
            </w:pPr>
          </w:p>
          <w:p w14:paraId="6C227F93" w14:textId="77777777" w:rsidR="00027B83" w:rsidRDefault="00027B83">
            <w:pPr>
              <w:rPr>
                <w:b/>
                <w:kern w:val="2"/>
              </w:rPr>
            </w:pPr>
          </w:p>
          <w:p w14:paraId="0285291C" w14:textId="77777777" w:rsidR="00027B83" w:rsidRDefault="000B0897">
            <w:pPr>
              <w:rPr>
                <w:b/>
                <w:kern w:val="2"/>
              </w:rPr>
            </w:pPr>
            <w:r>
              <w:rPr>
                <w:b/>
                <w:kern w:val="2"/>
              </w:rPr>
              <w:t>1.1. Pirkėjas</w:t>
            </w:r>
          </w:p>
        </w:tc>
        <w:tc>
          <w:tcPr>
            <w:tcW w:w="3240" w:type="dxa"/>
          </w:tcPr>
          <w:p w14:paraId="4986D0A4" w14:textId="77777777" w:rsidR="00027B83" w:rsidRDefault="000B0897">
            <w:pPr>
              <w:rPr>
                <w:kern w:val="2"/>
              </w:rPr>
            </w:pPr>
            <w:r>
              <w:rPr>
                <w:kern w:val="2"/>
              </w:rPr>
              <w:t>1.1.1. Pavadinimas</w:t>
            </w:r>
          </w:p>
        </w:tc>
        <w:tc>
          <w:tcPr>
            <w:tcW w:w="3510" w:type="dxa"/>
          </w:tcPr>
          <w:p w14:paraId="53FF09A2" w14:textId="1988AE47" w:rsidR="00027B83" w:rsidRDefault="00636F3E">
            <w:pPr>
              <w:jc w:val="center"/>
              <w:rPr>
                <w:kern w:val="2"/>
              </w:rPr>
            </w:pPr>
            <w:r w:rsidRPr="00636F3E">
              <w:rPr>
                <w:kern w:val="2"/>
              </w:rPr>
              <w:t>Kretingos rajono savivaldybės administracija</w:t>
            </w:r>
          </w:p>
        </w:tc>
      </w:tr>
      <w:tr w:rsidR="00027B83" w14:paraId="46894EEE" w14:textId="77777777">
        <w:tc>
          <w:tcPr>
            <w:tcW w:w="2808" w:type="dxa"/>
            <w:vMerge/>
          </w:tcPr>
          <w:p w14:paraId="6E3E695C" w14:textId="77777777" w:rsidR="00027B83" w:rsidRDefault="00027B83">
            <w:pPr>
              <w:rPr>
                <w:kern w:val="2"/>
              </w:rPr>
            </w:pPr>
          </w:p>
        </w:tc>
        <w:tc>
          <w:tcPr>
            <w:tcW w:w="3240" w:type="dxa"/>
          </w:tcPr>
          <w:p w14:paraId="6B5CD43F" w14:textId="77777777" w:rsidR="00027B83" w:rsidRDefault="000B0897">
            <w:pPr>
              <w:rPr>
                <w:kern w:val="2"/>
              </w:rPr>
            </w:pPr>
            <w:r>
              <w:rPr>
                <w:kern w:val="2"/>
              </w:rPr>
              <w:t>1.1.2. Juridinio asmens kodas</w:t>
            </w:r>
          </w:p>
        </w:tc>
        <w:tc>
          <w:tcPr>
            <w:tcW w:w="3510" w:type="dxa"/>
          </w:tcPr>
          <w:p w14:paraId="63476F65" w14:textId="3472B8D5" w:rsidR="00027B83" w:rsidRDefault="00636F3E" w:rsidP="00636F3E">
            <w:pPr>
              <w:tabs>
                <w:tab w:val="left" w:pos="810"/>
              </w:tabs>
              <w:rPr>
                <w:kern w:val="2"/>
              </w:rPr>
            </w:pPr>
            <w:r>
              <w:rPr>
                <w:kern w:val="2"/>
              </w:rPr>
              <w:tab/>
              <w:t>188715222</w:t>
            </w:r>
          </w:p>
        </w:tc>
      </w:tr>
      <w:tr w:rsidR="00027B83" w14:paraId="356739C7" w14:textId="77777777">
        <w:tc>
          <w:tcPr>
            <w:tcW w:w="2808" w:type="dxa"/>
            <w:vMerge/>
          </w:tcPr>
          <w:p w14:paraId="1CA5E71D" w14:textId="77777777" w:rsidR="00027B83" w:rsidRDefault="00027B83">
            <w:pPr>
              <w:rPr>
                <w:kern w:val="2"/>
              </w:rPr>
            </w:pPr>
          </w:p>
        </w:tc>
        <w:tc>
          <w:tcPr>
            <w:tcW w:w="3240" w:type="dxa"/>
          </w:tcPr>
          <w:p w14:paraId="23A01788" w14:textId="77777777" w:rsidR="00027B83" w:rsidRDefault="000B0897">
            <w:pPr>
              <w:rPr>
                <w:kern w:val="2"/>
              </w:rPr>
            </w:pPr>
            <w:r>
              <w:rPr>
                <w:kern w:val="2"/>
              </w:rPr>
              <w:t>1.1.3. Adresas</w:t>
            </w:r>
          </w:p>
        </w:tc>
        <w:tc>
          <w:tcPr>
            <w:tcW w:w="3510" w:type="dxa"/>
          </w:tcPr>
          <w:p w14:paraId="4FB387A2" w14:textId="0742744A" w:rsidR="00027B83" w:rsidRDefault="00636F3E" w:rsidP="00C551FB">
            <w:pPr>
              <w:tabs>
                <w:tab w:val="left" w:pos="735"/>
              </w:tabs>
              <w:jc w:val="center"/>
              <w:rPr>
                <w:kern w:val="2"/>
              </w:rPr>
            </w:pPr>
            <w:r w:rsidRPr="00636F3E">
              <w:rPr>
                <w:kern w:val="2"/>
              </w:rPr>
              <w:t xml:space="preserve">Savanorių g. 29A, 97111, </w:t>
            </w:r>
            <w:r w:rsidR="00C551FB">
              <w:rPr>
                <w:kern w:val="2"/>
              </w:rPr>
              <w:t>K</w:t>
            </w:r>
            <w:r w:rsidRPr="00636F3E">
              <w:rPr>
                <w:kern w:val="2"/>
              </w:rPr>
              <w:t>retinga</w:t>
            </w:r>
          </w:p>
        </w:tc>
      </w:tr>
      <w:tr w:rsidR="00027B83" w14:paraId="00E15A94" w14:textId="77777777">
        <w:tc>
          <w:tcPr>
            <w:tcW w:w="2808" w:type="dxa"/>
            <w:vMerge/>
          </w:tcPr>
          <w:p w14:paraId="54205EA9" w14:textId="77777777" w:rsidR="00027B83" w:rsidRDefault="00027B83">
            <w:pPr>
              <w:rPr>
                <w:kern w:val="2"/>
              </w:rPr>
            </w:pPr>
          </w:p>
        </w:tc>
        <w:tc>
          <w:tcPr>
            <w:tcW w:w="3240" w:type="dxa"/>
          </w:tcPr>
          <w:p w14:paraId="78DC4B4A" w14:textId="77777777" w:rsidR="00027B83" w:rsidRDefault="000B0897">
            <w:pPr>
              <w:rPr>
                <w:kern w:val="2"/>
              </w:rPr>
            </w:pPr>
            <w:r>
              <w:rPr>
                <w:kern w:val="2"/>
              </w:rPr>
              <w:t>1.1.4. PVM mokėtojo kodas</w:t>
            </w:r>
          </w:p>
        </w:tc>
        <w:tc>
          <w:tcPr>
            <w:tcW w:w="3510" w:type="dxa"/>
          </w:tcPr>
          <w:p w14:paraId="3641442E" w14:textId="4B00503F" w:rsidR="00027B83" w:rsidRDefault="00636F3E">
            <w:pPr>
              <w:jc w:val="center"/>
              <w:rPr>
                <w:kern w:val="2"/>
              </w:rPr>
            </w:pPr>
            <w:r>
              <w:rPr>
                <w:kern w:val="2"/>
              </w:rPr>
              <w:t>-</w:t>
            </w:r>
          </w:p>
        </w:tc>
      </w:tr>
      <w:tr w:rsidR="00027B83" w14:paraId="164424F3" w14:textId="77777777">
        <w:tc>
          <w:tcPr>
            <w:tcW w:w="2808" w:type="dxa"/>
            <w:vMerge/>
          </w:tcPr>
          <w:p w14:paraId="605C8647" w14:textId="77777777" w:rsidR="00027B83" w:rsidRDefault="00027B83">
            <w:pPr>
              <w:rPr>
                <w:kern w:val="2"/>
              </w:rPr>
            </w:pPr>
          </w:p>
        </w:tc>
        <w:tc>
          <w:tcPr>
            <w:tcW w:w="3240" w:type="dxa"/>
          </w:tcPr>
          <w:p w14:paraId="58983992" w14:textId="77777777" w:rsidR="00027B83" w:rsidRDefault="000B0897">
            <w:pPr>
              <w:rPr>
                <w:kern w:val="2"/>
              </w:rPr>
            </w:pPr>
            <w:r>
              <w:rPr>
                <w:kern w:val="2"/>
              </w:rPr>
              <w:t>1.1.5. Atsiskaitomoji sąskaita</w:t>
            </w:r>
          </w:p>
        </w:tc>
        <w:tc>
          <w:tcPr>
            <w:tcW w:w="3510" w:type="dxa"/>
          </w:tcPr>
          <w:p w14:paraId="62E56AEE" w14:textId="3B776E5C" w:rsidR="00027B83" w:rsidRDefault="00636F3E" w:rsidP="00636F3E">
            <w:pPr>
              <w:tabs>
                <w:tab w:val="left" w:pos="495"/>
              </w:tabs>
              <w:rPr>
                <w:kern w:val="2"/>
              </w:rPr>
            </w:pPr>
            <w:r>
              <w:rPr>
                <w:kern w:val="2"/>
              </w:rPr>
              <w:tab/>
            </w:r>
            <w:r w:rsidRPr="00636F3E">
              <w:rPr>
                <w:kern w:val="2"/>
              </w:rPr>
              <w:t>LT73 4010 0418 0000 0035</w:t>
            </w:r>
          </w:p>
        </w:tc>
      </w:tr>
      <w:tr w:rsidR="00027B83" w14:paraId="6B7E848E" w14:textId="77777777">
        <w:tc>
          <w:tcPr>
            <w:tcW w:w="2808" w:type="dxa"/>
            <w:vMerge/>
          </w:tcPr>
          <w:p w14:paraId="4F4A34C0" w14:textId="77777777" w:rsidR="00027B83" w:rsidRDefault="00027B83">
            <w:pPr>
              <w:rPr>
                <w:kern w:val="2"/>
              </w:rPr>
            </w:pPr>
          </w:p>
        </w:tc>
        <w:tc>
          <w:tcPr>
            <w:tcW w:w="3240" w:type="dxa"/>
          </w:tcPr>
          <w:p w14:paraId="6CD6859C" w14:textId="77777777" w:rsidR="00027B83" w:rsidRDefault="000B0897">
            <w:pPr>
              <w:rPr>
                <w:kern w:val="2"/>
              </w:rPr>
            </w:pPr>
            <w:r>
              <w:rPr>
                <w:kern w:val="2"/>
              </w:rPr>
              <w:t>1.1.6. Bankas, banko kodas</w:t>
            </w:r>
          </w:p>
        </w:tc>
        <w:tc>
          <w:tcPr>
            <w:tcW w:w="3510" w:type="dxa"/>
          </w:tcPr>
          <w:p w14:paraId="7CD0A608" w14:textId="05849BF1" w:rsidR="00027B83" w:rsidRDefault="00636F3E" w:rsidP="00636F3E">
            <w:pPr>
              <w:tabs>
                <w:tab w:val="left" w:pos="795"/>
              </w:tabs>
              <w:rPr>
                <w:kern w:val="2"/>
              </w:rPr>
            </w:pPr>
            <w:r w:rsidRPr="00636F3E">
              <w:rPr>
                <w:kern w:val="2"/>
              </w:rPr>
              <w:t>Luminor Bank AS, kodas 40100</w:t>
            </w:r>
          </w:p>
        </w:tc>
      </w:tr>
      <w:tr w:rsidR="00027B83" w14:paraId="3C8A477F" w14:textId="77777777">
        <w:tc>
          <w:tcPr>
            <w:tcW w:w="2808" w:type="dxa"/>
            <w:vMerge/>
          </w:tcPr>
          <w:p w14:paraId="6FB01AF8" w14:textId="77777777" w:rsidR="00027B83" w:rsidRDefault="00027B83">
            <w:pPr>
              <w:rPr>
                <w:kern w:val="2"/>
              </w:rPr>
            </w:pPr>
          </w:p>
        </w:tc>
        <w:tc>
          <w:tcPr>
            <w:tcW w:w="3240" w:type="dxa"/>
          </w:tcPr>
          <w:p w14:paraId="52077EC6" w14:textId="77777777" w:rsidR="00027B83" w:rsidRDefault="000B0897">
            <w:pPr>
              <w:rPr>
                <w:kern w:val="2"/>
              </w:rPr>
            </w:pPr>
            <w:r>
              <w:rPr>
                <w:kern w:val="2"/>
              </w:rPr>
              <w:t>1.1.7. Telefonas</w:t>
            </w:r>
          </w:p>
        </w:tc>
        <w:tc>
          <w:tcPr>
            <w:tcW w:w="3510" w:type="dxa"/>
          </w:tcPr>
          <w:p w14:paraId="04975451" w14:textId="79BABFC6" w:rsidR="00027B83" w:rsidRDefault="00636F3E">
            <w:pPr>
              <w:jc w:val="center"/>
              <w:rPr>
                <w:kern w:val="2"/>
              </w:rPr>
            </w:pPr>
            <w:r w:rsidRPr="00636F3E">
              <w:rPr>
                <w:kern w:val="2"/>
              </w:rPr>
              <w:t>+370 445 53141</w:t>
            </w:r>
          </w:p>
        </w:tc>
      </w:tr>
      <w:tr w:rsidR="00027B83" w14:paraId="7B8191B7" w14:textId="77777777">
        <w:tc>
          <w:tcPr>
            <w:tcW w:w="2808" w:type="dxa"/>
            <w:vMerge/>
          </w:tcPr>
          <w:p w14:paraId="1FE5A316" w14:textId="77777777" w:rsidR="00027B83" w:rsidRDefault="00027B83">
            <w:pPr>
              <w:rPr>
                <w:kern w:val="2"/>
              </w:rPr>
            </w:pPr>
          </w:p>
        </w:tc>
        <w:tc>
          <w:tcPr>
            <w:tcW w:w="3240" w:type="dxa"/>
          </w:tcPr>
          <w:p w14:paraId="47AE5590" w14:textId="77777777" w:rsidR="00027B83" w:rsidRDefault="000B0897">
            <w:pPr>
              <w:rPr>
                <w:kern w:val="2"/>
              </w:rPr>
            </w:pPr>
            <w:r>
              <w:rPr>
                <w:kern w:val="2"/>
              </w:rPr>
              <w:t>1.1.8. El. paštas</w:t>
            </w:r>
          </w:p>
        </w:tc>
        <w:tc>
          <w:tcPr>
            <w:tcW w:w="3510" w:type="dxa"/>
          </w:tcPr>
          <w:p w14:paraId="06155599" w14:textId="280A3754" w:rsidR="00027B83" w:rsidRDefault="00636F3E" w:rsidP="00636F3E">
            <w:pPr>
              <w:tabs>
                <w:tab w:val="left" w:pos="1050"/>
              </w:tabs>
              <w:jc w:val="center"/>
              <w:rPr>
                <w:kern w:val="2"/>
              </w:rPr>
            </w:pPr>
            <w:r w:rsidRPr="00636F3E">
              <w:rPr>
                <w:kern w:val="2"/>
              </w:rPr>
              <w:t>savivaldybe@kretinga.lt</w:t>
            </w:r>
          </w:p>
        </w:tc>
      </w:tr>
      <w:tr w:rsidR="00027B83" w14:paraId="1959C3F5" w14:textId="77777777">
        <w:tc>
          <w:tcPr>
            <w:tcW w:w="2808" w:type="dxa"/>
            <w:vMerge/>
          </w:tcPr>
          <w:p w14:paraId="34C01018" w14:textId="77777777" w:rsidR="00027B83" w:rsidRDefault="00027B83">
            <w:pPr>
              <w:rPr>
                <w:kern w:val="2"/>
              </w:rPr>
            </w:pPr>
          </w:p>
        </w:tc>
        <w:tc>
          <w:tcPr>
            <w:tcW w:w="3240" w:type="dxa"/>
          </w:tcPr>
          <w:p w14:paraId="473630E0" w14:textId="77777777" w:rsidR="00027B83" w:rsidRDefault="000B0897">
            <w:pPr>
              <w:rPr>
                <w:kern w:val="2"/>
              </w:rPr>
            </w:pPr>
            <w:r>
              <w:rPr>
                <w:kern w:val="2"/>
              </w:rPr>
              <w:t>1.1.9. Šalies atstovas</w:t>
            </w:r>
          </w:p>
        </w:tc>
        <w:tc>
          <w:tcPr>
            <w:tcW w:w="3510" w:type="dxa"/>
          </w:tcPr>
          <w:p w14:paraId="04FDD825" w14:textId="751888BE" w:rsidR="00027B83" w:rsidRDefault="00636F3E">
            <w:pPr>
              <w:jc w:val="center"/>
              <w:rPr>
                <w:kern w:val="2"/>
              </w:rPr>
            </w:pPr>
            <w:r w:rsidRPr="00636F3E">
              <w:rPr>
                <w:kern w:val="2"/>
              </w:rPr>
              <w:t>Administracijos direktorė Vilma Preibienė</w:t>
            </w:r>
          </w:p>
        </w:tc>
      </w:tr>
      <w:tr w:rsidR="00027B83" w14:paraId="475D93E9" w14:textId="77777777">
        <w:tc>
          <w:tcPr>
            <w:tcW w:w="2808" w:type="dxa"/>
            <w:vMerge/>
          </w:tcPr>
          <w:p w14:paraId="23BF508B" w14:textId="77777777" w:rsidR="00027B83" w:rsidRDefault="00027B83">
            <w:pPr>
              <w:rPr>
                <w:kern w:val="2"/>
              </w:rPr>
            </w:pPr>
          </w:p>
        </w:tc>
        <w:tc>
          <w:tcPr>
            <w:tcW w:w="3240" w:type="dxa"/>
          </w:tcPr>
          <w:p w14:paraId="7D81A35C" w14:textId="77777777" w:rsidR="00027B83" w:rsidRDefault="000B0897">
            <w:pPr>
              <w:rPr>
                <w:kern w:val="2"/>
              </w:rPr>
            </w:pPr>
            <w:r>
              <w:rPr>
                <w:kern w:val="2"/>
              </w:rPr>
              <w:t>1.1.10. Atstovavimo pagrindas</w:t>
            </w:r>
          </w:p>
        </w:tc>
        <w:tc>
          <w:tcPr>
            <w:tcW w:w="3510" w:type="dxa"/>
          </w:tcPr>
          <w:p w14:paraId="7164E978" w14:textId="4CACDFA6" w:rsidR="00027B83" w:rsidRDefault="00636F3E">
            <w:pPr>
              <w:jc w:val="center"/>
              <w:rPr>
                <w:kern w:val="2"/>
              </w:rPr>
            </w:pPr>
            <w:r w:rsidRPr="00636F3E">
              <w:rPr>
                <w:kern w:val="2"/>
              </w:rPr>
              <w:t>Savivaldybės administracijos nuostatai</w:t>
            </w:r>
          </w:p>
        </w:tc>
      </w:tr>
      <w:tr w:rsidR="00027B83" w14:paraId="208DA5AB" w14:textId="77777777">
        <w:tc>
          <w:tcPr>
            <w:tcW w:w="2808" w:type="dxa"/>
            <w:vMerge w:val="restart"/>
          </w:tcPr>
          <w:p w14:paraId="6C001A19" w14:textId="77777777" w:rsidR="00027B83" w:rsidRDefault="00027B83">
            <w:pPr>
              <w:rPr>
                <w:b/>
                <w:kern w:val="2"/>
              </w:rPr>
            </w:pPr>
          </w:p>
          <w:p w14:paraId="5AF623B9" w14:textId="77777777" w:rsidR="00027B83" w:rsidRDefault="00027B83">
            <w:pPr>
              <w:rPr>
                <w:b/>
                <w:kern w:val="2"/>
              </w:rPr>
            </w:pPr>
          </w:p>
          <w:p w14:paraId="2FC546C0" w14:textId="77777777" w:rsidR="00027B83" w:rsidRDefault="00027B83">
            <w:pPr>
              <w:rPr>
                <w:b/>
                <w:kern w:val="2"/>
              </w:rPr>
            </w:pPr>
          </w:p>
          <w:p w14:paraId="3E3805B9" w14:textId="77777777" w:rsidR="00027B83" w:rsidRDefault="000B0897">
            <w:pPr>
              <w:rPr>
                <w:b/>
                <w:kern w:val="2"/>
              </w:rPr>
            </w:pPr>
            <w:r>
              <w:rPr>
                <w:b/>
                <w:kern w:val="2"/>
              </w:rPr>
              <w:t>1.2. Tiekėjas</w:t>
            </w:r>
          </w:p>
          <w:p w14:paraId="1736A285" w14:textId="77777777" w:rsidR="00931229" w:rsidRPr="00931229" w:rsidRDefault="00931229" w:rsidP="00931229">
            <w:pPr>
              <w:rPr>
                <w:color w:val="4472C4"/>
                <w:kern w:val="2"/>
                <w:lang w:eastAsia="en-US"/>
              </w:rPr>
            </w:pPr>
            <w:r w:rsidRPr="00931229">
              <w:rPr>
                <w:color w:val="4472C4"/>
                <w:kern w:val="2"/>
                <w:lang w:eastAsia="en-US"/>
              </w:rPr>
              <w:t>(jei Tiekėjas yra fizinis asmuo, skiltys atitinkamai pakoreguojamos.</w:t>
            </w:r>
          </w:p>
          <w:p w14:paraId="26057DD1" w14:textId="77777777" w:rsidR="00931229" w:rsidRPr="00931229" w:rsidRDefault="00931229" w:rsidP="00931229">
            <w:pPr>
              <w:rPr>
                <w:color w:val="4472C4"/>
                <w:kern w:val="2"/>
                <w:lang w:eastAsia="en-US"/>
              </w:rPr>
            </w:pPr>
            <w:r w:rsidRPr="00931229">
              <w:rPr>
                <w:color w:val="4472C4"/>
                <w:kern w:val="2"/>
                <w:lang w:eastAsia="en-US"/>
              </w:rPr>
              <w:t>Jei Tiekėjas yra tiekėjų grupė, skiltys pildomos įterpiant kiekvieno grupės nario informaciją)</w:t>
            </w:r>
          </w:p>
          <w:p w14:paraId="450B9242" w14:textId="77777777" w:rsidR="00027B83" w:rsidRDefault="00027B83" w:rsidP="00A71A31">
            <w:pPr>
              <w:rPr>
                <w:b/>
                <w:kern w:val="2"/>
              </w:rPr>
            </w:pPr>
          </w:p>
        </w:tc>
        <w:tc>
          <w:tcPr>
            <w:tcW w:w="3240" w:type="dxa"/>
          </w:tcPr>
          <w:p w14:paraId="67F6D24E" w14:textId="77777777" w:rsidR="00027B83" w:rsidRDefault="000B0897">
            <w:pPr>
              <w:rPr>
                <w:kern w:val="2"/>
              </w:rPr>
            </w:pPr>
            <w:r>
              <w:rPr>
                <w:kern w:val="2"/>
              </w:rPr>
              <w:t>1.2.1. Pavadinimas</w:t>
            </w:r>
          </w:p>
        </w:tc>
        <w:tc>
          <w:tcPr>
            <w:tcW w:w="3510" w:type="dxa"/>
          </w:tcPr>
          <w:p w14:paraId="02EEDC7F" w14:textId="1FD8CCDD" w:rsidR="00027B83" w:rsidRDefault="00027B83">
            <w:pPr>
              <w:jc w:val="center"/>
              <w:rPr>
                <w:kern w:val="2"/>
              </w:rPr>
            </w:pPr>
          </w:p>
        </w:tc>
      </w:tr>
      <w:tr w:rsidR="00027B83" w14:paraId="3EAB2D74" w14:textId="77777777">
        <w:tc>
          <w:tcPr>
            <w:tcW w:w="2808" w:type="dxa"/>
            <w:vMerge/>
          </w:tcPr>
          <w:p w14:paraId="75194712" w14:textId="77777777" w:rsidR="00027B83" w:rsidRDefault="00027B83">
            <w:pPr>
              <w:rPr>
                <w:b/>
                <w:kern w:val="2"/>
              </w:rPr>
            </w:pPr>
          </w:p>
        </w:tc>
        <w:tc>
          <w:tcPr>
            <w:tcW w:w="3240" w:type="dxa"/>
          </w:tcPr>
          <w:p w14:paraId="65C865FD" w14:textId="77777777" w:rsidR="00027B83" w:rsidRDefault="000B0897">
            <w:pPr>
              <w:rPr>
                <w:kern w:val="2"/>
              </w:rPr>
            </w:pPr>
            <w:r>
              <w:rPr>
                <w:kern w:val="2"/>
              </w:rPr>
              <w:t>1.2.2. Juridinio asmens kodas</w:t>
            </w:r>
          </w:p>
        </w:tc>
        <w:tc>
          <w:tcPr>
            <w:tcW w:w="3510" w:type="dxa"/>
          </w:tcPr>
          <w:p w14:paraId="53FD7CD7" w14:textId="5B37EC00" w:rsidR="00027B83" w:rsidRDefault="00027B83">
            <w:pPr>
              <w:jc w:val="center"/>
              <w:rPr>
                <w:kern w:val="2"/>
              </w:rPr>
            </w:pPr>
          </w:p>
        </w:tc>
      </w:tr>
      <w:tr w:rsidR="00027B83" w14:paraId="666244A6" w14:textId="77777777">
        <w:tc>
          <w:tcPr>
            <w:tcW w:w="2808" w:type="dxa"/>
            <w:vMerge/>
          </w:tcPr>
          <w:p w14:paraId="47FBA3D1" w14:textId="77777777" w:rsidR="00027B83" w:rsidRDefault="00027B83">
            <w:pPr>
              <w:rPr>
                <w:b/>
                <w:kern w:val="2"/>
              </w:rPr>
            </w:pPr>
          </w:p>
        </w:tc>
        <w:tc>
          <w:tcPr>
            <w:tcW w:w="3240" w:type="dxa"/>
          </w:tcPr>
          <w:p w14:paraId="1BC85940" w14:textId="77777777" w:rsidR="00027B83" w:rsidRDefault="000B0897">
            <w:pPr>
              <w:rPr>
                <w:kern w:val="2"/>
              </w:rPr>
            </w:pPr>
            <w:r>
              <w:rPr>
                <w:kern w:val="2"/>
              </w:rPr>
              <w:t>1.2.3. Adresas</w:t>
            </w:r>
          </w:p>
        </w:tc>
        <w:tc>
          <w:tcPr>
            <w:tcW w:w="3510" w:type="dxa"/>
          </w:tcPr>
          <w:p w14:paraId="7014BB4C" w14:textId="0B65968E" w:rsidR="00027B83" w:rsidRDefault="00027B83">
            <w:pPr>
              <w:jc w:val="center"/>
              <w:rPr>
                <w:kern w:val="2"/>
              </w:rPr>
            </w:pPr>
          </w:p>
        </w:tc>
      </w:tr>
      <w:tr w:rsidR="00027B83" w14:paraId="29C53A2D" w14:textId="77777777">
        <w:tc>
          <w:tcPr>
            <w:tcW w:w="2808" w:type="dxa"/>
            <w:vMerge/>
          </w:tcPr>
          <w:p w14:paraId="62F07FD3" w14:textId="77777777" w:rsidR="00027B83" w:rsidRDefault="00027B83">
            <w:pPr>
              <w:rPr>
                <w:b/>
                <w:kern w:val="2"/>
              </w:rPr>
            </w:pPr>
          </w:p>
        </w:tc>
        <w:tc>
          <w:tcPr>
            <w:tcW w:w="3240" w:type="dxa"/>
          </w:tcPr>
          <w:p w14:paraId="3F64B498" w14:textId="77777777" w:rsidR="00027B83" w:rsidRDefault="000B0897">
            <w:pPr>
              <w:rPr>
                <w:kern w:val="2"/>
              </w:rPr>
            </w:pPr>
            <w:r>
              <w:rPr>
                <w:kern w:val="2"/>
              </w:rPr>
              <w:t>1.2.4. PVM mokėtojo kodas</w:t>
            </w:r>
          </w:p>
        </w:tc>
        <w:tc>
          <w:tcPr>
            <w:tcW w:w="3510" w:type="dxa"/>
          </w:tcPr>
          <w:p w14:paraId="1570F720" w14:textId="534D7996" w:rsidR="00027B83" w:rsidRDefault="00027B83">
            <w:pPr>
              <w:jc w:val="center"/>
              <w:rPr>
                <w:kern w:val="2"/>
              </w:rPr>
            </w:pPr>
          </w:p>
        </w:tc>
      </w:tr>
      <w:tr w:rsidR="00027B83" w14:paraId="5B9A0B4B" w14:textId="77777777">
        <w:tc>
          <w:tcPr>
            <w:tcW w:w="2808" w:type="dxa"/>
            <w:vMerge/>
          </w:tcPr>
          <w:p w14:paraId="0E55A8FE" w14:textId="77777777" w:rsidR="00027B83" w:rsidRDefault="00027B83">
            <w:pPr>
              <w:rPr>
                <w:b/>
                <w:kern w:val="2"/>
              </w:rPr>
            </w:pPr>
          </w:p>
        </w:tc>
        <w:tc>
          <w:tcPr>
            <w:tcW w:w="3240" w:type="dxa"/>
          </w:tcPr>
          <w:p w14:paraId="0740C72F" w14:textId="77777777" w:rsidR="00027B83" w:rsidRDefault="000B0897">
            <w:pPr>
              <w:rPr>
                <w:kern w:val="2"/>
              </w:rPr>
            </w:pPr>
            <w:r>
              <w:rPr>
                <w:kern w:val="2"/>
              </w:rPr>
              <w:t>1.2.5. Atsiskaitomoji sąskaita</w:t>
            </w:r>
          </w:p>
        </w:tc>
        <w:tc>
          <w:tcPr>
            <w:tcW w:w="3510" w:type="dxa"/>
          </w:tcPr>
          <w:p w14:paraId="5B25FE4F" w14:textId="5E3E4B94" w:rsidR="00027B83" w:rsidRDefault="00027B83">
            <w:pPr>
              <w:jc w:val="center"/>
              <w:rPr>
                <w:kern w:val="2"/>
              </w:rPr>
            </w:pPr>
          </w:p>
        </w:tc>
      </w:tr>
      <w:tr w:rsidR="00027B83" w14:paraId="0D812494" w14:textId="77777777">
        <w:tc>
          <w:tcPr>
            <w:tcW w:w="2808" w:type="dxa"/>
            <w:vMerge/>
          </w:tcPr>
          <w:p w14:paraId="3FB019FB" w14:textId="77777777" w:rsidR="00027B83" w:rsidRDefault="00027B83">
            <w:pPr>
              <w:rPr>
                <w:b/>
                <w:kern w:val="2"/>
              </w:rPr>
            </w:pPr>
          </w:p>
        </w:tc>
        <w:tc>
          <w:tcPr>
            <w:tcW w:w="3240" w:type="dxa"/>
          </w:tcPr>
          <w:p w14:paraId="61E194F0" w14:textId="77777777" w:rsidR="00027B83" w:rsidRDefault="000B0897">
            <w:pPr>
              <w:rPr>
                <w:kern w:val="2"/>
              </w:rPr>
            </w:pPr>
            <w:r>
              <w:rPr>
                <w:kern w:val="2"/>
              </w:rPr>
              <w:t>1.2.6. Bankas, banko kodas</w:t>
            </w:r>
          </w:p>
        </w:tc>
        <w:tc>
          <w:tcPr>
            <w:tcW w:w="3510" w:type="dxa"/>
          </w:tcPr>
          <w:p w14:paraId="261BA477" w14:textId="16E64FAC" w:rsidR="00027B83" w:rsidRDefault="00027B83">
            <w:pPr>
              <w:jc w:val="center"/>
              <w:rPr>
                <w:kern w:val="2"/>
              </w:rPr>
            </w:pPr>
          </w:p>
        </w:tc>
      </w:tr>
      <w:tr w:rsidR="00027B83" w14:paraId="3A61E74A" w14:textId="77777777">
        <w:tc>
          <w:tcPr>
            <w:tcW w:w="2808" w:type="dxa"/>
            <w:vMerge/>
          </w:tcPr>
          <w:p w14:paraId="2E64EFD9" w14:textId="77777777" w:rsidR="00027B83" w:rsidRDefault="00027B83">
            <w:pPr>
              <w:rPr>
                <w:b/>
                <w:kern w:val="2"/>
              </w:rPr>
            </w:pPr>
          </w:p>
        </w:tc>
        <w:tc>
          <w:tcPr>
            <w:tcW w:w="3240" w:type="dxa"/>
          </w:tcPr>
          <w:p w14:paraId="71522681" w14:textId="77777777" w:rsidR="00027B83" w:rsidRDefault="000B0897">
            <w:pPr>
              <w:rPr>
                <w:kern w:val="2"/>
              </w:rPr>
            </w:pPr>
            <w:r>
              <w:rPr>
                <w:kern w:val="2"/>
              </w:rPr>
              <w:t>1.2.7. Telefonas</w:t>
            </w:r>
          </w:p>
        </w:tc>
        <w:tc>
          <w:tcPr>
            <w:tcW w:w="3510" w:type="dxa"/>
          </w:tcPr>
          <w:p w14:paraId="779C186C" w14:textId="1C8B4A56" w:rsidR="00027B83" w:rsidRDefault="00027B83">
            <w:pPr>
              <w:jc w:val="center"/>
              <w:rPr>
                <w:kern w:val="2"/>
              </w:rPr>
            </w:pPr>
          </w:p>
        </w:tc>
      </w:tr>
      <w:tr w:rsidR="00027B83" w14:paraId="4A6AF2AD" w14:textId="77777777">
        <w:tc>
          <w:tcPr>
            <w:tcW w:w="2808" w:type="dxa"/>
            <w:vMerge/>
          </w:tcPr>
          <w:p w14:paraId="58F2C5B1" w14:textId="77777777" w:rsidR="00027B83" w:rsidRDefault="00027B83">
            <w:pPr>
              <w:rPr>
                <w:b/>
                <w:kern w:val="2"/>
              </w:rPr>
            </w:pPr>
          </w:p>
        </w:tc>
        <w:tc>
          <w:tcPr>
            <w:tcW w:w="3240" w:type="dxa"/>
          </w:tcPr>
          <w:p w14:paraId="7496FFE6" w14:textId="77777777" w:rsidR="00027B83" w:rsidRDefault="000B0897">
            <w:pPr>
              <w:rPr>
                <w:kern w:val="2"/>
              </w:rPr>
            </w:pPr>
            <w:r>
              <w:rPr>
                <w:kern w:val="2"/>
              </w:rPr>
              <w:t>1.2.8. El. paštas</w:t>
            </w:r>
          </w:p>
        </w:tc>
        <w:tc>
          <w:tcPr>
            <w:tcW w:w="3510" w:type="dxa"/>
          </w:tcPr>
          <w:p w14:paraId="5FE40A45" w14:textId="26AF7858" w:rsidR="00027B83" w:rsidRDefault="00027B83">
            <w:pPr>
              <w:jc w:val="center"/>
              <w:rPr>
                <w:kern w:val="2"/>
              </w:rPr>
            </w:pPr>
          </w:p>
        </w:tc>
      </w:tr>
      <w:tr w:rsidR="00027B83" w14:paraId="67CA8A8E" w14:textId="77777777">
        <w:tc>
          <w:tcPr>
            <w:tcW w:w="2808" w:type="dxa"/>
            <w:vMerge/>
          </w:tcPr>
          <w:p w14:paraId="03ECA91F" w14:textId="77777777" w:rsidR="00027B83" w:rsidRDefault="00027B83">
            <w:pPr>
              <w:rPr>
                <w:b/>
                <w:kern w:val="2"/>
              </w:rPr>
            </w:pPr>
          </w:p>
        </w:tc>
        <w:tc>
          <w:tcPr>
            <w:tcW w:w="3240" w:type="dxa"/>
          </w:tcPr>
          <w:p w14:paraId="2920CEAC" w14:textId="77777777" w:rsidR="00027B83" w:rsidRDefault="000B0897">
            <w:pPr>
              <w:rPr>
                <w:kern w:val="2"/>
              </w:rPr>
            </w:pPr>
            <w:r>
              <w:rPr>
                <w:kern w:val="2"/>
              </w:rPr>
              <w:t>1.2.9. Šalies atstovas</w:t>
            </w:r>
          </w:p>
        </w:tc>
        <w:tc>
          <w:tcPr>
            <w:tcW w:w="3510" w:type="dxa"/>
          </w:tcPr>
          <w:p w14:paraId="6AA5701A" w14:textId="34A89D2A" w:rsidR="00027B83" w:rsidRDefault="00027B83">
            <w:pPr>
              <w:jc w:val="center"/>
              <w:rPr>
                <w:kern w:val="2"/>
              </w:rPr>
            </w:pPr>
          </w:p>
        </w:tc>
      </w:tr>
      <w:tr w:rsidR="00027B83" w14:paraId="21B1C29D" w14:textId="77777777">
        <w:tc>
          <w:tcPr>
            <w:tcW w:w="2808" w:type="dxa"/>
            <w:vMerge/>
          </w:tcPr>
          <w:p w14:paraId="6032661D" w14:textId="77777777" w:rsidR="00027B83" w:rsidRDefault="00027B83">
            <w:pPr>
              <w:rPr>
                <w:b/>
                <w:kern w:val="2"/>
              </w:rPr>
            </w:pPr>
          </w:p>
        </w:tc>
        <w:tc>
          <w:tcPr>
            <w:tcW w:w="3240" w:type="dxa"/>
          </w:tcPr>
          <w:p w14:paraId="08846265" w14:textId="77777777" w:rsidR="00027B83" w:rsidRDefault="000B0897">
            <w:pPr>
              <w:rPr>
                <w:kern w:val="2"/>
              </w:rPr>
            </w:pPr>
            <w:r>
              <w:rPr>
                <w:kern w:val="2"/>
              </w:rPr>
              <w:t>1.2.10. Atstovavimo pagrindas</w:t>
            </w:r>
          </w:p>
        </w:tc>
        <w:tc>
          <w:tcPr>
            <w:tcW w:w="3510" w:type="dxa"/>
          </w:tcPr>
          <w:p w14:paraId="59BF79D5" w14:textId="43A21BE4" w:rsidR="00027B83" w:rsidRDefault="00027B83">
            <w:pPr>
              <w:jc w:val="center"/>
              <w:rPr>
                <w:kern w:val="2"/>
              </w:rPr>
            </w:pPr>
          </w:p>
        </w:tc>
      </w:tr>
    </w:tbl>
    <w:p w14:paraId="3B83B988" w14:textId="77777777" w:rsidR="00027B83" w:rsidRDefault="00027B83">
      <w:pPr>
        <w:jc w:val="both"/>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rPr>
            </w:pPr>
            <w:r>
              <w:rPr>
                <w:b/>
                <w:kern w:val="2"/>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rPr>
            </w:pPr>
            <w:r>
              <w:rPr>
                <w:b/>
                <w:kern w:val="2"/>
              </w:rPr>
              <w:t xml:space="preserve">2.1. Pirkėjo kontaktiniai asmenys, atsakingi už Sutarties vykdymą, </w:t>
            </w:r>
            <w:r>
              <w:rPr>
                <w:b/>
              </w:rPr>
              <w:t>Paslaugų</w:t>
            </w:r>
            <w:r>
              <w:rPr>
                <w:b/>
                <w:kern w:val="2"/>
              </w:rPr>
              <w:t xml:space="preserve"> priėmimą, Sąskaitų per informacinę sistemą SABIS priėmimą</w:t>
            </w:r>
          </w:p>
        </w:tc>
        <w:tc>
          <w:tcPr>
            <w:tcW w:w="6441" w:type="dxa"/>
            <w:gridSpan w:val="2"/>
          </w:tcPr>
          <w:p w14:paraId="4A648708" w14:textId="6D42AC64" w:rsidR="002E1716" w:rsidRPr="002E1716" w:rsidRDefault="007603C1" w:rsidP="002E1716">
            <w:pPr>
              <w:rPr>
                <w:kern w:val="2"/>
              </w:rPr>
            </w:pPr>
            <w:r>
              <w:rPr>
                <w:kern w:val="2"/>
              </w:rPr>
              <w:t xml:space="preserve">Vietinio ūkio ir turto valdymo skyriaus </w:t>
            </w:r>
            <w:r w:rsidR="00C9255C">
              <w:rPr>
                <w:kern w:val="2"/>
              </w:rPr>
              <w:t>patarėja</w:t>
            </w:r>
            <w:r w:rsidR="00C551FB">
              <w:rPr>
                <w:kern w:val="2"/>
              </w:rPr>
              <w:t xml:space="preserve"> </w:t>
            </w:r>
            <w:r w:rsidR="00C9255C">
              <w:rPr>
                <w:kern w:val="2"/>
              </w:rPr>
              <w:t>Renata Ambrazevič</w:t>
            </w:r>
            <w:r w:rsidR="00C551FB">
              <w:rPr>
                <w:kern w:val="2"/>
              </w:rPr>
              <w:t>ienė,</w:t>
            </w:r>
          </w:p>
          <w:p w14:paraId="0D9D23D0" w14:textId="1BA4CD82" w:rsidR="002E1716" w:rsidRPr="002E1716" w:rsidRDefault="002E1716" w:rsidP="002E1716">
            <w:pPr>
              <w:rPr>
                <w:kern w:val="2"/>
              </w:rPr>
            </w:pPr>
            <w:r w:rsidRPr="002E1716">
              <w:rPr>
                <w:kern w:val="2"/>
              </w:rPr>
              <w:t>Tel. +370</w:t>
            </w:r>
            <w:r w:rsidR="007603C1">
              <w:rPr>
                <w:kern w:val="2"/>
              </w:rPr>
              <w:t xml:space="preserve"> 445 </w:t>
            </w:r>
            <w:r w:rsidR="00C9255C">
              <w:rPr>
                <w:kern w:val="2"/>
              </w:rPr>
              <w:t>40966</w:t>
            </w:r>
          </w:p>
          <w:p w14:paraId="0A73C060" w14:textId="0C86C18F" w:rsidR="00027B83" w:rsidRDefault="002E1716" w:rsidP="002E1716">
            <w:pPr>
              <w:rPr>
                <w:color w:val="4472C4"/>
                <w:kern w:val="2"/>
              </w:rPr>
            </w:pPr>
            <w:r w:rsidRPr="002E1716">
              <w:rPr>
                <w:kern w:val="2"/>
              </w:rPr>
              <w:t xml:space="preserve">El. paštas </w:t>
            </w:r>
            <w:r w:rsidR="00C9255C">
              <w:rPr>
                <w:kern w:val="2"/>
              </w:rPr>
              <w:t>renata</w:t>
            </w:r>
            <w:r w:rsidR="007603C1">
              <w:rPr>
                <w:kern w:val="2"/>
              </w:rPr>
              <w:t>.</w:t>
            </w:r>
            <w:r w:rsidR="00C9255C">
              <w:rPr>
                <w:kern w:val="2"/>
              </w:rPr>
              <w:t>ambrazevic</w:t>
            </w:r>
            <w:r w:rsidR="007603C1">
              <w:rPr>
                <w:kern w:val="2"/>
              </w:rPr>
              <w:t>iene</w:t>
            </w:r>
            <w:r w:rsidRPr="002E1716">
              <w:rPr>
                <w:kern w:val="2"/>
              </w:rPr>
              <w:t>@kretinga.lt</w:t>
            </w:r>
          </w:p>
        </w:tc>
      </w:tr>
      <w:tr w:rsidR="00931229" w14:paraId="7B08F743" w14:textId="77777777">
        <w:trPr>
          <w:trHeight w:val="300"/>
        </w:trPr>
        <w:tc>
          <w:tcPr>
            <w:tcW w:w="3094" w:type="dxa"/>
            <w:gridSpan w:val="2"/>
          </w:tcPr>
          <w:p w14:paraId="60D76363" w14:textId="77777777" w:rsidR="00931229" w:rsidRDefault="00931229" w:rsidP="00931229">
            <w:pPr>
              <w:rPr>
                <w:b/>
                <w:kern w:val="2"/>
              </w:rPr>
            </w:pPr>
            <w:r>
              <w:rPr>
                <w:b/>
                <w:kern w:val="2"/>
              </w:rPr>
              <w:lastRenderedPageBreak/>
              <w:t>2.2. Tiekėjo kontaktiniai asmenys, atsakingi už Sutarties vykdymą</w:t>
            </w:r>
          </w:p>
        </w:tc>
        <w:tc>
          <w:tcPr>
            <w:tcW w:w="6441" w:type="dxa"/>
            <w:gridSpan w:val="2"/>
          </w:tcPr>
          <w:p w14:paraId="420CAB00" w14:textId="5F1BCD3C" w:rsidR="00931229" w:rsidRDefault="00931229" w:rsidP="00931229">
            <w:pPr>
              <w:rPr>
                <w:color w:val="4472C4"/>
                <w:kern w:val="2"/>
              </w:rPr>
            </w:pPr>
            <w:r>
              <w:rPr>
                <w:color w:val="4472C4"/>
                <w:kern w:val="2"/>
              </w:rPr>
              <w:t>(nurodyti padalinį / skyrių, pareigas, vardą, pavardę, tel., el. paštą)</w:t>
            </w:r>
          </w:p>
        </w:tc>
      </w:tr>
      <w:tr w:rsidR="00931229" w14:paraId="5F38F90D" w14:textId="77777777">
        <w:trPr>
          <w:trHeight w:val="300"/>
        </w:trPr>
        <w:tc>
          <w:tcPr>
            <w:tcW w:w="9535" w:type="dxa"/>
            <w:gridSpan w:val="4"/>
          </w:tcPr>
          <w:p w14:paraId="2202C47F" w14:textId="77777777" w:rsidR="00931229" w:rsidRDefault="00931229" w:rsidP="00931229">
            <w:pPr>
              <w:jc w:val="center"/>
              <w:rPr>
                <w:b/>
                <w:kern w:val="2"/>
              </w:rPr>
            </w:pPr>
            <w:r>
              <w:rPr>
                <w:b/>
                <w:kern w:val="2"/>
              </w:rPr>
              <w:t>3. SUTARTIES DALYKAS</w:t>
            </w:r>
          </w:p>
        </w:tc>
      </w:tr>
      <w:tr w:rsidR="00931229" w14:paraId="0382195F" w14:textId="77777777">
        <w:trPr>
          <w:trHeight w:val="300"/>
        </w:trPr>
        <w:tc>
          <w:tcPr>
            <w:tcW w:w="3094" w:type="dxa"/>
            <w:gridSpan w:val="2"/>
          </w:tcPr>
          <w:p w14:paraId="27B75B6A" w14:textId="77777777" w:rsidR="00931229" w:rsidRDefault="00931229" w:rsidP="00931229">
            <w:pPr>
              <w:rPr>
                <w:b/>
                <w:kern w:val="2"/>
              </w:rPr>
            </w:pPr>
            <w:r>
              <w:rPr>
                <w:b/>
                <w:kern w:val="2"/>
              </w:rPr>
              <w:t>3.1. Sutarties dalykas</w:t>
            </w:r>
          </w:p>
        </w:tc>
        <w:tc>
          <w:tcPr>
            <w:tcW w:w="6441" w:type="dxa"/>
            <w:gridSpan w:val="2"/>
          </w:tcPr>
          <w:p w14:paraId="403AB65E" w14:textId="79F95D4D" w:rsidR="00931229" w:rsidRDefault="00931229" w:rsidP="00931229">
            <w:pPr>
              <w:jc w:val="both"/>
              <w:rPr>
                <w:color w:val="000000"/>
                <w:kern w:val="2"/>
              </w:rPr>
            </w:pPr>
            <w:r>
              <w:rPr>
                <w:kern w:val="2"/>
              </w:rPr>
              <w:t xml:space="preserve">Tiekėjas įsipareigoja Sutartyje numatytomis sąlygomis suteikti Pirkėjui Paslaugas </w:t>
            </w:r>
            <w:r w:rsidRPr="00C372AB">
              <w:rPr>
                <w:kern w:val="2"/>
              </w:rPr>
              <w:t>-</w:t>
            </w:r>
            <w:r>
              <w:rPr>
                <w:kern w:val="2"/>
              </w:rPr>
              <w:t xml:space="preserve"> </w:t>
            </w:r>
            <w:r w:rsidRPr="00327476">
              <w:rPr>
                <w:bCs/>
              </w:rPr>
              <w:t>Kretingos rajono savivaldybės biudžetinių įstaigų</w:t>
            </w:r>
            <w:r>
              <w:rPr>
                <w:bCs/>
              </w:rPr>
              <w:t xml:space="preserve"> </w:t>
            </w:r>
            <w:r w:rsidRPr="00327476">
              <w:rPr>
                <w:bCs/>
              </w:rPr>
              <w:t>pastatų šildymo ir karšto vandens tiekimo sistemų priežiūros ir eksploatavimo paslaug</w:t>
            </w:r>
            <w:r>
              <w:rPr>
                <w:bCs/>
              </w:rPr>
              <w:t>as</w:t>
            </w:r>
            <w:r>
              <w:rPr>
                <w:kern w:val="2"/>
              </w:rPr>
              <w:t xml:space="preserve"> </w:t>
            </w:r>
            <w:r>
              <w:rPr>
                <w:color w:val="000000"/>
                <w:kern w:val="2"/>
              </w:rPr>
              <w:t>(toliau – Paslaugos).</w:t>
            </w:r>
          </w:p>
          <w:p w14:paraId="27730B38" w14:textId="35467D43" w:rsidR="00931229" w:rsidRPr="00324138" w:rsidRDefault="00931229" w:rsidP="00931229">
            <w:pPr>
              <w:pStyle w:val="Betarp"/>
              <w:jc w:val="both"/>
              <w:rPr>
                <w:rFonts w:ascii="Times New Roman" w:hAnsi="Times New Roman" w:cs="Times New Roman"/>
                <w:color w:val="000000"/>
                <w:kern w:val="2"/>
                <w:sz w:val="24"/>
                <w:szCs w:val="24"/>
              </w:rPr>
            </w:pPr>
            <w:r>
              <w:rPr>
                <w:rFonts w:ascii="Times New Roman" w:hAnsi="Times New Roman" w:cs="Times New Roman"/>
                <w:sz w:val="24"/>
                <w:szCs w:val="24"/>
              </w:rPr>
              <w:t xml:space="preserve">Išsamus Paslaugų aprašymas ir kiti reikalavimai teikiamoms paslaugoms nustatyti Sutarties priede Nr. </w:t>
            </w:r>
            <w:r w:rsidR="00641C60">
              <w:rPr>
                <w:rFonts w:ascii="Times New Roman" w:hAnsi="Times New Roman" w:cs="Times New Roman"/>
                <w:sz w:val="24"/>
                <w:szCs w:val="24"/>
              </w:rPr>
              <w:t>1</w:t>
            </w:r>
            <w:r>
              <w:rPr>
                <w:rFonts w:ascii="Times New Roman" w:hAnsi="Times New Roman" w:cs="Times New Roman"/>
                <w:sz w:val="24"/>
                <w:szCs w:val="24"/>
              </w:rPr>
              <w:t xml:space="preserve"> „Techninė specifikacija“ (toliau – Techninė specifikacija) ir Sutarties priede Nr. 2 „Pasiūlymas“. </w:t>
            </w:r>
          </w:p>
        </w:tc>
      </w:tr>
      <w:tr w:rsidR="00931229" w14:paraId="20C46499" w14:textId="77777777">
        <w:trPr>
          <w:trHeight w:val="300"/>
        </w:trPr>
        <w:tc>
          <w:tcPr>
            <w:tcW w:w="3094" w:type="dxa"/>
            <w:gridSpan w:val="2"/>
          </w:tcPr>
          <w:p w14:paraId="31140391" w14:textId="77777777" w:rsidR="00931229" w:rsidRDefault="00931229" w:rsidP="00931229">
            <w:pPr>
              <w:rPr>
                <w:b/>
                <w:kern w:val="2"/>
              </w:rPr>
            </w:pPr>
            <w:r>
              <w:rPr>
                <w:b/>
                <w:kern w:val="2"/>
              </w:rPr>
              <w:t>3.2. Pirkimo pavadinimas ir numeris</w:t>
            </w:r>
          </w:p>
        </w:tc>
        <w:tc>
          <w:tcPr>
            <w:tcW w:w="6441" w:type="dxa"/>
            <w:gridSpan w:val="2"/>
          </w:tcPr>
          <w:p w14:paraId="67D99209" w14:textId="35E2BFB0" w:rsidR="00931229" w:rsidRPr="001507D7" w:rsidRDefault="00931229" w:rsidP="00931229">
            <w:pPr>
              <w:jc w:val="both"/>
              <w:rPr>
                <w:kern w:val="2"/>
              </w:rPr>
            </w:pPr>
            <w:r>
              <w:rPr>
                <w:bCs/>
              </w:rPr>
              <w:t>Supaprastintas pirkimas atviro konkurso būdu „</w:t>
            </w:r>
            <w:r w:rsidRPr="00327476">
              <w:rPr>
                <w:bCs/>
              </w:rPr>
              <w:t>Kretingos rajono savivaldybės biudžetinių įstaigų pastatų šildymo ir karšto vandens tiekimo sistemų priežiūros ir eksploatavimo paslaug</w:t>
            </w:r>
            <w:r>
              <w:rPr>
                <w:bCs/>
              </w:rPr>
              <w:t xml:space="preserve">os“, Nr. </w:t>
            </w:r>
          </w:p>
        </w:tc>
      </w:tr>
      <w:tr w:rsidR="00931229" w14:paraId="5A252299" w14:textId="77777777">
        <w:trPr>
          <w:trHeight w:val="300"/>
        </w:trPr>
        <w:tc>
          <w:tcPr>
            <w:tcW w:w="3094" w:type="dxa"/>
            <w:gridSpan w:val="2"/>
          </w:tcPr>
          <w:p w14:paraId="295408B1" w14:textId="77777777" w:rsidR="00931229" w:rsidRDefault="00931229" w:rsidP="00931229">
            <w:pPr>
              <w:rPr>
                <w:b/>
                <w:kern w:val="2"/>
              </w:rPr>
            </w:pPr>
            <w:r>
              <w:rPr>
                <w:b/>
                <w:kern w:val="2"/>
              </w:rPr>
              <w:t>3.3. Informacija apie Europos Sąjungos lėšomis finansuojamą projektą arba kitą projektą</w:t>
            </w:r>
          </w:p>
        </w:tc>
        <w:tc>
          <w:tcPr>
            <w:tcW w:w="6441" w:type="dxa"/>
            <w:gridSpan w:val="2"/>
          </w:tcPr>
          <w:p w14:paraId="17DE303E" w14:textId="77777777" w:rsidR="00931229" w:rsidRDefault="00931229" w:rsidP="00931229">
            <w:pPr>
              <w:rPr>
                <w:kern w:val="2"/>
              </w:rPr>
            </w:pPr>
            <w:r>
              <w:rPr>
                <w:kern w:val="2"/>
              </w:rPr>
              <w:t>Netaikoma</w:t>
            </w:r>
          </w:p>
          <w:p w14:paraId="12762990" w14:textId="6B758B15" w:rsidR="00931229" w:rsidRDefault="00931229" w:rsidP="00931229">
            <w:pPr>
              <w:rPr>
                <w:kern w:val="2"/>
              </w:rPr>
            </w:pPr>
          </w:p>
        </w:tc>
      </w:tr>
      <w:tr w:rsidR="00931229" w14:paraId="56639858" w14:textId="77777777">
        <w:trPr>
          <w:trHeight w:val="300"/>
        </w:trPr>
        <w:tc>
          <w:tcPr>
            <w:tcW w:w="9535" w:type="dxa"/>
            <w:gridSpan w:val="4"/>
          </w:tcPr>
          <w:p w14:paraId="5DAD24A4" w14:textId="77777777" w:rsidR="00931229" w:rsidRDefault="00931229" w:rsidP="00931229">
            <w:pPr>
              <w:jc w:val="center"/>
              <w:rPr>
                <w:b/>
                <w:kern w:val="2"/>
              </w:rPr>
            </w:pPr>
            <w:r>
              <w:rPr>
                <w:b/>
                <w:kern w:val="2"/>
              </w:rPr>
              <w:t xml:space="preserve">4. PASLAUGŲ SUTEIKIMO TERMINAI IR PASLAUGŲ PERDAVIMO </w:t>
            </w:r>
            <w:r>
              <w:rPr>
                <w:color w:val="000000"/>
                <w:kern w:val="2"/>
              </w:rPr>
              <w:t>–</w:t>
            </w:r>
            <w:r>
              <w:rPr>
                <w:b/>
                <w:kern w:val="2"/>
              </w:rPr>
              <w:t xml:space="preserve"> PRIĖMIMO TVARKA</w:t>
            </w:r>
          </w:p>
        </w:tc>
      </w:tr>
      <w:tr w:rsidR="00931229" w14:paraId="5CC6782A" w14:textId="77777777">
        <w:trPr>
          <w:trHeight w:val="300"/>
        </w:trPr>
        <w:tc>
          <w:tcPr>
            <w:tcW w:w="3094" w:type="dxa"/>
            <w:gridSpan w:val="2"/>
          </w:tcPr>
          <w:p w14:paraId="6BC959D5" w14:textId="18767838" w:rsidR="00931229" w:rsidRPr="008574F7" w:rsidRDefault="00931229" w:rsidP="00931229">
            <w:pPr>
              <w:rPr>
                <w:b/>
                <w:kern w:val="2"/>
              </w:rPr>
            </w:pPr>
            <w:r>
              <w:rPr>
                <w:b/>
                <w:kern w:val="2"/>
              </w:rPr>
              <w:t xml:space="preserve">4.1. </w:t>
            </w:r>
            <w:r>
              <w:rPr>
                <w:b/>
              </w:rPr>
              <w:t>Paslaugų</w:t>
            </w:r>
            <w:r>
              <w:rPr>
                <w:b/>
                <w:kern w:val="2"/>
              </w:rPr>
              <w:t xml:space="preserve"> </w:t>
            </w:r>
            <w:r>
              <w:rPr>
                <w:b/>
              </w:rPr>
              <w:t>suteikimo</w:t>
            </w:r>
            <w:r>
              <w:rPr>
                <w:b/>
                <w:kern w:val="2"/>
              </w:rPr>
              <w:t xml:space="preserve"> terminas, kai </w:t>
            </w:r>
            <w:r>
              <w:rPr>
                <w:b/>
              </w:rPr>
              <w:t>Paslaugos yra vienkartinio pobūdžio, teikiamos periodiškai arba pagal Pirkėjo Užsakymą</w:t>
            </w:r>
          </w:p>
        </w:tc>
        <w:tc>
          <w:tcPr>
            <w:tcW w:w="6441" w:type="dxa"/>
            <w:gridSpan w:val="2"/>
          </w:tcPr>
          <w:p w14:paraId="36B51A80" w14:textId="58B09645" w:rsidR="00931229" w:rsidRDefault="00931229" w:rsidP="00931229">
            <w:pPr>
              <w:jc w:val="both"/>
              <w:rPr>
                <w:color w:val="4472C4"/>
              </w:rPr>
            </w:pPr>
            <w:r w:rsidRPr="00BF2FE4">
              <w:t xml:space="preserve">Tiekėjas Paslaugas įsipareigoja </w:t>
            </w:r>
            <w:r w:rsidR="0000683B">
              <w:t>su</w:t>
            </w:r>
            <w:r w:rsidRPr="00BF2FE4">
              <w:t>teikti</w:t>
            </w:r>
            <w:r>
              <w:t xml:space="preserve"> </w:t>
            </w:r>
            <w:r w:rsidR="0000683B">
              <w:t>Techninėje specifikacijoje nurodyta tvarka, terminais ir sąlygomis.</w:t>
            </w:r>
            <w:r>
              <w:t xml:space="preserve"> </w:t>
            </w:r>
          </w:p>
        </w:tc>
      </w:tr>
      <w:tr w:rsidR="00931229" w14:paraId="445BEF51" w14:textId="77777777">
        <w:trPr>
          <w:trHeight w:val="300"/>
        </w:trPr>
        <w:tc>
          <w:tcPr>
            <w:tcW w:w="3094" w:type="dxa"/>
            <w:gridSpan w:val="2"/>
          </w:tcPr>
          <w:p w14:paraId="0CD01515" w14:textId="580AC43E" w:rsidR="00931229" w:rsidRDefault="00931229" w:rsidP="00931229">
            <w:pPr>
              <w:rPr>
                <w:b/>
                <w:kern w:val="2"/>
              </w:rPr>
            </w:pPr>
            <w:r>
              <w:rPr>
                <w:b/>
                <w:kern w:val="2"/>
              </w:rPr>
              <w:t>4.2. Paslaugų / jų dalies / etapo / periodo suteikimo termino pratęsimas</w:t>
            </w:r>
          </w:p>
        </w:tc>
        <w:tc>
          <w:tcPr>
            <w:tcW w:w="6441" w:type="dxa"/>
            <w:gridSpan w:val="2"/>
          </w:tcPr>
          <w:p w14:paraId="6DCF4A22" w14:textId="7627AA2C" w:rsidR="00931229" w:rsidRDefault="0000683B" w:rsidP="00931229">
            <w:pPr>
              <w:jc w:val="both"/>
            </w:pPr>
            <w:r>
              <w:t>Netaikoma</w:t>
            </w:r>
          </w:p>
        </w:tc>
      </w:tr>
      <w:tr w:rsidR="00931229" w14:paraId="1B23F72E" w14:textId="77777777">
        <w:trPr>
          <w:trHeight w:val="300"/>
        </w:trPr>
        <w:tc>
          <w:tcPr>
            <w:tcW w:w="3094" w:type="dxa"/>
            <w:gridSpan w:val="2"/>
          </w:tcPr>
          <w:p w14:paraId="15F8BEBC" w14:textId="77777777" w:rsidR="00931229" w:rsidRDefault="00931229" w:rsidP="00931229">
            <w:pPr>
              <w:rPr>
                <w:b/>
                <w:kern w:val="2"/>
              </w:rPr>
            </w:pPr>
            <w:r>
              <w:rPr>
                <w:b/>
                <w:kern w:val="2"/>
              </w:rPr>
              <w:t>4.3. Užsakymų teikimo tvarka</w:t>
            </w:r>
          </w:p>
        </w:tc>
        <w:tc>
          <w:tcPr>
            <w:tcW w:w="6441" w:type="dxa"/>
            <w:gridSpan w:val="2"/>
          </w:tcPr>
          <w:p w14:paraId="15D80427" w14:textId="57E9081B" w:rsidR="00931229" w:rsidRDefault="00931229" w:rsidP="00931229">
            <w:pPr>
              <w:jc w:val="both"/>
            </w:pPr>
            <w:r w:rsidRPr="00BF2FE4">
              <w:t>Netaikoma</w:t>
            </w:r>
          </w:p>
        </w:tc>
      </w:tr>
      <w:tr w:rsidR="00931229" w14:paraId="63190814" w14:textId="77777777" w:rsidTr="008574F7">
        <w:trPr>
          <w:trHeight w:val="952"/>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931229" w:rsidRDefault="00931229" w:rsidP="00931229">
            <w:pPr>
              <w:rPr>
                <w:b/>
                <w:kern w:val="2"/>
              </w:rPr>
            </w:pPr>
            <w:r>
              <w:rPr>
                <w:b/>
                <w:kern w:val="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625F38F4" w:rsidR="00931229" w:rsidRPr="008574F7" w:rsidRDefault="00931229" w:rsidP="00931229">
            <w:pPr>
              <w:rPr>
                <w:kern w:val="2"/>
              </w:rPr>
            </w:pPr>
            <w:r>
              <w:rPr>
                <w:kern w:val="2"/>
              </w:rPr>
              <w:t>Netaikoma</w:t>
            </w:r>
          </w:p>
        </w:tc>
      </w:tr>
      <w:tr w:rsidR="00931229" w14:paraId="6A12AB7F" w14:textId="77777777">
        <w:trPr>
          <w:trHeight w:val="300"/>
        </w:trPr>
        <w:tc>
          <w:tcPr>
            <w:tcW w:w="3094" w:type="dxa"/>
            <w:gridSpan w:val="2"/>
          </w:tcPr>
          <w:p w14:paraId="5257C9B8" w14:textId="77777777" w:rsidR="00931229" w:rsidRDefault="00931229" w:rsidP="00931229">
            <w:pPr>
              <w:rPr>
                <w:b/>
                <w:kern w:val="2"/>
              </w:rPr>
            </w:pPr>
            <w:r>
              <w:rPr>
                <w:b/>
                <w:kern w:val="2"/>
              </w:rPr>
              <w:t>4.5. Pateikiami dokumentai</w:t>
            </w:r>
          </w:p>
        </w:tc>
        <w:tc>
          <w:tcPr>
            <w:tcW w:w="6441" w:type="dxa"/>
            <w:gridSpan w:val="2"/>
          </w:tcPr>
          <w:p w14:paraId="2401FF86" w14:textId="38AC6219" w:rsidR="00931229" w:rsidRDefault="00931229" w:rsidP="00931229">
            <w:pPr>
              <w:tabs>
                <w:tab w:val="left" w:pos="567"/>
                <w:tab w:val="left" w:pos="1134"/>
                <w:tab w:val="left" w:pos="1276"/>
              </w:tabs>
              <w:jc w:val="both"/>
            </w:pPr>
            <w:r w:rsidRPr="00A260C4">
              <w:t>Turi būti pateikiami šie dokumentai:</w:t>
            </w:r>
          </w:p>
          <w:p w14:paraId="45BCF8F6" w14:textId="6BB4660E" w:rsidR="00931229" w:rsidRPr="00A260C4" w:rsidRDefault="00931229" w:rsidP="00931229">
            <w:pPr>
              <w:tabs>
                <w:tab w:val="left" w:pos="567"/>
                <w:tab w:val="left" w:pos="1134"/>
                <w:tab w:val="left" w:pos="1276"/>
              </w:tabs>
              <w:jc w:val="both"/>
            </w:pPr>
            <w:r>
              <w:t xml:space="preserve">1) </w:t>
            </w:r>
            <w:r w:rsidRPr="00327476">
              <w:rPr>
                <w:bCs/>
              </w:rPr>
              <w:t xml:space="preserve">Kretingos rajono savivaldybės biudžetinių įstaigų pastatų </w:t>
            </w:r>
            <w:r w:rsidRPr="00DB5F9D">
              <w:t>valdytojui</w:t>
            </w:r>
            <w:r>
              <w:t xml:space="preserve"> pateikti p</w:t>
            </w:r>
            <w:r w:rsidRPr="00DB5F9D">
              <w:t>asirašyt</w:t>
            </w:r>
            <w:r>
              <w:t>ą</w:t>
            </w:r>
            <w:r w:rsidRPr="00DB5F9D">
              <w:t xml:space="preserve"> pastato parengties šildymo sezonui akt</w:t>
            </w:r>
            <w:r>
              <w:t>ą (p</w:t>
            </w:r>
            <w:r w:rsidRPr="00DB5F9D">
              <w:t>rieš šildymo sezono pradžią, bet ne vėliau nei iki einamųjų metų rugsėjo 15 d.</w:t>
            </w:r>
            <w:r>
              <w:t>);</w:t>
            </w:r>
          </w:p>
          <w:p w14:paraId="7BB48D3F" w14:textId="27ADE3A0" w:rsidR="00931229" w:rsidRPr="00A260C4" w:rsidRDefault="00931229" w:rsidP="00931229">
            <w:pPr>
              <w:tabs>
                <w:tab w:val="left" w:pos="567"/>
                <w:tab w:val="left" w:pos="1134"/>
                <w:tab w:val="left" w:pos="1276"/>
              </w:tabs>
              <w:jc w:val="both"/>
            </w:pPr>
            <w:r>
              <w:t>2</w:t>
            </w:r>
            <w:r w:rsidRPr="00A260C4">
              <w:t xml:space="preserve">) </w:t>
            </w:r>
            <w:r>
              <w:t>Pastatų šilumos punktų eksploatacijos ir priežiūros žurnalus (Pirkėjui pareikalavus per 20 dienų);</w:t>
            </w:r>
          </w:p>
          <w:p w14:paraId="589B945C" w14:textId="27F3D80B" w:rsidR="00931229" w:rsidRPr="00A260C4" w:rsidRDefault="00931229" w:rsidP="00931229">
            <w:pPr>
              <w:tabs>
                <w:tab w:val="left" w:pos="567"/>
                <w:tab w:val="left" w:pos="1134"/>
                <w:tab w:val="left" w:pos="1276"/>
              </w:tabs>
              <w:jc w:val="both"/>
            </w:pPr>
            <w:r>
              <w:t>3</w:t>
            </w:r>
            <w:r w:rsidRPr="00A260C4">
              <w:t xml:space="preserve">) Paslaugų perdavimo-priėmimo aktas; </w:t>
            </w:r>
          </w:p>
          <w:p w14:paraId="63976B9B" w14:textId="22D02312" w:rsidR="00931229" w:rsidRPr="00A260C4" w:rsidRDefault="00931229" w:rsidP="00931229">
            <w:pPr>
              <w:tabs>
                <w:tab w:val="left" w:pos="567"/>
                <w:tab w:val="left" w:pos="1134"/>
                <w:tab w:val="left" w:pos="1276"/>
              </w:tabs>
              <w:jc w:val="both"/>
            </w:pPr>
            <w:r>
              <w:t>4</w:t>
            </w:r>
            <w:r w:rsidRPr="00A260C4">
              <w:t xml:space="preserve">) Sąskaita. </w:t>
            </w:r>
          </w:p>
          <w:p w14:paraId="0CE28B9D" w14:textId="6AB8468E" w:rsidR="00931229" w:rsidRDefault="00931229" w:rsidP="001C7CE1">
            <w:pPr>
              <w:tabs>
                <w:tab w:val="left" w:pos="567"/>
                <w:tab w:val="left" w:pos="1134"/>
                <w:tab w:val="left" w:pos="1276"/>
              </w:tabs>
              <w:jc w:val="both"/>
            </w:pPr>
            <w:r w:rsidRPr="00A260C4">
              <w:t>Tiekėjui nepateikus nurodytų dokumentų, laikoma, kad Paslaugos neatitinka Sutartyje nustatytų reikalavimų</w:t>
            </w:r>
          </w:p>
        </w:tc>
      </w:tr>
      <w:tr w:rsidR="00931229" w14:paraId="5BCB922D" w14:textId="77777777">
        <w:trPr>
          <w:trHeight w:val="300"/>
        </w:trPr>
        <w:tc>
          <w:tcPr>
            <w:tcW w:w="9535" w:type="dxa"/>
            <w:gridSpan w:val="4"/>
          </w:tcPr>
          <w:p w14:paraId="694A2072" w14:textId="77777777" w:rsidR="00931229" w:rsidRDefault="00931229" w:rsidP="00931229">
            <w:pPr>
              <w:jc w:val="center"/>
              <w:rPr>
                <w:b/>
                <w:kern w:val="2"/>
              </w:rPr>
            </w:pPr>
            <w:r>
              <w:rPr>
                <w:b/>
                <w:kern w:val="2"/>
              </w:rPr>
              <w:t>5. SUTARTIES KAINA IR ATSISKAITYMO TVARKA</w:t>
            </w:r>
          </w:p>
        </w:tc>
      </w:tr>
      <w:tr w:rsidR="00931229" w14:paraId="52F3204D" w14:textId="77777777">
        <w:trPr>
          <w:trHeight w:val="300"/>
        </w:trPr>
        <w:tc>
          <w:tcPr>
            <w:tcW w:w="3094" w:type="dxa"/>
            <w:gridSpan w:val="2"/>
          </w:tcPr>
          <w:p w14:paraId="2BB39D3E" w14:textId="77777777" w:rsidR="00931229" w:rsidRDefault="00931229" w:rsidP="00931229">
            <w:pPr>
              <w:rPr>
                <w:b/>
                <w:kern w:val="2"/>
              </w:rPr>
            </w:pPr>
            <w:r>
              <w:rPr>
                <w:b/>
                <w:kern w:val="2"/>
              </w:rPr>
              <w:lastRenderedPageBreak/>
              <w:t>5.1. Sutarčiai taikomas kainos apskaičiavimo būdas</w:t>
            </w:r>
          </w:p>
        </w:tc>
        <w:tc>
          <w:tcPr>
            <w:tcW w:w="6441" w:type="dxa"/>
            <w:gridSpan w:val="2"/>
          </w:tcPr>
          <w:p w14:paraId="1199C3A4" w14:textId="122019C8" w:rsidR="00931229" w:rsidRDefault="00931229" w:rsidP="00931229">
            <w:pPr>
              <w:rPr>
                <w:color w:val="4472C4"/>
                <w:kern w:val="2"/>
              </w:rPr>
            </w:pPr>
            <w:r w:rsidRPr="00B31B85">
              <w:rPr>
                <w:kern w:val="2"/>
              </w:rPr>
              <w:t>Fiksuoto įkainio kainodara</w:t>
            </w:r>
          </w:p>
        </w:tc>
      </w:tr>
      <w:tr w:rsidR="00931229" w14:paraId="3843FD4C" w14:textId="77777777">
        <w:trPr>
          <w:trHeight w:val="300"/>
        </w:trPr>
        <w:tc>
          <w:tcPr>
            <w:tcW w:w="3094" w:type="dxa"/>
            <w:gridSpan w:val="2"/>
          </w:tcPr>
          <w:p w14:paraId="44B4F3FB" w14:textId="77777777" w:rsidR="00931229" w:rsidRPr="00827769" w:rsidRDefault="00931229" w:rsidP="00931229">
            <w:pPr>
              <w:rPr>
                <w:b/>
                <w:kern w:val="2"/>
              </w:rPr>
            </w:pPr>
            <w:r>
              <w:rPr>
                <w:b/>
                <w:kern w:val="2"/>
              </w:rPr>
              <w:t xml:space="preserve">5.2. </w:t>
            </w:r>
            <w:r w:rsidRPr="00827769">
              <w:rPr>
                <w:b/>
                <w:kern w:val="2"/>
              </w:rPr>
              <w:t xml:space="preserve">Pradinės Sutarties vertė ir Sutarties kaina, kai taikoma </w:t>
            </w:r>
            <w:r w:rsidRPr="009A1694">
              <w:rPr>
                <w:b/>
                <w:kern w:val="2"/>
                <w:u w:val="single"/>
              </w:rPr>
              <w:t>fiksuoto įkainio</w:t>
            </w:r>
            <w:r w:rsidRPr="009A1694">
              <w:rPr>
                <w:b/>
                <w:kern w:val="2"/>
              </w:rPr>
              <w:t xml:space="preserve"> </w:t>
            </w:r>
            <w:r w:rsidRPr="00827769">
              <w:rPr>
                <w:b/>
                <w:kern w:val="2"/>
              </w:rPr>
              <w:t>kainodara</w:t>
            </w:r>
          </w:p>
          <w:p w14:paraId="1299E497" w14:textId="6D00AA77" w:rsidR="00931229" w:rsidRDefault="00931229" w:rsidP="00931229">
            <w:pPr>
              <w:rPr>
                <w:b/>
                <w:kern w:val="2"/>
              </w:rPr>
            </w:pPr>
          </w:p>
          <w:p w14:paraId="34E327F5" w14:textId="77777777" w:rsidR="00931229" w:rsidRDefault="00931229" w:rsidP="00931229">
            <w:pPr>
              <w:rPr>
                <w:b/>
                <w:kern w:val="2"/>
              </w:rPr>
            </w:pPr>
          </w:p>
          <w:p w14:paraId="0980B733" w14:textId="77777777" w:rsidR="00931229" w:rsidRDefault="00931229" w:rsidP="00931229">
            <w:pPr>
              <w:rPr>
                <w:b/>
                <w:kern w:val="2"/>
              </w:rPr>
            </w:pPr>
          </w:p>
          <w:p w14:paraId="7FB0DC3E" w14:textId="77777777" w:rsidR="00931229" w:rsidRDefault="00931229" w:rsidP="00931229">
            <w:pPr>
              <w:jc w:val="both"/>
              <w:rPr>
                <w:b/>
                <w:kern w:val="2"/>
              </w:rPr>
            </w:pPr>
          </w:p>
        </w:tc>
        <w:tc>
          <w:tcPr>
            <w:tcW w:w="6441" w:type="dxa"/>
            <w:gridSpan w:val="2"/>
          </w:tcPr>
          <w:p w14:paraId="3B524D61" w14:textId="77777777" w:rsidR="0000683B" w:rsidRPr="0000683B" w:rsidRDefault="0000683B" w:rsidP="0000683B">
            <w:pPr>
              <w:jc w:val="both"/>
              <w:rPr>
                <w:lang w:eastAsia="en-US"/>
              </w:rPr>
            </w:pPr>
            <w:r w:rsidRPr="0000683B">
              <w:rPr>
                <w:kern w:val="2"/>
                <w:lang w:eastAsia="en-US"/>
              </w:rPr>
              <w:t xml:space="preserve">Pradinės Sutarties vertė yra </w:t>
            </w:r>
            <w:r w:rsidRPr="0000683B">
              <w:rPr>
                <w:color w:val="4472C4"/>
                <w:kern w:val="2"/>
                <w:lang w:eastAsia="en-US"/>
              </w:rPr>
              <w:t>(nurodyti sumą skaičiais)</w:t>
            </w:r>
            <w:r w:rsidRPr="0000683B">
              <w:rPr>
                <w:kern w:val="2"/>
                <w:lang w:eastAsia="en-US"/>
              </w:rPr>
              <w:t xml:space="preserve"> Eur </w:t>
            </w:r>
            <w:r w:rsidRPr="0000683B">
              <w:rPr>
                <w:color w:val="4472C4"/>
                <w:kern w:val="2"/>
                <w:lang w:eastAsia="en-US"/>
              </w:rPr>
              <w:t>(nurodyti sumą žodžiais)</w:t>
            </w:r>
            <w:r w:rsidRPr="0000683B">
              <w:rPr>
                <w:kern w:val="2"/>
                <w:lang w:eastAsia="en-US"/>
              </w:rPr>
              <w:t xml:space="preserve"> be PVM.</w:t>
            </w:r>
          </w:p>
          <w:p w14:paraId="5F6F4E70" w14:textId="77777777" w:rsidR="0000683B" w:rsidRPr="0000683B" w:rsidRDefault="0000683B" w:rsidP="0000683B">
            <w:pPr>
              <w:jc w:val="both"/>
              <w:rPr>
                <w:lang w:eastAsia="en-US"/>
              </w:rPr>
            </w:pPr>
            <w:r w:rsidRPr="0000683B">
              <w:rPr>
                <w:kern w:val="2"/>
                <w:lang w:eastAsia="en-US"/>
              </w:rPr>
              <w:t xml:space="preserve">PVM sudaro </w:t>
            </w:r>
            <w:r w:rsidRPr="0000683B">
              <w:rPr>
                <w:color w:val="4472C4"/>
                <w:kern w:val="2"/>
                <w:lang w:eastAsia="en-US"/>
              </w:rPr>
              <w:t>(nurodyti sumą skaičiais)</w:t>
            </w:r>
            <w:r w:rsidRPr="0000683B">
              <w:rPr>
                <w:kern w:val="2"/>
                <w:lang w:eastAsia="en-US"/>
              </w:rPr>
              <w:t xml:space="preserve"> Eur </w:t>
            </w:r>
            <w:r w:rsidRPr="0000683B">
              <w:rPr>
                <w:color w:val="4472C4"/>
                <w:kern w:val="2"/>
                <w:lang w:eastAsia="en-US"/>
              </w:rPr>
              <w:t>(nurodyti sumą žodžiais)</w:t>
            </w:r>
            <w:r w:rsidRPr="0000683B">
              <w:rPr>
                <w:kern w:val="2"/>
                <w:lang w:eastAsia="en-US"/>
              </w:rPr>
              <w:t>.</w:t>
            </w:r>
          </w:p>
          <w:p w14:paraId="4C211479" w14:textId="77777777" w:rsidR="0000683B" w:rsidRPr="0000683B" w:rsidRDefault="0000683B" w:rsidP="0000683B">
            <w:pPr>
              <w:rPr>
                <w:lang w:eastAsia="en-US"/>
              </w:rPr>
            </w:pPr>
            <w:r w:rsidRPr="0000683B">
              <w:rPr>
                <w:kern w:val="2"/>
                <w:lang w:eastAsia="en-US"/>
              </w:rPr>
              <w:t xml:space="preserve">Sutarties kaina yra </w:t>
            </w:r>
            <w:r w:rsidRPr="0000683B">
              <w:rPr>
                <w:color w:val="4472C4"/>
                <w:kern w:val="2"/>
                <w:lang w:eastAsia="en-US"/>
              </w:rPr>
              <w:t>(nurodyti sumą skaičiais)</w:t>
            </w:r>
            <w:r w:rsidRPr="0000683B">
              <w:rPr>
                <w:kern w:val="2"/>
                <w:lang w:eastAsia="en-US"/>
              </w:rPr>
              <w:t xml:space="preserve"> Eur </w:t>
            </w:r>
            <w:r w:rsidRPr="0000683B">
              <w:rPr>
                <w:color w:val="4472C4"/>
                <w:kern w:val="2"/>
                <w:lang w:eastAsia="en-US"/>
              </w:rPr>
              <w:t>(nurodyti sumą žodžiais)</w:t>
            </w:r>
            <w:r w:rsidRPr="0000683B">
              <w:rPr>
                <w:kern w:val="2"/>
                <w:lang w:eastAsia="en-US"/>
              </w:rPr>
              <w:t xml:space="preserve"> su PVM.</w:t>
            </w:r>
          </w:p>
          <w:p w14:paraId="2CA355C8" w14:textId="77777777" w:rsidR="00931229" w:rsidRDefault="00931229" w:rsidP="00931229">
            <w:pPr>
              <w:jc w:val="both"/>
              <w:rPr>
                <w:kern w:val="2"/>
              </w:rPr>
            </w:pPr>
            <w:r w:rsidRPr="00586AEA">
              <w:rPr>
                <w:kern w:val="2"/>
              </w:rPr>
              <w:t>Šioje Sutartyje Pradinės Sutarties vertė yra lygi </w:t>
            </w:r>
            <w:r w:rsidRPr="00586AEA">
              <w:rPr>
                <w:b/>
                <w:bCs/>
                <w:kern w:val="2"/>
              </w:rPr>
              <w:t>maksimaliai pirkimui skirtai lėšų sumai be PVM</w:t>
            </w:r>
            <w:r>
              <w:rPr>
                <w:b/>
                <w:bCs/>
                <w:kern w:val="2"/>
              </w:rPr>
              <w:t xml:space="preserve"> </w:t>
            </w:r>
            <w:r w:rsidRPr="00586AEA">
              <w:rPr>
                <w:kern w:val="2"/>
              </w:rPr>
              <w:t>pirkimo dokumentuose ir Sutartyje nurodytų</w:t>
            </w:r>
            <w:r>
              <w:rPr>
                <w:kern w:val="2"/>
              </w:rPr>
              <w:t xml:space="preserve"> </w:t>
            </w:r>
            <w:r w:rsidRPr="00586AEA">
              <w:rPr>
                <w:kern w:val="2"/>
              </w:rPr>
              <w:t>Paslaugų įsigijimui Tiekėjo pasiūlyme nurodytais įkainiais be PVM.</w:t>
            </w:r>
            <w:r>
              <w:rPr>
                <w:kern w:val="2"/>
              </w:rPr>
              <w:t xml:space="preserve"> </w:t>
            </w:r>
            <w:r w:rsidRPr="00586AEA">
              <w:rPr>
                <w:kern w:val="2"/>
              </w:rPr>
              <w:t>Pirkėjas perka</w:t>
            </w:r>
            <w:r>
              <w:rPr>
                <w:kern w:val="2"/>
              </w:rPr>
              <w:t xml:space="preserve"> </w:t>
            </w:r>
            <w:r w:rsidRPr="00586AEA">
              <w:rPr>
                <w:kern w:val="2"/>
              </w:rPr>
              <w:t>Paslaugas pagal poreikį Sutart</w:t>
            </w:r>
            <w:r>
              <w:rPr>
                <w:kern w:val="2"/>
              </w:rPr>
              <w:t>ies</w:t>
            </w:r>
            <w:r w:rsidRPr="00586AEA">
              <w:rPr>
                <w:kern w:val="2"/>
              </w:rPr>
              <w:t xml:space="preserve"> priede Nr.</w:t>
            </w:r>
            <w:r>
              <w:rPr>
                <w:kern w:val="2"/>
              </w:rPr>
              <w:t xml:space="preserve"> 2 „Pasiūlymas“ </w:t>
            </w:r>
            <w:r w:rsidRPr="00586AEA">
              <w:rPr>
                <w:kern w:val="2"/>
              </w:rPr>
              <w:t>nurodytais įkainiais, neviršijant Sutarties kainos. Sutart</w:t>
            </w:r>
            <w:r>
              <w:rPr>
                <w:kern w:val="2"/>
              </w:rPr>
              <w:t>ies</w:t>
            </w:r>
            <w:r w:rsidRPr="00586AEA">
              <w:rPr>
                <w:kern w:val="2"/>
              </w:rPr>
              <w:t xml:space="preserve"> priede Nr.</w:t>
            </w:r>
            <w:r>
              <w:rPr>
                <w:kern w:val="2"/>
              </w:rPr>
              <w:t xml:space="preserve"> 2 „Pasiūlymas“ </w:t>
            </w:r>
            <w:r w:rsidRPr="00586AEA">
              <w:rPr>
                <w:kern w:val="2"/>
              </w:rPr>
              <w:t>atskirose eilutėse nurodytas</w:t>
            </w:r>
            <w:r>
              <w:rPr>
                <w:kern w:val="2"/>
              </w:rPr>
              <w:t xml:space="preserve"> </w:t>
            </w:r>
            <w:r w:rsidRPr="00586AEA">
              <w:rPr>
                <w:kern w:val="2"/>
              </w:rPr>
              <w:t>Paslaugų kiekis gali būti keičiamas (didėti ar mažėti).</w:t>
            </w:r>
            <w:r>
              <w:rPr>
                <w:kern w:val="2"/>
              </w:rPr>
              <w:t xml:space="preserve"> </w:t>
            </w:r>
          </w:p>
          <w:p w14:paraId="76C32A8B" w14:textId="41516E31" w:rsidR="0000683B" w:rsidRPr="00B420C1" w:rsidRDefault="0000683B" w:rsidP="00931229">
            <w:pPr>
              <w:jc w:val="both"/>
              <w:rPr>
                <w:kern w:val="2"/>
              </w:rPr>
            </w:pPr>
            <w:r>
              <w:rPr>
                <w:kern w:val="2"/>
              </w:rPr>
              <w:t>Pirkėjas neįsipareigoja išpirkti preliminaraus Paslaugų kiekio ar bet kokios jo dalies</w:t>
            </w:r>
          </w:p>
        </w:tc>
      </w:tr>
      <w:tr w:rsidR="0000683B" w14:paraId="267D47BF" w14:textId="77777777">
        <w:trPr>
          <w:trHeight w:val="300"/>
        </w:trPr>
        <w:tc>
          <w:tcPr>
            <w:tcW w:w="3094" w:type="dxa"/>
            <w:gridSpan w:val="2"/>
          </w:tcPr>
          <w:p w14:paraId="53EBA4B1" w14:textId="0A832FA5" w:rsidR="0000683B" w:rsidRPr="00EF3B2E" w:rsidRDefault="0000683B" w:rsidP="0000683B">
            <w:pPr>
              <w:rPr>
                <w:b/>
                <w:kern w:val="2"/>
              </w:rPr>
            </w:pPr>
            <w:r>
              <w:rPr>
                <w:b/>
                <w:kern w:val="2"/>
              </w:rPr>
              <w:t xml:space="preserve">5.3. Sutarties kainos / įkainių perskaičiavimas taikant </w:t>
            </w:r>
            <w:r>
              <w:rPr>
                <w:b/>
                <w:kern w:val="2"/>
                <w:u w:val="single"/>
              </w:rPr>
              <w:t>peržiūros</w:t>
            </w:r>
            <w:r>
              <w:rPr>
                <w:b/>
                <w:kern w:val="2"/>
              </w:rPr>
              <w:t xml:space="preserve"> taisykles</w:t>
            </w:r>
          </w:p>
        </w:tc>
        <w:tc>
          <w:tcPr>
            <w:tcW w:w="6441" w:type="dxa"/>
            <w:gridSpan w:val="2"/>
          </w:tcPr>
          <w:p w14:paraId="4A6C8CAE" w14:textId="77777777" w:rsidR="0000683B" w:rsidRDefault="0000683B" w:rsidP="0000683B">
            <w:r>
              <w:rPr>
                <w:kern w:val="2"/>
              </w:rPr>
              <w:t xml:space="preserve">Sutarties </w:t>
            </w:r>
            <w:r w:rsidRPr="00D07E33">
              <w:rPr>
                <w:kern w:val="2"/>
              </w:rPr>
              <w:t xml:space="preserve">įkainiai </w:t>
            </w:r>
            <w:r>
              <w:rPr>
                <w:kern w:val="2"/>
              </w:rPr>
              <w:t>bus perskaičiuojami:</w:t>
            </w:r>
          </w:p>
          <w:p w14:paraId="415DCAA0" w14:textId="77777777" w:rsidR="0000683B" w:rsidRDefault="0000683B" w:rsidP="0000683B">
            <w:pPr>
              <w:rPr>
                <w:color w:val="FF0000"/>
                <w:kern w:val="2"/>
              </w:rPr>
            </w:pPr>
            <w:r>
              <w:rPr>
                <w:kern w:val="2"/>
              </w:rPr>
              <w:t>5.3.1. dėl PVM tarifo pasikeitimo;</w:t>
            </w:r>
          </w:p>
          <w:p w14:paraId="662EA503" w14:textId="03537E6F" w:rsidR="0000683B" w:rsidRPr="00EF3B2E" w:rsidRDefault="0000683B" w:rsidP="0000683B">
            <w:pPr>
              <w:jc w:val="both"/>
              <w:rPr>
                <w:kern w:val="2"/>
              </w:rPr>
            </w:pPr>
            <w:r w:rsidRPr="00D07E33">
              <w:rPr>
                <w:kern w:val="2"/>
              </w:rPr>
              <w:t>5.3.</w:t>
            </w:r>
            <w:r>
              <w:rPr>
                <w:kern w:val="2"/>
              </w:rPr>
              <w:t>2</w:t>
            </w:r>
            <w:r w:rsidRPr="00D07E33">
              <w:rPr>
                <w:kern w:val="2"/>
              </w:rPr>
              <w:t>. dėl kainų lygio pokyčio.</w:t>
            </w:r>
          </w:p>
        </w:tc>
      </w:tr>
      <w:tr w:rsidR="00931229" w14:paraId="493E8FAB" w14:textId="77777777">
        <w:trPr>
          <w:trHeight w:val="300"/>
        </w:trPr>
        <w:tc>
          <w:tcPr>
            <w:tcW w:w="3094" w:type="dxa"/>
            <w:gridSpan w:val="2"/>
          </w:tcPr>
          <w:p w14:paraId="2F363431" w14:textId="77777777" w:rsidR="00931229" w:rsidRDefault="00931229" w:rsidP="00931229">
            <w:pPr>
              <w:rPr>
                <w:b/>
                <w:kern w:val="2"/>
              </w:rPr>
            </w:pPr>
            <w:r>
              <w:rPr>
                <w:b/>
                <w:kern w:val="2"/>
              </w:rPr>
              <w:t>5.3.1. Sutarties kainos / įkainių peržiūra dėl PVM tarifo pasikeitimo</w:t>
            </w:r>
          </w:p>
        </w:tc>
        <w:tc>
          <w:tcPr>
            <w:tcW w:w="6441" w:type="dxa"/>
            <w:gridSpan w:val="2"/>
          </w:tcPr>
          <w:p w14:paraId="34092B91" w14:textId="77777777" w:rsidR="00931229" w:rsidRPr="009A1694" w:rsidRDefault="00931229" w:rsidP="00931229">
            <w:pPr>
              <w:jc w:val="both"/>
              <w:rPr>
                <w:kern w:val="2"/>
              </w:rPr>
            </w:pPr>
            <w:r w:rsidRPr="009A1694">
              <w:rPr>
                <w:kern w:val="2"/>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20571E9F" w14:textId="5ED93C21" w:rsidR="00931229" w:rsidRDefault="00931229" w:rsidP="00931229">
            <w:pPr>
              <w:jc w:val="both"/>
            </w:pPr>
            <w:r w:rsidRPr="00774512">
              <w:rPr>
                <w:kern w:val="2"/>
              </w:rPr>
              <w:t>Perskaičiuota (-i) Sutarties kaina / įkainiai įforminama (-i) Susitarimu ir turi būti taikoma (-i) nuo naujo PVM įvedimo datos (nepriklausomai nuo to, kada pasirašytas Susitarimas).</w:t>
            </w:r>
          </w:p>
        </w:tc>
      </w:tr>
      <w:tr w:rsidR="00931229" w14:paraId="664B1697" w14:textId="77777777">
        <w:trPr>
          <w:trHeight w:val="300"/>
        </w:trPr>
        <w:tc>
          <w:tcPr>
            <w:tcW w:w="3094" w:type="dxa"/>
            <w:gridSpan w:val="2"/>
          </w:tcPr>
          <w:p w14:paraId="001A6369" w14:textId="77777777" w:rsidR="00931229" w:rsidRDefault="00931229" w:rsidP="00931229">
            <w:r>
              <w:rPr>
                <w:b/>
                <w:bCs/>
                <w:kern w:val="2"/>
              </w:rPr>
              <w:t>5.3.2.</w:t>
            </w:r>
            <w:r>
              <w:rPr>
                <w:kern w:val="2"/>
              </w:rPr>
              <w:t xml:space="preserve"> </w:t>
            </w:r>
            <w:r>
              <w:rPr>
                <w:b/>
                <w:bCs/>
                <w:kern w:val="2"/>
              </w:rPr>
              <w:t>Sutarties kainos / įkainių peržiūra dėl kitų mokesčių, lemiančių Paslaugų kainos / įkainių pokytį, pasikeitimo</w:t>
            </w:r>
          </w:p>
        </w:tc>
        <w:tc>
          <w:tcPr>
            <w:tcW w:w="6441" w:type="dxa"/>
            <w:gridSpan w:val="2"/>
          </w:tcPr>
          <w:p w14:paraId="0F646B7E" w14:textId="77777777" w:rsidR="00931229" w:rsidRDefault="00931229" w:rsidP="00931229">
            <w:pPr>
              <w:rPr>
                <w:kern w:val="2"/>
              </w:rPr>
            </w:pPr>
            <w:r>
              <w:rPr>
                <w:kern w:val="2"/>
              </w:rPr>
              <w:t>Netaikoma</w:t>
            </w:r>
          </w:p>
          <w:p w14:paraId="5772B308" w14:textId="683368B4" w:rsidR="00931229" w:rsidRDefault="00931229" w:rsidP="00931229"/>
        </w:tc>
      </w:tr>
      <w:tr w:rsidR="0000683B" w14:paraId="022882B0" w14:textId="77777777">
        <w:trPr>
          <w:trHeight w:val="300"/>
        </w:trPr>
        <w:tc>
          <w:tcPr>
            <w:tcW w:w="3094" w:type="dxa"/>
            <w:gridSpan w:val="2"/>
          </w:tcPr>
          <w:p w14:paraId="6060A47B" w14:textId="7CE0D2FA" w:rsidR="0000683B" w:rsidRDefault="0000683B" w:rsidP="0000683B">
            <w:pPr>
              <w:rPr>
                <w:bCs/>
                <w:kern w:val="2"/>
              </w:rPr>
            </w:pPr>
            <w:r>
              <w:rPr>
                <w:b/>
                <w:kern w:val="2"/>
              </w:rPr>
              <w:t>5.3.3. Sutarties kainos / įkainių peržiūra dėl kainų lygio pokyčio</w:t>
            </w:r>
          </w:p>
          <w:p w14:paraId="7692EB0E" w14:textId="77777777" w:rsidR="0000683B" w:rsidRDefault="0000683B" w:rsidP="0000683B">
            <w:pPr>
              <w:rPr>
                <w:kern w:val="2"/>
              </w:rPr>
            </w:pPr>
          </w:p>
          <w:p w14:paraId="34D2BE09" w14:textId="3678F7B1" w:rsidR="0000683B" w:rsidRDefault="0000683B" w:rsidP="0000683B">
            <w:pPr>
              <w:rPr>
                <w:b/>
                <w:kern w:val="2"/>
              </w:rPr>
            </w:pPr>
          </w:p>
        </w:tc>
        <w:tc>
          <w:tcPr>
            <w:tcW w:w="6441" w:type="dxa"/>
            <w:gridSpan w:val="2"/>
          </w:tcPr>
          <w:p w14:paraId="03D56BC0" w14:textId="77777777" w:rsidR="0000683B" w:rsidRPr="000F224A" w:rsidRDefault="0000683B" w:rsidP="0000683B">
            <w:pPr>
              <w:jc w:val="both"/>
            </w:pPr>
            <w:r>
              <w:rPr>
                <w:color w:val="000000"/>
              </w:rPr>
              <w:t>5.3.3.1. Bet</w:t>
            </w:r>
            <w:r>
              <w:t xml:space="preserve"> kuri Sutarties Šalis Sutarties galiojimo metu turi teisę inicijuoti Sutarties</w:t>
            </w:r>
            <w:r w:rsidRPr="000F224A">
              <w:t xml:space="preserve"> įkainių peržiūrą (keitimą) ne anksčiau kaip po </w:t>
            </w:r>
            <w:r>
              <w:t>6</w:t>
            </w:r>
            <w:r w:rsidRPr="000F224A">
              <w:t xml:space="preserve"> mėn. nuo Sutarties įsigaliojimo dienos </w:t>
            </w:r>
            <w:r>
              <w:t xml:space="preserve">(jeigu peržiūra jau buvo atlikta – nuo Susitarimo dėl paskutinio perskaičiavimo pagal šį Specialiųjų sąlygų punktą įsigaliojimo dienos), jeigu Vartojimo prekių ir paslaugų kainų pokytis (k), apskaičiuotas kaip nustatyta 5.3.3.6 punkte, viršija </w:t>
            </w:r>
            <w:r w:rsidRPr="000F224A">
              <w:t xml:space="preserve">5 </w:t>
            </w:r>
            <w:r>
              <w:t>procentus. Sutarties</w:t>
            </w:r>
            <w:r w:rsidRPr="000F224A">
              <w:t xml:space="preserve"> įkainių peržiūra atliekama ne rečiau kaip kas </w:t>
            </w:r>
            <w:r>
              <w:t>6</w:t>
            </w:r>
            <w:r w:rsidRPr="000F224A">
              <w:t xml:space="preserve"> </w:t>
            </w:r>
            <w:r>
              <w:t>mėnesiai</w:t>
            </w:r>
            <w:r w:rsidRPr="000F224A">
              <w:t>.</w:t>
            </w:r>
          </w:p>
          <w:p w14:paraId="2D9357DA" w14:textId="77777777" w:rsidR="0000683B" w:rsidRPr="000F224A" w:rsidRDefault="0000683B" w:rsidP="0000683B">
            <w:pPr>
              <w:jc w:val="both"/>
              <w:rPr>
                <w:kern w:val="2"/>
                <w:shd w:val="clear" w:color="auto" w:fill="FFFFFF"/>
              </w:rPr>
            </w:pPr>
            <w:r>
              <w:rPr>
                <w:kern w:val="2"/>
              </w:rPr>
              <w:t>5.3.3.2. Sutarties</w:t>
            </w:r>
            <w:r w:rsidRPr="000F224A">
              <w:rPr>
                <w:kern w:val="2"/>
                <w:shd w:val="clear" w:color="auto" w:fill="FFFFFF"/>
              </w:rPr>
              <w:t xml:space="preserve"> įkainiai peržiūrimi tik tai Sutarties daliai, kuri nėra išpirkta, t. y. Paslaugoms, kurios nėra priimtos ir apmokėtos. </w:t>
            </w:r>
            <w:r>
              <w:rPr>
                <w:kern w:val="2"/>
                <w:shd w:val="clear" w:color="auto" w:fill="FFFFFF"/>
              </w:rPr>
              <w:t>Vėlesnė Sutarties</w:t>
            </w:r>
            <w:r w:rsidRPr="000F224A">
              <w:rPr>
                <w:kern w:val="2"/>
                <w:shd w:val="clear" w:color="auto" w:fill="FFFFFF"/>
              </w:rPr>
              <w:t xml:space="preserve"> įkainių peržiūra negali apimti laikotarpio, už kurį jau buvo atlikta peržiūra.</w:t>
            </w:r>
          </w:p>
          <w:p w14:paraId="089E1B64" w14:textId="77777777" w:rsidR="0000683B" w:rsidRPr="000F224A" w:rsidRDefault="0000683B" w:rsidP="0000683B">
            <w:pPr>
              <w:jc w:val="both"/>
              <w:rPr>
                <w:kern w:val="2"/>
                <w:shd w:val="clear" w:color="auto" w:fill="FFFFFF"/>
              </w:rPr>
            </w:pPr>
            <w:r w:rsidRPr="000F224A">
              <w:rPr>
                <w:kern w:val="2"/>
              </w:rPr>
              <w:lastRenderedPageBreak/>
              <w:t xml:space="preserve">5.3.3.3. </w:t>
            </w:r>
            <w:r w:rsidRPr="000F224A">
              <w:rPr>
                <w:kern w:val="2"/>
                <w:shd w:val="clear" w:color="auto" w:fill="FFFFFF"/>
              </w:rPr>
              <w:t>Jeigu P</w:t>
            </w:r>
            <w:r w:rsidRPr="000F224A">
              <w:t>aslaugų teikimas</w:t>
            </w:r>
            <w:r w:rsidRPr="000F224A">
              <w:rPr>
                <w:kern w:val="2"/>
                <w:shd w:val="clear" w:color="auto" w:fill="FFFFFF"/>
              </w:rPr>
              <w:t xml:space="preserve"> vėluoja dėl Tiekėjo kaltės, uždelstų suteikti P</w:t>
            </w:r>
            <w:r w:rsidRPr="000F224A">
              <w:t>aslaugų</w:t>
            </w:r>
            <w:r w:rsidRPr="000F224A">
              <w:rPr>
                <w:kern w:val="2"/>
                <w:shd w:val="clear" w:color="auto" w:fill="FFFFFF"/>
              </w:rPr>
              <w:t xml:space="preserve"> įkainiai nėra perskaičiuojami dėl kainų lygio kilimo (gali būti mažinami, tačiau negali būti didinami).</w:t>
            </w:r>
          </w:p>
          <w:p w14:paraId="348D92F6" w14:textId="77777777" w:rsidR="0000683B" w:rsidRDefault="0000683B" w:rsidP="0000683B">
            <w:pPr>
              <w:jc w:val="both"/>
              <w:rPr>
                <w:color w:val="000000"/>
                <w:kern w:val="2"/>
                <w:shd w:val="clear" w:color="auto" w:fill="FFFFFF"/>
              </w:rPr>
            </w:pPr>
            <w:r>
              <w:rPr>
                <w:color w:val="000000"/>
                <w:kern w:val="2"/>
              </w:rPr>
              <w:t>5</w:t>
            </w:r>
            <w:r w:rsidRPr="000F224A">
              <w:rPr>
                <w:kern w:val="2"/>
              </w:rPr>
              <w:t>.3.3</w:t>
            </w:r>
            <w:r>
              <w:rPr>
                <w:kern w:val="2"/>
              </w:rPr>
              <w:t>.4. Atlikdamos Sutarties</w:t>
            </w:r>
            <w:r w:rsidRPr="000F224A">
              <w:rPr>
                <w:kern w:val="2"/>
              </w:rPr>
              <w:t xml:space="preserve"> įkainių peržiūrą </w:t>
            </w:r>
            <w:r w:rsidRPr="000F224A">
              <w:rPr>
                <w:kern w:val="2"/>
                <w:shd w:val="clear" w:color="auto" w:fill="FFFFFF"/>
              </w:rPr>
              <w:t>Šalys vadovaujasi Valstybės duomenų agentūros viešai Oficialiosios statistikos portale paskelbtais Rodiklių duomenų bazės duomenimis</w:t>
            </w:r>
            <w:r>
              <w:rPr>
                <w:color w:val="000000"/>
                <w:kern w:val="2"/>
                <w:shd w:val="clear" w:color="auto" w:fill="FFFFFF"/>
              </w:rPr>
              <w:t xml:space="preserve">. Iš kitos Šalies </w:t>
            </w:r>
            <w:r w:rsidRPr="000F224A">
              <w:rPr>
                <w:kern w:val="2"/>
                <w:shd w:val="clear" w:color="auto" w:fill="FFFFFF"/>
              </w:rPr>
              <w:t>nereikalaujama</w:t>
            </w:r>
            <w:r>
              <w:rPr>
                <w:color w:val="000000"/>
                <w:kern w:val="2"/>
                <w:shd w:val="clear" w:color="auto" w:fill="FFFFFF"/>
              </w:rPr>
              <w:t xml:space="preserve"> pateikti oficialaus Valstybės duomenų agentūros ar kitos institucijos išduoto dokumento ar patvirtinimo.</w:t>
            </w:r>
          </w:p>
          <w:p w14:paraId="364BB3B8" w14:textId="77777777" w:rsidR="0000683B" w:rsidRPr="00EF3B2E" w:rsidRDefault="0000683B" w:rsidP="0000683B">
            <w:pPr>
              <w:jc w:val="both"/>
              <w:textAlignment w:val="baseline"/>
              <w:rPr>
                <w:color w:val="000000"/>
                <w:kern w:val="2"/>
                <w:shd w:val="clear" w:color="auto" w:fill="FFFFFF"/>
              </w:rPr>
            </w:pPr>
            <w:r>
              <w:rPr>
                <w:color w:val="000000"/>
                <w:kern w:val="2"/>
                <w:shd w:val="clear" w:color="auto" w:fill="FFFFFF"/>
              </w:rPr>
              <w:t>5.3.3.5. Šalys privalo Susitarime nurodyti vartojimo prekių ir paslaugų indekso reikšmę laikotarpio pradžioje ir jo nustatymo datą, indekso reikšmę laikotarpio pabaigoje ir jo nustatymo datą,</w:t>
            </w:r>
            <w:r w:rsidRPr="00EF3B2E">
              <w:rPr>
                <w:color w:val="000000"/>
                <w:kern w:val="2"/>
                <w:shd w:val="clear" w:color="auto" w:fill="FFFFFF"/>
              </w:rPr>
              <w:t xml:space="preserve"> kainų pokytį (k), perskaičiuotą Sutarties įkainius, perskaičiuotą Pradinės Sutarties vertę.</w:t>
            </w:r>
          </w:p>
          <w:p w14:paraId="113A7735"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t>5.3.3.6. Nauja Sutarties įkainiai apskaičiuojami pagal žemiau pateiktą formulę:</w:t>
            </w:r>
          </w:p>
          <w:p w14:paraId="0AFBEC2C" w14:textId="77777777" w:rsidR="0000683B" w:rsidRPr="00EF3B2E" w:rsidRDefault="00501922" w:rsidP="0000683B">
            <w:pPr>
              <w:jc w:val="both"/>
              <w:textAlignment w:val="baseline"/>
              <w:rPr>
                <w:color w:val="000000"/>
                <w:kern w:val="2"/>
                <w:shd w:val="clear" w:color="auto" w:fill="FFFFFF"/>
              </w:rPr>
            </w:pPr>
            <m:oMath>
              <m:sSub>
                <m:sSubPr>
                  <m:ctrlPr>
                    <w:rPr>
                      <w:rFonts w:ascii="Cambria Math" w:hAnsi="Cambria Math"/>
                      <w:color w:val="000000"/>
                      <w:kern w:val="2"/>
                      <w:shd w:val="clear" w:color="auto" w:fill="FFFFFF"/>
                    </w:rPr>
                  </m:ctrlPr>
                </m:sSubPr>
                <m:e>
                  <m:r>
                    <m:rPr>
                      <m:sty m:val="p"/>
                    </m:rPr>
                    <w:rPr>
                      <w:rFonts w:ascii="Cambria Math" w:hAnsi="Cambria Math"/>
                      <w:color w:val="000000"/>
                      <w:kern w:val="2"/>
                      <w:shd w:val="clear" w:color="auto" w:fill="FFFFFF"/>
                    </w:rPr>
                    <m:t>a</m:t>
                  </m:r>
                </m:e>
                <m:sub>
                  <m:r>
                    <m:rPr>
                      <m:sty m:val="p"/>
                    </m:rPr>
                    <w:rPr>
                      <w:rFonts w:ascii="Cambria Math" w:hAnsi="Cambria Math"/>
                      <w:color w:val="000000"/>
                      <w:kern w:val="2"/>
                      <w:shd w:val="clear" w:color="auto" w:fill="FFFFFF"/>
                    </w:rPr>
                    <m:t>1</m:t>
                  </m:r>
                </m:sub>
              </m:sSub>
              <m:r>
                <m:rPr>
                  <m:sty m:val="p"/>
                </m:rPr>
                <w:rPr>
                  <w:rFonts w:ascii="Cambria Math" w:hAnsi="Cambria Math"/>
                  <w:color w:val="000000"/>
                  <w:kern w:val="2"/>
                  <w:shd w:val="clear" w:color="auto" w:fill="FFFFFF"/>
                </w:rPr>
                <m:t>=a+</m:t>
              </m:r>
              <m:d>
                <m:dPr>
                  <m:ctrlPr>
                    <w:rPr>
                      <w:rFonts w:ascii="Cambria Math" w:hAnsi="Cambria Math"/>
                      <w:color w:val="000000"/>
                      <w:kern w:val="2"/>
                      <w:shd w:val="clear" w:color="auto" w:fill="FFFFFF"/>
                    </w:rPr>
                  </m:ctrlPr>
                </m:dPr>
                <m:e>
                  <m:f>
                    <m:fPr>
                      <m:ctrlPr>
                        <w:rPr>
                          <w:rFonts w:ascii="Cambria Math" w:hAnsi="Cambria Math"/>
                          <w:color w:val="000000"/>
                          <w:kern w:val="2"/>
                          <w:shd w:val="clear" w:color="auto" w:fill="FFFFFF"/>
                        </w:rPr>
                      </m:ctrlPr>
                    </m:fPr>
                    <m:num>
                      <m:r>
                        <m:rPr>
                          <m:sty m:val="p"/>
                        </m:rPr>
                        <w:rPr>
                          <w:rFonts w:ascii="Cambria Math" w:hAnsi="Cambria Math"/>
                          <w:color w:val="000000"/>
                          <w:kern w:val="2"/>
                          <w:shd w:val="clear" w:color="auto" w:fill="FFFFFF"/>
                        </w:rPr>
                        <m:t>k</m:t>
                      </m:r>
                    </m:num>
                    <m:den>
                      <m:r>
                        <m:rPr>
                          <m:sty m:val="p"/>
                        </m:rPr>
                        <w:rPr>
                          <w:rFonts w:ascii="Cambria Math" w:hAnsi="Cambria Math"/>
                          <w:color w:val="000000"/>
                          <w:kern w:val="2"/>
                          <w:shd w:val="clear" w:color="auto" w:fill="FFFFFF"/>
                        </w:rPr>
                        <m:t>100</m:t>
                      </m:r>
                    </m:den>
                  </m:f>
                  <m:r>
                    <m:rPr>
                      <m:sty m:val="p"/>
                    </m:rPr>
                    <w:rPr>
                      <w:rFonts w:ascii="Cambria Math" w:hAnsi="Cambria Math"/>
                      <w:color w:val="000000"/>
                      <w:kern w:val="2"/>
                      <w:shd w:val="clear" w:color="auto" w:fill="FFFFFF"/>
                    </w:rPr>
                    <m:t>×a</m:t>
                  </m:r>
                </m:e>
              </m:d>
            </m:oMath>
            <w:r w:rsidR="0000683B" w:rsidRPr="00EF3B2E">
              <w:rPr>
                <w:color w:val="000000"/>
                <w:kern w:val="2"/>
                <w:shd w:val="clear" w:color="auto" w:fill="FFFFFF"/>
              </w:rPr>
              <w:t>, kur a –įkainis (Eur be PVM) (jei peržiūra jau buvo atlikta, tai po paskutinio perskaičiavimo)</w:t>
            </w:r>
          </w:p>
          <w:p w14:paraId="7DA00522"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t>a</w:t>
            </w:r>
            <w:r w:rsidRPr="00EF3B2E">
              <w:rPr>
                <w:color w:val="000000"/>
                <w:kern w:val="2"/>
                <w:shd w:val="clear" w:color="auto" w:fill="FFFFFF"/>
                <w:vertAlign w:val="subscript"/>
              </w:rPr>
              <w:t>1</w:t>
            </w:r>
            <w:r w:rsidRPr="00EF3B2E">
              <w:rPr>
                <w:color w:val="000000"/>
                <w:kern w:val="2"/>
                <w:shd w:val="clear" w:color="auto" w:fill="FFFFFF"/>
              </w:rPr>
              <w:t xml:space="preserve"> – perskaičiuota (pakeista) įkainis (Eur be PVM)</w:t>
            </w:r>
          </w:p>
          <w:p w14:paraId="7EF1EF8B"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t>k – pagal vartotojų kainų indeksą (bendrą „Vartojimo prekių ir paslaugų“) apskaičiuotas Vartojimo prekių ir paslaugų kainų pokytis (padidėjimas arba sumažėjimas) (%). „k“ reikšmė skaičiuojama pagal formulę:</w:t>
            </w:r>
          </w:p>
          <w:p w14:paraId="227FB3FD" w14:textId="77777777" w:rsidR="0000683B" w:rsidRPr="00EF3B2E" w:rsidRDefault="0000683B" w:rsidP="0000683B">
            <w:pPr>
              <w:jc w:val="both"/>
              <w:textAlignment w:val="baseline"/>
              <w:rPr>
                <w:color w:val="000000"/>
                <w:kern w:val="2"/>
                <w:shd w:val="clear" w:color="auto" w:fill="FFFFFF"/>
              </w:rPr>
            </w:pPr>
            <m:oMath>
              <m:r>
                <m:rPr>
                  <m:sty m:val="p"/>
                </m:rPr>
                <w:rPr>
                  <w:rFonts w:ascii="Cambria Math" w:hAnsi="Cambria Math"/>
                  <w:color w:val="000000"/>
                  <w:kern w:val="2"/>
                  <w:shd w:val="clear" w:color="auto" w:fill="FFFFFF"/>
                </w:rPr>
                <m:t>k =</m:t>
              </m:r>
              <m:f>
                <m:fPr>
                  <m:ctrlPr>
                    <w:rPr>
                      <w:rFonts w:ascii="Cambria Math" w:hAnsi="Cambria Math"/>
                      <w:color w:val="000000"/>
                      <w:kern w:val="2"/>
                      <w:shd w:val="clear" w:color="auto" w:fill="FFFFFF"/>
                    </w:rPr>
                  </m:ctrlPr>
                </m:fPr>
                <m:num>
                  <m:sSub>
                    <m:sSubPr>
                      <m:ctrlPr>
                        <w:rPr>
                          <w:rFonts w:ascii="Cambria Math" w:hAnsi="Cambria Math"/>
                          <w:color w:val="000000"/>
                          <w:kern w:val="2"/>
                          <w:shd w:val="clear" w:color="auto" w:fill="FFFFFF"/>
                        </w:rPr>
                      </m:ctrlPr>
                    </m:sSubPr>
                    <m:e>
                      <m:r>
                        <m:rPr>
                          <m:sty m:val="p"/>
                        </m:rPr>
                        <w:rPr>
                          <w:rFonts w:ascii="Cambria Math" w:hAnsi="Cambria Math"/>
                          <w:color w:val="000000"/>
                          <w:kern w:val="2"/>
                          <w:shd w:val="clear" w:color="auto" w:fill="FFFFFF"/>
                        </w:rPr>
                        <m:t>Ind</m:t>
                      </m:r>
                    </m:e>
                    <m:sub>
                      <m:r>
                        <m:rPr>
                          <m:sty m:val="p"/>
                        </m:rPr>
                        <w:rPr>
                          <w:rFonts w:ascii="Cambria Math" w:hAnsi="Cambria Math"/>
                          <w:color w:val="000000"/>
                          <w:kern w:val="2"/>
                          <w:shd w:val="clear" w:color="auto" w:fill="FFFFFF"/>
                        </w:rPr>
                        <m:t>naujausias</m:t>
                      </m:r>
                    </m:sub>
                  </m:sSub>
                </m:num>
                <m:den>
                  <m:sSub>
                    <m:sSubPr>
                      <m:ctrlPr>
                        <w:rPr>
                          <w:rFonts w:ascii="Cambria Math" w:hAnsi="Cambria Math"/>
                          <w:color w:val="000000"/>
                          <w:kern w:val="2"/>
                          <w:shd w:val="clear" w:color="auto" w:fill="FFFFFF"/>
                        </w:rPr>
                      </m:ctrlPr>
                    </m:sSubPr>
                    <m:e>
                      <m:r>
                        <m:rPr>
                          <m:sty m:val="p"/>
                        </m:rPr>
                        <w:rPr>
                          <w:rFonts w:ascii="Cambria Math" w:hAnsi="Cambria Math"/>
                          <w:color w:val="000000"/>
                          <w:kern w:val="2"/>
                          <w:shd w:val="clear" w:color="auto" w:fill="FFFFFF"/>
                        </w:rPr>
                        <m:t>Ind</m:t>
                      </m:r>
                    </m:e>
                    <m:sub>
                      <m:r>
                        <m:rPr>
                          <m:sty m:val="p"/>
                        </m:rPr>
                        <w:rPr>
                          <w:rFonts w:ascii="Cambria Math" w:hAnsi="Cambria Math"/>
                          <w:color w:val="000000"/>
                          <w:kern w:val="2"/>
                          <w:shd w:val="clear" w:color="auto" w:fill="FFFFFF"/>
                        </w:rPr>
                        <m:t>pradžia</m:t>
                      </m:r>
                    </m:sub>
                  </m:sSub>
                </m:den>
              </m:f>
              <m:r>
                <m:rPr>
                  <m:sty m:val="p"/>
                </m:rPr>
                <w:rPr>
                  <w:rFonts w:ascii="Cambria Math" w:hAnsi="Cambria Math"/>
                  <w:color w:val="000000"/>
                  <w:kern w:val="2"/>
                  <w:shd w:val="clear" w:color="auto" w:fill="FFFFFF"/>
                </w:rPr>
                <m:t>×100-100</m:t>
              </m:r>
            </m:oMath>
            <w:r w:rsidRPr="00EF3B2E">
              <w:rPr>
                <w:color w:val="000000"/>
                <w:kern w:val="2"/>
                <w:shd w:val="clear" w:color="auto" w:fill="FFFFFF"/>
              </w:rPr>
              <w:t>, (proc.) kur</w:t>
            </w:r>
          </w:p>
          <w:p w14:paraId="1828BA91"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t>Ind</w:t>
            </w:r>
            <w:r w:rsidRPr="00EF3B2E">
              <w:rPr>
                <w:color w:val="000000"/>
                <w:kern w:val="2"/>
                <w:shd w:val="clear" w:color="auto" w:fill="FFFFFF"/>
                <w:vertAlign w:val="subscript"/>
              </w:rPr>
              <w:t>naujausias</w:t>
            </w:r>
            <w:r w:rsidRPr="00EF3B2E">
              <w:rPr>
                <w:color w:val="000000"/>
                <w:kern w:val="2"/>
                <w:shd w:val="clear" w:color="auto" w:fill="FFFFFF"/>
              </w:rPr>
              <w:t xml:space="preserve"> – kreipimosi dėl įkainių peržiūros išsiuntimo kitai Šaliai dieną paskelbtas naujausias vartojimo prekių ir paslaugų indeksas (bendras „Vartojimo prekių ir paslaugų“).</w:t>
            </w:r>
          </w:p>
          <w:p w14:paraId="6D8A155B"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t>Ind</w:t>
            </w:r>
            <w:r w:rsidRPr="00EF3B2E">
              <w:rPr>
                <w:color w:val="000000"/>
                <w:kern w:val="2"/>
                <w:shd w:val="clear" w:color="auto" w:fill="FFFFFF"/>
                <w:vertAlign w:val="subscript"/>
              </w:rPr>
              <w:t>pradžia</w:t>
            </w:r>
            <w:r w:rsidRPr="00EF3B2E">
              <w:rPr>
                <w:color w:val="000000"/>
                <w:kern w:val="2"/>
                <w:shd w:val="clear" w:color="auto" w:fill="FFFFFF"/>
              </w:rPr>
              <w:t xml:space="preserve"> – laikotarpio pradžios datos (mėnesio) vartojimo prekių ir paslaugų indeksas (pasirinkti bendrą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562253D"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t xml:space="preserve">5.3.3.7. Skaičiavimams indeksų reikšmės imamos </w:t>
            </w:r>
            <w:r w:rsidRPr="00EF3B2E">
              <w:rPr>
                <w:b/>
                <w:color w:val="000000"/>
                <w:kern w:val="2"/>
                <w:shd w:val="clear" w:color="auto" w:fill="FFFFFF"/>
              </w:rPr>
              <w:t>keturių</w:t>
            </w:r>
            <w:r w:rsidRPr="00EF3B2E">
              <w:rPr>
                <w:color w:val="000000"/>
                <w:kern w:val="2"/>
                <w:shd w:val="clear" w:color="auto" w:fill="FFFFFF"/>
              </w:rPr>
              <w:t xml:space="preserve"> skaitmenų po kablelio tikslumu. Apskaičiuotas pokytis (k) tolimesniems skaičiavimams naudojamas suapvalinus iki </w:t>
            </w:r>
            <w:r w:rsidRPr="00EF3B2E">
              <w:rPr>
                <w:b/>
                <w:color w:val="000000"/>
                <w:kern w:val="2"/>
                <w:shd w:val="clear" w:color="auto" w:fill="FFFFFF"/>
              </w:rPr>
              <w:t>vieno</w:t>
            </w:r>
            <w:r w:rsidRPr="00EF3B2E">
              <w:rPr>
                <w:color w:val="000000"/>
                <w:kern w:val="2"/>
                <w:shd w:val="clear" w:color="auto" w:fill="FFFFFF"/>
              </w:rPr>
              <w:t xml:space="preserve"> skaitmens po kablelio, o apskaičiuotas įkainis „a</w:t>
            </w:r>
            <w:r w:rsidRPr="00EF3B2E">
              <w:rPr>
                <w:color w:val="000000"/>
                <w:kern w:val="2"/>
                <w:shd w:val="clear" w:color="auto" w:fill="FFFFFF"/>
                <w:vertAlign w:val="subscript"/>
              </w:rPr>
              <w:t>1</w:t>
            </w:r>
            <w:r w:rsidRPr="00EF3B2E">
              <w:rPr>
                <w:color w:val="000000"/>
                <w:kern w:val="2"/>
                <w:shd w:val="clear" w:color="auto" w:fill="FFFFFF"/>
              </w:rPr>
              <w:t xml:space="preserve">“ suapvalinamas iki </w:t>
            </w:r>
            <w:r w:rsidRPr="00EF3B2E">
              <w:rPr>
                <w:b/>
                <w:color w:val="000000"/>
                <w:kern w:val="2"/>
                <w:shd w:val="clear" w:color="auto" w:fill="FFFFFF"/>
              </w:rPr>
              <w:t xml:space="preserve">dviejų </w:t>
            </w:r>
            <w:r w:rsidRPr="00EF3B2E">
              <w:rPr>
                <w:color w:val="000000"/>
                <w:kern w:val="2"/>
                <w:shd w:val="clear" w:color="auto" w:fill="FFFFFF"/>
              </w:rPr>
              <w:t>skaitmenų po kablelio.</w:t>
            </w:r>
          </w:p>
          <w:p w14:paraId="013B85A2"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63823D9D" w14:textId="77777777" w:rsidR="0000683B" w:rsidRPr="00EF3B2E" w:rsidRDefault="0000683B" w:rsidP="0000683B">
            <w:pPr>
              <w:jc w:val="both"/>
              <w:textAlignment w:val="baseline"/>
              <w:rPr>
                <w:color w:val="000000"/>
                <w:kern w:val="2"/>
                <w:shd w:val="clear" w:color="auto" w:fill="FFFFFF"/>
              </w:rPr>
            </w:pPr>
            <w:r w:rsidRPr="00EF3B2E">
              <w:rPr>
                <w:color w:val="000000"/>
                <w:kern w:val="2"/>
                <w:shd w:val="clear" w:color="auto" w:fill="FFFFFF"/>
              </w:rPr>
              <w:lastRenderedPageBreak/>
              <w:t>5.3.3.9. Susitarimas turi būti sudarytas per 10 darbo dienų nuo Šalies pateikto tinkamo prašymo perskaičiuoti Sutarties įkainius gavimo dienos.</w:t>
            </w:r>
          </w:p>
          <w:p w14:paraId="38752C12" w14:textId="352628EA" w:rsidR="0000683B" w:rsidRPr="00D2341F" w:rsidRDefault="0000683B" w:rsidP="0000683B">
            <w:pPr>
              <w:jc w:val="both"/>
              <w:textAlignment w:val="baseline"/>
              <w:rPr>
                <w:kern w:val="2"/>
              </w:rPr>
            </w:pPr>
            <w:r w:rsidRPr="00EF3B2E">
              <w:rPr>
                <w:color w:val="000000"/>
                <w:kern w:val="2"/>
                <w:shd w:val="clear" w:color="auto" w:fill="FFFFFF"/>
              </w:rPr>
              <w:t>5.3.3.10. Susitarimu Šalys neturi teisės keisti procedūroje nurodytos tvarkos ar kitų Sutarties nuostatų, išskyrus, jei keitimas atliekamas pagal VPĮ nuostatas.</w:t>
            </w:r>
          </w:p>
        </w:tc>
      </w:tr>
      <w:tr w:rsidR="00931229" w14:paraId="6D143C7C" w14:textId="77777777">
        <w:trPr>
          <w:trHeight w:val="300"/>
        </w:trPr>
        <w:tc>
          <w:tcPr>
            <w:tcW w:w="3094" w:type="dxa"/>
            <w:gridSpan w:val="2"/>
          </w:tcPr>
          <w:p w14:paraId="672A4CBD" w14:textId="77777777" w:rsidR="00931229" w:rsidRDefault="00931229" w:rsidP="00931229">
            <w:pPr>
              <w:rPr>
                <w:b/>
                <w:kern w:val="2"/>
              </w:rPr>
            </w:pPr>
            <w:r>
              <w:rPr>
                <w:b/>
                <w:kern w:val="2"/>
              </w:rPr>
              <w:lastRenderedPageBreak/>
              <w:t xml:space="preserve">5.3.4. Sutarties kainos / įkainių peržiūra dėl kainų lygio pokyčio pagal </w:t>
            </w:r>
            <w:r>
              <w:rPr>
                <w:b/>
                <w:bCs/>
                <w:kern w:val="2"/>
              </w:rPr>
              <w:t>Paslaugų</w:t>
            </w:r>
            <w:r>
              <w:rPr>
                <w:b/>
                <w:kern w:val="2"/>
              </w:rPr>
              <w:t xml:space="preserve"> grupių kainų pokyčius</w:t>
            </w:r>
          </w:p>
        </w:tc>
        <w:tc>
          <w:tcPr>
            <w:tcW w:w="6441" w:type="dxa"/>
            <w:gridSpan w:val="2"/>
          </w:tcPr>
          <w:p w14:paraId="5CCECE58" w14:textId="77777777" w:rsidR="00931229" w:rsidRDefault="00931229" w:rsidP="00931229">
            <w:pPr>
              <w:rPr>
                <w:kern w:val="2"/>
              </w:rPr>
            </w:pPr>
            <w:r>
              <w:rPr>
                <w:kern w:val="2"/>
              </w:rPr>
              <w:t>Netaikoma</w:t>
            </w:r>
          </w:p>
          <w:p w14:paraId="04CEF517" w14:textId="77777777" w:rsidR="00931229" w:rsidRDefault="00931229" w:rsidP="00931229">
            <w:pPr>
              <w:rPr>
                <w:kern w:val="2"/>
              </w:rPr>
            </w:pPr>
          </w:p>
          <w:p w14:paraId="61574C3A" w14:textId="553EBEB5" w:rsidR="00931229" w:rsidRDefault="00931229" w:rsidP="00931229"/>
        </w:tc>
      </w:tr>
      <w:tr w:rsidR="00931229" w14:paraId="22049506" w14:textId="77777777">
        <w:trPr>
          <w:trHeight w:val="300"/>
        </w:trPr>
        <w:tc>
          <w:tcPr>
            <w:tcW w:w="3094" w:type="dxa"/>
            <w:gridSpan w:val="2"/>
          </w:tcPr>
          <w:p w14:paraId="3C616512" w14:textId="77777777" w:rsidR="00931229" w:rsidRDefault="00931229" w:rsidP="00931229">
            <w:pPr>
              <w:rPr>
                <w:b/>
                <w:bCs/>
                <w:kern w:val="2"/>
              </w:rPr>
            </w:pPr>
            <w:r>
              <w:rPr>
                <w:b/>
                <w:bCs/>
                <w:kern w:val="2"/>
              </w:rPr>
              <w:t xml:space="preserve">5.4. Sutarties kainos / įkainių apskaičiavimas taikant </w:t>
            </w:r>
            <w:r>
              <w:rPr>
                <w:b/>
                <w:bCs/>
                <w:kern w:val="2"/>
                <w:u w:val="single"/>
              </w:rPr>
              <w:t>kiekio (apimties)</w:t>
            </w:r>
            <w:r>
              <w:rPr>
                <w:b/>
                <w:bCs/>
                <w:kern w:val="2"/>
              </w:rPr>
              <w:t xml:space="preserve"> keitimo taisykles</w:t>
            </w:r>
          </w:p>
        </w:tc>
        <w:tc>
          <w:tcPr>
            <w:tcW w:w="6441" w:type="dxa"/>
            <w:gridSpan w:val="2"/>
          </w:tcPr>
          <w:p w14:paraId="59830E9F" w14:textId="67B2E4C5" w:rsidR="005D076E" w:rsidRPr="00B17EBD" w:rsidRDefault="005D076E" w:rsidP="00931229">
            <w:pPr>
              <w:jc w:val="both"/>
              <w:rPr>
                <w:kern w:val="2"/>
              </w:rPr>
            </w:pPr>
            <w:r w:rsidRPr="00B17EBD">
              <w:rPr>
                <w:kern w:val="2"/>
              </w:rPr>
              <w:t>Sutarties galiojimo metu Pirkėjas turi teisę keisti prižiūrimų objektų skaičių – įtraukti naujus objektus  arba išbraukti esamus objektus iš Sutartimi prižiūrimų objektų sąrašo, nekeičiant kitų esminių Sutarties sąlygų.</w:t>
            </w:r>
          </w:p>
          <w:p w14:paraId="3F9618BE" w14:textId="20C195CA" w:rsidR="005D076E" w:rsidRPr="00B17EBD" w:rsidRDefault="005D076E" w:rsidP="00931229">
            <w:pPr>
              <w:jc w:val="both"/>
              <w:rPr>
                <w:kern w:val="2"/>
              </w:rPr>
            </w:pPr>
            <w:r w:rsidRPr="00B17EBD">
              <w:rPr>
                <w:kern w:val="2"/>
              </w:rPr>
              <w:t xml:space="preserve">Įtraukiamo naujo objekto mėnesinė priežiūros kaina nustatoma vadovaujantis Sutarties priede Nr. 2 „Pasiūlymas“ užfiksuota Tiekėjo įkainių lentele, pritaikant </w:t>
            </w:r>
            <w:r w:rsidR="00B17EBD" w:rsidRPr="00B17EBD">
              <w:rPr>
                <w:kern w:val="2"/>
              </w:rPr>
              <w:t>1 m</w:t>
            </w:r>
            <w:r w:rsidR="00B17EBD" w:rsidRPr="00B17EBD">
              <w:rPr>
                <w:kern w:val="2"/>
                <w:vertAlign w:val="superscript"/>
              </w:rPr>
              <w:t xml:space="preserve">2 </w:t>
            </w:r>
            <w:r w:rsidR="00B17EBD" w:rsidRPr="00B17EBD">
              <w:rPr>
                <w:kern w:val="2"/>
              </w:rPr>
              <w:t xml:space="preserve"> be PVM įkainį</w:t>
            </w:r>
            <w:r w:rsidRPr="00B17EBD">
              <w:rPr>
                <w:kern w:val="2"/>
              </w:rPr>
              <w:t xml:space="preserve"> pagal šiuos tris faktinius naujo objekto techninius parametrus:</w:t>
            </w:r>
          </w:p>
          <w:p w14:paraId="497613F5" w14:textId="5F0F99D1" w:rsidR="005D076E" w:rsidRPr="00B17EBD" w:rsidRDefault="005D076E" w:rsidP="005D076E">
            <w:pPr>
              <w:pStyle w:val="Sraopastraipa"/>
              <w:numPr>
                <w:ilvl w:val="0"/>
                <w:numId w:val="3"/>
              </w:numPr>
              <w:jc w:val="both"/>
              <w:rPr>
                <w:kern w:val="2"/>
              </w:rPr>
            </w:pPr>
            <w:r w:rsidRPr="00B17EBD">
              <w:rPr>
                <w:kern w:val="2"/>
              </w:rPr>
              <w:t>Pastato plotą: pritaikomas įkainis iš tarifų lentelės eilutės/stulpelio, atitinkančio naujo pastato bendrąjį plotą kvadratiniais metrais (m²);</w:t>
            </w:r>
          </w:p>
          <w:p w14:paraId="5BA5B901" w14:textId="2341E5C9" w:rsidR="005D076E" w:rsidRPr="00B17EBD" w:rsidRDefault="005D076E" w:rsidP="005D076E">
            <w:pPr>
              <w:pStyle w:val="Sraopastraipa"/>
              <w:numPr>
                <w:ilvl w:val="0"/>
                <w:numId w:val="3"/>
              </w:numPr>
              <w:jc w:val="both"/>
              <w:rPr>
                <w:kern w:val="2"/>
              </w:rPr>
            </w:pPr>
            <w:r w:rsidRPr="00B17EBD">
              <w:rPr>
                <w:kern w:val="2"/>
              </w:rPr>
              <w:t>Karšto vandens ruošimą: priklausomai nuo to, ar naujame objekte techniškai yra ruošiamas karštas vanduo, ar ne, taikomas atitinkamai grupei nustatytas įkainis.</w:t>
            </w:r>
          </w:p>
          <w:p w14:paraId="0A0E929B" w14:textId="1DC7D4BF" w:rsidR="005D076E" w:rsidRPr="00B17EBD" w:rsidRDefault="005D076E" w:rsidP="005D076E">
            <w:pPr>
              <w:pStyle w:val="Sraopastraipa"/>
              <w:numPr>
                <w:ilvl w:val="0"/>
                <w:numId w:val="3"/>
              </w:numPr>
              <w:jc w:val="both"/>
              <w:rPr>
                <w:kern w:val="2"/>
              </w:rPr>
            </w:pPr>
            <w:r w:rsidRPr="00B17EBD">
              <w:rPr>
                <w:kern w:val="2"/>
              </w:rPr>
              <w:t>Šildymo punkto amžių: naujam objektui pritaikomas įkainis iš tarifų lentelės grupės, atitinkančios pastato (šildymo punkto) amžių metais.</w:t>
            </w:r>
          </w:p>
          <w:p w14:paraId="327A89C8" w14:textId="3D9C2F37" w:rsidR="00931229" w:rsidRPr="001C7CE1" w:rsidRDefault="005D076E" w:rsidP="00931229">
            <w:pPr>
              <w:jc w:val="both"/>
              <w:rPr>
                <w:color w:val="FF0000"/>
                <w:kern w:val="2"/>
              </w:rPr>
            </w:pPr>
            <w:r w:rsidRPr="00B17EBD">
              <w:rPr>
                <w:kern w:val="2"/>
              </w:rPr>
              <w:t>Bet koks objekto įtraukimas ar išbraukimas ir su tuo susijęs Sutarties kainos perskaičiavimas įforminamas Šalių pasirašomu papildomu susitarimu (priedu), kuris tampa neatskiriama šios Sutarties dalimi. Paslaugų teikimas naujame objekte pradedamas, o atsisakytame objekte nutraukiamas</w:t>
            </w:r>
            <w:r w:rsidR="00B17EBD" w:rsidRPr="00B17EBD">
              <w:rPr>
                <w:kern w:val="2"/>
              </w:rPr>
              <w:t>,</w:t>
            </w:r>
            <w:r w:rsidRPr="00B17EBD">
              <w:rPr>
                <w:kern w:val="2"/>
              </w:rPr>
              <w:t xml:space="preserve"> nuo papildomame susitarime nurodytos dienos.</w:t>
            </w:r>
          </w:p>
        </w:tc>
      </w:tr>
      <w:tr w:rsidR="00931229" w14:paraId="64F75697" w14:textId="77777777">
        <w:trPr>
          <w:trHeight w:val="300"/>
        </w:trPr>
        <w:tc>
          <w:tcPr>
            <w:tcW w:w="3094" w:type="dxa"/>
            <w:gridSpan w:val="2"/>
          </w:tcPr>
          <w:p w14:paraId="24D5D914" w14:textId="77777777" w:rsidR="00931229" w:rsidRDefault="00931229" w:rsidP="00931229">
            <w:pPr>
              <w:rPr>
                <w:b/>
                <w:kern w:val="2"/>
              </w:rPr>
            </w:pPr>
            <w:r>
              <w:rPr>
                <w:b/>
                <w:kern w:val="2"/>
              </w:rPr>
              <w:t>5.5. Atsiskaitymo su Tiekėju terminas ir tvarka</w:t>
            </w:r>
          </w:p>
        </w:tc>
        <w:tc>
          <w:tcPr>
            <w:tcW w:w="6441" w:type="dxa"/>
            <w:gridSpan w:val="2"/>
          </w:tcPr>
          <w:p w14:paraId="080CB92D" w14:textId="77777777" w:rsidR="00931229" w:rsidRPr="00263826" w:rsidRDefault="00931229" w:rsidP="00931229">
            <w:pPr>
              <w:jc w:val="both"/>
              <w:rPr>
                <w:kern w:val="2"/>
              </w:rPr>
            </w:pPr>
            <w:r w:rsidRPr="00263826">
              <w:rPr>
                <w:kern w:val="2"/>
              </w:rPr>
              <w:t>Pirkėjas atsiskaito su Tiekėju ne vėliau kaip per 30 kalendorinių dienų nuo Sąskaitos gavimo dienos.</w:t>
            </w:r>
          </w:p>
          <w:p w14:paraId="6B289F8E" w14:textId="77777777" w:rsidR="00931229" w:rsidRPr="00263826" w:rsidRDefault="00931229" w:rsidP="00931229">
            <w:pPr>
              <w:jc w:val="both"/>
              <w:rPr>
                <w:kern w:val="2"/>
              </w:rPr>
            </w:pPr>
            <w:r w:rsidRPr="00263826">
              <w:rPr>
                <w:kern w:val="2"/>
              </w:rPr>
              <w:t>Apmokėjimo sąlygos:</w:t>
            </w:r>
          </w:p>
          <w:p w14:paraId="2E393D74" w14:textId="1401EB91" w:rsidR="00931229" w:rsidRDefault="00931229" w:rsidP="00013C6B">
            <w:pPr>
              <w:jc w:val="both"/>
              <w:rPr>
                <w:color w:val="4472C4"/>
                <w:kern w:val="2"/>
                <w:shd w:val="clear" w:color="auto" w:fill="FFFFFF"/>
              </w:rPr>
            </w:pPr>
            <w:r w:rsidRPr="009A1694">
              <w:rPr>
                <w:kern w:val="2"/>
              </w:rPr>
              <w:t xml:space="preserve">1) </w:t>
            </w:r>
            <w:r w:rsidR="00013C6B">
              <w:rPr>
                <w:kern w:val="2"/>
              </w:rPr>
              <w:t>mokama už konkretų kiekį/apimtį pagal nustatytus įkainius</w:t>
            </w:r>
          </w:p>
        </w:tc>
      </w:tr>
      <w:tr w:rsidR="00931229" w14:paraId="65C41120" w14:textId="77777777">
        <w:trPr>
          <w:trHeight w:val="300"/>
        </w:trPr>
        <w:tc>
          <w:tcPr>
            <w:tcW w:w="3094" w:type="dxa"/>
            <w:gridSpan w:val="2"/>
          </w:tcPr>
          <w:p w14:paraId="7FC1DBAF" w14:textId="7C3CF058" w:rsidR="00931229" w:rsidRDefault="00931229" w:rsidP="00931229">
            <w:pPr>
              <w:rPr>
                <w:b/>
                <w:kern w:val="2"/>
              </w:rPr>
            </w:pPr>
            <w:r>
              <w:rPr>
                <w:b/>
                <w:kern w:val="2"/>
              </w:rPr>
              <w:t>5.6. Avansas</w:t>
            </w:r>
          </w:p>
        </w:tc>
        <w:tc>
          <w:tcPr>
            <w:tcW w:w="6441" w:type="dxa"/>
            <w:gridSpan w:val="2"/>
          </w:tcPr>
          <w:p w14:paraId="382B074E" w14:textId="17682B86" w:rsidR="00931229" w:rsidRPr="00263826" w:rsidRDefault="00931229" w:rsidP="00931229">
            <w:pPr>
              <w:rPr>
                <w:kern w:val="2"/>
              </w:rPr>
            </w:pPr>
            <w:r>
              <w:rPr>
                <w:kern w:val="2"/>
              </w:rPr>
              <w:t>Netaikoma</w:t>
            </w:r>
          </w:p>
        </w:tc>
      </w:tr>
      <w:tr w:rsidR="00931229" w14:paraId="19884362" w14:textId="77777777">
        <w:trPr>
          <w:trHeight w:val="300"/>
        </w:trPr>
        <w:tc>
          <w:tcPr>
            <w:tcW w:w="3094" w:type="dxa"/>
            <w:gridSpan w:val="2"/>
          </w:tcPr>
          <w:p w14:paraId="2DD1F801" w14:textId="646FE729" w:rsidR="00931229" w:rsidRDefault="00931229" w:rsidP="00931229">
            <w:pPr>
              <w:rPr>
                <w:b/>
                <w:kern w:val="2"/>
              </w:rPr>
            </w:pPr>
            <w:r>
              <w:rPr>
                <w:b/>
                <w:kern w:val="2"/>
              </w:rPr>
              <w:t>5.7. Avanso užtikrinimas</w:t>
            </w:r>
          </w:p>
        </w:tc>
        <w:tc>
          <w:tcPr>
            <w:tcW w:w="6441" w:type="dxa"/>
            <w:gridSpan w:val="2"/>
          </w:tcPr>
          <w:p w14:paraId="3258F3A8" w14:textId="35560B9D" w:rsidR="00931229" w:rsidRDefault="00931229" w:rsidP="00931229">
            <w:pPr>
              <w:rPr>
                <w:kern w:val="2"/>
              </w:rPr>
            </w:pPr>
            <w:r>
              <w:rPr>
                <w:kern w:val="2"/>
              </w:rPr>
              <w:t>Netaikoma</w:t>
            </w:r>
            <w:r>
              <w:rPr>
                <w:color w:val="000000"/>
                <w:kern w:val="2"/>
                <w:shd w:val="clear" w:color="auto" w:fill="FFFFFF"/>
              </w:rPr>
              <w:t xml:space="preserve"> </w:t>
            </w:r>
          </w:p>
        </w:tc>
      </w:tr>
      <w:tr w:rsidR="00931229" w14:paraId="29366B46" w14:textId="77777777">
        <w:trPr>
          <w:trHeight w:val="300"/>
        </w:trPr>
        <w:tc>
          <w:tcPr>
            <w:tcW w:w="9535" w:type="dxa"/>
            <w:gridSpan w:val="4"/>
          </w:tcPr>
          <w:p w14:paraId="1B8DC7CB" w14:textId="77777777" w:rsidR="00931229" w:rsidRDefault="00931229" w:rsidP="00931229">
            <w:pPr>
              <w:jc w:val="center"/>
              <w:rPr>
                <w:b/>
                <w:kern w:val="2"/>
              </w:rPr>
            </w:pPr>
            <w:r>
              <w:rPr>
                <w:b/>
                <w:kern w:val="2"/>
              </w:rPr>
              <w:t>6. PASLAUGŲ KOKYBĖ IR GARANTINIAI ĮSIPAREIGOJIMAI</w:t>
            </w:r>
          </w:p>
        </w:tc>
      </w:tr>
      <w:tr w:rsidR="00931229" w14:paraId="3D56CB1B" w14:textId="77777777">
        <w:trPr>
          <w:trHeight w:val="300"/>
        </w:trPr>
        <w:tc>
          <w:tcPr>
            <w:tcW w:w="3094" w:type="dxa"/>
            <w:gridSpan w:val="2"/>
          </w:tcPr>
          <w:p w14:paraId="27BE1C92" w14:textId="0DC47AF5" w:rsidR="00931229" w:rsidRDefault="00931229" w:rsidP="00931229">
            <w:pPr>
              <w:rPr>
                <w:b/>
                <w:kern w:val="2"/>
              </w:rPr>
            </w:pPr>
            <w:r>
              <w:rPr>
                <w:b/>
                <w:kern w:val="2"/>
              </w:rPr>
              <w:t>6.1. Garantinis terminas</w:t>
            </w:r>
          </w:p>
        </w:tc>
        <w:tc>
          <w:tcPr>
            <w:tcW w:w="6441" w:type="dxa"/>
            <w:gridSpan w:val="2"/>
          </w:tcPr>
          <w:p w14:paraId="606FD54D" w14:textId="54E47639" w:rsidR="00931229" w:rsidRPr="00A72B9D" w:rsidRDefault="00931229" w:rsidP="00931229">
            <w:pPr>
              <w:rPr>
                <w:kern w:val="2"/>
              </w:rPr>
            </w:pPr>
            <w:r>
              <w:rPr>
                <w:kern w:val="2"/>
              </w:rPr>
              <w:t>Netaikoma</w:t>
            </w:r>
          </w:p>
        </w:tc>
      </w:tr>
      <w:tr w:rsidR="00931229" w14:paraId="1619DC5D" w14:textId="77777777">
        <w:trPr>
          <w:trHeight w:val="300"/>
        </w:trPr>
        <w:tc>
          <w:tcPr>
            <w:tcW w:w="3094" w:type="dxa"/>
            <w:gridSpan w:val="2"/>
          </w:tcPr>
          <w:p w14:paraId="45BAA65F" w14:textId="5ED03B61" w:rsidR="00931229" w:rsidRDefault="00931229" w:rsidP="00931229">
            <w:pPr>
              <w:rPr>
                <w:b/>
                <w:kern w:val="2"/>
              </w:rPr>
            </w:pPr>
            <w:r>
              <w:rPr>
                <w:b/>
              </w:rPr>
              <w:lastRenderedPageBreak/>
              <w:t>6.2. Terminas Paslaugų trūkumams pašalinti</w:t>
            </w:r>
          </w:p>
        </w:tc>
        <w:tc>
          <w:tcPr>
            <w:tcW w:w="6441" w:type="dxa"/>
            <w:gridSpan w:val="2"/>
          </w:tcPr>
          <w:p w14:paraId="4A64BFAB" w14:textId="5B4B9D16" w:rsidR="00931229" w:rsidRDefault="00013C6B" w:rsidP="00931229">
            <w:pPr>
              <w:jc w:val="both"/>
              <w:rPr>
                <w:kern w:val="2"/>
              </w:rPr>
            </w:pPr>
            <w:r>
              <w:rPr>
                <w:kern w:val="2"/>
              </w:rPr>
              <w:t xml:space="preserve">Tiekėjas įsipareigoja savo sąskaita ištaisyti Pirkėjo nustatytus paslaugų trūkumus </w:t>
            </w:r>
            <w:r w:rsidR="00931229" w:rsidRPr="006E20C3">
              <w:rPr>
                <w:b/>
                <w:bCs/>
                <w:kern w:val="2"/>
              </w:rPr>
              <w:t>ne vėliau kaip</w:t>
            </w:r>
            <w:r w:rsidR="00931229">
              <w:rPr>
                <w:b/>
                <w:bCs/>
                <w:kern w:val="2"/>
              </w:rPr>
              <w:t xml:space="preserve"> </w:t>
            </w:r>
            <w:r w:rsidR="00931229" w:rsidRPr="006E20C3">
              <w:rPr>
                <w:kern w:val="2"/>
              </w:rPr>
              <w:t>per</w:t>
            </w:r>
            <w:r w:rsidR="00931229">
              <w:rPr>
                <w:kern w:val="2"/>
              </w:rPr>
              <w:t xml:space="preserve"> 2 darbo dienas </w:t>
            </w:r>
            <w:r w:rsidR="00931229" w:rsidRPr="006E20C3">
              <w:rPr>
                <w:kern w:val="2"/>
              </w:rPr>
              <w:t>nuo pretenzijos</w:t>
            </w:r>
            <w:r>
              <w:rPr>
                <w:kern w:val="2"/>
              </w:rPr>
              <w:t xml:space="preserve"> pateikimo. Pretenzijos teikiamos elektroniniu paštu </w:t>
            </w:r>
            <w:r w:rsidRPr="001C7CE1">
              <w:rPr>
                <w:i/>
                <w:iCs/>
                <w:color w:val="FF0000"/>
                <w:kern w:val="2"/>
              </w:rPr>
              <w:t>(įrašyti)</w:t>
            </w:r>
            <w:r w:rsidRPr="001C7CE1">
              <w:rPr>
                <w:i/>
                <w:iCs/>
                <w:kern w:val="2"/>
              </w:rPr>
              <w:t>,</w:t>
            </w:r>
            <w:r>
              <w:rPr>
                <w:kern w:val="2"/>
              </w:rPr>
              <w:t xml:space="preserve"> telefonu </w:t>
            </w:r>
            <w:r w:rsidRPr="001C7CE1">
              <w:rPr>
                <w:i/>
                <w:iCs/>
                <w:color w:val="FF0000"/>
                <w:kern w:val="2"/>
              </w:rPr>
              <w:t>(įrašyti)</w:t>
            </w:r>
            <w:r w:rsidR="00931229" w:rsidRPr="001C7CE1">
              <w:rPr>
                <w:color w:val="FF0000"/>
                <w:kern w:val="2"/>
              </w:rPr>
              <w:t xml:space="preserve"> </w:t>
            </w:r>
            <w:r>
              <w:rPr>
                <w:kern w:val="2"/>
              </w:rPr>
              <w:t xml:space="preserve">ir laikomos gautomis nedelsiant nuo pretenzijos pateikimo. </w:t>
            </w:r>
          </w:p>
        </w:tc>
      </w:tr>
      <w:tr w:rsidR="00931229" w14:paraId="37AEF7C6" w14:textId="77777777">
        <w:trPr>
          <w:trHeight w:val="300"/>
        </w:trPr>
        <w:tc>
          <w:tcPr>
            <w:tcW w:w="3094" w:type="dxa"/>
            <w:gridSpan w:val="2"/>
          </w:tcPr>
          <w:p w14:paraId="79279C12" w14:textId="746DE322" w:rsidR="00931229" w:rsidRDefault="00931229" w:rsidP="00931229">
            <w:pPr>
              <w:rPr>
                <w:b/>
              </w:rPr>
            </w:pPr>
            <w:r>
              <w:rPr>
                <w:b/>
              </w:rPr>
              <w:t>6.3. Kokybinių kriterijų įgyvendinimo ir tikrinimo tvarka</w:t>
            </w:r>
          </w:p>
        </w:tc>
        <w:tc>
          <w:tcPr>
            <w:tcW w:w="6441" w:type="dxa"/>
            <w:gridSpan w:val="2"/>
          </w:tcPr>
          <w:p w14:paraId="07A1B23B" w14:textId="6C91D6C4" w:rsidR="00931229" w:rsidRDefault="00931229" w:rsidP="00931229">
            <w:pPr>
              <w:rPr>
                <w:kern w:val="2"/>
              </w:rPr>
            </w:pPr>
            <w:r>
              <w:rPr>
                <w:kern w:val="2"/>
              </w:rPr>
              <w:t xml:space="preserve">Netaikoma </w:t>
            </w:r>
          </w:p>
          <w:p w14:paraId="449C3520" w14:textId="02F6F429" w:rsidR="00931229" w:rsidRDefault="00931229" w:rsidP="00931229">
            <w:pPr>
              <w:rPr>
                <w:kern w:val="2"/>
              </w:rPr>
            </w:pPr>
          </w:p>
        </w:tc>
      </w:tr>
      <w:tr w:rsidR="00931229" w14:paraId="759FE80C" w14:textId="77777777">
        <w:trPr>
          <w:trHeight w:val="300"/>
        </w:trPr>
        <w:tc>
          <w:tcPr>
            <w:tcW w:w="9535" w:type="dxa"/>
            <w:gridSpan w:val="4"/>
          </w:tcPr>
          <w:p w14:paraId="4E643707" w14:textId="77777777" w:rsidR="00931229" w:rsidRDefault="00931229" w:rsidP="00931229">
            <w:pPr>
              <w:jc w:val="center"/>
              <w:rPr>
                <w:b/>
                <w:kern w:val="2"/>
              </w:rPr>
            </w:pPr>
            <w:r>
              <w:rPr>
                <w:b/>
                <w:kern w:val="2"/>
              </w:rPr>
              <w:t>7. SUTARTIES VYKDYMUI PASITELKIAMI SUBTIEKĖJAI IR (AR) SPECIALISTAI</w:t>
            </w:r>
          </w:p>
        </w:tc>
      </w:tr>
      <w:tr w:rsidR="00013C6B" w14:paraId="1A744996" w14:textId="77777777">
        <w:trPr>
          <w:trHeight w:val="300"/>
        </w:trPr>
        <w:tc>
          <w:tcPr>
            <w:tcW w:w="3094" w:type="dxa"/>
            <w:gridSpan w:val="2"/>
          </w:tcPr>
          <w:p w14:paraId="129612C4" w14:textId="77777777" w:rsidR="00013C6B" w:rsidRDefault="00013C6B" w:rsidP="00013C6B">
            <w:pPr>
              <w:rPr>
                <w:b/>
                <w:bCs/>
                <w:kern w:val="2"/>
              </w:rPr>
            </w:pPr>
            <w:r>
              <w:rPr>
                <w:b/>
                <w:bCs/>
                <w:kern w:val="2"/>
              </w:rPr>
              <w:t>7.1. Sutarties vykdymui pasitelkiami subtiekėjai ir (ar) specialistai</w:t>
            </w:r>
          </w:p>
        </w:tc>
        <w:tc>
          <w:tcPr>
            <w:tcW w:w="6441" w:type="dxa"/>
            <w:gridSpan w:val="2"/>
          </w:tcPr>
          <w:p w14:paraId="3E9423BC" w14:textId="77777777" w:rsidR="00013C6B" w:rsidRDefault="00013C6B" w:rsidP="00013C6B">
            <w:pPr>
              <w:jc w:val="both"/>
              <w:rPr>
                <w:kern w:val="2"/>
              </w:rPr>
            </w:pPr>
            <w:r>
              <w:rPr>
                <w:kern w:val="2"/>
              </w:rPr>
              <w:t>Sutarties vykdymui subtiekėjai ir (ar) specialistai nepasitelkiami.</w:t>
            </w:r>
          </w:p>
          <w:p w14:paraId="542BA7A1" w14:textId="77777777" w:rsidR="00013C6B" w:rsidRDefault="00013C6B" w:rsidP="00013C6B">
            <w:pPr>
              <w:jc w:val="both"/>
              <w:rPr>
                <w:kern w:val="2"/>
              </w:rPr>
            </w:pPr>
          </w:p>
          <w:p w14:paraId="29CABE81" w14:textId="77777777" w:rsidR="00013C6B" w:rsidRDefault="00013C6B" w:rsidP="00013C6B">
            <w:pPr>
              <w:jc w:val="both"/>
              <w:rPr>
                <w:color w:val="FF0000"/>
                <w:kern w:val="2"/>
              </w:rPr>
            </w:pPr>
            <w:r>
              <w:rPr>
                <w:color w:val="FF0000"/>
                <w:kern w:val="2"/>
              </w:rPr>
              <w:t>arba</w:t>
            </w:r>
          </w:p>
          <w:p w14:paraId="61FB2DBB" w14:textId="77777777" w:rsidR="00013C6B" w:rsidRDefault="00013C6B" w:rsidP="00013C6B">
            <w:pPr>
              <w:jc w:val="both"/>
              <w:rPr>
                <w:kern w:val="2"/>
              </w:rPr>
            </w:pPr>
          </w:p>
          <w:p w14:paraId="10514FEF" w14:textId="7C165B16" w:rsidR="00013C6B" w:rsidRDefault="00013C6B" w:rsidP="00013C6B">
            <w:pPr>
              <w:jc w:val="both"/>
              <w:rPr>
                <w:b/>
                <w:kern w:val="2"/>
              </w:rPr>
            </w:pPr>
            <w:r>
              <w:rPr>
                <w:kern w:val="2"/>
              </w:rPr>
              <w:t>Sutarties vykdymui pasitelkiami subtiekėjai ir (ar) specialistai yra nurodyti Sutarties priede Nr. 3 „Sutarties vykdymui pasitelkiami subtiekėjai ir (ar) specialistai“</w:t>
            </w:r>
          </w:p>
        </w:tc>
      </w:tr>
      <w:tr w:rsidR="00013C6B" w14:paraId="4677BEA7" w14:textId="77777777">
        <w:trPr>
          <w:trHeight w:val="300"/>
        </w:trPr>
        <w:tc>
          <w:tcPr>
            <w:tcW w:w="9535" w:type="dxa"/>
            <w:gridSpan w:val="4"/>
          </w:tcPr>
          <w:p w14:paraId="7A37B716" w14:textId="77777777" w:rsidR="00013C6B" w:rsidRDefault="00013C6B" w:rsidP="00013C6B">
            <w:pPr>
              <w:jc w:val="center"/>
              <w:rPr>
                <w:b/>
                <w:kern w:val="2"/>
              </w:rPr>
            </w:pPr>
            <w:r>
              <w:rPr>
                <w:b/>
                <w:kern w:val="2"/>
              </w:rPr>
              <w:t>8. PRIEVOLIŲ PAGAL SUTARTĮ ĮVYKDYMO UŽTIKRINIMAS</w:t>
            </w:r>
          </w:p>
        </w:tc>
      </w:tr>
      <w:tr w:rsidR="00013C6B" w14:paraId="4155B16E" w14:textId="77777777">
        <w:trPr>
          <w:trHeight w:val="300"/>
        </w:trPr>
        <w:tc>
          <w:tcPr>
            <w:tcW w:w="3094" w:type="dxa"/>
            <w:gridSpan w:val="2"/>
          </w:tcPr>
          <w:p w14:paraId="7AD9E9A7" w14:textId="77777777" w:rsidR="00013C6B" w:rsidRDefault="00013C6B" w:rsidP="00013C6B">
            <w:pPr>
              <w:rPr>
                <w:b/>
                <w:kern w:val="2"/>
              </w:rPr>
            </w:pPr>
            <w:r>
              <w:rPr>
                <w:b/>
                <w:kern w:val="2"/>
              </w:rPr>
              <w:t>8.1. Prievolių pagal Sutartį įvykdymo užtikrinimas</w:t>
            </w:r>
          </w:p>
        </w:tc>
        <w:tc>
          <w:tcPr>
            <w:tcW w:w="6441" w:type="dxa"/>
            <w:gridSpan w:val="2"/>
          </w:tcPr>
          <w:p w14:paraId="58E47295" w14:textId="77777777" w:rsidR="00013C6B" w:rsidRPr="00A72B9D" w:rsidRDefault="00013C6B" w:rsidP="00013C6B">
            <w:pPr>
              <w:rPr>
                <w:kern w:val="2"/>
              </w:rPr>
            </w:pPr>
            <w:r w:rsidRPr="00A72B9D">
              <w:rPr>
                <w:kern w:val="2"/>
              </w:rPr>
              <w:t>Prievolių pagal Sutartį įvykdymas užtikrinamas:</w:t>
            </w:r>
          </w:p>
          <w:p w14:paraId="11DC4CB4" w14:textId="77777777" w:rsidR="00013C6B" w:rsidRDefault="00013C6B" w:rsidP="00013C6B">
            <w:pPr>
              <w:rPr>
                <w:kern w:val="2"/>
              </w:rPr>
            </w:pPr>
            <w:r w:rsidRPr="00A72B9D">
              <w:rPr>
                <w:kern w:val="2"/>
              </w:rPr>
              <w:t>Netesybomis (delspinigiais, bauda)</w:t>
            </w:r>
            <w:r>
              <w:rPr>
                <w:kern w:val="2"/>
              </w:rPr>
              <w:t>;</w:t>
            </w:r>
          </w:p>
          <w:p w14:paraId="2D80CD6E" w14:textId="55D11ECC" w:rsidR="00013C6B" w:rsidRDefault="00013C6B" w:rsidP="00013C6B">
            <w:pPr>
              <w:rPr>
                <w:kern w:val="2"/>
              </w:rPr>
            </w:pPr>
          </w:p>
        </w:tc>
      </w:tr>
      <w:tr w:rsidR="00013C6B" w14:paraId="25D80381" w14:textId="77777777">
        <w:trPr>
          <w:trHeight w:val="300"/>
        </w:trPr>
        <w:tc>
          <w:tcPr>
            <w:tcW w:w="3094" w:type="dxa"/>
            <w:gridSpan w:val="2"/>
          </w:tcPr>
          <w:p w14:paraId="0F8492D8" w14:textId="65641063" w:rsidR="00013C6B" w:rsidRDefault="00013C6B" w:rsidP="00013C6B">
            <w:pPr>
              <w:rPr>
                <w:b/>
                <w:kern w:val="2"/>
              </w:rPr>
            </w:pPr>
            <w:r>
              <w:rPr>
                <w:b/>
                <w:kern w:val="2"/>
              </w:rPr>
              <w:t>8.2 Sutarties įvykdymo užtikrinimo galiojimo terminas</w:t>
            </w:r>
          </w:p>
        </w:tc>
        <w:tc>
          <w:tcPr>
            <w:tcW w:w="6441" w:type="dxa"/>
            <w:gridSpan w:val="2"/>
          </w:tcPr>
          <w:p w14:paraId="3B51CCC3" w14:textId="14C33A15" w:rsidR="00013C6B" w:rsidRDefault="00013C6B" w:rsidP="00013C6B">
            <w:pPr>
              <w:rPr>
                <w:kern w:val="2"/>
              </w:rPr>
            </w:pPr>
          </w:p>
          <w:p w14:paraId="6A3C4961" w14:textId="24A576B6" w:rsidR="00013C6B" w:rsidRDefault="00013C6B" w:rsidP="00013C6B">
            <w:pPr>
              <w:rPr>
                <w:kern w:val="2"/>
              </w:rPr>
            </w:pPr>
            <w:r w:rsidRPr="0058162C">
              <w:rPr>
                <w:kern w:val="2"/>
              </w:rPr>
              <w:t>Netaikoma</w:t>
            </w:r>
          </w:p>
        </w:tc>
      </w:tr>
      <w:tr w:rsidR="00013C6B" w14:paraId="2A4E7446" w14:textId="77777777">
        <w:trPr>
          <w:trHeight w:val="300"/>
        </w:trPr>
        <w:tc>
          <w:tcPr>
            <w:tcW w:w="3094" w:type="dxa"/>
            <w:gridSpan w:val="2"/>
          </w:tcPr>
          <w:p w14:paraId="6B0B299A" w14:textId="77777777" w:rsidR="00013C6B" w:rsidRDefault="00013C6B" w:rsidP="00013C6B">
            <w:pPr>
              <w:rPr>
                <w:b/>
                <w:kern w:val="2"/>
              </w:rPr>
            </w:pPr>
            <w:r>
              <w:rPr>
                <w:b/>
                <w:kern w:val="2"/>
              </w:rPr>
              <w:t>8.3. Sutarties įvykdymo užtikrinimo pateikimas</w:t>
            </w:r>
          </w:p>
        </w:tc>
        <w:tc>
          <w:tcPr>
            <w:tcW w:w="6441" w:type="dxa"/>
            <w:gridSpan w:val="2"/>
          </w:tcPr>
          <w:p w14:paraId="47D3FAEF" w14:textId="7F91081C" w:rsidR="00013C6B" w:rsidRDefault="00013C6B" w:rsidP="00013C6B">
            <w:pPr>
              <w:jc w:val="both"/>
            </w:pPr>
            <w:r w:rsidRPr="0058162C">
              <w:t>Netaikoma</w:t>
            </w:r>
          </w:p>
        </w:tc>
      </w:tr>
      <w:tr w:rsidR="00013C6B" w14:paraId="15859C99" w14:textId="77777777">
        <w:trPr>
          <w:trHeight w:val="300"/>
        </w:trPr>
        <w:tc>
          <w:tcPr>
            <w:tcW w:w="9535" w:type="dxa"/>
            <w:gridSpan w:val="4"/>
          </w:tcPr>
          <w:p w14:paraId="1ECF65EB" w14:textId="77777777" w:rsidR="00013C6B" w:rsidRDefault="00013C6B" w:rsidP="00013C6B">
            <w:pPr>
              <w:jc w:val="center"/>
              <w:rPr>
                <w:b/>
                <w:kern w:val="2"/>
              </w:rPr>
            </w:pPr>
            <w:r>
              <w:rPr>
                <w:b/>
                <w:kern w:val="2"/>
              </w:rPr>
              <w:t>9. ŠALIŲ ATSAKOMYBĖ</w:t>
            </w:r>
          </w:p>
        </w:tc>
      </w:tr>
      <w:tr w:rsidR="00013C6B" w14:paraId="751AAE6F" w14:textId="77777777">
        <w:trPr>
          <w:trHeight w:val="300"/>
        </w:trPr>
        <w:tc>
          <w:tcPr>
            <w:tcW w:w="3094" w:type="dxa"/>
            <w:gridSpan w:val="2"/>
          </w:tcPr>
          <w:p w14:paraId="41D56436" w14:textId="067E4BE6" w:rsidR="00013C6B" w:rsidRDefault="00013C6B" w:rsidP="00013C6B">
            <w:pPr>
              <w:rPr>
                <w:b/>
                <w:kern w:val="2"/>
              </w:rPr>
            </w:pPr>
            <w:r>
              <w:rPr>
                <w:b/>
                <w:kern w:val="2"/>
              </w:rPr>
              <w:t>9.1. Pirkėjui taikomos netesybos už mokėjimų pagal Sutartį vėlavimą</w:t>
            </w:r>
          </w:p>
        </w:tc>
        <w:tc>
          <w:tcPr>
            <w:tcW w:w="6441" w:type="dxa"/>
            <w:gridSpan w:val="2"/>
          </w:tcPr>
          <w:p w14:paraId="070C11FC" w14:textId="51AD1847" w:rsidR="00013C6B" w:rsidRDefault="00013C6B" w:rsidP="00013C6B">
            <w:pPr>
              <w:spacing w:line="259" w:lineRule="auto"/>
              <w:jc w:val="both"/>
              <w:rPr>
                <w:color w:val="000000"/>
                <w:kern w:val="2"/>
              </w:rPr>
            </w:pPr>
            <w:r w:rsidRPr="00A72B9D">
              <w:rPr>
                <w:bCs/>
                <w:color w:val="000000"/>
                <w:kern w:val="2"/>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013C6B" w14:paraId="2C60DAC2" w14:textId="77777777">
        <w:trPr>
          <w:trHeight w:val="300"/>
        </w:trPr>
        <w:tc>
          <w:tcPr>
            <w:tcW w:w="3094" w:type="dxa"/>
            <w:gridSpan w:val="2"/>
          </w:tcPr>
          <w:p w14:paraId="1BA2D9E1" w14:textId="425BB12B" w:rsidR="00013C6B" w:rsidRDefault="00013C6B" w:rsidP="00013C6B">
            <w:pPr>
              <w:rPr>
                <w:b/>
                <w:kern w:val="2"/>
              </w:rPr>
            </w:pPr>
            <w:r>
              <w:rPr>
                <w:b/>
              </w:rPr>
              <w:t>9.2. Tiekėjui taikomos netesybos</w:t>
            </w:r>
          </w:p>
        </w:tc>
        <w:tc>
          <w:tcPr>
            <w:tcW w:w="6441" w:type="dxa"/>
            <w:gridSpan w:val="2"/>
          </w:tcPr>
          <w:p w14:paraId="515963ED" w14:textId="0BEC662E" w:rsidR="00013C6B" w:rsidRPr="00866F70" w:rsidRDefault="00013C6B" w:rsidP="00013C6B">
            <w:pPr>
              <w:shd w:val="clear" w:color="auto" w:fill="FFFFFF" w:themeFill="background1"/>
              <w:jc w:val="both"/>
              <w:rPr>
                <w:color w:val="000000"/>
              </w:rPr>
            </w:pPr>
            <w:r w:rsidRPr="00866F70">
              <w:rPr>
                <w:color w:val="000000"/>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D5B498C" w14:textId="77777777" w:rsidR="00013C6B" w:rsidRPr="00866F70" w:rsidRDefault="00013C6B" w:rsidP="00013C6B">
            <w:pPr>
              <w:shd w:val="clear" w:color="auto" w:fill="FFFFFF" w:themeFill="background1"/>
              <w:jc w:val="both"/>
              <w:rPr>
                <w:color w:val="000000"/>
              </w:rPr>
            </w:pPr>
            <w:r w:rsidRPr="00866F70">
              <w:rPr>
                <w:color w:val="000000"/>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2B885754" w14:textId="77777777" w:rsidR="00013C6B" w:rsidRPr="00866F70" w:rsidRDefault="00013C6B" w:rsidP="00013C6B">
            <w:pPr>
              <w:shd w:val="clear" w:color="auto" w:fill="FFFFFF" w:themeFill="background1"/>
              <w:jc w:val="both"/>
              <w:rPr>
                <w:color w:val="000000"/>
              </w:rPr>
            </w:pPr>
            <w:r w:rsidRPr="00866F70">
              <w:rPr>
                <w:color w:val="000000"/>
              </w:rPr>
              <w:t>9.2.3. Tiekėjas privalo sumokėti Pirkėjui netesybas per 10 darbo</w:t>
            </w:r>
            <w:r w:rsidRPr="00866F70">
              <w:rPr>
                <w:bCs/>
                <w:color w:val="000000"/>
              </w:rPr>
              <w:t xml:space="preserve"> </w:t>
            </w:r>
            <w:r w:rsidRPr="00866F70">
              <w:rPr>
                <w:color w:val="000000"/>
              </w:rPr>
              <w:t>dienų nuo Pirkėjo pareikalavimo, jeigu netesybų suma nėra išskaitoma iš Tiekėjui mokėtinos sumos.</w:t>
            </w:r>
          </w:p>
          <w:p w14:paraId="0E6DFBC8" w14:textId="70B672C4" w:rsidR="00013C6B" w:rsidRPr="00425D33" w:rsidRDefault="00013C6B" w:rsidP="00425D33">
            <w:pPr>
              <w:shd w:val="clear" w:color="auto" w:fill="FFFFFF" w:themeFill="background1"/>
              <w:jc w:val="both"/>
              <w:rPr>
                <w:highlight w:val="yellow"/>
              </w:rPr>
            </w:pPr>
            <w:r w:rsidRPr="00866F70">
              <w:t xml:space="preserve">9.2.4. Tiekėjas, uždelsęs parengti </w:t>
            </w:r>
            <w:r w:rsidRPr="00866F70">
              <w:rPr>
                <w:bCs/>
              </w:rPr>
              <w:t xml:space="preserve">Kretingos rajono savivaldybės biudžetinių įstaigų </w:t>
            </w:r>
            <w:r w:rsidRPr="00866F70">
              <w:t xml:space="preserve">pastatus naujam šildymo sezonui, t.y. jeigu </w:t>
            </w:r>
            <w:r w:rsidR="00076959">
              <w:t>iki einamųjų metų rugsėjo 15 d.</w:t>
            </w:r>
            <w:r w:rsidR="00425D33">
              <w:t xml:space="preserve"> nėra pasirašytas </w:t>
            </w:r>
            <w:r w:rsidRPr="00866F70">
              <w:t>Pastato parengties šildymo sezonui aktas,</w:t>
            </w:r>
            <w:r w:rsidRPr="00866F70">
              <w:rPr>
                <w:bCs/>
                <w:color w:val="000000"/>
              </w:rPr>
              <w:t xml:space="preserve"> </w:t>
            </w:r>
            <w:r w:rsidRPr="00866F70">
              <w:t xml:space="preserve">moka Pirkėjui 500 (penki šimtai) eurų baudą už kiekvieną šildymo sezonui neparengtą objektą ir atlygina Pirkėjui dėl to patirtus nuostolius. </w:t>
            </w:r>
          </w:p>
        </w:tc>
      </w:tr>
      <w:tr w:rsidR="00013C6B" w14:paraId="681F27EE" w14:textId="77777777">
        <w:trPr>
          <w:trHeight w:val="300"/>
        </w:trPr>
        <w:tc>
          <w:tcPr>
            <w:tcW w:w="3094" w:type="dxa"/>
            <w:gridSpan w:val="2"/>
          </w:tcPr>
          <w:p w14:paraId="1AB519AC" w14:textId="7CBD3645" w:rsidR="00013C6B" w:rsidRDefault="00013C6B" w:rsidP="00013C6B">
            <w:pPr>
              <w:rPr>
                <w:b/>
                <w:kern w:val="2"/>
              </w:rPr>
            </w:pPr>
            <w:r>
              <w:rPr>
                <w:b/>
                <w:kern w:val="2"/>
              </w:rPr>
              <w:t>9.3. Tiekėjui / Pirkėjui taikoma bauda nutraukus Sutartį dėl esminio Sutarties pažeidimo ar nepagrįstai nutraukus Sutarties vykdymą ne Sutartyje nustatyta tvarka</w:t>
            </w:r>
          </w:p>
        </w:tc>
        <w:tc>
          <w:tcPr>
            <w:tcW w:w="6441" w:type="dxa"/>
            <w:gridSpan w:val="2"/>
          </w:tcPr>
          <w:p w14:paraId="5BAA0EB9" w14:textId="06ED4C83" w:rsidR="00013C6B" w:rsidRPr="00A72B9D" w:rsidRDefault="00013C6B" w:rsidP="00013C6B">
            <w:pPr>
              <w:jc w:val="both"/>
              <w:rPr>
                <w:bCs/>
                <w:kern w:val="2"/>
              </w:rPr>
            </w:pPr>
            <w:r w:rsidRPr="00A72B9D">
              <w:rPr>
                <w:bCs/>
                <w:kern w:val="2"/>
              </w:rPr>
              <w:t xml:space="preserve">9.3.1. Nutraukus Sutartį dėl esminio Sutarties pažeidimo, mokama </w:t>
            </w:r>
            <w:r>
              <w:rPr>
                <w:bCs/>
                <w:kern w:val="2"/>
              </w:rPr>
              <w:t>10</w:t>
            </w:r>
            <w:r w:rsidRPr="00A72B9D">
              <w:rPr>
                <w:bCs/>
                <w:kern w:val="2"/>
              </w:rPr>
              <w:t>00,00 Eur dydžio bauda.</w:t>
            </w:r>
          </w:p>
          <w:p w14:paraId="7CBFE0C7" w14:textId="18E5510F" w:rsidR="00013C6B" w:rsidRDefault="00013C6B" w:rsidP="00013C6B">
            <w:pPr>
              <w:jc w:val="both"/>
              <w:rPr>
                <w:kern w:val="2"/>
              </w:rPr>
            </w:pPr>
            <w:r w:rsidRPr="00A72B9D">
              <w:rPr>
                <w:bCs/>
                <w:kern w:val="2"/>
              </w:rPr>
              <w:t xml:space="preserve">9.3.2. Nepagrįstai nutraukus Sutarties vykdymą ne Sutartyje nustatyta tvarka, mokama </w:t>
            </w:r>
            <w:r>
              <w:rPr>
                <w:bCs/>
                <w:kern w:val="2"/>
              </w:rPr>
              <w:t>10</w:t>
            </w:r>
            <w:r w:rsidRPr="00A72B9D">
              <w:rPr>
                <w:bCs/>
                <w:kern w:val="2"/>
              </w:rPr>
              <w:t>00,00 Eur dydžio bauda.</w:t>
            </w:r>
          </w:p>
        </w:tc>
      </w:tr>
      <w:tr w:rsidR="00013C6B" w14:paraId="3A1BC4FA" w14:textId="77777777">
        <w:trPr>
          <w:trHeight w:val="300"/>
        </w:trPr>
        <w:tc>
          <w:tcPr>
            <w:tcW w:w="3094" w:type="dxa"/>
            <w:gridSpan w:val="2"/>
          </w:tcPr>
          <w:p w14:paraId="0E4BB632" w14:textId="0AF19C99" w:rsidR="00013C6B" w:rsidRDefault="00013C6B" w:rsidP="00013C6B">
            <w:pPr>
              <w:rPr>
                <w:b/>
                <w:kern w:val="2"/>
              </w:rPr>
            </w:pPr>
            <w:r>
              <w:rPr>
                <w:b/>
                <w:kern w:val="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0509DE5E" w:rsidR="00013C6B" w:rsidRDefault="00013C6B" w:rsidP="00013C6B">
            <w:pPr>
              <w:rPr>
                <w:kern w:val="2"/>
              </w:rPr>
            </w:pPr>
            <w:r>
              <w:rPr>
                <w:bCs/>
                <w:color w:val="000000"/>
                <w:kern w:val="2"/>
              </w:rPr>
              <w:t>1</w:t>
            </w:r>
            <w:r w:rsidRPr="00A72B9D">
              <w:rPr>
                <w:bCs/>
                <w:color w:val="000000"/>
                <w:kern w:val="2"/>
              </w:rPr>
              <w:t>00 Eur (</w:t>
            </w:r>
            <w:r>
              <w:rPr>
                <w:bCs/>
                <w:color w:val="000000"/>
                <w:kern w:val="2"/>
              </w:rPr>
              <w:t>vienas</w:t>
            </w:r>
            <w:r w:rsidRPr="00A72B9D">
              <w:rPr>
                <w:bCs/>
                <w:color w:val="000000"/>
                <w:kern w:val="2"/>
              </w:rPr>
              <w:t xml:space="preserve"> šimta</w:t>
            </w:r>
            <w:r>
              <w:rPr>
                <w:bCs/>
                <w:color w:val="000000"/>
                <w:kern w:val="2"/>
              </w:rPr>
              <w:t>s</w:t>
            </w:r>
            <w:r w:rsidRPr="00A72B9D">
              <w:rPr>
                <w:bCs/>
                <w:color w:val="000000"/>
                <w:kern w:val="2"/>
              </w:rPr>
              <w:t xml:space="preserve"> eurų).</w:t>
            </w:r>
          </w:p>
        </w:tc>
      </w:tr>
      <w:tr w:rsidR="00013C6B" w14:paraId="02A0AD2F" w14:textId="77777777">
        <w:trPr>
          <w:trHeight w:val="300"/>
        </w:trPr>
        <w:tc>
          <w:tcPr>
            <w:tcW w:w="3094" w:type="dxa"/>
            <w:gridSpan w:val="2"/>
          </w:tcPr>
          <w:p w14:paraId="566076A6" w14:textId="1092562B" w:rsidR="00013C6B" w:rsidRDefault="00013C6B" w:rsidP="00013C6B">
            <w:pPr>
              <w:rPr>
                <w:b/>
                <w:kern w:val="2"/>
              </w:rPr>
            </w:pPr>
            <w:r>
              <w:rPr>
                <w:b/>
                <w:kern w:val="2"/>
              </w:rPr>
              <w:t>9.5. Tiekėjui taikomos baudos dėl aplinkosauginių ir (arba) socialinių kriterijų nesilaikymo</w:t>
            </w:r>
          </w:p>
        </w:tc>
        <w:tc>
          <w:tcPr>
            <w:tcW w:w="6441" w:type="dxa"/>
            <w:gridSpan w:val="2"/>
          </w:tcPr>
          <w:p w14:paraId="748DE540" w14:textId="2B2A6CC0" w:rsidR="00013C6B" w:rsidRDefault="00013C6B" w:rsidP="00013C6B">
            <w:pPr>
              <w:jc w:val="both"/>
              <w:rPr>
                <w:color w:val="4472C4"/>
                <w:kern w:val="2"/>
              </w:rPr>
            </w:pPr>
            <w:r>
              <w:rPr>
                <w:bCs/>
                <w:color w:val="000000"/>
                <w:kern w:val="2"/>
              </w:rPr>
              <w:t>1</w:t>
            </w:r>
            <w:r w:rsidRPr="00A72B9D">
              <w:rPr>
                <w:bCs/>
                <w:color w:val="000000"/>
                <w:kern w:val="2"/>
              </w:rPr>
              <w:t>00 Eur (</w:t>
            </w:r>
            <w:r>
              <w:rPr>
                <w:bCs/>
                <w:color w:val="000000"/>
                <w:kern w:val="2"/>
              </w:rPr>
              <w:t>vienas</w:t>
            </w:r>
            <w:r w:rsidRPr="00A72B9D">
              <w:rPr>
                <w:bCs/>
                <w:color w:val="000000"/>
                <w:kern w:val="2"/>
              </w:rPr>
              <w:t xml:space="preserve"> šimta</w:t>
            </w:r>
            <w:r>
              <w:rPr>
                <w:bCs/>
                <w:color w:val="000000"/>
                <w:kern w:val="2"/>
              </w:rPr>
              <w:t>s</w:t>
            </w:r>
            <w:r w:rsidRPr="00A72B9D">
              <w:rPr>
                <w:bCs/>
                <w:color w:val="000000"/>
                <w:kern w:val="2"/>
              </w:rPr>
              <w:t xml:space="preserve"> eurų).</w:t>
            </w:r>
          </w:p>
        </w:tc>
      </w:tr>
      <w:tr w:rsidR="00013C6B" w14:paraId="7439E02A" w14:textId="77777777">
        <w:trPr>
          <w:trHeight w:val="300"/>
        </w:trPr>
        <w:tc>
          <w:tcPr>
            <w:tcW w:w="3094" w:type="dxa"/>
            <w:gridSpan w:val="2"/>
          </w:tcPr>
          <w:p w14:paraId="69208AF6" w14:textId="7EE0BDAD" w:rsidR="00013C6B" w:rsidRDefault="00013C6B" w:rsidP="00013C6B">
            <w:pPr>
              <w:rPr>
                <w:b/>
                <w:kern w:val="2"/>
              </w:rPr>
            </w:pPr>
            <w:r>
              <w:rPr>
                <w:b/>
                <w:kern w:val="2"/>
              </w:rPr>
              <w:t>9.6. Tiekėjui / Pirkėjui taikoma bauda dėl konfidencialumo reikalavimų nesilaikymo</w:t>
            </w:r>
          </w:p>
        </w:tc>
        <w:tc>
          <w:tcPr>
            <w:tcW w:w="6441" w:type="dxa"/>
            <w:gridSpan w:val="2"/>
          </w:tcPr>
          <w:p w14:paraId="49B22140" w14:textId="77777777" w:rsidR="00013C6B" w:rsidRDefault="00013C6B" w:rsidP="00013C6B">
            <w:pPr>
              <w:rPr>
                <w:bCs/>
                <w:kern w:val="2"/>
              </w:rPr>
            </w:pPr>
            <w:r>
              <w:rPr>
                <w:bCs/>
                <w:kern w:val="2"/>
              </w:rPr>
              <w:t>Netaikoma</w:t>
            </w:r>
          </w:p>
          <w:p w14:paraId="30A99159" w14:textId="1B54424D" w:rsidR="00013C6B" w:rsidRDefault="00013C6B" w:rsidP="00013C6B">
            <w:pPr>
              <w:rPr>
                <w:color w:val="4472C4"/>
                <w:kern w:val="2"/>
              </w:rPr>
            </w:pPr>
          </w:p>
        </w:tc>
      </w:tr>
      <w:tr w:rsidR="00013C6B" w14:paraId="1E6BA83A" w14:textId="77777777">
        <w:trPr>
          <w:trHeight w:val="300"/>
        </w:trPr>
        <w:tc>
          <w:tcPr>
            <w:tcW w:w="3094" w:type="dxa"/>
            <w:gridSpan w:val="2"/>
          </w:tcPr>
          <w:p w14:paraId="6B59AD7B" w14:textId="3DB423A4" w:rsidR="00013C6B" w:rsidRDefault="00013C6B" w:rsidP="00013C6B">
            <w:pPr>
              <w:rPr>
                <w:b/>
                <w:kern w:val="2"/>
              </w:rPr>
            </w:pPr>
            <w:r>
              <w:rPr>
                <w:b/>
              </w:rPr>
              <w:t>9.7. Tiekėjui taikomos netesybos dėl pirkimo dokumentuose nustatytų Kokybinių kriterijų nepasiekimo Sutarties vykdymo metu</w:t>
            </w:r>
          </w:p>
        </w:tc>
        <w:tc>
          <w:tcPr>
            <w:tcW w:w="6441" w:type="dxa"/>
            <w:gridSpan w:val="2"/>
          </w:tcPr>
          <w:p w14:paraId="31D0481F" w14:textId="5979B1B2" w:rsidR="00013C6B" w:rsidRDefault="00013C6B" w:rsidP="00013C6B">
            <w:pPr>
              <w:rPr>
                <w:color w:val="4472C4"/>
                <w:kern w:val="2"/>
              </w:rPr>
            </w:pPr>
            <w:r>
              <w:rPr>
                <w:bCs/>
              </w:rPr>
              <w:t>Netaikoma</w:t>
            </w:r>
          </w:p>
        </w:tc>
      </w:tr>
      <w:tr w:rsidR="00013C6B" w14:paraId="2E410A63" w14:textId="77777777" w:rsidTr="00A72B9D">
        <w:trPr>
          <w:trHeight w:val="1407"/>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013C6B" w:rsidRDefault="00013C6B" w:rsidP="00013C6B">
            <w:pPr>
              <w:rPr>
                <w:b/>
                <w:kern w:val="2"/>
              </w:rPr>
            </w:pPr>
            <w:r>
              <w:rPr>
                <w:b/>
                <w:kern w:val="2"/>
              </w:rPr>
              <w:t xml:space="preserve">9.8. Tiekėjui taikomos netesybos dėl Sutarties įvykdymo užtikrinimo </w:t>
            </w:r>
            <w:r>
              <w:rPr>
                <w:b/>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7B17B668" w:rsidR="00013C6B" w:rsidRDefault="00013C6B" w:rsidP="00013C6B">
            <w:pPr>
              <w:rPr>
                <w:color w:val="4472C4"/>
                <w:kern w:val="2"/>
              </w:rPr>
            </w:pPr>
            <w:r w:rsidRPr="0058162C">
              <w:rPr>
                <w:kern w:val="2"/>
              </w:rPr>
              <w:t>Netaikoma</w:t>
            </w:r>
          </w:p>
        </w:tc>
      </w:tr>
      <w:tr w:rsidR="00013C6B" w14:paraId="126A6D36" w14:textId="77777777">
        <w:trPr>
          <w:trHeight w:val="300"/>
        </w:trPr>
        <w:tc>
          <w:tcPr>
            <w:tcW w:w="3094" w:type="dxa"/>
            <w:gridSpan w:val="2"/>
          </w:tcPr>
          <w:p w14:paraId="10384E36" w14:textId="4FFA607E" w:rsidR="00013C6B" w:rsidRDefault="00013C6B" w:rsidP="00013C6B">
            <w:pPr>
              <w:rPr>
                <w:b/>
                <w:bCs/>
                <w:kern w:val="2"/>
              </w:rPr>
            </w:pPr>
            <w:r>
              <w:rPr>
                <w:b/>
              </w:rPr>
              <w:t>9.9. Tiekėjui taikoma bauda dėl Pirkėjo simbolių, pavadinimo ir ženklo reklamoje ar rinkodaroje naudojimo reikalavimų nesilaikymo bei draudimo naudotis Pirkėjo sukurtais</w:t>
            </w:r>
            <w:r>
              <w:rPr>
                <w:bCs/>
              </w:rPr>
              <w:t xml:space="preserve"> </w:t>
            </w:r>
            <w:r>
              <w:rPr>
                <w:b/>
              </w:rPr>
              <w:t>intelektiniais veiklos rezultatais nesilaikymo</w:t>
            </w:r>
          </w:p>
        </w:tc>
        <w:tc>
          <w:tcPr>
            <w:tcW w:w="6441" w:type="dxa"/>
            <w:gridSpan w:val="2"/>
          </w:tcPr>
          <w:p w14:paraId="5354982A" w14:textId="77777777" w:rsidR="00013C6B" w:rsidRDefault="00013C6B" w:rsidP="00013C6B">
            <w:pPr>
              <w:rPr>
                <w:bCs/>
                <w:kern w:val="2"/>
              </w:rPr>
            </w:pPr>
            <w:r>
              <w:rPr>
                <w:bCs/>
                <w:kern w:val="2"/>
              </w:rPr>
              <w:t>Netaikoma</w:t>
            </w:r>
          </w:p>
          <w:p w14:paraId="39D0982B" w14:textId="77777777" w:rsidR="00013C6B" w:rsidRDefault="00013C6B" w:rsidP="00013C6B">
            <w:pPr>
              <w:rPr>
                <w:color w:val="4472C4"/>
                <w:kern w:val="2"/>
              </w:rPr>
            </w:pPr>
          </w:p>
        </w:tc>
      </w:tr>
      <w:tr w:rsidR="00013C6B" w14:paraId="77AEF0AE" w14:textId="77777777">
        <w:trPr>
          <w:trHeight w:val="300"/>
        </w:trPr>
        <w:tc>
          <w:tcPr>
            <w:tcW w:w="3094" w:type="dxa"/>
            <w:gridSpan w:val="2"/>
          </w:tcPr>
          <w:p w14:paraId="17EC5DF4" w14:textId="49390910" w:rsidR="00013C6B" w:rsidRDefault="00013C6B" w:rsidP="00013C6B">
            <w:pPr>
              <w:rPr>
                <w:b/>
                <w:kern w:val="2"/>
                <w:lang w:val="en-US"/>
              </w:rPr>
            </w:pPr>
            <w:r>
              <w:rPr>
                <w:b/>
                <w:kern w:val="2"/>
                <w:lang w:val="en-US"/>
              </w:rPr>
              <w:t xml:space="preserve">9.10. </w:t>
            </w:r>
            <w:r>
              <w:rPr>
                <w:b/>
                <w:kern w:val="2"/>
              </w:rPr>
              <w:t>Kitos netesybos</w:t>
            </w:r>
          </w:p>
        </w:tc>
        <w:tc>
          <w:tcPr>
            <w:tcW w:w="6441" w:type="dxa"/>
            <w:gridSpan w:val="2"/>
          </w:tcPr>
          <w:p w14:paraId="61DD08FE" w14:textId="57BDA2C0" w:rsidR="00013C6B" w:rsidRDefault="00013C6B" w:rsidP="00641C60">
            <w:pPr>
              <w:jc w:val="both"/>
              <w:rPr>
                <w:color w:val="4472C4"/>
                <w:kern w:val="2"/>
              </w:rPr>
            </w:pPr>
            <w:r>
              <w:rPr>
                <w:bCs/>
                <w:kern w:val="2"/>
              </w:rPr>
              <w:t>500 Eur bauda jeigu Tiekėjas nebeatitinka pirkimo dokumentuose nustatytų kvalifikacijos reikalavimų.</w:t>
            </w:r>
          </w:p>
        </w:tc>
      </w:tr>
      <w:tr w:rsidR="00013C6B" w14:paraId="7412B22E" w14:textId="77777777">
        <w:trPr>
          <w:trHeight w:val="300"/>
        </w:trPr>
        <w:tc>
          <w:tcPr>
            <w:tcW w:w="9535" w:type="dxa"/>
            <w:gridSpan w:val="4"/>
          </w:tcPr>
          <w:p w14:paraId="0D543F72" w14:textId="77777777" w:rsidR="00013C6B" w:rsidRDefault="00013C6B" w:rsidP="00013C6B">
            <w:pPr>
              <w:jc w:val="center"/>
              <w:rPr>
                <w:color w:val="4472C4"/>
                <w:kern w:val="2"/>
              </w:rPr>
            </w:pPr>
            <w:r>
              <w:rPr>
                <w:b/>
                <w:kern w:val="2"/>
              </w:rPr>
              <w:t>10. ESMINĖS SUTARTIES SĄLYGOS</w:t>
            </w:r>
          </w:p>
        </w:tc>
      </w:tr>
      <w:tr w:rsidR="00013C6B" w14:paraId="4A74E676" w14:textId="77777777">
        <w:trPr>
          <w:trHeight w:val="300"/>
        </w:trPr>
        <w:tc>
          <w:tcPr>
            <w:tcW w:w="3094" w:type="dxa"/>
            <w:gridSpan w:val="2"/>
          </w:tcPr>
          <w:p w14:paraId="0C4A90A4" w14:textId="48800356" w:rsidR="00013C6B" w:rsidRDefault="00013C6B" w:rsidP="00013C6B">
            <w:pPr>
              <w:rPr>
                <w:b/>
                <w:kern w:val="2"/>
                <w:lang w:val="en-US"/>
              </w:rPr>
            </w:pPr>
            <w:r>
              <w:rPr>
                <w:b/>
                <w:kern w:val="2"/>
                <w:lang w:val="en-US"/>
              </w:rPr>
              <w:t xml:space="preserve">10.1. </w:t>
            </w:r>
            <w:r>
              <w:rPr>
                <w:b/>
                <w:kern w:val="2"/>
              </w:rPr>
              <w:t>Esminės Sutarties sąlygos</w:t>
            </w:r>
          </w:p>
        </w:tc>
        <w:tc>
          <w:tcPr>
            <w:tcW w:w="6441" w:type="dxa"/>
            <w:gridSpan w:val="2"/>
          </w:tcPr>
          <w:p w14:paraId="467D0ED5" w14:textId="21197A0A" w:rsidR="00013C6B" w:rsidRPr="0058162C" w:rsidRDefault="00013C6B" w:rsidP="00013C6B">
            <w:pPr>
              <w:jc w:val="both"/>
              <w:rPr>
                <w:kern w:val="2"/>
              </w:rPr>
            </w:pPr>
            <w:r w:rsidRPr="0058162C">
              <w:rPr>
                <w:kern w:val="2"/>
              </w:rPr>
              <w:t xml:space="preserve">10.1.1. Tiekėjo prisiimtų įsipareigojimų vykdymas už Sutartyje nustatytą Sutarties </w:t>
            </w:r>
            <w:r>
              <w:rPr>
                <w:kern w:val="2"/>
              </w:rPr>
              <w:t>įkainius</w:t>
            </w:r>
            <w:r w:rsidRPr="0058162C">
              <w:rPr>
                <w:kern w:val="2"/>
              </w:rPr>
              <w:t>.</w:t>
            </w:r>
          </w:p>
          <w:p w14:paraId="46AED2C0" w14:textId="616B3EAF" w:rsidR="00013C6B" w:rsidRDefault="00013C6B" w:rsidP="00013C6B">
            <w:pPr>
              <w:jc w:val="both"/>
              <w:rPr>
                <w:kern w:val="2"/>
              </w:rPr>
            </w:pPr>
            <w:r w:rsidRPr="0058162C">
              <w:rPr>
                <w:kern w:val="2"/>
              </w:rPr>
              <w:t>10.1.2. Sutarties 4.1 punkte nustatytas Paslaugų teikimo terminas.</w:t>
            </w:r>
          </w:p>
          <w:p w14:paraId="374C1032" w14:textId="799F6FEC" w:rsidR="00013C6B" w:rsidRPr="0058162C" w:rsidRDefault="00013C6B" w:rsidP="00013C6B">
            <w:pPr>
              <w:jc w:val="both"/>
              <w:rPr>
                <w:kern w:val="2"/>
              </w:rPr>
            </w:pPr>
            <w:r>
              <w:rPr>
                <w:kern w:val="2"/>
              </w:rPr>
              <w:t>10.1.3.</w:t>
            </w:r>
            <w:r w:rsidR="001C7CE1">
              <w:rPr>
                <w:kern w:val="2"/>
              </w:rPr>
              <w:t xml:space="preserve"> Paslaugų teikimas pagal Techninėje specifikacijoje, kuri yra neatsiejama šios Sutarties dalis, nurodytus reikalavimus.</w:t>
            </w:r>
          </w:p>
          <w:p w14:paraId="1AD3CD3A" w14:textId="019A3CD4" w:rsidR="00013C6B" w:rsidRPr="00425D33" w:rsidRDefault="00013C6B" w:rsidP="001C7CE1">
            <w:pPr>
              <w:jc w:val="both"/>
            </w:pPr>
            <w:r w:rsidRPr="0058162C">
              <w:rPr>
                <w:kern w:val="2"/>
              </w:rPr>
              <w:t>10.1.</w:t>
            </w:r>
            <w:r w:rsidR="001C7CE1">
              <w:rPr>
                <w:kern w:val="2"/>
              </w:rPr>
              <w:t>4</w:t>
            </w:r>
            <w:r w:rsidRPr="0058162C">
              <w:rPr>
                <w:kern w:val="2"/>
              </w:rPr>
              <w:t xml:space="preserve">. </w:t>
            </w:r>
            <w:r w:rsidR="001C7CE1">
              <w:rPr>
                <w:kern w:val="2"/>
              </w:rPr>
              <w:t>Tiekėjo kvalifikacijos reikalavimų atitikties užtikrinimas visą Sutarties vykdymo laikotarpį.</w:t>
            </w:r>
          </w:p>
        </w:tc>
      </w:tr>
      <w:tr w:rsidR="00013C6B" w14:paraId="68A8F8F5" w14:textId="77777777">
        <w:trPr>
          <w:trHeight w:val="300"/>
        </w:trPr>
        <w:tc>
          <w:tcPr>
            <w:tcW w:w="3094" w:type="dxa"/>
            <w:gridSpan w:val="2"/>
          </w:tcPr>
          <w:p w14:paraId="458F7686" w14:textId="28A3D4D6" w:rsidR="00013C6B" w:rsidRPr="00C9255C" w:rsidRDefault="00013C6B" w:rsidP="00013C6B">
            <w:pPr>
              <w:rPr>
                <w:b/>
                <w:kern w:val="2"/>
              </w:rPr>
            </w:pPr>
            <w:r>
              <w:rPr>
                <w:b/>
                <w:bCs/>
              </w:rPr>
              <w:t>10.2. Dideli arba nuolatiniai esminės Sutarties sąlygos vykdymo trūkumai</w:t>
            </w:r>
          </w:p>
        </w:tc>
        <w:tc>
          <w:tcPr>
            <w:tcW w:w="6441" w:type="dxa"/>
            <w:gridSpan w:val="2"/>
          </w:tcPr>
          <w:p w14:paraId="05188029" w14:textId="69646C66" w:rsidR="00013C6B" w:rsidRDefault="00013C6B" w:rsidP="00013C6B">
            <w:pPr>
              <w:jc w:val="both"/>
            </w:pPr>
            <w:r>
              <w:rPr>
                <w:bCs/>
              </w:rPr>
              <w:t>10.2.</w:t>
            </w:r>
            <w:r w:rsidR="008A528B">
              <w:rPr>
                <w:bCs/>
              </w:rPr>
              <w:t>1</w:t>
            </w:r>
            <w:r>
              <w:rPr>
                <w:bCs/>
              </w:rPr>
              <w:t xml:space="preserve">. </w:t>
            </w:r>
            <w:r w:rsidR="00501922">
              <w:rPr>
                <w:bCs/>
              </w:rPr>
              <w:t xml:space="preserve">Jeigu </w:t>
            </w:r>
            <w:r>
              <w:rPr>
                <w:bCs/>
              </w:rPr>
              <w:t>Tiekėj</w:t>
            </w:r>
            <w:r w:rsidR="00501922">
              <w:rPr>
                <w:bCs/>
              </w:rPr>
              <w:t>as</w:t>
            </w:r>
            <w:r>
              <w:rPr>
                <w:bCs/>
              </w:rPr>
              <w:t xml:space="preserve"> </w:t>
            </w:r>
            <w:r w:rsidRPr="00327476">
              <w:rPr>
                <w:bCs/>
              </w:rPr>
              <w:t xml:space="preserve">Kretingos rajono savivaldybės biudžetinių įstaigų pastatų </w:t>
            </w:r>
            <w:r w:rsidRPr="00DB5F9D">
              <w:t>valdytojui</w:t>
            </w:r>
            <w:r>
              <w:t xml:space="preserve"> </w:t>
            </w:r>
            <w:r w:rsidR="00501922">
              <w:t>ne</w:t>
            </w:r>
            <w:r>
              <w:t>pateiki</w:t>
            </w:r>
            <w:r w:rsidR="00501922">
              <w:t>a</w:t>
            </w:r>
            <w:r>
              <w:t xml:space="preserve"> p</w:t>
            </w:r>
            <w:r w:rsidRPr="00DB5F9D">
              <w:t>asirašyt</w:t>
            </w:r>
            <w:r w:rsidR="00501922">
              <w:t>o</w:t>
            </w:r>
            <w:r w:rsidRPr="00DB5F9D">
              <w:t xml:space="preserve"> pastato parengties šildymo sezonui akt</w:t>
            </w:r>
            <w:r w:rsidR="00501922">
              <w:t>o ilgiau nei 10 d. d. nuo Techninėje specifikacijoje nustatyto termino</w:t>
            </w:r>
            <w:r>
              <w:t>.</w:t>
            </w:r>
          </w:p>
          <w:p w14:paraId="2BC2BBBD" w14:textId="6A2D0111" w:rsidR="00013C6B" w:rsidRDefault="001C7CE1" w:rsidP="00013C6B">
            <w:pPr>
              <w:jc w:val="both"/>
              <w:rPr>
                <w:kern w:val="2"/>
              </w:rPr>
            </w:pPr>
            <w:r>
              <w:rPr>
                <w:kern w:val="2"/>
              </w:rPr>
              <w:t>10.2.</w:t>
            </w:r>
            <w:r w:rsidR="008A528B">
              <w:rPr>
                <w:kern w:val="2"/>
              </w:rPr>
              <w:t>2</w:t>
            </w:r>
            <w:r>
              <w:rPr>
                <w:kern w:val="2"/>
              </w:rPr>
              <w:t>. jeigu Tiekėjas neištaiso Užsakovo nustatytų paslaugų trūkumų per Sutarties 6.2 p. nustatytą terminą 3 (tris) kartus iš eilės.</w:t>
            </w:r>
          </w:p>
        </w:tc>
      </w:tr>
      <w:tr w:rsidR="00013C6B" w14:paraId="5D5614C8" w14:textId="77777777">
        <w:trPr>
          <w:trHeight w:val="300"/>
        </w:trPr>
        <w:tc>
          <w:tcPr>
            <w:tcW w:w="9535" w:type="dxa"/>
            <w:gridSpan w:val="4"/>
          </w:tcPr>
          <w:p w14:paraId="01BA2625" w14:textId="77777777" w:rsidR="00013C6B" w:rsidRDefault="00013C6B" w:rsidP="00013C6B">
            <w:pPr>
              <w:jc w:val="center"/>
              <w:rPr>
                <w:b/>
                <w:kern w:val="2"/>
              </w:rPr>
            </w:pPr>
            <w:r>
              <w:rPr>
                <w:b/>
                <w:kern w:val="2"/>
              </w:rPr>
              <w:t>11. SUTARTIES GALIOJIMAS IR KEITIMAS</w:t>
            </w:r>
          </w:p>
        </w:tc>
      </w:tr>
      <w:tr w:rsidR="00013C6B" w14:paraId="01B4A21F" w14:textId="77777777">
        <w:trPr>
          <w:trHeight w:val="300"/>
        </w:trPr>
        <w:tc>
          <w:tcPr>
            <w:tcW w:w="3094" w:type="dxa"/>
            <w:gridSpan w:val="2"/>
          </w:tcPr>
          <w:p w14:paraId="4A683777" w14:textId="77777777" w:rsidR="00013C6B" w:rsidRDefault="00013C6B" w:rsidP="00013C6B">
            <w:pPr>
              <w:rPr>
                <w:b/>
                <w:kern w:val="2"/>
              </w:rPr>
            </w:pPr>
            <w:r>
              <w:rPr>
                <w:b/>
              </w:rPr>
              <w:t>11.1. Sutarties sudarymas ir įsigaliojimas</w:t>
            </w:r>
          </w:p>
        </w:tc>
        <w:tc>
          <w:tcPr>
            <w:tcW w:w="6441" w:type="dxa"/>
            <w:gridSpan w:val="2"/>
          </w:tcPr>
          <w:p w14:paraId="34794BF3" w14:textId="5F7E0248" w:rsidR="001C7CE1" w:rsidRPr="0058162C" w:rsidRDefault="00013C6B" w:rsidP="001C7CE1">
            <w:pPr>
              <w:rPr>
                <w:color w:val="000000"/>
              </w:rPr>
            </w:pPr>
            <w:r w:rsidRPr="0058162C">
              <w:rPr>
                <w:color w:val="000000"/>
              </w:rPr>
              <w:t>Ši Sutartis laikoma sudaryta</w:t>
            </w:r>
            <w:r w:rsidR="001C7CE1">
              <w:rPr>
                <w:color w:val="000000"/>
              </w:rPr>
              <w:t xml:space="preserve">, kai (pirma) ją pasirašo abi Šalys, </w:t>
            </w:r>
            <w:r w:rsidRPr="0058162C">
              <w:rPr>
                <w:color w:val="000000"/>
              </w:rPr>
              <w:t xml:space="preserve">ir </w:t>
            </w:r>
            <w:r w:rsidR="001C7CE1">
              <w:rPr>
                <w:color w:val="000000"/>
              </w:rPr>
              <w:t>(antra) Sutartis galioja iki visiško prievolių įvykdymo</w:t>
            </w:r>
          </w:p>
          <w:p w14:paraId="7396F7FD" w14:textId="4C9F6EEE" w:rsidR="00013C6B" w:rsidRPr="00F40023" w:rsidRDefault="00013C6B" w:rsidP="00501922">
            <w:pPr>
              <w:rPr>
                <w:color w:val="000000"/>
              </w:rPr>
            </w:pPr>
            <w:r w:rsidRPr="0058162C">
              <w:rPr>
                <w:color w:val="000000"/>
              </w:rPr>
              <w:t>(kol bus išnaudota Pradinės Sutarties vertė, bet jos terminas negali būti ilgesnis kaip</w:t>
            </w:r>
            <w:r>
              <w:rPr>
                <w:color w:val="000000"/>
              </w:rPr>
              <w:t xml:space="preserve"> </w:t>
            </w:r>
            <w:r w:rsidR="006E79B6">
              <w:rPr>
                <w:kern w:val="2"/>
              </w:rPr>
              <w:t>13</w:t>
            </w:r>
            <w:r>
              <w:rPr>
                <w:kern w:val="2"/>
              </w:rPr>
              <w:t xml:space="preserve"> mėnesi</w:t>
            </w:r>
            <w:r w:rsidR="006E79B6">
              <w:rPr>
                <w:kern w:val="2"/>
              </w:rPr>
              <w:t>ų</w:t>
            </w:r>
            <w:r w:rsidR="001C7CE1">
              <w:rPr>
                <w:kern w:val="2"/>
              </w:rPr>
              <w:t xml:space="preserve"> nuo sutarties pasirašymo dienos)</w:t>
            </w:r>
            <w:r>
              <w:rPr>
                <w:kern w:val="2"/>
              </w:rPr>
              <w:t>.</w:t>
            </w:r>
          </w:p>
        </w:tc>
      </w:tr>
      <w:tr w:rsidR="00013C6B" w14:paraId="0D3292E1" w14:textId="77777777">
        <w:trPr>
          <w:trHeight w:val="300"/>
        </w:trPr>
        <w:tc>
          <w:tcPr>
            <w:tcW w:w="3094" w:type="dxa"/>
            <w:gridSpan w:val="2"/>
          </w:tcPr>
          <w:p w14:paraId="09BC2075" w14:textId="316E2550" w:rsidR="00013C6B" w:rsidRDefault="00013C6B" w:rsidP="00013C6B">
            <w:pPr>
              <w:rPr>
                <w:b/>
                <w:kern w:val="2"/>
              </w:rPr>
            </w:pPr>
            <w:r>
              <w:rPr>
                <w:b/>
                <w:kern w:val="2"/>
              </w:rPr>
              <w:t>11.2. Sutarties galiojimo termino pratęsimas</w:t>
            </w:r>
          </w:p>
        </w:tc>
        <w:tc>
          <w:tcPr>
            <w:tcW w:w="6441" w:type="dxa"/>
            <w:gridSpan w:val="2"/>
          </w:tcPr>
          <w:p w14:paraId="7A294D82" w14:textId="193927CD" w:rsidR="00013C6B" w:rsidRPr="007C5BD9" w:rsidRDefault="00013C6B" w:rsidP="00013C6B">
            <w:pPr>
              <w:jc w:val="both"/>
              <w:rPr>
                <w:kern w:val="2"/>
              </w:rPr>
            </w:pPr>
            <w:r w:rsidRPr="007C5BD9">
              <w:rPr>
                <w:kern w:val="2"/>
              </w:rPr>
              <w:t>Šalių abipusiu rašytiniu Susitarimu Sutartis tomis pačiomis sąlygomis</w:t>
            </w:r>
            <w:r w:rsidR="006E79B6">
              <w:rPr>
                <w:kern w:val="2"/>
              </w:rPr>
              <w:t xml:space="preserve"> </w:t>
            </w:r>
            <w:r w:rsidRPr="007C5BD9">
              <w:rPr>
                <w:kern w:val="2"/>
              </w:rPr>
              <w:t>gali būti pratęsta </w:t>
            </w:r>
            <w:r>
              <w:rPr>
                <w:kern w:val="2"/>
              </w:rPr>
              <w:t>2</w:t>
            </w:r>
            <w:r w:rsidRPr="007C5BD9">
              <w:rPr>
                <w:kern w:val="2"/>
              </w:rPr>
              <w:t xml:space="preserve"> (</w:t>
            </w:r>
            <w:r>
              <w:rPr>
                <w:kern w:val="2"/>
              </w:rPr>
              <w:t>du</w:t>
            </w:r>
            <w:r w:rsidRPr="007C5BD9">
              <w:rPr>
                <w:kern w:val="2"/>
              </w:rPr>
              <w:t>) kart</w:t>
            </w:r>
            <w:r>
              <w:rPr>
                <w:kern w:val="2"/>
              </w:rPr>
              <w:t>us</w:t>
            </w:r>
            <w:r w:rsidRPr="007C5BD9">
              <w:rPr>
                <w:kern w:val="2"/>
              </w:rPr>
              <w:t xml:space="preserve"> </w:t>
            </w:r>
            <w:r w:rsidR="006E79B6">
              <w:rPr>
                <w:kern w:val="2"/>
              </w:rPr>
              <w:t xml:space="preserve">po </w:t>
            </w:r>
            <w:r w:rsidRPr="007C5BD9">
              <w:rPr>
                <w:kern w:val="2"/>
              </w:rPr>
              <w:t>12 (dvylika) mėnesių, jeigu yra išlikęs poreikis ir esant šioms aplinkybėms:</w:t>
            </w:r>
          </w:p>
          <w:p w14:paraId="1D8F61ED" w14:textId="77777777" w:rsidR="00013C6B" w:rsidRPr="007C5BD9" w:rsidRDefault="00013C6B" w:rsidP="00013C6B">
            <w:pPr>
              <w:jc w:val="both"/>
              <w:rPr>
                <w:kern w:val="2"/>
              </w:rPr>
            </w:pPr>
            <w:r w:rsidRPr="007C5BD9">
              <w:rPr>
                <w:kern w:val="2"/>
              </w:rPr>
              <w:t>11.2.1. Pirkėjas neišpirko Paslaugų pagal Sutartį ir nėra išnaudota Sutarties kaina;</w:t>
            </w:r>
          </w:p>
          <w:p w14:paraId="128E0240" w14:textId="6C404E4D" w:rsidR="00013C6B" w:rsidRPr="007C5BD9" w:rsidRDefault="00013C6B" w:rsidP="00013C6B">
            <w:pPr>
              <w:jc w:val="both"/>
              <w:rPr>
                <w:kern w:val="2"/>
              </w:rPr>
            </w:pPr>
            <w:r w:rsidRPr="007C5BD9">
              <w:rPr>
                <w:kern w:val="2"/>
              </w:rPr>
              <w:t>11.2.</w:t>
            </w:r>
            <w:r>
              <w:rPr>
                <w:kern w:val="2"/>
              </w:rPr>
              <w:t>2</w:t>
            </w:r>
            <w:r w:rsidRPr="007C5BD9">
              <w:rPr>
                <w:kern w:val="2"/>
              </w:rPr>
              <w:t>. Teikėjas Pas</w:t>
            </w:r>
            <w:r w:rsidR="00641C60">
              <w:rPr>
                <w:kern w:val="2"/>
              </w:rPr>
              <w:t>l</w:t>
            </w:r>
            <w:r w:rsidRPr="007C5BD9">
              <w:rPr>
                <w:kern w:val="2"/>
              </w:rPr>
              <w:t>augas suteikė nepraleisdamas Paslaugų teikimo terminų</w:t>
            </w:r>
            <w:r w:rsidR="006E79B6">
              <w:rPr>
                <w:kern w:val="2"/>
              </w:rPr>
              <w:t>;</w:t>
            </w:r>
          </w:p>
          <w:p w14:paraId="6CF90FAA" w14:textId="1C8307B3" w:rsidR="00013C6B" w:rsidRPr="007C5BD9" w:rsidRDefault="00013C6B" w:rsidP="00013C6B">
            <w:pPr>
              <w:jc w:val="both"/>
              <w:rPr>
                <w:kern w:val="2"/>
              </w:rPr>
            </w:pPr>
            <w:r w:rsidRPr="007C5BD9">
              <w:rPr>
                <w:kern w:val="2"/>
              </w:rPr>
              <w:t>11.2.</w:t>
            </w:r>
            <w:r>
              <w:rPr>
                <w:kern w:val="2"/>
              </w:rPr>
              <w:t>3</w:t>
            </w:r>
            <w:r w:rsidRPr="007C5BD9">
              <w:rPr>
                <w:kern w:val="2"/>
              </w:rPr>
              <w:t>. Paslaugos suteiktos be trūkumų;</w:t>
            </w:r>
          </w:p>
          <w:p w14:paraId="782060E8" w14:textId="06BD9C44" w:rsidR="00013C6B" w:rsidRDefault="00013C6B" w:rsidP="006E79B6">
            <w:pPr>
              <w:jc w:val="both"/>
              <w:rPr>
                <w:kern w:val="2"/>
              </w:rPr>
            </w:pPr>
            <w:r w:rsidRPr="008C1858">
              <w:rPr>
                <w:kern w:val="2"/>
              </w:rPr>
              <w:t>11.2.4. Tiekėjas visą Sutarties vykdymo laikotarpį laikėsi Tiekėjo pasiūlyme nurodytų įsipareigojimų dėl kokybės vadybos sistemos ir (arba) aplinkos apsaugos vadybos sistemos standartų taikymo.</w:t>
            </w:r>
          </w:p>
        </w:tc>
      </w:tr>
      <w:tr w:rsidR="00013C6B" w14:paraId="7FE809EC" w14:textId="77777777">
        <w:trPr>
          <w:trHeight w:val="300"/>
        </w:trPr>
        <w:tc>
          <w:tcPr>
            <w:tcW w:w="9535" w:type="dxa"/>
            <w:gridSpan w:val="4"/>
          </w:tcPr>
          <w:p w14:paraId="6839791C" w14:textId="77777777" w:rsidR="00013C6B" w:rsidRDefault="00013C6B" w:rsidP="00013C6B">
            <w:pPr>
              <w:jc w:val="center"/>
              <w:rPr>
                <w:b/>
                <w:kern w:val="2"/>
              </w:rPr>
            </w:pPr>
            <w:r>
              <w:rPr>
                <w:b/>
                <w:kern w:val="2"/>
              </w:rPr>
              <w:t>12. SUTARTIES NUTRAUKIMAS</w:t>
            </w:r>
          </w:p>
        </w:tc>
      </w:tr>
      <w:tr w:rsidR="00013C6B"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13C6B" w:rsidRDefault="00013C6B" w:rsidP="00013C6B">
            <w:pPr>
              <w:rPr>
                <w:b/>
                <w:kern w:val="2"/>
              </w:rPr>
            </w:pPr>
            <w:r>
              <w:rPr>
                <w:b/>
                <w:kern w:val="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5D53F741" w:rsidR="00013C6B" w:rsidRPr="001D0E2B" w:rsidRDefault="00013C6B" w:rsidP="00013C6B">
            <w:pPr>
              <w:jc w:val="both"/>
              <w:rPr>
                <w:kern w:val="2"/>
              </w:rPr>
            </w:pPr>
            <w:r>
              <w:rPr>
                <w:kern w:val="2"/>
              </w:rPr>
              <w:t>Sutartis gali būti nutraukiama rašytiniu Šalių susitarimu arba vienašališkai, Bendrosiose sąlygose nustatyta tvarka.</w:t>
            </w:r>
          </w:p>
        </w:tc>
      </w:tr>
      <w:tr w:rsidR="00013C6B"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013C6B" w:rsidRDefault="00013C6B" w:rsidP="00013C6B">
            <w:pPr>
              <w:rPr>
                <w:b/>
                <w:kern w:val="2"/>
              </w:rPr>
            </w:pPr>
            <w:r>
              <w:rPr>
                <w:b/>
                <w:kern w:val="2"/>
              </w:rPr>
              <w:t xml:space="preserve">12.2. Esminiai Sutarties </w:t>
            </w:r>
            <w:r>
              <w:rPr>
                <w:b/>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2620407D" w:rsidR="00013C6B" w:rsidRDefault="00013C6B" w:rsidP="00013C6B">
            <w:pPr>
              <w:jc w:val="both"/>
              <w:rPr>
                <w:kern w:val="2"/>
              </w:rPr>
            </w:pPr>
            <w:r w:rsidRPr="001D0E2B">
              <w:rPr>
                <w:kern w:val="2"/>
              </w:rPr>
              <w:t>12.2.1. jeigu Tiekėjas nevykdo prisiimtų įsipareigojimų už Sutartyje nustatyt</w:t>
            </w:r>
            <w:r w:rsidR="00641C60">
              <w:rPr>
                <w:kern w:val="2"/>
              </w:rPr>
              <w:t>us</w:t>
            </w:r>
            <w:r w:rsidRPr="001D0E2B">
              <w:rPr>
                <w:kern w:val="2"/>
              </w:rPr>
              <w:t xml:space="preserve"> Sutarties įkainius;</w:t>
            </w:r>
          </w:p>
          <w:p w14:paraId="56B08BF7" w14:textId="78FB715D" w:rsidR="00D4475E" w:rsidRDefault="006E79B6" w:rsidP="00D4475E">
            <w:pPr>
              <w:ind w:right="-82"/>
              <w:jc w:val="both"/>
            </w:pPr>
            <w:r>
              <w:rPr>
                <w:rFonts w:eastAsia="Arial"/>
                <w:kern w:val="2"/>
                <w:lang w:val="lt"/>
              </w:rPr>
              <w:t>12.2.</w:t>
            </w:r>
            <w:r w:rsidR="005D076E">
              <w:rPr>
                <w:rFonts w:eastAsia="Arial"/>
                <w:kern w:val="2"/>
                <w:lang w:val="lt"/>
              </w:rPr>
              <w:t>2</w:t>
            </w:r>
            <w:r>
              <w:rPr>
                <w:rFonts w:eastAsia="Arial"/>
                <w:kern w:val="2"/>
                <w:lang w:val="lt"/>
              </w:rPr>
              <w:t>.</w:t>
            </w:r>
            <w:r w:rsidRPr="000B764E">
              <w:t xml:space="preserve"> jeigu </w:t>
            </w:r>
            <w:r>
              <w:t>Tie</w:t>
            </w:r>
            <w:r w:rsidRPr="00D4446A">
              <w:t xml:space="preserve">kėjas </w:t>
            </w:r>
            <w:r w:rsidR="00DF5C31">
              <w:t xml:space="preserve">nesilaiko Sutartyje </w:t>
            </w:r>
            <w:r w:rsidR="00D4475E">
              <w:t>ir</w:t>
            </w:r>
            <w:r w:rsidR="00DF5C31">
              <w:t xml:space="preserve"> jos prieduose nustatytų Paslaugų teikimo terminų 2 (du) kartus iš eilės</w:t>
            </w:r>
            <w:r w:rsidR="00D4475E">
              <w:t xml:space="preserve"> arba vėluoja suteikti Paslaugas</w:t>
            </w:r>
            <w:r w:rsidR="00A665FA">
              <w:t xml:space="preserve"> </w:t>
            </w:r>
            <w:r w:rsidR="00D4475E">
              <w:t xml:space="preserve"> daugiau nei 10 (dešimt) dienų</w:t>
            </w:r>
            <w:r w:rsidR="008A528B">
              <w:t>;</w:t>
            </w:r>
          </w:p>
          <w:p w14:paraId="49665EE2" w14:textId="4F197261" w:rsidR="006E79B6" w:rsidRDefault="00641C60" w:rsidP="00D4475E">
            <w:pPr>
              <w:ind w:right="-82"/>
              <w:jc w:val="both"/>
            </w:pPr>
            <w:r>
              <w:t>12.2.</w:t>
            </w:r>
            <w:r w:rsidR="005D076E">
              <w:t>3</w:t>
            </w:r>
            <w: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B019B64" w14:textId="49670A50" w:rsidR="005D076E" w:rsidRPr="006E79B6" w:rsidRDefault="005D076E" w:rsidP="00D4475E">
            <w:pPr>
              <w:ind w:right="-82"/>
              <w:jc w:val="both"/>
            </w:pPr>
            <w:r>
              <w:t xml:space="preserve">12.2.4. </w:t>
            </w:r>
            <w:r w:rsidRPr="005D076E">
              <w:t>jeigu Tiekėjas 2 (du) kartus pažeidžia esminę Sutarties sąlygą;</w:t>
            </w:r>
          </w:p>
        </w:tc>
      </w:tr>
      <w:tr w:rsidR="00013C6B" w14:paraId="46270E91" w14:textId="77777777">
        <w:trPr>
          <w:trHeight w:val="300"/>
        </w:trPr>
        <w:tc>
          <w:tcPr>
            <w:tcW w:w="9535" w:type="dxa"/>
            <w:gridSpan w:val="4"/>
          </w:tcPr>
          <w:p w14:paraId="07E06248" w14:textId="1309D9ED" w:rsidR="00013C6B" w:rsidRDefault="00013C6B" w:rsidP="00013C6B">
            <w:pPr>
              <w:jc w:val="center"/>
              <w:rPr>
                <w:kern w:val="2"/>
              </w:rPr>
            </w:pPr>
            <w:r>
              <w:rPr>
                <w:b/>
                <w:kern w:val="2"/>
              </w:rPr>
              <w:t xml:space="preserve">13. APLINKOS APSAUGOS IR SOCIALINIAI KRITERIJAI </w:t>
            </w:r>
          </w:p>
        </w:tc>
      </w:tr>
      <w:tr w:rsidR="00013C6B" w14:paraId="18AE2F61" w14:textId="77777777">
        <w:trPr>
          <w:trHeight w:val="300"/>
        </w:trPr>
        <w:tc>
          <w:tcPr>
            <w:tcW w:w="3058" w:type="dxa"/>
          </w:tcPr>
          <w:p w14:paraId="6366A32C" w14:textId="77777777" w:rsidR="00013C6B" w:rsidRDefault="00013C6B" w:rsidP="00013C6B">
            <w:pPr>
              <w:rPr>
                <w:b/>
                <w:kern w:val="2"/>
              </w:rPr>
            </w:pPr>
            <w:r>
              <w:rPr>
                <w:b/>
                <w:kern w:val="2"/>
              </w:rPr>
              <w:t xml:space="preserve">13.1. Su perkamomis paslaugomis susiję  aplinkos apsaugos kriterijai </w:t>
            </w:r>
          </w:p>
        </w:tc>
        <w:tc>
          <w:tcPr>
            <w:tcW w:w="6477" w:type="dxa"/>
            <w:gridSpan w:val="3"/>
          </w:tcPr>
          <w:p w14:paraId="3F14B69B" w14:textId="5776DA86" w:rsidR="00013C6B" w:rsidRPr="00866F70" w:rsidRDefault="008A528B" w:rsidP="00013C6B">
            <w:pPr>
              <w:jc w:val="both"/>
              <w:rPr>
                <w:kern w:val="2"/>
                <w:shd w:val="clear" w:color="auto" w:fill="FFFFFF"/>
              </w:rPr>
            </w:pPr>
            <w:r>
              <w:rPr>
                <w:kern w:val="2"/>
                <w:shd w:val="clear" w:color="auto" w:fill="FFFFFF"/>
              </w:rPr>
              <w:t>Taikoma</w:t>
            </w:r>
          </w:p>
        </w:tc>
      </w:tr>
      <w:tr w:rsidR="00013C6B" w14:paraId="71B127CD" w14:textId="77777777">
        <w:trPr>
          <w:trHeight w:val="300"/>
        </w:trPr>
        <w:tc>
          <w:tcPr>
            <w:tcW w:w="3058" w:type="dxa"/>
          </w:tcPr>
          <w:p w14:paraId="6D5C5242" w14:textId="77777777" w:rsidR="00013C6B" w:rsidRDefault="00013C6B" w:rsidP="00013C6B">
            <w:pPr>
              <w:rPr>
                <w:b/>
                <w:kern w:val="2"/>
              </w:rPr>
            </w:pPr>
            <w:r>
              <w:rPr>
                <w:b/>
                <w:kern w:val="2"/>
              </w:rPr>
              <w:t>13.2. Su perkamomis Paslaugomis susiję socialiniai kriterijai</w:t>
            </w:r>
          </w:p>
        </w:tc>
        <w:tc>
          <w:tcPr>
            <w:tcW w:w="6477" w:type="dxa"/>
            <w:gridSpan w:val="3"/>
          </w:tcPr>
          <w:p w14:paraId="09CCACC2" w14:textId="77777777" w:rsidR="00013C6B" w:rsidRDefault="00013C6B" w:rsidP="00013C6B">
            <w:pPr>
              <w:rPr>
                <w:color w:val="000000"/>
                <w:kern w:val="2"/>
                <w:shd w:val="clear" w:color="auto" w:fill="FFFFFF"/>
              </w:rPr>
            </w:pPr>
            <w:r>
              <w:rPr>
                <w:color w:val="000000"/>
                <w:kern w:val="2"/>
                <w:shd w:val="clear" w:color="auto" w:fill="FFFFFF"/>
              </w:rPr>
              <w:t>Netaikoma</w:t>
            </w:r>
          </w:p>
          <w:p w14:paraId="7170065E" w14:textId="69F2E398" w:rsidR="00013C6B" w:rsidRDefault="00013C6B" w:rsidP="00013C6B">
            <w:pPr>
              <w:rPr>
                <w:color w:val="0070C0"/>
                <w:kern w:val="2"/>
              </w:rPr>
            </w:pPr>
          </w:p>
        </w:tc>
      </w:tr>
      <w:tr w:rsidR="00013C6B" w14:paraId="0E3437C2" w14:textId="77777777">
        <w:trPr>
          <w:trHeight w:val="300"/>
        </w:trPr>
        <w:tc>
          <w:tcPr>
            <w:tcW w:w="9535" w:type="dxa"/>
            <w:gridSpan w:val="4"/>
          </w:tcPr>
          <w:p w14:paraId="3450D3CB" w14:textId="77777777" w:rsidR="00013C6B" w:rsidRDefault="00013C6B" w:rsidP="00013C6B">
            <w:pPr>
              <w:jc w:val="center"/>
              <w:rPr>
                <w:b/>
                <w:kern w:val="2"/>
              </w:rPr>
            </w:pPr>
            <w:r>
              <w:rPr>
                <w:b/>
                <w:kern w:val="2"/>
              </w:rPr>
              <w:t xml:space="preserve">14. BENDRŲJŲ SĄLYGŲ PAKEITIMAI IR PAPILDYMAI </w:t>
            </w:r>
          </w:p>
          <w:p w14:paraId="1BD9D104" w14:textId="77777777" w:rsidR="00013C6B" w:rsidRDefault="00013C6B" w:rsidP="00013C6B">
            <w:pPr>
              <w:jc w:val="center"/>
              <w:rPr>
                <w:kern w:val="2"/>
              </w:rPr>
            </w:pPr>
            <w:r>
              <w:rPr>
                <w:color w:val="4472C4"/>
                <w:kern w:val="2"/>
              </w:rPr>
              <w:t xml:space="preserve">(jeigu būtina dėl konkretaus Sutarties dalyko specifikos) </w:t>
            </w:r>
          </w:p>
        </w:tc>
      </w:tr>
      <w:tr w:rsidR="00013C6B" w14:paraId="48D32DC8" w14:textId="77777777">
        <w:trPr>
          <w:trHeight w:val="300"/>
        </w:trPr>
        <w:tc>
          <w:tcPr>
            <w:tcW w:w="3058" w:type="dxa"/>
          </w:tcPr>
          <w:p w14:paraId="0B30FF0B" w14:textId="30F80633" w:rsidR="00013C6B" w:rsidRDefault="00013C6B" w:rsidP="00013C6B">
            <w:pPr>
              <w:rPr>
                <w:b/>
                <w:kern w:val="2"/>
              </w:rPr>
            </w:pPr>
            <w:r>
              <w:rPr>
                <w:b/>
                <w:kern w:val="2"/>
              </w:rPr>
              <w:t>14.1.</w:t>
            </w:r>
          </w:p>
        </w:tc>
        <w:tc>
          <w:tcPr>
            <w:tcW w:w="6477" w:type="dxa"/>
            <w:gridSpan w:val="3"/>
          </w:tcPr>
          <w:p w14:paraId="71B506CF" w14:textId="77777777" w:rsidR="00013C6B" w:rsidRDefault="00013C6B" w:rsidP="00013C6B">
            <w:pPr>
              <w:rPr>
                <w:kern w:val="2"/>
              </w:rPr>
            </w:pPr>
            <w:r>
              <w:rPr>
                <w:kern w:val="2"/>
              </w:rPr>
              <w:t>Sutarties Bendrosiose sąlygose nurodytos alternatyvios nuostatos (su prierašu „jei taikoma“ ir pan.) taikomos tik tokiu atveju, jeigu jos konkrečiai aprašomos Sutarties Specialiosiose sąlygose arba prieduose.</w:t>
            </w:r>
          </w:p>
        </w:tc>
      </w:tr>
      <w:tr w:rsidR="00013C6B" w14:paraId="7ED2EDF1" w14:textId="77777777">
        <w:trPr>
          <w:trHeight w:val="300"/>
        </w:trPr>
        <w:tc>
          <w:tcPr>
            <w:tcW w:w="9535" w:type="dxa"/>
            <w:gridSpan w:val="4"/>
          </w:tcPr>
          <w:p w14:paraId="689031C9" w14:textId="77777777" w:rsidR="00013C6B" w:rsidRDefault="00013C6B" w:rsidP="00013C6B">
            <w:pPr>
              <w:jc w:val="center"/>
              <w:rPr>
                <w:b/>
                <w:kern w:val="2"/>
              </w:rPr>
            </w:pPr>
            <w:r>
              <w:rPr>
                <w:b/>
                <w:kern w:val="2"/>
              </w:rPr>
              <w:t>15. SUTARTIES PRIEDAI</w:t>
            </w:r>
          </w:p>
        </w:tc>
      </w:tr>
      <w:tr w:rsidR="00013C6B" w14:paraId="43B17553" w14:textId="77777777">
        <w:trPr>
          <w:trHeight w:val="300"/>
        </w:trPr>
        <w:tc>
          <w:tcPr>
            <w:tcW w:w="3058" w:type="dxa"/>
          </w:tcPr>
          <w:p w14:paraId="7CFF3567" w14:textId="4E47340F" w:rsidR="00013C6B" w:rsidRDefault="00013C6B" w:rsidP="00013C6B">
            <w:pPr>
              <w:jc w:val="center"/>
              <w:rPr>
                <w:b/>
                <w:kern w:val="2"/>
              </w:rPr>
            </w:pPr>
            <w:r w:rsidRPr="00417CBA">
              <w:rPr>
                <w:b/>
                <w:bCs/>
              </w:rPr>
              <w:t>15.1. Priedas Nr. 1</w:t>
            </w:r>
          </w:p>
        </w:tc>
        <w:tc>
          <w:tcPr>
            <w:tcW w:w="6477" w:type="dxa"/>
            <w:gridSpan w:val="3"/>
          </w:tcPr>
          <w:p w14:paraId="65B09E30" w14:textId="479E6C68" w:rsidR="00013C6B" w:rsidRPr="001D0E2B" w:rsidRDefault="00A665FA" w:rsidP="00013C6B">
            <w:pPr>
              <w:rPr>
                <w:bCs/>
                <w:kern w:val="2"/>
              </w:rPr>
            </w:pPr>
            <w:r>
              <w:rPr>
                <w:bCs/>
              </w:rPr>
              <w:t>Techninė specifikacija</w:t>
            </w:r>
          </w:p>
        </w:tc>
      </w:tr>
      <w:tr w:rsidR="00013C6B" w14:paraId="704286D7" w14:textId="77777777">
        <w:trPr>
          <w:trHeight w:val="300"/>
        </w:trPr>
        <w:tc>
          <w:tcPr>
            <w:tcW w:w="3058" w:type="dxa"/>
          </w:tcPr>
          <w:p w14:paraId="6F2BBD16" w14:textId="29908059" w:rsidR="00013C6B" w:rsidRDefault="00013C6B" w:rsidP="00013C6B">
            <w:pPr>
              <w:jc w:val="center"/>
              <w:rPr>
                <w:b/>
                <w:kern w:val="2"/>
              </w:rPr>
            </w:pPr>
            <w:r w:rsidRPr="00417CBA">
              <w:rPr>
                <w:b/>
                <w:bCs/>
              </w:rPr>
              <w:t>15.2. Priedas Nr. 2</w:t>
            </w:r>
          </w:p>
        </w:tc>
        <w:tc>
          <w:tcPr>
            <w:tcW w:w="6477" w:type="dxa"/>
            <w:gridSpan w:val="3"/>
          </w:tcPr>
          <w:p w14:paraId="7C01E887" w14:textId="7BE6EE32" w:rsidR="00013C6B" w:rsidRPr="00AA6543" w:rsidRDefault="002C70E3" w:rsidP="00013C6B">
            <w:pPr>
              <w:rPr>
                <w:bCs/>
                <w:kern w:val="2"/>
              </w:rPr>
            </w:pPr>
            <w:r>
              <w:rPr>
                <w:bCs/>
                <w:kern w:val="2"/>
              </w:rPr>
              <w:t>Pasiūlymas</w:t>
            </w:r>
          </w:p>
        </w:tc>
      </w:tr>
      <w:tr w:rsidR="00013C6B" w14:paraId="607F3B22" w14:textId="77777777">
        <w:trPr>
          <w:trHeight w:val="300"/>
        </w:trPr>
        <w:tc>
          <w:tcPr>
            <w:tcW w:w="3058" w:type="dxa"/>
          </w:tcPr>
          <w:p w14:paraId="47E7E0D4" w14:textId="2578432C" w:rsidR="00013C6B" w:rsidRPr="00417CBA" w:rsidRDefault="00013C6B" w:rsidP="00013C6B">
            <w:pPr>
              <w:jc w:val="center"/>
              <w:rPr>
                <w:b/>
                <w:bCs/>
              </w:rPr>
            </w:pPr>
            <w:r w:rsidRPr="00417CBA">
              <w:rPr>
                <w:b/>
                <w:bCs/>
              </w:rPr>
              <w:t>15.3. Priedas Nr. 3</w:t>
            </w:r>
          </w:p>
        </w:tc>
        <w:tc>
          <w:tcPr>
            <w:tcW w:w="6477" w:type="dxa"/>
            <w:gridSpan w:val="3"/>
          </w:tcPr>
          <w:p w14:paraId="25A90706" w14:textId="1F4A3CB9" w:rsidR="00013C6B" w:rsidRPr="00AA6543" w:rsidRDefault="008C1858" w:rsidP="00013C6B">
            <w:pPr>
              <w:rPr>
                <w:bCs/>
                <w:kern w:val="2"/>
              </w:rPr>
            </w:pPr>
            <w:r>
              <w:t>Sutarties vykdymui pasitelkiami subtiekėjai ir (ar) specialistai</w:t>
            </w:r>
          </w:p>
        </w:tc>
      </w:tr>
      <w:tr w:rsidR="00013C6B" w14:paraId="278F6726" w14:textId="77777777">
        <w:tc>
          <w:tcPr>
            <w:tcW w:w="9535" w:type="dxa"/>
            <w:gridSpan w:val="4"/>
          </w:tcPr>
          <w:p w14:paraId="306ED934" w14:textId="77777777" w:rsidR="00013C6B" w:rsidRDefault="00013C6B" w:rsidP="00013C6B">
            <w:pPr>
              <w:jc w:val="center"/>
              <w:rPr>
                <w:b/>
                <w:kern w:val="2"/>
              </w:rPr>
            </w:pPr>
            <w:r>
              <w:rPr>
                <w:b/>
                <w:kern w:val="2"/>
              </w:rPr>
              <w:t>16. ŠALIŲ ATSTOVŲ PARAŠAI</w:t>
            </w:r>
          </w:p>
        </w:tc>
      </w:tr>
      <w:tr w:rsidR="00013C6B" w14:paraId="1A4801F8" w14:textId="77777777">
        <w:tc>
          <w:tcPr>
            <w:tcW w:w="5224" w:type="dxa"/>
            <w:gridSpan w:val="3"/>
          </w:tcPr>
          <w:p w14:paraId="4374ECAE" w14:textId="77777777" w:rsidR="00013C6B" w:rsidRDefault="00013C6B" w:rsidP="00013C6B">
            <w:pPr>
              <w:jc w:val="center"/>
              <w:rPr>
                <w:b/>
                <w:kern w:val="2"/>
              </w:rPr>
            </w:pPr>
            <w:r>
              <w:rPr>
                <w:b/>
                <w:kern w:val="2"/>
              </w:rPr>
              <w:t>PIRKĖJAS</w:t>
            </w:r>
          </w:p>
        </w:tc>
        <w:tc>
          <w:tcPr>
            <w:tcW w:w="4311" w:type="dxa"/>
          </w:tcPr>
          <w:p w14:paraId="77A89ACF" w14:textId="77777777" w:rsidR="00013C6B" w:rsidRDefault="00013C6B" w:rsidP="00013C6B">
            <w:pPr>
              <w:jc w:val="center"/>
              <w:rPr>
                <w:b/>
                <w:kern w:val="2"/>
              </w:rPr>
            </w:pPr>
            <w:r>
              <w:rPr>
                <w:b/>
                <w:kern w:val="2"/>
              </w:rPr>
              <w:t>TIEKĖJAS</w:t>
            </w:r>
          </w:p>
        </w:tc>
      </w:tr>
      <w:tr w:rsidR="00013C6B" w14:paraId="21CAB534" w14:textId="77777777">
        <w:tc>
          <w:tcPr>
            <w:tcW w:w="5224" w:type="dxa"/>
            <w:gridSpan w:val="3"/>
          </w:tcPr>
          <w:p w14:paraId="578049DB" w14:textId="73889873" w:rsidR="00013C6B" w:rsidRPr="00A71A31" w:rsidRDefault="00013C6B" w:rsidP="00013C6B">
            <w:pPr>
              <w:jc w:val="center"/>
              <w:rPr>
                <w:kern w:val="2"/>
              </w:rPr>
            </w:pPr>
            <w:r w:rsidRPr="00A71A31">
              <w:rPr>
                <w:kern w:val="2"/>
              </w:rPr>
              <w:t>Administracijos direktorė Vilma Preibienė</w:t>
            </w:r>
          </w:p>
        </w:tc>
        <w:tc>
          <w:tcPr>
            <w:tcW w:w="4311" w:type="dxa"/>
          </w:tcPr>
          <w:p w14:paraId="6F9E2A53" w14:textId="1E67AAC7" w:rsidR="00013C6B" w:rsidRPr="00D219BB" w:rsidRDefault="00013C6B" w:rsidP="00013C6B">
            <w:pPr>
              <w:jc w:val="center"/>
              <w:rPr>
                <w:b/>
                <w:kern w:val="2"/>
              </w:rPr>
            </w:pPr>
          </w:p>
        </w:tc>
      </w:tr>
      <w:tr w:rsidR="00013C6B" w14:paraId="0C834F1B" w14:textId="77777777">
        <w:tc>
          <w:tcPr>
            <w:tcW w:w="5224" w:type="dxa"/>
            <w:gridSpan w:val="3"/>
          </w:tcPr>
          <w:p w14:paraId="789659E3" w14:textId="77777777" w:rsidR="00013C6B" w:rsidRPr="00A71A31" w:rsidRDefault="00013C6B" w:rsidP="00013C6B">
            <w:pPr>
              <w:jc w:val="center"/>
              <w:rPr>
                <w:b/>
                <w:kern w:val="2"/>
              </w:rPr>
            </w:pPr>
          </w:p>
          <w:p w14:paraId="3B035D0A" w14:textId="77777777" w:rsidR="00013C6B" w:rsidRPr="00A71A31" w:rsidRDefault="00013C6B" w:rsidP="00013C6B">
            <w:pPr>
              <w:jc w:val="center"/>
              <w:rPr>
                <w:b/>
                <w:kern w:val="2"/>
              </w:rPr>
            </w:pPr>
            <w:r w:rsidRPr="00A71A31">
              <w:rPr>
                <w:b/>
                <w:kern w:val="2"/>
              </w:rPr>
              <w:t>(parašas)</w:t>
            </w:r>
          </w:p>
          <w:p w14:paraId="0B1520FA" w14:textId="77777777" w:rsidR="00013C6B" w:rsidRPr="00A71A31" w:rsidRDefault="00013C6B" w:rsidP="00013C6B">
            <w:pPr>
              <w:jc w:val="center"/>
              <w:rPr>
                <w:b/>
                <w:kern w:val="2"/>
              </w:rPr>
            </w:pPr>
          </w:p>
          <w:p w14:paraId="449ED037" w14:textId="77777777" w:rsidR="00013C6B" w:rsidRPr="00A71A31" w:rsidRDefault="00013C6B" w:rsidP="00013C6B">
            <w:pPr>
              <w:jc w:val="center"/>
              <w:rPr>
                <w:b/>
                <w:kern w:val="2"/>
              </w:rPr>
            </w:pPr>
          </w:p>
        </w:tc>
        <w:tc>
          <w:tcPr>
            <w:tcW w:w="4311" w:type="dxa"/>
          </w:tcPr>
          <w:p w14:paraId="1BA6AD11" w14:textId="77777777" w:rsidR="00013C6B" w:rsidRPr="00D219BB" w:rsidRDefault="00013C6B" w:rsidP="00013C6B">
            <w:pPr>
              <w:jc w:val="center"/>
              <w:rPr>
                <w:b/>
                <w:kern w:val="2"/>
              </w:rPr>
            </w:pPr>
          </w:p>
          <w:p w14:paraId="644A2BE8" w14:textId="77777777" w:rsidR="00013C6B" w:rsidRPr="00D219BB" w:rsidRDefault="00013C6B" w:rsidP="00013C6B">
            <w:pPr>
              <w:jc w:val="center"/>
              <w:rPr>
                <w:b/>
                <w:kern w:val="2"/>
              </w:rPr>
            </w:pPr>
            <w:r w:rsidRPr="00D219BB">
              <w:rPr>
                <w:b/>
                <w:kern w:val="2"/>
              </w:rPr>
              <w:t>(parašas)</w:t>
            </w:r>
          </w:p>
        </w:tc>
      </w:tr>
    </w:tbl>
    <w:p w14:paraId="247E80E6" w14:textId="77777777" w:rsidR="00027B83" w:rsidRDefault="00027B83"/>
    <w:p w14:paraId="0895D5E0" w14:textId="513F6ED0" w:rsidR="008C1858" w:rsidRDefault="000B0897">
      <w:pPr>
        <w:tabs>
          <w:tab w:val="left" w:pos="5400"/>
        </w:tabs>
        <w:jc w:val="center"/>
        <w:textAlignment w:val="center"/>
        <w:rPr>
          <w:b/>
          <w:bCs/>
        </w:rPr>
      </w:pPr>
      <w:r>
        <w:rPr>
          <w:b/>
          <w:bCs/>
        </w:rPr>
        <w:t>______________</w:t>
      </w:r>
    </w:p>
    <w:sectPr w:rsidR="008C1858">
      <w:headerReference w:type="default" r:id="rId11"/>
      <w:footerReference w:type="default" r:id="rId12"/>
      <w:headerReference w:type="firs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9397D" w14:textId="77777777" w:rsidR="002078D2" w:rsidRDefault="002078D2">
      <w:pPr>
        <w:rPr>
          <w:sz w:val="20"/>
        </w:rPr>
      </w:pPr>
      <w:r>
        <w:rPr>
          <w:sz w:val="20"/>
        </w:rPr>
        <w:separator/>
      </w:r>
    </w:p>
  </w:endnote>
  <w:endnote w:type="continuationSeparator" w:id="0">
    <w:p w14:paraId="60140EBE" w14:textId="77777777" w:rsidR="002078D2" w:rsidRDefault="002078D2">
      <w:pPr>
        <w:rPr>
          <w:sz w:val="20"/>
        </w:rPr>
      </w:pPr>
      <w:r>
        <w:rPr>
          <w:sz w:val="20"/>
        </w:rPr>
        <w:continuationSeparator/>
      </w:r>
    </w:p>
  </w:endnote>
  <w:endnote w:type="continuationNotice" w:id="1">
    <w:p w14:paraId="4FBBC68E" w14:textId="77777777" w:rsidR="002078D2" w:rsidRDefault="002078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82C09" w14:textId="77777777" w:rsidR="002078D2" w:rsidRDefault="002078D2">
      <w:pPr>
        <w:rPr>
          <w:sz w:val="20"/>
        </w:rPr>
      </w:pPr>
      <w:r>
        <w:rPr>
          <w:sz w:val="20"/>
        </w:rPr>
        <w:separator/>
      </w:r>
    </w:p>
  </w:footnote>
  <w:footnote w:type="continuationSeparator" w:id="0">
    <w:p w14:paraId="45DC2131" w14:textId="77777777" w:rsidR="002078D2" w:rsidRDefault="002078D2">
      <w:pPr>
        <w:rPr>
          <w:sz w:val="20"/>
        </w:rPr>
      </w:pPr>
      <w:r>
        <w:rPr>
          <w:sz w:val="20"/>
        </w:rPr>
        <w:continuationSeparator/>
      </w:r>
    </w:p>
  </w:footnote>
  <w:footnote w:type="continuationNotice" w:id="1">
    <w:p w14:paraId="6B8CF6EC" w14:textId="77777777" w:rsidR="002078D2" w:rsidRDefault="002078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91348" w14:textId="1C23E6CE" w:rsidR="00F95813" w:rsidRDefault="00F95813">
    <w:pPr>
      <w:pStyle w:val="Antrats"/>
    </w:pP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F0E7" w14:textId="14E3EF00" w:rsidR="00F95813" w:rsidRDefault="00F95813" w:rsidP="00F95813">
    <w:pPr>
      <w:pStyle w:val="Antrats"/>
      <w:jc w:val="right"/>
    </w:pPr>
    <w:r>
      <w:t>Sutarties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9317A"/>
    <w:multiLevelType w:val="hybridMultilevel"/>
    <w:tmpl w:val="147414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1E26B28"/>
    <w:multiLevelType w:val="multilevel"/>
    <w:tmpl w:val="C42AFA5A"/>
    <w:lvl w:ilvl="0">
      <w:start w:val="1"/>
      <w:numFmt w:val="decimal"/>
      <w:lvlText w:val="%1."/>
      <w:lvlJc w:val="left"/>
      <w:pPr>
        <w:ind w:left="2886" w:hanging="1590"/>
      </w:pPr>
      <w:rPr>
        <w:rFonts w:ascii="Times New Roman" w:eastAsia="Times New Roman" w:hAnsi="Times New Roman" w:cs="Times New Roman" w:hint="default"/>
        <w:sz w:val="24"/>
      </w:rPr>
    </w:lvl>
    <w:lvl w:ilvl="1">
      <w:start w:val="1"/>
      <w:numFmt w:val="decimal"/>
      <w:isLgl/>
      <w:lvlText w:val="%1.%2."/>
      <w:lvlJc w:val="left"/>
      <w:pPr>
        <w:ind w:left="1637"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2" w15:restartNumberingAfterBreak="0">
    <w:nsid w:val="73AB261F"/>
    <w:multiLevelType w:val="hybridMultilevel"/>
    <w:tmpl w:val="4502F3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64770161">
    <w:abstractNumId w:val="2"/>
  </w:num>
  <w:num w:numId="2" w16cid:durableId="1115250432">
    <w:abstractNumId w:val="1"/>
  </w:num>
  <w:num w:numId="3" w16cid:durableId="25678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683B"/>
    <w:rsid w:val="00013C6B"/>
    <w:rsid w:val="00024379"/>
    <w:rsid w:val="00027B83"/>
    <w:rsid w:val="00030E3A"/>
    <w:rsid w:val="00054D5D"/>
    <w:rsid w:val="00066721"/>
    <w:rsid w:val="00066742"/>
    <w:rsid w:val="00074CFE"/>
    <w:rsid w:val="00076959"/>
    <w:rsid w:val="0008309B"/>
    <w:rsid w:val="0008326B"/>
    <w:rsid w:val="00085E34"/>
    <w:rsid w:val="000A2227"/>
    <w:rsid w:val="000A7C48"/>
    <w:rsid w:val="000B0897"/>
    <w:rsid w:val="000B764E"/>
    <w:rsid w:val="000D1065"/>
    <w:rsid w:val="000F671E"/>
    <w:rsid w:val="001361B0"/>
    <w:rsid w:val="00142542"/>
    <w:rsid w:val="001507D7"/>
    <w:rsid w:val="00182E48"/>
    <w:rsid w:val="00193CCB"/>
    <w:rsid w:val="001A7555"/>
    <w:rsid w:val="001B5CBD"/>
    <w:rsid w:val="001C7CE1"/>
    <w:rsid w:val="001D0E2B"/>
    <w:rsid w:val="001F0B55"/>
    <w:rsid w:val="001F648E"/>
    <w:rsid w:val="002078D2"/>
    <w:rsid w:val="002468C7"/>
    <w:rsid w:val="00263826"/>
    <w:rsid w:val="00270226"/>
    <w:rsid w:val="00293DC2"/>
    <w:rsid w:val="002A7ADC"/>
    <w:rsid w:val="002B1201"/>
    <w:rsid w:val="002C5F84"/>
    <w:rsid w:val="002C70E3"/>
    <w:rsid w:val="002E1716"/>
    <w:rsid w:val="00304DA4"/>
    <w:rsid w:val="00323A3E"/>
    <w:rsid w:val="00324138"/>
    <w:rsid w:val="00357245"/>
    <w:rsid w:val="003D0C78"/>
    <w:rsid w:val="003F194B"/>
    <w:rsid w:val="003F2055"/>
    <w:rsid w:val="003F3023"/>
    <w:rsid w:val="00401E11"/>
    <w:rsid w:val="00402199"/>
    <w:rsid w:val="00417CBA"/>
    <w:rsid w:val="00425D33"/>
    <w:rsid w:val="00436014"/>
    <w:rsid w:val="0046584B"/>
    <w:rsid w:val="00477D50"/>
    <w:rsid w:val="004862BA"/>
    <w:rsid w:val="0049284B"/>
    <w:rsid w:val="004A1B2F"/>
    <w:rsid w:val="004B6168"/>
    <w:rsid w:val="004C7E22"/>
    <w:rsid w:val="004D3D6F"/>
    <w:rsid w:val="00501922"/>
    <w:rsid w:val="00545279"/>
    <w:rsid w:val="0057017D"/>
    <w:rsid w:val="00576FA6"/>
    <w:rsid w:val="0058162C"/>
    <w:rsid w:val="00585EFD"/>
    <w:rsid w:val="00586AEA"/>
    <w:rsid w:val="005A7AB8"/>
    <w:rsid w:val="005D045A"/>
    <w:rsid w:val="005D076E"/>
    <w:rsid w:val="005D2D68"/>
    <w:rsid w:val="00627CC8"/>
    <w:rsid w:val="00630DF9"/>
    <w:rsid w:val="00636F3E"/>
    <w:rsid w:val="00641C60"/>
    <w:rsid w:val="0064478D"/>
    <w:rsid w:val="006A09C3"/>
    <w:rsid w:val="006C537C"/>
    <w:rsid w:val="006C79AA"/>
    <w:rsid w:val="006E1624"/>
    <w:rsid w:val="006E20C3"/>
    <w:rsid w:val="006E48D6"/>
    <w:rsid w:val="006E79B6"/>
    <w:rsid w:val="006F0803"/>
    <w:rsid w:val="006F5143"/>
    <w:rsid w:val="007050BD"/>
    <w:rsid w:val="0071738A"/>
    <w:rsid w:val="00727291"/>
    <w:rsid w:val="00745D97"/>
    <w:rsid w:val="007603C1"/>
    <w:rsid w:val="007621BC"/>
    <w:rsid w:val="00763DE8"/>
    <w:rsid w:val="00770AAD"/>
    <w:rsid w:val="00774512"/>
    <w:rsid w:val="007818F8"/>
    <w:rsid w:val="00783697"/>
    <w:rsid w:val="00785846"/>
    <w:rsid w:val="007A3E1D"/>
    <w:rsid w:val="007A75C6"/>
    <w:rsid w:val="007C02F8"/>
    <w:rsid w:val="007C56D6"/>
    <w:rsid w:val="007C5BD9"/>
    <w:rsid w:val="007C6340"/>
    <w:rsid w:val="007D4691"/>
    <w:rsid w:val="007E41DC"/>
    <w:rsid w:val="00820131"/>
    <w:rsid w:val="00827769"/>
    <w:rsid w:val="0083118A"/>
    <w:rsid w:val="008324D8"/>
    <w:rsid w:val="008446AC"/>
    <w:rsid w:val="008574F7"/>
    <w:rsid w:val="00866F70"/>
    <w:rsid w:val="00891C85"/>
    <w:rsid w:val="008A2874"/>
    <w:rsid w:val="008A528B"/>
    <w:rsid w:val="008C1858"/>
    <w:rsid w:val="008E3832"/>
    <w:rsid w:val="008E4D9D"/>
    <w:rsid w:val="008F1FD8"/>
    <w:rsid w:val="00902E85"/>
    <w:rsid w:val="00931229"/>
    <w:rsid w:val="009372CB"/>
    <w:rsid w:val="00947D8E"/>
    <w:rsid w:val="00951D02"/>
    <w:rsid w:val="009728BC"/>
    <w:rsid w:val="00973A97"/>
    <w:rsid w:val="0098209E"/>
    <w:rsid w:val="0099701A"/>
    <w:rsid w:val="009A1694"/>
    <w:rsid w:val="009B3D12"/>
    <w:rsid w:val="009B4821"/>
    <w:rsid w:val="009C64A4"/>
    <w:rsid w:val="00A13567"/>
    <w:rsid w:val="00A260C4"/>
    <w:rsid w:val="00A63794"/>
    <w:rsid w:val="00A665FA"/>
    <w:rsid w:val="00A71A31"/>
    <w:rsid w:val="00A72B9D"/>
    <w:rsid w:val="00A76537"/>
    <w:rsid w:val="00AA6543"/>
    <w:rsid w:val="00AC2E24"/>
    <w:rsid w:val="00AC78F4"/>
    <w:rsid w:val="00AF3182"/>
    <w:rsid w:val="00B02F63"/>
    <w:rsid w:val="00B15A37"/>
    <w:rsid w:val="00B17EBD"/>
    <w:rsid w:val="00B31B85"/>
    <w:rsid w:val="00B420C1"/>
    <w:rsid w:val="00B42E47"/>
    <w:rsid w:val="00B46F6F"/>
    <w:rsid w:val="00B4709D"/>
    <w:rsid w:val="00B47ABD"/>
    <w:rsid w:val="00B502C1"/>
    <w:rsid w:val="00B51C9F"/>
    <w:rsid w:val="00B667C9"/>
    <w:rsid w:val="00B82205"/>
    <w:rsid w:val="00BA3B55"/>
    <w:rsid w:val="00BF2FE4"/>
    <w:rsid w:val="00C25F2D"/>
    <w:rsid w:val="00C372AB"/>
    <w:rsid w:val="00C45FDD"/>
    <w:rsid w:val="00C47ACD"/>
    <w:rsid w:val="00C551FB"/>
    <w:rsid w:val="00C56020"/>
    <w:rsid w:val="00C74FA2"/>
    <w:rsid w:val="00C76FA5"/>
    <w:rsid w:val="00C9255C"/>
    <w:rsid w:val="00CC0D88"/>
    <w:rsid w:val="00CC24CE"/>
    <w:rsid w:val="00CC2A44"/>
    <w:rsid w:val="00CF1C90"/>
    <w:rsid w:val="00CF5390"/>
    <w:rsid w:val="00D07E33"/>
    <w:rsid w:val="00D219BB"/>
    <w:rsid w:val="00D2341F"/>
    <w:rsid w:val="00D267CA"/>
    <w:rsid w:val="00D34EB3"/>
    <w:rsid w:val="00D4475E"/>
    <w:rsid w:val="00D622ED"/>
    <w:rsid w:val="00D67736"/>
    <w:rsid w:val="00D8556A"/>
    <w:rsid w:val="00DA4E0C"/>
    <w:rsid w:val="00DA58AA"/>
    <w:rsid w:val="00DB5F9D"/>
    <w:rsid w:val="00DF5C31"/>
    <w:rsid w:val="00E068BF"/>
    <w:rsid w:val="00E42D43"/>
    <w:rsid w:val="00E64F1F"/>
    <w:rsid w:val="00E661A6"/>
    <w:rsid w:val="00E82EA0"/>
    <w:rsid w:val="00E9444F"/>
    <w:rsid w:val="00EB115B"/>
    <w:rsid w:val="00EC5473"/>
    <w:rsid w:val="00EE792D"/>
    <w:rsid w:val="00EF3B2E"/>
    <w:rsid w:val="00F04FCD"/>
    <w:rsid w:val="00F10D09"/>
    <w:rsid w:val="00F10F11"/>
    <w:rsid w:val="00F40023"/>
    <w:rsid w:val="00F60BD9"/>
    <w:rsid w:val="00F644FB"/>
    <w:rsid w:val="00F65EE2"/>
    <w:rsid w:val="00F81771"/>
    <w:rsid w:val="00F83FE1"/>
    <w:rsid w:val="00F95813"/>
    <w:rsid w:val="00FF369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4679BFCF-48D9-48B9-B6BF-9951274F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40023"/>
    <w:rPr>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iPriority w:val="99"/>
    <w:unhideWhenUsed/>
    <w:rsid w:val="007A75C6"/>
    <w:pPr>
      <w:tabs>
        <w:tab w:val="center" w:pos="4513"/>
        <w:tab w:val="right" w:pos="9026"/>
      </w:tabs>
    </w:pPr>
  </w:style>
  <w:style w:type="character" w:customStyle="1" w:styleId="AntratsDiagrama">
    <w:name w:val="Antraštės Diagrama"/>
    <w:basedOn w:val="Numatytasispastraiposriftas"/>
    <w:link w:val="Antrats"/>
    <w:uiPriority w:val="99"/>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qFormat/>
    <w:rsid w:val="001D0E2B"/>
    <w:pPr>
      <w:ind w:left="720"/>
      <w:contextualSpacing/>
    </w:pPr>
  </w:style>
  <w:style w:type="character" w:customStyle="1" w:styleId="c2">
    <w:name w:val="c2"/>
    <w:basedOn w:val="Numatytasispastraiposriftas"/>
    <w:rsid w:val="001D0E2B"/>
  </w:style>
  <w:style w:type="character" w:styleId="Komentaronuoroda">
    <w:name w:val="annotation reference"/>
    <w:basedOn w:val="Numatytasispastraiposriftas"/>
    <w:semiHidden/>
    <w:unhideWhenUsed/>
    <w:rsid w:val="00B4709D"/>
    <w:rPr>
      <w:sz w:val="16"/>
      <w:szCs w:val="16"/>
    </w:rPr>
  </w:style>
  <w:style w:type="paragraph" w:styleId="Komentarotekstas">
    <w:name w:val="annotation text"/>
    <w:basedOn w:val="prastasis"/>
    <w:link w:val="KomentarotekstasDiagrama"/>
    <w:unhideWhenUsed/>
    <w:rsid w:val="00B4709D"/>
    <w:rPr>
      <w:sz w:val="20"/>
    </w:rPr>
  </w:style>
  <w:style w:type="character" w:customStyle="1" w:styleId="KomentarotekstasDiagrama">
    <w:name w:val="Komentaro tekstas Diagrama"/>
    <w:basedOn w:val="Numatytasispastraiposriftas"/>
    <w:link w:val="Komentarotekstas"/>
    <w:rsid w:val="00B4709D"/>
    <w:rPr>
      <w:sz w:val="20"/>
    </w:rPr>
  </w:style>
  <w:style w:type="paragraph" w:styleId="Komentarotema">
    <w:name w:val="annotation subject"/>
    <w:basedOn w:val="Komentarotekstas"/>
    <w:next w:val="Komentarotekstas"/>
    <w:link w:val="KomentarotemaDiagrama"/>
    <w:semiHidden/>
    <w:unhideWhenUsed/>
    <w:rsid w:val="00B4709D"/>
    <w:rPr>
      <w:b/>
      <w:bCs/>
    </w:rPr>
  </w:style>
  <w:style w:type="character" w:customStyle="1" w:styleId="KomentarotemaDiagrama">
    <w:name w:val="Komentaro tema Diagrama"/>
    <w:basedOn w:val="KomentarotekstasDiagrama"/>
    <w:link w:val="Komentarotema"/>
    <w:semiHidden/>
    <w:rsid w:val="00B4709D"/>
    <w:rPr>
      <w:b/>
      <w:bCs/>
      <w:sz w:val="20"/>
    </w:rPr>
  </w:style>
  <w:style w:type="paragraph" w:styleId="Betarp">
    <w:name w:val="No Spacing"/>
    <w:uiPriority w:val="1"/>
    <w:qFormat/>
    <w:rsid w:val="00324138"/>
    <w:rPr>
      <w:rFonts w:asciiTheme="minorHAnsi" w:eastAsiaTheme="minorEastAsia" w:hAnsiTheme="minorHAnsi" w:cstheme="minorBidi"/>
      <w:sz w:val="22"/>
      <w:szCs w:val="22"/>
      <w:lang w:eastAsia="lt-LT"/>
    </w:rPr>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qFormat/>
    <w:rsid w:val="00BF2FE4"/>
  </w:style>
  <w:style w:type="paragraph" w:styleId="Pataisymai">
    <w:name w:val="Revision"/>
    <w:hidden/>
    <w:semiHidden/>
    <w:rsid w:val="0058162C"/>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68790004">
      <w:bodyDiv w:val="1"/>
      <w:marLeft w:val="0"/>
      <w:marRight w:val="0"/>
      <w:marTop w:val="0"/>
      <w:marBottom w:val="0"/>
      <w:divBdr>
        <w:top w:val="none" w:sz="0" w:space="0" w:color="auto"/>
        <w:left w:val="none" w:sz="0" w:space="0" w:color="auto"/>
        <w:bottom w:val="none" w:sz="0" w:space="0" w:color="auto"/>
        <w:right w:val="none" w:sz="0" w:space="0" w:color="auto"/>
      </w:divBdr>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51647395">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9</Pages>
  <Words>12011</Words>
  <Characters>6847</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Beržanskienė</dc:creator>
  <cp:lastModifiedBy>Sandra Gerbenė</cp:lastModifiedBy>
  <cp:revision>8</cp:revision>
  <cp:lastPrinted>2026-07-23T11:29:00Z</cp:lastPrinted>
  <dcterms:created xsi:type="dcterms:W3CDTF">2026-07-21T14:00:00Z</dcterms:created>
  <dcterms:modified xsi:type="dcterms:W3CDTF">2026-07-24T06:56:00Z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