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142" w:rsidRPr="00294CC0" w:rsidRDefault="001E3142" w:rsidP="00415091">
      <w:pPr>
        <w:widowControl w:val="0"/>
        <w:tabs>
          <w:tab w:val="left" w:pos="4820"/>
          <w:tab w:val="left" w:pos="4962"/>
          <w:tab w:val="left" w:pos="7797"/>
          <w:tab w:val="right" w:leader="underscore" w:pos="8505"/>
        </w:tabs>
        <w:autoSpaceDE w:val="0"/>
        <w:autoSpaceDN w:val="0"/>
        <w:adjustRightInd w:val="0"/>
        <w:jc w:val="center"/>
        <w:rPr>
          <w:b/>
          <w:bCs/>
          <w:color w:val="FF0000"/>
          <w:sz w:val="28"/>
          <w:szCs w:val="28"/>
        </w:rPr>
      </w:pPr>
    </w:p>
    <w:p w:rsidR="0039173E" w:rsidRPr="00294CC0" w:rsidRDefault="00E73BD6">
      <w:pPr>
        <w:widowControl w:val="0"/>
        <w:tabs>
          <w:tab w:val="right" w:leader="underscore" w:pos="8505"/>
        </w:tabs>
        <w:autoSpaceDE w:val="0"/>
        <w:autoSpaceDN w:val="0"/>
        <w:adjustRightInd w:val="0"/>
        <w:jc w:val="center"/>
        <w:rPr>
          <w:b/>
          <w:bCs/>
          <w:sz w:val="28"/>
          <w:szCs w:val="28"/>
        </w:rPr>
      </w:pPr>
      <w:r w:rsidRPr="00294CC0">
        <w:rPr>
          <w:b/>
          <w:bCs/>
          <w:sz w:val="28"/>
          <w:szCs w:val="28"/>
        </w:rPr>
        <w:t>LIETU</w:t>
      </w:r>
      <w:r w:rsidR="00206343" w:rsidRPr="00294CC0">
        <w:rPr>
          <w:b/>
          <w:bCs/>
          <w:sz w:val="28"/>
          <w:szCs w:val="28"/>
        </w:rPr>
        <w:t>VOS KARIUOMENĖS SPECIALIŲJŲ OPERACIJŲ</w:t>
      </w:r>
      <w:r w:rsidR="00213895" w:rsidRPr="00294CC0">
        <w:rPr>
          <w:b/>
          <w:bCs/>
          <w:sz w:val="28"/>
          <w:szCs w:val="28"/>
        </w:rPr>
        <w:t xml:space="preserve"> PAJĖGŲ</w:t>
      </w:r>
    </w:p>
    <w:p w:rsidR="00213895" w:rsidRPr="00294CC0" w:rsidRDefault="00583E75">
      <w:pPr>
        <w:widowControl w:val="0"/>
        <w:tabs>
          <w:tab w:val="right" w:leader="underscore" w:pos="8505"/>
        </w:tabs>
        <w:autoSpaceDE w:val="0"/>
        <w:autoSpaceDN w:val="0"/>
        <w:adjustRightInd w:val="0"/>
        <w:jc w:val="center"/>
        <w:rPr>
          <w:b/>
          <w:bCs/>
          <w:sz w:val="28"/>
          <w:szCs w:val="28"/>
        </w:rPr>
      </w:pPr>
      <w:r>
        <w:rPr>
          <w:b/>
          <w:bCs/>
          <w:sz w:val="28"/>
          <w:szCs w:val="28"/>
        </w:rPr>
        <w:t>MOKYMO IR KOVIN</w:t>
      </w:r>
      <w:r w:rsidR="00AB224B">
        <w:rPr>
          <w:b/>
          <w:bCs/>
          <w:sz w:val="28"/>
          <w:szCs w:val="28"/>
        </w:rPr>
        <w:t>Ė</w:t>
      </w:r>
      <w:r>
        <w:rPr>
          <w:b/>
          <w:bCs/>
          <w:sz w:val="28"/>
          <w:szCs w:val="28"/>
        </w:rPr>
        <w:t>S PARAMOS CENTRAS</w:t>
      </w:r>
    </w:p>
    <w:p w:rsidR="008A4AAB" w:rsidRPr="00294CC0" w:rsidRDefault="008A4AAB">
      <w:pPr>
        <w:widowControl w:val="0"/>
        <w:tabs>
          <w:tab w:val="right" w:leader="underscore" w:pos="8505"/>
        </w:tabs>
        <w:autoSpaceDE w:val="0"/>
        <w:autoSpaceDN w:val="0"/>
        <w:adjustRightInd w:val="0"/>
        <w:jc w:val="center"/>
        <w:rPr>
          <w:b/>
          <w:bCs/>
          <w:sz w:val="28"/>
          <w:szCs w:val="28"/>
        </w:rPr>
      </w:pPr>
    </w:p>
    <w:p w:rsidR="00683A9B" w:rsidRPr="00294CC0" w:rsidRDefault="00683A9B" w:rsidP="009256E7">
      <w:pPr>
        <w:widowControl w:val="0"/>
        <w:autoSpaceDE w:val="0"/>
        <w:autoSpaceDN w:val="0"/>
        <w:adjustRightInd w:val="0"/>
        <w:rPr>
          <w:b/>
          <w:bCs/>
          <w:sz w:val="28"/>
          <w:szCs w:val="28"/>
        </w:rPr>
      </w:pPr>
    </w:p>
    <w:p w:rsidR="00683A9B" w:rsidRPr="00294CC0" w:rsidRDefault="00683A9B">
      <w:pPr>
        <w:widowControl w:val="0"/>
        <w:autoSpaceDE w:val="0"/>
        <w:autoSpaceDN w:val="0"/>
        <w:adjustRightInd w:val="0"/>
        <w:jc w:val="center"/>
        <w:rPr>
          <w:b/>
          <w:bCs/>
          <w:color w:val="FF0000"/>
          <w:sz w:val="28"/>
          <w:szCs w:val="28"/>
        </w:rPr>
      </w:pPr>
    </w:p>
    <w:p w:rsidR="00683A9B" w:rsidRPr="00294CC0" w:rsidRDefault="00683A9B">
      <w:pPr>
        <w:widowControl w:val="0"/>
        <w:autoSpaceDE w:val="0"/>
        <w:autoSpaceDN w:val="0"/>
        <w:adjustRightInd w:val="0"/>
        <w:jc w:val="center"/>
        <w:rPr>
          <w:b/>
          <w:bCs/>
          <w:color w:val="FF0000"/>
          <w:sz w:val="28"/>
          <w:szCs w:val="28"/>
        </w:rPr>
      </w:pPr>
    </w:p>
    <w:p w:rsidR="00683A9B" w:rsidRPr="00294CC0" w:rsidRDefault="00683A9B">
      <w:pPr>
        <w:widowControl w:val="0"/>
        <w:autoSpaceDE w:val="0"/>
        <w:autoSpaceDN w:val="0"/>
        <w:adjustRightInd w:val="0"/>
        <w:jc w:val="center"/>
        <w:rPr>
          <w:b/>
          <w:bCs/>
          <w:color w:val="FF0000"/>
          <w:sz w:val="28"/>
          <w:szCs w:val="28"/>
        </w:rPr>
      </w:pPr>
    </w:p>
    <w:p w:rsidR="008A4AAB" w:rsidRPr="00294CC0" w:rsidRDefault="008A4AAB" w:rsidP="00BE0010">
      <w:pPr>
        <w:widowControl w:val="0"/>
        <w:autoSpaceDE w:val="0"/>
        <w:autoSpaceDN w:val="0"/>
        <w:adjustRightInd w:val="0"/>
        <w:jc w:val="center"/>
        <w:rPr>
          <w:b/>
          <w:bCs/>
          <w:color w:val="FF0000"/>
          <w:sz w:val="28"/>
          <w:szCs w:val="28"/>
        </w:rPr>
      </w:pPr>
    </w:p>
    <w:p w:rsidR="002E0FFC" w:rsidRPr="00294CC0" w:rsidRDefault="004B52D4" w:rsidP="00BE0010">
      <w:pPr>
        <w:widowControl w:val="0"/>
        <w:autoSpaceDE w:val="0"/>
        <w:autoSpaceDN w:val="0"/>
        <w:adjustRightInd w:val="0"/>
        <w:jc w:val="center"/>
        <w:rPr>
          <w:b/>
          <w:caps/>
          <w:sz w:val="28"/>
        </w:rPr>
      </w:pPr>
      <w:r>
        <w:rPr>
          <w:b/>
          <w:caps/>
          <w:sz w:val="28"/>
        </w:rPr>
        <w:t>TRANSPORTAVIMO PLATFORMA (RATINĖ) SU VALDYMO PULTU</w:t>
      </w:r>
    </w:p>
    <w:p w:rsidR="002E0FFC" w:rsidRPr="00294CC0" w:rsidRDefault="002E0FFC" w:rsidP="00BE0010">
      <w:pPr>
        <w:widowControl w:val="0"/>
        <w:autoSpaceDE w:val="0"/>
        <w:autoSpaceDN w:val="0"/>
        <w:adjustRightInd w:val="0"/>
        <w:jc w:val="center"/>
        <w:rPr>
          <w:caps/>
        </w:rPr>
      </w:pPr>
    </w:p>
    <w:p w:rsidR="008A4AAB" w:rsidRPr="00294CC0" w:rsidRDefault="008A4AAB" w:rsidP="00BE0010">
      <w:pPr>
        <w:widowControl w:val="0"/>
        <w:autoSpaceDE w:val="0"/>
        <w:autoSpaceDN w:val="0"/>
        <w:adjustRightInd w:val="0"/>
        <w:jc w:val="center"/>
        <w:rPr>
          <w:b/>
          <w:bCs/>
          <w:sz w:val="28"/>
          <w:szCs w:val="28"/>
        </w:rPr>
      </w:pPr>
      <w:r w:rsidRPr="00294CC0">
        <w:rPr>
          <w:b/>
          <w:bCs/>
          <w:sz w:val="28"/>
          <w:szCs w:val="28"/>
        </w:rPr>
        <w:t xml:space="preserve">MAŽOS </w:t>
      </w:r>
      <w:r w:rsidR="00F03B18" w:rsidRPr="00294CC0">
        <w:rPr>
          <w:b/>
          <w:bCs/>
          <w:sz w:val="28"/>
          <w:szCs w:val="28"/>
        </w:rPr>
        <w:t>VERTĖS PIRKIMO</w:t>
      </w:r>
      <w:r w:rsidR="005B0ACB" w:rsidRPr="00294CC0">
        <w:rPr>
          <w:b/>
          <w:bCs/>
          <w:sz w:val="28"/>
          <w:szCs w:val="28"/>
        </w:rPr>
        <w:t>,</w:t>
      </w:r>
      <w:r w:rsidR="00F03B18" w:rsidRPr="00294CC0">
        <w:rPr>
          <w:b/>
          <w:bCs/>
          <w:sz w:val="28"/>
          <w:szCs w:val="28"/>
        </w:rPr>
        <w:t xml:space="preserve"> </w:t>
      </w:r>
      <w:r w:rsidR="005B0ACB" w:rsidRPr="00294CC0">
        <w:rPr>
          <w:b/>
          <w:bCs/>
          <w:sz w:val="28"/>
          <w:szCs w:val="28"/>
        </w:rPr>
        <w:t xml:space="preserve">VYKDOMO </w:t>
      </w:r>
      <w:r w:rsidR="000A287F" w:rsidRPr="00294CC0">
        <w:rPr>
          <w:b/>
          <w:bCs/>
          <w:sz w:val="28"/>
          <w:szCs w:val="28"/>
        </w:rPr>
        <w:t>NE</w:t>
      </w:r>
      <w:r w:rsidR="00BF5E9D" w:rsidRPr="00294CC0">
        <w:rPr>
          <w:b/>
          <w:bCs/>
          <w:sz w:val="28"/>
          <w:szCs w:val="28"/>
        </w:rPr>
        <w:t xml:space="preserve">SKELBIAMOS </w:t>
      </w:r>
      <w:r w:rsidR="00F03B18" w:rsidRPr="00294CC0">
        <w:rPr>
          <w:b/>
          <w:bCs/>
          <w:sz w:val="28"/>
          <w:szCs w:val="28"/>
        </w:rPr>
        <w:t>APKLAUSOS BŪDU</w:t>
      </w:r>
      <w:r w:rsidR="005B0ACB" w:rsidRPr="00294CC0">
        <w:rPr>
          <w:b/>
          <w:bCs/>
          <w:sz w:val="28"/>
          <w:szCs w:val="28"/>
        </w:rPr>
        <w:t>,</w:t>
      </w:r>
      <w:r w:rsidR="00F03B18" w:rsidRPr="00294CC0">
        <w:rPr>
          <w:b/>
          <w:bCs/>
          <w:sz w:val="28"/>
          <w:szCs w:val="28"/>
        </w:rPr>
        <w:t xml:space="preserve"> </w:t>
      </w:r>
      <w:r w:rsidRPr="00294CC0">
        <w:rPr>
          <w:b/>
          <w:bCs/>
          <w:sz w:val="28"/>
          <w:szCs w:val="28"/>
        </w:rPr>
        <w:t>SĄLYGOS</w:t>
      </w:r>
    </w:p>
    <w:p w:rsidR="008A4AAB" w:rsidRPr="00294CC0" w:rsidRDefault="008A4AAB">
      <w:pPr>
        <w:widowControl w:val="0"/>
        <w:autoSpaceDE w:val="0"/>
        <w:autoSpaceDN w:val="0"/>
        <w:adjustRightInd w:val="0"/>
        <w:jc w:val="center"/>
      </w:pPr>
    </w:p>
    <w:p w:rsidR="008D594E" w:rsidRPr="00294CC0" w:rsidRDefault="008D594E" w:rsidP="001E3142">
      <w:pPr>
        <w:widowControl w:val="0"/>
        <w:tabs>
          <w:tab w:val="right" w:leader="underscore" w:pos="8505"/>
        </w:tabs>
        <w:autoSpaceDE w:val="0"/>
        <w:autoSpaceDN w:val="0"/>
        <w:adjustRightInd w:val="0"/>
        <w:jc w:val="center"/>
        <w:rPr>
          <w:b/>
          <w:bCs/>
          <w:caps/>
          <w:color w:val="FF0000"/>
          <w:sz w:val="28"/>
          <w:szCs w:val="28"/>
        </w:rPr>
      </w:pPr>
    </w:p>
    <w:p w:rsidR="008A4AAB" w:rsidRPr="00294CC0" w:rsidRDefault="008A4AAB">
      <w:pPr>
        <w:widowControl w:val="0"/>
        <w:autoSpaceDE w:val="0"/>
        <w:autoSpaceDN w:val="0"/>
        <w:adjustRightInd w:val="0"/>
        <w:jc w:val="center"/>
        <w:rPr>
          <w:color w:val="FF0000"/>
        </w:rPr>
      </w:pPr>
    </w:p>
    <w:p w:rsidR="00683A9B" w:rsidRPr="00294CC0" w:rsidRDefault="00683A9B">
      <w:pPr>
        <w:widowControl w:val="0"/>
        <w:autoSpaceDE w:val="0"/>
        <w:autoSpaceDN w:val="0"/>
        <w:adjustRightInd w:val="0"/>
        <w:jc w:val="center"/>
        <w:rPr>
          <w:color w:val="FF0000"/>
        </w:rPr>
      </w:pPr>
    </w:p>
    <w:p w:rsidR="001E3142" w:rsidRPr="00294CC0" w:rsidRDefault="001E3142">
      <w:pPr>
        <w:widowControl w:val="0"/>
        <w:autoSpaceDE w:val="0"/>
        <w:autoSpaceDN w:val="0"/>
        <w:adjustRightInd w:val="0"/>
        <w:jc w:val="center"/>
      </w:pPr>
    </w:p>
    <w:p w:rsidR="001E3142" w:rsidRPr="00294CC0" w:rsidRDefault="001E3142">
      <w:pPr>
        <w:widowControl w:val="0"/>
        <w:autoSpaceDE w:val="0"/>
        <w:autoSpaceDN w:val="0"/>
        <w:adjustRightInd w:val="0"/>
        <w:jc w:val="center"/>
      </w:pPr>
    </w:p>
    <w:p w:rsidR="008A4AAB" w:rsidRPr="00294CC0" w:rsidRDefault="008A4AAB">
      <w:pPr>
        <w:widowControl w:val="0"/>
        <w:autoSpaceDE w:val="0"/>
        <w:autoSpaceDN w:val="0"/>
        <w:adjustRightInd w:val="0"/>
        <w:jc w:val="center"/>
        <w:rPr>
          <w:b/>
          <w:bCs/>
        </w:rPr>
      </w:pPr>
      <w:r w:rsidRPr="00294CC0">
        <w:rPr>
          <w:b/>
          <w:bCs/>
        </w:rPr>
        <w:t>TURINYS</w:t>
      </w:r>
    </w:p>
    <w:p w:rsidR="008A4AAB" w:rsidRPr="00294CC0" w:rsidRDefault="008A4AAB">
      <w:pPr>
        <w:widowControl w:val="0"/>
        <w:autoSpaceDE w:val="0"/>
        <w:autoSpaceDN w:val="0"/>
        <w:adjustRightInd w:val="0"/>
        <w:jc w:val="center"/>
        <w:rPr>
          <w:b/>
          <w:bCs/>
        </w:rPr>
      </w:pPr>
    </w:p>
    <w:p w:rsidR="001E3142" w:rsidRPr="00294CC0" w:rsidRDefault="001E3142">
      <w:pPr>
        <w:widowControl w:val="0"/>
        <w:autoSpaceDE w:val="0"/>
        <w:autoSpaceDN w:val="0"/>
        <w:adjustRightInd w:val="0"/>
        <w:jc w:val="center"/>
        <w:rPr>
          <w:b/>
          <w:bCs/>
        </w:rPr>
      </w:pPr>
    </w:p>
    <w:p w:rsidR="001E3142" w:rsidRPr="00294CC0" w:rsidRDefault="001E3142">
      <w:pPr>
        <w:widowControl w:val="0"/>
        <w:autoSpaceDE w:val="0"/>
        <w:autoSpaceDN w:val="0"/>
        <w:adjustRightInd w:val="0"/>
        <w:jc w:val="center"/>
        <w:rPr>
          <w:b/>
          <w:bCs/>
        </w:rPr>
      </w:pPr>
    </w:p>
    <w:p w:rsidR="001E3142" w:rsidRPr="00294CC0" w:rsidRDefault="001E3142">
      <w:pPr>
        <w:widowControl w:val="0"/>
        <w:autoSpaceDE w:val="0"/>
        <w:autoSpaceDN w:val="0"/>
        <w:adjustRightInd w:val="0"/>
        <w:jc w:val="center"/>
        <w:rPr>
          <w:b/>
          <w:bCs/>
        </w:rPr>
      </w:pPr>
    </w:p>
    <w:p w:rsidR="008A4AAB" w:rsidRPr="00294CC0" w:rsidRDefault="008A4AAB">
      <w:pPr>
        <w:widowControl w:val="0"/>
        <w:autoSpaceDE w:val="0"/>
        <w:autoSpaceDN w:val="0"/>
        <w:adjustRightInd w:val="0"/>
        <w:jc w:val="center"/>
        <w:rPr>
          <w:b/>
          <w:bCs/>
        </w:rPr>
      </w:pPr>
    </w:p>
    <w:p w:rsidR="008A4AAB" w:rsidRPr="00294CC0" w:rsidRDefault="008A4AAB">
      <w:pPr>
        <w:widowControl w:val="0"/>
        <w:autoSpaceDE w:val="0"/>
        <w:autoSpaceDN w:val="0"/>
        <w:adjustRightInd w:val="0"/>
        <w:jc w:val="center"/>
        <w:rPr>
          <w:b/>
          <w:bCs/>
        </w:rPr>
      </w:pPr>
    </w:p>
    <w:p w:rsidR="008A4AAB" w:rsidRPr="00294CC0" w:rsidRDefault="008A4AAB">
      <w:pPr>
        <w:widowControl w:val="0"/>
        <w:autoSpaceDE w:val="0"/>
        <w:autoSpaceDN w:val="0"/>
        <w:adjustRightInd w:val="0"/>
        <w:jc w:val="center"/>
        <w:rPr>
          <w:b/>
          <w:bCs/>
        </w:rPr>
      </w:pPr>
    </w:p>
    <w:p w:rsidR="008A4AAB" w:rsidRPr="00294CC0" w:rsidRDefault="008A4AAB">
      <w:pPr>
        <w:widowControl w:val="0"/>
        <w:tabs>
          <w:tab w:val="right" w:leader="dot" w:pos="9629"/>
        </w:tabs>
        <w:autoSpaceDE w:val="0"/>
        <w:autoSpaceDN w:val="0"/>
        <w:adjustRightInd w:val="0"/>
      </w:pPr>
      <w:r w:rsidRPr="00294CC0">
        <w:rPr>
          <w:u w:val="single"/>
        </w:rPr>
        <w:t>1. BENDROSIOS NUOSTATOS</w:t>
      </w:r>
    </w:p>
    <w:p w:rsidR="008A4AAB" w:rsidRPr="00294CC0" w:rsidRDefault="008A4AAB">
      <w:pPr>
        <w:widowControl w:val="0"/>
        <w:tabs>
          <w:tab w:val="right" w:leader="dot" w:pos="9629"/>
        </w:tabs>
        <w:autoSpaceDE w:val="0"/>
        <w:autoSpaceDN w:val="0"/>
        <w:adjustRightInd w:val="0"/>
      </w:pPr>
      <w:r w:rsidRPr="00294CC0">
        <w:rPr>
          <w:u w:val="single"/>
        </w:rPr>
        <w:t>2. PIRKIMO OBJEKTAS</w:t>
      </w:r>
    </w:p>
    <w:p w:rsidR="008A4AAB" w:rsidRPr="00294CC0" w:rsidRDefault="008A4AAB">
      <w:pPr>
        <w:widowControl w:val="0"/>
        <w:tabs>
          <w:tab w:val="right" w:leader="dot" w:pos="9629"/>
        </w:tabs>
        <w:autoSpaceDE w:val="0"/>
        <w:autoSpaceDN w:val="0"/>
        <w:adjustRightInd w:val="0"/>
      </w:pPr>
      <w:r w:rsidRPr="00294CC0">
        <w:rPr>
          <w:u w:val="single"/>
        </w:rPr>
        <w:t>3. TIEKĖJŲ KVALIFIKACIJOS REIKALAVIMAI</w:t>
      </w:r>
    </w:p>
    <w:p w:rsidR="008A4AAB" w:rsidRPr="00294CC0" w:rsidRDefault="008A4AAB">
      <w:pPr>
        <w:widowControl w:val="0"/>
        <w:tabs>
          <w:tab w:val="right" w:leader="dot" w:pos="9629"/>
        </w:tabs>
        <w:autoSpaceDE w:val="0"/>
        <w:autoSpaceDN w:val="0"/>
        <w:adjustRightInd w:val="0"/>
      </w:pPr>
      <w:r w:rsidRPr="00294CC0">
        <w:rPr>
          <w:u w:val="single"/>
        </w:rPr>
        <w:t>4. PASIŪLYMŲ RENGIMAS, PATEIKIMAS, KEITIMAS</w:t>
      </w:r>
    </w:p>
    <w:p w:rsidR="008A4AAB" w:rsidRPr="00294CC0" w:rsidRDefault="008A4AAB">
      <w:pPr>
        <w:widowControl w:val="0"/>
        <w:tabs>
          <w:tab w:val="right" w:leader="dot" w:pos="9629"/>
        </w:tabs>
        <w:autoSpaceDE w:val="0"/>
        <w:autoSpaceDN w:val="0"/>
        <w:adjustRightInd w:val="0"/>
      </w:pPr>
      <w:r w:rsidRPr="00294CC0">
        <w:rPr>
          <w:u w:val="single"/>
        </w:rPr>
        <w:t>5. PASIŪLYMŲ GALIOJIMO UŽTIKRINIMAS</w:t>
      </w:r>
    </w:p>
    <w:p w:rsidR="008A4AAB" w:rsidRPr="00294CC0" w:rsidRDefault="008A4AAB">
      <w:pPr>
        <w:widowControl w:val="0"/>
        <w:tabs>
          <w:tab w:val="right" w:leader="dot" w:pos="9629"/>
        </w:tabs>
        <w:autoSpaceDE w:val="0"/>
        <w:autoSpaceDN w:val="0"/>
        <w:adjustRightInd w:val="0"/>
      </w:pPr>
      <w:r w:rsidRPr="00294CC0">
        <w:rPr>
          <w:u w:val="single"/>
        </w:rPr>
        <w:t>6. VOKŲ SU PASIŪLYMAIS ATPLĖŠIMO PROCEDŪROS</w:t>
      </w:r>
    </w:p>
    <w:p w:rsidR="008A4AAB" w:rsidRPr="00294CC0" w:rsidRDefault="008A4AAB">
      <w:pPr>
        <w:widowControl w:val="0"/>
        <w:tabs>
          <w:tab w:val="right" w:leader="dot" w:pos="9629"/>
        </w:tabs>
        <w:autoSpaceDE w:val="0"/>
        <w:autoSpaceDN w:val="0"/>
        <w:adjustRightInd w:val="0"/>
      </w:pPr>
      <w:r w:rsidRPr="00294CC0">
        <w:rPr>
          <w:u w:val="single"/>
        </w:rPr>
        <w:t>7. PASIŪLYMŲ NAGRINĖJIMAS IR PASIŪLYMŲ ATMETIMO PRIEŽASTYS</w:t>
      </w:r>
    </w:p>
    <w:p w:rsidR="008A4AAB" w:rsidRPr="00294CC0" w:rsidRDefault="008A4AAB">
      <w:pPr>
        <w:widowControl w:val="0"/>
        <w:tabs>
          <w:tab w:val="right" w:leader="dot" w:pos="9629"/>
        </w:tabs>
        <w:autoSpaceDE w:val="0"/>
        <w:autoSpaceDN w:val="0"/>
        <w:adjustRightInd w:val="0"/>
      </w:pPr>
      <w:r w:rsidRPr="00294CC0">
        <w:rPr>
          <w:u w:val="single"/>
        </w:rPr>
        <w:t>8. PASIŪLYMŲ VERTINIMAS</w:t>
      </w:r>
    </w:p>
    <w:p w:rsidR="008A4AAB" w:rsidRPr="00294CC0" w:rsidRDefault="008A4AAB">
      <w:pPr>
        <w:widowControl w:val="0"/>
        <w:tabs>
          <w:tab w:val="right" w:leader="dot" w:pos="9629"/>
        </w:tabs>
        <w:autoSpaceDE w:val="0"/>
        <w:autoSpaceDN w:val="0"/>
        <w:adjustRightInd w:val="0"/>
      </w:pPr>
      <w:r w:rsidRPr="00294CC0">
        <w:rPr>
          <w:u w:val="single"/>
        </w:rPr>
        <w:t>9. PRETENZIJŲ IR SKUNDŲ NAGRINĖJIMO TVARKA</w:t>
      </w:r>
    </w:p>
    <w:p w:rsidR="001D6798" w:rsidRDefault="009256E7">
      <w:pPr>
        <w:widowControl w:val="0"/>
        <w:tabs>
          <w:tab w:val="right" w:leader="dot" w:pos="9629"/>
        </w:tabs>
        <w:autoSpaceDE w:val="0"/>
        <w:autoSpaceDN w:val="0"/>
        <w:adjustRightInd w:val="0"/>
        <w:rPr>
          <w:u w:val="single"/>
        </w:rPr>
      </w:pPr>
      <w:r w:rsidRPr="00294CC0">
        <w:rPr>
          <w:u w:val="single"/>
        </w:rPr>
        <w:t>10</w:t>
      </w:r>
      <w:r w:rsidR="008A4AAB" w:rsidRPr="00294CC0">
        <w:rPr>
          <w:u w:val="single"/>
        </w:rPr>
        <w:t>. PIRKIMO SUTARTIES SĄLYGOS</w:t>
      </w:r>
    </w:p>
    <w:p w:rsidR="002F4805" w:rsidRPr="00294CC0" w:rsidRDefault="002F4805">
      <w:pPr>
        <w:widowControl w:val="0"/>
        <w:tabs>
          <w:tab w:val="right" w:leader="dot" w:pos="9629"/>
        </w:tabs>
        <w:autoSpaceDE w:val="0"/>
        <w:autoSpaceDN w:val="0"/>
        <w:adjustRightInd w:val="0"/>
        <w:rPr>
          <w:u w:val="single"/>
        </w:rPr>
      </w:pPr>
      <w:r>
        <w:rPr>
          <w:u w:val="single"/>
        </w:rPr>
        <w:t>11. APLINKOSAUGINIAI REIKALAVIMAI</w:t>
      </w:r>
    </w:p>
    <w:p w:rsidR="008A4AAB" w:rsidRPr="00294CC0" w:rsidRDefault="008A4AAB">
      <w:pPr>
        <w:widowControl w:val="0"/>
        <w:autoSpaceDE w:val="0"/>
        <w:autoSpaceDN w:val="0"/>
        <w:adjustRightInd w:val="0"/>
        <w:rPr>
          <w:color w:val="FF0000"/>
        </w:rPr>
      </w:pPr>
    </w:p>
    <w:p w:rsidR="008A4AAB" w:rsidRPr="00294CC0" w:rsidRDefault="008A4AAB">
      <w:pPr>
        <w:widowControl w:val="0"/>
        <w:autoSpaceDE w:val="0"/>
        <w:autoSpaceDN w:val="0"/>
        <w:adjustRightInd w:val="0"/>
        <w:jc w:val="both"/>
      </w:pPr>
      <w:r w:rsidRPr="00294CC0">
        <w:t>Priedai:</w:t>
      </w:r>
    </w:p>
    <w:p w:rsidR="00E028FA" w:rsidRPr="00294CC0" w:rsidRDefault="00AE1153" w:rsidP="002E0FFC">
      <w:pPr>
        <w:widowControl w:val="0"/>
        <w:numPr>
          <w:ilvl w:val="0"/>
          <w:numId w:val="4"/>
        </w:numPr>
        <w:autoSpaceDE w:val="0"/>
        <w:autoSpaceDN w:val="0"/>
        <w:adjustRightInd w:val="0"/>
        <w:jc w:val="both"/>
      </w:pPr>
      <w:r w:rsidRPr="00294CC0">
        <w:t>Priedas Nr. 1, „</w:t>
      </w:r>
      <w:r w:rsidR="004B52D4">
        <w:rPr>
          <w:i/>
        </w:rPr>
        <w:t xml:space="preserve">Techninė specifikacija. Ratinė platforma </w:t>
      </w:r>
      <w:r w:rsidR="00E028FA" w:rsidRPr="00294CC0">
        <w:t>“</w:t>
      </w:r>
      <w:r w:rsidR="002E0FFC" w:rsidRPr="00294CC0">
        <w:t>.</w:t>
      </w:r>
    </w:p>
    <w:p w:rsidR="00E028FA" w:rsidRPr="00294CC0" w:rsidRDefault="00E028FA" w:rsidP="00E028FA">
      <w:pPr>
        <w:widowControl w:val="0"/>
        <w:numPr>
          <w:ilvl w:val="0"/>
          <w:numId w:val="4"/>
        </w:numPr>
        <w:autoSpaceDE w:val="0"/>
        <w:autoSpaceDN w:val="0"/>
        <w:adjustRightInd w:val="0"/>
        <w:jc w:val="both"/>
      </w:pPr>
      <w:r w:rsidRPr="00294CC0">
        <w:t xml:space="preserve">Priedas Nr. </w:t>
      </w:r>
      <w:r w:rsidR="004269DC" w:rsidRPr="00294CC0">
        <w:t>2</w:t>
      </w:r>
      <w:r w:rsidR="002E0FFC" w:rsidRPr="00294CC0">
        <w:t>,</w:t>
      </w:r>
      <w:r w:rsidRPr="00294CC0">
        <w:t xml:space="preserve"> </w:t>
      </w:r>
      <w:r w:rsidR="004269DC" w:rsidRPr="00294CC0">
        <w:t>„</w:t>
      </w:r>
      <w:r w:rsidR="00B53D07">
        <w:rPr>
          <w:i/>
        </w:rPr>
        <w:t>P</w:t>
      </w:r>
      <w:r w:rsidRPr="00EE1BEB">
        <w:rPr>
          <w:i/>
        </w:rPr>
        <w:t xml:space="preserve">asiūlymo pateikimo </w:t>
      </w:r>
      <w:r w:rsidR="006C3299" w:rsidRPr="00EE1BEB">
        <w:rPr>
          <w:i/>
        </w:rPr>
        <w:t>forma</w:t>
      </w:r>
      <w:r w:rsidR="004269DC" w:rsidRPr="00294CC0">
        <w:t>“</w:t>
      </w:r>
      <w:r w:rsidRPr="00294CC0">
        <w:t>.</w:t>
      </w:r>
    </w:p>
    <w:p w:rsidR="00872005" w:rsidRPr="00EE1BEB" w:rsidRDefault="00872005" w:rsidP="00403BA7">
      <w:pPr>
        <w:widowControl w:val="0"/>
        <w:numPr>
          <w:ilvl w:val="0"/>
          <w:numId w:val="4"/>
        </w:numPr>
        <w:autoSpaceDE w:val="0"/>
        <w:autoSpaceDN w:val="0"/>
        <w:adjustRightInd w:val="0"/>
        <w:jc w:val="both"/>
        <w:rPr>
          <w:i/>
        </w:rPr>
      </w:pPr>
      <w:r w:rsidRPr="00294CC0">
        <w:t>Priedas Nr. 3</w:t>
      </w:r>
      <w:r w:rsidR="003A4602" w:rsidRPr="00294CC0">
        <w:t>,</w:t>
      </w:r>
      <w:r w:rsidRPr="00294CC0">
        <w:t xml:space="preserve"> </w:t>
      </w:r>
      <w:r w:rsidR="006D1AA0" w:rsidRPr="00294CC0">
        <w:t>„</w:t>
      </w:r>
      <w:r w:rsidR="004B52D4">
        <w:t xml:space="preserve">Prekių </w:t>
      </w:r>
      <w:r w:rsidR="004B52D4">
        <w:rPr>
          <w:i/>
        </w:rPr>
        <w:t>sutarties projektas. Ratinė platforma</w:t>
      </w:r>
      <w:r w:rsidR="006D1AA0" w:rsidRPr="00EE1BEB">
        <w:rPr>
          <w:i/>
        </w:rPr>
        <w:t>“</w:t>
      </w:r>
      <w:r w:rsidRPr="00EE1BEB">
        <w:rPr>
          <w:i/>
        </w:rPr>
        <w:t>.</w:t>
      </w:r>
    </w:p>
    <w:p w:rsidR="002E0FFC" w:rsidRPr="00EE1BEB" w:rsidRDefault="002E0FFC" w:rsidP="002E0FFC">
      <w:pPr>
        <w:widowControl w:val="0"/>
        <w:autoSpaceDE w:val="0"/>
        <w:autoSpaceDN w:val="0"/>
        <w:adjustRightInd w:val="0"/>
        <w:jc w:val="both"/>
        <w:rPr>
          <w:i/>
        </w:rPr>
      </w:pPr>
    </w:p>
    <w:p w:rsidR="002E0FFC" w:rsidRPr="00294CC0" w:rsidRDefault="002E0FFC"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4E2AE8" w:rsidRPr="00294CC0" w:rsidRDefault="004E2AE8" w:rsidP="00950AE6">
      <w:pPr>
        <w:widowControl w:val="0"/>
        <w:autoSpaceDE w:val="0"/>
        <w:autoSpaceDN w:val="0"/>
        <w:adjustRightInd w:val="0"/>
        <w:ind w:firstLine="720"/>
        <w:rPr>
          <w:b/>
          <w:bCs/>
          <w:color w:val="FF0000"/>
        </w:rPr>
      </w:pPr>
    </w:p>
    <w:p w:rsidR="008A4AAB" w:rsidRPr="00294CC0" w:rsidRDefault="008A4AAB" w:rsidP="004E2AE8">
      <w:pPr>
        <w:widowControl w:val="0"/>
        <w:autoSpaceDE w:val="0"/>
        <w:autoSpaceDN w:val="0"/>
        <w:adjustRightInd w:val="0"/>
        <w:ind w:firstLine="720"/>
        <w:jc w:val="center"/>
        <w:rPr>
          <w:b/>
          <w:bCs/>
        </w:rPr>
      </w:pPr>
      <w:r w:rsidRPr="00294CC0">
        <w:rPr>
          <w:b/>
          <w:bCs/>
        </w:rPr>
        <w:t>I. BENDROSIOS NUOSTATOS</w:t>
      </w:r>
    </w:p>
    <w:p w:rsidR="00696FD8" w:rsidRPr="00294CC0" w:rsidRDefault="00696FD8" w:rsidP="005D68F5">
      <w:pPr>
        <w:widowControl w:val="0"/>
        <w:autoSpaceDE w:val="0"/>
        <w:autoSpaceDN w:val="0"/>
        <w:adjustRightInd w:val="0"/>
        <w:ind w:firstLine="720"/>
        <w:jc w:val="center"/>
        <w:rPr>
          <w:b/>
          <w:bCs/>
        </w:rPr>
      </w:pPr>
    </w:p>
    <w:p w:rsidR="008A4AAB" w:rsidRPr="00294CC0" w:rsidRDefault="008A4AAB" w:rsidP="00CC5084">
      <w:pPr>
        <w:widowControl w:val="0"/>
        <w:autoSpaceDE w:val="0"/>
        <w:autoSpaceDN w:val="0"/>
        <w:adjustRightInd w:val="0"/>
        <w:ind w:firstLine="851"/>
        <w:jc w:val="both"/>
      </w:pPr>
      <w:r w:rsidRPr="00294CC0">
        <w:t xml:space="preserve">1.1. </w:t>
      </w:r>
      <w:r w:rsidR="00206343" w:rsidRPr="00294CC0">
        <w:t>Lietuvos kariuomen</w:t>
      </w:r>
      <w:r w:rsidR="00BF5E9D" w:rsidRPr="00294CC0">
        <w:t>ės Specialiųjų operacijų pajė</w:t>
      </w:r>
      <w:r w:rsidR="001457C0" w:rsidRPr="00294CC0">
        <w:t>g</w:t>
      </w:r>
      <w:r w:rsidR="0064667E" w:rsidRPr="00294CC0">
        <w:t xml:space="preserve">ų </w:t>
      </w:r>
      <w:r w:rsidR="00583E75">
        <w:t>Mokymo ir kovinės paramos centras</w:t>
      </w:r>
      <w:r w:rsidR="00BF5E9D" w:rsidRPr="00294CC0">
        <w:t xml:space="preserve"> </w:t>
      </w:r>
      <w:r w:rsidR="005D68F5" w:rsidRPr="00294CC0">
        <w:t>(toliau – perkančioji organizacija</w:t>
      </w:r>
      <w:r w:rsidR="008F4A64" w:rsidRPr="00294CC0">
        <w:t>, arba Pirkėjas</w:t>
      </w:r>
      <w:r w:rsidR="005D68F5" w:rsidRPr="00294CC0">
        <w:t>)</w:t>
      </w:r>
      <w:r w:rsidRPr="00294CC0">
        <w:t xml:space="preserve"> organizuoja apkla</w:t>
      </w:r>
      <w:r w:rsidR="00CC5084" w:rsidRPr="00294CC0">
        <w:t xml:space="preserve">usą dėl </w:t>
      </w:r>
      <w:r w:rsidR="004B52D4">
        <w:rPr>
          <w:i/>
        </w:rPr>
        <w:t>Transportavimo platformos (ratinės) su valdymo pultu</w:t>
      </w:r>
      <w:r w:rsidR="00346F0D" w:rsidRPr="00346F0D">
        <w:rPr>
          <w:i/>
        </w:rPr>
        <w:t xml:space="preserve"> </w:t>
      </w:r>
      <w:r w:rsidR="00273C3B" w:rsidRPr="00294CC0">
        <w:t xml:space="preserve">(toliau – </w:t>
      </w:r>
      <w:r w:rsidR="0050634C" w:rsidRPr="00294CC0">
        <w:t>Prekių</w:t>
      </w:r>
      <w:r w:rsidR="006014DE" w:rsidRPr="00294CC0">
        <w:t>)</w:t>
      </w:r>
      <w:r w:rsidR="00E73BD6" w:rsidRPr="00294CC0">
        <w:t xml:space="preserve"> pirkimo</w:t>
      </w:r>
      <w:r w:rsidRPr="00294CC0">
        <w:t>.</w:t>
      </w:r>
      <w:r w:rsidR="00346F0D">
        <w:t xml:space="preserve"> </w:t>
      </w:r>
    </w:p>
    <w:p w:rsidR="001457C0" w:rsidRPr="00294CC0" w:rsidRDefault="001457C0" w:rsidP="001457C0">
      <w:pPr>
        <w:widowControl w:val="0"/>
        <w:tabs>
          <w:tab w:val="right" w:pos="10773"/>
        </w:tabs>
        <w:autoSpaceDE w:val="0"/>
        <w:autoSpaceDN w:val="0"/>
        <w:adjustRightInd w:val="0"/>
        <w:ind w:firstLine="851"/>
        <w:jc w:val="both"/>
      </w:pPr>
      <w:r w:rsidRPr="00294CC0">
        <w:t>1.2. Vartojamos pagrindinės sąvokos apibrėžtos Lietuvos Respublikos viešųjų pirkimų įstatyme.</w:t>
      </w:r>
    </w:p>
    <w:p w:rsidR="001457C0" w:rsidRPr="00294CC0" w:rsidRDefault="001457C0" w:rsidP="001457C0">
      <w:pPr>
        <w:widowControl w:val="0"/>
        <w:tabs>
          <w:tab w:val="right" w:pos="10773"/>
        </w:tabs>
        <w:autoSpaceDE w:val="0"/>
        <w:autoSpaceDN w:val="0"/>
        <w:adjustRightInd w:val="0"/>
        <w:ind w:firstLine="851"/>
        <w:jc w:val="both"/>
      </w:pPr>
      <w:r w:rsidRPr="00294CC0">
        <w:t xml:space="preserve">1.3. Pirkimas vykdomas vadovaujantis </w:t>
      </w:r>
      <w:r w:rsidR="00DD2CB6" w:rsidRPr="00294CC0">
        <w:rPr>
          <w:rStyle w:val="bold"/>
        </w:rPr>
        <w:t>Lietuv</w:t>
      </w:r>
      <w:r w:rsidR="00BF41F2" w:rsidRPr="00294CC0">
        <w:rPr>
          <w:rStyle w:val="bold"/>
        </w:rPr>
        <w:t xml:space="preserve">os Respublikos viešųjų pirkimų </w:t>
      </w:r>
      <w:r w:rsidR="00DD2CB6" w:rsidRPr="00294CC0">
        <w:rPr>
          <w:rStyle w:val="bold"/>
        </w:rPr>
        <w:t>įstatym</w:t>
      </w:r>
      <w:r w:rsidR="006D1A76" w:rsidRPr="00294CC0">
        <w:rPr>
          <w:rStyle w:val="bold"/>
        </w:rPr>
        <w:t>u</w:t>
      </w:r>
      <w:r w:rsidR="00DD2CB6" w:rsidRPr="00294CC0">
        <w:rPr>
          <w:rFonts w:eastAsia="PMingLiU"/>
        </w:rPr>
        <w:t xml:space="preserve"> ir Lietuvos kariuomenės </w:t>
      </w:r>
      <w:r w:rsidR="00213895" w:rsidRPr="00294CC0">
        <w:rPr>
          <w:rFonts w:eastAsia="PMingLiU"/>
        </w:rPr>
        <w:t xml:space="preserve">Specialiųjų operacijų pajėgų </w:t>
      </w:r>
      <w:r w:rsidR="006D1AA0" w:rsidRPr="00294CC0">
        <w:rPr>
          <w:rFonts w:eastAsia="PMingLiU"/>
        </w:rPr>
        <w:t>vado</w:t>
      </w:r>
      <w:r w:rsidR="00213895" w:rsidRPr="00294CC0">
        <w:rPr>
          <w:rFonts w:eastAsia="PMingLiU"/>
        </w:rPr>
        <w:t xml:space="preserve"> </w:t>
      </w:r>
      <w:r w:rsidR="006D1AA0" w:rsidRPr="00294CC0">
        <w:rPr>
          <w:rFonts w:eastAsia="PMingLiU"/>
        </w:rPr>
        <w:t xml:space="preserve">patvirtintomis </w:t>
      </w:r>
      <w:r w:rsidR="00213895" w:rsidRPr="00294CC0">
        <w:rPr>
          <w:rFonts w:eastAsia="PMingLiU"/>
        </w:rPr>
        <w:t>decentralizuotų viešųjų pirkimų organizavimo, kontrolės ir priežiūros tvarkos apraš</w:t>
      </w:r>
      <w:r w:rsidR="006D1AA0" w:rsidRPr="00294CC0">
        <w:rPr>
          <w:rFonts w:eastAsia="PMingLiU"/>
        </w:rPr>
        <w:t>u,</w:t>
      </w:r>
      <w:r w:rsidR="00213895" w:rsidRPr="00294CC0">
        <w:rPr>
          <w:rFonts w:eastAsia="PMingLiU"/>
        </w:rPr>
        <w:t xml:space="preserve"> kitais teisės aktais bei apklausos sąlygomis.</w:t>
      </w:r>
    </w:p>
    <w:p w:rsidR="001457C0" w:rsidRPr="00294CC0" w:rsidRDefault="001457C0" w:rsidP="001457C0">
      <w:pPr>
        <w:widowControl w:val="0"/>
        <w:tabs>
          <w:tab w:val="right" w:pos="10773"/>
        </w:tabs>
        <w:autoSpaceDE w:val="0"/>
        <w:autoSpaceDN w:val="0"/>
        <w:adjustRightInd w:val="0"/>
        <w:ind w:firstLine="851"/>
        <w:jc w:val="both"/>
      </w:pPr>
      <w:r w:rsidRPr="00294CC0">
        <w:t>1.4. Pirkimas atliekamas laikantis lygiateisiškumo, nediskriminavimo, skaidrumo, abipusio pripažinimo ir proporcingumo principų ir konfidencialumo bei nešališkumo reikalavimų.</w:t>
      </w:r>
    </w:p>
    <w:p w:rsidR="001457C0" w:rsidRDefault="001457C0" w:rsidP="001457C0">
      <w:pPr>
        <w:widowControl w:val="0"/>
        <w:tabs>
          <w:tab w:val="right" w:pos="10773"/>
        </w:tabs>
        <w:autoSpaceDE w:val="0"/>
        <w:autoSpaceDN w:val="0"/>
        <w:adjustRightInd w:val="0"/>
        <w:ind w:firstLine="851"/>
        <w:jc w:val="both"/>
      </w:pPr>
      <w:r w:rsidRPr="00294CC0">
        <w:t xml:space="preserve">1.5. Perkančiosios organizacijos kontaktinis asmuo – </w:t>
      </w:r>
      <w:r w:rsidR="004B52D4">
        <w:t>Justas</w:t>
      </w:r>
      <w:r w:rsidRPr="00294CC0">
        <w:t xml:space="preserve">, el. paštas </w:t>
      </w:r>
      <w:hyperlink r:id="rId8" w:history="1">
        <w:r w:rsidR="004B52D4" w:rsidRPr="003B6B85">
          <w:rPr>
            <w:rStyle w:val="Hyperlink"/>
          </w:rPr>
          <w:t>Justas29@mil.lt</w:t>
        </w:r>
      </w:hyperlink>
      <w:r w:rsidRPr="00294CC0">
        <w:t>.</w:t>
      </w:r>
    </w:p>
    <w:p w:rsidR="00F12890" w:rsidRDefault="00F12890" w:rsidP="001457C0">
      <w:pPr>
        <w:widowControl w:val="0"/>
        <w:tabs>
          <w:tab w:val="right" w:pos="10773"/>
        </w:tabs>
        <w:autoSpaceDE w:val="0"/>
        <w:autoSpaceDN w:val="0"/>
        <w:adjustRightInd w:val="0"/>
        <w:ind w:firstLine="851"/>
        <w:jc w:val="both"/>
      </w:pPr>
      <w:r>
        <w:t xml:space="preserve">1.6. </w:t>
      </w:r>
      <w:r w:rsidRPr="006F2F2E">
        <w:rPr>
          <w:szCs w:val="22"/>
        </w:rPr>
        <w:t xml:space="preserve">Skelbimas apie pirkimą paskelbtas Centrinėje viešųjų pirkimų informacinėje sistemoje </w:t>
      </w:r>
      <w:r w:rsidRPr="0014725E">
        <w:t>https://</w:t>
      </w:r>
      <w:r>
        <w:t>viesiejipirkimai.lt/</w:t>
      </w:r>
      <w:r w:rsidRPr="006F2F2E">
        <w:rPr>
          <w:i/>
          <w:szCs w:val="22"/>
        </w:rPr>
        <w:t xml:space="preserve">. </w:t>
      </w:r>
      <w:r w:rsidRPr="006F2F2E">
        <w:rPr>
          <w:szCs w:val="22"/>
        </w:rPr>
        <w:t>Pirkimas vadovaujantis Viešųjų pirkimų įstatymo 22</w:t>
      </w:r>
      <w:r w:rsidRPr="006F2F2E">
        <w:rPr>
          <w:szCs w:val="22"/>
          <w:vertAlign w:val="superscript"/>
        </w:rPr>
        <w:t xml:space="preserve"> </w:t>
      </w:r>
      <w:r w:rsidRPr="006F2F2E">
        <w:rPr>
          <w:szCs w:val="22"/>
        </w:rPr>
        <w:t xml:space="preserve">straipsnio 1 dalimi vykdomas CVP IS elektroniniu būdu. Elektroninėmis priemonėmis pasiūlymus gali teikti tik Teikėjai, registruoti CVP IS adresu: </w:t>
      </w:r>
      <w:r w:rsidRPr="0014725E">
        <w:t>https://</w:t>
      </w:r>
      <w:r>
        <w:t>viesiejipirkimai.lt/</w:t>
      </w:r>
      <w:r>
        <w:rPr>
          <w:szCs w:val="22"/>
        </w:rPr>
        <w:t>.</w:t>
      </w:r>
      <w:r w:rsidRPr="006F2F2E">
        <w:rPr>
          <w:szCs w:val="22"/>
        </w:rPr>
        <w:t>Registracija CVP IS yra nemokama.</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II. PIRKIMO OBJEKTAS</w:t>
      </w:r>
    </w:p>
    <w:p w:rsidR="007C4E3A" w:rsidRPr="004536B9" w:rsidRDefault="001457C0" w:rsidP="001457C0">
      <w:pPr>
        <w:tabs>
          <w:tab w:val="left" w:pos="709"/>
        </w:tabs>
        <w:ind w:firstLine="851"/>
        <w:jc w:val="both"/>
      </w:pPr>
      <w:r w:rsidRPr="004536B9">
        <w:t>2.1.</w:t>
      </w:r>
      <w:r w:rsidR="007C4E3A" w:rsidRPr="004536B9">
        <w:t xml:space="preserve"> Pirkimo objektas </w:t>
      </w:r>
      <w:r w:rsidR="00AB224B">
        <w:t>–</w:t>
      </w:r>
      <w:r w:rsidR="007C4E3A" w:rsidRPr="004536B9">
        <w:t xml:space="preserve"> </w:t>
      </w:r>
      <w:r w:rsidR="004B52D4">
        <w:rPr>
          <w:i/>
        </w:rPr>
        <w:t>Transportavimo platforma (ratinė) su valdymo pultu</w:t>
      </w:r>
      <w:r w:rsidR="007C4E3A" w:rsidRPr="004536B9">
        <w:t>. Pirkimo ob</w:t>
      </w:r>
      <w:r w:rsidR="0057621D">
        <w:t>jektui keliami reikalavimai pat</w:t>
      </w:r>
      <w:r w:rsidR="007C4E3A" w:rsidRPr="004536B9">
        <w:t>e</w:t>
      </w:r>
      <w:r w:rsidR="0057621D">
        <w:t>i</w:t>
      </w:r>
      <w:r w:rsidR="007C4E3A" w:rsidRPr="004536B9">
        <w:t xml:space="preserve">kti šių pirkimo sąlygų </w:t>
      </w:r>
      <w:r w:rsidR="007C4E3A" w:rsidRPr="004536B9">
        <w:rPr>
          <w:b/>
        </w:rPr>
        <w:t>1 priede</w:t>
      </w:r>
      <w:r w:rsidR="007C4E3A" w:rsidRPr="004536B9">
        <w:t>.</w:t>
      </w:r>
    </w:p>
    <w:p w:rsidR="001457C0" w:rsidRPr="004536B9" w:rsidRDefault="001457C0" w:rsidP="001457C0">
      <w:pPr>
        <w:tabs>
          <w:tab w:val="left" w:pos="709"/>
          <w:tab w:val="left" w:pos="9629"/>
        </w:tabs>
        <w:ind w:firstLine="851"/>
        <w:jc w:val="both"/>
      </w:pPr>
      <w:r w:rsidRPr="004536B9">
        <w:t>2.2. Planuoja</w:t>
      </w:r>
      <w:r w:rsidR="006927A6" w:rsidRPr="004536B9">
        <w:t>ma</w:t>
      </w:r>
      <w:r w:rsidR="00DC3035" w:rsidRPr="004536B9">
        <w:t>s</w:t>
      </w:r>
      <w:r w:rsidR="006C2926" w:rsidRPr="004536B9">
        <w:t xml:space="preserve"> maksimalus</w:t>
      </w:r>
      <w:r w:rsidR="006927A6" w:rsidRPr="004536B9">
        <w:t xml:space="preserve"> įsigyjamų</w:t>
      </w:r>
      <w:r w:rsidRPr="004536B9">
        <w:t xml:space="preserve"> </w:t>
      </w:r>
      <w:r w:rsidR="00F26971" w:rsidRPr="004536B9">
        <w:t>prekių</w:t>
      </w:r>
      <w:r w:rsidR="00DC3035" w:rsidRPr="004536B9">
        <w:t xml:space="preserve"> kiekis </w:t>
      </w:r>
      <w:r w:rsidR="00BF41F2" w:rsidRPr="004536B9">
        <w:t xml:space="preserve">nurodytas </w:t>
      </w:r>
      <w:r w:rsidR="007C4E3A" w:rsidRPr="004536B9">
        <w:t xml:space="preserve">šių pirkimo sąlygų </w:t>
      </w:r>
      <w:r w:rsidR="00483D1D" w:rsidRPr="004536B9">
        <w:rPr>
          <w:b/>
        </w:rPr>
        <w:t>2</w:t>
      </w:r>
      <w:r w:rsidR="004768F5" w:rsidRPr="004536B9">
        <w:rPr>
          <w:b/>
        </w:rPr>
        <w:t xml:space="preserve"> </w:t>
      </w:r>
      <w:r w:rsidR="00503B49" w:rsidRPr="004536B9">
        <w:rPr>
          <w:b/>
        </w:rPr>
        <w:t>pried</w:t>
      </w:r>
      <w:r w:rsidR="0087294D" w:rsidRPr="004536B9">
        <w:rPr>
          <w:b/>
        </w:rPr>
        <w:t>e</w:t>
      </w:r>
      <w:r w:rsidR="0023788D" w:rsidRPr="004536B9">
        <w:t xml:space="preserve">. </w:t>
      </w:r>
      <w:r w:rsidR="007C4E3A" w:rsidRPr="004536B9">
        <w:t xml:space="preserve">Pirkėjas neįsipareigoja įsigyti viso kiekio. </w:t>
      </w:r>
    </w:p>
    <w:p w:rsidR="001457C0" w:rsidRPr="004536B9" w:rsidRDefault="001457C0" w:rsidP="001457C0">
      <w:pPr>
        <w:tabs>
          <w:tab w:val="left" w:pos="709"/>
        </w:tabs>
        <w:ind w:firstLine="851"/>
        <w:jc w:val="both"/>
        <w:rPr>
          <w:u w:val="single"/>
        </w:rPr>
      </w:pPr>
      <w:r w:rsidRPr="004536B9">
        <w:t xml:space="preserve">2.3. Šis pirkimas </w:t>
      </w:r>
      <w:r w:rsidR="004768F5" w:rsidRPr="004B52D4">
        <w:rPr>
          <w:b/>
        </w:rPr>
        <w:t>nėra</w:t>
      </w:r>
      <w:r w:rsidR="004768F5" w:rsidRPr="004536B9">
        <w:t xml:space="preserve"> </w:t>
      </w:r>
      <w:r w:rsidRPr="004536B9">
        <w:rPr>
          <w:b/>
        </w:rPr>
        <w:t>skirstomas į</w:t>
      </w:r>
      <w:r w:rsidR="00213895" w:rsidRPr="004536B9">
        <w:rPr>
          <w:b/>
        </w:rPr>
        <w:t xml:space="preserve"> </w:t>
      </w:r>
      <w:r w:rsidRPr="004536B9">
        <w:rPr>
          <w:b/>
        </w:rPr>
        <w:t>atskiras pirkimo dalis</w:t>
      </w:r>
      <w:r w:rsidRPr="004536B9">
        <w:t xml:space="preserve">. </w:t>
      </w:r>
    </w:p>
    <w:p w:rsidR="001457C0" w:rsidRPr="004536B9" w:rsidRDefault="001457C0" w:rsidP="001457C0">
      <w:pPr>
        <w:widowControl w:val="0"/>
        <w:tabs>
          <w:tab w:val="left" w:pos="561"/>
          <w:tab w:val="right" w:pos="10773"/>
        </w:tabs>
        <w:autoSpaceDE w:val="0"/>
        <w:autoSpaceDN w:val="0"/>
        <w:adjustRightInd w:val="0"/>
        <w:ind w:firstLine="851"/>
        <w:jc w:val="both"/>
      </w:pPr>
      <w:r w:rsidRPr="004536B9">
        <w:t>2.4. Pasiūlymų vertinimo kriterijus – ekonominis naudingumas pagal kainą.</w:t>
      </w:r>
    </w:p>
    <w:p w:rsidR="004B52D4" w:rsidRDefault="007C4E3A" w:rsidP="007C4E3A">
      <w:pPr>
        <w:tabs>
          <w:tab w:val="left" w:pos="709"/>
        </w:tabs>
        <w:ind w:firstLine="851"/>
        <w:jc w:val="both"/>
        <w:rPr>
          <w:b/>
          <w:i/>
          <w:color w:val="2E0927"/>
          <w:shd w:val="clear" w:color="auto" w:fill="FFFFFF"/>
        </w:rPr>
      </w:pPr>
      <w:r w:rsidRPr="004536B9">
        <w:t>2.</w:t>
      </w:r>
      <w:r w:rsidR="00707B57" w:rsidRPr="004536B9">
        <w:t>5</w:t>
      </w:r>
      <w:r w:rsidRPr="004536B9">
        <w:t xml:space="preserve">. </w:t>
      </w:r>
      <w:r w:rsidRPr="004A359B">
        <w:rPr>
          <w:i/>
        </w:rPr>
        <w:t xml:space="preserve">BVPŽ kodas </w:t>
      </w:r>
      <w:r w:rsidR="0050634C" w:rsidRPr="004A359B">
        <w:rPr>
          <w:i/>
        </w:rPr>
        <w:t>–</w:t>
      </w:r>
      <w:r w:rsidRPr="004A359B">
        <w:rPr>
          <w:i/>
        </w:rPr>
        <w:t xml:space="preserve"> </w:t>
      </w:r>
      <w:r w:rsidR="004B52D4" w:rsidRPr="004B52D4">
        <w:rPr>
          <w:b/>
          <w:i/>
          <w:color w:val="2E0927"/>
          <w:shd w:val="clear" w:color="auto" w:fill="FFFFFF"/>
        </w:rPr>
        <w:t>38820000-9</w:t>
      </w:r>
    </w:p>
    <w:p w:rsidR="0050634C" w:rsidRPr="004536B9" w:rsidRDefault="0050634C" w:rsidP="007C4E3A">
      <w:pPr>
        <w:tabs>
          <w:tab w:val="left" w:pos="709"/>
        </w:tabs>
        <w:ind w:firstLine="851"/>
        <w:jc w:val="both"/>
      </w:pPr>
      <w:r w:rsidRPr="004536B9">
        <w:t>2.6. Prekių</w:t>
      </w:r>
      <w:r w:rsidR="00E0171F" w:rsidRPr="004536B9">
        <w:t xml:space="preserve"> pr</w:t>
      </w:r>
      <w:r w:rsidR="007C6F87" w:rsidRPr="004536B9">
        <w:t xml:space="preserve">istatymo terminas </w:t>
      </w:r>
      <w:r w:rsidR="003912D2">
        <w:t>ne vėliau kaip</w:t>
      </w:r>
      <w:r w:rsidR="007C6F87" w:rsidRPr="004536B9">
        <w:t xml:space="preserve"> </w:t>
      </w:r>
      <w:r w:rsidR="004B52D4">
        <w:rPr>
          <w:b/>
          <w:i/>
        </w:rPr>
        <w:t>iki 2026-12-15</w:t>
      </w:r>
      <w:r w:rsidR="003912D2">
        <w:rPr>
          <w:b/>
          <w:i/>
        </w:rPr>
        <w:t>.</w:t>
      </w:r>
    </w:p>
    <w:p w:rsidR="005D0B02" w:rsidRPr="004536B9" w:rsidRDefault="005D0B02" w:rsidP="005D0B02">
      <w:pPr>
        <w:widowControl w:val="0"/>
        <w:tabs>
          <w:tab w:val="left" w:pos="561"/>
          <w:tab w:val="right" w:pos="10773"/>
        </w:tabs>
        <w:autoSpaceDE w:val="0"/>
        <w:autoSpaceDN w:val="0"/>
        <w:adjustRightInd w:val="0"/>
        <w:ind w:firstLine="851"/>
        <w:jc w:val="both"/>
        <w:rPr>
          <w:b/>
        </w:rPr>
      </w:pPr>
      <w:r w:rsidRPr="004536B9">
        <w:t xml:space="preserve">2.7. Planuojama sutarties vertė ne didesnė kaip </w:t>
      </w:r>
      <w:r w:rsidRPr="004536B9">
        <w:rPr>
          <w:b/>
        </w:rPr>
        <w:t xml:space="preserve">– </w:t>
      </w:r>
      <w:r w:rsidR="004B52D4">
        <w:rPr>
          <w:b/>
        </w:rPr>
        <w:t>62</w:t>
      </w:r>
      <w:r w:rsidR="00C730F5" w:rsidRPr="00A708AC">
        <w:rPr>
          <w:b/>
        </w:rPr>
        <w:t xml:space="preserve"> </w:t>
      </w:r>
      <w:r w:rsidR="004B52D4">
        <w:rPr>
          <w:b/>
        </w:rPr>
        <w:t>0</w:t>
      </w:r>
      <w:r w:rsidR="004536B9" w:rsidRPr="00A708AC">
        <w:rPr>
          <w:b/>
        </w:rPr>
        <w:t>0</w:t>
      </w:r>
      <w:r w:rsidR="005F1CB0" w:rsidRPr="00A708AC">
        <w:rPr>
          <w:b/>
        </w:rPr>
        <w:t>0</w:t>
      </w:r>
      <w:r w:rsidR="00E0171F" w:rsidRPr="00A708AC">
        <w:rPr>
          <w:b/>
        </w:rPr>
        <w:t>,00</w:t>
      </w:r>
      <w:r w:rsidR="00E0171F" w:rsidRPr="004536B9">
        <w:rPr>
          <w:b/>
        </w:rPr>
        <w:t xml:space="preserve"> </w:t>
      </w:r>
      <w:proofErr w:type="spellStart"/>
      <w:r w:rsidR="0063289D" w:rsidRPr="004536B9">
        <w:rPr>
          <w:b/>
        </w:rPr>
        <w:t>Eur</w:t>
      </w:r>
      <w:proofErr w:type="spellEnd"/>
      <w:r w:rsidR="0063289D" w:rsidRPr="004536B9">
        <w:rPr>
          <w:b/>
        </w:rPr>
        <w:t xml:space="preserve"> </w:t>
      </w:r>
      <w:r w:rsidR="00E0171F" w:rsidRPr="004536B9">
        <w:rPr>
          <w:b/>
        </w:rPr>
        <w:t>(</w:t>
      </w:r>
      <w:r w:rsidR="004B52D4">
        <w:rPr>
          <w:b/>
        </w:rPr>
        <w:t>šešiasdešimt</w:t>
      </w:r>
      <w:r w:rsidR="003A4602" w:rsidRPr="004536B9">
        <w:rPr>
          <w:b/>
        </w:rPr>
        <w:t xml:space="preserve"> </w:t>
      </w:r>
      <w:r w:rsidR="004B52D4">
        <w:rPr>
          <w:b/>
        </w:rPr>
        <w:t xml:space="preserve">du </w:t>
      </w:r>
      <w:r w:rsidR="003A4602" w:rsidRPr="004536B9">
        <w:rPr>
          <w:b/>
        </w:rPr>
        <w:t>tūkstanč</w:t>
      </w:r>
      <w:r w:rsidR="00BE0010">
        <w:rPr>
          <w:b/>
        </w:rPr>
        <w:t>i</w:t>
      </w:r>
      <w:r w:rsidR="00B53D07">
        <w:rPr>
          <w:b/>
        </w:rPr>
        <w:t>ai</w:t>
      </w:r>
      <w:r w:rsidR="00A708AC">
        <w:rPr>
          <w:b/>
        </w:rPr>
        <w:t xml:space="preserve"> </w:t>
      </w:r>
      <w:r w:rsidRPr="004536B9">
        <w:rPr>
          <w:b/>
        </w:rPr>
        <w:t>eurų</w:t>
      </w:r>
      <w:r w:rsidR="0063289D" w:rsidRPr="004536B9">
        <w:rPr>
          <w:b/>
        </w:rPr>
        <w:t>, 00 ct)</w:t>
      </w:r>
      <w:r w:rsidR="004A359B">
        <w:rPr>
          <w:b/>
        </w:rPr>
        <w:t xml:space="preserve"> </w:t>
      </w:r>
      <w:r w:rsidRPr="004536B9">
        <w:rPr>
          <w:b/>
        </w:rPr>
        <w:t>su PVM.</w:t>
      </w:r>
    </w:p>
    <w:p w:rsidR="008A4AAB" w:rsidRPr="004536B9" w:rsidRDefault="008A4AAB" w:rsidP="00F03B18">
      <w:pPr>
        <w:keepNext/>
        <w:widowControl w:val="0"/>
        <w:tabs>
          <w:tab w:val="left" w:pos="540"/>
          <w:tab w:val="left" w:pos="720"/>
        </w:tabs>
        <w:autoSpaceDE w:val="0"/>
        <w:autoSpaceDN w:val="0"/>
        <w:adjustRightInd w:val="0"/>
        <w:spacing w:before="360" w:after="360"/>
        <w:ind w:firstLine="720"/>
        <w:jc w:val="center"/>
        <w:rPr>
          <w:b/>
          <w:bCs/>
        </w:rPr>
      </w:pPr>
      <w:r w:rsidRPr="004536B9">
        <w:rPr>
          <w:b/>
          <w:bCs/>
        </w:rPr>
        <w:t>III. TIEKĖJŲ KVALIFIKACIJOS REIKALAVIMAI</w:t>
      </w:r>
    </w:p>
    <w:p w:rsidR="00F12890" w:rsidRPr="00F12890" w:rsidRDefault="00F12890" w:rsidP="00F12890">
      <w:pPr>
        <w:pStyle w:val="ListParagraph"/>
        <w:numPr>
          <w:ilvl w:val="1"/>
          <w:numId w:val="25"/>
        </w:numPr>
        <w:ind w:hanging="589"/>
        <w:jc w:val="both"/>
        <w:rPr>
          <w:rFonts w:eastAsia="Arial Unicode MS"/>
          <w:bdr w:val="nil"/>
        </w:rPr>
      </w:pPr>
      <w:bookmarkStart w:id="0" w:name="_Ref47705856"/>
      <w:r w:rsidRPr="00F12890">
        <w:rPr>
          <w:rFonts w:eastAsia="Arial Unicode MS"/>
          <w:bdr w:val="nil"/>
        </w:rPr>
        <w:t>Vadovaujantis Viešųjų pirkimų įstatymo 17 str. 5 d. tiekėjas ir jo subtiekėjai privalo būti registruoti (jeigu tiekėjas ar subtiekėjas yra fizinis asmuo-nuolat gyvenantys) Europos sąjungos valstybėje narėje, Šiaurės Atlanto sutarties organizacijos valstybėje narėje ar trečiojoje šalyje, pasirašiusioje Pasaulio prekybos organizacijos sutartį dėl viešųjų pirkimų ir kitus tarptautinius susitarimus.</w:t>
      </w:r>
    </w:p>
    <w:p w:rsidR="00F12890" w:rsidRPr="001F57B2" w:rsidRDefault="00F12890" w:rsidP="00F12890">
      <w:pPr>
        <w:pStyle w:val="ListParagraph"/>
        <w:numPr>
          <w:ilvl w:val="1"/>
          <w:numId w:val="25"/>
        </w:numPr>
        <w:ind w:left="1418" w:hanging="567"/>
        <w:jc w:val="both"/>
        <w:rPr>
          <w:b/>
          <w:color w:val="000000" w:themeColor="text1"/>
        </w:rPr>
      </w:pPr>
      <w:r w:rsidRPr="001F57B2">
        <w:rPr>
          <w:rFonts w:eastAsia="Arial Unicode MS"/>
          <w:bdr w:val="nil"/>
        </w:rPr>
        <w:t xml:space="preserve">Tiekėjas, dalyvaujantis pirkime, turi atitikti šį reikalavimą. </w:t>
      </w:r>
    </w:p>
    <w:p w:rsidR="00F12890" w:rsidRPr="001F57B2" w:rsidRDefault="00F12890" w:rsidP="00F12890">
      <w:pPr>
        <w:jc w:val="both"/>
        <w:rPr>
          <w:rFonts w:eastAsia="Arial Unicode MS"/>
          <w:bdr w:val="nil"/>
        </w:rPr>
      </w:pPr>
    </w:p>
    <w:tbl>
      <w:tblPr>
        <w:tblW w:w="9970" w:type="dxa"/>
        <w:tblInd w:w="-10" w:type="dxa"/>
        <w:tblCellMar>
          <w:left w:w="0" w:type="dxa"/>
          <w:right w:w="0" w:type="dxa"/>
        </w:tblCellMar>
        <w:tblLook w:val="04A0" w:firstRow="1" w:lastRow="0" w:firstColumn="1" w:lastColumn="0" w:noHBand="0" w:noVBand="1"/>
      </w:tblPr>
      <w:tblGrid>
        <w:gridCol w:w="756"/>
        <w:gridCol w:w="3119"/>
        <w:gridCol w:w="3969"/>
        <w:gridCol w:w="2126"/>
      </w:tblGrid>
      <w:tr w:rsidR="00F12890" w:rsidRPr="001F57B2" w:rsidTr="00F64566">
        <w:tc>
          <w:tcPr>
            <w:tcW w:w="75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12890" w:rsidRPr="001F57B2" w:rsidRDefault="00F12890" w:rsidP="00F64566">
            <w:pPr>
              <w:jc w:val="both"/>
              <w:rPr>
                <w:bdr w:val="none" w:sz="0" w:space="0" w:color="auto" w:frame="1"/>
              </w:rPr>
            </w:pPr>
            <w:r w:rsidRPr="001F57B2">
              <w:rPr>
                <w:b/>
                <w:bCs/>
                <w:color w:val="404040"/>
              </w:rPr>
              <w:t>Eil. Nr.</w:t>
            </w:r>
          </w:p>
        </w:tc>
        <w:tc>
          <w:tcPr>
            <w:tcW w:w="311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F12890" w:rsidRPr="001F57B2" w:rsidRDefault="00F12890" w:rsidP="00F64566">
            <w:pPr>
              <w:jc w:val="both"/>
              <w:rPr>
                <w:bdr w:val="none" w:sz="0" w:space="0" w:color="auto" w:frame="1"/>
              </w:rPr>
            </w:pPr>
            <w:r w:rsidRPr="001F57B2">
              <w:rPr>
                <w:b/>
                <w:bCs/>
                <w:color w:val="404040"/>
              </w:rPr>
              <w:t>Reikalavimas</w:t>
            </w:r>
          </w:p>
        </w:tc>
        <w:tc>
          <w:tcPr>
            <w:tcW w:w="396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F12890" w:rsidRPr="001F57B2" w:rsidRDefault="00F12890" w:rsidP="00F64566">
            <w:pPr>
              <w:jc w:val="both"/>
              <w:rPr>
                <w:bdr w:val="none" w:sz="0" w:space="0" w:color="auto" w:frame="1"/>
              </w:rPr>
            </w:pPr>
            <w:r w:rsidRPr="001F57B2">
              <w:rPr>
                <w:b/>
                <w:bCs/>
                <w:color w:val="404040"/>
              </w:rPr>
              <w:t>Atitiktį pagrindžiantys dokumentai</w:t>
            </w:r>
          </w:p>
        </w:tc>
        <w:tc>
          <w:tcPr>
            <w:tcW w:w="21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12890" w:rsidRPr="001F57B2" w:rsidRDefault="00F12890" w:rsidP="00F64566">
            <w:pPr>
              <w:jc w:val="both"/>
              <w:rPr>
                <w:bdr w:val="none" w:sz="0" w:space="0" w:color="auto" w:frame="1"/>
              </w:rPr>
            </w:pPr>
            <w:r w:rsidRPr="001F57B2">
              <w:rPr>
                <w:b/>
                <w:bCs/>
                <w:color w:val="404040"/>
              </w:rPr>
              <w:t>Subjektas, kuris turi atitikti reikalavimą</w:t>
            </w:r>
          </w:p>
        </w:tc>
      </w:tr>
      <w:tr w:rsidR="00F12890" w:rsidRPr="001F57B2" w:rsidTr="00F64566">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2890" w:rsidRPr="001F57B2" w:rsidRDefault="00F12890" w:rsidP="00F64566">
            <w:pPr>
              <w:jc w:val="both"/>
              <w:rPr>
                <w:bdr w:val="none" w:sz="0" w:space="0" w:color="auto" w:frame="1"/>
              </w:rPr>
            </w:pPr>
            <w:r>
              <w:rPr>
                <w:bdr w:val="none" w:sz="0" w:space="0" w:color="auto" w:frame="1"/>
              </w:rPr>
              <w:t>3</w:t>
            </w:r>
            <w:r w:rsidRPr="001F57B2">
              <w:rPr>
                <w:bdr w:val="none" w:sz="0" w:space="0" w:color="auto" w:frame="1"/>
              </w:rPr>
              <w:t>.2.1.</w:t>
            </w:r>
          </w:p>
          <w:p w:rsidR="00F12890" w:rsidRPr="001F57B2" w:rsidRDefault="00F12890" w:rsidP="00F64566">
            <w:pPr>
              <w:jc w:val="both"/>
              <w:rPr>
                <w:bdr w:val="none" w:sz="0" w:space="0" w:color="auto" w:frame="1"/>
              </w:rPr>
            </w:pP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2890" w:rsidRPr="001F57B2" w:rsidRDefault="00F12890" w:rsidP="00F64566">
            <w:pPr>
              <w:jc w:val="both"/>
            </w:pPr>
            <w:r w:rsidRPr="001F57B2">
              <w:rPr>
                <w:bdr w:val="none" w:sz="0" w:space="0" w:color="auto" w:frame="1"/>
              </w:rPr>
              <w:t>Tiekėjas nekelia grėsmės nacionaliniam saugumui.</w:t>
            </w:r>
            <w:r w:rsidRPr="001F57B2">
              <w:t xml:space="preserve"> </w:t>
            </w:r>
          </w:p>
          <w:p w:rsidR="00F12890" w:rsidRPr="001F57B2" w:rsidRDefault="00F12890" w:rsidP="00F64566">
            <w:pPr>
              <w:jc w:val="both"/>
              <w:rPr>
                <w:bdr w:val="none" w:sz="0" w:space="0" w:color="auto" w:frame="1"/>
              </w:rPr>
            </w:pPr>
            <w:r w:rsidRPr="001F57B2">
              <w:t>Perkančioji organizacija laiko, kad t</w:t>
            </w:r>
            <w:r w:rsidRPr="001F57B2">
              <w:rPr>
                <w:bdr w:val="none" w:sz="0" w:space="0" w:color="auto" w:frame="1"/>
              </w:rPr>
              <w:t xml:space="preserve">iekėjas turi interesų, galinčių kelti grėsmę nacionaliniam saugumui, ir </w:t>
            </w:r>
            <w:r w:rsidRPr="001F57B2">
              <w:rPr>
                <w:b/>
                <w:bCs/>
                <w:bdr w:val="none" w:sz="0" w:space="0" w:color="auto" w:frame="1"/>
              </w:rPr>
              <w:lastRenderedPageBreak/>
              <w:t xml:space="preserve">draudžia </w:t>
            </w:r>
            <w:r w:rsidRPr="001F57B2">
              <w:rPr>
                <w:bdr w:val="none" w:sz="0" w:space="0" w:color="auto" w:frame="1"/>
              </w:rPr>
              <w:t xml:space="preserve">pirkime dalyvauti tiekėjams, jų subtiekėjams ar ūkio subjektams, kurių </w:t>
            </w:r>
            <w:proofErr w:type="spellStart"/>
            <w:r w:rsidRPr="001F57B2">
              <w:rPr>
                <w:bdr w:val="none" w:sz="0" w:space="0" w:color="auto" w:frame="1"/>
              </w:rPr>
              <w:t>pajėgumais</w:t>
            </w:r>
            <w:proofErr w:type="spellEnd"/>
            <w:r w:rsidRPr="001F57B2">
              <w:rPr>
                <w:bdr w:val="none" w:sz="0" w:space="0" w:color="auto" w:frame="1"/>
              </w:rPr>
              <w:t xml:space="preserve"> remiamasi, kurie patys ar juos kontroliuojantys asmenys yra registruoti (jeigu tiekėjas, jo subtiekėjas, ūkio subjektas, kurio </w:t>
            </w:r>
            <w:proofErr w:type="spellStart"/>
            <w:r w:rsidRPr="001F57B2">
              <w:rPr>
                <w:bdr w:val="none" w:sz="0" w:space="0" w:color="auto" w:frame="1"/>
              </w:rPr>
              <w:t>pajėgumais</w:t>
            </w:r>
            <w:proofErr w:type="spellEnd"/>
            <w:r w:rsidRPr="001F57B2">
              <w:rPr>
                <w:bdr w:val="none" w:sz="0" w:space="0" w:color="auto" w:frame="1"/>
              </w:rPr>
              <w:t xml:space="preserve"> remiamasi, ar kontroliuojantis asmuo yra fizinis asmuo – nuolat gyvenantis ar turintis pilietybę) Viešųjų pirkimų  įstatymo 92 straipsnio 14 dalyje numatytame sąraše nurodytose valstybėse ar teritorijose.</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2890" w:rsidRPr="001F57B2" w:rsidRDefault="00F12890" w:rsidP="00F64566">
            <w:pPr>
              <w:jc w:val="both"/>
              <w:rPr>
                <w:color w:val="000000"/>
              </w:rPr>
            </w:pPr>
            <w:r w:rsidRPr="001F57B2">
              <w:rPr>
                <w:color w:val="000000"/>
              </w:rPr>
              <w:lastRenderedPageBreak/>
              <w:t>Juridinių asmenų registro išplėstinis išrašas su istorija ar</w:t>
            </w:r>
          </w:p>
          <w:p w:rsidR="00F12890" w:rsidRPr="001F57B2" w:rsidRDefault="00F12890" w:rsidP="00F64566">
            <w:pPr>
              <w:jc w:val="both"/>
              <w:rPr>
                <w:color w:val="000000"/>
              </w:rPr>
            </w:pPr>
            <w:r w:rsidRPr="001F57B2">
              <w:rPr>
                <w:color w:val="000000"/>
              </w:rPr>
              <w:t>Juridinių asmenų dalyvių informacinės sistemos išrašas, arba</w:t>
            </w:r>
          </w:p>
          <w:p w:rsidR="00F12890" w:rsidRPr="001F57B2" w:rsidRDefault="00F12890" w:rsidP="00F64566">
            <w:pPr>
              <w:jc w:val="both"/>
              <w:rPr>
                <w:color w:val="000000"/>
              </w:rPr>
            </w:pPr>
            <w:r w:rsidRPr="001F57B2">
              <w:rPr>
                <w:color w:val="000000"/>
              </w:rPr>
              <w:t xml:space="preserve">atitinkami valstybės narės ar trečiosios šalies dokumentai. </w:t>
            </w:r>
          </w:p>
          <w:p w:rsidR="00F12890" w:rsidRPr="001F57B2" w:rsidRDefault="00F12890" w:rsidP="00F64566">
            <w:pPr>
              <w:jc w:val="both"/>
              <w:rPr>
                <w:bdr w:val="none" w:sz="0" w:space="0" w:color="auto" w:frame="1"/>
              </w:rPr>
            </w:pPr>
            <w:r w:rsidRPr="001F57B2">
              <w:rPr>
                <w:color w:val="000000"/>
              </w:rPr>
              <w:lastRenderedPageBreak/>
              <w:t xml:space="preserve">Dokumentai, kuriuose nenurodytas jų galiojimo terminas, turi būti išduoti ar atspausdinti iš informacinės sistemos </w:t>
            </w:r>
            <w:r w:rsidRPr="001F57B2">
              <w:rPr>
                <w:color w:val="000000"/>
                <w:u w:val="single"/>
              </w:rPr>
              <w:t>ne anksčiau kaip likus 3 mėnesiams iki tos dienos</w:t>
            </w:r>
            <w:r w:rsidRPr="001F57B2">
              <w:rPr>
                <w:color w:val="000000"/>
              </w:rPr>
              <w:t>, kurią perkančiosios organizacijos prašymu tiekėjas turi pateikti dokumentus.</w:t>
            </w:r>
          </w:p>
          <w:p w:rsidR="00F12890" w:rsidRPr="001F57B2" w:rsidRDefault="00F12890" w:rsidP="00F64566">
            <w:pPr>
              <w:jc w:val="both"/>
              <w:rPr>
                <w:bdr w:val="none" w:sz="0" w:space="0" w:color="auto" w:frame="1"/>
              </w:rPr>
            </w:pPr>
            <w:r w:rsidRPr="001F57B2">
              <w:rPr>
                <w:bdr w:val="none" w:sz="0" w:space="0" w:color="auto" w:frame="1"/>
              </w:rPr>
              <w:t>Tiekėjai privalo nedelsiant informuoti perkančiąją organizaciją, jeigu pirkimo procedūrų metu pasikeistų tiekėjo pateikti duomenys dėl atitikties šiam reikalavimui.</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2890" w:rsidRPr="001F57B2" w:rsidRDefault="00F12890" w:rsidP="00F64566">
            <w:pPr>
              <w:jc w:val="both"/>
              <w:rPr>
                <w:bdr w:val="none" w:sz="0" w:space="0" w:color="auto" w:frame="1"/>
              </w:rPr>
            </w:pPr>
            <w:r w:rsidRPr="001F57B2">
              <w:rPr>
                <w:bdr w:val="none" w:sz="0" w:space="0" w:color="auto" w:frame="1"/>
              </w:rPr>
              <w:lastRenderedPageBreak/>
              <w:t xml:space="preserve">Tiekėjas, kiekvienas tiekėjų grupės partneris, subtiekėjas ir kitas ūkio subjektas, </w:t>
            </w:r>
            <w:r w:rsidRPr="001F57B2">
              <w:rPr>
                <w:bdr w:val="none" w:sz="0" w:space="0" w:color="auto" w:frame="1"/>
              </w:rPr>
              <w:lastRenderedPageBreak/>
              <w:t xml:space="preserve">kurių </w:t>
            </w:r>
            <w:proofErr w:type="spellStart"/>
            <w:r w:rsidRPr="001F57B2">
              <w:rPr>
                <w:bdr w:val="none" w:sz="0" w:space="0" w:color="auto" w:frame="1"/>
              </w:rPr>
              <w:t>pajėgumais</w:t>
            </w:r>
            <w:proofErr w:type="spellEnd"/>
            <w:r w:rsidRPr="001F57B2">
              <w:rPr>
                <w:bdr w:val="none" w:sz="0" w:space="0" w:color="auto" w:frame="1"/>
              </w:rPr>
              <w:t xml:space="preserve"> remiasi tiekėjas</w:t>
            </w:r>
          </w:p>
        </w:tc>
      </w:tr>
    </w:tbl>
    <w:p w:rsidR="00F12890" w:rsidRPr="00F12890" w:rsidRDefault="00F12890" w:rsidP="00F12890">
      <w:pPr>
        <w:pStyle w:val="ListParagraph"/>
        <w:numPr>
          <w:ilvl w:val="1"/>
          <w:numId w:val="24"/>
        </w:numPr>
        <w:ind w:left="1276" w:hanging="567"/>
        <w:jc w:val="both"/>
        <w:rPr>
          <w:rFonts w:eastAsia="Arial Unicode MS"/>
          <w:bdr w:val="nil"/>
        </w:rPr>
      </w:pPr>
      <w:r w:rsidRPr="00F12890">
        <w:rPr>
          <w:rFonts w:eastAsia="Arial Unicode MS"/>
          <w:bdr w:val="nil"/>
        </w:rPr>
        <w:lastRenderedPageBreak/>
        <w:t xml:space="preserve">Tiekėjas, pateikdamas pasiūlymą kartu su užpildyta Nacionalinio saugumo reikalavimų atitikties deklaracija (Pasiūlymo formos 1 priedas), deklaruoja atitiktį 3.2 p. nurodytiems reikalavimams. </w:t>
      </w:r>
    </w:p>
    <w:p w:rsidR="00F12890" w:rsidRPr="00F12890" w:rsidRDefault="00F12890" w:rsidP="00F12890">
      <w:pPr>
        <w:pStyle w:val="ListParagraph"/>
        <w:numPr>
          <w:ilvl w:val="1"/>
          <w:numId w:val="24"/>
        </w:numPr>
        <w:ind w:left="1276" w:hanging="567"/>
        <w:jc w:val="both"/>
        <w:rPr>
          <w:rFonts w:eastAsia="Arial Unicode MS"/>
          <w:bdr w:val="nil"/>
        </w:rPr>
      </w:pPr>
      <w:r w:rsidRPr="00F12890">
        <w:rPr>
          <w:rFonts w:eastAsia="Arial Unicode MS"/>
          <w:bdr w:val="nil"/>
        </w:rPr>
        <w:t xml:space="preserve">Atitiktį pirkimo sąlygų 3.2 p. ir pasiūlymo formos 2 punkte nurodytiems reikalavimams pagrindžiančius dokumentus ir užpildytą formą apie tiekėją, kiekvieną subtiekėją,  kitą sutartinai veikiantį ūkio subjektą, kurio </w:t>
      </w:r>
      <w:proofErr w:type="spellStart"/>
      <w:r w:rsidRPr="00F12890">
        <w:rPr>
          <w:rFonts w:eastAsia="Arial Unicode MS"/>
          <w:bdr w:val="nil"/>
        </w:rPr>
        <w:t>pajėgumais</w:t>
      </w:r>
      <w:proofErr w:type="spellEnd"/>
      <w:r w:rsidRPr="00F12890">
        <w:rPr>
          <w:rFonts w:eastAsia="Arial Unicode MS"/>
          <w:bdr w:val="nil"/>
        </w:rPr>
        <w:t xml:space="preserve"> remiasi, gamintoją ar juos kontroliuojantį asmenį </w:t>
      </w:r>
      <w:r w:rsidRPr="00F12890">
        <w:rPr>
          <w:rFonts w:eastAsia="Arial Unicode MS"/>
          <w:i/>
          <w:bdr w:val="nil"/>
        </w:rPr>
        <w:t>(</w:t>
      </w:r>
      <w:r w:rsidRPr="00F12890">
        <w:rPr>
          <w:rFonts w:eastAsia="Calibri"/>
          <w:i/>
          <w:iCs/>
        </w:rPr>
        <w:t>Pasiūlymo formos 2 priedas</w:t>
      </w:r>
      <w:r w:rsidRPr="00F12890">
        <w:rPr>
          <w:rFonts w:eastAsia="Calibri"/>
          <w:b/>
          <w:i/>
          <w:iCs/>
        </w:rPr>
        <w:t xml:space="preserve">) </w:t>
      </w:r>
      <w:r w:rsidRPr="00F12890">
        <w:rPr>
          <w:rFonts w:eastAsia="Arial Unicode MS"/>
          <w:b/>
          <w:bdr w:val="nil"/>
        </w:rPr>
        <w:t>turės pateikti tik ekonomiškai naudingiausią pasiūlymą pateikęs tiekėjas</w:t>
      </w:r>
      <w:r w:rsidRPr="00F12890">
        <w:rPr>
          <w:rFonts w:eastAsia="Arial Unicode MS"/>
          <w:bdr w:val="nil"/>
        </w:rPr>
        <w:t xml:space="preserve">. </w:t>
      </w:r>
      <w:r w:rsidRPr="00B918DC">
        <w:t>Perkančioji organizacija dėl grėsmės nacionaliniam saugumui spręs įvertinusi kompetentingų institucijų pateiktą informaciją.</w:t>
      </w:r>
    </w:p>
    <w:p w:rsidR="00F12890" w:rsidRPr="00B918DC" w:rsidRDefault="00F12890" w:rsidP="00F12890">
      <w:pPr>
        <w:pStyle w:val="ListParagraph"/>
        <w:numPr>
          <w:ilvl w:val="1"/>
          <w:numId w:val="24"/>
        </w:numPr>
        <w:ind w:left="1276" w:hanging="567"/>
        <w:jc w:val="both"/>
        <w:rPr>
          <w:rFonts w:eastAsia="Arial Unicode MS"/>
          <w:bdr w:val="nil"/>
        </w:rPr>
      </w:pPr>
      <w:r w:rsidRPr="00B918DC">
        <w:rPr>
          <w:rFonts w:eastAsia="Arial Unicode MS"/>
          <w:bdr w:val="nil"/>
        </w:rPr>
        <w:t>Perkančioji organizacija bet kuriuo pirkimo procedūros metu gali paprašyti dalyvių pateikti visus ar dalį dokumentų, patvirtinančių atitiktį 3.2 p. ir pasiūlymo formos 2 punkto reikalavimui, jeigu tai būtina siekiant užtikrinti tinkamą pirkimo procedūros atlikimą.</w:t>
      </w:r>
    </w:p>
    <w:p w:rsidR="00F12890" w:rsidRPr="00CA54BC" w:rsidRDefault="00F12890" w:rsidP="00F12890">
      <w:pPr>
        <w:widowControl w:val="0"/>
        <w:tabs>
          <w:tab w:val="right" w:pos="10773"/>
        </w:tabs>
        <w:autoSpaceDE w:val="0"/>
        <w:autoSpaceDN w:val="0"/>
        <w:adjustRightInd w:val="0"/>
        <w:ind w:firstLine="709"/>
        <w:jc w:val="both"/>
        <w:rPr>
          <w:b/>
        </w:rPr>
      </w:pPr>
    </w:p>
    <w:bookmarkEnd w:id="0"/>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IV. PASIŪLYMŲ RENGIMAS, PATEIKIMAS, KEITIMAS</w:t>
      </w:r>
    </w:p>
    <w:p w:rsidR="0039584B" w:rsidRPr="004536B9" w:rsidRDefault="0039584B" w:rsidP="0039584B">
      <w:pPr>
        <w:widowControl w:val="0"/>
        <w:tabs>
          <w:tab w:val="right" w:pos="10773"/>
        </w:tabs>
        <w:autoSpaceDE w:val="0"/>
        <w:autoSpaceDN w:val="0"/>
        <w:adjustRightInd w:val="0"/>
        <w:ind w:firstLine="709"/>
        <w:jc w:val="both"/>
      </w:pPr>
      <w:r w:rsidRPr="004536B9">
        <w:t xml:space="preserve">4.1. Perkančioji organizacija reikalauja pasiūlymus teikti </w:t>
      </w:r>
      <w:r w:rsidRPr="004536B9">
        <w:rPr>
          <w:bCs/>
        </w:rPr>
        <w:t>tik elektroninėmis priemonėmis</w:t>
      </w:r>
      <w:r w:rsidRPr="004536B9">
        <w:t xml:space="preserve"> naudojant CVP IS, pagal </w:t>
      </w:r>
      <w:r w:rsidRPr="004536B9">
        <w:rPr>
          <w:b/>
        </w:rPr>
        <w:t xml:space="preserve">priede Nr. </w:t>
      </w:r>
      <w:r w:rsidR="00483D1D" w:rsidRPr="004536B9">
        <w:rPr>
          <w:b/>
        </w:rPr>
        <w:t>2</w:t>
      </w:r>
      <w:r w:rsidR="004768F5" w:rsidRPr="004536B9">
        <w:rPr>
          <w:b/>
        </w:rPr>
        <w:t xml:space="preserve"> </w:t>
      </w:r>
      <w:r w:rsidRPr="004536B9">
        <w:t>pateikt</w:t>
      </w:r>
      <w:r w:rsidR="004768F5" w:rsidRPr="004536B9">
        <w:t>ą</w:t>
      </w:r>
      <w:r w:rsidRPr="004536B9">
        <w:t xml:space="preserve"> form</w:t>
      </w:r>
      <w:r w:rsidR="004768F5" w:rsidRPr="004536B9">
        <w:t>ą</w:t>
      </w:r>
      <w:r w:rsidRPr="004536B9">
        <w:t xml:space="preserve"> bei jo</w:t>
      </w:r>
      <w:r w:rsidR="004768F5" w:rsidRPr="004536B9">
        <w:t>je</w:t>
      </w:r>
      <w:r w:rsidRPr="004536B9">
        <w:t xml:space="preserve"> nurodytus kiekius. Pasiūlymai, pateikti popierine forma vokuose ar bet kokia k</w:t>
      </w:r>
      <w:r w:rsidR="007C4E3A" w:rsidRPr="004536B9">
        <w:t>ita forma ne CVP IS priemonėmis</w:t>
      </w:r>
      <w:r w:rsidRPr="004536B9">
        <w:t xml:space="preserve"> nebus priimami ir vertinami, o bus grąžinami neatplėšti tiekėjui (kurjeriui).</w:t>
      </w:r>
    </w:p>
    <w:p w:rsidR="00D81657" w:rsidRPr="004536B9" w:rsidRDefault="00D81657" w:rsidP="0039584B">
      <w:pPr>
        <w:widowControl w:val="0"/>
        <w:tabs>
          <w:tab w:val="right" w:pos="10773"/>
        </w:tabs>
        <w:autoSpaceDE w:val="0"/>
        <w:autoSpaceDN w:val="0"/>
        <w:adjustRightInd w:val="0"/>
        <w:ind w:firstLine="709"/>
        <w:jc w:val="both"/>
      </w:pPr>
      <w:r w:rsidRPr="004536B9">
        <w:t>4.2.</w:t>
      </w:r>
      <w:r w:rsidR="00D5286B" w:rsidRPr="004536B9">
        <w:t xml:space="preserve"> </w:t>
      </w:r>
      <w:r w:rsidR="0050634C" w:rsidRPr="004536B9">
        <w:t>Pardavėjas</w:t>
      </w:r>
      <w:r w:rsidR="00D5286B" w:rsidRPr="004536B9">
        <w:t xml:space="preserve"> gali remtis subtiekėjų paslaugomis.</w:t>
      </w:r>
    </w:p>
    <w:p w:rsidR="0039584B" w:rsidRPr="004536B9" w:rsidRDefault="00441EA4" w:rsidP="0039584B">
      <w:pPr>
        <w:widowControl w:val="0"/>
        <w:tabs>
          <w:tab w:val="right" w:pos="10773"/>
        </w:tabs>
        <w:autoSpaceDE w:val="0"/>
        <w:autoSpaceDN w:val="0"/>
        <w:adjustRightInd w:val="0"/>
        <w:ind w:firstLine="709"/>
        <w:jc w:val="both"/>
      </w:pPr>
      <w:r w:rsidRPr="004536B9">
        <w:t>4.3</w:t>
      </w:r>
      <w:r w:rsidR="0039584B" w:rsidRPr="004536B9">
        <w:t xml:space="preserve">. </w:t>
      </w:r>
      <w:r w:rsidR="0050634C" w:rsidRPr="004536B9">
        <w:t>Pardavėjo</w:t>
      </w:r>
      <w:r w:rsidR="0039584B" w:rsidRPr="004536B9">
        <w:t xml:space="preserve"> pasiūlymas bei kita korespondencija pateikiama valstybine kalba.</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4</w:t>
      </w:r>
      <w:r w:rsidRPr="004536B9">
        <w:t xml:space="preserve">. Pasiūlymą pateikti iki </w:t>
      </w:r>
      <w:r w:rsidRPr="004536B9">
        <w:rPr>
          <w:bCs/>
        </w:rPr>
        <w:t>CVP IS nurodyto termino.</w:t>
      </w:r>
      <w:r w:rsidRPr="004536B9">
        <w:t xml:space="preserve"> Vėliau gauti pasiūlymai nebus priimami.</w:t>
      </w:r>
    </w:p>
    <w:p w:rsidR="0039584B" w:rsidRPr="004536B9" w:rsidRDefault="0039584B" w:rsidP="0039584B">
      <w:pPr>
        <w:widowControl w:val="0"/>
        <w:tabs>
          <w:tab w:val="left" w:pos="709"/>
          <w:tab w:val="right" w:pos="10773"/>
        </w:tabs>
        <w:autoSpaceDE w:val="0"/>
        <w:autoSpaceDN w:val="0"/>
        <w:adjustRightInd w:val="0"/>
        <w:ind w:firstLine="709"/>
        <w:jc w:val="both"/>
      </w:pPr>
      <w:r w:rsidRPr="004536B9">
        <w:t>4.</w:t>
      </w:r>
      <w:r w:rsidR="00441EA4" w:rsidRPr="004536B9">
        <w:t>5</w:t>
      </w:r>
      <w:r w:rsidRPr="004536B9">
        <w:t>. Perkančioji organizacija turi teisę pratęsti pasiūlymo pateikimo terminą. Apie naują pasiūlymų pateikimo terminą perkančioji organizacija praneša raštu visiems užsiregistravusiems tiekėjams.</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6</w:t>
      </w:r>
      <w:r w:rsidRPr="004536B9">
        <w:t xml:space="preserve">. Dokumentai, kurių reikalaujama pirkimo sąlygose ir kuriuos </w:t>
      </w:r>
      <w:r w:rsidR="0050634C" w:rsidRPr="004536B9">
        <w:t>pardavėjas</w:t>
      </w:r>
      <w:r w:rsidRPr="004536B9">
        <w:t xml:space="preserve"> turi tik popierine forma, teikiami nuskenuoti juos prisegant prie elektroninio pasiūlymo.</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7</w:t>
      </w:r>
      <w:r w:rsidRPr="004536B9">
        <w:t>. Perkančioji organizacija nereikalauja, kad pateikti pasiūlymai būtų pasirašyti saugiu elektroniniu parašu.</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8</w:t>
      </w:r>
      <w:r w:rsidRPr="004536B9">
        <w:t>. Perkančioji organizacija neatsako už nenumatytus atvejus, dėl kurių pasiūlymai nebuvo gauti ar gauti pavėluotai.</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9</w:t>
      </w:r>
      <w:r w:rsidRPr="004536B9">
        <w:t xml:space="preserve">. </w:t>
      </w:r>
      <w:r w:rsidR="0050634C" w:rsidRPr="004536B9">
        <w:t>Pardavėjas</w:t>
      </w:r>
      <w:r w:rsidRPr="004536B9">
        <w:t xml:space="preserve"> gali pateikti tik vieną pasiūlymą</w:t>
      </w:r>
      <w:r w:rsidR="0023788D" w:rsidRPr="004536B9">
        <w:t xml:space="preserve"> </w:t>
      </w:r>
      <w:r w:rsidR="007C4E3A" w:rsidRPr="004536B9">
        <w:t>visam pirkimo objektui</w:t>
      </w:r>
      <w:r w:rsidRPr="004536B9">
        <w:t>.</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10</w:t>
      </w:r>
      <w:r w:rsidRPr="004536B9">
        <w:t xml:space="preserve">. Pasiūlymai gali būti pateikiami iki </w:t>
      </w:r>
      <w:r w:rsidRPr="004536B9">
        <w:rPr>
          <w:b/>
          <w:bCs/>
        </w:rPr>
        <w:t>CVP IS nurodyto laiko.</w:t>
      </w:r>
      <w:r w:rsidRPr="004536B9">
        <w:t xml:space="preserve"> Iki pasiūlymų pateikimo termino pabaigos </w:t>
      </w:r>
      <w:r w:rsidR="00002D25" w:rsidRPr="004536B9">
        <w:t>pardavėjas</w:t>
      </w:r>
      <w:r w:rsidRPr="004536B9">
        <w:t xml:space="preserve"> gali pakeisti arba atšaukti savo pasiūlymą (naudojantis CVP IS priemonėmis). Pasibaigus </w:t>
      </w:r>
      <w:r w:rsidRPr="004536B9">
        <w:lastRenderedPageBreak/>
        <w:t xml:space="preserve">pasiūlymų pateikimo terminui, </w:t>
      </w:r>
      <w:r w:rsidR="00002D25" w:rsidRPr="004536B9">
        <w:t>pardavėjas</w:t>
      </w:r>
      <w:r w:rsidRPr="004536B9">
        <w:t xml:space="preserve"> savo pasiūlymo atsiimti negali.</w:t>
      </w:r>
    </w:p>
    <w:p w:rsidR="0039584B" w:rsidRPr="004536B9" w:rsidRDefault="0039584B" w:rsidP="0039584B">
      <w:pPr>
        <w:widowControl w:val="0"/>
        <w:tabs>
          <w:tab w:val="right" w:pos="10773"/>
        </w:tabs>
        <w:autoSpaceDE w:val="0"/>
        <w:autoSpaceDN w:val="0"/>
        <w:adjustRightInd w:val="0"/>
        <w:ind w:firstLine="709"/>
        <w:jc w:val="both"/>
      </w:pPr>
      <w:r w:rsidRPr="004536B9">
        <w:t>4.1</w:t>
      </w:r>
      <w:r w:rsidR="00441EA4" w:rsidRPr="004536B9">
        <w:t>1</w:t>
      </w:r>
      <w:r w:rsidRPr="004536B9">
        <w:t xml:space="preserve">. Kainos turi būti pateiktos </w:t>
      </w:r>
      <w:r w:rsidRPr="004536B9">
        <w:rPr>
          <w:b/>
        </w:rPr>
        <w:t>eurais</w:t>
      </w:r>
      <w:r w:rsidRPr="004536B9">
        <w:t xml:space="preserve"> vieno cento tikslumu (</w:t>
      </w:r>
      <w:r w:rsidRPr="004536B9">
        <w:rPr>
          <w:b/>
        </w:rPr>
        <w:t>du skaičiai po kablelio</w:t>
      </w:r>
      <w:r w:rsidRPr="004536B9">
        <w:t>) su PVM mokesčiu. Į pateiktą kainą turi būti įskaityti visi mokesčiai ir papildomos išlaidos, tokios kaip transportavimo/pristatymo, draudimo, muitų bei kitos, kurios atsiranda vykdant pirkimo - pardavimo sutartį.</w:t>
      </w:r>
    </w:p>
    <w:p w:rsidR="0039584B" w:rsidRPr="004536B9" w:rsidRDefault="0039584B" w:rsidP="0039584B">
      <w:pPr>
        <w:ind w:firstLine="720"/>
        <w:jc w:val="both"/>
      </w:pPr>
      <w:r w:rsidRPr="004536B9">
        <w:t>4.1</w:t>
      </w:r>
      <w:r w:rsidR="00441EA4" w:rsidRPr="004536B9">
        <w:t>2</w:t>
      </w:r>
      <w:r w:rsidRPr="004536B9">
        <w:t>. pasiūlyme turi būti nurodytas jo galiojimo terminas. Pasiūlymas turi galioti ne trumpiau nei 30 dienų. Jei pasiūlyme nėra nurodytas jo galiojimo terminas, laikoma kad pasiūlymas galioja 30 dienų.</w:t>
      </w:r>
    </w:p>
    <w:p w:rsidR="0039584B" w:rsidRPr="004536B9" w:rsidRDefault="0039584B" w:rsidP="0039584B">
      <w:pPr>
        <w:ind w:firstLine="720"/>
        <w:jc w:val="both"/>
      </w:pPr>
      <w:r w:rsidRPr="004536B9">
        <w:t>4.1</w:t>
      </w:r>
      <w:r w:rsidR="00441EA4" w:rsidRPr="004536B9">
        <w:t>3</w:t>
      </w:r>
      <w:r w:rsidRPr="004536B9">
        <w:t xml:space="preserve">. Bet kokia informacija, prašymai paaiškinti apklausos sąlygas, apklausos sąlygų paaiškinimai, pranešimai ar kitas perkančiosios organizacijos ir </w:t>
      </w:r>
      <w:r w:rsidR="00002D25" w:rsidRPr="004536B9">
        <w:t>pardavėjo</w:t>
      </w:r>
      <w:r w:rsidRPr="004536B9">
        <w:t xml:space="preserve"> susirašinėjimas yra vykdomas tik CVP IS susirašinėjimo priemonėmis.</w:t>
      </w:r>
      <w:r w:rsidR="0012523D" w:rsidRPr="004536B9">
        <w:t xml:space="preserve"> </w:t>
      </w:r>
      <w:r w:rsidR="0012523D" w:rsidRPr="004536B9">
        <w:rPr>
          <w:b/>
        </w:rPr>
        <w:t xml:space="preserve">Perkančioji organizacija atsako į kiekvieną </w:t>
      </w:r>
      <w:r w:rsidR="00002D25" w:rsidRPr="004536B9">
        <w:rPr>
          <w:b/>
        </w:rPr>
        <w:t>pardavėjo</w:t>
      </w:r>
      <w:r w:rsidR="0012523D" w:rsidRPr="004536B9">
        <w:rPr>
          <w:b/>
        </w:rPr>
        <w:t xml:space="preserve"> rašytinį prašymą paaiškinti konkurso sąlygas, jeigu gautas raštu CVP IS</w:t>
      </w:r>
      <w:r w:rsidR="0012523D" w:rsidRPr="004536B9">
        <w:t xml:space="preserve"> </w:t>
      </w:r>
      <w:r w:rsidR="0012523D" w:rsidRPr="004536B9">
        <w:rPr>
          <w:b/>
        </w:rPr>
        <w:t xml:space="preserve">priemonėmis </w:t>
      </w:r>
      <w:r w:rsidR="0012523D" w:rsidRPr="004536B9">
        <w:rPr>
          <w:b/>
          <w:u w:val="single"/>
        </w:rPr>
        <w:t>ne vėliau kaip likus 2 dienoms</w:t>
      </w:r>
      <w:r w:rsidR="0012523D" w:rsidRPr="004536B9">
        <w:rPr>
          <w:b/>
        </w:rPr>
        <w:t xml:space="preserve"> iki pasiūlymų pateikimo termino pabaigos. </w:t>
      </w:r>
      <w:r w:rsidR="0012523D" w:rsidRPr="004536B9">
        <w:t xml:space="preserve">Perkančioji organizacija, atsakydama </w:t>
      </w:r>
      <w:r w:rsidR="00002D25" w:rsidRPr="004536B9">
        <w:t>pardavėjui</w:t>
      </w:r>
      <w:r w:rsidR="0012523D" w:rsidRPr="004536B9">
        <w:t xml:space="preserve">, kartu siunčia paaiškinimus ir visiems kitiems </w:t>
      </w:r>
      <w:r w:rsidR="00002D25" w:rsidRPr="004536B9">
        <w:t>pardavėjams</w:t>
      </w:r>
      <w:r w:rsidR="0012523D" w:rsidRPr="004536B9">
        <w:t xml:space="preserve">, kuriems ji pateikė konkurso sąlygas, bet nenurodo, iš ko gavo prašymą duoti paaiškinimą. Atsakymas siunčiamas taip, kad </w:t>
      </w:r>
      <w:r w:rsidR="00002D25" w:rsidRPr="004536B9">
        <w:t>pardavėjas</w:t>
      </w:r>
      <w:r w:rsidR="0012523D" w:rsidRPr="004536B9">
        <w:t xml:space="preserve"> jį gautų ne vėliau kaip likus 1 dienai iki pasiūlymų pateikimo termino pabaigos.</w:t>
      </w:r>
    </w:p>
    <w:p w:rsidR="0039584B" w:rsidRPr="004536B9" w:rsidRDefault="0039584B" w:rsidP="0039584B">
      <w:pPr>
        <w:ind w:firstLine="720"/>
        <w:jc w:val="both"/>
      </w:pPr>
      <w:r w:rsidRPr="004536B9">
        <w:t>4.1</w:t>
      </w:r>
      <w:r w:rsidR="00441EA4" w:rsidRPr="004536B9">
        <w:t>4</w:t>
      </w:r>
      <w:r w:rsidRPr="004536B9">
        <w:t xml:space="preserve">. </w:t>
      </w:r>
      <w:r w:rsidR="00002D25" w:rsidRPr="004536B9">
        <w:t>Pardavėjams</w:t>
      </w:r>
      <w:r w:rsidRPr="004536B9">
        <w:t xml:space="preserve"> nėra leidžiama pateikti alternatyvių pasiūlymų. </w:t>
      </w:r>
      <w:r w:rsidR="00002D25" w:rsidRPr="004536B9">
        <w:t>Pardavėjui</w:t>
      </w:r>
      <w:r w:rsidRPr="004536B9">
        <w:t xml:space="preserve"> pateikus alternatyvų pasiūlymą, jo pasiūlymas ir alternatyvus pasiūlymas (alternatyvūs pasiūlymai) bus atmesti.</w:t>
      </w:r>
    </w:p>
    <w:p w:rsidR="0039584B" w:rsidRPr="004536B9" w:rsidRDefault="0039584B" w:rsidP="0039584B">
      <w:pPr>
        <w:ind w:firstLine="720"/>
        <w:jc w:val="both"/>
      </w:pPr>
      <w:r w:rsidRPr="004536B9">
        <w:t>4.1</w:t>
      </w:r>
      <w:r w:rsidR="00441EA4" w:rsidRPr="004536B9">
        <w:t>5</w:t>
      </w:r>
      <w:r w:rsidRPr="004536B9">
        <w:t xml:space="preserve">. </w:t>
      </w:r>
      <w:r w:rsidR="00002D25" w:rsidRPr="004536B9">
        <w:t>Pardavėjas</w:t>
      </w:r>
      <w:r w:rsidRPr="004536B9">
        <w:t xml:space="preserve">, pateikdamas pasiūlymą, turi siūlyti visą nurodytą </w:t>
      </w:r>
      <w:r w:rsidR="007C6F87" w:rsidRPr="004536B9">
        <w:t>prekių</w:t>
      </w:r>
      <w:r w:rsidRPr="004536B9">
        <w:t xml:space="preserve"> kiekį. </w:t>
      </w:r>
      <w:r w:rsidR="00002D25" w:rsidRPr="004536B9">
        <w:t>Pardavėjo</w:t>
      </w:r>
      <w:r w:rsidRPr="004536B9">
        <w:t xml:space="preserve">, pasiūliusio ne visą </w:t>
      </w:r>
      <w:r w:rsidR="00002D25" w:rsidRPr="004536B9">
        <w:t>prekių</w:t>
      </w:r>
      <w:r w:rsidRPr="004536B9">
        <w:t xml:space="preserve"> kiekį, pasiūlymas bus atmestas.</w:t>
      </w:r>
    </w:p>
    <w:p w:rsidR="0039584B" w:rsidRPr="004536B9" w:rsidRDefault="0039584B" w:rsidP="0039584B">
      <w:pPr>
        <w:pStyle w:val="BodyTextIndent3"/>
        <w:tabs>
          <w:tab w:val="left" w:pos="993"/>
        </w:tabs>
        <w:spacing w:after="0"/>
        <w:ind w:firstLine="426"/>
        <w:jc w:val="both"/>
        <w:rPr>
          <w:sz w:val="24"/>
          <w:szCs w:val="24"/>
        </w:rPr>
      </w:pPr>
      <w:r w:rsidRPr="004536B9">
        <w:rPr>
          <w:sz w:val="24"/>
          <w:szCs w:val="24"/>
        </w:rPr>
        <w:t>4.1</w:t>
      </w:r>
      <w:r w:rsidR="00441EA4" w:rsidRPr="004536B9">
        <w:rPr>
          <w:sz w:val="24"/>
          <w:szCs w:val="24"/>
        </w:rPr>
        <w:t>6</w:t>
      </w:r>
      <w:r w:rsidRPr="004536B9">
        <w:rPr>
          <w:sz w:val="24"/>
          <w:szCs w:val="24"/>
        </w:rPr>
        <w:t>.</w:t>
      </w:r>
      <w:r w:rsidRPr="004536B9">
        <w:rPr>
          <w:b/>
          <w:sz w:val="24"/>
          <w:szCs w:val="24"/>
        </w:rPr>
        <w:t xml:space="preserve"> Pasiūlyme turi būti</w:t>
      </w:r>
      <w:r w:rsidRPr="004536B9">
        <w:rPr>
          <w:sz w:val="24"/>
          <w:szCs w:val="24"/>
        </w:rPr>
        <w:t>:</w:t>
      </w:r>
    </w:p>
    <w:p w:rsidR="0039584B" w:rsidRPr="004536B9" w:rsidRDefault="0039584B" w:rsidP="0039584B">
      <w:pPr>
        <w:tabs>
          <w:tab w:val="left" w:pos="567"/>
        </w:tabs>
        <w:ind w:firstLine="720"/>
        <w:jc w:val="both"/>
      </w:pPr>
      <w:r w:rsidRPr="004536B9">
        <w:t>4.1</w:t>
      </w:r>
      <w:r w:rsidR="00441EA4" w:rsidRPr="004536B9">
        <w:t>6</w:t>
      </w:r>
      <w:r w:rsidRPr="004536B9">
        <w:t xml:space="preserve">.1. </w:t>
      </w:r>
      <w:r w:rsidR="00002D25" w:rsidRPr="004536B9">
        <w:t>pardavėjo</w:t>
      </w:r>
      <w:r w:rsidRPr="004536B9">
        <w:t xml:space="preserve"> pasiūlymas, parengtas pagal </w:t>
      </w:r>
      <w:r w:rsidR="004768F5" w:rsidRPr="004536B9">
        <w:t>apklausos sąlygas</w:t>
      </w:r>
      <w:r w:rsidRPr="004536B9">
        <w:t xml:space="preserve"> </w:t>
      </w:r>
      <w:r w:rsidR="004768F5" w:rsidRPr="004536B9">
        <w:t xml:space="preserve">priedo </w:t>
      </w:r>
      <w:r w:rsidR="00483D1D" w:rsidRPr="004536B9">
        <w:rPr>
          <w:b/>
        </w:rPr>
        <w:t>Nr. 2</w:t>
      </w:r>
      <w:r w:rsidR="004768F5" w:rsidRPr="004536B9">
        <w:rPr>
          <w:b/>
        </w:rPr>
        <w:t xml:space="preserve"> </w:t>
      </w:r>
      <w:r w:rsidRPr="004536B9">
        <w:t>pateikt</w:t>
      </w:r>
      <w:r w:rsidR="008F6E9E" w:rsidRPr="004536B9">
        <w:t>a</w:t>
      </w:r>
      <w:r w:rsidRPr="004536B9">
        <w:t xml:space="preserve"> pasiūlymo form</w:t>
      </w:r>
      <w:r w:rsidR="004768F5" w:rsidRPr="004536B9">
        <w:t>ą</w:t>
      </w:r>
      <w:r w:rsidRPr="004536B9">
        <w:t xml:space="preserve">. Kaina nurodoma eurais (suapvalinant iki dviejų skaičių po kablelio). Į kainą turi būti įskaičiuota PVM, kiti mokesčiai, pristatymo bei kitos išlaidos, reikalingos tinkamam sutarties įvykdymui. Jei </w:t>
      </w:r>
      <w:r w:rsidR="00002D25" w:rsidRPr="004536B9">
        <w:t>pardavėjas</w:t>
      </w:r>
      <w:r w:rsidRPr="004536B9">
        <w:t xml:space="preserve"> yra ne PVM mokėtojas, turi apie tai nurodyti pasiūlyme, nurodant juridinį pagrindą. </w:t>
      </w:r>
    </w:p>
    <w:p w:rsidR="0039584B" w:rsidRPr="004536B9" w:rsidRDefault="0039584B" w:rsidP="0039584B">
      <w:pPr>
        <w:tabs>
          <w:tab w:val="left" w:pos="567"/>
        </w:tabs>
        <w:ind w:firstLine="720"/>
        <w:jc w:val="both"/>
      </w:pPr>
      <w:r w:rsidRPr="004536B9">
        <w:t>4.1</w:t>
      </w:r>
      <w:r w:rsidR="00441EA4" w:rsidRPr="004536B9">
        <w:t>6</w:t>
      </w:r>
      <w:r w:rsidRPr="004536B9">
        <w:t xml:space="preserve">.2. nurodyta, kuri informacijos dalis pasiūlyme yra </w:t>
      </w:r>
      <w:r w:rsidRPr="004536B9">
        <w:rPr>
          <w:b/>
        </w:rPr>
        <w:t>konfidenciali</w:t>
      </w:r>
      <w:r w:rsidRPr="004536B9">
        <w:t xml:space="preserve">. </w:t>
      </w:r>
      <w:r w:rsidR="007479D0" w:rsidRPr="004536B9">
        <w:t>Pardavėjai</w:t>
      </w:r>
      <w:r w:rsidRPr="004536B9">
        <w:t>, nurodydami konfidencialią informaciją turi atsižvelgti į Viešųjų pirkimų įstatymo 20 straipsnio reikalavimus.</w:t>
      </w:r>
    </w:p>
    <w:p w:rsidR="0039584B" w:rsidRPr="004536B9" w:rsidRDefault="004768F5" w:rsidP="0039584B">
      <w:pPr>
        <w:tabs>
          <w:tab w:val="left" w:pos="993"/>
        </w:tabs>
        <w:ind w:firstLine="720"/>
        <w:jc w:val="both"/>
      </w:pPr>
      <w:r w:rsidRPr="004536B9">
        <w:t>4.17</w:t>
      </w:r>
      <w:r w:rsidR="0039584B" w:rsidRPr="004536B9">
        <w:t xml:space="preserve">. </w:t>
      </w:r>
      <w:r w:rsidR="007479D0" w:rsidRPr="004536B9">
        <w:t>Pardavėjo</w:t>
      </w:r>
      <w:r w:rsidR="0039584B" w:rsidRPr="004536B9">
        <w:t xml:space="preserve"> teikiamas pasiūlymas gali būti užšifruojamas. </w:t>
      </w:r>
      <w:r w:rsidR="007479D0" w:rsidRPr="004536B9">
        <w:t>Pardavėjas</w:t>
      </w:r>
      <w:r w:rsidR="0039584B" w:rsidRPr="004536B9">
        <w:t>, nusprendęs pateikti užšifruotą pasiūlymą, turi:</w:t>
      </w:r>
    </w:p>
    <w:p w:rsidR="0039584B" w:rsidRPr="004536B9" w:rsidRDefault="0039584B" w:rsidP="0039584B">
      <w:pPr>
        <w:tabs>
          <w:tab w:val="left" w:pos="567"/>
          <w:tab w:val="left" w:pos="993"/>
        </w:tabs>
        <w:ind w:firstLine="720"/>
        <w:jc w:val="both"/>
      </w:pPr>
      <w:r w:rsidRPr="004536B9">
        <w:t>4.1</w:t>
      </w:r>
      <w:r w:rsidR="004768F5" w:rsidRPr="004536B9">
        <w:t>7</w:t>
      </w:r>
      <w:r w:rsidRPr="004536B9">
        <w:t xml:space="preserve">.1. iki pasiūlymų pateikimo termino pabaigos naudodamasis CVP IS priemonėmis </w:t>
      </w:r>
      <w:r w:rsidRPr="004536B9">
        <w:rPr>
          <w:iCs/>
        </w:rPr>
        <w:t xml:space="preserve">pateikti užšifruotą pasiūlymą (užšifruojamas </w:t>
      </w:r>
      <w:r w:rsidRPr="004536B9">
        <w:t>visas pasiūlymas arba pasiūlymo dokumentas, kuriame nurodyta pasiūlymo kaina)</w:t>
      </w:r>
      <w:r w:rsidRPr="004536B9">
        <w:rPr>
          <w:iCs/>
        </w:rPr>
        <w:t xml:space="preserve">. </w:t>
      </w:r>
      <w:r w:rsidRPr="004536B9">
        <w:t xml:space="preserve">Instrukcija, kaip </w:t>
      </w:r>
      <w:r w:rsidR="007479D0" w:rsidRPr="004536B9">
        <w:t>pardavėjui</w:t>
      </w:r>
      <w:r w:rsidRPr="004536B9">
        <w:t xml:space="preserve"> užšifruoti pasiūlymą galima rasti </w:t>
      </w:r>
      <w:hyperlink r:id="rId9" w:history="1">
        <w:r w:rsidRPr="004536B9">
          <w:rPr>
            <w:rStyle w:val="Hyperlink"/>
            <w:color w:val="auto"/>
          </w:rPr>
          <w:t>interneto svetainėje</w:t>
        </w:r>
      </w:hyperlink>
      <w:r w:rsidRPr="004536B9">
        <w:t>.</w:t>
      </w:r>
    </w:p>
    <w:p w:rsidR="0039584B" w:rsidRPr="004536B9" w:rsidRDefault="0039584B" w:rsidP="0039584B">
      <w:pPr>
        <w:tabs>
          <w:tab w:val="left" w:pos="993"/>
        </w:tabs>
        <w:ind w:firstLine="720"/>
        <w:jc w:val="both"/>
      </w:pPr>
      <w:r w:rsidRPr="004536B9">
        <w:t>4.1</w:t>
      </w:r>
      <w:r w:rsidR="004768F5" w:rsidRPr="004536B9">
        <w:t>7</w:t>
      </w:r>
      <w:r w:rsidRPr="004536B9">
        <w:t xml:space="preserve">.2. iki vokų atplėšimo procedūros pradžios CVP IS susirašinėjimo priemonėmis pateikti slaptažodį, su kuriuo perkančioji organizacija galės iššifruoti pateiktą pasiūlymą. Iškilus CVP IS techninėms problemoms, kai </w:t>
      </w:r>
      <w:r w:rsidR="007479D0" w:rsidRPr="004536B9">
        <w:t>pardavėjas</w:t>
      </w:r>
      <w:r w:rsidRPr="004536B9">
        <w:t xml:space="preserve"> neturi galimybės pateikti slaptažodžio per CVP IS susirašinėjimo priemonę, </w:t>
      </w:r>
      <w:r w:rsidR="007479D0" w:rsidRPr="004536B9">
        <w:t>pardavėjas</w:t>
      </w:r>
      <w:r w:rsidRPr="004536B9">
        <w:t xml:space="preserve"> turi teisę slaptažodį pateikti kitomis priemonėmis pasirinktinai: perkančiosios organizacijos oficialiu elektroniniu paštu, faksu arba raštu. Tokiu atveju </w:t>
      </w:r>
      <w:r w:rsidR="007479D0" w:rsidRPr="004536B9">
        <w:t>pardavėjas</w:t>
      </w:r>
      <w:r w:rsidRPr="004536B9">
        <w:t xml:space="preserve"> turėtų būti aktyvus ir įsitikinti, kad pateiktas slaptažodis laiku pasiekė adresatą (pavyzdžiui, susisiekęs su perkančiąja organizacija oficialiu jos telefonu ir (arba) kitais būdais). </w:t>
      </w:r>
    </w:p>
    <w:p w:rsidR="0039584B" w:rsidRPr="004536B9" w:rsidRDefault="0039584B" w:rsidP="0039584B">
      <w:pPr>
        <w:tabs>
          <w:tab w:val="left" w:pos="993"/>
        </w:tabs>
        <w:ind w:firstLine="720"/>
        <w:jc w:val="both"/>
      </w:pPr>
      <w:r w:rsidRPr="004536B9">
        <w:t>4.1</w:t>
      </w:r>
      <w:r w:rsidR="004768F5" w:rsidRPr="004536B9">
        <w:t>7</w:t>
      </w:r>
      <w:r w:rsidRPr="004536B9">
        <w:t xml:space="preserve">.3. </w:t>
      </w:r>
      <w:r w:rsidR="007479D0" w:rsidRPr="004536B9">
        <w:t>Pardavėjui</w:t>
      </w:r>
      <w:r w:rsidRPr="004536B9">
        <w:t xml:space="preserve">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teikėjas užšifravo tik pasiūlymo dokumentą, kuriame nurodyta pasiūlymo kaina, o kitus pasiūlymo dokumentus pateikė neužšifruotus – perkančioji organizacija teikėjo pasiūlymą atmeta kaip neatitinkantį pirkimo dokumentuose nustatytų reikalavimų (teikėjas nepateikė pasiūlymo kainos).</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 PASIŪLYMŲ GALIOJIMO UŽTIKRINIMAS</w:t>
      </w:r>
    </w:p>
    <w:p w:rsidR="008A4AAB" w:rsidRPr="004536B9" w:rsidRDefault="008A4AAB" w:rsidP="00231DE9">
      <w:pPr>
        <w:widowControl w:val="0"/>
        <w:autoSpaceDE w:val="0"/>
        <w:autoSpaceDN w:val="0"/>
        <w:adjustRightInd w:val="0"/>
        <w:ind w:firstLine="720"/>
        <w:jc w:val="both"/>
      </w:pPr>
      <w:r w:rsidRPr="004536B9">
        <w:t xml:space="preserve">5.1. Perkančioji organizacija reikalauja </w:t>
      </w:r>
      <w:r w:rsidR="0057621D">
        <w:t xml:space="preserve">30 dienų </w:t>
      </w:r>
      <w:r w:rsidRPr="004536B9">
        <w:t>pasiūlymo galiojimo.</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VI. SUSIPAŽINIMO SU CVP IS  PRIEMONĖMIS GAUTAIS PASIŪLYMAIS PROCEDŪROS</w:t>
      </w:r>
    </w:p>
    <w:p w:rsidR="0039584B" w:rsidRPr="004536B9" w:rsidRDefault="0039584B" w:rsidP="0039584B">
      <w:pPr>
        <w:widowControl w:val="0"/>
        <w:tabs>
          <w:tab w:val="right" w:pos="10773"/>
        </w:tabs>
        <w:autoSpaceDE w:val="0"/>
        <w:autoSpaceDN w:val="0"/>
        <w:adjustRightInd w:val="0"/>
        <w:ind w:firstLine="851"/>
        <w:jc w:val="both"/>
        <w:rPr>
          <w:b/>
          <w:bCs/>
        </w:rPr>
      </w:pPr>
      <w:r w:rsidRPr="004536B9">
        <w:t xml:space="preserve">6.1. Su CVP IS priemonėmis teiktais </w:t>
      </w:r>
      <w:r w:rsidR="007479D0" w:rsidRPr="004536B9">
        <w:t>pardavėjų</w:t>
      </w:r>
      <w:r w:rsidRPr="004536B9">
        <w:t xml:space="preserve"> pasiūlymais susipažinimas vyks </w:t>
      </w:r>
      <w:r w:rsidRPr="004536B9">
        <w:rPr>
          <w:bCs/>
        </w:rPr>
        <w:t>CVP IS nurodytu laiku</w:t>
      </w:r>
      <w:r w:rsidRPr="004536B9">
        <w:rPr>
          <w:b/>
          <w:bCs/>
        </w:rPr>
        <w:t xml:space="preserve"> </w:t>
      </w:r>
      <w:r w:rsidRPr="004536B9">
        <w:lastRenderedPageBreak/>
        <w:t>elektroniniu būdu.</w:t>
      </w:r>
    </w:p>
    <w:p w:rsidR="0039584B" w:rsidRPr="004536B9" w:rsidRDefault="0039584B" w:rsidP="0039584B">
      <w:pPr>
        <w:widowControl w:val="0"/>
        <w:tabs>
          <w:tab w:val="right" w:pos="10773"/>
        </w:tabs>
        <w:autoSpaceDE w:val="0"/>
        <w:autoSpaceDN w:val="0"/>
        <w:adjustRightInd w:val="0"/>
        <w:ind w:firstLine="851"/>
        <w:jc w:val="both"/>
      </w:pPr>
      <w:r w:rsidRPr="004536B9">
        <w:t xml:space="preserve">6.2. Pasiūlymų nagrinėjimo, vertinimo ir palyginimo procedūras atlieka pirkimo </w:t>
      </w:r>
      <w:r w:rsidR="007C6F87" w:rsidRPr="004536B9">
        <w:t>organizatorius</w:t>
      </w:r>
      <w:r w:rsidRPr="004536B9">
        <w:t xml:space="preserve"> konfidencialiai, t.</w:t>
      </w:r>
      <w:r w:rsidR="00CB3E97" w:rsidRPr="004536B9">
        <w:t xml:space="preserve"> </w:t>
      </w:r>
      <w:r w:rsidRPr="004536B9">
        <w:t>y. tiekėjams ar jų įgaliotiems atstovams nedalyvaujant.</w:t>
      </w:r>
    </w:p>
    <w:p w:rsidR="0039584B" w:rsidRPr="004536B9" w:rsidRDefault="0039584B" w:rsidP="0039584B">
      <w:pPr>
        <w:widowControl w:val="0"/>
        <w:tabs>
          <w:tab w:val="right" w:pos="10773"/>
        </w:tabs>
        <w:autoSpaceDE w:val="0"/>
        <w:autoSpaceDN w:val="0"/>
        <w:adjustRightInd w:val="0"/>
        <w:ind w:firstLine="851"/>
        <w:jc w:val="both"/>
      </w:pPr>
      <w:r w:rsidRPr="004536B9">
        <w:t xml:space="preserve">6.3. Pasiūlymus CVP IS priemonėmis pateikusiems </w:t>
      </w:r>
      <w:r w:rsidR="007479D0" w:rsidRPr="004536B9">
        <w:t>pardavėjams</w:t>
      </w:r>
      <w:r w:rsidRPr="004536B9">
        <w:t xml:space="preserve"> perkančioji organizacija praneša apie pateiktų pasiūlymų įvertinimą Viešųjų pirkimų įstatymo bei pirkimo taisyklių nustatyta tvarka.</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VII. PASIŪLYMŲ NAGRINĖJIMAS IR PASIŪLYMŲ ATMETIMO PRIEŽASTYS</w:t>
      </w:r>
    </w:p>
    <w:p w:rsidR="0039584B" w:rsidRPr="004536B9" w:rsidRDefault="0039584B" w:rsidP="0039584B">
      <w:pPr>
        <w:widowControl w:val="0"/>
        <w:tabs>
          <w:tab w:val="right" w:pos="10773"/>
        </w:tabs>
        <w:autoSpaceDE w:val="0"/>
        <w:autoSpaceDN w:val="0"/>
        <w:adjustRightInd w:val="0"/>
        <w:ind w:firstLine="720"/>
        <w:jc w:val="both"/>
      </w:pPr>
      <w:r w:rsidRPr="004536B9">
        <w:t>7.1. Pateiktus pasiūlymus nagrinėja ir vertina Perkančiosios</w:t>
      </w:r>
      <w:r w:rsidR="0012523D" w:rsidRPr="004536B9">
        <w:t xml:space="preserve"> organizacijos įsakymu paskirta</w:t>
      </w:r>
      <w:r w:rsidR="0063289D" w:rsidRPr="004536B9">
        <w:t>s</w:t>
      </w:r>
      <w:r w:rsidRPr="004536B9">
        <w:t xml:space="preserve"> pirkimo</w:t>
      </w:r>
      <w:r w:rsidR="0012523D" w:rsidRPr="004536B9">
        <w:t xml:space="preserve"> </w:t>
      </w:r>
      <w:r w:rsidR="0063289D" w:rsidRPr="004536B9">
        <w:t>organizatorius</w:t>
      </w:r>
      <w:r w:rsidRPr="004536B9">
        <w:t>. Pirkimų</w:t>
      </w:r>
      <w:r w:rsidRPr="004536B9">
        <w:rPr>
          <w:b/>
        </w:rPr>
        <w:t xml:space="preserve"> </w:t>
      </w:r>
      <w:r w:rsidR="0063289D" w:rsidRPr="004536B9">
        <w:t>organizatorius</w:t>
      </w:r>
      <w:r w:rsidR="0063289D" w:rsidRPr="004536B9">
        <w:rPr>
          <w:b/>
        </w:rPr>
        <w:t xml:space="preserve"> </w:t>
      </w:r>
      <w:r w:rsidRPr="004536B9">
        <w:t>vertina:</w:t>
      </w:r>
    </w:p>
    <w:p w:rsidR="0039584B" w:rsidRPr="004536B9" w:rsidRDefault="0039584B" w:rsidP="0039584B">
      <w:pPr>
        <w:keepNext/>
        <w:widowControl w:val="0"/>
        <w:tabs>
          <w:tab w:val="right" w:pos="10773"/>
        </w:tabs>
        <w:autoSpaceDE w:val="0"/>
        <w:autoSpaceDN w:val="0"/>
        <w:adjustRightInd w:val="0"/>
        <w:ind w:firstLine="720"/>
        <w:jc w:val="both"/>
      </w:pPr>
      <w:r w:rsidRPr="004536B9">
        <w:t>7.1.1. ar pasiūlymas atitinka sąlygose nustatytus reikalavimus;</w:t>
      </w:r>
    </w:p>
    <w:p w:rsidR="0039584B" w:rsidRPr="004536B9" w:rsidRDefault="0039584B" w:rsidP="0039584B">
      <w:pPr>
        <w:keepNext/>
        <w:widowControl w:val="0"/>
        <w:tabs>
          <w:tab w:val="right" w:pos="10773"/>
        </w:tabs>
        <w:autoSpaceDE w:val="0"/>
        <w:autoSpaceDN w:val="0"/>
        <w:adjustRightInd w:val="0"/>
        <w:ind w:firstLine="720"/>
        <w:jc w:val="both"/>
      </w:pPr>
      <w:r w:rsidRPr="004536B9">
        <w:t>7.1.2. ar nebuvo pasiūlytos per didelės, perkančiajai organizacijai nepriimtinos, kainos;</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2</w:t>
      </w:r>
      <w:r w:rsidRPr="004536B9">
        <w:t xml:space="preserve">. iškilus klausimams dėl pasiūlymų turinio ir pirkimo organizatoriui paprašius, </w:t>
      </w:r>
      <w:r w:rsidR="00CB3E97" w:rsidRPr="004536B9">
        <w:t>pardavėjai</w:t>
      </w:r>
      <w:r w:rsidRPr="004536B9">
        <w:t xml:space="preserve"> privalo pateikti CVP IS priemonėmis, nekeisdami pasiūlymo esmės, papildomus paaiškinimus per perkančiosios organizacijos nurodytą terminą.</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 pirkimo</w:t>
      </w:r>
      <w:r w:rsidRPr="004536B9">
        <w:rPr>
          <w:b/>
        </w:rPr>
        <w:t xml:space="preserve"> </w:t>
      </w:r>
      <w:r w:rsidR="0063289D" w:rsidRPr="004536B9">
        <w:t>organizatorius</w:t>
      </w:r>
      <w:r w:rsidR="0063289D" w:rsidRPr="004536B9">
        <w:rPr>
          <w:b/>
        </w:rPr>
        <w:t xml:space="preserve"> </w:t>
      </w:r>
      <w:r w:rsidRPr="004536B9">
        <w:t>atmeta pasiūlymą, jeigu:</w:t>
      </w:r>
    </w:p>
    <w:p w:rsidR="0039584B" w:rsidRPr="004536B9" w:rsidRDefault="0039584B" w:rsidP="0039584B">
      <w:pPr>
        <w:keepNext/>
        <w:widowControl w:val="0"/>
        <w:tabs>
          <w:tab w:val="right" w:pos="10773"/>
        </w:tabs>
        <w:autoSpaceDE w:val="0"/>
        <w:autoSpaceDN w:val="0"/>
        <w:adjustRightInd w:val="0"/>
        <w:ind w:firstLine="720"/>
        <w:jc w:val="both"/>
      </w:pPr>
      <w:r w:rsidRPr="004536B9">
        <w:t>7.</w:t>
      </w:r>
      <w:r w:rsidR="003A4602" w:rsidRPr="004536B9">
        <w:t>3</w:t>
      </w:r>
      <w:r w:rsidRPr="004536B9">
        <w:t>.1. pasiūlymas neatitiko sąlygose nustatytų reikalavimų;</w:t>
      </w:r>
    </w:p>
    <w:p w:rsidR="0039584B" w:rsidRPr="004536B9" w:rsidRDefault="0039584B" w:rsidP="0039584B">
      <w:pPr>
        <w:keepNext/>
        <w:widowControl w:val="0"/>
        <w:tabs>
          <w:tab w:val="right" w:pos="10773"/>
        </w:tabs>
        <w:autoSpaceDE w:val="0"/>
        <w:autoSpaceDN w:val="0"/>
        <w:adjustRightInd w:val="0"/>
        <w:ind w:firstLine="720"/>
        <w:jc w:val="both"/>
      </w:pPr>
      <w:r w:rsidRPr="004536B9">
        <w:t>7.</w:t>
      </w:r>
      <w:r w:rsidR="003A4602" w:rsidRPr="004536B9">
        <w:t>3</w:t>
      </w:r>
      <w:r w:rsidRPr="004536B9">
        <w:t>.2. buvo pasiūlytos per didelės, perkančiajai organizacijai nepriimtinos kainos;</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 xml:space="preserve">.3. pasiūlytos </w:t>
      </w:r>
      <w:r w:rsidR="0083585C" w:rsidRPr="004536B9">
        <w:t>p</w:t>
      </w:r>
      <w:r w:rsidR="007C6F87" w:rsidRPr="004536B9">
        <w:t>rekės</w:t>
      </w:r>
      <w:r w:rsidRPr="004536B9">
        <w:t xml:space="preserve"> neatitinka techninių reikalavimų;</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.4. nu</w:t>
      </w:r>
      <w:r w:rsidR="00D5286B" w:rsidRPr="004536B9">
        <w:t>traukus finansavimą iš biudžeto;</w:t>
      </w:r>
    </w:p>
    <w:p w:rsidR="00D5286B" w:rsidRPr="004536B9" w:rsidRDefault="00441EA4" w:rsidP="0039584B">
      <w:pPr>
        <w:widowControl w:val="0"/>
        <w:tabs>
          <w:tab w:val="right" w:pos="10773"/>
        </w:tabs>
        <w:autoSpaceDE w:val="0"/>
        <w:autoSpaceDN w:val="0"/>
        <w:adjustRightInd w:val="0"/>
        <w:ind w:firstLine="720"/>
        <w:jc w:val="both"/>
      </w:pPr>
      <w:r w:rsidRPr="004536B9">
        <w:t>7.</w:t>
      </w:r>
      <w:r w:rsidR="003A4602" w:rsidRPr="004536B9">
        <w:t>3</w:t>
      </w:r>
      <w:r w:rsidRPr="004536B9">
        <w:t>.5</w:t>
      </w:r>
      <w:r w:rsidR="00D5286B" w:rsidRPr="004536B9">
        <w:t>. pakeisti perkančiosios organizacijos pasiūlymo forma ar kiekiai.</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VIII. PASIŪLYMŲ VERTINIMAS</w:t>
      </w:r>
    </w:p>
    <w:p w:rsidR="0039584B" w:rsidRPr="004536B9" w:rsidRDefault="0039584B" w:rsidP="0039584B">
      <w:pPr>
        <w:widowControl w:val="0"/>
        <w:autoSpaceDE w:val="0"/>
        <w:autoSpaceDN w:val="0"/>
        <w:adjustRightInd w:val="0"/>
        <w:ind w:firstLine="720"/>
        <w:jc w:val="both"/>
      </w:pPr>
      <w:r w:rsidRPr="004536B9">
        <w:t>8.1. Perkančiosios organizacijos neatmesti pasiūlymai vertinami remiantis ekonomiškai naudingiausio pasiūlymo pagal kainą kriterijumi. Pirkimas į dalis neskaidomas ir laimėtojas nustatomas kai bendra siūloma p</w:t>
      </w:r>
      <w:r w:rsidR="007C6F87" w:rsidRPr="004536B9">
        <w:t>reki</w:t>
      </w:r>
      <w:r w:rsidR="0083585C" w:rsidRPr="004536B9">
        <w:t xml:space="preserve">ų </w:t>
      </w:r>
      <w:r w:rsidRPr="004536B9">
        <w:t>kaina yra mažiausia su visais mokesčiai ir kitomis tiekėjo išlaidomis.</w:t>
      </w:r>
    </w:p>
    <w:p w:rsidR="0039584B" w:rsidRPr="004536B9" w:rsidRDefault="0039584B" w:rsidP="0039584B">
      <w:pPr>
        <w:widowControl w:val="0"/>
        <w:autoSpaceDE w:val="0"/>
        <w:autoSpaceDN w:val="0"/>
        <w:adjustRightInd w:val="0"/>
        <w:ind w:firstLine="720"/>
        <w:jc w:val="both"/>
      </w:pPr>
      <w:r w:rsidRPr="004536B9">
        <w:t xml:space="preserve">8.2. Pasiūlymų (jeigu buvo daugiau kaip vienas pasiūlymas), atitinkančių visus pirkimo dokumentų reikalavimus, eilė nustatoma ekonominio naudingumo mažėjimo tvarka (t. y. kainų didėjimo tvarka). Jeigu kelių </w:t>
      </w:r>
      <w:r w:rsidR="00FC2B5A" w:rsidRPr="004536B9">
        <w:t>pardavėjų</w:t>
      </w:r>
      <w:r w:rsidRPr="004536B9">
        <w:t xml:space="preserve"> pasiūlymai vienodo ekonominio naudingumo, nustatant pasiūlymų eilę pirmesnis į šią eilę įrašomas </w:t>
      </w:r>
      <w:r w:rsidR="00FC2B5A" w:rsidRPr="004536B9">
        <w:t>pardavėjas</w:t>
      </w:r>
      <w:r w:rsidRPr="004536B9">
        <w:t>, kurio pasiūlymas, pateiktas CVP IS priemonėmis įregistruotas anksčiausiai. Laimėjusiu pripažįstamas pasiūlymas, įrašytas pirmuoju pasiūlymų eilėje.</w:t>
      </w:r>
    </w:p>
    <w:p w:rsidR="0039584B" w:rsidRPr="004536B9" w:rsidRDefault="0039584B" w:rsidP="0039584B">
      <w:pPr>
        <w:widowControl w:val="0"/>
        <w:autoSpaceDE w:val="0"/>
        <w:autoSpaceDN w:val="0"/>
        <w:adjustRightInd w:val="0"/>
        <w:ind w:firstLine="720"/>
        <w:jc w:val="both"/>
      </w:pPr>
      <w:r w:rsidRPr="004536B9">
        <w:t xml:space="preserve">8.3. Pirkimų </w:t>
      </w:r>
      <w:r w:rsidR="008B1C17" w:rsidRPr="004536B9">
        <w:t>specialistas</w:t>
      </w:r>
      <w:r w:rsidRPr="004536B9">
        <w:t xml:space="preserve"> nedelsdamas, ne vėliau kaip </w:t>
      </w:r>
      <w:r w:rsidRPr="004536B9">
        <w:rPr>
          <w:b/>
        </w:rPr>
        <w:t xml:space="preserve">per </w:t>
      </w:r>
      <w:r w:rsidR="0012523D" w:rsidRPr="004536B9">
        <w:rPr>
          <w:b/>
        </w:rPr>
        <w:t xml:space="preserve">3 </w:t>
      </w:r>
      <w:r w:rsidRPr="004536B9">
        <w:rPr>
          <w:b/>
        </w:rPr>
        <w:t>darbo</w:t>
      </w:r>
      <w:r w:rsidRPr="004536B9">
        <w:t xml:space="preserve"> dienas, po sprendimo priėmimo dienos CVP IS priemonėmis informuoja teikėjus apie: </w:t>
      </w:r>
    </w:p>
    <w:p w:rsidR="0039584B" w:rsidRPr="004536B9" w:rsidRDefault="0039584B" w:rsidP="0039584B">
      <w:pPr>
        <w:widowControl w:val="0"/>
        <w:autoSpaceDE w:val="0"/>
        <w:autoSpaceDN w:val="0"/>
        <w:adjustRightInd w:val="0"/>
        <w:ind w:firstLine="720"/>
        <w:jc w:val="both"/>
      </w:pPr>
      <w:r w:rsidRPr="004536B9">
        <w:t>8.3.1. pasiūlymo atitikimą pirkimo sąlygų reikalavimams;</w:t>
      </w:r>
    </w:p>
    <w:p w:rsidR="0039584B" w:rsidRPr="004536B9" w:rsidRDefault="0039584B" w:rsidP="0039584B">
      <w:pPr>
        <w:widowControl w:val="0"/>
        <w:autoSpaceDE w:val="0"/>
        <w:autoSpaceDN w:val="0"/>
        <w:adjustRightInd w:val="0"/>
        <w:ind w:firstLine="720"/>
        <w:jc w:val="both"/>
      </w:pPr>
      <w:r w:rsidRPr="004536B9">
        <w:t>8.3.2. pirkimo pasiūlymų atmetimą ir tokio atmetimo priežastis;</w:t>
      </w:r>
    </w:p>
    <w:p w:rsidR="0039584B" w:rsidRPr="004536B9" w:rsidRDefault="0039584B" w:rsidP="0039584B">
      <w:pPr>
        <w:widowControl w:val="0"/>
        <w:autoSpaceDE w:val="0"/>
        <w:autoSpaceDN w:val="0"/>
        <w:adjustRightInd w:val="0"/>
        <w:ind w:firstLine="720"/>
        <w:jc w:val="both"/>
      </w:pPr>
      <w:r w:rsidRPr="004536B9">
        <w:t>8.3.3. nustatytą pasiūlymų eilę ir pasiūlymą, pripažintą laimėjusiu;</w:t>
      </w:r>
    </w:p>
    <w:p w:rsidR="0039584B" w:rsidRPr="004536B9" w:rsidRDefault="0039584B" w:rsidP="0039584B">
      <w:pPr>
        <w:widowControl w:val="0"/>
        <w:autoSpaceDE w:val="0"/>
        <w:autoSpaceDN w:val="0"/>
        <w:adjustRightInd w:val="0"/>
        <w:ind w:firstLine="720"/>
        <w:jc w:val="both"/>
      </w:pPr>
      <w:r w:rsidRPr="004536B9">
        <w:t>8.3.4. priimtą sprendimą sudaryti pirkimo sutartį ir tikslų pirkimo sutarties sudarymo atidėjimo terminą (jei jis taikomas);</w:t>
      </w:r>
    </w:p>
    <w:p w:rsidR="0039584B" w:rsidRPr="004536B9" w:rsidRDefault="0039584B" w:rsidP="0039584B">
      <w:pPr>
        <w:widowControl w:val="0"/>
        <w:autoSpaceDE w:val="0"/>
        <w:autoSpaceDN w:val="0"/>
        <w:adjustRightInd w:val="0"/>
        <w:ind w:firstLine="720"/>
        <w:jc w:val="both"/>
      </w:pPr>
      <w:r w:rsidRPr="004536B9">
        <w:t>8.3.5. priežastis, dėl kurių buvo priimtas sprendimas nesudaryti pirkimo sutartis, pradėti pirkimą iš naujo;</w:t>
      </w:r>
    </w:p>
    <w:p w:rsidR="0039584B" w:rsidRPr="004536B9" w:rsidRDefault="0039584B" w:rsidP="0039584B">
      <w:pPr>
        <w:widowControl w:val="0"/>
        <w:autoSpaceDE w:val="0"/>
        <w:autoSpaceDN w:val="0"/>
        <w:adjustRightInd w:val="0"/>
        <w:ind w:firstLine="720"/>
        <w:jc w:val="both"/>
      </w:pPr>
      <w:r w:rsidRPr="004536B9">
        <w:t>8.3.6. pirkimo nutraukimą;</w:t>
      </w:r>
    </w:p>
    <w:p w:rsidR="0039584B" w:rsidRPr="004536B9" w:rsidRDefault="0039584B" w:rsidP="0039584B">
      <w:pPr>
        <w:widowControl w:val="0"/>
        <w:autoSpaceDE w:val="0"/>
        <w:autoSpaceDN w:val="0"/>
        <w:adjustRightInd w:val="0"/>
        <w:ind w:firstLine="720"/>
        <w:jc w:val="both"/>
      </w:pPr>
      <w:r w:rsidRPr="004536B9">
        <w:t xml:space="preserve">8.3.7. anksčiau </w:t>
      </w:r>
      <w:r w:rsidR="00FC2B5A" w:rsidRPr="004536B9">
        <w:t>pardavėjams</w:t>
      </w:r>
      <w:r w:rsidRPr="004536B9">
        <w:t xml:space="preserve"> praneštų pirkimo procedūrų pratęsimą, atsiradusį dėl </w:t>
      </w:r>
      <w:r w:rsidR="00FC2B5A" w:rsidRPr="004536B9">
        <w:t>pardavėjo</w:t>
      </w:r>
      <w:r w:rsidRPr="004536B9">
        <w:t xml:space="preserve"> prašymo pateikimo ar ieškinio pareiškimo teismui, nurodant terminų pratęsimo priežastis;</w:t>
      </w:r>
    </w:p>
    <w:p w:rsidR="008A4AAB" w:rsidRDefault="0039584B" w:rsidP="0039584B">
      <w:pPr>
        <w:widowControl w:val="0"/>
        <w:autoSpaceDE w:val="0"/>
        <w:autoSpaceDN w:val="0"/>
        <w:adjustRightInd w:val="0"/>
        <w:ind w:firstLine="720"/>
        <w:jc w:val="both"/>
      </w:pPr>
      <w:r w:rsidRPr="004536B9">
        <w:t>8.3.8. teismo priimtus sprendimus dėl teikėjo prašymo ar ieškinio (apie kuriuos buvo informuota perkančioji organizacija).</w:t>
      </w:r>
      <w:r w:rsidR="008A4AAB" w:rsidRPr="004536B9">
        <w:t xml:space="preserve"> </w:t>
      </w:r>
    </w:p>
    <w:p w:rsidR="001E023A" w:rsidRPr="008368B8" w:rsidRDefault="001E023A" w:rsidP="0039584B">
      <w:pPr>
        <w:widowControl w:val="0"/>
        <w:autoSpaceDE w:val="0"/>
        <w:autoSpaceDN w:val="0"/>
        <w:adjustRightInd w:val="0"/>
        <w:ind w:firstLine="720"/>
        <w:jc w:val="both"/>
        <w:rPr>
          <w:highlight w:val="yellow"/>
        </w:rPr>
      </w:pPr>
      <w:r>
        <w:t xml:space="preserve">8.4. </w:t>
      </w:r>
      <w:r w:rsidR="00CC1219" w:rsidRPr="008368B8">
        <w:rPr>
          <w:highlight w:val="yellow"/>
        </w:rPr>
        <w:t xml:space="preserve">Paskelbus pirkimo laimėtoją, prieduose reikalauti ir pateikti dokumentai bus siunčiami atsakingoms institucijoms dėl </w:t>
      </w:r>
      <w:r w:rsidR="004B52D4">
        <w:rPr>
          <w:highlight w:val="yellow"/>
        </w:rPr>
        <w:t>grėsmės nacionaliniam saugumui vertinimo</w:t>
      </w:r>
      <w:r w:rsidR="008368B8" w:rsidRPr="008368B8">
        <w:rPr>
          <w:highlight w:val="yellow"/>
        </w:rPr>
        <w:t>. (vertinimo trukmė 30 kalendorinių dienų, bet gali trukti ir ilgiau). Sutartis pasirašoma tik gavus teigiamą vertinimą.</w:t>
      </w:r>
      <w:bookmarkStart w:id="1" w:name="_GoBack"/>
      <w:bookmarkEnd w:id="1"/>
    </w:p>
    <w:p w:rsidR="008A4AAB" w:rsidRPr="004536B9" w:rsidRDefault="008A4AAB" w:rsidP="00F03B18">
      <w:pPr>
        <w:keepNext/>
        <w:widowControl w:val="0"/>
        <w:autoSpaceDE w:val="0"/>
        <w:autoSpaceDN w:val="0"/>
        <w:adjustRightInd w:val="0"/>
        <w:spacing w:before="360" w:after="360"/>
        <w:ind w:firstLine="720"/>
        <w:jc w:val="center"/>
        <w:rPr>
          <w:b/>
          <w:bCs/>
        </w:rPr>
      </w:pPr>
      <w:r w:rsidRPr="00F12890">
        <w:rPr>
          <w:b/>
          <w:bCs/>
        </w:rPr>
        <w:lastRenderedPageBreak/>
        <w:t>IX. PRETENZIJŲ IR SKUNDŲ NAGRINĖJIMO TVARKA</w:t>
      </w:r>
    </w:p>
    <w:p w:rsidR="0039584B" w:rsidRPr="004536B9" w:rsidRDefault="0039584B" w:rsidP="0039584B">
      <w:pPr>
        <w:widowControl w:val="0"/>
        <w:tabs>
          <w:tab w:val="right" w:pos="10773"/>
        </w:tabs>
        <w:autoSpaceDE w:val="0"/>
        <w:autoSpaceDN w:val="0"/>
        <w:adjustRightInd w:val="0"/>
        <w:ind w:firstLine="709"/>
        <w:jc w:val="both"/>
      </w:pPr>
      <w:r w:rsidRPr="004536B9">
        <w:t xml:space="preserve">9.1. </w:t>
      </w:r>
      <w:r w:rsidR="00FC2B5A" w:rsidRPr="004536B9">
        <w:t>Pardavėjas</w:t>
      </w:r>
      <w:r w:rsidRPr="004536B9">
        <w:t>, kuris mano, kad perkančioji organizacija nesilaikė Viešųjų pirkimų įstatymo reikalavimų ir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p>
    <w:p w:rsidR="0039584B" w:rsidRPr="004536B9" w:rsidRDefault="0039584B" w:rsidP="0039584B">
      <w:pPr>
        <w:widowControl w:val="0"/>
        <w:tabs>
          <w:tab w:val="right" w:pos="10773"/>
        </w:tabs>
        <w:autoSpaceDE w:val="0"/>
        <w:autoSpaceDN w:val="0"/>
        <w:adjustRightInd w:val="0"/>
        <w:ind w:firstLine="709"/>
        <w:jc w:val="both"/>
      </w:pPr>
      <w:r w:rsidRPr="004536B9">
        <w:t xml:space="preserve">9.2. Pretenzija pateikiama perkančiajai organizacijai raštu CVP IS priemonėmis Viešųjų pirkimų įstatymo nustatyta tvarka ir terminais. Perkančioji organizacija nagrinėja tik tas </w:t>
      </w:r>
      <w:r w:rsidR="00FC2B5A" w:rsidRPr="004536B9">
        <w:t>pardavėjų</w:t>
      </w:r>
      <w:r w:rsidRPr="004536B9">
        <w:t xml:space="preserve"> pretenzijas, kurios gautos iki pirkimo sutarties sudarymo.</w:t>
      </w:r>
    </w:p>
    <w:p w:rsidR="0039584B" w:rsidRPr="004536B9" w:rsidRDefault="0039584B" w:rsidP="0039584B">
      <w:pPr>
        <w:widowControl w:val="0"/>
        <w:tabs>
          <w:tab w:val="right" w:pos="10773"/>
        </w:tabs>
        <w:autoSpaceDE w:val="0"/>
        <w:autoSpaceDN w:val="0"/>
        <w:adjustRightInd w:val="0"/>
        <w:ind w:firstLine="709"/>
        <w:jc w:val="both"/>
      </w:pPr>
      <w:r w:rsidRPr="004536B9">
        <w:t>9.3. Perkančioji organizacija privalo išnagrinėti pretenziją ir priimti motyvuotą sprendimą Viešųjų pirkimų įstatymo nustatyta tvarka ir terminais.</w:t>
      </w:r>
    </w:p>
    <w:p w:rsidR="0039584B" w:rsidRPr="004536B9" w:rsidRDefault="0039584B" w:rsidP="0039584B">
      <w:pPr>
        <w:ind w:firstLine="720"/>
        <w:jc w:val="both"/>
      </w:pPr>
      <w:r w:rsidRPr="004536B9">
        <w:t>9.4. Bet kokia informacija, prašymai paaiškinti apklausos sąlygas, apklausos sąlygų paaiškinimai, pranešimai ar kitas perkančiosios organizacijos ir tiekėjo susirašinėjimas yra vykdomas tik CVP IS susirašinėjimo priemonėmis.</w:t>
      </w:r>
    </w:p>
    <w:p w:rsidR="008A4AAB" w:rsidRPr="004536B9" w:rsidRDefault="009256E7" w:rsidP="008D4001">
      <w:pPr>
        <w:keepNext/>
        <w:widowControl w:val="0"/>
        <w:autoSpaceDE w:val="0"/>
        <w:autoSpaceDN w:val="0"/>
        <w:adjustRightInd w:val="0"/>
        <w:spacing w:before="360" w:after="360"/>
        <w:ind w:left="2701" w:firstLine="720"/>
        <w:rPr>
          <w:b/>
          <w:bCs/>
        </w:rPr>
      </w:pPr>
      <w:r w:rsidRPr="004536B9">
        <w:rPr>
          <w:b/>
          <w:bCs/>
        </w:rPr>
        <w:t>X</w:t>
      </w:r>
      <w:r w:rsidR="008A4AAB" w:rsidRPr="004536B9">
        <w:rPr>
          <w:b/>
          <w:bCs/>
        </w:rPr>
        <w:t>. PIRKIMO SUTARTIES SĄLYGOS</w:t>
      </w:r>
    </w:p>
    <w:p w:rsidR="007D4981" w:rsidRPr="004536B9" w:rsidRDefault="007D4981" w:rsidP="007D4981">
      <w:pPr>
        <w:widowControl w:val="0"/>
        <w:autoSpaceDE w:val="0"/>
        <w:autoSpaceDN w:val="0"/>
        <w:adjustRightInd w:val="0"/>
        <w:ind w:right="-108" w:firstLine="720"/>
        <w:jc w:val="both"/>
      </w:pPr>
      <w:r w:rsidRPr="004536B9">
        <w:t xml:space="preserve">10. Perkančioji organizacija pirkimo sutartį siūlo sudaryti tam </w:t>
      </w:r>
      <w:r w:rsidR="00FC2B5A" w:rsidRPr="004536B9">
        <w:t>pardavėjui</w:t>
      </w:r>
      <w:r w:rsidRPr="004536B9">
        <w:t xml:space="preserve">, kurio pasiūlymas Viešųjų pirkimų įstatymo nustatyta tvarka pripažintas laimėjusiu. Sudaroma pirkimo sutartis atitinka laimėjusio </w:t>
      </w:r>
      <w:r w:rsidR="00FC2B5A" w:rsidRPr="004536B9">
        <w:t>pardavėjo</w:t>
      </w:r>
      <w:r w:rsidRPr="004536B9">
        <w:t xml:space="preserve"> pasiūlymą ir šios apklausos sąlygas. </w:t>
      </w:r>
      <w:r w:rsidR="004E2AE8" w:rsidRPr="004536B9">
        <w:t xml:space="preserve">Atsižvelgiant į pirkimo vertę yra numatytą sudaryti </w:t>
      </w:r>
      <w:r w:rsidR="004768F5" w:rsidRPr="004536B9">
        <w:t>raštinę</w:t>
      </w:r>
      <w:r w:rsidR="004E2AE8" w:rsidRPr="004536B9">
        <w:t xml:space="preserve"> pirkimo sutartį.</w:t>
      </w:r>
    </w:p>
    <w:p w:rsidR="0035205B" w:rsidRDefault="00700509" w:rsidP="00872005">
      <w:pPr>
        <w:widowControl w:val="0"/>
        <w:autoSpaceDE w:val="0"/>
        <w:autoSpaceDN w:val="0"/>
        <w:adjustRightInd w:val="0"/>
        <w:ind w:right="-108" w:firstLine="720"/>
        <w:jc w:val="both"/>
      </w:pPr>
      <w:r w:rsidRPr="004536B9">
        <w:t>11</w:t>
      </w:r>
      <w:r w:rsidR="00562C93" w:rsidRPr="004536B9">
        <w:t>.</w:t>
      </w:r>
      <w:r w:rsidR="007D4981" w:rsidRPr="004536B9">
        <w:t xml:space="preserve"> </w:t>
      </w:r>
      <w:r w:rsidR="00872005" w:rsidRPr="004536B9">
        <w:t>Sutarties sąlygos nurodytos šio pirkimo priede Nr. 3.</w:t>
      </w:r>
    </w:p>
    <w:p w:rsidR="002F4805" w:rsidRDefault="002F4805" w:rsidP="00872005">
      <w:pPr>
        <w:widowControl w:val="0"/>
        <w:autoSpaceDE w:val="0"/>
        <w:autoSpaceDN w:val="0"/>
        <w:adjustRightInd w:val="0"/>
        <w:ind w:right="-108" w:firstLine="720"/>
        <w:jc w:val="both"/>
      </w:pPr>
    </w:p>
    <w:p w:rsidR="002F4805" w:rsidRDefault="002F4805" w:rsidP="002F4805">
      <w:pPr>
        <w:widowControl w:val="0"/>
        <w:autoSpaceDE w:val="0"/>
        <w:autoSpaceDN w:val="0"/>
        <w:adjustRightInd w:val="0"/>
        <w:ind w:right="-108" w:firstLine="720"/>
        <w:jc w:val="center"/>
        <w:rPr>
          <w:b/>
        </w:rPr>
      </w:pPr>
      <w:r w:rsidRPr="00F46CA6">
        <w:rPr>
          <w:b/>
        </w:rPr>
        <w:t xml:space="preserve">XI. </w:t>
      </w:r>
      <w:r>
        <w:rPr>
          <w:b/>
        </w:rPr>
        <w:t>APLINKOSAUGINIAI REIKALAVIMAI</w:t>
      </w:r>
    </w:p>
    <w:p w:rsidR="002F4805" w:rsidRDefault="002F4805" w:rsidP="002F4805">
      <w:pPr>
        <w:jc w:val="both"/>
        <w:rPr>
          <w:color w:val="000000"/>
        </w:rPr>
      </w:pPr>
    </w:p>
    <w:p w:rsidR="002F4805" w:rsidRDefault="002F4805" w:rsidP="002F4805">
      <w:pPr>
        <w:jc w:val="both"/>
        <w:rPr>
          <w:color w:val="000000"/>
        </w:rPr>
      </w:pPr>
      <w:r>
        <w:rPr>
          <w:color w:val="000000"/>
        </w:rPr>
        <w:t>Minimalūs aplinkosauginiai reikalavimai. Tiekėjas turi laikytis, bent vieno iš šių aplinkosauginių reikalavimų.</w:t>
      </w:r>
    </w:p>
    <w:p w:rsidR="002F4805" w:rsidRDefault="002F4805" w:rsidP="002F4805">
      <w:pPr>
        <w:jc w:val="both"/>
        <w:rPr>
          <w:color w:val="000000"/>
        </w:rPr>
      </w:pPr>
    </w:p>
    <w:p w:rsidR="002F4805" w:rsidRDefault="002F4805" w:rsidP="002F4805">
      <w:pPr>
        <w:ind w:firstLine="851"/>
        <w:jc w:val="both"/>
        <w:rPr>
          <w:color w:val="000000"/>
        </w:rPr>
      </w:pPr>
      <w:r>
        <w:rPr>
          <w:color w:val="000000"/>
        </w:rPr>
        <w:t>11.1 prekei pagaminti ir (ar) tiekti, paslaugai teikti ar darbams atlikti sunaudojama mažiau gamtos išteklių ir (ar) sudėtyje yra pakartotinai panaudotų ir (ar) perdirbtų medžiagų;</w:t>
      </w:r>
    </w:p>
    <w:p w:rsidR="002F4805" w:rsidRDefault="002F4805" w:rsidP="002F4805">
      <w:pPr>
        <w:ind w:firstLine="851"/>
        <w:jc w:val="both"/>
        <w:rPr>
          <w:color w:val="000000"/>
        </w:rPr>
      </w:pPr>
      <w:bookmarkStart w:id="2" w:name="part_b825c8953469487caca6ea7f511f8478"/>
      <w:bookmarkEnd w:id="2"/>
      <w:r>
        <w:rPr>
          <w:color w:val="000000"/>
        </w:rPr>
        <w:t>11.2 prekei pagaminti, tiekti ir (ar) naudoti, paslaugai teikti ar darbams atlikti sunaudojama mažiau elektros energijos ir (ar) naudojama energija iš atsinaujinančių energijos išteklių;</w:t>
      </w:r>
    </w:p>
    <w:p w:rsidR="002F4805" w:rsidRDefault="002F4805" w:rsidP="002F4805">
      <w:pPr>
        <w:ind w:firstLine="851"/>
        <w:jc w:val="both"/>
        <w:rPr>
          <w:color w:val="000000"/>
        </w:rPr>
      </w:pPr>
      <w:bookmarkStart w:id="3" w:name="part_c24dd8876f1d46429a21099c9a36cdca"/>
      <w:bookmarkEnd w:id="3"/>
      <w:r>
        <w:rPr>
          <w:color w:val="000000"/>
        </w:rPr>
        <w:t>11.3 prekei pagaminti, paslaugai teikti ar darbams atlikti naudojama mažiau ar nenaudojama pavojingųjų cheminių medžiagų, neteršiama aplinka ir nekeliamas pavojus sveikatai;</w:t>
      </w:r>
    </w:p>
    <w:p w:rsidR="002F4805" w:rsidRDefault="002F4805" w:rsidP="002F4805">
      <w:pPr>
        <w:ind w:firstLine="851"/>
        <w:jc w:val="both"/>
        <w:rPr>
          <w:color w:val="000000"/>
        </w:rPr>
      </w:pPr>
      <w:bookmarkStart w:id="4" w:name="part_bc692ef2e7914db3941bfcdcbe48f518"/>
      <w:bookmarkEnd w:id="4"/>
      <w:r>
        <w:rPr>
          <w:color w:val="000000"/>
        </w:rPr>
        <w:t>11.4  prekė yra tvirta, ilgaamžė, funkcionali, ji ar jos sudedamosios dalys tinka naudoti daug kartų ir (ar) lengvai pataisomos, ir (ar) pakeičiamos;</w:t>
      </w:r>
    </w:p>
    <w:p w:rsidR="002F4805" w:rsidRDefault="002F4805" w:rsidP="002F4805">
      <w:pPr>
        <w:ind w:firstLine="851"/>
        <w:jc w:val="both"/>
        <w:rPr>
          <w:color w:val="000000"/>
        </w:rPr>
      </w:pPr>
      <w:bookmarkStart w:id="5" w:name="part_0a2373422dfd4d59b8abd1db05caf411"/>
      <w:bookmarkEnd w:id="5"/>
      <w:r>
        <w:rPr>
          <w:color w:val="000000"/>
        </w:rPr>
        <w:t>11.5  prekė, virtusi atliekomis, tinka paruošti pakartotinai naudoti ar perdirbti.</w:t>
      </w:r>
    </w:p>
    <w:p w:rsidR="002F4805" w:rsidRDefault="002F4805" w:rsidP="002F4805">
      <w:pPr>
        <w:ind w:firstLine="851"/>
        <w:jc w:val="both"/>
        <w:rPr>
          <w:color w:val="000000"/>
        </w:rPr>
      </w:pPr>
      <w:r>
        <w:rPr>
          <w:color w:val="000000"/>
        </w:rPr>
        <w:t>11.6  prekė</w:t>
      </w:r>
      <w:r>
        <w:rPr>
          <w:color w:val="000000"/>
          <w:lang w:val="en-US"/>
        </w:rPr>
        <w:t>(-s) pristatomos aplinkai draugišku transportu.</w:t>
      </w:r>
      <w:r>
        <w:rPr>
          <w:color w:val="000000"/>
        </w:rPr>
        <w:t xml:space="preserve"> </w:t>
      </w:r>
    </w:p>
    <w:p w:rsidR="001F1DC9" w:rsidRPr="004536B9" w:rsidRDefault="001F1DC9" w:rsidP="00917AC0">
      <w:pPr>
        <w:widowControl w:val="0"/>
        <w:autoSpaceDE w:val="0"/>
        <w:autoSpaceDN w:val="0"/>
        <w:adjustRightInd w:val="0"/>
        <w:jc w:val="center"/>
      </w:pPr>
      <w:r w:rsidRPr="004536B9">
        <w:t>____________________</w:t>
      </w:r>
    </w:p>
    <w:p w:rsidR="008D594E" w:rsidRPr="004536B9" w:rsidRDefault="008D594E" w:rsidP="00E57CD1">
      <w:pPr>
        <w:widowControl w:val="0"/>
        <w:autoSpaceDE w:val="0"/>
        <w:autoSpaceDN w:val="0"/>
        <w:adjustRightInd w:val="0"/>
        <w:ind w:firstLine="709"/>
      </w:pPr>
    </w:p>
    <w:p w:rsidR="00DC3035" w:rsidRPr="00294CC0" w:rsidRDefault="004E2AE8" w:rsidP="004E2AE8">
      <w:pPr>
        <w:rPr>
          <w:color w:val="FF0000"/>
        </w:rPr>
      </w:pPr>
      <w:r w:rsidRPr="00294CC0">
        <w:rPr>
          <w:color w:val="FF0000"/>
        </w:rPr>
        <w:t xml:space="preserve"> </w:t>
      </w:r>
    </w:p>
    <w:p w:rsidR="00DC3035" w:rsidRPr="00294CC0" w:rsidRDefault="00DC3035" w:rsidP="00DC3035">
      <w:pPr>
        <w:ind w:left="7776" w:firstLine="1296"/>
        <w:rPr>
          <w:b/>
          <w:color w:val="FF0000"/>
        </w:rPr>
      </w:pPr>
    </w:p>
    <w:sectPr w:rsidR="00DC3035" w:rsidRPr="00294CC0" w:rsidSect="00BA36C6">
      <w:footerReference w:type="default" r:id="rId10"/>
      <w:pgSz w:w="12240" w:h="15840"/>
      <w:pgMar w:top="567" w:right="474" w:bottom="568" w:left="993" w:header="567" w:footer="56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B2F" w:rsidRDefault="009D3B2F" w:rsidP="00EF3A18">
      <w:r>
        <w:separator/>
      </w:r>
    </w:p>
  </w:endnote>
  <w:endnote w:type="continuationSeparator" w:id="0">
    <w:p w:rsidR="009D3B2F" w:rsidRDefault="009D3B2F" w:rsidP="00EF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A18" w:rsidRDefault="00EF3A18">
    <w:pPr>
      <w:pStyle w:val="Footer"/>
      <w:jc w:val="center"/>
    </w:pPr>
    <w:r>
      <w:fldChar w:fldCharType="begin"/>
    </w:r>
    <w:r>
      <w:instrText>PAGE   \* MERGEFORMAT</w:instrText>
    </w:r>
    <w:r>
      <w:fldChar w:fldCharType="separate"/>
    </w:r>
    <w:r w:rsidR="004B52D4">
      <w:rPr>
        <w:noProof/>
      </w:rPr>
      <w:t>6</w:t>
    </w:r>
    <w:r>
      <w:fldChar w:fldCharType="end"/>
    </w:r>
  </w:p>
  <w:p w:rsidR="00EF3A18" w:rsidRDefault="00EF3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B2F" w:rsidRDefault="009D3B2F" w:rsidP="00EF3A18">
      <w:r>
        <w:separator/>
      </w:r>
    </w:p>
  </w:footnote>
  <w:footnote w:type="continuationSeparator" w:id="0">
    <w:p w:rsidR="009D3B2F" w:rsidRDefault="009D3B2F" w:rsidP="00EF3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6ACD"/>
    <w:multiLevelType w:val="multilevel"/>
    <w:tmpl w:val="18D0604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410D03"/>
    <w:multiLevelType w:val="hybridMultilevel"/>
    <w:tmpl w:val="7F28B420"/>
    <w:lvl w:ilvl="0" w:tplc="0427000F">
      <w:start w:val="1"/>
      <w:numFmt w:val="decimal"/>
      <w:lvlText w:val="%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0FED23A1"/>
    <w:multiLevelType w:val="multilevel"/>
    <w:tmpl w:val="8D4E774E"/>
    <w:lvl w:ilvl="0">
      <w:start w:val="4"/>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03D2E24"/>
    <w:multiLevelType w:val="hybridMultilevel"/>
    <w:tmpl w:val="A5E6F5B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4D864C2"/>
    <w:multiLevelType w:val="multilevel"/>
    <w:tmpl w:val="3A0C3FEC"/>
    <w:lvl w:ilvl="0">
      <w:start w:val="3"/>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19480F76"/>
    <w:multiLevelType w:val="hybridMultilevel"/>
    <w:tmpl w:val="96327B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AE4C91"/>
    <w:multiLevelType w:val="multilevel"/>
    <w:tmpl w:val="191C903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2.%3.%4.%5.%6.%7.%8.%9."/>
      <w:lvlJc w:val="left"/>
      <w:rPr>
        <w:rFonts w:cs="Times New Roman"/>
      </w:rPr>
    </w:lvl>
  </w:abstractNum>
  <w:abstractNum w:abstractNumId="7" w15:restartNumberingAfterBreak="0">
    <w:nsid w:val="206150BB"/>
    <w:multiLevelType w:val="multilevel"/>
    <w:tmpl w:val="BA68DEB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22250C23"/>
    <w:multiLevelType w:val="hybridMultilevel"/>
    <w:tmpl w:val="A078C5C6"/>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15:restartNumberingAfterBreak="0">
    <w:nsid w:val="23094578"/>
    <w:multiLevelType w:val="hybridMultilevel"/>
    <w:tmpl w:val="2E76D790"/>
    <w:lvl w:ilvl="0" w:tplc="BEDA259E">
      <w:start w:val="1"/>
      <w:numFmt w:val="bullet"/>
      <w:lvlText w:val=""/>
      <w:lvlJc w:val="left"/>
      <w:pPr>
        <w:ind w:left="720" w:hanging="360"/>
      </w:pPr>
      <w:rPr>
        <w:rFonts w:ascii="Symbol" w:hAnsi="Symbol" w:hint="default"/>
        <w:sz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6CC233E"/>
    <w:multiLevelType w:val="hybridMultilevel"/>
    <w:tmpl w:val="85CC6BB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C2C626F"/>
    <w:multiLevelType w:val="multilevel"/>
    <w:tmpl w:val="71E27082"/>
    <w:lvl w:ilvl="0">
      <w:start w:val="2"/>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2D9451B4"/>
    <w:multiLevelType w:val="hybridMultilevel"/>
    <w:tmpl w:val="7EFE7380"/>
    <w:lvl w:ilvl="0" w:tplc="2146DF90">
      <w:start w:val="1"/>
      <w:numFmt w:val="decimal"/>
      <w:lvlText w:val="%1."/>
      <w:lvlJc w:val="left"/>
      <w:pPr>
        <w:ind w:left="108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2DC52D3A"/>
    <w:multiLevelType w:val="hybridMultilevel"/>
    <w:tmpl w:val="8FC28DF6"/>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14" w15:restartNumberingAfterBreak="0">
    <w:nsid w:val="39897DCA"/>
    <w:multiLevelType w:val="hybridMultilevel"/>
    <w:tmpl w:val="9738A6BC"/>
    <w:lvl w:ilvl="0" w:tplc="F1502794">
      <w:start w:val="1"/>
      <w:numFmt w:val="decimal"/>
      <w:lvlText w:val="%1."/>
      <w:lvlJc w:val="left"/>
      <w:pPr>
        <w:tabs>
          <w:tab w:val="num" w:pos="720"/>
        </w:tabs>
        <w:ind w:left="720" w:hanging="36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FF2F95"/>
    <w:multiLevelType w:val="hybridMultilevel"/>
    <w:tmpl w:val="45D454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58C5F4C"/>
    <w:multiLevelType w:val="hybridMultilevel"/>
    <w:tmpl w:val="40F42BD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07147BE"/>
    <w:multiLevelType w:val="hybridMultilevel"/>
    <w:tmpl w:val="0D72251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7797738"/>
    <w:multiLevelType w:val="hybridMultilevel"/>
    <w:tmpl w:val="07D857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B767E8A"/>
    <w:multiLevelType w:val="hybridMultilevel"/>
    <w:tmpl w:val="02CA512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15:restartNumberingAfterBreak="0">
    <w:nsid w:val="67200F88"/>
    <w:multiLevelType w:val="hybridMultilevel"/>
    <w:tmpl w:val="17C68A9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6EB03689"/>
    <w:multiLevelType w:val="hybridMultilevel"/>
    <w:tmpl w:val="C2DA96C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EF15D81"/>
    <w:multiLevelType w:val="multilevel"/>
    <w:tmpl w:val="D16CCA2C"/>
    <w:lvl w:ilvl="0">
      <w:start w:val="7"/>
      <w:numFmt w:val="decimal"/>
      <w:lvlText w:val="%1."/>
      <w:lvlJc w:val="left"/>
      <w:pPr>
        <w:ind w:left="540" w:hanging="540"/>
      </w:pPr>
      <w:rPr>
        <w:rFonts w:cs="Times New Roman" w:hint="default"/>
      </w:rPr>
    </w:lvl>
    <w:lvl w:ilvl="1">
      <w:start w:val="3"/>
      <w:numFmt w:val="decimal"/>
      <w:lvlText w:val="%1.%2."/>
      <w:lvlJc w:val="left"/>
      <w:pPr>
        <w:ind w:left="900" w:hanging="540"/>
      </w:pPr>
      <w:rPr>
        <w:rFonts w:cs="Times New Roman" w:hint="default"/>
      </w:rPr>
    </w:lvl>
    <w:lvl w:ilvl="2">
      <w:start w:val="5"/>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3" w15:restartNumberingAfterBreak="0">
    <w:nsid w:val="77555437"/>
    <w:multiLevelType w:val="hybridMultilevel"/>
    <w:tmpl w:val="B596E39E"/>
    <w:lvl w:ilvl="0" w:tplc="3DDED56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A4B51EA"/>
    <w:multiLevelType w:val="hybridMultilevel"/>
    <w:tmpl w:val="7B5C1B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0"/>
  </w:num>
  <w:num w:numId="2">
    <w:abstractNumId w:val="12"/>
  </w:num>
  <w:num w:numId="3">
    <w:abstractNumId w:val="8"/>
  </w:num>
  <w:num w:numId="4">
    <w:abstractNumId w:val="1"/>
  </w:num>
  <w:num w:numId="5">
    <w:abstractNumId w:val="14"/>
  </w:num>
  <w:num w:numId="6">
    <w:abstractNumId w:val="22"/>
  </w:num>
  <w:num w:numId="7">
    <w:abstractNumId w:val="9"/>
  </w:num>
  <w:num w:numId="8">
    <w:abstractNumId w:val="11"/>
  </w:num>
  <w:num w:numId="9">
    <w:abstractNumId w:val="4"/>
  </w:num>
  <w:num w:numId="10">
    <w:abstractNumId w:val="2"/>
  </w:num>
  <w:num w:numId="11">
    <w:abstractNumId w:val="23"/>
  </w:num>
  <w:num w:numId="12">
    <w:abstractNumId w:val="18"/>
  </w:num>
  <w:num w:numId="13">
    <w:abstractNumId w:val="19"/>
  </w:num>
  <w:num w:numId="14">
    <w:abstractNumId w:val="13"/>
  </w:num>
  <w:num w:numId="15">
    <w:abstractNumId w:val="15"/>
  </w:num>
  <w:num w:numId="16">
    <w:abstractNumId w:val="6"/>
  </w:num>
  <w:num w:numId="17">
    <w:abstractNumId w:val="5"/>
  </w:num>
  <w:num w:numId="18">
    <w:abstractNumId w:val="17"/>
  </w:num>
  <w:num w:numId="19">
    <w:abstractNumId w:val="3"/>
  </w:num>
  <w:num w:numId="20">
    <w:abstractNumId w:val="10"/>
  </w:num>
  <w:num w:numId="21">
    <w:abstractNumId w:val="16"/>
  </w:num>
  <w:num w:numId="22">
    <w:abstractNumId w:val="21"/>
  </w:num>
  <w:num w:numId="23">
    <w:abstractNumId w:val="24"/>
  </w:num>
  <w:num w:numId="24">
    <w:abstractNumId w:val="0"/>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6C6"/>
    <w:rsid w:val="00000CF1"/>
    <w:rsid w:val="00002D25"/>
    <w:rsid w:val="000058AC"/>
    <w:rsid w:val="00007F0A"/>
    <w:rsid w:val="00032849"/>
    <w:rsid w:val="000446C6"/>
    <w:rsid w:val="0005093A"/>
    <w:rsid w:val="0005141F"/>
    <w:rsid w:val="0006082B"/>
    <w:rsid w:val="00065835"/>
    <w:rsid w:val="0006720E"/>
    <w:rsid w:val="00067363"/>
    <w:rsid w:val="00073256"/>
    <w:rsid w:val="000830E8"/>
    <w:rsid w:val="00084810"/>
    <w:rsid w:val="00084BC4"/>
    <w:rsid w:val="00086399"/>
    <w:rsid w:val="00086702"/>
    <w:rsid w:val="000879E5"/>
    <w:rsid w:val="00092871"/>
    <w:rsid w:val="000A00C2"/>
    <w:rsid w:val="000A287F"/>
    <w:rsid w:val="000B272D"/>
    <w:rsid w:val="000B30D8"/>
    <w:rsid w:val="000C0275"/>
    <w:rsid w:val="000C18E9"/>
    <w:rsid w:val="000C76A0"/>
    <w:rsid w:val="000D0397"/>
    <w:rsid w:val="000D4542"/>
    <w:rsid w:val="000E02AD"/>
    <w:rsid w:val="000E271A"/>
    <w:rsid w:val="000E3858"/>
    <w:rsid w:val="000E3C24"/>
    <w:rsid w:val="000F5FC6"/>
    <w:rsid w:val="000F66AD"/>
    <w:rsid w:val="00105A07"/>
    <w:rsid w:val="00106A24"/>
    <w:rsid w:val="00114CED"/>
    <w:rsid w:val="001159CE"/>
    <w:rsid w:val="0012523D"/>
    <w:rsid w:val="001268A1"/>
    <w:rsid w:val="00142EE2"/>
    <w:rsid w:val="00145156"/>
    <w:rsid w:val="001457C0"/>
    <w:rsid w:val="00146418"/>
    <w:rsid w:val="00151C52"/>
    <w:rsid w:val="00156808"/>
    <w:rsid w:val="00160836"/>
    <w:rsid w:val="001770D5"/>
    <w:rsid w:val="00177DCB"/>
    <w:rsid w:val="00180005"/>
    <w:rsid w:val="00182C25"/>
    <w:rsid w:val="00184B26"/>
    <w:rsid w:val="00187A0A"/>
    <w:rsid w:val="001A3F74"/>
    <w:rsid w:val="001A7863"/>
    <w:rsid w:val="001A7A9B"/>
    <w:rsid w:val="001B11B6"/>
    <w:rsid w:val="001B4926"/>
    <w:rsid w:val="001B65B8"/>
    <w:rsid w:val="001B7908"/>
    <w:rsid w:val="001C0FCA"/>
    <w:rsid w:val="001C32C5"/>
    <w:rsid w:val="001C4EF5"/>
    <w:rsid w:val="001C70F7"/>
    <w:rsid w:val="001D0399"/>
    <w:rsid w:val="001D19C1"/>
    <w:rsid w:val="001D1FD1"/>
    <w:rsid w:val="001D3757"/>
    <w:rsid w:val="001D6798"/>
    <w:rsid w:val="001E023A"/>
    <w:rsid w:val="001E3142"/>
    <w:rsid w:val="001E4083"/>
    <w:rsid w:val="001E6498"/>
    <w:rsid w:val="001F1DC9"/>
    <w:rsid w:val="001F2690"/>
    <w:rsid w:val="001F3B60"/>
    <w:rsid w:val="00206343"/>
    <w:rsid w:val="00213895"/>
    <w:rsid w:val="002168B8"/>
    <w:rsid w:val="002222FB"/>
    <w:rsid w:val="00231903"/>
    <w:rsid w:val="00231DE9"/>
    <w:rsid w:val="0023210E"/>
    <w:rsid w:val="00235D2B"/>
    <w:rsid w:val="0023788D"/>
    <w:rsid w:val="00245975"/>
    <w:rsid w:val="002473AA"/>
    <w:rsid w:val="00247792"/>
    <w:rsid w:val="0025620A"/>
    <w:rsid w:val="00272075"/>
    <w:rsid w:val="00272119"/>
    <w:rsid w:val="00273C3B"/>
    <w:rsid w:val="0027517B"/>
    <w:rsid w:val="00277BCB"/>
    <w:rsid w:val="00281B3B"/>
    <w:rsid w:val="00292A3F"/>
    <w:rsid w:val="00294CC0"/>
    <w:rsid w:val="0029517B"/>
    <w:rsid w:val="002A56C4"/>
    <w:rsid w:val="002A6605"/>
    <w:rsid w:val="002B09D7"/>
    <w:rsid w:val="002B46BA"/>
    <w:rsid w:val="002B579C"/>
    <w:rsid w:val="002B6610"/>
    <w:rsid w:val="002C0D6A"/>
    <w:rsid w:val="002C1657"/>
    <w:rsid w:val="002E0FFC"/>
    <w:rsid w:val="002F0EAE"/>
    <w:rsid w:val="002F27C7"/>
    <w:rsid w:val="002F4805"/>
    <w:rsid w:val="00301DFE"/>
    <w:rsid w:val="0030239C"/>
    <w:rsid w:val="003043CD"/>
    <w:rsid w:val="00304449"/>
    <w:rsid w:val="00314FDB"/>
    <w:rsid w:val="003313DC"/>
    <w:rsid w:val="00331EC9"/>
    <w:rsid w:val="00333FAF"/>
    <w:rsid w:val="00343B25"/>
    <w:rsid w:val="00346F0D"/>
    <w:rsid w:val="0035205B"/>
    <w:rsid w:val="003620F3"/>
    <w:rsid w:val="0036376E"/>
    <w:rsid w:val="00364CEB"/>
    <w:rsid w:val="00373129"/>
    <w:rsid w:val="003742C0"/>
    <w:rsid w:val="00391063"/>
    <w:rsid w:val="003912D2"/>
    <w:rsid w:val="0039173E"/>
    <w:rsid w:val="0039584B"/>
    <w:rsid w:val="003973B7"/>
    <w:rsid w:val="00397A8C"/>
    <w:rsid w:val="003A09AF"/>
    <w:rsid w:val="003A1057"/>
    <w:rsid w:val="003A4602"/>
    <w:rsid w:val="003B3D0D"/>
    <w:rsid w:val="003D1B29"/>
    <w:rsid w:val="003D3D93"/>
    <w:rsid w:val="003E3911"/>
    <w:rsid w:val="003F0378"/>
    <w:rsid w:val="00403173"/>
    <w:rsid w:val="00403BA7"/>
    <w:rsid w:val="00412D7C"/>
    <w:rsid w:val="00413371"/>
    <w:rsid w:val="00413591"/>
    <w:rsid w:val="00415091"/>
    <w:rsid w:val="004249EC"/>
    <w:rsid w:val="00425284"/>
    <w:rsid w:val="004269DC"/>
    <w:rsid w:val="004360F4"/>
    <w:rsid w:val="00441EA4"/>
    <w:rsid w:val="00445222"/>
    <w:rsid w:val="004465C8"/>
    <w:rsid w:val="004536B9"/>
    <w:rsid w:val="00457456"/>
    <w:rsid w:val="0046049F"/>
    <w:rsid w:val="00462FA0"/>
    <w:rsid w:val="00470A6D"/>
    <w:rsid w:val="00471B67"/>
    <w:rsid w:val="00474A2D"/>
    <w:rsid w:val="004759B7"/>
    <w:rsid w:val="004768F5"/>
    <w:rsid w:val="00483D1D"/>
    <w:rsid w:val="00485177"/>
    <w:rsid w:val="00486BE3"/>
    <w:rsid w:val="00486C15"/>
    <w:rsid w:val="004A359B"/>
    <w:rsid w:val="004B0AB7"/>
    <w:rsid w:val="004B52D4"/>
    <w:rsid w:val="004B5FFF"/>
    <w:rsid w:val="004C4EBA"/>
    <w:rsid w:val="004C5FE4"/>
    <w:rsid w:val="004C7303"/>
    <w:rsid w:val="004D1368"/>
    <w:rsid w:val="004D4472"/>
    <w:rsid w:val="004D4871"/>
    <w:rsid w:val="004D5C83"/>
    <w:rsid w:val="004D71B9"/>
    <w:rsid w:val="004E2AE8"/>
    <w:rsid w:val="004F36D9"/>
    <w:rsid w:val="004F4027"/>
    <w:rsid w:val="004F4AE1"/>
    <w:rsid w:val="00503B49"/>
    <w:rsid w:val="005054D0"/>
    <w:rsid w:val="0050634C"/>
    <w:rsid w:val="005065C2"/>
    <w:rsid w:val="005255D6"/>
    <w:rsid w:val="00526E3A"/>
    <w:rsid w:val="00533A40"/>
    <w:rsid w:val="00550D61"/>
    <w:rsid w:val="00551F80"/>
    <w:rsid w:val="005551B2"/>
    <w:rsid w:val="00562C93"/>
    <w:rsid w:val="00565253"/>
    <w:rsid w:val="00571AB7"/>
    <w:rsid w:val="00572917"/>
    <w:rsid w:val="0057621D"/>
    <w:rsid w:val="00577DD7"/>
    <w:rsid w:val="00581243"/>
    <w:rsid w:val="00583E75"/>
    <w:rsid w:val="005840CA"/>
    <w:rsid w:val="00584EC5"/>
    <w:rsid w:val="00585314"/>
    <w:rsid w:val="00590B02"/>
    <w:rsid w:val="0059254E"/>
    <w:rsid w:val="00592F38"/>
    <w:rsid w:val="00594239"/>
    <w:rsid w:val="005A0A54"/>
    <w:rsid w:val="005B0ACB"/>
    <w:rsid w:val="005B40C0"/>
    <w:rsid w:val="005B435F"/>
    <w:rsid w:val="005B51C3"/>
    <w:rsid w:val="005C4B9B"/>
    <w:rsid w:val="005C5A3B"/>
    <w:rsid w:val="005C71E7"/>
    <w:rsid w:val="005D0B02"/>
    <w:rsid w:val="005D68F5"/>
    <w:rsid w:val="005E3D17"/>
    <w:rsid w:val="005F1CB0"/>
    <w:rsid w:val="006014DE"/>
    <w:rsid w:val="006020DF"/>
    <w:rsid w:val="006136A2"/>
    <w:rsid w:val="0062424A"/>
    <w:rsid w:val="0063289D"/>
    <w:rsid w:val="00635BB3"/>
    <w:rsid w:val="00644ECC"/>
    <w:rsid w:val="0064667E"/>
    <w:rsid w:val="0065324D"/>
    <w:rsid w:val="006571EF"/>
    <w:rsid w:val="0066138F"/>
    <w:rsid w:val="00663A8D"/>
    <w:rsid w:val="00665861"/>
    <w:rsid w:val="006718ED"/>
    <w:rsid w:val="00683A9B"/>
    <w:rsid w:val="00684164"/>
    <w:rsid w:val="00686AFD"/>
    <w:rsid w:val="006927A6"/>
    <w:rsid w:val="0069369E"/>
    <w:rsid w:val="0069596B"/>
    <w:rsid w:val="00696FD8"/>
    <w:rsid w:val="006B2D0C"/>
    <w:rsid w:val="006C2926"/>
    <w:rsid w:val="006C3299"/>
    <w:rsid w:val="006C50FC"/>
    <w:rsid w:val="006C6D17"/>
    <w:rsid w:val="006C7457"/>
    <w:rsid w:val="006D1A76"/>
    <w:rsid w:val="006D1AA0"/>
    <w:rsid w:val="006D7ADB"/>
    <w:rsid w:val="006E191A"/>
    <w:rsid w:val="006F11D9"/>
    <w:rsid w:val="006F2F2E"/>
    <w:rsid w:val="006F3856"/>
    <w:rsid w:val="00700509"/>
    <w:rsid w:val="00703142"/>
    <w:rsid w:val="007039FF"/>
    <w:rsid w:val="00707B57"/>
    <w:rsid w:val="00711B30"/>
    <w:rsid w:val="00716BF9"/>
    <w:rsid w:val="007310C8"/>
    <w:rsid w:val="00731932"/>
    <w:rsid w:val="00732487"/>
    <w:rsid w:val="007457D9"/>
    <w:rsid w:val="00746463"/>
    <w:rsid w:val="007479D0"/>
    <w:rsid w:val="00750981"/>
    <w:rsid w:val="007531CC"/>
    <w:rsid w:val="00753B7F"/>
    <w:rsid w:val="00771E0D"/>
    <w:rsid w:val="00774726"/>
    <w:rsid w:val="00784C7C"/>
    <w:rsid w:val="00786F07"/>
    <w:rsid w:val="007A75F5"/>
    <w:rsid w:val="007C402F"/>
    <w:rsid w:val="007C4E3A"/>
    <w:rsid w:val="007C6F87"/>
    <w:rsid w:val="007D0271"/>
    <w:rsid w:val="007D0CBE"/>
    <w:rsid w:val="007D37FF"/>
    <w:rsid w:val="007D4981"/>
    <w:rsid w:val="007D5419"/>
    <w:rsid w:val="007D5D12"/>
    <w:rsid w:val="007E4903"/>
    <w:rsid w:val="007F171D"/>
    <w:rsid w:val="007F5EB5"/>
    <w:rsid w:val="00821706"/>
    <w:rsid w:val="00825952"/>
    <w:rsid w:val="00833DC9"/>
    <w:rsid w:val="0083417A"/>
    <w:rsid w:val="0083585C"/>
    <w:rsid w:val="00835EC4"/>
    <w:rsid w:val="008368B8"/>
    <w:rsid w:val="00841C25"/>
    <w:rsid w:val="008446D3"/>
    <w:rsid w:val="0084566F"/>
    <w:rsid w:val="00872005"/>
    <w:rsid w:val="008721F6"/>
    <w:rsid w:val="0087294D"/>
    <w:rsid w:val="008735E8"/>
    <w:rsid w:val="00880043"/>
    <w:rsid w:val="0088396F"/>
    <w:rsid w:val="0089156C"/>
    <w:rsid w:val="00891643"/>
    <w:rsid w:val="0089174B"/>
    <w:rsid w:val="008A00DD"/>
    <w:rsid w:val="008A4AAB"/>
    <w:rsid w:val="008A5778"/>
    <w:rsid w:val="008A68C1"/>
    <w:rsid w:val="008A6AF1"/>
    <w:rsid w:val="008B1C17"/>
    <w:rsid w:val="008B452A"/>
    <w:rsid w:val="008B761C"/>
    <w:rsid w:val="008C4651"/>
    <w:rsid w:val="008C4E82"/>
    <w:rsid w:val="008D0CF8"/>
    <w:rsid w:val="008D4001"/>
    <w:rsid w:val="008D594E"/>
    <w:rsid w:val="008E4BB8"/>
    <w:rsid w:val="008E64FC"/>
    <w:rsid w:val="008E6A93"/>
    <w:rsid w:val="008F4A64"/>
    <w:rsid w:val="008F6E9E"/>
    <w:rsid w:val="00912D33"/>
    <w:rsid w:val="00917AC0"/>
    <w:rsid w:val="009256E7"/>
    <w:rsid w:val="00932AD9"/>
    <w:rsid w:val="0093633E"/>
    <w:rsid w:val="00946F87"/>
    <w:rsid w:val="009479BA"/>
    <w:rsid w:val="00950AE6"/>
    <w:rsid w:val="009525E2"/>
    <w:rsid w:val="00952852"/>
    <w:rsid w:val="00954497"/>
    <w:rsid w:val="00967822"/>
    <w:rsid w:val="009700D6"/>
    <w:rsid w:val="00971CDB"/>
    <w:rsid w:val="00973D13"/>
    <w:rsid w:val="00984982"/>
    <w:rsid w:val="009961DA"/>
    <w:rsid w:val="00997A23"/>
    <w:rsid w:val="009A1016"/>
    <w:rsid w:val="009A4D1E"/>
    <w:rsid w:val="009A64A3"/>
    <w:rsid w:val="009C1A0A"/>
    <w:rsid w:val="009C74EA"/>
    <w:rsid w:val="009D3B2F"/>
    <w:rsid w:val="009E3348"/>
    <w:rsid w:val="00A056F1"/>
    <w:rsid w:val="00A14371"/>
    <w:rsid w:val="00A2186B"/>
    <w:rsid w:val="00A24079"/>
    <w:rsid w:val="00A26C72"/>
    <w:rsid w:val="00A30594"/>
    <w:rsid w:val="00A318E8"/>
    <w:rsid w:val="00A333DA"/>
    <w:rsid w:val="00A41058"/>
    <w:rsid w:val="00A411B7"/>
    <w:rsid w:val="00A420EF"/>
    <w:rsid w:val="00A42D51"/>
    <w:rsid w:val="00A506F7"/>
    <w:rsid w:val="00A53A83"/>
    <w:rsid w:val="00A60608"/>
    <w:rsid w:val="00A708AC"/>
    <w:rsid w:val="00A7542B"/>
    <w:rsid w:val="00A920AF"/>
    <w:rsid w:val="00AA68BE"/>
    <w:rsid w:val="00AB0012"/>
    <w:rsid w:val="00AB224B"/>
    <w:rsid w:val="00AB2DC6"/>
    <w:rsid w:val="00AB3743"/>
    <w:rsid w:val="00AB4A58"/>
    <w:rsid w:val="00AB7211"/>
    <w:rsid w:val="00AC0E6C"/>
    <w:rsid w:val="00AC12B6"/>
    <w:rsid w:val="00AC1BAE"/>
    <w:rsid w:val="00AE1153"/>
    <w:rsid w:val="00AE1EFD"/>
    <w:rsid w:val="00AE5B6A"/>
    <w:rsid w:val="00AF0321"/>
    <w:rsid w:val="00AF69CD"/>
    <w:rsid w:val="00AF745D"/>
    <w:rsid w:val="00B1006D"/>
    <w:rsid w:val="00B11CA4"/>
    <w:rsid w:val="00B15993"/>
    <w:rsid w:val="00B2113E"/>
    <w:rsid w:val="00B212BC"/>
    <w:rsid w:val="00B27942"/>
    <w:rsid w:val="00B30A49"/>
    <w:rsid w:val="00B345A1"/>
    <w:rsid w:val="00B37F71"/>
    <w:rsid w:val="00B40C9F"/>
    <w:rsid w:val="00B40DD1"/>
    <w:rsid w:val="00B46F5D"/>
    <w:rsid w:val="00B539AE"/>
    <w:rsid w:val="00B53D07"/>
    <w:rsid w:val="00B64A4B"/>
    <w:rsid w:val="00B7225B"/>
    <w:rsid w:val="00B75B5C"/>
    <w:rsid w:val="00B76F18"/>
    <w:rsid w:val="00B85284"/>
    <w:rsid w:val="00B86ECF"/>
    <w:rsid w:val="00B929B9"/>
    <w:rsid w:val="00B92D68"/>
    <w:rsid w:val="00BA0C56"/>
    <w:rsid w:val="00BA36C6"/>
    <w:rsid w:val="00BA79BD"/>
    <w:rsid w:val="00BC4302"/>
    <w:rsid w:val="00BC6E02"/>
    <w:rsid w:val="00BD0560"/>
    <w:rsid w:val="00BD3E20"/>
    <w:rsid w:val="00BD44D0"/>
    <w:rsid w:val="00BE0010"/>
    <w:rsid w:val="00BE3A9A"/>
    <w:rsid w:val="00BE3F30"/>
    <w:rsid w:val="00BF0DD0"/>
    <w:rsid w:val="00BF39F2"/>
    <w:rsid w:val="00BF41F2"/>
    <w:rsid w:val="00BF5E9D"/>
    <w:rsid w:val="00C13860"/>
    <w:rsid w:val="00C20DB7"/>
    <w:rsid w:val="00C2115F"/>
    <w:rsid w:val="00C25F7F"/>
    <w:rsid w:val="00C2789F"/>
    <w:rsid w:val="00C27F1C"/>
    <w:rsid w:val="00C30634"/>
    <w:rsid w:val="00C312AA"/>
    <w:rsid w:val="00C34366"/>
    <w:rsid w:val="00C37144"/>
    <w:rsid w:val="00C43B04"/>
    <w:rsid w:val="00C52DD4"/>
    <w:rsid w:val="00C53B60"/>
    <w:rsid w:val="00C5778F"/>
    <w:rsid w:val="00C619C5"/>
    <w:rsid w:val="00C730F5"/>
    <w:rsid w:val="00C73920"/>
    <w:rsid w:val="00C74FEC"/>
    <w:rsid w:val="00C774A1"/>
    <w:rsid w:val="00C84A62"/>
    <w:rsid w:val="00C903EC"/>
    <w:rsid w:val="00C91AA9"/>
    <w:rsid w:val="00C93477"/>
    <w:rsid w:val="00C93C70"/>
    <w:rsid w:val="00CB28C1"/>
    <w:rsid w:val="00CB2C23"/>
    <w:rsid w:val="00CB3E97"/>
    <w:rsid w:val="00CB4D4B"/>
    <w:rsid w:val="00CB5BEF"/>
    <w:rsid w:val="00CC1219"/>
    <w:rsid w:val="00CC2B34"/>
    <w:rsid w:val="00CC5084"/>
    <w:rsid w:val="00CC53C6"/>
    <w:rsid w:val="00CD03E8"/>
    <w:rsid w:val="00CD6333"/>
    <w:rsid w:val="00CE4561"/>
    <w:rsid w:val="00CE582B"/>
    <w:rsid w:val="00CF356D"/>
    <w:rsid w:val="00D01907"/>
    <w:rsid w:val="00D10668"/>
    <w:rsid w:val="00D10E35"/>
    <w:rsid w:val="00D12117"/>
    <w:rsid w:val="00D26AE9"/>
    <w:rsid w:val="00D37BF8"/>
    <w:rsid w:val="00D43F63"/>
    <w:rsid w:val="00D5286B"/>
    <w:rsid w:val="00D64FA1"/>
    <w:rsid w:val="00D655E1"/>
    <w:rsid w:val="00D65DCE"/>
    <w:rsid w:val="00D72CD8"/>
    <w:rsid w:val="00D73BBF"/>
    <w:rsid w:val="00D75A04"/>
    <w:rsid w:val="00D81657"/>
    <w:rsid w:val="00D90073"/>
    <w:rsid w:val="00D93A64"/>
    <w:rsid w:val="00D977E0"/>
    <w:rsid w:val="00DA2009"/>
    <w:rsid w:val="00DA674E"/>
    <w:rsid w:val="00DA6B06"/>
    <w:rsid w:val="00DC3035"/>
    <w:rsid w:val="00DC503A"/>
    <w:rsid w:val="00DC794E"/>
    <w:rsid w:val="00DD2CB6"/>
    <w:rsid w:val="00DE3A8E"/>
    <w:rsid w:val="00DE41B4"/>
    <w:rsid w:val="00DE540A"/>
    <w:rsid w:val="00DF5EF7"/>
    <w:rsid w:val="00DF64C1"/>
    <w:rsid w:val="00DF77D8"/>
    <w:rsid w:val="00E0171F"/>
    <w:rsid w:val="00E028FA"/>
    <w:rsid w:val="00E03B13"/>
    <w:rsid w:val="00E10377"/>
    <w:rsid w:val="00E10A3C"/>
    <w:rsid w:val="00E33B0E"/>
    <w:rsid w:val="00E41099"/>
    <w:rsid w:val="00E44EBF"/>
    <w:rsid w:val="00E51BCB"/>
    <w:rsid w:val="00E5512E"/>
    <w:rsid w:val="00E571D1"/>
    <w:rsid w:val="00E57CD1"/>
    <w:rsid w:val="00E72AA8"/>
    <w:rsid w:val="00E73BD6"/>
    <w:rsid w:val="00E92120"/>
    <w:rsid w:val="00E95154"/>
    <w:rsid w:val="00EB37E5"/>
    <w:rsid w:val="00EB4959"/>
    <w:rsid w:val="00EB55BC"/>
    <w:rsid w:val="00EC3A1A"/>
    <w:rsid w:val="00EC3DAF"/>
    <w:rsid w:val="00EC40F1"/>
    <w:rsid w:val="00ED486C"/>
    <w:rsid w:val="00EE1BEB"/>
    <w:rsid w:val="00EE2D21"/>
    <w:rsid w:val="00EF0516"/>
    <w:rsid w:val="00EF3A18"/>
    <w:rsid w:val="00F0138E"/>
    <w:rsid w:val="00F03B18"/>
    <w:rsid w:val="00F12890"/>
    <w:rsid w:val="00F143B7"/>
    <w:rsid w:val="00F21348"/>
    <w:rsid w:val="00F217D2"/>
    <w:rsid w:val="00F21871"/>
    <w:rsid w:val="00F26971"/>
    <w:rsid w:val="00F33D90"/>
    <w:rsid w:val="00F341E9"/>
    <w:rsid w:val="00F34374"/>
    <w:rsid w:val="00F359E2"/>
    <w:rsid w:val="00F36A63"/>
    <w:rsid w:val="00F44F87"/>
    <w:rsid w:val="00F74175"/>
    <w:rsid w:val="00F76F9D"/>
    <w:rsid w:val="00F7761C"/>
    <w:rsid w:val="00F7779A"/>
    <w:rsid w:val="00F813AA"/>
    <w:rsid w:val="00F81942"/>
    <w:rsid w:val="00F97846"/>
    <w:rsid w:val="00F97A2D"/>
    <w:rsid w:val="00FA0D5E"/>
    <w:rsid w:val="00FC2B5A"/>
    <w:rsid w:val="00FC4160"/>
    <w:rsid w:val="00FC7B47"/>
    <w:rsid w:val="00FE4A20"/>
    <w:rsid w:val="00FF29E3"/>
    <w:rsid w:val="00FF72E9"/>
    <w:rsid w:val="00FF74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B8599D"/>
  <w14:defaultImageDpi w14:val="0"/>
  <w15:docId w15:val="{C4E21F4D-FA98-4347-90CC-0EB95AF2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D5D12"/>
    <w:pPr>
      <w:jc w:val="both"/>
    </w:pPr>
    <w:rPr>
      <w:szCs w:val="20"/>
      <w:lang w:eastAsia="en-US"/>
    </w:rPr>
  </w:style>
  <w:style w:type="character" w:customStyle="1" w:styleId="BodyTextChar">
    <w:name w:val="Body Text Char"/>
    <w:basedOn w:val="DefaultParagraphFont"/>
    <w:link w:val="BodyText"/>
    <w:uiPriority w:val="99"/>
    <w:locked/>
    <w:rsid w:val="007D5D12"/>
    <w:rPr>
      <w:rFonts w:cs="Times New Roman"/>
      <w:sz w:val="20"/>
      <w:szCs w:val="20"/>
      <w:lang w:val="x-none" w:eastAsia="en-US"/>
    </w:rPr>
  </w:style>
  <w:style w:type="paragraph" w:styleId="Header">
    <w:name w:val="header"/>
    <w:basedOn w:val="Normal"/>
    <w:link w:val="HeaderChar"/>
    <w:uiPriority w:val="99"/>
    <w:rsid w:val="006571EF"/>
    <w:pPr>
      <w:tabs>
        <w:tab w:val="center" w:pos="4320"/>
        <w:tab w:val="right" w:pos="8640"/>
      </w:tabs>
    </w:pPr>
    <w:rPr>
      <w:sz w:val="20"/>
      <w:szCs w:val="20"/>
      <w:lang w:eastAsia="en-US"/>
    </w:rPr>
  </w:style>
  <w:style w:type="character" w:customStyle="1" w:styleId="HeaderChar">
    <w:name w:val="Header Char"/>
    <w:basedOn w:val="DefaultParagraphFont"/>
    <w:link w:val="Header"/>
    <w:uiPriority w:val="99"/>
    <w:locked/>
    <w:rsid w:val="006571EF"/>
    <w:rPr>
      <w:rFonts w:cs="Times New Roman"/>
      <w:sz w:val="20"/>
      <w:szCs w:val="20"/>
      <w:lang w:val="x-none" w:eastAsia="en-US"/>
    </w:rPr>
  </w:style>
  <w:style w:type="paragraph" w:styleId="BodyTextIndent2">
    <w:name w:val="Body Text Indent 2"/>
    <w:basedOn w:val="Normal"/>
    <w:link w:val="BodyTextIndent2Char"/>
    <w:uiPriority w:val="99"/>
    <w:semiHidden/>
    <w:unhideWhenUsed/>
    <w:rsid w:val="0089156C"/>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9156C"/>
    <w:rPr>
      <w:rFonts w:cs="Times New Roman"/>
      <w:sz w:val="24"/>
      <w:szCs w:val="24"/>
    </w:rPr>
  </w:style>
  <w:style w:type="paragraph" w:styleId="Footer">
    <w:name w:val="footer"/>
    <w:basedOn w:val="Normal"/>
    <w:link w:val="FooterChar"/>
    <w:uiPriority w:val="99"/>
    <w:unhideWhenUsed/>
    <w:rsid w:val="00EF3A18"/>
    <w:pPr>
      <w:tabs>
        <w:tab w:val="center" w:pos="4819"/>
        <w:tab w:val="right" w:pos="9638"/>
      </w:tabs>
    </w:pPr>
  </w:style>
  <w:style w:type="character" w:customStyle="1" w:styleId="FooterChar">
    <w:name w:val="Footer Char"/>
    <w:basedOn w:val="DefaultParagraphFont"/>
    <w:link w:val="Footer"/>
    <w:uiPriority w:val="99"/>
    <w:locked/>
    <w:rsid w:val="00EF3A18"/>
    <w:rPr>
      <w:rFonts w:cs="Times New Roman"/>
      <w:sz w:val="24"/>
      <w:szCs w:val="24"/>
    </w:rPr>
  </w:style>
  <w:style w:type="paragraph" w:styleId="BalloonText">
    <w:name w:val="Balloon Text"/>
    <w:basedOn w:val="Normal"/>
    <w:link w:val="BalloonTextChar"/>
    <w:uiPriority w:val="99"/>
    <w:semiHidden/>
    <w:unhideWhenUsed/>
    <w:rsid w:val="00EF3A1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3A18"/>
    <w:rPr>
      <w:rFonts w:ascii="Tahoma" w:hAnsi="Tahoma" w:cs="Tahoma"/>
      <w:sz w:val="16"/>
      <w:szCs w:val="16"/>
    </w:rPr>
  </w:style>
  <w:style w:type="paragraph" w:styleId="BodyTextIndent3">
    <w:name w:val="Body Text Indent 3"/>
    <w:basedOn w:val="Normal"/>
    <w:link w:val="BodyTextIndent3Char"/>
    <w:uiPriority w:val="99"/>
    <w:unhideWhenUsed/>
    <w:rsid w:val="0039584B"/>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39584B"/>
    <w:rPr>
      <w:rFonts w:cs="Times New Roman"/>
      <w:sz w:val="16"/>
      <w:szCs w:val="16"/>
    </w:rPr>
  </w:style>
  <w:style w:type="character" w:styleId="Hyperlink">
    <w:name w:val="Hyperlink"/>
    <w:basedOn w:val="DefaultParagraphFont"/>
    <w:uiPriority w:val="99"/>
    <w:unhideWhenUsed/>
    <w:rsid w:val="0039584B"/>
    <w:rPr>
      <w:rFonts w:cs="Times New Roman"/>
      <w:color w:val="0000FF"/>
      <w:u w:val="single"/>
    </w:rPr>
  </w:style>
  <w:style w:type="character" w:customStyle="1" w:styleId="bold">
    <w:name w:val="bold"/>
    <w:rsid w:val="00DD2CB6"/>
  </w:style>
  <w:style w:type="table" w:styleId="TableGrid">
    <w:name w:val="Table Grid"/>
    <w:basedOn w:val="TableNormal"/>
    <w:uiPriority w:val="59"/>
    <w:rsid w:val="00DC3035"/>
    <w:pPr>
      <w:spacing w:after="0" w:line="240" w:lineRule="auto"/>
    </w:pPr>
    <w:rPr>
      <w:sz w:val="20"/>
      <w:szCs w:val="20"/>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Red,Bullet EY,List Paragraph2,Numbering,ERP-List Paragraph,List Paragraph11,Sąrašo pastraipa.Bullet,Sąrašo pastraipa;Bullet,Table of contents numbered,Lentele,List Paragraph22,List Paragraph21,Paragraph,Buletai,lp1,Bullet 1"/>
    <w:basedOn w:val="Normal"/>
    <w:link w:val="ListParagraphChar"/>
    <w:uiPriority w:val="34"/>
    <w:qFormat/>
    <w:rsid w:val="00DC3035"/>
    <w:pPr>
      <w:ind w:left="720"/>
      <w:contextualSpacing/>
    </w:pPr>
    <w:rPr>
      <w:lang w:eastAsia="en-US"/>
    </w:rPr>
  </w:style>
  <w:style w:type="character" w:customStyle="1" w:styleId="st1">
    <w:name w:val="st1"/>
    <w:rsid w:val="00DC3035"/>
  </w:style>
  <w:style w:type="paragraph" w:customStyle="1" w:styleId="Standard">
    <w:name w:val="Standard"/>
    <w:rsid w:val="000C0275"/>
    <w:pPr>
      <w:widowControl w:val="0"/>
      <w:suppressAutoHyphens/>
      <w:autoSpaceDN w:val="0"/>
      <w:spacing w:after="0" w:line="240" w:lineRule="auto"/>
      <w:jc w:val="both"/>
      <w:textAlignment w:val="baseline"/>
    </w:pPr>
    <w:rPr>
      <w:kern w:val="3"/>
      <w:sz w:val="21"/>
      <w:szCs w:val="24"/>
      <w:lang w:eastAsia="zh-CN" w:bidi="hi-IN"/>
    </w:rPr>
  </w:style>
  <w:style w:type="character" w:customStyle="1" w:styleId="ListParagraphChar">
    <w:name w:val="List Paragraph Char"/>
    <w:aliases w:val="List Paragraph Red Char,Bullet EY Char,List Paragraph2 Char,Numbering Char,ERP-List Paragraph Char,List Paragraph11 Char,Sąrašo pastraipa.Bullet Char,Sąrašo pastraipa;Bullet Char,Table of contents numbered Char,Lentele Char,lp1 Char"/>
    <w:link w:val="ListParagraph"/>
    <w:uiPriority w:val="34"/>
    <w:qFormat/>
    <w:locked/>
    <w:rsid w:val="00F1289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829323">
      <w:marLeft w:val="0"/>
      <w:marRight w:val="0"/>
      <w:marTop w:val="0"/>
      <w:marBottom w:val="0"/>
      <w:divBdr>
        <w:top w:val="none" w:sz="0" w:space="0" w:color="auto"/>
        <w:left w:val="none" w:sz="0" w:space="0" w:color="auto"/>
        <w:bottom w:val="none" w:sz="0" w:space="0" w:color="auto"/>
        <w:right w:val="none" w:sz="0" w:space="0" w:color="auto"/>
      </w:divBdr>
      <w:divsChild>
        <w:div w:id="1868829322">
          <w:marLeft w:val="0"/>
          <w:marRight w:val="0"/>
          <w:marTop w:val="0"/>
          <w:marBottom w:val="0"/>
          <w:divBdr>
            <w:top w:val="none" w:sz="0" w:space="0" w:color="auto"/>
            <w:left w:val="none" w:sz="0" w:space="0" w:color="auto"/>
            <w:bottom w:val="none" w:sz="0" w:space="0" w:color="auto"/>
            <w:right w:val="none" w:sz="0" w:space="0" w:color="auto"/>
          </w:divBdr>
          <w:divsChild>
            <w:div w:id="1868829319">
              <w:marLeft w:val="0"/>
              <w:marRight w:val="0"/>
              <w:marTop w:val="0"/>
              <w:marBottom w:val="0"/>
              <w:divBdr>
                <w:top w:val="none" w:sz="0" w:space="0" w:color="auto"/>
                <w:left w:val="none" w:sz="0" w:space="0" w:color="auto"/>
                <w:bottom w:val="none" w:sz="0" w:space="0" w:color="auto"/>
                <w:right w:val="none" w:sz="0" w:space="0" w:color="auto"/>
              </w:divBdr>
              <w:divsChild>
                <w:div w:id="1868829324">
                  <w:marLeft w:val="0"/>
                  <w:marRight w:val="0"/>
                  <w:marTop w:val="0"/>
                  <w:marBottom w:val="0"/>
                  <w:divBdr>
                    <w:top w:val="none" w:sz="0" w:space="0" w:color="auto"/>
                    <w:left w:val="none" w:sz="0" w:space="0" w:color="auto"/>
                    <w:bottom w:val="none" w:sz="0" w:space="0" w:color="auto"/>
                    <w:right w:val="none" w:sz="0" w:space="0" w:color="auto"/>
                  </w:divBdr>
                  <w:divsChild>
                    <w:div w:id="1868829320">
                      <w:marLeft w:val="-225"/>
                      <w:marRight w:val="-225"/>
                      <w:marTop w:val="0"/>
                      <w:marBottom w:val="0"/>
                      <w:divBdr>
                        <w:top w:val="none" w:sz="0" w:space="0" w:color="auto"/>
                        <w:left w:val="none" w:sz="0" w:space="0" w:color="auto"/>
                        <w:bottom w:val="none" w:sz="0" w:space="0" w:color="auto"/>
                        <w:right w:val="none" w:sz="0" w:space="0" w:color="auto"/>
                      </w:divBdr>
                      <w:divsChild>
                        <w:div w:id="18688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829325">
      <w:marLeft w:val="0"/>
      <w:marRight w:val="0"/>
      <w:marTop w:val="0"/>
      <w:marBottom w:val="0"/>
      <w:divBdr>
        <w:top w:val="none" w:sz="0" w:space="0" w:color="auto"/>
        <w:left w:val="none" w:sz="0" w:space="0" w:color="auto"/>
        <w:bottom w:val="none" w:sz="0" w:space="0" w:color="auto"/>
        <w:right w:val="none" w:sz="0" w:space="0" w:color="auto"/>
      </w:divBdr>
    </w:div>
    <w:div w:id="1868829326">
      <w:marLeft w:val="0"/>
      <w:marRight w:val="0"/>
      <w:marTop w:val="0"/>
      <w:marBottom w:val="0"/>
      <w:divBdr>
        <w:top w:val="none" w:sz="0" w:space="0" w:color="auto"/>
        <w:left w:val="none" w:sz="0" w:space="0" w:color="auto"/>
        <w:bottom w:val="none" w:sz="0" w:space="0" w:color="auto"/>
        <w:right w:val="none" w:sz="0" w:space="0" w:color="auto"/>
      </w:divBdr>
    </w:div>
    <w:div w:id="1868829327">
      <w:marLeft w:val="0"/>
      <w:marRight w:val="0"/>
      <w:marTop w:val="0"/>
      <w:marBottom w:val="0"/>
      <w:divBdr>
        <w:top w:val="none" w:sz="0" w:space="0" w:color="auto"/>
        <w:left w:val="none" w:sz="0" w:space="0" w:color="auto"/>
        <w:bottom w:val="none" w:sz="0" w:space="0" w:color="auto"/>
        <w:right w:val="none" w:sz="0" w:space="0" w:color="auto"/>
      </w:divBdr>
    </w:div>
    <w:div w:id="1868829328">
      <w:marLeft w:val="0"/>
      <w:marRight w:val="0"/>
      <w:marTop w:val="0"/>
      <w:marBottom w:val="0"/>
      <w:divBdr>
        <w:top w:val="none" w:sz="0" w:space="0" w:color="auto"/>
        <w:left w:val="none" w:sz="0" w:space="0" w:color="auto"/>
        <w:bottom w:val="none" w:sz="0" w:space="0" w:color="auto"/>
        <w:right w:val="none" w:sz="0" w:space="0" w:color="auto"/>
      </w:divBdr>
    </w:div>
    <w:div w:id="1868829329">
      <w:marLeft w:val="0"/>
      <w:marRight w:val="0"/>
      <w:marTop w:val="0"/>
      <w:marBottom w:val="0"/>
      <w:divBdr>
        <w:top w:val="none" w:sz="0" w:space="0" w:color="auto"/>
        <w:left w:val="none" w:sz="0" w:space="0" w:color="auto"/>
        <w:bottom w:val="none" w:sz="0" w:space="0" w:color="auto"/>
        <w:right w:val="none" w:sz="0" w:space="0" w:color="auto"/>
      </w:divBdr>
    </w:div>
    <w:div w:id="18688293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as29@mil.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vpt.lrv.lt/uploads/vpt/documents/files/uzsifravimo_instruk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1B4FA-9CA5-4E94-8F14-08A73E308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2054</Words>
  <Characters>15241</Characters>
  <Application>Microsoft Office Word</Application>
  <DocSecurity>0</DocSecurity>
  <Lines>127</Lines>
  <Paragraphs>34</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17261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dc:creator>
  <cp:keywords/>
  <dc:description/>
  <cp:lastModifiedBy>Justas29</cp:lastModifiedBy>
  <cp:revision>3</cp:revision>
  <cp:lastPrinted>2017-10-23T07:52:00Z</cp:lastPrinted>
  <dcterms:created xsi:type="dcterms:W3CDTF">2026-07-27T13:03:00Z</dcterms:created>
  <dcterms:modified xsi:type="dcterms:W3CDTF">2026-07-27T13:11:00Z</dcterms:modified>
</cp:coreProperties>
</file>