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8A3A1" w14:textId="77777777" w:rsidR="00130420" w:rsidRDefault="00130420" w:rsidP="00130420">
      <w:r>
        <w:t>Laba diena,</w:t>
      </w:r>
    </w:p>
    <w:p w14:paraId="01BA3261" w14:textId="77777777" w:rsidR="00130420" w:rsidRDefault="00130420" w:rsidP="00130420"/>
    <w:p w14:paraId="5F2B7360" w14:textId="77777777" w:rsidR="00130420" w:rsidRDefault="00130420" w:rsidP="00130420">
      <w:r>
        <w:t xml:space="preserve">Vadovaujantis Pirkimo dokumentų bendrųjų sąlygų 2.1.6 punktu, paaiškiname pirkimo sąlygas. </w:t>
      </w:r>
    </w:p>
    <w:p w14:paraId="20F6164D" w14:textId="77777777" w:rsidR="00130420" w:rsidRDefault="00130420" w:rsidP="00130420">
      <w:r>
        <w:t>Techninės specifikacijos 8 punkte nurodyta: „</w:t>
      </w:r>
      <w:proofErr w:type="spellStart"/>
      <w:r>
        <w:t>Supplier</w:t>
      </w:r>
      <w:proofErr w:type="spellEnd"/>
      <w:r>
        <w:t xml:space="preserve"> </w:t>
      </w:r>
      <w:proofErr w:type="spellStart"/>
      <w:r>
        <w:t>must</w:t>
      </w:r>
      <w:proofErr w:type="spellEnd"/>
      <w:r>
        <w:t xml:space="preserve"> </w:t>
      </w:r>
      <w:proofErr w:type="spellStart"/>
      <w:r>
        <w:t>provide</w:t>
      </w:r>
      <w:proofErr w:type="spellEnd"/>
      <w:r>
        <w:t xml:space="preserve"> </w:t>
      </w:r>
      <w:proofErr w:type="spellStart"/>
      <w:r>
        <w:t>certificates</w:t>
      </w:r>
      <w:proofErr w:type="spellEnd"/>
      <w:r>
        <w:t xml:space="preserve"> </w:t>
      </w:r>
      <w:proofErr w:type="spellStart"/>
      <w:r>
        <w:t>by</w:t>
      </w:r>
      <w:proofErr w:type="spellEnd"/>
      <w:r>
        <w:t xml:space="preserve"> </w:t>
      </w:r>
      <w:proofErr w:type="spellStart"/>
      <w:r>
        <w:t>the</w:t>
      </w:r>
      <w:proofErr w:type="spellEnd"/>
      <w:r>
        <w:t xml:space="preserve"> </w:t>
      </w:r>
      <w:proofErr w:type="spellStart"/>
      <w:r>
        <w:t>independent</w:t>
      </w:r>
      <w:proofErr w:type="spellEnd"/>
      <w:r>
        <w:t xml:space="preserve"> </w:t>
      </w:r>
      <w:proofErr w:type="spellStart"/>
      <w:r>
        <w:t>testing</w:t>
      </w:r>
      <w:proofErr w:type="spellEnd"/>
      <w:r>
        <w:t xml:space="preserve"> </w:t>
      </w:r>
      <w:proofErr w:type="spellStart"/>
      <w:r>
        <w:t>body</w:t>
      </w:r>
      <w:proofErr w:type="spellEnd"/>
      <w:r>
        <w:t xml:space="preserve">, </w:t>
      </w:r>
      <w:proofErr w:type="spellStart"/>
      <w:r>
        <w:t>confirming</w:t>
      </w:r>
      <w:proofErr w:type="spellEnd"/>
      <w:r>
        <w:t xml:space="preserve"> </w:t>
      </w:r>
      <w:proofErr w:type="spellStart"/>
      <w:r>
        <w:t>the</w:t>
      </w:r>
      <w:proofErr w:type="spellEnd"/>
      <w:r>
        <w:t xml:space="preserve"> </w:t>
      </w:r>
      <w:proofErr w:type="spellStart"/>
      <w:r>
        <w:t>ballistic</w:t>
      </w:r>
      <w:proofErr w:type="spellEnd"/>
      <w:r>
        <w:t xml:space="preserve"> </w:t>
      </w:r>
      <w:proofErr w:type="spellStart"/>
      <w:r>
        <w:t>protection</w:t>
      </w:r>
      <w:proofErr w:type="spellEnd"/>
      <w:r>
        <w:t xml:space="preserve"> </w:t>
      </w:r>
      <w:proofErr w:type="spellStart"/>
      <w:r>
        <w:t>performance</w:t>
      </w:r>
      <w:proofErr w:type="spellEnd"/>
      <w:r>
        <w:t xml:space="preserve"> </w:t>
      </w:r>
      <w:proofErr w:type="spellStart"/>
      <w:r>
        <w:t>of</w:t>
      </w:r>
      <w:proofErr w:type="spellEnd"/>
      <w:r>
        <w:t xml:space="preserve"> </w:t>
      </w:r>
      <w:proofErr w:type="spellStart"/>
      <w:r>
        <w:t>the</w:t>
      </w:r>
      <w:proofErr w:type="spellEnd"/>
      <w:r>
        <w:t xml:space="preserve"> </w:t>
      </w:r>
      <w:proofErr w:type="spellStart"/>
      <w:r>
        <w:t>proposed</w:t>
      </w:r>
      <w:proofErr w:type="spellEnd"/>
      <w:r>
        <w:t xml:space="preserve"> </w:t>
      </w:r>
      <w:proofErr w:type="spellStart"/>
      <w:r>
        <w:t>ballistic</w:t>
      </w:r>
      <w:proofErr w:type="spellEnd"/>
      <w:r>
        <w:t xml:space="preserve"> </w:t>
      </w:r>
      <w:proofErr w:type="spellStart"/>
      <w:r>
        <w:t>plates</w:t>
      </w:r>
      <w:proofErr w:type="spellEnd"/>
      <w:r>
        <w:t xml:space="preserve"> </w:t>
      </w:r>
      <w:proofErr w:type="spellStart"/>
      <w:r>
        <w:t>and</w:t>
      </w:r>
      <w:proofErr w:type="spellEnd"/>
      <w:r>
        <w:t xml:space="preserve"> </w:t>
      </w:r>
      <w:proofErr w:type="spellStart"/>
      <w:r>
        <w:t>soft</w:t>
      </w:r>
      <w:proofErr w:type="spellEnd"/>
      <w:r>
        <w:t xml:space="preserve"> </w:t>
      </w:r>
      <w:proofErr w:type="spellStart"/>
      <w:r>
        <w:t>armor</w:t>
      </w:r>
      <w:proofErr w:type="spellEnd"/>
      <w:r>
        <w:t xml:space="preserve"> </w:t>
      </w:r>
      <w:proofErr w:type="spellStart"/>
      <w:r>
        <w:t>insert</w:t>
      </w:r>
      <w:proofErr w:type="spellEnd"/>
      <w:r>
        <w:t>" (vert. „Tiekėjas privalo pateikti nepriklausomos bandymų įstaigos išduotus sertifikatus, patvirtinančius siūlomų balistinių plokščių ir minkštųjų šarvų įdėklų balistinės apsaugos savybes“). 2026-06-26 perkančiosios organizacijos pateiktas atsakymas (Nr. 2) buvo suformuluotas atsakant į tiekėjo klausimą: „Prašome patvirtinti, ar bus pripažįstami tik nepriklausomų akredituotų laboratorijų išduoti bandymų protokolai, o gamintojo deklaracijos bei vidiniai („</w:t>
      </w:r>
      <w:proofErr w:type="spellStart"/>
      <w:r>
        <w:t>in-house</w:t>
      </w:r>
      <w:proofErr w:type="spellEnd"/>
      <w:r>
        <w:t>“) bandymų protokolai nebus laikomi tinkamais atitikties įrodymais.“. Perkančiosios organizacijos atsakymas buvo „8 punkte numatytiems balistiniams ir apsaugos standartams tiekėjas turės pateikti akredituotų laboratorijų bandymų protokolus, patvirtinančius, kad siūlomos balistinės plokštės atitinka numatytų standartų reikalavimus. Gamintojo vidiniai bandymų protokolai ir deklaracijos nebus laikomi tinkamais atitikties įrodymais.“.</w:t>
      </w:r>
    </w:p>
    <w:p w14:paraId="1BC24C16" w14:textId="77777777" w:rsidR="00130420" w:rsidRDefault="00130420" w:rsidP="00130420">
      <w:r>
        <w:t>Pažymime, kad tuo buvo paaiškintas Techninės specifikacijos 8 punkto reikalavimas pagal tiekėjo pateiktą paklausimą. Sertifikatai, jeigu jie išduoti, turi būti pagrįsti akredituotų laboratorijų bandymų protokolais. Taip pat priimtini akredituotų laboratorijų bandymų protokolai, jeigu jie tiesiogiai patvirtina atitiktį techninėje specifikacijoje nustatytiems standartams.</w:t>
      </w:r>
    </w:p>
    <w:p w14:paraId="07ED9FBE" w14:textId="77777777" w:rsidR="00130420" w:rsidRDefault="00130420" w:rsidP="00130420">
      <w:r>
        <w:t xml:space="preserve">Bandymų protokolai ir sertifikatai nėra vienas kitam prieštaraujantys dokumentai – praktikoje sertifikatai paprastai išduodami remiantis bandymų protokolais. Be to, akredituota laboratorija gali būti nepriklausoma bandymų įstaiga; atliekant Techninėje specifikacijoje reikalaujamus </w:t>
      </w:r>
      <w:proofErr w:type="spellStart"/>
      <w:r>
        <w:t>National</w:t>
      </w:r>
      <w:proofErr w:type="spellEnd"/>
      <w:r>
        <w:t xml:space="preserve"> Institute </w:t>
      </w:r>
      <w:proofErr w:type="spellStart"/>
      <w:r>
        <w:t>of</w:t>
      </w:r>
      <w:proofErr w:type="spellEnd"/>
      <w:r>
        <w:t xml:space="preserve"> </w:t>
      </w:r>
      <w:proofErr w:type="spellStart"/>
      <w:r>
        <w:t>Justice</w:t>
      </w:r>
      <w:proofErr w:type="spellEnd"/>
      <w:r>
        <w:t xml:space="preserve"> (NIJ) testus, laboratorijos akreditacija ir nepriklausomumas yra privalomi norint testų rezultatų pagrindu suteikti balistinės apsaugos lygio sertifikatą. </w:t>
      </w:r>
    </w:p>
    <w:p w14:paraId="4215F4E5" w14:textId="77777777" w:rsidR="00130420" w:rsidRDefault="00130420" w:rsidP="00130420"/>
    <w:p w14:paraId="5F60C9DC" w14:textId="77777777" w:rsidR="00130420" w:rsidRDefault="00130420" w:rsidP="00130420">
      <w:r>
        <w:t>Vadovaujantis Pirkimo dokumentų bendrųjų sąlygų 6.4 punktu, nukeliamas pasiūlymų pateikimo terminas iki 2026-08-05 10:00 (Lietuvos laiku).</w:t>
      </w:r>
    </w:p>
    <w:p w14:paraId="1F2CE081" w14:textId="77777777" w:rsidR="00130420" w:rsidRDefault="00130420" w:rsidP="00130420"/>
    <w:p w14:paraId="17AD77B4" w14:textId="77777777" w:rsidR="00130420" w:rsidRDefault="00130420" w:rsidP="00130420">
      <w:r>
        <w:t>Pagarbiai,</w:t>
      </w:r>
    </w:p>
    <w:p w14:paraId="74D5E8C3" w14:textId="77777777" w:rsidR="00130420" w:rsidRDefault="00130420" w:rsidP="00130420">
      <w:r>
        <w:t>-----------------------------------------------------------------------------------------------------------</w:t>
      </w:r>
    </w:p>
    <w:p w14:paraId="1040A34A" w14:textId="77777777" w:rsidR="00130420" w:rsidRDefault="00130420" w:rsidP="00130420"/>
    <w:p w14:paraId="4D4F7FC5" w14:textId="10D9D803" w:rsidR="00130420" w:rsidRDefault="00130420" w:rsidP="00130420">
      <w:proofErr w:type="spellStart"/>
      <w:r>
        <w:lastRenderedPageBreak/>
        <w:t>Dear</w:t>
      </w:r>
      <w:proofErr w:type="spellEnd"/>
      <w:r>
        <w:t xml:space="preserve"> </w:t>
      </w:r>
      <w:proofErr w:type="spellStart"/>
      <w:r>
        <w:t>Supplier</w:t>
      </w:r>
      <w:proofErr w:type="spellEnd"/>
      <w:r>
        <w:t>,</w:t>
      </w:r>
    </w:p>
    <w:p w14:paraId="7DE57703" w14:textId="77777777" w:rsidR="00130420" w:rsidRDefault="00130420" w:rsidP="00130420"/>
    <w:p w14:paraId="6713B51C" w14:textId="77777777" w:rsidR="00130420" w:rsidRDefault="00130420" w:rsidP="00130420">
      <w:proofErr w:type="spellStart"/>
      <w:r>
        <w:t>In</w:t>
      </w:r>
      <w:proofErr w:type="spellEnd"/>
      <w:r>
        <w:t xml:space="preserve"> </w:t>
      </w:r>
      <w:proofErr w:type="spellStart"/>
      <w:r>
        <w:t>accordance</w:t>
      </w:r>
      <w:proofErr w:type="spellEnd"/>
      <w:r>
        <w:t xml:space="preserve"> </w:t>
      </w:r>
      <w:proofErr w:type="spellStart"/>
      <w:r>
        <w:t>with</w:t>
      </w:r>
      <w:proofErr w:type="spellEnd"/>
      <w:r>
        <w:t xml:space="preserve"> </w:t>
      </w:r>
      <w:proofErr w:type="spellStart"/>
      <w:r>
        <w:t>clause</w:t>
      </w:r>
      <w:proofErr w:type="spellEnd"/>
      <w:r>
        <w:t xml:space="preserve"> 2.1.6 </w:t>
      </w:r>
      <w:proofErr w:type="spellStart"/>
      <w:r>
        <w:t>of</w:t>
      </w:r>
      <w:proofErr w:type="spellEnd"/>
      <w:r>
        <w:t xml:space="preserve"> </w:t>
      </w:r>
      <w:proofErr w:type="spellStart"/>
      <w:r>
        <w:t>the</w:t>
      </w:r>
      <w:proofErr w:type="spellEnd"/>
      <w:r>
        <w:t xml:space="preserve"> General </w:t>
      </w:r>
      <w:proofErr w:type="spellStart"/>
      <w:r>
        <w:t>Conditions</w:t>
      </w:r>
      <w:proofErr w:type="spellEnd"/>
      <w:r>
        <w:t xml:space="preserve"> </w:t>
      </w:r>
      <w:proofErr w:type="spellStart"/>
      <w:r>
        <w:t>of</w:t>
      </w:r>
      <w:proofErr w:type="spellEnd"/>
      <w:r>
        <w:t xml:space="preserve"> </w:t>
      </w:r>
      <w:proofErr w:type="spellStart"/>
      <w:r>
        <w:t>the</w:t>
      </w:r>
      <w:proofErr w:type="spellEnd"/>
      <w:r>
        <w:t xml:space="preserve"> Procurement </w:t>
      </w:r>
      <w:proofErr w:type="spellStart"/>
      <w:r>
        <w:t>Documents</w:t>
      </w:r>
      <w:proofErr w:type="spellEnd"/>
      <w:r>
        <w:t xml:space="preserve">, </w:t>
      </w:r>
      <w:proofErr w:type="spellStart"/>
      <w:r>
        <w:t>we</w:t>
      </w:r>
      <w:proofErr w:type="spellEnd"/>
      <w:r>
        <w:t xml:space="preserve"> </w:t>
      </w:r>
      <w:proofErr w:type="spellStart"/>
      <w:r>
        <w:t>hereby</w:t>
      </w:r>
      <w:proofErr w:type="spellEnd"/>
      <w:r>
        <w:t xml:space="preserve"> </w:t>
      </w:r>
      <w:proofErr w:type="spellStart"/>
      <w:r>
        <w:t>clarify</w:t>
      </w:r>
      <w:proofErr w:type="spellEnd"/>
      <w:r>
        <w:t xml:space="preserve"> </w:t>
      </w:r>
      <w:proofErr w:type="spellStart"/>
      <w:r>
        <w:t>the</w:t>
      </w:r>
      <w:proofErr w:type="spellEnd"/>
      <w:r>
        <w:t xml:space="preserve"> tender </w:t>
      </w:r>
      <w:proofErr w:type="spellStart"/>
      <w:r>
        <w:t>conditions</w:t>
      </w:r>
      <w:proofErr w:type="spellEnd"/>
      <w:r>
        <w:t>.</w:t>
      </w:r>
    </w:p>
    <w:p w14:paraId="7A17D94C" w14:textId="77777777" w:rsidR="00130420" w:rsidRDefault="00130420" w:rsidP="00130420">
      <w:proofErr w:type="spellStart"/>
      <w:r>
        <w:t>Clause</w:t>
      </w:r>
      <w:proofErr w:type="spellEnd"/>
      <w:r>
        <w:t xml:space="preserve"> 8 </w:t>
      </w:r>
      <w:proofErr w:type="spellStart"/>
      <w:r>
        <w:t>of</w:t>
      </w:r>
      <w:proofErr w:type="spellEnd"/>
      <w:r>
        <w:t xml:space="preserve"> </w:t>
      </w:r>
      <w:proofErr w:type="spellStart"/>
      <w:r>
        <w:t>the</w:t>
      </w:r>
      <w:proofErr w:type="spellEnd"/>
      <w:r>
        <w:t xml:space="preserve"> Technical </w:t>
      </w:r>
      <w:proofErr w:type="spellStart"/>
      <w:r>
        <w:t>Specifications</w:t>
      </w:r>
      <w:proofErr w:type="spellEnd"/>
      <w:r>
        <w:t xml:space="preserve"> </w:t>
      </w:r>
      <w:proofErr w:type="spellStart"/>
      <w:r>
        <w:t>states</w:t>
      </w:r>
      <w:proofErr w:type="spellEnd"/>
      <w:r>
        <w:t>: “</w:t>
      </w:r>
      <w:proofErr w:type="spellStart"/>
      <w:r>
        <w:t>The</w:t>
      </w:r>
      <w:proofErr w:type="spellEnd"/>
      <w:r>
        <w:t xml:space="preserve"> </w:t>
      </w:r>
      <w:proofErr w:type="spellStart"/>
      <w:r>
        <w:t>Supplier</w:t>
      </w:r>
      <w:proofErr w:type="spellEnd"/>
      <w:r>
        <w:t xml:space="preserve"> </w:t>
      </w:r>
      <w:proofErr w:type="spellStart"/>
      <w:r>
        <w:t>must</w:t>
      </w:r>
      <w:proofErr w:type="spellEnd"/>
      <w:r>
        <w:t xml:space="preserve"> </w:t>
      </w:r>
      <w:proofErr w:type="spellStart"/>
      <w:r>
        <w:t>provide</w:t>
      </w:r>
      <w:proofErr w:type="spellEnd"/>
      <w:r>
        <w:t xml:space="preserve"> </w:t>
      </w:r>
      <w:proofErr w:type="spellStart"/>
      <w:r>
        <w:t>certificates</w:t>
      </w:r>
      <w:proofErr w:type="spellEnd"/>
      <w:r>
        <w:t xml:space="preserve"> </w:t>
      </w:r>
      <w:proofErr w:type="spellStart"/>
      <w:r>
        <w:t>issued</w:t>
      </w:r>
      <w:proofErr w:type="spellEnd"/>
      <w:r>
        <w:t xml:space="preserve"> </w:t>
      </w:r>
      <w:proofErr w:type="spellStart"/>
      <w:r>
        <w:t>by</w:t>
      </w:r>
      <w:proofErr w:type="spellEnd"/>
      <w:r>
        <w:t xml:space="preserve"> </w:t>
      </w:r>
      <w:proofErr w:type="spellStart"/>
      <w:r>
        <w:t>an</w:t>
      </w:r>
      <w:proofErr w:type="spellEnd"/>
      <w:r>
        <w:t xml:space="preserve"> </w:t>
      </w:r>
      <w:proofErr w:type="spellStart"/>
      <w:r>
        <w:t>independent</w:t>
      </w:r>
      <w:proofErr w:type="spellEnd"/>
      <w:r>
        <w:t xml:space="preserve"> </w:t>
      </w:r>
      <w:proofErr w:type="spellStart"/>
      <w:r>
        <w:t>testing</w:t>
      </w:r>
      <w:proofErr w:type="spellEnd"/>
      <w:r>
        <w:t xml:space="preserve"> </w:t>
      </w:r>
      <w:proofErr w:type="spellStart"/>
      <w:r>
        <w:t>body</w:t>
      </w:r>
      <w:proofErr w:type="spellEnd"/>
      <w:r>
        <w:t xml:space="preserve">, </w:t>
      </w:r>
      <w:proofErr w:type="spellStart"/>
      <w:r>
        <w:t>confirming</w:t>
      </w:r>
      <w:proofErr w:type="spellEnd"/>
      <w:r>
        <w:t xml:space="preserve"> </w:t>
      </w:r>
      <w:proofErr w:type="spellStart"/>
      <w:r>
        <w:t>the</w:t>
      </w:r>
      <w:proofErr w:type="spellEnd"/>
      <w:r>
        <w:t xml:space="preserve"> </w:t>
      </w:r>
      <w:proofErr w:type="spellStart"/>
      <w:r>
        <w:t>ballistic</w:t>
      </w:r>
      <w:proofErr w:type="spellEnd"/>
      <w:r>
        <w:t xml:space="preserve"> </w:t>
      </w:r>
      <w:proofErr w:type="spellStart"/>
      <w:r>
        <w:t>protection</w:t>
      </w:r>
      <w:proofErr w:type="spellEnd"/>
      <w:r>
        <w:t xml:space="preserve"> </w:t>
      </w:r>
      <w:proofErr w:type="spellStart"/>
      <w:r>
        <w:t>performance</w:t>
      </w:r>
      <w:proofErr w:type="spellEnd"/>
      <w:r>
        <w:t xml:space="preserve"> </w:t>
      </w:r>
      <w:proofErr w:type="spellStart"/>
      <w:r>
        <w:t>of</w:t>
      </w:r>
      <w:proofErr w:type="spellEnd"/>
      <w:r>
        <w:t xml:space="preserve"> </w:t>
      </w:r>
      <w:proofErr w:type="spellStart"/>
      <w:r>
        <w:t>the</w:t>
      </w:r>
      <w:proofErr w:type="spellEnd"/>
      <w:r>
        <w:t xml:space="preserve"> </w:t>
      </w:r>
      <w:proofErr w:type="spellStart"/>
      <w:r>
        <w:t>proposed</w:t>
      </w:r>
      <w:proofErr w:type="spellEnd"/>
      <w:r>
        <w:t xml:space="preserve"> </w:t>
      </w:r>
      <w:proofErr w:type="spellStart"/>
      <w:r>
        <w:t>ballistic</w:t>
      </w:r>
      <w:proofErr w:type="spellEnd"/>
      <w:r>
        <w:t xml:space="preserve"> </w:t>
      </w:r>
      <w:proofErr w:type="spellStart"/>
      <w:r>
        <w:t>plates</w:t>
      </w:r>
      <w:proofErr w:type="spellEnd"/>
      <w:r>
        <w:t xml:space="preserve"> </w:t>
      </w:r>
      <w:proofErr w:type="spellStart"/>
      <w:r>
        <w:t>and</w:t>
      </w:r>
      <w:proofErr w:type="spellEnd"/>
      <w:r>
        <w:t xml:space="preserve"> </w:t>
      </w:r>
      <w:proofErr w:type="spellStart"/>
      <w:r>
        <w:t>soft</w:t>
      </w:r>
      <w:proofErr w:type="spellEnd"/>
      <w:r>
        <w:t xml:space="preserve"> </w:t>
      </w:r>
      <w:proofErr w:type="spellStart"/>
      <w:r>
        <w:t>armour</w:t>
      </w:r>
      <w:proofErr w:type="spellEnd"/>
      <w:r>
        <w:t xml:space="preserve"> </w:t>
      </w:r>
      <w:proofErr w:type="spellStart"/>
      <w:r>
        <w:t>inserts</w:t>
      </w:r>
      <w:proofErr w:type="spellEnd"/>
      <w:r>
        <w:t xml:space="preserve">” . </w:t>
      </w:r>
      <w:proofErr w:type="spellStart"/>
      <w:r>
        <w:t>The</w:t>
      </w:r>
      <w:proofErr w:type="spellEnd"/>
      <w:r>
        <w:t xml:space="preserve"> </w:t>
      </w:r>
      <w:proofErr w:type="spellStart"/>
      <w:r>
        <w:t>response</w:t>
      </w:r>
      <w:proofErr w:type="spellEnd"/>
      <w:r>
        <w:t xml:space="preserve"> (</w:t>
      </w:r>
      <w:proofErr w:type="spellStart"/>
      <w:r>
        <w:t>No</w:t>
      </w:r>
      <w:proofErr w:type="spellEnd"/>
      <w:r>
        <w:t xml:space="preserve">. 2) </w:t>
      </w:r>
      <w:proofErr w:type="spellStart"/>
      <w:r>
        <w:t>provided</w:t>
      </w:r>
      <w:proofErr w:type="spellEnd"/>
      <w:r>
        <w:t xml:space="preserve"> </w:t>
      </w:r>
      <w:proofErr w:type="spellStart"/>
      <w:r>
        <w:t>by</w:t>
      </w:r>
      <w:proofErr w:type="spellEnd"/>
      <w:r>
        <w:t xml:space="preserve"> </w:t>
      </w:r>
      <w:proofErr w:type="spellStart"/>
      <w:r>
        <w:t>the</w:t>
      </w:r>
      <w:proofErr w:type="spellEnd"/>
      <w:r>
        <w:t xml:space="preserve"> </w:t>
      </w:r>
      <w:proofErr w:type="spellStart"/>
      <w:r>
        <w:t>Contracting</w:t>
      </w:r>
      <w:proofErr w:type="spellEnd"/>
      <w:r>
        <w:t xml:space="preserve"> </w:t>
      </w:r>
      <w:proofErr w:type="spellStart"/>
      <w:r>
        <w:t>Authority</w:t>
      </w:r>
      <w:proofErr w:type="spellEnd"/>
      <w:r>
        <w:t xml:space="preserve"> </w:t>
      </w:r>
      <w:proofErr w:type="spellStart"/>
      <w:r>
        <w:t>on</w:t>
      </w:r>
      <w:proofErr w:type="spellEnd"/>
      <w:r>
        <w:t xml:space="preserve"> 26 June 2026 </w:t>
      </w:r>
      <w:proofErr w:type="spellStart"/>
      <w:r>
        <w:t>was</w:t>
      </w:r>
      <w:proofErr w:type="spellEnd"/>
      <w:r>
        <w:t xml:space="preserve"> </w:t>
      </w:r>
      <w:proofErr w:type="spellStart"/>
      <w:r>
        <w:t>formulated</w:t>
      </w:r>
      <w:proofErr w:type="spellEnd"/>
      <w:r>
        <w:t xml:space="preserve"> </w:t>
      </w:r>
      <w:proofErr w:type="spellStart"/>
      <w:r>
        <w:t>in</w:t>
      </w:r>
      <w:proofErr w:type="spellEnd"/>
      <w:r>
        <w:t xml:space="preserve"> </w:t>
      </w:r>
      <w:proofErr w:type="spellStart"/>
      <w:r>
        <w:t>reply</w:t>
      </w:r>
      <w:proofErr w:type="spellEnd"/>
      <w:r>
        <w:t xml:space="preserve"> to </w:t>
      </w:r>
      <w:proofErr w:type="spellStart"/>
      <w:r>
        <w:t>the</w:t>
      </w:r>
      <w:proofErr w:type="spellEnd"/>
      <w:r>
        <w:t xml:space="preserve"> </w:t>
      </w:r>
      <w:proofErr w:type="spellStart"/>
      <w:r>
        <w:t>supplier’s</w:t>
      </w:r>
      <w:proofErr w:type="spellEnd"/>
      <w:r>
        <w:t xml:space="preserve"> </w:t>
      </w:r>
      <w:proofErr w:type="spellStart"/>
      <w:r>
        <w:t>question</w:t>
      </w:r>
      <w:proofErr w:type="spellEnd"/>
      <w:r>
        <w:t>: “</w:t>
      </w:r>
      <w:proofErr w:type="spellStart"/>
      <w:r>
        <w:t>Please</w:t>
      </w:r>
      <w:proofErr w:type="spellEnd"/>
      <w:r>
        <w:t xml:space="preserve"> </w:t>
      </w:r>
      <w:proofErr w:type="spellStart"/>
      <w:r>
        <w:t>confirm</w:t>
      </w:r>
      <w:proofErr w:type="spellEnd"/>
      <w:r>
        <w:t xml:space="preserve"> </w:t>
      </w:r>
      <w:proofErr w:type="spellStart"/>
      <w:r>
        <w:t>whether</w:t>
      </w:r>
      <w:proofErr w:type="spellEnd"/>
      <w:r>
        <w:t xml:space="preserve"> </w:t>
      </w:r>
      <w:proofErr w:type="spellStart"/>
      <w:r>
        <w:t>only</w:t>
      </w:r>
      <w:proofErr w:type="spellEnd"/>
      <w:r>
        <w:t xml:space="preserve"> </w:t>
      </w:r>
      <w:proofErr w:type="spellStart"/>
      <w:r>
        <w:t>test</w:t>
      </w:r>
      <w:proofErr w:type="spellEnd"/>
      <w:r>
        <w:t xml:space="preserve"> </w:t>
      </w:r>
      <w:proofErr w:type="spellStart"/>
      <w:r>
        <w:t>reports</w:t>
      </w:r>
      <w:proofErr w:type="spellEnd"/>
      <w:r>
        <w:t xml:space="preserve"> </w:t>
      </w:r>
      <w:proofErr w:type="spellStart"/>
      <w:r>
        <w:t>issued</w:t>
      </w:r>
      <w:proofErr w:type="spellEnd"/>
      <w:r>
        <w:t xml:space="preserve"> </w:t>
      </w:r>
      <w:proofErr w:type="spellStart"/>
      <w:r>
        <w:t>by</w:t>
      </w:r>
      <w:proofErr w:type="spellEnd"/>
      <w:r>
        <w:t xml:space="preserve"> </w:t>
      </w:r>
      <w:proofErr w:type="spellStart"/>
      <w:r>
        <w:t>independent</w:t>
      </w:r>
      <w:proofErr w:type="spellEnd"/>
      <w:r>
        <w:t xml:space="preserve"> </w:t>
      </w:r>
      <w:proofErr w:type="spellStart"/>
      <w:r>
        <w:t>accredited</w:t>
      </w:r>
      <w:proofErr w:type="spellEnd"/>
      <w:r>
        <w:t xml:space="preserve"> </w:t>
      </w:r>
      <w:proofErr w:type="spellStart"/>
      <w:r>
        <w:t>laboratories</w:t>
      </w:r>
      <w:proofErr w:type="spellEnd"/>
      <w:r>
        <w:t xml:space="preserve"> </w:t>
      </w:r>
      <w:proofErr w:type="spellStart"/>
      <w:r>
        <w:t>will</w:t>
      </w:r>
      <w:proofErr w:type="spellEnd"/>
      <w:r>
        <w:t xml:space="preserve"> be </w:t>
      </w:r>
      <w:proofErr w:type="spellStart"/>
      <w:r>
        <w:t>accepted</w:t>
      </w:r>
      <w:proofErr w:type="spellEnd"/>
      <w:r>
        <w:t xml:space="preserve">, </w:t>
      </w:r>
      <w:proofErr w:type="spellStart"/>
      <w:r>
        <w:t>and</w:t>
      </w:r>
      <w:proofErr w:type="spellEnd"/>
      <w:r>
        <w:t xml:space="preserve"> </w:t>
      </w:r>
      <w:proofErr w:type="spellStart"/>
      <w:r>
        <w:t>whether</w:t>
      </w:r>
      <w:proofErr w:type="spellEnd"/>
      <w:r>
        <w:t xml:space="preserve"> </w:t>
      </w:r>
      <w:proofErr w:type="spellStart"/>
      <w:r>
        <w:t>manufacturer</w:t>
      </w:r>
      <w:proofErr w:type="spellEnd"/>
      <w:r>
        <w:t xml:space="preserve"> </w:t>
      </w:r>
      <w:proofErr w:type="spellStart"/>
      <w:r>
        <w:t>declarations</w:t>
      </w:r>
      <w:proofErr w:type="spellEnd"/>
      <w:r>
        <w:t xml:space="preserve"> </w:t>
      </w:r>
      <w:proofErr w:type="spellStart"/>
      <w:r>
        <w:t>and</w:t>
      </w:r>
      <w:proofErr w:type="spellEnd"/>
      <w:r>
        <w:t xml:space="preserve"> </w:t>
      </w:r>
      <w:proofErr w:type="spellStart"/>
      <w:r>
        <w:t>in-house</w:t>
      </w:r>
      <w:proofErr w:type="spellEnd"/>
      <w:r>
        <w:t xml:space="preserve"> </w:t>
      </w:r>
      <w:proofErr w:type="spellStart"/>
      <w:r>
        <w:t>test</w:t>
      </w:r>
      <w:proofErr w:type="spellEnd"/>
      <w:r>
        <w:t xml:space="preserve"> </w:t>
      </w:r>
      <w:proofErr w:type="spellStart"/>
      <w:r>
        <w:t>reports</w:t>
      </w:r>
      <w:proofErr w:type="spellEnd"/>
      <w:r>
        <w:t xml:space="preserve"> </w:t>
      </w:r>
      <w:proofErr w:type="spellStart"/>
      <w:r>
        <w:t>will</w:t>
      </w:r>
      <w:proofErr w:type="spellEnd"/>
      <w:r>
        <w:t xml:space="preserve"> </w:t>
      </w:r>
      <w:proofErr w:type="spellStart"/>
      <w:r>
        <w:t>not</w:t>
      </w:r>
      <w:proofErr w:type="spellEnd"/>
      <w:r>
        <w:t xml:space="preserve"> be </w:t>
      </w:r>
      <w:proofErr w:type="spellStart"/>
      <w:r>
        <w:t>considered</w:t>
      </w:r>
      <w:proofErr w:type="spellEnd"/>
      <w:r>
        <w:t xml:space="preserve"> </w:t>
      </w:r>
      <w:proofErr w:type="spellStart"/>
      <w:r>
        <w:t>sufficient</w:t>
      </w:r>
      <w:proofErr w:type="spellEnd"/>
      <w:r>
        <w:t xml:space="preserve"> </w:t>
      </w:r>
      <w:proofErr w:type="spellStart"/>
      <w:r>
        <w:t>evidence</w:t>
      </w:r>
      <w:proofErr w:type="spellEnd"/>
      <w:r>
        <w:t xml:space="preserve"> </w:t>
      </w:r>
      <w:proofErr w:type="spellStart"/>
      <w:r>
        <w:t>of</w:t>
      </w:r>
      <w:proofErr w:type="spellEnd"/>
      <w:r>
        <w:t xml:space="preserve"> </w:t>
      </w:r>
      <w:proofErr w:type="spellStart"/>
      <w:r>
        <w:t>compliance</w:t>
      </w:r>
      <w:proofErr w:type="spellEnd"/>
      <w:r>
        <w:t>.” (</w:t>
      </w:r>
      <w:proofErr w:type="spellStart"/>
      <w:r>
        <w:t>translation</w:t>
      </w:r>
      <w:proofErr w:type="spellEnd"/>
      <w:r>
        <w:t xml:space="preserve"> </w:t>
      </w:r>
      <w:proofErr w:type="spellStart"/>
      <w:r>
        <w:t>into</w:t>
      </w:r>
      <w:proofErr w:type="spellEnd"/>
      <w:r>
        <w:t xml:space="preserve"> English). </w:t>
      </w:r>
      <w:proofErr w:type="spellStart"/>
      <w:r>
        <w:t>The</w:t>
      </w:r>
      <w:proofErr w:type="spellEnd"/>
      <w:r>
        <w:t xml:space="preserve"> </w:t>
      </w:r>
      <w:proofErr w:type="spellStart"/>
      <w:r>
        <w:t>Contracting</w:t>
      </w:r>
      <w:proofErr w:type="spellEnd"/>
      <w:r>
        <w:t xml:space="preserve"> </w:t>
      </w:r>
      <w:proofErr w:type="spellStart"/>
      <w:r>
        <w:t>Authority’s</w:t>
      </w:r>
      <w:proofErr w:type="spellEnd"/>
      <w:r>
        <w:t xml:space="preserve"> </w:t>
      </w:r>
      <w:proofErr w:type="spellStart"/>
      <w:r>
        <w:t>reply</w:t>
      </w:r>
      <w:proofErr w:type="spellEnd"/>
      <w:r>
        <w:t xml:space="preserve"> </w:t>
      </w:r>
      <w:proofErr w:type="spellStart"/>
      <w:r>
        <w:t>was</w:t>
      </w:r>
      <w:proofErr w:type="spellEnd"/>
      <w:r>
        <w:t>: “</w:t>
      </w:r>
      <w:proofErr w:type="spellStart"/>
      <w:r>
        <w:t>With</w:t>
      </w:r>
      <w:proofErr w:type="spellEnd"/>
      <w:r>
        <w:t xml:space="preserve"> </w:t>
      </w:r>
      <w:proofErr w:type="spellStart"/>
      <w:r>
        <w:t>regard</w:t>
      </w:r>
      <w:proofErr w:type="spellEnd"/>
      <w:r>
        <w:t xml:space="preserve"> to </w:t>
      </w:r>
      <w:proofErr w:type="spellStart"/>
      <w:r>
        <w:t>the</w:t>
      </w:r>
      <w:proofErr w:type="spellEnd"/>
      <w:r>
        <w:t xml:space="preserve"> </w:t>
      </w:r>
      <w:proofErr w:type="spellStart"/>
      <w:r>
        <w:t>ballistic</w:t>
      </w:r>
      <w:proofErr w:type="spellEnd"/>
      <w:r>
        <w:t xml:space="preserve"> </w:t>
      </w:r>
      <w:proofErr w:type="spellStart"/>
      <w:r>
        <w:t>and</w:t>
      </w:r>
      <w:proofErr w:type="spellEnd"/>
      <w:r>
        <w:t xml:space="preserve"> </w:t>
      </w:r>
      <w:proofErr w:type="spellStart"/>
      <w:r>
        <w:t>protection</w:t>
      </w:r>
      <w:proofErr w:type="spellEnd"/>
      <w:r>
        <w:t xml:space="preserve"> </w:t>
      </w:r>
      <w:proofErr w:type="spellStart"/>
      <w:r>
        <w:t>standards</w:t>
      </w:r>
      <w:proofErr w:type="spellEnd"/>
      <w:r>
        <w:t xml:space="preserve"> </w:t>
      </w:r>
      <w:proofErr w:type="spellStart"/>
      <w:r>
        <w:t>specified</w:t>
      </w:r>
      <w:proofErr w:type="spellEnd"/>
      <w:r>
        <w:t xml:space="preserve"> </w:t>
      </w:r>
      <w:proofErr w:type="spellStart"/>
      <w:r>
        <w:t>in</w:t>
      </w:r>
      <w:proofErr w:type="spellEnd"/>
      <w:r>
        <w:t xml:space="preserve"> </w:t>
      </w:r>
      <w:proofErr w:type="spellStart"/>
      <w:r>
        <w:t>Section</w:t>
      </w:r>
      <w:proofErr w:type="spellEnd"/>
      <w:r>
        <w:t xml:space="preserve"> 8 </w:t>
      </w:r>
      <w:proofErr w:type="spellStart"/>
      <w:r>
        <w:t>of</w:t>
      </w:r>
      <w:proofErr w:type="spellEnd"/>
      <w:r>
        <w:t xml:space="preserve"> </w:t>
      </w:r>
      <w:proofErr w:type="spellStart"/>
      <w:r>
        <w:t>the</w:t>
      </w:r>
      <w:proofErr w:type="spellEnd"/>
      <w:r>
        <w:t xml:space="preserve"> Technical </w:t>
      </w:r>
      <w:proofErr w:type="spellStart"/>
      <w:r>
        <w:t>Specification</w:t>
      </w:r>
      <w:proofErr w:type="spellEnd"/>
      <w:r>
        <w:t xml:space="preserve">, </w:t>
      </w:r>
      <w:proofErr w:type="spellStart"/>
      <w:r>
        <w:t>the</w:t>
      </w:r>
      <w:proofErr w:type="spellEnd"/>
      <w:r>
        <w:t xml:space="preserve"> </w:t>
      </w:r>
      <w:proofErr w:type="spellStart"/>
      <w:r>
        <w:t>tenderer</w:t>
      </w:r>
      <w:proofErr w:type="spellEnd"/>
      <w:r>
        <w:t xml:space="preserve"> </w:t>
      </w:r>
      <w:proofErr w:type="spellStart"/>
      <w:r>
        <w:t>shall</w:t>
      </w:r>
      <w:proofErr w:type="spellEnd"/>
      <w:r>
        <w:t xml:space="preserve"> </w:t>
      </w:r>
      <w:proofErr w:type="spellStart"/>
      <w:r>
        <w:t>provide</w:t>
      </w:r>
      <w:proofErr w:type="spellEnd"/>
      <w:r>
        <w:t xml:space="preserve"> </w:t>
      </w:r>
      <w:proofErr w:type="spellStart"/>
      <w:r>
        <w:t>test</w:t>
      </w:r>
      <w:proofErr w:type="spellEnd"/>
      <w:r>
        <w:t xml:space="preserve"> </w:t>
      </w:r>
      <w:proofErr w:type="spellStart"/>
      <w:r>
        <w:t>reports</w:t>
      </w:r>
      <w:proofErr w:type="spellEnd"/>
      <w:r>
        <w:t xml:space="preserve"> </w:t>
      </w:r>
      <w:proofErr w:type="spellStart"/>
      <w:r>
        <w:t>issued</w:t>
      </w:r>
      <w:proofErr w:type="spellEnd"/>
      <w:r>
        <w:t xml:space="preserve"> </w:t>
      </w:r>
      <w:proofErr w:type="spellStart"/>
      <w:r>
        <w:t>by</w:t>
      </w:r>
      <w:proofErr w:type="spellEnd"/>
      <w:r>
        <w:t xml:space="preserve"> </w:t>
      </w:r>
      <w:proofErr w:type="spellStart"/>
      <w:r>
        <w:t>accredited</w:t>
      </w:r>
      <w:proofErr w:type="spellEnd"/>
      <w:r>
        <w:t xml:space="preserve"> </w:t>
      </w:r>
      <w:proofErr w:type="spellStart"/>
      <w:r>
        <w:t>laboratories</w:t>
      </w:r>
      <w:proofErr w:type="spellEnd"/>
      <w:r>
        <w:t xml:space="preserve"> </w:t>
      </w:r>
      <w:proofErr w:type="spellStart"/>
      <w:r>
        <w:t>confirming</w:t>
      </w:r>
      <w:proofErr w:type="spellEnd"/>
      <w:r>
        <w:t xml:space="preserve"> </w:t>
      </w:r>
      <w:proofErr w:type="spellStart"/>
      <w:r>
        <w:t>that</w:t>
      </w:r>
      <w:proofErr w:type="spellEnd"/>
      <w:r>
        <w:t xml:space="preserve"> </w:t>
      </w:r>
      <w:proofErr w:type="spellStart"/>
      <w:r>
        <w:t>the</w:t>
      </w:r>
      <w:proofErr w:type="spellEnd"/>
      <w:r>
        <w:t xml:space="preserve"> </w:t>
      </w:r>
      <w:proofErr w:type="spellStart"/>
      <w:r>
        <w:t>proposed</w:t>
      </w:r>
      <w:proofErr w:type="spellEnd"/>
      <w:r>
        <w:t xml:space="preserve"> </w:t>
      </w:r>
      <w:proofErr w:type="spellStart"/>
      <w:r>
        <w:t>ballistic</w:t>
      </w:r>
      <w:proofErr w:type="spellEnd"/>
      <w:r>
        <w:t xml:space="preserve"> </w:t>
      </w:r>
      <w:proofErr w:type="spellStart"/>
      <w:r>
        <w:t>plates</w:t>
      </w:r>
      <w:proofErr w:type="spellEnd"/>
      <w:r>
        <w:t xml:space="preserve"> </w:t>
      </w:r>
      <w:proofErr w:type="spellStart"/>
      <w:r>
        <w:t>comply</w:t>
      </w:r>
      <w:proofErr w:type="spellEnd"/>
      <w:r>
        <w:t xml:space="preserve"> </w:t>
      </w:r>
      <w:proofErr w:type="spellStart"/>
      <w:r>
        <w:t>with</w:t>
      </w:r>
      <w:proofErr w:type="spellEnd"/>
      <w:r>
        <w:t xml:space="preserve"> </w:t>
      </w:r>
      <w:proofErr w:type="spellStart"/>
      <w:r>
        <w:t>the</w:t>
      </w:r>
      <w:proofErr w:type="spellEnd"/>
      <w:r>
        <w:t xml:space="preserve"> </w:t>
      </w:r>
      <w:proofErr w:type="spellStart"/>
      <w:r>
        <w:t>requirements</w:t>
      </w:r>
      <w:proofErr w:type="spellEnd"/>
      <w:r>
        <w:t xml:space="preserve"> </w:t>
      </w:r>
      <w:proofErr w:type="spellStart"/>
      <w:r>
        <w:t>of</w:t>
      </w:r>
      <w:proofErr w:type="spellEnd"/>
      <w:r>
        <w:t xml:space="preserve"> </w:t>
      </w:r>
      <w:proofErr w:type="spellStart"/>
      <w:r>
        <w:t>the</w:t>
      </w:r>
      <w:proofErr w:type="spellEnd"/>
      <w:r>
        <w:t xml:space="preserve"> </w:t>
      </w:r>
      <w:proofErr w:type="spellStart"/>
      <w:r>
        <w:t>specified</w:t>
      </w:r>
      <w:proofErr w:type="spellEnd"/>
      <w:r>
        <w:t xml:space="preserve"> </w:t>
      </w:r>
      <w:proofErr w:type="spellStart"/>
      <w:r>
        <w:t>standards</w:t>
      </w:r>
      <w:proofErr w:type="spellEnd"/>
      <w:r>
        <w:t xml:space="preserve">. </w:t>
      </w:r>
      <w:proofErr w:type="spellStart"/>
      <w:r>
        <w:t>Internal</w:t>
      </w:r>
      <w:proofErr w:type="spellEnd"/>
      <w:r>
        <w:t xml:space="preserve"> </w:t>
      </w:r>
      <w:proofErr w:type="spellStart"/>
      <w:r>
        <w:t>test</w:t>
      </w:r>
      <w:proofErr w:type="spellEnd"/>
      <w:r>
        <w:t xml:space="preserve"> </w:t>
      </w:r>
      <w:proofErr w:type="spellStart"/>
      <w:r>
        <w:t>reports</w:t>
      </w:r>
      <w:proofErr w:type="spellEnd"/>
      <w:r>
        <w:t xml:space="preserve"> </w:t>
      </w:r>
      <w:proofErr w:type="spellStart"/>
      <w:r>
        <w:t>and</w:t>
      </w:r>
      <w:proofErr w:type="spellEnd"/>
      <w:r>
        <w:t xml:space="preserve"> </w:t>
      </w:r>
      <w:proofErr w:type="spellStart"/>
      <w:r>
        <w:t>declarations</w:t>
      </w:r>
      <w:proofErr w:type="spellEnd"/>
      <w:r>
        <w:t xml:space="preserve"> </w:t>
      </w:r>
      <w:proofErr w:type="spellStart"/>
      <w:r>
        <w:t>issued</w:t>
      </w:r>
      <w:proofErr w:type="spellEnd"/>
      <w:r>
        <w:t xml:space="preserve"> </w:t>
      </w:r>
      <w:proofErr w:type="spellStart"/>
      <w:r>
        <w:t>by</w:t>
      </w:r>
      <w:proofErr w:type="spellEnd"/>
      <w:r>
        <w:t xml:space="preserve"> </w:t>
      </w:r>
      <w:proofErr w:type="spellStart"/>
      <w:r>
        <w:t>the</w:t>
      </w:r>
      <w:proofErr w:type="spellEnd"/>
      <w:r>
        <w:t xml:space="preserve"> </w:t>
      </w:r>
      <w:proofErr w:type="spellStart"/>
      <w:r>
        <w:t>manufacturer</w:t>
      </w:r>
      <w:proofErr w:type="spellEnd"/>
      <w:r>
        <w:t xml:space="preserve"> </w:t>
      </w:r>
      <w:proofErr w:type="spellStart"/>
      <w:r>
        <w:t>shall</w:t>
      </w:r>
      <w:proofErr w:type="spellEnd"/>
      <w:r>
        <w:t xml:space="preserve"> </w:t>
      </w:r>
      <w:proofErr w:type="spellStart"/>
      <w:r>
        <w:t>not</w:t>
      </w:r>
      <w:proofErr w:type="spellEnd"/>
      <w:r>
        <w:t xml:space="preserve"> be </w:t>
      </w:r>
      <w:proofErr w:type="spellStart"/>
      <w:r>
        <w:t>considered</w:t>
      </w:r>
      <w:proofErr w:type="spellEnd"/>
      <w:r>
        <w:t xml:space="preserve"> </w:t>
      </w:r>
      <w:proofErr w:type="spellStart"/>
      <w:r>
        <w:t>acceptable</w:t>
      </w:r>
      <w:proofErr w:type="spellEnd"/>
      <w:r>
        <w:t xml:space="preserve"> </w:t>
      </w:r>
      <w:proofErr w:type="spellStart"/>
      <w:r>
        <w:t>evidence</w:t>
      </w:r>
      <w:proofErr w:type="spellEnd"/>
      <w:r>
        <w:t xml:space="preserve"> </w:t>
      </w:r>
      <w:proofErr w:type="spellStart"/>
      <w:r>
        <w:t>of</w:t>
      </w:r>
      <w:proofErr w:type="spellEnd"/>
      <w:r>
        <w:t xml:space="preserve"> </w:t>
      </w:r>
      <w:proofErr w:type="spellStart"/>
      <w:r>
        <w:t>compliance</w:t>
      </w:r>
      <w:proofErr w:type="spellEnd"/>
      <w:r>
        <w:t xml:space="preserve">.” </w:t>
      </w:r>
    </w:p>
    <w:p w14:paraId="7FF8288C" w14:textId="77777777" w:rsidR="00130420" w:rsidRDefault="00130420" w:rsidP="00130420">
      <w:proofErr w:type="spellStart"/>
      <w:r>
        <w:t>We</w:t>
      </w:r>
      <w:proofErr w:type="spellEnd"/>
      <w:r>
        <w:t xml:space="preserve"> </w:t>
      </w:r>
      <w:proofErr w:type="spellStart"/>
      <w:r>
        <w:t>note</w:t>
      </w:r>
      <w:proofErr w:type="spellEnd"/>
      <w:r>
        <w:t xml:space="preserve"> </w:t>
      </w:r>
      <w:proofErr w:type="spellStart"/>
      <w:r>
        <w:t>that</w:t>
      </w:r>
      <w:proofErr w:type="spellEnd"/>
      <w:r>
        <w:t xml:space="preserve"> </w:t>
      </w:r>
      <w:proofErr w:type="spellStart"/>
      <w:r>
        <w:t>this</w:t>
      </w:r>
      <w:proofErr w:type="spellEnd"/>
      <w:r>
        <w:t xml:space="preserve"> </w:t>
      </w:r>
      <w:proofErr w:type="spellStart"/>
      <w:r>
        <w:t>clarified</w:t>
      </w:r>
      <w:proofErr w:type="spellEnd"/>
      <w:r>
        <w:t xml:space="preserve"> </w:t>
      </w:r>
      <w:proofErr w:type="spellStart"/>
      <w:r>
        <w:t>the</w:t>
      </w:r>
      <w:proofErr w:type="spellEnd"/>
      <w:r>
        <w:t xml:space="preserve"> </w:t>
      </w:r>
      <w:proofErr w:type="spellStart"/>
      <w:r>
        <w:t>requirement</w:t>
      </w:r>
      <w:proofErr w:type="spellEnd"/>
      <w:r>
        <w:t xml:space="preserve"> </w:t>
      </w:r>
      <w:proofErr w:type="spellStart"/>
      <w:r>
        <w:t>in</w:t>
      </w:r>
      <w:proofErr w:type="spellEnd"/>
      <w:r>
        <w:t xml:space="preserve"> </w:t>
      </w:r>
      <w:proofErr w:type="spellStart"/>
      <w:r>
        <w:t>point</w:t>
      </w:r>
      <w:proofErr w:type="spellEnd"/>
      <w:r>
        <w:t xml:space="preserve"> 8 </w:t>
      </w:r>
      <w:proofErr w:type="spellStart"/>
      <w:r>
        <w:t>of</w:t>
      </w:r>
      <w:proofErr w:type="spellEnd"/>
      <w:r>
        <w:t xml:space="preserve"> </w:t>
      </w:r>
      <w:proofErr w:type="spellStart"/>
      <w:r>
        <w:t>the</w:t>
      </w:r>
      <w:proofErr w:type="spellEnd"/>
      <w:r>
        <w:t xml:space="preserve"> Technical </w:t>
      </w:r>
      <w:proofErr w:type="spellStart"/>
      <w:r>
        <w:t>Specification</w:t>
      </w:r>
      <w:proofErr w:type="spellEnd"/>
      <w:r>
        <w:t xml:space="preserve"> </w:t>
      </w:r>
      <w:proofErr w:type="spellStart"/>
      <w:r>
        <w:t>in</w:t>
      </w:r>
      <w:proofErr w:type="spellEnd"/>
      <w:r>
        <w:t xml:space="preserve"> </w:t>
      </w:r>
      <w:proofErr w:type="spellStart"/>
      <w:r>
        <w:t>response</w:t>
      </w:r>
      <w:proofErr w:type="spellEnd"/>
      <w:r>
        <w:t xml:space="preserve"> to </w:t>
      </w:r>
      <w:proofErr w:type="spellStart"/>
      <w:r>
        <w:t>the</w:t>
      </w:r>
      <w:proofErr w:type="spellEnd"/>
      <w:r>
        <w:t xml:space="preserve"> </w:t>
      </w:r>
      <w:proofErr w:type="spellStart"/>
      <w:r>
        <w:t>enquiry</w:t>
      </w:r>
      <w:proofErr w:type="spellEnd"/>
      <w:r>
        <w:t xml:space="preserve"> </w:t>
      </w:r>
      <w:proofErr w:type="spellStart"/>
      <w:r>
        <w:t>submitted</w:t>
      </w:r>
      <w:proofErr w:type="spellEnd"/>
      <w:r>
        <w:t xml:space="preserve"> </w:t>
      </w:r>
      <w:proofErr w:type="spellStart"/>
      <w:r>
        <w:t>by</w:t>
      </w:r>
      <w:proofErr w:type="spellEnd"/>
      <w:r>
        <w:t xml:space="preserve"> </w:t>
      </w:r>
      <w:proofErr w:type="spellStart"/>
      <w:r>
        <w:t>the</w:t>
      </w:r>
      <w:proofErr w:type="spellEnd"/>
      <w:r>
        <w:t xml:space="preserve"> </w:t>
      </w:r>
      <w:proofErr w:type="spellStart"/>
      <w:r>
        <w:t>supplier</w:t>
      </w:r>
      <w:proofErr w:type="spellEnd"/>
      <w:r>
        <w:t xml:space="preserve">. </w:t>
      </w:r>
      <w:proofErr w:type="spellStart"/>
      <w:r>
        <w:t>Certificates</w:t>
      </w:r>
      <w:proofErr w:type="spellEnd"/>
      <w:r>
        <w:t xml:space="preserve">, </w:t>
      </w:r>
      <w:proofErr w:type="spellStart"/>
      <w:r>
        <w:t>where</w:t>
      </w:r>
      <w:proofErr w:type="spellEnd"/>
      <w:r>
        <w:t xml:space="preserve"> </w:t>
      </w:r>
      <w:proofErr w:type="spellStart"/>
      <w:r>
        <w:t>issued</w:t>
      </w:r>
      <w:proofErr w:type="spellEnd"/>
      <w:r>
        <w:t xml:space="preserve">, </w:t>
      </w:r>
      <w:proofErr w:type="spellStart"/>
      <w:r>
        <w:t>must</w:t>
      </w:r>
      <w:proofErr w:type="spellEnd"/>
      <w:r>
        <w:t xml:space="preserve"> be </w:t>
      </w:r>
      <w:proofErr w:type="spellStart"/>
      <w:r>
        <w:t>supported</w:t>
      </w:r>
      <w:proofErr w:type="spellEnd"/>
      <w:r>
        <w:t xml:space="preserve"> </w:t>
      </w:r>
      <w:proofErr w:type="spellStart"/>
      <w:r>
        <w:t>by</w:t>
      </w:r>
      <w:proofErr w:type="spellEnd"/>
      <w:r>
        <w:t xml:space="preserve"> </w:t>
      </w:r>
      <w:proofErr w:type="spellStart"/>
      <w:r>
        <w:t>test</w:t>
      </w:r>
      <w:proofErr w:type="spellEnd"/>
      <w:r>
        <w:t xml:space="preserve"> </w:t>
      </w:r>
      <w:proofErr w:type="spellStart"/>
      <w:r>
        <w:t>reports</w:t>
      </w:r>
      <w:proofErr w:type="spellEnd"/>
      <w:r>
        <w:t xml:space="preserve"> </w:t>
      </w:r>
      <w:proofErr w:type="spellStart"/>
      <w:r>
        <w:t>from</w:t>
      </w:r>
      <w:proofErr w:type="spellEnd"/>
      <w:r>
        <w:t xml:space="preserve"> </w:t>
      </w:r>
      <w:proofErr w:type="spellStart"/>
      <w:r>
        <w:t>accredited</w:t>
      </w:r>
      <w:proofErr w:type="spellEnd"/>
      <w:r>
        <w:t xml:space="preserve"> </w:t>
      </w:r>
      <w:proofErr w:type="spellStart"/>
      <w:r>
        <w:t>laboratories</w:t>
      </w:r>
      <w:proofErr w:type="spellEnd"/>
      <w:r>
        <w:t xml:space="preserve">. </w:t>
      </w:r>
      <w:proofErr w:type="spellStart"/>
      <w:r>
        <w:t>Test</w:t>
      </w:r>
      <w:proofErr w:type="spellEnd"/>
      <w:r>
        <w:t xml:space="preserve"> </w:t>
      </w:r>
      <w:proofErr w:type="spellStart"/>
      <w:r>
        <w:t>reports</w:t>
      </w:r>
      <w:proofErr w:type="spellEnd"/>
      <w:r>
        <w:t xml:space="preserve"> </w:t>
      </w:r>
      <w:proofErr w:type="spellStart"/>
      <w:r>
        <w:t>from</w:t>
      </w:r>
      <w:proofErr w:type="spellEnd"/>
      <w:r>
        <w:t xml:space="preserve"> </w:t>
      </w:r>
      <w:proofErr w:type="spellStart"/>
      <w:r>
        <w:t>accredited</w:t>
      </w:r>
      <w:proofErr w:type="spellEnd"/>
      <w:r>
        <w:t xml:space="preserve"> </w:t>
      </w:r>
      <w:proofErr w:type="spellStart"/>
      <w:r>
        <w:t>laboratories</w:t>
      </w:r>
      <w:proofErr w:type="spellEnd"/>
      <w:r>
        <w:t xml:space="preserve"> are also </w:t>
      </w:r>
      <w:proofErr w:type="spellStart"/>
      <w:r>
        <w:t>acceptable</w:t>
      </w:r>
      <w:proofErr w:type="spellEnd"/>
      <w:r>
        <w:t xml:space="preserve"> </w:t>
      </w:r>
      <w:proofErr w:type="spellStart"/>
      <w:r>
        <w:t>if</w:t>
      </w:r>
      <w:proofErr w:type="spellEnd"/>
      <w:r>
        <w:t xml:space="preserve"> </w:t>
      </w:r>
      <w:proofErr w:type="spellStart"/>
      <w:r>
        <w:t>they</w:t>
      </w:r>
      <w:proofErr w:type="spellEnd"/>
      <w:r>
        <w:t xml:space="preserve"> </w:t>
      </w:r>
      <w:proofErr w:type="spellStart"/>
      <w:r>
        <w:t>directly</w:t>
      </w:r>
      <w:proofErr w:type="spellEnd"/>
      <w:r>
        <w:t xml:space="preserve"> </w:t>
      </w:r>
      <w:proofErr w:type="spellStart"/>
      <w:r>
        <w:t>confirm</w:t>
      </w:r>
      <w:proofErr w:type="spellEnd"/>
      <w:r>
        <w:t xml:space="preserve"> </w:t>
      </w:r>
      <w:proofErr w:type="spellStart"/>
      <w:r>
        <w:t>compliance</w:t>
      </w:r>
      <w:proofErr w:type="spellEnd"/>
      <w:r>
        <w:t xml:space="preserve"> </w:t>
      </w:r>
      <w:proofErr w:type="spellStart"/>
      <w:r>
        <w:t>with</w:t>
      </w:r>
      <w:proofErr w:type="spellEnd"/>
      <w:r>
        <w:t xml:space="preserve"> </w:t>
      </w:r>
      <w:proofErr w:type="spellStart"/>
      <w:r>
        <w:t>the</w:t>
      </w:r>
      <w:proofErr w:type="spellEnd"/>
      <w:r>
        <w:t xml:space="preserve"> </w:t>
      </w:r>
      <w:proofErr w:type="spellStart"/>
      <w:r>
        <w:t>standards</w:t>
      </w:r>
      <w:proofErr w:type="spellEnd"/>
      <w:r>
        <w:t xml:space="preserve"> </w:t>
      </w:r>
      <w:proofErr w:type="spellStart"/>
      <w:r>
        <w:t>set</w:t>
      </w:r>
      <w:proofErr w:type="spellEnd"/>
      <w:r>
        <w:t xml:space="preserve"> </w:t>
      </w:r>
      <w:proofErr w:type="spellStart"/>
      <w:r>
        <w:t>out</w:t>
      </w:r>
      <w:proofErr w:type="spellEnd"/>
      <w:r>
        <w:t xml:space="preserve"> </w:t>
      </w:r>
      <w:proofErr w:type="spellStart"/>
      <w:r>
        <w:t>in</w:t>
      </w:r>
      <w:proofErr w:type="spellEnd"/>
      <w:r>
        <w:t xml:space="preserve"> </w:t>
      </w:r>
      <w:proofErr w:type="spellStart"/>
      <w:r>
        <w:t>the</w:t>
      </w:r>
      <w:proofErr w:type="spellEnd"/>
      <w:r>
        <w:t xml:space="preserve"> Technical </w:t>
      </w:r>
      <w:proofErr w:type="spellStart"/>
      <w:r>
        <w:t>Specification</w:t>
      </w:r>
      <w:proofErr w:type="spellEnd"/>
      <w:r>
        <w:t>.</w:t>
      </w:r>
    </w:p>
    <w:p w14:paraId="6E389172" w14:textId="77777777" w:rsidR="00130420" w:rsidRDefault="00130420" w:rsidP="00130420">
      <w:proofErr w:type="spellStart"/>
      <w:r>
        <w:t>Test</w:t>
      </w:r>
      <w:proofErr w:type="spellEnd"/>
      <w:r>
        <w:t xml:space="preserve"> </w:t>
      </w:r>
      <w:proofErr w:type="spellStart"/>
      <w:r>
        <w:t>reports</w:t>
      </w:r>
      <w:proofErr w:type="spellEnd"/>
      <w:r>
        <w:t xml:space="preserve"> </w:t>
      </w:r>
      <w:proofErr w:type="spellStart"/>
      <w:r>
        <w:t>and</w:t>
      </w:r>
      <w:proofErr w:type="spellEnd"/>
      <w:r>
        <w:t xml:space="preserve"> </w:t>
      </w:r>
      <w:proofErr w:type="spellStart"/>
      <w:r>
        <w:t>certificates</w:t>
      </w:r>
      <w:proofErr w:type="spellEnd"/>
      <w:r>
        <w:t xml:space="preserve"> are </w:t>
      </w:r>
      <w:proofErr w:type="spellStart"/>
      <w:r>
        <w:t>not</w:t>
      </w:r>
      <w:proofErr w:type="spellEnd"/>
      <w:r>
        <w:t xml:space="preserve"> </w:t>
      </w:r>
      <w:proofErr w:type="spellStart"/>
      <w:r>
        <w:t>mutually</w:t>
      </w:r>
      <w:proofErr w:type="spellEnd"/>
      <w:r>
        <w:t xml:space="preserve"> </w:t>
      </w:r>
      <w:proofErr w:type="spellStart"/>
      <w:r>
        <w:t>contradictory</w:t>
      </w:r>
      <w:proofErr w:type="spellEnd"/>
      <w:r>
        <w:t xml:space="preserve"> </w:t>
      </w:r>
      <w:proofErr w:type="spellStart"/>
      <w:r>
        <w:t>documents</w:t>
      </w:r>
      <w:proofErr w:type="spellEnd"/>
      <w:r>
        <w:t xml:space="preserve"> – </w:t>
      </w:r>
      <w:proofErr w:type="spellStart"/>
      <w:r>
        <w:t>in</w:t>
      </w:r>
      <w:proofErr w:type="spellEnd"/>
      <w:r>
        <w:t xml:space="preserve"> </w:t>
      </w:r>
      <w:proofErr w:type="spellStart"/>
      <w:r>
        <w:t>practice</w:t>
      </w:r>
      <w:proofErr w:type="spellEnd"/>
      <w:r>
        <w:t xml:space="preserve">, </w:t>
      </w:r>
      <w:proofErr w:type="spellStart"/>
      <w:r>
        <w:t>certificates</w:t>
      </w:r>
      <w:proofErr w:type="spellEnd"/>
      <w:r>
        <w:t xml:space="preserve"> are </w:t>
      </w:r>
      <w:proofErr w:type="spellStart"/>
      <w:r>
        <w:t>usually</w:t>
      </w:r>
      <w:proofErr w:type="spellEnd"/>
      <w:r>
        <w:t xml:space="preserve"> </w:t>
      </w:r>
      <w:proofErr w:type="spellStart"/>
      <w:r>
        <w:t>issued</w:t>
      </w:r>
      <w:proofErr w:type="spellEnd"/>
      <w:r>
        <w:t xml:space="preserve"> </w:t>
      </w:r>
      <w:proofErr w:type="spellStart"/>
      <w:r>
        <w:t>on</w:t>
      </w:r>
      <w:proofErr w:type="spellEnd"/>
      <w:r>
        <w:t xml:space="preserve"> </w:t>
      </w:r>
      <w:proofErr w:type="spellStart"/>
      <w:r>
        <w:t>the</w:t>
      </w:r>
      <w:proofErr w:type="spellEnd"/>
      <w:r>
        <w:t xml:space="preserve"> </w:t>
      </w:r>
      <w:proofErr w:type="spellStart"/>
      <w:r>
        <w:t>basis</w:t>
      </w:r>
      <w:proofErr w:type="spellEnd"/>
      <w:r>
        <w:t xml:space="preserve"> </w:t>
      </w:r>
      <w:proofErr w:type="spellStart"/>
      <w:r>
        <w:t>of</w:t>
      </w:r>
      <w:proofErr w:type="spellEnd"/>
      <w:r>
        <w:t xml:space="preserve"> </w:t>
      </w:r>
      <w:proofErr w:type="spellStart"/>
      <w:r>
        <w:t>test</w:t>
      </w:r>
      <w:proofErr w:type="spellEnd"/>
      <w:r>
        <w:t xml:space="preserve"> </w:t>
      </w:r>
      <w:proofErr w:type="spellStart"/>
      <w:r>
        <w:t>reports</w:t>
      </w:r>
      <w:proofErr w:type="spellEnd"/>
      <w:r>
        <w:t xml:space="preserve">. </w:t>
      </w:r>
      <w:proofErr w:type="spellStart"/>
      <w:r>
        <w:t>Furthermore</w:t>
      </w:r>
      <w:proofErr w:type="spellEnd"/>
      <w:r>
        <w:t xml:space="preserve">, </w:t>
      </w:r>
      <w:proofErr w:type="spellStart"/>
      <w:r>
        <w:t>an</w:t>
      </w:r>
      <w:proofErr w:type="spellEnd"/>
      <w:r>
        <w:t xml:space="preserve"> </w:t>
      </w:r>
      <w:proofErr w:type="spellStart"/>
      <w:r>
        <w:t>accredited</w:t>
      </w:r>
      <w:proofErr w:type="spellEnd"/>
      <w:r>
        <w:t xml:space="preserve"> </w:t>
      </w:r>
      <w:proofErr w:type="spellStart"/>
      <w:r>
        <w:t>laboratory</w:t>
      </w:r>
      <w:proofErr w:type="spellEnd"/>
      <w:r>
        <w:t xml:space="preserve"> </w:t>
      </w:r>
      <w:proofErr w:type="spellStart"/>
      <w:r>
        <w:t>may</w:t>
      </w:r>
      <w:proofErr w:type="spellEnd"/>
      <w:r>
        <w:t xml:space="preserve"> be </w:t>
      </w:r>
      <w:proofErr w:type="spellStart"/>
      <w:r>
        <w:t>an</w:t>
      </w:r>
      <w:proofErr w:type="spellEnd"/>
      <w:r>
        <w:t xml:space="preserve"> </w:t>
      </w:r>
      <w:proofErr w:type="spellStart"/>
      <w:r>
        <w:t>independent</w:t>
      </w:r>
      <w:proofErr w:type="spellEnd"/>
      <w:r>
        <w:t xml:space="preserve"> </w:t>
      </w:r>
      <w:proofErr w:type="spellStart"/>
      <w:r>
        <w:t>testing</w:t>
      </w:r>
      <w:proofErr w:type="spellEnd"/>
      <w:r>
        <w:t xml:space="preserve"> </w:t>
      </w:r>
      <w:proofErr w:type="spellStart"/>
      <w:r>
        <w:t>body</w:t>
      </w:r>
      <w:proofErr w:type="spellEnd"/>
      <w:r>
        <w:t xml:space="preserve">; </w:t>
      </w:r>
      <w:proofErr w:type="spellStart"/>
      <w:r>
        <w:t>when</w:t>
      </w:r>
      <w:proofErr w:type="spellEnd"/>
      <w:r>
        <w:t xml:space="preserve"> </w:t>
      </w:r>
      <w:proofErr w:type="spellStart"/>
      <w:r>
        <w:t>carrying</w:t>
      </w:r>
      <w:proofErr w:type="spellEnd"/>
      <w:r>
        <w:t xml:space="preserve"> </w:t>
      </w:r>
      <w:proofErr w:type="spellStart"/>
      <w:r>
        <w:t>out</w:t>
      </w:r>
      <w:proofErr w:type="spellEnd"/>
      <w:r>
        <w:t xml:space="preserve"> </w:t>
      </w:r>
      <w:proofErr w:type="spellStart"/>
      <w:r>
        <w:t>the</w:t>
      </w:r>
      <w:proofErr w:type="spellEnd"/>
      <w:r>
        <w:t xml:space="preserve"> </w:t>
      </w:r>
      <w:proofErr w:type="spellStart"/>
      <w:r>
        <w:t>National</w:t>
      </w:r>
      <w:proofErr w:type="spellEnd"/>
      <w:r>
        <w:t xml:space="preserve"> Institute </w:t>
      </w:r>
      <w:proofErr w:type="spellStart"/>
      <w:r>
        <w:t>of</w:t>
      </w:r>
      <w:proofErr w:type="spellEnd"/>
      <w:r>
        <w:t xml:space="preserve"> </w:t>
      </w:r>
      <w:proofErr w:type="spellStart"/>
      <w:r>
        <w:t>Justice</w:t>
      </w:r>
      <w:proofErr w:type="spellEnd"/>
      <w:r>
        <w:t xml:space="preserve"> (NIJ) </w:t>
      </w:r>
      <w:proofErr w:type="spellStart"/>
      <w:r>
        <w:t>tests</w:t>
      </w:r>
      <w:proofErr w:type="spellEnd"/>
      <w:r>
        <w:t xml:space="preserve"> </w:t>
      </w:r>
      <w:proofErr w:type="spellStart"/>
      <w:r>
        <w:t>required</w:t>
      </w:r>
      <w:proofErr w:type="spellEnd"/>
      <w:r>
        <w:t xml:space="preserve"> </w:t>
      </w:r>
      <w:proofErr w:type="spellStart"/>
      <w:r>
        <w:t>by</w:t>
      </w:r>
      <w:proofErr w:type="spellEnd"/>
      <w:r>
        <w:t xml:space="preserve"> </w:t>
      </w:r>
      <w:proofErr w:type="spellStart"/>
      <w:r>
        <w:t>the</w:t>
      </w:r>
      <w:proofErr w:type="spellEnd"/>
      <w:r>
        <w:t xml:space="preserve"> Technical </w:t>
      </w:r>
      <w:proofErr w:type="spellStart"/>
      <w:r>
        <w:t>Specification</w:t>
      </w:r>
      <w:proofErr w:type="spellEnd"/>
      <w:r>
        <w:t xml:space="preserve">, </w:t>
      </w:r>
      <w:proofErr w:type="spellStart"/>
      <w:r>
        <w:t>the</w:t>
      </w:r>
      <w:proofErr w:type="spellEnd"/>
      <w:r>
        <w:t xml:space="preserve"> </w:t>
      </w:r>
      <w:proofErr w:type="spellStart"/>
      <w:r>
        <w:t>laboratory’s</w:t>
      </w:r>
      <w:proofErr w:type="spellEnd"/>
      <w:r>
        <w:t xml:space="preserve"> </w:t>
      </w:r>
      <w:proofErr w:type="spellStart"/>
      <w:r>
        <w:t>accreditation</w:t>
      </w:r>
      <w:proofErr w:type="spellEnd"/>
      <w:r>
        <w:t xml:space="preserve"> </w:t>
      </w:r>
      <w:proofErr w:type="spellStart"/>
      <w:r>
        <w:t>and</w:t>
      </w:r>
      <w:proofErr w:type="spellEnd"/>
      <w:r>
        <w:t xml:space="preserve"> </w:t>
      </w:r>
      <w:proofErr w:type="spellStart"/>
      <w:r>
        <w:t>independence</w:t>
      </w:r>
      <w:proofErr w:type="spellEnd"/>
      <w:r>
        <w:t xml:space="preserve"> are </w:t>
      </w:r>
      <w:proofErr w:type="spellStart"/>
      <w:r>
        <w:t>mandatory</w:t>
      </w:r>
      <w:proofErr w:type="spellEnd"/>
      <w:r>
        <w:t xml:space="preserve"> </w:t>
      </w:r>
      <w:proofErr w:type="spellStart"/>
      <w:r>
        <w:t>in</w:t>
      </w:r>
      <w:proofErr w:type="spellEnd"/>
      <w:r>
        <w:t xml:space="preserve"> </w:t>
      </w:r>
      <w:proofErr w:type="spellStart"/>
      <w:r>
        <w:t>order</w:t>
      </w:r>
      <w:proofErr w:type="spellEnd"/>
      <w:r>
        <w:t xml:space="preserve"> to </w:t>
      </w:r>
      <w:proofErr w:type="spellStart"/>
      <w:r>
        <w:t>issue</w:t>
      </w:r>
      <w:proofErr w:type="spellEnd"/>
      <w:r>
        <w:t xml:space="preserve"> a </w:t>
      </w:r>
      <w:proofErr w:type="spellStart"/>
      <w:r>
        <w:t>ballistic</w:t>
      </w:r>
      <w:proofErr w:type="spellEnd"/>
      <w:r>
        <w:t xml:space="preserve"> </w:t>
      </w:r>
      <w:proofErr w:type="spellStart"/>
      <w:r>
        <w:t>protection</w:t>
      </w:r>
      <w:proofErr w:type="spellEnd"/>
      <w:r>
        <w:t xml:space="preserve"> </w:t>
      </w:r>
      <w:proofErr w:type="spellStart"/>
      <w:r>
        <w:t>level</w:t>
      </w:r>
      <w:proofErr w:type="spellEnd"/>
      <w:r>
        <w:t xml:space="preserve"> </w:t>
      </w:r>
      <w:proofErr w:type="spellStart"/>
      <w:r>
        <w:t>certificate</w:t>
      </w:r>
      <w:proofErr w:type="spellEnd"/>
      <w:r>
        <w:t xml:space="preserve"> </w:t>
      </w:r>
      <w:proofErr w:type="spellStart"/>
      <w:r>
        <w:t>based</w:t>
      </w:r>
      <w:proofErr w:type="spellEnd"/>
      <w:r>
        <w:t xml:space="preserve"> </w:t>
      </w:r>
      <w:proofErr w:type="spellStart"/>
      <w:r>
        <w:t>on</w:t>
      </w:r>
      <w:proofErr w:type="spellEnd"/>
      <w:r>
        <w:t xml:space="preserve"> </w:t>
      </w:r>
      <w:proofErr w:type="spellStart"/>
      <w:r>
        <w:t>the</w:t>
      </w:r>
      <w:proofErr w:type="spellEnd"/>
      <w:r>
        <w:t xml:space="preserve"> </w:t>
      </w:r>
      <w:proofErr w:type="spellStart"/>
      <w:r>
        <w:t>test</w:t>
      </w:r>
      <w:proofErr w:type="spellEnd"/>
      <w:r>
        <w:t xml:space="preserve"> </w:t>
      </w:r>
      <w:proofErr w:type="spellStart"/>
      <w:r>
        <w:t>results</w:t>
      </w:r>
      <w:proofErr w:type="spellEnd"/>
      <w:r>
        <w:t>.</w:t>
      </w:r>
    </w:p>
    <w:p w14:paraId="0B30B5BB" w14:textId="77777777" w:rsidR="00130420" w:rsidRDefault="00130420" w:rsidP="00130420"/>
    <w:p w14:paraId="66B88F63" w14:textId="77777777" w:rsidR="00130420" w:rsidRDefault="00130420" w:rsidP="00130420">
      <w:proofErr w:type="spellStart"/>
      <w:r>
        <w:t>In</w:t>
      </w:r>
      <w:proofErr w:type="spellEnd"/>
      <w:r>
        <w:t xml:space="preserve"> </w:t>
      </w:r>
      <w:proofErr w:type="spellStart"/>
      <w:r>
        <w:t>accordance</w:t>
      </w:r>
      <w:proofErr w:type="spellEnd"/>
      <w:r>
        <w:t xml:space="preserve"> </w:t>
      </w:r>
      <w:proofErr w:type="spellStart"/>
      <w:r>
        <w:t>with</w:t>
      </w:r>
      <w:proofErr w:type="spellEnd"/>
      <w:r>
        <w:t xml:space="preserve"> </w:t>
      </w:r>
      <w:proofErr w:type="spellStart"/>
      <w:r>
        <w:t>Clause</w:t>
      </w:r>
      <w:proofErr w:type="spellEnd"/>
      <w:r>
        <w:t xml:space="preserve"> 6.4 </w:t>
      </w:r>
      <w:proofErr w:type="spellStart"/>
      <w:r>
        <w:t>of</w:t>
      </w:r>
      <w:proofErr w:type="spellEnd"/>
      <w:r>
        <w:t xml:space="preserve"> </w:t>
      </w:r>
      <w:proofErr w:type="spellStart"/>
      <w:r>
        <w:t>the</w:t>
      </w:r>
      <w:proofErr w:type="spellEnd"/>
      <w:r>
        <w:t xml:space="preserve"> General </w:t>
      </w:r>
      <w:proofErr w:type="spellStart"/>
      <w:r>
        <w:t>Conditions</w:t>
      </w:r>
      <w:proofErr w:type="spellEnd"/>
      <w:r>
        <w:t xml:space="preserve"> </w:t>
      </w:r>
      <w:proofErr w:type="spellStart"/>
      <w:r>
        <w:t>of</w:t>
      </w:r>
      <w:proofErr w:type="spellEnd"/>
      <w:r>
        <w:t xml:space="preserve"> </w:t>
      </w:r>
      <w:proofErr w:type="spellStart"/>
      <w:r>
        <w:t>the</w:t>
      </w:r>
      <w:proofErr w:type="spellEnd"/>
      <w:r>
        <w:t xml:space="preserve"> Procurement </w:t>
      </w:r>
      <w:proofErr w:type="spellStart"/>
      <w:r>
        <w:t>Documents</w:t>
      </w:r>
      <w:proofErr w:type="spellEnd"/>
      <w:r>
        <w:t xml:space="preserve">, </w:t>
      </w:r>
      <w:proofErr w:type="spellStart"/>
      <w:r>
        <w:t>the</w:t>
      </w:r>
      <w:proofErr w:type="spellEnd"/>
      <w:r>
        <w:t xml:space="preserve"> </w:t>
      </w:r>
      <w:proofErr w:type="spellStart"/>
      <w:r>
        <w:t>deadline</w:t>
      </w:r>
      <w:proofErr w:type="spellEnd"/>
      <w:r>
        <w:t xml:space="preserve"> </w:t>
      </w:r>
      <w:proofErr w:type="spellStart"/>
      <w:r>
        <w:t>for</w:t>
      </w:r>
      <w:proofErr w:type="spellEnd"/>
      <w:r>
        <w:t xml:space="preserve"> </w:t>
      </w:r>
      <w:proofErr w:type="spellStart"/>
      <w:r>
        <w:t>the</w:t>
      </w:r>
      <w:proofErr w:type="spellEnd"/>
      <w:r>
        <w:t xml:space="preserve"> </w:t>
      </w:r>
      <w:proofErr w:type="spellStart"/>
      <w:r>
        <w:t>submission</w:t>
      </w:r>
      <w:proofErr w:type="spellEnd"/>
      <w:r>
        <w:t xml:space="preserve"> </w:t>
      </w:r>
      <w:proofErr w:type="spellStart"/>
      <w:r>
        <w:t>of</w:t>
      </w:r>
      <w:proofErr w:type="spellEnd"/>
      <w:r>
        <w:t xml:space="preserve"> </w:t>
      </w:r>
      <w:proofErr w:type="spellStart"/>
      <w:r>
        <w:t>tenders</w:t>
      </w:r>
      <w:proofErr w:type="spellEnd"/>
      <w:r>
        <w:t xml:space="preserve"> </w:t>
      </w:r>
      <w:proofErr w:type="spellStart"/>
      <w:r>
        <w:t>is</w:t>
      </w:r>
      <w:proofErr w:type="spellEnd"/>
      <w:r>
        <w:t xml:space="preserve"> </w:t>
      </w:r>
      <w:proofErr w:type="spellStart"/>
      <w:r>
        <w:t>extended</w:t>
      </w:r>
      <w:proofErr w:type="spellEnd"/>
      <w:r>
        <w:t xml:space="preserve"> to 5 </w:t>
      </w:r>
      <w:proofErr w:type="spellStart"/>
      <w:r>
        <w:t>August</w:t>
      </w:r>
      <w:proofErr w:type="spellEnd"/>
      <w:r>
        <w:t xml:space="preserve"> 2026 at 10:00 (Lithuanian </w:t>
      </w:r>
      <w:proofErr w:type="spellStart"/>
      <w:r>
        <w:t>time</w:t>
      </w:r>
      <w:proofErr w:type="spellEnd"/>
      <w:r>
        <w:t>).</w:t>
      </w:r>
    </w:p>
    <w:p w14:paraId="5161BB9B" w14:textId="77777777" w:rsidR="00130420" w:rsidRDefault="00130420" w:rsidP="00130420"/>
    <w:p w14:paraId="2D66FFB4" w14:textId="77777777" w:rsidR="00702F57" w:rsidRDefault="00130420" w:rsidP="00130420">
      <w:proofErr w:type="spellStart"/>
      <w:r>
        <w:t>Sincerely</w:t>
      </w:r>
      <w:proofErr w:type="spellEnd"/>
      <w:r>
        <w:t>,</w:t>
      </w:r>
    </w:p>
    <w:sectPr w:rsidR="00702F57">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420"/>
    <w:rsid w:val="00064B6B"/>
    <w:rsid w:val="00130420"/>
    <w:rsid w:val="00702F57"/>
    <w:rsid w:val="008A49BF"/>
    <w:rsid w:val="00AD60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3EB8"/>
  <w15:chartTrackingRefBased/>
  <w15:docId w15:val="{1E976C39-3238-4007-AC0A-C2B66C82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0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4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4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4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4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4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4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4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4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4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4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4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4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420"/>
    <w:rPr>
      <w:rFonts w:eastAsiaTheme="majorEastAsia" w:cstheme="majorBidi"/>
      <w:color w:val="272727" w:themeColor="text1" w:themeTint="D8"/>
    </w:rPr>
  </w:style>
  <w:style w:type="paragraph" w:styleId="Title">
    <w:name w:val="Title"/>
    <w:basedOn w:val="Normal"/>
    <w:next w:val="Normal"/>
    <w:link w:val="TitleChar"/>
    <w:uiPriority w:val="10"/>
    <w:qFormat/>
    <w:rsid w:val="00130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4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420"/>
    <w:pPr>
      <w:spacing w:before="160"/>
      <w:jc w:val="center"/>
    </w:pPr>
    <w:rPr>
      <w:i/>
      <w:iCs/>
      <w:color w:val="404040" w:themeColor="text1" w:themeTint="BF"/>
    </w:rPr>
  </w:style>
  <w:style w:type="character" w:customStyle="1" w:styleId="QuoteChar">
    <w:name w:val="Quote Char"/>
    <w:basedOn w:val="DefaultParagraphFont"/>
    <w:link w:val="Quote"/>
    <w:uiPriority w:val="29"/>
    <w:rsid w:val="00130420"/>
    <w:rPr>
      <w:i/>
      <w:iCs/>
      <w:color w:val="404040" w:themeColor="text1" w:themeTint="BF"/>
    </w:rPr>
  </w:style>
  <w:style w:type="paragraph" w:styleId="ListParagraph">
    <w:name w:val="List Paragraph"/>
    <w:basedOn w:val="Normal"/>
    <w:uiPriority w:val="34"/>
    <w:qFormat/>
    <w:rsid w:val="00130420"/>
    <w:pPr>
      <w:ind w:left="720"/>
      <w:contextualSpacing/>
    </w:pPr>
  </w:style>
  <w:style w:type="character" w:styleId="IntenseEmphasis">
    <w:name w:val="Intense Emphasis"/>
    <w:basedOn w:val="DefaultParagraphFont"/>
    <w:uiPriority w:val="21"/>
    <w:qFormat/>
    <w:rsid w:val="00130420"/>
    <w:rPr>
      <w:i/>
      <w:iCs/>
      <w:color w:val="0F4761" w:themeColor="accent1" w:themeShade="BF"/>
    </w:rPr>
  </w:style>
  <w:style w:type="paragraph" w:styleId="IntenseQuote">
    <w:name w:val="Intense Quote"/>
    <w:basedOn w:val="Normal"/>
    <w:next w:val="Normal"/>
    <w:link w:val="IntenseQuoteChar"/>
    <w:uiPriority w:val="30"/>
    <w:qFormat/>
    <w:rsid w:val="00130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420"/>
    <w:rPr>
      <w:i/>
      <w:iCs/>
      <w:color w:val="0F4761" w:themeColor="accent1" w:themeShade="BF"/>
    </w:rPr>
  </w:style>
  <w:style w:type="character" w:styleId="IntenseReference">
    <w:name w:val="Intense Reference"/>
    <w:basedOn w:val="DefaultParagraphFont"/>
    <w:uiPriority w:val="32"/>
    <w:qFormat/>
    <w:rsid w:val="001304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2933</Words>
  <Characters>1673</Characters>
  <Application>Microsoft Office Word</Application>
  <DocSecurity>0</DocSecurity>
  <Lines>13</Lines>
  <Paragraphs>9</Paragraphs>
  <ScaleCrop>false</ScaleCrop>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Sungailaitė-Jurčė</dc:creator>
  <cp:keywords/>
  <dc:description/>
  <cp:lastModifiedBy>Laura Sungailaitė-Jurčė</cp:lastModifiedBy>
  <cp:revision>1</cp:revision>
  <dcterms:created xsi:type="dcterms:W3CDTF">2026-07-27T14:12:00Z</dcterms:created>
  <dcterms:modified xsi:type="dcterms:W3CDTF">2026-07-27T14:14:00Z</dcterms:modified>
</cp:coreProperties>
</file>