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61E" w:rsidRDefault="0065361E" w:rsidP="0065361E">
      <w:pPr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      </w:t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</w:r>
      <w:r>
        <w:rPr>
          <w:rFonts w:ascii="Times New Roman" w:eastAsia="Times New Roman" w:hAnsi="Times New Roman" w:cs="Times New Roman"/>
          <w:sz w:val="24"/>
          <w:szCs w:val="20"/>
        </w:rPr>
        <w:tab/>
        <w:t xml:space="preserve">   </w:t>
      </w:r>
      <w:r w:rsidRPr="00686274">
        <w:rPr>
          <w:rFonts w:ascii="Times New Roman" w:eastAsia="Times New Roman" w:hAnsi="Times New Roman" w:cs="Times New Roman"/>
          <w:sz w:val="24"/>
          <w:szCs w:val="20"/>
        </w:rPr>
        <w:t xml:space="preserve">Sąlygų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C962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priedo priedėlis</w:t>
      </w:r>
    </w:p>
    <w:p w:rsidR="0065361E" w:rsidRDefault="0065361E" w:rsidP="0065361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</w:p>
    <w:p w:rsidR="0065361E" w:rsidRPr="00C962F9" w:rsidRDefault="0065361E" w:rsidP="0065361E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</w:pPr>
      <w:r w:rsidRPr="00C962F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lt-LT"/>
        </w:rPr>
        <w:t>SIŪLOMŲ PREKIŲ TECHNINIAI PARAMETRAI</w:t>
      </w:r>
    </w:p>
    <w:p w:rsidR="0065361E" w:rsidRDefault="0065361E" w:rsidP="0065361E">
      <w:pPr>
        <w:pStyle w:val="NoSpacing"/>
        <w:rPr>
          <w:rFonts w:ascii="Times New Roman" w:eastAsia="Times New Roman" w:hAnsi="Times New Roman" w:cs="Times New Roman"/>
          <w:sz w:val="24"/>
        </w:rPr>
      </w:pPr>
    </w:p>
    <w:p w:rsidR="0065361E" w:rsidRPr="00B275C6" w:rsidRDefault="0065361E" w:rsidP="0065361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962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1. Tiekėjas turi užpildyti stulpelį </w:t>
      </w:r>
      <w:r w:rsidRPr="0071240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„</w:t>
      </w:r>
      <w:r w:rsidRPr="00712409">
        <w:rPr>
          <w:rFonts w:ascii="Times New Roman" w:eastAsia="Calibri" w:hAnsi="Times New Roman" w:cs="Times New Roman"/>
          <w:sz w:val="24"/>
          <w:szCs w:val="24"/>
        </w:rPr>
        <w:t xml:space="preserve">Tiekėjo siūlomos </w:t>
      </w:r>
      <w:r>
        <w:rPr>
          <w:rFonts w:ascii="Times New Roman" w:eastAsia="Calibri" w:hAnsi="Times New Roman" w:cs="Times New Roman"/>
          <w:sz w:val="24"/>
          <w:szCs w:val="24"/>
        </w:rPr>
        <w:t>p</w:t>
      </w:r>
      <w:r w:rsidRPr="00845E41">
        <w:rPr>
          <w:rFonts w:ascii="Times New Roman" w:eastAsia="Calibri" w:hAnsi="Times New Roman" w:cs="Times New Roman"/>
          <w:sz w:val="24"/>
          <w:szCs w:val="24"/>
        </w:rPr>
        <w:t>rekės</w:t>
      </w:r>
      <w:r w:rsidRPr="00712409">
        <w:rPr>
          <w:rFonts w:ascii="Times New Roman" w:eastAsia="Calibri" w:hAnsi="Times New Roman" w:cs="Times New Roman"/>
          <w:sz w:val="24"/>
          <w:szCs w:val="24"/>
        </w:rPr>
        <w:t xml:space="preserve"> techninė </w:t>
      </w:r>
      <w:r>
        <w:rPr>
          <w:rFonts w:ascii="Times New Roman" w:eastAsia="Calibri" w:hAnsi="Times New Roman" w:cs="Times New Roman"/>
          <w:sz w:val="24"/>
          <w:szCs w:val="24"/>
        </w:rPr>
        <w:t>charakteristika</w:t>
      </w:r>
      <w:r w:rsidRPr="00712409">
        <w:rPr>
          <w:rFonts w:ascii="Times New Roman" w:eastAsia="Calibri" w:hAnsi="Times New Roman" w:cs="Times New Roman"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65361E" w:rsidRDefault="0065361E" w:rsidP="0065361E">
      <w:pPr>
        <w:suppressAutoHyphens/>
        <w:spacing w:after="0" w:line="240" w:lineRule="auto"/>
        <w:ind w:left="3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</w:pPr>
      <w:r w:rsidRPr="00C962F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2. Tiekėjas, teikdamas pasiūlymą pirkimui, patvirtina, kad vykdant prekių pirkimo-pardavimo sutartį įsigyjamas objektas atitiks šiuos reikalavimus</w:t>
      </w:r>
      <w:r w:rsidRPr="00D067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ar-SA"/>
        </w:rPr>
        <w:t>*.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677"/>
      </w:tblGrid>
      <w:tr w:rsidR="0065361E" w:rsidRPr="00912D14" w:rsidTr="00FC44BB">
        <w:trPr>
          <w:trHeight w:val="347"/>
        </w:trPr>
        <w:tc>
          <w:tcPr>
            <w:tcW w:w="4962" w:type="dxa"/>
            <w:vAlign w:val="center"/>
          </w:tcPr>
          <w:p w:rsidR="0065361E" w:rsidRPr="00C627EC" w:rsidRDefault="0065361E" w:rsidP="00FC44BB">
            <w:pPr>
              <w:pStyle w:val="NoSpacing"/>
              <w:jc w:val="center"/>
              <w:rPr>
                <w:rFonts w:ascii="Times New Roman" w:hAnsi="Times New Roman" w:cs="Times New Roman"/>
                <w:b/>
              </w:rPr>
            </w:pPr>
            <w:r w:rsidRPr="00C627EC">
              <w:rPr>
                <w:rFonts w:ascii="Times New Roman" w:hAnsi="Times New Roman" w:cs="Times New Roman"/>
                <w:b/>
              </w:rPr>
              <w:t>Reikalavimai</w:t>
            </w:r>
          </w:p>
        </w:tc>
        <w:tc>
          <w:tcPr>
            <w:tcW w:w="4677" w:type="dxa"/>
          </w:tcPr>
          <w:p w:rsidR="0065361E" w:rsidRPr="00C43896" w:rsidRDefault="0065361E" w:rsidP="00FC44BB">
            <w:pPr>
              <w:pStyle w:val="NoSpacing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Tiekėjo</w:t>
            </w:r>
            <w:r w:rsidRPr="00C43896">
              <w:rPr>
                <w:rFonts w:ascii="Times New Roman" w:hAnsi="Times New Roman" w:cs="Times New Roman"/>
                <w:b/>
              </w:rPr>
              <w:t xml:space="preserve"> siūlomos prekės techninė </w:t>
            </w:r>
            <w:r>
              <w:rPr>
                <w:rFonts w:ascii="Times New Roman" w:hAnsi="Times New Roman" w:cs="Times New Roman"/>
                <w:b/>
              </w:rPr>
              <w:t>charakteristika</w:t>
            </w:r>
            <w:r w:rsidRPr="00C43896">
              <w:rPr>
                <w:rFonts w:ascii="Times New Roman" w:hAnsi="Times New Roman" w:cs="Times New Roman"/>
              </w:rPr>
              <w:t xml:space="preserve"> </w:t>
            </w:r>
            <w:r w:rsidRPr="00C43896">
              <w:rPr>
                <w:rFonts w:ascii="Times New Roman" w:hAnsi="Times New Roman" w:cs="Times New Roman"/>
                <w:i/>
              </w:rPr>
              <w:t>(</w:t>
            </w:r>
            <w:r w:rsidRPr="00C124A1">
              <w:rPr>
                <w:rFonts w:ascii="Times New Roman" w:hAnsi="Times New Roman" w:cs="Times New Roman"/>
                <w:i/>
                <w:color w:val="0070C0"/>
              </w:rPr>
              <w:t>nurodomas prekės pavadinimas, konkretus dydis,  parametrai</w:t>
            </w:r>
            <w:r w:rsidRPr="00C43896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65361E" w:rsidRPr="00912D14" w:rsidTr="00FC44BB">
        <w:trPr>
          <w:trHeight w:val="2913"/>
        </w:trPr>
        <w:tc>
          <w:tcPr>
            <w:tcW w:w="4962" w:type="dxa"/>
          </w:tcPr>
          <w:p w:rsidR="0065361E" w:rsidRDefault="0065361E" w:rsidP="00FC44BB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b/>
                <w:sz w:val="24"/>
                <w:szCs w:val="24"/>
              </w:rPr>
              <w:t>Konferencijų kėdė  -  40 vnt.</w:t>
            </w:r>
          </w:p>
          <w:p w:rsidR="0065361E" w:rsidRPr="001E69F2" w:rsidRDefault="0065361E" w:rsidP="00FC44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noProof/>
                <w:sz w:val="24"/>
                <w:szCs w:val="24"/>
                <w:lang w:eastAsia="lt-LT"/>
              </w:rPr>
              <w:drawing>
                <wp:inline distT="0" distB="0" distL="0" distR="0" wp14:anchorId="7C141D02" wp14:editId="2AA9C7E2">
                  <wp:extent cx="1510748" cy="158764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426" cy="1760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65361E" w:rsidRPr="00912D14" w:rsidTr="00FC44BB">
        <w:trPr>
          <w:trHeight w:val="685"/>
        </w:trPr>
        <w:tc>
          <w:tcPr>
            <w:tcW w:w="4962" w:type="dxa"/>
            <w:vAlign w:val="center"/>
          </w:tcPr>
          <w:p w:rsidR="0065361E" w:rsidRPr="001E69F2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25x25 mm rėmo profilis pagamintas iš 1,2 mm storio plieno. 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329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Bendras aukštis – 92 cm. 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293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Sėdynės matmenys – 40x40 cm.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230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Nugarėlės aukštis - 46 cm.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566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Gobeleno atsparumas trinčiai ne mažiau kaip 80 000 ciklų (pagal </w:t>
            </w:r>
            <w:proofErr w:type="spellStart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Martindeilo</w:t>
            </w:r>
            <w:proofErr w:type="spellEnd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 skalę).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423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Pumpuravimosi („</w:t>
            </w:r>
            <w:proofErr w:type="spellStart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pilingo</w:t>
            </w:r>
            <w:proofErr w:type="spellEnd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“) testas ne mažesnis kaip 4-5 balai.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61E" w:rsidRPr="00912D14" w:rsidTr="00FC44BB">
        <w:trPr>
          <w:trHeight w:val="422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Kėdės sėdynė ir nugarėlė sudaryta iš </w:t>
            </w:r>
            <w:proofErr w:type="spellStart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mežiau</w:t>
            </w:r>
            <w:proofErr w:type="spellEnd"/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 kaip 9 mm storio faneros, kuria  saugo nuo sutrūkimo.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61E" w:rsidRPr="00912D14" w:rsidTr="00FC44BB">
        <w:trPr>
          <w:trHeight w:val="422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Kėdės sėdynė ir nugarėlė paminkštinta iš poliuretano putų.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61E" w:rsidRPr="00912D14" w:rsidTr="00FC44BB">
        <w:trPr>
          <w:trHeight w:val="422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 xml:space="preserve">• Apkrova ne mažiau 150 kg. 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61E" w:rsidRPr="00912D14" w:rsidTr="00FC44BB">
        <w:trPr>
          <w:trHeight w:val="422"/>
        </w:trPr>
        <w:tc>
          <w:tcPr>
            <w:tcW w:w="4962" w:type="dxa"/>
            <w:vAlign w:val="center"/>
          </w:tcPr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Rėmo ir gobeleno spalva derinama prie turimų kėdžių.</w:t>
            </w: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5361E" w:rsidRPr="00912D14" w:rsidTr="00FC44BB">
        <w:trPr>
          <w:trHeight w:val="471"/>
        </w:trPr>
        <w:tc>
          <w:tcPr>
            <w:tcW w:w="4962" w:type="dxa"/>
            <w:vAlign w:val="center"/>
          </w:tcPr>
          <w:p w:rsidR="0065361E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B068B7">
              <w:rPr>
                <w:rFonts w:ascii="Times New Roman" w:hAnsi="Times New Roman" w:cs="Times New Roman"/>
                <w:sz w:val="24"/>
                <w:szCs w:val="24"/>
              </w:rPr>
              <w:t>• Kėdės sumaunamos viena ant kitos.</w:t>
            </w:r>
          </w:p>
          <w:p w:rsidR="0065361E" w:rsidRPr="00C94FB8" w:rsidRDefault="0065361E" w:rsidP="00FC44BB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65361E" w:rsidRPr="001E69F2" w:rsidRDefault="0065361E" w:rsidP="00FC44B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05478" w:rsidRDefault="0065361E" w:rsidP="0065361E">
      <w:pPr>
        <w:pStyle w:val="NoSpacing"/>
      </w:pPr>
      <w:r w:rsidRPr="00D06745">
        <w:rPr>
          <w:rFonts w:ascii="Times New Roman" w:hAnsi="Times New Roman" w:cs="Times New Roman"/>
          <w:b/>
          <w:sz w:val="24"/>
          <w:szCs w:val="24"/>
        </w:rPr>
        <w:t xml:space="preserve">*kiti techninės specifikacijos reikalavimai pateikti Pirkimo sąlygų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06745">
        <w:rPr>
          <w:rFonts w:ascii="Times New Roman" w:hAnsi="Times New Roman" w:cs="Times New Roman"/>
          <w:b/>
          <w:sz w:val="24"/>
          <w:szCs w:val="24"/>
        </w:rPr>
        <w:t xml:space="preserve"> priede.</w:t>
      </w:r>
    </w:p>
    <w:sectPr w:rsidR="0060547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61E"/>
    <w:rsid w:val="00605478"/>
    <w:rsid w:val="0065361E"/>
    <w:rsid w:val="00C1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7A18BE-40B9-422D-B268-DC76931EE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6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65361E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653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420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Bradauskiene</dc:creator>
  <cp:keywords/>
  <dc:description/>
  <cp:lastModifiedBy>Daiva Bradauskiene</cp:lastModifiedBy>
  <cp:revision>2</cp:revision>
  <dcterms:created xsi:type="dcterms:W3CDTF">2026-07-28T10:02:00Z</dcterms:created>
  <dcterms:modified xsi:type="dcterms:W3CDTF">2026-07-28T10:08:00Z</dcterms:modified>
</cp:coreProperties>
</file>