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6A5A3E" w14:textId="2C03F173" w:rsidR="008C0482" w:rsidRDefault="00BE54ED">
      <w:pPr>
        <w:pStyle w:val="Antrat1"/>
        <w:spacing w:line="276" w:lineRule="auto"/>
        <w:ind w:left="0"/>
        <w:jc w:val="center"/>
        <w:rPr>
          <w:b w:val="0"/>
        </w:rPr>
      </w:pPr>
      <w:r>
        <w:t xml:space="preserve">UKMERGĖS RAJONO VAIZDO STEBĖJIMO SISTEMOS </w:t>
      </w:r>
      <w:r w:rsidR="004A6E0E">
        <w:t xml:space="preserve">PLĖTROS </w:t>
      </w:r>
      <w:r>
        <w:t>PASLAUGŲ PIRKIMO TECHNINĖ SPECIFIKACIJA</w:t>
      </w:r>
    </w:p>
    <w:p w14:paraId="5D15039E" w14:textId="77777777" w:rsidR="008C0482" w:rsidRDefault="008C0482">
      <w:pPr>
        <w:pBdr>
          <w:top w:val="nil"/>
          <w:left w:val="nil"/>
          <w:bottom w:val="nil"/>
          <w:right w:val="nil"/>
          <w:between w:val="nil"/>
        </w:pBdr>
        <w:spacing w:line="276" w:lineRule="auto"/>
        <w:rPr>
          <w:b/>
          <w:color w:val="000000"/>
          <w:sz w:val="24"/>
          <w:szCs w:val="24"/>
        </w:rPr>
      </w:pPr>
    </w:p>
    <w:p w14:paraId="0A38B16C" w14:textId="0A0B45FE" w:rsidR="008C0482" w:rsidRDefault="00BE54ED">
      <w:pPr>
        <w:pBdr>
          <w:top w:val="nil"/>
          <w:left w:val="nil"/>
          <w:bottom w:val="nil"/>
          <w:right w:val="nil"/>
          <w:between w:val="nil"/>
        </w:pBdr>
        <w:spacing w:line="276" w:lineRule="auto"/>
        <w:ind w:firstLine="851"/>
        <w:jc w:val="both"/>
        <w:rPr>
          <w:color w:val="000000"/>
          <w:sz w:val="24"/>
          <w:szCs w:val="24"/>
        </w:rPr>
      </w:pPr>
      <w:r>
        <w:rPr>
          <w:color w:val="000000"/>
          <w:sz w:val="24"/>
          <w:szCs w:val="24"/>
        </w:rPr>
        <w:t xml:space="preserve">Ukmergės rajono vaizdo </w:t>
      </w:r>
      <w:r w:rsidR="004A6E0E">
        <w:rPr>
          <w:color w:val="000000"/>
          <w:sz w:val="24"/>
          <w:szCs w:val="24"/>
        </w:rPr>
        <w:t>sistemos</w:t>
      </w:r>
      <w:r>
        <w:rPr>
          <w:color w:val="000000"/>
          <w:sz w:val="24"/>
          <w:szCs w:val="24"/>
        </w:rPr>
        <w:t xml:space="preserve">(toliau -Sistemos), </w:t>
      </w:r>
      <w:r w:rsidR="004A6E0E">
        <w:rPr>
          <w:color w:val="000000"/>
          <w:sz w:val="24"/>
          <w:szCs w:val="24"/>
        </w:rPr>
        <w:t>plėtros, atnaujinimo,</w:t>
      </w:r>
      <w:r>
        <w:rPr>
          <w:color w:val="000000"/>
          <w:sz w:val="24"/>
          <w:szCs w:val="24"/>
        </w:rPr>
        <w:t xml:space="preserve"> aptarnavimo paslaugų techninėje specifikacijoje (toliau – Techninė specifikacija) nustatomi minimalūs reikalavimai</w:t>
      </w:r>
      <w:r w:rsidR="004A6E0E">
        <w:rPr>
          <w:color w:val="000000"/>
          <w:sz w:val="24"/>
          <w:szCs w:val="24"/>
        </w:rPr>
        <w:t>.</w:t>
      </w:r>
      <w:r>
        <w:rPr>
          <w:color w:val="000000"/>
          <w:sz w:val="24"/>
          <w:szCs w:val="24"/>
        </w:rPr>
        <w:t xml:space="preserve"> </w:t>
      </w:r>
    </w:p>
    <w:p w14:paraId="3BFB3ABA" w14:textId="77777777" w:rsidR="008C0482" w:rsidRDefault="008C0482">
      <w:pPr>
        <w:pBdr>
          <w:top w:val="nil"/>
          <w:left w:val="nil"/>
          <w:bottom w:val="nil"/>
          <w:right w:val="nil"/>
          <w:between w:val="nil"/>
        </w:pBdr>
        <w:spacing w:line="276" w:lineRule="auto"/>
        <w:ind w:firstLine="851"/>
        <w:jc w:val="both"/>
        <w:rPr>
          <w:color w:val="000000"/>
          <w:sz w:val="24"/>
          <w:szCs w:val="24"/>
        </w:rPr>
      </w:pPr>
    </w:p>
    <w:p w14:paraId="3008B7C8" w14:textId="77777777" w:rsidR="008C0482" w:rsidRDefault="00BE54ED">
      <w:pPr>
        <w:pStyle w:val="Antrat1"/>
        <w:numPr>
          <w:ilvl w:val="0"/>
          <w:numId w:val="11"/>
        </w:numPr>
        <w:tabs>
          <w:tab w:val="left" w:pos="4029"/>
          <w:tab w:val="left" w:pos="4030"/>
        </w:tabs>
        <w:spacing w:line="276" w:lineRule="auto"/>
        <w:ind w:left="0" w:firstLine="0"/>
      </w:pPr>
      <w:r>
        <w:t>PIRKIMO OBJEKTAS</w:t>
      </w:r>
    </w:p>
    <w:p w14:paraId="597F2EB3" w14:textId="77777777" w:rsidR="008C0482" w:rsidRDefault="008C0482">
      <w:pPr>
        <w:pBdr>
          <w:top w:val="nil"/>
          <w:left w:val="nil"/>
          <w:bottom w:val="nil"/>
          <w:right w:val="nil"/>
          <w:between w:val="nil"/>
        </w:pBdr>
        <w:spacing w:line="276" w:lineRule="auto"/>
        <w:rPr>
          <w:b/>
          <w:color w:val="000000"/>
          <w:sz w:val="24"/>
          <w:szCs w:val="24"/>
        </w:rPr>
      </w:pPr>
    </w:p>
    <w:p w14:paraId="7F2F67F5" w14:textId="767636F9" w:rsidR="008C0482" w:rsidRDefault="00BE54ED">
      <w:pPr>
        <w:pBdr>
          <w:top w:val="nil"/>
          <w:left w:val="nil"/>
          <w:bottom w:val="nil"/>
          <w:right w:val="nil"/>
          <w:between w:val="nil"/>
        </w:pBdr>
        <w:spacing w:line="276" w:lineRule="auto"/>
        <w:jc w:val="both"/>
        <w:rPr>
          <w:color w:val="000000"/>
          <w:sz w:val="24"/>
          <w:szCs w:val="24"/>
        </w:rPr>
      </w:pPr>
      <w:r>
        <w:rPr>
          <w:color w:val="000000"/>
          <w:sz w:val="24"/>
          <w:szCs w:val="24"/>
        </w:rPr>
        <w:t>Pirkimo objektas – Sistemos atnaujinimo ir plėtimo darbai, kamerų ir jų diegimo darba</w:t>
      </w:r>
      <w:r w:rsidR="004A6E0E">
        <w:rPr>
          <w:color w:val="000000"/>
          <w:sz w:val="24"/>
          <w:szCs w:val="24"/>
        </w:rPr>
        <w:t>i</w:t>
      </w:r>
      <w:r>
        <w:rPr>
          <w:color w:val="000000"/>
          <w:sz w:val="24"/>
          <w:szCs w:val="24"/>
        </w:rPr>
        <w:t>, vaizdo įrašymo įrenginių ir jų diegimo darb</w:t>
      </w:r>
      <w:r w:rsidR="004A6E0E">
        <w:rPr>
          <w:color w:val="000000"/>
          <w:sz w:val="24"/>
          <w:szCs w:val="24"/>
        </w:rPr>
        <w:t>ai</w:t>
      </w:r>
      <w:r>
        <w:rPr>
          <w:color w:val="000000"/>
          <w:sz w:val="24"/>
          <w:szCs w:val="24"/>
        </w:rPr>
        <w:t>, duomenų perdavimo ir aptarnavimo paslaugos, kurios susideda iš:</w:t>
      </w:r>
    </w:p>
    <w:p w14:paraId="50035DE2" w14:textId="41940BBA" w:rsidR="0008188D" w:rsidRPr="00E83829" w:rsidRDefault="00BE54ED" w:rsidP="00E83829">
      <w:pPr>
        <w:pStyle w:val="Sraopastraipa"/>
        <w:numPr>
          <w:ilvl w:val="1"/>
          <w:numId w:val="11"/>
        </w:numPr>
        <w:pBdr>
          <w:top w:val="nil"/>
          <w:left w:val="nil"/>
          <w:bottom w:val="nil"/>
          <w:right w:val="nil"/>
          <w:between w:val="nil"/>
        </w:pBdr>
        <w:spacing w:line="276" w:lineRule="auto"/>
        <w:ind w:left="426"/>
        <w:jc w:val="both"/>
        <w:rPr>
          <w:color w:val="000000"/>
        </w:rPr>
      </w:pPr>
      <w:r w:rsidRPr="00E83829">
        <w:rPr>
          <w:color w:val="000000"/>
          <w:sz w:val="24"/>
          <w:szCs w:val="24"/>
        </w:rPr>
        <w:t xml:space="preserve">Naujų kamerų </w:t>
      </w:r>
      <w:r w:rsidR="004A6E0E" w:rsidRPr="00E83829">
        <w:rPr>
          <w:color w:val="000000"/>
          <w:sz w:val="24"/>
          <w:szCs w:val="24"/>
        </w:rPr>
        <w:t>įrengimo</w:t>
      </w:r>
      <w:r w:rsidRPr="00E83829">
        <w:rPr>
          <w:color w:val="000000"/>
          <w:sz w:val="24"/>
          <w:szCs w:val="24"/>
        </w:rPr>
        <w:t xml:space="preserve">, eksploatacijos ir priežiūros paslaugų. Kamerų vietos nurodytos Techninės specifikacijos priede. </w:t>
      </w:r>
    </w:p>
    <w:p w14:paraId="125D33E6" w14:textId="1E94DD88" w:rsidR="008C0482" w:rsidRPr="0008188D" w:rsidRDefault="00BE54ED" w:rsidP="00E83829">
      <w:pPr>
        <w:numPr>
          <w:ilvl w:val="1"/>
          <w:numId w:val="11"/>
        </w:numPr>
        <w:pBdr>
          <w:top w:val="nil"/>
          <w:left w:val="nil"/>
          <w:bottom w:val="nil"/>
          <w:right w:val="nil"/>
          <w:between w:val="nil"/>
        </w:pBdr>
        <w:spacing w:line="276" w:lineRule="auto"/>
        <w:ind w:left="0" w:firstLine="0"/>
        <w:jc w:val="both"/>
        <w:rPr>
          <w:color w:val="000000"/>
        </w:rPr>
      </w:pPr>
      <w:r w:rsidRPr="0008188D">
        <w:rPr>
          <w:color w:val="000000"/>
          <w:sz w:val="24"/>
          <w:szCs w:val="24"/>
        </w:rPr>
        <w:t xml:space="preserve">Nuolatinio vaizdo perdavimo paslaugos iš kamerų į vaizdo įrašymo sistemą </w:t>
      </w:r>
      <w:r w:rsidRPr="0008188D">
        <w:rPr>
          <w:sz w:val="24"/>
          <w:szCs w:val="24"/>
        </w:rPr>
        <w:t>ir į operatoriaus darbo vietą</w:t>
      </w:r>
      <w:r w:rsidR="0008188D" w:rsidRPr="0008188D">
        <w:rPr>
          <w:sz w:val="24"/>
          <w:szCs w:val="24"/>
        </w:rPr>
        <w:t xml:space="preserve"> (Vytauto g. 109, Ukmergė, Ukmergės rajono policijos komisariatas).</w:t>
      </w:r>
    </w:p>
    <w:p w14:paraId="1C9CA778" w14:textId="5DC867B9" w:rsidR="008C0482" w:rsidRDefault="00BE54ED" w:rsidP="00E83829">
      <w:pPr>
        <w:numPr>
          <w:ilvl w:val="1"/>
          <w:numId w:val="11"/>
        </w:numPr>
        <w:pBdr>
          <w:top w:val="nil"/>
          <w:left w:val="nil"/>
          <w:bottom w:val="nil"/>
          <w:right w:val="nil"/>
          <w:between w:val="nil"/>
        </w:pBdr>
        <w:spacing w:line="276" w:lineRule="auto"/>
        <w:ind w:left="0" w:firstLine="0"/>
        <w:jc w:val="both"/>
        <w:rPr>
          <w:color w:val="000000"/>
        </w:rPr>
      </w:pPr>
      <w:r>
        <w:rPr>
          <w:color w:val="000000"/>
          <w:sz w:val="24"/>
          <w:szCs w:val="24"/>
        </w:rPr>
        <w:t>Vaizdo įrašymo ir transporto numerių atpažinimo sistem</w:t>
      </w:r>
      <w:r w:rsidR="004A6E0E">
        <w:rPr>
          <w:color w:val="000000"/>
          <w:sz w:val="24"/>
          <w:szCs w:val="24"/>
        </w:rPr>
        <w:t>oms</w:t>
      </w:r>
      <w:r>
        <w:rPr>
          <w:color w:val="000000"/>
          <w:sz w:val="24"/>
          <w:szCs w:val="24"/>
        </w:rPr>
        <w:t xml:space="preserve"> reikalingų resursų suteikimą, įsk</w:t>
      </w:r>
      <w:r w:rsidR="004A6E0E">
        <w:rPr>
          <w:color w:val="000000"/>
          <w:sz w:val="24"/>
          <w:szCs w:val="24"/>
        </w:rPr>
        <w:t>aitant</w:t>
      </w:r>
      <w:r>
        <w:rPr>
          <w:color w:val="000000"/>
          <w:sz w:val="24"/>
          <w:szCs w:val="24"/>
        </w:rPr>
        <w:t xml:space="preserve"> programinę įrangą, jos sukonfigūravimą ir parengimą eksploatacijai bei palaikymą-priežiūrą sutarties galiojimo laikotarpiu.</w:t>
      </w:r>
    </w:p>
    <w:p w14:paraId="40D160D0" w14:textId="77777777" w:rsidR="008C0482" w:rsidRDefault="00BE54ED" w:rsidP="00E83829">
      <w:pPr>
        <w:numPr>
          <w:ilvl w:val="1"/>
          <w:numId w:val="11"/>
        </w:numPr>
        <w:pBdr>
          <w:top w:val="nil"/>
          <w:left w:val="nil"/>
          <w:bottom w:val="nil"/>
          <w:right w:val="nil"/>
          <w:between w:val="nil"/>
        </w:pBdr>
        <w:spacing w:line="276" w:lineRule="auto"/>
        <w:ind w:left="0" w:firstLine="0"/>
        <w:jc w:val="both"/>
        <w:rPr>
          <w:color w:val="000000"/>
        </w:rPr>
      </w:pPr>
      <w:r>
        <w:rPr>
          <w:color w:val="000000"/>
          <w:sz w:val="24"/>
          <w:szCs w:val="24"/>
        </w:rPr>
        <w:t>Kitos pilnam sistemos veikimui reikalingos įrangos (duomenų perdavimo) įrengimas ir palaikymas.</w:t>
      </w:r>
    </w:p>
    <w:p w14:paraId="3B7BEA92" w14:textId="77777777" w:rsidR="008C0482" w:rsidRDefault="008C0482">
      <w:pPr>
        <w:pBdr>
          <w:top w:val="nil"/>
          <w:left w:val="nil"/>
          <w:bottom w:val="nil"/>
          <w:right w:val="nil"/>
          <w:between w:val="nil"/>
        </w:pBdr>
        <w:spacing w:line="276" w:lineRule="auto"/>
        <w:rPr>
          <w:color w:val="000000"/>
          <w:sz w:val="24"/>
          <w:szCs w:val="24"/>
        </w:rPr>
      </w:pPr>
    </w:p>
    <w:p w14:paraId="1BE2C92B" w14:textId="77777777" w:rsidR="008C0482" w:rsidRDefault="00BE54ED">
      <w:pPr>
        <w:pStyle w:val="Antrat1"/>
        <w:numPr>
          <w:ilvl w:val="0"/>
          <w:numId w:val="11"/>
        </w:numPr>
        <w:tabs>
          <w:tab w:val="left" w:pos="3629"/>
          <w:tab w:val="left" w:pos="3630"/>
        </w:tabs>
        <w:spacing w:line="276" w:lineRule="auto"/>
        <w:ind w:left="0" w:firstLine="0"/>
      </w:pPr>
      <w:r>
        <w:t>BENDRIEJI REIKALAVIMAI</w:t>
      </w:r>
    </w:p>
    <w:p w14:paraId="664C4033" w14:textId="77777777" w:rsidR="008C0482" w:rsidRDefault="008C0482">
      <w:pPr>
        <w:pBdr>
          <w:top w:val="nil"/>
          <w:left w:val="nil"/>
          <w:bottom w:val="nil"/>
          <w:right w:val="nil"/>
          <w:between w:val="nil"/>
        </w:pBdr>
        <w:spacing w:line="276" w:lineRule="auto"/>
        <w:rPr>
          <w:b/>
          <w:color w:val="000000"/>
          <w:sz w:val="24"/>
          <w:szCs w:val="24"/>
        </w:rPr>
      </w:pPr>
    </w:p>
    <w:p w14:paraId="1647CC9B" w14:textId="7309AA17" w:rsidR="008C0482" w:rsidRPr="004A6E0E" w:rsidRDefault="00BE54ED">
      <w:pPr>
        <w:numPr>
          <w:ilvl w:val="1"/>
          <w:numId w:val="1"/>
        </w:numPr>
        <w:pBdr>
          <w:top w:val="nil"/>
          <w:left w:val="nil"/>
          <w:bottom w:val="nil"/>
          <w:right w:val="nil"/>
          <w:between w:val="nil"/>
        </w:pBdr>
        <w:tabs>
          <w:tab w:val="left" w:pos="993"/>
        </w:tabs>
        <w:spacing w:line="276" w:lineRule="auto"/>
        <w:ind w:left="0" w:firstLine="0"/>
        <w:jc w:val="both"/>
        <w:rPr>
          <w:color w:val="000000"/>
        </w:rPr>
      </w:pPr>
      <w:r w:rsidRPr="004A6E0E">
        <w:rPr>
          <w:color w:val="000000"/>
          <w:sz w:val="24"/>
          <w:szCs w:val="24"/>
        </w:rPr>
        <w:t>Paslaugų teikimo pradžia ir jos teikimo trukmė nurodyta sutartyje.</w:t>
      </w:r>
      <w:r w:rsidRPr="004A6E0E">
        <w:t xml:space="preserve"> </w:t>
      </w:r>
      <w:r w:rsidRPr="004A6E0E">
        <w:rPr>
          <w:color w:val="000000"/>
          <w:sz w:val="24"/>
          <w:szCs w:val="24"/>
        </w:rPr>
        <w:t xml:space="preserve">Paslaugos pradedamos teikti po stebėjimo sistemos įrengimo darbų, kurių trukmė naujų kamerų vietose ne ilgiau kaip </w:t>
      </w:r>
      <w:r w:rsidR="004A6E0E" w:rsidRPr="004A6E0E">
        <w:rPr>
          <w:color w:val="000000"/>
          <w:sz w:val="24"/>
          <w:szCs w:val="24"/>
        </w:rPr>
        <w:t>3</w:t>
      </w:r>
      <w:r w:rsidRPr="004A6E0E">
        <w:rPr>
          <w:color w:val="000000"/>
          <w:sz w:val="24"/>
          <w:szCs w:val="24"/>
        </w:rPr>
        <w:t xml:space="preserve"> mėnesiai nuo Sutarties įsigaliojimo dienos. Įrengimo laikas nėra įtraukiamas į bendrą paslaugų teikimo 36 mėn. trukmę. Paslaugų teikimo  pradžios terminas negali būti pratęstas.</w:t>
      </w:r>
    </w:p>
    <w:p w14:paraId="5B81153F" w14:textId="77777777" w:rsidR="008C0482" w:rsidRPr="004A6E0E" w:rsidRDefault="00BE54ED">
      <w:pPr>
        <w:numPr>
          <w:ilvl w:val="1"/>
          <w:numId w:val="1"/>
        </w:numPr>
        <w:pBdr>
          <w:top w:val="nil"/>
          <w:left w:val="nil"/>
          <w:bottom w:val="nil"/>
          <w:right w:val="nil"/>
          <w:between w:val="nil"/>
        </w:pBdr>
        <w:tabs>
          <w:tab w:val="left" w:pos="993"/>
        </w:tabs>
        <w:spacing w:line="276" w:lineRule="auto"/>
        <w:ind w:left="0" w:firstLine="0"/>
        <w:jc w:val="both"/>
        <w:rPr>
          <w:color w:val="000000"/>
        </w:rPr>
      </w:pPr>
      <w:r w:rsidRPr="004A6E0E">
        <w:rPr>
          <w:color w:val="000000"/>
          <w:sz w:val="24"/>
          <w:szCs w:val="24"/>
        </w:rPr>
        <w:t>Už visos paslaugai teikti reikalingos įrangos įsigijimą atsakingas Tiekėjas;</w:t>
      </w:r>
    </w:p>
    <w:p w14:paraId="021901E9" w14:textId="77777777" w:rsidR="008C0482" w:rsidRPr="004A6E0E" w:rsidRDefault="00BE54ED">
      <w:pPr>
        <w:numPr>
          <w:ilvl w:val="1"/>
          <w:numId w:val="1"/>
        </w:numPr>
        <w:pBdr>
          <w:top w:val="nil"/>
          <w:left w:val="nil"/>
          <w:bottom w:val="nil"/>
          <w:right w:val="nil"/>
          <w:between w:val="nil"/>
        </w:pBdr>
        <w:tabs>
          <w:tab w:val="left" w:pos="993"/>
        </w:tabs>
        <w:spacing w:line="276" w:lineRule="auto"/>
        <w:ind w:left="0" w:firstLine="0"/>
        <w:jc w:val="both"/>
        <w:rPr>
          <w:color w:val="000000"/>
        </w:rPr>
      </w:pPr>
      <w:r w:rsidRPr="004A6E0E">
        <w:rPr>
          <w:color w:val="000000"/>
          <w:sz w:val="24"/>
          <w:szCs w:val="24"/>
        </w:rPr>
        <w:t>Pirkimo objektas neskaidomas į dalis. Tiekėjas privalo siūlyti visą prekių ir paslaugų apimtį;</w:t>
      </w:r>
    </w:p>
    <w:p w14:paraId="146AE9F7" w14:textId="77777777" w:rsidR="008C0482" w:rsidRPr="004A6E0E" w:rsidRDefault="00BE54ED">
      <w:pPr>
        <w:numPr>
          <w:ilvl w:val="1"/>
          <w:numId w:val="1"/>
        </w:numPr>
        <w:pBdr>
          <w:top w:val="nil"/>
          <w:left w:val="nil"/>
          <w:bottom w:val="nil"/>
          <w:right w:val="nil"/>
          <w:between w:val="nil"/>
        </w:pBdr>
        <w:tabs>
          <w:tab w:val="left" w:pos="993"/>
        </w:tabs>
        <w:spacing w:line="276" w:lineRule="auto"/>
        <w:ind w:left="0" w:firstLine="0"/>
        <w:jc w:val="both"/>
        <w:rPr>
          <w:color w:val="000000"/>
        </w:rPr>
      </w:pPr>
      <w:r w:rsidRPr="004A6E0E">
        <w:rPr>
          <w:color w:val="000000"/>
          <w:sz w:val="24"/>
          <w:szCs w:val="24"/>
        </w:rPr>
        <w:t>Tiekėjas negali pateikti alternatyvių pasiūlymų;</w:t>
      </w:r>
    </w:p>
    <w:p w14:paraId="649E638D" w14:textId="77777777" w:rsidR="008C0482" w:rsidRDefault="00BE54ED">
      <w:pPr>
        <w:numPr>
          <w:ilvl w:val="1"/>
          <w:numId w:val="1"/>
        </w:numPr>
        <w:pBdr>
          <w:top w:val="nil"/>
          <w:left w:val="nil"/>
          <w:bottom w:val="nil"/>
          <w:right w:val="nil"/>
          <w:between w:val="nil"/>
        </w:pBdr>
        <w:tabs>
          <w:tab w:val="left" w:pos="993"/>
        </w:tabs>
        <w:spacing w:line="276" w:lineRule="auto"/>
        <w:ind w:left="0" w:firstLine="0"/>
        <w:jc w:val="both"/>
        <w:rPr>
          <w:color w:val="000000"/>
        </w:rPr>
      </w:pPr>
      <w:r w:rsidRPr="004A6E0E">
        <w:rPr>
          <w:color w:val="000000"/>
          <w:sz w:val="24"/>
          <w:szCs w:val="24"/>
        </w:rPr>
        <w:t>Naujos vietos turi arba turės įrengtą elektros maitinimą.</w:t>
      </w:r>
      <w:r>
        <w:rPr>
          <w:color w:val="000000"/>
          <w:sz w:val="24"/>
          <w:szCs w:val="24"/>
        </w:rPr>
        <w:t xml:space="preserve"> Naujai įrengiamose kamerų vietose elektros maitinimo linijas atves Perkančiosios organizacijos paskirti rangovai. Tiekėjas privalės  bendradarbiauti su Perkančiosios organizacijos paskirtais rangovais, teikti visą reikiamą informaciją bei sudaryti sąlygas tinkamas elektros linijų įrengimo darbų atlikimui. Už suvartotą elektros energiją kamerų įrengimo vietose apmoka Užsakovas.</w:t>
      </w:r>
    </w:p>
    <w:p w14:paraId="2B5DF942" w14:textId="1F011B46" w:rsidR="008C0482" w:rsidRPr="0008188D" w:rsidRDefault="00BE54ED" w:rsidP="0008188D">
      <w:pPr>
        <w:contextualSpacing/>
        <w:jc w:val="both"/>
        <w:rPr>
          <w:sz w:val="24"/>
          <w:szCs w:val="24"/>
        </w:rPr>
      </w:pPr>
      <w:r>
        <w:rPr>
          <w:color w:val="000000"/>
          <w:sz w:val="24"/>
          <w:szCs w:val="24"/>
        </w:rPr>
        <w:t xml:space="preserve">Tiekėjas turi užtikrinti, kad Užsakovo patalpose </w:t>
      </w:r>
      <w:r w:rsidRPr="0008188D">
        <w:rPr>
          <w:sz w:val="24"/>
          <w:szCs w:val="24"/>
        </w:rPr>
        <w:t xml:space="preserve">operatoriaus darbo vietoje </w:t>
      </w:r>
      <w:r w:rsidR="0008188D">
        <w:rPr>
          <w:color w:val="000000"/>
          <w:sz w:val="24"/>
          <w:szCs w:val="24"/>
        </w:rPr>
        <w:t>(</w:t>
      </w:r>
      <w:r w:rsidR="0008188D" w:rsidRPr="0023236F">
        <w:rPr>
          <w:sz w:val="24"/>
          <w:szCs w:val="24"/>
        </w:rPr>
        <w:t>Vytauto g. 109, Ukmergė</w:t>
      </w:r>
      <w:r w:rsidR="0008188D">
        <w:rPr>
          <w:sz w:val="24"/>
          <w:szCs w:val="24"/>
        </w:rPr>
        <w:t xml:space="preserve">, </w:t>
      </w:r>
      <w:r w:rsidR="0008188D" w:rsidRPr="0023236F">
        <w:rPr>
          <w:sz w:val="24"/>
          <w:szCs w:val="24"/>
        </w:rPr>
        <w:t>Ukmergės rajono policijos komisariatas</w:t>
      </w:r>
      <w:r w:rsidR="0008188D">
        <w:rPr>
          <w:sz w:val="24"/>
          <w:szCs w:val="24"/>
        </w:rPr>
        <w:t>)</w:t>
      </w:r>
      <w:r w:rsidR="0008188D">
        <w:rPr>
          <w:color w:val="000000"/>
          <w:sz w:val="24"/>
          <w:szCs w:val="24"/>
        </w:rPr>
        <w:t xml:space="preserve"> </w:t>
      </w:r>
      <w:r>
        <w:rPr>
          <w:color w:val="000000"/>
          <w:sz w:val="24"/>
          <w:szCs w:val="24"/>
        </w:rPr>
        <w:t>kameromis būtų galima stebėti seniūnijų viešąsias erdves ir kelius;</w:t>
      </w:r>
    </w:p>
    <w:p w14:paraId="4F301512" w14:textId="77777777" w:rsidR="008C0482" w:rsidRDefault="00BE54ED">
      <w:pPr>
        <w:numPr>
          <w:ilvl w:val="1"/>
          <w:numId w:val="1"/>
        </w:numPr>
        <w:pBdr>
          <w:top w:val="nil"/>
          <w:left w:val="nil"/>
          <w:bottom w:val="nil"/>
          <w:right w:val="nil"/>
          <w:between w:val="nil"/>
        </w:pBdr>
        <w:tabs>
          <w:tab w:val="left" w:pos="993"/>
        </w:tabs>
        <w:spacing w:line="276" w:lineRule="auto"/>
        <w:ind w:left="0" w:firstLine="0"/>
        <w:jc w:val="both"/>
        <w:rPr>
          <w:color w:val="000000"/>
        </w:rPr>
      </w:pPr>
      <w:r>
        <w:rPr>
          <w:color w:val="000000"/>
          <w:sz w:val="24"/>
          <w:szCs w:val="24"/>
        </w:rPr>
        <w:t>Duomenų perdavimas turi būti atliekamas naudojant uždarą duomenų perdavimo tinklą tarp įrenginių. Duomenų perdavimo tinklas negali būti naudojamas kitoms reikmėms, išskyrus vaizdo duomenų perdavimui. Duomenų perdavimo tinklas ir/ar tinklo infrastruktūra turi būti Tiekėjo arba nuomojama ar kitais būdais prieinama (Tiekėjas turi pateikti sutartis ir/ar  kitus rašytinius įrodymus su duomenų perdavimo tinklo infrastruktūros savininku, kad duomenų perdavimo tinklas ir jo infrastruktūra bus prieinama visu sutarties laikotarpiu);</w:t>
      </w:r>
    </w:p>
    <w:p w14:paraId="02A520F2" w14:textId="77777777" w:rsidR="008C0482" w:rsidRDefault="00BE54ED">
      <w:pPr>
        <w:numPr>
          <w:ilvl w:val="1"/>
          <w:numId w:val="1"/>
        </w:numPr>
        <w:pBdr>
          <w:top w:val="nil"/>
          <w:left w:val="nil"/>
          <w:bottom w:val="nil"/>
          <w:right w:val="nil"/>
          <w:between w:val="nil"/>
        </w:pBdr>
        <w:tabs>
          <w:tab w:val="left" w:pos="993"/>
          <w:tab w:val="left" w:pos="1639"/>
        </w:tabs>
        <w:spacing w:line="276" w:lineRule="auto"/>
        <w:ind w:left="0" w:firstLine="0"/>
        <w:jc w:val="both"/>
        <w:rPr>
          <w:color w:val="000000"/>
        </w:rPr>
      </w:pPr>
      <w:r>
        <w:rPr>
          <w:color w:val="000000"/>
          <w:sz w:val="24"/>
          <w:szCs w:val="24"/>
        </w:rPr>
        <w:t>Duomenų perdavimo tinkle informacija (vaizdas, duomenys) turi būti perduodama tik TCP/IP protokolu;</w:t>
      </w:r>
    </w:p>
    <w:p w14:paraId="13ED8962" w14:textId="77777777" w:rsidR="008C0482" w:rsidRDefault="00BE54ED">
      <w:pPr>
        <w:numPr>
          <w:ilvl w:val="1"/>
          <w:numId w:val="1"/>
        </w:numPr>
        <w:pBdr>
          <w:top w:val="nil"/>
          <w:left w:val="nil"/>
          <w:bottom w:val="nil"/>
          <w:right w:val="nil"/>
          <w:between w:val="nil"/>
        </w:pBdr>
        <w:tabs>
          <w:tab w:val="left" w:pos="993"/>
          <w:tab w:val="left" w:pos="1639"/>
        </w:tabs>
        <w:spacing w:line="276" w:lineRule="auto"/>
        <w:ind w:left="0" w:firstLine="0"/>
        <w:jc w:val="both"/>
        <w:rPr>
          <w:color w:val="000000"/>
        </w:rPr>
      </w:pPr>
      <w:r>
        <w:rPr>
          <w:color w:val="000000"/>
          <w:sz w:val="24"/>
          <w:szCs w:val="24"/>
        </w:rPr>
        <w:t xml:space="preserve">Tiekėjas turi užtikrinti duomenų perdavimo saugumą vaizdo stebėjimo sistemos tinkle nepriklausomai nuo naudojamo duomenų perdavimo būdo. Negali būti naudojami duomenų perdavimo sprendimai, pagrįsti duomenų perdavimu viešaisiais tinklais (INTERNET), ar naudojamos </w:t>
      </w:r>
      <w:proofErr w:type="spellStart"/>
      <w:r>
        <w:rPr>
          <w:color w:val="000000"/>
          <w:sz w:val="24"/>
          <w:szCs w:val="24"/>
        </w:rPr>
        <w:t>tuneliavimo</w:t>
      </w:r>
      <w:proofErr w:type="spellEnd"/>
      <w:r>
        <w:rPr>
          <w:color w:val="000000"/>
          <w:sz w:val="24"/>
          <w:szCs w:val="24"/>
        </w:rPr>
        <w:t xml:space="preserve"> per atvirus interneto tinklus technologijos (GRE, </w:t>
      </w:r>
      <w:proofErr w:type="spellStart"/>
      <w:r>
        <w:rPr>
          <w:color w:val="000000"/>
          <w:sz w:val="24"/>
          <w:szCs w:val="24"/>
        </w:rPr>
        <w:t>IPSeC</w:t>
      </w:r>
      <w:proofErr w:type="spellEnd"/>
      <w:r>
        <w:rPr>
          <w:color w:val="000000"/>
          <w:sz w:val="24"/>
          <w:szCs w:val="24"/>
        </w:rPr>
        <w:t xml:space="preserve"> ir t.t.) ir turi būti apsaugotas nuo  </w:t>
      </w:r>
      <w:proofErr w:type="spellStart"/>
      <w:r>
        <w:rPr>
          <w:color w:val="000000"/>
          <w:sz w:val="24"/>
          <w:szCs w:val="24"/>
        </w:rPr>
        <w:t>DDoS</w:t>
      </w:r>
      <w:proofErr w:type="spellEnd"/>
      <w:r>
        <w:rPr>
          <w:color w:val="000000"/>
          <w:sz w:val="24"/>
          <w:szCs w:val="24"/>
        </w:rPr>
        <w:t xml:space="preserve"> tipo atakų.</w:t>
      </w:r>
    </w:p>
    <w:p w14:paraId="1ABC2130" w14:textId="77777777" w:rsidR="008C0482" w:rsidRDefault="00BE54ED">
      <w:pPr>
        <w:numPr>
          <w:ilvl w:val="1"/>
          <w:numId w:val="1"/>
        </w:numPr>
        <w:pBdr>
          <w:top w:val="nil"/>
          <w:left w:val="nil"/>
          <w:bottom w:val="nil"/>
          <w:right w:val="nil"/>
          <w:between w:val="nil"/>
        </w:pBdr>
        <w:tabs>
          <w:tab w:val="left" w:pos="993"/>
          <w:tab w:val="left" w:pos="1639"/>
        </w:tabs>
        <w:spacing w:line="276" w:lineRule="auto"/>
        <w:ind w:left="0" w:firstLine="0"/>
        <w:jc w:val="both"/>
        <w:rPr>
          <w:color w:val="000000"/>
        </w:rPr>
      </w:pPr>
      <w:r>
        <w:rPr>
          <w:color w:val="000000"/>
          <w:sz w:val="24"/>
          <w:szCs w:val="24"/>
        </w:rPr>
        <w:lastRenderedPageBreak/>
        <w:t>Jei bus naudojamos bevielio ryšio technologijos duomenų perdavimui: turi būti naudojami licencijuoti radijo dažniai (turi būti pateikti RRT leidimai arba jų kopijos naudoti dažnius). Suderinimai, išlaidos už radijo dažnių licencijavimą, naudojimą, bei su tuo susiję mokesčiai, tenka Tiekėjui.</w:t>
      </w:r>
    </w:p>
    <w:p w14:paraId="3E51FBD7" w14:textId="77777777" w:rsidR="008C0482" w:rsidRDefault="00BE54ED">
      <w:pPr>
        <w:numPr>
          <w:ilvl w:val="1"/>
          <w:numId w:val="1"/>
        </w:numPr>
        <w:pBdr>
          <w:top w:val="nil"/>
          <w:left w:val="nil"/>
          <w:bottom w:val="nil"/>
          <w:right w:val="nil"/>
          <w:between w:val="nil"/>
        </w:pBdr>
        <w:tabs>
          <w:tab w:val="left" w:pos="993"/>
          <w:tab w:val="left" w:pos="1639"/>
        </w:tabs>
        <w:spacing w:line="276" w:lineRule="auto"/>
        <w:ind w:left="0" w:firstLine="0"/>
        <w:jc w:val="both"/>
        <w:rPr>
          <w:color w:val="000000"/>
        </w:rPr>
      </w:pPr>
      <w:r>
        <w:rPr>
          <w:color w:val="000000"/>
          <w:sz w:val="24"/>
          <w:szCs w:val="24"/>
        </w:rPr>
        <w:t xml:space="preserve">Siūlomos ryšio prieigos (paskutinės mylios) </w:t>
      </w:r>
      <w:proofErr w:type="spellStart"/>
      <w:r>
        <w:rPr>
          <w:color w:val="000000"/>
          <w:sz w:val="24"/>
          <w:szCs w:val="24"/>
        </w:rPr>
        <w:t>pateikiamumas</w:t>
      </w:r>
      <w:proofErr w:type="spellEnd"/>
      <w:r>
        <w:rPr>
          <w:color w:val="000000"/>
          <w:sz w:val="24"/>
          <w:szCs w:val="24"/>
        </w:rPr>
        <w:t xml:space="preserve"> privalo būti ne mažesnis kaip 98 %.</w:t>
      </w:r>
    </w:p>
    <w:p w14:paraId="6A3732EE" w14:textId="77777777" w:rsidR="008C0482" w:rsidRDefault="00BE54ED">
      <w:pPr>
        <w:numPr>
          <w:ilvl w:val="1"/>
          <w:numId w:val="1"/>
        </w:numPr>
        <w:pBdr>
          <w:top w:val="nil"/>
          <w:left w:val="nil"/>
          <w:bottom w:val="nil"/>
          <w:right w:val="nil"/>
          <w:between w:val="nil"/>
        </w:pBdr>
        <w:tabs>
          <w:tab w:val="left" w:pos="993"/>
          <w:tab w:val="left" w:pos="1639"/>
        </w:tabs>
        <w:spacing w:line="276" w:lineRule="auto"/>
        <w:ind w:left="0" w:firstLine="0"/>
        <w:jc w:val="both"/>
        <w:rPr>
          <w:color w:val="000000"/>
        </w:rPr>
      </w:pPr>
      <w:r>
        <w:rPr>
          <w:color w:val="000000"/>
          <w:sz w:val="24"/>
          <w:szCs w:val="24"/>
        </w:rPr>
        <w:t xml:space="preserve">Tiekėjas turi užtikrinti Sistemos eksploatacinę priežiūrą sutarties galiojimo laikotarpiu; remontuojant ar keičiant sugedusius įrenginius, jų charakteristikos negali būti bloginamos; </w:t>
      </w:r>
    </w:p>
    <w:p w14:paraId="62A9CDC5" w14:textId="77777777" w:rsidR="008C0482" w:rsidRDefault="00BE54ED">
      <w:pPr>
        <w:numPr>
          <w:ilvl w:val="1"/>
          <w:numId w:val="1"/>
        </w:numPr>
        <w:pBdr>
          <w:top w:val="nil"/>
          <w:left w:val="nil"/>
          <w:bottom w:val="nil"/>
          <w:right w:val="nil"/>
          <w:between w:val="nil"/>
        </w:pBdr>
        <w:tabs>
          <w:tab w:val="left" w:pos="993"/>
          <w:tab w:val="left" w:pos="1701"/>
        </w:tabs>
        <w:spacing w:line="276" w:lineRule="auto"/>
        <w:ind w:left="0" w:right="3" w:firstLine="0"/>
        <w:jc w:val="both"/>
        <w:rPr>
          <w:color w:val="000000"/>
        </w:rPr>
      </w:pPr>
      <w:r>
        <w:rPr>
          <w:color w:val="000000"/>
          <w:sz w:val="24"/>
          <w:szCs w:val="24"/>
        </w:rPr>
        <w:t>Įrangai turi būti suteikiama gamintojo garantija, ne mažesne nei nurodyta techninėje specifikacijoje.</w:t>
      </w:r>
    </w:p>
    <w:p w14:paraId="2747DB54" w14:textId="77777777" w:rsidR="008C0482" w:rsidRDefault="00BE54ED">
      <w:pPr>
        <w:numPr>
          <w:ilvl w:val="1"/>
          <w:numId w:val="1"/>
        </w:numPr>
        <w:pBdr>
          <w:top w:val="nil"/>
          <w:left w:val="nil"/>
          <w:bottom w:val="nil"/>
          <w:right w:val="nil"/>
          <w:between w:val="nil"/>
        </w:pBdr>
        <w:tabs>
          <w:tab w:val="left" w:pos="993"/>
          <w:tab w:val="left" w:pos="1639"/>
        </w:tabs>
        <w:spacing w:line="276" w:lineRule="auto"/>
        <w:ind w:left="0" w:right="3" w:firstLine="0"/>
        <w:jc w:val="both"/>
        <w:rPr>
          <w:color w:val="000000"/>
        </w:rPr>
      </w:pPr>
      <w:r>
        <w:rPr>
          <w:color w:val="000000"/>
          <w:sz w:val="24"/>
          <w:szCs w:val="24"/>
        </w:rPr>
        <w:t>Tiekėjas turi garantiniu laikotarpiu savo sąskaita skubiai ištaisyti trūkumus, kilusius dėl nepakankamos Tiekėjo darbo kokybės, blogos konstrukcijos ar netinkamų medžiagų.</w:t>
      </w:r>
    </w:p>
    <w:p w14:paraId="0AB5FA6A" w14:textId="77777777" w:rsidR="008C0482" w:rsidRDefault="00BE54ED">
      <w:pPr>
        <w:numPr>
          <w:ilvl w:val="1"/>
          <w:numId w:val="1"/>
        </w:numPr>
        <w:pBdr>
          <w:top w:val="nil"/>
          <w:left w:val="nil"/>
          <w:bottom w:val="nil"/>
          <w:right w:val="nil"/>
          <w:between w:val="nil"/>
        </w:pBdr>
        <w:tabs>
          <w:tab w:val="left" w:pos="993"/>
          <w:tab w:val="left" w:pos="1639"/>
        </w:tabs>
        <w:spacing w:line="276" w:lineRule="auto"/>
        <w:ind w:left="0" w:right="3" w:firstLine="0"/>
        <w:jc w:val="both"/>
        <w:rPr>
          <w:color w:val="000000"/>
        </w:rPr>
      </w:pPr>
      <w:r>
        <w:rPr>
          <w:color w:val="000000"/>
          <w:sz w:val="24"/>
          <w:szCs w:val="24"/>
        </w:rPr>
        <w:t>Išaiškėjus ar atsiradus defektams, Užsakovui raštu praneša apie juos Tiekėjui ir nurodo terminą, iki kurio defektai turi būti ištaisyti. Į Tiekėjo atsakomybę įeina visų defektų ir susidėvėjimų taisymas:</w:t>
      </w:r>
    </w:p>
    <w:p w14:paraId="02546045" w14:textId="77777777" w:rsidR="008C0482" w:rsidRDefault="00BE54ED">
      <w:pPr>
        <w:numPr>
          <w:ilvl w:val="1"/>
          <w:numId w:val="1"/>
        </w:numPr>
        <w:pBdr>
          <w:top w:val="nil"/>
          <w:left w:val="nil"/>
          <w:bottom w:val="nil"/>
          <w:right w:val="nil"/>
          <w:between w:val="nil"/>
        </w:pBdr>
        <w:tabs>
          <w:tab w:val="left" w:pos="993"/>
          <w:tab w:val="left" w:pos="1639"/>
        </w:tabs>
        <w:spacing w:line="276" w:lineRule="auto"/>
        <w:ind w:left="0" w:right="3" w:firstLine="0"/>
        <w:jc w:val="both"/>
        <w:rPr>
          <w:color w:val="000000"/>
        </w:rPr>
      </w:pPr>
      <w:r>
        <w:rPr>
          <w:color w:val="000000"/>
          <w:sz w:val="24"/>
          <w:szCs w:val="24"/>
        </w:rPr>
        <w:t>vaizdo stebėjimo sistemų techninės ir programinės įrangos funkcinių sutrikimų ištaisymas;</w:t>
      </w:r>
    </w:p>
    <w:p w14:paraId="79FDED89" w14:textId="77777777" w:rsidR="008C0482" w:rsidRDefault="00BE54ED">
      <w:pPr>
        <w:numPr>
          <w:ilvl w:val="1"/>
          <w:numId w:val="1"/>
        </w:numPr>
        <w:pBdr>
          <w:top w:val="nil"/>
          <w:left w:val="nil"/>
          <w:bottom w:val="nil"/>
          <w:right w:val="nil"/>
          <w:between w:val="nil"/>
        </w:pBdr>
        <w:tabs>
          <w:tab w:val="left" w:pos="993"/>
          <w:tab w:val="left" w:pos="1639"/>
        </w:tabs>
        <w:spacing w:line="276" w:lineRule="auto"/>
        <w:ind w:left="0" w:right="3" w:firstLine="0"/>
        <w:jc w:val="both"/>
        <w:rPr>
          <w:color w:val="000000"/>
        </w:rPr>
      </w:pPr>
      <w:r>
        <w:rPr>
          <w:color w:val="000000"/>
          <w:sz w:val="24"/>
          <w:szCs w:val="24"/>
        </w:rPr>
        <w:t>vaizdo stebėjimo sistemų įrenginių fizinių trūkumų, atsiradusiu dėl nekokybiškos įrangos, pašalinimas arba įrenginių pakeitimas naujais;</w:t>
      </w:r>
    </w:p>
    <w:p w14:paraId="1D8EA300" w14:textId="77777777" w:rsidR="008C0482" w:rsidRDefault="00BE54ED">
      <w:pPr>
        <w:numPr>
          <w:ilvl w:val="1"/>
          <w:numId w:val="1"/>
        </w:numPr>
        <w:pBdr>
          <w:top w:val="nil"/>
          <w:left w:val="nil"/>
          <w:bottom w:val="nil"/>
          <w:right w:val="nil"/>
          <w:between w:val="nil"/>
        </w:pBdr>
        <w:tabs>
          <w:tab w:val="left" w:pos="993"/>
          <w:tab w:val="left" w:pos="1639"/>
        </w:tabs>
        <w:spacing w:line="276" w:lineRule="auto"/>
        <w:ind w:left="0" w:right="3" w:firstLine="0"/>
        <w:jc w:val="both"/>
        <w:rPr>
          <w:color w:val="000000"/>
        </w:rPr>
      </w:pPr>
      <w:r>
        <w:rPr>
          <w:color w:val="000000"/>
          <w:sz w:val="24"/>
          <w:szCs w:val="24"/>
        </w:rPr>
        <w:t xml:space="preserve">vaizdo stebėjimo sistemų programinės įrangos nekorektiško veikimo/defektų (angl. </w:t>
      </w:r>
      <w:proofErr w:type="spellStart"/>
      <w:r>
        <w:rPr>
          <w:color w:val="000000"/>
          <w:sz w:val="24"/>
          <w:szCs w:val="24"/>
        </w:rPr>
        <w:t>bugs</w:t>
      </w:r>
      <w:proofErr w:type="spellEnd"/>
      <w:r>
        <w:rPr>
          <w:color w:val="000000"/>
          <w:sz w:val="24"/>
          <w:szCs w:val="24"/>
        </w:rPr>
        <w:t>), ištaisymas, naudojant programinės įrangos gamintojo parengtus;</w:t>
      </w:r>
    </w:p>
    <w:p w14:paraId="040FF5B8" w14:textId="77777777" w:rsidR="008C0482" w:rsidRDefault="00BE54ED">
      <w:pPr>
        <w:numPr>
          <w:ilvl w:val="1"/>
          <w:numId w:val="1"/>
        </w:numPr>
        <w:pBdr>
          <w:top w:val="nil"/>
          <w:left w:val="nil"/>
          <w:bottom w:val="nil"/>
          <w:right w:val="nil"/>
          <w:between w:val="nil"/>
        </w:pBdr>
        <w:tabs>
          <w:tab w:val="left" w:pos="993"/>
          <w:tab w:val="left" w:pos="1639"/>
        </w:tabs>
        <w:spacing w:line="276" w:lineRule="auto"/>
        <w:ind w:left="0" w:right="3" w:firstLine="0"/>
        <w:jc w:val="both"/>
        <w:rPr>
          <w:color w:val="000000"/>
        </w:rPr>
      </w:pPr>
      <w:r>
        <w:rPr>
          <w:color w:val="000000"/>
          <w:sz w:val="24"/>
          <w:szCs w:val="24"/>
        </w:rPr>
        <w:t>Vaizdo stebėjimo sistemų įrengimo darbų defektų šalinimas.</w:t>
      </w:r>
    </w:p>
    <w:p w14:paraId="73524897" w14:textId="77777777" w:rsidR="008C0482" w:rsidRDefault="00BE54ED">
      <w:pPr>
        <w:numPr>
          <w:ilvl w:val="1"/>
          <w:numId w:val="1"/>
        </w:numPr>
        <w:pBdr>
          <w:top w:val="nil"/>
          <w:left w:val="nil"/>
          <w:bottom w:val="nil"/>
          <w:right w:val="nil"/>
          <w:between w:val="nil"/>
        </w:pBdr>
        <w:tabs>
          <w:tab w:val="left" w:pos="993"/>
          <w:tab w:val="left" w:pos="1639"/>
        </w:tabs>
        <w:spacing w:line="276" w:lineRule="auto"/>
        <w:ind w:left="0" w:right="465" w:firstLine="0"/>
        <w:jc w:val="both"/>
        <w:rPr>
          <w:color w:val="000000"/>
        </w:rPr>
      </w:pPr>
      <w:r>
        <w:rPr>
          <w:color w:val="000000"/>
          <w:sz w:val="24"/>
          <w:szCs w:val="24"/>
        </w:rPr>
        <w:t>Gedimai turi būti pašalinti ne vėliau kaip per 8 val. (neįskaitant reagavimo laiko) nuo pranešimo apie gedimą gavimo. Nekritiniai gedimai turi būti pašalinti ne vėliau kaip per 72 val.  darbo dienomis (neįskaitant reagavimo laiko) nuo pranešimo apie gedimą gavimo ar užfiksavimo.</w:t>
      </w:r>
    </w:p>
    <w:p w14:paraId="36B7C443" w14:textId="77777777" w:rsidR="008C0482" w:rsidRDefault="00BE54ED">
      <w:pPr>
        <w:numPr>
          <w:ilvl w:val="1"/>
          <w:numId w:val="1"/>
        </w:numPr>
        <w:pBdr>
          <w:top w:val="nil"/>
          <w:left w:val="nil"/>
          <w:bottom w:val="nil"/>
          <w:right w:val="nil"/>
          <w:between w:val="nil"/>
        </w:pBdr>
        <w:tabs>
          <w:tab w:val="left" w:pos="993"/>
          <w:tab w:val="left" w:pos="1639"/>
        </w:tabs>
        <w:spacing w:line="276" w:lineRule="auto"/>
        <w:ind w:left="0" w:right="465" w:firstLine="0"/>
        <w:jc w:val="both"/>
        <w:rPr>
          <w:color w:val="000000"/>
        </w:rPr>
      </w:pPr>
      <w:r>
        <w:rPr>
          <w:color w:val="000000"/>
          <w:sz w:val="24"/>
          <w:szCs w:val="24"/>
        </w:rPr>
        <w:t>Stebėjimo sistemos komponentų pristatymas ir tiekimas, kai atsiranda poreikis keisti vaizdo stebėjimo sistemos komponentus dėl gedimų arba nusidėvėjimo aptarnavimo laikotarpiu yra Tiekėjo atsakomybė.</w:t>
      </w:r>
    </w:p>
    <w:p w14:paraId="42F11E79" w14:textId="77777777" w:rsidR="008C0482" w:rsidRDefault="00BE54ED">
      <w:pPr>
        <w:numPr>
          <w:ilvl w:val="1"/>
          <w:numId w:val="1"/>
        </w:numPr>
        <w:pBdr>
          <w:top w:val="nil"/>
          <w:left w:val="nil"/>
          <w:bottom w:val="nil"/>
          <w:right w:val="nil"/>
          <w:between w:val="nil"/>
        </w:pBdr>
        <w:tabs>
          <w:tab w:val="left" w:pos="993"/>
          <w:tab w:val="left" w:pos="1639"/>
        </w:tabs>
        <w:spacing w:line="276" w:lineRule="auto"/>
        <w:ind w:left="0" w:firstLine="0"/>
        <w:jc w:val="both"/>
        <w:rPr>
          <w:color w:val="000000"/>
        </w:rPr>
      </w:pPr>
      <w:r>
        <w:rPr>
          <w:color w:val="000000"/>
          <w:sz w:val="24"/>
          <w:szCs w:val="24"/>
        </w:rPr>
        <w:t>Sistemos profilaktika turi būti atliekama ne rečiau kaip vieną kartą per 6 mėnesius, o profilaktikos metu kiekvienoje kameros sumontavimo vietoje Sistemos iš dalies ar visiškai neveiks ne ilgiau nei 4 valandas;</w:t>
      </w:r>
    </w:p>
    <w:p w14:paraId="372AE385" w14:textId="77777777" w:rsidR="008C0482" w:rsidRDefault="00BE54ED">
      <w:pPr>
        <w:numPr>
          <w:ilvl w:val="1"/>
          <w:numId w:val="1"/>
        </w:numPr>
        <w:pBdr>
          <w:top w:val="nil"/>
          <w:left w:val="nil"/>
          <w:bottom w:val="nil"/>
          <w:right w:val="nil"/>
          <w:between w:val="nil"/>
        </w:pBdr>
        <w:tabs>
          <w:tab w:val="left" w:pos="993"/>
          <w:tab w:val="left" w:pos="1639"/>
        </w:tabs>
        <w:spacing w:line="276" w:lineRule="auto"/>
        <w:ind w:left="0" w:firstLine="0"/>
        <w:jc w:val="both"/>
        <w:rPr>
          <w:color w:val="000000"/>
        </w:rPr>
      </w:pPr>
      <w:r>
        <w:rPr>
          <w:color w:val="000000"/>
          <w:sz w:val="24"/>
          <w:szCs w:val="24"/>
        </w:rPr>
        <w:t>Tiekėjas turi turėti visą parą veikiančią stebėjimo (monitoringo) platformą, kurioje būtų visą parą stebimi kamerų, vaizdo įrašymo sistemos, duomenų perdavimo tinklo parametrai ir esant gedimui atitinkamai reaguojama.</w:t>
      </w:r>
    </w:p>
    <w:p w14:paraId="03673DD0" w14:textId="77777777" w:rsidR="008C0482" w:rsidRDefault="00BE54ED">
      <w:pPr>
        <w:numPr>
          <w:ilvl w:val="1"/>
          <w:numId w:val="1"/>
        </w:numPr>
        <w:pBdr>
          <w:top w:val="nil"/>
          <w:left w:val="nil"/>
          <w:bottom w:val="nil"/>
          <w:right w:val="nil"/>
          <w:between w:val="nil"/>
        </w:pBdr>
        <w:tabs>
          <w:tab w:val="left" w:pos="993"/>
          <w:tab w:val="left" w:pos="1639"/>
        </w:tabs>
        <w:spacing w:line="276" w:lineRule="auto"/>
        <w:ind w:left="0" w:firstLine="0"/>
        <w:jc w:val="both"/>
        <w:rPr>
          <w:color w:val="000000"/>
        </w:rPr>
      </w:pPr>
      <w:r>
        <w:rPr>
          <w:color w:val="000000"/>
          <w:sz w:val="24"/>
          <w:szCs w:val="24"/>
        </w:rPr>
        <w:t>Darbui su Sistema atliekami ne trumpesni nei 5 valandų personalo mokymai;</w:t>
      </w:r>
    </w:p>
    <w:p w14:paraId="2ABAF588" w14:textId="77777777" w:rsidR="008C0482" w:rsidRDefault="00BE54ED">
      <w:pPr>
        <w:numPr>
          <w:ilvl w:val="1"/>
          <w:numId w:val="1"/>
        </w:numPr>
        <w:pBdr>
          <w:top w:val="nil"/>
          <w:left w:val="nil"/>
          <w:bottom w:val="nil"/>
          <w:right w:val="nil"/>
          <w:between w:val="nil"/>
        </w:pBdr>
        <w:tabs>
          <w:tab w:val="left" w:pos="993"/>
          <w:tab w:val="left" w:pos="1639"/>
        </w:tabs>
        <w:spacing w:line="276" w:lineRule="auto"/>
        <w:ind w:left="0" w:firstLine="0"/>
        <w:jc w:val="both"/>
        <w:rPr>
          <w:color w:val="000000"/>
        </w:rPr>
      </w:pPr>
      <w:r>
        <w:rPr>
          <w:color w:val="000000"/>
          <w:sz w:val="24"/>
          <w:szCs w:val="24"/>
        </w:rPr>
        <w:t>Visus Sistemos vaizdo stebėjimo kamerų įrengimo ir visus kitus būtinus darbus pilnam sistemos funkcionavimui turi atlikti Tiekėjas savo lėšomis ir reikalinga apimtimi;</w:t>
      </w:r>
    </w:p>
    <w:p w14:paraId="616A393F" w14:textId="77777777" w:rsidR="008C0482" w:rsidRDefault="00BE54ED">
      <w:pPr>
        <w:numPr>
          <w:ilvl w:val="1"/>
          <w:numId w:val="1"/>
        </w:numPr>
        <w:pBdr>
          <w:top w:val="nil"/>
          <w:left w:val="nil"/>
          <w:bottom w:val="nil"/>
          <w:right w:val="nil"/>
          <w:between w:val="nil"/>
        </w:pBdr>
        <w:tabs>
          <w:tab w:val="left" w:pos="993"/>
          <w:tab w:val="left" w:pos="1639"/>
        </w:tabs>
        <w:spacing w:line="276" w:lineRule="auto"/>
        <w:ind w:left="0" w:firstLine="0"/>
        <w:jc w:val="both"/>
        <w:rPr>
          <w:color w:val="000000"/>
        </w:rPr>
      </w:pPr>
      <w:r>
        <w:rPr>
          <w:color w:val="000000"/>
          <w:sz w:val="24"/>
          <w:szCs w:val="24"/>
        </w:rPr>
        <w:t>Pagal šią Techninę specifikaciją įrengta Sistema turės užtikrinti visų įrengtų kamerų signalų nepertraukiamą perdavimą, skaitmeninį įrašymą ir nuolatinį automatinį jo išsaugojimą lokaliuose įrašymo įrenginiuose, fiksuojant įrašomos informacijos datą ir tikslų laiką ne mažiau kaip 30 parų (įrašymo dažnis kiekvieno kameros srauto ne mažiau 25 kadrai/sek., skiriamoji geba ne mažesnė kaip maksimali vaizdo sensoriaus rezoliucija, suspaudimas ne didesnis nei vidutinius / „</w:t>
      </w:r>
      <w:proofErr w:type="spellStart"/>
      <w:r>
        <w:rPr>
          <w:color w:val="000000"/>
          <w:sz w:val="24"/>
          <w:szCs w:val="24"/>
        </w:rPr>
        <w:t>medium</w:t>
      </w:r>
      <w:proofErr w:type="spellEnd"/>
      <w:r>
        <w:rPr>
          <w:color w:val="000000"/>
          <w:sz w:val="24"/>
          <w:szCs w:val="24"/>
        </w:rPr>
        <w:t>“ ar lygiavertis.</w:t>
      </w:r>
    </w:p>
    <w:p w14:paraId="432313BB" w14:textId="77777777" w:rsidR="008C0482" w:rsidRDefault="00BE54ED">
      <w:pPr>
        <w:numPr>
          <w:ilvl w:val="1"/>
          <w:numId w:val="1"/>
        </w:numPr>
        <w:pBdr>
          <w:top w:val="nil"/>
          <w:left w:val="nil"/>
          <w:bottom w:val="nil"/>
          <w:right w:val="nil"/>
          <w:between w:val="nil"/>
        </w:pBdr>
        <w:tabs>
          <w:tab w:val="left" w:pos="993"/>
          <w:tab w:val="left" w:pos="1639"/>
        </w:tabs>
        <w:spacing w:line="276" w:lineRule="auto"/>
        <w:ind w:left="0" w:firstLine="0"/>
        <w:jc w:val="both"/>
        <w:rPr>
          <w:color w:val="000000"/>
        </w:rPr>
      </w:pPr>
      <w:r>
        <w:rPr>
          <w:color w:val="000000"/>
          <w:sz w:val="24"/>
          <w:szCs w:val="24"/>
        </w:rPr>
        <w:t>Tiekėjas savo pastangomis privalo atlikti visus diegimui būtinus techninės ir programinės įrangos konfigūravimo darbus ir užtikrinti ryšį tarp įdiegtų Sistemos įrenginių.</w:t>
      </w:r>
    </w:p>
    <w:p w14:paraId="33B8D1B7" w14:textId="7620D221" w:rsidR="008C0482" w:rsidRPr="00BE54ED" w:rsidRDefault="00BE54ED">
      <w:pPr>
        <w:numPr>
          <w:ilvl w:val="1"/>
          <w:numId w:val="1"/>
        </w:numPr>
        <w:pBdr>
          <w:top w:val="nil"/>
          <w:left w:val="nil"/>
          <w:bottom w:val="nil"/>
          <w:right w:val="nil"/>
          <w:between w:val="nil"/>
        </w:pBdr>
        <w:tabs>
          <w:tab w:val="left" w:pos="993"/>
          <w:tab w:val="left" w:pos="1639"/>
        </w:tabs>
        <w:spacing w:line="276" w:lineRule="auto"/>
        <w:ind w:left="0" w:firstLine="0"/>
        <w:jc w:val="both"/>
      </w:pPr>
      <w:r w:rsidRPr="00BE54ED">
        <w:rPr>
          <w:sz w:val="24"/>
          <w:szCs w:val="24"/>
        </w:rPr>
        <w:t>Tiekėjas turi įdiegti plečiamos Sistemos naujas „</w:t>
      </w:r>
      <w:proofErr w:type="spellStart"/>
      <w:r w:rsidRPr="00BE54ED">
        <w:rPr>
          <w:sz w:val="24"/>
          <w:szCs w:val="24"/>
        </w:rPr>
        <w:t>exacqVision</w:t>
      </w:r>
      <w:proofErr w:type="spellEnd"/>
      <w:r w:rsidRPr="00BE54ED">
        <w:rPr>
          <w:sz w:val="24"/>
          <w:szCs w:val="24"/>
        </w:rPr>
        <w:t xml:space="preserve"> </w:t>
      </w:r>
      <w:proofErr w:type="spellStart"/>
      <w:r w:rsidRPr="00BE54ED">
        <w:rPr>
          <w:sz w:val="24"/>
          <w:szCs w:val="24"/>
        </w:rPr>
        <w:t>Enterprise</w:t>
      </w:r>
      <w:proofErr w:type="spellEnd"/>
      <w:r w:rsidRPr="00BE54ED">
        <w:rPr>
          <w:sz w:val="24"/>
          <w:szCs w:val="24"/>
        </w:rPr>
        <w:t xml:space="preserve">“ programinės įrangos licencijas su </w:t>
      </w:r>
      <w:r w:rsidR="00A62733">
        <w:rPr>
          <w:sz w:val="24"/>
          <w:szCs w:val="24"/>
        </w:rPr>
        <w:t>naujausia rinkoje esančia</w:t>
      </w:r>
      <w:r w:rsidRPr="00BE54ED">
        <w:rPr>
          <w:sz w:val="24"/>
          <w:szCs w:val="24"/>
        </w:rPr>
        <w:t xml:space="preserve"> versija su naujomis kameromis</w:t>
      </w:r>
      <w:r w:rsidR="0014387E">
        <w:rPr>
          <w:sz w:val="24"/>
          <w:szCs w:val="24"/>
        </w:rPr>
        <w:t>.</w:t>
      </w:r>
      <w:r w:rsidRPr="00BE54ED">
        <w:rPr>
          <w:sz w:val="24"/>
          <w:szCs w:val="24"/>
        </w:rPr>
        <w:t xml:space="preserve"> </w:t>
      </w:r>
    </w:p>
    <w:p w14:paraId="545218B8" w14:textId="6C53977A" w:rsidR="008C0482" w:rsidRPr="00BE54ED" w:rsidRDefault="00BE54ED">
      <w:pPr>
        <w:numPr>
          <w:ilvl w:val="1"/>
          <w:numId w:val="1"/>
        </w:numPr>
        <w:pBdr>
          <w:top w:val="nil"/>
          <w:left w:val="nil"/>
          <w:bottom w:val="nil"/>
          <w:right w:val="nil"/>
          <w:between w:val="nil"/>
        </w:pBdr>
        <w:tabs>
          <w:tab w:val="left" w:pos="993"/>
          <w:tab w:val="left" w:pos="1639"/>
        </w:tabs>
        <w:spacing w:line="276" w:lineRule="auto"/>
        <w:ind w:left="0" w:firstLine="0"/>
        <w:jc w:val="both"/>
      </w:pPr>
      <w:r w:rsidRPr="00BE54ED">
        <w:rPr>
          <w:sz w:val="24"/>
          <w:szCs w:val="24"/>
        </w:rPr>
        <w:t>Tiekėjas turi įdiegti plečiamos Sistemos naujas „</w:t>
      </w:r>
      <w:proofErr w:type="spellStart"/>
      <w:r w:rsidRPr="00BE54ED">
        <w:rPr>
          <w:sz w:val="24"/>
          <w:szCs w:val="24"/>
        </w:rPr>
        <w:t>Trafis</w:t>
      </w:r>
      <w:proofErr w:type="spellEnd"/>
      <w:r w:rsidRPr="00BE54ED">
        <w:rPr>
          <w:sz w:val="24"/>
          <w:szCs w:val="24"/>
        </w:rPr>
        <w:t xml:space="preserve">“ transporto priemonių numerių apdorojimo ir atpažinimo programinės įrangos licencijas su </w:t>
      </w:r>
      <w:r w:rsidR="00A62733">
        <w:rPr>
          <w:sz w:val="24"/>
          <w:szCs w:val="24"/>
        </w:rPr>
        <w:t xml:space="preserve">naujausia sutarties vykdymo metu rinkoje esančia </w:t>
      </w:r>
      <w:r w:rsidRPr="00BE54ED">
        <w:rPr>
          <w:sz w:val="24"/>
          <w:szCs w:val="24"/>
        </w:rPr>
        <w:t xml:space="preserve"> versija, į siūlomas naujas numerių atpažinimo ir nuskaitymo kameras</w:t>
      </w:r>
      <w:r w:rsidR="0014387E">
        <w:rPr>
          <w:sz w:val="24"/>
          <w:szCs w:val="24"/>
        </w:rPr>
        <w:t>.</w:t>
      </w:r>
      <w:r w:rsidRPr="00BE54ED">
        <w:rPr>
          <w:sz w:val="24"/>
          <w:szCs w:val="24"/>
        </w:rPr>
        <w:t xml:space="preserve"> </w:t>
      </w:r>
    </w:p>
    <w:p w14:paraId="6C8B305F" w14:textId="1E98F949" w:rsidR="008C0482" w:rsidRDefault="00BE54ED">
      <w:pPr>
        <w:numPr>
          <w:ilvl w:val="1"/>
          <w:numId w:val="1"/>
        </w:numPr>
        <w:pBdr>
          <w:top w:val="nil"/>
          <w:left w:val="nil"/>
          <w:bottom w:val="nil"/>
          <w:right w:val="nil"/>
          <w:between w:val="nil"/>
        </w:pBdr>
        <w:tabs>
          <w:tab w:val="left" w:pos="993"/>
          <w:tab w:val="left" w:pos="1639"/>
        </w:tabs>
        <w:spacing w:line="276" w:lineRule="auto"/>
        <w:ind w:left="0" w:firstLine="0"/>
        <w:jc w:val="both"/>
        <w:rPr>
          <w:color w:val="000000"/>
        </w:rPr>
      </w:pPr>
      <w:r>
        <w:rPr>
          <w:color w:val="000000"/>
          <w:sz w:val="24"/>
          <w:szCs w:val="24"/>
        </w:rPr>
        <w:t xml:space="preserve">Visa siūloma įranga turi būti sumontuota ir sėkmingai veikianti panašiomis į Lietuvos </w:t>
      </w:r>
      <w:r>
        <w:rPr>
          <w:color w:val="000000"/>
          <w:sz w:val="24"/>
          <w:szCs w:val="24"/>
        </w:rPr>
        <w:lastRenderedPageBreak/>
        <w:t>klimatines sąlygas t.</w:t>
      </w:r>
      <w:r w:rsidR="008D2103">
        <w:rPr>
          <w:color w:val="000000"/>
          <w:sz w:val="24"/>
          <w:szCs w:val="24"/>
        </w:rPr>
        <w:t xml:space="preserve"> </w:t>
      </w:r>
      <w:r>
        <w:rPr>
          <w:color w:val="000000"/>
          <w:sz w:val="24"/>
          <w:szCs w:val="24"/>
        </w:rPr>
        <w:t>y. žiemos sezonas (ne mažiau nei 4 mėn.) veikiant neigiamai temperatūrai ir kitiems nepalankiems veiksniams.</w:t>
      </w:r>
    </w:p>
    <w:p w14:paraId="32CB8B13" w14:textId="77777777" w:rsidR="008C0482" w:rsidRDefault="008C0482">
      <w:pPr>
        <w:pBdr>
          <w:top w:val="nil"/>
          <w:left w:val="nil"/>
          <w:bottom w:val="nil"/>
          <w:right w:val="nil"/>
          <w:between w:val="nil"/>
        </w:pBdr>
        <w:tabs>
          <w:tab w:val="left" w:pos="993"/>
          <w:tab w:val="left" w:pos="1639"/>
        </w:tabs>
        <w:spacing w:line="276" w:lineRule="auto"/>
        <w:jc w:val="both"/>
        <w:rPr>
          <w:color w:val="000000"/>
          <w:sz w:val="24"/>
          <w:szCs w:val="24"/>
        </w:rPr>
      </w:pPr>
    </w:p>
    <w:p w14:paraId="45A3145F" w14:textId="77777777" w:rsidR="008C0482" w:rsidRDefault="00BE54ED">
      <w:pPr>
        <w:pStyle w:val="Antrat1"/>
        <w:numPr>
          <w:ilvl w:val="0"/>
          <w:numId w:val="11"/>
        </w:numPr>
        <w:spacing w:line="276" w:lineRule="auto"/>
        <w:ind w:left="0" w:firstLine="0"/>
        <w:jc w:val="center"/>
      </w:pPr>
      <w:r>
        <w:t>REIKALAVIMAI APTARNAVIMO PASLAUGOMS</w:t>
      </w:r>
    </w:p>
    <w:p w14:paraId="1C514A65" w14:textId="77777777" w:rsidR="008C0482" w:rsidRDefault="008C0482">
      <w:pPr>
        <w:pBdr>
          <w:top w:val="nil"/>
          <w:left w:val="nil"/>
          <w:bottom w:val="nil"/>
          <w:right w:val="nil"/>
          <w:between w:val="nil"/>
        </w:pBdr>
        <w:spacing w:line="276" w:lineRule="auto"/>
        <w:rPr>
          <w:b/>
          <w:color w:val="000000"/>
          <w:sz w:val="24"/>
          <w:szCs w:val="24"/>
        </w:rPr>
      </w:pPr>
    </w:p>
    <w:p w14:paraId="759FBBE9" w14:textId="3D2A071C" w:rsidR="008C0482" w:rsidRDefault="00BE54ED">
      <w:pPr>
        <w:numPr>
          <w:ilvl w:val="1"/>
          <w:numId w:val="11"/>
        </w:numPr>
        <w:pBdr>
          <w:top w:val="nil"/>
          <w:left w:val="nil"/>
          <w:bottom w:val="nil"/>
          <w:right w:val="nil"/>
          <w:between w:val="nil"/>
        </w:pBdr>
        <w:tabs>
          <w:tab w:val="left" w:pos="851"/>
        </w:tabs>
        <w:spacing w:line="276" w:lineRule="auto"/>
        <w:ind w:left="0" w:firstLine="0"/>
        <w:jc w:val="both"/>
        <w:rPr>
          <w:color w:val="000000"/>
        </w:rPr>
      </w:pPr>
      <w:r>
        <w:rPr>
          <w:color w:val="000000"/>
          <w:sz w:val="24"/>
          <w:szCs w:val="24"/>
        </w:rPr>
        <w:t>Turi būti užtikrintas įrengtos Sistemos aptarnavimas, technin</w:t>
      </w:r>
      <w:r w:rsidR="0014387E">
        <w:rPr>
          <w:color w:val="000000"/>
          <w:sz w:val="24"/>
          <w:szCs w:val="24"/>
        </w:rPr>
        <w:t>ė</w:t>
      </w:r>
      <w:r>
        <w:rPr>
          <w:color w:val="000000"/>
          <w:sz w:val="24"/>
          <w:szCs w:val="24"/>
        </w:rPr>
        <w:t xml:space="preserve"> priežiūr</w:t>
      </w:r>
      <w:r w:rsidR="0014387E">
        <w:rPr>
          <w:color w:val="000000"/>
          <w:sz w:val="24"/>
          <w:szCs w:val="24"/>
        </w:rPr>
        <w:t>a</w:t>
      </w:r>
      <w:r>
        <w:rPr>
          <w:color w:val="000000"/>
          <w:sz w:val="24"/>
          <w:szCs w:val="24"/>
        </w:rPr>
        <w:t xml:space="preserve"> bei kitų, su įrengtos vaizdo stebėjimo sistemos įrenginių (vaizdo įrašymo įrenginių, kamerų, operatoriaus darbo vietos) eksploatacija susijusių paslaugų (pvz. licencijų atnaujinimo, darbo vietos optimizavimo) teikimas;</w:t>
      </w:r>
    </w:p>
    <w:p w14:paraId="0BF8D4D5" w14:textId="77777777" w:rsidR="008C0482" w:rsidRDefault="00BE54ED">
      <w:pPr>
        <w:numPr>
          <w:ilvl w:val="1"/>
          <w:numId w:val="11"/>
        </w:numPr>
        <w:pBdr>
          <w:top w:val="nil"/>
          <w:left w:val="nil"/>
          <w:bottom w:val="nil"/>
          <w:right w:val="nil"/>
          <w:between w:val="nil"/>
        </w:pBdr>
        <w:tabs>
          <w:tab w:val="left" w:pos="851"/>
        </w:tabs>
        <w:spacing w:line="276" w:lineRule="auto"/>
        <w:ind w:left="0" w:firstLine="0"/>
        <w:jc w:val="both"/>
        <w:rPr>
          <w:color w:val="000000"/>
        </w:rPr>
      </w:pPr>
      <w:r>
        <w:rPr>
          <w:color w:val="000000"/>
          <w:sz w:val="24"/>
          <w:szCs w:val="24"/>
        </w:rPr>
        <w:t>Sistemos planinės techninės profilaktikos darbai turi būti vykdomi nustatytu dažnumu pagal Sistemos planinės techninės profilaktikos darbų apimtis;</w:t>
      </w:r>
    </w:p>
    <w:p w14:paraId="6409942B" w14:textId="77777777" w:rsidR="008C0482" w:rsidRDefault="00BE54ED">
      <w:pPr>
        <w:numPr>
          <w:ilvl w:val="1"/>
          <w:numId w:val="11"/>
        </w:numPr>
        <w:pBdr>
          <w:top w:val="nil"/>
          <w:left w:val="nil"/>
          <w:bottom w:val="nil"/>
          <w:right w:val="nil"/>
          <w:between w:val="nil"/>
        </w:pBdr>
        <w:tabs>
          <w:tab w:val="left" w:pos="851"/>
        </w:tabs>
        <w:spacing w:line="276" w:lineRule="auto"/>
        <w:ind w:left="0" w:firstLine="0"/>
        <w:jc w:val="both"/>
        <w:rPr>
          <w:color w:val="000000"/>
        </w:rPr>
      </w:pPr>
      <w:r>
        <w:rPr>
          <w:color w:val="000000"/>
          <w:sz w:val="24"/>
          <w:szCs w:val="24"/>
        </w:rPr>
        <w:t>Sistemos planinės techninės profilaktikos darbų apimtys visą sutarties galiojimo laiką yra vienodos;</w:t>
      </w:r>
    </w:p>
    <w:p w14:paraId="5E861694" w14:textId="77777777" w:rsidR="008C0482" w:rsidRDefault="00BE54ED">
      <w:pPr>
        <w:numPr>
          <w:ilvl w:val="1"/>
          <w:numId w:val="11"/>
        </w:numPr>
        <w:pBdr>
          <w:top w:val="nil"/>
          <w:left w:val="nil"/>
          <w:bottom w:val="nil"/>
          <w:right w:val="nil"/>
          <w:between w:val="nil"/>
        </w:pBdr>
        <w:tabs>
          <w:tab w:val="left" w:pos="851"/>
        </w:tabs>
        <w:spacing w:line="276" w:lineRule="auto"/>
        <w:ind w:left="0" w:firstLine="0"/>
        <w:jc w:val="both"/>
        <w:rPr>
          <w:color w:val="000000"/>
        </w:rPr>
      </w:pPr>
      <w:r>
        <w:rPr>
          <w:color w:val="000000"/>
          <w:sz w:val="24"/>
          <w:szCs w:val="24"/>
        </w:rPr>
        <w:t xml:space="preserve">Sistemos planinės techninės profilaktikos darbai turi būti fiksuojami Tiekėjo informacinėje sistemoje eksploatacijos žurnale. </w:t>
      </w:r>
    </w:p>
    <w:p w14:paraId="591D0740" w14:textId="77777777" w:rsidR="008C0482" w:rsidRDefault="00BE54ED">
      <w:pPr>
        <w:numPr>
          <w:ilvl w:val="1"/>
          <w:numId w:val="11"/>
        </w:numPr>
        <w:pBdr>
          <w:top w:val="nil"/>
          <w:left w:val="nil"/>
          <w:bottom w:val="nil"/>
          <w:right w:val="nil"/>
          <w:between w:val="nil"/>
        </w:pBdr>
        <w:tabs>
          <w:tab w:val="left" w:pos="851"/>
        </w:tabs>
        <w:spacing w:line="276" w:lineRule="auto"/>
        <w:ind w:left="0" w:firstLine="0"/>
        <w:jc w:val="both"/>
        <w:rPr>
          <w:color w:val="000000"/>
        </w:rPr>
      </w:pPr>
      <w:r>
        <w:rPr>
          <w:color w:val="000000"/>
          <w:sz w:val="24"/>
          <w:szCs w:val="24"/>
        </w:rPr>
        <w:t>Sistemos planinės techninės profilaktikos darbai:</w:t>
      </w:r>
    </w:p>
    <w:p w14:paraId="49AC1A23" w14:textId="77777777" w:rsidR="008C0482" w:rsidRDefault="00BE54ED">
      <w:pPr>
        <w:numPr>
          <w:ilvl w:val="2"/>
          <w:numId w:val="11"/>
        </w:numPr>
        <w:pBdr>
          <w:top w:val="nil"/>
          <w:left w:val="nil"/>
          <w:bottom w:val="nil"/>
          <w:right w:val="nil"/>
          <w:between w:val="nil"/>
        </w:pBdr>
        <w:tabs>
          <w:tab w:val="left" w:pos="851"/>
          <w:tab w:val="left" w:pos="1781"/>
        </w:tabs>
        <w:spacing w:line="276" w:lineRule="auto"/>
        <w:ind w:left="0" w:firstLine="0"/>
        <w:jc w:val="both"/>
        <w:rPr>
          <w:color w:val="000000"/>
        </w:rPr>
      </w:pPr>
      <w:r>
        <w:rPr>
          <w:color w:val="000000"/>
          <w:sz w:val="24"/>
          <w:szCs w:val="24"/>
        </w:rPr>
        <w:t>ne rečiau kaip vieną kartą per pusmetį:</w:t>
      </w:r>
    </w:p>
    <w:p w14:paraId="6A737C2A" w14:textId="77777777" w:rsidR="008C0482" w:rsidRDefault="00BE54ED">
      <w:pPr>
        <w:numPr>
          <w:ilvl w:val="0"/>
          <w:numId w:val="10"/>
        </w:numPr>
        <w:pBdr>
          <w:top w:val="nil"/>
          <w:left w:val="nil"/>
          <w:bottom w:val="nil"/>
          <w:right w:val="nil"/>
          <w:between w:val="nil"/>
        </w:pBdr>
        <w:tabs>
          <w:tab w:val="left" w:pos="851"/>
        </w:tabs>
        <w:spacing w:line="276" w:lineRule="auto"/>
        <w:ind w:left="567"/>
        <w:jc w:val="both"/>
        <w:rPr>
          <w:color w:val="000000"/>
        </w:rPr>
      </w:pPr>
      <w:r>
        <w:rPr>
          <w:color w:val="000000"/>
          <w:sz w:val="24"/>
          <w:szCs w:val="24"/>
        </w:rPr>
        <w:t>patikrinti vaizdo įrašymo įrenginių nustatymus ir esant reikalui juos nustatyti iš naujo;</w:t>
      </w:r>
    </w:p>
    <w:p w14:paraId="6B6F5416" w14:textId="77777777" w:rsidR="008C0482" w:rsidRDefault="00BE54ED">
      <w:pPr>
        <w:numPr>
          <w:ilvl w:val="0"/>
          <w:numId w:val="10"/>
        </w:numPr>
        <w:pBdr>
          <w:top w:val="nil"/>
          <w:left w:val="nil"/>
          <w:bottom w:val="nil"/>
          <w:right w:val="nil"/>
          <w:between w:val="nil"/>
        </w:pBdr>
        <w:tabs>
          <w:tab w:val="left" w:pos="851"/>
        </w:tabs>
        <w:spacing w:line="276" w:lineRule="auto"/>
        <w:ind w:left="567"/>
        <w:jc w:val="both"/>
        <w:rPr>
          <w:color w:val="000000"/>
        </w:rPr>
      </w:pPr>
      <w:r>
        <w:rPr>
          <w:color w:val="000000"/>
          <w:sz w:val="24"/>
          <w:szCs w:val="24"/>
        </w:rPr>
        <w:t>patikrinti kamerų maitinimo šaltinių įtampą ir atlikti būtinus reguliavimus.</w:t>
      </w:r>
    </w:p>
    <w:p w14:paraId="28F9C15C" w14:textId="77777777" w:rsidR="008C0482" w:rsidRDefault="00BE54ED">
      <w:pPr>
        <w:numPr>
          <w:ilvl w:val="2"/>
          <w:numId w:val="11"/>
        </w:numPr>
        <w:pBdr>
          <w:top w:val="nil"/>
          <w:left w:val="nil"/>
          <w:bottom w:val="nil"/>
          <w:right w:val="nil"/>
          <w:between w:val="nil"/>
        </w:pBdr>
        <w:tabs>
          <w:tab w:val="left" w:pos="851"/>
          <w:tab w:val="left" w:pos="1781"/>
        </w:tabs>
        <w:spacing w:line="276" w:lineRule="auto"/>
        <w:ind w:left="0" w:firstLine="0"/>
        <w:jc w:val="both"/>
        <w:rPr>
          <w:color w:val="000000"/>
        </w:rPr>
      </w:pPr>
      <w:r>
        <w:rPr>
          <w:color w:val="000000"/>
          <w:sz w:val="24"/>
          <w:szCs w:val="24"/>
        </w:rPr>
        <w:t>ne rečiau kaip vieną kartą per metus:</w:t>
      </w:r>
    </w:p>
    <w:p w14:paraId="107BB985" w14:textId="77777777" w:rsidR="008C0482" w:rsidRDefault="00BE54ED">
      <w:pPr>
        <w:numPr>
          <w:ilvl w:val="0"/>
          <w:numId w:val="9"/>
        </w:numPr>
        <w:pBdr>
          <w:top w:val="nil"/>
          <w:left w:val="nil"/>
          <w:bottom w:val="nil"/>
          <w:right w:val="nil"/>
          <w:between w:val="nil"/>
        </w:pBdr>
        <w:tabs>
          <w:tab w:val="left" w:pos="851"/>
        </w:tabs>
        <w:spacing w:line="276" w:lineRule="auto"/>
        <w:ind w:left="567"/>
        <w:jc w:val="both"/>
        <w:rPr>
          <w:color w:val="000000"/>
        </w:rPr>
      </w:pPr>
      <w:r>
        <w:rPr>
          <w:color w:val="000000"/>
          <w:sz w:val="24"/>
          <w:szCs w:val="24"/>
        </w:rPr>
        <w:t>patikrinti kamerų darbo režimus ir juos tinkamai sureguliuoti;</w:t>
      </w:r>
    </w:p>
    <w:p w14:paraId="7588E7A6" w14:textId="77777777" w:rsidR="008C0482" w:rsidRDefault="00BE54ED">
      <w:pPr>
        <w:numPr>
          <w:ilvl w:val="0"/>
          <w:numId w:val="9"/>
        </w:numPr>
        <w:pBdr>
          <w:top w:val="nil"/>
          <w:left w:val="nil"/>
          <w:bottom w:val="nil"/>
          <w:right w:val="nil"/>
          <w:between w:val="nil"/>
        </w:pBdr>
        <w:tabs>
          <w:tab w:val="left" w:pos="851"/>
        </w:tabs>
        <w:spacing w:line="276" w:lineRule="auto"/>
        <w:ind w:left="567"/>
        <w:jc w:val="both"/>
        <w:rPr>
          <w:color w:val="000000"/>
        </w:rPr>
      </w:pPr>
      <w:r>
        <w:rPr>
          <w:color w:val="000000"/>
          <w:sz w:val="24"/>
          <w:szCs w:val="24"/>
        </w:rPr>
        <w:t>patikrinti vaizdo signalo lygį ir esant reikalui atlikti reikalingus signalo lygio reguliavimus;</w:t>
      </w:r>
    </w:p>
    <w:p w14:paraId="202BBE52" w14:textId="77777777" w:rsidR="008C0482" w:rsidRDefault="00BE54ED">
      <w:pPr>
        <w:numPr>
          <w:ilvl w:val="0"/>
          <w:numId w:val="9"/>
        </w:numPr>
        <w:pBdr>
          <w:top w:val="nil"/>
          <w:left w:val="nil"/>
          <w:bottom w:val="nil"/>
          <w:right w:val="nil"/>
          <w:between w:val="nil"/>
        </w:pBdr>
        <w:tabs>
          <w:tab w:val="left" w:pos="851"/>
        </w:tabs>
        <w:spacing w:line="276" w:lineRule="auto"/>
        <w:ind w:left="567"/>
        <w:jc w:val="both"/>
        <w:rPr>
          <w:color w:val="000000"/>
        </w:rPr>
      </w:pPr>
      <w:r>
        <w:rPr>
          <w:color w:val="000000"/>
          <w:sz w:val="24"/>
          <w:szCs w:val="24"/>
        </w:rPr>
        <w:t>patikrinti kamerų transliuojamo vaizdo kokybę ir esant reikalui atlikti reikalingus reguliavimus;</w:t>
      </w:r>
    </w:p>
    <w:p w14:paraId="493122BC" w14:textId="77777777" w:rsidR="008C0482" w:rsidRDefault="00BE54ED">
      <w:pPr>
        <w:numPr>
          <w:ilvl w:val="0"/>
          <w:numId w:val="9"/>
        </w:numPr>
        <w:pBdr>
          <w:top w:val="nil"/>
          <w:left w:val="nil"/>
          <w:bottom w:val="nil"/>
          <w:right w:val="nil"/>
          <w:between w:val="nil"/>
        </w:pBdr>
        <w:tabs>
          <w:tab w:val="left" w:pos="851"/>
        </w:tabs>
        <w:spacing w:line="276" w:lineRule="auto"/>
        <w:ind w:left="567"/>
        <w:jc w:val="both"/>
        <w:rPr>
          <w:color w:val="000000"/>
        </w:rPr>
      </w:pPr>
      <w:r>
        <w:rPr>
          <w:color w:val="000000"/>
          <w:sz w:val="24"/>
          <w:szCs w:val="24"/>
        </w:rPr>
        <w:t>atlikti kamerų lauko korpusų veikimo patikrinimą;</w:t>
      </w:r>
    </w:p>
    <w:p w14:paraId="7D0E630E" w14:textId="77777777" w:rsidR="008C0482" w:rsidRDefault="00BE54ED">
      <w:pPr>
        <w:numPr>
          <w:ilvl w:val="0"/>
          <w:numId w:val="9"/>
        </w:numPr>
        <w:pBdr>
          <w:top w:val="nil"/>
          <w:left w:val="nil"/>
          <w:bottom w:val="nil"/>
          <w:right w:val="nil"/>
          <w:between w:val="nil"/>
        </w:pBdr>
        <w:tabs>
          <w:tab w:val="left" w:pos="851"/>
        </w:tabs>
        <w:spacing w:line="276" w:lineRule="auto"/>
        <w:ind w:left="567"/>
        <w:jc w:val="both"/>
        <w:rPr>
          <w:color w:val="000000"/>
        </w:rPr>
      </w:pPr>
      <w:r>
        <w:rPr>
          <w:color w:val="000000"/>
          <w:sz w:val="24"/>
          <w:szCs w:val="24"/>
        </w:rPr>
        <w:t xml:space="preserve">patikrinti kamerų lauko korpusų </w:t>
      </w:r>
      <w:proofErr w:type="spellStart"/>
      <w:r>
        <w:rPr>
          <w:color w:val="000000"/>
          <w:sz w:val="24"/>
          <w:szCs w:val="24"/>
        </w:rPr>
        <w:t>hermetiškumą</w:t>
      </w:r>
      <w:proofErr w:type="spellEnd"/>
      <w:r>
        <w:rPr>
          <w:color w:val="000000"/>
          <w:sz w:val="24"/>
          <w:szCs w:val="24"/>
        </w:rPr>
        <w:t xml:space="preserve"> ir atlikti jų valymą, pateikti kamerų nuotraukas prieš ir po valymo;</w:t>
      </w:r>
    </w:p>
    <w:p w14:paraId="2BFB0B58" w14:textId="77777777" w:rsidR="008C0482" w:rsidRDefault="00BE54ED">
      <w:pPr>
        <w:numPr>
          <w:ilvl w:val="0"/>
          <w:numId w:val="9"/>
        </w:numPr>
        <w:pBdr>
          <w:top w:val="nil"/>
          <w:left w:val="nil"/>
          <w:bottom w:val="nil"/>
          <w:right w:val="nil"/>
          <w:between w:val="nil"/>
        </w:pBdr>
        <w:tabs>
          <w:tab w:val="left" w:pos="851"/>
        </w:tabs>
        <w:spacing w:line="276" w:lineRule="auto"/>
        <w:ind w:left="567"/>
        <w:jc w:val="both"/>
        <w:rPr>
          <w:color w:val="000000"/>
        </w:rPr>
      </w:pPr>
      <w:r>
        <w:rPr>
          <w:color w:val="000000"/>
          <w:sz w:val="24"/>
          <w:szCs w:val="24"/>
        </w:rPr>
        <w:t>patikrinti kamerų tvirtinimo prie atramų patikimumą;</w:t>
      </w:r>
    </w:p>
    <w:p w14:paraId="58EF012A" w14:textId="77777777" w:rsidR="008C0482" w:rsidRDefault="00BE54ED">
      <w:pPr>
        <w:numPr>
          <w:ilvl w:val="0"/>
          <w:numId w:val="9"/>
        </w:numPr>
        <w:pBdr>
          <w:top w:val="nil"/>
          <w:left w:val="nil"/>
          <w:bottom w:val="nil"/>
          <w:right w:val="nil"/>
          <w:between w:val="nil"/>
        </w:pBdr>
        <w:tabs>
          <w:tab w:val="left" w:pos="851"/>
        </w:tabs>
        <w:spacing w:line="276" w:lineRule="auto"/>
        <w:ind w:left="567"/>
        <w:jc w:val="both"/>
        <w:rPr>
          <w:color w:val="000000"/>
        </w:rPr>
      </w:pPr>
      <w:r>
        <w:rPr>
          <w:color w:val="000000"/>
          <w:sz w:val="24"/>
          <w:szCs w:val="24"/>
        </w:rPr>
        <w:t>atlikti kitų Sistemos bendrą įrenginių profilaktiką.</w:t>
      </w:r>
    </w:p>
    <w:p w14:paraId="640C8C0F" w14:textId="77777777" w:rsidR="008C0482" w:rsidRPr="008D2103" w:rsidRDefault="008C0482">
      <w:pPr>
        <w:pBdr>
          <w:top w:val="nil"/>
          <w:left w:val="nil"/>
          <w:bottom w:val="nil"/>
          <w:right w:val="nil"/>
          <w:between w:val="nil"/>
        </w:pBdr>
        <w:tabs>
          <w:tab w:val="left" w:pos="851"/>
        </w:tabs>
        <w:spacing w:line="276" w:lineRule="auto"/>
        <w:rPr>
          <w:b/>
          <w:bCs/>
          <w:color w:val="000000"/>
          <w:sz w:val="24"/>
          <w:szCs w:val="24"/>
        </w:rPr>
      </w:pPr>
    </w:p>
    <w:p w14:paraId="011B06D8" w14:textId="357BBAC3" w:rsidR="008D2103" w:rsidRPr="008D2103" w:rsidRDefault="008D2103" w:rsidP="008D2103">
      <w:pPr>
        <w:pStyle w:val="Sraopastraipa"/>
        <w:widowControl/>
        <w:numPr>
          <w:ilvl w:val="0"/>
          <w:numId w:val="11"/>
        </w:numPr>
        <w:spacing w:after="160" w:line="259" w:lineRule="auto"/>
        <w:rPr>
          <w:b/>
          <w:bCs/>
          <w:color w:val="000000"/>
          <w:sz w:val="24"/>
          <w:szCs w:val="24"/>
        </w:rPr>
      </w:pPr>
      <w:r w:rsidRPr="008D2103">
        <w:rPr>
          <w:b/>
          <w:bCs/>
        </w:rPr>
        <w:t>REIKALAVIMAI ĮRANGAI</w:t>
      </w:r>
    </w:p>
    <w:p w14:paraId="2D4FF90F" w14:textId="05EC8905" w:rsidR="008C0482" w:rsidRPr="009002D9" w:rsidRDefault="00BE54ED" w:rsidP="008D2103">
      <w:pPr>
        <w:pStyle w:val="Sraopastraipa"/>
        <w:numPr>
          <w:ilvl w:val="1"/>
          <w:numId w:val="15"/>
        </w:numPr>
        <w:pBdr>
          <w:top w:val="nil"/>
          <w:left w:val="nil"/>
          <w:bottom w:val="nil"/>
          <w:right w:val="nil"/>
          <w:between w:val="nil"/>
        </w:pBdr>
        <w:spacing w:line="276" w:lineRule="auto"/>
        <w:jc w:val="both"/>
        <w:rPr>
          <w:color w:val="000000"/>
        </w:rPr>
      </w:pPr>
      <w:r w:rsidRPr="008D2103">
        <w:rPr>
          <w:color w:val="000000"/>
          <w:sz w:val="24"/>
          <w:szCs w:val="24"/>
        </w:rPr>
        <w:t xml:space="preserve">Reikalavimai viešųjų erdvių stebėjimo </w:t>
      </w:r>
      <w:r w:rsidR="009002D9">
        <w:rPr>
          <w:color w:val="000000"/>
          <w:sz w:val="24"/>
          <w:szCs w:val="24"/>
        </w:rPr>
        <w:t>valdomoms</w:t>
      </w:r>
      <w:r w:rsidRPr="008D2103">
        <w:rPr>
          <w:color w:val="000000"/>
          <w:sz w:val="24"/>
          <w:szCs w:val="24"/>
        </w:rPr>
        <w:t xml:space="preserve"> vaizdo kameroms (</w:t>
      </w:r>
      <w:r w:rsidR="009002D9">
        <w:rPr>
          <w:color w:val="000000"/>
          <w:sz w:val="24"/>
          <w:szCs w:val="24"/>
        </w:rPr>
        <w:t>2</w:t>
      </w:r>
      <w:r w:rsidRPr="008D2103">
        <w:rPr>
          <w:color w:val="000000"/>
          <w:sz w:val="24"/>
          <w:szCs w:val="24"/>
        </w:rPr>
        <w:t xml:space="preserve"> vnt.):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
        <w:gridCol w:w="5900"/>
        <w:gridCol w:w="3333"/>
      </w:tblGrid>
      <w:tr w:rsidR="009002D9" w:rsidRPr="00DF6136" w14:paraId="6D40962B" w14:textId="24E9B8C8" w:rsidTr="009002D9">
        <w:trPr>
          <w:trHeight w:val="284"/>
        </w:trPr>
        <w:tc>
          <w:tcPr>
            <w:tcW w:w="316" w:type="pct"/>
          </w:tcPr>
          <w:p w14:paraId="68D9D786" w14:textId="77777777" w:rsidR="009002D9" w:rsidRPr="00DF6136" w:rsidRDefault="009002D9" w:rsidP="007F3058">
            <w:pPr>
              <w:spacing w:line="276" w:lineRule="auto"/>
              <w:jc w:val="center"/>
              <w:rPr>
                <w:b/>
              </w:rPr>
            </w:pPr>
            <w:r w:rsidRPr="00DF6136">
              <w:rPr>
                <w:b/>
                <w:lang w:eastAsia="en-US"/>
              </w:rPr>
              <w:t>Eil. Nr.</w:t>
            </w:r>
          </w:p>
        </w:tc>
        <w:tc>
          <w:tcPr>
            <w:tcW w:w="2993" w:type="pct"/>
            <w:vAlign w:val="center"/>
          </w:tcPr>
          <w:p w14:paraId="082E24A5" w14:textId="77777777" w:rsidR="009002D9" w:rsidRPr="00DF6136" w:rsidRDefault="009002D9" w:rsidP="007F3058">
            <w:pPr>
              <w:spacing w:line="276" w:lineRule="auto"/>
              <w:jc w:val="center"/>
              <w:rPr>
                <w:b/>
              </w:rPr>
            </w:pPr>
            <w:r w:rsidRPr="00DF6136">
              <w:rPr>
                <w:b/>
              </w:rPr>
              <w:t>Keliami reikalavimai</w:t>
            </w:r>
          </w:p>
        </w:tc>
        <w:tc>
          <w:tcPr>
            <w:tcW w:w="1692" w:type="pct"/>
          </w:tcPr>
          <w:p w14:paraId="10BD3D4A" w14:textId="77777777" w:rsidR="009002D9" w:rsidRDefault="009002D9" w:rsidP="009002D9">
            <w:pPr>
              <w:jc w:val="center"/>
              <w:rPr>
                <w:b/>
                <w:i/>
                <w:color w:val="FF0000"/>
              </w:rPr>
            </w:pPr>
            <w:r>
              <w:rPr>
                <w:b/>
                <w:color w:val="000000"/>
              </w:rPr>
              <w:t>Tiekėjo siūloma konkreti specifikacija, patvirtinanti nurodytus reikalavimus</w:t>
            </w:r>
            <w:r>
              <w:rPr>
                <w:b/>
                <w:i/>
                <w:color w:val="FF0000"/>
              </w:rPr>
              <w:t xml:space="preserve"> </w:t>
            </w:r>
          </w:p>
          <w:p w14:paraId="35629B49" w14:textId="46E4F827" w:rsidR="009002D9" w:rsidRPr="00DF6136" w:rsidRDefault="009002D9" w:rsidP="009002D9">
            <w:pPr>
              <w:spacing w:line="276" w:lineRule="auto"/>
              <w:jc w:val="center"/>
              <w:rPr>
                <w:b/>
              </w:rPr>
            </w:pPr>
            <w:r w:rsidRPr="004A6E0E">
              <w:rPr>
                <w:b/>
                <w:i/>
              </w:rPr>
              <w:t>(pildo tiekėjas)</w:t>
            </w:r>
          </w:p>
        </w:tc>
      </w:tr>
      <w:tr w:rsidR="009002D9" w:rsidRPr="00DF6136" w14:paraId="1E5202BB" w14:textId="22EC1610" w:rsidTr="009002D9">
        <w:trPr>
          <w:trHeight w:val="284"/>
        </w:trPr>
        <w:tc>
          <w:tcPr>
            <w:tcW w:w="316" w:type="pct"/>
          </w:tcPr>
          <w:p w14:paraId="61CDF3B8" w14:textId="77777777" w:rsidR="009002D9" w:rsidRPr="00DF6136" w:rsidRDefault="009002D9" w:rsidP="007F3058">
            <w:pPr>
              <w:spacing w:line="276" w:lineRule="auto"/>
              <w:jc w:val="center"/>
              <w:rPr>
                <w:i/>
                <w:lang w:eastAsia="en-US"/>
              </w:rPr>
            </w:pPr>
            <w:r w:rsidRPr="00DF6136">
              <w:rPr>
                <w:i/>
                <w:lang w:eastAsia="en-US"/>
              </w:rPr>
              <w:t>1</w:t>
            </w:r>
          </w:p>
        </w:tc>
        <w:tc>
          <w:tcPr>
            <w:tcW w:w="2993" w:type="pct"/>
            <w:vAlign w:val="center"/>
          </w:tcPr>
          <w:p w14:paraId="350BBCAD" w14:textId="77777777" w:rsidR="009002D9" w:rsidRPr="00DF6136" w:rsidRDefault="009002D9" w:rsidP="007F3058">
            <w:pPr>
              <w:spacing w:line="276" w:lineRule="auto"/>
              <w:jc w:val="center"/>
              <w:rPr>
                <w:i/>
              </w:rPr>
            </w:pPr>
            <w:r w:rsidRPr="00DF6136">
              <w:rPr>
                <w:i/>
              </w:rPr>
              <w:t>2</w:t>
            </w:r>
          </w:p>
        </w:tc>
        <w:tc>
          <w:tcPr>
            <w:tcW w:w="1692" w:type="pct"/>
          </w:tcPr>
          <w:p w14:paraId="561735C8" w14:textId="77777777" w:rsidR="009002D9" w:rsidRPr="00DF6136" w:rsidRDefault="009002D9" w:rsidP="007F3058">
            <w:pPr>
              <w:spacing w:line="276" w:lineRule="auto"/>
              <w:jc w:val="center"/>
              <w:rPr>
                <w:i/>
              </w:rPr>
            </w:pPr>
          </w:p>
        </w:tc>
      </w:tr>
      <w:tr w:rsidR="009002D9" w:rsidRPr="00DF6136" w14:paraId="74F25DD8" w14:textId="53772EEB" w:rsidTr="009002D9">
        <w:trPr>
          <w:trHeight w:val="284"/>
        </w:trPr>
        <w:tc>
          <w:tcPr>
            <w:tcW w:w="316" w:type="pct"/>
          </w:tcPr>
          <w:p w14:paraId="4B3F7728" w14:textId="77777777" w:rsidR="009002D9" w:rsidRPr="00DF6136" w:rsidRDefault="009002D9" w:rsidP="009002D9">
            <w:pPr>
              <w:pStyle w:val="Sraopastraipa"/>
              <w:widowControl/>
              <w:numPr>
                <w:ilvl w:val="0"/>
                <w:numId w:val="16"/>
              </w:numPr>
              <w:spacing w:line="200" w:lineRule="atLeast"/>
              <w:ind w:left="318"/>
            </w:pPr>
          </w:p>
        </w:tc>
        <w:tc>
          <w:tcPr>
            <w:tcW w:w="2993" w:type="pct"/>
            <w:vAlign w:val="center"/>
          </w:tcPr>
          <w:p w14:paraId="5CCB0E59" w14:textId="6CB78082" w:rsidR="009002D9" w:rsidRPr="00DF6136" w:rsidRDefault="009002D9" w:rsidP="007F3058">
            <w:pPr>
              <w:spacing w:line="200" w:lineRule="atLeast"/>
            </w:pPr>
            <w:r>
              <w:t>Gamintojas, modelis, konkretus produkto kodas</w:t>
            </w:r>
          </w:p>
        </w:tc>
        <w:tc>
          <w:tcPr>
            <w:tcW w:w="1692" w:type="pct"/>
          </w:tcPr>
          <w:p w14:paraId="1E4FD17A" w14:textId="77777777" w:rsidR="009002D9" w:rsidRDefault="009002D9" w:rsidP="007F3058">
            <w:pPr>
              <w:spacing w:line="200" w:lineRule="atLeast"/>
            </w:pPr>
          </w:p>
        </w:tc>
      </w:tr>
      <w:tr w:rsidR="009002D9" w:rsidRPr="00DF6136" w14:paraId="5E37BA46" w14:textId="77240291" w:rsidTr="009002D9">
        <w:trPr>
          <w:trHeight w:val="284"/>
        </w:trPr>
        <w:tc>
          <w:tcPr>
            <w:tcW w:w="316" w:type="pct"/>
          </w:tcPr>
          <w:p w14:paraId="11072ECB" w14:textId="77777777" w:rsidR="009002D9" w:rsidRPr="00DF6136" w:rsidRDefault="009002D9" w:rsidP="009002D9">
            <w:pPr>
              <w:pStyle w:val="Sraopastraipa"/>
              <w:widowControl/>
              <w:numPr>
                <w:ilvl w:val="0"/>
                <w:numId w:val="16"/>
              </w:numPr>
              <w:spacing w:line="200" w:lineRule="atLeast"/>
              <w:ind w:left="318"/>
              <w:rPr>
                <w:rFonts w:eastAsia="MS Mincho"/>
              </w:rPr>
            </w:pPr>
          </w:p>
        </w:tc>
        <w:tc>
          <w:tcPr>
            <w:tcW w:w="2993" w:type="pct"/>
            <w:vAlign w:val="center"/>
          </w:tcPr>
          <w:p w14:paraId="5B9AD705" w14:textId="77777777" w:rsidR="009002D9" w:rsidRPr="00DF6136" w:rsidRDefault="009002D9" w:rsidP="007F3058">
            <w:pPr>
              <w:spacing w:line="200" w:lineRule="atLeast"/>
            </w:pPr>
            <w:r w:rsidRPr="00DF6136">
              <w:rPr>
                <w:rFonts w:eastAsia="MS Mincho"/>
              </w:rPr>
              <w:t xml:space="preserve">Ne mažiau nei objektyvas su 1/2.8“ 5 </w:t>
            </w:r>
            <w:proofErr w:type="spellStart"/>
            <w:r w:rsidRPr="00DF6136">
              <w:rPr>
                <w:rFonts w:eastAsia="MS Mincho"/>
              </w:rPr>
              <w:t>megapikselių</w:t>
            </w:r>
            <w:proofErr w:type="spellEnd"/>
            <w:r w:rsidRPr="00DF6136">
              <w:rPr>
                <w:rFonts w:eastAsia="MS Mincho"/>
              </w:rPr>
              <w:t xml:space="preserve"> CMOS sensoriumi;</w:t>
            </w:r>
          </w:p>
        </w:tc>
        <w:tc>
          <w:tcPr>
            <w:tcW w:w="1692" w:type="pct"/>
          </w:tcPr>
          <w:p w14:paraId="3B837F4B" w14:textId="77777777" w:rsidR="009002D9" w:rsidRPr="00DF6136" w:rsidRDefault="009002D9" w:rsidP="007F3058">
            <w:pPr>
              <w:spacing w:line="200" w:lineRule="atLeast"/>
              <w:rPr>
                <w:rFonts w:eastAsia="MS Mincho"/>
              </w:rPr>
            </w:pPr>
          </w:p>
        </w:tc>
      </w:tr>
      <w:tr w:rsidR="009002D9" w:rsidRPr="00DF6136" w14:paraId="703A8216" w14:textId="3EB73B96" w:rsidTr="009002D9">
        <w:trPr>
          <w:trHeight w:val="284"/>
        </w:trPr>
        <w:tc>
          <w:tcPr>
            <w:tcW w:w="316" w:type="pct"/>
          </w:tcPr>
          <w:p w14:paraId="1AF1F902" w14:textId="77777777" w:rsidR="009002D9" w:rsidRPr="00DF6136" w:rsidRDefault="009002D9" w:rsidP="009002D9">
            <w:pPr>
              <w:pStyle w:val="Sraopastraipa"/>
              <w:widowControl/>
              <w:numPr>
                <w:ilvl w:val="0"/>
                <w:numId w:val="16"/>
              </w:numPr>
              <w:spacing w:line="200" w:lineRule="atLeast"/>
              <w:ind w:left="318"/>
            </w:pPr>
          </w:p>
        </w:tc>
        <w:tc>
          <w:tcPr>
            <w:tcW w:w="2993" w:type="pct"/>
            <w:vAlign w:val="center"/>
          </w:tcPr>
          <w:p w14:paraId="4FEA7294" w14:textId="77777777" w:rsidR="009002D9" w:rsidRPr="00DF6136" w:rsidRDefault="009002D9" w:rsidP="007F3058">
            <w:pPr>
              <w:spacing w:line="200" w:lineRule="atLeast"/>
              <w:rPr>
                <w:rFonts w:eastAsia="MS Mincho"/>
              </w:rPr>
            </w:pPr>
            <w:r w:rsidRPr="00DF6136">
              <w:t xml:space="preserve">Vaizdo sensoriaus raiška  ne mažesnė nei </w:t>
            </w:r>
            <w:r w:rsidRPr="00DF6136">
              <w:rPr>
                <w:lang w:val="fi-FI"/>
              </w:rPr>
              <w:t>2560 x 1920</w:t>
            </w:r>
            <w:r w:rsidRPr="00DF6136">
              <w:t xml:space="preserve"> pikseliai; </w:t>
            </w:r>
          </w:p>
        </w:tc>
        <w:tc>
          <w:tcPr>
            <w:tcW w:w="1692" w:type="pct"/>
          </w:tcPr>
          <w:p w14:paraId="1675AD15" w14:textId="77777777" w:rsidR="009002D9" w:rsidRPr="00DF6136" w:rsidRDefault="009002D9" w:rsidP="007F3058">
            <w:pPr>
              <w:spacing w:line="200" w:lineRule="atLeast"/>
            </w:pPr>
          </w:p>
        </w:tc>
      </w:tr>
      <w:tr w:rsidR="009002D9" w:rsidRPr="00DF6136" w14:paraId="7FB91565" w14:textId="3B7DABF6" w:rsidTr="009002D9">
        <w:trPr>
          <w:trHeight w:val="284"/>
        </w:trPr>
        <w:tc>
          <w:tcPr>
            <w:tcW w:w="316" w:type="pct"/>
          </w:tcPr>
          <w:p w14:paraId="0F9D7C88" w14:textId="77777777" w:rsidR="009002D9" w:rsidRPr="00DF6136" w:rsidRDefault="009002D9" w:rsidP="009002D9">
            <w:pPr>
              <w:pStyle w:val="Sraopastraipa"/>
              <w:widowControl/>
              <w:numPr>
                <w:ilvl w:val="0"/>
                <w:numId w:val="16"/>
              </w:numPr>
              <w:spacing w:line="200" w:lineRule="atLeast"/>
              <w:ind w:left="318"/>
              <w:rPr>
                <w:rFonts w:eastAsia="MS Mincho"/>
              </w:rPr>
            </w:pPr>
          </w:p>
        </w:tc>
        <w:tc>
          <w:tcPr>
            <w:tcW w:w="2993" w:type="pct"/>
            <w:vAlign w:val="center"/>
          </w:tcPr>
          <w:p w14:paraId="27BF2EAC" w14:textId="77777777" w:rsidR="009002D9" w:rsidRPr="00DF6136" w:rsidRDefault="009002D9" w:rsidP="007F3058">
            <w:pPr>
              <w:spacing w:line="200" w:lineRule="atLeast"/>
            </w:pPr>
            <w:r w:rsidRPr="00DF6136">
              <w:rPr>
                <w:rFonts w:eastAsia="MS Mincho"/>
              </w:rPr>
              <w:t xml:space="preserve">Jautrumas šviesai </w:t>
            </w:r>
            <w:r w:rsidRPr="00DF6136">
              <w:t>ne mažesnis nei</w:t>
            </w:r>
            <w:r w:rsidRPr="00DF6136">
              <w:rPr>
                <w:rFonts w:eastAsia="MS Mincho"/>
              </w:rPr>
              <w:t>:</w:t>
            </w:r>
          </w:p>
          <w:p w14:paraId="6C6E37FA" w14:textId="77777777" w:rsidR="009002D9" w:rsidRPr="00DF6136" w:rsidRDefault="009002D9" w:rsidP="007F3058">
            <w:pPr>
              <w:spacing w:line="200" w:lineRule="atLeast"/>
              <w:rPr>
                <w:rFonts w:eastAsia="MS Mincho"/>
              </w:rPr>
            </w:pPr>
            <w:r w:rsidRPr="00DF6136">
              <w:t>- spalvotam vaizdui ne mažesnis nei 0.06 lx;</w:t>
            </w:r>
          </w:p>
          <w:p w14:paraId="5B665433" w14:textId="77777777" w:rsidR="009002D9" w:rsidRPr="00DF6136" w:rsidRDefault="009002D9" w:rsidP="007F3058">
            <w:pPr>
              <w:spacing w:line="200" w:lineRule="atLeast"/>
            </w:pPr>
            <w:r w:rsidRPr="00DF6136">
              <w:rPr>
                <w:rFonts w:eastAsia="MS Mincho"/>
              </w:rPr>
              <w:t>- juodai/baltam vaizdui be IR pašvietimo 0.02 lx;</w:t>
            </w:r>
          </w:p>
        </w:tc>
        <w:tc>
          <w:tcPr>
            <w:tcW w:w="1692" w:type="pct"/>
          </w:tcPr>
          <w:p w14:paraId="5F3AD215" w14:textId="77777777" w:rsidR="009002D9" w:rsidRPr="00DF6136" w:rsidRDefault="009002D9" w:rsidP="007F3058">
            <w:pPr>
              <w:spacing w:line="200" w:lineRule="atLeast"/>
              <w:rPr>
                <w:rFonts w:eastAsia="MS Mincho"/>
              </w:rPr>
            </w:pPr>
          </w:p>
        </w:tc>
      </w:tr>
      <w:tr w:rsidR="009002D9" w:rsidRPr="00DF6136" w14:paraId="7FD54B03" w14:textId="6E9A6809" w:rsidTr="009002D9">
        <w:trPr>
          <w:trHeight w:val="284"/>
        </w:trPr>
        <w:tc>
          <w:tcPr>
            <w:tcW w:w="316" w:type="pct"/>
          </w:tcPr>
          <w:p w14:paraId="7A76C0F8" w14:textId="77777777" w:rsidR="009002D9" w:rsidRPr="00DF6136" w:rsidRDefault="009002D9" w:rsidP="009002D9">
            <w:pPr>
              <w:pStyle w:val="Sraopastraipa"/>
              <w:widowControl/>
              <w:numPr>
                <w:ilvl w:val="0"/>
                <w:numId w:val="16"/>
              </w:numPr>
              <w:spacing w:line="200" w:lineRule="atLeast"/>
              <w:ind w:left="318"/>
              <w:rPr>
                <w:rFonts w:eastAsia="MS Mincho"/>
              </w:rPr>
            </w:pPr>
          </w:p>
        </w:tc>
        <w:tc>
          <w:tcPr>
            <w:tcW w:w="2993" w:type="pct"/>
            <w:vAlign w:val="center"/>
          </w:tcPr>
          <w:p w14:paraId="38D5DEE8" w14:textId="77777777" w:rsidR="009002D9" w:rsidRPr="00DF6136" w:rsidRDefault="009002D9" w:rsidP="007F3058">
            <w:pPr>
              <w:spacing w:line="200" w:lineRule="atLeast"/>
              <w:rPr>
                <w:rFonts w:eastAsia="MS Mincho"/>
              </w:rPr>
            </w:pPr>
            <w:r w:rsidRPr="00DF6136">
              <w:rPr>
                <w:rFonts w:eastAsia="MS Mincho"/>
              </w:rPr>
              <w:t>Integruotas infraraudonųjų spindulių pašvietimas turi užtikrinti matymo lauko apšvietimą tamsiu paros metu  ne mažiau kaip 200 m</w:t>
            </w:r>
          </w:p>
        </w:tc>
        <w:tc>
          <w:tcPr>
            <w:tcW w:w="1692" w:type="pct"/>
          </w:tcPr>
          <w:p w14:paraId="34961D80" w14:textId="77777777" w:rsidR="009002D9" w:rsidRPr="00DF6136" w:rsidRDefault="009002D9" w:rsidP="007F3058">
            <w:pPr>
              <w:spacing w:line="200" w:lineRule="atLeast"/>
              <w:rPr>
                <w:rFonts w:eastAsia="MS Mincho"/>
              </w:rPr>
            </w:pPr>
          </w:p>
        </w:tc>
      </w:tr>
      <w:tr w:rsidR="009002D9" w:rsidRPr="00F54E14" w14:paraId="3B8F5A9A" w14:textId="7DF697A1" w:rsidTr="009002D9">
        <w:trPr>
          <w:trHeight w:val="284"/>
        </w:trPr>
        <w:tc>
          <w:tcPr>
            <w:tcW w:w="316" w:type="pct"/>
          </w:tcPr>
          <w:p w14:paraId="34AB9F09" w14:textId="77777777" w:rsidR="009002D9" w:rsidRPr="00DF6136" w:rsidRDefault="009002D9" w:rsidP="009002D9">
            <w:pPr>
              <w:pStyle w:val="Sraopastraipa"/>
              <w:widowControl/>
              <w:numPr>
                <w:ilvl w:val="0"/>
                <w:numId w:val="16"/>
              </w:numPr>
              <w:spacing w:line="200" w:lineRule="atLeast"/>
              <w:ind w:left="318"/>
              <w:rPr>
                <w:rFonts w:eastAsia="MS Mincho"/>
              </w:rPr>
            </w:pPr>
          </w:p>
        </w:tc>
        <w:tc>
          <w:tcPr>
            <w:tcW w:w="2993" w:type="pct"/>
            <w:vAlign w:val="center"/>
          </w:tcPr>
          <w:p w14:paraId="3700FA4E" w14:textId="77777777" w:rsidR="009002D9" w:rsidRPr="00F54E14" w:rsidRDefault="009002D9" w:rsidP="007F3058">
            <w:pPr>
              <w:spacing w:line="200" w:lineRule="atLeast"/>
              <w:rPr>
                <w:rFonts w:eastAsia="MS Mincho"/>
                <w:lang w:val="fr-FR"/>
              </w:rPr>
            </w:pPr>
            <w:r w:rsidRPr="00DF6136">
              <w:rPr>
                <w:rFonts w:eastAsia="MS Mincho"/>
              </w:rPr>
              <w:t>Objektyvai ne prasčiau kaip P-</w:t>
            </w:r>
            <w:proofErr w:type="spellStart"/>
            <w:r w:rsidRPr="00DF6136">
              <w:rPr>
                <w:rFonts w:eastAsia="MS Mincho"/>
              </w:rPr>
              <w:t>iris</w:t>
            </w:r>
            <w:proofErr w:type="spellEnd"/>
            <w:r w:rsidRPr="00DF6136">
              <w:rPr>
                <w:rFonts w:eastAsia="MS Mincho"/>
              </w:rPr>
              <w:t xml:space="preserve"> technologija, </w:t>
            </w:r>
          </w:p>
        </w:tc>
        <w:tc>
          <w:tcPr>
            <w:tcW w:w="1692" w:type="pct"/>
          </w:tcPr>
          <w:p w14:paraId="7823FD69" w14:textId="77777777" w:rsidR="009002D9" w:rsidRPr="00DF6136" w:rsidRDefault="009002D9" w:rsidP="007F3058">
            <w:pPr>
              <w:spacing w:line="200" w:lineRule="atLeast"/>
              <w:rPr>
                <w:rFonts w:eastAsia="MS Mincho"/>
              </w:rPr>
            </w:pPr>
          </w:p>
        </w:tc>
      </w:tr>
      <w:tr w:rsidR="009002D9" w:rsidRPr="00DF6136" w14:paraId="4FD19C38" w14:textId="17BDA427" w:rsidTr="009002D9">
        <w:trPr>
          <w:trHeight w:val="284"/>
        </w:trPr>
        <w:tc>
          <w:tcPr>
            <w:tcW w:w="316" w:type="pct"/>
          </w:tcPr>
          <w:p w14:paraId="05939EBD" w14:textId="77777777" w:rsidR="009002D9" w:rsidRPr="00DF6136" w:rsidRDefault="009002D9" w:rsidP="009002D9">
            <w:pPr>
              <w:pStyle w:val="Sraopastraipa"/>
              <w:widowControl/>
              <w:numPr>
                <w:ilvl w:val="0"/>
                <w:numId w:val="16"/>
              </w:numPr>
              <w:spacing w:line="200" w:lineRule="atLeast"/>
              <w:ind w:left="318"/>
              <w:rPr>
                <w:rFonts w:eastAsia="MS Mincho"/>
              </w:rPr>
            </w:pPr>
          </w:p>
        </w:tc>
        <w:tc>
          <w:tcPr>
            <w:tcW w:w="2993" w:type="pct"/>
            <w:vAlign w:val="center"/>
          </w:tcPr>
          <w:p w14:paraId="0B3D7581" w14:textId="77777777" w:rsidR="009002D9" w:rsidRPr="00DF6136" w:rsidRDefault="009002D9" w:rsidP="007F3058">
            <w:pPr>
              <w:spacing w:line="200" w:lineRule="atLeast"/>
              <w:rPr>
                <w:rFonts w:eastAsia="MS Mincho"/>
              </w:rPr>
            </w:pPr>
            <w:r w:rsidRPr="00DF6136">
              <w:rPr>
                <w:rFonts w:eastAsia="MS Mincho"/>
              </w:rPr>
              <w:t>Optinis priartinimas ne mažiau 30 kartų</w:t>
            </w:r>
          </w:p>
        </w:tc>
        <w:tc>
          <w:tcPr>
            <w:tcW w:w="1692" w:type="pct"/>
          </w:tcPr>
          <w:p w14:paraId="614F1B25" w14:textId="77777777" w:rsidR="009002D9" w:rsidRPr="00DF6136" w:rsidRDefault="009002D9" w:rsidP="007F3058">
            <w:pPr>
              <w:spacing w:line="200" w:lineRule="atLeast"/>
              <w:rPr>
                <w:rFonts w:eastAsia="MS Mincho"/>
              </w:rPr>
            </w:pPr>
          </w:p>
        </w:tc>
      </w:tr>
      <w:tr w:rsidR="009002D9" w:rsidRPr="00DF6136" w14:paraId="1E64D566" w14:textId="32D15660" w:rsidTr="009002D9">
        <w:trPr>
          <w:trHeight w:val="284"/>
        </w:trPr>
        <w:tc>
          <w:tcPr>
            <w:tcW w:w="316" w:type="pct"/>
          </w:tcPr>
          <w:p w14:paraId="3762FFB0" w14:textId="77777777" w:rsidR="009002D9" w:rsidRPr="00DF6136" w:rsidRDefault="009002D9" w:rsidP="009002D9">
            <w:pPr>
              <w:pStyle w:val="Sraopastraipa"/>
              <w:widowControl/>
              <w:numPr>
                <w:ilvl w:val="0"/>
                <w:numId w:val="16"/>
              </w:numPr>
              <w:spacing w:line="200" w:lineRule="atLeast"/>
              <w:ind w:left="318"/>
              <w:rPr>
                <w:rFonts w:eastAsia="MS Mincho"/>
              </w:rPr>
            </w:pPr>
          </w:p>
        </w:tc>
        <w:tc>
          <w:tcPr>
            <w:tcW w:w="2993" w:type="pct"/>
            <w:vAlign w:val="center"/>
          </w:tcPr>
          <w:p w14:paraId="6BF7D9A1" w14:textId="77777777" w:rsidR="009002D9" w:rsidRPr="00DF6136" w:rsidRDefault="009002D9" w:rsidP="007F3058">
            <w:pPr>
              <w:spacing w:line="200" w:lineRule="atLeast"/>
              <w:rPr>
                <w:rFonts w:eastAsia="MS Mincho"/>
              </w:rPr>
            </w:pPr>
            <w:r w:rsidRPr="00DF6136">
              <w:rPr>
                <w:rFonts w:eastAsia="MS Mincho"/>
              </w:rPr>
              <w:t>Objektyvo optinių parametrų valdymas (priartinimas, nutolinimas, fokusavimas) iš operatoriaus darbo vietos;</w:t>
            </w:r>
          </w:p>
        </w:tc>
        <w:tc>
          <w:tcPr>
            <w:tcW w:w="1692" w:type="pct"/>
          </w:tcPr>
          <w:p w14:paraId="23EB64FD" w14:textId="77777777" w:rsidR="009002D9" w:rsidRPr="00DF6136" w:rsidRDefault="009002D9" w:rsidP="007F3058">
            <w:pPr>
              <w:spacing w:line="200" w:lineRule="atLeast"/>
              <w:rPr>
                <w:rFonts w:eastAsia="MS Mincho"/>
              </w:rPr>
            </w:pPr>
          </w:p>
        </w:tc>
      </w:tr>
      <w:tr w:rsidR="009002D9" w:rsidRPr="00DF6136" w14:paraId="0D8048AB" w14:textId="188DF5A9" w:rsidTr="009002D9">
        <w:trPr>
          <w:trHeight w:val="284"/>
        </w:trPr>
        <w:tc>
          <w:tcPr>
            <w:tcW w:w="316" w:type="pct"/>
          </w:tcPr>
          <w:p w14:paraId="1D5B70B7" w14:textId="77777777" w:rsidR="009002D9" w:rsidRPr="00DF6136" w:rsidRDefault="009002D9" w:rsidP="009002D9">
            <w:pPr>
              <w:pStyle w:val="Sraopastraipa"/>
              <w:widowControl/>
              <w:numPr>
                <w:ilvl w:val="0"/>
                <w:numId w:val="16"/>
              </w:numPr>
              <w:tabs>
                <w:tab w:val="left" w:pos="340"/>
                <w:tab w:val="left" w:pos="1049"/>
              </w:tabs>
              <w:spacing w:line="200" w:lineRule="atLeast"/>
              <w:ind w:left="318"/>
              <w:rPr>
                <w:rFonts w:eastAsia="MS Mincho"/>
              </w:rPr>
            </w:pPr>
          </w:p>
        </w:tc>
        <w:tc>
          <w:tcPr>
            <w:tcW w:w="2993" w:type="pct"/>
            <w:vAlign w:val="center"/>
          </w:tcPr>
          <w:p w14:paraId="57FFDAF8" w14:textId="77777777" w:rsidR="009002D9" w:rsidRPr="00DF6136" w:rsidRDefault="009002D9" w:rsidP="007F3058">
            <w:pPr>
              <w:tabs>
                <w:tab w:val="left" w:pos="340"/>
                <w:tab w:val="left" w:pos="1049"/>
              </w:tabs>
              <w:spacing w:line="200" w:lineRule="atLeast"/>
              <w:rPr>
                <w:rFonts w:eastAsia="MS Mincho"/>
              </w:rPr>
            </w:pPr>
            <w:r w:rsidRPr="00DF6136">
              <w:rPr>
                <w:rFonts w:eastAsia="MS Mincho"/>
              </w:rPr>
              <w:t>Kameros sukimosi greičio diapazonas horizontalioje plokštumoje ne prasčiau nei 0.04° - 300°/s</w:t>
            </w:r>
          </w:p>
        </w:tc>
        <w:tc>
          <w:tcPr>
            <w:tcW w:w="1692" w:type="pct"/>
          </w:tcPr>
          <w:p w14:paraId="19160D45" w14:textId="77777777" w:rsidR="009002D9" w:rsidRPr="00DF6136" w:rsidRDefault="009002D9" w:rsidP="007F3058">
            <w:pPr>
              <w:tabs>
                <w:tab w:val="left" w:pos="340"/>
                <w:tab w:val="left" w:pos="1049"/>
              </w:tabs>
              <w:spacing w:line="200" w:lineRule="atLeast"/>
              <w:rPr>
                <w:rFonts w:eastAsia="MS Mincho"/>
              </w:rPr>
            </w:pPr>
          </w:p>
        </w:tc>
      </w:tr>
      <w:tr w:rsidR="009002D9" w:rsidRPr="00DF6136" w14:paraId="245453F6" w14:textId="7E07BE5E" w:rsidTr="009002D9">
        <w:trPr>
          <w:trHeight w:val="284"/>
        </w:trPr>
        <w:tc>
          <w:tcPr>
            <w:tcW w:w="316" w:type="pct"/>
          </w:tcPr>
          <w:p w14:paraId="0D70832B" w14:textId="77777777" w:rsidR="009002D9" w:rsidRPr="00DF6136" w:rsidRDefault="009002D9" w:rsidP="009002D9">
            <w:pPr>
              <w:pStyle w:val="Sraopastraipa"/>
              <w:widowControl/>
              <w:numPr>
                <w:ilvl w:val="0"/>
                <w:numId w:val="16"/>
              </w:numPr>
              <w:tabs>
                <w:tab w:val="left" w:pos="340"/>
                <w:tab w:val="left" w:pos="1049"/>
              </w:tabs>
              <w:spacing w:line="200" w:lineRule="atLeast"/>
              <w:ind w:left="318"/>
              <w:rPr>
                <w:rFonts w:eastAsia="MS Mincho"/>
              </w:rPr>
            </w:pPr>
          </w:p>
        </w:tc>
        <w:tc>
          <w:tcPr>
            <w:tcW w:w="2993" w:type="pct"/>
            <w:vAlign w:val="center"/>
          </w:tcPr>
          <w:p w14:paraId="3064C131" w14:textId="77777777" w:rsidR="009002D9" w:rsidRPr="00DF6136" w:rsidRDefault="009002D9" w:rsidP="007F3058">
            <w:pPr>
              <w:tabs>
                <w:tab w:val="left" w:pos="340"/>
                <w:tab w:val="left" w:pos="1049"/>
              </w:tabs>
              <w:spacing w:line="276" w:lineRule="auto"/>
              <w:rPr>
                <w:rFonts w:eastAsia="MS Mincho"/>
              </w:rPr>
            </w:pPr>
            <w:r w:rsidRPr="00DF6136">
              <w:rPr>
                <w:rFonts w:eastAsia="MS Mincho"/>
              </w:rPr>
              <w:t xml:space="preserve">Ne mažiau 200 iš anksto užprogramuotų kameros pozicijų </w:t>
            </w:r>
            <w:r w:rsidRPr="00DF6136">
              <w:rPr>
                <w:rFonts w:eastAsia="MS Mincho"/>
              </w:rPr>
              <w:lastRenderedPageBreak/>
              <w:t>palaikymas</w:t>
            </w:r>
          </w:p>
        </w:tc>
        <w:tc>
          <w:tcPr>
            <w:tcW w:w="1692" w:type="pct"/>
          </w:tcPr>
          <w:p w14:paraId="0A1F2618" w14:textId="77777777" w:rsidR="009002D9" w:rsidRPr="00DF6136" w:rsidRDefault="009002D9" w:rsidP="007F3058">
            <w:pPr>
              <w:tabs>
                <w:tab w:val="left" w:pos="340"/>
                <w:tab w:val="left" w:pos="1049"/>
              </w:tabs>
              <w:spacing w:line="276" w:lineRule="auto"/>
              <w:rPr>
                <w:rFonts w:eastAsia="MS Mincho"/>
              </w:rPr>
            </w:pPr>
          </w:p>
        </w:tc>
      </w:tr>
      <w:tr w:rsidR="009002D9" w:rsidRPr="00DF6136" w14:paraId="54992333" w14:textId="680529A1" w:rsidTr="009002D9">
        <w:trPr>
          <w:trHeight w:val="284"/>
        </w:trPr>
        <w:tc>
          <w:tcPr>
            <w:tcW w:w="316" w:type="pct"/>
          </w:tcPr>
          <w:p w14:paraId="5225D211" w14:textId="77777777" w:rsidR="009002D9" w:rsidRPr="00DF6136" w:rsidRDefault="009002D9" w:rsidP="009002D9">
            <w:pPr>
              <w:pStyle w:val="Sraopastraipa"/>
              <w:widowControl/>
              <w:numPr>
                <w:ilvl w:val="0"/>
                <w:numId w:val="16"/>
              </w:numPr>
              <w:tabs>
                <w:tab w:val="left" w:pos="340"/>
                <w:tab w:val="left" w:pos="1049"/>
              </w:tabs>
              <w:spacing w:line="200" w:lineRule="atLeast"/>
              <w:ind w:left="318"/>
              <w:rPr>
                <w:rFonts w:eastAsia="MS Mincho"/>
              </w:rPr>
            </w:pPr>
          </w:p>
        </w:tc>
        <w:tc>
          <w:tcPr>
            <w:tcW w:w="2993" w:type="pct"/>
            <w:vAlign w:val="center"/>
          </w:tcPr>
          <w:p w14:paraId="0FF8BDE1" w14:textId="77777777" w:rsidR="009002D9" w:rsidRPr="00DF6136" w:rsidRDefault="009002D9" w:rsidP="007F3058">
            <w:pPr>
              <w:tabs>
                <w:tab w:val="left" w:pos="340"/>
                <w:tab w:val="left" w:pos="1049"/>
              </w:tabs>
              <w:spacing w:line="276" w:lineRule="auto"/>
              <w:rPr>
                <w:rFonts w:eastAsia="MS Mincho"/>
              </w:rPr>
            </w:pPr>
            <w:r w:rsidRPr="00DF6136">
              <w:rPr>
                <w:rFonts w:eastAsia="MS Mincho"/>
              </w:rPr>
              <w:t>Elektroninės užsklandos greičio diapazonas ne prasčiau kaip nuo 1/10000 s iki 1/4 s;</w:t>
            </w:r>
          </w:p>
        </w:tc>
        <w:tc>
          <w:tcPr>
            <w:tcW w:w="1692" w:type="pct"/>
          </w:tcPr>
          <w:p w14:paraId="291AE732" w14:textId="77777777" w:rsidR="009002D9" w:rsidRPr="00DF6136" w:rsidRDefault="009002D9" w:rsidP="007F3058">
            <w:pPr>
              <w:tabs>
                <w:tab w:val="left" w:pos="340"/>
                <w:tab w:val="left" w:pos="1049"/>
              </w:tabs>
              <w:spacing w:line="276" w:lineRule="auto"/>
              <w:rPr>
                <w:rFonts w:eastAsia="MS Mincho"/>
              </w:rPr>
            </w:pPr>
          </w:p>
        </w:tc>
      </w:tr>
      <w:tr w:rsidR="009002D9" w:rsidRPr="00DF6136" w14:paraId="65E9413A" w14:textId="08243D9D" w:rsidTr="009002D9">
        <w:trPr>
          <w:trHeight w:val="284"/>
        </w:trPr>
        <w:tc>
          <w:tcPr>
            <w:tcW w:w="316" w:type="pct"/>
          </w:tcPr>
          <w:p w14:paraId="11E839CA" w14:textId="77777777" w:rsidR="009002D9" w:rsidRPr="00DF6136" w:rsidRDefault="009002D9" w:rsidP="009002D9">
            <w:pPr>
              <w:pStyle w:val="Sraopastraipa"/>
              <w:widowControl/>
              <w:numPr>
                <w:ilvl w:val="0"/>
                <w:numId w:val="16"/>
              </w:numPr>
              <w:spacing w:line="200" w:lineRule="atLeast"/>
              <w:ind w:left="318"/>
              <w:rPr>
                <w:rFonts w:eastAsia="MS Mincho"/>
              </w:rPr>
            </w:pPr>
          </w:p>
        </w:tc>
        <w:tc>
          <w:tcPr>
            <w:tcW w:w="2993" w:type="pct"/>
            <w:vAlign w:val="center"/>
          </w:tcPr>
          <w:p w14:paraId="14FDC131" w14:textId="77777777" w:rsidR="009002D9" w:rsidRPr="00DF6136" w:rsidRDefault="009002D9" w:rsidP="007F3058">
            <w:pPr>
              <w:spacing w:line="200" w:lineRule="atLeast"/>
              <w:rPr>
                <w:rFonts w:eastAsia="MS Mincho"/>
              </w:rPr>
            </w:pPr>
            <w:r w:rsidRPr="00DF6136">
              <w:rPr>
                <w:rFonts w:eastAsia="MS Mincho"/>
              </w:rPr>
              <w:t>Turi būti rankinis ir automatinis Balčio balansas (</w:t>
            </w:r>
            <w:proofErr w:type="spellStart"/>
            <w:r w:rsidRPr="00DF6136">
              <w:rPr>
                <w:rFonts w:eastAsia="MS Mincho"/>
              </w:rPr>
              <w:t>White</w:t>
            </w:r>
            <w:proofErr w:type="spellEnd"/>
            <w:r w:rsidRPr="00DF6136">
              <w:rPr>
                <w:rFonts w:eastAsia="MS Mincho"/>
              </w:rPr>
              <w:t xml:space="preserve"> </w:t>
            </w:r>
            <w:proofErr w:type="spellStart"/>
            <w:r w:rsidRPr="00DF6136">
              <w:rPr>
                <w:rFonts w:eastAsia="MS Mincho"/>
              </w:rPr>
              <w:t>Balance</w:t>
            </w:r>
            <w:proofErr w:type="spellEnd"/>
            <w:r w:rsidRPr="00DF6136">
              <w:rPr>
                <w:rFonts w:eastAsia="MS Mincho"/>
              </w:rPr>
              <w:t xml:space="preserve">) </w:t>
            </w:r>
          </w:p>
        </w:tc>
        <w:tc>
          <w:tcPr>
            <w:tcW w:w="1692" w:type="pct"/>
          </w:tcPr>
          <w:p w14:paraId="715C5858" w14:textId="77777777" w:rsidR="009002D9" w:rsidRPr="00DF6136" w:rsidRDefault="009002D9" w:rsidP="007F3058">
            <w:pPr>
              <w:spacing w:line="200" w:lineRule="atLeast"/>
              <w:rPr>
                <w:rFonts w:eastAsia="MS Mincho"/>
              </w:rPr>
            </w:pPr>
          </w:p>
        </w:tc>
      </w:tr>
      <w:tr w:rsidR="009002D9" w:rsidRPr="00DF6136" w14:paraId="4BFBD082" w14:textId="7EB61D87" w:rsidTr="009002D9">
        <w:trPr>
          <w:trHeight w:val="284"/>
        </w:trPr>
        <w:tc>
          <w:tcPr>
            <w:tcW w:w="316" w:type="pct"/>
          </w:tcPr>
          <w:p w14:paraId="40783266" w14:textId="77777777" w:rsidR="009002D9" w:rsidRPr="00DF6136" w:rsidRDefault="009002D9" w:rsidP="009002D9">
            <w:pPr>
              <w:pStyle w:val="Sraopastraipa"/>
              <w:widowControl/>
              <w:numPr>
                <w:ilvl w:val="0"/>
                <w:numId w:val="16"/>
              </w:numPr>
              <w:spacing w:line="200" w:lineRule="atLeast"/>
              <w:ind w:left="318"/>
              <w:rPr>
                <w:rFonts w:eastAsia="MS Mincho"/>
              </w:rPr>
            </w:pPr>
          </w:p>
        </w:tc>
        <w:tc>
          <w:tcPr>
            <w:tcW w:w="2993" w:type="pct"/>
            <w:vAlign w:val="center"/>
          </w:tcPr>
          <w:p w14:paraId="5E325536" w14:textId="77777777" w:rsidR="009002D9" w:rsidRPr="00DF6136" w:rsidRDefault="009002D9" w:rsidP="007F3058">
            <w:pPr>
              <w:spacing w:line="276" w:lineRule="auto"/>
              <w:rPr>
                <w:rFonts w:eastAsia="MS Mincho"/>
              </w:rPr>
            </w:pPr>
            <w:r w:rsidRPr="00DF6136">
              <w:rPr>
                <w:rFonts w:eastAsia="MS Mincho"/>
              </w:rPr>
              <w:t>Ne mažiau 30 kadrų per sekundę prie maksimalios MP raiškos</w:t>
            </w:r>
          </w:p>
        </w:tc>
        <w:tc>
          <w:tcPr>
            <w:tcW w:w="1692" w:type="pct"/>
          </w:tcPr>
          <w:p w14:paraId="2B97C419" w14:textId="77777777" w:rsidR="009002D9" w:rsidRPr="00DF6136" w:rsidRDefault="009002D9" w:rsidP="007F3058">
            <w:pPr>
              <w:spacing w:line="276" w:lineRule="auto"/>
              <w:rPr>
                <w:rFonts w:eastAsia="MS Mincho"/>
              </w:rPr>
            </w:pPr>
          </w:p>
        </w:tc>
      </w:tr>
      <w:tr w:rsidR="009002D9" w:rsidRPr="00DF6136" w14:paraId="2B329A9D" w14:textId="784AB6E4" w:rsidTr="009002D9">
        <w:trPr>
          <w:trHeight w:val="284"/>
        </w:trPr>
        <w:tc>
          <w:tcPr>
            <w:tcW w:w="316" w:type="pct"/>
          </w:tcPr>
          <w:p w14:paraId="167AE78B" w14:textId="77777777" w:rsidR="009002D9" w:rsidRPr="00DF6136" w:rsidRDefault="009002D9" w:rsidP="009002D9">
            <w:pPr>
              <w:pStyle w:val="Sraopastraipa"/>
              <w:widowControl/>
              <w:numPr>
                <w:ilvl w:val="0"/>
                <w:numId w:val="16"/>
              </w:numPr>
              <w:spacing w:line="200" w:lineRule="atLeast"/>
              <w:ind w:left="318"/>
              <w:rPr>
                <w:rFonts w:eastAsia="MS Mincho"/>
                <w:color w:val="000000" w:themeColor="text1"/>
              </w:rPr>
            </w:pPr>
          </w:p>
        </w:tc>
        <w:tc>
          <w:tcPr>
            <w:tcW w:w="2993" w:type="pct"/>
            <w:vAlign w:val="center"/>
          </w:tcPr>
          <w:p w14:paraId="04116A95" w14:textId="77777777" w:rsidR="009002D9" w:rsidRPr="00DF6136" w:rsidRDefault="009002D9" w:rsidP="007F3058">
            <w:pPr>
              <w:spacing w:line="200" w:lineRule="atLeast"/>
              <w:rPr>
                <w:rFonts w:eastAsia="MS Mincho"/>
                <w:color w:val="000000" w:themeColor="text1"/>
              </w:rPr>
            </w:pPr>
            <w:r w:rsidRPr="00DF6136">
              <w:rPr>
                <w:rFonts w:eastAsia="MS Mincho"/>
                <w:color w:val="000000" w:themeColor="text1"/>
              </w:rPr>
              <w:t>Vaizdo korekcijos funkcijos: WDR (</w:t>
            </w:r>
            <w:proofErr w:type="spellStart"/>
            <w:r w:rsidRPr="00DF6136">
              <w:rPr>
                <w:rFonts w:eastAsia="MS Mincho"/>
                <w:color w:val="000000" w:themeColor="text1"/>
              </w:rPr>
              <w:t>Wide</w:t>
            </w:r>
            <w:proofErr w:type="spellEnd"/>
            <w:r w:rsidRPr="00DF6136">
              <w:rPr>
                <w:rFonts w:eastAsia="MS Mincho"/>
                <w:color w:val="000000" w:themeColor="text1"/>
              </w:rPr>
              <w:t xml:space="preserve"> </w:t>
            </w:r>
            <w:proofErr w:type="spellStart"/>
            <w:r w:rsidRPr="00DF6136">
              <w:rPr>
                <w:rFonts w:eastAsia="MS Mincho"/>
                <w:color w:val="000000" w:themeColor="text1"/>
              </w:rPr>
              <w:t>dinamic</w:t>
            </w:r>
            <w:proofErr w:type="spellEnd"/>
            <w:r w:rsidRPr="00DF6136">
              <w:rPr>
                <w:rFonts w:eastAsia="MS Mincho"/>
                <w:color w:val="000000" w:themeColor="text1"/>
              </w:rPr>
              <w:t xml:space="preserve"> range) ne mažiau 120 </w:t>
            </w:r>
            <w:proofErr w:type="spellStart"/>
            <w:r w:rsidRPr="00DF6136">
              <w:rPr>
                <w:rFonts w:eastAsia="MS Mincho"/>
                <w:color w:val="000000" w:themeColor="text1"/>
              </w:rPr>
              <w:t>dB</w:t>
            </w:r>
            <w:proofErr w:type="spellEnd"/>
            <w:r w:rsidRPr="00DF6136">
              <w:rPr>
                <w:rFonts w:eastAsia="MS Mincho"/>
                <w:color w:val="000000" w:themeColor="text1"/>
              </w:rPr>
              <w:t>;</w:t>
            </w:r>
          </w:p>
        </w:tc>
        <w:tc>
          <w:tcPr>
            <w:tcW w:w="1692" w:type="pct"/>
          </w:tcPr>
          <w:p w14:paraId="6557316D" w14:textId="77777777" w:rsidR="009002D9" w:rsidRPr="00DF6136" w:rsidRDefault="009002D9" w:rsidP="007F3058">
            <w:pPr>
              <w:spacing w:line="200" w:lineRule="atLeast"/>
              <w:rPr>
                <w:rFonts w:eastAsia="MS Mincho"/>
                <w:color w:val="000000" w:themeColor="text1"/>
              </w:rPr>
            </w:pPr>
          </w:p>
        </w:tc>
      </w:tr>
      <w:tr w:rsidR="009002D9" w:rsidRPr="00DF6136" w14:paraId="451721A8" w14:textId="5D101250" w:rsidTr="009002D9">
        <w:trPr>
          <w:trHeight w:val="284"/>
        </w:trPr>
        <w:tc>
          <w:tcPr>
            <w:tcW w:w="316" w:type="pct"/>
          </w:tcPr>
          <w:p w14:paraId="4F62539F" w14:textId="77777777" w:rsidR="009002D9" w:rsidRPr="00DF6136" w:rsidRDefault="009002D9" w:rsidP="009002D9">
            <w:pPr>
              <w:pStyle w:val="Sraopastraipa"/>
              <w:widowControl/>
              <w:numPr>
                <w:ilvl w:val="0"/>
                <w:numId w:val="16"/>
              </w:numPr>
              <w:spacing w:line="200" w:lineRule="atLeast"/>
              <w:ind w:left="318"/>
              <w:rPr>
                <w:rFonts w:eastAsia="MS Mincho"/>
                <w:color w:val="000000" w:themeColor="text1"/>
              </w:rPr>
            </w:pPr>
          </w:p>
        </w:tc>
        <w:tc>
          <w:tcPr>
            <w:tcW w:w="2993" w:type="pct"/>
            <w:vAlign w:val="center"/>
          </w:tcPr>
          <w:p w14:paraId="0A2EEBC2" w14:textId="77777777" w:rsidR="009002D9" w:rsidRPr="00DF6136" w:rsidRDefault="009002D9" w:rsidP="007F3058">
            <w:pPr>
              <w:spacing w:line="200" w:lineRule="atLeast"/>
              <w:rPr>
                <w:rFonts w:eastAsia="MS Mincho"/>
                <w:color w:val="000000" w:themeColor="text1"/>
              </w:rPr>
            </w:pPr>
            <w:r w:rsidRPr="00DF6136">
              <w:rPr>
                <w:rFonts w:eastAsia="MS Mincho"/>
                <w:color w:val="000000" w:themeColor="text1"/>
              </w:rPr>
              <w:t>Palaikomas vaizdo stabilizavimas (EIS)</w:t>
            </w:r>
          </w:p>
        </w:tc>
        <w:tc>
          <w:tcPr>
            <w:tcW w:w="1692" w:type="pct"/>
          </w:tcPr>
          <w:p w14:paraId="4C9B8099" w14:textId="77777777" w:rsidR="009002D9" w:rsidRPr="00DF6136" w:rsidRDefault="009002D9" w:rsidP="007F3058">
            <w:pPr>
              <w:spacing w:line="200" w:lineRule="atLeast"/>
              <w:rPr>
                <w:rFonts w:eastAsia="MS Mincho"/>
                <w:color w:val="000000" w:themeColor="text1"/>
              </w:rPr>
            </w:pPr>
          </w:p>
        </w:tc>
      </w:tr>
      <w:tr w:rsidR="009002D9" w:rsidRPr="00DF6136" w14:paraId="187DCB72" w14:textId="04A138E4" w:rsidTr="009002D9">
        <w:trPr>
          <w:trHeight w:val="284"/>
        </w:trPr>
        <w:tc>
          <w:tcPr>
            <w:tcW w:w="316" w:type="pct"/>
          </w:tcPr>
          <w:p w14:paraId="2372FC01" w14:textId="77777777" w:rsidR="009002D9" w:rsidRPr="00DF6136" w:rsidRDefault="009002D9" w:rsidP="009002D9">
            <w:pPr>
              <w:pStyle w:val="Sraopastraipa"/>
              <w:widowControl/>
              <w:numPr>
                <w:ilvl w:val="0"/>
                <w:numId w:val="16"/>
              </w:numPr>
              <w:spacing w:line="200" w:lineRule="atLeast"/>
              <w:ind w:left="318"/>
              <w:rPr>
                <w:rFonts w:eastAsia="MS Mincho"/>
                <w:color w:val="000000" w:themeColor="text1"/>
              </w:rPr>
            </w:pPr>
          </w:p>
        </w:tc>
        <w:tc>
          <w:tcPr>
            <w:tcW w:w="2993" w:type="pct"/>
            <w:vAlign w:val="center"/>
          </w:tcPr>
          <w:p w14:paraId="0D3A8144" w14:textId="77777777" w:rsidR="009002D9" w:rsidRPr="00DF6136" w:rsidRDefault="009002D9" w:rsidP="007F3058">
            <w:pPr>
              <w:spacing w:line="200" w:lineRule="atLeast"/>
              <w:rPr>
                <w:rFonts w:eastAsia="MS Mincho"/>
                <w:color w:val="000000" w:themeColor="text1"/>
              </w:rPr>
            </w:pPr>
            <w:r w:rsidRPr="00DF6136">
              <w:rPr>
                <w:rFonts w:eastAsia="MS Mincho"/>
                <w:color w:val="000000" w:themeColor="text1"/>
              </w:rPr>
              <w:t>Integruotas kameros nuokrypio sensorius (</w:t>
            </w:r>
            <w:proofErr w:type="spellStart"/>
            <w:r w:rsidRPr="00DF6136">
              <w:rPr>
                <w:rFonts w:eastAsia="MS Mincho"/>
                <w:color w:val="000000" w:themeColor="text1"/>
              </w:rPr>
              <w:t>Gyro</w:t>
            </w:r>
            <w:proofErr w:type="spellEnd"/>
            <w:r w:rsidRPr="00DF6136">
              <w:rPr>
                <w:rFonts w:eastAsia="MS Mincho"/>
                <w:color w:val="000000" w:themeColor="text1"/>
              </w:rPr>
              <w:t>)</w:t>
            </w:r>
          </w:p>
        </w:tc>
        <w:tc>
          <w:tcPr>
            <w:tcW w:w="1692" w:type="pct"/>
          </w:tcPr>
          <w:p w14:paraId="381024FF" w14:textId="77777777" w:rsidR="009002D9" w:rsidRPr="00DF6136" w:rsidRDefault="009002D9" w:rsidP="007F3058">
            <w:pPr>
              <w:spacing w:line="200" w:lineRule="atLeast"/>
              <w:rPr>
                <w:rFonts w:eastAsia="MS Mincho"/>
                <w:color w:val="000000" w:themeColor="text1"/>
              </w:rPr>
            </w:pPr>
          </w:p>
        </w:tc>
      </w:tr>
      <w:tr w:rsidR="009002D9" w:rsidRPr="00DF6136" w14:paraId="344EDD47" w14:textId="5E681DE1" w:rsidTr="009002D9">
        <w:trPr>
          <w:trHeight w:val="284"/>
        </w:trPr>
        <w:tc>
          <w:tcPr>
            <w:tcW w:w="316" w:type="pct"/>
          </w:tcPr>
          <w:p w14:paraId="2CF2A1AB" w14:textId="77777777" w:rsidR="009002D9" w:rsidRPr="00DF6136" w:rsidRDefault="009002D9" w:rsidP="009002D9">
            <w:pPr>
              <w:pStyle w:val="Sraopastraipa"/>
              <w:widowControl/>
              <w:numPr>
                <w:ilvl w:val="0"/>
                <w:numId w:val="16"/>
              </w:numPr>
              <w:spacing w:line="200" w:lineRule="atLeast"/>
              <w:ind w:left="318"/>
              <w:rPr>
                <w:rFonts w:eastAsia="MS Mincho"/>
                <w:color w:val="000000" w:themeColor="text1"/>
              </w:rPr>
            </w:pPr>
          </w:p>
        </w:tc>
        <w:tc>
          <w:tcPr>
            <w:tcW w:w="2993" w:type="pct"/>
            <w:vAlign w:val="center"/>
          </w:tcPr>
          <w:p w14:paraId="7330DB02" w14:textId="77777777" w:rsidR="009002D9" w:rsidRPr="00DF6136" w:rsidRDefault="009002D9" w:rsidP="007F3058">
            <w:pPr>
              <w:spacing w:line="200" w:lineRule="atLeast"/>
              <w:rPr>
                <w:rFonts w:eastAsia="MS Mincho"/>
                <w:color w:val="000000" w:themeColor="text1"/>
              </w:rPr>
            </w:pPr>
            <w:r w:rsidRPr="00DF6136">
              <w:rPr>
                <w:rFonts w:eastAsia="MS Mincho"/>
                <w:color w:val="000000" w:themeColor="text1"/>
              </w:rPr>
              <w:t>Ne mažiau nei 8 individualių privatumo maskavimų per sensorių</w:t>
            </w:r>
          </w:p>
        </w:tc>
        <w:tc>
          <w:tcPr>
            <w:tcW w:w="1692" w:type="pct"/>
          </w:tcPr>
          <w:p w14:paraId="5B4F395F" w14:textId="77777777" w:rsidR="009002D9" w:rsidRPr="00DF6136" w:rsidRDefault="009002D9" w:rsidP="007F3058">
            <w:pPr>
              <w:spacing w:line="200" w:lineRule="atLeast"/>
              <w:rPr>
                <w:rFonts w:eastAsia="MS Mincho"/>
                <w:color w:val="000000" w:themeColor="text1"/>
              </w:rPr>
            </w:pPr>
          </w:p>
        </w:tc>
      </w:tr>
      <w:tr w:rsidR="009002D9" w:rsidRPr="00DF6136" w14:paraId="0E5784CB" w14:textId="0958DC4A" w:rsidTr="009002D9">
        <w:trPr>
          <w:trHeight w:val="284"/>
        </w:trPr>
        <w:tc>
          <w:tcPr>
            <w:tcW w:w="316" w:type="pct"/>
          </w:tcPr>
          <w:p w14:paraId="508BC8E1" w14:textId="77777777" w:rsidR="009002D9" w:rsidRPr="00DF6136" w:rsidRDefault="009002D9" w:rsidP="009002D9">
            <w:pPr>
              <w:pStyle w:val="Sraopastraipa"/>
              <w:widowControl/>
              <w:numPr>
                <w:ilvl w:val="0"/>
                <w:numId w:val="16"/>
              </w:numPr>
              <w:spacing w:line="200" w:lineRule="atLeast"/>
              <w:ind w:left="318"/>
              <w:rPr>
                <w:rFonts w:eastAsia="MS Mincho"/>
                <w:color w:val="000000" w:themeColor="text1"/>
              </w:rPr>
            </w:pPr>
          </w:p>
        </w:tc>
        <w:tc>
          <w:tcPr>
            <w:tcW w:w="2993" w:type="pct"/>
            <w:vAlign w:val="center"/>
          </w:tcPr>
          <w:p w14:paraId="1DA642A5" w14:textId="77777777" w:rsidR="009002D9" w:rsidRPr="00DF6136" w:rsidRDefault="009002D9" w:rsidP="007F3058">
            <w:pPr>
              <w:spacing w:line="200" w:lineRule="atLeast"/>
              <w:rPr>
                <w:rFonts w:eastAsia="MS Mincho"/>
                <w:color w:val="000000" w:themeColor="text1"/>
              </w:rPr>
            </w:pPr>
            <w:r w:rsidRPr="00DF6136">
              <w:rPr>
                <w:rFonts w:eastAsia="MS Mincho"/>
                <w:color w:val="000000" w:themeColor="text1"/>
              </w:rPr>
              <w:t>Tiesioginio vaizdo stebėjimas, pilnas konfigūravimas per bet kurią interneto naršyklę nereikalaujant įdiegti papildomų įskiepių</w:t>
            </w:r>
          </w:p>
        </w:tc>
        <w:tc>
          <w:tcPr>
            <w:tcW w:w="1692" w:type="pct"/>
          </w:tcPr>
          <w:p w14:paraId="3107B024" w14:textId="77777777" w:rsidR="009002D9" w:rsidRPr="00DF6136" w:rsidRDefault="009002D9" w:rsidP="007F3058">
            <w:pPr>
              <w:spacing w:line="200" w:lineRule="atLeast"/>
              <w:rPr>
                <w:rFonts w:eastAsia="MS Mincho"/>
                <w:color w:val="000000" w:themeColor="text1"/>
              </w:rPr>
            </w:pPr>
          </w:p>
        </w:tc>
      </w:tr>
      <w:tr w:rsidR="009002D9" w:rsidRPr="00DF6136" w14:paraId="34B9A82D" w14:textId="0EFD23D5" w:rsidTr="009002D9">
        <w:trPr>
          <w:trHeight w:val="284"/>
        </w:trPr>
        <w:tc>
          <w:tcPr>
            <w:tcW w:w="316" w:type="pct"/>
          </w:tcPr>
          <w:p w14:paraId="4E8E12D9" w14:textId="77777777" w:rsidR="009002D9" w:rsidRPr="00DF6136" w:rsidRDefault="009002D9" w:rsidP="009002D9">
            <w:pPr>
              <w:pStyle w:val="Sraopastraipa"/>
              <w:widowControl/>
              <w:numPr>
                <w:ilvl w:val="0"/>
                <w:numId w:val="16"/>
              </w:numPr>
              <w:spacing w:line="200" w:lineRule="atLeast"/>
              <w:ind w:left="318"/>
              <w:rPr>
                <w:rFonts w:eastAsia="MS Mincho"/>
                <w:color w:val="000000" w:themeColor="text1"/>
              </w:rPr>
            </w:pPr>
          </w:p>
        </w:tc>
        <w:tc>
          <w:tcPr>
            <w:tcW w:w="2993" w:type="pct"/>
            <w:vAlign w:val="center"/>
          </w:tcPr>
          <w:p w14:paraId="3B75E407" w14:textId="77777777" w:rsidR="009002D9" w:rsidRPr="00DF6136" w:rsidRDefault="009002D9" w:rsidP="007F3058">
            <w:pPr>
              <w:spacing w:line="200" w:lineRule="atLeast"/>
              <w:rPr>
                <w:rFonts w:eastAsia="MS Mincho"/>
                <w:color w:val="000000" w:themeColor="text1"/>
              </w:rPr>
            </w:pPr>
            <w:r w:rsidRPr="00DF6136">
              <w:rPr>
                <w:rFonts w:eastAsia="MS Mincho"/>
                <w:color w:val="000000" w:themeColor="text1"/>
              </w:rPr>
              <w:t xml:space="preserve">Palaikomas </w:t>
            </w:r>
            <w:proofErr w:type="spellStart"/>
            <w:r w:rsidRPr="00DF6136">
              <w:rPr>
                <w:rFonts w:eastAsia="MS Mincho"/>
                <w:color w:val="000000" w:themeColor="text1"/>
              </w:rPr>
              <w:t>daugiasrautis</w:t>
            </w:r>
            <w:proofErr w:type="spellEnd"/>
            <w:r w:rsidRPr="00DF6136">
              <w:rPr>
                <w:rFonts w:eastAsia="MS Mincho"/>
                <w:color w:val="000000" w:themeColor="text1"/>
              </w:rPr>
              <w:t xml:space="preserve"> (</w:t>
            </w:r>
            <w:proofErr w:type="spellStart"/>
            <w:r w:rsidRPr="00DF6136">
              <w:rPr>
                <w:rFonts w:eastAsia="MS Mincho"/>
                <w:color w:val="000000" w:themeColor="text1"/>
              </w:rPr>
              <w:t>multi</w:t>
            </w:r>
            <w:proofErr w:type="spellEnd"/>
            <w:r w:rsidRPr="00DF6136">
              <w:rPr>
                <w:rFonts w:eastAsia="MS Mincho"/>
                <w:color w:val="000000" w:themeColor="text1"/>
              </w:rPr>
              <w:t xml:space="preserve"> </w:t>
            </w:r>
            <w:proofErr w:type="spellStart"/>
            <w:r w:rsidRPr="00DF6136">
              <w:rPr>
                <w:rFonts w:eastAsia="MS Mincho"/>
                <w:color w:val="000000" w:themeColor="text1"/>
              </w:rPr>
              <w:t>streaming</w:t>
            </w:r>
            <w:proofErr w:type="spellEnd"/>
            <w:r w:rsidRPr="00DF6136">
              <w:rPr>
                <w:rFonts w:eastAsia="MS Mincho"/>
                <w:color w:val="000000" w:themeColor="text1"/>
              </w:rPr>
              <w:t>) duomenų siuntimo režimas;</w:t>
            </w:r>
          </w:p>
        </w:tc>
        <w:tc>
          <w:tcPr>
            <w:tcW w:w="1692" w:type="pct"/>
          </w:tcPr>
          <w:p w14:paraId="2054522F" w14:textId="77777777" w:rsidR="009002D9" w:rsidRPr="00DF6136" w:rsidRDefault="009002D9" w:rsidP="007F3058">
            <w:pPr>
              <w:spacing w:line="200" w:lineRule="atLeast"/>
              <w:rPr>
                <w:rFonts w:eastAsia="MS Mincho"/>
                <w:color w:val="000000" w:themeColor="text1"/>
              </w:rPr>
            </w:pPr>
          </w:p>
        </w:tc>
      </w:tr>
      <w:tr w:rsidR="009002D9" w:rsidRPr="00DF6136" w14:paraId="0CC04E3F" w14:textId="5DE1AA91" w:rsidTr="009002D9">
        <w:trPr>
          <w:trHeight w:val="284"/>
        </w:trPr>
        <w:tc>
          <w:tcPr>
            <w:tcW w:w="316" w:type="pct"/>
          </w:tcPr>
          <w:p w14:paraId="517592B3" w14:textId="77777777" w:rsidR="009002D9" w:rsidRPr="00DF6136" w:rsidRDefault="009002D9" w:rsidP="009002D9">
            <w:pPr>
              <w:pStyle w:val="Sraopastraipa"/>
              <w:widowControl/>
              <w:numPr>
                <w:ilvl w:val="0"/>
                <w:numId w:val="16"/>
              </w:numPr>
              <w:spacing w:line="200" w:lineRule="atLeast"/>
              <w:ind w:left="318"/>
              <w:rPr>
                <w:rFonts w:eastAsia="MS Mincho"/>
                <w:color w:val="000000" w:themeColor="text1"/>
              </w:rPr>
            </w:pPr>
          </w:p>
        </w:tc>
        <w:tc>
          <w:tcPr>
            <w:tcW w:w="2993" w:type="pct"/>
            <w:vAlign w:val="center"/>
          </w:tcPr>
          <w:p w14:paraId="2689BA64" w14:textId="77777777" w:rsidR="009002D9" w:rsidRPr="00DF6136" w:rsidRDefault="009002D9" w:rsidP="007F3058">
            <w:pPr>
              <w:spacing w:line="200" w:lineRule="atLeast"/>
              <w:rPr>
                <w:rFonts w:eastAsia="MS Mincho"/>
                <w:color w:val="000000" w:themeColor="text1"/>
              </w:rPr>
            </w:pPr>
            <w:r w:rsidRPr="00DF6136">
              <w:rPr>
                <w:rFonts w:eastAsia="MS Mincho"/>
                <w:color w:val="000000" w:themeColor="text1"/>
              </w:rPr>
              <w:t xml:space="preserve">Turi būti įdiegtas funkcionalumas, kuris leistų automatiškai mažinti perduodamą vaizdo duomenų srautą kameros matymo lauke neaptinkami judesio įvykiai. </w:t>
            </w:r>
          </w:p>
        </w:tc>
        <w:tc>
          <w:tcPr>
            <w:tcW w:w="1692" w:type="pct"/>
          </w:tcPr>
          <w:p w14:paraId="3559602E" w14:textId="77777777" w:rsidR="009002D9" w:rsidRPr="00DF6136" w:rsidRDefault="009002D9" w:rsidP="007F3058">
            <w:pPr>
              <w:spacing w:line="200" w:lineRule="atLeast"/>
              <w:rPr>
                <w:rFonts w:eastAsia="MS Mincho"/>
                <w:color w:val="000000" w:themeColor="text1"/>
              </w:rPr>
            </w:pPr>
          </w:p>
        </w:tc>
      </w:tr>
      <w:tr w:rsidR="009002D9" w:rsidRPr="00DF6136" w14:paraId="519D7648" w14:textId="40CBA6F1" w:rsidTr="009002D9">
        <w:trPr>
          <w:trHeight w:val="284"/>
        </w:trPr>
        <w:tc>
          <w:tcPr>
            <w:tcW w:w="316" w:type="pct"/>
          </w:tcPr>
          <w:p w14:paraId="4886780A" w14:textId="77777777" w:rsidR="009002D9" w:rsidRPr="00DF6136" w:rsidRDefault="009002D9" w:rsidP="009002D9">
            <w:pPr>
              <w:pStyle w:val="Sraopastraipa"/>
              <w:widowControl/>
              <w:numPr>
                <w:ilvl w:val="0"/>
                <w:numId w:val="16"/>
              </w:numPr>
              <w:spacing w:line="200" w:lineRule="atLeast"/>
              <w:ind w:left="318"/>
              <w:rPr>
                <w:rFonts w:eastAsia="MS Mincho"/>
                <w:color w:val="000000" w:themeColor="text1"/>
              </w:rPr>
            </w:pPr>
          </w:p>
        </w:tc>
        <w:tc>
          <w:tcPr>
            <w:tcW w:w="2993" w:type="pct"/>
            <w:vAlign w:val="center"/>
          </w:tcPr>
          <w:p w14:paraId="69B7F777" w14:textId="77777777" w:rsidR="009002D9" w:rsidRPr="00DF6136" w:rsidRDefault="009002D9" w:rsidP="007F3058">
            <w:pPr>
              <w:spacing w:line="200" w:lineRule="atLeast"/>
              <w:rPr>
                <w:rFonts w:eastAsia="MS Mincho"/>
                <w:color w:val="000000" w:themeColor="text1"/>
              </w:rPr>
            </w:pPr>
            <w:r w:rsidRPr="00DF6136">
              <w:rPr>
                <w:rFonts w:eastAsia="MS Mincho"/>
                <w:color w:val="000000" w:themeColor="text1"/>
              </w:rPr>
              <w:t>Vaizdo kodavimo algoritmai MJPEG, H.264, H.265;</w:t>
            </w:r>
          </w:p>
        </w:tc>
        <w:tc>
          <w:tcPr>
            <w:tcW w:w="1692" w:type="pct"/>
          </w:tcPr>
          <w:p w14:paraId="5FD04A69" w14:textId="77777777" w:rsidR="009002D9" w:rsidRPr="00DF6136" w:rsidRDefault="009002D9" w:rsidP="007F3058">
            <w:pPr>
              <w:spacing w:line="200" w:lineRule="atLeast"/>
              <w:rPr>
                <w:rFonts w:eastAsia="MS Mincho"/>
                <w:color w:val="000000" w:themeColor="text1"/>
              </w:rPr>
            </w:pPr>
          </w:p>
        </w:tc>
      </w:tr>
      <w:tr w:rsidR="009002D9" w:rsidRPr="00DF6136" w14:paraId="478B6F01" w14:textId="54C37656" w:rsidTr="009002D9">
        <w:trPr>
          <w:trHeight w:val="284"/>
        </w:trPr>
        <w:tc>
          <w:tcPr>
            <w:tcW w:w="316" w:type="pct"/>
          </w:tcPr>
          <w:p w14:paraId="20CF9122" w14:textId="77777777" w:rsidR="009002D9" w:rsidRPr="00DF6136" w:rsidRDefault="009002D9" w:rsidP="009002D9">
            <w:pPr>
              <w:pStyle w:val="Sraopastraipa"/>
              <w:widowControl/>
              <w:numPr>
                <w:ilvl w:val="0"/>
                <w:numId w:val="16"/>
              </w:numPr>
              <w:spacing w:line="200" w:lineRule="atLeast"/>
              <w:ind w:left="318"/>
              <w:rPr>
                <w:rFonts w:eastAsia="MS Mincho"/>
                <w:color w:val="000000" w:themeColor="text1"/>
              </w:rPr>
            </w:pPr>
          </w:p>
        </w:tc>
        <w:tc>
          <w:tcPr>
            <w:tcW w:w="2993" w:type="pct"/>
            <w:vAlign w:val="center"/>
          </w:tcPr>
          <w:p w14:paraId="55FF8B2F" w14:textId="77777777" w:rsidR="009002D9" w:rsidRPr="00DF6136" w:rsidRDefault="009002D9" w:rsidP="007F3058">
            <w:pPr>
              <w:spacing w:line="200" w:lineRule="atLeast"/>
              <w:rPr>
                <w:rFonts w:eastAsia="MS Mincho"/>
                <w:color w:val="000000" w:themeColor="text1"/>
              </w:rPr>
            </w:pPr>
            <w:r w:rsidRPr="00DF6136">
              <w:rPr>
                <w:rFonts w:eastAsia="MS Mincho"/>
                <w:color w:val="000000" w:themeColor="text1"/>
              </w:rPr>
              <w:t>Ryšio sąsaja RJ45 (10/100/Base-T)</w:t>
            </w:r>
          </w:p>
        </w:tc>
        <w:tc>
          <w:tcPr>
            <w:tcW w:w="1692" w:type="pct"/>
          </w:tcPr>
          <w:p w14:paraId="699F9310" w14:textId="77777777" w:rsidR="009002D9" w:rsidRPr="00DF6136" w:rsidRDefault="009002D9" w:rsidP="007F3058">
            <w:pPr>
              <w:spacing w:line="200" w:lineRule="atLeast"/>
              <w:rPr>
                <w:rFonts w:eastAsia="MS Mincho"/>
                <w:color w:val="000000" w:themeColor="text1"/>
              </w:rPr>
            </w:pPr>
          </w:p>
        </w:tc>
      </w:tr>
      <w:tr w:rsidR="009002D9" w:rsidRPr="00DF6136" w14:paraId="5BF15D2E" w14:textId="29D9B424" w:rsidTr="009002D9">
        <w:trPr>
          <w:trHeight w:val="284"/>
        </w:trPr>
        <w:tc>
          <w:tcPr>
            <w:tcW w:w="316" w:type="pct"/>
          </w:tcPr>
          <w:p w14:paraId="4B2E468A" w14:textId="77777777" w:rsidR="009002D9" w:rsidRPr="00DF6136" w:rsidRDefault="009002D9" w:rsidP="009002D9">
            <w:pPr>
              <w:pStyle w:val="Sraopastraipa"/>
              <w:widowControl/>
              <w:numPr>
                <w:ilvl w:val="0"/>
                <w:numId w:val="16"/>
              </w:numPr>
              <w:spacing w:line="200" w:lineRule="atLeast"/>
              <w:ind w:left="318"/>
              <w:rPr>
                <w:rFonts w:eastAsia="MS Mincho"/>
                <w:color w:val="000000" w:themeColor="text1"/>
              </w:rPr>
            </w:pPr>
          </w:p>
        </w:tc>
        <w:tc>
          <w:tcPr>
            <w:tcW w:w="2993" w:type="pct"/>
            <w:vAlign w:val="center"/>
          </w:tcPr>
          <w:p w14:paraId="4954F96B" w14:textId="77777777" w:rsidR="009002D9" w:rsidRPr="00DF6136" w:rsidRDefault="009002D9" w:rsidP="007F3058">
            <w:pPr>
              <w:spacing w:line="200" w:lineRule="atLeast"/>
              <w:rPr>
                <w:rFonts w:eastAsia="MS Mincho"/>
                <w:color w:val="000000" w:themeColor="text1"/>
              </w:rPr>
            </w:pPr>
            <w:r w:rsidRPr="00DF6136">
              <w:rPr>
                <w:rFonts w:eastAsia="MS Mincho"/>
                <w:color w:val="000000" w:themeColor="text1"/>
              </w:rPr>
              <w:t xml:space="preserve">Palaikomi protokolai: TCP, UDP, RTP, RTSP, HTTP, HTTPS, DNS, ICMP, SMTP, DHCP, IGMP, SNMP (v2/v3), IPv4, IPv6, </w:t>
            </w:r>
            <w:proofErr w:type="spellStart"/>
            <w:r w:rsidRPr="00DF6136">
              <w:rPr>
                <w:rFonts w:eastAsia="MS Mincho"/>
                <w:color w:val="000000" w:themeColor="text1"/>
              </w:rPr>
              <w:t>Multicast</w:t>
            </w:r>
            <w:proofErr w:type="spellEnd"/>
            <w:r w:rsidRPr="00DF6136">
              <w:rPr>
                <w:rFonts w:eastAsia="MS Mincho"/>
                <w:color w:val="000000" w:themeColor="text1"/>
              </w:rPr>
              <w:t>, SIP</w:t>
            </w:r>
          </w:p>
        </w:tc>
        <w:tc>
          <w:tcPr>
            <w:tcW w:w="1692" w:type="pct"/>
          </w:tcPr>
          <w:p w14:paraId="1FE08F10" w14:textId="77777777" w:rsidR="009002D9" w:rsidRPr="00DF6136" w:rsidRDefault="009002D9" w:rsidP="007F3058">
            <w:pPr>
              <w:spacing w:line="200" w:lineRule="atLeast"/>
              <w:rPr>
                <w:rFonts w:eastAsia="MS Mincho"/>
                <w:color w:val="000000" w:themeColor="text1"/>
              </w:rPr>
            </w:pPr>
          </w:p>
        </w:tc>
      </w:tr>
      <w:tr w:rsidR="009002D9" w:rsidRPr="00DF6136" w14:paraId="722F00F4" w14:textId="04DD2551" w:rsidTr="009002D9">
        <w:trPr>
          <w:trHeight w:val="284"/>
        </w:trPr>
        <w:tc>
          <w:tcPr>
            <w:tcW w:w="316" w:type="pct"/>
          </w:tcPr>
          <w:p w14:paraId="55908959" w14:textId="77777777" w:rsidR="009002D9" w:rsidRPr="00DF6136" w:rsidRDefault="009002D9" w:rsidP="009002D9">
            <w:pPr>
              <w:pStyle w:val="Sraopastraipa"/>
              <w:widowControl/>
              <w:numPr>
                <w:ilvl w:val="0"/>
                <w:numId w:val="16"/>
              </w:numPr>
              <w:ind w:left="318"/>
              <w:rPr>
                <w:rFonts w:eastAsia="MS Mincho"/>
                <w:color w:val="000000" w:themeColor="text1"/>
              </w:rPr>
            </w:pPr>
          </w:p>
        </w:tc>
        <w:tc>
          <w:tcPr>
            <w:tcW w:w="2993" w:type="pct"/>
            <w:vAlign w:val="center"/>
          </w:tcPr>
          <w:p w14:paraId="24F1FACB" w14:textId="77777777" w:rsidR="009002D9" w:rsidRPr="00DF6136" w:rsidRDefault="009002D9" w:rsidP="007F3058">
            <w:pPr>
              <w:rPr>
                <w:rFonts w:eastAsia="MS Mincho"/>
                <w:color w:val="000000" w:themeColor="text1"/>
              </w:rPr>
            </w:pPr>
            <w:proofErr w:type="spellStart"/>
            <w:r w:rsidRPr="00DF6136">
              <w:rPr>
                <w:rFonts w:eastAsia="MS Mincho"/>
                <w:color w:val="000000" w:themeColor="text1"/>
              </w:rPr>
              <w:t>Audio</w:t>
            </w:r>
            <w:proofErr w:type="spellEnd"/>
            <w:r w:rsidRPr="00DF6136">
              <w:rPr>
                <w:rFonts w:eastAsia="MS Mincho"/>
                <w:color w:val="000000" w:themeColor="text1"/>
              </w:rPr>
              <w:t xml:space="preserve"> įėjimo/išėjimo palaikymas</w:t>
            </w:r>
          </w:p>
        </w:tc>
        <w:tc>
          <w:tcPr>
            <w:tcW w:w="1692" w:type="pct"/>
          </w:tcPr>
          <w:p w14:paraId="32ED595C" w14:textId="77777777" w:rsidR="009002D9" w:rsidRPr="00DF6136" w:rsidRDefault="009002D9" w:rsidP="007F3058">
            <w:pPr>
              <w:rPr>
                <w:rFonts w:eastAsia="MS Mincho"/>
                <w:color w:val="000000" w:themeColor="text1"/>
              </w:rPr>
            </w:pPr>
          </w:p>
        </w:tc>
      </w:tr>
      <w:tr w:rsidR="009002D9" w:rsidRPr="00DF6136" w14:paraId="7021444B" w14:textId="5689FC75" w:rsidTr="009002D9">
        <w:trPr>
          <w:trHeight w:val="284"/>
        </w:trPr>
        <w:tc>
          <w:tcPr>
            <w:tcW w:w="316" w:type="pct"/>
          </w:tcPr>
          <w:p w14:paraId="10448E39" w14:textId="77777777" w:rsidR="009002D9" w:rsidRPr="00DF6136" w:rsidRDefault="009002D9" w:rsidP="009002D9">
            <w:pPr>
              <w:pStyle w:val="Sraopastraipa"/>
              <w:widowControl/>
              <w:numPr>
                <w:ilvl w:val="0"/>
                <w:numId w:val="16"/>
              </w:numPr>
              <w:ind w:left="318"/>
              <w:rPr>
                <w:rFonts w:eastAsia="MS Mincho"/>
                <w:color w:val="000000" w:themeColor="text1"/>
              </w:rPr>
            </w:pPr>
          </w:p>
        </w:tc>
        <w:tc>
          <w:tcPr>
            <w:tcW w:w="2993" w:type="pct"/>
            <w:vAlign w:val="center"/>
          </w:tcPr>
          <w:p w14:paraId="3110E4AB" w14:textId="77777777" w:rsidR="009002D9" w:rsidRPr="00DF6136" w:rsidRDefault="009002D9" w:rsidP="007F3058">
            <w:pPr>
              <w:rPr>
                <w:rFonts w:eastAsia="MS Mincho"/>
                <w:color w:val="000000" w:themeColor="text1"/>
              </w:rPr>
            </w:pPr>
            <w:r w:rsidRPr="00DF6136">
              <w:rPr>
                <w:rFonts w:eastAsia="MS Mincho"/>
                <w:color w:val="000000" w:themeColor="text1"/>
              </w:rPr>
              <w:t>Palaikomas bent vienas aliarminis įėjimas / išėjimas</w:t>
            </w:r>
          </w:p>
        </w:tc>
        <w:tc>
          <w:tcPr>
            <w:tcW w:w="1692" w:type="pct"/>
          </w:tcPr>
          <w:p w14:paraId="06A6ECC6" w14:textId="77777777" w:rsidR="009002D9" w:rsidRPr="00DF6136" w:rsidRDefault="009002D9" w:rsidP="007F3058">
            <w:pPr>
              <w:rPr>
                <w:rFonts w:eastAsia="MS Mincho"/>
                <w:color w:val="000000" w:themeColor="text1"/>
              </w:rPr>
            </w:pPr>
          </w:p>
        </w:tc>
      </w:tr>
      <w:tr w:rsidR="009002D9" w:rsidRPr="00DF6136" w14:paraId="0CA3B9CC" w14:textId="4CD61A5B" w:rsidTr="009002D9">
        <w:trPr>
          <w:trHeight w:val="284"/>
        </w:trPr>
        <w:tc>
          <w:tcPr>
            <w:tcW w:w="316" w:type="pct"/>
          </w:tcPr>
          <w:p w14:paraId="4745D8B9" w14:textId="77777777" w:rsidR="009002D9" w:rsidRPr="00DF6136" w:rsidRDefault="009002D9" w:rsidP="009002D9">
            <w:pPr>
              <w:pStyle w:val="Sraopastraipa"/>
              <w:widowControl/>
              <w:numPr>
                <w:ilvl w:val="0"/>
                <w:numId w:val="16"/>
              </w:numPr>
              <w:ind w:left="318"/>
              <w:rPr>
                <w:rFonts w:eastAsia="MS Mincho"/>
                <w:color w:val="000000" w:themeColor="text1"/>
              </w:rPr>
            </w:pPr>
          </w:p>
        </w:tc>
        <w:tc>
          <w:tcPr>
            <w:tcW w:w="2993" w:type="pct"/>
            <w:vAlign w:val="center"/>
          </w:tcPr>
          <w:p w14:paraId="5D980533" w14:textId="77777777" w:rsidR="009002D9" w:rsidRPr="00DF6136" w:rsidRDefault="009002D9" w:rsidP="007F3058">
            <w:pPr>
              <w:rPr>
                <w:rFonts w:eastAsia="MS Mincho"/>
                <w:color w:val="000000" w:themeColor="text1"/>
              </w:rPr>
            </w:pPr>
            <w:r w:rsidRPr="00DF6136">
              <w:rPr>
                <w:rFonts w:eastAsia="MS Mincho"/>
                <w:color w:val="000000" w:themeColor="text1"/>
              </w:rPr>
              <w:t>Kamera turi palaikyti analitikos detekcijas.:</w:t>
            </w:r>
          </w:p>
          <w:p w14:paraId="2C0C671F" w14:textId="77777777" w:rsidR="009002D9" w:rsidRPr="00DF6136" w:rsidRDefault="009002D9" w:rsidP="007F3058">
            <w:pPr>
              <w:rPr>
                <w:rFonts w:eastAsia="MS Mincho"/>
                <w:color w:val="000000" w:themeColor="text1"/>
              </w:rPr>
            </w:pPr>
            <w:r w:rsidRPr="00DF6136">
              <w:rPr>
                <w:rFonts w:eastAsia="MS Mincho"/>
                <w:color w:val="000000" w:themeColor="text1"/>
              </w:rPr>
              <w:t>Linijos kirtimas</w:t>
            </w:r>
          </w:p>
          <w:p w14:paraId="72DCD1D2" w14:textId="77777777" w:rsidR="009002D9" w:rsidRPr="00DF6136" w:rsidRDefault="009002D9" w:rsidP="007F3058">
            <w:pPr>
              <w:rPr>
                <w:rFonts w:eastAsia="MS Mincho"/>
                <w:color w:val="000000" w:themeColor="text1"/>
              </w:rPr>
            </w:pPr>
            <w:r w:rsidRPr="00DF6136">
              <w:rPr>
                <w:rFonts w:eastAsia="MS Mincho"/>
                <w:color w:val="000000" w:themeColor="text1"/>
              </w:rPr>
              <w:t>Susibūrimų detekcija</w:t>
            </w:r>
          </w:p>
          <w:p w14:paraId="1C6A6305" w14:textId="77777777" w:rsidR="009002D9" w:rsidRPr="00DF6136" w:rsidRDefault="009002D9" w:rsidP="007F3058">
            <w:pPr>
              <w:rPr>
                <w:rFonts w:eastAsia="MS Mincho"/>
                <w:color w:val="000000" w:themeColor="text1"/>
              </w:rPr>
            </w:pPr>
            <w:r w:rsidRPr="00DF6136">
              <w:rPr>
                <w:rFonts w:eastAsia="MS Mincho"/>
                <w:color w:val="000000" w:themeColor="text1"/>
              </w:rPr>
              <w:t>Vaizdo suprastėjimo detekcija</w:t>
            </w:r>
          </w:p>
          <w:p w14:paraId="386588DD" w14:textId="77777777" w:rsidR="009002D9" w:rsidRPr="00DF6136" w:rsidRDefault="009002D9" w:rsidP="007F3058">
            <w:pPr>
              <w:rPr>
                <w:rFonts w:eastAsia="MS Mincho"/>
                <w:color w:val="000000" w:themeColor="text1"/>
              </w:rPr>
            </w:pPr>
            <w:r w:rsidRPr="00DF6136">
              <w:rPr>
                <w:rFonts w:eastAsia="MS Mincho"/>
                <w:color w:val="000000" w:themeColor="text1"/>
              </w:rPr>
              <w:t>Objektų detekcija ir klasifikavimas pagal klases:</w:t>
            </w:r>
          </w:p>
          <w:p w14:paraId="2A405C28" w14:textId="77777777" w:rsidR="009002D9" w:rsidRPr="00DF6136" w:rsidRDefault="009002D9" w:rsidP="007F3058">
            <w:pPr>
              <w:rPr>
                <w:rFonts w:eastAsia="MS Mincho"/>
                <w:color w:val="000000" w:themeColor="text1"/>
              </w:rPr>
            </w:pPr>
            <w:r w:rsidRPr="00DF6136">
              <w:rPr>
                <w:rFonts w:eastAsia="MS Mincho"/>
                <w:color w:val="000000" w:themeColor="text1"/>
              </w:rPr>
              <w:t>(Automobilis, žmogus, dviratis)</w:t>
            </w:r>
          </w:p>
          <w:p w14:paraId="021C2428" w14:textId="77777777" w:rsidR="009002D9" w:rsidRPr="00DF6136" w:rsidRDefault="009002D9" w:rsidP="007F3058">
            <w:pPr>
              <w:rPr>
                <w:rFonts w:eastAsia="MS Mincho"/>
                <w:color w:val="000000" w:themeColor="text1"/>
              </w:rPr>
            </w:pPr>
            <w:r w:rsidRPr="00DF6136">
              <w:rPr>
                <w:rFonts w:eastAsia="MS Mincho"/>
                <w:color w:val="000000" w:themeColor="text1"/>
              </w:rPr>
              <w:t>Galimybė klasifikuoti objektus pagal spalvą</w:t>
            </w:r>
          </w:p>
        </w:tc>
        <w:tc>
          <w:tcPr>
            <w:tcW w:w="1692" w:type="pct"/>
          </w:tcPr>
          <w:p w14:paraId="4CBDF843" w14:textId="77777777" w:rsidR="009002D9" w:rsidRPr="00DF6136" w:rsidRDefault="009002D9" w:rsidP="007F3058">
            <w:pPr>
              <w:rPr>
                <w:rFonts w:eastAsia="MS Mincho"/>
                <w:color w:val="000000" w:themeColor="text1"/>
              </w:rPr>
            </w:pPr>
          </w:p>
        </w:tc>
      </w:tr>
      <w:tr w:rsidR="009002D9" w:rsidRPr="00DF6136" w14:paraId="3D92B4E7" w14:textId="2EEA0F10" w:rsidTr="009002D9">
        <w:trPr>
          <w:trHeight w:val="284"/>
        </w:trPr>
        <w:tc>
          <w:tcPr>
            <w:tcW w:w="316" w:type="pct"/>
          </w:tcPr>
          <w:p w14:paraId="001B817C" w14:textId="77777777" w:rsidR="009002D9" w:rsidRPr="00DF6136" w:rsidRDefault="009002D9" w:rsidP="009002D9">
            <w:pPr>
              <w:pStyle w:val="Sraopastraipa"/>
              <w:widowControl/>
              <w:numPr>
                <w:ilvl w:val="0"/>
                <w:numId w:val="16"/>
              </w:numPr>
              <w:spacing w:line="200" w:lineRule="atLeast"/>
              <w:ind w:left="318"/>
              <w:rPr>
                <w:rFonts w:eastAsia="MS Mincho"/>
                <w:color w:val="000000" w:themeColor="text1"/>
              </w:rPr>
            </w:pPr>
          </w:p>
        </w:tc>
        <w:tc>
          <w:tcPr>
            <w:tcW w:w="2993" w:type="pct"/>
            <w:vAlign w:val="center"/>
          </w:tcPr>
          <w:p w14:paraId="3A432943" w14:textId="77777777" w:rsidR="009002D9" w:rsidRPr="00DF6136" w:rsidRDefault="009002D9" w:rsidP="007F3058">
            <w:pPr>
              <w:spacing w:line="200" w:lineRule="atLeast"/>
              <w:rPr>
                <w:rFonts w:eastAsia="MS Mincho"/>
                <w:color w:val="000000" w:themeColor="text1"/>
              </w:rPr>
            </w:pPr>
            <w:r w:rsidRPr="00DF6136">
              <w:rPr>
                <w:rFonts w:eastAsia="MS Mincho"/>
                <w:color w:val="000000" w:themeColor="text1"/>
              </w:rPr>
              <w:t>Kamera turi turėti analitinį įrankį aptinkantį kameros uždengimą arba akinimą</w:t>
            </w:r>
          </w:p>
        </w:tc>
        <w:tc>
          <w:tcPr>
            <w:tcW w:w="1692" w:type="pct"/>
          </w:tcPr>
          <w:p w14:paraId="6450A1CA" w14:textId="77777777" w:rsidR="009002D9" w:rsidRPr="00DF6136" w:rsidRDefault="009002D9" w:rsidP="007F3058">
            <w:pPr>
              <w:spacing w:line="200" w:lineRule="atLeast"/>
              <w:rPr>
                <w:rFonts w:eastAsia="MS Mincho"/>
                <w:color w:val="000000" w:themeColor="text1"/>
              </w:rPr>
            </w:pPr>
          </w:p>
        </w:tc>
      </w:tr>
      <w:tr w:rsidR="009002D9" w:rsidRPr="00DF6136" w14:paraId="662D08DE" w14:textId="045BBF71" w:rsidTr="009002D9">
        <w:trPr>
          <w:trHeight w:val="284"/>
        </w:trPr>
        <w:tc>
          <w:tcPr>
            <w:tcW w:w="316" w:type="pct"/>
          </w:tcPr>
          <w:p w14:paraId="4032E0C7" w14:textId="77777777" w:rsidR="009002D9" w:rsidRPr="00DF6136" w:rsidRDefault="009002D9" w:rsidP="009002D9">
            <w:pPr>
              <w:pStyle w:val="Sraopastraipa"/>
              <w:widowControl/>
              <w:numPr>
                <w:ilvl w:val="0"/>
                <w:numId w:val="16"/>
              </w:numPr>
              <w:spacing w:line="200" w:lineRule="atLeast"/>
              <w:ind w:left="318"/>
              <w:rPr>
                <w:rFonts w:eastAsia="MS Mincho"/>
                <w:color w:val="000000" w:themeColor="text1"/>
              </w:rPr>
            </w:pPr>
          </w:p>
        </w:tc>
        <w:tc>
          <w:tcPr>
            <w:tcW w:w="2993" w:type="pct"/>
            <w:vAlign w:val="center"/>
          </w:tcPr>
          <w:p w14:paraId="7AE60A7B" w14:textId="77777777" w:rsidR="009002D9" w:rsidRPr="00DF6136" w:rsidRDefault="009002D9" w:rsidP="007F3058">
            <w:pPr>
              <w:spacing w:line="200" w:lineRule="atLeast"/>
              <w:rPr>
                <w:rFonts w:eastAsia="MS Mincho"/>
                <w:color w:val="000000" w:themeColor="text1"/>
              </w:rPr>
            </w:pPr>
            <w:r w:rsidRPr="00DF6136">
              <w:rPr>
                <w:rFonts w:eastAsia="MS Mincho"/>
                <w:color w:val="000000" w:themeColor="text1"/>
              </w:rPr>
              <w:t>„</w:t>
            </w:r>
            <w:proofErr w:type="spellStart"/>
            <w:r w:rsidRPr="00DF6136">
              <w:rPr>
                <w:rFonts w:eastAsia="MS Mincho"/>
                <w:color w:val="000000" w:themeColor="text1"/>
              </w:rPr>
              <w:t>SmartDefog</w:t>
            </w:r>
            <w:proofErr w:type="spellEnd"/>
            <w:r w:rsidRPr="00DF6136">
              <w:rPr>
                <w:rFonts w:eastAsia="MS Mincho"/>
                <w:color w:val="000000" w:themeColor="text1"/>
              </w:rPr>
              <w:t>“ ar lygiavertės funkcijos palaikymas</w:t>
            </w:r>
          </w:p>
        </w:tc>
        <w:tc>
          <w:tcPr>
            <w:tcW w:w="1692" w:type="pct"/>
          </w:tcPr>
          <w:p w14:paraId="4ECC0B98" w14:textId="77777777" w:rsidR="009002D9" w:rsidRPr="00DF6136" w:rsidRDefault="009002D9" w:rsidP="007F3058">
            <w:pPr>
              <w:spacing w:line="200" w:lineRule="atLeast"/>
              <w:rPr>
                <w:rFonts w:eastAsia="MS Mincho"/>
                <w:color w:val="000000" w:themeColor="text1"/>
              </w:rPr>
            </w:pPr>
          </w:p>
        </w:tc>
      </w:tr>
      <w:tr w:rsidR="009002D9" w:rsidRPr="00DF6136" w14:paraId="38736257" w14:textId="04E5B33E" w:rsidTr="009002D9">
        <w:trPr>
          <w:trHeight w:val="284"/>
        </w:trPr>
        <w:tc>
          <w:tcPr>
            <w:tcW w:w="316" w:type="pct"/>
          </w:tcPr>
          <w:p w14:paraId="68BA13F9" w14:textId="77777777" w:rsidR="009002D9" w:rsidRPr="00DF6136" w:rsidRDefault="009002D9" w:rsidP="009002D9">
            <w:pPr>
              <w:pStyle w:val="Sraopastraipa"/>
              <w:widowControl/>
              <w:numPr>
                <w:ilvl w:val="0"/>
                <w:numId w:val="16"/>
              </w:numPr>
              <w:spacing w:line="200" w:lineRule="atLeast"/>
              <w:ind w:left="318"/>
              <w:rPr>
                <w:rFonts w:eastAsia="MS Mincho"/>
                <w:color w:val="000000" w:themeColor="text1"/>
              </w:rPr>
            </w:pPr>
          </w:p>
        </w:tc>
        <w:tc>
          <w:tcPr>
            <w:tcW w:w="2993" w:type="pct"/>
            <w:vAlign w:val="center"/>
          </w:tcPr>
          <w:p w14:paraId="459D23CE" w14:textId="77777777" w:rsidR="009002D9" w:rsidRPr="00DF6136" w:rsidRDefault="009002D9" w:rsidP="007F3058">
            <w:pPr>
              <w:spacing w:line="200" w:lineRule="atLeast"/>
              <w:rPr>
                <w:rFonts w:eastAsia="MS Mincho"/>
                <w:color w:val="000000" w:themeColor="text1"/>
              </w:rPr>
            </w:pPr>
            <w:r w:rsidRPr="00DF6136">
              <w:rPr>
                <w:rFonts w:eastAsia="MS Mincho"/>
                <w:color w:val="000000" w:themeColor="text1"/>
              </w:rPr>
              <w:t>Palaikomi ONVIF S, arba lygiavertis standartas;</w:t>
            </w:r>
          </w:p>
        </w:tc>
        <w:tc>
          <w:tcPr>
            <w:tcW w:w="1692" w:type="pct"/>
          </w:tcPr>
          <w:p w14:paraId="7B1A1003" w14:textId="77777777" w:rsidR="009002D9" w:rsidRPr="00DF6136" w:rsidRDefault="009002D9" w:rsidP="007F3058">
            <w:pPr>
              <w:spacing w:line="200" w:lineRule="atLeast"/>
              <w:rPr>
                <w:rFonts w:eastAsia="MS Mincho"/>
                <w:color w:val="000000" w:themeColor="text1"/>
              </w:rPr>
            </w:pPr>
          </w:p>
        </w:tc>
      </w:tr>
      <w:tr w:rsidR="009002D9" w:rsidRPr="00DF6136" w14:paraId="7C34CDE2" w14:textId="31E52FAA" w:rsidTr="009002D9">
        <w:trPr>
          <w:trHeight w:val="284"/>
        </w:trPr>
        <w:tc>
          <w:tcPr>
            <w:tcW w:w="316" w:type="pct"/>
          </w:tcPr>
          <w:p w14:paraId="3D90688A" w14:textId="77777777" w:rsidR="009002D9" w:rsidRPr="00DF6136" w:rsidRDefault="009002D9" w:rsidP="009002D9">
            <w:pPr>
              <w:pStyle w:val="Sraopastraipa"/>
              <w:widowControl/>
              <w:numPr>
                <w:ilvl w:val="0"/>
                <w:numId w:val="16"/>
              </w:numPr>
              <w:spacing w:line="200" w:lineRule="atLeast"/>
              <w:ind w:left="318"/>
              <w:rPr>
                <w:rFonts w:eastAsia="MS Mincho"/>
                <w:color w:val="000000" w:themeColor="text1"/>
              </w:rPr>
            </w:pPr>
          </w:p>
        </w:tc>
        <w:tc>
          <w:tcPr>
            <w:tcW w:w="2993" w:type="pct"/>
            <w:vAlign w:val="center"/>
          </w:tcPr>
          <w:p w14:paraId="6807542A" w14:textId="77777777" w:rsidR="009002D9" w:rsidRPr="00DF6136" w:rsidRDefault="009002D9" w:rsidP="007F3058">
            <w:pPr>
              <w:spacing w:line="200" w:lineRule="atLeast"/>
              <w:rPr>
                <w:rFonts w:eastAsia="MS Mincho"/>
                <w:color w:val="000000" w:themeColor="text1"/>
              </w:rPr>
            </w:pPr>
            <w:r w:rsidRPr="00DF6136">
              <w:rPr>
                <w:rFonts w:eastAsia="MS Mincho"/>
                <w:color w:val="000000" w:themeColor="text1"/>
              </w:rPr>
              <w:t>SD arba SDHC arba SDXC kortelės lizdas. Palaikymas iki 1TB</w:t>
            </w:r>
          </w:p>
        </w:tc>
        <w:tc>
          <w:tcPr>
            <w:tcW w:w="1692" w:type="pct"/>
          </w:tcPr>
          <w:p w14:paraId="406247E0" w14:textId="77777777" w:rsidR="009002D9" w:rsidRPr="00DF6136" w:rsidRDefault="009002D9" w:rsidP="007F3058">
            <w:pPr>
              <w:spacing w:line="200" w:lineRule="atLeast"/>
              <w:rPr>
                <w:rFonts w:eastAsia="MS Mincho"/>
                <w:color w:val="000000" w:themeColor="text1"/>
              </w:rPr>
            </w:pPr>
          </w:p>
        </w:tc>
      </w:tr>
      <w:tr w:rsidR="009002D9" w:rsidRPr="00DF6136" w14:paraId="464BC484" w14:textId="156C4248" w:rsidTr="009002D9">
        <w:trPr>
          <w:trHeight w:val="284"/>
        </w:trPr>
        <w:tc>
          <w:tcPr>
            <w:tcW w:w="316" w:type="pct"/>
          </w:tcPr>
          <w:p w14:paraId="10CB5642" w14:textId="77777777" w:rsidR="009002D9" w:rsidRPr="00DF6136" w:rsidRDefault="009002D9" w:rsidP="009002D9">
            <w:pPr>
              <w:pStyle w:val="Sraopastraipa"/>
              <w:widowControl/>
              <w:numPr>
                <w:ilvl w:val="0"/>
                <w:numId w:val="16"/>
              </w:numPr>
              <w:spacing w:line="200" w:lineRule="atLeast"/>
              <w:ind w:left="318"/>
              <w:rPr>
                <w:rFonts w:eastAsia="MS Mincho"/>
                <w:color w:val="000000" w:themeColor="text1"/>
              </w:rPr>
            </w:pPr>
          </w:p>
        </w:tc>
        <w:tc>
          <w:tcPr>
            <w:tcW w:w="2993" w:type="pct"/>
            <w:vAlign w:val="center"/>
          </w:tcPr>
          <w:p w14:paraId="63B8DEE4" w14:textId="77777777" w:rsidR="009002D9" w:rsidRPr="00DF6136" w:rsidRDefault="009002D9" w:rsidP="007F3058">
            <w:pPr>
              <w:spacing w:line="200" w:lineRule="atLeast"/>
              <w:rPr>
                <w:rFonts w:eastAsia="MS Mincho"/>
                <w:color w:val="000000" w:themeColor="text1"/>
              </w:rPr>
            </w:pPr>
            <w:r w:rsidRPr="00DF6136">
              <w:rPr>
                <w:rFonts w:eastAsia="MS Mincho"/>
                <w:color w:val="000000" w:themeColor="text1"/>
              </w:rPr>
              <w:t>Palaikyti SD arba SDHC arba SDXC kortelėje esančių duomenų šifravimą.</w:t>
            </w:r>
          </w:p>
        </w:tc>
        <w:tc>
          <w:tcPr>
            <w:tcW w:w="1692" w:type="pct"/>
          </w:tcPr>
          <w:p w14:paraId="753778D4" w14:textId="77777777" w:rsidR="009002D9" w:rsidRPr="00DF6136" w:rsidRDefault="009002D9" w:rsidP="007F3058">
            <w:pPr>
              <w:spacing w:line="200" w:lineRule="atLeast"/>
              <w:rPr>
                <w:rFonts w:eastAsia="MS Mincho"/>
                <w:color w:val="000000" w:themeColor="text1"/>
              </w:rPr>
            </w:pPr>
          </w:p>
        </w:tc>
      </w:tr>
      <w:tr w:rsidR="009002D9" w:rsidRPr="00DF6136" w14:paraId="73C63EE4" w14:textId="6C235174" w:rsidTr="009002D9">
        <w:trPr>
          <w:trHeight w:val="284"/>
        </w:trPr>
        <w:tc>
          <w:tcPr>
            <w:tcW w:w="316" w:type="pct"/>
          </w:tcPr>
          <w:p w14:paraId="63BEE72C" w14:textId="77777777" w:rsidR="009002D9" w:rsidRPr="00DF6136" w:rsidRDefault="009002D9" w:rsidP="009002D9">
            <w:pPr>
              <w:pStyle w:val="Sraopastraipa"/>
              <w:widowControl/>
              <w:numPr>
                <w:ilvl w:val="0"/>
                <w:numId w:val="16"/>
              </w:numPr>
              <w:spacing w:line="200" w:lineRule="atLeast"/>
              <w:ind w:left="318"/>
              <w:rPr>
                <w:rFonts w:eastAsia="MS Mincho"/>
                <w:color w:val="000000" w:themeColor="text1"/>
              </w:rPr>
            </w:pPr>
          </w:p>
        </w:tc>
        <w:tc>
          <w:tcPr>
            <w:tcW w:w="2993" w:type="pct"/>
            <w:vAlign w:val="center"/>
          </w:tcPr>
          <w:p w14:paraId="2DB7806A" w14:textId="77777777" w:rsidR="009002D9" w:rsidRPr="00DF6136" w:rsidRDefault="009002D9" w:rsidP="007F3058">
            <w:pPr>
              <w:spacing w:line="200" w:lineRule="atLeast"/>
              <w:rPr>
                <w:rFonts w:eastAsia="MS Mincho"/>
                <w:color w:val="000000" w:themeColor="text1"/>
              </w:rPr>
            </w:pPr>
            <w:r w:rsidRPr="00DF6136">
              <w:rPr>
                <w:rFonts w:eastAsia="MS Mincho"/>
                <w:color w:val="000000" w:themeColor="text1"/>
              </w:rPr>
              <w:t>Palaikyti įrašymo galimybę į SD arba SDHC arba SDXC kortelę;</w:t>
            </w:r>
          </w:p>
        </w:tc>
        <w:tc>
          <w:tcPr>
            <w:tcW w:w="1692" w:type="pct"/>
          </w:tcPr>
          <w:p w14:paraId="21F8B379" w14:textId="77777777" w:rsidR="009002D9" w:rsidRPr="00DF6136" w:rsidRDefault="009002D9" w:rsidP="007F3058">
            <w:pPr>
              <w:spacing w:line="200" w:lineRule="atLeast"/>
              <w:rPr>
                <w:rFonts w:eastAsia="MS Mincho"/>
                <w:color w:val="000000" w:themeColor="text1"/>
              </w:rPr>
            </w:pPr>
          </w:p>
        </w:tc>
      </w:tr>
      <w:tr w:rsidR="009002D9" w:rsidRPr="00DF6136" w14:paraId="51AF983B" w14:textId="5D09E4D3" w:rsidTr="009002D9">
        <w:trPr>
          <w:trHeight w:val="284"/>
        </w:trPr>
        <w:tc>
          <w:tcPr>
            <w:tcW w:w="316" w:type="pct"/>
          </w:tcPr>
          <w:p w14:paraId="1767AF9C" w14:textId="77777777" w:rsidR="009002D9" w:rsidRPr="00DF6136" w:rsidRDefault="009002D9" w:rsidP="009002D9">
            <w:pPr>
              <w:pStyle w:val="Sraopastraipa"/>
              <w:widowControl/>
              <w:numPr>
                <w:ilvl w:val="0"/>
                <w:numId w:val="16"/>
              </w:numPr>
              <w:spacing w:line="200" w:lineRule="atLeast"/>
              <w:ind w:left="318"/>
              <w:rPr>
                <w:rFonts w:eastAsia="MS Mincho"/>
                <w:color w:val="000000" w:themeColor="text1"/>
              </w:rPr>
            </w:pPr>
          </w:p>
        </w:tc>
        <w:tc>
          <w:tcPr>
            <w:tcW w:w="2993" w:type="pct"/>
            <w:vAlign w:val="center"/>
          </w:tcPr>
          <w:p w14:paraId="7FC8B408" w14:textId="77777777" w:rsidR="009002D9" w:rsidRPr="00DF6136" w:rsidRDefault="009002D9" w:rsidP="007F3058">
            <w:pPr>
              <w:spacing w:line="200" w:lineRule="atLeast"/>
              <w:rPr>
                <w:rFonts w:eastAsia="MS Mincho"/>
                <w:color w:val="000000" w:themeColor="text1"/>
              </w:rPr>
            </w:pPr>
            <w:r w:rsidRPr="00DF6136">
              <w:rPr>
                <w:rFonts w:eastAsia="MS Mincho"/>
                <w:color w:val="000000" w:themeColor="text1"/>
              </w:rPr>
              <w:t>Palaikyti slaptažodžio apsaugą daugeliui vartotojų lygių;</w:t>
            </w:r>
          </w:p>
        </w:tc>
        <w:tc>
          <w:tcPr>
            <w:tcW w:w="1692" w:type="pct"/>
          </w:tcPr>
          <w:p w14:paraId="5F9C5183" w14:textId="77777777" w:rsidR="009002D9" w:rsidRPr="00DF6136" w:rsidRDefault="009002D9" w:rsidP="007F3058">
            <w:pPr>
              <w:spacing w:line="200" w:lineRule="atLeast"/>
              <w:rPr>
                <w:rFonts w:eastAsia="MS Mincho"/>
                <w:color w:val="000000" w:themeColor="text1"/>
              </w:rPr>
            </w:pPr>
          </w:p>
        </w:tc>
      </w:tr>
      <w:tr w:rsidR="009002D9" w:rsidRPr="00DF6136" w14:paraId="06C295F9" w14:textId="0AEFE6C9" w:rsidTr="009002D9">
        <w:trPr>
          <w:trHeight w:val="284"/>
        </w:trPr>
        <w:tc>
          <w:tcPr>
            <w:tcW w:w="316" w:type="pct"/>
          </w:tcPr>
          <w:p w14:paraId="586FFD0D" w14:textId="77777777" w:rsidR="009002D9" w:rsidRPr="00DF6136" w:rsidRDefault="009002D9" w:rsidP="009002D9">
            <w:pPr>
              <w:pStyle w:val="Sraopastraipa"/>
              <w:widowControl/>
              <w:numPr>
                <w:ilvl w:val="0"/>
                <w:numId w:val="16"/>
              </w:numPr>
              <w:spacing w:line="200" w:lineRule="atLeast"/>
              <w:ind w:left="318"/>
              <w:rPr>
                <w:rFonts w:eastAsia="MS Mincho"/>
                <w:color w:val="000000" w:themeColor="text1"/>
              </w:rPr>
            </w:pPr>
          </w:p>
        </w:tc>
        <w:tc>
          <w:tcPr>
            <w:tcW w:w="2993" w:type="pct"/>
            <w:vAlign w:val="center"/>
          </w:tcPr>
          <w:p w14:paraId="5B4BD1F5" w14:textId="77777777" w:rsidR="009002D9" w:rsidRPr="00DF6136" w:rsidRDefault="009002D9" w:rsidP="007F3058">
            <w:pPr>
              <w:spacing w:line="276" w:lineRule="auto"/>
              <w:rPr>
                <w:rFonts w:eastAsia="MS Mincho"/>
              </w:rPr>
            </w:pPr>
            <w:r w:rsidRPr="00DF6136">
              <w:rPr>
                <w:rFonts w:eastAsia="MS Mincho"/>
              </w:rPr>
              <w:t>Darbinių temperatūrų diapazonas nuo -30ºC iki +55ºC;</w:t>
            </w:r>
          </w:p>
        </w:tc>
        <w:tc>
          <w:tcPr>
            <w:tcW w:w="1692" w:type="pct"/>
          </w:tcPr>
          <w:p w14:paraId="3075587B" w14:textId="77777777" w:rsidR="009002D9" w:rsidRPr="00DF6136" w:rsidRDefault="009002D9" w:rsidP="007F3058">
            <w:pPr>
              <w:spacing w:line="276" w:lineRule="auto"/>
              <w:rPr>
                <w:rFonts w:eastAsia="MS Mincho"/>
              </w:rPr>
            </w:pPr>
          </w:p>
        </w:tc>
      </w:tr>
      <w:tr w:rsidR="009002D9" w:rsidRPr="00DF6136" w14:paraId="694F522F" w14:textId="20D027A6" w:rsidTr="009002D9">
        <w:trPr>
          <w:trHeight w:val="284"/>
        </w:trPr>
        <w:tc>
          <w:tcPr>
            <w:tcW w:w="316" w:type="pct"/>
          </w:tcPr>
          <w:p w14:paraId="72002F7F" w14:textId="77777777" w:rsidR="009002D9" w:rsidRPr="00DF6136" w:rsidRDefault="009002D9" w:rsidP="009002D9">
            <w:pPr>
              <w:pStyle w:val="Sraopastraipa"/>
              <w:widowControl/>
              <w:numPr>
                <w:ilvl w:val="0"/>
                <w:numId w:val="16"/>
              </w:numPr>
              <w:spacing w:line="200" w:lineRule="atLeast"/>
              <w:ind w:left="318"/>
              <w:rPr>
                <w:rFonts w:eastAsia="MS Mincho"/>
                <w:color w:val="000000" w:themeColor="text1"/>
              </w:rPr>
            </w:pPr>
          </w:p>
        </w:tc>
        <w:tc>
          <w:tcPr>
            <w:tcW w:w="2993" w:type="pct"/>
            <w:vAlign w:val="center"/>
          </w:tcPr>
          <w:p w14:paraId="0C2B0444" w14:textId="77777777" w:rsidR="009002D9" w:rsidRPr="00DF6136" w:rsidRDefault="009002D9" w:rsidP="007F3058">
            <w:pPr>
              <w:spacing w:line="200" w:lineRule="atLeast"/>
              <w:rPr>
                <w:rFonts w:eastAsia="MS Mincho"/>
                <w:color w:val="000000" w:themeColor="text1"/>
              </w:rPr>
            </w:pPr>
            <w:r w:rsidRPr="00DF6136">
              <w:rPr>
                <w:rFonts w:eastAsia="MS Mincho"/>
                <w:color w:val="000000" w:themeColor="text1"/>
              </w:rPr>
              <w:t xml:space="preserve"> Elektros maitinimas ne blogiau </w:t>
            </w:r>
            <w:proofErr w:type="spellStart"/>
            <w:r w:rsidRPr="00DF6136">
              <w:rPr>
                <w:rFonts w:eastAsia="MS Mincho"/>
                <w:color w:val="000000" w:themeColor="text1"/>
              </w:rPr>
              <w:t>PoE</w:t>
            </w:r>
            <w:proofErr w:type="spellEnd"/>
            <w:r w:rsidRPr="00DF6136">
              <w:rPr>
                <w:rFonts w:eastAsia="MS Mincho"/>
                <w:color w:val="000000" w:themeColor="text1"/>
              </w:rPr>
              <w:t>: IEEE802.3 arba 24VAC</w:t>
            </w:r>
          </w:p>
        </w:tc>
        <w:tc>
          <w:tcPr>
            <w:tcW w:w="1692" w:type="pct"/>
          </w:tcPr>
          <w:p w14:paraId="6C8DD149" w14:textId="77777777" w:rsidR="009002D9" w:rsidRPr="00DF6136" w:rsidRDefault="009002D9" w:rsidP="007F3058">
            <w:pPr>
              <w:spacing w:line="200" w:lineRule="atLeast"/>
              <w:rPr>
                <w:rFonts w:eastAsia="MS Mincho"/>
                <w:color w:val="000000" w:themeColor="text1"/>
              </w:rPr>
            </w:pPr>
          </w:p>
        </w:tc>
      </w:tr>
      <w:tr w:rsidR="009002D9" w:rsidRPr="00DF6136" w14:paraId="2FAED447" w14:textId="17A2D063" w:rsidTr="009002D9">
        <w:trPr>
          <w:trHeight w:val="284"/>
        </w:trPr>
        <w:tc>
          <w:tcPr>
            <w:tcW w:w="316" w:type="pct"/>
          </w:tcPr>
          <w:p w14:paraId="2310B8BB" w14:textId="77777777" w:rsidR="009002D9" w:rsidRPr="00DF6136" w:rsidRDefault="009002D9" w:rsidP="009002D9">
            <w:pPr>
              <w:pStyle w:val="Sraopastraipa"/>
              <w:widowControl/>
              <w:numPr>
                <w:ilvl w:val="0"/>
                <w:numId w:val="16"/>
              </w:numPr>
              <w:ind w:left="318"/>
              <w:rPr>
                <w:rFonts w:eastAsia="MS Mincho"/>
                <w:color w:val="000000" w:themeColor="text1"/>
              </w:rPr>
            </w:pPr>
          </w:p>
        </w:tc>
        <w:tc>
          <w:tcPr>
            <w:tcW w:w="2993" w:type="pct"/>
            <w:vAlign w:val="center"/>
          </w:tcPr>
          <w:p w14:paraId="538BA7BD" w14:textId="77777777" w:rsidR="009002D9" w:rsidRPr="00DF6136" w:rsidRDefault="009002D9" w:rsidP="007F3058">
            <w:pPr>
              <w:rPr>
                <w:rFonts w:eastAsia="MS Mincho"/>
                <w:color w:val="000000" w:themeColor="text1"/>
              </w:rPr>
            </w:pPr>
            <w:r w:rsidRPr="00DF6136">
              <w:rPr>
                <w:rFonts w:eastAsia="MS Mincho"/>
                <w:color w:val="000000" w:themeColor="text1"/>
              </w:rPr>
              <w:t xml:space="preserve">Turi turėti bent IK10  apsaugos nuo vandalizmo klasę  </w:t>
            </w:r>
          </w:p>
        </w:tc>
        <w:tc>
          <w:tcPr>
            <w:tcW w:w="1692" w:type="pct"/>
          </w:tcPr>
          <w:p w14:paraId="5C212AF9" w14:textId="77777777" w:rsidR="009002D9" w:rsidRPr="00DF6136" w:rsidRDefault="009002D9" w:rsidP="007F3058">
            <w:pPr>
              <w:rPr>
                <w:rFonts w:eastAsia="MS Mincho"/>
                <w:color w:val="000000" w:themeColor="text1"/>
              </w:rPr>
            </w:pPr>
          </w:p>
        </w:tc>
      </w:tr>
      <w:tr w:rsidR="009002D9" w:rsidRPr="00DF6136" w14:paraId="6DA1F861" w14:textId="7F7A7775" w:rsidTr="009002D9">
        <w:trPr>
          <w:trHeight w:val="284"/>
        </w:trPr>
        <w:tc>
          <w:tcPr>
            <w:tcW w:w="316" w:type="pct"/>
          </w:tcPr>
          <w:p w14:paraId="611280BB" w14:textId="77777777" w:rsidR="009002D9" w:rsidRPr="00DF6136" w:rsidRDefault="009002D9" w:rsidP="009002D9">
            <w:pPr>
              <w:pStyle w:val="Sraopastraipa"/>
              <w:widowControl/>
              <w:numPr>
                <w:ilvl w:val="0"/>
                <w:numId w:val="16"/>
              </w:numPr>
              <w:ind w:left="318"/>
              <w:rPr>
                <w:rFonts w:eastAsia="MS Mincho"/>
                <w:color w:val="000000" w:themeColor="text1"/>
              </w:rPr>
            </w:pPr>
          </w:p>
        </w:tc>
        <w:tc>
          <w:tcPr>
            <w:tcW w:w="2993" w:type="pct"/>
            <w:vAlign w:val="center"/>
          </w:tcPr>
          <w:p w14:paraId="1DE17714" w14:textId="77777777" w:rsidR="009002D9" w:rsidRPr="00DF6136" w:rsidRDefault="009002D9" w:rsidP="007F3058">
            <w:pPr>
              <w:rPr>
                <w:rFonts w:eastAsia="MS Mincho"/>
                <w:color w:val="000000" w:themeColor="text1"/>
              </w:rPr>
            </w:pPr>
            <w:r w:rsidRPr="00DF6136">
              <w:rPr>
                <w:rFonts w:eastAsia="MS Mincho"/>
                <w:color w:val="000000" w:themeColor="text1"/>
              </w:rPr>
              <w:t xml:space="preserve">Turi turėti IP66 apsaugos nuo aplinkos sąlygų klasę </w:t>
            </w:r>
          </w:p>
        </w:tc>
        <w:tc>
          <w:tcPr>
            <w:tcW w:w="1692" w:type="pct"/>
          </w:tcPr>
          <w:p w14:paraId="1845BE04" w14:textId="77777777" w:rsidR="009002D9" w:rsidRPr="00DF6136" w:rsidRDefault="009002D9" w:rsidP="007F3058">
            <w:pPr>
              <w:rPr>
                <w:rFonts w:eastAsia="MS Mincho"/>
                <w:color w:val="000000" w:themeColor="text1"/>
              </w:rPr>
            </w:pPr>
          </w:p>
        </w:tc>
      </w:tr>
      <w:tr w:rsidR="009002D9" w:rsidRPr="00DF6136" w14:paraId="2C01CD2E" w14:textId="46975254" w:rsidTr="009002D9">
        <w:trPr>
          <w:trHeight w:val="284"/>
        </w:trPr>
        <w:tc>
          <w:tcPr>
            <w:tcW w:w="316" w:type="pct"/>
          </w:tcPr>
          <w:p w14:paraId="79C29154" w14:textId="77777777" w:rsidR="009002D9" w:rsidRPr="00DF6136" w:rsidRDefault="009002D9" w:rsidP="009002D9">
            <w:pPr>
              <w:pStyle w:val="Sraopastraipa"/>
              <w:widowControl/>
              <w:numPr>
                <w:ilvl w:val="0"/>
                <w:numId w:val="16"/>
              </w:numPr>
              <w:ind w:left="318"/>
              <w:rPr>
                <w:rFonts w:eastAsia="MS Mincho"/>
                <w:color w:val="000000" w:themeColor="text1"/>
              </w:rPr>
            </w:pPr>
          </w:p>
        </w:tc>
        <w:tc>
          <w:tcPr>
            <w:tcW w:w="2993" w:type="pct"/>
            <w:vAlign w:val="center"/>
          </w:tcPr>
          <w:p w14:paraId="384E3987" w14:textId="77777777" w:rsidR="009002D9" w:rsidRPr="00DF6136" w:rsidRDefault="009002D9" w:rsidP="007F3058">
            <w:pPr>
              <w:rPr>
                <w:rFonts w:eastAsia="MS Mincho"/>
                <w:color w:val="000000" w:themeColor="text1"/>
              </w:rPr>
            </w:pPr>
            <w:r w:rsidRPr="00DF6136">
              <w:rPr>
                <w:rFonts w:eastAsia="MS Mincho"/>
                <w:color w:val="000000" w:themeColor="text1"/>
              </w:rPr>
              <w:t>Komplektuojama su reikiamais laikikliais</w:t>
            </w:r>
          </w:p>
        </w:tc>
        <w:tc>
          <w:tcPr>
            <w:tcW w:w="1692" w:type="pct"/>
          </w:tcPr>
          <w:p w14:paraId="363E472B" w14:textId="77777777" w:rsidR="009002D9" w:rsidRPr="00DF6136" w:rsidRDefault="009002D9" w:rsidP="007F3058">
            <w:pPr>
              <w:rPr>
                <w:rFonts w:eastAsia="MS Mincho"/>
                <w:color w:val="000000" w:themeColor="text1"/>
              </w:rPr>
            </w:pPr>
          </w:p>
        </w:tc>
      </w:tr>
      <w:tr w:rsidR="009002D9" w:rsidRPr="00DF6136" w14:paraId="265285F0" w14:textId="0E3D109E" w:rsidTr="009002D9">
        <w:trPr>
          <w:trHeight w:val="284"/>
        </w:trPr>
        <w:tc>
          <w:tcPr>
            <w:tcW w:w="316" w:type="pct"/>
          </w:tcPr>
          <w:p w14:paraId="5C292F15" w14:textId="77777777" w:rsidR="009002D9" w:rsidRPr="00DF6136" w:rsidRDefault="009002D9" w:rsidP="009002D9">
            <w:pPr>
              <w:pStyle w:val="Sraopastraipa"/>
              <w:widowControl/>
              <w:numPr>
                <w:ilvl w:val="0"/>
                <w:numId w:val="16"/>
              </w:numPr>
              <w:spacing w:line="200" w:lineRule="atLeast"/>
              <w:ind w:left="318"/>
              <w:rPr>
                <w:rFonts w:eastAsia="MS Mincho"/>
                <w:color w:val="000000" w:themeColor="text1"/>
              </w:rPr>
            </w:pPr>
          </w:p>
        </w:tc>
        <w:tc>
          <w:tcPr>
            <w:tcW w:w="2993" w:type="pct"/>
            <w:vAlign w:val="center"/>
          </w:tcPr>
          <w:p w14:paraId="33001C82" w14:textId="77777777" w:rsidR="009002D9" w:rsidRPr="00DF6136" w:rsidRDefault="009002D9" w:rsidP="007F3058">
            <w:pPr>
              <w:spacing w:line="200" w:lineRule="atLeast"/>
              <w:rPr>
                <w:rFonts w:eastAsia="MS Mincho"/>
                <w:color w:val="000000" w:themeColor="text1"/>
              </w:rPr>
            </w:pPr>
            <w:r w:rsidRPr="00DF6136">
              <w:t xml:space="preserve">Gamintojo garantija kamerai turi būti </w:t>
            </w:r>
            <w:r w:rsidRPr="00DF6136">
              <w:rPr>
                <w:rFonts w:eastAsia="MS Mincho"/>
              </w:rPr>
              <w:t xml:space="preserve">ne mažiau nei </w:t>
            </w:r>
            <w:r w:rsidRPr="00DF6136">
              <w:rPr>
                <w:rFonts w:eastAsia="MS Mincho"/>
                <w:b/>
                <w:bCs/>
              </w:rPr>
              <w:t>60 mėn.</w:t>
            </w:r>
          </w:p>
        </w:tc>
        <w:tc>
          <w:tcPr>
            <w:tcW w:w="1692" w:type="pct"/>
          </w:tcPr>
          <w:p w14:paraId="57B348A0" w14:textId="77777777" w:rsidR="009002D9" w:rsidRPr="00DF6136" w:rsidRDefault="009002D9" w:rsidP="007F3058">
            <w:pPr>
              <w:spacing w:line="200" w:lineRule="atLeast"/>
            </w:pPr>
          </w:p>
        </w:tc>
      </w:tr>
      <w:tr w:rsidR="009002D9" w:rsidRPr="00DF6136" w14:paraId="0E02661E" w14:textId="13F60A0E" w:rsidTr="009002D9">
        <w:trPr>
          <w:trHeight w:val="284"/>
        </w:trPr>
        <w:tc>
          <w:tcPr>
            <w:tcW w:w="316" w:type="pct"/>
            <w:tcBorders>
              <w:top w:val="single" w:sz="4" w:space="0" w:color="auto"/>
              <w:left w:val="single" w:sz="4" w:space="0" w:color="auto"/>
              <w:bottom w:val="single" w:sz="4" w:space="0" w:color="auto"/>
              <w:right w:val="single" w:sz="4" w:space="0" w:color="auto"/>
            </w:tcBorders>
          </w:tcPr>
          <w:p w14:paraId="46E91271" w14:textId="77777777" w:rsidR="009002D9" w:rsidRPr="00DF6136" w:rsidRDefault="009002D9" w:rsidP="009002D9">
            <w:pPr>
              <w:pStyle w:val="Sraopastraipa"/>
              <w:widowControl/>
              <w:numPr>
                <w:ilvl w:val="0"/>
                <w:numId w:val="16"/>
              </w:numPr>
              <w:spacing w:line="200" w:lineRule="atLeast"/>
              <w:ind w:left="318"/>
              <w:rPr>
                <w:rFonts w:eastAsia="MS Mincho"/>
                <w:color w:val="000000" w:themeColor="text1"/>
              </w:rPr>
            </w:pPr>
          </w:p>
        </w:tc>
        <w:tc>
          <w:tcPr>
            <w:tcW w:w="2993" w:type="pct"/>
            <w:tcBorders>
              <w:top w:val="single" w:sz="4" w:space="0" w:color="auto"/>
              <w:left w:val="single" w:sz="4" w:space="0" w:color="auto"/>
              <w:bottom w:val="single" w:sz="4" w:space="0" w:color="auto"/>
              <w:right w:val="single" w:sz="4" w:space="0" w:color="auto"/>
            </w:tcBorders>
            <w:vAlign w:val="center"/>
          </w:tcPr>
          <w:p w14:paraId="7675531D" w14:textId="77777777" w:rsidR="009002D9" w:rsidRPr="00DF6136" w:rsidRDefault="009002D9" w:rsidP="007F3058">
            <w:pPr>
              <w:spacing w:line="200" w:lineRule="atLeast"/>
              <w:rPr>
                <w:rFonts w:eastAsia="MS Mincho"/>
                <w:color w:val="000000" w:themeColor="text1"/>
              </w:rPr>
            </w:pPr>
            <w:r w:rsidRPr="00DF6136">
              <w:rPr>
                <w:rFonts w:eastAsia="MS Mincho"/>
              </w:rPr>
              <w:t>Kameros turi būti pilnai suderinamos su kartu turima „</w:t>
            </w:r>
            <w:proofErr w:type="spellStart"/>
            <w:r w:rsidRPr="00DF6136">
              <w:rPr>
                <w:rFonts w:eastAsia="MS Mincho"/>
              </w:rPr>
              <w:t>exacqVision</w:t>
            </w:r>
            <w:proofErr w:type="spellEnd"/>
            <w:r w:rsidRPr="00DF6136">
              <w:rPr>
                <w:rFonts w:eastAsia="MS Mincho"/>
              </w:rPr>
              <w:t xml:space="preserve"> </w:t>
            </w:r>
            <w:proofErr w:type="spellStart"/>
            <w:r w:rsidRPr="00DF6136">
              <w:rPr>
                <w:rFonts w:eastAsia="MS Mincho"/>
              </w:rPr>
              <w:t>Enterprise</w:t>
            </w:r>
            <w:proofErr w:type="spellEnd"/>
            <w:r w:rsidRPr="00DF6136">
              <w:rPr>
                <w:rFonts w:eastAsia="MS Mincho"/>
              </w:rPr>
              <w:t>“</w:t>
            </w:r>
            <w:r w:rsidRPr="00DF6136">
              <w:t xml:space="preserve"> </w:t>
            </w:r>
            <w:r w:rsidRPr="00DF6136">
              <w:rPr>
                <w:rFonts w:eastAsia="MS Mincho"/>
              </w:rPr>
              <w:t>vaizdo programine įranga. Suderinamumas turi būti pateiktas programinės įrangos gamintojo puslapyje arba turi būti pateiktas gamintojo raštiškas patvirtinimas, patvirtinantis  šį reikalavimą.</w:t>
            </w:r>
          </w:p>
        </w:tc>
        <w:tc>
          <w:tcPr>
            <w:tcW w:w="1692" w:type="pct"/>
            <w:tcBorders>
              <w:top w:val="single" w:sz="4" w:space="0" w:color="auto"/>
              <w:left w:val="single" w:sz="4" w:space="0" w:color="auto"/>
              <w:bottom w:val="single" w:sz="4" w:space="0" w:color="auto"/>
              <w:right w:val="single" w:sz="4" w:space="0" w:color="auto"/>
            </w:tcBorders>
          </w:tcPr>
          <w:p w14:paraId="60EC6C16" w14:textId="77777777" w:rsidR="009002D9" w:rsidRPr="00DF6136" w:rsidRDefault="009002D9" w:rsidP="007F3058">
            <w:pPr>
              <w:spacing w:line="200" w:lineRule="atLeast"/>
              <w:rPr>
                <w:rFonts w:eastAsia="MS Mincho"/>
              </w:rPr>
            </w:pPr>
          </w:p>
        </w:tc>
      </w:tr>
      <w:tr w:rsidR="009002D9" w:rsidRPr="00DF6136" w14:paraId="3B1FA6D6" w14:textId="68FB8040" w:rsidTr="009002D9">
        <w:trPr>
          <w:trHeight w:val="284"/>
        </w:trPr>
        <w:tc>
          <w:tcPr>
            <w:tcW w:w="316" w:type="pct"/>
            <w:tcBorders>
              <w:top w:val="single" w:sz="4" w:space="0" w:color="auto"/>
              <w:left w:val="single" w:sz="4" w:space="0" w:color="auto"/>
              <w:bottom w:val="single" w:sz="4" w:space="0" w:color="auto"/>
              <w:right w:val="single" w:sz="4" w:space="0" w:color="auto"/>
            </w:tcBorders>
          </w:tcPr>
          <w:p w14:paraId="0D1433A4" w14:textId="77777777" w:rsidR="009002D9" w:rsidRPr="00DF6136" w:rsidRDefault="009002D9" w:rsidP="009002D9">
            <w:pPr>
              <w:pStyle w:val="Sraopastraipa"/>
              <w:widowControl/>
              <w:numPr>
                <w:ilvl w:val="0"/>
                <w:numId w:val="16"/>
              </w:numPr>
              <w:ind w:left="318"/>
              <w:rPr>
                <w:rFonts w:eastAsia="MS Mincho"/>
                <w:color w:val="000000" w:themeColor="text1"/>
              </w:rPr>
            </w:pPr>
          </w:p>
        </w:tc>
        <w:tc>
          <w:tcPr>
            <w:tcW w:w="2993" w:type="pct"/>
            <w:tcBorders>
              <w:top w:val="single" w:sz="4" w:space="0" w:color="auto"/>
              <w:left w:val="single" w:sz="4" w:space="0" w:color="auto"/>
              <w:bottom w:val="single" w:sz="4" w:space="0" w:color="auto"/>
              <w:right w:val="single" w:sz="4" w:space="0" w:color="auto"/>
            </w:tcBorders>
            <w:vAlign w:val="center"/>
          </w:tcPr>
          <w:p w14:paraId="5B0DCA88" w14:textId="77777777" w:rsidR="009002D9" w:rsidRPr="00DF6136" w:rsidRDefault="009002D9" w:rsidP="007F3058">
            <w:pPr>
              <w:spacing w:line="200" w:lineRule="atLeast"/>
              <w:rPr>
                <w:rFonts w:eastAsia="MS Mincho"/>
                <w:color w:val="000000" w:themeColor="text1"/>
              </w:rPr>
            </w:pPr>
            <w:r w:rsidRPr="00DF6136">
              <w:rPr>
                <w:rFonts w:eastAsia="MS Mincho"/>
                <w:color w:val="000000" w:themeColor="text1"/>
              </w:rPr>
              <w:t xml:space="preserve">Turi būti nauja, nenaudota, </w:t>
            </w:r>
            <w:proofErr w:type="spellStart"/>
            <w:r w:rsidRPr="00DF6136">
              <w:rPr>
                <w:rFonts w:eastAsia="MS Mincho"/>
                <w:color w:val="000000" w:themeColor="text1"/>
              </w:rPr>
              <w:t>gamykliškai</w:t>
            </w:r>
            <w:proofErr w:type="spellEnd"/>
            <w:r w:rsidRPr="00DF6136">
              <w:rPr>
                <w:rFonts w:eastAsia="MS Mincho"/>
                <w:color w:val="000000" w:themeColor="text1"/>
              </w:rPr>
              <w:t xml:space="preserve"> neatnaujinta (</w:t>
            </w:r>
            <w:proofErr w:type="spellStart"/>
            <w:r w:rsidRPr="00DF6136">
              <w:rPr>
                <w:rFonts w:eastAsia="MS Mincho"/>
                <w:color w:val="000000" w:themeColor="text1"/>
              </w:rPr>
              <w:t>not</w:t>
            </w:r>
            <w:proofErr w:type="spellEnd"/>
            <w:r w:rsidRPr="00DF6136">
              <w:rPr>
                <w:rFonts w:eastAsia="MS Mincho"/>
                <w:color w:val="000000" w:themeColor="text1"/>
              </w:rPr>
              <w:t xml:space="preserve"> „</w:t>
            </w:r>
            <w:proofErr w:type="spellStart"/>
            <w:r w:rsidRPr="00DF6136">
              <w:rPr>
                <w:rFonts w:eastAsia="MS Mincho"/>
                <w:color w:val="000000" w:themeColor="text1"/>
              </w:rPr>
              <w:t>renew</w:t>
            </w:r>
            <w:proofErr w:type="spellEnd"/>
            <w:r w:rsidRPr="00DF6136">
              <w:rPr>
                <w:rFonts w:eastAsia="MS Mincho"/>
                <w:color w:val="000000" w:themeColor="text1"/>
              </w:rPr>
              <w:t>“ / „</w:t>
            </w:r>
            <w:proofErr w:type="spellStart"/>
            <w:r w:rsidRPr="00DF6136">
              <w:rPr>
                <w:rFonts w:eastAsia="MS Mincho"/>
                <w:color w:val="000000" w:themeColor="text1"/>
              </w:rPr>
              <w:t>refurbished</w:t>
            </w:r>
            <w:proofErr w:type="spellEnd"/>
            <w:r w:rsidRPr="00DF6136">
              <w:rPr>
                <w:rFonts w:eastAsia="MS Mincho"/>
                <w:color w:val="000000" w:themeColor="text1"/>
              </w:rPr>
              <w:t>“ /„</w:t>
            </w:r>
            <w:proofErr w:type="spellStart"/>
            <w:r w:rsidRPr="00DF6136">
              <w:rPr>
                <w:rFonts w:eastAsia="MS Mincho"/>
                <w:color w:val="000000" w:themeColor="text1"/>
              </w:rPr>
              <w:t>remarked</w:t>
            </w:r>
            <w:proofErr w:type="spellEnd"/>
            <w:r w:rsidRPr="00DF6136">
              <w:rPr>
                <w:rFonts w:eastAsia="MS Mincho"/>
                <w:color w:val="000000" w:themeColor="text1"/>
              </w:rPr>
              <w:t>“)</w:t>
            </w:r>
          </w:p>
        </w:tc>
        <w:tc>
          <w:tcPr>
            <w:tcW w:w="1692" w:type="pct"/>
            <w:tcBorders>
              <w:top w:val="single" w:sz="4" w:space="0" w:color="auto"/>
              <w:left w:val="single" w:sz="4" w:space="0" w:color="auto"/>
              <w:bottom w:val="single" w:sz="4" w:space="0" w:color="auto"/>
              <w:right w:val="single" w:sz="4" w:space="0" w:color="auto"/>
            </w:tcBorders>
          </w:tcPr>
          <w:p w14:paraId="1374058C" w14:textId="77777777" w:rsidR="009002D9" w:rsidRPr="00DF6136" w:rsidRDefault="009002D9" w:rsidP="007F3058">
            <w:pPr>
              <w:spacing w:line="200" w:lineRule="atLeast"/>
              <w:rPr>
                <w:rFonts w:eastAsia="MS Mincho"/>
                <w:color w:val="000000" w:themeColor="text1"/>
              </w:rPr>
            </w:pPr>
          </w:p>
        </w:tc>
      </w:tr>
      <w:tr w:rsidR="009002D9" w:rsidRPr="00DF6136" w14:paraId="286B495D" w14:textId="65058DB8" w:rsidTr="009002D9">
        <w:trPr>
          <w:trHeight w:val="284"/>
        </w:trPr>
        <w:tc>
          <w:tcPr>
            <w:tcW w:w="316" w:type="pct"/>
            <w:tcBorders>
              <w:top w:val="single" w:sz="4" w:space="0" w:color="auto"/>
              <w:left w:val="single" w:sz="4" w:space="0" w:color="auto"/>
              <w:bottom w:val="single" w:sz="4" w:space="0" w:color="auto"/>
              <w:right w:val="single" w:sz="4" w:space="0" w:color="auto"/>
            </w:tcBorders>
          </w:tcPr>
          <w:p w14:paraId="09C341B3" w14:textId="77777777" w:rsidR="009002D9" w:rsidRPr="00DF6136" w:rsidRDefault="009002D9" w:rsidP="009002D9">
            <w:pPr>
              <w:pStyle w:val="Sraopastraipa"/>
              <w:widowControl/>
              <w:numPr>
                <w:ilvl w:val="0"/>
                <w:numId w:val="16"/>
              </w:numPr>
              <w:ind w:left="318"/>
              <w:rPr>
                <w:rFonts w:eastAsia="MS Mincho"/>
                <w:color w:val="000000" w:themeColor="text1"/>
              </w:rPr>
            </w:pPr>
          </w:p>
        </w:tc>
        <w:tc>
          <w:tcPr>
            <w:tcW w:w="2993" w:type="pct"/>
            <w:tcBorders>
              <w:top w:val="single" w:sz="4" w:space="0" w:color="auto"/>
              <w:left w:val="single" w:sz="4" w:space="0" w:color="auto"/>
              <w:bottom w:val="single" w:sz="4" w:space="0" w:color="auto"/>
              <w:right w:val="single" w:sz="4" w:space="0" w:color="auto"/>
            </w:tcBorders>
            <w:vAlign w:val="center"/>
          </w:tcPr>
          <w:p w14:paraId="22BC2F32" w14:textId="082E6AE8" w:rsidR="009002D9" w:rsidRPr="00DF6136" w:rsidRDefault="009002D9" w:rsidP="009002D9">
            <w:pPr>
              <w:spacing w:line="200" w:lineRule="atLeast"/>
              <w:rPr>
                <w:rFonts w:eastAsia="MS Mincho"/>
                <w:color w:val="000000" w:themeColor="text1"/>
              </w:rPr>
            </w:pPr>
            <w:r>
              <w:t>Gamintojo garantija kamerai ne mažesnė nei 60 mėnesių</w:t>
            </w:r>
          </w:p>
        </w:tc>
        <w:tc>
          <w:tcPr>
            <w:tcW w:w="1692" w:type="pct"/>
            <w:tcBorders>
              <w:top w:val="single" w:sz="4" w:space="0" w:color="auto"/>
              <w:left w:val="single" w:sz="4" w:space="0" w:color="auto"/>
              <w:bottom w:val="single" w:sz="4" w:space="0" w:color="auto"/>
              <w:right w:val="single" w:sz="4" w:space="0" w:color="auto"/>
            </w:tcBorders>
          </w:tcPr>
          <w:p w14:paraId="211ABF16" w14:textId="77777777" w:rsidR="009002D9" w:rsidRDefault="009002D9" w:rsidP="009002D9">
            <w:pPr>
              <w:spacing w:line="200" w:lineRule="atLeast"/>
            </w:pPr>
          </w:p>
        </w:tc>
      </w:tr>
    </w:tbl>
    <w:p w14:paraId="5228232A" w14:textId="77777777" w:rsidR="009002D9" w:rsidRPr="009002D9" w:rsidRDefault="009002D9" w:rsidP="009002D9">
      <w:pPr>
        <w:pBdr>
          <w:top w:val="nil"/>
          <w:left w:val="nil"/>
          <w:bottom w:val="nil"/>
          <w:right w:val="nil"/>
          <w:between w:val="nil"/>
        </w:pBdr>
        <w:spacing w:line="276" w:lineRule="auto"/>
        <w:jc w:val="both"/>
        <w:rPr>
          <w:color w:val="000000"/>
        </w:rPr>
      </w:pPr>
    </w:p>
    <w:p w14:paraId="3334611C" w14:textId="77777777" w:rsidR="008C0482" w:rsidRDefault="008C0482">
      <w:pPr>
        <w:pBdr>
          <w:top w:val="nil"/>
          <w:left w:val="nil"/>
          <w:bottom w:val="nil"/>
          <w:right w:val="nil"/>
          <w:between w:val="nil"/>
        </w:pBdr>
        <w:tabs>
          <w:tab w:val="left" w:pos="1639"/>
          <w:tab w:val="left" w:pos="3170"/>
        </w:tabs>
        <w:spacing w:line="276" w:lineRule="auto"/>
        <w:jc w:val="right"/>
        <w:rPr>
          <w:color w:val="000000"/>
          <w:sz w:val="24"/>
          <w:szCs w:val="24"/>
        </w:rPr>
      </w:pPr>
      <w:bookmarkStart w:id="0" w:name="_e35y6ne2l01i" w:colFirst="0" w:colLast="0"/>
      <w:bookmarkEnd w:id="0"/>
    </w:p>
    <w:p w14:paraId="7B7E3A06" w14:textId="66313092" w:rsidR="008C0482" w:rsidRPr="008D2103" w:rsidRDefault="008D2103" w:rsidP="008D2103">
      <w:pPr>
        <w:pStyle w:val="Sraopastraipa"/>
        <w:numPr>
          <w:ilvl w:val="1"/>
          <w:numId w:val="15"/>
        </w:numPr>
        <w:pBdr>
          <w:top w:val="nil"/>
          <w:left w:val="nil"/>
          <w:bottom w:val="nil"/>
          <w:right w:val="nil"/>
          <w:between w:val="nil"/>
        </w:pBdr>
        <w:tabs>
          <w:tab w:val="left" w:pos="1639"/>
          <w:tab w:val="left" w:pos="3170"/>
        </w:tabs>
        <w:spacing w:line="276" w:lineRule="auto"/>
        <w:jc w:val="both"/>
        <w:rPr>
          <w:color w:val="000000"/>
        </w:rPr>
      </w:pPr>
      <w:r>
        <w:rPr>
          <w:color w:val="000000"/>
          <w:sz w:val="24"/>
          <w:szCs w:val="24"/>
        </w:rPr>
        <w:t xml:space="preserve"> </w:t>
      </w:r>
      <w:r w:rsidR="00BE54ED" w:rsidRPr="008D2103">
        <w:rPr>
          <w:color w:val="000000"/>
          <w:sz w:val="24"/>
          <w:szCs w:val="24"/>
        </w:rPr>
        <w:t>Reikalavimai viešųjų erdvių stebėjimo stacionari</w:t>
      </w:r>
      <w:r w:rsidR="0014387E">
        <w:rPr>
          <w:color w:val="000000"/>
          <w:sz w:val="24"/>
          <w:szCs w:val="24"/>
        </w:rPr>
        <w:t>ai</w:t>
      </w:r>
      <w:r w:rsidR="00BE54ED" w:rsidRPr="008D2103">
        <w:rPr>
          <w:color w:val="000000"/>
          <w:sz w:val="24"/>
          <w:szCs w:val="24"/>
        </w:rPr>
        <w:t xml:space="preserve"> vaizdo kamer</w:t>
      </w:r>
      <w:r w:rsidR="0014387E">
        <w:rPr>
          <w:color w:val="000000"/>
          <w:sz w:val="24"/>
          <w:szCs w:val="24"/>
        </w:rPr>
        <w:t>ai</w:t>
      </w:r>
      <w:r w:rsidR="00BE54ED" w:rsidRPr="008D2103">
        <w:rPr>
          <w:color w:val="000000"/>
          <w:sz w:val="24"/>
          <w:szCs w:val="24"/>
        </w:rPr>
        <w:t xml:space="preserve"> (</w:t>
      </w:r>
      <w:r w:rsidR="0014387E">
        <w:rPr>
          <w:color w:val="000000"/>
          <w:sz w:val="24"/>
          <w:szCs w:val="24"/>
        </w:rPr>
        <w:t>1</w:t>
      </w:r>
      <w:r w:rsidR="00BE54ED" w:rsidRPr="008D2103">
        <w:rPr>
          <w:color w:val="000000"/>
          <w:sz w:val="24"/>
          <w:szCs w:val="24"/>
        </w:rPr>
        <w:t xml:space="preserve"> vnt.):</w:t>
      </w:r>
    </w:p>
    <w:tbl>
      <w:tblPr>
        <w:tblStyle w:val="a0"/>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5670"/>
        <w:gridCol w:w="3118"/>
      </w:tblGrid>
      <w:tr w:rsidR="008C0482" w14:paraId="4149627D" w14:textId="77777777">
        <w:trPr>
          <w:trHeight w:val="284"/>
        </w:trPr>
        <w:tc>
          <w:tcPr>
            <w:tcW w:w="993" w:type="dxa"/>
          </w:tcPr>
          <w:p w14:paraId="3484F204" w14:textId="77777777" w:rsidR="008C0482" w:rsidRDefault="00BE54ED">
            <w:pPr>
              <w:ind w:left="-7"/>
              <w:jc w:val="center"/>
              <w:rPr>
                <w:b/>
              </w:rPr>
            </w:pPr>
            <w:r>
              <w:rPr>
                <w:b/>
              </w:rPr>
              <w:t>Eil. Nr.</w:t>
            </w:r>
          </w:p>
        </w:tc>
        <w:tc>
          <w:tcPr>
            <w:tcW w:w="5670" w:type="dxa"/>
          </w:tcPr>
          <w:p w14:paraId="6B45446A" w14:textId="77777777" w:rsidR="008C0482" w:rsidRDefault="00BE54ED">
            <w:pPr>
              <w:jc w:val="center"/>
              <w:rPr>
                <w:b/>
              </w:rPr>
            </w:pPr>
            <w:r>
              <w:rPr>
                <w:b/>
              </w:rPr>
              <w:t>Keliami reikalavimai</w:t>
            </w:r>
          </w:p>
        </w:tc>
        <w:tc>
          <w:tcPr>
            <w:tcW w:w="3118" w:type="dxa"/>
          </w:tcPr>
          <w:p w14:paraId="5B5E82DA" w14:textId="77777777" w:rsidR="008C0482" w:rsidRDefault="00BE54ED">
            <w:pPr>
              <w:jc w:val="center"/>
              <w:rPr>
                <w:b/>
                <w:i/>
                <w:color w:val="FF0000"/>
              </w:rPr>
            </w:pPr>
            <w:r>
              <w:rPr>
                <w:b/>
                <w:color w:val="000000"/>
              </w:rPr>
              <w:t>Tiekėjo siūloma konkreti specifikacija, patvirtinanti nurodytus reikalavimus</w:t>
            </w:r>
            <w:r>
              <w:rPr>
                <w:b/>
                <w:i/>
                <w:color w:val="FF0000"/>
              </w:rPr>
              <w:t xml:space="preserve"> </w:t>
            </w:r>
          </w:p>
          <w:p w14:paraId="53CED836" w14:textId="77777777" w:rsidR="008C0482" w:rsidRDefault="00BE54ED">
            <w:pPr>
              <w:jc w:val="center"/>
              <w:rPr>
                <w:b/>
              </w:rPr>
            </w:pPr>
            <w:r w:rsidRPr="004A6E0E">
              <w:rPr>
                <w:b/>
                <w:i/>
              </w:rPr>
              <w:t>(pildo tiekėjas)</w:t>
            </w:r>
          </w:p>
        </w:tc>
      </w:tr>
      <w:tr w:rsidR="008C0482" w14:paraId="6F633CE6" w14:textId="77777777">
        <w:trPr>
          <w:trHeight w:val="284"/>
        </w:trPr>
        <w:tc>
          <w:tcPr>
            <w:tcW w:w="993" w:type="dxa"/>
          </w:tcPr>
          <w:p w14:paraId="37542B34"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rPr>
                <w:color w:val="000000"/>
                <w:sz w:val="24"/>
                <w:szCs w:val="24"/>
              </w:rPr>
            </w:pPr>
          </w:p>
        </w:tc>
        <w:tc>
          <w:tcPr>
            <w:tcW w:w="5670" w:type="dxa"/>
            <w:vAlign w:val="center"/>
          </w:tcPr>
          <w:p w14:paraId="330A42E8" w14:textId="77777777" w:rsidR="008C0482" w:rsidRDefault="00BE54ED">
            <w:pPr>
              <w:spacing w:line="276" w:lineRule="auto"/>
              <w:jc w:val="both"/>
            </w:pPr>
            <w:r>
              <w:t>Gamintojas, modelis, konkretus produkto kodas</w:t>
            </w:r>
          </w:p>
        </w:tc>
        <w:tc>
          <w:tcPr>
            <w:tcW w:w="3118" w:type="dxa"/>
          </w:tcPr>
          <w:p w14:paraId="2BB59008" w14:textId="77777777" w:rsidR="008C0482" w:rsidRDefault="008C0482">
            <w:pPr>
              <w:spacing w:line="276" w:lineRule="auto"/>
            </w:pPr>
          </w:p>
        </w:tc>
      </w:tr>
      <w:tr w:rsidR="008C0482" w14:paraId="5764BDB3" w14:textId="77777777">
        <w:trPr>
          <w:trHeight w:val="284"/>
        </w:trPr>
        <w:tc>
          <w:tcPr>
            <w:tcW w:w="993" w:type="dxa"/>
            <w:vAlign w:val="center"/>
          </w:tcPr>
          <w:p w14:paraId="4D243406" w14:textId="77777777" w:rsidR="008C0482" w:rsidRDefault="008C0482">
            <w:pPr>
              <w:widowControl/>
              <w:numPr>
                <w:ilvl w:val="0"/>
                <w:numId w:val="3"/>
              </w:numPr>
              <w:pBdr>
                <w:top w:val="nil"/>
                <w:left w:val="nil"/>
                <w:bottom w:val="nil"/>
                <w:right w:val="nil"/>
                <w:between w:val="nil"/>
              </w:pBdr>
              <w:tabs>
                <w:tab w:val="left" w:pos="142"/>
                <w:tab w:val="left" w:pos="313"/>
                <w:tab w:val="left" w:pos="736"/>
                <w:tab w:val="left" w:pos="1197"/>
              </w:tabs>
              <w:spacing w:line="276" w:lineRule="auto"/>
              <w:rPr>
                <w:color w:val="000000"/>
                <w:sz w:val="24"/>
                <w:szCs w:val="24"/>
              </w:rPr>
            </w:pPr>
          </w:p>
        </w:tc>
        <w:tc>
          <w:tcPr>
            <w:tcW w:w="5670" w:type="dxa"/>
            <w:vAlign w:val="center"/>
          </w:tcPr>
          <w:p w14:paraId="00EC9663" w14:textId="77777777" w:rsidR="008C0482" w:rsidRDefault="00BE54ED">
            <w:pPr>
              <w:spacing w:line="276" w:lineRule="auto"/>
              <w:jc w:val="both"/>
            </w:pPr>
            <w:r>
              <w:t>Viename „</w:t>
            </w:r>
            <w:proofErr w:type="spellStart"/>
            <w:r>
              <w:t>Bullet</w:t>
            </w:r>
            <w:proofErr w:type="spellEnd"/>
            <w:r>
              <w:t xml:space="preserve">“ tipo diena/naktis vaizdo kameros korpuse turi būti įrengti ne mažiau 1 vaizdo jutiklis  </w:t>
            </w:r>
          </w:p>
        </w:tc>
        <w:tc>
          <w:tcPr>
            <w:tcW w:w="3118" w:type="dxa"/>
          </w:tcPr>
          <w:p w14:paraId="0F51FD07" w14:textId="77777777" w:rsidR="008C0482" w:rsidRDefault="008C0482">
            <w:pPr>
              <w:spacing w:line="276" w:lineRule="auto"/>
            </w:pPr>
          </w:p>
        </w:tc>
      </w:tr>
      <w:tr w:rsidR="008C0482" w14:paraId="3D2A62CD" w14:textId="77777777">
        <w:trPr>
          <w:trHeight w:val="291"/>
        </w:trPr>
        <w:tc>
          <w:tcPr>
            <w:tcW w:w="993" w:type="dxa"/>
            <w:vAlign w:val="center"/>
          </w:tcPr>
          <w:p w14:paraId="4ECE5E4C"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rPr>
                <w:color w:val="000000"/>
                <w:sz w:val="24"/>
                <w:szCs w:val="24"/>
              </w:rPr>
            </w:pPr>
          </w:p>
        </w:tc>
        <w:tc>
          <w:tcPr>
            <w:tcW w:w="5670" w:type="dxa"/>
            <w:vAlign w:val="center"/>
          </w:tcPr>
          <w:p w14:paraId="5E0458BB" w14:textId="77777777" w:rsidR="008C0482" w:rsidRDefault="00BE54ED">
            <w:pPr>
              <w:spacing w:line="276" w:lineRule="auto"/>
              <w:jc w:val="both"/>
            </w:pPr>
            <w:r>
              <w:t>Vaizdo jutiklio dydis turi būti ne mažesnis nei 1/2.9“, ne blogiau kaip  CMOS technologijos, raiška  ne mažesnė nei 5Mpix</w:t>
            </w:r>
          </w:p>
        </w:tc>
        <w:tc>
          <w:tcPr>
            <w:tcW w:w="3118" w:type="dxa"/>
          </w:tcPr>
          <w:p w14:paraId="67CCF6F1" w14:textId="77777777" w:rsidR="008C0482" w:rsidRDefault="008C0482">
            <w:pPr>
              <w:spacing w:line="276" w:lineRule="auto"/>
            </w:pPr>
          </w:p>
        </w:tc>
      </w:tr>
      <w:tr w:rsidR="008C0482" w14:paraId="26D2BA7A" w14:textId="77777777">
        <w:trPr>
          <w:trHeight w:val="284"/>
        </w:trPr>
        <w:tc>
          <w:tcPr>
            <w:tcW w:w="993" w:type="dxa"/>
            <w:vAlign w:val="center"/>
          </w:tcPr>
          <w:p w14:paraId="1E1D37DA"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jc w:val="center"/>
              <w:rPr>
                <w:color w:val="000000"/>
                <w:sz w:val="24"/>
                <w:szCs w:val="24"/>
              </w:rPr>
            </w:pPr>
          </w:p>
        </w:tc>
        <w:tc>
          <w:tcPr>
            <w:tcW w:w="5670" w:type="dxa"/>
            <w:vAlign w:val="center"/>
          </w:tcPr>
          <w:p w14:paraId="61F476D1" w14:textId="77777777" w:rsidR="008C0482" w:rsidRDefault="00BE54ED">
            <w:pPr>
              <w:spacing w:line="276" w:lineRule="auto"/>
              <w:jc w:val="both"/>
            </w:pPr>
            <w:r>
              <w:t>Jautrumas šviesai:</w:t>
            </w:r>
          </w:p>
          <w:p w14:paraId="7A7F1AD8" w14:textId="77777777" w:rsidR="008C0482" w:rsidRDefault="00BE54ED">
            <w:pPr>
              <w:spacing w:line="276" w:lineRule="auto"/>
              <w:jc w:val="both"/>
            </w:pPr>
            <w:r>
              <w:t>-spalvotam vaizdui iki arba lygus 0.1 lx;</w:t>
            </w:r>
          </w:p>
          <w:p w14:paraId="7935D863" w14:textId="77777777" w:rsidR="008C0482" w:rsidRDefault="00BE54ED">
            <w:pPr>
              <w:spacing w:line="276" w:lineRule="auto"/>
              <w:jc w:val="both"/>
            </w:pPr>
            <w:r>
              <w:t>-juodai/baltam vaizdui be IR pašvietimo iki arba lygus 0.01 lx;</w:t>
            </w:r>
          </w:p>
        </w:tc>
        <w:tc>
          <w:tcPr>
            <w:tcW w:w="3118" w:type="dxa"/>
          </w:tcPr>
          <w:p w14:paraId="21BB3AFD" w14:textId="77777777" w:rsidR="008C0482" w:rsidRDefault="008C0482">
            <w:pPr>
              <w:spacing w:line="276" w:lineRule="auto"/>
              <w:jc w:val="both"/>
            </w:pPr>
          </w:p>
        </w:tc>
      </w:tr>
      <w:tr w:rsidR="008C0482" w14:paraId="28E41FB4" w14:textId="77777777">
        <w:trPr>
          <w:trHeight w:val="699"/>
        </w:trPr>
        <w:tc>
          <w:tcPr>
            <w:tcW w:w="993" w:type="dxa"/>
            <w:vAlign w:val="center"/>
          </w:tcPr>
          <w:p w14:paraId="7D48A77E"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jc w:val="center"/>
              <w:rPr>
                <w:color w:val="000000"/>
                <w:sz w:val="24"/>
                <w:szCs w:val="24"/>
              </w:rPr>
            </w:pPr>
          </w:p>
        </w:tc>
        <w:tc>
          <w:tcPr>
            <w:tcW w:w="5670" w:type="dxa"/>
            <w:vAlign w:val="center"/>
          </w:tcPr>
          <w:p w14:paraId="674E906C" w14:textId="77777777" w:rsidR="008C0482" w:rsidRDefault="00BE54ED">
            <w:pPr>
              <w:spacing w:line="276" w:lineRule="auto"/>
              <w:jc w:val="both"/>
            </w:pPr>
            <w:r>
              <w:t xml:space="preserve">Turi būti įrengtas infraraudonųjų spindulių pašvietimas (integruotas kameroje  arba išorinis), taip </w:t>
            </w:r>
          </w:p>
          <w:p w14:paraId="4C075E9E" w14:textId="77777777" w:rsidR="008C0482" w:rsidRDefault="00BE54ED">
            <w:pPr>
              <w:spacing w:line="276" w:lineRule="auto"/>
              <w:jc w:val="both"/>
            </w:pPr>
            <w:r>
              <w:t>užtikrintų matymo lauko apšvietimą tamsiu paros metu ne mažiau kaip 30 m jutikliui jo stebėjimo kryptimi.</w:t>
            </w:r>
          </w:p>
        </w:tc>
        <w:tc>
          <w:tcPr>
            <w:tcW w:w="3118" w:type="dxa"/>
          </w:tcPr>
          <w:p w14:paraId="51C5B601" w14:textId="77777777" w:rsidR="008C0482" w:rsidRDefault="008C0482">
            <w:pPr>
              <w:spacing w:line="276" w:lineRule="auto"/>
              <w:jc w:val="both"/>
            </w:pPr>
          </w:p>
        </w:tc>
      </w:tr>
      <w:tr w:rsidR="008C0482" w14:paraId="0FC8B689" w14:textId="77777777">
        <w:trPr>
          <w:trHeight w:val="284"/>
        </w:trPr>
        <w:tc>
          <w:tcPr>
            <w:tcW w:w="993" w:type="dxa"/>
            <w:vAlign w:val="center"/>
          </w:tcPr>
          <w:p w14:paraId="52A0FFFA"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jc w:val="center"/>
              <w:rPr>
                <w:color w:val="000000"/>
                <w:sz w:val="24"/>
                <w:szCs w:val="24"/>
              </w:rPr>
            </w:pPr>
          </w:p>
        </w:tc>
        <w:tc>
          <w:tcPr>
            <w:tcW w:w="5670" w:type="dxa"/>
          </w:tcPr>
          <w:p w14:paraId="0588ED85" w14:textId="77777777" w:rsidR="008C0482" w:rsidRDefault="00BE54ED">
            <w:pPr>
              <w:spacing w:line="276" w:lineRule="auto"/>
              <w:jc w:val="both"/>
            </w:pPr>
            <w:r>
              <w:t xml:space="preserve">Kiekvieno jutiklio objektyvo židinio nuotolis ne blogesnis nei 2.8-13.5 mm </w:t>
            </w:r>
          </w:p>
        </w:tc>
        <w:tc>
          <w:tcPr>
            <w:tcW w:w="3118" w:type="dxa"/>
          </w:tcPr>
          <w:p w14:paraId="710CB6AB" w14:textId="77777777" w:rsidR="008C0482" w:rsidRDefault="008C0482">
            <w:pPr>
              <w:spacing w:line="276" w:lineRule="auto"/>
            </w:pPr>
          </w:p>
        </w:tc>
      </w:tr>
      <w:tr w:rsidR="008C0482" w14:paraId="559FE749" w14:textId="77777777">
        <w:trPr>
          <w:trHeight w:val="284"/>
        </w:trPr>
        <w:tc>
          <w:tcPr>
            <w:tcW w:w="993" w:type="dxa"/>
            <w:vAlign w:val="center"/>
          </w:tcPr>
          <w:p w14:paraId="220F555A"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jc w:val="center"/>
              <w:rPr>
                <w:color w:val="000000"/>
                <w:sz w:val="24"/>
                <w:szCs w:val="24"/>
              </w:rPr>
            </w:pPr>
          </w:p>
        </w:tc>
        <w:tc>
          <w:tcPr>
            <w:tcW w:w="5670" w:type="dxa"/>
          </w:tcPr>
          <w:p w14:paraId="414A1E49" w14:textId="77777777" w:rsidR="008C0482" w:rsidRDefault="00BE54ED">
            <w:pPr>
              <w:spacing w:line="276" w:lineRule="auto"/>
              <w:jc w:val="both"/>
            </w:pPr>
            <w:r>
              <w:t>Operatorius nuotoliniu būdu turi galėti keisti objektyvo židinio nuotolį ir atlikti vaizdo fokusavimą. Objektyvai turi būti motorizuoti.</w:t>
            </w:r>
          </w:p>
        </w:tc>
        <w:tc>
          <w:tcPr>
            <w:tcW w:w="3118" w:type="dxa"/>
          </w:tcPr>
          <w:p w14:paraId="5378A006" w14:textId="77777777" w:rsidR="008C0482" w:rsidRDefault="008C0482">
            <w:pPr>
              <w:spacing w:line="276" w:lineRule="auto"/>
            </w:pPr>
          </w:p>
        </w:tc>
      </w:tr>
      <w:tr w:rsidR="008C0482" w14:paraId="59139050" w14:textId="77777777">
        <w:trPr>
          <w:trHeight w:val="284"/>
        </w:trPr>
        <w:tc>
          <w:tcPr>
            <w:tcW w:w="993" w:type="dxa"/>
            <w:vAlign w:val="center"/>
          </w:tcPr>
          <w:p w14:paraId="7278C4F1"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jc w:val="center"/>
              <w:rPr>
                <w:color w:val="000000"/>
                <w:sz w:val="24"/>
                <w:szCs w:val="24"/>
              </w:rPr>
            </w:pPr>
          </w:p>
        </w:tc>
        <w:tc>
          <w:tcPr>
            <w:tcW w:w="5670" w:type="dxa"/>
          </w:tcPr>
          <w:p w14:paraId="1E284132" w14:textId="77777777" w:rsidR="008C0482" w:rsidRDefault="00BE54ED">
            <w:pPr>
              <w:spacing w:line="276" w:lineRule="auto"/>
              <w:jc w:val="both"/>
            </w:pPr>
            <w:r>
              <w:t>Elektroninės užsklandos greičio diapazonas nemažesnis kaip nuo 1/8000 s iki 1/4s;</w:t>
            </w:r>
          </w:p>
        </w:tc>
        <w:tc>
          <w:tcPr>
            <w:tcW w:w="3118" w:type="dxa"/>
          </w:tcPr>
          <w:p w14:paraId="0959E785" w14:textId="77777777" w:rsidR="008C0482" w:rsidRDefault="008C0482">
            <w:pPr>
              <w:spacing w:line="276" w:lineRule="auto"/>
            </w:pPr>
          </w:p>
        </w:tc>
      </w:tr>
      <w:tr w:rsidR="008C0482" w14:paraId="755777D8" w14:textId="77777777">
        <w:trPr>
          <w:trHeight w:val="284"/>
        </w:trPr>
        <w:tc>
          <w:tcPr>
            <w:tcW w:w="993" w:type="dxa"/>
            <w:vAlign w:val="center"/>
          </w:tcPr>
          <w:p w14:paraId="5E943357"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jc w:val="center"/>
              <w:rPr>
                <w:color w:val="000000"/>
                <w:sz w:val="24"/>
                <w:szCs w:val="24"/>
              </w:rPr>
            </w:pPr>
          </w:p>
        </w:tc>
        <w:tc>
          <w:tcPr>
            <w:tcW w:w="5670" w:type="dxa"/>
          </w:tcPr>
          <w:p w14:paraId="7682681E" w14:textId="77777777" w:rsidR="008C0482" w:rsidRDefault="00BE54ED">
            <w:pPr>
              <w:spacing w:line="276" w:lineRule="auto"/>
              <w:jc w:val="both"/>
              <w:rPr>
                <w:strike/>
              </w:rPr>
            </w:pPr>
            <w:r>
              <w:t>Turi būti užtikrintas viešųjų erdvių filmavimas ne mažiau  30 kadrų per sekundę, esant kameros maksimaliai  raiškai.</w:t>
            </w:r>
          </w:p>
        </w:tc>
        <w:tc>
          <w:tcPr>
            <w:tcW w:w="3118" w:type="dxa"/>
          </w:tcPr>
          <w:p w14:paraId="03E14D19" w14:textId="77777777" w:rsidR="008C0482" w:rsidRDefault="008C0482">
            <w:pPr>
              <w:spacing w:line="276" w:lineRule="auto"/>
            </w:pPr>
          </w:p>
        </w:tc>
      </w:tr>
      <w:tr w:rsidR="008C0482" w14:paraId="55F073BD" w14:textId="77777777">
        <w:trPr>
          <w:trHeight w:val="284"/>
        </w:trPr>
        <w:tc>
          <w:tcPr>
            <w:tcW w:w="993" w:type="dxa"/>
            <w:vAlign w:val="center"/>
          </w:tcPr>
          <w:p w14:paraId="379D896A"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jc w:val="center"/>
              <w:rPr>
                <w:color w:val="000000"/>
                <w:sz w:val="24"/>
                <w:szCs w:val="24"/>
              </w:rPr>
            </w:pPr>
          </w:p>
        </w:tc>
        <w:tc>
          <w:tcPr>
            <w:tcW w:w="5670" w:type="dxa"/>
          </w:tcPr>
          <w:p w14:paraId="31AD695F" w14:textId="77777777" w:rsidR="008C0482" w:rsidRDefault="00BE54ED">
            <w:pPr>
              <w:spacing w:line="276" w:lineRule="auto"/>
              <w:jc w:val="both"/>
            </w:pPr>
            <w:r>
              <w:t>Turi būti įdiegta WDR (</w:t>
            </w:r>
            <w:proofErr w:type="spellStart"/>
            <w:r>
              <w:t>Wide</w:t>
            </w:r>
            <w:proofErr w:type="spellEnd"/>
            <w:r>
              <w:t xml:space="preserve"> </w:t>
            </w:r>
            <w:proofErr w:type="spellStart"/>
            <w:r>
              <w:t>dinamic</w:t>
            </w:r>
            <w:proofErr w:type="spellEnd"/>
            <w:r>
              <w:t xml:space="preserve"> range) funkcija ne mažiau 120 </w:t>
            </w:r>
            <w:proofErr w:type="spellStart"/>
            <w:r>
              <w:t>dB</w:t>
            </w:r>
            <w:proofErr w:type="spellEnd"/>
            <w:r>
              <w:t xml:space="preserve">; </w:t>
            </w:r>
          </w:p>
        </w:tc>
        <w:tc>
          <w:tcPr>
            <w:tcW w:w="3118" w:type="dxa"/>
          </w:tcPr>
          <w:p w14:paraId="64B02E63" w14:textId="77777777" w:rsidR="008C0482" w:rsidRDefault="008C0482">
            <w:pPr>
              <w:spacing w:line="276" w:lineRule="auto"/>
            </w:pPr>
          </w:p>
        </w:tc>
      </w:tr>
      <w:tr w:rsidR="008C0482" w14:paraId="4429C883" w14:textId="77777777">
        <w:trPr>
          <w:trHeight w:val="284"/>
        </w:trPr>
        <w:tc>
          <w:tcPr>
            <w:tcW w:w="993" w:type="dxa"/>
            <w:vAlign w:val="center"/>
          </w:tcPr>
          <w:p w14:paraId="04950975"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jc w:val="center"/>
              <w:rPr>
                <w:color w:val="000000"/>
                <w:sz w:val="24"/>
                <w:szCs w:val="24"/>
              </w:rPr>
            </w:pPr>
          </w:p>
        </w:tc>
        <w:tc>
          <w:tcPr>
            <w:tcW w:w="5670" w:type="dxa"/>
          </w:tcPr>
          <w:p w14:paraId="64988147" w14:textId="77777777" w:rsidR="008C0482" w:rsidRDefault="00BE54ED">
            <w:pPr>
              <w:spacing w:line="276" w:lineRule="auto"/>
              <w:jc w:val="both"/>
            </w:pPr>
            <w:r>
              <w:t>Ne mažiau nei 10 individualių privatumo maskavimų</w:t>
            </w:r>
          </w:p>
        </w:tc>
        <w:tc>
          <w:tcPr>
            <w:tcW w:w="3118" w:type="dxa"/>
          </w:tcPr>
          <w:p w14:paraId="49A46E56" w14:textId="77777777" w:rsidR="008C0482" w:rsidRDefault="008C0482">
            <w:pPr>
              <w:spacing w:line="276" w:lineRule="auto"/>
            </w:pPr>
          </w:p>
        </w:tc>
      </w:tr>
      <w:tr w:rsidR="008C0482" w14:paraId="5A3D9160" w14:textId="77777777">
        <w:trPr>
          <w:trHeight w:val="284"/>
        </w:trPr>
        <w:tc>
          <w:tcPr>
            <w:tcW w:w="993" w:type="dxa"/>
            <w:vAlign w:val="center"/>
          </w:tcPr>
          <w:p w14:paraId="11FE1951"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jc w:val="center"/>
              <w:rPr>
                <w:color w:val="000000"/>
                <w:sz w:val="24"/>
                <w:szCs w:val="24"/>
              </w:rPr>
            </w:pPr>
          </w:p>
        </w:tc>
        <w:tc>
          <w:tcPr>
            <w:tcW w:w="5670" w:type="dxa"/>
          </w:tcPr>
          <w:p w14:paraId="5C1DF617" w14:textId="77777777" w:rsidR="008C0482" w:rsidRDefault="00BE54ED">
            <w:pPr>
              <w:spacing w:line="276" w:lineRule="auto"/>
              <w:jc w:val="both"/>
            </w:pPr>
            <w:r>
              <w:t xml:space="preserve">Palaikomas </w:t>
            </w:r>
            <w:proofErr w:type="spellStart"/>
            <w:r>
              <w:t>daugiasrautis</w:t>
            </w:r>
            <w:proofErr w:type="spellEnd"/>
            <w:r>
              <w:t xml:space="preserve"> (</w:t>
            </w:r>
            <w:proofErr w:type="spellStart"/>
            <w:r>
              <w:t>multi</w:t>
            </w:r>
            <w:proofErr w:type="spellEnd"/>
            <w:r>
              <w:t xml:space="preserve"> </w:t>
            </w:r>
            <w:proofErr w:type="spellStart"/>
            <w:r>
              <w:t>streaming</w:t>
            </w:r>
            <w:proofErr w:type="spellEnd"/>
            <w:r>
              <w:t>) duomenų kodavimo režimas;</w:t>
            </w:r>
          </w:p>
        </w:tc>
        <w:tc>
          <w:tcPr>
            <w:tcW w:w="3118" w:type="dxa"/>
          </w:tcPr>
          <w:p w14:paraId="0476BD01" w14:textId="77777777" w:rsidR="008C0482" w:rsidRDefault="008C0482">
            <w:pPr>
              <w:spacing w:line="276" w:lineRule="auto"/>
            </w:pPr>
          </w:p>
        </w:tc>
      </w:tr>
      <w:tr w:rsidR="008C0482" w14:paraId="0073D6F7" w14:textId="77777777">
        <w:trPr>
          <w:trHeight w:val="284"/>
        </w:trPr>
        <w:tc>
          <w:tcPr>
            <w:tcW w:w="993" w:type="dxa"/>
            <w:vAlign w:val="center"/>
          </w:tcPr>
          <w:p w14:paraId="06FEEAB1"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jc w:val="center"/>
              <w:rPr>
                <w:color w:val="000000"/>
                <w:sz w:val="24"/>
                <w:szCs w:val="24"/>
              </w:rPr>
            </w:pPr>
          </w:p>
        </w:tc>
        <w:tc>
          <w:tcPr>
            <w:tcW w:w="5670" w:type="dxa"/>
          </w:tcPr>
          <w:p w14:paraId="7C7E4178" w14:textId="77777777" w:rsidR="008C0482" w:rsidRDefault="00BE54ED">
            <w:pPr>
              <w:spacing w:line="276" w:lineRule="auto"/>
              <w:jc w:val="both"/>
            </w:pPr>
            <w:r>
              <w:t xml:space="preserve">Turi būti įdiegtas funkcionalumas, kuris leistų automatiškai mažintų perduodamo vaizdo kadrų dažnumą ir kokybę, jei kameros matymo lauke neaptinkami judesio įvykiai. </w:t>
            </w:r>
          </w:p>
        </w:tc>
        <w:tc>
          <w:tcPr>
            <w:tcW w:w="3118" w:type="dxa"/>
          </w:tcPr>
          <w:p w14:paraId="12A28924" w14:textId="77777777" w:rsidR="008C0482" w:rsidRDefault="008C0482">
            <w:pPr>
              <w:spacing w:line="276" w:lineRule="auto"/>
              <w:rPr>
                <w:i/>
              </w:rPr>
            </w:pPr>
          </w:p>
        </w:tc>
      </w:tr>
      <w:tr w:rsidR="008C0482" w14:paraId="2043D51D" w14:textId="77777777">
        <w:trPr>
          <w:trHeight w:val="284"/>
        </w:trPr>
        <w:tc>
          <w:tcPr>
            <w:tcW w:w="993" w:type="dxa"/>
            <w:vAlign w:val="center"/>
          </w:tcPr>
          <w:p w14:paraId="770A6DA3"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jc w:val="center"/>
              <w:rPr>
                <w:color w:val="000000"/>
                <w:sz w:val="24"/>
                <w:szCs w:val="24"/>
              </w:rPr>
            </w:pPr>
          </w:p>
        </w:tc>
        <w:tc>
          <w:tcPr>
            <w:tcW w:w="5670" w:type="dxa"/>
          </w:tcPr>
          <w:p w14:paraId="661CF0FD" w14:textId="77777777" w:rsidR="008C0482" w:rsidRDefault="00BE54ED">
            <w:pPr>
              <w:spacing w:line="276" w:lineRule="auto"/>
              <w:jc w:val="both"/>
            </w:pPr>
            <w:r>
              <w:t>Turi būti palaikomi vaizdo kodavimo algoritmai MJPEG, H.264, H.265 arba lygiaverčiai</w:t>
            </w:r>
          </w:p>
        </w:tc>
        <w:tc>
          <w:tcPr>
            <w:tcW w:w="3118" w:type="dxa"/>
          </w:tcPr>
          <w:p w14:paraId="7F55F924" w14:textId="77777777" w:rsidR="008C0482" w:rsidRDefault="008C0482">
            <w:pPr>
              <w:spacing w:line="276" w:lineRule="auto"/>
            </w:pPr>
          </w:p>
        </w:tc>
      </w:tr>
      <w:tr w:rsidR="008C0482" w14:paraId="2ECB0F6D" w14:textId="77777777">
        <w:trPr>
          <w:trHeight w:val="284"/>
        </w:trPr>
        <w:tc>
          <w:tcPr>
            <w:tcW w:w="993" w:type="dxa"/>
            <w:vAlign w:val="center"/>
          </w:tcPr>
          <w:p w14:paraId="655376E6"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jc w:val="center"/>
              <w:rPr>
                <w:color w:val="000000"/>
                <w:sz w:val="24"/>
                <w:szCs w:val="24"/>
              </w:rPr>
            </w:pPr>
          </w:p>
        </w:tc>
        <w:tc>
          <w:tcPr>
            <w:tcW w:w="5670" w:type="dxa"/>
          </w:tcPr>
          <w:p w14:paraId="4E054CB1" w14:textId="77777777" w:rsidR="008C0482" w:rsidRDefault="00BE54ED">
            <w:pPr>
              <w:spacing w:line="276" w:lineRule="auto"/>
              <w:jc w:val="both"/>
            </w:pPr>
            <w:r>
              <w:t>Ryšio sąsaja RJ45, ne blogesnė nei 100Base-T;</w:t>
            </w:r>
          </w:p>
        </w:tc>
        <w:tc>
          <w:tcPr>
            <w:tcW w:w="3118" w:type="dxa"/>
          </w:tcPr>
          <w:p w14:paraId="3C5BF4CC" w14:textId="77777777" w:rsidR="008C0482" w:rsidRDefault="008C0482">
            <w:pPr>
              <w:spacing w:line="276" w:lineRule="auto"/>
            </w:pPr>
          </w:p>
        </w:tc>
      </w:tr>
      <w:tr w:rsidR="008C0482" w14:paraId="19013581" w14:textId="77777777">
        <w:trPr>
          <w:trHeight w:val="284"/>
        </w:trPr>
        <w:tc>
          <w:tcPr>
            <w:tcW w:w="993" w:type="dxa"/>
            <w:vAlign w:val="center"/>
          </w:tcPr>
          <w:p w14:paraId="3F1B8FDB"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jc w:val="center"/>
              <w:rPr>
                <w:color w:val="000000"/>
                <w:sz w:val="24"/>
                <w:szCs w:val="24"/>
              </w:rPr>
            </w:pPr>
          </w:p>
        </w:tc>
        <w:tc>
          <w:tcPr>
            <w:tcW w:w="5670" w:type="dxa"/>
          </w:tcPr>
          <w:p w14:paraId="1F6A946F" w14:textId="77777777" w:rsidR="008C0482" w:rsidRDefault="00BE54ED">
            <w:pPr>
              <w:spacing w:line="276" w:lineRule="auto"/>
              <w:jc w:val="both"/>
            </w:pPr>
            <w:r>
              <w:t>Palaikomi duomenų perdavimo ir valdymo protokolai: TCP, SNMP v.2 ir v.3, SNMP,  IPv4, HTTPS, DNS, ICMP, SMTP, DHCP, IGMP</w:t>
            </w:r>
          </w:p>
        </w:tc>
        <w:tc>
          <w:tcPr>
            <w:tcW w:w="3118" w:type="dxa"/>
          </w:tcPr>
          <w:p w14:paraId="56CD31ED" w14:textId="77777777" w:rsidR="008C0482" w:rsidRDefault="008C0482">
            <w:pPr>
              <w:spacing w:line="276" w:lineRule="auto"/>
            </w:pPr>
          </w:p>
        </w:tc>
      </w:tr>
      <w:tr w:rsidR="008C0482" w14:paraId="68F10F89" w14:textId="77777777">
        <w:trPr>
          <w:trHeight w:val="284"/>
        </w:trPr>
        <w:tc>
          <w:tcPr>
            <w:tcW w:w="993" w:type="dxa"/>
            <w:vAlign w:val="center"/>
          </w:tcPr>
          <w:p w14:paraId="5E6E589F"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jc w:val="center"/>
              <w:rPr>
                <w:color w:val="000000"/>
                <w:sz w:val="24"/>
                <w:szCs w:val="24"/>
              </w:rPr>
            </w:pPr>
          </w:p>
        </w:tc>
        <w:tc>
          <w:tcPr>
            <w:tcW w:w="5670" w:type="dxa"/>
          </w:tcPr>
          <w:p w14:paraId="4A4AC5E5" w14:textId="77777777" w:rsidR="008C0482" w:rsidRDefault="00BE54ED">
            <w:pPr>
              <w:spacing w:line="276" w:lineRule="auto"/>
              <w:jc w:val="both"/>
            </w:pPr>
            <w:r>
              <w:t xml:space="preserve">Kamera turi turėti perdažomą apsauginį metalinį  ar aliumininį korpusą, atitinka  IP66 ir IK10 apsaugos sąlygų klases. Perdažius kameras turi būti išlaikoma kameros gamintojo garantija pilna apimtimi. Galimybė perdažyti kamerą išlaikant gamintojo garantijas turi būti įvardinta kameros gamintojo specifikacijoje arba laisvos formos kameros gamintojo išduotas raštas </w:t>
            </w:r>
          </w:p>
          <w:p w14:paraId="3196BEE1" w14:textId="77777777" w:rsidR="008C0482" w:rsidRDefault="00BE54ED">
            <w:pPr>
              <w:spacing w:line="276" w:lineRule="auto"/>
              <w:jc w:val="both"/>
            </w:pPr>
            <w:r>
              <w:t xml:space="preserve">Kamerų vizualinis apipavidalinimas turi būti iš baltos ir / arba pilkos spalvos paletės ir neišsiskirti iš bendro miesto vaizdo bei jo nedarkyti.  </w:t>
            </w:r>
          </w:p>
          <w:p w14:paraId="7F258BA9" w14:textId="77777777" w:rsidR="008C0482" w:rsidRDefault="00BE54ED">
            <w:pPr>
              <w:spacing w:line="276" w:lineRule="auto"/>
              <w:jc w:val="both"/>
            </w:pPr>
            <w:r>
              <w:lastRenderedPageBreak/>
              <w:t>Jei montavimo vietoje esanti atrama yra tamsaus atspalvio (tamsiai pilka, antracito ir pan.) arba esama kamera yra - kameros korpusas privalo būti nudažytas panašaus atspalvio spalva. Konkretų spalvos kodą parenka tiekėjas atsižvelgęs į esamų atramų natūralų nublukimą.</w:t>
            </w:r>
          </w:p>
        </w:tc>
        <w:tc>
          <w:tcPr>
            <w:tcW w:w="3118" w:type="dxa"/>
          </w:tcPr>
          <w:p w14:paraId="5E6BCF00" w14:textId="77777777" w:rsidR="008C0482" w:rsidRDefault="008C0482">
            <w:pPr>
              <w:spacing w:line="276" w:lineRule="auto"/>
              <w:jc w:val="both"/>
            </w:pPr>
          </w:p>
        </w:tc>
      </w:tr>
      <w:tr w:rsidR="008C0482" w14:paraId="6648AB96" w14:textId="77777777">
        <w:trPr>
          <w:trHeight w:val="284"/>
        </w:trPr>
        <w:tc>
          <w:tcPr>
            <w:tcW w:w="993" w:type="dxa"/>
            <w:vAlign w:val="center"/>
          </w:tcPr>
          <w:p w14:paraId="02EDE120"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jc w:val="center"/>
              <w:rPr>
                <w:color w:val="000000"/>
                <w:sz w:val="24"/>
                <w:szCs w:val="24"/>
              </w:rPr>
            </w:pPr>
          </w:p>
        </w:tc>
        <w:tc>
          <w:tcPr>
            <w:tcW w:w="5670" w:type="dxa"/>
          </w:tcPr>
          <w:p w14:paraId="7AE240BE" w14:textId="77777777" w:rsidR="008C0482" w:rsidRDefault="00BE54ED">
            <w:pPr>
              <w:spacing w:line="276" w:lineRule="auto"/>
              <w:jc w:val="both"/>
            </w:pPr>
            <w:r>
              <w:t xml:space="preserve">Turi būti palaikomi standarto ONVIF S profilis arba lygiaverčiai. </w:t>
            </w:r>
          </w:p>
        </w:tc>
        <w:tc>
          <w:tcPr>
            <w:tcW w:w="3118" w:type="dxa"/>
          </w:tcPr>
          <w:p w14:paraId="54DABB1A" w14:textId="77777777" w:rsidR="008C0482" w:rsidRDefault="008C0482">
            <w:pPr>
              <w:spacing w:line="276" w:lineRule="auto"/>
              <w:jc w:val="both"/>
            </w:pPr>
          </w:p>
        </w:tc>
      </w:tr>
      <w:tr w:rsidR="008C0482" w14:paraId="36CBAE03" w14:textId="77777777">
        <w:trPr>
          <w:trHeight w:val="284"/>
        </w:trPr>
        <w:tc>
          <w:tcPr>
            <w:tcW w:w="993" w:type="dxa"/>
            <w:vAlign w:val="center"/>
          </w:tcPr>
          <w:p w14:paraId="0CEB7CDA"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jc w:val="center"/>
              <w:rPr>
                <w:color w:val="000000"/>
                <w:sz w:val="24"/>
                <w:szCs w:val="24"/>
              </w:rPr>
            </w:pPr>
          </w:p>
        </w:tc>
        <w:tc>
          <w:tcPr>
            <w:tcW w:w="5670" w:type="dxa"/>
          </w:tcPr>
          <w:p w14:paraId="41216520" w14:textId="77777777" w:rsidR="008C0482" w:rsidRDefault="00BE54ED">
            <w:pPr>
              <w:tabs>
                <w:tab w:val="left" w:pos="5259"/>
              </w:tabs>
              <w:spacing w:line="276" w:lineRule="auto"/>
              <w:jc w:val="both"/>
            </w:pPr>
            <w:r>
              <w:t>SD arba SDHC arba SDXC arba lygiavertis kortelės lizdas. Komplektuojama su ne mažiau kaip 1TB atminties kortele, skirta vaizdo įrašams saugoti.</w:t>
            </w:r>
          </w:p>
        </w:tc>
        <w:tc>
          <w:tcPr>
            <w:tcW w:w="3118" w:type="dxa"/>
          </w:tcPr>
          <w:p w14:paraId="393163BA" w14:textId="77777777" w:rsidR="008C0482" w:rsidRDefault="008C0482">
            <w:pPr>
              <w:tabs>
                <w:tab w:val="left" w:pos="5259"/>
              </w:tabs>
              <w:spacing w:line="276" w:lineRule="auto"/>
              <w:jc w:val="both"/>
            </w:pPr>
          </w:p>
        </w:tc>
      </w:tr>
      <w:tr w:rsidR="008C0482" w14:paraId="161EA79E" w14:textId="77777777">
        <w:trPr>
          <w:trHeight w:val="284"/>
        </w:trPr>
        <w:tc>
          <w:tcPr>
            <w:tcW w:w="993" w:type="dxa"/>
            <w:vAlign w:val="center"/>
          </w:tcPr>
          <w:p w14:paraId="3EDF81F5"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jc w:val="center"/>
              <w:rPr>
                <w:color w:val="000000"/>
                <w:sz w:val="24"/>
                <w:szCs w:val="24"/>
              </w:rPr>
            </w:pPr>
          </w:p>
        </w:tc>
        <w:tc>
          <w:tcPr>
            <w:tcW w:w="5670" w:type="dxa"/>
          </w:tcPr>
          <w:p w14:paraId="1F8957D1" w14:textId="77777777" w:rsidR="008C0482" w:rsidRDefault="00BE54ED">
            <w:pPr>
              <w:spacing w:line="276" w:lineRule="auto"/>
              <w:jc w:val="both"/>
            </w:pPr>
            <w:r>
              <w:t xml:space="preserve">Palaikyti slaptažodžio apsaugą daugeliui vartotojų lygių, </w:t>
            </w:r>
          </w:p>
        </w:tc>
        <w:tc>
          <w:tcPr>
            <w:tcW w:w="3118" w:type="dxa"/>
          </w:tcPr>
          <w:p w14:paraId="72FAAF29" w14:textId="77777777" w:rsidR="008C0482" w:rsidRDefault="008C0482">
            <w:pPr>
              <w:spacing w:line="276" w:lineRule="auto"/>
              <w:jc w:val="both"/>
            </w:pPr>
          </w:p>
        </w:tc>
      </w:tr>
      <w:tr w:rsidR="008C0482" w14:paraId="442DE535" w14:textId="77777777">
        <w:trPr>
          <w:trHeight w:val="284"/>
        </w:trPr>
        <w:tc>
          <w:tcPr>
            <w:tcW w:w="993" w:type="dxa"/>
            <w:vAlign w:val="center"/>
          </w:tcPr>
          <w:p w14:paraId="31110548"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jc w:val="center"/>
              <w:rPr>
                <w:color w:val="000000"/>
                <w:sz w:val="24"/>
                <w:szCs w:val="24"/>
              </w:rPr>
            </w:pPr>
          </w:p>
        </w:tc>
        <w:tc>
          <w:tcPr>
            <w:tcW w:w="5670" w:type="dxa"/>
          </w:tcPr>
          <w:p w14:paraId="75046D6D" w14:textId="77777777" w:rsidR="008C0482" w:rsidRDefault="00BE54ED">
            <w:pPr>
              <w:spacing w:line="276" w:lineRule="auto"/>
              <w:jc w:val="both"/>
            </w:pPr>
            <w:r>
              <w:t>Darbinių temperatūrų diapazonas nuo -30ºC iki +50ºC; galimybė paleisti kamerą esant -30 ºC temperatūrai (</w:t>
            </w:r>
            <w:proofErr w:type="spellStart"/>
            <w:r>
              <w:t>cold</w:t>
            </w:r>
            <w:proofErr w:type="spellEnd"/>
            <w:r>
              <w:t xml:space="preserve"> </w:t>
            </w:r>
            <w:proofErr w:type="spellStart"/>
            <w:r>
              <w:t>start</w:t>
            </w:r>
            <w:proofErr w:type="spellEnd"/>
            <w:r>
              <w:t>)</w:t>
            </w:r>
          </w:p>
        </w:tc>
        <w:tc>
          <w:tcPr>
            <w:tcW w:w="3118" w:type="dxa"/>
          </w:tcPr>
          <w:p w14:paraId="45E6D95F" w14:textId="77777777" w:rsidR="008C0482" w:rsidRDefault="008C0482">
            <w:pPr>
              <w:spacing w:line="276" w:lineRule="auto"/>
              <w:jc w:val="both"/>
            </w:pPr>
          </w:p>
        </w:tc>
      </w:tr>
      <w:tr w:rsidR="008C0482" w14:paraId="2C3DACEB" w14:textId="77777777">
        <w:trPr>
          <w:trHeight w:val="284"/>
        </w:trPr>
        <w:tc>
          <w:tcPr>
            <w:tcW w:w="993" w:type="dxa"/>
            <w:vAlign w:val="center"/>
          </w:tcPr>
          <w:p w14:paraId="2FBEF7F9"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jc w:val="center"/>
              <w:rPr>
                <w:color w:val="000000"/>
                <w:sz w:val="24"/>
                <w:szCs w:val="24"/>
              </w:rPr>
            </w:pPr>
          </w:p>
        </w:tc>
        <w:tc>
          <w:tcPr>
            <w:tcW w:w="5670" w:type="dxa"/>
          </w:tcPr>
          <w:p w14:paraId="4C3BDD81" w14:textId="77777777" w:rsidR="008C0482" w:rsidRDefault="00BE54ED">
            <w:pPr>
              <w:spacing w:line="276" w:lineRule="auto"/>
              <w:jc w:val="both"/>
            </w:pPr>
            <w:r>
              <w:t>Turi būti sukomplektuota su laikikliais ir el. maitinimo šaltiniu (parenka tiekėjas pagal kameros vietą)</w:t>
            </w:r>
          </w:p>
        </w:tc>
        <w:tc>
          <w:tcPr>
            <w:tcW w:w="3118" w:type="dxa"/>
          </w:tcPr>
          <w:p w14:paraId="2FAD73BC" w14:textId="77777777" w:rsidR="008C0482" w:rsidRDefault="008C0482">
            <w:pPr>
              <w:spacing w:line="276" w:lineRule="auto"/>
              <w:jc w:val="both"/>
            </w:pPr>
          </w:p>
        </w:tc>
      </w:tr>
      <w:tr w:rsidR="008C0482" w14:paraId="78081C9A" w14:textId="77777777">
        <w:trPr>
          <w:trHeight w:val="284"/>
        </w:trPr>
        <w:tc>
          <w:tcPr>
            <w:tcW w:w="993" w:type="dxa"/>
            <w:vAlign w:val="center"/>
          </w:tcPr>
          <w:p w14:paraId="551F80FF"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jc w:val="center"/>
              <w:rPr>
                <w:color w:val="000000"/>
                <w:sz w:val="24"/>
                <w:szCs w:val="24"/>
              </w:rPr>
            </w:pPr>
          </w:p>
        </w:tc>
        <w:tc>
          <w:tcPr>
            <w:tcW w:w="5670" w:type="dxa"/>
          </w:tcPr>
          <w:p w14:paraId="34A4975F" w14:textId="6CB9EBD1" w:rsidR="008C0482" w:rsidRDefault="00BE54ED">
            <w:pPr>
              <w:spacing w:line="276" w:lineRule="auto"/>
              <w:jc w:val="both"/>
            </w:pPr>
            <w:r>
              <w:t xml:space="preserve">Kameros turi būti pilnai suderinamos su </w:t>
            </w:r>
            <w:r w:rsidR="00A62733">
              <w:t>naudojama</w:t>
            </w:r>
            <w:r>
              <w:t xml:space="preserve"> „</w:t>
            </w:r>
            <w:proofErr w:type="spellStart"/>
            <w:r>
              <w:t>exacqVision</w:t>
            </w:r>
            <w:proofErr w:type="spellEnd"/>
            <w:r>
              <w:t>“ vaizdo programine įranga. Suderinamumas turi būti pateiktas programinės įrangos gamintojo puslapyje arba gamintojo raštišką patvirtinimą, patvirtinantį  šį reikalavimą</w:t>
            </w:r>
          </w:p>
        </w:tc>
        <w:tc>
          <w:tcPr>
            <w:tcW w:w="3118" w:type="dxa"/>
          </w:tcPr>
          <w:p w14:paraId="294FDE19" w14:textId="77777777" w:rsidR="008C0482" w:rsidRDefault="008C0482">
            <w:pPr>
              <w:spacing w:line="276" w:lineRule="auto"/>
              <w:jc w:val="both"/>
            </w:pPr>
          </w:p>
        </w:tc>
      </w:tr>
      <w:tr w:rsidR="008C0482" w14:paraId="081F5286" w14:textId="77777777">
        <w:trPr>
          <w:trHeight w:val="284"/>
        </w:trPr>
        <w:tc>
          <w:tcPr>
            <w:tcW w:w="993" w:type="dxa"/>
            <w:vAlign w:val="center"/>
          </w:tcPr>
          <w:p w14:paraId="6A3E30A3" w14:textId="77777777" w:rsidR="008C0482" w:rsidRDefault="008C0482">
            <w:pPr>
              <w:widowControl/>
              <w:numPr>
                <w:ilvl w:val="0"/>
                <w:numId w:val="3"/>
              </w:numPr>
              <w:pBdr>
                <w:top w:val="nil"/>
                <w:left w:val="nil"/>
                <w:bottom w:val="nil"/>
                <w:right w:val="nil"/>
                <w:between w:val="nil"/>
              </w:pBdr>
              <w:tabs>
                <w:tab w:val="left" w:pos="171"/>
                <w:tab w:val="left" w:pos="313"/>
                <w:tab w:val="left" w:pos="736"/>
                <w:tab w:val="left" w:pos="1197"/>
              </w:tabs>
              <w:spacing w:line="276" w:lineRule="auto"/>
              <w:jc w:val="center"/>
              <w:rPr>
                <w:color w:val="000000"/>
                <w:sz w:val="24"/>
                <w:szCs w:val="24"/>
              </w:rPr>
            </w:pPr>
          </w:p>
        </w:tc>
        <w:tc>
          <w:tcPr>
            <w:tcW w:w="5670" w:type="dxa"/>
          </w:tcPr>
          <w:p w14:paraId="6EDCBE3F" w14:textId="77777777" w:rsidR="008C0482" w:rsidRDefault="00BE54ED">
            <w:pPr>
              <w:spacing w:line="276" w:lineRule="auto"/>
              <w:jc w:val="both"/>
            </w:pPr>
            <w:r>
              <w:t>Gamintojo garantija kamerai ne mažesnė nei 60 mėnesių</w:t>
            </w:r>
          </w:p>
        </w:tc>
        <w:tc>
          <w:tcPr>
            <w:tcW w:w="3118" w:type="dxa"/>
          </w:tcPr>
          <w:p w14:paraId="257B5958" w14:textId="77777777" w:rsidR="008C0482" w:rsidRDefault="008C0482">
            <w:pPr>
              <w:spacing w:line="276" w:lineRule="auto"/>
              <w:jc w:val="both"/>
            </w:pPr>
          </w:p>
        </w:tc>
      </w:tr>
    </w:tbl>
    <w:p w14:paraId="34AD9215" w14:textId="77777777" w:rsidR="008C0482" w:rsidRDefault="008C0482">
      <w:pPr>
        <w:pBdr>
          <w:top w:val="nil"/>
          <w:left w:val="nil"/>
          <w:bottom w:val="nil"/>
          <w:right w:val="nil"/>
          <w:between w:val="nil"/>
        </w:pBdr>
        <w:tabs>
          <w:tab w:val="left" w:pos="1639"/>
          <w:tab w:val="left" w:pos="3170"/>
        </w:tabs>
        <w:spacing w:line="276" w:lineRule="auto"/>
        <w:jc w:val="right"/>
        <w:rPr>
          <w:color w:val="000000"/>
          <w:sz w:val="24"/>
          <w:szCs w:val="24"/>
        </w:rPr>
      </w:pPr>
    </w:p>
    <w:p w14:paraId="4B6C062E" w14:textId="2C600922" w:rsidR="008C0482" w:rsidRPr="009002D9" w:rsidRDefault="00BE54ED" w:rsidP="009002D9">
      <w:pPr>
        <w:pStyle w:val="Sraopastraipa"/>
        <w:widowControl/>
        <w:numPr>
          <w:ilvl w:val="1"/>
          <w:numId w:val="15"/>
        </w:numPr>
        <w:spacing w:after="160" w:line="259" w:lineRule="auto"/>
        <w:rPr>
          <w:color w:val="000000"/>
          <w:sz w:val="24"/>
          <w:szCs w:val="24"/>
        </w:rPr>
      </w:pPr>
      <w:r w:rsidRPr="009002D9">
        <w:rPr>
          <w:color w:val="000000"/>
          <w:sz w:val="24"/>
          <w:szCs w:val="24"/>
        </w:rPr>
        <w:t>Reikalavimai transporto numerių atpažinimo kameroms (</w:t>
      </w:r>
      <w:r w:rsidR="0014387E" w:rsidRPr="009002D9">
        <w:rPr>
          <w:color w:val="000000"/>
          <w:sz w:val="24"/>
          <w:szCs w:val="24"/>
        </w:rPr>
        <w:t>3</w:t>
      </w:r>
      <w:r w:rsidRPr="009002D9">
        <w:rPr>
          <w:color w:val="000000"/>
          <w:sz w:val="24"/>
          <w:szCs w:val="24"/>
        </w:rPr>
        <w:t xml:space="preserve"> vnt.):</w:t>
      </w:r>
    </w:p>
    <w:tbl>
      <w:tblPr>
        <w:tblStyle w:val="a1"/>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5670"/>
        <w:gridCol w:w="3118"/>
      </w:tblGrid>
      <w:tr w:rsidR="008C0482" w14:paraId="04F2D011" w14:textId="77777777">
        <w:trPr>
          <w:trHeight w:val="284"/>
        </w:trPr>
        <w:tc>
          <w:tcPr>
            <w:tcW w:w="993" w:type="dxa"/>
            <w:vAlign w:val="center"/>
          </w:tcPr>
          <w:p w14:paraId="0A35F8FE" w14:textId="77777777" w:rsidR="008C0482" w:rsidRDefault="00BE54ED">
            <w:pPr>
              <w:ind w:left="25"/>
              <w:jc w:val="center"/>
              <w:rPr>
                <w:b/>
                <w:sz w:val="24"/>
                <w:szCs w:val="24"/>
              </w:rPr>
            </w:pPr>
            <w:r>
              <w:rPr>
                <w:b/>
                <w:sz w:val="24"/>
                <w:szCs w:val="24"/>
              </w:rPr>
              <w:t>Eil. Nr.</w:t>
            </w:r>
          </w:p>
        </w:tc>
        <w:tc>
          <w:tcPr>
            <w:tcW w:w="5670" w:type="dxa"/>
            <w:vAlign w:val="center"/>
          </w:tcPr>
          <w:p w14:paraId="539DD96D" w14:textId="77777777" w:rsidR="008C0482" w:rsidRDefault="00BE54ED">
            <w:pPr>
              <w:ind w:right="142"/>
              <w:jc w:val="center"/>
              <w:rPr>
                <w:b/>
                <w:sz w:val="24"/>
                <w:szCs w:val="24"/>
              </w:rPr>
            </w:pPr>
            <w:r>
              <w:rPr>
                <w:b/>
                <w:sz w:val="24"/>
                <w:szCs w:val="24"/>
              </w:rPr>
              <w:t>Keliami reikalavimai</w:t>
            </w:r>
          </w:p>
        </w:tc>
        <w:tc>
          <w:tcPr>
            <w:tcW w:w="3118" w:type="dxa"/>
          </w:tcPr>
          <w:p w14:paraId="69AB0A6E" w14:textId="77777777" w:rsidR="008C0482" w:rsidRDefault="00BE54ED">
            <w:pPr>
              <w:jc w:val="center"/>
              <w:rPr>
                <w:b/>
                <w:i/>
                <w:color w:val="FF0000"/>
              </w:rPr>
            </w:pPr>
            <w:r>
              <w:rPr>
                <w:b/>
                <w:color w:val="000000"/>
              </w:rPr>
              <w:t>Tiekėjo siūloma konkreti specifikacija, patvirtinanti nurodytus reikalavimus</w:t>
            </w:r>
            <w:r>
              <w:rPr>
                <w:b/>
                <w:i/>
                <w:color w:val="FF0000"/>
              </w:rPr>
              <w:t xml:space="preserve"> </w:t>
            </w:r>
          </w:p>
          <w:p w14:paraId="61BC0403" w14:textId="77777777" w:rsidR="008C0482" w:rsidRDefault="00BE54ED">
            <w:pPr>
              <w:jc w:val="center"/>
              <w:rPr>
                <w:b/>
                <w:sz w:val="24"/>
                <w:szCs w:val="24"/>
              </w:rPr>
            </w:pPr>
            <w:r w:rsidRPr="004A6E0E">
              <w:rPr>
                <w:b/>
                <w:i/>
              </w:rPr>
              <w:t>(pildo tiekėjas)</w:t>
            </w:r>
          </w:p>
        </w:tc>
      </w:tr>
      <w:tr w:rsidR="008C0482" w14:paraId="75D06368" w14:textId="77777777">
        <w:trPr>
          <w:trHeight w:val="284"/>
        </w:trPr>
        <w:tc>
          <w:tcPr>
            <w:tcW w:w="993" w:type="dxa"/>
            <w:vAlign w:val="center"/>
          </w:tcPr>
          <w:p w14:paraId="7224E202"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0BFF4BA9" w14:textId="77777777" w:rsidR="008C0482" w:rsidRDefault="00BE54ED">
            <w:pPr>
              <w:spacing w:line="276" w:lineRule="auto"/>
              <w:ind w:right="142"/>
              <w:jc w:val="both"/>
            </w:pPr>
            <w:r>
              <w:t>Gamintojas, modelis, konkretus produkto kodas</w:t>
            </w:r>
          </w:p>
        </w:tc>
        <w:tc>
          <w:tcPr>
            <w:tcW w:w="3118" w:type="dxa"/>
          </w:tcPr>
          <w:p w14:paraId="5C063948" w14:textId="77777777" w:rsidR="008C0482" w:rsidRDefault="008C0482">
            <w:pPr>
              <w:spacing w:line="276" w:lineRule="auto"/>
              <w:jc w:val="both"/>
              <w:rPr>
                <w:i/>
                <w:sz w:val="24"/>
                <w:szCs w:val="24"/>
              </w:rPr>
            </w:pPr>
          </w:p>
        </w:tc>
      </w:tr>
      <w:tr w:rsidR="008C0482" w14:paraId="3236EA10" w14:textId="77777777">
        <w:trPr>
          <w:trHeight w:val="405"/>
        </w:trPr>
        <w:tc>
          <w:tcPr>
            <w:tcW w:w="993" w:type="dxa"/>
            <w:vAlign w:val="center"/>
          </w:tcPr>
          <w:p w14:paraId="56828E55"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699B2EF7" w14:textId="77777777" w:rsidR="008C0482" w:rsidRDefault="00BE54ED">
            <w:pPr>
              <w:spacing w:line="276" w:lineRule="auto"/>
              <w:ind w:left="143" w:right="142"/>
              <w:jc w:val="both"/>
            </w:pPr>
            <w:r>
              <w:t xml:space="preserve">Integruotas arba išorinis IR LED prožektorius, užtikrinantis kokybišką numerių nuskaitymą. </w:t>
            </w:r>
          </w:p>
        </w:tc>
        <w:tc>
          <w:tcPr>
            <w:tcW w:w="3118" w:type="dxa"/>
          </w:tcPr>
          <w:p w14:paraId="01659CA4" w14:textId="77777777" w:rsidR="008C0482" w:rsidRDefault="008C0482">
            <w:pPr>
              <w:spacing w:line="276" w:lineRule="auto"/>
            </w:pPr>
          </w:p>
        </w:tc>
      </w:tr>
      <w:tr w:rsidR="008C0482" w14:paraId="779338DE" w14:textId="77777777">
        <w:trPr>
          <w:trHeight w:val="284"/>
        </w:trPr>
        <w:tc>
          <w:tcPr>
            <w:tcW w:w="993" w:type="dxa"/>
            <w:vAlign w:val="center"/>
          </w:tcPr>
          <w:p w14:paraId="7FBE4146"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40DB217D" w14:textId="77777777" w:rsidR="008C0482" w:rsidRDefault="00BE54ED">
            <w:pPr>
              <w:spacing w:line="276" w:lineRule="auto"/>
              <w:ind w:right="142"/>
              <w:jc w:val="both"/>
            </w:pPr>
            <w:bookmarkStart w:id="1" w:name="_zeqv9re2ccc1" w:colFirst="0" w:colLast="0"/>
            <w:bookmarkEnd w:id="1"/>
            <w:r>
              <w:t xml:space="preserve">Kamera turi atpažinti transporto priemonių valstybinius numerius, nemažiau dvejose eismo juostose, bet kurio paros metus ir judant transporto priemonei iki 200 km/h greičiu. Atpažinimo tikslumas turi būti ne mažesnei nei 99% iš visų tinkamai užfiksuotų transporto priemonių numerių. Kamera turi perduoti vaizdo įrašymo programinei įrangai užfiksuotą ir atpažintą transporto priemonės valstybinį numerį, kryptį, markę, modelį, tipą (klasę), spalvą, laiką ir kitus duomenis. </w:t>
            </w:r>
          </w:p>
        </w:tc>
        <w:tc>
          <w:tcPr>
            <w:tcW w:w="3118" w:type="dxa"/>
          </w:tcPr>
          <w:p w14:paraId="31A08ECE" w14:textId="77777777" w:rsidR="008C0482" w:rsidRDefault="008C0482">
            <w:pPr>
              <w:spacing w:line="276" w:lineRule="auto"/>
            </w:pPr>
          </w:p>
        </w:tc>
      </w:tr>
      <w:tr w:rsidR="008C0482" w14:paraId="4DD0BE73" w14:textId="77777777">
        <w:trPr>
          <w:trHeight w:val="284"/>
        </w:trPr>
        <w:tc>
          <w:tcPr>
            <w:tcW w:w="993" w:type="dxa"/>
            <w:vAlign w:val="center"/>
          </w:tcPr>
          <w:p w14:paraId="65F99A27"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339BAD99" w14:textId="77777777" w:rsidR="008C0482" w:rsidRDefault="00BE54ED">
            <w:pPr>
              <w:spacing w:line="276" w:lineRule="auto"/>
              <w:ind w:right="142"/>
              <w:jc w:val="both"/>
            </w:pPr>
            <w:r>
              <w:t>Vaizdo kamera turi turėti du vaizdo modulius sumontuotus viename korpuse. Vieną dedikuotą (OCR ) valstybinių numerių nuskaitymui, kitą, spalvoto vaizdo sensorių bendram vaizdui.</w:t>
            </w:r>
          </w:p>
        </w:tc>
        <w:tc>
          <w:tcPr>
            <w:tcW w:w="3118" w:type="dxa"/>
          </w:tcPr>
          <w:p w14:paraId="765FA1D7" w14:textId="77777777" w:rsidR="008C0482" w:rsidRDefault="008C0482">
            <w:pPr>
              <w:spacing w:line="276" w:lineRule="auto"/>
            </w:pPr>
          </w:p>
        </w:tc>
      </w:tr>
      <w:tr w:rsidR="008C0482" w14:paraId="05FE106B" w14:textId="77777777">
        <w:trPr>
          <w:trHeight w:val="284"/>
        </w:trPr>
        <w:tc>
          <w:tcPr>
            <w:tcW w:w="993" w:type="dxa"/>
            <w:vAlign w:val="center"/>
          </w:tcPr>
          <w:p w14:paraId="5C2719AB"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6310916E" w14:textId="77777777" w:rsidR="008C0482" w:rsidRDefault="00BE54ED">
            <w:pPr>
              <w:spacing w:line="276" w:lineRule="auto"/>
              <w:ind w:right="142"/>
              <w:jc w:val="both"/>
              <w:rPr>
                <w:strike/>
              </w:rPr>
            </w:pPr>
            <w:r>
              <w:t>Kamera turi galėti įvertinti judančios transporto priemonės greitį</w:t>
            </w:r>
          </w:p>
        </w:tc>
        <w:tc>
          <w:tcPr>
            <w:tcW w:w="3118" w:type="dxa"/>
          </w:tcPr>
          <w:p w14:paraId="0DA820C6" w14:textId="77777777" w:rsidR="008C0482" w:rsidRDefault="008C0482">
            <w:pPr>
              <w:spacing w:line="276" w:lineRule="auto"/>
            </w:pPr>
          </w:p>
        </w:tc>
      </w:tr>
      <w:tr w:rsidR="008C0482" w14:paraId="7813A370" w14:textId="77777777">
        <w:trPr>
          <w:trHeight w:val="284"/>
        </w:trPr>
        <w:tc>
          <w:tcPr>
            <w:tcW w:w="993" w:type="dxa"/>
            <w:vAlign w:val="center"/>
          </w:tcPr>
          <w:p w14:paraId="7EC88D18"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6ED9C2B5" w14:textId="77777777" w:rsidR="008C0482" w:rsidRDefault="00BE54ED">
            <w:pPr>
              <w:spacing w:line="276" w:lineRule="auto"/>
              <w:ind w:right="142"/>
              <w:jc w:val="both"/>
            </w:pPr>
            <w:r>
              <w:t>Numerių nuskaitymo kameros sensoriaus vaizdo raiška ne mažiau 3.2Mpix ir Kameros spalvoto sensoriaus raiška ne mažiau 2Mpix</w:t>
            </w:r>
          </w:p>
        </w:tc>
        <w:tc>
          <w:tcPr>
            <w:tcW w:w="3118" w:type="dxa"/>
          </w:tcPr>
          <w:p w14:paraId="330F96A9" w14:textId="77777777" w:rsidR="008C0482" w:rsidRDefault="008C0482">
            <w:pPr>
              <w:spacing w:line="276" w:lineRule="auto"/>
            </w:pPr>
          </w:p>
        </w:tc>
      </w:tr>
      <w:tr w:rsidR="008C0482" w14:paraId="62FD9416" w14:textId="77777777">
        <w:trPr>
          <w:trHeight w:val="284"/>
        </w:trPr>
        <w:tc>
          <w:tcPr>
            <w:tcW w:w="993" w:type="dxa"/>
            <w:vAlign w:val="center"/>
          </w:tcPr>
          <w:p w14:paraId="2471FBEC"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43DA4681" w14:textId="77777777" w:rsidR="008C0482" w:rsidRDefault="00BE54ED">
            <w:pPr>
              <w:spacing w:line="276" w:lineRule="auto"/>
              <w:ind w:right="142"/>
              <w:jc w:val="both"/>
            </w:pPr>
            <w:r>
              <w:t>Numerių nuskaitymo sensoriaus palaiko ne mažiau 60 kadrų per sekundę. Spalvoto vaizdo sensorius palaiko me mažiau 30 kadrų per sekundę</w:t>
            </w:r>
          </w:p>
        </w:tc>
        <w:tc>
          <w:tcPr>
            <w:tcW w:w="3118" w:type="dxa"/>
          </w:tcPr>
          <w:p w14:paraId="27CF9E6D" w14:textId="77777777" w:rsidR="008C0482" w:rsidRDefault="008C0482">
            <w:pPr>
              <w:spacing w:line="276" w:lineRule="auto"/>
            </w:pPr>
          </w:p>
        </w:tc>
      </w:tr>
      <w:tr w:rsidR="008C0482" w14:paraId="672C3A7E" w14:textId="77777777">
        <w:trPr>
          <w:trHeight w:val="284"/>
        </w:trPr>
        <w:tc>
          <w:tcPr>
            <w:tcW w:w="993" w:type="dxa"/>
            <w:vAlign w:val="center"/>
          </w:tcPr>
          <w:p w14:paraId="3526FDB0"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33DF1FC8" w14:textId="77777777" w:rsidR="008C0482" w:rsidRDefault="00BE54ED">
            <w:pPr>
              <w:spacing w:line="276" w:lineRule="auto"/>
              <w:ind w:right="142"/>
              <w:jc w:val="both"/>
              <w:rPr>
                <w:strike/>
              </w:rPr>
            </w:pPr>
            <w:r>
              <w:t>Vaizdo kodavimo algoritmai MJPEG, H.264, H265</w:t>
            </w:r>
          </w:p>
        </w:tc>
        <w:tc>
          <w:tcPr>
            <w:tcW w:w="3118" w:type="dxa"/>
            <w:vAlign w:val="center"/>
          </w:tcPr>
          <w:p w14:paraId="11D30324" w14:textId="77777777" w:rsidR="008C0482" w:rsidRDefault="008C0482">
            <w:pPr>
              <w:spacing w:line="276" w:lineRule="auto"/>
            </w:pPr>
          </w:p>
        </w:tc>
      </w:tr>
      <w:tr w:rsidR="008C0482" w14:paraId="73041780" w14:textId="77777777">
        <w:trPr>
          <w:trHeight w:val="284"/>
        </w:trPr>
        <w:tc>
          <w:tcPr>
            <w:tcW w:w="993" w:type="dxa"/>
            <w:vAlign w:val="center"/>
          </w:tcPr>
          <w:p w14:paraId="26CCD961"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1BBC1D68" w14:textId="77777777" w:rsidR="008C0482" w:rsidRDefault="00BE54ED">
            <w:pPr>
              <w:spacing w:line="276" w:lineRule="auto"/>
              <w:ind w:right="142"/>
              <w:jc w:val="both"/>
            </w:pPr>
            <w:r>
              <w:t>Ryšio sąsaja RJ45 (100Base-TX/10Base-T)</w:t>
            </w:r>
          </w:p>
        </w:tc>
        <w:tc>
          <w:tcPr>
            <w:tcW w:w="3118" w:type="dxa"/>
            <w:vAlign w:val="center"/>
          </w:tcPr>
          <w:p w14:paraId="1AC0D6FB" w14:textId="77777777" w:rsidR="008C0482" w:rsidRDefault="008C0482">
            <w:pPr>
              <w:spacing w:line="276" w:lineRule="auto"/>
            </w:pPr>
          </w:p>
        </w:tc>
      </w:tr>
      <w:tr w:rsidR="008C0482" w14:paraId="38506B15" w14:textId="77777777">
        <w:trPr>
          <w:trHeight w:val="284"/>
        </w:trPr>
        <w:tc>
          <w:tcPr>
            <w:tcW w:w="993" w:type="dxa"/>
            <w:vAlign w:val="center"/>
          </w:tcPr>
          <w:p w14:paraId="7F066BCD"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3462A3AA" w14:textId="77777777" w:rsidR="008C0482" w:rsidRDefault="00BE54ED">
            <w:pPr>
              <w:spacing w:line="276" w:lineRule="auto"/>
              <w:ind w:right="142"/>
              <w:jc w:val="both"/>
            </w:pPr>
            <w:r>
              <w:t>Ne mažiau 1x USB 3.0 jungtis</w:t>
            </w:r>
          </w:p>
        </w:tc>
        <w:tc>
          <w:tcPr>
            <w:tcW w:w="3118" w:type="dxa"/>
            <w:vAlign w:val="center"/>
          </w:tcPr>
          <w:p w14:paraId="472D84E7" w14:textId="77777777" w:rsidR="008C0482" w:rsidRDefault="008C0482">
            <w:pPr>
              <w:spacing w:line="276" w:lineRule="auto"/>
            </w:pPr>
          </w:p>
        </w:tc>
      </w:tr>
      <w:tr w:rsidR="008C0482" w14:paraId="42EFD225" w14:textId="77777777">
        <w:trPr>
          <w:trHeight w:val="284"/>
        </w:trPr>
        <w:tc>
          <w:tcPr>
            <w:tcW w:w="993" w:type="dxa"/>
            <w:vAlign w:val="center"/>
          </w:tcPr>
          <w:p w14:paraId="0028E451"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3BCBA92E" w14:textId="77777777" w:rsidR="008C0482" w:rsidRDefault="00BE54ED">
            <w:pPr>
              <w:spacing w:line="276" w:lineRule="auto"/>
              <w:ind w:right="142"/>
              <w:jc w:val="both"/>
            </w:pPr>
            <w:r>
              <w:t>Turi būti galimybė integruoti su trečiųjų šalių vaizdo stebėjimo sistemomis</w:t>
            </w:r>
          </w:p>
        </w:tc>
        <w:tc>
          <w:tcPr>
            <w:tcW w:w="3118" w:type="dxa"/>
            <w:vAlign w:val="center"/>
          </w:tcPr>
          <w:p w14:paraId="0F261492" w14:textId="77777777" w:rsidR="008C0482" w:rsidRDefault="008C0482">
            <w:pPr>
              <w:spacing w:line="276" w:lineRule="auto"/>
            </w:pPr>
          </w:p>
        </w:tc>
      </w:tr>
      <w:tr w:rsidR="008C0482" w14:paraId="4559AC2C" w14:textId="77777777">
        <w:trPr>
          <w:trHeight w:val="284"/>
        </w:trPr>
        <w:tc>
          <w:tcPr>
            <w:tcW w:w="993" w:type="dxa"/>
            <w:vAlign w:val="center"/>
          </w:tcPr>
          <w:p w14:paraId="055DBC9F"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7819D7CE" w14:textId="77777777" w:rsidR="008C0482" w:rsidRDefault="00BE54ED">
            <w:pPr>
              <w:spacing w:line="276" w:lineRule="auto"/>
              <w:ind w:right="142"/>
              <w:jc w:val="both"/>
            </w:pPr>
            <w:r>
              <w:t xml:space="preserve">Turi būti galimybė prijunti papildomus daviklius (oro kokybės sensoriai) </w:t>
            </w:r>
          </w:p>
        </w:tc>
        <w:tc>
          <w:tcPr>
            <w:tcW w:w="3118" w:type="dxa"/>
            <w:vAlign w:val="center"/>
          </w:tcPr>
          <w:p w14:paraId="1278F4F2" w14:textId="77777777" w:rsidR="008C0482" w:rsidRDefault="008C0482">
            <w:pPr>
              <w:spacing w:line="276" w:lineRule="auto"/>
            </w:pPr>
          </w:p>
        </w:tc>
      </w:tr>
      <w:tr w:rsidR="008C0482" w14:paraId="173DD9FF" w14:textId="77777777">
        <w:trPr>
          <w:trHeight w:val="284"/>
        </w:trPr>
        <w:tc>
          <w:tcPr>
            <w:tcW w:w="993" w:type="dxa"/>
            <w:vAlign w:val="center"/>
          </w:tcPr>
          <w:p w14:paraId="1C2F0009"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522109E6" w14:textId="77777777" w:rsidR="008C0482" w:rsidRDefault="00BE54ED">
            <w:pPr>
              <w:spacing w:line="276" w:lineRule="auto"/>
              <w:ind w:right="142"/>
              <w:jc w:val="both"/>
            </w:pPr>
            <w:r>
              <w:t>Turi būti integruota atminties kortelės laikinam duomenų saugojimui. Atminties kortelės darbinių temperatūrų diapazonas neturi būti mažesni nei pačios kameros. Turi būti galimybė šifruoti atminties kortelės duomenis</w:t>
            </w:r>
          </w:p>
        </w:tc>
        <w:tc>
          <w:tcPr>
            <w:tcW w:w="3118" w:type="dxa"/>
            <w:vAlign w:val="center"/>
          </w:tcPr>
          <w:p w14:paraId="588591F9" w14:textId="77777777" w:rsidR="008C0482" w:rsidRDefault="008C0482">
            <w:pPr>
              <w:spacing w:line="276" w:lineRule="auto"/>
            </w:pPr>
          </w:p>
        </w:tc>
      </w:tr>
      <w:tr w:rsidR="008C0482" w14:paraId="198EF108" w14:textId="77777777">
        <w:trPr>
          <w:trHeight w:val="284"/>
        </w:trPr>
        <w:tc>
          <w:tcPr>
            <w:tcW w:w="993" w:type="dxa"/>
            <w:vAlign w:val="center"/>
          </w:tcPr>
          <w:p w14:paraId="3AE0CBA0"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5CF0979C" w14:textId="77777777" w:rsidR="008C0482" w:rsidRDefault="00BE54ED">
            <w:pPr>
              <w:spacing w:line="276" w:lineRule="auto"/>
              <w:ind w:right="142"/>
              <w:jc w:val="both"/>
            </w:pPr>
            <w:r>
              <w:t>Turi būti galimybė praplėsti kameros duomenų talpą iki 1TB</w:t>
            </w:r>
          </w:p>
        </w:tc>
        <w:tc>
          <w:tcPr>
            <w:tcW w:w="3118" w:type="dxa"/>
            <w:vAlign w:val="center"/>
          </w:tcPr>
          <w:p w14:paraId="14F51763" w14:textId="77777777" w:rsidR="008C0482" w:rsidRDefault="008C0482">
            <w:pPr>
              <w:spacing w:line="276" w:lineRule="auto"/>
            </w:pPr>
          </w:p>
        </w:tc>
      </w:tr>
      <w:tr w:rsidR="008C0482" w14:paraId="34139BF2" w14:textId="77777777">
        <w:trPr>
          <w:trHeight w:val="284"/>
        </w:trPr>
        <w:tc>
          <w:tcPr>
            <w:tcW w:w="993" w:type="dxa"/>
            <w:vAlign w:val="center"/>
          </w:tcPr>
          <w:p w14:paraId="1BC17F00"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6931D43A" w14:textId="77777777" w:rsidR="008C0482" w:rsidRDefault="00BE54ED">
            <w:pPr>
              <w:spacing w:line="276" w:lineRule="auto"/>
              <w:ind w:right="142"/>
              <w:jc w:val="both"/>
            </w:pPr>
            <w:r>
              <w:t xml:space="preserve">Turi būti galimybė siųsti IP pranešimus (HTTP </w:t>
            </w:r>
            <w:proofErr w:type="spellStart"/>
            <w:r>
              <w:t>post</w:t>
            </w:r>
            <w:proofErr w:type="spellEnd"/>
            <w:r>
              <w:t xml:space="preserve"> formatu arba lygiaverčiu) į nemažiau kaip 2 skirtingus serverius (virtualias mašinas)</w:t>
            </w:r>
          </w:p>
        </w:tc>
        <w:tc>
          <w:tcPr>
            <w:tcW w:w="3118" w:type="dxa"/>
            <w:vAlign w:val="center"/>
          </w:tcPr>
          <w:p w14:paraId="37A79BDF" w14:textId="77777777" w:rsidR="008C0482" w:rsidRDefault="008C0482">
            <w:pPr>
              <w:spacing w:line="276" w:lineRule="auto"/>
            </w:pPr>
          </w:p>
        </w:tc>
      </w:tr>
      <w:tr w:rsidR="008C0482" w14:paraId="28EA7566" w14:textId="77777777">
        <w:trPr>
          <w:trHeight w:val="284"/>
        </w:trPr>
        <w:tc>
          <w:tcPr>
            <w:tcW w:w="993" w:type="dxa"/>
            <w:vAlign w:val="center"/>
          </w:tcPr>
          <w:p w14:paraId="6F5255E6"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44B6413B" w14:textId="77777777" w:rsidR="008C0482" w:rsidRDefault="00BE54ED">
            <w:pPr>
              <w:spacing w:line="276" w:lineRule="auto"/>
              <w:ind w:right="142"/>
              <w:jc w:val="both"/>
            </w:pPr>
            <w:r>
              <w:t>Turi būti galimybė (</w:t>
            </w:r>
            <w:proofErr w:type="spellStart"/>
            <w:r>
              <w:t>white</w:t>
            </w:r>
            <w:proofErr w:type="spellEnd"/>
            <w:r>
              <w:t>/</w:t>
            </w:r>
            <w:proofErr w:type="spellStart"/>
            <w:r>
              <w:t>black</w:t>
            </w:r>
            <w:proofErr w:type="spellEnd"/>
            <w:r>
              <w:t>/</w:t>
            </w:r>
            <w:proofErr w:type="spellStart"/>
            <w:r>
              <w:t>no</w:t>
            </w:r>
            <w:proofErr w:type="spellEnd"/>
            <w:r>
              <w:t xml:space="preserve"> </w:t>
            </w:r>
            <w:proofErr w:type="spellStart"/>
            <w:r>
              <w:t>list</w:t>
            </w:r>
            <w:proofErr w:type="spellEnd"/>
            <w:r>
              <w:t>) sąrašų valdymo, su nepriklausomu veiksmu kiekvienam sąrašui</w:t>
            </w:r>
          </w:p>
        </w:tc>
        <w:tc>
          <w:tcPr>
            <w:tcW w:w="3118" w:type="dxa"/>
            <w:vAlign w:val="center"/>
          </w:tcPr>
          <w:p w14:paraId="1EF144D6" w14:textId="77777777" w:rsidR="008C0482" w:rsidRDefault="008C0482">
            <w:pPr>
              <w:spacing w:line="276" w:lineRule="auto"/>
            </w:pPr>
          </w:p>
        </w:tc>
      </w:tr>
      <w:tr w:rsidR="008C0482" w14:paraId="3074F3EC" w14:textId="77777777">
        <w:trPr>
          <w:trHeight w:val="284"/>
        </w:trPr>
        <w:tc>
          <w:tcPr>
            <w:tcW w:w="993" w:type="dxa"/>
            <w:vAlign w:val="center"/>
          </w:tcPr>
          <w:p w14:paraId="45A6919C"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222CF96C" w14:textId="77777777" w:rsidR="008C0482" w:rsidRDefault="00BE54ED">
            <w:pPr>
              <w:spacing w:line="276" w:lineRule="auto"/>
              <w:ind w:right="142"/>
              <w:jc w:val="both"/>
            </w:pPr>
            <w:r>
              <w:t>Esant poreikiui ir įsigijus papildomas licencijas turi būti galimybė aktyvuoti šis analitikas:</w:t>
            </w:r>
          </w:p>
          <w:p w14:paraId="32695F5B" w14:textId="77777777" w:rsidR="008C0482" w:rsidRDefault="00BE54ED">
            <w:pPr>
              <w:numPr>
                <w:ilvl w:val="0"/>
                <w:numId w:val="13"/>
              </w:numPr>
              <w:pBdr>
                <w:top w:val="nil"/>
                <w:left w:val="nil"/>
                <w:bottom w:val="nil"/>
                <w:right w:val="nil"/>
                <w:between w:val="nil"/>
              </w:pBdr>
              <w:spacing w:line="276" w:lineRule="auto"/>
              <w:ind w:right="142"/>
              <w:jc w:val="both"/>
              <w:rPr>
                <w:color w:val="000000"/>
              </w:rPr>
            </w:pPr>
            <w:r>
              <w:rPr>
                <w:color w:val="000000"/>
              </w:rPr>
              <w:t>Prieš eismą važiuojančių transporto priemonių detekcija</w:t>
            </w:r>
          </w:p>
          <w:p w14:paraId="0F7BE59A" w14:textId="77777777" w:rsidR="008C0482" w:rsidRDefault="00BE54ED">
            <w:pPr>
              <w:numPr>
                <w:ilvl w:val="0"/>
                <w:numId w:val="13"/>
              </w:numPr>
              <w:pBdr>
                <w:top w:val="nil"/>
                <w:left w:val="nil"/>
                <w:bottom w:val="nil"/>
                <w:right w:val="nil"/>
                <w:between w:val="nil"/>
              </w:pBdr>
              <w:spacing w:line="276" w:lineRule="auto"/>
              <w:ind w:right="142"/>
              <w:jc w:val="both"/>
              <w:rPr>
                <w:color w:val="000000"/>
              </w:rPr>
            </w:pPr>
            <w:r>
              <w:rPr>
                <w:color w:val="000000"/>
              </w:rPr>
              <w:t>Sustojusių transporto priemonių aptikimo detekcija</w:t>
            </w:r>
          </w:p>
          <w:p w14:paraId="1F23F99F" w14:textId="77777777" w:rsidR="008C0482" w:rsidRDefault="00BE54ED">
            <w:pPr>
              <w:numPr>
                <w:ilvl w:val="0"/>
                <w:numId w:val="13"/>
              </w:numPr>
              <w:pBdr>
                <w:top w:val="nil"/>
                <w:left w:val="nil"/>
                <w:bottom w:val="nil"/>
                <w:right w:val="nil"/>
                <w:between w:val="nil"/>
              </w:pBdr>
              <w:spacing w:line="276" w:lineRule="auto"/>
              <w:ind w:right="142"/>
              <w:jc w:val="both"/>
              <w:rPr>
                <w:color w:val="000000"/>
              </w:rPr>
            </w:pPr>
            <w:r>
              <w:rPr>
                <w:color w:val="000000"/>
              </w:rPr>
              <w:t>Motociklininkų be šalmo detekcija</w:t>
            </w:r>
          </w:p>
        </w:tc>
        <w:tc>
          <w:tcPr>
            <w:tcW w:w="3118" w:type="dxa"/>
          </w:tcPr>
          <w:p w14:paraId="422C16D6" w14:textId="77777777" w:rsidR="008C0482" w:rsidRDefault="008C0482">
            <w:pPr>
              <w:spacing w:line="276" w:lineRule="auto"/>
            </w:pPr>
          </w:p>
        </w:tc>
      </w:tr>
      <w:tr w:rsidR="008C0482" w14:paraId="41960D44" w14:textId="77777777">
        <w:trPr>
          <w:trHeight w:val="284"/>
        </w:trPr>
        <w:tc>
          <w:tcPr>
            <w:tcW w:w="993" w:type="dxa"/>
            <w:vAlign w:val="center"/>
          </w:tcPr>
          <w:p w14:paraId="11BE78F5"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533308C6" w14:textId="77777777" w:rsidR="008C0482" w:rsidRDefault="00BE54ED">
            <w:pPr>
              <w:spacing w:line="276" w:lineRule="auto"/>
              <w:ind w:right="142"/>
              <w:jc w:val="both"/>
            </w:pPr>
            <w:r>
              <w:t xml:space="preserve">Turi būti palaikomas ONVIF komunikacijos protokolas </w:t>
            </w:r>
          </w:p>
        </w:tc>
        <w:tc>
          <w:tcPr>
            <w:tcW w:w="3118" w:type="dxa"/>
            <w:vAlign w:val="center"/>
          </w:tcPr>
          <w:p w14:paraId="67E46F7D" w14:textId="77777777" w:rsidR="008C0482" w:rsidRDefault="008C0482">
            <w:pPr>
              <w:spacing w:line="276" w:lineRule="auto"/>
            </w:pPr>
          </w:p>
        </w:tc>
      </w:tr>
      <w:tr w:rsidR="008C0482" w14:paraId="6E88433B" w14:textId="77777777">
        <w:trPr>
          <w:trHeight w:val="284"/>
        </w:trPr>
        <w:tc>
          <w:tcPr>
            <w:tcW w:w="993" w:type="dxa"/>
            <w:vAlign w:val="center"/>
          </w:tcPr>
          <w:p w14:paraId="3487B109"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549F7D1C" w14:textId="77777777" w:rsidR="008C0482" w:rsidRDefault="00BE54ED">
            <w:pPr>
              <w:spacing w:line="276" w:lineRule="auto"/>
              <w:ind w:right="142"/>
              <w:jc w:val="both"/>
            </w:pPr>
            <w:r>
              <w:t xml:space="preserve">Turi būti palaikomi AES256 </w:t>
            </w:r>
            <w:proofErr w:type="spellStart"/>
            <w:r>
              <w:t>Advanced</w:t>
            </w:r>
            <w:proofErr w:type="spellEnd"/>
            <w:r>
              <w:t xml:space="preserve"> </w:t>
            </w:r>
            <w:proofErr w:type="spellStart"/>
            <w:r>
              <w:t>Encryption</w:t>
            </w:r>
            <w:proofErr w:type="spellEnd"/>
            <w:r>
              <w:t xml:space="preserve"> ir SHA2 </w:t>
            </w:r>
            <w:proofErr w:type="spellStart"/>
            <w:r>
              <w:t>Secure</w:t>
            </w:r>
            <w:proofErr w:type="spellEnd"/>
            <w:r>
              <w:t xml:space="preserve"> </w:t>
            </w:r>
            <w:proofErr w:type="spellStart"/>
            <w:r>
              <w:t>Hash</w:t>
            </w:r>
            <w:proofErr w:type="spellEnd"/>
            <w:r>
              <w:t xml:space="preserve"> </w:t>
            </w:r>
            <w:proofErr w:type="spellStart"/>
            <w:r>
              <w:t>Algorithm</w:t>
            </w:r>
            <w:proofErr w:type="spellEnd"/>
            <w:r>
              <w:t xml:space="preserve"> 2 standartai arba lygiaverčiai</w:t>
            </w:r>
          </w:p>
        </w:tc>
        <w:tc>
          <w:tcPr>
            <w:tcW w:w="3118" w:type="dxa"/>
            <w:vAlign w:val="center"/>
          </w:tcPr>
          <w:p w14:paraId="058F8905" w14:textId="77777777" w:rsidR="008C0482" w:rsidRDefault="008C0482">
            <w:pPr>
              <w:spacing w:line="276" w:lineRule="auto"/>
            </w:pPr>
          </w:p>
        </w:tc>
      </w:tr>
      <w:tr w:rsidR="008C0482" w14:paraId="2ACE24AD" w14:textId="77777777">
        <w:trPr>
          <w:trHeight w:val="284"/>
        </w:trPr>
        <w:tc>
          <w:tcPr>
            <w:tcW w:w="993" w:type="dxa"/>
            <w:vAlign w:val="center"/>
          </w:tcPr>
          <w:p w14:paraId="7C881408"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0B7582CD" w14:textId="77777777" w:rsidR="008C0482" w:rsidRDefault="00BE54ED">
            <w:pPr>
              <w:spacing w:line="276" w:lineRule="auto"/>
              <w:ind w:right="142"/>
              <w:jc w:val="both"/>
            </w:pPr>
            <w:r>
              <w:t>Darbinių temperatūrų diapazonas nuo -30ºC iki +50ºC; galimybė paleisti kamerą esant -30 ºC temperatūrai (</w:t>
            </w:r>
            <w:proofErr w:type="spellStart"/>
            <w:r>
              <w:t>cold</w:t>
            </w:r>
            <w:proofErr w:type="spellEnd"/>
            <w:r>
              <w:t xml:space="preserve"> </w:t>
            </w:r>
            <w:proofErr w:type="spellStart"/>
            <w:r>
              <w:t>start</w:t>
            </w:r>
            <w:proofErr w:type="spellEnd"/>
            <w:r>
              <w:t xml:space="preserve">) </w:t>
            </w:r>
          </w:p>
        </w:tc>
        <w:tc>
          <w:tcPr>
            <w:tcW w:w="3118" w:type="dxa"/>
          </w:tcPr>
          <w:p w14:paraId="3627AABF" w14:textId="77777777" w:rsidR="008C0482" w:rsidRDefault="008C0482">
            <w:pPr>
              <w:spacing w:line="276" w:lineRule="auto"/>
            </w:pPr>
          </w:p>
        </w:tc>
      </w:tr>
      <w:tr w:rsidR="008C0482" w14:paraId="35A9C4FC" w14:textId="77777777">
        <w:trPr>
          <w:trHeight w:val="284"/>
        </w:trPr>
        <w:tc>
          <w:tcPr>
            <w:tcW w:w="993" w:type="dxa"/>
            <w:vAlign w:val="center"/>
          </w:tcPr>
          <w:p w14:paraId="4161B8AB"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5CF65E52" w14:textId="77777777" w:rsidR="008C0482" w:rsidRDefault="00BE54ED">
            <w:pPr>
              <w:spacing w:line="276" w:lineRule="auto"/>
              <w:ind w:right="142"/>
              <w:jc w:val="both"/>
            </w:pPr>
            <w:r>
              <w:t xml:space="preserve">Turi turėti ne žemesnę kaip IP66 apsaugos klasę nuo aplinkos sąlygų klasę </w:t>
            </w:r>
          </w:p>
        </w:tc>
        <w:tc>
          <w:tcPr>
            <w:tcW w:w="3118" w:type="dxa"/>
            <w:vAlign w:val="center"/>
          </w:tcPr>
          <w:p w14:paraId="728D66B3" w14:textId="77777777" w:rsidR="008C0482" w:rsidRDefault="008C0482">
            <w:pPr>
              <w:spacing w:line="276" w:lineRule="auto"/>
            </w:pPr>
          </w:p>
        </w:tc>
      </w:tr>
      <w:tr w:rsidR="008C0482" w14:paraId="4CCBF3A3" w14:textId="77777777">
        <w:trPr>
          <w:trHeight w:val="284"/>
        </w:trPr>
        <w:tc>
          <w:tcPr>
            <w:tcW w:w="993" w:type="dxa"/>
            <w:vAlign w:val="center"/>
          </w:tcPr>
          <w:p w14:paraId="4CF6B703"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2FD7C229" w14:textId="77777777" w:rsidR="008C0482" w:rsidRDefault="00BE54ED">
            <w:pPr>
              <w:spacing w:line="276" w:lineRule="auto"/>
              <w:ind w:right="142"/>
              <w:jc w:val="both"/>
            </w:pPr>
            <w:r>
              <w:t>Turi būti sukomplektuota su laikikliais ir el. maitinimo šaltiniu (parenka tiekėjas pagal kameros vietą Kameros korpusas turi būti su „stogeliu“ apsaugančiu nuo akinimo;</w:t>
            </w:r>
          </w:p>
          <w:p w14:paraId="03407118" w14:textId="1984C25F" w:rsidR="008C0482" w:rsidRDefault="00BE54ED">
            <w:pPr>
              <w:spacing w:line="276" w:lineRule="auto"/>
              <w:ind w:right="142"/>
              <w:jc w:val="both"/>
            </w:pPr>
            <w:r>
              <w:t xml:space="preserve">Kameros turi būti pilnai suderinamos su </w:t>
            </w:r>
            <w:r w:rsidR="00A62733">
              <w:t>naudojama</w:t>
            </w:r>
            <w:r>
              <w:t xml:space="preserve"> „</w:t>
            </w:r>
            <w:proofErr w:type="spellStart"/>
            <w:r>
              <w:t>exacqVision</w:t>
            </w:r>
            <w:proofErr w:type="spellEnd"/>
            <w:r>
              <w:t>“ vaizdo programine įranga.ir esama transporto priemonių numerių atpažinimo „</w:t>
            </w:r>
            <w:proofErr w:type="spellStart"/>
            <w:r>
              <w:t>Trafis</w:t>
            </w:r>
            <w:proofErr w:type="spellEnd"/>
            <w:r>
              <w:t>“ programine įranga. Suderinamumas turi būti pateiktas programinės įrangos gamintojo puslapyje arba turi pateikti programinės įrangos gamintojo raštišką patvirtinimą, patvirtinantį šį reikalavimą.</w:t>
            </w:r>
          </w:p>
        </w:tc>
        <w:tc>
          <w:tcPr>
            <w:tcW w:w="3118" w:type="dxa"/>
            <w:vAlign w:val="center"/>
          </w:tcPr>
          <w:p w14:paraId="5A3F6329" w14:textId="77777777" w:rsidR="008C0482" w:rsidRDefault="008C0482">
            <w:pPr>
              <w:spacing w:line="276" w:lineRule="auto"/>
            </w:pPr>
          </w:p>
        </w:tc>
      </w:tr>
      <w:tr w:rsidR="008C0482" w14:paraId="53233119" w14:textId="77777777">
        <w:trPr>
          <w:trHeight w:val="284"/>
        </w:trPr>
        <w:tc>
          <w:tcPr>
            <w:tcW w:w="993" w:type="dxa"/>
            <w:vAlign w:val="center"/>
          </w:tcPr>
          <w:p w14:paraId="474E9998" w14:textId="77777777" w:rsidR="008C0482" w:rsidRDefault="008C0482">
            <w:pPr>
              <w:widowControl/>
              <w:numPr>
                <w:ilvl w:val="0"/>
                <w:numId w:val="2"/>
              </w:numPr>
              <w:pBdr>
                <w:top w:val="nil"/>
                <w:left w:val="nil"/>
                <w:bottom w:val="nil"/>
                <w:right w:val="nil"/>
                <w:between w:val="nil"/>
              </w:pBdr>
              <w:tabs>
                <w:tab w:val="left" w:pos="736"/>
                <w:tab w:val="left" w:pos="1197"/>
              </w:tabs>
              <w:spacing w:line="276" w:lineRule="auto"/>
              <w:ind w:left="25" w:firstLine="0"/>
              <w:jc w:val="center"/>
              <w:rPr>
                <w:color w:val="000000"/>
                <w:sz w:val="24"/>
                <w:szCs w:val="24"/>
              </w:rPr>
            </w:pPr>
          </w:p>
        </w:tc>
        <w:tc>
          <w:tcPr>
            <w:tcW w:w="5670" w:type="dxa"/>
            <w:vAlign w:val="center"/>
          </w:tcPr>
          <w:p w14:paraId="2D672CD8" w14:textId="77777777" w:rsidR="008C0482" w:rsidRDefault="00BE54ED">
            <w:pPr>
              <w:spacing w:line="276" w:lineRule="auto"/>
              <w:ind w:right="142"/>
              <w:jc w:val="both"/>
            </w:pPr>
            <w:r>
              <w:t>Gamintojo garantija kamerai ne mažesnė nei 60 mėnesių</w:t>
            </w:r>
          </w:p>
        </w:tc>
        <w:tc>
          <w:tcPr>
            <w:tcW w:w="3118" w:type="dxa"/>
            <w:vAlign w:val="center"/>
          </w:tcPr>
          <w:p w14:paraId="6A301F07" w14:textId="77777777" w:rsidR="008C0482" w:rsidRDefault="008C0482">
            <w:pPr>
              <w:spacing w:line="276" w:lineRule="auto"/>
            </w:pPr>
          </w:p>
        </w:tc>
      </w:tr>
    </w:tbl>
    <w:p w14:paraId="081F78F5" w14:textId="77777777" w:rsidR="008C0482" w:rsidRDefault="008C0482">
      <w:pPr>
        <w:pBdr>
          <w:top w:val="nil"/>
          <w:left w:val="nil"/>
          <w:bottom w:val="nil"/>
          <w:right w:val="nil"/>
          <w:between w:val="nil"/>
        </w:pBdr>
        <w:tabs>
          <w:tab w:val="left" w:pos="1639"/>
          <w:tab w:val="left" w:pos="3170"/>
        </w:tabs>
        <w:spacing w:line="276" w:lineRule="auto"/>
        <w:jc w:val="both"/>
        <w:rPr>
          <w:color w:val="000000"/>
          <w:sz w:val="24"/>
          <w:szCs w:val="24"/>
        </w:rPr>
      </w:pPr>
    </w:p>
    <w:p w14:paraId="34909B53" w14:textId="77777777" w:rsidR="008C0482" w:rsidRDefault="008C0482"/>
    <w:p w14:paraId="2AA384FD" w14:textId="612A7C92" w:rsidR="008C0482" w:rsidRDefault="00BE54ED" w:rsidP="008D2103">
      <w:pPr>
        <w:numPr>
          <w:ilvl w:val="1"/>
          <w:numId w:val="15"/>
        </w:numPr>
        <w:pBdr>
          <w:top w:val="nil"/>
          <w:left w:val="nil"/>
          <w:bottom w:val="nil"/>
          <w:right w:val="nil"/>
          <w:between w:val="nil"/>
        </w:pBdr>
        <w:tabs>
          <w:tab w:val="left" w:pos="851"/>
          <w:tab w:val="left" w:pos="3170"/>
        </w:tabs>
        <w:spacing w:line="276" w:lineRule="auto"/>
        <w:ind w:left="0" w:firstLine="0"/>
        <w:jc w:val="both"/>
        <w:rPr>
          <w:color w:val="000000"/>
        </w:rPr>
      </w:pPr>
      <w:r>
        <w:rPr>
          <w:color w:val="000000"/>
        </w:rPr>
        <w:t>Reikalavimai vaizdo įrašymo įrenginiams (</w:t>
      </w:r>
      <w:r w:rsidR="00374CA3">
        <w:rPr>
          <w:color w:val="000000"/>
        </w:rPr>
        <w:t>5</w:t>
      </w:r>
      <w:r>
        <w:rPr>
          <w:color w:val="000000"/>
        </w:rPr>
        <w:t xml:space="preserve"> </w:t>
      </w:r>
      <w:r w:rsidR="008D2103">
        <w:rPr>
          <w:color w:val="000000"/>
        </w:rPr>
        <w:t>vnt</w:t>
      </w:r>
      <w:r>
        <w:rPr>
          <w:color w:val="000000"/>
        </w:rPr>
        <w:t>.):</w:t>
      </w:r>
    </w:p>
    <w:tbl>
      <w:tblPr>
        <w:tblStyle w:val="a3"/>
        <w:tblW w:w="98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6"/>
        <w:gridCol w:w="5935"/>
        <w:gridCol w:w="3335"/>
      </w:tblGrid>
      <w:tr w:rsidR="008C0482" w14:paraId="73275821" w14:textId="77777777">
        <w:trPr>
          <w:trHeight w:val="284"/>
        </w:trPr>
        <w:tc>
          <w:tcPr>
            <w:tcW w:w="586" w:type="dxa"/>
            <w:tcBorders>
              <w:top w:val="single" w:sz="4" w:space="0" w:color="000000"/>
              <w:left w:val="single" w:sz="4" w:space="0" w:color="000000"/>
              <w:bottom w:val="single" w:sz="4" w:space="0" w:color="000000"/>
              <w:right w:val="single" w:sz="4" w:space="0" w:color="000000"/>
            </w:tcBorders>
          </w:tcPr>
          <w:p w14:paraId="5E319C79" w14:textId="77777777" w:rsidR="008C0482" w:rsidRDefault="00BE54ED">
            <w:pPr>
              <w:spacing w:line="276" w:lineRule="auto"/>
              <w:jc w:val="center"/>
              <w:rPr>
                <w:b/>
              </w:rPr>
            </w:pPr>
            <w:r>
              <w:rPr>
                <w:b/>
              </w:rPr>
              <w:t>Eil. Nr.</w:t>
            </w:r>
          </w:p>
        </w:tc>
        <w:tc>
          <w:tcPr>
            <w:tcW w:w="5935" w:type="dxa"/>
            <w:tcBorders>
              <w:top w:val="single" w:sz="4" w:space="0" w:color="000000"/>
              <w:left w:val="single" w:sz="4" w:space="0" w:color="000000"/>
              <w:bottom w:val="single" w:sz="4" w:space="0" w:color="000000"/>
              <w:right w:val="single" w:sz="4" w:space="0" w:color="000000"/>
            </w:tcBorders>
            <w:vAlign w:val="center"/>
          </w:tcPr>
          <w:p w14:paraId="304CC17F" w14:textId="77777777" w:rsidR="008C0482" w:rsidRDefault="00BE54ED">
            <w:pPr>
              <w:spacing w:line="276" w:lineRule="auto"/>
              <w:jc w:val="center"/>
              <w:rPr>
                <w:b/>
              </w:rPr>
            </w:pPr>
            <w:r>
              <w:rPr>
                <w:b/>
              </w:rPr>
              <w:t>Keliami reikalavimai</w:t>
            </w:r>
          </w:p>
        </w:tc>
        <w:tc>
          <w:tcPr>
            <w:tcW w:w="3335" w:type="dxa"/>
            <w:tcBorders>
              <w:top w:val="single" w:sz="4" w:space="0" w:color="000000"/>
              <w:left w:val="single" w:sz="4" w:space="0" w:color="000000"/>
              <w:bottom w:val="single" w:sz="4" w:space="0" w:color="000000"/>
              <w:right w:val="single" w:sz="4" w:space="0" w:color="000000"/>
            </w:tcBorders>
          </w:tcPr>
          <w:p w14:paraId="0BA8026D" w14:textId="77777777" w:rsidR="008C0482" w:rsidRDefault="00BE54ED">
            <w:pPr>
              <w:jc w:val="center"/>
              <w:rPr>
                <w:b/>
                <w:i/>
                <w:color w:val="FF0000"/>
              </w:rPr>
            </w:pPr>
            <w:r>
              <w:rPr>
                <w:b/>
                <w:color w:val="000000"/>
              </w:rPr>
              <w:t>Tiekėjo siūloma konkreti specifikacija, patvirtinanti nurodytus reikalavimus</w:t>
            </w:r>
            <w:r>
              <w:rPr>
                <w:b/>
                <w:i/>
                <w:color w:val="FF0000"/>
              </w:rPr>
              <w:t xml:space="preserve"> </w:t>
            </w:r>
          </w:p>
          <w:p w14:paraId="4771C88B" w14:textId="77777777" w:rsidR="008C0482" w:rsidRDefault="00BE54ED">
            <w:pPr>
              <w:spacing w:line="276" w:lineRule="auto"/>
              <w:jc w:val="center"/>
              <w:rPr>
                <w:b/>
              </w:rPr>
            </w:pPr>
            <w:r w:rsidRPr="004A6E0E">
              <w:rPr>
                <w:b/>
                <w:i/>
              </w:rPr>
              <w:t>(pildo tiekėjas)</w:t>
            </w:r>
          </w:p>
        </w:tc>
      </w:tr>
      <w:tr w:rsidR="008C0482" w14:paraId="788F698B" w14:textId="77777777">
        <w:trPr>
          <w:trHeight w:val="284"/>
        </w:trPr>
        <w:tc>
          <w:tcPr>
            <w:tcW w:w="586" w:type="dxa"/>
            <w:tcBorders>
              <w:top w:val="single" w:sz="4" w:space="0" w:color="000000"/>
              <w:left w:val="single" w:sz="4" w:space="0" w:color="000000"/>
              <w:bottom w:val="single" w:sz="4" w:space="0" w:color="000000"/>
              <w:right w:val="single" w:sz="4" w:space="0" w:color="000000"/>
            </w:tcBorders>
          </w:tcPr>
          <w:p w14:paraId="476CEFCF" w14:textId="77777777" w:rsidR="008C0482" w:rsidRDefault="00BE54ED">
            <w:pPr>
              <w:spacing w:line="276" w:lineRule="auto"/>
              <w:jc w:val="center"/>
              <w:rPr>
                <w:i/>
              </w:rPr>
            </w:pPr>
            <w:r>
              <w:rPr>
                <w:i/>
              </w:rPr>
              <w:t>1</w:t>
            </w:r>
          </w:p>
        </w:tc>
        <w:tc>
          <w:tcPr>
            <w:tcW w:w="5935" w:type="dxa"/>
            <w:tcBorders>
              <w:top w:val="single" w:sz="4" w:space="0" w:color="000000"/>
              <w:left w:val="single" w:sz="4" w:space="0" w:color="000000"/>
              <w:bottom w:val="single" w:sz="4" w:space="0" w:color="000000"/>
              <w:right w:val="single" w:sz="4" w:space="0" w:color="000000"/>
            </w:tcBorders>
            <w:vAlign w:val="center"/>
          </w:tcPr>
          <w:p w14:paraId="3938C1EC" w14:textId="77777777" w:rsidR="008C0482" w:rsidRDefault="00BE54ED">
            <w:pPr>
              <w:spacing w:line="276" w:lineRule="auto"/>
              <w:jc w:val="center"/>
              <w:rPr>
                <w:i/>
              </w:rPr>
            </w:pPr>
            <w:r>
              <w:rPr>
                <w:i/>
              </w:rPr>
              <w:t>2</w:t>
            </w:r>
          </w:p>
        </w:tc>
        <w:tc>
          <w:tcPr>
            <w:tcW w:w="3335" w:type="dxa"/>
            <w:tcBorders>
              <w:top w:val="single" w:sz="4" w:space="0" w:color="000000"/>
              <w:left w:val="single" w:sz="4" w:space="0" w:color="000000"/>
              <w:bottom w:val="single" w:sz="4" w:space="0" w:color="000000"/>
              <w:right w:val="single" w:sz="4" w:space="0" w:color="000000"/>
            </w:tcBorders>
          </w:tcPr>
          <w:p w14:paraId="51745FE3" w14:textId="77777777" w:rsidR="008C0482" w:rsidRDefault="008C0482">
            <w:pPr>
              <w:spacing w:line="276" w:lineRule="auto"/>
              <w:jc w:val="center"/>
              <w:rPr>
                <w:i/>
              </w:rPr>
            </w:pPr>
          </w:p>
        </w:tc>
      </w:tr>
      <w:tr w:rsidR="008C0482" w14:paraId="3765ABF8" w14:textId="77777777">
        <w:trPr>
          <w:trHeight w:val="284"/>
        </w:trPr>
        <w:tc>
          <w:tcPr>
            <w:tcW w:w="586" w:type="dxa"/>
            <w:tcBorders>
              <w:top w:val="single" w:sz="4" w:space="0" w:color="000000"/>
              <w:left w:val="single" w:sz="4" w:space="0" w:color="000000"/>
              <w:bottom w:val="single" w:sz="4" w:space="0" w:color="000000"/>
              <w:right w:val="single" w:sz="4" w:space="0" w:color="000000"/>
            </w:tcBorders>
          </w:tcPr>
          <w:p w14:paraId="30D0F0C8" w14:textId="77777777" w:rsidR="008C0482" w:rsidRDefault="008C0482">
            <w:pPr>
              <w:widowControl/>
              <w:numPr>
                <w:ilvl w:val="0"/>
                <w:numId w:val="8"/>
              </w:numPr>
              <w:pBdr>
                <w:top w:val="nil"/>
                <w:left w:val="nil"/>
                <w:bottom w:val="nil"/>
                <w:right w:val="nil"/>
                <w:between w:val="nil"/>
              </w:pBdr>
              <w:jc w:val="right"/>
            </w:pPr>
          </w:p>
        </w:tc>
        <w:tc>
          <w:tcPr>
            <w:tcW w:w="5935" w:type="dxa"/>
            <w:tcBorders>
              <w:top w:val="single" w:sz="4" w:space="0" w:color="000000"/>
              <w:left w:val="single" w:sz="4" w:space="0" w:color="000000"/>
              <w:bottom w:val="single" w:sz="4" w:space="0" w:color="000000"/>
              <w:right w:val="single" w:sz="4" w:space="0" w:color="000000"/>
            </w:tcBorders>
          </w:tcPr>
          <w:p w14:paraId="5AB20916" w14:textId="77777777" w:rsidR="008C0482" w:rsidRDefault="00BE54ED">
            <w:r>
              <w:t>Gamintojas, modelis</w:t>
            </w:r>
          </w:p>
        </w:tc>
        <w:tc>
          <w:tcPr>
            <w:tcW w:w="3335" w:type="dxa"/>
            <w:tcBorders>
              <w:top w:val="single" w:sz="4" w:space="0" w:color="000000"/>
              <w:left w:val="single" w:sz="4" w:space="0" w:color="000000"/>
              <w:bottom w:val="single" w:sz="4" w:space="0" w:color="000000"/>
              <w:right w:val="single" w:sz="4" w:space="0" w:color="000000"/>
            </w:tcBorders>
          </w:tcPr>
          <w:p w14:paraId="7B13886D" w14:textId="77777777" w:rsidR="008C0482" w:rsidRDefault="008C0482"/>
        </w:tc>
      </w:tr>
      <w:tr w:rsidR="008C0482" w14:paraId="7BA5D471" w14:textId="77777777">
        <w:trPr>
          <w:trHeight w:val="284"/>
        </w:trPr>
        <w:tc>
          <w:tcPr>
            <w:tcW w:w="586" w:type="dxa"/>
            <w:tcBorders>
              <w:top w:val="single" w:sz="4" w:space="0" w:color="000000"/>
              <w:left w:val="single" w:sz="4" w:space="0" w:color="000000"/>
              <w:bottom w:val="single" w:sz="4" w:space="0" w:color="000000"/>
              <w:right w:val="single" w:sz="4" w:space="0" w:color="000000"/>
            </w:tcBorders>
          </w:tcPr>
          <w:p w14:paraId="52831200" w14:textId="77777777" w:rsidR="008C0482" w:rsidRDefault="008C0482">
            <w:pPr>
              <w:widowControl/>
              <w:numPr>
                <w:ilvl w:val="0"/>
                <w:numId w:val="8"/>
              </w:numPr>
              <w:pBdr>
                <w:top w:val="nil"/>
                <w:left w:val="nil"/>
                <w:bottom w:val="nil"/>
                <w:right w:val="nil"/>
                <w:between w:val="nil"/>
              </w:pBdr>
              <w:ind w:left="459"/>
            </w:pPr>
          </w:p>
        </w:tc>
        <w:tc>
          <w:tcPr>
            <w:tcW w:w="5935" w:type="dxa"/>
            <w:tcBorders>
              <w:top w:val="single" w:sz="4" w:space="0" w:color="000000"/>
              <w:left w:val="single" w:sz="4" w:space="0" w:color="000000"/>
              <w:bottom w:val="single" w:sz="4" w:space="0" w:color="000000"/>
              <w:right w:val="single" w:sz="4" w:space="0" w:color="000000"/>
            </w:tcBorders>
          </w:tcPr>
          <w:p w14:paraId="095659BA" w14:textId="77777777" w:rsidR="008C0482" w:rsidRDefault="00BE54ED">
            <w:r>
              <w:t xml:space="preserve">Turi būti „DIN“ tipo tvirtinimas </w:t>
            </w:r>
          </w:p>
        </w:tc>
        <w:tc>
          <w:tcPr>
            <w:tcW w:w="3335" w:type="dxa"/>
            <w:tcBorders>
              <w:top w:val="single" w:sz="4" w:space="0" w:color="000000"/>
              <w:left w:val="single" w:sz="4" w:space="0" w:color="000000"/>
              <w:bottom w:val="single" w:sz="4" w:space="0" w:color="000000"/>
              <w:right w:val="single" w:sz="4" w:space="0" w:color="000000"/>
            </w:tcBorders>
          </w:tcPr>
          <w:p w14:paraId="50BCF23C" w14:textId="77777777" w:rsidR="008C0482" w:rsidRDefault="008C0482"/>
        </w:tc>
      </w:tr>
      <w:tr w:rsidR="008C0482" w14:paraId="7F698D47" w14:textId="77777777">
        <w:trPr>
          <w:trHeight w:val="284"/>
        </w:trPr>
        <w:tc>
          <w:tcPr>
            <w:tcW w:w="586" w:type="dxa"/>
            <w:tcBorders>
              <w:top w:val="single" w:sz="4" w:space="0" w:color="000000"/>
              <w:left w:val="single" w:sz="4" w:space="0" w:color="000000"/>
              <w:bottom w:val="single" w:sz="4" w:space="0" w:color="000000"/>
              <w:right w:val="single" w:sz="4" w:space="0" w:color="000000"/>
            </w:tcBorders>
          </w:tcPr>
          <w:p w14:paraId="23D3DB6E" w14:textId="77777777" w:rsidR="008C0482" w:rsidRDefault="008C0482">
            <w:pPr>
              <w:widowControl/>
              <w:numPr>
                <w:ilvl w:val="0"/>
                <w:numId w:val="8"/>
              </w:numPr>
              <w:pBdr>
                <w:top w:val="nil"/>
                <w:left w:val="nil"/>
                <w:bottom w:val="nil"/>
                <w:right w:val="nil"/>
                <w:between w:val="nil"/>
              </w:pBdr>
              <w:ind w:left="459"/>
              <w:rPr>
                <w:color w:val="000000"/>
              </w:rPr>
            </w:pPr>
          </w:p>
        </w:tc>
        <w:tc>
          <w:tcPr>
            <w:tcW w:w="5935" w:type="dxa"/>
            <w:tcBorders>
              <w:top w:val="single" w:sz="4" w:space="0" w:color="000000"/>
              <w:left w:val="single" w:sz="4" w:space="0" w:color="000000"/>
              <w:bottom w:val="single" w:sz="4" w:space="0" w:color="000000"/>
              <w:right w:val="single" w:sz="4" w:space="0" w:color="000000"/>
            </w:tcBorders>
          </w:tcPr>
          <w:p w14:paraId="1195BF7D" w14:textId="77777777" w:rsidR="008C0482" w:rsidRDefault="00BE54ED">
            <w:r>
              <w:t>Turi būti atsparus vibracijomis.</w:t>
            </w:r>
          </w:p>
        </w:tc>
        <w:tc>
          <w:tcPr>
            <w:tcW w:w="3335" w:type="dxa"/>
            <w:tcBorders>
              <w:top w:val="single" w:sz="4" w:space="0" w:color="000000"/>
              <w:left w:val="single" w:sz="4" w:space="0" w:color="000000"/>
              <w:bottom w:val="single" w:sz="4" w:space="0" w:color="000000"/>
              <w:right w:val="single" w:sz="4" w:space="0" w:color="000000"/>
            </w:tcBorders>
          </w:tcPr>
          <w:p w14:paraId="38DFDE8D" w14:textId="77777777" w:rsidR="008C0482" w:rsidRDefault="008C0482"/>
        </w:tc>
      </w:tr>
      <w:tr w:rsidR="008C0482" w14:paraId="560CF720" w14:textId="77777777">
        <w:trPr>
          <w:trHeight w:val="284"/>
        </w:trPr>
        <w:tc>
          <w:tcPr>
            <w:tcW w:w="586" w:type="dxa"/>
            <w:tcBorders>
              <w:top w:val="single" w:sz="4" w:space="0" w:color="000000"/>
              <w:left w:val="single" w:sz="4" w:space="0" w:color="000000"/>
              <w:bottom w:val="single" w:sz="4" w:space="0" w:color="000000"/>
              <w:right w:val="single" w:sz="4" w:space="0" w:color="000000"/>
            </w:tcBorders>
          </w:tcPr>
          <w:p w14:paraId="0F5DD6A1" w14:textId="77777777" w:rsidR="008C0482" w:rsidRDefault="008C0482">
            <w:pPr>
              <w:widowControl/>
              <w:numPr>
                <w:ilvl w:val="0"/>
                <w:numId w:val="8"/>
              </w:numPr>
              <w:pBdr>
                <w:top w:val="nil"/>
                <w:left w:val="nil"/>
                <w:bottom w:val="nil"/>
                <w:right w:val="nil"/>
                <w:between w:val="nil"/>
              </w:pBdr>
              <w:ind w:left="459"/>
            </w:pPr>
          </w:p>
        </w:tc>
        <w:tc>
          <w:tcPr>
            <w:tcW w:w="5935" w:type="dxa"/>
            <w:tcBorders>
              <w:top w:val="single" w:sz="4" w:space="0" w:color="000000"/>
              <w:left w:val="single" w:sz="4" w:space="0" w:color="000000"/>
              <w:bottom w:val="single" w:sz="4" w:space="0" w:color="000000"/>
              <w:right w:val="single" w:sz="4" w:space="0" w:color="000000"/>
            </w:tcBorders>
            <w:vAlign w:val="center"/>
          </w:tcPr>
          <w:p w14:paraId="1DFF9F74" w14:textId="77777777" w:rsidR="008C0482" w:rsidRDefault="00BE54ED">
            <w:r>
              <w:t>Turi būti procesorius ne mažiau 4 branduolių. Kiekvieno branduolio taktinis dažnis ne mažiau kaip 1,5Ghz.</w:t>
            </w:r>
          </w:p>
        </w:tc>
        <w:tc>
          <w:tcPr>
            <w:tcW w:w="3335" w:type="dxa"/>
            <w:tcBorders>
              <w:top w:val="single" w:sz="4" w:space="0" w:color="000000"/>
              <w:left w:val="single" w:sz="4" w:space="0" w:color="000000"/>
              <w:bottom w:val="single" w:sz="4" w:space="0" w:color="000000"/>
              <w:right w:val="single" w:sz="4" w:space="0" w:color="000000"/>
            </w:tcBorders>
          </w:tcPr>
          <w:p w14:paraId="7294EB1F" w14:textId="77777777" w:rsidR="008C0482" w:rsidRDefault="008C0482"/>
        </w:tc>
      </w:tr>
      <w:tr w:rsidR="008C0482" w14:paraId="77976572" w14:textId="77777777">
        <w:trPr>
          <w:trHeight w:val="284"/>
        </w:trPr>
        <w:tc>
          <w:tcPr>
            <w:tcW w:w="586" w:type="dxa"/>
            <w:tcBorders>
              <w:top w:val="single" w:sz="4" w:space="0" w:color="000000"/>
              <w:left w:val="single" w:sz="4" w:space="0" w:color="000000"/>
              <w:bottom w:val="single" w:sz="4" w:space="0" w:color="000000"/>
              <w:right w:val="single" w:sz="4" w:space="0" w:color="000000"/>
            </w:tcBorders>
          </w:tcPr>
          <w:p w14:paraId="4A7171FF" w14:textId="77777777" w:rsidR="008C0482" w:rsidRDefault="008C0482">
            <w:pPr>
              <w:widowControl/>
              <w:numPr>
                <w:ilvl w:val="0"/>
                <w:numId w:val="8"/>
              </w:numPr>
              <w:pBdr>
                <w:top w:val="nil"/>
                <w:left w:val="nil"/>
                <w:bottom w:val="nil"/>
                <w:right w:val="nil"/>
                <w:between w:val="nil"/>
              </w:pBdr>
              <w:ind w:left="459"/>
            </w:pPr>
          </w:p>
        </w:tc>
        <w:tc>
          <w:tcPr>
            <w:tcW w:w="5935" w:type="dxa"/>
            <w:tcBorders>
              <w:top w:val="single" w:sz="4" w:space="0" w:color="000000"/>
              <w:left w:val="single" w:sz="4" w:space="0" w:color="000000"/>
              <w:bottom w:val="single" w:sz="4" w:space="0" w:color="000000"/>
              <w:right w:val="single" w:sz="4" w:space="0" w:color="000000"/>
            </w:tcBorders>
            <w:vAlign w:val="center"/>
          </w:tcPr>
          <w:p w14:paraId="7D2F28A3" w14:textId="77777777" w:rsidR="008C0482" w:rsidRDefault="00BE54ED">
            <w:r>
              <w:t xml:space="preserve">Turi būti operatyviosios atminties RAM ne mažiau kaip 4GB </w:t>
            </w:r>
          </w:p>
        </w:tc>
        <w:tc>
          <w:tcPr>
            <w:tcW w:w="3335" w:type="dxa"/>
            <w:tcBorders>
              <w:top w:val="single" w:sz="4" w:space="0" w:color="000000"/>
              <w:left w:val="single" w:sz="4" w:space="0" w:color="000000"/>
              <w:bottom w:val="single" w:sz="4" w:space="0" w:color="000000"/>
              <w:right w:val="single" w:sz="4" w:space="0" w:color="000000"/>
            </w:tcBorders>
          </w:tcPr>
          <w:p w14:paraId="1536EFBA" w14:textId="77777777" w:rsidR="008C0482" w:rsidRDefault="008C0482"/>
        </w:tc>
      </w:tr>
      <w:tr w:rsidR="008C0482" w14:paraId="3C038B79" w14:textId="77777777">
        <w:trPr>
          <w:trHeight w:val="284"/>
        </w:trPr>
        <w:tc>
          <w:tcPr>
            <w:tcW w:w="586" w:type="dxa"/>
            <w:tcBorders>
              <w:top w:val="single" w:sz="4" w:space="0" w:color="000000"/>
              <w:left w:val="single" w:sz="4" w:space="0" w:color="000000"/>
              <w:bottom w:val="single" w:sz="4" w:space="0" w:color="000000"/>
              <w:right w:val="single" w:sz="4" w:space="0" w:color="000000"/>
            </w:tcBorders>
          </w:tcPr>
          <w:p w14:paraId="061BAD12" w14:textId="77777777" w:rsidR="008C0482" w:rsidRDefault="008C0482">
            <w:pPr>
              <w:widowControl/>
              <w:numPr>
                <w:ilvl w:val="0"/>
                <w:numId w:val="8"/>
              </w:numPr>
              <w:pBdr>
                <w:top w:val="nil"/>
                <w:left w:val="nil"/>
                <w:bottom w:val="nil"/>
                <w:right w:val="nil"/>
                <w:between w:val="nil"/>
              </w:pBdr>
              <w:ind w:left="459"/>
            </w:pPr>
          </w:p>
        </w:tc>
        <w:tc>
          <w:tcPr>
            <w:tcW w:w="5935" w:type="dxa"/>
            <w:tcBorders>
              <w:top w:val="single" w:sz="4" w:space="0" w:color="000000"/>
              <w:left w:val="single" w:sz="4" w:space="0" w:color="000000"/>
              <w:bottom w:val="single" w:sz="4" w:space="0" w:color="000000"/>
              <w:right w:val="single" w:sz="4" w:space="0" w:color="000000"/>
            </w:tcBorders>
            <w:vAlign w:val="center"/>
          </w:tcPr>
          <w:p w14:paraId="6ECB3951" w14:textId="77777777" w:rsidR="008C0482" w:rsidRDefault="00BE54ED">
            <w:r>
              <w:t xml:space="preserve">Turi būti kietasis diskas vaizdo duomenų saugojimui – ne </w:t>
            </w:r>
            <w:r>
              <w:lastRenderedPageBreak/>
              <w:t>mažiau kaip 1x2TB SSD</w:t>
            </w:r>
          </w:p>
        </w:tc>
        <w:tc>
          <w:tcPr>
            <w:tcW w:w="3335" w:type="dxa"/>
            <w:tcBorders>
              <w:top w:val="single" w:sz="4" w:space="0" w:color="000000"/>
              <w:left w:val="single" w:sz="4" w:space="0" w:color="000000"/>
              <w:bottom w:val="single" w:sz="4" w:space="0" w:color="000000"/>
              <w:right w:val="single" w:sz="4" w:space="0" w:color="000000"/>
            </w:tcBorders>
          </w:tcPr>
          <w:p w14:paraId="0562D7F5" w14:textId="77777777" w:rsidR="008C0482" w:rsidRDefault="008C0482"/>
        </w:tc>
      </w:tr>
      <w:tr w:rsidR="008C0482" w14:paraId="110EF283" w14:textId="77777777">
        <w:trPr>
          <w:trHeight w:val="284"/>
        </w:trPr>
        <w:tc>
          <w:tcPr>
            <w:tcW w:w="586" w:type="dxa"/>
            <w:tcBorders>
              <w:top w:val="single" w:sz="4" w:space="0" w:color="000000"/>
              <w:left w:val="single" w:sz="4" w:space="0" w:color="000000"/>
              <w:bottom w:val="single" w:sz="4" w:space="0" w:color="000000"/>
              <w:right w:val="single" w:sz="4" w:space="0" w:color="000000"/>
            </w:tcBorders>
          </w:tcPr>
          <w:p w14:paraId="6F0A8702" w14:textId="77777777" w:rsidR="008C0482" w:rsidRDefault="008C0482">
            <w:pPr>
              <w:widowControl/>
              <w:numPr>
                <w:ilvl w:val="0"/>
                <w:numId w:val="8"/>
              </w:numPr>
              <w:pBdr>
                <w:top w:val="nil"/>
                <w:left w:val="nil"/>
                <w:bottom w:val="nil"/>
                <w:right w:val="nil"/>
                <w:between w:val="nil"/>
              </w:pBdr>
              <w:ind w:left="459"/>
            </w:pPr>
          </w:p>
        </w:tc>
        <w:tc>
          <w:tcPr>
            <w:tcW w:w="5935" w:type="dxa"/>
            <w:tcBorders>
              <w:top w:val="single" w:sz="4" w:space="0" w:color="000000"/>
              <w:left w:val="single" w:sz="4" w:space="0" w:color="000000"/>
              <w:bottom w:val="single" w:sz="4" w:space="0" w:color="000000"/>
              <w:right w:val="single" w:sz="4" w:space="0" w:color="000000"/>
            </w:tcBorders>
          </w:tcPr>
          <w:p w14:paraId="01EA40B5" w14:textId="77777777" w:rsidR="008C0482" w:rsidRDefault="00BE54ED">
            <w:r>
              <w:t>Turi būti suderinamas su Windows ir Linux Operacinėmis sistemomis</w:t>
            </w:r>
          </w:p>
        </w:tc>
        <w:tc>
          <w:tcPr>
            <w:tcW w:w="3335" w:type="dxa"/>
            <w:tcBorders>
              <w:top w:val="single" w:sz="4" w:space="0" w:color="000000"/>
              <w:left w:val="single" w:sz="4" w:space="0" w:color="000000"/>
              <w:bottom w:val="single" w:sz="4" w:space="0" w:color="000000"/>
              <w:right w:val="single" w:sz="4" w:space="0" w:color="000000"/>
            </w:tcBorders>
          </w:tcPr>
          <w:p w14:paraId="12C0FF4D" w14:textId="77777777" w:rsidR="008C0482" w:rsidRDefault="008C0482"/>
        </w:tc>
      </w:tr>
      <w:tr w:rsidR="008C0482" w14:paraId="4B96BFC3" w14:textId="77777777">
        <w:trPr>
          <w:trHeight w:val="284"/>
        </w:trPr>
        <w:tc>
          <w:tcPr>
            <w:tcW w:w="586" w:type="dxa"/>
            <w:tcBorders>
              <w:top w:val="single" w:sz="4" w:space="0" w:color="000000"/>
              <w:left w:val="single" w:sz="4" w:space="0" w:color="000000"/>
              <w:bottom w:val="single" w:sz="4" w:space="0" w:color="000000"/>
              <w:right w:val="single" w:sz="4" w:space="0" w:color="000000"/>
            </w:tcBorders>
          </w:tcPr>
          <w:p w14:paraId="057A454A" w14:textId="77777777" w:rsidR="008C0482" w:rsidRDefault="008C0482">
            <w:pPr>
              <w:widowControl/>
              <w:numPr>
                <w:ilvl w:val="0"/>
                <w:numId w:val="8"/>
              </w:numPr>
              <w:pBdr>
                <w:top w:val="nil"/>
                <w:left w:val="nil"/>
                <w:bottom w:val="nil"/>
                <w:right w:val="nil"/>
                <w:between w:val="nil"/>
              </w:pBdr>
              <w:ind w:left="459"/>
            </w:pPr>
          </w:p>
        </w:tc>
        <w:tc>
          <w:tcPr>
            <w:tcW w:w="5935" w:type="dxa"/>
            <w:tcBorders>
              <w:top w:val="single" w:sz="4" w:space="0" w:color="000000"/>
              <w:left w:val="single" w:sz="4" w:space="0" w:color="000000"/>
              <w:bottom w:val="single" w:sz="4" w:space="0" w:color="000000"/>
              <w:right w:val="single" w:sz="4" w:space="0" w:color="000000"/>
            </w:tcBorders>
          </w:tcPr>
          <w:p w14:paraId="3EC0D61D" w14:textId="77777777" w:rsidR="008C0482" w:rsidRDefault="00BE54ED">
            <w:r>
              <w:t xml:space="preserve">Turi būti </w:t>
            </w:r>
            <w:proofErr w:type="spellStart"/>
            <w:r>
              <w:t>video</w:t>
            </w:r>
            <w:proofErr w:type="spellEnd"/>
            <w:r>
              <w:t xml:space="preserve"> išėjimai ne mažiau kaip 1x HDMI, 1x </w:t>
            </w:r>
            <w:r>
              <w:rPr>
                <w:color w:val="000000"/>
                <w:highlight w:val="white"/>
              </w:rPr>
              <w:t>DP</w:t>
            </w:r>
          </w:p>
        </w:tc>
        <w:tc>
          <w:tcPr>
            <w:tcW w:w="3335" w:type="dxa"/>
            <w:tcBorders>
              <w:top w:val="single" w:sz="4" w:space="0" w:color="000000"/>
              <w:left w:val="single" w:sz="4" w:space="0" w:color="000000"/>
              <w:bottom w:val="single" w:sz="4" w:space="0" w:color="000000"/>
              <w:right w:val="single" w:sz="4" w:space="0" w:color="000000"/>
            </w:tcBorders>
          </w:tcPr>
          <w:p w14:paraId="06E2F326" w14:textId="77777777" w:rsidR="008C0482" w:rsidRDefault="008C0482"/>
        </w:tc>
      </w:tr>
      <w:tr w:rsidR="008C0482" w14:paraId="1E05894A" w14:textId="77777777">
        <w:trPr>
          <w:trHeight w:val="284"/>
        </w:trPr>
        <w:tc>
          <w:tcPr>
            <w:tcW w:w="586" w:type="dxa"/>
            <w:tcBorders>
              <w:top w:val="single" w:sz="4" w:space="0" w:color="000000"/>
              <w:left w:val="single" w:sz="4" w:space="0" w:color="000000"/>
              <w:bottom w:val="single" w:sz="4" w:space="0" w:color="000000"/>
              <w:right w:val="single" w:sz="4" w:space="0" w:color="000000"/>
            </w:tcBorders>
          </w:tcPr>
          <w:p w14:paraId="71477633" w14:textId="77777777" w:rsidR="008C0482" w:rsidRDefault="008C0482">
            <w:pPr>
              <w:widowControl/>
              <w:numPr>
                <w:ilvl w:val="0"/>
                <w:numId w:val="8"/>
              </w:numPr>
              <w:pBdr>
                <w:top w:val="nil"/>
                <w:left w:val="nil"/>
                <w:bottom w:val="nil"/>
                <w:right w:val="nil"/>
                <w:between w:val="nil"/>
              </w:pBdr>
              <w:ind w:left="459"/>
            </w:pPr>
          </w:p>
        </w:tc>
        <w:tc>
          <w:tcPr>
            <w:tcW w:w="5935" w:type="dxa"/>
            <w:tcBorders>
              <w:top w:val="single" w:sz="4" w:space="0" w:color="000000"/>
              <w:left w:val="single" w:sz="4" w:space="0" w:color="000000"/>
              <w:bottom w:val="single" w:sz="4" w:space="0" w:color="000000"/>
              <w:right w:val="single" w:sz="4" w:space="0" w:color="000000"/>
            </w:tcBorders>
          </w:tcPr>
          <w:p w14:paraId="5D8E84FA" w14:textId="77777777" w:rsidR="008C0482" w:rsidRDefault="00BE54ED">
            <w:r>
              <w:t>Turi būti tinklo jungtys ne mažiau kaip 2x RJ45 1Gbps</w:t>
            </w:r>
          </w:p>
        </w:tc>
        <w:tc>
          <w:tcPr>
            <w:tcW w:w="3335" w:type="dxa"/>
            <w:tcBorders>
              <w:top w:val="single" w:sz="4" w:space="0" w:color="000000"/>
              <w:left w:val="single" w:sz="4" w:space="0" w:color="000000"/>
              <w:bottom w:val="single" w:sz="4" w:space="0" w:color="000000"/>
              <w:right w:val="single" w:sz="4" w:space="0" w:color="000000"/>
            </w:tcBorders>
          </w:tcPr>
          <w:p w14:paraId="3F904DCD" w14:textId="77777777" w:rsidR="008C0482" w:rsidRDefault="008C0482"/>
        </w:tc>
      </w:tr>
      <w:tr w:rsidR="008C0482" w14:paraId="3CF1840C" w14:textId="77777777">
        <w:trPr>
          <w:trHeight w:val="284"/>
        </w:trPr>
        <w:tc>
          <w:tcPr>
            <w:tcW w:w="586" w:type="dxa"/>
            <w:tcBorders>
              <w:top w:val="single" w:sz="4" w:space="0" w:color="000000"/>
              <w:left w:val="single" w:sz="4" w:space="0" w:color="000000"/>
              <w:bottom w:val="single" w:sz="4" w:space="0" w:color="000000"/>
              <w:right w:val="single" w:sz="4" w:space="0" w:color="000000"/>
            </w:tcBorders>
          </w:tcPr>
          <w:p w14:paraId="5570B13A" w14:textId="77777777" w:rsidR="008C0482" w:rsidRDefault="008C0482">
            <w:pPr>
              <w:widowControl/>
              <w:numPr>
                <w:ilvl w:val="0"/>
                <w:numId w:val="8"/>
              </w:numPr>
              <w:pBdr>
                <w:top w:val="nil"/>
                <w:left w:val="nil"/>
                <w:bottom w:val="nil"/>
                <w:right w:val="nil"/>
                <w:between w:val="nil"/>
              </w:pBdr>
              <w:ind w:left="459"/>
            </w:pPr>
          </w:p>
        </w:tc>
        <w:tc>
          <w:tcPr>
            <w:tcW w:w="5935" w:type="dxa"/>
            <w:tcBorders>
              <w:top w:val="single" w:sz="4" w:space="0" w:color="000000"/>
              <w:left w:val="single" w:sz="4" w:space="0" w:color="000000"/>
              <w:bottom w:val="single" w:sz="4" w:space="0" w:color="000000"/>
              <w:right w:val="single" w:sz="4" w:space="0" w:color="000000"/>
            </w:tcBorders>
          </w:tcPr>
          <w:p w14:paraId="5F4BD3A3" w14:textId="77777777" w:rsidR="008C0482" w:rsidRDefault="00BE54ED">
            <w:r>
              <w:t xml:space="preserve">Turi būti USB jungtys ne mažiau kaip 2x USB 3.0 standarto </w:t>
            </w:r>
          </w:p>
        </w:tc>
        <w:tc>
          <w:tcPr>
            <w:tcW w:w="3335" w:type="dxa"/>
            <w:tcBorders>
              <w:top w:val="single" w:sz="4" w:space="0" w:color="000000"/>
              <w:left w:val="single" w:sz="4" w:space="0" w:color="000000"/>
              <w:bottom w:val="single" w:sz="4" w:space="0" w:color="000000"/>
              <w:right w:val="single" w:sz="4" w:space="0" w:color="000000"/>
            </w:tcBorders>
          </w:tcPr>
          <w:p w14:paraId="7B02FEAF" w14:textId="77777777" w:rsidR="008C0482" w:rsidRDefault="008C0482"/>
        </w:tc>
      </w:tr>
      <w:tr w:rsidR="008C0482" w14:paraId="0A16A533" w14:textId="77777777">
        <w:trPr>
          <w:trHeight w:val="284"/>
        </w:trPr>
        <w:tc>
          <w:tcPr>
            <w:tcW w:w="586" w:type="dxa"/>
            <w:tcBorders>
              <w:top w:val="single" w:sz="4" w:space="0" w:color="000000"/>
              <w:left w:val="single" w:sz="4" w:space="0" w:color="000000"/>
              <w:bottom w:val="single" w:sz="4" w:space="0" w:color="000000"/>
              <w:right w:val="single" w:sz="4" w:space="0" w:color="000000"/>
            </w:tcBorders>
          </w:tcPr>
          <w:p w14:paraId="18639F99" w14:textId="77777777" w:rsidR="008C0482" w:rsidRDefault="008C0482">
            <w:pPr>
              <w:widowControl/>
              <w:numPr>
                <w:ilvl w:val="0"/>
                <w:numId w:val="8"/>
              </w:numPr>
              <w:pBdr>
                <w:top w:val="nil"/>
                <w:left w:val="nil"/>
                <w:bottom w:val="nil"/>
                <w:right w:val="nil"/>
                <w:between w:val="nil"/>
              </w:pBdr>
              <w:ind w:left="459"/>
            </w:pPr>
          </w:p>
        </w:tc>
        <w:tc>
          <w:tcPr>
            <w:tcW w:w="5935" w:type="dxa"/>
            <w:tcBorders>
              <w:top w:val="single" w:sz="4" w:space="0" w:color="000000"/>
              <w:left w:val="single" w:sz="4" w:space="0" w:color="000000"/>
              <w:bottom w:val="single" w:sz="4" w:space="0" w:color="000000"/>
              <w:right w:val="single" w:sz="4" w:space="0" w:color="000000"/>
            </w:tcBorders>
          </w:tcPr>
          <w:p w14:paraId="40EE5EE3" w14:textId="77777777" w:rsidR="008C0482" w:rsidRDefault="00BE54ED">
            <w:r>
              <w:t>Maitinimo įtampa turi būti ne didesnė kaip 12VDC ir galia iki 15W</w:t>
            </w:r>
          </w:p>
        </w:tc>
        <w:tc>
          <w:tcPr>
            <w:tcW w:w="3335" w:type="dxa"/>
            <w:tcBorders>
              <w:top w:val="single" w:sz="4" w:space="0" w:color="000000"/>
              <w:left w:val="single" w:sz="4" w:space="0" w:color="000000"/>
              <w:bottom w:val="single" w:sz="4" w:space="0" w:color="000000"/>
              <w:right w:val="single" w:sz="4" w:space="0" w:color="000000"/>
            </w:tcBorders>
          </w:tcPr>
          <w:p w14:paraId="13BB0E0C" w14:textId="77777777" w:rsidR="008C0482" w:rsidRDefault="008C0482"/>
        </w:tc>
      </w:tr>
      <w:tr w:rsidR="008C0482" w14:paraId="779A330D" w14:textId="77777777">
        <w:trPr>
          <w:trHeight w:val="284"/>
        </w:trPr>
        <w:tc>
          <w:tcPr>
            <w:tcW w:w="586" w:type="dxa"/>
            <w:tcBorders>
              <w:top w:val="single" w:sz="4" w:space="0" w:color="000000"/>
              <w:left w:val="single" w:sz="4" w:space="0" w:color="000000"/>
              <w:bottom w:val="single" w:sz="4" w:space="0" w:color="000000"/>
              <w:right w:val="single" w:sz="4" w:space="0" w:color="000000"/>
            </w:tcBorders>
          </w:tcPr>
          <w:p w14:paraId="21CC49E8" w14:textId="77777777" w:rsidR="008C0482" w:rsidRDefault="008C0482">
            <w:pPr>
              <w:widowControl/>
              <w:numPr>
                <w:ilvl w:val="0"/>
                <w:numId w:val="8"/>
              </w:numPr>
              <w:pBdr>
                <w:top w:val="nil"/>
                <w:left w:val="nil"/>
                <w:bottom w:val="nil"/>
                <w:right w:val="nil"/>
                <w:between w:val="nil"/>
              </w:pBdr>
              <w:ind w:left="459"/>
            </w:pPr>
          </w:p>
        </w:tc>
        <w:tc>
          <w:tcPr>
            <w:tcW w:w="5935" w:type="dxa"/>
            <w:tcBorders>
              <w:top w:val="single" w:sz="4" w:space="0" w:color="000000"/>
              <w:left w:val="single" w:sz="4" w:space="0" w:color="000000"/>
              <w:bottom w:val="single" w:sz="4" w:space="0" w:color="000000"/>
              <w:right w:val="single" w:sz="4" w:space="0" w:color="000000"/>
            </w:tcBorders>
          </w:tcPr>
          <w:p w14:paraId="353BFB7C" w14:textId="77777777" w:rsidR="008C0482" w:rsidRDefault="00BE54ED">
            <w:r>
              <w:t>Darbinių temperatūrų diapazonas nuo (-20°C to +50°C)</w:t>
            </w:r>
          </w:p>
        </w:tc>
        <w:tc>
          <w:tcPr>
            <w:tcW w:w="3335" w:type="dxa"/>
            <w:tcBorders>
              <w:top w:val="single" w:sz="4" w:space="0" w:color="000000"/>
              <w:left w:val="single" w:sz="4" w:space="0" w:color="000000"/>
              <w:bottom w:val="single" w:sz="4" w:space="0" w:color="000000"/>
              <w:right w:val="single" w:sz="4" w:space="0" w:color="000000"/>
            </w:tcBorders>
          </w:tcPr>
          <w:p w14:paraId="592B9259" w14:textId="77777777" w:rsidR="008C0482" w:rsidRDefault="008C0482"/>
        </w:tc>
      </w:tr>
      <w:tr w:rsidR="008C0482" w14:paraId="46BEDE67" w14:textId="77777777">
        <w:trPr>
          <w:trHeight w:val="284"/>
        </w:trPr>
        <w:tc>
          <w:tcPr>
            <w:tcW w:w="586" w:type="dxa"/>
            <w:tcBorders>
              <w:top w:val="single" w:sz="4" w:space="0" w:color="000000"/>
              <w:left w:val="single" w:sz="4" w:space="0" w:color="000000"/>
              <w:bottom w:val="single" w:sz="4" w:space="0" w:color="000000"/>
              <w:right w:val="single" w:sz="4" w:space="0" w:color="000000"/>
            </w:tcBorders>
          </w:tcPr>
          <w:p w14:paraId="71A567F1" w14:textId="77777777" w:rsidR="008C0482" w:rsidRDefault="008C0482">
            <w:pPr>
              <w:widowControl/>
              <w:numPr>
                <w:ilvl w:val="0"/>
                <w:numId w:val="8"/>
              </w:numPr>
              <w:pBdr>
                <w:top w:val="nil"/>
                <w:left w:val="nil"/>
                <w:bottom w:val="nil"/>
                <w:right w:val="nil"/>
                <w:between w:val="nil"/>
              </w:pBdr>
              <w:ind w:left="459"/>
            </w:pPr>
          </w:p>
        </w:tc>
        <w:tc>
          <w:tcPr>
            <w:tcW w:w="5935" w:type="dxa"/>
            <w:tcBorders>
              <w:top w:val="single" w:sz="4" w:space="0" w:color="000000"/>
              <w:left w:val="single" w:sz="4" w:space="0" w:color="000000"/>
              <w:bottom w:val="single" w:sz="4" w:space="0" w:color="000000"/>
              <w:right w:val="single" w:sz="4" w:space="0" w:color="000000"/>
            </w:tcBorders>
          </w:tcPr>
          <w:p w14:paraId="719169E1" w14:textId="77777777" w:rsidR="008C0482" w:rsidRDefault="00BE54ED">
            <w:r>
              <w:t>Turi būti komplektuojamas kartu su neprasčiau IP54 apsaugos nuo aplinkos sąlygų klasę atitinkančiu komutaciniu skydu</w:t>
            </w:r>
          </w:p>
        </w:tc>
        <w:tc>
          <w:tcPr>
            <w:tcW w:w="3335" w:type="dxa"/>
            <w:tcBorders>
              <w:top w:val="single" w:sz="4" w:space="0" w:color="000000"/>
              <w:left w:val="single" w:sz="4" w:space="0" w:color="000000"/>
              <w:bottom w:val="single" w:sz="4" w:space="0" w:color="000000"/>
              <w:right w:val="single" w:sz="4" w:space="0" w:color="000000"/>
            </w:tcBorders>
          </w:tcPr>
          <w:p w14:paraId="7297DB24" w14:textId="77777777" w:rsidR="008C0482" w:rsidRDefault="008C0482"/>
        </w:tc>
      </w:tr>
      <w:tr w:rsidR="008C0482" w14:paraId="17595DF0" w14:textId="77777777">
        <w:trPr>
          <w:trHeight w:val="284"/>
        </w:trPr>
        <w:tc>
          <w:tcPr>
            <w:tcW w:w="586" w:type="dxa"/>
            <w:tcBorders>
              <w:top w:val="single" w:sz="4" w:space="0" w:color="000000"/>
              <w:left w:val="single" w:sz="4" w:space="0" w:color="000000"/>
              <w:bottom w:val="single" w:sz="4" w:space="0" w:color="000000"/>
              <w:right w:val="single" w:sz="4" w:space="0" w:color="000000"/>
            </w:tcBorders>
          </w:tcPr>
          <w:p w14:paraId="2366E5AB" w14:textId="77777777" w:rsidR="008C0482" w:rsidRDefault="008C0482">
            <w:pPr>
              <w:widowControl/>
              <w:numPr>
                <w:ilvl w:val="0"/>
                <w:numId w:val="8"/>
              </w:numPr>
              <w:pBdr>
                <w:top w:val="nil"/>
                <w:left w:val="nil"/>
                <w:bottom w:val="nil"/>
                <w:right w:val="nil"/>
                <w:between w:val="nil"/>
              </w:pBdr>
              <w:ind w:left="459"/>
            </w:pPr>
          </w:p>
        </w:tc>
        <w:tc>
          <w:tcPr>
            <w:tcW w:w="5935" w:type="dxa"/>
            <w:tcBorders>
              <w:top w:val="single" w:sz="4" w:space="0" w:color="000000"/>
              <w:left w:val="single" w:sz="4" w:space="0" w:color="000000"/>
              <w:bottom w:val="single" w:sz="4" w:space="0" w:color="000000"/>
              <w:right w:val="single" w:sz="4" w:space="0" w:color="000000"/>
            </w:tcBorders>
          </w:tcPr>
          <w:p w14:paraId="3D859934" w14:textId="77777777" w:rsidR="008C0482" w:rsidRDefault="00BE54ED">
            <w:r>
              <w:t xml:space="preserve">Gamintojo garantija turi būti ne mažesnė nei 60 </w:t>
            </w:r>
            <w:proofErr w:type="spellStart"/>
            <w:r>
              <w:t>mėn</w:t>
            </w:r>
            <w:proofErr w:type="spellEnd"/>
          </w:p>
        </w:tc>
        <w:tc>
          <w:tcPr>
            <w:tcW w:w="3335" w:type="dxa"/>
            <w:tcBorders>
              <w:top w:val="single" w:sz="4" w:space="0" w:color="000000"/>
              <w:left w:val="single" w:sz="4" w:space="0" w:color="000000"/>
              <w:bottom w:val="single" w:sz="4" w:space="0" w:color="000000"/>
              <w:right w:val="single" w:sz="4" w:space="0" w:color="000000"/>
            </w:tcBorders>
          </w:tcPr>
          <w:p w14:paraId="49532FB0" w14:textId="77777777" w:rsidR="008C0482" w:rsidRDefault="008C0482"/>
        </w:tc>
      </w:tr>
      <w:tr w:rsidR="008C0482" w14:paraId="3060B5AA" w14:textId="77777777">
        <w:trPr>
          <w:trHeight w:val="284"/>
        </w:trPr>
        <w:tc>
          <w:tcPr>
            <w:tcW w:w="586" w:type="dxa"/>
            <w:tcBorders>
              <w:top w:val="single" w:sz="4" w:space="0" w:color="000000"/>
              <w:left w:val="single" w:sz="4" w:space="0" w:color="000000"/>
              <w:bottom w:val="single" w:sz="4" w:space="0" w:color="000000"/>
              <w:right w:val="single" w:sz="4" w:space="0" w:color="000000"/>
            </w:tcBorders>
          </w:tcPr>
          <w:p w14:paraId="5A758259" w14:textId="77777777" w:rsidR="008C0482" w:rsidRDefault="008C0482">
            <w:pPr>
              <w:widowControl/>
              <w:numPr>
                <w:ilvl w:val="0"/>
                <w:numId w:val="8"/>
              </w:numPr>
              <w:pBdr>
                <w:top w:val="nil"/>
                <w:left w:val="nil"/>
                <w:bottom w:val="nil"/>
                <w:right w:val="nil"/>
                <w:between w:val="nil"/>
              </w:pBdr>
              <w:ind w:left="459"/>
            </w:pPr>
          </w:p>
        </w:tc>
        <w:tc>
          <w:tcPr>
            <w:tcW w:w="5935" w:type="dxa"/>
            <w:tcBorders>
              <w:top w:val="single" w:sz="4" w:space="0" w:color="000000"/>
              <w:left w:val="single" w:sz="4" w:space="0" w:color="000000"/>
              <w:bottom w:val="single" w:sz="4" w:space="0" w:color="000000"/>
              <w:right w:val="single" w:sz="4" w:space="0" w:color="000000"/>
            </w:tcBorders>
          </w:tcPr>
          <w:p w14:paraId="69167914" w14:textId="77777777" w:rsidR="008C0482" w:rsidRDefault="00BE54ED">
            <w:r>
              <w:t xml:space="preserve">Turi būti naujas, nenaudotas, </w:t>
            </w:r>
            <w:proofErr w:type="spellStart"/>
            <w:r>
              <w:t>gamykliškai</w:t>
            </w:r>
            <w:proofErr w:type="spellEnd"/>
            <w:r>
              <w:t xml:space="preserve"> neatnaujintas (</w:t>
            </w:r>
            <w:proofErr w:type="spellStart"/>
            <w:r>
              <w:t>not</w:t>
            </w:r>
            <w:proofErr w:type="spellEnd"/>
            <w:r>
              <w:t xml:space="preserve"> „</w:t>
            </w:r>
            <w:proofErr w:type="spellStart"/>
            <w:r>
              <w:t>renew</w:t>
            </w:r>
            <w:proofErr w:type="spellEnd"/>
            <w:r>
              <w:t>“ / „</w:t>
            </w:r>
            <w:proofErr w:type="spellStart"/>
            <w:r>
              <w:t>refurbished</w:t>
            </w:r>
            <w:proofErr w:type="spellEnd"/>
            <w:r>
              <w:t>“ /„</w:t>
            </w:r>
            <w:proofErr w:type="spellStart"/>
            <w:r>
              <w:t>remarked</w:t>
            </w:r>
            <w:proofErr w:type="spellEnd"/>
            <w:r>
              <w:t>“)</w:t>
            </w:r>
          </w:p>
        </w:tc>
        <w:tc>
          <w:tcPr>
            <w:tcW w:w="3335" w:type="dxa"/>
            <w:tcBorders>
              <w:top w:val="single" w:sz="4" w:space="0" w:color="000000"/>
              <w:left w:val="single" w:sz="4" w:space="0" w:color="000000"/>
              <w:bottom w:val="single" w:sz="4" w:space="0" w:color="000000"/>
              <w:right w:val="single" w:sz="4" w:space="0" w:color="000000"/>
            </w:tcBorders>
          </w:tcPr>
          <w:p w14:paraId="1E2FF1EC" w14:textId="77777777" w:rsidR="008C0482" w:rsidRDefault="008C0482"/>
        </w:tc>
      </w:tr>
    </w:tbl>
    <w:p w14:paraId="7B9CB908" w14:textId="77777777" w:rsidR="00374CA3" w:rsidRDefault="00374CA3">
      <w:pPr>
        <w:widowControl/>
        <w:spacing w:after="160" w:line="259" w:lineRule="auto"/>
        <w:rPr>
          <w:color w:val="000000"/>
          <w:sz w:val="24"/>
          <w:szCs w:val="24"/>
        </w:rPr>
      </w:pPr>
    </w:p>
    <w:p w14:paraId="52B8DF93" w14:textId="77777777" w:rsidR="00374CA3" w:rsidRDefault="00374CA3">
      <w:pPr>
        <w:widowControl/>
        <w:spacing w:after="160" w:line="259" w:lineRule="auto"/>
        <w:rPr>
          <w:color w:val="000000"/>
          <w:sz w:val="24"/>
          <w:szCs w:val="24"/>
        </w:rPr>
      </w:pPr>
    </w:p>
    <w:p w14:paraId="0B448548" w14:textId="77777777" w:rsidR="008C0482" w:rsidRDefault="008C0482">
      <w:pPr>
        <w:pBdr>
          <w:top w:val="nil"/>
          <w:left w:val="nil"/>
          <w:bottom w:val="nil"/>
          <w:right w:val="nil"/>
          <w:between w:val="nil"/>
        </w:pBdr>
        <w:spacing w:line="276" w:lineRule="auto"/>
        <w:rPr>
          <w:color w:val="000000"/>
          <w:sz w:val="24"/>
          <w:szCs w:val="24"/>
        </w:rPr>
      </w:pPr>
    </w:p>
    <w:p w14:paraId="5EB9E2B6" w14:textId="77777777" w:rsidR="008C0482" w:rsidRDefault="00BE54ED">
      <w:pPr>
        <w:pBdr>
          <w:top w:val="nil"/>
          <w:left w:val="nil"/>
          <w:bottom w:val="nil"/>
          <w:right w:val="nil"/>
          <w:between w:val="nil"/>
        </w:pBdr>
        <w:spacing w:line="276" w:lineRule="auto"/>
        <w:jc w:val="right"/>
        <w:rPr>
          <w:color w:val="000000"/>
          <w:sz w:val="24"/>
          <w:szCs w:val="24"/>
        </w:rPr>
      </w:pPr>
      <w:r>
        <w:rPr>
          <w:color w:val="000000"/>
          <w:sz w:val="24"/>
          <w:szCs w:val="24"/>
        </w:rPr>
        <w:t>Techninės specifikacijos priedas</w:t>
      </w:r>
    </w:p>
    <w:p w14:paraId="1C3B4BDE" w14:textId="77777777" w:rsidR="008C0482" w:rsidRDefault="008C0482">
      <w:pPr>
        <w:pStyle w:val="Antrat1"/>
        <w:spacing w:line="276" w:lineRule="auto"/>
        <w:ind w:left="0"/>
        <w:jc w:val="center"/>
      </w:pPr>
    </w:p>
    <w:p w14:paraId="29DA3EC5" w14:textId="77777777" w:rsidR="008C0482" w:rsidRDefault="00BE54ED">
      <w:pPr>
        <w:pStyle w:val="Antrat1"/>
        <w:spacing w:line="276" w:lineRule="auto"/>
        <w:ind w:left="0"/>
        <w:jc w:val="center"/>
      </w:pPr>
      <w:r>
        <w:t>Kameros ir jų stebėjimo vietų sąrašas</w:t>
      </w:r>
    </w:p>
    <w:p w14:paraId="34A6CB1B" w14:textId="77777777" w:rsidR="008C0482" w:rsidRDefault="008C0482">
      <w:pPr>
        <w:pStyle w:val="Antrat1"/>
        <w:spacing w:line="276" w:lineRule="auto"/>
        <w:ind w:left="0"/>
        <w:jc w:val="center"/>
      </w:pPr>
    </w:p>
    <w:tbl>
      <w:tblPr>
        <w:tblStyle w:val="a4"/>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835"/>
        <w:gridCol w:w="1418"/>
        <w:gridCol w:w="992"/>
        <w:gridCol w:w="2410"/>
        <w:gridCol w:w="1417"/>
      </w:tblGrid>
      <w:tr w:rsidR="008C0482" w14:paraId="5F263D9B" w14:textId="77777777">
        <w:trPr>
          <w:trHeight w:val="464"/>
        </w:trPr>
        <w:tc>
          <w:tcPr>
            <w:tcW w:w="704" w:type="dxa"/>
            <w:tcMar>
              <w:top w:w="0" w:type="dxa"/>
              <w:left w:w="108" w:type="dxa"/>
              <w:bottom w:w="0" w:type="dxa"/>
              <w:right w:w="108" w:type="dxa"/>
            </w:tcMar>
            <w:vAlign w:val="center"/>
          </w:tcPr>
          <w:p w14:paraId="7DCAA5D8" w14:textId="77777777" w:rsidR="008C0482" w:rsidRDefault="00BE54ED">
            <w:pPr>
              <w:spacing w:line="276" w:lineRule="auto"/>
              <w:jc w:val="both"/>
              <w:rPr>
                <w:b/>
                <w:color w:val="000000"/>
              </w:rPr>
            </w:pPr>
            <w:bookmarkStart w:id="2" w:name="_pa98gc7jwd5k" w:colFirst="0" w:colLast="0"/>
            <w:bookmarkEnd w:id="2"/>
            <w:r>
              <w:rPr>
                <w:b/>
                <w:color w:val="000000"/>
              </w:rPr>
              <w:t xml:space="preserve">Eil. </w:t>
            </w:r>
          </w:p>
          <w:p w14:paraId="624943E8" w14:textId="77777777" w:rsidR="008C0482" w:rsidRDefault="00BE54ED">
            <w:pPr>
              <w:spacing w:line="276" w:lineRule="auto"/>
              <w:jc w:val="both"/>
              <w:rPr>
                <w:b/>
                <w:color w:val="000000"/>
              </w:rPr>
            </w:pPr>
            <w:r>
              <w:rPr>
                <w:b/>
                <w:color w:val="000000"/>
              </w:rPr>
              <w:t>Nr.</w:t>
            </w:r>
          </w:p>
        </w:tc>
        <w:tc>
          <w:tcPr>
            <w:tcW w:w="2835" w:type="dxa"/>
            <w:tcMar>
              <w:top w:w="0" w:type="dxa"/>
              <w:left w:w="108" w:type="dxa"/>
              <w:bottom w:w="0" w:type="dxa"/>
              <w:right w:w="108" w:type="dxa"/>
            </w:tcMar>
            <w:vAlign w:val="center"/>
          </w:tcPr>
          <w:p w14:paraId="2FBEFF9D" w14:textId="77777777" w:rsidR="008C0482" w:rsidRDefault="00BE54ED">
            <w:pPr>
              <w:spacing w:line="276" w:lineRule="auto"/>
              <w:jc w:val="both"/>
              <w:rPr>
                <w:b/>
                <w:color w:val="000000"/>
              </w:rPr>
            </w:pPr>
            <w:r>
              <w:rPr>
                <w:b/>
                <w:color w:val="000000"/>
              </w:rPr>
              <w:t>Kamerų diegimo vietos</w:t>
            </w:r>
          </w:p>
        </w:tc>
        <w:tc>
          <w:tcPr>
            <w:tcW w:w="1418" w:type="dxa"/>
          </w:tcPr>
          <w:p w14:paraId="4D60E5D4" w14:textId="77777777" w:rsidR="008C0482" w:rsidRDefault="00BE54ED">
            <w:pPr>
              <w:spacing w:line="276" w:lineRule="auto"/>
              <w:jc w:val="center"/>
              <w:rPr>
                <w:b/>
                <w:color w:val="000000"/>
              </w:rPr>
            </w:pPr>
            <w:r>
              <w:rPr>
                <w:b/>
                <w:color w:val="000000"/>
              </w:rPr>
              <w:t>Preliminari koordinatė</w:t>
            </w:r>
          </w:p>
        </w:tc>
        <w:tc>
          <w:tcPr>
            <w:tcW w:w="992" w:type="dxa"/>
            <w:tcMar>
              <w:top w:w="0" w:type="dxa"/>
              <w:left w:w="108" w:type="dxa"/>
              <w:bottom w:w="0" w:type="dxa"/>
              <w:right w:w="108" w:type="dxa"/>
            </w:tcMar>
            <w:vAlign w:val="center"/>
          </w:tcPr>
          <w:p w14:paraId="195DCDE9" w14:textId="77777777" w:rsidR="008C0482" w:rsidRDefault="00BE54ED">
            <w:pPr>
              <w:spacing w:line="276" w:lineRule="auto"/>
              <w:jc w:val="center"/>
              <w:rPr>
                <w:b/>
                <w:color w:val="000000"/>
              </w:rPr>
            </w:pPr>
            <w:r>
              <w:rPr>
                <w:b/>
                <w:color w:val="000000"/>
              </w:rPr>
              <w:t>Kamerų kiekis</w:t>
            </w:r>
          </w:p>
        </w:tc>
        <w:tc>
          <w:tcPr>
            <w:tcW w:w="2410" w:type="dxa"/>
            <w:tcMar>
              <w:top w:w="0" w:type="dxa"/>
              <w:left w:w="108" w:type="dxa"/>
              <w:bottom w:w="0" w:type="dxa"/>
              <w:right w:w="108" w:type="dxa"/>
            </w:tcMar>
            <w:vAlign w:val="center"/>
          </w:tcPr>
          <w:p w14:paraId="3EB11998" w14:textId="77777777" w:rsidR="008C0482" w:rsidRDefault="00BE54ED">
            <w:pPr>
              <w:spacing w:line="276" w:lineRule="auto"/>
              <w:jc w:val="center"/>
              <w:rPr>
                <w:b/>
                <w:color w:val="000000"/>
              </w:rPr>
            </w:pPr>
            <w:r>
              <w:rPr>
                <w:b/>
                <w:color w:val="000000"/>
              </w:rPr>
              <w:t>Kamerų tipas</w:t>
            </w:r>
          </w:p>
        </w:tc>
        <w:tc>
          <w:tcPr>
            <w:tcW w:w="1417" w:type="dxa"/>
          </w:tcPr>
          <w:p w14:paraId="2B2FADAB" w14:textId="77777777" w:rsidR="008C0482" w:rsidRDefault="00BE54ED">
            <w:pPr>
              <w:spacing w:line="276" w:lineRule="auto"/>
              <w:jc w:val="center"/>
              <w:rPr>
                <w:b/>
                <w:color w:val="000000"/>
              </w:rPr>
            </w:pPr>
            <w:r>
              <w:rPr>
                <w:b/>
                <w:color w:val="000000"/>
              </w:rPr>
              <w:t>El. maitinimas</w:t>
            </w:r>
          </w:p>
        </w:tc>
      </w:tr>
      <w:tr w:rsidR="008C0482" w14:paraId="4C3B6280" w14:textId="77777777">
        <w:trPr>
          <w:trHeight w:val="272"/>
        </w:trPr>
        <w:tc>
          <w:tcPr>
            <w:tcW w:w="704" w:type="dxa"/>
            <w:tcMar>
              <w:top w:w="0" w:type="dxa"/>
              <w:left w:w="108" w:type="dxa"/>
              <w:bottom w:w="0" w:type="dxa"/>
              <w:right w:w="108" w:type="dxa"/>
            </w:tcMar>
            <w:vAlign w:val="center"/>
          </w:tcPr>
          <w:p w14:paraId="59163DE5" w14:textId="77777777" w:rsidR="008C0482" w:rsidRDefault="008C0482">
            <w:pPr>
              <w:numPr>
                <w:ilvl w:val="0"/>
                <w:numId w:val="12"/>
              </w:numPr>
              <w:pBdr>
                <w:top w:val="nil"/>
                <w:left w:val="nil"/>
                <w:bottom w:val="nil"/>
                <w:right w:val="nil"/>
                <w:between w:val="nil"/>
              </w:pBdr>
              <w:spacing w:line="276" w:lineRule="auto"/>
              <w:ind w:left="0" w:firstLine="167"/>
              <w:jc w:val="both"/>
              <w:rPr>
                <w:color w:val="000000"/>
                <w:sz w:val="24"/>
                <w:szCs w:val="24"/>
              </w:rPr>
            </w:pPr>
          </w:p>
        </w:tc>
        <w:tc>
          <w:tcPr>
            <w:tcW w:w="2835" w:type="dxa"/>
            <w:tcMar>
              <w:top w:w="0" w:type="dxa"/>
              <w:left w:w="108" w:type="dxa"/>
              <w:bottom w:w="0" w:type="dxa"/>
              <w:right w:w="108" w:type="dxa"/>
            </w:tcMar>
            <w:vAlign w:val="center"/>
          </w:tcPr>
          <w:p w14:paraId="45516B2F" w14:textId="6C719B08" w:rsidR="008C0482" w:rsidRDefault="00374CA3">
            <w:pPr>
              <w:spacing w:line="276" w:lineRule="auto"/>
              <w:rPr>
                <w:color w:val="000000"/>
                <w:sz w:val="24"/>
                <w:szCs w:val="24"/>
              </w:rPr>
            </w:pPr>
            <w:r w:rsidRPr="00374CA3">
              <w:rPr>
                <w:color w:val="000000"/>
              </w:rPr>
              <w:t>Nuotek</w:t>
            </w:r>
            <w:r>
              <w:rPr>
                <w:color w:val="000000"/>
              </w:rPr>
              <w:t>ų k</w:t>
            </w:r>
            <w:r w:rsidR="001145A4">
              <w:rPr>
                <w:color w:val="000000"/>
              </w:rPr>
              <w:t xml:space="preserve">., Lyduokių sen., </w:t>
            </w:r>
            <w:r w:rsidRPr="00374CA3">
              <w:rPr>
                <w:color w:val="000000"/>
              </w:rPr>
              <w:t>Ukmergės r</w:t>
            </w:r>
            <w:r w:rsidR="001145A4">
              <w:rPr>
                <w:color w:val="000000"/>
              </w:rPr>
              <w:t>.</w:t>
            </w:r>
            <w:r w:rsidRPr="00374CA3">
              <w:rPr>
                <w:color w:val="000000"/>
              </w:rPr>
              <w:t xml:space="preserve">  </w:t>
            </w:r>
          </w:p>
        </w:tc>
        <w:tc>
          <w:tcPr>
            <w:tcW w:w="1418" w:type="dxa"/>
          </w:tcPr>
          <w:p w14:paraId="5F89C09D" w14:textId="441D7C55" w:rsidR="008C0482" w:rsidRPr="002A5639" w:rsidRDefault="002A5639" w:rsidP="002A5639">
            <w:pPr>
              <w:spacing w:line="276" w:lineRule="auto"/>
              <w:jc w:val="center"/>
              <w:rPr>
                <w:color w:val="000000"/>
                <w:sz w:val="24"/>
                <w:szCs w:val="24"/>
                <w:lang w:val="lt-LT"/>
              </w:rPr>
            </w:pPr>
            <w:r w:rsidRPr="002A5639">
              <w:rPr>
                <w:color w:val="000000"/>
                <w:sz w:val="24"/>
                <w:szCs w:val="24"/>
                <w:lang w:val="lt-LT"/>
              </w:rPr>
              <w:t>55.264307, 24.848262</w:t>
            </w:r>
          </w:p>
        </w:tc>
        <w:tc>
          <w:tcPr>
            <w:tcW w:w="992" w:type="dxa"/>
            <w:tcMar>
              <w:top w:w="0" w:type="dxa"/>
              <w:left w:w="108" w:type="dxa"/>
              <w:bottom w:w="0" w:type="dxa"/>
              <w:right w:w="108" w:type="dxa"/>
            </w:tcMar>
          </w:tcPr>
          <w:p w14:paraId="42AF3F5F" w14:textId="1D828B49" w:rsidR="008C0482" w:rsidRDefault="00374CA3">
            <w:pPr>
              <w:spacing w:line="276" w:lineRule="auto"/>
              <w:jc w:val="center"/>
              <w:rPr>
                <w:color w:val="000000"/>
                <w:sz w:val="24"/>
                <w:szCs w:val="24"/>
              </w:rPr>
            </w:pPr>
            <w:r>
              <w:t>1</w:t>
            </w:r>
          </w:p>
        </w:tc>
        <w:tc>
          <w:tcPr>
            <w:tcW w:w="2410" w:type="dxa"/>
            <w:tcMar>
              <w:top w:w="0" w:type="dxa"/>
              <w:left w:w="108" w:type="dxa"/>
              <w:bottom w:w="0" w:type="dxa"/>
              <w:right w:w="108" w:type="dxa"/>
            </w:tcMar>
            <w:vAlign w:val="center"/>
          </w:tcPr>
          <w:p w14:paraId="581EEE69" w14:textId="7E870B30" w:rsidR="008C0482" w:rsidRDefault="00BE54ED">
            <w:pPr>
              <w:pBdr>
                <w:top w:val="nil"/>
                <w:left w:val="nil"/>
                <w:bottom w:val="nil"/>
                <w:right w:val="nil"/>
                <w:between w:val="nil"/>
              </w:pBdr>
              <w:spacing w:line="276" w:lineRule="auto"/>
              <w:jc w:val="center"/>
              <w:rPr>
                <w:color w:val="000000"/>
                <w:sz w:val="24"/>
                <w:szCs w:val="24"/>
              </w:rPr>
            </w:pPr>
            <w:r>
              <w:rPr>
                <w:color w:val="000000"/>
                <w:sz w:val="24"/>
                <w:szCs w:val="24"/>
              </w:rPr>
              <w:t>Numerių atpažinimo kamer</w:t>
            </w:r>
            <w:r w:rsidR="00374CA3">
              <w:rPr>
                <w:color w:val="000000"/>
                <w:sz w:val="24"/>
                <w:szCs w:val="24"/>
              </w:rPr>
              <w:t>a</w:t>
            </w:r>
          </w:p>
        </w:tc>
        <w:tc>
          <w:tcPr>
            <w:tcW w:w="1417" w:type="dxa"/>
          </w:tcPr>
          <w:p w14:paraId="35AD1640" w14:textId="77777777" w:rsidR="008C0482" w:rsidRDefault="00BE54ED">
            <w:pPr>
              <w:pBdr>
                <w:top w:val="nil"/>
                <w:left w:val="nil"/>
                <w:bottom w:val="nil"/>
                <w:right w:val="nil"/>
                <w:between w:val="nil"/>
              </w:pBdr>
              <w:spacing w:line="276" w:lineRule="auto"/>
              <w:jc w:val="center"/>
              <w:rPr>
                <w:color w:val="000000"/>
                <w:sz w:val="24"/>
                <w:szCs w:val="24"/>
              </w:rPr>
            </w:pPr>
            <w:r>
              <w:rPr>
                <w:color w:val="000000"/>
                <w:sz w:val="24"/>
                <w:szCs w:val="24"/>
              </w:rPr>
              <w:t>Yra</w:t>
            </w:r>
          </w:p>
        </w:tc>
      </w:tr>
      <w:tr w:rsidR="008C0482" w14:paraId="6A4EE849" w14:textId="77777777">
        <w:trPr>
          <w:trHeight w:val="315"/>
        </w:trPr>
        <w:tc>
          <w:tcPr>
            <w:tcW w:w="704" w:type="dxa"/>
            <w:tcMar>
              <w:top w:w="0" w:type="dxa"/>
              <w:left w:w="108" w:type="dxa"/>
              <w:bottom w:w="0" w:type="dxa"/>
              <w:right w:w="108" w:type="dxa"/>
            </w:tcMar>
            <w:vAlign w:val="center"/>
          </w:tcPr>
          <w:p w14:paraId="1D3EACC2" w14:textId="77777777" w:rsidR="008C0482" w:rsidRDefault="008C0482">
            <w:pPr>
              <w:numPr>
                <w:ilvl w:val="0"/>
                <w:numId w:val="12"/>
              </w:numPr>
              <w:pBdr>
                <w:top w:val="nil"/>
                <w:left w:val="nil"/>
                <w:bottom w:val="nil"/>
                <w:right w:val="nil"/>
                <w:between w:val="nil"/>
              </w:pBdr>
              <w:spacing w:line="276" w:lineRule="auto"/>
              <w:ind w:left="0" w:firstLine="167"/>
              <w:jc w:val="both"/>
              <w:rPr>
                <w:color w:val="000000"/>
                <w:sz w:val="24"/>
                <w:szCs w:val="24"/>
              </w:rPr>
            </w:pPr>
          </w:p>
        </w:tc>
        <w:tc>
          <w:tcPr>
            <w:tcW w:w="2835" w:type="dxa"/>
            <w:tcMar>
              <w:top w:w="0" w:type="dxa"/>
              <w:left w:w="108" w:type="dxa"/>
              <w:bottom w:w="0" w:type="dxa"/>
              <w:right w:w="108" w:type="dxa"/>
            </w:tcMar>
            <w:vAlign w:val="center"/>
          </w:tcPr>
          <w:p w14:paraId="0876434E" w14:textId="0BE44E17" w:rsidR="008C0482" w:rsidRDefault="001145A4">
            <w:pPr>
              <w:spacing w:line="276" w:lineRule="auto"/>
              <w:rPr>
                <w:color w:val="000000"/>
                <w:sz w:val="24"/>
                <w:szCs w:val="24"/>
              </w:rPr>
            </w:pPr>
            <w:r>
              <w:rPr>
                <w:color w:val="000000"/>
              </w:rPr>
              <w:t>Pabaiskas, Pabaisko sen., Ukmergės r.</w:t>
            </w:r>
          </w:p>
        </w:tc>
        <w:tc>
          <w:tcPr>
            <w:tcW w:w="1418" w:type="dxa"/>
          </w:tcPr>
          <w:p w14:paraId="3C00BCFC" w14:textId="3AB169BB" w:rsidR="008C0482" w:rsidRDefault="002A5639">
            <w:pPr>
              <w:spacing w:line="276" w:lineRule="auto"/>
              <w:jc w:val="center"/>
              <w:rPr>
                <w:color w:val="000000"/>
                <w:sz w:val="24"/>
                <w:szCs w:val="24"/>
              </w:rPr>
            </w:pPr>
            <w:r w:rsidRPr="002A5639">
              <w:rPr>
                <w:color w:val="000000"/>
                <w:sz w:val="24"/>
                <w:szCs w:val="24"/>
              </w:rPr>
              <w:t>55.167803, 24.766498</w:t>
            </w:r>
          </w:p>
        </w:tc>
        <w:tc>
          <w:tcPr>
            <w:tcW w:w="992" w:type="dxa"/>
            <w:tcMar>
              <w:top w:w="0" w:type="dxa"/>
              <w:left w:w="108" w:type="dxa"/>
              <w:bottom w:w="0" w:type="dxa"/>
              <w:right w:w="108" w:type="dxa"/>
            </w:tcMar>
          </w:tcPr>
          <w:p w14:paraId="035EEB7D" w14:textId="2B8CDE50" w:rsidR="008C0482" w:rsidRDefault="00374CA3">
            <w:pPr>
              <w:spacing w:line="276" w:lineRule="auto"/>
              <w:jc w:val="center"/>
              <w:rPr>
                <w:color w:val="000000"/>
                <w:sz w:val="24"/>
                <w:szCs w:val="24"/>
              </w:rPr>
            </w:pPr>
            <w:r>
              <w:t>1</w:t>
            </w:r>
          </w:p>
        </w:tc>
        <w:tc>
          <w:tcPr>
            <w:tcW w:w="2410" w:type="dxa"/>
            <w:tcMar>
              <w:top w:w="0" w:type="dxa"/>
              <w:left w:w="108" w:type="dxa"/>
              <w:bottom w:w="0" w:type="dxa"/>
              <w:right w:w="108" w:type="dxa"/>
            </w:tcMar>
            <w:vAlign w:val="center"/>
          </w:tcPr>
          <w:p w14:paraId="6B7CC903" w14:textId="73C25B89" w:rsidR="008C0482" w:rsidRDefault="009002D9">
            <w:pPr>
              <w:spacing w:line="276" w:lineRule="auto"/>
              <w:jc w:val="center"/>
              <w:rPr>
                <w:color w:val="000000"/>
                <w:sz w:val="24"/>
                <w:szCs w:val="24"/>
              </w:rPr>
            </w:pPr>
            <w:r>
              <w:rPr>
                <w:color w:val="000000"/>
                <w:sz w:val="24"/>
                <w:szCs w:val="24"/>
              </w:rPr>
              <w:t xml:space="preserve">Valdoma </w:t>
            </w:r>
            <w:r w:rsidR="00374CA3" w:rsidRPr="00374CA3">
              <w:rPr>
                <w:color w:val="000000"/>
                <w:sz w:val="24"/>
                <w:szCs w:val="24"/>
              </w:rPr>
              <w:t>kamera</w:t>
            </w:r>
          </w:p>
        </w:tc>
        <w:tc>
          <w:tcPr>
            <w:tcW w:w="1417" w:type="dxa"/>
          </w:tcPr>
          <w:p w14:paraId="2D38778B" w14:textId="77777777" w:rsidR="008C0482" w:rsidRDefault="00BE54ED">
            <w:pPr>
              <w:spacing w:line="276" w:lineRule="auto"/>
              <w:jc w:val="center"/>
              <w:rPr>
                <w:color w:val="000000"/>
                <w:sz w:val="24"/>
                <w:szCs w:val="24"/>
              </w:rPr>
            </w:pPr>
            <w:r>
              <w:rPr>
                <w:color w:val="000000"/>
                <w:sz w:val="24"/>
                <w:szCs w:val="24"/>
              </w:rPr>
              <w:t>Yra</w:t>
            </w:r>
          </w:p>
        </w:tc>
      </w:tr>
      <w:tr w:rsidR="008C0482" w14:paraId="5AC3C53F" w14:textId="77777777">
        <w:trPr>
          <w:trHeight w:val="315"/>
        </w:trPr>
        <w:tc>
          <w:tcPr>
            <w:tcW w:w="704" w:type="dxa"/>
            <w:tcMar>
              <w:top w:w="0" w:type="dxa"/>
              <w:left w:w="108" w:type="dxa"/>
              <w:bottom w:w="0" w:type="dxa"/>
              <w:right w:w="108" w:type="dxa"/>
            </w:tcMar>
            <w:vAlign w:val="center"/>
          </w:tcPr>
          <w:p w14:paraId="70321BB9" w14:textId="77777777" w:rsidR="008C0482" w:rsidRDefault="008C0482">
            <w:pPr>
              <w:numPr>
                <w:ilvl w:val="0"/>
                <w:numId w:val="12"/>
              </w:numPr>
              <w:pBdr>
                <w:top w:val="nil"/>
                <w:left w:val="nil"/>
                <w:bottom w:val="nil"/>
                <w:right w:val="nil"/>
                <w:between w:val="nil"/>
              </w:pBdr>
              <w:spacing w:line="276" w:lineRule="auto"/>
              <w:ind w:left="0" w:firstLine="167"/>
              <w:jc w:val="both"/>
              <w:rPr>
                <w:color w:val="000000"/>
                <w:sz w:val="24"/>
                <w:szCs w:val="24"/>
              </w:rPr>
            </w:pPr>
          </w:p>
        </w:tc>
        <w:tc>
          <w:tcPr>
            <w:tcW w:w="2835" w:type="dxa"/>
            <w:tcMar>
              <w:top w:w="0" w:type="dxa"/>
              <w:left w:w="108" w:type="dxa"/>
              <w:bottom w:w="0" w:type="dxa"/>
              <w:right w:w="108" w:type="dxa"/>
            </w:tcMar>
            <w:vAlign w:val="center"/>
          </w:tcPr>
          <w:p w14:paraId="4D5E74ED" w14:textId="535A0C58" w:rsidR="008C0482" w:rsidRDefault="001145A4">
            <w:pPr>
              <w:spacing w:line="276" w:lineRule="auto"/>
              <w:rPr>
                <w:color w:val="000000"/>
                <w:sz w:val="24"/>
                <w:szCs w:val="24"/>
              </w:rPr>
            </w:pPr>
            <w:r>
              <w:rPr>
                <w:color w:val="000000"/>
              </w:rPr>
              <w:t xml:space="preserve">Liepų g. 2, </w:t>
            </w:r>
            <w:proofErr w:type="spellStart"/>
            <w:r>
              <w:rPr>
                <w:color w:val="000000"/>
              </w:rPr>
              <w:t>Liaušiai</w:t>
            </w:r>
            <w:proofErr w:type="spellEnd"/>
            <w:r>
              <w:rPr>
                <w:color w:val="000000"/>
              </w:rPr>
              <w:t xml:space="preserve">, </w:t>
            </w:r>
            <w:proofErr w:type="spellStart"/>
            <w:r>
              <w:rPr>
                <w:color w:val="000000"/>
              </w:rPr>
              <w:t>Šešuolių</w:t>
            </w:r>
            <w:proofErr w:type="spellEnd"/>
            <w:r>
              <w:rPr>
                <w:color w:val="000000"/>
              </w:rPr>
              <w:t xml:space="preserve"> sen., Ukmergės r.</w:t>
            </w:r>
          </w:p>
        </w:tc>
        <w:tc>
          <w:tcPr>
            <w:tcW w:w="1418" w:type="dxa"/>
          </w:tcPr>
          <w:p w14:paraId="3BB89784" w14:textId="4B4C1264" w:rsidR="008C0482" w:rsidRDefault="00570838">
            <w:pPr>
              <w:spacing w:line="276" w:lineRule="auto"/>
              <w:jc w:val="center"/>
              <w:rPr>
                <w:color w:val="000000"/>
                <w:sz w:val="24"/>
                <w:szCs w:val="24"/>
              </w:rPr>
            </w:pPr>
            <w:r w:rsidRPr="00570838">
              <w:rPr>
                <w:color w:val="000000"/>
                <w:sz w:val="24"/>
                <w:szCs w:val="24"/>
              </w:rPr>
              <w:t>55.215225, 24.992215</w:t>
            </w:r>
          </w:p>
        </w:tc>
        <w:tc>
          <w:tcPr>
            <w:tcW w:w="992" w:type="dxa"/>
            <w:tcMar>
              <w:top w:w="0" w:type="dxa"/>
              <w:left w:w="108" w:type="dxa"/>
              <w:bottom w:w="0" w:type="dxa"/>
              <w:right w:w="108" w:type="dxa"/>
            </w:tcMar>
          </w:tcPr>
          <w:p w14:paraId="3399809D" w14:textId="47EA116A" w:rsidR="008C0482" w:rsidRDefault="00374CA3">
            <w:pPr>
              <w:spacing w:line="276" w:lineRule="auto"/>
              <w:jc w:val="center"/>
              <w:rPr>
                <w:color w:val="000000"/>
                <w:sz w:val="24"/>
                <w:szCs w:val="24"/>
              </w:rPr>
            </w:pPr>
            <w:r>
              <w:t>1</w:t>
            </w:r>
          </w:p>
        </w:tc>
        <w:tc>
          <w:tcPr>
            <w:tcW w:w="2410" w:type="dxa"/>
            <w:tcMar>
              <w:top w:w="0" w:type="dxa"/>
              <w:left w:w="108" w:type="dxa"/>
              <w:bottom w:w="0" w:type="dxa"/>
              <w:right w:w="108" w:type="dxa"/>
            </w:tcMar>
            <w:vAlign w:val="center"/>
          </w:tcPr>
          <w:p w14:paraId="34F57FAF" w14:textId="5148B595" w:rsidR="008C0482" w:rsidRDefault="009002D9">
            <w:pPr>
              <w:spacing w:line="276" w:lineRule="auto"/>
              <w:jc w:val="center"/>
              <w:rPr>
                <w:color w:val="000000"/>
                <w:sz w:val="24"/>
                <w:szCs w:val="24"/>
              </w:rPr>
            </w:pPr>
            <w:r>
              <w:rPr>
                <w:color w:val="000000"/>
                <w:sz w:val="24"/>
                <w:szCs w:val="24"/>
              </w:rPr>
              <w:t>Valdoma</w:t>
            </w:r>
            <w:r w:rsidR="00374CA3" w:rsidRPr="00374CA3">
              <w:rPr>
                <w:color w:val="000000"/>
                <w:sz w:val="24"/>
                <w:szCs w:val="24"/>
              </w:rPr>
              <w:t xml:space="preserve"> kamera</w:t>
            </w:r>
          </w:p>
        </w:tc>
        <w:tc>
          <w:tcPr>
            <w:tcW w:w="1417" w:type="dxa"/>
          </w:tcPr>
          <w:p w14:paraId="49303DE8" w14:textId="2AA8A0AE" w:rsidR="008C0482" w:rsidRDefault="00374CA3">
            <w:pPr>
              <w:spacing w:line="276" w:lineRule="auto"/>
              <w:jc w:val="center"/>
              <w:rPr>
                <w:color w:val="000000"/>
                <w:sz w:val="24"/>
                <w:szCs w:val="24"/>
              </w:rPr>
            </w:pPr>
            <w:r>
              <w:rPr>
                <w:color w:val="000000"/>
                <w:sz w:val="24"/>
                <w:szCs w:val="24"/>
              </w:rPr>
              <w:t>Yra</w:t>
            </w:r>
          </w:p>
        </w:tc>
      </w:tr>
      <w:tr w:rsidR="008C0482" w14:paraId="686A30DE" w14:textId="77777777">
        <w:trPr>
          <w:trHeight w:val="315"/>
        </w:trPr>
        <w:tc>
          <w:tcPr>
            <w:tcW w:w="704" w:type="dxa"/>
            <w:tcMar>
              <w:top w:w="0" w:type="dxa"/>
              <w:left w:w="108" w:type="dxa"/>
              <w:bottom w:w="0" w:type="dxa"/>
              <w:right w:w="108" w:type="dxa"/>
            </w:tcMar>
            <w:vAlign w:val="center"/>
          </w:tcPr>
          <w:p w14:paraId="2372E52B" w14:textId="77777777" w:rsidR="008C0482" w:rsidRDefault="008C0482">
            <w:pPr>
              <w:numPr>
                <w:ilvl w:val="0"/>
                <w:numId w:val="12"/>
              </w:numPr>
              <w:pBdr>
                <w:top w:val="nil"/>
                <w:left w:val="nil"/>
                <w:bottom w:val="nil"/>
                <w:right w:val="nil"/>
                <w:between w:val="nil"/>
              </w:pBdr>
              <w:spacing w:line="276" w:lineRule="auto"/>
              <w:ind w:left="0" w:firstLine="167"/>
              <w:jc w:val="both"/>
              <w:rPr>
                <w:color w:val="000000"/>
                <w:sz w:val="24"/>
                <w:szCs w:val="24"/>
              </w:rPr>
            </w:pPr>
          </w:p>
        </w:tc>
        <w:tc>
          <w:tcPr>
            <w:tcW w:w="2835" w:type="dxa"/>
            <w:tcMar>
              <w:top w:w="0" w:type="dxa"/>
              <w:left w:w="108" w:type="dxa"/>
              <w:bottom w:w="0" w:type="dxa"/>
              <w:right w:w="108" w:type="dxa"/>
            </w:tcMar>
            <w:vAlign w:val="center"/>
          </w:tcPr>
          <w:p w14:paraId="09CE6FF3" w14:textId="74EF52B9" w:rsidR="008C0482" w:rsidRDefault="001145A4">
            <w:pPr>
              <w:spacing w:line="276" w:lineRule="auto"/>
              <w:rPr>
                <w:color w:val="000000"/>
                <w:sz w:val="24"/>
                <w:szCs w:val="24"/>
              </w:rPr>
            </w:pPr>
            <w:r>
              <w:rPr>
                <w:color w:val="000000"/>
              </w:rPr>
              <w:t xml:space="preserve">Parko g., </w:t>
            </w:r>
            <w:proofErr w:type="spellStart"/>
            <w:r>
              <w:rPr>
                <w:color w:val="000000"/>
              </w:rPr>
              <w:t>Šešuoliai</w:t>
            </w:r>
            <w:proofErr w:type="spellEnd"/>
            <w:r>
              <w:rPr>
                <w:color w:val="000000"/>
              </w:rPr>
              <w:t xml:space="preserve">, </w:t>
            </w:r>
            <w:proofErr w:type="spellStart"/>
            <w:r>
              <w:rPr>
                <w:color w:val="000000"/>
              </w:rPr>
              <w:t>Šešuolių</w:t>
            </w:r>
            <w:proofErr w:type="spellEnd"/>
            <w:r>
              <w:rPr>
                <w:color w:val="000000"/>
              </w:rPr>
              <w:t xml:space="preserve"> sen., Ukmergės r.</w:t>
            </w:r>
          </w:p>
        </w:tc>
        <w:tc>
          <w:tcPr>
            <w:tcW w:w="1418" w:type="dxa"/>
          </w:tcPr>
          <w:p w14:paraId="4FA98223" w14:textId="193CF46E" w:rsidR="008C0482" w:rsidRDefault="00570838">
            <w:pPr>
              <w:spacing w:line="276" w:lineRule="auto"/>
              <w:jc w:val="center"/>
              <w:rPr>
                <w:color w:val="000000"/>
                <w:sz w:val="24"/>
                <w:szCs w:val="24"/>
              </w:rPr>
            </w:pPr>
            <w:r w:rsidRPr="00570838">
              <w:rPr>
                <w:color w:val="000000"/>
                <w:sz w:val="24"/>
                <w:szCs w:val="24"/>
              </w:rPr>
              <w:t>55.179036, 24.967148</w:t>
            </w:r>
          </w:p>
        </w:tc>
        <w:tc>
          <w:tcPr>
            <w:tcW w:w="992" w:type="dxa"/>
            <w:tcMar>
              <w:top w:w="0" w:type="dxa"/>
              <w:left w:w="108" w:type="dxa"/>
              <w:bottom w:w="0" w:type="dxa"/>
              <w:right w:w="108" w:type="dxa"/>
            </w:tcMar>
          </w:tcPr>
          <w:p w14:paraId="34F24FC8" w14:textId="5FECE991" w:rsidR="008C0482" w:rsidRDefault="00374CA3">
            <w:pPr>
              <w:spacing w:line="276" w:lineRule="auto"/>
              <w:jc w:val="center"/>
              <w:rPr>
                <w:color w:val="000000"/>
                <w:sz w:val="24"/>
                <w:szCs w:val="24"/>
              </w:rPr>
            </w:pPr>
            <w:r>
              <w:t>2</w:t>
            </w:r>
          </w:p>
        </w:tc>
        <w:tc>
          <w:tcPr>
            <w:tcW w:w="2410" w:type="dxa"/>
            <w:tcMar>
              <w:top w:w="0" w:type="dxa"/>
              <w:left w:w="108" w:type="dxa"/>
              <w:bottom w:w="0" w:type="dxa"/>
              <w:right w:w="108" w:type="dxa"/>
            </w:tcMar>
            <w:vAlign w:val="center"/>
          </w:tcPr>
          <w:p w14:paraId="2914EA1A" w14:textId="77777777" w:rsidR="008C0482" w:rsidRDefault="00BE54ED">
            <w:pPr>
              <w:spacing w:line="276" w:lineRule="auto"/>
              <w:jc w:val="center"/>
              <w:rPr>
                <w:color w:val="000000"/>
                <w:sz w:val="24"/>
                <w:szCs w:val="24"/>
              </w:rPr>
            </w:pPr>
            <w:r>
              <w:rPr>
                <w:color w:val="000000"/>
                <w:sz w:val="24"/>
                <w:szCs w:val="24"/>
              </w:rPr>
              <w:t>Numerių atpažinimo kamera</w:t>
            </w:r>
          </w:p>
          <w:p w14:paraId="4EEB880B" w14:textId="40F5D795" w:rsidR="00374CA3" w:rsidRDefault="00374CA3">
            <w:pPr>
              <w:spacing w:line="276" w:lineRule="auto"/>
              <w:jc w:val="center"/>
              <w:rPr>
                <w:color w:val="000000"/>
                <w:sz w:val="24"/>
                <w:szCs w:val="24"/>
              </w:rPr>
            </w:pPr>
            <w:r>
              <w:rPr>
                <w:color w:val="000000"/>
                <w:sz w:val="24"/>
                <w:szCs w:val="24"/>
              </w:rPr>
              <w:t>Stacionari kamera</w:t>
            </w:r>
          </w:p>
        </w:tc>
        <w:tc>
          <w:tcPr>
            <w:tcW w:w="1417" w:type="dxa"/>
          </w:tcPr>
          <w:p w14:paraId="3CCEE669" w14:textId="77777777" w:rsidR="008C0482" w:rsidRDefault="00BE54ED">
            <w:pPr>
              <w:spacing w:line="276" w:lineRule="auto"/>
              <w:jc w:val="center"/>
              <w:rPr>
                <w:color w:val="000000"/>
                <w:sz w:val="24"/>
                <w:szCs w:val="24"/>
              </w:rPr>
            </w:pPr>
            <w:r>
              <w:rPr>
                <w:color w:val="000000"/>
                <w:sz w:val="24"/>
                <w:szCs w:val="24"/>
              </w:rPr>
              <w:t>Yra</w:t>
            </w:r>
          </w:p>
        </w:tc>
      </w:tr>
      <w:tr w:rsidR="008C0482" w14:paraId="0F7ABB57" w14:textId="77777777">
        <w:trPr>
          <w:trHeight w:val="315"/>
        </w:trPr>
        <w:tc>
          <w:tcPr>
            <w:tcW w:w="704" w:type="dxa"/>
            <w:tcMar>
              <w:top w:w="0" w:type="dxa"/>
              <w:left w:w="108" w:type="dxa"/>
              <w:bottom w:w="0" w:type="dxa"/>
              <w:right w:w="108" w:type="dxa"/>
            </w:tcMar>
            <w:vAlign w:val="center"/>
          </w:tcPr>
          <w:p w14:paraId="4CE1B5F9" w14:textId="77777777" w:rsidR="008C0482" w:rsidRDefault="008C0482">
            <w:pPr>
              <w:numPr>
                <w:ilvl w:val="0"/>
                <w:numId w:val="12"/>
              </w:numPr>
              <w:pBdr>
                <w:top w:val="nil"/>
                <w:left w:val="nil"/>
                <w:bottom w:val="nil"/>
                <w:right w:val="nil"/>
                <w:between w:val="nil"/>
              </w:pBdr>
              <w:spacing w:line="276" w:lineRule="auto"/>
              <w:ind w:left="0" w:firstLine="167"/>
              <w:jc w:val="both"/>
              <w:rPr>
                <w:color w:val="000000"/>
                <w:sz w:val="24"/>
                <w:szCs w:val="24"/>
              </w:rPr>
            </w:pPr>
          </w:p>
        </w:tc>
        <w:tc>
          <w:tcPr>
            <w:tcW w:w="2835" w:type="dxa"/>
            <w:tcMar>
              <w:top w:w="0" w:type="dxa"/>
              <w:left w:w="108" w:type="dxa"/>
              <w:bottom w:w="0" w:type="dxa"/>
              <w:right w:w="108" w:type="dxa"/>
            </w:tcMar>
            <w:vAlign w:val="center"/>
          </w:tcPr>
          <w:p w14:paraId="0A0EFEEE" w14:textId="1A0DFA7D" w:rsidR="008C0482" w:rsidRDefault="001145A4">
            <w:pPr>
              <w:spacing w:line="276" w:lineRule="auto"/>
              <w:rPr>
                <w:color w:val="000000"/>
                <w:sz w:val="24"/>
                <w:szCs w:val="24"/>
              </w:rPr>
            </w:pPr>
            <w:proofErr w:type="spellStart"/>
            <w:r>
              <w:rPr>
                <w:color w:val="000000"/>
              </w:rPr>
              <w:t>Laičių</w:t>
            </w:r>
            <w:proofErr w:type="spellEnd"/>
            <w:r>
              <w:rPr>
                <w:color w:val="000000"/>
              </w:rPr>
              <w:t xml:space="preserve"> k., </w:t>
            </w:r>
            <w:proofErr w:type="spellStart"/>
            <w:r>
              <w:rPr>
                <w:color w:val="000000"/>
              </w:rPr>
              <w:t>Pivonijos</w:t>
            </w:r>
            <w:proofErr w:type="spellEnd"/>
            <w:r>
              <w:rPr>
                <w:color w:val="000000"/>
              </w:rPr>
              <w:t xml:space="preserve"> sen.,  Ukmergės r.</w:t>
            </w:r>
            <w:bookmarkStart w:id="3" w:name="_GoBack"/>
            <w:bookmarkEnd w:id="3"/>
          </w:p>
        </w:tc>
        <w:tc>
          <w:tcPr>
            <w:tcW w:w="1418" w:type="dxa"/>
          </w:tcPr>
          <w:p w14:paraId="7C56B265" w14:textId="2DF973B7" w:rsidR="008C0482" w:rsidRPr="002A5639" w:rsidRDefault="002A5639" w:rsidP="002A5639">
            <w:pPr>
              <w:spacing w:line="276" w:lineRule="auto"/>
              <w:jc w:val="center"/>
              <w:rPr>
                <w:color w:val="000000"/>
                <w:sz w:val="24"/>
                <w:szCs w:val="24"/>
                <w:lang w:val="lt-LT"/>
              </w:rPr>
            </w:pPr>
            <w:r w:rsidRPr="002A5639">
              <w:rPr>
                <w:color w:val="000000"/>
                <w:sz w:val="24"/>
                <w:szCs w:val="24"/>
                <w:lang w:val="lt-LT"/>
              </w:rPr>
              <w:t>55.287682, 24.711308</w:t>
            </w:r>
          </w:p>
        </w:tc>
        <w:tc>
          <w:tcPr>
            <w:tcW w:w="992" w:type="dxa"/>
            <w:tcMar>
              <w:top w:w="0" w:type="dxa"/>
              <w:left w:w="108" w:type="dxa"/>
              <w:bottom w:w="0" w:type="dxa"/>
              <w:right w:w="108" w:type="dxa"/>
            </w:tcMar>
          </w:tcPr>
          <w:p w14:paraId="2506C6E7" w14:textId="0AC2F3D0" w:rsidR="008C0482" w:rsidRDefault="00374CA3">
            <w:pPr>
              <w:spacing w:line="276" w:lineRule="auto"/>
              <w:jc w:val="center"/>
              <w:rPr>
                <w:strike/>
                <w:color w:val="000000"/>
                <w:sz w:val="24"/>
                <w:szCs w:val="24"/>
              </w:rPr>
            </w:pPr>
            <w:r>
              <w:t>1</w:t>
            </w:r>
          </w:p>
        </w:tc>
        <w:tc>
          <w:tcPr>
            <w:tcW w:w="2410" w:type="dxa"/>
            <w:tcMar>
              <w:top w:w="0" w:type="dxa"/>
              <w:left w:w="108" w:type="dxa"/>
              <w:bottom w:w="0" w:type="dxa"/>
              <w:right w:w="108" w:type="dxa"/>
            </w:tcMar>
            <w:vAlign w:val="center"/>
          </w:tcPr>
          <w:p w14:paraId="4F4D464B" w14:textId="5A1CADE7" w:rsidR="008C0482" w:rsidRDefault="00BE54ED" w:rsidP="00374CA3">
            <w:pPr>
              <w:spacing w:line="276" w:lineRule="auto"/>
              <w:jc w:val="center"/>
              <w:rPr>
                <w:color w:val="000000"/>
                <w:sz w:val="24"/>
                <w:szCs w:val="24"/>
              </w:rPr>
            </w:pPr>
            <w:r>
              <w:rPr>
                <w:color w:val="000000"/>
                <w:sz w:val="24"/>
                <w:szCs w:val="24"/>
              </w:rPr>
              <w:t>Numerių atpažinimo kamera</w:t>
            </w:r>
          </w:p>
        </w:tc>
        <w:tc>
          <w:tcPr>
            <w:tcW w:w="1417" w:type="dxa"/>
          </w:tcPr>
          <w:p w14:paraId="628E7DBE" w14:textId="77777777" w:rsidR="008C0482" w:rsidRDefault="00BE54ED">
            <w:pPr>
              <w:spacing w:line="276" w:lineRule="auto"/>
              <w:jc w:val="center"/>
              <w:rPr>
                <w:color w:val="000000"/>
                <w:sz w:val="24"/>
                <w:szCs w:val="24"/>
              </w:rPr>
            </w:pPr>
            <w:r>
              <w:rPr>
                <w:color w:val="000000"/>
                <w:sz w:val="24"/>
                <w:szCs w:val="24"/>
              </w:rPr>
              <w:t>Yra</w:t>
            </w:r>
          </w:p>
        </w:tc>
      </w:tr>
    </w:tbl>
    <w:p w14:paraId="4E7FE8C7" w14:textId="77777777" w:rsidR="008C0482" w:rsidRDefault="00BE54ED">
      <w:pPr>
        <w:spacing w:line="276" w:lineRule="auto"/>
        <w:rPr>
          <w:color w:val="000000"/>
          <w:sz w:val="24"/>
          <w:szCs w:val="24"/>
        </w:rPr>
      </w:pPr>
      <w:r>
        <w:rPr>
          <w:color w:val="000000"/>
          <w:sz w:val="24"/>
          <w:szCs w:val="24"/>
        </w:rPr>
        <w:t>*Tikslios kamerų įrengimo vietos turi būti derinamos su Užsakovu projektavimo metu.</w:t>
      </w:r>
    </w:p>
    <w:p w14:paraId="1C120631" w14:textId="77777777" w:rsidR="008C0482" w:rsidRDefault="008C0482">
      <w:pPr>
        <w:pStyle w:val="Antrat1"/>
        <w:spacing w:line="276" w:lineRule="auto"/>
        <w:ind w:left="0"/>
      </w:pPr>
    </w:p>
    <w:sectPr w:rsidR="008C0482">
      <w:headerReference w:type="default" r:id="rId7"/>
      <w:pgSz w:w="11910" w:h="16840"/>
      <w:pgMar w:top="840" w:right="570" w:bottom="280" w:left="1480" w:header="616" w:footer="0"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D22AFE" w14:textId="77777777" w:rsidR="009768AC" w:rsidRDefault="009768AC">
      <w:r>
        <w:separator/>
      </w:r>
    </w:p>
  </w:endnote>
  <w:endnote w:type="continuationSeparator" w:id="0">
    <w:p w14:paraId="6D9A0808" w14:textId="77777777" w:rsidR="009768AC" w:rsidRDefault="00976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68D87" w14:textId="77777777" w:rsidR="009768AC" w:rsidRDefault="009768AC">
      <w:r>
        <w:separator/>
      </w:r>
    </w:p>
  </w:footnote>
  <w:footnote w:type="continuationSeparator" w:id="0">
    <w:p w14:paraId="005BAE02" w14:textId="77777777" w:rsidR="009768AC" w:rsidRDefault="00976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896DA" w14:textId="77777777" w:rsidR="008C0482" w:rsidRDefault="008C0482">
    <w:pPr>
      <w:pBdr>
        <w:top w:val="nil"/>
        <w:left w:val="nil"/>
        <w:bottom w:val="nil"/>
        <w:right w:val="nil"/>
        <w:between w:val="nil"/>
      </w:pBdr>
      <w:spacing w:line="14" w:lineRule="auto"/>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A6903"/>
    <w:multiLevelType w:val="multilevel"/>
    <w:tmpl w:val="CF4421F0"/>
    <w:lvl w:ilvl="0">
      <w:start w:val="1"/>
      <w:numFmt w:val="decimal"/>
      <w:lvlText w:val="%1"/>
      <w:lvlJc w:val="left"/>
      <w:pPr>
        <w:ind w:left="221" w:hanging="445"/>
      </w:pPr>
    </w:lvl>
    <w:lvl w:ilvl="1">
      <w:start w:val="1"/>
      <w:numFmt w:val="decimal"/>
      <w:lvlText w:val="%2."/>
      <w:lvlJc w:val="left"/>
      <w:pPr>
        <w:ind w:left="136" w:hanging="360"/>
      </w:pPr>
      <w:rPr>
        <w:sz w:val="24"/>
        <w:szCs w:val="24"/>
      </w:rPr>
    </w:lvl>
    <w:lvl w:ilvl="2">
      <w:numFmt w:val="bullet"/>
      <w:lvlText w:val="•"/>
      <w:lvlJc w:val="left"/>
      <w:pPr>
        <w:ind w:left="2241" w:hanging="445"/>
      </w:pPr>
    </w:lvl>
    <w:lvl w:ilvl="3">
      <w:numFmt w:val="bullet"/>
      <w:lvlText w:val="•"/>
      <w:lvlJc w:val="left"/>
      <w:pPr>
        <w:ind w:left="3251" w:hanging="445"/>
      </w:pPr>
    </w:lvl>
    <w:lvl w:ilvl="4">
      <w:numFmt w:val="bullet"/>
      <w:lvlText w:val="•"/>
      <w:lvlJc w:val="left"/>
      <w:pPr>
        <w:ind w:left="4262" w:hanging="445"/>
      </w:pPr>
    </w:lvl>
    <w:lvl w:ilvl="5">
      <w:numFmt w:val="bullet"/>
      <w:lvlText w:val="•"/>
      <w:lvlJc w:val="left"/>
      <w:pPr>
        <w:ind w:left="5273" w:hanging="445"/>
      </w:pPr>
    </w:lvl>
    <w:lvl w:ilvl="6">
      <w:numFmt w:val="bullet"/>
      <w:lvlText w:val="•"/>
      <w:lvlJc w:val="left"/>
      <w:pPr>
        <w:ind w:left="6283" w:hanging="445"/>
      </w:pPr>
    </w:lvl>
    <w:lvl w:ilvl="7">
      <w:numFmt w:val="bullet"/>
      <w:lvlText w:val="•"/>
      <w:lvlJc w:val="left"/>
      <w:pPr>
        <w:ind w:left="7294" w:hanging="445"/>
      </w:pPr>
    </w:lvl>
    <w:lvl w:ilvl="8">
      <w:numFmt w:val="bullet"/>
      <w:lvlText w:val="•"/>
      <w:lvlJc w:val="left"/>
      <w:pPr>
        <w:ind w:left="8304" w:hanging="445"/>
      </w:pPr>
    </w:lvl>
  </w:abstractNum>
  <w:abstractNum w:abstractNumId="1" w15:restartNumberingAfterBreak="0">
    <w:nsid w:val="02BB758A"/>
    <w:multiLevelType w:val="hybridMultilevel"/>
    <w:tmpl w:val="02A49254"/>
    <w:lvl w:ilvl="0" w:tplc="0427000F">
      <w:start w:val="1"/>
      <w:numFmt w:val="decimal"/>
      <w:lvlText w:val="%1."/>
      <w:lvlJc w:val="left"/>
      <w:pPr>
        <w:ind w:left="785"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3E6935"/>
    <w:multiLevelType w:val="multilevel"/>
    <w:tmpl w:val="C3541888"/>
    <w:lvl w:ilvl="0">
      <w:start w:val="1"/>
      <w:numFmt w:val="decimal"/>
      <w:lvlText w:val="%1."/>
      <w:lvlJc w:val="left"/>
      <w:pPr>
        <w:ind w:left="4029" w:hanging="426"/>
      </w:pPr>
      <w:rPr>
        <w:rFonts w:ascii="Times New Roman" w:eastAsia="Times New Roman" w:hAnsi="Times New Roman" w:cs="Times New Roman"/>
        <w:b/>
        <w:sz w:val="24"/>
        <w:szCs w:val="24"/>
      </w:rPr>
    </w:lvl>
    <w:lvl w:ilvl="1">
      <w:start w:val="1"/>
      <w:numFmt w:val="decimal"/>
      <w:lvlText w:val="%1.%2."/>
      <w:lvlJc w:val="left"/>
      <w:pPr>
        <w:ind w:left="221" w:hanging="445"/>
      </w:pPr>
      <w:rPr>
        <w:rFonts w:ascii="Times New Roman" w:eastAsia="Times New Roman" w:hAnsi="Times New Roman" w:cs="Times New Roman"/>
        <w:sz w:val="24"/>
        <w:szCs w:val="24"/>
      </w:rPr>
    </w:lvl>
    <w:lvl w:ilvl="2">
      <w:start w:val="1"/>
      <w:numFmt w:val="decimal"/>
      <w:lvlText w:val="%1.%2.%3."/>
      <w:lvlJc w:val="left"/>
      <w:pPr>
        <w:ind w:left="1781" w:hanging="709"/>
      </w:pPr>
      <w:rPr>
        <w:rFonts w:ascii="Times New Roman" w:eastAsia="Times New Roman" w:hAnsi="Times New Roman" w:cs="Times New Roman"/>
        <w:sz w:val="24"/>
        <w:szCs w:val="24"/>
      </w:rPr>
    </w:lvl>
    <w:lvl w:ilvl="3">
      <w:numFmt w:val="bullet"/>
      <w:lvlText w:val="•"/>
      <w:lvlJc w:val="left"/>
      <w:pPr>
        <w:ind w:left="4808" w:hanging="709"/>
      </w:pPr>
    </w:lvl>
    <w:lvl w:ilvl="4">
      <w:numFmt w:val="bullet"/>
      <w:lvlText w:val="•"/>
      <w:lvlJc w:val="left"/>
      <w:pPr>
        <w:ind w:left="5596" w:hanging="709"/>
      </w:pPr>
    </w:lvl>
    <w:lvl w:ilvl="5">
      <w:numFmt w:val="bullet"/>
      <w:lvlText w:val="•"/>
      <w:lvlJc w:val="left"/>
      <w:pPr>
        <w:ind w:left="6384" w:hanging="709"/>
      </w:pPr>
    </w:lvl>
    <w:lvl w:ilvl="6">
      <w:numFmt w:val="bullet"/>
      <w:lvlText w:val="•"/>
      <w:lvlJc w:val="left"/>
      <w:pPr>
        <w:ind w:left="7173" w:hanging="709"/>
      </w:pPr>
    </w:lvl>
    <w:lvl w:ilvl="7">
      <w:numFmt w:val="bullet"/>
      <w:lvlText w:val="•"/>
      <w:lvlJc w:val="left"/>
      <w:pPr>
        <w:ind w:left="7961" w:hanging="709"/>
      </w:pPr>
    </w:lvl>
    <w:lvl w:ilvl="8">
      <w:numFmt w:val="bullet"/>
      <w:lvlText w:val="•"/>
      <w:lvlJc w:val="left"/>
      <w:pPr>
        <w:ind w:left="8749" w:hanging="709"/>
      </w:pPr>
    </w:lvl>
  </w:abstractNum>
  <w:abstractNum w:abstractNumId="3" w15:restartNumberingAfterBreak="0">
    <w:nsid w:val="13211630"/>
    <w:multiLevelType w:val="multilevel"/>
    <w:tmpl w:val="A59854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4B23BC"/>
    <w:multiLevelType w:val="multilevel"/>
    <w:tmpl w:val="C2968784"/>
    <w:lvl w:ilvl="0">
      <w:start w:val="2"/>
      <w:numFmt w:val="decimal"/>
      <w:lvlText w:val="%1"/>
      <w:lvlJc w:val="left"/>
      <w:pPr>
        <w:ind w:left="1517" w:hanging="445"/>
      </w:pPr>
    </w:lvl>
    <w:lvl w:ilvl="1">
      <w:start w:val="1"/>
      <w:numFmt w:val="decimal"/>
      <w:lvlText w:val="%1.%2."/>
      <w:lvlJc w:val="left"/>
      <w:pPr>
        <w:ind w:left="1517" w:hanging="445"/>
      </w:pPr>
      <w:rPr>
        <w:rFonts w:ascii="Times New Roman" w:eastAsia="Times New Roman" w:hAnsi="Times New Roman" w:cs="Times New Roman"/>
        <w:sz w:val="24"/>
        <w:szCs w:val="24"/>
      </w:rPr>
    </w:lvl>
    <w:lvl w:ilvl="2">
      <w:numFmt w:val="bullet"/>
      <w:lvlText w:val="•"/>
      <w:lvlJc w:val="left"/>
      <w:pPr>
        <w:ind w:left="3281" w:hanging="445"/>
      </w:pPr>
    </w:lvl>
    <w:lvl w:ilvl="3">
      <w:numFmt w:val="bullet"/>
      <w:lvlText w:val="•"/>
      <w:lvlJc w:val="left"/>
      <w:pPr>
        <w:ind w:left="4161" w:hanging="445"/>
      </w:pPr>
    </w:lvl>
    <w:lvl w:ilvl="4">
      <w:numFmt w:val="bullet"/>
      <w:lvlText w:val="•"/>
      <w:lvlJc w:val="left"/>
      <w:pPr>
        <w:ind w:left="5042" w:hanging="445"/>
      </w:pPr>
    </w:lvl>
    <w:lvl w:ilvl="5">
      <w:numFmt w:val="bullet"/>
      <w:lvlText w:val="•"/>
      <w:lvlJc w:val="left"/>
      <w:pPr>
        <w:ind w:left="5923" w:hanging="445"/>
      </w:pPr>
    </w:lvl>
    <w:lvl w:ilvl="6">
      <w:numFmt w:val="bullet"/>
      <w:lvlText w:val="•"/>
      <w:lvlJc w:val="left"/>
      <w:pPr>
        <w:ind w:left="6803" w:hanging="445"/>
      </w:pPr>
    </w:lvl>
    <w:lvl w:ilvl="7">
      <w:numFmt w:val="bullet"/>
      <w:lvlText w:val="•"/>
      <w:lvlJc w:val="left"/>
      <w:pPr>
        <w:ind w:left="7684" w:hanging="445"/>
      </w:pPr>
    </w:lvl>
    <w:lvl w:ilvl="8">
      <w:numFmt w:val="bullet"/>
      <w:lvlText w:val="•"/>
      <w:lvlJc w:val="left"/>
      <w:pPr>
        <w:ind w:left="8564" w:hanging="445"/>
      </w:pPr>
    </w:lvl>
  </w:abstractNum>
  <w:abstractNum w:abstractNumId="5" w15:restartNumberingAfterBreak="0">
    <w:nsid w:val="177F1092"/>
    <w:multiLevelType w:val="multilevel"/>
    <w:tmpl w:val="EBC446AA"/>
    <w:lvl w:ilvl="0">
      <w:start w:val="1"/>
      <w:numFmt w:val="bullet"/>
      <w:lvlText w:val="●"/>
      <w:lvlJc w:val="left"/>
      <w:pPr>
        <w:ind w:left="221" w:hanging="283"/>
      </w:pPr>
      <w:rPr>
        <w:rFonts w:ascii="Noto Sans Symbols" w:eastAsia="Noto Sans Symbols" w:hAnsi="Noto Sans Symbols" w:cs="Noto Sans Symbols"/>
        <w:sz w:val="24"/>
        <w:szCs w:val="24"/>
      </w:rPr>
    </w:lvl>
    <w:lvl w:ilvl="1">
      <w:numFmt w:val="bullet"/>
      <w:lvlText w:val="•"/>
      <w:lvlJc w:val="left"/>
      <w:pPr>
        <w:ind w:left="1230" w:hanging="283"/>
      </w:pPr>
    </w:lvl>
    <w:lvl w:ilvl="2">
      <w:numFmt w:val="bullet"/>
      <w:lvlText w:val="•"/>
      <w:lvlJc w:val="left"/>
      <w:pPr>
        <w:ind w:left="2241" w:hanging="283"/>
      </w:pPr>
    </w:lvl>
    <w:lvl w:ilvl="3">
      <w:numFmt w:val="bullet"/>
      <w:lvlText w:val="•"/>
      <w:lvlJc w:val="left"/>
      <w:pPr>
        <w:ind w:left="3251" w:hanging="283"/>
      </w:pPr>
    </w:lvl>
    <w:lvl w:ilvl="4">
      <w:numFmt w:val="bullet"/>
      <w:lvlText w:val="•"/>
      <w:lvlJc w:val="left"/>
      <w:pPr>
        <w:ind w:left="4262" w:hanging="283"/>
      </w:pPr>
    </w:lvl>
    <w:lvl w:ilvl="5">
      <w:numFmt w:val="bullet"/>
      <w:lvlText w:val="•"/>
      <w:lvlJc w:val="left"/>
      <w:pPr>
        <w:ind w:left="5273" w:hanging="283"/>
      </w:pPr>
    </w:lvl>
    <w:lvl w:ilvl="6">
      <w:numFmt w:val="bullet"/>
      <w:lvlText w:val="•"/>
      <w:lvlJc w:val="left"/>
      <w:pPr>
        <w:ind w:left="6283" w:hanging="283"/>
      </w:pPr>
    </w:lvl>
    <w:lvl w:ilvl="7">
      <w:numFmt w:val="bullet"/>
      <w:lvlText w:val="•"/>
      <w:lvlJc w:val="left"/>
      <w:pPr>
        <w:ind w:left="7294" w:hanging="283"/>
      </w:pPr>
    </w:lvl>
    <w:lvl w:ilvl="8">
      <w:numFmt w:val="bullet"/>
      <w:lvlText w:val="•"/>
      <w:lvlJc w:val="left"/>
      <w:pPr>
        <w:ind w:left="8304" w:hanging="283"/>
      </w:pPr>
    </w:lvl>
  </w:abstractNum>
  <w:abstractNum w:abstractNumId="6" w15:restartNumberingAfterBreak="0">
    <w:nsid w:val="1CB636A3"/>
    <w:multiLevelType w:val="multilevel"/>
    <w:tmpl w:val="87C638E4"/>
    <w:lvl w:ilvl="0">
      <w:start w:val="4"/>
      <w:numFmt w:val="decimal"/>
      <w:lvlText w:val="%1."/>
      <w:lvlJc w:val="left"/>
      <w:pPr>
        <w:ind w:left="360" w:hanging="360"/>
      </w:pPr>
      <w:rPr>
        <w:rFonts w:hint="default"/>
        <w:sz w:val="24"/>
      </w:rPr>
    </w:lvl>
    <w:lvl w:ilvl="1">
      <w:start w:val="1"/>
      <w:numFmt w:val="decimal"/>
      <w:lvlText w:val="%1.%2."/>
      <w:lvlJc w:val="left"/>
      <w:pPr>
        <w:ind w:left="136" w:hanging="360"/>
      </w:pPr>
      <w:rPr>
        <w:rFonts w:hint="default"/>
        <w:sz w:val="24"/>
      </w:rPr>
    </w:lvl>
    <w:lvl w:ilvl="2">
      <w:start w:val="1"/>
      <w:numFmt w:val="decimal"/>
      <w:lvlText w:val="%1.%2.%3."/>
      <w:lvlJc w:val="left"/>
      <w:pPr>
        <w:ind w:left="272" w:hanging="720"/>
      </w:pPr>
      <w:rPr>
        <w:rFonts w:hint="default"/>
        <w:sz w:val="24"/>
      </w:rPr>
    </w:lvl>
    <w:lvl w:ilvl="3">
      <w:start w:val="1"/>
      <w:numFmt w:val="decimal"/>
      <w:lvlText w:val="%1.%2.%3.%4."/>
      <w:lvlJc w:val="left"/>
      <w:pPr>
        <w:ind w:left="48" w:hanging="720"/>
      </w:pPr>
      <w:rPr>
        <w:rFonts w:hint="default"/>
        <w:sz w:val="24"/>
      </w:rPr>
    </w:lvl>
    <w:lvl w:ilvl="4">
      <w:start w:val="1"/>
      <w:numFmt w:val="decimal"/>
      <w:lvlText w:val="%1.%2.%3.%4.%5."/>
      <w:lvlJc w:val="left"/>
      <w:pPr>
        <w:ind w:left="184" w:hanging="1080"/>
      </w:pPr>
      <w:rPr>
        <w:rFonts w:hint="default"/>
        <w:sz w:val="24"/>
      </w:rPr>
    </w:lvl>
    <w:lvl w:ilvl="5">
      <w:start w:val="1"/>
      <w:numFmt w:val="decimal"/>
      <w:lvlText w:val="%1.%2.%3.%4.%5.%6."/>
      <w:lvlJc w:val="left"/>
      <w:pPr>
        <w:ind w:left="-40" w:hanging="1080"/>
      </w:pPr>
      <w:rPr>
        <w:rFonts w:hint="default"/>
        <w:sz w:val="24"/>
      </w:rPr>
    </w:lvl>
    <w:lvl w:ilvl="6">
      <w:start w:val="1"/>
      <w:numFmt w:val="decimal"/>
      <w:lvlText w:val="%1.%2.%3.%4.%5.%6.%7."/>
      <w:lvlJc w:val="left"/>
      <w:pPr>
        <w:ind w:left="96" w:hanging="1440"/>
      </w:pPr>
      <w:rPr>
        <w:rFonts w:hint="default"/>
        <w:sz w:val="24"/>
      </w:rPr>
    </w:lvl>
    <w:lvl w:ilvl="7">
      <w:start w:val="1"/>
      <w:numFmt w:val="decimal"/>
      <w:lvlText w:val="%1.%2.%3.%4.%5.%6.%7.%8."/>
      <w:lvlJc w:val="left"/>
      <w:pPr>
        <w:ind w:left="-128" w:hanging="1440"/>
      </w:pPr>
      <w:rPr>
        <w:rFonts w:hint="default"/>
        <w:sz w:val="24"/>
      </w:rPr>
    </w:lvl>
    <w:lvl w:ilvl="8">
      <w:start w:val="1"/>
      <w:numFmt w:val="decimal"/>
      <w:lvlText w:val="%1.%2.%3.%4.%5.%6.%7.%8.%9."/>
      <w:lvlJc w:val="left"/>
      <w:pPr>
        <w:ind w:left="8" w:hanging="1800"/>
      </w:pPr>
      <w:rPr>
        <w:rFonts w:hint="default"/>
        <w:sz w:val="24"/>
      </w:rPr>
    </w:lvl>
  </w:abstractNum>
  <w:abstractNum w:abstractNumId="7" w15:restartNumberingAfterBreak="0">
    <w:nsid w:val="37241759"/>
    <w:multiLevelType w:val="multilevel"/>
    <w:tmpl w:val="D2325CAE"/>
    <w:lvl w:ilvl="0">
      <w:start w:val="16"/>
      <w:numFmt w:val="decimal"/>
      <w:lvlText w:val="%1."/>
      <w:lvlJc w:val="left"/>
      <w:pPr>
        <w:ind w:left="480" w:hanging="480"/>
      </w:pPr>
      <w:rPr>
        <w:rFonts w:hint="default"/>
      </w:rPr>
    </w:lvl>
    <w:lvl w:ilvl="1">
      <w:start w:val="1"/>
      <w:numFmt w:val="decimal"/>
      <w:lvlText w:val="%1.%2."/>
      <w:lvlJc w:val="left"/>
      <w:pPr>
        <w:ind w:left="1767" w:hanging="48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8" w15:restartNumberingAfterBreak="0">
    <w:nsid w:val="533D01CA"/>
    <w:multiLevelType w:val="multilevel"/>
    <w:tmpl w:val="817E1F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A6940E1"/>
    <w:multiLevelType w:val="multilevel"/>
    <w:tmpl w:val="8EB060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A8B4018"/>
    <w:multiLevelType w:val="multilevel"/>
    <w:tmpl w:val="41F240E2"/>
    <w:lvl w:ilvl="0">
      <w:start w:val="1"/>
      <w:numFmt w:val="decimal"/>
      <w:lvlText w:val="%1."/>
      <w:lvlJc w:val="left"/>
      <w:pPr>
        <w:ind w:left="713" w:hanging="360"/>
      </w:pPr>
    </w:lvl>
    <w:lvl w:ilvl="1">
      <w:start w:val="1"/>
      <w:numFmt w:val="lowerLetter"/>
      <w:lvlText w:val="%2."/>
      <w:lvlJc w:val="left"/>
      <w:pPr>
        <w:ind w:left="1433" w:hanging="360"/>
      </w:pPr>
    </w:lvl>
    <w:lvl w:ilvl="2">
      <w:start w:val="1"/>
      <w:numFmt w:val="lowerRoman"/>
      <w:lvlText w:val="%3."/>
      <w:lvlJc w:val="right"/>
      <w:pPr>
        <w:ind w:left="2153" w:hanging="180"/>
      </w:pPr>
    </w:lvl>
    <w:lvl w:ilvl="3">
      <w:start w:val="1"/>
      <w:numFmt w:val="decimal"/>
      <w:lvlText w:val="%4."/>
      <w:lvlJc w:val="left"/>
      <w:pPr>
        <w:ind w:left="2873" w:hanging="360"/>
      </w:pPr>
    </w:lvl>
    <w:lvl w:ilvl="4">
      <w:start w:val="1"/>
      <w:numFmt w:val="lowerLetter"/>
      <w:lvlText w:val="%5."/>
      <w:lvlJc w:val="left"/>
      <w:pPr>
        <w:ind w:left="3593" w:hanging="360"/>
      </w:pPr>
    </w:lvl>
    <w:lvl w:ilvl="5">
      <w:start w:val="1"/>
      <w:numFmt w:val="lowerRoman"/>
      <w:lvlText w:val="%6."/>
      <w:lvlJc w:val="right"/>
      <w:pPr>
        <w:ind w:left="4313" w:hanging="180"/>
      </w:pPr>
    </w:lvl>
    <w:lvl w:ilvl="6">
      <w:start w:val="1"/>
      <w:numFmt w:val="decimal"/>
      <w:lvlText w:val="%7."/>
      <w:lvlJc w:val="left"/>
      <w:pPr>
        <w:ind w:left="5033" w:hanging="360"/>
      </w:pPr>
    </w:lvl>
    <w:lvl w:ilvl="7">
      <w:start w:val="1"/>
      <w:numFmt w:val="lowerLetter"/>
      <w:lvlText w:val="%8."/>
      <w:lvlJc w:val="left"/>
      <w:pPr>
        <w:ind w:left="5753" w:hanging="360"/>
      </w:pPr>
    </w:lvl>
    <w:lvl w:ilvl="8">
      <w:start w:val="1"/>
      <w:numFmt w:val="lowerRoman"/>
      <w:lvlText w:val="%9."/>
      <w:lvlJc w:val="right"/>
      <w:pPr>
        <w:ind w:left="6473" w:hanging="180"/>
      </w:pPr>
    </w:lvl>
  </w:abstractNum>
  <w:abstractNum w:abstractNumId="11" w15:restartNumberingAfterBreak="0">
    <w:nsid w:val="5FC1388E"/>
    <w:multiLevelType w:val="multilevel"/>
    <w:tmpl w:val="DFA430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630325ED"/>
    <w:multiLevelType w:val="multilevel"/>
    <w:tmpl w:val="7F6A973C"/>
    <w:lvl w:ilvl="0">
      <w:start w:val="1"/>
      <w:numFmt w:val="decimal"/>
      <w:lvlText w:val="%1."/>
      <w:lvlJc w:val="left"/>
      <w:pPr>
        <w:ind w:left="-1031" w:hanging="360"/>
      </w:pPr>
    </w:lvl>
    <w:lvl w:ilvl="1">
      <w:start w:val="1"/>
      <w:numFmt w:val="lowerLetter"/>
      <w:lvlText w:val="%2."/>
      <w:lvlJc w:val="left"/>
      <w:pPr>
        <w:ind w:left="-311" w:hanging="360"/>
      </w:pPr>
    </w:lvl>
    <w:lvl w:ilvl="2">
      <w:start w:val="1"/>
      <w:numFmt w:val="lowerRoman"/>
      <w:lvlText w:val="%3."/>
      <w:lvlJc w:val="right"/>
      <w:pPr>
        <w:ind w:left="409" w:hanging="180"/>
      </w:pPr>
    </w:lvl>
    <w:lvl w:ilvl="3">
      <w:start w:val="1"/>
      <w:numFmt w:val="decimal"/>
      <w:lvlText w:val="%4."/>
      <w:lvlJc w:val="left"/>
      <w:pPr>
        <w:ind w:left="1129" w:hanging="360"/>
      </w:pPr>
    </w:lvl>
    <w:lvl w:ilvl="4">
      <w:start w:val="1"/>
      <w:numFmt w:val="lowerLetter"/>
      <w:lvlText w:val="%5."/>
      <w:lvlJc w:val="left"/>
      <w:pPr>
        <w:ind w:left="1849" w:hanging="360"/>
      </w:pPr>
    </w:lvl>
    <w:lvl w:ilvl="5">
      <w:start w:val="1"/>
      <w:numFmt w:val="lowerRoman"/>
      <w:lvlText w:val="%6."/>
      <w:lvlJc w:val="right"/>
      <w:pPr>
        <w:ind w:left="2569" w:hanging="180"/>
      </w:pPr>
    </w:lvl>
    <w:lvl w:ilvl="6">
      <w:start w:val="1"/>
      <w:numFmt w:val="decimal"/>
      <w:lvlText w:val="%7."/>
      <w:lvlJc w:val="left"/>
      <w:pPr>
        <w:ind w:left="3289" w:hanging="360"/>
      </w:pPr>
    </w:lvl>
    <w:lvl w:ilvl="7">
      <w:start w:val="1"/>
      <w:numFmt w:val="lowerLetter"/>
      <w:lvlText w:val="%8."/>
      <w:lvlJc w:val="left"/>
      <w:pPr>
        <w:ind w:left="4009" w:hanging="360"/>
      </w:pPr>
    </w:lvl>
    <w:lvl w:ilvl="8">
      <w:start w:val="1"/>
      <w:numFmt w:val="lowerRoman"/>
      <w:lvlText w:val="%9."/>
      <w:lvlJc w:val="right"/>
      <w:pPr>
        <w:ind w:left="4729" w:hanging="180"/>
      </w:pPr>
    </w:lvl>
  </w:abstractNum>
  <w:abstractNum w:abstractNumId="13" w15:restartNumberingAfterBreak="0">
    <w:nsid w:val="66466635"/>
    <w:multiLevelType w:val="multilevel"/>
    <w:tmpl w:val="771CF7FC"/>
    <w:lvl w:ilvl="0">
      <w:start w:val="1"/>
      <w:numFmt w:val="decimal"/>
      <w:lvlText w:val="%1."/>
      <w:lvlJc w:val="left"/>
      <w:pPr>
        <w:ind w:left="4029" w:hanging="426"/>
      </w:pPr>
      <w:rPr>
        <w:rFonts w:ascii="Times New Roman" w:eastAsia="Times New Roman" w:hAnsi="Times New Roman" w:cs="Times New Roman"/>
        <w:b/>
        <w:sz w:val="24"/>
        <w:szCs w:val="24"/>
      </w:rPr>
    </w:lvl>
    <w:lvl w:ilvl="1">
      <w:start w:val="1"/>
      <w:numFmt w:val="decimal"/>
      <w:lvlText w:val="%1.%2."/>
      <w:lvlJc w:val="left"/>
      <w:pPr>
        <w:ind w:left="221" w:hanging="445"/>
      </w:pPr>
      <w:rPr>
        <w:rFonts w:ascii="Times New Roman" w:eastAsia="Times New Roman" w:hAnsi="Times New Roman" w:cs="Times New Roman"/>
        <w:sz w:val="24"/>
        <w:szCs w:val="24"/>
      </w:rPr>
    </w:lvl>
    <w:lvl w:ilvl="2">
      <w:start w:val="1"/>
      <w:numFmt w:val="decimal"/>
      <w:lvlText w:val="%1.%2.%3."/>
      <w:lvlJc w:val="left"/>
      <w:pPr>
        <w:ind w:left="1781" w:hanging="709"/>
      </w:pPr>
      <w:rPr>
        <w:rFonts w:ascii="Times New Roman" w:eastAsia="Times New Roman" w:hAnsi="Times New Roman" w:cs="Times New Roman"/>
        <w:sz w:val="24"/>
        <w:szCs w:val="24"/>
      </w:rPr>
    </w:lvl>
    <w:lvl w:ilvl="3">
      <w:numFmt w:val="bullet"/>
      <w:lvlText w:val="•"/>
      <w:lvlJc w:val="left"/>
      <w:pPr>
        <w:ind w:left="4808" w:hanging="709"/>
      </w:pPr>
    </w:lvl>
    <w:lvl w:ilvl="4">
      <w:numFmt w:val="bullet"/>
      <w:lvlText w:val="•"/>
      <w:lvlJc w:val="left"/>
      <w:pPr>
        <w:ind w:left="5596" w:hanging="709"/>
      </w:pPr>
    </w:lvl>
    <w:lvl w:ilvl="5">
      <w:numFmt w:val="bullet"/>
      <w:lvlText w:val="•"/>
      <w:lvlJc w:val="left"/>
      <w:pPr>
        <w:ind w:left="6384" w:hanging="709"/>
      </w:pPr>
    </w:lvl>
    <w:lvl w:ilvl="6">
      <w:numFmt w:val="bullet"/>
      <w:lvlText w:val="•"/>
      <w:lvlJc w:val="left"/>
      <w:pPr>
        <w:ind w:left="7173" w:hanging="709"/>
      </w:pPr>
    </w:lvl>
    <w:lvl w:ilvl="7">
      <w:numFmt w:val="bullet"/>
      <w:lvlText w:val="•"/>
      <w:lvlJc w:val="left"/>
      <w:pPr>
        <w:ind w:left="7961" w:hanging="709"/>
      </w:pPr>
    </w:lvl>
    <w:lvl w:ilvl="8">
      <w:numFmt w:val="bullet"/>
      <w:lvlText w:val="•"/>
      <w:lvlJc w:val="left"/>
      <w:pPr>
        <w:ind w:left="8749" w:hanging="709"/>
      </w:pPr>
    </w:lvl>
  </w:abstractNum>
  <w:abstractNum w:abstractNumId="14" w15:restartNumberingAfterBreak="0">
    <w:nsid w:val="6AA1698E"/>
    <w:multiLevelType w:val="multilevel"/>
    <w:tmpl w:val="5C6293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A2F25F5"/>
    <w:multiLevelType w:val="multilevel"/>
    <w:tmpl w:val="B7BADEDA"/>
    <w:lvl w:ilvl="0">
      <w:start w:val="1"/>
      <w:numFmt w:val="bullet"/>
      <w:lvlText w:val="●"/>
      <w:lvlJc w:val="left"/>
      <w:pPr>
        <w:ind w:left="221" w:hanging="283"/>
      </w:pPr>
      <w:rPr>
        <w:rFonts w:ascii="Noto Sans Symbols" w:eastAsia="Noto Sans Symbols" w:hAnsi="Noto Sans Symbols" w:cs="Noto Sans Symbols"/>
        <w:sz w:val="24"/>
        <w:szCs w:val="24"/>
      </w:rPr>
    </w:lvl>
    <w:lvl w:ilvl="1">
      <w:numFmt w:val="bullet"/>
      <w:lvlText w:val="•"/>
      <w:lvlJc w:val="left"/>
      <w:pPr>
        <w:ind w:left="1230" w:hanging="283"/>
      </w:pPr>
    </w:lvl>
    <w:lvl w:ilvl="2">
      <w:numFmt w:val="bullet"/>
      <w:lvlText w:val="•"/>
      <w:lvlJc w:val="left"/>
      <w:pPr>
        <w:ind w:left="2241" w:hanging="283"/>
      </w:pPr>
    </w:lvl>
    <w:lvl w:ilvl="3">
      <w:numFmt w:val="bullet"/>
      <w:lvlText w:val="•"/>
      <w:lvlJc w:val="left"/>
      <w:pPr>
        <w:ind w:left="3251" w:hanging="283"/>
      </w:pPr>
    </w:lvl>
    <w:lvl w:ilvl="4">
      <w:numFmt w:val="bullet"/>
      <w:lvlText w:val="•"/>
      <w:lvlJc w:val="left"/>
      <w:pPr>
        <w:ind w:left="4262" w:hanging="283"/>
      </w:pPr>
    </w:lvl>
    <w:lvl w:ilvl="5">
      <w:numFmt w:val="bullet"/>
      <w:lvlText w:val="•"/>
      <w:lvlJc w:val="left"/>
      <w:pPr>
        <w:ind w:left="5273" w:hanging="283"/>
      </w:pPr>
    </w:lvl>
    <w:lvl w:ilvl="6">
      <w:numFmt w:val="bullet"/>
      <w:lvlText w:val="•"/>
      <w:lvlJc w:val="left"/>
      <w:pPr>
        <w:ind w:left="6283" w:hanging="283"/>
      </w:pPr>
    </w:lvl>
    <w:lvl w:ilvl="7">
      <w:numFmt w:val="bullet"/>
      <w:lvlText w:val="•"/>
      <w:lvlJc w:val="left"/>
      <w:pPr>
        <w:ind w:left="7294" w:hanging="283"/>
      </w:pPr>
    </w:lvl>
    <w:lvl w:ilvl="8">
      <w:numFmt w:val="bullet"/>
      <w:lvlText w:val="•"/>
      <w:lvlJc w:val="left"/>
      <w:pPr>
        <w:ind w:left="8304" w:hanging="283"/>
      </w:pPr>
    </w:lvl>
  </w:abstractNum>
  <w:num w:numId="1">
    <w:abstractNumId w:val="4"/>
  </w:num>
  <w:num w:numId="2">
    <w:abstractNumId w:val="12"/>
  </w:num>
  <w:num w:numId="3">
    <w:abstractNumId w:val="10"/>
  </w:num>
  <w:num w:numId="4">
    <w:abstractNumId w:val="9"/>
  </w:num>
  <w:num w:numId="5">
    <w:abstractNumId w:val="0"/>
  </w:num>
  <w:num w:numId="6">
    <w:abstractNumId w:val="2"/>
  </w:num>
  <w:num w:numId="7">
    <w:abstractNumId w:val="8"/>
  </w:num>
  <w:num w:numId="8">
    <w:abstractNumId w:val="11"/>
  </w:num>
  <w:num w:numId="9">
    <w:abstractNumId w:val="15"/>
  </w:num>
  <w:num w:numId="10">
    <w:abstractNumId w:val="5"/>
  </w:num>
  <w:num w:numId="11">
    <w:abstractNumId w:val="13"/>
  </w:num>
  <w:num w:numId="12">
    <w:abstractNumId w:val="14"/>
  </w:num>
  <w:num w:numId="13">
    <w:abstractNumId w:val="3"/>
  </w:num>
  <w:num w:numId="14">
    <w:abstractNumId w:val="7"/>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482"/>
    <w:rsid w:val="0003548D"/>
    <w:rsid w:val="0008188D"/>
    <w:rsid w:val="001145A4"/>
    <w:rsid w:val="0014387E"/>
    <w:rsid w:val="00166403"/>
    <w:rsid w:val="002A5639"/>
    <w:rsid w:val="00374CA3"/>
    <w:rsid w:val="003D4D19"/>
    <w:rsid w:val="00433914"/>
    <w:rsid w:val="004A6E0E"/>
    <w:rsid w:val="00570838"/>
    <w:rsid w:val="008A6F2A"/>
    <w:rsid w:val="008C0482"/>
    <w:rsid w:val="008D2103"/>
    <w:rsid w:val="009002D9"/>
    <w:rsid w:val="009323B2"/>
    <w:rsid w:val="009408A6"/>
    <w:rsid w:val="009768AC"/>
    <w:rsid w:val="00A62733"/>
    <w:rsid w:val="00B17E42"/>
    <w:rsid w:val="00BE54ED"/>
    <w:rsid w:val="00C80262"/>
    <w:rsid w:val="00DF2710"/>
    <w:rsid w:val="00E30CE0"/>
    <w:rsid w:val="00E838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49D40"/>
  <w15:docId w15:val="{48A786A5-7098-4D05-BC4A-6577AC72F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 w:eastAsia="lt-LT"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uiPriority w:val="9"/>
    <w:qFormat/>
    <w:pPr>
      <w:ind w:left="312"/>
      <w:outlineLvl w:val="0"/>
    </w:pPr>
    <w:rPr>
      <w:b/>
      <w:sz w:val="24"/>
      <w:szCs w:val="24"/>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Sraopastraipa">
    <w:name w:val="List Paragraph"/>
    <w:aliases w:val="Sąrašo pastraipa.Bullet,Lentele,List Paragraph22,Medium Grid 1 - Accent 21,Lente,List not in Table,List Paragraph 1,Paragrap,Bullet"/>
    <w:basedOn w:val="prastasis"/>
    <w:uiPriority w:val="34"/>
    <w:qFormat/>
    <w:rsid w:val="00E838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13491</Words>
  <Characters>7691</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 Paškevičius</dc:creator>
  <cp:lastModifiedBy>Erika Urbonavičienė</cp:lastModifiedBy>
  <cp:revision>3</cp:revision>
  <dcterms:created xsi:type="dcterms:W3CDTF">2026-07-27T05:57:00Z</dcterms:created>
  <dcterms:modified xsi:type="dcterms:W3CDTF">2026-07-27T11:04:00Z</dcterms:modified>
</cp:coreProperties>
</file>