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2F3DC5"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2F3DC5">
        <w:rPr>
          <w:rFonts w:ascii="Times New Roman" w:hAnsi="Times New Roman"/>
          <w:b/>
          <w:bCs/>
          <w:color w:val="000000" w:themeColor="text1"/>
          <w:spacing w:val="0"/>
          <w:sz w:val="22"/>
          <w:szCs w:val="22"/>
          <w:lang w:val="lt-LT"/>
        </w:rPr>
        <w:t>VILNIAUS UNIVERSITE</w:t>
      </w:r>
      <w:r w:rsidR="00F63F6A" w:rsidRPr="002F3DC5">
        <w:rPr>
          <w:rFonts w:ascii="Times New Roman" w:hAnsi="Times New Roman"/>
          <w:b/>
          <w:bCs/>
          <w:color w:val="000000" w:themeColor="text1"/>
          <w:spacing w:val="0"/>
          <w:sz w:val="22"/>
          <w:szCs w:val="22"/>
          <w:lang w:val="lt-LT"/>
        </w:rPr>
        <w:t>TO LIGONINĖ SANTAROS KLINIKOS</w:t>
      </w:r>
    </w:p>
    <w:p w14:paraId="24188A2F" w14:textId="77777777" w:rsidR="009C5D91" w:rsidRPr="002F3DC5"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2F3DC5">
        <w:rPr>
          <w:rFonts w:ascii="Times New Roman" w:hAnsi="Times New Roman"/>
          <w:b/>
          <w:bCs/>
          <w:color w:val="000000" w:themeColor="text1"/>
          <w:spacing w:val="0"/>
          <w:sz w:val="22"/>
          <w:szCs w:val="22"/>
          <w:lang w:val="lt-LT"/>
        </w:rPr>
        <w:t>SPECIALIOSIOS</w:t>
      </w:r>
      <w:r w:rsidR="00F63F6A" w:rsidRPr="002F3DC5">
        <w:rPr>
          <w:rFonts w:ascii="Times New Roman" w:hAnsi="Times New Roman"/>
          <w:b/>
          <w:bCs/>
          <w:color w:val="000000" w:themeColor="text1"/>
          <w:spacing w:val="0"/>
          <w:sz w:val="22"/>
          <w:szCs w:val="22"/>
          <w:lang w:val="lt-LT"/>
        </w:rPr>
        <w:t xml:space="preserve"> PIRKIM</w:t>
      </w:r>
      <w:r w:rsidRPr="002F3DC5">
        <w:rPr>
          <w:rFonts w:ascii="Times New Roman" w:hAnsi="Times New Roman"/>
          <w:b/>
          <w:bCs/>
          <w:color w:val="000000" w:themeColor="text1"/>
          <w:spacing w:val="0"/>
          <w:sz w:val="22"/>
          <w:szCs w:val="22"/>
          <w:lang w:val="lt-LT"/>
        </w:rPr>
        <w:t>O</w:t>
      </w:r>
      <w:r w:rsidR="00F63F6A" w:rsidRPr="002F3DC5">
        <w:rPr>
          <w:rFonts w:ascii="Times New Roman" w:hAnsi="Times New Roman"/>
          <w:b/>
          <w:bCs/>
          <w:color w:val="000000" w:themeColor="text1"/>
          <w:spacing w:val="0"/>
          <w:sz w:val="22"/>
          <w:szCs w:val="22"/>
          <w:lang w:val="lt-LT"/>
        </w:rPr>
        <w:t xml:space="preserve"> SĄLYGOS</w:t>
      </w:r>
    </w:p>
    <w:p w14:paraId="641F6324" w14:textId="44F2E15A" w:rsidR="00D82912" w:rsidRPr="002F3DC5" w:rsidRDefault="00320A50" w:rsidP="00FE7398">
      <w:pPr>
        <w:pStyle w:val="Body2"/>
        <w:jc w:val="center"/>
        <w:rPr>
          <w:rFonts w:eastAsia="Times New Roman" w:cs="Times New Roman"/>
          <w:b/>
          <w:color w:val="auto"/>
          <w:lang w:val="lt-LT"/>
        </w:rPr>
      </w:pPr>
      <w:r w:rsidRPr="00320A50">
        <w:rPr>
          <w:rFonts w:eastAsia="Times New Roman" w:cs="Times New Roman"/>
          <w:b/>
          <w:color w:val="auto"/>
          <w:lang w:val="lt-LT"/>
        </w:rPr>
        <w:t>PAGALBINĖS PRIEMONĖS IR REAGENTAI AUDINIŲ BANKO VEIKLAI</w:t>
      </w:r>
      <w:r w:rsidRPr="00655AF0">
        <w:rPr>
          <w:rFonts w:eastAsia="Times New Roman" w:cs="Times New Roman"/>
          <w:b/>
          <w:color w:val="auto"/>
          <w:lang w:val="lt-LT"/>
        </w:rPr>
        <w:t xml:space="preserve"> </w:t>
      </w:r>
      <w:r w:rsidRPr="002F3DC5">
        <w:rPr>
          <w:rFonts w:eastAsia="Times New Roman" w:cs="Times New Roman"/>
          <w:b/>
          <w:color w:val="auto"/>
          <w:lang w:val="lt-LT"/>
        </w:rPr>
        <w:t>(1</w:t>
      </w:r>
      <w:r>
        <w:rPr>
          <w:rFonts w:eastAsia="Times New Roman" w:cs="Times New Roman"/>
          <w:b/>
          <w:color w:val="auto"/>
          <w:lang w:val="lt-LT"/>
        </w:rPr>
        <w:t>2138</w:t>
      </w:r>
      <w:r w:rsidRPr="002F3DC5">
        <w:rPr>
          <w:rFonts w:eastAsia="Times New Roman" w:cs="Times New Roman"/>
          <w:b/>
          <w:color w:val="auto"/>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1F443791"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320A50">
        <w:rPr>
          <w:color w:val="000000" w:themeColor="text1"/>
          <w:lang w:val="lt-LT"/>
        </w:rPr>
        <w:t xml:space="preserve">pagalbines priemones ir </w:t>
      </w:r>
      <w:r w:rsidR="00C8507C">
        <w:rPr>
          <w:color w:val="000000" w:themeColor="text1"/>
          <w:lang w:val="lt-LT"/>
        </w:rPr>
        <w:t>r</w:t>
      </w:r>
      <w:r w:rsidR="00C8507C" w:rsidRPr="00C8507C">
        <w:rPr>
          <w:color w:val="000000" w:themeColor="text1"/>
          <w:lang w:val="lt-LT"/>
        </w:rPr>
        <w:t>eagent</w:t>
      </w:r>
      <w:r w:rsidR="00C8507C">
        <w:rPr>
          <w:color w:val="000000" w:themeColor="text1"/>
          <w:lang w:val="lt-LT"/>
        </w:rPr>
        <w:t xml:space="preserve">us </w:t>
      </w:r>
      <w:r w:rsidR="00320A50">
        <w:rPr>
          <w:color w:val="000000" w:themeColor="text1"/>
          <w:lang w:val="lt-LT"/>
        </w:rPr>
        <w:t>audinių banko veiklai</w:t>
      </w:r>
      <w:r w:rsidR="00C8507C" w:rsidRPr="00C8507C">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w:t>
      </w:r>
      <w:proofErr w:type="spellStart"/>
      <w:r w:rsidR="00116B0B" w:rsidRPr="00E52C9C">
        <w:rPr>
          <w:color w:val="000000" w:themeColor="text1"/>
          <w:lang w:val="lt-LT"/>
        </w:rPr>
        <w:t>inga.simone@sant</w:t>
      </w:r>
      <w:r w:rsidR="000F1ABC">
        <w:rPr>
          <w:color w:val="000000" w:themeColor="text1"/>
          <w:lang w:val="lt-LT"/>
        </w:rPr>
        <w:t>a.lt</w:t>
      </w:r>
      <w:proofErr w:type="spellEnd"/>
      <w:r w:rsidR="000F1ABC">
        <w:rPr>
          <w:color w:val="000000" w:themeColor="text1"/>
          <w:lang w:val="lt-LT"/>
        </w:rPr>
        <w:t xml:space="preserve">,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7DC30E59" w14:textId="200BD978" w:rsidR="00655AF0" w:rsidRDefault="004D35E3" w:rsidP="00655AF0">
      <w:pPr>
        <w:pStyle w:val="Body2"/>
        <w:spacing w:after="0"/>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320A50">
        <w:rPr>
          <w:color w:val="000000" w:themeColor="text1"/>
          <w:lang w:val="lt-LT"/>
        </w:rPr>
        <w:t xml:space="preserve">pagalbinės priemonės ir </w:t>
      </w:r>
      <w:r w:rsidR="00655AF0">
        <w:rPr>
          <w:color w:val="000000" w:themeColor="text1"/>
          <w:lang w:val="lt-LT"/>
        </w:rPr>
        <w:t>r</w:t>
      </w:r>
      <w:r w:rsidR="00C8507C" w:rsidRPr="00C8507C">
        <w:rPr>
          <w:color w:val="000000" w:themeColor="text1"/>
          <w:lang w:val="lt-LT"/>
        </w:rPr>
        <w:t xml:space="preserve">eagentai </w:t>
      </w:r>
      <w:r w:rsidR="00320A50">
        <w:rPr>
          <w:color w:val="000000" w:themeColor="text1"/>
          <w:lang w:val="lt-LT"/>
        </w:rPr>
        <w:t>audinių banko veiklai</w:t>
      </w:r>
      <w:r w:rsidR="00655AF0">
        <w:rPr>
          <w:color w:val="000000" w:themeColor="text1"/>
          <w:lang w:val="lt-LT"/>
        </w:rPr>
        <w:t>.</w:t>
      </w:r>
    </w:p>
    <w:p w14:paraId="740F587D" w14:textId="541E87C9" w:rsidR="002F3DC5" w:rsidRDefault="00B00ADE" w:rsidP="00655AF0">
      <w:pPr>
        <w:pStyle w:val="Body2"/>
        <w:spacing w:after="0"/>
        <w:ind w:firstLine="720"/>
        <w:rPr>
          <w:rFonts w:eastAsia="Calibri"/>
          <w:bdr w:val="none" w:sz="0" w:space="0" w:color="auto"/>
          <w:lang w:val="lt-LT"/>
        </w:rPr>
      </w:pPr>
      <w:r w:rsidRPr="00563A47">
        <w:rPr>
          <w:color w:val="000000" w:themeColor="text1"/>
          <w:lang w:val="lt-LT"/>
        </w:rPr>
        <w:t>6</w:t>
      </w:r>
      <w:bookmarkStart w:id="0" w:name="_Hlk224560726"/>
      <w:r w:rsidR="00E87DAD" w:rsidRPr="00563A47">
        <w:rPr>
          <w:color w:val="000000" w:themeColor="text1"/>
          <w:lang w:val="lt-LT"/>
        </w:rPr>
        <w:t xml:space="preserve">. </w:t>
      </w:r>
      <w:r w:rsidR="00523BC3" w:rsidRPr="00563A47">
        <w:rPr>
          <w:rFonts w:eastAsia="Calibri"/>
          <w:bdr w:val="none" w:sz="0" w:space="0" w:color="auto"/>
          <w:lang w:val="lt-LT"/>
        </w:rPr>
        <w:t xml:space="preserve">Pirkimo objektas </w:t>
      </w:r>
      <w:r w:rsidR="00655AF0">
        <w:rPr>
          <w:rFonts w:eastAsia="Calibri"/>
          <w:bdr w:val="none" w:sz="0" w:space="0" w:color="auto"/>
          <w:lang w:val="lt-LT"/>
        </w:rPr>
        <w:t xml:space="preserve">skaidomas </w:t>
      </w:r>
      <w:r w:rsidR="00523BC3" w:rsidRPr="00563A47">
        <w:rPr>
          <w:rFonts w:eastAsia="Calibri"/>
          <w:bdr w:val="none" w:sz="0" w:space="0" w:color="auto"/>
          <w:lang w:val="lt-LT"/>
        </w:rPr>
        <w:t xml:space="preserve">į </w:t>
      </w:r>
      <w:r w:rsidR="00320A50">
        <w:rPr>
          <w:rFonts w:eastAsia="Calibri"/>
          <w:bdr w:val="none" w:sz="0" w:space="0" w:color="auto"/>
          <w:lang w:val="lt-LT"/>
        </w:rPr>
        <w:t>7</w:t>
      </w:r>
      <w:r w:rsidR="00655AF0">
        <w:rPr>
          <w:rFonts w:eastAsia="Calibri"/>
          <w:bdr w:val="none" w:sz="0" w:space="0" w:color="auto"/>
          <w:lang w:val="lt-LT"/>
        </w:rPr>
        <w:t xml:space="preserve"> </w:t>
      </w:r>
      <w:r w:rsidR="00523BC3" w:rsidRPr="00563A47">
        <w:rPr>
          <w:rFonts w:eastAsia="Calibri"/>
          <w:bdr w:val="none" w:sz="0" w:space="0" w:color="auto"/>
          <w:lang w:val="lt-LT"/>
        </w:rPr>
        <w:t>dalis</w:t>
      </w:r>
      <w:r w:rsidR="00655AF0">
        <w:rPr>
          <w:rFonts w:eastAsia="Calibri"/>
          <w:bdr w:val="none" w:sz="0" w:space="0" w:color="auto"/>
          <w:lang w:val="lt-LT"/>
        </w:rPr>
        <w:t>.</w:t>
      </w:r>
      <w:r w:rsidR="00523BC3" w:rsidRPr="00563A47">
        <w:rPr>
          <w:rFonts w:eastAsia="Calibri"/>
          <w:bdr w:val="none" w:sz="0" w:space="0" w:color="auto"/>
          <w:lang w:val="lt-LT"/>
        </w:rPr>
        <w:t xml:space="preserve"> </w:t>
      </w:r>
    </w:p>
    <w:bookmarkEnd w:id="0"/>
    <w:p w14:paraId="30D5CA00" w14:textId="4BA921E0" w:rsidR="00B65A54" w:rsidRPr="002F3DC5" w:rsidRDefault="00B65A54" w:rsidP="002F3DC5">
      <w:pPr>
        <w:ind w:firstLine="720"/>
        <w:jc w:val="both"/>
        <w:rPr>
          <w:color w:val="000000" w:themeColor="text1"/>
          <w:sz w:val="22"/>
          <w:szCs w:val="22"/>
          <w:lang w:val="lt-LT"/>
        </w:rPr>
      </w:pPr>
      <w:r w:rsidRPr="002F3DC5">
        <w:rPr>
          <w:color w:val="000000" w:themeColor="text1"/>
          <w:sz w:val="22"/>
          <w:szCs w:val="22"/>
          <w:lang w:val="lt-LT"/>
        </w:rPr>
        <w:t>7. Reikalavimai pirkimo objektui nurodyti SPS 1 priede „Techninė specifikacija ir įkainiai“ ir SPS 2 priede „Viešojo pirkimo</w:t>
      </w:r>
      <w:r w:rsidR="00B365B5" w:rsidRPr="002F3DC5">
        <w:rPr>
          <w:color w:val="000000" w:themeColor="text1"/>
          <w:sz w:val="22"/>
          <w:szCs w:val="22"/>
          <w:lang w:val="lt-LT"/>
        </w:rPr>
        <w:t xml:space="preserve"> - pardavimo</w:t>
      </w:r>
      <w:r w:rsidRPr="002F3DC5">
        <w:rPr>
          <w:color w:val="000000" w:themeColor="text1"/>
          <w:sz w:val="22"/>
          <w:szCs w:val="22"/>
          <w:lang w:val="lt-LT"/>
        </w:rPr>
        <w:t xml:space="preserve"> sutarties projektas“. </w:t>
      </w:r>
    </w:p>
    <w:p w14:paraId="2DA83F50" w14:textId="43DD14F1" w:rsidR="00116B0B" w:rsidRPr="00E52C9C" w:rsidRDefault="004D35E3" w:rsidP="00036A8A">
      <w:pPr>
        <w:pStyle w:val="Body2"/>
        <w:spacing w:after="0"/>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2F3DC5">
        <w:rPr>
          <w:color w:val="000000" w:themeColor="text1"/>
          <w:lang w:val="lt-LT"/>
        </w:rPr>
        <w:t>.</w:t>
      </w:r>
    </w:p>
    <w:p w14:paraId="2A91B99A" w14:textId="77777777" w:rsidR="009C5D91" w:rsidRPr="00E52C9C" w:rsidRDefault="00116B0B" w:rsidP="00036A8A">
      <w:pPr>
        <w:pStyle w:val="Body2"/>
        <w:spacing w:after="0"/>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516FB9B9" w14:textId="51AA7E56" w:rsidR="00655AF0" w:rsidRPr="00FA2ECF" w:rsidRDefault="00D82912" w:rsidP="00655AF0">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w:t>
      </w:r>
      <w:r w:rsidR="00655AF0">
        <w:rPr>
          <w:b/>
          <w:color w:val="000000" w:themeColor="text1"/>
          <w:lang w:val="lt-LT"/>
        </w:rPr>
        <w:t xml:space="preserve">kiekvienai pirkimo objekto daliai </w:t>
      </w:r>
      <w:r w:rsidR="00036A8A">
        <w:rPr>
          <w:b/>
          <w:color w:val="000000" w:themeColor="text1"/>
          <w:lang w:val="lt-LT"/>
        </w:rPr>
        <w:t>yra</w:t>
      </w:r>
      <w:r w:rsidR="00655AF0">
        <w:rPr>
          <w:b/>
          <w:color w:val="000000" w:themeColor="text1"/>
          <w:lang w:val="lt-LT"/>
        </w:rPr>
        <w:t>:</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655AF0" w:rsidRPr="00FA2ECF" w14:paraId="62C24C13"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4634C520" w14:textId="77777777" w:rsidR="00655AF0" w:rsidRPr="00FA2ECF" w:rsidRDefault="00655AF0" w:rsidP="007552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717B2B12" w14:textId="77777777" w:rsidR="00655AF0" w:rsidRPr="00FA2ECF" w:rsidRDefault="00655AF0" w:rsidP="007552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noWrap/>
            <w:vAlign w:val="center"/>
          </w:tcPr>
          <w:p w14:paraId="1D305890" w14:textId="77777777" w:rsidR="00655AF0" w:rsidRPr="00FA2ECF" w:rsidRDefault="00655AF0" w:rsidP="007552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655AF0" w:rsidRPr="00AC4817" w14:paraId="75DEA120"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52ED64D8" w14:textId="77777777" w:rsidR="00655AF0" w:rsidRPr="00FA2ECF" w:rsidRDefault="00655AF0" w:rsidP="007552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78429A8B" w14:textId="3F5535E9" w:rsidR="00655AF0" w:rsidRDefault="00320A50" w:rsidP="0075522C">
            <w:pPr>
              <w:jc w:val="center"/>
              <w:rPr>
                <w:sz w:val="22"/>
                <w:szCs w:val="22"/>
                <w:lang w:val="lt-LT" w:eastAsia="lt-LT"/>
              </w:rPr>
            </w:pPr>
            <w:r>
              <w:rPr>
                <w:sz w:val="22"/>
                <w:szCs w:val="22"/>
                <w:lang w:val="lt-LT" w:eastAsia="lt-LT"/>
              </w:rPr>
              <w:t>143655,00</w:t>
            </w:r>
          </w:p>
        </w:tc>
        <w:tc>
          <w:tcPr>
            <w:tcW w:w="3402" w:type="dxa"/>
            <w:tcBorders>
              <w:top w:val="single" w:sz="4" w:space="0" w:color="auto"/>
              <w:left w:val="single" w:sz="4" w:space="0" w:color="auto"/>
              <w:bottom w:val="single" w:sz="4" w:space="0" w:color="auto"/>
              <w:right w:val="single" w:sz="4" w:space="0" w:color="auto"/>
            </w:tcBorders>
            <w:noWrap/>
            <w:vAlign w:val="bottom"/>
          </w:tcPr>
          <w:p w14:paraId="2E2FABCD" w14:textId="28AAF356" w:rsidR="00655AF0" w:rsidRPr="00AC4817" w:rsidRDefault="00320A50" w:rsidP="0075522C">
            <w:pPr>
              <w:jc w:val="center"/>
              <w:rPr>
                <w:sz w:val="22"/>
                <w:szCs w:val="22"/>
                <w:lang w:val="lt-LT" w:eastAsia="lt-LT"/>
              </w:rPr>
            </w:pPr>
            <w:r>
              <w:rPr>
                <w:sz w:val="22"/>
                <w:szCs w:val="22"/>
                <w:lang w:val="lt-LT" w:eastAsia="lt-LT"/>
              </w:rPr>
              <w:t>150837,75</w:t>
            </w:r>
          </w:p>
        </w:tc>
      </w:tr>
      <w:tr w:rsidR="00655AF0" w:rsidRPr="00AC4817" w14:paraId="0B543CF6"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8D837AA" w14:textId="77777777" w:rsidR="00655AF0" w:rsidRPr="00FA2ECF" w:rsidRDefault="00655AF0"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19DC7C75" w14:textId="5CB31255" w:rsidR="00655AF0" w:rsidRDefault="00320A50" w:rsidP="00655AF0">
            <w:pPr>
              <w:jc w:val="center"/>
              <w:rPr>
                <w:sz w:val="22"/>
                <w:szCs w:val="22"/>
              </w:rPr>
            </w:pPr>
            <w:r>
              <w:rPr>
                <w:sz w:val="22"/>
                <w:szCs w:val="22"/>
              </w:rPr>
              <w:t>8670,00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3A9F462F" w14:textId="25BC7F20" w:rsidR="00655AF0" w:rsidRPr="00AC4817" w:rsidRDefault="00320A50" w:rsidP="00655AF0">
            <w:pPr>
              <w:jc w:val="center"/>
              <w:rPr>
                <w:sz w:val="22"/>
                <w:szCs w:val="22"/>
              </w:rPr>
            </w:pPr>
            <w:r>
              <w:rPr>
                <w:sz w:val="22"/>
                <w:szCs w:val="22"/>
              </w:rPr>
              <w:t>9103,50</w:t>
            </w:r>
          </w:p>
        </w:tc>
      </w:tr>
      <w:tr w:rsidR="00320A50" w:rsidRPr="00AC4817" w14:paraId="082500C2"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62D9EC0E" w14:textId="0E9AC97A" w:rsidR="00320A50" w:rsidRDefault="00320A50"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5D41D0A4" w14:textId="7B7A65C5" w:rsidR="00320A50" w:rsidRDefault="00320A50" w:rsidP="00655AF0">
            <w:pPr>
              <w:jc w:val="center"/>
              <w:rPr>
                <w:sz w:val="22"/>
                <w:szCs w:val="22"/>
                <w:lang w:val="lt-LT" w:eastAsia="lt-LT"/>
              </w:rPr>
            </w:pPr>
            <w:r>
              <w:rPr>
                <w:sz w:val="22"/>
                <w:szCs w:val="22"/>
                <w:lang w:val="lt-LT" w:eastAsia="lt-LT"/>
              </w:rPr>
              <w:t>2809,00</w:t>
            </w:r>
          </w:p>
        </w:tc>
        <w:tc>
          <w:tcPr>
            <w:tcW w:w="3402" w:type="dxa"/>
            <w:tcBorders>
              <w:top w:val="single" w:sz="4" w:space="0" w:color="auto"/>
              <w:left w:val="single" w:sz="4" w:space="0" w:color="auto"/>
              <w:bottom w:val="single" w:sz="4" w:space="0" w:color="auto"/>
              <w:right w:val="single" w:sz="4" w:space="0" w:color="auto"/>
            </w:tcBorders>
            <w:noWrap/>
            <w:vAlign w:val="bottom"/>
          </w:tcPr>
          <w:p w14:paraId="40EE1193" w14:textId="48482B1F" w:rsidR="00320A50" w:rsidRDefault="00320A50" w:rsidP="00655AF0">
            <w:pPr>
              <w:jc w:val="center"/>
              <w:rPr>
                <w:sz w:val="22"/>
                <w:szCs w:val="22"/>
                <w:lang w:val="lt-LT" w:eastAsia="lt-LT"/>
              </w:rPr>
            </w:pPr>
            <w:r>
              <w:rPr>
                <w:sz w:val="22"/>
                <w:szCs w:val="22"/>
                <w:lang w:val="lt-LT" w:eastAsia="lt-LT"/>
              </w:rPr>
              <w:t>2949,45</w:t>
            </w:r>
          </w:p>
        </w:tc>
      </w:tr>
      <w:tr w:rsidR="00320A50" w:rsidRPr="00AC4817" w14:paraId="259975CF"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225CA13F" w14:textId="0B495361" w:rsidR="00320A50" w:rsidRDefault="00320A50"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56A2B07F" w14:textId="47E0BB25" w:rsidR="00320A50" w:rsidRDefault="00320A50" w:rsidP="00655AF0">
            <w:pPr>
              <w:jc w:val="center"/>
              <w:rPr>
                <w:sz w:val="22"/>
                <w:szCs w:val="22"/>
                <w:lang w:val="lt-LT" w:eastAsia="lt-LT"/>
              </w:rPr>
            </w:pPr>
            <w:r>
              <w:rPr>
                <w:sz w:val="22"/>
                <w:szCs w:val="22"/>
                <w:lang w:val="lt-LT" w:eastAsia="lt-LT"/>
              </w:rPr>
              <w:t>32728,00</w:t>
            </w:r>
          </w:p>
        </w:tc>
        <w:tc>
          <w:tcPr>
            <w:tcW w:w="3402" w:type="dxa"/>
            <w:tcBorders>
              <w:top w:val="single" w:sz="4" w:space="0" w:color="auto"/>
              <w:left w:val="single" w:sz="4" w:space="0" w:color="auto"/>
              <w:bottom w:val="single" w:sz="4" w:space="0" w:color="auto"/>
              <w:right w:val="single" w:sz="4" w:space="0" w:color="auto"/>
            </w:tcBorders>
            <w:noWrap/>
            <w:vAlign w:val="bottom"/>
          </w:tcPr>
          <w:p w14:paraId="3A59E455" w14:textId="3387D9EE" w:rsidR="00320A50" w:rsidRDefault="00320A50" w:rsidP="00655AF0">
            <w:pPr>
              <w:jc w:val="center"/>
              <w:rPr>
                <w:sz w:val="22"/>
                <w:szCs w:val="22"/>
                <w:lang w:val="lt-LT" w:eastAsia="lt-LT"/>
              </w:rPr>
            </w:pPr>
            <w:r>
              <w:rPr>
                <w:sz w:val="22"/>
                <w:szCs w:val="22"/>
                <w:lang w:val="lt-LT" w:eastAsia="lt-LT"/>
              </w:rPr>
              <w:t>34364,40</w:t>
            </w:r>
          </w:p>
        </w:tc>
      </w:tr>
      <w:tr w:rsidR="00320A50" w:rsidRPr="00AC4817" w14:paraId="00910C2C"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2F18F93" w14:textId="578C922E" w:rsidR="00320A50" w:rsidRDefault="00320A50"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381DEAF2" w14:textId="1178408B" w:rsidR="00320A50" w:rsidRDefault="00320A50" w:rsidP="00655AF0">
            <w:pPr>
              <w:jc w:val="center"/>
              <w:rPr>
                <w:sz w:val="22"/>
                <w:szCs w:val="22"/>
                <w:lang w:val="lt-LT" w:eastAsia="lt-LT"/>
              </w:rPr>
            </w:pPr>
            <w:r>
              <w:rPr>
                <w:sz w:val="22"/>
                <w:szCs w:val="22"/>
                <w:lang w:val="lt-LT" w:eastAsia="lt-LT"/>
              </w:rPr>
              <w:t>37325,00</w:t>
            </w:r>
          </w:p>
        </w:tc>
        <w:tc>
          <w:tcPr>
            <w:tcW w:w="3402" w:type="dxa"/>
            <w:tcBorders>
              <w:top w:val="single" w:sz="4" w:space="0" w:color="auto"/>
              <w:left w:val="single" w:sz="4" w:space="0" w:color="auto"/>
              <w:bottom w:val="single" w:sz="4" w:space="0" w:color="auto"/>
              <w:right w:val="single" w:sz="4" w:space="0" w:color="auto"/>
            </w:tcBorders>
            <w:noWrap/>
            <w:vAlign w:val="bottom"/>
          </w:tcPr>
          <w:p w14:paraId="6ECB1928" w14:textId="5E477407" w:rsidR="00320A50" w:rsidRDefault="00320A50" w:rsidP="00655AF0">
            <w:pPr>
              <w:jc w:val="center"/>
              <w:rPr>
                <w:sz w:val="22"/>
                <w:szCs w:val="22"/>
                <w:lang w:val="lt-LT" w:eastAsia="lt-LT"/>
              </w:rPr>
            </w:pPr>
            <w:r>
              <w:rPr>
                <w:sz w:val="22"/>
                <w:szCs w:val="22"/>
                <w:lang w:val="lt-LT" w:eastAsia="lt-LT"/>
              </w:rPr>
              <w:t>39191,25</w:t>
            </w:r>
          </w:p>
        </w:tc>
      </w:tr>
      <w:tr w:rsidR="00320A50" w:rsidRPr="00AC4817" w14:paraId="10E45A7C"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8EFDC82" w14:textId="236FF8BA" w:rsidR="00320A50" w:rsidRDefault="00320A50"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6</w:t>
            </w:r>
          </w:p>
        </w:tc>
        <w:tc>
          <w:tcPr>
            <w:tcW w:w="3568" w:type="dxa"/>
            <w:tcBorders>
              <w:top w:val="single" w:sz="4" w:space="0" w:color="auto"/>
              <w:left w:val="single" w:sz="4" w:space="0" w:color="auto"/>
              <w:bottom w:val="single" w:sz="4" w:space="0" w:color="auto"/>
              <w:right w:val="single" w:sz="4" w:space="0" w:color="auto"/>
            </w:tcBorders>
          </w:tcPr>
          <w:p w14:paraId="24EB5AD8" w14:textId="5FF2DF92" w:rsidR="00320A50" w:rsidRDefault="00320A50" w:rsidP="00655AF0">
            <w:pPr>
              <w:jc w:val="center"/>
              <w:rPr>
                <w:sz w:val="22"/>
                <w:szCs w:val="22"/>
                <w:lang w:val="lt-LT" w:eastAsia="lt-LT"/>
              </w:rPr>
            </w:pPr>
            <w:r>
              <w:rPr>
                <w:sz w:val="22"/>
                <w:szCs w:val="22"/>
                <w:lang w:val="lt-LT" w:eastAsia="lt-LT"/>
              </w:rPr>
              <w:t>52540,00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7408CE6E" w14:textId="6E6343C5" w:rsidR="00320A50" w:rsidRDefault="00320A50" w:rsidP="00320A50">
            <w:pPr>
              <w:jc w:val="center"/>
              <w:rPr>
                <w:sz w:val="22"/>
                <w:szCs w:val="22"/>
                <w:lang w:val="lt-LT" w:eastAsia="lt-LT"/>
              </w:rPr>
            </w:pPr>
            <w:r>
              <w:rPr>
                <w:sz w:val="22"/>
                <w:szCs w:val="22"/>
                <w:lang w:val="lt-LT" w:eastAsia="lt-LT"/>
              </w:rPr>
              <w:t>55167,00</w:t>
            </w:r>
          </w:p>
        </w:tc>
      </w:tr>
      <w:tr w:rsidR="00320A50" w:rsidRPr="00AC4817" w14:paraId="6E3D4848"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21378F3E" w14:textId="400AE77F" w:rsidR="00320A50" w:rsidRDefault="00320A50"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7</w:t>
            </w:r>
          </w:p>
        </w:tc>
        <w:tc>
          <w:tcPr>
            <w:tcW w:w="3568" w:type="dxa"/>
            <w:tcBorders>
              <w:top w:val="single" w:sz="4" w:space="0" w:color="auto"/>
              <w:left w:val="single" w:sz="4" w:space="0" w:color="auto"/>
              <w:bottom w:val="single" w:sz="4" w:space="0" w:color="auto"/>
              <w:right w:val="single" w:sz="4" w:space="0" w:color="auto"/>
            </w:tcBorders>
          </w:tcPr>
          <w:p w14:paraId="6B7F0561" w14:textId="300A27B3" w:rsidR="00320A50" w:rsidRDefault="00320A50" w:rsidP="00655AF0">
            <w:pPr>
              <w:jc w:val="center"/>
              <w:rPr>
                <w:sz w:val="22"/>
                <w:szCs w:val="22"/>
                <w:lang w:val="lt-LT" w:eastAsia="lt-LT"/>
              </w:rPr>
            </w:pPr>
            <w:r>
              <w:rPr>
                <w:sz w:val="22"/>
                <w:szCs w:val="22"/>
                <w:lang w:val="lt-LT" w:eastAsia="lt-LT"/>
              </w:rPr>
              <w:t>2273,00</w:t>
            </w:r>
          </w:p>
        </w:tc>
        <w:tc>
          <w:tcPr>
            <w:tcW w:w="3402" w:type="dxa"/>
            <w:tcBorders>
              <w:top w:val="single" w:sz="4" w:space="0" w:color="auto"/>
              <w:left w:val="single" w:sz="4" w:space="0" w:color="auto"/>
              <w:bottom w:val="single" w:sz="4" w:space="0" w:color="auto"/>
              <w:right w:val="single" w:sz="4" w:space="0" w:color="auto"/>
            </w:tcBorders>
            <w:noWrap/>
            <w:vAlign w:val="bottom"/>
          </w:tcPr>
          <w:p w14:paraId="02FE3B80" w14:textId="1F95063E" w:rsidR="00320A50" w:rsidRDefault="00320A50" w:rsidP="00655AF0">
            <w:pPr>
              <w:jc w:val="center"/>
              <w:rPr>
                <w:sz w:val="22"/>
                <w:szCs w:val="22"/>
                <w:lang w:val="lt-LT" w:eastAsia="lt-LT"/>
              </w:rPr>
            </w:pPr>
            <w:r>
              <w:rPr>
                <w:sz w:val="22"/>
                <w:szCs w:val="22"/>
                <w:lang w:val="lt-LT" w:eastAsia="lt-LT"/>
              </w:rPr>
              <w:t>2386,65</w:t>
            </w:r>
          </w:p>
        </w:tc>
      </w:tr>
    </w:tbl>
    <w:p w14:paraId="1EC6FC37" w14:textId="11003EA3" w:rsidR="00370288" w:rsidRPr="00FA2ECF" w:rsidRDefault="00370288" w:rsidP="00320A50">
      <w:pPr>
        <w:pStyle w:val="Body2"/>
        <w:rPr>
          <w:b/>
          <w:color w:val="000000" w:themeColor="text1"/>
          <w:lang w:val="lt-LT"/>
        </w:rPr>
      </w:pPr>
    </w:p>
    <w:p w14:paraId="40FBAD5A" w14:textId="3A8809A7" w:rsidR="00320A50" w:rsidRPr="006B111D" w:rsidRDefault="00DC3C9E" w:rsidP="00320A50">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w:t>
      </w:r>
      <w:r w:rsidR="00320A50" w:rsidRPr="00036A8A">
        <w:rPr>
          <w:i/>
          <w:iCs/>
          <w:color w:val="000000" w:themeColor="text1"/>
          <w:bdr w:val="none" w:sz="0" w:space="0" w:color="auto" w:frame="1"/>
          <w:shd w:val="clear" w:color="auto" w:fill="FFFFFF"/>
          <w:lang w:val="lt-LT"/>
        </w:rPr>
        <w:t xml:space="preserve">Vadovaujantis Pridėtinės vertės mokesčio įstatymo 19 str. 4 d. nuostatomis, PO kaina </w:t>
      </w:r>
      <w:r w:rsidR="00320A50">
        <w:rPr>
          <w:i/>
          <w:iCs/>
          <w:color w:val="000000" w:themeColor="text1"/>
          <w:bdr w:val="none" w:sz="0" w:space="0" w:color="auto" w:frame="1"/>
          <w:shd w:val="clear" w:color="auto" w:fill="FFFFFF"/>
          <w:lang w:val="lt-LT"/>
        </w:rPr>
        <w:t xml:space="preserve">visose pirkimo dalyse </w:t>
      </w:r>
      <w:r w:rsidR="00320A50" w:rsidRPr="00036A8A">
        <w:rPr>
          <w:i/>
          <w:iCs/>
          <w:color w:val="000000" w:themeColor="text1"/>
          <w:bdr w:val="none" w:sz="0" w:space="0" w:color="auto" w:frame="1"/>
          <w:shd w:val="clear" w:color="auto" w:fill="FFFFFF"/>
          <w:lang w:val="lt-LT"/>
        </w:rPr>
        <w:t>suplanuota taikant lengvatinį 5 proc. PVM tarifą</w:t>
      </w:r>
      <w:r w:rsidR="00320A50">
        <w:rPr>
          <w:i/>
          <w:iCs/>
          <w:color w:val="000000" w:themeColor="text1"/>
          <w:bdr w:val="none" w:sz="0" w:space="0" w:color="auto" w:frame="1"/>
          <w:shd w:val="clear" w:color="auto" w:fill="FFFFFF"/>
          <w:lang w:val="lt-LT"/>
        </w:rPr>
        <w:t xml:space="preserve">. </w:t>
      </w:r>
      <w:r w:rsidR="00320A50" w:rsidRPr="006B111D">
        <w:rPr>
          <w:i/>
          <w:iCs/>
          <w:color w:val="000000" w:themeColor="text1"/>
          <w:bdr w:val="none" w:sz="0" w:space="0" w:color="auto" w:frame="1"/>
          <w:shd w:val="clear" w:color="auto" w:fill="FFFFFF"/>
          <w:lang w:val="lt-LT"/>
        </w:rPr>
        <w:t>Tais atvejais, kai pasiūlymą teikia užsienio tiekėjas, kuriam pagal Pridėtinės vertės mokesčio  įstatymo 19 str. 5 d. taikomas 0 proc. </w:t>
      </w:r>
      <w:r w:rsidR="00320A50" w:rsidRPr="006B111D">
        <w:rPr>
          <w:i/>
          <w:iCs/>
          <w:color w:val="000000" w:themeColor="text1"/>
          <w:bdr w:val="none" w:sz="0" w:space="0" w:color="auto" w:frame="1"/>
          <w:lang w:val="lt-LT"/>
        </w:rPr>
        <w:t>PVM tarifas, arba pasiūlymą teikia PVM mokėtoju neįsiregistravęs Lietuvos Respublikos apmokestinamasis asmuo (ne PVM mokėtojas)</w:t>
      </w:r>
      <w:r w:rsidR="00320A50" w:rsidRPr="006B111D">
        <w:rPr>
          <w:i/>
          <w:iCs/>
          <w:color w:val="000000" w:themeColor="text1"/>
          <w:bdr w:val="none" w:sz="0" w:space="0" w:color="auto" w:frame="1"/>
          <w:shd w:val="clear" w:color="auto" w:fill="FFFFFF"/>
          <w:lang w:val="lt-LT"/>
        </w:rPr>
        <w:t>, tiekėjas kartu su pasiūlymu </w:t>
      </w:r>
      <w:r w:rsidR="00320A50"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320A50">
        <w:rPr>
          <w:i/>
          <w:iCs/>
          <w:color w:val="000000" w:themeColor="text1"/>
          <w:u w:val="single"/>
          <w:bdr w:val="none" w:sz="0" w:space="0" w:color="auto" w:frame="1"/>
          <w:shd w:val="clear" w:color="auto" w:fill="FFFFFF"/>
          <w:lang w:val="lt-LT"/>
        </w:rPr>
        <w:t>.</w:t>
      </w:r>
      <w:r w:rsidR="00320A50" w:rsidRPr="006B111D">
        <w:rPr>
          <w:i/>
          <w:iCs/>
          <w:color w:val="000000" w:themeColor="text1"/>
          <w:u w:val="single"/>
          <w:bdr w:val="none" w:sz="0" w:space="0" w:color="auto" w:frame="1"/>
          <w:shd w:val="clear" w:color="auto" w:fill="FFFFFF"/>
          <w:lang w:val="lt-LT"/>
        </w:rPr>
        <w:t xml:space="preserve"> PVM tarifas arba PVM netaikomas.</w:t>
      </w:r>
    </w:p>
    <w:p w14:paraId="24057DD2" w14:textId="0FE71DF1" w:rsidR="005C7C3F" w:rsidRPr="006B111D" w:rsidRDefault="005C7C3F" w:rsidP="005C7C3F">
      <w:pPr>
        <w:pStyle w:val="Body2"/>
        <w:ind w:firstLine="720"/>
        <w:rPr>
          <w:rFonts w:ascii="Aptos" w:hAnsi="Aptos"/>
          <w:color w:val="000000" w:themeColor="text1"/>
          <w:lang w:val="lt-LT"/>
        </w:rPr>
      </w:pPr>
      <w:r w:rsidRPr="006B111D">
        <w:rPr>
          <w:i/>
          <w:iCs/>
          <w:color w:val="000000" w:themeColor="text1"/>
          <w:bdr w:val="none" w:sz="0" w:space="0" w:color="auto" w:frame="1"/>
          <w:lang w:val="lt-LT"/>
        </w:rPr>
        <w:lastRenderedPageBreak/>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002F3DC5" w:rsidRPr="002F3DC5">
        <w:t xml:space="preserve"> </w:t>
      </w:r>
      <w:r w:rsidR="002F3DC5" w:rsidRPr="002F3DC5">
        <w:rPr>
          <w:i/>
          <w:iCs/>
          <w:color w:val="000000" w:themeColor="text1"/>
          <w:bdr w:val="none" w:sz="0" w:space="0" w:color="auto" w:frame="1"/>
          <w:lang w:val="lt-LT"/>
        </w:rPr>
        <w:t xml:space="preserve">Pažymėtina, kad užsienio tiekėjų pasiūlymai bus vertinami pridėjus </w:t>
      </w:r>
      <w:r w:rsidR="0072008C">
        <w:rPr>
          <w:i/>
          <w:iCs/>
          <w:color w:val="000000" w:themeColor="text1"/>
          <w:bdr w:val="none" w:sz="0" w:space="0" w:color="auto" w:frame="1"/>
          <w:lang w:val="lt-LT"/>
        </w:rPr>
        <w:t>5</w:t>
      </w:r>
      <w:r w:rsidR="002F3DC5" w:rsidRPr="002F3DC5">
        <w:rPr>
          <w:i/>
          <w:iCs/>
          <w:color w:val="000000" w:themeColor="text1"/>
          <w:bdr w:val="none" w:sz="0" w:space="0" w:color="auto" w:frame="1"/>
          <w:lang w:val="lt-LT"/>
        </w:rPr>
        <w:t xml:space="preserve"> proc. PVM, nes  perkančioji organizacija  privalo apskaičiuoti ir į Lietuvos biudžetą sumokėti pardavimo PVM už jai šalies teritorijoje užsienio asmens suteiktas prekes</w:t>
      </w:r>
    </w:p>
    <w:p w14:paraId="34E02178" w14:textId="01B8B391" w:rsidR="00DD671A" w:rsidRPr="00E52C9C" w:rsidRDefault="00DD671A" w:rsidP="005C7C3F">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0ABC9E8"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04DFA657" w14:textId="5707D0F7" w:rsidR="00320A50" w:rsidRDefault="00320A50" w:rsidP="006124AA">
      <w:pPr>
        <w:pStyle w:val="NormalWeb"/>
        <w:spacing w:before="0" w:beforeAutospacing="0" w:after="0" w:afterAutospacing="0"/>
        <w:ind w:firstLine="720"/>
        <w:jc w:val="both"/>
        <w:rPr>
          <w:color w:val="000000"/>
          <w:sz w:val="22"/>
          <w:szCs w:val="22"/>
        </w:rPr>
      </w:pPr>
      <w:r>
        <w:rPr>
          <w:color w:val="000000"/>
          <w:sz w:val="22"/>
          <w:szCs w:val="22"/>
        </w:rPr>
        <w:t xml:space="preserve">23. </w:t>
      </w:r>
      <w:r w:rsidRPr="00320A50">
        <w:rPr>
          <w:color w:val="000000"/>
          <w:sz w:val="22"/>
          <w:szCs w:val="22"/>
        </w:rPr>
        <w:t xml:space="preserve">Dėl šio pirkimo </w:t>
      </w:r>
      <w:r>
        <w:rPr>
          <w:color w:val="000000"/>
          <w:sz w:val="22"/>
          <w:szCs w:val="22"/>
        </w:rPr>
        <w:t xml:space="preserve">CVP IS priemonėmis </w:t>
      </w:r>
      <w:r w:rsidRPr="00320A50">
        <w:rPr>
          <w:color w:val="000000"/>
          <w:sz w:val="22"/>
          <w:szCs w:val="22"/>
        </w:rPr>
        <w:t>buvo vykdoma rinkos konsultacija, CVP IS Nr. 7929555. Rinkos konsultacijos dalyvis laikomas padėjusiu pasirengti pirkimui ir apie tai teikdamas pasiūlymą privalo nurodyti Europos bendrajame viešųjų pirkimų dokumente.</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20ACF" w14:textId="77777777" w:rsidR="00E93119" w:rsidRDefault="00E93119">
      <w:r>
        <w:separator/>
      </w:r>
    </w:p>
  </w:endnote>
  <w:endnote w:type="continuationSeparator" w:id="0">
    <w:p w14:paraId="78C124D2" w14:textId="77777777" w:rsidR="00E93119" w:rsidRDefault="00E9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699B9" w14:textId="77777777" w:rsidR="00E93119" w:rsidRDefault="00E93119">
      <w:r>
        <w:separator/>
      </w:r>
    </w:p>
  </w:footnote>
  <w:footnote w:type="continuationSeparator" w:id="0">
    <w:p w14:paraId="7B02E1A1" w14:textId="77777777" w:rsidR="00E93119" w:rsidRDefault="00E931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6A8A"/>
    <w:rsid w:val="00041B22"/>
    <w:rsid w:val="00044802"/>
    <w:rsid w:val="00062829"/>
    <w:rsid w:val="0008148D"/>
    <w:rsid w:val="00082490"/>
    <w:rsid w:val="00092333"/>
    <w:rsid w:val="000958EE"/>
    <w:rsid w:val="000A2490"/>
    <w:rsid w:val="000A5E41"/>
    <w:rsid w:val="000C085F"/>
    <w:rsid w:val="000C3B45"/>
    <w:rsid w:val="000D0227"/>
    <w:rsid w:val="000E028C"/>
    <w:rsid w:val="000E0D87"/>
    <w:rsid w:val="000E4515"/>
    <w:rsid w:val="000F0BAD"/>
    <w:rsid w:val="000F1ABC"/>
    <w:rsid w:val="000F6DC7"/>
    <w:rsid w:val="000F7EA2"/>
    <w:rsid w:val="00116B0B"/>
    <w:rsid w:val="00120E4E"/>
    <w:rsid w:val="00125D87"/>
    <w:rsid w:val="00126661"/>
    <w:rsid w:val="00127DF1"/>
    <w:rsid w:val="00131C18"/>
    <w:rsid w:val="00133E2B"/>
    <w:rsid w:val="00134F00"/>
    <w:rsid w:val="001406FD"/>
    <w:rsid w:val="00141BB9"/>
    <w:rsid w:val="001428F9"/>
    <w:rsid w:val="001447EF"/>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2F331F"/>
    <w:rsid w:val="002F3DC5"/>
    <w:rsid w:val="00314035"/>
    <w:rsid w:val="003201DF"/>
    <w:rsid w:val="00320A50"/>
    <w:rsid w:val="00331E8A"/>
    <w:rsid w:val="00335B15"/>
    <w:rsid w:val="00345FDA"/>
    <w:rsid w:val="00351DB8"/>
    <w:rsid w:val="00353EBE"/>
    <w:rsid w:val="00357350"/>
    <w:rsid w:val="00370288"/>
    <w:rsid w:val="0037386C"/>
    <w:rsid w:val="003761E5"/>
    <w:rsid w:val="00377BDB"/>
    <w:rsid w:val="00382B06"/>
    <w:rsid w:val="00384B55"/>
    <w:rsid w:val="00390579"/>
    <w:rsid w:val="003B1E16"/>
    <w:rsid w:val="003C2B34"/>
    <w:rsid w:val="003C2FE6"/>
    <w:rsid w:val="003C673C"/>
    <w:rsid w:val="003C7703"/>
    <w:rsid w:val="003D51E4"/>
    <w:rsid w:val="003E4E2D"/>
    <w:rsid w:val="003E5822"/>
    <w:rsid w:val="003F1878"/>
    <w:rsid w:val="003F7207"/>
    <w:rsid w:val="004004F5"/>
    <w:rsid w:val="0040759E"/>
    <w:rsid w:val="00417E46"/>
    <w:rsid w:val="004208D8"/>
    <w:rsid w:val="004245A8"/>
    <w:rsid w:val="0043507A"/>
    <w:rsid w:val="00446FA4"/>
    <w:rsid w:val="004472D3"/>
    <w:rsid w:val="0045220C"/>
    <w:rsid w:val="00453693"/>
    <w:rsid w:val="00466648"/>
    <w:rsid w:val="00467A31"/>
    <w:rsid w:val="00480179"/>
    <w:rsid w:val="00483F48"/>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3BC3"/>
    <w:rsid w:val="005253C8"/>
    <w:rsid w:val="00525FDA"/>
    <w:rsid w:val="00537719"/>
    <w:rsid w:val="005419D0"/>
    <w:rsid w:val="00545253"/>
    <w:rsid w:val="00545904"/>
    <w:rsid w:val="0054740D"/>
    <w:rsid w:val="00552F39"/>
    <w:rsid w:val="00553B2C"/>
    <w:rsid w:val="00563A47"/>
    <w:rsid w:val="00580C72"/>
    <w:rsid w:val="00580F1C"/>
    <w:rsid w:val="00586074"/>
    <w:rsid w:val="0058621E"/>
    <w:rsid w:val="00595819"/>
    <w:rsid w:val="005B1B4D"/>
    <w:rsid w:val="005B43DF"/>
    <w:rsid w:val="005C583C"/>
    <w:rsid w:val="005C7C3F"/>
    <w:rsid w:val="00601B14"/>
    <w:rsid w:val="00606694"/>
    <w:rsid w:val="006108E2"/>
    <w:rsid w:val="00612332"/>
    <w:rsid w:val="006124AA"/>
    <w:rsid w:val="006164EC"/>
    <w:rsid w:val="00621098"/>
    <w:rsid w:val="00627213"/>
    <w:rsid w:val="00632F9A"/>
    <w:rsid w:val="0063314B"/>
    <w:rsid w:val="006432B5"/>
    <w:rsid w:val="006503FB"/>
    <w:rsid w:val="006538A5"/>
    <w:rsid w:val="00655AF0"/>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008C"/>
    <w:rsid w:val="007236BF"/>
    <w:rsid w:val="0072416C"/>
    <w:rsid w:val="007400AD"/>
    <w:rsid w:val="00746584"/>
    <w:rsid w:val="00753A55"/>
    <w:rsid w:val="00757BB1"/>
    <w:rsid w:val="007605AB"/>
    <w:rsid w:val="00762CBC"/>
    <w:rsid w:val="00774033"/>
    <w:rsid w:val="007756DF"/>
    <w:rsid w:val="00776ADC"/>
    <w:rsid w:val="00782EC8"/>
    <w:rsid w:val="00786CE7"/>
    <w:rsid w:val="007926DD"/>
    <w:rsid w:val="0079391A"/>
    <w:rsid w:val="00796387"/>
    <w:rsid w:val="00797F7B"/>
    <w:rsid w:val="007D1078"/>
    <w:rsid w:val="007D4B46"/>
    <w:rsid w:val="007D625E"/>
    <w:rsid w:val="007E4AC6"/>
    <w:rsid w:val="007F261B"/>
    <w:rsid w:val="007F4016"/>
    <w:rsid w:val="00812918"/>
    <w:rsid w:val="00814CE0"/>
    <w:rsid w:val="008167AE"/>
    <w:rsid w:val="00817F2D"/>
    <w:rsid w:val="0082227C"/>
    <w:rsid w:val="008260A3"/>
    <w:rsid w:val="0083267C"/>
    <w:rsid w:val="00834DA7"/>
    <w:rsid w:val="008358AA"/>
    <w:rsid w:val="0084569D"/>
    <w:rsid w:val="00847F0A"/>
    <w:rsid w:val="00851EA1"/>
    <w:rsid w:val="0085529C"/>
    <w:rsid w:val="0085744B"/>
    <w:rsid w:val="00861445"/>
    <w:rsid w:val="00870D0D"/>
    <w:rsid w:val="00871D93"/>
    <w:rsid w:val="0088254A"/>
    <w:rsid w:val="00886469"/>
    <w:rsid w:val="00892334"/>
    <w:rsid w:val="008A1A7F"/>
    <w:rsid w:val="008A7B19"/>
    <w:rsid w:val="008B3D56"/>
    <w:rsid w:val="008B51F0"/>
    <w:rsid w:val="008C1E0B"/>
    <w:rsid w:val="008C2B8C"/>
    <w:rsid w:val="008D7AF7"/>
    <w:rsid w:val="008D7C97"/>
    <w:rsid w:val="008E2020"/>
    <w:rsid w:val="008E21AD"/>
    <w:rsid w:val="008E4CA7"/>
    <w:rsid w:val="008F0143"/>
    <w:rsid w:val="008F64C5"/>
    <w:rsid w:val="009054BD"/>
    <w:rsid w:val="00907C5F"/>
    <w:rsid w:val="00923E93"/>
    <w:rsid w:val="00925469"/>
    <w:rsid w:val="009262FF"/>
    <w:rsid w:val="009624A2"/>
    <w:rsid w:val="00963160"/>
    <w:rsid w:val="00966EF0"/>
    <w:rsid w:val="00970B38"/>
    <w:rsid w:val="009761EC"/>
    <w:rsid w:val="00987136"/>
    <w:rsid w:val="00993E6F"/>
    <w:rsid w:val="009A3425"/>
    <w:rsid w:val="009B20DB"/>
    <w:rsid w:val="009B7B84"/>
    <w:rsid w:val="009C115F"/>
    <w:rsid w:val="009C1299"/>
    <w:rsid w:val="009C1BB8"/>
    <w:rsid w:val="009C3350"/>
    <w:rsid w:val="009C36FE"/>
    <w:rsid w:val="009C37CE"/>
    <w:rsid w:val="009C5D91"/>
    <w:rsid w:val="009C6CCB"/>
    <w:rsid w:val="009D2630"/>
    <w:rsid w:val="009D4D60"/>
    <w:rsid w:val="009D602E"/>
    <w:rsid w:val="009E3181"/>
    <w:rsid w:val="009F4C7C"/>
    <w:rsid w:val="00A04108"/>
    <w:rsid w:val="00A05A8E"/>
    <w:rsid w:val="00A21CEB"/>
    <w:rsid w:val="00A2460B"/>
    <w:rsid w:val="00A34470"/>
    <w:rsid w:val="00A5504C"/>
    <w:rsid w:val="00A57580"/>
    <w:rsid w:val="00A57C8C"/>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37FB3"/>
    <w:rsid w:val="00B50F24"/>
    <w:rsid w:val="00B65A54"/>
    <w:rsid w:val="00B65B18"/>
    <w:rsid w:val="00B708EE"/>
    <w:rsid w:val="00B72716"/>
    <w:rsid w:val="00B97B40"/>
    <w:rsid w:val="00BA4ECB"/>
    <w:rsid w:val="00BB61B9"/>
    <w:rsid w:val="00BC3AFF"/>
    <w:rsid w:val="00BC6DE0"/>
    <w:rsid w:val="00BD0585"/>
    <w:rsid w:val="00BD0B3D"/>
    <w:rsid w:val="00BE0A8E"/>
    <w:rsid w:val="00BE5828"/>
    <w:rsid w:val="00BE5B2F"/>
    <w:rsid w:val="00C206ED"/>
    <w:rsid w:val="00C429A4"/>
    <w:rsid w:val="00C8507C"/>
    <w:rsid w:val="00C9529E"/>
    <w:rsid w:val="00CA406C"/>
    <w:rsid w:val="00CB2544"/>
    <w:rsid w:val="00CC28AA"/>
    <w:rsid w:val="00CD7763"/>
    <w:rsid w:val="00CE1224"/>
    <w:rsid w:val="00CE4E42"/>
    <w:rsid w:val="00CF205C"/>
    <w:rsid w:val="00D004D5"/>
    <w:rsid w:val="00D02676"/>
    <w:rsid w:val="00D048E8"/>
    <w:rsid w:val="00D129EC"/>
    <w:rsid w:val="00D22B53"/>
    <w:rsid w:val="00D30248"/>
    <w:rsid w:val="00D52A83"/>
    <w:rsid w:val="00D64F47"/>
    <w:rsid w:val="00D65203"/>
    <w:rsid w:val="00D65AB5"/>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12E1"/>
    <w:rsid w:val="00E47006"/>
    <w:rsid w:val="00E47E39"/>
    <w:rsid w:val="00E52C9C"/>
    <w:rsid w:val="00E537A5"/>
    <w:rsid w:val="00E62263"/>
    <w:rsid w:val="00E76CDA"/>
    <w:rsid w:val="00E85857"/>
    <w:rsid w:val="00E87DAD"/>
    <w:rsid w:val="00E93119"/>
    <w:rsid w:val="00E94D7C"/>
    <w:rsid w:val="00EA3630"/>
    <w:rsid w:val="00EB1182"/>
    <w:rsid w:val="00EC28FA"/>
    <w:rsid w:val="00ED2D6B"/>
    <w:rsid w:val="00ED60C2"/>
    <w:rsid w:val="00ED75E1"/>
    <w:rsid w:val="00EE4984"/>
    <w:rsid w:val="00EF43BC"/>
    <w:rsid w:val="00F15430"/>
    <w:rsid w:val="00F23091"/>
    <w:rsid w:val="00F30977"/>
    <w:rsid w:val="00F332B8"/>
    <w:rsid w:val="00F43C60"/>
    <w:rsid w:val="00F5737D"/>
    <w:rsid w:val="00F63E59"/>
    <w:rsid w:val="00F63F6A"/>
    <w:rsid w:val="00F66A14"/>
    <w:rsid w:val="00F83F92"/>
    <w:rsid w:val="00F8470F"/>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55327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3176</Words>
  <Characters>1811</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3</cp:revision>
  <dcterms:created xsi:type="dcterms:W3CDTF">2026-07-28T07:35:00Z</dcterms:created>
  <dcterms:modified xsi:type="dcterms:W3CDTF">2026-07-28T07:36:00Z</dcterms:modified>
</cp:coreProperties>
</file>