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C3051" w14:textId="77777777" w:rsidR="00916E37" w:rsidRPr="008E4A7C" w:rsidRDefault="00916E37" w:rsidP="00916E37">
      <w:pPr>
        <w:pStyle w:val="Antrat1"/>
        <w:numPr>
          <w:ilvl w:val="0"/>
          <w:numId w:val="0"/>
        </w:numPr>
        <w:tabs>
          <w:tab w:val="left" w:pos="720"/>
        </w:tabs>
        <w:spacing w:before="0" w:after="0"/>
        <w:jc w:val="right"/>
        <w:rPr>
          <w:color w:val="000000" w:themeColor="text1"/>
          <w:sz w:val="24"/>
          <w:szCs w:val="24"/>
        </w:rPr>
      </w:pPr>
      <w:r w:rsidRPr="008E4A7C">
        <w:rPr>
          <w:color w:val="000000" w:themeColor="text1"/>
          <w:sz w:val="24"/>
          <w:szCs w:val="24"/>
        </w:rPr>
        <w:t>Specialiųjų pirkimo sąlygų</w:t>
      </w:r>
    </w:p>
    <w:p w14:paraId="2D6A54E9" w14:textId="6D6B081E" w:rsidR="00916E37" w:rsidRPr="008E4A7C" w:rsidRDefault="00916E37" w:rsidP="00AD1FD5">
      <w:pPr>
        <w:pStyle w:val="Antrat1"/>
        <w:numPr>
          <w:ilvl w:val="0"/>
          <w:numId w:val="0"/>
        </w:numPr>
        <w:tabs>
          <w:tab w:val="left" w:pos="720"/>
        </w:tabs>
        <w:spacing w:before="0" w:after="0"/>
        <w:jc w:val="right"/>
        <w:rPr>
          <w:color w:val="000000" w:themeColor="text1"/>
          <w:sz w:val="24"/>
          <w:szCs w:val="24"/>
        </w:rPr>
      </w:pPr>
      <w:r w:rsidRPr="008E4A7C">
        <w:rPr>
          <w:color w:val="000000" w:themeColor="text1"/>
          <w:sz w:val="24"/>
          <w:szCs w:val="24"/>
        </w:rPr>
        <w:t xml:space="preserve">Priedas Nr. </w:t>
      </w:r>
      <w:r w:rsidR="005230BE" w:rsidRPr="008E4A7C">
        <w:rPr>
          <w:color w:val="000000" w:themeColor="text1"/>
          <w:sz w:val="24"/>
          <w:szCs w:val="24"/>
        </w:rPr>
        <w:t>3</w:t>
      </w:r>
      <w:r w:rsidRPr="008E4A7C">
        <w:rPr>
          <w:color w:val="000000" w:themeColor="text1"/>
          <w:sz w:val="24"/>
          <w:szCs w:val="24"/>
        </w:rPr>
        <w:t xml:space="preserve"> </w:t>
      </w:r>
      <w:r w:rsidRPr="008E4A7C">
        <w:rPr>
          <w:sz w:val="24"/>
          <w:szCs w:val="24"/>
        </w:rPr>
        <w:t>„</w:t>
      </w:r>
      <w:r w:rsidR="00AD1FD5" w:rsidRPr="008E4A7C">
        <w:rPr>
          <w:color w:val="000000" w:themeColor="text1"/>
          <w:sz w:val="24"/>
          <w:szCs w:val="24"/>
        </w:rPr>
        <w:t>Tiekėjų kvalifikacijos reikalavimai</w:t>
      </w:r>
      <w:r w:rsidRPr="008E4A7C">
        <w:rPr>
          <w:color w:val="000000" w:themeColor="text1"/>
          <w:sz w:val="24"/>
          <w:szCs w:val="24"/>
        </w:rPr>
        <w:t>“</w:t>
      </w:r>
    </w:p>
    <w:p w14:paraId="0E05EA7C" w14:textId="77777777" w:rsidR="00916E37" w:rsidRPr="008E4A7C" w:rsidRDefault="00916E37" w:rsidP="00916E37">
      <w:pPr>
        <w:spacing w:after="0" w:line="240" w:lineRule="auto"/>
        <w:ind w:left="360"/>
        <w:rPr>
          <w:rFonts w:eastAsia="Times New Roman" w:cs="Times New Roman"/>
          <w:szCs w:val="24"/>
          <w:lang w:eastAsia="en-US"/>
        </w:rPr>
      </w:pPr>
    </w:p>
    <w:p w14:paraId="14014A87" w14:textId="0979AF6A" w:rsidR="00916E37" w:rsidRDefault="008E4A7C" w:rsidP="00DC6121">
      <w:pPr>
        <w:pStyle w:val="Pagrindinistekstas"/>
        <w:keepNext w:val="0"/>
        <w:suppressAutoHyphens w:val="0"/>
        <w:spacing w:before="0" w:after="0"/>
        <w:ind w:left="0"/>
        <w:jc w:val="center"/>
        <w:rPr>
          <w:b/>
          <w:bCs/>
          <w:sz w:val="24"/>
          <w:szCs w:val="24"/>
        </w:rPr>
      </w:pPr>
      <w:r w:rsidRPr="008E4A7C">
        <w:rPr>
          <w:rFonts w:eastAsiaTheme="minorHAnsi"/>
          <w:b/>
          <w:bCs/>
          <w:sz w:val="24"/>
          <w:szCs w:val="24"/>
        </w:rPr>
        <w:t xml:space="preserve">TIEKĖJŲ </w:t>
      </w:r>
      <w:r w:rsidRPr="008E4A7C">
        <w:rPr>
          <w:b/>
          <w:bCs/>
          <w:sz w:val="24"/>
          <w:szCs w:val="24"/>
        </w:rPr>
        <w:t>KVALIFIKACIJOS REIKALAVIMAI BEI REIKALAUJAMI DOKUMENTAI IR INFORMACIJA, PATVIRTINANTYS ŠIUOS REIKALAVIMUS</w:t>
      </w:r>
    </w:p>
    <w:p w14:paraId="1C4B3918" w14:textId="66D32AC9" w:rsidR="00505980" w:rsidRPr="00505980" w:rsidRDefault="00505980" w:rsidP="00505980">
      <w:pPr>
        <w:pStyle w:val="Pagrindinistekstas"/>
        <w:keepNext w:val="0"/>
        <w:suppressAutoHyphens w:val="0"/>
        <w:spacing w:before="0" w:after="0"/>
        <w:ind w:left="0"/>
        <w:jc w:val="left"/>
        <w:rPr>
          <w:b/>
          <w:bCs/>
          <w:sz w:val="24"/>
          <w:szCs w:val="24"/>
          <w:lang w:val="lt-LT"/>
        </w:rPr>
      </w:pPr>
      <w:r>
        <w:rPr>
          <w:b/>
          <w:bCs/>
          <w:sz w:val="24"/>
          <w:szCs w:val="24"/>
          <w:lang w:val="en-US"/>
        </w:rPr>
        <w:t>1 Lentel</w:t>
      </w:r>
      <w:r>
        <w:rPr>
          <w:b/>
          <w:bCs/>
          <w:sz w:val="24"/>
          <w:szCs w:val="24"/>
          <w:lang w:val="lt-LT"/>
        </w:rPr>
        <w:t>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3978"/>
        <w:gridCol w:w="4678"/>
      </w:tblGrid>
      <w:tr w:rsidR="00916E37" w:rsidRPr="008E4A7C" w14:paraId="1E1E1019" w14:textId="77777777" w:rsidTr="006F0D9B">
        <w:trPr>
          <w:tblHeader/>
        </w:trPr>
        <w:tc>
          <w:tcPr>
            <w:tcW w:w="1120" w:type="dxa"/>
            <w:tcBorders>
              <w:top w:val="single" w:sz="4" w:space="0" w:color="auto"/>
              <w:left w:val="single" w:sz="4" w:space="0" w:color="auto"/>
              <w:bottom w:val="single" w:sz="4" w:space="0" w:color="auto"/>
              <w:right w:val="single" w:sz="4" w:space="0" w:color="auto"/>
            </w:tcBorders>
            <w:vAlign w:val="center"/>
            <w:hideMark/>
          </w:tcPr>
          <w:p w14:paraId="1094C85B" w14:textId="77777777" w:rsidR="00916E37" w:rsidRPr="008E4A7C" w:rsidRDefault="00916E37">
            <w:pPr>
              <w:pStyle w:val="Pagrindinistekstas"/>
              <w:spacing w:line="256" w:lineRule="auto"/>
              <w:ind w:left="29" w:hanging="29"/>
              <w:jc w:val="center"/>
              <w:rPr>
                <w:b/>
                <w:sz w:val="24"/>
                <w:szCs w:val="24"/>
              </w:rPr>
            </w:pPr>
            <w:r w:rsidRPr="008E4A7C">
              <w:rPr>
                <w:b/>
                <w:sz w:val="24"/>
                <w:szCs w:val="24"/>
              </w:rPr>
              <w:t>Eil. nr.</w:t>
            </w:r>
          </w:p>
        </w:tc>
        <w:tc>
          <w:tcPr>
            <w:tcW w:w="3978" w:type="dxa"/>
            <w:tcBorders>
              <w:top w:val="single" w:sz="4" w:space="0" w:color="auto"/>
              <w:left w:val="single" w:sz="4" w:space="0" w:color="auto"/>
              <w:bottom w:val="single" w:sz="4" w:space="0" w:color="auto"/>
              <w:right w:val="single" w:sz="4" w:space="0" w:color="auto"/>
            </w:tcBorders>
            <w:vAlign w:val="center"/>
            <w:hideMark/>
          </w:tcPr>
          <w:p w14:paraId="36D6FE16" w14:textId="77777777" w:rsidR="00916E37" w:rsidRPr="008E4A7C" w:rsidRDefault="00916E37">
            <w:pPr>
              <w:pStyle w:val="Pagrindinistekstas"/>
              <w:spacing w:line="256" w:lineRule="auto"/>
              <w:ind w:left="2"/>
              <w:jc w:val="center"/>
              <w:rPr>
                <w:b/>
                <w:sz w:val="24"/>
                <w:szCs w:val="24"/>
              </w:rPr>
            </w:pPr>
            <w:r w:rsidRPr="008E4A7C">
              <w:rPr>
                <w:b/>
                <w:sz w:val="24"/>
                <w:szCs w:val="24"/>
              </w:rPr>
              <w:t>Kvalifikacijos reikalavimai</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0DE6037" w14:textId="77777777" w:rsidR="00916E37" w:rsidRPr="008E4A7C" w:rsidRDefault="00916E37">
            <w:pPr>
              <w:pStyle w:val="Pagrindinistekstas"/>
              <w:spacing w:line="256" w:lineRule="auto"/>
              <w:ind w:left="71"/>
              <w:jc w:val="center"/>
              <w:rPr>
                <w:b/>
                <w:sz w:val="24"/>
                <w:szCs w:val="24"/>
              </w:rPr>
            </w:pPr>
            <w:r w:rsidRPr="008E4A7C">
              <w:rPr>
                <w:b/>
                <w:sz w:val="24"/>
                <w:szCs w:val="24"/>
              </w:rPr>
              <w:t>Dokumentai ir informacija, kuriuos turi pateikti tiekėjai, siekiantys įrodyti, kad jų kvalifikacija atitinka keliamus reikalavimus</w:t>
            </w:r>
          </w:p>
        </w:tc>
      </w:tr>
      <w:tr w:rsidR="00916E37" w:rsidRPr="008E4A7C" w14:paraId="2C210F34" w14:textId="77777777" w:rsidTr="006F0D9B">
        <w:trPr>
          <w:trHeight w:val="566"/>
        </w:trPr>
        <w:tc>
          <w:tcPr>
            <w:tcW w:w="9776" w:type="dxa"/>
            <w:gridSpan w:val="3"/>
            <w:tcBorders>
              <w:top w:val="single" w:sz="4" w:space="0" w:color="auto"/>
              <w:left w:val="single" w:sz="4" w:space="0" w:color="auto"/>
              <w:bottom w:val="single" w:sz="4" w:space="0" w:color="auto"/>
              <w:right w:val="single" w:sz="4" w:space="0" w:color="auto"/>
            </w:tcBorders>
            <w:vAlign w:val="center"/>
            <w:hideMark/>
          </w:tcPr>
          <w:p w14:paraId="025C5B23" w14:textId="1951F613" w:rsidR="00916E37" w:rsidRPr="008E4A7C" w:rsidRDefault="00910086">
            <w:pPr>
              <w:pStyle w:val="Pagrindinistekstas"/>
              <w:spacing w:line="256" w:lineRule="auto"/>
              <w:jc w:val="center"/>
              <w:rPr>
                <w:b/>
                <w:sz w:val="24"/>
                <w:szCs w:val="24"/>
                <w:lang w:val="lt-LT"/>
              </w:rPr>
            </w:pPr>
            <w:r w:rsidRPr="008E4A7C">
              <w:rPr>
                <w:b/>
                <w:i/>
                <w:color w:val="000000" w:themeColor="text1"/>
                <w:sz w:val="24"/>
                <w:szCs w:val="24"/>
              </w:rPr>
              <w:t>Finansinis ir ekonominis pajėgumas</w:t>
            </w:r>
          </w:p>
        </w:tc>
      </w:tr>
      <w:tr w:rsidR="00916E37" w:rsidRPr="008E4A7C" w14:paraId="6326BDE5" w14:textId="77777777" w:rsidTr="006F0D9B">
        <w:trPr>
          <w:trHeight w:val="677"/>
        </w:trPr>
        <w:tc>
          <w:tcPr>
            <w:tcW w:w="1120" w:type="dxa"/>
            <w:tcBorders>
              <w:top w:val="single" w:sz="4" w:space="0" w:color="auto"/>
              <w:left w:val="single" w:sz="4" w:space="0" w:color="auto"/>
              <w:bottom w:val="single" w:sz="4" w:space="0" w:color="auto"/>
              <w:right w:val="single" w:sz="4" w:space="0" w:color="auto"/>
            </w:tcBorders>
            <w:hideMark/>
          </w:tcPr>
          <w:p w14:paraId="0B510E4B" w14:textId="76CFD482" w:rsidR="00916E37" w:rsidRPr="008E4A7C" w:rsidRDefault="00910086" w:rsidP="00910086">
            <w:pPr>
              <w:jc w:val="both"/>
              <w:rPr>
                <w:rFonts w:cs="Times New Roman"/>
                <w:szCs w:val="24"/>
              </w:rPr>
            </w:pPr>
            <w:r w:rsidRPr="008E4A7C">
              <w:rPr>
                <w:rFonts w:cs="Times New Roman"/>
                <w:szCs w:val="24"/>
              </w:rPr>
              <w:t>1</w:t>
            </w:r>
            <w:r w:rsidR="00916E37" w:rsidRPr="008E4A7C">
              <w:rPr>
                <w:rFonts w:cs="Times New Roman"/>
                <w:szCs w:val="24"/>
              </w:rPr>
              <w:t>.1.</w:t>
            </w:r>
          </w:p>
        </w:tc>
        <w:tc>
          <w:tcPr>
            <w:tcW w:w="3978" w:type="dxa"/>
            <w:tcBorders>
              <w:top w:val="single" w:sz="4" w:space="0" w:color="auto"/>
              <w:left w:val="single" w:sz="4" w:space="0" w:color="auto"/>
              <w:bottom w:val="single" w:sz="4" w:space="0" w:color="auto"/>
              <w:right w:val="single" w:sz="4" w:space="0" w:color="auto"/>
            </w:tcBorders>
            <w:hideMark/>
          </w:tcPr>
          <w:p w14:paraId="7D520239" w14:textId="0ED4AA87" w:rsidR="00910086" w:rsidRPr="008E4A7C" w:rsidRDefault="00910086" w:rsidP="00910086">
            <w:pPr>
              <w:jc w:val="both"/>
              <w:rPr>
                <w:rFonts w:cs="Times New Roman"/>
                <w:color w:val="000000" w:themeColor="text1"/>
                <w:szCs w:val="24"/>
              </w:rPr>
            </w:pPr>
            <w:r w:rsidRPr="008E4A7C">
              <w:rPr>
                <w:rFonts w:cs="Times New Roman"/>
                <w:color w:val="000000" w:themeColor="text1"/>
                <w:szCs w:val="24"/>
              </w:rPr>
              <w:t xml:space="preserve">Tiekėjo metinės visos veiklos pajamos per paskutinius 1 (vienerius) finansinius metus (jeigu ūkio subjektas įregistruotas vėliau arba veiklą pradėjo vėliau, – nuo ūkio subjekto įregistravimo arba veiklos pradžios) yra ne mažesnės kaip </w:t>
            </w:r>
            <w:r w:rsidR="00346241">
              <w:rPr>
                <w:rFonts w:cs="Times New Roman"/>
                <w:color w:val="000000" w:themeColor="text1"/>
                <w:szCs w:val="24"/>
              </w:rPr>
              <w:t>8</w:t>
            </w:r>
            <w:r w:rsidR="00F71E85" w:rsidRPr="00F71E85">
              <w:rPr>
                <w:rFonts w:cs="Times New Roman"/>
                <w:color w:val="000000" w:themeColor="text1"/>
                <w:szCs w:val="24"/>
              </w:rPr>
              <w:t>5</w:t>
            </w:r>
            <w:r w:rsidR="006F1593">
              <w:rPr>
                <w:rFonts w:cs="Times New Roman"/>
                <w:color w:val="000000" w:themeColor="text1"/>
                <w:szCs w:val="24"/>
              </w:rPr>
              <w:t>0</w:t>
            </w:r>
            <w:r w:rsidR="00BB6C66" w:rsidRPr="008E4A7C">
              <w:rPr>
                <w:rFonts w:cs="Times New Roman"/>
                <w:color w:val="000000" w:themeColor="text1"/>
                <w:szCs w:val="24"/>
              </w:rPr>
              <w:t xml:space="preserve"> 000</w:t>
            </w:r>
            <w:r w:rsidRPr="008E4A7C">
              <w:rPr>
                <w:rFonts w:cs="Times New Roman"/>
                <w:color w:val="000000" w:themeColor="text1"/>
                <w:szCs w:val="24"/>
              </w:rPr>
              <w:t xml:space="preserve"> Eur.</w:t>
            </w:r>
          </w:p>
          <w:p w14:paraId="5B4F4D23" w14:textId="5DAAD248" w:rsidR="00916E37" w:rsidRPr="008E4A7C" w:rsidRDefault="00916E37" w:rsidP="00910086">
            <w:pPr>
              <w:jc w:val="both"/>
              <w:rPr>
                <w:rFonts w:cs="Times New Roman"/>
                <w:szCs w:val="24"/>
                <w:shd w:val="clear" w:color="auto" w:fill="FFFFFF"/>
              </w:rPr>
            </w:pPr>
          </w:p>
        </w:tc>
        <w:tc>
          <w:tcPr>
            <w:tcW w:w="4678" w:type="dxa"/>
            <w:tcBorders>
              <w:top w:val="single" w:sz="4" w:space="0" w:color="auto"/>
              <w:left w:val="single" w:sz="4" w:space="0" w:color="auto"/>
              <w:bottom w:val="single" w:sz="4" w:space="0" w:color="auto"/>
              <w:right w:val="single" w:sz="4" w:space="0" w:color="auto"/>
            </w:tcBorders>
            <w:hideMark/>
          </w:tcPr>
          <w:p w14:paraId="2CCDF868" w14:textId="77777777" w:rsidR="00910086" w:rsidRPr="008E4A7C" w:rsidRDefault="00910086" w:rsidP="00910086">
            <w:pPr>
              <w:jc w:val="both"/>
              <w:rPr>
                <w:rFonts w:cs="Times New Roman"/>
                <w:b/>
                <w:i/>
                <w:color w:val="000000" w:themeColor="text1"/>
                <w:szCs w:val="24"/>
              </w:rPr>
            </w:pPr>
            <w:r w:rsidRPr="008E4A7C">
              <w:rPr>
                <w:rFonts w:cs="Times New Roman"/>
                <w:b/>
                <w:i/>
                <w:color w:val="000000" w:themeColor="text1"/>
                <w:szCs w:val="24"/>
              </w:rPr>
              <w:t>Tiekėjas turi pateikti:</w:t>
            </w:r>
          </w:p>
          <w:p w14:paraId="74BF6CCB" w14:textId="02260AF3" w:rsidR="00910086" w:rsidRPr="008E4A7C" w:rsidRDefault="00910086" w:rsidP="00910086">
            <w:pPr>
              <w:jc w:val="both"/>
              <w:rPr>
                <w:rFonts w:cs="Times New Roman"/>
                <w:color w:val="000000" w:themeColor="text1"/>
                <w:szCs w:val="24"/>
              </w:rPr>
            </w:pPr>
            <w:r w:rsidRPr="008E4A7C">
              <w:rPr>
                <w:rFonts w:cs="Times New Roman"/>
                <w:color w:val="000000" w:themeColor="text1"/>
                <w:szCs w:val="24"/>
              </w:rPr>
              <w:t>paskutinių 1 (vienerių) finansinių metų ūkio subjekto (jeigu ūkio subjektas įregistruotas vėliau arba veiklą pradėjo vėliau, – nuo ūkio subjekto įregistravimo arba veiklos pradžios) finansinių ataskaitų rinkinys su auditoriaus išvada (tais atvejais, kai auditas atliktas) ar jo ištrauka, jeigu šalies, kurioje registruotas subjektas, įstatymuose reikalaujama skelbti metinį finansinių ataskaitų rinkinį. Jei finansinės atskaitomybės dokumentai dar nepaskelbti Juridinių asmenų registre, teikiamas ūkio subjekto vadovo ir ūkio subjekto vyriausiojo buhalterio (buhalterio) arba kito asmens, galinčio tvarkyti ūkio subjekto buhalterinę apskaitą pagal teisės aktus, pasirašytų finansinių ataskaitų rinkinys ar jo ištrauka arba pažyma apie gautas metines visos veiklos pajamas.</w:t>
            </w:r>
          </w:p>
          <w:p w14:paraId="6EBD9EBB" w14:textId="77777777" w:rsidR="00910086" w:rsidRPr="008E4A7C" w:rsidRDefault="00910086" w:rsidP="00910086">
            <w:pPr>
              <w:jc w:val="both"/>
              <w:rPr>
                <w:rFonts w:cs="Times New Roman"/>
                <w:color w:val="000000" w:themeColor="text1"/>
                <w:szCs w:val="24"/>
              </w:rPr>
            </w:pPr>
            <w:r w:rsidRPr="008E4A7C">
              <w:rPr>
                <w:rFonts w:cs="Times New Roman"/>
                <w:color w:val="000000" w:themeColor="text1"/>
                <w:szCs w:val="24"/>
              </w:rPr>
              <w:t>Jeigu tiekėjas dėl pateisinamų priežasčių negali pateikti pirkimo vykdytojo reikalaujamų jo finansinį ir ekonominį pajėgumą įrodančių dokumentų, jis turi teisę pateikti kitus Perkančiajai organizacijai priimtinus dokumentus.</w:t>
            </w:r>
          </w:p>
          <w:p w14:paraId="469527DA" w14:textId="61DB1553" w:rsidR="00916E37" w:rsidRPr="008E4A7C" w:rsidRDefault="00916E37">
            <w:pPr>
              <w:pStyle w:val="Pagrindinistekstas"/>
              <w:spacing w:line="256" w:lineRule="auto"/>
              <w:ind w:left="0"/>
              <w:rPr>
                <w:sz w:val="24"/>
                <w:szCs w:val="24"/>
                <w:lang w:val="lt-LT"/>
              </w:rPr>
            </w:pPr>
          </w:p>
        </w:tc>
      </w:tr>
      <w:tr w:rsidR="00DE088D" w:rsidRPr="008E4A7C" w14:paraId="05C78E32" w14:textId="77777777" w:rsidTr="000B1083">
        <w:trPr>
          <w:trHeight w:val="677"/>
        </w:trPr>
        <w:tc>
          <w:tcPr>
            <w:tcW w:w="9776" w:type="dxa"/>
            <w:gridSpan w:val="3"/>
            <w:tcBorders>
              <w:top w:val="single" w:sz="4" w:space="0" w:color="auto"/>
              <w:left w:val="single" w:sz="4" w:space="0" w:color="auto"/>
              <w:bottom w:val="single" w:sz="4" w:space="0" w:color="auto"/>
              <w:right w:val="single" w:sz="4" w:space="0" w:color="auto"/>
            </w:tcBorders>
          </w:tcPr>
          <w:p w14:paraId="13F0AF06" w14:textId="77777777" w:rsidR="00DE088D" w:rsidRPr="008E4A7C" w:rsidRDefault="00DE088D" w:rsidP="00DE088D">
            <w:pPr>
              <w:pStyle w:val="Sraopastraipa"/>
              <w:numPr>
                <w:ilvl w:val="0"/>
                <w:numId w:val="32"/>
              </w:numPr>
              <w:suppressAutoHyphens w:val="0"/>
              <w:spacing w:after="0" w:line="257" w:lineRule="atLeast"/>
              <w:ind w:left="29" w:hanging="29"/>
              <w:jc w:val="both"/>
              <w:rPr>
                <w:rFonts w:cs="Times New Roman"/>
                <w:i/>
                <w:iCs/>
                <w:color w:val="000000" w:themeColor="text1"/>
                <w:szCs w:val="24"/>
              </w:rPr>
            </w:pPr>
            <w:r w:rsidRPr="008E4A7C">
              <w:rPr>
                <w:rFonts w:cs="Times New Roman"/>
                <w:i/>
                <w:iCs/>
                <w:color w:val="000000" w:themeColor="text1"/>
                <w:szCs w:val="24"/>
              </w:rPr>
              <w:t>jeigu pasiūlymą teikia ūkio subjektų grupė – reikalavimą turi atitikti visi kartu (pajėgumai sumuojami);</w:t>
            </w:r>
          </w:p>
          <w:p w14:paraId="13774695" w14:textId="77777777" w:rsidR="00DE088D" w:rsidRPr="008E4A7C" w:rsidRDefault="00DE088D" w:rsidP="00DE088D">
            <w:pPr>
              <w:pStyle w:val="Sraopastraipa"/>
              <w:numPr>
                <w:ilvl w:val="0"/>
                <w:numId w:val="32"/>
              </w:numPr>
              <w:suppressAutoHyphens w:val="0"/>
              <w:spacing w:after="0" w:line="257" w:lineRule="atLeast"/>
              <w:ind w:left="29" w:hanging="29"/>
              <w:jc w:val="both"/>
              <w:rPr>
                <w:rFonts w:cs="Times New Roman"/>
                <w:i/>
                <w:iCs/>
                <w:color w:val="000000" w:themeColor="text1"/>
                <w:szCs w:val="24"/>
              </w:rPr>
            </w:pPr>
            <w:r w:rsidRPr="008E4A7C">
              <w:rPr>
                <w:rFonts w:cs="Times New Roman"/>
                <w:i/>
                <w:iCs/>
                <w:color w:val="000000" w:themeColor="text1"/>
                <w:szCs w:val="24"/>
              </w:rPr>
              <w:t>tiekėjas gali remtis kitų ūkio subjektų pajėgumais: reikalavimą turi atitikti visi kartu (šių ūkio subjektų pajėgumai sumuojami su tiekėjo pajėgumais);</w:t>
            </w:r>
          </w:p>
          <w:p w14:paraId="61DB8DF4" w14:textId="77777777" w:rsidR="00DE088D" w:rsidRPr="008E4A7C" w:rsidRDefault="00DE088D" w:rsidP="00DE088D">
            <w:pPr>
              <w:pStyle w:val="Sraopastraipa"/>
              <w:numPr>
                <w:ilvl w:val="0"/>
                <w:numId w:val="31"/>
              </w:numPr>
              <w:suppressAutoHyphens w:val="0"/>
              <w:spacing w:after="0" w:line="257" w:lineRule="atLeast"/>
              <w:ind w:left="29" w:hanging="29"/>
              <w:jc w:val="both"/>
              <w:rPr>
                <w:rFonts w:cs="Times New Roman"/>
                <w:i/>
                <w:iCs/>
                <w:color w:val="000000" w:themeColor="text1"/>
                <w:szCs w:val="24"/>
              </w:rPr>
            </w:pPr>
            <w:r w:rsidRPr="008E4A7C">
              <w:rPr>
                <w:rFonts w:cs="Times New Roman"/>
                <w:i/>
                <w:iCs/>
                <w:color w:val="000000" w:themeColor="text1"/>
                <w:szCs w:val="24"/>
              </w:rPr>
              <w:t>tiekėjas ir ūkio subjektai, kurių pajėgumais remiamasi, turi prisiimti solidarią atsakomybę už pirkimo sutarties įvykdymą (pateikiamas dokumentas (sutartis ar kt.), įrodantis solidarios atsakomybės prisiėmimą pirkimo laimėjimo atveju);</w:t>
            </w:r>
          </w:p>
          <w:p w14:paraId="3EE1C2F3" w14:textId="77777777" w:rsidR="00DE088D" w:rsidRPr="008E4A7C" w:rsidRDefault="00DE088D" w:rsidP="00DE088D">
            <w:pPr>
              <w:pStyle w:val="Sraopastraipa"/>
              <w:numPr>
                <w:ilvl w:val="0"/>
                <w:numId w:val="31"/>
              </w:numPr>
              <w:suppressAutoHyphens w:val="0"/>
              <w:spacing w:after="0" w:line="257" w:lineRule="atLeast"/>
              <w:ind w:left="29" w:hanging="29"/>
              <w:jc w:val="both"/>
              <w:rPr>
                <w:rFonts w:cs="Times New Roman"/>
                <w:i/>
                <w:iCs/>
                <w:color w:val="000000" w:themeColor="text1"/>
                <w:szCs w:val="24"/>
              </w:rPr>
            </w:pPr>
            <w:r w:rsidRPr="008E4A7C">
              <w:rPr>
                <w:rFonts w:cs="Times New Roman"/>
                <w:i/>
                <w:iCs/>
                <w:color w:val="000000" w:themeColor="text1"/>
                <w:szCs w:val="24"/>
              </w:rPr>
              <w:t>subtiekėjams šis reikalavimas nenustatomas.</w:t>
            </w:r>
          </w:p>
          <w:p w14:paraId="11946A88" w14:textId="77777777" w:rsidR="00DE088D" w:rsidRPr="008E4A7C" w:rsidRDefault="00DE088D" w:rsidP="00910086">
            <w:pPr>
              <w:jc w:val="both"/>
              <w:rPr>
                <w:rFonts w:cs="Times New Roman"/>
                <w:b/>
                <w:i/>
                <w:color w:val="000000" w:themeColor="text1"/>
                <w:szCs w:val="24"/>
              </w:rPr>
            </w:pPr>
          </w:p>
        </w:tc>
      </w:tr>
      <w:tr w:rsidR="00910086" w:rsidRPr="008E4A7C" w14:paraId="2D0836AE" w14:textId="77777777" w:rsidTr="006F0D9B">
        <w:trPr>
          <w:trHeight w:val="677"/>
        </w:trPr>
        <w:tc>
          <w:tcPr>
            <w:tcW w:w="9776" w:type="dxa"/>
            <w:gridSpan w:val="3"/>
            <w:tcBorders>
              <w:top w:val="single" w:sz="4" w:space="0" w:color="auto"/>
              <w:left w:val="single" w:sz="4" w:space="0" w:color="auto"/>
              <w:bottom w:val="single" w:sz="4" w:space="0" w:color="auto"/>
              <w:right w:val="single" w:sz="4" w:space="0" w:color="auto"/>
            </w:tcBorders>
          </w:tcPr>
          <w:p w14:paraId="39CC975B" w14:textId="77777777" w:rsidR="00DE088D" w:rsidRPr="008E4A7C" w:rsidRDefault="00DE088D" w:rsidP="00DE088D">
            <w:pPr>
              <w:pStyle w:val="Sraopastraipa"/>
              <w:numPr>
                <w:ilvl w:val="0"/>
                <w:numId w:val="37"/>
              </w:numPr>
              <w:spacing w:after="0" w:line="240" w:lineRule="auto"/>
              <w:jc w:val="both"/>
              <w:rPr>
                <w:rFonts w:eastAsia="Arial Unicode MS" w:cs="Times New Roman"/>
                <w:i/>
                <w:iCs/>
                <w:szCs w:val="24"/>
                <w:bdr w:val="none" w:sz="0" w:space="0" w:color="auto" w:frame="1"/>
                <w:lang w:eastAsia="lt-LT"/>
              </w:rPr>
            </w:pPr>
            <w:r w:rsidRPr="008E4A7C">
              <w:rPr>
                <w:rFonts w:eastAsia="Arial Unicode MS" w:cs="Times New Roman"/>
                <w:i/>
                <w:iCs/>
                <w:szCs w:val="24"/>
                <w:u w:val="single"/>
                <w:bdr w:val="none" w:sz="0" w:space="0" w:color="auto" w:frame="1"/>
                <w:lang w:eastAsia="lt-LT"/>
              </w:rPr>
              <w:t>Tiekėjas, kiekvienas tiekėjų grupės narys</w:t>
            </w:r>
            <w:r w:rsidRPr="008E4A7C">
              <w:rPr>
                <w:rFonts w:eastAsia="Arial Unicode MS" w:cs="Times New Roman"/>
                <w:i/>
                <w:iCs/>
                <w:szCs w:val="24"/>
                <w:bdr w:val="none" w:sz="0" w:space="0" w:color="auto" w:frame="1"/>
                <w:lang w:eastAsia="lt-LT"/>
              </w:rPr>
              <w:t xml:space="preserve">, jeigu pasiūlymą teikia ūkio subjektų grupė, </w:t>
            </w:r>
            <w:r w:rsidRPr="008E4A7C">
              <w:rPr>
                <w:rFonts w:eastAsia="Arial Unicode MS" w:cs="Times New Roman"/>
                <w:i/>
                <w:iCs/>
                <w:szCs w:val="24"/>
                <w:u w:val="single"/>
                <w:bdr w:val="none" w:sz="0" w:space="0" w:color="auto" w:frame="1"/>
                <w:lang w:eastAsia="lt-LT"/>
              </w:rPr>
              <w:t>ūkio subjektas, kurio pajėgumais remiasi tiekėjas,</w:t>
            </w:r>
            <w:r w:rsidRPr="008E4A7C">
              <w:rPr>
                <w:rFonts w:eastAsia="Arial Unicode MS" w:cs="Times New Roman"/>
                <w:i/>
                <w:iCs/>
                <w:szCs w:val="24"/>
                <w:bdr w:val="none" w:sz="0" w:space="0" w:color="auto" w:frame="1"/>
                <w:lang w:eastAsia="lt-LT"/>
              </w:rPr>
              <w:t xml:space="preserve"> pagal jų prisiimamus įsipareigojimus pirkimo sutarčiai vykdyti.</w:t>
            </w:r>
          </w:p>
          <w:p w14:paraId="78D753ED" w14:textId="77777777" w:rsidR="00DE088D" w:rsidRPr="008E4A7C" w:rsidRDefault="00DE088D" w:rsidP="00DE088D">
            <w:pPr>
              <w:pStyle w:val="Sraopastraipa"/>
              <w:numPr>
                <w:ilvl w:val="0"/>
                <w:numId w:val="37"/>
              </w:numPr>
              <w:spacing w:after="0" w:line="240" w:lineRule="auto"/>
              <w:jc w:val="both"/>
              <w:rPr>
                <w:rFonts w:eastAsia="Arial Unicode MS" w:cs="Times New Roman"/>
                <w:i/>
                <w:iCs/>
                <w:szCs w:val="24"/>
                <w:bdr w:val="none" w:sz="0" w:space="0" w:color="auto" w:frame="1"/>
                <w:lang w:eastAsia="lt-LT"/>
              </w:rPr>
            </w:pPr>
            <w:r w:rsidRPr="008E4A7C">
              <w:rPr>
                <w:rFonts w:eastAsia="Arial Unicode MS" w:cs="Times New Roman"/>
                <w:i/>
                <w:iCs/>
                <w:szCs w:val="24"/>
                <w:bdr w:val="none" w:sz="0" w:space="0" w:color="auto" w:frame="1"/>
                <w:lang w:eastAsia="lt-LT"/>
              </w:rPr>
              <w:t>Tiekėjas gali remtis kitų ūkio subjektų pajėgumais tik tuomet, kai tie subjektai, kurių pajėgumais buvo pasiremta, patys atliks darbus, kuriems reikia jų pajėgumų.</w:t>
            </w:r>
          </w:p>
          <w:p w14:paraId="77BBA215" w14:textId="77777777" w:rsidR="00DE088D" w:rsidRPr="008E4A7C" w:rsidRDefault="00DE088D" w:rsidP="00DE088D">
            <w:pPr>
              <w:pStyle w:val="Sraopastraipa"/>
              <w:numPr>
                <w:ilvl w:val="0"/>
                <w:numId w:val="37"/>
              </w:numPr>
              <w:spacing w:after="0" w:line="240" w:lineRule="auto"/>
              <w:jc w:val="both"/>
              <w:rPr>
                <w:rFonts w:eastAsia="Arial Unicode MS" w:cs="Times New Roman"/>
                <w:i/>
                <w:iCs/>
                <w:szCs w:val="24"/>
                <w:bdr w:val="none" w:sz="0" w:space="0" w:color="auto" w:frame="1"/>
                <w:lang w:eastAsia="lt-LT"/>
              </w:rPr>
            </w:pPr>
            <w:r w:rsidRPr="008E4A7C">
              <w:rPr>
                <w:rFonts w:eastAsia="Arial Unicode MS" w:cs="Times New Roman"/>
                <w:i/>
                <w:iCs/>
                <w:szCs w:val="24"/>
                <w:bdr w:val="none" w:sz="0" w:space="0" w:color="auto" w:frame="1"/>
                <w:lang w:eastAsia="lt-LT"/>
              </w:rPr>
              <w:t>Subtiekėjai, kuriuos tiekėjas pasitelks pirkimo sutarties vykdymui (kurių pajėgumais tiekėjas nesiremia, kad atitiktų pirkimo dokumentuose nustatytus kvalifikacijos reikalavimus), privalo turėti teisę verstis ta veikla, kuriai jis pasitelkiamas. Tokių subtiekėjų, kvalifikacija netikrinama pirkimo procedūrų metu, tačiau tiekėjas, teikdamas pasiūlymą, įsipareigoja, kad pirkimo sutartį vykdys tik tokią teisę turintys asmenys ir,​​ sutarties vykdymo metu pareikalavus, tiekėjas turės pateikti dokumentus, įrodančius subtiekėjo teisę verstis atitinkama veikla, kuriai jis pasitelkiamas.</w:t>
            </w:r>
          </w:p>
          <w:p w14:paraId="7098B297" w14:textId="77777777" w:rsidR="00910086" w:rsidRPr="008E4A7C" w:rsidRDefault="00910086" w:rsidP="00DE088D">
            <w:pPr>
              <w:suppressAutoHyphens w:val="0"/>
              <w:spacing w:after="0" w:line="257" w:lineRule="atLeast"/>
              <w:jc w:val="both"/>
              <w:rPr>
                <w:rStyle w:val="normaltextrun"/>
                <w:rFonts w:cs="Times New Roman"/>
                <w:szCs w:val="24"/>
                <w:shd w:val="clear" w:color="auto" w:fill="FFFFFF"/>
              </w:rPr>
            </w:pPr>
          </w:p>
        </w:tc>
      </w:tr>
      <w:tr w:rsidR="00910086" w:rsidRPr="008E4A7C" w14:paraId="58A88A8D" w14:textId="77777777" w:rsidTr="006F0D9B">
        <w:trPr>
          <w:trHeight w:val="677"/>
        </w:trPr>
        <w:tc>
          <w:tcPr>
            <w:tcW w:w="9776" w:type="dxa"/>
            <w:gridSpan w:val="3"/>
            <w:tcBorders>
              <w:top w:val="single" w:sz="4" w:space="0" w:color="auto"/>
              <w:left w:val="single" w:sz="4" w:space="0" w:color="auto"/>
              <w:bottom w:val="single" w:sz="4" w:space="0" w:color="auto"/>
              <w:right w:val="single" w:sz="4" w:space="0" w:color="auto"/>
            </w:tcBorders>
          </w:tcPr>
          <w:p w14:paraId="3AB8A541" w14:textId="097CF741" w:rsidR="00910086" w:rsidRPr="008E4A7C" w:rsidRDefault="00910086" w:rsidP="003F6DCA">
            <w:pPr>
              <w:pStyle w:val="Sraopastraipa"/>
              <w:suppressAutoHyphens w:val="0"/>
              <w:spacing w:after="0" w:line="257" w:lineRule="atLeast"/>
              <w:ind w:left="1309"/>
              <w:jc w:val="center"/>
              <w:rPr>
                <w:rFonts w:cs="Times New Roman"/>
                <w:b/>
                <w:bCs/>
                <w:i/>
                <w:iCs/>
                <w:color w:val="000000" w:themeColor="text1"/>
                <w:szCs w:val="24"/>
              </w:rPr>
            </w:pPr>
            <w:r w:rsidRPr="008E4A7C">
              <w:rPr>
                <w:rStyle w:val="normaltextrun"/>
                <w:rFonts w:cs="Times New Roman"/>
                <w:b/>
                <w:bCs/>
                <w:i/>
                <w:iCs/>
                <w:szCs w:val="24"/>
                <w:shd w:val="clear" w:color="auto" w:fill="FFFFFF"/>
              </w:rPr>
              <w:t>Techninis ir profesinis pajėgumas</w:t>
            </w:r>
          </w:p>
        </w:tc>
      </w:tr>
      <w:tr w:rsidR="00916E37" w:rsidRPr="008E4A7C" w14:paraId="1D86FDC3" w14:textId="77777777" w:rsidTr="006F0D9B">
        <w:trPr>
          <w:trHeight w:val="677"/>
        </w:trPr>
        <w:tc>
          <w:tcPr>
            <w:tcW w:w="1120" w:type="dxa"/>
            <w:tcBorders>
              <w:top w:val="single" w:sz="4" w:space="0" w:color="auto"/>
              <w:left w:val="single" w:sz="4" w:space="0" w:color="auto"/>
              <w:bottom w:val="single" w:sz="4" w:space="0" w:color="auto"/>
              <w:right w:val="single" w:sz="4" w:space="0" w:color="auto"/>
            </w:tcBorders>
            <w:hideMark/>
          </w:tcPr>
          <w:p w14:paraId="6506A949" w14:textId="71EFCF9E" w:rsidR="00916E37" w:rsidRPr="008E4A7C" w:rsidRDefault="00910086">
            <w:pPr>
              <w:jc w:val="center"/>
              <w:rPr>
                <w:rFonts w:cs="Times New Roman"/>
                <w:szCs w:val="24"/>
              </w:rPr>
            </w:pPr>
            <w:r w:rsidRPr="008E4A7C">
              <w:rPr>
                <w:rFonts w:cs="Times New Roman"/>
                <w:szCs w:val="24"/>
              </w:rPr>
              <w:t>1</w:t>
            </w:r>
            <w:r w:rsidR="00916E37" w:rsidRPr="008E4A7C">
              <w:rPr>
                <w:rFonts w:cs="Times New Roman"/>
                <w:szCs w:val="24"/>
              </w:rPr>
              <w:t>.</w:t>
            </w:r>
            <w:r w:rsidR="008E4A7C" w:rsidRPr="008E4A7C">
              <w:rPr>
                <w:rFonts w:cs="Times New Roman"/>
                <w:szCs w:val="24"/>
                <w:lang w:val="en-US"/>
              </w:rPr>
              <w:t>2</w:t>
            </w:r>
            <w:r w:rsidR="00916E37" w:rsidRPr="008E4A7C">
              <w:rPr>
                <w:rFonts w:cs="Times New Roman"/>
                <w:szCs w:val="24"/>
              </w:rPr>
              <w:t>.</w:t>
            </w:r>
          </w:p>
        </w:tc>
        <w:tc>
          <w:tcPr>
            <w:tcW w:w="3978" w:type="dxa"/>
            <w:tcBorders>
              <w:top w:val="single" w:sz="4" w:space="0" w:color="auto"/>
              <w:left w:val="single" w:sz="4" w:space="0" w:color="auto"/>
              <w:bottom w:val="single" w:sz="4" w:space="0" w:color="auto"/>
              <w:right w:val="single" w:sz="4" w:space="0" w:color="auto"/>
            </w:tcBorders>
          </w:tcPr>
          <w:p w14:paraId="686118DC" w14:textId="44C0300B" w:rsidR="00836732" w:rsidRDefault="00836732" w:rsidP="00FA1E0E">
            <w:pPr>
              <w:pStyle w:val="Pagrindinistekstas"/>
              <w:spacing w:line="256" w:lineRule="auto"/>
              <w:ind w:left="50"/>
              <w:rPr>
                <w:iCs/>
                <w:sz w:val="24"/>
                <w:szCs w:val="24"/>
                <w:lang w:val="lt-LT"/>
              </w:rPr>
            </w:pPr>
            <w:r w:rsidRPr="00D12F54">
              <w:rPr>
                <w:iCs/>
                <w:sz w:val="22"/>
                <w:szCs w:val="22"/>
              </w:rPr>
              <w:t xml:space="preserve">Tiekėjas (tiekėjų grupės partneriai kartu) per paskutinius 5 metus iki </w:t>
            </w:r>
            <w:r w:rsidR="00F959A6" w:rsidRPr="00F959A6">
              <w:rPr>
                <w:iCs/>
                <w:sz w:val="22"/>
                <w:szCs w:val="22"/>
                <w:lang w:val="lt-LT"/>
              </w:rPr>
              <w:t>pa</w:t>
            </w:r>
            <w:r w:rsidR="00F959A6">
              <w:rPr>
                <w:iCs/>
                <w:sz w:val="22"/>
                <w:szCs w:val="22"/>
                <w:lang w:val="lt-LT"/>
              </w:rPr>
              <w:t>siūlym</w:t>
            </w:r>
            <w:r w:rsidRPr="00D12F54">
              <w:rPr>
                <w:iCs/>
                <w:sz w:val="22"/>
                <w:szCs w:val="22"/>
                <w:lang w:val="lt-LT"/>
              </w:rPr>
              <w:t>ų</w:t>
            </w:r>
            <w:r w:rsidRPr="00D12F54">
              <w:rPr>
                <w:iCs/>
                <w:sz w:val="22"/>
                <w:szCs w:val="22"/>
              </w:rPr>
              <w:t xml:space="preserve"> pateikimo termino pabaigos savo jėgomis pagal vieną sutartį ar </w:t>
            </w:r>
            <w:r w:rsidRPr="00D12F54">
              <w:rPr>
                <w:iCs/>
                <w:sz w:val="22"/>
                <w:szCs w:val="22"/>
                <w:lang w:val="lt-LT"/>
              </w:rPr>
              <w:t>daugiau sutarčių</w:t>
            </w:r>
            <w:r w:rsidRPr="00D12F54">
              <w:rPr>
                <w:iCs/>
                <w:sz w:val="22"/>
                <w:szCs w:val="22"/>
              </w:rPr>
              <w:t xml:space="preserve"> yra tinkamai atlikęs </w:t>
            </w:r>
            <w:r w:rsidRPr="00D12F54">
              <w:rPr>
                <w:iCs/>
                <w:sz w:val="22"/>
                <w:szCs w:val="22"/>
                <w:lang w:val="lt-LT"/>
              </w:rPr>
              <w:t xml:space="preserve">naujos </w:t>
            </w:r>
            <w:r w:rsidRPr="00D12F54">
              <w:rPr>
                <w:iCs/>
                <w:sz w:val="22"/>
                <w:szCs w:val="22"/>
              </w:rPr>
              <w:t>statybos ir (arba) rekonstravimo</w:t>
            </w:r>
            <w:r w:rsidRPr="00D12F54">
              <w:rPr>
                <w:iCs/>
                <w:sz w:val="22"/>
                <w:szCs w:val="22"/>
                <w:lang w:val="lt-LT"/>
              </w:rPr>
              <w:t>,</w:t>
            </w:r>
            <w:r w:rsidRPr="00D12F54">
              <w:rPr>
                <w:iCs/>
                <w:sz w:val="22"/>
                <w:szCs w:val="22"/>
              </w:rPr>
              <w:t xml:space="preserve"> </w:t>
            </w:r>
            <w:r w:rsidRPr="00D12F54">
              <w:rPr>
                <w:sz w:val="22"/>
                <w:szCs w:val="22"/>
                <w:lang w:val="lt-LT"/>
              </w:rPr>
              <w:t>ir (arba) kapitalinio r</w:t>
            </w:r>
            <w:r w:rsidRPr="00D12F54">
              <w:rPr>
                <w:sz w:val="22"/>
                <w:szCs w:val="22"/>
              </w:rPr>
              <w:t>e</w:t>
            </w:r>
            <w:r w:rsidRPr="00D12F54">
              <w:rPr>
                <w:sz w:val="22"/>
                <w:szCs w:val="22"/>
                <w:lang w:val="lt-LT"/>
              </w:rPr>
              <w:t>m</w:t>
            </w:r>
            <w:r w:rsidRPr="00D12F54">
              <w:rPr>
                <w:sz w:val="22"/>
                <w:szCs w:val="22"/>
              </w:rPr>
              <w:t>o</w:t>
            </w:r>
            <w:r w:rsidRPr="00D12F54">
              <w:rPr>
                <w:sz w:val="22"/>
                <w:szCs w:val="22"/>
                <w:lang w:val="lt-LT"/>
              </w:rPr>
              <w:t>n</w:t>
            </w:r>
            <w:r w:rsidRPr="00D12F54">
              <w:rPr>
                <w:sz w:val="22"/>
                <w:szCs w:val="22"/>
              </w:rPr>
              <w:t>t</w:t>
            </w:r>
            <w:r w:rsidRPr="00D12F54">
              <w:rPr>
                <w:sz w:val="22"/>
                <w:szCs w:val="22"/>
                <w:lang w:val="lt-LT"/>
              </w:rPr>
              <w:t>o</w:t>
            </w:r>
            <w:r w:rsidRPr="00D12F54">
              <w:rPr>
                <w:iCs/>
                <w:sz w:val="22"/>
                <w:szCs w:val="22"/>
              </w:rPr>
              <w:t xml:space="preserve"> darbus</w:t>
            </w:r>
            <w:r w:rsidRPr="00D12F54">
              <w:rPr>
                <w:iCs/>
                <w:sz w:val="22"/>
                <w:szCs w:val="22"/>
                <w:lang w:val="lt-LT"/>
              </w:rPr>
              <w:t xml:space="preserve">, </w:t>
            </w:r>
            <w:bookmarkStart w:id="0" w:name="_Hlk234860065"/>
            <w:r w:rsidRPr="00D12F54">
              <w:rPr>
                <w:iCs/>
                <w:sz w:val="22"/>
                <w:szCs w:val="22"/>
                <w:lang w:val="lt-LT"/>
              </w:rPr>
              <w:t>kurie atitinka tokius požymius</w:t>
            </w:r>
            <w:r>
              <w:rPr>
                <w:iCs/>
                <w:sz w:val="24"/>
                <w:szCs w:val="24"/>
                <w:lang w:val="lt-LT"/>
              </w:rPr>
              <w:t>:</w:t>
            </w:r>
          </w:p>
          <w:p w14:paraId="462790C9" w14:textId="341E749E" w:rsidR="00836732" w:rsidRDefault="00836732" w:rsidP="00836732">
            <w:pPr>
              <w:pStyle w:val="Pagrindinistekstas"/>
              <w:numPr>
                <w:ilvl w:val="0"/>
                <w:numId w:val="43"/>
              </w:numPr>
              <w:spacing w:line="256" w:lineRule="auto"/>
              <w:rPr>
                <w:iCs/>
                <w:sz w:val="22"/>
                <w:szCs w:val="22"/>
                <w:lang w:val="lt-LT"/>
              </w:rPr>
            </w:pPr>
            <w:r w:rsidRPr="00D12F54">
              <w:rPr>
                <w:iCs/>
                <w:sz w:val="22"/>
                <w:szCs w:val="22"/>
                <w:lang w:val="lt-LT"/>
              </w:rPr>
              <w:t xml:space="preserve">statinių </w:t>
            </w:r>
            <w:r w:rsidRPr="00D12F54">
              <w:rPr>
                <w:iCs/>
                <w:sz w:val="22"/>
                <w:szCs w:val="22"/>
              </w:rPr>
              <w:t xml:space="preserve">kategorija </w:t>
            </w:r>
            <w:r>
              <w:rPr>
                <w:iCs/>
                <w:sz w:val="22"/>
                <w:szCs w:val="22"/>
                <w:lang w:val="lt-LT"/>
              </w:rPr>
              <w:t xml:space="preserve">- </w:t>
            </w:r>
            <w:r w:rsidRPr="00D12F54">
              <w:rPr>
                <w:iCs/>
                <w:sz w:val="22"/>
                <w:szCs w:val="22"/>
              </w:rPr>
              <w:t>ypatingų ar neypatingų</w:t>
            </w:r>
            <w:r w:rsidRPr="00D12F54">
              <w:rPr>
                <w:iCs/>
                <w:sz w:val="22"/>
                <w:szCs w:val="22"/>
                <w:lang w:val="lt-LT"/>
              </w:rPr>
              <w:t>;</w:t>
            </w:r>
          </w:p>
          <w:p w14:paraId="0DC8DA8C" w14:textId="7B1AF33F" w:rsidR="00836732" w:rsidRDefault="00836732" w:rsidP="00836732">
            <w:pPr>
              <w:pStyle w:val="Pagrindinistekstas"/>
              <w:numPr>
                <w:ilvl w:val="0"/>
                <w:numId w:val="43"/>
              </w:numPr>
              <w:spacing w:line="256" w:lineRule="auto"/>
              <w:rPr>
                <w:iCs/>
                <w:sz w:val="22"/>
                <w:szCs w:val="22"/>
                <w:lang w:val="lt-LT"/>
              </w:rPr>
            </w:pPr>
            <w:r w:rsidRPr="00836732">
              <w:rPr>
                <w:iCs/>
                <w:sz w:val="22"/>
                <w:szCs w:val="22"/>
                <w:lang w:val="lt-LT"/>
              </w:rPr>
              <w:t>i</w:t>
            </w:r>
            <w:r w:rsidRPr="00836732">
              <w:rPr>
                <w:iCs/>
                <w:sz w:val="22"/>
                <w:szCs w:val="22"/>
              </w:rPr>
              <w:t>n</w:t>
            </w:r>
            <w:r w:rsidRPr="00836732">
              <w:rPr>
                <w:iCs/>
                <w:sz w:val="22"/>
                <w:szCs w:val="22"/>
                <w:lang w:val="lt-LT"/>
              </w:rPr>
              <w:t>ž</w:t>
            </w:r>
            <w:r w:rsidRPr="00836732">
              <w:rPr>
                <w:iCs/>
                <w:sz w:val="22"/>
                <w:szCs w:val="22"/>
              </w:rPr>
              <w:t>i</w:t>
            </w:r>
            <w:r w:rsidRPr="00836732">
              <w:rPr>
                <w:iCs/>
                <w:sz w:val="22"/>
                <w:szCs w:val="22"/>
                <w:lang w:val="lt-LT"/>
              </w:rPr>
              <w:t>n</w:t>
            </w:r>
            <w:r w:rsidRPr="00836732">
              <w:rPr>
                <w:iCs/>
                <w:sz w:val="22"/>
                <w:szCs w:val="22"/>
              </w:rPr>
              <w:t>e</w:t>
            </w:r>
            <w:r w:rsidRPr="00836732">
              <w:rPr>
                <w:iCs/>
                <w:sz w:val="22"/>
                <w:szCs w:val="22"/>
                <w:lang w:val="lt-LT"/>
              </w:rPr>
              <w:t>r</w:t>
            </w:r>
            <w:r w:rsidRPr="00836732">
              <w:rPr>
                <w:iCs/>
                <w:sz w:val="22"/>
                <w:szCs w:val="22"/>
              </w:rPr>
              <w:t>i</w:t>
            </w:r>
            <w:r w:rsidRPr="00836732">
              <w:rPr>
                <w:iCs/>
                <w:sz w:val="22"/>
                <w:szCs w:val="22"/>
                <w:lang w:val="lt-LT"/>
              </w:rPr>
              <w:t>n</w:t>
            </w:r>
            <w:r w:rsidRPr="00836732">
              <w:rPr>
                <w:iCs/>
                <w:sz w:val="22"/>
                <w:szCs w:val="22"/>
              </w:rPr>
              <w:t>i</w:t>
            </w:r>
            <w:r w:rsidRPr="00836732">
              <w:rPr>
                <w:iCs/>
                <w:sz w:val="22"/>
                <w:szCs w:val="22"/>
                <w:lang w:val="lt-LT"/>
              </w:rPr>
              <w:t>ų</w:t>
            </w:r>
            <w:r w:rsidRPr="00836732">
              <w:rPr>
                <w:iCs/>
                <w:sz w:val="22"/>
                <w:szCs w:val="22"/>
              </w:rPr>
              <w:t xml:space="preserve"> </w:t>
            </w:r>
            <w:r w:rsidRPr="00836732">
              <w:rPr>
                <w:iCs/>
                <w:sz w:val="22"/>
                <w:szCs w:val="22"/>
                <w:lang w:val="lt-LT"/>
              </w:rPr>
              <w:t>s</w:t>
            </w:r>
            <w:r w:rsidRPr="00836732">
              <w:rPr>
                <w:iCs/>
                <w:sz w:val="22"/>
                <w:szCs w:val="22"/>
              </w:rPr>
              <w:t xml:space="preserve">tatinių </w:t>
            </w:r>
            <w:r w:rsidRPr="00770995">
              <w:rPr>
                <w:iCs/>
                <w:sz w:val="22"/>
                <w:szCs w:val="22"/>
              </w:rPr>
              <w:t>grupė</w:t>
            </w:r>
            <w:r w:rsidRPr="00770995">
              <w:rPr>
                <w:iCs/>
                <w:sz w:val="22"/>
                <w:szCs w:val="22"/>
                <w:lang w:val="lt-LT"/>
              </w:rPr>
              <w:t>:</w:t>
            </w:r>
            <w:r w:rsidRPr="00770995">
              <w:rPr>
                <w:iCs/>
                <w:sz w:val="22"/>
                <w:szCs w:val="22"/>
              </w:rPr>
              <w:t xml:space="preserve"> </w:t>
            </w:r>
            <w:r w:rsidRPr="00770995">
              <w:rPr>
                <w:iCs/>
                <w:sz w:val="24"/>
                <w:szCs w:val="24"/>
                <w:lang w:val="lt-LT"/>
              </w:rPr>
              <w:t>kiti inžineriniai statiniai,  inžinerinių statinių pogrupis (paskirtis): kitos paskirties inžineriniai statiniai;</w:t>
            </w:r>
          </w:p>
          <w:p w14:paraId="6AB6142F" w14:textId="5792FCB8" w:rsidR="00836732" w:rsidRPr="00836732" w:rsidRDefault="00836732" w:rsidP="00836732">
            <w:pPr>
              <w:pStyle w:val="Pagrindinistekstas"/>
              <w:numPr>
                <w:ilvl w:val="0"/>
                <w:numId w:val="43"/>
              </w:numPr>
              <w:spacing w:line="256" w:lineRule="auto"/>
              <w:rPr>
                <w:iCs/>
                <w:sz w:val="22"/>
                <w:szCs w:val="22"/>
                <w:lang w:val="lt-LT"/>
              </w:rPr>
            </w:pPr>
            <w:r w:rsidRPr="00836732">
              <w:rPr>
                <w:sz w:val="22"/>
                <w:szCs w:val="22"/>
                <w:lang w:val="lt-LT"/>
              </w:rPr>
              <w:t xml:space="preserve">sutarties ar sutarčių bendra vertė ne mažesnė kaip </w:t>
            </w:r>
            <w:r>
              <w:rPr>
                <w:sz w:val="22"/>
                <w:szCs w:val="22"/>
                <w:lang w:val="lt-LT"/>
              </w:rPr>
              <w:t>4</w:t>
            </w:r>
            <w:r w:rsidR="00F71E85">
              <w:rPr>
                <w:sz w:val="22"/>
                <w:szCs w:val="22"/>
                <w:lang w:val="lt-LT"/>
              </w:rPr>
              <w:t>0</w:t>
            </w:r>
            <w:r>
              <w:rPr>
                <w:sz w:val="22"/>
                <w:szCs w:val="22"/>
                <w:lang w:val="lt-LT"/>
              </w:rPr>
              <w:t>0</w:t>
            </w:r>
            <w:r w:rsidRPr="00836732">
              <w:rPr>
                <w:sz w:val="22"/>
                <w:szCs w:val="22"/>
                <w:lang w:val="lt-LT"/>
              </w:rPr>
              <w:t> 000,00 Eur be PVM</w:t>
            </w:r>
            <w:r>
              <w:rPr>
                <w:sz w:val="22"/>
                <w:szCs w:val="22"/>
                <w:lang w:val="lt-LT"/>
              </w:rPr>
              <w:t>.</w:t>
            </w:r>
          </w:p>
          <w:bookmarkEnd w:id="0"/>
          <w:p w14:paraId="0834BC96" w14:textId="5F0F3BA6" w:rsidR="00836732" w:rsidRPr="00836732" w:rsidRDefault="00836732" w:rsidP="00FA1E0E">
            <w:pPr>
              <w:pStyle w:val="Pagrindinistekstas"/>
              <w:spacing w:line="256" w:lineRule="auto"/>
              <w:ind w:left="50"/>
              <w:rPr>
                <w:iCs/>
                <w:sz w:val="24"/>
                <w:szCs w:val="24"/>
                <w:lang w:val="lt-LT"/>
              </w:rPr>
            </w:pPr>
          </w:p>
          <w:p w14:paraId="527AC2E6" w14:textId="4CA6DA28" w:rsidR="00916E37" w:rsidRPr="008E4A7C" w:rsidRDefault="00D90044" w:rsidP="00D90044">
            <w:pPr>
              <w:pStyle w:val="Pagrindinistekstas"/>
              <w:spacing w:line="256" w:lineRule="auto"/>
              <w:ind w:left="50"/>
              <w:rPr>
                <w:iCs/>
                <w:sz w:val="24"/>
                <w:szCs w:val="24"/>
              </w:rPr>
            </w:pPr>
            <w:r w:rsidRPr="008E4A7C">
              <w:rPr>
                <w:iCs/>
                <w:sz w:val="24"/>
                <w:szCs w:val="24"/>
              </w:rPr>
              <w:t>Pastaba. Jeigu tiekėjas teikia informaciją apie sutartį, pagal kurią darbai buvo pradėti vykdyti anksčiau nei prieš paskutinius 5 metus iki pasiūlymų pateikimo termino pabaigos, tačiau pabaigti vykdyti per paskutinius 5 metus iki pasiūlymų pateikimo termino pabaigos, į atliktų darbų vertę (bendrą suminę vertę) bus įskaičiuojama tik per paskutinius 5 metus iki pasiūlymų pateikimo termino pabaigos įvykdytų darbų dalies vertė.</w:t>
            </w:r>
          </w:p>
          <w:p w14:paraId="4A93CF97" w14:textId="77777777" w:rsidR="00916E37" w:rsidRPr="008E4A7C" w:rsidRDefault="00916E37">
            <w:pPr>
              <w:autoSpaceDE w:val="0"/>
              <w:autoSpaceDN w:val="0"/>
              <w:ind w:firstLine="7"/>
              <w:jc w:val="both"/>
              <w:rPr>
                <w:rFonts w:cs="Times New Roman"/>
                <w:szCs w:val="24"/>
              </w:rPr>
            </w:pPr>
          </w:p>
        </w:tc>
        <w:tc>
          <w:tcPr>
            <w:tcW w:w="4678" w:type="dxa"/>
            <w:tcBorders>
              <w:top w:val="single" w:sz="4" w:space="0" w:color="auto"/>
              <w:left w:val="single" w:sz="4" w:space="0" w:color="auto"/>
              <w:bottom w:val="single" w:sz="4" w:space="0" w:color="auto"/>
              <w:right w:val="single" w:sz="4" w:space="0" w:color="auto"/>
            </w:tcBorders>
            <w:hideMark/>
          </w:tcPr>
          <w:p w14:paraId="05F46120" w14:textId="77777777" w:rsidR="003F6DCA" w:rsidRPr="008E4A7C" w:rsidRDefault="003F6DCA" w:rsidP="003F6DCA">
            <w:pPr>
              <w:jc w:val="both"/>
              <w:rPr>
                <w:rFonts w:cs="Times New Roman"/>
                <w:b/>
                <w:i/>
                <w:color w:val="000000" w:themeColor="text1"/>
                <w:szCs w:val="24"/>
              </w:rPr>
            </w:pPr>
            <w:r w:rsidRPr="008E4A7C">
              <w:rPr>
                <w:rFonts w:cs="Times New Roman"/>
                <w:b/>
                <w:i/>
                <w:color w:val="000000" w:themeColor="text1"/>
                <w:szCs w:val="24"/>
              </w:rPr>
              <w:t>Tiekėjas turi pateikti:</w:t>
            </w:r>
          </w:p>
          <w:p w14:paraId="175C1F18" w14:textId="2EF5F00C" w:rsidR="00FA1E0E" w:rsidRPr="008E4A7C" w:rsidRDefault="00FA1E0E" w:rsidP="00FA1E0E">
            <w:pPr>
              <w:pStyle w:val="paragraph"/>
              <w:tabs>
                <w:tab w:val="left" w:pos="677"/>
              </w:tabs>
              <w:spacing w:after="0" w:line="256" w:lineRule="auto"/>
              <w:jc w:val="both"/>
              <w:textAlignment w:val="baseline"/>
              <w:rPr>
                <w:rStyle w:val="normaltextrun"/>
                <w:lang w:eastAsia="en-US"/>
              </w:rPr>
            </w:pPr>
            <w:r w:rsidRPr="008E4A7C">
              <w:rPr>
                <w:rStyle w:val="normaltextrun"/>
                <w:lang w:eastAsia="en-US"/>
              </w:rPr>
              <w:t xml:space="preserve">1. </w:t>
            </w:r>
            <w:r w:rsidR="00215109" w:rsidRPr="008E4A7C">
              <w:rPr>
                <w:rFonts w:eastAsia="Arial Unicode MS"/>
                <w:bdr w:val="none" w:sz="0" w:space="0" w:color="auto" w:frame="1"/>
              </w:rPr>
              <w:t xml:space="preserve">Per paskutinius 5 metus atliktų darbų sąrašas </w:t>
            </w:r>
            <w:r w:rsidR="00215109" w:rsidRPr="008E4A7C">
              <w:rPr>
                <w:rStyle w:val="normaltextrun"/>
                <w:lang w:eastAsia="en-US"/>
              </w:rPr>
              <w:t>(</w:t>
            </w:r>
            <w:r w:rsidR="008E4A7C" w:rsidRPr="008E4A7C">
              <w:rPr>
                <w:rStyle w:val="normaltextrun"/>
                <w:lang w:eastAsia="en-US"/>
              </w:rPr>
              <w:t>9</w:t>
            </w:r>
            <w:r w:rsidR="00215109" w:rsidRPr="008E4A7C">
              <w:rPr>
                <w:rStyle w:val="normaltextrun"/>
                <w:lang w:eastAsia="en-US"/>
              </w:rPr>
              <w:t xml:space="preserve"> priedas)</w:t>
            </w:r>
            <w:r w:rsidR="00215109" w:rsidRPr="008E4A7C">
              <w:rPr>
                <w:rFonts w:eastAsia="Arial Unicode MS"/>
                <w:bdr w:val="none" w:sz="0" w:space="0" w:color="auto" w:frame="1"/>
              </w:rPr>
              <w:t xml:space="preserve"> kartu su užsakovų (tiek viešųjų, tiek privačiųjų) pažymomis, kuriose nurodoma, kokie statybos darbai buvo atlikti, kokia jų vertė, kad svarbiausių darbų atlikimas ir galutiniai rezultatai buvo tinkami.</w:t>
            </w:r>
          </w:p>
          <w:p w14:paraId="44219DCE" w14:textId="0F6C9643" w:rsidR="00FA1E0E" w:rsidRPr="008E4A7C" w:rsidRDefault="00FA1E0E" w:rsidP="00FA1E0E">
            <w:pPr>
              <w:pStyle w:val="paragraph"/>
              <w:tabs>
                <w:tab w:val="left" w:pos="677"/>
              </w:tabs>
              <w:spacing w:after="0" w:line="256" w:lineRule="auto"/>
              <w:jc w:val="both"/>
              <w:textAlignment w:val="baseline"/>
              <w:rPr>
                <w:rStyle w:val="normaltextrun"/>
                <w:lang w:eastAsia="en-US"/>
              </w:rPr>
            </w:pPr>
            <w:r w:rsidRPr="008E4A7C">
              <w:rPr>
                <w:rStyle w:val="normaltextrun"/>
                <w:lang w:eastAsia="en-US"/>
              </w:rPr>
              <w:t>2. Užsakovų pažymos apie tai, kad statybos ir (arba) rekonstravimo, ir (arba) kapitalinio</w:t>
            </w:r>
            <w:r w:rsidR="008C7A92">
              <w:rPr>
                <w:rStyle w:val="normaltextrun"/>
                <w:lang w:eastAsia="en-US"/>
              </w:rPr>
              <w:t xml:space="preserve"> </w:t>
            </w:r>
            <w:r w:rsidRPr="008E4A7C">
              <w:rPr>
                <w:rStyle w:val="normaltextrun"/>
                <w:lang w:eastAsia="en-US"/>
              </w:rPr>
              <w:t xml:space="preserve">remonto darbų atlikimas ir galutiniai rezultatai </w:t>
            </w:r>
            <w:r w:rsidR="00702639" w:rsidRPr="008E4A7C">
              <w:rPr>
                <w:rStyle w:val="normaltextrun"/>
                <w:lang w:eastAsia="en-US"/>
              </w:rPr>
              <w:t xml:space="preserve">statybos ir (arba) rekonstravimo, ir (arba) kapitalinio remonto darbų ypatingų </w:t>
            </w:r>
            <w:r w:rsidR="00551D24" w:rsidRPr="008E4A7C">
              <w:rPr>
                <w:rStyle w:val="normaltextrun"/>
                <w:lang w:eastAsia="en-US"/>
              </w:rPr>
              <w:t>ir</w:t>
            </w:r>
            <w:r w:rsidR="008E4A7C" w:rsidRPr="008E4A7C">
              <w:rPr>
                <w:rStyle w:val="normaltextrun"/>
                <w:lang w:eastAsia="en-US"/>
              </w:rPr>
              <w:t xml:space="preserve"> (</w:t>
            </w:r>
            <w:r w:rsidR="00551D24" w:rsidRPr="008E4A7C">
              <w:rPr>
                <w:rStyle w:val="normaltextrun"/>
                <w:lang w:eastAsia="en-US"/>
              </w:rPr>
              <w:t>ar</w:t>
            </w:r>
            <w:r w:rsidR="008E4A7C" w:rsidRPr="008E4A7C">
              <w:rPr>
                <w:rStyle w:val="normaltextrun"/>
                <w:lang w:eastAsia="en-US"/>
              </w:rPr>
              <w:t>b</w:t>
            </w:r>
            <w:r w:rsidR="008E4A7C" w:rsidRPr="008E4A7C">
              <w:rPr>
                <w:rStyle w:val="normaltextrun"/>
              </w:rPr>
              <w:t>a)</w:t>
            </w:r>
            <w:r w:rsidR="00551D24" w:rsidRPr="008E4A7C">
              <w:rPr>
                <w:rStyle w:val="normaltextrun"/>
                <w:lang w:eastAsia="en-US"/>
              </w:rPr>
              <w:t xml:space="preserve"> neypatingų</w:t>
            </w:r>
            <w:r w:rsidR="00DF2FF4">
              <w:rPr>
                <w:rStyle w:val="normaltextrun"/>
              </w:rPr>
              <w:t xml:space="preserve">) </w:t>
            </w:r>
            <w:r w:rsidR="00702639" w:rsidRPr="008E4A7C">
              <w:rPr>
                <w:rStyle w:val="normaltextrun"/>
                <w:lang w:eastAsia="en-US"/>
              </w:rPr>
              <w:t>statinių kategorijai priskiriamų statinių g</w:t>
            </w:r>
            <w:r w:rsidR="00702639" w:rsidRPr="008E4A7C">
              <w:rPr>
                <w:rStyle w:val="normaltextrun"/>
              </w:rPr>
              <w:t xml:space="preserve">rupėje </w:t>
            </w:r>
            <w:r w:rsidR="00E751B5" w:rsidRPr="00770995">
              <w:rPr>
                <w:iCs/>
              </w:rPr>
              <w:t>kiti inžineriniai statiniai,  inžinerinių statinių pogrupis (paskirtis): kitos paskirties inžineriniai statiniai</w:t>
            </w:r>
            <w:r w:rsidR="00E751B5" w:rsidRPr="008E4A7C">
              <w:rPr>
                <w:rStyle w:val="normaltextrun"/>
                <w:lang w:eastAsia="en-US"/>
              </w:rPr>
              <w:t xml:space="preserve"> </w:t>
            </w:r>
            <w:r w:rsidR="003F6DCA" w:rsidRPr="008E4A7C">
              <w:rPr>
                <w:rStyle w:val="normaltextrun"/>
                <w:lang w:eastAsia="en-US"/>
              </w:rPr>
              <w:t>d</w:t>
            </w:r>
            <w:r w:rsidR="003F6DCA" w:rsidRPr="008E4A7C">
              <w:rPr>
                <w:rStyle w:val="normaltextrun"/>
              </w:rPr>
              <w:t xml:space="preserve">arbai </w:t>
            </w:r>
            <w:r w:rsidRPr="008E4A7C">
              <w:rPr>
                <w:rStyle w:val="normaltextrun"/>
                <w:lang w:eastAsia="en-US"/>
              </w:rPr>
              <w:t xml:space="preserve">buvo tinkami. </w:t>
            </w:r>
          </w:p>
          <w:p w14:paraId="58AFC99E" w14:textId="77777777" w:rsidR="00FA1E0E" w:rsidRPr="008E4A7C" w:rsidRDefault="00FA1E0E" w:rsidP="00FA1E0E">
            <w:pPr>
              <w:pStyle w:val="paragraph"/>
              <w:tabs>
                <w:tab w:val="left" w:pos="677"/>
              </w:tabs>
              <w:spacing w:after="0" w:line="256" w:lineRule="auto"/>
              <w:jc w:val="both"/>
              <w:textAlignment w:val="baseline"/>
              <w:rPr>
                <w:rStyle w:val="normaltextrun"/>
                <w:lang w:eastAsia="en-US"/>
              </w:rPr>
            </w:pPr>
            <w:r w:rsidRPr="008E4A7C">
              <w:rPr>
                <w:rStyle w:val="normaltextrun"/>
                <w:lang w:eastAsia="en-US"/>
              </w:rPr>
              <w:t xml:space="preserve">Pažymose turi būti nurodyta: </w:t>
            </w:r>
          </w:p>
          <w:p w14:paraId="266168D8" w14:textId="1C8D3229" w:rsidR="003F6DCA" w:rsidRPr="008E4A7C" w:rsidRDefault="00FA1E0E" w:rsidP="00FA1E0E">
            <w:pPr>
              <w:pStyle w:val="paragraph"/>
              <w:tabs>
                <w:tab w:val="left" w:pos="677"/>
              </w:tabs>
              <w:spacing w:after="0" w:line="256" w:lineRule="auto"/>
              <w:jc w:val="both"/>
              <w:textAlignment w:val="baseline"/>
              <w:rPr>
                <w:rStyle w:val="normaltextrun"/>
                <w:lang w:eastAsia="en-US"/>
              </w:rPr>
            </w:pPr>
            <w:r w:rsidRPr="008E4A7C">
              <w:rPr>
                <w:rStyle w:val="normaltextrun"/>
                <w:lang w:eastAsia="en-US"/>
              </w:rPr>
              <w:t xml:space="preserve">- </w:t>
            </w:r>
            <w:r w:rsidR="003F6DCA" w:rsidRPr="008E4A7C">
              <w:rPr>
                <w:rStyle w:val="normaltextrun"/>
                <w:lang w:eastAsia="en-US"/>
              </w:rPr>
              <w:t>s</w:t>
            </w:r>
            <w:r w:rsidR="003F6DCA" w:rsidRPr="008E4A7C">
              <w:rPr>
                <w:rStyle w:val="normaltextrun"/>
              </w:rPr>
              <w:t xml:space="preserve">tatinių kategorija, grupė ir </w:t>
            </w:r>
            <w:r w:rsidR="00E751B5">
              <w:rPr>
                <w:rStyle w:val="normaltextrun"/>
              </w:rPr>
              <w:t>statinių</w:t>
            </w:r>
            <w:r w:rsidR="008E4A7C" w:rsidRPr="008E4A7C">
              <w:rPr>
                <w:rStyle w:val="normaltextrun"/>
              </w:rPr>
              <w:t xml:space="preserve"> </w:t>
            </w:r>
            <w:r w:rsidR="003F6DCA" w:rsidRPr="008E4A7C">
              <w:rPr>
                <w:rStyle w:val="normaltextrun"/>
              </w:rPr>
              <w:t>paskirtis</w:t>
            </w:r>
            <w:r w:rsidR="008E4A7C" w:rsidRPr="008E4A7C">
              <w:rPr>
                <w:rStyle w:val="normaltextrun"/>
              </w:rPr>
              <w:t xml:space="preserve"> </w:t>
            </w:r>
            <w:r w:rsidR="00E751B5">
              <w:rPr>
                <w:rStyle w:val="normaltextrun"/>
              </w:rPr>
              <w:t>(pogrupis)</w:t>
            </w:r>
            <w:r w:rsidR="003F6DCA" w:rsidRPr="008E4A7C">
              <w:rPr>
                <w:rStyle w:val="normaltextrun"/>
              </w:rPr>
              <w:t>;</w:t>
            </w:r>
          </w:p>
          <w:p w14:paraId="6AD68DCF" w14:textId="52022BEF" w:rsidR="00FA1E0E" w:rsidRPr="008E4A7C" w:rsidRDefault="003F6DCA" w:rsidP="00FA1E0E">
            <w:pPr>
              <w:pStyle w:val="paragraph"/>
              <w:tabs>
                <w:tab w:val="left" w:pos="677"/>
              </w:tabs>
              <w:spacing w:after="0" w:line="256" w:lineRule="auto"/>
              <w:jc w:val="both"/>
              <w:textAlignment w:val="baseline"/>
              <w:rPr>
                <w:rStyle w:val="normaltextrun"/>
                <w:lang w:eastAsia="en-US"/>
              </w:rPr>
            </w:pPr>
            <w:r w:rsidRPr="008E4A7C">
              <w:rPr>
                <w:rStyle w:val="normaltextrun"/>
              </w:rPr>
              <w:t xml:space="preserve">- </w:t>
            </w:r>
            <w:r w:rsidR="00FA1E0E" w:rsidRPr="008E4A7C">
              <w:rPr>
                <w:rStyle w:val="normaltextrun"/>
                <w:lang w:eastAsia="en-US"/>
              </w:rPr>
              <w:t>darbų atlikimo vieta;</w:t>
            </w:r>
          </w:p>
          <w:p w14:paraId="440B2F1E" w14:textId="77777777" w:rsidR="00FA1E0E" w:rsidRPr="008E4A7C" w:rsidRDefault="00FA1E0E" w:rsidP="00FA1E0E">
            <w:pPr>
              <w:pStyle w:val="paragraph"/>
              <w:tabs>
                <w:tab w:val="left" w:pos="677"/>
              </w:tabs>
              <w:spacing w:after="0" w:line="256" w:lineRule="auto"/>
              <w:jc w:val="both"/>
              <w:textAlignment w:val="baseline"/>
              <w:rPr>
                <w:rStyle w:val="normaltextrun"/>
                <w:lang w:eastAsia="en-US"/>
              </w:rPr>
            </w:pPr>
            <w:r w:rsidRPr="008E4A7C">
              <w:rPr>
                <w:rStyle w:val="normaltextrun"/>
                <w:lang w:eastAsia="en-US"/>
              </w:rPr>
              <w:t>- atliktų darbų vertė (EUR be PVM);</w:t>
            </w:r>
          </w:p>
          <w:p w14:paraId="7C1B618B" w14:textId="77777777" w:rsidR="00FA1E0E" w:rsidRPr="008E4A7C" w:rsidRDefault="00FA1E0E" w:rsidP="00FA1E0E">
            <w:pPr>
              <w:pStyle w:val="paragraph"/>
              <w:tabs>
                <w:tab w:val="left" w:pos="677"/>
              </w:tabs>
              <w:spacing w:after="0" w:line="256" w:lineRule="auto"/>
              <w:jc w:val="both"/>
              <w:textAlignment w:val="baseline"/>
              <w:rPr>
                <w:rStyle w:val="normaltextrun"/>
                <w:lang w:eastAsia="en-US"/>
              </w:rPr>
            </w:pPr>
            <w:r w:rsidRPr="008E4A7C">
              <w:rPr>
                <w:rStyle w:val="normaltextrun"/>
                <w:lang w:eastAsia="en-US"/>
              </w:rPr>
              <w:t xml:space="preserve">- darbų vykdymo pradžios ir pabaigos datos; </w:t>
            </w:r>
          </w:p>
          <w:p w14:paraId="492916D4" w14:textId="417A14EC" w:rsidR="00023F85" w:rsidRPr="008E4A7C" w:rsidRDefault="00FA1E0E" w:rsidP="00FA1E0E">
            <w:pPr>
              <w:pStyle w:val="paragraph"/>
              <w:tabs>
                <w:tab w:val="left" w:pos="677"/>
              </w:tabs>
              <w:spacing w:before="0" w:beforeAutospacing="0" w:after="0" w:afterAutospacing="0" w:line="256" w:lineRule="auto"/>
              <w:jc w:val="both"/>
              <w:textAlignment w:val="baseline"/>
              <w:rPr>
                <w:rStyle w:val="normaltextrun"/>
                <w:lang w:eastAsia="en-US"/>
              </w:rPr>
            </w:pPr>
            <w:r w:rsidRPr="008E4A7C">
              <w:rPr>
                <w:rStyle w:val="normaltextrun"/>
                <w:lang w:eastAsia="en-US"/>
              </w:rPr>
              <w:t>- informacija apie tai, ar darbai buvo atlikti ir užbaigti tinkamai.</w:t>
            </w:r>
          </w:p>
          <w:p w14:paraId="2B921045" w14:textId="5FE122D1" w:rsidR="00916E37" w:rsidRPr="008E4A7C" w:rsidRDefault="00916E37">
            <w:pPr>
              <w:pStyle w:val="Pagrindinistekstas"/>
              <w:tabs>
                <w:tab w:val="left" w:pos="321"/>
              </w:tabs>
              <w:spacing w:line="256" w:lineRule="auto"/>
              <w:ind w:left="17" w:hanging="17"/>
              <w:rPr>
                <w:sz w:val="24"/>
                <w:szCs w:val="24"/>
              </w:rPr>
            </w:pPr>
          </w:p>
        </w:tc>
      </w:tr>
      <w:tr w:rsidR="00215109" w:rsidRPr="008E4A7C" w14:paraId="34D07D1D" w14:textId="77777777" w:rsidTr="000B1083">
        <w:trPr>
          <w:trHeight w:val="677"/>
        </w:trPr>
        <w:tc>
          <w:tcPr>
            <w:tcW w:w="9776" w:type="dxa"/>
            <w:gridSpan w:val="3"/>
            <w:tcBorders>
              <w:top w:val="single" w:sz="4" w:space="0" w:color="auto"/>
              <w:left w:val="single" w:sz="4" w:space="0" w:color="auto"/>
              <w:bottom w:val="single" w:sz="4" w:space="0" w:color="auto"/>
              <w:right w:val="single" w:sz="4" w:space="0" w:color="auto"/>
            </w:tcBorders>
          </w:tcPr>
          <w:p w14:paraId="0E220841" w14:textId="77777777" w:rsidR="00215109" w:rsidRPr="008E4A7C" w:rsidRDefault="00215109" w:rsidP="00215109">
            <w:pPr>
              <w:pStyle w:val="paragraph"/>
              <w:numPr>
                <w:ilvl w:val="1"/>
                <w:numId w:val="32"/>
              </w:numPr>
              <w:tabs>
                <w:tab w:val="left" w:pos="677"/>
              </w:tabs>
              <w:spacing w:after="0" w:line="256" w:lineRule="auto"/>
              <w:ind w:left="29" w:firstLine="0"/>
              <w:jc w:val="both"/>
              <w:textAlignment w:val="baseline"/>
              <w:rPr>
                <w:rStyle w:val="normaltextrun"/>
                <w:i/>
                <w:iCs/>
                <w:lang w:eastAsia="en-US"/>
              </w:rPr>
            </w:pPr>
            <w:r w:rsidRPr="008E4A7C">
              <w:rPr>
                <w:rStyle w:val="normaltextrun"/>
                <w:i/>
                <w:iCs/>
                <w:lang w:eastAsia="en-US"/>
              </w:rPr>
              <w:t>jeigu pasiūlymą teikia ūkio subjektų grupė – reikalavimą turi atitikti visi ūkio subjektų grupės nariai kartu (ūkio subjektų grupės narių turima patirtis sumuojama), atsižvelgiant į jų prisiimamus įsipareigojimus;</w:t>
            </w:r>
          </w:p>
          <w:p w14:paraId="4AA361DB" w14:textId="77777777" w:rsidR="00215109" w:rsidRPr="008E4A7C" w:rsidRDefault="00215109" w:rsidP="00215109">
            <w:pPr>
              <w:pStyle w:val="paragraph"/>
              <w:numPr>
                <w:ilvl w:val="1"/>
                <w:numId w:val="32"/>
              </w:numPr>
              <w:tabs>
                <w:tab w:val="left" w:pos="677"/>
              </w:tabs>
              <w:spacing w:after="0" w:line="256" w:lineRule="auto"/>
              <w:ind w:left="29" w:firstLine="0"/>
              <w:jc w:val="both"/>
              <w:textAlignment w:val="baseline"/>
              <w:rPr>
                <w:rStyle w:val="normaltextrun"/>
                <w:i/>
                <w:iCs/>
                <w:lang w:eastAsia="en-US"/>
              </w:rPr>
            </w:pPr>
            <w:r w:rsidRPr="008E4A7C">
              <w:rPr>
                <w:rStyle w:val="normaltextrun"/>
                <w:i/>
                <w:iCs/>
                <w:lang w:eastAsia="en-US"/>
              </w:rPr>
              <w:t>tiekėjas gali remtis kitų ūkio subjektų pajėgumais tik tuo atveju, jeigu tie subjektai patys vykdys tą pirkimo sutarties dalį, kuriai reikia jų turimų pajėgumų;</w:t>
            </w:r>
          </w:p>
          <w:p w14:paraId="78EDE9E5" w14:textId="77777777" w:rsidR="00215109" w:rsidRPr="008E4A7C" w:rsidRDefault="00215109" w:rsidP="00215109">
            <w:pPr>
              <w:pStyle w:val="paragraph"/>
              <w:numPr>
                <w:ilvl w:val="1"/>
                <w:numId w:val="32"/>
              </w:numPr>
              <w:tabs>
                <w:tab w:val="left" w:pos="677"/>
              </w:tabs>
              <w:spacing w:after="0" w:line="256" w:lineRule="auto"/>
              <w:ind w:left="29" w:firstLine="0"/>
              <w:jc w:val="both"/>
              <w:textAlignment w:val="baseline"/>
              <w:rPr>
                <w:rStyle w:val="normaltextrun"/>
                <w:i/>
                <w:iCs/>
                <w:lang w:eastAsia="en-US"/>
              </w:rPr>
            </w:pPr>
            <w:r w:rsidRPr="008E4A7C">
              <w:rPr>
                <w:rStyle w:val="normaltextrun"/>
                <w:i/>
                <w:iCs/>
                <w:lang w:eastAsia="en-US"/>
              </w:rPr>
              <w:t>subtiekėjams šis reikalavimas nenustatomas.</w:t>
            </w:r>
          </w:p>
          <w:p w14:paraId="3778EAB2" w14:textId="5A32E024" w:rsidR="00215109" w:rsidRPr="008E4A7C" w:rsidRDefault="00215109" w:rsidP="00215109">
            <w:pPr>
              <w:jc w:val="both"/>
              <w:rPr>
                <w:rFonts w:cs="Times New Roman"/>
                <w:b/>
                <w:i/>
                <w:color w:val="000000" w:themeColor="text1"/>
                <w:szCs w:val="24"/>
              </w:rPr>
            </w:pPr>
            <w:r w:rsidRPr="008E4A7C">
              <w:rPr>
                <w:rStyle w:val="normaltextrun"/>
                <w:rFonts w:cs="Times New Roman"/>
                <w:i/>
                <w:iCs/>
                <w:szCs w:val="24"/>
                <w:lang w:eastAsia="en-US"/>
              </w:rPr>
              <w:t>Tiekėjui nedraudžiama remtis sutartimi, kurią tiekėjas vykdė ne vienas, bet kartu su kitais ūkio subjektais. Tačiau tokiu atveju turi būti vertinami būtent konkretaus ūkio subjekto, dalyvaujančio viešajame pirkime, atlikti darbai, jų apimtis, vertė, o ne visas vykdytos sutarties objektas.</w:t>
            </w:r>
          </w:p>
        </w:tc>
      </w:tr>
      <w:tr w:rsidR="00836732" w:rsidRPr="008E4A7C" w14:paraId="03AB92D6" w14:textId="77777777" w:rsidTr="000253FB">
        <w:trPr>
          <w:trHeight w:val="677"/>
        </w:trPr>
        <w:tc>
          <w:tcPr>
            <w:tcW w:w="1120" w:type="dxa"/>
            <w:tcBorders>
              <w:top w:val="single" w:sz="4" w:space="0" w:color="auto"/>
              <w:left w:val="single" w:sz="4" w:space="0" w:color="auto"/>
              <w:bottom w:val="single" w:sz="4" w:space="0" w:color="auto"/>
              <w:right w:val="single" w:sz="4" w:space="0" w:color="auto"/>
            </w:tcBorders>
          </w:tcPr>
          <w:p w14:paraId="34388E00" w14:textId="77777777" w:rsidR="00836732" w:rsidRPr="008E4A7C" w:rsidRDefault="00836732" w:rsidP="000253FB">
            <w:pPr>
              <w:jc w:val="center"/>
              <w:rPr>
                <w:rFonts w:cs="Times New Roman"/>
                <w:szCs w:val="24"/>
              </w:rPr>
            </w:pPr>
            <w:r w:rsidRPr="008E4A7C">
              <w:rPr>
                <w:rFonts w:cs="Times New Roman"/>
                <w:szCs w:val="24"/>
              </w:rPr>
              <w:t>1.</w:t>
            </w:r>
            <w:r>
              <w:rPr>
                <w:rFonts w:cs="Times New Roman"/>
                <w:szCs w:val="24"/>
              </w:rPr>
              <w:t>3</w:t>
            </w:r>
            <w:r w:rsidRPr="008E4A7C">
              <w:rPr>
                <w:rFonts w:cs="Times New Roman"/>
                <w:szCs w:val="24"/>
              </w:rPr>
              <w:t>.</w:t>
            </w:r>
          </w:p>
        </w:tc>
        <w:tc>
          <w:tcPr>
            <w:tcW w:w="3978" w:type="dxa"/>
            <w:tcBorders>
              <w:top w:val="single" w:sz="4" w:space="0" w:color="auto"/>
              <w:left w:val="single" w:sz="4" w:space="0" w:color="auto"/>
              <w:bottom w:val="single" w:sz="4" w:space="0" w:color="auto"/>
              <w:right w:val="single" w:sz="4" w:space="0" w:color="auto"/>
            </w:tcBorders>
          </w:tcPr>
          <w:p w14:paraId="78AC6FB0" w14:textId="77777777" w:rsidR="00836732" w:rsidRPr="00836732" w:rsidRDefault="00836732" w:rsidP="000253FB">
            <w:pPr>
              <w:spacing w:after="0" w:line="240" w:lineRule="auto"/>
              <w:jc w:val="both"/>
              <w:rPr>
                <w:rFonts w:eastAsia="Arial Unicode MS" w:cs="Times New Roman"/>
                <w:szCs w:val="24"/>
                <w:bdr w:val="none" w:sz="0" w:space="0" w:color="auto" w:frame="1"/>
                <w:lang w:eastAsia="en-US"/>
              </w:rPr>
            </w:pPr>
            <w:bookmarkStart w:id="1" w:name="_Hlk208838984"/>
            <w:r w:rsidRPr="00836732">
              <w:rPr>
                <w:rFonts w:eastAsia="Arial Unicode MS" w:cs="Times New Roman"/>
                <w:szCs w:val="24"/>
                <w:bdr w:val="none" w:sz="0" w:space="0" w:color="auto" w:frame="1"/>
              </w:rPr>
              <w:t>Tiekėjas, pirkimo sutarties vykdymui, privalo paskirti kvalifikuotus specialistus</w:t>
            </w:r>
            <w:bookmarkEnd w:id="1"/>
            <w:r w:rsidRPr="00836732">
              <w:rPr>
                <w:rFonts w:eastAsia="Arial Unicode MS" w:cs="Times New Roman"/>
                <w:szCs w:val="24"/>
                <w:bdr w:val="none" w:sz="0" w:space="0" w:color="auto" w:frame="1"/>
              </w:rPr>
              <w:t>:</w:t>
            </w:r>
          </w:p>
          <w:p w14:paraId="205F49C2" w14:textId="358681B8" w:rsidR="00836732" w:rsidRPr="00836732" w:rsidRDefault="00836732" w:rsidP="00836732">
            <w:pPr>
              <w:pStyle w:val="Pagrindinistekstas"/>
              <w:numPr>
                <w:ilvl w:val="0"/>
                <w:numId w:val="43"/>
              </w:numPr>
              <w:spacing w:line="256" w:lineRule="auto"/>
              <w:rPr>
                <w:iCs/>
                <w:sz w:val="24"/>
                <w:szCs w:val="24"/>
                <w:lang w:val="lt-LT"/>
              </w:rPr>
            </w:pPr>
            <w:r w:rsidRPr="00836732">
              <w:rPr>
                <w:rFonts w:eastAsia="Arial Unicode MS"/>
                <w:sz w:val="24"/>
                <w:szCs w:val="24"/>
                <w:bdr w:val="none" w:sz="0" w:space="0" w:color="auto" w:frame="1"/>
                <w:lang w:eastAsia="lt-LT"/>
              </w:rPr>
              <w:t xml:space="preserve">1.3.1. </w:t>
            </w:r>
            <w:bookmarkStart w:id="2" w:name="_Hlk153193513"/>
            <w:r w:rsidRPr="00836732">
              <w:rPr>
                <w:rFonts w:eastAsia="Arial Unicode MS"/>
                <w:sz w:val="24"/>
                <w:szCs w:val="24"/>
                <w:bdr w:val="none" w:sz="0" w:space="0" w:color="auto" w:frame="1"/>
                <w:lang w:eastAsia="lt-LT"/>
              </w:rPr>
              <w:t xml:space="preserve">ne mažiau kaip vieną </w:t>
            </w:r>
            <w:r w:rsidRPr="00836732">
              <w:rPr>
                <w:rFonts w:eastAsia="Arial Unicode MS"/>
                <w:b/>
                <w:sz w:val="24"/>
                <w:szCs w:val="24"/>
                <w:bdr w:val="none" w:sz="0" w:space="0" w:color="auto" w:frame="1"/>
                <w:lang w:eastAsia="lt-LT"/>
              </w:rPr>
              <w:t>statinio statybos vadovą</w:t>
            </w:r>
            <w:r w:rsidRPr="00836732">
              <w:rPr>
                <w:rFonts w:eastAsia="Arial Unicode MS"/>
                <w:sz w:val="24"/>
                <w:szCs w:val="24"/>
                <w:bdr w:val="none" w:sz="0" w:space="0" w:color="auto" w:frame="1"/>
                <w:lang w:eastAsia="lt-LT"/>
              </w:rPr>
              <w:t xml:space="preserve">, turintį teisę eiti </w:t>
            </w:r>
            <w:r w:rsidRPr="00836732">
              <w:rPr>
                <w:rFonts w:eastAsia="Arial Unicode MS"/>
                <w:bCs/>
                <w:sz w:val="24"/>
                <w:szCs w:val="24"/>
                <w:bdr w:val="none" w:sz="0" w:space="0" w:color="auto" w:frame="1"/>
                <w:lang w:eastAsia="lt-LT"/>
              </w:rPr>
              <w:t>statinio statybos vadovo pareigas neypatinguosiuose* statiniuose</w:t>
            </w:r>
            <w:r w:rsidRPr="00836732">
              <w:rPr>
                <w:rFonts w:eastAsia="Arial Unicode MS"/>
                <w:sz w:val="24"/>
                <w:szCs w:val="24"/>
                <w:bdr w:val="none" w:sz="0" w:space="0" w:color="auto" w:frame="1"/>
                <w:lang w:eastAsia="lt-LT"/>
              </w:rPr>
              <w:t xml:space="preserve"> priskiriamoje inžinerinių statinių grupėje –  </w:t>
            </w:r>
            <w:bookmarkEnd w:id="2"/>
            <w:r w:rsidRPr="00E03AF1">
              <w:rPr>
                <w:iCs/>
                <w:sz w:val="24"/>
                <w:szCs w:val="24"/>
                <w:lang w:val="lt-LT"/>
              </w:rPr>
              <w:t>kiti inžineriniai statiniai,  inžinerinių statinių pogrupis (paskirtis): kitos paskirties inžineriniai statiniai</w:t>
            </w:r>
            <w:r w:rsidR="00E03AF1">
              <w:rPr>
                <w:iCs/>
                <w:sz w:val="24"/>
                <w:szCs w:val="24"/>
                <w:lang w:val="lt-LT"/>
              </w:rPr>
              <w:t>.</w:t>
            </w:r>
          </w:p>
          <w:p w14:paraId="2BA643E7" w14:textId="029D6329" w:rsidR="00836732" w:rsidRPr="008E4A7C" w:rsidRDefault="00836732" w:rsidP="000253FB">
            <w:pPr>
              <w:spacing w:line="240" w:lineRule="auto"/>
              <w:ind w:hanging="211"/>
              <w:contextualSpacing/>
              <w:jc w:val="both"/>
              <w:rPr>
                <w:rFonts w:eastAsia="Arial Unicode MS" w:cs="Times New Roman"/>
                <w:szCs w:val="24"/>
                <w:bdr w:val="none" w:sz="0" w:space="0" w:color="auto" w:frame="1"/>
                <w:lang w:eastAsia="lt-LT"/>
              </w:rPr>
            </w:pPr>
            <w:r w:rsidRPr="008E4A7C">
              <w:rPr>
                <w:rFonts w:eastAsia="Arial Unicode MS" w:cs="Times New Roman"/>
                <w:szCs w:val="24"/>
                <w:bdr w:val="none" w:sz="0" w:space="0" w:color="auto" w:frame="1"/>
                <w:lang w:eastAsia="lt-LT"/>
              </w:rPr>
              <w:t xml:space="preserve">2 </w:t>
            </w:r>
            <w:bookmarkStart w:id="3" w:name="_Hlk153193542"/>
            <w:bookmarkStart w:id="4" w:name="_Hlk153184027"/>
            <w:r w:rsidRPr="008E4A7C">
              <w:rPr>
                <w:rFonts w:eastAsia="Arial Unicode MS" w:cs="Times New Roman"/>
                <w:szCs w:val="24"/>
                <w:bdr w:val="none" w:sz="0" w:space="0" w:color="auto" w:frame="1"/>
                <w:lang w:eastAsia="lt-LT"/>
              </w:rPr>
              <w:t xml:space="preserve"> </w:t>
            </w:r>
            <w:bookmarkEnd w:id="3"/>
            <w:bookmarkEnd w:id="4"/>
          </w:p>
          <w:p w14:paraId="081223F0" w14:textId="056DECA8" w:rsidR="00836732" w:rsidRPr="00ED7681" w:rsidRDefault="00836732" w:rsidP="00ED7681">
            <w:pPr>
              <w:spacing w:line="240" w:lineRule="auto"/>
              <w:ind w:hanging="211"/>
              <w:contextualSpacing/>
              <w:jc w:val="both"/>
              <w:rPr>
                <w:rFonts w:eastAsia="Arial Unicode MS" w:cs="Times New Roman"/>
                <w:szCs w:val="24"/>
                <w:bdr w:val="none" w:sz="0" w:space="0" w:color="auto" w:frame="1"/>
                <w:lang w:eastAsia="lt-LT"/>
              </w:rPr>
            </w:pPr>
            <w:r w:rsidRPr="008E4A7C">
              <w:rPr>
                <w:rFonts w:eastAsia="Arial Unicode MS" w:cs="Times New Roman"/>
                <w:szCs w:val="24"/>
                <w:bdr w:val="none" w:sz="0" w:space="0" w:color="auto" w:frame="1"/>
                <w:lang w:eastAsia="lt-LT"/>
              </w:rPr>
              <w:t xml:space="preserve">    </w:t>
            </w:r>
            <w:r w:rsidRPr="008E4A7C">
              <w:rPr>
                <w:rFonts w:eastAsia="Arial Unicode MS" w:cs="Times New Roman"/>
                <w:b/>
                <w:bCs/>
                <w:szCs w:val="24"/>
                <w:u w:val="single"/>
                <w:bdr w:val="none" w:sz="0" w:space="0" w:color="auto" w:frame="1"/>
                <w:lang w:eastAsia="lt-LT"/>
              </w:rPr>
              <w:t>Pastaba.</w:t>
            </w:r>
            <w:r w:rsidRPr="008E4A7C">
              <w:rPr>
                <w:rFonts w:eastAsia="Arial Unicode MS" w:cs="Times New Roman"/>
                <w:szCs w:val="24"/>
                <w:bdr w:val="none" w:sz="0" w:space="0" w:color="auto" w:frame="1"/>
                <w:lang w:eastAsia="lt-LT"/>
              </w:rPr>
              <w:t xml:space="preserve"> </w:t>
            </w:r>
            <w:r w:rsidRPr="008E4A7C">
              <w:rPr>
                <w:rFonts w:eastAsia="Arial Unicode MS" w:cs="Times New Roman"/>
                <w:i/>
                <w:iCs/>
                <w:szCs w:val="24"/>
                <w:bdr w:val="none" w:sz="0" w:space="0" w:color="auto" w:frame="1"/>
                <w:lang w:eastAsia="lt-LT"/>
              </w:rPr>
              <w:t>Statybos darbų vadovas</w:t>
            </w:r>
            <w:r>
              <w:rPr>
                <w:rFonts w:eastAsia="Arial Unicode MS" w:cs="Times New Roman"/>
                <w:i/>
                <w:iCs/>
                <w:szCs w:val="24"/>
                <w:bdr w:val="none" w:sz="0" w:space="0" w:color="auto" w:frame="1"/>
                <w:lang w:eastAsia="lt-LT"/>
              </w:rPr>
              <w:t xml:space="preserve"> -</w:t>
            </w:r>
            <w:r w:rsidRPr="008E4A7C">
              <w:rPr>
                <w:rFonts w:eastAsia="Arial Unicode MS" w:cs="Times New Roman"/>
                <w:i/>
                <w:iCs/>
                <w:szCs w:val="24"/>
                <w:bdr w:val="none" w:sz="0" w:space="0" w:color="auto" w:frame="1"/>
                <w:lang w:eastAsia="lt-LT"/>
              </w:rPr>
              <w:t xml:space="preserve"> </w:t>
            </w:r>
            <w:r w:rsidRPr="002A1D15">
              <w:rPr>
                <w:i/>
                <w:iCs/>
                <w:color w:val="000000"/>
              </w:rPr>
              <w:t>statybos inžinierius, kuris, atstovaudamas rangovui (kai statyba vykdoma rangos būdu) ar statytojui (užsakovui) (kai statyba vykdoma ūkio būdu) ir įgyvendindamas statinio projektą nuo statybos pradžios iki užbaigimo, vadovauja statybos darbams, kartu gali būti bendrųjų statybos darbų vadovas, koordinuoja statinio statybos specialiųjų darbų vykdymą bei šių darbų vadovų veiklą ir pagal kompetenciją atsako už pastatyto statinio atitiktį statinio projektui ir</w:t>
            </w:r>
            <w:r w:rsidRPr="002A1D15">
              <w:rPr>
                <w:b/>
                <w:bCs/>
                <w:i/>
                <w:iCs/>
                <w:color w:val="000000"/>
              </w:rPr>
              <w:t> </w:t>
            </w:r>
            <w:r w:rsidRPr="002A1D15">
              <w:rPr>
                <w:i/>
                <w:iCs/>
                <w:color w:val="000000"/>
              </w:rPr>
              <w:t>statinio normatyvinę kokybę</w:t>
            </w:r>
            <w:r>
              <w:rPr>
                <w:rStyle w:val="Puslapioinaosnuoroda"/>
                <w:i/>
                <w:iCs/>
                <w:color w:val="000000"/>
              </w:rPr>
              <w:footnoteReference w:id="1"/>
            </w:r>
            <w:r w:rsidRPr="008E4A7C">
              <w:rPr>
                <w:rFonts w:eastAsia="Times New Roman" w:cs="Times New Roman"/>
                <w:i/>
                <w:iCs/>
                <w:szCs w:val="24"/>
                <w:shd w:val="clear" w:color="auto" w:fill="FFFFFF"/>
                <w:lang w:eastAsia="lt-LT"/>
              </w:rPr>
              <w:t>.</w:t>
            </w:r>
            <w:r w:rsidRPr="008E4A7C">
              <w:rPr>
                <w:rFonts w:eastAsia="Arial Unicode MS" w:cs="Times New Roman"/>
                <w:i/>
                <w:iCs/>
                <w:szCs w:val="24"/>
                <w:bdr w:val="none" w:sz="0" w:space="0" w:color="auto" w:frame="1"/>
                <w:lang w:eastAsia="lt-LT"/>
              </w:rPr>
              <w:t xml:space="preserve"> </w:t>
            </w:r>
            <w:r w:rsidRPr="008E4A7C">
              <w:rPr>
                <w:rFonts w:eastAsia="Times New Roman" w:cs="Times New Roman"/>
                <w:i/>
                <w:iCs/>
                <w:szCs w:val="24"/>
                <w:lang w:eastAsia="lt-LT"/>
              </w:rPr>
              <w:br/>
            </w:r>
            <w:r w:rsidRPr="008E4A7C">
              <w:rPr>
                <w:rFonts w:eastAsia="Times New Roman" w:cs="Times New Roman"/>
                <w:szCs w:val="24"/>
                <w:shd w:val="clear" w:color="auto" w:fill="FFFFFF"/>
                <w:lang w:eastAsia="lt-LT"/>
              </w:rPr>
              <w:t>‎‎</w:t>
            </w:r>
          </w:p>
          <w:p w14:paraId="3AF95932" w14:textId="77777777" w:rsidR="00836732" w:rsidRPr="008E4A7C" w:rsidRDefault="00836732" w:rsidP="000253FB">
            <w:pPr>
              <w:spacing w:after="0" w:line="240" w:lineRule="auto"/>
              <w:jc w:val="both"/>
              <w:rPr>
                <w:rFonts w:eastAsia="Arial Unicode MS" w:cs="Times New Roman"/>
                <w:b/>
                <w:bCs/>
                <w:i/>
                <w:iCs/>
                <w:szCs w:val="24"/>
                <w:bdr w:val="none" w:sz="0" w:space="0" w:color="auto" w:frame="1"/>
              </w:rPr>
            </w:pPr>
          </w:p>
          <w:p w14:paraId="0ADFB70C" w14:textId="4FE81902" w:rsidR="00836732" w:rsidRPr="008E4A7C" w:rsidRDefault="00836732" w:rsidP="000253FB">
            <w:pPr>
              <w:pStyle w:val="Pagrindinistekstas"/>
              <w:spacing w:line="256" w:lineRule="auto"/>
              <w:ind w:left="50"/>
              <w:rPr>
                <w:iCs/>
                <w:sz w:val="24"/>
                <w:szCs w:val="24"/>
              </w:rPr>
            </w:pPr>
            <w:r w:rsidRPr="008E4A7C">
              <w:rPr>
                <w:rFonts w:eastAsia="Arial Unicode MS"/>
                <w:b/>
                <w:bCs/>
                <w:sz w:val="24"/>
                <w:szCs w:val="24"/>
                <w:bdr w:val="none" w:sz="0" w:space="0" w:color="auto" w:frame="1"/>
                <w:lang w:val="lt-LT"/>
              </w:rPr>
              <w:t>Pastaba</w:t>
            </w:r>
            <w:r w:rsidRPr="008E4A7C">
              <w:rPr>
                <w:rFonts w:eastAsia="Arial Unicode MS"/>
                <w:b/>
                <w:bCs/>
                <w:i/>
                <w:iCs/>
                <w:sz w:val="24"/>
                <w:szCs w:val="24"/>
                <w:bdr w:val="none" w:sz="0" w:space="0" w:color="auto" w:frame="1"/>
                <w:lang w:val="lt-LT"/>
              </w:rPr>
              <w:t xml:space="preserve">. </w:t>
            </w:r>
            <w:r w:rsidRPr="008E4A7C">
              <w:rPr>
                <w:rFonts w:eastAsia="Arial Unicode MS"/>
                <w:i/>
                <w:iCs/>
                <w:sz w:val="24"/>
                <w:szCs w:val="24"/>
                <w:bdr w:val="none" w:sz="0" w:space="0" w:color="auto" w:frame="1"/>
                <w:lang w:val="lt-LT"/>
              </w:rPr>
              <w:t xml:space="preserve">Jeigu tiekėjo kvalifikacija nebuvo tikrinama arba tikrinama ne visa apimtimi, tiekėjas </w:t>
            </w:r>
            <w:r w:rsidR="00604B7C">
              <w:rPr>
                <w:rFonts w:eastAsia="Arial Unicode MS"/>
                <w:i/>
                <w:iCs/>
                <w:sz w:val="24"/>
                <w:szCs w:val="24"/>
                <w:bdr w:val="none" w:sz="0" w:space="0" w:color="auto" w:frame="1"/>
                <w:lang w:val="lt-LT"/>
              </w:rPr>
              <w:t>Perkančiajai organizacijai</w:t>
            </w:r>
            <w:r w:rsidRPr="008E4A7C">
              <w:rPr>
                <w:rFonts w:eastAsia="Arial Unicode MS"/>
                <w:i/>
                <w:iCs/>
                <w:sz w:val="24"/>
                <w:szCs w:val="24"/>
                <w:bdr w:val="none" w:sz="0" w:space="0" w:color="auto" w:frame="1"/>
                <w:lang w:val="lt-LT"/>
              </w:rPr>
              <w:t xml:space="preserve"> įsipareigoja, kad pirkimo sutartį vykdys tik tokią teisę turintys asmenys.</w:t>
            </w:r>
          </w:p>
        </w:tc>
        <w:tc>
          <w:tcPr>
            <w:tcW w:w="4678" w:type="dxa"/>
            <w:tcBorders>
              <w:top w:val="single" w:sz="4" w:space="0" w:color="auto"/>
              <w:left w:val="single" w:sz="4" w:space="0" w:color="auto"/>
              <w:bottom w:val="single" w:sz="4" w:space="0" w:color="auto"/>
              <w:right w:val="single" w:sz="4" w:space="0" w:color="auto"/>
            </w:tcBorders>
          </w:tcPr>
          <w:p w14:paraId="437DFFB5" w14:textId="77777777" w:rsidR="00836732" w:rsidRPr="008E4A7C" w:rsidRDefault="00836732" w:rsidP="000253FB">
            <w:pPr>
              <w:spacing w:after="0" w:line="240" w:lineRule="auto"/>
              <w:jc w:val="both"/>
              <w:rPr>
                <w:rFonts w:eastAsia="Arial Unicode MS" w:cs="Times New Roman"/>
                <w:bCs/>
                <w:i/>
                <w:iCs/>
                <w:szCs w:val="24"/>
                <w:bdr w:val="none" w:sz="0" w:space="0" w:color="auto" w:frame="1"/>
                <w:lang w:eastAsia="lt-LT"/>
              </w:rPr>
            </w:pPr>
            <w:r w:rsidRPr="008E4A7C">
              <w:rPr>
                <w:rFonts w:eastAsia="Arial Unicode MS" w:cs="Times New Roman"/>
                <w:bCs/>
                <w:i/>
                <w:iCs/>
                <w:szCs w:val="24"/>
                <w:bdr w:val="none" w:sz="0" w:space="0" w:color="auto" w:frame="1"/>
                <w:lang w:eastAsia="lt-LT"/>
              </w:rPr>
              <w:t>Tiekėjo patvirtintas specialistų (-o), kurie (-is) bus atsakingi (-as) už pirkimo sutarties vykdymą, sąrašas (</w:t>
            </w:r>
            <w:r w:rsidRPr="008E4A7C">
              <w:rPr>
                <w:rFonts w:eastAsia="Arial Unicode MS" w:cs="Times New Roman"/>
                <w:bCs/>
                <w:i/>
                <w:iCs/>
                <w:szCs w:val="24"/>
                <w:u w:val="single"/>
                <w:bdr w:val="none" w:sz="0" w:space="0" w:color="auto" w:frame="1"/>
                <w:lang w:eastAsia="lt-LT"/>
              </w:rPr>
              <w:t>Pirkimo dokumentų SPS priedas Nr.</w:t>
            </w:r>
            <w:r w:rsidRPr="008E4A7C">
              <w:rPr>
                <w:rFonts w:eastAsia="Arial Unicode MS" w:cs="Times New Roman"/>
                <w:bCs/>
                <w:i/>
                <w:iCs/>
                <w:szCs w:val="24"/>
                <w:u w:val="single"/>
                <w:bdr w:val="none" w:sz="0" w:space="0" w:color="auto" w:frame="1"/>
                <w:lang w:val="en-US" w:eastAsia="lt-LT"/>
              </w:rPr>
              <w:t>1</w:t>
            </w:r>
            <w:r>
              <w:rPr>
                <w:rFonts w:eastAsia="Arial Unicode MS" w:cs="Times New Roman"/>
                <w:bCs/>
                <w:i/>
                <w:iCs/>
                <w:szCs w:val="24"/>
                <w:u w:val="single"/>
                <w:bdr w:val="none" w:sz="0" w:space="0" w:color="auto" w:frame="1"/>
                <w:lang w:val="en-US" w:eastAsia="lt-LT"/>
              </w:rPr>
              <w:t>0</w:t>
            </w:r>
            <w:r w:rsidRPr="008E4A7C">
              <w:rPr>
                <w:rFonts w:eastAsia="Arial Unicode MS" w:cs="Times New Roman"/>
                <w:bCs/>
                <w:i/>
                <w:iCs/>
                <w:szCs w:val="24"/>
                <w:u w:val="single"/>
                <w:bdr w:val="none" w:sz="0" w:space="0" w:color="auto" w:frame="1"/>
                <w:lang w:eastAsia="lt-LT"/>
              </w:rPr>
              <w:t xml:space="preserve"> „</w:t>
            </w:r>
            <w:r>
              <w:rPr>
                <w:rFonts w:eastAsia="Arial Unicode MS" w:cs="Times New Roman"/>
                <w:bCs/>
                <w:i/>
                <w:iCs/>
                <w:szCs w:val="24"/>
                <w:u w:val="single"/>
                <w:bdr w:val="none" w:sz="0" w:space="0" w:color="auto" w:frame="1"/>
                <w:lang w:eastAsia="lt-LT"/>
              </w:rPr>
              <w:t>Specialistų</w:t>
            </w:r>
            <w:r w:rsidRPr="008E4A7C">
              <w:rPr>
                <w:rFonts w:eastAsia="Arial Unicode MS" w:cs="Times New Roman"/>
                <w:bCs/>
                <w:i/>
                <w:iCs/>
                <w:szCs w:val="24"/>
                <w:u w:val="single"/>
                <w:bdr w:val="none" w:sz="0" w:space="0" w:color="auto" w:frame="1"/>
                <w:lang w:eastAsia="lt-LT"/>
              </w:rPr>
              <w:t xml:space="preserve"> sąrašas“</w:t>
            </w:r>
            <w:r w:rsidRPr="008E4A7C">
              <w:rPr>
                <w:rFonts w:eastAsia="Arial Unicode MS" w:cs="Times New Roman"/>
                <w:bCs/>
                <w:i/>
                <w:iCs/>
                <w:szCs w:val="24"/>
                <w:bdr w:val="none" w:sz="0" w:space="0" w:color="auto" w:frame="1"/>
                <w:lang w:eastAsia="lt-LT"/>
              </w:rPr>
              <w:t xml:space="preserve">), kuriame nurodomi specialisto vardas, pavardė, jo pareigos, vykdant pirkimo sutartį, atestato </w:t>
            </w:r>
            <w:r w:rsidRPr="002A1D15">
              <w:rPr>
                <w:i/>
                <w:iCs/>
              </w:rPr>
              <w:t>išdavusios įstaigos pavadinimas ir</w:t>
            </w:r>
            <w:r>
              <w:t xml:space="preserve"> </w:t>
            </w:r>
            <w:r>
              <w:rPr>
                <w:rFonts w:eastAsia="Arial Unicode MS" w:cs="Times New Roman"/>
                <w:bCs/>
                <w:i/>
                <w:iCs/>
                <w:szCs w:val="24"/>
                <w:bdr w:val="none" w:sz="0" w:space="0" w:color="auto" w:frame="1"/>
                <w:lang w:eastAsia="lt-LT"/>
              </w:rPr>
              <w:t>numeris</w:t>
            </w:r>
            <w:r w:rsidRPr="008E4A7C">
              <w:rPr>
                <w:rFonts w:eastAsia="Arial Unicode MS" w:cs="Times New Roman"/>
                <w:bCs/>
                <w:i/>
                <w:iCs/>
                <w:szCs w:val="24"/>
                <w:bdr w:val="none" w:sz="0" w:space="0" w:color="auto" w:frame="1"/>
                <w:lang w:eastAsia="lt-LT"/>
              </w:rPr>
              <w:t>.</w:t>
            </w:r>
          </w:p>
          <w:p w14:paraId="53C78D02" w14:textId="77777777" w:rsidR="00836732" w:rsidRPr="008E4A7C" w:rsidRDefault="00836732" w:rsidP="000253FB">
            <w:pPr>
              <w:spacing w:after="0" w:line="240" w:lineRule="auto"/>
              <w:jc w:val="both"/>
              <w:rPr>
                <w:rFonts w:eastAsia="Arial Unicode MS" w:cs="Times New Roman"/>
                <w:b/>
                <w:szCs w:val="24"/>
                <w:bdr w:val="none" w:sz="0" w:space="0" w:color="auto" w:frame="1"/>
                <w:lang w:eastAsia="lt-LT"/>
              </w:rPr>
            </w:pPr>
            <w:r w:rsidRPr="008E4A7C">
              <w:rPr>
                <w:rFonts w:eastAsia="Arial Unicode MS" w:cs="Times New Roman"/>
                <w:b/>
                <w:i/>
                <w:iCs/>
                <w:szCs w:val="24"/>
                <w:bdr w:val="none" w:sz="0" w:space="0" w:color="auto" w:frame="1"/>
                <w:lang w:eastAsia="lt-LT"/>
              </w:rPr>
              <w:t>Dokumentai, kuriuos turės pateikti galimas laimėtojas:</w:t>
            </w:r>
          </w:p>
          <w:p w14:paraId="29795FCB" w14:textId="77777777" w:rsidR="00836732" w:rsidRPr="008E4A7C" w:rsidRDefault="00836732" w:rsidP="000253FB">
            <w:pPr>
              <w:spacing w:after="0" w:line="240" w:lineRule="auto"/>
              <w:rPr>
                <w:rFonts w:eastAsia="Lucida Sans Unicode" w:cs="Times New Roman"/>
                <w:szCs w:val="24"/>
                <w:bdr w:val="none" w:sz="0" w:space="0" w:color="auto" w:frame="1"/>
                <w:lang w:eastAsia="en-US"/>
              </w:rPr>
            </w:pPr>
            <w:r w:rsidRPr="008E4A7C">
              <w:rPr>
                <w:rFonts w:eastAsia="Lucida Sans Unicode" w:cs="Times New Roman"/>
                <w:szCs w:val="24"/>
                <w:bdr w:val="none" w:sz="0" w:space="0" w:color="auto" w:frame="1"/>
              </w:rPr>
              <w:t>1. Siūlomo specialisto pasirašyta deklaracija, kurioje jis įsipareigoja vykdyti pirkimo sutartį (tais atvejais, kai specialistas pasiūlymo pateikimo metu nėra Tiekėjo</w:t>
            </w:r>
            <w:r>
              <w:t xml:space="preserve"> ar ūkio subjekto, kurio pajėgumais remiamasi,</w:t>
            </w:r>
            <w:r w:rsidRPr="008E4A7C">
              <w:rPr>
                <w:rFonts w:eastAsia="Lucida Sans Unicode" w:cs="Times New Roman"/>
                <w:szCs w:val="24"/>
                <w:bdr w:val="none" w:sz="0" w:space="0" w:color="auto" w:frame="1"/>
              </w:rPr>
              <w:t xml:space="preserve"> darbuotojas).</w:t>
            </w:r>
          </w:p>
          <w:p w14:paraId="305CAEF6" w14:textId="13E810F4" w:rsidR="00836732" w:rsidRPr="008E4A7C" w:rsidRDefault="00836732" w:rsidP="000253FB">
            <w:pPr>
              <w:spacing w:after="0" w:line="240" w:lineRule="auto"/>
              <w:jc w:val="both"/>
              <w:rPr>
                <w:rFonts w:eastAsia="Arial Unicode MS" w:cs="Times New Roman"/>
                <w:szCs w:val="24"/>
                <w:bdr w:val="none" w:sz="0" w:space="0" w:color="auto" w:frame="1"/>
              </w:rPr>
            </w:pPr>
            <w:r w:rsidRPr="008E4A7C">
              <w:rPr>
                <w:rFonts w:eastAsia="Arial Unicode MS" w:cs="Times New Roman"/>
                <w:szCs w:val="24"/>
                <w:bdr w:val="none" w:sz="0" w:space="0" w:color="auto" w:frame="1"/>
              </w:rPr>
              <w:t>2. 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neypatingojo statinio statybos vadovo pareigas, pripažinus jų kilmės valstybėje turimą teisę eiti analogiškų statinių statybos vadovo.</w:t>
            </w:r>
          </w:p>
          <w:p w14:paraId="6EB0E064" w14:textId="77777777" w:rsidR="00836732" w:rsidRPr="008E4A7C" w:rsidRDefault="00836732" w:rsidP="000253FB">
            <w:pPr>
              <w:spacing w:after="0" w:line="240" w:lineRule="auto"/>
              <w:jc w:val="both"/>
              <w:rPr>
                <w:rFonts w:eastAsia="Arial Unicode MS" w:cs="Times New Roman"/>
                <w:szCs w:val="24"/>
                <w:bdr w:val="none" w:sz="0" w:space="0" w:color="auto" w:frame="1"/>
              </w:rPr>
            </w:pPr>
            <w:r w:rsidRPr="008E4A7C">
              <w:rPr>
                <w:rFonts w:eastAsia="Arial Unicode MS" w:cs="Times New Roman"/>
                <w:szCs w:val="24"/>
                <w:bdr w:val="none" w:sz="0" w:space="0" w:color="auto" w:frame="1"/>
              </w:rPr>
              <w:t>Užsienio šalies specialisto turimos kvalifikacijos patvirtinimo dokumentai Lietuvoje gali būti išduoti ir po pasiūlymų pateikimo datos, tačiau pačią teisę specialistas kilmės šalyje turi būti įgijęs iki pasiūlymų pateikimo termino pabaigos. Teisės pripažinimo dokumentai turi būti gauti iki pirkimo sutarties pasirašymo. Užsienio šalies specialistai turi pareigą kreiptis į SSVA ir gauti teisės pripažinimo dokumentą. Užsienio šalies specialistai turi siekti teisės pripažinimo dokumentą gauti per įmanomai trumpiausią laiką, t. y., iš anksto parengti ir operatyviai pateikti SSVA visus reikiamus dokumentus, esant poreikiui juos nedelsiant tikslinti, aktyviai bendradarbiauti.</w:t>
            </w:r>
          </w:p>
          <w:p w14:paraId="129D520B" w14:textId="77777777" w:rsidR="00836732" w:rsidRPr="008E4A7C" w:rsidRDefault="00836732" w:rsidP="000253FB">
            <w:pPr>
              <w:spacing w:after="0" w:line="240" w:lineRule="auto"/>
              <w:jc w:val="both"/>
              <w:rPr>
                <w:rFonts w:eastAsia="Arial Unicode MS" w:cs="Times New Roman"/>
                <w:szCs w:val="24"/>
                <w:bdr w:val="none" w:sz="0" w:space="0" w:color="auto" w:frame="1"/>
              </w:rPr>
            </w:pPr>
            <w:r w:rsidRPr="008E4A7C">
              <w:rPr>
                <w:rFonts w:eastAsia="Arial Unicode MS" w:cs="Times New Roman"/>
                <w:szCs w:val="24"/>
                <w:bdr w:val="none" w:sz="0" w:space="0" w:color="auto" w:frame="1"/>
              </w:rPr>
              <w:t xml:space="preserve">Pirkimo vykdytojas informaciją apie Lietuvoje išduotus kvalifikacijos dokumentus pasitikrina SSVA registruose </w:t>
            </w:r>
            <w:hyperlink r:id="rId8" w:history="1">
              <w:r w:rsidRPr="008E4A7C">
                <w:rPr>
                  <w:rStyle w:val="Hipersaitas"/>
                  <w:rFonts w:eastAsia="Arial Unicode MS" w:cs="Times New Roman"/>
                  <w:szCs w:val="24"/>
                  <w:bdr w:val="none" w:sz="0" w:space="0" w:color="auto" w:frame="1"/>
                </w:rPr>
                <w:t>https://www.ssva.lt/cms/registrai</w:t>
              </w:r>
            </w:hyperlink>
            <w:r w:rsidRPr="008E4A7C">
              <w:rPr>
                <w:rFonts w:eastAsia="Arial Unicode MS" w:cs="Times New Roman"/>
                <w:szCs w:val="24"/>
                <w:bdr w:val="none" w:sz="0" w:space="0" w:color="auto" w:frame="1"/>
              </w:rPr>
              <w:t>.</w:t>
            </w:r>
          </w:p>
          <w:p w14:paraId="38613142" w14:textId="77777777" w:rsidR="00836732" w:rsidRPr="008E4A7C" w:rsidRDefault="00836732" w:rsidP="000253FB">
            <w:pPr>
              <w:jc w:val="both"/>
              <w:rPr>
                <w:rFonts w:cs="Times New Roman"/>
                <w:b/>
                <w:i/>
                <w:color w:val="000000" w:themeColor="text1"/>
                <w:szCs w:val="24"/>
              </w:rPr>
            </w:pPr>
          </w:p>
        </w:tc>
      </w:tr>
      <w:tr w:rsidR="00836732" w:rsidRPr="008E4A7C" w14:paraId="6AE8EB7B" w14:textId="77777777" w:rsidTr="000253FB">
        <w:trPr>
          <w:trHeight w:val="677"/>
        </w:trPr>
        <w:tc>
          <w:tcPr>
            <w:tcW w:w="9776" w:type="dxa"/>
            <w:gridSpan w:val="3"/>
            <w:tcBorders>
              <w:top w:val="single" w:sz="4" w:space="0" w:color="auto"/>
              <w:left w:val="single" w:sz="4" w:space="0" w:color="auto"/>
              <w:bottom w:val="single" w:sz="4" w:space="0" w:color="auto"/>
              <w:right w:val="single" w:sz="4" w:space="0" w:color="auto"/>
            </w:tcBorders>
          </w:tcPr>
          <w:p w14:paraId="682CD7C2" w14:textId="77777777" w:rsidR="00836732" w:rsidRPr="008E4A7C" w:rsidRDefault="00836732" w:rsidP="000253FB">
            <w:pPr>
              <w:pStyle w:val="Sraopastraipa"/>
              <w:numPr>
                <w:ilvl w:val="0"/>
                <w:numId w:val="38"/>
              </w:numPr>
              <w:spacing w:after="0" w:line="240" w:lineRule="auto"/>
              <w:jc w:val="both"/>
              <w:rPr>
                <w:rFonts w:eastAsia="Arial Unicode MS" w:cs="Times New Roman"/>
                <w:i/>
                <w:iCs/>
                <w:szCs w:val="24"/>
                <w:bdr w:val="none" w:sz="0" w:space="0" w:color="auto" w:frame="1"/>
                <w:lang w:eastAsia="lt-LT"/>
              </w:rPr>
            </w:pPr>
            <w:r w:rsidRPr="008E4A7C">
              <w:rPr>
                <w:rFonts w:eastAsia="Arial Unicode MS" w:cs="Times New Roman"/>
                <w:i/>
                <w:iCs/>
                <w:szCs w:val="24"/>
                <w:bdr w:val="none" w:sz="0" w:space="0" w:color="auto" w:frame="1"/>
                <w:lang w:eastAsia="lt-LT"/>
              </w:rPr>
              <w:t xml:space="preserve">Tiekėjas. Jeigu pasiūlymą teikia ūkio subjektų grupė – reikalavimą turi atitikti ūkio subjektų grupės nario (-ių) specialistai, atsižvelgiant į jų prisiimamus įsipareigojimus pirkimo sutarčiai vykdyti </w:t>
            </w:r>
          </w:p>
          <w:p w14:paraId="1B5E1A46" w14:textId="77777777" w:rsidR="00836732" w:rsidRPr="008E4A7C" w:rsidRDefault="00836732" w:rsidP="000253FB">
            <w:pPr>
              <w:pStyle w:val="Sraopastraipa"/>
              <w:numPr>
                <w:ilvl w:val="0"/>
                <w:numId w:val="38"/>
              </w:numPr>
              <w:spacing w:after="0" w:line="240" w:lineRule="auto"/>
              <w:jc w:val="both"/>
              <w:rPr>
                <w:rFonts w:eastAsia="Arial Unicode MS" w:cs="Times New Roman"/>
                <w:i/>
                <w:iCs/>
                <w:szCs w:val="24"/>
                <w:bdr w:val="none" w:sz="0" w:space="0" w:color="auto" w:frame="1"/>
                <w:lang w:eastAsia="lt-LT"/>
              </w:rPr>
            </w:pPr>
            <w:r w:rsidRPr="008E4A7C">
              <w:rPr>
                <w:rFonts w:eastAsia="Arial Unicode MS" w:cs="Times New Roman"/>
                <w:i/>
                <w:iCs/>
                <w:szCs w:val="24"/>
                <w:bdr w:val="none" w:sz="0" w:space="0" w:color="auto" w:frame="1"/>
                <w:lang w:eastAsia="lt-LT"/>
              </w:rPr>
              <w:t>Tiekėjas gali remtis kitų ūkio subjektų pajėgumais tik tuo atveju, jeigu tie subjektai (jų darbuotojai) patys vykdys tą pirkimo sutarties dalį, kuriai reikia jų turimų pajėgumų.</w:t>
            </w:r>
          </w:p>
          <w:p w14:paraId="0422BF62" w14:textId="77777777" w:rsidR="00836732" w:rsidRPr="00FB3C14" w:rsidRDefault="00836732" w:rsidP="000253FB">
            <w:pPr>
              <w:pStyle w:val="paragraph"/>
              <w:numPr>
                <w:ilvl w:val="0"/>
                <w:numId w:val="38"/>
              </w:numPr>
              <w:tabs>
                <w:tab w:val="left" w:pos="677"/>
              </w:tabs>
              <w:spacing w:after="0" w:line="256" w:lineRule="auto"/>
              <w:jc w:val="both"/>
              <w:textAlignment w:val="baseline"/>
              <w:rPr>
                <w:lang w:eastAsia="en-US"/>
              </w:rPr>
            </w:pPr>
            <w:r w:rsidRPr="008E4A7C">
              <w:rPr>
                <w:rFonts w:eastAsia="Arial Unicode MS"/>
                <w:i/>
                <w:iCs/>
                <w:bdr w:val="none" w:sz="0" w:space="0" w:color="auto" w:frame="1"/>
              </w:rPr>
              <w:t>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p w14:paraId="4414BECF" w14:textId="49517E28" w:rsidR="00836732" w:rsidRPr="008E4A7C" w:rsidRDefault="00836732" w:rsidP="000253FB">
            <w:pPr>
              <w:jc w:val="both"/>
              <w:textAlignment w:val="baseline"/>
              <w:rPr>
                <w:rStyle w:val="normaltextrun"/>
                <w:lang w:eastAsia="en-US"/>
              </w:rPr>
            </w:pPr>
            <w:r w:rsidRPr="000506EC">
              <w:rPr>
                <w:rFonts w:eastAsia="Times New Roman" w:cs="Times New Roman"/>
                <w:szCs w:val="24"/>
                <w:lang w:eastAsia="lt-LT"/>
              </w:rPr>
              <w:t>*</w:t>
            </w:r>
            <w:r w:rsidRPr="000506EC">
              <w:t xml:space="preserve"> </w:t>
            </w:r>
            <w:r w:rsidR="00184086">
              <w:t>Perkančioji organizacija</w:t>
            </w:r>
            <w:r w:rsidRPr="000506EC">
              <w:t xml:space="preserve"> laikys, kad šį reikalavimą atitinka ir specialistas, turintis aukštesnės kategorijos (ypatingųjų statinių) kvalifikaciją, jeigu visa kita nustatyta reikalavimuose informacija atitinka.</w:t>
            </w:r>
          </w:p>
        </w:tc>
      </w:tr>
    </w:tbl>
    <w:p w14:paraId="6D83D339" w14:textId="77777777" w:rsidR="00916E37" w:rsidRPr="008E4A7C" w:rsidRDefault="00916E37" w:rsidP="00916E37">
      <w:pPr>
        <w:tabs>
          <w:tab w:val="left" w:pos="360"/>
        </w:tabs>
        <w:suppressAutoHyphens w:val="0"/>
        <w:spacing w:after="0" w:line="240" w:lineRule="auto"/>
        <w:jc w:val="both"/>
        <w:rPr>
          <w:rFonts w:eastAsia="Times New Roman" w:cs="Times New Roman"/>
          <w:szCs w:val="24"/>
          <w:lang w:eastAsia="en-US"/>
        </w:rPr>
      </w:pPr>
    </w:p>
    <w:sectPr w:rsidR="00916E37" w:rsidRPr="008E4A7C" w:rsidSect="00CB56D6">
      <w:pgSz w:w="11906" w:h="16838" w:code="9"/>
      <w:pgMar w:top="1134" w:right="567" w:bottom="1134" w:left="1701"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690E0" w14:textId="77777777" w:rsidR="00380B0D" w:rsidRDefault="00380B0D" w:rsidP="009704AF">
      <w:pPr>
        <w:spacing w:after="0" w:line="240" w:lineRule="auto"/>
      </w:pPr>
      <w:r>
        <w:separator/>
      </w:r>
    </w:p>
  </w:endnote>
  <w:endnote w:type="continuationSeparator" w:id="0">
    <w:p w14:paraId="151CF47F" w14:textId="77777777" w:rsidR="00380B0D" w:rsidRDefault="00380B0D" w:rsidP="00970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83"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5D0D1" w14:textId="77777777" w:rsidR="00380B0D" w:rsidRDefault="00380B0D" w:rsidP="009704AF">
      <w:pPr>
        <w:spacing w:after="0" w:line="240" w:lineRule="auto"/>
      </w:pPr>
      <w:r>
        <w:separator/>
      </w:r>
    </w:p>
  </w:footnote>
  <w:footnote w:type="continuationSeparator" w:id="0">
    <w:p w14:paraId="04CE2C3D" w14:textId="77777777" w:rsidR="00380B0D" w:rsidRDefault="00380B0D" w:rsidP="009704AF">
      <w:pPr>
        <w:spacing w:after="0" w:line="240" w:lineRule="auto"/>
      </w:pPr>
      <w:r>
        <w:continuationSeparator/>
      </w:r>
    </w:p>
  </w:footnote>
  <w:footnote w:id="1">
    <w:p w14:paraId="049EB730" w14:textId="77777777" w:rsidR="00836732" w:rsidRPr="002A1D15" w:rsidRDefault="00836732" w:rsidP="00836732">
      <w:pPr>
        <w:pStyle w:val="Puslapioinaostekstas"/>
        <w:rPr>
          <w:lang w:val="en-US"/>
        </w:rPr>
      </w:pPr>
      <w:r>
        <w:rPr>
          <w:rStyle w:val="Puslapioinaosnuoroda"/>
        </w:rPr>
        <w:footnoteRef/>
      </w:r>
      <w:r>
        <w:t xml:space="preserve"> Li</w:t>
      </w:r>
      <w:r w:rsidRPr="007C4D03">
        <w:rPr>
          <w:rFonts w:eastAsia="Calibri" w:cs="Times New Roman Bold"/>
          <w:sz w:val="24"/>
          <w:szCs w:val="22"/>
          <w:lang w:eastAsia="ar-SA"/>
        </w:rPr>
        <w:t xml:space="preserve">etuvos Respublikos statybos įstatymo 2 straipsnio </w:t>
      </w:r>
      <w:r>
        <w:rPr>
          <w:rFonts w:eastAsia="Calibri" w:cs="Times New Roman Bold"/>
          <w:sz w:val="24"/>
          <w:szCs w:val="22"/>
          <w:lang w:val="en-US" w:eastAsia="ar-SA"/>
        </w:rPr>
        <w:t>2</w:t>
      </w:r>
      <w:r w:rsidRPr="007C4D03">
        <w:rPr>
          <w:rFonts w:eastAsia="Calibri" w:cs="Times New Roman Bold"/>
          <w:sz w:val="24"/>
          <w:szCs w:val="22"/>
          <w:lang w:eastAsia="ar-SA"/>
        </w:rPr>
        <w:t xml:space="preserve">9 punktas (aktuali redakcija skelbiama </w:t>
      </w:r>
      <w:hyperlink r:id="rId1" w:tgtFrame="_new" w:history="1">
        <w:r w:rsidRPr="007C4D03">
          <w:rPr>
            <w:rFonts w:eastAsia="Calibri" w:cs="Times New Roman Bold"/>
            <w:color w:val="0000FF"/>
            <w:sz w:val="24"/>
            <w:szCs w:val="22"/>
            <w:u w:val="single"/>
            <w:lang w:eastAsia="ar-SA"/>
          </w:rPr>
          <w:t>https://www.e-tar.lt/portal/lt/legalAct/TAR.F31E79DEC55D/asr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87B9F"/>
    <w:multiLevelType w:val="multilevel"/>
    <w:tmpl w:val="EB2A6DA8"/>
    <w:lvl w:ilvl="0">
      <w:start w:val="1"/>
      <w:numFmt w:val="decimal"/>
      <w:lvlText w:val="%1."/>
      <w:lvlJc w:val="left"/>
      <w:pPr>
        <w:ind w:left="465" w:hanging="465"/>
      </w:pPr>
      <w:rPr>
        <w:rFonts w:hint="default"/>
      </w:rPr>
    </w:lvl>
    <w:lvl w:ilvl="1">
      <w:start w:val="1"/>
      <w:numFmt w:val="decimal"/>
      <w:lvlText w:val="%1.%2."/>
      <w:lvlJc w:val="left"/>
      <w:pPr>
        <w:ind w:left="1174" w:hanging="465"/>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59016B6"/>
    <w:multiLevelType w:val="hybridMultilevel"/>
    <w:tmpl w:val="8F147EB2"/>
    <w:lvl w:ilvl="0" w:tplc="4726EE9C">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2B518F"/>
    <w:multiLevelType w:val="multilevel"/>
    <w:tmpl w:val="14DCA27A"/>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b w:val="0"/>
        <w:bCs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15:restartNumberingAfterBreak="0">
    <w:nsid w:val="0E354C6A"/>
    <w:multiLevelType w:val="multilevel"/>
    <w:tmpl w:val="8398DD0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0CA4520"/>
    <w:multiLevelType w:val="multilevel"/>
    <w:tmpl w:val="2F0C55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5145E0"/>
    <w:multiLevelType w:val="hybridMultilevel"/>
    <w:tmpl w:val="DAE2A20C"/>
    <w:lvl w:ilvl="0" w:tplc="371486B2">
      <w:start w:val="1"/>
      <w:numFmt w:val="bullet"/>
      <w:lvlText w:val="-"/>
      <w:lvlJc w:val="left"/>
      <w:pPr>
        <w:ind w:left="1352" w:hanging="360"/>
      </w:pPr>
      <w:rPr>
        <w:rFonts w:ascii="Times New Roman" w:eastAsia="Arial Unicode MS"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16F31E39"/>
    <w:multiLevelType w:val="multilevel"/>
    <w:tmpl w:val="507E42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025A47"/>
    <w:multiLevelType w:val="hybridMultilevel"/>
    <w:tmpl w:val="03A677F4"/>
    <w:lvl w:ilvl="0" w:tplc="9A90EB22">
      <w:start w:val="5"/>
      <w:numFmt w:val="decimal"/>
      <w:lvlText w:val="%1"/>
      <w:lvlJc w:val="left"/>
      <w:pPr>
        <w:ind w:left="2629" w:hanging="360"/>
      </w:pPr>
      <w:rPr>
        <w:rFonts w:eastAsia="Times New Roman"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8" w15:restartNumberingAfterBreak="0">
    <w:nsid w:val="1B1D521F"/>
    <w:multiLevelType w:val="multilevel"/>
    <w:tmpl w:val="7E922F50"/>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F861C41"/>
    <w:multiLevelType w:val="multilevel"/>
    <w:tmpl w:val="900A7880"/>
    <w:lvl w:ilvl="0">
      <w:start w:val="3"/>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10" w15:restartNumberingAfterBreak="0">
    <w:nsid w:val="21DE68AF"/>
    <w:multiLevelType w:val="hybridMultilevel"/>
    <w:tmpl w:val="AF0A8616"/>
    <w:lvl w:ilvl="0" w:tplc="F4DAE470">
      <w:start w:val="1"/>
      <w:numFmt w:val="decimal"/>
      <w:suff w:val="space"/>
      <w:lvlText w:val="%1."/>
      <w:lvlJc w:val="left"/>
      <w:pPr>
        <w:ind w:left="50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24B5D44"/>
    <w:multiLevelType w:val="hybridMultilevel"/>
    <w:tmpl w:val="5316DB14"/>
    <w:lvl w:ilvl="0" w:tplc="338C0E7E">
      <w:start w:val="4"/>
      <w:numFmt w:val="decimal"/>
      <w:lvlText w:val="%1"/>
      <w:lvlJc w:val="left"/>
      <w:pPr>
        <w:ind w:left="1080" w:hanging="360"/>
      </w:pPr>
      <w:rPr>
        <w:rFonts w:eastAsia="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25782CCF"/>
    <w:multiLevelType w:val="hybridMultilevel"/>
    <w:tmpl w:val="0762B712"/>
    <w:lvl w:ilvl="0" w:tplc="DF6A7C2C">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66F1DBE"/>
    <w:multiLevelType w:val="hybridMultilevel"/>
    <w:tmpl w:val="E5208C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82F3EA2"/>
    <w:multiLevelType w:val="hybridMultilevel"/>
    <w:tmpl w:val="0F300158"/>
    <w:lvl w:ilvl="0" w:tplc="04270001">
      <w:start w:val="1"/>
      <w:numFmt w:val="bullet"/>
      <w:lvlText w:val=""/>
      <w:lvlJc w:val="left"/>
      <w:pPr>
        <w:ind w:left="1373" w:hanging="360"/>
      </w:pPr>
      <w:rPr>
        <w:rFonts w:ascii="Symbol" w:hAnsi="Symbol" w:hint="default"/>
      </w:rPr>
    </w:lvl>
    <w:lvl w:ilvl="1" w:tplc="04270003" w:tentative="1">
      <w:start w:val="1"/>
      <w:numFmt w:val="bullet"/>
      <w:lvlText w:val="o"/>
      <w:lvlJc w:val="left"/>
      <w:pPr>
        <w:ind w:left="2093" w:hanging="360"/>
      </w:pPr>
      <w:rPr>
        <w:rFonts w:ascii="Courier New" w:hAnsi="Courier New" w:cs="Courier New" w:hint="default"/>
      </w:rPr>
    </w:lvl>
    <w:lvl w:ilvl="2" w:tplc="04270005" w:tentative="1">
      <w:start w:val="1"/>
      <w:numFmt w:val="bullet"/>
      <w:lvlText w:val=""/>
      <w:lvlJc w:val="left"/>
      <w:pPr>
        <w:ind w:left="2813" w:hanging="360"/>
      </w:pPr>
      <w:rPr>
        <w:rFonts w:ascii="Wingdings" w:hAnsi="Wingdings" w:hint="default"/>
      </w:rPr>
    </w:lvl>
    <w:lvl w:ilvl="3" w:tplc="04270001" w:tentative="1">
      <w:start w:val="1"/>
      <w:numFmt w:val="bullet"/>
      <w:lvlText w:val=""/>
      <w:lvlJc w:val="left"/>
      <w:pPr>
        <w:ind w:left="3533" w:hanging="360"/>
      </w:pPr>
      <w:rPr>
        <w:rFonts w:ascii="Symbol" w:hAnsi="Symbol" w:hint="default"/>
      </w:rPr>
    </w:lvl>
    <w:lvl w:ilvl="4" w:tplc="04270003" w:tentative="1">
      <w:start w:val="1"/>
      <w:numFmt w:val="bullet"/>
      <w:lvlText w:val="o"/>
      <w:lvlJc w:val="left"/>
      <w:pPr>
        <w:ind w:left="4253" w:hanging="360"/>
      </w:pPr>
      <w:rPr>
        <w:rFonts w:ascii="Courier New" w:hAnsi="Courier New" w:cs="Courier New" w:hint="default"/>
      </w:rPr>
    </w:lvl>
    <w:lvl w:ilvl="5" w:tplc="04270005" w:tentative="1">
      <w:start w:val="1"/>
      <w:numFmt w:val="bullet"/>
      <w:lvlText w:val=""/>
      <w:lvlJc w:val="left"/>
      <w:pPr>
        <w:ind w:left="4973" w:hanging="360"/>
      </w:pPr>
      <w:rPr>
        <w:rFonts w:ascii="Wingdings" w:hAnsi="Wingdings" w:hint="default"/>
      </w:rPr>
    </w:lvl>
    <w:lvl w:ilvl="6" w:tplc="04270001" w:tentative="1">
      <w:start w:val="1"/>
      <w:numFmt w:val="bullet"/>
      <w:lvlText w:val=""/>
      <w:lvlJc w:val="left"/>
      <w:pPr>
        <w:ind w:left="5693" w:hanging="360"/>
      </w:pPr>
      <w:rPr>
        <w:rFonts w:ascii="Symbol" w:hAnsi="Symbol" w:hint="default"/>
      </w:rPr>
    </w:lvl>
    <w:lvl w:ilvl="7" w:tplc="04270003" w:tentative="1">
      <w:start w:val="1"/>
      <w:numFmt w:val="bullet"/>
      <w:lvlText w:val="o"/>
      <w:lvlJc w:val="left"/>
      <w:pPr>
        <w:ind w:left="6413" w:hanging="360"/>
      </w:pPr>
      <w:rPr>
        <w:rFonts w:ascii="Courier New" w:hAnsi="Courier New" w:cs="Courier New" w:hint="default"/>
      </w:rPr>
    </w:lvl>
    <w:lvl w:ilvl="8" w:tplc="04270005" w:tentative="1">
      <w:start w:val="1"/>
      <w:numFmt w:val="bullet"/>
      <w:lvlText w:val=""/>
      <w:lvlJc w:val="left"/>
      <w:pPr>
        <w:ind w:left="7133" w:hanging="360"/>
      </w:pPr>
      <w:rPr>
        <w:rFonts w:ascii="Wingdings" w:hAnsi="Wingdings" w:hint="default"/>
      </w:rPr>
    </w:lvl>
  </w:abstractNum>
  <w:abstractNum w:abstractNumId="15" w15:restartNumberingAfterBreak="0">
    <w:nsid w:val="2A6F3226"/>
    <w:multiLevelType w:val="hybridMultilevel"/>
    <w:tmpl w:val="97E2501E"/>
    <w:lvl w:ilvl="0" w:tplc="E512934E">
      <w:start w:val="4"/>
      <w:numFmt w:val="decimal"/>
      <w:lvlText w:val="%1"/>
      <w:lvlJc w:val="left"/>
      <w:pPr>
        <w:ind w:left="2629" w:hanging="360"/>
      </w:pPr>
      <w:rPr>
        <w:rFonts w:eastAsia="Times New Roman"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16" w15:restartNumberingAfterBreak="0">
    <w:nsid w:val="2AAE1663"/>
    <w:multiLevelType w:val="multilevel"/>
    <w:tmpl w:val="AC6C17E2"/>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rFonts w:ascii="Times New Roman" w:hAnsi="Times New Roman" w:cs="Times New Roman" w:hint="default"/>
        <w:b w:val="0"/>
        <w:i w:val="0"/>
        <w:color w:val="auto"/>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F83518"/>
    <w:multiLevelType w:val="hybridMultilevel"/>
    <w:tmpl w:val="09BCC49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2B8140C8"/>
    <w:multiLevelType w:val="hybridMultilevel"/>
    <w:tmpl w:val="CED447A4"/>
    <w:lvl w:ilvl="0" w:tplc="04270001">
      <w:start w:val="1"/>
      <w:numFmt w:val="bullet"/>
      <w:lvlText w:val=""/>
      <w:lvlJc w:val="left"/>
      <w:pPr>
        <w:ind w:left="830" w:hanging="360"/>
      </w:pPr>
      <w:rPr>
        <w:rFonts w:ascii="Symbol" w:hAnsi="Symbol" w:hint="default"/>
      </w:rPr>
    </w:lvl>
    <w:lvl w:ilvl="1" w:tplc="04270003" w:tentative="1">
      <w:start w:val="1"/>
      <w:numFmt w:val="bullet"/>
      <w:lvlText w:val="o"/>
      <w:lvlJc w:val="left"/>
      <w:pPr>
        <w:ind w:left="1550" w:hanging="360"/>
      </w:pPr>
      <w:rPr>
        <w:rFonts w:ascii="Courier New" w:hAnsi="Courier New" w:cs="Courier New" w:hint="default"/>
      </w:rPr>
    </w:lvl>
    <w:lvl w:ilvl="2" w:tplc="04270005" w:tentative="1">
      <w:start w:val="1"/>
      <w:numFmt w:val="bullet"/>
      <w:lvlText w:val=""/>
      <w:lvlJc w:val="left"/>
      <w:pPr>
        <w:ind w:left="2270" w:hanging="360"/>
      </w:pPr>
      <w:rPr>
        <w:rFonts w:ascii="Wingdings" w:hAnsi="Wingdings" w:hint="default"/>
      </w:rPr>
    </w:lvl>
    <w:lvl w:ilvl="3" w:tplc="04270001" w:tentative="1">
      <w:start w:val="1"/>
      <w:numFmt w:val="bullet"/>
      <w:lvlText w:val=""/>
      <w:lvlJc w:val="left"/>
      <w:pPr>
        <w:ind w:left="2990" w:hanging="360"/>
      </w:pPr>
      <w:rPr>
        <w:rFonts w:ascii="Symbol" w:hAnsi="Symbol" w:hint="default"/>
      </w:rPr>
    </w:lvl>
    <w:lvl w:ilvl="4" w:tplc="04270003" w:tentative="1">
      <w:start w:val="1"/>
      <w:numFmt w:val="bullet"/>
      <w:lvlText w:val="o"/>
      <w:lvlJc w:val="left"/>
      <w:pPr>
        <w:ind w:left="3710" w:hanging="360"/>
      </w:pPr>
      <w:rPr>
        <w:rFonts w:ascii="Courier New" w:hAnsi="Courier New" w:cs="Courier New" w:hint="default"/>
      </w:rPr>
    </w:lvl>
    <w:lvl w:ilvl="5" w:tplc="04270005" w:tentative="1">
      <w:start w:val="1"/>
      <w:numFmt w:val="bullet"/>
      <w:lvlText w:val=""/>
      <w:lvlJc w:val="left"/>
      <w:pPr>
        <w:ind w:left="4430" w:hanging="360"/>
      </w:pPr>
      <w:rPr>
        <w:rFonts w:ascii="Wingdings" w:hAnsi="Wingdings" w:hint="default"/>
      </w:rPr>
    </w:lvl>
    <w:lvl w:ilvl="6" w:tplc="04270001" w:tentative="1">
      <w:start w:val="1"/>
      <w:numFmt w:val="bullet"/>
      <w:lvlText w:val=""/>
      <w:lvlJc w:val="left"/>
      <w:pPr>
        <w:ind w:left="5150" w:hanging="360"/>
      </w:pPr>
      <w:rPr>
        <w:rFonts w:ascii="Symbol" w:hAnsi="Symbol" w:hint="default"/>
      </w:rPr>
    </w:lvl>
    <w:lvl w:ilvl="7" w:tplc="04270003" w:tentative="1">
      <w:start w:val="1"/>
      <w:numFmt w:val="bullet"/>
      <w:lvlText w:val="o"/>
      <w:lvlJc w:val="left"/>
      <w:pPr>
        <w:ind w:left="5870" w:hanging="360"/>
      </w:pPr>
      <w:rPr>
        <w:rFonts w:ascii="Courier New" w:hAnsi="Courier New" w:cs="Courier New" w:hint="default"/>
      </w:rPr>
    </w:lvl>
    <w:lvl w:ilvl="8" w:tplc="04270005" w:tentative="1">
      <w:start w:val="1"/>
      <w:numFmt w:val="bullet"/>
      <w:lvlText w:val=""/>
      <w:lvlJc w:val="left"/>
      <w:pPr>
        <w:ind w:left="6590" w:hanging="360"/>
      </w:pPr>
      <w:rPr>
        <w:rFonts w:ascii="Wingdings" w:hAnsi="Wingdings" w:hint="default"/>
      </w:rPr>
    </w:lvl>
  </w:abstractNum>
  <w:abstractNum w:abstractNumId="19" w15:restartNumberingAfterBreak="0">
    <w:nsid w:val="2BBE5632"/>
    <w:multiLevelType w:val="hybridMultilevel"/>
    <w:tmpl w:val="0D142C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CC35FC4"/>
    <w:multiLevelType w:val="hybridMultilevel"/>
    <w:tmpl w:val="53DA6122"/>
    <w:lvl w:ilvl="0" w:tplc="04270001">
      <w:start w:val="1"/>
      <w:numFmt w:val="bullet"/>
      <w:lvlText w:val=""/>
      <w:lvlJc w:val="left"/>
      <w:pPr>
        <w:ind w:left="833" w:hanging="360"/>
      </w:pPr>
      <w:rPr>
        <w:rFonts w:ascii="Symbol" w:hAnsi="Symbol" w:hint="default"/>
      </w:rPr>
    </w:lvl>
    <w:lvl w:ilvl="1" w:tplc="04270003" w:tentative="1">
      <w:start w:val="1"/>
      <w:numFmt w:val="bullet"/>
      <w:lvlText w:val="o"/>
      <w:lvlJc w:val="left"/>
      <w:pPr>
        <w:ind w:left="1553" w:hanging="360"/>
      </w:pPr>
      <w:rPr>
        <w:rFonts w:ascii="Courier New" w:hAnsi="Courier New" w:cs="Courier New" w:hint="default"/>
      </w:rPr>
    </w:lvl>
    <w:lvl w:ilvl="2" w:tplc="04270005" w:tentative="1">
      <w:start w:val="1"/>
      <w:numFmt w:val="bullet"/>
      <w:lvlText w:val=""/>
      <w:lvlJc w:val="left"/>
      <w:pPr>
        <w:ind w:left="2273" w:hanging="360"/>
      </w:pPr>
      <w:rPr>
        <w:rFonts w:ascii="Wingdings" w:hAnsi="Wingdings" w:hint="default"/>
      </w:rPr>
    </w:lvl>
    <w:lvl w:ilvl="3" w:tplc="04270001" w:tentative="1">
      <w:start w:val="1"/>
      <w:numFmt w:val="bullet"/>
      <w:lvlText w:val=""/>
      <w:lvlJc w:val="left"/>
      <w:pPr>
        <w:ind w:left="2993" w:hanging="360"/>
      </w:pPr>
      <w:rPr>
        <w:rFonts w:ascii="Symbol" w:hAnsi="Symbol" w:hint="default"/>
      </w:rPr>
    </w:lvl>
    <w:lvl w:ilvl="4" w:tplc="04270003" w:tentative="1">
      <w:start w:val="1"/>
      <w:numFmt w:val="bullet"/>
      <w:lvlText w:val="o"/>
      <w:lvlJc w:val="left"/>
      <w:pPr>
        <w:ind w:left="3713" w:hanging="360"/>
      </w:pPr>
      <w:rPr>
        <w:rFonts w:ascii="Courier New" w:hAnsi="Courier New" w:cs="Courier New" w:hint="default"/>
      </w:rPr>
    </w:lvl>
    <w:lvl w:ilvl="5" w:tplc="04270005" w:tentative="1">
      <w:start w:val="1"/>
      <w:numFmt w:val="bullet"/>
      <w:lvlText w:val=""/>
      <w:lvlJc w:val="left"/>
      <w:pPr>
        <w:ind w:left="4433" w:hanging="360"/>
      </w:pPr>
      <w:rPr>
        <w:rFonts w:ascii="Wingdings" w:hAnsi="Wingdings" w:hint="default"/>
      </w:rPr>
    </w:lvl>
    <w:lvl w:ilvl="6" w:tplc="04270001" w:tentative="1">
      <w:start w:val="1"/>
      <w:numFmt w:val="bullet"/>
      <w:lvlText w:val=""/>
      <w:lvlJc w:val="left"/>
      <w:pPr>
        <w:ind w:left="5153" w:hanging="360"/>
      </w:pPr>
      <w:rPr>
        <w:rFonts w:ascii="Symbol" w:hAnsi="Symbol" w:hint="default"/>
      </w:rPr>
    </w:lvl>
    <w:lvl w:ilvl="7" w:tplc="04270003" w:tentative="1">
      <w:start w:val="1"/>
      <w:numFmt w:val="bullet"/>
      <w:lvlText w:val="o"/>
      <w:lvlJc w:val="left"/>
      <w:pPr>
        <w:ind w:left="5873" w:hanging="360"/>
      </w:pPr>
      <w:rPr>
        <w:rFonts w:ascii="Courier New" w:hAnsi="Courier New" w:cs="Courier New" w:hint="default"/>
      </w:rPr>
    </w:lvl>
    <w:lvl w:ilvl="8" w:tplc="04270005" w:tentative="1">
      <w:start w:val="1"/>
      <w:numFmt w:val="bullet"/>
      <w:lvlText w:val=""/>
      <w:lvlJc w:val="left"/>
      <w:pPr>
        <w:ind w:left="6593" w:hanging="360"/>
      </w:pPr>
      <w:rPr>
        <w:rFonts w:ascii="Wingdings" w:hAnsi="Wingdings" w:hint="default"/>
      </w:rPr>
    </w:lvl>
  </w:abstractNum>
  <w:abstractNum w:abstractNumId="21" w15:restartNumberingAfterBreak="0">
    <w:nsid w:val="38223084"/>
    <w:multiLevelType w:val="multilevel"/>
    <w:tmpl w:val="52AC1904"/>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287"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45F05D94"/>
    <w:multiLevelType w:val="hybridMultilevel"/>
    <w:tmpl w:val="0E9CF95C"/>
    <w:lvl w:ilvl="0" w:tplc="04270001">
      <w:start w:val="1"/>
      <w:numFmt w:val="bullet"/>
      <w:lvlText w:val=""/>
      <w:lvlJc w:val="left"/>
      <w:pPr>
        <w:ind w:left="1309" w:hanging="360"/>
      </w:pPr>
      <w:rPr>
        <w:rFonts w:ascii="Symbol" w:hAnsi="Symbol" w:hint="default"/>
      </w:rPr>
    </w:lvl>
    <w:lvl w:ilvl="1" w:tplc="D5221982">
      <w:numFmt w:val="bullet"/>
      <w:lvlText w:val="·"/>
      <w:lvlJc w:val="left"/>
      <w:pPr>
        <w:ind w:left="2029" w:hanging="360"/>
      </w:pPr>
      <w:rPr>
        <w:rFonts w:ascii="Times New Roman" w:eastAsia="Times New Roman" w:hAnsi="Times New Roman" w:cs="Times New Roman" w:hint="default"/>
      </w:rPr>
    </w:lvl>
    <w:lvl w:ilvl="2" w:tplc="04270005" w:tentative="1">
      <w:start w:val="1"/>
      <w:numFmt w:val="bullet"/>
      <w:lvlText w:val=""/>
      <w:lvlJc w:val="left"/>
      <w:pPr>
        <w:ind w:left="2749" w:hanging="360"/>
      </w:pPr>
      <w:rPr>
        <w:rFonts w:ascii="Wingdings" w:hAnsi="Wingdings" w:hint="default"/>
      </w:rPr>
    </w:lvl>
    <w:lvl w:ilvl="3" w:tplc="04270001" w:tentative="1">
      <w:start w:val="1"/>
      <w:numFmt w:val="bullet"/>
      <w:lvlText w:val=""/>
      <w:lvlJc w:val="left"/>
      <w:pPr>
        <w:ind w:left="3469" w:hanging="360"/>
      </w:pPr>
      <w:rPr>
        <w:rFonts w:ascii="Symbol" w:hAnsi="Symbol" w:hint="default"/>
      </w:rPr>
    </w:lvl>
    <w:lvl w:ilvl="4" w:tplc="04270003" w:tentative="1">
      <w:start w:val="1"/>
      <w:numFmt w:val="bullet"/>
      <w:lvlText w:val="o"/>
      <w:lvlJc w:val="left"/>
      <w:pPr>
        <w:ind w:left="4189" w:hanging="360"/>
      </w:pPr>
      <w:rPr>
        <w:rFonts w:ascii="Courier New" w:hAnsi="Courier New" w:cs="Courier New" w:hint="default"/>
      </w:rPr>
    </w:lvl>
    <w:lvl w:ilvl="5" w:tplc="04270005" w:tentative="1">
      <w:start w:val="1"/>
      <w:numFmt w:val="bullet"/>
      <w:lvlText w:val=""/>
      <w:lvlJc w:val="left"/>
      <w:pPr>
        <w:ind w:left="4909" w:hanging="360"/>
      </w:pPr>
      <w:rPr>
        <w:rFonts w:ascii="Wingdings" w:hAnsi="Wingdings" w:hint="default"/>
      </w:rPr>
    </w:lvl>
    <w:lvl w:ilvl="6" w:tplc="04270001" w:tentative="1">
      <w:start w:val="1"/>
      <w:numFmt w:val="bullet"/>
      <w:lvlText w:val=""/>
      <w:lvlJc w:val="left"/>
      <w:pPr>
        <w:ind w:left="5629" w:hanging="360"/>
      </w:pPr>
      <w:rPr>
        <w:rFonts w:ascii="Symbol" w:hAnsi="Symbol" w:hint="default"/>
      </w:rPr>
    </w:lvl>
    <w:lvl w:ilvl="7" w:tplc="04270003" w:tentative="1">
      <w:start w:val="1"/>
      <w:numFmt w:val="bullet"/>
      <w:lvlText w:val="o"/>
      <w:lvlJc w:val="left"/>
      <w:pPr>
        <w:ind w:left="6349" w:hanging="360"/>
      </w:pPr>
      <w:rPr>
        <w:rFonts w:ascii="Courier New" w:hAnsi="Courier New" w:cs="Courier New" w:hint="default"/>
      </w:rPr>
    </w:lvl>
    <w:lvl w:ilvl="8" w:tplc="04270005" w:tentative="1">
      <w:start w:val="1"/>
      <w:numFmt w:val="bullet"/>
      <w:lvlText w:val=""/>
      <w:lvlJc w:val="left"/>
      <w:pPr>
        <w:ind w:left="7069" w:hanging="360"/>
      </w:pPr>
      <w:rPr>
        <w:rFonts w:ascii="Wingdings" w:hAnsi="Wingdings" w:hint="default"/>
      </w:rPr>
    </w:lvl>
  </w:abstractNum>
  <w:abstractNum w:abstractNumId="23" w15:restartNumberingAfterBreak="0">
    <w:nsid w:val="46EB60D5"/>
    <w:multiLevelType w:val="hybridMultilevel"/>
    <w:tmpl w:val="E4AAD74E"/>
    <w:lvl w:ilvl="0" w:tplc="672A35C2">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C005D0A"/>
    <w:multiLevelType w:val="hybridMultilevel"/>
    <w:tmpl w:val="975408CC"/>
    <w:lvl w:ilvl="0" w:tplc="FB8CC790">
      <w:start w:val="2"/>
      <w:numFmt w:val="decimal"/>
      <w:lvlText w:val="%1"/>
      <w:lvlJc w:val="left"/>
      <w:pPr>
        <w:ind w:left="2989" w:hanging="360"/>
      </w:pPr>
      <w:rPr>
        <w:rFonts w:eastAsia="Times New Roman" w:hint="default"/>
      </w:rPr>
    </w:lvl>
    <w:lvl w:ilvl="1" w:tplc="04270019" w:tentative="1">
      <w:start w:val="1"/>
      <w:numFmt w:val="lowerLetter"/>
      <w:lvlText w:val="%2."/>
      <w:lvlJc w:val="left"/>
      <w:pPr>
        <w:ind w:left="3709" w:hanging="360"/>
      </w:pPr>
    </w:lvl>
    <w:lvl w:ilvl="2" w:tplc="0427001B" w:tentative="1">
      <w:start w:val="1"/>
      <w:numFmt w:val="lowerRoman"/>
      <w:lvlText w:val="%3."/>
      <w:lvlJc w:val="right"/>
      <w:pPr>
        <w:ind w:left="4429" w:hanging="180"/>
      </w:pPr>
    </w:lvl>
    <w:lvl w:ilvl="3" w:tplc="0427000F" w:tentative="1">
      <w:start w:val="1"/>
      <w:numFmt w:val="decimal"/>
      <w:lvlText w:val="%4."/>
      <w:lvlJc w:val="left"/>
      <w:pPr>
        <w:ind w:left="5149" w:hanging="360"/>
      </w:pPr>
    </w:lvl>
    <w:lvl w:ilvl="4" w:tplc="04270019" w:tentative="1">
      <w:start w:val="1"/>
      <w:numFmt w:val="lowerLetter"/>
      <w:lvlText w:val="%5."/>
      <w:lvlJc w:val="left"/>
      <w:pPr>
        <w:ind w:left="5869" w:hanging="360"/>
      </w:pPr>
    </w:lvl>
    <w:lvl w:ilvl="5" w:tplc="0427001B" w:tentative="1">
      <w:start w:val="1"/>
      <w:numFmt w:val="lowerRoman"/>
      <w:lvlText w:val="%6."/>
      <w:lvlJc w:val="right"/>
      <w:pPr>
        <w:ind w:left="6589" w:hanging="180"/>
      </w:pPr>
    </w:lvl>
    <w:lvl w:ilvl="6" w:tplc="0427000F" w:tentative="1">
      <w:start w:val="1"/>
      <w:numFmt w:val="decimal"/>
      <w:lvlText w:val="%7."/>
      <w:lvlJc w:val="left"/>
      <w:pPr>
        <w:ind w:left="7309" w:hanging="360"/>
      </w:pPr>
    </w:lvl>
    <w:lvl w:ilvl="7" w:tplc="04270019" w:tentative="1">
      <w:start w:val="1"/>
      <w:numFmt w:val="lowerLetter"/>
      <w:lvlText w:val="%8."/>
      <w:lvlJc w:val="left"/>
      <w:pPr>
        <w:ind w:left="8029" w:hanging="360"/>
      </w:pPr>
    </w:lvl>
    <w:lvl w:ilvl="8" w:tplc="0427001B" w:tentative="1">
      <w:start w:val="1"/>
      <w:numFmt w:val="lowerRoman"/>
      <w:lvlText w:val="%9."/>
      <w:lvlJc w:val="right"/>
      <w:pPr>
        <w:ind w:left="8749" w:hanging="180"/>
      </w:pPr>
    </w:lvl>
  </w:abstractNum>
  <w:abstractNum w:abstractNumId="25" w15:restartNumberingAfterBreak="0">
    <w:nsid w:val="4ECB0136"/>
    <w:multiLevelType w:val="hybridMultilevel"/>
    <w:tmpl w:val="8E107F20"/>
    <w:lvl w:ilvl="0" w:tplc="13DA19C2">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4B32C21"/>
    <w:multiLevelType w:val="hybridMultilevel"/>
    <w:tmpl w:val="6AAA7204"/>
    <w:lvl w:ilvl="0" w:tplc="8624A098">
      <w:start w:val="4"/>
      <w:numFmt w:val="decimal"/>
      <w:lvlText w:val="%1"/>
      <w:lvlJc w:val="left"/>
      <w:pPr>
        <w:ind w:left="1440" w:hanging="360"/>
      </w:pPr>
      <w:rPr>
        <w:rFonts w:eastAsia="Times New Roman"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7" w15:restartNumberingAfterBreak="0">
    <w:nsid w:val="55C66315"/>
    <w:multiLevelType w:val="multilevel"/>
    <w:tmpl w:val="AFC486A6"/>
    <w:lvl w:ilvl="0">
      <w:start w:val="3"/>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921AAD"/>
    <w:multiLevelType w:val="multilevel"/>
    <w:tmpl w:val="A28C87E4"/>
    <w:lvl w:ilvl="0">
      <w:start w:val="1"/>
      <w:numFmt w:val="decimal"/>
      <w:lvlText w:val="%1"/>
      <w:lvlJc w:val="left"/>
      <w:pPr>
        <w:ind w:left="748" w:hanging="360"/>
      </w:pPr>
      <w:rPr>
        <w:rFonts w:hint="default"/>
      </w:rPr>
    </w:lvl>
    <w:lvl w:ilvl="1">
      <w:start w:val="5"/>
      <w:numFmt w:val="decimal"/>
      <w:isLgl/>
      <w:lvlText w:val="%1.%2."/>
      <w:lvlJc w:val="left"/>
      <w:pPr>
        <w:ind w:left="1058" w:hanging="504"/>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06" w:hanging="720"/>
      </w:pPr>
      <w:rPr>
        <w:rFonts w:hint="default"/>
      </w:rPr>
    </w:lvl>
    <w:lvl w:ilvl="4">
      <w:start w:val="1"/>
      <w:numFmt w:val="decimal"/>
      <w:isLgl/>
      <w:lvlText w:val="%1.%2.%3.%4.%5."/>
      <w:lvlJc w:val="left"/>
      <w:pPr>
        <w:ind w:left="2132" w:hanging="1080"/>
      </w:pPr>
      <w:rPr>
        <w:rFonts w:hint="default"/>
      </w:rPr>
    </w:lvl>
    <w:lvl w:ilvl="5">
      <w:start w:val="1"/>
      <w:numFmt w:val="decimal"/>
      <w:isLgl/>
      <w:lvlText w:val="%1.%2.%3.%4.%5.%6."/>
      <w:lvlJc w:val="left"/>
      <w:pPr>
        <w:ind w:left="2298" w:hanging="1080"/>
      </w:pPr>
      <w:rPr>
        <w:rFonts w:hint="default"/>
      </w:rPr>
    </w:lvl>
    <w:lvl w:ilvl="6">
      <w:start w:val="1"/>
      <w:numFmt w:val="decimal"/>
      <w:isLgl/>
      <w:lvlText w:val="%1.%2.%3.%4.%5.%6.%7."/>
      <w:lvlJc w:val="left"/>
      <w:pPr>
        <w:ind w:left="2824" w:hanging="1440"/>
      </w:pPr>
      <w:rPr>
        <w:rFonts w:hint="default"/>
      </w:rPr>
    </w:lvl>
    <w:lvl w:ilvl="7">
      <w:start w:val="1"/>
      <w:numFmt w:val="decimal"/>
      <w:isLgl/>
      <w:lvlText w:val="%1.%2.%3.%4.%5.%6.%7.%8."/>
      <w:lvlJc w:val="left"/>
      <w:pPr>
        <w:ind w:left="2990" w:hanging="1440"/>
      </w:pPr>
      <w:rPr>
        <w:rFonts w:hint="default"/>
      </w:rPr>
    </w:lvl>
    <w:lvl w:ilvl="8">
      <w:start w:val="1"/>
      <w:numFmt w:val="decimal"/>
      <w:isLgl/>
      <w:lvlText w:val="%1.%2.%3.%4.%5.%6.%7.%8.%9."/>
      <w:lvlJc w:val="left"/>
      <w:pPr>
        <w:ind w:left="3516" w:hanging="1800"/>
      </w:pPr>
      <w:rPr>
        <w:rFonts w:hint="default"/>
      </w:rPr>
    </w:lvl>
  </w:abstractNum>
  <w:abstractNum w:abstractNumId="29" w15:restartNumberingAfterBreak="0">
    <w:nsid w:val="59B83B31"/>
    <w:multiLevelType w:val="multilevel"/>
    <w:tmpl w:val="01C8AC1E"/>
    <w:lvl w:ilvl="0">
      <w:start w:val="2"/>
      <w:numFmt w:val="decimal"/>
      <w:lvlText w:val="%1."/>
      <w:lvlJc w:val="left"/>
      <w:pPr>
        <w:ind w:left="540" w:hanging="540"/>
      </w:pPr>
      <w:rPr>
        <w:rFonts w:hint="default"/>
        <w:i w:val="0"/>
      </w:rPr>
    </w:lvl>
    <w:lvl w:ilvl="1">
      <w:start w:val="3"/>
      <w:numFmt w:val="decimal"/>
      <w:lvlText w:val="%1.%2."/>
      <w:lvlJc w:val="left"/>
      <w:pPr>
        <w:ind w:left="880" w:hanging="540"/>
      </w:pPr>
      <w:rPr>
        <w:rFonts w:hint="default"/>
        <w:i w:val="0"/>
      </w:rPr>
    </w:lvl>
    <w:lvl w:ilvl="2">
      <w:start w:val="1"/>
      <w:numFmt w:val="decimal"/>
      <w:lvlText w:val="%1.%2.%3."/>
      <w:lvlJc w:val="left"/>
      <w:pPr>
        <w:ind w:left="1400" w:hanging="720"/>
      </w:pPr>
      <w:rPr>
        <w:rFonts w:hint="default"/>
        <w:i w:val="0"/>
      </w:rPr>
    </w:lvl>
    <w:lvl w:ilvl="3">
      <w:start w:val="1"/>
      <w:numFmt w:val="decimal"/>
      <w:lvlText w:val="%1.%2.%3.%4."/>
      <w:lvlJc w:val="left"/>
      <w:pPr>
        <w:ind w:left="1740" w:hanging="720"/>
      </w:pPr>
      <w:rPr>
        <w:rFonts w:hint="default"/>
        <w:i w:val="0"/>
      </w:rPr>
    </w:lvl>
    <w:lvl w:ilvl="4">
      <w:start w:val="1"/>
      <w:numFmt w:val="decimal"/>
      <w:lvlText w:val="%1.%2.%3.%4.%5."/>
      <w:lvlJc w:val="left"/>
      <w:pPr>
        <w:ind w:left="2440" w:hanging="1080"/>
      </w:pPr>
      <w:rPr>
        <w:rFonts w:hint="default"/>
        <w:i w:val="0"/>
      </w:rPr>
    </w:lvl>
    <w:lvl w:ilvl="5">
      <w:start w:val="1"/>
      <w:numFmt w:val="decimal"/>
      <w:lvlText w:val="%1.%2.%3.%4.%5.%6."/>
      <w:lvlJc w:val="left"/>
      <w:pPr>
        <w:ind w:left="2780" w:hanging="1080"/>
      </w:pPr>
      <w:rPr>
        <w:rFonts w:hint="default"/>
        <w:i w:val="0"/>
      </w:rPr>
    </w:lvl>
    <w:lvl w:ilvl="6">
      <w:start w:val="1"/>
      <w:numFmt w:val="decimal"/>
      <w:lvlText w:val="%1.%2.%3.%4.%5.%6.%7."/>
      <w:lvlJc w:val="left"/>
      <w:pPr>
        <w:ind w:left="3480" w:hanging="1440"/>
      </w:pPr>
      <w:rPr>
        <w:rFonts w:hint="default"/>
        <w:i w:val="0"/>
      </w:rPr>
    </w:lvl>
    <w:lvl w:ilvl="7">
      <w:start w:val="1"/>
      <w:numFmt w:val="decimal"/>
      <w:lvlText w:val="%1.%2.%3.%4.%5.%6.%7.%8."/>
      <w:lvlJc w:val="left"/>
      <w:pPr>
        <w:ind w:left="3820" w:hanging="1440"/>
      </w:pPr>
      <w:rPr>
        <w:rFonts w:hint="default"/>
        <w:i w:val="0"/>
      </w:rPr>
    </w:lvl>
    <w:lvl w:ilvl="8">
      <w:start w:val="1"/>
      <w:numFmt w:val="decimal"/>
      <w:lvlText w:val="%1.%2.%3.%4.%5.%6.%7.%8.%9."/>
      <w:lvlJc w:val="left"/>
      <w:pPr>
        <w:ind w:left="4520" w:hanging="1800"/>
      </w:pPr>
      <w:rPr>
        <w:rFonts w:hint="default"/>
        <w:i w:val="0"/>
      </w:rPr>
    </w:lvl>
  </w:abstractNum>
  <w:abstractNum w:abstractNumId="30" w15:restartNumberingAfterBreak="0">
    <w:nsid w:val="60B1394D"/>
    <w:multiLevelType w:val="hybridMultilevel"/>
    <w:tmpl w:val="5DE0AF32"/>
    <w:lvl w:ilvl="0" w:tplc="EE2CBF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1" w15:restartNumberingAfterBreak="0">
    <w:nsid w:val="62383861"/>
    <w:multiLevelType w:val="multilevel"/>
    <w:tmpl w:val="C07005DA"/>
    <w:lvl w:ilvl="0">
      <w:start w:val="1"/>
      <w:numFmt w:val="decimal"/>
      <w:lvlText w:val="%1."/>
      <w:lvlJc w:val="left"/>
      <w:pPr>
        <w:ind w:left="0" w:firstLine="851"/>
      </w:pPr>
      <w:rPr>
        <w:rFonts w:hint="default"/>
      </w:rPr>
    </w:lvl>
    <w:lvl w:ilvl="1">
      <w:start w:val="1"/>
      <w:numFmt w:val="decimal"/>
      <w:lvlText w:val="2.%2."/>
      <w:lvlJc w:val="left"/>
      <w:pPr>
        <w:ind w:left="0" w:firstLine="851"/>
      </w:pPr>
      <w:rPr>
        <w:rFonts w:hint="default"/>
        <w:i w:val="0"/>
        <w:color w:val="auto"/>
      </w:rPr>
    </w:lvl>
    <w:lvl w:ilvl="2">
      <w:start w:val="1"/>
      <w:numFmt w:val="decimal"/>
      <w:lvlText w:val="2.1.%3."/>
      <w:lvlJc w:val="left"/>
      <w:pPr>
        <w:ind w:left="68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5D13C86"/>
    <w:multiLevelType w:val="multilevel"/>
    <w:tmpl w:val="D9449ACA"/>
    <w:lvl w:ilvl="0">
      <w:start w:val="1"/>
      <w:numFmt w:val="decimal"/>
      <w:lvlText w:val="%1."/>
      <w:lvlJc w:val="left"/>
      <w:pPr>
        <w:ind w:left="360" w:hanging="360"/>
      </w:pPr>
      <w:rPr>
        <w:rFonts w:hint="default"/>
      </w:rPr>
    </w:lvl>
    <w:lvl w:ilvl="1">
      <w:start w:val="1"/>
      <w:numFmt w:val="decimal"/>
      <w:lvlText w:val="4.%2."/>
      <w:lvlJc w:val="left"/>
      <w:pPr>
        <w:ind w:left="142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93D23C3"/>
    <w:multiLevelType w:val="multilevel"/>
    <w:tmpl w:val="56D830A2"/>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4" w15:restartNumberingAfterBreak="0">
    <w:nsid w:val="6F7D6C49"/>
    <w:multiLevelType w:val="multilevel"/>
    <w:tmpl w:val="071E44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EE32AB"/>
    <w:multiLevelType w:val="hybridMultilevel"/>
    <w:tmpl w:val="4FD299A8"/>
    <w:lvl w:ilvl="0" w:tplc="497A56E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863C53"/>
    <w:multiLevelType w:val="hybridMultilevel"/>
    <w:tmpl w:val="880E0022"/>
    <w:lvl w:ilvl="0" w:tplc="890AD4FE">
      <w:start w:val="1"/>
      <w:numFmt w:val="decimal"/>
      <w:lvlText w:val="%1."/>
      <w:lvlJc w:val="left"/>
      <w:pPr>
        <w:ind w:left="353" w:hanging="360"/>
      </w:pPr>
      <w:rPr>
        <w:sz w:val="18"/>
        <w:szCs w:val="18"/>
      </w:rPr>
    </w:lvl>
    <w:lvl w:ilvl="1" w:tplc="04270019">
      <w:start w:val="1"/>
      <w:numFmt w:val="lowerLetter"/>
      <w:lvlText w:val="%2."/>
      <w:lvlJc w:val="left"/>
      <w:pPr>
        <w:ind w:left="1073" w:hanging="360"/>
      </w:pPr>
    </w:lvl>
    <w:lvl w:ilvl="2" w:tplc="0427001B">
      <w:start w:val="1"/>
      <w:numFmt w:val="lowerRoman"/>
      <w:lvlText w:val="%3."/>
      <w:lvlJc w:val="right"/>
      <w:pPr>
        <w:ind w:left="1793" w:hanging="180"/>
      </w:pPr>
    </w:lvl>
    <w:lvl w:ilvl="3" w:tplc="0427000F">
      <w:start w:val="1"/>
      <w:numFmt w:val="decimal"/>
      <w:lvlText w:val="%4."/>
      <w:lvlJc w:val="left"/>
      <w:pPr>
        <w:ind w:left="2513" w:hanging="360"/>
      </w:pPr>
    </w:lvl>
    <w:lvl w:ilvl="4" w:tplc="04270019">
      <w:start w:val="1"/>
      <w:numFmt w:val="lowerLetter"/>
      <w:lvlText w:val="%5."/>
      <w:lvlJc w:val="left"/>
      <w:pPr>
        <w:ind w:left="3233" w:hanging="360"/>
      </w:pPr>
    </w:lvl>
    <w:lvl w:ilvl="5" w:tplc="0427001B">
      <w:start w:val="1"/>
      <w:numFmt w:val="lowerRoman"/>
      <w:lvlText w:val="%6."/>
      <w:lvlJc w:val="right"/>
      <w:pPr>
        <w:ind w:left="3953" w:hanging="180"/>
      </w:pPr>
    </w:lvl>
    <w:lvl w:ilvl="6" w:tplc="0427000F">
      <w:start w:val="1"/>
      <w:numFmt w:val="decimal"/>
      <w:lvlText w:val="%7."/>
      <w:lvlJc w:val="left"/>
      <w:pPr>
        <w:ind w:left="4673" w:hanging="360"/>
      </w:pPr>
    </w:lvl>
    <w:lvl w:ilvl="7" w:tplc="04270019">
      <w:start w:val="1"/>
      <w:numFmt w:val="lowerLetter"/>
      <w:lvlText w:val="%8."/>
      <w:lvlJc w:val="left"/>
      <w:pPr>
        <w:ind w:left="5393" w:hanging="360"/>
      </w:pPr>
    </w:lvl>
    <w:lvl w:ilvl="8" w:tplc="0427001B">
      <w:start w:val="1"/>
      <w:numFmt w:val="lowerRoman"/>
      <w:lvlText w:val="%9."/>
      <w:lvlJc w:val="right"/>
      <w:pPr>
        <w:ind w:left="6113" w:hanging="180"/>
      </w:pPr>
    </w:lvl>
  </w:abstractNum>
  <w:abstractNum w:abstractNumId="37" w15:restartNumberingAfterBreak="0">
    <w:nsid w:val="7C1E4EFE"/>
    <w:multiLevelType w:val="hybridMultilevel"/>
    <w:tmpl w:val="A906F330"/>
    <w:lvl w:ilvl="0" w:tplc="8F2E7324">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F05352D"/>
    <w:multiLevelType w:val="hybridMultilevel"/>
    <w:tmpl w:val="39C6D1F2"/>
    <w:lvl w:ilvl="0" w:tplc="E3168654">
      <w:start w:val="1"/>
      <w:numFmt w:val="decimal"/>
      <w:lvlText w:val="%1."/>
      <w:lvlJc w:val="left"/>
      <w:pPr>
        <w:ind w:left="720" w:hanging="360"/>
      </w:pPr>
      <w:rPr>
        <w:rFonts w:eastAsia="Calibri" w:hint="default"/>
        <w:lang w:val="lt-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F7A413D"/>
    <w:multiLevelType w:val="hybridMultilevel"/>
    <w:tmpl w:val="EAB0E0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8"/>
  </w:num>
  <w:num w:numId="2">
    <w:abstractNumId w:val="31"/>
  </w:num>
  <w:num w:numId="3">
    <w:abstractNumId w:val="0"/>
  </w:num>
  <w:num w:numId="4">
    <w:abstractNumId w:val="32"/>
  </w:num>
  <w:num w:numId="5">
    <w:abstractNumId w:val="29"/>
  </w:num>
  <w:num w:numId="6">
    <w:abstractNumId w:val="9"/>
  </w:num>
  <w:num w:numId="7">
    <w:abstractNumId w:val="2"/>
  </w:num>
  <w:num w:numId="8">
    <w:abstractNumId w:val="3"/>
  </w:num>
  <w:num w:numId="9">
    <w:abstractNumId w:val="33"/>
  </w:num>
  <w:num w:numId="10">
    <w:abstractNumId w:val="21"/>
  </w:num>
  <w:num w:numId="11">
    <w:abstractNumId w:val="35"/>
  </w:num>
  <w:num w:numId="12">
    <w:abstractNumId w:val="30"/>
  </w:num>
  <w:num w:numId="13">
    <w:abstractNumId w:val="16"/>
  </w:num>
  <w:num w:numId="14">
    <w:abstractNumId w:val="28"/>
  </w:num>
  <w:num w:numId="15">
    <w:abstractNumId w:val="37"/>
  </w:num>
  <w:num w:numId="16">
    <w:abstractNumId w:val="12"/>
  </w:num>
  <w:num w:numId="17">
    <w:abstractNumId w:val="27"/>
  </w:num>
  <w:num w:numId="18">
    <w:abstractNumId w:val="25"/>
  </w:num>
  <w:num w:numId="19">
    <w:abstractNumId w:val="23"/>
  </w:num>
  <w:num w:numId="20">
    <w:abstractNumId w:val="1"/>
  </w:num>
  <w:num w:numId="21">
    <w:abstractNumId w:val="11"/>
  </w:num>
  <w:num w:numId="22">
    <w:abstractNumId w:val="26"/>
  </w:num>
  <w:num w:numId="23">
    <w:abstractNumId w:val="15"/>
  </w:num>
  <w:num w:numId="24">
    <w:abstractNumId w:val="10"/>
  </w:num>
  <w:num w:numId="25">
    <w:abstractNumId w:val="7"/>
  </w:num>
  <w:num w:numId="26">
    <w:abstractNumId w:val="24"/>
  </w:num>
  <w:num w:numId="27">
    <w:abstractNumId w:val="3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4"/>
  </w:num>
  <w:num w:numId="32">
    <w:abstractNumId w:val="22"/>
  </w:num>
  <w:num w:numId="33">
    <w:abstractNumId w:val="20"/>
  </w:num>
  <w:num w:numId="34">
    <w:abstractNumId w:val="19"/>
  </w:num>
  <w:num w:numId="35">
    <w:abstractNumId w:val="5"/>
  </w:num>
  <w:num w:numId="36">
    <w:abstractNumId w:val="5"/>
  </w:num>
  <w:num w:numId="37">
    <w:abstractNumId w:val="13"/>
  </w:num>
  <w:num w:numId="38">
    <w:abstractNumId w:val="39"/>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6"/>
  </w:num>
  <w:num w:numId="42">
    <w:abstractNumId w:val="34"/>
  </w:num>
  <w:num w:numId="43">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55"/>
    <w:rsid w:val="000017B5"/>
    <w:rsid w:val="0000235A"/>
    <w:rsid w:val="0000546D"/>
    <w:rsid w:val="00005810"/>
    <w:rsid w:val="00014A8B"/>
    <w:rsid w:val="000153A5"/>
    <w:rsid w:val="00017853"/>
    <w:rsid w:val="00020266"/>
    <w:rsid w:val="000219F7"/>
    <w:rsid w:val="00022A47"/>
    <w:rsid w:val="00022AE9"/>
    <w:rsid w:val="000233BC"/>
    <w:rsid w:val="00023F85"/>
    <w:rsid w:val="0002409F"/>
    <w:rsid w:val="00027E0C"/>
    <w:rsid w:val="00030EE6"/>
    <w:rsid w:val="0003188F"/>
    <w:rsid w:val="00032841"/>
    <w:rsid w:val="00033DE8"/>
    <w:rsid w:val="00035088"/>
    <w:rsid w:val="000374CD"/>
    <w:rsid w:val="00041056"/>
    <w:rsid w:val="0004247E"/>
    <w:rsid w:val="00045243"/>
    <w:rsid w:val="000506EC"/>
    <w:rsid w:val="00050810"/>
    <w:rsid w:val="000510A7"/>
    <w:rsid w:val="00051E08"/>
    <w:rsid w:val="000525C0"/>
    <w:rsid w:val="00054AC7"/>
    <w:rsid w:val="00061264"/>
    <w:rsid w:val="000621ED"/>
    <w:rsid w:val="000637C9"/>
    <w:rsid w:val="000658B1"/>
    <w:rsid w:val="000667DC"/>
    <w:rsid w:val="0007020B"/>
    <w:rsid w:val="0007234F"/>
    <w:rsid w:val="0007236C"/>
    <w:rsid w:val="00072549"/>
    <w:rsid w:val="000738E8"/>
    <w:rsid w:val="00076C69"/>
    <w:rsid w:val="000779C7"/>
    <w:rsid w:val="00083570"/>
    <w:rsid w:val="000853F3"/>
    <w:rsid w:val="000867FD"/>
    <w:rsid w:val="00090F84"/>
    <w:rsid w:val="0009369D"/>
    <w:rsid w:val="00096F78"/>
    <w:rsid w:val="000A0731"/>
    <w:rsid w:val="000A1931"/>
    <w:rsid w:val="000A2690"/>
    <w:rsid w:val="000A6DC1"/>
    <w:rsid w:val="000A7F76"/>
    <w:rsid w:val="000B0333"/>
    <w:rsid w:val="000B1083"/>
    <w:rsid w:val="000B2968"/>
    <w:rsid w:val="000B363A"/>
    <w:rsid w:val="000B53EB"/>
    <w:rsid w:val="000C02D4"/>
    <w:rsid w:val="000C04C8"/>
    <w:rsid w:val="000C1CFB"/>
    <w:rsid w:val="000C7CA6"/>
    <w:rsid w:val="000D0AF4"/>
    <w:rsid w:val="000D1E81"/>
    <w:rsid w:val="000D1F89"/>
    <w:rsid w:val="000D41A1"/>
    <w:rsid w:val="000D4DD7"/>
    <w:rsid w:val="000D6767"/>
    <w:rsid w:val="000D69BF"/>
    <w:rsid w:val="000D7EBC"/>
    <w:rsid w:val="000E0A60"/>
    <w:rsid w:val="000E4691"/>
    <w:rsid w:val="000E4723"/>
    <w:rsid w:val="000E5AF5"/>
    <w:rsid w:val="000E6748"/>
    <w:rsid w:val="000E768D"/>
    <w:rsid w:val="000F0640"/>
    <w:rsid w:val="000F0980"/>
    <w:rsid w:val="000F102F"/>
    <w:rsid w:val="000F1572"/>
    <w:rsid w:val="000F2035"/>
    <w:rsid w:val="000F56F4"/>
    <w:rsid w:val="000F5DDC"/>
    <w:rsid w:val="000F6011"/>
    <w:rsid w:val="000F75EF"/>
    <w:rsid w:val="00103697"/>
    <w:rsid w:val="0010494C"/>
    <w:rsid w:val="00104D21"/>
    <w:rsid w:val="001054A3"/>
    <w:rsid w:val="00106D77"/>
    <w:rsid w:val="001075FF"/>
    <w:rsid w:val="0010788F"/>
    <w:rsid w:val="00107CE7"/>
    <w:rsid w:val="001116FC"/>
    <w:rsid w:val="00111C3B"/>
    <w:rsid w:val="00112143"/>
    <w:rsid w:val="0011254B"/>
    <w:rsid w:val="0011298C"/>
    <w:rsid w:val="001141C2"/>
    <w:rsid w:val="001163CE"/>
    <w:rsid w:val="00120590"/>
    <w:rsid w:val="00123AAE"/>
    <w:rsid w:val="00125A1B"/>
    <w:rsid w:val="001366CD"/>
    <w:rsid w:val="00137728"/>
    <w:rsid w:val="00140047"/>
    <w:rsid w:val="00140584"/>
    <w:rsid w:val="00143042"/>
    <w:rsid w:val="00143EDE"/>
    <w:rsid w:val="00145496"/>
    <w:rsid w:val="00147482"/>
    <w:rsid w:val="0014798F"/>
    <w:rsid w:val="00147F0E"/>
    <w:rsid w:val="0015165A"/>
    <w:rsid w:val="001518CE"/>
    <w:rsid w:val="00151D1D"/>
    <w:rsid w:val="00152692"/>
    <w:rsid w:val="0015596A"/>
    <w:rsid w:val="00163A53"/>
    <w:rsid w:val="00163B43"/>
    <w:rsid w:val="00166D17"/>
    <w:rsid w:val="00170FD6"/>
    <w:rsid w:val="00171B72"/>
    <w:rsid w:val="0017396E"/>
    <w:rsid w:val="00182110"/>
    <w:rsid w:val="00182211"/>
    <w:rsid w:val="00183008"/>
    <w:rsid w:val="00184086"/>
    <w:rsid w:val="00184D41"/>
    <w:rsid w:val="00184F51"/>
    <w:rsid w:val="00187193"/>
    <w:rsid w:val="00190A7A"/>
    <w:rsid w:val="00191422"/>
    <w:rsid w:val="00191845"/>
    <w:rsid w:val="00196BBF"/>
    <w:rsid w:val="001972D2"/>
    <w:rsid w:val="001A2799"/>
    <w:rsid w:val="001A2A45"/>
    <w:rsid w:val="001A3F57"/>
    <w:rsid w:val="001A6858"/>
    <w:rsid w:val="001A6BD7"/>
    <w:rsid w:val="001B50ED"/>
    <w:rsid w:val="001B610E"/>
    <w:rsid w:val="001C1F4F"/>
    <w:rsid w:val="001C291C"/>
    <w:rsid w:val="001C3226"/>
    <w:rsid w:val="001C361B"/>
    <w:rsid w:val="001C38A1"/>
    <w:rsid w:val="001C4464"/>
    <w:rsid w:val="001C4E1F"/>
    <w:rsid w:val="001C53FD"/>
    <w:rsid w:val="001C5EA6"/>
    <w:rsid w:val="001D1FC8"/>
    <w:rsid w:val="001D262D"/>
    <w:rsid w:val="001D3C5D"/>
    <w:rsid w:val="001D451E"/>
    <w:rsid w:val="001D5E95"/>
    <w:rsid w:val="001E180C"/>
    <w:rsid w:val="001E280A"/>
    <w:rsid w:val="001E7D30"/>
    <w:rsid w:val="001F03ED"/>
    <w:rsid w:val="001F4AF1"/>
    <w:rsid w:val="002022EE"/>
    <w:rsid w:val="002032C1"/>
    <w:rsid w:val="002052F4"/>
    <w:rsid w:val="00206955"/>
    <w:rsid w:val="00210454"/>
    <w:rsid w:val="00211FC9"/>
    <w:rsid w:val="00213DD1"/>
    <w:rsid w:val="00215109"/>
    <w:rsid w:val="0021546D"/>
    <w:rsid w:val="002158F3"/>
    <w:rsid w:val="0021629B"/>
    <w:rsid w:val="00216E21"/>
    <w:rsid w:val="0022207A"/>
    <w:rsid w:val="00222581"/>
    <w:rsid w:val="00222C00"/>
    <w:rsid w:val="00223A12"/>
    <w:rsid w:val="00223EBF"/>
    <w:rsid w:val="0022468D"/>
    <w:rsid w:val="0022478C"/>
    <w:rsid w:val="0022574D"/>
    <w:rsid w:val="00226784"/>
    <w:rsid w:val="00231BCF"/>
    <w:rsid w:val="0023359D"/>
    <w:rsid w:val="00235610"/>
    <w:rsid w:val="002375FA"/>
    <w:rsid w:val="00237C0A"/>
    <w:rsid w:val="002449E0"/>
    <w:rsid w:val="002454F0"/>
    <w:rsid w:val="0024653A"/>
    <w:rsid w:val="00247990"/>
    <w:rsid w:val="002507B5"/>
    <w:rsid w:val="00250ECB"/>
    <w:rsid w:val="002620D6"/>
    <w:rsid w:val="00262F23"/>
    <w:rsid w:val="00263B1C"/>
    <w:rsid w:val="00267D79"/>
    <w:rsid w:val="00271D3B"/>
    <w:rsid w:val="002733B7"/>
    <w:rsid w:val="00275551"/>
    <w:rsid w:val="002759CD"/>
    <w:rsid w:val="00280BF3"/>
    <w:rsid w:val="002822A4"/>
    <w:rsid w:val="002864FC"/>
    <w:rsid w:val="002908BC"/>
    <w:rsid w:val="0029139E"/>
    <w:rsid w:val="00291AF1"/>
    <w:rsid w:val="00295A82"/>
    <w:rsid w:val="002977FD"/>
    <w:rsid w:val="002A1F4A"/>
    <w:rsid w:val="002A2447"/>
    <w:rsid w:val="002A583F"/>
    <w:rsid w:val="002B093A"/>
    <w:rsid w:val="002B1C78"/>
    <w:rsid w:val="002B2AF2"/>
    <w:rsid w:val="002B510C"/>
    <w:rsid w:val="002B7BE5"/>
    <w:rsid w:val="002C01E6"/>
    <w:rsid w:val="002C23FE"/>
    <w:rsid w:val="002C278C"/>
    <w:rsid w:val="002C3E2E"/>
    <w:rsid w:val="002C430A"/>
    <w:rsid w:val="002C510D"/>
    <w:rsid w:val="002C6BAE"/>
    <w:rsid w:val="002C6E93"/>
    <w:rsid w:val="002D057A"/>
    <w:rsid w:val="002D305F"/>
    <w:rsid w:val="002D4009"/>
    <w:rsid w:val="002D4F22"/>
    <w:rsid w:val="002D598A"/>
    <w:rsid w:val="002D7543"/>
    <w:rsid w:val="002E11FA"/>
    <w:rsid w:val="002E1DC7"/>
    <w:rsid w:val="002E3A61"/>
    <w:rsid w:val="002E3C73"/>
    <w:rsid w:val="002E3D23"/>
    <w:rsid w:val="002E4260"/>
    <w:rsid w:val="002E4F63"/>
    <w:rsid w:val="002E5806"/>
    <w:rsid w:val="002E7E88"/>
    <w:rsid w:val="002F31A6"/>
    <w:rsid w:val="002F36C6"/>
    <w:rsid w:val="002F69A7"/>
    <w:rsid w:val="00300103"/>
    <w:rsid w:val="00300221"/>
    <w:rsid w:val="003017AE"/>
    <w:rsid w:val="003025E3"/>
    <w:rsid w:val="003037DA"/>
    <w:rsid w:val="00305371"/>
    <w:rsid w:val="003076BE"/>
    <w:rsid w:val="003103F3"/>
    <w:rsid w:val="0031086E"/>
    <w:rsid w:val="0031237D"/>
    <w:rsid w:val="003149EA"/>
    <w:rsid w:val="00316E20"/>
    <w:rsid w:val="00317905"/>
    <w:rsid w:val="00321DF5"/>
    <w:rsid w:val="00321F27"/>
    <w:rsid w:val="0032392D"/>
    <w:rsid w:val="003241CC"/>
    <w:rsid w:val="003251D8"/>
    <w:rsid w:val="00325856"/>
    <w:rsid w:val="00330707"/>
    <w:rsid w:val="00330FA5"/>
    <w:rsid w:val="00332A0E"/>
    <w:rsid w:val="00336FE8"/>
    <w:rsid w:val="00341494"/>
    <w:rsid w:val="00343B33"/>
    <w:rsid w:val="00344007"/>
    <w:rsid w:val="00346241"/>
    <w:rsid w:val="00346790"/>
    <w:rsid w:val="0034722E"/>
    <w:rsid w:val="003536CB"/>
    <w:rsid w:val="00353DFE"/>
    <w:rsid w:val="00356F4E"/>
    <w:rsid w:val="0035708D"/>
    <w:rsid w:val="00360FF3"/>
    <w:rsid w:val="00361A7A"/>
    <w:rsid w:val="003628FB"/>
    <w:rsid w:val="0036739D"/>
    <w:rsid w:val="003678F7"/>
    <w:rsid w:val="003702B9"/>
    <w:rsid w:val="00370C2F"/>
    <w:rsid w:val="00373A3B"/>
    <w:rsid w:val="00374C89"/>
    <w:rsid w:val="00375DCE"/>
    <w:rsid w:val="003764D2"/>
    <w:rsid w:val="00377E32"/>
    <w:rsid w:val="00377F3C"/>
    <w:rsid w:val="00380B0D"/>
    <w:rsid w:val="00382AFC"/>
    <w:rsid w:val="00386A96"/>
    <w:rsid w:val="00391C38"/>
    <w:rsid w:val="00391E55"/>
    <w:rsid w:val="00392ACD"/>
    <w:rsid w:val="00392C02"/>
    <w:rsid w:val="003965FD"/>
    <w:rsid w:val="00397D69"/>
    <w:rsid w:val="003A1228"/>
    <w:rsid w:val="003A1262"/>
    <w:rsid w:val="003A2595"/>
    <w:rsid w:val="003A5219"/>
    <w:rsid w:val="003A59AF"/>
    <w:rsid w:val="003A6696"/>
    <w:rsid w:val="003A6D24"/>
    <w:rsid w:val="003B0A70"/>
    <w:rsid w:val="003B0DAF"/>
    <w:rsid w:val="003B38C6"/>
    <w:rsid w:val="003B3AB4"/>
    <w:rsid w:val="003B476E"/>
    <w:rsid w:val="003B4C37"/>
    <w:rsid w:val="003B504D"/>
    <w:rsid w:val="003B618B"/>
    <w:rsid w:val="003B7060"/>
    <w:rsid w:val="003B7345"/>
    <w:rsid w:val="003B7EB1"/>
    <w:rsid w:val="003C0BBD"/>
    <w:rsid w:val="003C13BF"/>
    <w:rsid w:val="003C1DDD"/>
    <w:rsid w:val="003C23E4"/>
    <w:rsid w:val="003C2885"/>
    <w:rsid w:val="003C2E82"/>
    <w:rsid w:val="003C4578"/>
    <w:rsid w:val="003D0143"/>
    <w:rsid w:val="003D0ACF"/>
    <w:rsid w:val="003D1D16"/>
    <w:rsid w:val="003D25E4"/>
    <w:rsid w:val="003D2B04"/>
    <w:rsid w:val="003D521B"/>
    <w:rsid w:val="003D6BD6"/>
    <w:rsid w:val="003D7CAC"/>
    <w:rsid w:val="003E316F"/>
    <w:rsid w:val="003E42EE"/>
    <w:rsid w:val="003E5AEB"/>
    <w:rsid w:val="003E777C"/>
    <w:rsid w:val="003F23C7"/>
    <w:rsid w:val="003F3727"/>
    <w:rsid w:val="003F5155"/>
    <w:rsid w:val="003F5E09"/>
    <w:rsid w:val="003F6808"/>
    <w:rsid w:val="003F6D53"/>
    <w:rsid w:val="003F6DCA"/>
    <w:rsid w:val="003F795E"/>
    <w:rsid w:val="003F7ABE"/>
    <w:rsid w:val="003F7E7A"/>
    <w:rsid w:val="003F7EEE"/>
    <w:rsid w:val="0040160A"/>
    <w:rsid w:val="00402BE3"/>
    <w:rsid w:val="004052C0"/>
    <w:rsid w:val="004112DB"/>
    <w:rsid w:val="004135BC"/>
    <w:rsid w:val="00413903"/>
    <w:rsid w:val="00413FC9"/>
    <w:rsid w:val="0041441E"/>
    <w:rsid w:val="00414914"/>
    <w:rsid w:val="00415173"/>
    <w:rsid w:val="00421398"/>
    <w:rsid w:val="00423221"/>
    <w:rsid w:val="0043023B"/>
    <w:rsid w:val="004326B8"/>
    <w:rsid w:val="00434D5B"/>
    <w:rsid w:val="00435ECA"/>
    <w:rsid w:val="00436A37"/>
    <w:rsid w:val="00437B9E"/>
    <w:rsid w:val="00440BAC"/>
    <w:rsid w:val="00441086"/>
    <w:rsid w:val="004431F2"/>
    <w:rsid w:val="00446BFE"/>
    <w:rsid w:val="00446D8A"/>
    <w:rsid w:val="00451900"/>
    <w:rsid w:val="00456DF6"/>
    <w:rsid w:val="00456F62"/>
    <w:rsid w:val="0046113B"/>
    <w:rsid w:val="004614ED"/>
    <w:rsid w:val="004624BD"/>
    <w:rsid w:val="00463D48"/>
    <w:rsid w:val="00464508"/>
    <w:rsid w:val="00465289"/>
    <w:rsid w:val="004652B0"/>
    <w:rsid w:val="00465305"/>
    <w:rsid w:val="00465983"/>
    <w:rsid w:val="0046609D"/>
    <w:rsid w:val="004701B9"/>
    <w:rsid w:val="0047283A"/>
    <w:rsid w:val="00472FC6"/>
    <w:rsid w:val="004740B6"/>
    <w:rsid w:val="0048124A"/>
    <w:rsid w:val="00483B74"/>
    <w:rsid w:val="00486070"/>
    <w:rsid w:val="00491B0A"/>
    <w:rsid w:val="00493A35"/>
    <w:rsid w:val="00493AC5"/>
    <w:rsid w:val="004951FE"/>
    <w:rsid w:val="004A0410"/>
    <w:rsid w:val="004A3E3B"/>
    <w:rsid w:val="004A4174"/>
    <w:rsid w:val="004A5C65"/>
    <w:rsid w:val="004B314D"/>
    <w:rsid w:val="004B453C"/>
    <w:rsid w:val="004B5B65"/>
    <w:rsid w:val="004B7731"/>
    <w:rsid w:val="004C0D74"/>
    <w:rsid w:val="004C10A6"/>
    <w:rsid w:val="004C204A"/>
    <w:rsid w:val="004C2176"/>
    <w:rsid w:val="004C24D9"/>
    <w:rsid w:val="004C40B0"/>
    <w:rsid w:val="004C554A"/>
    <w:rsid w:val="004C7806"/>
    <w:rsid w:val="004D08EF"/>
    <w:rsid w:val="004D11F4"/>
    <w:rsid w:val="004D204D"/>
    <w:rsid w:val="004D2548"/>
    <w:rsid w:val="004D4737"/>
    <w:rsid w:val="004D487E"/>
    <w:rsid w:val="004D49AE"/>
    <w:rsid w:val="004E0C9A"/>
    <w:rsid w:val="004E1B29"/>
    <w:rsid w:val="004E6D66"/>
    <w:rsid w:val="004E6DD2"/>
    <w:rsid w:val="004F1DA0"/>
    <w:rsid w:val="004F4400"/>
    <w:rsid w:val="004F4CB6"/>
    <w:rsid w:val="004F5FBC"/>
    <w:rsid w:val="0050047D"/>
    <w:rsid w:val="00501D95"/>
    <w:rsid w:val="00501DAE"/>
    <w:rsid w:val="00502763"/>
    <w:rsid w:val="0050417E"/>
    <w:rsid w:val="00505980"/>
    <w:rsid w:val="00506645"/>
    <w:rsid w:val="00507AC3"/>
    <w:rsid w:val="00507C8E"/>
    <w:rsid w:val="0051288C"/>
    <w:rsid w:val="00512CD3"/>
    <w:rsid w:val="00515161"/>
    <w:rsid w:val="005161EC"/>
    <w:rsid w:val="005174A7"/>
    <w:rsid w:val="00520AC6"/>
    <w:rsid w:val="005230BE"/>
    <w:rsid w:val="00523ABE"/>
    <w:rsid w:val="005244B3"/>
    <w:rsid w:val="005333BE"/>
    <w:rsid w:val="00534867"/>
    <w:rsid w:val="005356FE"/>
    <w:rsid w:val="00537001"/>
    <w:rsid w:val="0054064D"/>
    <w:rsid w:val="0054191C"/>
    <w:rsid w:val="005436A2"/>
    <w:rsid w:val="00544A04"/>
    <w:rsid w:val="00546620"/>
    <w:rsid w:val="005474E2"/>
    <w:rsid w:val="00547615"/>
    <w:rsid w:val="00551D24"/>
    <w:rsid w:val="00553E72"/>
    <w:rsid w:val="00555672"/>
    <w:rsid w:val="00556D9F"/>
    <w:rsid w:val="00557459"/>
    <w:rsid w:val="00563BEC"/>
    <w:rsid w:val="00564B22"/>
    <w:rsid w:val="005658E4"/>
    <w:rsid w:val="0056741A"/>
    <w:rsid w:val="00580F51"/>
    <w:rsid w:val="005813B2"/>
    <w:rsid w:val="00581967"/>
    <w:rsid w:val="0058212A"/>
    <w:rsid w:val="005823E0"/>
    <w:rsid w:val="005833E1"/>
    <w:rsid w:val="00583777"/>
    <w:rsid w:val="00583895"/>
    <w:rsid w:val="00583D18"/>
    <w:rsid w:val="00590411"/>
    <w:rsid w:val="005915D8"/>
    <w:rsid w:val="005921DB"/>
    <w:rsid w:val="00592831"/>
    <w:rsid w:val="005933B3"/>
    <w:rsid w:val="00594F7B"/>
    <w:rsid w:val="00595D5E"/>
    <w:rsid w:val="005A2955"/>
    <w:rsid w:val="005A42BA"/>
    <w:rsid w:val="005A45A2"/>
    <w:rsid w:val="005A46C0"/>
    <w:rsid w:val="005A4AB3"/>
    <w:rsid w:val="005A6382"/>
    <w:rsid w:val="005A6B69"/>
    <w:rsid w:val="005A6E5B"/>
    <w:rsid w:val="005B1F7B"/>
    <w:rsid w:val="005B2A98"/>
    <w:rsid w:val="005B40DA"/>
    <w:rsid w:val="005B6354"/>
    <w:rsid w:val="005B6AE9"/>
    <w:rsid w:val="005B73C6"/>
    <w:rsid w:val="005B7508"/>
    <w:rsid w:val="005C1B39"/>
    <w:rsid w:val="005C47A3"/>
    <w:rsid w:val="005C56A1"/>
    <w:rsid w:val="005D0A07"/>
    <w:rsid w:val="005D22F6"/>
    <w:rsid w:val="005D2C21"/>
    <w:rsid w:val="005D31BA"/>
    <w:rsid w:val="005D62A6"/>
    <w:rsid w:val="005D73F6"/>
    <w:rsid w:val="005E3412"/>
    <w:rsid w:val="005E47ED"/>
    <w:rsid w:val="005E58E8"/>
    <w:rsid w:val="005E5E92"/>
    <w:rsid w:val="005E5FCE"/>
    <w:rsid w:val="005E69F5"/>
    <w:rsid w:val="005E78C9"/>
    <w:rsid w:val="005E78FF"/>
    <w:rsid w:val="005E7FF9"/>
    <w:rsid w:val="005F03C0"/>
    <w:rsid w:val="005F22CD"/>
    <w:rsid w:val="005F2377"/>
    <w:rsid w:val="005F2ADB"/>
    <w:rsid w:val="005F2C5A"/>
    <w:rsid w:val="005F5BD8"/>
    <w:rsid w:val="005F5D14"/>
    <w:rsid w:val="006002EF"/>
    <w:rsid w:val="00601E52"/>
    <w:rsid w:val="00601FC3"/>
    <w:rsid w:val="006030E6"/>
    <w:rsid w:val="006039B8"/>
    <w:rsid w:val="0060458D"/>
    <w:rsid w:val="00604B7C"/>
    <w:rsid w:val="00606BEC"/>
    <w:rsid w:val="0061062B"/>
    <w:rsid w:val="00610744"/>
    <w:rsid w:val="00610B59"/>
    <w:rsid w:val="00611486"/>
    <w:rsid w:val="0061152E"/>
    <w:rsid w:val="00613F32"/>
    <w:rsid w:val="00614EA2"/>
    <w:rsid w:val="006171FB"/>
    <w:rsid w:val="00617D22"/>
    <w:rsid w:val="00617E16"/>
    <w:rsid w:val="0062373E"/>
    <w:rsid w:val="00623BB7"/>
    <w:rsid w:val="00630D8D"/>
    <w:rsid w:val="0063379D"/>
    <w:rsid w:val="0063465A"/>
    <w:rsid w:val="006349E1"/>
    <w:rsid w:val="00636306"/>
    <w:rsid w:val="0063631F"/>
    <w:rsid w:val="00643769"/>
    <w:rsid w:val="0064388E"/>
    <w:rsid w:val="0064478F"/>
    <w:rsid w:val="006464DD"/>
    <w:rsid w:val="00651BC5"/>
    <w:rsid w:val="00655EF3"/>
    <w:rsid w:val="006571F7"/>
    <w:rsid w:val="00663D28"/>
    <w:rsid w:val="00664E29"/>
    <w:rsid w:val="00666534"/>
    <w:rsid w:val="0067495F"/>
    <w:rsid w:val="00675B9B"/>
    <w:rsid w:val="00675E99"/>
    <w:rsid w:val="006764D5"/>
    <w:rsid w:val="00676E4A"/>
    <w:rsid w:val="00686252"/>
    <w:rsid w:val="00686649"/>
    <w:rsid w:val="00687627"/>
    <w:rsid w:val="0069231D"/>
    <w:rsid w:val="00694AAE"/>
    <w:rsid w:val="006956F5"/>
    <w:rsid w:val="006A21F2"/>
    <w:rsid w:val="006A3179"/>
    <w:rsid w:val="006A47B3"/>
    <w:rsid w:val="006A55D6"/>
    <w:rsid w:val="006A6759"/>
    <w:rsid w:val="006A7A9D"/>
    <w:rsid w:val="006B2ED1"/>
    <w:rsid w:val="006B6F5B"/>
    <w:rsid w:val="006B7E27"/>
    <w:rsid w:val="006C0702"/>
    <w:rsid w:val="006C1E55"/>
    <w:rsid w:val="006C3A00"/>
    <w:rsid w:val="006C3EFB"/>
    <w:rsid w:val="006C51A4"/>
    <w:rsid w:val="006C7B98"/>
    <w:rsid w:val="006D0FD1"/>
    <w:rsid w:val="006D232F"/>
    <w:rsid w:val="006D2612"/>
    <w:rsid w:val="006D2AA5"/>
    <w:rsid w:val="006D2C54"/>
    <w:rsid w:val="006D58EC"/>
    <w:rsid w:val="006D5D71"/>
    <w:rsid w:val="006D6105"/>
    <w:rsid w:val="006D7A83"/>
    <w:rsid w:val="006D7E47"/>
    <w:rsid w:val="006E0ADB"/>
    <w:rsid w:val="006E0C53"/>
    <w:rsid w:val="006E1BE6"/>
    <w:rsid w:val="006E1C1F"/>
    <w:rsid w:val="006E3413"/>
    <w:rsid w:val="006E386D"/>
    <w:rsid w:val="006E576C"/>
    <w:rsid w:val="006E5BFC"/>
    <w:rsid w:val="006E6263"/>
    <w:rsid w:val="006F0D9B"/>
    <w:rsid w:val="006F1593"/>
    <w:rsid w:val="006F2138"/>
    <w:rsid w:val="006F242C"/>
    <w:rsid w:val="006F264E"/>
    <w:rsid w:val="006F31F2"/>
    <w:rsid w:val="006F38BC"/>
    <w:rsid w:val="006F4735"/>
    <w:rsid w:val="006F5C6A"/>
    <w:rsid w:val="006F5F9B"/>
    <w:rsid w:val="00702639"/>
    <w:rsid w:val="007049F1"/>
    <w:rsid w:val="00705390"/>
    <w:rsid w:val="00710054"/>
    <w:rsid w:val="0071140A"/>
    <w:rsid w:val="00713705"/>
    <w:rsid w:val="00714701"/>
    <w:rsid w:val="0071502F"/>
    <w:rsid w:val="00716EFB"/>
    <w:rsid w:val="007204CB"/>
    <w:rsid w:val="00721C6D"/>
    <w:rsid w:val="007239EC"/>
    <w:rsid w:val="00723EB6"/>
    <w:rsid w:val="007251AA"/>
    <w:rsid w:val="007265CF"/>
    <w:rsid w:val="0072701B"/>
    <w:rsid w:val="00727204"/>
    <w:rsid w:val="00727513"/>
    <w:rsid w:val="00730B23"/>
    <w:rsid w:val="007327DF"/>
    <w:rsid w:val="00732BB0"/>
    <w:rsid w:val="0073484B"/>
    <w:rsid w:val="007365CF"/>
    <w:rsid w:val="00736ABA"/>
    <w:rsid w:val="00736DA3"/>
    <w:rsid w:val="00737DE5"/>
    <w:rsid w:val="00741C1B"/>
    <w:rsid w:val="00743308"/>
    <w:rsid w:val="0074498A"/>
    <w:rsid w:val="00744CE5"/>
    <w:rsid w:val="007470D5"/>
    <w:rsid w:val="007535DD"/>
    <w:rsid w:val="0075799B"/>
    <w:rsid w:val="00760598"/>
    <w:rsid w:val="00760E36"/>
    <w:rsid w:val="00761CEC"/>
    <w:rsid w:val="00766B50"/>
    <w:rsid w:val="00767892"/>
    <w:rsid w:val="00770995"/>
    <w:rsid w:val="00770BCC"/>
    <w:rsid w:val="00771B4A"/>
    <w:rsid w:val="00774355"/>
    <w:rsid w:val="00774980"/>
    <w:rsid w:val="00776F2E"/>
    <w:rsid w:val="007808BD"/>
    <w:rsid w:val="00781E56"/>
    <w:rsid w:val="0078539D"/>
    <w:rsid w:val="007864B5"/>
    <w:rsid w:val="007931D6"/>
    <w:rsid w:val="00793B39"/>
    <w:rsid w:val="00796BE9"/>
    <w:rsid w:val="00797667"/>
    <w:rsid w:val="007A45EC"/>
    <w:rsid w:val="007A55F5"/>
    <w:rsid w:val="007A569A"/>
    <w:rsid w:val="007A67D2"/>
    <w:rsid w:val="007B25CF"/>
    <w:rsid w:val="007B2C00"/>
    <w:rsid w:val="007B4D27"/>
    <w:rsid w:val="007B589F"/>
    <w:rsid w:val="007B6C7C"/>
    <w:rsid w:val="007B6EB9"/>
    <w:rsid w:val="007C11E1"/>
    <w:rsid w:val="007C36D6"/>
    <w:rsid w:val="007C7737"/>
    <w:rsid w:val="007D0FA9"/>
    <w:rsid w:val="007D0FB1"/>
    <w:rsid w:val="007D2879"/>
    <w:rsid w:val="007D4449"/>
    <w:rsid w:val="007D52A4"/>
    <w:rsid w:val="007D6B08"/>
    <w:rsid w:val="007D7361"/>
    <w:rsid w:val="007E1C46"/>
    <w:rsid w:val="007E212C"/>
    <w:rsid w:val="007E262D"/>
    <w:rsid w:val="007E3AC2"/>
    <w:rsid w:val="007E42AD"/>
    <w:rsid w:val="007E6F9F"/>
    <w:rsid w:val="007F0034"/>
    <w:rsid w:val="007F2420"/>
    <w:rsid w:val="007F6D0D"/>
    <w:rsid w:val="00800C38"/>
    <w:rsid w:val="008022C3"/>
    <w:rsid w:val="0080230A"/>
    <w:rsid w:val="00803769"/>
    <w:rsid w:val="00803D1B"/>
    <w:rsid w:val="00806796"/>
    <w:rsid w:val="00813A59"/>
    <w:rsid w:val="00813FF7"/>
    <w:rsid w:val="00817FF4"/>
    <w:rsid w:val="008202E2"/>
    <w:rsid w:val="008207A3"/>
    <w:rsid w:val="00821FB3"/>
    <w:rsid w:val="0082269F"/>
    <w:rsid w:val="008238E5"/>
    <w:rsid w:val="0082418A"/>
    <w:rsid w:val="00824C4B"/>
    <w:rsid w:val="0082574E"/>
    <w:rsid w:val="0082706F"/>
    <w:rsid w:val="0083021E"/>
    <w:rsid w:val="0083178D"/>
    <w:rsid w:val="00834A23"/>
    <w:rsid w:val="00836732"/>
    <w:rsid w:val="00836B16"/>
    <w:rsid w:val="008414D0"/>
    <w:rsid w:val="00842A76"/>
    <w:rsid w:val="00847300"/>
    <w:rsid w:val="0085210F"/>
    <w:rsid w:val="00852D3E"/>
    <w:rsid w:val="00853631"/>
    <w:rsid w:val="0085517C"/>
    <w:rsid w:val="00855AD8"/>
    <w:rsid w:val="00855F6F"/>
    <w:rsid w:val="00855F9B"/>
    <w:rsid w:val="00856D77"/>
    <w:rsid w:val="00862AD6"/>
    <w:rsid w:val="00863B2E"/>
    <w:rsid w:val="008643FB"/>
    <w:rsid w:val="00866D4F"/>
    <w:rsid w:val="00872A38"/>
    <w:rsid w:val="008737B0"/>
    <w:rsid w:val="0087750D"/>
    <w:rsid w:val="00882F55"/>
    <w:rsid w:val="00883528"/>
    <w:rsid w:val="00883619"/>
    <w:rsid w:val="0088437A"/>
    <w:rsid w:val="00884AF3"/>
    <w:rsid w:val="008878F3"/>
    <w:rsid w:val="00890A2A"/>
    <w:rsid w:val="00891278"/>
    <w:rsid w:val="0089455D"/>
    <w:rsid w:val="00896AD5"/>
    <w:rsid w:val="00896E09"/>
    <w:rsid w:val="008A0FAB"/>
    <w:rsid w:val="008A171B"/>
    <w:rsid w:val="008A3080"/>
    <w:rsid w:val="008A61A3"/>
    <w:rsid w:val="008B142E"/>
    <w:rsid w:val="008B4391"/>
    <w:rsid w:val="008B61FC"/>
    <w:rsid w:val="008B6364"/>
    <w:rsid w:val="008B7230"/>
    <w:rsid w:val="008C0D1D"/>
    <w:rsid w:val="008C1203"/>
    <w:rsid w:val="008C1ABD"/>
    <w:rsid w:val="008C2EF9"/>
    <w:rsid w:val="008C478C"/>
    <w:rsid w:val="008C4D5F"/>
    <w:rsid w:val="008C7A92"/>
    <w:rsid w:val="008D0546"/>
    <w:rsid w:val="008D0F22"/>
    <w:rsid w:val="008D2669"/>
    <w:rsid w:val="008D327D"/>
    <w:rsid w:val="008D55B1"/>
    <w:rsid w:val="008D61DA"/>
    <w:rsid w:val="008E16FC"/>
    <w:rsid w:val="008E20A7"/>
    <w:rsid w:val="008E21D2"/>
    <w:rsid w:val="008E4A7C"/>
    <w:rsid w:val="008E6C55"/>
    <w:rsid w:val="008E6D2C"/>
    <w:rsid w:val="008F095B"/>
    <w:rsid w:val="008F34AD"/>
    <w:rsid w:val="008F37B8"/>
    <w:rsid w:val="008F3BDE"/>
    <w:rsid w:val="008F4D6F"/>
    <w:rsid w:val="008F5476"/>
    <w:rsid w:val="008F7DBA"/>
    <w:rsid w:val="00904BF8"/>
    <w:rsid w:val="0090697F"/>
    <w:rsid w:val="00907EEF"/>
    <w:rsid w:val="00910086"/>
    <w:rsid w:val="00910EAB"/>
    <w:rsid w:val="00913655"/>
    <w:rsid w:val="009162FC"/>
    <w:rsid w:val="00916354"/>
    <w:rsid w:val="00916E37"/>
    <w:rsid w:val="00916F5D"/>
    <w:rsid w:val="00916F5F"/>
    <w:rsid w:val="00920BD8"/>
    <w:rsid w:val="00924261"/>
    <w:rsid w:val="0093426A"/>
    <w:rsid w:val="00935509"/>
    <w:rsid w:val="00935C36"/>
    <w:rsid w:val="00936936"/>
    <w:rsid w:val="009369AA"/>
    <w:rsid w:val="009373F6"/>
    <w:rsid w:val="00942CDB"/>
    <w:rsid w:val="00943B63"/>
    <w:rsid w:val="00944BD8"/>
    <w:rsid w:val="0094569F"/>
    <w:rsid w:val="00946132"/>
    <w:rsid w:val="00947696"/>
    <w:rsid w:val="0094792B"/>
    <w:rsid w:val="00947FDC"/>
    <w:rsid w:val="00955C15"/>
    <w:rsid w:val="00955EFC"/>
    <w:rsid w:val="00963A31"/>
    <w:rsid w:val="00966CF6"/>
    <w:rsid w:val="009677E0"/>
    <w:rsid w:val="009702BD"/>
    <w:rsid w:val="009704AF"/>
    <w:rsid w:val="00972943"/>
    <w:rsid w:val="00974607"/>
    <w:rsid w:val="00975459"/>
    <w:rsid w:val="00980BD3"/>
    <w:rsid w:val="00981561"/>
    <w:rsid w:val="0098325D"/>
    <w:rsid w:val="00983B6D"/>
    <w:rsid w:val="00984934"/>
    <w:rsid w:val="009849AA"/>
    <w:rsid w:val="00984EF6"/>
    <w:rsid w:val="00984F5F"/>
    <w:rsid w:val="00986FCB"/>
    <w:rsid w:val="009877FB"/>
    <w:rsid w:val="009902C0"/>
    <w:rsid w:val="00990C90"/>
    <w:rsid w:val="009913C5"/>
    <w:rsid w:val="00992A58"/>
    <w:rsid w:val="00992AAB"/>
    <w:rsid w:val="00995753"/>
    <w:rsid w:val="00996C12"/>
    <w:rsid w:val="009970BD"/>
    <w:rsid w:val="0099746B"/>
    <w:rsid w:val="009A1904"/>
    <w:rsid w:val="009A3E1C"/>
    <w:rsid w:val="009A591A"/>
    <w:rsid w:val="009A7410"/>
    <w:rsid w:val="009B10A1"/>
    <w:rsid w:val="009B459E"/>
    <w:rsid w:val="009B6A8A"/>
    <w:rsid w:val="009C109C"/>
    <w:rsid w:val="009C2BD2"/>
    <w:rsid w:val="009C2E33"/>
    <w:rsid w:val="009C30BE"/>
    <w:rsid w:val="009C3D34"/>
    <w:rsid w:val="009C50CB"/>
    <w:rsid w:val="009C643F"/>
    <w:rsid w:val="009C7D5B"/>
    <w:rsid w:val="009D088E"/>
    <w:rsid w:val="009D163D"/>
    <w:rsid w:val="009D3041"/>
    <w:rsid w:val="009D46ED"/>
    <w:rsid w:val="009D7F39"/>
    <w:rsid w:val="009E05E8"/>
    <w:rsid w:val="009E0A56"/>
    <w:rsid w:val="009E154E"/>
    <w:rsid w:val="009E17C0"/>
    <w:rsid w:val="009E1C14"/>
    <w:rsid w:val="009E3BEF"/>
    <w:rsid w:val="009E6252"/>
    <w:rsid w:val="009E6EBE"/>
    <w:rsid w:val="009E74F2"/>
    <w:rsid w:val="009F0635"/>
    <w:rsid w:val="009F14E2"/>
    <w:rsid w:val="009F46A5"/>
    <w:rsid w:val="009F4D55"/>
    <w:rsid w:val="009F78DA"/>
    <w:rsid w:val="00A0156D"/>
    <w:rsid w:val="00A015B4"/>
    <w:rsid w:val="00A03EDA"/>
    <w:rsid w:val="00A07732"/>
    <w:rsid w:val="00A103AB"/>
    <w:rsid w:val="00A10F64"/>
    <w:rsid w:val="00A124BD"/>
    <w:rsid w:val="00A136C4"/>
    <w:rsid w:val="00A1474F"/>
    <w:rsid w:val="00A20FEE"/>
    <w:rsid w:val="00A21071"/>
    <w:rsid w:val="00A21380"/>
    <w:rsid w:val="00A23A5C"/>
    <w:rsid w:val="00A25FF2"/>
    <w:rsid w:val="00A35222"/>
    <w:rsid w:val="00A41AA9"/>
    <w:rsid w:val="00A422FD"/>
    <w:rsid w:val="00A426F6"/>
    <w:rsid w:val="00A42F4C"/>
    <w:rsid w:val="00A434B7"/>
    <w:rsid w:val="00A472E3"/>
    <w:rsid w:val="00A50465"/>
    <w:rsid w:val="00A50D61"/>
    <w:rsid w:val="00A52606"/>
    <w:rsid w:val="00A55551"/>
    <w:rsid w:val="00A55DFC"/>
    <w:rsid w:val="00A57FFD"/>
    <w:rsid w:val="00A60893"/>
    <w:rsid w:val="00A6175D"/>
    <w:rsid w:val="00A62829"/>
    <w:rsid w:val="00A633EE"/>
    <w:rsid w:val="00A63742"/>
    <w:rsid w:val="00A6692D"/>
    <w:rsid w:val="00A705EC"/>
    <w:rsid w:val="00A70FDB"/>
    <w:rsid w:val="00A730A2"/>
    <w:rsid w:val="00A76F7C"/>
    <w:rsid w:val="00A80AA7"/>
    <w:rsid w:val="00A82815"/>
    <w:rsid w:val="00A82D9C"/>
    <w:rsid w:val="00A853F3"/>
    <w:rsid w:val="00A8561B"/>
    <w:rsid w:val="00A85E52"/>
    <w:rsid w:val="00A87847"/>
    <w:rsid w:val="00A87B84"/>
    <w:rsid w:val="00A96116"/>
    <w:rsid w:val="00A97E24"/>
    <w:rsid w:val="00AA131E"/>
    <w:rsid w:val="00AA1577"/>
    <w:rsid w:val="00AA2032"/>
    <w:rsid w:val="00AA5DF5"/>
    <w:rsid w:val="00AA647D"/>
    <w:rsid w:val="00AB17F8"/>
    <w:rsid w:val="00AB23C9"/>
    <w:rsid w:val="00AB3488"/>
    <w:rsid w:val="00AB5DB0"/>
    <w:rsid w:val="00AB6580"/>
    <w:rsid w:val="00AB7E60"/>
    <w:rsid w:val="00AC0047"/>
    <w:rsid w:val="00AC0F11"/>
    <w:rsid w:val="00AC26B6"/>
    <w:rsid w:val="00AC3CCC"/>
    <w:rsid w:val="00AC6C16"/>
    <w:rsid w:val="00AD0901"/>
    <w:rsid w:val="00AD0F43"/>
    <w:rsid w:val="00AD1FD5"/>
    <w:rsid w:val="00AD2958"/>
    <w:rsid w:val="00AD2DFF"/>
    <w:rsid w:val="00AD525A"/>
    <w:rsid w:val="00AD6C58"/>
    <w:rsid w:val="00AE067B"/>
    <w:rsid w:val="00AE3B77"/>
    <w:rsid w:val="00AE617F"/>
    <w:rsid w:val="00AE6BDC"/>
    <w:rsid w:val="00AE70E7"/>
    <w:rsid w:val="00AF13E7"/>
    <w:rsid w:val="00AF1F2D"/>
    <w:rsid w:val="00AF2098"/>
    <w:rsid w:val="00AF2A9F"/>
    <w:rsid w:val="00AF3E41"/>
    <w:rsid w:val="00AF44B3"/>
    <w:rsid w:val="00AF4DEA"/>
    <w:rsid w:val="00AF79EC"/>
    <w:rsid w:val="00B100D1"/>
    <w:rsid w:val="00B103DD"/>
    <w:rsid w:val="00B1130A"/>
    <w:rsid w:val="00B1538D"/>
    <w:rsid w:val="00B155F1"/>
    <w:rsid w:val="00B24031"/>
    <w:rsid w:val="00B25621"/>
    <w:rsid w:val="00B25BEB"/>
    <w:rsid w:val="00B260FE"/>
    <w:rsid w:val="00B2694E"/>
    <w:rsid w:val="00B32355"/>
    <w:rsid w:val="00B343D8"/>
    <w:rsid w:val="00B36328"/>
    <w:rsid w:val="00B37A37"/>
    <w:rsid w:val="00B404D2"/>
    <w:rsid w:val="00B47760"/>
    <w:rsid w:val="00B47830"/>
    <w:rsid w:val="00B50884"/>
    <w:rsid w:val="00B50CA1"/>
    <w:rsid w:val="00B51BE8"/>
    <w:rsid w:val="00B534EA"/>
    <w:rsid w:val="00B5442C"/>
    <w:rsid w:val="00B54EBF"/>
    <w:rsid w:val="00B60A7D"/>
    <w:rsid w:val="00B61343"/>
    <w:rsid w:val="00B62A67"/>
    <w:rsid w:val="00B66E08"/>
    <w:rsid w:val="00B67E15"/>
    <w:rsid w:val="00B7104B"/>
    <w:rsid w:val="00B712C0"/>
    <w:rsid w:val="00B71F26"/>
    <w:rsid w:val="00B7508D"/>
    <w:rsid w:val="00B77ACF"/>
    <w:rsid w:val="00B821A4"/>
    <w:rsid w:val="00B84C74"/>
    <w:rsid w:val="00B86DB6"/>
    <w:rsid w:val="00B90965"/>
    <w:rsid w:val="00B90DA9"/>
    <w:rsid w:val="00B92A0F"/>
    <w:rsid w:val="00BA015C"/>
    <w:rsid w:val="00BA0DD8"/>
    <w:rsid w:val="00BA1258"/>
    <w:rsid w:val="00BA5D4E"/>
    <w:rsid w:val="00BA7974"/>
    <w:rsid w:val="00BB08F5"/>
    <w:rsid w:val="00BB1AC4"/>
    <w:rsid w:val="00BB4168"/>
    <w:rsid w:val="00BB5548"/>
    <w:rsid w:val="00BB55D2"/>
    <w:rsid w:val="00BB5715"/>
    <w:rsid w:val="00BB6C66"/>
    <w:rsid w:val="00BB6E13"/>
    <w:rsid w:val="00BB7323"/>
    <w:rsid w:val="00BC0184"/>
    <w:rsid w:val="00BC05BE"/>
    <w:rsid w:val="00BC2975"/>
    <w:rsid w:val="00BD197D"/>
    <w:rsid w:val="00BD3570"/>
    <w:rsid w:val="00BE1FF9"/>
    <w:rsid w:val="00BE2EA0"/>
    <w:rsid w:val="00BE4AF1"/>
    <w:rsid w:val="00BE58C1"/>
    <w:rsid w:val="00BF3277"/>
    <w:rsid w:val="00BF3D22"/>
    <w:rsid w:val="00BF46DE"/>
    <w:rsid w:val="00BF66B9"/>
    <w:rsid w:val="00BF7245"/>
    <w:rsid w:val="00C00ADE"/>
    <w:rsid w:val="00C024FA"/>
    <w:rsid w:val="00C12362"/>
    <w:rsid w:val="00C14232"/>
    <w:rsid w:val="00C1458C"/>
    <w:rsid w:val="00C150DF"/>
    <w:rsid w:val="00C15D6A"/>
    <w:rsid w:val="00C15F27"/>
    <w:rsid w:val="00C16655"/>
    <w:rsid w:val="00C17C79"/>
    <w:rsid w:val="00C22AAC"/>
    <w:rsid w:val="00C22B46"/>
    <w:rsid w:val="00C22C32"/>
    <w:rsid w:val="00C2357C"/>
    <w:rsid w:val="00C238FB"/>
    <w:rsid w:val="00C24F97"/>
    <w:rsid w:val="00C2567A"/>
    <w:rsid w:val="00C25E46"/>
    <w:rsid w:val="00C26F3C"/>
    <w:rsid w:val="00C32117"/>
    <w:rsid w:val="00C32D53"/>
    <w:rsid w:val="00C32EE8"/>
    <w:rsid w:val="00C33084"/>
    <w:rsid w:val="00C33F88"/>
    <w:rsid w:val="00C35517"/>
    <w:rsid w:val="00C358CB"/>
    <w:rsid w:val="00C35AA0"/>
    <w:rsid w:val="00C45BF7"/>
    <w:rsid w:val="00C46A65"/>
    <w:rsid w:val="00C51126"/>
    <w:rsid w:val="00C526AA"/>
    <w:rsid w:val="00C535E9"/>
    <w:rsid w:val="00C568D1"/>
    <w:rsid w:val="00C56F93"/>
    <w:rsid w:val="00C6116A"/>
    <w:rsid w:val="00C614DF"/>
    <w:rsid w:val="00C62CED"/>
    <w:rsid w:val="00C6554A"/>
    <w:rsid w:val="00C67E4F"/>
    <w:rsid w:val="00C71B4D"/>
    <w:rsid w:val="00C71DEF"/>
    <w:rsid w:val="00C749DB"/>
    <w:rsid w:val="00C76406"/>
    <w:rsid w:val="00C8004A"/>
    <w:rsid w:val="00C801C3"/>
    <w:rsid w:val="00C81A20"/>
    <w:rsid w:val="00C8240F"/>
    <w:rsid w:val="00C82928"/>
    <w:rsid w:val="00C83846"/>
    <w:rsid w:val="00C851A9"/>
    <w:rsid w:val="00C85E25"/>
    <w:rsid w:val="00C86243"/>
    <w:rsid w:val="00C9124E"/>
    <w:rsid w:val="00C92FAA"/>
    <w:rsid w:val="00C9598F"/>
    <w:rsid w:val="00C96FA3"/>
    <w:rsid w:val="00CA0090"/>
    <w:rsid w:val="00CA0DC8"/>
    <w:rsid w:val="00CA3017"/>
    <w:rsid w:val="00CA4CC5"/>
    <w:rsid w:val="00CA5600"/>
    <w:rsid w:val="00CB0179"/>
    <w:rsid w:val="00CB3174"/>
    <w:rsid w:val="00CB56D6"/>
    <w:rsid w:val="00CB717A"/>
    <w:rsid w:val="00CB78B0"/>
    <w:rsid w:val="00CB7EFF"/>
    <w:rsid w:val="00CC1048"/>
    <w:rsid w:val="00CC1CA1"/>
    <w:rsid w:val="00CC58DD"/>
    <w:rsid w:val="00CC6B58"/>
    <w:rsid w:val="00CC7188"/>
    <w:rsid w:val="00CC7741"/>
    <w:rsid w:val="00CD009F"/>
    <w:rsid w:val="00CD0AF5"/>
    <w:rsid w:val="00CD10EC"/>
    <w:rsid w:val="00CD48F8"/>
    <w:rsid w:val="00CD4997"/>
    <w:rsid w:val="00CD6428"/>
    <w:rsid w:val="00CD6915"/>
    <w:rsid w:val="00CD77E6"/>
    <w:rsid w:val="00CE1243"/>
    <w:rsid w:val="00CE1CFC"/>
    <w:rsid w:val="00CE2868"/>
    <w:rsid w:val="00CE3075"/>
    <w:rsid w:val="00CE363E"/>
    <w:rsid w:val="00CE5EE9"/>
    <w:rsid w:val="00CE713B"/>
    <w:rsid w:val="00CE761E"/>
    <w:rsid w:val="00CF015C"/>
    <w:rsid w:val="00CF03D2"/>
    <w:rsid w:val="00CF0B74"/>
    <w:rsid w:val="00CF2699"/>
    <w:rsid w:val="00CF77D9"/>
    <w:rsid w:val="00CF79E2"/>
    <w:rsid w:val="00D011A1"/>
    <w:rsid w:val="00D018DB"/>
    <w:rsid w:val="00D040F3"/>
    <w:rsid w:val="00D0441B"/>
    <w:rsid w:val="00D047E5"/>
    <w:rsid w:val="00D068F2"/>
    <w:rsid w:val="00D12966"/>
    <w:rsid w:val="00D16678"/>
    <w:rsid w:val="00D170D8"/>
    <w:rsid w:val="00D20D32"/>
    <w:rsid w:val="00D21A3E"/>
    <w:rsid w:val="00D2220D"/>
    <w:rsid w:val="00D2464D"/>
    <w:rsid w:val="00D26F8D"/>
    <w:rsid w:val="00D27E16"/>
    <w:rsid w:val="00D3012D"/>
    <w:rsid w:val="00D32556"/>
    <w:rsid w:val="00D33141"/>
    <w:rsid w:val="00D33465"/>
    <w:rsid w:val="00D3367B"/>
    <w:rsid w:val="00D3414D"/>
    <w:rsid w:val="00D35EEF"/>
    <w:rsid w:val="00D43420"/>
    <w:rsid w:val="00D4360C"/>
    <w:rsid w:val="00D449A6"/>
    <w:rsid w:val="00D44F60"/>
    <w:rsid w:val="00D468A4"/>
    <w:rsid w:val="00D50CC7"/>
    <w:rsid w:val="00D531E2"/>
    <w:rsid w:val="00D54BF6"/>
    <w:rsid w:val="00D55C56"/>
    <w:rsid w:val="00D56FC0"/>
    <w:rsid w:val="00D5749C"/>
    <w:rsid w:val="00D60C6F"/>
    <w:rsid w:val="00D637EF"/>
    <w:rsid w:val="00D644E4"/>
    <w:rsid w:val="00D64A0F"/>
    <w:rsid w:val="00D67989"/>
    <w:rsid w:val="00D67EE8"/>
    <w:rsid w:val="00D71B21"/>
    <w:rsid w:val="00D72518"/>
    <w:rsid w:val="00D736CD"/>
    <w:rsid w:val="00D73F46"/>
    <w:rsid w:val="00D74CA4"/>
    <w:rsid w:val="00D74FF3"/>
    <w:rsid w:val="00D761FA"/>
    <w:rsid w:val="00D76B25"/>
    <w:rsid w:val="00D77357"/>
    <w:rsid w:val="00D778F5"/>
    <w:rsid w:val="00D820FC"/>
    <w:rsid w:val="00D82F31"/>
    <w:rsid w:val="00D90044"/>
    <w:rsid w:val="00D90393"/>
    <w:rsid w:val="00D97933"/>
    <w:rsid w:val="00DA1632"/>
    <w:rsid w:val="00DA23E0"/>
    <w:rsid w:val="00DA507D"/>
    <w:rsid w:val="00DA6909"/>
    <w:rsid w:val="00DA6E12"/>
    <w:rsid w:val="00DA7197"/>
    <w:rsid w:val="00DA7860"/>
    <w:rsid w:val="00DA79C0"/>
    <w:rsid w:val="00DB0834"/>
    <w:rsid w:val="00DB176D"/>
    <w:rsid w:val="00DB2B02"/>
    <w:rsid w:val="00DB2E7C"/>
    <w:rsid w:val="00DB4A8B"/>
    <w:rsid w:val="00DB4EA8"/>
    <w:rsid w:val="00DB6E29"/>
    <w:rsid w:val="00DB6E61"/>
    <w:rsid w:val="00DC174E"/>
    <w:rsid w:val="00DC22DD"/>
    <w:rsid w:val="00DC6121"/>
    <w:rsid w:val="00DC68DE"/>
    <w:rsid w:val="00DC6CAE"/>
    <w:rsid w:val="00DC7656"/>
    <w:rsid w:val="00DD0103"/>
    <w:rsid w:val="00DD0F29"/>
    <w:rsid w:val="00DD27EB"/>
    <w:rsid w:val="00DD2BFC"/>
    <w:rsid w:val="00DD4FC0"/>
    <w:rsid w:val="00DD576D"/>
    <w:rsid w:val="00DD579E"/>
    <w:rsid w:val="00DD5A5F"/>
    <w:rsid w:val="00DD5B55"/>
    <w:rsid w:val="00DD601F"/>
    <w:rsid w:val="00DD67E0"/>
    <w:rsid w:val="00DD75FA"/>
    <w:rsid w:val="00DE00ED"/>
    <w:rsid w:val="00DE088D"/>
    <w:rsid w:val="00DE3FEC"/>
    <w:rsid w:val="00DE54A9"/>
    <w:rsid w:val="00DE61D8"/>
    <w:rsid w:val="00DF2FF4"/>
    <w:rsid w:val="00DF546A"/>
    <w:rsid w:val="00E03A45"/>
    <w:rsid w:val="00E03AF1"/>
    <w:rsid w:val="00E04CBE"/>
    <w:rsid w:val="00E0546A"/>
    <w:rsid w:val="00E058C9"/>
    <w:rsid w:val="00E07553"/>
    <w:rsid w:val="00E10396"/>
    <w:rsid w:val="00E13640"/>
    <w:rsid w:val="00E16428"/>
    <w:rsid w:val="00E1682D"/>
    <w:rsid w:val="00E16AAC"/>
    <w:rsid w:val="00E21BCC"/>
    <w:rsid w:val="00E23F5E"/>
    <w:rsid w:val="00E25254"/>
    <w:rsid w:val="00E26357"/>
    <w:rsid w:val="00E306DF"/>
    <w:rsid w:val="00E31456"/>
    <w:rsid w:val="00E3178C"/>
    <w:rsid w:val="00E35FB7"/>
    <w:rsid w:val="00E405DB"/>
    <w:rsid w:val="00E4085F"/>
    <w:rsid w:val="00E41671"/>
    <w:rsid w:val="00E429F8"/>
    <w:rsid w:val="00E43B4D"/>
    <w:rsid w:val="00E460FC"/>
    <w:rsid w:val="00E51203"/>
    <w:rsid w:val="00E51D07"/>
    <w:rsid w:val="00E52449"/>
    <w:rsid w:val="00E525D9"/>
    <w:rsid w:val="00E6034A"/>
    <w:rsid w:val="00E62D6E"/>
    <w:rsid w:val="00E64442"/>
    <w:rsid w:val="00E70DB2"/>
    <w:rsid w:val="00E70EE7"/>
    <w:rsid w:val="00E72E7C"/>
    <w:rsid w:val="00E738C1"/>
    <w:rsid w:val="00E74D0D"/>
    <w:rsid w:val="00E751B5"/>
    <w:rsid w:val="00E809D1"/>
    <w:rsid w:val="00E816A2"/>
    <w:rsid w:val="00E839E3"/>
    <w:rsid w:val="00E84CC7"/>
    <w:rsid w:val="00E87353"/>
    <w:rsid w:val="00E92AC6"/>
    <w:rsid w:val="00E940B7"/>
    <w:rsid w:val="00E9698A"/>
    <w:rsid w:val="00EA327A"/>
    <w:rsid w:val="00EA3936"/>
    <w:rsid w:val="00EA3FA3"/>
    <w:rsid w:val="00EA4DC5"/>
    <w:rsid w:val="00EA615D"/>
    <w:rsid w:val="00EB184A"/>
    <w:rsid w:val="00EB476B"/>
    <w:rsid w:val="00EB518A"/>
    <w:rsid w:val="00EB62C8"/>
    <w:rsid w:val="00EB62EC"/>
    <w:rsid w:val="00EB6679"/>
    <w:rsid w:val="00EB69BB"/>
    <w:rsid w:val="00EB7526"/>
    <w:rsid w:val="00EB7596"/>
    <w:rsid w:val="00EB7754"/>
    <w:rsid w:val="00EC0B61"/>
    <w:rsid w:val="00EC52DF"/>
    <w:rsid w:val="00EC5D13"/>
    <w:rsid w:val="00EC72E0"/>
    <w:rsid w:val="00ED1791"/>
    <w:rsid w:val="00ED5571"/>
    <w:rsid w:val="00ED5EC9"/>
    <w:rsid w:val="00ED75CB"/>
    <w:rsid w:val="00ED7681"/>
    <w:rsid w:val="00EE0248"/>
    <w:rsid w:val="00EE1382"/>
    <w:rsid w:val="00EE2E81"/>
    <w:rsid w:val="00EE30E2"/>
    <w:rsid w:val="00EE3B7D"/>
    <w:rsid w:val="00EE4272"/>
    <w:rsid w:val="00EE7196"/>
    <w:rsid w:val="00EF13A9"/>
    <w:rsid w:val="00EF369A"/>
    <w:rsid w:val="00EF4A42"/>
    <w:rsid w:val="00F00070"/>
    <w:rsid w:val="00F006B7"/>
    <w:rsid w:val="00F02F96"/>
    <w:rsid w:val="00F02FE6"/>
    <w:rsid w:val="00F03638"/>
    <w:rsid w:val="00F0754C"/>
    <w:rsid w:val="00F159E9"/>
    <w:rsid w:val="00F16F71"/>
    <w:rsid w:val="00F17A56"/>
    <w:rsid w:val="00F22433"/>
    <w:rsid w:val="00F23797"/>
    <w:rsid w:val="00F2538A"/>
    <w:rsid w:val="00F2545E"/>
    <w:rsid w:val="00F27912"/>
    <w:rsid w:val="00F279F0"/>
    <w:rsid w:val="00F3041E"/>
    <w:rsid w:val="00F30532"/>
    <w:rsid w:val="00F33C17"/>
    <w:rsid w:val="00F33C4D"/>
    <w:rsid w:val="00F33F17"/>
    <w:rsid w:val="00F34B09"/>
    <w:rsid w:val="00F35368"/>
    <w:rsid w:val="00F4080C"/>
    <w:rsid w:val="00F41601"/>
    <w:rsid w:val="00F41E99"/>
    <w:rsid w:val="00F442C4"/>
    <w:rsid w:val="00F4583C"/>
    <w:rsid w:val="00F4641F"/>
    <w:rsid w:val="00F4649B"/>
    <w:rsid w:val="00F46533"/>
    <w:rsid w:val="00F4783C"/>
    <w:rsid w:val="00F551FD"/>
    <w:rsid w:val="00F5748F"/>
    <w:rsid w:val="00F57800"/>
    <w:rsid w:val="00F63120"/>
    <w:rsid w:val="00F64337"/>
    <w:rsid w:val="00F70328"/>
    <w:rsid w:val="00F7158D"/>
    <w:rsid w:val="00F71E85"/>
    <w:rsid w:val="00F728A6"/>
    <w:rsid w:val="00F7296C"/>
    <w:rsid w:val="00F75AEF"/>
    <w:rsid w:val="00F75B41"/>
    <w:rsid w:val="00F76465"/>
    <w:rsid w:val="00F76A17"/>
    <w:rsid w:val="00F76B9D"/>
    <w:rsid w:val="00F8037A"/>
    <w:rsid w:val="00F80D0A"/>
    <w:rsid w:val="00F81C6D"/>
    <w:rsid w:val="00F82548"/>
    <w:rsid w:val="00F827A1"/>
    <w:rsid w:val="00F83D0A"/>
    <w:rsid w:val="00F85F36"/>
    <w:rsid w:val="00F87AD4"/>
    <w:rsid w:val="00F906E8"/>
    <w:rsid w:val="00F90DEF"/>
    <w:rsid w:val="00F9150E"/>
    <w:rsid w:val="00F959A6"/>
    <w:rsid w:val="00F960C6"/>
    <w:rsid w:val="00FA1D69"/>
    <w:rsid w:val="00FA1E0E"/>
    <w:rsid w:val="00FA6084"/>
    <w:rsid w:val="00FA753F"/>
    <w:rsid w:val="00FB3C14"/>
    <w:rsid w:val="00FB66F1"/>
    <w:rsid w:val="00FB679E"/>
    <w:rsid w:val="00FB6916"/>
    <w:rsid w:val="00FB6974"/>
    <w:rsid w:val="00FC049A"/>
    <w:rsid w:val="00FC0D96"/>
    <w:rsid w:val="00FC1FAB"/>
    <w:rsid w:val="00FC29C5"/>
    <w:rsid w:val="00FC52E0"/>
    <w:rsid w:val="00FC560C"/>
    <w:rsid w:val="00FC7C96"/>
    <w:rsid w:val="00FD2104"/>
    <w:rsid w:val="00FD295C"/>
    <w:rsid w:val="00FD62F1"/>
    <w:rsid w:val="00FD647B"/>
    <w:rsid w:val="00FE0D8B"/>
    <w:rsid w:val="00FE32B4"/>
    <w:rsid w:val="00FE38D8"/>
    <w:rsid w:val="00FE46D6"/>
    <w:rsid w:val="00FE4D4D"/>
    <w:rsid w:val="00FE6A6F"/>
    <w:rsid w:val="00FE7A37"/>
    <w:rsid w:val="00FF045B"/>
    <w:rsid w:val="00FF0DD8"/>
    <w:rsid w:val="00FF365B"/>
    <w:rsid w:val="00FF63CE"/>
    <w:rsid w:val="00FF68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AE75"/>
  <w15:chartTrackingRefBased/>
  <w15:docId w15:val="{4130E006-4109-4319-B957-0375A344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1E55"/>
    <w:pPr>
      <w:suppressAutoHyphens/>
      <w:spacing w:after="200" w:line="276" w:lineRule="auto"/>
    </w:pPr>
    <w:rPr>
      <w:rFonts w:ascii="Times New Roman" w:eastAsia="Calibri" w:hAnsi="Times New Roman" w:cs="Times New Roman Bold"/>
      <w:sz w:val="24"/>
      <w:lang w:eastAsia="ar-SA"/>
    </w:rPr>
  </w:style>
  <w:style w:type="paragraph" w:styleId="Antrat1">
    <w:name w:val="heading 1"/>
    <w:basedOn w:val="prastasis"/>
    <w:next w:val="prastasis"/>
    <w:link w:val="Antrat1Diagrama"/>
    <w:uiPriority w:val="9"/>
    <w:qFormat/>
    <w:rsid w:val="00391E55"/>
    <w:pPr>
      <w:keepNext/>
      <w:numPr>
        <w:numId w:val="1"/>
      </w:numPr>
      <w:spacing w:before="360" w:after="360" w:line="240" w:lineRule="auto"/>
      <w:jc w:val="center"/>
      <w:outlineLvl w:val="0"/>
    </w:pPr>
    <w:rPr>
      <w:rFonts w:eastAsia="Times New Roman" w:cs="Times New Roman"/>
      <w:sz w:val="28"/>
      <w:szCs w:val="20"/>
    </w:rPr>
  </w:style>
  <w:style w:type="paragraph" w:styleId="Antrat2">
    <w:name w:val="heading 2"/>
    <w:aliases w:val="Title Header2"/>
    <w:basedOn w:val="prastasis"/>
    <w:next w:val="prastasis"/>
    <w:link w:val="Antrat2Diagrama"/>
    <w:qFormat/>
    <w:rsid w:val="00151D1D"/>
    <w:pPr>
      <w:suppressAutoHyphens w:val="0"/>
      <w:spacing w:after="0" w:line="240" w:lineRule="auto"/>
      <w:jc w:val="both"/>
      <w:outlineLvl w:val="1"/>
    </w:pPr>
    <w:rPr>
      <w:rFonts w:eastAsia="Times New Roman" w:cs="Times New Roman"/>
      <w:szCs w:val="20"/>
      <w:lang w:eastAsia="en-US"/>
    </w:rPr>
  </w:style>
  <w:style w:type="paragraph" w:styleId="Antrat3">
    <w:name w:val="heading 3"/>
    <w:basedOn w:val="prastasis"/>
    <w:next w:val="prastasis"/>
    <w:link w:val="Antrat3Diagrama"/>
    <w:uiPriority w:val="9"/>
    <w:semiHidden/>
    <w:unhideWhenUsed/>
    <w:qFormat/>
    <w:rsid w:val="00103697"/>
    <w:pPr>
      <w:keepNext/>
      <w:keepLines/>
      <w:suppressAutoHyphens w:val="0"/>
      <w:spacing w:before="40" w:after="0"/>
      <w:outlineLvl w:val="2"/>
    </w:pPr>
    <w:rPr>
      <w:rFonts w:asciiTheme="majorHAnsi" w:eastAsiaTheme="majorEastAsia" w:hAnsiTheme="majorHAnsi" w:cstheme="majorBidi"/>
      <w:color w:val="1F3763" w:themeColor="accent1" w:themeShade="7F"/>
      <w:szCs w:val="24"/>
      <w:lang w:eastAsia="zh-CN"/>
    </w:rPr>
  </w:style>
  <w:style w:type="paragraph" w:styleId="Antrat4">
    <w:name w:val="heading 4"/>
    <w:basedOn w:val="prastasis"/>
    <w:next w:val="prastasis"/>
    <w:link w:val="Antrat4Diagrama"/>
    <w:uiPriority w:val="9"/>
    <w:semiHidden/>
    <w:unhideWhenUsed/>
    <w:qFormat/>
    <w:rsid w:val="00103697"/>
    <w:pPr>
      <w:keepNext/>
      <w:keepLines/>
      <w:suppressAutoHyphens w:val="0"/>
      <w:spacing w:before="240" w:after="40" w:line="256" w:lineRule="auto"/>
      <w:outlineLvl w:val="3"/>
    </w:pPr>
    <w:rPr>
      <w:rFonts w:ascii="Calibri" w:hAnsi="Calibri" w:cs="Calibri"/>
      <w:b/>
      <w:szCs w:val="24"/>
      <w:lang w:eastAsia="lt-LT"/>
    </w:rPr>
  </w:style>
  <w:style w:type="paragraph" w:styleId="Antrat5">
    <w:name w:val="heading 5"/>
    <w:basedOn w:val="prastasis"/>
    <w:next w:val="prastasis"/>
    <w:link w:val="Antrat5Diagrama"/>
    <w:uiPriority w:val="9"/>
    <w:semiHidden/>
    <w:unhideWhenUsed/>
    <w:qFormat/>
    <w:rsid w:val="00103697"/>
    <w:pPr>
      <w:keepNext/>
      <w:keepLines/>
      <w:suppressAutoHyphens w:val="0"/>
      <w:spacing w:before="220" w:after="40" w:line="256" w:lineRule="auto"/>
      <w:outlineLvl w:val="4"/>
    </w:pPr>
    <w:rPr>
      <w:rFonts w:ascii="Calibri" w:hAnsi="Calibri" w:cs="Calibri"/>
      <w:b/>
      <w:sz w:val="22"/>
      <w:lang w:eastAsia="lt-LT"/>
    </w:rPr>
  </w:style>
  <w:style w:type="paragraph" w:styleId="Antrat6">
    <w:name w:val="heading 6"/>
    <w:basedOn w:val="prastasis"/>
    <w:next w:val="prastasis"/>
    <w:link w:val="Antrat6Diagrama"/>
    <w:uiPriority w:val="9"/>
    <w:semiHidden/>
    <w:unhideWhenUsed/>
    <w:qFormat/>
    <w:rsid w:val="00103697"/>
    <w:pPr>
      <w:keepNext/>
      <w:keepLines/>
      <w:suppressAutoHyphens w:val="0"/>
      <w:spacing w:before="200" w:after="40" w:line="256" w:lineRule="auto"/>
      <w:outlineLvl w:val="5"/>
    </w:pPr>
    <w:rPr>
      <w:rFonts w:ascii="Calibri" w:hAnsi="Calibri" w:cs="Calibri"/>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1E55"/>
    <w:rPr>
      <w:rFonts w:ascii="Times New Roman" w:eastAsia="Times New Roman" w:hAnsi="Times New Roman" w:cs="Times New Roman"/>
      <w:sz w:val="28"/>
      <w:szCs w:val="20"/>
      <w:lang w:eastAsia="ar-SA"/>
    </w:rPr>
  </w:style>
  <w:style w:type="character" w:styleId="Hipersaitas">
    <w:name w:val="Hyperlink"/>
    <w:aliases w:val="Alna"/>
    <w:uiPriority w:val="99"/>
    <w:unhideWhenUsed/>
    <w:rsid w:val="00391E55"/>
    <w:rPr>
      <w:color w:val="0000FF"/>
      <w:u w:val="single"/>
    </w:rPr>
  </w:style>
  <w:style w:type="paragraph" w:styleId="Pagrindinistekstas">
    <w:name w:val="Body Text"/>
    <w:aliases w:val=" Char Char,Char Char Diagrama, Char Char Char Diagrama Diagrama Diagrama Diagrama Diagrama, Char Char Char Diagrama Diagrama,body indent,ändrad,Body single,EHPT,Body Text2,body text,contents,bt,Corps de texte,body tesx,heading_txt,Ch"/>
    <w:basedOn w:val="prastasis"/>
    <w:link w:val="PagrindinistekstasDiagrama"/>
    <w:unhideWhenUsed/>
    <w:qFormat/>
    <w:rsid w:val="00391E55"/>
    <w:pPr>
      <w:keepNext/>
      <w:spacing w:before="60" w:after="120" w:line="240" w:lineRule="auto"/>
      <w:ind w:left="2275"/>
      <w:jc w:val="both"/>
    </w:pPr>
    <w:rPr>
      <w:rFonts w:eastAsia="Times New Roman" w:cs="Times New Roman"/>
      <w:sz w:val="20"/>
      <w:szCs w:val="20"/>
      <w:lang w:val="x-none"/>
    </w:rPr>
  </w:style>
  <w:style w:type="character" w:customStyle="1" w:styleId="PagrindinistekstasDiagrama">
    <w:name w:val="Pagrindinis tekstas Diagrama"/>
    <w:aliases w:val=" Char Char Diagrama,Char Char Diagrama Diagrama, Char Char Char Diagrama Diagrama Diagrama Diagrama Diagrama Diagrama, Char Char Char Diagrama Diagrama Diagrama,body indent Diagrama,ändrad Diagrama,Body single Diagrama"/>
    <w:basedOn w:val="Numatytasispastraiposriftas"/>
    <w:link w:val="Pagrindinistekstas"/>
    <w:rsid w:val="00391E55"/>
    <w:rPr>
      <w:rFonts w:ascii="Times New Roman" w:eastAsia="Times New Roman" w:hAnsi="Times New Roman" w:cs="Times New Roman"/>
      <w:sz w:val="20"/>
      <w:szCs w:val="20"/>
      <w:lang w:val="x-none" w:eastAsia="ar-SA"/>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List Paragr1,Bullet,Bullet EY"/>
    <w:basedOn w:val="prastasis"/>
    <w:link w:val="SraopastraipaDiagrama"/>
    <w:qFormat/>
    <w:rsid w:val="00391E55"/>
    <w:pPr>
      <w:ind w:left="720"/>
      <w:contextualSpacing/>
    </w:pPr>
  </w:style>
  <w:style w:type="paragraph" w:customStyle="1" w:styleId="Body2">
    <w:name w:val="Body 2"/>
    <w:rsid w:val="00391E55"/>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Hyperlink0">
    <w:name w:val="Hyperlink.0"/>
    <w:rsid w:val="00391E55"/>
    <w:rPr>
      <w:color w:val="0000FF"/>
      <w:u w:val="singl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qFormat/>
    <w:rsid w:val="00391E55"/>
    <w:rPr>
      <w:rFonts w:ascii="Times New Roman" w:eastAsia="Calibri" w:hAnsi="Times New Roman" w:cs="Times New Roman Bold"/>
      <w:sz w:val="24"/>
      <w:lang w:eastAsia="ar-SA"/>
    </w:rPr>
  </w:style>
  <w:style w:type="paragraph" w:styleId="Antrats">
    <w:name w:val="header"/>
    <w:aliases w:val="Diagrama Diagrama"/>
    <w:basedOn w:val="prastasis"/>
    <w:link w:val="AntratsDiagrama"/>
    <w:unhideWhenUsed/>
    <w:rsid w:val="00391E55"/>
    <w:pPr>
      <w:pBdr>
        <w:top w:val="nil"/>
        <w:left w:val="nil"/>
        <w:bottom w:val="nil"/>
        <w:right w:val="nil"/>
        <w:between w:val="nil"/>
        <w:bar w:val="nil"/>
      </w:pBdr>
      <w:tabs>
        <w:tab w:val="center" w:pos="4819"/>
        <w:tab w:val="right" w:pos="9638"/>
      </w:tabs>
      <w:suppressAutoHyphens w:val="0"/>
      <w:spacing w:after="0" w:line="240" w:lineRule="auto"/>
    </w:pPr>
    <w:rPr>
      <w:rFonts w:eastAsia="Arial Unicode MS" w:cs="Times New Roman"/>
      <w:szCs w:val="24"/>
      <w:bdr w:val="nil"/>
      <w:lang w:val="en-US" w:eastAsia="en-US"/>
    </w:rPr>
  </w:style>
  <w:style w:type="character" w:customStyle="1" w:styleId="AntratsDiagrama">
    <w:name w:val="Antraštės Diagrama"/>
    <w:aliases w:val="Diagrama Diagrama Diagrama"/>
    <w:basedOn w:val="Numatytasispastraiposriftas"/>
    <w:link w:val="Antrats"/>
    <w:rsid w:val="00391E55"/>
    <w:rPr>
      <w:rFonts w:ascii="Times New Roman" w:eastAsia="Arial Unicode MS" w:hAnsi="Times New Roman" w:cs="Times New Roman"/>
      <w:sz w:val="24"/>
      <w:szCs w:val="24"/>
      <w:bdr w:val="nil"/>
      <w:lang w:val="en-US"/>
    </w:rPr>
  </w:style>
  <w:style w:type="paragraph" w:styleId="Debesliotekstas">
    <w:name w:val="Balloon Text"/>
    <w:basedOn w:val="prastasis"/>
    <w:link w:val="DebesliotekstasDiagrama"/>
    <w:unhideWhenUsed/>
    <w:rsid w:val="00413FC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413FC9"/>
    <w:rPr>
      <w:rFonts w:ascii="Segoe UI" w:eastAsia="Calibri" w:hAnsi="Segoe UI" w:cs="Segoe UI"/>
      <w:sz w:val="18"/>
      <w:szCs w:val="18"/>
      <w:lang w:eastAsia="ar-SA"/>
    </w:rPr>
  </w:style>
  <w:style w:type="character" w:styleId="Emfaz">
    <w:name w:val="Emphasis"/>
    <w:uiPriority w:val="20"/>
    <w:qFormat/>
    <w:rsid w:val="00F2538A"/>
    <w:rPr>
      <w:i/>
      <w:iCs/>
    </w:rPr>
  </w:style>
  <w:style w:type="paragraph" w:customStyle="1" w:styleId="tajtip">
    <w:name w:val="tajtip"/>
    <w:basedOn w:val="prastasis"/>
    <w:rsid w:val="00592831"/>
    <w:pPr>
      <w:suppressAutoHyphens w:val="0"/>
      <w:spacing w:before="100" w:after="100" w:line="240" w:lineRule="auto"/>
    </w:pPr>
    <w:rPr>
      <w:rFonts w:eastAsia="Times New Roman" w:cs="Times New Roman"/>
      <w:szCs w:val="24"/>
      <w:lang w:eastAsia="lt-LT"/>
    </w:rPr>
  </w:style>
  <w:style w:type="paragraph" w:customStyle="1" w:styleId="m-733306167597013023gmail-style-20">
    <w:name w:val="m_-733306167597013023gmail-style-20"/>
    <w:basedOn w:val="prastasis"/>
    <w:rsid w:val="00AD6C58"/>
    <w:pPr>
      <w:suppressAutoHyphens w:val="0"/>
      <w:spacing w:before="100" w:beforeAutospacing="1" w:after="100" w:afterAutospacing="1" w:line="240" w:lineRule="auto"/>
    </w:pPr>
    <w:rPr>
      <w:rFonts w:eastAsia="Times New Roman" w:cs="Times New Roman"/>
      <w:szCs w:val="24"/>
      <w:lang w:eastAsia="lt-LT"/>
    </w:rPr>
  </w:style>
  <w:style w:type="character" w:styleId="Perirtashipersaitas">
    <w:name w:val="FollowedHyperlink"/>
    <w:basedOn w:val="Numatytasispastraiposriftas"/>
    <w:uiPriority w:val="99"/>
    <w:semiHidden/>
    <w:unhideWhenUsed/>
    <w:rsid w:val="00C26F3C"/>
    <w:rPr>
      <w:color w:val="954F72" w:themeColor="followedHyperlink"/>
      <w:u w:val="single"/>
    </w:rPr>
  </w:style>
  <w:style w:type="character" w:customStyle="1" w:styleId="fontstyle01">
    <w:name w:val="fontstyle01"/>
    <w:basedOn w:val="Numatytasispastraiposriftas"/>
    <w:rsid w:val="00A21071"/>
    <w:rPr>
      <w:rFonts w:ascii="TimesNewRomanPSMT" w:hAnsi="TimesNewRomanPSMT" w:hint="default"/>
      <w:b w:val="0"/>
      <w:bCs w:val="0"/>
      <w:i w:val="0"/>
      <w:iCs w:val="0"/>
      <w:color w:val="000000"/>
      <w:sz w:val="24"/>
      <w:szCs w:val="24"/>
    </w:rPr>
  </w:style>
  <w:style w:type="character" w:customStyle="1" w:styleId="Antrat2Diagrama">
    <w:name w:val="Antraštė 2 Diagrama"/>
    <w:aliases w:val="Title Header2 Diagrama"/>
    <w:basedOn w:val="Numatytasispastraiposriftas"/>
    <w:link w:val="Antrat2"/>
    <w:rsid w:val="00151D1D"/>
    <w:rPr>
      <w:rFonts w:ascii="Times New Roman" w:eastAsia="Times New Roman" w:hAnsi="Times New Roman" w:cs="Times New Roman"/>
      <w:sz w:val="24"/>
      <w:szCs w:val="20"/>
    </w:rPr>
  </w:style>
  <w:style w:type="paragraph" w:customStyle="1" w:styleId="Style-17">
    <w:name w:val="Style-17"/>
    <w:uiPriority w:val="99"/>
    <w:rsid w:val="009D088E"/>
    <w:pPr>
      <w:suppressAutoHyphens/>
      <w:spacing w:after="0" w:line="240" w:lineRule="auto"/>
    </w:pPr>
    <w:rPr>
      <w:rFonts w:ascii="Times New Roman" w:eastAsia="Arial" w:hAnsi="Times New Roman" w:cs="Times New Roman"/>
      <w:kern w:val="1"/>
      <w:sz w:val="20"/>
      <w:szCs w:val="20"/>
      <w:lang w:val="en-US" w:eastAsia="ar-SA"/>
    </w:rPr>
  </w:style>
  <w:style w:type="paragraph" w:customStyle="1" w:styleId="Patvirtinta">
    <w:name w:val="Patvirtinta"/>
    <w:rsid w:val="007D287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styleId="prastasiniatinklio">
    <w:name w:val="Normal (Web)"/>
    <w:basedOn w:val="prastasis"/>
    <w:uiPriority w:val="99"/>
    <w:unhideWhenUsed/>
    <w:rsid w:val="00721C6D"/>
    <w:pPr>
      <w:suppressAutoHyphens w:val="0"/>
      <w:spacing w:before="100" w:beforeAutospacing="1" w:after="100" w:afterAutospacing="1" w:line="240" w:lineRule="auto"/>
    </w:pPr>
    <w:rPr>
      <w:rFonts w:eastAsiaTheme="minorEastAsia" w:cs="Times New Roman"/>
      <w:szCs w:val="24"/>
      <w:lang w:eastAsia="lt-LT"/>
    </w:rPr>
  </w:style>
  <w:style w:type="character" w:customStyle="1" w:styleId="pildymui">
    <w:name w:val="pildymui"/>
    <w:basedOn w:val="Numatytasispastraiposriftas"/>
    <w:rsid w:val="00836B16"/>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rsid w:val="00834A23"/>
    <w:pPr>
      <w:suppressAutoHyphens w:val="0"/>
      <w:spacing w:after="0" w:line="240" w:lineRule="auto"/>
    </w:pPr>
    <w:rPr>
      <w:rFonts w:eastAsia="Times New Roman" w:cs="Times New Roman"/>
      <w:sz w:val="20"/>
      <w:szCs w:val="20"/>
      <w:lang w:eastAsia="en-US"/>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834A23"/>
    <w:rPr>
      <w:rFonts w:ascii="Times New Roman" w:eastAsia="Times New Roman" w:hAnsi="Times New Roman" w:cs="Times New Roman"/>
      <w:sz w:val="20"/>
      <w:szCs w:val="20"/>
    </w:rPr>
  </w:style>
  <w:style w:type="paragraph" w:styleId="Betarp">
    <w:name w:val="No Spacing"/>
    <w:uiPriority w:val="1"/>
    <w:qFormat/>
    <w:rsid w:val="00834A23"/>
    <w:pPr>
      <w:spacing w:after="0" w:line="240" w:lineRule="auto"/>
      <w:jc w:val="center"/>
    </w:pPr>
    <w:rPr>
      <w:rFonts w:ascii="Times New Roman" w:eastAsiaTheme="minorEastAsia" w:hAnsi="Times New Roman"/>
      <w:b/>
      <w:sz w:val="24"/>
      <w:lang w:eastAsia="lt-LT"/>
    </w:rPr>
  </w:style>
  <w:style w:type="table" w:styleId="Lentelstinklelis">
    <w:name w:val="Table Grid"/>
    <w:basedOn w:val="prastojilentel"/>
    <w:rsid w:val="004F4CB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rsid w:val="004F4CB6"/>
    <w:rPr>
      <w:rFonts w:cs="Times New Roman"/>
      <w:vertAlign w:val="superscript"/>
    </w:rPr>
  </w:style>
  <w:style w:type="table" w:customStyle="1" w:styleId="Lentelstinklelis23">
    <w:name w:val="Lentelės tinklelis23"/>
    <w:basedOn w:val="prastojilentel"/>
    <w:next w:val="Lentelstinklelis"/>
    <w:uiPriority w:val="59"/>
    <w:rsid w:val="009C109C"/>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9C109C"/>
    <w:rPr>
      <w:rFonts w:ascii="Segoe UI" w:hAnsi="Segoe UI" w:cs="Segoe UI" w:hint="default"/>
      <w:sz w:val="18"/>
      <w:szCs w:val="18"/>
    </w:rPr>
  </w:style>
  <w:style w:type="character" w:customStyle="1" w:styleId="cf11">
    <w:name w:val="cf11"/>
    <w:basedOn w:val="Numatytasispastraiposriftas"/>
    <w:rsid w:val="009C109C"/>
    <w:rPr>
      <w:rFonts w:ascii="Segoe UI" w:hAnsi="Segoe UI" w:cs="Segoe UI" w:hint="default"/>
      <w:sz w:val="18"/>
      <w:szCs w:val="18"/>
    </w:rPr>
  </w:style>
  <w:style w:type="character" w:customStyle="1" w:styleId="cf21">
    <w:name w:val="cf21"/>
    <w:basedOn w:val="Numatytasispastraiposriftas"/>
    <w:rsid w:val="009C109C"/>
    <w:rPr>
      <w:rFonts w:ascii="Segoe UI" w:hAnsi="Segoe UI" w:cs="Segoe UI" w:hint="default"/>
      <w:sz w:val="18"/>
      <w:szCs w:val="18"/>
    </w:rPr>
  </w:style>
  <w:style w:type="character" w:customStyle="1" w:styleId="cf31">
    <w:name w:val="cf31"/>
    <w:basedOn w:val="Numatytasispastraiposriftas"/>
    <w:rsid w:val="009C109C"/>
    <w:rPr>
      <w:rFonts w:ascii="Segoe UI" w:hAnsi="Segoe UI" w:cs="Segoe UI" w:hint="default"/>
      <w:sz w:val="18"/>
      <w:szCs w:val="18"/>
    </w:rPr>
  </w:style>
  <w:style w:type="character" w:customStyle="1" w:styleId="cf51">
    <w:name w:val="cf51"/>
    <w:basedOn w:val="Numatytasispastraiposriftas"/>
    <w:rsid w:val="009C109C"/>
    <w:rPr>
      <w:rFonts w:ascii="Segoe UI" w:hAnsi="Segoe UI" w:cs="Segoe UI" w:hint="default"/>
      <w:sz w:val="18"/>
      <w:szCs w:val="18"/>
    </w:rPr>
  </w:style>
  <w:style w:type="character" w:styleId="Komentaronuoroda">
    <w:name w:val="annotation reference"/>
    <w:unhideWhenUsed/>
    <w:rsid w:val="00710054"/>
    <w:rPr>
      <w:sz w:val="18"/>
      <w:szCs w:val="18"/>
    </w:rPr>
  </w:style>
  <w:style w:type="paragraph" w:customStyle="1" w:styleId="1stlevelheading">
    <w:name w:val="1st level (heading)"/>
    <w:basedOn w:val="Sraopastraipa"/>
    <w:next w:val="prastasis"/>
    <w:uiPriority w:val="99"/>
    <w:qFormat/>
    <w:rsid w:val="00710054"/>
    <w:pPr>
      <w:tabs>
        <w:tab w:val="left" w:pos="709"/>
      </w:tabs>
      <w:suppressAutoHyphens w:val="0"/>
      <w:spacing w:after="0" w:line="240" w:lineRule="auto"/>
      <w:ind w:left="0"/>
      <w:jc w:val="both"/>
    </w:pPr>
    <w:rPr>
      <w:rFonts w:asciiTheme="minorHAnsi" w:hAnsiTheme="minorHAnsi" w:cs="Times New Roman"/>
      <w:szCs w:val="24"/>
      <w:lang w:eastAsia="en-US"/>
    </w:rPr>
  </w:style>
  <w:style w:type="character" w:customStyle="1" w:styleId="Antrat3Diagrama">
    <w:name w:val="Antraštė 3 Diagrama"/>
    <w:basedOn w:val="Numatytasispastraiposriftas"/>
    <w:link w:val="Antrat3"/>
    <w:uiPriority w:val="9"/>
    <w:semiHidden/>
    <w:rsid w:val="00103697"/>
    <w:rPr>
      <w:rFonts w:asciiTheme="majorHAnsi" w:eastAsiaTheme="majorEastAsia" w:hAnsiTheme="majorHAnsi" w:cstheme="majorBidi"/>
      <w:color w:val="1F3763" w:themeColor="accent1" w:themeShade="7F"/>
      <w:sz w:val="24"/>
      <w:szCs w:val="24"/>
      <w:lang w:eastAsia="zh-CN"/>
    </w:rPr>
  </w:style>
  <w:style w:type="character" w:customStyle="1" w:styleId="Antrat4Diagrama">
    <w:name w:val="Antraštė 4 Diagrama"/>
    <w:basedOn w:val="Numatytasispastraiposriftas"/>
    <w:link w:val="Antrat4"/>
    <w:uiPriority w:val="9"/>
    <w:semiHidden/>
    <w:rsid w:val="00103697"/>
    <w:rPr>
      <w:rFonts w:ascii="Calibri" w:eastAsia="Calibri" w:hAnsi="Calibri" w:cs="Calibri"/>
      <w:b/>
      <w:sz w:val="24"/>
      <w:szCs w:val="24"/>
      <w:lang w:eastAsia="lt-LT"/>
    </w:rPr>
  </w:style>
  <w:style w:type="character" w:customStyle="1" w:styleId="Antrat5Diagrama">
    <w:name w:val="Antraštė 5 Diagrama"/>
    <w:basedOn w:val="Numatytasispastraiposriftas"/>
    <w:link w:val="Antrat5"/>
    <w:uiPriority w:val="9"/>
    <w:semiHidden/>
    <w:rsid w:val="00103697"/>
    <w:rPr>
      <w:rFonts w:ascii="Calibri" w:eastAsia="Calibri" w:hAnsi="Calibri" w:cs="Calibri"/>
      <w:b/>
      <w:lang w:eastAsia="lt-LT"/>
    </w:rPr>
  </w:style>
  <w:style w:type="character" w:customStyle="1" w:styleId="Antrat6Diagrama">
    <w:name w:val="Antraštė 6 Diagrama"/>
    <w:basedOn w:val="Numatytasispastraiposriftas"/>
    <w:link w:val="Antrat6"/>
    <w:uiPriority w:val="9"/>
    <w:semiHidden/>
    <w:rsid w:val="00103697"/>
    <w:rPr>
      <w:rFonts w:ascii="Calibri" w:eastAsia="Calibri" w:hAnsi="Calibri" w:cs="Calibri"/>
      <w:b/>
      <w:sz w:val="20"/>
      <w:szCs w:val="20"/>
      <w:lang w:eastAsia="lt-LT"/>
    </w:rPr>
  </w:style>
  <w:style w:type="numbering" w:customStyle="1" w:styleId="Sraonra1">
    <w:name w:val="Sąrašo nėra1"/>
    <w:next w:val="Sraonra"/>
    <w:uiPriority w:val="99"/>
    <w:semiHidden/>
    <w:unhideWhenUsed/>
    <w:rsid w:val="00103697"/>
  </w:style>
  <w:style w:type="character" w:styleId="Puslapionumeris">
    <w:name w:val="page number"/>
    <w:basedOn w:val="Numatytasispastraiposriftas"/>
    <w:rsid w:val="00103697"/>
  </w:style>
  <w:style w:type="paragraph" w:styleId="Porat">
    <w:name w:val="footer"/>
    <w:basedOn w:val="prastasis"/>
    <w:link w:val="PoratDiagrama"/>
    <w:rsid w:val="00103697"/>
    <w:pPr>
      <w:tabs>
        <w:tab w:val="center" w:pos="4153"/>
        <w:tab w:val="right" w:pos="8306"/>
      </w:tabs>
      <w:suppressAutoHyphens w:val="0"/>
      <w:spacing w:after="0" w:line="240" w:lineRule="auto"/>
      <w:jc w:val="both"/>
    </w:pPr>
    <w:rPr>
      <w:rFonts w:eastAsia="Times New Roman" w:cs="Times New Roman"/>
      <w:szCs w:val="20"/>
      <w:lang w:eastAsia="en-US"/>
    </w:rPr>
  </w:style>
  <w:style w:type="character" w:customStyle="1" w:styleId="PoratDiagrama">
    <w:name w:val="Poraštė Diagrama"/>
    <w:basedOn w:val="Numatytasispastraiposriftas"/>
    <w:link w:val="Porat"/>
    <w:rsid w:val="00103697"/>
    <w:rPr>
      <w:rFonts w:ascii="Times New Roman" w:eastAsia="Times New Roman" w:hAnsi="Times New Roman" w:cs="Times New Roman"/>
      <w:sz w:val="24"/>
      <w:szCs w:val="20"/>
    </w:rPr>
  </w:style>
  <w:style w:type="paragraph" w:customStyle="1" w:styleId="Paraai">
    <w:name w:val="Parašai"/>
    <w:basedOn w:val="prastasis"/>
    <w:rsid w:val="00103697"/>
    <w:pPr>
      <w:tabs>
        <w:tab w:val="left" w:pos="6237"/>
      </w:tabs>
      <w:suppressAutoHyphens w:val="0"/>
      <w:spacing w:before="240" w:after="0" w:line="240" w:lineRule="auto"/>
      <w:jc w:val="both"/>
    </w:pPr>
    <w:rPr>
      <w:rFonts w:eastAsia="Times New Roman" w:cs="Times New Roman"/>
      <w:szCs w:val="20"/>
      <w:lang w:eastAsia="en-US"/>
    </w:rPr>
  </w:style>
  <w:style w:type="paragraph" w:styleId="Pagrindiniotekstotrauka2">
    <w:name w:val="Body Text Indent 2"/>
    <w:basedOn w:val="prastasis"/>
    <w:link w:val="Pagrindiniotekstotrauka2Diagrama"/>
    <w:semiHidden/>
    <w:unhideWhenUsed/>
    <w:rsid w:val="00103697"/>
    <w:pPr>
      <w:suppressAutoHyphens w:val="0"/>
      <w:spacing w:after="120" w:line="480" w:lineRule="auto"/>
      <w:ind w:left="283"/>
      <w:jc w:val="both"/>
    </w:pPr>
    <w:rPr>
      <w:rFonts w:eastAsia="Times New Roman" w:cs="Times New Roman"/>
      <w:szCs w:val="20"/>
      <w:lang w:eastAsia="en-US"/>
    </w:rPr>
  </w:style>
  <w:style w:type="character" w:customStyle="1" w:styleId="Pagrindiniotekstotrauka2Diagrama">
    <w:name w:val="Pagrindinio teksto įtrauka 2 Diagrama"/>
    <w:basedOn w:val="Numatytasispastraiposriftas"/>
    <w:link w:val="Pagrindiniotekstotrauka2"/>
    <w:semiHidden/>
    <w:rsid w:val="00103697"/>
    <w:rPr>
      <w:rFonts w:ascii="Times New Roman" w:eastAsia="Times New Roman" w:hAnsi="Times New Roman" w:cs="Times New Roman"/>
      <w:sz w:val="24"/>
      <w:szCs w:val="20"/>
    </w:rPr>
  </w:style>
  <w:style w:type="paragraph" w:customStyle="1" w:styleId="1">
    <w:name w:val="Стиль1"/>
    <w:basedOn w:val="prastasis"/>
    <w:rsid w:val="00103697"/>
    <w:pPr>
      <w:suppressAutoHyphens w:val="0"/>
      <w:spacing w:after="0" w:line="240" w:lineRule="auto"/>
      <w:jc w:val="center"/>
    </w:pPr>
    <w:rPr>
      <w:rFonts w:eastAsia="Times New Roman" w:cs="Times New Roman"/>
      <w:szCs w:val="20"/>
      <w:lang w:val="ru-RU" w:eastAsia="en-US"/>
    </w:rPr>
  </w:style>
  <w:style w:type="paragraph" w:styleId="Komentarotekstas">
    <w:name w:val="annotation text"/>
    <w:basedOn w:val="prastasis"/>
    <w:link w:val="KomentarotekstasDiagrama"/>
    <w:unhideWhenUsed/>
    <w:rsid w:val="00103697"/>
    <w:pPr>
      <w:suppressAutoHyphens w:val="0"/>
      <w:spacing w:after="0" w:line="240" w:lineRule="auto"/>
    </w:pPr>
    <w:rPr>
      <w:rFonts w:eastAsia="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103697"/>
    <w:rPr>
      <w:rFonts w:ascii="Times New Roman" w:eastAsia="Times New Roman" w:hAnsi="Times New Roman" w:cs="Times New Roman"/>
      <w:sz w:val="20"/>
      <w:szCs w:val="20"/>
      <w:lang w:val="ru-RU"/>
    </w:rPr>
  </w:style>
  <w:style w:type="table" w:customStyle="1" w:styleId="Lentelstinklelis1">
    <w:name w:val="Lentelės tinklelis1"/>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nhideWhenUsed/>
    <w:rsid w:val="00103697"/>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rsid w:val="00103697"/>
    <w:rPr>
      <w:rFonts w:ascii="Times New Roman" w:eastAsiaTheme="minorEastAsia" w:hAnsi="Times New Roman" w:cs="Times New Roman"/>
      <w:b/>
      <w:bCs/>
      <w:sz w:val="20"/>
      <w:szCs w:val="20"/>
      <w:lang w:val="ru-RU" w:eastAsia="zh-CN"/>
    </w:rPr>
  </w:style>
  <w:style w:type="table" w:customStyle="1" w:styleId="TableNormal1">
    <w:name w:val="Table Normal1"/>
    <w:rsid w:val="00103697"/>
    <w:pPr>
      <w:spacing w:line="256" w:lineRule="auto"/>
    </w:pPr>
    <w:rPr>
      <w:rFonts w:ascii="Calibri" w:eastAsia="Calibri" w:hAnsi="Calibri" w:cs="Calibri"/>
      <w:lang w:eastAsia="lt-LT"/>
    </w:rPr>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103697"/>
    <w:pPr>
      <w:keepNext/>
      <w:keepLines/>
      <w:suppressAutoHyphens w:val="0"/>
      <w:spacing w:before="480" w:after="120" w:line="256" w:lineRule="auto"/>
    </w:pPr>
    <w:rPr>
      <w:rFonts w:ascii="Calibri" w:hAnsi="Calibri" w:cs="Calibri"/>
      <w:b/>
      <w:sz w:val="72"/>
      <w:szCs w:val="72"/>
      <w:lang w:eastAsia="lt-LT"/>
    </w:rPr>
  </w:style>
  <w:style w:type="character" w:customStyle="1" w:styleId="PavadinimasDiagrama">
    <w:name w:val="Pavadinimas Diagrama"/>
    <w:basedOn w:val="Numatytasispastraiposriftas"/>
    <w:link w:val="Pavadinimas"/>
    <w:uiPriority w:val="10"/>
    <w:rsid w:val="00103697"/>
    <w:rPr>
      <w:rFonts w:ascii="Calibri" w:eastAsia="Calibri" w:hAnsi="Calibri" w:cs="Calibri"/>
      <w:b/>
      <w:sz w:val="72"/>
      <w:szCs w:val="72"/>
      <w:lang w:eastAsia="lt-LT"/>
    </w:rPr>
  </w:style>
  <w:style w:type="paragraph" w:styleId="Paantrat">
    <w:name w:val="Subtitle"/>
    <w:basedOn w:val="prastasis"/>
    <w:next w:val="prastasis"/>
    <w:link w:val="PaantratDiagrama"/>
    <w:uiPriority w:val="11"/>
    <w:qFormat/>
    <w:rsid w:val="00103697"/>
    <w:pPr>
      <w:keepNext/>
      <w:keepLines/>
      <w:suppressAutoHyphens w:val="0"/>
      <w:spacing w:before="360" w:after="80" w:line="256" w:lineRule="auto"/>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uiPriority w:val="11"/>
    <w:rsid w:val="00103697"/>
    <w:rPr>
      <w:rFonts w:ascii="Georgia" w:eastAsia="Georgia" w:hAnsi="Georgia" w:cs="Georgia"/>
      <w:i/>
      <w:color w:val="666666"/>
      <w:sz w:val="48"/>
      <w:szCs w:val="48"/>
      <w:lang w:eastAsia="lt-LT"/>
    </w:rPr>
  </w:style>
  <w:style w:type="paragraph" w:styleId="Pataisymai">
    <w:name w:val="Revision"/>
    <w:hidden/>
    <w:uiPriority w:val="99"/>
    <w:semiHidden/>
    <w:rsid w:val="00103697"/>
    <w:pPr>
      <w:spacing w:after="0" w:line="240" w:lineRule="auto"/>
    </w:pPr>
    <w:rPr>
      <w:rFonts w:ascii="Calibri" w:eastAsia="Calibri" w:hAnsi="Calibri" w:cs="Calibri"/>
      <w:lang w:eastAsia="lt-LT"/>
    </w:rPr>
  </w:style>
  <w:style w:type="character" w:customStyle="1" w:styleId="Numatytasispastraiposriftas1">
    <w:name w:val="Numatytasis pastraipos šriftas1"/>
    <w:rsid w:val="00103697"/>
  </w:style>
  <w:style w:type="paragraph" w:customStyle="1" w:styleId="prastasis1">
    <w:name w:val="Įprastasis1"/>
    <w:rsid w:val="00103697"/>
    <w:pPr>
      <w:suppressAutoHyphens/>
      <w:autoSpaceDN w:val="0"/>
      <w:spacing w:after="200" w:line="276" w:lineRule="auto"/>
      <w:textAlignment w:val="baseline"/>
    </w:pPr>
    <w:rPr>
      <w:rFonts w:ascii="Calibri" w:eastAsia="Times New Roman" w:hAnsi="Calibri" w:cs="Times New Roman"/>
      <w:lang w:eastAsia="zh-CN"/>
    </w:rPr>
  </w:style>
  <w:style w:type="character" w:customStyle="1" w:styleId="UnresolvedMention1">
    <w:name w:val="Unresolved Mention1"/>
    <w:basedOn w:val="Numatytasispastraiposriftas"/>
    <w:uiPriority w:val="99"/>
    <w:semiHidden/>
    <w:unhideWhenUsed/>
    <w:rsid w:val="00103697"/>
    <w:rPr>
      <w:color w:val="605E5C"/>
      <w:shd w:val="clear" w:color="auto" w:fill="E1DFDD"/>
    </w:rPr>
  </w:style>
  <w:style w:type="numbering" w:customStyle="1" w:styleId="Sraonra2">
    <w:name w:val="Sąrašo nėra2"/>
    <w:next w:val="Sraonra"/>
    <w:uiPriority w:val="99"/>
    <w:semiHidden/>
    <w:unhideWhenUsed/>
    <w:rsid w:val="00103697"/>
  </w:style>
  <w:style w:type="paragraph" w:customStyle="1" w:styleId="CentrBoldm">
    <w:name w:val="CentrBoldm"/>
    <w:basedOn w:val="prastasis"/>
    <w:rsid w:val="00103697"/>
    <w:pPr>
      <w:autoSpaceDE w:val="0"/>
      <w:autoSpaceDN w:val="0"/>
      <w:spacing w:after="0" w:line="240" w:lineRule="auto"/>
      <w:jc w:val="center"/>
      <w:textAlignment w:val="baseline"/>
    </w:pPr>
    <w:rPr>
      <w:rFonts w:ascii="TimesLT" w:eastAsia="Times New Roman" w:hAnsi="TimesLT" w:cs="Times New Roman"/>
      <w:b/>
      <w:bCs/>
      <w:sz w:val="20"/>
      <w:szCs w:val="20"/>
      <w:lang w:val="en-US" w:eastAsia="en-US"/>
    </w:rPr>
  </w:style>
  <w:style w:type="paragraph" w:customStyle="1" w:styleId="Statja">
    <w:name w:val="Statja"/>
    <w:basedOn w:val="prastasis"/>
    <w:rsid w:val="00103697"/>
    <w:pPr>
      <w:tabs>
        <w:tab w:val="left" w:pos="1304"/>
        <w:tab w:val="left" w:pos="1457"/>
        <w:tab w:val="left" w:pos="1604"/>
        <w:tab w:val="left" w:pos="1757"/>
        <w:tab w:val="left" w:pos="1860"/>
        <w:tab w:val="left" w:pos="1984"/>
        <w:tab w:val="left" w:pos="2098"/>
        <w:tab w:val="left" w:pos="2211"/>
      </w:tabs>
      <w:autoSpaceDE w:val="0"/>
      <w:autoSpaceDN w:val="0"/>
      <w:spacing w:before="113" w:after="0" w:line="240" w:lineRule="auto"/>
      <w:ind w:left="312"/>
    </w:pPr>
    <w:rPr>
      <w:rFonts w:ascii="TimesLT" w:eastAsia="Times New Roman" w:hAnsi="TimesLT" w:cs="Times New Roman"/>
      <w:b/>
      <w:bCs/>
      <w:sz w:val="20"/>
      <w:szCs w:val="20"/>
      <w:lang w:val="en-US" w:eastAsia="en-US"/>
    </w:rPr>
  </w:style>
  <w:style w:type="character" w:customStyle="1" w:styleId="normaltextrun">
    <w:name w:val="normaltextrun"/>
    <w:basedOn w:val="Numatytasispastraiposriftas"/>
    <w:rsid w:val="00103697"/>
  </w:style>
  <w:style w:type="character" w:customStyle="1" w:styleId="eop">
    <w:name w:val="eop"/>
    <w:basedOn w:val="Numatytasispastraiposriftas"/>
    <w:rsid w:val="00103697"/>
  </w:style>
  <w:style w:type="paragraph" w:customStyle="1" w:styleId="Sraopastraipa2">
    <w:name w:val="Sąrašo pastraipa2"/>
    <w:basedOn w:val="prastasis1"/>
    <w:rsid w:val="00103697"/>
    <w:pPr>
      <w:ind w:left="720"/>
      <w:textAlignment w:val="auto"/>
    </w:pPr>
    <w:rPr>
      <w:rFonts w:ascii="Times New Roman" w:eastAsia="Calibri" w:hAnsi="Times New Roman"/>
      <w:sz w:val="24"/>
      <w:lang w:eastAsia="en-US"/>
    </w:rPr>
  </w:style>
  <w:style w:type="character" w:customStyle="1" w:styleId="cf41">
    <w:name w:val="cf41"/>
    <w:basedOn w:val="Numatytasispastraiposriftas"/>
    <w:rsid w:val="00103697"/>
    <w:rPr>
      <w:rFonts w:ascii="Segoe UI" w:hAnsi="Segoe UI" w:cs="Segoe UI" w:hint="default"/>
      <w:sz w:val="18"/>
      <w:szCs w:val="18"/>
    </w:rPr>
  </w:style>
  <w:style w:type="paragraph" w:customStyle="1" w:styleId="Stilius1">
    <w:name w:val="Stilius1"/>
    <w:basedOn w:val="prastasis"/>
    <w:autoRedefine/>
    <w:qFormat/>
    <w:rsid w:val="00103697"/>
    <w:pPr>
      <w:numPr>
        <w:numId w:val="10"/>
      </w:numPr>
      <w:suppressAutoHyphens w:val="0"/>
      <w:spacing w:before="240" w:after="240" w:line="240" w:lineRule="auto"/>
      <w:ind w:left="181"/>
      <w:jc w:val="center"/>
    </w:pPr>
    <w:rPr>
      <w:rFonts w:eastAsia="Times New Roman" w:cs="Times New Roman"/>
      <w:b/>
      <w:szCs w:val="24"/>
      <w:lang w:eastAsia="en-US"/>
    </w:rPr>
  </w:style>
  <w:style w:type="character" w:styleId="Neapdorotaspaminjimas">
    <w:name w:val="Unresolved Mention"/>
    <w:basedOn w:val="Numatytasispastraiposriftas"/>
    <w:uiPriority w:val="99"/>
    <w:semiHidden/>
    <w:unhideWhenUsed/>
    <w:rsid w:val="00103697"/>
    <w:rPr>
      <w:color w:val="605E5C"/>
      <w:shd w:val="clear" w:color="auto" w:fill="E1DFDD"/>
    </w:rPr>
  </w:style>
  <w:style w:type="paragraph" w:customStyle="1" w:styleId="prastasis2">
    <w:name w:val="Įprastasis2"/>
    <w:rsid w:val="00103697"/>
    <w:pPr>
      <w:suppressAutoHyphens/>
      <w:autoSpaceDN w:val="0"/>
      <w:spacing w:after="0" w:line="240" w:lineRule="auto"/>
    </w:pPr>
    <w:rPr>
      <w:rFonts w:ascii="Times New Roman" w:eastAsia="Times New Roman" w:hAnsi="Times New Roman" w:cs="Times New Roman"/>
      <w:sz w:val="20"/>
      <w:szCs w:val="20"/>
      <w:lang w:val="ru-RU"/>
    </w:rPr>
  </w:style>
  <w:style w:type="character" w:customStyle="1" w:styleId="Numatytasispastraiposriftas2">
    <w:name w:val="Numatytasis pastraipos šriftas2"/>
    <w:rsid w:val="00103697"/>
  </w:style>
  <w:style w:type="table" w:customStyle="1" w:styleId="Lentelstinklelis7">
    <w:name w:val="Lentelės tinklelis7"/>
    <w:basedOn w:val="prastojilentel"/>
    <w:next w:val="Lentelstinklelis"/>
    <w:rsid w:val="0019142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rsid w:val="002C01E6"/>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prastasis"/>
    <w:rsid w:val="00916E37"/>
    <w:pPr>
      <w:suppressAutoHyphens w:val="0"/>
      <w:spacing w:before="100" w:beforeAutospacing="1" w:after="100" w:afterAutospacing="1" w:line="240" w:lineRule="auto"/>
    </w:pPr>
    <w:rPr>
      <w:rFonts w:eastAsia="Times New Roman" w:cs="Times New Roman"/>
      <w:szCs w:val="24"/>
      <w:lang w:eastAsia="lt-LT"/>
    </w:rPr>
  </w:style>
  <w:style w:type="character" w:customStyle="1" w:styleId="tabchar">
    <w:name w:val="tabchar"/>
    <w:basedOn w:val="Numatytasispastraiposriftas"/>
    <w:rsid w:val="00916E37"/>
  </w:style>
  <w:style w:type="table" w:customStyle="1" w:styleId="TableGrid1">
    <w:name w:val="Table Grid1"/>
    <w:basedOn w:val="prastojilentel"/>
    <w:uiPriority w:val="99"/>
    <w:rsid w:val="008E4A7C"/>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040">
      <w:bodyDiv w:val="1"/>
      <w:marLeft w:val="0"/>
      <w:marRight w:val="0"/>
      <w:marTop w:val="0"/>
      <w:marBottom w:val="0"/>
      <w:divBdr>
        <w:top w:val="none" w:sz="0" w:space="0" w:color="auto"/>
        <w:left w:val="none" w:sz="0" w:space="0" w:color="auto"/>
        <w:bottom w:val="none" w:sz="0" w:space="0" w:color="auto"/>
        <w:right w:val="none" w:sz="0" w:space="0" w:color="auto"/>
      </w:divBdr>
    </w:div>
    <w:div w:id="156001086">
      <w:bodyDiv w:val="1"/>
      <w:marLeft w:val="0"/>
      <w:marRight w:val="0"/>
      <w:marTop w:val="0"/>
      <w:marBottom w:val="0"/>
      <w:divBdr>
        <w:top w:val="none" w:sz="0" w:space="0" w:color="auto"/>
        <w:left w:val="none" w:sz="0" w:space="0" w:color="auto"/>
        <w:bottom w:val="none" w:sz="0" w:space="0" w:color="auto"/>
        <w:right w:val="none" w:sz="0" w:space="0" w:color="auto"/>
      </w:divBdr>
    </w:div>
    <w:div w:id="499658472">
      <w:bodyDiv w:val="1"/>
      <w:marLeft w:val="0"/>
      <w:marRight w:val="0"/>
      <w:marTop w:val="0"/>
      <w:marBottom w:val="0"/>
      <w:divBdr>
        <w:top w:val="none" w:sz="0" w:space="0" w:color="auto"/>
        <w:left w:val="none" w:sz="0" w:space="0" w:color="auto"/>
        <w:bottom w:val="none" w:sz="0" w:space="0" w:color="auto"/>
        <w:right w:val="none" w:sz="0" w:space="0" w:color="auto"/>
      </w:divBdr>
    </w:div>
    <w:div w:id="550768222">
      <w:bodyDiv w:val="1"/>
      <w:marLeft w:val="0"/>
      <w:marRight w:val="0"/>
      <w:marTop w:val="0"/>
      <w:marBottom w:val="0"/>
      <w:divBdr>
        <w:top w:val="none" w:sz="0" w:space="0" w:color="auto"/>
        <w:left w:val="none" w:sz="0" w:space="0" w:color="auto"/>
        <w:bottom w:val="none" w:sz="0" w:space="0" w:color="auto"/>
        <w:right w:val="none" w:sz="0" w:space="0" w:color="auto"/>
      </w:divBdr>
    </w:div>
    <w:div w:id="693847909">
      <w:bodyDiv w:val="1"/>
      <w:marLeft w:val="0"/>
      <w:marRight w:val="0"/>
      <w:marTop w:val="0"/>
      <w:marBottom w:val="0"/>
      <w:divBdr>
        <w:top w:val="none" w:sz="0" w:space="0" w:color="auto"/>
        <w:left w:val="none" w:sz="0" w:space="0" w:color="auto"/>
        <w:bottom w:val="none" w:sz="0" w:space="0" w:color="auto"/>
        <w:right w:val="none" w:sz="0" w:space="0" w:color="auto"/>
      </w:divBdr>
    </w:div>
    <w:div w:id="897085005">
      <w:bodyDiv w:val="1"/>
      <w:marLeft w:val="0"/>
      <w:marRight w:val="0"/>
      <w:marTop w:val="0"/>
      <w:marBottom w:val="0"/>
      <w:divBdr>
        <w:top w:val="none" w:sz="0" w:space="0" w:color="auto"/>
        <w:left w:val="none" w:sz="0" w:space="0" w:color="auto"/>
        <w:bottom w:val="none" w:sz="0" w:space="0" w:color="auto"/>
        <w:right w:val="none" w:sz="0" w:space="0" w:color="auto"/>
      </w:divBdr>
    </w:div>
    <w:div w:id="1004623178">
      <w:bodyDiv w:val="1"/>
      <w:marLeft w:val="0"/>
      <w:marRight w:val="0"/>
      <w:marTop w:val="0"/>
      <w:marBottom w:val="0"/>
      <w:divBdr>
        <w:top w:val="none" w:sz="0" w:space="0" w:color="auto"/>
        <w:left w:val="none" w:sz="0" w:space="0" w:color="auto"/>
        <w:bottom w:val="none" w:sz="0" w:space="0" w:color="auto"/>
        <w:right w:val="none" w:sz="0" w:space="0" w:color="auto"/>
      </w:divBdr>
    </w:div>
    <w:div w:id="1202134211">
      <w:bodyDiv w:val="1"/>
      <w:marLeft w:val="0"/>
      <w:marRight w:val="0"/>
      <w:marTop w:val="0"/>
      <w:marBottom w:val="0"/>
      <w:divBdr>
        <w:top w:val="none" w:sz="0" w:space="0" w:color="auto"/>
        <w:left w:val="none" w:sz="0" w:space="0" w:color="auto"/>
        <w:bottom w:val="none" w:sz="0" w:space="0" w:color="auto"/>
        <w:right w:val="none" w:sz="0" w:space="0" w:color="auto"/>
      </w:divBdr>
    </w:div>
    <w:div w:id="1206021951">
      <w:bodyDiv w:val="1"/>
      <w:marLeft w:val="0"/>
      <w:marRight w:val="0"/>
      <w:marTop w:val="0"/>
      <w:marBottom w:val="0"/>
      <w:divBdr>
        <w:top w:val="none" w:sz="0" w:space="0" w:color="auto"/>
        <w:left w:val="none" w:sz="0" w:space="0" w:color="auto"/>
        <w:bottom w:val="none" w:sz="0" w:space="0" w:color="auto"/>
        <w:right w:val="none" w:sz="0" w:space="0" w:color="auto"/>
      </w:divBdr>
    </w:div>
    <w:div w:id="1325628024">
      <w:bodyDiv w:val="1"/>
      <w:marLeft w:val="0"/>
      <w:marRight w:val="0"/>
      <w:marTop w:val="0"/>
      <w:marBottom w:val="0"/>
      <w:divBdr>
        <w:top w:val="none" w:sz="0" w:space="0" w:color="auto"/>
        <w:left w:val="none" w:sz="0" w:space="0" w:color="auto"/>
        <w:bottom w:val="none" w:sz="0" w:space="0" w:color="auto"/>
        <w:right w:val="none" w:sz="0" w:space="0" w:color="auto"/>
      </w:divBdr>
    </w:div>
    <w:div w:id="1360358138">
      <w:bodyDiv w:val="1"/>
      <w:marLeft w:val="0"/>
      <w:marRight w:val="0"/>
      <w:marTop w:val="0"/>
      <w:marBottom w:val="0"/>
      <w:divBdr>
        <w:top w:val="none" w:sz="0" w:space="0" w:color="auto"/>
        <w:left w:val="none" w:sz="0" w:space="0" w:color="auto"/>
        <w:bottom w:val="none" w:sz="0" w:space="0" w:color="auto"/>
        <w:right w:val="none" w:sz="0" w:space="0" w:color="auto"/>
      </w:divBdr>
    </w:div>
    <w:div w:id="1682051129">
      <w:bodyDiv w:val="1"/>
      <w:marLeft w:val="0"/>
      <w:marRight w:val="0"/>
      <w:marTop w:val="0"/>
      <w:marBottom w:val="0"/>
      <w:divBdr>
        <w:top w:val="none" w:sz="0" w:space="0" w:color="auto"/>
        <w:left w:val="none" w:sz="0" w:space="0" w:color="auto"/>
        <w:bottom w:val="none" w:sz="0" w:space="0" w:color="auto"/>
        <w:right w:val="none" w:sz="0" w:space="0" w:color="auto"/>
      </w:divBdr>
    </w:div>
    <w:div w:id="196846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va.lt/cms/registra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TAR.F31E79DEC55D/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23205-138B-49E3-9F0F-AA0D1599E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6270</Words>
  <Characters>3574</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Vaida Šopytė</cp:lastModifiedBy>
  <cp:revision>31</cp:revision>
  <cp:lastPrinted>2025-07-07T12:52:00Z</cp:lastPrinted>
  <dcterms:created xsi:type="dcterms:W3CDTF">2025-09-17T01:43:00Z</dcterms:created>
  <dcterms:modified xsi:type="dcterms:W3CDTF">2026-07-14T06:50:00Z</dcterms:modified>
</cp:coreProperties>
</file>