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24185" w14:textId="2C4D67A2" w:rsidR="00027B83" w:rsidRDefault="00027B83" w:rsidP="00C74FA2">
      <w:pPr>
        <w:tabs>
          <w:tab w:val="left" w:pos="7692"/>
        </w:tabs>
        <w:textAlignment w:val="center"/>
        <w:rPr>
          <w:szCs w:val="24"/>
        </w:rPr>
      </w:pPr>
    </w:p>
    <w:p w14:paraId="5F9F24C0" w14:textId="77777777" w:rsidR="00C74FA2" w:rsidRDefault="00C74FA2">
      <w:pPr>
        <w:tabs>
          <w:tab w:val="left" w:pos="5400"/>
        </w:tabs>
        <w:textAlignment w:val="center"/>
        <w:rPr>
          <w:szCs w:val="24"/>
        </w:rPr>
      </w:pPr>
    </w:p>
    <w:p w14:paraId="1623E55B" w14:textId="77777777" w:rsidR="00C74FA2" w:rsidRDefault="00C74FA2">
      <w:pPr>
        <w:tabs>
          <w:tab w:val="left" w:pos="5400"/>
        </w:tabs>
        <w:textAlignment w:val="center"/>
        <w:rPr>
          <w:szCs w:val="24"/>
        </w:rPr>
      </w:pPr>
    </w:p>
    <w:p w14:paraId="34683A73" w14:textId="77777777" w:rsidR="00027B83" w:rsidRDefault="000B0897">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1D970AEC" w14:textId="77777777" w:rsidR="00027B83" w:rsidRDefault="00027B83">
      <w:pPr>
        <w:widowControl w:val="0"/>
        <w:pBdr>
          <w:top w:val="nil"/>
          <w:left w:val="nil"/>
          <w:bottom w:val="nil"/>
          <w:right w:val="nil"/>
          <w:between w:val="nil"/>
        </w:pBdr>
        <w:tabs>
          <w:tab w:val="left" w:pos="567"/>
          <w:tab w:val="left" w:pos="851"/>
        </w:tabs>
        <w:jc w:val="center"/>
        <w:rPr>
          <w:b/>
          <w:bCs/>
          <w:caps/>
          <w:szCs w:val="24"/>
        </w:rPr>
      </w:pPr>
    </w:p>
    <w:p w14:paraId="405AF235" w14:textId="77777777" w:rsidR="00027B83" w:rsidRDefault="00027B83">
      <w:pPr>
        <w:widowControl w:val="0"/>
        <w:pBdr>
          <w:top w:val="nil"/>
          <w:left w:val="nil"/>
          <w:bottom w:val="nil"/>
          <w:right w:val="nil"/>
          <w:between w:val="nil"/>
        </w:pBdr>
        <w:tabs>
          <w:tab w:val="left" w:pos="567"/>
          <w:tab w:val="left" w:pos="851"/>
        </w:tabs>
        <w:jc w:val="center"/>
        <w:rPr>
          <w:caps/>
          <w:szCs w:val="24"/>
        </w:rPr>
      </w:pPr>
    </w:p>
    <w:p w14:paraId="7C0AA98D" w14:textId="77777777" w:rsidR="00027B83" w:rsidRDefault="00027B8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14:paraId="06BD45D9" w14:textId="77777777">
        <w:tc>
          <w:tcPr>
            <w:tcW w:w="2448" w:type="dxa"/>
          </w:tcPr>
          <w:p w14:paraId="40177F4F" w14:textId="77777777" w:rsidR="00027B83" w:rsidRDefault="000B0897">
            <w:pPr>
              <w:jc w:val="both"/>
              <w:rPr>
                <w:b/>
                <w:kern w:val="2"/>
                <w:szCs w:val="24"/>
              </w:rPr>
            </w:pPr>
            <w:r>
              <w:rPr>
                <w:b/>
                <w:kern w:val="2"/>
                <w:szCs w:val="24"/>
              </w:rPr>
              <w:t>Sutarties pavadinimas</w:t>
            </w:r>
          </w:p>
        </w:tc>
        <w:tc>
          <w:tcPr>
            <w:tcW w:w="7110" w:type="dxa"/>
            <w:gridSpan w:val="3"/>
          </w:tcPr>
          <w:p w14:paraId="607BC18E" w14:textId="4BA7E412" w:rsidR="00027B83" w:rsidRDefault="007E1032">
            <w:pPr>
              <w:jc w:val="both"/>
              <w:rPr>
                <w:kern w:val="2"/>
                <w:szCs w:val="24"/>
              </w:rPr>
            </w:pPr>
            <w:r>
              <w:rPr>
                <w:szCs w:val="24"/>
              </w:rPr>
              <w:t>M</w:t>
            </w:r>
            <w:r w:rsidRPr="00885E92">
              <w:rPr>
                <w:szCs w:val="24"/>
              </w:rPr>
              <w:t>okinio pažymėjimų (popierin</w:t>
            </w:r>
            <w:r>
              <w:rPr>
                <w:szCs w:val="24"/>
              </w:rPr>
              <w:t>io ir elektroninio) spausdinimo paslaugos</w:t>
            </w:r>
          </w:p>
        </w:tc>
      </w:tr>
      <w:tr w:rsidR="0084167F" w14:paraId="29BA4310" w14:textId="77777777" w:rsidTr="00CE0280">
        <w:tc>
          <w:tcPr>
            <w:tcW w:w="2448" w:type="dxa"/>
          </w:tcPr>
          <w:p w14:paraId="1C2ADCD9" w14:textId="77777777" w:rsidR="0084167F" w:rsidRDefault="0084167F" w:rsidP="00CE0280">
            <w:pPr>
              <w:jc w:val="both"/>
              <w:rPr>
                <w:b/>
                <w:kern w:val="2"/>
                <w:szCs w:val="24"/>
              </w:rPr>
            </w:pPr>
            <w:r>
              <w:rPr>
                <w:b/>
                <w:kern w:val="2"/>
                <w:szCs w:val="24"/>
              </w:rPr>
              <w:t>Sutarties data</w:t>
            </w:r>
          </w:p>
        </w:tc>
        <w:tc>
          <w:tcPr>
            <w:tcW w:w="2177" w:type="dxa"/>
          </w:tcPr>
          <w:p w14:paraId="33672210" w14:textId="77777777" w:rsidR="0084167F" w:rsidRDefault="0084167F" w:rsidP="00CE0280">
            <w:pPr>
              <w:jc w:val="both"/>
              <w:rPr>
                <w:kern w:val="2"/>
                <w:szCs w:val="24"/>
              </w:rPr>
            </w:pPr>
          </w:p>
        </w:tc>
        <w:tc>
          <w:tcPr>
            <w:tcW w:w="2362" w:type="dxa"/>
          </w:tcPr>
          <w:p w14:paraId="16928041" w14:textId="77777777" w:rsidR="0084167F" w:rsidRDefault="0084167F" w:rsidP="00CE0280">
            <w:pPr>
              <w:jc w:val="both"/>
              <w:rPr>
                <w:b/>
                <w:kern w:val="2"/>
                <w:szCs w:val="24"/>
              </w:rPr>
            </w:pPr>
            <w:r>
              <w:rPr>
                <w:b/>
                <w:kern w:val="2"/>
                <w:szCs w:val="24"/>
              </w:rPr>
              <w:t>Sutarties numeris</w:t>
            </w:r>
          </w:p>
        </w:tc>
        <w:tc>
          <w:tcPr>
            <w:tcW w:w="2571" w:type="dxa"/>
          </w:tcPr>
          <w:p w14:paraId="0D4EF92F" w14:textId="77777777" w:rsidR="0084167F" w:rsidRDefault="0084167F" w:rsidP="00CE0280">
            <w:pPr>
              <w:jc w:val="both"/>
              <w:rPr>
                <w:kern w:val="2"/>
                <w:szCs w:val="24"/>
              </w:rPr>
            </w:pPr>
          </w:p>
        </w:tc>
      </w:tr>
      <w:tr w:rsidR="0084167F" w14:paraId="1E22340C" w14:textId="77777777" w:rsidTr="00CE0280">
        <w:tc>
          <w:tcPr>
            <w:tcW w:w="2448" w:type="dxa"/>
            <w:tcBorders>
              <w:top w:val="single" w:sz="4" w:space="0" w:color="auto"/>
              <w:left w:val="single" w:sz="4" w:space="0" w:color="auto"/>
              <w:bottom w:val="single" w:sz="4" w:space="0" w:color="auto"/>
              <w:right w:val="single" w:sz="4" w:space="0" w:color="auto"/>
            </w:tcBorders>
          </w:tcPr>
          <w:p w14:paraId="69AB7F1F" w14:textId="77777777" w:rsidR="0084167F" w:rsidRDefault="0084167F" w:rsidP="00CE0280">
            <w:pPr>
              <w:jc w:val="both"/>
              <w:rPr>
                <w:b/>
                <w:kern w:val="2"/>
                <w:szCs w:val="24"/>
              </w:rPr>
            </w:pPr>
            <w:r w:rsidRPr="0053012B">
              <w:rPr>
                <w:b/>
                <w:kern w:val="2"/>
                <w:szCs w:val="24"/>
              </w:rPr>
              <w:t>Pirkimo būdas</w:t>
            </w:r>
          </w:p>
        </w:tc>
        <w:tc>
          <w:tcPr>
            <w:tcW w:w="2177" w:type="dxa"/>
            <w:tcBorders>
              <w:top w:val="single" w:sz="4" w:space="0" w:color="auto"/>
              <w:left w:val="single" w:sz="4" w:space="0" w:color="auto"/>
              <w:bottom w:val="single" w:sz="4" w:space="0" w:color="auto"/>
              <w:right w:val="single" w:sz="4" w:space="0" w:color="auto"/>
            </w:tcBorders>
          </w:tcPr>
          <w:p w14:paraId="7338BEF2" w14:textId="2FA5630D" w:rsidR="0084167F" w:rsidRDefault="0000719D" w:rsidP="00CE0280">
            <w:pPr>
              <w:jc w:val="both"/>
              <w:rPr>
                <w:kern w:val="2"/>
                <w:szCs w:val="24"/>
              </w:rPr>
            </w:pPr>
            <w:r>
              <w:t>Supaprastintas ribotas konkursas</w:t>
            </w:r>
          </w:p>
        </w:tc>
        <w:tc>
          <w:tcPr>
            <w:tcW w:w="2362" w:type="dxa"/>
            <w:tcBorders>
              <w:top w:val="single" w:sz="4" w:space="0" w:color="auto"/>
              <w:left w:val="single" w:sz="4" w:space="0" w:color="auto"/>
              <w:bottom w:val="single" w:sz="4" w:space="0" w:color="auto"/>
              <w:right w:val="single" w:sz="4" w:space="0" w:color="auto"/>
            </w:tcBorders>
          </w:tcPr>
          <w:p w14:paraId="63023F53" w14:textId="77777777" w:rsidR="0084167F" w:rsidRDefault="0084167F" w:rsidP="00CE0280">
            <w:pPr>
              <w:jc w:val="both"/>
              <w:rPr>
                <w:b/>
                <w:kern w:val="2"/>
                <w:szCs w:val="24"/>
              </w:rPr>
            </w:pPr>
          </w:p>
        </w:tc>
        <w:tc>
          <w:tcPr>
            <w:tcW w:w="2571" w:type="dxa"/>
            <w:tcBorders>
              <w:top w:val="single" w:sz="4" w:space="0" w:color="auto"/>
              <w:left w:val="single" w:sz="4" w:space="0" w:color="auto"/>
              <w:bottom w:val="single" w:sz="4" w:space="0" w:color="auto"/>
              <w:right w:val="single" w:sz="4" w:space="0" w:color="auto"/>
            </w:tcBorders>
          </w:tcPr>
          <w:p w14:paraId="68444544" w14:textId="77777777" w:rsidR="0084167F" w:rsidRDefault="0084167F" w:rsidP="00CE0280">
            <w:pPr>
              <w:jc w:val="both"/>
              <w:rPr>
                <w:kern w:val="2"/>
                <w:szCs w:val="24"/>
              </w:rPr>
            </w:pPr>
          </w:p>
        </w:tc>
      </w:tr>
      <w:tr w:rsidR="0084167F" w14:paraId="4D42FF18" w14:textId="77777777" w:rsidTr="00CE0280">
        <w:tc>
          <w:tcPr>
            <w:tcW w:w="2448" w:type="dxa"/>
            <w:tcBorders>
              <w:top w:val="single" w:sz="4" w:space="0" w:color="auto"/>
              <w:left w:val="single" w:sz="4" w:space="0" w:color="auto"/>
              <w:bottom w:val="single" w:sz="4" w:space="0" w:color="auto"/>
              <w:right w:val="single" w:sz="4" w:space="0" w:color="auto"/>
            </w:tcBorders>
          </w:tcPr>
          <w:p w14:paraId="21336AE1" w14:textId="77777777" w:rsidR="0084167F" w:rsidRDefault="0084167F" w:rsidP="00CE0280">
            <w:pPr>
              <w:jc w:val="both"/>
              <w:rPr>
                <w:b/>
                <w:kern w:val="2"/>
                <w:szCs w:val="24"/>
              </w:rPr>
            </w:pPr>
            <w:r w:rsidRPr="0053012B">
              <w:rPr>
                <w:b/>
                <w:kern w:val="2"/>
                <w:szCs w:val="24"/>
              </w:rPr>
              <w:t>Pirkimo numeris:</w:t>
            </w:r>
          </w:p>
        </w:tc>
        <w:tc>
          <w:tcPr>
            <w:tcW w:w="2177" w:type="dxa"/>
            <w:tcBorders>
              <w:top w:val="single" w:sz="4" w:space="0" w:color="auto"/>
              <w:left w:val="single" w:sz="4" w:space="0" w:color="auto"/>
              <w:bottom w:val="single" w:sz="4" w:space="0" w:color="auto"/>
              <w:right w:val="single" w:sz="4" w:space="0" w:color="auto"/>
            </w:tcBorders>
          </w:tcPr>
          <w:p w14:paraId="4C980E42" w14:textId="77777777" w:rsidR="0084167F" w:rsidRDefault="0084167F" w:rsidP="00CE0280">
            <w:pPr>
              <w:jc w:val="both"/>
              <w:rPr>
                <w:kern w:val="2"/>
                <w:szCs w:val="24"/>
              </w:rPr>
            </w:pPr>
            <w:r w:rsidRPr="0053012B">
              <w:rPr>
                <w:kern w:val="2"/>
                <w:szCs w:val="24"/>
              </w:rPr>
              <w:t> </w:t>
            </w:r>
          </w:p>
        </w:tc>
        <w:tc>
          <w:tcPr>
            <w:tcW w:w="2362" w:type="dxa"/>
            <w:tcBorders>
              <w:top w:val="single" w:sz="4" w:space="0" w:color="auto"/>
              <w:left w:val="single" w:sz="4" w:space="0" w:color="auto"/>
              <w:bottom w:val="single" w:sz="4" w:space="0" w:color="auto"/>
              <w:right w:val="single" w:sz="4" w:space="0" w:color="auto"/>
            </w:tcBorders>
          </w:tcPr>
          <w:p w14:paraId="242F9890" w14:textId="77777777" w:rsidR="0084167F" w:rsidRPr="00160918" w:rsidRDefault="0084167F" w:rsidP="00CE0280">
            <w:pPr>
              <w:jc w:val="both"/>
              <w:rPr>
                <w:b/>
                <w:kern w:val="2"/>
                <w:szCs w:val="24"/>
              </w:rPr>
            </w:pPr>
            <w:r w:rsidRPr="00160918">
              <w:rPr>
                <w:b/>
                <w:kern w:val="2"/>
                <w:szCs w:val="24"/>
              </w:rPr>
              <w:t>BVPŽ kodas (-ai):</w:t>
            </w:r>
          </w:p>
          <w:p w14:paraId="0067CFA0" w14:textId="50FC803D" w:rsidR="007E1032" w:rsidRDefault="007E1032" w:rsidP="00CE0280">
            <w:pPr>
              <w:jc w:val="both"/>
              <w:rPr>
                <w:b/>
                <w:kern w:val="2"/>
                <w:szCs w:val="24"/>
              </w:rPr>
            </w:pPr>
            <w:r w:rsidRPr="00160918">
              <w:rPr>
                <w:shd w:val="clear" w:color="auto" w:fill="FFFFFF"/>
              </w:rPr>
              <w:t>79810000-5</w:t>
            </w:r>
          </w:p>
        </w:tc>
        <w:tc>
          <w:tcPr>
            <w:tcW w:w="2571" w:type="dxa"/>
            <w:tcBorders>
              <w:top w:val="single" w:sz="4" w:space="0" w:color="auto"/>
              <w:left w:val="single" w:sz="4" w:space="0" w:color="auto"/>
              <w:bottom w:val="single" w:sz="4" w:space="0" w:color="auto"/>
              <w:right w:val="single" w:sz="4" w:space="0" w:color="auto"/>
            </w:tcBorders>
          </w:tcPr>
          <w:p w14:paraId="2994D1D7" w14:textId="77777777" w:rsidR="0084167F" w:rsidRDefault="0084167F" w:rsidP="00CE0280">
            <w:pPr>
              <w:jc w:val="both"/>
              <w:rPr>
                <w:kern w:val="2"/>
                <w:szCs w:val="24"/>
              </w:rPr>
            </w:pPr>
          </w:p>
        </w:tc>
      </w:tr>
    </w:tbl>
    <w:p w14:paraId="7AAE002E" w14:textId="77777777" w:rsidR="00027B83" w:rsidRDefault="00027B8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14:paraId="2A8CDD09" w14:textId="77777777">
        <w:tc>
          <w:tcPr>
            <w:tcW w:w="9558" w:type="dxa"/>
            <w:gridSpan w:val="3"/>
          </w:tcPr>
          <w:p w14:paraId="0049CEBD" w14:textId="77777777" w:rsidR="00027B83" w:rsidRDefault="000B0897">
            <w:pPr>
              <w:jc w:val="center"/>
              <w:rPr>
                <w:b/>
                <w:kern w:val="2"/>
                <w:szCs w:val="24"/>
              </w:rPr>
            </w:pPr>
            <w:r>
              <w:rPr>
                <w:b/>
                <w:kern w:val="2"/>
                <w:szCs w:val="24"/>
              </w:rPr>
              <w:t>1. SUTARTIES ŠALYS</w:t>
            </w:r>
          </w:p>
        </w:tc>
      </w:tr>
      <w:tr w:rsidR="007E1032" w14:paraId="7A216576" w14:textId="77777777">
        <w:tc>
          <w:tcPr>
            <w:tcW w:w="2808" w:type="dxa"/>
            <w:vMerge w:val="restart"/>
          </w:tcPr>
          <w:p w14:paraId="79087AD5" w14:textId="77777777" w:rsidR="007E1032" w:rsidRDefault="007E1032" w:rsidP="007E1032">
            <w:pPr>
              <w:jc w:val="center"/>
              <w:rPr>
                <w:b/>
                <w:kern w:val="2"/>
                <w:szCs w:val="24"/>
              </w:rPr>
            </w:pPr>
          </w:p>
          <w:p w14:paraId="555D406D" w14:textId="77777777" w:rsidR="007E1032" w:rsidRDefault="007E1032" w:rsidP="007E1032">
            <w:pPr>
              <w:jc w:val="center"/>
              <w:rPr>
                <w:b/>
                <w:kern w:val="2"/>
                <w:szCs w:val="24"/>
              </w:rPr>
            </w:pPr>
          </w:p>
          <w:p w14:paraId="757D89F5" w14:textId="77777777" w:rsidR="007E1032" w:rsidRDefault="007E1032" w:rsidP="007E1032">
            <w:pPr>
              <w:jc w:val="center"/>
              <w:rPr>
                <w:b/>
                <w:kern w:val="2"/>
                <w:szCs w:val="24"/>
              </w:rPr>
            </w:pPr>
          </w:p>
          <w:p w14:paraId="6C227F93" w14:textId="77777777" w:rsidR="007E1032" w:rsidRDefault="007E1032" w:rsidP="007E1032">
            <w:pPr>
              <w:rPr>
                <w:b/>
                <w:kern w:val="2"/>
                <w:szCs w:val="24"/>
              </w:rPr>
            </w:pPr>
          </w:p>
          <w:p w14:paraId="0285291C" w14:textId="77777777" w:rsidR="007E1032" w:rsidRDefault="007E1032" w:rsidP="007E1032">
            <w:pPr>
              <w:rPr>
                <w:b/>
                <w:kern w:val="2"/>
                <w:szCs w:val="24"/>
              </w:rPr>
            </w:pPr>
            <w:r>
              <w:rPr>
                <w:b/>
                <w:kern w:val="2"/>
                <w:szCs w:val="24"/>
              </w:rPr>
              <w:t>1.1. Pirkėjas</w:t>
            </w:r>
          </w:p>
        </w:tc>
        <w:tc>
          <w:tcPr>
            <w:tcW w:w="3240" w:type="dxa"/>
          </w:tcPr>
          <w:p w14:paraId="4986D0A4" w14:textId="77777777" w:rsidR="007E1032" w:rsidRDefault="007E1032" w:rsidP="007E1032">
            <w:pPr>
              <w:rPr>
                <w:kern w:val="2"/>
                <w:szCs w:val="24"/>
              </w:rPr>
            </w:pPr>
            <w:r>
              <w:rPr>
                <w:kern w:val="2"/>
                <w:szCs w:val="24"/>
              </w:rPr>
              <w:t>1.1.1. Pavadinimas</w:t>
            </w:r>
          </w:p>
        </w:tc>
        <w:tc>
          <w:tcPr>
            <w:tcW w:w="3510" w:type="dxa"/>
          </w:tcPr>
          <w:p w14:paraId="53FF09A2" w14:textId="457CB47B" w:rsidR="007E1032" w:rsidRDefault="007E1032" w:rsidP="007E1032">
            <w:pPr>
              <w:jc w:val="center"/>
              <w:rPr>
                <w:kern w:val="2"/>
                <w:szCs w:val="24"/>
              </w:rPr>
            </w:pPr>
            <w:r w:rsidRPr="003948E5">
              <w:rPr>
                <w:kern w:val="2"/>
                <w:szCs w:val="24"/>
              </w:rPr>
              <w:t>Nacionalinė švietimo agentūra</w:t>
            </w:r>
          </w:p>
        </w:tc>
      </w:tr>
      <w:tr w:rsidR="007E1032" w14:paraId="46894EEE" w14:textId="77777777">
        <w:tc>
          <w:tcPr>
            <w:tcW w:w="2808" w:type="dxa"/>
            <w:vMerge/>
          </w:tcPr>
          <w:p w14:paraId="6E3E695C" w14:textId="77777777" w:rsidR="007E1032" w:rsidRDefault="007E1032" w:rsidP="007E1032">
            <w:pPr>
              <w:rPr>
                <w:kern w:val="2"/>
                <w:szCs w:val="24"/>
              </w:rPr>
            </w:pPr>
          </w:p>
        </w:tc>
        <w:tc>
          <w:tcPr>
            <w:tcW w:w="3240" w:type="dxa"/>
          </w:tcPr>
          <w:p w14:paraId="6B5CD43F" w14:textId="77777777" w:rsidR="007E1032" w:rsidRDefault="007E1032" w:rsidP="007E1032">
            <w:pPr>
              <w:rPr>
                <w:kern w:val="2"/>
                <w:szCs w:val="24"/>
              </w:rPr>
            </w:pPr>
            <w:r>
              <w:rPr>
                <w:kern w:val="2"/>
                <w:szCs w:val="24"/>
              </w:rPr>
              <w:t>1.1.2. Juridinio asmens kodas</w:t>
            </w:r>
          </w:p>
        </w:tc>
        <w:tc>
          <w:tcPr>
            <w:tcW w:w="3510" w:type="dxa"/>
          </w:tcPr>
          <w:p w14:paraId="63476F65" w14:textId="5C24B7C3" w:rsidR="007E1032" w:rsidRDefault="007E1032" w:rsidP="007E1032">
            <w:pPr>
              <w:jc w:val="center"/>
              <w:rPr>
                <w:kern w:val="2"/>
                <w:szCs w:val="24"/>
              </w:rPr>
            </w:pPr>
            <w:r w:rsidRPr="00091242">
              <w:rPr>
                <w:kern w:val="2"/>
                <w:szCs w:val="24"/>
              </w:rPr>
              <w:t>305238040</w:t>
            </w:r>
          </w:p>
        </w:tc>
      </w:tr>
      <w:tr w:rsidR="007E1032" w14:paraId="356739C7" w14:textId="77777777">
        <w:tc>
          <w:tcPr>
            <w:tcW w:w="2808" w:type="dxa"/>
            <w:vMerge/>
          </w:tcPr>
          <w:p w14:paraId="1CA5E71D" w14:textId="77777777" w:rsidR="007E1032" w:rsidRDefault="007E1032" w:rsidP="007E1032">
            <w:pPr>
              <w:rPr>
                <w:kern w:val="2"/>
                <w:szCs w:val="24"/>
              </w:rPr>
            </w:pPr>
          </w:p>
        </w:tc>
        <w:tc>
          <w:tcPr>
            <w:tcW w:w="3240" w:type="dxa"/>
          </w:tcPr>
          <w:p w14:paraId="23A01788" w14:textId="77777777" w:rsidR="007E1032" w:rsidRDefault="007E1032" w:rsidP="007E1032">
            <w:pPr>
              <w:rPr>
                <w:kern w:val="2"/>
                <w:szCs w:val="24"/>
              </w:rPr>
            </w:pPr>
            <w:r>
              <w:rPr>
                <w:kern w:val="2"/>
                <w:szCs w:val="24"/>
              </w:rPr>
              <w:t>1.1.3. Adresas</w:t>
            </w:r>
          </w:p>
        </w:tc>
        <w:tc>
          <w:tcPr>
            <w:tcW w:w="3510" w:type="dxa"/>
          </w:tcPr>
          <w:p w14:paraId="4FB387A2" w14:textId="07AA8EF5" w:rsidR="007E1032" w:rsidRDefault="007E1032" w:rsidP="007E1032">
            <w:pPr>
              <w:jc w:val="center"/>
              <w:rPr>
                <w:kern w:val="2"/>
                <w:szCs w:val="24"/>
              </w:rPr>
            </w:pPr>
            <w:r w:rsidRPr="00261F5B">
              <w:rPr>
                <w:kern w:val="2"/>
                <w:szCs w:val="24"/>
              </w:rPr>
              <w:t>K. Kalinausko 7, Vilnius</w:t>
            </w:r>
          </w:p>
        </w:tc>
      </w:tr>
      <w:tr w:rsidR="007E1032" w14:paraId="00E15A94" w14:textId="77777777">
        <w:tc>
          <w:tcPr>
            <w:tcW w:w="2808" w:type="dxa"/>
            <w:vMerge/>
          </w:tcPr>
          <w:p w14:paraId="54205EA9" w14:textId="77777777" w:rsidR="007E1032" w:rsidRDefault="007E1032" w:rsidP="007E1032">
            <w:pPr>
              <w:rPr>
                <w:kern w:val="2"/>
                <w:szCs w:val="24"/>
              </w:rPr>
            </w:pPr>
          </w:p>
        </w:tc>
        <w:tc>
          <w:tcPr>
            <w:tcW w:w="3240" w:type="dxa"/>
          </w:tcPr>
          <w:p w14:paraId="78DC4B4A" w14:textId="77777777" w:rsidR="007E1032" w:rsidRDefault="007E1032" w:rsidP="007E1032">
            <w:pPr>
              <w:rPr>
                <w:kern w:val="2"/>
                <w:szCs w:val="24"/>
              </w:rPr>
            </w:pPr>
            <w:r>
              <w:rPr>
                <w:kern w:val="2"/>
                <w:szCs w:val="24"/>
              </w:rPr>
              <w:t>1.1.4. PVM mokėtojo kodas</w:t>
            </w:r>
          </w:p>
        </w:tc>
        <w:tc>
          <w:tcPr>
            <w:tcW w:w="3510" w:type="dxa"/>
          </w:tcPr>
          <w:p w14:paraId="3641442E" w14:textId="77777777" w:rsidR="007E1032" w:rsidRDefault="007E1032" w:rsidP="007E1032">
            <w:pPr>
              <w:jc w:val="center"/>
              <w:rPr>
                <w:kern w:val="2"/>
                <w:szCs w:val="24"/>
              </w:rPr>
            </w:pPr>
          </w:p>
        </w:tc>
      </w:tr>
      <w:tr w:rsidR="007E1032" w14:paraId="164424F3" w14:textId="77777777">
        <w:tc>
          <w:tcPr>
            <w:tcW w:w="2808" w:type="dxa"/>
            <w:vMerge/>
          </w:tcPr>
          <w:p w14:paraId="605C8647" w14:textId="77777777" w:rsidR="007E1032" w:rsidRDefault="007E1032" w:rsidP="007E1032">
            <w:pPr>
              <w:rPr>
                <w:kern w:val="2"/>
                <w:szCs w:val="24"/>
              </w:rPr>
            </w:pPr>
          </w:p>
        </w:tc>
        <w:tc>
          <w:tcPr>
            <w:tcW w:w="3240" w:type="dxa"/>
          </w:tcPr>
          <w:p w14:paraId="58983992" w14:textId="77777777" w:rsidR="007E1032" w:rsidRDefault="007E1032" w:rsidP="007E1032">
            <w:pPr>
              <w:rPr>
                <w:kern w:val="2"/>
                <w:szCs w:val="24"/>
              </w:rPr>
            </w:pPr>
            <w:r>
              <w:rPr>
                <w:kern w:val="2"/>
                <w:szCs w:val="24"/>
              </w:rPr>
              <w:t>1.1.5. Atsiskaitomoji sąskaita</w:t>
            </w:r>
          </w:p>
        </w:tc>
        <w:tc>
          <w:tcPr>
            <w:tcW w:w="3510" w:type="dxa"/>
          </w:tcPr>
          <w:p w14:paraId="62E56AEE" w14:textId="353AFBAF" w:rsidR="007E1032" w:rsidRDefault="007E1032" w:rsidP="007E1032">
            <w:pPr>
              <w:jc w:val="center"/>
              <w:rPr>
                <w:kern w:val="2"/>
                <w:szCs w:val="24"/>
              </w:rPr>
            </w:pPr>
            <w:r w:rsidRPr="0097199C">
              <w:rPr>
                <w:kern w:val="2"/>
                <w:szCs w:val="24"/>
              </w:rPr>
              <w:t>LT69 4040 0636 1000 1631</w:t>
            </w:r>
          </w:p>
        </w:tc>
      </w:tr>
      <w:tr w:rsidR="007E1032" w14:paraId="6B7E848E" w14:textId="77777777">
        <w:tc>
          <w:tcPr>
            <w:tcW w:w="2808" w:type="dxa"/>
            <w:vMerge/>
          </w:tcPr>
          <w:p w14:paraId="4F4A34C0" w14:textId="77777777" w:rsidR="007E1032" w:rsidRDefault="007E1032" w:rsidP="007E1032">
            <w:pPr>
              <w:rPr>
                <w:kern w:val="2"/>
                <w:szCs w:val="24"/>
              </w:rPr>
            </w:pPr>
          </w:p>
        </w:tc>
        <w:tc>
          <w:tcPr>
            <w:tcW w:w="3240" w:type="dxa"/>
          </w:tcPr>
          <w:p w14:paraId="6CD6859C" w14:textId="77777777" w:rsidR="007E1032" w:rsidRDefault="007E1032" w:rsidP="007E1032">
            <w:pPr>
              <w:rPr>
                <w:kern w:val="2"/>
                <w:szCs w:val="24"/>
              </w:rPr>
            </w:pPr>
            <w:r>
              <w:rPr>
                <w:kern w:val="2"/>
                <w:szCs w:val="24"/>
              </w:rPr>
              <w:t>1.1.6. Bankas, banko kodas</w:t>
            </w:r>
          </w:p>
        </w:tc>
        <w:tc>
          <w:tcPr>
            <w:tcW w:w="3510" w:type="dxa"/>
          </w:tcPr>
          <w:p w14:paraId="7CD0A608" w14:textId="32D648A2" w:rsidR="007E1032" w:rsidRDefault="007E1032" w:rsidP="007E1032">
            <w:pPr>
              <w:jc w:val="center"/>
              <w:rPr>
                <w:kern w:val="2"/>
                <w:szCs w:val="24"/>
              </w:rPr>
            </w:pPr>
            <w:r w:rsidRPr="0007166F">
              <w:rPr>
                <w:kern w:val="2"/>
                <w:szCs w:val="24"/>
              </w:rPr>
              <w:t>Lietuvos Respublikos finansų ministerija</w:t>
            </w:r>
          </w:p>
        </w:tc>
      </w:tr>
      <w:tr w:rsidR="007E1032" w14:paraId="3C8A477F" w14:textId="77777777">
        <w:tc>
          <w:tcPr>
            <w:tcW w:w="2808" w:type="dxa"/>
            <w:vMerge/>
          </w:tcPr>
          <w:p w14:paraId="6FB01AF8" w14:textId="77777777" w:rsidR="007E1032" w:rsidRDefault="007E1032" w:rsidP="007E1032">
            <w:pPr>
              <w:rPr>
                <w:kern w:val="2"/>
                <w:szCs w:val="24"/>
              </w:rPr>
            </w:pPr>
          </w:p>
        </w:tc>
        <w:tc>
          <w:tcPr>
            <w:tcW w:w="3240" w:type="dxa"/>
          </w:tcPr>
          <w:p w14:paraId="52077EC6" w14:textId="77777777" w:rsidR="007E1032" w:rsidRDefault="007E1032" w:rsidP="007E1032">
            <w:pPr>
              <w:rPr>
                <w:kern w:val="2"/>
                <w:szCs w:val="24"/>
              </w:rPr>
            </w:pPr>
            <w:r>
              <w:rPr>
                <w:kern w:val="2"/>
                <w:szCs w:val="24"/>
              </w:rPr>
              <w:t>1.1.7. Telefonas</w:t>
            </w:r>
          </w:p>
        </w:tc>
        <w:tc>
          <w:tcPr>
            <w:tcW w:w="3510" w:type="dxa"/>
          </w:tcPr>
          <w:p w14:paraId="04975451" w14:textId="61AD4372" w:rsidR="007E1032" w:rsidRDefault="007E1032" w:rsidP="007E1032">
            <w:pPr>
              <w:jc w:val="center"/>
              <w:rPr>
                <w:kern w:val="2"/>
                <w:szCs w:val="24"/>
              </w:rPr>
            </w:pPr>
            <w:r w:rsidRPr="0097199C">
              <w:rPr>
                <w:kern w:val="2"/>
                <w:szCs w:val="24"/>
              </w:rPr>
              <w:t>+37065818504</w:t>
            </w:r>
          </w:p>
        </w:tc>
      </w:tr>
      <w:tr w:rsidR="007E1032" w14:paraId="7B8191B7" w14:textId="77777777">
        <w:tc>
          <w:tcPr>
            <w:tcW w:w="2808" w:type="dxa"/>
            <w:vMerge/>
          </w:tcPr>
          <w:p w14:paraId="1FE5A316" w14:textId="77777777" w:rsidR="007E1032" w:rsidRDefault="007E1032" w:rsidP="007E1032">
            <w:pPr>
              <w:rPr>
                <w:kern w:val="2"/>
                <w:szCs w:val="24"/>
              </w:rPr>
            </w:pPr>
          </w:p>
        </w:tc>
        <w:tc>
          <w:tcPr>
            <w:tcW w:w="3240" w:type="dxa"/>
          </w:tcPr>
          <w:p w14:paraId="47AE5590" w14:textId="77777777" w:rsidR="007E1032" w:rsidRDefault="007E1032" w:rsidP="007E1032">
            <w:pPr>
              <w:rPr>
                <w:kern w:val="2"/>
                <w:szCs w:val="24"/>
              </w:rPr>
            </w:pPr>
            <w:r>
              <w:rPr>
                <w:kern w:val="2"/>
                <w:szCs w:val="24"/>
              </w:rPr>
              <w:t>1.1.8. El. paštas</w:t>
            </w:r>
          </w:p>
        </w:tc>
        <w:tc>
          <w:tcPr>
            <w:tcW w:w="3510" w:type="dxa"/>
          </w:tcPr>
          <w:p w14:paraId="06155599" w14:textId="4F014906" w:rsidR="007E1032" w:rsidRDefault="007E1032" w:rsidP="007E1032">
            <w:pPr>
              <w:jc w:val="center"/>
              <w:rPr>
                <w:kern w:val="2"/>
                <w:szCs w:val="24"/>
              </w:rPr>
            </w:pPr>
            <w:r w:rsidRPr="00474004">
              <w:rPr>
                <w:kern w:val="2"/>
                <w:szCs w:val="24"/>
              </w:rPr>
              <w:t>info@nsa.sm</w:t>
            </w:r>
            <w:r>
              <w:rPr>
                <w:kern w:val="2"/>
                <w:szCs w:val="24"/>
              </w:rPr>
              <w:t>s</w:t>
            </w:r>
            <w:r w:rsidRPr="00474004">
              <w:rPr>
                <w:kern w:val="2"/>
                <w:szCs w:val="24"/>
              </w:rPr>
              <w:t>m.lt</w:t>
            </w:r>
          </w:p>
        </w:tc>
      </w:tr>
      <w:tr w:rsidR="007E1032" w14:paraId="1959C3F5" w14:textId="77777777">
        <w:tc>
          <w:tcPr>
            <w:tcW w:w="2808" w:type="dxa"/>
            <w:vMerge/>
          </w:tcPr>
          <w:p w14:paraId="34C01018" w14:textId="77777777" w:rsidR="007E1032" w:rsidRDefault="007E1032" w:rsidP="007E1032">
            <w:pPr>
              <w:rPr>
                <w:kern w:val="2"/>
                <w:szCs w:val="24"/>
              </w:rPr>
            </w:pPr>
          </w:p>
        </w:tc>
        <w:tc>
          <w:tcPr>
            <w:tcW w:w="3240" w:type="dxa"/>
          </w:tcPr>
          <w:p w14:paraId="473630E0" w14:textId="77777777" w:rsidR="007E1032" w:rsidRDefault="007E1032" w:rsidP="007E1032">
            <w:pPr>
              <w:rPr>
                <w:kern w:val="2"/>
                <w:szCs w:val="24"/>
              </w:rPr>
            </w:pPr>
            <w:r>
              <w:rPr>
                <w:kern w:val="2"/>
                <w:szCs w:val="24"/>
              </w:rPr>
              <w:t>1.1.9. Šalies atstovas</w:t>
            </w:r>
          </w:p>
        </w:tc>
        <w:tc>
          <w:tcPr>
            <w:tcW w:w="3510" w:type="dxa"/>
          </w:tcPr>
          <w:p w14:paraId="04FDD825" w14:textId="7F5B587F" w:rsidR="007E1032" w:rsidRDefault="007E1032" w:rsidP="007E1032">
            <w:pPr>
              <w:jc w:val="center"/>
              <w:rPr>
                <w:kern w:val="2"/>
                <w:szCs w:val="24"/>
              </w:rPr>
            </w:pPr>
            <w:r w:rsidRPr="00FC4A13">
              <w:rPr>
                <w:kern w:val="2"/>
                <w:szCs w:val="24"/>
              </w:rPr>
              <w:t>Simonas Šabanovas</w:t>
            </w:r>
          </w:p>
        </w:tc>
      </w:tr>
      <w:tr w:rsidR="007E1032" w14:paraId="475D93E9" w14:textId="77777777">
        <w:tc>
          <w:tcPr>
            <w:tcW w:w="2808" w:type="dxa"/>
            <w:vMerge/>
          </w:tcPr>
          <w:p w14:paraId="23BF508B" w14:textId="77777777" w:rsidR="007E1032" w:rsidRDefault="007E1032" w:rsidP="007E1032">
            <w:pPr>
              <w:rPr>
                <w:kern w:val="2"/>
                <w:szCs w:val="24"/>
              </w:rPr>
            </w:pPr>
          </w:p>
        </w:tc>
        <w:tc>
          <w:tcPr>
            <w:tcW w:w="3240" w:type="dxa"/>
          </w:tcPr>
          <w:p w14:paraId="7D81A35C" w14:textId="77777777" w:rsidR="007E1032" w:rsidRDefault="007E1032" w:rsidP="007E1032">
            <w:pPr>
              <w:rPr>
                <w:kern w:val="2"/>
                <w:szCs w:val="24"/>
              </w:rPr>
            </w:pPr>
            <w:r>
              <w:rPr>
                <w:kern w:val="2"/>
                <w:szCs w:val="24"/>
              </w:rPr>
              <w:t>1.1.10. Atstovavimo pagrindas</w:t>
            </w:r>
          </w:p>
        </w:tc>
        <w:tc>
          <w:tcPr>
            <w:tcW w:w="3510" w:type="dxa"/>
          </w:tcPr>
          <w:p w14:paraId="7164E978" w14:textId="6E5F00DC" w:rsidR="007E1032" w:rsidRDefault="007E1032" w:rsidP="007E1032">
            <w:pPr>
              <w:jc w:val="center"/>
              <w:rPr>
                <w:kern w:val="2"/>
                <w:szCs w:val="24"/>
              </w:rPr>
            </w:pPr>
            <w:r w:rsidRPr="000A5A18">
              <w:rPr>
                <w:szCs w:val="24"/>
              </w:rPr>
              <w:t>Nacionalinės švietimo agentūros nuostatai, patvirtinti Lietuvos Respublikos švietimo, mokslo ir sporto ministro 2023 m. balandžio 20 d. įsakymu Nr. V-573 „Dėl Nacionalinės švietimo agentūros nuostatų patvirtinimo</w:t>
            </w:r>
            <w:r>
              <w:rPr>
                <w:szCs w:val="24"/>
              </w:rPr>
              <w:t>“</w:t>
            </w:r>
          </w:p>
        </w:tc>
      </w:tr>
      <w:tr w:rsidR="00027B83" w14:paraId="208DA5AB" w14:textId="77777777">
        <w:tc>
          <w:tcPr>
            <w:tcW w:w="2808" w:type="dxa"/>
            <w:vMerge w:val="restart"/>
          </w:tcPr>
          <w:p w14:paraId="6C001A19" w14:textId="77777777" w:rsidR="00027B83" w:rsidRDefault="00027B83">
            <w:pPr>
              <w:rPr>
                <w:b/>
                <w:kern w:val="2"/>
                <w:szCs w:val="24"/>
              </w:rPr>
            </w:pPr>
          </w:p>
          <w:p w14:paraId="5AF623B9" w14:textId="77777777" w:rsidR="00027B83" w:rsidRDefault="00027B83">
            <w:pPr>
              <w:rPr>
                <w:b/>
                <w:kern w:val="2"/>
                <w:szCs w:val="24"/>
              </w:rPr>
            </w:pPr>
          </w:p>
          <w:p w14:paraId="2FC546C0" w14:textId="77777777" w:rsidR="00027B83" w:rsidRDefault="00027B83">
            <w:pPr>
              <w:rPr>
                <w:b/>
                <w:kern w:val="2"/>
                <w:szCs w:val="24"/>
              </w:rPr>
            </w:pPr>
          </w:p>
          <w:p w14:paraId="3E3805B9" w14:textId="77777777" w:rsidR="00027B83" w:rsidRDefault="000B0897">
            <w:pPr>
              <w:rPr>
                <w:b/>
                <w:kern w:val="2"/>
                <w:szCs w:val="24"/>
              </w:rPr>
            </w:pPr>
            <w:r>
              <w:rPr>
                <w:b/>
                <w:kern w:val="2"/>
                <w:szCs w:val="24"/>
              </w:rPr>
              <w:t>1.2. Tiekėjas</w:t>
            </w:r>
          </w:p>
          <w:p w14:paraId="450B9242" w14:textId="77777777" w:rsidR="00027B83" w:rsidRDefault="00027B83" w:rsidP="00CE0280">
            <w:pPr>
              <w:rPr>
                <w:b/>
                <w:kern w:val="2"/>
                <w:szCs w:val="24"/>
              </w:rPr>
            </w:pPr>
          </w:p>
        </w:tc>
        <w:tc>
          <w:tcPr>
            <w:tcW w:w="3240" w:type="dxa"/>
          </w:tcPr>
          <w:p w14:paraId="67F6D24E" w14:textId="77777777" w:rsidR="00027B83" w:rsidRDefault="000B0897">
            <w:pPr>
              <w:rPr>
                <w:kern w:val="2"/>
                <w:szCs w:val="24"/>
              </w:rPr>
            </w:pPr>
            <w:r>
              <w:rPr>
                <w:kern w:val="2"/>
                <w:szCs w:val="24"/>
              </w:rPr>
              <w:t>1.2.1. Pavadinimas</w:t>
            </w:r>
          </w:p>
        </w:tc>
        <w:tc>
          <w:tcPr>
            <w:tcW w:w="3510" w:type="dxa"/>
          </w:tcPr>
          <w:p w14:paraId="02EEDC7F" w14:textId="77777777" w:rsidR="00027B83" w:rsidRDefault="00027B83">
            <w:pPr>
              <w:jc w:val="center"/>
              <w:rPr>
                <w:kern w:val="2"/>
                <w:szCs w:val="24"/>
              </w:rPr>
            </w:pPr>
          </w:p>
        </w:tc>
      </w:tr>
      <w:tr w:rsidR="00027B83" w14:paraId="3EAB2D74" w14:textId="77777777">
        <w:tc>
          <w:tcPr>
            <w:tcW w:w="2808" w:type="dxa"/>
            <w:vMerge/>
          </w:tcPr>
          <w:p w14:paraId="75194712" w14:textId="77777777" w:rsidR="00027B83" w:rsidRDefault="00027B83">
            <w:pPr>
              <w:rPr>
                <w:b/>
                <w:kern w:val="2"/>
                <w:szCs w:val="24"/>
              </w:rPr>
            </w:pPr>
          </w:p>
        </w:tc>
        <w:tc>
          <w:tcPr>
            <w:tcW w:w="3240" w:type="dxa"/>
          </w:tcPr>
          <w:p w14:paraId="65C865FD" w14:textId="77777777" w:rsidR="00027B83" w:rsidRDefault="000B0897">
            <w:pPr>
              <w:rPr>
                <w:kern w:val="2"/>
                <w:szCs w:val="24"/>
              </w:rPr>
            </w:pPr>
            <w:r>
              <w:rPr>
                <w:kern w:val="2"/>
                <w:szCs w:val="24"/>
              </w:rPr>
              <w:t>1.2.2. Juridinio asmens kodas</w:t>
            </w:r>
          </w:p>
        </w:tc>
        <w:tc>
          <w:tcPr>
            <w:tcW w:w="3510" w:type="dxa"/>
          </w:tcPr>
          <w:p w14:paraId="53FD7CD7" w14:textId="77777777" w:rsidR="00027B83" w:rsidRDefault="00027B83">
            <w:pPr>
              <w:jc w:val="center"/>
              <w:rPr>
                <w:kern w:val="2"/>
                <w:szCs w:val="24"/>
              </w:rPr>
            </w:pPr>
          </w:p>
        </w:tc>
      </w:tr>
      <w:tr w:rsidR="00027B83" w14:paraId="666244A6" w14:textId="77777777">
        <w:tc>
          <w:tcPr>
            <w:tcW w:w="2808" w:type="dxa"/>
            <w:vMerge/>
          </w:tcPr>
          <w:p w14:paraId="47FBA3D1" w14:textId="77777777" w:rsidR="00027B83" w:rsidRDefault="00027B83">
            <w:pPr>
              <w:rPr>
                <w:b/>
                <w:kern w:val="2"/>
                <w:szCs w:val="24"/>
              </w:rPr>
            </w:pPr>
          </w:p>
        </w:tc>
        <w:tc>
          <w:tcPr>
            <w:tcW w:w="3240" w:type="dxa"/>
          </w:tcPr>
          <w:p w14:paraId="1BC85940" w14:textId="77777777" w:rsidR="00027B83" w:rsidRDefault="000B0897">
            <w:pPr>
              <w:rPr>
                <w:kern w:val="2"/>
                <w:szCs w:val="24"/>
              </w:rPr>
            </w:pPr>
            <w:r>
              <w:rPr>
                <w:kern w:val="2"/>
                <w:szCs w:val="24"/>
              </w:rPr>
              <w:t>1.2.3. Adresas</w:t>
            </w:r>
          </w:p>
        </w:tc>
        <w:tc>
          <w:tcPr>
            <w:tcW w:w="3510" w:type="dxa"/>
          </w:tcPr>
          <w:p w14:paraId="7014BB4C" w14:textId="77777777" w:rsidR="00027B83" w:rsidRDefault="00027B83">
            <w:pPr>
              <w:jc w:val="center"/>
              <w:rPr>
                <w:kern w:val="2"/>
                <w:szCs w:val="24"/>
              </w:rPr>
            </w:pPr>
          </w:p>
        </w:tc>
      </w:tr>
      <w:tr w:rsidR="00027B83" w14:paraId="29C53A2D" w14:textId="77777777">
        <w:tc>
          <w:tcPr>
            <w:tcW w:w="2808" w:type="dxa"/>
            <w:vMerge/>
          </w:tcPr>
          <w:p w14:paraId="62F07FD3" w14:textId="77777777" w:rsidR="00027B83" w:rsidRDefault="00027B83">
            <w:pPr>
              <w:rPr>
                <w:b/>
                <w:kern w:val="2"/>
                <w:szCs w:val="24"/>
              </w:rPr>
            </w:pPr>
          </w:p>
        </w:tc>
        <w:tc>
          <w:tcPr>
            <w:tcW w:w="3240" w:type="dxa"/>
          </w:tcPr>
          <w:p w14:paraId="3F64B498" w14:textId="77777777" w:rsidR="00027B83" w:rsidRDefault="000B0897">
            <w:pPr>
              <w:rPr>
                <w:kern w:val="2"/>
                <w:szCs w:val="24"/>
              </w:rPr>
            </w:pPr>
            <w:r>
              <w:rPr>
                <w:kern w:val="2"/>
                <w:szCs w:val="24"/>
              </w:rPr>
              <w:t>1.2.4. PVM mokėtojo kodas</w:t>
            </w:r>
          </w:p>
        </w:tc>
        <w:tc>
          <w:tcPr>
            <w:tcW w:w="3510" w:type="dxa"/>
          </w:tcPr>
          <w:p w14:paraId="1570F720" w14:textId="77777777" w:rsidR="00027B83" w:rsidRDefault="00027B83">
            <w:pPr>
              <w:jc w:val="center"/>
              <w:rPr>
                <w:kern w:val="2"/>
                <w:szCs w:val="24"/>
              </w:rPr>
            </w:pPr>
          </w:p>
        </w:tc>
      </w:tr>
      <w:tr w:rsidR="00027B83" w14:paraId="5B9A0B4B" w14:textId="77777777">
        <w:tc>
          <w:tcPr>
            <w:tcW w:w="2808" w:type="dxa"/>
            <w:vMerge/>
          </w:tcPr>
          <w:p w14:paraId="0E55A8FE" w14:textId="77777777" w:rsidR="00027B83" w:rsidRDefault="00027B83">
            <w:pPr>
              <w:rPr>
                <w:b/>
                <w:kern w:val="2"/>
                <w:szCs w:val="24"/>
              </w:rPr>
            </w:pPr>
          </w:p>
        </w:tc>
        <w:tc>
          <w:tcPr>
            <w:tcW w:w="3240" w:type="dxa"/>
          </w:tcPr>
          <w:p w14:paraId="0740C72F" w14:textId="77777777" w:rsidR="00027B83" w:rsidRDefault="000B0897">
            <w:pPr>
              <w:rPr>
                <w:kern w:val="2"/>
                <w:szCs w:val="24"/>
              </w:rPr>
            </w:pPr>
            <w:r>
              <w:rPr>
                <w:kern w:val="2"/>
                <w:szCs w:val="24"/>
              </w:rPr>
              <w:t>1.2.5. Atsiskaitomoji sąskaita</w:t>
            </w:r>
          </w:p>
        </w:tc>
        <w:tc>
          <w:tcPr>
            <w:tcW w:w="3510" w:type="dxa"/>
          </w:tcPr>
          <w:p w14:paraId="5B25FE4F" w14:textId="77777777" w:rsidR="00027B83" w:rsidRDefault="00027B83">
            <w:pPr>
              <w:jc w:val="center"/>
              <w:rPr>
                <w:kern w:val="2"/>
                <w:szCs w:val="24"/>
              </w:rPr>
            </w:pPr>
          </w:p>
        </w:tc>
      </w:tr>
      <w:tr w:rsidR="00027B83" w14:paraId="0D812494" w14:textId="77777777">
        <w:tc>
          <w:tcPr>
            <w:tcW w:w="2808" w:type="dxa"/>
            <w:vMerge/>
          </w:tcPr>
          <w:p w14:paraId="3FB019FB" w14:textId="77777777" w:rsidR="00027B83" w:rsidRDefault="00027B83">
            <w:pPr>
              <w:rPr>
                <w:b/>
                <w:kern w:val="2"/>
                <w:szCs w:val="24"/>
              </w:rPr>
            </w:pPr>
          </w:p>
        </w:tc>
        <w:tc>
          <w:tcPr>
            <w:tcW w:w="3240" w:type="dxa"/>
          </w:tcPr>
          <w:p w14:paraId="61E194F0" w14:textId="77777777" w:rsidR="00027B83" w:rsidRDefault="000B0897">
            <w:pPr>
              <w:rPr>
                <w:kern w:val="2"/>
                <w:szCs w:val="24"/>
              </w:rPr>
            </w:pPr>
            <w:r>
              <w:rPr>
                <w:kern w:val="2"/>
                <w:szCs w:val="24"/>
              </w:rPr>
              <w:t>1.2.6. Bankas, banko kodas</w:t>
            </w:r>
          </w:p>
        </w:tc>
        <w:tc>
          <w:tcPr>
            <w:tcW w:w="3510" w:type="dxa"/>
          </w:tcPr>
          <w:p w14:paraId="261BA477" w14:textId="77777777" w:rsidR="00027B83" w:rsidRDefault="00027B83">
            <w:pPr>
              <w:jc w:val="center"/>
              <w:rPr>
                <w:kern w:val="2"/>
                <w:szCs w:val="24"/>
              </w:rPr>
            </w:pPr>
          </w:p>
        </w:tc>
      </w:tr>
      <w:tr w:rsidR="00027B83" w14:paraId="3A61E74A" w14:textId="77777777">
        <w:tc>
          <w:tcPr>
            <w:tcW w:w="2808" w:type="dxa"/>
            <w:vMerge/>
          </w:tcPr>
          <w:p w14:paraId="2E64EFD9" w14:textId="77777777" w:rsidR="00027B83" w:rsidRDefault="00027B83">
            <w:pPr>
              <w:rPr>
                <w:b/>
                <w:kern w:val="2"/>
                <w:szCs w:val="24"/>
              </w:rPr>
            </w:pPr>
          </w:p>
        </w:tc>
        <w:tc>
          <w:tcPr>
            <w:tcW w:w="3240" w:type="dxa"/>
          </w:tcPr>
          <w:p w14:paraId="71522681" w14:textId="77777777" w:rsidR="00027B83" w:rsidRDefault="000B0897">
            <w:pPr>
              <w:rPr>
                <w:kern w:val="2"/>
                <w:szCs w:val="24"/>
              </w:rPr>
            </w:pPr>
            <w:r>
              <w:rPr>
                <w:kern w:val="2"/>
                <w:szCs w:val="24"/>
              </w:rPr>
              <w:t>1.2.7. Telefonas</w:t>
            </w:r>
          </w:p>
        </w:tc>
        <w:tc>
          <w:tcPr>
            <w:tcW w:w="3510" w:type="dxa"/>
          </w:tcPr>
          <w:p w14:paraId="779C186C" w14:textId="77777777" w:rsidR="00027B83" w:rsidRDefault="00027B83">
            <w:pPr>
              <w:jc w:val="center"/>
              <w:rPr>
                <w:kern w:val="2"/>
                <w:szCs w:val="24"/>
              </w:rPr>
            </w:pPr>
          </w:p>
        </w:tc>
      </w:tr>
      <w:tr w:rsidR="00027B83" w14:paraId="4A6AF2AD" w14:textId="77777777">
        <w:tc>
          <w:tcPr>
            <w:tcW w:w="2808" w:type="dxa"/>
            <w:vMerge/>
          </w:tcPr>
          <w:p w14:paraId="58F2C5B1" w14:textId="77777777" w:rsidR="00027B83" w:rsidRDefault="00027B83">
            <w:pPr>
              <w:rPr>
                <w:b/>
                <w:kern w:val="2"/>
                <w:szCs w:val="24"/>
              </w:rPr>
            </w:pPr>
          </w:p>
        </w:tc>
        <w:tc>
          <w:tcPr>
            <w:tcW w:w="3240" w:type="dxa"/>
          </w:tcPr>
          <w:p w14:paraId="7496FFE6" w14:textId="77777777" w:rsidR="00027B83" w:rsidRDefault="000B0897">
            <w:pPr>
              <w:rPr>
                <w:kern w:val="2"/>
                <w:szCs w:val="24"/>
              </w:rPr>
            </w:pPr>
            <w:r>
              <w:rPr>
                <w:kern w:val="2"/>
                <w:szCs w:val="24"/>
              </w:rPr>
              <w:t>1.2.8. El. paštas</w:t>
            </w:r>
          </w:p>
        </w:tc>
        <w:tc>
          <w:tcPr>
            <w:tcW w:w="3510" w:type="dxa"/>
          </w:tcPr>
          <w:p w14:paraId="5FE40A45" w14:textId="77777777" w:rsidR="00027B83" w:rsidRDefault="00027B83">
            <w:pPr>
              <w:jc w:val="center"/>
              <w:rPr>
                <w:kern w:val="2"/>
                <w:szCs w:val="24"/>
              </w:rPr>
            </w:pPr>
          </w:p>
        </w:tc>
      </w:tr>
      <w:tr w:rsidR="00027B83" w14:paraId="67CA8A8E" w14:textId="77777777">
        <w:tc>
          <w:tcPr>
            <w:tcW w:w="2808" w:type="dxa"/>
            <w:vMerge/>
          </w:tcPr>
          <w:p w14:paraId="03ECA91F" w14:textId="77777777" w:rsidR="00027B83" w:rsidRDefault="00027B83">
            <w:pPr>
              <w:rPr>
                <w:b/>
                <w:kern w:val="2"/>
                <w:szCs w:val="24"/>
              </w:rPr>
            </w:pPr>
          </w:p>
        </w:tc>
        <w:tc>
          <w:tcPr>
            <w:tcW w:w="3240" w:type="dxa"/>
          </w:tcPr>
          <w:p w14:paraId="2920CEAC" w14:textId="77777777" w:rsidR="00027B83" w:rsidRDefault="000B0897">
            <w:pPr>
              <w:rPr>
                <w:kern w:val="2"/>
                <w:szCs w:val="24"/>
              </w:rPr>
            </w:pPr>
            <w:r>
              <w:rPr>
                <w:kern w:val="2"/>
                <w:szCs w:val="24"/>
              </w:rPr>
              <w:t>1.2.9. Šalies atstovas</w:t>
            </w:r>
          </w:p>
        </w:tc>
        <w:tc>
          <w:tcPr>
            <w:tcW w:w="3510" w:type="dxa"/>
          </w:tcPr>
          <w:p w14:paraId="6AA5701A" w14:textId="77777777" w:rsidR="00027B83" w:rsidRDefault="00027B83">
            <w:pPr>
              <w:jc w:val="center"/>
              <w:rPr>
                <w:kern w:val="2"/>
                <w:szCs w:val="24"/>
              </w:rPr>
            </w:pPr>
          </w:p>
        </w:tc>
      </w:tr>
      <w:tr w:rsidR="00027B83" w14:paraId="21B1C29D" w14:textId="77777777">
        <w:tc>
          <w:tcPr>
            <w:tcW w:w="2808" w:type="dxa"/>
            <w:vMerge/>
          </w:tcPr>
          <w:p w14:paraId="6032661D" w14:textId="77777777" w:rsidR="00027B83" w:rsidRDefault="00027B83">
            <w:pPr>
              <w:rPr>
                <w:b/>
                <w:kern w:val="2"/>
                <w:szCs w:val="24"/>
              </w:rPr>
            </w:pPr>
          </w:p>
        </w:tc>
        <w:tc>
          <w:tcPr>
            <w:tcW w:w="3240" w:type="dxa"/>
          </w:tcPr>
          <w:p w14:paraId="08846265" w14:textId="77777777" w:rsidR="00027B83" w:rsidRDefault="000B0897">
            <w:pPr>
              <w:rPr>
                <w:kern w:val="2"/>
                <w:szCs w:val="24"/>
              </w:rPr>
            </w:pPr>
            <w:r>
              <w:rPr>
                <w:kern w:val="2"/>
                <w:szCs w:val="24"/>
              </w:rPr>
              <w:t>1.2.10. Atstovavimo pagrindas</w:t>
            </w:r>
          </w:p>
        </w:tc>
        <w:tc>
          <w:tcPr>
            <w:tcW w:w="3510" w:type="dxa"/>
          </w:tcPr>
          <w:p w14:paraId="59BF79D5" w14:textId="77777777" w:rsidR="00027B83" w:rsidRDefault="00027B83">
            <w:pPr>
              <w:jc w:val="center"/>
              <w:rPr>
                <w:kern w:val="2"/>
                <w:szCs w:val="24"/>
              </w:rPr>
            </w:pPr>
          </w:p>
        </w:tc>
      </w:tr>
    </w:tbl>
    <w:p w14:paraId="3B83B988" w14:textId="77777777" w:rsidR="00027B83" w:rsidRDefault="00027B8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027B83" w14:paraId="65ACB567" w14:textId="77777777">
        <w:trPr>
          <w:trHeight w:val="300"/>
        </w:trPr>
        <w:tc>
          <w:tcPr>
            <w:tcW w:w="9535" w:type="dxa"/>
            <w:gridSpan w:val="4"/>
          </w:tcPr>
          <w:p w14:paraId="47716E99" w14:textId="77777777" w:rsidR="00027B83" w:rsidRDefault="000B0897">
            <w:pPr>
              <w:jc w:val="center"/>
              <w:rPr>
                <w:b/>
                <w:kern w:val="2"/>
                <w:szCs w:val="24"/>
              </w:rPr>
            </w:pPr>
            <w:r>
              <w:rPr>
                <w:b/>
                <w:kern w:val="2"/>
                <w:szCs w:val="24"/>
              </w:rPr>
              <w:t>2. ATSAKINGI ASMENYS</w:t>
            </w:r>
          </w:p>
        </w:tc>
      </w:tr>
      <w:tr w:rsidR="00027B83" w14:paraId="15A7C904" w14:textId="77777777">
        <w:trPr>
          <w:trHeight w:val="300"/>
        </w:trPr>
        <w:tc>
          <w:tcPr>
            <w:tcW w:w="3094" w:type="dxa"/>
            <w:gridSpan w:val="2"/>
          </w:tcPr>
          <w:p w14:paraId="2DB817BF" w14:textId="77777777" w:rsidR="00027B83" w:rsidRDefault="000B0897">
            <w:pPr>
              <w:rPr>
                <w:b/>
                <w:kern w:val="2"/>
                <w:szCs w:val="24"/>
              </w:rPr>
            </w:pPr>
            <w:r>
              <w:rPr>
                <w:b/>
                <w:kern w:val="2"/>
                <w:szCs w:val="24"/>
              </w:rPr>
              <w:t xml:space="preserve">2.1. Pirkėjo kontaktiniai asmenys, atsakingi už Sutarties vykdymą, </w:t>
            </w:r>
            <w:r>
              <w:rPr>
                <w:b/>
                <w:szCs w:val="24"/>
              </w:rPr>
              <w:lastRenderedPageBreak/>
              <w:t>Paslaugų</w:t>
            </w:r>
            <w:r>
              <w:rPr>
                <w:b/>
                <w:kern w:val="2"/>
                <w:szCs w:val="24"/>
              </w:rPr>
              <w:t xml:space="preserve"> priėmimą, Sąskaitų per informacinę sistemą SABIS priėmimą</w:t>
            </w:r>
          </w:p>
        </w:tc>
        <w:tc>
          <w:tcPr>
            <w:tcW w:w="6441" w:type="dxa"/>
            <w:gridSpan w:val="2"/>
          </w:tcPr>
          <w:p w14:paraId="6A3F78B4" w14:textId="14674840" w:rsidR="00CE0280" w:rsidRPr="00C24B35" w:rsidRDefault="00CE0280" w:rsidP="00CE0280">
            <w:pPr>
              <w:jc w:val="both"/>
              <w:textAlignment w:val="baseline"/>
              <w:rPr>
                <w:kern w:val="2"/>
                <w:szCs w:val="24"/>
              </w:rPr>
            </w:pPr>
            <w:r w:rsidRPr="008C68CA">
              <w:rPr>
                <w:kern w:val="2"/>
                <w:szCs w:val="24"/>
              </w:rPr>
              <w:lastRenderedPageBreak/>
              <w:t xml:space="preserve">NŠA </w:t>
            </w:r>
            <w:r w:rsidR="00366C5F">
              <w:rPr>
                <w:kern w:val="2"/>
                <w:szCs w:val="24"/>
              </w:rPr>
              <w:t xml:space="preserve"> </w:t>
            </w:r>
            <w:r w:rsidRPr="008C68CA">
              <w:rPr>
                <w:kern w:val="2"/>
                <w:szCs w:val="24"/>
              </w:rPr>
              <w:t>Administravimo skyriaus specialist</w:t>
            </w:r>
            <w:r>
              <w:rPr>
                <w:kern w:val="2"/>
                <w:szCs w:val="24"/>
              </w:rPr>
              <w:t>ė</w:t>
            </w:r>
            <w:r w:rsidRPr="008C68CA">
              <w:rPr>
                <w:kern w:val="2"/>
                <w:szCs w:val="24"/>
              </w:rPr>
              <w:t xml:space="preserve"> </w:t>
            </w:r>
            <w:r w:rsidRPr="00C24B35">
              <w:rPr>
                <w:kern w:val="2"/>
                <w:szCs w:val="24"/>
              </w:rPr>
              <w:t>Aniceta Kapučinskaitė, tel: +37065818383 ,</w:t>
            </w:r>
          </w:p>
          <w:p w14:paraId="20066E61" w14:textId="77777777" w:rsidR="00CE0280" w:rsidRPr="00C24B35" w:rsidRDefault="00CE0280" w:rsidP="00CE0280">
            <w:pPr>
              <w:jc w:val="both"/>
              <w:textAlignment w:val="baseline"/>
              <w:rPr>
                <w:kern w:val="2"/>
                <w:szCs w:val="24"/>
              </w:rPr>
            </w:pPr>
            <w:r w:rsidRPr="00C24B35">
              <w:rPr>
                <w:kern w:val="2"/>
                <w:szCs w:val="24"/>
              </w:rPr>
              <w:t>el.paštas aniceta.kapucinskaite</w:t>
            </w:r>
            <w:r w:rsidRPr="008A4615">
              <w:rPr>
                <w:kern w:val="2"/>
                <w:szCs w:val="24"/>
                <w:lang w:val="pt-BR"/>
              </w:rPr>
              <w:t>@nsa.smm.lt</w:t>
            </w:r>
            <w:r w:rsidRPr="00C24B35">
              <w:rPr>
                <w:kern w:val="2"/>
                <w:szCs w:val="24"/>
              </w:rPr>
              <w:t xml:space="preserve"> </w:t>
            </w:r>
          </w:p>
          <w:p w14:paraId="0A73C060" w14:textId="77777777" w:rsidR="00027B83" w:rsidRDefault="00027B83">
            <w:pPr>
              <w:rPr>
                <w:color w:val="4472C4"/>
                <w:kern w:val="2"/>
                <w:szCs w:val="24"/>
              </w:rPr>
            </w:pPr>
          </w:p>
        </w:tc>
      </w:tr>
      <w:tr w:rsidR="00027B83" w14:paraId="7B08F743" w14:textId="77777777">
        <w:trPr>
          <w:trHeight w:val="300"/>
        </w:trPr>
        <w:tc>
          <w:tcPr>
            <w:tcW w:w="3094" w:type="dxa"/>
            <w:gridSpan w:val="2"/>
          </w:tcPr>
          <w:p w14:paraId="60D76363" w14:textId="77777777" w:rsidR="00027B83" w:rsidRDefault="000B0897">
            <w:pPr>
              <w:rPr>
                <w:b/>
                <w:kern w:val="2"/>
                <w:szCs w:val="24"/>
              </w:rPr>
            </w:pPr>
            <w:r>
              <w:rPr>
                <w:b/>
                <w:kern w:val="2"/>
                <w:szCs w:val="24"/>
              </w:rPr>
              <w:lastRenderedPageBreak/>
              <w:t>2.2. Tiekėjo kontaktiniai asmenys, atsakingi už Sutarties vykdymą</w:t>
            </w:r>
          </w:p>
        </w:tc>
        <w:tc>
          <w:tcPr>
            <w:tcW w:w="6441" w:type="dxa"/>
            <w:gridSpan w:val="2"/>
          </w:tcPr>
          <w:p w14:paraId="420CAB00" w14:textId="77777777" w:rsidR="00027B83" w:rsidRDefault="000B0897">
            <w:pPr>
              <w:rPr>
                <w:color w:val="4472C4"/>
                <w:kern w:val="2"/>
                <w:szCs w:val="24"/>
              </w:rPr>
            </w:pPr>
            <w:r>
              <w:rPr>
                <w:color w:val="4472C4"/>
                <w:kern w:val="2"/>
                <w:szCs w:val="24"/>
              </w:rPr>
              <w:t>(nurodyti padalinį / skyrių, pareigas, vardą, pavardę, tel., el. paštą)</w:t>
            </w:r>
          </w:p>
        </w:tc>
      </w:tr>
      <w:tr w:rsidR="00027B83" w14:paraId="5F38F90D" w14:textId="77777777">
        <w:trPr>
          <w:trHeight w:val="300"/>
        </w:trPr>
        <w:tc>
          <w:tcPr>
            <w:tcW w:w="9535" w:type="dxa"/>
            <w:gridSpan w:val="4"/>
          </w:tcPr>
          <w:p w14:paraId="2202C47F" w14:textId="77777777" w:rsidR="00027B83" w:rsidRDefault="000B0897">
            <w:pPr>
              <w:jc w:val="center"/>
              <w:rPr>
                <w:b/>
                <w:kern w:val="2"/>
                <w:szCs w:val="24"/>
              </w:rPr>
            </w:pPr>
            <w:r>
              <w:rPr>
                <w:b/>
                <w:kern w:val="2"/>
                <w:szCs w:val="24"/>
              </w:rPr>
              <w:t>3. SUTARTIES DALYKAS</w:t>
            </w:r>
          </w:p>
        </w:tc>
      </w:tr>
      <w:tr w:rsidR="00027B83" w14:paraId="0382195F" w14:textId="77777777" w:rsidTr="00F47DDE">
        <w:trPr>
          <w:trHeight w:val="9641"/>
        </w:trPr>
        <w:tc>
          <w:tcPr>
            <w:tcW w:w="3094" w:type="dxa"/>
            <w:gridSpan w:val="2"/>
          </w:tcPr>
          <w:p w14:paraId="27B75B6A" w14:textId="77777777" w:rsidR="00027B83" w:rsidRDefault="000B0897">
            <w:pPr>
              <w:rPr>
                <w:b/>
                <w:kern w:val="2"/>
                <w:szCs w:val="24"/>
              </w:rPr>
            </w:pPr>
            <w:r>
              <w:rPr>
                <w:b/>
                <w:kern w:val="2"/>
                <w:szCs w:val="24"/>
              </w:rPr>
              <w:t>3.1. Sutarties dalykas</w:t>
            </w:r>
          </w:p>
        </w:tc>
        <w:tc>
          <w:tcPr>
            <w:tcW w:w="6441" w:type="dxa"/>
            <w:gridSpan w:val="2"/>
          </w:tcPr>
          <w:p w14:paraId="2F52AEB2" w14:textId="22AB78A2" w:rsidR="00806C1E" w:rsidRPr="00B322D4" w:rsidRDefault="000B0897" w:rsidP="00806C1E">
            <w:pPr>
              <w:tabs>
                <w:tab w:val="left" w:pos="993"/>
              </w:tabs>
              <w:ind w:firstLine="709"/>
              <w:jc w:val="both"/>
            </w:pPr>
            <w:r>
              <w:rPr>
                <w:kern w:val="2"/>
                <w:szCs w:val="24"/>
              </w:rPr>
              <w:t xml:space="preserve">Tiekėjas įsipareigoja Sutartyje numatytomis sąlygomis suteikti Pirkėjui Paslaugas </w:t>
            </w:r>
            <w:r>
              <w:rPr>
                <w:color w:val="4472C4"/>
                <w:kern w:val="2"/>
                <w:szCs w:val="24"/>
              </w:rPr>
              <w:t>(</w:t>
            </w:r>
            <w:r w:rsidR="00CE0280" w:rsidRPr="00B322D4">
              <w:t>dviejų pavadinimų</w:t>
            </w:r>
            <w:r w:rsidR="00974FD0">
              <w:t>)</w:t>
            </w:r>
            <w:r w:rsidR="00CE0280" w:rsidRPr="00B322D4">
              <w:t xml:space="preserve"> Mokinio pažymėjimų blankų  spausdinimo ir pristatymo paslaugos</w:t>
            </w:r>
            <w:r w:rsidR="00974FD0">
              <w:t>.</w:t>
            </w:r>
            <w:r w:rsidR="00974FD0" w:rsidRPr="00B322D4">
              <w:t xml:space="preserve"> </w:t>
            </w:r>
            <w:r w:rsidR="00974FD0" w:rsidRPr="00B322D4">
              <w:rPr>
                <w:noProof/>
              </w:rPr>
              <w:t>Blankai detaliai apibūdinti Sutarties 1 priede „Mokinio pažymėjimų specifikacijos“</w:t>
            </w:r>
            <w:r w:rsidR="001A4601">
              <w:rPr>
                <w:color w:val="000000"/>
                <w:kern w:val="2"/>
                <w:szCs w:val="24"/>
              </w:rPr>
              <w:t xml:space="preserve"> (toliau – Techninė specifikacija) </w:t>
            </w:r>
            <w:r w:rsidR="00974FD0" w:rsidRPr="00B322D4">
              <w:rPr>
                <w:noProof/>
              </w:rPr>
              <w:t xml:space="preserve"> </w:t>
            </w:r>
            <w:r w:rsidR="001A4601">
              <w:rPr>
                <w:noProof/>
              </w:rPr>
              <w:t xml:space="preserve">, 2 priede Tiekėjų kvalifikacijos reikalavimai, </w:t>
            </w:r>
            <w:r w:rsidR="00C02590">
              <w:rPr>
                <w:color w:val="000000"/>
                <w:kern w:val="2"/>
                <w:szCs w:val="24"/>
              </w:rPr>
              <w:t>Sutarties priede Nr.3 „Pasiūlymas“.</w:t>
            </w:r>
            <w:r w:rsidR="00A77548" w:rsidRPr="00B322D4">
              <w:t xml:space="preserve"> Blankų kiekiai yra tik orientaciniai skaičiai ir negali būti pagrindas reikalauti iš Užsakovo teikti užsakymus maksimaliai Sutarties </w:t>
            </w:r>
            <w:r w:rsidR="00A77548">
              <w:t>kainai</w:t>
            </w:r>
            <w:r w:rsidR="00A77548" w:rsidRPr="00B322D4">
              <w:t>.</w:t>
            </w:r>
            <w:r w:rsidR="00A77548" w:rsidRPr="00B322D4">
              <w:rPr>
                <w:lang w:eastAsia="lt-LT"/>
              </w:rPr>
              <w:t xml:space="preserve"> </w:t>
            </w:r>
            <w:r w:rsidR="00806C1E" w:rsidRPr="00B322D4">
              <w:rPr>
                <w:lang w:eastAsia="lt-LT"/>
              </w:rPr>
              <w:t>Blankai</w:t>
            </w:r>
            <w:r w:rsidR="00806C1E" w:rsidRPr="00B322D4">
              <w:t xml:space="preserve"> spausdinami pagal patvirtintus etalonus. (specifikacijos suderintos su Valstybės dokumentų technologinės apsaugos tarnyba prie Finansų ministerijos, pateikiamos konkurso sąlygose.)</w:t>
            </w:r>
            <w:r w:rsidR="00806C1E">
              <w:t>.</w:t>
            </w:r>
            <w:r w:rsidR="00806C1E" w:rsidRPr="00B322D4">
              <w:t xml:space="preserve"> Pagaminti blankai turi būti pristatomi supakuoti, ant kiekvienos pakuotės turi būti užklijuota etiketė, kurioje įrašyti šie duomenys: juridinio asmens teisinė forma, pavadinimas, buveinė, kodas užsakovo pavadinimas, blankų pavadinimas, kiekis vienetais, blankų numeriai </w:t>
            </w:r>
            <w:r w:rsidR="00806C1E" w:rsidRPr="00B322D4">
              <w:rPr>
                <w:i/>
              </w:rPr>
              <w:t>nuo – iki</w:t>
            </w:r>
            <w:r w:rsidR="00806C1E" w:rsidRPr="00B322D4">
              <w:t xml:space="preserve">; pakuotės sunumeruoti eilės tvarka nuo </w:t>
            </w:r>
            <w:r w:rsidR="00806C1E" w:rsidRPr="00B322D4">
              <w:rPr>
                <w:i/>
              </w:rPr>
              <w:t>1</w:t>
            </w:r>
            <w:r w:rsidR="00806C1E" w:rsidRPr="00B322D4">
              <w:t xml:space="preserve"> iki </w:t>
            </w:r>
            <w:r w:rsidR="00806C1E" w:rsidRPr="00B322D4">
              <w:rPr>
                <w:i/>
              </w:rPr>
              <w:t>n</w:t>
            </w:r>
            <w:r w:rsidR="00806C1E" w:rsidRPr="00B322D4">
              <w:t>.</w:t>
            </w:r>
          </w:p>
          <w:p w14:paraId="5AE499BF" w14:textId="77777777" w:rsidR="00806C1E" w:rsidRPr="00B322D4" w:rsidRDefault="00806C1E" w:rsidP="00806C1E">
            <w:pPr>
              <w:tabs>
                <w:tab w:val="left" w:pos="993"/>
              </w:tabs>
              <w:ind w:firstLine="709"/>
              <w:jc w:val="both"/>
            </w:pPr>
            <w:r w:rsidRPr="00B322D4">
              <w:t xml:space="preserve">Blankų gamybos metu privaloma laikytis Lietuvos </w:t>
            </w:r>
            <w:r w:rsidRPr="00B322D4">
              <w:rPr>
                <w:bCs/>
              </w:rPr>
              <w:t xml:space="preserve">Respublikos saugiųjų dokumentų ir saugiųjų dokumentų blankų gamybos įstatymo, kuriame pateikti </w:t>
            </w:r>
            <w:r w:rsidRPr="00B322D4">
              <w:t>,saugiųjų dokumentų blankų gamybos reikalavimai  taip pat vadovau</w:t>
            </w:r>
            <w:r>
              <w:t>tis</w:t>
            </w:r>
            <w:r w:rsidRPr="00B322D4">
              <w:t xml:space="preserve"> ir kitais teisės aktais, reglamentuojančias saugiųjų dokumentų blankų gamybą</w:t>
            </w:r>
            <w:r>
              <w:t>.</w:t>
            </w:r>
            <w:r w:rsidRPr="00B322D4">
              <w:t xml:space="preserve"> </w:t>
            </w:r>
            <w:r w:rsidRPr="00B322D4">
              <w:rPr>
                <w:bCs/>
              </w:rPr>
              <w:t xml:space="preserve">Įslaptintos informacijos apsauga vykdoma vadovaujantis Lietuvos Respublikos valstybės ir tarnybos paslapčių įstatymu. </w:t>
            </w:r>
            <w:r w:rsidRPr="00B322D4">
              <w:t>Taip pat bus vykdoma privaloma gaminių kokybės, specialiųjų saugiųjų dokumentų blankų gamybos medžiagų ir broko saugojimo, apskaitos ir naikinimo kontrolė teisės aktų nustatyta tvarka.</w:t>
            </w:r>
          </w:p>
          <w:p w14:paraId="403AB65E" w14:textId="667A57C4" w:rsidR="00C02590" w:rsidRDefault="001C2775" w:rsidP="00C02590">
            <w:pPr>
              <w:rPr>
                <w:color w:val="000000"/>
                <w:kern w:val="2"/>
                <w:szCs w:val="24"/>
              </w:rPr>
            </w:pPr>
            <w:r w:rsidRPr="004B25F2">
              <w:rPr>
                <w:color w:val="000000"/>
                <w:kern w:val="2"/>
                <w:szCs w:val="24"/>
              </w:rPr>
              <w:t>Tiekėjas įsipareigoja suteikti mokinio pažymėjimų gamybos paslaugas, apimančias dizaino parengimą, maketavimą, personalizavimą, apsaugos elementų integravimą, spausdinimą ir pristatymą, visais aspektais atitinkančias Techninėje specifikacijoje nustatytus reikalavimus.</w:t>
            </w:r>
          </w:p>
          <w:p w14:paraId="27730B38" w14:textId="6F881E06" w:rsidR="00027B83" w:rsidRDefault="00027B83">
            <w:pPr>
              <w:rPr>
                <w:color w:val="000000"/>
                <w:kern w:val="2"/>
                <w:szCs w:val="24"/>
              </w:rPr>
            </w:pPr>
          </w:p>
        </w:tc>
      </w:tr>
      <w:tr w:rsidR="00974FD0" w14:paraId="20C46499" w14:textId="77777777">
        <w:trPr>
          <w:trHeight w:val="300"/>
        </w:trPr>
        <w:tc>
          <w:tcPr>
            <w:tcW w:w="3094" w:type="dxa"/>
            <w:gridSpan w:val="2"/>
          </w:tcPr>
          <w:p w14:paraId="31140391" w14:textId="77777777" w:rsidR="00974FD0" w:rsidRDefault="00974FD0" w:rsidP="00974FD0">
            <w:pPr>
              <w:rPr>
                <w:b/>
                <w:kern w:val="2"/>
                <w:szCs w:val="24"/>
              </w:rPr>
            </w:pPr>
            <w:r>
              <w:rPr>
                <w:b/>
                <w:kern w:val="2"/>
                <w:szCs w:val="24"/>
              </w:rPr>
              <w:t>3.2. Pirkimo pavadinimas ir numeris</w:t>
            </w:r>
          </w:p>
        </w:tc>
        <w:tc>
          <w:tcPr>
            <w:tcW w:w="6441" w:type="dxa"/>
            <w:gridSpan w:val="2"/>
          </w:tcPr>
          <w:p w14:paraId="67D99209" w14:textId="0148D381" w:rsidR="00974FD0" w:rsidRDefault="00974FD0" w:rsidP="00974FD0">
            <w:pPr>
              <w:rPr>
                <w:kern w:val="2"/>
                <w:szCs w:val="24"/>
              </w:rPr>
            </w:pPr>
            <w:r>
              <w:rPr>
                <w:szCs w:val="24"/>
              </w:rPr>
              <w:t>M</w:t>
            </w:r>
            <w:r w:rsidRPr="00885E92">
              <w:rPr>
                <w:szCs w:val="24"/>
              </w:rPr>
              <w:t>okinio pažymėjimų (popierin</w:t>
            </w:r>
            <w:r>
              <w:rPr>
                <w:szCs w:val="24"/>
              </w:rPr>
              <w:t>io ir elektroninio) spausdinimo paslaugos</w:t>
            </w:r>
          </w:p>
        </w:tc>
      </w:tr>
      <w:tr w:rsidR="00974FD0" w14:paraId="5A252299" w14:textId="77777777">
        <w:trPr>
          <w:trHeight w:val="300"/>
        </w:trPr>
        <w:tc>
          <w:tcPr>
            <w:tcW w:w="3094" w:type="dxa"/>
            <w:gridSpan w:val="2"/>
          </w:tcPr>
          <w:p w14:paraId="295408B1" w14:textId="77777777" w:rsidR="00974FD0" w:rsidRDefault="00974FD0" w:rsidP="00974FD0">
            <w:pPr>
              <w:rPr>
                <w:b/>
                <w:kern w:val="2"/>
                <w:szCs w:val="24"/>
              </w:rPr>
            </w:pPr>
            <w:r>
              <w:rPr>
                <w:b/>
                <w:kern w:val="2"/>
                <w:szCs w:val="24"/>
              </w:rPr>
              <w:t>3.3. Informacija apie Europos Sąjungos lėšomis finansuojamą projektą arba kitą projektą</w:t>
            </w:r>
          </w:p>
        </w:tc>
        <w:tc>
          <w:tcPr>
            <w:tcW w:w="6441" w:type="dxa"/>
            <w:gridSpan w:val="2"/>
          </w:tcPr>
          <w:p w14:paraId="17DE303E" w14:textId="77777777" w:rsidR="00974FD0" w:rsidRDefault="00974FD0" w:rsidP="00974FD0">
            <w:pPr>
              <w:rPr>
                <w:kern w:val="2"/>
                <w:szCs w:val="24"/>
              </w:rPr>
            </w:pPr>
            <w:r>
              <w:rPr>
                <w:kern w:val="2"/>
                <w:szCs w:val="24"/>
              </w:rPr>
              <w:t>Netaikoma</w:t>
            </w:r>
          </w:p>
          <w:p w14:paraId="41ED6801" w14:textId="77777777" w:rsidR="00974FD0" w:rsidRDefault="00974FD0" w:rsidP="00974FD0">
            <w:pPr>
              <w:rPr>
                <w:kern w:val="2"/>
                <w:szCs w:val="24"/>
              </w:rPr>
            </w:pPr>
          </w:p>
          <w:p w14:paraId="12762990" w14:textId="3D4FF680" w:rsidR="00974FD0" w:rsidRDefault="00974FD0" w:rsidP="00974FD0">
            <w:pPr>
              <w:rPr>
                <w:kern w:val="2"/>
                <w:szCs w:val="24"/>
              </w:rPr>
            </w:pPr>
          </w:p>
        </w:tc>
      </w:tr>
      <w:tr w:rsidR="00974FD0" w14:paraId="56639858" w14:textId="77777777">
        <w:trPr>
          <w:trHeight w:val="300"/>
        </w:trPr>
        <w:tc>
          <w:tcPr>
            <w:tcW w:w="9535" w:type="dxa"/>
            <w:gridSpan w:val="4"/>
          </w:tcPr>
          <w:p w14:paraId="5DAD24A4" w14:textId="77777777" w:rsidR="00974FD0" w:rsidRDefault="00974FD0" w:rsidP="00974FD0">
            <w:pPr>
              <w:jc w:val="center"/>
              <w:rPr>
                <w:b/>
                <w:kern w:val="2"/>
                <w:szCs w:val="24"/>
              </w:rPr>
            </w:pPr>
            <w:r>
              <w:rPr>
                <w:b/>
                <w:kern w:val="2"/>
                <w:szCs w:val="24"/>
              </w:rPr>
              <w:lastRenderedPageBreak/>
              <w:t xml:space="preserve">4. PASLAUGŲ SUTEIKIMO TERMINAI IR PASLAUGŲ PERDAVIMO </w:t>
            </w:r>
            <w:r>
              <w:rPr>
                <w:color w:val="000000"/>
                <w:kern w:val="2"/>
                <w:szCs w:val="24"/>
              </w:rPr>
              <w:t>–</w:t>
            </w:r>
            <w:r>
              <w:rPr>
                <w:b/>
                <w:kern w:val="2"/>
                <w:szCs w:val="24"/>
              </w:rPr>
              <w:t xml:space="preserve"> PRIĖMIMO TVARKA</w:t>
            </w:r>
          </w:p>
        </w:tc>
      </w:tr>
      <w:tr w:rsidR="00974FD0" w14:paraId="5CC6782A" w14:textId="77777777" w:rsidTr="00F47DDE">
        <w:trPr>
          <w:trHeight w:val="1981"/>
        </w:trPr>
        <w:tc>
          <w:tcPr>
            <w:tcW w:w="3094" w:type="dxa"/>
            <w:gridSpan w:val="2"/>
          </w:tcPr>
          <w:p w14:paraId="45D84FF8" w14:textId="77777777" w:rsidR="00974FD0" w:rsidRDefault="00974FD0" w:rsidP="00974FD0">
            <w:pPr>
              <w:rPr>
                <w:b/>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p w14:paraId="1680BB6E" w14:textId="77777777" w:rsidR="00974FD0" w:rsidRDefault="00974FD0" w:rsidP="00974FD0">
            <w:pPr>
              <w:rPr>
                <w:b/>
                <w:kern w:val="2"/>
                <w:szCs w:val="24"/>
              </w:rPr>
            </w:pPr>
          </w:p>
          <w:p w14:paraId="63A338BC" w14:textId="77777777" w:rsidR="00974FD0" w:rsidRDefault="00974FD0" w:rsidP="00974FD0">
            <w:pPr>
              <w:rPr>
                <w:b/>
                <w:kern w:val="2"/>
                <w:szCs w:val="24"/>
              </w:rPr>
            </w:pPr>
          </w:p>
          <w:p w14:paraId="07C472F8" w14:textId="77777777" w:rsidR="00974FD0" w:rsidRDefault="00974FD0" w:rsidP="00974FD0">
            <w:pPr>
              <w:rPr>
                <w:b/>
                <w:kern w:val="2"/>
                <w:szCs w:val="24"/>
              </w:rPr>
            </w:pPr>
          </w:p>
          <w:p w14:paraId="167B5270" w14:textId="77777777" w:rsidR="00974FD0" w:rsidRDefault="00974FD0" w:rsidP="00974FD0">
            <w:pPr>
              <w:rPr>
                <w:b/>
                <w:kern w:val="2"/>
                <w:szCs w:val="24"/>
              </w:rPr>
            </w:pPr>
          </w:p>
          <w:p w14:paraId="14164AF6" w14:textId="77777777" w:rsidR="00974FD0" w:rsidRDefault="00974FD0" w:rsidP="00974FD0">
            <w:pPr>
              <w:rPr>
                <w:b/>
                <w:kern w:val="2"/>
                <w:szCs w:val="24"/>
              </w:rPr>
            </w:pPr>
          </w:p>
          <w:p w14:paraId="23F792D9" w14:textId="40CBBC8A" w:rsidR="00974FD0" w:rsidRDefault="00974FD0" w:rsidP="00974FD0">
            <w:pPr>
              <w:rPr>
                <w:b/>
                <w:color w:val="FF0000"/>
                <w:kern w:val="2"/>
                <w:szCs w:val="24"/>
              </w:rPr>
            </w:pPr>
          </w:p>
          <w:p w14:paraId="6BC959D5" w14:textId="77777777" w:rsidR="00974FD0" w:rsidRDefault="00974FD0" w:rsidP="00974FD0">
            <w:pPr>
              <w:rPr>
                <w:b/>
                <w:color w:val="FF0000"/>
                <w:kern w:val="2"/>
                <w:szCs w:val="24"/>
              </w:rPr>
            </w:pPr>
          </w:p>
        </w:tc>
        <w:tc>
          <w:tcPr>
            <w:tcW w:w="6441" w:type="dxa"/>
            <w:gridSpan w:val="2"/>
          </w:tcPr>
          <w:p w14:paraId="36B51A80" w14:textId="7A0A0D3E" w:rsidR="00974FD0" w:rsidRDefault="00806C1E" w:rsidP="00974FD0">
            <w:pPr>
              <w:rPr>
                <w:color w:val="4472C4"/>
                <w:szCs w:val="24"/>
              </w:rPr>
            </w:pPr>
            <w:r w:rsidRPr="00B322D4">
              <w:rPr>
                <w:lang w:eastAsia="lt-LT"/>
              </w:rPr>
              <w:t xml:space="preserve">Paslaugos bus perkamos pagal faktinį Užsakovo poreikį, teikiant elektroniniu būdu atskirus užsakymus. </w:t>
            </w:r>
            <w:r w:rsidRPr="00B322D4">
              <w:rPr>
                <w:noProof/>
              </w:rPr>
              <w:t>Paslaugos turi būti teikiamos 23 (dvidešimt tris) mėnesius nuo Sutarties įsigaliojimo dienos</w:t>
            </w:r>
          </w:p>
        </w:tc>
      </w:tr>
      <w:tr w:rsidR="00974FD0" w14:paraId="4FB278C6" w14:textId="77777777">
        <w:trPr>
          <w:trHeight w:val="300"/>
        </w:trPr>
        <w:tc>
          <w:tcPr>
            <w:tcW w:w="3094" w:type="dxa"/>
            <w:gridSpan w:val="2"/>
          </w:tcPr>
          <w:p w14:paraId="44FCD107" w14:textId="77777777" w:rsidR="00974FD0" w:rsidRDefault="00974FD0" w:rsidP="00974FD0">
            <w:pPr>
              <w:rPr>
                <w:b/>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terminai, kai </w:t>
            </w:r>
            <w:r>
              <w:rPr>
                <w:b/>
                <w:szCs w:val="24"/>
              </w:rPr>
              <w:t>Paslaugos</w:t>
            </w:r>
            <w:r>
              <w:rPr>
                <w:b/>
                <w:kern w:val="2"/>
                <w:szCs w:val="24"/>
              </w:rPr>
              <w:t xml:space="preserve"> </w:t>
            </w:r>
            <w:r>
              <w:rPr>
                <w:b/>
                <w:szCs w:val="24"/>
              </w:rPr>
              <w:t>teikiamos</w:t>
            </w:r>
            <w:r>
              <w:rPr>
                <w:b/>
                <w:kern w:val="2"/>
                <w:szCs w:val="24"/>
              </w:rPr>
              <w:t xml:space="preserve"> </w:t>
            </w:r>
            <w:r>
              <w:rPr>
                <w:b/>
                <w:szCs w:val="24"/>
              </w:rPr>
              <w:t>etapais</w:t>
            </w:r>
          </w:p>
        </w:tc>
        <w:tc>
          <w:tcPr>
            <w:tcW w:w="6441" w:type="dxa"/>
            <w:gridSpan w:val="2"/>
          </w:tcPr>
          <w:p w14:paraId="7074E643" w14:textId="377D4793" w:rsidR="00974FD0" w:rsidRDefault="00974FD0" w:rsidP="00974FD0">
            <w:pPr>
              <w:rPr>
                <w:kern w:val="2"/>
                <w:szCs w:val="24"/>
              </w:rPr>
            </w:pPr>
            <w:r>
              <w:rPr>
                <w:color w:val="000000"/>
                <w:kern w:val="2"/>
                <w:szCs w:val="24"/>
              </w:rPr>
              <w:t xml:space="preserve">Tiekėjas įsipareigoja </w:t>
            </w:r>
            <w:r w:rsidR="00806C1E" w:rsidRPr="00B322D4">
              <w:t>suteikti užsakytas</w:t>
            </w:r>
            <w:r w:rsidR="00806C1E" w:rsidRPr="00B322D4">
              <w:rPr>
                <w:spacing w:val="1"/>
              </w:rPr>
              <w:t xml:space="preserve"> </w:t>
            </w:r>
            <w:r w:rsidR="00806C1E" w:rsidRPr="00B322D4">
              <w:t>Paslaugas</w:t>
            </w:r>
            <w:r w:rsidR="00806C1E" w:rsidRPr="00B322D4">
              <w:rPr>
                <w:spacing w:val="1"/>
              </w:rPr>
              <w:t xml:space="preserve"> </w:t>
            </w:r>
            <w:r w:rsidR="00806C1E" w:rsidRPr="00B322D4">
              <w:t>per</w:t>
            </w:r>
            <w:r w:rsidR="00806C1E" w:rsidRPr="00B322D4">
              <w:rPr>
                <w:spacing w:val="1"/>
              </w:rPr>
              <w:t xml:space="preserve"> </w:t>
            </w:r>
            <w:r w:rsidR="00806C1E" w:rsidRPr="00B322D4">
              <w:t>3 mėn. nuo Užsakovo elektroniniu būdu pateikto užsakymo datos.</w:t>
            </w:r>
            <w:r w:rsidR="009362EF" w:rsidRPr="009362EF">
              <w:t xml:space="preserve"> </w:t>
            </w:r>
            <w:r w:rsidR="009362EF" w:rsidRPr="004B25F2">
              <w:t>Paslaugos laikomos suteiktomis tinkamai tik tuo atveju, kai pateikti mokinio pažymėjimai visiškai atitinka Techninėje specifikacijoje nustatytus techninius, funkcinius ir kokybinius reikalavimus</w:t>
            </w:r>
          </w:p>
        </w:tc>
      </w:tr>
      <w:tr w:rsidR="00974FD0" w14:paraId="445BEF51" w14:textId="77777777">
        <w:trPr>
          <w:trHeight w:val="300"/>
        </w:trPr>
        <w:tc>
          <w:tcPr>
            <w:tcW w:w="3094" w:type="dxa"/>
            <w:gridSpan w:val="2"/>
          </w:tcPr>
          <w:p w14:paraId="0CD01515" w14:textId="580AC43E" w:rsidR="00974FD0" w:rsidRDefault="00974FD0" w:rsidP="00974FD0">
            <w:pPr>
              <w:rPr>
                <w:b/>
                <w:kern w:val="2"/>
                <w:szCs w:val="24"/>
              </w:rPr>
            </w:pPr>
            <w:r>
              <w:rPr>
                <w:b/>
                <w:kern w:val="2"/>
                <w:szCs w:val="24"/>
              </w:rPr>
              <w:t>4.2. Paslaugų / jų dalies / etapo / periodo suteikimo termino pratęsimas</w:t>
            </w:r>
          </w:p>
        </w:tc>
        <w:tc>
          <w:tcPr>
            <w:tcW w:w="6441" w:type="dxa"/>
            <w:gridSpan w:val="2"/>
          </w:tcPr>
          <w:p w14:paraId="6DCF4A22" w14:textId="363322A9" w:rsidR="00974FD0" w:rsidRDefault="00974FD0" w:rsidP="00974FD0">
            <w:pPr>
              <w:rPr>
                <w:szCs w:val="24"/>
              </w:rPr>
            </w:pPr>
          </w:p>
        </w:tc>
      </w:tr>
      <w:tr w:rsidR="00974FD0" w14:paraId="1B23F72E" w14:textId="77777777">
        <w:trPr>
          <w:trHeight w:val="300"/>
        </w:trPr>
        <w:tc>
          <w:tcPr>
            <w:tcW w:w="3094" w:type="dxa"/>
            <w:gridSpan w:val="2"/>
          </w:tcPr>
          <w:p w14:paraId="15F8BEBC" w14:textId="77777777" w:rsidR="00974FD0" w:rsidRDefault="00974FD0" w:rsidP="00974FD0">
            <w:pPr>
              <w:rPr>
                <w:b/>
                <w:kern w:val="2"/>
                <w:szCs w:val="24"/>
              </w:rPr>
            </w:pPr>
            <w:r>
              <w:rPr>
                <w:b/>
                <w:kern w:val="2"/>
                <w:szCs w:val="24"/>
              </w:rPr>
              <w:t>4.3. Užsakymų teikimo tvarka</w:t>
            </w:r>
          </w:p>
        </w:tc>
        <w:tc>
          <w:tcPr>
            <w:tcW w:w="6441" w:type="dxa"/>
            <w:gridSpan w:val="2"/>
          </w:tcPr>
          <w:p w14:paraId="02B9F0A4" w14:textId="4D99E6F5" w:rsidR="00974FD0" w:rsidRPr="00444F2A" w:rsidRDefault="00974FD0" w:rsidP="00974FD0">
            <w:pPr>
              <w:rPr>
                <w:strike/>
                <w:szCs w:val="24"/>
              </w:rPr>
            </w:pPr>
          </w:p>
          <w:p w14:paraId="665E472D" w14:textId="77777777" w:rsidR="00444F2A" w:rsidRPr="004B25F2" w:rsidRDefault="00444F2A" w:rsidP="00444F2A">
            <w:pPr>
              <w:rPr>
                <w:szCs w:val="24"/>
              </w:rPr>
            </w:pPr>
            <w:r w:rsidRPr="004B25F2">
              <w:rPr>
                <w:b/>
                <w:bCs/>
                <w:szCs w:val="24"/>
              </w:rPr>
              <w:t>4.3.1.</w:t>
            </w:r>
            <w:r w:rsidRPr="004B25F2">
              <w:rPr>
                <w:szCs w:val="24"/>
              </w:rPr>
              <w:t xml:space="preserve"> Paslaugos teikiamos pagal Pirkėjo pateikiamus užsakymus, vadovaujantis Techninėje specifikacijoje nustatyta paslaugų teikimo apimtimi, etapais, terminais ir reikalavimais.</w:t>
            </w:r>
          </w:p>
          <w:p w14:paraId="49DD7971" w14:textId="77777777" w:rsidR="00444F2A" w:rsidRPr="004B25F2" w:rsidRDefault="00444F2A" w:rsidP="00444F2A">
            <w:pPr>
              <w:rPr>
                <w:szCs w:val="24"/>
              </w:rPr>
            </w:pPr>
            <w:r w:rsidRPr="004B25F2">
              <w:rPr>
                <w:b/>
                <w:bCs/>
                <w:szCs w:val="24"/>
              </w:rPr>
              <w:t>4.3.2.</w:t>
            </w:r>
            <w:r w:rsidRPr="004B25F2">
              <w:rPr>
                <w:szCs w:val="24"/>
              </w:rPr>
              <w:t xml:space="preserve"> Užsakymai teikiami raštu elektroniniu paštu ir (ar) per Pirkėjo naudojamas informacines sistemas (jeigu tokios taikomos), Pirkėjo paskirtam atsakingam asmeniui, nurodytam šios Sutarties 2 skyriuje.</w:t>
            </w:r>
          </w:p>
          <w:p w14:paraId="6779E693" w14:textId="44FBAA8D" w:rsidR="00B12492" w:rsidRPr="00444F2A" w:rsidRDefault="00B12492" w:rsidP="00444F2A">
            <w:pPr>
              <w:rPr>
                <w:szCs w:val="24"/>
              </w:rPr>
            </w:pPr>
            <w:r w:rsidRPr="004B25F2">
              <w:rPr>
                <w:b/>
                <w:bCs/>
                <w:szCs w:val="24"/>
              </w:rPr>
              <w:t>4.3.3.</w:t>
            </w:r>
            <w:r w:rsidRPr="004B25F2">
              <w:rPr>
                <w:szCs w:val="24"/>
              </w:rPr>
              <w:t xml:space="preserve"> Jeigu pateiktame užsakyme ar perduotuose duomenyse yra neaiškumų ar trūkumų, Tiekėjas privalo nedelsdamas, bet ne vėliau kaip per </w:t>
            </w:r>
            <w:r w:rsidRPr="004B25F2">
              <w:rPr>
                <w:b/>
                <w:bCs/>
                <w:szCs w:val="24"/>
              </w:rPr>
              <w:t>1 (vieną) darbo dieną</w:t>
            </w:r>
            <w:r w:rsidRPr="004B25F2">
              <w:rPr>
                <w:szCs w:val="24"/>
              </w:rPr>
              <w:t>, apie tai informuoti Pirkėją. Tokiu atveju Paslaugų suteikimo terminai skaičiuojami nuo visų tinkamų duomenų gavimo dienos.</w:t>
            </w:r>
          </w:p>
          <w:p w14:paraId="32517BDA" w14:textId="77777777" w:rsidR="00974FD0" w:rsidRDefault="00974FD0" w:rsidP="00974FD0">
            <w:pPr>
              <w:rPr>
                <w:szCs w:val="24"/>
              </w:rPr>
            </w:pPr>
          </w:p>
          <w:p w14:paraId="15D80427" w14:textId="79A1D1F6" w:rsidR="00974FD0" w:rsidRDefault="00974FD0" w:rsidP="00974FD0">
            <w:pPr>
              <w:rPr>
                <w:szCs w:val="24"/>
              </w:rPr>
            </w:pPr>
          </w:p>
        </w:tc>
      </w:tr>
      <w:tr w:rsidR="00974FD0" w14:paraId="63190814" w14:textId="77777777" w:rsidTr="00255A0B">
        <w:trPr>
          <w:trHeight w:val="1082"/>
        </w:trPr>
        <w:tc>
          <w:tcPr>
            <w:tcW w:w="3094" w:type="dxa"/>
            <w:gridSpan w:val="2"/>
            <w:tcBorders>
              <w:top w:val="single" w:sz="4" w:space="0" w:color="auto"/>
              <w:left w:val="single" w:sz="4" w:space="0" w:color="auto"/>
              <w:bottom w:val="single" w:sz="4" w:space="0" w:color="auto"/>
              <w:right w:val="single" w:sz="4" w:space="0" w:color="auto"/>
            </w:tcBorders>
          </w:tcPr>
          <w:p w14:paraId="4DCE5D3A" w14:textId="77777777" w:rsidR="00974FD0" w:rsidRDefault="00974FD0" w:rsidP="00974FD0">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00DB58C9" w14:textId="77777777" w:rsidR="00974FD0" w:rsidRDefault="00974FD0" w:rsidP="00974FD0">
            <w:pPr>
              <w:rPr>
                <w:kern w:val="2"/>
                <w:szCs w:val="24"/>
              </w:rPr>
            </w:pPr>
            <w:r>
              <w:rPr>
                <w:kern w:val="2"/>
                <w:szCs w:val="24"/>
              </w:rPr>
              <w:t>Netaikoma</w:t>
            </w:r>
          </w:p>
          <w:p w14:paraId="79E9BAE8" w14:textId="77777777" w:rsidR="00974FD0" w:rsidRDefault="00974FD0" w:rsidP="00974FD0">
            <w:pPr>
              <w:rPr>
                <w:kern w:val="2"/>
                <w:szCs w:val="24"/>
              </w:rPr>
            </w:pPr>
          </w:p>
          <w:p w14:paraId="26E2BA7D" w14:textId="5BDD6169" w:rsidR="00974FD0" w:rsidRDefault="00974FD0" w:rsidP="00974FD0">
            <w:pPr>
              <w:rPr>
                <w:szCs w:val="24"/>
              </w:rPr>
            </w:pPr>
          </w:p>
        </w:tc>
      </w:tr>
      <w:tr w:rsidR="00974FD0" w14:paraId="6A12AB7F" w14:textId="77777777">
        <w:trPr>
          <w:trHeight w:val="300"/>
        </w:trPr>
        <w:tc>
          <w:tcPr>
            <w:tcW w:w="3094" w:type="dxa"/>
            <w:gridSpan w:val="2"/>
          </w:tcPr>
          <w:p w14:paraId="5257C9B8" w14:textId="77777777" w:rsidR="00974FD0" w:rsidRDefault="00974FD0" w:rsidP="00974FD0">
            <w:pPr>
              <w:rPr>
                <w:b/>
                <w:kern w:val="2"/>
                <w:szCs w:val="24"/>
              </w:rPr>
            </w:pPr>
            <w:r>
              <w:rPr>
                <w:b/>
                <w:kern w:val="2"/>
                <w:szCs w:val="24"/>
              </w:rPr>
              <w:t>4.5. Pateikiami dokumentai</w:t>
            </w:r>
          </w:p>
        </w:tc>
        <w:tc>
          <w:tcPr>
            <w:tcW w:w="6441" w:type="dxa"/>
            <w:gridSpan w:val="2"/>
          </w:tcPr>
          <w:p w14:paraId="0CE28B9D" w14:textId="186D35C3" w:rsidR="00974FD0" w:rsidRPr="002B0365" w:rsidRDefault="00B31AD7" w:rsidP="00B31AD7">
            <w:pPr>
              <w:rPr>
                <w:szCs w:val="24"/>
              </w:rPr>
            </w:pPr>
            <w:r w:rsidRPr="002B0365">
              <w:rPr>
                <w:color w:val="000000"/>
                <w:szCs w:val="24"/>
              </w:rPr>
              <w:t>Turi būti pateikiami šie dokumentai: Paslaugų perdavimo-priėmimo aktas ir Sąskaita / Sąskaita /. Tiekėjui nepateikus nurodytų dokumentų, laikoma, kad Paslaugos neatitinka Sutartyje nustatytų reikalavimų.</w:t>
            </w:r>
          </w:p>
        </w:tc>
      </w:tr>
      <w:tr w:rsidR="00974FD0" w14:paraId="5BCB922D" w14:textId="77777777">
        <w:trPr>
          <w:trHeight w:val="300"/>
        </w:trPr>
        <w:tc>
          <w:tcPr>
            <w:tcW w:w="9535" w:type="dxa"/>
            <w:gridSpan w:val="4"/>
          </w:tcPr>
          <w:p w14:paraId="694A2072" w14:textId="77777777" w:rsidR="00974FD0" w:rsidRDefault="00974FD0" w:rsidP="00974FD0">
            <w:pPr>
              <w:jc w:val="center"/>
              <w:rPr>
                <w:b/>
                <w:kern w:val="2"/>
                <w:szCs w:val="24"/>
              </w:rPr>
            </w:pPr>
            <w:r>
              <w:rPr>
                <w:b/>
                <w:kern w:val="2"/>
                <w:szCs w:val="24"/>
              </w:rPr>
              <w:t>5. SUTARTIES KAINA IR ATSISKAITYMO TVARKA</w:t>
            </w:r>
          </w:p>
        </w:tc>
      </w:tr>
      <w:tr w:rsidR="00974FD0" w14:paraId="52F3204D" w14:textId="77777777">
        <w:trPr>
          <w:trHeight w:val="300"/>
        </w:trPr>
        <w:tc>
          <w:tcPr>
            <w:tcW w:w="3094" w:type="dxa"/>
            <w:gridSpan w:val="2"/>
          </w:tcPr>
          <w:p w14:paraId="2BB39D3E" w14:textId="77777777" w:rsidR="00974FD0" w:rsidRDefault="00974FD0" w:rsidP="00974FD0">
            <w:pPr>
              <w:rPr>
                <w:b/>
                <w:kern w:val="2"/>
                <w:szCs w:val="24"/>
              </w:rPr>
            </w:pPr>
            <w:r>
              <w:rPr>
                <w:b/>
                <w:kern w:val="2"/>
                <w:szCs w:val="24"/>
              </w:rPr>
              <w:lastRenderedPageBreak/>
              <w:t>5.1. Sutarčiai taikomas kainos apskaičiavimo būdas</w:t>
            </w:r>
          </w:p>
        </w:tc>
        <w:tc>
          <w:tcPr>
            <w:tcW w:w="6441" w:type="dxa"/>
            <w:gridSpan w:val="2"/>
          </w:tcPr>
          <w:p w14:paraId="484507C7" w14:textId="77777777" w:rsidR="00974FD0" w:rsidRDefault="00974FD0" w:rsidP="00974FD0">
            <w:pPr>
              <w:rPr>
                <w:color w:val="4472C4"/>
                <w:kern w:val="2"/>
                <w:szCs w:val="24"/>
              </w:rPr>
            </w:pPr>
          </w:p>
          <w:p w14:paraId="52C2ADFE" w14:textId="444B7842" w:rsidR="00974FD0" w:rsidRDefault="005F22A9" w:rsidP="00974FD0">
            <w:pPr>
              <w:rPr>
                <w:color w:val="4472C4"/>
                <w:kern w:val="2"/>
                <w:szCs w:val="24"/>
              </w:rPr>
            </w:pPr>
            <w:r w:rsidRPr="00B322D4">
              <w:t xml:space="preserve">Sutarties kainodara – </w:t>
            </w:r>
            <w:r w:rsidRPr="00B322D4">
              <w:rPr>
                <w:b/>
                <w:bCs/>
              </w:rPr>
              <w:t>fiksuotas įkainis su peržiūra</w:t>
            </w:r>
            <w:r w:rsidRPr="00B322D4">
              <w:t>.</w:t>
            </w:r>
          </w:p>
          <w:p w14:paraId="1199C3A4" w14:textId="62A303E8" w:rsidR="00974FD0" w:rsidRDefault="00974FD0" w:rsidP="00974FD0">
            <w:pPr>
              <w:rPr>
                <w:color w:val="4472C4"/>
                <w:kern w:val="2"/>
                <w:szCs w:val="24"/>
              </w:rPr>
            </w:pPr>
          </w:p>
        </w:tc>
      </w:tr>
      <w:tr w:rsidR="00974FD0" w14:paraId="7C6FAC1F" w14:textId="77777777">
        <w:trPr>
          <w:trHeight w:val="300"/>
        </w:trPr>
        <w:tc>
          <w:tcPr>
            <w:tcW w:w="3094" w:type="dxa"/>
            <w:gridSpan w:val="2"/>
          </w:tcPr>
          <w:p w14:paraId="23592E8B" w14:textId="77777777" w:rsidR="00974FD0" w:rsidRDefault="00974FD0" w:rsidP="00974FD0">
            <w:pPr>
              <w:rPr>
                <w:b/>
                <w:kern w:val="2"/>
                <w:szCs w:val="24"/>
              </w:rPr>
            </w:pPr>
            <w:r>
              <w:rPr>
                <w:b/>
                <w:kern w:val="2"/>
                <w:szCs w:val="24"/>
              </w:rPr>
              <w:t xml:space="preserve">5.2. Pradinės Sutarties vertė ir Sutarties kaina, kai taikoma </w:t>
            </w:r>
            <w:r>
              <w:rPr>
                <w:b/>
                <w:kern w:val="2"/>
                <w:szCs w:val="24"/>
                <w:u w:val="single"/>
              </w:rPr>
              <w:t>fiksuoto įkainio</w:t>
            </w:r>
            <w:r>
              <w:rPr>
                <w:b/>
                <w:kern w:val="2"/>
                <w:szCs w:val="24"/>
              </w:rPr>
              <w:t xml:space="preserve"> kainodara</w:t>
            </w:r>
          </w:p>
          <w:p w14:paraId="2F5B4D7C" w14:textId="77777777" w:rsidR="00974FD0" w:rsidRDefault="00974FD0" w:rsidP="00974FD0">
            <w:pPr>
              <w:rPr>
                <w:b/>
                <w:kern w:val="2"/>
                <w:szCs w:val="24"/>
              </w:rPr>
            </w:pPr>
          </w:p>
          <w:p w14:paraId="5CB8505B" w14:textId="77777777" w:rsidR="00974FD0" w:rsidRDefault="00974FD0" w:rsidP="00974FD0">
            <w:pPr>
              <w:rPr>
                <w:b/>
                <w:kern w:val="2"/>
                <w:szCs w:val="24"/>
              </w:rPr>
            </w:pPr>
          </w:p>
          <w:p w14:paraId="25EFA9BF" w14:textId="77777777" w:rsidR="00974FD0" w:rsidRDefault="00974FD0" w:rsidP="00974FD0">
            <w:pPr>
              <w:rPr>
                <w:b/>
                <w:kern w:val="2"/>
                <w:szCs w:val="24"/>
              </w:rPr>
            </w:pPr>
          </w:p>
          <w:p w14:paraId="764FD36F" w14:textId="77777777" w:rsidR="00974FD0" w:rsidRDefault="00974FD0" w:rsidP="00974FD0">
            <w:pPr>
              <w:rPr>
                <w:b/>
                <w:kern w:val="2"/>
                <w:szCs w:val="24"/>
              </w:rPr>
            </w:pPr>
          </w:p>
          <w:p w14:paraId="6F6F3B5D" w14:textId="77777777" w:rsidR="00974FD0" w:rsidRDefault="00974FD0" w:rsidP="00974FD0">
            <w:pPr>
              <w:rPr>
                <w:b/>
                <w:kern w:val="2"/>
                <w:szCs w:val="24"/>
              </w:rPr>
            </w:pPr>
          </w:p>
          <w:p w14:paraId="19454A4F" w14:textId="77777777" w:rsidR="00974FD0" w:rsidRDefault="00974FD0" w:rsidP="00974FD0">
            <w:pPr>
              <w:rPr>
                <w:b/>
                <w:kern w:val="2"/>
                <w:szCs w:val="24"/>
              </w:rPr>
            </w:pPr>
          </w:p>
          <w:p w14:paraId="1240855B" w14:textId="77777777" w:rsidR="00974FD0" w:rsidRDefault="00974FD0" w:rsidP="00974FD0">
            <w:pPr>
              <w:rPr>
                <w:b/>
                <w:kern w:val="2"/>
                <w:szCs w:val="24"/>
              </w:rPr>
            </w:pPr>
          </w:p>
          <w:p w14:paraId="5048A091" w14:textId="77777777" w:rsidR="00974FD0" w:rsidRDefault="00974FD0" w:rsidP="00974FD0">
            <w:pPr>
              <w:rPr>
                <w:b/>
                <w:kern w:val="2"/>
                <w:szCs w:val="24"/>
              </w:rPr>
            </w:pPr>
          </w:p>
          <w:p w14:paraId="0D44B079" w14:textId="77777777" w:rsidR="00974FD0" w:rsidRDefault="00974FD0" w:rsidP="00974FD0">
            <w:pPr>
              <w:rPr>
                <w:b/>
                <w:kern w:val="2"/>
                <w:szCs w:val="24"/>
              </w:rPr>
            </w:pPr>
          </w:p>
          <w:p w14:paraId="1F32C49C" w14:textId="77777777" w:rsidR="00974FD0" w:rsidRDefault="00974FD0" w:rsidP="00974FD0">
            <w:pPr>
              <w:rPr>
                <w:b/>
                <w:kern w:val="2"/>
                <w:szCs w:val="24"/>
              </w:rPr>
            </w:pPr>
          </w:p>
          <w:p w14:paraId="79AD666A" w14:textId="77777777" w:rsidR="00974FD0" w:rsidRDefault="00974FD0" w:rsidP="00974FD0">
            <w:pPr>
              <w:rPr>
                <w:b/>
                <w:kern w:val="2"/>
                <w:szCs w:val="24"/>
              </w:rPr>
            </w:pPr>
          </w:p>
          <w:p w14:paraId="0C3EF73B" w14:textId="77777777" w:rsidR="00974FD0" w:rsidRDefault="00974FD0" w:rsidP="00974FD0">
            <w:pPr>
              <w:rPr>
                <w:b/>
                <w:kern w:val="2"/>
                <w:szCs w:val="24"/>
              </w:rPr>
            </w:pPr>
          </w:p>
          <w:p w14:paraId="669F5CAF" w14:textId="77777777" w:rsidR="00974FD0" w:rsidRDefault="00974FD0" w:rsidP="00974FD0">
            <w:pPr>
              <w:rPr>
                <w:b/>
                <w:kern w:val="2"/>
                <w:szCs w:val="24"/>
              </w:rPr>
            </w:pPr>
          </w:p>
          <w:p w14:paraId="0AB3A601" w14:textId="77777777" w:rsidR="00974FD0" w:rsidRDefault="00974FD0" w:rsidP="00974FD0">
            <w:pPr>
              <w:rPr>
                <w:b/>
                <w:kern w:val="2"/>
                <w:szCs w:val="24"/>
              </w:rPr>
            </w:pPr>
          </w:p>
          <w:p w14:paraId="28F43494" w14:textId="77777777" w:rsidR="00974FD0" w:rsidRDefault="00974FD0" w:rsidP="00974FD0">
            <w:pPr>
              <w:rPr>
                <w:b/>
                <w:kern w:val="2"/>
                <w:szCs w:val="24"/>
              </w:rPr>
            </w:pPr>
          </w:p>
          <w:p w14:paraId="5D7C9F13" w14:textId="77777777" w:rsidR="00974FD0" w:rsidRDefault="00974FD0" w:rsidP="00891A09">
            <w:pPr>
              <w:jc w:val="both"/>
              <w:rPr>
                <w:b/>
                <w:kern w:val="2"/>
                <w:szCs w:val="24"/>
              </w:rPr>
            </w:pPr>
          </w:p>
        </w:tc>
        <w:tc>
          <w:tcPr>
            <w:tcW w:w="6441" w:type="dxa"/>
            <w:gridSpan w:val="2"/>
          </w:tcPr>
          <w:p w14:paraId="0070DF68" w14:textId="77777777" w:rsidR="00974FD0" w:rsidRDefault="00974FD0" w:rsidP="00974FD0">
            <w:pPr>
              <w:rPr>
                <w:kern w:val="2"/>
                <w:szCs w:val="24"/>
              </w:rPr>
            </w:pPr>
          </w:p>
          <w:p w14:paraId="053756C0" w14:textId="77777777" w:rsidR="00974FD0" w:rsidRDefault="00974FD0" w:rsidP="00974FD0">
            <w:pPr>
              <w:rPr>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w:t>
            </w:r>
          </w:p>
          <w:p w14:paraId="3707BF8B" w14:textId="77777777" w:rsidR="00974FD0" w:rsidRDefault="00974FD0" w:rsidP="00974FD0">
            <w:pPr>
              <w:rPr>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3F4C1AE2" w14:textId="77777777" w:rsidR="00974FD0" w:rsidRDefault="00974FD0" w:rsidP="00974FD0">
            <w:pPr>
              <w:rPr>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su PVM.</w:t>
            </w:r>
          </w:p>
          <w:p w14:paraId="65B03374" w14:textId="77777777" w:rsidR="00974FD0" w:rsidRDefault="00974FD0" w:rsidP="00974FD0">
            <w:pPr>
              <w:rPr>
                <w:kern w:val="2"/>
                <w:szCs w:val="24"/>
              </w:rPr>
            </w:pPr>
          </w:p>
          <w:p w14:paraId="33B2E3CD" w14:textId="5AF103F5" w:rsidR="00974FD0" w:rsidRDefault="00974FD0" w:rsidP="00974FD0">
            <w:pPr>
              <w:rPr>
                <w:color w:val="000000"/>
                <w:kern w:val="2"/>
                <w:szCs w:val="24"/>
              </w:rPr>
            </w:pPr>
            <w:r>
              <w:rPr>
                <w:color w:val="000000"/>
                <w:kern w:val="2"/>
                <w:szCs w:val="24"/>
              </w:rPr>
              <w:t xml:space="preserve">Šioje Sutartyje Pradinės Sutarties vertė yra lygi </w:t>
            </w:r>
            <w:r>
              <w:rPr>
                <w:b/>
                <w:color w:val="000000"/>
                <w:kern w:val="2"/>
                <w:szCs w:val="24"/>
              </w:rPr>
              <w:t xml:space="preserve">maksimaliai pirkimui skirtai lėšų sumai be PVM </w:t>
            </w:r>
            <w:r>
              <w:rPr>
                <w:color w:val="000000"/>
                <w:kern w:val="2"/>
                <w:szCs w:val="24"/>
              </w:rPr>
              <w:t xml:space="preserve">pirkimo dokumentuose ir Sutartyje nurodytų </w:t>
            </w:r>
            <w:r>
              <w:rPr>
                <w:color w:val="000000"/>
                <w:szCs w:val="24"/>
              </w:rPr>
              <w:t xml:space="preserve">Paslaugų </w:t>
            </w:r>
            <w:r>
              <w:rPr>
                <w:color w:val="000000"/>
                <w:kern w:val="2"/>
                <w:szCs w:val="24"/>
              </w:rPr>
              <w:t>įsigijimui Tiekėjo pasiūlyme nurodytais įkainiais be PVM.</w:t>
            </w:r>
            <w:r>
              <w:rPr>
                <w:color w:val="2B579A"/>
                <w:kern w:val="2"/>
                <w:szCs w:val="24"/>
              </w:rPr>
              <w:t xml:space="preserve"> </w:t>
            </w:r>
            <w:r>
              <w:rPr>
                <w:color w:val="000000"/>
                <w:kern w:val="2"/>
                <w:szCs w:val="24"/>
              </w:rPr>
              <w:t xml:space="preserve">Pirkėjas perka </w:t>
            </w:r>
            <w:r>
              <w:rPr>
                <w:color w:val="000000"/>
                <w:szCs w:val="24"/>
              </w:rPr>
              <w:t>Paslaugas</w:t>
            </w:r>
            <w:r>
              <w:rPr>
                <w:color w:val="000000"/>
                <w:kern w:val="2"/>
                <w:szCs w:val="24"/>
              </w:rPr>
              <w:t xml:space="preserve"> pagal poreikį Sutartyje arba jos priede Nr.</w:t>
            </w:r>
            <w:r w:rsidR="00CA7AAC">
              <w:rPr>
                <w:color w:val="000000"/>
                <w:kern w:val="2"/>
                <w:szCs w:val="24"/>
              </w:rPr>
              <w:t xml:space="preserve"> 2</w:t>
            </w:r>
            <w:r>
              <w:rPr>
                <w:kern w:val="2"/>
                <w:szCs w:val="24"/>
              </w:rPr>
              <w:t xml:space="preserve"> </w:t>
            </w:r>
            <w:r>
              <w:rPr>
                <w:color w:val="000000"/>
                <w:kern w:val="2"/>
                <w:szCs w:val="24"/>
              </w:rPr>
              <w:t xml:space="preserve">nurodytais įkainiais, neviršijant Sutarties kainos. Sutartyje arba jos priede Nr. </w:t>
            </w:r>
            <w:r w:rsidR="00160918">
              <w:rPr>
                <w:color w:val="000000"/>
                <w:kern w:val="2"/>
                <w:szCs w:val="24"/>
              </w:rPr>
              <w:t>2</w:t>
            </w:r>
            <w:r>
              <w:rPr>
                <w:kern w:val="2"/>
                <w:szCs w:val="24"/>
              </w:rPr>
              <w:t xml:space="preserve"> </w:t>
            </w:r>
            <w:r>
              <w:rPr>
                <w:color w:val="000000"/>
                <w:kern w:val="2"/>
                <w:szCs w:val="24"/>
              </w:rPr>
              <w:t xml:space="preserve">atskirose eilutėse nurodytas </w:t>
            </w:r>
            <w:r>
              <w:rPr>
                <w:color w:val="000000"/>
                <w:szCs w:val="24"/>
              </w:rPr>
              <w:t>Paslaugų</w:t>
            </w:r>
            <w:r>
              <w:rPr>
                <w:color w:val="000000"/>
                <w:kern w:val="2"/>
                <w:szCs w:val="24"/>
              </w:rPr>
              <w:t xml:space="preserve"> kiekis gali būti keičiamas (didėti ar mažėti).</w:t>
            </w:r>
          </w:p>
          <w:p w14:paraId="38BB4CDB" w14:textId="3296930B" w:rsidR="002D504B" w:rsidRPr="008711BD" w:rsidRDefault="002E3357" w:rsidP="002D504B">
            <w:pPr>
              <w:rPr>
                <w:bCs/>
                <w:lang w:eastAsia="lt-LT"/>
              </w:rPr>
            </w:pPr>
            <w:r w:rsidRPr="008711BD">
              <w:rPr>
                <w:bCs/>
                <w:color w:val="000000"/>
                <w:kern w:val="2"/>
                <w:szCs w:val="24"/>
              </w:rPr>
              <w:t>maksimaliai pirkimui skirtai lėšų sumai</w:t>
            </w:r>
            <w:r w:rsidRPr="008711BD">
              <w:rPr>
                <w:bCs/>
                <w:color w:val="000000"/>
                <w:kern w:val="2"/>
                <w:szCs w:val="24"/>
              </w:rPr>
              <w:t xml:space="preserve"> Eur </w:t>
            </w:r>
            <w:r w:rsidRPr="008711BD">
              <w:rPr>
                <w:bCs/>
                <w:color w:val="000000"/>
                <w:kern w:val="2"/>
                <w:szCs w:val="24"/>
              </w:rPr>
              <w:t xml:space="preserve"> be PVM</w:t>
            </w:r>
            <w:r w:rsidRPr="008711BD">
              <w:rPr>
                <w:bCs/>
                <w:color w:val="000000"/>
                <w:kern w:val="2"/>
                <w:szCs w:val="24"/>
              </w:rPr>
              <w:t xml:space="preserve"> </w:t>
            </w:r>
            <w:r w:rsidR="002D504B" w:rsidRPr="008711BD">
              <w:rPr>
                <w:bCs/>
                <w:color w:val="000000"/>
                <w:kern w:val="2"/>
                <w:szCs w:val="24"/>
              </w:rPr>
              <w:t>-</w:t>
            </w:r>
            <w:r w:rsidR="002D504B" w:rsidRPr="008711BD">
              <w:rPr>
                <w:bCs/>
                <w:lang w:eastAsia="lt-LT"/>
              </w:rPr>
              <w:t>330578,51</w:t>
            </w:r>
            <w:r w:rsidR="002D504B" w:rsidRPr="008711BD">
              <w:rPr>
                <w:bCs/>
                <w:lang w:eastAsia="lt-LT"/>
              </w:rPr>
              <w:t xml:space="preserve"> Eur be PVM </w:t>
            </w:r>
            <w:r w:rsidR="00AF78E6">
              <w:rPr>
                <w:bCs/>
                <w:lang w:eastAsia="lt-LT"/>
              </w:rPr>
              <w:t xml:space="preserve">/ </w:t>
            </w:r>
            <w:r w:rsidR="000F40D1" w:rsidRPr="000F40D1">
              <w:rPr>
                <w:bCs/>
                <w:lang w:eastAsia="lt-LT"/>
              </w:rPr>
              <w:t>400000,00</w:t>
            </w:r>
            <w:r w:rsidR="000F40D1">
              <w:rPr>
                <w:bCs/>
                <w:lang w:eastAsia="lt-LT"/>
              </w:rPr>
              <w:t xml:space="preserve"> Eur su PVM</w:t>
            </w:r>
          </w:p>
          <w:p w14:paraId="7D8BEA46" w14:textId="04803CC3" w:rsidR="00F13EF5" w:rsidRDefault="00F13EF5" w:rsidP="00974FD0">
            <w:pPr>
              <w:rPr>
                <w:color w:val="000000"/>
                <w:kern w:val="2"/>
                <w:szCs w:val="24"/>
              </w:rPr>
            </w:pPr>
          </w:p>
          <w:p w14:paraId="658C394C" w14:textId="77777777" w:rsidR="002E3357" w:rsidRDefault="002E3357" w:rsidP="00974FD0">
            <w:pPr>
              <w:rPr>
                <w:color w:val="000000"/>
                <w:kern w:val="2"/>
                <w:szCs w:val="24"/>
              </w:rPr>
            </w:pPr>
          </w:p>
          <w:p w14:paraId="70D9F035" w14:textId="07321453" w:rsidR="00974FD0" w:rsidRPr="00CA7AAC" w:rsidRDefault="00974FD0" w:rsidP="00974FD0">
            <w:pPr>
              <w:rPr>
                <w:kern w:val="2"/>
                <w:szCs w:val="24"/>
              </w:rPr>
            </w:pPr>
            <w:r w:rsidRPr="00CA7AAC">
              <w:rPr>
                <w:kern w:val="2"/>
                <w:szCs w:val="24"/>
              </w:rPr>
              <w:t>Pirkėjas neįsipareigoja išpirkti preliminaraus Paslaugų kiekio ar bet kokios jo dalies)</w:t>
            </w:r>
          </w:p>
          <w:p w14:paraId="73E11F0E" w14:textId="77777777" w:rsidR="00974FD0" w:rsidRPr="00CA7AAC" w:rsidRDefault="00974FD0" w:rsidP="00974FD0">
            <w:pPr>
              <w:rPr>
                <w:kern w:val="2"/>
                <w:szCs w:val="24"/>
              </w:rPr>
            </w:pPr>
          </w:p>
          <w:p w14:paraId="5751E94A" w14:textId="039F093D" w:rsidR="00974FD0" w:rsidRDefault="00974FD0" w:rsidP="00974FD0">
            <w:pPr>
              <w:rPr>
                <w:color w:val="000000"/>
                <w:kern w:val="2"/>
                <w:szCs w:val="24"/>
              </w:rPr>
            </w:pPr>
          </w:p>
        </w:tc>
      </w:tr>
      <w:tr w:rsidR="00974FD0" w14:paraId="267D47BF" w14:textId="77777777">
        <w:trPr>
          <w:trHeight w:val="300"/>
        </w:trPr>
        <w:tc>
          <w:tcPr>
            <w:tcW w:w="3094" w:type="dxa"/>
            <w:gridSpan w:val="2"/>
          </w:tcPr>
          <w:p w14:paraId="46985E13" w14:textId="77777777" w:rsidR="00974FD0" w:rsidRDefault="00974FD0" w:rsidP="00974FD0">
            <w:pPr>
              <w:rPr>
                <w:b/>
                <w:kern w:val="2"/>
                <w:szCs w:val="24"/>
              </w:rPr>
            </w:pPr>
            <w:r>
              <w:rPr>
                <w:b/>
                <w:kern w:val="2"/>
                <w:szCs w:val="24"/>
              </w:rPr>
              <w:t xml:space="preserve">5.3. Sutarties kainos / įkainių perskaičiavimas taikant </w:t>
            </w:r>
            <w:r>
              <w:rPr>
                <w:b/>
                <w:kern w:val="2"/>
                <w:szCs w:val="24"/>
                <w:u w:val="single"/>
              </w:rPr>
              <w:t>peržiūros</w:t>
            </w:r>
            <w:r>
              <w:rPr>
                <w:b/>
                <w:kern w:val="2"/>
                <w:szCs w:val="24"/>
              </w:rPr>
              <w:t xml:space="preserve"> taisykles</w:t>
            </w:r>
          </w:p>
          <w:p w14:paraId="5E5DEA20" w14:textId="77777777" w:rsidR="00974FD0" w:rsidRDefault="00974FD0" w:rsidP="00974FD0">
            <w:pPr>
              <w:rPr>
                <w:b/>
                <w:kern w:val="2"/>
                <w:szCs w:val="24"/>
              </w:rPr>
            </w:pPr>
          </w:p>
          <w:p w14:paraId="53EBA4B1" w14:textId="77777777" w:rsidR="00974FD0" w:rsidRDefault="00974FD0" w:rsidP="00974FD0">
            <w:pPr>
              <w:rPr>
                <w:kern w:val="2"/>
                <w:szCs w:val="24"/>
              </w:rPr>
            </w:pPr>
          </w:p>
        </w:tc>
        <w:tc>
          <w:tcPr>
            <w:tcW w:w="6441" w:type="dxa"/>
            <w:gridSpan w:val="2"/>
          </w:tcPr>
          <w:p w14:paraId="0919965B" w14:textId="77777777" w:rsidR="00974FD0" w:rsidRDefault="00974FD0" w:rsidP="00974FD0">
            <w:pPr>
              <w:rPr>
                <w:kern w:val="2"/>
                <w:szCs w:val="24"/>
              </w:rPr>
            </w:pPr>
          </w:p>
          <w:p w14:paraId="35A9E16C" w14:textId="77777777" w:rsidR="00974FD0" w:rsidRDefault="00974FD0" w:rsidP="00974FD0">
            <w:pPr>
              <w:rPr>
                <w:szCs w:val="24"/>
              </w:rPr>
            </w:pPr>
            <w:r w:rsidRPr="009C3D2E">
              <w:rPr>
                <w:kern w:val="2"/>
                <w:szCs w:val="24"/>
              </w:rPr>
              <w:t>Sutarties kaina / įkainiai bus perskaičiuojami</w:t>
            </w:r>
            <w:r>
              <w:rPr>
                <w:kern w:val="2"/>
                <w:szCs w:val="24"/>
              </w:rPr>
              <w:t>:</w:t>
            </w:r>
          </w:p>
          <w:p w14:paraId="5139C732" w14:textId="77777777" w:rsidR="00974FD0" w:rsidRPr="004B25F2" w:rsidRDefault="00974FD0" w:rsidP="00974FD0">
            <w:pPr>
              <w:rPr>
                <w:color w:val="FF0000"/>
                <w:kern w:val="2"/>
                <w:szCs w:val="24"/>
              </w:rPr>
            </w:pPr>
            <w:r w:rsidRPr="004B25F2">
              <w:rPr>
                <w:kern w:val="2"/>
                <w:szCs w:val="24"/>
              </w:rPr>
              <w:t>5.3.1. dėl PVM tarifo pasikeitimo;</w:t>
            </w:r>
          </w:p>
          <w:p w14:paraId="60BA4D26" w14:textId="77777777" w:rsidR="00974FD0" w:rsidRPr="004B25F2" w:rsidRDefault="00974FD0" w:rsidP="00974FD0">
            <w:pPr>
              <w:rPr>
                <w:kern w:val="2"/>
                <w:szCs w:val="24"/>
              </w:rPr>
            </w:pPr>
            <w:r w:rsidRPr="004B25F2">
              <w:rPr>
                <w:kern w:val="2"/>
                <w:szCs w:val="24"/>
              </w:rPr>
              <w:t>5.3.3. dėl kainų lygio pokyčio;</w:t>
            </w:r>
          </w:p>
          <w:p w14:paraId="662EA503" w14:textId="6937110F" w:rsidR="00974FD0" w:rsidRDefault="00974FD0" w:rsidP="00974FD0">
            <w:pPr>
              <w:rPr>
                <w:color w:val="FF0000"/>
                <w:kern w:val="2"/>
                <w:szCs w:val="24"/>
              </w:rPr>
            </w:pPr>
          </w:p>
        </w:tc>
      </w:tr>
      <w:tr w:rsidR="00974FD0" w14:paraId="493E8FAB" w14:textId="77777777">
        <w:trPr>
          <w:trHeight w:val="300"/>
        </w:trPr>
        <w:tc>
          <w:tcPr>
            <w:tcW w:w="3094" w:type="dxa"/>
            <w:gridSpan w:val="2"/>
          </w:tcPr>
          <w:p w14:paraId="2F363431" w14:textId="77777777" w:rsidR="00974FD0" w:rsidRDefault="00974FD0" w:rsidP="00974FD0">
            <w:pPr>
              <w:rPr>
                <w:b/>
                <w:kern w:val="2"/>
                <w:szCs w:val="24"/>
              </w:rPr>
            </w:pPr>
            <w:r>
              <w:rPr>
                <w:b/>
                <w:kern w:val="2"/>
                <w:szCs w:val="24"/>
              </w:rPr>
              <w:t>5.3.1. Sutarties kainos / įkainių peržiūra dėl PVM tarifo pasikeitimo</w:t>
            </w:r>
          </w:p>
        </w:tc>
        <w:tc>
          <w:tcPr>
            <w:tcW w:w="6441" w:type="dxa"/>
            <w:gridSpan w:val="2"/>
          </w:tcPr>
          <w:p w14:paraId="4D7D126B" w14:textId="77777777" w:rsidR="00974FD0" w:rsidRDefault="00974FD0" w:rsidP="00974FD0">
            <w:pPr>
              <w:rPr>
                <w:szCs w:val="24"/>
              </w:rPr>
            </w:pPr>
            <w:r>
              <w:rPr>
                <w:kern w:val="2"/>
                <w:szCs w:val="24"/>
              </w:rPr>
              <w:t>Jeigu Sutarties vykdymo metu pasikeičia PVM mokėjimą reglamentuojantys teisės aktai, darantys tiesioginę įtaką Tiekėjo t</w:t>
            </w:r>
            <w:r>
              <w:rPr>
                <w:szCs w:val="24"/>
              </w:rPr>
              <w:t>ei</w:t>
            </w:r>
            <w:r>
              <w:rPr>
                <w:kern w:val="2"/>
                <w:szCs w:val="24"/>
              </w:rPr>
              <w:t>kiamų P</w:t>
            </w:r>
            <w:r>
              <w:rPr>
                <w:szCs w:val="24"/>
              </w:rPr>
              <w:t>aslaugų</w:t>
            </w:r>
            <w:r>
              <w:rPr>
                <w:kern w:val="2"/>
                <w:szCs w:val="24"/>
              </w:rPr>
              <w:t xml:space="preserve"> Sutartyje nurodytai kainai / įkainiams, Sutarties kaina / įkainiai perskaičiuojami nekeičiant P</w:t>
            </w:r>
            <w:r>
              <w:rPr>
                <w:szCs w:val="24"/>
              </w:rPr>
              <w:t>aslaugų</w:t>
            </w:r>
            <w:r>
              <w:rPr>
                <w:kern w:val="2"/>
                <w:szCs w:val="24"/>
              </w:rPr>
              <w:t xml:space="preserve"> kainos / įkainio be PVM.</w:t>
            </w:r>
          </w:p>
          <w:p w14:paraId="52386BCF" w14:textId="77777777" w:rsidR="00974FD0" w:rsidRDefault="00974FD0" w:rsidP="00974FD0">
            <w:pPr>
              <w:rPr>
                <w:kern w:val="2"/>
                <w:szCs w:val="24"/>
              </w:rPr>
            </w:pPr>
          </w:p>
          <w:p w14:paraId="20571E9F" w14:textId="17D1665B" w:rsidR="00974FD0" w:rsidRDefault="00974FD0" w:rsidP="00891A09">
            <w:pPr>
              <w:rPr>
                <w:szCs w:val="24"/>
              </w:rPr>
            </w:pPr>
          </w:p>
        </w:tc>
      </w:tr>
      <w:tr w:rsidR="00974FD0" w14:paraId="664B1697" w14:textId="77777777">
        <w:trPr>
          <w:trHeight w:val="300"/>
        </w:trPr>
        <w:tc>
          <w:tcPr>
            <w:tcW w:w="3094" w:type="dxa"/>
            <w:gridSpan w:val="2"/>
          </w:tcPr>
          <w:p w14:paraId="001A6369" w14:textId="77777777" w:rsidR="00974FD0" w:rsidRDefault="00974FD0" w:rsidP="00974FD0">
            <w:pPr>
              <w:rPr>
                <w:szCs w:val="24"/>
              </w:rPr>
            </w:pPr>
            <w:r>
              <w:rPr>
                <w:b/>
                <w:bCs/>
                <w:kern w:val="2"/>
                <w:szCs w:val="24"/>
              </w:rPr>
              <w:t>5.3.2.</w:t>
            </w:r>
            <w:r>
              <w:rPr>
                <w:kern w:val="2"/>
                <w:szCs w:val="24"/>
              </w:rPr>
              <w:t xml:space="preserve"> </w:t>
            </w:r>
            <w:r>
              <w:rPr>
                <w:b/>
                <w:bCs/>
                <w:kern w:val="2"/>
                <w:szCs w:val="24"/>
              </w:rPr>
              <w:t>Sutarties kainos / įkainių peržiūra dėl kitų mokesčių, lemiančių Paslaugų kainos / įkainių pokytį, pasikeitimo</w:t>
            </w:r>
          </w:p>
        </w:tc>
        <w:tc>
          <w:tcPr>
            <w:tcW w:w="6441" w:type="dxa"/>
            <w:gridSpan w:val="2"/>
          </w:tcPr>
          <w:p w14:paraId="0F646B7E" w14:textId="77777777" w:rsidR="00974FD0" w:rsidRDefault="00974FD0" w:rsidP="00974FD0">
            <w:pPr>
              <w:rPr>
                <w:kern w:val="2"/>
                <w:szCs w:val="24"/>
              </w:rPr>
            </w:pPr>
            <w:r>
              <w:rPr>
                <w:kern w:val="2"/>
                <w:szCs w:val="24"/>
              </w:rPr>
              <w:t>Netaikoma</w:t>
            </w:r>
          </w:p>
          <w:p w14:paraId="1A7C8B08" w14:textId="77777777" w:rsidR="00974FD0" w:rsidRDefault="00974FD0" w:rsidP="00974FD0">
            <w:pPr>
              <w:rPr>
                <w:kern w:val="2"/>
                <w:szCs w:val="24"/>
              </w:rPr>
            </w:pPr>
          </w:p>
          <w:p w14:paraId="5772B308" w14:textId="43EB1C81" w:rsidR="00974FD0" w:rsidRDefault="00974FD0" w:rsidP="00974FD0">
            <w:pPr>
              <w:rPr>
                <w:szCs w:val="24"/>
              </w:rPr>
            </w:pPr>
          </w:p>
        </w:tc>
      </w:tr>
      <w:tr w:rsidR="005D7CC6" w14:paraId="022882B0" w14:textId="77777777">
        <w:trPr>
          <w:trHeight w:val="300"/>
        </w:trPr>
        <w:tc>
          <w:tcPr>
            <w:tcW w:w="3094" w:type="dxa"/>
            <w:gridSpan w:val="2"/>
          </w:tcPr>
          <w:p w14:paraId="6060A47B" w14:textId="7CE0D2FA" w:rsidR="005D7CC6" w:rsidRDefault="005D7CC6" w:rsidP="005D7CC6">
            <w:pPr>
              <w:rPr>
                <w:bCs/>
                <w:kern w:val="2"/>
                <w:szCs w:val="24"/>
              </w:rPr>
            </w:pPr>
            <w:r>
              <w:rPr>
                <w:b/>
                <w:kern w:val="2"/>
                <w:szCs w:val="24"/>
              </w:rPr>
              <w:t>5.3.3. Sutarties kainos / įkainių peržiūra dėl kainų lygio pokyčio</w:t>
            </w:r>
          </w:p>
          <w:p w14:paraId="34D2BE09" w14:textId="3E989BD2" w:rsidR="005D7CC6" w:rsidRDefault="005D7CC6" w:rsidP="005D7CC6">
            <w:pPr>
              <w:rPr>
                <w:b/>
                <w:kern w:val="2"/>
                <w:szCs w:val="24"/>
              </w:rPr>
            </w:pPr>
          </w:p>
        </w:tc>
        <w:tc>
          <w:tcPr>
            <w:tcW w:w="6441" w:type="dxa"/>
            <w:gridSpan w:val="2"/>
          </w:tcPr>
          <w:p w14:paraId="66DF8FCE" w14:textId="77777777" w:rsidR="005D7CC6" w:rsidRPr="00686E63" w:rsidRDefault="005D7CC6" w:rsidP="005D7CC6">
            <w:pPr>
              <w:rPr>
                <w:szCs w:val="24"/>
              </w:rPr>
            </w:pPr>
            <w:r w:rsidRPr="00686E63">
              <w:rPr>
                <w:szCs w:val="24"/>
              </w:rPr>
              <w:t xml:space="preserve">5.3.3.1. Bet kuri Sutarties Šalis Sutarties galiojimo metu turi teisę inicijuoti Sutarties kainos / įkainių peržiūrą (keitimą) ne anksčiau kaip po 6 (šešių) mėn. nuo Sutarties įsigaliojimo dienos  (jeigu peržiūra jau buvo atlikta – nuo Susitarimo dėl </w:t>
            </w:r>
            <w:r w:rsidRPr="00686E63">
              <w:rPr>
                <w:szCs w:val="24"/>
              </w:rPr>
              <w:lastRenderedPageBreak/>
              <w:t>paskutinio perskaičiavimo pagal šį Specialiųjų sąlygų punktą įsigaliojimo dienos), jeigu Vartojimo prekių ir paslaugų kainų pokytis (k), apskaičiuotas kaip nustatyta 5.3.3.6 punkte, viršija 5 procentus. Sutarties kainos / įkainių peržiūra atliekama ne rečiau kaip kas 3 (trys) mėnesiai.</w:t>
            </w:r>
          </w:p>
          <w:p w14:paraId="299CBF62" w14:textId="77777777" w:rsidR="005D7CC6" w:rsidRPr="00686E63" w:rsidRDefault="005D7CC6" w:rsidP="005D7CC6">
            <w:pPr>
              <w:rPr>
                <w:color w:val="000000"/>
                <w:kern w:val="2"/>
                <w:szCs w:val="24"/>
                <w:shd w:val="clear" w:color="auto" w:fill="FFFFFF"/>
              </w:rPr>
            </w:pPr>
            <w:r w:rsidRPr="00686E63">
              <w:rPr>
                <w:kern w:val="2"/>
                <w:szCs w:val="24"/>
              </w:rPr>
              <w:t>5.3.3.2. Sutarties k</w:t>
            </w:r>
            <w:r w:rsidRPr="00686E63">
              <w:rPr>
                <w:kern w:val="2"/>
                <w:szCs w:val="24"/>
                <w:shd w:val="clear" w:color="auto" w:fill="FFFFFF"/>
              </w:rPr>
              <w:t xml:space="preserve">aina / įkainiai peržiūrimi tik tai Sutarties daliai, kuri nėra išpirkta, t. y. Paslaugoms, kurios nėra priimtos ir apmokėtos. Vėlesnė Sutarties kainos / įkainių peržiūra </w:t>
            </w:r>
            <w:r w:rsidRPr="00686E63">
              <w:rPr>
                <w:color w:val="000000"/>
                <w:kern w:val="2"/>
                <w:szCs w:val="24"/>
                <w:shd w:val="clear" w:color="auto" w:fill="FFFFFF"/>
              </w:rPr>
              <w:t>negali apimti laikotarpio, už kurį jau buvo atlikta peržiūra.</w:t>
            </w:r>
          </w:p>
          <w:p w14:paraId="7D66DB81" w14:textId="77777777" w:rsidR="005D7CC6" w:rsidRPr="00686E63" w:rsidRDefault="005D7CC6" w:rsidP="005D7CC6">
            <w:pPr>
              <w:rPr>
                <w:kern w:val="2"/>
                <w:szCs w:val="24"/>
                <w:shd w:val="clear" w:color="auto" w:fill="FFFFFF"/>
              </w:rPr>
            </w:pPr>
            <w:r w:rsidRPr="00686E63">
              <w:rPr>
                <w:color w:val="000000"/>
                <w:kern w:val="2"/>
                <w:szCs w:val="24"/>
              </w:rPr>
              <w:t xml:space="preserve">5.3.3.3. </w:t>
            </w:r>
            <w:r w:rsidRPr="00686E63">
              <w:rPr>
                <w:color w:val="000000"/>
                <w:kern w:val="2"/>
                <w:szCs w:val="24"/>
                <w:shd w:val="clear" w:color="auto" w:fill="FFFFFF"/>
              </w:rPr>
              <w:t>Jeigu P</w:t>
            </w:r>
            <w:r w:rsidRPr="00686E63">
              <w:rPr>
                <w:color w:val="000000"/>
                <w:szCs w:val="24"/>
              </w:rPr>
              <w:t xml:space="preserve">aslaugų </w:t>
            </w:r>
            <w:r w:rsidRPr="00686E63">
              <w:rPr>
                <w:szCs w:val="24"/>
              </w:rPr>
              <w:t>teikimas</w:t>
            </w:r>
            <w:r w:rsidRPr="00686E63">
              <w:rPr>
                <w:kern w:val="2"/>
                <w:szCs w:val="24"/>
                <w:shd w:val="clear" w:color="auto" w:fill="FFFFFF"/>
              </w:rPr>
              <w:t xml:space="preserve"> vėluoja dėl Tiekėjo kaltės, uždelstų suteikti P</w:t>
            </w:r>
            <w:r w:rsidRPr="00686E63">
              <w:rPr>
                <w:szCs w:val="24"/>
              </w:rPr>
              <w:t>aslaugų</w:t>
            </w:r>
            <w:r w:rsidRPr="00686E63">
              <w:rPr>
                <w:kern w:val="2"/>
                <w:szCs w:val="24"/>
                <w:shd w:val="clear" w:color="auto" w:fill="FFFFFF"/>
              </w:rPr>
              <w:t xml:space="preserve"> kaina / įkainiai nėra perskaičiuojami dėl kainų lygio kilimo (gali būti mažinami, tačiau negali būti didinami).</w:t>
            </w:r>
          </w:p>
          <w:p w14:paraId="6DFFD9F3" w14:textId="77777777" w:rsidR="005D7CC6" w:rsidRPr="00686E63" w:rsidRDefault="005D7CC6" w:rsidP="005D7CC6">
            <w:pPr>
              <w:rPr>
                <w:kern w:val="2"/>
                <w:szCs w:val="24"/>
                <w:shd w:val="clear" w:color="auto" w:fill="FFFFFF"/>
              </w:rPr>
            </w:pPr>
            <w:r w:rsidRPr="00686E63">
              <w:rPr>
                <w:kern w:val="2"/>
                <w:szCs w:val="24"/>
              </w:rPr>
              <w:t xml:space="preserve">5.3.3.4. Atlikdamos Sutarties kainos / įkainių peržiūrą </w:t>
            </w:r>
            <w:r w:rsidRPr="00686E63">
              <w:rPr>
                <w:kern w:val="2"/>
                <w:szCs w:val="24"/>
                <w:shd w:val="clear" w:color="auto" w:fill="FFFFFF"/>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0B59234F" w14:textId="77777777" w:rsidR="005D7CC6" w:rsidRPr="00686E63" w:rsidRDefault="005D7CC6" w:rsidP="005D7CC6">
            <w:pPr>
              <w:rPr>
                <w:kern w:val="2"/>
                <w:szCs w:val="24"/>
                <w:shd w:val="clear" w:color="auto" w:fill="FFFFFF"/>
              </w:rPr>
            </w:pPr>
            <w:r w:rsidRPr="00686E63">
              <w:rPr>
                <w:kern w:val="2"/>
                <w:szCs w:val="24"/>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 įkainius, perskaičiuotą Pradinės Sutarties vertę.</w:t>
            </w:r>
          </w:p>
          <w:p w14:paraId="75AC540E" w14:textId="77777777" w:rsidR="005D7CC6" w:rsidRPr="00686E63" w:rsidRDefault="005D7CC6" w:rsidP="005D7CC6">
            <w:pPr>
              <w:rPr>
                <w:szCs w:val="24"/>
              </w:rPr>
            </w:pPr>
            <w:r w:rsidRPr="00686E63">
              <w:rPr>
                <w:kern w:val="2"/>
                <w:szCs w:val="24"/>
                <w:shd w:val="clear" w:color="auto" w:fill="FFFFFF"/>
              </w:rPr>
              <w:t>5.3.3.6. Nauja Sutarties kaina / įkainiai apskaičiuojami pagal žemiau pateiktą formulę:</w:t>
            </w:r>
          </w:p>
          <w:p w14:paraId="6F218C6D" w14:textId="77777777" w:rsidR="005D7CC6" w:rsidRPr="00686E63" w:rsidRDefault="00533B6C" w:rsidP="005D7CC6">
            <w:pPr>
              <w:textAlignment w:val="baseline"/>
              <w:rPr>
                <w:kern w:val="2"/>
                <w:szCs w:val="24"/>
              </w:rPr>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=a+</m:t>
              </m:r>
              <m:d>
                <m:dPr>
                  <m:ctrlPr>
                    <w:rPr>
                      <w:rFonts w:ascii="Cambria Math" w:hAnsi="Cambria Math"/>
                      <w:szCs w:val="24"/>
                    </w:rPr>
                  </m:ctrlPr>
                </m:dPr>
                <m:e>
                  <m:f>
                    <m:fPr>
                      <m:ctrlPr>
                        <w:rPr>
                          <w:rFonts w:ascii="Cambria Math" w:hAnsi="Cambria Math"/>
                          <w:szCs w:val="24"/>
                        </w:rPr>
                      </m:ctrlPr>
                    </m:fPr>
                    <m:num>
                      <m:r>
                        <m:rPr>
                          <m:sty m:val="p"/>
                        </m:rPr>
                        <w:rPr>
                          <w:rFonts w:ascii="Cambria Math" w:hAnsi="Cambria Math"/>
                          <w:szCs w:val="24"/>
                        </w:rPr>
                        <m:t>k</m:t>
                      </m:r>
                    </m:num>
                    <m:den>
                      <m:r>
                        <m:rPr>
                          <m:sty m:val="p"/>
                        </m:rPr>
                        <w:rPr>
                          <w:rFonts w:ascii="Cambria Math" w:hAnsi="Cambria Math"/>
                          <w:szCs w:val="24"/>
                        </w:rPr>
                        <m:t>100</m:t>
                      </m:r>
                    </m:den>
                  </m:f>
                  <m:r>
                    <m:rPr>
                      <m:sty m:val="p"/>
                    </m:rPr>
                    <w:rPr>
                      <w:rFonts w:ascii="Cambria Math" w:hAnsi="Cambria Math"/>
                      <w:szCs w:val="24"/>
                    </w:rPr>
                    <m:t>×a</m:t>
                  </m:r>
                </m:e>
              </m:d>
            </m:oMath>
            <w:r w:rsidR="005D7CC6" w:rsidRPr="00686E63">
              <w:rPr>
                <w:kern w:val="2"/>
                <w:szCs w:val="24"/>
              </w:rPr>
              <w:t>, kur a – kaina / įkainis (Eur be PVM) (jei peržiūra jau buvo atlikta, tai po paskutinio perskaičiavimo)</w:t>
            </w:r>
          </w:p>
          <w:p w14:paraId="75152ECD" w14:textId="77777777" w:rsidR="005D7CC6" w:rsidRPr="00686E63" w:rsidRDefault="005D7CC6" w:rsidP="005D7CC6">
            <w:pPr>
              <w:textAlignment w:val="baseline"/>
              <w:rPr>
                <w:szCs w:val="24"/>
              </w:rPr>
            </w:pPr>
            <w:r w:rsidRPr="00686E63">
              <w:rPr>
                <w:kern w:val="2"/>
                <w:szCs w:val="24"/>
              </w:rPr>
              <w:t>a</w:t>
            </w:r>
            <w:r w:rsidRPr="00686E63">
              <w:rPr>
                <w:kern w:val="2"/>
                <w:szCs w:val="24"/>
                <w:vertAlign w:val="subscript"/>
              </w:rPr>
              <w:t>1</w:t>
            </w:r>
            <w:r w:rsidRPr="00686E63">
              <w:rPr>
                <w:kern w:val="2"/>
                <w:szCs w:val="24"/>
              </w:rPr>
              <w:t xml:space="preserve"> – perskaičiuota (pakeista) kaina / įkainis (Eur be PVM)</w:t>
            </w:r>
          </w:p>
          <w:p w14:paraId="48B15C64" w14:textId="77777777" w:rsidR="005D7CC6" w:rsidRPr="00686E63" w:rsidRDefault="005D7CC6" w:rsidP="005D7CC6">
            <w:pPr>
              <w:textAlignment w:val="baseline"/>
              <w:rPr>
                <w:szCs w:val="24"/>
              </w:rPr>
            </w:pPr>
            <w:r w:rsidRPr="00686E63">
              <w:rPr>
                <w:kern w:val="2"/>
                <w:szCs w:val="24"/>
              </w:rPr>
              <w:t>k – pagal vartotojų kainų indeksą ( „Vartojimo prekių ir paslaugų“ indeksas) apskaičiuotas Vartojimo prekių ir paslaugų kainų pokytis (padidėjimas arba sumažėjimas) (%). „k“ reikšmė skaičiuojama pagal formulę:</w:t>
            </w:r>
          </w:p>
          <w:p w14:paraId="57325426" w14:textId="77777777" w:rsidR="005D7CC6" w:rsidRPr="00686E63" w:rsidRDefault="005D7CC6" w:rsidP="005D7CC6">
            <w:pPr>
              <w:textAlignment w:val="baseline"/>
              <w:rPr>
                <w:kern w:val="2"/>
                <w:szCs w:val="24"/>
              </w:rPr>
            </w:pPr>
            <m:oMath>
              <m:r>
                <m:rPr>
                  <m:sty m:val="p"/>
                </m:rPr>
                <w:rPr>
                  <w:rFonts w:ascii="Cambria Math" w:hAnsi="Cambria Math"/>
                  <w:szCs w:val="24"/>
                </w:rPr>
                <m:t>k =</m:t>
              </m:r>
              <m:f>
                <m:fPr>
                  <m:ctrlPr>
                    <w:rPr>
                      <w:rFonts w:ascii="Cambria Math" w:hAnsi="Cambria Math"/>
                      <w:szCs w:val="24"/>
                    </w:rPr>
                  </m:ctrlPr>
                </m:fPr>
                <m:num>
                  <m:sSub>
                    <m:sSubPr>
                      <m:ctrlPr>
                        <w:rPr>
                          <w:rFonts w:ascii="Cambria Math" w:hAnsi="Cambria Math"/>
                          <w:szCs w:val="24"/>
                        </w:rPr>
                      </m:ctrlPr>
                    </m:sSubPr>
                    <m:e>
                      <m:r>
                        <m:rPr>
                          <m:sty m:val="p"/>
                        </m:rPr>
                        <w:rPr>
                          <w:rFonts w:ascii="Cambria Math" w:hAnsi="Cambria Math"/>
                          <w:szCs w:val="24"/>
                        </w:rPr>
                        <m:t>Ind</m:t>
                      </m:r>
                    </m:e>
                    <m:sub>
                      <m:r>
                        <m:rPr>
                          <m:sty m:val="p"/>
                        </m:rPr>
                        <w:rPr>
                          <w:rFonts w:ascii="Cambria Math" w:hAnsi="Cambria Math"/>
                          <w:szCs w:val="24"/>
                        </w:rPr>
                        <m:t>naujausias</m:t>
                      </m:r>
                    </m:sub>
                  </m:sSub>
                </m:num>
                <m:den>
                  <m:sSub>
                    <m:sSubPr>
                      <m:ctrlPr>
                        <w:rPr>
                          <w:rFonts w:ascii="Cambria Math" w:hAnsi="Cambria Math"/>
                          <w:szCs w:val="24"/>
                        </w:rPr>
                      </m:ctrlPr>
                    </m:sSubPr>
                    <m:e>
                      <m:r>
                        <m:rPr>
                          <m:sty m:val="p"/>
                        </m:rPr>
                        <w:rPr>
                          <w:rFonts w:ascii="Cambria Math" w:hAnsi="Cambria Math"/>
                          <w:szCs w:val="24"/>
                        </w:rPr>
                        <m:t>Ind</m:t>
                      </m:r>
                    </m:e>
                    <m:sub>
                      <m:r>
                        <m:rPr>
                          <m:sty m:val="p"/>
                        </m:rPr>
                        <w:rPr>
                          <w:rFonts w:ascii="Cambria Math" w:hAnsi="Cambria Math"/>
                          <w:szCs w:val="24"/>
                        </w:rPr>
                        <m:t>pradžia</m:t>
                      </m:r>
                    </m:sub>
                  </m:sSub>
                </m:den>
              </m:f>
              <m:r>
                <m:rPr>
                  <m:sty m:val="p"/>
                </m:rPr>
                <w:rPr>
                  <w:rFonts w:ascii="Cambria Math" w:hAnsi="Cambria Math"/>
                  <w:szCs w:val="24"/>
                </w:rPr>
                <m:t>×100-100</m:t>
              </m:r>
            </m:oMath>
            <w:r w:rsidRPr="00686E63">
              <w:rPr>
                <w:kern w:val="2"/>
                <w:szCs w:val="24"/>
              </w:rPr>
              <w:t>, (proc.) kur</w:t>
            </w:r>
          </w:p>
          <w:p w14:paraId="40D31E41" w14:textId="77777777" w:rsidR="005D7CC6" w:rsidRPr="00686E63" w:rsidRDefault="005D7CC6" w:rsidP="005D7CC6">
            <w:pPr>
              <w:textAlignment w:val="baseline"/>
              <w:rPr>
                <w:szCs w:val="24"/>
              </w:rPr>
            </w:pPr>
            <w:r w:rsidRPr="00686E63">
              <w:rPr>
                <w:kern w:val="2"/>
                <w:szCs w:val="24"/>
              </w:rPr>
              <w:t>Ind</w:t>
            </w:r>
            <w:r w:rsidRPr="00686E63">
              <w:rPr>
                <w:kern w:val="2"/>
                <w:szCs w:val="24"/>
                <w:vertAlign w:val="subscript"/>
              </w:rPr>
              <w:t>naujausias</w:t>
            </w:r>
            <w:r w:rsidRPr="00686E63">
              <w:rPr>
                <w:kern w:val="2"/>
                <w:szCs w:val="24"/>
              </w:rPr>
              <w:t xml:space="preserve"> – kreipimosi dėl kainos / įkainių peržiūros išsiuntimo kitai Šaliai dieną paskelbtas naujausias vartojimo prekių ir paslaugų indeksas ( „Vartojimo prekių ir paslaugų“ bendras indeksas)).</w:t>
            </w:r>
          </w:p>
          <w:p w14:paraId="7E3C8564" w14:textId="77777777" w:rsidR="005D7CC6" w:rsidRPr="00686E63" w:rsidRDefault="005D7CC6" w:rsidP="005D7CC6">
            <w:pPr>
              <w:rPr>
                <w:szCs w:val="24"/>
              </w:rPr>
            </w:pPr>
            <w:r w:rsidRPr="00686E63">
              <w:rPr>
                <w:kern w:val="2"/>
                <w:szCs w:val="24"/>
              </w:rPr>
              <w:t>Ind</w:t>
            </w:r>
            <w:r w:rsidRPr="00686E63">
              <w:rPr>
                <w:kern w:val="2"/>
                <w:szCs w:val="24"/>
                <w:vertAlign w:val="subscript"/>
              </w:rPr>
              <w:t>pradžia</w:t>
            </w:r>
            <w:r w:rsidRPr="00686E63">
              <w:rPr>
                <w:kern w:val="2"/>
                <w:szCs w:val="24"/>
              </w:rPr>
              <w:t xml:space="preserve"> – laikotarpio pradžios datos (mėnesio) vartojimo prekių ir paslaugų indeksas ( „Vartojimo prekių ir paslaugų“ bendras indeksas)).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72D64F1A" w14:textId="77777777" w:rsidR="005D7CC6" w:rsidRPr="00686E63" w:rsidRDefault="005D7CC6" w:rsidP="005D7CC6">
            <w:pPr>
              <w:rPr>
                <w:kern w:val="2"/>
                <w:szCs w:val="24"/>
                <w:shd w:val="clear" w:color="auto" w:fill="FFFFFF"/>
              </w:rPr>
            </w:pPr>
            <w:r w:rsidRPr="00686E63">
              <w:rPr>
                <w:kern w:val="2"/>
                <w:szCs w:val="24"/>
              </w:rPr>
              <w:t xml:space="preserve">5.3.3.7. </w:t>
            </w:r>
            <w:r w:rsidRPr="00686E63">
              <w:rPr>
                <w:kern w:val="2"/>
                <w:szCs w:val="24"/>
                <w:shd w:val="clear" w:color="auto" w:fill="FFFFFF"/>
              </w:rPr>
              <w:t xml:space="preserve">Skaičiavimams indeksų reikšmės imamos </w:t>
            </w:r>
            <w:r w:rsidRPr="00686E63">
              <w:rPr>
                <w:b/>
                <w:kern w:val="2"/>
                <w:szCs w:val="24"/>
                <w:shd w:val="clear" w:color="auto" w:fill="FFFFFF"/>
              </w:rPr>
              <w:t>keturių</w:t>
            </w:r>
            <w:r w:rsidRPr="00686E63">
              <w:rPr>
                <w:kern w:val="2"/>
                <w:szCs w:val="24"/>
                <w:shd w:val="clear" w:color="auto" w:fill="FFFFFF"/>
              </w:rPr>
              <w:t xml:space="preserve"> skaitmenų po kablelio tikslumu. Apskaičiuotas pokytis (k) </w:t>
            </w:r>
            <w:r w:rsidRPr="00686E63">
              <w:rPr>
                <w:kern w:val="2"/>
                <w:szCs w:val="24"/>
                <w:shd w:val="clear" w:color="auto" w:fill="FFFFFF"/>
              </w:rPr>
              <w:lastRenderedPageBreak/>
              <w:t xml:space="preserve">tolimesniems skaičiavimams naudojamas suapvalinus iki </w:t>
            </w:r>
            <w:r w:rsidRPr="00686E63">
              <w:rPr>
                <w:b/>
                <w:kern w:val="2"/>
                <w:szCs w:val="24"/>
                <w:shd w:val="clear" w:color="auto" w:fill="FFFFFF"/>
              </w:rPr>
              <w:t>vieno</w:t>
            </w:r>
            <w:r w:rsidRPr="00686E63">
              <w:rPr>
                <w:kern w:val="2"/>
                <w:szCs w:val="24"/>
                <w:shd w:val="clear" w:color="auto" w:fill="FFFFFF"/>
              </w:rPr>
              <w:t xml:space="preserve"> (Valstybės duomenų agentūra pokyčius skelbia apvalindama iki vieno skaitmens po kablelio) skaitmens po kablelio, o apskaičiuotas įkainis „a</w:t>
            </w:r>
            <w:r w:rsidRPr="00686E63">
              <w:rPr>
                <w:kern w:val="2"/>
                <w:szCs w:val="24"/>
                <w:shd w:val="clear" w:color="auto" w:fill="FFFFFF"/>
                <w:vertAlign w:val="subscript"/>
              </w:rPr>
              <w:t>1</w:t>
            </w:r>
            <w:r w:rsidRPr="00686E63">
              <w:rPr>
                <w:kern w:val="2"/>
                <w:szCs w:val="24"/>
                <w:shd w:val="clear" w:color="auto" w:fill="FFFFFF"/>
              </w:rPr>
              <w:t xml:space="preserve">“ suapvalinamas iki </w:t>
            </w:r>
            <w:r w:rsidRPr="00686E63">
              <w:rPr>
                <w:b/>
                <w:kern w:val="2"/>
                <w:szCs w:val="24"/>
                <w:shd w:val="clear" w:color="auto" w:fill="FFFFFF"/>
              </w:rPr>
              <w:t xml:space="preserve">dviejų </w:t>
            </w:r>
            <w:r w:rsidRPr="00686E63">
              <w:rPr>
                <w:kern w:val="2"/>
                <w:szCs w:val="24"/>
                <w:shd w:val="clear" w:color="auto" w:fill="FFFFFF"/>
              </w:rPr>
              <w:t>(skaitmenų po kablelio.</w:t>
            </w:r>
          </w:p>
          <w:p w14:paraId="22A5895D" w14:textId="77777777" w:rsidR="005D7CC6" w:rsidRPr="00686E63" w:rsidRDefault="005D7CC6" w:rsidP="005D7CC6">
            <w:pPr>
              <w:rPr>
                <w:kern w:val="2"/>
                <w:szCs w:val="24"/>
                <w:shd w:val="clear" w:color="auto" w:fill="FFFFFF"/>
              </w:rPr>
            </w:pPr>
            <w:r w:rsidRPr="00686E63">
              <w:rPr>
                <w:kern w:val="2"/>
                <w:szCs w:val="24"/>
                <w:shd w:val="clear" w:color="auto" w:fill="FFFFFF"/>
              </w:rPr>
              <w:t>5.3.3.8. Šalis, siekianti Sutarties kainos / įkainių peržiūros</w:t>
            </w:r>
            <w:r w:rsidRPr="00686E63">
              <w:rPr>
                <w:color w:val="000000"/>
                <w:kern w:val="2"/>
                <w:szCs w:val="24"/>
                <w:shd w:val="clear" w:color="auto" w:fill="FFFFFF"/>
              </w:rPr>
              <w:t xml:space="preserve">,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sidRPr="00686E63">
              <w:rPr>
                <w:kern w:val="2"/>
                <w:szCs w:val="24"/>
                <w:bdr w:val="none" w:sz="0" w:space="0" w:color="auto" w:frame="1"/>
              </w:rPr>
              <w:t>kitus oficialius šaltinių duomenis</w:t>
            </w:r>
            <w:r w:rsidRPr="00686E63">
              <w:rPr>
                <w:color w:val="000000"/>
                <w:kern w:val="2"/>
                <w:szCs w:val="24"/>
                <w:shd w:val="clear" w:color="auto" w:fill="FFFFFF"/>
              </w:rPr>
              <w:t xml:space="preserve">. Prašyme </w:t>
            </w:r>
            <w:r w:rsidRPr="00686E63">
              <w:rPr>
                <w:kern w:val="2"/>
                <w:szCs w:val="24"/>
                <w:shd w:val="clear" w:color="auto" w:fill="FFFFFF"/>
              </w:rPr>
              <w:t>Šalis neturi teisės nurodyti kito indekso ar prašyti perskaičiavimo pagal kitą indeksą nei nurodytas šioje procedūroje.</w:t>
            </w:r>
          </w:p>
          <w:p w14:paraId="4393846F" w14:textId="77777777" w:rsidR="005D7CC6" w:rsidRPr="00686E63" w:rsidRDefault="005D7CC6" w:rsidP="005D7CC6">
            <w:pPr>
              <w:rPr>
                <w:kern w:val="2"/>
                <w:szCs w:val="24"/>
                <w:shd w:val="clear" w:color="auto" w:fill="FFFFFF"/>
              </w:rPr>
            </w:pPr>
            <w:r w:rsidRPr="00686E63">
              <w:rPr>
                <w:kern w:val="2"/>
                <w:szCs w:val="24"/>
                <w:shd w:val="clear" w:color="auto" w:fill="FFFFFF"/>
              </w:rPr>
              <w:t>5</w:t>
            </w:r>
            <w:r w:rsidRPr="00686E63">
              <w:rPr>
                <w:kern w:val="2"/>
                <w:szCs w:val="24"/>
              </w:rPr>
              <w:t xml:space="preserve">.3.3.9. </w:t>
            </w:r>
            <w:r w:rsidRPr="00686E63">
              <w:rPr>
                <w:kern w:val="2"/>
                <w:szCs w:val="24"/>
                <w:shd w:val="clear" w:color="auto" w:fill="FFFFFF"/>
              </w:rPr>
              <w:t>Susitarimas turi būti sudarytas per (10 (dešimt) darbo dienų) nuo Šalies pateikto tinkamo prašymo perskaičiuoti S</w:t>
            </w:r>
            <w:r w:rsidRPr="00686E63">
              <w:rPr>
                <w:kern w:val="2"/>
                <w:szCs w:val="24"/>
              </w:rPr>
              <w:t xml:space="preserve">utarties </w:t>
            </w:r>
            <w:r w:rsidRPr="00686E63">
              <w:rPr>
                <w:kern w:val="2"/>
                <w:szCs w:val="24"/>
                <w:shd w:val="clear" w:color="auto" w:fill="FFFFFF"/>
              </w:rPr>
              <w:t>kainą / įkainius gavimo dienos.</w:t>
            </w:r>
          </w:p>
          <w:p w14:paraId="0D4C7363" w14:textId="77777777" w:rsidR="005D7CC6" w:rsidRPr="00686E63" w:rsidRDefault="005D7CC6" w:rsidP="005D7CC6">
            <w:pPr>
              <w:rPr>
                <w:color w:val="000000"/>
                <w:kern w:val="2"/>
                <w:szCs w:val="24"/>
              </w:rPr>
            </w:pPr>
            <w:r w:rsidRPr="00686E63">
              <w:rPr>
                <w:kern w:val="2"/>
                <w:szCs w:val="24"/>
                <w:shd w:val="clear" w:color="auto" w:fill="FFFFFF"/>
              </w:rPr>
              <w:t xml:space="preserve">5.3.3.10. </w:t>
            </w:r>
            <w:r w:rsidRPr="00686E63">
              <w:rPr>
                <w:kern w:val="2"/>
                <w:szCs w:val="24"/>
                <w:bdr w:val="none" w:sz="0" w:space="0" w:color="auto" w:frame="1"/>
              </w:rPr>
              <w:t>Susitarimu Šalys neturi teisės keisti procedūroje nurodytos tvarkos ar kitų Sutarties nuostatų, išskyrus, jei keitimas atliekamas pagal VPĮ nuostatas</w:t>
            </w:r>
            <w:r w:rsidRPr="00686E63">
              <w:rPr>
                <w:color w:val="000000"/>
                <w:kern w:val="2"/>
                <w:szCs w:val="24"/>
                <w:bdr w:val="none" w:sz="0" w:space="0" w:color="auto" w:frame="1"/>
              </w:rPr>
              <w:t>.</w:t>
            </w:r>
          </w:p>
          <w:p w14:paraId="38752C12" w14:textId="40B981E4" w:rsidR="005D7CC6" w:rsidRDefault="005D7CC6" w:rsidP="005D7CC6">
            <w:pPr>
              <w:rPr>
                <w:color w:val="4472C4"/>
                <w:kern w:val="2"/>
                <w:szCs w:val="24"/>
              </w:rPr>
            </w:pPr>
          </w:p>
        </w:tc>
      </w:tr>
      <w:tr w:rsidR="005D7CC6" w14:paraId="6D143C7C" w14:textId="77777777">
        <w:trPr>
          <w:trHeight w:val="300"/>
        </w:trPr>
        <w:tc>
          <w:tcPr>
            <w:tcW w:w="3094" w:type="dxa"/>
            <w:gridSpan w:val="2"/>
          </w:tcPr>
          <w:p w14:paraId="672A4CBD" w14:textId="77777777" w:rsidR="005D7CC6" w:rsidRDefault="005D7CC6" w:rsidP="005D7CC6">
            <w:pPr>
              <w:rPr>
                <w:b/>
                <w:kern w:val="2"/>
                <w:szCs w:val="24"/>
              </w:rPr>
            </w:pPr>
            <w:r>
              <w:rPr>
                <w:b/>
                <w:kern w:val="2"/>
                <w:szCs w:val="24"/>
              </w:rPr>
              <w:lastRenderedPageBreak/>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5CCECE58" w14:textId="77777777" w:rsidR="005D7CC6" w:rsidRDefault="005D7CC6" w:rsidP="005D7CC6">
            <w:pPr>
              <w:rPr>
                <w:kern w:val="2"/>
                <w:szCs w:val="24"/>
              </w:rPr>
            </w:pPr>
            <w:r>
              <w:rPr>
                <w:kern w:val="2"/>
                <w:szCs w:val="24"/>
              </w:rPr>
              <w:t>Netaikoma</w:t>
            </w:r>
          </w:p>
          <w:p w14:paraId="04CEF517" w14:textId="77777777" w:rsidR="005D7CC6" w:rsidRDefault="005D7CC6" w:rsidP="005D7CC6">
            <w:pPr>
              <w:rPr>
                <w:kern w:val="2"/>
                <w:szCs w:val="24"/>
              </w:rPr>
            </w:pPr>
          </w:p>
          <w:p w14:paraId="61574C3A" w14:textId="374623AB" w:rsidR="005D7CC6" w:rsidRDefault="005D7CC6" w:rsidP="005D7CC6">
            <w:pPr>
              <w:rPr>
                <w:szCs w:val="24"/>
              </w:rPr>
            </w:pPr>
          </w:p>
        </w:tc>
      </w:tr>
      <w:tr w:rsidR="005D7CC6" w14:paraId="22049506" w14:textId="77777777">
        <w:trPr>
          <w:trHeight w:val="300"/>
        </w:trPr>
        <w:tc>
          <w:tcPr>
            <w:tcW w:w="3094" w:type="dxa"/>
            <w:gridSpan w:val="2"/>
          </w:tcPr>
          <w:p w14:paraId="3C616512" w14:textId="77777777" w:rsidR="005D7CC6" w:rsidRDefault="005D7CC6" w:rsidP="005D7CC6">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04FFC471" w14:textId="77777777" w:rsidR="005D7CC6" w:rsidRPr="004B25F2" w:rsidRDefault="005D7CC6" w:rsidP="005D7CC6">
            <w:pPr>
              <w:rPr>
                <w:szCs w:val="24"/>
              </w:rPr>
            </w:pPr>
            <w:r w:rsidRPr="004B25F2">
              <w:rPr>
                <w:b/>
                <w:bCs/>
                <w:szCs w:val="24"/>
              </w:rPr>
              <w:t>5.4.1.</w:t>
            </w:r>
            <w:r w:rsidRPr="004B25F2">
              <w:rPr>
                <w:szCs w:val="24"/>
              </w:rPr>
              <w:t xml:space="preserve"> Pirkėjas turi teisę, nekeičiant Sutarties dalyko ir neviršijant </w:t>
            </w:r>
            <w:r w:rsidRPr="004B25F2">
              <w:rPr>
                <w:b/>
                <w:bCs/>
                <w:szCs w:val="24"/>
              </w:rPr>
              <w:t>10 (dešimties) procentų Pradinės Sutarties vertės</w:t>
            </w:r>
            <w:r w:rsidRPr="004B25F2">
              <w:rPr>
                <w:szCs w:val="24"/>
              </w:rPr>
              <w:t>, įsigyti papildomų Paslaugų ar padidinti Sutartyje numatytą Paslaugų apimtį (toliau – papildomos Paslaugos).</w:t>
            </w:r>
          </w:p>
          <w:p w14:paraId="631FD254" w14:textId="77777777" w:rsidR="005D7CC6" w:rsidRPr="004B25F2" w:rsidRDefault="005D7CC6" w:rsidP="005D7CC6">
            <w:pPr>
              <w:rPr>
                <w:szCs w:val="24"/>
              </w:rPr>
            </w:pPr>
            <w:r w:rsidRPr="004B25F2">
              <w:rPr>
                <w:b/>
                <w:bCs/>
                <w:szCs w:val="24"/>
              </w:rPr>
              <w:t>5.4.2.</w:t>
            </w:r>
            <w:r w:rsidRPr="004B25F2">
              <w:rPr>
                <w:szCs w:val="24"/>
              </w:rPr>
              <w:t xml:space="preserve"> Papildomos Paslaugos turi būti tiesiogiai susijusios su Sutarties dalyku ir būtinos tinkamam Sutarties vykdymui pagal Techninę specifikaciją.</w:t>
            </w:r>
          </w:p>
          <w:p w14:paraId="56D4D1F5" w14:textId="77777777" w:rsidR="005D7CC6" w:rsidRPr="004B25F2" w:rsidRDefault="005D7CC6" w:rsidP="005D7CC6">
            <w:pPr>
              <w:rPr>
                <w:szCs w:val="24"/>
              </w:rPr>
            </w:pPr>
            <w:r w:rsidRPr="004B25F2">
              <w:rPr>
                <w:b/>
                <w:bCs/>
                <w:szCs w:val="24"/>
              </w:rPr>
              <w:t>5.4.3.</w:t>
            </w:r>
            <w:r w:rsidRPr="004B25F2">
              <w:rPr>
                <w:szCs w:val="24"/>
              </w:rPr>
              <w:t xml:space="preserve"> Už papildomas Paslaugas apmokama taikant tuos pačius Sutartyje nustatytus įkainius, kaip ir už pagrindines Paslaugas, jei Sutartyje nenustatyta kitaip.</w:t>
            </w:r>
          </w:p>
          <w:p w14:paraId="3D877DFE" w14:textId="77777777" w:rsidR="005D7CC6" w:rsidRPr="004B25F2" w:rsidRDefault="005D7CC6" w:rsidP="005D7CC6">
            <w:pPr>
              <w:rPr>
                <w:szCs w:val="24"/>
              </w:rPr>
            </w:pPr>
            <w:r w:rsidRPr="004B25F2">
              <w:rPr>
                <w:b/>
                <w:bCs/>
                <w:szCs w:val="24"/>
              </w:rPr>
              <w:t>5.4.4.</w:t>
            </w:r>
            <w:r w:rsidRPr="004B25F2">
              <w:rPr>
                <w:szCs w:val="24"/>
              </w:rPr>
              <w:t xml:space="preserve"> Papildomų Paslaugų įsigijimas ir apimtis įforminami Šalių rašytiniu susitarimu, kuris laikomas neatsiejama Sutarties dalimi.</w:t>
            </w:r>
          </w:p>
          <w:p w14:paraId="11F958E3" w14:textId="77777777" w:rsidR="005D7CC6" w:rsidRPr="00A84B69" w:rsidRDefault="005D7CC6" w:rsidP="005D7CC6">
            <w:pPr>
              <w:rPr>
                <w:szCs w:val="24"/>
              </w:rPr>
            </w:pPr>
            <w:r w:rsidRPr="004B25F2">
              <w:rPr>
                <w:b/>
                <w:bCs/>
                <w:szCs w:val="24"/>
              </w:rPr>
              <w:t>5.4.5.</w:t>
            </w:r>
            <w:r w:rsidRPr="004B25F2">
              <w:rPr>
                <w:szCs w:val="24"/>
              </w:rPr>
              <w:t xml:space="preserve"> Papildomų Paslaugų įsigijimas negali pakeisti Sutarties pobūdžio, ekonominės pusiausvyros ar sudaryti prielaidų išvengti VPĮ taikymo.</w:t>
            </w:r>
          </w:p>
          <w:p w14:paraId="327A89C8" w14:textId="31203C3A" w:rsidR="005D7CC6" w:rsidRDefault="005D7CC6" w:rsidP="005D7CC6">
            <w:pPr>
              <w:rPr>
                <w:szCs w:val="24"/>
              </w:rPr>
            </w:pPr>
          </w:p>
        </w:tc>
      </w:tr>
      <w:tr w:rsidR="005D7CC6" w14:paraId="64F75697" w14:textId="77777777">
        <w:trPr>
          <w:trHeight w:val="300"/>
        </w:trPr>
        <w:tc>
          <w:tcPr>
            <w:tcW w:w="3094" w:type="dxa"/>
            <w:gridSpan w:val="2"/>
          </w:tcPr>
          <w:p w14:paraId="24D5D914" w14:textId="77777777" w:rsidR="005D7CC6" w:rsidRDefault="005D7CC6" w:rsidP="005D7CC6">
            <w:pPr>
              <w:rPr>
                <w:b/>
                <w:kern w:val="2"/>
                <w:szCs w:val="24"/>
              </w:rPr>
            </w:pPr>
            <w:r>
              <w:rPr>
                <w:b/>
                <w:kern w:val="2"/>
                <w:szCs w:val="24"/>
              </w:rPr>
              <w:t>5.5. Atsiskaitymo su Tiekėju terminas ir tvarka</w:t>
            </w:r>
          </w:p>
        </w:tc>
        <w:tc>
          <w:tcPr>
            <w:tcW w:w="6441" w:type="dxa"/>
            <w:gridSpan w:val="2"/>
          </w:tcPr>
          <w:p w14:paraId="105C0050" w14:textId="77777777" w:rsidR="005D7CC6" w:rsidRPr="004B25F2" w:rsidRDefault="005D7CC6" w:rsidP="005D7CC6">
            <w:pPr>
              <w:rPr>
                <w:kern w:val="2"/>
                <w:szCs w:val="24"/>
                <w:shd w:val="clear" w:color="auto" w:fill="FFFFFF"/>
              </w:rPr>
            </w:pPr>
            <w:r w:rsidRPr="004B25F2">
              <w:rPr>
                <w:b/>
                <w:bCs/>
                <w:kern w:val="2"/>
                <w:szCs w:val="24"/>
                <w:shd w:val="clear" w:color="auto" w:fill="FFFFFF"/>
              </w:rPr>
              <w:t>5.5.1.</w:t>
            </w:r>
            <w:r w:rsidRPr="004B25F2">
              <w:rPr>
                <w:kern w:val="2"/>
                <w:szCs w:val="24"/>
                <w:shd w:val="clear" w:color="auto" w:fill="FFFFFF"/>
              </w:rPr>
              <w:t xml:space="preserve"> Atsiskaitymas už suteiktas Paslaugas vykdomas </w:t>
            </w:r>
            <w:r w:rsidRPr="004B25F2">
              <w:rPr>
                <w:b/>
                <w:bCs/>
                <w:kern w:val="2"/>
                <w:szCs w:val="24"/>
                <w:shd w:val="clear" w:color="auto" w:fill="FFFFFF"/>
              </w:rPr>
              <w:t>periodiškai</w:t>
            </w:r>
            <w:r w:rsidRPr="004B25F2">
              <w:rPr>
                <w:kern w:val="2"/>
                <w:szCs w:val="24"/>
                <w:shd w:val="clear" w:color="auto" w:fill="FFFFFF"/>
              </w:rPr>
              <w:t>, pagal faktiškai suteiktas ir Pirkėjo priimtas Paslaugas.</w:t>
            </w:r>
          </w:p>
          <w:p w14:paraId="3484C42C" w14:textId="77777777" w:rsidR="005D7CC6" w:rsidRPr="004B25F2" w:rsidRDefault="005D7CC6" w:rsidP="005D7CC6">
            <w:pPr>
              <w:rPr>
                <w:kern w:val="2"/>
                <w:szCs w:val="24"/>
                <w:shd w:val="clear" w:color="auto" w:fill="FFFFFF"/>
              </w:rPr>
            </w:pPr>
            <w:r w:rsidRPr="004B25F2">
              <w:rPr>
                <w:b/>
                <w:bCs/>
                <w:kern w:val="2"/>
                <w:szCs w:val="24"/>
                <w:shd w:val="clear" w:color="auto" w:fill="FFFFFF"/>
              </w:rPr>
              <w:t>5.5.2.</w:t>
            </w:r>
            <w:r w:rsidRPr="004B25F2">
              <w:rPr>
                <w:kern w:val="2"/>
                <w:szCs w:val="24"/>
                <w:shd w:val="clear" w:color="auto" w:fill="FFFFFF"/>
              </w:rPr>
              <w:t xml:space="preserve"> Pasibaigus kiekvienam ataskaitiniam laikotarpiui (kalendoriniam mėnesiui), Tiekėjas pateikia Pirkėjui:</w:t>
            </w:r>
          </w:p>
          <w:p w14:paraId="64668DEB" w14:textId="77777777" w:rsidR="005D7CC6" w:rsidRPr="004B25F2" w:rsidRDefault="005D7CC6" w:rsidP="005D7CC6">
            <w:pPr>
              <w:numPr>
                <w:ilvl w:val="0"/>
                <w:numId w:val="1"/>
              </w:numPr>
              <w:rPr>
                <w:kern w:val="2"/>
                <w:szCs w:val="24"/>
                <w:shd w:val="clear" w:color="auto" w:fill="FFFFFF"/>
              </w:rPr>
            </w:pPr>
            <w:r w:rsidRPr="004B25F2">
              <w:rPr>
                <w:kern w:val="2"/>
                <w:szCs w:val="24"/>
                <w:shd w:val="clear" w:color="auto" w:fill="FFFFFF"/>
              </w:rPr>
              <w:lastRenderedPageBreak/>
              <w:t>Paslaugų perdavimo–priėmimo aktą;</w:t>
            </w:r>
          </w:p>
          <w:p w14:paraId="4D5F6A94" w14:textId="77777777" w:rsidR="005D7CC6" w:rsidRPr="004B25F2" w:rsidRDefault="005D7CC6" w:rsidP="005D7CC6">
            <w:pPr>
              <w:numPr>
                <w:ilvl w:val="0"/>
                <w:numId w:val="1"/>
              </w:numPr>
              <w:rPr>
                <w:kern w:val="2"/>
                <w:szCs w:val="24"/>
                <w:shd w:val="clear" w:color="auto" w:fill="FFFFFF"/>
              </w:rPr>
            </w:pPr>
            <w:r w:rsidRPr="004B25F2">
              <w:rPr>
                <w:kern w:val="2"/>
                <w:szCs w:val="24"/>
                <w:shd w:val="clear" w:color="auto" w:fill="FFFFFF"/>
              </w:rPr>
              <w:t xml:space="preserve">šios Sutarties </w:t>
            </w:r>
            <w:r w:rsidRPr="004B25F2">
              <w:rPr>
                <w:b/>
                <w:bCs/>
                <w:kern w:val="2"/>
                <w:szCs w:val="24"/>
                <w:shd w:val="clear" w:color="auto" w:fill="FFFFFF"/>
              </w:rPr>
              <w:t>4.5 punkte</w:t>
            </w:r>
            <w:r w:rsidRPr="004B25F2">
              <w:rPr>
                <w:kern w:val="2"/>
                <w:szCs w:val="24"/>
                <w:shd w:val="clear" w:color="auto" w:fill="FFFFFF"/>
              </w:rPr>
              <w:t xml:space="preserve"> nurodytus dokumentus;</w:t>
            </w:r>
          </w:p>
          <w:p w14:paraId="6088936B" w14:textId="77777777" w:rsidR="005D7CC6" w:rsidRPr="004B25F2" w:rsidRDefault="005D7CC6" w:rsidP="005D7CC6">
            <w:pPr>
              <w:numPr>
                <w:ilvl w:val="0"/>
                <w:numId w:val="1"/>
              </w:numPr>
              <w:rPr>
                <w:kern w:val="2"/>
                <w:szCs w:val="24"/>
                <w:shd w:val="clear" w:color="auto" w:fill="FFFFFF"/>
              </w:rPr>
            </w:pPr>
            <w:r w:rsidRPr="004B25F2">
              <w:rPr>
                <w:kern w:val="2"/>
                <w:szCs w:val="24"/>
                <w:shd w:val="clear" w:color="auto" w:fill="FFFFFF"/>
              </w:rPr>
              <w:t>sąskaitą faktūrą.</w:t>
            </w:r>
          </w:p>
          <w:p w14:paraId="728C6009" w14:textId="77777777" w:rsidR="005D7CC6" w:rsidRPr="004B25F2" w:rsidRDefault="005D7CC6" w:rsidP="005D7CC6">
            <w:pPr>
              <w:rPr>
                <w:kern w:val="2"/>
                <w:szCs w:val="24"/>
                <w:shd w:val="clear" w:color="auto" w:fill="FFFFFF"/>
              </w:rPr>
            </w:pPr>
            <w:r w:rsidRPr="004B25F2">
              <w:rPr>
                <w:b/>
                <w:bCs/>
                <w:kern w:val="2"/>
                <w:szCs w:val="24"/>
                <w:shd w:val="clear" w:color="auto" w:fill="FFFFFF"/>
              </w:rPr>
              <w:t>5.5.3.</w:t>
            </w:r>
            <w:r w:rsidRPr="004B25F2">
              <w:rPr>
                <w:kern w:val="2"/>
                <w:szCs w:val="24"/>
                <w:shd w:val="clear" w:color="auto" w:fill="FFFFFF"/>
              </w:rPr>
              <w:t xml:space="preserve"> Paslaugų perdavimo–priėmimo aktas pasirašomas tik tuo atveju, jei Pirkėjui pateikti dokumentai patvirtina, kad Paslaugos suteiktos tinkamai ir visiškai atitinka Sutarties bei Techninės specifikacijos reikalavimus.</w:t>
            </w:r>
          </w:p>
          <w:p w14:paraId="0E4D3641" w14:textId="77777777" w:rsidR="005D7CC6" w:rsidRPr="004039A7" w:rsidRDefault="005D7CC6" w:rsidP="005D7CC6">
            <w:pPr>
              <w:rPr>
                <w:kern w:val="2"/>
                <w:szCs w:val="24"/>
                <w:shd w:val="clear" w:color="auto" w:fill="FFFFFF"/>
              </w:rPr>
            </w:pPr>
            <w:r w:rsidRPr="004B25F2">
              <w:rPr>
                <w:b/>
                <w:bCs/>
                <w:kern w:val="2"/>
                <w:szCs w:val="24"/>
                <w:shd w:val="clear" w:color="auto" w:fill="FFFFFF"/>
              </w:rPr>
              <w:t>5.5.4.</w:t>
            </w:r>
            <w:r w:rsidRPr="004B25F2">
              <w:rPr>
                <w:kern w:val="2"/>
                <w:szCs w:val="24"/>
                <w:shd w:val="clear" w:color="auto" w:fill="FFFFFF"/>
              </w:rPr>
              <w:t xml:space="preserve"> Pirkėjas atsiskaito su Tiekėju ne vėliau kaip per </w:t>
            </w:r>
            <w:r w:rsidRPr="004B25F2">
              <w:rPr>
                <w:b/>
                <w:bCs/>
                <w:kern w:val="2"/>
                <w:szCs w:val="24"/>
                <w:shd w:val="clear" w:color="auto" w:fill="FFFFFF"/>
              </w:rPr>
              <w:t>30 (trisdešimt) kalendorinių dienų</w:t>
            </w:r>
            <w:r w:rsidRPr="004B25F2">
              <w:rPr>
                <w:kern w:val="2"/>
                <w:szCs w:val="24"/>
                <w:shd w:val="clear" w:color="auto" w:fill="FFFFFF"/>
              </w:rPr>
              <w:t xml:space="preserve"> nuo tinkamai išrašytos sąskaitos faktūros gavimo dienos, </w:t>
            </w:r>
            <w:r w:rsidRPr="004B25F2">
              <w:rPr>
                <w:b/>
                <w:bCs/>
                <w:kern w:val="2"/>
                <w:szCs w:val="24"/>
                <w:shd w:val="clear" w:color="auto" w:fill="FFFFFF"/>
              </w:rPr>
              <w:t>kai yra pasirašytas Paslaugų perdavimo–priėmimo aktas</w:t>
            </w:r>
            <w:r w:rsidRPr="004B25F2">
              <w:rPr>
                <w:kern w:val="2"/>
                <w:szCs w:val="24"/>
                <w:shd w:val="clear" w:color="auto" w:fill="FFFFFF"/>
              </w:rPr>
              <w:t>.</w:t>
            </w:r>
          </w:p>
          <w:p w14:paraId="2E393D74" w14:textId="5DA88D10" w:rsidR="005D7CC6" w:rsidRDefault="005D7CC6" w:rsidP="005D7CC6">
            <w:pPr>
              <w:rPr>
                <w:color w:val="4472C4"/>
                <w:kern w:val="2"/>
                <w:szCs w:val="24"/>
                <w:shd w:val="clear" w:color="auto" w:fill="FFFFFF"/>
              </w:rPr>
            </w:pPr>
          </w:p>
        </w:tc>
      </w:tr>
      <w:tr w:rsidR="005D7CC6" w14:paraId="65C41120" w14:textId="77777777">
        <w:trPr>
          <w:trHeight w:val="300"/>
        </w:trPr>
        <w:tc>
          <w:tcPr>
            <w:tcW w:w="3094" w:type="dxa"/>
            <w:gridSpan w:val="2"/>
          </w:tcPr>
          <w:p w14:paraId="7FC1DBAF" w14:textId="7C3CF058" w:rsidR="005D7CC6" w:rsidRDefault="005D7CC6" w:rsidP="005D7CC6">
            <w:pPr>
              <w:rPr>
                <w:b/>
                <w:kern w:val="2"/>
                <w:szCs w:val="24"/>
              </w:rPr>
            </w:pPr>
            <w:r>
              <w:rPr>
                <w:b/>
                <w:kern w:val="2"/>
                <w:szCs w:val="24"/>
              </w:rPr>
              <w:lastRenderedPageBreak/>
              <w:t>5.6. Avansas</w:t>
            </w:r>
          </w:p>
        </w:tc>
        <w:tc>
          <w:tcPr>
            <w:tcW w:w="6441" w:type="dxa"/>
            <w:gridSpan w:val="2"/>
          </w:tcPr>
          <w:p w14:paraId="712CB482" w14:textId="77777777" w:rsidR="005D7CC6" w:rsidRDefault="005D7CC6" w:rsidP="005D7CC6">
            <w:pPr>
              <w:rPr>
                <w:kern w:val="2"/>
                <w:szCs w:val="24"/>
              </w:rPr>
            </w:pPr>
            <w:r>
              <w:rPr>
                <w:kern w:val="2"/>
                <w:szCs w:val="24"/>
              </w:rPr>
              <w:t>Netaikoma</w:t>
            </w:r>
          </w:p>
          <w:p w14:paraId="5B15E5DF" w14:textId="77777777" w:rsidR="005D7CC6" w:rsidRDefault="005D7CC6" w:rsidP="005D7CC6">
            <w:pPr>
              <w:rPr>
                <w:kern w:val="2"/>
                <w:szCs w:val="24"/>
              </w:rPr>
            </w:pPr>
          </w:p>
          <w:p w14:paraId="382B074E" w14:textId="711BC26A" w:rsidR="005D7CC6" w:rsidRDefault="005D7CC6" w:rsidP="005D7CC6">
            <w:pPr>
              <w:spacing w:line="259" w:lineRule="auto"/>
              <w:rPr>
                <w:color w:val="000000"/>
                <w:kern w:val="2"/>
                <w:szCs w:val="24"/>
                <w:shd w:val="clear" w:color="auto" w:fill="FFFFFF"/>
              </w:rPr>
            </w:pPr>
          </w:p>
        </w:tc>
      </w:tr>
      <w:tr w:rsidR="005D7CC6" w14:paraId="19884362" w14:textId="77777777">
        <w:trPr>
          <w:trHeight w:val="300"/>
        </w:trPr>
        <w:tc>
          <w:tcPr>
            <w:tcW w:w="3094" w:type="dxa"/>
            <w:gridSpan w:val="2"/>
          </w:tcPr>
          <w:p w14:paraId="2DD1F801" w14:textId="646FE729" w:rsidR="005D7CC6" w:rsidRDefault="005D7CC6" w:rsidP="005D7CC6">
            <w:pPr>
              <w:rPr>
                <w:b/>
                <w:kern w:val="2"/>
                <w:szCs w:val="24"/>
              </w:rPr>
            </w:pPr>
            <w:r>
              <w:rPr>
                <w:b/>
                <w:kern w:val="2"/>
                <w:szCs w:val="24"/>
              </w:rPr>
              <w:t>5.7. Avanso užtikrinimas</w:t>
            </w:r>
          </w:p>
        </w:tc>
        <w:tc>
          <w:tcPr>
            <w:tcW w:w="6441" w:type="dxa"/>
            <w:gridSpan w:val="2"/>
          </w:tcPr>
          <w:p w14:paraId="1A0A2AD8" w14:textId="77777777" w:rsidR="005D7CC6" w:rsidRDefault="005D7CC6" w:rsidP="005D7CC6">
            <w:pPr>
              <w:rPr>
                <w:kern w:val="2"/>
                <w:szCs w:val="24"/>
              </w:rPr>
            </w:pPr>
            <w:r>
              <w:rPr>
                <w:kern w:val="2"/>
                <w:szCs w:val="24"/>
              </w:rPr>
              <w:t>Netaikoma</w:t>
            </w:r>
          </w:p>
          <w:p w14:paraId="131A6209" w14:textId="77777777" w:rsidR="005D7CC6" w:rsidRDefault="005D7CC6" w:rsidP="005D7CC6">
            <w:pPr>
              <w:rPr>
                <w:kern w:val="2"/>
                <w:szCs w:val="24"/>
              </w:rPr>
            </w:pPr>
          </w:p>
          <w:p w14:paraId="3258F3A8" w14:textId="00744B79" w:rsidR="005D7CC6" w:rsidRDefault="005D7CC6" w:rsidP="005D7CC6">
            <w:pPr>
              <w:rPr>
                <w:kern w:val="2"/>
                <w:szCs w:val="24"/>
              </w:rPr>
            </w:pPr>
            <w:r>
              <w:rPr>
                <w:color w:val="000000"/>
                <w:kern w:val="2"/>
                <w:szCs w:val="24"/>
                <w:shd w:val="clear" w:color="auto" w:fill="FFFFFF"/>
              </w:rPr>
              <w:t xml:space="preserve"> </w:t>
            </w:r>
          </w:p>
        </w:tc>
      </w:tr>
      <w:tr w:rsidR="005D7CC6" w14:paraId="29366B46" w14:textId="77777777">
        <w:trPr>
          <w:trHeight w:val="300"/>
        </w:trPr>
        <w:tc>
          <w:tcPr>
            <w:tcW w:w="9535" w:type="dxa"/>
            <w:gridSpan w:val="4"/>
          </w:tcPr>
          <w:p w14:paraId="1B8DC7CB" w14:textId="77777777" w:rsidR="005D7CC6" w:rsidRDefault="005D7CC6" w:rsidP="005D7CC6">
            <w:pPr>
              <w:jc w:val="center"/>
              <w:rPr>
                <w:b/>
                <w:kern w:val="2"/>
                <w:szCs w:val="24"/>
              </w:rPr>
            </w:pPr>
            <w:r>
              <w:rPr>
                <w:b/>
                <w:kern w:val="2"/>
                <w:szCs w:val="24"/>
              </w:rPr>
              <w:t>6. PASLAUGŲ KOKYBĖ IR GARANTINIAI ĮSIPAREIGOJIMAI</w:t>
            </w:r>
          </w:p>
        </w:tc>
      </w:tr>
      <w:tr w:rsidR="005D7CC6" w14:paraId="3D56CB1B" w14:textId="77777777">
        <w:trPr>
          <w:trHeight w:val="300"/>
        </w:trPr>
        <w:tc>
          <w:tcPr>
            <w:tcW w:w="3094" w:type="dxa"/>
            <w:gridSpan w:val="2"/>
          </w:tcPr>
          <w:p w14:paraId="27BE1C92" w14:textId="0DC47AF5" w:rsidR="005D7CC6" w:rsidRDefault="005D7CC6" w:rsidP="005D7CC6">
            <w:pPr>
              <w:rPr>
                <w:b/>
                <w:kern w:val="2"/>
                <w:szCs w:val="24"/>
              </w:rPr>
            </w:pPr>
            <w:r>
              <w:rPr>
                <w:b/>
                <w:kern w:val="2"/>
                <w:szCs w:val="24"/>
              </w:rPr>
              <w:t>6.1. Garantinis terminas</w:t>
            </w:r>
          </w:p>
        </w:tc>
        <w:tc>
          <w:tcPr>
            <w:tcW w:w="6441" w:type="dxa"/>
            <w:gridSpan w:val="2"/>
          </w:tcPr>
          <w:p w14:paraId="34445672" w14:textId="77777777" w:rsidR="005D7CC6" w:rsidRDefault="005D7CC6" w:rsidP="005D7CC6">
            <w:pPr>
              <w:rPr>
                <w:kern w:val="2"/>
                <w:szCs w:val="24"/>
              </w:rPr>
            </w:pPr>
            <w:r>
              <w:rPr>
                <w:kern w:val="2"/>
                <w:szCs w:val="24"/>
              </w:rPr>
              <w:t>Netaikoma</w:t>
            </w:r>
          </w:p>
          <w:p w14:paraId="3CB514FA" w14:textId="77777777" w:rsidR="005D7CC6" w:rsidRDefault="005D7CC6" w:rsidP="005D7CC6">
            <w:pPr>
              <w:rPr>
                <w:kern w:val="2"/>
                <w:szCs w:val="24"/>
              </w:rPr>
            </w:pPr>
          </w:p>
          <w:p w14:paraId="606FD54D" w14:textId="49689993" w:rsidR="005D7CC6" w:rsidRDefault="005D7CC6" w:rsidP="005D7CC6">
            <w:pPr>
              <w:rPr>
                <w:szCs w:val="24"/>
              </w:rPr>
            </w:pPr>
          </w:p>
        </w:tc>
      </w:tr>
      <w:tr w:rsidR="005D7CC6" w14:paraId="1619DC5D" w14:textId="77777777">
        <w:trPr>
          <w:trHeight w:val="300"/>
        </w:trPr>
        <w:tc>
          <w:tcPr>
            <w:tcW w:w="3094" w:type="dxa"/>
            <w:gridSpan w:val="2"/>
          </w:tcPr>
          <w:p w14:paraId="45BAA65F" w14:textId="5ED03B61" w:rsidR="005D7CC6" w:rsidRDefault="005D7CC6" w:rsidP="005D7CC6">
            <w:pPr>
              <w:rPr>
                <w:b/>
                <w:kern w:val="2"/>
                <w:szCs w:val="24"/>
              </w:rPr>
            </w:pPr>
            <w:r>
              <w:rPr>
                <w:b/>
                <w:szCs w:val="24"/>
              </w:rPr>
              <w:t>6.2. Terminas Paslaugų trūkumams pašalinti</w:t>
            </w:r>
          </w:p>
        </w:tc>
        <w:tc>
          <w:tcPr>
            <w:tcW w:w="6441" w:type="dxa"/>
            <w:gridSpan w:val="2"/>
          </w:tcPr>
          <w:p w14:paraId="54AB497E" w14:textId="77777777" w:rsidR="005D7CC6" w:rsidRPr="004B25F2" w:rsidRDefault="005D7CC6" w:rsidP="005D7CC6">
            <w:pPr>
              <w:rPr>
                <w:kern w:val="2"/>
                <w:szCs w:val="24"/>
              </w:rPr>
            </w:pPr>
            <w:r w:rsidRPr="004B25F2">
              <w:rPr>
                <w:b/>
                <w:bCs/>
                <w:kern w:val="2"/>
                <w:szCs w:val="24"/>
              </w:rPr>
              <w:t>6.2.1.</w:t>
            </w:r>
            <w:r w:rsidRPr="004B25F2">
              <w:rPr>
                <w:kern w:val="2"/>
                <w:szCs w:val="24"/>
              </w:rPr>
              <w:t xml:space="preserve"> Pirkėjui nustačius Paslaugų trūkumų ar neatitikimų Techninės specifikacijos, Sutarties ar teisės aktų reikalavimams, Pirkėjas apie tai raštu informuoja Tiekėją.</w:t>
            </w:r>
          </w:p>
          <w:p w14:paraId="4A2F5824" w14:textId="77777777" w:rsidR="005D7CC6" w:rsidRPr="004B25F2" w:rsidRDefault="005D7CC6" w:rsidP="005D7CC6">
            <w:pPr>
              <w:rPr>
                <w:kern w:val="2"/>
                <w:szCs w:val="24"/>
              </w:rPr>
            </w:pPr>
            <w:r w:rsidRPr="004B25F2">
              <w:rPr>
                <w:b/>
                <w:bCs/>
                <w:kern w:val="2"/>
                <w:szCs w:val="24"/>
              </w:rPr>
              <w:t>6.2.2.</w:t>
            </w:r>
            <w:r w:rsidRPr="004B25F2">
              <w:rPr>
                <w:kern w:val="2"/>
                <w:szCs w:val="24"/>
              </w:rPr>
              <w:t xml:space="preserve"> Tiekėjas privalo pašalinti nustatytus Paslaugų trūkumus šiais terminais:</w:t>
            </w:r>
          </w:p>
          <w:p w14:paraId="1555301A" w14:textId="77777777" w:rsidR="005D7CC6" w:rsidRPr="004B25F2" w:rsidRDefault="005D7CC6" w:rsidP="005D7CC6">
            <w:pPr>
              <w:numPr>
                <w:ilvl w:val="0"/>
                <w:numId w:val="2"/>
              </w:numPr>
              <w:rPr>
                <w:kern w:val="2"/>
                <w:szCs w:val="24"/>
              </w:rPr>
            </w:pPr>
            <w:r w:rsidRPr="004B25F2">
              <w:rPr>
                <w:b/>
                <w:bCs/>
                <w:kern w:val="2"/>
                <w:szCs w:val="24"/>
              </w:rPr>
              <w:t>esminius trūkumus</w:t>
            </w:r>
            <w:r w:rsidRPr="004B25F2">
              <w:rPr>
                <w:kern w:val="2"/>
                <w:szCs w:val="24"/>
              </w:rPr>
              <w:t xml:space="preserve">, dėl kurių Paslaugos ar jų rezultatai negali būti naudojami pagal paskirtį – </w:t>
            </w:r>
            <w:r w:rsidRPr="004B25F2">
              <w:rPr>
                <w:b/>
                <w:bCs/>
                <w:kern w:val="2"/>
                <w:szCs w:val="24"/>
              </w:rPr>
              <w:t>ne vėliau kaip per 2 (dvi) darbo dienas</w:t>
            </w:r>
            <w:r w:rsidRPr="004B25F2">
              <w:rPr>
                <w:kern w:val="2"/>
                <w:szCs w:val="24"/>
              </w:rPr>
              <w:t xml:space="preserve"> nuo pranešimo gavimo dienos;</w:t>
            </w:r>
          </w:p>
          <w:p w14:paraId="002312D1" w14:textId="77777777" w:rsidR="005D7CC6" w:rsidRPr="004B25F2" w:rsidRDefault="005D7CC6" w:rsidP="005D7CC6">
            <w:pPr>
              <w:numPr>
                <w:ilvl w:val="0"/>
                <w:numId w:val="2"/>
              </w:numPr>
              <w:rPr>
                <w:kern w:val="2"/>
                <w:szCs w:val="24"/>
              </w:rPr>
            </w:pPr>
            <w:r w:rsidRPr="004B25F2">
              <w:rPr>
                <w:b/>
                <w:bCs/>
                <w:kern w:val="2"/>
                <w:szCs w:val="24"/>
              </w:rPr>
              <w:t>neesminius trūkumus</w:t>
            </w:r>
            <w:r w:rsidRPr="004B25F2">
              <w:rPr>
                <w:kern w:val="2"/>
                <w:szCs w:val="24"/>
              </w:rPr>
              <w:t xml:space="preserve">, kurie netrukdo naudotis Paslaugomis pagal paskirtį – </w:t>
            </w:r>
            <w:r w:rsidRPr="004B25F2">
              <w:rPr>
                <w:b/>
                <w:bCs/>
                <w:kern w:val="2"/>
                <w:szCs w:val="24"/>
              </w:rPr>
              <w:t>ne vėliau kaip per 5 (penkias) darbo dienas</w:t>
            </w:r>
            <w:r w:rsidRPr="004B25F2">
              <w:rPr>
                <w:kern w:val="2"/>
                <w:szCs w:val="24"/>
              </w:rPr>
              <w:t xml:space="preserve"> nuo pranešimo gavimo dienos.</w:t>
            </w:r>
          </w:p>
          <w:p w14:paraId="5C958655" w14:textId="77777777" w:rsidR="005D7CC6" w:rsidRPr="004B25F2" w:rsidRDefault="005D7CC6" w:rsidP="005D7CC6">
            <w:pPr>
              <w:rPr>
                <w:kern w:val="2"/>
                <w:szCs w:val="24"/>
              </w:rPr>
            </w:pPr>
            <w:r w:rsidRPr="004B25F2">
              <w:rPr>
                <w:b/>
                <w:bCs/>
                <w:kern w:val="2"/>
                <w:szCs w:val="24"/>
              </w:rPr>
              <w:t>6.2.3.</w:t>
            </w:r>
            <w:r w:rsidRPr="004B25F2">
              <w:rPr>
                <w:kern w:val="2"/>
                <w:szCs w:val="24"/>
              </w:rPr>
              <w:t xml:space="preserve"> Jeigu dėl objektyvių priežasčių trūkumų neįmanoma pašalinti šiame punkte nustatytais terminais, Tiekėjas privalo nedelsdamas, bet ne vėliau kaip per </w:t>
            </w:r>
            <w:r w:rsidRPr="004B25F2">
              <w:rPr>
                <w:b/>
                <w:bCs/>
                <w:kern w:val="2"/>
                <w:szCs w:val="24"/>
              </w:rPr>
              <w:t>1 (vieną) darbo dieną</w:t>
            </w:r>
            <w:r w:rsidRPr="004B25F2">
              <w:rPr>
                <w:kern w:val="2"/>
                <w:szCs w:val="24"/>
              </w:rPr>
              <w:t>, pateikti Pirkėjui motyvuotą paaiškinimą ir pasiūlyti kitą trūkumų pašalinimo terminą. Siūlomas terminas gali būti taikomas tik gavus Pirkėjo rašytinį sutikimą.</w:t>
            </w:r>
          </w:p>
          <w:p w14:paraId="6F4F63BD" w14:textId="77777777" w:rsidR="005D7CC6" w:rsidRPr="004B25F2" w:rsidRDefault="005D7CC6" w:rsidP="005D7CC6">
            <w:pPr>
              <w:rPr>
                <w:kern w:val="2"/>
                <w:szCs w:val="24"/>
              </w:rPr>
            </w:pPr>
            <w:r w:rsidRPr="004B25F2">
              <w:rPr>
                <w:b/>
                <w:bCs/>
                <w:kern w:val="2"/>
                <w:szCs w:val="24"/>
              </w:rPr>
              <w:t>6.2.4.</w:t>
            </w:r>
            <w:r w:rsidRPr="004B25F2">
              <w:rPr>
                <w:kern w:val="2"/>
                <w:szCs w:val="24"/>
              </w:rPr>
              <w:t xml:space="preserve"> Pašalinus Paslaugų trūkumus, Tiekėjas privalo raštu informuoti Pirkėją ir pateikti pataisytus Paslaugų rezultatus bei, jei taikoma, atnaujintus dokumentus.</w:t>
            </w:r>
          </w:p>
          <w:p w14:paraId="53B2315C" w14:textId="77777777" w:rsidR="005D7CC6" w:rsidRPr="004B25F2" w:rsidRDefault="005D7CC6" w:rsidP="005D7CC6">
            <w:pPr>
              <w:rPr>
                <w:kern w:val="2"/>
                <w:szCs w:val="24"/>
              </w:rPr>
            </w:pPr>
            <w:r w:rsidRPr="004B25F2">
              <w:rPr>
                <w:b/>
                <w:bCs/>
                <w:kern w:val="2"/>
                <w:szCs w:val="24"/>
              </w:rPr>
              <w:t>6.2.5.</w:t>
            </w:r>
            <w:r w:rsidRPr="004B25F2">
              <w:rPr>
                <w:kern w:val="2"/>
                <w:szCs w:val="24"/>
              </w:rPr>
              <w:t xml:space="preserve"> Jeigu Tiekėjas per nustatytus ar suderintus terminus nepašalina Paslaugų trūkumų, Pirkėjas turi teisę taikyti Sutartyje nustatytas netesybas ir (ar) pasinaudoti kitomis Sutartyje ir teisės aktuose numatytomis teisėmis.</w:t>
            </w:r>
          </w:p>
          <w:p w14:paraId="4A64BFAB" w14:textId="77826D23" w:rsidR="005D7CC6" w:rsidRPr="004B25F2" w:rsidRDefault="005D7CC6" w:rsidP="005D7CC6">
            <w:pPr>
              <w:rPr>
                <w:kern w:val="2"/>
                <w:szCs w:val="24"/>
              </w:rPr>
            </w:pPr>
          </w:p>
        </w:tc>
      </w:tr>
      <w:tr w:rsidR="005D7CC6" w14:paraId="37AEF7C6" w14:textId="77777777">
        <w:trPr>
          <w:trHeight w:val="300"/>
        </w:trPr>
        <w:tc>
          <w:tcPr>
            <w:tcW w:w="3094" w:type="dxa"/>
            <w:gridSpan w:val="2"/>
          </w:tcPr>
          <w:p w14:paraId="79279C12" w14:textId="746DE322" w:rsidR="005D7CC6" w:rsidRDefault="005D7CC6" w:rsidP="005D7CC6">
            <w:pPr>
              <w:rPr>
                <w:b/>
                <w:szCs w:val="24"/>
              </w:rPr>
            </w:pPr>
            <w:r>
              <w:rPr>
                <w:b/>
                <w:szCs w:val="24"/>
              </w:rPr>
              <w:lastRenderedPageBreak/>
              <w:t>6.3. Kokybinių kriterijų įgyvendinimo ir tikrinimo tvarka</w:t>
            </w:r>
          </w:p>
        </w:tc>
        <w:tc>
          <w:tcPr>
            <w:tcW w:w="6441" w:type="dxa"/>
            <w:gridSpan w:val="2"/>
          </w:tcPr>
          <w:p w14:paraId="07A1B23B" w14:textId="534749EC" w:rsidR="005D7CC6" w:rsidRDefault="005D7CC6" w:rsidP="005D7CC6">
            <w:pPr>
              <w:rPr>
                <w:kern w:val="2"/>
                <w:szCs w:val="24"/>
              </w:rPr>
            </w:pPr>
            <w:r>
              <w:rPr>
                <w:kern w:val="2"/>
                <w:szCs w:val="24"/>
              </w:rPr>
              <w:t xml:space="preserve">Netaikoma </w:t>
            </w:r>
          </w:p>
          <w:p w14:paraId="449C3520" w14:textId="39D5E002" w:rsidR="005D7CC6" w:rsidRDefault="005D7CC6" w:rsidP="005D7CC6">
            <w:pPr>
              <w:rPr>
                <w:kern w:val="2"/>
                <w:szCs w:val="24"/>
              </w:rPr>
            </w:pPr>
          </w:p>
        </w:tc>
      </w:tr>
      <w:tr w:rsidR="005D7CC6" w14:paraId="759FE80C" w14:textId="77777777">
        <w:trPr>
          <w:trHeight w:val="300"/>
        </w:trPr>
        <w:tc>
          <w:tcPr>
            <w:tcW w:w="9535" w:type="dxa"/>
            <w:gridSpan w:val="4"/>
          </w:tcPr>
          <w:p w14:paraId="4E643707" w14:textId="77777777" w:rsidR="005D7CC6" w:rsidRDefault="005D7CC6" w:rsidP="005D7CC6">
            <w:pPr>
              <w:jc w:val="center"/>
              <w:rPr>
                <w:b/>
                <w:kern w:val="2"/>
                <w:szCs w:val="24"/>
              </w:rPr>
            </w:pPr>
            <w:r>
              <w:rPr>
                <w:b/>
                <w:kern w:val="2"/>
                <w:szCs w:val="24"/>
              </w:rPr>
              <w:t>7. SUTARTIES VYKDYMUI PASITELKIAMI SUBTIEKĖJAI IR (AR) SPECIALISTAI</w:t>
            </w:r>
          </w:p>
        </w:tc>
      </w:tr>
      <w:tr w:rsidR="005D7CC6" w14:paraId="1A744996" w14:textId="77777777">
        <w:trPr>
          <w:trHeight w:val="300"/>
        </w:trPr>
        <w:tc>
          <w:tcPr>
            <w:tcW w:w="3094" w:type="dxa"/>
            <w:gridSpan w:val="2"/>
          </w:tcPr>
          <w:p w14:paraId="129612C4" w14:textId="77777777" w:rsidR="005D7CC6" w:rsidRPr="00F31974" w:rsidRDefault="005D7CC6" w:rsidP="005D7CC6">
            <w:pPr>
              <w:rPr>
                <w:b/>
                <w:bCs/>
                <w:kern w:val="2"/>
                <w:szCs w:val="24"/>
              </w:rPr>
            </w:pPr>
            <w:r w:rsidRPr="00F31974">
              <w:rPr>
                <w:b/>
                <w:bCs/>
                <w:kern w:val="2"/>
                <w:szCs w:val="24"/>
              </w:rPr>
              <w:t>7.1. Sutarties vykdymui pasitelkiami subtiekėjai ir (ar) specialistai</w:t>
            </w:r>
          </w:p>
        </w:tc>
        <w:tc>
          <w:tcPr>
            <w:tcW w:w="6441" w:type="dxa"/>
            <w:gridSpan w:val="2"/>
          </w:tcPr>
          <w:p w14:paraId="7D8CDF85" w14:textId="77777777" w:rsidR="0033420F" w:rsidRPr="00F31974" w:rsidRDefault="0033420F" w:rsidP="0033420F">
            <w:pPr>
              <w:shd w:val="clear" w:color="auto" w:fill="FFFFFF"/>
              <w:textAlignment w:val="baseline"/>
              <w:rPr>
                <w:szCs w:val="24"/>
                <w:lang w:eastAsia="lt-LT"/>
              </w:rPr>
            </w:pPr>
            <w:r w:rsidRPr="00F31974">
              <w:rPr>
                <w:szCs w:val="24"/>
                <w:lang w:eastAsia="lt-LT"/>
              </w:rPr>
              <w:t>Sutarties vykdymui subtiekėjai ir (ar) specialistai nepasitelkiami.</w:t>
            </w:r>
          </w:p>
          <w:p w14:paraId="2067E6CE" w14:textId="77777777" w:rsidR="0033420F" w:rsidRPr="00F31974" w:rsidRDefault="0033420F" w:rsidP="0033420F">
            <w:pPr>
              <w:shd w:val="clear" w:color="auto" w:fill="FFFFFF"/>
              <w:textAlignment w:val="baseline"/>
              <w:rPr>
                <w:szCs w:val="24"/>
                <w:lang w:eastAsia="lt-LT"/>
              </w:rPr>
            </w:pPr>
            <w:r w:rsidRPr="00F31974">
              <w:rPr>
                <w:szCs w:val="24"/>
                <w:lang w:eastAsia="lt-LT"/>
              </w:rPr>
              <w:t> </w:t>
            </w:r>
          </w:p>
          <w:p w14:paraId="4D0E3F7B" w14:textId="77777777" w:rsidR="0033420F" w:rsidRPr="00F31974" w:rsidRDefault="0033420F" w:rsidP="0033420F">
            <w:pPr>
              <w:shd w:val="clear" w:color="auto" w:fill="FFFFFF"/>
              <w:textAlignment w:val="baseline"/>
              <w:rPr>
                <w:szCs w:val="24"/>
                <w:lang w:eastAsia="lt-LT"/>
              </w:rPr>
            </w:pPr>
            <w:r w:rsidRPr="00F31974">
              <w:rPr>
                <w:szCs w:val="24"/>
                <w:lang w:eastAsia="lt-LT"/>
              </w:rPr>
              <w:t>arba</w:t>
            </w:r>
          </w:p>
          <w:p w14:paraId="36A638F0" w14:textId="77777777" w:rsidR="0033420F" w:rsidRPr="00F31974" w:rsidRDefault="0033420F" w:rsidP="0033420F">
            <w:pPr>
              <w:shd w:val="clear" w:color="auto" w:fill="FFFFFF"/>
              <w:textAlignment w:val="baseline"/>
              <w:rPr>
                <w:szCs w:val="24"/>
                <w:lang w:eastAsia="lt-LT"/>
              </w:rPr>
            </w:pPr>
            <w:r w:rsidRPr="00F31974">
              <w:rPr>
                <w:szCs w:val="24"/>
                <w:lang w:eastAsia="lt-LT"/>
              </w:rPr>
              <w:t> </w:t>
            </w:r>
          </w:p>
          <w:p w14:paraId="21E30E34" w14:textId="77777777" w:rsidR="0033420F" w:rsidRPr="00F31974" w:rsidRDefault="0033420F" w:rsidP="0033420F">
            <w:pPr>
              <w:shd w:val="clear" w:color="auto" w:fill="FFFFFF"/>
              <w:textAlignment w:val="baseline"/>
              <w:rPr>
                <w:szCs w:val="24"/>
                <w:lang w:eastAsia="lt-LT"/>
              </w:rPr>
            </w:pPr>
            <w:r w:rsidRPr="00F31974">
              <w:rPr>
                <w:szCs w:val="24"/>
                <w:lang w:eastAsia="lt-LT"/>
              </w:rPr>
              <w:t>Sutarties vykdymui pasitelkiami subtiekėjai ir (ar) specialistai yra nurodyti Sutarties priede Nr. [...] „Sutarties vykdymui pasitelkiami subtiekėjai ir (ar) specialistai“</w:t>
            </w:r>
          </w:p>
          <w:p w14:paraId="10514FEF" w14:textId="05562E21" w:rsidR="005D7CC6" w:rsidRPr="00F31974" w:rsidRDefault="005D7CC6" w:rsidP="005D7CC6">
            <w:pPr>
              <w:rPr>
                <w:b/>
                <w:kern w:val="2"/>
                <w:szCs w:val="24"/>
              </w:rPr>
            </w:pPr>
          </w:p>
        </w:tc>
      </w:tr>
      <w:tr w:rsidR="005D7CC6" w14:paraId="4677BEA7" w14:textId="77777777">
        <w:trPr>
          <w:trHeight w:val="300"/>
        </w:trPr>
        <w:tc>
          <w:tcPr>
            <w:tcW w:w="9535" w:type="dxa"/>
            <w:gridSpan w:val="4"/>
          </w:tcPr>
          <w:p w14:paraId="7A37B716" w14:textId="77777777" w:rsidR="005D7CC6" w:rsidRDefault="005D7CC6" w:rsidP="005D7CC6">
            <w:pPr>
              <w:jc w:val="center"/>
              <w:rPr>
                <w:b/>
                <w:kern w:val="2"/>
                <w:szCs w:val="24"/>
              </w:rPr>
            </w:pPr>
            <w:r>
              <w:rPr>
                <w:b/>
                <w:kern w:val="2"/>
                <w:szCs w:val="24"/>
              </w:rPr>
              <w:t>8. PRIEVOLIŲ PAGAL SUTARTĮ ĮVYKDYMO UŽTIKRINIMAS</w:t>
            </w:r>
          </w:p>
        </w:tc>
      </w:tr>
      <w:tr w:rsidR="005D7CC6" w14:paraId="4155B16E" w14:textId="77777777">
        <w:trPr>
          <w:trHeight w:val="300"/>
        </w:trPr>
        <w:tc>
          <w:tcPr>
            <w:tcW w:w="3094" w:type="dxa"/>
            <w:gridSpan w:val="2"/>
          </w:tcPr>
          <w:p w14:paraId="7AD9E9A7" w14:textId="77777777" w:rsidR="005D7CC6" w:rsidRDefault="005D7CC6" w:rsidP="005D7CC6">
            <w:pPr>
              <w:rPr>
                <w:b/>
                <w:kern w:val="2"/>
                <w:szCs w:val="24"/>
              </w:rPr>
            </w:pPr>
            <w:r>
              <w:rPr>
                <w:b/>
                <w:kern w:val="2"/>
                <w:szCs w:val="24"/>
              </w:rPr>
              <w:t>8.1. Prievolių pagal Sutartį įvykdymo užtikrinimas</w:t>
            </w:r>
          </w:p>
        </w:tc>
        <w:tc>
          <w:tcPr>
            <w:tcW w:w="6441" w:type="dxa"/>
            <w:gridSpan w:val="2"/>
          </w:tcPr>
          <w:p w14:paraId="14E59578" w14:textId="20AAEE30" w:rsidR="005D7CC6" w:rsidRDefault="005D7CC6" w:rsidP="005D7CC6">
            <w:pPr>
              <w:rPr>
                <w:kern w:val="2"/>
                <w:szCs w:val="24"/>
              </w:rPr>
            </w:pPr>
            <w:r>
              <w:rPr>
                <w:kern w:val="2"/>
                <w:szCs w:val="24"/>
              </w:rPr>
              <w:t xml:space="preserve">Prievolių pagal Sutartį įvykdymas užtikrinamas </w:t>
            </w:r>
            <w:r>
              <w:rPr>
                <w:color w:val="4472C4"/>
                <w:kern w:val="2"/>
                <w:szCs w:val="24"/>
              </w:rPr>
              <w:t>(</w:t>
            </w:r>
          </w:p>
          <w:p w14:paraId="46A3E25A" w14:textId="77777777" w:rsidR="005D7CC6" w:rsidRDefault="005D7CC6" w:rsidP="005D7CC6">
            <w:pPr>
              <w:rPr>
                <w:kern w:val="2"/>
                <w:szCs w:val="24"/>
              </w:rPr>
            </w:pPr>
            <w:r>
              <w:rPr>
                <w:kern w:val="2"/>
                <w:szCs w:val="24"/>
              </w:rPr>
              <w:t>Netesybomis (delspinigiais, bauda);</w:t>
            </w:r>
          </w:p>
          <w:p w14:paraId="2D80CD6E" w14:textId="7868954E" w:rsidR="005D7CC6" w:rsidRDefault="005D7CC6" w:rsidP="005D7CC6">
            <w:pPr>
              <w:rPr>
                <w:kern w:val="2"/>
                <w:szCs w:val="24"/>
              </w:rPr>
            </w:pPr>
          </w:p>
        </w:tc>
      </w:tr>
      <w:tr w:rsidR="005D7CC6" w14:paraId="25D80381" w14:textId="77777777">
        <w:trPr>
          <w:trHeight w:val="300"/>
        </w:trPr>
        <w:tc>
          <w:tcPr>
            <w:tcW w:w="3094" w:type="dxa"/>
            <w:gridSpan w:val="2"/>
          </w:tcPr>
          <w:p w14:paraId="0F8492D8" w14:textId="65641063" w:rsidR="005D7CC6" w:rsidRDefault="005D7CC6" w:rsidP="005D7CC6">
            <w:pPr>
              <w:rPr>
                <w:b/>
                <w:kern w:val="2"/>
                <w:szCs w:val="24"/>
              </w:rPr>
            </w:pPr>
            <w:r>
              <w:rPr>
                <w:b/>
                <w:kern w:val="2"/>
                <w:szCs w:val="24"/>
              </w:rPr>
              <w:t>8.2 Sutarties įvykdymo užtikrinimo galiojimo terminas</w:t>
            </w:r>
          </w:p>
        </w:tc>
        <w:tc>
          <w:tcPr>
            <w:tcW w:w="6441" w:type="dxa"/>
            <w:gridSpan w:val="2"/>
          </w:tcPr>
          <w:p w14:paraId="39D7C947" w14:textId="77777777" w:rsidR="005D7CC6" w:rsidRDefault="005D7CC6" w:rsidP="005D7CC6">
            <w:pPr>
              <w:rPr>
                <w:kern w:val="2"/>
                <w:szCs w:val="24"/>
              </w:rPr>
            </w:pPr>
            <w:r>
              <w:rPr>
                <w:kern w:val="2"/>
                <w:szCs w:val="24"/>
              </w:rPr>
              <w:t>Netaikoma</w:t>
            </w:r>
          </w:p>
          <w:p w14:paraId="6A3C4961" w14:textId="09C599AD" w:rsidR="005D7CC6" w:rsidRDefault="005D7CC6" w:rsidP="005D7CC6">
            <w:pPr>
              <w:rPr>
                <w:kern w:val="2"/>
                <w:szCs w:val="24"/>
              </w:rPr>
            </w:pPr>
            <w:r>
              <w:rPr>
                <w:kern w:val="2"/>
                <w:szCs w:val="24"/>
              </w:rPr>
              <w:t>.</w:t>
            </w:r>
          </w:p>
        </w:tc>
      </w:tr>
      <w:tr w:rsidR="005D7CC6" w14:paraId="2A4E7446" w14:textId="77777777">
        <w:trPr>
          <w:trHeight w:val="300"/>
        </w:trPr>
        <w:tc>
          <w:tcPr>
            <w:tcW w:w="3094" w:type="dxa"/>
            <w:gridSpan w:val="2"/>
          </w:tcPr>
          <w:p w14:paraId="6B0B299A" w14:textId="77777777" w:rsidR="005D7CC6" w:rsidRDefault="005D7CC6" w:rsidP="005D7CC6">
            <w:pPr>
              <w:rPr>
                <w:b/>
                <w:kern w:val="2"/>
                <w:szCs w:val="24"/>
              </w:rPr>
            </w:pPr>
            <w:r>
              <w:rPr>
                <w:b/>
                <w:kern w:val="2"/>
                <w:szCs w:val="24"/>
              </w:rPr>
              <w:t>8.3. Sutarties įvykdymo užtikrinimo pateikimas</w:t>
            </w:r>
          </w:p>
        </w:tc>
        <w:tc>
          <w:tcPr>
            <w:tcW w:w="6441" w:type="dxa"/>
            <w:gridSpan w:val="2"/>
          </w:tcPr>
          <w:p w14:paraId="2647EC90" w14:textId="77777777" w:rsidR="005D7CC6" w:rsidRDefault="005D7CC6" w:rsidP="005D7CC6">
            <w:pPr>
              <w:rPr>
                <w:kern w:val="2"/>
                <w:szCs w:val="24"/>
              </w:rPr>
            </w:pPr>
            <w:r>
              <w:rPr>
                <w:kern w:val="2"/>
                <w:szCs w:val="24"/>
              </w:rPr>
              <w:t>Netaikoma</w:t>
            </w:r>
          </w:p>
          <w:p w14:paraId="47D3FAEF" w14:textId="27D1B6FA" w:rsidR="005D7CC6" w:rsidRDefault="005D7CC6" w:rsidP="005D7CC6">
            <w:pPr>
              <w:rPr>
                <w:szCs w:val="24"/>
              </w:rPr>
            </w:pPr>
          </w:p>
        </w:tc>
      </w:tr>
      <w:tr w:rsidR="005D7CC6" w14:paraId="15859C99" w14:textId="77777777">
        <w:trPr>
          <w:trHeight w:val="300"/>
        </w:trPr>
        <w:tc>
          <w:tcPr>
            <w:tcW w:w="9535" w:type="dxa"/>
            <w:gridSpan w:val="4"/>
          </w:tcPr>
          <w:p w14:paraId="1ECF65EB" w14:textId="77777777" w:rsidR="005D7CC6" w:rsidRDefault="005D7CC6" w:rsidP="005D7CC6">
            <w:pPr>
              <w:jc w:val="center"/>
              <w:rPr>
                <w:b/>
                <w:kern w:val="2"/>
                <w:szCs w:val="24"/>
              </w:rPr>
            </w:pPr>
            <w:r>
              <w:rPr>
                <w:b/>
                <w:kern w:val="2"/>
                <w:szCs w:val="24"/>
              </w:rPr>
              <w:t>9. ŠALIŲ ATSAKOMYBĖ</w:t>
            </w:r>
          </w:p>
        </w:tc>
      </w:tr>
      <w:tr w:rsidR="005D7CC6" w14:paraId="751AAE6F" w14:textId="77777777">
        <w:trPr>
          <w:trHeight w:val="300"/>
        </w:trPr>
        <w:tc>
          <w:tcPr>
            <w:tcW w:w="3094" w:type="dxa"/>
            <w:gridSpan w:val="2"/>
          </w:tcPr>
          <w:p w14:paraId="41D56436" w14:textId="067E4BE6" w:rsidR="005D7CC6" w:rsidRDefault="005D7CC6" w:rsidP="005D7CC6">
            <w:pPr>
              <w:rPr>
                <w:b/>
                <w:kern w:val="2"/>
                <w:szCs w:val="24"/>
              </w:rPr>
            </w:pPr>
            <w:r>
              <w:rPr>
                <w:b/>
                <w:kern w:val="2"/>
                <w:szCs w:val="24"/>
              </w:rPr>
              <w:t>9.1. Pirkėjui taikomos netesybos už mokėjimų pagal Sutartį vėlavimą</w:t>
            </w:r>
          </w:p>
        </w:tc>
        <w:tc>
          <w:tcPr>
            <w:tcW w:w="6441" w:type="dxa"/>
            <w:gridSpan w:val="2"/>
          </w:tcPr>
          <w:p w14:paraId="070C11FC" w14:textId="6C2CDAD0" w:rsidR="005D7CC6" w:rsidRDefault="005D7CC6" w:rsidP="005D7CC6">
            <w:pPr>
              <w:rPr>
                <w:color w:val="000000"/>
                <w:kern w:val="2"/>
                <w:szCs w:val="24"/>
              </w:rPr>
            </w:pPr>
            <w:r>
              <w:rPr>
                <w:bCs/>
                <w:color w:val="000000"/>
                <w:kern w:val="2"/>
                <w:szCs w:val="24"/>
              </w:rPr>
              <w:t xml:space="preserve">Jei Pirkėjas, gavęs tinkamai pateiktą ir užpildytą Sąskaitą, uždelsia atsiskaityti už tinkamai Tiekėjo suteiktas kokybiškas Paslaugas per Sutartyje nurodytą terminą, </w:t>
            </w:r>
            <w:r w:rsidRPr="009D06CD">
              <w:rPr>
                <w:bCs/>
                <w:kern w:val="2"/>
                <w:szCs w:val="24"/>
              </w:rPr>
              <w:t>Tiekėjas nuo kitos nei nustatytas terminas dienos skaičiuoja Pirkėjui 0,02 (dvi šimtosios) procento.</w:t>
            </w:r>
          </w:p>
        </w:tc>
      </w:tr>
      <w:tr w:rsidR="005D7CC6" w14:paraId="2C60DAC2" w14:textId="77777777">
        <w:trPr>
          <w:trHeight w:val="300"/>
        </w:trPr>
        <w:tc>
          <w:tcPr>
            <w:tcW w:w="3094" w:type="dxa"/>
            <w:gridSpan w:val="2"/>
          </w:tcPr>
          <w:p w14:paraId="1BA2D9E1" w14:textId="425BB12B" w:rsidR="005D7CC6" w:rsidRDefault="005D7CC6" w:rsidP="005D7CC6">
            <w:pPr>
              <w:rPr>
                <w:b/>
                <w:kern w:val="2"/>
                <w:szCs w:val="24"/>
              </w:rPr>
            </w:pPr>
            <w:r>
              <w:rPr>
                <w:b/>
                <w:szCs w:val="24"/>
              </w:rPr>
              <w:t>9.2. Tiekėjui taikomos netesybos</w:t>
            </w:r>
          </w:p>
        </w:tc>
        <w:tc>
          <w:tcPr>
            <w:tcW w:w="6441" w:type="dxa"/>
            <w:gridSpan w:val="2"/>
          </w:tcPr>
          <w:p w14:paraId="2A5DA7FD" w14:textId="4BFE3A70" w:rsidR="005D7CC6" w:rsidRPr="009D06CD" w:rsidRDefault="005D7CC6" w:rsidP="005D7CC6">
            <w:r>
              <w:rPr>
                <w:color w:val="000000"/>
                <w:szCs w:val="24"/>
                <w:lang w:val="lt"/>
              </w:rPr>
              <w:t xml:space="preserve">9.2.1. Jeigu Tiekėjas vėluoja suteikti Paslaugas arba nevykdo kitų sutartinių įsipareigojimų, </w:t>
            </w:r>
            <w:r w:rsidRPr="009D06CD">
              <w:rPr>
                <w:szCs w:val="24"/>
                <w:lang w:val="lt"/>
              </w:rPr>
              <w:t>Pirkėjas nuo kitos nei nustatytas terminas dienos Tiekėjui skaičiuoja 0,02 (dvi šimtosios) procento  dydžio delspinigius už kiekvieną uždelstą dieną  nuo laiku nesuteiktų Paslaugų ar kitų sutartinių įsipareigojimų nevykdymo kainos be PVM.</w:t>
            </w:r>
          </w:p>
          <w:p w14:paraId="66025186" w14:textId="49ED0121" w:rsidR="005D7CC6" w:rsidRPr="009D06CD" w:rsidRDefault="005D7CC6" w:rsidP="005D7CC6">
            <w:pPr>
              <w:rPr>
                <w:szCs w:val="24"/>
              </w:rPr>
            </w:pPr>
            <w:r>
              <w:rPr>
                <w:color w:val="000000"/>
                <w:szCs w:val="24"/>
                <w:lang w:val="lt"/>
              </w:rPr>
              <w:t xml:space="preserve">9.2.2. Jeigu Tiekėjas vėluoja grąžinti dėl Tiekėjui mokėtinos sumos sumažinimo susidariusią permoką pagal Bendrųjų sąlygų 7.4.1.2 </w:t>
            </w:r>
            <w:r w:rsidRPr="009D06CD">
              <w:rPr>
                <w:szCs w:val="24"/>
                <w:lang w:val="lt"/>
              </w:rPr>
              <w:t>papunktį, Pirkėjas nuo kitos nei nustatytas terminas dienos Tiekėjui skaičiuoja 0,02 (dvi šimtosios) procento dydžio delspinigius už kiekvieną uždelstą dieną  nuo laiku negrąžintos permokos kainos be PVM.</w:t>
            </w:r>
          </w:p>
          <w:p w14:paraId="0E6DFBC8" w14:textId="39EB094D" w:rsidR="005D7CC6" w:rsidRDefault="005D7CC6" w:rsidP="005D7CC6">
            <w:pPr>
              <w:rPr>
                <w:b/>
                <w:kern w:val="2"/>
                <w:szCs w:val="24"/>
              </w:rPr>
            </w:pPr>
            <w:r>
              <w:rPr>
                <w:color w:val="000000"/>
                <w:kern w:val="2"/>
              </w:rPr>
              <w:t xml:space="preserve">9.2.3. Tiekėjas privalo </w:t>
            </w:r>
            <w:r w:rsidRPr="009D06CD">
              <w:rPr>
                <w:kern w:val="2"/>
              </w:rPr>
              <w:t>sumokėti Pirkėjui netesybas per (per 30 )</w:t>
            </w:r>
            <w:r w:rsidRPr="009D06CD">
              <w:rPr>
                <w:bCs/>
                <w:kern w:val="2"/>
                <w:szCs w:val="24"/>
              </w:rPr>
              <w:t xml:space="preserve"> </w:t>
            </w:r>
            <w:r w:rsidRPr="009D06CD">
              <w:rPr>
                <w:kern w:val="2"/>
              </w:rPr>
              <w:t xml:space="preserve">dienų nuo Pirkėjo pareikalavimo, jeigu netesybų suma nėra </w:t>
            </w:r>
            <w:r>
              <w:t>išskaitoma iš Tiekėjui mokėtinos sumos.</w:t>
            </w:r>
          </w:p>
        </w:tc>
      </w:tr>
      <w:tr w:rsidR="005D7CC6" w14:paraId="681F27EE" w14:textId="77777777">
        <w:trPr>
          <w:trHeight w:val="300"/>
        </w:trPr>
        <w:tc>
          <w:tcPr>
            <w:tcW w:w="3094" w:type="dxa"/>
            <w:gridSpan w:val="2"/>
          </w:tcPr>
          <w:p w14:paraId="1AB519AC" w14:textId="7CBD3645" w:rsidR="005D7CC6" w:rsidRDefault="005D7CC6" w:rsidP="005D7CC6">
            <w:pPr>
              <w:rPr>
                <w:b/>
                <w:kern w:val="2"/>
                <w:szCs w:val="24"/>
              </w:rPr>
            </w:pPr>
            <w:r>
              <w:rPr>
                <w:b/>
                <w:kern w:val="2"/>
                <w:szCs w:val="24"/>
              </w:rPr>
              <w:t xml:space="preserve">9.3. Tiekėjui / Pirkėjui taikoma bauda nutraukus Sutartį dėl esminio Sutarties pažeidimo ar nepagrįstai nutraukus </w:t>
            </w:r>
            <w:r>
              <w:rPr>
                <w:b/>
                <w:kern w:val="2"/>
                <w:szCs w:val="24"/>
              </w:rPr>
              <w:lastRenderedPageBreak/>
              <w:t>Sutarties vykdymą ne Sutartyje nustatyta tvarka</w:t>
            </w:r>
          </w:p>
        </w:tc>
        <w:tc>
          <w:tcPr>
            <w:tcW w:w="6441" w:type="dxa"/>
            <w:gridSpan w:val="2"/>
          </w:tcPr>
          <w:p w14:paraId="3FB946E2" w14:textId="77777777" w:rsidR="005D7CC6" w:rsidRPr="004B25F2" w:rsidRDefault="005D7CC6" w:rsidP="005D7CC6">
            <w:pPr>
              <w:rPr>
                <w:kern w:val="2"/>
                <w:szCs w:val="24"/>
              </w:rPr>
            </w:pPr>
            <w:r w:rsidRPr="004B25F2">
              <w:rPr>
                <w:kern w:val="2"/>
                <w:szCs w:val="24"/>
              </w:rPr>
              <w:lastRenderedPageBreak/>
              <w:t>9.3.1. Nutraukus Sutartį dėl Tiekėjo kaltės padaryto esminio Sutarties pažeidimo, kaip tai nustatyta šioje Sutartyje, Tiekėjas privalo sumokėti Pirkėjui 10 (dešimties) procentų dydžio baudą nuo Pradinės Sutarties vertės.</w:t>
            </w:r>
          </w:p>
          <w:p w14:paraId="41E1281D" w14:textId="77777777" w:rsidR="005D7CC6" w:rsidRPr="004B25F2" w:rsidRDefault="005D7CC6" w:rsidP="005D7CC6">
            <w:pPr>
              <w:rPr>
                <w:kern w:val="2"/>
                <w:szCs w:val="24"/>
              </w:rPr>
            </w:pPr>
            <w:r w:rsidRPr="004B25F2">
              <w:rPr>
                <w:kern w:val="2"/>
                <w:szCs w:val="24"/>
              </w:rPr>
              <w:lastRenderedPageBreak/>
              <w:t>9.3.2. Ši bauda taikoma vieną kartą ir netaikoma kartu su kitomis Sutartyje nustatytomis baudomis ar delspinigiais už tą patį pažeidimą.</w:t>
            </w:r>
          </w:p>
          <w:p w14:paraId="3C4A2705" w14:textId="77777777" w:rsidR="005D7CC6" w:rsidRPr="004B25F2" w:rsidRDefault="005D7CC6" w:rsidP="005D7CC6">
            <w:pPr>
              <w:rPr>
                <w:bCs/>
                <w:kern w:val="2"/>
                <w:szCs w:val="24"/>
              </w:rPr>
            </w:pPr>
          </w:p>
          <w:p w14:paraId="7CBFE0C7" w14:textId="2F31C2F7" w:rsidR="005D7CC6" w:rsidRPr="004B25F2" w:rsidRDefault="005D7CC6" w:rsidP="005D7CC6">
            <w:pPr>
              <w:rPr>
                <w:kern w:val="2"/>
                <w:szCs w:val="24"/>
              </w:rPr>
            </w:pPr>
          </w:p>
        </w:tc>
      </w:tr>
      <w:tr w:rsidR="005D7CC6" w14:paraId="3A1BC4FA" w14:textId="77777777">
        <w:trPr>
          <w:trHeight w:val="300"/>
        </w:trPr>
        <w:tc>
          <w:tcPr>
            <w:tcW w:w="3094" w:type="dxa"/>
            <w:gridSpan w:val="2"/>
          </w:tcPr>
          <w:p w14:paraId="0E4BB632" w14:textId="0AF19C99" w:rsidR="005D7CC6" w:rsidRDefault="005D7CC6" w:rsidP="005D7CC6">
            <w:pPr>
              <w:rPr>
                <w:b/>
                <w:kern w:val="2"/>
                <w:szCs w:val="24"/>
              </w:rPr>
            </w:pPr>
            <w:r>
              <w:rPr>
                <w:b/>
                <w:kern w:val="2"/>
                <w:szCs w:val="24"/>
              </w:rPr>
              <w:lastRenderedPageBreak/>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1F892A4F" w14:textId="77777777" w:rsidR="005D7CC6" w:rsidRDefault="005D7CC6" w:rsidP="005D7CC6">
            <w:pPr>
              <w:rPr>
                <w:bCs/>
                <w:color w:val="000000"/>
                <w:kern w:val="2"/>
                <w:szCs w:val="24"/>
              </w:rPr>
            </w:pPr>
            <w:r>
              <w:rPr>
                <w:bCs/>
                <w:color w:val="000000"/>
                <w:kern w:val="2"/>
                <w:szCs w:val="24"/>
              </w:rPr>
              <w:t>Netaikoma</w:t>
            </w:r>
          </w:p>
          <w:p w14:paraId="6C28E1C0" w14:textId="77777777" w:rsidR="005D7CC6" w:rsidRDefault="005D7CC6" w:rsidP="005D7CC6">
            <w:pPr>
              <w:rPr>
                <w:bCs/>
                <w:kern w:val="2"/>
                <w:szCs w:val="24"/>
              </w:rPr>
            </w:pPr>
          </w:p>
          <w:p w14:paraId="663FD6AE" w14:textId="2C088BBB" w:rsidR="005D7CC6" w:rsidRDefault="005D7CC6" w:rsidP="005D7CC6">
            <w:pPr>
              <w:rPr>
                <w:kern w:val="2"/>
                <w:szCs w:val="24"/>
              </w:rPr>
            </w:pPr>
          </w:p>
        </w:tc>
      </w:tr>
      <w:tr w:rsidR="005D7CC6" w14:paraId="02A0AD2F" w14:textId="77777777">
        <w:trPr>
          <w:trHeight w:val="300"/>
        </w:trPr>
        <w:tc>
          <w:tcPr>
            <w:tcW w:w="3094" w:type="dxa"/>
            <w:gridSpan w:val="2"/>
          </w:tcPr>
          <w:p w14:paraId="566076A6" w14:textId="1092562B" w:rsidR="005D7CC6" w:rsidRDefault="005D7CC6" w:rsidP="005D7CC6">
            <w:pPr>
              <w:rPr>
                <w:b/>
                <w:kern w:val="2"/>
                <w:szCs w:val="24"/>
              </w:rPr>
            </w:pPr>
            <w:r>
              <w:rPr>
                <w:b/>
                <w:kern w:val="2"/>
                <w:szCs w:val="24"/>
              </w:rPr>
              <w:t>9.5. Tiekėjui taikomos baudos dėl aplinkosauginių ir (arba) socialinių kriterijų nesilaikymo</w:t>
            </w:r>
          </w:p>
        </w:tc>
        <w:tc>
          <w:tcPr>
            <w:tcW w:w="6441" w:type="dxa"/>
            <w:gridSpan w:val="2"/>
          </w:tcPr>
          <w:p w14:paraId="793114DD" w14:textId="76D5C282" w:rsidR="005D7CC6" w:rsidRPr="004B25F2" w:rsidRDefault="005D7CC6" w:rsidP="005D7CC6">
            <w:pPr>
              <w:rPr>
                <w:color w:val="000000"/>
                <w:kern w:val="2"/>
                <w:szCs w:val="24"/>
              </w:rPr>
            </w:pPr>
            <w:r w:rsidRPr="004B25F2">
              <w:rPr>
                <w:color w:val="000000"/>
                <w:kern w:val="2"/>
                <w:szCs w:val="24"/>
              </w:rPr>
              <w:t>9.5.2. Aplinkosauginių kriterijų laikymosi kontrolė vykdoma:</w:t>
            </w:r>
          </w:p>
          <w:p w14:paraId="6AFA597F" w14:textId="77777777" w:rsidR="005D7CC6" w:rsidRPr="004B25F2" w:rsidRDefault="005D7CC6" w:rsidP="005D7CC6">
            <w:pPr>
              <w:numPr>
                <w:ilvl w:val="0"/>
                <w:numId w:val="9"/>
              </w:numPr>
              <w:rPr>
                <w:color w:val="000000"/>
                <w:kern w:val="2"/>
                <w:szCs w:val="24"/>
              </w:rPr>
            </w:pPr>
            <w:r w:rsidRPr="004B25F2">
              <w:rPr>
                <w:color w:val="000000"/>
                <w:kern w:val="2"/>
                <w:szCs w:val="24"/>
              </w:rPr>
              <w:t>vertinant Tiekėjo pateiktas deklaracijas ir (ar) dokumentus;</w:t>
            </w:r>
          </w:p>
          <w:p w14:paraId="21484D9B" w14:textId="77777777" w:rsidR="005D7CC6" w:rsidRPr="004B25F2" w:rsidRDefault="005D7CC6" w:rsidP="005D7CC6">
            <w:pPr>
              <w:numPr>
                <w:ilvl w:val="0"/>
                <w:numId w:val="9"/>
              </w:numPr>
              <w:rPr>
                <w:color w:val="000000"/>
                <w:kern w:val="2"/>
                <w:szCs w:val="24"/>
              </w:rPr>
            </w:pPr>
            <w:r w:rsidRPr="004B25F2">
              <w:rPr>
                <w:color w:val="000000"/>
                <w:kern w:val="2"/>
                <w:szCs w:val="24"/>
              </w:rPr>
              <w:t>tikrinant Paslaugų rezultatus ir (ar) naudojamas medžiagas;</w:t>
            </w:r>
          </w:p>
          <w:p w14:paraId="6DD5FF82" w14:textId="77777777" w:rsidR="005D7CC6" w:rsidRPr="004B25F2" w:rsidRDefault="005D7CC6" w:rsidP="005D7CC6">
            <w:pPr>
              <w:numPr>
                <w:ilvl w:val="0"/>
                <w:numId w:val="9"/>
              </w:numPr>
              <w:rPr>
                <w:color w:val="000000"/>
                <w:kern w:val="2"/>
                <w:szCs w:val="24"/>
              </w:rPr>
            </w:pPr>
            <w:r w:rsidRPr="004B25F2">
              <w:rPr>
                <w:color w:val="000000"/>
                <w:kern w:val="2"/>
                <w:szCs w:val="24"/>
              </w:rPr>
              <w:t>vertinant pateiktus paaiškinimus ar kitą informaciją, susijusią su aplinkosauginių ir (arba) socialinių kriterijų įgyvendinimu.</w:t>
            </w:r>
          </w:p>
          <w:p w14:paraId="45B81404" w14:textId="0193FECD" w:rsidR="005D7CC6" w:rsidRPr="004B25F2" w:rsidRDefault="005D7CC6" w:rsidP="005D7CC6">
            <w:pPr>
              <w:rPr>
                <w:color w:val="000000"/>
                <w:kern w:val="2"/>
                <w:szCs w:val="24"/>
              </w:rPr>
            </w:pPr>
            <w:r w:rsidRPr="004B25F2">
              <w:rPr>
                <w:color w:val="000000"/>
                <w:kern w:val="2"/>
                <w:szCs w:val="24"/>
              </w:rPr>
              <w:t>9.5.3. Pirkėjui pareikalavus, Tiekėjas privalo per 5 (penkias) darbo dienas pateikti dokumentus, informaciją ar paaiškinimus, patvirtinančius aplinkosauginių kriterijų laikymąsi.</w:t>
            </w:r>
          </w:p>
          <w:p w14:paraId="41E4A59C" w14:textId="25A29E78" w:rsidR="005D7CC6" w:rsidRPr="004B25F2" w:rsidRDefault="005D7CC6" w:rsidP="005D7CC6">
            <w:pPr>
              <w:rPr>
                <w:color w:val="000000"/>
                <w:kern w:val="2"/>
                <w:szCs w:val="24"/>
              </w:rPr>
            </w:pPr>
            <w:r w:rsidRPr="004B25F2">
              <w:rPr>
                <w:color w:val="000000"/>
                <w:kern w:val="2"/>
                <w:szCs w:val="24"/>
              </w:rPr>
              <w:t>9.5.4. Nustačius, kad Tiekėjas nesilaiko prisiimtų aplinkosauginių kriterijų, Pirkėjas raštu informuoja Tiekėją ir nustato terminą pažeidimams pašalinti, kuris negali būti trumpesnis nei 5 (penkios) darbo dienos, išskyrus atvejus, kai dėl pažeidimo pobūdžio būtinas skubus reagavimas.</w:t>
            </w:r>
          </w:p>
          <w:p w14:paraId="7BB2286F" w14:textId="4BB76821" w:rsidR="005D7CC6" w:rsidRPr="004B25F2" w:rsidRDefault="005D7CC6" w:rsidP="005D7CC6">
            <w:pPr>
              <w:rPr>
                <w:color w:val="000000"/>
                <w:kern w:val="2"/>
                <w:szCs w:val="24"/>
              </w:rPr>
            </w:pPr>
            <w:r w:rsidRPr="004B25F2">
              <w:rPr>
                <w:color w:val="000000"/>
                <w:kern w:val="2"/>
                <w:szCs w:val="24"/>
              </w:rPr>
              <w:t>9.5.5. Jeigu Tiekėjas per nustatytą terminą nepašalina pažeidimų arba pažeidimas pasikartoja, Pirkėjas turi teisę taikyti 100 (vieno šimtų) eurų baudą už kiekvieną pažeidimo atvejį atskirai.</w:t>
            </w:r>
          </w:p>
          <w:p w14:paraId="748DE540" w14:textId="1D672BCF" w:rsidR="005D7CC6" w:rsidRPr="004B25F2" w:rsidRDefault="005D7CC6" w:rsidP="005D7CC6">
            <w:pPr>
              <w:rPr>
                <w:color w:val="4472C4"/>
                <w:kern w:val="2"/>
                <w:szCs w:val="24"/>
              </w:rPr>
            </w:pPr>
          </w:p>
        </w:tc>
      </w:tr>
      <w:tr w:rsidR="005D7CC6" w14:paraId="7439E02A" w14:textId="77777777">
        <w:trPr>
          <w:trHeight w:val="300"/>
        </w:trPr>
        <w:tc>
          <w:tcPr>
            <w:tcW w:w="3094" w:type="dxa"/>
            <w:gridSpan w:val="2"/>
          </w:tcPr>
          <w:p w14:paraId="69208AF6" w14:textId="7EE0BDAD" w:rsidR="005D7CC6" w:rsidRDefault="005D7CC6" w:rsidP="005D7CC6">
            <w:pPr>
              <w:rPr>
                <w:b/>
                <w:kern w:val="2"/>
                <w:szCs w:val="24"/>
              </w:rPr>
            </w:pPr>
            <w:r>
              <w:rPr>
                <w:b/>
                <w:kern w:val="2"/>
                <w:szCs w:val="24"/>
              </w:rPr>
              <w:t>9.6. Tiekėjui / Pirkėjui taikoma bauda dėl konfidencialumo reikalavimų nesilaikymo</w:t>
            </w:r>
          </w:p>
        </w:tc>
        <w:tc>
          <w:tcPr>
            <w:tcW w:w="6441" w:type="dxa"/>
            <w:gridSpan w:val="2"/>
          </w:tcPr>
          <w:p w14:paraId="0B2C2350" w14:textId="0076FA3A" w:rsidR="005D7CC6" w:rsidRPr="004B25F2" w:rsidRDefault="005D7CC6" w:rsidP="005D7CC6">
            <w:pPr>
              <w:rPr>
                <w:kern w:val="2"/>
                <w:szCs w:val="24"/>
              </w:rPr>
            </w:pPr>
            <w:r w:rsidRPr="004B25F2">
              <w:rPr>
                <w:kern w:val="2"/>
                <w:szCs w:val="24"/>
              </w:rPr>
              <w:t>9.2. Konfidencialia informacija laikoma, inter alia:</w:t>
            </w:r>
          </w:p>
          <w:p w14:paraId="37536059" w14:textId="77777777" w:rsidR="005D7CC6" w:rsidRPr="004B25F2" w:rsidRDefault="005D7CC6" w:rsidP="005D7CC6">
            <w:pPr>
              <w:numPr>
                <w:ilvl w:val="0"/>
                <w:numId w:val="7"/>
              </w:numPr>
              <w:rPr>
                <w:kern w:val="2"/>
                <w:szCs w:val="24"/>
              </w:rPr>
            </w:pPr>
            <w:r w:rsidRPr="004B25F2">
              <w:rPr>
                <w:kern w:val="2"/>
                <w:szCs w:val="24"/>
              </w:rPr>
              <w:t>mokinių asmens duomenys ir bet kokia su jais susijusi informacija;</w:t>
            </w:r>
          </w:p>
          <w:p w14:paraId="14A3F739" w14:textId="77777777" w:rsidR="005D7CC6" w:rsidRPr="004B25F2" w:rsidRDefault="005D7CC6" w:rsidP="005D7CC6">
            <w:pPr>
              <w:numPr>
                <w:ilvl w:val="0"/>
                <w:numId w:val="7"/>
              </w:numPr>
              <w:rPr>
                <w:kern w:val="2"/>
                <w:szCs w:val="24"/>
              </w:rPr>
            </w:pPr>
            <w:r w:rsidRPr="004B25F2">
              <w:rPr>
                <w:kern w:val="2"/>
                <w:szCs w:val="24"/>
              </w:rPr>
              <w:t>mokinių pažymėjimų maketai, dizaino sprendimai, apsaugos elementai, gamybos technologiniai sprendimai;</w:t>
            </w:r>
          </w:p>
          <w:p w14:paraId="715004B8" w14:textId="77777777" w:rsidR="005D7CC6" w:rsidRPr="004B25F2" w:rsidRDefault="005D7CC6" w:rsidP="005D7CC6">
            <w:pPr>
              <w:numPr>
                <w:ilvl w:val="0"/>
                <w:numId w:val="7"/>
              </w:numPr>
              <w:rPr>
                <w:kern w:val="2"/>
                <w:szCs w:val="24"/>
              </w:rPr>
            </w:pPr>
            <w:r w:rsidRPr="004B25F2">
              <w:rPr>
                <w:kern w:val="2"/>
                <w:szCs w:val="24"/>
              </w:rPr>
              <w:t>duomenų perdavimo, saugojimo ir apdorojimo sprendimai;</w:t>
            </w:r>
          </w:p>
          <w:p w14:paraId="25D1FDD5" w14:textId="77777777" w:rsidR="005D7CC6" w:rsidRPr="004B25F2" w:rsidRDefault="005D7CC6" w:rsidP="005D7CC6">
            <w:pPr>
              <w:numPr>
                <w:ilvl w:val="0"/>
                <w:numId w:val="7"/>
              </w:numPr>
              <w:rPr>
                <w:kern w:val="2"/>
                <w:szCs w:val="24"/>
              </w:rPr>
            </w:pPr>
            <w:r w:rsidRPr="004B25F2">
              <w:rPr>
                <w:kern w:val="2"/>
                <w:szCs w:val="24"/>
              </w:rPr>
              <w:t>kita informacija, kuri pagal savo pobūdį laikytina konfidencialia.</w:t>
            </w:r>
          </w:p>
          <w:p w14:paraId="040398F1" w14:textId="581A71C6" w:rsidR="005D7CC6" w:rsidRPr="004B25F2" w:rsidRDefault="005D7CC6" w:rsidP="005D7CC6">
            <w:pPr>
              <w:rPr>
                <w:kern w:val="2"/>
                <w:szCs w:val="24"/>
              </w:rPr>
            </w:pPr>
            <w:r w:rsidRPr="004B25F2">
              <w:rPr>
                <w:kern w:val="2"/>
                <w:szCs w:val="24"/>
              </w:rPr>
              <w:t>9.3. Už kiekvieną konfidencialumo reikalavimų pažeidimo atvejį Tiekėjas moka Pirkėjui 500 (penkių šimtų) eurų baudą už kiekvieną atvejį atskirai.</w:t>
            </w:r>
          </w:p>
          <w:p w14:paraId="190F10BF" w14:textId="4C4ACD10" w:rsidR="005D7CC6" w:rsidRPr="004B25F2" w:rsidRDefault="005D7CC6" w:rsidP="005D7CC6">
            <w:pPr>
              <w:rPr>
                <w:kern w:val="2"/>
                <w:szCs w:val="24"/>
              </w:rPr>
            </w:pPr>
            <w:r w:rsidRPr="004B25F2">
              <w:rPr>
                <w:kern w:val="2"/>
                <w:szCs w:val="24"/>
              </w:rPr>
              <w:t>9.4. Jeigu konfidencialumo pažeidimas susijęs su asmens duomenų atskleidimu ar neteisėtu tvarkymu, ši bauda taikoma neatsižvelgiant į tai, ar Pirkėjui kilo faktinė žala.</w:t>
            </w:r>
          </w:p>
          <w:p w14:paraId="720235E4" w14:textId="4770E114" w:rsidR="005D7CC6" w:rsidRPr="004B25F2" w:rsidRDefault="005D7CC6" w:rsidP="005D7CC6">
            <w:pPr>
              <w:rPr>
                <w:kern w:val="2"/>
                <w:szCs w:val="24"/>
              </w:rPr>
            </w:pPr>
            <w:r w:rsidRPr="004B25F2">
              <w:rPr>
                <w:kern w:val="2"/>
                <w:szCs w:val="24"/>
              </w:rPr>
              <w:lastRenderedPageBreak/>
              <w:t>9.5. Baudos sumokėjimas neatleidžia Tiekėjo nuo pareigos:</w:t>
            </w:r>
          </w:p>
          <w:p w14:paraId="59DA691B" w14:textId="77777777" w:rsidR="005D7CC6" w:rsidRPr="004B25F2" w:rsidRDefault="005D7CC6" w:rsidP="005D7CC6">
            <w:pPr>
              <w:numPr>
                <w:ilvl w:val="0"/>
                <w:numId w:val="8"/>
              </w:numPr>
              <w:rPr>
                <w:kern w:val="2"/>
                <w:szCs w:val="24"/>
              </w:rPr>
            </w:pPr>
            <w:r w:rsidRPr="004B25F2">
              <w:rPr>
                <w:kern w:val="2"/>
                <w:szCs w:val="24"/>
              </w:rPr>
              <w:t>nedelsiant nutraukti pažeidimą;</w:t>
            </w:r>
          </w:p>
          <w:p w14:paraId="2AFF25A0" w14:textId="77777777" w:rsidR="005D7CC6" w:rsidRPr="004B25F2" w:rsidRDefault="005D7CC6" w:rsidP="005D7CC6">
            <w:pPr>
              <w:numPr>
                <w:ilvl w:val="0"/>
                <w:numId w:val="8"/>
              </w:numPr>
              <w:rPr>
                <w:kern w:val="2"/>
                <w:szCs w:val="24"/>
              </w:rPr>
            </w:pPr>
            <w:r w:rsidRPr="004B25F2">
              <w:rPr>
                <w:kern w:val="2"/>
                <w:szCs w:val="24"/>
              </w:rPr>
              <w:t>imtis visų įmanomų priemonių pažeidimo pasekmėms pašalinti;</w:t>
            </w:r>
          </w:p>
          <w:p w14:paraId="1953256C" w14:textId="77777777" w:rsidR="005D7CC6" w:rsidRPr="004B25F2" w:rsidRDefault="005D7CC6" w:rsidP="005D7CC6">
            <w:pPr>
              <w:numPr>
                <w:ilvl w:val="0"/>
                <w:numId w:val="8"/>
              </w:numPr>
              <w:rPr>
                <w:kern w:val="2"/>
                <w:szCs w:val="24"/>
              </w:rPr>
            </w:pPr>
            <w:r w:rsidRPr="004B25F2">
              <w:rPr>
                <w:kern w:val="2"/>
                <w:szCs w:val="24"/>
              </w:rPr>
              <w:t>atlyginti Pirkėjui patirtą žalą, jeigu ji viršija baudos dydį.</w:t>
            </w:r>
          </w:p>
          <w:p w14:paraId="30A99159" w14:textId="611500A7" w:rsidR="005D7CC6" w:rsidRPr="004B25F2" w:rsidRDefault="005D7CC6" w:rsidP="005D7CC6">
            <w:pPr>
              <w:rPr>
                <w:kern w:val="2"/>
                <w:szCs w:val="24"/>
              </w:rPr>
            </w:pPr>
          </w:p>
        </w:tc>
      </w:tr>
      <w:tr w:rsidR="005D7CC6" w14:paraId="1E6BA83A" w14:textId="77777777">
        <w:trPr>
          <w:trHeight w:val="300"/>
        </w:trPr>
        <w:tc>
          <w:tcPr>
            <w:tcW w:w="3094" w:type="dxa"/>
            <w:gridSpan w:val="2"/>
          </w:tcPr>
          <w:p w14:paraId="6B59AD7B" w14:textId="3DB423A4" w:rsidR="005D7CC6" w:rsidRDefault="005D7CC6" w:rsidP="005D7CC6">
            <w:pPr>
              <w:rPr>
                <w:b/>
                <w:kern w:val="2"/>
                <w:szCs w:val="24"/>
              </w:rPr>
            </w:pPr>
            <w:r>
              <w:rPr>
                <w:b/>
              </w:rPr>
              <w:lastRenderedPageBreak/>
              <w:t>9.7. Tiekėjui taikomos netesybos dėl pirkimo dokumentuose nustatytų Kokybinių kriterijų nepasiekimo Sutarties vykdymo metu</w:t>
            </w:r>
          </w:p>
        </w:tc>
        <w:tc>
          <w:tcPr>
            <w:tcW w:w="6441" w:type="dxa"/>
            <w:gridSpan w:val="2"/>
          </w:tcPr>
          <w:p w14:paraId="12273A2F" w14:textId="7F9EAAF1" w:rsidR="005D7CC6" w:rsidRDefault="005D7CC6" w:rsidP="005D7CC6">
            <w:pPr>
              <w:rPr>
                <w:color w:val="4472C4"/>
                <w:kern w:val="2"/>
                <w:szCs w:val="24"/>
              </w:rPr>
            </w:pPr>
            <w:r>
              <w:rPr>
                <w:bCs/>
                <w:szCs w:val="24"/>
              </w:rPr>
              <w:t xml:space="preserve">Netaikoma </w:t>
            </w:r>
          </w:p>
          <w:p w14:paraId="31D0481F" w14:textId="10871547" w:rsidR="005D7CC6" w:rsidRDefault="005D7CC6" w:rsidP="005D7CC6">
            <w:pPr>
              <w:rPr>
                <w:color w:val="4472C4"/>
                <w:kern w:val="2"/>
                <w:szCs w:val="24"/>
              </w:rPr>
            </w:pPr>
          </w:p>
        </w:tc>
      </w:tr>
      <w:tr w:rsidR="005D7CC6" w14:paraId="2E410A63" w14:textId="77777777" w:rsidTr="000E1256">
        <w:trPr>
          <w:trHeight w:val="1206"/>
        </w:trPr>
        <w:tc>
          <w:tcPr>
            <w:tcW w:w="3094" w:type="dxa"/>
            <w:gridSpan w:val="2"/>
            <w:tcBorders>
              <w:top w:val="single" w:sz="4" w:space="0" w:color="auto"/>
              <w:left w:val="single" w:sz="4" w:space="0" w:color="auto"/>
              <w:bottom w:val="single" w:sz="4" w:space="0" w:color="auto"/>
              <w:right w:val="single" w:sz="4" w:space="0" w:color="auto"/>
            </w:tcBorders>
          </w:tcPr>
          <w:p w14:paraId="2321802E" w14:textId="5A2E29E9" w:rsidR="005D7CC6" w:rsidRDefault="005D7CC6" w:rsidP="005D7CC6">
            <w:pPr>
              <w:rPr>
                <w:b/>
                <w:kern w:val="2"/>
                <w:szCs w:val="24"/>
              </w:rPr>
            </w:pPr>
            <w:r>
              <w:rPr>
                <w:b/>
                <w:kern w:val="2"/>
                <w:szCs w:val="24"/>
              </w:rPr>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0FC6812C" w14:textId="77777777" w:rsidR="005D7CC6" w:rsidRDefault="005D7CC6" w:rsidP="005D7CC6">
            <w:pPr>
              <w:rPr>
                <w:bCs/>
                <w:kern w:val="2"/>
                <w:szCs w:val="24"/>
              </w:rPr>
            </w:pPr>
            <w:r>
              <w:rPr>
                <w:bCs/>
                <w:kern w:val="2"/>
                <w:szCs w:val="24"/>
              </w:rPr>
              <w:t>Netaikoma</w:t>
            </w:r>
          </w:p>
          <w:p w14:paraId="5AD4BC1A" w14:textId="678726C6" w:rsidR="005D7CC6" w:rsidRDefault="005D7CC6" w:rsidP="005D7CC6">
            <w:pPr>
              <w:rPr>
                <w:color w:val="4472C4"/>
                <w:kern w:val="2"/>
                <w:szCs w:val="24"/>
              </w:rPr>
            </w:pPr>
          </w:p>
        </w:tc>
      </w:tr>
      <w:tr w:rsidR="005D7CC6" w14:paraId="126A6D36" w14:textId="77777777">
        <w:trPr>
          <w:trHeight w:val="300"/>
        </w:trPr>
        <w:tc>
          <w:tcPr>
            <w:tcW w:w="3094" w:type="dxa"/>
            <w:gridSpan w:val="2"/>
          </w:tcPr>
          <w:p w14:paraId="10384E36" w14:textId="4FFA607E" w:rsidR="005D7CC6" w:rsidRDefault="005D7CC6" w:rsidP="005D7CC6">
            <w:pPr>
              <w:rPr>
                <w:b/>
                <w:bCs/>
                <w:kern w:val="2"/>
                <w:szCs w:val="24"/>
              </w:rPr>
            </w:pPr>
            <w:r>
              <w:rPr>
                <w:b/>
                <w:szCs w:val="24"/>
              </w:rPr>
              <w:t>9.9. Tiekėjui taikoma bauda dėl Pirkėjo simbolių, pavadinimo ir ženklo reklamoje ar rinkodaroje naudojimo reikalavimų nesilaikymo bei draudimo naudotis Pirkėjo sukurtais</w:t>
            </w:r>
            <w:r>
              <w:rPr>
                <w:bCs/>
                <w:szCs w:val="24"/>
              </w:rPr>
              <w:t xml:space="preserve"> </w:t>
            </w:r>
            <w:r>
              <w:rPr>
                <w:b/>
                <w:szCs w:val="24"/>
              </w:rPr>
              <w:t>intelektiniais veiklos rezultatais nesilaikymo</w:t>
            </w:r>
          </w:p>
        </w:tc>
        <w:tc>
          <w:tcPr>
            <w:tcW w:w="6441" w:type="dxa"/>
            <w:gridSpan w:val="2"/>
          </w:tcPr>
          <w:p w14:paraId="5354982A" w14:textId="77777777" w:rsidR="005D7CC6" w:rsidRDefault="005D7CC6" w:rsidP="005D7CC6">
            <w:pPr>
              <w:rPr>
                <w:bCs/>
                <w:kern w:val="2"/>
                <w:szCs w:val="24"/>
              </w:rPr>
            </w:pPr>
            <w:r>
              <w:rPr>
                <w:bCs/>
                <w:kern w:val="2"/>
                <w:szCs w:val="24"/>
              </w:rPr>
              <w:t>Netaikoma</w:t>
            </w:r>
          </w:p>
          <w:p w14:paraId="6F5E6DA7" w14:textId="77777777" w:rsidR="005D7CC6" w:rsidRDefault="005D7CC6" w:rsidP="005D7CC6">
            <w:pPr>
              <w:rPr>
                <w:bCs/>
                <w:kern w:val="2"/>
                <w:szCs w:val="24"/>
              </w:rPr>
            </w:pPr>
          </w:p>
          <w:p w14:paraId="3293B58C" w14:textId="77777777" w:rsidR="005D7CC6" w:rsidRDefault="005D7CC6" w:rsidP="005D7CC6">
            <w:pPr>
              <w:rPr>
                <w:bCs/>
                <w:szCs w:val="24"/>
              </w:rPr>
            </w:pPr>
          </w:p>
          <w:p w14:paraId="39D0982B" w14:textId="77777777" w:rsidR="005D7CC6" w:rsidRDefault="005D7CC6" w:rsidP="005D7CC6">
            <w:pPr>
              <w:rPr>
                <w:color w:val="4472C4"/>
                <w:kern w:val="2"/>
                <w:szCs w:val="24"/>
              </w:rPr>
            </w:pPr>
          </w:p>
        </w:tc>
      </w:tr>
      <w:tr w:rsidR="005D7CC6" w14:paraId="77AEF0AE" w14:textId="77777777">
        <w:trPr>
          <w:trHeight w:val="300"/>
        </w:trPr>
        <w:tc>
          <w:tcPr>
            <w:tcW w:w="3094" w:type="dxa"/>
            <w:gridSpan w:val="2"/>
          </w:tcPr>
          <w:p w14:paraId="17EC5DF4" w14:textId="49390910" w:rsidR="005D7CC6" w:rsidRDefault="005D7CC6" w:rsidP="005D7CC6">
            <w:pPr>
              <w:rPr>
                <w:b/>
                <w:kern w:val="2"/>
                <w:szCs w:val="24"/>
                <w:lang w:val="en-US"/>
              </w:rPr>
            </w:pPr>
            <w:r>
              <w:rPr>
                <w:b/>
                <w:kern w:val="2"/>
                <w:szCs w:val="24"/>
                <w:lang w:val="en-US"/>
              </w:rPr>
              <w:t xml:space="preserve">9.10. </w:t>
            </w:r>
            <w:r>
              <w:rPr>
                <w:b/>
                <w:kern w:val="2"/>
                <w:szCs w:val="24"/>
              </w:rPr>
              <w:t>Kitos netesybos</w:t>
            </w:r>
          </w:p>
        </w:tc>
        <w:tc>
          <w:tcPr>
            <w:tcW w:w="6441" w:type="dxa"/>
            <w:gridSpan w:val="2"/>
          </w:tcPr>
          <w:p w14:paraId="0D752C52" w14:textId="04CF24CE" w:rsidR="005D7CC6" w:rsidRPr="004B25F2" w:rsidRDefault="005D7CC6" w:rsidP="005D7CC6">
            <w:pPr>
              <w:rPr>
                <w:kern w:val="2"/>
                <w:szCs w:val="24"/>
              </w:rPr>
            </w:pPr>
            <w:r w:rsidRPr="004B25F2">
              <w:rPr>
                <w:kern w:val="2"/>
                <w:szCs w:val="24"/>
              </w:rPr>
              <w:t>9.10.1. Jeigu Pirkėjas nustato, kad Paslaugos ar jų rezultatai neatitinka Sutarties, Techninės specifikacijos ir (ar) teisės aktų reikalavimų, tokie neatitikimai laikomi nekokybišku Paslaugų teikimu.</w:t>
            </w:r>
          </w:p>
          <w:p w14:paraId="6331F418" w14:textId="6CE3613D" w:rsidR="005D7CC6" w:rsidRPr="004B25F2" w:rsidRDefault="005D7CC6" w:rsidP="005D7CC6">
            <w:pPr>
              <w:rPr>
                <w:kern w:val="2"/>
                <w:szCs w:val="24"/>
              </w:rPr>
            </w:pPr>
            <w:r w:rsidRPr="004B25F2">
              <w:rPr>
                <w:kern w:val="2"/>
                <w:szCs w:val="24"/>
              </w:rPr>
              <w:t>9.10.2. Pirmą kartą nustačius nekokybiškų Paslaugų teikimą, Tiekėjui taikomas rašytinis įspėjimas ir nustatomas terminas trūkumams pašalinti pagal Sutarties 6.2 punktą.</w:t>
            </w:r>
          </w:p>
          <w:p w14:paraId="0E6E204D" w14:textId="5FAE747E" w:rsidR="005D7CC6" w:rsidRPr="004B25F2" w:rsidRDefault="005D7CC6" w:rsidP="005D7CC6">
            <w:pPr>
              <w:rPr>
                <w:kern w:val="2"/>
                <w:szCs w:val="24"/>
              </w:rPr>
            </w:pPr>
            <w:r w:rsidRPr="004B25F2">
              <w:rPr>
                <w:kern w:val="2"/>
                <w:szCs w:val="24"/>
              </w:rPr>
              <w:t>9.10.3. Jeigu trūkumai nepašalinami per nustatytus terminus arba nekokybiškas Paslaugų teikimas pasikartoja, Tiekėjas moka Pirkėjui 300 (trijų šimtų) eurų baudą už kiekvieną atvejį atskirai.</w:t>
            </w:r>
          </w:p>
          <w:p w14:paraId="31D9ECCF" w14:textId="62F756E3" w:rsidR="005D7CC6" w:rsidRPr="004B25F2" w:rsidRDefault="005D7CC6" w:rsidP="005D7CC6">
            <w:pPr>
              <w:rPr>
                <w:kern w:val="2"/>
                <w:szCs w:val="24"/>
              </w:rPr>
            </w:pPr>
            <w:r w:rsidRPr="004B25F2">
              <w:rPr>
                <w:kern w:val="2"/>
                <w:szCs w:val="24"/>
              </w:rPr>
              <w:t>9.10.4. Vienu nekokybiškų Paslaugų teikimo atveju laikomas vienas nustatytas Paslaugų neatitikimas arba tarpusavyje susijusių neatitikimų visuma, nustatyta vieno Paslaugų patikrinimo ar priėmimo metu.</w:t>
            </w:r>
          </w:p>
          <w:p w14:paraId="1255A06B" w14:textId="16E7845F" w:rsidR="005D7CC6" w:rsidRPr="00181A75" w:rsidRDefault="005D7CC6" w:rsidP="005D7CC6">
            <w:pPr>
              <w:rPr>
                <w:kern w:val="2"/>
                <w:szCs w:val="24"/>
              </w:rPr>
            </w:pPr>
            <w:r w:rsidRPr="004B25F2">
              <w:rPr>
                <w:kern w:val="2"/>
                <w:szCs w:val="24"/>
              </w:rPr>
              <w:t>9.10.5. Netesybų taikymas neatleidžia Tiekėjo nuo pareigos: pašalinti nustatytus trūkumus; atlyginti Pirkėjui dėl nekokybiškų Paslaugų patirtą žalą, jei ji viršija netesybų dydį.</w:t>
            </w:r>
          </w:p>
          <w:p w14:paraId="61DD08FE" w14:textId="4CCAD5BE" w:rsidR="005D7CC6" w:rsidRDefault="005D7CC6" w:rsidP="005D7CC6">
            <w:pPr>
              <w:rPr>
                <w:color w:val="4472C4"/>
                <w:kern w:val="2"/>
                <w:szCs w:val="24"/>
              </w:rPr>
            </w:pPr>
          </w:p>
        </w:tc>
      </w:tr>
      <w:tr w:rsidR="005D7CC6" w14:paraId="7412B22E" w14:textId="77777777">
        <w:trPr>
          <w:trHeight w:val="300"/>
        </w:trPr>
        <w:tc>
          <w:tcPr>
            <w:tcW w:w="9535" w:type="dxa"/>
            <w:gridSpan w:val="4"/>
          </w:tcPr>
          <w:p w14:paraId="0D543F72" w14:textId="77777777" w:rsidR="005D7CC6" w:rsidRDefault="005D7CC6" w:rsidP="005D7CC6">
            <w:pPr>
              <w:jc w:val="center"/>
              <w:rPr>
                <w:color w:val="4472C4"/>
                <w:kern w:val="2"/>
                <w:szCs w:val="24"/>
              </w:rPr>
            </w:pPr>
            <w:r>
              <w:rPr>
                <w:b/>
                <w:kern w:val="2"/>
                <w:szCs w:val="24"/>
              </w:rPr>
              <w:t>10. ESMINĖS SUTARTIES SĄLYGOS</w:t>
            </w:r>
          </w:p>
        </w:tc>
      </w:tr>
      <w:tr w:rsidR="005D7CC6" w14:paraId="4A74E676" w14:textId="77777777">
        <w:trPr>
          <w:trHeight w:val="300"/>
        </w:trPr>
        <w:tc>
          <w:tcPr>
            <w:tcW w:w="3094" w:type="dxa"/>
            <w:gridSpan w:val="2"/>
          </w:tcPr>
          <w:p w14:paraId="0C4A90A4" w14:textId="48800356" w:rsidR="005D7CC6" w:rsidRDefault="005D7CC6" w:rsidP="005D7CC6">
            <w:pPr>
              <w:rPr>
                <w:b/>
                <w:kern w:val="2"/>
                <w:szCs w:val="24"/>
                <w:lang w:val="en-US"/>
              </w:rPr>
            </w:pPr>
            <w:r>
              <w:rPr>
                <w:b/>
                <w:kern w:val="2"/>
                <w:szCs w:val="24"/>
                <w:lang w:val="en-US"/>
              </w:rPr>
              <w:t xml:space="preserve">10.1. </w:t>
            </w:r>
            <w:r>
              <w:rPr>
                <w:b/>
                <w:kern w:val="2"/>
                <w:szCs w:val="24"/>
              </w:rPr>
              <w:t>Esminės Sutarties sąlygos</w:t>
            </w:r>
          </w:p>
        </w:tc>
        <w:tc>
          <w:tcPr>
            <w:tcW w:w="6441" w:type="dxa"/>
            <w:gridSpan w:val="2"/>
          </w:tcPr>
          <w:p w14:paraId="46FA966F" w14:textId="77777777" w:rsidR="005D7CC6" w:rsidRDefault="005D7CC6" w:rsidP="005D7CC6">
            <w:pPr>
              <w:rPr>
                <w:kern w:val="2"/>
                <w:szCs w:val="24"/>
              </w:rPr>
            </w:pPr>
            <w:r>
              <w:rPr>
                <w:kern w:val="2"/>
                <w:szCs w:val="24"/>
              </w:rPr>
              <w:t>Netaikoma</w:t>
            </w:r>
          </w:p>
          <w:p w14:paraId="1669F42C" w14:textId="77777777" w:rsidR="005D7CC6" w:rsidRDefault="005D7CC6" w:rsidP="005D7CC6">
            <w:pPr>
              <w:rPr>
                <w:kern w:val="2"/>
                <w:szCs w:val="24"/>
              </w:rPr>
            </w:pPr>
          </w:p>
          <w:p w14:paraId="1AD3CD3A" w14:textId="4BAD008A" w:rsidR="005D7CC6" w:rsidRDefault="005D7CC6" w:rsidP="005D7CC6">
            <w:pPr>
              <w:rPr>
                <w:color w:val="4472C4"/>
                <w:kern w:val="2"/>
                <w:szCs w:val="24"/>
              </w:rPr>
            </w:pPr>
          </w:p>
        </w:tc>
      </w:tr>
      <w:tr w:rsidR="005D7CC6" w14:paraId="68A8F8F5" w14:textId="77777777">
        <w:trPr>
          <w:trHeight w:val="300"/>
        </w:trPr>
        <w:tc>
          <w:tcPr>
            <w:tcW w:w="3094" w:type="dxa"/>
            <w:gridSpan w:val="2"/>
          </w:tcPr>
          <w:p w14:paraId="458F7686" w14:textId="28A3D4D6" w:rsidR="005D7CC6" w:rsidRPr="0082440F" w:rsidRDefault="005D7CC6" w:rsidP="005D7CC6">
            <w:pPr>
              <w:rPr>
                <w:b/>
                <w:kern w:val="2"/>
                <w:szCs w:val="24"/>
              </w:rPr>
            </w:pPr>
            <w:r>
              <w:rPr>
                <w:b/>
                <w:bCs/>
              </w:rPr>
              <w:lastRenderedPageBreak/>
              <w:t>10.2. Dideli arba nuolatiniai esminės Sutarties sąlygos vykdymo trūkumai</w:t>
            </w:r>
          </w:p>
        </w:tc>
        <w:tc>
          <w:tcPr>
            <w:tcW w:w="6441" w:type="dxa"/>
            <w:gridSpan w:val="2"/>
          </w:tcPr>
          <w:p w14:paraId="3371DE10" w14:textId="6249FF2D" w:rsidR="005D7CC6" w:rsidRDefault="005D7CC6" w:rsidP="005D7CC6">
            <w:pPr>
              <w:spacing w:line="276" w:lineRule="auto"/>
              <w:jc w:val="both"/>
              <w:textAlignment w:val="baseline"/>
              <w:rPr>
                <w:color w:val="4471C4"/>
                <w:lang w:val="lt"/>
              </w:rPr>
            </w:pPr>
            <w:r>
              <w:rPr>
                <w:rFonts w:eastAsia="Arial"/>
              </w:rPr>
              <w:t xml:space="preserve">Netaikoma </w:t>
            </w:r>
          </w:p>
          <w:p w14:paraId="2BC2BBBD" w14:textId="56994810" w:rsidR="005D7CC6" w:rsidRDefault="005D7CC6" w:rsidP="005D7CC6">
            <w:pPr>
              <w:rPr>
                <w:kern w:val="2"/>
                <w:szCs w:val="24"/>
              </w:rPr>
            </w:pPr>
          </w:p>
        </w:tc>
      </w:tr>
      <w:tr w:rsidR="005D7CC6" w14:paraId="5D5614C8" w14:textId="77777777">
        <w:trPr>
          <w:trHeight w:val="300"/>
        </w:trPr>
        <w:tc>
          <w:tcPr>
            <w:tcW w:w="9535" w:type="dxa"/>
            <w:gridSpan w:val="4"/>
          </w:tcPr>
          <w:p w14:paraId="01BA2625" w14:textId="77777777" w:rsidR="005D7CC6" w:rsidRDefault="005D7CC6" w:rsidP="005D7CC6">
            <w:pPr>
              <w:jc w:val="center"/>
              <w:rPr>
                <w:b/>
                <w:kern w:val="2"/>
                <w:szCs w:val="24"/>
              </w:rPr>
            </w:pPr>
            <w:r>
              <w:rPr>
                <w:b/>
                <w:kern w:val="2"/>
                <w:szCs w:val="24"/>
              </w:rPr>
              <w:t>11. SUTARTIES GALIOJIMAS IR KEITIMAS</w:t>
            </w:r>
          </w:p>
        </w:tc>
      </w:tr>
      <w:tr w:rsidR="005D7CC6" w14:paraId="01B4A21F" w14:textId="77777777">
        <w:trPr>
          <w:trHeight w:val="300"/>
        </w:trPr>
        <w:tc>
          <w:tcPr>
            <w:tcW w:w="3094" w:type="dxa"/>
            <w:gridSpan w:val="2"/>
          </w:tcPr>
          <w:p w14:paraId="4A683777" w14:textId="77777777" w:rsidR="005D7CC6" w:rsidRDefault="005D7CC6" w:rsidP="005D7CC6">
            <w:pPr>
              <w:rPr>
                <w:b/>
                <w:kern w:val="2"/>
                <w:szCs w:val="24"/>
              </w:rPr>
            </w:pPr>
            <w:r>
              <w:rPr>
                <w:b/>
                <w:szCs w:val="24"/>
              </w:rPr>
              <w:t>11.1. Sutarties sudarymas ir įsigaliojimas</w:t>
            </w:r>
          </w:p>
        </w:tc>
        <w:tc>
          <w:tcPr>
            <w:tcW w:w="6441" w:type="dxa"/>
            <w:gridSpan w:val="2"/>
          </w:tcPr>
          <w:p w14:paraId="6A6371C6" w14:textId="77777777" w:rsidR="005D7CC6" w:rsidRDefault="005D7CC6" w:rsidP="005D7CC6">
            <w:pPr>
              <w:rPr>
                <w:kern w:val="2"/>
                <w:szCs w:val="24"/>
              </w:rPr>
            </w:pPr>
            <w:r>
              <w:rPr>
                <w:kern w:val="2"/>
                <w:szCs w:val="24"/>
              </w:rPr>
              <w:t>Ši Sutartis laikoma sudaryta ir įsigalioja nuo Sutarties pasirašymo dienos (antrosios Šalies pasirašymo dieną).</w:t>
            </w:r>
          </w:p>
          <w:p w14:paraId="1C3551B2" w14:textId="4FD39A4E" w:rsidR="005D7CC6" w:rsidRDefault="005D7CC6" w:rsidP="005D7CC6">
            <w:pPr>
              <w:rPr>
                <w:color w:val="FF0000"/>
                <w:kern w:val="2"/>
                <w:szCs w:val="24"/>
              </w:rPr>
            </w:pPr>
            <w:r>
              <w:rPr>
                <w:color w:val="000000"/>
                <w:kern w:val="2"/>
                <w:szCs w:val="24"/>
              </w:rPr>
              <w:t>Sutartis galioja iki visiško prievolių įvykdymo (kol bus išnaudota Pradinės Sutarties vertė, bet jos terminas negali būti ilgesnis kaip  24 mėn</w:t>
            </w:r>
          </w:p>
          <w:p w14:paraId="448BEAE3" w14:textId="77777777" w:rsidR="005D7CC6" w:rsidRDefault="005D7CC6" w:rsidP="005D7CC6">
            <w:pPr>
              <w:rPr>
                <w:kern w:val="2"/>
                <w:szCs w:val="24"/>
              </w:rPr>
            </w:pPr>
          </w:p>
          <w:p w14:paraId="7396F7FD" w14:textId="745010C4" w:rsidR="005D7CC6" w:rsidRDefault="005D7CC6" w:rsidP="005D7CC6">
            <w:pPr>
              <w:rPr>
                <w:color w:val="4472C4"/>
                <w:kern w:val="2"/>
                <w:szCs w:val="24"/>
              </w:rPr>
            </w:pPr>
          </w:p>
        </w:tc>
      </w:tr>
      <w:tr w:rsidR="005D7CC6" w14:paraId="0D3292E1" w14:textId="77777777">
        <w:trPr>
          <w:trHeight w:val="300"/>
        </w:trPr>
        <w:tc>
          <w:tcPr>
            <w:tcW w:w="3094" w:type="dxa"/>
            <w:gridSpan w:val="2"/>
          </w:tcPr>
          <w:p w14:paraId="09BC2075" w14:textId="316E2550" w:rsidR="005D7CC6" w:rsidRDefault="005D7CC6" w:rsidP="005D7CC6">
            <w:pPr>
              <w:rPr>
                <w:b/>
                <w:kern w:val="2"/>
                <w:szCs w:val="24"/>
              </w:rPr>
            </w:pPr>
            <w:r>
              <w:rPr>
                <w:b/>
                <w:kern w:val="2"/>
                <w:szCs w:val="24"/>
              </w:rPr>
              <w:t>11.2. Sutarties galiojimo termino pratęsimas</w:t>
            </w:r>
          </w:p>
        </w:tc>
        <w:tc>
          <w:tcPr>
            <w:tcW w:w="6441" w:type="dxa"/>
            <w:gridSpan w:val="2"/>
          </w:tcPr>
          <w:p w14:paraId="7197E005" w14:textId="77777777" w:rsidR="005D7CC6" w:rsidRDefault="005D7CC6" w:rsidP="005D7CC6">
            <w:pPr>
              <w:rPr>
                <w:kern w:val="2"/>
                <w:szCs w:val="24"/>
              </w:rPr>
            </w:pPr>
            <w:r>
              <w:rPr>
                <w:kern w:val="2"/>
                <w:szCs w:val="24"/>
              </w:rPr>
              <w:t>Netaikoma</w:t>
            </w:r>
          </w:p>
          <w:p w14:paraId="6A7A18C0" w14:textId="77777777" w:rsidR="005D7CC6" w:rsidRDefault="005D7CC6" w:rsidP="005D7CC6">
            <w:pPr>
              <w:rPr>
                <w:kern w:val="2"/>
                <w:szCs w:val="24"/>
              </w:rPr>
            </w:pPr>
          </w:p>
          <w:p w14:paraId="782060E8" w14:textId="3C6977B4" w:rsidR="005D7CC6" w:rsidRDefault="005D7CC6" w:rsidP="005D7CC6">
            <w:pPr>
              <w:rPr>
                <w:kern w:val="2"/>
                <w:szCs w:val="24"/>
              </w:rPr>
            </w:pPr>
          </w:p>
        </w:tc>
      </w:tr>
      <w:tr w:rsidR="005D7CC6" w14:paraId="7FE809EC" w14:textId="77777777">
        <w:trPr>
          <w:trHeight w:val="300"/>
        </w:trPr>
        <w:tc>
          <w:tcPr>
            <w:tcW w:w="9535" w:type="dxa"/>
            <w:gridSpan w:val="4"/>
          </w:tcPr>
          <w:p w14:paraId="6839791C" w14:textId="77777777" w:rsidR="005D7CC6" w:rsidRDefault="005D7CC6" w:rsidP="005D7CC6">
            <w:pPr>
              <w:jc w:val="center"/>
              <w:rPr>
                <w:b/>
                <w:kern w:val="2"/>
                <w:szCs w:val="24"/>
              </w:rPr>
            </w:pPr>
            <w:r>
              <w:rPr>
                <w:b/>
                <w:kern w:val="2"/>
                <w:szCs w:val="24"/>
              </w:rPr>
              <w:t>12. SUTARTIES NUTRAUKIMAS</w:t>
            </w:r>
          </w:p>
        </w:tc>
      </w:tr>
      <w:tr w:rsidR="005D7CC6" w14:paraId="519D54A3"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03D1B260" w14:textId="77777777" w:rsidR="005D7CC6" w:rsidRDefault="005D7CC6" w:rsidP="005D7CC6">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45C282DA" w14:textId="77777777" w:rsidR="005D7CC6" w:rsidRDefault="005D7CC6" w:rsidP="005D7CC6">
            <w:pPr>
              <w:rPr>
                <w:kern w:val="2"/>
                <w:szCs w:val="24"/>
              </w:rPr>
            </w:pPr>
          </w:p>
          <w:p w14:paraId="5222BB4A" w14:textId="77777777" w:rsidR="005D7CC6" w:rsidRDefault="005D7CC6" w:rsidP="005D7CC6">
            <w:pPr>
              <w:rPr>
                <w:kern w:val="2"/>
                <w:szCs w:val="24"/>
              </w:rPr>
            </w:pPr>
            <w:r>
              <w:rPr>
                <w:kern w:val="2"/>
                <w:szCs w:val="24"/>
              </w:rPr>
              <w:t>Sutartis gali būti nutraukiama rašytiniu Šalių susitarimu arba vienašališkai, Bendrosiose sąlygose ir šiais Specialiosiose sąlygose nurodytais atvejais ir nustatyta tvarka.</w:t>
            </w:r>
          </w:p>
          <w:p w14:paraId="251C8169" w14:textId="25BE9CD4" w:rsidR="005D7CC6" w:rsidRDefault="005D7CC6" w:rsidP="005D7CC6">
            <w:pPr>
              <w:rPr>
                <w:color w:val="4472C4"/>
                <w:kern w:val="2"/>
                <w:szCs w:val="24"/>
              </w:rPr>
            </w:pPr>
          </w:p>
        </w:tc>
      </w:tr>
      <w:tr w:rsidR="005D7CC6" w14:paraId="57B2F7FC"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1BC4D399" w14:textId="4C16CD48" w:rsidR="005D7CC6" w:rsidRDefault="005D7CC6" w:rsidP="005D7CC6">
            <w:pPr>
              <w:rPr>
                <w:b/>
                <w:kern w:val="2"/>
                <w:szCs w:val="24"/>
              </w:rPr>
            </w:pPr>
            <w:r>
              <w:rPr>
                <w:b/>
                <w:kern w:val="2"/>
                <w:szCs w:val="24"/>
              </w:rPr>
              <w:t xml:space="preserve">12.2. Esminiai Sutarties </w:t>
            </w:r>
            <w:r>
              <w:rPr>
                <w:b/>
                <w:szCs w:val="24"/>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603C7FE4" w14:textId="28A81634" w:rsidR="005D7CC6" w:rsidRPr="004B25F2" w:rsidRDefault="005D7CC6" w:rsidP="005D7CC6">
            <w:pPr>
              <w:rPr>
                <w:kern w:val="2"/>
                <w:szCs w:val="24"/>
              </w:rPr>
            </w:pPr>
          </w:p>
          <w:p w14:paraId="0C034844" w14:textId="5448D9A7" w:rsidR="005D7CC6" w:rsidRPr="004B25F2" w:rsidRDefault="005D7CC6" w:rsidP="005D7CC6">
            <w:pPr>
              <w:rPr>
                <w:kern w:val="2"/>
                <w:szCs w:val="24"/>
              </w:rPr>
            </w:pPr>
            <w:r w:rsidRPr="004B25F2">
              <w:rPr>
                <w:kern w:val="2"/>
                <w:szCs w:val="24"/>
              </w:rPr>
              <w:t>12.2.1. jeigu Tiekėjas nevykdo prisiimtų įsipareigojimų už nustatytą Sutarties kainą / įkainius;</w:t>
            </w:r>
          </w:p>
          <w:p w14:paraId="4A0B73D1" w14:textId="77777777" w:rsidR="005D7CC6" w:rsidRPr="004B25F2" w:rsidRDefault="005D7CC6" w:rsidP="005D7CC6">
            <w:pPr>
              <w:tabs>
                <w:tab w:val="left" w:pos="567"/>
                <w:tab w:val="left" w:pos="851"/>
                <w:tab w:val="left" w:pos="992"/>
                <w:tab w:val="left" w:pos="1134"/>
              </w:tabs>
              <w:spacing w:line="257" w:lineRule="auto"/>
              <w:jc w:val="both"/>
              <w:rPr>
                <w:rFonts w:eastAsia="Arial"/>
                <w:kern w:val="2"/>
                <w:szCs w:val="24"/>
                <w:lang w:val="lt"/>
              </w:rPr>
            </w:pPr>
            <w:r w:rsidRPr="004B25F2">
              <w:rPr>
                <w:rFonts w:eastAsia="Arial"/>
                <w:kern w:val="2"/>
                <w:szCs w:val="24"/>
                <w:lang w:val="lt"/>
              </w:rPr>
              <w:t>12.2.5. jeigu Tiekėjas pažeidžia Paslaugų suteikimo terminus ir priskaičiuotų netesybų už vėlavimą suma viršija 20 (dvidešimt) proc. Pradinės sutarties vertės;</w:t>
            </w:r>
          </w:p>
          <w:p w14:paraId="3466F29E" w14:textId="77777777" w:rsidR="005D7CC6" w:rsidRPr="004B25F2" w:rsidRDefault="005D7CC6" w:rsidP="005D7CC6">
            <w:pPr>
              <w:tabs>
                <w:tab w:val="left" w:pos="567"/>
                <w:tab w:val="left" w:pos="851"/>
                <w:tab w:val="left" w:pos="992"/>
                <w:tab w:val="left" w:pos="1134"/>
              </w:tabs>
              <w:spacing w:line="257" w:lineRule="auto"/>
              <w:jc w:val="both"/>
              <w:rPr>
                <w:rFonts w:eastAsia="Arial"/>
                <w:kern w:val="2"/>
                <w:szCs w:val="24"/>
                <w:lang w:val="lt"/>
              </w:rPr>
            </w:pPr>
            <w:r w:rsidRPr="004B25F2">
              <w:rPr>
                <w:rFonts w:eastAsia="Arial"/>
                <w:kern w:val="2"/>
                <w:szCs w:val="24"/>
                <w:lang w:val="lt"/>
              </w:rPr>
              <w:t>12.2.6. Tiekėjas pažeidžia Paslaugų suteikimo terminus ir dėl Paslaugų suteikimo vėlavimo Paslaugos tampa nebereikalingos;</w:t>
            </w:r>
          </w:p>
          <w:p w14:paraId="6C765B22" w14:textId="77777777" w:rsidR="005D7CC6" w:rsidRPr="004B25F2" w:rsidRDefault="005D7CC6" w:rsidP="005D7CC6">
            <w:pPr>
              <w:tabs>
                <w:tab w:val="left" w:pos="567"/>
                <w:tab w:val="left" w:pos="851"/>
                <w:tab w:val="left" w:pos="992"/>
                <w:tab w:val="left" w:pos="1134"/>
              </w:tabs>
              <w:spacing w:line="257" w:lineRule="auto"/>
              <w:jc w:val="both"/>
              <w:rPr>
                <w:rFonts w:eastAsia="Arial"/>
                <w:kern w:val="2"/>
                <w:szCs w:val="24"/>
                <w:lang w:val="lt"/>
              </w:rPr>
            </w:pPr>
            <w:r w:rsidRPr="004B25F2">
              <w:rPr>
                <w:rFonts w:eastAsia="Arial"/>
                <w:kern w:val="2"/>
                <w:szCs w:val="24"/>
                <w:lang w:val="lt"/>
              </w:rPr>
              <w:t>12.2.7. Tiekėjas daugiau kaip 2 (du) kartus suteikia Paslaugas, kurios neatitinka Sutartyje ir (ar) įstatymuose nustatytų reikalavimų Paslaugoms;</w:t>
            </w:r>
          </w:p>
          <w:p w14:paraId="139308FC" w14:textId="77777777" w:rsidR="005D7CC6" w:rsidRPr="004B25F2" w:rsidRDefault="005D7CC6" w:rsidP="005D7CC6">
            <w:pPr>
              <w:tabs>
                <w:tab w:val="left" w:pos="567"/>
                <w:tab w:val="left" w:pos="851"/>
                <w:tab w:val="left" w:pos="992"/>
                <w:tab w:val="left" w:pos="1134"/>
              </w:tabs>
              <w:spacing w:line="257" w:lineRule="auto"/>
              <w:jc w:val="both"/>
              <w:rPr>
                <w:rFonts w:eastAsia="Arial"/>
                <w:kern w:val="2"/>
                <w:szCs w:val="24"/>
                <w:lang w:val="lt"/>
              </w:rPr>
            </w:pPr>
            <w:r w:rsidRPr="004B25F2">
              <w:rPr>
                <w:rFonts w:eastAsia="Arial"/>
                <w:kern w:val="2"/>
                <w:szCs w:val="24"/>
                <w:lang w:val="lt"/>
              </w:rPr>
              <w:t>12.2.8. Tiekėjo kvalifikacija tapo nebeatitinkančia pirkimo dokumentuose nustatytų Sutarties tinkamam vykdymui būtinų reikalavimų ir šie neatitikimai nebuvo ištaisyti per 14 (keturiolika) kalendorinių dienų nuo kvalifikacijos tapimo neatitinkančia dienos;</w:t>
            </w:r>
          </w:p>
          <w:p w14:paraId="0B019B64" w14:textId="0333D5DA" w:rsidR="005D7CC6" w:rsidRPr="004B25F2" w:rsidRDefault="005D7CC6" w:rsidP="005D7CC6">
            <w:pPr>
              <w:tabs>
                <w:tab w:val="left" w:pos="567"/>
                <w:tab w:val="left" w:pos="851"/>
                <w:tab w:val="left" w:pos="992"/>
                <w:tab w:val="left" w:pos="1134"/>
              </w:tabs>
              <w:spacing w:line="257" w:lineRule="auto"/>
              <w:jc w:val="both"/>
              <w:rPr>
                <w:rFonts w:eastAsia="Arial"/>
                <w:kern w:val="2"/>
                <w:szCs w:val="24"/>
              </w:rPr>
            </w:pPr>
            <w:r w:rsidRPr="004B25F2">
              <w:rPr>
                <w:rFonts w:eastAsia="Arial"/>
                <w:kern w:val="2"/>
                <w:szCs w:val="24"/>
                <w:lang w:val="lt"/>
              </w:rPr>
              <w:t>12.2.9. 12.2.11. Tiekėjas 2 (du) kartus pažeidžia esminę Sutarties sąlygą.</w:t>
            </w:r>
          </w:p>
        </w:tc>
      </w:tr>
      <w:tr w:rsidR="005D7CC6" w14:paraId="46270E91" w14:textId="77777777">
        <w:trPr>
          <w:trHeight w:val="300"/>
        </w:trPr>
        <w:tc>
          <w:tcPr>
            <w:tcW w:w="9535" w:type="dxa"/>
            <w:gridSpan w:val="4"/>
          </w:tcPr>
          <w:p w14:paraId="07E06248" w14:textId="77777777" w:rsidR="005D7CC6" w:rsidRDefault="005D7CC6" w:rsidP="005D7CC6">
            <w:pPr>
              <w:jc w:val="center"/>
              <w:rPr>
                <w:kern w:val="2"/>
                <w:szCs w:val="24"/>
              </w:rPr>
            </w:pPr>
            <w:r>
              <w:rPr>
                <w:b/>
                <w:kern w:val="2"/>
                <w:szCs w:val="24"/>
              </w:rPr>
              <w:t xml:space="preserve">13. APLINKOS APSAUGOS IR SOCIALINIAI KRITERIJAI </w:t>
            </w:r>
            <w:r>
              <w:rPr>
                <w:kern w:val="2"/>
                <w:szCs w:val="24"/>
              </w:rPr>
              <w:t>(</w:t>
            </w:r>
            <w:r>
              <w:rPr>
                <w:color w:val="0070C0"/>
                <w:kern w:val="2"/>
                <w:szCs w:val="24"/>
              </w:rPr>
              <w:t>taikoma, jeigu aplinkosauginiai ir (arba) socialiniai kriterijai nustatomi kaip Sutarties vykdymo sąlygos)</w:t>
            </w:r>
          </w:p>
        </w:tc>
      </w:tr>
      <w:tr w:rsidR="005D7CC6" w14:paraId="18AE2F61" w14:textId="77777777">
        <w:trPr>
          <w:trHeight w:val="300"/>
        </w:trPr>
        <w:tc>
          <w:tcPr>
            <w:tcW w:w="3058" w:type="dxa"/>
          </w:tcPr>
          <w:p w14:paraId="6366A32C" w14:textId="77777777" w:rsidR="005D7CC6" w:rsidRDefault="005D7CC6" w:rsidP="005D7CC6">
            <w:pPr>
              <w:rPr>
                <w:b/>
                <w:kern w:val="2"/>
                <w:szCs w:val="24"/>
              </w:rPr>
            </w:pPr>
            <w:r>
              <w:rPr>
                <w:b/>
                <w:kern w:val="2"/>
                <w:szCs w:val="24"/>
              </w:rPr>
              <w:t xml:space="preserve">13.1. Su perkamomis paslaugomis susiję  aplinkos apsaugos kriterijai </w:t>
            </w:r>
          </w:p>
        </w:tc>
        <w:tc>
          <w:tcPr>
            <w:tcW w:w="6477" w:type="dxa"/>
            <w:gridSpan w:val="3"/>
          </w:tcPr>
          <w:p w14:paraId="3760E693" w14:textId="2C9AD73B" w:rsidR="005D7CC6" w:rsidRPr="004B25F2" w:rsidRDefault="005D7CC6" w:rsidP="005D7CC6">
            <w:pPr>
              <w:rPr>
                <w:kern w:val="2"/>
                <w:szCs w:val="24"/>
              </w:rPr>
            </w:pPr>
            <w:r w:rsidRPr="004B25F2">
              <w:rPr>
                <w:b/>
                <w:bCs/>
                <w:kern w:val="2"/>
                <w:szCs w:val="24"/>
              </w:rPr>
              <w:t>13.1.1.</w:t>
            </w:r>
            <w:r w:rsidRPr="004B25F2">
              <w:rPr>
                <w:kern w:val="2"/>
                <w:szCs w:val="24"/>
              </w:rPr>
              <w:t xml:space="preserve"> Mokinių pažymėjimų gamybai naudojamas popierius ir (ar) kartonas (jeigu taikoma) turi būti:</w:t>
            </w:r>
          </w:p>
          <w:p w14:paraId="1B7A679A" w14:textId="77777777" w:rsidR="005D7CC6" w:rsidRPr="004B25F2" w:rsidRDefault="005D7CC6" w:rsidP="005D7CC6">
            <w:pPr>
              <w:numPr>
                <w:ilvl w:val="0"/>
                <w:numId w:val="3"/>
              </w:numPr>
              <w:rPr>
                <w:kern w:val="2"/>
                <w:szCs w:val="24"/>
              </w:rPr>
            </w:pPr>
            <w:r w:rsidRPr="004B25F2">
              <w:rPr>
                <w:kern w:val="2"/>
                <w:szCs w:val="24"/>
              </w:rPr>
              <w:t>pagamintas iš perdirbtų žaliavų arba</w:t>
            </w:r>
          </w:p>
          <w:p w14:paraId="41E53C63" w14:textId="77777777" w:rsidR="005D7CC6" w:rsidRPr="004B25F2" w:rsidRDefault="005D7CC6" w:rsidP="005D7CC6">
            <w:pPr>
              <w:numPr>
                <w:ilvl w:val="0"/>
                <w:numId w:val="3"/>
              </w:numPr>
              <w:rPr>
                <w:kern w:val="2"/>
                <w:szCs w:val="24"/>
              </w:rPr>
            </w:pPr>
            <w:r w:rsidRPr="004B25F2">
              <w:rPr>
                <w:kern w:val="2"/>
                <w:szCs w:val="24"/>
              </w:rPr>
              <w:t>pagamintas iš tvarių šaltinių, patvirtintų aplinkosauginiu ženklu (pvz., FSC, PEFC ar lygiaverčiu).</w:t>
            </w:r>
          </w:p>
          <w:p w14:paraId="124A79B6" w14:textId="662B3207" w:rsidR="005D7CC6" w:rsidRPr="004B25F2" w:rsidRDefault="005D7CC6" w:rsidP="005D7CC6">
            <w:pPr>
              <w:rPr>
                <w:kern w:val="2"/>
                <w:szCs w:val="24"/>
              </w:rPr>
            </w:pPr>
            <w:r w:rsidRPr="004B25F2">
              <w:rPr>
                <w:kern w:val="2"/>
                <w:szCs w:val="24"/>
              </w:rPr>
              <w:lastRenderedPageBreak/>
              <w:t>13.1.2. Jeigu mokinių pažymėjimai gaminami iš plastiko, Tiekėjas, kiek tai techniškai įmanoma ir neprieštarauja pažymėjimų saugumo reikalavimams, naudoja:</w:t>
            </w:r>
          </w:p>
          <w:p w14:paraId="4E2BE321" w14:textId="77777777" w:rsidR="005D7CC6" w:rsidRPr="004B25F2" w:rsidRDefault="005D7CC6" w:rsidP="005D7CC6">
            <w:pPr>
              <w:numPr>
                <w:ilvl w:val="0"/>
                <w:numId w:val="4"/>
              </w:numPr>
              <w:rPr>
                <w:kern w:val="2"/>
                <w:szCs w:val="24"/>
              </w:rPr>
            </w:pPr>
            <w:r w:rsidRPr="004B25F2">
              <w:rPr>
                <w:kern w:val="2"/>
                <w:szCs w:val="24"/>
              </w:rPr>
              <w:t>perdirbtą plastiką arba</w:t>
            </w:r>
          </w:p>
          <w:p w14:paraId="04B542AE" w14:textId="77777777" w:rsidR="005D7CC6" w:rsidRPr="004B25F2" w:rsidRDefault="005D7CC6" w:rsidP="005D7CC6">
            <w:pPr>
              <w:numPr>
                <w:ilvl w:val="0"/>
                <w:numId w:val="4"/>
              </w:numPr>
              <w:rPr>
                <w:kern w:val="2"/>
                <w:szCs w:val="24"/>
              </w:rPr>
            </w:pPr>
            <w:r w:rsidRPr="004B25F2">
              <w:rPr>
                <w:kern w:val="2"/>
                <w:szCs w:val="24"/>
              </w:rPr>
              <w:t>plastiką, kuriame sumažintas pirminių žaliavų kiekis.</w:t>
            </w:r>
          </w:p>
          <w:p w14:paraId="38CBD0F2" w14:textId="6AFA9BEF" w:rsidR="005D7CC6" w:rsidRPr="004B25F2" w:rsidRDefault="005D7CC6" w:rsidP="005D7CC6">
            <w:pPr>
              <w:rPr>
                <w:kern w:val="2"/>
                <w:szCs w:val="24"/>
              </w:rPr>
            </w:pPr>
            <w:r w:rsidRPr="004B25F2">
              <w:rPr>
                <w:kern w:val="2"/>
                <w:szCs w:val="24"/>
              </w:rPr>
              <w:t>13.1.3. Spausdinimo procese naudojami dažai, lakai ir kitos medžiagos turi atitikti galiojančius teisės aktų reikalavimus dėl pavojingų ir kenksmingų cheminių medžiagų ribojimo.</w:t>
            </w:r>
          </w:p>
          <w:p w14:paraId="7E1BB58B" w14:textId="7539BBB4" w:rsidR="005D7CC6" w:rsidRPr="004B25F2" w:rsidRDefault="005D7CC6" w:rsidP="005D7CC6">
            <w:pPr>
              <w:rPr>
                <w:kern w:val="2"/>
                <w:szCs w:val="24"/>
              </w:rPr>
            </w:pPr>
            <w:r w:rsidRPr="004B25F2">
              <w:rPr>
                <w:kern w:val="2"/>
                <w:szCs w:val="24"/>
              </w:rPr>
              <w:t>13.1.4. Mokinių pažymėjimų pakuotės turi būti:</w:t>
            </w:r>
          </w:p>
          <w:p w14:paraId="08108957" w14:textId="77777777" w:rsidR="005D7CC6" w:rsidRPr="004B25F2" w:rsidRDefault="005D7CC6" w:rsidP="005D7CC6">
            <w:pPr>
              <w:numPr>
                <w:ilvl w:val="0"/>
                <w:numId w:val="5"/>
              </w:numPr>
              <w:rPr>
                <w:kern w:val="2"/>
                <w:szCs w:val="24"/>
              </w:rPr>
            </w:pPr>
            <w:r w:rsidRPr="004B25F2">
              <w:rPr>
                <w:kern w:val="2"/>
                <w:szCs w:val="24"/>
              </w:rPr>
              <w:t>perdirbamos ir (ar)</w:t>
            </w:r>
          </w:p>
          <w:p w14:paraId="7D717B2F" w14:textId="77777777" w:rsidR="005D7CC6" w:rsidRPr="004B25F2" w:rsidRDefault="005D7CC6" w:rsidP="005D7CC6">
            <w:pPr>
              <w:numPr>
                <w:ilvl w:val="0"/>
                <w:numId w:val="5"/>
              </w:numPr>
              <w:rPr>
                <w:kern w:val="2"/>
                <w:szCs w:val="24"/>
              </w:rPr>
            </w:pPr>
            <w:r w:rsidRPr="004B25F2">
              <w:rPr>
                <w:kern w:val="2"/>
                <w:szCs w:val="24"/>
              </w:rPr>
              <w:t>pagamintos iš perdirbtų medžiagų,</w:t>
            </w:r>
            <w:r w:rsidRPr="004B25F2">
              <w:rPr>
                <w:kern w:val="2"/>
                <w:szCs w:val="24"/>
              </w:rPr>
              <w:br/>
              <w:t>kiek tai neprieštarauja pažymėjimų apsaugos, transportavimo ir kokybės reikalavimams.</w:t>
            </w:r>
          </w:p>
          <w:p w14:paraId="058FBD34" w14:textId="6FDE1CA9" w:rsidR="005D7CC6" w:rsidRPr="004B25F2" w:rsidRDefault="005D7CC6" w:rsidP="005D7CC6">
            <w:pPr>
              <w:rPr>
                <w:kern w:val="2"/>
                <w:szCs w:val="24"/>
              </w:rPr>
            </w:pPr>
            <w:r w:rsidRPr="004B25F2">
              <w:rPr>
                <w:kern w:val="2"/>
                <w:szCs w:val="24"/>
              </w:rPr>
              <w:t>13.1.5. Tiekėjas įsipareigoja užtikrinti, kad gamybos ir spausdinimo metu susidarančios atliekos būtų rūšiuojamos ir tvarkomos teisės aktų nustatyta tvarka.</w:t>
            </w:r>
          </w:p>
          <w:p w14:paraId="3F14B69B" w14:textId="77777777" w:rsidR="005D7CC6" w:rsidRPr="004B25F2" w:rsidRDefault="005D7CC6" w:rsidP="005D7CC6">
            <w:pPr>
              <w:rPr>
                <w:kern w:val="2"/>
                <w:szCs w:val="24"/>
              </w:rPr>
            </w:pPr>
          </w:p>
        </w:tc>
      </w:tr>
      <w:tr w:rsidR="005D7CC6" w14:paraId="71B127CD" w14:textId="77777777">
        <w:trPr>
          <w:trHeight w:val="300"/>
        </w:trPr>
        <w:tc>
          <w:tcPr>
            <w:tcW w:w="3058" w:type="dxa"/>
          </w:tcPr>
          <w:p w14:paraId="6D5C5242" w14:textId="77777777" w:rsidR="005D7CC6" w:rsidRDefault="005D7CC6" w:rsidP="005D7CC6">
            <w:pPr>
              <w:rPr>
                <w:b/>
                <w:kern w:val="2"/>
                <w:szCs w:val="24"/>
              </w:rPr>
            </w:pPr>
            <w:r>
              <w:rPr>
                <w:b/>
                <w:kern w:val="2"/>
                <w:szCs w:val="24"/>
              </w:rPr>
              <w:lastRenderedPageBreak/>
              <w:t>13.2. Su perkamomis Paslaugomis susiję socialiniai kriterijai</w:t>
            </w:r>
          </w:p>
        </w:tc>
        <w:tc>
          <w:tcPr>
            <w:tcW w:w="6477" w:type="dxa"/>
            <w:gridSpan w:val="3"/>
          </w:tcPr>
          <w:p w14:paraId="09CCACC2" w14:textId="77777777" w:rsidR="005D7CC6" w:rsidRPr="004B25F2" w:rsidRDefault="005D7CC6" w:rsidP="005D7CC6">
            <w:pPr>
              <w:rPr>
                <w:color w:val="000000"/>
                <w:kern w:val="2"/>
                <w:szCs w:val="24"/>
                <w:shd w:val="clear" w:color="auto" w:fill="FFFFFF"/>
              </w:rPr>
            </w:pPr>
            <w:r w:rsidRPr="004B25F2">
              <w:rPr>
                <w:color w:val="000000"/>
                <w:kern w:val="2"/>
                <w:szCs w:val="24"/>
                <w:shd w:val="clear" w:color="auto" w:fill="FFFFFF"/>
              </w:rPr>
              <w:t>Netaikoma</w:t>
            </w:r>
          </w:p>
          <w:p w14:paraId="0C0C4ED8" w14:textId="77777777" w:rsidR="005D7CC6" w:rsidRPr="00B031BB" w:rsidRDefault="005D7CC6" w:rsidP="005D7CC6">
            <w:pPr>
              <w:rPr>
                <w:color w:val="000000"/>
                <w:kern w:val="2"/>
                <w:szCs w:val="24"/>
                <w:highlight w:val="yellow"/>
                <w:shd w:val="clear" w:color="auto" w:fill="FFFFFF"/>
              </w:rPr>
            </w:pPr>
          </w:p>
          <w:p w14:paraId="7170065E" w14:textId="2BAED90B" w:rsidR="005D7CC6" w:rsidRPr="00B031BB" w:rsidRDefault="005D7CC6" w:rsidP="005D7CC6">
            <w:pPr>
              <w:rPr>
                <w:color w:val="0070C0"/>
                <w:kern w:val="2"/>
                <w:szCs w:val="24"/>
                <w:highlight w:val="yellow"/>
              </w:rPr>
            </w:pPr>
          </w:p>
        </w:tc>
      </w:tr>
      <w:tr w:rsidR="005D7CC6" w14:paraId="0E3437C2" w14:textId="77777777">
        <w:trPr>
          <w:trHeight w:val="300"/>
        </w:trPr>
        <w:tc>
          <w:tcPr>
            <w:tcW w:w="9535" w:type="dxa"/>
            <w:gridSpan w:val="4"/>
          </w:tcPr>
          <w:p w14:paraId="3450D3CB" w14:textId="77777777" w:rsidR="005D7CC6" w:rsidRDefault="005D7CC6" w:rsidP="005D7CC6">
            <w:pPr>
              <w:jc w:val="center"/>
              <w:rPr>
                <w:b/>
                <w:kern w:val="2"/>
                <w:szCs w:val="24"/>
              </w:rPr>
            </w:pPr>
            <w:r>
              <w:rPr>
                <w:b/>
                <w:kern w:val="2"/>
                <w:szCs w:val="24"/>
              </w:rPr>
              <w:t xml:space="preserve">14. BENDRŲJŲ SĄLYGŲ PAKEITIMAI IR PAPILDYMAI </w:t>
            </w:r>
          </w:p>
          <w:p w14:paraId="1BD9D104" w14:textId="77777777" w:rsidR="005D7CC6" w:rsidRDefault="005D7CC6" w:rsidP="005D7CC6">
            <w:pPr>
              <w:jc w:val="center"/>
              <w:rPr>
                <w:kern w:val="2"/>
                <w:szCs w:val="24"/>
              </w:rPr>
            </w:pPr>
            <w:r>
              <w:rPr>
                <w:color w:val="4472C4"/>
                <w:kern w:val="2"/>
                <w:szCs w:val="24"/>
              </w:rPr>
              <w:t xml:space="preserve">(jeigu būtina dėl konkretaus Sutarties dalyko specifikos) </w:t>
            </w:r>
          </w:p>
        </w:tc>
      </w:tr>
      <w:tr w:rsidR="005D7CC6" w14:paraId="7ED2EDF1" w14:textId="77777777">
        <w:trPr>
          <w:trHeight w:val="300"/>
        </w:trPr>
        <w:tc>
          <w:tcPr>
            <w:tcW w:w="9535" w:type="dxa"/>
            <w:gridSpan w:val="4"/>
          </w:tcPr>
          <w:p w14:paraId="689031C9" w14:textId="77777777" w:rsidR="005D7CC6" w:rsidRDefault="005D7CC6" w:rsidP="005D7CC6">
            <w:pPr>
              <w:jc w:val="center"/>
              <w:rPr>
                <w:b/>
                <w:kern w:val="2"/>
                <w:szCs w:val="24"/>
              </w:rPr>
            </w:pPr>
            <w:r>
              <w:rPr>
                <w:b/>
                <w:kern w:val="2"/>
                <w:szCs w:val="24"/>
              </w:rPr>
              <w:t>15. SUTARTIES PRIEDAI</w:t>
            </w:r>
          </w:p>
        </w:tc>
      </w:tr>
      <w:tr w:rsidR="005D7CC6" w14:paraId="43B17553" w14:textId="77777777">
        <w:trPr>
          <w:trHeight w:val="300"/>
        </w:trPr>
        <w:tc>
          <w:tcPr>
            <w:tcW w:w="3058" w:type="dxa"/>
          </w:tcPr>
          <w:p w14:paraId="7CFF3567" w14:textId="77777777" w:rsidR="005D7CC6" w:rsidRDefault="005D7CC6" w:rsidP="005D7CC6">
            <w:pPr>
              <w:jc w:val="center"/>
              <w:rPr>
                <w:b/>
                <w:kern w:val="2"/>
                <w:szCs w:val="24"/>
              </w:rPr>
            </w:pPr>
            <w:r>
              <w:rPr>
                <w:b/>
                <w:kern w:val="2"/>
                <w:szCs w:val="24"/>
              </w:rPr>
              <w:t>15.1. Priedas Nr. 1</w:t>
            </w:r>
          </w:p>
        </w:tc>
        <w:tc>
          <w:tcPr>
            <w:tcW w:w="6477" w:type="dxa"/>
            <w:gridSpan w:val="3"/>
          </w:tcPr>
          <w:p w14:paraId="65B09E30" w14:textId="3559AA22" w:rsidR="005D7CC6" w:rsidRDefault="005D7CC6" w:rsidP="005D7CC6">
            <w:pPr>
              <w:rPr>
                <w:b/>
                <w:kern w:val="2"/>
                <w:szCs w:val="24"/>
              </w:rPr>
            </w:pPr>
            <w:r w:rsidRPr="00131B24">
              <w:rPr>
                <w:noProof/>
              </w:rPr>
              <w:t xml:space="preserve">Mokinio pažymėjimų </w:t>
            </w:r>
            <w:r w:rsidR="00A25F5D">
              <w:rPr>
                <w:noProof/>
              </w:rPr>
              <w:t xml:space="preserve">techninė </w:t>
            </w:r>
            <w:r w:rsidRPr="00131B24">
              <w:rPr>
                <w:noProof/>
              </w:rPr>
              <w:t>specifikacij</w:t>
            </w:r>
            <w:r w:rsidR="00A25F5D">
              <w:rPr>
                <w:noProof/>
              </w:rPr>
              <w:t>a</w:t>
            </w:r>
            <w:r w:rsidRPr="00131B24">
              <w:rPr>
                <w:noProof/>
              </w:rPr>
              <w:t xml:space="preserve"> </w:t>
            </w:r>
            <w:r w:rsidRPr="00131B24">
              <w:t>;</w:t>
            </w:r>
          </w:p>
        </w:tc>
      </w:tr>
      <w:tr w:rsidR="005D7CC6" w14:paraId="2CC1D4F0" w14:textId="77777777" w:rsidTr="007F4E06">
        <w:trPr>
          <w:trHeight w:val="154"/>
        </w:trPr>
        <w:tc>
          <w:tcPr>
            <w:tcW w:w="3058" w:type="dxa"/>
          </w:tcPr>
          <w:p w14:paraId="09EEBB7C" w14:textId="77777777" w:rsidR="005D7CC6" w:rsidRDefault="005D7CC6" w:rsidP="005D7CC6">
            <w:pPr>
              <w:jc w:val="center"/>
              <w:rPr>
                <w:b/>
                <w:kern w:val="2"/>
                <w:szCs w:val="24"/>
              </w:rPr>
            </w:pPr>
            <w:r>
              <w:rPr>
                <w:b/>
                <w:kern w:val="2"/>
                <w:szCs w:val="24"/>
              </w:rPr>
              <w:t>15.2. Priedas Nr. 2</w:t>
            </w:r>
          </w:p>
        </w:tc>
        <w:tc>
          <w:tcPr>
            <w:tcW w:w="6477" w:type="dxa"/>
            <w:gridSpan w:val="3"/>
          </w:tcPr>
          <w:p w14:paraId="40CD200D" w14:textId="37B4E916" w:rsidR="00373318" w:rsidRPr="00373318" w:rsidRDefault="00A25F5D" w:rsidP="00373318">
            <w:r>
              <w:t>Pasiūlymas</w:t>
            </w:r>
          </w:p>
          <w:p w14:paraId="269B3EB8" w14:textId="6E6D0E2C" w:rsidR="005D7CC6" w:rsidRDefault="005D7CC6" w:rsidP="005D7CC6">
            <w:pPr>
              <w:rPr>
                <w:b/>
                <w:kern w:val="2"/>
                <w:szCs w:val="24"/>
              </w:rPr>
            </w:pPr>
          </w:p>
        </w:tc>
      </w:tr>
      <w:tr w:rsidR="005D7CC6" w14:paraId="58745085" w14:textId="77777777">
        <w:trPr>
          <w:trHeight w:val="300"/>
        </w:trPr>
        <w:tc>
          <w:tcPr>
            <w:tcW w:w="3058" w:type="dxa"/>
          </w:tcPr>
          <w:p w14:paraId="2312C897" w14:textId="447A7041" w:rsidR="005D7CC6" w:rsidRDefault="005D7CC6" w:rsidP="005D7CC6">
            <w:pPr>
              <w:jc w:val="center"/>
              <w:rPr>
                <w:b/>
                <w:kern w:val="2"/>
                <w:szCs w:val="24"/>
              </w:rPr>
            </w:pPr>
          </w:p>
        </w:tc>
        <w:tc>
          <w:tcPr>
            <w:tcW w:w="6477" w:type="dxa"/>
            <w:gridSpan w:val="3"/>
          </w:tcPr>
          <w:p w14:paraId="22A614AF" w14:textId="1F7BB3DA" w:rsidR="005D7CC6" w:rsidRDefault="005D7CC6" w:rsidP="005D7CC6">
            <w:pPr>
              <w:rPr>
                <w:b/>
                <w:kern w:val="2"/>
                <w:szCs w:val="24"/>
              </w:rPr>
            </w:pPr>
          </w:p>
        </w:tc>
      </w:tr>
      <w:tr w:rsidR="005D7CC6" w14:paraId="49AEEE04" w14:textId="77777777">
        <w:trPr>
          <w:trHeight w:val="300"/>
        </w:trPr>
        <w:tc>
          <w:tcPr>
            <w:tcW w:w="3058" w:type="dxa"/>
          </w:tcPr>
          <w:p w14:paraId="0141DB15" w14:textId="4ECF9BE2" w:rsidR="005D7CC6" w:rsidRDefault="005D7CC6" w:rsidP="005D7CC6">
            <w:pPr>
              <w:jc w:val="center"/>
              <w:rPr>
                <w:b/>
                <w:kern w:val="2"/>
                <w:szCs w:val="24"/>
              </w:rPr>
            </w:pPr>
          </w:p>
        </w:tc>
        <w:tc>
          <w:tcPr>
            <w:tcW w:w="6477" w:type="dxa"/>
            <w:gridSpan w:val="3"/>
          </w:tcPr>
          <w:p w14:paraId="567E6329" w14:textId="31F224DF" w:rsidR="005D7CC6" w:rsidRDefault="005D7CC6" w:rsidP="005D7CC6">
            <w:pPr>
              <w:jc w:val="center"/>
              <w:rPr>
                <w:b/>
                <w:kern w:val="2"/>
                <w:szCs w:val="24"/>
              </w:rPr>
            </w:pPr>
          </w:p>
        </w:tc>
      </w:tr>
      <w:tr w:rsidR="005D7CC6" w14:paraId="64E7ECA8" w14:textId="77777777">
        <w:trPr>
          <w:trHeight w:val="300"/>
        </w:trPr>
        <w:tc>
          <w:tcPr>
            <w:tcW w:w="3058" w:type="dxa"/>
          </w:tcPr>
          <w:p w14:paraId="56EDF7C1" w14:textId="0D9C1EFF" w:rsidR="005D7CC6" w:rsidRDefault="005D7CC6" w:rsidP="005D7CC6">
            <w:pPr>
              <w:jc w:val="center"/>
              <w:rPr>
                <w:b/>
                <w:kern w:val="2"/>
                <w:szCs w:val="24"/>
              </w:rPr>
            </w:pPr>
          </w:p>
        </w:tc>
        <w:tc>
          <w:tcPr>
            <w:tcW w:w="6477" w:type="dxa"/>
            <w:gridSpan w:val="3"/>
          </w:tcPr>
          <w:p w14:paraId="02467AF6" w14:textId="317D5D6C" w:rsidR="005D7CC6" w:rsidRDefault="005D7CC6" w:rsidP="005D7CC6">
            <w:pPr>
              <w:jc w:val="center"/>
              <w:rPr>
                <w:b/>
                <w:kern w:val="2"/>
                <w:szCs w:val="24"/>
              </w:rPr>
            </w:pPr>
          </w:p>
        </w:tc>
      </w:tr>
      <w:tr w:rsidR="005D7CC6" w14:paraId="278F6726" w14:textId="77777777">
        <w:tc>
          <w:tcPr>
            <w:tcW w:w="9535" w:type="dxa"/>
            <w:gridSpan w:val="4"/>
          </w:tcPr>
          <w:p w14:paraId="306ED934" w14:textId="77777777" w:rsidR="005D7CC6" w:rsidRDefault="005D7CC6" w:rsidP="005D7CC6">
            <w:pPr>
              <w:jc w:val="center"/>
              <w:rPr>
                <w:b/>
                <w:kern w:val="2"/>
                <w:szCs w:val="24"/>
              </w:rPr>
            </w:pPr>
            <w:r>
              <w:rPr>
                <w:b/>
                <w:kern w:val="2"/>
                <w:szCs w:val="24"/>
              </w:rPr>
              <w:t>16. ŠALIŲ ATSTOVŲ PARAŠAI</w:t>
            </w:r>
          </w:p>
        </w:tc>
      </w:tr>
      <w:tr w:rsidR="005D7CC6" w14:paraId="1A4801F8" w14:textId="77777777">
        <w:tc>
          <w:tcPr>
            <w:tcW w:w="5224" w:type="dxa"/>
            <w:gridSpan w:val="3"/>
          </w:tcPr>
          <w:p w14:paraId="4374ECAE" w14:textId="77777777" w:rsidR="005D7CC6" w:rsidRDefault="005D7CC6" w:rsidP="005D7CC6">
            <w:pPr>
              <w:jc w:val="center"/>
              <w:rPr>
                <w:b/>
                <w:kern w:val="2"/>
                <w:szCs w:val="24"/>
              </w:rPr>
            </w:pPr>
            <w:r>
              <w:rPr>
                <w:b/>
                <w:kern w:val="2"/>
                <w:szCs w:val="24"/>
              </w:rPr>
              <w:t>PIRKĖJAS</w:t>
            </w:r>
          </w:p>
        </w:tc>
        <w:tc>
          <w:tcPr>
            <w:tcW w:w="4311" w:type="dxa"/>
          </w:tcPr>
          <w:p w14:paraId="77A89ACF" w14:textId="77777777" w:rsidR="005D7CC6" w:rsidRDefault="005D7CC6" w:rsidP="005D7CC6">
            <w:pPr>
              <w:jc w:val="center"/>
              <w:rPr>
                <w:b/>
                <w:kern w:val="2"/>
                <w:szCs w:val="24"/>
              </w:rPr>
            </w:pPr>
            <w:r>
              <w:rPr>
                <w:b/>
                <w:kern w:val="2"/>
                <w:szCs w:val="24"/>
              </w:rPr>
              <w:t>TIEKĖJAS</w:t>
            </w:r>
          </w:p>
        </w:tc>
      </w:tr>
      <w:tr w:rsidR="005D7CC6" w14:paraId="21CAB534" w14:textId="77777777">
        <w:tc>
          <w:tcPr>
            <w:tcW w:w="5224" w:type="dxa"/>
            <w:gridSpan w:val="3"/>
          </w:tcPr>
          <w:p w14:paraId="578049DB" w14:textId="77777777" w:rsidR="005D7CC6" w:rsidRDefault="005D7CC6" w:rsidP="005D7CC6">
            <w:pPr>
              <w:jc w:val="center"/>
              <w:rPr>
                <w:color w:val="4472C4"/>
                <w:kern w:val="2"/>
                <w:szCs w:val="24"/>
              </w:rPr>
            </w:pPr>
            <w:r>
              <w:rPr>
                <w:color w:val="4472C4"/>
                <w:kern w:val="2"/>
                <w:szCs w:val="24"/>
              </w:rPr>
              <w:t>(nurodomos atstovo pareigos, vardas, pavardė)</w:t>
            </w:r>
          </w:p>
        </w:tc>
        <w:tc>
          <w:tcPr>
            <w:tcW w:w="4311" w:type="dxa"/>
          </w:tcPr>
          <w:p w14:paraId="6F9E2A53" w14:textId="77777777" w:rsidR="005D7CC6" w:rsidRDefault="005D7CC6" w:rsidP="005D7CC6">
            <w:pPr>
              <w:jc w:val="center"/>
              <w:rPr>
                <w:b/>
                <w:kern w:val="2"/>
                <w:szCs w:val="24"/>
              </w:rPr>
            </w:pPr>
            <w:r>
              <w:rPr>
                <w:color w:val="4472C4"/>
                <w:kern w:val="2"/>
                <w:szCs w:val="24"/>
              </w:rPr>
              <w:t>(nurodomos atstovo pareigos, vardas, pavardė)</w:t>
            </w:r>
          </w:p>
        </w:tc>
      </w:tr>
      <w:tr w:rsidR="005D7CC6" w14:paraId="0C834F1B" w14:textId="77777777">
        <w:tc>
          <w:tcPr>
            <w:tcW w:w="5224" w:type="dxa"/>
            <w:gridSpan w:val="3"/>
          </w:tcPr>
          <w:p w14:paraId="789659E3" w14:textId="77777777" w:rsidR="005D7CC6" w:rsidRDefault="005D7CC6" w:rsidP="005D7CC6">
            <w:pPr>
              <w:jc w:val="center"/>
              <w:rPr>
                <w:b/>
                <w:color w:val="4472C4"/>
                <w:kern w:val="2"/>
                <w:szCs w:val="24"/>
              </w:rPr>
            </w:pPr>
          </w:p>
          <w:p w14:paraId="3B035D0A" w14:textId="77777777" w:rsidR="005D7CC6" w:rsidRDefault="005D7CC6" w:rsidP="005D7CC6">
            <w:pPr>
              <w:jc w:val="center"/>
              <w:rPr>
                <w:b/>
                <w:color w:val="4472C4"/>
                <w:kern w:val="2"/>
                <w:szCs w:val="24"/>
              </w:rPr>
            </w:pPr>
            <w:r>
              <w:rPr>
                <w:b/>
                <w:color w:val="4472C4"/>
                <w:kern w:val="2"/>
                <w:szCs w:val="24"/>
              </w:rPr>
              <w:t>(parašas)</w:t>
            </w:r>
          </w:p>
          <w:p w14:paraId="0B1520FA" w14:textId="77777777" w:rsidR="005D7CC6" w:rsidRDefault="005D7CC6" w:rsidP="005D7CC6">
            <w:pPr>
              <w:jc w:val="center"/>
              <w:rPr>
                <w:b/>
                <w:color w:val="4472C4"/>
                <w:kern w:val="2"/>
                <w:szCs w:val="24"/>
              </w:rPr>
            </w:pPr>
          </w:p>
          <w:p w14:paraId="449ED037" w14:textId="77777777" w:rsidR="005D7CC6" w:rsidRDefault="005D7CC6" w:rsidP="005D7CC6">
            <w:pPr>
              <w:jc w:val="center"/>
              <w:rPr>
                <w:b/>
                <w:color w:val="4472C4"/>
                <w:kern w:val="2"/>
                <w:szCs w:val="24"/>
              </w:rPr>
            </w:pPr>
          </w:p>
        </w:tc>
        <w:tc>
          <w:tcPr>
            <w:tcW w:w="4311" w:type="dxa"/>
          </w:tcPr>
          <w:p w14:paraId="1BA6AD11" w14:textId="77777777" w:rsidR="005D7CC6" w:rsidRDefault="005D7CC6" w:rsidP="005D7CC6">
            <w:pPr>
              <w:jc w:val="center"/>
              <w:rPr>
                <w:b/>
                <w:color w:val="4472C4"/>
                <w:kern w:val="2"/>
                <w:szCs w:val="24"/>
              </w:rPr>
            </w:pPr>
          </w:p>
          <w:p w14:paraId="644A2BE8" w14:textId="77777777" w:rsidR="005D7CC6" w:rsidRDefault="005D7CC6" w:rsidP="005D7CC6">
            <w:pPr>
              <w:jc w:val="center"/>
              <w:rPr>
                <w:b/>
                <w:color w:val="4472C4"/>
                <w:kern w:val="2"/>
                <w:szCs w:val="24"/>
              </w:rPr>
            </w:pPr>
            <w:r>
              <w:rPr>
                <w:b/>
                <w:color w:val="4472C4"/>
                <w:kern w:val="2"/>
                <w:szCs w:val="24"/>
              </w:rPr>
              <w:t>(parašas)</w:t>
            </w:r>
          </w:p>
        </w:tc>
      </w:tr>
    </w:tbl>
    <w:p w14:paraId="247E80E6" w14:textId="77777777" w:rsidR="00027B83" w:rsidRDefault="00027B83">
      <w:pPr>
        <w:rPr>
          <w:szCs w:val="24"/>
        </w:rPr>
      </w:pPr>
    </w:p>
    <w:p w14:paraId="2423B2FA" w14:textId="77777777" w:rsidR="00027B83" w:rsidRDefault="00027B83">
      <w:pPr>
        <w:rPr>
          <w:szCs w:val="24"/>
        </w:rPr>
      </w:pPr>
    </w:p>
    <w:p w14:paraId="0895D5E0" w14:textId="77777777" w:rsidR="00027B83" w:rsidRDefault="000B0897">
      <w:pPr>
        <w:tabs>
          <w:tab w:val="left" w:pos="5400"/>
        </w:tabs>
        <w:jc w:val="center"/>
        <w:textAlignment w:val="center"/>
      </w:pPr>
      <w:r>
        <w:rPr>
          <w:b/>
          <w:bCs/>
        </w:rPr>
        <w:t>______________</w:t>
      </w:r>
    </w:p>
    <w:sectPr w:rsidR="00027B83">
      <w:headerReference w:type="default" r:id="rId11"/>
      <w:footerReference w:type="default" r:id="rId12"/>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78E08" w14:textId="77777777" w:rsidR="00533B6C" w:rsidRDefault="00533B6C">
      <w:pPr>
        <w:rPr>
          <w:sz w:val="20"/>
        </w:rPr>
      </w:pPr>
      <w:r>
        <w:rPr>
          <w:sz w:val="20"/>
        </w:rPr>
        <w:separator/>
      </w:r>
    </w:p>
  </w:endnote>
  <w:endnote w:type="continuationSeparator" w:id="0">
    <w:p w14:paraId="649564CF" w14:textId="77777777" w:rsidR="00533B6C" w:rsidRDefault="00533B6C">
      <w:pPr>
        <w:rPr>
          <w:sz w:val="20"/>
        </w:rPr>
      </w:pPr>
      <w:r>
        <w:rPr>
          <w:sz w:val="20"/>
        </w:rPr>
        <w:continuationSeparator/>
      </w:r>
    </w:p>
  </w:endnote>
  <w:endnote w:type="continuationNotice" w:id="1">
    <w:p w14:paraId="6051349C" w14:textId="77777777" w:rsidR="00533B6C" w:rsidRDefault="00533B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8A552" w14:textId="77777777" w:rsidR="00CE5804" w:rsidRDefault="00CE5804">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3FEFC" w14:textId="77777777" w:rsidR="00533B6C" w:rsidRDefault="00533B6C">
      <w:pPr>
        <w:rPr>
          <w:sz w:val="20"/>
        </w:rPr>
      </w:pPr>
      <w:r>
        <w:rPr>
          <w:sz w:val="20"/>
        </w:rPr>
        <w:separator/>
      </w:r>
    </w:p>
  </w:footnote>
  <w:footnote w:type="continuationSeparator" w:id="0">
    <w:p w14:paraId="3182AA98" w14:textId="77777777" w:rsidR="00533B6C" w:rsidRDefault="00533B6C">
      <w:pPr>
        <w:rPr>
          <w:sz w:val="20"/>
        </w:rPr>
      </w:pPr>
      <w:r>
        <w:rPr>
          <w:sz w:val="20"/>
        </w:rPr>
        <w:continuationSeparator/>
      </w:r>
    </w:p>
  </w:footnote>
  <w:footnote w:type="continuationNotice" w:id="1">
    <w:p w14:paraId="6A3193F6" w14:textId="77777777" w:rsidR="00533B6C" w:rsidRDefault="00533B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AEB7" w14:textId="77777777" w:rsidR="00CE5804" w:rsidRDefault="00CE5804">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noProof/>
        <w:sz w:val="18"/>
        <w:szCs w:val="18"/>
      </w:rPr>
      <w:t>28</w:t>
    </w:r>
    <w:r>
      <w:rPr>
        <w:rFonts w:ascii="Arial" w:eastAsia="Arial" w:hAnsi="Arial" w:cs="Arial"/>
        <w:sz w:val="18"/>
        <w:szCs w:val="18"/>
      </w:rPr>
      <w:fldChar w:fldCharType="end"/>
    </w:r>
  </w:p>
  <w:p w14:paraId="18CA756E" w14:textId="77777777" w:rsidR="00CE5804" w:rsidRDefault="00CE5804">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F7360"/>
    <w:multiLevelType w:val="multilevel"/>
    <w:tmpl w:val="E39A0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8C41C6"/>
    <w:multiLevelType w:val="multilevel"/>
    <w:tmpl w:val="29EE1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1D0D65"/>
    <w:multiLevelType w:val="multilevel"/>
    <w:tmpl w:val="3F40D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2B35AC"/>
    <w:multiLevelType w:val="multilevel"/>
    <w:tmpl w:val="884A0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920A37"/>
    <w:multiLevelType w:val="multilevel"/>
    <w:tmpl w:val="3B163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3F4A8E"/>
    <w:multiLevelType w:val="multilevel"/>
    <w:tmpl w:val="B8AC3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386373"/>
    <w:multiLevelType w:val="multilevel"/>
    <w:tmpl w:val="0EE81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0D4480"/>
    <w:multiLevelType w:val="multilevel"/>
    <w:tmpl w:val="4B60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0A2A4C"/>
    <w:multiLevelType w:val="multilevel"/>
    <w:tmpl w:val="D4AC7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7597658">
    <w:abstractNumId w:val="1"/>
  </w:num>
  <w:num w:numId="2" w16cid:durableId="1950240804">
    <w:abstractNumId w:val="2"/>
  </w:num>
  <w:num w:numId="3" w16cid:durableId="1620841636">
    <w:abstractNumId w:val="0"/>
  </w:num>
  <w:num w:numId="4" w16cid:durableId="2112046419">
    <w:abstractNumId w:val="4"/>
  </w:num>
  <w:num w:numId="5" w16cid:durableId="1678461951">
    <w:abstractNumId w:val="8"/>
  </w:num>
  <w:num w:numId="6" w16cid:durableId="1612131600">
    <w:abstractNumId w:val="5"/>
  </w:num>
  <w:num w:numId="7" w16cid:durableId="102960269">
    <w:abstractNumId w:val="6"/>
  </w:num>
  <w:num w:numId="8" w16cid:durableId="681586749">
    <w:abstractNumId w:val="7"/>
  </w:num>
  <w:num w:numId="9" w16cid:durableId="17767468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719D"/>
    <w:rsid w:val="00027B83"/>
    <w:rsid w:val="00045869"/>
    <w:rsid w:val="0009299A"/>
    <w:rsid w:val="000B0897"/>
    <w:rsid w:val="000E1256"/>
    <w:rsid w:val="000F40D1"/>
    <w:rsid w:val="00141A5C"/>
    <w:rsid w:val="00160918"/>
    <w:rsid w:val="00175CCE"/>
    <w:rsid w:val="00181A75"/>
    <w:rsid w:val="001A4601"/>
    <w:rsid w:val="001C2775"/>
    <w:rsid w:val="00255A0B"/>
    <w:rsid w:val="002B0365"/>
    <w:rsid w:val="002B1201"/>
    <w:rsid w:val="002B56BA"/>
    <w:rsid w:val="002C6B90"/>
    <w:rsid w:val="002D504B"/>
    <w:rsid w:val="002E3357"/>
    <w:rsid w:val="0033420F"/>
    <w:rsid w:val="00366C5F"/>
    <w:rsid w:val="00373318"/>
    <w:rsid w:val="00374345"/>
    <w:rsid w:val="00386098"/>
    <w:rsid w:val="003A2EA7"/>
    <w:rsid w:val="003A514C"/>
    <w:rsid w:val="003B3532"/>
    <w:rsid w:val="00402199"/>
    <w:rsid w:val="004039A7"/>
    <w:rsid w:val="00444F2A"/>
    <w:rsid w:val="00462901"/>
    <w:rsid w:val="004707C6"/>
    <w:rsid w:val="00470F32"/>
    <w:rsid w:val="0048141B"/>
    <w:rsid w:val="00485E0A"/>
    <w:rsid w:val="004B25F2"/>
    <w:rsid w:val="00532FE5"/>
    <w:rsid w:val="00533B6C"/>
    <w:rsid w:val="00537E5C"/>
    <w:rsid w:val="00545279"/>
    <w:rsid w:val="00554CE2"/>
    <w:rsid w:val="005D26FF"/>
    <w:rsid w:val="005D5746"/>
    <w:rsid w:val="005D7CC6"/>
    <w:rsid w:val="005F22A9"/>
    <w:rsid w:val="005F3AA1"/>
    <w:rsid w:val="00661009"/>
    <w:rsid w:val="0066733E"/>
    <w:rsid w:val="00680307"/>
    <w:rsid w:val="00684328"/>
    <w:rsid w:val="006A224B"/>
    <w:rsid w:val="006C79AA"/>
    <w:rsid w:val="006F0803"/>
    <w:rsid w:val="006F5143"/>
    <w:rsid w:val="00745D97"/>
    <w:rsid w:val="007621BC"/>
    <w:rsid w:val="00770F37"/>
    <w:rsid w:val="00792B0B"/>
    <w:rsid w:val="007A75C6"/>
    <w:rsid w:val="007B4E93"/>
    <w:rsid w:val="007B69AC"/>
    <w:rsid w:val="007E1032"/>
    <w:rsid w:val="007F3792"/>
    <w:rsid w:val="007F4E06"/>
    <w:rsid w:val="00806C1E"/>
    <w:rsid w:val="0082440F"/>
    <w:rsid w:val="0083118A"/>
    <w:rsid w:val="0084167F"/>
    <w:rsid w:val="008446AC"/>
    <w:rsid w:val="008711BD"/>
    <w:rsid w:val="008720F7"/>
    <w:rsid w:val="008846BF"/>
    <w:rsid w:val="00891A09"/>
    <w:rsid w:val="008A4615"/>
    <w:rsid w:val="008B0522"/>
    <w:rsid w:val="008C7E5A"/>
    <w:rsid w:val="008F0296"/>
    <w:rsid w:val="008F64C7"/>
    <w:rsid w:val="009362EF"/>
    <w:rsid w:val="0094277C"/>
    <w:rsid w:val="00951D02"/>
    <w:rsid w:val="009531D3"/>
    <w:rsid w:val="009728BC"/>
    <w:rsid w:val="00974FD0"/>
    <w:rsid w:val="009C3D2E"/>
    <w:rsid w:val="009D06CD"/>
    <w:rsid w:val="00A02C75"/>
    <w:rsid w:val="00A25F5D"/>
    <w:rsid w:val="00A502F8"/>
    <w:rsid w:val="00A60188"/>
    <w:rsid w:val="00A77548"/>
    <w:rsid w:val="00A84B69"/>
    <w:rsid w:val="00AF780A"/>
    <w:rsid w:val="00AF78E6"/>
    <w:rsid w:val="00B031BB"/>
    <w:rsid w:val="00B12492"/>
    <w:rsid w:val="00B15237"/>
    <w:rsid w:val="00B31AD7"/>
    <w:rsid w:val="00B46F6F"/>
    <w:rsid w:val="00BE2AAA"/>
    <w:rsid w:val="00C02590"/>
    <w:rsid w:val="00C15024"/>
    <w:rsid w:val="00C74FA2"/>
    <w:rsid w:val="00C8151A"/>
    <w:rsid w:val="00CA7AAC"/>
    <w:rsid w:val="00CE0280"/>
    <w:rsid w:val="00CE5804"/>
    <w:rsid w:val="00D342D5"/>
    <w:rsid w:val="00D362FF"/>
    <w:rsid w:val="00D511D1"/>
    <w:rsid w:val="00D8008F"/>
    <w:rsid w:val="00DA234B"/>
    <w:rsid w:val="00DA4E0C"/>
    <w:rsid w:val="00DB0AAE"/>
    <w:rsid w:val="00E11096"/>
    <w:rsid w:val="00E421E1"/>
    <w:rsid w:val="00E50641"/>
    <w:rsid w:val="00EA4CC9"/>
    <w:rsid w:val="00F13EF5"/>
    <w:rsid w:val="00F31974"/>
    <w:rsid w:val="00F47DDE"/>
    <w:rsid w:val="00F55292"/>
    <w:rsid w:val="00F60BD9"/>
    <w:rsid w:val="00F973FA"/>
    <w:rsid w:val="00FB6B52"/>
    <w:rsid w:val="00FC3863"/>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0BE0B"/>
  <w15:docId w15:val="{72393547-0BDC-45A0-BAF4-3CB0DFA73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basedOn w:val="prastasis"/>
    <w:link w:val="AntratsDiagrama"/>
    <w:unhideWhenUsed/>
    <w:rsid w:val="007A75C6"/>
    <w:pPr>
      <w:tabs>
        <w:tab w:val="center" w:pos="4513"/>
        <w:tab w:val="right" w:pos="9026"/>
      </w:tabs>
    </w:pPr>
  </w:style>
  <w:style w:type="character" w:customStyle="1" w:styleId="AntratsDiagrama">
    <w:name w:val="Antraštės Diagrama"/>
    <w:basedOn w:val="Numatytasispastraiposriftas"/>
    <w:link w:val="Antrats"/>
    <w:rsid w:val="007A75C6"/>
  </w:style>
  <w:style w:type="paragraph" w:styleId="Porat">
    <w:name w:val="footer"/>
    <w:basedOn w:val="prastasis"/>
    <w:link w:val="PoratDiagrama"/>
    <w:unhideWhenUsed/>
    <w:rsid w:val="007A75C6"/>
    <w:pPr>
      <w:tabs>
        <w:tab w:val="center" w:pos="4513"/>
        <w:tab w:val="right" w:pos="9026"/>
      </w:tabs>
    </w:pPr>
  </w:style>
  <w:style w:type="character" w:customStyle="1" w:styleId="PoratDiagrama">
    <w:name w:val="Poraštė Diagrama"/>
    <w:basedOn w:val="Numatytasispastraiposriftas"/>
    <w:link w:val="Porat"/>
    <w:rsid w:val="007A75C6"/>
  </w:style>
  <w:style w:type="paragraph" w:customStyle="1" w:styleId="paragraph">
    <w:name w:val="paragraph"/>
    <w:basedOn w:val="prastasis"/>
    <w:rsid w:val="00C74FA2"/>
    <w:pPr>
      <w:spacing w:before="100" w:beforeAutospacing="1" w:after="100" w:afterAutospacing="1"/>
    </w:pPr>
    <w:rPr>
      <w:szCs w:val="24"/>
      <w:lang w:val="en-US"/>
    </w:rPr>
  </w:style>
  <w:style w:type="character" w:customStyle="1" w:styleId="normaltextrun">
    <w:name w:val="normaltextrun"/>
    <w:basedOn w:val="Numatytasispastraiposriftas"/>
    <w:rsid w:val="00C74FA2"/>
  </w:style>
  <w:style w:type="character" w:customStyle="1" w:styleId="eop">
    <w:name w:val="eop"/>
    <w:basedOn w:val="Numatytasispastraiposriftas"/>
    <w:rsid w:val="00C74FA2"/>
  </w:style>
  <w:style w:type="character" w:styleId="Komentaronuoroda">
    <w:name w:val="annotation reference"/>
    <w:basedOn w:val="Numatytasispastraiposriftas"/>
    <w:semiHidden/>
    <w:unhideWhenUsed/>
    <w:rsid w:val="00A02C75"/>
    <w:rPr>
      <w:sz w:val="16"/>
      <w:szCs w:val="16"/>
    </w:rPr>
  </w:style>
  <w:style w:type="paragraph" w:styleId="Komentarotekstas">
    <w:name w:val="annotation text"/>
    <w:basedOn w:val="prastasis"/>
    <w:link w:val="KomentarotekstasDiagrama"/>
    <w:unhideWhenUsed/>
    <w:rsid w:val="00A02C75"/>
    <w:rPr>
      <w:sz w:val="20"/>
    </w:rPr>
  </w:style>
  <w:style w:type="character" w:customStyle="1" w:styleId="KomentarotekstasDiagrama">
    <w:name w:val="Komentaro tekstas Diagrama"/>
    <w:basedOn w:val="Numatytasispastraiposriftas"/>
    <w:link w:val="Komentarotekstas"/>
    <w:rsid w:val="00A02C75"/>
    <w:rPr>
      <w:sz w:val="20"/>
    </w:rPr>
  </w:style>
  <w:style w:type="paragraph" w:styleId="Komentarotema">
    <w:name w:val="annotation subject"/>
    <w:basedOn w:val="Komentarotekstas"/>
    <w:next w:val="Komentarotekstas"/>
    <w:link w:val="KomentarotemaDiagrama"/>
    <w:semiHidden/>
    <w:unhideWhenUsed/>
    <w:rsid w:val="00A02C75"/>
    <w:rPr>
      <w:b/>
      <w:bCs/>
    </w:rPr>
  </w:style>
  <w:style w:type="character" w:customStyle="1" w:styleId="KomentarotemaDiagrama">
    <w:name w:val="Komentaro tema Diagrama"/>
    <w:basedOn w:val="KomentarotekstasDiagrama"/>
    <w:link w:val="Komentarotema"/>
    <w:semiHidden/>
    <w:rsid w:val="00A02C75"/>
    <w:rPr>
      <w:b/>
      <w:bCs/>
      <w:sz w:val="20"/>
    </w:rPr>
  </w:style>
  <w:style w:type="paragraph" w:styleId="Debesliotekstas">
    <w:name w:val="Balloon Text"/>
    <w:basedOn w:val="prastasis"/>
    <w:link w:val="DebesliotekstasDiagrama"/>
    <w:semiHidden/>
    <w:unhideWhenUsed/>
    <w:rsid w:val="00680307"/>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680307"/>
    <w:rPr>
      <w:rFonts w:ascii="Segoe UI" w:hAnsi="Segoe UI" w:cs="Segoe UI"/>
      <w:sz w:val="18"/>
      <w:szCs w:val="18"/>
    </w:rPr>
  </w:style>
  <w:style w:type="paragraph" w:styleId="Pataisymai">
    <w:name w:val="Revision"/>
    <w:hidden/>
    <w:semiHidden/>
    <w:rsid w:val="009D0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66293559">
      <w:bodyDiv w:val="1"/>
      <w:marLeft w:val="0"/>
      <w:marRight w:val="0"/>
      <w:marTop w:val="0"/>
      <w:marBottom w:val="0"/>
      <w:divBdr>
        <w:top w:val="none" w:sz="0" w:space="0" w:color="auto"/>
        <w:left w:val="none" w:sz="0" w:space="0" w:color="auto"/>
        <w:bottom w:val="none" w:sz="0" w:space="0" w:color="auto"/>
        <w:right w:val="none" w:sz="0" w:space="0" w:color="auto"/>
      </w:divBdr>
      <w:divsChild>
        <w:div w:id="1633487316">
          <w:marLeft w:val="0"/>
          <w:marRight w:val="0"/>
          <w:marTop w:val="0"/>
          <w:marBottom w:val="0"/>
          <w:divBdr>
            <w:top w:val="none" w:sz="0" w:space="0" w:color="auto"/>
            <w:left w:val="none" w:sz="0" w:space="0" w:color="auto"/>
            <w:bottom w:val="none" w:sz="0" w:space="0" w:color="auto"/>
            <w:right w:val="none" w:sz="0" w:space="0" w:color="auto"/>
          </w:divBdr>
        </w:div>
        <w:div w:id="632832055">
          <w:marLeft w:val="0"/>
          <w:marRight w:val="0"/>
          <w:marTop w:val="0"/>
          <w:marBottom w:val="0"/>
          <w:divBdr>
            <w:top w:val="none" w:sz="0" w:space="0" w:color="auto"/>
            <w:left w:val="none" w:sz="0" w:space="0" w:color="auto"/>
            <w:bottom w:val="none" w:sz="0" w:space="0" w:color="auto"/>
            <w:right w:val="none" w:sz="0" w:space="0" w:color="auto"/>
          </w:divBdr>
        </w:div>
        <w:div w:id="257519671">
          <w:marLeft w:val="0"/>
          <w:marRight w:val="0"/>
          <w:marTop w:val="0"/>
          <w:marBottom w:val="0"/>
          <w:divBdr>
            <w:top w:val="none" w:sz="0" w:space="0" w:color="auto"/>
            <w:left w:val="none" w:sz="0" w:space="0" w:color="auto"/>
            <w:bottom w:val="none" w:sz="0" w:space="0" w:color="auto"/>
            <w:right w:val="none" w:sz="0" w:space="0" w:color="auto"/>
          </w:divBdr>
        </w:div>
        <w:div w:id="439761349">
          <w:marLeft w:val="0"/>
          <w:marRight w:val="0"/>
          <w:marTop w:val="0"/>
          <w:marBottom w:val="0"/>
          <w:divBdr>
            <w:top w:val="none" w:sz="0" w:space="0" w:color="auto"/>
            <w:left w:val="none" w:sz="0" w:space="0" w:color="auto"/>
            <w:bottom w:val="none" w:sz="0" w:space="0" w:color="auto"/>
            <w:right w:val="none" w:sz="0" w:space="0" w:color="auto"/>
          </w:divBdr>
        </w:div>
        <w:div w:id="1507863402">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671220987">
      <w:bodyDiv w:val="1"/>
      <w:marLeft w:val="0"/>
      <w:marRight w:val="0"/>
      <w:marTop w:val="0"/>
      <w:marBottom w:val="0"/>
      <w:divBdr>
        <w:top w:val="none" w:sz="0" w:space="0" w:color="auto"/>
        <w:left w:val="none" w:sz="0" w:space="0" w:color="auto"/>
        <w:bottom w:val="none" w:sz="0" w:space="0" w:color="auto"/>
        <w:right w:val="none" w:sz="0" w:space="0" w:color="auto"/>
      </w:divBdr>
      <w:divsChild>
        <w:div w:id="1487891101">
          <w:marLeft w:val="0"/>
          <w:marRight w:val="0"/>
          <w:marTop w:val="0"/>
          <w:marBottom w:val="0"/>
          <w:divBdr>
            <w:top w:val="none" w:sz="0" w:space="0" w:color="auto"/>
            <w:left w:val="none" w:sz="0" w:space="0" w:color="auto"/>
            <w:bottom w:val="none" w:sz="0" w:space="0" w:color="auto"/>
            <w:right w:val="none" w:sz="0" w:space="0" w:color="auto"/>
          </w:divBdr>
        </w:div>
        <w:div w:id="990788267">
          <w:marLeft w:val="0"/>
          <w:marRight w:val="0"/>
          <w:marTop w:val="0"/>
          <w:marBottom w:val="0"/>
          <w:divBdr>
            <w:top w:val="none" w:sz="0" w:space="0" w:color="auto"/>
            <w:left w:val="none" w:sz="0" w:space="0" w:color="auto"/>
            <w:bottom w:val="none" w:sz="0" w:space="0" w:color="auto"/>
            <w:right w:val="none" w:sz="0" w:space="0" w:color="auto"/>
          </w:divBdr>
        </w:div>
        <w:div w:id="1183202079">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9875867A94D24C97D3673D8ECB2620" ma:contentTypeVersion="18" ma:contentTypeDescription="Kurkite naują dokumentą." ma:contentTypeScope="" ma:versionID="c3a61cb4357ac62e19d0abfd50d623e4">
  <xsd:schema xmlns:xsd="http://www.w3.org/2001/XMLSchema" xmlns:xs="http://www.w3.org/2001/XMLSchema" xmlns:p="http://schemas.microsoft.com/office/2006/metadata/properties" xmlns:ns3="441e4d8e-a8ab-46be-9694-e40af28e9c61" xmlns:ns4="bd2a18c2-06d4-44cd-af38-3237b532008a" targetNamespace="http://schemas.microsoft.com/office/2006/metadata/properties" ma:root="true" ma:fieldsID="7a92cbf20b556a0d2d1d6d376e39f14f" ns3:_="" ns4:_="">
    <xsd:import namespace="441e4d8e-a8ab-46be-9694-e40af28e9c61"/>
    <xsd:import namespace="bd2a18c2-06d4-44cd-af38-3237b532008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1e4d8e-a8ab-46be-9694-e40af28e9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a18c2-06d4-44cd-af38-3237b532008a"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element name="SharingHintHash" ma:index="20"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SelectedStyle="\APASixthEditionOfficeOnline.xsl" StyleName="APA" Version="6"/>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441e4d8e-a8ab-46be-9694-e40af28e9c61" xsi:nil="true"/>
  </documentManagement>
</p:properties>
</file>

<file path=customXml/itemProps1.xml><?xml version="1.0" encoding="utf-8"?>
<ds:datastoreItem xmlns:ds="http://schemas.openxmlformats.org/officeDocument/2006/customXml" ds:itemID="{6098BCAE-F380-4EE8-BEB5-F36FDF690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1e4d8e-a8ab-46be-9694-e40af28e9c61"/>
    <ds:schemaRef ds:uri="bd2a18c2-06d4-44cd-af38-3237b5320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91382B-0C0C-4661-B721-528C607A547E}">
  <ds:schemaRefs>
    <ds:schemaRef ds:uri="http://schemas.openxmlformats.org/officeDocument/2006/bibliography"/>
  </ds:schemaRefs>
</ds:datastoreItem>
</file>

<file path=customXml/itemProps3.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4.xml><?xml version="1.0" encoding="utf-8"?>
<ds:datastoreItem xmlns:ds="http://schemas.openxmlformats.org/officeDocument/2006/customXml" ds:itemID="{D6A6237D-7B25-4652-BA23-8F0569496A9B}">
  <ds:schemaRefs>
    <ds:schemaRef ds:uri="http://schemas.microsoft.com/office/2006/metadata/properties"/>
    <ds:schemaRef ds:uri="http://schemas.microsoft.com/office/infopath/2007/PartnerControls"/>
    <ds:schemaRef ds:uri="441e4d8e-a8ab-46be-9694-e40af28e9c61"/>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15542</Words>
  <Characters>8859</Characters>
  <Application>Microsoft Office Word</Application>
  <DocSecurity>0</DocSecurity>
  <Lines>73</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Trinkūnienė</dc:creator>
  <cp:lastModifiedBy>Žydrė Jucevičienė</cp:lastModifiedBy>
  <cp:revision>15</cp:revision>
  <dcterms:created xsi:type="dcterms:W3CDTF">2026-07-24T06:14:00Z</dcterms:created>
  <dcterms:modified xsi:type="dcterms:W3CDTF">2026-07-28T15:03:00Z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0x010100149875867A94D24C97D3673D8ECB2620</vt:lpwstr>
  </property>
</Properties>
</file>