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38D38" w14:textId="77777777" w:rsidR="00055B7A" w:rsidRPr="00055B7A" w:rsidRDefault="0012687F" w:rsidP="00055B7A">
      <w:pPr>
        <w:suppressAutoHyphens/>
        <w:contextualSpacing/>
        <w:jc w:val="right"/>
        <w:rPr>
          <w:i/>
          <w:color w:val="000000"/>
        </w:rPr>
      </w:pPr>
      <w:r>
        <w:rPr>
          <w:spacing w:val="-3"/>
          <w:position w:val="-1"/>
        </w:rPr>
        <w:t xml:space="preserve"> </w:t>
      </w:r>
      <w:r w:rsidR="00055B7A" w:rsidRPr="00055B7A">
        <w:rPr>
          <w:i/>
          <w:color w:val="000000"/>
        </w:rPr>
        <w:t xml:space="preserve">Konkurso sąlygų </w:t>
      </w:r>
      <w:r w:rsidR="00055B7A">
        <w:rPr>
          <w:i/>
          <w:color w:val="000000"/>
        </w:rPr>
        <w:t xml:space="preserve">2 </w:t>
      </w:r>
      <w:r w:rsidR="00055B7A" w:rsidRPr="00055B7A">
        <w:rPr>
          <w:i/>
          <w:color w:val="000000"/>
        </w:rPr>
        <w:t>priedas</w:t>
      </w:r>
    </w:p>
    <w:p w14:paraId="495D6DBE" w14:textId="77777777" w:rsidR="00384B28" w:rsidRPr="00C661A5" w:rsidRDefault="00384B28" w:rsidP="00384B28">
      <w:pPr>
        <w:jc w:val="both"/>
        <w:rPr>
          <w:b/>
          <w:sz w:val="28"/>
          <w:szCs w:val="28"/>
        </w:rPr>
      </w:pPr>
    </w:p>
    <w:p w14:paraId="2047E80B" w14:textId="77777777" w:rsidR="00F203F9" w:rsidRDefault="00E5386E" w:rsidP="00384B28">
      <w:pPr>
        <w:jc w:val="center"/>
        <w:rPr>
          <w:b/>
          <w:sz w:val="28"/>
          <w:szCs w:val="28"/>
        </w:rPr>
      </w:pPr>
      <w:r>
        <w:rPr>
          <w:b/>
          <w:sz w:val="28"/>
          <w:szCs w:val="28"/>
        </w:rPr>
        <w:t>PELENŲ SANDĖL</w:t>
      </w:r>
      <w:r w:rsidR="005C549A">
        <w:rPr>
          <w:b/>
          <w:sz w:val="28"/>
          <w:szCs w:val="28"/>
        </w:rPr>
        <w:t>IA</w:t>
      </w:r>
      <w:r>
        <w:rPr>
          <w:b/>
          <w:sz w:val="28"/>
          <w:szCs w:val="28"/>
        </w:rPr>
        <w:t xml:space="preserve">VIMO AIKŠTELĖS </w:t>
      </w:r>
      <w:r w:rsidR="00737C6C">
        <w:rPr>
          <w:b/>
          <w:sz w:val="28"/>
          <w:szCs w:val="28"/>
        </w:rPr>
        <w:t>SU PRIKLAUSINIAIS</w:t>
      </w:r>
      <w:r>
        <w:rPr>
          <w:b/>
          <w:sz w:val="28"/>
          <w:szCs w:val="28"/>
        </w:rPr>
        <w:t xml:space="preserve"> STATYBOS</w:t>
      </w:r>
      <w:r w:rsidR="00F203F9">
        <w:rPr>
          <w:b/>
          <w:sz w:val="28"/>
          <w:szCs w:val="28"/>
        </w:rPr>
        <w:t xml:space="preserve"> </w:t>
      </w:r>
      <w:r w:rsidR="004E1364">
        <w:rPr>
          <w:b/>
          <w:sz w:val="28"/>
          <w:szCs w:val="28"/>
        </w:rPr>
        <w:t>DARBAI</w:t>
      </w:r>
      <w:r w:rsidR="00DF5A5F">
        <w:rPr>
          <w:b/>
          <w:sz w:val="28"/>
          <w:szCs w:val="28"/>
        </w:rPr>
        <w:t xml:space="preserve"> </w:t>
      </w:r>
    </w:p>
    <w:p w14:paraId="019DB58F" w14:textId="77777777" w:rsidR="00364198" w:rsidRDefault="00364198" w:rsidP="00384B28">
      <w:pPr>
        <w:jc w:val="center"/>
        <w:rPr>
          <w:b/>
          <w:sz w:val="28"/>
          <w:szCs w:val="28"/>
        </w:rPr>
      </w:pPr>
    </w:p>
    <w:p w14:paraId="1A4ACDF9" w14:textId="77777777" w:rsidR="00364198" w:rsidRDefault="00364198" w:rsidP="00364198">
      <w:pPr>
        <w:jc w:val="center"/>
        <w:rPr>
          <w:b/>
          <w:sz w:val="28"/>
          <w:szCs w:val="28"/>
        </w:rPr>
      </w:pPr>
      <w:r>
        <w:rPr>
          <w:b/>
          <w:sz w:val="28"/>
          <w:szCs w:val="28"/>
        </w:rPr>
        <w:t>TECHNINĖ SPECIFIKACIJA</w:t>
      </w:r>
      <w:r w:rsidR="00825AD2">
        <w:rPr>
          <w:b/>
          <w:sz w:val="28"/>
          <w:szCs w:val="28"/>
        </w:rPr>
        <w:t xml:space="preserve"> </w:t>
      </w:r>
    </w:p>
    <w:p w14:paraId="42CC8494" w14:textId="77777777" w:rsidR="006916F9" w:rsidRDefault="006916F9" w:rsidP="00384B28">
      <w:pPr>
        <w:jc w:val="both"/>
        <w:rPr>
          <w:b/>
        </w:rPr>
      </w:pPr>
    </w:p>
    <w:p w14:paraId="3B06ECCF" w14:textId="56A3F948" w:rsidR="00737C6C" w:rsidRPr="00737C6C" w:rsidRDefault="00367232" w:rsidP="00737C6C">
      <w:pPr>
        <w:tabs>
          <w:tab w:val="left" w:pos="709"/>
          <w:tab w:val="left" w:pos="851"/>
          <w:tab w:val="left" w:pos="993"/>
          <w:tab w:val="left" w:pos="1418"/>
        </w:tabs>
        <w:ind w:firstLine="567"/>
        <w:jc w:val="both"/>
        <w:rPr>
          <w:bCs/>
        </w:rPr>
      </w:pPr>
      <w:r>
        <w:rPr>
          <w:bCs/>
        </w:rPr>
        <w:t>U</w:t>
      </w:r>
      <w:r w:rsidR="00737C6C" w:rsidRPr="00737C6C">
        <w:rPr>
          <w:bCs/>
        </w:rPr>
        <w:t>AB „Šiaulių energija“ (toliau – Perkantysis subjektas/Užsakovas) teritorijoje, esančioje Pramonės g. 10</w:t>
      </w:r>
      <w:r w:rsidR="00737C6C">
        <w:rPr>
          <w:bCs/>
        </w:rPr>
        <w:t>A</w:t>
      </w:r>
      <w:r w:rsidR="00737C6C" w:rsidRPr="00737C6C">
        <w:rPr>
          <w:bCs/>
        </w:rPr>
        <w:t xml:space="preserve">, Šiauliai, Pietinė katilinė </w:t>
      </w:r>
      <w:r w:rsidR="00737C6C">
        <w:rPr>
          <w:bCs/>
        </w:rPr>
        <w:t>pelenų</w:t>
      </w:r>
      <w:r w:rsidR="00737C6C" w:rsidRPr="00737C6C">
        <w:rPr>
          <w:bCs/>
        </w:rPr>
        <w:t xml:space="preserve"> sandėliavimo reikmėms naudoja aikštel</w:t>
      </w:r>
      <w:r w:rsidR="00737C6C">
        <w:rPr>
          <w:bCs/>
        </w:rPr>
        <w:t>ę.</w:t>
      </w:r>
    </w:p>
    <w:p w14:paraId="13B7847D" w14:textId="77777777" w:rsidR="00737C6C" w:rsidRDefault="00737C6C" w:rsidP="00737C6C">
      <w:pPr>
        <w:tabs>
          <w:tab w:val="left" w:pos="709"/>
          <w:tab w:val="left" w:pos="851"/>
          <w:tab w:val="left" w:pos="993"/>
          <w:tab w:val="left" w:pos="1418"/>
        </w:tabs>
        <w:ind w:firstLine="567"/>
        <w:jc w:val="both"/>
        <w:rPr>
          <w:bCs/>
        </w:rPr>
      </w:pPr>
      <w:r w:rsidRPr="00737C6C">
        <w:rPr>
          <w:bCs/>
        </w:rPr>
        <w:t>Eksploatavimo metu aikštelėje sandėliuojam</w:t>
      </w:r>
      <w:r>
        <w:rPr>
          <w:bCs/>
        </w:rPr>
        <w:t>i</w:t>
      </w:r>
      <w:r w:rsidRPr="00737C6C">
        <w:rPr>
          <w:bCs/>
        </w:rPr>
        <w:t xml:space="preserve"> </w:t>
      </w:r>
      <w:r>
        <w:rPr>
          <w:bCs/>
        </w:rPr>
        <w:t xml:space="preserve">pelenai. Privažiavimas prie aikštelės įrengtas iš skaldos sluoksnio. </w:t>
      </w:r>
    </w:p>
    <w:p w14:paraId="0262673C" w14:textId="77777777" w:rsidR="00C73863" w:rsidRDefault="00C73863" w:rsidP="00737C6C">
      <w:pPr>
        <w:tabs>
          <w:tab w:val="left" w:pos="709"/>
          <w:tab w:val="left" w:pos="851"/>
          <w:tab w:val="left" w:pos="993"/>
          <w:tab w:val="left" w:pos="1418"/>
        </w:tabs>
        <w:ind w:firstLine="567"/>
        <w:jc w:val="both"/>
        <w:rPr>
          <w:bCs/>
        </w:rPr>
      </w:pPr>
    </w:p>
    <w:p w14:paraId="141F28A4" w14:textId="77777777" w:rsidR="00C73863" w:rsidRDefault="00C73863" w:rsidP="00C73863">
      <w:pPr>
        <w:numPr>
          <w:ilvl w:val="0"/>
          <w:numId w:val="42"/>
        </w:numPr>
        <w:tabs>
          <w:tab w:val="left" w:pos="709"/>
          <w:tab w:val="left" w:pos="851"/>
          <w:tab w:val="left" w:pos="993"/>
          <w:tab w:val="left" w:pos="1418"/>
        </w:tabs>
        <w:jc w:val="both"/>
        <w:rPr>
          <w:bCs/>
        </w:rPr>
      </w:pPr>
      <w:r>
        <w:rPr>
          <w:bCs/>
        </w:rPr>
        <w:t>Pav. Pelenų sandėliavimo aikštelė: Pramonės g. 10A, Šiauliai</w:t>
      </w:r>
    </w:p>
    <w:p w14:paraId="0A66C5C5" w14:textId="4EC645C8" w:rsidR="00C73863" w:rsidRDefault="000078D1" w:rsidP="00C73863">
      <w:pPr>
        <w:tabs>
          <w:tab w:val="left" w:pos="709"/>
          <w:tab w:val="left" w:pos="851"/>
          <w:tab w:val="left" w:pos="993"/>
          <w:tab w:val="left" w:pos="1418"/>
        </w:tabs>
        <w:ind w:left="927"/>
        <w:jc w:val="both"/>
        <w:rPr>
          <w:bCs/>
        </w:rPr>
      </w:pPr>
      <w:r>
        <w:rPr>
          <w:bCs/>
          <w:noProof/>
        </w:rPr>
        <w:drawing>
          <wp:inline distT="0" distB="0" distL="0" distR="0" wp14:anchorId="334DFFD1" wp14:editId="05FCD00D">
            <wp:extent cx="5730240" cy="5074920"/>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5074920"/>
                    </a:xfrm>
                    <a:prstGeom prst="rect">
                      <a:avLst/>
                    </a:prstGeom>
                    <a:noFill/>
                    <a:ln>
                      <a:noFill/>
                    </a:ln>
                  </pic:spPr>
                </pic:pic>
              </a:graphicData>
            </a:graphic>
          </wp:inline>
        </w:drawing>
      </w:r>
    </w:p>
    <w:p w14:paraId="23BDC4CD" w14:textId="684B9977" w:rsidR="00C73863" w:rsidRPr="00737C6C" w:rsidRDefault="000078D1" w:rsidP="00C73863">
      <w:pPr>
        <w:tabs>
          <w:tab w:val="left" w:pos="709"/>
          <w:tab w:val="left" w:pos="851"/>
          <w:tab w:val="left" w:pos="993"/>
          <w:tab w:val="left" w:pos="1418"/>
        </w:tabs>
        <w:ind w:left="927"/>
        <w:jc w:val="both"/>
        <w:rPr>
          <w:bCs/>
        </w:rPr>
      </w:pPr>
      <w:r>
        <w:rPr>
          <w:bCs/>
          <w:noProof/>
        </w:rPr>
        <w:lastRenderedPageBreak/>
        <w:drawing>
          <wp:inline distT="0" distB="0" distL="0" distR="0" wp14:anchorId="525BC180" wp14:editId="3DC5CCB9">
            <wp:extent cx="5593080" cy="369570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3080" cy="3695700"/>
                    </a:xfrm>
                    <a:prstGeom prst="rect">
                      <a:avLst/>
                    </a:prstGeom>
                    <a:noFill/>
                    <a:ln>
                      <a:noFill/>
                    </a:ln>
                  </pic:spPr>
                </pic:pic>
              </a:graphicData>
            </a:graphic>
          </wp:inline>
        </w:drawing>
      </w:r>
    </w:p>
    <w:p w14:paraId="4233A2B9" w14:textId="77777777" w:rsidR="00710795" w:rsidRDefault="00737C6C" w:rsidP="00737C6C">
      <w:pPr>
        <w:tabs>
          <w:tab w:val="left" w:pos="709"/>
          <w:tab w:val="left" w:pos="851"/>
          <w:tab w:val="left" w:pos="993"/>
          <w:tab w:val="left" w:pos="1418"/>
        </w:tabs>
        <w:ind w:firstLine="567"/>
        <w:jc w:val="both"/>
        <w:rPr>
          <w:bCs/>
        </w:rPr>
      </w:pPr>
      <w:r w:rsidRPr="00737C6C">
        <w:rPr>
          <w:bCs/>
        </w:rPr>
        <w:t>Atsiradus gamybiniam būtinumui, Perkantysis subjektas numato atlikti</w:t>
      </w:r>
      <w:r>
        <w:rPr>
          <w:bCs/>
        </w:rPr>
        <w:t xml:space="preserve"> sandėliavimo </w:t>
      </w:r>
      <w:r w:rsidRPr="00737C6C">
        <w:rPr>
          <w:bCs/>
        </w:rPr>
        <w:t>aikštelės (</w:t>
      </w:r>
      <w:r>
        <w:rPr>
          <w:bCs/>
        </w:rPr>
        <w:t>4</w:t>
      </w:r>
      <w:r w:rsidR="0048630A">
        <w:rPr>
          <w:bCs/>
        </w:rPr>
        <w:t>8</w:t>
      </w:r>
      <w:r>
        <w:rPr>
          <w:bCs/>
        </w:rPr>
        <w:t>,</w:t>
      </w:r>
      <w:r w:rsidR="0048630A">
        <w:rPr>
          <w:bCs/>
        </w:rPr>
        <w:t>5</w:t>
      </w:r>
      <w:r>
        <w:rPr>
          <w:bCs/>
        </w:rPr>
        <w:t>0</w:t>
      </w:r>
      <w:r w:rsidRPr="00737C6C">
        <w:rPr>
          <w:bCs/>
        </w:rPr>
        <w:t>x</w:t>
      </w:r>
      <w:r w:rsidR="0048630A">
        <w:rPr>
          <w:bCs/>
        </w:rPr>
        <w:t>58</w:t>
      </w:r>
      <w:r>
        <w:rPr>
          <w:bCs/>
        </w:rPr>
        <w:t>,</w:t>
      </w:r>
      <w:r w:rsidRPr="00737C6C">
        <w:rPr>
          <w:bCs/>
        </w:rPr>
        <w:t>00 m)</w:t>
      </w:r>
      <w:r w:rsidR="0048630A">
        <w:rPr>
          <w:bCs/>
        </w:rPr>
        <w:t xml:space="preserve"> su eksploataciniais priklausiniais,</w:t>
      </w:r>
      <w:r w:rsidRPr="00737C6C">
        <w:rPr>
          <w:bCs/>
        </w:rPr>
        <w:t xml:space="preserve"> </w:t>
      </w:r>
      <w:r>
        <w:rPr>
          <w:bCs/>
        </w:rPr>
        <w:t>įrengimo</w:t>
      </w:r>
      <w:r w:rsidRPr="00737C6C">
        <w:rPr>
          <w:bCs/>
        </w:rPr>
        <w:t xml:space="preserve"> darbus</w:t>
      </w:r>
      <w:r w:rsidR="00710795">
        <w:rPr>
          <w:bCs/>
        </w:rPr>
        <w:t xml:space="preserve"> pagal </w:t>
      </w:r>
      <w:r w:rsidR="0048630A">
        <w:rPr>
          <w:bCs/>
        </w:rPr>
        <w:t>projektini</w:t>
      </w:r>
      <w:r w:rsidR="00823820">
        <w:rPr>
          <w:bCs/>
        </w:rPr>
        <w:t>ų</w:t>
      </w:r>
      <w:r w:rsidR="0048630A">
        <w:rPr>
          <w:bCs/>
        </w:rPr>
        <w:t xml:space="preserve"> pasiūlym</w:t>
      </w:r>
      <w:r w:rsidR="00823820">
        <w:rPr>
          <w:bCs/>
        </w:rPr>
        <w:t>ų</w:t>
      </w:r>
      <w:r w:rsidR="00C73863">
        <w:rPr>
          <w:bCs/>
        </w:rPr>
        <w:t xml:space="preserve"> </w:t>
      </w:r>
      <w:r w:rsidR="00710795">
        <w:rPr>
          <w:bCs/>
        </w:rPr>
        <w:t>„</w:t>
      </w:r>
      <w:r w:rsidR="00710795" w:rsidRPr="00710795">
        <w:rPr>
          <w:bCs/>
        </w:rPr>
        <w:t>Kitos paskirties (4.5.) inžinerinių statinių (kiti inžineriniai statiniai grupės) - pelenų sandėliavimo aikštelės ir nuotekų valyklos statybos Pramonės g. 10A, Šiaulių m. projektas</w:t>
      </w:r>
      <w:r w:rsidR="00710795">
        <w:rPr>
          <w:bCs/>
        </w:rPr>
        <w:t>“</w:t>
      </w:r>
      <w:r w:rsidR="00823820">
        <w:rPr>
          <w:bCs/>
        </w:rPr>
        <w:t xml:space="preserve"> Nr. GI2608, kuriems </w:t>
      </w:r>
      <w:r w:rsidR="00823820" w:rsidRPr="00B60C74">
        <w:rPr>
          <w:bCs/>
        </w:rPr>
        <w:t>2026-07-1</w:t>
      </w:r>
      <w:r w:rsidR="00B60C74" w:rsidRPr="00B60C74">
        <w:rPr>
          <w:bCs/>
        </w:rPr>
        <w:t>7</w:t>
      </w:r>
      <w:r w:rsidR="00823820" w:rsidRPr="00B60C74">
        <w:rPr>
          <w:bCs/>
        </w:rPr>
        <w:t xml:space="preserve"> išduotas statybą leidžiantis dokumentas Nr. L</w:t>
      </w:r>
      <w:r w:rsidR="00B60C74" w:rsidRPr="00B60C74">
        <w:rPr>
          <w:bCs/>
        </w:rPr>
        <w:t>SN</w:t>
      </w:r>
      <w:r w:rsidR="00823820" w:rsidRPr="00B60C74">
        <w:rPr>
          <w:bCs/>
        </w:rPr>
        <w:t>S-61-</w:t>
      </w:r>
      <w:r w:rsidR="00B60C74" w:rsidRPr="00B60C74">
        <w:rPr>
          <w:bCs/>
        </w:rPr>
        <w:t>260717</w:t>
      </w:r>
      <w:r w:rsidR="00823820" w:rsidRPr="00B60C74">
        <w:rPr>
          <w:bCs/>
        </w:rPr>
        <w:t>-</w:t>
      </w:r>
      <w:r w:rsidR="00B60C74" w:rsidRPr="00B60C74">
        <w:rPr>
          <w:bCs/>
        </w:rPr>
        <w:t>00103</w:t>
      </w:r>
      <w:r w:rsidR="00150864">
        <w:rPr>
          <w:bCs/>
        </w:rPr>
        <w:t xml:space="preserve"> (žr. </w:t>
      </w:r>
      <w:r w:rsidR="002629EA">
        <w:rPr>
          <w:bCs/>
        </w:rPr>
        <w:t>1</w:t>
      </w:r>
      <w:r w:rsidR="00150864">
        <w:rPr>
          <w:bCs/>
        </w:rPr>
        <w:t xml:space="preserve"> Priedas)</w:t>
      </w:r>
      <w:r w:rsidR="001576F3">
        <w:rPr>
          <w:bCs/>
        </w:rPr>
        <w:t xml:space="preserve"> ir techninio darbo projekto „</w:t>
      </w:r>
      <w:r w:rsidR="001576F3" w:rsidRPr="00710795">
        <w:rPr>
          <w:bCs/>
        </w:rPr>
        <w:t>Kitos paskirties (4.5.) inžinerinių statinių (kiti inžineriniai statiniai grupės) - pelenų sandėliavimo aikštelės ir nuotekų valyklos statybos Pramonės g. 10A, Šiaulių m. projektas</w:t>
      </w:r>
      <w:r w:rsidR="001576F3">
        <w:rPr>
          <w:bCs/>
        </w:rPr>
        <w:t xml:space="preserve">“ Nr. GI2608-TDP (žr. </w:t>
      </w:r>
      <w:r w:rsidR="002629EA">
        <w:rPr>
          <w:bCs/>
        </w:rPr>
        <w:t>2</w:t>
      </w:r>
      <w:r w:rsidR="001576F3">
        <w:rPr>
          <w:bCs/>
        </w:rPr>
        <w:t xml:space="preserve"> Priedas) sprendinius</w:t>
      </w:r>
      <w:r w:rsidR="00823820">
        <w:rPr>
          <w:bCs/>
        </w:rPr>
        <w:t>, įrengiant:</w:t>
      </w:r>
    </w:p>
    <w:p w14:paraId="51F65A2A" w14:textId="77777777" w:rsidR="00823820" w:rsidRDefault="00823820" w:rsidP="00710795">
      <w:pPr>
        <w:numPr>
          <w:ilvl w:val="0"/>
          <w:numId w:val="41"/>
        </w:numPr>
        <w:tabs>
          <w:tab w:val="left" w:pos="709"/>
          <w:tab w:val="left" w:pos="851"/>
          <w:tab w:val="left" w:pos="993"/>
          <w:tab w:val="left" w:pos="1418"/>
        </w:tabs>
        <w:jc w:val="both"/>
        <w:rPr>
          <w:bCs/>
        </w:rPr>
      </w:pPr>
      <w:r>
        <w:rPr>
          <w:bCs/>
        </w:rPr>
        <w:t>aikštelę su nel</w:t>
      </w:r>
      <w:r w:rsidR="005C549A">
        <w:rPr>
          <w:bCs/>
        </w:rPr>
        <w:t>a</w:t>
      </w:r>
      <w:r>
        <w:rPr>
          <w:bCs/>
        </w:rPr>
        <w:t>idžia betono danga;</w:t>
      </w:r>
    </w:p>
    <w:p w14:paraId="72EDD79E" w14:textId="77777777" w:rsidR="00737C6C" w:rsidRDefault="002629EA" w:rsidP="00710795">
      <w:pPr>
        <w:numPr>
          <w:ilvl w:val="0"/>
          <w:numId w:val="41"/>
        </w:numPr>
        <w:tabs>
          <w:tab w:val="left" w:pos="709"/>
          <w:tab w:val="left" w:pos="851"/>
          <w:tab w:val="left" w:pos="993"/>
          <w:tab w:val="left" w:pos="1418"/>
        </w:tabs>
        <w:jc w:val="both"/>
        <w:rPr>
          <w:bCs/>
        </w:rPr>
      </w:pPr>
      <w:r>
        <w:rPr>
          <w:bCs/>
        </w:rPr>
        <w:t>paviršinių</w:t>
      </w:r>
      <w:r w:rsidR="00710795">
        <w:rPr>
          <w:bCs/>
        </w:rPr>
        <w:t xml:space="preserve"> nuotekų </w:t>
      </w:r>
      <w:r w:rsidR="00823820">
        <w:rPr>
          <w:bCs/>
        </w:rPr>
        <w:t>tinklus</w:t>
      </w:r>
      <w:r w:rsidR="00710795">
        <w:rPr>
          <w:bCs/>
        </w:rPr>
        <w:t>;</w:t>
      </w:r>
    </w:p>
    <w:p w14:paraId="2975CADA" w14:textId="77777777" w:rsidR="00710795" w:rsidRDefault="00823820" w:rsidP="00710795">
      <w:pPr>
        <w:numPr>
          <w:ilvl w:val="0"/>
          <w:numId w:val="41"/>
        </w:numPr>
        <w:tabs>
          <w:tab w:val="left" w:pos="709"/>
          <w:tab w:val="left" w:pos="851"/>
          <w:tab w:val="left" w:pos="993"/>
          <w:tab w:val="left" w:pos="1418"/>
        </w:tabs>
        <w:jc w:val="both"/>
        <w:rPr>
          <w:bCs/>
        </w:rPr>
      </w:pPr>
      <w:r>
        <w:rPr>
          <w:bCs/>
        </w:rPr>
        <w:t>drenažo tinklus;</w:t>
      </w:r>
    </w:p>
    <w:p w14:paraId="26F3C9D0" w14:textId="77777777" w:rsidR="00710795" w:rsidRDefault="00710795" w:rsidP="00710795">
      <w:pPr>
        <w:numPr>
          <w:ilvl w:val="0"/>
          <w:numId w:val="41"/>
        </w:numPr>
        <w:tabs>
          <w:tab w:val="left" w:pos="709"/>
          <w:tab w:val="left" w:pos="851"/>
          <w:tab w:val="left" w:pos="993"/>
          <w:tab w:val="left" w:pos="1418"/>
        </w:tabs>
        <w:jc w:val="both"/>
        <w:rPr>
          <w:bCs/>
        </w:rPr>
      </w:pPr>
      <w:r>
        <w:rPr>
          <w:bCs/>
        </w:rPr>
        <w:t>vandentiekio tinklus;</w:t>
      </w:r>
    </w:p>
    <w:p w14:paraId="71920860" w14:textId="77777777" w:rsidR="00710795" w:rsidRDefault="00710795" w:rsidP="00710795">
      <w:pPr>
        <w:numPr>
          <w:ilvl w:val="0"/>
          <w:numId w:val="41"/>
        </w:numPr>
        <w:tabs>
          <w:tab w:val="left" w:pos="709"/>
          <w:tab w:val="left" w:pos="851"/>
          <w:tab w:val="left" w:pos="993"/>
          <w:tab w:val="left" w:pos="1418"/>
        </w:tabs>
        <w:jc w:val="both"/>
        <w:rPr>
          <w:bCs/>
        </w:rPr>
      </w:pPr>
      <w:r>
        <w:rPr>
          <w:bCs/>
        </w:rPr>
        <w:t>tvorą;</w:t>
      </w:r>
    </w:p>
    <w:p w14:paraId="0A584696" w14:textId="77777777" w:rsidR="00710795" w:rsidRDefault="00710795" w:rsidP="00710795">
      <w:pPr>
        <w:numPr>
          <w:ilvl w:val="0"/>
          <w:numId w:val="41"/>
        </w:numPr>
        <w:tabs>
          <w:tab w:val="left" w:pos="709"/>
          <w:tab w:val="left" w:pos="851"/>
          <w:tab w:val="left" w:pos="993"/>
          <w:tab w:val="left" w:pos="1418"/>
        </w:tabs>
        <w:jc w:val="both"/>
        <w:rPr>
          <w:bCs/>
        </w:rPr>
      </w:pPr>
      <w:r>
        <w:rPr>
          <w:bCs/>
        </w:rPr>
        <w:t>atraminę sienelę;</w:t>
      </w:r>
    </w:p>
    <w:p w14:paraId="779897C5" w14:textId="77777777" w:rsidR="00710795" w:rsidRDefault="00710795" w:rsidP="00710795">
      <w:pPr>
        <w:numPr>
          <w:ilvl w:val="0"/>
          <w:numId w:val="41"/>
        </w:numPr>
        <w:tabs>
          <w:tab w:val="left" w:pos="709"/>
          <w:tab w:val="left" w:pos="851"/>
          <w:tab w:val="left" w:pos="993"/>
          <w:tab w:val="left" w:pos="1418"/>
        </w:tabs>
        <w:jc w:val="both"/>
        <w:rPr>
          <w:bCs/>
        </w:rPr>
      </w:pPr>
      <w:r>
        <w:rPr>
          <w:bCs/>
        </w:rPr>
        <w:t>nuotekų valyklą</w:t>
      </w:r>
      <w:r w:rsidR="00823820">
        <w:rPr>
          <w:bCs/>
        </w:rPr>
        <w:t>;</w:t>
      </w:r>
    </w:p>
    <w:p w14:paraId="34035202" w14:textId="77777777" w:rsidR="00823820" w:rsidRDefault="00823820" w:rsidP="00710795">
      <w:pPr>
        <w:numPr>
          <w:ilvl w:val="0"/>
          <w:numId w:val="41"/>
        </w:numPr>
        <w:tabs>
          <w:tab w:val="left" w:pos="709"/>
          <w:tab w:val="left" w:pos="851"/>
          <w:tab w:val="left" w:pos="993"/>
          <w:tab w:val="left" w:pos="1418"/>
        </w:tabs>
        <w:jc w:val="both"/>
        <w:rPr>
          <w:bCs/>
        </w:rPr>
      </w:pPr>
      <w:r>
        <w:rPr>
          <w:bCs/>
        </w:rPr>
        <w:t>apšvietimą;</w:t>
      </w:r>
    </w:p>
    <w:p w14:paraId="7E6DF0DD" w14:textId="77777777" w:rsidR="00823820" w:rsidRDefault="00823820" w:rsidP="00710795">
      <w:pPr>
        <w:numPr>
          <w:ilvl w:val="0"/>
          <w:numId w:val="41"/>
        </w:numPr>
        <w:tabs>
          <w:tab w:val="left" w:pos="709"/>
          <w:tab w:val="left" w:pos="851"/>
          <w:tab w:val="left" w:pos="993"/>
          <w:tab w:val="left" w:pos="1418"/>
        </w:tabs>
        <w:jc w:val="both"/>
        <w:rPr>
          <w:bCs/>
        </w:rPr>
      </w:pPr>
      <w:r>
        <w:rPr>
          <w:bCs/>
        </w:rPr>
        <w:t>dulkių slopinimo sistemą;</w:t>
      </w:r>
    </w:p>
    <w:p w14:paraId="5ABE3BD4" w14:textId="77777777" w:rsidR="00823820" w:rsidRPr="00710795" w:rsidRDefault="00823820" w:rsidP="00710795">
      <w:pPr>
        <w:numPr>
          <w:ilvl w:val="0"/>
          <w:numId w:val="41"/>
        </w:numPr>
        <w:tabs>
          <w:tab w:val="left" w:pos="709"/>
          <w:tab w:val="left" w:pos="851"/>
          <w:tab w:val="left" w:pos="993"/>
          <w:tab w:val="left" w:pos="1418"/>
        </w:tabs>
        <w:jc w:val="both"/>
        <w:rPr>
          <w:bCs/>
        </w:rPr>
      </w:pPr>
      <w:r>
        <w:rPr>
          <w:bCs/>
        </w:rPr>
        <w:t>stacionarų ratų apiplovimo įrenginį.</w:t>
      </w:r>
    </w:p>
    <w:p w14:paraId="4F0A236F" w14:textId="77777777" w:rsidR="00020505" w:rsidRDefault="00020505" w:rsidP="005929DD">
      <w:pPr>
        <w:tabs>
          <w:tab w:val="left" w:pos="709"/>
          <w:tab w:val="left" w:pos="851"/>
          <w:tab w:val="left" w:pos="993"/>
          <w:tab w:val="left" w:pos="1418"/>
        </w:tabs>
        <w:ind w:firstLine="567"/>
        <w:jc w:val="both"/>
        <w:rPr>
          <w:bCs/>
        </w:rPr>
      </w:pPr>
    </w:p>
    <w:p w14:paraId="52FE36FC" w14:textId="77777777" w:rsidR="00020505" w:rsidRPr="00020505" w:rsidRDefault="001F4913" w:rsidP="00782E2D">
      <w:pPr>
        <w:tabs>
          <w:tab w:val="left" w:pos="709"/>
          <w:tab w:val="left" w:pos="851"/>
          <w:tab w:val="left" w:pos="993"/>
          <w:tab w:val="left" w:pos="1418"/>
        </w:tabs>
        <w:jc w:val="both"/>
        <w:rPr>
          <w:b/>
          <w:bCs/>
        </w:rPr>
      </w:pPr>
      <w:r>
        <w:rPr>
          <w:b/>
          <w:bCs/>
        </w:rPr>
        <w:t>1.</w:t>
      </w:r>
      <w:r w:rsidR="00710795">
        <w:rPr>
          <w:b/>
          <w:bCs/>
        </w:rPr>
        <w:t>2</w:t>
      </w:r>
      <w:r w:rsidR="00020505" w:rsidRPr="00020505">
        <w:rPr>
          <w:b/>
          <w:bCs/>
        </w:rPr>
        <w:t xml:space="preserve">. REIKALAVIMAI </w:t>
      </w:r>
      <w:r w:rsidR="00E5386E">
        <w:rPr>
          <w:b/>
          <w:bCs/>
        </w:rPr>
        <w:t>STATYBOS</w:t>
      </w:r>
      <w:r w:rsidR="00020505" w:rsidRPr="00020505">
        <w:rPr>
          <w:b/>
          <w:bCs/>
        </w:rPr>
        <w:t xml:space="preserve"> DARBAMS </w:t>
      </w:r>
    </w:p>
    <w:p w14:paraId="7D903D55" w14:textId="77777777" w:rsidR="00020505" w:rsidRPr="00020505" w:rsidRDefault="00020505" w:rsidP="00020505">
      <w:pPr>
        <w:tabs>
          <w:tab w:val="left" w:pos="709"/>
          <w:tab w:val="left" w:pos="851"/>
          <w:tab w:val="left" w:pos="993"/>
          <w:tab w:val="left" w:pos="1418"/>
        </w:tabs>
        <w:ind w:firstLine="567"/>
        <w:jc w:val="both"/>
        <w:rPr>
          <w:b/>
          <w:bCs/>
        </w:rPr>
      </w:pPr>
    </w:p>
    <w:p w14:paraId="218DD347" w14:textId="77777777" w:rsidR="00020505" w:rsidRDefault="00020505" w:rsidP="00020505">
      <w:pPr>
        <w:tabs>
          <w:tab w:val="left" w:pos="709"/>
          <w:tab w:val="left" w:pos="851"/>
          <w:tab w:val="left" w:pos="993"/>
          <w:tab w:val="left" w:pos="1418"/>
        </w:tabs>
        <w:ind w:firstLine="567"/>
        <w:jc w:val="both"/>
        <w:rPr>
          <w:bCs/>
        </w:rPr>
      </w:pPr>
      <w:r w:rsidRPr="00020505">
        <w:rPr>
          <w:bCs/>
        </w:rPr>
        <w:t xml:space="preserve">Pasirašoma pirkimo sutartis bus sudaryta su Tiekėju vadinamosios sutarties „iki rakto“  pagrindu ir apims </w:t>
      </w:r>
      <w:r w:rsidR="001576F3">
        <w:rPr>
          <w:bCs/>
        </w:rPr>
        <w:t xml:space="preserve">techninio darbo projekto </w:t>
      </w:r>
      <w:r w:rsidR="005C549A">
        <w:rPr>
          <w:bCs/>
        </w:rPr>
        <w:t>„K</w:t>
      </w:r>
      <w:r w:rsidR="00E5386E" w:rsidRPr="00E5386E">
        <w:rPr>
          <w:bCs/>
        </w:rPr>
        <w:t>itos paskirties (4.5.) inžinerinių statinių (kiti inžineriniai statiniai grupės) - pelenų sandėliavimo aikštelės ir nuotekų valyklos statybos Pramonės g. 10A, Šiaulių m.</w:t>
      </w:r>
      <w:r w:rsidR="005C549A">
        <w:rPr>
          <w:bCs/>
        </w:rPr>
        <w:t xml:space="preserve"> projektas“</w:t>
      </w:r>
      <w:r w:rsidR="00E5386E" w:rsidRPr="00E5386E">
        <w:rPr>
          <w:bCs/>
        </w:rPr>
        <w:t xml:space="preserve"> </w:t>
      </w:r>
      <w:r w:rsidR="005C549A">
        <w:rPr>
          <w:bCs/>
        </w:rPr>
        <w:t>įgyvendinimą visa apimtini,</w:t>
      </w:r>
      <w:r w:rsidRPr="00020505">
        <w:rPr>
          <w:bCs/>
        </w:rPr>
        <w:t xml:space="preserve"> inžinerinių statinių geodezinį nužymėjimą, medžiagų pirkimą, technologijos projekto parengimą, statybos saugos ir sveikatos darbe koordinavimą (jeigu toks koordinatorius, pagal LR teisės aktus, yra privalomas numatytų darbų vykdymui), darbo dokumentacijos parengimą,</w:t>
      </w:r>
      <w:r w:rsidR="00710795">
        <w:rPr>
          <w:bCs/>
        </w:rPr>
        <w:t xml:space="preserve"> </w:t>
      </w:r>
      <w:r w:rsidRPr="00020505">
        <w:rPr>
          <w:bCs/>
        </w:rPr>
        <w:t>išpildomųjų nuotraukų parengimą</w:t>
      </w:r>
      <w:r w:rsidR="009F2855">
        <w:rPr>
          <w:bCs/>
        </w:rPr>
        <w:t xml:space="preserve"> </w:t>
      </w:r>
      <w:proofErr w:type="spellStart"/>
      <w:r w:rsidR="009F2855">
        <w:rPr>
          <w:bCs/>
        </w:rPr>
        <w:t>pdf</w:t>
      </w:r>
      <w:proofErr w:type="spellEnd"/>
      <w:r w:rsidR="009F2855">
        <w:rPr>
          <w:bCs/>
        </w:rPr>
        <w:t xml:space="preserve">., </w:t>
      </w:r>
      <w:proofErr w:type="spellStart"/>
      <w:r w:rsidR="009F2855">
        <w:rPr>
          <w:bCs/>
        </w:rPr>
        <w:t>dwg</w:t>
      </w:r>
      <w:proofErr w:type="spellEnd"/>
      <w:r w:rsidR="009F2855">
        <w:rPr>
          <w:bCs/>
        </w:rPr>
        <w:t xml:space="preserve">., </w:t>
      </w:r>
      <w:proofErr w:type="spellStart"/>
      <w:r w:rsidR="009F2855">
        <w:rPr>
          <w:bCs/>
        </w:rPr>
        <w:t>shp</w:t>
      </w:r>
      <w:proofErr w:type="spellEnd"/>
      <w:r w:rsidR="009F2855">
        <w:rPr>
          <w:bCs/>
        </w:rPr>
        <w:t>. (</w:t>
      </w:r>
      <w:proofErr w:type="spellStart"/>
      <w:r w:rsidR="009F2855">
        <w:rPr>
          <w:bCs/>
        </w:rPr>
        <w:t>Shape</w:t>
      </w:r>
      <w:proofErr w:type="spellEnd"/>
      <w:r w:rsidR="009F2855">
        <w:rPr>
          <w:bCs/>
        </w:rPr>
        <w:t>) formatais</w:t>
      </w:r>
      <w:r w:rsidRPr="00020505">
        <w:rPr>
          <w:bCs/>
        </w:rPr>
        <w:t>, statinių inventorinių bylų koregavimą, statybos užbaigimo procedūrų organizavimą,  visos teisės aktuose nustatytos, dokumentacijos, susijusios su statybos užbaigimu, pagal statybos techninius reglamentus, įforminimą ir pan.</w:t>
      </w:r>
      <w:r w:rsidR="000D0FE8">
        <w:rPr>
          <w:bCs/>
        </w:rPr>
        <w:t xml:space="preserve"> </w:t>
      </w:r>
    </w:p>
    <w:p w14:paraId="58EF05C3" w14:textId="77777777" w:rsidR="004E76FC" w:rsidRDefault="004E76FC" w:rsidP="00020505">
      <w:pPr>
        <w:tabs>
          <w:tab w:val="left" w:pos="709"/>
          <w:tab w:val="left" w:pos="851"/>
          <w:tab w:val="left" w:pos="993"/>
          <w:tab w:val="left" w:pos="1418"/>
        </w:tabs>
        <w:ind w:firstLine="567"/>
        <w:jc w:val="both"/>
      </w:pPr>
      <w:r>
        <w:t xml:space="preserve">Tiekėjas, vadovaudamasis Lietuvos Respublikos Specialiųjų žemės naudojimo sąlygų įstatymu, turi parengti žemės sklypui naujai nustatomas ir (ar) </w:t>
      </w:r>
      <w:r w:rsidRPr="003E43DE">
        <w:t xml:space="preserve">pasikeitusios </w:t>
      </w:r>
      <w:r w:rsidR="003E43DE" w:rsidRPr="003E43DE">
        <w:t xml:space="preserve">inžinerinių </w:t>
      </w:r>
      <w:r w:rsidRPr="003E43DE">
        <w:t xml:space="preserve">tinklų </w:t>
      </w:r>
      <w:r w:rsidRPr="003E43DE">
        <w:lastRenderedPageBreak/>
        <w:t>apsaugos zonos erdvinius duomenis,</w:t>
      </w:r>
      <w:r>
        <w:t xml:space="preserve"> nurodytus Lietuvos Respublikos Nekilnojamojo turto kadastro nuostatuose. Per teisės aktuose nustatytą terminą Nekilnojamojo turto kadastro ir Nekilnojamojo turto registro tvarkytojui Nekilnojamojo turto kadastro ir Nekilnojamojo turto registro įstatymų nustatyta tvarka pateikti pranešimą apie naujai nustatytas ir (ar) pasikeitusias įstatyme nurodytas teritorijas kartu su Nekilnojamojo turto kadastro nuostatuose nurodytais nustatytų teritorijų erdviniais duomenimis ir į šias teritorijas patenkančių arba nebepatenkančių (kai pasikeitė ar buvo panaikinta ankščiau nustatyta teritorija) Nekilnojamojo turto registre įregistruotų žemės sklypų unikaliais numeriais ir informuoti Perkantįjį subjektą apie žymos padarymą.</w:t>
      </w:r>
    </w:p>
    <w:p w14:paraId="64BCE1CE" w14:textId="77777777" w:rsidR="0043758B" w:rsidRPr="0043758B" w:rsidRDefault="0043758B" w:rsidP="0043758B">
      <w:pPr>
        <w:pStyle w:val="Pagrindinistekstas"/>
        <w:tabs>
          <w:tab w:val="left" w:pos="709"/>
          <w:tab w:val="left" w:pos="851"/>
        </w:tabs>
        <w:ind w:firstLine="567"/>
        <w:jc w:val="both"/>
        <w:rPr>
          <w:b w:val="0"/>
          <w:color w:val="auto"/>
        </w:rPr>
      </w:pPr>
      <w:r>
        <w:rPr>
          <w:b w:val="0"/>
          <w:color w:val="auto"/>
          <w:szCs w:val="24"/>
        </w:rPr>
        <w:t xml:space="preserve">Atlikus </w:t>
      </w:r>
      <w:r w:rsidR="00E5386E">
        <w:rPr>
          <w:b w:val="0"/>
          <w:color w:val="auto"/>
          <w:szCs w:val="24"/>
        </w:rPr>
        <w:t>statybos</w:t>
      </w:r>
      <w:r>
        <w:rPr>
          <w:b w:val="0"/>
          <w:color w:val="auto"/>
          <w:szCs w:val="24"/>
        </w:rPr>
        <w:t xml:space="preserve"> darbus ir pasikeitus statinių žemės sklyp</w:t>
      </w:r>
      <w:r w:rsidR="00EF59E0">
        <w:rPr>
          <w:b w:val="0"/>
          <w:color w:val="auto"/>
          <w:szCs w:val="24"/>
        </w:rPr>
        <w:t>e</w:t>
      </w:r>
      <w:r>
        <w:rPr>
          <w:b w:val="0"/>
          <w:color w:val="auto"/>
          <w:szCs w:val="24"/>
        </w:rPr>
        <w:t xml:space="preserve"> užstatymo plotui,  Tiekėjas turi atnaujinti žemės sklyp</w:t>
      </w:r>
      <w:r w:rsidR="00EF59E0">
        <w:rPr>
          <w:b w:val="0"/>
          <w:color w:val="auto"/>
          <w:szCs w:val="24"/>
        </w:rPr>
        <w:t>o</w:t>
      </w:r>
      <w:r>
        <w:rPr>
          <w:b w:val="0"/>
          <w:color w:val="auto"/>
          <w:szCs w:val="24"/>
        </w:rPr>
        <w:t>, kuri</w:t>
      </w:r>
      <w:r w:rsidR="00EF59E0">
        <w:rPr>
          <w:b w:val="0"/>
          <w:color w:val="auto"/>
          <w:szCs w:val="24"/>
        </w:rPr>
        <w:t>ame</w:t>
      </w:r>
      <w:r>
        <w:rPr>
          <w:b w:val="0"/>
          <w:color w:val="auto"/>
          <w:szCs w:val="24"/>
        </w:rPr>
        <w:t xml:space="preserve"> naujai pastatytos, rekonstruotos, demontuotos ar panaikintos statini</w:t>
      </w:r>
      <w:r w:rsidR="003E43DE">
        <w:rPr>
          <w:b w:val="0"/>
          <w:color w:val="auto"/>
          <w:szCs w:val="24"/>
        </w:rPr>
        <w:t xml:space="preserve">ų </w:t>
      </w:r>
      <w:r>
        <w:rPr>
          <w:b w:val="0"/>
          <w:color w:val="auto"/>
          <w:szCs w:val="24"/>
        </w:rPr>
        <w:t>dalys, kadastro duomenų bylas ir suderinti atnaujint</w:t>
      </w:r>
      <w:r w:rsidR="00EF59E0">
        <w:rPr>
          <w:b w:val="0"/>
          <w:color w:val="auto"/>
          <w:szCs w:val="24"/>
        </w:rPr>
        <w:t>ą</w:t>
      </w:r>
      <w:r>
        <w:rPr>
          <w:b w:val="0"/>
          <w:color w:val="auto"/>
          <w:szCs w:val="24"/>
        </w:rPr>
        <w:t xml:space="preserve"> žemės sklyp</w:t>
      </w:r>
      <w:r w:rsidR="00EF59E0">
        <w:rPr>
          <w:b w:val="0"/>
          <w:color w:val="auto"/>
          <w:szCs w:val="24"/>
        </w:rPr>
        <w:t>o</w:t>
      </w:r>
      <w:r>
        <w:rPr>
          <w:b w:val="0"/>
          <w:color w:val="auto"/>
          <w:szCs w:val="24"/>
        </w:rPr>
        <w:t xml:space="preserve"> kadastro duomenų byl</w:t>
      </w:r>
      <w:r w:rsidR="00EF59E0">
        <w:rPr>
          <w:b w:val="0"/>
          <w:color w:val="auto"/>
          <w:szCs w:val="24"/>
        </w:rPr>
        <w:t>ą</w:t>
      </w:r>
      <w:r>
        <w:rPr>
          <w:b w:val="0"/>
          <w:color w:val="auto"/>
          <w:szCs w:val="24"/>
        </w:rPr>
        <w:t xml:space="preserve"> Nekilnojamojo turto kadastro nuostatuose nustatyta tvarka</w:t>
      </w:r>
      <w:r w:rsidR="00EF59E0">
        <w:rPr>
          <w:b w:val="0"/>
          <w:color w:val="auto"/>
          <w:szCs w:val="24"/>
        </w:rPr>
        <w:t>, parengti žemės sklypo topografinę nuotrauką</w:t>
      </w:r>
      <w:r w:rsidR="00C83CCD">
        <w:rPr>
          <w:b w:val="0"/>
          <w:color w:val="auto"/>
          <w:szCs w:val="24"/>
        </w:rPr>
        <w:t xml:space="preserve"> </w:t>
      </w:r>
      <w:proofErr w:type="spellStart"/>
      <w:r w:rsidR="00C83CCD">
        <w:rPr>
          <w:b w:val="0"/>
          <w:color w:val="auto"/>
          <w:szCs w:val="24"/>
        </w:rPr>
        <w:t>pdf</w:t>
      </w:r>
      <w:proofErr w:type="spellEnd"/>
      <w:r w:rsidR="00C83CCD">
        <w:rPr>
          <w:b w:val="0"/>
          <w:color w:val="auto"/>
          <w:szCs w:val="24"/>
        </w:rPr>
        <w:t xml:space="preserve">., </w:t>
      </w:r>
      <w:proofErr w:type="spellStart"/>
      <w:r w:rsidR="00C83CCD">
        <w:rPr>
          <w:b w:val="0"/>
          <w:color w:val="auto"/>
          <w:szCs w:val="24"/>
        </w:rPr>
        <w:t>dwf</w:t>
      </w:r>
      <w:proofErr w:type="spellEnd"/>
      <w:r w:rsidR="00C83CCD">
        <w:rPr>
          <w:b w:val="0"/>
          <w:color w:val="auto"/>
          <w:szCs w:val="24"/>
        </w:rPr>
        <w:t>. formatais (1 egz.</w:t>
      </w:r>
      <w:r w:rsidR="00153185">
        <w:rPr>
          <w:b w:val="0"/>
          <w:color w:val="auto"/>
          <w:szCs w:val="24"/>
        </w:rPr>
        <w:t xml:space="preserve">, </w:t>
      </w:r>
      <w:r w:rsidR="00C83CCD">
        <w:rPr>
          <w:b w:val="0"/>
          <w:color w:val="auto"/>
          <w:szCs w:val="24"/>
        </w:rPr>
        <w:t>pateikiama USB laikmenoje).</w:t>
      </w:r>
    </w:p>
    <w:p w14:paraId="3D2F7F1E" w14:textId="77777777" w:rsidR="00020505" w:rsidRPr="00020505" w:rsidRDefault="00020505" w:rsidP="00020505">
      <w:pPr>
        <w:tabs>
          <w:tab w:val="left" w:pos="709"/>
          <w:tab w:val="left" w:pos="851"/>
          <w:tab w:val="left" w:pos="993"/>
          <w:tab w:val="left" w:pos="1418"/>
        </w:tabs>
        <w:ind w:firstLine="567"/>
        <w:jc w:val="both"/>
        <w:rPr>
          <w:bCs/>
        </w:rPr>
      </w:pPr>
      <w:bookmarkStart w:id="0" w:name="X352b587d863d47ca856ce48b25a9cf21"/>
      <w:bookmarkStart w:id="1" w:name="X7b557919b478494ab2e014561cf4a1c8"/>
      <w:r w:rsidRPr="00020505">
        <w:rPr>
          <w:bCs/>
        </w:rPr>
        <w:t xml:space="preserve"> </w:t>
      </w:r>
      <w:bookmarkStart w:id="2" w:name="_Hlk525734765"/>
      <w:r w:rsidRPr="00020505">
        <w:rPr>
          <w:bCs/>
        </w:rPr>
        <w:t xml:space="preserve">Kiti </w:t>
      </w:r>
      <w:r w:rsidR="00E5386E">
        <w:rPr>
          <w:bCs/>
        </w:rPr>
        <w:t>statybos</w:t>
      </w:r>
      <w:r w:rsidRPr="00020505">
        <w:rPr>
          <w:bCs/>
        </w:rPr>
        <w:t xml:space="preserve"> darbų atlikimo reikalavimai, tvarka ir terminai nurodyti pirkimo sutarties projekte.</w:t>
      </w:r>
      <w:bookmarkEnd w:id="0"/>
    </w:p>
    <w:bookmarkEnd w:id="2"/>
    <w:p w14:paraId="622C6F39" w14:textId="77777777" w:rsidR="00020505" w:rsidRDefault="00020505" w:rsidP="00020505">
      <w:pPr>
        <w:tabs>
          <w:tab w:val="left" w:pos="709"/>
          <w:tab w:val="left" w:pos="851"/>
          <w:tab w:val="left" w:pos="993"/>
          <w:tab w:val="left" w:pos="1418"/>
        </w:tabs>
        <w:ind w:firstLine="567"/>
        <w:jc w:val="both"/>
        <w:rPr>
          <w:bCs/>
        </w:rPr>
      </w:pPr>
      <w:r w:rsidRPr="00020505">
        <w:rPr>
          <w:bCs/>
        </w:rPr>
        <w:t xml:space="preserve">Tiekėjas, atlikęs </w:t>
      </w:r>
      <w:r w:rsidR="00E5386E">
        <w:rPr>
          <w:bCs/>
        </w:rPr>
        <w:t>statybos</w:t>
      </w:r>
      <w:r w:rsidRPr="00020505">
        <w:rPr>
          <w:bCs/>
        </w:rPr>
        <w:t xml:space="preserve"> darbus, kelių sankasas ir dangą turi atstatyti, taip pat sutvarkyti žemės savininkų ir naudotojų teritorijas taip, kad jos būtų tinkamos toliau naudoti pagal paskirtį, taip pat atlyginti žemės savininkams ar žemės naudotojams nuostolius, padarytus atliekant šiuos darbus. Nuostoliai nustatomi ir atlyginami Lietuvos Respublikos įstatymų nustatyta tvarka.</w:t>
      </w:r>
    </w:p>
    <w:p w14:paraId="5DB3C8EE" w14:textId="77777777" w:rsidR="004E76FC" w:rsidRPr="00782E2D" w:rsidRDefault="004E76FC" w:rsidP="00782E2D">
      <w:pPr>
        <w:pStyle w:val="Pagrindinistekstas"/>
        <w:tabs>
          <w:tab w:val="left" w:pos="709"/>
          <w:tab w:val="left" w:pos="851"/>
        </w:tabs>
        <w:ind w:firstLine="567"/>
        <w:jc w:val="both"/>
        <w:rPr>
          <w:b w:val="0"/>
          <w:color w:val="auto"/>
        </w:rPr>
      </w:pPr>
      <w:r w:rsidRPr="00721D90">
        <w:rPr>
          <w:b w:val="0"/>
          <w:color w:val="auto"/>
        </w:rPr>
        <w:t xml:space="preserve">Rizika dėl galimo darbų kiekių svyravimo perduodama </w:t>
      </w:r>
      <w:r>
        <w:rPr>
          <w:b w:val="0"/>
          <w:color w:val="auto"/>
        </w:rPr>
        <w:t>T</w:t>
      </w:r>
      <w:r w:rsidRPr="00721D90">
        <w:rPr>
          <w:b w:val="0"/>
          <w:color w:val="auto"/>
        </w:rPr>
        <w:t xml:space="preserve">iekėjui. Jei </w:t>
      </w:r>
      <w:r>
        <w:rPr>
          <w:b w:val="0"/>
          <w:color w:val="auto"/>
        </w:rPr>
        <w:t>T</w:t>
      </w:r>
      <w:r w:rsidRPr="00721D90">
        <w:rPr>
          <w:b w:val="0"/>
          <w:color w:val="auto"/>
        </w:rPr>
        <w:t xml:space="preserve">iekėjo įvykdytų darbų faktinis kiekis skirsis nuo nurodyto perkamo kiekio (nurodyto pirkimo dokumentuose), laikoma, kad šie didesni ar mažesni darbų kiekiai buvo įskaičiuoti į mokėtiną pagal sutartį kainą, t. y. nepriklausomai nuo faktinio atliktų darbų kiekio sutarties kaina nebus keičiama. Didesni atliktų darbų kiekiai bus nelaikomi papildomais darbais, o mažesni – atsisakomais darbais. </w:t>
      </w:r>
      <w:r w:rsidRPr="001F2300">
        <w:rPr>
          <w:b w:val="0"/>
          <w:color w:val="auto"/>
        </w:rPr>
        <w:t>Už visą pirkimo dokumentuose ir sutartyje numatytą pirkimo objektą perkantysis subjektas sumokės Tiekėjo pasiūlyme nurodytą kainą, jeigu faktinis ir pirkimo dokumentuose bei sutartyje perkančiojo subjekto nurodytų darbų kiekis nesiskirs daugiau kaip 1</w:t>
      </w:r>
      <w:r>
        <w:rPr>
          <w:b w:val="0"/>
          <w:color w:val="auto"/>
        </w:rPr>
        <w:t>5</w:t>
      </w:r>
      <w:r w:rsidRPr="001F2300">
        <w:rPr>
          <w:b w:val="0"/>
          <w:color w:val="auto"/>
        </w:rPr>
        <w:t xml:space="preserve"> procentų, skaičiuojant nuo pradinės sutarties vertės.</w:t>
      </w:r>
    </w:p>
    <w:bookmarkEnd w:id="1"/>
    <w:p w14:paraId="55302987" w14:textId="77777777" w:rsidR="00020505" w:rsidRPr="00020505" w:rsidRDefault="00020505" w:rsidP="00020505">
      <w:pPr>
        <w:tabs>
          <w:tab w:val="left" w:pos="709"/>
          <w:tab w:val="left" w:pos="851"/>
          <w:tab w:val="left" w:pos="993"/>
          <w:tab w:val="left" w:pos="1418"/>
        </w:tabs>
        <w:ind w:firstLine="567"/>
        <w:jc w:val="both"/>
        <w:rPr>
          <w:bCs/>
        </w:rPr>
      </w:pPr>
      <w:r w:rsidRPr="00020505">
        <w:rPr>
          <w:bCs/>
        </w:rPr>
        <w:t>Atliktiems darbams turi būti suteikta garantija, numatyta Lietuvos Respublikos statybos įstatyme.</w:t>
      </w:r>
    </w:p>
    <w:p w14:paraId="33B5FC6E" w14:textId="77777777" w:rsidR="007C750E" w:rsidRDefault="007C750E" w:rsidP="007C750E">
      <w:pPr>
        <w:pStyle w:val="Pagrindinistekstas"/>
        <w:tabs>
          <w:tab w:val="left" w:pos="709"/>
          <w:tab w:val="left" w:pos="851"/>
        </w:tabs>
        <w:ind w:firstLine="567"/>
        <w:jc w:val="both"/>
        <w:rPr>
          <w:b w:val="0"/>
          <w:color w:val="auto"/>
        </w:rPr>
      </w:pPr>
      <w:r w:rsidRPr="00721D90">
        <w:rPr>
          <w:b w:val="0"/>
          <w:color w:val="auto"/>
        </w:rPr>
        <w:t>Pirkimo objektui taikoma fiksuotos kainos kainodara. Tiekėjo pasiūlymo kaina turi apimti ir tuos darbus, kurie nors ir nebuvo tiesiogiai nustatyti pirkimo dokumentuose ir sutartyje, bet yra būtini sutarčiai įvykdyti, o Tiekėjas turėjo ir galėjo juos numatyti ir įvertinti dar iki pasiūlymų pateikimo termino pabaigos.</w:t>
      </w:r>
    </w:p>
    <w:p w14:paraId="67A1E060" w14:textId="77777777" w:rsidR="007C750E" w:rsidRDefault="007C750E" w:rsidP="007C750E">
      <w:pPr>
        <w:pStyle w:val="Pagrindinistekstas"/>
        <w:tabs>
          <w:tab w:val="left" w:pos="709"/>
          <w:tab w:val="left" w:pos="851"/>
        </w:tabs>
        <w:ind w:firstLine="567"/>
        <w:jc w:val="both"/>
        <w:rPr>
          <w:b w:val="0"/>
          <w:color w:val="auto"/>
        </w:rPr>
      </w:pPr>
      <w:r w:rsidRPr="00721D90">
        <w:rPr>
          <w:b w:val="0"/>
          <w:color w:val="auto"/>
        </w:rPr>
        <w:t xml:space="preserve">Tiekėjui suteikiama galimybė susipažinti su visa perkančiojo subjekto turima informacija, susijusia su pirkimo objektu ir reikalinga </w:t>
      </w:r>
      <w:r>
        <w:rPr>
          <w:b w:val="0"/>
          <w:color w:val="auto"/>
        </w:rPr>
        <w:t>T</w:t>
      </w:r>
      <w:r w:rsidRPr="00721D90">
        <w:rPr>
          <w:b w:val="0"/>
          <w:color w:val="auto"/>
        </w:rPr>
        <w:t xml:space="preserve">iekėjo pasiūlymui parengti, taip pat apžiūrėti darbų atlikimo vietą, kad </w:t>
      </w:r>
      <w:r>
        <w:rPr>
          <w:b w:val="0"/>
          <w:color w:val="auto"/>
        </w:rPr>
        <w:t>T</w:t>
      </w:r>
      <w:r w:rsidRPr="00721D90">
        <w:rPr>
          <w:b w:val="0"/>
          <w:color w:val="auto"/>
        </w:rPr>
        <w:t>iekėjas galėtų įvertinti išlaidas ir pateikti fiksuotos kainos pasiūlymą</w:t>
      </w:r>
      <w:r>
        <w:rPr>
          <w:b w:val="0"/>
          <w:color w:val="auto"/>
        </w:rPr>
        <w:t xml:space="preserve"> konkurso sąlygose numatyta tvarka ir terminais</w:t>
      </w:r>
      <w:r w:rsidRPr="00721D90">
        <w:rPr>
          <w:b w:val="0"/>
          <w:color w:val="auto"/>
        </w:rPr>
        <w:t xml:space="preserve">. </w:t>
      </w:r>
    </w:p>
    <w:p w14:paraId="4829A99A" w14:textId="77777777" w:rsidR="000E5EEC" w:rsidRPr="006D116C" w:rsidRDefault="000E5EEC" w:rsidP="00782E2D">
      <w:pPr>
        <w:tabs>
          <w:tab w:val="left" w:pos="709"/>
          <w:tab w:val="left" w:pos="851"/>
        </w:tabs>
        <w:jc w:val="both"/>
      </w:pPr>
    </w:p>
    <w:p w14:paraId="015C53EA" w14:textId="77777777" w:rsidR="006D116C" w:rsidRPr="00455993" w:rsidRDefault="006D116C" w:rsidP="00782E2D">
      <w:pPr>
        <w:tabs>
          <w:tab w:val="left" w:pos="851"/>
          <w:tab w:val="left" w:pos="1276"/>
        </w:tabs>
        <w:jc w:val="both"/>
        <w:rPr>
          <w:b/>
          <w:bCs/>
          <w:spacing w:val="-3"/>
          <w:position w:val="-1"/>
        </w:rPr>
      </w:pPr>
      <w:r>
        <w:rPr>
          <w:b/>
        </w:rPr>
        <w:t>1.</w:t>
      </w:r>
      <w:r w:rsidR="003A2454">
        <w:rPr>
          <w:b/>
        </w:rPr>
        <w:t>4</w:t>
      </w:r>
      <w:r w:rsidRPr="00455993">
        <w:rPr>
          <w:b/>
        </w:rPr>
        <w:t xml:space="preserve">. </w:t>
      </w:r>
      <w:r w:rsidRPr="00455993">
        <w:rPr>
          <w:b/>
          <w:bCs/>
          <w:spacing w:val="-3"/>
          <w:position w:val="-1"/>
        </w:rPr>
        <w:t>TERMINAI</w:t>
      </w:r>
    </w:p>
    <w:p w14:paraId="4E0BD8C0" w14:textId="77777777" w:rsidR="006D116C" w:rsidRPr="0053284D" w:rsidRDefault="006D116C" w:rsidP="006D116C">
      <w:pPr>
        <w:pStyle w:val="Pagrindinistekstas"/>
        <w:ind w:firstLine="567"/>
        <w:jc w:val="both"/>
        <w:rPr>
          <w:b w:val="0"/>
          <w:bCs w:val="0"/>
          <w:strike/>
          <w:color w:val="auto"/>
          <w:spacing w:val="-3"/>
          <w:position w:val="-1"/>
        </w:rPr>
      </w:pPr>
      <w:r>
        <w:rPr>
          <w:b w:val="0"/>
          <w:bCs w:val="0"/>
          <w:color w:val="auto"/>
          <w:spacing w:val="-3"/>
          <w:position w:val="-1"/>
        </w:rPr>
        <w:t xml:space="preserve"> </w:t>
      </w:r>
    </w:p>
    <w:p w14:paraId="3787260D" w14:textId="77777777" w:rsidR="00AE03F2" w:rsidRDefault="00C73863" w:rsidP="00AE03F2">
      <w:pPr>
        <w:tabs>
          <w:tab w:val="left" w:pos="1276"/>
        </w:tabs>
        <w:rPr>
          <w:rFonts w:eastAsia="SimSun"/>
          <w:bCs/>
          <w:lang w:eastAsia="zh-CN"/>
        </w:rPr>
      </w:pPr>
      <w:r>
        <w:rPr>
          <w:rFonts w:eastAsia="SimSun"/>
          <w:bCs/>
          <w:lang w:eastAsia="zh-CN"/>
        </w:rPr>
        <w:t>Statybos darbų pradžia</w:t>
      </w:r>
      <w:r w:rsidR="00AE03F2">
        <w:rPr>
          <w:rFonts w:eastAsia="SimSun"/>
          <w:bCs/>
          <w:lang w:eastAsia="zh-CN"/>
        </w:rPr>
        <w:t xml:space="preserve"> – nuo sutarties įsigaliojimo dienos.</w:t>
      </w:r>
    </w:p>
    <w:p w14:paraId="56CBA008" w14:textId="77777777" w:rsidR="003C4844" w:rsidRDefault="003C4844" w:rsidP="00AE03F2">
      <w:pPr>
        <w:tabs>
          <w:tab w:val="left" w:pos="1276"/>
        </w:tabs>
        <w:rPr>
          <w:rFonts w:eastAsia="SimSun"/>
          <w:bCs/>
          <w:lang w:eastAsia="zh-CN"/>
        </w:rPr>
      </w:pPr>
      <w:r>
        <w:rPr>
          <w:rFonts w:eastAsia="SimSun"/>
          <w:bCs/>
          <w:lang w:eastAsia="zh-CN"/>
        </w:rPr>
        <w:t>Pylimo</w:t>
      </w:r>
      <w:r w:rsidR="006112F1">
        <w:rPr>
          <w:rFonts w:eastAsia="SimSun"/>
          <w:bCs/>
          <w:lang w:eastAsia="zh-CN"/>
        </w:rPr>
        <w:t xml:space="preserve"> suformavimo,</w:t>
      </w:r>
      <w:r>
        <w:rPr>
          <w:rFonts w:eastAsia="SimSun"/>
          <w:bCs/>
          <w:lang w:eastAsia="zh-CN"/>
        </w:rPr>
        <w:t xml:space="preserve"> įvažiavimo</w:t>
      </w:r>
      <w:r w:rsidR="006112F1">
        <w:rPr>
          <w:rFonts w:eastAsia="SimSun"/>
          <w:bCs/>
          <w:lang w:eastAsia="zh-CN"/>
        </w:rPr>
        <w:t xml:space="preserve"> ir</w:t>
      </w:r>
      <w:r>
        <w:rPr>
          <w:rFonts w:eastAsia="SimSun"/>
          <w:bCs/>
          <w:lang w:eastAsia="zh-CN"/>
        </w:rPr>
        <w:t xml:space="preserve"> </w:t>
      </w:r>
      <w:r w:rsidR="006112F1">
        <w:rPr>
          <w:rFonts w:eastAsia="SimSun"/>
          <w:bCs/>
          <w:lang w:eastAsia="zh-CN"/>
        </w:rPr>
        <w:t xml:space="preserve">aikštelės </w:t>
      </w:r>
      <w:r>
        <w:rPr>
          <w:rFonts w:eastAsia="SimSun"/>
          <w:bCs/>
          <w:lang w:eastAsia="zh-CN"/>
        </w:rPr>
        <w:t>kietų dangų</w:t>
      </w:r>
      <w:r w:rsidR="002629EA">
        <w:rPr>
          <w:rFonts w:eastAsia="SimSun"/>
          <w:bCs/>
          <w:lang w:eastAsia="zh-CN"/>
        </w:rPr>
        <w:t xml:space="preserve">, paviršinių nuotekų tinklų, stacionaraus ratų apiplovimo įrenginio ir nuotekų valymo įrangos </w:t>
      </w:r>
      <w:r>
        <w:rPr>
          <w:rFonts w:eastAsia="SimSun"/>
          <w:bCs/>
          <w:lang w:eastAsia="zh-CN"/>
        </w:rPr>
        <w:t>įrengimo darbų pabaiga</w:t>
      </w:r>
      <w:r w:rsidR="004D129E">
        <w:rPr>
          <w:rFonts w:eastAsia="SimSun"/>
          <w:bCs/>
          <w:lang w:eastAsia="zh-CN"/>
        </w:rPr>
        <w:t xml:space="preserve"> (galimybė Perkančiajam subjektui naudotis pelenų sandėliavimo aikštele)</w:t>
      </w:r>
      <w:r>
        <w:rPr>
          <w:rFonts w:eastAsia="SimSun"/>
          <w:bCs/>
          <w:lang w:eastAsia="zh-CN"/>
        </w:rPr>
        <w:t xml:space="preserve"> – ne vėliau</w:t>
      </w:r>
      <w:r w:rsidR="00D14520">
        <w:rPr>
          <w:rFonts w:eastAsia="SimSun"/>
          <w:bCs/>
          <w:lang w:eastAsia="zh-CN"/>
        </w:rPr>
        <w:t xml:space="preserve"> kaip iki 2026 m. spalio </w:t>
      </w:r>
      <w:r w:rsidR="004D129E">
        <w:rPr>
          <w:rFonts w:eastAsia="SimSun"/>
          <w:bCs/>
          <w:lang w:eastAsia="zh-CN"/>
        </w:rPr>
        <w:t>1</w:t>
      </w:r>
      <w:r w:rsidR="00D14520">
        <w:rPr>
          <w:rFonts w:eastAsia="SimSun"/>
          <w:bCs/>
          <w:lang w:eastAsia="zh-CN"/>
        </w:rPr>
        <w:t xml:space="preserve"> d.</w:t>
      </w:r>
      <w:r>
        <w:rPr>
          <w:rFonts w:eastAsia="SimSun"/>
          <w:bCs/>
          <w:lang w:eastAsia="zh-CN"/>
        </w:rPr>
        <w:t xml:space="preserve"> </w:t>
      </w:r>
    </w:p>
    <w:p w14:paraId="5CC72E8B" w14:textId="77777777" w:rsidR="00AE03F2" w:rsidRPr="00690026" w:rsidRDefault="00713B1B" w:rsidP="00AE03F2">
      <w:pPr>
        <w:tabs>
          <w:tab w:val="left" w:pos="1276"/>
        </w:tabs>
        <w:rPr>
          <w:rFonts w:eastAsia="SimSun"/>
          <w:bCs/>
          <w:color w:val="FF0000"/>
          <w:lang w:eastAsia="zh-CN"/>
        </w:rPr>
      </w:pPr>
      <w:r>
        <w:rPr>
          <w:rFonts w:eastAsia="SimSun"/>
          <w:bCs/>
          <w:lang w:eastAsia="zh-CN"/>
        </w:rPr>
        <w:t>Statybos darbų pabaiga</w:t>
      </w:r>
      <w:r w:rsidR="00AE03F2" w:rsidRPr="008B35A7">
        <w:rPr>
          <w:rFonts w:eastAsia="SimSun"/>
          <w:bCs/>
          <w:lang w:eastAsia="zh-CN"/>
        </w:rPr>
        <w:t xml:space="preserve"> </w:t>
      </w:r>
      <w:r w:rsidR="00690026">
        <w:rPr>
          <w:rFonts w:eastAsia="SimSun"/>
          <w:bCs/>
          <w:lang w:eastAsia="zh-CN"/>
        </w:rPr>
        <w:t xml:space="preserve">– ne </w:t>
      </w:r>
      <w:r w:rsidR="00690026" w:rsidRPr="00690026">
        <w:rPr>
          <w:rFonts w:eastAsia="SimSun"/>
          <w:bCs/>
          <w:lang w:eastAsia="zh-CN"/>
        </w:rPr>
        <w:t xml:space="preserve">vėliau kaip iki 2026 m. </w:t>
      </w:r>
      <w:r w:rsidR="00AE03F2" w:rsidRPr="00690026">
        <w:rPr>
          <w:rFonts w:eastAsia="SimSun"/>
          <w:bCs/>
          <w:lang w:eastAsia="zh-CN"/>
        </w:rPr>
        <w:t>g</w:t>
      </w:r>
      <w:r w:rsidR="00157120" w:rsidRPr="00690026">
        <w:rPr>
          <w:rFonts w:eastAsia="SimSun"/>
          <w:bCs/>
          <w:lang w:eastAsia="zh-CN"/>
        </w:rPr>
        <w:t>ruodžio</w:t>
      </w:r>
      <w:r w:rsidR="00AE03F2" w:rsidRPr="00690026">
        <w:rPr>
          <w:rFonts w:eastAsia="SimSun"/>
          <w:bCs/>
          <w:lang w:eastAsia="zh-CN"/>
        </w:rPr>
        <w:t xml:space="preserve"> </w:t>
      </w:r>
      <w:r w:rsidR="00690026" w:rsidRPr="00690026">
        <w:rPr>
          <w:rFonts w:eastAsia="SimSun"/>
          <w:bCs/>
          <w:lang w:eastAsia="zh-CN"/>
        </w:rPr>
        <w:t>2</w:t>
      </w:r>
      <w:r w:rsidR="00AE03F2" w:rsidRPr="00690026">
        <w:rPr>
          <w:rFonts w:eastAsia="SimSun"/>
          <w:bCs/>
          <w:lang w:eastAsia="zh-CN"/>
        </w:rPr>
        <w:t>1 d.</w:t>
      </w:r>
    </w:p>
    <w:p w14:paraId="605169F4" w14:textId="77777777" w:rsidR="00AE03F2" w:rsidRPr="008B35A7" w:rsidRDefault="00AE03F2" w:rsidP="00AE03F2">
      <w:pPr>
        <w:rPr>
          <w:rFonts w:eastAsia="SimSun"/>
          <w:bCs/>
          <w:lang w:eastAsia="zh-CN"/>
        </w:rPr>
      </w:pPr>
      <w:r w:rsidRPr="00690026">
        <w:rPr>
          <w:rFonts w:eastAsia="SimSun"/>
          <w:bCs/>
          <w:lang w:eastAsia="zh-CN"/>
        </w:rPr>
        <w:t>Statybos procedūrų užbaigimo data – ne vėliau kaip iki 202</w:t>
      </w:r>
      <w:r w:rsidR="00690026" w:rsidRPr="00690026">
        <w:rPr>
          <w:rFonts w:eastAsia="SimSun"/>
          <w:bCs/>
          <w:lang w:eastAsia="zh-CN"/>
        </w:rPr>
        <w:t>6</w:t>
      </w:r>
      <w:r w:rsidRPr="00690026">
        <w:rPr>
          <w:rFonts w:eastAsia="SimSun"/>
          <w:bCs/>
          <w:lang w:eastAsia="zh-CN"/>
        </w:rPr>
        <w:t xml:space="preserve"> m. </w:t>
      </w:r>
      <w:r w:rsidR="00157120" w:rsidRPr="00690026">
        <w:rPr>
          <w:rFonts w:eastAsia="SimSun"/>
          <w:bCs/>
          <w:lang w:eastAsia="zh-CN"/>
        </w:rPr>
        <w:t>gruodžio</w:t>
      </w:r>
      <w:r w:rsidRPr="00690026">
        <w:rPr>
          <w:rFonts w:eastAsia="SimSun"/>
          <w:bCs/>
          <w:lang w:eastAsia="zh-CN"/>
        </w:rPr>
        <w:t xml:space="preserve"> 3</w:t>
      </w:r>
      <w:r w:rsidR="00157120" w:rsidRPr="00690026">
        <w:rPr>
          <w:rFonts w:eastAsia="SimSun"/>
          <w:bCs/>
          <w:lang w:eastAsia="zh-CN"/>
        </w:rPr>
        <w:t>1</w:t>
      </w:r>
      <w:r w:rsidRPr="00690026">
        <w:rPr>
          <w:rFonts w:eastAsia="SimSun"/>
          <w:bCs/>
          <w:lang w:eastAsia="zh-CN"/>
        </w:rPr>
        <w:t xml:space="preserve"> d.</w:t>
      </w:r>
    </w:p>
    <w:p w14:paraId="2E5A9F37" w14:textId="77777777" w:rsidR="00690026" w:rsidRDefault="00690026" w:rsidP="00F179EE">
      <w:pPr>
        <w:jc w:val="both"/>
      </w:pPr>
      <w:r>
        <w:t>Galutinis visų darbų įvykdymo terminas – ne vėliau kaip iki 2026 m. gruodžio 31 d.</w:t>
      </w:r>
    </w:p>
    <w:p w14:paraId="659AD832" w14:textId="77777777" w:rsidR="00690026" w:rsidRDefault="00690026" w:rsidP="00F179EE">
      <w:pPr>
        <w:jc w:val="both"/>
      </w:pPr>
    </w:p>
    <w:p w14:paraId="0064E07E" w14:textId="77777777" w:rsidR="003A2454" w:rsidRPr="003A2454" w:rsidRDefault="003A2454" w:rsidP="00782E2D">
      <w:pPr>
        <w:jc w:val="both"/>
        <w:rPr>
          <w:b/>
        </w:rPr>
      </w:pPr>
      <w:r w:rsidRPr="003A2454">
        <w:rPr>
          <w:b/>
        </w:rPr>
        <w:t>1.5. PRIEDAI</w:t>
      </w:r>
    </w:p>
    <w:p w14:paraId="3904EB96" w14:textId="77777777" w:rsidR="003A2454" w:rsidRPr="003A2454" w:rsidRDefault="003A2454" w:rsidP="003A2454">
      <w:pPr>
        <w:jc w:val="both"/>
      </w:pPr>
    </w:p>
    <w:p w14:paraId="0CCE9A9C" w14:textId="77777777" w:rsidR="003A2454" w:rsidRPr="003A2454" w:rsidRDefault="003A2454" w:rsidP="003A2454">
      <w:pPr>
        <w:ind w:firstLine="567"/>
        <w:jc w:val="both"/>
      </w:pPr>
      <w:r w:rsidRPr="003A2454">
        <w:t>Pridedama:</w:t>
      </w:r>
    </w:p>
    <w:p w14:paraId="6D0E0E9D" w14:textId="77777777" w:rsidR="003A2454" w:rsidRDefault="002629EA" w:rsidP="003A2454">
      <w:pPr>
        <w:ind w:firstLine="567"/>
        <w:jc w:val="both"/>
      </w:pPr>
      <w:r>
        <w:lastRenderedPageBreak/>
        <w:t xml:space="preserve">1 </w:t>
      </w:r>
      <w:r w:rsidR="003A2454">
        <w:t xml:space="preserve"> Priedas.</w:t>
      </w:r>
      <w:r>
        <w:t xml:space="preserve">  </w:t>
      </w:r>
      <w:r w:rsidR="003A2454">
        <w:t xml:space="preserve"> Statybą leidžiantis dokumentas</w:t>
      </w:r>
      <w:r w:rsidR="000539D8">
        <w:t xml:space="preserve"> </w:t>
      </w:r>
      <w:r w:rsidR="000539D8" w:rsidRPr="00690026">
        <w:t>(202</w:t>
      </w:r>
      <w:r w:rsidR="00690026" w:rsidRPr="00690026">
        <w:t>6</w:t>
      </w:r>
      <w:r w:rsidR="000539D8" w:rsidRPr="00690026">
        <w:t>-0</w:t>
      </w:r>
      <w:r w:rsidR="00690026" w:rsidRPr="00690026">
        <w:t>7</w:t>
      </w:r>
      <w:r w:rsidR="000539D8" w:rsidRPr="00690026">
        <w:t>-</w:t>
      </w:r>
      <w:r w:rsidR="000539D8" w:rsidRPr="00B60C74">
        <w:t>1</w:t>
      </w:r>
      <w:r w:rsidR="00B60C74" w:rsidRPr="00B60C74">
        <w:t>7</w:t>
      </w:r>
      <w:r w:rsidR="000539D8" w:rsidRPr="00B60C74">
        <w:t xml:space="preserve"> Nr. LS</w:t>
      </w:r>
      <w:r w:rsidR="00B60C74" w:rsidRPr="00B60C74">
        <w:t>NS</w:t>
      </w:r>
      <w:r w:rsidR="000539D8" w:rsidRPr="00B60C74">
        <w:t>-61-2</w:t>
      </w:r>
      <w:r w:rsidR="00B60C74" w:rsidRPr="00B60C74">
        <w:t>60717</w:t>
      </w:r>
      <w:r w:rsidR="000539D8" w:rsidRPr="00B60C74">
        <w:t>-00</w:t>
      </w:r>
      <w:r w:rsidR="00B60C74" w:rsidRPr="00B60C74">
        <w:t>103</w:t>
      </w:r>
      <w:r w:rsidR="000539D8" w:rsidRPr="00B60C74">
        <w:t>)</w:t>
      </w:r>
      <w:r>
        <w:t>;</w:t>
      </w:r>
    </w:p>
    <w:p w14:paraId="4F5382DD" w14:textId="77777777" w:rsidR="00104DC2" w:rsidRPr="003A2454" w:rsidRDefault="002629EA" w:rsidP="003A2454">
      <w:pPr>
        <w:ind w:firstLine="567"/>
        <w:jc w:val="both"/>
      </w:pPr>
      <w:r>
        <w:t>2</w:t>
      </w:r>
      <w:r w:rsidR="00104DC2">
        <w:t xml:space="preserve"> Priedas. Techninis darbo projektas Kitos paskirties (4.5.) inžinerinių statinių (kiti inžineriniai statiniai grupės) – pelenų sandėliavimo aikštelės ir nuotekų valyklos statybos Pramonės g. 10A, Šiaulių m. projektas“ Nr. GI2608-TDP.</w:t>
      </w:r>
    </w:p>
    <w:p w14:paraId="51D02C6E" w14:textId="77777777" w:rsidR="003A2454" w:rsidRPr="00F179EE" w:rsidRDefault="003A2454" w:rsidP="00F179EE">
      <w:pPr>
        <w:jc w:val="both"/>
      </w:pPr>
    </w:p>
    <w:p w14:paraId="3A455120" w14:textId="77777777" w:rsidR="00135E7F" w:rsidRPr="00755954" w:rsidRDefault="00135E7F" w:rsidP="00782E2D">
      <w:pPr>
        <w:widowControl w:val="0"/>
        <w:tabs>
          <w:tab w:val="left" w:pos="709"/>
          <w:tab w:val="left" w:pos="851"/>
        </w:tabs>
        <w:autoSpaceDE w:val="0"/>
        <w:autoSpaceDN w:val="0"/>
        <w:adjustRightInd w:val="0"/>
        <w:jc w:val="both"/>
        <w:rPr>
          <w:spacing w:val="-3"/>
          <w:position w:val="-1"/>
        </w:rPr>
      </w:pPr>
    </w:p>
    <w:p w14:paraId="10461850" w14:textId="77777777" w:rsidR="000E1FD0" w:rsidRDefault="000E1FD0" w:rsidP="000E1FD0">
      <w:pPr>
        <w:widowControl w:val="0"/>
        <w:tabs>
          <w:tab w:val="left" w:pos="709"/>
          <w:tab w:val="left" w:pos="851"/>
        </w:tabs>
        <w:autoSpaceDE w:val="0"/>
        <w:autoSpaceDN w:val="0"/>
        <w:adjustRightInd w:val="0"/>
        <w:ind w:firstLine="567"/>
        <w:jc w:val="both"/>
        <w:rPr>
          <w:spacing w:val="-3"/>
          <w:position w:val="-1"/>
        </w:rPr>
      </w:pPr>
    </w:p>
    <w:p w14:paraId="6C1F66D0" w14:textId="77777777" w:rsidR="00B3318A" w:rsidRDefault="00B3318A" w:rsidP="004F5DA7">
      <w:pPr>
        <w:jc w:val="both"/>
      </w:pPr>
    </w:p>
    <w:p w14:paraId="0BB82AC8" w14:textId="77777777" w:rsidR="00150864" w:rsidRPr="00150864" w:rsidRDefault="0012687F" w:rsidP="00150864">
      <w:pPr>
        <w:rPr>
          <w:sz w:val="32"/>
          <w:szCs w:val="32"/>
        </w:rPr>
      </w:pPr>
      <w:r>
        <w:t xml:space="preserve"> </w:t>
      </w:r>
    </w:p>
    <w:sectPr w:rsidR="00150864" w:rsidRPr="00150864" w:rsidSect="00425A5E">
      <w:footerReference w:type="even" r:id="rId10"/>
      <w:footerReference w:type="default" r:id="rId11"/>
      <w:pgSz w:w="11906" w:h="16838"/>
      <w:pgMar w:top="851" w:right="1286" w:bottom="567"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8F6C9" w14:textId="77777777" w:rsidR="007433CE" w:rsidRDefault="007433CE">
      <w:r>
        <w:separator/>
      </w:r>
    </w:p>
  </w:endnote>
  <w:endnote w:type="continuationSeparator" w:id="0">
    <w:p w14:paraId="36E9E185" w14:textId="77777777" w:rsidR="007433CE" w:rsidRDefault="00743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2108" w14:textId="77777777" w:rsidR="0047058B" w:rsidRDefault="0047058B" w:rsidP="009F043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6EE8B4" w14:textId="77777777" w:rsidR="0047058B" w:rsidRDefault="0047058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9CD0E" w14:textId="77777777" w:rsidR="0047058B" w:rsidRDefault="0047058B" w:rsidP="001F09DE">
    <w:pPr>
      <w:pStyle w:val="Porat"/>
      <w:framePr w:wrap="around" w:vAnchor="text" w:hAnchor="page" w:x="6137" w:y="-19"/>
      <w:rPr>
        <w:rStyle w:val="Puslapionumeris"/>
      </w:rPr>
    </w:pPr>
    <w:r>
      <w:rPr>
        <w:rStyle w:val="Puslapionumeris"/>
      </w:rPr>
      <w:t xml:space="preserve"> </w:t>
    </w:r>
  </w:p>
  <w:p w14:paraId="58EC7AE9" w14:textId="77777777" w:rsidR="0047058B" w:rsidRDefault="0047058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5D9A8" w14:textId="77777777" w:rsidR="007433CE" w:rsidRDefault="007433CE">
      <w:r>
        <w:separator/>
      </w:r>
    </w:p>
  </w:footnote>
  <w:footnote w:type="continuationSeparator" w:id="0">
    <w:p w14:paraId="47128F82" w14:textId="77777777" w:rsidR="007433CE" w:rsidRDefault="00743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816"/>
    <w:multiLevelType w:val="multilevel"/>
    <w:tmpl w:val="16D0874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60"/>
        </w:tabs>
        <w:ind w:left="960" w:hanging="360"/>
      </w:pPr>
      <w:rPr>
        <w:rFonts w:hint="default"/>
        <w:b w:val="0"/>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 w15:restartNumberingAfterBreak="0">
    <w:nsid w:val="043C3036"/>
    <w:multiLevelType w:val="hybridMultilevel"/>
    <w:tmpl w:val="F9D64B38"/>
    <w:lvl w:ilvl="0" w:tplc="9C3E9A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5A00BD9"/>
    <w:multiLevelType w:val="hybridMultilevel"/>
    <w:tmpl w:val="6B64481A"/>
    <w:lvl w:ilvl="0" w:tplc="0427000F">
      <w:start w:val="1"/>
      <w:numFmt w:val="decimal"/>
      <w:lvlText w:val="%1."/>
      <w:lvlJc w:val="left"/>
      <w:pPr>
        <w:ind w:left="1571" w:hanging="360"/>
      </w:pPr>
      <w:rPr>
        <w:rFonts w:hint="default"/>
      </w:rPr>
    </w:lvl>
    <w:lvl w:ilvl="1" w:tplc="04270019" w:tentative="1">
      <w:start w:val="1"/>
      <w:numFmt w:val="lowerLetter"/>
      <w:lvlText w:val="%2."/>
      <w:lvlJc w:val="left"/>
      <w:pPr>
        <w:tabs>
          <w:tab w:val="num" w:pos="1801"/>
        </w:tabs>
        <w:ind w:left="1801" w:hanging="360"/>
      </w:pPr>
    </w:lvl>
    <w:lvl w:ilvl="2" w:tplc="0427001B" w:tentative="1">
      <w:start w:val="1"/>
      <w:numFmt w:val="lowerRoman"/>
      <w:lvlText w:val="%3."/>
      <w:lvlJc w:val="right"/>
      <w:pPr>
        <w:tabs>
          <w:tab w:val="num" w:pos="2521"/>
        </w:tabs>
        <w:ind w:left="2521" w:hanging="180"/>
      </w:pPr>
    </w:lvl>
    <w:lvl w:ilvl="3" w:tplc="0427000F" w:tentative="1">
      <w:start w:val="1"/>
      <w:numFmt w:val="decimal"/>
      <w:lvlText w:val="%4."/>
      <w:lvlJc w:val="left"/>
      <w:pPr>
        <w:tabs>
          <w:tab w:val="num" w:pos="3241"/>
        </w:tabs>
        <w:ind w:left="3241" w:hanging="360"/>
      </w:pPr>
    </w:lvl>
    <w:lvl w:ilvl="4" w:tplc="04270019" w:tentative="1">
      <w:start w:val="1"/>
      <w:numFmt w:val="lowerLetter"/>
      <w:lvlText w:val="%5."/>
      <w:lvlJc w:val="left"/>
      <w:pPr>
        <w:tabs>
          <w:tab w:val="num" w:pos="3961"/>
        </w:tabs>
        <w:ind w:left="3961" w:hanging="360"/>
      </w:pPr>
    </w:lvl>
    <w:lvl w:ilvl="5" w:tplc="0427001B" w:tentative="1">
      <w:start w:val="1"/>
      <w:numFmt w:val="lowerRoman"/>
      <w:lvlText w:val="%6."/>
      <w:lvlJc w:val="right"/>
      <w:pPr>
        <w:tabs>
          <w:tab w:val="num" w:pos="4681"/>
        </w:tabs>
        <w:ind w:left="4681" w:hanging="180"/>
      </w:pPr>
    </w:lvl>
    <w:lvl w:ilvl="6" w:tplc="0427000F" w:tentative="1">
      <w:start w:val="1"/>
      <w:numFmt w:val="decimal"/>
      <w:lvlText w:val="%7."/>
      <w:lvlJc w:val="left"/>
      <w:pPr>
        <w:tabs>
          <w:tab w:val="num" w:pos="5401"/>
        </w:tabs>
        <w:ind w:left="5401" w:hanging="360"/>
      </w:pPr>
    </w:lvl>
    <w:lvl w:ilvl="7" w:tplc="04270019" w:tentative="1">
      <w:start w:val="1"/>
      <w:numFmt w:val="lowerLetter"/>
      <w:lvlText w:val="%8."/>
      <w:lvlJc w:val="left"/>
      <w:pPr>
        <w:tabs>
          <w:tab w:val="num" w:pos="6121"/>
        </w:tabs>
        <w:ind w:left="6121" w:hanging="360"/>
      </w:pPr>
    </w:lvl>
    <w:lvl w:ilvl="8" w:tplc="0427001B" w:tentative="1">
      <w:start w:val="1"/>
      <w:numFmt w:val="lowerRoman"/>
      <w:lvlText w:val="%9."/>
      <w:lvlJc w:val="right"/>
      <w:pPr>
        <w:tabs>
          <w:tab w:val="num" w:pos="6841"/>
        </w:tabs>
        <w:ind w:left="6841" w:hanging="180"/>
      </w:pPr>
    </w:lvl>
  </w:abstractNum>
  <w:abstractNum w:abstractNumId="3" w15:restartNumberingAfterBreak="0">
    <w:nsid w:val="0CA01621"/>
    <w:multiLevelType w:val="hybridMultilevel"/>
    <w:tmpl w:val="3EB02F1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13DF1150"/>
    <w:multiLevelType w:val="hybridMultilevel"/>
    <w:tmpl w:val="C64CFCB0"/>
    <w:lvl w:ilvl="0" w:tplc="59628D14">
      <w:start w:val="1"/>
      <w:numFmt w:val="decimal"/>
      <w:lvlText w:val="%1."/>
      <w:lvlJc w:val="left"/>
      <w:pPr>
        <w:ind w:left="1571"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3E202BB"/>
    <w:multiLevelType w:val="hybridMultilevel"/>
    <w:tmpl w:val="D4D2387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D37412"/>
    <w:multiLevelType w:val="multilevel"/>
    <w:tmpl w:val="3F60C25E"/>
    <w:lvl w:ilvl="0">
      <w:start w:val="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4154A4"/>
    <w:multiLevelType w:val="multilevel"/>
    <w:tmpl w:val="67FA5E48"/>
    <w:lvl w:ilvl="0">
      <w:start w:val="1"/>
      <w:numFmt w:val="decimal"/>
      <w:lvlText w:val="%1."/>
      <w:lvlJc w:val="left"/>
      <w:pPr>
        <w:ind w:left="1211" w:hanging="360"/>
      </w:pPr>
      <w:rPr>
        <w:rFonts w:hint="default"/>
      </w:rPr>
    </w:lvl>
    <w:lvl w:ilvl="1">
      <w:start w:val="3"/>
      <w:numFmt w:val="decimal"/>
      <w:isLgl/>
      <w:lvlText w:val="%1.%2."/>
      <w:lvlJc w:val="left"/>
      <w:pPr>
        <w:ind w:left="1494"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20"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346" w:hanging="1080"/>
      </w:pPr>
      <w:rPr>
        <w:rFonts w:hint="default"/>
      </w:rPr>
    </w:lvl>
    <w:lvl w:ilvl="6">
      <w:start w:val="1"/>
      <w:numFmt w:val="decimal"/>
      <w:isLgl/>
      <w:lvlText w:val="%1.%2.%3.%4.%5.%6.%7."/>
      <w:lvlJc w:val="left"/>
      <w:pPr>
        <w:ind w:left="3989"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915" w:hanging="1800"/>
      </w:pPr>
      <w:rPr>
        <w:rFonts w:hint="default"/>
      </w:rPr>
    </w:lvl>
  </w:abstractNum>
  <w:abstractNum w:abstractNumId="8" w15:restartNumberingAfterBreak="0">
    <w:nsid w:val="22683A20"/>
    <w:multiLevelType w:val="hybridMultilevel"/>
    <w:tmpl w:val="4BECFE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364E7D"/>
    <w:multiLevelType w:val="hybridMultilevel"/>
    <w:tmpl w:val="93C688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6385CB3"/>
    <w:multiLevelType w:val="multilevel"/>
    <w:tmpl w:val="CC0A2B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7581361"/>
    <w:multiLevelType w:val="multilevel"/>
    <w:tmpl w:val="9B626D1A"/>
    <w:lvl w:ilvl="0">
      <w:start w:val="1"/>
      <w:numFmt w:val="decimal"/>
      <w:lvlText w:val="%1."/>
      <w:lvlJc w:val="left"/>
      <w:pPr>
        <w:ind w:left="1571" w:hanging="360"/>
      </w:pPr>
    </w:lvl>
    <w:lvl w:ilvl="1">
      <w:start w:val="2"/>
      <w:numFmt w:val="decimal"/>
      <w:isLgl/>
      <w:lvlText w:val="%1.%2."/>
      <w:lvlJc w:val="left"/>
      <w:pPr>
        <w:ind w:left="1854" w:hanging="360"/>
      </w:pPr>
      <w:rPr>
        <w:rFonts w:hint="default"/>
      </w:rPr>
    </w:lvl>
    <w:lvl w:ilvl="2">
      <w:start w:val="1"/>
      <w:numFmt w:val="decimal"/>
      <w:isLgl/>
      <w:lvlText w:val="%1.%2.%3."/>
      <w:lvlJc w:val="left"/>
      <w:pPr>
        <w:ind w:left="2497" w:hanging="720"/>
      </w:pPr>
      <w:rPr>
        <w:rFonts w:hint="default"/>
      </w:rPr>
    </w:lvl>
    <w:lvl w:ilvl="3">
      <w:start w:val="1"/>
      <w:numFmt w:val="decimal"/>
      <w:isLgl/>
      <w:lvlText w:val="%1.%2.%3.%4."/>
      <w:lvlJc w:val="left"/>
      <w:pPr>
        <w:ind w:left="2780" w:hanging="720"/>
      </w:pPr>
      <w:rPr>
        <w:rFonts w:hint="default"/>
      </w:rPr>
    </w:lvl>
    <w:lvl w:ilvl="4">
      <w:start w:val="1"/>
      <w:numFmt w:val="decimal"/>
      <w:isLgl/>
      <w:lvlText w:val="%1.%2.%3.%4.%5."/>
      <w:lvlJc w:val="left"/>
      <w:pPr>
        <w:ind w:left="3423" w:hanging="1080"/>
      </w:pPr>
      <w:rPr>
        <w:rFonts w:hint="default"/>
      </w:rPr>
    </w:lvl>
    <w:lvl w:ilvl="5">
      <w:start w:val="1"/>
      <w:numFmt w:val="decimal"/>
      <w:isLgl/>
      <w:lvlText w:val="%1.%2.%3.%4.%5.%6."/>
      <w:lvlJc w:val="left"/>
      <w:pPr>
        <w:ind w:left="3706" w:hanging="1080"/>
      </w:pPr>
      <w:rPr>
        <w:rFonts w:hint="default"/>
      </w:rPr>
    </w:lvl>
    <w:lvl w:ilvl="6">
      <w:start w:val="1"/>
      <w:numFmt w:val="decimal"/>
      <w:isLgl/>
      <w:lvlText w:val="%1.%2.%3.%4.%5.%6.%7."/>
      <w:lvlJc w:val="left"/>
      <w:pPr>
        <w:ind w:left="4349" w:hanging="1440"/>
      </w:pPr>
      <w:rPr>
        <w:rFonts w:hint="default"/>
      </w:rPr>
    </w:lvl>
    <w:lvl w:ilvl="7">
      <w:start w:val="1"/>
      <w:numFmt w:val="decimal"/>
      <w:isLgl/>
      <w:lvlText w:val="%1.%2.%3.%4.%5.%6.%7.%8."/>
      <w:lvlJc w:val="left"/>
      <w:pPr>
        <w:ind w:left="4632" w:hanging="1440"/>
      </w:pPr>
      <w:rPr>
        <w:rFonts w:hint="default"/>
      </w:rPr>
    </w:lvl>
    <w:lvl w:ilvl="8">
      <w:start w:val="1"/>
      <w:numFmt w:val="decimal"/>
      <w:isLgl/>
      <w:lvlText w:val="%1.%2.%3.%4.%5.%6.%7.%8.%9."/>
      <w:lvlJc w:val="left"/>
      <w:pPr>
        <w:ind w:left="5275" w:hanging="1800"/>
      </w:pPr>
      <w:rPr>
        <w:rFonts w:hint="default"/>
      </w:rPr>
    </w:lvl>
  </w:abstractNum>
  <w:abstractNum w:abstractNumId="12" w15:restartNumberingAfterBreak="0">
    <w:nsid w:val="288B0756"/>
    <w:multiLevelType w:val="hybridMultilevel"/>
    <w:tmpl w:val="6D3E3C66"/>
    <w:lvl w:ilvl="0" w:tplc="77BAA4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29F54CA4"/>
    <w:multiLevelType w:val="multilevel"/>
    <w:tmpl w:val="C636780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960"/>
        </w:tabs>
        <w:ind w:left="960" w:hanging="36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4" w15:restartNumberingAfterBreak="0">
    <w:nsid w:val="2D606C8B"/>
    <w:multiLevelType w:val="multilevel"/>
    <w:tmpl w:val="5422FB2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b w:val="0"/>
      </w:rPr>
    </w:lvl>
    <w:lvl w:ilvl="2">
      <w:start w:val="1"/>
      <w:numFmt w:val="decimal"/>
      <w:lvlText w:val="%3."/>
      <w:lvlJc w:val="left"/>
      <w:pPr>
        <w:tabs>
          <w:tab w:val="num" w:pos="2422"/>
        </w:tabs>
        <w:ind w:left="2422" w:hanging="720"/>
      </w:pPr>
      <w:rPr>
        <w:rFonts w:ascii="Times New Roman" w:eastAsia="Times New Roman" w:hAnsi="Times New Roman" w:cs="Times New Roman"/>
        <w:b w:val="0"/>
      </w:rPr>
    </w:lvl>
    <w:lvl w:ilvl="3">
      <w:start w:val="1"/>
      <w:numFmt w:val="decimal"/>
      <w:lvlText w:val="%1.%2.%3.%4."/>
      <w:lvlJc w:val="left"/>
      <w:pPr>
        <w:tabs>
          <w:tab w:val="num" w:pos="2422"/>
        </w:tabs>
        <w:ind w:left="2422" w:hanging="720"/>
      </w:pPr>
      <w:rPr>
        <w:rFonts w:hint="default"/>
        <w:b w:val="0"/>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5" w15:restartNumberingAfterBreak="0">
    <w:nsid w:val="2D682E3E"/>
    <w:multiLevelType w:val="hybridMultilevel"/>
    <w:tmpl w:val="577EF77A"/>
    <w:lvl w:ilvl="0" w:tplc="04270001">
      <w:start w:val="1"/>
      <w:numFmt w:val="bullet"/>
      <w:lvlText w:val=""/>
      <w:lvlJc w:val="left"/>
      <w:pPr>
        <w:tabs>
          <w:tab w:val="num" w:pos="1571"/>
        </w:tabs>
        <w:ind w:left="1571" w:hanging="360"/>
      </w:pPr>
      <w:rPr>
        <w:rFonts w:ascii="Symbol" w:hAnsi="Symbol" w:hint="default"/>
      </w:rPr>
    </w:lvl>
    <w:lvl w:ilvl="1" w:tplc="04270003" w:tentative="1">
      <w:start w:val="1"/>
      <w:numFmt w:val="bullet"/>
      <w:lvlText w:val="o"/>
      <w:lvlJc w:val="left"/>
      <w:pPr>
        <w:tabs>
          <w:tab w:val="num" w:pos="2291"/>
        </w:tabs>
        <w:ind w:left="2291" w:hanging="360"/>
      </w:pPr>
      <w:rPr>
        <w:rFonts w:ascii="Courier New" w:hAnsi="Courier New" w:cs="Courier New" w:hint="default"/>
      </w:rPr>
    </w:lvl>
    <w:lvl w:ilvl="2" w:tplc="04270005" w:tentative="1">
      <w:start w:val="1"/>
      <w:numFmt w:val="bullet"/>
      <w:lvlText w:val=""/>
      <w:lvlJc w:val="left"/>
      <w:pPr>
        <w:tabs>
          <w:tab w:val="num" w:pos="3011"/>
        </w:tabs>
        <w:ind w:left="3011" w:hanging="360"/>
      </w:pPr>
      <w:rPr>
        <w:rFonts w:ascii="Wingdings" w:hAnsi="Wingdings" w:hint="default"/>
      </w:rPr>
    </w:lvl>
    <w:lvl w:ilvl="3" w:tplc="04270001" w:tentative="1">
      <w:start w:val="1"/>
      <w:numFmt w:val="bullet"/>
      <w:lvlText w:val=""/>
      <w:lvlJc w:val="left"/>
      <w:pPr>
        <w:tabs>
          <w:tab w:val="num" w:pos="3731"/>
        </w:tabs>
        <w:ind w:left="3731" w:hanging="360"/>
      </w:pPr>
      <w:rPr>
        <w:rFonts w:ascii="Symbol" w:hAnsi="Symbol" w:hint="default"/>
      </w:rPr>
    </w:lvl>
    <w:lvl w:ilvl="4" w:tplc="04270003" w:tentative="1">
      <w:start w:val="1"/>
      <w:numFmt w:val="bullet"/>
      <w:lvlText w:val="o"/>
      <w:lvlJc w:val="left"/>
      <w:pPr>
        <w:tabs>
          <w:tab w:val="num" w:pos="4451"/>
        </w:tabs>
        <w:ind w:left="4451" w:hanging="360"/>
      </w:pPr>
      <w:rPr>
        <w:rFonts w:ascii="Courier New" w:hAnsi="Courier New" w:cs="Courier New" w:hint="default"/>
      </w:rPr>
    </w:lvl>
    <w:lvl w:ilvl="5" w:tplc="04270005" w:tentative="1">
      <w:start w:val="1"/>
      <w:numFmt w:val="bullet"/>
      <w:lvlText w:val=""/>
      <w:lvlJc w:val="left"/>
      <w:pPr>
        <w:tabs>
          <w:tab w:val="num" w:pos="5171"/>
        </w:tabs>
        <w:ind w:left="5171" w:hanging="360"/>
      </w:pPr>
      <w:rPr>
        <w:rFonts w:ascii="Wingdings" w:hAnsi="Wingdings" w:hint="default"/>
      </w:rPr>
    </w:lvl>
    <w:lvl w:ilvl="6" w:tplc="04270001" w:tentative="1">
      <w:start w:val="1"/>
      <w:numFmt w:val="bullet"/>
      <w:lvlText w:val=""/>
      <w:lvlJc w:val="left"/>
      <w:pPr>
        <w:tabs>
          <w:tab w:val="num" w:pos="5891"/>
        </w:tabs>
        <w:ind w:left="5891" w:hanging="360"/>
      </w:pPr>
      <w:rPr>
        <w:rFonts w:ascii="Symbol" w:hAnsi="Symbol" w:hint="default"/>
      </w:rPr>
    </w:lvl>
    <w:lvl w:ilvl="7" w:tplc="04270003" w:tentative="1">
      <w:start w:val="1"/>
      <w:numFmt w:val="bullet"/>
      <w:lvlText w:val="o"/>
      <w:lvlJc w:val="left"/>
      <w:pPr>
        <w:tabs>
          <w:tab w:val="num" w:pos="6611"/>
        </w:tabs>
        <w:ind w:left="6611" w:hanging="360"/>
      </w:pPr>
      <w:rPr>
        <w:rFonts w:ascii="Courier New" w:hAnsi="Courier New" w:cs="Courier New" w:hint="default"/>
      </w:rPr>
    </w:lvl>
    <w:lvl w:ilvl="8" w:tplc="0427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2EFC46FF"/>
    <w:multiLevelType w:val="hybridMultilevel"/>
    <w:tmpl w:val="15C21E56"/>
    <w:lvl w:ilvl="0" w:tplc="EDAA2AC4">
      <w:start w:val="1"/>
      <w:numFmt w:val="decimal"/>
      <w:lvlText w:val="%1."/>
      <w:lvlJc w:val="left"/>
      <w:pPr>
        <w:tabs>
          <w:tab w:val="num" w:pos="592"/>
        </w:tabs>
        <w:ind w:left="592" w:hanging="450"/>
      </w:pPr>
      <w:rPr>
        <w:rFonts w:hint="default"/>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7" w15:restartNumberingAfterBreak="0">
    <w:nsid w:val="2F325394"/>
    <w:multiLevelType w:val="hybridMultilevel"/>
    <w:tmpl w:val="57BAE4F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8" w15:restartNumberingAfterBreak="0">
    <w:nsid w:val="2F935C68"/>
    <w:multiLevelType w:val="multilevel"/>
    <w:tmpl w:val="64068F0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302C334D"/>
    <w:multiLevelType w:val="hybridMultilevel"/>
    <w:tmpl w:val="7E7CBD8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15:restartNumberingAfterBreak="0">
    <w:nsid w:val="31CB7418"/>
    <w:multiLevelType w:val="hybridMultilevel"/>
    <w:tmpl w:val="67BE7B6A"/>
    <w:lvl w:ilvl="0" w:tplc="0427000F">
      <w:start w:val="1"/>
      <w:numFmt w:val="decimal"/>
      <w:lvlText w:val="%1."/>
      <w:lvlJc w:val="left"/>
      <w:pPr>
        <w:ind w:left="1210" w:hanging="360"/>
      </w:pPr>
      <w:rPr>
        <w:rFonts w:hint="default"/>
      </w:rPr>
    </w:lvl>
    <w:lvl w:ilvl="1" w:tplc="04270003" w:tentative="1">
      <w:start w:val="1"/>
      <w:numFmt w:val="bullet"/>
      <w:lvlText w:val="o"/>
      <w:lvlJc w:val="left"/>
      <w:pPr>
        <w:ind w:left="1930" w:hanging="360"/>
      </w:pPr>
      <w:rPr>
        <w:rFonts w:ascii="Courier New" w:hAnsi="Courier New" w:cs="Courier New" w:hint="default"/>
      </w:rPr>
    </w:lvl>
    <w:lvl w:ilvl="2" w:tplc="04270005" w:tentative="1">
      <w:start w:val="1"/>
      <w:numFmt w:val="bullet"/>
      <w:lvlText w:val=""/>
      <w:lvlJc w:val="left"/>
      <w:pPr>
        <w:ind w:left="2650" w:hanging="360"/>
      </w:pPr>
      <w:rPr>
        <w:rFonts w:ascii="Wingdings" w:hAnsi="Wingdings" w:hint="default"/>
      </w:rPr>
    </w:lvl>
    <w:lvl w:ilvl="3" w:tplc="04270001" w:tentative="1">
      <w:start w:val="1"/>
      <w:numFmt w:val="bullet"/>
      <w:lvlText w:val=""/>
      <w:lvlJc w:val="left"/>
      <w:pPr>
        <w:ind w:left="3370" w:hanging="360"/>
      </w:pPr>
      <w:rPr>
        <w:rFonts w:ascii="Symbol" w:hAnsi="Symbol" w:hint="default"/>
      </w:rPr>
    </w:lvl>
    <w:lvl w:ilvl="4" w:tplc="04270003" w:tentative="1">
      <w:start w:val="1"/>
      <w:numFmt w:val="bullet"/>
      <w:lvlText w:val="o"/>
      <w:lvlJc w:val="left"/>
      <w:pPr>
        <w:ind w:left="4090" w:hanging="360"/>
      </w:pPr>
      <w:rPr>
        <w:rFonts w:ascii="Courier New" w:hAnsi="Courier New" w:cs="Courier New" w:hint="default"/>
      </w:rPr>
    </w:lvl>
    <w:lvl w:ilvl="5" w:tplc="04270005" w:tentative="1">
      <w:start w:val="1"/>
      <w:numFmt w:val="bullet"/>
      <w:lvlText w:val=""/>
      <w:lvlJc w:val="left"/>
      <w:pPr>
        <w:ind w:left="4810" w:hanging="360"/>
      </w:pPr>
      <w:rPr>
        <w:rFonts w:ascii="Wingdings" w:hAnsi="Wingdings" w:hint="default"/>
      </w:rPr>
    </w:lvl>
    <w:lvl w:ilvl="6" w:tplc="04270001" w:tentative="1">
      <w:start w:val="1"/>
      <w:numFmt w:val="bullet"/>
      <w:lvlText w:val=""/>
      <w:lvlJc w:val="left"/>
      <w:pPr>
        <w:ind w:left="5530" w:hanging="360"/>
      </w:pPr>
      <w:rPr>
        <w:rFonts w:ascii="Symbol" w:hAnsi="Symbol" w:hint="default"/>
      </w:rPr>
    </w:lvl>
    <w:lvl w:ilvl="7" w:tplc="04270003" w:tentative="1">
      <w:start w:val="1"/>
      <w:numFmt w:val="bullet"/>
      <w:lvlText w:val="o"/>
      <w:lvlJc w:val="left"/>
      <w:pPr>
        <w:ind w:left="6250" w:hanging="360"/>
      </w:pPr>
      <w:rPr>
        <w:rFonts w:ascii="Courier New" w:hAnsi="Courier New" w:cs="Courier New" w:hint="default"/>
      </w:rPr>
    </w:lvl>
    <w:lvl w:ilvl="8" w:tplc="04270005" w:tentative="1">
      <w:start w:val="1"/>
      <w:numFmt w:val="bullet"/>
      <w:lvlText w:val=""/>
      <w:lvlJc w:val="left"/>
      <w:pPr>
        <w:ind w:left="6970" w:hanging="360"/>
      </w:pPr>
      <w:rPr>
        <w:rFonts w:ascii="Wingdings" w:hAnsi="Wingdings" w:hint="default"/>
      </w:rPr>
    </w:lvl>
  </w:abstractNum>
  <w:abstractNum w:abstractNumId="21" w15:restartNumberingAfterBreak="0">
    <w:nsid w:val="3C2E7319"/>
    <w:multiLevelType w:val="hybridMultilevel"/>
    <w:tmpl w:val="79448780"/>
    <w:lvl w:ilvl="0" w:tplc="91D03BBE">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C3E5E46"/>
    <w:multiLevelType w:val="hybridMultilevel"/>
    <w:tmpl w:val="F88CDA32"/>
    <w:lvl w:ilvl="0" w:tplc="0427000F">
      <w:start w:val="1"/>
      <w:numFmt w:val="decimal"/>
      <w:lvlText w:val="%1."/>
      <w:lvlJc w:val="left"/>
      <w:pPr>
        <w:ind w:left="1571" w:hanging="360"/>
      </w:pPr>
      <w:rPr>
        <w:rFont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3" w15:restartNumberingAfterBreak="0">
    <w:nsid w:val="424D57E2"/>
    <w:multiLevelType w:val="hybridMultilevel"/>
    <w:tmpl w:val="A9604376"/>
    <w:lvl w:ilvl="0" w:tplc="59628D14">
      <w:start w:val="1"/>
      <w:numFmt w:val="decimal"/>
      <w:lvlText w:val="%1."/>
      <w:lvlJc w:val="left"/>
      <w:pPr>
        <w:ind w:left="1571"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466C6C8A"/>
    <w:multiLevelType w:val="hybridMultilevel"/>
    <w:tmpl w:val="C73C00A4"/>
    <w:lvl w:ilvl="0" w:tplc="AE64C6C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71E1F30"/>
    <w:multiLevelType w:val="hybridMultilevel"/>
    <w:tmpl w:val="AF446456"/>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81F165F"/>
    <w:multiLevelType w:val="hybridMultilevel"/>
    <w:tmpl w:val="85D246F0"/>
    <w:lvl w:ilvl="0" w:tplc="58F0543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8F943C0"/>
    <w:multiLevelType w:val="hybridMultilevel"/>
    <w:tmpl w:val="1C506D10"/>
    <w:lvl w:ilvl="0" w:tplc="A1C484E0">
      <w:start w:val="1"/>
      <w:numFmt w:val="bullet"/>
      <w:lvlText w:val=""/>
      <w:lvlJc w:val="left"/>
      <w:pPr>
        <w:ind w:left="720" w:hanging="360"/>
      </w:pPr>
      <w:rPr>
        <w:rFonts w:ascii="Symbol" w:hAnsi="Symbol" w:hint="default"/>
        <w:color w:val="0070C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4883283"/>
    <w:multiLevelType w:val="hybridMultilevel"/>
    <w:tmpl w:val="31F86A44"/>
    <w:lvl w:ilvl="0" w:tplc="85301FB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29" w15:restartNumberingAfterBreak="0">
    <w:nsid w:val="56C17A43"/>
    <w:multiLevelType w:val="hybridMultilevel"/>
    <w:tmpl w:val="7BF4C874"/>
    <w:lvl w:ilvl="0" w:tplc="349CB59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BCB465C"/>
    <w:multiLevelType w:val="hybridMultilevel"/>
    <w:tmpl w:val="6BFC04D4"/>
    <w:lvl w:ilvl="0" w:tplc="56DC8A3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1" w15:restartNumberingAfterBreak="0">
    <w:nsid w:val="63B01E17"/>
    <w:multiLevelType w:val="hybridMultilevel"/>
    <w:tmpl w:val="02222FA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2" w15:restartNumberingAfterBreak="0">
    <w:nsid w:val="64B543F4"/>
    <w:multiLevelType w:val="hybridMultilevel"/>
    <w:tmpl w:val="0A4EB402"/>
    <w:lvl w:ilvl="0" w:tplc="8404FCA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669368DB"/>
    <w:multiLevelType w:val="hybridMultilevel"/>
    <w:tmpl w:val="06484C9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92D315E"/>
    <w:multiLevelType w:val="hybridMultilevel"/>
    <w:tmpl w:val="3F4CCE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5" w15:restartNumberingAfterBreak="0">
    <w:nsid w:val="6A866163"/>
    <w:multiLevelType w:val="multilevel"/>
    <w:tmpl w:val="5422FB2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b w:val="0"/>
      </w:rPr>
    </w:lvl>
    <w:lvl w:ilvl="2">
      <w:start w:val="1"/>
      <w:numFmt w:val="decimal"/>
      <w:lvlText w:val="%3."/>
      <w:lvlJc w:val="left"/>
      <w:pPr>
        <w:tabs>
          <w:tab w:val="num" w:pos="2422"/>
        </w:tabs>
        <w:ind w:left="2422" w:hanging="720"/>
      </w:pPr>
      <w:rPr>
        <w:rFonts w:ascii="Times New Roman" w:eastAsia="Times New Roman" w:hAnsi="Times New Roman" w:cs="Times New Roman"/>
        <w:b w:val="0"/>
      </w:rPr>
    </w:lvl>
    <w:lvl w:ilvl="3">
      <w:start w:val="1"/>
      <w:numFmt w:val="decimal"/>
      <w:lvlText w:val="%1.%2.%3.%4."/>
      <w:lvlJc w:val="left"/>
      <w:pPr>
        <w:tabs>
          <w:tab w:val="num" w:pos="2422"/>
        </w:tabs>
        <w:ind w:left="2422" w:hanging="720"/>
      </w:pPr>
      <w:rPr>
        <w:rFonts w:hint="default"/>
        <w:b w:val="0"/>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36" w15:restartNumberingAfterBreak="0">
    <w:nsid w:val="6CF5489D"/>
    <w:multiLevelType w:val="hybridMultilevel"/>
    <w:tmpl w:val="E5D6CF8C"/>
    <w:lvl w:ilvl="0" w:tplc="0427000F">
      <w:start w:val="1"/>
      <w:numFmt w:val="decimal"/>
      <w:lvlText w:val="%1."/>
      <w:lvlJc w:val="left"/>
      <w:pPr>
        <w:ind w:left="1571" w:hanging="360"/>
      </w:pPr>
      <w:rPr>
        <w:rFonts w:hint="default"/>
      </w:rPr>
    </w:lvl>
    <w:lvl w:ilvl="1" w:tplc="04270019" w:tentative="1">
      <w:start w:val="1"/>
      <w:numFmt w:val="lowerLetter"/>
      <w:lvlText w:val="%2."/>
      <w:lvlJc w:val="left"/>
      <w:pPr>
        <w:tabs>
          <w:tab w:val="num" w:pos="1801"/>
        </w:tabs>
        <w:ind w:left="1801" w:hanging="360"/>
      </w:pPr>
    </w:lvl>
    <w:lvl w:ilvl="2" w:tplc="0427001B" w:tentative="1">
      <w:start w:val="1"/>
      <w:numFmt w:val="lowerRoman"/>
      <w:lvlText w:val="%3."/>
      <w:lvlJc w:val="right"/>
      <w:pPr>
        <w:tabs>
          <w:tab w:val="num" w:pos="2521"/>
        </w:tabs>
        <w:ind w:left="2521" w:hanging="180"/>
      </w:pPr>
    </w:lvl>
    <w:lvl w:ilvl="3" w:tplc="0427000F" w:tentative="1">
      <w:start w:val="1"/>
      <w:numFmt w:val="decimal"/>
      <w:lvlText w:val="%4."/>
      <w:lvlJc w:val="left"/>
      <w:pPr>
        <w:tabs>
          <w:tab w:val="num" w:pos="3241"/>
        </w:tabs>
        <w:ind w:left="3241" w:hanging="360"/>
      </w:pPr>
    </w:lvl>
    <w:lvl w:ilvl="4" w:tplc="04270019" w:tentative="1">
      <w:start w:val="1"/>
      <w:numFmt w:val="lowerLetter"/>
      <w:lvlText w:val="%5."/>
      <w:lvlJc w:val="left"/>
      <w:pPr>
        <w:tabs>
          <w:tab w:val="num" w:pos="3961"/>
        </w:tabs>
        <w:ind w:left="3961" w:hanging="360"/>
      </w:pPr>
    </w:lvl>
    <w:lvl w:ilvl="5" w:tplc="0427001B" w:tentative="1">
      <w:start w:val="1"/>
      <w:numFmt w:val="lowerRoman"/>
      <w:lvlText w:val="%6."/>
      <w:lvlJc w:val="right"/>
      <w:pPr>
        <w:tabs>
          <w:tab w:val="num" w:pos="4681"/>
        </w:tabs>
        <w:ind w:left="4681" w:hanging="180"/>
      </w:pPr>
    </w:lvl>
    <w:lvl w:ilvl="6" w:tplc="0427000F" w:tentative="1">
      <w:start w:val="1"/>
      <w:numFmt w:val="decimal"/>
      <w:lvlText w:val="%7."/>
      <w:lvlJc w:val="left"/>
      <w:pPr>
        <w:tabs>
          <w:tab w:val="num" w:pos="5401"/>
        </w:tabs>
        <w:ind w:left="5401" w:hanging="360"/>
      </w:pPr>
    </w:lvl>
    <w:lvl w:ilvl="7" w:tplc="04270019" w:tentative="1">
      <w:start w:val="1"/>
      <w:numFmt w:val="lowerLetter"/>
      <w:lvlText w:val="%8."/>
      <w:lvlJc w:val="left"/>
      <w:pPr>
        <w:tabs>
          <w:tab w:val="num" w:pos="6121"/>
        </w:tabs>
        <w:ind w:left="6121" w:hanging="360"/>
      </w:pPr>
    </w:lvl>
    <w:lvl w:ilvl="8" w:tplc="0427001B" w:tentative="1">
      <w:start w:val="1"/>
      <w:numFmt w:val="lowerRoman"/>
      <w:lvlText w:val="%9."/>
      <w:lvlJc w:val="right"/>
      <w:pPr>
        <w:tabs>
          <w:tab w:val="num" w:pos="6841"/>
        </w:tabs>
        <w:ind w:left="6841" w:hanging="180"/>
      </w:pPr>
    </w:lvl>
  </w:abstractNum>
  <w:abstractNum w:abstractNumId="37" w15:restartNumberingAfterBreak="0">
    <w:nsid w:val="724064AB"/>
    <w:multiLevelType w:val="hybridMultilevel"/>
    <w:tmpl w:val="5F7466C4"/>
    <w:lvl w:ilvl="0" w:tplc="0427000F">
      <w:start w:val="1"/>
      <w:numFmt w:val="decimal"/>
      <w:lvlText w:val="%1."/>
      <w:lvlJc w:val="left"/>
      <w:pPr>
        <w:ind w:left="1210" w:hanging="360"/>
      </w:pPr>
      <w:rPr>
        <w:rFonts w:hint="default"/>
      </w:rPr>
    </w:lvl>
    <w:lvl w:ilvl="1" w:tplc="04270019" w:tentative="1">
      <w:start w:val="1"/>
      <w:numFmt w:val="lowerLetter"/>
      <w:lvlText w:val="%2."/>
      <w:lvlJc w:val="left"/>
      <w:pPr>
        <w:tabs>
          <w:tab w:val="num" w:pos="1079"/>
        </w:tabs>
        <w:ind w:left="1079" w:hanging="360"/>
      </w:pPr>
    </w:lvl>
    <w:lvl w:ilvl="2" w:tplc="0427001B" w:tentative="1">
      <w:start w:val="1"/>
      <w:numFmt w:val="lowerRoman"/>
      <w:lvlText w:val="%3."/>
      <w:lvlJc w:val="right"/>
      <w:pPr>
        <w:tabs>
          <w:tab w:val="num" w:pos="1799"/>
        </w:tabs>
        <w:ind w:left="1799" w:hanging="180"/>
      </w:pPr>
    </w:lvl>
    <w:lvl w:ilvl="3" w:tplc="0427000F" w:tentative="1">
      <w:start w:val="1"/>
      <w:numFmt w:val="decimal"/>
      <w:lvlText w:val="%4."/>
      <w:lvlJc w:val="left"/>
      <w:pPr>
        <w:tabs>
          <w:tab w:val="num" w:pos="2519"/>
        </w:tabs>
        <w:ind w:left="2519" w:hanging="360"/>
      </w:pPr>
    </w:lvl>
    <w:lvl w:ilvl="4" w:tplc="04270019" w:tentative="1">
      <w:start w:val="1"/>
      <w:numFmt w:val="lowerLetter"/>
      <w:lvlText w:val="%5."/>
      <w:lvlJc w:val="left"/>
      <w:pPr>
        <w:tabs>
          <w:tab w:val="num" w:pos="3239"/>
        </w:tabs>
        <w:ind w:left="3239" w:hanging="360"/>
      </w:pPr>
    </w:lvl>
    <w:lvl w:ilvl="5" w:tplc="0427001B" w:tentative="1">
      <w:start w:val="1"/>
      <w:numFmt w:val="lowerRoman"/>
      <w:lvlText w:val="%6."/>
      <w:lvlJc w:val="right"/>
      <w:pPr>
        <w:tabs>
          <w:tab w:val="num" w:pos="3959"/>
        </w:tabs>
        <w:ind w:left="3959" w:hanging="180"/>
      </w:pPr>
    </w:lvl>
    <w:lvl w:ilvl="6" w:tplc="0427000F" w:tentative="1">
      <w:start w:val="1"/>
      <w:numFmt w:val="decimal"/>
      <w:lvlText w:val="%7."/>
      <w:lvlJc w:val="left"/>
      <w:pPr>
        <w:tabs>
          <w:tab w:val="num" w:pos="4679"/>
        </w:tabs>
        <w:ind w:left="4679" w:hanging="360"/>
      </w:pPr>
    </w:lvl>
    <w:lvl w:ilvl="7" w:tplc="04270019" w:tentative="1">
      <w:start w:val="1"/>
      <w:numFmt w:val="lowerLetter"/>
      <w:lvlText w:val="%8."/>
      <w:lvlJc w:val="left"/>
      <w:pPr>
        <w:tabs>
          <w:tab w:val="num" w:pos="5399"/>
        </w:tabs>
        <w:ind w:left="5399" w:hanging="360"/>
      </w:pPr>
    </w:lvl>
    <w:lvl w:ilvl="8" w:tplc="0427001B" w:tentative="1">
      <w:start w:val="1"/>
      <w:numFmt w:val="lowerRoman"/>
      <w:lvlText w:val="%9."/>
      <w:lvlJc w:val="right"/>
      <w:pPr>
        <w:tabs>
          <w:tab w:val="num" w:pos="6119"/>
        </w:tabs>
        <w:ind w:left="6119" w:hanging="180"/>
      </w:pPr>
    </w:lvl>
  </w:abstractNum>
  <w:abstractNum w:abstractNumId="38" w15:restartNumberingAfterBreak="0">
    <w:nsid w:val="735C6A91"/>
    <w:multiLevelType w:val="hybridMultilevel"/>
    <w:tmpl w:val="3F52A328"/>
    <w:lvl w:ilvl="0" w:tplc="4D66D880">
      <w:start w:val="1"/>
      <w:numFmt w:val="decimal"/>
      <w:lvlText w:val="%1."/>
      <w:lvlJc w:val="left"/>
      <w:pPr>
        <w:ind w:left="700" w:hanging="36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39" w15:restartNumberingAfterBreak="0">
    <w:nsid w:val="74D26851"/>
    <w:multiLevelType w:val="hybridMultilevel"/>
    <w:tmpl w:val="2384F1A2"/>
    <w:lvl w:ilvl="0" w:tplc="67A6A2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0" w15:restartNumberingAfterBreak="0">
    <w:nsid w:val="76753230"/>
    <w:multiLevelType w:val="hybridMultilevel"/>
    <w:tmpl w:val="1174D0D0"/>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41" w15:restartNumberingAfterBreak="0">
    <w:nsid w:val="7AA2637D"/>
    <w:multiLevelType w:val="hybridMultilevel"/>
    <w:tmpl w:val="1C78687A"/>
    <w:lvl w:ilvl="0" w:tplc="0427000F">
      <w:start w:val="1"/>
      <w:numFmt w:val="decimal"/>
      <w:lvlText w:val="%1."/>
      <w:lvlJc w:val="left"/>
      <w:pPr>
        <w:tabs>
          <w:tab w:val="num" w:pos="720"/>
        </w:tabs>
        <w:ind w:left="720" w:hanging="360"/>
      </w:pPr>
      <w:rPr>
        <w:rFonts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637497877">
    <w:abstractNumId w:val="37"/>
  </w:num>
  <w:num w:numId="2" w16cid:durableId="1682507441">
    <w:abstractNumId w:val="16"/>
  </w:num>
  <w:num w:numId="3" w16cid:durableId="1798065219">
    <w:abstractNumId w:val="36"/>
  </w:num>
  <w:num w:numId="4" w16cid:durableId="1791708770">
    <w:abstractNumId w:val="41"/>
  </w:num>
  <w:num w:numId="5" w16cid:durableId="1131943313">
    <w:abstractNumId w:val="33"/>
  </w:num>
  <w:num w:numId="6" w16cid:durableId="501090193">
    <w:abstractNumId w:val="11"/>
  </w:num>
  <w:num w:numId="7" w16cid:durableId="1945186761">
    <w:abstractNumId w:val="7"/>
  </w:num>
  <w:num w:numId="8" w16cid:durableId="558827891">
    <w:abstractNumId w:val="35"/>
  </w:num>
  <w:num w:numId="9" w16cid:durableId="1046753470">
    <w:abstractNumId w:val="1"/>
  </w:num>
  <w:num w:numId="10" w16cid:durableId="637954596">
    <w:abstractNumId w:val="15"/>
  </w:num>
  <w:num w:numId="11" w16cid:durableId="857355190">
    <w:abstractNumId w:val="25"/>
  </w:num>
  <w:num w:numId="12" w16cid:durableId="288904853">
    <w:abstractNumId w:val="29"/>
  </w:num>
  <w:num w:numId="13" w16cid:durableId="1549491840">
    <w:abstractNumId w:val="26"/>
  </w:num>
  <w:num w:numId="14" w16cid:durableId="470680590">
    <w:abstractNumId w:val="39"/>
  </w:num>
  <w:num w:numId="15" w16cid:durableId="822816031">
    <w:abstractNumId w:val="17"/>
  </w:num>
  <w:num w:numId="16" w16cid:durableId="1193958588">
    <w:abstractNumId w:val="28"/>
  </w:num>
  <w:num w:numId="17" w16cid:durableId="1457404534">
    <w:abstractNumId w:val="12"/>
  </w:num>
  <w:num w:numId="18" w16cid:durableId="1923951082">
    <w:abstractNumId w:val="24"/>
  </w:num>
  <w:num w:numId="19" w16cid:durableId="893589930">
    <w:abstractNumId w:val="8"/>
  </w:num>
  <w:num w:numId="20" w16cid:durableId="1204252907">
    <w:abstractNumId w:val="20"/>
  </w:num>
  <w:num w:numId="21" w16cid:durableId="672221754">
    <w:abstractNumId w:val="21"/>
  </w:num>
  <w:num w:numId="22" w16cid:durableId="1727140461">
    <w:abstractNumId w:val="3"/>
  </w:num>
  <w:num w:numId="23" w16cid:durableId="231081967">
    <w:abstractNumId w:val="19"/>
  </w:num>
  <w:num w:numId="24" w16cid:durableId="2095322032">
    <w:abstractNumId w:val="34"/>
  </w:num>
  <w:num w:numId="25" w16cid:durableId="2122843402">
    <w:abstractNumId w:val="22"/>
  </w:num>
  <w:num w:numId="26" w16cid:durableId="2140877298">
    <w:abstractNumId w:val="18"/>
  </w:num>
  <w:num w:numId="27" w16cid:durableId="1346252408">
    <w:abstractNumId w:val="23"/>
  </w:num>
  <w:num w:numId="28" w16cid:durableId="1758624737">
    <w:abstractNumId w:val="14"/>
  </w:num>
  <w:num w:numId="29" w16cid:durableId="863135227">
    <w:abstractNumId w:val="5"/>
  </w:num>
  <w:num w:numId="30" w16cid:durableId="369646856">
    <w:abstractNumId w:val="31"/>
  </w:num>
  <w:num w:numId="31" w16cid:durableId="871262376">
    <w:abstractNumId w:val="4"/>
  </w:num>
  <w:num w:numId="32" w16cid:durableId="922564781">
    <w:abstractNumId w:val="2"/>
  </w:num>
  <w:num w:numId="33" w16cid:durableId="6834061">
    <w:abstractNumId w:val="9"/>
  </w:num>
  <w:num w:numId="34" w16cid:durableId="593516989">
    <w:abstractNumId w:val="38"/>
  </w:num>
  <w:num w:numId="35" w16cid:durableId="1651711266">
    <w:abstractNumId w:val="13"/>
  </w:num>
  <w:num w:numId="36" w16cid:durableId="1195196259">
    <w:abstractNumId w:val="0"/>
  </w:num>
  <w:num w:numId="37" w16cid:durableId="185140012">
    <w:abstractNumId w:val="30"/>
  </w:num>
  <w:num w:numId="38" w16cid:durableId="1326130650">
    <w:abstractNumId w:val="27"/>
  </w:num>
  <w:num w:numId="39" w16cid:durableId="1744831095">
    <w:abstractNumId w:val="10"/>
  </w:num>
  <w:num w:numId="40" w16cid:durableId="742797080">
    <w:abstractNumId w:val="6"/>
  </w:num>
  <w:num w:numId="41" w16cid:durableId="1771508470">
    <w:abstractNumId w:val="40"/>
  </w:num>
  <w:num w:numId="42" w16cid:durableId="66062608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EB"/>
    <w:rsid w:val="000078D1"/>
    <w:rsid w:val="000149A1"/>
    <w:rsid w:val="00020505"/>
    <w:rsid w:val="0003180D"/>
    <w:rsid w:val="00035DBF"/>
    <w:rsid w:val="000539D8"/>
    <w:rsid w:val="00054A37"/>
    <w:rsid w:val="00055B7A"/>
    <w:rsid w:val="00056F6A"/>
    <w:rsid w:val="00057A1E"/>
    <w:rsid w:val="000731AB"/>
    <w:rsid w:val="00076CB8"/>
    <w:rsid w:val="00085A40"/>
    <w:rsid w:val="0009748E"/>
    <w:rsid w:val="00097547"/>
    <w:rsid w:val="000D0FE8"/>
    <w:rsid w:val="000E1FD0"/>
    <w:rsid w:val="000E3A72"/>
    <w:rsid w:val="000E5EEC"/>
    <w:rsid w:val="000F33C8"/>
    <w:rsid w:val="00103269"/>
    <w:rsid w:val="00103D99"/>
    <w:rsid w:val="00104DC2"/>
    <w:rsid w:val="00111176"/>
    <w:rsid w:val="001231E6"/>
    <w:rsid w:val="00123295"/>
    <w:rsid w:val="0012464D"/>
    <w:rsid w:val="0012687F"/>
    <w:rsid w:val="00130241"/>
    <w:rsid w:val="001305A5"/>
    <w:rsid w:val="00135E7F"/>
    <w:rsid w:val="00150864"/>
    <w:rsid w:val="00153185"/>
    <w:rsid w:val="0015443F"/>
    <w:rsid w:val="00157120"/>
    <w:rsid w:val="001576F3"/>
    <w:rsid w:val="001620DA"/>
    <w:rsid w:val="00163483"/>
    <w:rsid w:val="00174848"/>
    <w:rsid w:val="001875AF"/>
    <w:rsid w:val="00192633"/>
    <w:rsid w:val="00193F36"/>
    <w:rsid w:val="0019734B"/>
    <w:rsid w:val="001A3F76"/>
    <w:rsid w:val="001B34B5"/>
    <w:rsid w:val="001B6500"/>
    <w:rsid w:val="001D1727"/>
    <w:rsid w:val="001F09DE"/>
    <w:rsid w:val="001F4913"/>
    <w:rsid w:val="001F52DD"/>
    <w:rsid w:val="002230AC"/>
    <w:rsid w:val="00225527"/>
    <w:rsid w:val="00225EDE"/>
    <w:rsid w:val="00230BDE"/>
    <w:rsid w:val="00232E0C"/>
    <w:rsid w:val="002350EE"/>
    <w:rsid w:val="0025121A"/>
    <w:rsid w:val="00261931"/>
    <w:rsid w:val="002629EA"/>
    <w:rsid w:val="00277614"/>
    <w:rsid w:val="0028188A"/>
    <w:rsid w:val="0028266E"/>
    <w:rsid w:val="002A5575"/>
    <w:rsid w:val="002A58D6"/>
    <w:rsid w:val="002B0C38"/>
    <w:rsid w:val="002B3028"/>
    <w:rsid w:val="002C09EF"/>
    <w:rsid w:val="002C4103"/>
    <w:rsid w:val="002C6462"/>
    <w:rsid w:val="002D1EA7"/>
    <w:rsid w:val="002D3557"/>
    <w:rsid w:val="002D35EC"/>
    <w:rsid w:val="002E278C"/>
    <w:rsid w:val="002E45D0"/>
    <w:rsid w:val="002F58CE"/>
    <w:rsid w:val="00304B8A"/>
    <w:rsid w:val="00306E4C"/>
    <w:rsid w:val="00321015"/>
    <w:rsid w:val="00321763"/>
    <w:rsid w:val="00343757"/>
    <w:rsid w:val="00351823"/>
    <w:rsid w:val="00352B76"/>
    <w:rsid w:val="00355542"/>
    <w:rsid w:val="0035622D"/>
    <w:rsid w:val="003579E4"/>
    <w:rsid w:val="00364198"/>
    <w:rsid w:val="003647FF"/>
    <w:rsid w:val="003665AF"/>
    <w:rsid w:val="00367232"/>
    <w:rsid w:val="003736FB"/>
    <w:rsid w:val="003765D6"/>
    <w:rsid w:val="00380100"/>
    <w:rsid w:val="0038395E"/>
    <w:rsid w:val="00384B28"/>
    <w:rsid w:val="00391EE3"/>
    <w:rsid w:val="00394640"/>
    <w:rsid w:val="00397CF2"/>
    <w:rsid w:val="003A2454"/>
    <w:rsid w:val="003A3113"/>
    <w:rsid w:val="003A3C8F"/>
    <w:rsid w:val="003B380F"/>
    <w:rsid w:val="003B737C"/>
    <w:rsid w:val="003C14D6"/>
    <w:rsid w:val="003C4437"/>
    <w:rsid w:val="003C4844"/>
    <w:rsid w:val="003C5D34"/>
    <w:rsid w:val="003D0313"/>
    <w:rsid w:val="003D0F6D"/>
    <w:rsid w:val="003E43DE"/>
    <w:rsid w:val="003E521E"/>
    <w:rsid w:val="003E5C0D"/>
    <w:rsid w:val="003F0C97"/>
    <w:rsid w:val="00403D51"/>
    <w:rsid w:val="00416504"/>
    <w:rsid w:val="00420E99"/>
    <w:rsid w:val="00424EC2"/>
    <w:rsid w:val="00425361"/>
    <w:rsid w:val="00425A5E"/>
    <w:rsid w:val="0043045E"/>
    <w:rsid w:val="00430487"/>
    <w:rsid w:val="0043758B"/>
    <w:rsid w:val="00437D99"/>
    <w:rsid w:val="00441013"/>
    <w:rsid w:val="00445324"/>
    <w:rsid w:val="004457EC"/>
    <w:rsid w:val="00462421"/>
    <w:rsid w:val="0047058B"/>
    <w:rsid w:val="00471966"/>
    <w:rsid w:val="0048630A"/>
    <w:rsid w:val="00490B40"/>
    <w:rsid w:val="004A091B"/>
    <w:rsid w:val="004A1E16"/>
    <w:rsid w:val="004B1675"/>
    <w:rsid w:val="004B34A8"/>
    <w:rsid w:val="004C09F4"/>
    <w:rsid w:val="004C3D72"/>
    <w:rsid w:val="004D0EE5"/>
    <w:rsid w:val="004D129E"/>
    <w:rsid w:val="004D175C"/>
    <w:rsid w:val="004D49E5"/>
    <w:rsid w:val="004E1364"/>
    <w:rsid w:val="004E330C"/>
    <w:rsid w:val="004E7563"/>
    <w:rsid w:val="004E76FC"/>
    <w:rsid w:val="004F4864"/>
    <w:rsid w:val="004F5DA7"/>
    <w:rsid w:val="004F60FF"/>
    <w:rsid w:val="004F78A0"/>
    <w:rsid w:val="00512E59"/>
    <w:rsid w:val="00524F0D"/>
    <w:rsid w:val="0053474D"/>
    <w:rsid w:val="00552EC0"/>
    <w:rsid w:val="00580D34"/>
    <w:rsid w:val="00583797"/>
    <w:rsid w:val="005842DE"/>
    <w:rsid w:val="005845C2"/>
    <w:rsid w:val="00586DED"/>
    <w:rsid w:val="005929DD"/>
    <w:rsid w:val="00593134"/>
    <w:rsid w:val="00595D14"/>
    <w:rsid w:val="005B4829"/>
    <w:rsid w:val="005B4AF9"/>
    <w:rsid w:val="005C549A"/>
    <w:rsid w:val="005C5812"/>
    <w:rsid w:val="005D07EC"/>
    <w:rsid w:val="005D3E9B"/>
    <w:rsid w:val="005D5D70"/>
    <w:rsid w:val="005E4F44"/>
    <w:rsid w:val="005E7E88"/>
    <w:rsid w:val="005F3216"/>
    <w:rsid w:val="005F3660"/>
    <w:rsid w:val="005F3B97"/>
    <w:rsid w:val="00607B20"/>
    <w:rsid w:val="006112F1"/>
    <w:rsid w:val="00614D9F"/>
    <w:rsid w:val="00615700"/>
    <w:rsid w:val="00616D3E"/>
    <w:rsid w:val="00617563"/>
    <w:rsid w:val="00626269"/>
    <w:rsid w:val="00644DFD"/>
    <w:rsid w:val="00651807"/>
    <w:rsid w:val="0065341E"/>
    <w:rsid w:val="00654742"/>
    <w:rsid w:val="00660A01"/>
    <w:rsid w:val="00661C42"/>
    <w:rsid w:val="00662BA6"/>
    <w:rsid w:val="0066407D"/>
    <w:rsid w:val="00667D42"/>
    <w:rsid w:val="00675217"/>
    <w:rsid w:val="0068480B"/>
    <w:rsid w:val="00684EB5"/>
    <w:rsid w:val="00686CB9"/>
    <w:rsid w:val="0068748A"/>
    <w:rsid w:val="00690026"/>
    <w:rsid w:val="006916F9"/>
    <w:rsid w:val="006A7D31"/>
    <w:rsid w:val="006B0A0A"/>
    <w:rsid w:val="006B7460"/>
    <w:rsid w:val="006C0C88"/>
    <w:rsid w:val="006C3A65"/>
    <w:rsid w:val="006C669C"/>
    <w:rsid w:val="006C6B79"/>
    <w:rsid w:val="006D116C"/>
    <w:rsid w:val="006D1300"/>
    <w:rsid w:val="006E5A02"/>
    <w:rsid w:val="006E7F4B"/>
    <w:rsid w:val="006F1068"/>
    <w:rsid w:val="006F291F"/>
    <w:rsid w:val="006F3997"/>
    <w:rsid w:val="00710795"/>
    <w:rsid w:val="007118CA"/>
    <w:rsid w:val="00713025"/>
    <w:rsid w:val="00713B1B"/>
    <w:rsid w:val="00716C23"/>
    <w:rsid w:val="00716F5E"/>
    <w:rsid w:val="00721F54"/>
    <w:rsid w:val="007318C3"/>
    <w:rsid w:val="00737C6C"/>
    <w:rsid w:val="00740CAA"/>
    <w:rsid w:val="007433CE"/>
    <w:rsid w:val="007435EE"/>
    <w:rsid w:val="007450AB"/>
    <w:rsid w:val="00752DAA"/>
    <w:rsid w:val="00755954"/>
    <w:rsid w:val="00755E47"/>
    <w:rsid w:val="00757952"/>
    <w:rsid w:val="0076282D"/>
    <w:rsid w:val="007652A7"/>
    <w:rsid w:val="007653AC"/>
    <w:rsid w:val="00767887"/>
    <w:rsid w:val="00782E2D"/>
    <w:rsid w:val="00794BB9"/>
    <w:rsid w:val="007A37AE"/>
    <w:rsid w:val="007A6F37"/>
    <w:rsid w:val="007A777B"/>
    <w:rsid w:val="007B3E10"/>
    <w:rsid w:val="007B4B82"/>
    <w:rsid w:val="007B6410"/>
    <w:rsid w:val="007C0E36"/>
    <w:rsid w:val="007C750E"/>
    <w:rsid w:val="007D07E0"/>
    <w:rsid w:val="007D1C65"/>
    <w:rsid w:val="007E7103"/>
    <w:rsid w:val="00823820"/>
    <w:rsid w:val="0082527D"/>
    <w:rsid w:val="00825AD2"/>
    <w:rsid w:val="00831013"/>
    <w:rsid w:val="008529AE"/>
    <w:rsid w:val="00854207"/>
    <w:rsid w:val="008543BD"/>
    <w:rsid w:val="0087323A"/>
    <w:rsid w:val="00877CE9"/>
    <w:rsid w:val="008845C7"/>
    <w:rsid w:val="00890955"/>
    <w:rsid w:val="008A46D6"/>
    <w:rsid w:val="008C49B6"/>
    <w:rsid w:val="008D301D"/>
    <w:rsid w:val="008E3D48"/>
    <w:rsid w:val="008E3F8D"/>
    <w:rsid w:val="008E5CB0"/>
    <w:rsid w:val="00900203"/>
    <w:rsid w:val="009008DF"/>
    <w:rsid w:val="00925E16"/>
    <w:rsid w:val="00930793"/>
    <w:rsid w:val="009333DD"/>
    <w:rsid w:val="00933F52"/>
    <w:rsid w:val="009427CF"/>
    <w:rsid w:val="00950B08"/>
    <w:rsid w:val="009538D0"/>
    <w:rsid w:val="009746EB"/>
    <w:rsid w:val="009748D8"/>
    <w:rsid w:val="0097639E"/>
    <w:rsid w:val="00983C9E"/>
    <w:rsid w:val="00993F0C"/>
    <w:rsid w:val="00995C07"/>
    <w:rsid w:val="00997E1A"/>
    <w:rsid w:val="009A0BB5"/>
    <w:rsid w:val="009A3ED2"/>
    <w:rsid w:val="009B2E59"/>
    <w:rsid w:val="009B41BF"/>
    <w:rsid w:val="009B4D44"/>
    <w:rsid w:val="009C0C61"/>
    <w:rsid w:val="009C3E42"/>
    <w:rsid w:val="009C5C3B"/>
    <w:rsid w:val="009D1AE2"/>
    <w:rsid w:val="009D4EDE"/>
    <w:rsid w:val="009E53B0"/>
    <w:rsid w:val="009F0436"/>
    <w:rsid w:val="009F2855"/>
    <w:rsid w:val="00A115B6"/>
    <w:rsid w:val="00A132EB"/>
    <w:rsid w:val="00A1344A"/>
    <w:rsid w:val="00A157A0"/>
    <w:rsid w:val="00A165D8"/>
    <w:rsid w:val="00A20A04"/>
    <w:rsid w:val="00A27116"/>
    <w:rsid w:val="00A27DF3"/>
    <w:rsid w:val="00A32DDF"/>
    <w:rsid w:val="00A467E5"/>
    <w:rsid w:val="00A6750A"/>
    <w:rsid w:val="00A735AB"/>
    <w:rsid w:val="00A8062B"/>
    <w:rsid w:val="00A8076E"/>
    <w:rsid w:val="00A9666F"/>
    <w:rsid w:val="00AA2144"/>
    <w:rsid w:val="00AA6089"/>
    <w:rsid w:val="00AA7036"/>
    <w:rsid w:val="00AC0FFD"/>
    <w:rsid w:val="00AE03F2"/>
    <w:rsid w:val="00B1491F"/>
    <w:rsid w:val="00B1717E"/>
    <w:rsid w:val="00B31FF6"/>
    <w:rsid w:val="00B3318A"/>
    <w:rsid w:val="00B412C5"/>
    <w:rsid w:val="00B52FF6"/>
    <w:rsid w:val="00B57841"/>
    <w:rsid w:val="00B60C74"/>
    <w:rsid w:val="00B7057B"/>
    <w:rsid w:val="00B75D30"/>
    <w:rsid w:val="00B8505E"/>
    <w:rsid w:val="00BB0B39"/>
    <w:rsid w:val="00BC0AFC"/>
    <w:rsid w:val="00BC0B35"/>
    <w:rsid w:val="00BC1B4D"/>
    <w:rsid w:val="00BC4A83"/>
    <w:rsid w:val="00BC5EC6"/>
    <w:rsid w:val="00BC6E73"/>
    <w:rsid w:val="00BD2F58"/>
    <w:rsid w:val="00BD4731"/>
    <w:rsid w:val="00BF6842"/>
    <w:rsid w:val="00C005F3"/>
    <w:rsid w:val="00C067EB"/>
    <w:rsid w:val="00C12DB8"/>
    <w:rsid w:val="00C17EA4"/>
    <w:rsid w:val="00C21B27"/>
    <w:rsid w:val="00C27602"/>
    <w:rsid w:val="00C31E6C"/>
    <w:rsid w:val="00C331A5"/>
    <w:rsid w:val="00C34E9F"/>
    <w:rsid w:val="00C37963"/>
    <w:rsid w:val="00C404BE"/>
    <w:rsid w:val="00C40B69"/>
    <w:rsid w:val="00C54A68"/>
    <w:rsid w:val="00C57D50"/>
    <w:rsid w:val="00C638AB"/>
    <w:rsid w:val="00C65E17"/>
    <w:rsid w:val="00C66F48"/>
    <w:rsid w:val="00C71B2E"/>
    <w:rsid w:val="00C73863"/>
    <w:rsid w:val="00C74D4F"/>
    <w:rsid w:val="00C75E23"/>
    <w:rsid w:val="00C80D53"/>
    <w:rsid w:val="00C81536"/>
    <w:rsid w:val="00C83CCD"/>
    <w:rsid w:val="00C85FEB"/>
    <w:rsid w:val="00C87120"/>
    <w:rsid w:val="00C92E1C"/>
    <w:rsid w:val="00C95612"/>
    <w:rsid w:val="00CA15BE"/>
    <w:rsid w:val="00CA571A"/>
    <w:rsid w:val="00CC2830"/>
    <w:rsid w:val="00CC28C3"/>
    <w:rsid w:val="00CD0A40"/>
    <w:rsid w:val="00CE37BD"/>
    <w:rsid w:val="00CE4CB2"/>
    <w:rsid w:val="00CE54B1"/>
    <w:rsid w:val="00CE7CC5"/>
    <w:rsid w:val="00CF53DB"/>
    <w:rsid w:val="00CF7531"/>
    <w:rsid w:val="00D0539D"/>
    <w:rsid w:val="00D064D1"/>
    <w:rsid w:val="00D0686C"/>
    <w:rsid w:val="00D13601"/>
    <w:rsid w:val="00D14520"/>
    <w:rsid w:val="00D14842"/>
    <w:rsid w:val="00D231D5"/>
    <w:rsid w:val="00D2712D"/>
    <w:rsid w:val="00D27332"/>
    <w:rsid w:val="00D44CB8"/>
    <w:rsid w:val="00D51F8B"/>
    <w:rsid w:val="00D569B8"/>
    <w:rsid w:val="00D6112A"/>
    <w:rsid w:val="00D6393C"/>
    <w:rsid w:val="00D65452"/>
    <w:rsid w:val="00D75FCD"/>
    <w:rsid w:val="00D909BA"/>
    <w:rsid w:val="00D919BE"/>
    <w:rsid w:val="00D92713"/>
    <w:rsid w:val="00DA33C0"/>
    <w:rsid w:val="00DA5396"/>
    <w:rsid w:val="00DB1518"/>
    <w:rsid w:val="00DB7064"/>
    <w:rsid w:val="00DC21A9"/>
    <w:rsid w:val="00DE1575"/>
    <w:rsid w:val="00DE1963"/>
    <w:rsid w:val="00DE45CF"/>
    <w:rsid w:val="00DE4D8B"/>
    <w:rsid w:val="00DE61E2"/>
    <w:rsid w:val="00DF4727"/>
    <w:rsid w:val="00DF5A5F"/>
    <w:rsid w:val="00E0320B"/>
    <w:rsid w:val="00E15CF4"/>
    <w:rsid w:val="00E26C44"/>
    <w:rsid w:val="00E276C1"/>
    <w:rsid w:val="00E31877"/>
    <w:rsid w:val="00E427AC"/>
    <w:rsid w:val="00E5176E"/>
    <w:rsid w:val="00E52016"/>
    <w:rsid w:val="00E5386E"/>
    <w:rsid w:val="00E54127"/>
    <w:rsid w:val="00E5623A"/>
    <w:rsid w:val="00E729EB"/>
    <w:rsid w:val="00E74DDF"/>
    <w:rsid w:val="00EA1F18"/>
    <w:rsid w:val="00EA4CD7"/>
    <w:rsid w:val="00EB180D"/>
    <w:rsid w:val="00EC041E"/>
    <w:rsid w:val="00EC69B7"/>
    <w:rsid w:val="00ED486F"/>
    <w:rsid w:val="00EE5C79"/>
    <w:rsid w:val="00EF5592"/>
    <w:rsid w:val="00EF59E0"/>
    <w:rsid w:val="00F01BDB"/>
    <w:rsid w:val="00F03C1A"/>
    <w:rsid w:val="00F051D9"/>
    <w:rsid w:val="00F06CE5"/>
    <w:rsid w:val="00F10EFC"/>
    <w:rsid w:val="00F115D6"/>
    <w:rsid w:val="00F12405"/>
    <w:rsid w:val="00F15F49"/>
    <w:rsid w:val="00F1767E"/>
    <w:rsid w:val="00F179EE"/>
    <w:rsid w:val="00F203F9"/>
    <w:rsid w:val="00F33EEA"/>
    <w:rsid w:val="00F341C4"/>
    <w:rsid w:val="00F40FF2"/>
    <w:rsid w:val="00F43C6B"/>
    <w:rsid w:val="00F46F00"/>
    <w:rsid w:val="00F504E9"/>
    <w:rsid w:val="00F50EBD"/>
    <w:rsid w:val="00F53782"/>
    <w:rsid w:val="00F54D83"/>
    <w:rsid w:val="00F6190E"/>
    <w:rsid w:val="00F62989"/>
    <w:rsid w:val="00F63E9A"/>
    <w:rsid w:val="00F665BD"/>
    <w:rsid w:val="00F83058"/>
    <w:rsid w:val="00F9519C"/>
    <w:rsid w:val="00F96E99"/>
    <w:rsid w:val="00FA1EA5"/>
    <w:rsid w:val="00FA46D6"/>
    <w:rsid w:val="00FB213B"/>
    <w:rsid w:val="00FB790E"/>
    <w:rsid w:val="00FC2393"/>
    <w:rsid w:val="00FC5E4D"/>
    <w:rsid w:val="00FD16B5"/>
    <w:rsid w:val="00FD3A7E"/>
    <w:rsid w:val="00FD6351"/>
    <w:rsid w:val="00FE7D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D1EFC"/>
  <w15:chartTrackingRefBased/>
  <w15:docId w15:val="{6982AD62-70CC-4FEF-8BCE-F4117DEB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46EB"/>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aliases w:val="Body Text Char1 Char Char Char Char Char Char Diagrama,Body Text Char1 Char Char Char Char Char Char Diagrama Diagrama,Body Text Char1 Char Char Char Char Char Char Dia Diagrama Diagrama Diagrama Diagrama Diagrama Diagrama Diagrama"/>
    <w:basedOn w:val="prastasis"/>
    <w:link w:val="PagrindinistekstasDiagrama"/>
    <w:rsid w:val="009746EB"/>
    <w:pPr>
      <w:jc w:val="center"/>
    </w:pPr>
    <w:rPr>
      <w:rFonts w:eastAsia="Arial Unicode MS"/>
      <w:b/>
      <w:bCs/>
      <w:color w:val="000000"/>
      <w:kern w:val="36"/>
      <w:szCs w:val="36"/>
      <w:lang w:eastAsia="en-US"/>
    </w:rPr>
  </w:style>
  <w:style w:type="character" w:customStyle="1" w:styleId="PagrindinistekstasDiagrama">
    <w:name w:val="Pagrindinis tekstas Diagrama"/>
    <w:aliases w:val="Body Text Char1 Char Char Char Char Char Char Diagrama Diagrama1,Body Text Char1 Char Char Char Char Char Char Diagrama Diagrama Diagrama"/>
    <w:link w:val="Pagrindinistekstas"/>
    <w:rsid w:val="009746EB"/>
    <w:rPr>
      <w:rFonts w:eastAsia="Arial Unicode MS"/>
      <w:b/>
      <w:bCs/>
      <w:color w:val="000000"/>
      <w:kern w:val="36"/>
      <w:sz w:val="24"/>
      <w:szCs w:val="36"/>
      <w:lang w:eastAsia="en-US"/>
    </w:rPr>
  </w:style>
  <w:style w:type="paragraph" w:styleId="Pagrindiniotekstotrauka3">
    <w:name w:val="Body Text Indent 3"/>
    <w:basedOn w:val="prastasis"/>
    <w:link w:val="Pagrindiniotekstotrauka3Diagrama"/>
    <w:rsid w:val="009746EB"/>
    <w:pPr>
      <w:spacing w:after="120"/>
      <w:ind w:left="283"/>
    </w:pPr>
    <w:rPr>
      <w:sz w:val="16"/>
      <w:szCs w:val="16"/>
    </w:rPr>
  </w:style>
  <w:style w:type="character" w:customStyle="1" w:styleId="Pagrindiniotekstotrauka3Diagrama">
    <w:name w:val="Pagrindinio teksto įtrauka 3 Diagrama"/>
    <w:link w:val="Pagrindiniotekstotrauka3"/>
    <w:rsid w:val="009746EB"/>
    <w:rPr>
      <w:sz w:val="16"/>
      <w:szCs w:val="16"/>
    </w:rPr>
  </w:style>
  <w:style w:type="paragraph" w:styleId="Porat">
    <w:name w:val="footer"/>
    <w:basedOn w:val="prastasis"/>
    <w:link w:val="PoratDiagrama"/>
    <w:rsid w:val="009746EB"/>
    <w:pPr>
      <w:tabs>
        <w:tab w:val="center" w:pos="4819"/>
        <w:tab w:val="right" w:pos="9638"/>
      </w:tabs>
    </w:pPr>
  </w:style>
  <w:style w:type="character" w:customStyle="1" w:styleId="PoratDiagrama">
    <w:name w:val="Poraštė Diagrama"/>
    <w:link w:val="Porat"/>
    <w:rsid w:val="009746EB"/>
    <w:rPr>
      <w:sz w:val="24"/>
      <w:szCs w:val="24"/>
    </w:rPr>
  </w:style>
  <w:style w:type="character" w:styleId="Puslapionumeris">
    <w:name w:val="page number"/>
    <w:rsid w:val="009746EB"/>
  </w:style>
  <w:style w:type="character" w:styleId="Komentaronuoroda">
    <w:name w:val="annotation reference"/>
    <w:semiHidden/>
    <w:rsid w:val="009C3E42"/>
    <w:rPr>
      <w:sz w:val="16"/>
      <w:szCs w:val="16"/>
    </w:rPr>
  </w:style>
  <w:style w:type="paragraph" w:styleId="Komentarotekstas">
    <w:name w:val="annotation text"/>
    <w:basedOn w:val="prastasis"/>
    <w:semiHidden/>
    <w:rsid w:val="009C3E42"/>
    <w:rPr>
      <w:sz w:val="20"/>
      <w:szCs w:val="20"/>
    </w:rPr>
  </w:style>
  <w:style w:type="paragraph" w:styleId="Komentarotema">
    <w:name w:val="annotation subject"/>
    <w:basedOn w:val="Komentarotekstas"/>
    <w:next w:val="Komentarotekstas"/>
    <w:semiHidden/>
    <w:rsid w:val="009C3E42"/>
    <w:rPr>
      <w:b/>
      <w:bCs/>
    </w:rPr>
  </w:style>
  <w:style w:type="paragraph" w:styleId="Debesliotekstas">
    <w:name w:val="Balloon Text"/>
    <w:basedOn w:val="prastasis"/>
    <w:semiHidden/>
    <w:rsid w:val="009C3E42"/>
    <w:rPr>
      <w:rFonts w:ascii="Tahoma" w:hAnsi="Tahoma" w:cs="Tahoma"/>
      <w:sz w:val="16"/>
      <w:szCs w:val="16"/>
    </w:rPr>
  </w:style>
  <w:style w:type="paragraph" w:styleId="Antrats">
    <w:name w:val="header"/>
    <w:basedOn w:val="prastasis"/>
    <w:rsid w:val="001F09DE"/>
    <w:pPr>
      <w:tabs>
        <w:tab w:val="center" w:pos="4819"/>
        <w:tab w:val="right" w:pos="9638"/>
      </w:tabs>
    </w:pPr>
  </w:style>
  <w:style w:type="character" w:styleId="Hipersaitas">
    <w:name w:val="Hyperlink"/>
    <w:rsid w:val="00384B28"/>
    <w:rPr>
      <w:color w:val="0000FF"/>
      <w:u w:val="single"/>
    </w:rPr>
  </w:style>
  <w:style w:type="paragraph" w:styleId="HTMLiankstoformatuotas">
    <w:name w:val="HTML Preformatted"/>
    <w:basedOn w:val="prastasis"/>
    <w:uiPriority w:val="99"/>
    <w:rsid w:val="00D44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raopastraipa">
    <w:name w:val="List Paragraph"/>
    <w:basedOn w:val="prastasis"/>
    <w:uiPriority w:val="34"/>
    <w:qFormat/>
    <w:rsid w:val="00CE54B1"/>
    <w:pPr>
      <w:ind w:left="1296"/>
    </w:pPr>
  </w:style>
  <w:style w:type="paragraph" w:styleId="Pataisymai">
    <w:name w:val="Revision"/>
    <w:hidden/>
    <w:uiPriority w:val="99"/>
    <w:semiHidden/>
    <w:rsid w:val="00490B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76052">
      <w:bodyDiv w:val="1"/>
      <w:marLeft w:val="0"/>
      <w:marRight w:val="0"/>
      <w:marTop w:val="0"/>
      <w:marBottom w:val="0"/>
      <w:divBdr>
        <w:top w:val="none" w:sz="0" w:space="0" w:color="auto"/>
        <w:left w:val="none" w:sz="0" w:space="0" w:color="auto"/>
        <w:bottom w:val="none" w:sz="0" w:space="0" w:color="auto"/>
        <w:right w:val="none" w:sz="0" w:space="0" w:color="auto"/>
      </w:divBdr>
    </w:div>
    <w:div w:id="422846021">
      <w:bodyDiv w:val="1"/>
      <w:marLeft w:val="0"/>
      <w:marRight w:val="0"/>
      <w:marTop w:val="0"/>
      <w:marBottom w:val="0"/>
      <w:divBdr>
        <w:top w:val="none" w:sz="0" w:space="0" w:color="auto"/>
        <w:left w:val="none" w:sz="0" w:space="0" w:color="auto"/>
        <w:bottom w:val="none" w:sz="0" w:space="0" w:color="auto"/>
        <w:right w:val="none" w:sz="0" w:space="0" w:color="auto"/>
      </w:divBdr>
    </w:div>
    <w:div w:id="834958684">
      <w:bodyDiv w:val="1"/>
      <w:marLeft w:val="0"/>
      <w:marRight w:val="0"/>
      <w:marTop w:val="0"/>
      <w:marBottom w:val="0"/>
      <w:divBdr>
        <w:top w:val="none" w:sz="0" w:space="0" w:color="auto"/>
        <w:left w:val="none" w:sz="0" w:space="0" w:color="auto"/>
        <w:bottom w:val="none" w:sz="0" w:space="0" w:color="auto"/>
        <w:right w:val="none" w:sz="0" w:space="0" w:color="auto"/>
      </w:divBdr>
    </w:div>
    <w:div w:id="1661731874">
      <w:bodyDiv w:val="1"/>
      <w:marLeft w:val="0"/>
      <w:marRight w:val="0"/>
      <w:marTop w:val="0"/>
      <w:marBottom w:val="0"/>
      <w:divBdr>
        <w:top w:val="none" w:sz="0" w:space="0" w:color="auto"/>
        <w:left w:val="none" w:sz="0" w:space="0" w:color="auto"/>
        <w:bottom w:val="none" w:sz="0" w:space="0" w:color="auto"/>
        <w:right w:val="none" w:sz="0" w:space="0" w:color="auto"/>
      </w:divBdr>
    </w:div>
    <w:div w:id="207011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D780D-8807-4D07-91CB-27F08ED55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4270</Words>
  <Characters>2434</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II</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subject/>
  <dc:creator>Gediminas Petrošius</dc:creator>
  <cp:keywords/>
  <dc:description/>
  <cp:lastModifiedBy>Inga Sargūnienė</cp:lastModifiedBy>
  <cp:revision>3</cp:revision>
  <cp:lastPrinted>2019-07-12T04:46:00Z</cp:lastPrinted>
  <dcterms:created xsi:type="dcterms:W3CDTF">2026-07-29T12:56:00Z</dcterms:created>
  <dcterms:modified xsi:type="dcterms:W3CDTF">2026-07-30T10:00:00Z</dcterms:modified>
</cp:coreProperties>
</file>