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105D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2423E30" w14:textId="77777777" w:rsidR="00751CDB" w:rsidRPr="00B105D8" w:rsidDel="00751CDB" w:rsidRDefault="00751CDB" w:rsidP="00751CDB">
          <w:pPr>
            <w:spacing w:after="120" w:line="20" w:lineRule="atLeast"/>
            <w:contextualSpacing/>
            <w:jc w:val="center"/>
            <w:rPr>
              <w:rFonts w:ascii="Times New Roman" w:hAnsi="Times New Roman" w:cs="Times New Roman"/>
              <w:b/>
              <w:bCs/>
              <w:color w:val="00B050"/>
              <w:sz w:val="24"/>
              <w:szCs w:val="24"/>
            </w:rPr>
          </w:pPr>
        </w:p>
        <w:p w14:paraId="46315E48" w14:textId="77777777" w:rsidR="00C32E53" w:rsidRPr="00B105D8" w:rsidRDefault="00C32E53" w:rsidP="00751CDB">
          <w:pPr>
            <w:spacing w:after="120" w:line="20" w:lineRule="atLeast"/>
            <w:contextualSpacing/>
            <w:jc w:val="center"/>
            <w:rPr>
              <w:rFonts w:ascii="Times New Roman" w:hAnsi="Times New Roman" w:cs="Times New Roman"/>
              <w:color w:val="00B050"/>
              <w:sz w:val="24"/>
              <w:szCs w:val="24"/>
            </w:rPr>
          </w:pPr>
        </w:p>
        <w:p w14:paraId="4B92F888" w14:textId="434B2C93" w:rsidR="00C32E53" w:rsidRPr="00B105D8" w:rsidRDefault="00135AB7" w:rsidP="00135AB7">
          <w:pPr>
            <w:tabs>
              <w:tab w:val="left" w:pos="870"/>
            </w:tabs>
            <w:spacing w:after="120" w:line="20" w:lineRule="atLeast"/>
            <w:contextualSpacing/>
            <w:jc w:val="center"/>
            <w:rPr>
              <w:rFonts w:ascii="Times New Roman" w:hAnsi="Times New Roman" w:cs="Times New Roman"/>
              <w:color w:val="00B050"/>
              <w:sz w:val="24"/>
              <w:szCs w:val="24"/>
            </w:rPr>
          </w:pPr>
          <w:r w:rsidRPr="00B105D8">
            <w:rPr>
              <w:rFonts w:hAnsi="Times New Roman" w:cs="Times New Roman"/>
              <w:b/>
              <w:noProof/>
              <w:sz w:val="16"/>
              <w:szCs w:val="16"/>
            </w:rPr>
            <w:drawing>
              <wp:inline distT="0" distB="0" distL="0" distR="0" wp14:anchorId="7EBAC00F" wp14:editId="5D66EFD7">
                <wp:extent cx="1798320" cy="757903"/>
                <wp:effectExtent l="0" t="0" r="0" b="4445"/>
                <wp:docPr id="1540181395" name="Paveikslėlis 154018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1">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47B8E29B" w14:textId="077E83DE" w:rsidR="00D526C8" w:rsidRPr="004445F3" w:rsidRDefault="00135AB7" w:rsidP="004E4612">
          <w:pPr>
            <w:spacing w:after="120" w:line="20" w:lineRule="atLeast"/>
            <w:contextualSpacing/>
            <w:jc w:val="center"/>
            <w:rPr>
              <w:rFonts w:ascii="Times New Roman" w:hAnsi="Times New Roman" w:cs="Times New Roman"/>
              <w:sz w:val="22"/>
              <w:szCs w:val="22"/>
            </w:rPr>
          </w:pPr>
          <w:r>
            <w:rPr>
              <w:rFonts w:ascii="Times New Roman" w:hAnsi="Times New Roman" w:cs="Times New Roman"/>
              <w:sz w:val="24"/>
              <w:szCs w:val="24"/>
            </w:rPr>
            <w:t xml:space="preserve"> </w:t>
          </w:r>
        </w:p>
        <w:p w14:paraId="7350A7E2" w14:textId="78457EBC" w:rsidR="00D526C8" w:rsidRPr="00B105D8" w:rsidRDefault="00D526C8" w:rsidP="004E4612">
          <w:pPr>
            <w:spacing w:after="120" w:line="20" w:lineRule="atLeast"/>
            <w:contextualSpacing/>
            <w:jc w:val="center"/>
            <w:rPr>
              <w:rFonts w:ascii="Times New Roman" w:hAnsi="Times New Roman" w:cs="Times New Roman"/>
              <w:sz w:val="24"/>
              <w:szCs w:val="24"/>
            </w:rPr>
          </w:pPr>
        </w:p>
        <w:p w14:paraId="1D1BF965" w14:textId="149195EC" w:rsidR="00D526C8" w:rsidRPr="00135AB7" w:rsidRDefault="007A130B" w:rsidP="00135AB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Fonts w:ascii="Times New Roman" w:hAnsi="Times New Roman" w:cs="Times New Roman"/>
              <w:b/>
              <w:sz w:val="24"/>
              <w:szCs w:val="24"/>
            </w:rPr>
          </w:pPr>
          <w:bookmarkStart w:id="0" w:name="_Hlk157081640"/>
          <w:r w:rsidRPr="00DC4F5E">
            <w:rPr>
              <w:rFonts w:ascii="Times New Roman" w:hAnsi="Times New Roman" w:cs="Times New Roman"/>
              <w:b/>
              <w:bCs/>
              <w:sz w:val="24"/>
              <w:szCs w:val="24"/>
            </w:rPr>
            <w:t xml:space="preserve">TARPTAUTINIO </w:t>
          </w:r>
          <w:r w:rsidR="00D526C8" w:rsidRPr="00DC4F5E">
            <w:rPr>
              <w:rFonts w:ascii="Times New Roman" w:hAnsi="Times New Roman" w:cs="Times New Roman"/>
              <w:b/>
              <w:bCs/>
              <w:sz w:val="24"/>
              <w:szCs w:val="24"/>
            </w:rPr>
            <w:t xml:space="preserve"> PIRKIMO </w:t>
          </w:r>
          <w:r w:rsidR="00EE5E6E" w:rsidRPr="00EE5E6E">
            <w:rPr>
              <w:rFonts w:ascii="Times New Roman" w:hAnsi="Times New Roman" w:cs="Times New Roman"/>
              <w:b/>
              <w:bCs/>
              <w:sz w:val="24"/>
              <w:szCs w:val="24"/>
            </w:rPr>
            <w:t>„</w:t>
          </w:r>
          <w:r w:rsidR="00135AB7" w:rsidRPr="00135AB7">
            <w:rPr>
              <w:rFonts w:ascii="Times New Roman" w:hAnsi="Times New Roman" w:cs="Times New Roman"/>
              <w:b/>
              <w:sz w:val="24"/>
              <w:szCs w:val="24"/>
            </w:rPr>
            <w:t>ŠIAULIŲ TERMOFIKACINĖS ELEKTRINĖS TURBOGENERATORIAUS   TECHNINIO APTARNAVIMO PASLAUGOS“</w:t>
          </w:r>
        </w:p>
        <w:bookmarkEnd w:id="0"/>
        <w:p w14:paraId="2E036007" w14:textId="77777777" w:rsidR="00EE5E6E" w:rsidRPr="004445F3" w:rsidRDefault="00EE5E6E" w:rsidP="004E4612">
          <w:pPr>
            <w:spacing w:after="120" w:line="20" w:lineRule="atLeast"/>
            <w:contextualSpacing/>
            <w:jc w:val="center"/>
            <w:rPr>
              <w:rFonts w:ascii="Times New Roman" w:hAnsi="Times New Roman" w:cs="Times New Roman"/>
              <w:b/>
              <w:bCs/>
              <w:sz w:val="24"/>
              <w:szCs w:val="24"/>
            </w:rPr>
          </w:pPr>
        </w:p>
        <w:p w14:paraId="18ACC6AD" w14:textId="4BAFA922" w:rsidR="00D526C8" w:rsidRPr="004445F3" w:rsidRDefault="00D526C8" w:rsidP="004E4612">
          <w:pPr>
            <w:spacing w:after="120" w:line="20" w:lineRule="atLeast"/>
            <w:contextualSpacing/>
            <w:jc w:val="center"/>
            <w:rPr>
              <w:rFonts w:ascii="Times New Roman" w:hAnsi="Times New Roman" w:cs="Times New Roman"/>
              <w:b/>
              <w:bCs/>
              <w:sz w:val="24"/>
              <w:szCs w:val="24"/>
            </w:rPr>
          </w:pPr>
          <w:r w:rsidRPr="004445F3">
            <w:rPr>
              <w:rFonts w:ascii="Times New Roman" w:hAnsi="Times New Roman" w:cs="Times New Roman"/>
              <w:b/>
              <w:bCs/>
              <w:sz w:val="24"/>
              <w:szCs w:val="24"/>
            </w:rPr>
            <w:t xml:space="preserve">ATVIRO KONKURSO </w:t>
          </w:r>
          <w:r w:rsidR="00EB164F" w:rsidRPr="004445F3">
            <w:rPr>
              <w:rFonts w:ascii="Times New Roman" w:hAnsi="Times New Roman" w:cs="Times New Roman"/>
              <w:b/>
              <w:bCs/>
              <w:sz w:val="24"/>
              <w:szCs w:val="24"/>
            </w:rPr>
            <w:t xml:space="preserve">SPECIALIOSIOS </w:t>
          </w:r>
          <w:r w:rsidRPr="004445F3">
            <w:rPr>
              <w:rFonts w:ascii="Times New Roman" w:hAnsi="Times New Roman" w:cs="Times New Roman"/>
              <w:b/>
              <w:bCs/>
              <w:sz w:val="24"/>
              <w:szCs w:val="24"/>
            </w:rPr>
            <w:t>SĄLYGOS</w:t>
          </w:r>
        </w:p>
        <w:p w14:paraId="67D34D7E" w14:textId="12ABD4DA" w:rsidR="00D53BF4" w:rsidRPr="004445F3" w:rsidRDefault="00D53BF4" w:rsidP="004E4612">
          <w:pPr>
            <w:spacing w:after="120" w:line="20" w:lineRule="atLeast"/>
            <w:contextualSpacing/>
            <w:jc w:val="center"/>
            <w:rPr>
              <w:rFonts w:ascii="Times New Roman" w:hAnsi="Times New Roman" w:cs="Times New Roman"/>
              <w:b/>
              <w:bCs/>
              <w:color w:val="0070C0"/>
              <w:sz w:val="24"/>
              <w:szCs w:val="24"/>
            </w:rPr>
          </w:pPr>
          <w:r w:rsidRPr="004445F3">
            <w:rPr>
              <w:rFonts w:ascii="Times New Roman" w:hAnsi="Times New Roman" w:cs="Times New Roman"/>
              <w:b/>
              <w:bCs/>
              <w:sz w:val="24"/>
              <w:szCs w:val="24"/>
            </w:rPr>
            <w:t>V</w:t>
          </w:r>
          <w:r w:rsidR="00755F3B" w:rsidRPr="004445F3">
            <w:rPr>
              <w:rFonts w:ascii="Times New Roman" w:hAnsi="Times New Roman" w:cs="Times New Roman"/>
              <w:b/>
              <w:bCs/>
              <w:sz w:val="24"/>
              <w:szCs w:val="24"/>
            </w:rPr>
            <w:t>ersija</w:t>
          </w:r>
          <w:r w:rsidRPr="004445F3">
            <w:rPr>
              <w:rFonts w:ascii="Times New Roman" w:hAnsi="Times New Roman" w:cs="Times New Roman"/>
              <w:b/>
              <w:bCs/>
              <w:sz w:val="24"/>
              <w:szCs w:val="24"/>
            </w:rPr>
            <w:t xml:space="preserve"> Nr.</w:t>
          </w:r>
          <w:r w:rsidR="00803D6D" w:rsidRPr="004445F3">
            <w:rPr>
              <w:rFonts w:ascii="Times New Roman" w:hAnsi="Times New Roman" w:cs="Times New Roman"/>
              <w:b/>
              <w:bCs/>
              <w:sz w:val="24"/>
              <w:szCs w:val="24"/>
            </w:rPr>
            <w:t>1</w:t>
          </w:r>
          <w:r w:rsidRPr="004445F3">
            <w:rPr>
              <w:rFonts w:ascii="Times New Roman" w:hAnsi="Times New Roman" w:cs="Times New Roman"/>
              <w:b/>
              <w:bCs/>
              <w:sz w:val="24"/>
              <w:szCs w:val="24"/>
            </w:rPr>
            <w:t xml:space="preserve"> </w:t>
          </w:r>
        </w:p>
        <w:p w14:paraId="0FC90D8B" w14:textId="77777777" w:rsidR="00D526C8" w:rsidRPr="00B105D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B105D8" w:rsidRDefault="005F13F0" w:rsidP="004E4612">
          <w:pPr>
            <w:spacing w:after="120" w:line="20" w:lineRule="atLeast"/>
            <w:contextualSpacing/>
            <w:rPr>
              <w:rFonts w:ascii="Times New Roman" w:hAnsi="Times New Roman" w:cs="Times New Roman"/>
            </w:rPr>
          </w:pPr>
          <w:r w:rsidRPr="00B105D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90797" w:rsidRDefault="001C24BC" w:rsidP="004E4612">
              <w:pPr>
                <w:pStyle w:val="Turinioantrat"/>
                <w:spacing w:before="0" w:line="20" w:lineRule="atLeast"/>
                <w:ind w:left="432" w:hanging="432"/>
                <w:contextualSpacing/>
                <w:rPr>
                  <w:rFonts w:ascii="Times New Roman" w:hAnsi="Times New Roman" w:cs="Times New Roman"/>
                </w:rPr>
              </w:pPr>
              <w:r w:rsidRPr="00890797">
                <w:rPr>
                  <w:rFonts w:ascii="Times New Roman" w:hAnsi="Times New Roman" w:cs="Times New Roman"/>
                </w:rPr>
                <w:t>TURINYS</w:t>
              </w:r>
            </w:p>
            <w:p w14:paraId="44ABDC02" w14:textId="512368F8" w:rsidR="00F93346" w:rsidRDefault="001C24BC">
              <w:pPr>
                <w:pStyle w:val="Turinys1"/>
                <w:tabs>
                  <w:tab w:val="left" w:pos="660"/>
                </w:tabs>
                <w:rPr>
                  <w:noProof/>
                  <w:kern w:val="2"/>
                  <w:sz w:val="22"/>
                  <w:szCs w:val="22"/>
                  <w14:ligatures w14:val="standardContextual"/>
                </w:rPr>
              </w:pPr>
              <w:r w:rsidRPr="00B105D8">
                <w:rPr>
                  <w:rFonts w:ascii="Times New Roman" w:hAnsi="Times New Roman" w:cs="Times New Roman"/>
                  <w:color w:val="2B579A"/>
                  <w:shd w:val="clear" w:color="auto" w:fill="E6E6E6"/>
                </w:rPr>
                <w:fldChar w:fldCharType="begin"/>
              </w:r>
              <w:r w:rsidRPr="00B105D8">
                <w:rPr>
                  <w:rFonts w:ascii="Times New Roman" w:hAnsi="Times New Roman" w:cs="Times New Roman"/>
                </w:rPr>
                <w:instrText xml:space="preserve"> TOC \o "1-3" \h \z \u </w:instrText>
              </w:r>
              <w:r w:rsidRPr="00B105D8">
                <w:rPr>
                  <w:rFonts w:ascii="Times New Roman" w:hAnsi="Times New Roman" w:cs="Times New Roman"/>
                  <w:color w:val="2B579A"/>
                  <w:shd w:val="clear" w:color="auto" w:fill="E6E6E6"/>
                </w:rPr>
                <w:fldChar w:fldCharType="separate"/>
              </w:r>
              <w:hyperlink w:anchor="_Toc157159831" w:history="1">
                <w:r w:rsidR="00F93346" w:rsidRPr="00E246D4">
                  <w:rPr>
                    <w:rStyle w:val="Hipersaitas"/>
                    <w:rFonts w:ascii="Times New Roman" w:hAnsi="Times New Roman" w:cs="Times New Roman"/>
                    <w:noProof/>
                  </w:rPr>
                  <w:t>1.</w:t>
                </w:r>
                <w:r w:rsidR="00F93346">
                  <w:rPr>
                    <w:noProof/>
                    <w:kern w:val="2"/>
                    <w:sz w:val="22"/>
                    <w:szCs w:val="22"/>
                    <w14:ligatures w14:val="standardContextual"/>
                  </w:rPr>
                  <w:tab/>
                </w:r>
                <w:r w:rsidR="00F93346" w:rsidRPr="00E246D4">
                  <w:rPr>
                    <w:rStyle w:val="Hipersaitas"/>
                    <w:rFonts w:ascii="Times New Roman" w:hAnsi="Times New Roman" w:cs="Times New Roman"/>
                    <w:noProof/>
                  </w:rPr>
                  <w:t>Bendra informacija</w:t>
                </w:r>
                <w:r w:rsidR="00F93346">
                  <w:rPr>
                    <w:noProof/>
                    <w:webHidden/>
                  </w:rPr>
                  <w:tab/>
                </w:r>
                <w:r w:rsidR="00F93346">
                  <w:rPr>
                    <w:noProof/>
                    <w:webHidden/>
                  </w:rPr>
                  <w:fldChar w:fldCharType="begin"/>
                </w:r>
                <w:r w:rsidR="00F93346">
                  <w:rPr>
                    <w:noProof/>
                    <w:webHidden/>
                  </w:rPr>
                  <w:instrText xml:space="preserve"> PAGEREF _Toc157159831 \h </w:instrText>
                </w:r>
                <w:r w:rsidR="00F93346">
                  <w:rPr>
                    <w:noProof/>
                    <w:webHidden/>
                  </w:rPr>
                </w:r>
                <w:r w:rsidR="00F93346">
                  <w:rPr>
                    <w:noProof/>
                    <w:webHidden/>
                  </w:rPr>
                  <w:fldChar w:fldCharType="separate"/>
                </w:r>
                <w:r w:rsidR="000A38D0">
                  <w:rPr>
                    <w:noProof/>
                    <w:webHidden/>
                  </w:rPr>
                  <w:t>2</w:t>
                </w:r>
                <w:r w:rsidR="00F93346">
                  <w:rPr>
                    <w:noProof/>
                    <w:webHidden/>
                  </w:rPr>
                  <w:fldChar w:fldCharType="end"/>
                </w:r>
              </w:hyperlink>
            </w:p>
            <w:p w14:paraId="10241BB6" w14:textId="064A41E4" w:rsidR="00F93346" w:rsidRDefault="00F93346">
              <w:pPr>
                <w:pStyle w:val="Turinys1"/>
                <w:rPr>
                  <w:noProof/>
                  <w:kern w:val="2"/>
                  <w:sz w:val="22"/>
                  <w:szCs w:val="22"/>
                  <w14:ligatures w14:val="standardContextual"/>
                </w:rPr>
              </w:pPr>
              <w:hyperlink w:anchor="_Toc157159832" w:history="1">
                <w:r w:rsidRPr="00E246D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_Toc157159832 \h </w:instrText>
                </w:r>
                <w:r>
                  <w:rPr>
                    <w:noProof/>
                    <w:webHidden/>
                  </w:rPr>
                </w:r>
                <w:r>
                  <w:rPr>
                    <w:noProof/>
                    <w:webHidden/>
                  </w:rPr>
                  <w:fldChar w:fldCharType="separate"/>
                </w:r>
                <w:r w:rsidR="000A38D0">
                  <w:rPr>
                    <w:noProof/>
                    <w:webHidden/>
                  </w:rPr>
                  <w:t>2</w:t>
                </w:r>
                <w:r>
                  <w:rPr>
                    <w:noProof/>
                    <w:webHidden/>
                  </w:rPr>
                  <w:fldChar w:fldCharType="end"/>
                </w:r>
              </w:hyperlink>
            </w:p>
            <w:p w14:paraId="5447C692" w14:textId="77BB1415" w:rsidR="00F93346" w:rsidRDefault="00F93346">
              <w:pPr>
                <w:pStyle w:val="Turinys1"/>
                <w:rPr>
                  <w:noProof/>
                  <w:kern w:val="2"/>
                  <w:sz w:val="22"/>
                  <w:szCs w:val="22"/>
                  <w14:ligatures w14:val="standardContextual"/>
                </w:rPr>
              </w:pPr>
              <w:hyperlink w:anchor="_Toc157159833" w:history="1">
                <w:r w:rsidRPr="00E246D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_Toc157159833 \h </w:instrText>
                </w:r>
                <w:r>
                  <w:rPr>
                    <w:noProof/>
                    <w:webHidden/>
                  </w:rPr>
                </w:r>
                <w:r>
                  <w:rPr>
                    <w:noProof/>
                    <w:webHidden/>
                  </w:rPr>
                  <w:fldChar w:fldCharType="separate"/>
                </w:r>
                <w:r w:rsidR="000A38D0">
                  <w:rPr>
                    <w:noProof/>
                    <w:webHidden/>
                  </w:rPr>
                  <w:t>2</w:t>
                </w:r>
                <w:r>
                  <w:rPr>
                    <w:noProof/>
                    <w:webHidden/>
                  </w:rPr>
                  <w:fldChar w:fldCharType="end"/>
                </w:r>
              </w:hyperlink>
            </w:p>
            <w:p w14:paraId="6099A461" w14:textId="7F870CD7" w:rsidR="00F93346" w:rsidRDefault="00F93346">
              <w:pPr>
                <w:pStyle w:val="Turinys1"/>
                <w:rPr>
                  <w:noProof/>
                  <w:kern w:val="2"/>
                  <w:sz w:val="22"/>
                  <w:szCs w:val="22"/>
                  <w14:ligatures w14:val="standardContextual"/>
                </w:rPr>
              </w:pPr>
              <w:hyperlink w:anchor="_Toc157159834" w:history="1">
                <w:r w:rsidRPr="00E246D4">
                  <w:rPr>
                    <w:rStyle w:val="Hipersaitas"/>
                    <w:rFonts w:ascii="Times New Roman" w:hAnsi="Times New Roman" w:cs="Times New Roman"/>
                    <w:noProof/>
                  </w:rPr>
                  <w:t>4. Tiekėjų pašalinimo pagrindai,  kvalifikacijos reikalavimai   bei  reikalaujami kokybės vadybos sistemos ir   aplinkos apsaugos vadybos sistemos standartai</w:t>
                </w:r>
                <w:r>
                  <w:rPr>
                    <w:noProof/>
                    <w:webHidden/>
                  </w:rPr>
                  <w:tab/>
                </w:r>
                <w:r>
                  <w:rPr>
                    <w:noProof/>
                    <w:webHidden/>
                  </w:rPr>
                  <w:fldChar w:fldCharType="begin"/>
                </w:r>
                <w:r>
                  <w:rPr>
                    <w:noProof/>
                    <w:webHidden/>
                  </w:rPr>
                  <w:instrText xml:space="preserve"> PAGEREF _Toc157159834 \h </w:instrText>
                </w:r>
                <w:r>
                  <w:rPr>
                    <w:noProof/>
                    <w:webHidden/>
                  </w:rPr>
                </w:r>
                <w:r>
                  <w:rPr>
                    <w:noProof/>
                    <w:webHidden/>
                  </w:rPr>
                  <w:fldChar w:fldCharType="separate"/>
                </w:r>
                <w:r w:rsidR="000A38D0">
                  <w:rPr>
                    <w:noProof/>
                    <w:webHidden/>
                  </w:rPr>
                  <w:t>3</w:t>
                </w:r>
                <w:r>
                  <w:rPr>
                    <w:noProof/>
                    <w:webHidden/>
                  </w:rPr>
                  <w:fldChar w:fldCharType="end"/>
                </w:r>
              </w:hyperlink>
            </w:p>
            <w:p w14:paraId="0144192C" w14:textId="0CE55361" w:rsidR="00F93346" w:rsidRDefault="00F93346">
              <w:pPr>
                <w:pStyle w:val="Turinys1"/>
                <w:rPr>
                  <w:noProof/>
                  <w:kern w:val="2"/>
                  <w:sz w:val="22"/>
                  <w:szCs w:val="22"/>
                  <w14:ligatures w14:val="standardContextual"/>
                </w:rPr>
              </w:pPr>
              <w:hyperlink w:anchor="_Toc157159835" w:history="1">
                <w:r w:rsidRPr="00E246D4">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_Toc157159835 \h </w:instrText>
                </w:r>
                <w:r>
                  <w:rPr>
                    <w:noProof/>
                    <w:webHidden/>
                  </w:rPr>
                </w:r>
                <w:r>
                  <w:rPr>
                    <w:noProof/>
                    <w:webHidden/>
                  </w:rPr>
                  <w:fldChar w:fldCharType="separate"/>
                </w:r>
                <w:r w:rsidR="000A38D0">
                  <w:rPr>
                    <w:noProof/>
                    <w:webHidden/>
                  </w:rPr>
                  <w:t>3</w:t>
                </w:r>
                <w:r>
                  <w:rPr>
                    <w:noProof/>
                    <w:webHidden/>
                  </w:rPr>
                  <w:fldChar w:fldCharType="end"/>
                </w:r>
              </w:hyperlink>
            </w:p>
            <w:p w14:paraId="2C867119" w14:textId="7A914DEF" w:rsidR="00F93346" w:rsidRDefault="00F93346">
              <w:pPr>
                <w:pStyle w:val="Turinys1"/>
                <w:rPr>
                  <w:noProof/>
                  <w:kern w:val="2"/>
                  <w:sz w:val="22"/>
                  <w:szCs w:val="22"/>
                  <w14:ligatures w14:val="standardContextual"/>
                </w:rPr>
              </w:pPr>
              <w:hyperlink w:anchor="_Toc157159836" w:history="1">
                <w:r w:rsidRPr="00E246D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_Toc157159836 \h </w:instrText>
                </w:r>
                <w:r>
                  <w:rPr>
                    <w:noProof/>
                    <w:webHidden/>
                  </w:rPr>
                </w:r>
                <w:r>
                  <w:rPr>
                    <w:noProof/>
                    <w:webHidden/>
                  </w:rPr>
                  <w:fldChar w:fldCharType="separate"/>
                </w:r>
                <w:r w:rsidR="000A38D0">
                  <w:rPr>
                    <w:noProof/>
                    <w:webHidden/>
                  </w:rPr>
                  <w:t>3</w:t>
                </w:r>
                <w:r>
                  <w:rPr>
                    <w:noProof/>
                    <w:webHidden/>
                  </w:rPr>
                  <w:fldChar w:fldCharType="end"/>
                </w:r>
              </w:hyperlink>
            </w:p>
            <w:p w14:paraId="3CAD83D5" w14:textId="190D6A0E" w:rsidR="00F93346" w:rsidRDefault="00F93346">
              <w:pPr>
                <w:pStyle w:val="Turinys1"/>
                <w:tabs>
                  <w:tab w:val="left" w:pos="660"/>
                </w:tabs>
                <w:rPr>
                  <w:noProof/>
                  <w:kern w:val="2"/>
                  <w:sz w:val="22"/>
                  <w:szCs w:val="22"/>
                  <w14:ligatures w14:val="standardContextual"/>
                </w:rPr>
              </w:pPr>
              <w:hyperlink w:anchor="_Toc157159837" w:history="1">
                <w:r w:rsidRPr="00E246D4">
                  <w:rPr>
                    <w:rStyle w:val="Hipersaitas"/>
                    <w:rFonts w:ascii="Times New Roman" w:hAnsi="Times New Roman" w:cs="Times New Roman"/>
                    <w:noProof/>
                  </w:rPr>
                  <w:t>7.</w:t>
                </w:r>
                <w:r>
                  <w:rPr>
                    <w:noProof/>
                    <w:kern w:val="2"/>
                    <w:sz w:val="22"/>
                    <w:szCs w:val="22"/>
                    <w14:ligatures w14:val="standardContextual"/>
                  </w:rPr>
                  <w:tab/>
                </w:r>
                <w:r w:rsidRPr="00E246D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_Toc157159837 \h </w:instrText>
                </w:r>
                <w:r>
                  <w:rPr>
                    <w:noProof/>
                    <w:webHidden/>
                  </w:rPr>
                </w:r>
                <w:r>
                  <w:rPr>
                    <w:noProof/>
                    <w:webHidden/>
                  </w:rPr>
                  <w:fldChar w:fldCharType="separate"/>
                </w:r>
                <w:r w:rsidR="000A38D0">
                  <w:rPr>
                    <w:noProof/>
                    <w:webHidden/>
                  </w:rPr>
                  <w:t>4</w:t>
                </w:r>
                <w:r>
                  <w:rPr>
                    <w:noProof/>
                    <w:webHidden/>
                  </w:rPr>
                  <w:fldChar w:fldCharType="end"/>
                </w:r>
              </w:hyperlink>
            </w:p>
            <w:p w14:paraId="67A746C0" w14:textId="6B4AFC5B" w:rsidR="00F93346" w:rsidRDefault="00F93346">
              <w:pPr>
                <w:pStyle w:val="Turinys1"/>
                <w:tabs>
                  <w:tab w:val="left" w:pos="660"/>
                </w:tabs>
                <w:rPr>
                  <w:noProof/>
                  <w:kern w:val="2"/>
                  <w:sz w:val="22"/>
                  <w:szCs w:val="22"/>
                  <w14:ligatures w14:val="standardContextual"/>
                </w:rPr>
              </w:pPr>
              <w:hyperlink w:anchor="_Toc157159838" w:history="1">
                <w:r w:rsidRPr="00E246D4">
                  <w:rPr>
                    <w:rStyle w:val="Hipersaitas"/>
                    <w:rFonts w:ascii="Times New Roman" w:hAnsi="Times New Roman" w:cs="Times New Roman"/>
                    <w:noProof/>
                  </w:rPr>
                  <w:t>8.</w:t>
                </w:r>
                <w:r>
                  <w:rPr>
                    <w:noProof/>
                    <w:kern w:val="2"/>
                    <w:sz w:val="22"/>
                    <w:szCs w:val="22"/>
                    <w14:ligatures w14:val="standardContextual"/>
                  </w:rPr>
                  <w:tab/>
                </w:r>
                <w:r w:rsidRPr="00E246D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_Toc157159838 \h </w:instrText>
                </w:r>
                <w:r>
                  <w:rPr>
                    <w:noProof/>
                    <w:webHidden/>
                  </w:rPr>
                </w:r>
                <w:r>
                  <w:rPr>
                    <w:noProof/>
                    <w:webHidden/>
                  </w:rPr>
                  <w:fldChar w:fldCharType="separate"/>
                </w:r>
                <w:r w:rsidR="000A38D0">
                  <w:rPr>
                    <w:noProof/>
                    <w:webHidden/>
                  </w:rPr>
                  <w:t>5</w:t>
                </w:r>
                <w:r>
                  <w:rPr>
                    <w:noProof/>
                    <w:webHidden/>
                  </w:rPr>
                  <w:fldChar w:fldCharType="end"/>
                </w:r>
              </w:hyperlink>
            </w:p>
            <w:p w14:paraId="1752171C" w14:textId="2B372113" w:rsidR="00F93346" w:rsidRDefault="00F93346">
              <w:pPr>
                <w:pStyle w:val="Turinys1"/>
                <w:tabs>
                  <w:tab w:val="left" w:pos="660"/>
                </w:tabs>
                <w:rPr>
                  <w:noProof/>
                  <w:kern w:val="2"/>
                  <w:sz w:val="22"/>
                  <w:szCs w:val="22"/>
                  <w14:ligatures w14:val="standardContextual"/>
                </w:rPr>
              </w:pPr>
              <w:hyperlink w:anchor="_Toc157159839" w:history="1">
                <w:r w:rsidRPr="00E246D4">
                  <w:rPr>
                    <w:rStyle w:val="Hipersaitas"/>
                    <w:rFonts w:ascii="Times New Roman" w:hAnsi="Times New Roman" w:cs="Times New Roman"/>
                    <w:noProof/>
                  </w:rPr>
                  <w:t>9.</w:t>
                </w:r>
                <w:r>
                  <w:rPr>
                    <w:noProof/>
                    <w:kern w:val="2"/>
                    <w:sz w:val="22"/>
                    <w:szCs w:val="22"/>
                    <w14:ligatures w14:val="standardContextual"/>
                  </w:rPr>
                  <w:tab/>
                </w:r>
                <w:r w:rsidRPr="00E246D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_Toc157159839 \h </w:instrText>
                </w:r>
                <w:r>
                  <w:rPr>
                    <w:noProof/>
                    <w:webHidden/>
                  </w:rPr>
                </w:r>
                <w:r>
                  <w:rPr>
                    <w:noProof/>
                    <w:webHidden/>
                  </w:rPr>
                  <w:fldChar w:fldCharType="separate"/>
                </w:r>
                <w:r w:rsidR="000A38D0">
                  <w:rPr>
                    <w:noProof/>
                    <w:webHidden/>
                  </w:rPr>
                  <w:t>6</w:t>
                </w:r>
                <w:r>
                  <w:rPr>
                    <w:noProof/>
                    <w:webHidden/>
                  </w:rPr>
                  <w:fldChar w:fldCharType="end"/>
                </w:r>
              </w:hyperlink>
            </w:p>
            <w:p w14:paraId="434D3B1A" w14:textId="3C2E9FA9" w:rsidR="00F93346" w:rsidRDefault="00F93346">
              <w:pPr>
                <w:pStyle w:val="Turinys1"/>
                <w:tabs>
                  <w:tab w:val="left" w:pos="660"/>
                </w:tabs>
                <w:rPr>
                  <w:noProof/>
                  <w:kern w:val="2"/>
                  <w:sz w:val="22"/>
                  <w:szCs w:val="22"/>
                  <w14:ligatures w14:val="standardContextual"/>
                </w:rPr>
              </w:pPr>
              <w:hyperlink w:anchor="_Toc157159840" w:history="1">
                <w:r w:rsidRPr="00E246D4">
                  <w:rPr>
                    <w:rStyle w:val="Hipersaitas"/>
                    <w:rFonts w:ascii="Times New Roman" w:hAnsi="Times New Roman" w:cs="Times New Roman"/>
                    <w:noProof/>
                  </w:rPr>
                  <w:t>10.</w:t>
                </w:r>
                <w:r>
                  <w:rPr>
                    <w:noProof/>
                    <w:kern w:val="2"/>
                    <w:sz w:val="22"/>
                    <w:szCs w:val="22"/>
                    <w14:ligatures w14:val="standardContextual"/>
                  </w:rPr>
                  <w:tab/>
                </w:r>
                <w:r w:rsidRPr="00E246D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_Toc157159840 \h </w:instrText>
                </w:r>
                <w:r>
                  <w:rPr>
                    <w:noProof/>
                    <w:webHidden/>
                  </w:rPr>
                </w:r>
                <w:r>
                  <w:rPr>
                    <w:noProof/>
                    <w:webHidden/>
                  </w:rPr>
                  <w:fldChar w:fldCharType="separate"/>
                </w:r>
                <w:r w:rsidR="000A38D0">
                  <w:rPr>
                    <w:noProof/>
                    <w:webHidden/>
                  </w:rPr>
                  <w:t>6</w:t>
                </w:r>
                <w:r>
                  <w:rPr>
                    <w:noProof/>
                    <w:webHidden/>
                  </w:rPr>
                  <w:fldChar w:fldCharType="end"/>
                </w:r>
              </w:hyperlink>
            </w:p>
            <w:p w14:paraId="04E13B8D" w14:textId="75946459" w:rsidR="00F93346" w:rsidRDefault="00F93346">
              <w:pPr>
                <w:pStyle w:val="Turinys1"/>
                <w:rPr>
                  <w:noProof/>
                  <w:kern w:val="2"/>
                  <w:sz w:val="22"/>
                  <w:szCs w:val="22"/>
                  <w14:ligatures w14:val="standardContextual"/>
                </w:rPr>
              </w:pPr>
              <w:hyperlink w:anchor="_Toc157159841" w:history="1">
                <w:r w:rsidRPr="00E246D4">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_Toc157159841 \h </w:instrText>
                </w:r>
                <w:r>
                  <w:rPr>
                    <w:noProof/>
                    <w:webHidden/>
                  </w:rPr>
                </w:r>
                <w:r>
                  <w:rPr>
                    <w:noProof/>
                    <w:webHidden/>
                  </w:rPr>
                  <w:fldChar w:fldCharType="separate"/>
                </w:r>
                <w:r w:rsidR="000A38D0">
                  <w:rPr>
                    <w:noProof/>
                    <w:webHidden/>
                  </w:rPr>
                  <w:t>6</w:t>
                </w:r>
                <w:r>
                  <w:rPr>
                    <w:noProof/>
                    <w:webHidden/>
                  </w:rPr>
                  <w:fldChar w:fldCharType="end"/>
                </w:r>
              </w:hyperlink>
            </w:p>
            <w:p w14:paraId="4FB6414D" w14:textId="283A734E" w:rsidR="00F93346" w:rsidRDefault="00F93346">
              <w:pPr>
                <w:pStyle w:val="Turinys2"/>
                <w:rPr>
                  <w:noProof/>
                  <w:kern w:val="2"/>
                  <w:sz w:val="22"/>
                  <w:szCs w:val="22"/>
                  <w14:ligatures w14:val="standardContextual"/>
                </w:rPr>
              </w:pPr>
              <w:hyperlink w:anchor="_Toc157159842" w:history="1">
                <w:r w:rsidRPr="00E246D4">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_Toc157159842 \h </w:instrText>
                </w:r>
                <w:r>
                  <w:rPr>
                    <w:noProof/>
                    <w:webHidden/>
                  </w:rPr>
                </w:r>
                <w:r>
                  <w:rPr>
                    <w:noProof/>
                    <w:webHidden/>
                  </w:rPr>
                  <w:fldChar w:fldCharType="separate"/>
                </w:r>
                <w:r w:rsidR="000A38D0">
                  <w:rPr>
                    <w:noProof/>
                    <w:webHidden/>
                  </w:rPr>
                  <w:t>9</w:t>
                </w:r>
                <w:r>
                  <w:rPr>
                    <w:noProof/>
                    <w:webHidden/>
                  </w:rPr>
                  <w:fldChar w:fldCharType="end"/>
                </w:r>
              </w:hyperlink>
            </w:p>
            <w:p w14:paraId="1DF3FFD7" w14:textId="5ADB2C68" w:rsidR="00F93346" w:rsidRDefault="00F93346">
              <w:pPr>
                <w:pStyle w:val="Turinys2"/>
                <w:rPr>
                  <w:noProof/>
                  <w:kern w:val="2"/>
                  <w:sz w:val="22"/>
                  <w:szCs w:val="22"/>
                  <w14:ligatures w14:val="standardContextual"/>
                </w:rPr>
              </w:pPr>
              <w:hyperlink w:anchor="_Toc157159843" w:history="1">
                <w:r w:rsidRPr="00E246D4">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_Toc157159843 \h </w:instrText>
                </w:r>
                <w:r>
                  <w:rPr>
                    <w:noProof/>
                    <w:webHidden/>
                  </w:rPr>
                </w:r>
                <w:r>
                  <w:rPr>
                    <w:noProof/>
                    <w:webHidden/>
                  </w:rPr>
                  <w:fldChar w:fldCharType="separate"/>
                </w:r>
                <w:r w:rsidR="000A38D0">
                  <w:rPr>
                    <w:noProof/>
                    <w:webHidden/>
                  </w:rPr>
                  <w:t>10</w:t>
                </w:r>
                <w:r>
                  <w:rPr>
                    <w:noProof/>
                    <w:webHidden/>
                  </w:rPr>
                  <w:fldChar w:fldCharType="end"/>
                </w:r>
              </w:hyperlink>
            </w:p>
            <w:p w14:paraId="34AA9EEB" w14:textId="74C6AD64" w:rsidR="00F93346" w:rsidRDefault="00F93346">
              <w:pPr>
                <w:pStyle w:val="Turinys2"/>
                <w:rPr>
                  <w:noProof/>
                  <w:kern w:val="2"/>
                  <w:sz w:val="22"/>
                  <w:szCs w:val="22"/>
                  <w14:ligatures w14:val="standardContextual"/>
                </w:rPr>
              </w:pPr>
              <w:hyperlink w:anchor="_Toc157159844" w:history="1">
                <w:r w:rsidRPr="00E246D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_Toc157159844 \h </w:instrText>
                </w:r>
                <w:r>
                  <w:rPr>
                    <w:noProof/>
                    <w:webHidden/>
                  </w:rPr>
                </w:r>
                <w:r>
                  <w:rPr>
                    <w:noProof/>
                    <w:webHidden/>
                  </w:rPr>
                  <w:fldChar w:fldCharType="separate"/>
                </w:r>
                <w:r w:rsidR="000A38D0">
                  <w:rPr>
                    <w:noProof/>
                    <w:webHidden/>
                  </w:rPr>
                  <w:t>19</w:t>
                </w:r>
                <w:r>
                  <w:rPr>
                    <w:noProof/>
                    <w:webHidden/>
                  </w:rPr>
                  <w:fldChar w:fldCharType="end"/>
                </w:r>
              </w:hyperlink>
            </w:p>
            <w:p w14:paraId="109F5F9C" w14:textId="383E893B" w:rsidR="00F93346" w:rsidRDefault="00F93346">
              <w:pPr>
                <w:pStyle w:val="Turinys2"/>
                <w:rPr>
                  <w:noProof/>
                  <w:kern w:val="2"/>
                  <w:sz w:val="22"/>
                  <w:szCs w:val="22"/>
                  <w14:ligatures w14:val="standardContextual"/>
                </w:rPr>
              </w:pPr>
              <w:hyperlink w:anchor="_Toc157159845" w:history="1">
                <w:r w:rsidRPr="00E246D4">
                  <w:rPr>
                    <w:rStyle w:val="Hipersaitas"/>
                    <w:rFonts w:ascii="Times New Roman" w:eastAsia="Calibri" w:hAnsi="Times New Roman" w:cs="Times New Roman"/>
                    <w:noProof/>
                  </w:rPr>
                  <w:t xml:space="preserve">Pirkimo sąlygų 5 priedas „EBVPD“ </w:t>
                </w:r>
                <w:r w:rsidRPr="00E246D4">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_Toc157159845 \h </w:instrText>
                </w:r>
                <w:r>
                  <w:rPr>
                    <w:noProof/>
                    <w:webHidden/>
                  </w:rPr>
                </w:r>
                <w:r>
                  <w:rPr>
                    <w:noProof/>
                    <w:webHidden/>
                  </w:rPr>
                  <w:fldChar w:fldCharType="separate"/>
                </w:r>
                <w:r w:rsidR="000A38D0">
                  <w:rPr>
                    <w:noProof/>
                    <w:webHidden/>
                  </w:rPr>
                  <w:t>21</w:t>
                </w:r>
                <w:r>
                  <w:rPr>
                    <w:noProof/>
                    <w:webHidden/>
                  </w:rPr>
                  <w:fldChar w:fldCharType="end"/>
                </w:r>
              </w:hyperlink>
            </w:p>
            <w:p w14:paraId="4D23AD07" w14:textId="6B2E5404" w:rsidR="00F93346" w:rsidRDefault="00F93346">
              <w:pPr>
                <w:pStyle w:val="Turinys2"/>
                <w:rPr>
                  <w:noProof/>
                  <w:kern w:val="2"/>
                  <w:sz w:val="22"/>
                  <w:szCs w:val="22"/>
                  <w14:ligatures w14:val="standardContextual"/>
                </w:rPr>
              </w:pPr>
              <w:hyperlink w:anchor="_Toc157159846" w:history="1">
                <w:r w:rsidRPr="00E246D4">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_Toc157159846 \h </w:instrText>
                </w:r>
                <w:r>
                  <w:rPr>
                    <w:noProof/>
                    <w:webHidden/>
                  </w:rPr>
                </w:r>
                <w:r>
                  <w:rPr>
                    <w:noProof/>
                    <w:webHidden/>
                  </w:rPr>
                  <w:fldChar w:fldCharType="separate"/>
                </w:r>
                <w:r w:rsidR="000A38D0">
                  <w:rPr>
                    <w:noProof/>
                    <w:webHidden/>
                  </w:rPr>
                  <w:t>22</w:t>
                </w:r>
                <w:r>
                  <w:rPr>
                    <w:noProof/>
                    <w:webHidden/>
                  </w:rPr>
                  <w:fldChar w:fldCharType="end"/>
                </w:r>
              </w:hyperlink>
            </w:p>
            <w:p w14:paraId="6CB1B8B6" w14:textId="6BC34CEE" w:rsidR="00F93346" w:rsidRDefault="00F93346">
              <w:pPr>
                <w:pStyle w:val="Turinys2"/>
                <w:rPr>
                  <w:noProof/>
                  <w:kern w:val="2"/>
                  <w:sz w:val="22"/>
                  <w:szCs w:val="22"/>
                  <w14:ligatures w14:val="standardContextual"/>
                </w:rPr>
              </w:pPr>
              <w:hyperlink w:anchor="_Toc157159847" w:history="1">
                <w:r w:rsidRPr="00E246D4">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_Toc157159847 \h </w:instrText>
                </w:r>
                <w:r>
                  <w:rPr>
                    <w:noProof/>
                    <w:webHidden/>
                  </w:rPr>
                </w:r>
                <w:r>
                  <w:rPr>
                    <w:noProof/>
                    <w:webHidden/>
                  </w:rPr>
                  <w:fldChar w:fldCharType="separate"/>
                </w:r>
                <w:r w:rsidR="000A38D0">
                  <w:rPr>
                    <w:noProof/>
                    <w:webHidden/>
                  </w:rPr>
                  <w:t>26</w:t>
                </w:r>
                <w:r>
                  <w:rPr>
                    <w:noProof/>
                    <w:webHidden/>
                  </w:rPr>
                  <w:fldChar w:fldCharType="end"/>
                </w:r>
              </w:hyperlink>
            </w:p>
            <w:p w14:paraId="79080FC8" w14:textId="5BB6BCDB" w:rsidR="00F93346" w:rsidRDefault="00F93346">
              <w:pPr>
                <w:pStyle w:val="Turinys2"/>
                <w:rPr>
                  <w:noProof/>
                  <w:kern w:val="2"/>
                  <w:sz w:val="22"/>
                  <w:szCs w:val="22"/>
                  <w14:ligatures w14:val="standardContextual"/>
                </w:rPr>
              </w:pPr>
              <w:hyperlink w:anchor="_Toc157159848" w:history="1">
                <w:r w:rsidRPr="00E246D4">
                  <w:rPr>
                    <w:rStyle w:val="Hipersaitas"/>
                    <w:rFonts w:ascii="Times New Roman" w:hAnsi="Times New Roman" w:cs="Times New Roman"/>
                    <w:noProof/>
                  </w:rPr>
                  <w:t xml:space="preserve">Pirkimo sąlygų 8 priedas „Tiekėjo deklaracija dėl </w:t>
                </w:r>
                <w:r w:rsidR="00AF24FB">
                  <w:rPr>
                    <w:rStyle w:val="Hipersaitas"/>
                    <w:rFonts w:ascii="Times New Roman" w:hAnsi="Times New Roman" w:cs="Times New Roman"/>
                    <w:noProof/>
                  </w:rPr>
                  <w:t xml:space="preserve">(ne) </w:t>
                </w:r>
                <w:r w:rsidRPr="00E246D4">
                  <w:rPr>
                    <w:rStyle w:val="Hipersaitas"/>
                    <w:rFonts w:ascii="Times New Roman" w:hAnsi="Times New Roman" w:cs="Times New Roman"/>
                    <w:noProof/>
                  </w:rPr>
                  <w:t>atitikties Reglamento nuostatoms“</w:t>
                </w:r>
                <w:r>
                  <w:rPr>
                    <w:noProof/>
                    <w:webHidden/>
                  </w:rPr>
                  <w:tab/>
                </w:r>
                <w:r>
                  <w:rPr>
                    <w:noProof/>
                    <w:webHidden/>
                  </w:rPr>
                  <w:fldChar w:fldCharType="begin"/>
                </w:r>
                <w:r>
                  <w:rPr>
                    <w:noProof/>
                    <w:webHidden/>
                  </w:rPr>
                  <w:instrText xml:space="preserve"> PAGEREF _Toc157159848 \h </w:instrText>
                </w:r>
                <w:r>
                  <w:rPr>
                    <w:noProof/>
                    <w:webHidden/>
                  </w:rPr>
                </w:r>
                <w:r>
                  <w:rPr>
                    <w:noProof/>
                    <w:webHidden/>
                  </w:rPr>
                  <w:fldChar w:fldCharType="separate"/>
                </w:r>
                <w:r w:rsidR="000A38D0">
                  <w:rPr>
                    <w:noProof/>
                    <w:webHidden/>
                  </w:rPr>
                  <w:t>28</w:t>
                </w:r>
                <w:r>
                  <w:rPr>
                    <w:noProof/>
                    <w:webHidden/>
                  </w:rPr>
                  <w:fldChar w:fldCharType="end"/>
                </w:r>
              </w:hyperlink>
            </w:p>
            <w:p w14:paraId="45525AA0" w14:textId="191609A1" w:rsidR="00F93346" w:rsidRDefault="00F93346">
              <w:pPr>
                <w:pStyle w:val="Turinys2"/>
                <w:rPr>
                  <w:noProof/>
                  <w:kern w:val="2"/>
                  <w:sz w:val="22"/>
                  <w:szCs w:val="22"/>
                  <w14:ligatures w14:val="standardContextual"/>
                </w:rPr>
              </w:pPr>
              <w:hyperlink w:anchor="_Toc157159849" w:history="1">
                <w:r w:rsidRPr="00222239">
                  <w:rPr>
                    <w:rStyle w:val="Hipersaitas"/>
                    <w:rFonts w:ascii="Times New Roman" w:hAnsi="Times New Roman" w:cs="Times New Roman"/>
                    <w:noProof/>
                  </w:rPr>
                  <w:t xml:space="preserve">Pirkimo sąlygų 9 priedas „Tiekėjo </w:t>
                </w:r>
                <w:r w:rsidR="008A387B" w:rsidRPr="00222239">
                  <w:rPr>
                    <w:rStyle w:val="Hipersaitas"/>
                    <w:rFonts w:ascii="Times New Roman" w:hAnsi="Times New Roman" w:cs="Times New Roman"/>
                    <w:noProof/>
                  </w:rPr>
                  <w:t xml:space="preserve">atitikties  </w:t>
                </w:r>
                <w:r w:rsidRPr="00222239">
                  <w:rPr>
                    <w:rStyle w:val="Hipersaitas"/>
                    <w:rFonts w:ascii="Times New Roman" w:hAnsi="Times New Roman" w:cs="Times New Roman"/>
                    <w:noProof/>
                  </w:rPr>
                  <w:t>deklaracija “</w:t>
                </w:r>
                <w:r w:rsidRPr="00222239">
                  <w:rPr>
                    <w:noProof/>
                    <w:webHidden/>
                  </w:rPr>
                  <w:tab/>
                </w:r>
                <w:r w:rsidRPr="00222239">
                  <w:rPr>
                    <w:noProof/>
                    <w:webHidden/>
                  </w:rPr>
                  <w:fldChar w:fldCharType="begin"/>
                </w:r>
                <w:r w:rsidRPr="00222239">
                  <w:rPr>
                    <w:noProof/>
                    <w:webHidden/>
                  </w:rPr>
                  <w:instrText xml:space="preserve"> PAGEREF _Toc157159849 \h </w:instrText>
                </w:r>
                <w:r w:rsidRPr="00222239">
                  <w:rPr>
                    <w:noProof/>
                    <w:webHidden/>
                  </w:rPr>
                </w:r>
                <w:r w:rsidRPr="00222239">
                  <w:rPr>
                    <w:noProof/>
                    <w:webHidden/>
                  </w:rPr>
                  <w:fldChar w:fldCharType="separate"/>
                </w:r>
                <w:r w:rsidR="000A38D0">
                  <w:rPr>
                    <w:noProof/>
                    <w:webHidden/>
                  </w:rPr>
                  <w:t>30</w:t>
                </w:r>
                <w:r w:rsidRPr="00222239">
                  <w:rPr>
                    <w:noProof/>
                    <w:webHidden/>
                  </w:rPr>
                  <w:fldChar w:fldCharType="end"/>
                </w:r>
              </w:hyperlink>
            </w:p>
            <w:p w14:paraId="036B866B" w14:textId="2F221C7B" w:rsidR="00F93346" w:rsidRDefault="00F93346">
              <w:pPr>
                <w:pStyle w:val="Turinys2"/>
                <w:rPr>
                  <w:noProof/>
                  <w:kern w:val="2"/>
                  <w:sz w:val="22"/>
                  <w:szCs w:val="22"/>
                  <w14:ligatures w14:val="standardContextual"/>
                </w:rPr>
              </w:pPr>
              <w:hyperlink w:anchor="_Toc157159850" w:history="1">
                <w:r w:rsidRPr="00E246D4">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_Toc157159850 \h </w:instrText>
                </w:r>
                <w:r>
                  <w:rPr>
                    <w:noProof/>
                    <w:webHidden/>
                  </w:rPr>
                </w:r>
                <w:r>
                  <w:rPr>
                    <w:noProof/>
                    <w:webHidden/>
                  </w:rPr>
                  <w:fldChar w:fldCharType="separate"/>
                </w:r>
                <w:r w:rsidR="000A38D0">
                  <w:rPr>
                    <w:noProof/>
                    <w:webHidden/>
                  </w:rPr>
                  <w:t>32</w:t>
                </w:r>
                <w:r>
                  <w:rPr>
                    <w:noProof/>
                    <w:webHidden/>
                  </w:rPr>
                  <w:fldChar w:fldCharType="end"/>
                </w:r>
              </w:hyperlink>
            </w:p>
            <w:p w14:paraId="0DDC40AE" w14:textId="4F1065A0" w:rsidR="001C24BC" w:rsidRPr="00B105D8" w:rsidRDefault="001C24BC" w:rsidP="004E4612">
              <w:pPr>
                <w:spacing w:after="120" w:line="20" w:lineRule="atLeast"/>
                <w:contextualSpacing/>
                <w:rPr>
                  <w:rFonts w:ascii="Times New Roman" w:hAnsi="Times New Roman" w:cs="Times New Roman"/>
                </w:rPr>
              </w:pPr>
              <w:r w:rsidRPr="00B105D8">
                <w:rPr>
                  <w:rFonts w:ascii="Times New Roman" w:hAnsi="Times New Roman" w:cs="Times New Roman"/>
                  <w:b/>
                  <w:bCs/>
                  <w:color w:val="2B579A"/>
                  <w:shd w:val="clear" w:color="auto" w:fill="E6E6E6"/>
                </w:rPr>
                <w:fldChar w:fldCharType="end"/>
              </w:r>
            </w:p>
          </w:sdtContent>
        </w:sdt>
        <w:p w14:paraId="73CCB438" w14:textId="0E813B55" w:rsidR="005F13F0" w:rsidRPr="00B105D8" w:rsidRDefault="001C24BC" w:rsidP="004E4612">
          <w:pPr>
            <w:spacing w:after="120" w:line="20" w:lineRule="atLeast"/>
            <w:contextualSpacing/>
            <w:rPr>
              <w:rFonts w:ascii="Times New Roman" w:hAnsi="Times New Roman" w:cs="Times New Roman"/>
            </w:rPr>
          </w:pPr>
          <w:r w:rsidRPr="00B105D8">
            <w:rPr>
              <w:rFonts w:ascii="Times New Roman" w:hAnsi="Times New Roman" w:cs="Times New Roman"/>
            </w:rPr>
            <w:br w:type="page"/>
          </w:r>
        </w:p>
      </w:sdtContent>
    </w:sdt>
    <w:p w14:paraId="7DBFF88B" w14:textId="0FE73970" w:rsidR="002415C7" w:rsidRPr="00B105D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57159831"/>
      <w:bookmarkStart w:id="2" w:name="_Toc335201954"/>
      <w:bookmarkStart w:id="3" w:name="_Toc147739116"/>
      <w:r w:rsidRPr="00B105D8">
        <w:rPr>
          <w:rFonts w:ascii="Times New Roman" w:hAnsi="Times New Roman" w:cs="Times New Roman"/>
        </w:rPr>
        <w:lastRenderedPageBreak/>
        <w:t>Bendra informacija</w:t>
      </w:r>
      <w:bookmarkEnd w:id="1"/>
    </w:p>
    <w:p w14:paraId="16826079" w14:textId="0BB1AFA3" w:rsidR="002D7F06" w:rsidRPr="00057475" w:rsidRDefault="00803D6D" w:rsidP="00CA1694">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057475">
        <w:rPr>
          <w:rFonts w:ascii="Times New Roman" w:hAnsi="Times New Roman" w:cs="Times New Roman"/>
          <w:sz w:val="22"/>
          <w:szCs w:val="22"/>
        </w:rPr>
        <w:t xml:space="preserve">Perkantysis subjektas –  AB „Šiaulių energija“, juridinio asmens kodas 245358580, adresas Pramonės g. 10, Šiauliai. </w:t>
      </w:r>
    </w:p>
    <w:p w14:paraId="512A7139" w14:textId="37D2D2A7" w:rsidR="00E32C8E" w:rsidRPr="00057475" w:rsidRDefault="00803D6D" w:rsidP="38D98776">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2"/>
          <w:szCs w:val="22"/>
        </w:rPr>
      </w:pPr>
      <w:r w:rsidRPr="00057475">
        <w:rPr>
          <w:rFonts w:ascii="Times New Roman" w:eastAsia="Calibri" w:hAnsi="Times New Roman" w:cs="Times New Roman"/>
          <w:color w:val="FF0000"/>
          <w:sz w:val="22"/>
          <w:szCs w:val="22"/>
        </w:rPr>
        <w:t xml:space="preserve"> </w:t>
      </w:r>
      <w:r w:rsidRPr="00057475">
        <w:rPr>
          <w:rFonts w:ascii="Times New Roman" w:hAnsi="Times New Roman" w:cs="Times New Roman"/>
          <w:sz w:val="22"/>
          <w:szCs w:val="22"/>
        </w:rPr>
        <w:t>Perkantysis subjektas yra PVM mokėtojas.</w:t>
      </w:r>
    </w:p>
    <w:p w14:paraId="2239DD1B" w14:textId="0DE06328" w:rsidR="002F5F8E" w:rsidRPr="00057475" w:rsidRDefault="002F5F8E" w:rsidP="004909FF">
      <w:pPr>
        <w:pStyle w:val="Sraopastraipa"/>
        <w:spacing w:after="0" w:line="240" w:lineRule="auto"/>
        <w:ind w:left="0" w:firstLine="567"/>
        <w:jc w:val="both"/>
        <w:rPr>
          <w:rFonts w:ascii="Times New Roman" w:eastAsia="Calibri" w:hAnsi="Times New Roman" w:cs="Times New Roman"/>
          <w:color w:val="000000" w:themeColor="text1"/>
          <w:sz w:val="22"/>
          <w:szCs w:val="22"/>
        </w:rPr>
      </w:pPr>
      <w:r w:rsidRPr="00057475">
        <w:rPr>
          <w:rFonts w:ascii="Times New Roman" w:hAnsi="Times New Roman" w:cs="Times New Roman"/>
          <w:color w:val="000000" w:themeColor="text1"/>
          <w:sz w:val="22"/>
          <w:szCs w:val="22"/>
        </w:rPr>
        <w:t xml:space="preserve">1.3. </w:t>
      </w:r>
      <w:r w:rsidR="002C1FC2" w:rsidRPr="00057475">
        <w:rPr>
          <w:rFonts w:ascii="Times New Roman" w:hAnsi="Times New Roman" w:cs="Times New Roman"/>
          <w:color w:val="000000" w:themeColor="text1"/>
          <w:sz w:val="22"/>
          <w:szCs w:val="22"/>
        </w:rPr>
        <w:t xml:space="preserve"> </w:t>
      </w:r>
      <w:r w:rsidR="007D6857" w:rsidRPr="00057475">
        <w:rPr>
          <w:rFonts w:ascii="Times New Roman" w:hAnsi="Times New Roman" w:cs="Times New Roman"/>
          <w:color w:val="000000" w:themeColor="text1"/>
          <w:sz w:val="22"/>
          <w:szCs w:val="22"/>
        </w:rPr>
        <w:t>Pirkimas</w:t>
      </w:r>
      <w:r w:rsidR="00B37854" w:rsidRPr="00057475">
        <w:rPr>
          <w:rFonts w:ascii="Times New Roman" w:hAnsi="Times New Roman" w:cs="Times New Roman"/>
          <w:color w:val="000000" w:themeColor="text1"/>
          <w:sz w:val="22"/>
          <w:szCs w:val="22"/>
        </w:rPr>
        <w:t xml:space="preserve"> neatlieka</w:t>
      </w:r>
      <w:r w:rsidR="007D6857" w:rsidRPr="00057475">
        <w:rPr>
          <w:rFonts w:ascii="Times New Roman" w:hAnsi="Times New Roman" w:cs="Times New Roman"/>
          <w:color w:val="000000" w:themeColor="text1"/>
          <w:sz w:val="22"/>
          <w:szCs w:val="22"/>
        </w:rPr>
        <w:t>mas</w:t>
      </w:r>
      <w:r w:rsidR="00B37854" w:rsidRPr="00057475">
        <w:rPr>
          <w:rFonts w:ascii="Times New Roman" w:hAnsi="Times New Roman" w:cs="Times New Roman"/>
          <w:color w:val="000000" w:themeColor="text1"/>
          <w:sz w:val="22"/>
          <w:szCs w:val="22"/>
        </w:rPr>
        <w:t xml:space="preserve"> </w:t>
      </w:r>
      <w:r w:rsidRPr="00057475">
        <w:rPr>
          <w:rFonts w:ascii="Times New Roman" w:hAnsi="Times New Roman" w:cs="Times New Roman"/>
          <w:color w:val="000000" w:themeColor="text1"/>
          <w:sz w:val="22"/>
          <w:szCs w:val="22"/>
        </w:rPr>
        <w:t>naudojantis centralizuotų pirkimų katalogu</w:t>
      </w:r>
      <w:r w:rsidR="007D6857" w:rsidRPr="00057475">
        <w:rPr>
          <w:rFonts w:ascii="Times New Roman" w:hAnsi="Times New Roman" w:cs="Times New Roman"/>
          <w:color w:val="000000" w:themeColor="text1"/>
          <w:sz w:val="22"/>
          <w:szCs w:val="22"/>
        </w:rPr>
        <w:t xml:space="preserve">, nes </w:t>
      </w:r>
      <w:r w:rsidR="00CA1694" w:rsidRPr="00057475">
        <w:rPr>
          <w:rFonts w:ascii="Times New Roman" w:hAnsi="Times New Roman" w:cs="Times New Roman"/>
          <w:color w:val="000000" w:themeColor="text1"/>
          <w:sz w:val="22"/>
          <w:szCs w:val="22"/>
        </w:rPr>
        <w:t>centralizuotų pirkimų kataloge tokio pirkimo objekto nėra.</w:t>
      </w:r>
      <w:r w:rsidR="008C5F5E" w:rsidRPr="00057475">
        <w:rPr>
          <w:rFonts w:ascii="Times New Roman" w:hAnsi="Times New Roman" w:cs="Times New Roman"/>
          <w:color w:val="000000" w:themeColor="text1"/>
          <w:sz w:val="22"/>
          <w:szCs w:val="22"/>
        </w:rPr>
        <w:t xml:space="preserve"> </w:t>
      </w:r>
      <w:r w:rsidRPr="00057475">
        <w:rPr>
          <w:rFonts w:ascii="Times New Roman" w:hAnsi="Times New Roman" w:cs="Times New Roman"/>
          <w:color w:val="000000" w:themeColor="text1"/>
          <w:sz w:val="22"/>
          <w:szCs w:val="22"/>
        </w:rPr>
        <w:t xml:space="preserve"> </w:t>
      </w:r>
    </w:p>
    <w:p w14:paraId="3359930B" w14:textId="4C26037D" w:rsidR="00CA1694" w:rsidRPr="00DC3433" w:rsidRDefault="002F5F8E" w:rsidP="00CA1694">
      <w:pPr>
        <w:spacing w:after="0" w:line="240" w:lineRule="auto"/>
        <w:ind w:firstLine="567"/>
        <w:rPr>
          <w:rFonts w:ascii="Times New Roman" w:hAnsi="Times New Roman" w:cs="Times New Roman"/>
          <w:color w:val="000000" w:themeColor="text1"/>
          <w:sz w:val="22"/>
          <w:szCs w:val="22"/>
        </w:rPr>
      </w:pPr>
      <w:r w:rsidRPr="00057475">
        <w:rPr>
          <w:rFonts w:ascii="Times New Roman" w:hAnsi="Times New Roman" w:cs="Times New Roman"/>
          <w:sz w:val="22"/>
          <w:szCs w:val="22"/>
        </w:rPr>
        <w:t xml:space="preserve">1.4. </w:t>
      </w:r>
      <w:r w:rsidR="00AA23FB" w:rsidRPr="00057475">
        <w:rPr>
          <w:rFonts w:ascii="Times New Roman" w:hAnsi="Times New Roman" w:cs="Times New Roman"/>
          <w:sz w:val="22"/>
          <w:szCs w:val="22"/>
        </w:rPr>
        <w:t xml:space="preserve"> </w:t>
      </w:r>
      <w:r w:rsidR="00CA1694" w:rsidRPr="00DC3433">
        <w:rPr>
          <w:rFonts w:ascii="Times New Roman" w:eastAsia="Times New Roman" w:hAnsi="Times New Roman" w:cs="Times New Roman"/>
          <w:color w:val="000000" w:themeColor="text1"/>
          <w:sz w:val="22"/>
          <w:szCs w:val="22"/>
        </w:rPr>
        <w:t>Perkantysis subjektas nerezervuoja teisės dalyvauti pirkime.</w:t>
      </w:r>
    </w:p>
    <w:p w14:paraId="0D319709" w14:textId="3ACC56AD" w:rsidR="00CA1694" w:rsidRPr="00DC3433" w:rsidRDefault="00E84A50" w:rsidP="00E84A50">
      <w:pPr>
        <w:spacing w:after="0" w:line="240" w:lineRule="auto"/>
        <w:ind w:firstLine="426"/>
        <w:jc w:val="both"/>
        <w:rPr>
          <w:rFonts w:ascii="Times New Roman" w:hAnsi="Times New Roman" w:cs="Times New Roman"/>
          <w:color w:val="000000" w:themeColor="text1"/>
          <w:sz w:val="22"/>
          <w:szCs w:val="22"/>
        </w:rPr>
      </w:pPr>
      <w:r w:rsidRPr="00DC3433">
        <w:rPr>
          <w:rFonts w:ascii="Times New Roman" w:hAnsi="Times New Roman" w:cs="Times New Roman"/>
          <w:color w:val="000000" w:themeColor="text1"/>
          <w:sz w:val="22"/>
          <w:szCs w:val="22"/>
        </w:rPr>
        <w:t xml:space="preserve">   </w:t>
      </w:r>
      <w:r w:rsidR="00C447D2" w:rsidRPr="00DC3433">
        <w:rPr>
          <w:rFonts w:ascii="Times New Roman" w:hAnsi="Times New Roman" w:cs="Times New Roman"/>
          <w:color w:val="000000" w:themeColor="text1"/>
          <w:sz w:val="22"/>
          <w:szCs w:val="22"/>
        </w:rPr>
        <w:t>1.</w:t>
      </w:r>
      <w:r w:rsidR="00095A99" w:rsidRPr="00DC3433">
        <w:rPr>
          <w:rFonts w:ascii="Times New Roman" w:hAnsi="Times New Roman" w:cs="Times New Roman"/>
          <w:color w:val="000000" w:themeColor="text1"/>
          <w:sz w:val="22"/>
          <w:szCs w:val="22"/>
        </w:rPr>
        <w:t>5</w:t>
      </w:r>
      <w:r w:rsidR="00C447D2" w:rsidRPr="00DC3433">
        <w:rPr>
          <w:rFonts w:ascii="Times New Roman" w:hAnsi="Times New Roman" w:cs="Times New Roman"/>
          <w:color w:val="000000" w:themeColor="text1"/>
          <w:sz w:val="22"/>
          <w:szCs w:val="22"/>
        </w:rPr>
        <w:t xml:space="preserve">. </w:t>
      </w:r>
      <w:r w:rsidR="008F2A53" w:rsidRPr="00DC3433">
        <w:rPr>
          <w:rFonts w:ascii="Times New Roman" w:hAnsi="Times New Roman" w:cs="Times New Roman"/>
          <w:color w:val="000000" w:themeColor="text1"/>
          <w:sz w:val="22"/>
          <w:szCs w:val="22"/>
        </w:rPr>
        <w:t xml:space="preserve"> </w:t>
      </w:r>
      <w:r w:rsidR="00CA1694" w:rsidRPr="00DC3433">
        <w:rPr>
          <w:rFonts w:ascii="Times New Roman" w:hAnsi="Times New Roman" w:cs="Times New Roman"/>
          <w:color w:val="000000" w:themeColor="text1"/>
          <w:sz w:val="22"/>
          <w:szCs w:val="22"/>
        </w:rPr>
        <w:t>Stebėtojai dalyvauti Komisijos posėdžiuose nėra kviečiami.</w:t>
      </w:r>
    </w:p>
    <w:p w14:paraId="5DDDF618" w14:textId="77777777" w:rsidR="002A3CE0" w:rsidRDefault="008F2A53" w:rsidP="0033213B">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sz w:val="22"/>
          <w:szCs w:val="22"/>
        </w:rPr>
      </w:pPr>
      <w:r w:rsidRPr="00DC3433">
        <w:rPr>
          <w:rFonts w:ascii="Times New Roman" w:hAnsi="Times New Roman" w:cs="Times New Roman"/>
          <w:color w:val="000000" w:themeColor="text1"/>
          <w:sz w:val="22"/>
          <w:szCs w:val="22"/>
        </w:rPr>
        <w:t>A</w:t>
      </w:r>
      <w:r w:rsidR="00CA1694" w:rsidRPr="00DC3433">
        <w:rPr>
          <w:rFonts w:ascii="Times New Roman" w:hAnsi="Times New Roman" w:cs="Times New Roman"/>
          <w:color w:val="000000" w:themeColor="text1"/>
          <w:sz w:val="22"/>
          <w:szCs w:val="22"/>
        </w:rPr>
        <w:t xml:space="preserve">tliekamas žaliasis pirkimas. </w:t>
      </w:r>
      <w:bookmarkStart w:id="4" w:name="_Hlk129094141"/>
      <w:r w:rsidR="005C7E96" w:rsidRPr="00DC3433">
        <w:rPr>
          <w:rFonts w:ascii="Times New Roman" w:hAnsi="Times New Roman" w:cs="Times New Roman"/>
          <w:color w:val="000000" w:themeColor="text1"/>
          <w:sz w:val="22"/>
          <w:szCs w:val="22"/>
        </w:rPr>
        <w:t>Pirkimui taikomi žaliojo pirkimo reikalavimai, patvirtinti Lietuvos Respublikos aplinkos ministro 2011 m. birželio 28 d. įsakymo Nr. D1-508 (2022 m. gruodžio 13 d. įsakymo Nr. D1-401 redakcija) „Aplinkos apsaugos kriterijų taikymo, vykdant žaliuosius pirkimus, tvarkos aprašo“ (toliau – Tvarka)</w:t>
      </w:r>
    </w:p>
    <w:p w14:paraId="1B174D08" w14:textId="72973DA4" w:rsidR="005C7E96" w:rsidRPr="002A3CE0" w:rsidRDefault="005C7E96" w:rsidP="002A3CE0">
      <w:pPr>
        <w:tabs>
          <w:tab w:val="left" w:pos="993"/>
        </w:tabs>
        <w:spacing w:after="0" w:line="240" w:lineRule="auto"/>
        <w:ind w:left="360"/>
        <w:jc w:val="both"/>
        <w:rPr>
          <w:rFonts w:ascii="Times New Roman" w:hAnsi="Times New Roman" w:cs="Times New Roman"/>
          <w:color w:val="000000" w:themeColor="text1"/>
          <w:sz w:val="22"/>
          <w:szCs w:val="22"/>
        </w:rPr>
      </w:pPr>
      <w:r w:rsidRPr="002A3CE0">
        <w:rPr>
          <w:rFonts w:ascii="Times New Roman" w:hAnsi="Times New Roman" w:cs="Times New Roman"/>
          <w:color w:val="000000" w:themeColor="text1"/>
          <w:sz w:val="22"/>
          <w:szCs w:val="22"/>
        </w:rPr>
        <w:t xml:space="preserve"> 4.3 punkte: Perkamoms remonto paslaugoms  tiekėjas turi taikyti   aplinkos apsaugos vadybos sistemos reikalavimus pagal standartą LST EN ISO 14001 arba Europos Sąjungos aplinkosaugos vadybos ir audito sistemą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ar kitus aplinkos apsaugos vadybos standartus, pagrįstus atitinkamais Europos arba tarptautiniais standartais (kuriuos yra patvirtinusios sertifikavimo įstaigos, atitinkančios Europos Sąjungos teisės aktus arba tarptautinius sertifikavimo standartus)</w:t>
      </w:r>
      <w:r w:rsidR="002A3CE0">
        <w:rPr>
          <w:rFonts w:ascii="Times New Roman" w:hAnsi="Times New Roman" w:cs="Times New Roman"/>
          <w:color w:val="000000" w:themeColor="text1"/>
          <w:sz w:val="22"/>
          <w:szCs w:val="22"/>
        </w:rPr>
        <w:t>;</w:t>
      </w:r>
    </w:p>
    <w:bookmarkEnd w:id="4"/>
    <w:p w14:paraId="2413C02D" w14:textId="6BAF0E10" w:rsidR="00E32C8E" w:rsidRPr="00DC3433" w:rsidRDefault="00A126A9" w:rsidP="003E4F0E">
      <w:pPr>
        <w:pStyle w:val="Sraopastraipa"/>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DC3433">
        <w:rPr>
          <w:rFonts w:ascii="Times New Roman" w:eastAsia="Arial" w:hAnsi="Times New Roman" w:cs="Times New Roman"/>
          <w:color w:val="000000" w:themeColor="text1"/>
          <w:sz w:val="22"/>
          <w:szCs w:val="22"/>
        </w:rPr>
        <w:t xml:space="preserve"> </w:t>
      </w:r>
      <w:r w:rsidR="00057475" w:rsidRPr="00DC3433">
        <w:rPr>
          <w:rFonts w:ascii="Times New Roman" w:eastAsia="Arial" w:hAnsi="Times New Roman" w:cs="Times New Roman"/>
          <w:color w:val="000000" w:themeColor="text1"/>
          <w:sz w:val="22"/>
          <w:szCs w:val="22"/>
        </w:rPr>
        <w:t xml:space="preserve"> </w:t>
      </w:r>
      <w:r w:rsidR="00E32C8E" w:rsidRPr="00DC3433">
        <w:rPr>
          <w:rFonts w:ascii="Times New Roman" w:eastAsia="Arial" w:hAnsi="Times New Roman" w:cs="Times New Roman"/>
          <w:color w:val="000000" w:themeColor="text1"/>
          <w:sz w:val="22"/>
          <w:szCs w:val="22"/>
        </w:rPr>
        <w:t xml:space="preserve">Išankstinis skelbimas apie </w:t>
      </w:r>
      <w:r w:rsidR="007A68AD" w:rsidRPr="00DC3433">
        <w:rPr>
          <w:rFonts w:ascii="Times New Roman" w:eastAsia="Arial" w:hAnsi="Times New Roman" w:cs="Times New Roman"/>
          <w:color w:val="000000" w:themeColor="text1"/>
          <w:sz w:val="22"/>
          <w:szCs w:val="22"/>
        </w:rPr>
        <w:t>p</w:t>
      </w:r>
      <w:r w:rsidR="00E32C8E" w:rsidRPr="00DC3433">
        <w:rPr>
          <w:rFonts w:ascii="Times New Roman" w:eastAsia="Arial" w:hAnsi="Times New Roman" w:cs="Times New Roman"/>
          <w:color w:val="000000" w:themeColor="text1"/>
          <w:sz w:val="22"/>
          <w:szCs w:val="22"/>
        </w:rPr>
        <w:t>irkimą nebuvo paskelbtas</w:t>
      </w:r>
      <w:r w:rsidR="00CA1694" w:rsidRPr="00DC3433">
        <w:rPr>
          <w:rFonts w:ascii="Times New Roman" w:eastAsia="Arial" w:hAnsi="Times New Roman" w:cs="Times New Roman"/>
          <w:color w:val="000000" w:themeColor="text1"/>
          <w:sz w:val="22"/>
          <w:szCs w:val="22"/>
        </w:rPr>
        <w:t>.</w:t>
      </w:r>
      <w:r w:rsidR="00E32C8E" w:rsidRPr="00DC3433">
        <w:rPr>
          <w:rFonts w:ascii="Times New Roman" w:eastAsia="Arial" w:hAnsi="Times New Roman" w:cs="Times New Roman"/>
          <w:color w:val="000000" w:themeColor="text1"/>
          <w:sz w:val="22"/>
          <w:szCs w:val="22"/>
        </w:rPr>
        <w:t xml:space="preserve"> </w:t>
      </w:r>
    </w:p>
    <w:p w14:paraId="72EF28E7" w14:textId="35BB6E87" w:rsidR="00AF1430" w:rsidRPr="00057475" w:rsidRDefault="00A126A9" w:rsidP="003E4F0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DC3433">
        <w:rPr>
          <w:rFonts w:ascii="Times New Roman" w:hAnsi="Times New Roman" w:cs="Times New Roman"/>
          <w:color w:val="000000" w:themeColor="text1"/>
          <w:sz w:val="22"/>
          <w:szCs w:val="22"/>
          <w:lang w:eastAsia="en-US"/>
        </w:rPr>
        <w:t xml:space="preserve"> </w:t>
      </w:r>
      <w:r w:rsidR="00057475" w:rsidRPr="00DC3433">
        <w:rPr>
          <w:rFonts w:ascii="Times New Roman" w:hAnsi="Times New Roman" w:cs="Times New Roman"/>
          <w:color w:val="000000" w:themeColor="text1"/>
          <w:sz w:val="22"/>
          <w:szCs w:val="22"/>
          <w:lang w:eastAsia="en-US"/>
        </w:rPr>
        <w:t xml:space="preserve"> </w:t>
      </w:r>
      <w:r w:rsidR="00015FC9" w:rsidRPr="00DC3433">
        <w:rPr>
          <w:rFonts w:ascii="Times New Roman" w:hAnsi="Times New Roman" w:cs="Times New Roman"/>
          <w:color w:val="000000" w:themeColor="text1"/>
          <w:sz w:val="22"/>
          <w:szCs w:val="22"/>
          <w:lang w:eastAsia="en-US"/>
        </w:rPr>
        <w:t>P</w:t>
      </w:r>
      <w:r w:rsidR="00E32C8E" w:rsidRPr="00DC3433">
        <w:rPr>
          <w:rFonts w:ascii="Times New Roman" w:hAnsi="Times New Roman" w:cs="Times New Roman"/>
          <w:color w:val="000000" w:themeColor="text1"/>
          <w:sz w:val="22"/>
          <w:szCs w:val="22"/>
          <w:lang w:eastAsia="en-US"/>
        </w:rPr>
        <w:t xml:space="preserve">irkime </w:t>
      </w:r>
      <w:r w:rsidR="00E32C8E" w:rsidRPr="00DC3433">
        <w:rPr>
          <w:rFonts w:ascii="Times New Roman" w:hAnsi="Times New Roman" w:cs="Times New Roman"/>
          <w:color w:val="000000" w:themeColor="text1"/>
          <w:sz w:val="22"/>
          <w:szCs w:val="22"/>
        </w:rPr>
        <w:t xml:space="preserve"> </w:t>
      </w:r>
      <w:r w:rsidR="00803D6D" w:rsidRPr="00DC3433">
        <w:rPr>
          <w:rFonts w:ascii="Times New Roman" w:hAnsi="Times New Roman" w:cs="Times New Roman"/>
          <w:color w:val="000000" w:themeColor="text1"/>
          <w:sz w:val="22"/>
          <w:szCs w:val="22"/>
        </w:rPr>
        <w:t>Perkantysis subjektas</w:t>
      </w:r>
      <w:r w:rsidR="00E32C8E" w:rsidRPr="00DC3433">
        <w:rPr>
          <w:rFonts w:ascii="Times New Roman" w:hAnsi="Times New Roman" w:cs="Times New Roman"/>
          <w:color w:val="000000" w:themeColor="text1"/>
          <w:sz w:val="22"/>
          <w:szCs w:val="22"/>
          <w:lang w:eastAsia="en-US"/>
        </w:rPr>
        <w:t xml:space="preserve"> </w:t>
      </w:r>
      <w:r w:rsidR="00E32C8E" w:rsidRPr="00057475">
        <w:rPr>
          <w:rFonts w:ascii="Times New Roman" w:hAnsi="Times New Roman" w:cs="Times New Roman"/>
          <w:sz w:val="22"/>
          <w:szCs w:val="22"/>
          <w:lang w:eastAsia="en-US"/>
        </w:rPr>
        <w:t xml:space="preserve">nenumato skelbti pranešimo dėl savanoriško </w:t>
      </w:r>
      <w:proofErr w:type="spellStart"/>
      <w:r w:rsidR="00E32C8E" w:rsidRPr="00057475">
        <w:rPr>
          <w:rFonts w:ascii="Times New Roman" w:hAnsi="Times New Roman" w:cs="Times New Roman"/>
          <w:i/>
          <w:iCs/>
          <w:sz w:val="22"/>
          <w:szCs w:val="22"/>
          <w:lang w:eastAsia="en-US"/>
        </w:rPr>
        <w:t>ex</w:t>
      </w:r>
      <w:proofErr w:type="spellEnd"/>
      <w:r w:rsidR="00E32C8E" w:rsidRPr="00057475">
        <w:rPr>
          <w:rFonts w:ascii="Times New Roman" w:hAnsi="Times New Roman" w:cs="Times New Roman"/>
          <w:i/>
          <w:iCs/>
          <w:sz w:val="22"/>
          <w:szCs w:val="22"/>
          <w:lang w:eastAsia="en-US"/>
        </w:rPr>
        <w:t xml:space="preserve"> ante</w:t>
      </w:r>
      <w:r w:rsidR="00E32C8E" w:rsidRPr="00057475">
        <w:rPr>
          <w:rFonts w:ascii="Times New Roman" w:hAnsi="Times New Roman" w:cs="Times New Roman"/>
          <w:sz w:val="22"/>
          <w:szCs w:val="22"/>
          <w:lang w:eastAsia="en-US"/>
        </w:rPr>
        <w:t xml:space="preserve"> skaidrumo.</w:t>
      </w:r>
    </w:p>
    <w:p w14:paraId="278EA4A0" w14:textId="589DD2BD" w:rsidR="00AF1430" w:rsidRPr="00057475" w:rsidRDefault="00057475" w:rsidP="003E4F0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Pr>
          <w:rFonts w:ascii="Times New Roman" w:hAnsi="Times New Roman" w:cs="Times New Roman"/>
          <w:sz w:val="22"/>
          <w:szCs w:val="22"/>
        </w:rPr>
        <w:t xml:space="preserve">  </w:t>
      </w:r>
      <w:r w:rsidR="007466F8" w:rsidRPr="00057475">
        <w:rPr>
          <w:rFonts w:ascii="Times New Roman" w:hAnsi="Times New Roman" w:cs="Times New Roman"/>
          <w:sz w:val="22"/>
          <w:szCs w:val="22"/>
        </w:rPr>
        <w:t>Pirkime neleidžia</w:t>
      </w:r>
      <w:r w:rsidR="00216820" w:rsidRPr="00057475">
        <w:rPr>
          <w:rFonts w:ascii="Times New Roman" w:hAnsi="Times New Roman" w:cs="Times New Roman"/>
          <w:sz w:val="22"/>
          <w:szCs w:val="22"/>
        </w:rPr>
        <w:t>ma</w:t>
      </w:r>
      <w:r w:rsidR="007466F8" w:rsidRPr="00057475">
        <w:rPr>
          <w:rFonts w:ascii="Times New Roman" w:hAnsi="Times New Roman" w:cs="Times New Roman"/>
          <w:sz w:val="22"/>
          <w:szCs w:val="22"/>
        </w:rPr>
        <w:t xml:space="preserve"> pateikti alternatyvių </w:t>
      </w:r>
      <w:r w:rsidR="00D27E76" w:rsidRPr="00057475">
        <w:rPr>
          <w:rFonts w:ascii="Times New Roman" w:hAnsi="Times New Roman" w:cs="Times New Roman"/>
          <w:sz w:val="22"/>
          <w:szCs w:val="22"/>
        </w:rPr>
        <w:t>p</w:t>
      </w:r>
      <w:r w:rsidR="007466F8" w:rsidRPr="00057475">
        <w:rPr>
          <w:rFonts w:ascii="Times New Roman" w:hAnsi="Times New Roman" w:cs="Times New Roman"/>
          <w:sz w:val="22"/>
          <w:szCs w:val="22"/>
        </w:rPr>
        <w:t xml:space="preserve">asiūlymų. </w:t>
      </w:r>
    </w:p>
    <w:p w14:paraId="0C002F05" w14:textId="4BFAD085" w:rsidR="00E32C8E" w:rsidRPr="00057475" w:rsidRDefault="00E32C8E" w:rsidP="003E4F0E">
      <w:pPr>
        <w:pStyle w:val="Sraopastraipa"/>
        <w:numPr>
          <w:ilvl w:val="1"/>
          <w:numId w:val="7"/>
        </w:numPr>
        <w:tabs>
          <w:tab w:val="left" w:pos="993"/>
          <w:tab w:val="left" w:pos="1134"/>
        </w:tabs>
        <w:spacing w:after="0" w:line="240" w:lineRule="auto"/>
        <w:ind w:firstLine="207"/>
        <w:jc w:val="both"/>
        <w:rPr>
          <w:rFonts w:ascii="Times New Roman" w:hAnsi="Times New Roman" w:cs="Times New Roman"/>
          <w:sz w:val="22"/>
          <w:szCs w:val="22"/>
        </w:rPr>
      </w:pPr>
      <w:r w:rsidRPr="00057475">
        <w:rPr>
          <w:rFonts w:ascii="Times New Roman" w:eastAsia="Arial" w:hAnsi="Times New Roman" w:cs="Times New Roman"/>
          <w:color w:val="333333"/>
          <w:sz w:val="22"/>
          <w:szCs w:val="22"/>
        </w:rPr>
        <w:t xml:space="preserve">Bendrosios </w:t>
      </w:r>
      <w:r w:rsidR="007E5F55" w:rsidRPr="00057475">
        <w:rPr>
          <w:rFonts w:ascii="Times New Roman" w:eastAsia="Arial" w:hAnsi="Times New Roman" w:cs="Times New Roman"/>
          <w:color w:val="333333"/>
          <w:sz w:val="22"/>
          <w:szCs w:val="22"/>
        </w:rPr>
        <w:t xml:space="preserve">pirkimo </w:t>
      </w:r>
      <w:r w:rsidRPr="00057475">
        <w:rPr>
          <w:rFonts w:ascii="Times New Roman" w:eastAsia="Arial" w:hAnsi="Times New Roman" w:cs="Times New Roman"/>
          <w:color w:val="333333"/>
          <w:sz w:val="22"/>
          <w:szCs w:val="22"/>
        </w:rPr>
        <w:t>sąlygos yra neatskiriama ši</w:t>
      </w:r>
      <w:r w:rsidR="00C07F25" w:rsidRPr="00057475">
        <w:rPr>
          <w:rFonts w:ascii="Times New Roman" w:eastAsia="Arial" w:hAnsi="Times New Roman" w:cs="Times New Roman"/>
          <w:color w:val="333333"/>
          <w:sz w:val="22"/>
          <w:szCs w:val="22"/>
        </w:rPr>
        <w:t>ų</w:t>
      </w:r>
      <w:r w:rsidRPr="00057475">
        <w:rPr>
          <w:rFonts w:ascii="Times New Roman" w:eastAsia="Arial" w:hAnsi="Times New Roman" w:cs="Times New Roman"/>
          <w:color w:val="333333"/>
          <w:sz w:val="22"/>
          <w:szCs w:val="22"/>
        </w:rPr>
        <w:t xml:space="preserve"> </w:t>
      </w:r>
      <w:r w:rsidR="00F4541C" w:rsidRPr="00057475">
        <w:rPr>
          <w:rFonts w:ascii="Times New Roman" w:eastAsia="Arial" w:hAnsi="Times New Roman" w:cs="Times New Roman"/>
          <w:color w:val="333333"/>
          <w:sz w:val="22"/>
          <w:szCs w:val="22"/>
        </w:rPr>
        <w:t>p</w:t>
      </w:r>
      <w:r w:rsidRPr="00057475">
        <w:rPr>
          <w:rFonts w:ascii="Times New Roman" w:eastAsia="Arial" w:hAnsi="Times New Roman" w:cs="Times New Roman"/>
          <w:color w:val="333333"/>
          <w:sz w:val="22"/>
          <w:szCs w:val="22"/>
        </w:rPr>
        <w:t>irkimo sąlygų dalis.</w:t>
      </w:r>
    </w:p>
    <w:p w14:paraId="0A1B8D14" w14:textId="73E77984" w:rsidR="00A06885" w:rsidRPr="00057475" w:rsidRDefault="00A06885" w:rsidP="003E4F0E">
      <w:pPr>
        <w:pStyle w:val="Sraopastraipa"/>
        <w:numPr>
          <w:ilvl w:val="1"/>
          <w:numId w:val="7"/>
        </w:numPr>
        <w:tabs>
          <w:tab w:val="left" w:pos="1134"/>
        </w:tabs>
        <w:spacing w:after="0" w:line="240" w:lineRule="auto"/>
        <w:ind w:firstLine="207"/>
        <w:jc w:val="both"/>
        <w:rPr>
          <w:rFonts w:ascii="Times New Roman" w:hAnsi="Times New Roman" w:cs="Times New Roman"/>
          <w:sz w:val="22"/>
          <w:szCs w:val="22"/>
        </w:rPr>
      </w:pPr>
      <w:r w:rsidRPr="00057475">
        <w:rPr>
          <w:rFonts w:ascii="Times New Roman" w:hAnsi="Times New Roman" w:cs="Times New Roman"/>
          <w:sz w:val="22"/>
          <w:szCs w:val="22"/>
        </w:rPr>
        <w:t xml:space="preserve">Perkančiojo subjekto kontaktiniai asmenys: tiesioginį ryšį su tiekėjais įgaliota palaikyti ir gauti iš jų (ne tarpininkų) pranešimus, susijusius su pirkimo procedūromis: Pirkimų skyriaus pirkimų specialistė Inga Sargūnienė, tel. </w:t>
      </w:r>
      <w:r w:rsidR="00050BD6">
        <w:rPr>
          <w:rFonts w:ascii="Times New Roman" w:hAnsi="Times New Roman" w:cs="Times New Roman"/>
          <w:sz w:val="22"/>
          <w:szCs w:val="22"/>
        </w:rPr>
        <w:t>+370</w:t>
      </w:r>
      <w:r w:rsidRPr="00057475">
        <w:rPr>
          <w:rFonts w:ascii="Times New Roman" w:hAnsi="Times New Roman" w:cs="Times New Roman"/>
          <w:sz w:val="22"/>
          <w:szCs w:val="22"/>
        </w:rPr>
        <w:t xml:space="preserve"> 41 59 12 24, el. paštas: inga.s@senergija.lt  </w:t>
      </w:r>
    </w:p>
    <w:p w14:paraId="5DEDEBC7" w14:textId="1ED44FB6" w:rsidR="00B41C66" w:rsidRPr="00B105D8"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57159832"/>
      <w:bookmarkEnd w:id="2"/>
      <w:r w:rsidRPr="00B105D8">
        <w:rPr>
          <w:rFonts w:ascii="Times New Roman" w:hAnsi="Times New Roman" w:cs="Times New Roman"/>
        </w:rPr>
        <w:t xml:space="preserve">2. </w:t>
      </w:r>
      <w:r w:rsidR="00B41C66" w:rsidRPr="00B105D8">
        <w:rPr>
          <w:rFonts w:ascii="Times New Roman" w:hAnsi="Times New Roman" w:cs="Times New Roman"/>
        </w:rPr>
        <w:t>Pirkimo objektas</w:t>
      </w:r>
      <w:bookmarkEnd w:id="5"/>
      <w:bookmarkEnd w:id="6"/>
      <w:bookmarkEnd w:id="7"/>
    </w:p>
    <w:p w14:paraId="0B7B0A50" w14:textId="619981BB" w:rsidR="00B41C66" w:rsidRPr="00247436" w:rsidRDefault="00803D6D" w:rsidP="003E4F0E">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247436">
        <w:rPr>
          <w:rFonts w:ascii="Times New Roman" w:eastAsia="Calibri" w:hAnsi="Times New Roman" w:cs="Times New Roman"/>
          <w:color w:val="000000" w:themeColor="text1"/>
          <w:sz w:val="22"/>
          <w:szCs w:val="22"/>
        </w:rPr>
        <w:t>Perkantysis subjektas</w:t>
      </w:r>
      <w:r w:rsidR="00B41C66" w:rsidRPr="00247436">
        <w:rPr>
          <w:rFonts w:ascii="Times New Roman" w:eastAsia="Calibri" w:hAnsi="Times New Roman" w:cs="Times New Roman"/>
          <w:color w:val="000000" w:themeColor="text1"/>
          <w:sz w:val="22"/>
          <w:szCs w:val="22"/>
        </w:rPr>
        <w:t xml:space="preserve"> numato </w:t>
      </w:r>
      <w:r w:rsidR="00B41C66" w:rsidRPr="00050BD6">
        <w:rPr>
          <w:rFonts w:ascii="Times New Roman" w:eastAsia="Calibri" w:hAnsi="Times New Roman" w:cs="Times New Roman"/>
          <w:color w:val="000000" w:themeColor="text1"/>
          <w:sz w:val="22"/>
          <w:szCs w:val="22"/>
        </w:rPr>
        <w:t xml:space="preserve">įsigyti </w:t>
      </w:r>
      <w:r w:rsidR="00050BD6" w:rsidRPr="00050BD6">
        <w:rPr>
          <w:rFonts w:ascii="Times New Roman" w:hAnsi="Times New Roman" w:cs="Times New Roman"/>
          <w:b/>
          <w:bCs/>
          <w:sz w:val="22"/>
          <w:szCs w:val="22"/>
        </w:rPr>
        <w:t xml:space="preserve">Šiaulių termofikacinės elektrinės turbogeneratoriaus </w:t>
      </w:r>
      <w:r w:rsidR="00FE13F1" w:rsidRPr="00FE13F1">
        <w:rPr>
          <w:rFonts w:ascii="Times New Roman" w:hAnsi="Times New Roman" w:cs="Times New Roman"/>
          <w:b/>
          <w:bCs/>
          <w:sz w:val="22"/>
          <w:szCs w:val="22"/>
        </w:rPr>
        <w:t xml:space="preserve">MAN Energy Solutions SE su pagalbiniais įrenginiais </w:t>
      </w:r>
      <w:r w:rsidR="00050BD6" w:rsidRPr="00050BD6">
        <w:rPr>
          <w:rFonts w:ascii="Times New Roman" w:hAnsi="Times New Roman" w:cs="Times New Roman"/>
          <w:b/>
          <w:bCs/>
          <w:sz w:val="22"/>
          <w:szCs w:val="22"/>
        </w:rPr>
        <w:t xml:space="preserve">techninio  </w:t>
      </w:r>
      <w:r w:rsidR="00050BD6" w:rsidRPr="00FE13F1">
        <w:rPr>
          <w:rFonts w:ascii="Times New Roman" w:hAnsi="Times New Roman" w:cs="Times New Roman"/>
          <w:b/>
          <w:bCs/>
          <w:sz w:val="22"/>
          <w:szCs w:val="22"/>
        </w:rPr>
        <w:t>aptarnavimo</w:t>
      </w:r>
      <w:r w:rsidR="00050BD6" w:rsidRPr="00050BD6">
        <w:rPr>
          <w:rFonts w:ascii="Times New Roman" w:hAnsi="Times New Roman" w:cs="Times New Roman"/>
          <w:b/>
          <w:bCs/>
          <w:color w:val="1D1A1A"/>
          <w:sz w:val="22"/>
          <w:szCs w:val="22"/>
        </w:rPr>
        <w:t xml:space="preserve"> paslaugas</w:t>
      </w:r>
      <w:r w:rsidR="00236ED4" w:rsidRPr="00050BD6">
        <w:rPr>
          <w:rFonts w:ascii="Times New Roman" w:hAnsi="Times New Roman" w:cs="Times New Roman"/>
          <w:b/>
          <w:bCs/>
          <w:sz w:val="22"/>
          <w:szCs w:val="22"/>
        </w:rPr>
        <w:t xml:space="preserve">.  </w:t>
      </w:r>
      <w:r w:rsidR="00B41C66" w:rsidRPr="00050BD6">
        <w:rPr>
          <w:rFonts w:ascii="Times New Roman" w:hAnsi="Times New Roman" w:cs="Times New Roman"/>
          <w:sz w:val="22"/>
          <w:szCs w:val="22"/>
        </w:rPr>
        <w:t>Reikalavimai</w:t>
      </w:r>
      <w:r w:rsidR="00B41C66" w:rsidRPr="00247436">
        <w:rPr>
          <w:rFonts w:ascii="Times New Roman" w:hAnsi="Times New Roman" w:cs="Times New Roman"/>
          <w:sz w:val="22"/>
          <w:szCs w:val="22"/>
        </w:rPr>
        <w:t xml:space="preserve"> pirkimo objektui nustatyti </w:t>
      </w:r>
      <w:r w:rsidR="00704310" w:rsidRPr="00247436">
        <w:rPr>
          <w:rFonts w:ascii="Times New Roman" w:hAnsi="Times New Roman" w:cs="Times New Roman"/>
          <w:sz w:val="22"/>
          <w:szCs w:val="22"/>
        </w:rPr>
        <w:t>s</w:t>
      </w:r>
      <w:r w:rsidR="00444CAF" w:rsidRPr="00247436">
        <w:rPr>
          <w:rFonts w:ascii="Times New Roman" w:hAnsi="Times New Roman" w:cs="Times New Roman"/>
          <w:sz w:val="22"/>
          <w:szCs w:val="22"/>
        </w:rPr>
        <w:t xml:space="preserve">pecialiųjų </w:t>
      </w:r>
      <w:r w:rsidR="00CE7209" w:rsidRPr="00247436">
        <w:rPr>
          <w:rFonts w:ascii="Times New Roman" w:hAnsi="Times New Roman" w:cs="Times New Roman"/>
          <w:sz w:val="22"/>
          <w:szCs w:val="22"/>
        </w:rPr>
        <w:t xml:space="preserve">pirkimo </w:t>
      </w:r>
      <w:r w:rsidR="00444CAF" w:rsidRPr="009312B6">
        <w:rPr>
          <w:rFonts w:ascii="Times New Roman" w:hAnsi="Times New Roman" w:cs="Times New Roman"/>
          <w:color w:val="000000" w:themeColor="text1"/>
          <w:sz w:val="22"/>
          <w:szCs w:val="22"/>
        </w:rPr>
        <w:t xml:space="preserve">sąlygų </w:t>
      </w:r>
      <w:r w:rsidR="00F219EA" w:rsidRPr="009312B6">
        <w:rPr>
          <w:rFonts w:ascii="Times New Roman" w:hAnsi="Times New Roman" w:cs="Times New Roman"/>
          <w:color w:val="000000" w:themeColor="text1"/>
          <w:sz w:val="22"/>
          <w:szCs w:val="22"/>
        </w:rPr>
        <w:t>2</w:t>
      </w:r>
      <w:r w:rsidR="00FA7D78" w:rsidRPr="00247436">
        <w:rPr>
          <w:rFonts w:ascii="Times New Roman" w:hAnsi="Times New Roman" w:cs="Times New Roman"/>
          <w:color w:val="00B050"/>
          <w:sz w:val="22"/>
          <w:szCs w:val="22"/>
        </w:rPr>
        <w:t xml:space="preserve"> </w:t>
      </w:r>
      <w:r w:rsidR="00444CAF" w:rsidRPr="00247436">
        <w:rPr>
          <w:rFonts w:ascii="Times New Roman" w:hAnsi="Times New Roman" w:cs="Times New Roman"/>
          <w:sz w:val="22"/>
          <w:szCs w:val="22"/>
        </w:rPr>
        <w:t>priede</w:t>
      </w:r>
      <w:r w:rsidR="00B41C66" w:rsidRPr="00247436">
        <w:rPr>
          <w:rFonts w:ascii="Times New Roman" w:hAnsi="Times New Roman" w:cs="Times New Roman"/>
          <w:sz w:val="22"/>
          <w:szCs w:val="22"/>
        </w:rPr>
        <w:t>.</w:t>
      </w:r>
    </w:p>
    <w:p w14:paraId="2CD91CF1" w14:textId="77777777" w:rsidR="00F93346" w:rsidRDefault="00507DC9" w:rsidP="00F93346">
      <w:pPr>
        <w:pStyle w:val="Betarp"/>
        <w:spacing w:after="120"/>
        <w:ind w:firstLine="709"/>
        <w:contextualSpacing/>
        <w:jc w:val="both"/>
        <w:rPr>
          <w:rFonts w:ascii="Times New Roman" w:hAnsi="Times New Roman" w:cs="Times New Roman"/>
          <w:sz w:val="22"/>
          <w:szCs w:val="22"/>
        </w:rPr>
      </w:pPr>
      <w:r w:rsidRPr="00247436">
        <w:rPr>
          <w:rFonts w:ascii="Times New Roman" w:hAnsi="Times New Roman" w:cs="Times New Roman"/>
          <w:sz w:val="22"/>
          <w:szCs w:val="22"/>
        </w:rPr>
        <w:t>2.2</w:t>
      </w:r>
      <w:r w:rsidR="00CA1694" w:rsidRPr="00247436">
        <w:rPr>
          <w:rFonts w:ascii="Times New Roman" w:hAnsi="Times New Roman" w:cs="Times New Roman"/>
          <w:sz w:val="22"/>
          <w:szCs w:val="22"/>
        </w:rPr>
        <w:t xml:space="preserve">. Pirkimo objektas į dalis neskaidomas. Pirkimo apimtys, reikalavimai ir techninė specifikacija apibrėžti specialiųjų pirkimo </w:t>
      </w:r>
      <w:r w:rsidR="00CA1694" w:rsidRPr="009312B6">
        <w:rPr>
          <w:rFonts w:ascii="Times New Roman" w:hAnsi="Times New Roman" w:cs="Times New Roman"/>
          <w:color w:val="000000" w:themeColor="text1"/>
          <w:sz w:val="22"/>
          <w:szCs w:val="22"/>
        </w:rPr>
        <w:t xml:space="preserve">sąlygų </w:t>
      </w:r>
      <w:r w:rsidR="00236ED4" w:rsidRPr="009312B6">
        <w:rPr>
          <w:rFonts w:ascii="Times New Roman" w:hAnsi="Times New Roman" w:cs="Times New Roman"/>
          <w:color w:val="000000" w:themeColor="text1"/>
          <w:sz w:val="22"/>
          <w:szCs w:val="22"/>
        </w:rPr>
        <w:t>2</w:t>
      </w:r>
      <w:r w:rsidR="00CA1694" w:rsidRPr="009312B6">
        <w:rPr>
          <w:rFonts w:ascii="Times New Roman" w:hAnsi="Times New Roman" w:cs="Times New Roman"/>
          <w:color w:val="000000" w:themeColor="text1"/>
          <w:sz w:val="22"/>
          <w:szCs w:val="22"/>
        </w:rPr>
        <w:t xml:space="preserve"> priede</w:t>
      </w:r>
      <w:r w:rsidR="00CA1694" w:rsidRPr="00247436">
        <w:rPr>
          <w:rFonts w:ascii="Times New Roman" w:hAnsi="Times New Roman" w:cs="Times New Roman"/>
          <w:sz w:val="22"/>
          <w:szCs w:val="22"/>
        </w:rPr>
        <w:t>.</w:t>
      </w:r>
    </w:p>
    <w:p w14:paraId="7F58BF53" w14:textId="77777777" w:rsidR="00F93346" w:rsidRDefault="00815D5F" w:rsidP="00F93346">
      <w:pPr>
        <w:pStyle w:val="Betarp"/>
        <w:spacing w:after="120"/>
        <w:ind w:firstLine="709"/>
        <w:contextualSpacing/>
        <w:jc w:val="both"/>
        <w:rPr>
          <w:rFonts w:ascii="Times New Roman" w:hAnsi="Times New Roman" w:cs="Times New Roman"/>
          <w:sz w:val="22"/>
          <w:szCs w:val="22"/>
        </w:rPr>
      </w:pPr>
      <w:r w:rsidRPr="00247436">
        <w:rPr>
          <w:rFonts w:ascii="Times New Roman" w:hAnsi="Times New Roman" w:cs="Times New Roman"/>
          <w:sz w:val="22"/>
          <w:szCs w:val="22"/>
        </w:rPr>
        <w:t>2.</w:t>
      </w:r>
      <w:r w:rsidR="003B0F1F" w:rsidRPr="00247436">
        <w:rPr>
          <w:rFonts w:ascii="Times New Roman" w:hAnsi="Times New Roman" w:cs="Times New Roman"/>
          <w:sz w:val="22"/>
          <w:szCs w:val="22"/>
        </w:rPr>
        <w:t xml:space="preserve">3. </w:t>
      </w:r>
      <w:r w:rsidR="00D235D2" w:rsidRPr="0024743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A81FB8" w14:textId="25030161" w:rsidR="00325243" w:rsidRDefault="00325243" w:rsidP="00F93346">
      <w:pPr>
        <w:pStyle w:val="Betarp"/>
        <w:spacing w:after="120"/>
        <w:ind w:firstLine="709"/>
        <w:contextualSpacing/>
        <w:jc w:val="both"/>
        <w:rPr>
          <w:rFonts w:ascii="Times New Roman" w:hAnsi="Times New Roman" w:cs="Times New Roman"/>
        </w:rPr>
      </w:pPr>
      <w:r w:rsidRPr="00247436">
        <w:rPr>
          <w:rFonts w:ascii="Times New Roman" w:hAnsi="Times New Roman" w:cs="Times New Roman"/>
          <w:sz w:val="22"/>
          <w:szCs w:val="22"/>
        </w:rPr>
        <w:t>2.</w:t>
      </w:r>
      <w:r w:rsidR="00BE26FA" w:rsidRPr="00247436">
        <w:rPr>
          <w:rFonts w:ascii="Times New Roman" w:hAnsi="Times New Roman" w:cs="Times New Roman"/>
          <w:sz w:val="22"/>
          <w:szCs w:val="22"/>
        </w:rPr>
        <w:t>4</w:t>
      </w:r>
      <w:r w:rsidRPr="00247436">
        <w:rPr>
          <w:rFonts w:ascii="Times New Roman" w:hAnsi="Times New Roman" w:cs="Times New Roman"/>
          <w:sz w:val="22"/>
          <w:szCs w:val="22"/>
        </w:rPr>
        <w:t>.</w:t>
      </w:r>
      <w:r w:rsidR="00E53E12" w:rsidRPr="00247436">
        <w:rPr>
          <w:rFonts w:ascii="Times New Roman" w:hAnsi="Times New Roman" w:cs="Times New Roman"/>
          <w:sz w:val="22"/>
          <w:szCs w:val="22"/>
        </w:rPr>
        <w:t xml:space="preserve"> </w:t>
      </w:r>
      <w:r w:rsidR="00D235D2" w:rsidRPr="00247436">
        <w:rPr>
          <w:rFonts w:ascii="Times New Roman" w:hAnsi="Times New Roman" w:cs="Times New Roman"/>
          <w:sz w:val="22"/>
          <w:szCs w:val="22"/>
        </w:rPr>
        <w:t xml:space="preserve">Jeigu apibūdinant pirkimo objektą techninėje specifikacijoje nurodytas standartas, </w:t>
      </w:r>
      <w:r w:rsidR="00D235D2" w:rsidRPr="0024743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235D2" w:rsidRPr="00247436">
        <w:rPr>
          <w:rFonts w:ascii="Times New Roman" w:hAnsi="Times New Roman" w:cs="Times New Roman"/>
          <w:sz w:val="22"/>
          <w:szCs w:val="22"/>
        </w:rPr>
        <w:t>turi būti laikoma, kad kiekviena tokia nuoroda yra pateikta su žodžiais „arba lygiavertis“.</w:t>
      </w:r>
      <w:r w:rsidR="00D235D2" w:rsidRPr="00B105D8">
        <w:rPr>
          <w:rFonts w:ascii="Times New Roman" w:hAnsi="Times New Roman" w:cs="Times New Roman"/>
        </w:rPr>
        <w:t xml:space="preserve"> </w:t>
      </w:r>
    </w:p>
    <w:p w14:paraId="01C53D2B" w14:textId="77777777" w:rsidR="002C6E18" w:rsidRPr="00B105D8" w:rsidRDefault="002C6E18" w:rsidP="00F93346">
      <w:pPr>
        <w:pStyle w:val="Betarp"/>
        <w:spacing w:after="120"/>
        <w:ind w:firstLine="709"/>
        <w:contextualSpacing/>
        <w:jc w:val="both"/>
        <w:rPr>
          <w:rFonts w:ascii="Times New Roman" w:hAnsi="Times New Roman" w:cs="Times New Roman"/>
        </w:rPr>
      </w:pPr>
    </w:p>
    <w:p w14:paraId="7B478B03" w14:textId="61CA0F5A" w:rsidR="00D22226" w:rsidRPr="00B105D8" w:rsidRDefault="00202323" w:rsidP="006A7D4C">
      <w:pPr>
        <w:pStyle w:val="Antrat1"/>
        <w:spacing w:before="120" w:line="20" w:lineRule="atLeast"/>
        <w:contextualSpacing/>
        <w:rPr>
          <w:rFonts w:ascii="Times New Roman" w:hAnsi="Times New Roman" w:cs="Times New Roman"/>
        </w:rPr>
      </w:pPr>
      <w:bookmarkStart w:id="8" w:name="_Toc157159833"/>
      <w:r w:rsidRPr="00B105D8">
        <w:rPr>
          <w:rFonts w:ascii="Times New Roman" w:hAnsi="Times New Roman" w:cs="Times New Roman"/>
        </w:rPr>
        <w:t>3.</w:t>
      </w:r>
      <w:r w:rsidR="00D24970" w:rsidRPr="00B105D8">
        <w:rPr>
          <w:rFonts w:ascii="Times New Roman" w:hAnsi="Times New Roman" w:cs="Times New Roman"/>
        </w:rPr>
        <w:t xml:space="preserve"> </w:t>
      </w:r>
      <w:bookmarkStart w:id="9" w:name="_Ref39427921"/>
      <w:bookmarkStart w:id="10" w:name="_Ref39427927"/>
      <w:bookmarkStart w:id="11" w:name="_Ref39740354"/>
      <w:r w:rsidR="00D22226" w:rsidRPr="00B105D8">
        <w:rPr>
          <w:rFonts w:ascii="Times New Roman" w:hAnsi="Times New Roman" w:cs="Times New Roman"/>
        </w:rPr>
        <w:t>Susitikimai su tiekėjais</w:t>
      </w:r>
      <w:bookmarkEnd w:id="9"/>
      <w:bookmarkEnd w:id="10"/>
      <w:r w:rsidR="003B6924" w:rsidRPr="00B105D8">
        <w:rPr>
          <w:rFonts w:ascii="Times New Roman" w:hAnsi="Times New Roman" w:cs="Times New Roman"/>
        </w:rPr>
        <w:t xml:space="preserve"> ir objekto apžiūra</w:t>
      </w:r>
      <w:bookmarkEnd w:id="8"/>
      <w:bookmarkEnd w:id="11"/>
    </w:p>
    <w:p w14:paraId="0E718B43" w14:textId="62D55E08" w:rsidR="00413EF1" w:rsidRPr="009312B6" w:rsidRDefault="00862DB8" w:rsidP="00420B0D">
      <w:pPr>
        <w:pStyle w:val="Sraopastraipa"/>
        <w:tabs>
          <w:tab w:val="left" w:pos="1134"/>
        </w:tabs>
        <w:spacing w:after="0" w:line="240" w:lineRule="auto"/>
        <w:ind w:left="514" w:hanging="88"/>
        <w:jc w:val="both"/>
        <w:rPr>
          <w:rFonts w:ascii="Times New Roman" w:hAnsi="Times New Roman" w:cs="Times New Roman"/>
          <w:color w:val="000000" w:themeColor="text1"/>
          <w:sz w:val="22"/>
          <w:szCs w:val="22"/>
        </w:rPr>
      </w:pPr>
      <w:r w:rsidRPr="009312B6">
        <w:rPr>
          <w:rFonts w:ascii="Times New Roman" w:hAnsi="Times New Roman" w:cs="Times New Roman"/>
          <w:iCs/>
          <w:sz w:val="22"/>
          <w:szCs w:val="22"/>
        </w:rPr>
        <w:t>3.1.</w:t>
      </w:r>
      <w:r w:rsidRPr="009312B6">
        <w:rPr>
          <w:rFonts w:ascii="Times New Roman" w:hAnsi="Times New Roman" w:cs="Times New Roman"/>
          <w:i/>
          <w:color w:val="FF0000"/>
          <w:sz w:val="22"/>
          <w:szCs w:val="22"/>
        </w:rPr>
        <w:t xml:space="preserve"> </w:t>
      </w:r>
      <w:r w:rsidR="00413EF1" w:rsidRPr="009312B6">
        <w:rPr>
          <w:rFonts w:ascii="Times New Roman" w:hAnsi="Times New Roman" w:cs="Times New Roman"/>
          <w:i/>
          <w:color w:val="FF0000"/>
          <w:sz w:val="22"/>
          <w:szCs w:val="22"/>
        </w:rPr>
        <w:t xml:space="preserve">  </w:t>
      </w:r>
      <w:r w:rsidR="00413EF1" w:rsidRPr="009312B6">
        <w:rPr>
          <w:rFonts w:ascii="Times New Roman" w:hAnsi="Times New Roman" w:cs="Times New Roman"/>
          <w:color w:val="000000" w:themeColor="text1"/>
          <w:sz w:val="22"/>
          <w:szCs w:val="22"/>
        </w:rPr>
        <w:t>Perkantysis subjektas nerengs susitikimo su tiekėjais dėl pirkimo sąlygų paaiškinimo.</w:t>
      </w:r>
    </w:p>
    <w:p w14:paraId="2D75A57C" w14:textId="4168A21E" w:rsidR="00413EF1" w:rsidRPr="009312B6" w:rsidRDefault="00FB20AD" w:rsidP="003E4F0E">
      <w:pPr>
        <w:pStyle w:val="Sraopastraipa"/>
        <w:numPr>
          <w:ilvl w:val="1"/>
          <w:numId w:val="9"/>
        </w:numPr>
        <w:tabs>
          <w:tab w:val="left" w:pos="851"/>
        </w:tabs>
        <w:spacing w:after="0" w:line="240" w:lineRule="auto"/>
        <w:ind w:left="165" w:firstLine="284"/>
        <w:jc w:val="both"/>
        <w:rPr>
          <w:rFonts w:ascii="Times New Roman" w:hAnsi="Times New Roman" w:cs="Times New Roman"/>
          <w:color w:val="000000" w:themeColor="text1"/>
          <w:sz w:val="22"/>
          <w:szCs w:val="22"/>
        </w:rPr>
      </w:pPr>
      <w:r w:rsidRPr="009312B6">
        <w:rPr>
          <w:rFonts w:ascii="Times New Roman" w:hAnsi="Times New Roman" w:cs="Times New Roman"/>
          <w:color w:val="000000" w:themeColor="text1"/>
          <w:sz w:val="22"/>
          <w:szCs w:val="22"/>
        </w:rPr>
        <w:lastRenderedPageBreak/>
        <w:t xml:space="preserve"> </w:t>
      </w:r>
      <w:r w:rsidR="00413EF1" w:rsidRPr="009312B6">
        <w:rPr>
          <w:rFonts w:ascii="Times New Roman" w:hAnsi="Times New Roman" w:cs="Times New Roman"/>
          <w:color w:val="000000" w:themeColor="text1"/>
          <w:sz w:val="22"/>
          <w:szCs w:val="22"/>
        </w:rPr>
        <w:t>Perkantysis subjektas suteiks galimybę apžiūrėti objektą</w:t>
      </w:r>
      <w:r w:rsidR="00FE13F1">
        <w:rPr>
          <w:rFonts w:ascii="Times New Roman" w:hAnsi="Times New Roman" w:cs="Times New Roman"/>
          <w:color w:val="000000" w:themeColor="text1"/>
          <w:sz w:val="22"/>
          <w:szCs w:val="22"/>
        </w:rPr>
        <w:t xml:space="preserve"> ir </w:t>
      </w:r>
      <w:r w:rsidR="00FE13F1" w:rsidRPr="00FE13F1">
        <w:rPr>
          <w:rFonts w:ascii="Times New Roman" w:hAnsi="Times New Roman" w:cs="Times New Roman"/>
          <w:color w:val="000000" w:themeColor="text1"/>
          <w:sz w:val="22"/>
          <w:szCs w:val="22"/>
        </w:rPr>
        <w:t>turbogeneratoriaus MAN Energy Solutions SE ir jo pagalbinių įrenginių technin</w:t>
      </w:r>
      <w:r w:rsidR="00FE13F1">
        <w:rPr>
          <w:rFonts w:ascii="Times New Roman" w:hAnsi="Times New Roman" w:cs="Times New Roman"/>
          <w:color w:val="000000" w:themeColor="text1"/>
          <w:sz w:val="22"/>
          <w:szCs w:val="22"/>
        </w:rPr>
        <w:t>ę</w:t>
      </w:r>
      <w:r w:rsidR="00FE13F1" w:rsidRPr="00FE13F1">
        <w:rPr>
          <w:rFonts w:ascii="Times New Roman" w:hAnsi="Times New Roman" w:cs="Times New Roman"/>
          <w:color w:val="000000" w:themeColor="text1"/>
          <w:sz w:val="22"/>
          <w:szCs w:val="22"/>
        </w:rPr>
        <w:t xml:space="preserve"> dokumentacij</w:t>
      </w:r>
      <w:r w:rsidR="00FE13F1">
        <w:rPr>
          <w:rFonts w:ascii="Times New Roman" w:hAnsi="Times New Roman" w:cs="Times New Roman"/>
          <w:color w:val="000000" w:themeColor="text1"/>
          <w:sz w:val="22"/>
          <w:szCs w:val="22"/>
        </w:rPr>
        <w:t>ą</w:t>
      </w:r>
      <w:r w:rsidR="00E02654" w:rsidRPr="009312B6">
        <w:rPr>
          <w:rFonts w:ascii="Times New Roman" w:hAnsi="Times New Roman" w:cs="Times New Roman"/>
          <w:color w:val="000000" w:themeColor="text1"/>
          <w:sz w:val="22"/>
          <w:szCs w:val="22"/>
        </w:rPr>
        <w:t xml:space="preserve">, tačiau apžiūros metu nebus atsakoma į tiekėjo klausimus dėl pirkimo objekto ar pirkimo dokumentų nuostatų – kilusius klausimus tiekėjas turi užduoti bendrosiose konkurso sąlygose nustatyta tvarka ir specialiųjų pirkimo sąlygų </w:t>
      </w:r>
      <w:r w:rsidR="00420B0D" w:rsidRPr="009312B6">
        <w:rPr>
          <w:rFonts w:ascii="Times New Roman" w:hAnsi="Times New Roman" w:cs="Times New Roman"/>
          <w:color w:val="000000" w:themeColor="text1"/>
          <w:sz w:val="22"/>
          <w:szCs w:val="22"/>
        </w:rPr>
        <w:t>1</w:t>
      </w:r>
      <w:r w:rsidR="00E02654" w:rsidRPr="009312B6">
        <w:rPr>
          <w:rFonts w:ascii="Times New Roman" w:hAnsi="Times New Roman" w:cs="Times New Roman"/>
          <w:color w:val="000000" w:themeColor="text1"/>
          <w:sz w:val="22"/>
          <w:szCs w:val="22"/>
        </w:rPr>
        <w:t xml:space="preserve"> priede nurodytais terminais.  </w:t>
      </w:r>
      <w:r w:rsidR="00413EF1" w:rsidRPr="009312B6">
        <w:rPr>
          <w:rFonts w:ascii="Times New Roman" w:hAnsi="Times New Roman" w:cs="Times New Roman"/>
          <w:color w:val="000000" w:themeColor="text1"/>
          <w:sz w:val="22"/>
          <w:szCs w:val="22"/>
        </w:rPr>
        <w:t xml:space="preserve"> </w:t>
      </w:r>
      <w:r w:rsidR="00E02654" w:rsidRPr="009312B6">
        <w:rPr>
          <w:rFonts w:ascii="Times New Roman" w:hAnsi="Times New Roman" w:cs="Times New Roman"/>
          <w:color w:val="000000" w:themeColor="text1"/>
          <w:sz w:val="22"/>
          <w:szCs w:val="22"/>
        </w:rPr>
        <w:t xml:space="preserve"> </w:t>
      </w:r>
      <w:r w:rsidR="00413EF1" w:rsidRPr="009312B6">
        <w:rPr>
          <w:rFonts w:ascii="Times New Roman" w:hAnsi="Times New Roman" w:cs="Times New Roman"/>
          <w:color w:val="000000" w:themeColor="text1"/>
          <w:sz w:val="22"/>
          <w:szCs w:val="22"/>
        </w:rPr>
        <w:t xml:space="preserve">Tiekėjai, norintys apžiūrėti objektą, turi specialiųjų pirkimo sąlygų </w:t>
      </w:r>
      <w:r w:rsidR="00420B0D" w:rsidRPr="009312B6">
        <w:rPr>
          <w:rFonts w:ascii="Times New Roman" w:hAnsi="Times New Roman" w:cs="Times New Roman"/>
          <w:color w:val="000000" w:themeColor="text1"/>
          <w:sz w:val="22"/>
          <w:szCs w:val="22"/>
        </w:rPr>
        <w:t xml:space="preserve">1 </w:t>
      </w:r>
      <w:r w:rsidR="00413EF1" w:rsidRPr="009312B6">
        <w:rPr>
          <w:rFonts w:ascii="Times New Roman" w:hAnsi="Times New Roman" w:cs="Times New Roman"/>
          <w:color w:val="000000" w:themeColor="text1"/>
          <w:sz w:val="22"/>
          <w:szCs w:val="22"/>
        </w:rPr>
        <w:t>priede nustatytais terminais pateikti prašymą, nurodydami pageidaujamą apžiūros laiką. Perkantysis subjektas turi teisę su tiekėju suderinti kitą, nei jo prašyme nurodytas susitikimo laiką. Tiekėjai, norintys dalyvauti apžiūroje, iki apžiūros pradžios turi atsiųsti vardus ir pavardes asmenų, ketinančių dalyvauti apžiūroje.</w:t>
      </w:r>
    </w:p>
    <w:p w14:paraId="6443D2FF" w14:textId="7637EEBB" w:rsidR="00C94B9F" w:rsidRPr="00B105D8" w:rsidRDefault="00AD57B1" w:rsidP="00AD57B1">
      <w:pPr>
        <w:pStyle w:val="Antrat1"/>
        <w:spacing w:line="20" w:lineRule="atLeast"/>
        <w:contextualSpacing/>
        <w:rPr>
          <w:rFonts w:ascii="Times New Roman" w:hAnsi="Times New Roman" w:cs="Times New Roman"/>
        </w:rPr>
      </w:pPr>
      <w:bookmarkStart w:id="12" w:name="_Toc157159834"/>
      <w:r w:rsidRPr="00B105D8">
        <w:rPr>
          <w:rFonts w:ascii="Times New Roman" w:hAnsi="Times New Roman" w:cs="Times New Roman"/>
        </w:rPr>
        <w:t xml:space="preserve">4. </w:t>
      </w:r>
      <w:bookmarkStart w:id="13" w:name="_Ref39473754"/>
      <w:bookmarkStart w:id="14" w:name="_Ref39473761"/>
      <w:bookmarkStart w:id="15" w:name="_Ref39474188"/>
      <w:r w:rsidR="00173ACB" w:rsidRPr="00B105D8">
        <w:rPr>
          <w:rFonts w:ascii="Times New Roman" w:hAnsi="Times New Roman" w:cs="Times New Roman"/>
        </w:rPr>
        <w:t>Tiekėjų pašalinimo pagrindai</w:t>
      </w:r>
      <w:bookmarkEnd w:id="13"/>
      <w:bookmarkEnd w:id="14"/>
      <w:bookmarkEnd w:id="15"/>
      <w:r w:rsidR="00801E1E">
        <w:rPr>
          <w:rFonts w:ascii="Times New Roman" w:hAnsi="Times New Roman" w:cs="Times New Roman"/>
        </w:rPr>
        <w:t>,</w:t>
      </w:r>
      <w:r w:rsidR="00975F1F" w:rsidRPr="00B105D8">
        <w:rPr>
          <w:rFonts w:ascii="Times New Roman" w:hAnsi="Times New Roman" w:cs="Times New Roman"/>
        </w:rPr>
        <w:t xml:space="preserve"> </w:t>
      </w:r>
      <w:r w:rsidR="00801E1E">
        <w:rPr>
          <w:rFonts w:ascii="Times New Roman" w:hAnsi="Times New Roman" w:cs="Times New Roman"/>
        </w:rPr>
        <w:t xml:space="preserve"> </w:t>
      </w:r>
      <w:r w:rsidR="00975F1F" w:rsidRPr="00B105D8">
        <w:rPr>
          <w:rFonts w:ascii="Times New Roman" w:hAnsi="Times New Roman" w:cs="Times New Roman"/>
        </w:rPr>
        <w:t>kvalifikacijos reikalavimai</w:t>
      </w:r>
      <w:r w:rsidR="00801E1E">
        <w:rPr>
          <w:rFonts w:ascii="Times New Roman" w:hAnsi="Times New Roman" w:cs="Times New Roman"/>
        </w:rPr>
        <w:t xml:space="preserve">  </w:t>
      </w:r>
      <w:r w:rsidR="00801E1E" w:rsidRPr="00801E1E">
        <w:rPr>
          <w:rFonts w:ascii="Times New Roman" w:hAnsi="Times New Roman" w:cs="Times New Roman"/>
        </w:rPr>
        <w:t xml:space="preserve"> bei  reikalaujami kokybės vadybos sistemos ir   aplinkos apsaugos vadybos sistemos standartai</w:t>
      </w:r>
      <w:bookmarkEnd w:id="12"/>
    </w:p>
    <w:p w14:paraId="23B058CE" w14:textId="43E508D7" w:rsidR="002C5249" w:rsidRPr="009312B6" w:rsidRDefault="009D2F13" w:rsidP="00586C4B">
      <w:pPr>
        <w:pStyle w:val="Sraopastraipa"/>
        <w:spacing w:after="0" w:line="240" w:lineRule="auto"/>
        <w:ind w:left="0" w:firstLine="567"/>
        <w:jc w:val="both"/>
        <w:rPr>
          <w:rFonts w:ascii="Times New Roman" w:hAnsi="Times New Roman" w:cs="Times New Roman"/>
          <w:sz w:val="22"/>
          <w:szCs w:val="22"/>
        </w:rPr>
      </w:pPr>
      <w:r w:rsidRPr="00B105D8">
        <w:rPr>
          <w:rFonts w:ascii="Times New Roman" w:hAnsi="Times New Roman" w:cs="Times New Roman"/>
        </w:rPr>
        <w:t xml:space="preserve">4.1. </w:t>
      </w:r>
      <w:r w:rsidR="002C5249" w:rsidRPr="009312B6">
        <w:rPr>
          <w:rFonts w:ascii="Times New Roman" w:hAnsi="Times New Roman" w:cs="Times New Roman"/>
          <w:sz w:val="22"/>
          <w:szCs w:val="22"/>
        </w:rPr>
        <w:t xml:space="preserve">Reikalavimai dėl tiekėjo </w:t>
      </w:r>
      <w:bookmarkStart w:id="16" w:name="_Hlk41039660"/>
      <w:r w:rsidR="009312B6" w:rsidRPr="002E6EC2">
        <w:rPr>
          <w:rFonts w:ascii="Times New Roman" w:hAnsi="Times New Roman" w:cs="Times New Roman"/>
          <w:sz w:val="22"/>
          <w:szCs w:val="22"/>
        </w:rPr>
        <w:t>(</w:t>
      </w:r>
      <w:bookmarkStart w:id="17" w:name="_Hlk157077561"/>
      <w:r w:rsidR="005D0DBB" w:rsidRPr="007E3737">
        <w:rPr>
          <w:rFonts w:ascii="Times New Roman" w:hAnsi="Times New Roman" w:cs="Times New Roman"/>
          <w:sz w:val="22"/>
          <w:szCs w:val="22"/>
        </w:rPr>
        <w:t xml:space="preserve">kiekvieno tiekėjų grupės nario, </w:t>
      </w:r>
      <w:r w:rsidR="009312B6" w:rsidRPr="002E6EC2">
        <w:rPr>
          <w:rFonts w:ascii="Times New Roman" w:hAnsi="Times New Roman" w:cs="Times New Roman"/>
          <w:sz w:val="22"/>
          <w:szCs w:val="22"/>
        </w:rPr>
        <w:t xml:space="preserve">kai pasiūlymą teikia ūkio subjektų grupė, </w:t>
      </w:r>
      <w:r w:rsidR="009312B6" w:rsidRPr="007E3737">
        <w:rPr>
          <w:rFonts w:ascii="Times New Roman" w:hAnsi="Times New Roman" w:cs="Times New Roman"/>
          <w:sz w:val="22"/>
          <w:szCs w:val="22"/>
        </w:rPr>
        <w:t>veikianti pagal jungtinės veiklos sutartį</w:t>
      </w:r>
      <w:r w:rsidR="007E3737">
        <w:rPr>
          <w:rFonts w:ascii="Times New Roman" w:hAnsi="Times New Roman" w:cs="Times New Roman"/>
          <w:sz w:val="22"/>
          <w:szCs w:val="22"/>
        </w:rPr>
        <w:t xml:space="preserve"> </w:t>
      </w:r>
      <w:bookmarkEnd w:id="17"/>
      <w:r w:rsidR="009312B6" w:rsidRPr="002E6EC2">
        <w:rPr>
          <w:rFonts w:ascii="Times New Roman" w:hAnsi="Times New Roman" w:cs="Times New Roman"/>
          <w:sz w:val="22"/>
          <w:szCs w:val="22"/>
        </w:rPr>
        <w:t xml:space="preserve"> ir </w:t>
      </w:r>
      <w:r w:rsidR="007E3737">
        <w:rPr>
          <w:rFonts w:ascii="Times New Roman" w:hAnsi="Times New Roman" w:cs="Times New Roman"/>
          <w:sz w:val="22"/>
          <w:szCs w:val="22"/>
        </w:rPr>
        <w:t xml:space="preserve"> </w:t>
      </w:r>
      <w:r w:rsidR="007F34C7" w:rsidRPr="009312B6">
        <w:rPr>
          <w:rFonts w:ascii="Times New Roman" w:hAnsi="Times New Roman" w:cs="Times New Roman"/>
          <w:sz w:val="22"/>
          <w:szCs w:val="22"/>
        </w:rPr>
        <w:t>ūkio subjektų, kurių pajėgumais tiekėjas remiasi</w:t>
      </w:r>
      <w:r w:rsidR="007E3737">
        <w:rPr>
          <w:rFonts w:ascii="Times New Roman" w:hAnsi="Times New Roman" w:cs="Times New Roman"/>
          <w:sz w:val="22"/>
          <w:szCs w:val="22"/>
        </w:rPr>
        <w:t>)</w:t>
      </w:r>
      <w:r w:rsidR="007F34C7" w:rsidRPr="009312B6">
        <w:rPr>
          <w:rFonts w:ascii="Times New Roman" w:hAnsi="Times New Roman" w:cs="Times New Roman"/>
          <w:sz w:val="22"/>
          <w:szCs w:val="22"/>
        </w:rPr>
        <w:t>,</w:t>
      </w:r>
      <w:r w:rsidR="002C5249" w:rsidRPr="009312B6">
        <w:rPr>
          <w:rFonts w:ascii="Times New Roman" w:hAnsi="Times New Roman" w:cs="Times New Roman"/>
          <w:sz w:val="22"/>
          <w:szCs w:val="22"/>
        </w:rPr>
        <w:t xml:space="preserve"> </w:t>
      </w:r>
      <w:bookmarkEnd w:id="16"/>
      <w:r w:rsidR="002C5249" w:rsidRPr="009312B6">
        <w:rPr>
          <w:rFonts w:ascii="Times New Roman" w:hAnsi="Times New Roman" w:cs="Times New Roman"/>
          <w:sz w:val="22"/>
          <w:szCs w:val="22"/>
        </w:rPr>
        <w:t xml:space="preserve">pašalinimo pagrindų nebuvimo bei jų nebuvimą patvirtinantys dokumentai nurodyti </w:t>
      </w:r>
      <w:r w:rsidR="006A737F" w:rsidRPr="009312B6">
        <w:rPr>
          <w:rFonts w:ascii="Times New Roman" w:hAnsi="Times New Roman" w:cs="Times New Roman"/>
          <w:sz w:val="22"/>
          <w:szCs w:val="22"/>
        </w:rPr>
        <w:t xml:space="preserve">specialiųjų </w:t>
      </w:r>
      <w:r w:rsidR="006A737F" w:rsidRPr="008744B5">
        <w:rPr>
          <w:rFonts w:ascii="Times New Roman" w:hAnsi="Times New Roman" w:cs="Times New Roman"/>
          <w:sz w:val="22"/>
          <w:szCs w:val="22"/>
        </w:rPr>
        <w:t>p</w:t>
      </w:r>
      <w:r w:rsidR="00551FA7" w:rsidRPr="008744B5">
        <w:rPr>
          <w:rFonts w:ascii="Times New Roman" w:hAnsi="Times New Roman" w:cs="Times New Roman"/>
          <w:sz w:val="22"/>
          <w:szCs w:val="22"/>
        </w:rPr>
        <w:t xml:space="preserve">irkimo </w:t>
      </w:r>
      <w:r w:rsidR="006773B6" w:rsidRPr="008744B5">
        <w:rPr>
          <w:rFonts w:ascii="Times New Roman" w:hAnsi="Times New Roman" w:cs="Times New Roman"/>
          <w:sz w:val="22"/>
          <w:szCs w:val="22"/>
        </w:rPr>
        <w:t xml:space="preserve">sąlygų </w:t>
      </w:r>
      <w:r w:rsidR="009312B6" w:rsidRPr="008744B5">
        <w:rPr>
          <w:rFonts w:ascii="Times New Roman" w:hAnsi="Times New Roman" w:cs="Times New Roman"/>
          <w:sz w:val="22"/>
          <w:szCs w:val="22"/>
        </w:rPr>
        <w:t>3</w:t>
      </w:r>
      <w:r w:rsidR="00984B02" w:rsidRPr="008744B5">
        <w:rPr>
          <w:rFonts w:ascii="Times New Roman" w:hAnsi="Times New Roman" w:cs="Times New Roman"/>
          <w:sz w:val="22"/>
          <w:szCs w:val="22"/>
        </w:rPr>
        <w:t xml:space="preserve"> </w:t>
      </w:r>
      <w:r w:rsidR="006773B6" w:rsidRPr="008744B5">
        <w:rPr>
          <w:rFonts w:ascii="Times New Roman" w:hAnsi="Times New Roman" w:cs="Times New Roman"/>
          <w:sz w:val="22"/>
          <w:szCs w:val="22"/>
        </w:rPr>
        <w:t>priede</w:t>
      </w:r>
      <w:r w:rsidR="002C5249" w:rsidRPr="009312B6">
        <w:rPr>
          <w:rFonts w:ascii="Times New Roman" w:hAnsi="Times New Roman" w:cs="Times New Roman"/>
          <w:sz w:val="22"/>
          <w:szCs w:val="22"/>
        </w:rPr>
        <w:t xml:space="preserve">. </w:t>
      </w:r>
    </w:p>
    <w:p w14:paraId="2E285C33" w14:textId="52633F7E" w:rsidR="00586C4B" w:rsidRPr="00586C4B" w:rsidRDefault="00586C4B" w:rsidP="00586C4B">
      <w:pPr>
        <w:spacing w:after="0" w:line="240" w:lineRule="auto"/>
        <w:jc w:val="both"/>
        <w:rPr>
          <w:rFonts w:ascii="Times New Roman" w:hAnsi="Times New Roman" w:cs="Times New Roman"/>
          <w:bCs/>
          <w:color w:val="000000" w:themeColor="text1"/>
          <w:sz w:val="22"/>
          <w:szCs w:val="22"/>
        </w:rPr>
      </w:pPr>
      <w:r>
        <w:rPr>
          <w:rFonts w:ascii="Times New Roman" w:hAnsi="Times New Roman" w:cs="Times New Roman"/>
          <w:sz w:val="22"/>
          <w:szCs w:val="22"/>
        </w:rPr>
        <w:t xml:space="preserve">          </w:t>
      </w:r>
      <w:r w:rsidR="00970624" w:rsidRPr="00586C4B">
        <w:rPr>
          <w:rFonts w:ascii="Times New Roman" w:hAnsi="Times New Roman" w:cs="Times New Roman"/>
          <w:sz w:val="22"/>
          <w:szCs w:val="22"/>
        </w:rPr>
        <w:t>4.2.</w:t>
      </w:r>
      <w:r w:rsidR="00647303" w:rsidRPr="00586C4B">
        <w:rPr>
          <w:rFonts w:ascii="Times New Roman" w:hAnsi="Times New Roman" w:cs="Times New Roman"/>
          <w:sz w:val="22"/>
          <w:szCs w:val="22"/>
        </w:rPr>
        <w:t xml:space="preserve"> </w:t>
      </w:r>
      <w:r w:rsidR="00A6625B" w:rsidRPr="00586C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86C4B">
        <w:rPr>
          <w:rFonts w:ascii="Times New Roman" w:hAnsi="Times New Roman" w:cs="Times New Roman"/>
          <w:sz w:val="22"/>
          <w:szCs w:val="22"/>
        </w:rPr>
        <w:t>specialiųjų p</w:t>
      </w:r>
      <w:r w:rsidR="00551FA7" w:rsidRPr="00586C4B">
        <w:rPr>
          <w:rFonts w:ascii="Times New Roman" w:hAnsi="Times New Roman" w:cs="Times New Roman"/>
          <w:sz w:val="22"/>
          <w:szCs w:val="22"/>
        </w:rPr>
        <w:t xml:space="preserve">irkimo </w:t>
      </w:r>
      <w:r w:rsidR="00A6625B" w:rsidRPr="00586C4B">
        <w:rPr>
          <w:rFonts w:ascii="Times New Roman" w:hAnsi="Times New Roman" w:cs="Times New Roman"/>
          <w:sz w:val="22"/>
          <w:szCs w:val="22"/>
        </w:rPr>
        <w:t xml:space="preserve">sąlygų </w:t>
      </w:r>
      <w:r w:rsidR="008744B5" w:rsidRPr="00586C4B">
        <w:rPr>
          <w:rFonts w:ascii="Times New Roman" w:hAnsi="Times New Roman" w:cs="Times New Roman"/>
          <w:sz w:val="22"/>
          <w:szCs w:val="22"/>
        </w:rPr>
        <w:t>4</w:t>
      </w:r>
      <w:r w:rsidR="00A6625B" w:rsidRPr="00586C4B">
        <w:rPr>
          <w:rFonts w:ascii="Times New Roman" w:hAnsi="Times New Roman" w:cs="Times New Roman"/>
          <w:sz w:val="22"/>
          <w:szCs w:val="22"/>
        </w:rPr>
        <w:t xml:space="preserve"> priede. </w:t>
      </w:r>
      <w:r w:rsidRPr="00586C4B">
        <w:rPr>
          <w:rFonts w:ascii="Times New Roman" w:hAnsi="Times New Roman" w:cs="Times New Roman"/>
          <w:bCs/>
          <w:color w:val="000000" w:themeColor="text1"/>
          <w:sz w:val="22"/>
          <w:szCs w:val="22"/>
        </w:rPr>
        <w:t>Tiekėjas, teikdamas pasiūlymą, perkančiajam subjektui įsipareigoja, kad sutartį vykdys tik teisę verstis atitinkama veikla turintys asmenys.</w:t>
      </w:r>
    </w:p>
    <w:p w14:paraId="69D62E2B" w14:textId="7F94BB77" w:rsidR="00A000BE" w:rsidRPr="00B105D8" w:rsidRDefault="00D24970" w:rsidP="0037632B">
      <w:pPr>
        <w:pStyle w:val="Antrat1"/>
        <w:tabs>
          <w:tab w:val="left" w:pos="567"/>
        </w:tabs>
        <w:spacing w:after="0"/>
        <w:contextualSpacing/>
        <w:jc w:val="both"/>
        <w:rPr>
          <w:rFonts w:ascii="Times New Roman" w:hAnsi="Times New Roman" w:cs="Times New Roman"/>
        </w:rPr>
      </w:pPr>
      <w:bookmarkStart w:id="18" w:name="_Toc157159835"/>
      <w:r w:rsidRPr="00B105D8">
        <w:rPr>
          <w:rFonts w:ascii="Times New Roman" w:hAnsi="Times New Roman" w:cs="Times New Roman"/>
        </w:rPr>
        <w:t>5</w:t>
      </w:r>
      <w:r w:rsidR="001E3D5A" w:rsidRPr="00B105D8">
        <w:rPr>
          <w:rFonts w:ascii="Times New Roman" w:hAnsi="Times New Roman" w:cs="Times New Roman"/>
        </w:rPr>
        <w:t>.</w:t>
      </w:r>
      <w:r w:rsidR="009743D3" w:rsidRPr="00B105D8">
        <w:rPr>
          <w:rFonts w:ascii="Times New Roman" w:hAnsi="Times New Roman" w:cs="Times New Roman"/>
        </w:rPr>
        <w:t>Reikalavimai, susiję su nacionaliniu saugumu</w:t>
      </w:r>
      <w:bookmarkEnd w:id="18"/>
      <w:r w:rsidR="009743D3" w:rsidRPr="00B105D8">
        <w:rPr>
          <w:rFonts w:ascii="Times New Roman" w:hAnsi="Times New Roman" w:cs="Times New Roman"/>
        </w:rPr>
        <w:t xml:space="preserve"> </w:t>
      </w:r>
    </w:p>
    <w:p w14:paraId="3F98FC0B" w14:textId="77777777" w:rsidR="00BD0201" w:rsidRPr="006A7D4C" w:rsidRDefault="00BD0201" w:rsidP="007872CB">
      <w:pPr>
        <w:spacing w:after="0" w:line="240" w:lineRule="auto"/>
        <w:ind w:firstLine="567"/>
        <w:jc w:val="both"/>
        <w:rPr>
          <w:rFonts w:ascii="Times New Roman" w:hAnsi="Times New Roman" w:cs="Times New Roman"/>
          <w:color w:val="000000" w:themeColor="text1"/>
          <w:sz w:val="22"/>
          <w:szCs w:val="22"/>
        </w:rPr>
      </w:pPr>
    </w:p>
    <w:p w14:paraId="2FC7443C" w14:textId="0DBE7D87" w:rsidR="00DF3DDF" w:rsidRPr="002C6E18" w:rsidRDefault="003C1238" w:rsidP="003C1238">
      <w:pPr>
        <w:spacing w:after="0" w:line="240" w:lineRule="auto"/>
        <w:jc w:val="both"/>
        <w:rPr>
          <w:rFonts w:ascii="Times New Roman" w:hAnsi="Times New Roman" w:cs="Times New Roman"/>
          <w:color w:val="000000" w:themeColor="text1"/>
          <w:sz w:val="22"/>
          <w:szCs w:val="22"/>
        </w:rPr>
      </w:pPr>
      <w:r w:rsidRPr="006A7D4C">
        <w:rPr>
          <w:rFonts w:ascii="Times New Roman" w:hAnsi="Times New Roman" w:cs="Times New Roman"/>
          <w:color w:val="000000" w:themeColor="text1"/>
          <w:sz w:val="22"/>
          <w:szCs w:val="22"/>
        </w:rPr>
        <w:t xml:space="preserve">           </w:t>
      </w:r>
      <w:r w:rsidR="00D24970" w:rsidRPr="006A7D4C">
        <w:rPr>
          <w:rFonts w:ascii="Times New Roman" w:hAnsi="Times New Roman" w:cs="Times New Roman"/>
          <w:color w:val="000000" w:themeColor="text1"/>
          <w:sz w:val="22"/>
          <w:szCs w:val="22"/>
        </w:rPr>
        <w:t>5</w:t>
      </w:r>
      <w:r w:rsidR="0037632B" w:rsidRPr="006A7D4C">
        <w:rPr>
          <w:rFonts w:ascii="Times New Roman" w:hAnsi="Times New Roman" w:cs="Times New Roman"/>
          <w:color w:val="000000" w:themeColor="text1"/>
          <w:sz w:val="22"/>
          <w:szCs w:val="22"/>
        </w:rPr>
        <w:t xml:space="preserve">.1. </w:t>
      </w:r>
      <w:r w:rsidR="00DF3DDF" w:rsidRPr="002C6E18">
        <w:rPr>
          <w:rFonts w:ascii="Times New Roman" w:hAnsi="Times New Roman" w:cs="Times New Roman"/>
          <w:color w:val="000000" w:themeColor="text1"/>
          <w:sz w:val="22"/>
          <w:szCs w:val="22"/>
        </w:rPr>
        <w:t xml:space="preserve">Pirkimui taikomos Reglamento nuostatos. </w:t>
      </w:r>
      <w:r w:rsidR="00FD6EE2" w:rsidRPr="002C6E18">
        <w:rPr>
          <w:rFonts w:ascii="Times New Roman" w:hAnsi="Times New Roman" w:cs="Times New Roman"/>
          <w:color w:val="000000" w:themeColor="text1"/>
          <w:sz w:val="22"/>
          <w:szCs w:val="22"/>
        </w:rPr>
        <w:t xml:space="preserve">Kartu su </w:t>
      </w:r>
      <w:r w:rsidR="00E3566E" w:rsidRPr="002C6E18">
        <w:rPr>
          <w:rFonts w:ascii="Times New Roman" w:hAnsi="Times New Roman" w:cs="Times New Roman"/>
          <w:color w:val="000000" w:themeColor="text1"/>
          <w:sz w:val="22"/>
          <w:szCs w:val="22"/>
        </w:rPr>
        <w:t>p</w:t>
      </w:r>
      <w:r w:rsidR="00FD6EE2" w:rsidRPr="002C6E18">
        <w:rPr>
          <w:rFonts w:ascii="Times New Roman" w:hAnsi="Times New Roman" w:cs="Times New Roman"/>
          <w:color w:val="000000" w:themeColor="text1"/>
          <w:sz w:val="22"/>
          <w:szCs w:val="22"/>
        </w:rPr>
        <w:t>asiūlymu tiekėjas turi pateikti</w:t>
      </w:r>
      <w:r w:rsidR="00B96756" w:rsidRPr="002C6E18">
        <w:rPr>
          <w:rFonts w:ascii="Times New Roman" w:hAnsi="Times New Roman" w:cs="Times New Roman"/>
          <w:color w:val="000000" w:themeColor="text1"/>
          <w:sz w:val="22"/>
          <w:szCs w:val="22"/>
        </w:rPr>
        <w:t xml:space="preserve"> </w:t>
      </w:r>
      <w:r w:rsidR="00B24708" w:rsidRPr="002C6E18">
        <w:rPr>
          <w:rFonts w:ascii="Times New Roman" w:hAnsi="Times New Roman" w:cs="Times New Roman"/>
          <w:color w:val="000000" w:themeColor="text1"/>
          <w:sz w:val="22"/>
          <w:szCs w:val="22"/>
        </w:rPr>
        <w:t xml:space="preserve">užpildytą </w:t>
      </w:r>
      <w:r w:rsidR="0063163D" w:rsidRPr="002C6E18">
        <w:rPr>
          <w:rFonts w:ascii="Times New Roman" w:hAnsi="Times New Roman" w:cs="Times New Roman"/>
          <w:color w:val="000000" w:themeColor="text1"/>
          <w:sz w:val="22"/>
          <w:szCs w:val="22"/>
        </w:rPr>
        <w:t>deklaracij</w:t>
      </w:r>
      <w:r w:rsidR="00FD6EE2" w:rsidRPr="002C6E18">
        <w:rPr>
          <w:rFonts w:ascii="Times New Roman" w:hAnsi="Times New Roman" w:cs="Times New Roman"/>
          <w:color w:val="000000" w:themeColor="text1"/>
          <w:sz w:val="22"/>
          <w:szCs w:val="22"/>
        </w:rPr>
        <w:t>ą</w:t>
      </w:r>
      <w:r w:rsidR="0063163D" w:rsidRPr="002C6E18">
        <w:rPr>
          <w:rFonts w:ascii="Times New Roman" w:hAnsi="Times New Roman" w:cs="Times New Roman"/>
          <w:color w:val="000000" w:themeColor="text1"/>
          <w:sz w:val="22"/>
          <w:szCs w:val="22"/>
        </w:rPr>
        <w:t xml:space="preserve"> </w:t>
      </w:r>
      <w:r w:rsidR="00FD6EE2" w:rsidRPr="002C6E18">
        <w:rPr>
          <w:rFonts w:ascii="Times New Roman" w:hAnsi="Times New Roman" w:cs="Times New Roman"/>
          <w:color w:val="000000" w:themeColor="text1"/>
          <w:sz w:val="22"/>
          <w:szCs w:val="22"/>
        </w:rPr>
        <w:t xml:space="preserve">dėl </w:t>
      </w:r>
      <w:r w:rsidR="0078453C" w:rsidRPr="002C6E18">
        <w:rPr>
          <w:rFonts w:ascii="Times New Roman" w:hAnsi="Times New Roman" w:cs="Times New Roman"/>
          <w:color w:val="000000" w:themeColor="text1"/>
          <w:sz w:val="22"/>
          <w:szCs w:val="22"/>
        </w:rPr>
        <w:t>(ne)</w:t>
      </w:r>
      <w:r w:rsidR="00B24040" w:rsidRPr="002C6E18">
        <w:rPr>
          <w:rFonts w:ascii="Times New Roman" w:hAnsi="Times New Roman" w:cs="Times New Roman"/>
          <w:color w:val="000000" w:themeColor="text1"/>
          <w:sz w:val="22"/>
          <w:szCs w:val="22"/>
        </w:rPr>
        <w:t xml:space="preserve"> </w:t>
      </w:r>
      <w:r w:rsidR="0078453C" w:rsidRPr="002C6E18">
        <w:rPr>
          <w:rFonts w:ascii="Times New Roman" w:hAnsi="Times New Roman" w:cs="Times New Roman"/>
          <w:color w:val="000000" w:themeColor="text1"/>
          <w:sz w:val="22"/>
          <w:szCs w:val="22"/>
        </w:rPr>
        <w:t>atitikties Reglamento nuostatoms</w:t>
      </w:r>
      <w:r w:rsidR="0063163D" w:rsidRPr="002C6E18">
        <w:rPr>
          <w:rFonts w:ascii="Times New Roman" w:hAnsi="Times New Roman" w:cs="Times New Roman"/>
          <w:color w:val="000000" w:themeColor="text1"/>
          <w:sz w:val="22"/>
          <w:szCs w:val="22"/>
        </w:rPr>
        <w:t xml:space="preserve">, kuri pateikta </w:t>
      </w:r>
      <w:r w:rsidR="006A737F" w:rsidRPr="002C6E18">
        <w:rPr>
          <w:rFonts w:ascii="Times New Roman" w:hAnsi="Times New Roman" w:cs="Times New Roman"/>
          <w:color w:val="000000" w:themeColor="text1"/>
          <w:sz w:val="22"/>
          <w:szCs w:val="22"/>
        </w:rPr>
        <w:t>specialiųjų p</w:t>
      </w:r>
      <w:r w:rsidR="00551FA7" w:rsidRPr="002C6E18">
        <w:rPr>
          <w:rFonts w:ascii="Times New Roman" w:hAnsi="Times New Roman" w:cs="Times New Roman"/>
          <w:color w:val="000000" w:themeColor="text1"/>
          <w:sz w:val="22"/>
          <w:szCs w:val="22"/>
        </w:rPr>
        <w:t xml:space="preserve">irkimo </w:t>
      </w:r>
      <w:r w:rsidR="0063163D" w:rsidRPr="002C6E18">
        <w:rPr>
          <w:rFonts w:ascii="Times New Roman" w:hAnsi="Times New Roman" w:cs="Times New Roman"/>
          <w:color w:val="000000" w:themeColor="text1"/>
          <w:sz w:val="22"/>
          <w:szCs w:val="22"/>
        </w:rPr>
        <w:t xml:space="preserve">sąlygų </w:t>
      </w:r>
      <w:r w:rsidR="00796920" w:rsidRPr="002C6E18">
        <w:rPr>
          <w:rFonts w:ascii="Times New Roman" w:hAnsi="Times New Roman" w:cs="Times New Roman"/>
          <w:color w:val="000000" w:themeColor="text1"/>
          <w:sz w:val="22"/>
          <w:szCs w:val="22"/>
        </w:rPr>
        <w:t>8</w:t>
      </w:r>
      <w:r w:rsidR="007A15EC" w:rsidRPr="002C6E18">
        <w:rPr>
          <w:rFonts w:ascii="Times New Roman" w:hAnsi="Times New Roman" w:cs="Times New Roman"/>
          <w:color w:val="000000" w:themeColor="text1"/>
          <w:sz w:val="22"/>
          <w:szCs w:val="22"/>
        </w:rPr>
        <w:t xml:space="preserve"> priede</w:t>
      </w:r>
      <w:r w:rsidR="00B24708" w:rsidRPr="002C6E18">
        <w:rPr>
          <w:rFonts w:ascii="Times New Roman" w:hAnsi="Times New Roman" w:cs="Times New Roman"/>
          <w:color w:val="000000" w:themeColor="text1"/>
          <w:sz w:val="22"/>
          <w:szCs w:val="22"/>
        </w:rPr>
        <w:t>.</w:t>
      </w:r>
      <w:r w:rsidR="00AE5DE9" w:rsidRPr="002C6E18">
        <w:rPr>
          <w:rFonts w:ascii="Times New Roman" w:hAnsi="Times New Roman" w:cs="Times New Roman"/>
          <w:i/>
          <w:iCs/>
          <w:color w:val="ED0000"/>
          <w:sz w:val="22"/>
          <w:szCs w:val="22"/>
        </w:rPr>
        <w:t xml:space="preserve">  </w:t>
      </w:r>
      <w:bookmarkStart w:id="19" w:name="_Hlk157077737"/>
      <w:r w:rsidRPr="002C6E18">
        <w:rPr>
          <w:rFonts w:ascii="Times New Roman" w:hAnsi="Times New Roman" w:cs="Times New Roman"/>
          <w:color w:val="000000" w:themeColor="text1"/>
          <w:sz w:val="22"/>
          <w:szCs w:val="22"/>
        </w:rPr>
        <w:t xml:space="preserve">Jei pasiūlymą teikia tiekėjas, veikiantis pagal </w:t>
      </w:r>
      <w:r w:rsidRPr="002C6E18">
        <w:rPr>
          <w:rFonts w:ascii="Times New Roman" w:hAnsi="Times New Roman" w:cs="Times New Roman"/>
          <w:sz w:val="22"/>
          <w:szCs w:val="22"/>
        </w:rPr>
        <w:t xml:space="preserve"> jungtinės veiklos sutartį,   </w:t>
      </w:r>
      <w:r w:rsidRPr="002C6E18">
        <w:rPr>
          <w:rFonts w:ascii="Times New Roman" w:hAnsi="Times New Roman" w:cs="Times New Roman"/>
          <w:color w:val="000000" w:themeColor="text1"/>
          <w:sz w:val="22"/>
          <w:szCs w:val="22"/>
        </w:rPr>
        <w:t xml:space="preserve">deklaraciją </w:t>
      </w:r>
      <w:r w:rsidR="00AE5DE9" w:rsidRPr="002C6E18">
        <w:rPr>
          <w:rFonts w:ascii="Times New Roman" w:hAnsi="Times New Roman" w:cs="Times New Roman"/>
          <w:color w:val="000000" w:themeColor="text1"/>
          <w:sz w:val="22"/>
          <w:szCs w:val="22"/>
        </w:rPr>
        <w:t xml:space="preserve">teikia </w:t>
      </w:r>
      <w:r w:rsidRPr="002C6E18">
        <w:rPr>
          <w:rFonts w:ascii="Times New Roman" w:hAnsi="Times New Roman" w:cs="Times New Roman"/>
          <w:color w:val="000000" w:themeColor="text1"/>
          <w:sz w:val="22"/>
          <w:szCs w:val="22"/>
        </w:rPr>
        <w:t xml:space="preserve">kiekvienas </w:t>
      </w:r>
      <w:r w:rsidR="00015F60" w:rsidRPr="002C6E18">
        <w:rPr>
          <w:rFonts w:ascii="Times New Roman" w:hAnsi="Times New Roman" w:cs="Times New Roman"/>
          <w:color w:val="000000" w:themeColor="text1"/>
          <w:sz w:val="22"/>
          <w:szCs w:val="22"/>
        </w:rPr>
        <w:t>jungtinės veiklos partneris</w:t>
      </w:r>
      <w:r w:rsidRPr="002C6E18">
        <w:rPr>
          <w:rFonts w:ascii="Times New Roman" w:hAnsi="Times New Roman" w:cs="Times New Roman"/>
          <w:color w:val="000000" w:themeColor="text1"/>
          <w:sz w:val="22"/>
          <w:szCs w:val="22"/>
        </w:rPr>
        <w:t xml:space="preserve">. </w:t>
      </w:r>
      <w:bookmarkEnd w:id="19"/>
      <w:r w:rsidR="00B852B7" w:rsidRPr="002C6E18">
        <w:rPr>
          <w:rFonts w:ascii="Times New Roman" w:hAnsi="Times New Roman" w:cs="Times New Roman"/>
          <w:color w:val="000000" w:themeColor="text1"/>
          <w:sz w:val="22"/>
          <w:szCs w:val="22"/>
        </w:rPr>
        <w:t xml:space="preserve">Kilus abejonių dėl </w:t>
      </w:r>
      <w:r w:rsidR="007349E0" w:rsidRPr="002C6E18">
        <w:rPr>
          <w:rFonts w:ascii="Times New Roman" w:hAnsi="Times New Roman" w:cs="Times New Roman"/>
          <w:color w:val="000000" w:themeColor="text1"/>
          <w:sz w:val="22"/>
          <w:szCs w:val="22"/>
        </w:rPr>
        <w:t>tiekėjo (ne)</w:t>
      </w:r>
      <w:r w:rsidR="00796920" w:rsidRPr="002C6E18">
        <w:rPr>
          <w:rFonts w:ascii="Times New Roman" w:hAnsi="Times New Roman" w:cs="Times New Roman"/>
          <w:color w:val="000000" w:themeColor="text1"/>
          <w:sz w:val="22"/>
          <w:szCs w:val="22"/>
        </w:rPr>
        <w:t xml:space="preserve"> </w:t>
      </w:r>
      <w:r w:rsidR="007349E0" w:rsidRPr="002C6E18">
        <w:rPr>
          <w:rFonts w:ascii="Times New Roman" w:hAnsi="Times New Roman" w:cs="Times New Roman"/>
          <w:color w:val="000000" w:themeColor="text1"/>
          <w:sz w:val="22"/>
          <w:szCs w:val="22"/>
        </w:rPr>
        <w:t>atitikties Reglamento nuostatoms</w:t>
      </w:r>
      <w:r w:rsidR="0012639E" w:rsidRPr="002C6E18">
        <w:rPr>
          <w:rFonts w:ascii="Times New Roman" w:hAnsi="Times New Roman" w:cs="Times New Roman"/>
          <w:color w:val="000000" w:themeColor="text1"/>
          <w:sz w:val="22"/>
          <w:szCs w:val="22"/>
        </w:rPr>
        <w:t xml:space="preserve">, </w:t>
      </w:r>
      <w:r w:rsidR="00803D6D" w:rsidRPr="002C6E18">
        <w:rPr>
          <w:rFonts w:ascii="Times New Roman" w:hAnsi="Times New Roman" w:cs="Times New Roman"/>
          <w:color w:val="000000" w:themeColor="text1"/>
          <w:sz w:val="22"/>
          <w:szCs w:val="22"/>
        </w:rPr>
        <w:t>Perkantysis subjektas</w:t>
      </w:r>
      <w:r w:rsidR="0012639E" w:rsidRPr="002C6E18">
        <w:rPr>
          <w:rFonts w:ascii="Times New Roman" w:hAnsi="Times New Roman" w:cs="Times New Roman"/>
          <w:color w:val="000000" w:themeColor="text1"/>
          <w:sz w:val="22"/>
          <w:szCs w:val="22"/>
        </w:rPr>
        <w:t xml:space="preserve"> </w:t>
      </w:r>
      <w:r w:rsidR="006D5E06" w:rsidRPr="002C6E18">
        <w:rPr>
          <w:rFonts w:ascii="Times New Roman" w:hAnsi="Times New Roman" w:cs="Times New Roman"/>
          <w:color w:val="000000" w:themeColor="text1"/>
          <w:sz w:val="22"/>
          <w:szCs w:val="22"/>
        </w:rPr>
        <w:t xml:space="preserve">iš galimo laimėtojo </w:t>
      </w:r>
      <w:r w:rsidR="0012639E" w:rsidRPr="002C6E18">
        <w:rPr>
          <w:rFonts w:ascii="Times New Roman" w:hAnsi="Times New Roman" w:cs="Times New Roman"/>
          <w:color w:val="000000" w:themeColor="text1"/>
          <w:sz w:val="22"/>
          <w:szCs w:val="22"/>
        </w:rPr>
        <w:t xml:space="preserve">prašys pateikti </w:t>
      </w:r>
      <w:r w:rsidR="007349E0" w:rsidRPr="002C6E18">
        <w:rPr>
          <w:rFonts w:ascii="Times New Roman" w:hAnsi="Times New Roman" w:cs="Times New Roman"/>
          <w:color w:val="000000" w:themeColor="text1"/>
          <w:sz w:val="22"/>
          <w:szCs w:val="22"/>
        </w:rPr>
        <w:t>dokumentus, įrodančius deklaracijoje pateiktų duomenų teisingumą.</w:t>
      </w:r>
    </w:p>
    <w:p w14:paraId="05E7CB20" w14:textId="66B9762D" w:rsidR="002A637A" w:rsidRPr="002C6E18" w:rsidRDefault="00D24970" w:rsidP="007872CB">
      <w:pPr>
        <w:spacing w:after="0" w:line="240" w:lineRule="auto"/>
        <w:ind w:firstLine="567"/>
        <w:jc w:val="both"/>
        <w:rPr>
          <w:rFonts w:ascii="Times New Roman" w:hAnsi="Times New Roman" w:cs="Times New Roman"/>
          <w:color w:val="000000" w:themeColor="text1"/>
          <w:sz w:val="22"/>
          <w:szCs w:val="22"/>
        </w:rPr>
      </w:pPr>
      <w:r w:rsidRPr="002C6E18">
        <w:rPr>
          <w:rFonts w:ascii="Times New Roman" w:hAnsi="Times New Roman" w:cs="Times New Roman"/>
          <w:color w:val="000000" w:themeColor="text1"/>
          <w:sz w:val="22"/>
          <w:szCs w:val="22"/>
        </w:rPr>
        <w:t>5</w:t>
      </w:r>
      <w:r w:rsidR="002A637A" w:rsidRPr="002C6E18">
        <w:rPr>
          <w:rFonts w:ascii="Times New Roman" w:hAnsi="Times New Roman" w:cs="Times New Roman"/>
          <w:color w:val="000000" w:themeColor="text1"/>
          <w:sz w:val="22"/>
          <w:szCs w:val="22"/>
        </w:rPr>
        <w:t xml:space="preserve">.2. </w:t>
      </w:r>
      <w:r w:rsidR="00803D6D" w:rsidRPr="002C6E18">
        <w:rPr>
          <w:rFonts w:ascii="Times New Roman" w:hAnsi="Times New Roman" w:cs="Times New Roman"/>
          <w:color w:val="000000" w:themeColor="text1"/>
          <w:sz w:val="22"/>
          <w:szCs w:val="22"/>
        </w:rPr>
        <w:t>Perkantysis subjektas</w:t>
      </w:r>
      <w:r w:rsidR="00CF14EB" w:rsidRPr="002C6E18">
        <w:rPr>
          <w:rFonts w:ascii="Times New Roman" w:hAnsi="Times New Roman" w:cs="Times New Roman"/>
          <w:color w:val="000000" w:themeColor="text1"/>
          <w:sz w:val="22"/>
          <w:szCs w:val="22"/>
        </w:rPr>
        <w:t xml:space="preserve"> </w:t>
      </w:r>
      <w:r w:rsidR="00B24040" w:rsidRPr="002C6E18">
        <w:rPr>
          <w:rFonts w:ascii="Times New Roman" w:hAnsi="Times New Roman" w:cs="Times New Roman"/>
          <w:color w:val="000000" w:themeColor="text1"/>
          <w:sz w:val="22"/>
          <w:szCs w:val="22"/>
        </w:rPr>
        <w:t>nustatęs</w:t>
      </w:r>
      <w:r w:rsidR="00CF14EB" w:rsidRPr="002C6E18">
        <w:rPr>
          <w:rFonts w:ascii="Times New Roman" w:hAnsi="Times New Roman" w:cs="Times New Roman"/>
          <w:color w:val="000000" w:themeColor="text1"/>
          <w:sz w:val="22"/>
          <w:szCs w:val="22"/>
        </w:rPr>
        <w:t xml:space="preserve">, kad tiekėjo pasitelktas subtiekėjas </w:t>
      </w:r>
      <w:r w:rsidR="00B24040" w:rsidRPr="002C6E18">
        <w:rPr>
          <w:rFonts w:ascii="Times New Roman" w:hAnsi="Times New Roman" w:cs="Times New Roman"/>
          <w:color w:val="000000" w:themeColor="text1"/>
          <w:sz w:val="22"/>
          <w:szCs w:val="22"/>
        </w:rPr>
        <w:t xml:space="preserve"> </w:t>
      </w:r>
      <w:r w:rsidR="009763B1" w:rsidRPr="002C6E18">
        <w:rPr>
          <w:rFonts w:ascii="Times New Roman" w:hAnsi="Times New Roman" w:cs="Times New Roman"/>
          <w:color w:val="000000" w:themeColor="text1"/>
          <w:sz w:val="22"/>
          <w:szCs w:val="22"/>
        </w:rPr>
        <w:t xml:space="preserve">ar ūkio subjektas, kurio pajėgumais remiamasi, </w:t>
      </w:r>
      <w:r w:rsidR="00BA05C9" w:rsidRPr="002C6E18">
        <w:rPr>
          <w:rFonts w:ascii="Times New Roman" w:hAnsi="Times New Roman" w:cs="Times New Roman"/>
          <w:color w:val="000000" w:themeColor="text1"/>
          <w:sz w:val="22"/>
          <w:szCs w:val="22"/>
        </w:rPr>
        <w:t>tenkin</w:t>
      </w:r>
      <w:r w:rsidR="00CF14EB" w:rsidRPr="002C6E18">
        <w:rPr>
          <w:rFonts w:ascii="Times New Roman" w:hAnsi="Times New Roman" w:cs="Times New Roman"/>
          <w:color w:val="000000" w:themeColor="text1"/>
          <w:sz w:val="22"/>
          <w:szCs w:val="22"/>
        </w:rPr>
        <w:t xml:space="preserve">a </w:t>
      </w:r>
      <w:r w:rsidR="00DA1B9B" w:rsidRPr="002C6E18">
        <w:rPr>
          <w:rFonts w:ascii="Times New Roman" w:hAnsi="Times New Roman" w:cs="Times New Roman"/>
          <w:color w:val="000000" w:themeColor="text1"/>
          <w:sz w:val="22"/>
          <w:szCs w:val="22"/>
        </w:rPr>
        <w:t xml:space="preserve">Reglamento </w:t>
      </w:r>
      <w:r w:rsidR="00A4619E" w:rsidRPr="002C6E18">
        <w:rPr>
          <w:rFonts w:ascii="Times New Roman" w:hAnsi="Times New Roman" w:cs="Times New Roman"/>
          <w:color w:val="000000" w:themeColor="text1"/>
          <w:sz w:val="22"/>
          <w:szCs w:val="22"/>
        </w:rPr>
        <w:t xml:space="preserve">5 k straipsnyje </w:t>
      </w:r>
      <w:r w:rsidR="00A109FD" w:rsidRPr="002C6E18">
        <w:rPr>
          <w:rFonts w:ascii="Times New Roman" w:hAnsi="Times New Roman" w:cs="Times New Roman"/>
          <w:color w:val="000000" w:themeColor="text1"/>
          <w:sz w:val="22"/>
          <w:szCs w:val="22"/>
        </w:rPr>
        <w:t xml:space="preserve">nustatytus </w:t>
      </w:r>
      <w:r w:rsidR="00BA05C9" w:rsidRPr="002C6E18">
        <w:rPr>
          <w:rFonts w:ascii="Times New Roman" w:hAnsi="Times New Roman" w:cs="Times New Roman"/>
          <w:color w:val="000000" w:themeColor="text1"/>
          <w:sz w:val="22"/>
          <w:szCs w:val="22"/>
        </w:rPr>
        <w:t>ribojimus</w:t>
      </w:r>
      <w:r w:rsidR="00A109FD" w:rsidRPr="002C6E18">
        <w:rPr>
          <w:rFonts w:ascii="Times New Roman" w:hAnsi="Times New Roman" w:cs="Times New Roman"/>
          <w:color w:val="000000" w:themeColor="text1"/>
          <w:sz w:val="22"/>
          <w:szCs w:val="22"/>
        </w:rPr>
        <w:t xml:space="preserve">, </w:t>
      </w:r>
      <w:r w:rsidR="00BA05C9" w:rsidRPr="002C6E18">
        <w:rPr>
          <w:rFonts w:ascii="Times New Roman" w:hAnsi="Times New Roman" w:cs="Times New Roman"/>
          <w:color w:val="000000" w:themeColor="text1"/>
          <w:sz w:val="22"/>
          <w:szCs w:val="22"/>
        </w:rPr>
        <w:t>reikalaus tiekėjo</w:t>
      </w:r>
      <w:r w:rsidR="00A109FD" w:rsidRPr="002C6E18">
        <w:rPr>
          <w:rFonts w:ascii="Times New Roman" w:hAnsi="Times New Roman" w:cs="Times New Roman"/>
          <w:color w:val="000000" w:themeColor="text1"/>
          <w:sz w:val="22"/>
          <w:szCs w:val="22"/>
        </w:rPr>
        <w:t xml:space="preserve"> juos pakeisti kitais, </w:t>
      </w:r>
      <w:r w:rsidR="00B42273" w:rsidRPr="002C6E18">
        <w:rPr>
          <w:rFonts w:ascii="Times New Roman" w:hAnsi="Times New Roman" w:cs="Times New Roman"/>
          <w:color w:val="000000" w:themeColor="text1"/>
          <w:sz w:val="22"/>
          <w:szCs w:val="22"/>
        </w:rPr>
        <w:t>p</w:t>
      </w:r>
      <w:r w:rsidR="00A109FD" w:rsidRPr="002C6E18">
        <w:rPr>
          <w:rFonts w:ascii="Times New Roman" w:hAnsi="Times New Roman" w:cs="Times New Roman"/>
          <w:color w:val="000000" w:themeColor="text1"/>
          <w:sz w:val="22"/>
          <w:szCs w:val="22"/>
        </w:rPr>
        <w:t>irkimo sąlygų reikalavimus atitinkančiais</w:t>
      </w:r>
      <w:r w:rsidR="00BA05C9" w:rsidRPr="002C6E18">
        <w:rPr>
          <w:rFonts w:ascii="Times New Roman" w:hAnsi="Times New Roman" w:cs="Times New Roman"/>
          <w:color w:val="000000" w:themeColor="text1"/>
          <w:sz w:val="22"/>
          <w:szCs w:val="22"/>
        </w:rPr>
        <w:t>,</w:t>
      </w:r>
      <w:r w:rsidR="00A109FD" w:rsidRPr="002C6E18">
        <w:rPr>
          <w:rFonts w:ascii="Times New Roman" w:hAnsi="Times New Roman" w:cs="Times New Roman"/>
          <w:color w:val="000000" w:themeColor="text1"/>
          <w:sz w:val="22"/>
          <w:szCs w:val="22"/>
        </w:rPr>
        <w:t xml:space="preserve"> subjektais</w:t>
      </w:r>
      <w:r w:rsidR="00066DB5" w:rsidRPr="002C6E18">
        <w:rPr>
          <w:rFonts w:ascii="Times New Roman" w:hAnsi="Times New Roman" w:cs="Times New Roman"/>
          <w:color w:val="000000" w:themeColor="text1"/>
          <w:sz w:val="22"/>
          <w:szCs w:val="22"/>
        </w:rPr>
        <w:t xml:space="preserve"> (tiekėjas negali siūlyti </w:t>
      </w:r>
      <w:r w:rsidR="003F7484" w:rsidRPr="002C6E18">
        <w:rPr>
          <w:rFonts w:ascii="Times New Roman" w:hAnsi="Times New Roman" w:cs="Times New Roman"/>
          <w:color w:val="000000" w:themeColor="text1"/>
          <w:sz w:val="22"/>
          <w:szCs w:val="22"/>
        </w:rPr>
        <w:t>naujų pasiūlyme neišviešintų</w:t>
      </w:r>
      <w:r w:rsidR="00066DB5" w:rsidRPr="002C6E18">
        <w:rPr>
          <w:rFonts w:ascii="Times New Roman" w:hAnsi="Times New Roman" w:cs="Times New Roman"/>
          <w:color w:val="000000" w:themeColor="text1"/>
          <w:sz w:val="22"/>
          <w:szCs w:val="22"/>
        </w:rPr>
        <w:t xml:space="preserve"> subjektų, išskyrus subtiekėjus, kurių pajėgumais nesiremiama, kad atitiktų kvalifikacijos reikalavimus)</w:t>
      </w:r>
      <w:r w:rsidR="00A109FD" w:rsidRPr="002C6E18">
        <w:rPr>
          <w:rFonts w:ascii="Times New Roman" w:hAnsi="Times New Roman" w:cs="Times New Roman"/>
          <w:color w:val="000000" w:themeColor="text1"/>
          <w:sz w:val="22"/>
          <w:szCs w:val="22"/>
        </w:rPr>
        <w:t>.</w:t>
      </w:r>
      <w:r w:rsidR="00066DB5" w:rsidRPr="002C6E18">
        <w:rPr>
          <w:rFonts w:ascii="Times New Roman" w:hAnsi="Times New Roman" w:cs="Times New Roman"/>
          <w:color w:val="000000" w:themeColor="text1"/>
          <w:sz w:val="22"/>
          <w:szCs w:val="22"/>
        </w:rPr>
        <w:t xml:space="preserve"> </w:t>
      </w:r>
    </w:p>
    <w:p w14:paraId="794E5B3D" w14:textId="3CD0DADB" w:rsidR="00AD2428" w:rsidRPr="00A26D6E" w:rsidRDefault="00D24970" w:rsidP="0060795A">
      <w:pPr>
        <w:spacing w:after="0" w:line="240" w:lineRule="auto"/>
        <w:ind w:firstLine="567"/>
        <w:jc w:val="both"/>
        <w:rPr>
          <w:rFonts w:ascii="Times New Roman" w:hAnsi="Times New Roman" w:cs="Times New Roman"/>
          <w:iCs/>
          <w:sz w:val="22"/>
          <w:szCs w:val="22"/>
        </w:rPr>
      </w:pPr>
      <w:r w:rsidRPr="002C6E18">
        <w:rPr>
          <w:rFonts w:ascii="Times New Roman" w:hAnsi="Times New Roman" w:cs="Times New Roman"/>
          <w:color w:val="000000" w:themeColor="text1"/>
          <w:sz w:val="22"/>
          <w:szCs w:val="22"/>
        </w:rPr>
        <w:t>5</w:t>
      </w:r>
      <w:r w:rsidR="006B35FA" w:rsidRPr="002C6E18">
        <w:rPr>
          <w:rFonts w:ascii="Times New Roman" w:hAnsi="Times New Roman" w:cs="Times New Roman"/>
          <w:color w:val="000000" w:themeColor="text1"/>
          <w:sz w:val="22"/>
          <w:szCs w:val="22"/>
        </w:rPr>
        <w:t>.</w:t>
      </w:r>
      <w:r w:rsidR="002A637A" w:rsidRPr="002C6E18">
        <w:rPr>
          <w:rFonts w:ascii="Times New Roman" w:hAnsi="Times New Roman" w:cs="Times New Roman"/>
          <w:color w:val="000000" w:themeColor="text1"/>
          <w:sz w:val="22"/>
          <w:szCs w:val="22"/>
        </w:rPr>
        <w:t>3</w:t>
      </w:r>
      <w:r w:rsidR="006B35FA" w:rsidRPr="002C6E18">
        <w:rPr>
          <w:rFonts w:ascii="Times New Roman" w:hAnsi="Times New Roman" w:cs="Times New Roman"/>
          <w:color w:val="000000" w:themeColor="text1"/>
          <w:sz w:val="22"/>
          <w:szCs w:val="22"/>
        </w:rPr>
        <w:t>.</w:t>
      </w:r>
      <w:r w:rsidR="0060795A" w:rsidRPr="002C6E18">
        <w:rPr>
          <w:rFonts w:ascii="Times New Roman" w:hAnsi="Times New Roman" w:cs="Times New Roman"/>
          <w:color w:val="000000" w:themeColor="text1"/>
          <w:sz w:val="22"/>
          <w:szCs w:val="22"/>
        </w:rPr>
        <w:t xml:space="preserve"> </w:t>
      </w:r>
      <w:r w:rsidR="00803D6D" w:rsidRPr="00A26D6E">
        <w:rPr>
          <w:rFonts w:ascii="Times New Roman" w:hAnsi="Times New Roman" w:cs="Times New Roman"/>
          <w:iCs/>
          <w:sz w:val="22"/>
          <w:szCs w:val="22"/>
        </w:rPr>
        <w:t>Perkantysis subjektas</w:t>
      </w:r>
      <w:r w:rsidR="0025176F" w:rsidRPr="00A26D6E">
        <w:rPr>
          <w:rFonts w:ascii="Times New Roman" w:hAnsi="Times New Roman" w:cs="Times New Roman"/>
          <w:iCs/>
          <w:sz w:val="22"/>
          <w:szCs w:val="22"/>
        </w:rPr>
        <w:t xml:space="preserve"> </w:t>
      </w:r>
      <w:r w:rsidR="00A75148" w:rsidRPr="00A26D6E">
        <w:rPr>
          <w:rFonts w:ascii="Times New Roman" w:hAnsi="Times New Roman" w:cs="Times New Roman"/>
          <w:iCs/>
          <w:sz w:val="22"/>
          <w:szCs w:val="22"/>
        </w:rPr>
        <w:t xml:space="preserve">atmes tiekėjo </w:t>
      </w:r>
      <w:r w:rsidR="00B42273" w:rsidRPr="00A26D6E">
        <w:rPr>
          <w:rFonts w:ascii="Times New Roman" w:hAnsi="Times New Roman" w:cs="Times New Roman"/>
          <w:iCs/>
          <w:sz w:val="22"/>
          <w:szCs w:val="22"/>
        </w:rPr>
        <w:t>p</w:t>
      </w:r>
      <w:r w:rsidR="00A75148" w:rsidRPr="00A26D6E">
        <w:rPr>
          <w:rFonts w:ascii="Times New Roman" w:hAnsi="Times New Roman" w:cs="Times New Roman"/>
          <w:iCs/>
          <w:sz w:val="22"/>
          <w:szCs w:val="22"/>
        </w:rPr>
        <w:t>asiūlymą,</w:t>
      </w:r>
      <w:r w:rsidR="005669CC" w:rsidRPr="00A26D6E">
        <w:rPr>
          <w:rFonts w:ascii="Times New Roman" w:hAnsi="Times New Roman" w:cs="Times New Roman"/>
          <w:iCs/>
          <w:sz w:val="22"/>
          <w:szCs w:val="22"/>
        </w:rPr>
        <w:t xml:space="preserve"> </w:t>
      </w:r>
      <w:r w:rsidR="0093261C" w:rsidRPr="00A26D6E">
        <w:rPr>
          <w:rFonts w:ascii="Times New Roman" w:hAnsi="Times New Roman" w:cs="Times New Roman"/>
          <w:iCs/>
          <w:sz w:val="22"/>
          <w:szCs w:val="22"/>
        </w:rPr>
        <w:t xml:space="preserve">jei </w:t>
      </w:r>
      <w:r w:rsidR="001A0B73" w:rsidRPr="00A26D6E">
        <w:rPr>
          <w:rFonts w:ascii="Times New Roman" w:hAnsi="Times New Roman" w:cs="Times New Roman"/>
          <w:iCs/>
          <w:sz w:val="22"/>
          <w:szCs w:val="22"/>
        </w:rPr>
        <w:t>bus tenkinam</w:t>
      </w:r>
      <w:r w:rsidR="00E9667A" w:rsidRPr="00A26D6E">
        <w:rPr>
          <w:rFonts w:ascii="Times New Roman" w:hAnsi="Times New Roman" w:cs="Times New Roman"/>
          <w:iCs/>
          <w:sz w:val="22"/>
          <w:szCs w:val="22"/>
        </w:rPr>
        <w:t>a</w:t>
      </w:r>
      <w:r w:rsidR="001A0B73" w:rsidRPr="00A26D6E">
        <w:rPr>
          <w:rFonts w:ascii="Times New Roman" w:hAnsi="Times New Roman" w:cs="Times New Roman"/>
          <w:iCs/>
          <w:sz w:val="22"/>
          <w:szCs w:val="22"/>
        </w:rPr>
        <w:t xml:space="preserve"> </w:t>
      </w:r>
      <w:r w:rsidR="00E9667A" w:rsidRPr="00A26D6E">
        <w:rPr>
          <w:rFonts w:ascii="Times New Roman" w:hAnsi="Times New Roman" w:cs="Times New Roman"/>
          <w:iCs/>
          <w:sz w:val="22"/>
          <w:szCs w:val="22"/>
        </w:rPr>
        <w:t>bent viena</w:t>
      </w:r>
      <w:r w:rsidR="0093261C" w:rsidRPr="00A26D6E">
        <w:rPr>
          <w:rFonts w:ascii="Times New Roman" w:hAnsi="Times New Roman" w:cs="Times New Roman"/>
          <w:iCs/>
          <w:sz w:val="22"/>
          <w:szCs w:val="22"/>
        </w:rPr>
        <w:t xml:space="preserve"> </w:t>
      </w:r>
      <w:r w:rsidR="001A0B73" w:rsidRPr="00A26D6E">
        <w:rPr>
          <w:rFonts w:ascii="Times New Roman" w:hAnsi="Times New Roman" w:cs="Times New Roman"/>
          <w:iCs/>
          <w:sz w:val="22"/>
          <w:szCs w:val="22"/>
        </w:rPr>
        <w:t xml:space="preserve">PĮ </w:t>
      </w:r>
      <w:r w:rsidR="00E335AF" w:rsidRPr="00A26D6E">
        <w:rPr>
          <w:rFonts w:ascii="Times New Roman" w:hAnsi="Times New Roman" w:cs="Times New Roman"/>
          <w:iCs/>
          <w:sz w:val="22"/>
          <w:szCs w:val="22"/>
        </w:rPr>
        <w:t>58</w:t>
      </w:r>
      <w:r w:rsidR="001A0B73" w:rsidRPr="00A26D6E">
        <w:rPr>
          <w:rFonts w:ascii="Times New Roman" w:hAnsi="Times New Roman" w:cs="Times New Roman"/>
          <w:iCs/>
          <w:sz w:val="22"/>
          <w:szCs w:val="22"/>
        </w:rPr>
        <w:t xml:space="preserve"> straipsnio </w:t>
      </w:r>
      <w:r w:rsidR="00E335AF" w:rsidRPr="00A26D6E">
        <w:rPr>
          <w:rFonts w:ascii="Times New Roman" w:hAnsi="Times New Roman" w:cs="Times New Roman"/>
          <w:iCs/>
          <w:sz w:val="22"/>
          <w:szCs w:val="22"/>
        </w:rPr>
        <w:t>4</w:t>
      </w:r>
      <w:r w:rsidR="001A0B73" w:rsidRPr="00A26D6E">
        <w:rPr>
          <w:rFonts w:ascii="Times New Roman" w:hAnsi="Times New Roman" w:cs="Times New Roman"/>
          <w:iCs/>
          <w:sz w:val="22"/>
          <w:szCs w:val="22"/>
          <w:vertAlign w:val="superscript"/>
        </w:rPr>
        <w:t>1</w:t>
      </w:r>
      <w:r w:rsidR="001A0B73" w:rsidRPr="00A26D6E">
        <w:rPr>
          <w:rFonts w:ascii="Times New Roman" w:hAnsi="Times New Roman" w:cs="Times New Roman"/>
          <w:iCs/>
          <w:sz w:val="22"/>
          <w:szCs w:val="22"/>
        </w:rPr>
        <w:t xml:space="preserve"> dalies 1-</w:t>
      </w:r>
      <w:r w:rsidR="00222239" w:rsidRPr="00A26D6E">
        <w:rPr>
          <w:rFonts w:ascii="Times New Roman" w:hAnsi="Times New Roman" w:cs="Times New Roman"/>
          <w:iCs/>
          <w:sz w:val="22"/>
          <w:szCs w:val="22"/>
        </w:rPr>
        <w:t xml:space="preserve"> </w:t>
      </w:r>
      <w:r w:rsidR="007518B1" w:rsidRPr="00A26D6E">
        <w:rPr>
          <w:rFonts w:ascii="Times New Roman" w:hAnsi="Times New Roman" w:cs="Times New Roman"/>
          <w:iCs/>
          <w:sz w:val="22"/>
          <w:szCs w:val="22"/>
        </w:rPr>
        <w:t>6</w:t>
      </w:r>
      <w:r w:rsidR="001A0B73" w:rsidRPr="00A26D6E">
        <w:rPr>
          <w:rFonts w:ascii="Times New Roman" w:hAnsi="Times New Roman" w:cs="Times New Roman"/>
          <w:iCs/>
          <w:sz w:val="22"/>
          <w:szCs w:val="22"/>
        </w:rPr>
        <w:t xml:space="preserve"> punktuose nurodyt</w:t>
      </w:r>
      <w:r w:rsidR="00E9667A" w:rsidRPr="00A26D6E">
        <w:rPr>
          <w:rFonts w:ascii="Times New Roman" w:hAnsi="Times New Roman" w:cs="Times New Roman"/>
          <w:iCs/>
          <w:sz w:val="22"/>
          <w:szCs w:val="22"/>
        </w:rPr>
        <w:t>ų</w:t>
      </w:r>
      <w:r w:rsidR="001A0B73" w:rsidRPr="00A26D6E">
        <w:rPr>
          <w:rFonts w:ascii="Times New Roman" w:hAnsi="Times New Roman" w:cs="Times New Roman"/>
          <w:iCs/>
          <w:sz w:val="22"/>
          <w:szCs w:val="22"/>
        </w:rPr>
        <w:t xml:space="preserve"> sąlyg</w:t>
      </w:r>
      <w:r w:rsidR="00E9667A" w:rsidRPr="00A26D6E">
        <w:rPr>
          <w:rFonts w:ascii="Times New Roman" w:hAnsi="Times New Roman" w:cs="Times New Roman"/>
          <w:iCs/>
          <w:sz w:val="22"/>
          <w:szCs w:val="22"/>
        </w:rPr>
        <w:t>ų</w:t>
      </w:r>
      <w:r w:rsidR="001A0B73" w:rsidRPr="00A26D6E">
        <w:rPr>
          <w:rFonts w:ascii="Times New Roman" w:hAnsi="Times New Roman" w:cs="Times New Roman"/>
          <w:iCs/>
          <w:sz w:val="22"/>
          <w:szCs w:val="22"/>
        </w:rPr>
        <w:t xml:space="preserve">. </w:t>
      </w:r>
      <w:r w:rsidR="00A75148" w:rsidRPr="00A26D6E">
        <w:rPr>
          <w:rFonts w:ascii="Times New Roman" w:hAnsi="Times New Roman" w:cs="Times New Roman"/>
          <w:iCs/>
          <w:sz w:val="22"/>
          <w:szCs w:val="22"/>
        </w:rPr>
        <w:t xml:space="preserve"> </w:t>
      </w:r>
      <w:r w:rsidR="0084131B" w:rsidRPr="00A26D6E">
        <w:rPr>
          <w:rFonts w:ascii="Times New Roman" w:hAnsi="Times New Roman" w:cs="Times New Roman"/>
          <w:iCs/>
          <w:sz w:val="22"/>
          <w:szCs w:val="22"/>
        </w:rPr>
        <w:t xml:space="preserve">Tiekėjas kartu su </w:t>
      </w:r>
      <w:r w:rsidR="00B42273" w:rsidRPr="00A26D6E">
        <w:rPr>
          <w:rFonts w:ascii="Times New Roman" w:hAnsi="Times New Roman" w:cs="Times New Roman"/>
          <w:iCs/>
          <w:sz w:val="22"/>
          <w:szCs w:val="22"/>
        </w:rPr>
        <w:t>p</w:t>
      </w:r>
      <w:r w:rsidR="0084131B" w:rsidRPr="00A26D6E">
        <w:rPr>
          <w:rFonts w:ascii="Times New Roman" w:hAnsi="Times New Roman" w:cs="Times New Roman"/>
          <w:iCs/>
          <w:sz w:val="22"/>
          <w:szCs w:val="22"/>
        </w:rPr>
        <w:t xml:space="preserve">asiūlymu turi pateikti </w:t>
      </w:r>
      <w:r w:rsidR="005F5EF4" w:rsidRPr="00A26D6E">
        <w:rPr>
          <w:rFonts w:ascii="Times New Roman" w:hAnsi="Times New Roman" w:cs="Times New Roman"/>
          <w:iCs/>
          <w:sz w:val="22"/>
          <w:szCs w:val="22"/>
        </w:rPr>
        <w:t>laisvos formos atitikties deklaraciją</w:t>
      </w:r>
      <w:r w:rsidR="00157813" w:rsidRPr="00A26D6E">
        <w:rPr>
          <w:rFonts w:ascii="Times New Roman" w:hAnsi="Times New Roman" w:cs="Times New Roman"/>
          <w:iCs/>
          <w:sz w:val="22"/>
          <w:szCs w:val="22"/>
        </w:rPr>
        <w:t xml:space="preserve">, </w:t>
      </w:r>
      <w:r w:rsidR="00157813" w:rsidRPr="00A26D6E">
        <w:rPr>
          <w:rFonts w:ascii="Times New Roman" w:hAnsi="Times New Roman" w:cs="Times New Roman"/>
          <w:color w:val="000000" w:themeColor="text1"/>
          <w:sz w:val="22"/>
          <w:szCs w:val="22"/>
        </w:rPr>
        <w:t>kuri pateikta specialiųjų pirkimo sąlygų 9 priede</w:t>
      </w:r>
      <w:r w:rsidR="005F5EF4" w:rsidRPr="00A26D6E">
        <w:rPr>
          <w:rFonts w:ascii="Times New Roman" w:hAnsi="Times New Roman" w:cs="Times New Roman"/>
          <w:iCs/>
          <w:sz w:val="22"/>
          <w:szCs w:val="22"/>
        </w:rPr>
        <w:t>.</w:t>
      </w:r>
      <w:r w:rsidR="00157813" w:rsidRPr="00A26D6E">
        <w:rPr>
          <w:rFonts w:ascii="Times New Roman" w:hAnsi="Times New Roman" w:cs="Times New Roman"/>
          <w:color w:val="000000" w:themeColor="text1"/>
          <w:sz w:val="22"/>
          <w:szCs w:val="22"/>
        </w:rPr>
        <w:t xml:space="preserve"> Jei pasiūlymą teikia tiekėjas, veikiantis pagal </w:t>
      </w:r>
      <w:r w:rsidR="00157813" w:rsidRPr="00A26D6E">
        <w:rPr>
          <w:rFonts w:ascii="Times New Roman" w:hAnsi="Times New Roman" w:cs="Times New Roman"/>
          <w:sz w:val="22"/>
          <w:szCs w:val="22"/>
        </w:rPr>
        <w:t xml:space="preserve"> jungtinės veiklos sutartį,   </w:t>
      </w:r>
      <w:r w:rsidR="00157813" w:rsidRPr="00A26D6E">
        <w:rPr>
          <w:rFonts w:ascii="Times New Roman" w:hAnsi="Times New Roman" w:cs="Times New Roman"/>
          <w:color w:val="000000" w:themeColor="text1"/>
          <w:sz w:val="22"/>
          <w:szCs w:val="22"/>
        </w:rPr>
        <w:t>deklaraciją teikia kiekvienas jungtinės veiklos partneris.</w:t>
      </w:r>
    </w:p>
    <w:p w14:paraId="4F085097" w14:textId="26C44BBD" w:rsidR="00CB7156" w:rsidRPr="006A7D4C" w:rsidRDefault="00D24970" w:rsidP="00166073">
      <w:pPr>
        <w:pStyle w:val="Sraopastraipa"/>
        <w:spacing w:after="0" w:line="240" w:lineRule="auto"/>
        <w:ind w:left="0" w:firstLine="567"/>
        <w:jc w:val="both"/>
        <w:rPr>
          <w:rFonts w:ascii="Times New Roman" w:hAnsi="Times New Roman" w:cs="Times New Roman"/>
          <w:sz w:val="22"/>
          <w:szCs w:val="22"/>
        </w:rPr>
      </w:pPr>
      <w:r w:rsidRPr="00A26D6E">
        <w:rPr>
          <w:rFonts w:ascii="Times New Roman" w:hAnsi="Times New Roman" w:cs="Times New Roman"/>
          <w:sz w:val="22"/>
          <w:szCs w:val="22"/>
        </w:rPr>
        <w:t>5</w:t>
      </w:r>
      <w:r w:rsidR="00A343F4" w:rsidRPr="00A26D6E">
        <w:rPr>
          <w:rFonts w:ascii="Times New Roman" w:hAnsi="Times New Roman" w:cs="Times New Roman"/>
          <w:sz w:val="22"/>
          <w:szCs w:val="22"/>
        </w:rPr>
        <w:t xml:space="preserve">.4. </w:t>
      </w:r>
      <w:r w:rsidR="00803D6D" w:rsidRPr="00A26D6E">
        <w:rPr>
          <w:rFonts w:ascii="Times New Roman" w:hAnsi="Times New Roman" w:cs="Times New Roman"/>
          <w:sz w:val="22"/>
          <w:szCs w:val="22"/>
        </w:rPr>
        <w:t xml:space="preserve">Perkančiajam  subjektui </w:t>
      </w:r>
      <w:r w:rsidR="00456A2D" w:rsidRPr="00A26D6E">
        <w:rPr>
          <w:rFonts w:ascii="Times New Roman" w:hAnsi="Times New Roman" w:cs="Times New Roman"/>
          <w:sz w:val="22"/>
          <w:szCs w:val="22"/>
        </w:rPr>
        <w:t xml:space="preserve"> kilus abejonių </w:t>
      </w:r>
      <w:r w:rsidR="00DD5EB4" w:rsidRPr="00A26D6E">
        <w:rPr>
          <w:rFonts w:ascii="Times New Roman" w:hAnsi="Times New Roman" w:cs="Times New Roman"/>
          <w:sz w:val="22"/>
          <w:szCs w:val="22"/>
        </w:rPr>
        <w:t xml:space="preserve">dėl tiekėjo laisvos formos deklaracijoje </w:t>
      </w:r>
      <w:r w:rsidR="00EC5275" w:rsidRPr="00A26D6E">
        <w:rPr>
          <w:rFonts w:ascii="Times New Roman" w:hAnsi="Times New Roman" w:cs="Times New Roman"/>
          <w:sz w:val="22"/>
          <w:szCs w:val="22"/>
        </w:rPr>
        <w:t>nurodytos informacijos</w:t>
      </w:r>
      <w:r w:rsidR="00046DDC" w:rsidRPr="00A26D6E">
        <w:rPr>
          <w:rFonts w:ascii="Times New Roman" w:hAnsi="Times New Roman" w:cs="Times New Roman"/>
          <w:sz w:val="22"/>
          <w:szCs w:val="22"/>
        </w:rPr>
        <w:t xml:space="preserve"> teisingumo, </w:t>
      </w:r>
      <w:r w:rsidR="0003281A" w:rsidRPr="00A26D6E">
        <w:rPr>
          <w:rFonts w:ascii="Times New Roman" w:hAnsi="Times New Roman" w:cs="Times New Roman"/>
          <w:sz w:val="22"/>
          <w:szCs w:val="22"/>
        </w:rPr>
        <w:t>ji</w:t>
      </w:r>
      <w:r w:rsidR="0060795A" w:rsidRPr="00A26D6E">
        <w:rPr>
          <w:rFonts w:ascii="Times New Roman" w:hAnsi="Times New Roman" w:cs="Times New Roman"/>
          <w:sz w:val="22"/>
          <w:szCs w:val="22"/>
        </w:rPr>
        <w:t>s</w:t>
      </w:r>
      <w:r w:rsidR="0003281A" w:rsidRPr="00A26D6E">
        <w:rPr>
          <w:rFonts w:ascii="Times New Roman" w:hAnsi="Times New Roman" w:cs="Times New Roman"/>
          <w:sz w:val="22"/>
          <w:szCs w:val="22"/>
        </w:rPr>
        <w:t xml:space="preserve"> prašys </w:t>
      </w:r>
      <w:r w:rsidR="00D03F7E" w:rsidRPr="00A26D6E">
        <w:rPr>
          <w:rFonts w:ascii="Times New Roman" w:hAnsi="Times New Roman" w:cs="Times New Roman"/>
          <w:sz w:val="22"/>
          <w:szCs w:val="22"/>
        </w:rPr>
        <w:t xml:space="preserve">ekonomiškai naudingiausią  pasiūlymą pateikusio tiekėjo </w:t>
      </w:r>
      <w:r w:rsidR="007E0B96" w:rsidRPr="00A26D6E">
        <w:rPr>
          <w:rFonts w:ascii="Times New Roman" w:hAnsi="Times New Roman" w:cs="Times New Roman"/>
          <w:sz w:val="22"/>
          <w:szCs w:val="22"/>
        </w:rPr>
        <w:t xml:space="preserve">pateikti </w:t>
      </w:r>
      <w:r w:rsidR="00A343F4" w:rsidRPr="00A26D6E">
        <w:rPr>
          <w:rFonts w:ascii="Times New Roman" w:hAnsi="Times New Roman" w:cs="Times New Roman"/>
          <w:sz w:val="22"/>
          <w:szCs w:val="22"/>
        </w:rPr>
        <w:t xml:space="preserve">šioje deklaracijoje </w:t>
      </w:r>
      <w:r w:rsidR="007E0B96" w:rsidRPr="00A26D6E">
        <w:rPr>
          <w:rFonts w:ascii="Times New Roman" w:hAnsi="Times New Roman" w:cs="Times New Roman"/>
          <w:sz w:val="22"/>
          <w:szCs w:val="22"/>
        </w:rPr>
        <w:t>nurodytą inf</w:t>
      </w:r>
      <w:r w:rsidR="00A343F4" w:rsidRPr="00A26D6E">
        <w:rPr>
          <w:rFonts w:ascii="Times New Roman" w:hAnsi="Times New Roman" w:cs="Times New Roman"/>
          <w:sz w:val="22"/>
          <w:szCs w:val="22"/>
        </w:rPr>
        <w:t>ormaciją</w:t>
      </w:r>
      <w:r w:rsidR="007E0B96" w:rsidRPr="00A26D6E">
        <w:rPr>
          <w:rFonts w:ascii="Times New Roman" w:hAnsi="Times New Roman" w:cs="Times New Roman"/>
          <w:sz w:val="22"/>
          <w:szCs w:val="22"/>
        </w:rPr>
        <w:t xml:space="preserve"> patvirtinančius, </w:t>
      </w:r>
      <w:r w:rsidR="00B2239D" w:rsidRPr="00A26D6E">
        <w:rPr>
          <w:rFonts w:ascii="Times New Roman" w:hAnsi="Times New Roman" w:cs="Times New Roman"/>
          <w:sz w:val="22"/>
          <w:szCs w:val="22"/>
        </w:rPr>
        <w:t xml:space="preserve">VPĮ </w:t>
      </w:r>
      <w:r w:rsidR="004C1141" w:rsidRPr="00A26D6E">
        <w:rPr>
          <w:rFonts w:ascii="Times New Roman" w:hAnsi="Times New Roman" w:cs="Times New Roman"/>
          <w:sz w:val="22"/>
          <w:szCs w:val="22"/>
        </w:rPr>
        <w:t xml:space="preserve">51 straipsnio 12 dalyje </w:t>
      </w:r>
      <w:r w:rsidR="007E0B96" w:rsidRPr="00A26D6E">
        <w:rPr>
          <w:rFonts w:ascii="Times New Roman" w:hAnsi="Times New Roman" w:cs="Times New Roman"/>
          <w:sz w:val="22"/>
          <w:szCs w:val="22"/>
        </w:rPr>
        <w:t>nurodytus</w:t>
      </w:r>
      <w:r w:rsidR="00BF2B58" w:rsidRPr="00A26D6E">
        <w:rPr>
          <w:rFonts w:ascii="Times New Roman" w:hAnsi="Times New Roman" w:cs="Times New Roman"/>
          <w:sz w:val="22"/>
          <w:szCs w:val="22"/>
        </w:rPr>
        <w:t xml:space="preserve"> ar kitus </w:t>
      </w:r>
      <w:r w:rsidR="00803D6D" w:rsidRPr="00A26D6E">
        <w:rPr>
          <w:rFonts w:ascii="Times New Roman" w:hAnsi="Times New Roman" w:cs="Times New Roman"/>
          <w:sz w:val="22"/>
          <w:szCs w:val="22"/>
        </w:rPr>
        <w:t xml:space="preserve">Perkančiajam  subjektui </w:t>
      </w:r>
      <w:r w:rsidR="00BF2B58" w:rsidRPr="00A26D6E">
        <w:rPr>
          <w:rFonts w:ascii="Times New Roman" w:hAnsi="Times New Roman" w:cs="Times New Roman"/>
          <w:sz w:val="22"/>
          <w:szCs w:val="22"/>
        </w:rPr>
        <w:t xml:space="preserve"> priimtinus </w:t>
      </w:r>
      <w:r w:rsidR="00537A4A" w:rsidRPr="00A26D6E">
        <w:rPr>
          <w:rFonts w:ascii="Times New Roman" w:hAnsi="Times New Roman" w:cs="Times New Roman"/>
          <w:sz w:val="22"/>
          <w:szCs w:val="22"/>
        </w:rPr>
        <w:t>dokumentus</w:t>
      </w:r>
      <w:r w:rsidR="00BF2B58" w:rsidRPr="00A26D6E">
        <w:rPr>
          <w:rFonts w:ascii="Times New Roman" w:hAnsi="Times New Roman" w:cs="Times New Roman"/>
          <w:sz w:val="22"/>
          <w:szCs w:val="22"/>
        </w:rPr>
        <w:t>.</w:t>
      </w:r>
      <w:r w:rsidR="00537A4A" w:rsidRPr="00A26D6E">
        <w:rPr>
          <w:rFonts w:ascii="Times New Roman" w:hAnsi="Times New Roman" w:cs="Times New Roman"/>
          <w:sz w:val="22"/>
          <w:szCs w:val="22"/>
        </w:rPr>
        <w:t xml:space="preserve"> </w:t>
      </w:r>
      <w:r w:rsidR="00476119" w:rsidRPr="00A26D6E">
        <w:rPr>
          <w:rFonts w:ascii="Times New Roman" w:hAnsi="Times New Roman" w:cs="Times New Roman"/>
          <w:sz w:val="22"/>
          <w:szCs w:val="22"/>
        </w:rPr>
        <w:t xml:space="preserve">Tokių dokumentų </w:t>
      </w:r>
      <w:r w:rsidR="00803D6D" w:rsidRPr="00A26D6E">
        <w:rPr>
          <w:rFonts w:ascii="Times New Roman" w:hAnsi="Times New Roman" w:cs="Times New Roman"/>
          <w:sz w:val="22"/>
          <w:szCs w:val="22"/>
        </w:rPr>
        <w:t>Perkantysis subjektas</w:t>
      </w:r>
      <w:r w:rsidR="00476119" w:rsidRPr="00A26D6E">
        <w:rPr>
          <w:rFonts w:ascii="Times New Roman" w:hAnsi="Times New Roman" w:cs="Times New Roman"/>
          <w:sz w:val="22"/>
          <w:szCs w:val="22"/>
        </w:rPr>
        <w:t xml:space="preserve"> gali prašyti bet </w:t>
      </w:r>
      <w:r w:rsidR="00344F46" w:rsidRPr="00A26D6E">
        <w:rPr>
          <w:rFonts w:ascii="Times New Roman" w:hAnsi="Times New Roman" w:cs="Times New Roman"/>
          <w:sz w:val="22"/>
          <w:szCs w:val="22"/>
        </w:rPr>
        <w:t>kuriuo pirkimo procedūros metu siekdama</w:t>
      </w:r>
      <w:r w:rsidR="009F2047">
        <w:rPr>
          <w:rFonts w:ascii="Times New Roman" w:hAnsi="Times New Roman" w:cs="Times New Roman"/>
          <w:sz w:val="22"/>
          <w:szCs w:val="22"/>
        </w:rPr>
        <w:t>s</w:t>
      </w:r>
      <w:r w:rsidR="00344F46" w:rsidRPr="00A26D6E">
        <w:rPr>
          <w:rFonts w:ascii="Times New Roman" w:hAnsi="Times New Roman" w:cs="Times New Roman"/>
          <w:sz w:val="22"/>
          <w:szCs w:val="22"/>
        </w:rPr>
        <w:t xml:space="preserve"> užtikrinti tinkamą </w:t>
      </w:r>
      <w:r w:rsidR="00F11188" w:rsidRPr="00A26D6E">
        <w:rPr>
          <w:rFonts w:ascii="Times New Roman" w:hAnsi="Times New Roman" w:cs="Times New Roman"/>
          <w:sz w:val="22"/>
          <w:szCs w:val="22"/>
        </w:rPr>
        <w:t>p</w:t>
      </w:r>
      <w:r w:rsidR="00344F46" w:rsidRPr="00A26D6E">
        <w:rPr>
          <w:rFonts w:ascii="Times New Roman" w:hAnsi="Times New Roman" w:cs="Times New Roman"/>
          <w:sz w:val="22"/>
          <w:szCs w:val="22"/>
        </w:rPr>
        <w:t>irkimo procedūros atlikimą.</w:t>
      </w:r>
    </w:p>
    <w:p w14:paraId="4BEDE7AF" w14:textId="457E0FAE" w:rsidR="00AF62E6" w:rsidRPr="00B105D8" w:rsidRDefault="00245E8F" w:rsidP="00142AB7">
      <w:pPr>
        <w:pStyle w:val="Antrat1"/>
        <w:spacing w:line="20" w:lineRule="atLeast"/>
        <w:contextualSpacing/>
        <w:rPr>
          <w:rFonts w:ascii="Times New Roman" w:hAnsi="Times New Roman" w:cs="Times New Roman"/>
        </w:rPr>
      </w:pPr>
      <w:bookmarkStart w:id="20" w:name="_Ref39666794"/>
      <w:bookmarkStart w:id="21" w:name="_Ref39666796"/>
      <w:bookmarkStart w:id="22" w:name="_Toc157159836"/>
      <w:r w:rsidRPr="00B105D8">
        <w:rPr>
          <w:rFonts w:ascii="Times New Roman" w:hAnsi="Times New Roman" w:cs="Times New Roman"/>
        </w:rPr>
        <w:t>6</w:t>
      </w:r>
      <w:r w:rsidR="0005396D" w:rsidRPr="00B105D8">
        <w:rPr>
          <w:rFonts w:ascii="Times New Roman" w:hAnsi="Times New Roman" w:cs="Times New Roman"/>
        </w:rPr>
        <w:t xml:space="preserve">. </w:t>
      </w:r>
      <w:r w:rsidR="00220588" w:rsidRPr="00B105D8">
        <w:rPr>
          <w:rFonts w:ascii="Times New Roman" w:hAnsi="Times New Roman" w:cs="Times New Roman"/>
        </w:rPr>
        <w:t>Specialieji r</w:t>
      </w:r>
      <w:r w:rsidR="00DF58E2" w:rsidRPr="00B105D8">
        <w:rPr>
          <w:rFonts w:ascii="Times New Roman" w:hAnsi="Times New Roman" w:cs="Times New Roman"/>
        </w:rPr>
        <w:t>eikalavimai pasiūlymų rengimui ir pateikimui</w:t>
      </w:r>
      <w:bookmarkEnd w:id="20"/>
      <w:bookmarkEnd w:id="21"/>
      <w:bookmarkEnd w:id="22"/>
    </w:p>
    <w:p w14:paraId="3D47F821" w14:textId="2F93D89B" w:rsidR="00EF5623" w:rsidRPr="00B105D8" w:rsidRDefault="00192AF9" w:rsidP="00E101B8">
      <w:pPr>
        <w:spacing w:after="0" w:line="20" w:lineRule="atLeast"/>
        <w:ind w:firstLine="709"/>
        <w:jc w:val="both"/>
        <w:rPr>
          <w:rFonts w:ascii="Times New Roman" w:hAnsi="Times New Roman" w:cs="Times New Roman"/>
          <w:i/>
          <w:iCs/>
          <w:color w:val="7030A0"/>
        </w:rPr>
      </w:pPr>
      <w:r w:rsidRPr="00B105D8">
        <w:rPr>
          <w:rFonts w:ascii="Times New Roman" w:hAnsi="Times New Roman" w:cs="Times New Roman"/>
        </w:rPr>
        <w:t xml:space="preserve">6.1. </w:t>
      </w:r>
      <w:r w:rsidR="00EF5623" w:rsidRPr="00B105D8">
        <w:rPr>
          <w:rFonts w:ascii="Times New Roman" w:hAnsi="Times New Roman" w:cs="Times New Roman"/>
        </w:rPr>
        <w:t xml:space="preserve">Tiekėjo </w:t>
      </w:r>
      <w:r w:rsidR="0058726C" w:rsidRPr="00B105D8">
        <w:rPr>
          <w:rFonts w:ascii="Times New Roman" w:hAnsi="Times New Roman" w:cs="Times New Roman"/>
        </w:rPr>
        <w:t>p</w:t>
      </w:r>
      <w:r w:rsidR="00EF5623" w:rsidRPr="00B105D8">
        <w:rPr>
          <w:rFonts w:ascii="Times New Roman" w:hAnsi="Times New Roman" w:cs="Times New Roman"/>
        </w:rPr>
        <w:t>asiūlymą sudaro CVP IS pateikiamų ir žemiau nurodytų dokumentų visuma</w:t>
      </w:r>
      <w:r w:rsidR="00FD53CF" w:rsidRPr="00B105D8">
        <w:rPr>
          <w:rFonts w:ascii="Times New Roman" w:hAnsi="Times New Roman" w:cs="Times New Roman"/>
        </w:rPr>
        <w:t>:</w:t>
      </w:r>
    </w:p>
    <w:p w14:paraId="0B17BEF7" w14:textId="0588F521" w:rsidR="00FF12F1" w:rsidRPr="00651DDF" w:rsidRDefault="003F0DA7" w:rsidP="003E4F0E">
      <w:pPr>
        <w:pStyle w:val="Sraopastraipa"/>
        <w:numPr>
          <w:ilvl w:val="2"/>
          <w:numId w:val="8"/>
        </w:numPr>
        <w:spacing w:after="0" w:line="240" w:lineRule="auto"/>
        <w:ind w:left="0" w:firstLine="709"/>
        <w:jc w:val="both"/>
        <w:rPr>
          <w:rFonts w:ascii="Times New Roman" w:hAnsi="Times New Roman" w:cs="Times New Roman"/>
          <w:color w:val="000000" w:themeColor="text1"/>
        </w:rPr>
      </w:pPr>
      <w:r w:rsidRPr="00B105D8">
        <w:rPr>
          <w:rFonts w:ascii="Times New Roman" w:hAnsi="Times New Roman" w:cs="Times New Roman"/>
        </w:rPr>
        <w:t xml:space="preserve">tiekėjo pasirašytas </w:t>
      </w:r>
      <w:r w:rsidR="005A195F" w:rsidRPr="00B105D8">
        <w:rPr>
          <w:rFonts w:ascii="Times New Roman" w:hAnsi="Times New Roman" w:cs="Times New Roman"/>
        </w:rPr>
        <w:t>p</w:t>
      </w:r>
      <w:r w:rsidRPr="00B105D8">
        <w:rPr>
          <w:rFonts w:ascii="Times New Roman" w:hAnsi="Times New Roman" w:cs="Times New Roman"/>
        </w:rPr>
        <w:t xml:space="preserve">asiūlymas, parengtas pagal </w:t>
      </w:r>
      <w:r w:rsidR="007C1C57" w:rsidRPr="0060795A">
        <w:rPr>
          <w:rFonts w:ascii="Times New Roman" w:hAnsi="Times New Roman" w:cs="Times New Roman"/>
          <w:color w:val="000000" w:themeColor="text1"/>
        </w:rPr>
        <w:t>specialiųjų p</w:t>
      </w:r>
      <w:r w:rsidR="00551FA7" w:rsidRPr="0060795A">
        <w:rPr>
          <w:rFonts w:ascii="Times New Roman" w:hAnsi="Times New Roman" w:cs="Times New Roman"/>
          <w:color w:val="000000" w:themeColor="text1"/>
        </w:rPr>
        <w:t xml:space="preserve">irkimo </w:t>
      </w:r>
      <w:r w:rsidR="00476F8C" w:rsidRPr="0060795A">
        <w:rPr>
          <w:rFonts w:ascii="Times New Roman" w:hAnsi="Times New Roman" w:cs="Times New Roman"/>
          <w:color w:val="000000" w:themeColor="text1"/>
        </w:rPr>
        <w:t>sąlygų</w:t>
      </w:r>
      <w:r w:rsidR="00DE5F20" w:rsidRPr="0060795A">
        <w:rPr>
          <w:rFonts w:ascii="Times New Roman" w:hAnsi="Times New Roman" w:cs="Times New Roman"/>
          <w:color w:val="000000" w:themeColor="text1"/>
        </w:rPr>
        <w:t xml:space="preserve"> </w:t>
      </w:r>
      <w:r w:rsidR="0060795A" w:rsidRPr="0060795A">
        <w:rPr>
          <w:rFonts w:ascii="Times New Roman" w:hAnsi="Times New Roman" w:cs="Times New Roman"/>
          <w:color w:val="000000" w:themeColor="text1"/>
          <w:shd w:val="clear" w:color="auto" w:fill="FFFFFF"/>
        </w:rPr>
        <w:t>6</w:t>
      </w:r>
      <w:r w:rsidR="00DE5F20" w:rsidRPr="0060795A">
        <w:rPr>
          <w:rFonts w:ascii="Times New Roman" w:hAnsi="Times New Roman" w:cs="Times New Roman"/>
          <w:color w:val="000000" w:themeColor="text1"/>
          <w:shd w:val="clear" w:color="auto" w:fill="FFFFFF"/>
        </w:rPr>
        <w:t xml:space="preserve"> </w:t>
      </w:r>
      <w:r w:rsidR="00476F8C" w:rsidRPr="0060795A">
        <w:rPr>
          <w:rFonts w:ascii="Times New Roman" w:hAnsi="Times New Roman" w:cs="Times New Roman"/>
          <w:color w:val="000000" w:themeColor="text1"/>
        </w:rPr>
        <w:t xml:space="preserve">priede </w:t>
      </w:r>
      <w:r w:rsidRPr="0060795A">
        <w:rPr>
          <w:rFonts w:ascii="Times New Roman" w:hAnsi="Times New Roman" w:cs="Times New Roman"/>
          <w:color w:val="000000" w:themeColor="text1"/>
        </w:rPr>
        <w:t xml:space="preserve">pateiktą </w:t>
      </w:r>
      <w:r w:rsidR="00C35C26" w:rsidRPr="0060795A">
        <w:rPr>
          <w:rFonts w:ascii="Times New Roman" w:hAnsi="Times New Roman" w:cs="Times New Roman"/>
          <w:color w:val="000000" w:themeColor="text1"/>
        </w:rPr>
        <w:t>p</w:t>
      </w:r>
      <w:r w:rsidRPr="0060795A">
        <w:rPr>
          <w:rFonts w:ascii="Times New Roman" w:hAnsi="Times New Roman" w:cs="Times New Roman"/>
          <w:color w:val="000000" w:themeColor="text1"/>
        </w:rPr>
        <w:t>asiūlymo formą</w:t>
      </w:r>
      <w:r w:rsidR="0060795A">
        <w:rPr>
          <w:rFonts w:ascii="Times New Roman" w:hAnsi="Times New Roman" w:cs="Times New Roman"/>
          <w:color w:val="000000" w:themeColor="text1"/>
        </w:rPr>
        <w:t xml:space="preserve"> </w:t>
      </w:r>
      <w:r w:rsidR="00651DDF">
        <w:rPr>
          <w:rFonts w:ascii="Times New Roman" w:hAnsi="Times New Roman" w:cs="Times New Roman"/>
          <w:color w:val="000000" w:themeColor="text1"/>
        </w:rPr>
        <w:t xml:space="preserve"> </w:t>
      </w:r>
      <w:r w:rsidR="005B4359">
        <w:rPr>
          <w:rFonts w:ascii="Times New Roman" w:hAnsi="Times New Roman" w:cs="Times New Roman"/>
          <w:color w:val="000000" w:themeColor="text1"/>
        </w:rPr>
        <w:t xml:space="preserve">ir </w:t>
      </w:r>
      <w:r w:rsidR="0060795A">
        <w:rPr>
          <w:rFonts w:ascii="Times New Roman" w:hAnsi="Times New Roman" w:cs="Times New Roman"/>
          <w:color w:val="000000" w:themeColor="text1"/>
        </w:rPr>
        <w:t xml:space="preserve"> </w:t>
      </w:r>
      <w:r w:rsidR="00651DDF">
        <w:rPr>
          <w:rFonts w:ascii="Times New Roman" w:hAnsi="Times New Roman" w:cs="Times New Roman"/>
          <w:color w:val="000000" w:themeColor="text1"/>
        </w:rPr>
        <w:t xml:space="preserve"> </w:t>
      </w:r>
      <w:r w:rsidR="00651DDF" w:rsidRPr="00651DDF">
        <w:rPr>
          <w:rFonts w:ascii="Times New Roman" w:hAnsi="Times New Roman" w:cs="Times New Roman"/>
          <w:color w:val="000000" w:themeColor="text1"/>
        </w:rPr>
        <w:t>1 pried</w:t>
      </w:r>
      <w:r w:rsidR="005B4359">
        <w:rPr>
          <w:rFonts w:ascii="Times New Roman" w:hAnsi="Times New Roman" w:cs="Times New Roman"/>
          <w:color w:val="000000" w:themeColor="text1"/>
        </w:rPr>
        <w:t>as</w:t>
      </w:r>
      <w:r w:rsidR="00651DDF" w:rsidRPr="00651DDF">
        <w:rPr>
          <w:rFonts w:ascii="Times New Roman" w:hAnsi="Times New Roman" w:cs="Times New Roman"/>
          <w:color w:val="000000" w:themeColor="text1"/>
        </w:rPr>
        <w:t xml:space="preserve"> „</w:t>
      </w:r>
      <w:r w:rsidR="00050BD6">
        <w:rPr>
          <w:rFonts w:ascii="Times New Roman" w:hAnsi="Times New Roman" w:cs="Times New Roman"/>
          <w:color w:val="000000" w:themeColor="text1"/>
        </w:rPr>
        <w:t>P</w:t>
      </w:r>
      <w:r w:rsidR="00651DDF" w:rsidRPr="00651DDF">
        <w:rPr>
          <w:rFonts w:ascii="Times New Roman" w:hAnsi="Times New Roman" w:cs="Times New Roman"/>
          <w:color w:val="000000" w:themeColor="text1"/>
        </w:rPr>
        <w:t>aslaugos</w:t>
      </w:r>
      <w:r w:rsidR="0031393C">
        <w:rPr>
          <w:rFonts w:ascii="Times New Roman" w:hAnsi="Times New Roman" w:cs="Times New Roman"/>
          <w:color w:val="000000" w:themeColor="text1"/>
        </w:rPr>
        <w:t>“</w:t>
      </w:r>
      <w:r w:rsidR="00651DDF" w:rsidRPr="00651DDF">
        <w:rPr>
          <w:rFonts w:ascii="Times New Roman" w:hAnsi="Times New Roman" w:cs="Times New Roman"/>
          <w:color w:val="000000" w:themeColor="text1"/>
        </w:rPr>
        <w:t xml:space="preserve">  (Excel formatu);</w:t>
      </w:r>
      <w:r w:rsidR="00651DDF">
        <w:rPr>
          <w:rFonts w:ascii="Times New Roman" w:hAnsi="Times New Roman" w:cs="Times New Roman"/>
          <w:color w:val="000000" w:themeColor="text1"/>
        </w:rPr>
        <w:t xml:space="preserve">  </w:t>
      </w:r>
    </w:p>
    <w:p w14:paraId="3459FD0B" w14:textId="7315F6EA" w:rsidR="009C1155" w:rsidRPr="00B105D8" w:rsidRDefault="009C1155" w:rsidP="003E4F0E">
      <w:pPr>
        <w:pStyle w:val="Sraopastraipa"/>
        <w:numPr>
          <w:ilvl w:val="2"/>
          <w:numId w:val="8"/>
        </w:numPr>
        <w:spacing w:after="0" w:line="240" w:lineRule="auto"/>
        <w:ind w:left="0" w:firstLine="709"/>
        <w:jc w:val="both"/>
        <w:rPr>
          <w:rFonts w:ascii="Times New Roman" w:hAnsi="Times New Roman" w:cs="Times New Roman"/>
          <w:u w:val="single"/>
        </w:rPr>
      </w:pPr>
      <w:r w:rsidRPr="0060795A">
        <w:rPr>
          <w:rFonts w:ascii="Times New Roman" w:hAnsi="Times New Roman" w:cs="Times New Roman"/>
          <w:color w:val="000000" w:themeColor="text1"/>
        </w:rPr>
        <w:t xml:space="preserve">užpildytas EBVPD (specialiųjų pirkimo sąlygų </w:t>
      </w:r>
      <w:r w:rsidR="0060795A" w:rsidRPr="0060795A">
        <w:rPr>
          <w:rFonts w:ascii="Times New Roman" w:hAnsi="Times New Roman" w:cs="Times New Roman"/>
          <w:color w:val="000000" w:themeColor="text1"/>
        </w:rPr>
        <w:t>5</w:t>
      </w:r>
      <w:r w:rsidRPr="0060795A">
        <w:rPr>
          <w:rFonts w:ascii="Times New Roman" w:hAnsi="Times New Roman" w:cs="Times New Roman"/>
          <w:color w:val="000000" w:themeColor="text1"/>
        </w:rPr>
        <w:t xml:space="preserve"> priedas)</w:t>
      </w:r>
      <w:r w:rsidR="00651DDF">
        <w:rPr>
          <w:rFonts w:ascii="Times New Roman" w:hAnsi="Times New Roman" w:cs="Times New Roman"/>
          <w:color w:val="000000" w:themeColor="text1"/>
        </w:rPr>
        <w:t>,</w:t>
      </w:r>
      <w:r w:rsidRPr="0060795A">
        <w:rPr>
          <w:rFonts w:ascii="Times New Roman" w:hAnsi="Times New Roman" w:cs="Times New Roman"/>
          <w:color w:val="000000" w:themeColor="text1"/>
        </w:rPr>
        <w:t xml:space="preserve"> </w:t>
      </w:r>
      <w:r w:rsidR="00651DDF" w:rsidRPr="00FD4598">
        <w:rPr>
          <w:rFonts w:ascii="Times New Roman" w:hAnsi="Times New Roman" w:cs="Times New Roman"/>
          <w:bCs/>
          <w:color w:val="000000" w:themeColor="text1"/>
          <w:sz w:val="22"/>
          <w:szCs w:val="22"/>
        </w:rPr>
        <w:t>kurį turi užpildyti, pasirašyti ir pateikti tiekėjas</w:t>
      </w:r>
      <w:r w:rsidR="00651DDF">
        <w:rPr>
          <w:rFonts w:ascii="Times New Roman" w:hAnsi="Times New Roman" w:cs="Times New Roman"/>
          <w:bCs/>
          <w:color w:val="000000" w:themeColor="text1"/>
          <w:sz w:val="22"/>
          <w:szCs w:val="22"/>
        </w:rPr>
        <w:t>,</w:t>
      </w:r>
      <w:r w:rsidR="00651DDF" w:rsidRPr="00FD4598">
        <w:rPr>
          <w:rFonts w:ascii="Times New Roman" w:hAnsi="Times New Roman" w:cs="Times New Roman"/>
          <w:bCs/>
          <w:color w:val="000000" w:themeColor="text1"/>
          <w:sz w:val="22"/>
          <w:szCs w:val="22"/>
        </w:rPr>
        <w:t xml:space="preserve"> kiekvienas tiekėjų grupės partneris (jei pasiūlymą pateikia tiekėjų grupė, veikianti jungtinės veiklos </w:t>
      </w:r>
      <w:r w:rsidR="00651DDF" w:rsidRPr="00FD4598">
        <w:rPr>
          <w:rFonts w:ascii="Times New Roman" w:hAnsi="Times New Roman" w:cs="Times New Roman"/>
          <w:bCs/>
          <w:color w:val="000000" w:themeColor="text1"/>
          <w:sz w:val="22"/>
          <w:szCs w:val="22"/>
        </w:rPr>
        <w:lastRenderedPageBreak/>
        <w:t>sutarties pagrindu) ar ūkio subjektas, kurių pajėgumais remiasi tiekėjas, kad atitiktų  pirkimo dokumentuose nustatytus kvalifikacijos reikalavimus</w:t>
      </w:r>
      <w:r w:rsidRPr="00B105D8">
        <w:rPr>
          <w:rFonts w:ascii="Times New Roman" w:hAnsi="Times New Roman" w:cs="Times New Roman"/>
        </w:rPr>
        <w:t>;</w:t>
      </w:r>
    </w:p>
    <w:p w14:paraId="021CA68F" w14:textId="346D8E49" w:rsidR="007C1C57" w:rsidRPr="009D5D62" w:rsidRDefault="000C55D6" w:rsidP="003E4F0E">
      <w:pPr>
        <w:pStyle w:val="Sraopastraipa"/>
        <w:numPr>
          <w:ilvl w:val="2"/>
          <w:numId w:val="8"/>
        </w:numPr>
        <w:spacing w:after="0" w:line="240" w:lineRule="auto"/>
        <w:ind w:left="0" w:firstLine="709"/>
        <w:jc w:val="both"/>
        <w:rPr>
          <w:rFonts w:ascii="Times New Roman" w:hAnsi="Times New Roman" w:cs="Times New Roman"/>
        </w:rPr>
      </w:pPr>
      <w:r w:rsidRPr="00B105D8">
        <w:rPr>
          <w:rFonts w:ascii="Times New Roman" w:hAnsi="Times New Roman" w:cs="Times New Roman"/>
        </w:rPr>
        <w:t xml:space="preserve">jungtinės veiklos sutarties kopija (jeigu </w:t>
      </w:r>
      <w:r w:rsidR="00C35C26" w:rsidRPr="00B105D8">
        <w:rPr>
          <w:rFonts w:ascii="Times New Roman" w:hAnsi="Times New Roman" w:cs="Times New Roman"/>
        </w:rPr>
        <w:t>p</w:t>
      </w:r>
      <w:r w:rsidRPr="00B105D8">
        <w:rPr>
          <w:rFonts w:ascii="Times New Roman" w:hAnsi="Times New Roman" w:cs="Times New Roman"/>
        </w:rPr>
        <w:t>irkime dalyvauja ūkio subjektų grupė jungtinės veiklos sutarties pagrindu)</w:t>
      </w:r>
      <w:r w:rsidR="007C1C57" w:rsidRPr="00B105D8">
        <w:rPr>
          <w:rFonts w:ascii="Times New Roman" w:hAnsi="Times New Roman" w:cs="Times New Roman"/>
        </w:rPr>
        <w:t>;</w:t>
      </w:r>
    </w:p>
    <w:p w14:paraId="47A2CB2A" w14:textId="77777777" w:rsidR="00EA39A5" w:rsidRPr="00EA39A5" w:rsidRDefault="00EA39A5" w:rsidP="00447EAB">
      <w:pPr>
        <w:pStyle w:val="Sraopastraipa"/>
        <w:numPr>
          <w:ilvl w:val="2"/>
          <w:numId w:val="8"/>
        </w:numPr>
        <w:spacing w:after="0" w:line="240" w:lineRule="auto"/>
        <w:ind w:left="0" w:firstLine="709"/>
        <w:jc w:val="both"/>
        <w:rPr>
          <w:rFonts w:ascii="Times New Roman" w:hAnsi="Times New Roman" w:cs="Times New Roman"/>
        </w:rPr>
      </w:pPr>
      <w:r w:rsidRPr="00EA39A5">
        <w:rPr>
          <w:rFonts w:ascii="Times New Roman" w:hAnsi="Times New Roman" w:cs="Times New Roman"/>
        </w:rPr>
        <w:t>dokumentas, patvirtinantis, kad asmuo, kuris pasirašė pasiūlymą (jei jis ne tiekėjo vadovas), turėjo teisę jį pasirašyti;</w:t>
      </w:r>
    </w:p>
    <w:p w14:paraId="61CC9F35" w14:textId="0AB7C8E6" w:rsidR="00280447" w:rsidRPr="00EA39A5" w:rsidRDefault="00280447" w:rsidP="00447EAB">
      <w:pPr>
        <w:pStyle w:val="Sraopastraipa"/>
        <w:numPr>
          <w:ilvl w:val="2"/>
          <w:numId w:val="8"/>
        </w:numPr>
        <w:spacing w:after="0" w:line="240" w:lineRule="auto"/>
        <w:ind w:left="0" w:firstLine="709"/>
        <w:jc w:val="both"/>
        <w:rPr>
          <w:rFonts w:ascii="Times New Roman" w:hAnsi="Times New Roman" w:cs="Times New Roman"/>
        </w:rPr>
      </w:pPr>
      <w:r w:rsidRPr="00EA39A5">
        <w:rPr>
          <w:rFonts w:ascii="Times New Roman" w:hAnsi="Times New Roman" w:cs="Times New Roman"/>
        </w:rPr>
        <w:t>pasiūlymo galiojimą užtikrinantis dokumentas</w:t>
      </w:r>
      <w:r w:rsidR="00EA39A5" w:rsidRPr="00EA39A5">
        <w:rPr>
          <w:rFonts w:ascii="Times New Roman" w:hAnsi="Times New Roman" w:cs="Times New Roman"/>
        </w:rPr>
        <w:t>, pateiktas elektronine forma, atitinkantis specialiųjų pirkimo sąlygų 7 skyriuje nustatytus reikalavimus</w:t>
      </w:r>
      <w:r w:rsidR="00EA39A5" w:rsidRPr="00EA39A5">
        <w:rPr>
          <w:rFonts w:ascii="Times New Roman" w:hAnsi="Times New Roman" w:cs="Times New Roman"/>
          <w:color w:val="000000" w:themeColor="text1"/>
        </w:rPr>
        <w:t>;</w:t>
      </w:r>
    </w:p>
    <w:p w14:paraId="53A8B5A3" w14:textId="109B0BB3" w:rsidR="00450415" w:rsidRPr="00324E77" w:rsidRDefault="00450415" w:rsidP="003E4F0E">
      <w:pPr>
        <w:pStyle w:val="Sraopastraipa"/>
        <w:numPr>
          <w:ilvl w:val="2"/>
          <w:numId w:val="8"/>
        </w:numPr>
        <w:spacing w:after="0" w:line="240" w:lineRule="auto"/>
        <w:ind w:left="0" w:firstLine="709"/>
        <w:jc w:val="both"/>
        <w:rPr>
          <w:rFonts w:ascii="Times New Roman" w:hAnsi="Times New Roman" w:cs="Times New Roman"/>
        </w:rPr>
      </w:pPr>
      <w:r w:rsidRPr="00324E77">
        <w:rPr>
          <w:rFonts w:ascii="Times New Roman" w:hAnsi="Times New Roman" w:cs="Times New Roman"/>
        </w:rPr>
        <w:t>jei tiekėjas pasitelkia ūkio subjektus, kurių pajėgumais remiasi, – įrodymai, kad šie ištekliai bus prieinami per visą sutartinių įsipareigojimų vykdymo laikotarpį;</w:t>
      </w:r>
    </w:p>
    <w:p w14:paraId="665ACD98" w14:textId="072C6DF2" w:rsidR="0006174F" w:rsidRPr="00EA39A5" w:rsidRDefault="0006174F" w:rsidP="003E4F0E">
      <w:pPr>
        <w:pStyle w:val="Sraopastraipa"/>
        <w:numPr>
          <w:ilvl w:val="2"/>
          <w:numId w:val="8"/>
        </w:numPr>
        <w:spacing w:after="0" w:line="240" w:lineRule="auto"/>
        <w:ind w:left="0" w:firstLine="709"/>
        <w:jc w:val="both"/>
        <w:rPr>
          <w:rFonts w:ascii="Times New Roman" w:hAnsi="Times New Roman" w:cs="Times New Roman"/>
        </w:rPr>
      </w:pPr>
      <w:r w:rsidRPr="00324E77">
        <w:rPr>
          <w:rFonts w:ascii="Times New Roman" w:hAnsi="Times New Roman" w:cs="Times New Roman"/>
        </w:rPr>
        <w:t xml:space="preserve">turbogeneratoriaus gamyklos  gamintojos MAN Energy Solutions SE ir kitų, TG komplektuojančių įrenginių, gamintojų ELIN </w:t>
      </w:r>
      <w:proofErr w:type="spellStart"/>
      <w:r w:rsidRPr="00324E77">
        <w:rPr>
          <w:rFonts w:ascii="Times New Roman" w:hAnsi="Times New Roman" w:cs="Times New Roman"/>
        </w:rPr>
        <w:t>Motoren</w:t>
      </w:r>
      <w:proofErr w:type="spellEnd"/>
      <w:r w:rsidRPr="00324E77">
        <w:rPr>
          <w:rFonts w:ascii="Times New Roman" w:hAnsi="Times New Roman" w:cs="Times New Roman"/>
        </w:rPr>
        <w:t xml:space="preserve"> </w:t>
      </w:r>
      <w:proofErr w:type="spellStart"/>
      <w:r w:rsidRPr="00324E77">
        <w:rPr>
          <w:rFonts w:ascii="Times New Roman" w:hAnsi="Times New Roman" w:cs="Times New Roman"/>
        </w:rPr>
        <w:t>GmbH</w:t>
      </w:r>
      <w:proofErr w:type="spellEnd"/>
      <w:r w:rsidRPr="00324E77">
        <w:rPr>
          <w:rFonts w:ascii="Times New Roman" w:hAnsi="Times New Roman" w:cs="Times New Roman"/>
        </w:rPr>
        <w:t>, HORA (</w:t>
      </w:r>
      <w:proofErr w:type="spellStart"/>
      <w:r w:rsidRPr="00324E77">
        <w:rPr>
          <w:rFonts w:ascii="Times New Roman" w:hAnsi="Times New Roman" w:cs="Times New Roman"/>
        </w:rPr>
        <w:t>Holter</w:t>
      </w:r>
      <w:proofErr w:type="spellEnd"/>
      <w:r w:rsidRPr="00324E77">
        <w:rPr>
          <w:rFonts w:ascii="Times New Roman" w:hAnsi="Times New Roman" w:cs="Times New Roman"/>
        </w:rPr>
        <w:t xml:space="preserve"> </w:t>
      </w:r>
      <w:proofErr w:type="spellStart"/>
      <w:r w:rsidRPr="00324E77">
        <w:rPr>
          <w:rFonts w:ascii="Times New Roman" w:hAnsi="Times New Roman" w:cs="Times New Roman"/>
        </w:rPr>
        <w:t>Regelarmaturen</w:t>
      </w:r>
      <w:proofErr w:type="spellEnd"/>
      <w:r w:rsidRPr="00324E77">
        <w:rPr>
          <w:rFonts w:ascii="Times New Roman" w:hAnsi="Times New Roman" w:cs="Times New Roman"/>
        </w:rPr>
        <w:t xml:space="preserve"> </w:t>
      </w:r>
      <w:proofErr w:type="spellStart"/>
      <w:r w:rsidRPr="00324E77">
        <w:rPr>
          <w:rFonts w:ascii="Times New Roman" w:hAnsi="Times New Roman" w:cs="Times New Roman"/>
        </w:rPr>
        <w:t>GmbH</w:t>
      </w:r>
      <w:proofErr w:type="spellEnd"/>
      <w:r w:rsidRPr="00324E77">
        <w:rPr>
          <w:rFonts w:ascii="Times New Roman" w:hAnsi="Times New Roman" w:cs="Times New Roman"/>
        </w:rPr>
        <w:t xml:space="preserve"> &amp; </w:t>
      </w:r>
      <w:proofErr w:type="spellStart"/>
      <w:r w:rsidRPr="00324E77">
        <w:rPr>
          <w:rFonts w:ascii="Times New Roman" w:hAnsi="Times New Roman" w:cs="Times New Roman"/>
        </w:rPr>
        <w:t>Co</w:t>
      </w:r>
      <w:proofErr w:type="spellEnd"/>
      <w:r w:rsidRPr="00324E77">
        <w:rPr>
          <w:rFonts w:ascii="Times New Roman" w:hAnsi="Times New Roman" w:cs="Times New Roman"/>
        </w:rPr>
        <w:t>. KG)</w:t>
      </w:r>
      <w:r w:rsidR="000200AC" w:rsidRPr="00324E77">
        <w:rPr>
          <w:rFonts w:ascii="Times New Roman" w:hAnsi="Times New Roman" w:cs="Times New Roman"/>
        </w:rPr>
        <w:t>, RENK</w:t>
      </w:r>
      <w:r w:rsidRPr="00324E77">
        <w:rPr>
          <w:rFonts w:ascii="Times New Roman" w:hAnsi="Times New Roman" w:cs="Times New Roman"/>
        </w:rPr>
        <w:t xml:space="preserve"> ir CM-</w:t>
      </w:r>
      <w:proofErr w:type="spellStart"/>
      <w:r w:rsidRPr="00324E77">
        <w:rPr>
          <w:rFonts w:ascii="Times New Roman" w:hAnsi="Times New Roman" w:cs="Times New Roman"/>
        </w:rPr>
        <w:t>Automation</w:t>
      </w:r>
      <w:proofErr w:type="spellEnd"/>
      <w:r w:rsidRPr="00324E77">
        <w:rPr>
          <w:rFonts w:ascii="Times New Roman" w:hAnsi="Times New Roman" w:cs="Times New Roman"/>
        </w:rPr>
        <w:t xml:space="preserve"> </w:t>
      </w:r>
      <w:proofErr w:type="spellStart"/>
      <w:r w:rsidRPr="00324E77">
        <w:rPr>
          <w:rFonts w:ascii="Times New Roman" w:hAnsi="Times New Roman" w:cs="Times New Roman"/>
        </w:rPr>
        <w:t>GmbH</w:t>
      </w:r>
      <w:proofErr w:type="spellEnd"/>
      <w:r w:rsidRPr="00324E77">
        <w:rPr>
          <w:rFonts w:ascii="Times New Roman" w:hAnsi="Times New Roman" w:cs="Times New Roman"/>
        </w:rPr>
        <w:t xml:space="preserve">  dokumentus (susitarimus</w:t>
      </w:r>
      <w:r w:rsidR="000200AC" w:rsidRPr="00324E77">
        <w:rPr>
          <w:rFonts w:ascii="Times New Roman" w:hAnsi="Times New Roman" w:cs="Times New Roman"/>
        </w:rPr>
        <w:t xml:space="preserve"> </w:t>
      </w:r>
      <w:r w:rsidRPr="00324E77">
        <w:rPr>
          <w:rFonts w:ascii="Times New Roman" w:hAnsi="Times New Roman" w:cs="Times New Roman"/>
        </w:rPr>
        <w:t>/</w:t>
      </w:r>
      <w:r w:rsidR="000200AC" w:rsidRPr="00324E77">
        <w:rPr>
          <w:rFonts w:ascii="Times New Roman" w:hAnsi="Times New Roman" w:cs="Times New Roman"/>
        </w:rPr>
        <w:t xml:space="preserve"> </w:t>
      </w:r>
      <w:r w:rsidRPr="00324E77">
        <w:rPr>
          <w:rFonts w:ascii="Times New Roman" w:hAnsi="Times New Roman" w:cs="Times New Roman"/>
        </w:rPr>
        <w:t>patvirtinimus dėl bendradarbiavimo, atliekant įrenginių aptarnavimo darbus) kiekvieno atskirai arba vieną bendrą turbogeneratoriaus (</w:t>
      </w:r>
      <w:proofErr w:type="spellStart"/>
      <w:r w:rsidRPr="00324E77">
        <w:rPr>
          <w:rFonts w:ascii="Times New Roman" w:hAnsi="Times New Roman" w:cs="Times New Roman"/>
        </w:rPr>
        <w:t>ser</w:t>
      </w:r>
      <w:proofErr w:type="spellEnd"/>
      <w:r w:rsidRPr="00324E77">
        <w:rPr>
          <w:rFonts w:ascii="Times New Roman" w:hAnsi="Times New Roman" w:cs="Times New Roman"/>
        </w:rPr>
        <w:t>. Nr.530267) gamyklos gamintojos MAN Energy Solutions SE dokumentą, patvirtinantį (-</w:t>
      </w:r>
      <w:proofErr w:type="spellStart"/>
      <w:r w:rsidRPr="00324E77">
        <w:rPr>
          <w:rFonts w:ascii="Times New Roman" w:hAnsi="Times New Roman" w:cs="Times New Roman"/>
        </w:rPr>
        <w:t>čius</w:t>
      </w:r>
      <w:proofErr w:type="spellEnd"/>
      <w:r w:rsidRPr="00324E77">
        <w:rPr>
          <w:rFonts w:ascii="Times New Roman" w:hAnsi="Times New Roman" w:cs="Times New Roman"/>
        </w:rPr>
        <w:t xml:space="preserve">) gamintojų MAN Energy Solutions SE, ELIN </w:t>
      </w:r>
      <w:proofErr w:type="spellStart"/>
      <w:r w:rsidRPr="00324E77">
        <w:rPr>
          <w:rFonts w:ascii="Times New Roman" w:hAnsi="Times New Roman" w:cs="Times New Roman"/>
        </w:rPr>
        <w:t>Motoren</w:t>
      </w:r>
      <w:proofErr w:type="spellEnd"/>
      <w:r w:rsidRPr="00324E77">
        <w:rPr>
          <w:rFonts w:ascii="Times New Roman" w:hAnsi="Times New Roman" w:cs="Times New Roman"/>
        </w:rPr>
        <w:t xml:space="preserve"> </w:t>
      </w:r>
      <w:proofErr w:type="spellStart"/>
      <w:r w:rsidRPr="00324E77">
        <w:rPr>
          <w:rFonts w:ascii="Times New Roman" w:hAnsi="Times New Roman" w:cs="Times New Roman"/>
        </w:rPr>
        <w:t>GmbH</w:t>
      </w:r>
      <w:proofErr w:type="spellEnd"/>
      <w:r w:rsidRPr="00324E77">
        <w:rPr>
          <w:rFonts w:ascii="Times New Roman" w:hAnsi="Times New Roman" w:cs="Times New Roman"/>
        </w:rPr>
        <w:t>, HORA (</w:t>
      </w:r>
      <w:proofErr w:type="spellStart"/>
      <w:r w:rsidRPr="00324E77">
        <w:rPr>
          <w:rFonts w:ascii="Times New Roman" w:hAnsi="Times New Roman" w:cs="Times New Roman"/>
        </w:rPr>
        <w:t>Holter</w:t>
      </w:r>
      <w:proofErr w:type="spellEnd"/>
      <w:r w:rsidRPr="00324E77">
        <w:rPr>
          <w:rFonts w:ascii="Times New Roman" w:hAnsi="Times New Roman" w:cs="Times New Roman"/>
        </w:rPr>
        <w:t xml:space="preserve"> </w:t>
      </w:r>
      <w:proofErr w:type="spellStart"/>
      <w:r w:rsidRPr="00EA39A5">
        <w:rPr>
          <w:rFonts w:ascii="Times New Roman" w:hAnsi="Times New Roman" w:cs="Times New Roman"/>
        </w:rPr>
        <w:t>Regelarmaturen</w:t>
      </w:r>
      <w:proofErr w:type="spellEnd"/>
      <w:r w:rsidRPr="00EA39A5">
        <w:rPr>
          <w:rFonts w:ascii="Times New Roman" w:hAnsi="Times New Roman" w:cs="Times New Roman"/>
        </w:rPr>
        <w:t xml:space="preserve"> </w:t>
      </w:r>
      <w:proofErr w:type="spellStart"/>
      <w:r w:rsidRPr="00EA39A5">
        <w:rPr>
          <w:rFonts w:ascii="Times New Roman" w:hAnsi="Times New Roman" w:cs="Times New Roman"/>
        </w:rPr>
        <w:t>GmbH</w:t>
      </w:r>
      <w:proofErr w:type="spellEnd"/>
      <w:r w:rsidRPr="00EA39A5">
        <w:rPr>
          <w:rFonts w:ascii="Times New Roman" w:hAnsi="Times New Roman" w:cs="Times New Roman"/>
        </w:rPr>
        <w:t xml:space="preserve"> &amp; </w:t>
      </w:r>
      <w:proofErr w:type="spellStart"/>
      <w:r w:rsidRPr="00EA39A5">
        <w:rPr>
          <w:rFonts w:ascii="Times New Roman" w:hAnsi="Times New Roman" w:cs="Times New Roman"/>
        </w:rPr>
        <w:t>Co</w:t>
      </w:r>
      <w:proofErr w:type="spellEnd"/>
      <w:r w:rsidRPr="00EA39A5">
        <w:rPr>
          <w:rFonts w:ascii="Times New Roman" w:hAnsi="Times New Roman" w:cs="Times New Roman"/>
        </w:rPr>
        <w:t xml:space="preserve">. KG) </w:t>
      </w:r>
      <w:r w:rsidR="000200AC" w:rsidRPr="00EA39A5">
        <w:rPr>
          <w:rFonts w:ascii="Times New Roman" w:hAnsi="Times New Roman" w:cs="Times New Roman"/>
        </w:rPr>
        <w:t xml:space="preserve">RENK </w:t>
      </w:r>
      <w:r w:rsidRPr="00EA39A5">
        <w:rPr>
          <w:rFonts w:ascii="Times New Roman" w:hAnsi="Times New Roman" w:cs="Times New Roman"/>
        </w:rPr>
        <w:t>ir CM-</w:t>
      </w:r>
      <w:proofErr w:type="spellStart"/>
      <w:r w:rsidRPr="00EA39A5">
        <w:rPr>
          <w:rFonts w:ascii="Times New Roman" w:hAnsi="Times New Roman" w:cs="Times New Roman"/>
        </w:rPr>
        <w:t>Automation</w:t>
      </w:r>
      <w:proofErr w:type="spellEnd"/>
      <w:r w:rsidRPr="00EA39A5">
        <w:rPr>
          <w:rFonts w:ascii="Times New Roman" w:hAnsi="Times New Roman" w:cs="Times New Roman"/>
        </w:rPr>
        <w:t xml:space="preserve"> </w:t>
      </w:r>
      <w:proofErr w:type="spellStart"/>
      <w:r w:rsidRPr="00EA39A5">
        <w:rPr>
          <w:rFonts w:ascii="Times New Roman" w:hAnsi="Times New Roman" w:cs="Times New Roman"/>
        </w:rPr>
        <w:t>GmbH</w:t>
      </w:r>
      <w:proofErr w:type="spellEnd"/>
      <w:r w:rsidRPr="00EA39A5">
        <w:rPr>
          <w:rFonts w:ascii="Times New Roman" w:hAnsi="Times New Roman" w:cs="Times New Roman"/>
        </w:rPr>
        <w:t xml:space="preserve"> dalyvavimą atliekant techninėje specifikacijoje išvardintas techninio aptarnavimo paslaugas;     </w:t>
      </w:r>
    </w:p>
    <w:p w14:paraId="39EAF03C" w14:textId="63489C1E" w:rsidR="006E49A7" w:rsidRPr="00A26D6E" w:rsidRDefault="006E49A7" w:rsidP="003E4F0E">
      <w:pPr>
        <w:pStyle w:val="Sraopastraipa"/>
        <w:numPr>
          <w:ilvl w:val="2"/>
          <w:numId w:val="8"/>
        </w:numPr>
        <w:spacing w:after="0" w:line="240" w:lineRule="auto"/>
        <w:ind w:left="0" w:firstLine="709"/>
        <w:jc w:val="both"/>
        <w:rPr>
          <w:rFonts w:ascii="Times New Roman" w:hAnsi="Times New Roman" w:cs="Times New Roman"/>
        </w:rPr>
      </w:pPr>
      <w:r w:rsidRPr="00EA39A5">
        <w:rPr>
          <w:rFonts w:ascii="Times New Roman" w:hAnsi="Times New Roman" w:cs="Times New Roman"/>
        </w:rPr>
        <w:t xml:space="preserve">užpildytas ir pasirašytas  8 priedas,  kurį turi  pateikti tiekėjas ir  kiekvienas tiekėjų grupės partneris (jei pasiūlymą </w:t>
      </w:r>
      <w:r w:rsidRPr="00A26D6E">
        <w:rPr>
          <w:rFonts w:ascii="Times New Roman" w:hAnsi="Times New Roman" w:cs="Times New Roman"/>
        </w:rPr>
        <w:t>pateikia tiekėjų grupė veikianti jungtinės veiklos sutarties pagrindu);</w:t>
      </w:r>
    </w:p>
    <w:p w14:paraId="7E046193" w14:textId="3D270903" w:rsidR="006F35F1" w:rsidRPr="00A26D6E" w:rsidRDefault="006F35F1" w:rsidP="003E4F0E">
      <w:pPr>
        <w:pStyle w:val="Sraopastraipa"/>
        <w:numPr>
          <w:ilvl w:val="2"/>
          <w:numId w:val="8"/>
        </w:numPr>
        <w:spacing w:after="0" w:line="240" w:lineRule="auto"/>
        <w:ind w:left="0" w:firstLine="709"/>
        <w:jc w:val="both"/>
        <w:rPr>
          <w:rFonts w:ascii="Times New Roman" w:hAnsi="Times New Roman" w:cs="Times New Roman"/>
          <w:i/>
        </w:rPr>
      </w:pPr>
      <w:r w:rsidRPr="00A26D6E">
        <w:rPr>
          <w:rFonts w:ascii="Times New Roman" w:hAnsi="Times New Roman" w:cs="Times New Roman"/>
        </w:rPr>
        <w:t>užpildytas ir pasirašytas  9 priedas,  kurį turi  pateikti tiekėjas ir  kiekvienas tiekėjų grupės partneris (jei pasiūlymą pateikia tiekėjų grupė veikianti jungtinės veiklos sutarties pagrindu)</w:t>
      </w:r>
      <w:r w:rsidR="00C838A3" w:rsidRPr="00A26D6E">
        <w:rPr>
          <w:rFonts w:ascii="Times New Roman" w:hAnsi="Times New Roman" w:cs="Times New Roman"/>
        </w:rPr>
        <w:t>;</w:t>
      </w:r>
      <w:r w:rsidRPr="00A26D6E">
        <w:rPr>
          <w:rFonts w:ascii="Times New Roman" w:hAnsi="Times New Roman" w:cs="Times New Roman"/>
        </w:rPr>
        <w:t xml:space="preserve"> </w:t>
      </w:r>
    </w:p>
    <w:p w14:paraId="47E1BBB5" w14:textId="37102A27" w:rsidR="006E49A7" w:rsidRPr="009D5D62" w:rsidRDefault="009D5D62" w:rsidP="003E4F0E">
      <w:pPr>
        <w:pStyle w:val="Sraopastraipa"/>
        <w:numPr>
          <w:ilvl w:val="2"/>
          <w:numId w:val="8"/>
        </w:numPr>
        <w:spacing w:after="0" w:line="240" w:lineRule="auto"/>
        <w:ind w:left="0" w:firstLine="709"/>
        <w:jc w:val="both"/>
        <w:rPr>
          <w:rFonts w:ascii="Times New Roman" w:hAnsi="Times New Roman" w:cs="Times New Roman"/>
        </w:rPr>
      </w:pPr>
      <w:r w:rsidRPr="00A26D6E">
        <w:rPr>
          <w:rFonts w:ascii="Times New Roman" w:hAnsi="Times New Roman" w:cs="Times New Roman"/>
        </w:rPr>
        <w:t>kiti pirkimo dokumentuose reikalaujami</w:t>
      </w:r>
      <w:r w:rsidRPr="009D5D62">
        <w:rPr>
          <w:rFonts w:ascii="Times New Roman" w:hAnsi="Times New Roman" w:cs="Times New Roman"/>
        </w:rPr>
        <w:t xml:space="preserve"> pateikti dokumentai ar medžiaga.</w:t>
      </w:r>
    </w:p>
    <w:p w14:paraId="5EB84A7B" w14:textId="77777777" w:rsidR="00905213" w:rsidRPr="00905213" w:rsidRDefault="00C7179F" w:rsidP="009D5D62">
      <w:pPr>
        <w:spacing w:after="0" w:line="240" w:lineRule="auto"/>
        <w:ind w:firstLine="709"/>
        <w:jc w:val="both"/>
        <w:rPr>
          <w:rFonts w:ascii="Times New Roman" w:eastAsia="Calibri" w:hAnsi="Times New Roman" w:cs="Times New Roman"/>
        </w:rPr>
      </w:pPr>
      <w:r w:rsidRPr="00B105D8">
        <w:rPr>
          <w:rFonts w:ascii="Times New Roman" w:hAnsi="Times New Roman" w:cs="Times New Roman"/>
        </w:rPr>
        <w:t>6.2</w:t>
      </w:r>
      <w:r w:rsidR="00EE3480" w:rsidRPr="00B105D8">
        <w:rPr>
          <w:rFonts w:ascii="Times New Roman" w:hAnsi="Times New Roman" w:cs="Times New Roman"/>
        </w:rPr>
        <w:t>.</w:t>
      </w:r>
      <w:r w:rsidR="005870DD" w:rsidRPr="00B105D8">
        <w:rPr>
          <w:rFonts w:ascii="Times New Roman" w:eastAsia="Calibri" w:hAnsi="Times New Roman" w:cs="Times New Roman"/>
        </w:rPr>
        <w:t xml:space="preserve"> </w:t>
      </w:r>
      <w:r w:rsidR="00905213" w:rsidRPr="00905213">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w:t>
      </w:r>
      <w:r w:rsidR="00826A7E" w:rsidRPr="00905213">
        <w:rPr>
          <w:rFonts w:ascii="Times New Roman" w:eastAsia="Calibri" w:hAnsi="Times New Roman" w:cs="Times New Roman"/>
        </w:rPr>
        <w:t xml:space="preserve"> </w:t>
      </w:r>
      <w:r w:rsidR="00BA31F7" w:rsidRPr="00905213">
        <w:rPr>
          <w:rFonts w:ascii="Times New Roman" w:eastAsia="Calibri" w:hAnsi="Times New Roman" w:cs="Times New Roman"/>
        </w:rPr>
        <w:t>PĮ</w:t>
      </w:r>
      <w:r w:rsidR="00826A7E" w:rsidRPr="00905213">
        <w:rPr>
          <w:rFonts w:ascii="Times New Roman" w:eastAsia="Calibri" w:hAnsi="Times New Roman" w:cs="Times New Roman"/>
        </w:rPr>
        <w:t xml:space="preserve"> </w:t>
      </w:r>
      <w:r w:rsidR="005870DD" w:rsidRPr="00905213">
        <w:rPr>
          <w:rFonts w:ascii="Times New Roman" w:eastAsia="Calibri" w:hAnsi="Times New Roman" w:cs="Times New Roman"/>
        </w:rPr>
        <w:t xml:space="preserve">34 </w:t>
      </w:r>
      <w:r w:rsidR="00826A7E" w:rsidRPr="00905213">
        <w:rPr>
          <w:rFonts w:ascii="Times New Roman" w:eastAsia="Calibri" w:hAnsi="Times New Roman" w:cs="Times New Roman"/>
        </w:rPr>
        <w:t xml:space="preserve">straipsnio 11 dalies 2 ir 3 punktuose nustatytus reikalavimus. </w:t>
      </w:r>
      <w:r w:rsidR="00905213" w:rsidRPr="00905213">
        <w:rPr>
          <w:rFonts w:ascii="Times New Roman" w:eastAsia="Calibri" w:hAnsi="Times New Roman" w:cs="Times New Roman"/>
        </w:rPr>
        <w:t xml:space="preserve">Perkančiajam subjektui  kilus abejonių dėl dokumentų tikrumo, ji turi teisę reikalauti pateikti dokumentų originalus. Gali būti: </w:t>
      </w:r>
    </w:p>
    <w:p w14:paraId="16C28EE1" w14:textId="77777777" w:rsidR="00905213" w:rsidRPr="00905213" w:rsidRDefault="00905213" w:rsidP="00905213">
      <w:pPr>
        <w:spacing w:after="0" w:line="240" w:lineRule="auto"/>
        <w:ind w:firstLine="709"/>
        <w:jc w:val="both"/>
        <w:rPr>
          <w:rFonts w:ascii="Times New Roman" w:eastAsia="Calibri" w:hAnsi="Times New Roman" w:cs="Times New Roman"/>
        </w:rPr>
      </w:pPr>
      <w:r w:rsidRPr="00905213">
        <w:rPr>
          <w:rFonts w:ascii="Times New Roman" w:eastAsia="Calibri" w:hAnsi="Times New Roman" w:cs="Times New Roman"/>
        </w:rPr>
        <w:t>6.2.1 pateikiami kvalifikuotu elektroniniu parašu pasirašyti elektroninėmis priemonėmis suformuoti dokumentai;</w:t>
      </w:r>
    </w:p>
    <w:p w14:paraId="40F01DC3" w14:textId="573BAADD" w:rsidR="00905213" w:rsidRPr="00905213" w:rsidRDefault="00905213" w:rsidP="00905213">
      <w:pPr>
        <w:spacing w:after="0" w:line="240" w:lineRule="auto"/>
        <w:ind w:firstLine="709"/>
        <w:jc w:val="both"/>
        <w:rPr>
          <w:rFonts w:ascii="Times New Roman" w:eastAsia="Calibri" w:hAnsi="Times New Roman" w:cs="Times New Roman"/>
        </w:rPr>
      </w:pPr>
      <w:r w:rsidRPr="00905213">
        <w:rPr>
          <w:rFonts w:ascii="Times New Roman" w:eastAsia="Calibri" w:hAnsi="Times New Roman" w:cs="Times New Roman"/>
        </w:rPr>
        <w:t>6.2.2.skaitmeninės dokumentų kopijos (fiziniu parašu tvirtinami dokumentai turi būti pateikiami pasirašyti ir nuskenuoti).</w:t>
      </w:r>
    </w:p>
    <w:p w14:paraId="6602056D" w14:textId="1DA89FB0" w:rsidR="0096678C" w:rsidRPr="00EF2903" w:rsidRDefault="00EF2903" w:rsidP="009D5D62">
      <w:pPr>
        <w:spacing w:after="0" w:line="240" w:lineRule="auto"/>
        <w:ind w:firstLine="709"/>
        <w:jc w:val="both"/>
        <w:rPr>
          <w:rFonts w:ascii="Times New Roman" w:eastAsia="Calibri" w:hAnsi="Times New Roman" w:cs="Times New Roman"/>
        </w:rPr>
      </w:pPr>
      <w:r w:rsidRPr="00EF2903">
        <w:rPr>
          <w:rFonts w:ascii="Times New Roman" w:eastAsia="Calibri" w:hAnsi="Times New Roman" w:cs="Times New Roman"/>
        </w:rPr>
        <w:t xml:space="preserve">6.3. </w:t>
      </w:r>
      <w:r>
        <w:rPr>
          <w:rFonts w:ascii="Times New Roman" w:eastAsia="Calibri" w:hAnsi="Times New Roman" w:cs="Times New Roman"/>
        </w:rPr>
        <w:t xml:space="preserve"> </w:t>
      </w:r>
      <w:r w:rsidRPr="00EF2903">
        <w:rPr>
          <w:rFonts w:ascii="Times New Roman" w:eastAsia="Calibri" w:hAnsi="Times New Roman" w:cs="Times New Roman"/>
        </w:rPr>
        <w:t>Tiekėjo pasiūlymas bei kita korespondencija pateikiama lietuvių kalba. Jei su pasiūlymu pateikiami dokumentai parengti ne lietuvių kalba, šie dokumentai turi būti pateikti originalo kalba, pridedant jų vertimą į lietuvių kalbą (vertimas turi būti patvirtintas vertimą atlikusio asmens parašu arba tiekėjo vadovo arba jo įgalioto asmens parašu).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w:t>
      </w:r>
    </w:p>
    <w:p w14:paraId="4172BF9D" w14:textId="7F2C53E7" w:rsidR="00380B99" w:rsidRPr="00584D79" w:rsidRDefault="00584D79" w:rsidP="00584D79">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6.4. </w:t>
      </w:r>
      <w:r w:rsidR="008D03B2" w:rsidRPr="00584D79">
        <w:rPr>
          <w:rFonts w:ascii="Times New Roman" w:eastAsia="Calibri" w:hAnsi="Times New Roman" w:cs="Times New Roman"/>
        </w:rPr>
        <w:t xml:space="preserve">Bendra </w:t>
      </w:r>
      <w:r w:rsidR="00BA6AB3" w:rsidRPr="00584D79">
        <w:rPr>
          <w:rFonts w:ascii="Times New Roman" w:eastAsia="Calibri" w:hAnsi="Times New Roman" w:cs="Times New Roman"/>
        </w:rPr>
        <w:t>p</w:t>
      </w:r>
      <w:r w:rsidR="008D03B2" w:rsidRPr="00584D79">
        <w:rPr>
          <w:rFonts w:ascii="Times New Roman" w:eastAsia="Calibri" w:hAnsi="Times New Roman" w:cs="Times New Roman"/>
        </w:rPr>
        <w:t>asiūlymo kaina</w:t>
      </w:r>
      <w:r w:rsidR="00D247A7" w:rsidRPr="00584D79">
        <w:rPr>
          <w:rFonts w:ascii="Times New Roman" w:eastAsia="Calibri" w:hAnsi="Times New Roman" w:cs="Times New Roman"/>
        </w:rPr>
        <w:t xml:space="preserve"> </w:t>
      </w:r>
      <w:r w:rsidRPr="00584D79">
        <w:rPr>
          <w:rFonts w:ascii="Times New Roman" w:eastAsia="Calibri" w:hAnsi="Times New Roman" w:cs="Times New Roman"/>
        </w:rPr>
        <w:t xml:space="preserve"> </w:t>
      </w:r>
      <w:r w:rsidR="000B049C" w:rsidRPr="00584D79">
        <w:rPr>
          <w:rFonts w:ascii="Times New Roman" w:eastAsia="Calibri" w:hAnsi="Times New Roman" w:cs="Times New Roman"/>
        </w:rPr>
        <w:t xml:space="preserve"> turi būti nurodoma </w:t>
      </w:r>
      <w:r w:rsidR="00D247A7" w:rsidRPr="00584D79">
        <w:rPr>
          <w:rFonts w:ascii="Times New Roman" w:eastAsia="Calibri" w:hAnsi="Times New Roman" w:cs="Times New Roman"/>
        </w:rPr>
        <w:t xml:space="preserve">dviejų skaičių po kablelio tikslumu. </w:t>
      </w:r>
      <w:r w:rsidRPr="00584D79">
        <w:rPr>
          <w:rFonts w:ascii="Times New Roman" w:eastAsia="Calibri" w:hAnsi="Times New Roman" w:cs="Times New Roman"/>
        </w:rPr>
        <w:t xml:space="preserve"> </w:t>
      </w:r>
    </w:p>
    <w:p w14:paraId="6664184B" w14:textId="77777777" w:rsidR="00AF67AF" w:rsidRDefault="00584D79" w:rsidP="00584D79">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6.5. </w:t>
      </w:r>
      <w:r w:rsidR="003A0EC0" w:rsidRPr="00584D79">
        <w:rPr>
          <w:rFonts w:ascii="Times New Roman" w:eastAsia="Calibri" w:hAnsi="Times New Roman" w:cs="Times New Roman"/>
        </w:rPr>
        <w:t xml:space="preserve">Tiekėjų </w:t>
      </w:r>
      <w:r w:rsidR="00A217B2" w:rsidRPr="00584D79">
        <w:rPr>
          <w:rFonts w:ascii="Times New Roman" w:eastAsia="Calibri" w:hAnsi="Times New Roman" w:cs="Times New Roman"/>
        </w:rPr>
        <w:t>p</w:t>
      </w:r>
      <w:r w:rsidR="003A0EC0" w:rsidRPr="00584D79">
        <w:rPr>
          <w:rFonts w:ascii="Times New Roman" w:eastAsia="Calibri" w:hAnsi="Times New Roman" w:cs="Times New Roman"/>
        </w:rPr>
        <w:t>asiūlymuose nurodytos kainos bus vertinamos ir lyginamos su visais mokesčiais, įskaitant PVM</w:t>
      </w:r>
      <w:r w:rsidR="006E3394" w:rsidRPr="00584D79">
        <w:rPr>
          <w:rFonts w:ascii="Times New Roman" w:eastAsia="Calibri" w:hAnsi="Times New Roman" w:cs="Times New Roman"/>
        </w:rPr>
        <w:t>.</w:t>
      </w:r>
    </w:p>
    <w:p w14:paraId="22059CDA" w14:textId="0BB010CD" w:rsidR="003A0EC0" w:rsidRPr="00584D79" w:rsidRDefault="00AF67AF" w:rsidP="00584D79">
      <w:pPr>
        <w:spacing w:after="0" w:line="240" w:lineRule="auto"/>
        <w:ind w:firstLine="709"/>
        <w:jc w:val="both"/>
        <w:rPr>
          <w:rFonts w:ascii="Times New Roman" w:eastAsia="Calibri" w:hAnsi="Times New Roman" w:cs="Times New Roman"/>
        </w:rPr>
      </w:pPr>
      <w:r w:rsidRPr="00AF67AF">
        <w:rPr>
          <w:rFonts w:ascii="Times New Roman" w:eastAsia="Calibri" w:hAnsi="Times New Roman" w:cs="Times New Roman"/>
        </w:rPr>
        <w:t xml:space="preserve">6.6. Tiekėjas (fizinis ar juridinis asmuo) gali pateikti perkančiajam subjektui vieną pasiūlymą,    nepriklausomai nuo to, ar teikiant pasiūlymą jis bus atskiras tiekėjas, ar tiekėjų grupės partneris (jungtinės veiklos sutarties šalis). Pasiūlymas turi būti teikiamas visam  pirkimo objekte  nurodytam  </w:t>
      </w:r>
      <w:r>
        <w:rPr>
          <w:rFonts w:ascii="Times New Roman" w:eastAsia="Calibri" w:hAnsi="Times New Roman" w:cs="Times New Roman"/>
        </w:rPr>
        <w:t>paslaugų ir prekių</w:t>
      </w:r>
      <w:r w:rsidRPr="00AF67AF">
        <w:rPr>
          <w:rFonts w:ascii="Times New Roman" w:eastAsia="Calibri" w:hAnsi="Times New Roman" w:cs="Times New Roman"/>
        </w:rPr>
        <w:t xml:space="preserve"> kiekiui.</w:t>
      </w:r>
      <w:r w:rsidR="003A0EC0" w:rsidRPr="00584D79">
        <w:rPr>
          <w:rFonts w:ascii="Times New Roman" w:eastAsia="Calibri" w:hAnsi="Times New Roman" w:cs="Times New Roman"/>
        </w:rPr>
        <w:t xml:space="preserve"> </w:t>
      </w:r>
    </w:p>
    <w:p w14:paraId="7A15AE0A" w14:textId="79C95AD5" w:rsidR="00EE1C85" w:rsidRPr="00B105D8" w:rsidRDefault="00EE1C85" w:rsidP="003E4F0E">
      <w:pPr>
        <w:pStyle w:val="Antrat1"/>
        <w:numPr>
          <w:ilvl w:val="0"/>
          <w:numId w:val="8"/>
        </w:numPr>
        <w:tabs>
          <w:tab w:val="left" w:pos="709"/>
        </w:tabs>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159837"/>
      <w:bookmarkEnd w:id="23"/>
      <w:bookmarkEnd w:id="24"/>
      <w:bookmarkEnd w:id="25"/>
      <w:bookmarkEnd w:id="26"/>
      <w:bookmarkEnd w:id="27"/>
      <w:r w:rsidRPr="00B105D8">
        <w:rPr>
          <w:rFonts w:ascii="Times New Roman" w:hAnsi="Times New Roman" w:cs="Times New Roman"/>
        </w:rPr>
        <w:t>Pasiūlymo galiojimo užtikrinimas</w:t>
      </w:r>
      <w:bookmarkEnd w:id="28"/>
      <w:bookmarkEnd w:id="29"/>
      <w:bookmarkEnd w:id="30"/>
    </w:p>
    <w:p w14:paraId="2FD89507" w14:textId="33E006E4" w:rsidR="00F50B9A" w:rsidRPr="00F50B9A" w:rsidRDefault="00F50B9A" w:rsidP="00F50B9A">
      <w:pPr>
        <w:pStyle w:val="Sraopastraipa"/>
        <w:numPr>
          <w:ilvl w:val="1"/>
          <w:numId w:val="8"/>
        </w:numPr>
        <w:tabs>
          <w:tab w:val="left" w:pos="1276"/>
        </w:tabs>
        <w:spacing w:after="0" w:line="240" w:lineRule="auto"/>
        <w:ind w:left="0" w:firstLine="709"/>
        <w:jc w:val="both"/>
        <w:rPr>
          <w:rFonts w:ascii="Times New Roman" w:eastAsia="Calibri" w:hAnsi="Times New Roman" w:cs="Times New Roman"/>
        </w:rPr>
      </w:pPr>
      <w:r w:rsidRPr="00F50B9A">
        <w:rPr>
          <w:rFonts w:ascii="Times New Roman" w:eastAsia="Calibri" w:hAnsi="Times New Roman" w:cs="Times New Roman"/>
        </w:rPr>
        <w:t xml:space="preserve">Tiekėjas privalo užtikrinti savo pasiūlymo galiojimą ne mažesnei kaip </w:t>
      </w:r>
      <w:r>
        <w:rPr>
          <w:rFonts w:ascii="Times New Roman" w:eastAsia="Calibri" w:hAnsi="Times New Roman" w:cs="Times New Roman"/>
        </w:rPr>
        <w:t>24</w:t>
      </w:r>
      <w:r w:rsidRPr="00F50B9A">
        <w:rPr>
          <w:rFonts w:ascii="Times New Roman" w:eastAsia="Calibri" w:hAnsi="Times New Roman" w:cs="Times New Roman"/>
        </w:rPr>
        <w:t xml:space="preserve"> 000,00 Eur (d</w:t>
      </w:r>
      <w:r>
        <w:rPr>
          <w:rFonts w:ascii="Times New Roman" w:eastAsia="Calibri" w:hAnsi="Times New Roman" w:cs="Times New Roman"/>
        </w:rPr>
        <w:t>vid</w:t>
      </w:r>
      <w:r w:rsidRPr="00F50B9A">
        <w:rPr>
          <w:rFonts w:ascii="Times New Roman" w:eastAsia="Calibri" w:hAnsi="Times New Roman" w:cs="Times New Roman"/>
        </w:rPr>
        <w:t xml:space="preserve">ešimt </w:t>
      </w:r>
      <w:r>
        <w:rPr>
          <w:rFonts w:ascii="Times New Roman" w:eastAsia="Calibri" w:hAnsi="Times New Roman" w:cs="Times New Roman"/>
        </w:rPr>
        <w:t xml:space="preserve">keturių </w:t>
      </w:r>
      <w:r w:rsidRPr="00F50B9A">
        <w:rPr>
          <w:rFonts w:ascii="Times New Roman" w:eastAsia="Calibri" w:hAnsi="Times New Roman" w:cs="Times New Roman"/>
        </w:rPr>
        <w:t xml:space="preserve">tūkstančių eurų) dydžio sumai eurais.  Tiekėjas kartu su pasiūlymu privalo pateikti pasiūlymo galiojimą užtikrinantį dokumentą - Lietuvos Respublikoje ar užsienyje registruoto banko ar kredito unijos išduotą pasiūlymo galiojimo užtikrinimo garantiją arba draudimo bendrovės laidavimą elektronine forma, pateikiamą atskiru failu, pasirašytą pasiūlymo galiojimo užtikrinimą išdavusio banko ar draudimo bendrovės originaliu saugiu elektroniniu parašu, atitinkančiu teisės aktų reikalavimus. </w:t>
      </w:r>
    </w:p>
    <w:p w14:paraId="22DA031D" w14:textId="703950C4" w:rsidR="00F50B9A" w:rsidRPr="00F50B9A" w:rsidRDefault="00F50B9A" w:rsidP="00F50B9A">
      <w:pPr>
        <w:pStyle w:val="Sraopastraipa"/>
        <w:numPr>
          <w:ilvl w:val="1"/>
          <w:numId w:val="8"/>
        </w:numPr>
        <w:tabs>
          <w:tab w:val="left" w:pos="1276"/>
        </w:tabs>
        <w:spacing w:after="0" w:line="240" w:lineRule="auto"/>
        <w:ind w:left="0" w:firstLine="709"/>
        <w:jc w:val="both"/>
        <w:rPr>
          <w:rFonts w:ascii="Times New Roman" w:eastAsia="Calibri" w:hAnsi="Times New Roman" w:cs="Times New Roman"/>
        </w:rPr>
      </w:pPr>
      <w:r>
        <w:rPr>
          <w:rFonts w:ascii="Times New Roman" w:eastAsia="Calibri" w:hAnsi="Times New Roman" w:cs="Times New Roman"/>
        </w:rPr>
        <w:t xml:space="preserve"> </w:t>
      </w:r>
      <w:r w:rsidRPr="00F50B9A">
        <w:rPr>
          <w:rFonts w:ascii="Times New Roman" w:eastAsia="Calibri" w:hAnsi="Times New Roman" w:cs="Times New Roman"/>
        </w:rPr>
        <w:t xml:space="preserve"> Pasiūlymo galiojimo užtikrinimą išdavusio subjekto saugų elektroninį parašą perkantysis subjektas turi galėti nekliudomai patikrinti. 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20B63F26" w14:textId="61DC601E" w:rsidR="00F50B9A" w:rsidRPr="00F50B9A" w:rsidRDefault="00F50B9A" w:rsidP="00F50B9A">
      <w:pPr>
        <w:pStyle w:val="Sraopastraipa"/>
        <w:numPr>
          <w:ilvl w:val="1"/>
          <w:numId w:val="8"/>
        </w:numPr>
        <w:tabs>
          <w:tab w:val="left" w:pos="1276"/>
        </w:tabs>
        <w:spacing w:after="0" w:line="240" w:lineRule="auto"/>
        <w:ind w:left="0" w:firstLine="709"/>
        <w:jc w:val="both"/>
        <w:rPr>
          <w:rFonts w:ascii="Times New Roman" w:eastAsia="Calibri" w:hAnsi="Times New Roman" w:cs="Times New Roman"/>
        </w:rPr>
      </w:pPr>
      <w:r w:rsidRPr="00F50B9A">
        <w:rPr>
          <w:rFonts w:ascii="Times New Roman" w:eastAsia="Calibri" w:hAnsi="Times New Roman" w:cs="Times New Roman"/>
        </w:rPr>
        <w:t xml:space="preserve">Užtikrinimas turi būti išduotas perkančiajam subjektui kaip vienas užtikrinimas visai reikalaujamai sumai. Jeigu pasiūlymą teikia tiekėjų grupė – turi būti pateiktas vienas pasiūlymo galiojimo užtikrinimas (toliau – Užtikrinimas) visų tiekėjų grupės narių vardu. </w:t>
      </w:r>
    </w:p>
    <w:p w14:paraId="0AA15B34" w14:textId="7387544F" w:rsidR="00F50B9A" w:rsidRPr="00F50B9A" w:rsidRDefault="00F50B9A" w:rsidP="00F50B9A">
      <w:pPr>
        <w:pStyle w:val="Sraopastraipa"/>
        <w:numPr>
          <w:ilvl w:val="1"/>
          <w:numId w:val="8"/>
        </w:numPr>
        <w:tabs>
          <w:tab w:val="left" w:pos="1276"/>
        </w:tabs>
        <w:spacing w:after="0" w:line="240" w:lineRule="auto"/>
        <w:ind w:left="0" w:firstLine="709"/>
        <w:jc w:val="both"/>
        <w:rPr>
          <w:rFonts w:ascii="Times New Roman" w:eastAsia="Calibri" w:hAnsi="Times New Roman" w:cs="Times New Roman"/>
        </w:rPr>
      </w:pPr>
      <w:r w:rsidRPr="00F50B9A">
        <w:rPr>
          <w:rFonts w:ascii="Times New Roman" w:eastAsia="Calibri" w:hAnsi="Times New Roman" w:cs="Times New Roman"/>
        </w:rPr>
        <w:lastRenderedPageBreak/>
        <w:t>Užtikrinimą patvirtinančiame dokumente turi būti nurodyta:</w:t>
      </w:r>
    </w:p>
    <w:p w14:paraId="6B34932C" w14:textId="40115219" w:rsidR="00F50B9A" w:rsidRPr="00F50B9A" w:rsidRDefault="00F50B9A" w:rsidP="00F50B9A">
      <w:pPr>
        <w:tabs>
          <w:tab w:val="left" w:pos="1276"/>
        </w:tabs>
        <w:spacing w:after="0" w:line="240" w:lineRule="auto"/>
        <w:ind w:left="710"/>
        <w:jc w:val="both"/>
        <w:rPr>
          <w:rFonts w:ascii="Times New Roman" w:eastAsia="Calibri" w:hAnsi="Times New Roman" w:cs="Times New Roman"/>
        </w:rPr>
      </w:pPr>
      <w:r>
        <w:rPr>
          <w:rFonts w:ascii="Times New Roman" w:eastAsia="Calibri" w:hAnsi="Times New Roman" w:cs="Times New Roman"/>
        </w:rPr>
        <w:t xml:space="preserve">7.4.1.  </w:t>
      </w:r>
      <w:r w:rsidRPr="00F50B9A">
        <w:rPr>
          <w:rFonts w:ascii="Times New Roman" w:eastAsia="Calibri" w:hAnsi="Times New Roman" w:cs="Times New Roman"/>
        </w:rPr>
        <w:t xml:space="preserve"> suma, kuria užtikrinamas pasiūlymo galiojimas (ne mažesnė kaip nustatyta šiame pirkimo sąlygų skyriuje);</w:t>
      </w:r>
    </w:p>
    <w:p w14:paraId="5AFEE6CC" w14:textId="7789FCED" w:rsidR="00F50B9A" w:rsidRPr="00F50B9A" w:rsidRDefault="00F50B9A" w:rsidP="00F50B9A">
      <w:pPr>
        <w:pStyle w:val="Sraopastraipa"/>
        <w:numPr>
          <w:ilvl w:val="2"/>
          <w:numId w:val="52"/>
        </w:numPr>
        <w:tabs>
          <w:tab w:val="left" w:pos="1276"/>
        </w:tabs>
        <w:spacing w:after="0" w:line="240" w:lineRule="auto"/>
        <w:jc w:val="both"/>
        <w:rPr>
          <w:rFonts w:ascii="Times New Roman" w:eastAsia="Calibri" w:hAnsi="Times New Roman" w:cs="Times New Roman"/>
        </w:rPr>
      </w:pPr>
      <w:r w:rsidRPr="00F50B9A">
        <w:rPr>
          <w:rFonts w:ascii="Times New Roman" w:eastAsia="Calibri" w:hAnsi="Times New Roman" w:cs="Times New Roman"/>
        </w:rPr>
        <w:t xml:space="preserve"> užtikrinimo sumos gavėjas – perkantysis subjektas;</w:t>
      </w:r>
    </w:p>
    <w:p w14:paraId="7FE9003D" w14:textId="41D1BABD" w:rsidR="00F50B9A" w:rsidRPr="00F50B9A" w:rsidRDefault="00F50B9A" w:rsidP="00F50B9A">
      <w:pPr>
        <w:tabs>
          <w:tab w:val="left" w:pos="1276"/>
        </w:tabs>
        <w:spacing w:after="0" w:line="240" w:lineRule="auto"/>
        <w:ind w:left="355"/>
        <w:jc w:val="both"/>
        <w:rPr>
          <w:rFonts w:ascii="Times New Roman" w:eastAsia="Calibri" w:hAnsi="Times New Roman" w:cs="Times New Roman"/>
        </w:rPr>
      </w:pPr>
      <w:r>
        <w:rPr>
          <w:rFonts w:ascii="Times New Roman" w:eastAsia="Calibri" w:hAnsi="Times New Roman" w:cs="Times New Roman"/>
        </w:rPr>
        <w:t xml:space="preserve">        7.4.3.</w:t>
      </w:r>
      <w:r w:rsidRPr="00F50B9A">
        <w:rPr>
          <w:rFonts w:ascii="Times New Roman" w:eastAsia="Calibri" w:hAnsi="Times New Roman" w:cs="Times New Roman"/>
        </w:rPr>
        <w:t xml:space="preserve">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28BB2616" w14:textId="3C2DE760" w:rsidR="00F50B9A" w:rsidRPr="00F50B9A" w:rsidRDefault="00F50B9A" w:rsidP="00F50B9A">
      <w:pPr>
        <w:tabs>
          <w:tab w:val="left" w:pos="1276"/>
        </w:tabs>
        <w:spacing w:after="0" w:line="240" w:lineRule="auto"/>
        <w:ind w:left="355"/>
        <w:jc w:val="both"/>
        <w:rPr>
          <w:rFonts w:ascii="Times New Roman" w:eastAsia="Calibri" w:hAnsi="Times New Roman" w:cs="Times New Roman"/>
        </w:rPr>
      </w:pPr>
      <w:r>
        <w:rPr>
          <w:rFonts w:ascii="Times New Roman" w:eastAsia="Calibri" w:hAnsi="Times New Roman" w:cs="Times New Roman"/>
        </w:rPr>
        <w:t xml:space="preserve">       7.4.4.   </w:t>
      </w:r>
      <w:r w:rsidRPr="00F50B9A">
        <w:rPr>
          <w:rFonts w:ascii="Times New Roman" w:eastAsia="Calibri" w:hAnsi="Times New Roman" w:cs="Times New Roman"/>
        </w:rPr>
        <w:t xml:space="preserve"> informacija, kad užtikrinimas galioja ne trumpiau kaip 90 (devyniasdešimt) kalendorinių dienų nuo pasiūlymų pateikimo galutinio termino pabaigos;</w:t>
      </w:r>
    </w:p>
    <w:p w14:paraId="2EB0F2A2" w14:textId="4237215D" w:rsidR="00F50B9A" w:rsidRPr="00F50B9A" w:rsidRDefault="00F50B9A" w:rsidP="00F50B9A">
      <w:pPr>
        <w:pStyle w:val="Sraopastraipa"/>
        <w:numPr>
          <w:ilvl w:val="2"/>
          <w:numId w:val="53"/>
        </w:numPr>
        <w:tabs>
          <w:tab w:val="left" w:pos="1276"/>
        </w:tabs>
        <w:spacing w:after="0" w:line="240" w:lineRule="auto"/>
        <w:ind w:left="426" w:firstLine="283"/>
        <w:jc w:val="both"/>
        <w:rPr>
          <w:rFonts w:ascii="Times New Roman" w:eastAsia="Calibri" w:hAnsi="Times New Roman" w:cs="Times New Roman"/>
        </w:rPr>
      </w:pPr>
      <w:r>
        <w:rPr>
          <w:rFonts w:ascii="Times New Roman" w:eastAsia="Calibri" w:hAnsi="Times New Roman" w:cs="Times New Roman"/>
        </w:rPr>
        <w:t xml:space="preserve">  </w:t>
      </w:r>
      <w:r w:rsidRPr="00F50B9A">
        <w:rPr>
          <w:rFonts w:ascii="Times New Roman" w:eastAsia="Calibri" w:hAnsi="Times New Roman" w:cs="Times New Roman"/>
        </w:rPr>
        <w:t xml:space="preserve">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Pr>
          <w:rFonts w:ascii="Times New Roman" w:eastAsia="Calibri" w:hAnsi="Times New Roman" w:cs="Times New Roman"/>
        </w:rPr>
        <w:t>7</w:t>
      </w:r>
      <w:r w:rsidRPr="00F50B9A">
        <w:rPr>
          <w:rFonts w:ascii="Times New Roman" w:eastAsia="Calibri" w:hAnsi="Times New Roman" w:cs="Times New Roman"/>
        </w:rPr>
        <w:t>.5 punkte nurodytų sąlygų, įvardydama atitinkamą sąlygą.</w:t>
      </w:r>
    </w:p>
    <w:p w14:paraId="5559061E" w14:textId="481231FB" w:rsidR="00F50B9A" w:rsidRPr="00F50B9A" w:rsidRDefault="00F50B9A" w:rsidP="00F50B9A">
      <w:pPr>
        <w:pStyle w:val="Sraopastraipa"/>
        <w:numPr>
          <w:ilvl w:val="1"/>
          <w:numId w:val="53"/>
        </w:numPr>
        <w:tabs>
          <w:tab w:val="left" w:pos="1276"/>
        </w:tabs>
        <w:spacing w:after="0" w:line="240" w:lineRule="auto"/>
        <w:ind w:left="0" w:firstLine="709"/>
        <w:jc w:val="both"/>
        <w:rPr>
          <w:rFonts w:ascii="Times New Roman" w:eastAsia="Calibri" w:hAnsi="Times New Roman" w:cs="Times New Roman"/>
        </w:rPr>
      </w:pPr>
      <w:r w:rsidRPr="00F50B9A">
        <w:rPr>
          <w:rFonts w:ascii="Times New Roman" w:eastAsia="Calibri" w:hAnsi="Times New Roman" w:cs="Times New Roman"/>
        </w:rPr>
        <w:t>Tiekėjas netenka pasiūlymo galiojimo užtikrinimo esant bent vienai šių sąlygų:</w:t>
      </w:r>
    </w:p>
    <w:p w14:paraId="534CA1DC" w14:textId="3C91AC67" w:rsidR="00F50B9A" w:rsidRPr="00F50B9A" w:rsidRDefault="00F50B9A" w:rsidP="00F50B9A">
      <w:pPr>
        <w:tabs>
          <w:tab w:val="left" w:pos="1276"/>
        </w:tabs>
        <w:spacing w:after="0" w:line="240" w:lineRule="auto"/>
        <w:ind w:left="177" w:firstLine="532"/>
        <w:jc w:val="both"/>
        <w:rPr>
          <w:rFonts w:ascii="Times New Roman" w:eastAsia="Calibri" w:hAnsi="Times New Roman" w:cs="Times New Roman"/>
        </w:rPr>
      </w:pPr>
      <w:r>
        <w:rPr>
          <w:rFonts w:ascii="Times New Roman" w:eastAsia="Calibri" w:hAnsi="Times New Roman" w:cs="Times New Roman"/>
        </w:rPr>
        <w:t xml:space="preserve">7.5.1.  </w:t>
      </w:r>
      <w:r w:rsidRPr="00F50B9A">
        <w:rPr>
          <w:rFonts w:ascii="Times New Roman" w:eastAsia="Calibri" w:hAnsi="Times New Roman" w:cs="Times New Roman"/>
        </w:rPr>
        <w:t xml:space="preserve"> pasiūlymo galiojimo laikotarpiu dalyvis atsisako savo pasiūlymo arba jo dalies (pasiūlyme nurodyto pirkimo objekto, jo kiekio (apimties), siūlomų kainų, terminų, kitų pasiūlyme nurodytų sąlygų);</w:t>
      </w:r>
    </w:p>
    <w:p w14:paraId="3DEA6384" w14:textId="3F603468" w:rsidR="00F50B9A" w:rsidRPr="00F50B9A" w:rsidRDefault="00F50B9A" w:rsidP="00F50B9A">
      <w:pPr>
        <w:tabs>
          <w:tab w:val="left" w:pos="1276"/>
        </w:tabs>
        <w:spacing w:after="0" w:line="240" w:lineRule="auto"/>
        <w:ind w:left="177" w:firstLine="532"/>
        <w:jc w:val="both"/>
        <w:rPr>
          <w:rFonts w:ascii="Times New Roman" w:eastAsia="Calibri" w:hAnsi="Times New Roman" w:cs="Times New Roman"/>
        </w:rPr>
      </w:pPr>
      <w:r>
        <w:rPr>
          <w:rFonts w:ascii="Times New Roman" w:eastAsia="Calibri" w:hAnsi="Times New Roman" w:cs="Times New Roman"/>
        </w:rPr>
        <w:t xml:space="preserve">7.5.2. </w:t>
      </w:r>
      <w:r w:rsidRPr="00F50B9A">
        <w:rPr>
          <w:rFonts w:ascii="Times New Roman" w:eastAsia="Calibri" w:hAnsi="Times New Roman" w:cs="Times New Roman"/>
        </w:rPr>
        <w:t xml:space="preserve">.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3F89CB0" w14:textId="06A437D6" w:rsidR="00F50B9A" w:rsidRPr="00F50B9A" w:rsidRDefault="00F50B9A" w:rsidP="00F50B9A">
      <w:pPr>
        <w:tabs>
          <w:tab w:val="left" w:pos="1276"/>
        </w:tabs>
        <w:spacing w:after="0" w:line="240" w:lineRule="auto"/>
        <w:ind w:left="177" w:firstLine="532"/>
        <w:jc w:val="both"/>
        <w:rPr>
          <w:rFonts w:ascii="Times New Roman" w:eastAsia="Calibri" w:hAnsi="Times New Roman" w:cs="Times New Roman"/>
        </w:rPr>
      </w:pPr>
      <w:r>
        <w:rPr>
          <w:rFonts w:ascii="Times New Roman" w:eastAsia="Calibri" w:hAnsi="Times New Roman" w:cs="Times New Roman"/>
        </w:rPr>
        <w:t xml:space="preserve">7.5.3. </w:t>
      </w:r>
      <w:r w:rsidRPr="00F50B9A">
        <w:rPr>
          <w:rFonts w:ascii="Times New Roman" w:eastAsia="Calibri" w:hAnsi="Times New Roman" w:cs="Times New Roman"/>
        </w:rPr>
        <w:t xml:space="preserve"> laimėjęs pirkimą ir pasirašęs pirkimo sutartį tiekėjas per sutartyje nustatytą terminą nepateikia pirkimo sutarties įvykdymą užtikrinančio dokumento atitinkančio  pirkimo sutartyje nustatytas sąlygas;</w:t>
      </w:r>
    </w:p>
    <w:p w14:paraId="539FEEB1" w14:textId="396B9800" w:rsidR="00F50B9A" w:rsidRPr="00F50B9A" w:rsidRDefault="00F50B9A" w:rsidP="00F50B9A">
      <w:pPr>
        <w:tabs>
          <w:tab w:val="left" w:pos="1276"/>
        </w:tabs>
        <w:spacing w:after="0" w:line="240" w:lineRule="auto"/>
        <w:ind w:left="177" w:firstLine="532"/>
        <w:jc w:val="both"/>
        <w:rPr>
          <w:rFonts w:ascii="Times New Roman" w:eastAsia="Calibri" w:hAnsi="Times New Roman" w:cs="Times New Roman"/>
        </w:rPr>
      </w:pPr>
      <w:r>
        <w:rPr>
          <w:rFonts w:ascii="Times New Roman" w:eastAsia="Calibri" w:hAnsi="Times New Roman" w:cs="Times New Roman"/>
        </w:rPr>
        <w:t xml:space="preserve">7.5.4.  </w:t>
      </w:r>
      <w:r w:rsidRPr="00F50B9A">
        <w:rPr>
          <w:rFonts w:ascii="Times New Roman" w:eastAsia="Calibri" w:hAnsi="Times New Roman" w:cs="Times New Roman"/>
        </w:rPr>
        <w:t xml:space="preserve"> perkančiajam subjektui  paprašius tiekėjo pagrįsti neįprastai mažą kainą, tiekėjas per perkančiojo subjekto nustatytą terminą nepateikia jokio pagrindimo; </w:t>
      </w:r>
    </w:p>
    <w:p w14:paraId="3994E593" w14:textId="42BD0C9B" w:rsidR="00F50B9A" w:rsidRPr="00F50B9A" w:rsidRDefault="00F50B9A" w:rsidP="00F50B9A">
      <w:pPr>
        <w:tabs>
          <w:tab w:val="left" w:pos="1276"/>
        </w:tabs>
        <w:spacing w:after="0" w:line="240" w:lineRule="auto"/>
        <w:ind w:left="177" w:firstLine="532"/>
        <w:jc w:val="both"/>
        <w:rPr>
          <w:rFonts w:ascii="Times New Roman" w:eastAsia="Calibri" w:hAnsi="Times New Roman" w:cs="Times New Roman"/>
        </w:rPr>
      </w:pPr>
      <w:r>
        <w:rPr>
          <w:rFonts w:ascii="Times New Roman" w:eastAsia="Calibri" w:hAnsi="Times New Roman" w:cs="Times New Roman"/>
        </w:rPr>
        <w:t>7.5.5.</w:t>
      </w:r>
      <w:r w:rsidRPr="00F50B9A">
        <w:rPr>
          <w:rFonts w:ascii="Times New Roman" w:eastAsia="Calibri" w:hAnsi="Times New Roman" w:cs="Times New Roman"/>
        </w:rPr>
        <w:t xml:space="preserve"> tiekėjas, kurio pasiūlymas gali būti pripažintas laimėjusiu, atsisako pateikti arba per perkančiojo subjekto nustatytą terminą nepateikia kvalifikaciją pagrindžiančių dokumentų ir dokumentų, patvirtinančių jo pašalinimo pagrindų nebuvimą, arba be pagrįstų priežasčių nepatikslina pateiktų duomenų.</w:t>
      </w:r>
    </w:p>
    <w:p w14:paraId="20381A1C" w14:textId="5FC723C7" w:rsidR="00F50B9A" w:rsidRPr="00F50B9A" w:rsidRDefault="00F50B9A" w:rsidP="00F50B9A">
      <w:pPr>
        <w:pStyle w:val="Sraopastraipa"/>
        <w:numPr>
          <w:ilvl w:val="1"/>
          <w:numId w:val="53"/>
        </w:numPr>
        <w:tabs>
          <w:tab w:val="left" w:pos="1276"/>
        </w:tabs>
        <w:spacing w:after="0" w:line="240" w:lineRule="auto"/>
        <w:ind w:left="0" w:firstLine="709"/>
        <w:jc w:val="both"/>
        <w:rPr>
          <w:rFonts w:ascii="Times New Roman" w:eastAsia="Calibri" w:hAnsi="Times New Roman" w:cs="Times New Roman"/>
        </w:rPr>
      </w:pPr>
      <w:r w:rsidRPr="00F50B9A">
        <w:rPr>
          <w:rFonts w:ascii="Times New Roman" w:eastAsia="Calibri" w:hAnsi="Times New Roman" w:cs="Times New Roman"/>
        </w:rPr>
        <w:t>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234E789E" w14:textId="75B47483" w:rsidR="00F50B9A" w:rsidRPr="00F50B9A" w:rsidRDefault="00F50B9A" w:rsidP="00F50B9A">
      <w:pPr>
        <w:pStyle w:val="Sraopastraipa"/>
        <w:numPr>
          <w:ilvl w:val="1"/>
          <w:numId w:val="53"/>
        </w:numPr>
        <w:tabs>
          <w:tab w:val="left" w:pos="1276"/>
        </w:tabs>
        <w:spacing w:after="0" w:line="240" w:lineRule="auto"/>
        <w:ind w:left="0" w:firstLine="709"/>
        <w:jc w:val="both"/>
        <w:rPr>
          <w:rFonts w:ascii="Times New Roman" w:eastAsia="Calibri" w:hAnsi="Times New Roman" w:cs="Times New Roman"/>
        </w:rPr>
      </w:pPr>
      <w:r w:rsidRPr="00F50B9A">
        <w:rPr>
          <w:rFonts w:ascii="Times New Roman" w:eastAsia="Calibri" w:hAnsi="Times New Roman" w:cs="Times New Roman"/>
        </w:rPr>
        <w:t xml:space="preserve">Pirkimo procedūrų metu, taip pat sustabdžius pirkimo procedūras dėl laikinųjų apsaugos priemonių taikymo, perkantysis subjektas gali prašyti tiekėjus pratęsti pasiūlymo galiojimo užtikrinimo laiką iki konkrečiai nurodyto 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14761413" w14:textId="26E6C306" w:rsidR="00F50B9A" w:rsidRPr="00F50B9A" w:rsidRDefault="00F50B9A" w:rsidP="00F50B9A">
      <w:pPr>
        <w:pStyle w:val="Sraopastraipa"/>
        <w:numPr>
          <w:ilvl w:val="1"/>
          <w:numId w:val="53"/>
        </w:numPr>
        <w:tabs>
          <w:tab w:val="left" w:pos="1276"/>
        </w:tabs>
        <w:spacing w:after="0" w:line="240" w:lineRule="auto"/>
        <w:ind w:left="0" w:firstLine="709"/>
        <w:jc w:val="both"/>
        <w:rPr>
          <w:rFonts w:ascii="Times New Roman" w:eastAsia="Calibri" w:hAnsi="Times New Roman" w:cs="Times New Roman"/>
        </w:rPr>
      </w:pPr>
      <w:r w:rsidRPr="00F50B9A">
        <w:rPr>
          <w:rFonts w:ascii="Times New Roman" w:eastAsia="Calibri" w:hAnsi="Times New Roman" w:cs="Times New Roman"/>
        </w:rPr>
        <w:t>Perkantysis subjektas atsisako reikalavimų pagal pasiūlymo galiojimą užtikrinantį dokumentą esant bent vienai iš šių sąlygų:</w:t>
      </w:r>
    </w:p>
    <w:p w14:paraId="10ECEC1B" w14:textId="5A5A2A0C" w:rsidR="00F50B9A" w:rsidRPr="00F50B9A" w:rsidRDefault="00F50B9A" w:rsidP="00F50B9A">
      <w:pPr>
        <w:pStyle w:val="Sraopastraipa"/>
        <w:tabs>
          <w:tab w:val="left" w:pos="1276"/>
        </w:tabs>
        <w:spacing w:after="0" w:line="240" w:lineRule="auto"/>
        <w:ind w:left="0" w:firstLine="709"/>
        <w:jc w:val="both"/>
        <w:rPr>
          <w:rFonts w:ascii="Times New Roman" w:eastAsia="Calibri" w:hAnsi="Times New Roman" w:cs="Times New Roman"/>
        </w:rPr>
      </w:pPr>
      <w:r>
        <w:rPr>
          <w:rFonts w:ascii="Times New Roman" w:eastAsia="Calibri" w:hAnsi="Times New Roman" w:cs="Times New Roman"/>
        </w:rPr>
        <w:t>7</w:t>
      </w:r>
      <w:r w:rsidRPr="00F50B9A">
        <w:rPr>
          <w:rFonts w:ascii="Times New Roman" w:eastAsia="Calibri" w:hAnsi="Times New Roman" w:cs="Times New Roman"/>
        </w:rPr>
        <w:t>.8.1. pasibaigia pasiūlymų užtikrinimo galiojimo laikas ir tiekėjas jo nepratęsia ir (ar) nepateikia naujo pasiūlymo galiojimo užtikrinimą patvirtinančio dokumento (jeigu jo reikalaujama);</w:t>
      </w:r>
    </w:p>
    <w:p w14:paraId="6C2A7B0F" w14:textId="10097969" w:rsidR="00F50B9A" w:rsidRPr="00F50B9A" w:rsidRDefault="00F50B9A" w:rsidP="00F50B9A">
      <w:pPr>
        <w:pStyle w:val="Sraopastraipa"/>
        <w:numPr>
          <w:ilvl w:val="2"/>
          <w:numId w:val="54"/>
        </w:numPr>
        <w:tabs>
          <w:tab w:val="left" w:pos="1276"/>
        </w:tabs>
        <w:spacing w:after="0" w:line="240" w:lineRule="auto"/>
        <w:ind w:hanging="187"/>
        <w:jc w:val="both"/>
        <w:rPr>
          <w:rFonts w:ascii="Times New Roman" w:eastAsia="Calibri" w:hAnsi="Times New Roman" w:cs="Times New Roman"/>
        </w:rPr>
      </w:pPr>
      <w:r>
        <w:rPr>
          <w:rFonts w:ascii="Times New Roman" w:eastAsia="Calibri" w:hAnsi="Times New Roman" w:cs="Times New Roman"/>
        </w:rPr>
        <w:t xml:space="preserve"> </w:t>
      </w:r>
      <w:r w:rsidRPr="00F50B9A">
        <w:rPr>
          <w:rFonts w:ascii="Times New Roman" w:eastAsia="Calibri" w:hAnsi="Times New Roman" w:cs="Times New Roman"/>
        </w:rPr>
        <w:t xml:space="preserve"> įsigalioja pasirašyta sutartis;</w:t>
      </w:r>
    </w:p>
    <w:p w14:paraId="34BFD195" w14:textId="15A58E66" w:rsidR="00F50B9A" w:rsidRPr="00F50B9A" w:rsidRDefault="00F50B9A" w:rsidP="00F50B9A">
      <w:pPr>
        <w:tabs>
          <w:tab w:val="left" w:pos="1276"/>
        </w:tabs>
        <w:spacing w:after="0" w:line="240" w:lineRule="auto"/>
        <w:ind w:left="88" w:firstLine="621"/>
        <w:jc w:val="both"/>
        <w:rPr>
          <w:rFonts w:ascii="Times New Roman" w:eastAsia="Calibri" w:hAnsi="Times New Roman" w:cs="Times New Roman"/>
        </w:rPr>
      </w:pPr>
      <w:r>
        <w:rPr>
          <w:rFonts w:ascii="Times New Roman" w:eastAsia="Calibri" w:hAnsi="Times New Roman" w:cs="Times New Roman"/>
        </w:rPr>
        <w:t xml:space="preserve">7.8.3. </w:t>
      </w:r>
      <w:r w:rsidRPr="00F50B9A">
        <w:rPr>
          <w:rFonts w:ascii="Times New Roman" w:eastAsia="Calibri" w:hAnsi="Times New Roman" w:cs="Times New Roman"/>
        </w:rPr>
        <w:t xml:space="preserve"> nutraukiamos pirkimo procedūros;</w:t>
      </w:r>
    </w:p>
    <w:p w14:paraId="3DD80098" w14:textId="6B758BFD" w:rsidR="00F50B9A" w:rsidRPr="00F50B9A" w:rsidRDefault="00F50B9A" w:rsidP="00F50B9A">
      <w:pPr>
        <w:tabs>
          <w:tab w:val="left" w:pos="1276"/>
        </w:tabs>
        <w:spacing w:after="0" w:line="240" w:lineRule="auto"/>
        <w:ind w:left="88" w:firstLine="621"/>
        <w:jc w:val="both"/>
        <w:rPr>
          <w:rFonts w:ascii="Times New Roman" w:eastAsia="Calibri" w:hAnsi="Times New Roman" w:cs="Times New Roman"/>
        </w:rPr>
      </w:pPr>
      <w:r>
        <w:rPr>
          <w:rFonts w:ascii="Times New Roman" w:eastAsia="Calibri" w:hAnsi="Times New Roman" w:cs="Times New Roman"/>
        </w:rPr>
        <w:t>7.8.4.</w:t>
      </w:r>
      <w:r w:rsidRPr="00F50B9A">
        <w:rPr>
          <w:rFonts w:ascii="Times New Roman" w:eastAsia="Calibri" w:hAnsi="Times New Roman" w:cs="Times New Roman"/>
        </w:rPr>
        <w:t xml:space="preserve"> pirkimo procedūros baigiasi kitais PĮ numatytais atvejais.</w:t>
      </w:r>
    </w:p>
    <w:p w14:paraId="44438808" w14:textId="601CAB08" w:rsidR="00F50B9A" w:rsidRPr="00F50B9A" w:rsidRDefault="00F50B9A" w:rsidP="00F50B9A">
      <w:pPr>
        <w:pStyle w:val="Sraopastraipa"/>
        <w:numPr>
          <w:ilvl w:val="1"/>
          <w:numId w:val="54"/>
        </w:numPr>
        <w:tabs>
          <w:tab w:val="left" w:pos="1276"/>
        </w:tabs>
        <w:spacing w:after="0" w:line="240" w:lineRule="auto"/>
        <w:ind w:left="0" w:firstLine="709"/>
        <w:jc w:val="both"/>
        <w:rPr>
          <w:rFonts w:ascii="Times New Roman" w:eastAsia="Calibri" w:hAnsi="Times New Roman" w:cs="Times New Roman"/>
        </w:rPr>
      </w:pPr>
      <w:r>
        <w:rPr>
          <w:rFonts w:ascii="Times New Roman" w:eastAsia="Calibri" w:hAnsi="Times New Roman" w:cs="Times New Roman"/>
        </w:rPr>
        <w:t xml:space="preserve"> </w:t>
      </w:r>
      <w:r w:rsidRPr="00F50B9A">
        <w:rPr>
          <w:rFonts w:ascii="Times New Roman" w:eastAsia="Calibri" w:hAnsi="Times New Roman" w:cs="Times New Roman"/>
        </w:rPr>
        <w:t xml:space="preserve">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136C94B" w14:textId="6E03C3FE" w:rsidR="00040C0F" w:rsidRPr="00B105D8" w:rsidRDefault="00040C0F" w:rsidP="00F50B9A">
      <w:pPr>
        <w:pStyle w:val="Antrat1"/>
        <w:numPr>
          <w:ilvl w:val="0"/>
          <w:numId w:val="54"/>
        </w:numPr>
        <w:tabs>
          <w:tab w:val="left" w:pos="709"/>
        </w:tabs>
        <w:spacing w:line="20" w:lineRule="atLeast"/>
        <w:contextualSpacing/>
        <w:rPr>
          <w:rFonts w:ascii="Times New Roman" w:hAnsi="Times New Roman" w:cs="Times New Roman"/>
        </w:rPr>
      </w:pPr>
      <w:bookmarkStart w:id="31" w:name="_Ref39658218"/>
      <w:bookmarkStart w:id="32" w:name="_Ref39658226"/>
      <w:bookmarkStart w:id="33" w:name="_Ref39658248"/>
      <w:bookmarkStart w:id="34" w:name="_Ref39658251"/>
      <w:bookmarkStart w:id="35" w:name="_Toc157159838"/>
      <w:bookmarkStart w:id="36" w:name="_Ref39485250"/>
      <w:bookmarkStart w:id="37" w:name="_Ref39485258"/>
      <w:r w:rsidRPr="00B105D8">
        <w:rPr>
          <w:rFonts w:ascii="Times New Roman" w:hAnsi="Times New Roman" w:cs="Times New Roman"/>
        </w:rPr>
        <w:t>Elektroninis aukcionas</w:t>
      </w:r>
      <w:bookmarkEnd w:id="31"/>
      <w:bookmarkEnd w:id="32"/>
      <w:bookmarkEnd w:id="33"/>
      <w:bookmarkEnd w:id="34"/>
      <w:bookmarkEnd w:id="35"/>
    </w:p>
    <w:p w14:paraId="0BFDB7B0" w14:textId="76F6564F" w:rsidR="00040C0F" w:rsidRPr="00B105D8" w:rsidRDefault="002827E4" w:rsidP="00F1441A">
      <w:pPr>
        <w:spacing w:after="0" w:line="240" w:lineRule="auto"/>
        <w:ind w:left="710"/>
        <w:rPr>
          <w:rFonts w:ascii="Times New Roman" w:hAnsi="Times New Roman" w:cs="Times New Roman"/>
        </w:rPr>
      </w:pPr>
      <w:r w:rsidRPr="00B105D8">
        <w:rPr>
          <w:rFonts w:ascii="Times New Roman" w:hAnsi="Times New Roman" w:cs="Times New Roman"/>
        </w:rPr>
        <w:t xml:space="preserve">8.1. </w:t>
      </w:r>
      <w:r w:rsidR="00803D6D" w:rsidRPr="00B105D8">
        <w:rPr>
          <w:rFonts w:ascii="Times New Roman" w:hAnsi="Times New Roman" w:cs="Times New Roman"/>
        </w:rPr>
        <w:t>Perkantysis subjektas</w:t>
      </w:r>
      <w:r w:rsidR="00040C0F" w:rsidRPr="00B105D8">
        <w:rPr>
          <w:rFonts w:ascii="Times New Roman" w:hAnsi="Times New Roman" w:cs="Times New Roman"/>
        </w:rPr>
        <w:t xml:space="preserve"> pirkime netaikys elektroninio aukciono.</w:t>
      </w:r>
    </w:p>
    <w:p w14:paraId="14CBD3AD" w14:textId="23B8A7AF" w:rsidR="009D0DC5" w:rsidRPr="00B105D8" w:rsidRDefault="00EA001C" w:rsidP="00F50B9A">
      <w:pPr>
        <w:pStyle w:val="Antrat1"/>
        <w:numPr>
          <w:ilvl w:val="0"/>
          <w:numId w:val="54"/>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157159839"/>
      <w:r w:rsidRPr="00B105D8">
        <w:rPr>
          <w:rFonts w:ascii="Times New Roman" w:hAnsi="Times New Roman" w:cs="Times New Roman"/>
        </w:rPr>
        <w:lastRenderedPageBreak/>
        <w:t>P</w:t>
      </w:r>
      <w:r w:rsidR="00014A61" w:rsidRPr="00B105D8">
        <w:rPr>
          <w:rFonts w:ascii="Times New Roman" w:hAnsi="Times New Roman" w:cs="Times New Roman"/>
        </w:rPr>
        <w:t>asiūlymų vertinimas</w:t>
      </w:r>
      <w:bookmarkEnd w:id="36"/>
      <w:bookmarkEnd w:id="37"/>
      <w:bookmarkEnd w:id="38"/>
      <w:bookmarkEnd w:id="39"/>
      <w:bookmarkEnd w:id="40"/>
    </w:p>
    <w:p w14:paraId="50BC7989" w14:textId="078876A0" w:rsidR="00003A3F" w:rsidRPr="00776ACB" w:rsidRDefault="00803D6D" w:rsidP="00F50B9A">
      <w:pPr>
        <w:pStyle w:val="Sraopastraipa"/>
        <w:numPr>
          <w:ilvl w:val="1"/>
          <w:numId w:val="54"/>
        </w:numPr>
        <w:spacing w:after="0" w:line="240" w:lineRule="auto"/>
        <w:ind w:left="0" w:firstLine="710"/>
        <w:jc w:val="both"/>
        <w:rPr>
          <w:rFonts w:ascii="Times New Roman" w:eastAsia="Calibri" w:hAnsi="Times New Roman" w:cs="Times New Roman"/>
        </w:rPr>
      </w:pPr>
      <w:r w:rsidRPr="00776ACB">
        <w:rPr>
          <w:rFonts w:ascii="Times New Roman" w:eastAsia="Calibri" w:hAnsi="Times New Roman" w:cs="Times New Roman"/>
        </w:rPr>
        <w:t>Perkantysis subjektas</w:t>
      </w:r>
      <w:r w:rsidR="004E71CB" w:rsidRPr="00776ACB">
        <w:rPr>
          <w:rFonts w:ascii="Times New Roman" w:eastAsia="Calibri" w:hAnsi="Times New Roman" w:cs="Times New Roman"/>
        </w:rPr>
        <w:t xml:space="preserve"> ekonomiškai naudingiausią pasiūlymą išrenka pagal </w:t>
      </w:r>
      <w:r w:rsidR="00003A3F" w:rsidRPr="00776ACB">
        <w:rPr>
          <w:rFonts w:ascii="Times New Roman" w:eastAsia="Calibri" w:hAnsi="Times New Roman" w:cs="Times New Roman"/>
        </w:rPr>
        <w:t>kainos ir kokybės santykį. Duomenys, kuriuos savo pasiūlyme turi pateikti tiekėjas, vertinimo kriterijai ir tvarka, pagal kuria vertinami tiekėjo pateikti duomenys, pateikiama</w:t>
      </w:r>
      <w:r w:rsidR="004E71CB" w:rsidRPr="00776ACB">
        <w:rPr>
          <w:rFonts w:ascii="Times New Roman" w:eastAsia="Calibri" w:hAnsi="Times New Roman" w:cs="Times New Roman"/>
        </w:rPr>
        <w:t xml:space="preserve"> </w:t>
      </w:r>
      <w:r w:rsidR="00CE14DF" w:rsidRPr="00776ACB">
        <w:rPr>
          <w:rFonts w:ascii="Times New Roman" w:eastAsia="Calibri" w:hAnsi="Times New Roman" w:cs="Times New Roman"/>
        </w:rPr>
        <w:t>specialiųjų p</w:t>
      </w:r>
      <w:r w:rsidR="00551FA7" w:rsidRPr="00776ACB">
        <w:rPr>
          <w:rFonts w:ascii="Times New Roman" w:eastAsia="Calibri" w:hAnsi="Times New Roman" w:cs="Times New Roman"/>
        </w:rPr>
        <w:t xml:space="preserve">irkimo </w:t>
      </w:r>
      <w:r w:rsidR="00913029" w:rsidRPr="00776ACB">
        <w:rPr>
          <w:rFonts w:ascii="Times New Roman" w:eastAsia="Calibri" w:hAnsi="Times New Roman" w:cs="Times New Roman"/>
        </w:rPr>
        <w:t>sąlygų</w:t>
      </w:r>
      <w:r w:rsidR="00090235" w:rsidRPr="00776ACB">
        <w:rPr>
          <w:rFonts w:ascii="Times New Roman" w:eastAsia="Calibri" w:hAnsi="Times New Roman" w:cs="Times New Roman"/>
        </w:rPr>
        <w:t xml:space="preserve"> </w:t>
      </w:r>
      <w:r w:rsidR="00776ACB" w:rsidRPr="00776ACB">
        <w:rPr>
          <w:rFonts w:ascii="Times New Roman" w:eastAsia="Calibri" w:hAnsi="Times New Roman" w:cs="Times New Roman"/>
        </w:rPr>
        <w:t>7</w:t>
      </w:r>
      <w:r w:rsidR="00913029" w:rsidRPr="00776ACB">
        <w:rPr>
          <w:rFonts w:ascii="Times New Roman" w:eastAsia="Calibri" w:hAnsi="Times New Roman" w:cs="Times New Roman"/>
        </w:rPr>
        <w:t xml:space="preserve"> priede</w:t>
      </w:r>
      <w:r w:rsidR="00090235" w:rsidRPr="00776ACB">
        <w:rPr>
          <w:rFonts w:ascii="Times New Roman" w:eastAsia="Calibri" w:hAnsi="Times New Roman" w:cs="Times New Roman"/>
        </w:rPr>
        <w:t>.</w:t>
      </w:r>
      <w:r w:rsidR="00CE14DF" w:rsidRPr="00776ACB">
        <w:rPr>
          <w:rFonts w:ascii="Times New Roman" w:eastAsia="Calibri" w:hAnsi="Times New Roman" w:cs="Times New Roman"/>
        </w:rPr>
        <w:t xml:space="preserve"> </w:t>
      </w:r>
    </w:p>
    <w:p w14:paraId="102136D3" w14:textId="4BC2A1D1" w:rsidR="00D734C6" w:rsidRPr="00B105D8" w:rsidRDefault="00D734C6" w:rsidP="00F50B9A">
      <w:pPr>
        <w:pStyle w:val="Sraopastraipa"/>
        <w:numPr>
          <w:ilvl w:val="1"/>
          <w:numId w:val="54"/>
        </w:numPr>
        <w:spacing w:after="0" w:line="20" w:lineRule="atLeast"/>
        <w:ind w:left="0" w:firstLine="710"/>
        <w:jc w:val="both"/>
        <w:rPr>
          <w:rFonts w:ascii="Times New Roman" w:eastAsiaTheme="minorHAnsi" w:hAnsi="Times New Roman" w:cs="Times New Roman"/>
          <w:bCs/>
          <w:iCs/>
        </w:rPr>
      </w:pPr>
      <w:r w:rsidRPr="00B105D8">
        <w:rPr>
          <w:rFonts w:ascii="Times New Roman" w:hAnsi="Times New Roman" w:cs="Times New Roman"/>
          <w:color w:val="000000" w:themeColor="text1"/>
        </w:rPr>
        <w:t xml:space="preserve">Laimėjusiu </w:t>
      </w:r>
      <w:r w:rsidR="005D7D8C" w:rsidRPr="00B105D8">
        <w:rPr>
          <w:rFonts w:ascii="Times New Roman" w:hAnsi="Times New Roman" w:cs="Times New Roman"/>
          <w:color w:val="000000" w:themeColor="text1"/>
        </w:rPr>
        <w:t>pasiūlymu</w:t>
      </w:r>
      <w:r w:rsidRPr="00B105D8">
        <w:rPr>
          <w:rFonts w:ascii="Times New Roman" w:hAnsi="Times New Roman" w:cs="Times New Roman"/>
          <w:color w:val="000000" w:themeColor="text1"/>
        </w:rPr>
        <w:t xml:space="preserve"> galės būti pripažintas tik 1 (vienas) </w:t>
      </w:r>
      <w:r w:rsidR="005D7D8C" w:rsidRPr="00B105D8">
        <w:rPr>
          <w:rFonts w:ascii="Times New Roman" w:hAnsi="Times New Roman" w:cs="Times New Roman"/>
          <w:color w:val="000000" w:themeColor="text1"/>
        </w:rPr>
        <w:t>ekonomiškai naudingiausias pasiūlymas, esantis pasiūlymų eilės pirmojoje vietoje</w:t>
      </w:r>
      <w:r w:rsidRPr="00B105D8">
        <w:rPr>
          <w:rFonts w:ascii="Times New Roman" w:hAnsi="Times New Roman" w:cs="Times New Roman"/>
          <w:color w:val="000000" w:themeColor="text1"/>
        </w:rPr>
        <w:t xml:space="preserve">. </w:t>
      </w:r>
    </w:p>
    <w:p w14:paraId="678C44CA" w14:textId="6EB53055" w:rsidR="00FE7908" w:rsidRPr="00B105D8" w:rsidRDefault="00FE7908" w:rsidP="00F50B9A">
      <w:pPr>
        <w:pStyle w:val="Antrat1"/>
        <w:numPr>
          <w:ilvl w:val="0"/>
          <w:numId w:val="54"/>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157159840"/>
      <w:r w:rsidRPr="00B105D8">
        <w:rPr>
          <w:rFonts w:ascii="Times New Roman" w:hAnsi="Times New Roman" w:cs="Times New Roman"/>
        </w:rPr>
        <w:t>S</w:t>
      </w:r>
      <w:r w:rsidR="00281735" w:rsidRPr="00B105D8">
        <w:rPr>
          <w:rFonts w:ascii="Times New Roman" w:hAnsi="Times New Roman" w:cs="Times New Roman"/>
        </w:rPr>
        <w:t>utarties sudarymas</w:t>
      </w:r>
      <w:bookmarkEnd w:id="41"/>
      <w:bookmarkEnd w:id="42"/>
      <w:bookmarkEnd w:id="43"/>
    </w:p>
    <w:p w14:paraId="06FB8148" w14:textId="25C93980" w:rsidR="003300F2" w:rsidRPr="00B105D8" w:rsidRDefault="00823627" w:rsidP="003E4F0E">
      <w:pPr>
        <w:pStyle w:val="Sraopastraipa"/>
        <w:numPr>
          <w:ilvl w:val="1"/>
          <w:numId w:val="10"/>
        </w:numPr>
        <w:spacing w:after="0" w:line="240" w:lineRule="auto"/>
        <w:ind w:left="0" w:firstLine="709"/>
        <w:jc w:val="both"/>
        <w:rPr>
          <w:rFonts w:ascii="Times New Roman" w:hAnsi="Times New Roman" w:cs="Times New Roman"/>
          <w:color w:val="000000" w:themeColor="text1"/>
        </w:rPr>
      </w:pPr>
      <w:r w:rsidRPr="00B105D8">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w:t>
      </w:r>
      <w:r w:rsidRPr="00A26D6E">
        <w:rPr>
          <w:rFonts w:ascii="Times New Roman" w:hAnsi="Times New Roman" w:cs="Times New Roman"/>
          <w:color w:val="000000" w:themeColor="text1"/>
        </w:rPr>
        <w:t xml:space="preserve">sąlygų priede </w:t>
      </w:r>
      <w:r w:rsidR="004D51DC" w:rsidRPr="00A26D6E">
        <w:rPr>
          <w:rFonts w:ascii="Times New Roman" w:hAnsi="Times New Roman" w:cs="Times New Roman"/>
          <w:color w:val="000000" w:themeColor="text1"/>
        </w:rPr>
        <w:t xml:space="preserve">10 priede </w:t>
      </w:r>
      <w:r w:rsidRPr="00A26D6E">
        <w:rPr>
          <w:rFonts w:ascii="Times New Roman" w:hAnsi="Times New Roman" w:cs="Times New Roman"/>
          <w:color w:val="000000" w:themeColor="text1"/>
        </w:rPr>
        <w:t>„Sutarties</w:t>
      </w:r>
      <w:r w:rsidRPr="00B105D8">
        <w:rPr>
          <w:rFonts w:ascii="Times New Roman" w:hAnsi="Times New Roman" w:cs="Times New Roman"/>
          <w:color w:val="000000" w:themeColor="text1"/>
        </w:rPr>
        <w:t xml:space="preserve"> projektas“.</w:t>
      </w:r>
    </w:p>
    <w:bookmarkEnd w:id="3"/>
    <w:p w14:paraId="14753539" w14:textId="450C51AF" w:rsidR="00C87AB8" w:rsidRDefault="00C87AB8" w:rsidP="00C87AB8">
      <w:pPr>
        <w:shd w:val="clear" w:color="auto" w:fill="FFFFFF"/>
        <w:spacing w:after="0" w:line="240" w:lineRule="auto"/>
        <w:jc w:val="center"/>
        <w:rPr>
          <w:rFonts w:ascii="Times New Roman" w:eastAsia="Calibri" w:hAnsi="Times New Roman" w:cs="Times New Roman"/>
        </w:rPr>
      </w:pPr>
    </w:p>
    <w:p w14:paraId="3F2F1CD4" w14:textId="77777777" w:rsidR="000748E8" w:rsidRDefault="000748E8" w:rsidP="00C87AB8">
      <w:pPr>
        <w:shd w:val="clear" w:color="auto" w:fill="FFFFFF"/>
        <w:spacing w:after="0" w:line="240" w:lineRule="auto"/>
        <w:jc w:val="center"/>
        <w:rPr>
          <w:rFonts w:ascii="Times New Roman" w:eastAsia="Calibri" w:hAnsi="Times New Roman" w:cs="Times New Roman"/>
        </w:rPr>
      </w:pPr>
    </w:p>
    <w:p w14:paraId="61690643" w14:textId="77777777" w:rsidR="000748E8" w:rsidRDefault="000748E8" w:rsidP="00C87AB8">
      <w:pPr>
        <w:shd w:val="clear" w:color="auto" w:fill="FFFFFF"/>
        <w:spacing w:after="0" w:line="240" w:lineRule="auto"/>
        <w:jc w:val="center"/>
        <w:rPr>
          <w:rFonts w:ascii="Times New Roman" w:eastAsia="Calibri" w:hAnsi="Times New Roman" w:cs="Times New Roman"/>
        </w:rPr>
      </w:pPr>
    </w:p>
    <w:p w14:paraId="7881FCAE" w14:textId="1C091C5F" w:rsidR="000748E8" w:rsidRPr="00B105D8" w:rsidRDefault="00C60699" w:rsidP="00C87AB8">
      <w:pPr>
        <w:shd w:val="clear" w:color="auto" w:fill="FFFFFF"/>
        <w:spacing w:after="0" w:line="240" w:lineRule="auto"/>
        <w:jc w:val="center"/>
        <w:rPr>
          <w:rFonts w:ascii="Times New Roman" w:eastAsia="Calibri" w:hAnsi="Times New Roman" w:cs="Times New Roman"/>
        </w:rPr>
        <w:sectPr w:rsidR="000748E8" w:rsidRPr="00B105D8" w:rsidSect="006A7D4C">
          <w:footerReference w:type="default" r:id="rId12"/>
          <w:footerReference w:type="first" r:id="rId13"/>
          <w:pgSz w:w="12240" w:h="15840"/>
          <w:pgMar w:top="568" w:right="567" w:bottom="568" w:left="1701" w:header="720" w:footer="720" w:gutter="0"/>
          <w:pgNumType w:start="0"/>
          <w:cols w:space="720"/>
          <w:titlePg/>
          <w:docGrid w:linePitch="360"/>
        </w:sectPr>
      </w:pPr>
      <w:r>
        <w:rPr>
          <w:rFonts w:ascii="Times New Roman" w:eastAsia="Calibri" w:hAnsi="Times New Roman" w:cs="Times New Roman"/>
        </w:rPr>
        <w:t>Pirkimo  k</w:t>
      </w:r>
      <w:r w:rsidR="000748E8">
        <w:rPr>
          <w:rFonts w:ascii="Times New Roman" w:eastAsia="Calibri" w:hAnsi="Times New Roman" w:cs="Times New Roman"/>
        </w:rPr>
        <w:t>omisijos pirmininkas                                                                                                          Justas Gurejevas</w:t>
      </w:r>
    </w:p>
    <w:p w14:paraId="1DF37652" w14:textId="0A6B5A0A" w:rsidR="00774AA5" w:rsidRPr="00B105D8" w:rsidRDefault="000631F1" w:rsidP="005C1E12">
      <w:pPr>
        <w:pStyle w:val="Antrat1"/>
        <w:jc w:val="right"/>
        <w:rPr>
          <w:rFonts w:ascii="Times New Roman" w:hAnsi="Times New Roman" w:cs="Times New Roman"/>
          <w:sz w:val="21"/>
          <w:szCs w:val="21"/>
        </w:rPr>
      </w:pPr>
      <w:bookmarkStart w:id="44" w:name="_Toc157159841"/>
      <w:r w:rsidRPr="00B105D8">
        <w:rPr>
          <w:rFonts w:ascii="Times New Roman" w:hAnsi="Times New Roman" w:cs="Times New Roman"/>
          <w:color w:val="0070C0"/>
          <w:sz w:val="21"/>
          <w:szCs w:val="21"/>
        </w:rPr>
        <w:lastRenderedPageBreak/>
        <w:t>P</w:t>
      </w:r>
      <w:r w:rsidR="008F59C5" w:rsidRPr="00B105D8">
        <w:rPr>
          <w:rFonts w:ascii="Times New Roman" w:hAnsi="Times New Roman" w:cs="Times New Roman"/>
          <w:color w:val="0070C0"/>
          <w:sz w:val="21"/>
          <w:szCs w:val="21"/>
        </w:rPr>
        <w:t>irkimo sąlygų 1 priedas „Terminai“</w:t>
      </w:r>
      <w:bookmarkEnd w:id="44"/>
    </w:p>
    <w:p w14:paraId="5369DEF7" w14:textId="77777777" w:rsidR="00A53BAE" w:rsidRPr="00B105D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B105D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105D8" w:rsidRDefault="009F4FBE" w:rsidP="004B3551">
            <w:pPr>
              <w:jc w:val="center"/>
              <w:rPr>
                <w:rFonts w:ascii="Times New Roman" w:hAnsi="Times New Roman" w:cs="Times New Roman"/>
                <w:b/>
                <w:bCs/>
              </w:rPr>
            </w:pPr>
            <w:proofErr w:type="spellStart"/>
            <w:r w:rsidRPr="00B105D8">
              <w:rPr>
                <w:rFonts w:ascii="Times New Roman" w:hAnsi="Times New Roman" w:cs="Times New Roman"/>
                <w:b/>
                <w:bCs/>
              </w:rPr>
              <w:t>Eil.Nr</w:t>
            </w:r>
            <w:proofErr w:type="spellEnd"/>
            <w:r w:rsidRPr="00B105D8">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105D8" w:rsidRDefault="004B3551" w:rsidP="004B3551">
            <w:pPr>
              <w:jc w:val="center"/>
              <w:rPr>
                <w:rFonts w:ascii="Times New Roman" w:hAnsi="Times New Roman" w:cs="Times New Roman"/>
                <w:b/>
                <w:bCs/>
              </w:rPr>
            </w:pPr>
            <w:r w:rsidRPr="00B105D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105D8" w:rsidRDefault="00774AA5" w:rsidP="004B3551">
            <w:pPr>
              <w:spacing w:after="0"/>
              <w:jc w:val="center"/>
              <w:rPr>
                <w:rFonts w:ascii="Times New Roman" w:hAnsi="Times New Roman" w:cs="Times New Roman"/>
                <w:b/>
              </w:rPr>
            </w:pPr>
            <w:r w:rsidRPr="00B105D8">
              <w:rPr>
                <w:rFonts w:ascii="Times New Roman" w:hAnsi="Times New Roman" w:cs="Times New Roman"/>
                <w:b/>
              </w:rPr>
              <w:t>DATA/DIENŲ SKAIČIUS/ LAIKAS</w:t>
            </w:r>
          </w:p>
          <w:p w14:paraId="677BC1F4" w14:textId="77777777" w:rsidR="00774AA5" w:rsidRPr="00B105D8" w:rsidRDefault="00774AA5" w:rsidP="004B3551">
            <w:pPr>
              <w:spacing w:after="0"/>
              <w:jc w:val="center"/>
              <w:rPr>
                <w:rFonts w:ascii="Times New Roman" w:hAnsi="Times New Roman" w:cs="Times New Roman"/>
              </w:rPr>
            </w:pPr>
            <w:r w:rsidRPr="00B105D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105D8" w:rsidRDefault="00774AA5" w:rsidP="004B3551">
            <w:pPr>
              <w:jc w:val="center"/>
              <w:rPr>
                <w:rFonts w:ascii="Times New Roman" w:hAnsi="Times New Roman" w:cs="Times New Roman"/>
                <w:b/>
              </w:rPr>
            </w:pPr>
            <w:r w:rsidRPr="00B105D8">
              <w:rPr>
                <w:rFonts w:ascii="Times New Roman" w:hAnsi="Times New Roman" w:cs="Times New Roman"/>
                <w:b/>
              </w:rPr>
              <w:t>PASTABOS</w:t>
            </w:r>
          </w:p>
        </w:tc>
      </w:tr>
      <w:tr w:rsidR="00774AA5" w:rsidRPr="00B105D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105D8" w:rsidRDefault="006932C2" w:rsidP="006932C2">
            <w:pPr>
              <w:keepNext/>
              <w:spacing w:after="0" w:line="240" w:lineRule="auto"/>
              <w:rPr>
                <w:rFonts w:ascii="Times New Roman" w:hAnsi="Times New Roman" w:cs="Times New Roman"/>
                <w:bCs/>
              </w:rPr>
            </w:pPr>
            <w:r w:rsidRPr="00B105D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B105D8" w:rsidRDefault="00774AA5" w:rsidP="0003169B">
            <w:pPr>
              <w:keepNext/>
              <w:spacing w:after="0" w:line="240" w:lineRule="auto"/>
              <w:rPr>
                <w:rFonts w:ascii="Times New Roman" w:hAnsi="Times New Roman" w:cs="Times New Roman"/>
                <w:sz w:val="22"/>
                <w:szCs w:val="22"/>
              </w:rPr>
            </w:pPr>
            <w:r w:rsidRPr="00B105D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105D8" w:rsidRDefault="00774AA5" w:rsidP="0003169B">
            <w:pPr>
              <w:spacing w:after="0" w:line="240" w:lineRule="auto"/>
              <w:rPr>
                <w:rFonts w:ascii="Times New Roman" w:hAnsi="Times New Roman" w:cs="Times New Roman"/>
              </w:rPr>
            </w:pPr>
            <w:r w:rsidRPr="00B105D8">
              <w:rPr>
                <w:rFonts w:ascii="Times New Roman" w:hAnsi="Times New Roman" w:cs="Times New Roman"/>
              </w:rPr>
              <w:t xml:space="preserve">nurodytas </w:t>
            </w:r>
            <w:r w:rsidR="00C47599" w:rsidRPr="00B105D8">
              <w:rPr>
                <w:rFonts w:ascii="Times New Roman" w:hAnsi="Times New Roman" w:cs="Times New Roman"/>
              </w:rPr>
              <w:t>s</w:t>
            </w:r>
            <w:r w:rsidRPr="00B105D8">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648AA1C4" w:rsidR="00774AA5" w:rsidRPr="00B105D8" w:rsidRDefault="00803D6D" w:rsidP="00593F3E">
            <w:pPr>
              <w:spacing w:after="0" w:line="240" w:lineRule="auto"/>
              <w:rPr>
                <w:rFonts w:ascii="Times New Roman" w:hAnsi="Times New Roman" w:cs="Times New Roman"/>
                <w:iCs/>
              </w:rPr>
            </w:pPr>
            <w:r w:rsidRPr="00B105D8">
              <w:rPr>
                <w:rFonts w:ascii="Times New Roman" w:hAnsi="Times New Roman" w:cs="Times New Roman"/>
              </w:rPr>
              <w:t>Perkantysis subjektas</w:t>
            </w:r>
            <w:r w:rsidR="00774AA5" w:rsidRPr="00B105D8">
              <w:rPr>
                <w:rFonts w:ascii="Times New Roman" w:hAnsi="Times New Roman" w:cs="Times New Roman"/>
              </w:rPr>
              <w:t xml:space="preserve"> turi teisę pratęsti pasiūlymų pateikimo terminą.</w:t>
            </w:r>
          </w:p>
        </w:tc>
      </w:tr>
      <w:tr w:rsidR="00774AA5" w:rsidRPr="00B105D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105D8" w:rsidRDefault="006932C2" w:rsidP="006932C2">
            <w:pPr>
              <w:keepNext/>
              <w:spacing w:after="0" w:line="240" w:lineRule="auto"/>
              <w:rPr>
                <w:rFonts w:ascii="Times New Roman" w:hAnsi="Times New Roman" w:cs="Times New Roman"/>
                <w:bCs/>
              </w:rPr>
            </w:pPr>
            <w:r w:rsidRPr="00B105D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B105D8" w:rsidRDefault="00774AA5" w:rsidP="0003169B">
            <w:pPr>
              <w:keepNext/>
              <w:spacing w:after="0" w:line="240" w:lineRule="auto"/>
              <w:rPr>
                <w:rFonts w:ascii="Times New Roman" w:hAnsi="Times New Roman" w:cs="Times New Roman"/>
                <w:sz w:val="22"/>
                <w:szCs w:val="22"/>
              </w:rPr>
            </w:pPr>
            <w:r w:rsidRPr="00B105D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B68F8E1" w:rsidR="00774AA5" w:rsidRPr="00A1193F" w:rsidRDefault="00774AA5" w:rsidP="0003169B">
            <w:pPr>
              <w:spacing w:after="0" w:line="240" w:lineRule="auto"/>
              <w:rPr>
                <w:rFonts w:ascii="Times New Roman" w:hAnsi="Times New Roman" w:cs="Times New Roman"/>
              </w:rPr>
            </w:pPr>
            <w:r w:rsidRPr="00A1193F">
              <w:rPr>
                <w:rFonts w:ascii="Times New Roman" w:hAnsi="Times New Roman" w:cs="Times New Roman"/>
              </w:rPr>
              <w:t xml:space="preserve">Pradedamas ne anksčiau nei po </w:t>
            </w:r>
            <w:r w:rsidR="008D2121">
              <w:rPr>
                <w:rFonts w:ascii="Times New Roman" w:hAnsi="Times New Roman" w:cs="Times New Roman"/>
              </w:rPr>
              <w:t>30</w:t>
            </w:r>
            <w:r w:rsidRPr="00A1193F">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105D8" w:rsidRDefault="00774AA5" w:rsidP="0003169B">
            <w:pPr>
              <w:spacing w:after="0" w:line="240" w:lineRule="auto"/>
              <w:rPr>
                <w:rFonts w:ascii="Times New Roman" w:hAnsi="Times New Roman" w:cs="Times New Roman"/>
                <w:iCs/>
              </w:rPr>
            </w:pPr>
          </w:p>
        </w:tc>
      </w:tr>
      <w:tr w:rsidR="00774AA5" w:rsidRPr="00B105D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105D8" w:rsidRDefault="006932C2" w:rsidP="006932C2">
            <w:pPr>
              <w:keepNext/>
              <w:spacing w:after="0" w:line="240" w:lineRule="auto"/>
              <w:rPr>
                <w:rFonts w:ascii="Times New Roman" w:hAnsi="Times New Roman" w:cs="Times New Roman"/>
                <w:bCs/>
              </w:rPr>
            </w:pPr>
            <w:r w:rsidRPr="00B105D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B105D8" w:rsidRDefault="00774AA5" w:rsidP="0003169B">
            <w:pPr>
              <w:keepNext/>
              <w:spacing w:after="0" w:line="240" w:lineRule="auto"/>
              <w:rPr>
                <w:rFonts w:ascii="Times New Roman" w:hAnsi="Times New Roman" w:cs="Times New Roman"/>
                <w:bCs/>
              </w:rPr>
            </w:pPr>
            <w:r w:rsidRPr="00B105D8">
              <w:rPr>
                <w:rFonts w:ascii="Times New Roman" w:hAnsi="Times New Roman" w:cs="Times New Roman"/>
              </w:rPr>
              <w:t xml:space="preserve">Prašymą paaiškinti, patikslinti pirkimo </w:t>
            </w:r>
            <w:r w:rsidR="00EF5E21" w:rsidRPr="00B105D8">
              <w:rPr>
                <w:rFonts w:ascii="Times New Roman" w:hAnsi="Times New Roman" w:cs="Times New Roman"/>
              </w:rPr>
              <w:t>sąlygas</w:t>
            </w:r>
            <w:r w:rsidRPr="00B105D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4B7BC69E" w:rsidR="00774AA5" w:rsidRPr="00A1193F" w:rsidRDefault="00660786" w:rsidP="0003169B">
            <w:pPr>
              <w:spacing w:after="0" w:line="240" w:lineRule="auto"/>
              <w:rPr>
                <w:rFonts w:ascii="Times New Roman" w:hAnsi="Times New Roman" w:cs="Times New Roman"/>
              </w:rPr>
            </w:pPr>
            <w:r w:rsidRPr="00A1193F">
              <w:rPr>
                <w:rFonts w:ascii="Times New Roman" w:hAnsi="Times New Roman" w:cs="Times New Roman"/>
              </w:rPr>
              <w:t>10 (dešimt)</w:t>
            </w:r>
            <w:r w:rsidR="005F17E7" w:rsidRPr="00A1193F">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E853A04" w:rsidR="00774AA5" w:rsidRPr="00B105D8" w:rsidRDefault="00774AA5" w:rsidP="00E45B7F">
            <w:pPr>
              <w:spacing w:after="0" w:line="240" w:lineRule="auto"/>
              <w:rPr>
                <w:rFonts w:ascii="Times New Roman" w:hAnsi="Times New Roman" w:cs="Times New Roman"/>
                <w:iCs/>
                <w:color w:val="7030A0"/>
              </w:rPr>
            </w:pPr>
          </w:p>
        </w:tc>
      </w:tr>
      <w:tr w:rsidR="00774AA5" w:rsidRPr="00B105D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356CBA17" w:rsidR="00774AA5" w:rsidRPr="00B105D8" w:rsidRDefault="00803D6D" w:rsidP="0003169B">
            <w:pPr>
              <w:spacing w:after="0" w:line="240" w:lineRule="auto"/>
              <w:rPr>
                <w:rFonts w:ascii="Times New Roman" w:hAnsi="Times New Roman" w:cs="Times New Roman"/>
              </w:rPr>
            </w:pPr>
            <w:r w:rsidRPr="00B105D8">
              <w:rPr>
                <w:rFonts w:ascii="Times New Roman" w:hAnsi="Times New Roman" w:cs="Times New Roman"/>
                <w:sz w:val="22"/>
                <w:szCs w:val="22"/>
              </w:rPr>
              <w:t>Perkantysis subjektas</w:t>
            </w:r>
            <w:r w:rsidR="00774AA5" w:rsidRPr="00B105D8">
              <w:rPr>
                <w:rFonts w:ascii="Times New Roman" w:hAnsi="Times New Roman" w:cs="Times New Roman"/>
                <w:sz w:val="22"/>
                <w:szCs w:val="22"/>
              </w:rPr>
              <w:t xml:space="preserve"> </w:t>
            </w:r>
            <w:r w:rsidR="009B3AF8" w:rsidRPr="00B105D8">
              <w:rPr>
                <w:rFonts w:ascii="Times New Roman" w:hAnsi="Times New Roman" w:cs="Times New Roman"/>
                <w:sz w:val="22"/>
                <w:szCs w:val="22"/>
              </w:rPr>
              <w:t>p</w:t>
            </w:r>
            <w:r w:rsidR="00774AA5" w:rsidRPr="00B105D8">
              <w:rPr>
                <w:rFonts w:ascii="Times New Roman" w:hAnsi="Times New Roman" w:cs="Times New Roman"/>
                <w:sz w:val="22"/>
                <w:szCs w:val="22"/>
              </w:rPr>
              <w:t xml:space="preserve">irkimo </w:t>
            </w:r>
            <w:r w:rsidR="00EF5E21" w:rsidRPr="00B105D8">
              <w:rPr>
                <w:rFonts w:ascii="Times New Roman" w:hAnsi="Times New Roman" w:cs="Times New Roman"/>
                <w:sz w:val="22"/>
                <w:szCs w:val="22"/>
              </w:rPr>
              <w:t>sąlygų</w:t>
            </w:r>
            <w:r w:rsidR="00774AA5" w:rsidRPr="00B105D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2F46553" w:rsidR="00774AA5" w:rsidRPr="00A1193F" w:rsidRDefault="00660786" w:rsidP="0003169B">
            <w:pPr>
              <w:spacing w:after="0" w:line="240" w:lineRule="auto"/>
              <w:rPr>
                <w:rFonts w:ascii="Times New Roman" w:hAnsi="Times New Roman" w:cs="Times New Roman"/>
              </w:rPr>
            </w:pPr>
            <w:r w:rsidRPr="00A1193F">
              <w:rPr>
                <w:rFonts w:ascii="Times New Roman" w:hAnsi="Times New Roman" w:cs="Times New Roman"/>
              </w:rPr>
              <w:t>6 (šešios) dienos</w:t>
            </w:r>
            <w:r w:rsidR="00CE1F13" w:rsidRPr="00A1193F">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130F873C" w:rsidR="00774AA5" w:rsidRPr="00B105D8" w:rsidRDefault="00774AA5" w:rsidP="00E45B7F">
            <w:pPr>
              <w:spacing w:after="0" w:line="240" w:lineRule="auto"/>
              <w:rPr>
                <w:rFonts w:ascii="Times New Roman" w:hAnsi="Times New Roman" w:cs="Times New Roman"/>
              </w:rPr>
            </w:pPr>
          </w:p>
        </w:tc>
      </w:tr>
      <w:tr w:rsidR="00774AA5" w:rsidRPr="00B105D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B105D8" w:rsidRDefault="00455131" w:rsidP="0003169B">
            <w:pPr>
              <w:spacing w:after="0" w:line="240" w:lineRule="auto"/>
              <w:rPr>
                <w:rFonts w:ascii="Times New Roman" w:hAnsi="Times New Roman" w:cs="Times New Roman"/>
                <w:sz w:val="22"/>
                <w:szCs w:val="22"/>
              </w:rPr>
            </w:pPr>
            <w:r w:rsidRPr="00B105D8">
              <w:rPr>
                <w:rFonts w:ascii="Times New Roman" w:hAnsi="Times New Roman" w:cs="Times New Roman"/>
                <w:sz w:val="22"/>
                <w:szCs w:val="22"/>
              </w:rPr>
              <w:t>O</w:t>
            </w:r>
            <w:r w:rsidR="00774AA5" w:rsidRPr="00B105D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08F7833A" w:rsidR="00774AA5" w:rsidRPr="00A1193F" w:rsidRDefault="00774AA5" w:rsidP="00AD5268">
            <w:pPr>
              <w:spacing w:after="0" w:line="240" w:lineRule="auto"/>
              <w:rPr>
                <w:rFonts w:ascii="Times New Roman" w:hAnsi="Times New Roman" w:cs="Times New Roman"/>
                <w:iCs/>
              </w:rPr>
            </w:pPr>
            <w:r w:rsidRPr="00A1193F">
              <w:rPr>
                <w:rFonts w:ascii="Times New Roman" w:hAnsi="Times New Roman" w:cs="Times New Roman"/>
                <w:sz w:val="22"/>
                <w:szCs w:val="22"/>
              </w:rPr>
              <w:t>Tiekėjui, norinčiam apžiūrėti objektą, CVP IS priemonėmis pateikus prašymą ne vėliau kaip</w:t>
            </w:r>
            <w:r w:rsidR="00AD5268" w:rsidRPr="00A1193F">
              <w:rPr>
                <w:rFonts w:ascii="Times New Roman" w:hAnsi="Times New Roman" w:cs="Times New Roman"/>
                <w:sz w:val="22"/>
                <w:szCs w:val="22"/>
              </w:rPr>
              <w:t xml:space="preserve"> prieš 1</w:t>
            </w:r>
            <w:r w:rsidR="008D2121">
              <w:rPr>
                <w:rFonts w:ascii="Times New Roman" w:hAnsi="Times New Roman" w:cs="Times New Roman"/>
                <w:sz w:val="22"/>
                <w:szCs w:val="22"/>
              </w:rPr>
              <w:t>2</w:t>
            </w:r>
            <w:r w:rsidR="00AD5268" w:rsidRPr="00A1193F">
              <w:rPr>
                <w:rFonts w:ascii="Times New Roman" w:hAnsi="Times New Roman" w:cs="Times New Roman"/>
                <w:sz w:val="22"/>
                <w:szCs w:val="22"/>
              </w:rPr>
              <w:t xml:space="preserve"> (</w:t>
            </w:r>
            <w:r w:rsidR="008D2121">
              <w:rPr>
                <w:rFonts w:ascii="Times New Roman" w:hAnsi="Times New Roman" w:cs="Times New Roman"/>
                <w:sz w:val="22"/>
                <w:szCs w:val="22"/>
              </w:rPr>
              <w:t>dvy</w:t>
            </w:r>
            <w:r w:rsidR="00A1193F" w:rsidRPr="00A1193F">
              <w:rPr>
                <w:rFonts w:ascii="Times New Roman" w:hAnsi="Times New Roman" w:cs="Times New Roman"/>
                <w:sz w:val="22"/>
                <w:szCs w:val="22"/>
              </w:rPr>
              <w:t>lika</w:t>
            </w:r>
            <w:r w:rsidR="00AD5268" w:rsidRPr="00A1193F">
              <w:rPr>
                <w:rFonts w:ascii="Times New Roman" w:hAnsi="Times New Roman" w:cs="Times New Roman"/>
                <w:sz w:val="22"/>
                <w:szCs w:val="22"/>
              </w:rPr>
              <w:t xml:space="preserve">) dienų </w:t>
            </w:r>
            <w:r w:rsidR="00AD5268" w:rsidRPr="00A1193F">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0CB425FC" w14:textId="4CF6898D" w:rsidR="00774AA5" w:rsidRPr="00B105D8" w:rsidRDefault="00AD5268" w:rsidP="0003169B">
            <w:pPr>
              <w:spacing w:after="0" w:line="240" w:lineRule="auto"/>
              <w:rPr>
                <w:rFonts w:ascii="Times New Roman" w:hAnsi="Times New Roman" w:cs="Times New Roman"/>
              </w:rPr>
            </w:pPr>
            <w:r w:rsidRPr="00052596">
              <w:rPr>
                <w:rFonts w:ascii="Times New Roman" w:hAnsi="Times New Roman" w:cs="Times New Roman"/>
              </w:rPr>
              <w:t>Objekto adresas Pramonės g. 10, Šiauliai</w:t>
            </w:r>
          </w:p>
        </w:tc>
      </w:tr>
      <w:tr w:rsidR="00774AA5" w:rsidRPr="00B105D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72BCEB0" w:rsidR="00774AA5" w:rsidRPr="00B105D8" w:rsidRDefault="00803D6D" w:rsidP="0003169B">
            <w:pPr>
              <w:spacing w:after="0" w:line="240" w:lineRule="auto"/>
              <w:rPr>
                <w:rFonts w:ascii="Times New Roman" w:hAnsi="Times New Roman" w:cs="Times New Roman"/>
              </w:rPr>
            </w:pPr>
            <w:r w:rsidRPr="00B105D8">
              <w:rPr>
                <w:rFonts w:ascii="Times New Roman" w:hAnsi="Times New Roman" w:cs="Times New Roman"/>
              </w:rPr>
              <w:t>Perkantysis subjektas</w:t>
            </w:r>
            <w:r w:rsidR="00774AA5" w:rsidRPr="00B105D8">
              <w:rPr>
                <w:rFonts w:ascii="Times New Roman" w:hAnsi="Times New Roman" w:cs="Times New Roman"/>
              </w:rPr>
              <w:t xml:space="preserve"> rengs susitikimus su tiekėjais dėl pirkimo </w:t>
            </w:r>
            <w:r w:rsidR="006932C2" w:rsidRPr="00B105D8">
              <w:rPr>
                <w:rFonts w:ascii="Times New Roman" w:hAnsi="Times New Roman" w:cs="Times New Roman"/>
              </w:rPr>
              <w:t>sąlygų</w:t>
            </w:r>
            <w:r w:rsidR="00774AA5" w:rsidRPr="00B105D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105D8" w:rsidRDefault="00774AA5" w:rsidP="0003169B">
            <w:pPr>
              <w:spacing w:after="0" w:line="240" w:lineRule="auto"/>
              <w:rPr>
                <w:rFonts w:ascii="Times New Roman" w:hAnsi="Times New Roman" w:cs="Times New Roman"/>
                <w:iCs/>
              </w:rPr>
            </w:pPr>
            <w:r w:rsidRPr="00B105D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2C6254D4" w:rsidR="00774AA5" w:rsidRPr="00B105D8" w:rsidRDefault="00AD5268" w:rsidP="0003169B">
            <w:pPr>
              <w:spacing w:after="0" w:line="240" w:lineRule="auto"/>
              <w:rPr>
                <w:rFonts w:ascii="Times New Roman" w:hAnsi="Times New Roman" w:cs="Times New Roman"/>
              </w:rPr>
            </w:pPr>
            <w:r>
              <w:rPr>
                <w:rFonts w:ascii="Times New Roman" w:hAnsi="Times New Roman" w:cs="Times New Roman"/>
                <w:color w:val="FF0000"/>
              </w:rPr>
              <w:t xml:space="preserve"> </w:t>
            </w:r>
          </w:p>
        </w:tc>
      </w:tr>
      <w:tr w:rsidR="00774AA5" w:rsidRPr="00B105D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B105D8" w:rsidRDefault="00774AA5" w:rsidP="0003169B">
            <w:pPr>
              <w:spacing w:after="0" w:line="240" w:lineRule="auto"/>
              <w:rPr>
                <w:rFonts w:ascii="Times New Roman" w:hAnsi="Times New Roman" w:cs="Times New Roman"/>
              </w:rPr>
            </w:pPr>
            <w:r w:rsidRPr="00B105D8">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105D8" w:rsidRDefault="00774AA5" w:rsidP="0003169B">
            <w:pPr>
              <w:pStyle w:val="Body2"/>
              <w:spacing w:after="0"/>
              <w:rPr>
                <w:rFonts w:cs="Times New Roman"/>
                <w:color w:val="auto"/>
                <w:lang w:val="lt-LT"/>
              </w:rPr>
            </w:pPr>
            <w:r w:rsidRPr="00B105D8">
              <w:rPr>
                <w:rFonts w:cs="Times New Roman"/>
                <w:color w:val="auto"/>
                <w:lang w:val="lt-LT"/>
              </w:rPr>
              <w:t>NETAIKOMA</w:t>
            </w:r>
          </w:p>
          <w:p w14:paraId="2276FCB7" w14:textId="344E262C" w:rsidR="00774AA5" w:rsidRPr="00B105D8" w:rsidRDefault="00955067" w:rsidP="0003169B">
            <w:pPr>
              <w:spacing w:after="0" w:line="240" w:lineRule="auto"/>
              <w:rPr>
                <w:rFonts w:ascii="Times New Roman" w:hAnsi="Times New Roman" w:cs="Times New Roman"/>
                <w:iCs/>
                <w:color w:val="00B050"/>
              </w:rPr>
            </w:pPr>
            <w:r w:rsidRPr="00B105D8">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B105D8" w:rsidRDefault="00774AA5" w:rsidP="0003169B">
            <w:pPr>
              <w:spacing w:after="0" w:line="240" w:lineRule="auto"/>
              <w:rPr>
                <w:rFonts w:ascii="Times New Roman" w:hAnsi="Times New Roman" w:cs="Times New Roman"/>
              </w:rPr>
            </w:pPr>
          </w:p>
        </w:tc>
      </w:tr>
      <w:tr w:rsidR="00774AA5" w:rsidRPr="00B105D8" w14:paraId="712AAA1F" w14:textId="77777777" w:rsidTr="00407CCA">
        <w:trPr>
          <w:trHeight w:val="998"/>
        </w:trPr>
        <w:tc>
          <w:tcPr>
            <w:tcW w:w="726" w:type="dxa"/>
            <w:shd w:val="clear" w:color="auto" w:fill="auto"/>
            <w:tcMar>
              <w:top w:w="0" w:type="dxa"/>
              <w:left w:w="108" w:type="dxa"/>
              <w:bottom w:w="0" w:type="dxa"/>
              <w:right w:w="108" w:type="dxa"/>
            </w:tcMar>
          </w:tcPr>
          <w:p w14:paraId="204C0E52" w14:textId="1B708D3D"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12ADBF53"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bCs/>
              </w:rPr>
              <w:t xml:space="preserve">Pasiūlymo galiojimo </w:t>
            </w:r>
            <w:r w:rsidR="00407CCA">
              <w:rPr>
                <w:rFonts w:ascii="Times New Roman" w:hAnsi="Times New Roman" w:cs="Times New Roman"/>
                <w:bCs/>
              </w:rPr>
              <w:t xml:space="preserve"> </w:t>
            </w:r>
            <w:r w:rsidRPr="00B105D8">
              <w:rPr>
                <w:rFonts w:ascii="Times New Roman" w:hAnsi="Times New Roman" w:cs="Times New Roman"/>
                <w:bCs/>
              </w:rPr>
              <w:t xml:space="preserve"> terminas ne trumpesnis kaip</w:t>
            </w:r>
          </w:p>
        </w:tc>
        <w:tc>
          <w:tcPr>
            <w:tcW w:w="3643" w:type="dxa"/>
            <w:shd w:val="clear" w:color="auto" w:fill="auto"/>
            <w:tcMar>
              <w:top w:w="0" w:type="dxa"/>
              <w:left w:w="108" w:type="dxa"/>
              <w:bottom w:w="0" w:type="dxa"/>
              <w:right w:w="108" w:type="dxa"/>
            </w:tcMar>
          </w:tcPr>
          <w:p w14:paraId="1D8F2053" w14:textId="77777777" w:rsidR="00774AA5" w:rsidRPr="00B105D8" w:rsidRDefault="00774AA5" w:rsidP="0003169B">
            <w:pPr>
              <w:spacing w:after="0" w:line="240" w:lineRule="auto"/>
              <w:rPr>
                <w:rFonts w:ascii="Times New Roman" w:hAnsi="Times New Roman" w:cs="Times New Roman"/>
                <w:iCs/>
              </w:rPr>
            </w:pPr>
            <w:r w:rsidRPr="00052596">
              <w:rPr>
                <w:rFonts w:ascii="Times New Roman" w:hAnsi="Times New Roman" w:cs="Times New Roman"/>
                <w:iCs/>
              </w:rPr>
              <w:t xml:space="preserve">90 (devyniasdešimt) dienų nuo pasiūlymų </w:t>
            </w:r>
            <w:r w:rsidRPr="00B105D8">
              <w:rPr>
                <w:rFonts w:ascii="Times New Roman" w:hAnsi="Times New Roman" w:cs="Times New Roman"/>
                <w:iCs/>
              </w:rPr>
              <w:t>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105D8" w:rsidRDefault="00774AA5" w:rsidP="0003169B">
            <w:pPr>
              <w:spacing w:after="0" w:line="240" w:lineRule="auto"/>
              <w:rPr>
                <w:rFonts w:ascii="Times New Roman" w:hAnsi="Times New Roman" w:cs="Times New Roman"/>
              </w:rPr>
            </w:pPr>
          </w:p>
        </w:tc>
      </w:tr>
      <w:tr w:rsidR="00774AA5" w:rsidRPr="00B105D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105D8" w:rsidRDefault="00774AA5" w:rsidP="003E4F0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2E919DEF" w:rsidR="00774AA5" w:rsidRPr="00B105D8" w:rsidRDefault="00803D6D" w:rsidP="0003169B">
            <w:pPr>
              <w:spacing w:after="0" w:line="240" w:lineRule="auto"/>
              <w:rPr>
                <w:rFonts w:ascii="Times New Roman" w:hAnsi="Times New Roman" w:cs="Times New Roman"/>
                <w:bCs/>
              </w:rPr>
            </w:pPr>
            <w:r w:rsidRPr="00B105D8">
              <w:rPr>
                <w:rFonts w:ascii="Times New Roman" w:hAnsi="Times New Roman" w:cs="Times New Roman"/>
              </w:rPr>
              <w:t>Perkantysis subjektas</w:t>
            </w:r>
            <w:r w:rsidR="00774AA5" w:rsidRPr="00B105D8">
              <w:rPr>
                <w:rFonts w:ascii="Times New Roman" w:hAnsi="Times New Roman" w:cs="Times New Roman"/>
              </w:rPr>
              <w:t xml:space="preserve"> atsako tiekėjui, ar ji</w:t>
            </w:r>
            <w:r w:rsidR="00407CCA">
              <w:rPr>
                <w:rFonts w:ascii="Times New Roman" w:hAnsi="Times New Roman" w:cs="Times New Roman"/>
              </w:rPr>
              <w:t>s</w:t>
            </w:r>
            <w:r w:rsidR="00774AA5" w:rsidRPr="00B105D8">
              <w:rPr>
                <w:rFonts w:ascii="Times New Roman" w:hAnsi="Times New Roman" w:cs="Times New Roman"/>
              </w:rPr>
              <w:t xml:space="preserve">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433985C" w:rsidR="00774AA5" w:rsidRPr="0006174F" w:rsidRDefault="0006174F" w:rsidP="0003169B">
            <w:pPr>
              <w:spacing w:after="0" w:line="240" w:lineRule="auto"/>
              <w:rPr>
                <w:rFonts w:ascii="Times New Roman" w:hAnsi="Times New Roman" w:cs="Times New Roman"/>
                <w:iCs/>
                <w:color w:val="FF0000"/>
              </w:rPr>
            </w:pPr>
            <w:r w:rsidRPr="0006174F">
              <w:rPr>
                <w:rFonts w:ascii="Times New Roman" w:hAnsi="Times New Roman" w:cs="Times New Roman"/>
                <w:iCs/>
                <w:color w:val="FF0000"/>
              </w:rPr>
              <w:t xml:space="preserve">  </w:t>
            </w:r>
            <w:r w:rsidRPr="008D2121">
              <w:rPr>
                <w:rFonts w:ascii="Times New Roman" w:hAnsi="Times New Roman" w:cs="Times New Roman"/>
                <w:bCs/>
              </w:rPr>
              <w:t>3 (tris) darbo dienas</w:t>
            </w:r>
            <w:r w:rsidR="00407CCA" w:rsidRPr="008D2121">
              <w:rPr>
                <w:rFonts w:ascii="Times New Roman" w:hAnsi="Times New Roman" w:cs="Times New Roman"/>
                <w:iCs/>
              </w:rPr>
              <w:t xml:space="preserve"> </w:t>
            </w:r>
            <w:r w:rsidRPr="008D2121">
              <w:rPr>
                <w:rFonts w:ascii="Times New Roman" w:hAnsi="Times New Roman" w:cs="Times New Roman"/>
                <w:iCs/>
              </w:rPr>
              <w:t xml:space="preserve">nuo </w:t>
            </w:r>
            <w:r w:rsidR="008D2121" w:rsidRPr="008D2121">
              <w:rPr>
                <w:rFonts w:ascii="Times New Roman" w:hAnsi="Times New Roman" w:cs="Times New Roman"/>
                <w:iCs/>
              </w:rPr>
              <w:t>prašymo</w:t>
            </w:r>
            <w:r w:rsidRPr="008D2121">
              <w:rPr>
                <w:rFonts w:ascii="Times New Roman" w:hAnsi="Times New Roman" w:cs="Times New Roman"/>
                <w:iCs/>
              </w:rPr>
              <w:t xml:space="preserve"> gavimo dienos</w:t>
            </w:r>
          </w:p>
        </w:tc>
        <w:tc>
          <w:tcPr>
            <w:tcW w:w="2954" w:type="dxa"/>
            <w:shd w:val="clear" w:color="auto" w:fill="auto"/>
            <w:tcMar>
              <w:top w:w="0" w:type="dxa"/>
              <w:left w:w="108" w:type="dxa"/>
              <w:bottom w:w="0" w:type="dxa"/>
              <w:right w:w="108" w:type="dxa"/>
            </w:tcMar>
          </w:tcPr>
          <w:p w14:paraId="7A43570F" w14:textId="3A7FA07B" w:rsidR="00774AA5" w:rsidRPr="00B105D8" w:rsidRDefault="00774AA5" w:rsidP="127DD6E8">
            <w:pPr>
              <w:spacing w:after="0" w:line="240" w:lineRule="auto"/>
              <w:rPr>
                <w:rFonts w:ascii="Times New Roman" w:hAnsi="Times New Roman" w:cs="Times New Roman"/>
              </w:rPr>
            </w:pPr>
          </w:p>
        </w:tc>
      </w:tr>
      <w:tr w:rsidR="00774AA5" w:rsidRPr="00B105D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3D4EDEB" w:rsidR="00774AA5" w:rsidRPr="00B105D8" w:rsidRDefault="008D2121" w:rsidP="0003169B">
            <w:pPr>
              <w:spacing w:after="0" w:line="240" w:lineRule="auto"/>
              <w:jc w:val="both"/>
              <w:rPr>
                <w:rFonts w:ascii="Times New Roman" w:hAnsi="Times New Roman" w:cs="Times New Roman"/>
                <w:color w:val="000000" w:themeColor="text1"/>
              </w:rPr>
            </w:pPr>
            <w:r>
              <w:rPr>
                <w:rFonts w:ascii="Times New Roman" w:hAnsi="Times New Roman" w:cs="Times New Roman"/>
                <w:iCs/>
              </w:rPr>
              <w:t xml:space="preserve">5 (penkias) </w:t>
            </w:r>
            <w:r w:rsidRPr="008D2121">
              <w:rPr>
                <w:rFonts w:ascii="Times New Roman" w:hAnsi="Times New Roman" w:cs="Times New Roman"/>
                <w:bCs/>
              </w:rPr>
              <w:t>darbo dienas</w:t>
            </w:r>
            <w:r w:rsidRPr="008D2121">
              <w:rPr>
                <w:rFonts w:ascii="Times New Roman" w:hAnsi="Times New Roman" w:cs="Times New Roman"/>
                <w:iCs/>
              </w:rPr>
              <w:t xml:space="preserve"> nuo prašymo gavimo dienos</w:t>
            </w:r>
            <w:r>
              <w:rPr>
                <w:rFonts w:ascii="Times New Roman" w:hAnsi="Times New Roman" w:cs="Times New Roman"/>
                <w:iCs/>
              </w:rPr>
              <w:t xml:space="preserve"> </w:t>
            </w:r>
            <w:r w:rsidR="00407CCA" w:rsidRPr="00B105D8">
              <w:rPr>
                <w:rFonts w:ascii="Times New Roman" w:hAnsi="Times New Roman" w:cs="Times New Roman"/>
                <w:color w:val="000000" w:themeColor="text1"/>
              </w:rPr>
              <w:t xml:space="preserve"> </w:t>
            </w:r>
          </w:p>
        </w:tc>
        <w:tc>
          <w:tcPr>
            <w:tcW w:w="2954" w:type="dxa"/>
            <w:shd w:val="clear" w:color="auto" w:fill="auto"/>
            <w:tcMar>
              <w:top w:w="0" w:type="dxa"/>
              <w:left w:w="108" w:type="dxa"/>
              <w:bottom w:w="0" w:type="dxa"/>
              <w:right w:w="108" w:type="dxa"/>
            </w:tcMar>
          </w:tcPr>
          <w:p w14:paraId="7D43700D" w14:textId="4D3C6A9F" w:rsidR="00774AA5" w:rsidRPr="00B105D8" w:rsidRDefault="00774AA5" w:rsidP="0003169B">
            <w:pPr>
              <w:spacing w:after="0" w:line="240" w:lineRule="auto"/>
              <w:rPr>
                <w:rFonts w:ascii="Times New Roman" w:hAnsi="Times New Roman" w:cs="Times New Roman"/>
              </w:rPr>
            </w:pPr>
          </w:p>
        </w:tc>
      </w:tr>
      <w:tr w:rsidR="00774AA5" w:rsidRPr="00B105D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4BCAE22" w:rsidR="00774AA5" w:rsidRPr="00B105D8" w:rsidRDefault="00803D6D" w:rsidP="0003169B">
            <w:pPr>
              <w:spacing w:after="0" w:line="240" w:lineRule="auto"/>
              <w:rPr>
                <w:rFonts w:ascii="Times New Roman" w:hAnsi="Times New Roman" w:cs="Times New Roman"/>
                <w:bCs/>
              </w:rPr>
            </w:pPr>
            <w:r w:rsidRPr="00B105D8">
              <w:rPr>
                <w:rFonts w:ascii="Times New Roman" w:hAnsi="Times New Roman" w:cs="Times New Roman"/>
                <w:bCs/>
              </w:rPr>
              <w:t>Perkantysis subjektas</w:t>
            </w:r>
            <w:r w:rsidR="00774AA5" w:rsidRPr="00B105D8">
              <w:rPr>
                <w:rFonts w:ascii="Times New Roman" w:hAnsi="Times New Roman" w:cs="Times New Roman"/>
                <w:bCs/>
              </w:rPr>
              <w:t xml:space="preserve">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105D8" w:rsidRDefault="00774AA5" w:rsidP="0003169B">
            <w:pPr>
              <w:spacing w:after="0" w:line="240" w:lineRule="auto"/>
              <w:rPr>
                <w:rFonts w:ascii="Times New Roman" w:hAnsi="Times New Roman" w:cs="Times New Roman"/>
                <w:bCs/>
              </w:rPr>
            </w:pPr>
          </w:p>
        </w:tc>
      </w:tr>
      <w:tr w:rsidR="00774AA5" w:rsidRPr="00B105D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057147AA" w:rsidR="00774AA5" w:rsidRPr="00B105D8" w:rsidRDefault="00803D6D" w:rsidP="0003169B">
            <w:pPr>
              <w:spacing w:after="0" w:line="240" w:lineRule="auto"/>
              <w:rPr>
                <w:rFonts w:ascii="Times New Roman" w:hAnsi="Times New Roman" w:cs="Times New Roman"/>
                <w:bCs/>
              </w:rPr>
            </w:pPr>
            <w:r w:rsidRPr="00B105D8">
              <w:rPr>
                <w:rFonts w:ascii="Times New Roman" w:hAnsi="Times New Roman" w:cs="Times New Roman"/>
                <w:bCs/>
              </w:rPr>
              <w:t>Perkantysis subjektas</w:t>
            </w:r>
            <w:r w:rsidR="00774AA5" w:rsidRPr="00B105D8">
              <w:rPr>
                <w:rFonts w:ascii="Times New Roman" w:hAnsi="Times New Roman" w:cs="Times New Roman"/>
                <w:bCs/>
              </w:rPr>
              <w:t xml:space="preserve"> pirkimo dalyviams praneša apie priimtą sprendimą nustatyti laimėjusį pasiūlymą, </w:t>
            </w:r>
            <w:r w:rsidR="00774AA5" w:rsidRPr="00B105D8">
              <w:rPr>
                <w:rFonts w:ascii="Times New Roman" w:hAnsi="Times New Roman" w:cs="Times New Roman"/>
              </w:rPr>
              <w:t>dėl kurio bus sudaroma</w:t>
            </w:r>
            <w:r w:rsidR="00774AA5" w:rsidRPr="00B105D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5D6FB3B" w:rsidR="00774AA5" w:rsidRPr="00B105D8" w:rsidRDefault="00CC70B1" w:rsidP="0003169B">
            <w:pPr>
              <w:spacing w:after="0" w:line="240" w:lineRule="auto"/>
              <w:rPr>
                <w:rFonts w:ascii="Times New Roman" w:hAnsi="Times New Roman" w:cs="Times New Roman"/>
                <w:bCs/>
              </w:rPr>
            </w:pPr>
            <w:r w:rsidRPr="00B105D8">
              <w:rPr>
                <w:rFonts w:ascii="Times New Roman" w:hAnsi="Times New Roman" w:cs="Times New Roman"/>
                <w:bCs/>
              </w:rPr>
              <w:t>3</w:t>
            </w:r>
            <w:r w:rsidR="00774AA5" w:rsidRPr="00B105D8">
              <w:rPr>
                <w:rFonts w:ascii="Times New Roman" w:hAnsi="Times New Roman" w:cs="Times New Roman"/>
                <w:bCs/>
              </w:rPr>
              <w:t xml:space="preserve"> (</w:t>
            </w:r>
            <w:r w:rsidR="00D707AB" w:rsidRPr="00B105D8">
              <w:rPr>
                <w:rFonts w:ascii="Times New Roman" w:hAnsi="Times New Roman" w:cs="Times New Roman"/>
                <w:bCs/>
              </w:rPr>
              <w:t>tris</w:t>
            </w:r>
            <w:r w:rsidR="00774AA5" w:rsidRPr="00B105D8">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105D8" w:rsidRDefault="00774AA5" w:rsidP="0003169B">
            <w:pPr>
              <w:spacing w:after="0" w:line="240" w:lineRule="auto"/>
              <w:rPr>
                <w:rFonts w:ascii="Times New Roman" w:hAnsi="Times New Roman" w:cs="Times New Roman"/>
              </w:rPr>
            </w:pPr>
          </w:p>
        </w:tc>
      </w:tr>
      <w:tr w:rsidR="00774AA5" w:rsidRPr="00B105D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3AEDDFF2" w:rsidR="00774AA5" w:rsidRPr="00B105D8" w:rsidRDefault="00803D6D" w:rsidP="0003169B">
            <w:pPr>
              <w:spacing w:after="0" w:line="240" w:lineRule="auto"/>
              <w:rPr>
                <w:rFonts w:ascii="Times New Roman" w:hAnsi="Times New Roman" w:cs="Times New Roman"/>
                <w:bCs/>
              </w:rPr>
            </w:pPr>
            <w:r w:rsidRPr="00B105D8">
              <w:rPr>
                <w:rFonts w:ascii="Times New Roman" w:hAnsi="Times New Roman" w:cs="Times New Roman"/>
                <w:bCs/>
              </w:rPr>
              <w:t>Perkantysis subjektas</w:t>
            </w:r>
            <w:r w:rsidR="00774AA5" w:rsidRPr="00B105D8">
              <w:rPr>
                <w:rFonts w:ascii="Times New Roman" w:hAnsi="Times New Roman" w:cs="Times New Roman"/>
                <w:bCs/>
              </w:rPr>
              <w:t xml:space="preserve">, pirkimo dalyviui raštu paprašius, jam pateikia PĮ </w:t>
            </w:r>
            <w:r w:rsidR="00052596">
              <w:rPr>
                <w:rFonts w:ascii="Times New Roman" w:hAnsi="Times New Roman" w:cs="Times New Roman"/>
                <w:bCs/>
              </w:rPr>
              <w:t>6</w:t>
            </w:r>
            <w:r w:rsidR="00774AA5" w:rsidRPr="00B105D8">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105D8" w:rsidRDefault="00774AA5" w:rsidP="0003169B">
            <w:pPr>
              <w:pStyle w:val="tajtip"/>
              <w:shd w:val="clear" w:color="auto" w:fill="FFFFFF"/>
              <w:spacing w:before="0" w:beforeAutospacing="0" w:after="0" w:afterAutospacing="0"/>
              <w:ind w:firstLine="313"/>
              <w:rPr>
                <w:sz w:val="20"/>
                <w:szCs w:val="20"/>
              </w:rPr>
            </w:pPr>
          </w:p>
        </w:tc>
      </w:tr>
      <w:tr w:rsidR="00774AA5" w:rsidRPr="00B105D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66F94B6A"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color w:val="000000"/>
                <w:shd w:val="clear" w:color="auto" w:fill="FFFFFF"/>
              </w:rPr>
              <w:t xml:space="preserve">Tiekėjas turi teisę pateikti pretenziją </w:t>
            </w:r>
            <w:r w:rsidR="00803D6D" w:rsidRPr="00B105D8">
              <w:rPr>
                <w:rFonts w:ascii="Times New Roman" w:hAnsi="Times New Roman" w:cs="Times New Roman"/>
                <w:color w:val="000000"/>
                <w:shd w:val="clear" w:color="auto" w:fill="FFFFFF"/>
              </w:rPr>
              <w:t>Perkančiajam  subjektui</w:t>
            </w:r>
            <w:r w:rsidRPr="00B105D8">
              <w:rPr>
                <w:rFonts w:ascii="Times New Roman" w:hAnsi="Times New Roman" w:cs="Times New Roman"/>
                <w:color w:val="000000"/>
                <w:shd w:val="clear" w:color="auto" w:fill="FFFFFF"/>
              </w:rPr>
              <w:t xml:space="preserve">, pateikti prašymą ar pareikšti ieškinį teismui </w:t>
            </w:r>
            <w:r w:rsidRPr="00B105D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33F8B30A" w:rsidR="006C7941" w:rsidRPr="00B105D8" w:rsidRDefault="00407CCA" w:rsidP="00407CCA">
            <w:pPr>
              <w:spacing w:after="0" w:line="240" w:lineRule="auto"/>
              <w:jc w:val="both"/>
              <w:rPr>
                <w:rFonts w:ascii="Times New Roman" w:hAnsi="Times New Roman" w:cs="Times New Roman"/>
              </w:rPr>
            </w:pPr>
            <w:r>
              <w:rPr>
                <w:rFonts w:ascii="Times New Roman" w:hAnsi="Times New Roman" w:cs="Times New Roman"/>
                <w:i/>
                <w:iCs/>
                <w:color w:val="FF0000"/>
              </w:rPr>
              <w:t xml:space="preserve"> </w:t>
            </w:r>
            <w:r w:rsidR="00774AA5" w:rsidRPr="00B105D8">
              <w:rPr>
                <w:rFonts w:ascii="Times New Roman" w:hAnsi="Times New Roman" w:cs="Times New Roman"/>
              </w:rPr>
              <w:t xml:space="preserve">10 (dešimt) </w:t>
            </w:r>
            <w:r w:rsidR="00C77CAE" w:rsidRPr="00B105D8">
              <w:rPr>
                <w:rFonts w:ascii="Times New Roman" w:hAnsi="Times New Roman" w:cs="Times New Roman"/>
              </w:rPr>
              <w:t>dienų</w:t>
            </w:r>
            <w:r>
              <w:rPr>
                <w:rFonts w:ascii="Times New Roman" w:hAnsi="Times New Roman" w:cs="Times New Roman"/>
              </w:rPr>
              <w:t xml:space="preserve"> </w:t>
            </w:r>
            <w:r w:rsidR="00D65C16" w:rsidRPr="00B105D8">
              <w:rPr>
                <w:rFonts w:ascii="Times New Roman" w:hAnsi="Times New Roman" w:cs="Times New Roman"/>
              </w:rPr>
              <w:t xml:space="preserve">nuo </w:t>
            </w:r>
            <w:r w:rsidR="00803D6D" w:rsidRPr="00B105D8">
              <w:rPr>
                <w:rFonts w:ascii="Times New Roman" w:eastAsia="Arial" w:hAnsi="Times New Roman" w:cs="Times New Roman"/>
              </w:rPr>
              <w:t>Perkančiojo subjekto</w:t>
            </w:r>
            <w:r w:rsidR="00D65C16" w:rsidRPr="00B105D8">
              <w:rPr>
                <w:rFonts w:ascii="Times New Roman" w:hAnsi="Times New Roman" w:cs="Times New Roman"/>
              </w:rPr>
              <w:t xml:space="preserve"> pranešimo raštu apie jo</w:t>
            </w:r>
            <w:r>
              <w:rPr>
                <w:rFonts w:ascii="Times New Roman" w:hAnsi="Times New Roman" w:cs="Times New Roman"/>
              </w:rPr>
              <w:t xml:space="preserve"> </w:t>
            </w:r>
            <w:r w:rsidR="00D65C16" w:rsidRPr="00B105D8">
              <w:rPr>
                <w:rFonts w:ascii="Times New Roman" w:hAnsi="Times New Roman" w:cs="Times New Roman"/>
              </w:rPr>
              <w:t xml:space="preserve"> priimtą sprendimą išsiuntimo tiekėjams dienos arba nuo paskelbimo apie </w:t>
            </w:r>
            <w:r w:rsidR="00803D6D" w:rsidRPr="00B105D8">
              <w:rPr>
                <w:rFonts w:ascii="Times New Roman" w:eastAsia="Arial" w:hAnsi="Times New Roman" w:cs="Times New Roman"/>
              </w:rPr>
              <w:t>Perkančiojo subjekto</w:t>
            </w:r>
            <w:r w:rsidR="00D65C16" w:rsidRPr="00B105D8">
              <w:rPr>
                <w:rFonts w:ascii="Times New Roman" w:hAnsi="Times New Roman" w:cs="Times New Roman"/>
              </w:rPr>
              <w:t xml:space="preserve"> priimtus sprendimus dienos, jei PĮ nenumato reikalavimo raštu informuoti tiekėjus apie </w:t>
            </w:r>
            <w:r w:rsidR="00D65C16" w:rsidRPr="00B105D8">
              <w:rPr>
                <w:rFonts w:ascii="Times New Roman" w:eastAsia="Arial" w:hAnsi="Times New Roman" w:cs="Times New Roman"/>
              </w:rPr>
              <w:t xml:space="preserve"> </w:t>
            </w:r>
            <w:r w:rsidR="00803D6D" w:rsidRPr="00B105D8">
              <w:rPr>
                <w:rFonts w:ascii="Times New Roman" w:eastAsia="Arial" w:hAnsi="Times New Roman" w:cs="Times New Roman"/>
              </w:rPr>
              <w:t>Perkančiojo subjekto</w:t>
            </w:r>
            <w:r w:rsidR="00D65C16" w:rsidRPr="00B105D8">
              <w:rPr>
                <w:rFonts w:ascii="Times New Roman" w:hAnsi="Times New Roman" w:cs="Times New Roman"/>
              </w:rPr>
              <w:t xml:space="preserve"> priimtus sprendimus;</w:t>
            </w:r>
          </w:p>
          <w:p w14:paraId="24167C40" w14:textId="4434CEE0" w:rsidR="00774AA5" w:rsidRPr="00B105D8" w:rsidRDefault="00D65C16" w:rsidP="006C7941">
            <w:pPr>
              <w:spacing w:after="0" w:line="240" w:lineRule="auto"/>
              <w:jc w:val="both"/>
              <w:rPr>
                <w:rFonts w:ascii="Times New Roman" w:hAnsi="Times New Roman" w:cs="Times New Roman"/>
              </w:rPr>
            </w:pPr>
            <w:r w:rsidRPr="00B105D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105D8" w:rsidRDefault="00774AA5" w:rsidP="0003169B">
            <w:pPr>
              <w:spacing w:after="0" w:line="240" w:lineRule="auto"/>
              <w:rPr>
                <w:rFonts w:ascii="Times New Roman" w:hAnsi="Times New Roman" w:cs="Times New Roman"/>
                <w:bCs/>
              </w:rPr>
            </w:pPr>
          </w:p>
        </w:tc>
      </w:tr>
      <w:tr w:rsidR="00774AA5" w:rsidRPr="00B105D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105D8" w:rsidRDefault="00774AA5" w:rsidP="003E4F0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FA01340" w:rsidR="00774AA5" w:rsidRPr="00B105D8" w:rsidRDefault="00803D6D" w:rsidP="0003169B">
            <w:pPr>
              <w:spacing w:after="0" w:line="240" w:lineRule="auto"/>
              <w:rPr>
                <w:rFonts w:ascii="Times New Roman" w:hAnsi="Times New Roman" w:cs="Times New Roman"/>
              </w:rPr>
            </w:pPr>
            <w:r w:rsidRPr="00B105D8">
              <w:rPr>
                <w:rFonts w:ascii="Times New Roman" w:hAnsi="Times New Roman" w:cs="Times New Roman"/>
              </w:rPr>
              <w:t>Perkantysis subjektas</w:t>
            </w:r>
            <w:r w:rsidR="00774AA5" w:rsidRPr="00B105D8">
              <w:rPr>
                <w:rFonts w:ascii="Times New Roman" w:hAnsi="Times New Roman" w:cs="Times New Roman"/>
              </w:rPr>
              <w:t xml:space="preserve"> privalo išnagrinėti tiekėjo pretenziją </w:t>
            </w:r>
            <w:r w:rsidR="00774AA5" w:rsidRPr="005F1BD9">
              <w:rPr>
                <w:rFonts w:ascii="Times New Roman" w:hAnsi="Times New Roman" w:cs="Times New Roman"/>
                <w:sz w:val="22"/>
                <w:szCs w:val="22"/>
              </w:rPr>
              <w:t>priimti</w:t>
            </w:r>
            <w:r w:rsidR="00774AA5" w:rsidRPr="00B105D8">
              <w:rPr>
                <w:rFonts w:ascii="Times New Roman" w:hAnsi="Times New Roman" w:cs="Times New Roman"/>
              </w:rPr>
              <w:t xml:space="preserve">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105D8" w:rsidRDefault="00774AA5" w:rsidP="0003169B">
            <w:pPr>
              <w:spacing w:after="0" w:line="240" w:lineRule="auto"/>
              <w:rPr>
                <w:rFonts w:ascii="Times New Roman" w:hAnsi="Times New Roman" w:cs="Times New Roman"/>
              </w:rPr>
            </w:pPr>
            <w:r w:rsidRPr="00B105D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105D8" w:rsidRDefault="00774AA5" w:rsidP="0003169B">
            <w:pPr>
              <w:spacing w:after="0" w:line="240" w:lineRule="auto"/>
              <w:rPr>
                <w:rFonts w:ascii="Times New Roman" w:hAnsi="Times New Roman" w:cs="Times New Roman"/>
              </w:rPr>
            </w:pPr>
          </w:p>
        </w:tc>
      </w:tr>
      <w:tr w:rsidR="00774AA5" w:rsidRPr="00B105D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7D7659B"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rPr>
              <w:t xml:space="preserve">Jeigu </w:t>
            </w:r>
            <w:r w:rsidR="00803D6D" w:rsidRPr="00B105D8">
              <w:rPr>
                <w:rFonts w:ascii="Times New Roman" w:hAnsi="Times New Roman" w:cs="Times New Roman"/>
              </w:rPr>
              <w:t>Perkantysis subjektas</w:t>
            </w:r>
            <w:r w:rsidRPr="00B105D8">
              <w:rPr>
                <w:rFonts w:ascii="Times New Roman" w:hAnsi="Times New Roman" w:cs="Times New Roman"/>
              </w:rPr>
              <w:t xml:space="preserve"> per nustatytą terminą neišnagrinėja ja</w:t>
            </w:r>
            <w:r w:rsidR="00407CCA">
              <w:rPr>
                <w:rFonts w:ascii="Times New Roman" w:hAnsi="Times New Roman" w:cs="Times New Roman"/>
              </w:rPr>
              <w:t>m</w:t>
            </w:r>
            <w:r w:rsidRPr="00B105D8">
              <w:rPr>
                <w:rFonts w:ascii="Times New Roman" w:hAnsi="Times New Roman" w:cs="Times New Roman"/>
              </w:rPr>
              <w:t xml:space="preserve"> pateiktos pretenzijos, tiekėjas turi teisę pateikti prašymą ar pareikšti ieškinį teismui per</w:t>
            </w:r>
            <w:r w:rsidRPr="00B105D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59651D10" w:rsidR="00774AA5" w:rsidRPr="00B105D8" w:rsidRDefault="00774AA5" w:rsidP="0003169B">
            <w:pPr>
              <w:spacing w:after="0" w:line="240" w:lineRule="auto"/>
              <w:rPr>
                <w:rFonts w:ascii="Times New Roman" w:hAnsi="Times New Roman" w:cs="Times New Roman"/>
              </w:rPr>
            </w:pPr>
            <w:r w:rsidRPr="00B105D8">
              <w:rPr>
                <w:rFonts w:ascii="Times New Roman" w:hAnsi="Times New Roman" w:cs="Times New Roman"/>
              </w:rPr>
              <w:t xml:space="preserve">per 15 (penkiolika) dienų nuo dienos, kurią </w:t>
            </w:r>
            <w:r w:rsidR="00803D6D" w:rsidRPr="00B105D8">
              <w:rPr>
                <w:rFonts w:ascii="Times New Roman" w:hAnsi="Times New Roman" w:cs="Times New Roman"/>
              </w:rPr>
              <w:t>Perkantysis subjektas</w:t>
            </w:r>
            <w:r w:rsidRPr="00B105D8">
              <w:rPr>
                <w:rFonts w:ascii="Times New Roman" w:hAnsi="Times New Roman" w:cs="Times New Roman"/>
              </w:rPr>
              <w:t xml:space="preserve">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105D8" w:rsidRDefault="00774AA5" w:rsidP="0003169B">
            <w:pPr>
              <w:spacing w:after="0" w:line="240" w:lineRule="auto"/>
              <w:rPr>
                <w:rFonts w:ascii="Times New Roman" w:hAnsi="Times New Roman" w:cs="Times New Roman"/>
              </w:rPr>
            </w:pPr>
          </w:p>
        </w:tc>
      </w:tr>
      <w:tr w:rsidR="00774AA5" w:rsidRPr="00B105D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105D8" w:rsidRDefault="00774AA5" w:rsidP="003E4F0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1718D791" w:rsidR="00774AA5" w:rsidRPr="00B105D8" w:rsidRDefault="00803D6D" w:rsidP="0003169B">
            <w:pPr>
              <w:spacing w:after="0" w:line="240" w:lineRule="auto"/>
              <w:rPr>
                <w:rFonts w:ascii="Times New Roman" w:hAnsi="Times New Roman" w:cs="Times New Roman"/>
              </w:rPr>
            </w:pPr>
            <w:r w:rsidRPr="00B105D8">
              <w:rPr>
                <w:rFonts w:ascii="Times New Roman" w:hAnsi="Times New Roman" w:cs="Times New Roman"/>
              </w:rPr>
              <w:t>Perkantysis subjektas</w:t>
            </w:r>
            <w:r w:rsidR="00774AA5" w:rsidRPr="00B105D8">
              <w:rPr>
                <w:rFonts w:ascii="Times New Roman" w:hAnsi="Times New Roman" w:cs="Times New Roman"/>
              </w:rPr>
              <w:t xml:space="preserve"> negali sudaryti sutarties anksčiau kaip po</w:t>
            </w:r>
          </w:p>
        </w:tc>
        <w:tc>
          <w:tcPr>
            <w:tcW w:w="3643" w:type="dxa"/>
            <w:shd w:val="clear" w:color="auto" w:fill="auto"/>
            <w:tcMar>
              <w:top w:w="0" w:type="dxa"/>
              <w:left w:w="108" w:type="dxa"/>
              <w:bottom w:w="0" w:type="dxa"/>
              <w:right w:w="108" w:type="dxa"/>
            </w:tcMar>
          </w:tcPr>
          <w:p w14:paraId="1FD5A236" w14:textId="4CB12BB8" w:rsidR="00774AA5" w:rsidRPr="00B105D8" w:rsidRDefault="00774AA5" w:rsidP="005F1BD9">
            <w:pPr>
              <w:spacing w:after="0" w:line="240" w:lineRule="auto"/>
              <w:rPr>
                <w:rFonts w:ascii="Times New Roman" w:hAnsi="Times New Roman" w:cs="Times New Roman"/>
              </w:rPr>
            </w:pPr>
            <w:r w:rsidRPr="00B105D8">
              <w:rPr>
                <w:rFonts w:ascii="Times New Roman" w:hAnsi="Times New Roman" w:cs="Times New Roman"/>
                <w:bCs/>
              </w:rPr>
              <w:t>10 (dešimt) dienų,</w:t>
            </w:r>
            <w:r w:rsidRPr="00B105D8">
              <w:rPr>
                <w:rFonts w:ascii="Times New Roman" w:hAnsi="Times New Roman" w:cs="Times New Roman"/>
              </w:rPr>
              <w:t xml:space="preserve"> nuo pranešimo apie sprendimą sudaryti sutartį (o jei buv</w:t>
            </w:r>
            <w:r w:rsidR="00087211" w:rsidRPr="00B105D8">
              <w:rPr>
                <w:rFonts w:ascii="Times New Roman" w:hAnsi="Times New Roman" w:cs="Times New Roman"/>
              </w:rPr>
              <w:t>o</w:t>
            </w:r>
            <w:r w:rsidRPr="00B105D8">
              <w:rPr>
                <w:rFonts w:ascii="Times New Roman" w:hAnsi="Times New Roman" w:cs="Times New Roman"/>
              </w:rPr>
              <w:t xml:space="preserve"> gauta pretenzija – nuo pranešimo raštu apie jos priimtą sprendimą dėl pretenzijos) išsiuntimo iš </w:t>
            </w:r>
            <w:r w:rsidR="00803D6D" w:rsidRPr="00B105D8">
              <w:rPr>
                <w:rFonts w:ascii="Times New Roman" w:hAnsi="Times New Roman" w:cs="Times New Roman"/>
              </w:rPr>
              <w:t>Perkančiojo subjekto</w:t>
            </w:r>
            <w:r w:rsidRPr="00B105D8">
              <w:rPr>
                <w:rFonts w:ascii="Times New Roman" w:hAnsi="Times New Roman" w:cs="Times New Roman"/>
              </w:rPr>
              <w:t xml:space="preserve"> pirkimo dalyviams dienos, o jeigu šis pranešimas nebuvo siunčiamas elektroninėmis priemonėmis, – ne </w:t>
            </w:r>
            <w:r w:rsidRPr="00B105D8">
              <w:rPr>
                <w:rFonts w:ascii="Times New Roman" w:hAnsi="Times New Roman" w:cs="Times New Roman"/>
              </w:rPr>
              <w:lastRenderedPageBreak/>
              <w:t>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105D8" w:rsidRDefault="00774AA5" w:rsidP="0003169B">
            <w:pPr>
              <w:spacing w:after="0" w:line="240" w:lineRule="auto"/>
              <w:rPr>
                <w:rFonts w:ascii="Times New Roman" w:hAnsi="Times New Roman" w:cs="Times New Roman"/>
              </w:rPr>
            </w:pPr>
          </w:p>
        </w:tc>
      </w:tr>
      <w:tr w:rsidR="00451AF7" w:rsidRPr="00B105D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105D8" w:rsidRDefault="00F50C57" w:rsidP="003E4F0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2BB2BA8B" w:rsidR="00F50C57" w:rsidRPr="00B105D8" w:rsidRDefault="00F50C57" w:rsidP="0003169B">
            <w:pPr>
              <w:spacing w:after="0" w:line="240" w:lineRule="auto"/>
              <w:rPr>
                <w:rFonts w:ascii="Times New Roman" w:hAnsi="Times New Roman" w:cs="Times New Roman"/>
              </w:rPr>
            </w:pPr>
            <w:r w:rsidRPr="00B105D8">
              <w:rPr>
                <w:rFonts w:ascii="Times New Roman" w:hAnsi="Times New Roman" w:cs="Times New Roman"/>
              </w:rPr>
              <w:t xml:space="preserve">Jeigu </w:t>
            </w:r>
            <w:r w:rsidR="00F46E88" w:rsidRPr="00B105D8">
              <w:rPr>
                <w:rFonts w:ascii="Times New Roman" w:hAnsi="Times New Roman" w:cs="Times New Roman"/>
                <w:iCs/>
              </w:rPr>
              <w:t xml:space="preserve">suinteresuotas dalyvis paprašys </w:t>
            </w:r>
            <w:r w:rsidR="00803D6D" w:rsidRPr="00B105D8">
              <w:rPr>
                <w:rFonts w:ascii="Times New Roman" w:hAnsi="Times New Roman" w:cs="Times New Roman"/>
                <w:iCs/>
              </w:rPr>
              <w:t>Perkančiojo subjekto</w:t>
            </w:r>
            <w:r w:rsidR="00F46E88" w:rsidRPr="00B105D8">
              <w:rPr>
                <w:rFonts w:ascii="Times New Roman" w:hAnsi="Times New Roman" w:cs="Times New Roman"/>
                <w:iCs/>
              </w:rPr>
              <w:t xml:space="preserve"> pateikti laimėjusį pasiūlymą</w:t>
            </w:r>
          </w:p>
        </w:tc>
        <w:tc>
          <w:tcPr>
            <w:tcW w:w="3643" w:type="dxa"/>
            <w:shd w:val="clear" w:color="auto" w:fill="auto"/>
            <w:tcMar>
              <w:top w:w="0" w:type="dxa"/>
              <w:left w:w="108" w:type="dxa"/>
              <w:bottom w:w="0" w:type="dxa"/>
              <w:right w:w="108" w:type="dxa"/>
            </w:tcMar>
          </w:tcPr>
          <w:p w14:paraId="6E2FD726" w14:textId="44B006A5" w:rsidR="001B1895" w:rsidRPr="00E45B7F" w:rsidRDefault="000B4E01" w:rsidP="00451AF7">
            <w:pPr>
              <w:spacing w:after="0" w:line="240" w:lineRule="auto"/>
              <w:jc w:val="both"/>
              <w:rPr>
                <w:rFonts w:ascii="Times New Roman" w:hAnsi="Times New Roman" w:cs="Times New Roman"/>
                <w:color w:val="FF0000"/>
              </w:rPr>
            </w:pPr>
            <w:r w:rsidRPr="00052596">
              <w:rPr>
                <w:rFonts w:ascii="Times New Roman" w:hAnsi="Times New Roman" w:cs="Times New Roman"/>
              </w:rPr>
              <w:t>PĮ 10</w:t>
            </w:r>
            <w:r w:rsidR="005F1BD9" w:rsidRPr="00052596">
              <w:rPr>
                <w:rFonts w:ascii="Times New Roman" w:hAnsi="Times New Roman" w:cs="Times New Roman"/>
              </w:rPr>
              <w:t>8</w:t>
            </w:r>
            <w:r w:rsidRPr="00052596">
              <w:rPr>
                <w:rFonts w:ascii="Times New Roman" w:hAnsi="Times New Roman" w:cs="Times New Roman"/>
              </w:rPr>
              <w:t xml:space="preserve"> straipsnio 1 dalyje nustatytas terminas ir atidėjimo terminas pratęsiami papildomam terminui, jį skaičiuojant nuo suinteresuoto dalyvio prašymo pateikti laimėjusį pasiūlymą pateikimo </w:t>
            </w:r>
            <w:r w:rsidR="00803D6D" w:rsidRPr="00052596">
              <w:rPr>
                <w:rFonts w:ascii="Times New Roman" w:hAnsi="Times New Roman" w:cs="Times New Roman"/>
              </w:rPr>
              <w:t xml:space="preserve">Perkančiajam  subjektui </w:t>
            </w:r>
            <w:r w:rsidRPr="00052596">
              <w:rPr>
                <w:rFonts w:ascii="Times New Roman" w:hAnsi="Times New Roman" w:cs="Times New Roman"/>
              </w:rPr>
              <w:t xml:space="preserve"> dienos iki tol, kol suinteresuotam dalyviui bus pateiktas minėtas pasiūlymas. Jeigu laimėjusio dalyvio pasiūlymas pateikiamas tą pačią dieną, kai buvo paprašyta, PĮ 10</w:t>
            </w:r>
            <w:r w:rsidR="005F1BD9" w:rsidRPr="00052596">
              <w:rPr>
                <w:rFonts w:ascii="Times New Roman" w:hAnsi="Times New Roman" w:cs="Times New Roman"/>
              </w:rPr>
              <w:t>8</w:t>
            </w:r>
            <w:r w:rsidRPr="00052596">
              <w:rPr>
                <w:rFonts w:ascii="Times New Roman" w:hAnsi="Times New Roman" w:cs="Times New Roman"/>
              </w:rPr>
              <w:t xml:space="preserve"> straipsnio 1 dalyje nustatytas terminas ir atidėjimo terminas pratęsiami vienai darbo dienai</w:t>
            </w:r>
            <w:r w:rsidRPr="00E45B7F">
              <w:rPr>
                <w:rFonts w:ascii="Times New Roman" w:hAnsi="Times New Roman" w:cs="Times New Roman"/>
                <w:color w:val="FF0000"/>
              </w:rPr>
              <w:t xml:space="preserve">. </w:t>
            </w:r>
          </w:p>
          <w:p w14:paraId="6191E2D5" w14:textId="6A75E553" w:rsidR="00ED5B78" w:rsidRPr="00B105D8" w:rsidRDefault="00ED5B78" w:rsidP="00451AF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4B7E883" w14:textId="77777777" w:rsidR="00F50C57" w:rsidRPr="00B105D8" w:rsidRDefault="00F50C57" w:rsidP="0003169B">
            <w:pPr>
              <w:spacing w:after="0" w:line="240" w:lineRule="auto"/>
              <w:rPr>
                <w:rFonts w:ascii="Times New Roman" w:hAnsi="Times New Roman" w:cs="Times New Roman"/>
              </w:rPr>
            </w:pPr>
          </w:p>
        </w:tc>
      </w:tr>
    </w:tbl>
    <w:p w14:paraId="7300D3EE" w14:textId="187855F2" w:rsidR="008F59C5" w:rsidRPr="00B105D8"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105D8" w:rsidRDefault="008F59C5" w:rsidP="009F0698">
      <w:pPr>
        <w:rPr>
          <w:rFonts w:ascii="Times New Roman" w:eastAsia="Calibri" w:hAnsi="Times New Roman" w:cs="Times New Roman"/>
        </w:rPr>
      </w:pPr>
      <w:r w:rsidRPr="00B105D8">
        <w:rPr>
          <w:rFonts w:ascii="Times New Roman" w:eastAsia="Calibri" w:hAnsi="Times New Roman" w:cs="Times New Roman"/>
        </w:rPr>
        <w:br w:type="page"/>
      </w:r>
    </w:p>
    <w:p w14:paraId="01D56E47" w14:textId="69C5E54E" w:rsidR="008D704D" w:rsidRPr="00B105D8" w:rsidRDefault="008D704D" w:rsidP="008D704D">
      <w:pPr>
        <w:pStyle w:val="Antrat2"/>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57159842"/>
      <w:r w:rsidRPr="00B105D8">
        <w:rPr>
          <w:rFonts w:ascii="Times New Roman" w:eastAsia="Calibri" w:hAnsi="Times New Roman" w:cs="Times New Roman"/>
          <w:color w:val="0070C0"/>
          <w:sz w:val="21"/>
          <w:szCs w:val="21"/>
        </w:rPr>
        <w:lastRenderedPageBreak/>
        <w:t xml:space="preserve">Pirkimo sąlygų </w:t>
      </w:r>
      <w:r w:rsidR="005F0B78" w:rsidRPr="00B105D8">
        <w:rPr>
          <w:rFonts w:ascii="Times New Roman" w:eastAsia="Calibri" w:hAnsi="Times New Roman" w:cs="Times New Roman"/>
          <w:color w:val="0070C0"/>
          <w:sz w:val="21"/>
          <w:szCs w:val="21"/>
        </w:rPr>
        <w:t>2</w:t>
      </w:r>
      <w:r w:rsidRPr="00B105D8">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B105D8" w:rsidRDefault="00281735" w:rsidP="00281735">
      <w:pPr>
        <w:jc w:val="center"/>
        <w:rPr>
          <w:rFonts w:ascii="Times New Roman" w:hAnsi="Times New Roman" w:cs="Times New Roman"/>
          <w:b/>
          <w:bCs/>
        </w:rPr>
      </w:pPr>
    </w:p>
    <w:p w14:paraId="5213DBA9" w14:textId="046EAE1F" w:rsidR="008D704D" w:rsidRPr="005A5787" w:rsidRDefault="00281735" w:rsidP="00BE1858">
      <w:pPr>
        <w:pStyle w:val="Paantrat"/>
        <w:jc w:val="center"/>
        <w:rPr>
          <w:rFonts w:ascii="Times New Roman" w:hAnsi="Times New Roman" w:cs="Times New Roman"/>
          <w:b/>
          <w:bCs/>
          <w:sz w:val="24"/>
          <w:szCs w:val="24"/>
        </w:rPr>
      </w:pPr>
      <w:r w:rsidRPr="005A5787">
        <w:rPr>
          <w:rFonts w:ascii="Times New Roman" w:hAnsi="Times New Roman" w:cs="Times New Roman"/>
          <w:b/>
          <w:bCs/>
          <w:sz w:val="24"/>
          <w:szCs w:val="24"/>
        </w:rPr>
        <w:t>TECHNINĖ SPECIFIKACIJA</w:t>
      </w:r>
    </w:p>
    <w:p w14:paraId="335E9659" w14:textId="77777777" w:rsidR="00054DB1" w:rsidRDefault="00054DB1" w:rsidP="00054DB1">
      <w:pPr>
        <w:jc w:val="center"/>
        <w:rPr>
          <w:rFonts w:ascii="Times New Roman" w:hAnsi="Times New Roman" w:cs="Times New Roman"/>
          <w:szCs w:val="24"/>
        </w:rPr>
      </w:pPr>
    </w:p>
    <w:p w14:paraId="6F34DD8B" w14:textId="5FD2C1B8" w:rsidR="00054DB1" w:rsidRPr="00054DB1" w:rsidRDefault="00054DB1" w:rsidP="00054DB1">
      <w:pPr>
        <w:jc w:val="center"/>
        <w:rPr>
          <w:rFonts w:ascii="Times New Roman" w:hAnsi="Times New Roman" w:cs="Times New Roman"/>
          <w:szCs w:val="24"/>
        </w:rPr>
      </w:pPr>
      <w:r w:rsidRPr="00054DB1">
        <w:rPr>
          <w:rFonts w:ascii="Times New Roman" w:hAnsi="Times New Roman" w:cs="Times New Roman"/>
          <w:szCs w:val="24"/>
        </w:rPr>
        <w:t>(Pateikiama  atskirame   faile „Technine specifikacija“)</w:t>
      </w:r>
    </w:p>
    <w:p w14:paraId="44B3A57D"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1E45E6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67C1C1C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90A81A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932C3A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141AF82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93F6F44"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1A469E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B8A6B4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9EFFB2B"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75513B9"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76EE9B6"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BE3436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FA731D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5DEA0B0"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60C0D080"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AF96F96"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766A54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C5A03C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4935E5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E5E7D85"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1A5F76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67046A60"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BF2EA0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F713621"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9D07358"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1DCC82F"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EDED13F"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D712CC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41A616D"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545189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20E720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107E125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6FAF189"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A1FD704"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971BFD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6FD270E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D2A67FA"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D19C851"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F185BF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87D364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A4AD45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3E19E21"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213E151" w14:textId="77777777" w:rsidR="000A5B64" w:rsidRDefault="000A5B64"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576595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CE7AF1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3F43DFB" w14:textId="33FEF14C" w:rsidR="008D704D" w:rsidRPr="00B105D8" w:rsidRDefault="008D704D" w:rsidP="008D704D">
      <w:pPr>
        <w:pStyle w:val="Antrat2"/>
        <w:ind w:left="5103"/>
        <w:rPr>
          <w:rFonts w:ascii="Times New Roman" w:eastAsia="Calibri" w:hAnsi="Times New Roman" w:cs="Times New Roman"/>
          <w:color w:val="0070C0"/>
          <w:sz w:val="21"/>
          <w:szCs w:val="21"/>
        </w:rPr>
      </w:pPr>
      <w:bookmarkStart w:id="50" w:name="_Ref38285444"/>
      <w:bookmarkStart w:id="51" w:name="_Ref38291496"/>
      <w:bookmarkStart w:id="52" w:name="_Toc157159843"/>
      <w:r w:rsidRPr="00B105D8">
        <w:rPr>
          <w:rFonts w:ascii="Times New Roman" w:eastAsia="Calibri" w:hAnsi="Times New Roman" w:cs="Times New Roman"/>
          <w:color w:val="0070C0"/>
          <w:sz w:val="21"/>
          <w:szCs w:val="21"/>
        </w:rPr>
        <w:lastRenderedPageBreak/>
        <w:t xml:space="preserve">Pirkimo sąlygų </w:t>
      </w:r>
      <w:r w:rsidR="00F1334C" w:rsidRPr="00B105D8">
        <w:rPr>
          <w:rFonts w:ascii="Times New Roman" w:eastAsia="Calibri" w:hAnsi="Times New Roman" w:cs="Times New Roman"/>
          <w:color w:val="0070C0"/>
          <w:sz w:val="21"/>
          <w:szCs w:val="21"/>
        </w:rPr>
        <w:t>3</w:t>
      </w:r>
      <w:r w:rsidRPr="00B105D8">
        <w:rPr>
          <w:rFonts w:ascii="Times New Roman" w:eastAsia="Calibri" w:hAnsi="Times New Roman" w:cs="Times New Roman"/>
          <w:color w:val="0070C0"/>
          <w:sz w:val="21"/>
          <w:szCs w:val="21"/>
        </w:rPr>
        <w:t xml:space="preserve"> priedas „Tiekėjų pašalinimo pagrindai“</w:t>
      </w:r>
      <w:bookmarkEnd w:id="50"/>
      <w:bookmarkEnd w:id="51"/>
      <w:bookmarkEnd w:id="52"/>
    </w:p>
    <w:p w14:paraId="11D35D3F" w14:textId="77777777" w:rsidR="000E6657" w:rsidRPr="00B105D8" w:rsidRDefault="000E6657" w:rsidP="000E6657">
      <w:pPr>
        <w:jc w:val="center"/>
        <w:rPr>
          <w:rFonts w:ascii="Times New Roman" w:hAnsi="Times New Roman" w:cs="Times New Roman"/>
          <w:b/>
          <w:bCs/>
          <w:smallCaps/>
          <w:sz w:val="22"/>
          <w:szCs w:val="22"/>
        </w:rPr>
      </w:pPr>
    </w:p>
    <w:p w14:paraId="626BA16A" w14:textId="7E655DFB" w:rsidR="000E6657" w:rsidRPr="002E6EC2" w:rsidRDefault="000E6657" w:rsidP="00BE1858">
      <w:pPr>
        <w:pStyle w:val="Paantrat"/>
        <w:jc w:val="center"/>
        <w:rPr>
          <w:rFonts w:ascii="Times New Roman" w:hAnsi="Times New Roman" w:cs="Times New Roman"/>
          <w:b/>
          <w:bCs/>
          <w:sz w:val="24"/>
          <w:szCs w:val="24"/>
        </w:rPr>
      </w:pPr>
      <w:r w:rsidRPr="002E6EC2">
        <w:rPr>
          <w:rFonts w:ascii="Times New Roman" w:hAnsi="Times New Roman" w:cs="Times New Roman"/>
          <w:b/>
          <w:bCs/>
          <w:sz w:val="24"/>
          <w:szCs w:val="24"/>
        </w:rPr>
        <w:t>TIEKĖJŲ PAŠALINIMO PAGRINDAI</w:t>
      </w:r>
    </w:p>
    <w:p w14:paraId="43B2CD7B" w14:textId="3CA30350" w:rsidR="005B1CBA" w:rsidRPr="005A5787" w:rsidRDefault="005B1CBA" w:rsidP="003E4F0E">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w:t>
      </w:r>
      <w:r w:rsidR="0026099F" w:rsidRPr="005A5787">
        <w:rPr>
          <w:rFonts w:ascii="Times New Roman" w:hAnsi="Times New Roman" w:cs="Times New Roman"/>
          <w:sz w:val="20"/>
          <w:szCs w:val="20"/>
        </w:rPr>
        <w:t>perkantysis subjektas</w:t>
      </w:r>
      <w:r w:rsidRPr="005A5787">
        <w:rPr>
          <w:rFonts w:ascii="Times New Roman" w:hAnsi="Times New Roman" w:cs="Times New Roman"/>
          <w:sz w:val="20"/>
          <w:szCs w:val="20"/>
        </w:rPr>
        <w:t xml:space="preserve"> bet kuriuo pirkimo procedūros metu gali paprašyti dalyvių pateikti visus ar dalį dokumentų, patvirtinančių jų pašalinimo pagrindų nebuvimą, jeigu tai būtina siekiant užtikrinti tinkamą pirkimo procedūros atlikimą. </w:t>
      </w:r>
    </w:p>
    <w:p w14:paraId="3D81B66F" w14:textId="61E80025" w:rsidR="005B1CBA" w:rsidRPr="005A5787" w:rsidRDefault="005B1CBA" w:rsidP="003E4F0E">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Pašalinimo pagrindai taikomi tiekėjui (kai pasiūlymą teikia ūkio subjektų grupė</w:t>
      </w:r>
      <w:r w:rsidR="0026099F" w:rsidRPr="005A5787">
        <w:rPr>
          <w:rFonts w:ascii="Times New Roman" w:hAnsi="Times New Roman" w:cs="Times New Roman"/>
          <w:sz w:val="20"/>
          <w:szCs w:val="20"/>
        </w:rPr>
        <w:t>, veikianti pagal jungtinės veiklos sutartį</w:t>
      </w:r>
      <w:r w:rsidRPr="005A5787">
        <w:rPr>
          <w:rFonts w:ascii="Times New Roman" w:hAnsi="Times New Roman" w:cs="Times New Roman"/>
          <w:sz w:val="20"/>
          <w:szCs w:val="20"/>
        </w:rPr>
        <w:t xml:space="preserve"> – visiems tos grupės nariams) ir ūkio subjektams, kurių pajėgumais tiekėjas remiasi. </w:t>
      </w:r>
    </w:p>
    <w:p w14:paraId="3440967E" w14:textId="2C0B79E7" w:rsidR="005B1CBA" w:rsidRPr="005A5787" w:rsidRDefault="0026099F" w:rsidP="003E4F0E">
      <w:pPr>
        <w:pStyle w:val="Betarp"/>
        <w:numPr>
          <w:ilvl w:val="0"/>
          <w:numId w:val="14"/>
        </w:numPr>
        <w:ind w:left="0" w:firstLine="851"/>
        <w:jc w:val="both"/>
        <w:rPr>
          <w:rFonts w:ascii="Times New Roman" w:eastAsia="Verdana" w:hAnsi="Times New Roman" w:cs="Times New Roman"/>
          <w:sz w:val="20"/>
          <w:szCs w:val="20"/>
        </w:rPr>
      </w:pPr>
      <w:r w:rsidRPr="005A5787">
        <w:rPr>
          <w:rFonts w:ascii="Times New Roman" w:hAnsi="Times New Roman" w:cs="Times New Roman"/>
          <w:sz w:val="20"/>
          <w:szCs w:val="20"/>
        </w:rPr>
        <w:t>Perkantysis subjektas</w:t>
      </w:r>
      <w:r w:rsidR="005B1CBA" w:rsidRPr="005A5787">
        <w:rPr>
          <w:rFonts w:ascii="Times New Roman" w:hAnsi="Times New Roman" w:cs="Times New Roman"/>
          <w:sz w:val="20"/>
          <w:szCs w:val="20"/>
        </w:rPr>
        <w:t xml:space="preserve"> tiekėją pašalina iš pirkimo procedūros bet kuriame pirkimo procedūros etape, jeigu paaiškėja, kad dėl savo veiksmų ar neveikimo prieš pirkimo procedūrą ar jos metu jis atitinka bent vieną iš pirkimo dokumentuos</w:t>
      </w:r>
      <w:r w:rsidR="005B1CBA" w:rsidRPr="005A5787">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2CDA3545" w14:textId="78A535C4" w:rsidR="005B1CBA" w:rsidRPr="005A5787" w:rsidRDefault="0026099F" w:rsidP="003E4F0E">
      <w:pPr>
        <w:pStyle w:val="Betarp"/>
        <w:numPr>
          <w:ilvl w:val="0"/>
          <w:numId w:val="14"/>
        </w:numPr>
        <w:ind w:left="0" w:firstLine="851"/>
        <w:jc w:val="both"/>
        <w:rPr>
          <w:rFonts w:ascii="Times New Roman" w:eastAsia="Verdana" w:hAnsi="Times New Roman" w:cs="Times New Roman"/>
          <w:color w:val="000000" w:themeColor="text1"/>
          <w:sz w:val="20"/>
          <w:szCs w:val="20"/>
        </w:rPr>
      </w:pPr>
      <w:r w:rsidRPr="005A5787">
        <w:rPr>
          <w:rFonts w:ascii="Times New Roman" w:hAnsi="Times New Roman" w:cs="Times New Roman"/>
          <w:sz w:val="20"/>
          <w:szCs w:val="20"/>
        </w:rPr>
        <w:t>Perkantysis subjektas</w:t>
      </w:r>
      <w:r w:rsidR="005B1CBA" w:rsidRPr="005A5787">
        <w:rPr>
          <w:rFonts w:ascii="Times New Roman" w:eastAsia="Verdana" w:hAnsi="Times New Roman" w:cs="Times New Roman"/>
          <w:sz w:val="20"/>
          <w:szCs w:val="20"/>
        </w:rPr>
        <w:t>, priimdama</w:t>
      </w:r>
      <w:r w:rsidRPr="005A5787">
        <w:rPr>
          <w:rFonts w:ascii="Times New Roman" w:eastAsia="Verdana" w:hAnsi="Times New Roman" w:cs="Times New Roman"/>
          <w:sz w:val="20"/>
          <w:szCs w:val="20"/>
        </w:rPr>
        <w:t>s</w:t>
      </w:r>
      <w:r w:rsidR="005B1CBA" w:rsidRPr="005A5787">
        <w:rPr>
          <w:rFonts w:ascii="Times New Roman" w:eastAsia="Verdana" w:hAnsi="Times New Roman" w:cs="Times New Roman"/>
          <w:sz w:val="20"/>
          <w:szCs w:val="20"/>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w:t>
      </w:r>
      <w:r w:rsidR="005B1CBA" w:rsidRPr="005A5787">
        <w:rPr>
          <w:rFonts w:ascii="Times New Roman" w:eastAsia="Verdana" w:hAnsi="Times New Roman" w:cs="Times New Roman"/>
          <w:color w:val="000000" w:themeColor="text1"/>
          <w:sz w:val="20"/>
          <w:szCs w:val="20"/>
        </w:rPr>
        <w:t xml:space="preserve">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PĮ </w:t>
      </w:r>
      <w:r w:rsidRPr="005A5787">
        <w:rPr>
          <w:rFonts w:ascii="Times New Roman" w:eastAsia="Verdana" w:hAnsi="Times New Roman" w:cs="Times New Roman"/>
          <w:color w:val="000000" w:themeColor="text1"/>
          <w:sz w:val="20"/>
          <w:szCs w:val="20"/>
        </w:rPr>
        <w:t>63</w:t>
      </w:r>
      <w:r w:rsidR="005B1CBA" w:rsidRPr="005A5787">
        <w:rPr>
          <w:rFonts w:ascii="Times New Roman" w:eastAsia="Verdana" w:hAnsi="Times New Roman" w:cs="Times New Roman"/>
          <w:color w:val="000000" w:themeColor="text1"/>
          <w:sz w:val="20"/>
          <w:szCs w:val="20"/>
        </w:rPr>
        <w:t xml:space="preserve"> ir 9</w:t>
      </w:r>
      <w:r w:rsidR="00EB06B1" w:rsidRPr="005A5787">
        <w:rPr>
          <w:rFonts w:ascii="Times New Roman" w:eastAsia="Verdana" w:hAnsi="Times New Roman" w:cs="Times New Roman"/>
          <w:color w:val="000000" w:themeColor="text1"/>
          <w:sz w:val="20"/>
          <w:szCs w:val="20"/>
        </w:rPr>
        <w:t>9</w:t>
      </w:r>
      <w:r w:rsidR="005B1CBA" w:rsidRPr="005A5787">
        <w:rPr>
          <w:rFonts w:ascii="Times New Roman" w:eastAsia="Verdana" w:hAnsi="Times New Roman" w:cs="Times New Roman"/>
          <w:color w:val="000000" w:themeColor="text1"/>
          <w:sz w:val="20"/>
          <w:szCs w:val="20"/>
        </w:rPr>
        <w:t xml:space="preserve"> straipsnius skelbiamą informaciją.</w:t>
      </w:r>
    </w:p>
    <w:p w14:paraId="4A3A5535" w14:textId="6DA5C031" w:rsidR="005B1CBA" w:rsidRPr="005A5787" w:rsidRDefault="00330776" w:rsidP="003E4F0E">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color w:val="000000" w:themeColor="text1"/>
          <w:sz w:val="20"/>
          <w:szCs w:val="20"/>
        </w:rPr>
        <w:t>Perkantysis subjektas</w:t>
      </w:r>
      <w:r w:rsidRPr="005A5787">
        <w:rPr>
          <w:rFonts w:ascii="Times New Roman" w:eastAsia="Verdana" w:hAnsi="Times New Roman" w:cs="Times New Roman"/>
          <w:sz w:val="20"/>
          <w:szCs w:val="20"/>
        </w:rPr>
        <w:t xml:space="preserve"> </w:t>
      </w:r>
      <w:r w:rsidR="005B1CBA" w:rsidRPr="005A5787">
        <w:rPr>
          <w:rFonts w:ascii="Times New Roman" w:eastAsia="Verdana" w:hAnsi="Times New Roman" w:cs="Times New Roman"/>
          <w:sz w:val="20"/>
          <w:szCs w:val="20"/>
        </w:rPr>
        <w:t>visų pirma reikalauja tokios rūšies pažymų ir tokių dokumentinių įrodymų formų, apie kuriuos pateikta informacija Europos Komisijos informacinėje dokumentų saugykloje „e-</w:t>
      </w:r>
      <w:proofErr w:type="spellStart"/>
      <w:r w:rsidR="005B1CBA" w:rsidRPr="005A5787">
        <w:rPr>
          <w:rFonts w:ascii="Times New Roman" w:eastAsia="Verdana" w:hAnsi="Times New Roman" w:cs="Times New Roman"/>
          <w:sz w:val="20"/>
          <w:szCs w:val="20"/>
        </w:rPr>
        <w:t>Certis</w:t>
      </w:r>
      <w:proofErr w:type="spellEnd"/>
      <w:r w:rsidR="005B1CBA" w:rsidRPr="005A5787">
        <w:rPr>
          <w:rFonts w:ascii="Times New Roman" w:eastAsia="Verdana" w:hAnsi="Times New Roman" w:cs="Times New Roman"/>
          <w:sz w:val="20"/>
          <w:szCs w:val="20"/>
        </w:rPr>
        <w:t>“. Lentelės ketvirtame stulpelyje nurodomi doku</w:t>
      </w:r>
      <w:r w:rsidR="005B1CBA" w:rsidRPr="005A5787">
        <w:rPr>
          <w:rFonts w:ascii="Times New Roman" w:hAnsi="Times New Roman" w:cs="Times New Roman"/>
          <w:sz w:val="20"/>
          <w:szCs w:val="20"/>
        </w:rPr>
        <w:t xml:space="preserve">mentai, kuriuos turi pateikti Lietuvos Respublikoje registruoti tiekėjai. Dėl dokumentų, kuriuos turi pateikti užsienio šalių tiekėjai, informaciją </w:t>
      </w:r>
      <w:r w:rsidR="005B419E" w:rsidRPr="005A5787">
        <w:rPr>
          <w:rFonts w:ascii="Times New Roman" w:hAnsi="Times New Roman" w:cs="Times New Roman"/>
          <w:sz w:val="20"/>
          <w:szCs w:val="20"/>
        </w:rPr>
        <w:t>Perkantysis subjektas</w:t>
      </w:r>
      <w:r w:rsidR="005B1CBA" w:rsidRPr="005A5787">
        <w:rPr>
          <w:rFonts w:ascii="Times New Roman" w:hAnsi="Times New Roman" w:cs="Times New Roman"/>
          <w:sz w:val="20"/>
          <w:szCs w:val="20"/>
        </w:rPr>
        <w:t xml:space="preserve"> pasitikrina „e-</w:t>
      </w:r>
      <w:proofErr w:type="spellStart"/>
      <w:r w:rsidR="005B1CBA" w:rsidRPr="005A5787">
        <w:rPr>
          <w:rFonts w:ascii="Times New Roman" w:hAnsi="Times New Roman" w:cs="Times New Roman"/>
          <w:sz w:val="20"/>
          <w:szCs w:val="20"/>
        </w:rPr>
        <w:t>Certis</w:t>
      </w:r>
      <w:proofErr w:type="spellEnd"/>
      <w:r w:rsidR="005B1CBA" w:rsidRPr="005A5787">
        <w:rPr>
          <w:rFonts w:ascii="Times New Roman" w:hAnsi="Times New Roman" w:cs="Times New Roman"/>
          <w:sz w:val="20"/>
          <w:szCs w:val="20"/>
        </w:rPr>
        <w:t xml:space="preserve">“, adresu </w:t>
      </w:r>
      <w:hyperlink r:id="rId14" w:history="1">
        <w:r w:rsidR="005B1CBA" w:rsidRPr="005A5787">
          <w:rPr>
            <w:rStyle w:val="Hipersaitas"/>
            <w:rFonts w:ascii="Times New Roman" w:eastAsia="Calibri" w:hAnsi="Times New Roman" w:cs="Times New Roman"/>
            <w:sz w:val="20"/>
            <w:szCs w:val="20"/>
          </w:rPr>
          <w:t>https://ec.europa.eu/tools/ecertis/</w:t>
        </w:r>
      </w:hyperlink>
      <w:r w:rsidR="005B1CBA" w:rsidRPr="005A5787">
        <w:rPr>
          <w:rFonts w:ascii="Times New Roman" w:hAnsi="Times New Roman" w:cs="Times New Roman"/>
          <w:sz w:val="20"/>
          <w:szCs w:val="20"/>
        </w:rPr>
        <w:t xml:space="preserve">. </w:t>
      </w:r>
    </w:p>
    <w:p w14:paraId="3AE3B47C" w14:textId="369E7BE6" w:rsidR="005B1CBA" w:rsidRPr="005A5787" w:rsidRDefault="005B419E" w:rsidP="003E4F0E">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Perkantysis</w:t>
      </w:r>
      <w:r w:rsidR="00B035E6" w:rsidRPr="005A5787">
        <w:rPr>
          <w:rFonts w:ascii="Times New Roman" w:hAnsi="Times New Roman" w:cs="Times New Roman"/>
          <w:sz w:val="20"/>
          <w:szCs w:val="20"/>
        </w:rPr>
        <w:t xml:space="preserve"> </w:t>
      </w:r>
      <w:r w:rsidRPr="005A5787">
        <w:rPr>
          <w:rFonts w:ascii="Times New Roman" w:hAnsi="Times New Roman" w:cs="Times New Roman"/>
          <w:sz w:val="20"/>
          <w:szCs w:val="20"/>
        </w:rPr>
        <w:t xml:space="preserve">subjektas </w:t>
      </w:r>
      <w:r w:rsidR="005B1CBA" w:rsidRPr="005A5787">
        <w:rPr>
          <w:rFonts w:ascii="Times New Roman" w:hAnsi="Times New Roman" w:cs="Times New Roman"/>
          <w:sz w:val="20"/>
          <w:szCs w:val="20"/>
        </w:rPr>
        <w:t>nereikalauja iš tiekėjo pateikti dokumentų, patvirtinančių jo pašalinimo pagrindų nebuvimą, jeigu ji:</w:t>
      </w:r>
    </w:p>
    <w:p w14:paraId="4C8FD7E8" w14:textId="77777777" w:rsidR="005B1CBA" w:rsidRPr="005A5787" w:rsidRDefault="005B1CBA" w:rsidP="003E4F0E">
      <w:pPr>
        <w:pStyle w:val="Betarp"/>
        <w:numPr>
          <w:ilvl w:val="1"/>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5AB779" w14:textId="77777777" w:rsidR="005B1CBA" w:rsidRPr="005A5787" w:rsidRDefault="005B1CBA" w:rsidP="003E4F0E">
      <w:pPr>
        <w:pStyle w:val="Betarp"/>
        <w:numPr>
          <w:ilvl w:val="1"/>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CFAFA0" w14:textId="77777777" w:rsidR="005B1CBA" w:rsidRPr="005A5787" w:rsidRDefault="005B1CBA" w:rsidP="003E4F0E">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912CBE" w14:textId="77777777" w:rsidR="005B1CBA" w:rsidRPr="005A5787" w:rsidRDefault="005B1CBA" w:rsidP="003E4F0E">
      <w:pPr>
        <w:pStyle w:val="Betarp"/>
        <w:numPr>
          <w:ilvl w:val="1"/>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priesaikos deklaracija;</w:t>
      </w:r>
    </w:p>
    <w:p w14:paraId="496E67E3" w14:textId="77777777" w:rsidR="005B1CBA" w:rsidRPr="005A5787" w:rsidRDefault="005B1CBA" w:rsidP="005B1CBA">
      <w:pPr>
        <w:ind w:firstLine="851"/>
        <w:jc w:val="both"/>
        <w:rPr>
          <w:rFonts w:ascii="Times New Roman" w:hAnsi="Times New Roman" w:cs="Times New Roman"/>
          <w:sz w:val="20"/>
          <w:szCs w:val="20"/>
        </w:rPr>
      </w:pPr>
      <w:r w:rsidRPr="005A5787">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4111"/>
        <w:gridCol w:w="1701"/>
        <w:gridCol w:w="3260"/>
      </w:tblGrid>
      <w:tr w:rsidR="00E87A64" w:rsidRPr="00E87A64" w14:paraId="7E1CD332" w14:textId="77777777" w:rsidTr="00CC6E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6AC8DF" w14:textId="77777777" w:rsidR="005B1CBA" w:rsidRPr="00E87A64" w:rsidRDefault="005B1CBA" w:rsidP="00FC7617">
            <w:pPr>
              <w:pStyle w:val="Betarp"/>
              <w:ind w:left="32"/>
              <w:jc w:val="center"/>
              <w:rPr>
                <w:rFonts w:ascii="Times New Roman" w:hAnsi="Times New Roman" w:cs="Times New Roman"/>
                <w:b/>
                <w:bCs/>
                <w:sz w:val="22"/>
                <w:szCs w:val="22"/>
              </w:rPr>
            </w:pPr>
            <w:r w:rsidRPr="00E87A64">
              <w:rPr>
                <w:rFonts w:ascii="Times New Roman" w:hAnsi="Times New Roman" w:cs="Times New Roman"/>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911A5" w14:textId="77777777" w:rsidR="005B1CBA" w:rsidRPr="00E87A64" w:rsidRDefault="005B1CBA" w:rsidP="00FC7617">
            <w:pPr>
              <w:pStyle w:val="Betarp"/>
              <w:jc w:val="center"/>
              <w:rPr>
                <w:rFonts w:ascii="Times New Roman" w:hAnsi="Times New Roman" w:cs="Times New Roman"/>
                <w:bCs/>
                <w:sz w:val="22"/>
                <w:szCs w:val="22"/>
                <w:lang w:eastAsia="en-US"/>
              </w:rPr>
            </w:pPr>
            <w:r w:rsidRPr="00E87A64">
              <w:rPr>
                <w:rFonts w:ascii="Times New Roman"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69985" w14:textId="77777777" w:rsidR="005B1CBA" w:rsidRPr="00E87A64" w:rsidRDefault="005B1CBA" w:rsidP="00FC7617">
            <w:pPr>
              <w:pStyle w:val="Betarp"/>
              <w:jc w:val="center"/>
              <w:rPr>
                <w:rFonts w:ascii="Times New Roman" w:eastAsia="Yu Mincho" w:hAnsi="Times New Roman" w:cs="Times New Roman"/>
                <w:b/>
                <w:bCs/>
              </w:rPr>
            </w:pPr>
            <w:r w:rsidRPr="00E87A64">
              <w:rPr>
                <w:rFonts w:ascii="Times New Roman" w:eastAsia="Yu Mincho" w:hAnsi="Times New Roman" w:cs="Times New Roman"/>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0C4E19" w14:textId="77777777" w:rsidR="005B1CBA" w:rsidRPr="00E87A64" w:rsidRDefault="005B1CBA" w:rsidP="00FC7617">
            <w:pPr>
              <w:pStyle w:val="Betarp"/>
              <w:jc w:val="center"/>
              <w:rPr>
                <w:rFonts w:ascii="Times New Roman" w:hAnsi="Times New Roman" w:cs="Times New Roman"/>
                <w:bCs/>
                <w:iCs/>
                <w:sz w:val="22"/>
                <w:szCs w:val="22"/>
                <w:lang w:eastAsia="en-US"/>
              </w:rPr>
            </w:pPr>
            <w:r w:rsidRPr="00E87A64">
              <w:rPr>
                <w:rFonts w:ascii="Times New Roman" w:hAnsi="Times New Roman" w:cs="Times New Roman"/>
                <w:b/>
                <w:sz w:val="22"/>
                <w:szCs w:val="22"/>
              </w:rPr>
              <w:t>Pašalinimo pagrindų nebuvimą įrodantys dokumentai</w:t>
            </w:r>
          </w:p>
        </w:tc>
      </w:tr>
      <w:tr w:rsidR="00E87A64" w:rsidRPr="00E87A64" w14:paraId="333F54A0" w14:textId="77777777" w:rsidTr="00E5493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F1542" w14:textId="3FD4726C" w:rsidR="005B1CBA" w:rsidRPr="00E87A64" w:rsidRDefault="005A3D55" w:rsidP="00FC7617">
            <w:pPr>
              <w:pStyle w:val="Betarp"/>
              <w:jc w:val="both"/>
              <w:rPr>
                <w:rFonts w:ascii="Times New Roman" w:hAnsi="Times New Roman" w:cs="Times New Roman"/>
                <w:sz w:val="22"/>
                <w:szCs w:val="22"/>
                <w:lang w:eastAsia="en-US"/>
              </w:rPr>
            </w:pPr>
            <w:r w:rsidRPr="00E87A64">
              <w:rPr>
                <w:rFonts w:ascii="Times New Roman" w:hAnsi="Times New Roman" w:cs="Times New Roman"/>
                <w:b/>
                <w:bCs/>
                <w:sz w:val="22"/>
                <w:szCs w:val="22"/>
                <w:lang w:eastAsia="en-US"/>
              </w:rPr>
              <w:t>P</w:t>
            </w:r>
            <w:r w:rsidR="005B1CBA" w:rsidRPr="00E87A64">
              <w:rPr>
                <w:rFonts w:ascii="Times New Roman" w:hAnsi="Times New Roman" w:cs="Times New Roman"/>
                <w:b/>
                <w:bCs/>
                <w:sz w:val="22"/>
                <w:szCs w:val="22"/>
                <w:lang w:eastAsia="en-US"/>
              </w:rPr>
              <w:t>ašalinimo pagrindai pagal VPĮ 46 straipsnio 1 – 4 dalių nuostatas</w:t>
            </w:r>
          </w:p>
        </w:tc>
      </w:tr>
      <w:tr w:rsidR="00E87A64" w:rsidRPr="00E87A64" w14:paraId="2C1B6620" w14:textId="77777777" w:rsidTr="00CC6E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E5B30" w14:textId="77777777" w:rsidR="005B1CBA" w:rsidRPr="00E87A64" w:rsidRDefault="005B1CBA" w:rsidP="003E4F0E">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67925"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Tiekėjas arba jo atsakingas asmuo, nurodytas VPĮ 46 straipsnio 2 dalies 2 punkte, nuteistas už šią nusikalstamą veiką:</w:t>
            </w:r>
          </w:p>
          <w:p w14:paraId="43F26D2A"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1) dalyvavimą nusikalstamame susivienijime, jo organizavimą ar vadovavimą jam;</w:t>
            </w:r>
          </w:p>
          <w:p w14:paraId="4652AD3D"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lastRenderedPageBreak/>
              <w:t>2) kyšininkavimą, prekybą poveikiu, papirkimą;</w:t>
            </w:r>
          </w:p>
          <w:p w14:paraId="6CCCD3DA"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E8321B"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4) nusikalstamą bankrotą;</w:t>
            </w:r>
          </w:p>
          <w:p w14:paraId="4ED6FC77"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5) teroristinį ir su teroristine veikla susijusį nusikaltimą;</w:t>
            </w:r>
          </w:p>
          <w:p w14:paraId="28A04616"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6) nusikalstamu būdu gauto turto legalizavimą;</w:t>
            </w:r>
          </w:p>
          <w:p w14:paraId="27AD8034"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7) prekybą žmonėmis, vaiko pirkimą arba pardavimą;</w:t>
            </w:r>
          </w:p>
          <w:p w14:paraId="461C05EF"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3C1C80C2" w14:textId="77777777" w:rsidR="00C2018E" w:rsidRPr="00C2018E" w:rsidRDefault="00C2018E" w:rsidP="00C2018E">
            <w:pPr>
              <w:pStyle w:val="Betarp"/>
              <w:jc w:val="both"/>
              <w:rPr>
                <w:rFonts w:ascii="Times New Roman" w:hAnsi="Times New Roman" w:cs="Times New Roman"/>
                <w:sz w:val="22"/>
                <w:szCs w:val="22"/>
                <w:lang w:eastAsia="en-US"/>
              </w:rPr>
            </w:pPr>
          </w:p>
          <w:p w14:paraId="2C8471A3"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Laikoma, kad tiekėjas arba jo atsakingas asmuo nuteistas už aukščiau nurodytą nusikalstamą veiką, kai dėl:</w:t>
            </w:r>
          </w:p>
          <w:p w14:paraId="700847EA"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08BBC3B6"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C2018E">
              <w:rPr>
                <w:rFonts w:ascii="Times New Roman" w:hAnsi="Times New Roman" w:cs="Times New Roman"/>
                <w:sz w:val="22"/>
                <w:szCs w:val="22"/>
                <w:lang w:eastAsia="en-US"/>
              </w:rPr>
              <w:lastRenderedPageBreak/>
              <w:t>nuosprendis ir šis asmuo turi neišnykusį ar nepanaikintą teistumą;</w:t>
            </w:r>
          </w:p>
          <w:p w14:paraId="72A2D299" w14:textId="264FDF95" w:rsidR="005B1CBA" w:rsidRPr="00E87A64" w:rsidRDefault="00C2018E" w:rsidP="00C2018E">
            <w:pPr>
              <w:pStyle w:val="Betarp"/>
              <w:jc w:val="both"/>
              <w:rPr>
                <w:rFonts w:ascii="Times New Roman" w:hAnsi="Times New Roman" w:cs="Times New Roman"/>
                <w:b/>
                <w:bCs/>
                <w:sz w:val="22"/>
                <w:szCs w:val="22"/>
                <w:lang w:eastAsia="en-US"/>
              </w:rPr>
            </w:pPr>
            <w:r w:rsidRPr="00C2018E">
              <w:rPr>
                <w:rFonts w:ascii="Times New Roman" w:hAnsi="Times New Roman" w:cs="Times New Roman"/>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BE9" w14:textId="77777777" w:rsidR="005B1CBA" w:rsidRPr="00E87A64" w:rsidRDefault="005B1CBA" w:rsidP="00FC7617">
            <w:pPr>
              <w:pStyle w:val="Betarp"/>
              <w:jc w:val="both"/>
              <w:rPr>
                <w:rFonts w:ascii="Times New Roman" w:eastAsia="Yu Mincho" w:hAnsi="Times New Roman" w:cs="Times New Roman"/>
                <w:b/>
                <w:bCs/>
                <w:sz w:val="22"/>
                <w:szCs w:val="22"/>
                <w:lang w:eastAsia="en-US"/>
              </w:rPr>
            </w:pPr>
            <w:r w:rsidRPr="00E87A64">
              <w:rPr>
                <w:rFonts w:ascii="Times New Roman" w:eastAsia="Yu Mincho" w:hAnsi="Times New Roman" w:cs="Times New Roman"/>
                <w:b/>
                <w:bCs/>
                <w:sz w:val="22"/>
                <w:szCs w:val="22"/>
                <w:lang w:eastAsia="en-US"/>
              </w:rPr>
              <w:lastRenderedPageBreak/>
              <w:t>VPĮ 46 straipsnio 1 dalis</w:t>
            </w:r>
          </w:p>
          <w:p w14:paraId="2D199BE1" w14:textId="77777777" w:rsidR="005B1CBA" w:rsidRPr="00E87A64" w:rsidRDefault="005B1CBA" w:rsidP="00FC7617">
            <w:pPr>
              <w:pStyle w:val="Betarp"/>
              <w:jc w:val="both"/>
              <w:rPr>
                <w:rFonts w:ascii="Times New Roman" w:eastAsia="Yu Mincho" w:hAnsi="Times New Roman" w:cs="Times New Roman"/>
                <w:sz w:val="22"/>
                <w:szCs w:val="22"/>
                <w:lang w:eastAsia="en-US"/>
              </w:rPr>
            </w:pPr>
          </w:p>
          <w:p w14:paraId="4A7DBF4F" w14:textId="77777777" w:rsidR="005B1CBA" w:rsidRPr="00E87A64" w:rsidRDefault="005B1CBA" w:rsidP="00FC7617">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lang w:eastAsia="en-US"/>
              </w:rPr>
              <w:t>EBVPD III dalies A1-A6 punktai</w:t>
            </w:r>
          </w:p>
          <w:p w14:paraId="552118DB" w14:textId="77777777" w:rsidR="005B1CBA" w:rsidRPr="00E87A64" w:rsidRDefault="005B1CBA" w:rsidP="00FC7617">
            <w:pPr>
              <w:pStyle w:val="Betarp"/>
              <w:jc w:val="both"/>
              <w:rPr>
                <w:rFonts w:ascii="Times New Roman" w:eastAsia="Yu Mincho" w:hAnsi="Times New Roman" w:cs="Times New Roman"/>
                <w:sz w:val="22"/>
                <w:szCs w:val="22"/>
                <w:lang w:eastAsia="en-US"/>
              </w:rPr>
            </w:pPr>
          </w:p>
          <w:p w14:paraId="71C37D9F" w14:textId="77777777" w:rsidR="005B1CBA" w:rsidRPr="00E87A64" w:rsidRDefault="005B1CBA" w:rsidP="00FC7617">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2476" w14:textId="77777777" w:rsidR="005B1CBA" w:rsidRPr="00E87A64" w:rsidRDefault="005B1CBA" w:rsidP="00FC7617">
            <w:pPr>
              <w:pStyle w:val="Betarp"/>
              <w:jc w:val="both"/>
              <w:rPr>
                <w:rFonts w:ascii="Times New Roman" w:hAnsi="Times New Roman" w:cs="Times New Roman"/>
                <w:sz w:val="22"/>
                <w:szCs w:val="22"/>
              </w:rPr>
            </w:pPr>
            <w:r w:rsidRPr="00E87A64">
              <w:rPr>
                <w:rFonts w:ascii="Times New Roman" w:hAnsi="Times New Roman" w:cs="Times New Roman"/>
                <w:sz w:val="22"/>
                <w:szCs w:val="22"/>
                <w:lang w:eastAsia="en-US"/>
              </w:rPr>
              <w:lastRenderedPageBreak/>
              <w:t>Iš Lietuvoje įsteigtų subjektų reikalaujama:</w:t>
            </w:r>
          </w:p>
          <w:p w14:paraId="53FEABB1" w14:textId="77777777" w:rsidR="005B1CBA" w:rsidRPr="00E87A64" w:rsidRDefault="005B1CBA" w:rsidP="003E4F0E">
            <w:pPr>
              <w:pStyle w:val="Betarp"/>
              <w:numPr>
                <w:ilvl w:val="0"/>
                <w:numId w:val="13"/>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išrašo iš teismo sprendimo arba</w:t>
            </w:r>
          </w:p>
          <w:p w14:paraId="6C0D83A2" w14:textId="77777777" w:rsidR="005B1CBA" w:rsidRPr="00E87A64" w:rsidRDefault="005B1CBA" w:rsidP="003E4F0E">
            <w:pPr>
              <w:pStyle w:val="Betarp"/>
              <w:numPr>
                <w:ilvl w:val="0"/>
                <w:numId w:val="13"/>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Informatikos ir ryšių departamento prie Vidaus reikalų ministerijos pažymos, arba</w:t>
            </w:r>
          </w:p>
          <w:p w14:paraId="5D7FD1FD" w14:textId="77777777" w:rsidR="005B1CBA" w:rsidRPr="00E87A64" w:rsidRDefault="005B1CBA" w:rsidP="003E4F0E">
            <w:pPr>
              <w:pStyle w:val="Betarp"/>
              <w:numPr>
                <w:ilvl w:val="0"/>
                <w:numId w:val="13"/>
              </w:numPr>
              <w:ind w:left="314"/>
              <w:jc w:val="both"/>
              <w:rPr>
                <w:rFonts w:ascii="Times New Roman" w:hAnsi="Times New Roman" w:cs="Times New Roman"/>
                <w:b/>
                <w:bCs/>
                <w:sz w:val="22"/>
                <w:szCs w:val="22"/>
              </w:rPr>
            </w:pPr>
            <w:r w:rsidRPr="00E87A64">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0BA7C5BC" w14:textId="77777777" w:rsidR="005B1CBA" w:rsidRPr="00E87A64" w:rsidRDefault="005B1CBA" w:rsidP="00FC7617">
            <w:pPr>
              <w:pStyle w:val="Betarp"/>
              <w:jc w:val="both"/>
              <w:rPr>
                <w:rFonts w:ascii="Times New Roman" w:hAnsi="Times New Roman" w:cs="Times New Roman"/>
                <w:sz w:val="22"/>
                <w:szCs w:val="22"/>
                <w:lang w:eastAsia="en-US"/>
              </w:rPr>
            </w:pPr>
          </w:p>
          <w:p w14:paraId="3E596336" w14:textId="77777777" w:rsidR="005B1CBA" w:rsidRPr="00E87A64" w:rsidRDefault="005B1CBA" w:rsidP="00FC7617">
            <w:pPr>
              <w:pStyle w:val="Betarp"/>
              <w:jc w:val="both"/>
              <w:rPr>
                <w:rFonts w:ascii="Times New Roman" w:hAnsi="Times New Roman" w:cs="Times New Roman"/>
                <w:sz w:val="22"/>
                <w:szCs w:val="22"/>
              </w:rPr>
            </w:pPr>
            <w:r w:rsidRPr="00E87A64">
              <w:rPr>
                <w:rFonts w:ascii="Times New Roman" w:hAnsi="Times New Roman" w:cs="Times New Roman"/>
                <w:sz w:val="22"/>
                <w:szCs w:val="22"/>
                <w:lang w:eastAsia="en-US"/>
              </w:rPr>
              <w:t>Iš ne Lietuvoje įsteigtų subjektų reikalaujama:</w:t>
            </w:r>
          </w:p>
          <w:p w14:paraId="063FE503" w14:textId="77777777" w:rsidR="005B1CBA" w:rsidRPr="00E87A64" w:rsidRDefault="005B1CBA" w:rsidP="003E4F0E">
            <w:pPr>
              <w:pStyle w:val="Betarp"/>
              <w:numPr>
                <w:ilvl w:val="0"/>
                <w:numId w:val="13"/>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atitinkamos užsienio šalies institucijos dokumento</w:t>
            </w:r>
            <w:r w:rsidRPr="00E87A64">
              <w:rPr>
                <w:rStyle w:val="Puslapioinaosnuoroda"/>
                <w:rFonts w:ascii="Times New Roman" w:hAnsi="Times New Roman" w:cs="Times New Roman"/>
                <w:sz w:val="22"/>
                <w:szCs w:val="22"/>
              </w:rPr>
              <w:footnoteReference w:id="2"/>
            </w:r>
            <w:r w:rsidRPr="00E87A64">
              <w:rPr>
                <w:rFonts w:ascii="Times New Roman" w:hAnsi="Times New Roman" w:cs="Times New Roman"/>
                <w:sz w:val="22"/>
                <w:szCs w:val="22"/>
              </w:rPr>
              <w:t>.</w:t>
            </w:r>
          </w:p>
          <w:p w14:paraId="5C416820" w14:textId="77777777" w:rsidR="005B1CBA" w:rsidRPr="00E87A64" w:rsidRDefault="005B1CBA" w:rsidP="00FC7617">
            <w:pPr>
              <w:pStyle w:val="Betarp"/>
              <w:jc w:val="both"/>
              <w:rPr>
                <w:rFonts w:ascii="Times New Roman" w:hAnsi="Times New Roman" w:cs="Times New Roman"/>
                <w:sz w:val="22"/>
                <w:szCs w:val="22"/>
              </w:rPr>
            </w:pPr>
          </w:p>
          <w:p w14:paraId="54446AC4" w14:textId="50CA34F9" w:rsidR="005B1CBA" w:rsidRPr="00E87A64" w:rsidRDefault="005B1CBA" w:rsidP="00FC7617">
            <w:pPr>
              <w:pStyle w:val="Betarp"/>
              <w:jc w:val="both"/>
              <w:rPr>
                <w:rFonts w:ascii="Times New Roman" w:hAnsi="Times New Roman" w:cs="Times New Roman"/>
                <w:sz w:val="22"/>
                <w:szCs w:val="22"/>
              </w:rPr>
            </w:pPr>
            <w:r w:rsidRPr="00E87A64">
              <w:rPr>
                <w:rFonts w:ascii="Times New Roman" w:hAnsi="Times New Roman" w:cs="Times New Roman"/>
                <w:sz w:val="22"/>
                <w:szCs w:val="22"/>
              </w:rPr>
              <w:t>Nurodyti dokumentai turi būti išduoti ne anksčiau kaip 1</w:t>
            </w:r>
            <w:r w:rsidR="005A3D55" w:rsidRPr="00E87A64">
              <w:rPr>
                <w:rFonts w:ascii="Times New Roman" w:hAnsi="Times New Roman" w:cs="Times New Roman"/>
                <w:sz w:val="22"/>
                <w:szCs w:val="22"/>
              </w:rPr>
              <w:t>2</w:t>
            </w:r>
            <w:r w:rsidRPr="00E87A64">
              <w:rPr>
                <w:rFonts w:ascii="Times New Roman" w:hAnsi="Times New Roman" w:cs="Times New Roman"/>
                <w:sz w:val="22"/>
                <w:szCs w:val="22"/>
              </w:rPr>
              <w:t xml:space="preserve">0 dienų iki </w:t>
            </w:r>
            <w:r w:rsidRPr="00E87A64">
              <w:rPr>
                <w:rFonts w:ascii="Times New Roman" w:eastAsia="Times New Roman" w:hAnsi="Times New Roman" w:cs="Times New Roman"/>
                <w:i/>
                <w:iCs/>
                <w:sz w:val="22"/>
                <w:szCs w:val="22"/>
              </w:rPr>
              <w:t xml:space="preserve">tos dienos, kai tiekėjas </w:t>
            </w:r>
            <w:r w:rsidR="00C520F8" w:rsidRPr="00E87A64">
              <w:rPr>
                <w:rFonts w:ascii="Times New Roman" w:eastAsia="Times New Roman" w:hAnsi="Times New Roman" w:cs="Times New Roman"/>
                <w:i/>
                <w:iCs/>
                <w:sz w:val="22"/>
                <w:szCs w:val="22"/>
              </w:rPr>
              <w:t>perkančiojo subjekto</w:t>
            </w:r>
            <w:r w:rsidRPr="00E87A64">
              <w:rPr>
                <w:rFonts w:ascii="Times New Roman" w:eastAsia="Times New Roman" w:hAnsi="Times New Roman" w:cs="Times New Roman"/>
                <w:i/>
                <w:iCs/>
                <w:sz w:val="22"/>
                <w:szCs w:val="22"/>
              </w:rPr>
              <w:t xml:space="preserve"> prašymu turės pateikti pašalinimo pagrindų nebuvimą patvirtinančius dok</w:t>
            </w:r>
            <w:r w:rsidRPr="00E87A64">
              <w:rPr>
                <w:rFonts w:ascii="Times New Roman" w:eastAsia="Times New Roman" w:hAnsi="Times New Roman" w:cs="Times New Roman"/>
                <w:sz w:val="22"/>
                <w:szCs w:val="22"/>
              </w:rPr>
              <w:t>umentus</w:t>
            </w:r>
            <w:r w:rsidRPr="00E87A64">
              <w:rPr>
                <w:rFonts w:ascii="Times New Roman" w:hAnsi="Times New Roman" w:cs="Times New Roman"/>
                <w:sz w:val="22"/>
                <w:szCs w:val="22"/>
              </w:rPr>
              <w:t xml:space="preserve">. </w:t>
            </w:r>
            <w:r w:rsidRPr="00E87A64">
              <w:rPr>
                <w:rFonts w:ascii="Times New Roman" w:hAnsi="Times New Roman" w:cs="Times New Roman"/>
                <w:b/>
                <w:bCs/>
                <w:i/>
                <w:iCs/>
                <w:sz w:val="22"/>
                <w:szCs w:val="22"/>
              </w:rPr>
              <w:t>Pavyzdys</w:t>
            </w:r>
            <w:r w:rsidRPr="00E87A64">
              <w:rPr>
                <w:rFonts w:ascii="Times New Roman" w:hAnsi="Times New Roman" w:cs="Times New Roman"/>
                <w:i/>
                <w:iCs/>
                <w:sz w:val="22"/>
                <w:szCs w:val="22"/>
              </w:rPr>
              <w:t xml:space="preserve">: Jeigu </w:t>
            </w:r>
            <w:r w:rsidR="00C520F8" w:rsidRPr="00E87A64">
              <w:rPr>
                <w:rFonts w:ascii="Times New Roman" w:hAnsi="Times New Roman" w:cs="Times New Roman"/>
                <w:i/>
                <w:iCs/>
                <w:sz w:val="22"/>
                <w:szCs w:val="22"/>
              </w:rPr>
              <w:t>perkantysis subjektas</w:t>
            </w:r>
            <w:r w:rsidRPr="00E87A64">
              <w:rPr>
                <w:rFonts w:ascii="Times New Roman" w:hAnsi="Times New Roman" w:cs="Times New Roman"/>
                <w:i/>
                <w:iCs/>
                <w:sz w:val="22"/>
                <w:szCs w:val="22"/>
              </w:rPr>
              <w:t xml:space="preserve"> 2022-10-10 kreipėsi į tiekėją prašydama iki 2022-10-14 pateikti įrodančius dokumentus, jie turi būti išduoti ne anksčiau kaip 1</w:t>
            </w:r>
            <w:r w:rsidR="005A3D55" w:rsidRPr="00E87A64">
              <w:rPr>
                <w:rFonts w:ascii="Times New Roman" w:hAnsi="Times New Roman" w:cs="Times New Roman"/>
                <w:i/>
                <w:iCs/>
                <w:sz w:val="22"/>
                <w:szCs w:val="22"/>
              </w:rPr>
              <w:t>2</w:t>
            </w:r>
            <w:r w:rsidRPr="00E87A64">
              <w:rPr>
                <w:rFonts w:ascii="Times New Roman" w:hAnsi="Times New Roman" w:cs="Times New Roman"/>
                <w:i/>
                <w:iCs/>
                <w:sz w:val="22"/>
                <w:szCs w:val="22"/>
              </w:rPr>
              <w:t xml:space="preserve">0 dienų, jas skaičiuojant atgal nuo 2022-10-14. </w:t>
            </w:r>
          </w:p>
          <w:p w14:paraId="5FC0C48E" w14:textId="77777777" w:rsidR="005B1CBA" w:rsidRPr="00E87A64" w:rsidRDefault="005B1CBA" w:rsidP="00FC7617">
            <w:pPr>
              <w:pStyle w:val="Betarp"/>
              <w:jc w:val="both"/>
              <w:rPr>
                <w:rFonts w:ascii="Times New Roman" w:hAnsi="Times New Roman" w:cs="Times New Roman"/>
                <w:b/>
                <w:bCs/>
                <w:sz w:val="22"/>
                <w:szCs w:val="22"/>
              </w:rPr>
            </w:pPr>
          </w:p>
          <w:p w14:paraId="0141763F" w14:textId="77777777" w:rsidR="005B1CBA" w:rsidRPr="00E87A64" w:rsidRDefault="005B1CBA" w:rsidP="00FC7617">
            <w:pPr>
              <w:pStyle w:val="Betarp"/>
              <w:jc w:val="both"/>
              <w:rPr>
                <w:rFonts w:ascii="Times New Roman" w:hAnsi="Times New Roman" w:cs="Times New Roman"/>
                <w:bCs/>
                <w:sz w:val="22"/>
                <w:szCs w:val="22"/>
              </w:rPr>
            </w:pPr>
            <w:r w:rsidRPr="00E87A6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5AA291" w14:textId="77777777" w:rsidR="005B1CBA" w:rsidRPr="00E87A64" w:rsidRDefault="005B1CBA" w:rsidP="005A3D55">
            <w:pPr>
              <w:pStyle w:val="Betarp"/>
              <w:jc w:val="both"/>
              <w:rPr>
                <w:rFonts w:ascii="Times New Roman" w:hAnsi="Times New Roman" w:cs="Times New Roman"/>
                <w:b/>
                <w:bCs/>
                <w:sz w:val="22"/>
                <w:szCs w:val="22"/>
              </w:rPr>
            </w:pPr>
          </w:p>
        </w:tc>
      </w:tr>
      <w:tr w:rsidR="00E87A64" w:rsidRPr="00E87A64" w14:paraId="5EF9C449" w14:textId="77777777" w:rsidTr="00CC6E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99E1C" w14:textId="77777777" w:rsidR="005B1CBA" w:rsidRPr="00E87A64" w:rsidRDefault="005B1CBA" w:rsidP="003E4F0E">
            <w:pPr>
              <w:pStyle w:val="Betarp"/>
              <w:numPr>
                <w:ilvl w:val="0"/>
                <w:numId w:val="3"/>
              </w:numPr>
              <w:ind w:left="0" w:firstLine="0"/>
              <w:rPr>
                <w:rFonts w:ascii="Times New Roman" w:hAnsi="Times New Roman" w:cs="Times New Roman"/>
                <w:b/>
                <w:bCs/>
                <w:sz w:val="22"/>
                <w:szCs w:val="22"/>
              </w:rPr>
            </w:pPr>
            <w:bookmarkStart w:id="53"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75789"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EC60A07" w14:textId="77777777" w:rsidR="00C2018E" w:rsidRPr="00C2018E" w:rsidRDefault="00C2018E" w:rsidP="00C2018E">
            <w:pPr>
              <w:pStyle w:val="Betarp"/>
              <w:jc w:val="both"/>
              <w:rPr>
                <w:rFonts w:ascii="Times New Roman" w:hAnsi="Times New Roman" w:cs="Times New Roman"/>
                <w:sz w:val="22"/>
                <w:szCs w:val="22"/>
                <w:lang w:eastAsia="en-US"/>
              </w:rPr>
            </w:pPr>
          </w:p>
          <w:p w14:paraId="2E7B5E33"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Laikoma, kad tiekėjas nuteistas už aukščiau nurodytą nusikalstamą veiką, kai dėl:</w:t>
            </w:r>
          </w:p>
          <w:p w14:paraId="4DD99215"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2EC61B61"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15135C"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Tačiau ši nuostata netaikoma, jeigu:</w:t>
            </w:r>
          </w:p>
          <w:p w14:paraId="20946FF7"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79980B67" w14:textId="77777777" w:rsidR="00C2018E" w:rsidRPr="00C2018E" w:rsidRDefault="00C2018E" w:rsidP="00C2018E">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2) įsiskolinimo suma neviršija 50 Eur (penkiasdešimt eurų);</w:t>
            </w:r>
          </w:p>
          <w:p w14:paraId="63E2E054" w14:textId="58FA6E5B" w:rsidR="005B1CBA" w:rsidRPr="00E87A64" w:rsidRDefault="00C2018E" w:rsidP="00C2018E">
            <w:pPr>
              <w:pStyle w:val="Betarp"/>
              <w:jc w:val="both"/>
              <w:rPr>
                <w:rFonts w:ascii="Times New Roman" w:hAnsi="Times New Roman" w:cs="Times New Roman"/>
                <w:b/>
                <w:bCs/>
                <w:sz w:val="22"/>
                <w:szCs w:val="22"/>
                <w:lang w:eastAsia="en-US"/>
              </w:rPr>
            </w:pPr>
            <w:r w:rsidRPr="00C2018E">
              <w:rPr>
                <w:rFonts w:ascii="Times New Roman" w:hAnsi="Times New Roman" w:cs="Times New Roman"/>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4F081" w14:textId="77777777" w:rsidR="005B1CBA" w:rsidRPr="00E87A64" w:rsidRDefault="005B1CBA" w:rsidP="00FC7617">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lastRenderedPageBreak/>
              <w:t>VPĮ 46 straipsnio 3 dalis</w:t>
            </w:r>
          </w:p>
          <w:p w14:paraId="4B4B2D40" w14:textId="77777777" w:rsidR="005B1CBA" w:rsidRPr="00E87A64" w:rsidRDefault="005B1CBA" w:rsidP="00FC7617">
            <w:pPr>
              <w:pStyle w:val="Betarp"/>
              <w:jc w:val="both"/>
              <w:rPr>
                <w:rFonts w:ascii="Times New Roman" w:eastAsia="Arial" w:hAnsi="Times New Roman" w:cs="Times New Roman"/>
                <w:sz w:val="22"/>
                <w:szCs w:val="22"/>
              </w:rPr>
            </w:pPr>
          </w:p>
          <w:p w14:paraId="1E13C66C" w14:textId="77777777" w:rsidR="005B1CBA" w:rsidRPr="00E87A64" w:rsidRDefault="005B1CBA" w:rsidP="00FC7617">
            <w:pPr>
              <w:pStyle w:val="Betarp"/>
              <w:jc w:val="both"/>
              <w:rPr>
                <w:rFonts w:ascii="Times New Roman" w:eastAsia="Yu Mincho" w:hAnsi="Times New Roman" w:cs="Times New Roman"/>
                <w:sz w:val="22"/>
                <w:szCs w:val="22"/>
              </w:rPr>
            </w:pPr>
            <w:r w:rsidRPr="00E87A64">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FCC5C" w14:textId="77777777" w:rsidR="005B1CBA" w:rsidRPr="00E87A64" w:rsidRDefault="005B1CBA" w:rsidP="00FC7617">
            <w:pPr>
              <w:pStyle w:val="Betarp"/>
              <w:jc w:val="both"/>
              <w:rPr>
                <w:rFonts w:ascii="Times New Roman" w:hAnsi="Times New Roman" w:cs="Times New Roman"/>
                <w:b/>
                <w:bCs/>
                <w:sz w:val="22"/>
                <w:szCs w:val="22"/>
              </w:rPr>
            </w:pPr>
            <w:r w:rsidRPr="00E87A64">
              <w:rPr>
                <w:rFonts w:ascii="Times New Roman" w:hAnsi="Times New Roman" w:cs="Times New Roman"/>
                <w:sz w:val="22"/>
                <w:szCs w:val="22"/>
              </w:rPr>
              <w:t>1) Dėl įsipareigojimų, susijusių su mokesčių mokėjimu, įvykdymo i</w:t>
            </w:r>
            <w:r w:rsidRPr="00E87A64">
              <w:rPr>
                <w:rFonts w:ascii="Times New Roman" w:hAnsi="Times New Roman" w:cs="Times New Roman"/>
                <w:sz w:val="22"/>
                <w:szCs w:val="22"/>
                <w:lang w:eastAsia="en-US"/>
              </w:rPr>
              <w:t xml:space="preserve">š Lietuvoje įsteigtų subjektų </w:t>
            </w:r>
            <w:r w:rsidRPr="00E87A64">
              <w:rPr>
                <w:rFonts w:ascii="Times New Roman" w:hAnsi="Times New Roman" w:cs="Times New Roman"/>
                <w:sz w:val="22"/>
                <w:szCs w:val="22"/>
              </w:rPr>
              <w:t>prašoma:</w:t>
            </w:r>
          </w:p>
          <w:p w14:paraId="2E3FEF4B" w14:textId="77777777" w:rsidR="005B1CBA" w:rsidRPr="00E87A64" w:rsidRDefault="005B1CBA" w:rsidP="00FC7617">
            <w:pPr>
              <w:pStyle w:val="Betarp"/>
              <w:jc w:val="both"/>
              <w:rPr>
                <w:rFonts w:ascii="Times New Roman" w:hAnsi="Times New Roman" w:cs="Times New Roman"/>
                <w:b/>
                <w:bCs/>
                <w:sz w:val="22"/>
                <w:szCs w:val="22"/>
              </w:rPr>
            </w:pPr>
          </w:p>
          <w:p w14:paraId="65CBCC1D" w14:textId="77777777" w:rsidR="005B1CBA" w:rsidRPr="00E87A64" w:rsidRDefault="005B1CBA" w:rsidP="003E4F0E">
            <w:pPr>
              <w:pStyle w:val="Betarp"/>
              <w:numPr>
                <w:ilvl w:val="0"/>
                <w:numId w:val="12"/>
              </w:numPr>
              <w:jc w:val="both"/>
              <w:rPr>
                <w:rFonts w:ascii="Times New Roman" w:hAnsi="Times New Roman" w:cs="Times New Roman"/>
                <w:sz w:val="22"/>
                <w:szCs w:val="22"/>
              </w:rPr>
            </w:pPr>
            <w:r w:rsidRPr="00E87A6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6625365" w14:textId="77777777" w:rsidR="005B1CBA" w:rsidRPr="00E87A64" w:rsidRDefault="005B1CBA" w:rsidP="003E4F0E">
            <w:pPr>
              <w:pStyle w:val="Betarp"/>
              <w:numPr>
                <w:ilvl w:val="0"/>
                <w:numId w:val="11"/>
              </w:numPr>
              <w:jc w:val="both"/>
              <w:rPr>
                <w:rFonts w:ascii="Times New Roman" w:hAnsi="Times New Roman" w:cs="Times New Roman"/>
                <w:sz w:val="22"/>
                <w:szCs w:val="22"/>
              </w:rPr>
            </w:pPr>
            <w:r w:rsidRPr="00E87A6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52621E3" w14:textId="77777777" w:rsidR="005B1CBA" w:rsidRPr="00E87A64" w:rsidRDefault="005B1CBA" w:rsidP="00FC7617">
            <w:pPr>
              <w:pStyle w:val="Betarp"/>
              <w:jc w:val="both"/>
              <w:rPr>
                <w:rFonts w:ascii="Times New Roman" w:hAnsi="Times New Roman" w:cs="Times New Roman"/>
                <w:sz w:val="22"/>
                <w:szCs w:val="22"/>
              </w:rPr>
            </w:pPr>
          </w:p>
          <w:p w14:paraId="72EEACEC" w14:textId="77777777" w:rsidR="005B1CBA" w:rsidRPr="00E87A64" w:rsidRDefault="005B1CBA" w:rsidP="00FC7617">
            <w:pPr>
              <w:pStyle w:val="Betarp"/>
              <w:jc w:val="both"/>
              <w:rPr>
                <w:rFonts w:ascii="Times New Roman" w:hAnsi="Times New Roman" w:cs="Times New Roman"/>
                <w:sz w:val="22"/>
                <w:szCs w:val="22"/>
              </w:rPr>
            </w:pPr>
            <w:r w:rsidRPr="00E87A64">
              <w:rPr>
                <w:rFonts w:ascii="Times New Roman" w:hAnsi="Times New Roman" w:cs="Times New Roman"/>
                <w:sz w:val="22"/>
                <w:szCs w:val="22"/>
                <w:lang w:eastAsia="en-US"/>
              </w:rPr>
              <w:t>Iš ne Lietuvoje įsteigtų subjektų reikalaujama:</w:t>
            </w:r>
          </w:p>
          <w:p w14:paraId="496CC10F" w14:textId="77777777" w:rsidR="005B1CBA" w:rsidRPr="00E87A64" w:rsidRDefault="005B1CBA" w:rsidP="003E4F0E">
            <w:pPr>
              <w:pStyle w:val="Betarp"/>
              <w:numPr>
                <w:ilvl w:val="0"/>
                <w:numId w:val="13"/>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atitinkamos užsienio šalies institucijos dokumento</w:t>
            </w:r>
            <w:r w:rsidRPr="00E87A64">
              <w:rPr>
                <w:rStyle w:val="Puslapioinaosnuoroda"/>
                <w:rFonts w:ascii="Times New Roman" w:hAnsi="Times New Roman" w:cs="Times New Roman"/>
                <w:sz w:val="22"/>
                <w:szCs w:val="22"/>
              </w:rPr>
              <w:footnoteReference w:id="3"/>
            </w:r>
            <w:r w:rsidRPr="00E87A64">
              <w:rPr>
                <w:rFonts w:ascii="Times New Roman" w:hAnsi="Times New Roman" w:cs="Times New Roman"/>
                <w:sz w:val="22"/>
                <w:szCs w:val="22"/>
              </w:rPr>
              <w:t>.</w:t>
            </w:r>
          </w:p>
          <w:p w14:paraId="6C3748DE" w14:textId="77777777" w:rsidR="005B1CBA" w:rsidRPr="00E87A64" w:rsidRDefault="005B1CBA" w:rsidP="00FC7617">
            <w:pPr>
              <w:pStyle w:val="Betarp"/>
              <w:jc w:val="both"/>
              <w:rPr>
                <w:rFonts w:ascii="Times New Roman" w:eastAsia="Yu Mincho" w:hAnsi="Times New Roman" w:cs="Times New Roman"/>
                <w:sz w:val="22"/>
                <w:szCs w:val="22"/>
              </w:rPr>
            </w:pPr>
          </w:p>
          <w:p w14:paraId="1FF3667C" w14:textId="4B35ED59" w:rsidR="005B1CBA" w:rsidRPr="00E87A64" w:rsidRDefault="005B1CBA" w:rsidP="00FC7617">
            <w:pPr>
              <w:pStyle w:val="Betarp"/>
              <w:jc w:val="both"/>
              <w:rPr>
                <w:rFonts w:ascii="Times New Roman" w:hAnsi="Times New Roman" w:cs="Times New Roman"/>
                <w:i/>
                <w:iCs/>
                <w:sz w:val="22"/>
                <w:szCs w:val="22"/>
              </w:rPr>
            </w:pPr>
            <w:r w:rsidRPr="00E87A64">
              <w:rPr>
                <w:rFonts w:ascii="Times New Roman" w:hAnsi="Times New Roman" w:cs="Times New Roman"/>
                <w:sz w:val="22"/>
                <w:szCs w:val="22"/>
              </w:rPr>
              <w:t xml:space="preserve">Nurodyti dokumentai turi būti  išduoti ne anksčiau kaip 120 dienų iki </w:t>
            </w:r>
            <w:r w:rsidRPr="00E87A64">
              <w:rPr>
                <w:rFonts w:ascii="Times New Roman" w:eastAsia="Times New Roman" w:hAnsi="Times New Roman" w:cs="Times New Roman"/>
                <w:i/>
                <w:iCs/>
                <w:sz w:val="22"/>
                <w:szCs w:val="22"/>
              </w:rPr>
              <w:t xml:space="preserve">tos dienos, kai tiekėjas </w:t>
            </w:r>
            <w:r w:rsidR="00C520F8" w:rsidRPr="00E87A64">
              <w:rPr>
                <w:rFonts w:ascii="Times New Roman" w:eastAsia="Times New Roman" w:hAnsi="Times New Roman" w:cs="Times New Roman"/>
                <w:i/>
                <w:iCs/>
                <w:sz w:val="22"/>
                <w:szCs w:val="22"/>
              </w:rPr>
              <w:t xml:space="preserve">perkančiojo subjekto </w:t>
            </w:r>
            <w:r w:rsidRPr="00E87A64">
              <w:rPr>
                <w:rFonts w:ascii="Times New Roman" w:eastAsia="Times New Roman" w:hAnsi="Times New Roman" w:cs="Times New Roman"/>
                <w:i/>
                <w:iCs/>
                <w:sz w:val="22"/>
                <w:szCs w:val="22"/>
              </w:rPr>
              <w:t>prašymu turės pateikti pašalinimo pagrindų nebuvimą patvirtinančius dok</w:t>
            </w:r>
            <w:r w:rsidRPr="00E87A64">
              <w:rPr>
                <w:rFonts w:ascii="Times New Roman" w:eastAsia="Times New Roman" w:hAnsi="Times New Roman" w:cs="Times New Roman"/>
                <w:sz w:val="22"/>
                <w:szCs w:val="22"/>
              </w:rPr>
              <w:t>umentus</w:t>
            </w:r>
            <w:r w:rsidRPr="00E87A64">
              <w:rPr>
                <w:rFonts w:ascii="Times New Roman" w:hAnsi="Times New Roman" w:cs="Times New Roman"/>
                <w:sz w:val="22"/>
                <w:szCs w:val="22"/>
              </w:rPr>
              <w:t xml:space="preserve">. </w:t>
            </w:r>
            <w:r w:rsidRPr="00E87A64">
              <w:rPr>
                <w:rFonts w:ascii="Times New Roman" w:hAnsi="Times New Roman" w:cs="Times New Roman"/>
                <w:b/>
                <w:bCs/>
                <w:i/>
                <w:iCs/>
                <w:sz w:val="22"/>
                <w:szCs w:val="22"/>
              </w:rPr>
              <w:t>Pavyzdys</w:t>
            </w:r>
            <w:r w:rsidRPr="00E87A64">
              <w:rPr>
                <w:rFonts w:ascii="Times New Roman" w:hAnsi="Times New Roman" w:cs="Times New Roman"/>
                <w:i/>
                <w:iCs/>
                <w:sz w:val="22"/>
                <w:szCs w:val="22"/>
              </w:rPr>
              <w:t xml:space="preserve">: Jeigu </w:t>
            </w:r>
            <w:r w:rsidR="00C520F8" w:rsidRPr="00E87A64">
              <w:rPr>
                <w:rFonts w:ascii="Times New Roman" w:eastAsia="Times New Roman" w:hAnsi="Times New Roman" w:cs="Times New Roman"/>
                <w:i/>
                <w:iCs/>
                <w:sz w:val="22"/>
                <w:szCs w:val="22"/>
              </w:rPr>
              <w:lastRenderedPageBreak/>
              <w:t xml:space="preserve">perkantysis subjektas </w:t>
            </w:r>
            <w:r w:rsidRPr="00E87A64">
              <w:rPr>
                <w:rFonts w:ascii="Times New Roman" w:hAnsi="Times New Roman" w:cs="Times New Roman"/>
                <w:i/>
                <w:iCs/>
                <w:sz w:val="22"/>
                <w:szCs w:val="22"/>
              </w:rPr>
              <w:t xml:space="preserve">2022-10-10 kreipėsi į tiekėją prašydama iki 2022-10-14 pateikti įrodančius dokumentus, jie turi būti išduoti ne anksčiau kaip 120 dienų, jas skaičiuojant atgal nuo 2022-10-14. </w:t>
            </w:r>
          </w:p>
          <w:p w14:paraId="57AF6402" w14:textId="77777777" w:rsidR="005B1CBA" w:rsidRPr="00E87A64" w:rsidRDefault="005B1CBA" w:rsidP="00FC7617">
            <w:pPr>
              <w:pStyle w:val="Betarp"/>
              <w:jc w:val="both"/>
              <w:rPr>
                <w:rFonts w:ascii="Times New Roman" w:hAnsi="Times New Roman" w:cs="Times New Roman"/>
                <w:i/>
                <w:iCs/>
                <w:sz w:val="22"/>
                <w:szCs w:val="22"/>
              </w:rPr>
            </w:pPr>
          </w:p>
          <w:p w14:paraId="7E9C8D12" w14:textId="77777777" w:rsidR="005B1CBA" w:rsidRPr="00E87A64" w:rsidRDefault="005B1CBA" w:rsidP="00FC7617">
            <w:pPr>
              <w:pStyle w:val="Betarp"/>
              <w:jc w:val="both"/>
              <w:rPr>
                <w:rFonts w:ascii="Times New Roman" w:hAnsi="Times New Roman" w:cs="Times New Roman"/>
                <w:b/>
                <w:bCs/>
                <w:sz w:val="22"/>
                <w:szCs w:val="22"/>
              </w:rPr>
            </w:pPr>
            <w:r w:rsidRPr="00E87A6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DCDE67" w14:textId="77777777" w:rsidR="005B1CBA" w:rsidRPr="00E87A64" w:rsidRDefault="005B1CBA" w:rsidP="00FC7617">
            <w:pPr>
              <w:pStyle w:val="Betarp"/>
              <w:jc w:val="both"/>
              <w:rPr>
                <w:rFonts w:ascii="Times New Roman" w:hAnsi="Times New Roman" w:cs="Times New Roman"/>
                <w:b/>
                <w:bCs/>
                <w:sz w:val="22"/>
                <w:szCs w:val="22"/>
              </w:rPr>
            </w:pPr>
          </w:p>
          <w:p w14:paraId="724D00CA" w14:textId="77777777" w:rsidR="005B1CBA" w:rsidRPr="00E87A64" w:rsidRDefault="005B1CBA" w:rsidP="00FC7617">
            <w:pPr>
              <w:pStyle w:val="Betarp"/>
              <w:jc w:val="both"/>
              <w:rPr>
                <w:rFonts w:ascii="Times New Roman" w:hAnsi="Times New Roman" w:cs="Times New Roman"/>
                <w:b/>
                <w:bCs/>
                <w:sz w:val="22"/>
                <w:szCs w:val="22"/>
              </w:rPr>
            </w:pPr>
            <w:r w:rsidRPr="00E87A64">
              <w:rPr>
                <w:rFonts w:ascii="Times New Roman" w:hAnsi="Times New Roman" w:cs="Times New Roman"/>
                <w:bCs/>
                <w:sz w:val="22"/>
                <w:szCs w:val="22"/>
              </w:rPr>
              <w:t>2) Dėl įsipareigojimų, susijusių su socialinio draudimo įmokų mokėjimu, įvykdymo i</w:t>
            </w:r>
            <w:r w:rsidRPr="00E87A64">
              <w:rPr>
                <w:rFonts w:ascii="Times New Roman" w:hAnsi="Times New Roman" w:cs="Times New Roman"/>
                <w:sz w:val="22"/>
                <w:szCs w:val="22"/>
                <w:lang w:eastAsia="en-US"/>
              </w:rPr>
              <w:t xml:space="preserve">š Lietuvoje įsteigtų subjektų </w:t>
            </w:r>
            <w:r w:rsidRPr="00E87A64">
              <w:rPr>
                <w:rFonts w:ascii="Times New Roman" w:hAnsi="Times New Roman" w:cs="Times New Roman"/>
                <w:bCs/>
                <w:sz w:val="22"/>
                <w:szCs w:val="22"/>
              </w:rPr>
              <w:t>prašoma:</w:t>
            </w:r>
          </w:p>
          <w:p w14:paraId="0F242A64" w14:textId="025348A2" w:rsidR="005B1CBA" w:rsidRPr="00E87A64" w:rsidRDefault="005B1CBA" w:rsidP="00FC7617">
            <w:pPr>
              <w:pStyle w:val="Betarp"/>
              <w:jc w:val="both"/>
              <w:rPr>
                <w:rFonts w:ascii="Times New Roman" w:hAnsi="Times New Roman" w:cs="Times New Roman"/>
                <w:bCs/>
                <w:sz w:val="22"/>
                <w:szCs w:val="22"/>
              </w:rPr>
            </w:pPr>
            <w:r w:rsidRPr="00E87A64">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EF29F9" w:rsidRPr="00E87A64">
              <w:rPr>
                <w:rFonts w:ascii="Times New Roman" w:hAnsi="Times New Roman" w:cs="Times New Roman"/>
                <w:bCs/>
                <w:sz w:val="22"/>
                <w:szCs w:val="22"/>
              </w:rPr>
              <w:t>tysis</w:t>
            </w:r>
            <w:r w:rsidRPr="00E87A64">
              <w:rPr>
                <w:rFonts w:ascii="Times New Roman" w:hAnsi="Times New Roman" w:cs="Times New Roman"/>
                <w:bCs/>
                <w:sz w:val="22"/>
                <w:szCs w:val="22"/>
              </w:rPr>
              <w:t xml:space="preserve"> </w:t>
            </w:r>
            <w:r w:rsidR="00EF29F9" w:rsidRPr="00E87A64">
              <w:rPr>
                <w:rFonts w:ascii="Times New Roman" w:hAnsi="Times New Roman" w:cs="Times New Roman"/>
                <w:bCs/>
                <w:sz w:val="22"/>
                <w:szCs w:val="22"/>
              </w:rPr>
              <w:t>subjektas</w:t>
            </w:r>
            <w:r w:rsidRPr="00E87A64">
              <w:rPr>
                <w:rFonts w:ascii="Times New Roman" w:hAnsi="Times New Roman" w:cs="Times New Roman"/>
                <w:bCs/>
                <w:sz w:val="22"/>
                <w:szCs w:val="22"/>
              </w:rPr>
              <w:t xml:space="preserve"> savarankiškai patikrina duomenis nacionalinėje duomenų bazėje,  adresu </w:t>
            </w:r>
            <w:hyperlink r:id="rId15" w:history="1">
              <w:r w:rsidRPr="00E87A64">
                <w:rPr>
                  <w:rStyle w:val="Hipersaitas"/>
                  <w:rFonts w:ascii="Times New Roman" w:hAnsi="Times New Roman" w:cs="Times New Roman"/>
                  <w:bCs/>
                  <w:sz w:val="22"/>
                  <w:szCs w:val="22"/>
                  <w:u w:val="single"/>
                </w:rPr>
                <w:t>http://draudejai.sodra.lt/draudeju_viesi_duomenys/</w:t>
              </w:r>
            </w:hyperlink>
            <w:r w:rsidRPr="00E87A64">
              <w:rPr>
                <w:rFonts w:ascii="Times New Roman" w:hAnsi="Times New Roman" w:cs="Times New Roman"/>
                <w:bCs/>
                <w:sz w:val="22"/>
                <w:szCs w:val="22"/>
              </w:rPr>
              <w:t>.</w:t>
            </w:r>
          </w:p>
          <w:p w14:paraId="2E9CB654" w14:textId="5DBBFD54" w:rsidR="00F25D0C" w:rsidRPr="00E87A64" w:rsidRDefault="00470F80" w:rsidP="00470F80">
            <w:pPr>
              <w:pStyle w:val="Betarp"/>
              <w:jc w:val="both"/>
              <w:rPr>
                <w:rFonts w:ascii="Times New Roman" w:hAnsi="Times New Roman" w:cs="Times New Roman"/>
                <w:bCs/>
                <w:sz w:val="22"/>
                <w:szCs w:val="22"/>
              </w:rPr>
            </w:pPr>
            <w:r w:rsidRPr="00E87A64">
              <w:rPr>
                <w:rFonts w:ascii="Times New Roman" w:hAnsi="Times New Roman" w:cs="Times New Roman"/>
                <w:bCs/>
                <w:sz w:val="22"/>
                <w:szCs w:val="22"/>
              </w:rPr>
              <w:t xml:space="preserve"> </w:t>
            </w:r>
            <w:r w:rsidR="00F25D0C" w:rsidRPr="00E87A64">
              <w:rPr>
                <w:rFonts w:ascii="Times New Roman" w:hAnsi="Times New Roman" w:cs="Times New Roman"/>
                <w:bCs/>
                <w:sz w:val="22"/>
                <w:szCs w:val="22"/>
              </w:rPr>
              <w:t xml:space="preserve">Perkantysis subjektas patikrins ir išsaugos paskutinės pasiūlymų pateikimo dienos  ir   kreipimosi į tiekėją dėl patvirtinančių dokumentų pagal EBVPD  pateikimo dieną nacionalinėje duomenų bazėje,  adresu </w:t>
            </w:r>
            <w:hyperlink r:id="rId16" w:history="1">
              <w:r w:rsidR="00F25D0C" w:rsidRPr="00E87A64">
                <w:rPr>
                  <w:rFonts w:ascii="Times New Roman" w:hAnsi="Times New Roman" w:cs="Times New Roman"/>
                  <w:bCs/>
                  <w:sz w:val="22"/>
                  <w:szCs w:val="22"/>
                </w:rPr>
                <w:t>http://draudejai.sodra.lt/draudeju_viesi_duomenys/</w:t>
              </w:r>
            </w:hyperlink>
            <w:r w:rsidR="00F25D0C" w:rsidRPr="00E87A64">
              <w:rPr>
                <w:rFonts w:ascii="Times New Roman" w:hAnsi="Times New Roman" w:cs="Times New Roman"/>
                <w:bCs/>
                <w:sz w:val="22"/>
                <w:szCs w:val="22"/>
              </w:rPr>
              <w:t xml:space="preserve">  matomus  vėliausios datos duomenis.   </w:t>
            </w:r>
          </w:p>
          <w:p w14:paraId="797AEC1B" w14:textId="4D0B709C" w:rsidR="005B1CBA" w:rsidRPr="00E87A64" w:rsidRDefault="005B1CBA" w:rsidP="00FC7617">
            <w:pPr>
              <w:pStyle w:val="Betarp"/>
              <w:jc w:val="both"/>
              <w:rPr>
                <w:rFonts w:ascii="Times New Roman" w:hAnsi="Times New Roman" w:cs="Times New Roman"/>
                <w:b/>
                <w:bCs/>
                <w:sz w:val="22"/>
                <w:szCs w:val="22"/>
              </w:rPr>
            </w:pPr>
          </w:p>
          <w:p w14:paraId="7BC0C755" w14:textId="4E966AB4" w:rsidR="005B1CBA" w:rsidRPr="00E87A64" w:rsidRDefault="005B1CBA" w:rsidP="00FC7617">
            <w:pPr>
              <w:pStyle w:val="Betarp"/>
              <w:jc w:val="both"/>
              <w:rPr>
                <w:rFonts w:ascii="Times New Roman" w:hAnsi="Times New Roman" w:cs="Times New Roman"/>
                <w:sz w:val="22"/>
                <w:szCs w:val="22"/>
              </w:rPr>
            </w:pPr>
            <w:r w:rsidRPr="00E87A64">
              <w:rPr>
                <w:rFonts w:ascii="Times New Roman" w:hAnsi="Times New Roman" w:cs="Times New Roman"/>
                <w:sz w:val="22"/>
                <w:szCs w:val="22"/>
              </w:rPr>
              <w:t xml:space="preserve">Jeigu dėl Valstybinio socialinio draudimo fondo valdybos (toliau – „Sodra“) informacinės sistemos techninių trikdžių </w:t>
            </w:r>
            <w:r w:rsidR="00EF29F9" w:rsidRPr="00E87A64">
              <w:rPr>
                <w:rFonts w:ascii="Times New Roman" w:hAnsi="Times New Roman" w:cs="Times New Roman"/>
                <w:sz w:val="22"/>
                <w:szCs w:val="22"/>
              </w:rPr>
              <w:t>perkantysis subjektas</w:t>
            </w:r>
            <w:r w:rsidRPr="00E87A64">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w:t>
            </w:r>
            <w:r w:rsidRPr="00E87A64">
              <w:rPr>
                <w:rFonts w:ascii="Times New Roman" w:hAnsi="Times New Roman" w:cs="Times New Roman"/>
                <w:sz w:val="22"/>
                <w:szCs w:val="22"/>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AC0E14" w14:textId="77777777" w:rsidR="005B1CBA" w:rsidRPr="00E87A64" w:rsidRDefault="005B1CBA" w:rsidP="00FC7617">
            <w:pPr>
              <w:pStyle w:val="Betarp"/>
              <w:jc w:val="both"/>
              <w:rPr>
                <w:rFonts w:ascii="Times New Roman" w:hAnsi="Times New Roman" w:cs="Times New Roman"/>
                <w:b/>
                <w:bCs/>
                <w:sz w:val="22"/>
                <w:szCs w:val="22"/>
              </w:rPr>
            </w:pPr>
          </w:p>
          <w:p w14:paraId="3CA4D508" w14:textId="77777777" w:rsidR="005B1CBA" w:rsidRPr="00E87A64" w:rsidRDefault="005B1CBA" w:rsidP="00FC7617">
            <w:pPr>
              <w:pStyle w:val="Betarp"/>
              <w:jc w:val="both"/>
              <w:rPr>
                <w:rFonts w:ascii="Times New Roman" w:hAnsi="Times New Roman" w:cs="Times New Roman"/>
                <w:sz w:val="22"/>
                <w:szCs w:val="22"/>
              </w:rPr>
            </w:pPr>
            <w:r w:rsidRPr="00E87A6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8D5D7D" w14:textId="77777777" w:rsidR="005B1CBA" w:rsidRPr="00E87A64" w:rsidRDefault="005B1CBA" w:rsidP="00FC7617">
            <w:pPr>
              <w:pStyle w:val="Betarp"/>
              <w:jc w:val="both"/>
              <w:rPr>
                <w:rFonts w:ascii="Times New Roman" w:hAnsi="Times New Roman" w:cs="Times New Roman"/>
                <w:b/>
                <w:bCs/>
                <w:sz w:val="22"/>
                <w:szCs w:val="22"/>
              </w:rPr>
            </w:pPr>
          </w:p>
          <w:p w14:paraId="3C48461F" w14:textId="77777777" w:rsidR="005B1CBA" w:rsidRPr="00E87A64" w:rsidRDefault="005B1CBA" w:rsidP="00FC7617">
            <w:pPr>
              <w:pStyle w:val="Betarp"/>
              <w:jc w:val="both"/>
              <w:rPr>
                <w:rFonts w:ascii="Times New Roman" w:hAnsi="Times New Roman" w:cs="Times New Roman"/>
                <w:sz w:val="22"/>
                <w:szCs w:val="22"/>
              </w:rPr>
            </w:pPr>
            <w:r w:rsidRPr="00E87A64">
              <w:rPr>
                <w:rFonts w:ascii="Times New Roman" w:hAnsi="Times New Roman" w:cs="Times New Roman"/>
                <w:sz w:val="22"/>
                <w:szCs w:val="22"/>
                <w:lang w:eastAsia="en-US"/>
              </w:rPr>
              <w:t>Iš ne Lietuvoje įsteigtų subjektų reikalaujama:</w:t>
            </w:r>
          </w:p>
          <w:p w14:paraId="3BB6F891" w14:textId="77777777" w:rsidR="005B1CBA" w:rsidRPr="00E87A64" w:rsidRDefault="005B1CBA" w:rsidP="003E4F0E">
            <w:pPr>
              <w:pStyle w:val="Betarp"/>
              <w:numPr>
                <w:ilvl w:val="0"/>
                <w:numId w:val="13"/>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atitinkamos užsienio šalies kompetentingos institucijos dokumento</w:t>
            </w:r>
            <w:r w:rsidRPr="00E87A64">
              <w:rPr>
                <w:rStyle w:val="Puslapioinaosnuoroda"/>
                <w:rFonts w:ascii="Times New Roman" w:hAnsi="Times New Roman" w:cs="Times New Roman"/>
                <w:sz w:val="22"/>
                <w:szCs w:val="22"/>
              </w:rPr>
              <w:footnoteReference w:id="4"/>
            </w:r>
            <w:r w:rsidRPr="00E87A64">
              <w:rPr>
                <w:rFonts w:ascii="Times New Roman" w:hAnsi="Times New Roman" w:cs="Times New Roman"/>
                <w:sz w:val="22"/>
                <w:szCs w:val="22"/>
              </w:rPr>
              <w:t>.</w:t>
            </w:r>
          </w:p>
          <w:p w14:paraId="756A9C54" w14:textId="77777777" w:rsidR="005B1CBA" w:rsidRPr="00E87A64" w:rsidRDefault="005B1CBA" w:rsidP="00FC7617">
            <w:pPr>
              <w:pStyle w:val="Betarp"/>
              <w:jc w:val="both"/>
              <w:rPr>
                <w:rFonts w:ascii="Times New Roman" w:hAnsi="Times New Roman" w:cs="Times New Roman"/>
                <w:b/>
                <w:bCs/>
                <w:sz w:val="22"/>
                <w:szCs w:val="22"/>
              </w:rPr>
            </w:pPr>
          </w:p>
          <w:p w14:paraId="15FC3190" w14:textId="58FB7890" w:rsidR="005B1CBA" w:rsidRPr="00E87A64" w:rsidRDefault="005B1CBA" w:rsidP="00FC7617">
            <w:pPr>
              <w:pStyle w:val="Betarp"/>
              <w:jc w:val="both"/>
              <w:rPr>
                <w:rFonts w:ascii="Times New Roman" w:hAnsi="Times New Roman" w:cs="Times New Roman"/>
                <w:i/>
                <w:iCs/>
                <w:sz w:val="22"/>
                <w:szCs w:val="22"/>
              </w:rPr>
            </w:pPr>
            <w:r w:rsidRPr="00E87A64">
              <w:rPr>
                <w:rFonts w:ascii="Times New Roman" w:hAnsi="Times New Roman" w:cs="Times New Roman"/>
                <w:sz w:val="22"/>
                <w:szCs w:val="22"/>
              </w:rPr>
              <w:t xml:space="preserve">Nurodyti dokumentai turi būti  išduoti ne anksčiau kaip 120 dienų iki </w:t>
            </w:r>
            <w:r w:rsidRPr="00E87A64">
              <w:rPr>
                <w:rFonts w:ascii="Times New Roman" w:eastAsia="Times New Roman" w:hAnsi="Times New Roman" w:cs="Times New Roman"/>
                <w:i/>
                <w:iCs/>
                <w:sz w:val="22"/>
                <w:szCs w:val="22"/>
              </w:rPr>
              <w:t xml:space="preserve">tos dienos, kai tiekėjas </w:t>
            </w:r>
            <w:r w:rsidR="00C520F8" w:rsidRPr="00E87A64">
              <w:rPr>
                <w:rFonts w:ascii="Times New Roman" w:eastAsia="Times New Roman" w:hAnsi="Times New Roman" w:cs="Times New Roman"/>
                <w:i/>
                <w:iCs/>
                <w:sz w:val="22"/>
                <w:szCs w:val="22"/>
              </w:rPr>
              <w:t xml:space="preserve">perkančiojo subjekto </w:t>
            </w:r>
            <w:r w:rsidRPr="00E87A64">
              <w:rPr>
                <w:rFonts w:ascii="Times New Roman" w:eastAsia="Times New Roman" w:hAnsi="Times New Roman" w:cs="Times New Roman"/>
                <w:i/>
                <w:iCs/>
                <w:sz w:val="22"/>
                <w:szCs w:val="22"/>
              </w:rPr>
              <w:t>prašymu turės pateikti pašalinimo pagrindų nebuvimą patvirtinančius dok</w:t>
            </w:r>
            <w:r w:rsidRPr="00E87A64">
              <w:rPr>
                <w:rFonts w:ascii="Times New Roman" w:eastAsia="Times New Roman" w:hAnsi="Times New Roman" w:cs="Times New Roman"/>
                <w:sz w:val="22"/>
                <w:szCs w:val="22"/>
              </w:rPr>
              <w:t>umentus</w:t>
            </w:r>
            <w:r w:rsidRPr="00E87A64">
              <w:rPr>
                <w:rFonts w:ascii="Times New Roman" w:hAnsi="Times New Roman" w:cs="Times New Roman"/>
                <w:sz w:val="22"/>
                <w:szCs w:val="22"/>
              </w:rPr>
              <w:t xml:space="preserve">. </w:t>
            </w:r>
            <w:r w:rsidRPr="00E87A64">
              <w:rPr>
                <w:rFonts w:ascii="Times New Roman" w:hAnsi="Times New Roman" w:cs="Times New Roman"/>
                <w:b/>
                <w:bCs/>
                <w:i/>
                <w:iCs/>
                <w:sz w:val="22"/>
                <w:szCs w:val="22"/>
              </w:rPr>
              <w:t>Pavyzdys</w:t>
            </w:r>
            <w:r w:rsidRPr="00E87A64">
              <w:rPr>
                <w:rFonts w:ascii="Times New Roman" w:hAnsi="Times New Roman" w:cs="Times New Roman"/>
                <w:i/>
                <w:iCs/>
                <w:sz w:val="22"/>
                <w:szCs w:val="22"/>
              </w:rPr>
              <w:t xml:space="preserve">: Jeigu </w:t>
            </w:r>
            <w:r w:rsidR="00C520F8" w:rsidRPr="00E87A64">
              <w:rPr>
                <w:rFonts w:ascii="Times New Roman" w:eastAsia="Times New Roman" w:hAnsi="Times New Roman" w:cs="Times New Roman"/>
                <w:i/>
                <w:iCs/>
                <w:sz w:val="22"/>
                <w:szCs w:val="22"/>
              </w:rPr>
              <w:t xml:space="preserve">perkantysis subjektas </w:t>
            </w:r>
            <w:r w:rsidRPr="00E87A64">
              <w:rPr>
                <w:rFonts w:ascii="Times New Roman" w:hAnsi="Times New Roman" w:cs="Times New Roman"/>
                <w:i/>
                <w:iCs/>
                <w:sz w:val="22"/>
                <w:szCs w:val="22"/>
              </w:rPr>
              <w:t>2022-10-10 kreipėsi į tiekėją prašydama iki 2022-10-14 pateikti įrodančius dokumentus, jie turi būti išduoti ne anksčiau kaip 120 dienų, jas skaičiuojant atgal nuo 2022-10-14.</w:t>
            </w:r>
          </w:p>
          <w:p w14:paraId="07061C49" w14:textId="77777777" w:rsidR="005B1CBA" w:rsidRPr="00E87A64" w:rsidRDefault="005B1CBA" w:rsidP="00FC7617">
            <w:pPr>
              <w:pStyle w:val="Betarp"/>
              <w:jc w:val="both"/>
              <w:rPr>
                <w:rFonts w:ascii="Times New Roman" w:hAnsi="Times New Roman" w:cs="Times New Roman"/>
                <w:b/>
                <w:bCs/>
                <w:sz w:val="22"/>
                <w:szCs w:val="22"/>
              </w:rPr>
            </w:pPr>
          </w:p>
          <w:p w14:paraId="255C3F6B" w14:textId="46BCFB49" w:rsidR="005B1CBA" w:rsidRPr="00E87A64" w:rsidRDefault="005B1CBA" w:rsidP="00C520F8">
            <w:pPr>
              <w:pStyle w:val="Betarp"/>
              <w:jc w:val="both"/>
              <w:rPr>
                <w:rFonts w:ascii="Times New Roman" w:hAnsi="Times New Roman" w:cs="Times New Roman"/>
                <w:b/>
                <w:bCs/>
                <w:sz w:val="22"/>
                <w:szCs w:val="22"/>
              </w:rPr>
            </w:pPr>
            <w:r w:rsidRPr="00E87A64">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C2018E" w:rsidRPr="00E87A64" w14:paraId="5C097529" w14:textId="77777777" w:rsidTr="00CC6E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C0B3F" w14:textId="77777777" w:rsidR="00C2018E" w:rsidRPr="00E87A64" w:rsidRDefault="00C2018E" w:rsidP="00C2018E">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84ADA" w14:textId="24646DD9" w:rsidR="00C2018E" w:rsidRPr="00C2018E" w:rsidRDefault="00C2018E" w:rsidP="00C2018E">
            <w:pPr>
              <w:pStyle w:val="Betarp"/>
              <w:jc w:val="both"/>
              <w:rPr>
                <w:rFonts w:ascii="Times New Roman" w:hAnsi="Times New Roman" w:cs="Times New Roman"/>
                <w:b/>
                <w:bCs/>
                <w:sz w:val="22"/>
                <w:szCs w:val="22"/>
              </w:rPr>
            </w:pPr>
            <w:r w:rsidRPr="00C2018E">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C544E" w14:textId="77777777" w:rsidR="00C2018E" w:rsidRPr="00E87A64" w:rsidRDefault="00C2018E" w:rsidP="00C2018E">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1 punktas</w:t>
            </w:r>
          </w:p>
          <w:p w14:paraId="4C9AF646" w14:textId="77777777" w:rsidR="00C2018E" w:rsidRPr="00E87A64" w:rsidRDefault="00C2018E" w:rsidP="00C2018E">
            <w:pPr>
              <w:pStyle w:val="Betarp"/>
              <w:jc w:val="both"/>
              <w:rPr>
                <w:rFonts w:ascii="Times New Roman" w:eastAsia="Yu Mincho" w:hAnsi="Times New Roman" w:cs="Times New Roman"/>
                <w:sz w:val="22"/>
                <w:szCs w:val="22"/>
              </w:rPr>
            </w:pPr>
          </w:p>
          <w:p w14:paraId="6FE6AF46" w14:textId="77777777" w:rsidR="00C2018E" w:rsidRPr="00E87A64" w:rsidRDefault="00C2018E" w:rsidP="00C2018E">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EF415" w14:textId="77777777" w:rsidR="00C2018E" w:rsidRPr="00E87A64" w:rsidRDefault="00C2018E" w:rsidP="00C2018E">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2746B9F3" w14:textId="77777777" w:rsidR="00C2018E" w:rsidRPr="00E87A64" w:rsidRDefault="00C2018E" w:rsidP="00C2018E">
            <w:pPr>
              <w:pStyle w:val="Betarp"/>
              <w:jc w:val="both"/>
              <w:rPr>
                <w:rFonts w:ascii="Times New Roman" w:hAnsi="Times New Roman" w:cs="Times New Roman"/>
                <w:bCs/>
                <w:iCs/>
                <w:sz w:val="22"/>
                <w:szCs w:val="22"/>
                <w:lang w:eastAsia="en-US"/>
              </w:rPr>
            </w:pPr>
          </w:p>
          <w:p w14:paraId="5F585D8B" w14:textId="77777777" w:rsidR="00C2018E" w:rsidRPr="00E87A64" w:rsidRDefault="00C2018E" w:rsidP="00C2018E">
            <w:pPr>
              <w:pStyle w:val="Betarp"/>
              <w:jc w:val="both"/>
              <w:rPr>
                <w:rFonts w:ascii="Times New Roman" w:hAnsi="Times New Roman" w:cs="Times New Roman"/>
                <w:b/>
                <w:bCs/>
                <w:iCs/>
                <w:sz w:val="22"/>
                <w:szCs w:val="22"/>
                <w:lang w:eastAsia="en-US"/>
              </w:rPr>
            </w:pPr>
          </w:p>
        </w:tc>
      </w:tr>
      <w:tr w:rsidR="00C2018E" w:rsidRPr="00E87A64" w14:paraId="03ABA14E" w14:textId="77777777" w:rsidTr="002E6E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093A9" w14:textId="77777777" w:rsidR="00C2018E" w:rsidRPr="00E87A64" w:rsidRDefault="00C2018E" w:rsidP="00C2018E">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C007600" w14:textId="77777777" w:rsidR="00C2018E" w:rsidRDefault="00C2018E" w:rsidP="00C2018E">
            <w:pPr>
              <w:pStyle w:val="Betarp"/>
              <w:jc w:val="both"/>
              <w:rPr>
                <w:rFonts w:ascii="Times New Roman" w:hAnsi="Times New Roman" w:cs="Times New Roman"/>
                <w:sz w:val="22"/>
                <w:szCs w:val="22"/>
              </w:rPr>
            </w:pPr>
            <w:r w:rsidRPr="00C2018E">
              <w:rPr>
                <w:rFonts w:ascii="Times New Roman" w:hAnsi="Times New Roman" w:cs="Times New Roman"/>
                <w:sz w:val="22"/>
                <w:szCs w:val="22"/>
              </w:rPr>
              <w:t xml:space="preserve">Tiekėjas pirkimo metu pateko į interesų konflikto situaciją, kaip apibrėžta PĮ 33 straipsnyje, ir atitinkamos padėties negalima ištaisyti. </w:t>
            </w:r>
          </w:p>
          <w:p w14:paraId="0BD4AA67" w14:textId="38BBE087" w:rsidR="00C2018E" w:rsidRPr="00C2018E" w:rsidRDefault="00C2018E" w:rsidP="00C2018E">
            <w:pPr>
              <w:pStyle w:val="Betarp"/>
              <w:jc w:val="both"/>
              <w:rPr>
                <w:rFonts w:ascii="Times New Roman" w:hAnsi="Times New Roman" w:cs="Times New Roman"/>
                <w:b/>
                <w:bCs/>
                <w:sz w:val="22"/>
                <w:szCs w:val="22"/>
              </w:rPr>
            </w:pPr>
            <w:r w:rsidRPr="00C2018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9F034" w14:textId="77777777" w:rsidR="00C2018E" w:rsidRPr="00E87A64" w:rsidRDefault="00C2018E" w:rsidP="00C2018E">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2 punktas</w:t>
            </w:r>
          </w:p>
          <w:p w14:paraId="44A10356" w14:textId="77777777" w:rsidR="00C2018E" w:rsidRPr="00E87A64" w:rsidRDefault="00C2018E" w:rsidP="00C2018E">
            <w:pPr>
              <w:pStyle w:val="Betarp"/>
              <w:jc w:val="both"/>
              <w:rPr>
                <w:rFonts w:ascii="Times New Roman" w:eastAsia="Yu Mincho" w:hAnsi="Times New Roman" w:cs="Times New Roman"/>
                <w:sz w:val="22"/>
                <w:szCs w:val="22"/>
              </w:rPr>
            </w:pPr>
          </w:p>
          <w:p w14:paraId="7009CB3D" w14:textId="77777777" w:rsidR="00C2018E" w:rsidRPr="00E87A64" w:rsidRDefault="00C2018E" w:rsidP="00C2018E">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6CA90" w14:textId="77777777" w:rsidR="00C2018E" w:rsidRPr="00E87A64" w:rsidRDefault="00C2018E" w:rsidP="00C2018E">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5F55C343" w14:textId="77777777" w:rsidR="00C2018E" w:rsidRPr="00E87A64" w:rsidRDefault="00C2018E" w:rsidP="00C2018E">
            <w:pPr>
              <w:pStyle w:val="Betarp"/>
              <w:jc w:val="both"/>
              <w:rPr>
                <w:rFonts w:ascii="Times New Roman" w:hAnsi="Times New Roman" w:cs="Times New Roman"/>
                <w:bCs/>
                <w:iCs/>
                <w:sz w:val="22"/>
                <w:szCs w:val="22"/>
                <w:lang w:eastAsia="en-US"/>
              </w:rPr>
            </w:pPr>
          </w:p>
          <w:p w14:paraId="7830D015" w14:textId="77777777" w:rsidR="00C2018E" w:rsidRPr="00E87A64" w:rsidRDefault="00C2018E" w:rsidP="00C2018E">
            <w:pPr>
              <w:pStyle w:val="Betarp"/>
              <w:jc w:val="both"/>
              <w:rPr>
                <w:rFonts w:ascii="Times New Roman" w:hAnsi="Times New Roman" w:cs="Times New Roman"/>
                <w:b/>
                <w:bCs/>
                <w:iCs/>
                <w:sz w:val="22"/>
                <w:szCs w:val="22"/>
                <w:lang w:eastAsia="en-US"/>
              </w:rPr>
            </w:pPr>
          </w:p>
        </w:tc>
      </w:tr>
      <w:tr w:rsidR="00E87A64" w:rsidRPr="00E87A64" w14:paraId="58228FB3" w14:textId="77777777" w:rsidTr="002E6E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7E18F" w14:textId="77777777" w:rsidR="005B1CBA" w:rsidRPr="00E87A64" w:rsidRDefault="005B1CBA" w:rsidP="003E4F0E">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8751BF1" w14:textId="5E04BA04" w:rsidR="005B1CBA" w:rsidRPr="00E87A64" w:rsidRDefault="005B1CBA" w:rsidP="00FC7617">
            <w:pPr>
              <w:pStyle w:val="Betarp"/>
              <w:jc w:val="both"/>
              <w:rPr>
                <w:rFonts w:ascii="Times New Roman" w:hAnsi="Times New Roman" w:cs="Times New Roman"/>
                <w:b/>
                <w:bCs/>
                <w:sz w:val="22"/>
                <w:szCs w:val="22"/>
              </w:rPr>
            </w:pPr>
            <w:r w:rsidRPr="00E87A64">
              <w:rPr>
                <w:rFonts w:ascii="Times New Roman" w:hAnsi="Times New Roman" w:cs="Times New Roman"/>
                <w:sz w:val="22"/>
                <w:szCs w:val="22"/>
              </w:rPr>
              <w:t xml:space="preserve">Pažeista konkurencija, kaip nustatyta PĮ </w:t>
            </w:r>
            <w:r w:rsidR="005448BD" w:rsidRPr="00E87A64">
              <w:rPr>
                <w:rFonts w:ascii="Times New Roman" w:hAnsi="Times New Roman" w:cs="Times New Roman"/>
                <w:sz w:val="22"/>
                <w:szCs w:val="22"/>
              </w:rPr>
              <w:t>39</w:t>
            </w:r>
            <w:r w:rsidRPr="00E87A64">
              <w:rPr>
                <w:rFonts w:ascii="Times New Roman" w:hAnsi="Times New Roman" w:cs="Times New Roman"/>
                <w:sz w:val="22"/>
                <w:szCs w:val="22"/>
              </w:rPr>
              <w:t xml:space="preserve">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DC318" w14:textId="77777777" w:rsidR="005B1CBA" w:rsidRPr="00E87A64" w:rsidRDefault="005B1CBA" w:rsidP="00FC7617">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3 punktas</w:t>
            </w:r>
          </w:p>
          <w:p w14:paraId="3DF241B1" w14:textId="77777777" w:rsidR="005B1CBA" w:rsidRPr="00E87A64" w:rsidRDefault="005B1CBA" w:rsidP="00FC7617">
            <w:pPr>
              <w:pStyle w:val="Betarp"/>
              <w:jc w:val="both"/>
              <w:rPr>
                <w:rFonts w:ascii="Times New Roman" w:eastAsia="Yu Mincho" w:hAnsi="Times New Roman" w:cs="Times New Roman"/>
                <w:sz w:val="22"/>
                <w:szCs w:val="22"/>
              </w:rPr>
            </w:pPr>
          </w:p>
          <w:p w14:paraId="11CEF234" w14:textId="77777777" w:rsidR="005B1CBA" w:rsidRPr="00E87A64" w:rsidRDefault="005B1CBA" w:rsidP="00FC7617">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C13 punktas</w:t>
            </w:r>
            <w:r w:rsidRPr="00E87A64">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E72A2" w14:textId="77777777" w:rsidR="005B1CBA" w:rsidRPr="00E87A64" w:rsidRDefault="005B1CBA" w:rsidP="00FC7617">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4FF07E1A" w14:textId="77777777" w:rsidR="005B1CBA" w:rsidRPr="00E87A64" w:rsidRDefault="005B1CBA" w:rsidP="00FC7617">
            <w:pPr>
              <w:pStyle w:val="Betarp"/>
              <w:jc w:val="both"/>
              <w:rPr>
                <w:rFonts w:ascii="Times New Roman" w:hAnsi="Times New Roman" w:cs="Times New Roman"/>
                <w:b/>
                <w:bCs/>
                <w:iCs/>
                <w:sz w:val="22"/>
                <w:szCs w:val="22"/>
                <w:lang w:eastAsia="en-US"/>
              </w:rPr>
            </w:pPr>
          </w:p>
        </w:tc>
      </w:tr>
      <w:tr w:rsidR="00E87A64" w:rsidRPr="00E87A64" w14:paraId="1075FCA4" w14:textId="77777777" w:rsidTr="00C201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FA137" w14:textId="77777777" w:rsidR="005B1CBA" w:rsidRPr="00E87A64" w:rsidRDefault="005B1CBA" w:rsidP="003E4F0E">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5248" w14:textId="77777777" w:rsidR="00C2018E" w:rsidRPr="00C2018E" w:rsidRDefault="00C2018E" w:rsidP="00C2018E">
            <w:pPr>
              <w:pStyle w:val="Betarp"/>
              <w:jc w:val="both"/>
              <w:rPr>
                <w:rFonts w:ascii="Times New Roman" w:hAnsi="Times New Roman" w:cs="Times New Roman"/>
                <w:bCs/>
                <w:sz w:val="22"/>
                <w:szCs w:val="22"/>
              </w:rPr>
            </w:pPr>
            <w:r w:rsidRPr="00C2018E">
              <w:rPr>
                <w:rFonts w:ascii="Times New Roman" w:hAnsi="Times New Roman" w:cs="Times New Roman"/>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8095A5C" w14:textId="77777777" w:rsidR="00C2018E" w:rsidRPr="00C2018E" w:rsidRDefault="00C2018E" w:rsidP="00C2018E">
            <w:pPr>
              <w:pStyle w:val="Betarp"/>
              <w:jc w:val="both"/>
              <w:rPr>
                <w:rFonts w:ascii="Times New Roman" w:hAnsi="Times New Roman" w:cs="Times New Roman"/>
                <w:bCs/>
                <w:sz w:val="22"/>
                <w:szCs w:val="22"/>
              </w:rPr>
            </w:pPr>
            <w:r w:rsidRPr="00C2018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C2018E">
              <w:rPr>
                <w:rFonts w:ascii="Times New Roman" w:hAnsi="Times New Roman" w:cs="Times New Roman"/>
                <w:bCs/>
                <w:sz w:val="22"/>
                <w:szCs w:val="22"/>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186E96" w14:textId="19DC8332" w:rsidR="005B1CBA" w:rsidRPr="00E87A64" w:rsidRDefault="00C2018E" w:rsidP="00C2018E">
            <w:pPr>
              <w:pStyle w:val="Betarp"/>
              <w:jc w:val="both"/>
              <w:rPr>
                <w:rFonts w:ascii="Times New Roman" w:hAnsi="Times New Roman" w:cs="Times New Roman"/>
                <w:bCs/>
                <w:sz w:val="22"/>
                <w:szCs w:val="22"/>
              </w:rPr>
            </w:pPr>
            <w:r w:rsidRPr="00C2018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74995" w14:textId="77777777" w:rsidR="005B1CBA" w:rsidRPr="00E87A64" w:rsidRDefault="005B1CBA" w:rsidP="00FC7617">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lastRenderedPageBreak/>
              <w:t>VPĮ 46 straipsnio 4 dalies 4 punktas</w:t>
            </w:r>
          </w:p>
          <w:p w14:paraId="12AEB1D9" w14:textId="77777777" w:rsidR="005B1CBA" w:rsidRPr="00E87A64" w:rsidRDefault="005B1CBA" w:rsidP="00FC7617">
            <w:pPr>
              <w:pStyle w:val="Betarp"/>
              <w:jc w:val="both"/>
              <w:rPr>
                <w:rFonts w:ascii="Times New Roman" w:eastAsia="Yu Mincho" w:hAnsi="Times New Roman" w:cs="Times New Roman"/>
                <w:sz w:val="22"/>
                <w:szCs w:val="22"/>
              </w:rPr>
            </w:pPr>
          </w:p>
          <w:p w14:paraId="52E987B4" w14:textId="77777777" w:rsidR="005B1CBA" w:rsidRPr="00E87A64" w:rsidRDefault="005B1CBA" w:rsidP="00FC7617">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C15 punktas</w:t>
            </w:r>
            <w:r w:rsidRPr="00E87A64">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7F53B" w14:textId="77777777" w:rsidR="005B1CBA" w:rsidRPr="00E87A64" w:rsidRDefault="005B1CBA" w:rsidP="00FC7617">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628994A1" w14:textId="77777777" w:rsidR="005B1CBA" w:rsidRPr="00E87A64" w:rsidRDefault="005B1CBA" w:rsidP="00FC7617">
            <w:pPr>
              <w:pStyle w:val="Betarp"/>
              <w:jc w:val="both"/>
              <w:rPr>
                <w:rFonts w:ascii="Times New Roman" w:hAnsi="Times New Roman" w:cs="Times New Roman"/>
                <w:bCs/>
                <w:iCs/>
                <w:sz w:val="22"/>
                <w:szCs w:val="22"/>
                <w:lang w:eastAsia="en-US"/>
              </w:rPr>
            </w:pPr>
          </w:p>
          <w:p w14:paraId="5317D900" w14:textId="04457476" w:rsidR="005B1CBA" w:rsidRPr="00E87A64" w:rsidRDefault="005B1CBA" w:rsidP="00FC7617">
            <w:pPr>
              <w:pStyle w:val="Betarp"/>
              <w:jc w:val="both"/>
              <w:rPr>
                <w:rFonts w:ascii="Times New Roman" w:hAnsi="Times New Roman" w:cs="Times New Roman"/>
                <w:b/>
                <w:bCs/>
                <w:sz w:val="22"/>
                <w:szCs w:val="22"/>
              </w:rPr>
            </w:pPr>
            <w:r w:rsidRPr="00E87A6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PĮ </w:t>
            </w:r>
            <w:r w:rsidR="00711D08" w:rsidRPr="00E87A64">
              <w:rPr>
                <w:rFonts w:ascii="Times New Roman" w:hAnsi="Times New Roman" w:cs="Times New Roman"/>
                <w:b/>
                <w:bCs/>
                <w:sz w:val="22"/>
                <w:szCs w:val="22"/>
              </w:rPr>
              <w:t>63</w:t>
            </w:r>
            <w:r w:rsidRPr="00E87A64">
              <w:rPr>
                <w:rFonts w:ascii="Times New Roman" w:hAnsi="Times New Roman" w:cs="Times New Roman"/>
                <w:b/>
                <w:bCs/>
                <w:sz w:val="22"/>
                <w:szCs w:val="22"/>
              </w:rPr>
              <w:t xml:space="preserve"> straipsnį skelbiamą informaciją: </w:t>
            </w:r>
          </w:p>
          <w:p w14:paraId="54ECC026" w14:textId="77777777" w:rsidR="005B1CBA" w:rsidRPr="00E87A64" w:rsidRDefault="005B1CBA" w:rsidP="00FC7617">
            <w:pPr>
              <w:pStyle w:val="Betarp"/>
              <w:jc w:val="both"/>
              <w:rPr>
                <w:rFonts w:ascii="Times New Roman" w:hAnsi="Times New Roman" w:cs="Times New Roman"/>
                <w:b/>
                <w:bCs/>
                <w:sz w:val="22"/>
                <w:szCs w:val="22"/>
              </w:rPr>
            </w:pPr>
          </w:p>
          <w:p w14:paraId="3E4C4FA4" w14:textId="6D611497" w:rsidR="00C2018E" w:rsidRPr="00C2018E" w:rsidRDefault="00C2018E" w:rsidP="00C2018E">
            <w:pPr>
              <w:spacing w:after="0" w:line="240" w:lineRule="auto"/>
              <w:rPr>
                <w:rFonts w:ascii="Times New Roman" w:hAnsi="Times New Roman" w:cs="Times New Roman"/>
              </w:rPr>
            </w:pPr>
            <w:hyperlink r:id="rId17" w:history="1">
              <w:r w:rsidRPr="00C2018E">
                <w:rPr>
                  <w:rStyle w:val="Hipersaitas"/>
                  <w:rFonts w:ascii="Times New Roman" w:hAnsi="Times New Roman" w:cs="Times New Roman"/>
                </w:rPr>
                <w:t>https://vpt.lrv.lt/lt/nuorodos/kiti-duomenys/powerbi/melaginga-informacija-pateikusiu-tiekeju-sarasas-3/</w:t>
              </w:r>
            </w:hyperlink>
            <w:r>
              <w:rPr>
                <w:rFonts w:ascii="Times New Roman" w:hAnsi="Times New Roman" w:cs="Times New Roman"/>
              </w:rPr>
              <w:t xml:space="preserve"> </w:t>
            </w:r>
            <w:r w:rsidRPr="00C2018E">
              <w:rPr>
                <w:rFonts w:ascii="Times New Roman" w:hAnsi="Times New Roman" w:cs="Times New Roman"/>
              </w:rPr>
              <w:t xml:space="preserve">  </w:t>
            </w:r>
          </w:p>
          <w:p w14:paraId="67B11B6C" w14:textId="77777777" w:rsidR="005B1CBA" w:rsidRPr="00E87A64" w:rsidRDefault="005B1CBA" w:rsidP="00FC7617">
            <w:pPr>
              <w:pStyle w:val="Betarp"/>
              <w:jc w:val="both"/>
              <w:rPr>
                <w:rFonts w:ascii="Times New Roman" w:hAnsi="Times New Roman" w:cs="Times New Roman"/>
                <w:b/>
                <w:bCs/>
                <w:sz w:val="22"/>
                <w:szCs w:val="22"/>
              </w:rPr>
            </w:pPr>
          </w:p>
        </w:tc>
      </w:tr>
      <w:tr w:rsidR="00E87A64" w:rsidRPr="00E87A64" w14:paraId="6243B8E6" w14:textId="77777777" w:rsidTr="00CC6E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9E377" w14:textId="77777777" w:rsidR="005B1CBA" w:rsidRPr="00E87A64" w:rsidRDefault="005B1CBA" w:rsidP="003E4F0E">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81570" w14:textId="41A9C15A" w:rsidR="005B1CBA" w:rsidRPr="00C2018E" w:rsidRDefault="00C2018E" w:rsidP="00FC7617">
            <w:pPr>
              <w:pStyle w:val="Betarp"/>
              <w:jc w:val="both"/>
              <w:rPr>
                <w:rFonts w:ascii="Times New Roman" w:hAnsi="Times New Roman" w:cs="Times New Roman"/>
                <w:b/>
                <w:bCs/>
                <w:sz w:val="22"/>
                <w:szCs w:val="22"/>
              </w:rPr>
            </w:pPr>
            <w:r w:rsidRPr="00C2018E">
              <w:rPr>
                <w:rFonts w:ascii="Times New Roman" w:hAnsi="Times New Roman" w:cs="Times New Roman"/>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2EEB" w14:textId="77777777" w:rsidR="005B1CBA" w:rsidRPr="00E87A64" w:rsidRDefault="005B1CBA" w:rsidP="00FC7617">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5 punktas</w:t>
            </w:r>
          </w:p>
          <w:p w14:paraId="70F3E747" w14:textId="77777777" w:rsidR="005B1CBA" w:rsidRPr="00E87A64" w:rsidRDefault="005B1CBA" w:rsidP="00FC7617">
            <w:pPr>
              <w:pStyle w:val="Betarp"/>
              <w:jc w:val="both"/>
              <w:rPr>
                <w:rFonts w:ascii="Times New Roman" w:eastAsia="Yu Mincho" w:hAnsi="Times New Roman" w:cs="Times New Roman"/>
                <w:sz w:val="22"/>
                <w:szCs w:val="22"/>
              </w:rPr>
            </w:pPr>
          </w:p>
          <w:p w14:paraId="57FC7D03" w14:textId="77777777" w:rsidR="005B1CBA" w:rsidRPr="00E87A64" w:rsidRDefault="005B1CBA" w:rsidP="00FC7617">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w:t>
            </w:r>
            <w:r w:rsidRPr="00E87A64">
              <w:rPr>
                <w:rFonts w:ascii="Times New Roman" w:eastAsia="Arial" w:hAnsi="Times New Roman" w:cs="Times New Roman"/>
                <w:sz w:val="22"/>
                <w:szCs w:val="22"/>
              </w:rPr>
              <w:t xml:space="preserve"> III dalies C15 punktas</w:t>
            </w:r>
          </w:p>
          <w:p w14:paraId="0C54BD6D" w14:textId="77777777" w:rsidR="005B1CBA" w:rsidRPr="00E87A64" w:rsidRDefault="005B1CBA" w:rsidP="00FC7617">
            <w:pPr>
              <w:pStyle w:val="Betarp"/>
              <w:jc w:val="both"/>
              <w:rPr>
                <w:rFonts w:ascii="Times New Roman" w:eastAsia="Yu Mincho" w:hAnsi="Times New Roman" w:cs="Times New Roman"/>
                <w:sz w:val="22"/>
                <w:szCs w:val="22"/>
                <w:lang w:eastAsia="en-US"/>
              </w:rPr>
            </w:pPr>
          </w:p>
          <w:p w14:paraId="29F3B034" w14:textId="77777777" w:rsidR="005B1CBA" w:rsidRPr="00E87A64" w:rsidRDefault="005B1CBA" w:rsidP="00FC761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B77D0" w14:textId="77777777" w:rsidR="005B1CBA" w:rsidRPr="00E87A64" w:rsidRDefault="005B1CBA" w:rsidP="00FC7617">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26F00D87" w14:textId="77777777" w:rsidR="005B1CBA" w:rsidRPr="00E87A64" w:rsidRDefault="005B1CBA" w:rsidP="00FC7617">
            <w:pPr>
              <w:pStyle w:val="Betarp"/>
              <w:jc w:val="both"/>
              <w:rPr>
                <w:rFonts w:ascii="Times New Roman" w:hAnsi="Times New Roman" w:cs="Times New Roman"/>
                <w:b/>
                <w:bCs/>
                <w:iCs/>
                <w:sz w:val="22"/>
                <w:szCs w:val="22"/>
                <w:lang w:eastAsia="en-US"/>
              </w:rPr>
            </w:pPr>
          </w:p>
        </w:tc>
      </w:tr>
      <w:tr w:rsidR="00E87A64" w:rsidRPr="00E87A64" w14:paraId="000D442A" w14:textId="77777777" w:rsidTr="00C201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94CFC" w14:textId="77777777" w:rsidR="005B1CBA" w:rsidRPr="00E87A64" w:rsidRDefault="005B1CBA" w:rsidP="003E4F0E">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CC81C" w14:textId="77777777" w:rsidR="00C2018E" w:rsidRPr="00C2018E" w:rsidRDefault="00C2018E" w:rsidP="00C2018E">
            <w:pPr>
              <w:spacing w:after="0" w:line="240" w:lineRule="auto"/>
              <w:jc w:val="both"/>
              <w:rPr>
                <w:rFonts w:ascii="Times New Roman" w:hAnsi="Times New Roman" w:cs="Times New Roman"/>
                <w:sz w:val="22"/>
                <w:szCs w:val="22"/>
              </w:rPr>
            </w:pPr>
            <w:r w:rsidRPr="00C2018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w:t>
            </w:r>
            <w:r w:rsidRPr="00C2018E">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827183D" w14:textId="6B55A83F" w:rsidR="005B1CBA" w:rsidRPr="00E87A64" w:rsidRDefault="00C2018E" w:rsidP="00C2018E">
            <w:pPr>
              <w:spacing w:after="0" w:line="240" w:lineRule="auto"/>
              <w:jc w:val="both"/>
              <w:rPr>
                <w:rFonts w:ascii="Times New Roman" w:hAnsi="Times New Roman" w:cs="Times New Roman"/>
                <w:sz w:val="22"/>
                <w:szCs w:val="22"/>
              </w:rPr>
            </w:pPr>
            <w:r w:rsidRPr="00C2018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9C2E3" w14:textId="77777777" w:rsidR="005B1CBA" w:rsidRPr="00E87A64" w:rsidRDefault="005B1CBA" w:rsidP="00FC7617">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lastRenderedPageBreak/>
              <w:t>VPĮ 46 straipsnio 4 dalies 6 punktas</w:t>
            </w:r>
          </w:p>
          <w:p w14:paraId="4316596E" w14:textId="77777777" w:rsidR="005B1CBA" w:rsidRPr="00E87A64" w:rsidRDefault="005B1CBA" w:rsidP="00FC7617">
            <w:pPr>
              <w:pStyle w:val="Betarp"/>
              <w:jc w:val="both"/>
              <w:rPr>
                <w:rFonts w:ascii="Times New Roman" w:eastAsia="Yu Mincho" w:hAnsi="Times New Roman" w:cs="Times New Roman"/>
                <w:sz w:val="22"/>
                <w:szCs w:val="22"/>
              </w:rPr>
            </w:pPr>
          </w:p>
          <w:p w14:paraId="4B719811" w14:textId="77777777" w:rsidR="005B1CBA" w:rsidRPr="00E87A64" w:rsidRDefault="005B1CBA" w:rsidP="00FC7617">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w:t>
            </w:r>
            <w:r w:rsidRPr="00E87A64">
              <w:rPr>
                <w:rFonts w:ascii="Times New Roman" w:eastAsia="Arial" w:hAnsi="Times New Roman" w:cs="Times New Roman"/>
                <w:sz w:val="22"/>
                <w:szCs w:val="22"/>
              </w:rPr>
              <w:t xml:space="preserve"> III dalies C14 punktas</w:t>
            </w:r>
          </w:p>
          <w:p w14:paraId="5FE3AC79" w14:textId="77777777" w:rsidR="005B1CBA" w:rsidRPr="00E87A64" w:rsidRDefault="005B1CBA" w:rsidP="00FC7617">
            <w:pPr>
              <w:pStyle w:val="Betarp"/>
              <w:jc w:val="both"/>
              <w:rPr>
                <w:rFonts w:ascii="Times New Roman" w:eastAsia="Yu Mincho" w:hAnsi="Times New Roman" w:cs="Times New Roman"/>
                <w:sz w:val="22"/>
                <w:szCs w:val="22"/>
                <w:lang w:eastAsia="en-US"/>
              </w:rPr>
            </w:pPr>
          </w:p>
          <w:p w14:paraId="3C5C982A" w14:textId="77777777" w:rsidR="005B1CBA" w:rsidRPr="00E87A64" w:rsidRDefault="005B1CBA" w:rsidP="00FC761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666EA" w14:textId="77777777" w:rsidR="005B1CBA" w:rsidRPr="00C2018E" w:rsidRDefault="005B1CBA" w:rsidP="00FC7617">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 xml:space="preserve">Iš Lietuvoje įsteigtų subjektų įrodančių dokumentų nereikalaujama. Užtenka pateikto </w:t>
            </w:r>
            <w:r w:rsidRPr="00C2018E">
              <w:rPr>
                <w:rFonts w:ascii="Times New Roman" w:hAnsi="Times New Roman" w:cs="Times New Roman"/>
                <w:sz w:val="22"/>
                <w:szCs w:val="22"/>
                <w:lang w:eastAsia="en-US"/>
              </w:rPr>
              <w:t>EBVPD.</w:t>
            </w:r>
          </w:p>
          <w:p w14:paraId="72E6E8CF" w14:textId="77777777" w:rsidR="005B1CBA" w:rsidRPr="00C2018E" w:rsidRDefault="005B1CBA" w:rsidP="00FC7617">
            <w:pPr>
              <w:pStyle w:val="Betarp"/>
              <w:jc w:val="both"/>
              <w:rPr>
                <w:rFonts w:ascii="Times New Roman" w:hAnsi="Times New Roman" w:cs="Times New Roman"/>
                <w:bCs/>
                <w:iCs/>
                <w:sz w:val="22"/>
                <w:szCs w:val="22"/>
                <w:lang w:eastAsia="en-US"/>
              </w:rPr>
            </w:pPr>
          </w:p>
          <w:p w14:paraId="1F7E4A2F" w14:textId="4770612E" w:rsidR="005B1CBA" w:rsidRPr="00C2018E" w:rsidRDefault="005B1CBA" w:rsidP="00FC7617">
            <w:pPr>
              <w:pStyle w:val="Betarp"/>
              <w:jc w:val="both"/>
              <w:rPr>
                <w:rFonts w:ascii="Times New Roman" w:hAnsi="Times New Roman" w:cs="Times New Roman"/>
                <w:b/>
                <w:bCs/>
                <w:sz w:val="22"/>
                <w:szCs w:val="22"/>
              </w:rPr>
            </w:pPr>
            <w:r w:rsidRPr="00C2018E">
              <w:rPr>
                <w:rFonts w:ascii="Times New Roman" w:hAnsi="Times New Roman" w:cs="Times New Roman"/>
                <w:b/>
                <w:bCs/>
                <w:sz w:val="22"/>
                <w:szCs w:val="22"/>
              </w:rPr>
              <w:t>Priimant sprendimus dėl tiekėjo pašalinimo iš pirkimo procedūros šiame punkte nurodytu pašalinimo pagrindu, gali būti atsižvelgiama į pagal PĮ 9</w:t>
            </w:r>
            <w:r w:rsidR="00E74396" w:rsidRPr="00C2018E">
              <w:rPr>
                <w:rFonts w:ascii="Times New Roman" w:hAnsi="Times New Roman" w:cs="Times New Roman"/>
                <w:b/>
                <w:bCs/>
                <w:sz w:val="22"/>
                <w:szCs w:val="22"/>
              </w:rPr>
              <w:t>9</w:t>
            </w:r>
            <w:r w:rsidRPr="00C2018E">
              <w:rPr>
                <w:rFonts w:ascii="Times New Roman" w:hAnsi="Times New Roman" w:cs="Times New Roman"/>
                <w:b/>
                <w:bCs/>
                <w:sz w:val="22"/>
                <w:szCs w:val="22"/>
              </w:rPr>
              <w:t xml:space="preserve"> straipsnį skelbiamą informaciją: </w:t>
            </w:r>
          </w:p>
          <w:p w14:paraId="4AF09FA7" w14:textId="77777777" w:rsidR="005B1CBA" w:rsidRPr="00C2018E" w:rsidRDefault="005B1CBA" w:rsidP="00FC7617">
            <w:pPr>
              <w:pStyle w:val="Betarp"/>
              <w:jc w:val="both"/>
              <w:rPr>
                <w:rFonts w:ascii="Times New Roman" w:hAnsi="Times New Roman" w:cs="Times New Roman"/>
                <w:sz w:val="22"/>
                <w:szCs w:val="22"/>
              </w:rPr>
            </w:pPr>
          </w:p>
          <w:p w14:paraId="643BCF1A" w14:textId="77777777" w:rsidR="00C2018E" w:rsidRPr="00C2018E" w:rsidRDefault="00C2018E" w:rsidP="00C2018E">
            <w:pPr>
              <w:rPr>
                <w:rFonts w:ascii="Times New Roman" w:hAnsi="Times New Roman" w:cs="Times New Roman"/>
                <w:bCs/>
                <w:sz w:val="20"/>
                <w:szCs w:val="20"/>
              </w:rPr>
            </w:pPr>
            <w:hyperlink r:id="rId18" w:history="1">
              <w:r w:rsidRPr="00C2018E">
                <w:rPr>
                  <w:rStyle w:val="Hipersaitas"/>
                  <w:rFonts w:ascii="Times New Roman" w:hAnsi="Times New Roman" w:cs="Times New Roman"/>
                  <w:bCs/>
                  <w:sz w:val="20"/>
                  <w:szCs w:val="20"/>
                </w:rPr>
                <w:t>https://vpt.lrv.lt/lt/nuorodos/kiti-duomenys/powerbi/nepatikimi-tiekejai-1/</w:t>
              </w:r>
            </w:hyperlink>
          </w:p>
          <w:p w14:paraId="3DEA0BA9" w14:textId="77777777" w:rsidR="00C2018E" w:rsidRPr="00C2018E" w:rsidRDefault="00C2018E" w:rsidP="00C2018E">
            <w:pPr>
              <w:rPr>
                <w:bCs/>
                <w:sz w:val="20"/>
                <w:szCs w:val="20"/>
              </w:rPr>
            </w:pPr>
            <w:hyperlink r:id="rId19" w:history="1">
              <w:r w:rsidRPr="00C2018E">
                <w:rPr>
                  <w:rStyle w:val="Hipersaitas"/>
                  <w:rFonts w:ascii="Times New Roman" w:hAnsi="Times New Roman" w:cs="Times New Roman"/>
                  <w:bCs/>
                  <w:sz w:val="20"/>
                  <w:szCs w:val="20"/>
                </w:rPr>
                <w:t>https://vpt.lrv.lt/lt/pasalinimo-pagrindai-1/nepatikimu-koncesininku-sarasas-1/nepatikimu-koncesininku-sarasas/</w:t>
              </w:r>
            </w:hyperlink>
          </w:p>
          <w:p w14:paraId="5FF60462" w14:textId="77777777" w:rsidR="005B1CBA" w:rsidRPr="00E87A64" w:rsidRDefault="005B1CBA" w:rsidP="00FC7617">
            <w:pPr>
              <w:pStyle w:val="Betarp"/>
              <w:jc w:val="both"/>
              <w:rPr>
                <w:rFonts w:ascii="Times New Roman" w:hAnsi="Times New Roman" w:cs="Times New Roman"/>
                <w:bCs/>
                <w:sz w:val="22"/>
                <w:szCs w:val="22"/>
              </w:rPr>
            </w:pPr>
          </w:p>
          <w:p w14:paraId="7C1300A9" w14:textId="77777777" w:rsidR="005B1CBA" w:rsidRPr="00E87A64" w:rsidRDefault="005B1CBA" w:rsidP="00FC7617">
            <w:pPr>
              <w:pStyle w:val="Betarp"/>
              <w:jc w:val="both"/>
              <w:rPr>
                <w:rFonts w:ascii="Times New Roman" w:hAnsi="Times New Roman" w:cs="Times New Roman"/>
                <w:b/>
                <w:bCs/>
                <w:sz w:val="22"/>
                <w:szCs w:val="22"/>
              </w:rPr>
            </w:pPr>
          </w:p>
        </w:tc>
      </w:tr>
      <w:tr w:rsidR="00E87A64" w:rsidRPr="00E87A64" w14:paraId="2965CF00" w14:textId="77777777" w:rsidTr="00CC6E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CC0F9" w14:textId="77777777" w:rsidR="005B1CBA" w:rsidRPr="00E87A64" w:rsidRDefault="005B1CBA" w:rsidP="003E4F0E">
            <w:pPr>
              <w:pStyle w:val="Betarp"/>
              <w:numPr>
                <w:ilvl w:val="0"/>
                <w:numId w:val="3"/>
              </w:numPr>
              <w:ind w:left="0" w:firstLine="0"/>
              <w:rPr>
                <w:rFonts w:ascii="Times New Roman" w:hAnsi="Times New Roman" w:cs="Times New Roman"/>
                <w:sz w:val="22"/>
                <w:szCs w:val="22"/>
              </w:rPr>
            </w:pPr>
          </w:p>
          <w:p w14:paraId="5683CF66" w14:textId="77777777" w:rsidR="005B1CBA" w:rsidRPr="00E87A64" w:rsidRDefault="005B1CBA" w:rsidP="00FC7617">
            <w:pPr>
              <w:pStyle w:val="Betarp"/>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8B28E" w14:textId="77777777" w:rsidR="00C2018E" w:rsidRPr="00C2018E" w:rsidRDefault="00C2018E" w:rsidP="0088104E">
            <w:pPr>
              <w:spacing w:after="0" w:line="240" w:lineRule="auto"/>
              <w:rPr>
                <w:rFonts w:ascii="Times New Roman" w:hAnsi="Times New Roman" w:cs="Times New Roman"/>
                <w:bCs/>
                <w:sz w:val="22"/>
                <w:szCs w:val="22"/>
              </w:rPr>
            </w:pPr>
            <w:r w:rsidRPr="00C2018E">
              <w:rPr>
                <w:rFonts w:ascii="Times New Roman" w:hAnsi="Times New Roman" w:cs="Times New Roman"/>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F630035" w14:textId="77777777" w:rsidR="005B1CBA" w:rsidRPr="00E87A64" w:rsidRDefault="005B1CBA" w:rsidP="00C2018E">
            <w:pPr>
              <w:pStyle w:val="Betarp"/>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BE0E6" w14:textId="77777777" w:rsidR="005B1CBA" w:rsidRPr="00E87A64" w:rsidRDefault="005B1CBA" w:rsidP="00FC7617">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7 punkto a papunktis</w:t>
            </w:r>
          </w:p>
          <w:p w14:paraId="76BFA3C1" w14:textId="77777777" w:rsidR="005B1CBA" w:rsidRPr="00E87A64" w:rsidRDefault="005B1CBA" w:rsidP="00FC7617">
            <w:pPr>
              <w:pStyle w:val="Betarp"/>
              <w:jc w:val="both"/>
              <w:rPr>
                <w:rFonts w:ascii="Times New Roman" w:eastAsia="Yu Mincho" w:hAnsi="Times New Roman" w:cs="Times New Roman"/>
                <w:sz w:val="22"/>
                <w:szCs w:val="22"/>
              </w:rPr>
            </w:pPr>
          </w:p>
          <w:p w14:paraId="30FA18E7" w14:textId="77777777" w:rsidR="005B1CBA" w:rsidRPr="00E87A64" w:rsidRDefault="005B1CBA" w:rsidP="00FC7617">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4215C" w14:textId="77777777" w:rsidR="00C2018E" w:rsidRPr="0088104E" w:rsidRDefault="005B1CBA" w:rsidP="0088104E">
            <w:pPr>
              <w:pStyle w:val="Betarp"/>
              <w:jc w:val="both"/>
              <w:rPr>
                <w:rFonts w:ascii="Times New Roman" w:hAnsi="Times New Roman" w:cs="Times New Roman"/>
                <w:sz w:val="22"/>
                <w:szCs w:val="22"/>
                <w:lang w:eastAsia="en-US"/>
              </w:rPr>
            </w:pPr>
            <w:r w:rsidRPr="0088104E">
              <w:rPr>
                <w:rFonts w:ascii="Times New Roman" w:hAnsi="Times New Roman" w:cs="Times New Roman"/>
                <w:sz w:val="22"/>
                <w:szCs w:val="22"/>
                <w:lang w:eastAsia="en-US"/>
              </w:rPr>
              <w:t xml:space="preserve">Iš Lietuvoje įsteigtų subjektų įrodančių dokumentų nereikalaujama. Užtenka pateikto EBVPD. </w:t>
            </w:r>
          </w:p>
          <w:p w14:paraId="542B9F49" w14:textId="77777777" w:rsidR="0088104E" w:rsidRPr="0088104E" w:rsidRDefault="00C2018E" w:rsidP="0088104E">
            <w:pPr>
              <w:spacing w:after="0" w:line="240" w:lineRule="auto"/>
              <w:rPr>
                <w:rFonts w:ascii="Times New Roman" w:hAnsi="Times New Roman" w:cs="Times New Roman"/>
                <w:bCs/>
                <w:sz w:val="22"/>
                <w:szCs w:val="22"/>
              </w:rPr>
            </w:pPr>
            <w:r w:rsidRPr="0088104E">
              <w:rPr>
                <w:rFonts w:ascii="Times New Roman" w:hAnsi="Times New Roman" w:cs="Times New Roman"/>
                <w:iCs/>
                <w:sz w:val="22"/>
                <w:szCs w:val="22"/>
              </w:rPr>
              <w:t xml:space="preserve">Priimant sprendimus dėl tiekėjo pašalinimo iš pirkimo procedūros šiame punkte nurodytu pašalinimo pagrindu, be kita ko, atsižvelgiama į nacionalinėje duomenų bazėje adresu: </w:t>
            </w:r>
            <w:hyperlink r:id="rId20" w:history="1">
              <w:r w:rsidR="0088104E" w:rsidRPr="0088104E">
                <w:rPr>
                  <w:rStyle w:val="Hipersaitas"/>
                  <w:rFonts w:ascii="Times New Roman" w:hAnsi="Times New Roman" w:cs="Times New Roman"/>
                  <w:bCs/>
                  <w:sz w:val="22"/>
                  <w:szCs w:val="22"/>
                </w:rPr>
                <w:t>https://www.registrucentras.lt/jar/p/index.php</w:t>
              </w:r>
            </w:hyperlink>
          </w:p>
          <w:p w14:paraId="1F964A78" w14:textId="1693110E" w:rsidR="00C2018E" w:rsidRPr="0088104E" w:rsidRDefault="0088104E" w:rsidP="0088104E">
            <w:pPr>
              <w:pStyle w:val="Betarp"/>
              <w:jc w:val="both"/>
              <w:rPr>
                <w:rFonts w:ascii="Times New Roman" w:hAnsi="Times New Roman" w:cs="Times New Roman"/>
                <w:iCs/>
                <w:sz w:val="22"/>
                <w:szCs w:val="22"/>
              </w:rPr>
            </w:pPr>
            <w:r>
              <w:rPr>
                <w:rFonts w:ascii="Times New Roman" w:hAnsi="Times New Roman" w:cs="Times New Roman"/>
                <w:iCs/>
                <w:sz w:val="22"/>
                <w:szCs w:val="22"/>
              </w:rPr>
              <w:t>p</w:t>
            </w:r>
            <w:r w:rsidR="00C2018E" w:rsidRPr="0088104E">
              <w:rPr>
                <w:rFonts w:ascii="Times New Roman" w:hAnsi="Times New Roman" w:cs="Times New Roman"/>
                <w:iCs/>
                <w:sz w:val="22"/>
                <w:szCs w:val="22"/>
              </w:rPr>
              <w:t>askelbtą informaciją, taip pat į šiame informaciniame pranešime pateiktą informaciją:</w:t>
            </w:r>
          </w:p>
          <w:p w14:paraId="63B39CC2" w14:textId="77777777" w:rsidR="00C2018E" w:rsidRPr="0088104E" w:rsidRDefault="00C2018E" w:rsidP="0088104E">
            <w:pPr>
              <w:pStyle w:val="Betarp"/>
              <w:jc w:val="both"/>
              <w:rPr>
                <w:rFonts w:ascii="Times New Roman" w:hAnsi="Times New Roman" w:cs="Times New Roman"/>
                <w:iCs/>
                <w:sz w:val="22"/>
                <w:szCs w:val="22"/>
              </w:rPr>
            </w:pPr>
            <w:r w:rsidRPr="0088104E">
              <w:rPr>
                <w:rFonts w:ascii="Times New Roman" w:hAnsi="Times New Roman" w:cs="Times New Roman"/>
                <w:iCs/>
                <w:sz w:val="22"/>
                <w:szCs w:val="22"/>
              </w:rPr>
              <w:t xml:space="preserve"> </w:t>
            </w:r>
          </w:p>
          <w:p w14:paraId="5080E37E" w14:textId="77777777" w:rsidR="0088104E" w:rsidRPr="0088104E" w:rsidRDefault="0088104E" w:rsidP="0088104E">
            <w:pPr>
              <w:spacing w:after="0" w:line="240" w:lineRule="auto"/>
              <w:rPr>
                <w:rFonts w:ascii="Times New Roman" w:hAnsi="Times New Roman" w:cs="Times New Roman"/>
                <w:bCs/>
                <w:sz w:val="22"/>
                <w:szCs w:val="22"/>
              </w:rPr>
            </w:pPr>
            <w:hyperlink r:id="rId21" w:history="1">
              <w:r w:rsidRPr="0088104E">
                <w:rPr>
                  <w:rStyle w:val="Hipersaitas"/>
                  <w:rFonts w:ascii="Times New Roman" w:hAnsi="Times New Roman" w:cs="Times New Roman"/>
                  <w:bCs/>
                  <w:sz w:val="22"/>
                  <w:szCs w:val="22"/>
                </w:rPr>
                <w:t>https://vpt.lrv.lt/lt/naujienos-3/finansiniu-ataskaitu-nepateikimas-gali-tapti-kliutimi-dalyvauti-viesuosiuose-pirkimuose/</w:t>
              </w:r>
            </w:hyperlink>
          </w:p>
          <w:p w14:paraId="520BCA89" w14:textId="19684738" w:rsidR="005B1CBA" w:rsidRPr="00E87A64" w:rsidRDefault="005B1CBA" w:rsidP="00C2018E">
            <w:pPr>
              <w:pStyle w:val="Betarp"/>
              <w:jc w:val="both"/>
              <w:rPr>
                <w:rFonts w:ascii="Times New Roman" w:hAnsi="Times New Roman" w:cs="Times New Roman"/>
                <w:b/>
                <w:bCs/>
                <w:iCs/>
                <w:sz w:val="22"/>
                <w:szCs w:val="22"/>
              </w:rPr>
            </w:pPr>
          </w:p>
        </w:tc>
      </w:tr>
      <w:tr w:rsidR="00E87A64" w:rsidRPr="00E87A64" w14:paraId="626F4A00" w14:textId="77777777" w:rsidTr="00CC6E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2F5B0" w14:textId="77777777" w:rsidR="005B1CBA" w:rsidRPr="00E87A64" w:rsidRDefault="005B1CBA" w:rsidP="003E4F0E">
            <w:pPr>
              <w:pStyle w:val="Betarp"/>
              <w:numPr>
                <w:ilvl w:val="0"/>
                <w:numId w:val="3"/>
              </w:numPr>
              <w:ind w:left="0" w:firstLine="0"/>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82DBD" w14:textId="07AF48D6" w:rsidR="005B1CBA" w:rsidRPr="00E87A64" w:rsidRDefault="0088104E" w:rsidP="00FC7617">
            <w:pPr>
              <w:pStyle w:val="Betarp"/>
              <w:jc w:val="both"/>
              <w:rPr>
                <w:rFonts w:ascii="Times New Roman" w:hAnsi="Times New Roman" w:cs="Times New Roman"/>
                <w:b/>
                <w:bCs/>
                <w:sz w:val="22"/>
                <w:szCs w:val="22"/>
              </w:rPr>
            </w:pPr>
            <w:r w:rsidRPr="0088104E">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401 straipsnio 1 dalyje.</w:t>
            </w:r>
            <w:r w:rsidR="005B1CBA" w:rsidRPr="00E87A64">
              <w:rPr>
                <w:rFonts w:ascii="Times New Roman" w:eastAsia="Times New Roman" w:hAnsi="Times New Roman" w:cs="Times New Roman"/>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F8C78" w14:textId="77777777" w:rsidR="005B1CBA" w:rsidRPr="00E87A64" w:rsidRDefault="005B1CBA" w:rsidP="00FC7617">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7 punkto b papunktis</w:t>
            </w:r>
          </w:p>
          <w:p w14:paraId="2F1CA525" w14:textId="77777777" w:rsidR="005B1CBA" w:rsidRPr="00E87A64" w:rsidRDefault="005B1CBA" w:rsidP="00FC7617">
            <w:pPr>
              <w:pStyle w:val="Betarp"/>
              <w:jc w:val="both"/>
              <w:rPr>
                <w:rFonts w:ascii="Times New Roman" w:eastAsia="Yu Mincho" w:hAnsi="Times New Roman" w:cs="Times New Roman"/>
                <w:sz w:val="22"/>
                <w:szCs w:val="22"/>
              </w:rPr>
            </w:pPr>
          </w:p>
          <w:p w14:paraId="78F85634" w14:textId="77777777" w:rsidR="005B1CBA" w:rsidRPr="00E87A64" w:rsidRDefault="005B1CBA" w:rsidP="00FC7617">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FF9F5" w14:textId="77777777" w:rsidR="005B1CBA" w:rsidRPr="00E87A64" w:rsidRDefault="005B1CBA" w:rsidP="00FC7617">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01F50998" w14:textId="77777777" w:rsidR="005B1CBA" w:rsidRPr="00E87A64" w:rsidRDefault="005B1CBA" w:rsidP="00FC7617">
            <w:pPr>
              <w:pStyle w:val="Betarp"/>
              <w:jc w:val="both"/>
              <w:rPr>
                <w:rFonts w:ascii="Times New Roman" w:hAnsi="Times New Roman" w:cs="Times New Roman"/>
                <w:b/>
                <w:bCs/>
                <w:iCs/>
                <w:sz w:val="22"/>
                <w:szCs w:val="22"/>
                <w:lang w:eastAsia="en-US"/>
              </w:rPr>
            </w:pPr>
          </w:p>
          <w:p w14:paraId="307DBAAD" w14:textId="6EB34EA5" w:rsidR="005B1CBA" w:rsidRPr="0088104E" w:rsidRDefault="0088104E" w:rsidP="00FC7617">
            <w:pPr>
              <w:pStyle w:val="Betarp"/>
              <w:jc w:val="both"/>
              <w:rPr>
                <w:rFonts w:ascii="Times New Roman" w:hAnsi="Times New Roman" w:cs="Times New Roman"/>
                <w:b/>
                <w:bCs/>
                <w:sz w:val="22"/>
                <w:szCs w:val="22"/>
              </w:rPr>
            </w:pPr>
            <w:r w:rsidRPr="0088104E">
              <w:rPr>
                <w:rFonts w:ascii="Times New Roman" w:hAnsi="Times New Roman" w:cs="Times New Roman"/>
                <w:bCs/>
                <w:sz w:val="22"/>
                <w:szCs w:val="22"/>
              </w:rPr>
              <w:t>Priimant sprendimus dėl tiekėjo pašalinimo iš pirkimo procedūros šiame punkte nurodytu pašalinimo pagrindu, be kita ko, atsižvelgiama į</w:t>
            </w:r>
            <w:r w:rsidRPr="0088104E">
              <w:rPr>
                <w:rFonts w:ascii="Times New Roman" w:hAnsi="Times New Roman" w:cs="Times New Roman"/>
                <w:b/>
                <w:bCs/>
                <w:sz w:val="22"/>
                <w:szCs w:val="22"/>
              </w:rPr>
              <w:t xml:space="preserve"> </w:t>
            </w:r>
            <w:r w:rsidRPr="0088104E">
              <w:rPr>
                <w:rFonts w:ascii="Times New Roman" w:hAnsi="Times New Roman" w:cs="Times New Roman"/>
                <w:bCs/>
                <w:sz w:val="22"/>
                <w:szCs w:val="22"/>
              </w:rPr>
              <w:t xml:space="preserve">nacionalinėje duomenų bazėje adresu </w:t>
            </w:r>
            <w:hyperlink r:id="rId22">
              <w:r w:rsidRPr="0088104E">
                <w:rPr>
                  <w:rStyle w:val="Hipersaitas"/>
                  <w:rFonts w:ascii="Times New Roman" w:hAnsi="Times New Roman" w:cs="Times New Roman"/>
                  <w:bCs/>
                  <w:sz w:val="22"/>
                  <w:szCs w:val="22"/>
                </w:rPr>
                <w:t>https://www.vmi.lt/evmi/mokesciu-moketoju-informacija</w:t>
              </w:r>
            </w:hyperlink>
            <w:r w:rsidRPr="0088104E">
              <w:rPr>
                <w:rFonts w:ascii="Times New Roman" w:hAnsi="Times New Roman" w:cs="Times New Roman"/>
                <w:bCs/>
                <w:sz w:val="22"/>
                <w:szCs w:val="22"/>
              </w:rPr>
              <w:t xml:space="preserve"> skelbiamą informaciją.</w:t>
            </w:r>
          </w:p>
        </w:tc>
      </w:tr>
      <w:tr w:rsidR="00E87A64" w:rsidRPr="00E87A64" w14:paraId="63498B83" w14:textId="77777777" w:rsidTr="00CC6E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6D9F5" w14:textId="77777777" w:rsidR="005B1CBA" w:rsidRPr="00E87A64" w:rsidRDefault="005B1CBA" w:rsidP="003E4F0E">
            <w:pPr>
              <w:pStyle w:val="Betarp"/>
              <w:numPr>
                <w:ilvl w:val="0"/>
                <w:numId w:val="3"/>
              </w:numPr>
              <w:ind w:left="0" w:firstLine="0"/>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484CB" w14:textId="0EF8D0B7" w:rsidR="005B1CBA" w:rsidRPr="00E87A64" w:rsidRDefault="0088104E" w:rsidP="00FC7617">
            <w:pPr>
              <w:pStyle w:val="Betarp"/>
              <w:jc w:val="both"/>
              <w:rPr>
                <w:rFonts w:ascii="Times New Roman" w:hAnsi="Times New Roman" w:cs="Times New Roman"/>
                <w:sz w:val="22"/>
                <w:szCs w:val="22"/>
              </w:rPr>
            </w:pPr>
            <w:r w:rsidRPr="0088104E">
              <w:rPr>
                <w:rFonts w:ascii="Times New Roman" w:hAnsi="Times New Roman" w:cs="Times New Roman"/>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70BBA" w14:textId="77777777" w:rsidR="005B1CBA" w:rsidRPr="00E87A64" w:rsidRDefault="005B1CBA" w:rsidP="00FC7617">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7 punkto c papunktis</w:t>
            </w:r>
          </w:p>
          <w:p w14:paraId="1949D050" w14:textId="77777777" w:rsidR="005B1CBA" w:rsidRPr="00E87A64" w:rsidRDefault="005B1CBA" w:rsidP="00FC7617">
            <w:pPr>
              <w:pStyle w:val="Betarp"/>
              <w:jc w:val="both"/>
              <w:rPr>
                <w:rFonts w:ascii="Times New Roman" w:eastAsia="Yu Mincho" w:hAnsi="Times New Roman" w:cs="Times New Roman"/>
                <w:sz w:val="22"/>
                <w:szCs w:val="22"/>
              </w:rPr>
            </w:pPr>
          </w:p>
          <w:p w14:paraId="3FC95C90" w14:textId="77777777" w:rsidR="005B1CBA" w:rsidRPr="00E87A64" w:rsidRDefault="005B1CBA" w:rsidP="00FC7617">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0CF70" w14:textId="77777777" w:rsidR="005B1CBA" w:rsidRPr="00E87A64" w:rsidRDefault="005B1CBA" w:rsidP="00FC7617">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7352CE55" w14:textId="77777777" w:rsidR="005B1CBA" w:rsidRPr="00E87A64" w:rsidRDefault="005B1CBA" w:rsidP="00FC7617">
            <w:pPr>
              <w:pStyle w:val="Betarp"/>
              <w:jc w:val="both"/>
              <w:rPr>
                <w:rFonts w:ascii="Times New Roman" w:hAnsi="Times New Roman" w:cs="Times New Roman"/>
                <w:bCs/>
                <w:iCs/>
                <w:sz w:val="22"/>
                <w:szCs w:val="22"/>
                <w:lang w:eastAsia="en-US"/>
              </w:rPr>
            </w:pPr>
          </w:p>
          <w:p w14:paraId="4578AC5D" w14:textId="77777777" w:rsidR="0088104E" w:rsidRPr="0088104E" w:rsidRDefault="0088104E" w:rsidP="0088104E">
            <w:pPr>
              <w:spacing w:after="0" w:line="240" w:lineRule="auto"/>
              <w:rPr>
                <w:rFonts w:ascii="Times New Roman" w:hAnsi="Times New Roman" w:cs="Times New Roman"/>
                <w:sz w:val="22"/>
                <w:szCs w:val="22"/>
              </w:rPr>
            </w:pPr>
            <w:r w:rsidRPr="0088104E">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21D42985" w14:textId="36E46551" w:rsidR="005B1CBA" w:rsidRPr="00E87A64" w:rsidRDefault="0088104E" w:rsidP="0088104E">
            <w:pPr>
              <w:spacing w:after="0" w:line="240" w:lineRule="auto"/>
              <w:rPr>
                <w:rFonts w:ascii="Times New Roman" w:hAnsi="Times New Roman" w:cs="Times New Roman"/>
                <w:bCs/>
                <w:iCs/>
                <w:sz w:val="22"/>
                <w:szCs w:val="22"/>
                <w:lang w:eastAsia="en-US"/>
              </w:rPr>
            </w:pPr>
            <w:hyperlink r:id="rId23" w:history="1">
              <w:r w:rsidRPr="0088104E">
                <w:rPr>
                  <w:rStyle w:val="Hipersaitas"/>
                  <w:rFonts w:ascii="Times New Roman" w:hAnsi="Times New Roman" w:cs="Times New Roman"/>
                  <w:bCs/>
                  <w:sz w:val="22"/>
                  <w:szCs w:val="22"/>
                </w:rPr>
                <w:t>https://kt.gov.lt/lt/atviri-duomenys/diskvalifikavimas-is-viesuju-pirkimu</w:t>
              </w:r>
            </w:hyperlink>
            <w:r>
              <w:t xml:space="preserve">  </w:t>
            </w:r>
            <w:r w:rsidRPr="0088104E">
              <w:rPr>
                <w:rFonts w:ascii="Times New Roman" w:hAnsi="Times New Roman" w:cs="Times New Roman"/>
                <w:sz w:val="22"/>
                <w:szCs w:val="22"/>
              </w:rPr>
              <w:t>skelbiamą informaciją.</w:t>
            </w:r>
          </w:p>
        </w:tc>
      </w:tr>
    </w:tbl>
    <w:p w14:paraId="55B13F02" w14:textId="77777777" w:rsidR="005B1CBA" w:rsidRPr="00DA74D6" w:rsidRDefault="005B1CBA" w:rsidP="005B1CBA">
      <w:pPr>
        <w:spacing w:after="0" w:line="240" w:lineRule="auto"/>
        <w:rPr>
          <w:rFonts w:ascii="Verdana" w:hAnsi="Verdana"/>
          <w:sz w:val="22"/>
          <w:szCs w:val="22"/>
        </w:rPr>
      </w:pPr>
    </w:p>
    <w:p w14:paraId="327B1AA3" w14:textId="16496F90" w:rsidR="00A4599F" w:rsidRPr="00B105D8" w:rsidRDefault="00A4599F" w:rsidP="00C6497D">
      <w:pPr>
        <w:jc w:val="center"/>
        <w:rPr>
          <w:rFonts w:ascii="Times New Roman" w:hAnsi="Times New Roman" w:cs="Times New Roman"/>
          <w:b/>
          <w:bCs/>
          <w:smallCaps/>
          <w:sz w:val="22"/>
          <w:szCs w:val="22"/>
        </w:rPr>
      </w:pPr>
      <w:r w:rsidRPr="00B105D8">
        <w:rPr>
          <w:rFonts w:ascii="Times New Roman" w:hAnsi="Times New Roman" w:cs="Times New Roman"/>
          <w:b/>
          <w:bCs/>
          <w:smallCaps/>
          <w:sz w:val="22"/>
          <w:szCs w:val="22"/>
        </w:rPr>
        <w:br w:type="page"/>
      </w:r>
    </w:p>
    <w:p w14:paraId="7BFABC1F" w14:textId="6709A453" w:rsidR="008D704D" w:rsidRPr="00B105D8" w:rsidRDefault="008D704D"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57159844"/>
      <w:r w:rsidRPr="00B105D8">
        <w:rPr>
          <w:rFonts w:ascii="Times New Roman" w:eastAsia="Calibri" w:hAnsi="Times New Roman" w:cs="Times New Roman"/>
          <w:color w:val="0070C0"/>
          <w:sz w:val="21"/>
          <w:szCs w:val="21"/>
        </w:rPr>
        <w:lastRenderedPageBreak/>
        <w:t xml:space="preserve">Pirkimo sąlygų </w:t>
      </w:r>
      <w:r w:rsidR="00F1334C" w:rsidRPr="00B105D8">
        <w:rPr>
          <w:rFonts w:ascii="Times New Roman" w:eastAsia="Calibri" w:hAnsi="Times New Roman" w:cs="Times New Roman"/>
          <w:color w:val="0070C0"/>
          <w:sz w:val="21"/>
          <w:szCs w:val="21"/>
        </w:rPr>
        <w:t>4</w:t>
      </w:r>
      <w:r w:rsidRPr="00B105D8">
        <w:rPr>
          <w:rFonts w:ascii="Times New Roman" w:eastAsia="Calibri" w:hAnsi="Times New Roman" w:cs="Times New Roman"/>
          <w:color w:val="0070C0"/>
          <w:sz w:val="21"/>
          <w:szCs w:val="21"/>
        </w:rPr>
        <w:t xml:space="preserve"> priedas „Tiekėjų kvalifikacijos reikalavimai</w:t>
      </w:r>
      <w:r w:rsidR="00283391" w:rsidRPr="00B105D8">
        <w:rPr>
          <w:rFonts w:ascii="Times New Roman" w:eastAsia="Calibri" w:hAnsi="Times New Roman" w:cs="Times New Roman"/>
          <w:color w:val="0070C0"/>
          <w:sz w:val="21"/>
          <w:szCs w:val="21"/>
        </w:rPr>
        <w:t xml:space="preserve"> ir reikalaujami kokybės bei aplinkos apsaugos vadybos sistemų standartai</w:t>
      </w:r>
      <w:r w:rsidRPr="00B105D8">
        <w:rPr>
          <w:rFonts w:ascii="Times New Roman" w:eastAsia="Calibri" w:hAnsi="Times New Roman" w:cs="Times New Roman"/>
          <w:color w:val="0070C0"/>
          <w:sz w:val="21"/>
          <w:szCs w:val="21"/>
        </w:rPr>
        <w:t>“</w:t>
      </w:r>
      <w:bookmarkEnd w:id="54"/>
      <w:bookmarkEnd w:id="55"/>
      <w:bookmarkEnd w:id="56"/>
      <w:bookmarkEnd w:id="57"/>
    </w:p>
    <w:p w14:paraId="70EF5423" w14:textId="0734EF7F" w:rsidR="002F396F" w:rsidRPr="00B105D8" w:rsidRDefault="00C9542A" w:rsidP="00DE290C">
      <w:pPr>
        <w:rPr>
          <w:rFonts w:ascii="Times New Roman" w:hAnsi="Times New Roman" w:cs="Times New Roman"/>
          <w:b/>
          <w:bCs/>
          <w:smallCaps/>
          <w:sz w:val="22"/>
          <w:szCs w:val="22"/>
        </w:rPr>
      </w:pPr>
      <w:r>
        <w:rPr>
          <w:b/>
          <w:color w:val="000000" w:themeColor="text1"/>
          <w:sz w:val="22"/>
          <w:szCs w:val="22"/>
        </w:rPr>
        <w:t xml:space="preserve"> </w:t>
      </w:r>
    </w:p>
    <w:p w14:paraId="2E4A6A51" w14:textId="7093DA19" w:rsidR="002F396F" w:rsidRDefault="002F396F" w:rsidP="007C0612">
      <w:pPr>
        <w:pStyle w:val="Paantrat"/>
        <w:spacing w:line="240" w:lineRule="auto"/>
        <w:jc w:val="center"/>
        <w:rPr>
          <w:rFonts w:ascii="Times New Roman" w:hAnsi="Times New Roman" w:cs="Times New Roman"/>
          <w:b/>
          <w:bCs/>
          <w:sz w:val="24"/>
          <w:szCs w:val="24"/>
          <w:lang w:eastAsia="en-US"/>
        </w:rPr>
      </w:pPr>
      <w:r w:rsidRPr="00154169">
        <w:rPr>
          <w:rFonts w:ascii="Times New Roman" w:hAnsi="Times New Roman" w:cs="Times New Roman"/>
          <w:b/>
          <w:bCs/>
          <w:smallCaps/>
          <w:sz w:val="24"/>
          <w:szCs w:val="24"/>
        </w:rPr>
        <w:t>TIEKĖJŲ KVALIFIKACIJOS REIKALAVIMAI</w:t>
      </w:r>
      <w:r w:rsidR="00955F2F" w:rsidRPr="00154169">
        <w:rPr>
          <w:rFonts w:ascii="Times New Roman" w:hAnsi="Times New Roman" w:cs="Times New Roman"/>
          <w:b/>
          <w:bCs/>
          <w:smallCaps/>
          <w:sz w:val="24"/>
          <w:szCs w:val="24"/>
        </w:rPr>
        <w:t xml:space="preserve"> IR REIKALAVIMAI LAIKYTIS </w:t>
      </w:r>
      <w:r w:rsidR="00955F2F" w:rsidRPr="00154169">
        <w:rPr>
          <w:rFonts w:ascii="Times New Roman" w:hAnsi="Times New Roman" w:cs="Times New Roman"/>
          <w:b/>
          <w:bCs/>
          <w:sz w:val="24"/>
          <w:szCs w:val="24"/>
          <w:lang w:eastAsia="en-US"/>
        </w:rPr>
        <w:t>KOKYBĖS VADYBOS SISTEMOS IR (ARBA) APLINKOS APSAUGOS VADYBOS SISTEMOS STANDARTŲ</w:t>
      </w:r>
    </w:p>
    <w:p w14:paraId="2C68D0D2" w14:textId="4FB80F0E" w:rsidR="004017E7" w:rsidRPr="0034451E" w:rsidRDefault="002F396F" w:rsidP="003E4F0E">
      <w:pPr>
        <w:pStyle w:val="Sraopastraipa"/>
        <w:numPr>
          <w:ilvl w:val="0"/>
          <w:numId w:val="21"/>
        </w:numPr>
        <w:spacing w:after="0" w:line="240" w:lineRule="auto"/>
        <w:jc w:val="both"/>
        <w:rPr>
          <w:rFonts w:ascii="Times New Roman" w:eastAsiaTheme="minorHAnsi" w:hAnsi="Times New Roman" w:cs="Times New Roman"/>
          <w:sz w:val="24"/>
          <w:szCs w:val="24"/>
        </w:rPr>
      </w:pPr>
      <w:r w:rsidRPr="0034451E">
        <w:rPr>
          <w:rFonts w:ascii="Times New Roman" w:eastAsiaTheme="minorHAnsi" w:hAnsi="Times New Roman" w:cs="Times New Roman"/>
          <w:sz w:val="24"/>
          <w:szCs w:val="24"/>
          <w:lang w:eastAsia="en-US"/>
        </w:rPr>
        <w:t>Tiekėjo kvalifikacija turi atitikti ši</w:t>
      </w:r>
      <w:r w:rsidR="005B19E4" w:rsidRPr="0034451E">
        <w:rPr>
          <w:rFonts w:ascii="Times New Roman" w:eastAsiaTheme="minorHAnsi" w:hAnsi="Times New Roman" w:cs="Times New Roman"/>
          <w:sz w:val="24"/>
          <w:szCs w:val="24"/>
          <w:lang w:eastAsia="en-US"/>
        </w:rPr>
        <w:t xml:space="preserve">ame priede nustatytus </w:t>
      </w:r>
      <w:r w:rsidRPr="0034451E">
        <w:rPr>
          <w:rFonts w:ascii="Times New Roman" w:eastAsiaTheme="minorHAnsi" w:hAnsi="Times New Roman" w:cs="Times New Roman"/>
          <w:sz w:val="24"/>
          <w:szCs w:val="24"/>
          <w:lang w:eastAsia="en-US"/>
        </w:rPr>
        <w:t>reikalavimus kvalifikacijai</w:t>
      </w:r>
      <w:r w:rsidR="0034451E" w:rsidRPr="0034451E">
        <w:rPr>
          <w:rFonts w:ascii="Times New Roman" w:eastAsiaTheme="minorHAnsi" w:hAnsi="Times New Roman" w:cs="Times New Roman"/>
          <w:sz w:val="24"/>
          <w:szCs w:val="24"/>
          <w:lang w:eastAsia="en-US"/>
        </w:rPr>
        <w:t>:</w:t>
      </w:r>
      <w:r w:rsidR="008F38C8" w:rsidRPr="0034451E">
        <w:rPr>
          <w:rFonts w:ascii="Times New Roman" w:eastAsiaTheme="minorHAnsi" w:hAnsi="Times New Roman" w:cs="Times New Roman"/>
          <w:sz w:val="24"/>
          <w:szCs w:val="24"/>
        </w:rPr>
        <w:t xml:space="preserve"> </w:t>
      </w:r>
      <w:r w:rsidR="00F1262E" w:rsidRPr="0034451E">
        <w:rPr>
          <w:rFonts w:ascii="Times New Roman" w:eastAsiaTheme="minorHAnsi" w:hAnsi="Times New Roman" w:cs="Times New Roman"/>
          <w:sz w:val="24"/>
          <w:szCs w:val="24"/>
        </w:rPr>
        <w:t xml:space="preserve"> </w:t>
      </w:r>
    </w:p>
    <w:p w14:paraId="1FA8E85A" w14:textId="76081214" w:rsidR="004A35ED" w:rsidRPr="0034451E" w:rsidRDefault="0034451E" w:rsidP="00F1262E">
      <w:pPr>
        <w:pStyle w:val="Sraopastraipa"/>
        <w:tabs>
          <w:tab w:val="left" w:pos="851"/>
        </w:tabs>
        <w:spacing w:after="0" w:line="240" w:lineRule="auto"/>
        <w:ind w:left="567"/>
        <w:jc w:val="both"/>
        <w:rPr>
          <w:rFonts w:ascii="Times New Roman" w:hAnsi="Times New Roman" w:cs="Times New Roman"/>
          <w:i/>
          <w:iCs/>
          <w:sz w:val="22"/>
          <w:szCs w:val="22"/>
        </w:rPr>
      </w:pPr>
      <w:r w:rsidRPr="0034451E">
        <w:rPr>
          <w:rFonts w:ascii="Times New Roman" w:hAnsi="Times New Roman" w:cs="Times New Roman"/>
          <w:i/>
          <w:iCs/>
          <w:sz w:val="22"/>
          <w:szCs w:val="22"/>
        </w:rPr>
        <w:t xml:space="preserve">                                                                                                                                 </w:t>
      </w:r>
      <w:r>
        <w:rPr>
          <w:rFonts w:ascii="Times New Roman" w:hAnsi="Times New Roman" w:cs="Times New Roman"/>
          <w:i/>
          <w:iCs/>
          <w:sz w:val="22"/>
          <w:szCs w:val="22"/>
        </w:rPr>
        <w:t xml:space="preserve">               </w:t>
      </w:r>
      <w:r w:rsidRPr="0034451E">
        <w:rPr>
          <w:rFonts w:ascii="Times New Roman" w:hAnsi="Times New Roman" w:cs="Times New Roman"/>
          <w:i/>
          <w:iCs/>
          <w:sz w:val="22"/>
          <w:szCs w:val="22"/>
        </w:rPr>
        <w:t xml:space="preserve">  1 lentelė</w:t>
      </w:r>
    </w:p>
    <w:tbl>
      <w:tblPr>
        <w:tblStyle w:val="Lentelstinklelis"/>
        <w:tblW w:w="9634" w:type="dxa"/>
        <w:tblInd w:w="0" w:type="dxa"/>
        <w:tblLayout w:type="fixed"/>
        <w:tblLook w:val="04A0" w:firstRow="1" w:lastRow="0" w:firstColumn="1" w:lastColumn="0" w:noHBand="0" w:noVBand="1"/>
      </w:tblPr>
      <w:tblGrid>
        <w:gridCol w:w="846"/>
        <w:gridCol w:w="4252"/>
        <w:gridCol w:w="4536"/>
      </w:tblGrid>
      <w:tr w:rsidR="00154169" w:rsidRPr="008D3C1C" w14:paraId="4D5459F3" w14:textId="77777777" w:rsidTr="0034451E">
        <w:tc>
          <w:tcPr>
            <w:tcW w:w="846" w:type="dxa"/>
            <w:vAlign w:val="center"/>
          </w:tcPr>
          <w:p w14:paraId="70862B4F" w14:textId="77777777" w:rsidR="00154169" w:rsidRPr="0034451E" w:rsidRDefault="00154169" w:rsidP="007C61FD">
            <w:pPr>
              <w:tabs>
                <w:tab w:val="left" w:pos="567"/>
                <w:tab w:val="left" w:pos="993"/>
                <w:tab w:val="left" w:pos="1134"/>
              </w:tabs>
              <w:contextualSpacing/>
              <w:jc w:val="right"/>
              <w:rPr>
                <w:rFonts w:hAnsi="Times New Roman" w:cs="Times New Roman"/>
                <w:sz w:val="22"/>
                <w:szCs w:val="22"/>
                <w:lang w:eastAsia="lt-LT"/>
              </w:rPr>
            </w:pPr>
            <w:r w:rsidRPr="0034451E">
              <w:rPr>
                <w:rFonts w:hAnsi="Times New Roman" w:cs="Times New Roman"/>
                <w:b/>
                <w:sz w:val="22"/>
                <w:szCs w:val="22"/>
                <w:lang w:eastAsia="lt-LT"/>
              </w:rPr>
              <w:t>Eil. Nr.</w:t>
            </w:r>
          </w:p>
        </w:tc>
        <w:tc>
          <w:tcPr>
            <w:tcW w:w="4252" w:type="dxa"/>
            <w:vAlign w:val="center"/>
          </w:tcPr>
          <w:p w14:paraId="66387779" w14:textId="77777777" w:rsidR="00154169" w:rsidRPr="0034451E" w:rsidRDefault="00154169" w:rsidP="007C61FD">
            <w:pPr>
              <w:tabs>
                <w:tab w:val="left" w:pos="567"/>
                <w:tab w:val="left" w:pos="993"/>
                <w:tab w:val="left" w:pos="1134"/>
              </w:tabs>
              <w:contextualSpacing/>
              <w:jc w:val="center"/>
              <w:rPr>
                <w:rFonts w:hAnsi="Times New Roman" w:cs="Times New Roman"/>
                <w:sz w:val="22"/>
                <w:szCs w:val="22"/>
                <w:lang w:eastAsia="lt-LT"/>
              </w:rPr>
            </w:pPr>
            <w:r w:rsidRPr="0034451E">
              <w:rPr>
                <w:rFonts w:hAnsi="Times New Roman" w:cs="Times New Roman"/>
                <w:b/>
                <w:sz w:val="22"/>
                <w:szCs w:val="22"/>
                <w:lang w:eastAsia="lt-LT"/>
              </w:rPr>
              <w:t>Kvalifikacijos reikalavimai</w:t>
            </w:r>
          </w:p>
        </w:tc>
        <w:tc>
          <w:tcPr>
            <w:tcW w:w="4536" w:type="dxa"/>
            <w:vAlign w:val="center"/>
          </w:tcPr>
          <w:p w14:paraId="47391CC1" w14:textId="77777777" w:rsidR="00154169" w:rsidRPr="0034451E" w:rsidRDefault="00154169" w:rsidP="007C61FD">
            <w:pPr>
              <w:tabs>
                <w:tab w:val="left" w:pos="567"/>
                <w:tab w:val="left" w:pos="993"/>
                <w:tab w:val="left" w:pos="1134"/>
              </w:tabs>
              <w:contextualSpacing/>
              <w:jc w:val="center"/>
              <w:rPr>
                <w:rFonts w:hAnsi="Times New Roman" w:cs="Times New Roman"/>
                <w:b/>
                <w:sz w:val="22"/>
                <w:szCs w:val="22"/>
                <w:lang w:eastAsia="lt-LT"/>
              </w:rPr>
            </w:pPr>
            <w:r w:rsidRPr="0034451E">
              <w:rPr>
                <w:rFonts w:hAnsi="Times New Roman" w:cs="Times New Roman"/>
                <w:b/>
                <w:sz w:val="22"/>
                <w:szCs w:val="22"/>
                <w:lang w:eastAsia="lt-LT"/>
              </w:rPr>
              <w:t>Patvirtinančių dokumentų sąrašas</w:t>
            </w:r>
          </w:p>
          <w:p w14:paraId="1F4C4DE0" w14:textId="77777777" w:rsidR="0034451E" w:rsidRPr="0034451E" w:rsidRDefault="0034451E" w:rsidP="007C61FD">
            <w:pPr>
              <w:tabs>
                <w:tab w:val="left" w:pos="567"/>
                <w:tab w:val="left" w:pos="993"/>
                <w:tab w:val="left" w:pos="1134"/>
              </w:tabs>
              <w:contextualSpacing/>
              <w:jc w:val="center"/>
              <w:rPr>
                <w:rFonts w:hAnsi="Times New Roman" w:cs="Times New Roman"/>
                <w:b/>
                <w:sz w:val="22"/>
                <w:szCs w:val="22"/>
                <w:lang w:eastAsia="lt-LT"/>
              </w:rPr>
            </w:pPr>
          </w:p>
        </w:tc>
      </w:tr>
      <w:tr w:rsidR="00154169" w:rsidRPr="008D3C1C" w14:paraId="74D8FF0B" w14:textId="77777777" w:rsidTr="0034451E">
        <w:tc>
          <w:tcPr>
            <w:tcW w:w="846" w:type="dxa"/>
            <w:vAlign w:val="center"/>
          </w:tcPr>
          <w:p w14:paraId="380B955F" w14:textId="77777777" w:rsidR="00154169" w:rsidRPr="008D3C1C" w:rsidRDefault="00154169" w:rsidP="007C61FD">
            <w:pPr>
              <w:tabs>
                <w:tab w:val="left" w:pos="567"/>
                <w:tab w:val="left" w:pos="993"/>
                <w:tab w:val="left" w:pos="1134"/>
              </w:tabs>
              <w:contextualSpacing/>
              <w:jc w:val="right"/>
              <w:rPr>
                <w:b/>
                <w:szCs w:val="24"/>
                <w:lang w:eastAsia="lt-LT"/>
              </w:rPr>
            </w:pPr>
            <w:r w:rsidRPr="008D3C1C">
              <w:rPr>
                <w:b/>
                <w:szCs w:val="24"/>
                <w:lang w:eastAsia="lt-LT"/>
              </w:rPr>
              <w:t>1</w:t>
            </w:r>
          </w:p>
        </w:tc>
        <w:tc>
          <w:tcPr>
            <w:tcW w:w="4252" w:type="dxa"/>
            <w:vAlign w:val="center"/>
          </w:tcPr>
          <w:p w14:paraId="2F6E2C0A" w14:textId="77777777" w:rsidR="00154169" w:rsidRPr="008D3C1C" w:rsidRDefault="00154169" w:rsidP="007C61FD">
            <w:pPr>
              <w:tabs>
                <w:tab w:val="left" w:pos="567"/>
                <w:tab w:val="left" w:pos="993"/>
                <w:tab w:val="left" w:pos="1134"/>
              </w:tabs>
              <w:contextualSpacing/>
              <w:jc w:val="center"/>
              <w:rPr>
                <w:b/>
                <w:szCs w:val="24"/>
                <w:lang w:eastAsia="lt-LT"/>
              </w:rPr>
            </w:pPr>
            <w:r w:rsidRPr="008D3C1C">
              <w:rPr>
                <w:b/>
                <w:szCs w:val="24"/>
                <w:lang w:eastAsia="lt-LT"/>
              </w:rPr>
              <w:t>2</w:t>
            </w:r>
          </w:p>
        </w:tc>
        <w:tc>
          <w:tcPr>
            <w:tcW w:w="4536" w:type="dxa"/>
            <w:vAlign w:val="center"/>
          </w:tcPr>
          <w:p w14:paraId="309C3CE6" w14:textId="77777777" w:rsidR="00154169" w:rsidRPr="008D3C1C" w:rsidRDefault="00154169" w:rsidP="007C61FD">
            <w:pPr>
              <w:tabs>
                <w:tab w:val="left" w:pos="567"/>
                <w:tab w:val="left" w:pos="993"/>
                <w:tab w:val="left" w:pos="1134"/>
              </w:tabs>
              <w:contextualSpacing/>
              <w:jc w:val="center"/>
              <w:rPr>
                <w:b/>
                <w:szCs w:val="24"/>
                <w:lang w:eastAsia="lt-LT"/>
              </w:rPr>
            </w:pPr>
            <w:r w:rsidRPr="008D3C1C">
              <w:rPr>
                <w:b/>
                <w:szCs w:val="24"/>
                <w:lang w:eastAsia="lt-LT"/>
              </w:rPr>
              <w:t>3</w:t>
            </w:r>
          </w:p>
        </w:tc>
      </w:tr>
      <w:tr w:rsidR="00154169" w:rsidRPr="008D3C1C" w14:paraId="29C45EF0" w14:textId="77777777" w:rsidTr="0034451E">
        <w:tc>
          <w:tcPr>
            <w:tcW w:w="846" w:type="dxa"/>
          </w:tcPr>
          <w:p w14:paraId="43BD51BE" w14:textId="61186522" w:rsidR="00154169" w:rsidRPr="008D3C1C" w:rsidRDefault="00DE6C6E" w:rsidP="007C61FD">
            <w:pPr>
              <w:tabs>
                <w:tab w:val="left" w:pos="567"/>
                <w:tab w:val="left" w:pos="993"/>
                <w:tab w:val="left" w:pos="1134"/>
              </w:tabs>
              <w:contextualSpacing/>
              <w:jc w:val="right"/>
              <w:rPr>
                <w:szCs w:val="24"/>
                <w:lang w:eastAsia="lt-LT"/>
              </w:rPr>
            </w:pPr>
            <w:r>
              <w:rPr>
                <w:szCs w:val="24"/>
                <w:lang w:eastAsia="lt-LT"/>
              </w:rPr>
              <w:t>1.1</w:t>
            </w:r>
            <w:r w:rsidR="00BF552D">
              <w:rPr>
                <w:szCs w:val="24"/>
                <w:lang w:eastAsia="lt-LT"/>
              </w:rPr>
              <w:t>.</w:t>
            </w:r>
          </w:p>
        </w:tc>
        <w:tc>
          <w:tcPr>
            <w:tcW w:w="4252" w:type="dxa"/>
          </w:tcPr>
          <w:p w14:paraId="4E0A27F3" w14:textId="77777777" w:rsidR="0034451E" w:rsidRPr="00C2018E" w:rsidRDefault="0034451E" w:rsidP="0034451E">
            <w:pPr>
              <w:tabs>
                <w:tab w:val="num" w:pos="284"/>
              </w:tabs>
              <w:ind w:right="176"/>
              <w:jc w:val="both"/>
              <w:rPr>
                <w:rFonts w:hAnsi="Times New Roman" w:cs="Times New Roman"/>
                <w:sz w:val="22"/>
                <w:szCs w:val="22"/>
              </w:rPr>
            </w:pPr>
            <w:r w:rsidRPr="0034451E">
              <w:rPr>
                <w:rFonts w:hAnsi="Times New Roman" w:cs="Times New Roman"/>
                <w:bCs/>
                <w:color w:val="000000"/>
                <w:sz w:val="22"/>
                <w:szCs w:val="22"/>
              </w:rPr>
              <w:t xml:space="preserve">Tiekėjas turi teisę verstis </w:t>
            </w:r>
            <w:r w:rsidRPr="0034451E">
              <w:rPr>
                <w:rFonts w:hAnsi="Times New Roman" w:cs="Times New Roman"/>
                <w:color w:val="000000"/>
                <w:sz w:val="22"/>
                <w:szCs w:val="22"/>
              </w:rPr>
              <w:t xml:space="preserve">energetikos įrenginių eksploatacijos veikla ir turėti teisę verstis šiais šilumos ir elektros įrenginių </w:t>
            </w:r>
            <w:r w:rsidRPr="00C2018E">
              <w:rPr>
                <w:rFonts w:hAnsi="Times New Roman" w:cs="Times New Roman"/>
                <w:sz w:val="22"/>
                <w:szCs w:val="22"/>
              </w:rPr>
              <w:t>eksploatavimo darbais</w:t>
            </w:r>
            <w:r w:rsidRPr="00C2018E">
              <w:rPr>
                <w:rFonts w:hAnsi="Times New Roman" w:cs="Times New Roman"/>
                <w:bCs/>
                <w:sz w:val="22"/>
                <w:szCs w:val="22"/>
              </w:rPr>
              <w:t>,</w:t>
            </w:r>
            <w:r w:rsidRPr="00C2018E">
              <w:rPr>
                <w:rFonts w:hAnsi="Times New Roman" w:cs="Times New Roman"/>
                <w:sz w:val="22"/>
                <w:szCs w:val="22"/>
              </w:rPr>
              <w:t xml:space="preserve"> kurie reikalingi pirkimo sutarčiai įvykdyti: </w:t>
            </w:r>
          </w:p>
          <w:p w14:paraId="48B1FF2F" w14:textId="77777777" w:rsidR="00A02B1E" w:rsidRPr="00C2018E" w:rsidRDefault="00A02B1E" w:rsidP="00A02B1E">
            <w:pPr>
              <w:widowControl w:val="0"/>
              <w:suppressAutoHyphens/>
              <w:jc w:val="both"/>
              <w:rPr>
                <w:rFonts w:hAnsi="Times New Roman" w:cs="Times New Roman"/>
                <w:b/>
                <w:sz w:val="22"/>
                <w:szCs w:val="22"/>
              </w:rPr>
            </w:pPr>
            <w:r w:rsidRPr="00C2018E">
              <w:rPr>
                <w:rFonts w:hAnsi="Times New Roman" w:cs="Times New Roman"/>
                <w:b/>
                <w:sz w:val="22"/>
                <w:szCs w:val="22"/>
              </w:rPr>
              <w:t>ŠILUMOS ĮRENGINIŲ IR TURBINŲ</w:t>
            </w:r>
          </w:p>
          <w:p w14:paraId="6F978703" w14:textId="77777777" w:rsidR="00A02B1E" w:rsidRPr="00C2018E" w:rsidRDefault="00A02B1E" w:rsidP="00A02B1E">
            <w:pPr>
              <w:widowControl w:val="0"/>
              <w:suppressAutoHyphens/>
              <w:jc w:val="both"/>
              <w:rPr>
                <w:rFonts w:hAnsi="Times New Roman" w:cs="Times New Roman"/>
                <w:b/>
                <w:sz w:val="22"/>
                <w:szCs w:val="22"/>
              </w:rPr>
            </w:pPr>
            <w:r w:rsidRPr="00C2018E">
              <w:rPr>
                <w:rFonts w:hAnsi="Times New Roman" w:cs="Times New Roman"/>
                <w:b/>
                <w:sz w:val="22"/>
                <w:szCs w:val="22"/>
              </w:rPr>
              <w:t>EKSPLOATAVIMO DARBŲ, KURIUOS</w:t>
            </w:r>
          </w:p>
          <w:p w14:paraId="23236F3C" w14:textId="77777777" w:rsidR="00A02B1E" w:rsidRPr="00C2018E" w:rsidRDefault="00A02B1E" w:rsidP="00A02B1E">
            <w:pPr>
              <w:widowControl w:val="0"/>
              <w:suppressAutoHyphens/>
              <w:jc w:val="both"/>
              <w:rPr>
                <w:rFonts w:hAnsi="Times New Roman" w:cs="Times New Roman"/>
                <w:b/>
                <w:sz w:val="22"/>
                <w:szCs w:val="22"/>
              </w:rPr>
            </w:pPr>
            <w:r w:rsidRPr="00C2018E">
              <w:rPr>
                <w:rFonts w:hAnsi="Times New Roman" w:cs="Times New Roman"/>
                <w:b/>
                <w:sz w:val="22"/>
                <w:szCs w:val="22"/>
              </w:rPr>
              <w:t>GALI ATLIKTI JURIDINIS ASMUO,</w:t>
            </w:r>
          </w:p>
          <w:p w14:paraId="216F0F11" w14:textId="77777777" w:rsidR="00A02B1E" w:rsidRPr="00C2018E" w:rsidRDefault="00A02B1E" w:rsidP="00A02B1E">
            <w:pPr>
              <w:widowControl w:val="0"/>
              <w:suppressAutoHyphens/>
              <w:jc w:val="both"/>
              <w:rPr>
                <w:rFonts w:hAnsi="Times New Roman" w:cs="Times New Roman"/>
                <w:b/>
                <w:sz w:val="22"/>
                <w:szCs w:val="22"/>
              </w:rPr>
            </w:pPr>
            <w:r w:rsidRPr="00C2018E">
              <w:rPr>
                <w:rFonts w:hAnsi="Times New Roman" w:cs="Times New Roman"/>
                <w:b/>
                <w:sz w:val="22"/>
                <w:szCs w:val="22"/>
              </w:rPr>
              <w:t>SĄRAŠAS:</w:t>
            </w:r>
          </w:p>
          <w:p w14:paraId="614E1E2A" w14:textId="68C52E63" w:rsidR="00A02B1E" w:rsidRPr="00C2018E" w:rsidRDefault="00A02B1E" w:rsidP="00A02B1E">
            <w:pPr>
              <w:pStyle w:val="Sraopastraipa"/>
              <w:widowControl w:val="0"/>
              <w:numPr>
                <w:ilvl w:val="0"/>
                <w:numId w:val="18"/>
              </w:numPr>
              <w:tabs>
                <w:tab w:val="left" w:pos="142"/>
              </w:tabs>
              <w:suppressAutoHyphens/>
              <w:rPr>
                <w:rFonts w:hAnsi="Times New Roman" w:cs="Times New Roman"/>
                <w:b/>
                <w:sz w:val="22"/>
                <w:szCs w:val="22"/>
              </w:rPr>
            </w:pPr>
            <w:r w:rsidRPr="00C2018E">
              <w:rPr>
                <w:rFonts w:hAnsi="Times New Roman" w:cs="Times New Roman"/>
                <w:b/>
                <w:sz w:val="22"/>
                <w:szCs w:val="22"/>
              </w:rPr>
              <w:t xml:space="preserve">Šilumos įrenginių (išskyrus šilumos tinklus ir šilumos punktus) ne mažiau kaip 4,5 </w:t>
            </w:r>
            <w:proofErr w:type="spellStart"/>
            <w:r w:rsidRPr="00C2018E">
              <w:rPr>
                <w:rFonts w:hAnsi="Times New Roman" w:cs="Times New Roman"/>
                <w:b/>
                <w:sz w:val="22"/>
                <w:szCs w:val="22"/>
              </w:rPr>
              <w:t>MPa</w:t>
            </w:r>
            <w:proofErr w:type="spellEnd"/>
            <w:r w:rsidRPr="00C2018E">
              <w:rPr>
                <w:rFonts w:hAnsi="Times New Roman" w:cs="Times New Roman"/>
                <w:b/>
                <w:sz w:val="22"/>
                <w:szCs w:val="22"/>
              </w:rPr>
              <w:t xml:space="preserve">  slėgio remonto darbai.</w:t>
            </w:r>
          </w:p>
          <w:p w14:paraId="5F2D6952" w14:textId="6F344937" w:rsidR="00A02B1E" w:rsidRPr="00C2018E" w:rsidRDefault="00A02B1E" w:rsidP="00A02B1E">
            <w:pPr>
              <w:pStyle w:val="Sraopastraipa"/>
              <w:widowControl w:val="0"/>
              <w:numPr>
                <w:ilvl w:val="0"/>
                <w:numId w:val="18"/>
              </w:numPr>
              <w:tabs>
                <w:tab w:val="left" w:pos="142"/>
              </w:tabs>
              <w:suppressAutoHyphens/>
              <w:rPr>
                <w:rFonts w:hAnsi="Times New Roman" w:cs="Times New Roman"/>
                <w:b/>
                <w:sz w:val="22"/>
                <w:szCs w:val="22"/>
              </w:rPr>
            </w:pPr>
            <w:r w:rsidRPr="00C2018E">
              <w:rPr>
                <w:rFonts w:hAnsi="Times New Roman" w:cs="Times New Roman"/>
                <w:b/>
                <w:sz w:val="22"/>
                <w:szCs w:val="22"/>
              </w:rPr>
              <w:t xml:space="preserve">Šilumos įrenginių (išskyrus šilumos tinklus ir šilumos punktus) ne mažiau kaip 4,5 </w:t>
            </w:r>
            <w:proofErr w:type="spellStart"/>
            <w:r w:rsidRPr="00C2018E">
              <w:rPr>
                <w:rFonts w:hAnsi="Times New Roman" w:cs="Times New Roman"/>
                <w:b/>
                <w:sz w:val="22"/>
                <w:szCs w:val="22"/>
              </w:rPr>
              <w:t>MPa</w:t>
            </w:r>
            <w:proofErr w:type="spellEnd"/>
            <w:r w:rsidRPr="00C2018E">
              <w:rPr>
                <w:rFonts w:hAnsi="Times New Roman" w:cs="Times New Roman"/>
                <w:b/>
                <w:sz w:val="22"/>
                <w:szCs w:val="22"/>
              </w:rPr>
              <w:t xml:space="preserve"> slėgio bandymo darbai.</w:t>
            </w:r>
          </w:p>
          <w:p w14:paraId="6C2E6613" w14:textId="77777777" w:rsidR="00A02B1E" w:rsidRPr="00C2018E" w:rsidRDefault="00A02B1E" w:rsidP="00A02B1E">
            <w:pPr>
              <w:pStyle w:val="Sraopastraipa"/>
              <w:widowControl w:val="0"/>
              <w:numPr>
                <w:ilvl w:val="0"/>
                <w:numId w:val="18"/>
              </w:numPr>
              <w:tabs>
                <w:tab w:val="left" w:pos="142"/>
              </w:tabs>
              <w:suppressAutoHyphens/>
              <w:rPr>
                <w:rFonts w:hAnsi="Times New Roman" w:cs="Times New Roman"/>
                <w:b/>
                <w:sz w:val="22"/>
                <w:szCs w:val="22"/>
              </w:rPr>
            </w:pPr>
            <w:r w:rsidRPr="00C2018E">
              <w:rPr>
                <w:rFonts w:hAnsi="Times New Roman" w:cs="Times New Roman"/>
                <w:b/>
                <w:sz w:val="22"/>
                <w:szCs w:val="22"/>
              </w:rPr>
              <w:t>Turbinų didesnės kaip 1 MW galios</w:t>
            </w:r>
          </w:p>
          <w:p w14:paraId="4B0EC756" w14:textId="77777777" w:rsidR="00A02B1E" w:rsidRPr="00C2018E" w:rsidRDefault="00A02B1E" w:rsidP="00A02B1E">
            <w:pPr>
              <w:pStyle w:val="Sraopastraipa"/>
              <w:widowControl w:val="0"/>
              <w:tabs>
                <w:tab w:val="left" w:pos="142"/>
              </w:tabs>
              <w:suppressAutoHyphens/>
              <w:ind w:left="502"/>
              <w:rPr>
                <w:rFonts w:hAnsi="Times New Roman" w:cs="Times New Roman"/>
                <w:b/>
                <w:sz w:val="22"/>
                <w:szCs w:val="22"/>
              </w:rPr>
            </w:pPr>
            <w:r w:rsidRPr="00C2018E">
              <w:rPr>
                <w:rFonts w:hAnsi="Times New Roman" w:cs="Times New Roman"/>
                <w:b/>
                <w:sz w:val="22"/>
                <w:szCs w:val="22"/>
              </w:rPr>
              <w:t>eksploatavimo darbai.</w:t>
            </w:r>
          </w:p>
          <w:p w14:paraId="1101FF65" w14:textId="77777777" w:rsidR="00A02B1E" w:rsidRPr="00C2018E" w:rsidRDefault="00A02B1E" w:rsidP="00A02B1E">
            <w:pPr>
              <w:pStyle w:val="Sraopastraipa"/>
              <w:widowControl w:val="0"/>
              <w:numPr>
                <w:ilvl w:val="0"/>
                <w:numId w:val="18"/>
              </w:numPr>
              <w:tabs>
                <w:tab w:val="left" w:pos="142"/>
              </w:tabs>
              <w:suppressAutoHyphens/>
              <w:rPr>
                <w:rFonts w:hAnsi="Times New Roman" w:cs="Times New Roman"/>
                <w:b/>
                <w:sz w:val="22"/>
                <w:szCs w:val="22"/>
              </w:rPr>
            </w:pPr>
            <w:r w:rsidRPr="00C2018E">
              <w:rPr>
                <w:rFonts w:hAnsi="Times New Roman" w:cs="Times New Roman"/>
                <w:b/>
                <w:sz w:val="22"/>
                <w:szCs w:val="22"/>
              </w:rPr>
              <w:t>Didesnės kaip 1 MW galios turbinų</w:t>
            </w:r>
          </w:p>
          <w:p w14:paraId="7CFB3D1D" w14:textId="3B88FB4C" w:rsidR="0034451E" w:rsidRPr="00C2018E" w:rsidRDefault="00A02B1E" w:rsidP="00A02B1E">
            <w:pPr>
              <w:pStyle w:val="Sraopastraipa"/>
              <w:widowControl w:val="0"/>
              <w:tabs>
                <w:tab w:val="left" w:pos="142"/>
              </w:tabs>
              <w:suppressAutoHyphens/>
              <w:ind w:left="502"/>
              <w:jc w:val="both"/>
              <w:rPr>
                <w:rFonts w:hAnsi="Times New Roman" w:cs="Times New Roman"/>
                <w:b/>
                <w:sz w:val="22"/>
                <w:szCs w:val="22"/>
              </w:rPr>
            </w:pPr>
            <w:r w:rsidRPr="00C2018E">
              <w:rPr>
                <w:rFonts w:hAnsi="Times New Roman" w:cs="Times New Roman"/>
                <w:b/>
                <w:sz w:val="22"/>
                <w:szCs w:val="22"/>
              </w:rPr>
              <w:t>apsaugos, automatikos ir valdymo sistemų eksploatavimo darbai.</w:t>
            </w:r>
          </w:p>
          <w:p w14:paraId="7A5EEEE7" w14:textId="77777777" w:rsidR="00A02B1E" w:rsidRPr="00C2018E" w:rsidRDefault="00A02B1E" w:rsidP="00A02B1E">
            <w:pPr>
              <w:widowControl w:val="0"/>
              <w:suppressAutoHyphens/>
              <w:jc w:val="both"/>
              <w:rPr>
                <w:rFonts w:hAnsi="Times New Roman" w:cs="Times New Roman"/>
                <w:b/>
                <w:sz w:val="22"/>
                <w:szCs w:val="22"/>
              </w:rPr>
            </w:pPr>
          </w:p>
          <w:p w14:paraId="4706A696" w14:textId="4CDDE2FE" w:rsidR="00A02B1E" w:rsidRPr="00C2018E" w:rsidRDefault="00A02B1E" w:rsidP="00A02B1E">
            <w:pPr>
              <w:widowControl w:val="0"/>
              <w:suppressAutoHyphens/>
              <w:autoSpaceDN w:val="0"/>
              <w:ind w:right="43"/>
              <w:contextualSpacing/>
              <w:jc w:val="both"/>
              <w:textAlignment w:val="baseline"/>
              <w:rPr>
                <w:rFonts w:hAnsi="Times New Roman" w:cs="Times New Roman"/>
                <w:b/>
                <w:bCs/>
                <w:sz w:val="22"/>
                <w:szCs w:val="22"/>
              </w:rPr>
            </w:pPr>
            <w:r w:rsidRPr="00C2018E">
              <w:rPr>
                <w:rFonts w:hAnsi="Times New Roman" w:cs="Times New Roman"/>
                <w:b/>
                <w:bCs/>
                <w:sz w:val="22"/>
                <w:szCs w:val="22"/>
              </w:rPr>
              <w:t>ELEKTROS ĮRENGINIŲ EKSPLOATAVIMO DARBŲ, KURIUOS</w:t>
            </w:r>
          </w:p>
          <w:p w14:paraId="6531A52D" w14:textId="544E1358" w:rsidR="00A02B1E" w:rsidRPr="00C2018E" w:rsidRDefault="00A02B1E" w:rsidP="00A02B1E">
            <w:pPr>
              <w:widowControl w:val="0"/>
              <w:suppressAutoHyphens/>
              <w:autoSpaceDN w:val="0"/>
              <w:ind w:right="43"/>
              <w:contextualSpacing/>
              <w:textAlignment w:val="baseline"/>
              <w:rPr>
                <w:rFonts w:hAnsi="Times New Roman" w:cs="Times New Roman"/>
                <w:b/>
                <w:bCs/>
                <w:sz w:val="22"/>
                <w:szCs w:val="22"/>
              </w:rPr>
            </w:pPr>
            <w:r w:rsidRPr="00C2018E">
              <w:rPr>
                <w:rFonts w:hAnsi="Times New Roman" w:cs="Times New Roman"/>
                <w:b/>
                <w:bCs/>
                <w:sz w:val="22"/>
                <w:szCs w:val="22"/>
              </w:rPr>
              <w:t>GALI ATLIKTI JURIDINIS ASMUO,</w:t>
            </w:r>
          </w:p>
          <w:p w14:paraId="3C9AA3A3" w14:textId="49364307" w:rsidR="00A02B1E" w:rsidRPr="00C2018E" w:rsidRDefault="00A02B1E" w:rsidP="00A02B1E">
            <w:pPr>
              <w:widowControl w:val="0"/>
              <w:suppressAutoHyphens/>
              <w:autoSpaceDN w:val="0"/>
              <w:ind w:right="43"/>
              <w:contextualSpacing/>
              <w:textAlignment w:val="baseline"/>
              <w:rPr>
                <w:sz w:val="22"/>
                <w:szCs w:val="22"/>
              </w:rPr>
            </w:pPr>
            <w:r w:rsidRPr="00C2018E">
              <w:rPr>
                <w:rFonts w:hAnsi="Times New Roman" w:cs="Times New Roman"/>
                <w:b/>
                <w:bCs/>
                <w:sz w:val="22"/>
                <w:szCs w:val="22"/>
              </w:rPr>
              <w:t>SĄRAŠAS</w:t>
            </w:r>
            <w:r w:rsidRPr="00C2018E">
              <w:rPr>
                <w:sz w:val="22"/>
                <w:szCs w:val="22"/>
              </w:rPr>
              <w:t xml:space="preserve"> :</w:t>
            </w:r>
          </w:p>
          <w:p w14:paraId="5C5AB6F7" w14:textId="33F9BD41" w:rsidR="00A02B1E" w:rsidRPr="00C2018E" w:rsidRDefault="00A02B1E" w:rsidP="001146A5">
            <w:pPr>
              <w:pStyle w:val="Sraopastraipa"/>
              <w:widowControl w:val="0"/>
              <w:numPr>
                <w:ilvl w:val="0"/>
                <w:numId w:val="18"/>
              </w:numPr>
              <w:suppressAutoHyphens/>
              <w:autoSpaceDN w:val="0"/>
              <w:ind w:right="43"/>
              <w:textAlignment w:val="baseline"/>
              <w:rPr>
                <w:b/>
                <w:bCs/>
                <w:sz w:val="22"/>
                <w:szCs w:val="22"/>
              </w:rPr>
            </w:pPr>
            <w:r w:rsidRPr="00C2018E">
              <w:rPr>
                <w:b/>
                <w:bCs/>
                <w:sz w:val="22"/>
                <w:szCs w:val="22"/>
              </w:rPr>
              <w:t>Generatori</w:t>
            </w:r>
            <w:r w:rsidRPr="00C2018E">
              <w:rPr>
                <w:b/>
                <w:bCs/>
                <w:sz w:val="22"/>
                <w:szCs w:val="22"/>
              </w:rPr>
              <w:t>ų</w:t>
            </w:r>
            <w:r w:rsidRPr="00C2018E">
              <w:rPr>
                <w:b/>
                <w:bCs/>
                <w:sz w:val="22"/>
                <w:szCs w:val="22"/>
              </w:rPr>
              <w:t xml:space="preserve"> didesn</w:t>
            </w:r>
            <w:r w:rsidRPr="00C2018E">
              <w:rPr>
                <w:b/>
                <w:bCs/>
                <w:sz w:val="22"/>
                <w:szCs w:val="22"/>
              </w:rPr>
              <w:t>ė</w:t>
            </w:r>
            <w:r w:rsidRPr="00C2018E">
              <w:rPr>
                <w:b/>
                <w:bCs/>
                <w:sz w:val="22"/>
                <w:szCs w:val="22"/>
              </w:rPr>
              <w:t>s kaip 1 MW galios eksploatavimo darbai.</w:t>
            </w:r>
          </w:p>
          <w:p w14:paraId="62C36837" w14:textId="1A82D154" w:rsidR="0034451E" w:rsidRPr="00C2018E" w:rsidRDefault="00A02B1E" w:rsidP="00F678C3">
            <w:pPr>
              <w:pStyle w:val="Sraopastraipa"/>
              <w:widowControl w:val="0"/>
              <w:numPr>
                <w:ilvl w:val="0"/>
                <w:numId w:val="18"/>
              </w:numPr>
              <w:suppressAutoHyphens/>
              <w:autoSpaceDN w:val="0"/>
              <w:ind w:right="43"/>
              <w:textAlignment w:val="baseline"/>
              <w:rPr>
                <w:b/>
                <w:bCs/>
                <w:sz w:val="22"/>
                <w:szCs w:val="22"/>
              </w:rPr>
            </w:pPr>
            <w:r w:rsidRPr="00C2018E">
              <w:rPr>
                <w:b/>
                <w:bCs/>
                <w:sz w:val="22"/>
                <w:szCs w:val="22"/>
              </w:rPr>
              <w:t xml:space="preserve">Elektros tinklo ir </w:t>
            </w:r>
            <w:r w:rsidRPr="00C2018E">
              <w:rPr>
                <w:b/>
                <w:bCs/>
                <w:sz w:val="22"/>
                <w:szCs w:val="22"/>
              </w:rPr>
              <w:t>į</w:t>
            </w:r>
            <w:r w:rsidRPr="00C2018E">
              <w:rPr>
                <w:b/>
                <w:bCs/>
                <w:sz w:val="22"/>
                <w:szCs w:val="22"/>
              </w:rPr>
              <w:t>rengini</w:t>
            </w:r>
            <w:r w:rsidRPr="00C2018E">
              <w:rPr>
                <w:b/>
                <w:bCs/>
                <w:sz w:val="22"/>
                <w:szCs w:val="22"/>
              </w:rPr>
              <w:t>ų</w:t>
            </w:r>
            <w:r w:rsidRPr="00C2018E">
              <w:rPr>
                <w:b/>
                <w:bCs/>
                <w:sz w:val="22"/>
                <w:szCs w:val="22"/>
              </w:rPr>
              <w:t xml:space="preserve"> iki 10 </w:t>
            </w:r>
            <w:proofErr w:type="spellStart"/>
            <w:r w:rsidRPr="00C2018E">
              <w:rPr>
                <w:b/>
                <w:bCs/>
                <w:sz w:val="22"/>
                <w:szCs w:val="22"/>
              </w:rPr>
              <w:t>kV</w:t>
            </w:r>
            <w:proofErr w:type="spellEnd"/>
            <w:r w:rsidRPr="00C2018E">
              <w:rPr>
                <w:b/>
                <w:bCs/>
                <w:sz w:val="22"/>
                <w:szCs w:val="22"/>
              </w:rPr>
              <w:t xml:space="preserve"> </w:t>
            </w:r>
            <w:r w:rsidRPr="00C2018E">
              <w:rPr>
                <w:b/>
                <w:bCs/>
                <w:sz w:val="22"/>
                <w:szCs w:val="22"/>
              </w:rPr>
              <w:t>į</w:t>
            </w:r>
            <w:r w:rsidRPr="00C2018E">
              <w:rPr>
                <w:b/>
                <w:bCs/>
                <w:sz w:val="22"/>
                <w:szCs w:val="22"/>
              </w:rPr>
              <w:t>tampos eksploatavimo darbai.</w:t>
            </w:r>
          </w:p>
          <w:p w14:paraId="7D81FB77" w14:textId="302C5221" w:rsidR="0034451E" w:rsidRPr="00C2018E" w:rsidRDefault="00AE0DD2" w:rsidP="0034451E">
            <w:pPr>
              <w:tabs>
                <w:tab w:val="num" w:pos="284"/>
              </w:tabs>
              <w:ind w:right="176"/>
              <w:jc w:val="both"/>
              <w:rPr>
                <w:i/>
                <w:iCs/>
                <w:sz w:val="22"/>
                <w:szCs w:val="22"/>
              </w:rPr>
            </w:pPr>
            <w:r w:rsidRPr="00C2018E">
              <w:rPr>
                <w:i/>
                <w:iCs/>
                <w:sz w:val="22"/>
                <w:szCs w:val="22"/>
              </w:rPr>
              <w:t xml:space="preserve"> </w:t>
            </w:r>
          </w:p>
          <w:p w14:paraId="737028E5" w14:textId="21F7EBA9" w:rsidR="00AE0DD2" w:rsidRPr="00C2018E" w:rsidRDefault="00AE0DD2" w:rsidP="00AE0DD2">
            <w:pPr>
              <w:jc w:val="both"/>
              <w:rPr>
                <w:rFonts w:hAnsi="Times New Roman"/>
                <w:sz w:val="22"/>
                <w:szCs w:val="22"/>
              </w:rPr>
            </w:pPr>
            <w:r w:rsidRPr="00C2018E">
              <w:rPr>
                <w:rFonts w:hAnsi="Times New Roman"/>
                <w:sz w:val="22"/>
                <w:szCs w:val="22"/>
              </w:rPr>
              <w:t>Reikalaujamos veiklos teisinis pagrindas: 2024 m. lapkričio 5 d. Valstybinės energetikos</w:t>
            </w:r>
          </w:p>
          <w:p w14:paraId="30DDDA25" w14:textId="77777777" w:rsidR="00AE0DD2" w:rsidRPr="00C2018E" w:rsidRDefault="00AE0DD2" w:rsidP="00AE0DD2">
            <w:pPr>
              <w:jc w:val="both"/>
              <w:rPr>
                <w:rFonts w:hAnsi="Times New Roman"/>
                <w:sz w:val="22"/>
                <w:szCs w:val="22"/>
              </w:rPr>
            </w:pPr>
            <w:r w:rsidRPr="00C2018E">
              <w:rPr>
                <w:rFonts w:hAnsi="Times New Roman"/>
                <w:sz w:val="22"/>
                <w:szCs w:val="22"/>
              </w:rPr>
              <w:t>reguliavimo tarybos (VERT) nutarimas Nr.</w:t>
            </w:r>
          </w:p>
          <w:p w14:paraId="15D9EE7E" w14:textId="28CEEDB2" w:rsidR="00AE0DD2" w:rsidRPr="00AE0DD2" w:rsidRDefault="00AE0DD2" w:rsidP="00AE0DD2">
            <w:pPr>
              <w:jc w:val="both"/>
              <w:rPr>
                <w:rFonts w:hAnsi="Times New Roman"/>
                <w:color w:val="000000"/>
                <w:sz w:val="22"/>
                <w:szCs w:val="22"/>
              </w:rPr>
            </w:pPr>
            <w:r w:rsidRPr="00C2018E">
              <w:rPr>
                <w:rFonts w:hAnsi="Times New Roman"/>
                <w:sz w:val="22"/>
                <w:szCs w:val="22"/>
              </w:rPr>
              <w:t xml:space="preserve">O3E-1388, dėl „Asmenų, turinčių </w:t>
            </w:r>
            <w:r w:rsidRPr="00AE0DD2">
              <w:rPr>
                <w:rFonts w:hAnsi="Times New Roman"/>
                <w:color w:val="000000"/>
                <w:sz w:val="22"/>
                <w:szCs w:val="22"/>
              </w:rPr>
              <w:t>teisę</w:t>
            </w:r>
            <w:r>
              <w:rPr>
                <w:rFonts w:hAnsi="Times New Roman"/>
                <w:color w:val="000000"/>
                <w:sz w:val="22"/>
                <w:szCs w:val="22"/>
              </w:rPr>
              <w:t xml:space="preserve"> </w:t>
            </w:r>
            <w:r w:rsidRPr="00AE0DD2">
              <w:rPr>
                <w:rFonts w:hAnsi="Times New Roman"/>
                <w:color w:val="000000"/>
                <w:sz w:val="22"/>
                <w:szCs w:val="22"/>
              </w:rPr>
              <w:t>įrengti ir (ar) eksploatuoti</w:t>
            </w:r>
            <w:r>
              <w:rPr>
                <w:rFonts w:hAnsi="Times New Roman"/>
                <w:color w:val="000000"/>
                <w:sz w:val="22"/>
                <w:szCs w:val="22"/>
              </w:rPr>
              <w:t xml:space="preserve"> </w:t>
            </w:r>
            <w:r w:rsidRPr="00AE0DD2">
              <w:rPr>
                <w:rFonts w:hAnsi="Times New Roman"/>
                <w:color w:val="000000"/>
                <w:sz w:val="22"/>
                <w:szCs w:val="22"/>
              </w:rPr>
              <w:t>energetikos įrenginius,</w:t>
            </w:r>
          </w:p>
          <w:p w14:paraId="7E98FD3C" w14:textId="5FC8C26E" w:rsidR="0034451E" w:rsidRDefault="00AE0DD2" w:rsidP="00AE0DD2">
            <w:pPr>
              <w:jc w:val="both"/>
              <w:rPr>
                <w:rFonts w:hAnsi="Times New Roman"/>
                <w:color w:val="000000"/>
                <w:sz w:val="22"/>
                <w:szCs w:val="22"/>
              </w:rPr>
            </w:pPr>
            <w:r w:rsidRPr="00AE0DD2">
              <w:rPr>
                <w:rFonts w:hAnsi="Times New Roman"/>
                <w:color w:val="000000"/>
                <w:sz w:val="22"/>
                <w:szCs w:val="22"/>
              </w:rPr>
              <w:lastRenderedPageBreak/>
              <w:t>atestavimo taisyklių“ 3-ias punktas –</w:t>
            </w:r>
            <w:r>
              <w:rPr>
                <w:rFonts w:hAnsi="Times New Roman"/>
                <w:color w:val="000000"/>
                <w:sz w:val="22"/>
                <w:szCs w:val="22"/>
              </w:rPr>
              <w:t xml:space="preserve"> </w:t>
            </w:r>
            <w:r w:rsidRPr="00AE0DD2">
              <w:rPr>
                <w:rFonts w:hAnsi="Times New Roman"/>
                <w:color w:val="000000"/>
                <w:sz w:val="22"/>
                <w:szCs w:val="22"/>
              </w:rPr>
              <w:t>„Verstis energetikos įrenginių įrengimo ir (ar)</w:t>
            </w:r>
            <w:r>
              <w:rPr>
                <w:rFonts w:hAnsi="Times New Roman"/>
                <w:color w:val="000000"/>
                <w:sz w:val="22"/>
                <w:szCs w:val="22"/>
              </w:rPr>
              <w:t xml:space="preserve"> </w:t>
            </w:r>
            <w:r w:rsidRPr="00AE0DD2">
              <w:rPr>
                <w:rFonts w:hAnsi="Times New Roman"/>
                <w:color w:val="000000"/>
                <w:sz w:val="22"/>
                <w:szCs w:val="22"/>
              </w:rPr>
              <w:t>eksploatavimo veikla, leidžiama tik energetikos</w:t>
            </w:r>
            <w:r>
              <w:rPr>
                <w:rFonts w:hAnsi="Times New Roman"/>
                <w:color w:val="000000"/>
                <w:sz w:val="22"/>
                <w:szCs w:val="22"/>
              </w:rPr>
              <w:t xml:space="preserve"> </w:t>
            </w:r>
            <w:r w:rsidRPr="00AE0DD2">
              <w:rPr>
                <w:rFonts w:hAnsi="Times New Roman"/>
                <w:color w:val="000000"/>
                <w:sz w:val="22"/>
                <w:szCs w:val="22"/>
              </w:rPr>
              <w:t>įrenginių įrengimo ir (ar) eksploatavimo</w:t>
            </w:r>
            <w:r>
              <w:rPr>
                <w:rFonts w:hAnsi="Times New Roman"/>
                <w:color w:val="000000"/>
                <w:sz w:val="22"/>
                <w:szCs w:val="22"/>
              </w:rPr>
              <w:t xml:space="preserve"> </w:t>
            </w:r>
            <w:r w:rsidRPr="00AE0DD2">
              <w:rPr>
                <w:rFonts w:hAnsi="Times New Roman"/>
                <w:color w:val="000000"/>
                <w:sz w:val="22"/>
                <w:szCs w:val="22"/>
              </w:rPr>
              <w:t>atestatą turintiems ūkio subjektams.“.</w:t>
            </w:r>
          </w:p>
          <w:p w14:paraId="7A73DD75" w14:textId="77777777" w:rsidR="00AE0DD2" w:rsidRPr="00AE0DD2" w:rsidRDefault="00AE0DD2" w:rsidP="00AE0DD2">
            <w:pPr>
              <w:jc w:val="both"/>
              <w:rPr>
                <w:rFonts w:hAnsi="Times New Roman"/>
                <w:color w:val="000000"/>
                <w:sz w:val="22"/>
                <w:szCs w:val="22"/>
              </w:rPr>
            </w:pPr>
          </w:p>
          <w:p w14:paraId="4E37F47C" w14:textId="77777777" w:rsidR="0034451E" w:rsidRDefault="0034451E" w:rsidP="0034451E">
            <w:pPr>
              <w:tabs>
                <w:tab w:val="num" w:pos="284"/>
              </w:tabs>
              <w:ind w:right="176"/>
              <w:jc w:val="both"/>
              <w:rPr>
                <w:i/>
                <w:iCs/>
                <w:color w:val="000000"/>
                <w:sz w:val="22"/>
                <w:szCs w:val="22"/>
              </w:rPr>
            </w:pPr>
            <w:r w:rsidRPr="00B02595">
              <w:rPr>
                <w:rFonts w:eastAsia="Calibri" w:hAnsi="Times New Roman"/>
                <w:b/>
                <w:bCs/>
                <w:sz w:val="22"/>
                <w:szCs w:val="22"/>
              </w:rPr>
              <w:t xml:space="preserve"> </w:t>
            </w:r>
            <w:r w:rsidRPr="00F53FCB">
              <w:rPr>
                <w:i/>
                <w:iCs/>
                <w:color w:val="000000"/>
                <w:sz w:val="22"/>
                <w:szCs w:val="22"/>
              </w:rPr>
              <w:t>Jeigu pasi</w:t>
            </w:r>
            <w:r w:rsidRPr="00F53FCB">
              <w:rPr>
                <w:i/>
                <w:iCs/>
                <w:color w:val="000000"/>
                <w:sz w:val="22"/>
                <w:szCs w:val="22"/>
              </w:rPr>
              <w:t>ū</w:t>
            </w:r>
            <w:r w:rsidRPr="00F53FCB">
              <w:rPr>
                <w:i/>
                <w:iCs/>
                <w:color w:val="000000"/>
                <w:sz w:val="22"/>
                <w:szCs w:val="22"/>
              </w:rPr>
              <w:t>lym</w:t>
            </w:r>
            <w:r w:rsidRPr="00F53FCB">
              <w:rPr>
                <w:i/>
                <w:iCs/>
                <w:color w:val="000000"/>
                <w:sz w:val="22"/>
                <w:szCs w:val="22"/>
              </w:rPr>
              <w:t>ą</w:t>
            </w:r>
            <w:r w:rsidRPr="00F53FCB">
              <w:rPr>
                <w:i/>
                <w:iCs/>
                <w:color w:val="000000"/>
                <w:sz w:val="22"/>
                <w:szCs w:val="22"/>
              </w:rPr>
              <w:t xml:space="preserve"> teikia </w:t>
            </w:r>
            <w:r w:rsidRPr="00F53FCB">
              <w:rPr>
                <w:i/>
                <w:iCs/>
                <w:color w:val="000000"/>
                <w:sz w:val="22"/>
                <w:szCs w:val="22"/>
              </w:rPr>
              <w:t>ū</w:t>
            </w:r>
            <w:r w:rsidRPr="00F53FCB">
              <w:rPr>
                <w:i/>
                <w:iCs/>
                <w:color w:val="000000"/>
                <w:sz w:val="22"/>
                <w:szCs w:val="22"/>
              </w:rPr>
              <w:t>kio subjekt</w:t>
            </w:r>
            <w:r w:rsidRPr="00F53FCB">
              <w:rPr>
                <w:i/>
                <w:iCs/>
                <w:color w:val="000000"/>
                <w:sz w:val="22"/>
                <w:szCs w:val="22"/>
              </w:rPr>
              <w:t>ų</w:t>
            </w:r>
            <w:r w:rsidRPr="00F53FCB">
              <w:rPr>
                <w:i/>
                <w:iCs/>
                <w:color w:val="000000"/>
                <w:sz w:val="22"/>
                <w:szCs w:val="22"/>
              </w:rPr>
              <w:t xml:space="preserve"> grup</w:t>
            </w:r>
            <w:r w:rsidRPr="00F53FCB">
              <w:rPr>
                <w:i/>
                <w:iCs/>
                <w:color w:val="000000"/>
                <w:sz w:val="22"/>
                <w:szCs w:val="22"/>
              </w:rPr>
              <w:t>ė</w:t>
            </w:r>
            <w:r w:rsidRPr="00F53FCB">
              <w:rPr>
                <w:i/>
                <w:iCs/>
                <w:color w:val="000000"/>
                <w:sz w:val="22"/>
                <w:szCs w:val="22"/>
              </w:rPr>
              <w:t xml:space="preserve"> </w:t>
            </w:r>
            <w:r w:rsidRPr="00F53FCB">
              <w:rPr>
                <w:i/>
                <w:iCs/>
                <w:color w:val="000000"/>
                <w:sz w:val="22"/>
                <w:szCs w:val="22"/>
              </w:rPr>
              <w:t>–</w:t>
            </w:r>
            <w:r w:rsidRPr="00F53FCB">
              <w:rPr>
                <w:i/>
                <w:iCs/>
                <w:color w:val="000000"/>
                <w:sz w:val="22"/>
                <w:szCs w:val="22"/>
              </w:rPr>
              <w:t xml:space="preserve"> reikalavim</w:t>
            </w:r>
            <w:r w:rsidRPr="00F53FCB">
              <w:rPr>
                <w:i/>
                <w:iCs/>
                <w:color w:val="000000"/>
                <w:sz w:val="22"/>
                <w:szCs w:val="22"/>
              </w:rPr>
              <w:t>ą</w:t>
            </w:r>
            <w:r w:rsidRPr="00F53FCB">
              <w:rPr>
                <w:i/>
                <w:iCs/>
                <w:color w:val="000000"/>
                <w:sz w:val="22"/>
                <w:szCs w:val="22"/>
              </w:rPr>
              <w:t xml:space="preserve"> turi atitikti kiekvienas </w:t>
            </w:r>
            <w:r w:rsidRPr="00F53FCB">
              <w:rPr>
                <w:i/>
                <w:iCs/>
                <w:color w:val="000000"/>
                <w:sz w:val="22"/>
                <w:szCs w:val="22"/>
              </w:rPr>
              <w:t>ū</w:t>
            </w:r>
            <w:r w:rsidRPr="00F53FCB">
              <w:rPr>
                <w:i/>
                <w:iCs/>
                <w:color w:val="000000"/>
                <w:sz w:val="22"/>
                <w:szCs w:val="22"/>
              </w:rPr>
              <w:t>kio subjekt</w:t>
            </w:r>
            <w:r w:rsidRPr="00F53FCB">
              <w:rPr>
                <w:i/>
                <w:iCs/>
                <w:color w:val="000000"/>
                <w:sz w:val="22"/>
                <w:szCs w:val="22"/>
              </w:rPr>
              <w:t>ų</w:t>
            </w:r>
            <w:r w:rsidRPr="00F53FCB">
              <w:rPr>
                <w:i/>
                <w:iCs/>
                <w:color w:val="000000"/>
                <w:sz w:val="22"/>
                <w:szCs w:val="22"/>
              </w:rPr>
              <w:t xml:space="preserve"> grup</w:t>
            </w:r>
            <w:r w:rsidRPr="00F53FCB">
              <w:rPr>
                <w:i/>
                <w:iCs/>
                <w:color w:val="000000"/>
                <w:sz w:val="22"/>
                <w:szCs w:val="22"/>
              </w:rPr>
              <w:t>ė</w:t>
            </w:r>
            <w:r w:rsidRPr="00F53FCB">
              <w:rPr>
                <w:i/>
                <w:iCs/>
                <w:color w:val="000000"/>
                <w:sz w:val="22"/>
                <w:szCs w:val="22"/>
              </w:rPr>
              <w:t>s narys (-</w:t>
            </w:r>
            <w:proofErr w:type="spellStart"/>
            <w:r w:rsidRPr="00F53FCB">
              <w:rPr>
                <w:i/>
                <w:iCs/>
                <w:color w:val="000000"/>
                <w:sz w:val="22"/>
                <w:szCs w:val="22"/>
              </w:rPr>
              <w:t>iai</w:t>
            </w:r>
            <w:proofErr w:type="spellEnd"/>
            <w:r w:rsidRPr="00F53FCB">
              <w:rPr>
                <w:i/>
                <w:iCs/>
                <w:color w:val="000000"/>
                <w:sz w:val="22"/>
                <w:szCs w:val="22"/>
              </w:rPr>
              <w:t>), pagal j</w:t>
            </w:r>
            <w:r w:rsidRPr="00F53FCB">
              <w:rPr>
                <w:i/>
                <w:iCs/>
                <w:color w:val="000000"/>
                <w:sz w:val="22"/>
                <w:szCs w:val="22"/>
              </w:rPr>
              <w:t>ų</w:t>
            </w:r>
            <w:r w:rsidRPr="00F53FCB">
              <w:rPr>
                <w:i/>
                <w:iCs/>
                <w:color w:val="000000"/>
                <w:sz w:val="22"/>
                <w:szCs w:val="22"/>
              </w:rPr>
              <w:t xml:space="preserve"> prisiimamus </w:t>
            </w:r>
            <w:r w:rsidRPr="00F53FCB">
              <w:rPr>
                <w:i/>
                <w:iCs/>
                <w:color w:val="000000"/>
                <w:sz w:val="22"/>
                <w:szCs w:val="22"/>
              </w:rPr>
              <w:t>į</w:t>
            </w:r>
            <w:r w:rsidRPr="00F53FCB">
              <w:rPr>
                <w:i/>
                <w:iCs/>
                <w:color w:val="000000"/>
                <w:sz w:val="22"/>
                <w:szCs w:val="22"/>
              </w:rPr>
              <w:t>sipareigojimus pirkimo sutar</w:t>
            </w:r>
            <w:r w:rsidRPr="00F53FCB">
              <w:rPr>
                <w:i/>
                <w:iCs/>
                <w:color w:val="000000"/>
                <w:sz w:val="22"/>
                <w:szCs w:val="22"/>
              </w:rPr>
              <w:t>č</w:t>
            </w:r>
            <w:r w:rsidRPr="00F53FCB">
              <w:rPr>
                <w:i/>
                <w:iCs/>
                <w:color w:val="000000"/>
                <w:sz w:val="22"/>
                <w:szCs w:val="22"/>
              </w:rPr>
              <w:t>iai vykdyti.</w:t>
            </w:r>
          </w:p>
          <w:p w14:paraId="63A811FD" w14:textId="77777777" w:rsidR="0034451E" w:rsidRDefault="0034451E" w:rsidP="007C61FD">
            <w:pPr>
              <w:tabs>
                <w:tab w:val="num" w:pos="284"/>
              </w:tabs>
              <w:ind w:right="176"/>
              <w:rPr>
                <w:bCs/>
                <w:color w:val="000000"/>
                <w:sz w:val="22"/>
                <w:szCs w:val="22"/>
              </w:rPr>
            </w:pPr>
          </w:p>
          <w:p w14:paraId="0987D91C" w14:textId="18FD06A0" w:rsidR="00692524" w:rsidRPr="008D3C1C" w:rsidRDefault="0034451E" w:rsidP="0034451E">
            <w:pPr>
              <w:tabs>
                <w:tab w:val="num" w:pos="284"/>
              </w:tabs>
              <w:ind w:right="176"/>
              <w:jc w:val="both"/>
              <w:rPr>
                <w:bCs/>
                <w:color w:val="FF0000"/>
                <w:szCs w:val="24"/>
              </w:rPr>
            </w:pPr>
            <w:r w:rsidRPr="003512CD">
              <w:rPr>
                <w:rFonts w:eastAsia="Arial,Calibri"/>
                <w:i/>
                <w:iCs/>
                <w:color w:val="000000" w:themeColor="text1"/>
                <w:sz w:val="22"/>
                <w:szCs w:val="22"/>
              </w:rPr>
              <w:t>Tiek</w:t>
            </w:r>
            <w:r w:rsidRPr="003512CD">
              <w:rPr>
                <w:rFonts w:eastAsia="Arial,Calibri"/>
                <w:i/>
                <w:iCs/>
                <w:color w:val="000000" w:themeColor="text1"/>
                <w:sz w:val="22"/>
                <w:szCs w:val="22"/>
              </w:rPr>
              <w:t>ė</w:t>
            </w:r>
            <w:r w:rsidRPr="003512CD">
              <w:rPr>
                <w:rFonts w:eastAsia="Arial,Calibri"/>
                <w:i/>
                <w:iCs/>
                <w:color w:val="000000" w:themeColor="text1"/>
                <w:sz w:val="22"/>
                <w:szCs w:val="22"/>
              </w:rPr>
              <w:t>jas gali remtis kit</w:t>
            </w:r>
            <w:r w:rsidRPr="003512CD">
              <w:rPr>
                <w:rFonts w:eastAsia="Arial,Calibri"/>
                <w:i/>
                <w:iCs/>
                <w:color w:val="000000" w:themeColor="text1"/>
                <w:sz w:val="22"/>
                <w:szCs w:val="22"/>
              </w:rPr>
              <w:t>ų</w:t>
            </w:r>
            <w:r w:rsidRPr="003512CD">
              <w:rPr>
                <w:rFonts w:eastAsia="Arial,Calibri"/>
                <w:i/>
                <w:iCs/>
                <w:color w:val="000000" w:themeColor="text1"/>
                <w:sz w:val="22"/>
                <w:szCs w:val="22"/>
              </w:rPr>
              <w:t xml:space="preserve"> </w:t>
            </w:r>
            <w:r w:rsidRPr="003512CD">
              <w:rPr>
                <w:rFonts w:eastAsia="Arial,Calibri"/>
                <w:i/>
                <w:iCs/>
                <w:color w:val="000000" w:themeColor="text1"/>
                <w:sz w:val="22"/>
                <w:szCs w:val="22"/>
              </w:rPr>
              <w:t>ū</w:t>
            </w:r>
            <w:r w:rsidRPr="003512CD">
              <w:rPr>
                <w:rFonts w:eastAsia="Arial,Calibri"/>
                <w:i/>
                <w:iCs/>
                <w:color w:val="000000" w:themeColor="text1"/>
                <w:sz w:val="22"/>
                <w:szCs w:val="22"/>
              </w:rPr>
              <w:t>kio subjekt</w:t>
            </w:r>
            <w:r w:rsidRPr="003512CD">
              <w:rPr>
                <w:rFonts w:eastAsia="Arial,Calibri"/>
                <w:i/>
                <w:iCs/>
                <w:color w:val="000000" w:themeColor="text1"/>
                <w:sz w:val="22"/>
                <w:szCs w:val="22"/>
              </w:rPr>
              <w:t>ų</w:t>
            </w:r>
            <w:r w:rsidRPr="003512CD">
              <w:rPr>
                <w:rFonts w:eastAsia="Arial,Calibri"/>
                <w:i/>
                <w:iCs/>
                <w:color w:val="000000" w:themeColor="text1"/>
                <w:sz w:val="22"/>
                <w:szCs w:val="22"/>
              </w:rPr>
              <w:t xml:space="preserve"> paj</w:t>
            </w:r>
            <w:r w:rsidRPr="003512CD">
              <w:rPr>
                <w:rFonts w:eastAsia="Arial,Calibri"/>
                <w:i/>
                <w:iCs/>
                <w:color w:val="000000" w:themeColor="text1"/>
                <w:sz w:val="22"/>
                <w:szCs w:val="22"/>
              </w:rPr>
              <w:t>ė</w:t>
            </w:r>
            <w:r w:rsidRPr="003512CD">
              <w:rPr>
                <w:rFonts w:eastAsia="Arial,Calibri"/>
                <w:i/>
                <w:iCs/>
                <w:color w:val="000000" w:themeColor="text1"/>
                <w:sz w:val="22"/>
                <w:szCs w:val="22"/>
              </w:rPr>
              <w:t>gumais tik tuomet, kai tie subjektai, kuri</w:t>
            </w:r>
            <w:r w:rsidRPr="003512CD">
              <w:rPr>
                <w:rFonts w:eastAsia="Arial,Calibri"/>
                <w:i/>
                <w:iCs/>
                <w:color w:val="000000" w:themeColor="text1"/>
                <w:sz w:val="22"/>
                <w:szCs w:val="22"/>
              </w:rPr>
              <w:t>ų</w:t>
            </w:r>
            <w:r w:rsidRPr="003512CD">
              <w:rPr>
                <w:rFonts w:eastAsia="Arial,Calibri"/>
                <w:i/>
                <w:iCs/>
                <w:color w:val="000000" w:themeColor="text1"/>
                <w:sz w:val="22"/>
                <w:szCs w:val="22"/>
              </w:rPr>
              <w:t xml:space="preserve"> paj</w:t>
            </w:r>
            <w:r w:rsidRPr="003512CD">
              <w:rPr>
                <w:rFonts w:eastAsia="Arial,Calibri"/>
                <w:i/>
                <w:iCs/>
                <w:color w:val="000000" w:themeColor="text1"/>
                <w:sz w:val="22"/>
                <w:szCs w:val="22"/>
              </w:rPr>
              <w:t>ė</w:t>
            </w:r>
            <w:r w:rsidRPr="003512CD">
              <w:rPr>
                <w:rFonts w:eastAsia="Arial,Calibri"/>
                <w:i/>
                <w:iCs/>
                <w:color w:val="000000" w:themeColor="text1"/>
                <w:sz w:val="22"/>
                <w:szCs w:val="22"/>
              </w:rPr>
              <w:t>gumais buvo pasiremta, patys teiks paslaugas, kuriems reikia j</w:t>
            </w:r>
            <w:r w:rsidRPr="003512CD">
              <w:rPr>
                <w:rFonts w:eastAsia="Arial,Calibri"/>
                <w:i/>
                <w:iCs/>
                <w:color w:val="000000" w:themeColor="text1"/>
                <w:sz w:val="22"/>
                <w:szCs w:val="22"/>
              </w:rPr>
              <w:t>ų</w:t>
            </w:r>
            <w:r w:rsidRPr="003512CD">
              <w:rPr>
                <w:rFonts w:eastAsia="Arial,Calibri"/>
                <w:i/>
                <w:iCs/>
                <w:color w:val="000000" w:themeColor="text1"/>
                <w:sz w:val="22"/>
                <w:szCs w:val="22"/>
              </w:rPr>
              <w:t xml:space="preserve"> paj</w:t>
            </w:r>
            <w:r w:rsidRPr="003512CD">
              <w:rPr>
                <w:rFonts w:eastAsia="Arial,Calibri"/>
                <w:i/>
                <w:iCs/>
                <w:color w:val="000000" w:themeColor="text1"/>
                <w:sz w:val="22"/>
                <w:szCs w:val="22"/>
              </w:rPr>
              <w:t>ė</w:t>
            </w:r>
            <w:r w:rsidRPr="003512CD">
              <w:rPr>
                <w:rFonts w:eastAsia="Arial,Calibri"/>
                <w:i/>
                <w:iCs/>
                <w:color w:val="000000" w:themeColor="text1"/>
                <w:sz w:val="22"/>
                <w:szCs w:val="22"/>
              </w:rPr>
              <w:t>gum</w:t>
            </w:r>
            <w:r w:rsidRPr="003512CD">
              <w:rPr>
                <w:rFonts w:eastAsia="Arial,Calibri"/>
                <w:i/>
                <w:iCs/>
                <w:color w:val="000000" w:themeColor="text1"/>
                <w:sz w:val="22"/>
                <w:szCs w:val="22"/>
              </w:rPr>
              <w:t>ų</w:t>
            </w:r>
            <w:r w:rsidRPr="003512CD">
              <w:rPr>
                <w:rFonts w:eastAsia="Arial,Calibri"/>
                <w:i/>
                <w:iCs/>
                <w:color w:val="000000" w:themeColor="text1"/>
                <w:sz w:val="22"/>
                <w:szCs w:val="22"/>
              </w:rPr>
              <w:t>.</w:t>
            </w:r>
          </w:p>
        </w:tc>
        <w:tc>
          <w:tcPr>
            <w:tcW w:w="4536" w:type="dxa"/>
          </w:tcPr>
          <w:p w14:paraId="3BA0B27B" w14:textId="77777777" w:rsidR="00154169" w:rsidRPr="0034451E" w:rsidRDefault="00154169" w:rsidP="0034451E">
            <w:pPr>
              <w:tabs>
                <w:tab w:val="num" w:pos="284"/>
              </w:tabs>
              <w:ind w:right="176"/>
              <w:jc w:val="both"/>
              <w:rPr>
                <w:iCs/>
                <w:color w:val="000000"/>
                <w:sz w:val="22"/>
                <w:szCs w:val="22"/>
              </w:rPr>
            </w:pPr>
            <w:r w:rsidRPr="0034451E">
              <w:rPr>
                <w:iCs/>
                <w:color w:val="000000"/>
                <w:sz w:val="22"/>
                <w:szCs w:val="22"/>
              </w:rPr>
              <w:lastRenderedPageBreak/>
              <w:t xml:space="preserve">      Valstybin</w:t>
            </w:r>
            <w:r w:rsidRPr="0034451E">
              <w:rPr>
                <w:iCs/>
                <w:color w:val="000000"/>
                <w:sz w:val="22"/>
                <w:szCs w:val="22"/>
              </w:rPr>
              <w:t>ė</w:t>
            </w:r>
            <w:r w:rsidRPr="0034451E">
              <w:rPr>
                <w:iCs/>
                <w:color w:val="000000"/>
                <w:sz w:val="22"/>
                <w:szCs w:val="22"/>
              </w:rPr>
              <w:t xml:space="preserve">s Energetikos </w:t>
            </w:r>
            <w:r w:rsidRPr="0034451E">
              <w:rPr>
                <w:bCs/>
                <w:iCs/>
                <w:color w:val="000000"/>
                <w:sz w:val="22"/>
                <w:szCs w:val="22"/>
              </w:rPr>
              <w:t>reguliavimo tarybos (VERT ar buvusios VEI)</w:t>
            </w:r>
            <w:r w:rsidRPr="0034451E">
              <w:rPr>
                <w:iCs/>
                <w:color w:val="000000"/>
                <w:sz w:val="22"/>
                <w:szCs w:val="22"/>
              </w:rPr>
              <w:t xml:space="preserve"> atestatai  </w:t>
            </w:r>
            <w:r w:rsidRPr="0034451E">
              <w:rPr>
                <w:rFonts w:eastAsia="Calibri"/>
                <w:color w:val="000000"/>
                <w:sz w:val="22"/>
                <w:szCs w:val="22"/>
              </w:rPr>
              <w:t>arba teis</w:t>
            </w:r>
            <w:r w:rsidRPr="0034451E">
              <w:rPr>
                <w:rFonts w:eastAsia="Calibri"/>
                <w:color w:val="000000"/>
                <w:sz w:val="22"/>
                <w:szCs w:val="22"/>
              </w:rPr>
              <w:t>ė</w:t>
            </w:r>
            <w:r w:rsidRPr="0034451E">
              <w:rPr>
                <w:rFonts w:eastAsia="Calibri"/>
                <w:color w:val="000000"/>
                <w:sz w:val="22"/>
                <w:szCs w:val="22"/>
              </w:rPr>
              <w:t>s pripa</w:t>
            </w:r>
            <w:r w:rsidRPr="0034451E">
              <w:rPr>
                <w:rFonts w:eastAsia="Calibri"/>
                <w:color w:val="000000"/>
                <w:sz w:val="22"/>
                <w:szCs w:val="22"/>
              </w:rPr>
              <w:t>ž</w:t>
            </w:r>
            <w:r w:rsidRPr="0034451E">
              <w:rPr>
                <w:rFonts w:eastAsia="Calibri"/>
                <w:color w:val="000000"/>
                <w:sz w:val="22"/>
                <w:szCs w:val="22"/>
              </w:rPr>
              <w:t xml:space="preserve">inimo dokumentai  </w:t>
            </w:r>
            <w:r w:rsidRPr="0034451E">
              <w:rPr>
                <w:iCs/>
                <w:color w:val="000000"/>
                <w:sz w:val="22"/>
                <w:szCs w:val="22"/>
              </w:rPr>
              <w:t>suteikiantys tiek</w:t>
            </w:r>
            <w:r w:rsidRPr="0034451E">
              <w:rPr>
                <w:iCs/>
                <w:color w:val="000000"/>
                <w:sz w:val="22"/>
                <w:szCs w:val="22"/>
              </w:rPr>
              <w:t>ė</w:t>
            </w:r>
            <w:r w:rsidRPr="0034451E">
              <w:rPr>
                <w:iCs/>
                <w:color w:val="000000"/>
                <w:sz w:val="22"/>
                <w:szCs w:val="22"/>
              </w:rPr>
              <w:t>jui teis</w:t>
            </w:r>
            <w:r w:rsidRPr="0034451E">
              <w:rPr>
                <w:iCs/>
                <w:color w:val="000000"/>
                <w:sz w:val="22"/>
                <w:szCs w:val="22"/>
              </w:rPr>
              <w:t>ę</w:t>
            </w:r>
            <w:r w:rsidRPr="0034451E">
              <w:rPr>
                <w:iCs/>
                <w:color w:val="000000"/>
                <w:sz w:val="22"/>
                <w:szCs w:val="22"/>
              </w:rPr>
              <w:t xml:space="preserve"> verstis  </w:t>
            </w:r>
            <w:r w:rsidRPr="0034451E">
              <w:rPr>
                <w:iCs/>
                <w:color w:val="000000"/>
                <w:sz w:val="22"/>
                <w:szCs w:val="22"/>
              </w:rPr>
              <w:t>š</w:t>
            </w:r>
            <w:r w:rsidRPr="0034451E">
              <w:rPr>
                <w:iCs/>
                <w:color w:val="000000"/>
                <w:sz w:val="22"/>
                <w:szCs w:val="22"/>
              </w:rPr>
              <w:t xml:space="preserve">iame punkte nurodytais </w:t>
            </w:r>
            <w:r w:rsidRPr="0034451E">
              <w:rPr>
                <w:iCs/>
                <w:color w:val="000000"/>
                <w:sz w:val="22"/>
                <w:szCs w:val="22"/>
              </w:rPr>
              <w:t>š</w:t>
            </w:r>
            <w:r w:rsidRPr="0034451E">
              <w:rPr>
                <w:iCs/>
                <w:color w:val="000000"/>
                <w:sz w:val="22"/>
                <w:szCs w:val="22"/>
              </w:rPr>
              <w:t xml:space="preserve">ilumos </w:t>
            </w:r>
            <w:r w:rsidRPr="0034451E">
              <w:rPr>
                <w:iCs/>
                <w:color w:val="000000"/>
                <w:sz w:val="22"/>
                <w:szCs w:val="22"/>
              </w:rPr>
              <w:t>į</w:t>
            </w:r>
            <w:r w:rsidRPr="0034451E">
              <w:rPr>
                <w:iCs/>
                <w:color w:val="000000"/>
                <w:sz w:val="22"/>
                <w:szCs w:val="22"/>
              </w:rPr>
              <w:t>rengini</w:t>
            </w:r>
            <w:r w:rsidRPr="0034451E">
              <w:rPr>
                <w:iCs/>
                <w:color w:val="000000"/>
                <w:sz w:val="22"/>
                <w:szCs w:val="22"/>
              </w:rPr>
              <w:t>ų</w:t>
            </w:r>
            <w:r w:rsidRPr="0034451E">
              <w:rPr>
                <w:iCs/>
                <w:color w:val="000000"/>
                <w:sz w:val="22"/>
                <w:szCs w:val="22"/>
              </w:rPr>
              <w:t xml:space="preserve"> ir  </w:t>
            </w:r>
            <w:r w:rsidRPr="0034451E">
              <w:rPr>
                <w:bCs/>
                <w:color w:val="000000"/>
                <w:sz w:val="22"/>
                <w:szCs w:val="22"/>
              </w:rPr>
              <w:t xml:space="preserve">elektros </w:t>
            </w:r>
            <w:r w:rsidRPr="0034451E">
              <w:rPr>
                <w:bCs/>
                <w:color w:val="000000"/>
                <w:sz w:val="22"/>
                <w:szCs w:val="22"/>
              </w:rPr>
              <w:t>į</w:t>
            </w:r>
            <w:r w:rsidRPr="0034451E">
              <w:rPr>
                <w:bCs/>
                <w:color w:val="000000"/>
                <w:sz w:val="22"/>
                <w:szCs w:val="22"/>
              </w:rPr>
              <w:t>rengini</w:t>
            </w:r>
            <w:r w:rsidRPr="0034451E">
              <w:rPr>
                <w:bCs/>
                <w:color w:val="000000"/>
                <w:sz w:val="22"/>
                <w:szCs w:val="22"/>
              </w:rPr>
              <w:t>ų</w:t>
            </w:r>
            <w:r w:rsidRPr="0034451E">
              <w:rPr>
                <w:bCs/>
                <w:color w:val="000000"/>
                <w:sz w:val="22"/>
                <w:szCs w:val="22"/>
              </w:rPr>
              <w:t xml:space="preserve"> </w:t>
            </w:r>
            <w:r w:rsidRPr="0034451E">
              <w:rPr>
                <w:iCs/>
                <w:color w:val="000000"/>
                <w:sz w:val="22"/>
                <w:szCs w:val="22"/>
              </w:rPr>
              <w:t xml:space="preserve">eksploatavimo darbais.  </w:t>
            </w:r>
          </w:p>
          <w:p w14:paraId="1EEBF213" w14:textId="77777777" w:rsidR="00154169" w:rsidRPr="0034451E" w:rsidRDefault="00154169" w:rsidP="007C61FD">
            <w:pPr>
              <w:ind w:left="34"/>
              <w:rPr>
                <w:rFonts w:eastAsia="Calibri"/>
                <w:bCs/>
                <w:iCs/>
                <w:color w:val="000000"/>
                <w:sz w:val="22"/>
                <w:szCs w:val="22"/>
              </w:rPr>
            </w:pPr>
            <w:r w:rsidRPr="0034451E">
              <w:rPr>
                <w:rFonts w:eastAsia="Calibri"/>
                <w:color w:val="000000"/>
                <w:sz w:val="22"/>
                <w:szCs w:val="22"/>
              </w:rPr>
              <w:t xml:space="preserve"> </w:t>
            </w:r>
          </w:p>
          <w:p w14:paraId="5CB29120" w14:textId="77777777" w:rsidR="00154169" w:rsidRPr="0034451E" w:rsidRDefault="00154169" w:rsidP="0034451E">
            <w:pPr>
              <w:ind w:left="34"/>
              <w:jc w:val="both"/>
              <w:rPr>
                <w:rFonts w:eastAsia="Calibri"/>
                <w:bCs/>
                <w:iCs/>
                <w:color w:val="000000"/>
                <w:sz w:val="22"/>
                <w:szCs w:val="22"/>
              </w:rPr>
            </w:pPr>
            <w:r w:rsidRPr="0034451E">
              <w:rPr>
                <w:rFonts w:eastAsia="Calibri"/>
                <w:bCs/>
                <w:iCs/>
                <w:color w:val="000000"/>
                <w:sz w:val="22"/>
                <w:szCs w:val="22"/>
              </w:rPr>
              <w:t xml:space="preserve">      Jeigu tiek</w:t>
            </w:r>
            <w:r w:rsidRPr="0034451E">
              <w:rPr>
                <w:rFonts w:eastAsia="Calibri"/>
                <w:bCs/>
                <w:iCs/>
                <w:color w:val="000000"/>
                <w:sz w:val="22"/>
                <w:szCs w:val="22"/>
              </w:rPr>
              <w:t>ė</w:t>
            </w:r>
            <w:r w:rsidRPr="0034451E">
              <w:rPr>
                <w:rFonts w:eastAsia="Calibri"/>
                <w:bCs/>
                <w:iCs/>
                <w:color w:val="000000"/>
                <w:sz w:val="22"/>
                <w:szCs w:val="22"/>
              </w:rPr>
              <w:t>jas yra registruotas Lietuvos Respublikoje, perkantysis subjektas i</w:t>
            </w:r>
            <w:r w:rsidRPr="0034451E">
              <w:rPr>
                <w:rFonts w:eastAsia="Calibri"/>
                <w:bCs/>
                <w:iCs/>
                <w:color w:val="000000"/>
                <w:sz w:val="22"/>
                <w:szCs w:val="22"/>
              </w:rPr>
              <w:t>š</w:t>
            </w:r>
            <w:r w:rsidRPr="0034451E">
              <w:rPr>
                <w:rFonts w:eastAsia="Calibri"/>
                <w:bCs/>
                <w:iCs/>
                <w:color w:val="000000"/>
                <w:sz w:val="22"/>
                <w:szCs w:val="22"/>
              </w:rPr>
              <w:t xml:space="preserve"> jo nereikalauja pateikti  dokument</w:t>
            </w:r>
            <w:r w:rsidRPr="0034451E">
              <w:rPr>
                <w:rFonts w:eastAsia="Calibri"/>
                <w:bCs/>
                <w:iCs/>
                <w:color w:val="000000"/>
                <w:sz w:val="22"/>
                <w:szCs w:val="22"/>
              </w:rPr>
              <w:t>ų</w:t>
            </w:r>
            <w:r w:rsidRPr="0034451E">
              <w:rPr>
                <w:rFonts w:eastAsia="Calibri"/>
                <w:bCs/>
                <w:iCs/>
                <w:color w:val="000000"/>
                <w:sz w:val="22"/>
                <w:szCs w:val="22"/>
              </w:rPr>
              <w:t xml:space="preserve"> d</w:t>
            </w:r>
            <w:r w:rsidRPr="0034451E">
              <w:rPr>
                <w:rFonts w:eastAsia="Calibri"/>
                <w:bCs/>
                <w:iCs/>
                <w:color w:val="000000"/>
                <w:sz w:val="22"/>
                <w:szCs w:val="22"/>
              </w:rPr>
              <w:t>ė</w:t>
            </w:r>
            <w:r w:rsidRPr="0034451E">
              <w:rPr>
                <w:rFonts w:eastAsia="Calibri"/>
                <w:bCs/>
                <w:iCs/>
                <w:color w:val="000000"/>
                <w:sz w:val="22"/>
                <w:szCs w:val="22"/>
              </w:rPr>
              <w:t xml:space="preserve">l atitikties </w:t>
            </w:r>
            <w:r w:rsidRPr="0034451E">
              <w:rPr>
                <w:rFonts w:eastAsia="Calibri"/>
                <w:bCs/>
                <w:iCs/>
                <w:color w:val="000000"/>
                <w:sz w:val="22"/>
                <w:szCs w:val="22"/>
              </w:rPr>
              <w:t>š</w:t>
            </w:r>
            <w:r w:rsidRPr="0034451E">
              <w:rPr>
                <w:rFonts w:eastAsia="Calibri"/>
                <w:bCs/>
                <w:iCs/>
                <w:color w:val="000000"/>
                <w:sz w:val="22"/>
                <w:szCs w:val="22"/>
              </w:rPr>
              <w:t xml:space="preserve">iam reikalavimui </w:t>
            </w:r>
            <w:r w:rsidRPr="0034451E">
              <w:rPr>
                <w:rFonts w:eastAsia="Calibri"/>
                <w:bCs/>
                <w:iCs/>
                <w:color w:val="000000"/>
                <w:sz w:val="22"/>
                <w:szCs w:val="22"/>
              </w:rPr>
              <w:t>į</w:t>
            </w:r>
            <w:r w:rsidRPr="0034451E">
              <w:rPr>
                <w:rFonts w:eastAsia="Calibri"/>
                <w:bCs/>
                <w:iCs/>
                <w:color w:val="000000"/>
                <w:sz w:val="22"/>
                <w:szCs w:val="22"/>
              </w:rPr>
              <w:t>rodymo.</w:t>
            </w:r>
          </w:p>
          <w:p w14:paraId="49766ABE" w14:textId="77777777" w:rsidR="00154169" w:rsidRPr="0034451E" w:rsidRDefault="00154169" w:rsidP="0034451E">
            <w:pPr>
              <w:ind w:left="34"/>
              <w:jc w:val="both"/>
              <w:rPr>
                <w:rFonts w:eastAsia="Calibri"/>
                <w:color w:val="000000"/>
                <w:sz w:val="22"/>
                <w:szCs w:val="22"/>
                <w:u w:val="single"/>
              </w:rPr>
            </w:pPr>
            <w:r w:rsidRPr="0034451E">
              <w:rPr>
                <w:rFonts w:eastAsia="Calibri"/>
                <w:color w:val="000000"/>
                <w:sz w:val="22"/>
                <w:szCs w:val="22"/>
              </w:rPr>
              <w:t xml:space="preserve">       Pirkim</w:t>
            </w:r>
            <w:r w:rsidRPr="0034451E">
              <w:rPr>
                <w:rFonts w:eastAsia="Calibri"/>
                <w:color w:val="000000"/>
                <w:sz w:val="22"/>
                <w:szCs w:val="22"/>
              </w:rPr>
              <w:t>ų</w:t>
            </w:r>
            <w:r w:rsidRPr="0034451E">
              <w:rPr>
                <w:rFonts w:eastAsia="Calibri"/>
                <w:color w:val="000000"/>
                <w:sz w:val="22"/>
                <w:szCs w:val="22"/>
              </w:rPr>
              <w:t xml:space="preserve"> komisija tikrina duomenis apie tiek</w:t>
            </w:r>
            <w:r w:rsidRPr="0034451E">
              <w:rPr>
                <w:rFonts w:eastAsia="Calibri"/>
                <w:color w:val="000000"/>
                <w:sz w:val="22"/>
                <w:szCs w:val="22"/>
              </w:rPr>
              <w:t>ė</w:t>
            </w:r>
            <w:r w:rsidRPr="0034451E">
              <w:rPr>
                <w:rFonts w:eastAsia="Calibri"/>
                <w:color w:val="000000"/>
                <w:sz w:val="22"/>
                <w:szCs w:val="22"/>
              </w:rPr>
              <w:t>j</w:t>
            </w:r>
            <w:r w:rsidRPr="0034451E">
              <w:rPr>
                <w:rFonts w:eastAsia="Calibri"/>
                <w:color w:val="000000"/>
                <w:sz w:val="22"/>
                <w:szCs w:val="22"/>
              </w:rPr>
              <w:t>ą</w:t>
            </w:r>
            <w:r w:rsidRPr="0034451E">
              <w:rPr>
                <w:rFonts w:eastAsia="Calibri"/>
                <w:color w:val="000000"/>
                <w:sz w:val="22"/>
                <w:szCs w:val="22"/>
              </w:rPr>
              <w:t xml:space="preserve"> vie</w:t>
            </w:r>
            <w:r w:rsidRPr="0034451E">
              <w:rPr>
                <w:rFonts w:eastAsia="Calibri"/>
                <w:color w:val="000000"/>
                <w:sz w:val="22"/>
                <w:szCs w:val="22"/>
              </w:rPr>
              <w:t>š</w:t>
            </w:r>
            <w:r w:rsidRPr="0034451E">
              <w:rPr>
                <w:rFonts w:eastAsia="Calibri"/>
                <w:color w:val="000000"/>
                <w:sz w:val="22"/>
                <w:szCs w:val="22"/>
              </w:rPr>
              <w:t>ai ir nemokamai prieinamoje nacionalin</w:t>
            </w:r>
            <w:r w:rsidRPr="0034451E">
              <w:rPr>
                <w:rFonts w:eastAsia="Calibri"/>
                <w:color w:val="000000"/>
                <w:sz w:val="22"/>
                <w:szCs w:val="22"/>
              </w:rPr>
              <w:t>ė</w:t>
            </w:r>
            <w:r w:rsidRPr="0034451E">
              <w:rPr>
                <w:rFonts w:eastAsia="Calibri"/>
                <w:color w:val="000000"/>
                <w:sz w:val="22"/>
                <w:szCs w:val="22"/>
              </w:rPr>
              <w:t>je duomen</w:t>
            </w:r>
            <w:r w:rsidRPr="0034451E">
              <w:rPr>
                <w:rFonts w:eastAsia="Calibri"/>
                <w:color w:val="000000"/>
                <w:sz w:val="22"/>
                <w:szCs w:val="22"/>
              </w:rPr>
              <w:t>ų</w:t>
            </w:r>
            <w:r w:rsidRPr="0034451E">
              <w:rPr>
                <w:rFonts w:eastAsia="Calibri"/>
                <w:color w:val="000000"/>
                <w:sz w:val="22"/>
                <w:szCs w:val="22"/>
              </w:rPr>
              <w:t xml:space="preserve"> baz</w:t>
            </w:r>
            <w:r w:rsidRPr="0034451E">
              <w:rPr>
                <w:rFonts w:eastAsia="Calibri"/>
                <w:color w:val="000000"/>
                <w:sz w:val="22"/>
                <w:szCs w:val="22"/>
              </w:rPr>
              <w:t>ė</w:t>
            </w:r>
            <w:r w:rsidRPr="0034451E">
              <w:rPr>
                <w:rFonts w:eastAsia="Calibri"/>
                <w:color w:val="000000"/>
                <w:sz w:val="22"/>
                <w:szCs w:val="22"/>
              </w:rPr>
              <w:t xml:space="preserve">je:   </w:t>
            </w:r>
            <w:hyperlink r:id="rId24" w:history="1">
              <w:r w:rsidRPr="0034451E">
                <w:rPr>
                  <w:rFonts w:eastAsia="Calibri"/>
                  <w:color w:val="000000"/>
                  <w:sz w:val="22"/>
                  <w:szCs w:val="22"/>
                  <w:u w:val="single"/>
                </w:rPr>
                <w:t>https://www.licencijavimas.lt/lis-epp-app/public</w:t>
              </w:r>
            </w:hyperlink>
          </w:p>
          <w:p w14:paraId="5EE9C700" w14:textId="77777777" w:rsidR="00154169" w:rsidRPr="0034451E" w:rsidRDefault="00154169" w:rsidP="0034451E">
            <w:pPr>
              <w:ind w:left="34"/>
              <w:jc w:val="both"/>
              <w:rPr>
                <w:color w:val="000000"/>
                <w:sz w:val="22"/>
                <w:szCs w:val="22"/>
              </w:rPr>
            </w:pPr>
            <w:r w:rsidRPr="0034451E">
              <w:rPr>
                <w:color w:val="000000"/>
                <w:sz w:val="22"/>
                <w:szCs w:val="22"/>
              </w:rPr>
              <w:t xml:space="preserve">    Jeigu d</w:t>
            </w:r>
            <w:r w:rsidRPr="0034451E">
              <w:rPr>
                <w:color w:val="000000"/>
                <w:sz w:val="22"/>
                <w:szCs w:val="22"/>
              </w:rPr>
              <w:t>ė</w:t>
            </w:r>
            <w:r w:rsidRPr="0034451E">
              <w:rPr>
                <w:color w:val="000000"/>
                <w:sz w:val="22"/>
                <w:szCs w:val="22"/>
              </w:rPr>
              <w:t>l sistemos technini</w:t>
            </w:r>
            <w:r w:rsidRPr="0034451E">
              <w:rPr>
                <w:color w:val="000000"/>
                <w:sz w:val="22"/>
                <w:szCs w:val="22"/>
              </w:rPr>
              <w:t>ų</w:t>
            </w:r>
            <w:r w:rsidRPr="0034451E">
              <w:rPr>
                <w:color w:val="000000"/>
                <w:sz w:val="22"/>
                <w:szCs w:val="22"/>
              </w:rPr>
              <w:t xml:space="preserve"> trikd</w:t>
            </w:r>
            <w:r w:rsidRPr="0034451E">
              <w:rPr>
                <w:color w:val="000000"/>
                <w:sz w:val="22"/>
                <w:szCs w:val="22"/>
              </w:rPr>
              <w:t>ž</w:t>
            </w:r>
            <w:r w:rsidRPr="0034451E">
              <w:rPr>
                <w:color w:val="000000"/>
                <w:sz w:val="22"/>
                <w:szCs w:val="22"/>
              </w:rPr>
              <w:t>i</w:t>
            </w:r>
            <w:r w:rsidRPr="0034451E">
              <w:rPr>
                <w:color w:val="000000"/>
                <w:sz w:val="22"/>
                <w:szCs w:val="22"/>
              </w:rPr>
              <w:t>ų</w:t>
            </w:r>
            <w:r w:rsidRPr="0034451E">
              <w:rPr>
                <w:color w:val="000000"/>
                <w:sz w:val="22"/>
                <w:szCs w:val="22"/>
              </w:rPr>
              <w:t xml:space="preserve"> komisija netur</w:t>
            </w:r>
            <w:r w:rsidRPr="0034451E">
              <w:rPr>
                <w:color w:val="000000"/>
                <w:sz w:val="22"/>
                <w:szCs w:val="22"/>
              </w:rPr>
              <w:t>ė</w:t>
            </w:r>
            <w:r w:rsidRPr="0034451E">
              <w:rPr>
                <w:color w:val="000000"/>
                <w:sz w:val="22"/>
                <w:szCs w:val="22"/>
              </w:rPr>
              <w:t>s galimyb</w:t>
            </w:r>
            <w:r w:rsidRPr="0034451E">
              <w:rPr>
                <w:color w:val="000000"/>
                <w:sz w:val="22"/>
                <w:szCs w:val="22"/>
              </w:rPr>
              <w:t>ė</w:t>
            </w:r>
            <w:r w:rsidRPr="0034451E">
              <w:rPr>
                <w:color w:val="000000"/>
                <w:sz w:val="22"/>
                <w:szCs w:val="22"/>
              </w:rPr>
              <w:t>s patikrinti vie</w:t>
            </w:r>
            <w:r w:rsidRPr="0034451E">
              <w:rPr>
                <w:color w:val="000000"/>
                <w:sz w:val="22"/>
                <w:szCs w:val="22"/>
              </w:rPr>
              <w:t>š</w:t>
            </w:r>
            <w:r w:rsidRPr="0034451E">
              <w:rPr>
                <w:color w:val="000000"/>
                <w:sz w:val="22"/>
                <w:szCs w:val="22"/>
              </w:rPr>
              <w:t>ai prieinamuose registruose duomen</w:t>
            </w:r>
            <w:r w:rsidRPr="0034451E">
              <w:rPr>
                <w:color w:val="000000"/>
                <w:sz w:val="22"/>
                <w:szCs w:val="22"/>
              </w:rPr>
              <w:t>ų</w:t>
            </w:r>
            <w:r w:rsidRPr="0034451E">
              <w:rPr>
                <w:color w:val="000000"/>
                <w:sz w:val="22"/>
                <w:szCs w:val="22"/>
              </w:rPr>
              <w:t xml:space="preserve"> apie tiek</w:t>
            </w:r>
            <w:r w:rsidRPr="0034451E">
              <w:rPr>
                <w:color w:val="000000"/>
                <w:sz w:val="22"/>
                <w:szCs w:val="22"/>
              </w:rPr>
              <w:t>ė</w:t>
            </w:r>
            <w:r w:rsidRPr="0034451E">
              <w:rPr>
                <w:color w:val="000000"/>
                <w:sz w:val="22"/>
                <w:szCs w:val="22"/>
              </w:rPr>
              <w:t>j</w:t>
            </w:r>
            <w:r w:rsidRPr="0034451E">
              <w:rPr>
                <w:color w:val="000000"/>
                <w:sz w:val="22"/>
                <w:szCs w:val="22"/>
              </w:rPr>
              <w:t>ą</w:t>
            </w:r>
            <w:r w:rsidRPr="0034451E">
              <w:rPr>
                <w:color w:val="000000"/>
                <w:sz w:val="22"/>
                <w:szCs w:val="22"/>
              </w:rPr>
              <w:t>, ji tur</w:t>
            </w:r>
            <w:r w:rsidRPr="0034451E">
              <w:rPr>
                <w:color w:val="000000"/>
                <w:sz w:val="22"/>
                <w:szCs w:val="22"/>
              </w:rPr>
              <w:t>ė</w:t>
            </w:r>
            <w:r w:rsidRPr="0034451E">
              <w:rPr>
                <w:color w:val="000000"/>
                <w:sz w:val="22"/>
                <w:szCs w:val="22"/>
              </w:rPr>
              <w:t>s teis</w:t>
            </w:r>
            <w:r w:rsidRPr="0034451E">
              <w:rPr>
                <w:color w:val="000000"/>
                <w:sz w:val="22"/>
                <w:szCs w:val="22"/>
              </w:rPr>
              <w:t>ę</w:t>
            </w:r>
            <w:r w:rsidRPr="0034451E">
              <w:rPr>
                <w:color w:val="000000"/>
                <w:sz w:val="22"/>
                <w:szCs w:val="22"/>
              </w:rPr>
              <w:t xml:space="preserve"> pra</w:t>
            </w:r>
            <w:r w:rsidRPr="0034451E">
              <w:rPr>
                <w:color w:val="000000"/>
                <w:sz w:val="22"/>
                <w:szCs w:val="22"/>
              </w:rPr>
              <w:t>š</w:t>
            </w:r>
            <w:r w:rsidRPr="0034451E">
              <w:rPr>
                <w:color w:val="000000"/>
                <w:sz w:val="22"/>
                <w:szCs w:val="22"/>
              </w:rPr>
              <w:t>yti tiek</w:t>
            </w:r>
            <w:r w:rsidRPr="0034451E">
              <w:rPr>
                <w:color w:val="000000"/>
                <w:sz w:val="22"/>
                <w:szCs w:val="22"/>
              </w:rPr>
              <w:t>ė</w:t>
            </w:r>
            <w:r w:rsidRPr="0034451E">
              <w:rPr>
                <w:color w:val="000000"/>
                <w:sz w:val="22"/>
                <w:szCs w:val="22"/>
              </w:rPr>
              <w:t>jo pateikti nustatyta tvarka i</w:t>
            </w:r>
            <w:r w:rsidRPr="0034451E">
              <w:rPr>
                <w:color w:val="000000"/>
                <w:sz w:val="22"/>
                <w:szCs w:val="22"/>
              </w:rPr>
              <w:t>š</w:t>
            </w:r>
            <w:r w:rsidRPr="0034451E">
              <w:rPr>
                <w:color w:val="000000"/>
                <w:sz w:val="22"/>
                <w:szCs w:val="22"/>
              </w:rPr>
              <w:t>duot</w:t>
            </w:r>
            <w:r w:rsidRPr="0034451E">
              <w:rPr>
                <w:color w:val="000000"/>
                <w:sz w:val="22"/>
                <w:szCs w:val="22"/>
              </w:rPr>
              <w:t>ą</w:t>
            </w:r>
            <w:r w:rsidRPr="0034451E">
              <w:rPr>
                <w:color w:val="000000"/>
                <w:sz w:val="22"/>
                <w:szCs w:val="22"/>
              </w:rPr>
              <w:t xml:space="preserve"> dokument</w:t>
            </w:r>
            <w:r w:rsidRPr="0034451E">
              <w:rPr>
                <w:color w:val="000000"/>
                <w:sz w:val="22"/>
                <w:szCs w:val="22"/>
              </w:rPr>
              <w:t>ą</w:t>
            </w:r>
            <w:r w:rsidRPr="0034451E">
              <w:rPr>
                <w:color w:val="000000"/>
                <w:sz w:val="22"/>
                <w:szCs w:val="22"/>
              </w:rPr>
              <w:t>, patvirtinant</w:t>
            </w:r>
            <w:r w:rsidRPr="0034451E">
              <w:rPr>
                <w:color w:val="000000"/>
                <w:sz w:val="22"/>
                <w:szCs w:val="22"/>
              </w:rPr>
              <w:t>į</w:t>
            </w:r>
            <w:r w:rsidRPr="0034451E">
              <w:rPr>
                <w:color w:val="000000"/>
                <w:sz w:val="22"/>
                <w:szCs w:val="22"/>
              </w:rPr>
              <w:t xml:space="preserve"> atitikt</w:t>
            </w:r>
            <w:r w:rsidRPr="0034451E">
              <w:rPr>
                <w:color w:val="000000"/>
                <w:sz w:val="22"/>
                <w:szCs w:val="22"/>
              </w:rPr>
              <w:t>į</w:t>
            </w:r>
            <w:r w:rsidRPr="0034451E">
              <w:rPr>
                <w:color w:val="000000"/>
                <w:sz w:val="22"/>
                <w:szCs w:val="22"/>
              </w:rPr>
              <w:t xml:space="preserve"> </w:t>
            </w:r>
            <w:r w:rsidRPr="0034451E">
              <w:rPr>
                <w:color w:val="000000"/>
                <w:sz w:val="22"/>
                <w:szCs w:val="22"/>
              </w:rPr>
              <w:t>š</w:t>
            </w:r>
            <w:r w:rsidRPr="0034451E">
              <w:rPr>
                <w:color w:val="000000"/>
                <w:sz w:val="22"/>
                <w:szCs w:val="22"/>
              </w:rPr>
              <w:t>iam reikalavimui.</w:t>
            </w:r>
          </w:p>
          <w:p w14:paraId="6E94519E" w14:textId="48B06F09" w:rsidR="00154169" w:rsidRPr="0034451E" w:rsidRDefault="00154169" w:rsidP="00C1501E">
            <w:pPr>
              <w:jc w:val="both"/>
              <w:rPr>
                <w:iCs/>
                <w:color w:val="000000"/>
                <w:sz w:val="22"/>
                <w:szCs w:val="22"/>
              </w:rPr>
            </w:pPr>
            <w:r w:rsidRPr="0034451E">
              <w:rPr>
                <w:iCs/>
                <w:color w:val="000000"/>
                <w:sz w:val="22"/>
                <w:szCs w:val="22"/>
              </w:rPr>
              <w:t xml:space="preserve">     </w:t>
            </w:r>
            <w:r w:rsidR="00C1501E" w:rsidRPr="0034451E">
              <w:rPr>
                <w:iCs/>
                <w:color w:val="000000"/>
                <w:sz w:val="22"/>
                <w:szCs w:val="22"/>
              </w:rPr>
              <w:t xml:space="preserve">   </w:t>
            </w:r>
            <w:r w:rsidRPr="0034451E">
              <w:rPr>
                <w:iCs/>
                <w:color w:val="000000"/>
                <w:sz w:val="22"/>
                <w:szCs w:val="22"/>
              </w:rPr>
              <w:t>U</w:t>
            </w:r>
            <w:r w:rsidRPr="0034451E">
              <w:rPr>
                <w:iCs/>
                <w:color w:val="000000"/>
                <w:sz w:val="22"/>
                <w:szCs w:val="22"/>
              </w:rPr>
              <w:t>ž</w:t>
            </w:r>
            <w:r w:rsidRPr="0034451E">
              <w:rPr>
                <w:iCs/>
                <w:color w:val="000000"/>
                <w:sz w:val="22"/>
                <w:szCs w:val="22"/>
              </w:rPr>
              <w:t xml:space="preserve">sienio </w:t>
            </w:r>
            <w:r w:rsidRPr="0034451E">
              <w:rPr>
                <w:iCs/>
                <w:color w:val="000000"/>
                <w:sz w:val="22"/>
                <w:szCs w:val="22"/>
              </w:rPr>
              <w:t>š</w:t>
            </w:r>
            <w:r w:rsidRPr="0034451E">
              <w:rPr>
                <w:iCs/>
                <w:color w:val="000000"/>
                <w:sz w:val="22"/>
                <w:szCs w:val="22"/>
              </w:rPr>
              <w:t>alies  -  Europos S</w:t>
            </w:r>
            <w:r w:rsidRPr="0034451E">
              <w:rPr>
                <w:iCs/>
                <w:color w:val="000000"/>
                <w:sz w:val="22"/>
                <w:szCs w:val="22"/>
              </w:rPr>
              <w:t>ą</w:t>
            </w:r>
            <w:r w:rsidRPr="0034451E">
              <w:rPr>
                <w:iCs/>
                <w:color w:val="000000"/>
                <w:sz w:val="22"/>
                <w:szCs w:val="22"/>
              </w:rPr>
              <w:t>jungos valstyb</w:t>
            </w:r>
            <w:r w:rsidRPr="0034451E">
              <w:rPr>
                <w:iCs/>
                <w:color w:val="000000"/>
                <w:sz w:val="22"/>
                <w:szCs w:val="22"/>
              </w:rPr>
              <w:t>ė</w:t>
            </w:r>
            <w:r w:rsidRPr="0034451E">
              <w:rPr>
                <w:iCs/>
                <w:color w:val="000000"/>
                <w:sz w:val="22"/>
                <w:szCs w:val="22"/>
              </w:rPr>
              <w:t>s nari</w:t>
            </w:r>
            <w:r w:rsidRPr="0034451E">
              <w:rPr>
                <w:iCs/>
                <w:color w:val="000000"/>
                <w:sz w:val="22"/>
                <w:szCs w:val="22"/>
              </w:rPr>
              <w:t>ų</w:t>
            </w:r>
            <w:r w:rsidRPr="0034451E">
              <w:rPr>
                <w:iCs/>
                <w:color w:val="000000"/>
                <w:sz w:val="22"/>
                <w:szCs w:val="22"/>
              </w:rPr>
              <w:t xml:space="preserve">, </w:t>
            </w:r>
            <w:r w:rsidRPr="0034451E">
              <w:rPr>
                <w:iCs/>
                <w:color w:val="000000"/>
                <w:sz w:val="22"/>
                <w:szCs w:val="22"/>
              </w:rPr>
              <w:t>Š</w:t>
            </w:r>
            <w:r w:rsidRPr="0034451E">
              <w:rPr>
                <w:iCs/>
                <w:color w:val="000000"/>
                <w:sz w:val="22"/>
                <w:szCs w:val="22"/>
              </w:rPr>
              <w:t>veicarijos Konfederacijos arba valstybi</w:t>
            </w:r>
            <w:r w:rsidRPr="0034451E">
              <w:rPr>
                <w:iCs/>
                <w:color w:val="000000"/>
                <w:sz w:val="22"/>
                <w:szCs w:val="22"/>
              </w:rPr>
              <w:t>ų</w:t>
            </w:r>
            <w:r w:rsidRPr="0034451E">
              <w:rPr>
                <w:iCs/>
                <w:color w:val="000000"/>
                <w:sz w:val="22"/>
                <w:szCs w:val="22"/>
              </w:rPr>
              <w:t>, pasira</w:t>
            </w:r>
            <w:r w:rsidRPr="0034451E">
              <w:rPr>
                <w:iCs/>
                <w:color w:val="000000"/>
                <w:sz w:val="22"/>
                <w:szCs w:val="22"/>
              </w:rPr>
              <w:t>š</w:t>
            </w:r>
            <w:r w:rsidRPr="0034451E">
              <w:rPr>
                <w:iCs/>
                <w:color w:val="000000"/>
                <w:sz w:val="22"/>
                <w:szCs w:val="22"/>
              </w:rPr>
              <w:t>iusi</w:t>
            </w:r>
            <w:r w:rsidRPr="0034451E">
              <w:rPr>
                <w:iCs/>
                <w:color w:val="000000"/>
                <w:sz w:val="22"/>
                <w:szCs w:val="22"/>
              </w:rPr>
              <w:t>ų</w:t>
            </w:r>
            <w:r w:rsidRPr="0034451E">
              <w:rPr>
                <w:iCs/>
                <w:color w:val="000000"/>
                <w:sz w:val="22"/>
                <w:szCs w:val="22"/>
              </w:rPr>
              <w:t xml:space="preserve"> Europos ekonomin</w:t>
            </w:r>
            <w:r w:rsidRPr="0034451E">
              <w:rPr>
                <w:iCs/>
                <w:color w:val="000000"/>
                <w:sz w:val="22"/>
                <w:szCs w:val="22"/>
              </w:rPr>
              <w:t>ė</w:t>
            </w:r>
            <w:r w:rsidRPr="0034451E">
              <w:rPr>
                <w:iCs/>
                <w:color w:val="000000"/>
                <w:sz w:val="22"/>
                <w:szCs w:val="22"/>
              </w:rPr>
              <w:t>s erdv</w:t>
            </w:r>
            <w:r w:rsidRPr="0034451E">
              <w:rPr>
                <w:iCs/>
                <w:color w:val="000000"/>
                <w:sz w:val="22"/>
                <w:szCs w:val="22"/>
              </w:rPr>
              <w:t>ė</w:t>
            </w:r>
            <w:r w:rsidRPr="0034451E">
              <w:rPr>
                <w:iCs/>
                <w:color w:val="000000"/>
                <w:sz w:val="22"/>
                <w:szCs w:val="22"/>
              </w:rPr>
              <w:t>s sutart</w:t>
            </w:r>
            <w:r w:rsidRPr="0034451E">
              <w:rPr>
                <w:iCs/>
                <w:color w:val="000000"/>
                <w:sz w:val="22"/>
                <w:szCs w:val="22"/>
              </w:rPr>
              <w:t>į</w:t>
            </w:r>
            <w:r w:rsidRPr="0034451E">
              <w:rPr>
                <w:iCs/>
                <w:color w:val="000000"/>
                <w:sz w:val="22"/>
                <w:szCs w:val="22"/>
              </w:rPr>
              <w:t>, juridini</w:t>
            </w:r>
            <w:r w:rsidRPr="0034451E">
              <w:rPr>
                <w:iCs/>
                <w:color w:val="000000"/>
                <w:sz w:val="22"/>
                <w:szCs w:val="22"/>
              </w:rPr>
              <w:t>ų</w:t>
            </w:r>
            <w:r w:rsidRPr="0034451E">
              <w:rPr>
                <w:iCs/>
                <w:color w:val="000000"/>
                <w:sz w:val="22"/>
                <w:szCs w:val="22"/>
              </w:rPr>
              <w:t xml:space="preserve"> asmen</w:t>
            </w:r>
            <w:r w:rsidRPr="0034451E">
              <w:rPr>
                <w:iCs/>
                <w:color w:val="000000"/>
                <w:sz w:val="22"/>
                <w:szCs w:val="22"/>
              </w:rPr>
              <w:t>ų</w:t>
            </w:r>
            <w:r w:rsidRPr="0034451E">
              <w:rPr>
                <w:iCs/>
                <w:color w:val="000000"/>
                <w:sz w:val="22"/>
                <w:szCs w:val="22"/>
              </w:rPr>
              <w:t>, kit</w:t>
            </w:r>
            <w:r w:rsidRPr="0034451E">
              <w:rPr>
                <w:iCs/>
                <w:color w:val="000000"/>
                <w:sz w:val="22"/>
                <w:szCs w:val="22"/>
              </w:rPr>
              <w:t>ų</w:t>
            </w:r>
            <w:r w:rsidRPr="0034451E">
              <w:rPr>
                <w:iCs/>
                <w:color w:val="000000"/>
                <w:sz w:val="22"/>
                <w:szCs w:val="22"/>
              </w:rPr>
              <w:t xml:space="preserve"> u</w:t>
            </w:r>
            <w:r w:rsidRPr="0034451E">
              <w:rPr>
                <w:iCs/>
                <w:color w:val="000000"/>
                <w:sz w:val="22"/>
                <w:szCs w:val="22"/>
              </w:rPr>
              <w:t>ž</w:t>
            </w:r>
            <w:r w:rsidRPr="0034451E">
              <w:rPr>
                <w:iCs/>
                <w:color w:val="000000"/>
                <w:sz w:val="22"/>
                <w:szCs w:val="22"/>
              </w:rPr>
              <w:t>sienio organizacij</w:t>
            </w:r>
            <w:r w:rsidRPr="0034451E">
              <w:rPr>
                <w:iCs/>
                <w:color w:val="000000"/>
                <w:sz w:val="22"/>
                <w:szCs w:val="22"/>
              </w:rPr>
              <w:t>ų</w:t>
            </w:r>
            <w:r w:rsidRPr="0034451E">
              <w:rPr>
                <w:iCs/>
                <w:color w:val="000000"/>
                <w:sz w:val="22"/>
                <w:szCs w:val="22"/>
              </w:rPr>
              <w:t xml:space="preserve"> ir j</w:t>
            </w:r>
            <w:r w:rsidRPr="0034451E">
              <w:rPr>
                <w:iCs/>
                <w:color w:val="000000"/>
                <w:sz w:val="22"/>
                <w:szCs w:val="22"/>
              </w:rPr>
              <w:t>ų</w:t>
            </w:r>
            <w:r w:rsidRPr="0034451E">
              <w:rPr>
                <w:iCs/>
                <w:color w:val="000000"/>
                <w:sz w:val="22"/>
                <w:szCs w:val="22"/>
              </w:rPr>
              <w:t xml:space="preserve"> padalini</w:t>
            </w:r>
            <w:r w:rsidRPr="0034451E">
              <w:rPr>
                <w:iCs/>
                <w:color w:val="000000"/>
                <w:sz w:val="22"/>
                <w:szCs w:val="22"/>
              </w:rPr>
              <w:t>ų</w:t>
            </w:r>
            <w:r w:rsidRPr="0034451E">
              <w:rPr>
                <w:iCs/>
                <w:color w:val="000000"/>
                <w:sz w:val="22"/>
                <w:szCs w:val="22"/>
              </w:rPr>
              <w:t xml:space="preserve"> kvalifikacij</w:t>
            </w:r>
            <w:r w:rsidRPr="0034451E">
              <w:rPr>
                <w:iCs/>
                <w:color w:val="000000"/>
                <w:sz w:val="22"/>
                <w:szCs w:val="22"/>
              </w:rPr>
              <w:t>ą</w:t>
            </w:r>
            <w:r w:rsidRPr="0034451E">
              <w:rPr>
                <w:iCs/>
                <w:color w:val="000000"/>
                <w:sz w:val="22"/>
                <w:szCs w:val="22"/>
              </w:rPr>
              <w:t xml:space="preserve"> </w:t>
            </w:r>
            <w:r w:rsidRPr="0034451E">
              <w:rPr>
                <w:iCs/>
                <w:color w:val="000000"/>
                <w:sz w:val="22"/>
                <w:szCs w:val="22"/>
              </w:rPr>
              <w:t>į</w:t>
            </w:r>
            <w:r w:rsidRPr="0034451E">
              <w:rPr>
                <w:iCs/>
                <w:color w:val="000000"/>
                <w:sz w:val="22"/>
                <w:szCs w:val="22"/>
              </w:rPr>
              <w:t>rodant</w:t>
            </w:r>
            <w:r w:rsidRPr="0034451E">
              <w:rPr>
                <w:iCs/>
                <w:color w:val="000000"/>
                <w:sz w:val="22"/>
                <w:szCs w:val="22"/>
              </w:rPr>
              <w:t>į</w:t>
            </w:r>
            <w:r w:rsidRPr="0034451E">
              <w:rPr>
                <w:iCs/>
                <w:color w:val="000000"/>
                <w:sz w:val="22"/>
                <w:szCs w:val="22"/>
              </w:rPr>
              <w:t xml:space="preserve"> dokument</w:t>
            </w:r>
            <w:r w:rsidRPr="0034451E">
              <w:rPr>
                <w:iCs/>
                <w:color w:val="000000"/>
                <w:sz w:val="22"/>
                <w:szCs w:val="22"/>
              </w:rPr>
              <w:t>ą</w:t>
            </w:r>
            <w:r w:rsidRPr="0034451E">
              <w:rPr>
                <w:iCs/>
                <w:color w:val="000000"/>
                <w:sz w:val="22"/>
                <w:szCs w:val="22"/>
              </w:rPr>
              <w:t xml:space="preserve"> (atestat</w:t>
            </w:r>
            <w:r w:rsidRPr="0034451E">
              <w:rPr>
                <w:iCs/>
                <w:color w:val="000000"/>
                <w:sz w:val="22"/>
                <w:szCs w:val="22"/>
              </w:rPr>
              <w:t>ą</w:t>
            </w:r>
            <w:r w:rsidRPr="0034451E">
              <w:rPr>
                <w:iCs/>
                <w:color w:val="000000"/>
                <w:sz w:val="22"/>
                <w:szCs w:val="22"/>
              </w:rPr>
              <w:t>), kad jis atitikt</w:t>
            </w:r>
            <w:r w:rsidRPr="0034451E">
              <w:rPr>
                <w:iCs/>
                <w:color w:val="000000"/>
                <w:sz w:val="22"/>
                <w:szCs w:val="22"/>
              </w:rPr>
              <w:t>ų</w:t>
            </w:r>
            <w:r w:rsidRPr="0034451E">
              <w:rPr>
                <w:iCs/>
                <w:color w:val="000000"/>
                <w:sz w:val="22"/>
                <w:szCs w:val="22"/>
              </w:rPr>
              <w:t xml:space="preserve"> keliam</w:t>
            </w:r>
            <w:r w:rsidRPr="0034451E">
              <w:rPr>
                <w:iCs/>
                <w:color w:val="000000"/>
                <w:sz w:val="22"/>
                <w:szCs w:val="22"/>
              </w:rPr>
              <w:t>ą</w:t>
            </w:r>
            <w:r w:rsidRPr="0034451E">
              <w:rPr>
                <w:iCs/>
                <w:color w:val="000000"/>
                <w:sz w:val="22"/>
                <w:szCs w:val="22"/>
              </w:rPr>
              <w:t xml:space="preserve"> reikalavim</w:t>
            </w:r>
            <w:r w:rsidRPr="0034451E">
              <w:rPr>
                <w:iCs/>
                <w:color w:val="000000"/>
                <w:sz w:val="22"/>
                <w:szCs w:val="22"/>
              </w:rPr>
              <w:t>ą</w:t>
            </w:r>
            <w:r w:rsidRPr="0034451E">
              <w:rPr>
                <w:iCs/>
                <w:color w:val="000000"/>
                <w:sz w:val="22"/>
                <w:szCs w:val="22"/>
              </w:rPr>
              <w:t>, turi</w:t>
            </w:r>
            <w:r w:rsidRPr="0034451E">
              <w:rPr>
                <w:iCs/>
                <w:color w:val="000000"/>
                <w:sz w:val="22"/>
                <w:szCs w:val="22"/>
              </w:rPr>
              <w:t> </w:t>
            </w:r>
            <w:r w:rsidRPr="0034451E">
              <w:rPr>
                <w:iCs/>
                <w:color w:val="000000"/>
                <w:sz w:val="22"/>
                <w:szCs w:val="22"/>
              </w:rPr>
              <w:t xml:space="preserve"> patvirtinti VERT  (https://www.vert.lt). Kompetenting</w:t>
            </w:r>
            <w:r w:rsidRPr="0034451E">
              <w:rPr>
                <w:iCs/>
                <w:color w:val="000000"/>
                <w:sz w:val="22"/>
                <w:szCs w:val="22"/>
              </w:rPr>
              <w:t>ų</w:t>
            </w:r>
            <w:r w:rsidRPr="0034451E">
              <w:rPr>
                <w:iCs/>
                <w:color w:val="000000"/>
                <w:sz w:val="22"/>
                <w:szCs w:val="22"/>
              </w:rPr>
              <w:t xml:space="preserve"> Lietuvos ar u</w:t>
            </w:r>
            <w:r w:rsidRPr="0034451E">
              <w:rPr>
                <w:iCs/>
                <w:color w:val="000000"/>
                <w:sz w:val="22"/>
                <w:szCs w:val="22"/>
              </w:rPr>
              <w:t>ž</w:t>
            </w:r>
            <w:r w:rsidRPr="0034451E">
              <w:rPr>
                <w:iCs/>
                <w:color w:val="000000"/>
                <w:sz w:val="22"/>
                <w:szCs w:val="22"/>
              </w:rPr>
              <w:t>sienio institucij</w:t>
            </w:r>
            <w:r w:rsidRPr="0034451E">
              <w:rPr>
                <w:iCs/>
                <w:color w:val="000000"/>
                <w:sz w:val="22"/>
                <w:szCs w:val="22"/>
              </w:rPr>
              <w:t>ų</w:t>
            </w:r>
            <w:r w:rsidRPr="0034451E">
              <w:rPr>
                <w:iCs/>
                <w:color w:val="000000"/>
                <w:sz w:val="22"/>
                <w:szCs w:val="22"/>
              </w:rPr>
              <w:t xml:space="preserve"> i</w:t>
            </w:r>
            <w:r w:rsidRPr="0034451E">
              <w:rPr>
                <w:iCs/>
                <w:color w:val="000000"/>
                <w:sz w:val="22"/>
                <w:szCs w:val="22"/>
              </w:rPr>
              <w:t>š</w:t>
            </w:r>
            <w:r w:rsidRPr="0034451E">
              <w:rPr>
                <w:iCs/>
                <w:color w:val="000000"/>
                <w:sz w:val="22"/>
                <w:szCs w:val="22"/>
              </w:rPr>
              <w:t>duodami kvalifikacij</w:t>
            </w:r>
            <w:r w:rsidRPr="0034451E">
              <w:rPr>
                <w:iCs/>
                <w:color w:val="000000"/>
                <w:sz w:val="22"/>
                <w:szCs w:val="22"/>
              </w:rPr>
              <w:t>ą</w:t>
            </w:r>
            <w:r w:rsidRPr="0034451E">
              <w:rPr>
                <w:iCs/>
                <w:color w:val="000000"/>
                <w:sz w:val="22"/>
                <w:szCs w:val="22"/>
              </w:rPr>
              <w:t xml:space="preserve"> </w:t>
            </w:r>
            <w:r w:rsidRPr="0034451E">
              <w:rPr>
                <w:iCs/>
                <w:color w:val="000000"/>
                <w:sz w:val="22"/>
                <w:szCs w:val="22"/>
              </w:rPr>
              <w:t>į</w:t>
            </w:r>
            <w:r w:rsidRPr="0034451E">
              <w:rPr>
                <w:iCs/>
                <w:color w:val="000000"/>
                <w:sz w:val="22"/>
                <w:szCs w:val="22"/>
              </w:rPr>
              <w:t>rodantys dokumentai privalo b</w:t>
            </w:r>
            <w:r w:rsidRPr="0034451E">
              <w:rPr>
                <w:iCs/>
                <w:color w:val="000000"/>
                <w:sz w:val="22"/>
                <w:szCs w:val="22"/>
              </w:rPr>
              <w:t>ū</w:t>
            </w:r>
            <w:r w:rsidRPr="0034451E">
              <w:rPr>
                <w:iCs/>
                <w:color w:val="000000"/>
                <w:sz w:val="22"/>
                <w:szCs w:val="22"/>
              </w:rPr>
              <w:t>ti i</w:t>
            </w:r>
            <w:r w:rsidRPr="0034451E">
              <w:rPr>
                <w:iCs/>
                <w:color w:val="000000"/>
                <w:sz w:val="22"/>
                <w:szCs w:val="22"/>
              </w:rPr>
              <w:t>š</w:t>
            </w:r>
            <w:r w:rsidRPr="0034451E">
              <w:rPr>
                <w:iCs/>
                <w:color w:val="000000"/>
                <w:sz w:val="22"/>
                <w:szCs w:val="22"/>
              </w:rPr>
              <w:t>duoti iki perkan</w:t>
            </w:r>
            <w:r w:rsidRPr="0034451E">
              <w:rPr>
                <w:iCs/>
                <w:color w:val="000000"/>
                <w:sz w:val="22"/>
                <w:szCs w:val="22"/>
              </w:rPr>
              <w:t>č</w:t>
            </w:r>
            <w:r w:rsidRPr="0034451E">
              <w:rPr>
                <w:iCs/>
                <w:color w:val="000000"/>
                <w:sz w:val="22"/>
                <w:szCs w:val="22"/>
              </w:rPr>
              <w:t>iojo subjekto nustatyto galutinio pasi</w:t>
            </w:r>
            <w:r w:rsidRPr="0034451E">
              <w:rPr>
                <w:iCs/>
                <w:color w:val="000000"/>
                <w:sz w:val="22"/>
                <w:szCs w:val="22"/>
              </w:rPr>
              <w:t>ū</w:t>
            </w:r>
            <w:r w:rsidRPr="0034451E">
              <w:rPr>
                <w:iCs/>
                <w:color w:val="000000"/>
                <w:sz w:val="22"/>
                <w:szCs w:val="22"/>
              </w:rPr>
              <w:t>lym</w:t>
            </w:r>
            <w:r w:rsidRPr="0034451E">
              <w:rPr>
                <w:iCs/>
                <w:color w:val="000000"/>
                <w:sz w:val="22"/>
                <w:szCs w:val="22"/>
              </w:rPr>
              <w:t>ų</w:t>
            </w:r>
            <w:r w:rsidRPr="0034451E">
              <w:rPr>
                <w:iCs/>
                <w:color w:val="000000"/>
                <w:sz w:val="22"/>
                <w:szCs w:val="22"/>
              </w:rPr>
              <w:t xml:space="preserve"> pateikimo termino. U</w:t>
            </w:r>
            <w:r w:rsidRPr="0034451E">
              <w:rPr>
                <w:iCs/>
                <w:color w:val="000000"/>
                <w:sz w:val="22"/>
                <w:szCs w:val="22"/>
              </w:rPr>
              <w:t>ž</w:t>
            </w:r>
            <w:r w:rsidRPr="0034451E">
              <w:rPr>
                <w:iCs/>
                <w:color w:val="000000"/>
                <w:sz w:val="22"/>
                <w:szCs w:val="22"/>
              </w:rPr>
              <w:t>sienio tiek</w:t>
            </w:r>
            <w:r w:rsidRPr="0034451E">
              <w:rPr>
                <w:iCs/>
                <w:color w:val="000000"/>
                <w:sz w:val="22"/>
                <w:szCs w:val="22"/>
              </w:rPr>
              <w:t>ė</w:t>
            </w:r>
            <w:r w:rsidRPr="0034451E">
              <w:rPr>
                <w:iCs/>
                <w:color w:val="000000"/>
                <w:sz w:val="22"/>
                <w:szCs w:val="22"/>
              </w:rPr>
              <w:t>jas turi pareig</w:t>
            </w:r>
            <w:r w:rsidRPr="0034451E">
              <w:rPr>
                <w:iCs/>
                <w:color w:val="000000"/>
                <w:sz w:val="22"/>
                <w:szCs w:val="22"/>
              </w:rPr>
              <w:t>ą</w:t>
            </w:r>
            <w:r w:rsidRPr="0034451E">
              <w:rPr>
                <w:iCs/>
                <w:color w:val="000000"/>
                <w:sz w:val="22"/>
                <w:szCs w:val="22"/>
              </w:rPr>
              <w:t xml:space="preserve"> po supaprastinto </w:t>
            </w:r>
            <w:r w:rsidRPr="0034451E">
              <w:rPr>
                <w:iCs/>
                <w:color w:val="000000"/>
                <w:sz w:val="22"/>
                <w:szCs w:val="22"/>
              </w:rPr>
              <w:t> </w:t>
            </w:r>
            <w:r w:rsidRPr="0034451E">
              <w:rPr>
                <w:iCs/>
                <w:color w:val="000000"/>
                <w:sz w:val="22"/>
                <w:szCs w:val="22"/>
              </w:rPr>
              <w:t xml:space="preserve">pirkimo paskelbimo kaip </w:t>
            </w:r>
            <w:r w:rsidRPr="0034451E">
              <w:rPr>
                <w:iCs/>
                <w:color w:val="000000"/>
                <w:sz w:val="22"/>
                <w:szCs w:val="22"/>
              </w:rPr>
              <w:t>į</w:t>
            </w:r>
            <w:r w:rsidRPr="0034451E">
              <w:rPr>
                <w:iCs/>
                <w:color w:val="000000"/>
                <w:sz w:val="22"/>
                <w:szCs w:val="22"/>
              </w:rPr>
              <w:t>manoma grei</w:t>
            </w:r>
            <w:r w:rsidRPr="0034451E">
              <w:rPr>
                <w:iCs/>
                <w:color w:val="000000"/>
                <w:sz w:val="22"/>
                <w:szCs w:val="22"/>
              </w:rPr>
              <w:t>č</w:t>
            </w:r>
            <w:r w:rsidRPr="0034451E">
              <w:rPr>
                <w:iCs/>
                <w:color w:val="000000"/>
                <w:sz w:val="22"/>
                <w:szCs w:val="22"/>
              </w:rPr>
              <w:t>iau per proting</w:t>
            </w:r>
            <w:r w:rsidRPr="0034451E">
              <w:rPr>
                <w:iCs/>
                <w:color w:val="000000"/>
                <w:sz w:val="22"/>
                <w:szCs w:val="22"/>
              </w:rPr>
              <w:t>ą</w:t>
            </w:r>
            <w:r w:rsidRPr="0034451E">
              <w:rPr>
                <w:iCs/>
                <w:color w:val="000000"/>
                <w:sz w:val="22"/>
                <w:szCs w:val="22"/>
              </w:rPr>
              <w:t xml:space="preserve"> laik</w:t>
            </w:r>
            <w:r w:rsidRPr="0034451E">
              <w:rPr>
                <w:iCs/>
                <w:color w:val="000000"/>
                <w:sz w:val="22"/>
                <w:szCs w:val="22"/>
              </w:rPr>
              <w:t>ą</w:t>
            </w:r>
            <w:r w:rsidRPr="0034451E">
              <w:rPr>
                <w:iCs/>
                <w:color w:val="000000"/>
                <w:sz w:val="22"/>
                <w:szCs w:val="22"/>
              </w:rPr>
              <w:t xml:space="preserve"> kreiptis </w:t>
            </w:r>
            <w:r w:rsidRPr="0034451E">
              <w:rPr>
                <w:iCs/>
                <w:color w:val="000000"/>
                <w:sz w:val="22"/>
                <w:szCs w:val="22"/>
              </w:rPr>
              <w:t>į</w:t>
            </w:r>
            <w:r w:rsidRPr="0034451E">
              <w:rPr>
                <w:iCs/>
                <w:color w:val="000000"/>
                <w:sz w:val="22"/>
                <w:szCs w:val="22"/>
              </w:rPr>
              <w:t xml:space="preserve"> VERT su pra</w:t>
            </w:r>
            <w:r w:rsidRPr="0034451E">
              <w:rPr>
                <w:iCs/>
                <w:color w:val="000000"/>
                <w:sz w:val="22"/>
                <w:szCs w:val="22"/>
              </w:rPr>
              <w:t>š</w:t>
            </w:r>
            <w:r w:rsidRPr="0034451E">
              <w:rPr>
                <w:iCs/>
                <w:color w:val="000000"/>
                <w:sz w:val="22"/>
                <w:szCs w:val="22"/>
              </w:rPr>
              <w:t>ymu i</w:t>
            </w:r>
            <w:r w:rsidRPr="0034451E">
              <w:rPr>
                <w:iCs/>
                <w:color w:val="000000"/>
                <w:sz w:val="22"/>
                <w:szCs w:val="22"/>
              </w:rPr>
              <w:t>š</w:t>
            </w:r>
            <w:r w:rsidRPr="0034451E">
              <w:rPr>
                <w:iCs/>
                <w:color w:val="000000"/>
                <w:sz w:val="22"/>
                <w:szCs w:val="22"/>
              </w:rPr>
              <w:t>duoti teis</w:t>
            </w:r>
            <w:r w:rsidRPr="0034451E">
              <w:rPr>
                <w:iCs/>
                <w:color w:val="000000"/>
                <w:sz w:val="22"/>
                <w:szCs w:val="22"/>
              </w:rPr>
              <w:t>ė</w:t>
            </w:r>
            <w:r w:rsidRPr="0034451E">
              <w:rPr>
                <w:iCs/>
                <w:color w:val="000000"/>
                <w:sz w:val="22"/>
                <w:szCs w:val="22"/>
              </w:rPr>
              <w:t>s pripa</w:t>
            </w:r>
            <w:r w:rsidRPr="0034451E">
              <w:rPr>
                <w:iCs/>
                <w:color w:val="000000"/>
                <w:sz w:val="22"/>
                <w:szCs w:val="22"/>
              </w:rPr>
              <w:t>ž</w:t>
            </w:r>
            <w:r w:rsidRPr="0034451E">
              <w:rPr>
                <w:iCs/>
                <w:color w:val="000000"/>
                <w:sz w:val="22"/>
                <w:szCs w:val="22"/>
              </w:rPr>
              <w:t>inimo dokument</w:t>
            </w:r>
            <w:r w:rsidRPr="0034451E">
              <w:rPr>
                <w:iCs/>
                <w:color w:val="000000"/>
                <w:sz w:val="22"/>
                <w:szCs w:val="22"/>
              </w:rPr>
              <w:t>ą</w:t>
            </w:r>
            <w:r w:rsidRPr="0034451E">
              <w:rPr>
                <w:iCs/>
                <w:color w:val="000000"/>
                <w:sz w:val="22"/>
                <w:szCs w:val="22"/>
              </w:rPr>
              <w:t xml:space="preserve">. </w:t>
            </w:r>
          </w:p>
          <w:p w14:paraId="05B6B410" w14:textId="77777777" w:rsidR="00154169" w:rsidRDefault="00154169" w:rsidP="00C1501E">
            <w:pPr>
              <w:jc w:val="both"/>
              <w:rPr>
                <w:iCs/>
                <w:color w:val="000000"/>
                <w:sz w:val="22"/>
                <w:szCs w:val="22"/>
              </w:rPr>
            </w:pPr>
            <w:r w:rsidRPr="0034451E">
              <w:rPr>
                <w:iCs/>
                <w:color w:val="000000"/>
                <w:sz w:val="22"/>
                <w:szCs w:val="22"/>
              </w:rPr>
              <w:lastRenderedPageBreak/>
              <w:t> </w:t>
            </w:r>
            <w:r w:rsidRPr="0034451E">
              <w:rPr>
                <w:iCs/>
                <w:color w:val="000000"/>
                <w:sz w:val="22"/>
                <w:szCs w:val="22"/>
              </w:rPr>
              <w:t xml:space="preserve"> </w:t>
            </w:r>
            <w:r w:rsidR="00C1501E" w:rsidRPr="0034451E">
              <w:rPr>
                <w:iCs/>
                <w:color w:val="000000"/>
                <w:sz w:val="22"/>
                <w:szCs w:val="22"/>
              </w:rPr>
              <w:t xml:space="preserve">      </w:t>
            </w:r>
            <w:r w:rsidRPr="0034451E">
              <w:rPr>
                <w:iCs/>
                <w:color w:val="000000"/>
                <w:sz w:val="22"/>
                <w:szCs w:val="22"/>
              </w:rPr>
              <w:t>Jei juridinis asmuo pasi</w:t>
            </w:r>
            <w:r w:rsidRPr="0034451E">
              <w:rPr>
                <w:iCs/>
                <w:color w:val="000000"/>
                <w:sz w:val="22"/>
                <w:szCs w:val="22"/>
              </w:rPr>
              <w:t>ū</w:t>
            </w:r>
            <w:r w:rsidRPr="0034451E">
              <w:rPr>
                <w:iCs/>
                <w:color w:val="000000"/>
                <w:sz w:val="22"/>
                <w:szCs w:val="22"/>
              </w:rPr>
              <w:t>lym</w:t>
            </w:r>
            <w:r w:rsidRPr="0034451E">
              <w:rPr>
                <w:iCs/>
                <w:color w:val="000000"/>
                <w:sz w:val="22"/>
                <w:szCs w:val="22"/>
              </w:rPr>
              <w:t>ų</w:t>
            </w:r>
            <w:r w:rsidRPr="0034451E">
              <w:rPr>
                <w:iCs/>
                <w:color w:val="000000"/>
                <w:sz w:val="22"/>
                <w:szCs w:val="22"/>
              </w:rPr>
              <w:t xml:space="preserve"> pateikimo terminui dar neturi VERT i</w:t>
            </w:r>
            <w:r w:rsidRPr="0034451E">
              <w:rPr>
                <w:iCs/>
                <w:color w:val="000000"/>
                <w:sz w:val="22"/>
                <w:szCs w:val="22"/>
              </w:rPr>
              <w:t>š</w:t>
            </w:r>
            <w:r w:rsidRPr="0034451E">
              <w:rPr>
                <w:iCs/>
                <w:color w:val="000000"/>
                <w:sz w:val="22"/>
                <w:szCs w:val="22"/>
              </w:rPr>
              <w:t>duoto teis</w:t>
            </w:r>
            <w:r w:rsidRPr="0034451E">
              <w:rPr>
                <w:iCs/>
                <w:color w:val="000000"/>
                <w:sz w:val="22"/>
                <w:szCs w:val="22"/>
              </w:rPr>
              <w:t>ė</w:t>
            </w:r>
            <w:r w:rsidRPr="0034451E">
              <w:rPr>
                <w:iCs/>
                <w:color w:val="000000"/>
                <w:sz w:val="22"/>
                <w:szCs w:val="22"/>
              </w:rPr>
              <w:t>s pripa</w:t>
            </w:r>
            <w:r w:rsidRPr="0034451E">
              <w:rPr>
                <w:iCs/>
                <w:color w:val="000000"/>
                <w:sz w:val="22"/>
                <w:szCs w:val="22"/>
              </w:rPr>
              <w:t>ž</w:t>
            </w:r>
            <w:r w:rsidRPr="0034451E">
              <w:rPr>
                <w:iCs/>
                <w:color w:val="000000"/>
                <w:sz w:val="22"/>
                <w:szCs w:val="22"/>
              </w:rPr>
              <w:t>inimo dokumento, pageidautina, kad tiek</w:t>
            </w:r>
            <w:r w:rsidRPr="0034451E">
              <w:rPr>
                <w:iCs/>
                <w:color w:val="000000"/>
                <w:sz w:val="22"/>
                <w:szCs w:val="22"/>
              </w:rPr>
              <w:t>ė</w:t>
            </w:r>
            <w:r w:rsidRPr="0034451E">
              <w:rPr>
                <w:iCs/>
                <w:color w:val="000000"/>
                <w:sz w:val="22"/>
                <w:szCs w:val="22"/>
              </w:rPr>
              <w:t>jas kartu su pasi</w:t>
            </w:r>
            <w:r w:rsidRPr="0034451E">
              <w:rPr>
                <w:iCs/>
                <w:color w:val="000000"/>
                <w:sz w:val="22"/>
                <w:szCs w:val="22"/>
              </w:rPr>
              <w:t>ū</w:t>
            </w:r>
            <w:r w:rsidRPr="0034451E">
              <w:rPr>
                <w:iCs/>
                <w:color w:val="000000"/>
                <w:sz w:val="22"/>
                <w:szCs w:val="22"/>
              </w:rPr>
              <w:t>lymu pateikt</w:t>
            </w:r>
            <w:r w:rsidRPr="0034451E">
              <w:rPr>
                <w:iCs/>
                <w:color w:val="000000"/>
                <w:sz w:val="22"/>
                <w:szCs w:val="22"/>
              </w:rPr>
              <w:t>ų</w:t>
            </w:r>
            <w:r w:rsidRPr="0034451E">
              <w:rPr>
                <w:iCs/>
                <w:color w:val="000000"/>
                <w:sz w:val="22"/>
                <w:szCs w:val="22"/>
              </w:rPr>
              <w:t xml:space="preserve"> VERT pateikto pra</w:t>
            </w:r>
            <w:r w:rsidRPr="0034451E">
              <w:rPr>
                <w:iCs/>
                <w:color w:val="000000"/>
                <w:sz w:val="22"/>
                <w:szCs w:val="22"/>
              </w:rPr>
              <w:t>š</w:t>
            </w:r>
            <w:r w:rsidRPr="0034451E">
              <w:rPr>
                <w:iCs/>
                <w:color w:val="000000"/>
                <w:sz w:val="22"/>
                <w:szCs w:val="22"/>
              </w:rPr>
              <w:t xml:space="preserve">ymo (su gavimo </w:t>
            </w:r>
            <w:r w:rsidRPr="0034451E">
              <w:rPr>
                <w:iCs/>
                <w:color w:val="000000"/>
                <w:sz w:val="22"/>
                <w:szCs w:val="22"/>
              </w:rPr>
              <w:t>ž</w:t>
            </w:r>
            <w:r w:rsidRPr="0034451E">
              <w:rPr>
                <w:iCs/>
                <w:color w:val="000000"/>
                <w:sz w:val="22"/>
                <w:szCs w:val="22"/>
              </w:rPr>
              <w:t>yma), d</w:t>
            </w:r>
            <w:r w:rsidRPr="0034451E">
              <w:rPr>
                <w:iCs/>
                <w:color w:val="000000"/>
                <w:sz w:val="22"/>
                <w:szCs w:val="22"/>
              </w:rPr>
              <w:t>ė</w:t>
            </w:r>
            <w:r w:rsidRPr="0034451E">
              <w:rPr>
                <w:iCs/>
                <w:color w:val="000000"/>
                <w:sz w:val="22"/>
                <w:szCs w:val="22"/>
              </w:rPr>
              <w:t>l teis</w:t>
            </w:r>
            <w:r w:rsidRPr="0034451E">
              <w:rPr>
                <w:iCs/>
                <w:color w:val="000000"/>
                <w:sz w:val="22"/>
                <w:szCs w:val="22"/>
              </w:rPr>
              <w:t>ė</w:t>
            </w:r>
            <w:r w:rsidRPr="0034451E">
              <w:rPr>
                <w:iCs/>
                <w:color w:val="000000"/>
                <w:sz w:val="22"/>
                <w:szCs w:val="22"/>
              </w:rPr>
              <w:t>s pripa</w:t>
            </w:r>
            <w:r w:rsidRPr="0034451E">
              <w:rPr>
                <w:iCs/>
                <w:color w:val="000000"/>
                <w:sz w:val="22"/>
                <w:szCs w:val="22"/>
              </w:rPr>
              <w:t>ž</w:t>
            </w:r>
            <w:r w:rsidRPr="0034451E">
              <w:rPr>
                <w:iCs/>
                <w:color w:val="000000"/>
                <w:sz w:val="22"/>
                <w:szCs w:val="22"/>
              </w:rPr>
              <w:t>inimo dokumento i</w:t>
            </w:r>
            <w:r w:rsidRPr="0034451E">
              <w:rPr>
                <w:iCs/>
                <w:color w:val="000000"/>
                <w:sz w:val="22"/>
                <w:szCs w:val="22"/>
              </w:rPr>
              <w:t>š</w:t>
            </w:r>
            <w:r w:rsidRPr="0034451E">
              <w:rPr>
                <w:iCs/>
                <w:color w:val="000000"/>
                <w:sz w:val="22"/>
                <w:szCs w:val="22"/>
              </w:rPr>
              <w:t>davimo, kopij</w:t>
            </w:r>
            <w:r w:rsidRPr="0034451E">
              <w:rPr>
                <w:iCs/>
                <w:color w:val="000000"/>
                <w:sz w:val="22"/>
                <w:szCs w:val="22"/>
              </w:rPr>
              <w:t>ą</w:t>
            </w:r>
            <w:r w:rsidRPr="0034451E">
              <w:rPr>
                <w:iCs/>
                <w:color w:val="000000"/>
                <w:sz w:val="22"/>
                <w:szCs w:val="22"/>
              </w:rPr>
              <w:t>. VERT i</w:t>
            </w:r>
            <w:r w:rsidRPr="0034451E">
              <w:rPr>
                <w:iCs/>
                <w:color w:val="000000"/>
                <w:sz w:val="22"/>
                <w:szCs w:val="22"/>
              </w:rPr>
              <w:t>š</w:t>
            </w:r>
            <w:r w:rsidRPr="0034451E">
              <w:rPr>
                <w:iCs/>
                <w:color w:val="000000"/>
                <w:sz w:val="22"/>
                <w:szCs w:val="22"/>
              </w:rPr>
              <w:t>duoto teis</w:t>
            </w:r>
            <w:r w:rsidRPr="0034451E">
              <w:rPr>
                <w:iCs/>
                <w:color w:val="000000"/>
                <w:sz w:val="22"/>
                <w:szCs w:val="22"/>
              </w:rPr>
              <w:t>ė</w:t>
            </w:r>
            <w:r w:rsidRPr="0034451E">
              <w:rPr>
                <w:iCs/>
                <w:color w:val="000000"/>
                <w:sz w:val="22"/>
                <w:szCs w:val="22"/>
              </w:rPr>
              <w:t>s pripa</w:t>
            </w:r>
            <w:r w:rsidRPr="0034451E">
              <w:rPr>
                <w:iCs/>
                <w:color w:val="000000"/>
                <w:sz w:val="22"/>
                <w:szCs w:val="22"/>
              </w:rPr>
              <w:t>ž</w:t>
            </w:r>
            <w:r w:rsidRPr="0034451E">
              <w:rPr>
                <w:iCs/>
                <w:color w:val="000000"/>
                <w:sz w:val="22"/>
                <w:szCs w:val="22"/>
              </w:rPr>
              <w:t>inimo dokument</w:t>
            </w:r>
            <w:r w:rsidRPr="0034451E">
              <w:rPr>
                <w:iCs/>
                <w:color w:val="000000"/>
                <w:sz w:val="22"/>
                <w:szCs w:val="22"/>
              </w:rPr>
              <w:t>ą</w:t>
            </w:r>
            <w:r w:rsidRPr="0034451E">
              <w:rPr>
                <w:iCs/>
                <w:color w:val="000000"/>
                <w:sz w:val="22"/>
                <w:szCs w:val="22"/>
              </w:rPr>
              <w:t xml:space="preserve"> u</w:t>
            </w:r>
            <w:r w:rsidRPr="0034451E">
              <w:rPr>
                <w:iCs/>
                <w:color w:val="000000"/>
                <w:sz w:val="22"/>
                <w:szCs w:val="22"/>
              </w:rPr>
              <w:t>ž</w:t>
            </w:r>
            <w:r w:rsidRPr="0034451E">
              <w:rPr>
                <w:iCs/>
                <w:color w:val="000000"/>
                <w:sz w:val="22"/>
                <w:szCs w:val="22"/>
              </w:rPr>
              <w:t>sienio tiek</w:t>
            </w:r>
            <w:r w:rsidRPr="0034451E">
              <w:rPr>
                <w:iCs/>
                <w:color w:val="000000"/>
                <w:sz w:val="22"/>
                <w:szCs w:val="22"/>
              </w:rPr>
              <w:t>ė</w:t>
            </w:r>
            <w:r w:rsidRPr="0034451E">
              <w:rPr>
                <w:iCs/>
                <w:color w:val="000000"/>
                <w:sz w:val="22"/>
                <w:szCs w:val="22"/>
              </w:rPr>
              <w:t>jas prival</w:t>
            </w:r>
            <w:r w:rsidRPr="0034451E">
              <w:rPr>
                <w:iCs/>
                <w:color w:val="000000"/>
                <w:sz w:val="22"/>
                <w:szCs w:val="22"/>
              </w:rPr>
              <w:t>ė</w:t>
            </w:r>
            <w:r w:rsidRPr="0034451E">
              <w:rPr>
                <w:iCs/>
                <w:color w:val="000000"/>
                <w:sz w:val="22"/>
                <w:szCs w:val="22"/>
              </w:rPr>
              <w:t>s perkan</w:t>
            </w:r>
            <w:r w:rsidRPr="0034451E">
              <w:rPr>
                <w:iCs/>
                <w:color w:val="000000"/>
                <w:sz w:val="22"/>
                <w:szCs w:val="22"/>
              </w:rPr>
              <w:t>č</w:t>
            </w:r>
            <w:r w:rsidRPr="0034451E">
              <w:rPr>
                <w:iCs/>
                <w:color w:val="000000"/>
                <w:sz w:val="22"/>
                <w:szCs w:val="22"/>
              </w:rPr>
              <w:t>iajam subjektui pateikti  iki pirkimo sutarties pasira</w:t>
            </w:r>
            <w:r w:rsidRPr="0034451E">
              <w:rPr>
                <w:iCs/>
                <w:color w:val="000000"/>
                <w:sz w:val="22"/>
                <w:szCs w:val="22"/>
              </w:rPr>
              <w:t>š</w:t>
            </w:r>
            <w:r w:rsidRPr="0034451E">
              <w:rPr>
                <w:iCs/>
                <w:color w:val="000000"/>
                <w:sz w:val="22"/>
                <w:szCs w:val="22"/>
              </w:rPr>
              <w:t xml:space="preserve">ymo dienos. </w:t>
            </w:r>
          </w:p>
          <w:p w14:paraId="665E1BB4" w14:textId="77777777" w:rsidR="007D79A6" w:rsidRDefault="007D79A6" w:rsidP="00C1501E">
            <w:pPr>
              <w:jc w:val="both"/>
              <w:rPr>
                <w:iCs/>
                <w:color w:val="000000"/>
                <w:sz w:val="22"/>
                <w:szCs w:val="22"/>
              </w:rPr>
            </w:pPr>
          </w:p>
          <w:p w14:paraId="4B0C1668" w14:textId="4D26745F" w:rsidR="007D79A6" w:rsidRPr="0034451E" w:rsidRDefault="007D79A6" w:rsidP="00C1501E">
            <w:pPr>
              <w:jc w:val="both"/>
              <w:rPr>
                <w:color w:val="FF0000"/>
                <w:sz w:val="22"/>
                <w:szCs w:val="22"/>
                <w:lang w:eastAsia="lt-LT"/>
              </w:rPr>
            </w:pPr>
            <w:r w:rsidRPr="004A1EA7">
              <w:rPr>
                <w:i/>
                <w:iCs/>
                <w:color w:val="000000" w:themeColor="text1"/>
                <w:sz w:val="22"/>
                <w:szCs w:val="22"/>
              </w:rPr>
              <w:t>Pateikiama skaitmenin</w:t>
            </w:r>
            <w:r w:rsidRPr="004A1EA7">
              <w:rPr>
                <w:i/>
                <w:iCs/>
                <w:color w:val="000000" w:themeColor="text1"/>
                <w:sz w:val="22"/>
                <w:szCs w:val="22"/>
              </w:rPr>
              <w:t>ė</w:t>
            </w:r>
            <w:r w:rsidRPr="004A1EA7">
              <w:rPr>
                <w:i/>
                <w:iCs/>
                <w:color w:val="000000" w:themeColor="text1"/>
                <w:sz w:val="22"/>
                <w:szCs w:val="22"/>
              </w:rPr>
              <w:t>s dokument</w:t>
            </w:r>
            <w:r w:rsidRPr="004A1EA7">
              <w:rPr>
                <w:i/>
                <w:iCs/>
                <w:color w:val="000000" w:themeColor="text1"/>
                <w:sz w:val="22"/>
                <w:szCs w:val="22"/>
              </w:rPr>
              <w:t>ų</w:t>
            </w:r>
            <w:r w:rsidRPr="004A1EA7">
              <w:rPr>
                <w:i/>
                <w:iCs/>
                <w:color w:val="000000" w:themeColor="text1"/>
                <w:sz w:val="22"/>
                <w:szCs w:val="22"/>
              </w:rPr>
              <w:t xml:space="preserve"> kopijos ir (ar) dokumentai tiesiogiai suformuoti elektronin</w:t>
            </w:r>
            <w:r w:rsidRPr="004A1EA7">
              <w:rPr>
                <w:i/>
                <w:iCs/>
                <w:color w:val="000000" w:themeColor="text1"/>
                <w:sz w:val="22"/>
                <w:szCs w:val="22"/>
              </w:rPr>
              <w:t>ė</w:t>
            </w:r>
            <w:r w:rsidRPr="004A1EA7">
              <w:rPr>
                <w:i/>
                <w:iCs/>
                <w:color w:val="000000" w:themeColor="text1"/>
                <w:sz w:val="22"/>
                <w:szCs w:val="22"/>
              </w:rPr>
              <w:t>mis priemon</w:t>
            </w:r>
            <w:r w:rsidRPr="004A1EA7">
              <w:rPr>
                <w:i/>
                <w:iCs/>
                <w:color w:val="000000" w:themeColor="text1"/>
                <w:sz w:val="22"/>
                <w:szCs w:val="22"/>
              </w:rPr>
              <w:t>ė</w:t>
            </w:r>
            <w:r w:rsidRPr="004A1EA7">
              <w:rPr>
                <w:i/>
                <w:iCs/>
                <w:color w:val="000000" w:themeColor="text1"/>
                <w:sz w:val="22"/>
                <w:szCs w:val="22"/>
              </w:rPr>
              <w:t>mis.</w:t>
            </w:r>
          </w:p>
        </w:tc>
      </w:tr>
      <w:tr w:rsidR="00AE0DD2" w:rsidRPr="008D3C1C" w14:paraId="5542C5A0" w14:textId="77777777" w:rsidTr="0034451E">
        <w:tc>
          <w:tcPr>
            <w:tcW w:w="846" w:type="dxa"/>
          </w:tcPr>
          <w:p w14:paraId="06399E98" w14:textId="77777777" w:rsidR="00AE0DD2" w:rsidRDefault="00AE0DD2" w:rsidP="007C61FD">
            <w:pPr>
              <w:tabs>
                <w:tab w:val="left" w:pos="567"/>
                <w:tab w:val="left" w:pos="993"/>
                <w:tab w:val="left" w:pos="1134"/>
              </w:tabs>
              <w:contextualSpacing/>
              <w:jc w:val="right"/>
              <w:rPr>
                <w:szCs w:val="24"/>
              </w:rPr>
            </w:pPr>
          </w:p>
        </w:tc>
        <w:tc>
          <w:tcPr>
            <w:tcW w:w="4252" w:type="dxa"/>
          </w:tcPr>
          <w:p w14:paraId="6B85DD52" w14:textId="77777777" w:rsidR="00AE0DD2" w:rsidRPr="0034451E" w:rsidRDefault="00AE0DD2" w:rsidP="0034451E">
            <w:pPr>
              <w:tabs>
                <w:tab w:val="num" w:pos="284"/>
              </w:tabs>
              <w:ind w:right="176"/>
              <w:jc w:val="both"/>
              <w:rPr>
                <w:rFonts w:hAnsi="Times New Roman" w:cs="Times New Roman"/>
                <w:bCs/>
                <w:color w:val="000000"/>
                <w:sz w:val="22"/>
                <w:szCs w:val="22"/>
              </w:rPr>
            </w:pPr>
          </w:p>
        </w:tc>
        <w:tc>
          <w:tcPr>
            <w:tcW w:w="4536" w:type="dxa"/>
          </w:tcPr>
          <w:p w14:paraId="09888429" w14:textId="77777777" w:rsidR="00AE0DD2" w:rsidRPr="0034451E" w:rsidRDefault="00AE0DD2" w:rsidP="0034451E">
            <w:pPr>
              <w:tabs>
                <w:tab w:val="num" w:pos="284"/>
              </w:tabs>
              <w:ind w:right="176"/>
              <w:jc w:val="both"/>
              <w:rPr>
                <w:iCs/>
                <w:color w:val="000000"/>
                <w:sz w:val="22"/>
                <w:szCs w:val="22"/>
              </w:rPr>
            </w:pPr>
          </w:p>
        </w:tc>
      </w:tr>
    </w:tbl>
    <w:p w14:paraId="47DEE123" w14:textId="77777777" w:rsidR="00DE6C6E" w:rsidRDefault="00DE6C6E" w:rsidP="00DE6C6E">
      <w:pPr>
        <w:rPr>
          <w:rFonts w:ascii="Times New Roman" w:eastAsiaTheme="minorHAnsi" w:hAnsi="Times New Roman" w:cs="Times New Roman"/>
          <w:b/>
          <w:bCs/>
        </w:rPr>
      </w:pPr>
    </w:p>
    <w:p w14:paraId="12B6CBCD" w14:textId="2A13BCB0" w:rsidR="00692524" w:rsidRPr="0034451E" w:rsidRDefault="00DE6C6E" w:rsidP="00DE6C6E">
      <w:pPr>
        <w:tabs>
          <w:tab w:val="left" w:pos="2532"/>
        </w:tabs>
        <w:rPr>
          <w:rFonts w:ascii="Times New Roman" w:hAnsi="Times New Roman" w:cs="Times New Roman"/>
          <w:color w:val="000000" w:themeColor="text1"/>
          <w:sz w:val="22"/>
          <w:szCs w:val="22"/>
        </w:rPr>
      </w:pPr>
      <w:r>
        <w:rPr>
          <w:rFonts w:ascii="Times New Roman" w:eastAsiaTheme="minorHAnsi" w:hAnsi="Times New Roman" w:cs="Times New Roman"/>
          <w:b/>
          <w:bCs/>
        </w:rPr>
        <w:t xml:space="preserve">2. </w:t>
      </w:r>
      <w:r w:rsidR="00692524" w:rsidRPr="0034451E">
        <w:rPr>
          <w:rFonts w:ascii="Times New Roman" w:hAnsi="Times New Roman" w:cs="Times New Roman"/>
          <w:b/>
          <w:color w:val="000000" w:themeColor="text1"/>
          <w:sz w:val="22"/>
          <w:szCs w:val="22"/>
        </w:rPr>
        <w:t xml:space="preserve"> Reikalaujamos  kokybės vadybos sistemos ir  aplinkos apsaugos vadybos sistemos standartai</w:t>
      </w:r>
      <w:r w:rsidR="00692524" w:rsidRPr="0034451E">
        <w:rPr>
          <w:rFonts w:ascii="Times New Roman" w:hAnsi="Times New Roman" w:cs="Times New Roman"/>
          <w:b/>
          <w:bCs/>
          <w:color w:val="000000" w:themeColor="text1"/>
          <w:sz w:val="22"/>
          <w:szCs w:val="22"/>
        </w:rPr>
        <w:t xml:space="preserve"> bei reikalaujami dokumentai</w:t>
      </w:r>
      <w:r w:rsidR="00692524" w:rsidRPr="0034451E">
        <w:rPr>
          <w:rFonts w:ascii="Times New Roman" w:hAnsi="Times New Roman" w:cs="Times New Roman"/>
          <w:color w:val="000000" w:themeColor="text1"/>
          <w:sz w:val="22"/>
          <w:szCs w:val="22"/>
        </w:rPr>
        <w:t xml:space="preserve"> </w:t>
      </w:r>
      <w:r w:rsidR="00692524" w:rsidRPr="0034451E">
        <w:rPr>
          <w:rFonts w:ascii="Times New Roman" w:hAnsi="Times New Roman" w:cs="Times New Roman"/>
          <w:sz w:val="22"/>
          <w:szCs w:val="22"/>
        </w:rPr>
        <w:t xml:space="preserve"> </w:t>
      </w:r>
      <w:r w:rsidR="00692524" w:rsidRPr="0034451E">
        <w:rPr>
          <w:rFonts w:ascii="Times New Roman" w:hAnsi="Times New Roman" w:cs="Times New Roman"/>
          <w:color w:val="000000" w:themeColor="text1"/>
          <w:sz w:val="22"/>
          <w:szCs w:val="22"/>
        </w:rPr>
        <w:t xml:space="preserve"> ir informacija, patvirtinantys šiuos reikalavimus yra šie:   </w:t>
      </w:r>
    </w:p>
    <w:p w14:paraId="09B53059" w14:textId="2E731003" w:rsidR="00692524" w:rsidRPr="0034451E" w:rsidRDefault="0034451E" w:rsidP="0034451E">
      <w:pPr>
        <w:tabs>
          <w:tab w:val="left" w:pos="567"/>
          <w:tab w:val="left" w:pos="993"/>
          <w:tab w:val="left" w:pos="1134"/>
        </w:tabs>
        <w:contextualSpacing/>
        <w:jc w:val="center"/>
        <w:rPr>
          <w:rFonts w:ascii="Times New Roman" w:hAnsi="Times New Roman" w:cs="Times New Roman"/>
          <w:i/>
          <w:iCs/>
          <w:sz w:val="22"/>
          <w:szCs w:val="22"/>
        </w:rPr>
      </w:pPr>
      <w:r w:rsidRPr="0034451E">
        <w:rPr>
          <w:rFonts w:ascii="Times New Roman" w:hAnsi="Times New Roman" w:cs="Times New Roman"/>
          <w:i/>
          <w:iCs/>
          <w:sz w:val="22"/>
          <w:szCs w:val="22"/>
        </w:rPr>
        <w:t xml:space="preserve">                                                                                                                                                        </w:t>
      </w:r>
      <w:r>
        <w:rPr>
          <w:rFonts w:ascii="Times New Roman" w:hAnsi="Times New Roman" w:cs="Times New Roman"/>
          <w:i/>
          <w:iCs/>
          <w:sz w:val="22"/>
          <w:szCs w:val="22"/>
        </w:rPr>
        <w:t xml:space="preserve"> </w:t>
      </w:r>
      <w:r w:rsidRPr="0034451E">
        <w:rPr>
          <w:rFonts w:ascii="Times New Roman" w:hAnsi="Times New Roman" w:cs="Times New Roman"/>
          <w:i/>
          <w:iCs/>
          <w:sz w:val="22"/>
          <w:szCs w:val="22"/>
        </w:rPr>
        <w:t xml:space="preserve"> </w:t>
      </w:r>
      <w:r w:rsidR="00692524" w:rsidRPr="0034451E">
        <w:rPr>
          <w:rFonts w:ascii="Times New Roman" w:hAnsi="Times New Roman" w:cs="Times New Roman"/>
          <w:i/>
          <w:iCs/>
          <w:sz w:val="22"/>
          <w:szCs w:val="22"/>
        </w:rPr>
        <w:t xml:space="preserve">2 lentelė   </w:t>
      </w:r>
    </w:p>
    <w:tbl>
      <w:tblPr>
        <w:tblStyle w:val="Lentelstinklelis4"/>
        <w:tblW w:w="0" w:type="auto"/>
        <w:tblLook w:val="04A0" w:firstRow="1" w:lastRow="0" w:firstColumn="1" w:lastColumn="0" w:noHBand="0" w:noVBand="1"/>
      </w:tblPr>
      <w:tblGrid>
        <w:gridCol w:w="846"/>
        <w:gridCol w:w="5245"/>
        <w:gridCol w:w="3685"/>
      </w:tblGrid>
      <w:tr w:rsidR="00692524" w:rsidRPr="00AC0BD4" w14:paraId="6EA0B6A6" w14:textId="77777777" w:rsidTr="00DE6C6E">
        <w:tc>
          <w:tcPr>
            <w:tcW w:w="846" w:type="dxa"/>
          </w:tcPr>
          <w:p w14:paraId="070C74A4" w14:textId="77777777" w:rsidR="00692524" w:rsidRPr="00AC0BD4" w:rsidRDefault="00692524" w:rsidP="007C61FD">
            <w:pPr>
              <w:jc w:val="center"/>
              <w:rPr>
                <w:b/>
                <w:color w:val="000000" w:themeColor="text1"/>
                <w:sz w:val="22"/>
                <w:szCs w:val="22"/>
              </w:rPr>
            </w:pPr>
            <w:r w:rsidRPr="00AC0BD4">
              <w:rPr>
                <w:b/>
                <w:color w:val="000000" w:themeColor="text1"/>
                <w:sz w:val="22"/>
                <w:szCs w:val="22"/>
              </w:rPr>
              <w:t>Eil. Nr.</w:t>
            </w:r>
          </w:p>
        </w:tc>
        <w:tc>
          <w:tcPr>
            <w:tcW w:w="5245" w:type="dxa"/>
          </w:tcPr>
          <w:p w14:paraId="03E374CC" w14:textId="77777777" w:rsidR="00692524" w:rsidRPr="00AC0BD4" w:rsidRDefault="00692524" w:rsidP="007C61FD">
            <w:pPr>
              <w:tabs>
                <w:tab w:val="left" w:pos="567"/>
                <w:tab w:val="left" w:pos="993"/>
                <w:tab w:val="left" w:pos="1134"/>
              </w:tabs>
              <w:contextualSpacing/>
              <w:rPr>
                <w:b/>
                <w:color w:val="000000" w:themeColor="text1"/>
                <w:sz w:val="22"/>
                <w:szCs w:val="22"/>
              </w:rPr>
            </w:pPr>
            <w:r w:rsidRPr="00AC0BD4">
              <w:rPr>
                <w:b/>
                <w:color w:val="000000" w:themeColor="text1"/>
                <w:sz w:val="22"/>
                <w:szCs w:val="22"/>
              </w:rPr>
              <w:t>Reikalaujamos  kokybės vadybos sistemos ir   aplinkos  apsaugos vadybos sistemos standartai</w:t>
            </w:r>
          </w:p>
        </w:tc>
        <w:tc>
          <w:tcPr>
            <w:tcW w:w="3685" w:type="dxa"/>
          </w:tcPr>
          <w:p w14:paraId="480478F2" w14:textId="77777777" w:rsidR="00692524" w:rsidRPr="00AC0BD4" w:rsidRDefault="00692524" w:rsidP="007C61FD">
            <w:pPr>
              <w:jc w:val="center"/>
              <w:rPr>
                <w:b/>
                <w:color w:val="000000" w:themeColor="text1"/>
                <w:sz w:val="22"/>
                <w:szCs w:val="22"/>
              </w:rPr>
            </w:pPr>
            <w:r w:rsidRPr="00AC0BD4">
              <w:rPr>
                <w:b/>
                <w:color w:val="000000" w:themeColor="text1"/>
                <w:sz w:val="22"/>
                <w:szCs w:val="22"/>
              </w:rPr>
              <w:t>Patvirtinančių dokumentų sąrašas</w:t>
            </w:r>
          </w:p>
        </w:tc>
      </w:tr>
      <w:tr w:rsidR="00692524" w:rsidRPr="00AC0BD4" w14:paraId="77604478" w14:textId="77777777" w:rsidTr="00DE6C6E">
        <w:tc>
          <w:tcPr>
            <w:tcW w:w="846" w:type="dxa"/>
          </w:tcPr>
          <w:p w14:paraId="268BFD3C" w14:textId="77777777" w:rsidR="00692524" w:rsidRPr="00AC0BD4" w:rsidRDefault="00692524" w:rsidP="007C61FD">
            <w:pPr>
              <w:jc w:val="center"/>
              <w:rPr>
                <w:b/>
                <w:color w:val="000000" w:themeColor="text1"/>
              </w:rPr>
            </w:pPr>
            <w:r w:rsidRPr="00AC0BD4">
              <w:rPr>
                <w:b/>
                <w:color w:val="000000" w:themeColor="text1"/>
              </w:rPr>
              <w:t>1</w:t>
            </w:r>
          </w:p>
        </w:tc>
        <w:tc>
          <w:tcPr>
            <w:tcW w:w="5245" w:type="dxa"/>
          </w:tcPr>
          <w:p w14:paraId="637EB53F" w14:textId="77777777" w:rsidR="00692524" w:rsidRPr="00AC0BD4" w:rsidRDefault="00692524" w:rsidP="007C61FD">
            <w:pPr>
              <w:tabs>
                <w:tab w:val="left" w:pos="567"/>
                <w:tab w:val="left" w:pos="993"/>
                <w:tab w:val="left" w:pos="1134"/>
              </w:tabs>
              <w:contextualSpacing/>
              <w:jc w:val="center"/>
              <w:rPr>
                <w:b/>
                <w:color w:val="000000" w:themeColor="text1"/>
              </w:rPr>
            </w:pPr>
            <w:r w:rsidRPr="00AC0BD4">
              <w:rPr>
                <w:b/>
                <w:color w:val="000000" w:themeColor="text1"/>
              </w:rPr>
              <w:t>2</w:t>
            </w:r>
          </w:p>
        </w:tc>
        <w:tc>
          <w:tcPr>
            <w:tcW w:w="3685" w:type="dxa"/>
          </w:tcPr>
          <w:p w14:paraId="0EFC128C" w14:textId="77777777" w:rsidR="00692524" w:rsidRPr="00AC0BD4" w:rsidRDefault="00692524" w:rsidP="007C61FD">
            <w:pPr>
              <w:jc w:val="center"/>
              <w:rPr>
                <w:b/>
                <w:color w:val="000000" w:themeColor="text1"/>
              </w:rPr>
            </w:pPr>
            <w:r w:rsidRPr="00AC0BD4">
              <w:rPr>
                <w:b/>
                <w:color w:val="000000" w:themeColor="text1"/>
              </w:rPr>
              <w:t>3</w:t>
            </w:r>
          </w:p>
        </w:tc>
      </w:tr>
      <w:tr w:rsidR="00692524" w:rsidRPr="00AC0BD4" w14:paraId="01BAA4E2" w14:textId="77777777" w:rsidTr="00DE6C6E">
        <w:trPr>
          <w:trHeight w:val="1125"/>
        </w:trPr>
        <w:tc>
          <w:tcPr>
            <w:tcW w:w="846" w:type="dxa"/>
          </w:tcPr>
          <w:p w14:paraId="432FB7F7" w14:textId="00EBB0AA" w:rsidR="00692524" w:rsidRPr="00AC0BD4" w:rsidRDefault="00DE6C6E" w:rsidP="007C61FD">
            <w:pPr>
              <w:jc w:val="center"/>
              <w:rPr>
                <w:b/>
                <w:color w:val="FF0000"/>
                <w:sz w:val="22"/>
                <w:szCs w:val="22"/>
              </w:rPr>
            </w:pPr>
            <w:r>
              <w:rPr>
                <w:color w:val="000000" w:themeColor="text1"/>
                <w:sz w:val="22"/>
                <w:szCs w:val="22"/>
              </w:rPr>
              <w:t>2.</w:t>
            </w:r>
            <w:r w:rsidR="00692524" w:rsidRPr="00AC0BD4">
              <w:rPr>
                <w:color w:val="000000" w:themeColor="text1"/>
                <w:sz w:val="22"/>
                <w:szCs w:val="22"/>
              </w:rPr>
              <w:t>1.</w:t>
            </w:r>
          </w:p>
        </w:tc>
        <w:tc>
          <w:tcPr>
            <w:tcW w:w="5245" w:type="dxa"/>
          </w:tcPr>
          <w:p w14:paraId="2B643797" w14:textId="5306EB9A" w:rsidR="0034451E" w:rsidRPr="00D53A2E" w:rsidRDefault="0034451E" w:rsidP="0034451E">
            <w:pPr>
              <w:pStyle w:val="Sraopastraipa"/>
              <w:ind w:left="0" w:firstLine="66"/>
              <w:jc w:val="both"/>
            </w:pPr>
            <w:r w:rsidRPr="00D53A2E">
              <w:t>Perkam</w:t>
            </w:r>
            <w:r>
              <w:t>oms</w:t>
            </w:r>
            <w:r w:rsidRPr="00D53A2E">
              <w:t xml:space="preserve"> paslaug</w:t>
            </w:r>
            <w:r>
              <w:t>oms</w:t>
            </w:r>
            <w:r w:rsidRPr="00D53A2E">
              <w:t xml:space="preserve">  tiekėjas turi taikyti   aplinkos apsaugos vadybos sistemos reikalavimus pagal standartą LST EN ISO 14001 arba Europos Sąjungos aplinkosaugos vadybos ir audito sistemą (EMAS) </w:t>
            </w:r>
            <w:r w:rsidRPr="00D53A2E">
              <w:rPr>
                <w:color w:val="000000"/>
                <w:sz w:val="21"/>
                <w:szCs w:val="21"/>
              </w:rPr>
              <w:t>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w:t>
            </w:r>
            <w:r w:rsidRPr="00D53A2E">
              <w:t>, ar kitus aplinkos apsaugos vadybos standartus, pagrįstus atitinkamais Europos arba tarptautiniais standartais (kuriuos yra patvirtinusios sertifikavimo įstaigos, atitinkančios Europos Sąjungos teisės aktus arba tarptautinius sertifikavimo standartus).</w:t>
            </w:r>
          </w:p>
          <w:p w14:paraId="1BC90DA2" w14:textId="3EB55E9E" w:rsidR="00692524" w:rsidRPr="00014E98" w:rsidRDefault="00692524" w:rsidP="007C61FD">
            <w:pPr>
              <w:tabs>
                <w:tab w:val="left" w:pos="6360"/>
              </w:tabs>
              <w:rPr>
                <w:color w:val="000000" w:themeColor="text1"/>
                <w:sz w:val="22"/>
                <w:szCs w:val="22"/>
              </w:rPr>
            </w:pPr>
          </w:p>
          <w:p w14:paraId="676EAB4E" w14:textId="77777777" w:rsidR="00692524" w:rsidRPr="00E56E43" w:rsidRDefault="00692524" w:rsidP="007C61FD">
            <w:pPr>
              <w:spacing w:line="259" w:lineRule="auto"/>
              <w:rPr>
                <w:b/>
                <w:bCs/>
                <w:i/>
                <w:iCs/>
                <w:strike/>
                <w:color w:val="000000" w:themeColor="text1"/>
                <w:szCs w:val="24"/>
              </w:rPr>
            </w:pPr>
            <w:r w:rsidRPr="00F25631">
              <w:rPr>
                <w:i/>
                <w:iCs/>
                <w:color w:val="000000" w:themeColor="text1"/>
                <w:sz w:val="22"/>
                <w:szCs w:val="22"/>
              </w:rPr>
              <w:t>Jeigu pasiūlymą teikia ūkio subjektų    grupė –   reikalavimą turi atitikti  ūkio subjektų grupės narys (-</w:t>
            </w:r>
            <w:proofErr w:type="spellStart"/>
            <w:r w:rsidRPr="00F25631">
              <w:rPr>
                <w:i/>
                <w:iCs/>
                <w:color w:val="000000" w:themeColor="text1"/>
                <w:sz w:val="22"/>
                <w:szCs w:val="22"/>
              </w:rPr>
              <w:t>iai</w:t>
            </w:r>
            <w:proofErr w:type="spellEnd"/>
            <w:r w:rsidRPr="00F25631">
              <w:rPr>
                <w:i/>
                <w:iCs/>
                <w:color w:val="000000" w:themeColor="text1"/>
                <w:sz w:val="22"/>
                <w:szCs w:val="22"/>
              </w:rPr>
              <w:t>),  atsižvelgiant į jų prisiimamus įsipareigojimus pirkimo sutarčiai vykdyti</w:t>
            </w:r>
          </w:p>
        </w:tc>
        <w:tc>
          <w:tcPr>
            <w:tcW w:w="3685" w:type="dxa"/>
          </w:tcPr>
          <w:p w14:paraId="1BAEC68D" w14:textId="77777777" w:rsidR="00692524" w:rsidRDefault="00692524" w:rsidP="007C61FD">
            <w:pPr>
              <w:rPr>
                <w:color w:val="000000" w:themeColor="text1"/>
                <w:sz w:val="22"/>
                <w:szCs w:val="22"/>
              </w:rPr>
            </w:pPr>
            <w:r w:rsidRPr="00771EC4">
              <w:rPr>
                <w:color w:val="000000" w:themeColor="text1"/>
                <w:sz w:val="22"/>
                <w:szCs w:val="22"/>
              </w:rPr>
              <w:t>Pateikiama:</w:t>
            </w:r>
          </w:p>
          <w:p w14:paraId="18CDBA60" w14:textId="77777777" w:rsidR="0034451E" w:rsidRPr="00D53A2E" w:rsidRDefault="0034451E" w:rsidP="0034451E">
            <w:pPr>
              <w:autoSpaceDE w:val="0"/>
              <w:autoSpaceDN w:val="0"/>
              <w:adjustRightInd w:val="0"/>
              <w:jc w:val="both"/>
              <w:rPr>
                <w:color w:val="000000"/>
                <w:sz w:val="21"/>
                <w:szCs w:val="21"/>
              </w:rPr>
            </w:pPr>
            <w:r w:rsidRPr="00E87A64">
              <w:rPr>
                <w:color w:val="000000"/>
                <w:sz w:val="21"/>
                <w:szCs w:val="21"/>
              </w:rPr>
              <w:t>Nepriklausomos įstaigos išduoto galiojančio sertifikato, patvirtinančio, kad tiekėjas laikosi reikalaujamos aplinkos</w:t>
            </w:r>
            <w:r w:rsidRPr="00D53A2E">
              <w:rPr>
                <w:color w:val="000000"/>
                <w:sz w:val="21"/>
                <w:szCs w:val="21"/>
              </w:rPr>
              <w:t xml:space="preserve"> apsaugos vadybos sistemos standartų, skaitmeninė kopija.</w:t>
            </w:r>
          </w:p>
          <w:p w14:paraId="1A4CC8B5" w14:textId="2773B757" w:rsidR="0034451E" w:rsidRDefault="0034451E" w:rsidP="0034451E">
            <w:pPr>
              <w:jc w:val="both"/>
              <w:rPr>
                <w:color w:val="000000" w:themeColor="text1"/>
                <w:sz w:val="22"/>
                <w:szCs w:val="22"/>
              </w:rPr>
            </w:pPr>
            <w:r w:rsidRPr="00D53A2E">
              <w:rPr>
                <w:color w:val="000000"/>
                <w:sz w:val="21"/>
                <w:szCs w:val="21"/>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387D8CC" w14:textId="77777777" w:rsidR="0034451E" w:rsidRDefault="0034451E" w:rsidP="007C61FD">
            <w:pPr>
              <w:rPr>
                <w:color w:val="000000" w:themeColor="text1"/>
                <w:sz w:val="22"/>
                <w:szCs w:val="22"/>
              </w:rPr>
            </w:pPr>
          </w:p>
          <w:p w14:paraId="18A6ED20" w14:textId="77777777" w:rsidR="0034451E" w:rsidRDefault="0034451E" w:rsidP="007C61FD">
            <w:pPr>
              <w:rPr>
                <w:color w:val="000000" w:themeColor="text1"/>
                <w:sz w:val="22"/>
                <w:szCs w:val="22"/>
              </w:rPr>
            </w:pPr>
          </w:p>
          <w:p w14:paraId="08781311" w14:textId="08EBAACF" w:rsidR="00692524" w:rsidRPr="00AC0BD4" w:rsidRDefault="00692524" w:rsidP="007C61FD">
            <w:pPr>
              <w:spacing w:line="259" w:lineRule="auto"/>
              <w:rPr>
                <w:color w:val="000000" w:themeColor="text1"/>
                <w:sz w:val="22"/>
                <w:szCs w:val="22"/>
              </w:rPr>
            </w:pPr>
          </w:p>
          <w:p w14:paraId="4AD252AD" w14:textId="77777777" w:rsidR="00692524" w:rsidRPr="00AC0BD4" w:rsidRDefault="00692524" w:rsidP="0034451E">
            <w:pPr>
              <w:ind w:left="25" w:firstLine="567"/>
              <w:rPr>
                <w:i/>
                <w:color w:val="000000" w:themeColor="text1"/>
                <w:sz w:val="22"/>
                <w:szCs w:val="22"/>
              </w:rPr>
            </w:pPr>
          </w:p>
        </w:tc>
      </w:tr>
    </w:tbl>
    <w:p w14:paraId="054BBDB1" w14:textId="6778349B" w:rsidR="002F396F" w:rsidRPr="00B105D8" w:rsidRDefault="00384F5A" w:rsidP="00384F5A">
      <w:pPr>
        <w:spacing w:after="0" w:line="240" w:lineRule="auto"/>
        <w:jc w:val="center"/>
        <w:rPr>
          <w:rFonts w:ascii="Times New Roman" w:hAnsi="Times New Roman" w:cs="Times New Roman"/>
          <w:b/>
          <w:bCs/>
          <w:smallCaps/>
        </w:rPr>
      </w:pPr>
      <w:r w:rsidRPr="00B105D8">
        <w:rPr>
          <w:rFonts w:ascii="Times New Roman" w:eastAsiaTheme="minorHAnsi" w:hAnsi="Times New Roman" w:cs="Times New Roman"/>
          <w:lang w:eastAsia="en-US"/>
        </w:rPr>
        <w:t>__________</w:t>
      </w:r>
    </w:p>
    <w:p w14:paraId="6821DAB9" w14:textId="3EED3D03" w:rsidR="00A4599F" w:rsidRPr="00B105D8" w:rsidRDefault="00A4599F" w:rsidP="00DE290C">
      <w:pPr>
        <w:rPr>
          <w:rFonts w:ascii="Times New Roman" w:hAnsi="Times New Roman" w:cs="Times New Roman"/>
          <w:b/>
          <w:bCs/>
          <w:smallCaps/>
          <w:sz w:val="22"/>
          <w:szCs w:val="22"/>
        </w:rPr>
      </w:pPr>
      <w:r w:rsidRPr="00B105D8">
        <w:rPr>
          <w:rFonts w:ascii="Times New Roman" w:hAnsi="Times New Roman" w:cs="Times New Roman"/>
          <w:b/>
          <w:bCs/>
          <w:smallCaps/>
          <w:sz w:val="22"/>
          <w:szCs w:val="22"/>
        </w:rPr>
        <w:br w:type="page"/>
      </w:r>
    </w:p>
    <w:p w14:paraId="5D0FDE6E" w14:textId="192DF949" w:rsidR="008D704D" w:rsidRPr="00B105D8"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57159845"/>
      <w:r w:rsidRPr="00B105D8">
        <w:rPr>
          <w:rFonts w:ascii="Times New Roman" w:eastAsia="Calibri" w:hAnsi="Times New Roman" w:cs="Times New Roman"/>
          <w:color w:val="0070C0"/>
          <w:sz w:val="21"/>
          <w:szCs w:val="21"/>
        </w:rPr>
        <w:lastRenderedPageBreak/>
        <w:t xml:space="preserve">Pirkimo sąlygų </w:t>
      </w:r>
      <w:r w:rsidR="00F1334C" w:rsidRPr="00B105D8">
        <w:rPr>
          <w:rFonts w:ascii="Times New Roman" w:eastAsia="Calibri" w:hAnsi="Times New Roman" w:cs="Times New Roman"/>
          <w:color w:val="0070C0"/>
          <w:sz w:val="21"/>
          <w:szCs w:val="21"/>
        </w:rPr>
        <w:t>5</w:t>
      </w:r>
      <w:r w:rsidRPr="00B105D8">
        <w:rPr>
          <w:rFonts w:ascii="Times New Roman" w:eastAsia="Calibri" w:hAnsi="Times New Roman" w:cs="Times New Roman"/>
          <w:color w:val="0070C0"/>
          <w:sz w:val="21"/>
          <w:szCs w:val="21"/>
        </w:rPr>
        <w:t xml:space="preserve"> priedas „EBVPD“ </w:t>
      </w:r>
      <w:r w:rsidRPr="00B105D8">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B105D8" w:rsidRDefault="002F396F" w:rsidP="00DE290C">
      <w:pPr>
        <w:rPr>
          <w:rFonts w:ascii="Times New Roman" w:hAnsi="Times New Roman" w:cs="Times New Roman"/>
          <w:b/>
          <w:bCs/>
          <w:smallCaps/>
          <w:sz w:val="22"/>
          <w:szCs w:val="22"/>
        </w:rPr>
      </w:pPr>
    </w:p>
    <w:p w14:paraId="4F6E9F95" w14:textId="40122A3B" w:rsidR="00B970B0" w:rsidRPr="00B105D8" w:rsidRDefault="00B970B0" w:rsidP="00BE1858">
      <w:pPr>
        <w:pStyle w:val="Paantrat"/>
        <w:jc w:val="center"/>
        <w:rPr>
          <w:rFonts w:ascii="Times New Roman" w:hAnsi="Times New Roman" w:cs="Times New Roman"/>
          <w:b/>
          <w:bCs/>
          <w:smallCaps/>
        </w:rPr>
      </w:pPr>
      <w:r w:rsidRPr="00B105D8">
        <w:rPr>
          <w:rFonts w:ascii="Times New Roman" w:hAnsi="Times New Roman" w:cs="Times New Roman"/>
        </w:rPr>
        <w:t>EUROPOS BENDRASIS VIEŠŲJŲ PIRKIMŲ DOKUMENTAS</w:t>
      </w:r>
    </w:p>
    <w:p w14:paraId="0D9E1A83" w14:textId="77777777" w:rsidR="00054DB1" w:rsidRDefault="00054DB1" w:rsidP="002F396F">
      <w:pPr>
        <w:jc w:val="both"/>
        <w:rPr>
          <w:rFonts w:ascii="Times New Roman" w:hAnsi="Times New Roman" w:cs="Times New Roman"/>
          <w:sz w:val="22"/>
          <w:szCs w:val="22"/>
        </w:rPr>
      </w:pPr>
    </w:p>
    <w:p w14:paraId="3584D74E" w14:textId="4C9BBC92" w:rsidR="002F396F" w:rsidRPr="00B105D8" w:rsidRDefault="002F396F" w:rsidP="002F396F">
      <w:pPr>
        <w:jc w:val="both"/>
        <w:rPr>
          <w:rFonts w:ascii="Times New Roman" w:hAnsi="Times New Roman" w:cs="Times New Roman"/>
          <w:sz w:val="22"/>
          <w:szCs w:val="22"/>
        </w:rPr>
      </w:pPr>
      <w:r w:rsidRPr="00B105D8">
        <w:rPr>
          <w:rFonts w:ascii="Times New Roman" w:hAnsi="Times New Roman" w:cs="Times New Roman"/>
          <w:sz w:val="22"/>
          <w:szCs w:val="22"/>
        </w:rPr>
        <w:t>„Europos bendrasis viešųjų pirkimų dokumentas (EBVPD)“ pateikiamas</w:t>
      </w:r>
      <w:r w:rsidR="00054DB1">
        <w:rPr>
          <w:rFonts w:ascii="Times New Roman" w:hAnsi="Times New Roman" w:cs="Times New Roman"/>
          <w:sz w:val="22"/>
          <w:szCs w:val="22"/>
        </w:rPr>
        <w:t xml:space="preserve"> atskiru dokumentu </w:t>
      </w:r>
      <w:r w:rsidRPr="00B105D8">
        <w:rPr>
          <w:rFonts w:ascii="Times New Roman" w:hAnsi="Times New Roman" w:cs="Times New Roman"/>
          <w:sz w:val="22"/>
          <w:szCs w:val="22"/>
        </w:rPr>
        <w:t xml:space="preserve"> .</w:t>
      </w:r>
      <w:proofErr w:type="spellStart"/>
      <w:r w:rsidRPr="00B105D8">
        <w:rPr>
          <w:rFonts w:ascii="Times New Roman" w:hAnsi="Times New Roman" w:cs="Times New Roman"/>
          <w:sz w:val="22"/>
          <w:szCs w:val="22"/>
        </w:rPr>
        <w:t>xml</w:t>
      </w:r>
      <w:proofErr w:type="spellEnd"/>
      <w:r w:rsidRPr="00B105D8">
        <w:rPr>
          <w:rFonts w:ascii="Times New Roman" w:hAnsi="Times New Roman" w:cs="Times New Roman"/>
          <w:sz w:val="22"/>
          <w:szCs w:val="22"/>
        </w:rPr>
        <w:t xml:space="preserve"> formatu.</w:t>
      </w:r>
    </w:p>
    <w:p w14:paraId="5D197AB2" w14:textId="0EAE7A12" w:rsidR="002F396F" w:rsidRPr="00B105D8" w:rsidRDefault="00B970B0" w:rsidP="00B970B0">
      <w:pPr>
        <w:jc w:val="center"/>
        <w:rPr>
          <w:rFonts w:ascii="Times New Roman" w:hAnsi="Times New Roman" w:cs="Times New Roman"/>
          <w:smallCaps/>
          <w:sz w:val="22"/>
          <w:szCs w:val="22"/>
        </w:rPr>
      </w:pPr>
      <w:r w:rsidRPr="00B105D8">
        <w:rPr>
          <w:rFonts w:ascii="Times New Roman" w:hAnsi="Times New Roman" w:cs="Times New Roman"/>
          <w:smallCaps/>
          <w:sz w:val="22"/>
          <w:szCs w:val="22"/>
        </w:rPr>
        <w:t>__________</w:t>
      </w:r>
    </w:p>
    <w:p w14:paraId="403C297A" w14:textId="44AA8768" w:rsidR="00A4599F" w:rsidRPr="00B105D8" w:rsidRDefault="00A4599F" w:rsidP="00DE290C">
      <w:pPr>
        <w:rPr>
          <w:rFonts w:ascii="Times New Roman" w:hAnsi="Times New Roman" w:cs="Times New Roman"/>
          <w:b/>
          <w:bCs/>
          <w:smallCaps/>
          <w:sz w:val="22"/>
          <w:szCs w:val="22"/>
        </w:rPr>
      </w:pPr>
      <w:r w:rsidRPr="00B105D8">
        <w:rPr>
          <w:rFonts w:ascii="Times New Roman" w:hAnsi="Times New Roman" w:cs="Times New Roman"/>
          <w:b/>
          <w:bCs/>
          <w:smallCaps/>
          <w:sz w:val="22"/>
          <w:szCs w:val="22"/>
        </w:rPr>
        <w:br w:type="page"/>
      </w:r>
    </w:p>
    <w:p w14:paraId="44D514D3" w14:textId="2EEEB18C" w:rsidR="008D704D" w:rsidRPr="00B105D8" w:rsidRDefault="007E0C54"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57159846"/>
      <w:r>
        <w:rPr>
          <w:rFonts w:ascii="Times New Roman" w:eastAsia="Calibri" w:hAnsi="Times New Roman" w:cs="Times New Roman"/>
          <w:color w:val="0070C0"/>
          <w:sz w:val="21"/>
          <w:szCs w:val="21"/>
        </w:rPr>
        <w:lastRenderedPageBreak/>
        <w:t xml:space="preserve">           </w:t>
      </w:r>
      <w:r w:rsidR="008D704D" w:rsidRPr="00B105D8">
        <w:rPr>
          <w:rFonts w:ascii="Times New Roman" w:eastAsia="Calibri" w:hAnsi="Times New Roman" w:cs="Times New Roman"/>
          <w:color w:val="0070C0"/>
          <w:sz w:val="21"/>
          <w:szCs w:val="21"/>
        </w:rPr>
        <w:t xml:space="preserve">Pirkimo sąlygų </w:t>
      </w:r>
      <w:r w:rsidR="00F1334C" w:rsidRPr="00B105D8">
        <w:rPr>
          <w:rFonts w:ascii="Times New Roman" w:eastAsia="Calibri" w:hAnsi="Times New Roman" w:cs="Times New Roman"/>
          <w:color w:val="0070C0"/>
          <w:sz w:val="21"/>
          <w:szCs w:val="21"/>
        </w:rPr>
        <w:t>6</w:t>
      </w:r>
      <w:r w:rsidR="008D704D" w:rsidRPr="00B105D8">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0E4D4A15" w14:textId="77777777" w:rsidR="00C745D2" w:rsidRPr="00C745D2" w:rsidRDefault="00C745D2" w:rsidP="003861A5">
      <w:pPr>
        <w:pStyle w:val="Pagrindinistekstas"/>
        <w:tabs>
          <w:tab w:val="left" w:pos="142"/>
        </w:tabs>
        <w:ind w:firstLine="0"/>
        <w:jc w:val="center"/>
        <w:rPr>
          <w:rFonts w:ascii="Times New Roman" w:eastAsia="Times New Roman" w:hAnsi="Times New Roman" w:cs="Times New Roman"/>
          <w:i/>
          <w:color w:val="000000"/>
          <w:sz w:val="16"/>
          <w:szCs w:val="16"/>
          <w:lang w:eastAsia="en-US"/>
        </w:rPr>
      </w:pPr>
    </w:p>
    <w:p w14:paraId="3B28AB59" w14:textId="613A2293" w:rsidR="003861A5" w:rsidRPr="00C745D2" w:rsidRDefault="003861A5" w:rsidP="003861A5">
      <w:pPr>
        <w:pStyle w:val="Pagrindinistekstas"/>
        <w:tabs>
          <w:tab w:val="left" w:pos="142"/>
        </w:tabs>
        <w:ind w:firstLine="0"/>
        <w:jc w:val="center"/>
        <w:rPr>
          <w:rFonts w:ascii="Times New Roman" w:eastAsia="Times New Roman" w:hAnsi="Times New Roman" w:cs="Times New Roman"/>
          <w:i/>
          <w:color w:val="000000"/>
          <w:sz w:val="22"/>
          <w:szCs w:val="22"/>
          <w:lang w:eastAsia="en-US"/>
        </w:rPr>
      </w:pPr>
      <w:r w:rsidRPr="00C745D2">
        <w:rPr>
          <w:rFonts w:ascii="Times New Roman" w:eastAsia="Times New Roman" w:hAnsi="Times New Roman" w:cs="Times New Roman"/>
          <w:i/>
          <w:color w:val="000000"/>
          <w:sz w:val="22"/>
          <w:szCs w:val="22"/>
          <w:lang w:eastAsia="en-US"/>
        </w:rPr>
        <w:t xml:space="preserve"> [PASIŪLYMO FORMOS PAVYZDYS]</w:t>
      </w:r>
    </w:p>
    <w:p w14:paraId="069ED304"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16"/>
          <w:szCs w:val="16"/>
          <w:lang w:eastAsia="en-US"/>
        </w:rPr>
      </w:pPr>
      <w:r w:rsidRPr="003861A5">
        <w:rPr>
          <w:rFonts w:ascii="Times New Roman" w:eastAsia="Times New Roman" w:hAnsi="Times New Roman" w:cs="Times New Roman"/>
          <w:color w:val="000000"/>
          <w:sz w:val="16"/>
          <w:szCs w:val="16"/>
          <w:lang w:eastAsia="en-US"/>
        </w:rPr>
        <w:t>Herbas arba prekių ženklas</w:t>
      </w:r>
    </w:p>
    <w:p w14:paraId="1611FEF2"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16"/>
          <w:szCs w:val="16"/>
          <w:lang w:eastAsia="en-US"/>
        </w:rPr>
      </w:pPr>
      <w:r w:rsidRPr="003861A5">
        <w:rPr>
          <w:rFonts w:ascii="Times New Roman" w:eastAsia="Times New Roman" w:hAnsi="Times New Roman" w:cs="Times New Roman"/>
          <w:color w:val="000000"/>
          <w:sz w:val="16"/>
          <w:szCs w:val="16"/>
          <w:lang w:eastAsia="en-US"/>
        </w:rPr>
        <w:t>_____________________________________________________________</w:t>
      </w:r>
    </w:p>
    <w:p w14:paraId="4B6E501F"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16"/>
          <w:szCs w:val="16"/>
          <w:lang w:eastAsia="en-US"/>
        </w:rPr>
      </w:pPr>
      <w:r w:rsidRPr="003861A5">
        <w:rPr>
          <w:rFonts w:ascii="Times New Roman" w:eastAsia="Times New Roman" w:hAnsi="Times New Roman" w:cs="Times New Roman"/>
          <w:color w:val="000000"/>
          <w:sz w:val="16"/>
          <w:szCs w:val="16"/>
          <w:lang w:eastAsia="en-US"/>
        </w:rPr>
        <w:t>(Tiekėjo pavadinimas)</w:t>
      </w:r>
    </w:p>
    <w:p w14:paraId="620496AB"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24"/>
          <w:szCs w:val="24"/>
          <w:lang w:eastAsia="en-US"/>
        </w:rPr>
      </w:pPr>
      <w:r w:rsidRPr="003861A5">
        <w:rPr>
          <w:rFonts w:ascii="Times New Roman" w:eastAsia="Times New Roman" w:hAnsi="Times New Roman" w:cs="Times New Roman"/>
          <w:color w:val="000000"/>
          <w:sz w:val="24"/>
          <w:szCs w:val="24"/>
          <w:lang w:eastAsia="en-US"/>
        </w:rPr>
        <w:t>___________________________________________________________________________</w:t>
      </w:r>
    </w:p>
    <w:p w14:paraId="6514FD0E"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20"/>
          <w:szCs w:val="16"/>
          <w:lang w:eastAsia="en-US"/>
        </w:rPr>
      </w:pPr>
      <w:r w:rsidRPr="003861A5">
        <w:rPr>
          <w:rFonts w:ascii="Times New Roman" w:eastAsia="Times New Roman" w:hAnsi="Times New Roman" w:cs="Times New Roman"/>
          <w:color w:val="000000"/>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3CE13E" w14:textId="77777777" w:rsidR="003861A5" w:rsidRPr="003861A5" w:rsidRDefault="003861A5" w:rsidP="003861A5">
      <w:pPr>
        <w:tabs>
          <w:tab w:val="left" w:pos="142"/>
          <w:tab w:val="center" w:pos="2520"/>
        </w:tabs>
        <w:spacing w:after="0" w:line="240" w:lineRule="auto"/>
        <w:jc w:val="both"/>
        <w:rPr>
          <w:rFonts w:ascii="Times New Roman" w:eastAsia="Times New Roman" w:hAnsi="Times New Roman" w:cs="Times New Roman"/>
          <w:color w:val="000000"/>
          <w:sz w:val="24"/>
          <w:szCs w:val="24"/>
          <w:lang w:eastAsia="en-US"/>
        </w:rPr>
      </w:pPr>
    </w:p>
    <w:p w14:paraId="4799FB96" w14:textId="77777777" w:rsidR="003861A5" w:rsidRPr="003861A5" w:rsidRDefault="003861A5" w:rsidP="003861A5">
      <w:pPr>
        <w:tabs>
          <w:tab w:val="left" w:pos="142"/>
          <w:tab w:val="center" w:pos="2520"/>
        </w:tabs>
        <w:spacing w:after="0" w:line="240" w:lineRule="auto"/>
        <w:jc w:val="both"/>
        <w:rPr>
          <w:rFonts w:ascii="Times New Roman" w:eastAsia="Times New Roman" w:hAnsi="Times New Roman" w:cs="Times New Roman"/>
          <w:color w:val="000000"/>
          <w:sz w:val="24"/>
          <w:szCs w:val="24"/>
          <w:lang w:eastAsia="en-US"/>
        </w:rPr>
      </w:pPr>
      <w:r w:rsidRPr="003861A5">
        <w:rPr>
          <w:rFonts w:ascii="Times New Roman" w:eastAsia="Times New Roman" w:hAnsi="Times New Roman" w:cs="Times New Roman"/>
          <w:color w:val="000000"/>
          <w:sz w:val="24"/>
          <w:szCs w:val="24"/>
          <w:lang w:eastAsia="en-US"/>
        </w:rPr>
        <w:t>AB „Šiaulių energija“</w:t>
      </w:r>
    </w:p>
    <w:p w14:paraId="79559144" w14:textId="77777777" w:rsidR="003861A5" w:rsidRPr="00C745D2" w:rsidRDefault="003861A5" w:rsidP="003861A5">
      <w:pPr>
        <w:tabs>
          <w:tab w:val="left" w:pos="142"/>
        </w:tabs>
        <w:spacing w:after="0" w:line="240" w:lineRule="auto"/>
        <w:jc w:val="center"/>
        <w:rPr>
          <w:rFonts w:ascii="Times New Roman" w:eastAsia="Times New Roman" w:hAnsi="Times New Roman" w:cs="Times New Roman"/>
          <w:b/>
          <w:color w:val="000000"/>
          <w:sz w:val="16"/>
          <w:szCs w:val="16"/>
          <w:lang w:eastAsia="en-US"/>
        </w:rPr>
      </w:pPr>
    </w:p>
    <w:p w14:paraId="4944EAFB" w14:textId="77777777" w:rsidR="00586C4B" w:rsidRDefault="003861A5" w:rsidP="003861A5">
      <w:pPr>
        <w:shd w:val="clear" w:color="auto" w:fill="FFFFFF"/>
        <w:tabs>
          <w:tab w:val="left" w:pos="142"/>
        </w:tabs>
        <w:spacing w:after="0" w:line="240" w:lineRule="auto"/>
        <w:jc w:val="center"/>
        <w:rPr>
          <w:rFonts w:ascii="Times New Roman" w:eastAsia="Times New Roman" w:hAnsi="Times New Roman" w:cs="Times New Roman"/>
          <w:b/>
          <w:color w:val="000000"/>
          <w:sz w:val="24"/>
          <w:szCs w:val="24"/>
          <w:lang w:eastAsia="en-US"/>
        </w:rPr>
      </w:pPr>
      <w:r w:rsidRPr="003861A5">
        <w:rPr>
          <w:rFonts w:ascii="Times New Roman" w:eastAsia="Times New Roman" w:hAnsi="Times New Roman" w:cs="Times New Roman"/>
          <w:b/>
          <w:color w:val="000000"/>
          <w:sz w:val="24"/>
          <w:szCs w:val="24"/>
          <w:lang w:eastAsia="en-US"/>
        </w:rPr>
        <w:t>PASIŪLYMAS</w:t>
      </w:r>
    </w:p>
    <w:p w14:paraId="1383F15E" w14:textId="77777777" w:rsidR="00CF0548" w:rsidRDefault="00CF0548" w:rsidP="003861A5">
      <w:pPr>
        <w:shd w:val="clear" w:color="auto" w:fill="FFFFFF"/>
        <w:tabs>
          <w:tab w:val="left" w:pos="142"/>
        </w:tabs>
        <w:spacing w:after="0" w:line="240" w:lineRule="auto"/>
        <w:jc w:val="center"/>
        <w:rPr>
          <w:rFonts w:ascii="Times New Roman" w:eastAsia="Times New Roman" w:hAnsi="Times New Roman" w:cs="Times New Roman"/>
          <w:b/>
          <w:color w:val="000000"/>
          <w:sz w:val="24"/>
          <w:szCs w:val="24"/>
          <w:lang w:eastAsia="en-US"/>
        </w:rPr>
      </w:pPr>
    </w:p>
    <w:p w14:paraId="65D47ED5" w14:textId="798ACEC9" w:rsidR="00CF0548" w:rsidRPr="00CF0548" w:rsidRDefault="00CF0548" w:rsidP="00CF0548">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lang w:eastAsia="en-US"/>
        </w:rPr>
        <w:t xml:space="preserve"> </w:t>
      </w:r>
      <w:r w:rsidR="00586C4B" w:rsidRPr="00586C4B">
        <w:rPr>
          <w:rFonts w:ascii="Times New Roman" w:eastAsia="Times New Roman" w:hAnsi="Times New Roman" w:cs="Times New Roman"/>
          <w:b/>
          <w:color w:val="000000"/>
          <w:sz w:val="24"/>
          <w:szCs w:val="24"/>
          <w:lang w:eastAsia="en-US"/>
        </w:rPr>
        <w:t xml:space="preserve"> </w:t>
      </w:r>
      <w:r w:rsidR="00586C4B" w:rsidRPr="00586C4B">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PIRKIMUI </w:t>
      </w:r>
      <w:r w:rsidR="00586C4B" w:rsidRPr="00586C4B">
        <w:rPr>
          <w:rFonts w:ascii="Times New Roman" w:eastAsia="Times New Roman" w:hAnsi="Times New Roman" w:cs="Times New Roman"/>
          <w:b/>
          <w:sz w:val="24"/>
          <w:szCs w:val="24"/>
          <w:lang w:eastAsia="en-US"/>
        </w:rPr>
        <w:t xml:space="preserve"> </w:t>
      </w:r>
      <w:r w:rsidRPr="00CF0548">
        <w:rPr>
          <w:rFonts w:ascii="Times New Roman" w:hAnsi="Times New Roman" w:cs="Times New Roman"/>
          <w:bCs/>
          <w:sz w:val="24"/>
          <w:szCs w:val="24"/>
        </w:rPr>
        <w:t>ŠIAULIŲ TERMOFIKACINĖS ELEKTRINĖS TURBOGENERATORIAUS   TECHNINIO APTARNAVIMO PASLAUGOS</w:t>
      </w:r>
    </w:p>
    <w:p w14:paraId="710B9ECB" w14:textId="2412B089" w:rsidR="003861A5" w:rsidRPr="00C745D2" w:rsidRDefault="003861A5" w:rsidP="00CF0548">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16"/>
          <w:szCs w:val="16"/>
          <w:lang w:eastAsia="en-US"/>
        </w:rPr>
      </w:pPr>
    </w:p>
    <w:p w14:paraId="65D7C476" w14:textId="77777777" w:rsidR="003861A5" w:rsidRPr="003861A5" w:rsidRDefault="003861A5" w:rsidP="003861A5">
      <w:pPr>
        <w:shd w:val="clear" w:color="auto" w:fill="FFFFFF"/>
        <w:tabs>
          <w:tab w:val="left" w:pos="142"/>
        </w:tabs>
        <w:spacing w:after="0" w:line="240" w:lineRule="auto"/>
        <w:ind w:right="99"/>
        <w:jc w:val="center"/>
        <w:rPr>
          <w:rFonts w:ascii="Times New Roman" w:eastAsia="Times New Roman" w:hAnsi="Times New Roman" w:cs="Times New Roman"/>
          <w:b/>
          <w:bCs/>
          <w:color w:val="000000"/>
          <w:sz w:val="24"/>
          <w:szCs w:val="24"/>
          <w:lang w:eastAsia="en-US"/>
        </w:rPr>
      </w:pPr>
      <w:r w:rsidRPr="003861A5">
        <w:rPr>
          <w:rFonts w:ascii="Times New Roman" w:eastAsia="Times New Roman" w:hAnsi="Times New Roman" w:cs="Times New Roman"/>
          <w:b/>
          <w:color w:val="000000"/>
          <w:sz w:val="24"/>
          <w:szCs w:val="24"/>
          <w:u w:val="single"/>
          <w:lang w:eastAsia="en-US"/>
        </w:rPr>
        <w:t xml:space="preserve"> </w:t>
      </w:r>
      <w:r w:rsidRPr="003861A5">
        <w:rPr>
          <w:rFonts w:ascii="Times New Roman" w:eastAsia="Times New Roman" w:hAnsi="Times New Roman" w:cs="Times New Roman"/>
          <w:color w:val="000000"/>
          <w:sz w:val="24"/>
          <w:szCs w:val="24"/>
          <w:lang w:eastAsia="en-US"/>
        </w:rPr>
        <w:t>_____________</w:t>
      </w:r>
      <w:r w:rsidRPr="003861A5">
        <w:rPr>
          <w:rFonts w:ascii="Times New Roman" w:eastAsia="Times New Roman" w:hAnsi="Times New Roman" w:cs="Times New Roman"/>
          <w:b/>
          <w:bCs/>
          <w:color w:val="000000"/>
          <w:sz w:val="24"/>
          <w:szCs w:val="24"/>
          <w:lang w:eastAsia="en-US"/>
        </w:rPr>
        <w:t xml:space="preserve"> </w:t>
      </w:r>
      <w:r w:rsidRPr="003861A5">
        <w:rPr>
          <w:rFonts w:ascii="Times New Roman" w:eastAsia="Times New Roman" w:hAnsi="Times New Roman" w:cs="Times New Roman"/>
          <w:color w:val="000000"/>
          <w:sz w:val="24"/>
          <w:szCs w:val="24"/>
          <w:lang w:eastAsia="en-US"/>
        </w:rPr>
        <w:t>Nr.______</w:t>
      </w:r>
    </w:p>
    <w:p w14:paraId="2198C04E" w14:textId="77777777" w:rsidR="003861A5" w:rsidRPr="003861A5" w:rsidRDefault="003861A5" w:rsidP="003861A5">
      <w:pPr>
        <w:shd w:val="clear" w:color="auto" w:fill="FFFFFF"/>
        <w:tabs>
          <w:tab w:val="left" w:pos="142"/>
        </w:tabs>
        <w:spacing w:after="0" w:line="240" w:lineRule="auto"/>
        <w:ind w:right="99"/>
        <w:jc w:val="both"/>
        <w:rPr>
          <w:rFonts w:ascii="Times New Roman" w:eastAsia="Times New Roman" w:hAnsi="Times New Roman" w:cs="Times New Roman"/>
          <w:bCs/>
          <w:color w:val="000000"/>
          <w:sz w:val="16"/>
          <w:szCs w:val="16"/>
          <w:lang w:eastAsia="en-US"/>
        </w:rPr>
      </w:pPr>
      <w:r w:rsidRPr="003861A5">
        <w:rPr>
          <w:rFonts w:ascii="Times New Roman" w:eastAsia="Times New Roman" w:hAnsi="Times New Roman" w:cs="Times New Roman"/>
          <w:bCs/>
          <w:color w:val="000000"/>
          <w:sz w:val="16"/>
          <w:szCs w:val="16"/>
          <w:lang w:eastAsia="en-US"/>
        </w:rPr>
        <w:t xml:space="preserve">                                                                                       (Data)</w:t>
      </w:r>
    </w:p>
    <w:p w14:paraId="7C163737" w14:textId="77777777" w:rsidR="003861A5" w:rsidRPr="003861A5" w:rsidRDefault="003861A5" w:rsidP="003861A5">
      <w:pPr>
        <w:shd w:val="clear" w:color="auto" w:fill="FFFFFF"/>
        <w:tabs>
          <w:tab w:val="left" w:pos="142"/>
        </w:tabs>
        <w:spacing w:after="0" w:line="240" w:lineRule="auto"/>
        <w:jc w:val="center"/>
        <w:rPr>
          <w:rFonts w:ascii="Times New Roman" w:eastAsia="Times New Roman" w:hAnsi="Times New Roman" w:cs="Times New Roman"/>
          <w:bCs/>
          <w:color w:val="000000"/>
          <w:sz w:val="24"/>
          <w:szCs w:val="24"/>
          <w:lang w:eastAsia="en-US"/>
        </w:rPr>
      </w:pPr>
      <w:r w:rsidRPr="003861A5">
        <w:rPr>
          <w:rFonts w:ascii="Times New Roman" w:eastAsia="Times New Roman" w:hAnsi="Times New Roman" w:cs="Times New Roman"/>
          <w:bCs/>
          <w:color w:val="000000"/>
          <w:sz w:val="24"/>
          <w:szCs w:val="24"/>
          <w:lang w:eastAsia="en-US"/>
        </w:rPr>
        <w:t>_____________</w:t>
      </w:r>
    </w:p>
    <w:p w14:paraId="7B5132BC" w14:textId="77777777" w:rsidR="003861A5" w:rsidRPr="003861A5" w:rsidRDefault="003861A5" w:rsidP="003861A5">
      <w:pPr>
        <w:shd w:val="clear" w:color="auto" w:fill="FFFFFF"/>
        <w:tabs>
          <w:tab w:val="left" w:pos="142"/>
        </w:tabs>
        <w:spacing w:after="0" w:line="240" w:lineRule="auto"/>
        <w:jc w:val="center"/>
        <w:rPr>
          <w:rFonts w:ascii="Times New Roman" w:eastAsia="Times New Roman" w:hAnsi="Times New Roman" w:cs="Times New Roman"/>
          <w:bCs/>
          <w:color w:val="000000"/>
          <w:sz w:val="16"/>
          <w:szCs w:val="16"/>
          <w:lang w:eastAsia="en-US"/>
        </w:rPr>
      </w:pPr>
      <w:r w:rsidRPr="003861A5">
        <w:rPr>
          <w:rFonts w:ascii="Times New Roman" w:eastAsia="Times New Roman" w:hAnsi="Times New Roman" w:cs="Times New Roman"/>
          <w:bCs/>
          <w:color w:val="000000"/>
          <w:sz w:val="16"/>
          <w:szCs w:val="16"/>
          <w:lang w:eastAsia="en-US"/>
        </w:rPr>
        <w:t>(Sudarymo vieta)</w:t>
      </w:r>
    </w:p>
    <w:p w14:paraId="75145CF1" w14:textId="77777777" w:rsidR="003861A5" w:rsidRPr="00C745D2" w:rsidRDefault="003861A5" w:rsidP="003861A5">
      <w:pPr>
        <w:shd w:val="clear" w:color="auto" w:fill="FFFFFF"/>
        <w:tabs>
          <w:tab w:val="left" w:pos="142"/>
        </w:tabs>
        <w:spacing w:after="0" w:line="240" w:lineRule="auto"/>
        <w:jc w:val="center"/>
        <w:rPr>
          <w:rFonts w:ascii="Times New Roman" w:eastAsia="Times New Roman" w:hAnsi="Times New Roman" w:cs="Times New Roman"/>
          <w:i/>
          <w:color w:val="000000"/>
          <w:sz w:val="16"/>
          <w:szCs w:val="16"/>
          <w:lang w:eastAsia="en-US"/>
        </w:rPr>
      </w:pPr>
    </w:p>
    <w:p w14:paraId="293E7320" w14:textId="77777777" w:rsidR="003861A5" w:rsidRPr="003861A5" w:rsidRDefault="003861A5" w:rsidP="003861A5">
      <w:pPr>
        <w:shd w:val="clear" w:color="auto" w:fill="FFFFFF"/>
        <w:spacing w:after="0" w:line="240" w:lineRule="auto"/>
        <w:jc w:val="center"/>
        <w:rPr>
          <w:rFonts w:ascii="Times New Roman" w:eastAsia="Times New Roman" w:hAnsi="Times New Roman" w:cs="Times New Roman"/>
          <w:bCs/>
          <w:i/>
          <w:color w:val="000000"/>
          <w:sz w:val="22"/>
          <w:szCs w:val="22"/>
          <w:lang w:eastAsia="en-US"/>
        </w:rPr>
      </w:pPr>
      <w:r w:rsidRPr="003861A5">
        <w:rPr>
          <w:rFonts w:ascii="Times New Roman" w:eastAsia="Times New Roman" w:hAnsi="Times New Roman" w:cs="Times New Roman"/>
          <w:bCs/>
          <w:i/>
          <w:color w:val="000000"/>
          <w:sz w:val="22"/>
          <w:szCs w:val="22"/>
          <w:lang w:eastAsia="en-US"/>
        </w:rPr>
        <w:t xml:space="preserve">                                                                                                                                             1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586"/>
      </w:tblGrid>
      <w:tr w:rsidR="003861A5" w:rsidRPr="003861A5" w14:paraId="57FDAB07" w14:textId="77777777" w:rsidTr="00C745D2">
        <w:tc>
          <w:tcPr>
            <w:tcW w:w="6048" w:type="dxa"/>
          </w:tcPr>
          <w:p w14:paraId="5BD369EA"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i/>
                <w:color w:val="000000"/>
                <w:sz w:val="24"/>
                <w:szCs w:val="20"/>
                <w:lang w:eastAsia="en-US"/>
              </w:rPr>
            </w:pPr>
            <w:r w:rsidRPr="003861A5">
              <w:rPr>
                <w:rFonts w:ascii="Times New Roman" w:eastAsia="Times New Roman" w:hAnsi="Times New Roman" w:cs="Times New Roman"/>
                <w:color w:val="000000"/>
                <w:sz w:val="24"/>
                <w:szCs w:val="20"/>
                <w:lang w:eastAsia="en-US"/>
              </w:rPr>
              <w:t xml:space="preserve">Tiekėjo pavadinimas </w:t>
            </w:r>
            <w:r w:rsidRPr="003861A5">
              <w:rPr>
                <w:rFonts w:ascii="Times New Roman" w:eastAsia="Times New Roman" w:hAnsi="Times New Roman" w:cs="Times New Roman"/>
                <w:i/>
                <w:color w:val="000000"/>
                <w:sz w:val="20"/>
                <w:szCs w:val="20"/>
                <w:lang w:eastAsia="en-US"/>
              </w:rPr>
              <w:t>/Jeigu dalyvauja ūkio subjektų grupė, veikianti jungtinės veiklos sutarties pagrindu, surašomi visi dalyvių pavadinimai/</w:t>
            </w:r>
          </w:p>
        </w:tc>
        <w:tc>
          <w:tcPr>
            <w:tcW w:w="3586" w:type="dxa"/>
          </w:tcPr>
          <w:p w14:paraId="5893274C"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p w14:paraId="20578107"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r w:rsidR="003861A5" w:rsidRPr="003861A5" w14:paraId="40AACA9E" w14:textId="77777777" w:rsidTr="00C745D2">
        <w:tc>
          <w:tcPr>
            <w:tcW w:w="6048" w:type="dxa"/>
          </w:tcPr>
          <w:p w14:paraId="3997224E"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color w:val="000000"/>
                <w:sz w:val="24"/>
                <w:szCs w:val="20"/>
                <w:lang w:eastAsia="en-US"/>
              </w:rPr>
              <w:t xml:space="preserve">Tiekėjo įmonės kodas </w:t>
            </w:r>
            <w:r w:rsidRPr="003861A5">
              <w:rPr>
                <w:rFonts w:ascii="Times New Roman" w:eastAsia="Times New Roman" w:hAnsi="Times New Roman" w:cs="Times New Roman"/>
                <w:i/>
                <w:color w:val="000000"/>
                <w:sz w:val="20"/>
                <w:szCs w:val="20"/>
                <w:lang w:eastAsia="en-US"/>
              </w:rPr>
              <w:t>/Jeigu dalyvauja ūkio subjektų  grupė, veikianti jungtinės veiklos sutarties pagrindu, surašomi visi dalyvių įmonių kodai/</w:t>
            </w:r>
          </w:p>
        </w:tc>
        <w:tc>
          <w:tcPr>
            <w:tcW w:w="3586" w:type="dxa"/>
          </w:tcPr>
          <w:p w14:paraId="760BE05A"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r w:rsidR="003861A5" w:rsidRPr="003861A5" w14:paraId="7C77FA74" w14:textId="77777777" w:rsidTr="00C745D2">
        <w:tc>
          <w:tcPr>
            <w:tcW w:w="6048" w:type="dxa"/>
          </w:tcPr>
          <w:p w14:paraId="732BD4DB"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color w:val="000000"/>
                <w:sz w:val="24"/>
                <w:szCs w:val="20"/>
                <w:lang w:eastAsia="en-US"/>
              </w:rPr>
              <w:t>Tiekėjo adresas</w:t>
            </w:r>
            <w:r w:rsidRPr="003861A5">
              <w:rPr>
                <w:rFonts w:ascii="Times New Roman" w:eastAsia="Times New Roman" w:hAnsi="Times New Roman" w:cs="Times New Roman"/>
                <w:i/>
                <w:color w:val="000000"/>
                <w:sz w:val="24"/>
                <w:szCs w:val="20"/>
                <w:lang w:eastAsia="en-US"/>
              </w:rPr>
              <w:t xml:space="preserve"> </w:t>
            </w:r>
            <w:r w:rsidRPr="003861A5">
              <w:rPr>
                <w:rFonts w:ascii="Times New Roman" w:eastAsia="Times New Roman" w:hAnsi="Times New Roman" w:cs="Times New Roman"/>
                <w:i/>
                <w:color w:val="000000"/>
                <w:sz w:val="20"/>
                <w:szCs w:val="20"/>
                <w:lang w:eastAsia="en-US"/>
              </w:rPr>
              <w:t>/Jeigu dalyvauja ūkio subjektų grupė, veikianti jungtinės veiklos sutarties pagrindu, surašomi visi dalyvių adresai/</w:t>
            </w:r>
          </w:p>
        </w:tc>
        <w:tc>
          <w:tcPr>
            <w:tcW w:w="3586" w:type="dxa"/>
          </w:tcPr>
          <w:p w14:paraId="7391BE01"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p w14:paraId="393334A9"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r w:rsidR="003861A5" w:rsidRPr="003861A5" w14:paraId="2BD6F3E0" w14:textId="77777777" w:rsidTr="00C745D2">
        <w:tc>
          <w:tcPr>
            <w:tcW w:w="6048" w:type="dxa"/>
          </w:tcPr>
          <w:p w14:paraId="21D023C9" w14:textId="77777777" w:rsidR="003861A5" w:rsidRPr="003861A5" w:rsidRDefault="003861A5" w:rsidP="003861A5">
            <w:pPr>
              <w:shd w:val="clear" w:color="auto" w:fill="FFFFFF"/>
              <w:spacing w:after="0" w:line="240" w:lineRule="auto"/>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color w:val="000000"/>
                <w:sz w:val="24"/>
                <w:szCs w:val="20"/>
                <w:lang w:eastAsia="en-US"/>
              </w:rPr>
              <w:t xml:space="preserve">   Už pasiūlymą atsakingo asmens vardas, pavardė, pareigos, kontaktinė informacija</w:t>
            </w:r>
          </w:p>
        </w:tc>
        <w:tc>
          <w:tcPr>
            <w:tcW w:w="3586" w:type="dxa"/>
          </w:tcPr>
          <w:p w14:paraId="48F9A25F"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r w:rsidR="003861A5" w:rsidRPr="003861A5" w14:paraId="454A4884" w14:textId="77777777" w:rsidTr="00C745D2">
        <w:tc>
          <w:tcPr>
            <w:tcW w:w="6048" w:type="dxa"/>
          </w:tcPr>
          <w:p w14:paraId="70569849"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color w:val="000000"/>
                <w:sz w:val="24"/>
                <w:szCs w:val="20"/>
                <w:lang w:eastAsia="en-US"/>
              </w:rPr>
              <w:t>Tiekėjų grupės, veikiančios jungtinės veiklos sutarties pagrindu, narys atstovaujantis grupei</w:t>
            </w:r>
          </w:p>
          <w:p w14:paraId="451D2666"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i/>
                <w:color w:val="000000"/>
                <w:sz w:val="20"/>
                <w:szCs w:val="20"/>
                <w:lang w:eastAsia="en-US"/>
              </w:rPr>
              <w:t>(pildoma jei pasiūlymą teikia tiekėjų grupė, veikianti jungtinės veiklos sutarties pagrindu)</w:t>
            </w:r>
          </w:p>
        </w:tc>
        <w:tc>
          <w:tcPr>
            <w:tcW w:w="3586" w:type="dxa"/>
          </w:tcPr>
          <w:p w14:paraId="0A56F6E4"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bl>
    <w:p w14:paraId="4DCCD8ED" w14:textId="77777777" w:rsidR="003861A5" w:rsidRPr="003861A5" w:rsidRDefault="003861A5" w:rsidP="003861A5">
      <w:pPr>
        <w:shd w:val="clear" w:color="auto" w:fill="FFFFFF"/>
        <w:tabs>
          <w:tab w:val="left" w:pos="180"/>
          <w:tab w:val="left" w:pos="360"/>
          <w:tab w:val="left" w:pos="1260"/>
        </w:tabs>
        <w:spacing w:after="0" w:line="240" w:lineRule="auto"/>
        <w:jc w:val="both"/>
        <w:rPr>
          <w:rFonts w:ascii="Times New Roman" w:eastAsia="Times New Roman" w:hAnsi="Times New Roman" w:cs="Times New Roman"/>
          <w:color w:val="000000"/>
          <w:sz w:val="24"/>
          <w:szCs w:val="24"/>
          <w:lang w:eastAsia="en-US"/>
        </w:rPr>
      </w:pPr>
    </w:p>
    <w:p w14:paraId="495C0D86" w14:textId="0255C942" w:rsidR="003861A5" w:rsidRPr="00C745D2" w:rsidRDefault="003861A5" w:rsidP="009623B0">
      <w:pPr>
        <w:shd w:val="clear" w:color="auto" w:fill="FFFFFF"/>
        <w:spacing w:after="0" w:line="240" w:lineRule="auto"/>
        <w:jc w:val="both"/>
        <w:rPr>
          <w:rFonts w:ascii="Times New Roman" w:eastAsia="Times New Roman" w:hAnsi="Times New Roman" w:cs="Times New Roman"/>
          <w:color w:val="000000"/>
          <w:spacing w:val="-4"/>
          <w:sz w:val="24"/>
          <w:szCs w:val="24"/>
          <w:lang w:eastAsia="en-US"/>
        </w:rPr>
      </w:pPr>
      <w:r w:rsidRPr="00C745D2">
        <w:rPr>
          <w:rFonts w:ascii="Times New Roman" w:eastAsia="Times New Roman" w:hAnsi="Times New Roman" w:cs="Times New Roman"/>
          <w:color w:val="000000"/>
          <w:spacing w:val="-4"/>
          <w:sz w:val="24"/>
          <w:szCs w:val="24"/>
          <w:lang w:eastAsia="en-US"/>
        </w:rPr>
        <w:t>1. Šiuo pasiūlymu pažymime, kad sutinkame su visomis pirkimo dokumentų sąlygomis</w:t>
      </w:r>
      <w:r w:rsidR="009623B0" w:rsidRPr="00C745D2">
        <w:rPr>
          <w:rFonts w:ascii="Times New Roman" w:eastAsia="Times New Roman" w:hAnsi="Times New Roman" w:cs="Times New Roman"/>
          <w:color w:val="000000"/>
          <w:spacing w:val="-4"/>
          <w:sz w:val="24"/>
          <w:szCs w:val="24"/>
          <w:lang w:eastAsia="en-US"/>
        </w:rPr>
        <w:t>.</w:t>
      </w:r>
    </w:p>
    <w:p w14:paraId="6B7FAAF7" w14:textId="77777777" w:rsidR="003861A5" w:rsidRPr="00C745D2" w:rsidRDefault="003861A5" w:rsidP="003861A5">
      <w:pPr>
        <w:shd w:val="clear" w:color="auto" w:fill="FFFFFF"/>
        <w:spacing w:after="0" w:line="240" w:lineRule="auto"/>
        <w:jc w:val="both"/>
        <w:rPr>
          <w:rFonts w:ascii="Times New Roman" w:eastAsia="Times New Roman" w:hAnsi="Times New Roman" w:cs="Times New Roman"/>
          <w:color w:val="000000"/>
          <w:spacing w:val="-4"/>
          <w:sz w:val="24"/>
          <w:szCs w:val="24"/>
          <w:lang w:eastAsia="en-US"/>
        </w:rPr>
      </w:pPr>
      <w:r w:rsidRPr="00C745D2">
        <w:rPr>
          <w:rFonts w:ascii="Times New Roman" w:eastAsia="Times New Roman" w:hAnsi="Times New Roman" w:cs="Times New Roman"/>
          <w:color w:val="000000"/>
          <w:spacing w:val="-4"/>
          <w:sz w:val="24"/>
          <w:szCs w:val="24"/>
          <w:lang w:eastAsia="en-US"/>
        </w:rPr>
        <w:t xml:space="preserve">2. Patvirtiname, kad pasiūlyme pateikta informacija yra teisinga ir apima viską, ko reikia norint tinkamai įvykdyti pirkimo sutartį.  </w:t>
      </w:r>
    </w:p>
    <w:p w14:paraId="1BCEA50B" w14:textId="77777777" w:rsidR="003861A5" w:rsidRPr="00C745D2" w:rsidRDefault="003861A5" w:rsidP="00013111">
      <w:pPr>
        <w:shd w:val="clear" w:color="auto" w:fill="FFFFFF"/>
        <w:spacing w:after="0" w:line="240" w:lineRule="auto"/>
        <w:jc w:val="both"/>
        <w:rPr>
          <w:rFonts w:ascii="Times New Roman" w:eastAsia="Times New Roman" w:hAnsi="Times New Roman" w:cs="Times New Roman"/>
          <w:color w:val="000000"/>
          <w:spacing w:val="-4"/>
          <w:sz w:val="24"/>
          <w:szCs w:val="24"/>
          <w:lang w:eastAsia="en-US"/>
        </w:rPr>
      </w:pPr>
      <w:r w:rsidRPr="00C745D2">
        <w:rPr>
          <w:rFonts w:ascii="Times New Roman" w:eastAsia="Times New Roman" w:hAnsi="Times New Roman" w:cs="Times New Roman"/>
          <w:color w:val="000000"/>
          <w:spacing w:val="-4"/>
          <w:sz w:val="24"/>
          <w:szCs w:val="24"/>
          <w:lang w:eastAsia="en-US"/>
        </w:rPr>
        <w:t>3.  Jeigu kvalifikacija dėl teisės verstis atitinkama veikla nebuvo tikrinama arba tikrinama ne visa apimtimi, įsipareigojame perkančiajam subjektui, kad pirkimo sutartį vykdys tik tokią teisę turintys asmenys.</w:t>
      </w:r>
    </w:p>
    <w:p w14:paraId="5EC6584D" w14:textId="2ECF9FF7" w:rsidR="00013111" w:rsidRDefault="003861A5" w:rsidP="00013111">
      <w:pPr>
        <w:spacing w:after="0" w:line="240" w:lineRule="auto"/>
        <w:jc w:val="both"/>
        <w:rPr>
          <w:rFonts w:ascii="Times New Roman" w:eastAsia="Times New Roman" w:hAnsi="Times New Roman" w:cs="Times New Roman"/>
          <w:color w:val="000000"/>
          <w:sz w:val="24"/>
          <w:szCs w:val="24"/>
          <w:lang w:eastAsia="en-US"/>
        </w:rPr>
      </w:pPr>
      <w:r w:rsidRPr="00C745D2">
        <w:rPr>
          <w:rFonts w:ascii="Times New Roman" w:eastAsia="Times New Roman" w:hAnsi="Times New Roman" w:cs="Times New Roman"/>
          <w:color w:val="000000"/>
          <w:spacing w:val="-4"/>
          <w:sz w:val="24"/>
          <w:szCs w:val="24"/>
          <w:lang w:eastAsia="en-US"/>
        </w:rPr>
        <w:t xml:space="preserve">4. </w:t>
      </w:r>
      <w:r w:rsidR="00013111" w:rsidRPr="00C745D2">
        <w:rPr>
          <w:rFonts w:ascii="Times New Roman" w:eastAsia="Times New Roman" w:hAnsi="Times New Roman" w:cs="Times New Roman"/>
          <w:color w:val="000000"/>
          <w:spacing w:val="-4"/>
          <w:sz w:val="24"/>
          <w:szCs w:val="24"/>
          <w:lang w:eastAsia="en-US"/>
        </w:rPr>
        <w:t xml:space="preserve"> </w:t>
      </w:r>
      <w:r w:rsidR="00013111" w:rsidRPr="00C745D2">
        <w:rPr>
          <w:rFonts w:ascii="Times New Roman" w:eastAsia="Times New Roman" w:hAnsi="Times New Roman" w:cs="Times New Roman"/>
          <w:color w:val="000000"/>
          <w:sz w:val="24"/>
          <w:szCs w:val="24"/>
        </w:rPr>
        <w:t xml:space="preserve">Mes siūlome pirkti paslaugas, kurios visiškai atitinka pirkimo dokumentuose  nurodytus  reikalavimus, šiomis kainomis: </w:t>
      </w:r>
      <w:r w:rsidR="00013111" w:rsidRPr="00C745D2">
        <w:rPr>
          <w:rFonts w:ascii="Times New Roman" w:eastAsia="Times New Roman" w:hAnsi="Times New Roman" w:cs="Times New Roman"/>
          <w:b/>
          <w:color w:val="000000"/>
          <w:sz w:val="24"/>
          <w:szCs w:val="24"/>
        </w:rPr>
        <w:t xml:space="preserve"> </w:t>
      </w:r>
      <w:r w:rsidR="00013111" w:rsidRPr="00605AEF">
        <w:rPr>
          <w:rFonts w:ascii="Times New Roman" w:eastAsia="Times New Roman" w:hAnsi="Times New Roman" w:cs="Times New Roman"/>
          <w:b/>
          <w:sz w:val="24"/>
          <w:szCs w:val="24"/>
        </w:rPr>
        <w:t xml:space="preserve">siūlomos </w:t>
      </w:r>
      <w:r w:rsidR="00013111" w:rsidRPr="00605AEF">
        <w:rPr>
          <w:rFonts w:ascii="Times New Roman" w:eastAsia="Times New Roman" w:hAnsi="Times New Roman" w:cs="Times New Roman"/>
          <w:b/>
          <w:sz w:val="24"/>
          <w:szCs w:val="24"/>
          <w:lang w:eastAsia="en-US"/>
        </w:rPr>
        <w:t>paslaugos ir jų įkainiai nurodyti kartu su šiuo pasiūlymu pateiktame pasiūlymo 1 priede „</w:t>
      </w:r>
      <w:r w:rsidR="00CF0548" w:rsidRPr="00605AEF">
        <w:rPr>
          <w:rFonts w:ascii="Times New Roman" w:eastAsia="Times New Roman" w:hAnsi="Times New Roman" w:cs="Times New Roman"/>
          <w:b/>
          <w:sz w:val="24"/>
          <w:szCs w:val="24"/>
          <w:lang w:eastAsia="en-US"/>
        </w:rPr>
        <w:t>Paslaugos“</w:t>
      </w:r>
      <w:r w:rsidR="00013111" w:rsidRPr="00605AEF">
        <w:rPr>
          <w:rFonts w:ascii="Times New Roman" w:eastAsia="Times New Roman" w:hAnsi="Times New Roman" w:cs="Times New Roman"/>
          <w:b/>
          <w:sz w:val="24"/>
          <w:szCs w:val="24"/>
          <w:lang w:eastAsia="en-US"/>
        </w:rPr>
        <w:t xml:space="preserve">   (Excel formatu)“.  </w:t>
      </w:r>
      <w:r w:rsidR="00013111" w:rsidRPr="00C745D2">
        <w:rPr>
          <w:rFonts w:ascii="Times New Roman" w:eastAsia="Times New Roman" w:hAnsi="Times New Roman" w:cs="Times New Roman"/>
          <w:color w:val="000000"/>
          <w:sz w:val="24"/>
          <w:szCs w:val="24"/>
          <w:lang w:eastAsia="en-US"/>
        </w:rPr>
        <w:t xml:space="preserve">Priedas parengtas užpildant  pasiūlymo formos 1 priedą  „Pasiūlymo  formos priedas Nr.1 </w:t>
      </w:r>
      <w:r w:rsidR="00CF0548">
        <w:rPr>
          <w:rFonts w:ascii="Times New Roman" w:eastAsia="Times New Roman" w:hAnsi="Times New Roman" w:cs="Times New Roman"/>
          <w:color w:val="000000"/>
          <w:sz w:val="24"/>
          <w:szCs w:val="24"/>
          <w:lang w:eastAsia="en-US"/>
        </w:rPr>
        <w:t>Paslaugos“</w:t>
      </w:r>
      <w:r w:rsidR="00013111" w:rsidRPr="00C745D2">
        <w:rPr>
          <w:rFonts w:ascii="Times New Roman" w:eastAsia="Times New Roman" w:hAnsi="Times New Roman" w:cs="Times New Roman"/>
          <w:color w:val="000000"/>
          <w:sz w:val="24"/>
          <w:szCs w:val="24"/>
          <w:lang w:eastAsia="en-US"/>
        </w:rPr>
        <w:t xml:space="preserve"> (Excel formatu)“</w:t>
      </w:r>
      <w:r w:rsidR="00013111" w:rsidRPr="00C745D2">
        <w:rPr>
          <w:rFonts w:ascii="Times New Roman" w:eastAsia="Times New Roman" w:hAnsi="Times New Roman" w:cs="Times New Roman"/>
          <w:i/>
          <w:color w:val="000000"/>
          <w:sz w:val="24"/>
          <w:szCs w:val="24"/>
          <w:lang w:eastAsia="en-US"/>
        </w:rPr>
        <w:t xml:space="preserve"> (pateikiamas dokumentas su užpildyt</w:t>
      </w:r>
      <w:r w:rsidR="00CF0548">
        <w:rPr>
          <w:rFonts w:ascii="Times New Roman" w:eastAsia="Times New Roman" w:hAnsi="Times New Roman" w:cs="Times New Roman"/>
          <w:i/>
          <w:color w:val="000000"/>
          <w:sz w:val="24"/>
          <w:szCs w:val="24"/>
          <w:lang w:eastAsia="en-US"/>
        </w:rPr>
        <w:t>a</w:t>
      </w:r>
      <w:r w:rsidR="00013111" w:rsidRPr="00C745D2">
        <w:rPr>
          <w:rFonts w:ascii="Times New Roman" w:eastAsia="Times New Roman" w:hAnsi="Times New Roman" w:cs="Times New Roman"/>
          <w:i/>
          <w:color w:val="000000"/>
          <w:sz w:val="24"/>
          <w:szCs w:val="24"/>
          <w:lang w:eastAsia="en-US"/>
        </w:rPr>
        <w:t xml:space="preserve">  lentel</w:t>
      </w:r>
      <w:r w:rsidR="00CF0548">
        <w:rPr>
          <w:rFonts w:ascii="Times New Roman" w:eastAsia="Times New Roman" w:hAnsi="Times New Roman" w:cs="Times New Roman"/>
          <w:i/>
          <w:color w:val="000000"/>
          <w:sz w:val="24"/>
          <w:szCs w:val="24"/>
          <w:lang w:eastAsia="en-US"/>
        </w:rPr>
        <w:t>e</w:t>
      </w:r>
      <w:r w:rsidR="00013111" w:rsidRPr="00C745D2">
        <w:rPr>
          <w:rFonts w:ascii="Times New Roman" w:eastAsia="Times New Roman" w:hAnsi="Times New Roman" w:cs="Times New Roman"/>
          <w:i/>
          <w:color w:val="000000"/>
          <w:sz w:val="24"/>
          <w:szCs w:val="24"/>
          <w:lang w:eastAsia="en-US"/>
        </w:rPr>
        <w:t xml:space="preserve"> „</w:t>
      </w:r>
      <w:r w:rsidR="00CF0548">
        <w:rPr>
          <w:rFonts w:ascii="Times New Roman" w:eastAsia="Times New Roman" w:hAnsi="Times New Roman" w:cs="Times New Roman"/>
          <w:i/>
          <w:color w:val="000000"/>
          <w:sz w:val="24"/>
          <w:szCs w:val="24"/>
          <w:lang w:eastAsia="en-US"/>
        </w:rPr>
        <w:t>Paslaugos</w:t>
      </w:r>
      <w:r w:rsidR="00013111" w:rsidRPr="00C745D2">
        <w:rPr>
          <w:rFonts w:ascii="Times New Roman" w:eastAsia="Times New Roman" w:hAnsi="Times New Roman" w:cs="Times New Roman"/>
          <w:color w:val="000000"/>
          <w:sz w:val="24"/>
          <w:szCs w:val="24"/>
          <w:lang w:eastAsia="en-US"/>
        </w:rPr>
        <w:t>):</w:t>
      </w:r>
    </w:p>
    <w:p w14:paraId="524DF0A7" w14:textId="77777777" w:rsidR="00C745D2" w:rsidRPr="00C745D2" w:rsidRDefault="00C745D2" w:rsidP="00013111">
      <w:pPr>
        <w:spacing w:after="0" w:line="240" w:lineRule="auto"/>
        <w:jc w:val="both"/>
        <w:rPr>
          <w:rFonts w:ascii="Times New Roman" w:eastAsia="Times New Roman" w:hAnsi="Times New Roman" w:cs="Times New Roman"/>
          <w:color w:val="000000"/>
          <w:sz w:val="16"/>
          <w:szCs w:val="16"/>
          <w:lang w:eastAsia="en-US"/>
        </w:rPr>
      </w:pPr>
    </w:p>
    <w:p w14:paraId="3979454A" w14:textId="77777777" w:rsidR="007E0C54" w:rsidRDefault="007E0C54" w:rsidP="00013111">
      <w:pPr>
        <w:spacing w:after="0" w:line="240" w:lineRule="auto"/>
        <w:rPr>
          <w:rFonts w:ascii="Times New Roman" w:eastAsia="Times New Roman" w:hAnsi="Times New Roman" w:cs="Times New Roman"/>
          <w:color w:val="000000"/>
          <w:sz w:val="24"/>
          <w:szCs w:val="24"/>
        </w:rPr>
      </w:pPr>
    </w:p>
    <w:p w14:paraId="1A9E3D1E" w14:textId="77777777" w:rsidR="00E87A64" w:rsidRDefault="00E87A64" w:rsidP="00013111">
      <w:pPr>
        <w:spacing w:after="0" w:line="240" w:lineRule="auto"/>
        <w:rPr>
          <w:rFonts w:ascii="Times New Roman" w:eastAsia="Times New Roman" w:hAnsi="Times New Roman" w:cs="Times New Roman"/>
          <w:color w:val="000000"/>
          <w:sz w:val="24"/>
          <w:szCs w:val="24"/>
        </w:rPr>
      </w:pPr>
    </w:p>
    <w:p w14:paraId="7A3664F3" w14:textId="592D49E9" w:rsidR="00013111" w:rsidRDefault="00013111" w:rsidP="00013111">
      <w:pPr>
        <w:spacing w:after="0" w:line="240" w:lineRule="auto"/>
        <w:rPr>
          <w:rFonts w:ascii="Times New Roman" w:eastAsia="Times New Roman" w:hAnsi="Times New Roman" w:cs="Times New Roman"/>
          <w:i/>
          <w:sz w:val="24"/>
          <w:szCs w:val="24"/>
        </w:rPr>
      </w:pPr>
      <w:r w:rsidRPr="009C403E">
        <w:rPr>
          <w:rFonts w:ascii="Times New Roman" w:eastAsia="Times New Roman" w:hAnsi="Times New Roman" w:cs="Times New Roman"/>
          <w:color w:val="000000"/>
          <w:sz w:val="24"/>
          <w:szCs w:val="24"/>
        </w:rPr>
        <w:t>4.1</w:t>
      </w:r>
      <w:r w:rsidRPr="00472155">
        <w:rPr>
          <w:rFonts w:ascii="Times New Roman" w:eastAsia="Times New Roman" w:hAnsi="Times New Roman" w:cs="Times New Roman"/>
          <w:color w:val="000000"/>
          <w:sz w:val="24"/>
          <w:szCs w:val="24"/>
        </w:rPr>
        <w:t xml:space="preserve">. </w:t>
      </w:r>
      <w:r w:rsidRPr="009C403E">
        <w:rPr>
          <w:rFonts w:ascii="Times New Roman" w:eastAsia="Times New Roman" w:hAnsi="Times New Roman" w:cs="Times New Roman"/>
          <w:color w:val="000000"/>
          <w:sz w:val="24"/>
          <w:szCs w:val="24"/>
        </w:rPr>
        <w:t>pasiūlymo palyginamoji  kaina  -  kriterijus (K):</w:t>
      </w:r>
      <w:r>
        <w:rPr>
          <w:rFonts w:ascii="Times New Roman" w:eastAsia="Times New Roman" w:hAnsi="Times New Roman" w:cs="Times New Roman"/>
          <w:i/>
          <w:sz w:val="24"/>
          <w:szCs w:val="24"/>
        </w:rPr>
        <w:t xml:space="preserve">                                                                                                                                                   </w:t>
      </w:r>
    </w:p>
    <w:p w14:paraId="13CBBC76" w14:textId="77777777" w:rsidR="00013111" w:rsidRPr="00472155" w:rsidRDefault="00013111" w:rsidP="000131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72155">
        <w:rPr>
          <w:rFonts w:ascii="Times New Roman" w:eastAsia="Times New Roman" w:hAnsi="Times New Roman" w:cs="Times New Roman"/>
          <w:i/>
          <w:sz w:val="24"/>
          <w:szCs w:val="24"/>
        </w:rPr>
        <w:t>2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237"/>
        <w:gridCol w:w="2835"/>
      </w:tblGrid>
      <w:tr w:rsidR="00013111" w:rsidRPr="00472155" w14:paraId="5F478592" w14:textId="77777777" w:rsidTr="00C745D2">
        <w:trPr>
          <w:trHeight w:val="151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A09A9DA" w14:textId="77777777" w:rsidR="00013111" w:rsidRPr="00472155" w:rsidRDefault="00013111" w:rsidP="00C90C12">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Eil.</w:t>
            </w:r>
          </w:p>
          <w:p w14:paraId="2FC5BF67" w14:textId="77777777" w:rsidR="00013111" w:rsidRPr="00472155" w:rsidRDefault="00013111" w:rsidP="00C90C12">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Nr.</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04C9687" w14:textId="77777777" w:rsidR="00013111" w:rsidRPr="00472155" w:rsidRDefault="00013111" w:rsidP="00C90C12">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Pirkimo objekto pavadinimas</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0AE9266" w14:textId="2E67C3FB" w:rsidR="00013111" w:rsidRPr="00472155" w:rsidRDefault="00CF0548" w:rsidP="00CF0548">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 xml:space="preserve">IŠ VISO:     </w:t>
            </w:r>
            <w:r>
              <w:rPr>
                <w:rFonts w:ascii="Times New Roman" w:eastAsia="Times New Roman" w:hAnsi="Times New Roman" w:cs="Times New Roman"/>
                <w:sz w:val="22"/>
                <w:szCs w:val="22"/>
                <w:lang w:eastAsia="en-US"/>
              </w:rPr>
              <w:t xml:space="preserve">bendra  </w:t>
            </w:r>
            <w:r w:rsidRPr="00472155">
              <w:rPr>
                <w:rFonts w:ascii="Times New Roman" w:eastAsia="Times New Roman" w:hAnsi="Times New Roman" w:cs="Times New Roman"/>
                <w:sz w:val="22"/>
                <w:szCs w:val="22"/>
                <w:lang w:eastAsia="en-US"/>
              </w:rPr>
              <w:t>pasiūlymo  kaina</w:t>
            </w:r>
            <w:r>
              <w:rPr>
                <w:rFonts w:ascii="Times New Roman" w:eastAsia="Times New Roman" w:hAnsi="Times New Roman" w:cs="Times New Roman"/>
                <w:sz w:val="22"/>
                <w:szCs w:val="22"/>
                <w:lang w:eastAsia="en-US"/>
              </w:rPr>
              <w:t xml:space="preserve"> </w:t>
            </w:r>
            <w:r w:rsidRPr="00472155">
              <w:rPr>
                <w:rFonts w:ascii="Times New Roman" w:eastAsia="Times New Roman" w:hAnsi="Times New Roman" w:cs="Times New Roman"/>
                <w:sz w:val="22"/>
                <w:szCs w:val="22"/>
                <w:lang w:eastAsia="en-US"/>
              </w:rPr>
              <w:t xml:space="preserve"> Eur  be  PVM </w:t>
            </w:r>
            <w:r>
              <w:rPr>
                <w:rFonts w:ascii="Times New Roman" w:eastAsia="Times New Roman" w:hAnsi="Times New Roman" w:cs="Times New Roman"/>
                <w:sz w:val="22"/>
                <w:szCs w:val="22"/>
                <w:lang w:eastAsia="en-US"/>
              </w:rPr>
              <w:t xml:space="preserve"> </w:t>
            </w:r>
          </w:p>
          <w:p w14:paraId="24334E17" w14:textId="24514C6D" w:rsidR="00013111" w:rsidRPr="00472155" w:rsidRDefault="00013111" w:rsidP="00C90C12">
            <w:pPr>
              <w:spacing w:after="0" w:line="240" w:lineRule="auto"/>
              <w:jc w:val="center"/>
              <w:rPr>
                <w:rFonts w:ascii="Times New Roman" w:eastAsia="Times New Roman" w:hAnsi="Times New Roman" w:cs="Times New Roman"/>
                <w:i/>
                <w:sz w:val="18"/>
                <w:szCs w:val="18"/>
                <w:lang w:eastAsia="en-US"/>
              </w:rPr>
            </w:pPr>
          </w:p>
        </w:tc>
      </w:tr>
      <w:tr w:rsidR="00013111" w:rsidRPr="00472155" w14:paraId="675078B6" w14:textId="77777777" w:rsidTr="00C745D2">
        <w:trPr>
          <w:trHeight w:val="180"/>
          <w:jc w:val="center"/>
        </w:trPr>
        <w:tc>
          <w:tcPr>
            <w:tcW w:w="562" w:type="dxa"/>
            <w:tcBorders>
              <w:top w:val="single" w:sz="4" w:space="0" w:color="auto"/>
              <w:left w:val="single" w:sz="4" w:space="0" w:color="auto"/>
              <w:bottom w:val="single" w:sz="4" w:space="0" w:color="auto"/>
              <w:right w:val="single" w:sz="4" w:space="0" w:color="auto"/>
            </w:tcBorders>
          </w:tcPr>
          <w:p w14:paraId="55DC1B3D" w14:textId="77777777" w:rsidR="00013111" w:rsidRPr="00472155" w:rsidRDefault="00013111" w:rsidP="00C90C12">
            <w:pPr>
              <w:spacing w:after="0" w:line="240" w:lineRule="auto"/>
              <w:jc w:val="center"/>
              <w:rPr>
                <w:rFonts w:ascii="Times New Roman" w:eastAsia="Times New Roman" w:hAnsi="Times New Roman" w:cs="Times New Roman"/>
                <w:i/>
                <w:sz w:val="16"/>
                <w:szCs w:val="16"/>
                <w:lang w:eastAsia="en-US"/>
              </w:rPr>
            </w:pPr>
            <w:r w:rsidRPr="00472155">
              <w:rPr>
                <w:rFonts w:ascii="Times New Roman" w:eastAsia="Times New Roman" w:hAnsi="Times New Roman" w:cs="Times New Roman"/>
                <w:i/>
                <w:sz w:val="16"/>
                <w:szCs w:val="16"/>
                <w:lang w:eastAsia="en-US"/>
              </w:rPr>
              <w:t>1</w:t>
            </w:r>
          </w:p>
        </w:tc>
        <w:tc>
          <w:tcPr>
            <w:tcW w:w="6237" w:type="dxa"/>
            <w:tcBorders>
              <w:top w:val="single" w:sz="4" w:space="0" w:color="auto"/>
              <w:left w:val="single" w:sz="4" w:space="0" w:color="auto"/>
              <w:bottom w:val="single" w:sz="4" w:space="0" w:color="auto"/>
              <w:right w:val="single" w:sz="4" w:space="0" w:color="auto"/>
            </w:tcBorders>
          </w:tcPr>
          <w:p w14:paraId="780DCDE5" w14:textId="77777777" w:rsidR="00013111" w:rsidRPr="00472155" w:rsidRDefault="00013111" w:rsidP="00C90C12">
            <w:pPr>
              <w:spacing w:after="0" w:line="240" w:lineRule="auto"/>
              <w:jc w:val="center"/>
              <w:rPr>
                <w:rFonts w:ascii="Times New Roman" w:eastAsia="Times New Roman" w:hAnsi="Times New Roman" w:cs="Times New Roman"/>
                <w:i/>
                <w:sz w:val="16"/>
                <w:szCs w:val="16"/>
                <w:lang w:eastAsia="en-US"/>
              </w:rPr>
            </w:pPr>
            <w:r w:rsidRPr="00472155">
              <w:rPr>
                <w:rFonts w:ascii="Times New Roman" w:eastAsia="Times New Roman" w:hAnsi="Times New Roman" w:cs="Times New Roman"/>
                <w:i/>
                <w:sz w:val="16"/>
                <w:szCs w:val="16"/>
                <w:lang w:eastAsia="en-US"/>
              </w:rPr>
              <w:t>2</w:t>
            </w:r>
          </w:p>
        </w:tc>
        <w:tc>
          <w:tcPr>
            <w:tcW w:w="2835" w:type="dxa"/>
            <w:tcBorders>
              <w:top w:val="single" w:sz="4" w:space="0" w:color="auto"/>
              <w:left w:val="single" w:sz="4" w:space="0" w:color="auto"/>
              <w:bottom w:val="single" w:sz="4" w:space="0" w:color="auto"/>
              <w:right w:val="single" w:sz="4" w:space="0" w:color="auto"/>
            </w:tcBorders>
          </w:tcPr>
          <w:p w14:paraId="44A0C91F" w14:textId="77777777" w:rsidR="00013111" w:rsidRPr="00472155" w:rsidRDefault="00013111" w:rsidP="00C90C12">
            <w:pPr>
              <w:spacing w:after="0" w:line="240" w:lineRule="auto"/>
              <w:jc w:val="center"/>
              <w:rPr>
                <w:rFonts w:ascii="Times New Roman" w:eastAsia="Times New Roman" w:hAnsi="Times New Roman" w:cs="Times New Roman"/>
                <w:i/>
                <w:sz w:val="16"/>
                <w:szCs w:val="16"/>
                <w:lang w:eastAsia="en-US"/>
              </w:rPr>
            </w:pPr>
            <w:r w:rsidRPr="00472155">
              <w:rPr>
                <w:rFonts w:ascii="Times New Roman" w:eastAsia="Times New Roman" w:hAnsi="Times New Roman" w:cs="Times New Roman"/>
                <w:i/>
                <w:sz w:val="16"/>
                <w:szCs w:val="16"/>
                <w:lang w:eastAsia="en-US"/>
              </w:rPr>
              <w:t>3</w:t>
            </w:r>
          </w:p>
        </w:tc>
      </w:tr>
      <w:tr w:rsidR="00013111" w:rsidRPr="00472155" w14:paraId="0ADD9F4D" w14:textId="77777777" w:rsidTr="0006174F">
        <w:trPr>
          <w:trHeight w:val="1711"/>
          <w:jc w:val="center"/>
        </w:trPr>
        <w:tc>
          <w:tcPr>
            <w:tcW w:w="562" w:type="dxa"/>
            <w:tcBorders>
              <w:top w:val="single" w:sz="4" w:space="0" w:color="auto"/>
              <w:left w:val="single" w:sz="4" w:space="0" w:color="auto"/>
              <w:bottom w:val="single" w:sz="4" w:space="0" w:color="auto"/>
              <w:right w:val="single" w:sz="4" w:space="0" w:color="auto"/>
            </w:tcBorders>
            <w:vAlign w:val="center"/>
          </w:tcPr>
          <w:p w14:paraId="1533BEC7" w14:textId="77777777" w:rsidR="00013111" w:rsidRPr="00472155" w:rsidRDefault="00013111" w:rsidP="00C90C12">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 xml:space="preserve">1 </w:t>
            </w:r>
          </w:p>
        </w:tc>
        <w:tc>
          <w:tcPr>
            <w:tcW w:w="6237" w:type="dxa"/>
            <w:tcBorders>
              <w:top w:val="single" w:sz="4" w:space="0" w:color="auto"/>
              <w:left w:val="single" w:sz="4" w:space="0" w:color="auto"/>
              <w:bottom w:val="single" w:sz="4" w:space="0" w:color="auto"/>
              <w:right w:val="single" w:sz="4" w:space="0" w:color="auto"/>
            </w:tcBorders>
            <w:vAlign w:val="center"/>
          </w:tcPr>
          <w:p w14:paraId="187CD235" w14:textId="0003D780" w:rsidR="0006174F" w:rsidRPr="0006174F" w:rsidRDefault="00013111" w:rsidP="00C90C12">
            <w:pPr>
              <w:spacing w:after="0" w:line="240" w:lineRule="auto"/>
              <w:jc w:val="both"/>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 xml:space="preserve"> </w:t>
            </w:r>
            <w:r w:rsidR="00CF0548" w:rsidRPr="00CF0548">
              <w:rPr>
                <w:rFonts w:ascii="Times New Roman" w:eastAsia="Times New Roman" w:hAnsi="Times New Roman" w:cs="Times New Roman"/>
                <w:sz w:val="22"/>
                <w:szCs w:val="22"/>
                <w:lang w:eastAsia="en-US"/>
              </w:rPr>
              <w:t>Šiaulių termofikacinės elektrinės turbogeneratoriaus</w:t>
            </w:r>
            <w:r w:rsidR="0006174F" w:rsidRPr="0006174F">
              <w:rPr>
                <w:rFonts w:ascii="Times New Roman" w:eastAsia="Times New Roman" w:hAnsi="Times New Roman" w:cs="Times New Roman"/>
                <w:sz w:val="22"/>
                <w:szCs w:val="22"/>
                <w:lang w:eastAsia="en-US"/>
              </w:rPr>
              <w:t xml:space="preserve"> MAN Energy Solutions SE su pagalbiniais įrenginiais</w:t>
            </w:r>
            <w:r w:rsidR="00CF0548" w:rsidRPr="0006174F">
              <w:rPr>
                <w:rFonts w:ascii="Times New Roman" w:eastAsia="Times New Roman" w:hAnsi="Times New Roman" w:cs="Times New Roman"/>
                <w:sz w:val="22"/>
                <w:szCs w:val="22"/>
                <w:lang w:eastAsia="en-US"/>
              </w:rPr>
              <w:t xml:space="preserve"> techninio  aptarnavimo </w:t>
            </w:r>
            <w:r w:rsidRPr="0006174F">
              <w:rPr>
                <w:rFonts w:ascii="Times New Roman" w:eastAsia="Times New Roman" w:hAnsi="Times New Roman" w:cs="Times New Roman"/>
                <w:sz w:val="22"/>
                <w:szCs w:val="22"/>
                <w:lang w:eastAsia="en-US"/>
              </w:rPr>
              <w:t xml:space="preserve">paslaugos </w:t>
            </w:r>
          </w:p>
          <w:p w14:paraId="41763F00" w14:textId="722574E7" w:rsidR="0006174F" w:rsidRPr="0006174F" w:rsidRDefault="00013111" w:rsidP="0006174F">
            <w:pPr>
              <w:spacing w:after="0"/>
              <w:rPr>
                <w:rFonts w:ascii="Times New Roman" w:hAnsi="Times New Roman" w:cs="Times New Roman"/>
                <w:sz w:val="22"/>
                <w:szCs w:val="22"/>
              </w:rPr>
            </w:pPr>
            <w:r w:rsidRPr="0006174F">
              <w:rPr>
                <w:rFonts w:ascii="Times New Roman" w:eastAsia="Times New Roman" w:hAnsi="Times New Roman" w:cs="Times New Roman"/>
                <w:sz w:val="22"/>
                <w:szCs w:val="22"/>
                <w:lang w:eastAsia="en-US"/>
              </w:rPr>
              <w:t xml:space="preserve"> </w:t>
            </w:r>
            <w:r w:rsidR="0006174F" w:rsidRPr="0006174F">
              <w:rPr>
                <w:rFonts w:ascii="Times New Roman" w:hAnsi="Times New Roman" w:cs="Times New Roman"/>
                <w:i/>
                <w:iCs/>
                <w:color w:val="000000" w:themeColor="text1"/>
                <w:sz w:val="22"/>
                <w:szCs w:val="22"/>
              </w:rPr>
              <w:t xml:space="preserve">      (įkeliama  pasiūlymo formos  1 priedo   „Paslaugos“   lentelės   7 stulpelio galutinė kaina „Iš viso  kaina Eur  be  PVM“) </w:t>
            </w:r>
            <w:r w:rsidR="0006174F" w:rsidRPr="0006174F">
              <w:rPr>
                <w:rFonts w:ascii="Times New Roman" w:hAnsi="Times New Roman" w:cs="Times New Roman"/>
                <w:sz w:val="22"/>
                <w:szCs w:val="22"/>
              </w:rPr>
              <w:t xml:space="preserve">       </w:t>
            </w:r>
          </w:p>
          <w:p w14:paraId="7D2A97E7" w14:textId="2E7CACF4" w:rsidR="00013111" w:rsidRPr="00472155" w:rsidRDefault="0006174F" w:rsidP="0006174F">
            <w:pPr>
              <w:spacing w:after="0" w:line="240" w:lineRule="auto"/>
              <w:jc w:val="both"/>
              <w:rPr>
                <w:rFonts w:ascii="Times New Roman" w:eastAsia="Times New Roman" w:hAnsi="Times New Roman" w:cs="Times New Roman"/>
                <w:sz w:val="22"/>
                <w:szCs w:val="22"/>
                <w:lang w:eastAsia="en-US"/>
              </w:rPr>
            </w:pPr>
            <w:r w:rsidRPr="0006174F">
              <w:rPr>
                <w:rFonts w:ascii="Times New Roman" w:hAnsi="Times New Roman" w:cs="Times New Roman"/>
                <w:sz w:val="22"/>
                <w:szCs w:val="22"/>
              </w:rPr>
              <w:t xml:space="preserve">                                                                                 </w:t>
            </w:r>
            <w:r w:rsidRPr="0006174F">
              <w:rPr>
                <w:rFonts w:ascii="Times New Roman" w:hAnsi="Times New Roman" w:cs="Times New Roman"/>
                <w:b/>
                <w:sz w:val="22"/>
                <w:szCs w:val="22"/>
              </w:rPr>
              <w:t>(Suma A)</w:t>
            </w:r>
          </w:p>
        </w:tc>
        <w:tc>
          <w:tcPr>
            <w:tcW w:w="2835" w:type="dxa"/>
            <w:tcBorders>
              <w:top w:val="single" w:sz="4" w:space="0" w:color="auto"/>
              <w:left w:val="single" w:sz="4" w:space="0" w:color="auto"/>
              <w:bottom w:val="single" w:sz="4" w:space="0" w:color="auto"/>
              <w:right w:val="single" w:sz="4" w:space="0" w:color="auto"/>
            </w:tcBorders>
            <w:vAlign w:val="center"/>
          </w:tcPr>
          <w:p w14:paraId="66128149" w14:textId="77777777" w:rsidR="00013111" w:rsidRPr="00472155" w:rsidRDefault="00013111" w:rsidP="00C90C12">
            <w:pPr>
              <w:spacing w:after="0" w:line="240" w:lineRule="auto"/>
              <w:jc w:val="center"/>
              <w:rPr>
                <w:rFonts w:ascii="Times New Roman" w:eastAsia="Times New Roman" w:hAnsi="Times New Roman" w:cs="Times New Roman"/>
                <w:i/>
                <w:sz w:val="20"/>
                <w:szCs w:val="20"/>
                <w:lang w:eastAsia="en-US"/>
              </w:rPr>
            </w:pPr>
            <w:r w:rsidRPr="00472155">
              <w:rPr>
                <w:rFonts w:ascii="Times New Roman" w:eastAsia="Times New Roman" w:hAnsi="Times New Roman" w:cs="Times New Roman"/>
                <w:i/>
                <w:sz w:val="20"/>
                <w:szCs w:val="20"/>
                <w:lang w:eastAsia="en-US"/>
              </w:rPr>
              <w:t xml:space="preserve">  </w:t>
            </w:r>
          </w:p>
          <w:p w14:paraId="6EF6BDD6" w14:textId="77777777" w:rsidR="00013111" w:rsidRPr="00472155" w:rsidRDefault="00013111" w:rsidP="00C90C12">
            <w:pPr>
              <w:spacing w:after="0" w:line="240" w:lineRule="auto"/>
              <w:jc w:val="center"/>
              <w:rPr>
                <w:rFonts w:ascii="Times New Roman" w:eastAsia="Times New Roman" w:hAnsi="Times New Roman" w:cs="Times New Roman"/>
                <w:i/>
                <w:sz w:val="20"/>
                <w:szCs w:val="20"/>
                <w:lang w:eastAsia="en-US"/>
              </w:rPr>
            </w:pPr>
          </w:p>
        </w:tc>
      </w:tr>
      <w:tr w:rsidR="00013111" w:rsidRPr="00472155" w14:paraId="26F6B7DA" w14:textId="77777777" w:rsidTr="00C745D2">
        <w:trPr>
          <w:trHeight w:val="410"/>
          <w:jc w:val="center"/>
        </w:trPr>
        <w:tc>
          <w:tcPr>
            <w:tcW w:w="6799" w:type="dxa"/>
            <w:gridSpan w:val="2"/>
            <w:tcBorders>
              <w:top w:val="single" w:sz="4" w:space="0" w:color="auto"/>
              <w:left w:val="single" w:sz="4" w:space="0" w:color="auto"/>
              <w:bottom w:val="single" w:sz="4" w:space="0" w:color="auto"/>
              <w:right w:val="single" w:sz="4" w:space="0" w:color="auto"/>
            </w:tcBorders>
            <w:vAlign w:val="center"/>
          </w:tcPr>
          <w:p w14:paraId="3A59DD52" w14:textId="77777777" w:rsidR="00013111" w:rsidRPr="00472155" w:rsidRDefault="00013111" w:rsidP="00C90C12">
            <w:pPr>
              <w:spacing w:after="0" w:line="240" w:lineRule="auto"/>
              <w:jc w:val="right"/>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 xml:space="preserve">                                                                        PVM  (_</w:t>
            </w:r>
            <w:r w:rsidRPr="00472155">
              <w:rPr>
                <w:rFonts w:ascii="Times New Roman" w:eastAsia="Times New Roman" w:hAnsi="Times New Roman" w:cs="Times New Roman"/>
                <w:sz w:val="22"/>
                <w:szCs w:val="22"/>
                <w:highlight w:val="yellow"/>
                <w:lang w:eastAsia="en-US"/>
              </w:rPr>
              <w:t>____</w:t>
            </w:r>
            <w:r w:rsidRPr="00472155">
              <w:rPr>
                <w:rFonts w:ascii="Times New Roman" w:eastAsia="Times New Roman" w:hAnsi="Times New Roman" w:cs="Times New Roman"/>
                <w:sz w:val="22"/>
                <w:szCs w:val="22"/>
                <w:lang w:eastAsia="en-U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248C55A1" w14:textId="77777777" w:rsidR="00013111" w:rsidRPr="00472155" w:rsidRDefault="00013111" w:rsidP="00C90C12">
            <w:pPr>
              <w:spacing w:after="0" w:line="240" w:lineRule="auto"/>
              <w:jc w:val="center"/>
              <w:rPr>
                <w:rFonts w:ascii="Times New Roman" w:eastAsia="Times New Roman" w:hAnsi="Times New Roman" w:cs="Times New Roman"/>
                <w:i/>
                <w:sz w:val="20"/>
                <w:szCs w:val="20"/>
                <w:lang w:eastAsia="en-US"/>
              </w:rPr>
            </w:pPr>
            <w:r w:rsidRPr="00472155">
              <w:rPr>
                <w:rFonts w:ascii="Times New Roman" w:eastAsia="Times New Roman" w:hAnsi="Times New Roman" w:cs="Times New Roman"/>
                <w:i/>
                <w:sz w:val="20"/>
                <w:szCs w:val="20"/>
                <w:lang w:eastAsia="en-US"/>
              </w:rPr>
              <w:t xml:space="preserve"> </w:t>
            </w:r>
          </w:p>
          <w:p w14:paraId="36BDB5DD" w14:textId="77777777" w:rsidR="00013111" w:rsidRPr="00472155" w:rsidRDefault="00013111" w:rsidP="00C90C12">
            <w:pPr>
              <w:spacing w:after="0" w:line="240" w:lineRule="auto"/>
              <w:jc w:val="center"/>
              <w:rPr>
                <w:rFonts w:ascii="Times New Roman" w:eastAsia="Times New Roman" w:hAnsi="Times New Roman" w:cs="Times New Roman"/>
                <w:i/>
                <w:sz w:val="20"/>
                <w:szCs w:val="20"/>
                <w:lang w:eastAsia="en-US"/>
              </w:rPr>
            </w:pPr>
          </w:p>
        </w:tc>
      </w:tr>
      <w:tr w:rsidR="00013111" w:rsidRPr="00472155" w14:paraId="44AE71AF" w14:textId="77777777" w:rsidTr="00C745D2">
        <w:trPr>
          <w:trHeight w:val="615"/>
          <w:jc w:val="center"/>
        </w:trPr>
        <w:tc>
          <w:tcPr>
            <w:tcW w:w="6799" w:type="dxa"/>
            <w:gridSpan w:val="2"/>
            <w:tcBorders>
              <w:top w:val="single" w:sz="4" w:space="0" w:color="auto"/>
              <w:left w:val="single" w:sz="4" w:space="0" w:color="auto"/>
              <w:bottom w:val="single" w:sz="4" w:space="0" w:color="auto"/>
              <w:right w:val="single" w:sz="4" w:space="0" w:color="auto"/>
            </w:tcBorders>
            <w:vAlign w:val="center"/>
          </w:tcPr>
          <w:p w14:paraId="61F7F47E" w14:textId="77777777" w:rsidR="00013111" w:rsidRPr="00472155" w:rsidRDefault="00013111" w:rsidP="00C90C12">
            <w:pPr>
              <w:spacing w:after="0" w:line="240" w:lineRule="auto"/>
              <w:jc w:val="right"/>
              <w:rPr>
                <w:rFonts w:ascii="Times New Roman" w:eastAsia="Times New Roman" w:hAnsi="Times New Roman" w:cs="Times New Roman"/>
                <w:sz w:val="22"/>
                <w:szCs w:val="22"/>
                <w:lang w:eastAsia="en-US"/>
              </w:rPr>
            </w:pPr>
          </w:p>
          <w:p w14:paraId="006B7EDD" w14:textId="18FD7E62" w:rsidR="00013111" w:rsidRPr="00472155" w:rsidRDefault="00013111" w:rsidP="00C90C12">
            <w:pPr>
              <w:spacing w:after="0" w:line="240" w:lineRule="auto"/>
              <w:jc w:val="right"/>
              <w:rPr>
                <w:rFonts w:ascii="Times New Roman" w:eastAsia="Times New Roman" w:hAnsi="Times New Roman" w:cs="Times New Roman"/>
                <w:sz w:val="22"/>
                <w:szCs w:val="22"/>
                <w:lang w:eastAsia="en-US"/>
              </w:rPr>
            </w:pPr>
            <w:r w:rsidRPr="00013111">
              <w:rPr>
                <w:rFonts w:ascii="Times New Roman" w:eastAsia="Times New Roman" w:hAnsi="Times New Roman" w:cs="Times New Roman"/>
                <w:b/>
                <w:bCs/>
                <w:color w:val="FF0000"/>
                <w:sz w:val="22"/>
                <w:szCs w:val="22"/>
                <w:lang w:eastAsia="en-US"/>
              </w:rPr>
              <w:t>(K)</w:t>
            </w:r>
            <w:r w:rsidRPr="00013111">
              <w:rPr>
                <w:rFonts w:ascii="Times New Roman" w:eastAsia="Times New Roman" w:hAnsi="Times New Roman" w:cs="Times New Roman"/>
                <w:color w:val="FF0000"/>
                <w:sz w:val="22"/>
                <w:szCs w:val="22"/>
                <w:lang w:eastAsia="en-US"/>
              </w:rPr>
              <w:t xml:space="preserve">               </w:t>
            </w:r>
            <w:r w:rsidRPr="00472155">
              <w:rPr>
                <w:rFonts w:ascii="Times New Roman" w:eastAsia="Times New Roman" w:hAnsi="Times New Roman" w:cs="Times New Roman"/>
                <w:sz w:val="22"/>
                <w:szCs w:val="22"/>
                <w:lang w:eastAsia="en-US"/>
              </w:rPr>
              <w:t xml:space="preserve">IŠ VISO:    </w:t>
            </w:r>
            <w:r w:rsidR="00C745D2">
              <w:rPr>
                <w:rFonts w:ascii="Times New Roman" w:eastAsia="Times New Roman" w:hAnsi="Times New Roman" w:cs="Times New Roman"/>
                <w:sz w:val="22"/>
                <w:szCs w:val="22"/>
                <w:lang w:eastAsia="en-US"/>
              </w:rPr>
              <w:t xml:space="preserve">bendra </w:t>
            </w:r>
            <w:r w:rsidRPr="00472155">
              <w:rPr>
                <w:rFonts w:ascii="Times New Roman" w:eastAsia="Times New Roman" w:hAnsi="Times New Roman" w:cs="Times New Roman"/>
                <w:sz w:val="22"/>
                <w:szCs w:val="22"/>
                <w:lang w:eastAsia="en-US"/>
              </w:rPr>
              <w:t>pasiūlymo  kaina</w:t>
            </w:r>
            <w:r w:rsidR="00CF0548">
              <w:rPr>
                <w:rFonts w:ascii="Times New Roman" w:eastAsia="Times New Roman" w:hAnsi="Times New Roman" w:cs="Times New Roman"/>
                <w:sz w:val="22"/>
                <w:szCs w:val="22"/>
                <w:lang w:eastAsia="en-US"/>
              </w:rPr>
              <w:t xml:space="preserve"> </w:t>
            </w:r>
            <w:r w:rsidRPr="00472155">
              <w:rPr>
                <w:rFonts w:ascii="Times New Roman" w:eastAsia="Times New Roman" w:hAnsi="Times New Roman" w:cs="Times New Roman"/>
                <w:sz w:val="22"/>
                <w:szCs w:val="22"/>
                <w:lang w:eastAsia="en-US"/>
              </w:rPr>
              <w:t xml:space="preserve"> Eur su PVM</w:t>
            </w:r>
          </w:p>
        </w:tc>
        <w:tc>
          <w:tcPr>
            <w:tcW w:w="2835" w:type="dxa"/>
            <w:tcBorders>
              <w:top w:val="single" w:sz="4" w:space="0" w:color="auto"/>
              <w:left w:val="single" w:sz="4" w:space="0" w:color="auto"/>
              <w:bottom w:val="single" w:sz="4" w:space="0" w:color="auto"/>
              <w:right w:val="single" w:sz="4" w:space="0" w:color="auto"/>
            </w:tcBorders>
            <w:vAlign w:val="center"/>
          </w:tcPr>
          <w:p w14:paraId="36EE85C7" w14:textId="77777777" w:rsidR="00013111" w:rsidRPr="00472155" w:rsidRDefault="00013111" w:rsidP="00C90C12">
            <w:pPr>
              <w:spacing w:after="0" w:line="240" w:lineRule="auto"/>
              <w:jc w:val="center"/>
              <w:rPr>
                <w:rFonts w:ascii="Times New Roman" w:eastAsia="Times New Roman" w:hAnsi="Times New Roman" w:cs="Times New Roman"/>
                <w:i/>
                <w:sz w:val="20"/>
                <w:szCs w:val="20"/>
                <w:lang w:eastAsia="en-US"/>
              </w:rPr>
            </w:pPr>
            <w:r w:rsidRPr="00472155">
              <w:rPr>
                <w:rFonts w:ascii="Times New Roman" w:eastAsia="Times New Roman" w:hAnsi="Times New Roman" w:cs="Times New Roman"/>
                <w:i/>
                <w:sz w:val="20"/>
                <w:szCs w:val="20"/>
                <w:lang w:eastAsia="en-US"/>
              </w:rPr>
              <w:t xml:space="preserve"> </w:t>
            </w:r>
          </w:p>
          <w:p w14:paraId="778F048C" w14:textId="77777777" w:rsidR="00013111" w:rsidRPr="00472155" w:rsidRDefault="00013111" w:rsidP="00C90C12">
            <w:pPr>
              <w:spacing w:after="0" w:line="240" w:lineRule="auto"/>
              <w:jc w:val="center"/>
              <w:rPr>
                <w:rFonts w:ascii="Times New Roman" w:eastAsia="Times New Roman" w:hAnsi="Times New Roman" w:cs="Times New Roman"/>
                <w:i/>
                <w:sz w:val="20"/>
                <w:szCs w:val="20"/>
                <w:lang w:eastAsia="en-US"/>
              </w:rPr>
            </w:pPr>
          </w:p>
        </w:tc>
      </w:tr>
    </w:tbl>
    <w:p w14:paraId="4B5ECA5A" w14:textId="49C3F664" w:rsidR="00013111" w:rsidRPr="00472155" w:rsidRDefault="00CF0548" w:rsidP="00013111">
      <w:pP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sz w:val="18"/>
          <w:szCs w:val="18"/>
        </w:rPr>
        <w:t xml:space="preserve"> </w:t>
      </w:r>
    </w:p>
    <w:p w14:paraId="0C180961" w14:textId="0DBFBF52" w:rsidR="003861A5" w:rsidRPr="00DC4EA5" w:rsidRDefault="003861A5" w:rsidP="003861A5">
      <w:pPr>
        <w:spacing w:after="0" w:line="240" w:lineRule="auto"/>
        <w:ind w:left="3888"/>
        <w:jc w:val="both"/>
        <w:rPr>
          <w:rFonts w:ascii="Times New Roman" w:eastAsia="Times New Roman" w:hAnsi="Times New Roman" w:cs="Times New Roman"/>
          <w:i/>
          <w:color w:val="000000"/>
          <w:sz w:val="20"/>
          <w:szCs w:val="20"/>
          <w:lang w:eastAsia="en-US"/>
        </w:rPr>
      </w:pPr>
      <w:r w:rsidRPr="00DC4EA5">
        <w:rPr>
          <w:rFonts w:ascii="Times New Roman" w:eastAsia="Times New Roman" w:hAnsi="Times New Roman" w:cs="Times New Roman"/>
          <w:i/>
          <w:color w:val="000000"/>
          <w:sz w:val="20"/>
          <w:szCs w:val="20"/>
          <w:lang w:eastAsia="en-US"/>
        </w:rPr>
        <w:t>Tais atvejais, kai pagal galiojančius teisės aktus tiekėjui nereikia mokėti PVM tiekėjas nurodo priežastis, dėl kurių PVM nemokamas:______________________________.</w:t>
      </w:r>
    </w:p>
    <w:p w14:paraId="4B99A866" w14:textId="77777777" w:rsidR="00013111" w:rsidRDefault="00013111" w:rsidP="003861A5">
      <w:pPr>
        <w:tabs>
          <w:tab w:val="left" w:pos="4395"/>
        </w:tabs>
        <w:spacing w:after="0" w:line="240" w:lineRule="auto"/>
        <w:rPr>
          <w:rFonts w:ascii="Times New Roman" w:eastAsia="Times New Roman" w:hAnsi="Times New Roman" w:cs="Times New Roman"/>
          <w:bCs/>
          <w:sz w:val="22"/>
          <w:szCs w:val="22"/>
          <w:lang w:eastAsia="en-US"/>
        </w:rPr>
      </w:pPr>
    </w:p>
    <w:p w14:paraId="0D64CC18" w14:textId="56EAD410" w:rsidR="00013111" w:rsidRPr="00013111" w:rsidRDefault="00013111" w:rsidP="00013111">
      <w:pPr>
        <w:spacing w:after="0" w:line="240" w:lineRule="auto"/>
        <w:jc w:val="both"/>
        <w:rPr>
          <w:rFonts w:ascii="Times New Roman" w:eastAsia="Times New Roman" w:hAnsi="Times New Roman" w:cs="Times New Roman"/>
          <w:spacing w:val="-4"/>
          <w:sz w:val="24"/>
          <w:szCs w:val="24"/>
          <w:lang w:eastAsia="en-US"/>
        </w:rPr>
      </w:pPr>
      <w:r w:rsidRPr="00013111">
        <w:rPr>
          <w:rFonts w:ascii="Times New Roman" w:eastAsia="Times New Roman" w:hAnsi="Times New Roman" w:cs="Times New Roman"/>
          <w:bCs/>
          <w:color w:val="000000"/>
          <w:sz w:val="22"/>
          <w:szCs w:val="22"/>
        </w:rPr>
        <w:t xml:space="preserve">4.2. </w:t>
      </w:r>
      <w:r w:rsidRPr="00013111">
        <w:rPr>
          <w:rFonts w:ascii="Times New Roman" w:eastAsia="Times New Roman" w:hAnsi="Times New Roman" w:cs="Times New Roman"/>
          <w:bCs/>
          <w:color w:val="000000"/>
          <w:spacing w:val="-4"/>
          <w:sz w:val="24"/>
          <w:szCs w:val="24"/>
          <w:lang w:eastAsia="en-US"/>
        </w:rPr>
        <w:t>siūlomas</w:t>
      </w:r>
      <w:r w:rsidRPr="00013111">
        <w:rPr>
          <w:rFonts w:ascii="Times New Roman" w:eastAsia="Times New Roman" w:hAnsi="Times New Roman" w:cs="Times New Roman"/>
          <w:color w:val="000000"/>
          <w:spacing w:val="-4"/>
          <w:sz w:val="24"/>
          <w:szCs w:val="24"/>
          <w:lang w:eastAsia="en-US"/>
        </w:rPr>
        <w:t xml:space="preserve"> </w:t>
      </w:r>
      <w:r w:rsidRPr="00013111">
        <w:rPr>
          <w:rFonts w:ascii="Times New Roman" w:eastAsia="Times New Roman" w:hAnsi="Times New Roman" w:cs="Times New Roman"/>
          <w:spacing w:val="-4"/>
          <w:sz w:val="24"/>
          <w:szCs w:val="24"/>
          <w:lang w:eastAsia="en-US"/>
        </w:rPr>
        <w:t xml:space="preserve">kokybės kriterijus -  </w:t>
      </w:r>
      <w:r w:rsidR="0006174F">
        <w:rPr>
          <w:rFonts w:ascii="Times New Roman" w:eastAsia="Times New Roman" w:hAnsi="Times New Roman" w:cs="Times New Roman"/>
          <w:spacing w:val="-4"/>
          <w:sz w:val="24"/>
          <w:szCs w:val="24"/>
          <w:lang w:eastAsia="en-US"/>
        </w:rPr>
        <w:t xml:space="preserve">suteiktoms </w:t>
      </w:r>
      <w:r w:rsidRPr="00013111">
        <w:rPr>
          <w:rFonts w:ascii="Times New Roman" w:eastAsia="Times New Roman" w:hAnsi="Times New Roman" w:cs="Times New Roman"/>
          <w:spacing w:val="-4"/>
          <w:sz w:val="24"/>
          <w:szCs w:val="24"/>
          <w:lang w:eastAsia="en-US"/>
        </w:rPr>
        <w:t xml:space="preserve"> </w:t>
      </w:r>
      <w:r w:rsidR="0006174F">
        <w:rPr>
          <w:rFonts w:ascii="Times New Roman" w:eastAsia="Times New Roman" w:hAnsi="Times New Roman" w:cs="Times New Roman"/>
          <w:spacing w:val="-4"/>
          <w:sz w:val="24"/>
          <w:szCs w:val="24"/>
          <w:lang w:eastAsia="en-US"/>
        </w:rPr>
        <w:t xml:space="preserve">techninio aptarnavimo  </w:t>
      </w:r>
      <w:r w:rsidRPr="00013111">
        <w:rPr>
          <w:rFonts w:ascii="Times New Roman" w:eastAsia="Times New Roman" w:hAnsi="Times New Roman" w:cs="Times New Roman"/>
          <w:spacing w:val="-4"/>
          <w:sz w:val="24"/>
          <w:szCs w:val="24"/>
          <w:lang w:eastAsia="en-US"/>
        </w:rPr>
        <w:t xml:space="preserve">paslaugoms </w:t>
      </w:r>
      <w:r w:rsidRPr="00013111">
        <w:rPr>
          <w:rFonts w:ascii="Times New Roman" w:eastAsia="Times New Roman" w:hAnsi="Times New Roman" w:cs="Times New Roman"/>
          <w:color w:val="FF0000"/>
          <w:spacing w:val="-4"/>
          <w:sz w:val="24"/>
          <w:szCs w:val="24"/>
          <w:lang w:eastAsia="en-US"/>
        </w:rPr>
        <w:t xml:space="preserve"> </w:t>
      </w:r>
      <w:r w:rsidRPr="00013111">
        <w:rPr>
          <w:rFonts w:ascii="Times New Roman" w:eastAsia="Times New Roman" w:hAnsi="Times New Roman" w:cs="Times New Roman"/>
          <w:spacing w:val="-4"/>
          <w:sz w:val="24"/>
          <w:szCs w:val="24"/>
          <w:lang w:eastAsia="en-US"/>
        </w:rPr>
        <w:t xml:space="preserve">suteikiamas  </w:t>
      </w:r>
      <w:r w:rsidRPr="00013111">
        <w:rPr>
          <w:rFonts w:ascii="Times New Roman" w:eastAsia="Times New Roman" w:hAnsi="Times New Roman" w:cs="Times New Roman"/>
          <w:b/>
          <w:bCs/>
          <w:spacing w:val="-4"/>
          <w:sz w:val="24"/>
          <w:szCs w:val="24"/>
          <w:lang w:eastAsia="en-US"/>
        </w:rPr>
        <w:t xml:space="preserve">papildomas </w:t>
      </w:r>
      <w:r w:rsidRPr="00013111">
        <w:rPr>
          <w:rFonts w:ascii="Times New Roman" w:eastAsia="Times New Roman" w:hAnsi="Times New Roman" w:cs="Times New Roman"/>
          <w:spacing w:val="-4"/>
          <w:sz w:val="24"/>
          <w:szCs w:val="24"/>
          <w:lang w:eastAsia="en-US"/>
        </w:rPr>
        <w:t xml:space="preserve"> garantijos terminas (</w:t>
      </w:r>
      <w:r w:rsidRPr="00013111">
        <w:rPr>
          <w:rFonts w:ascii="Times New Roman" w:eastAsia="Times New Roman" w:hAnsi="Times New Roman" w:cs="Times New Roman"/>
          <w:b/>
          <w:bCs/>
          <w:spacing w:val="-4"/>
          <w:sz w:val="24"/>
          <w:szCs w:val="24"/>
          <w:lang w:eastAsia="en-US"/>
        </w:rPr>
        <w:t xml:space="preserve">mėnesiais) </w:t>
      </w:r>
      <w:r w:rsidRPr="00013111">
        <w:rPr>
          <w:rFonts w:ascii="Times New Roman" w:eastAsia="Times New Roman" w:hAnsi="Times New Roman" w:cs="Times New Roman"/>
          <w:spacing w:val="-4"/>
          <w:sz w:val="24"/>
          <w:szCs w:val="24"/>
          <w:lang w:eastAsia="en-US"/>
        </w:rPr>
        <w:t xml:space="preserve">  (G):</w:t>
      </w:r>
    </w:p>
    <w:p w14:paraId="6EF6644C" w14:textId="77777777" w:rsidR="00013111" w:rsidRPr="00013111" w:rsidRDefault="00013111" w:rsidP="00013111">
      <w:pPr>
        <w:spacing w:after="0" w:line="240" w:lineRule="auto"/>
        <w:jc w:val="both"/>
        <w:rPr>
          <w:rFonts w:ascii="Times New Roman" w:eastAsia="Times New Roman" w:hAnsi="Times New Roman" w:cs="Times New Roman"/>
          <w:spacing w:val="-4"/>
          <w:sz w:val="24"/>
          <w:szCs w:val="24"/>
          <w:lang w:eastAsia="en-US"/>
        </w:rPr>
      </w:pPr>
    </w:p>
    <w:p w14:paraId="7D729E8F" w14:textId="77777777" w:rsidR="00013111" w:rsidRPr="00013111" w:rsidRDefault="00013111" w:rsidP="00013111">
      <w:pPr>
        <w:spacing w:after="0" w:line="240" w:lineRule="auto"/>
        <w:jc w:val="center"/>
        <w:rPr>
          <w:rFonts w:ascii="Times New Roman" w:eastAsia="Times New Roman" w:hAnsi="Times New Roman" w:cs="Times New Roman"/>
          <w:i/>
          <w:spacing w:val="-4"/>
          <w:sz w:val="24"/>
          <w:szCs w:val="24"/>
          <w:lang w:eastAsia="en-US"/>
        </w:rPr>
      </w:pPr>
      <w:r w:rsidRPr="00013111">
        <w:rPr>
          <w:rFonts w:ascii="Times New Roman" w:eastAsia="Times New Roman" w:hAnsi="Times New Roman" w:cs="Times New Roman"/>
          <w:i/>
          <w:spacing w:val="-4"/>
          <w:sz w:val="24"/>
          <w:szCs w:val="24"/>
          <w:lang w:eastAsia="en-US"/>
        </w:rPr>
        <w:t xml:space="preserve">                                                                                                                                                 3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08"/>
        <w:gridCol w:w="4748"/>
      </w:tblGrid>
      <w:tr w:rsidR="00013111" w:rsidRPr="00013111" w14:paraId="50149674" w14:textId="77777777" w:rsidTr="000C38EC">
        <w:trPr>
          <w:trHeight w:val="503"/>
        </w:trPr>
        <w:tc>
          <w:tcPr>
            <w:tcW w:w="562" w:type="dxa"/>
          </w:tcPr>
          <w:p w14:paraId="3139C3F8"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013111">
              <w:rPr>
                <w:rFonts w:ascii="Times New Roman" w:eastAsia="Times New Roman" w:hAnsi="Times New Roman" w:cs="Times New Roman"/>
                <w:color w:val="000000"/>
                <w:spacing w:val="-4"/>
                <w:sz w:val="22"/>
                <w:szCs w:val="22"/>
                <w:lang w:eastAsia="en-US"/>
              </w:rPr>
              <w:t>Eil. Nr.</w:t>
            </w:r>
          </w:p>
        </w:tc>
        <w:tc>
          <w:tcPr>
            <w:tcW w:w="4608" w:type="dxa"/>
          </w:tcPr>
          <w:p w14:paraId="101FC9DA"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013111">
              <w:rPr>
                <w:rFonts w:ascii="Times New Roman" w:eastAsia="Times New Roman" w:hAnsi="Times New Roman" w:cs="Times New Roman"/>
                <w:color w:val="000000"/>
                <w:spacing w:val="-4"/>
                <w:sz w:val="22"/>
                <w:szCs w:val="22"/>
                <w:lang w:eastAsia="en-US"/>
              </w:rPr>
              <w:t>Vertinimo kriterijus</w:t>
            </w:r>
          </w:p>
        </w:tc>
        <w:tc>
          <w:tcPr>
            <w:tcW w:w="4748" w:type="dxa"/>
          </w:tcPr>
          <w:p w14:paraId="2E8F71FC" w14:textId="4930CAFC"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605AEF">
              <w:rPr>
                <w:rFonts w:ascii="Times New Roman" w:eastAsia="Times New Roman" w:hAnsi="Times New Roman" w:cs="Times New Roman"/>
                <w:spacing w:val="-4"/>
                <w:sz w:val="22"/>
                <w:szCs w:val="22"/>
                <w:lang w:eastAsia="en-US"/>
              </w:rPr>
              <w:t xml:space="preserve">Tiekėjo siūlomas </w:t>
            </w:r>
            <w:r w:rsidR="00F364C6" w:rsidRPr="00605AEF">
              <w:rPr>
                <w:rFonts w:ascii="Times New Roman" w:eastAsia="Times New Roman" w:hAnsi="Times New Roman" w:cs="Times New Roman"/>
                <w:spacing w:val="-4"/>
                <w:sz w:val="22"/>
                <w:szCs w:val="22"/>
                <w:lang w:eastAsia="en-US"/>
              </w:rPr>
              <w:t>suteiktoms</w:t>
            </w:r>
            <w:r w:rsidR="00DC4EA5" w:rsidRPr="00605AEF">
              <w:rPr>
                <w:rFonts w:ascii="Times New Roman" w:eastAsia="Times New Roman" w:hAnsi="Times New Roman" w:cs="Times New Roman"/>
                <w:spacing w:val="-4"/>
                <w:sz w:val="22"/>
                <w:szCs w:val="22"/>
                <w:lang w:eastAsia="en-US"/>
              </w:rPr>
              <w:t xml:space="preserve"> </w:t>
            </w:r>
            <w:r w:rsidR="0006174F" w:rsidRPr="00605AEF">
              <w:rPr>
                <w:rFonts w:ascii="Times New Roman" w:eastAsia="Times New Roman" w:hAnsi="Times New Roman" w:cs="Times New Roman"/>
                <w:spacing w:val="-4"/>
                <w:sz w:val="22"/>
                <w:szCs w:val="22"/>
                <w:lang w:eastAsia="en-US"/>
              </w:rPr>
              <w:t xml:space="preserve">techninio aptarnavimo  </w:t>
            </w:r>
            <w:r w:rsidRPr="00605AEF">
              <w:rPr>
                <w:rFonts w:ascii="Times New Roman" w:eastAsia="Times New Roman" w:hAnsi="Times New Roman" w:cs="Times New Roman"/>
                <w:spacing w:val="-4"/>
                <w:sz w:val="22"/>
                <w:szCs w:val="22"/>
                <w:lang w:eastAsia="en-US"/>
              </w:rPr>
              <w:t xml:space="preserve">paslaugoms </w:t>
            </w:r>
            <w:r w:rsidRPr="00013111">
              <w:rPr>
                <w:rFonts w:ascii="Times New Roman" w:eastAsia="Times New Roman" w:hAnsi="Times New Roman" w:cs="Times New Roman"/>
                <w:color w:val="000000"/>
                <w:spacing w:val="-4"/>
                <w:sz w:val="22"/>
                <w:szCs w:val="22"/>
                <w:lang w:eastAsia="en-US"/>
              </w:rPr>
              <w:t xml:space="preserve">suteikiamas </w:t>
            </w:r>
            <w:r w:rsidRPr="00605AEF">
              <w:rPr>
                <w:rFonts w:ascii="Times New Roman" w:eastAsia="Times New Roman" w:hAnsi="Times New Roman" w:cs="Times New Roman"/>
                <w:b/>
                <w:bCs/>
                <w:color w:val="000000"/>
                <w:spacing w:val="-4"/>
                <w:sz w:val="22"/>
                <w:szCs w:val="22"/>
                <w:lang w:eastAsia="en-US"/>
              </w:rPr>
              <w:t>papildomas</w:t>
            </w:r>
            <w:r w:rsidRPr="00013111">
              <w:rPr>
                <w:rFonts w:ascii="Times New Roman" w:eastAsia="Times New Roman" w:hAnsi="Times New Roman" w:cs="Times New Roman"/>
                <w:color w:val="000000"/>
                <w:spacing w:val="-4"/>
                <w:sz w:val="22"/>
                <w:szCs w:val="22"/>
                <w:lang w:eastAsia="en-US"/>
              </w:rPr>
              <w:t xml:space="preserve"> garantijos terminas </w:t>
            </w:r>
            <w:r w:rsidRPr="00013111">
              <w:rPr>
                <w:rFonts w:ascii="Times New Roman" w:eastAsia="Times New Roman" w:hAnsi="Times New Roman" w:cs="Times New Roman"/>
                <w:b/>
                <w:bCs/>
                <w:color w:val="000000"/>
                <w:spacing w:val="-4"/>
                <w:sz w:val="22"/>
                <w:szCs w:val="22"/>
                <w:lang w:eastAsia="en-US"/>
              </w:rPr>
              <w:t>mėnesiais</w:t>
            </w:r>
            <w:r w:rsidRPr="00013111">
              <w:rPr>
                <w:rFonts w:ascii="Times New Roman" w:eastAsia="Times New Roman" w:hAnsi="Times New Roman" w:cs="Times New Roman"/>
                <w:color w:val="000000"/>
                <w:spacing w:val="-4"/>
                <w:sz w:val="22"/>
                <w:szCs w:val="22"/>
                <w:lang w:eastAsia="en-US"/>
              </w:rPr>
              <w:t>*</w:t>
            </w:r>
          </w:p>
        </w:tc>
      </w:tr>
      <w:tr w:rsidR="00013111" w:rsidRPr="00013111" w14:paraId="034B5E60" w14:textId="77777777" w:rsidTr="000C38EC">
        <w:trPr>
          <w:trHeight w:val="707"/>
        </w:trPr>
        <w:tc>
          <w:tcPr>
            <w:tcW w:w="562" w:type="dxa"/>
          </w:tcPr>
          <w:p w14:paraId="40DCCC0A"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013111">
              <w:rPr>
                <w:rFonts w:ascii="Times New Roman" w:eastAsia="Times New Roman" w:hAnsi="Times New Roman" w:cs="Times New Roman"/>
                <w:color w:val="000000"/>
                <w:spacing w:val="-4"/>
                <w:sz w:val="22"/>
                <w:szCs w:val="22"/>
                <w:lang w:eastAsia="en-US"/>
              </w:rPr>
              <w:t>1.</w:t>
            </w:r>
          </w:p>
          <w:p w14:paraId="718C64AF"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p>
          <w:p w14:paraId="31FF9199"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p>
        </w:tc>
        <w:tc>
          <w:tcPr>
            <w:tcW w:w="4608" w:type="dxa"/>
            <w:tcBorders>
              <w:right w:val="single" w:sz="4" w:space="0" w:color="auto"/>
            </w:tcBorders>
          </w:tcPr>
          <w:p w14:paraId="34817685" w14:textId="34D26CE5" w:rsidR="00013111" w:rsidRPr="00013111" w:rsidRDefault="0006174F" w:rsidP="00013111">
            <w:pPr>
              <w:spacing w:after="0" w:line="240" w:lineRule="auto"/>
              <w:jc w:val="both"/>
              <w:rPr>
                <w:rFonts w:ascii="Times New Roman" w:eastAsia="Times New Roman" w:hAnsi="Times New Roman" w:cs="Times New Roman"/>
                <w:i/>
                <w:iCs/>
                <w:color w:val="000000"/>
                <w:spacing w:val="-4"/>
                <w:sz w:val="22"/>
                <w:szCs w:val="22"/>
                <w:lang w:eastAsia="en-US"/>
              </w:rPr>
            </w:pPr>
            <w:r w:rsidRPr="00605AEF">
              <w:rPr>
                <w:rFonts w:ascii="Times New Roman" w:eastAsia="Times New Roman" w:hAnsi="Times New Roman" w:cs="Times New Roman"/>
                <w:spacing w:val="-4"/>
                <w:sz w:val="22"/>
                <w:szCs w:val="22"/>
                <w:lang w:eastAsia="en-US"/>
              </w:rPr>
              <w:t>Suteiktoms</w:t>
            </w:r>
            <w:r w:rsidR="00F364C6" w:rsidRPr="00605AEF">
              <w:rPr>
                <w:rFonts w:ascii="Times New Roman" w:eastAsia="Times New Roman" w:hAnsi="Times New Roman" w:cs="Times New Roman"/>
                <w:spacing w:val="-4"/>
                <w:sz w:val="22"/>
                <w:szCs w:val="22"/>
                <w:lang w:eastAsia="en-US"/>
              </w:rPr>
              <w:t xml:space="preserve"> techninio aptarnavimo </w:t>
            </w:r>
            <w:r w:rsidR="00013111" w:rsidRPr="00605AEF">
              <w:rPr>
                <w:rFonts w:ascii="Times New Roman" w:eastAsia="Times New Roman" w:hAnsi="Times New Roman" w:cs="Times New Roman"/>
                <w:spacing w:val="-4"/>
                <w:sz w:val="22"/>
                <w:szCs w:val="22"/>
                <w:lang w:eastAsia="en-US"/>
              </w:rPr>
              <w:t xml:space="preserve">paslaugoms suteikiamas </w:t>
            </w:r>
            <w:r w:rsidR="00013111" w:rsidRPr="00605AEF">
              <w:rPr>
                <w:rFonts w:ascii="Times New Roman" w:eastAsia="Times New Roman" w:hAnsi="Times New Roman" w:cs="Times New Roman"/>
                <w:b/>
                <w:bCs/>
                <w:spacing w:val="-4"/>
                <w:sz w:val="22"/>
                <w:szCs w:val="22"/>
                <w:lang w:eastAsia="en-US"/>
              </w:rPr>
              <w:t xml:space="preserve">papildomas </w:t>
            </w:r>
            <w:r w:rsidR="00013111" w:rsidRPr="00605AEF">
              <w:rPr>
                <w:rFonts w:ascii="Times New Roman" w:eastAsia="Times New Roman" w:hAnsi="Times New Roman" w:cs="Times New Roman"/>
                <w:spacing w:val="-4"/>
                <w:sz w:val="22"/>
                <w:szCs w:val="22"/>
                <w:lang w:eastAsia="en-US"/>
              </w:rPr>
              <w:t xml:space="preserve"> garantijos terminas  (mėnesiais</w:t>
            </w:r>
            <w:r w:rsidR="00013111" w:rsidRPr="00013111">
              <w:rPr>
                <w:rFonts w:ascii="Times New Roman" w:eastAsia="Times New Roman" w:hAnsi="Times New Roman" w:cs="Times New Roman"/>
                <w:color w:val="000000"/>
                <w:spacing w:val="-4"/>
                <w:sz w:val="22"/>
                <w:szCs w:val="22"/>
                <w:lang w:eastAsia="en-US"/>
              </w:rPr>
              <w:t xml:space="preserve">)               </w:t>
            </w:r>
            <w:r w:rsidR="00013111" w:rsidRPr="00013111">
              <w:rPr>
                <w:rFonts w:ascii="Times New Roman" w:eastAsia="Times New Roman" w:hAnsi="Times New Roman" w:cs="Times New Roman"/>
                <w:b/>
                <w:bCs/>
                <w:color w:val="FF0000"/>
                <w:spacing w:val="-4"/>
                <w:sz w:val="22"/>
                <w:szCs w:val="22"/>
                <w:lang w:eastAsia="en-US"/>
              </w:rPr>
              <w:t>(G)</w:t>
            </w:r>
            <w:r w:rsidR="00013111" w:rsidRPr="00013111">
              <w:rPr>
                <w:rFonts w:ascii="Times New Roman" w:eastAsia="Times New Roman" w:hAnsi="Times New Roman" w:cs="Times New Roman"/>
                <w:i/>
                <w:iCs/>
                <w:color w:val="000000"/>
                <w:spacing w:val="-4"/>
                <w:sz w:val="22"/>
                <w:szCs w:val="22"/>
                <w:lang w:eastAsia="en-US"/>
              </w:rPr>
              <w:t xml:space="preserve"> </w:t>
            </w:r>
          </w:p>
          <w:p w14:paraId="65ACA148" w14:textId="77777777" w:rsidR="00013111" w:rsidRPr="00013111" w:rsidRDefault="00013111" w:rsidP="00013111">
            <w:pPr>
              <w:spacing w:after="0" w:line="240" w:lineRule="auto"/>
              <w:jc w:val="both"/>
              <w:rPr>
                <w:rFonts w:ascii="Times New Roman" w:eastAsia="Times New Roman" w:hAnsi="Times New Roman" w:cs="Times New Roman"/>
                <w:i/>
                <w:iCs/>
                <w:color w:val="000000"/>
                <w:spacing w:val="-4"/>
                <w:sz w:val="22"/>
                <w:szCs w:val="22"/>
                <w:lang w:eastAsia="en-US"/>
              </w:rPr>
            </w:pPr>
            <w:r w:rsidRPr="00013111">
              <w:rPr>
                <w:rFonts w:ascii="Times New Roman" w:eastAsia="Times New Roman" w:hAnsi="Times New Roman" w:cs="Times New Roman"/>
                <w:i/>
                <w:iCs/>
                <w:color w:val="000000"/>
                <w:spacing w:val="-4"/>
                <w:sz w:val="22"/>
                <w:szCs w:val="22"/>
                <w:lang w:eastAsia="en-US"/>
              </w:rPr>
              <w:t xml:space="preserve"> </w:t>
            </w:r>
          </w:p>
        </w:tc>
        <w:tc>
          <w:tcPr>
            <w:tcW w:w="4748" w:type="dxa"/>
          </w:tcPr>
          <w:p w14:paraId="2AB4469C"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013111">
              <w:rPr>
                <w:rFonts w:ascii="Times New Roman" w:eastAsia="Times New Roman" w:hAnsi="Times New Roman" w:cs="Times New Roman"/>
                <w:color w:val="000000"/>
                <w:spacing w:val="-4"/>
                <w:sz w:val="22"/>
                <w:szCs w:val="22"/>
                <w:lang w:eastAsia="en-US"/>
              </w:rPr>
              <w:t xml:space="preserve"> </w:t>
            </w:r>
          </w:p>
          <w:p w14:paraId="6105A763"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p>
          <w:p w14:paraId="30F35D34" w14:textId="77777777" w:rsidR="00013111" w:rsidRPr="00013111" w:rsidRDefault="00013111" w:rsidP="00013111">
            <w:pPr>
              <w:spacing w:after="0" w:line="240" w:lineRule="auto"/>
              <w:jc w:val="both"/>
              <w:rPr>
                <w:rFonts w:ascii="Times New Roman" w:eastAsia="Times New Roman" w:hAnsi="Times New Roman" w:cs="Times New Roman"/>
                <w:i/>
                <w:iCs/>
                <w:color w:val="000000"/>
                <w:spacing w:val="-4"/>
                <w:sz w:val="22"/>
                <w:szCs w:val="22"/>
                <w:lang w:eastAsia="en-US"/>
              </w:rPr>
            </w:pPr>
          </w:p>
        </w:tc>
      </w:tr>
    </w:tbl>
    <w:p w14:paraId="7D702B1D" w14:textId="77777777" w:rsidR="00013111" w:rsidRPr="00013111" w:rsidRDefault="00013111" w:rsidP="00013111">
      <w:pPr>
        <w:spacing w:after="0" w:line="240" w:lineRule="auto"/>
        <w:jc w:val="both"/>
        <w:rPr>
          <w:rFonts w:ascii="Times New Roman" w:eastAsia="Times New Roman" w:hAnsi="Times New Roman" w:cs="Times New Roman"/>
          <w:spacing w:val="-4"/>
          <w:sz w:val="22"/>
          <w:szCs w:val="22"/>
          <w:lang w:eastAsia="en-US"/>
        </w:rPr>
      </w:pPr>
      <w:r w:rsidRPr="00013111">
        <w:rPr>
          <w:rFonts w:ascii="Times New Roman" w:eastAsia="Times New Roman" w:hAnsi="Times New Roman" w:cs="Times New Roman"/>
          <w:spacing w:val="-4"/>
          <w:sz w:val="22"/>
          <w:szCs w:val="22"/>
          <w:lang w:eastAsia="en-US"/>
        </w:rPr>
        <w:t xml:space="preserve">  </w:t>
      </w:r>
    </w:p>
    <w:p w14:paraId="5332F81D" w14:textId="07A84B76" w:rsidR="00013111" w:rsidRPr="00013111" w:rsidRDefault="00013111" w:rsidP="00013111">
      <w:pPr>
        <w:spacing w:after="0" w:line="240" w:lineRule="auto"/>
        <w:jc w:val="both"/>
        <w:rPr>
          <w:rFonts w:ascii="Times New Roman" w:eastAsia="Calibri" w:hAnsi="Times New Roman" w:cs="Times New Roman"/>
          <w:i/>
          <w:iCs/>
          <w:sz w:val="20"/>
          <w:szCs w:val="20"/>
          <w:lang w:eastAsia="en-US"/>
        </w:rPr>
      </w:pPr>
      <w:r w:rsidRPr="00013111">
        <w:rPr>
          <w:rFonts w:ascii="Times New Roman" w:eastAsia="Times New Roman" w:hAnsi="Times New Roman" w:cs="Times New Roman"/>
          <w:i/>
          <w:iCs/>
          <w:spacing w:val="-4"/>
          <w:sz w:val="20"/>
          <w:szCs w:val="20"/>
          <w:lang w:eastAsia="en-US"/>
        </w:rPr>
        <w:t>*</w:t>
      </w:r>
      <w:r w:rsidRPr="00013111">
        <w:rPr>
          <w:rFonts w:ascii="Times New Roman" w:eastAsia="Times New Roman" w:hAnsi="Times New Roman" w:cs="Times New Roman"/>
          <w:color w:val="000000"/>
          <w:spacing w:val="-4"/>
          <w:sz w:val="22"/>
          <w:szCs w:val="22"/>
          <w:lang w:eastAsia="en-US"/>
        </w:rPr>
        <w:t xml:space="preserve"> </w:t>
      </w:r>
      <w:r w:rsidR="00F364C6">
        <w:rPr>
          <w:rFonts w:ascii="Times New Roman" w:eastAsia="Times New Roman" w:hAnsi="Times New Roman" w:cs="Times New Roman"/>
          <w:i/>
          <w:iCs/>
          <w:color w:val="000000"/>
          <w:sz w:val="20"/>
          <w:szCs w:val="20"/>
          <w:lang w:eastAsia="en-US"/>
        </w:rPr>
        <w:t>Suteiktoms</w:t>
      </w:r>
      <w:r w:rsidR="00DC4EA5">
        <w:rPr>
          <w:rFonts w:ascii="Times New Roman" w:eastAsia="Times New Roman" w:hAnsi="Times New Roman" w:cs="Times New Roman"/>
          <w:i/>
          <w:iCs/>
          <w:color w:val="000000"/>
          <w:sz w:val="20"/>
          <w:szCs w:val="20"/>
          <w:lang w:eastAsia="en-US"/>
        </w:rPr>
        <w:t xml:space="preserve"> </w:t>
      </w:r>
      <w:r w:rsidR="0006174F" w:rsidRPr="0006174F">
        <w:rPr>
          <w:rFonts w:ascii="Times New Roman" w:eastAsia="Times New Roman" w:hAnsi="Times New Roman" w:cs="Times New Roman"/>
          <w:i/>
          <w:iCs/>
          <w:color w:val="000000"/>
          <w:sz w:val="20"/>
          <w:szCs w:val="20"/>
          <w:lang w:eastAsia="en-US"/>
        </w:rPr>
        <w:t xml:space="preserve">techninio aptarnavimo </w:t>
      </w:r>
      <w:r w:rsidRPr="00013111">
        <w:rPr>
          <w:rFonts w:ascii="Times New Roman" w:eastAsia="Times New Roman" w:hAnsi="Times New Roman" w:cs="Times New Roman"/>
          <w:i/>
          <w:iCs/>
          <w:color w:val="000000"/>
          <w:sz w:val="20"/>
          <w:szCs w:val="20"/>
          <w:lang w:eastAsia="en-US"/>
        </w:rPr>
        <w:t xml:space="preserve">paslaugoms suteikiamas </w:t>
      </w:r>
      <w:r w:rsidRPr="00013111">
        <w:rPr>
          <w:rFonts w:ascii="Times New Roman" w:eastAsia="Times New Roman" w:hAnsi="Times New Roman" w:cs="Times New Roman"/>
          <w:b/>
          <w:bCs/>
          <w:i/>
          <w:iCs/>
          <w:color w:val="000000"/>
          <w:sz w:val="20"/>
          <w:szCs w:val="20"/>
          <w:lang w:eastAsia="en-US"/>
        </w:rPr>
        <w:t>papildomas</w:t>
      </w:r>
      <w:r w:rsidRPr="00013111">
        <w:rPr>
          <w:rFonts w:ascii="Times New Roman" w:eastAsia="Times New Roman" w:hAnsi="Times New Roman" w:cs="Times New Roman"/>
          <w:i/>
          <w:iCs/>
          <w:color w:val="000000"/>
          <w:sz w:val="20"/>
          <w:szCs w:val="20"/>
          <w:lang w:eastAsia="en-US"/>
        </w:rPr>
        <w:t xml:space="preserve"> garantijos terminas (</w:t>
      </w:r>
      <w:r w:rsidR="00F568DF">
        <w:rPr>
          <w:rFonts w:ascii="Times New Roman" w:eastAsia="Times New Roman" w:hAnsi="Times New Roman" w:cs="Times New Roman"/>
          <w:i/>
          <w:iCs/>
          <w:color w:val="000000"/>
          <w:sz w:val="20"/>
          <w:szCs w:val="20"/>
          <w:lang w:eastAsia="en-US"/>
        </w:rPr>
        <w:t xml:space="preserve">mėnesiais) </w:t>
      </w:r>
      <w:r w:rsidRPr="00013111">
        <w:rPr>
          <w:rFonts w:ascii="Times New Roman" w:eastAsia="Calibri" w:hAnsi="Times New Roman" w:cs="Times New Roman"/>
          <w:i/>
          <w:iCs/>
          <w:sz w:val="20"/>
          <w:szCs w:val="20"/>
          <w:lang w:eastAsia="en-US"/>
        </w:rPr>
        <w:t xml:space="preserve">yra tiekėjo suteikiamas papildomas terminas, </w:t>
      </w:r>
      <w:r w:rsidRPr="00013111">
        <w:rPr>
          <w:rFonts w:ascii="Times New Roman" w:eastAsia="Calibri" w:hAnsi="Times New Roman" w:cs="Times New Roman"/>
          <w:i/>
          <w:iCs/>
          <w:color w:val="000000"/>
          <w:sz w:val="20"/>
          <w:szCs w:val="20"/>
          <w:lang w:eastAsia="en-US"/>
        </w:rPr>
        <w:t xml:space="preserve">viršijantis minimalų pirkimo dokumentuose nustatytą suteiktų </w:t>
      </w:r>
      <w:r w:rsidR="0006174F" w:rsidRPr="0006174F">
        <w:rPr>
          <w:rFonts w:ascii="Times New Roman" w:eastAsia="Calibri" w:hAnsi="Times New Roman" w:cs="Times New Roman"/>
          <w:i/>
          <w:iCs/>
          <w:color w:val="000000"/>
          <w:sz w:val="20"/>
          <w:szCs w:val="20"/>
          <w:lang w:eastAsia="en-US"/>
        </w:rPr>
        <w:t xml:space="preserve">techninio aptarnavimo  </w:t>
      </w:r>
      <w:r w:rsidRPr="00013111">
        <w:rPr>
          <w:rFonts w:ascii="Times New Roman" w:eastAsia="Calibri" w:hAnsi="Times New Roman" w:cs="Times New Roman"/>
          <w:i/>
          <w:iCs/>
          <w:color w:val="000000"/>
          <w:sz w:val="20"/>
          <w:szCs w:val="20"/>
          <w:lang w:eastAsia="en-US"/>
        </w:rPr>
        <w:t xml:space="preserve">paslaugų garantinį terminą. Minimalus suteiktų </w:t>
      </w:r>
      <w:r w:rsidR="00DC4EA5" w:rsidRPr="0006174F">
        <w:rPr>
          <w:rFonts w:ascii="Times New Roman" w:eastAsia="Calibri" w:hAnsi="Times New Roman" w:cs="Times New Roman"/>
          <w:i/>
          <w:iCs/>
          <w:color w:val="000000"/>
          <w:sz w:val="20"/>
          <w:szCs w:val="20"/>
          <w:lang w:eastAsia="en-US"/>
        </w:rPr>
        <w:t xml:space="preserve">techninio aptarnavimo </w:t>
      </w:r>
      <w:r w:rsidRPr="00013111">
        <w:rPr>
          <w:rFonts w:ascii="Times New Roman" w:eastAsia="Calibri" w:hAnsi="Times New Roman" w:cs="Times New Roman"/>
          <w:i/>
          <w:iCs/>
          <w:color w:val="000000"/>
          <w:sz w:val="20"/>
          <w:szCs w:val="20"/>
          <w:lang w:eastAsia="en-US"/>
        </w:rPr>
        <w:t xml:space="preserve"> paslaugų garantinis terminas -  6 mėnesiai nuo </w:t>
      </w:r>
      <w:r w:rsidR="00F364C6">
        <w:rPr>
          <w:rFonts w:ascii="Times New Roman" w:eastAsia="Calibri" w:hAnsi="Times New Roman" w:cs="Times New Roman"/>
          <w:i/>
          <w:iCs/>
          <w:color w:val="000000"/>
          <w:sz w:val="20"/>
          <w:szCs w:val="20"/>
          <w:lang w:eastAsia="en-US"/>
        </w:rPr>
        <w:t xml:space="preserve"> </w:t>
      </w:r>
      <w:r w:rsidRPr="00013111">
        <w:rPr>
          <w:rFonts w:ascii="Times New Roman" w:eastAsia="Calibri" w:hAnsi="Times New Roman" w:cs="Times New Roman"/>
          <w:i/>
          <w:iCs/>
          <w:color w:val="000000"/>
          <w:sz w:val="20"/>
          <w:szCs w:val="20"/>
          <w:lang w:eastAsia="en-US"/>
        </w:rPr>
        <w:t xml:space="preserve"> paslaugų  perdavimo</w:t>
      </w:r>
      <w:r w:rsidRPr="00013111">
        <w:rPr>
          <w:rFonts w:ascii="Times New Roman" w:eastAsia="Times New Roman" w:hAnsi="Times New Roman" w:cs="Times New Roman"/>
          <w:color w:val="000000"/>
          <w:sz w:val="24"/>
          <w:szCs w:val="24"/>
          <w:lang w:eastAsia="en-US"/>
        </w:rPr>
        <w:t xml:space="preserve">   </w:t>
      </w:r>
      <w:r w:rsidRPr="00013111">
        <w:rPr>
          <w:rFonts w:ascii="Times New Roman" w:eastAsia="Calibri" w:hAnsi="Times New Roman" w:cs="Times New Roman"/>
          <w:i/>
          <w:iCs/>
          <w:color w:val="000000"/>
          <w:sz w:val="20"/>
          <w:szCs w:val="20"/>
          <w:lang w:eastAsia="en-US"/>
        </w:rPr>
        <w:t>(perdavimo – priėmimo akto pasirašymo)</w:t>
      </w:r>
      <w:r w:rsidRPr="00013111">
        <w:rPr>
          <w:rFonts w:ascii="Times New Roman" w:eastAsia="Times New Roman" w:hAnsi="Times New Roman" w:cs="Times New Roman"/>
          <w:color w:val="000000"/>
          <w:sz w:val="24"/>
          <w:szCs w:val="24"/>
          <w:lang w:eastAsia="en-US"/>
        </w:rPr>
        <w:t xml:space="preserve"> </w:t>
      </w:r>
      <w:r w:rsidRPr="00013111">
        <w:rPr>
          <w:rFonts w:ascii="Times New Roman" w:eastAsia="Calibri" w:hAnsi="Times New Roman" w:cs="Times New Roman"/>
          <w:i/>
          <w:iCs/>
          <w:color w:val="000000"/>
          <w:sz w:val="20"/>
          <w:szCs w:val="20"/>
          <w:lang w:eastAsia="en-US"/>
        </w:rPr>
        <w:t>dienos</w:t>
      </w:r>
      <w:r w:rsidRPr="00013111">
        <w:rPr>
          <w:rFonts w:ascii="Times New Roman" w:eastAsia="Calibri" w:hAnsi="Times New Roman" w:cs="Times New Roman"/>
          <w:i/>
          <w:iCs/>
          <w:sz w:val="20"/>
          <w:szCs w:val="20"/>
          <w:lang w:eastAsia="en-US"/>
        </w:rPr>
        <w:t xml:space="preserve">.  Pvz. jei tiekėjas nurodys, kad </w:t>
      </w:r>
      <w:r w:rsidRPr="00013111">
        <w:rPr>
          <w:rFonts w:ascii="Times New Roman" w:eastAsia="Calibri" w:hAnsi="Times New Roman" w:cs="Times New Roman"/>
          <w:b/>
          <w:bCs/>
          <w:i/>
          <w:iCs/>
          <w:sz w:val="20"/>
          <w:szCs w:val="20"/>
          <w:lang w:eastAsia="en-US"/>
        </w:rPr>
        <w:t>papildomas</w:t>
      </w:r>
      <w:r w:rsidRPr="00013111">
        <w:rPr>
          <w:rFonts w:ascii="Times New Roman" w:eastAsia="Calibri" w:hAnsi="Times New Roman" w:cs="Times New Roman"/>
          <w:i/>
          <w:iCs/>
          <w:sz w:val="20"/>
          <w:szCs w:val="20"/>
          <w:lang w:eastAsia="en-US"/>
        </w:rPr>
        <w:t xml:space="preserve"> garantijos terminas </w:t>
      </w:r>
      <w:r w:rsidR="00F568DF">
        <w:rPr>
          <w:rFonts w:ascii="Times New Roman" w:eastAsia="Calibri" w:hAnsi="Times New Roman" w:cs="Times New Roman"/>
          <w:i/>
          <w:iCs/>
          <w:sz w:val="20"/>
          <w:szCs w:val="20"/>
          <w:lang w:eastAsia="en-US"/>
        </w:rPr>
        <w:t>5</w:t>
      </w:r>
      <w:r w:rsidRPr="00013111">
        <w:rPr>
          <w:rFonts w:ascii="Times New Roman" w:eastAsia="Calibri" w:hAnsi="Times New Roman" w:cs="Times New Roman"/>
          <w:i/>
          <w:iCs/>
          <w:sz w:val="20"/>
          <w:szCs w:val="20"/>
          <w:lang w:eastAsia="en-US"/>
        </w:rPr>
        <w:t xml:space="preserve"> mėnesiai, tai reiškia, kad tiekėjas suteiktoms </w:t>
      </w:r>
      <w:r w:rsidR="00F364C6">
        <w:rPr>
          <w:rFonts w:ascii="Times New Roman" w:eastAsia="Calibri" w:hAnsi="Times New Roman" w:cs="Times New Roman"/>
          <w:i/>
          <w:iCs/>
          <w:sz w:val="20"/>
          <w:szCs w:val="20"/>
          <w:lang w:eastAsia="en-US"/>
        </w:rPr>
        <w:t xml:space="preserve"> </w:t>
      </w:r>
      <w:r w:rsidRPr="00013111">
        <w:rPr>
          <w:rFonts w:ascii="Times New Roman" w:eastAsia="Calibri" w:hAnsi="Times New Roman" w:cs="Times New Roman"/>
          <w:i/>
          <w:iCs/>
          <w:sz w:val="20"/>
          <w:szCs w:val="20"/>
          <w:lang w:eastAsia="en-US"/>
        </w:rPr>
        <w:t>paslaugoms iš viso  suteikia 1</w:t>
      </w:r>
      <w:r w:rsidR="00F568DF">
        <w:rPr>
          <w:rFonts w:ascii="Times New Roman" w:eastAsia="Calibri" w:hAnsi="Times New Roman" w:cs="Times New Roman"/>
          <w:i/>
          <w:iCs/>
          <w:sz w:val="20"/>
          <w:szCs w:val="20"/>
          <w:lang w:eastAsia="en-US"/>
        </w:rPr>
        <w:t>1</w:t>
      </w:r>
      <w:r w:rsidRPr="00013111">
        <w:rPr>
          <w:rFonts w:ascii="Times New Roman" w:eastAsia="Calibri" w:hAnsi="Times New Roman" w:cs="Times New Roman"/>
          <w:i/>
          <w:iCs/>
          <w:sz w:val="20"/>
          <w:szCs w:val="20"/>
          <w:lang w:eastAsia="en-US"/>
        </w:rPr>
        <w:t xml:space="preserve">  mėnesių garantiją.</w:t>
      </w:r>
    </w:p>
    <w:p w14:paraId="656555C3" w14:textId="4A701AE1" w:rsidR="00013111" w:rsidRPr="00013111" w:rsidRDefault="00013111" w:rsidP="00013111">
      <w:pPr>
        <w:spacing w:after="0" w:line="240" w:lineRule="auto"/>
        <w:jc w:val="both"/>
        <w:rPr>
          <w:rFonts w:ascii="Times New Roman" w:eastAsia="Calibri" w:hAnsi="Times New Roman" w:cs="Times New Roman"/>
          <w:i/>
          <w:iCs/>
          <w:color w:val="000000"/>
          <w:sz w:val="20"/>
          <w:szCs w:val="20"/>
          <w:lang w:eastAsia="en-US"/>
        </w:rPr>
      </w:pPr>
      <w:r w:rsidRPr="00013111">
        <w:rPr>
          <w:rFonts w:ascii="Times New Roman" w:eastAsia="Calibri" w:hAnsi="Times New Roman" w:cs="Times New Roman"/>
          <w:i/>
          <w:iCs/>
          <w:color w:val="000000"/>
          <w:sz w:val="20"/>
          <w:szCs w:val="20"/>
          <w:lang w:eastAsia="en-US"/>
        </w:rPr>
        <w:t xml:space="preserve">    Jei tiekėjas nurodys, kad papildomas terminas yra  0 (nulis) arba lentelės neužpildys, bus laikoma, kad  tiekėjas </w:t>
      </w:r>
      <w:r w:rsidR="00F364C6">
        <w:rPr>
          <w:rFonts w:ascii="Times New Roman" w:eastAsia="Calibri" w:hAnsi="Times New Roman" w:cs="Times New Roman"/>
          <w:i/>
          <w:iCs/>
          <w:color w:val="000000"/>
          <w:sz w:val="20"/>
          <w:szCs w:val="20"/>
          <w:lang w:eastAsia="en-US"/>
        </w:rPr>
        <w:t xml:space="preserve"> </w:t>
      </w:r>
      <w:r w:rsidR="00DC4EA5" w:rsidRPr="0006174F">
        <w:rPr>
          <w:rFonts w:ascii="Times New Roman" w:eastAsia="Calibri" w:hAnsi="Times New Roman" w:cs="Times New Roman"/>
          <w:i/>
          <w:iCs/>
          <w:color w:val="000000"/>
          <w:sz w:val="20"/>
          <w:szCs w:val="20"/>
          <w:lang w:eastAsia="en-US"/>
        </w:rPr>
        <w:t xml:space="preserve">techninio aptarnavimo </w:t>
      </w:r>
      <w:r w:rsidR="00DC4EA5" w:rsidRPr="00013111">
        <w:rPr>
          <w:rFonts w:ascii="Times New Roman" w:eastAsia="Calibri" w:hAnsi="Times New Roman" w:cs="Times New Roman"/>
          <w:i/>
          <w:iCs/>
          <w:color w:val="000000"/>
          <w:sz w:val="20"/>
          <w:szCs w:val="20"/>
          <w:lang w:eastAsia="en-US"/>
        </w:rPr>
        <w:t xml:space="preserve"> </w:t>
      </w:r>
      <w:r w:rsidRPr="00013111">
        <w:rPr>
          <w:rFonts w:ascii="Times New Roman" w:eastAsia="Calibri" w:hAnsi="Times New Roman" w:cs="Times New Roman"/>
          <w:i/>
          <w:iCs/>
          <w:color w:val="000000"/>
          <w:sz w:val="20"/>
          <w:szCs w:val="20"/>
          <w:lang w:eastAsia="en-US"/>
        </w:rPr>
        <w:t xml:space="preserve">paslaugoms   </w:t>
      </w:r>
      <w:r w:rsidRPr="00013111">
        <w:rPr>
          <w:rFonts w:ascii="Times New Roman" w:eastAsia="Calibri" w:hAnsi="Times New Roman" w:cs="Times New Roman"/>
          <w:b/>
          <w:bCs/>
          <w:i/>
          <w:iCs/>
          <w:color w:val="000000"/>
          <w:sz w:val="20"/>
          <w:szCs w:val="20"/>
          <w:lang w:eastAsia="en-US"/>
        </w:rPr>
        <w:t>papildomo</w:t>
      </w:r>
      <w:r w:rsidRPr="00013111">
        <w:rPr>
          <w:rFonts w:ascii="Times New Roman" w:eastAsia="Calibri" w:hAnsi="Times New Roman" w:cs="Times New Roman"/>
          <w:i/>
          <w:iCs/>
          <w:color w:val="000000"/>
          <w:sz w:val="20"/>
          <w:szCs w:val="20"/>
          <w:lang w:eastAsia="en-US"/>
        </w:rPr>
        <w:t xml:space="preserve"> garantijos termino nesuteikia ir tiekėjo pasiūlymas už šį kriterijų balų negaus. </w:t>
      </w:r>
    </w:p>
    <w:p w14:paraId="7B9802E3" w14:textId="77777777" w:rsidR="00013111" w:rsidRPr="00DC4EA5" w:rsidRDefault="00013111" w:rsidP="00013111">
      <w:pPr>
        <w:tabs>
          <w:tab w:val="left" w:pos="567"/>
          <w:tab w:val="left" w:pos="4395"/>
        </w:tabs>
        <w:spacing w:after="0" w:line="240" w:lineRule="auto"/>
        <w:jc w:val="both"/>
        <w:rPr>
          <w:rFonts w:ascii="Times New Roman" w:eastAsia="Times New Roman" w:hAnsi="Times New Roman" w:cs="Times New Roman"/>
          <w:sz w:val="22"/>
          <w:szCs w:val="22"/>
          <w:lang w:eastAsia="en-US"/>
        </w:rPr>
      </w:pPr>
    </w:p>
    <w:p w14:paraId="4B06FA32" w14:textId="40041D66" w:rsidR="00DC4EA5" w:rsidRPr="00F17500" w:rsidRDefault="003861A5" w:rsidP="00F17500">
      <w:pPr>
        <w:tabs>
          <w:tab w:val="left" w:pos="993"/>
        </w:tabs>
        <w:spacing w:after="0" w:line="240" w:lineRule="auto"/>
        <w:jc w:val="both"/>
        <w:rPr>
          <w:rFonts w:ascii="Times New Roman" w:hAnsi="Times New Roman" w:cs="Times New Roman"/>
          <w:color w:val="4472C4" w:themeColor="accent1"/>
          <w:sz w:val="22"/>
          <w:szCs w:val="22"/>
        </w:rPr>
      </w:pPr>
      <w:r w:rsidRPr="00F568DF">
        <w:rPr>
          <w:rFonts w:ascii="Times New Roman" w:eastAsia="Times New Roman" w:hAnsi="Times New Roman" w:cs="Times New Roman"/>
          <w:bCs/>
          <w:sz w:val="24"/>
          <w:szCs w:val="24"/>
          <w:lang w:eastAsia="en-US"/>
        </w:rPr>
        <w:t>5</w:t>
      </w:r>
      <w:r w:rsidRPr="00F568DF">
        <w:rPr>
          <w:rFonts w:ascii="Times New Roman" w:eastAsia="Times New Roman" w:hAnsi="Times New Roman" w:cs="Times New Roman"/>
          <w:bCs/>
          <w:color w:val="000000"/>
          <w:sz w:val="24"/>
          <w:szCs w:val="24"/>
        </w:rPr>
        <w:t>.</w:t>
      </w:r>
      <w:r w:rsidRPr="00F568DF">
        <w:rPr>
          <w:rFonts w:ascii="Times New Roman" w:eastAsia="Times New Roman" w:hAnsi="Times New Roman" w:cs="Times New Roman"/>
          <w:color w:val="000000"/>
          <w:sz w:val="24"/>
          <w:szCs w:val="24"/>
        </w:rPr>
        <w:t xml:space="preserve">  </w:t>
      </w:r>
      <w:r w:rsidR="00DC4EA5" w:rsidRPr="00F17500">
        <w:rPr>
          <w:rFonts w:ascii="Times New Roman" w:hAnsi="Times New Roman" w:cs="Times New Roman"/>
          <w:color w:val="4472C4" w:themeColor="accent1"/>
          <w:spacing w:val="-3"/>
          <w:position w:val="-1"/>
          <w:sz w:val="22"/>
          <w:szCs w:val="22"/>
        </w:rPr>
        <w:t xml:space="preserve">Pateikiame </w:t>
      </w:r>
      <w:r w:rsidR="00DC4EA5" w:rsidRPr="00F17500">
        <w:rPr>
          <w:rFonts w:ascii="Times New Roman" w:hAnsi="Times New Roman" w:cs="Times New Roman"/>
          <w:color w:val="4472C4" w:themeColor="accent1"/>
          <w:sz w:val="22"/>
          <w:szCs w:val="22"/>
        </w:rPr>
        <w:t xml:space="preserve">turbogeneratoriaus gamyklos  gamintojos MAN Energy Solutions SE ir kitų, TG komplektuojančių įrenginių, gamintojų ELIN </w:t>
      </w:r>
      <w:proofErr w:type="spellStart"/>
      <w:r w:rsidR="00DC4EA5" w:rsidRPr="00F17500">
        <w:rPr>
          <w:rFonts w:ascii="Times New Roman" w:hAnsi="Times New Roman" w:cs="Times New Roman"/>
          <w:color w:val="4472C4" w:themeColor="accent1"/>
          <w:sz w:val="22"/>
          <w:szCs w:val="22"/>
        </w:rPr>
        <w:t>Motoren</w:t>
      </w:r>
      <w:proofErr w:type="spellEnd"/>
      <w:r w:rsidR="00DC4EA5" w:rsidRPr="00F17500">
        <w:rPr>
          <w:rFonts w:ascii="Times New Roman" w:hAnsi="Times New Roman" w:cs="Times New Roman"/>
          <w:color w:val="4472C4" w:themeColor="accent1"/>
          <w:sz w:val="22"/>
          <w:szCs w:val="22"/>
        </w:rPr>
        <w:t xml:space="preserve"> </w:t>
      </w:r>
      <w:proofErr w:type="spellStart"/>
      <w:r w:rsidR="00DC4EA5" w:rsidRPr="00F17500">
        <w:rPr>
          <w:rFonts w:ascii="Times New Roman" w:hAnsi="Times New Roman" w:cs="Times New Roman"/>
          <w:color w:val="4472C4" w:themeColor="accent1"/>
          <w:sz w:val="22"/>
          <w:szCs w:val="22"/>
        </w:rPr>
        <w:t>GmbH</w:t>
      </w:r>
      <w:proofErr w:type="spellEnd"/>
      <w:r w:rsidR="00DC4EA5" w:rsidRPr="00F17500">
        <w:rPr>
          <w:rFonts w:ascii="Times New Roman" w:hAnsi="Times New Roman" w:cs="Times New Roman"/>
          <w:color w:val="4472C4" w:themeColor="accent1"/>
          <w:sz w:val="22"/>
          <w:szCs w:val="22"/>
        </w:rPr>
        <w:t>, HORA (</w:t>
      </w:r>
      <w:proofErr w:type="spellStart"/>
      <w:r w:rsidR="00DC4EA5" w:rsidRPr="00F17500">
        <w:rPr>
          <w:rFonts w:ascii="Times New Roman" w:hAnsi="Times New Roman" w:cs="Times New Roman"/>
          <w:color w:val="4472C4" w:themeColor="accent1"/>
          <w:sz w:val="22"/>
          <w:szCs w:val="22"/>
        </w:rPr>
        <w:t>Holter</w:t>
      </w:r>
      <w:proofErr w:type="spellEnd"/>
      <w:r w:rsidR="00DC4EA5" w:rsidRPr="00F17500">
        <w:rPr>
          <w:rFonts w:ascii="Times New Roman" w:hAnsi="Times New Roman" w:cs="Times New Roman"/>
          <w:color w:val="4472C4" w:themeColor="accent1"/>
          <w:sz w:val="22"/>
          <w:szCs w:val="22"/>
        </w:rPr>
        <w:t xml:space="preserve"> </w:t>
      </w:r>
      <w:proofErr w:type="spellStart"/>
      <w:r w:rsidR="00DC4EA5" w:rsidRPr="00F17500">
        <w:rPr>
          <w:rFonts w:ascii="Times New Roman" w:hAnsi="Times New Roman" w:cs="Times New Roman"/>
          <w:color w:val="4472C4" w:themeColor="accent1"/>
          <w:sz w:val="22"/>
          <w:szCs w:val="22"/>
        </w:rPr>
        <w:t>Regelarmaturen</w:t>
      </w:r>
      <w:proofErr w:type="spellEnd"/>
      <w:r w:rsidR="00DC4EA5" w:rsidRPr="00F17500">
        <w:rPr>
          <w:rFonts w:ascii="Times New Roman" w:hAnsi="Times New Roman" w:cs="Times New Roman"/>
          <w:color w:val="4472C4" w:themeColor="accent1"/>
          <w:sz w:val="22"/>
          <w:szCs w:val="22"/>
        </w:rPr>
        <w:t xml:space="preserve"> </w:t>
      </w:r>
      <w:proofErr w:type="spellStart"/>
      <w:r w:rsidR="00DC4EA5" w:rsidRPr="00F17500">
        <w:rPr>
          <w:rFonts w:ascii="Times New Roman" w:hAnsi="Times New Roman" w:cs="Times New Roman"/>
          <w:color w:val="4472C4" w:themeColor="accent1"/>
          <w:sz w:val="22"/>
          <w:szCs w:val="22"/>
        </w:rPr>
        <w:t>GmbH</w:t>
      </w:r>
      <w:proofErr w:type="spellEnd"/>
      <w:r w:rsidR="00DC4EA5" w:rsidRPr="00F17500">
        <w:rPr>
          <w:rFonts w:ascii="Times New Roman" w:hAnsi="Times New Roman" w:cs="Times New Roman"/>
          <w:color w:val="4472C4" w:themeColor="accent1"/>
          <w:sz w:val="22"/>
          <w:szCs w:val="22"/>
        </w:rPr>
        <w:t xml:space="preserve"> &amp; </w:t>
      </w:r>
      <w:proofErr w:type="spellStart"/>
      <w:r w:rsidR="00DC4EA5" w:rsidRPr="00F17500">
        <w:rPr>
          <w:rFonts w:ascii="Times New Roman" w:hAnsi="Times New Roman" w:cs="Times New Roman"/>
          <w:color w:val="4472C4" w:themeColor="accent1"/>
          <w:sz w:val="22"/>
          <w:szCs w:val="22"/>
        </w:rPr>
        <w:t>Co</w:t>
      </w:r>
      <w:proofErr w:type="spellEnd"/>
      <w:r w:rsidR="00DC4EA5" w:rsidRPr="00F17500">
        <w:rPr>
          <w:rFonts w:ascii="Times New Roman" w:hAnsi="Times New Roman" w:cs="Times New Roman"/>
          <w:color w:val="4472C4" w:themeColor="accent1"/>
          <w:sz w:val="22"/>
          <w:szCs w:val="22"/>
        </w:rPr>
        <w:t>. KG), RENK ir CM-</w:t>
      </w:r>
      <w:proofErr w:type="spellStart"/>
      <w:r w:rsidR="00DC4EA5" w:rsidRPr="00F17500">
        <w:rPr>
          <w:rFonts w:ascii="Times New Roman" w:hAnsi="Times New Roman" w:cs="Times New Roman"/>
          <w:color w:val="4472C4" w:themeColor="accent1"/>
          <w:sz w:val="22"/>
          <w:szCs w:val="22"/>
        </w:rPr>
        <w:t>Automation</w:t>
      </w:r>
      <w:proofErr w:type="spellEnd"/>
      <w:r w:rsidR="00DC4EA5" w:rsidRPr="00F17500">
        <w:rPr>
          <w:rFonts w:ascii="Times New Roman" w:hAnsi="Times New Roman" w:cs="Times New Roman"/>
          <w:color w:val="4472C4" w:themeColor="accent1"/>
          <w:sz w:val="22"/>
          <w:szCs w:val="22"/>
        </w:rPr>
        <w:t xml:space="preserve"> </w:t>
      </w:r>
      <w:proofErr w:type="spellStart"/>
      <w:r w:rsidR="00DC4EA5" w:rsidRPr="00F17500">
        <w:rPr>
          <w:rFonts w:ascii="Times New Roman" w:hAnsi="Times New Roman" w:cs="Times New Roman"/>
          <w:color w:val="4472C4" w:themeColor="accent1"/>
          <w:sz w:val="22"/>
          <w:szCs w:val="22"/>
        </w:rPr>
        <w:t>GmbH</w:t>
      </w:r>
      <w:proofErr w:type="spellEnd"/>
      <w:r w:rsidR="00DC4EA5" w:rsidRPr="00F17500">
        <w:rPr>
          <w:rFonts w:ascii="Times New Roman" w:hAnsi="Times New Roman" w:cs="Times New Roman"/>
          <w:color w:val="4472C4" w:themeColor="accent1"/>
          <w:sz w:val="22"/>
          <w:szCs w:val="22"/>
        </w:rPr>
        <w:t xml:space="preserve">  dokumentus (susitarimus/patvirtinimus dėl bendradarbiavimo, atliekant įrenginių aptarnavimo darbus) kiekvieno atskirai </w:t>
      </w:r>
      <w:r w:rsidR="000200AC" w:rsidRPr="00F17500">
        <w:rPr>
          <w:rFonts w:ascii="Times New Roman" w:hAnsi="Times New Roman" w:cs="Times New Roman"/>
          <w:color w:val="4472C4" w:themeColor="accent1"/>
          <w:sz w:val="22"/>
          <w:szCs w:val="22"/>
        </w:rPr>
        <w:t xml:space="preserve"> </w:t>
      </w:r>
      <w:r w:rsidR="00DC4EA5" w:rsidRPr="00F17500">
        <w:rPr>
          <w:rFonts w:ascii="Times New Roman" w:hAnsi="Times New Roman" w:cs="Times New Roman"/>
          <w:color w:val="4472C4" w:themeColor="accent1"/>
          <w:sz w:val="22"/>
          <w:szCs w:val="22"/>
        </w:rPr>
        <w:t xml:space="preserve">arba </w:t>
      </w:r>
      <w:r w:rsidR="000200AC" w:rsidRPr="00F17500">
        <w:rPr>
          <w:rFonts w:ascii="Times New Roman" w:hAnsi="Times New Roman" w:cs="Times New Roman"/>
          <w:color w:val="4472C4" w:themeColor="accent1"/>
          <w:sz w:val="22"/>
          <w:szCs w:val="22"/>
        </w:rPr>
        <w:t xml:space="preserve"> </w:t>
      </w:r>
    </w:p>
    <w:p w14:paraId="12E5DC9C" w14:textId="77777777" w:rsidR="000200AC" w:rsidRPr="00F17500" w:rsidRDefault="00DC4EA5" w:rsidP="00F17500">
      <w:pPr>
        <w:tabs>
          <w:tab w:val="left" w:pos="993"/>
        </w:tabs>
        <w:spacing w:after="0" w:line="240" w:lineRule="auto"/>
        <w:jc w:val="both"/>
        <w:rPr>
          <w:rFonts w:ascii="Times New Roman" w:hAnsi="Times New Roman" w:cs="Times New Roman"/>
          <w:color w:val="4472C4" w:themeColor="accent1"/>
          <w:sz w:val="22"/>
          <w:szCs w:val="22"/>
        </w:rPr>
      </w:pPr>
      <w:r w:rsidRPr="00F17500">
        <w:rPr>
          <w:rFonts w:ascii="Times New Roman" w:hAnsi="Times New Roman" w:cs="Times New Roman"/>
          <w:color w:val="4472C4" w:themeColor="accent1"/>
          <w:sz w:val="22"/>
          <w:szCs w:val="22"/>
        </w:rPr>
        <w:t>vieną bendrą turbogeneratoriaus (</w:t>
      </w:r>
      <w:proofErr w:type="spellStart"/>
      <w:r w:rsidRPr="00F17500">
        <w:rPr>
          <w:rFonts w:ascii="Times New Roman" w:hAnsi="Times New Roman" w:cs="Times New Roman"/>
          <w:color w:val="4472C4" w:themeColor="accent1"/>
          <w:sz w:val="22"/>
          <w:szCs w:val="22"/>
        </w:rPr>
        <w:t>ser</w:t>
      </w:r>
      <w:proofErr w:type="spellEnd"/>
      <w:r w:rsidRPr="00F17500">
        <w:rPr>
          <w:rFonts w:ascii="Times New Roman" w:hAnsi="Times New Roman" w:cs="Times New Roman"/>
          <w:color w:val="4472C4" w:themeColor="accent1"/>
          <w:sz w:val="22"/>
          <w:szCs w:val="22"/>
        </w:rPr>
        <w:t>. Nr.530267) gamyklos gamintojos MAN Energy Solutions SE dokumentą, patvirtinantį (-</w:t>
      </w:r>
      <w:proofErr w:type="spellStart"/>
      <w:r w:rsidRPr="00F17500">
        <w:rPr>
          <w:rFonts w:ascii="Times New Roman" w:hAnsi="Times New Roman" w:cs="Times New Roman"/>
          <w:color w:val="4472C4" w:themeColor="accent1"/>
          <w:sz w:val="22"/>
          <w:szCs w:val="22"/>
        </w:rPr>
        <w:t>čius</w:t>
      </w:r>
      <w:proofErr w:type="spellEnd"/>
      <w:r w:rsidRPr="00F17500">
        <w:rPr>
          <w:rFonts w:ascii="Times New Roman" w:hAnsi="Times New Roman" w:cs="Times New Roman"/>
          <w:color w:val="4472C4" w:themeColor="accent1"/>
          <w:sz w:val="22"/>
          <w:szCs w:val="22"/>
        </w:rPr>
        <w:t xml:space="preserve">) gamintojų MAN Energy Solutions SE, ELIN </w:t>
      </w:r>
      <w:proofErr w:type="spellStart"/>
      <w:r w:rsidRPr="00F17500">
        <w:rPr>
          <w:rFonts w:ascii="Times New Roman" w:hAnsi="Times New Roman" w:cs="Times New Roman"/>
          <w:color w:val="4472C4" w:themeColor="accent1"/>
          <w:sz w:val="22"/>
          <w:szCs w:val="22"/>
        </w:rPr>
        <w:t>Motoren</w:t>
      </w:r>
      <w:proofErr w:type="spellEnd"/>
      <w:r w:rsidRPr="00F17500">
        <w:rPr>
          <w:rFonts w:ascii="Times New Roman" w:hAnsi="Times New Roman" w:cs="Times New Roman"/>
          <w:color w:val="4472C4" w:themeColor="accent1"/>
          <w:sz w:val="22"/>
          <w:szCs w:val="22"/>
        </w:rPr>
        <w:t xml:space="preserve"> </w:t>
      </w:r>
      <w:proofErr w:type="spellStart"/>
      <w:r w:rsidRPr="00F17500">
        <w:rPr>
          <w:rFonts w:ascii="Times New Roman" w:hAnsi="Times New Roman" w:cs="Times New Roman"/>
          <w:color w:val="4472C4" w:themeColor="accent1"/>
          <w:sz w:val="22"/>
          <w:szCs w:val="22"/>
        </w:rPr>
        <w:t>GmbH</w:t>
      </w:r>
      <w:proofErr w:type="spellEnd"/>
      <w:r w:rsidRPr="00F17500">
        <w:rPr>
          <w:rFonts w:ascii="Times New Roman" w:hAnsi="Times New Roman" w:cs="Times New Roman"/>
          <w:color w:val="4472C4" w:themeColor="accent1"/>
          <w:sz w:val="22"/>
          <w:szCs w:val="22"/>
        </w:rPr>
        <w:t>, HORA (</w:t>
      </w:r>
      <w:proofErr w:type="spellStart"/>
      <w:r w:rsidRPr="00F17500">
        <w:rPr>
          <w:rFonts w:ascii="Times New Roman" w:hAnsi="Times New Roman" w:cs="Times New Roman"/>
          <w:color w:val="4472C4" w:themeColor="accent1"/>
          <w:sz w:val="22"/>
          <w:szCs w:val="22"/>
        </w:rPr>
        <w:t>Holter</w:t>
      </w:r>
      <w:proofErr w:type="spellEnd"/>
      <w:r w:rsidRPr="00F17500">
        <w:rPr>
          <w:rFonts w:ascii="Times New Roman" w:hAnsi="Times New Roman" w:cs="Times New Roman"/>
          <w:color w:val="4472C4" w:themeColor="accent1"/>
          <w:sz w:val="22"/>
          <w:szCs w:val="22"/>
        </w:rPr>
        <w:t xml:space="preserve"> </w:t>
      </w:r>
      <w:proofErr w:type="spellStart"/>
      <w:r w:rsidRPr="00F17500">
        <w:rPr>
          <w:rFonts w:ascii="Times New Roman" w:hAnsi="Times New Roman" w:cs="Times New Roman"/>
          <w:color w:val="4472C4" w:themeColor="accent1"/>
          <w:sz w:val="22"/>
          <w:szCs w:val="22"/>
        </w:rPr>
        <w:t>Regelarmaturen</w:t>
      </w:r>
      <w:proofErr w:type="spellEnd"/>
      <w:r w:rsidRPr="00F17500">
        <w:rPr>
          <w:rFonts w:ascii="Times New Roman" w:hAnsi="Times New Roman" w:cs="Times New Roman"/>
          <w:color w:val="4472C4" w:themeColor="accent1"/>
          <w:sz w:val="22"/>
          <w:szCs w:val="22"/>
        </w:rPr>
        <w:t xml:space="preserve"> </w:t>
      </w:r>
      <w:proofErr w:type="spellStart"/>
      <w:r w:rsidRPr="00F17500">
        <w:rPr>
          <w:rFonts w:ascii="Times New Roman" w:hAnsi="Times New Roman" w:cs="Times New Roman"/>
          <w:color w:val="4472C4" w:themeColor="accent1"/>
          <w:sz w:val="22"/>
          <w:szCs w:val="22"/>
        </w:rPr>
        <w:lastRenderedPageBreak/>
        <w:t>GmbH</w:t>
      </w:r>
      <w:proofErr w:type="spellEnd"/>
      <w:r w:rsidRPr="00F17500">
        <w:rPr>
          <w:rFonts w:ascii="Times New Roman" w:hAnsi="Times New Roman" w:cs="Times New Roman"/>
          <w:color w:val="4472C4" w:themeColor="accent1"/>
          <w:sz w:val="22"/>
          <w:szCs w:val="22"/>
        </w:rPr>
        <w:t xml:space="preserve"> &amp; </w:t>
      </w:r>
      <w:proofErr w:type="spellStart"/>
      <w:r w:rsidRPr="00F17500">
        <w:rPr>
          <w:rFonts w:ascii="Times New Roman" w:hAnsi="Times New Roman" w:cs="Times New Roman"/>
          <w:color w:val="4472C4" w:themeColor="accent1"/>
          <w:sz w:val="22"/>
          <w:szCs w:val="22"/>
        </w:rPr>
        <w:t>Co</w:t>
      </w:r>
      <w:proofErr w:type="spellEnd"/>
      <w:r w:rsidRPr="00F17500">
        <w:rPr>
          <w:rFonts w:ascii="Times New Roman" w:hAnsi="Times New Roman" w:cs="Times New Roman"/>
          <w:color w:val="4472C4" w:themeColor="accent1"/>
          <w:sz w:val="22"/>
          <w:szCs w:val="22"/>
        </w:rPr>
        <w:t>. KG), RENK ir CM-</w:t>
      </w:r>
      <w:proofErr w:type="spellStart"/>
      <w:r w:rsidRPr="00F17500">
        <w:rPr>
          <w:rFonts w:ascii="Times New Roman" w:hAnsi="Times New Roman" w:cs="Times New Roman"/>
          <w:color w:val="4472C4" w:themeColor="accent1"/>
          <w:sz w:val="22"/>
          <w:szCs w:val="22"/>
        </w:rPr>
        <w:t>Automation</w:t>
      </w:r>
      <w:proofErr w:type="spellEnd"/>
      <w:r w:rsidRPr="00F17500">
        <w:rPr>
          <w:rFonts w:ascii="Times New Roman" w:hAnsi="Times New Roman" w:cs="Times New Roman"/>
          <w:color w:val="4472C4" w:themeColor="accent1"/>
          <w:sz w:val="22"/>
          <w:szCs w:val="22"/>
        </w:rPr>
        <w:t xml:space="preserve"> </w:t>
      </w:r>
      <w:proofErr w:type="spellStart"/>
      <w:r w:rsidRPr="00F17500">
        <w:rPr>
          <w:rFonts w:ascii="Times New Roman" w:hAnsi="Times New Roman" w:cs="Times New Roman"/>
          <w:color w:val="4472C4" w:themeColor="accent1"/>
          <w:sz w:val="22"/>
          <w:szCs w:val="22"/>
        </w:rPr>
        <w:t>GmbH</w:t>
      </w:r>
      <w:proofErr w:type="spellEnd"/>
      <w:r w:rsidRPr="00F17500">
        <w:rPr>
          <w:rFonts w:ascii="Times New Roman" w:hAnsi="Times New Roman" w:cs="Times New Roman"/>
          <w:color w:val="4472C4" w:themeColor="accent1"/>
          <w:sz w:val="22"/>
          <w:szCs w:val="22"/>
        </w:rPr>
        <w:t xml:space="preserve"> dalyvavimą atliekant  techninėje specifikacijoje išvardintas techninio aptarnavimo paslaugas. </w:t>
      </w:r>
    </w:p>
    <w:p w14:paraId="3DA0E0D0" w14:textId="7A65150F" w:rsidR="00DC4EA5" w:rsidRPr="00DC4EA5" w:rsidRDefault="00DC4EA5" w:rsidP="00DC4EA5">
      <w:pPr>
        <w:tabs>
          <w:tab w:val="left" w:pos="993"/>
        </w:tabs>
        <w:spacing w:after="0" w:line="240" w:lineRule="auto"/>
        <w:rPr>
          <w:rFonts w:ascii="Times New Roman" w:hAnsi="Times New Roman" w:cs="Times New Roman"/>
          <w:b/>
          <w:bCs/>
          <w:color w:val="4472C4" w:themeColor="accent1"/>
          <w:sz w:val="22"/>
          <w:szCs w:val="22"/>
        </w:rPr>
      </w:pPr>
      <w:r w:rsidRPr="00DC4EA5">
        <w:rPr>
          <w:rFonts w:ascii="Times New Roman" w:hAnsi="Times New Roman" w:cs="Times New Roman"/>
          <w:i/>
          <w:iCs/>
          <w:color w:val="000000" w:themeColor="text1"/>
          <w:spacing w:val="-3"/>
          <w:position w:val="-1"/>
          <w:sz w:val="22"/>
          <w:szCs w:val="22"/>
        </w:rPr>
        <w:t xml:space="preserve">   (dokumentas (-ai) turi būti pateikiamas (-i) lietuvių kalba. Teikiant dokumentą (-</w:t>
      </w:r>
      <w:proofErr w:type="spellStart"/>
      <w:r w:rsidRPr="00DC4EA5">
        <w:rPr>
          <w:rFonts w:ascii="Times New Roman" w:hAnsi="Times New Roman" w:cs="Times New Roman"/>
          <w:i/>
          <w:iCs/>
          <w:color w:val="000000" w:themeColor="text1"/>
          <w:spacing w:val="-3"/>
          <w:position w:val="-1"/>
          <w:sz w:val="22"/>
          <w:szCs w:val="22"/>
        </w:rPr>
        <w:t>us</w:t>
      </w:r>
      <w:proofErr w:type="spellEnd"/>
      <w:r w:rsidRPr="00DC4EA5">
        <w:rPr>
          <w:rFonts w:ascii="Times New Roman" w:hAnsi="Times New Roman" w:cs="Times New Roman"/>
          <w:i/>
          <w:iCs/>
          <w:color w:val="000000" w:themeColor="text1"/>
          <w:spacing w:val="-3"/>
          <w:position w:val="-1"/>
          <w:sz w:val="22"/>
          <w:szCs w:val="22"/>
        </w:rPr>
        <w:t xml:space="preserve">) </w:t>
      </w:r>
      <w:r w:rsidRPr="00DC4EA5">
        <w:rPr>
          <w:rFonts w:ascii="Times New Roman" w:hAnsi="Times New Roman" w:cs="Times New Roman"/>
          <w:i/>
          <w:iCs/>
          <w:color w:val="000000" w:themeColor="text1"/>
          <w:sz w:val="22"/>
          <w:szCs w:val="22"/>
        </w:rPr>
        <w:t>ne lietuvių kalba, prie jo/jų  būtina pridėti vertimą į lietuvių kalbą. Vertimas turi būti patvirtintas vertėjo parašu ir vertimo biuro antspaudu arba tiekėjo vadovo arba jo įgalioto asmens parašu.</w:t>
      </w:r>
      <w:r w:rsidRPr="00DC4EA5">
        <w:rPr>
          <w:rFonts w:ascii="Times New Roman" w:hAnsi="Times New Roman" w:cs="Times New Roman"/>
          <w:i/>
          <w:iCs/>
          <w:color w:val="000000" w:themeColor="text1"/>
          <w:spacing w:val="-3"/>
          <w:position w:val="-1"/>
          <w:sz w:val="22"/>
          <w:szCs w:val="22"/>
        </w:rPr>
        <w:t>)</w:t>
      </w:r>
      <w:r w:rsidRPr="00DC4EA5">
        <w:rPr>
          <w:rFonts w:ascii="Times New Roman" w:hAnsi="Times New Roman" w:cs="Times New Roman"/>
          <w:b/>
          <w:bCs/>
          <w:color w:val="000000" w:themeColor="text1"/>
          <w:spacing w:val="-3"/>
          <w:position w:val="-1"/>
          <w:sz w:val="22"/>
          <w:szCs w:val="22"/>
        </w:rPr>
        <w:t xml:space="preserve">    </w:t>
      </w:r>
    </w:p>
    <w:p w14:paraId="60FE8475" w14:textId="77777777" w:rsidR="00DC4EA5" w:rsidRDefault="00DC4EA5" w:rsidP="003861A5">
      <w:pPr>
        <w:tabs>
          <w:tab w:val="left" w:pos="4395"/>
        </w:tabs>
        <w:spacing w:after="0" w:line="240" w:lineRule="auto"/>
        <w:rPr>
          <w:rFonts w:ascii="Times New Roman" w:eastAsia="Times New Roman" w:hAnsi="Times New Roman" w:cs="Times New Roman"/>
          <w:color w:val="000000"/>
          <w:sz w:val="24"/>
          <w:szCs w:val="24"/>
        </w:rPr>
      </w:pPr>
    </w:p>
    <w:p w14:paraId="75F17EB3" w14:textId="63DF15E2" w:rsidR="003861A5" w:rsidRPr="00F568DF" w:rsidRDefault="00F17500" w:rsidP="003861A5">
      <w:pPr>
        <w:tabs>
          <w:tab w:val="left" w:pos="4395"/>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6. </w:t>
      </w:r>
      <w:r w:rsidR="003861A5" w:rsidRPr="00F568DF">
        <w:rPr>
          <w:rFonts w:ascii="Times New Roman" w:eastAsia="Times New Roman" w:hAnsi="Times New Roman" w:cs="Times New Roman"/>
          <w:color w:val="000000"/>
          <w:sz w:val="24"/>
          <w:szCs w:val="24"/>
        </w:rPr>
        <w:t>Kartu su pasiūlymu pateikiami šie dokumentai</w:t>
      </w:r>
      <w:r w:rsidR="003861A5" w:rsidRPr="00F568DF">
        <w:rPr>
          <w:rFonts w:ascii="Times New Roman" w:eastAsia="Times New Roman" w:hAnsi="Times New Roman" w:cs="Times New Roman"/>
          <w:bCs/>
          <w:color w:val="000000"/>
          <w:sz w:val="24"/>
          <w:szCs w:val="24"/>
        </w:rPr>
        <w:t xml:space="preserve">: </w:t>
      </w:r>
    </w:p>
    <w:p w14:paraId="4C968081" w14:textId="34CC9D64" w:rsidR="003861A5" w:rsidRPr="003861A5" w:rsidRDefault="003861A5" w:rsidP="003861A5">
      <w:pPr>
        <w:tabs>
          <w:tab w:val="left" w:pos="4395"/>
        </w:tabs>
        <w:spacing w:after="0" w:line="240" w:lineRule="auto"/>
        <w:ind w:right="-2"/>
        <w:jc w:val="center"/>
        <w:rPr>
          <w:rFonts w:ascii="Times New Roman" w:eastAsia="Times New Roman" w:hAnsi="Times New Roman" w:cs="Times New Roman"/>
          <w:i/>
          <w:color w:val="000000"/>
          <w:sz w:val="22"/>
          <w:szCs w:val="22"/>
          <w:lang w:eastAsia="en-US"/>
        </w:rPr>
      </w:pPr>
      <w:r w:rsidRPr="003861A5">
        <w:rPr>
          <w:rFonts w:ascii="Times New Roman" w:eastAsia="Times New Roman" w:hAnsi="Times New Roman" w:cs="Times New Roman"/>
          <w:bCs/>
          <w:i/>
          <w:color w:val="000000"/>
          <w:sz w:val="22"/>
          <w:szCs w:val="22"/>
          <w:lang w:eastAsia="en-US"/>
        </w:rPr>
        <w:t xml:space="preserve">                                                                                                                                                  </w:t>
      </w:r>
      <w:r w:rsidR="00F568DF">
        <w:rPr>
          <w:rFonts w:ascii="Times New Roman" w:eastAsia="Times New Roman" w:hAnsi="Times New Roman" w:cs="Times New Roman"/>
          <w:bCs/>
          <w:i/>
          <w:color w:val="000000"/>
          <w:sz w:val="22"/>
          <w:szCs w:val="22"/>
          <w:lang w:eastAsia="en-US"/>
        </w:rPr>
        <w:t>4</w:t>
      </w:r>
      <w:r w:rsidRPr="003861A5">
        <w:rPr>
          <w:rFonts w:ascii="Times New Roman" w:eastAsia="Times New Roman" w:hAnsi="Times New Roman" w:cs="Times New Roman"/>
          <w:bCs/>
          <w:i/>
          <w:color w:val="000000"/>
          <w:sz w:val="22"/>
          <w:szCs w:val="22"/>
          <w:lang w:eastAsia="en-US"/>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824"/>
      </w:tblGrid>
      <w:tr w:rsidR="003861A5" w:rsidRPr="003861A5" w14:paraId="313A9CBE" w14:textId="77777777" w:rsidTr="00F568DF">
        <w:trPr>
          <w:trHeight w:val="514"/>
        </w:trPr>
        <w:tc>
          <w:tcPr>
            <w:tcW w:w="726" w:type="dxa"/>
          </w:tcPr>
          <w:p w14:paraId="44CCA8DC" w14:textId="77777777" w:rsidR="003861A5" w:rsidRPr="003861A5" w:rsidRDefault="003861A5" w:rsidP="003861A5">
            <w:pPr>
              <w:tabs>
                <w:tab w:val="left" w:pos="4395"/>
              </w:tabs>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Eil.</w:t>
            </w:r>
          </w:p>
          <w:p w14:paraId="7A76CB26" w14:textId="77777777" w:rsidR="003861A5" w:rsidRPr="003861A5" w:rsidRDefault="003861A5" w:rsidP="003861A5">
            <w:pPr>
              <w:tabs>
                <w:tab w:val="left" w:pos="4395"/>
              </w:tabs>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Nr.</w:t>
            </w:r>
          </w:p>
        </w:tc>
        <w:tc>
          <w:tcPr>
            <w:tcW w:w="5373" w:type="dxa"/>
          </w:tcPr>
          <w:p w14:paraId="3A5C58BB" w14:textId="77777777" w:rsidR="003861A5" w:rsidRPr="003861A5" w:rsidRDefault="003861A5" w:rsidP="003861A5">
            <w:pPr>
              <w:tabs>
                <w:tab w:val="left" w:pos="4395"/>
              </w:tabs>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Pateiktų dokumentų pavadinimas</w:t>
            </w:r>
          </w:p>
        </w:tc>
        <w:tc>
          <w:tcPr>
            <w:tcW w:w="3824" w:type="dxa"/>
          </w:tcPr>
          <w:p w14:paraId="03C4D561" w14:textId="77777777" w:rsidR="003861A5" w:rsidRPr="003861A5" w:rsidRDefault="003861A5" w:rsidP="003861A5">
            <w:pPr>
              <w:tabs>
                <w:tab w:val="left" w:pos="4395"/>
              </w:tabs>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Dokumento puslapių skaičius</w:t>
            </w:r>
          </w:p>
        </w:tc>
      </w:tr>
      <w:tr w:rsidR="003861A5" w:rsidRPr="003861A5" w14:paraId="4AD8C24E" w14:textId="77777777" w:rsidTr="00F568DF">
        <w:trPr>
          <w:trHeight w:val="256"/>
        </w:trPr>
        <w:tc>
          <w:tcPr>
            <w:tcW w:w="726" w:type="dxa"/>
          </w:tcPr>
          <w:p w14:paraId="309BE8D6" w14:textId="77777777" w:rsidR="003861A5" w:rsidRPr="003861A5"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1.</w:t>
            </w:r>
          </w:p>
        </w:tc>
        <w:tc>
          <w:tcPr>
            <w:tcW w:w="5373" w:type="dxa"/>
          </w:tcPr>
          <w:p w14:paraId="68401BFA" w14:textId="3389E1B2" w:rsidR="003861A5" w:rsidRPr="00F17500"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r w:rsidRPr="00F17500">
              <w:rPr>
                <w:rFonts w:ascii="Times New Roman" w:eastAsia="Times New Roman" w:hAnsi="Times New Roman" w:cs="Times New Roman"/>
                <w:sz w:val="22"/>
                <w:szCs w:val="22"/>
                <w:lang w:eastAsia="en-US"/>
              </w:rPr>
              <w:t xml:space="preserve">  </w:t>
            </w:r>
            <w:r w:rsidR="00F17500" w:rsidRPr="00F17500">
              <w:rPr>
                <w:rFonts w:ascii="Times New Roman" w:hAnsi="Times New Roman" w:cs="Times New Roman"/>
                <w:sz w:val="22"/>
                <w:szCs w:val="22"/>
              </w:rPr>
              <w:t>Pasiūlymo formos priedas Nr.1 „Paslaugos“.xlsx</w:t>
            </w:r>
          </w:p>
        </w:tc>
        <w:tc>
          <w:tcPr>
            <w:tcW w:w="3824" w:type="dxa"/>
          </w:tcPr>
          <w:p w14:paraId="7E7E3589" w14:textId="77777777" w:rsidR="003861A5" w:rsidRPr="003861A5"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p>
        </w:tc>
      </w:tr>
      <w:tr w:rsidR="003861A5" w:rsidRPr="003861A5" w14:paraId="2080114B" w14:textId="77777777" w:rsidTr="00F568DF">
        <w:trPr>
          <w:trHeight w:val="256"/>
        </w:trPr>
        <w:tc>
          <w:tcPr>
            <w:tcW w:w="726" w:type="dxa"/>
          </w:tcPr>
          <w:p w14:paraId="78A2F5C9" w14:textId="77777777" w:rsidR="003861A5" w:rsidRPr="003861A5"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sz w:val="22"/>
                <w:szCs w:val="22"/>
                <w:lang w:eastAsia="en-US"/>
              </w:rPr>
              <w:t>(...)</w:t>
            </w:r>
          </w:p>
        </w:tc>
        <w:tc>
          <w:tcPr>
            <w:tcW w:w="5373" w:type="dxa"/>
          </w:tcPr>
          <w:p w14:paraId="1EBC1CDA" w14:textId="77777777" w:rsidR="003861A5" w:rsidRPr="003861A5" w:rsidRDefault="003861A5" w:rsidP="003861A5">
            <w:pPr>
              <w:tabs>
                <w:tab w:val="left" w:pos="1296"/>
                <w:tab w:val="center" w:pos="4153"/>
                <w:tab w:val="left" w:pos="4395"/>
                <w:tab w:val="right" w:pos="8306"/>
              </w:tabs>
              <w:spacing w:after="0" w:line="240" w:lineRule="auto"/>
              <w:ind w:right="-1"/>
              <w:jc w:val="both"/>
              <w:rPr>
                <w:rFonts w:ascii="Times New Roman" w:eastAsia="Times New Roman" w:hAnsi="Times New Roman" w:cs="Times New Roman"/>
                <w:color w:val="000000"/>
                <w:sz w:val="22"/>
                <w:szCs w:val="22"/>
                <w:lang w:eastAsia="en-US"/>
              </w:rPr>
            </w:pPr>
          </w:p>
        </w:tc>
        <w:tc>
          <w:tcPr>
            <w:tcW w:w="3824" w:type="dxa"/>
          </w:tcPr>
          <w:p w14:paraId="31ABA259" w14:textId="77777777" w:rsidR="003861A5" w:rsidRPr="003861A5"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p>
        </w:tc>
      </w:tr>
      <w:tr w:rsidR="003861A5" w:rsidRPr="003861A5" w14:paraId="6F3883D9" w14:textId="77777777" w:rsidTr="00F568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923" w:type="dxa"/>
            <w:gridSpan w:val="3"/>
          </w:tcPr>
          <w:p w14:paraId="6C241F5E" w14:textId="77777777" w:rsidR="003861A5" w:rsidRDefault="003861A5" w:rsidP="003861A5">
            <w:pPr>
              <w:spacing w:after="0" w:line="240" w:lineRule="auto"/>
              <w:jc w:val="both"/>
              <w:rPr>
                <w:rFonts w:ascii="Times New Roman" w:eastAsia="Times New Roman" w:hAnsi="Times New Roman" w:cs="Times New Roman"/>
                <w:i/>
                <w:iCs/>
                <w:color w:val="000000"/>
                <w:sz w:val="22"/>
                <w:szCs w:val="22"/>
                <w:lang w:eastAsia="en-US"/>
              </w:rPr>
            </w:pPr>
          </w:p>
          <w:p w14:paraId="2C3591B9" w14:textId="6EC4F9A4" w:rsidR="003861A5" w:rsidRPr="00F568DF" w:rsidRDefault="00F17500" w:rsidP="003861A5">
            <w:pPr>
              <w:tabs>
                <w:tab w:val="left" w:pos="318"/>
              </w:tabs>
              <w:spacing w:after="0" w:line="240" w:lineRule="auto"/>
              <w:ind w:right="-1"/>
              <w:jc w:val="both"/>
              <w:rPr>
                <w:rFonts w:ascii="Times New Roman" w:eastAsia="Times New Roman" w:hAnsi="Times New Roman" w:cs="Times New Roman"/>
                <w:i/>
                <w:color w:val="000000"/>
                <w:sz w:val="24"/>
                <w:szCs w:val="24"/>
                <w:lang w:eastAsia="en-US"/>
              </w:rPr>
            </w:pPr>
            <w:r>
              <w:rPr>
                <w:rFonts w:ascii="Times New Roman" w:eastAsia="Times New Roman" w:hAnsi="Times New Roman" w:cs="Times New Roman"/>
                <w:color w:val="000000"/>
                <w:sz w:val="24"/>
                <w:szCs w:val="24"/>
                <w:lang w:eastAsia="en-US"/>
              </w:rPr>
              <w:t>7</w:t>
            </w:r>
            <w:r w:rsidR="003861A5" w:rsidRPr="00F568DF">
              <w:rPr>
                <w:rFonts w:ascii="Times New Roman" w:eastAsia="Times New Roman" w:hAnsi="Times New Roman" w:cs="Times New Roman"/>
                <w:color w:val="000000"/>
                <w:sz w:val="24"/>
                <w:szCs w:val="24"/>
                <w:lang w:eastAsia="en-US"/>
              </w:rPr>
              <w:t xml:space="preserve">.  Ši pasiūlyme nurodyta informacija yra konfidenciali </w:t>
            </w:r>
            <w:r w:rsidR="003861A5" w:rsidRPr="00F568DF">
              <w:rPr>
                <w:rFonts w:ascii="Times New Roman" w:eastAsia="Times New Roman" w:hAnsi="Times New Roman" w:cs="Times New Roman"/>
                <w:i/>
                <w:color w:val="000000"/>
                <w:sz w:val="24"/>
                <w:szCs w:val="24"/>
                <w:lang w:eastAsia="en-US"/>
              </w:rPr>
              <w:t>/perkantysis subjektas šios informacijos negali atskleisti tretiesiems asmenims/</w:t>
            </w:r>
            <w:r w:rsidR="003861A5" w:rsidRPr="00F568DF">
              <w:rPr>
                <w:rFonts w:ascii="Times New Roman" w:eastAsia="Times New Roman" w:hAnsi="Times New Roman" w:cs="Times New Roman"/>
                <w:color w:val="000000"/>
                <w:sz w:val="24"/>
                <w:szCs w:val="24"/>
                <w:lang w:eastAsia="en-US"/>
              </w:rPr>
              <w:t>:</w:t>
            </w:r>
            <w:r w:rsidR="003861A5" w:rsidRPr="00F568DF">
              <w:rPr>
                <w:rFonts w:ascii="Times New Roman" w:eastAsia="Times New Roman" w:hAnsi="Times New Roman" w:cs="Times New Roman"/>
                <w:bCs/>
                <w:color w:val="000000"/>
                <w:sz w:val="24"/>
                <w:szCs w:val="24"/>
                <w:lang w:eastAsia="en-US"/>
              </w:rPr>
              <w:t xml:space="preserve">                                                                                                                                                              </w:t>
            </w:r>
          </w:p>
          <w:p w14:paraId="1E243CAD" w14:textId="0D5009D8" w:rsidR="003861A5" w:rsidRPr="003861A5" w:rsidRDefault="003861A5" w:rsidP="003861A5">
            <w:pPr>
              <w:spacing w:after="0" w:line="240" w:lineRule="auto"/>
              <w:ind w:right="-1"/>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bCs/>
                <w:i/>
                <w:color w:val="000000"/>
                <w:sz w:val="22"/>
                <w:szCs w:val="22"/>
                <w:lang w:eastAsia="en-US"/>
              </w:rPr>
              <w:t xml:space="preserve">                                                                                                                                             </w:t>
            </w:r>
            <w:r w:rsidR="00F568DF">
              <w:rPr>
                <w:rFonts w:ascii="Times New Roman" w:eastAsia="Times New Roman" w:hAnsi="Times New Roman" w:cs="Times New Roman"/>
                <w:bCs/>
                <w:i/>
                <w:color w:val="000000"/>
                <w:sz w:val="22"/>
                <w:szCs w:val="22"/>
                <w:lang w:eastAsia="en-US"/>
              </w:rPr>
              <w:t xml:space="preserve">              </w:t>
            </w:r>
            <w:r w:rsidRPr="003861A5">
              <w:rPr>
                <w:rFonts w:ascii="Times New Roman" w:eastAsia="Times New Roman" w:hAnsi="Times New Roman" w:cs="Times New Roman"/>
                <w:bCs/>
                <w:i/>
                <w:color w:val="000000"/>
                <w:sz w:val="22"/>
                <w:szCs w:val="22"/>
                <w:lang w:eastAsia="en-US"/>
              </w:rPr>
              <w:t xml:space="preserve">   </w:t>
            </w:r>
            <w:r w:rsidR="00F568DF">
              <w:rPr>
                <w:rFonts w:ascii="Times New Roman" w:eastAsia="Times New Roman" w:hAnsi="Times New Roman" w:cs="Times New Roman"/>
                <w:bCs/>
                <w:i/>
                <w:color w:val="000000"/>
                <w:sz w:val="22"/>
                <w:szCs w:val="22"/>
                <w:lang w:eastAsia="en-US"/>
              </w:rPr>
              <w:t>5</w:t>
            </w:r>
            <w:r w:rsidRPr="003861A5">
              <w:rPr>
                <w:rFonts w:ascii="Times New Roman" w:eastAsia="Times New Roman" w:hAnsi="Times New Roman" w:cs="Times New Roman"/>
                <w:bCs/>
                <w:i/>
                <w:color w:val="000000"/>
                <w:sz w:val="22"/>
                <w:szCs w:val="22"/>
                <w:lang w:eastAsia="en-US"/>
              </w:rPr>
              <w:t xml:space="preserve"> lentelė</w:t>
            </w:r>
          </w:p>
        </w:tc>
      </w:tr>
      <w:tr w:rsidR="003861A5" w:rsidRPr="003861A5" w14:paraId="55836FF9" w14:textId="77777777" w:rsidTr="00F568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923" w:type="dxa"/>
            <w:gridSpan w:val="3"/>
          </w:tcPr>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998"/>
            </w:tblGrid>
            <w:tr w:rsidR="003861A5" w:rsidRPr="003861A5" w14:paraId="44FD4278" w14:textId="77777777" w:rsidTr="00F568DF">
              <w:trPr>
                <w:trHeight w:val="1623"/>
              </w:trPr>
              <w:tc>
                <w:tcPr>
                  <w:tcW w:w="3402" w:type="dxa"/>
                  <w:tcBorders>
                    <w:top w:val="single" w:sz="4" w:space="0" w:color="auto"/>
                    <w:left w:val="single" w:sz="4" w:space="0" w:color="auto"/>
                    <w:bottom w:val="single" w:sz="4" w:space="0" w:color="auto"/>
                    <w:right w:val="single" w:sz="4" w:space="0" w:color="auto"/>
                  </w:tcBorders>
                </w:tcPr>
                <w:p w14:paraId="66271537" w14:textId="77777777" w:rsidR="003861A5" w:rsidRPr="003861A5" w:rsidRDefault="003861A5" w:rsidP="003861A5">
                  <w:pPr>
                    <w:spacing w:after="0" w:line="240" w:lineRule="auto"/>
                    <w:jc w:val="center"/>
                    <w:rPr>
                      <w:rFonts w:ascii="Times New Roman" w:eastAsia="Times New Roman" w:hAnsi="Times New Roman" w:cs="Times New Roman"/>
                      <w:i/>
                      <w:color w:val="000000"/>
                      <w:sz w:val="22"/>
                      <w:szCs w:val="22"/>
                      <w:lang w:eastAsia="en-US"/>
                    </w:rPr>
                  </w:pPr>
                  <w:r w:rsidRPr="003861A5">
                    <w:rPr>
                      <w:rFonts w:ascii="Times New Roman" w:eastAsia="Times New Roman" w:hAnsi="Times New Roman" w:cs="Times New Roman"/>
                      <w:color w:val="000000"/>
                      <w:sz w:val="22"/>
                      <w:szCs w:val="22"/>
                      <w:lang w:eastAsia="en-US"/>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0465C2B7"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Priežastis, kodėl informacija yra konfidenciali</w:t>
                  </w:r>
                </w:p>
                <w:p w14:paraId="4EEB90E4"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i/>
                      <w:color w:val="000000"/>
                      <w:sz w:val="22"/>
                      <w:szCs w:val="22"/>
                      <w:lang w:eastAsia="en-US"/>
                    </w:rPr>
                    <w:t>(tiekėjas gali pateikti paaiškinimą atskiru dokumentu)</w:t>
                  </w:r>
                </w:p>
              </w:tc>
              <w:tc>
                <w:tcPr>
                  <w:tcW w:w="3998" w:type="dxa"/>
                  <w:tcBorders>
                    <w:top w:val="single" w:sz="4" w:space="0" w:color="auto"/>
                    <w:left w:val="single" w:sz="4" w:space="0" w:color="auto"/>
                    <w:bottom w:val="single" w:sz="4" w:space="0" w:color="auto"/>
                    <w:right w:val="single" w:sz="4" w:space="0" w:color="auto"/>
                  </w:tcBorders>
                </w:tcPr>
                <w:p w14:paraId="3E224D53"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Dokumentas yra įkeltas šioje CVP IS pasiūlymo lango eilutėje („Prisegti dokumentai“</w:t>
                  </w:r>
                  <w:r w:rsidRPr="003861A5">
                    <w:rPr>
                      <w:rFonts w:ascii="Times New Roman" w:eastAsia="Times New Roman" w:hAnsi="Times New Roman" w:cs="Times New Roman"/>
                      <w:bCs/>
                      <w:color w:val="000000"/>
                      <w:sz w:val="22"/>
                      <w:szCs w:val="22"/>
                      <w:lang w:eastAsia="en-US"/>
                    </w:rPr>
                    <w:t>)</w:t>
                  </w:r>
                  <w:r w:rsidRPr="003861A5">
                    <w:rPr>
                      <w:rFonts w:ascii="Times New Roman" w:eastAsia="Times New Roman" w:hAnsi="Times New Roman" w:cs="Times New Roman"/>
                      <w:sz w:val="22"/>
                      <w:szCs w:val="22"/>
                      <w:lang w:eastAsia="en-US"/>
                    </w:rPr>
                    <w:t xml:space="preserve"> </w:t>
                  </w:r>
                </w:p>
              </w:tc>
            </w:tr>
            <w:tr w:rsidR="003861A5" w:rsidRPr="003861A5" w14:paraId="59664E7B" w14:textId="77777777" w:rsidTr="00F568DF">
              <w:trPr>
                <w:trHeight w:val="334"/>
              </w:trPr>
              <w:tc>
                <w:tcPr>
                  <w:tcW w:w="3402" w:type="dxa"/>
                  <w:tcBorders>
                    <w:top w:val="single" w:sz="4" w:space="0" w:color="auto"/>
                    <w:left w:val="single" w:sz="4" w:space="0" w:color="auto"/>
                    <w:bottom w:val="single" w:sz="4" w:space="0" w:color="auto"/>
                    <w:right w:val="single" w:sz="4" w:space="0" w:color="auto"/>
                  </w:tcBorders>
                </w:tcPr>
                <w:p w14:paraId="42EBBCDA"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68B8C711"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c>
                <w:tcPr>
                  <w:tcW w:w="3998" w:type="dxa"/>
                  <w:tcBorders>
                    <w:top w:val="single" w:sz="4" w:space="0" w:color="auto"/>
                    <w:left w:val="single" w:sz="4" w:space="0" w:color="auto"/>
                    <w:bottom w:val="single" w:sz="4" w:space="0" w:color="auto"/>
                    <w:right w:val="single" w:sz="4" w:space="0" w:color="auto"/>
                  </w:tcBorders>
                </w:tcPr>
                <w:p w14:paraId="13B9C925"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r>
            <w:tr w:rsidR="003861A5" w:rsidRPr="003861A5" w14:paraId="639BED94" w14:textId="77777777" w:rsidTr="00F568DF">
              <w:trPr>
                <w:trHeight w:val="278"/>
              </w:trPr>
              <w:tc>
                <w:tcPr>
                  <w:tcW w:w="3402" w:type="dxa"/>
                  <w:tcBorders>
                    <w:top w:val="single" w:sz="4" w:space="0" w:color="auto"/>
                    <w:left w:val="single" w:sz="4" w:space="0" w:color="auto"/>
                    <w:bottom w:val="single" w:sz="4" w:space="0" w:color="auto"/>
                    <w:right w:val="single" w:sz="4" w:space="0" w:color="auto"/>
                  </w:tcBorders>
                </w:tcPr>
                <w:p w14:paraId="44DDADCF"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0761B1F9"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c>
                <w:tcPr>
                  <w:tcW w:w="3998" w:type="dxa"/>
                  <w:tcBorders>
                    <w:top w:val="single" w:sz="4" w:space="0" w:color="auto"/>
                    <w:left w:val="single" w:sz="4" w:space="0" w:color="auto"/>
                    <w:bottom w:val="single" w:sz="4" w:space="0" w:color="auto"/>
                    <w:right w:val="single" w:sz="4" w:space="0" w:color="auto"/>
                  </w:tcBorders>
                </w:tcPr>
                <w:p w14:paraId="49F553C8"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r>
          </w:tbl>
          <w:p w14:paraId="6FF6435E"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r>
    </w:tbl>
    <w:p w14:paraId="2E6B82FE" w14:textId="77777777" w:rsidR="003861A5" w:rsidRPr="003861A5" w:rsidRDefault="003861A5" w:rsidP="003861A5">
      <w:pPr>
        <w:spacing w:after="0" w:line="240" w:lineRule="auto"/>
        <w:jc w:val="both"/>
        <w:rPr>
          <w:rFonts w:ascii="Times New Roman" w:eastAsia="Times New Roman" w:hAnsi="Times New Roman" w:cs="Times New Roman"/>
          <w:i/>
          <w:strike/>
          <w:color w:val="000000"/>
          <w:sz w:val="20"/>
          <w:szCs w:val="20"/>
        </w:rPr>
      </w:pPr>
      <w:r w:rsidRPr="003861A5">
        <w:rPr>
          <w:rFonts w:ascii="Times New Roman" w:eastAsia="Times New Roman" w:hAnsi="Times New Roman" w:cs="Times New Roman"/>
          <w:i/>
          <w:color w:val="000000"/>
          <w:sz w:val="20"/>
          <w:szCs w:val="20"/>
          <w:lang w:eastAsia="en-US"/>
        </w:rPr>
        <w:t xml:space="preserve">Pastabos. </w:t>
      </w:r>
      <w:r w:rsidRPr="003861A5">
        <w:rPr>
          <w:rFonts w:ascii="Times New Roman" w:eastAsia="Times New Roman" w:hAnsi="Times New Roman" w:cs="Times New Roman"/>
          <w:i/>
          <w:color w:val="000000"/>
          <w:sz w:val="20"/>
          <w:szCs w:val="20"/>
        </w:rPr>
        <w:t xml:space="preserve">Konfidencialia negali būti laikoma informacija, nurodyta Pirkimų įstatymo 32 str. 2 d. Tiekėjui nenurodžius, kokia informacija yra konfidenciali, laikoma, kad konfidencialios informacijos pasiūlyme nėra. </w:t>
      </w:r>
    </w:p>
    <w:p w14:paraId="5885C684" w14:textId="77777777" w:rsidR="000A5B64" w:rsidRPr="003861A5" w:rsidRDefault="000A5B64" w:rsidP="003861A5">
      <w:pPr>
        <w:tabs>
          <w:tab w:val="left" w:pos="0"/>
          <w:tab w:val="left" w:pos="284"/>
        </w:tabs>
        <w:spacing w:after="0" w:line="240" w:lineRule="auto"/>
        <w:contextualSpacing/>
        <w:jc w:val="both"/>
        <w:rPr>
          <w:rFonts w:ascii="Times New Roman" w:eastAsia="Times New Roman" w:hAnsi="Times New Roman" w:cs="Times New Roman"/>
          <w:bCs/>
          <w:color w:val="000000"/>
          <w:sz w:val="24"/>
          <w:szCs w:val="24"/>
        </w:rPr>
      </w:pPr>
    </w:p>
    <w:p w14:paraId="5856793C" w14:textId="77777777" w:rsidR="003861A5" w:rsidRPr="003861A5" w:rsidRDefault="003861A5" w:rsidP="003861A5">
      <w:pPr>
        <w:tabs>
          <w:tab w:val="left" w:pos="0"/>
          <w:tab w:val="left" w:pos="284"/>
        </w:tabs>
        <w:spacing w:after="0" w:line="240" w:lineRule="auto"/>
        <w:contextualSpacing/>
        <w:jc w:val="both"/>
        <w:rPr>
          <w:rFonts w:ascii="Times New Roman" w:eastAsia="Times New Roman" w:hAnsi="Times New Roman" w:cs="Times New Roman"/>
          <w:bCs/>
          <w:color w:val="000000"/>
          <w:sz w:val="24"/>
          <w:szCs w:val="24"/>
        </w:rPr>
      </w:pPr>
    </w:p>
    <w:p w14:paraId="0875DD93" w14:textId="76045169" w:rsidR="003861A5" w:rsidRPr="00F568DF" w:rsidRDefault="00F17500" w:rsidP="003861A5">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8</w:t>
      </w:r>
      <w:r w:rsidR="003861A5" w:rsidRPr="00F568DF">
        <w:rPr>
          <w:rFonts w:ascii="Times New Roman" w:eastAsia="Times New Roman" w:hAnsi="Times New Roman" w:cs="Times New Roman"/>
          <w:sz w:val="24"/>
          <w:szCs w:val="24"/>
          <w:lang w:eastAsia="en-US"/>
        </w:rPr>
        <w:t xml:space="preserve">. Vykdant pirkimo sutartį bus pasitelkiami šie ūkio subjektai,  </w:t>
      </w:r>
      <w:r w:rsidR="003861A5" w:rsidRPr="00F568DF">
        <w:rPr>
          <w:rFonts w:ascii="Times New Roman" w:eastAsia="Times New Roman" w:hAnsi="Times New Roman" w:cs="Times New Roman"/>
          <w:b/>
          <w:bCs/>
          <w:sz w:val="24"/>
          <w:szCs w:val="24"/>
          <w:lang w:eastAsia="en-US"/>
        </w:rPr>
        <w:t>kurių pajėgumais tiekėjas remsis, kad atitiktų kvalifikacijos reikalavimus</w:t>
      </w:r>
      <w:r w:rsidR="003861A5" w:rsidRPr="00F568DF">
        <w:rPr>
          <w:rFonts w:ascii="Times New Roman" w:eastAsia="Times New Roman" w:hAnsi="Times New Roman" w:cs="Times New Roman"/>
          <w:sz w:val="24"/>
          <w:szCs w:val="24"/>
          <w:lang w:eastAsia="en-US"/>
        </w:rPr>
        <w:t>:</w:t>
      </w:r>
      <w:r w:rsidR="003861A5" w:rsidRPr="00F568DF">
        <w:rPr>
          <w:rFonts w:ascii="Times New Roman" w:eastAsia="Times New Roman" w:hAnsi="Times New Roman" w:cs="Times New Roman"/>
          <w:bCs/>
          <w:sz w:val="24"/>
          <w:szCs w:val="24"/>
          <w:lang w:eastAsia="en-US"/>
        </w:rPr>
        <w:t xml:space="preserve">         </w:t>
      </w:r>
    </w:p>
    <w:p w14:paraId="2CC1FDA9" w14:textId="7E334937" w:rsidR="003861A5" w:rsidRPr="003861A5" w:rsidRDefault="003861A5" w:rsidP="003861A5">
      <w:pPr>
        <w:spacing w:after="0" w:line="240" w:lineRule="auto"/>
        <w:jc w:val="both"/>
        <w:rPr>
          <w:rFonts w:ascii="Times New Roman" w:eastAsia="Times New Roman" w:hAnsi="Times New Roman" w:cs="Times New Roman"/>
          <w:bCs/>
          <w:i/>
          <w:iCs/>
          <w:sz w:val="22"/>
          <w:szCs w:val="22"/>
          <w:lang w:eastAsia="en-US"/>
        </w:rPr>
      </w:pPr>
      <w:r w:rsidRPr="003861A5">
        <w:rPr>
          <w:rFonts w:ascii="Times New Roman" w:eastAsia="Times New Roman" w:hAnsi="Times New Roman" w:cs="Times New Roman"/>
          <w:bCs/>
          <w:sz w:val="22"/>
          <w:szCs w:val="22"/>
          <w:lang w:eastAsia="en-US"/>
        </w:rPr>
        <w:t xml:space="preserve">                                                                                                                                                   </w:t>
      </w:r>
      <w:r w:rsidR="00F568DF">
        <w:rPr>
          <w:rFonts w:ascii="Times New Roman" w:eastAsia="Times New Roman" w:hAnsi="Times New Roman" w:cs="Times New Roman"/>
          <w:bCs/>
          <w:sz w:val="22"/>
          <w:szCs w:val="22"/>
          <w:lang w:eastAsia="en-US"/>
        </w:rPr>
        <w:t xml:space="preserve">            </w:t>
      </w:r>
      <w:r w:rsidRPr="003861A5">
        <w:rPr>
          <w:rFonts w:ascii="Times New Roman" w:eastAsia="Times New Roman" w:hAnsi="Times New Roman" w:cs="Times New Roman"/>
          <w:bCs/>
          <w:sz w:val="22"/>
          <w:szCs w:val="22"/>
          <w:lang w:eastAsia="en-US"/>
        </w:rPr>
        <w:t xml:space="preserve"> </w:t>
      </w:r>
      <w:r w:rsidR="00F17500">
        <w:rPr>
          <w:rFonts w:ascii="Times New Roman" w:eastAsia="Times New Roman" w:hAnsi="Times New Roman" w:cs="Times New Roman"/>
          <w:bCs/>
          <w:i/>
          <w:iCs/>
          <w:sz w:val="22"/>
          <w:szCs w:val="22"/>
          <w:lang w:eastAsia="en-US"/>
        </w:rPr>
        <w:t>6</w:t>
      </w:r>
      <w:r w:rsidRPr="003861A5">
        <w:rPr>
          <w:rFonts w:ascii="Times New Roman" w:eastAsia="Times New Roman" w:hAnsi="Times New Roman" w:cs="Times New Roman"/>
          <w:bCs/>
          <w:i/>
          <w:iCs/>
          <w:sz w:val="22"/>
          <w:szCs w:val="22"/>
          <w:lang w:eastAsia="en-US"/>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2268"/>
      </w:tblGrid>
      <w:tr w:rsidR="003861A5" w:rsidRPr="003861A5" w14:paraId="0877DD40" w14:textId="77777777" w:rsidTr="00F568DF">
        <w:trPr>
          <w:trHeight w:val="558"/>
        </w:trPr>
        <w:tc>
          <w:tcPr>
            <w:tcW w:w="748" w:type="dxa"/>
          </w:tcPr>
          <w:p w14:paraId="292D0B25" w14:textId="77777777" w:rsidR="003861A5" w:rsidRPr="003861A5" w:rsidRDefault="003861A5" w:rsidP="003861A5">
            <w:pPr>
              <w:spacing w:after="0" w:line="240" w:lineRule="auto"/>
              <w:ind w:right="-1"/>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Eil. Nr.</w:t>
            </w:r>
          </w:p>
        </w:tc>
        <w:tc>
          <w:tcPr>
            <w:tcW w:w="2938" w:type="dxa"/>
            <w:vAlign w:val="center"/>
          </w:tcPr>
          <w:p w14:paraId="4011609C" w14:textId="77777777" w:rsidR="003861A5" w:rsidRPr="003861A5" w:rsidRDefault="003861A5" w:rsidP="003861A5">
            <w:pPr>
              <w:spacing w:after="0" w:line="240" w:lineRule="auto"/>
              <w:ind w:right="-1"/>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Ūkio subjekto  pavadinimas, kodas ir adresas</w:t>
            </w:r>
          </w:p>
        </w:tc>
        <w:tc>
          <w:tcPr>
            <w:tcW w:w="1843" w:type="dxa"/>
          </w:tcPr>
          <w:p w14:paraId="75B41629"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r w:rsidRPr="003861A5">
              <w:rPr>
                <w:rFonts w:ascii="Times New Roman" w:eastAsia="Times New Roman" w:hAnsi="Times New Roman" w:cs="Times New Roman"/>
                <w:color w:val="000000"/>
                <w:sz w:val="22"/>
                <w:szCs w:val="22"/>
                <w:lang w:eastAsia="en-US"/>
              </w:rPr>
              <w:t xml:space="preserve">Pirkimo sąlygų  punkto (-ų) numeris, kuriame aprašyti </w:t>
            </w:r>
            <w:r w:rsidRPr="003861A5">
              <w:rPr>
                <w:rFonts w:ascii="Times New Roman" w:eastAsia="Times New Roman" w:hAnsi="Times New Roman" w:cs="Times New Roman"/>
                <w:sz w:val="22"/>
                <w:szCs w:val="22"/>
                <w:lang w:eastAsia="en-US"/>
              </w:rPr>
              <w:t xml:space="preserve">reikalavimai,    kuriems pasitelkiamas       ūkio subjektas     </w:t>
            </w:r>
          </w:p>
        </w:tc>
        <w:tc>
          <w:tcPr>
            <w:tcW w:w="2126" w:type="dxa"/>
          </w:tcPr>
          <w:p w14:paraId="18C32CC4" w14:textId="77777777" w:rsidR="003861A5" w:rsidRPr="003861A5" w:rsidRDefault="003861A5" w:rsidP="003861A5">
            <w:pPr>
              <w:spacing w:after="0" w:line="240" w:lineRule="auto"/>
              <w:ind w:right="-1"/>
              <w:jc w:val="both"/>
              <w:rPr>
                <w:rFonts w:ascii="Times New Roman" w:eastAsia="Times New Roman" w:hAnsi="Times New Roman" w:cs="Times New Roman"/>
                <w:bCs/>
                <w:sz w:val="22"/>
                <w:szCs w:val="22"/>
                <w:lang w:eastAsia="en-US"/>
              </w:rPr>
            </w:pPr>
            <w:r w:rsidRPr="003861A5">
              <w:rPr>
                <w:rFonts w:ascii="Times New Roman" w:eastAsia="Times New Roman" w:hAnsi="Times New Roman" w:cs="Times New Roman"/>
                <w:bCs/>
                <w:sz w:val="22"/>
                <w:szCs w:val="22"/>
                <w:lang w:eastAsia="en-US"/>
              </w:rPr>
              <w:t xml:space="preserve">Ūkio subjektui perduodamų įsipareigojimų aprašymas   </w:t>
            </w:r>
          </w:p>
          <w:p w14:paraId="12991713" w14:textId="77777777" w:rsidR="003861A5" w:rsidRPr="003861A5" w:rsidRDefault="003861A5" w:rsidP="003861A5">
            <w:pPr>
              <w:spacing w:after="0" w:line="240" w:lineRule="auto"/>
              <w:ind w:right="-1"/>
              <w:jc w:val="both"/>
              <w:rPr>
                <w:rFonts w:ascii="Times New Roman" w:eastAsia="Times New Roman" w:hAnsi="Times New Roman" w:cs="Times New Roman"/>
                <w:bCs/>
                <w:sz w:val="22"/>
                <w:szCs w:val="22"/>
                <w:lang w:eastAsia="en-US"/>
              </w:rPr>
            </w:pPr>
            <w:r w:rsidRPr="003861A5">
              <w:rPr>
                <w:rFonts w:ascii="Times New Roman" w:eastAsia="Times New Roman" w:hAnsi="Times New Roman" w:cs="Times New Roman"/>
                <w:bCs/>
                <w:sz w:val="22"/>
                <w:szCs w:val="22"/>
                <w:lang w:eastAsia="en-US"/>
              </w:rPr>
              <w:t xml:space="preserve">   </w:t>
            </w:r>
          </w:p>
        </w:tc>
        <w:tc>
          <w:tcPr>
            <w:tcW w:w="2268" w:type="dxa"/>
          </w:tcPr>
          <w:p w14:paraId="1616EC67" w14:textId="77777777" w:rsidR="003861A5" w:rsidRPr="003861A5" w:rsidRDefault="003861A5" w:rsidP="003861A5">
            <w:pPr>
              <w:spacing w:after="0" w:line="240" w:lineRule="auto"/>
              <w:ind w:right="-1"/>
              <w:jc w:val="both"/>
              <w:rPr>
                <w:rFonts w:ascii="Times New Roman" w:eastAsia="Times New Roman" w:hAnsi="Times New Roman" w:cs="Times New Roman"/>
                <w:bCs/>
                <w:sz w:val="22"/>
                <w:szCs w:val="22"/>
                <w:lang w:eastAsia="en-US"/>
              </w:rPr>
            </w:pPr>
            <w:r w:rsidRPr="003861A5">
              <w:rPr>
                <w:rFonts w:ascii="Times New Roman" w:eastAsia="Times New Roman" w:hAnsi="Times New Roman" w:cs="Times New Roman"/>
                <w:bCs/>
                <w:sz w:val="22"/>
                <w:szCs w:val="22"/>
                <w:lang w:eastAsia="en-US"/>
              </w:rPr>
              <w:t>Ūkio subjektui</w:t>
            </w:r>
            <w:r w:rsidRPr="003861A5">
              <w:rPr>
                <w:rFonts w:ascii="Times New Roman" w:eastAsia="Times New Roman" w:hAnsi="Times New Roman" w:cs="Times New Roman"/>
                <w:bCs/>
                <w:color w:val="000000"/>
                <w:sz w:val="22"/>
                <w:szCs w:val="22"/>
                <w:lang w:eastAsia="en-US"/>
              </w:rPr>
              <w:t xml:space="preserve"> perduodamų įsipareigojimų pirkimo sutartyje dalis procentais</w:t>
            </w:r>
          </w:p>
        </w:tc>
      </w:tr>
      <w:tr w:rsidR="003861A5" w:rsidRPr="003861A5" w14:paraId="1D1EA97E" w14:textId="77777777" w:rsidTr="00F568DF">
        <w:trPr>
          <w:trHeight w:val="202"/>
        </w:trPr>
        <w:tc>
          <w:tcPr>
            <w:tcW w:w="748" w:type="dxa"/>
          </w:tcPr>
          <w:p w14:paraId="796F8BB5" w14:textId="77777777" w:rsidR="003861A5" w:rsidRPr="003861A5" w:rsidRDefault="003861A5" w:rsidP="003861A5">
            <w:pPr>
              <w:spacing w:after="0" w:line="240" w:lineRule="auto"/>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1</w:t>
            </w:r>
          </w:p>
        </w:tc>
        <w:tc>
          <w:tcPr>
            <w:tcW w:w="2938" w:type="dxa"/>
          </w:tcPr>
          <w:p w14:paraId="474F8614"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1843" w:type="dxa"/>
          </w:tcPr>
          <w:p w14:paraId="50D799B0"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126" w:type="dxa"/>
          </w:tcPr>
          <w:p w14:paraId="7A2FC868"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268" w:type="dxa"/>
          </w:tcPr>
          <w:p w14:paraId="162824F6"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r>
      <w:tr w:rsidR="003861A5" w:rsidRPr="003861A5" w14:paraId="7CFF2AEA" w14:textId="77777777" w:rsidTr="00F568DF">
        <w:trPr>
          <w:trHeight w:val="202"/>
        </w:trPr>
        <w:tc>
          <w:tcPr>
            <w:tcW w:w="748" w:type="dxa"/>
          </w:tcPr>
          <w:p w14:paraId="3C58FC1F" w14:textId="77777777" w:rsidR="003861A5" w:rsidRPr="003861A5" w:rsidRDefault="003861A5" w:rsidP="003861A5">
            <w:pPr>
              <w:spacing w:after="0" w:line="240" w:lineRule="auto"/>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2</w:t>
            </w:r>
          </w:p>
        </w:tc>
        <w:tc>
          <w:tcPr>
            <w:tcW w:w="2938" w:type="dxa"/>
          </w:tcPr>
          <w:p w14:paraId="3CCD17B0"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1843" w:type="dxa"/>
          </w:tcPr>
          <w:p w14:paraId="2312A064"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126" w:type="dxa"/>
          </w:tcPr>
          <w:p w14:paraId="1C9FF3EC"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268" w:type="dxa"/>
          </w:tcPr>
          <w:p w14:paraId="3F5D652C"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r>
      <w:tr w:rsidR="003861A5" w:rsidRPr="003861A5" w14:paraId="3F37720D" w14:textId="77777777" w:rsidTr="00F568DF">
        <w:trPr>
          <w:trHeight w:val="214"/>
        </w:trPr>
        <w:tc>
          <w:tcPr>
            <w:tcW w:w="748" w:type="dxa"/>
          </w:tcPr>
          <w:p w14:paraId="641E3C5B" w14:textId="77777777" w:rsidR="003861A5" w:rsidRPr="003861A5" w:rsidRDefault="003861A5" w:rsidP="003861A5">
            <w:pPr>
              <w:spacing w:after="0" w:line="240" w:lineRule="auto"/>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w:t>
            </w:r>
          </w:p>
        </w:tc>
        <w:tc>
          <w:tcPr>
            <w:tcW w:w="2938" w:type="dxa"/>
          </w:tcPr>
          <w:p w14:paraId="76FE57E1"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1843" w:type="dxa"/>
          </w:tcPr>
          <w:p w14:paraId="167E575D"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126" w:type="dxa"/>
          </w:tcPr>
          <w:p w14:paraId="07EA51BF"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268" w:type="dxa"/>
          </w:tcPr>
          <w:p w14:paraId="434EC063"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r>
    </w:tbl>
    <w:p w14:paraId="4D1F3FA1" w14:textId="77777777" w:rsidR="003861A5" w:rsidRPr="003861A5" w:rsidRDefault="003861A5" w:rsidP="003861A5">
      <w:pPr>
        <w:spacing w:after="0" w:line="240" w:lineRule="auto"/>
        <w:contextualSpacing/>
        <w:jc w:val="both"/>
        <w:rPr>
          <w:rFonts w:ascii="Times New Roman" w:eastAsia="Calibri" w:hAnsi="Times New Roman" w:cs="Times New Roman"/>
          <w:i/>
          <w:iCs/>
          <w:sz w:val="20"/>
          <w:szCs w:val="20"/>
          <w:lang w:eastAsia="en-US"/>
        </w:rPr>
      </w:pPr>
      <w:r w:rsidRPr="003861A5">
        <w:rPr>
          <w:rFonts w:ascii="Times New Roman" w:eastAsia="Times New Roman" w:hAnsi="Times New Roman" w:cs="Times New Roman"/>
          <w:bCs/>
          <w:i/>
          <w:iCs/>
          <w:sz w:val="20"/>
          <w:szCs w:val="20"/>
          <w:lang w:eastAsia="en-US"/>
        </w:rPr>
        <w:t xml:space="preserve">Pastaba. Šioje lentelėje nurodyti ūkio subjektai su pasiūlymu privalo pateikti atskirą EBVPD ir </w:t>
      </w:r>
      <w:r w:rsidRPr="003861A5">
        <w:rPr>
          <w:rFonts w:ascii="Times New Roman" w:eastAsia="Calibri" w:hAnsi="Times New Roman" w:cs="Times New Roman"/>
          <w:i/>
          <w:iCs/>
          <w:sz w:val="20"/>
          <w:szCs w:val="20"/>
          <w:lang w:eastAsia="en-US"/>
        </w:rPr>
        <w:t xml:space="preserve"> dokumentus (įrodymus), kad jo ištekliai bus prieinami ir galimi naudoti visą pirkimo sutarties vykdymo laikotarpį).</w:t>
      </w:r>
    </w:p>
    <w:p w14:paraId="42D8D456"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p w14:paraId="0060FA85" w14:textId="77777777" w:rsidR="00F568DF" w:rsidRDefault="00F568DF" w:rsidP="003861A5">
      <w:pPr>
        <w:spacing w:after="0" w:line="240" w:lineRule="auto"/>
        <w:jc w:val="both"/>
        <w:rPr>
          <w:rFonts w:ascii="Times New Roman" w:eastAsia="Times New Roman" w:hAnsi="Times New Roman" w:cs="Times New Roman"/>
          <w:sz w:val="22"/>
          <w:szCs w:val="22"/>
          <w:lang w:eastAsia="en-US"/>
        </w:rPr>
      </w:pPr>
    </w:p>
    <w:p w14:paraId="49D36FA7" w14:textId="77777777" w:rsidR="00F17500" w:rsidRDefault="00F17500" w:rsidP="003861A5">
      <w:pPr>
        <w:spacing w:after="0" w:line="240" w:lineRule="auto"/>
        <w:jc w:val="both"/>
        <w:rPr>
          <w:rFonts w:ascii="Times New Roman" w:eastAsia="Times New Roman" w:hAnsi="Times New Roman" w:cs="Times New Roman"/>
          <w:sz w:val="22"/>
          <w:szCs w:val="22"/>
          <w:lang w:eastAsia="en-US"/>
        </w:rPr>
      </w:pPr>
    </w:p>
    <w:p w14:paraId="796544E5" w14:textId="77777777" w:rsidR="00F17500" w:rsidRDefault="00F17500" w:rsidP="003861A5">
      <w:pPr>
        <w:spacing w:after="0" w:line="240" w:lineRule="auto"/>
        <w:jc w:val="both"/>
        <w:rPr>
          <w:rFonts w:ascii="Times New Roman" w:eastAsia="Times New Roman" w:hAnsi="Times New Roman" w:cs="Times New Roman"/>
          <w:sz w:val="22"/>
          <w:szCs w:val="22"/>
          <w:lang w:eastAsia="en-US"/>
        </w:rPr>
      </w:pPr>
    </w:p>
    <w:p w14:paraId="4E5124BC" w14:textId="77777777" w:rsidR="00F17500" w:rsidRDefault="00F17500" w:rsidP="003861A5">
      <w:pPr>
        <w:spacing w:after="0" w:line="240" w:lineRule="auto"/>
        <w:jc w:val="both"/>
        <w:rPr>
          <w:rFonts w:ascii="Times New Roman" w:eastAsia="Times New Roman" w:hAnsi="Times New Roman" w:cs="Times New Roman"/>
          <w:sz w:val="22"/>
          <w:szCs w:val="22"/>
          <w:lang w:eastAsia="en-US"/>
        </w:rPr>
      </w:pPr>
    </w:p>
    <w:p w14:paraId="521AD765" w14:textId="77777777" w:rsidR="00F17500" w:rsidRDefault="00F17500" w:rsidP="003861A5">
      <w:pPr>
        <w:spacing w:after="0" w:line="240" w:lineRule="auto"/>
        <w:jc w:val="both"/>
        <w:rPr>
          <w:rFonts w:ascii="Times New Roman" w:eastAsia="Times New Roman" w:hAnsi="Times New Roman" w:cs="Times New Roman"/>
          <w:sz w:val="22"/>
          <w:szCs w:val="22"/>
          <w:lang w:eastAsia="en-US"/>
        </w:rPr>
      </w:pPr>
    </w:p>
    <w:p w14:paraId="022BB4F4" w14:textId="01376A46" w:rsidR="003861A5" w:rsidRPr="00F568DF" w:rsidRDefault="00F17500" w:rsidP="003861A5">
      <w:pPr>
        <w:spacing w:after="0" w:line="240" w:lineRule="auto"/>
        <w:jc w:val="both"/>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sz w:val="24"/>
          <w:szCs w:val="24"/>
          <w:lang w:eastAsia="en-US"/>
        </w:rPr>
        <w:lastRenderedPageBreak/>
        <w:t>9</w:t>
      </w:r>
      <w:r w:rsidR="003861A5" w:rsidRPr="00F568DF">
        <w:rPr>
          <w:rFonts w:ascii="Times New Roman" w:eastAsia="Times New Roman" w:hAnsi="Times New Roman" w:cs="Times New Roman"/>
          <w:sz w:val="24"/>
          <w:szCs w:val="24"/>
          <w:lang w:eastAsia="en-US"/>
        </w:rPr>
        <w:t xml:space="preserve">. </w:t>
      </w:r>
      <w:r w:rsidR="003861A5" w:rsidRPr="00F568DF">
        <w:rPr>
          <w:rFonts w:ascii="Times New Roman" w:eastAsia="Times New Roman" w:hAnsi="Times New Roman" w:cs="Times New Roman"/>
          <w:color w:val="000000"/>
          <w:sz w:val="24"/>
          <w:szCs w:val="24"/>
          <w:lang w:eastAsia="en-US"/>
        </w:rPr>
        <w:t>Vykdant pirkimo sutartį bus pasitelkiami šie subtiekėjai (</w:t>
      </w:r>
      <w:r w:rsidR="003861A5" w:rsidRPr="00F568DF">
        <w:rPr>
          <w:rFonts w:ascii="Times New Roman" w:eastAsia="Times New Roman" w:hAnsi="Times New Roman" w:cs="Times New Roman"/>
          <w:i/>
          <w:color w:val="000000"/>
          <w:sz w:val="24"/>
          <w:szCs w:val="24"/>
          <w:lang w:eastAsia="en-US"/>
        </w:rPr>
        <w:t>pildoma, jeigu subtiekėjai pasitelkiami ir tiekėjui yra žinomi</w:t>
      </w:r>
      <w:r w:rsidR="003861A5" w:rsidRPr="00F568DF">
        <w:rPr>
          <w:rFonts w:ascii="Times New Roman" w:eastAsia="Times New Roman" w:hAnsi="Times New Roman" w:cs="Times New Roman"/>
          <w:i/>
          <w:color w:val="000000"/>
          <w:spacing w:val="-4"/>
          <w:sz w:val="24"/>
          <w:szCs w:val="24"/>
          <w:lang w:eastAsia="en-US"/>
        </w:rPr>
        <w:t>)</w:t>
      </w:r>
      <w:r w:rsidR="003861A5" w:rsidRPr="00F568DF">
        <w:rPr>
          <w:rFonts w:ascii="Times New Roman" w:eastAsia="Times New Roman" w:hAnsi="Times New Roman" w:cs="Times New Roman"/>
          <w:color w:val="000000"/>
          <w:sz w:val="24"/>
          <w:szCs w:val="24"/>
          <w:lang w:eastAsia="en-US"/>
        </w:rPr>
        <w:t>:</w:t>
      </w:r>
      <w:r w:rsidR="003861A5" w:rsidRPr="00F568DF">
        <w:rPr>
          <w:rFonts w:ascii="Times New Roman" w:eastAsia="Times New Roman" w:hAnsi="Times New Roman" w:cs="Times New Roman"/>
          <w:bCs/>
          <w:color w:val="000000"/>
          <w:sz w:val="24"/>
          <w:szCs w:val="24"/>
          <w:lang w:eastAsia="en-US"/>
        </w:rPr>
        <w:t xml:space="preserve">                                                                                                                                                                                                                                                                                            </w:t>
      </w:r>
    </w:p>
    <w:p w14:paraId="61C995E8" w14:textId="57216439" w:rsidR="003861A5" w:rsidRPr="003861A5" w:rsidRDefault="003861A5" w:rsidP="003861A5">
      <w:pPr>
        <w:spacing w:after="0" w:line="240" w:lineRule="auto"/>
        <w:jc w:val="right"/>
        <w:rPr>
          <w:rFonts w:ascii="Times New Roman" w:eastAsia="Times New Roman" w:hAnsi="Times New Roman" w:cs="Times New Roman"/>
          <w:bCs/>
          <w:i/>
          <w:color w:val="000000"/>
          <w:sz w:val="22"/>
          <w:szCs w:val="22"/>
          <w:lang w:eastAsia="en-US"/>
        </w:rPr>
      </w:pPr>
      <w:r w:rsidRPr="003861A5">
        <w:rPr>
          <w:rFonts w:ascii="Times New Roman" w:eastAsia="Times New Roman" w:hAnsi="Times New Roman" w:cs="Times New Roman"/>
          <w:bCs/>
          <w:i/>
          <w:color w:val="000000"/>
          <w:sz w:val="22"/>
          <w:szCs w:val="22"/>
          <w:lang w:eastAsia="en-US"/>
        </w:rPr>
        <w:t xml:space="preserve">    </w:t>
      </w:r>
      <w:r w:rsidR="00F17500">
        <w:rPr>
          <w:rFonts w:ascii="Times New Roman" w:eastAsia="Times New Roman" w:hAnsi="Times New Roman" w:cs="Times New Roman"/>
          <w:bCs/>
          <w:i/>
          <w:color w:val="000000"/>
          <w:sz w:val="22"/>
          <w:szCs w:val="22"/>
          <w:lang w:eastAsia="en-US"/>
        </w:rPr>
        <w:t>7</w:t>
      </w:r>
      <w:r w:rsidRPr="003861A5">
        <w:rPr>
          <w:rFonts w:ascii="Times New Roman" w:eastAsia="Times New Roman" w:hAnsi="Times New Roman" w:cs="Times New Roman"/>
          <w:bCs/>
          <w:i/>
          <w:color w:val="000000"/>
          <w:sz w:val="22"/>
          <w:szCs w:val="22"/>
          <w:lang w:eastAsia="en-US"/>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2268"/>
      </w:tblGrid>
      <w:tr w:rsidR="003861A5" w:rsidRPr="003861A5" w14:paraId="1A594CC4" w14:textId="77777777" w:rsidTr="00F568DF">
        <w:trPr>
          <w:trHeight w:val="1426"/>
        </w:trPr>
        <w:tc>
          <w:tcPr>
            <w:tcW w:w="1843" w:type="dxa"/>
          </w:tcPr>
          <w:p w14:paraId="0D88D801" w14:textId="77777777" w:rsidR="003861A5" w:rsidRPr="003861A5" w:rsidRDefault="003861A5" w:rsidP="003861A5">
            <w:pPr>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sz w:val="22"/>
                <w:szCs w:val="22"/>
                <w:lang w:eastAsia="en-US"/>
              </w:rPr>
              <w:t>Pirkimo   dalies, kuriai vykdyti pasitelkiamas subtiekėjas,   numeris</w:t>
            </w:r>
          </w:p>
        </w:tc>
        <w:tc>
          <w:tcPr>
            <w:tcW w:w="3686" w:type="dxa"/>
            <w:vAlign w:val="center"/>
          </w:tcPr>
          <w:p w14:paraId="55D34600" w14:textId="77777777" w:rsidR="003861A5" w:rsidRPr="003861A5" w:rsidRDefault="003861A5" w:rsidP="003861A5">
            <w:pPr>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Subtiekėjo pavadinimas, kodas ir adresas</w:t>
            </w:r>
          </w:p>
        </w:tc>
        <w:tc>
          <w:tcPr>
            <w:tcW w:w="2126" w:type="dxa"/>
          </w:tcPr>
          <w:p w14:paraId="25314B36" w14:textId="77777777" w:rsidR="003861A5" w:rsidRPr="003861A5" w:rsidRDefault="003861A5" w:rsidP="003861A5">
            <w:pPr>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bCs/>
                <w:color w:val="000000"/>
                <w:sz w:val="22"/>
                <w:szCs w:val="22"/>
                <w:lang w:eastAsia="en-US"/>
              </w:rPr>
              <w:t xml:space="preserve">Subtiekėjui perduodamų įsipareigojimų aprašymas  </w:t>
            </w:r>
          </w:p>
        </w:tc>
        <w:tc>
          <w:tcPr>
            <w:tcW w:w="2268" w:type="dxa"/>
          </w:tcPr>
          <w:p w14:paraId="6F1F2EF5" w14:textId="77777777" w:rsidR="003861A5" w:rsidRPr="003861A5" w:rsidRDefault="003861A5" w:rsidP="003861A5">
            <w:pPr>
              <w:spacing w:after="0" w:line="240" w:lineRule="auto"/>
              <w:ind w:right="-1"/>
              <w:jc w:val="center"/>
              <w:rPr>
                <w:rFonts w:ascii="Times New Roman" w:eastAsia="Times New Roman" w:hAnsi="Times New Roman" w:cs="Times New Roman"/>
                <w:bCs/>
                <w:color w:val="000000"/>
                <w:sz w:val="22"/>
                <w:szCs w:val="22"/>
                <w:lang w:eastAsia="en-US"/>
              </w:rPr>
            </w:pPr>
            <w:r w:rsidRPr="003861A5">
              <w:rPr>
                <w:rFonts w:ascii="Times New Roman" w:eastAsia="Times New Roman" w:hAnsi="Times New Roman" w:cs="Times New Roman"/>
                <w:bCs/>
                <w:color w:val="000000"/>
                <w:sz w:val="22"/>
                <w:szCs w:val="22"/>
                <w:lang w:eastAsia="en-US"/>
              </w:rPr>
              <w:t>Subtiekėjui perduodamų įsipareigojimų pirkimo sutartyje dalis procentais</w:t>
            </w:r>
          </w:p>
        </w:tc>
      </w:tr>
      <w:tr w:rsidR="003861A5" w:rsidRPr="003861A5" w14:paraId="12365341" w14:textId="77777777" w:rsidTr="00F568DF">
        <w:trPr>
          <w:trHeight w:val="218"/>
        </w:trPr>
        <w:tc>
          <w:tcPr>
            <w:tcW w:w="1843" w:type="dxa"/>
          </w:tcPr>
          <w:p w14:paraId="6EE2B412"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 xml:space="preserve"> </w:t>
            </w:r>
          </w:p>
        </w:tc>
        <w:tc>
          <w:tcPr>
            <w:tcW w:w="3686" w:type="dxa"/>
          </w:tcPr>
          <w:p w14:paraId="0A231193"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c>
          <w:tcPr>
            <w:tcW w:w="2126" w:type="dxa"/>
          </w:tcPr>
          <w:p w14:paraId="7E65F1C4"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c>
          <w:tcPr>
            <w:tcW w:w="2268" w:type="dxa"/>
          </w:tcPr>
          <w:p w14:paraId="27F8E357"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r>
      <w:tr w:rsidR="003861A5" w:rsidRPr="003861A5" w14:paraId="693C5186" w14:textId="77777777" w:rsidTr="00F568DF">
        <w:trPr>
          <w:trHeight w:val="230"/>
        </w:trPr>
        <w:tc>
          <w:tcPr>
            <w:tcW w:w="1843" w:type="dxa"/>
          </w:tcPr>
          <w:p w14:paraId="4924A580"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 xml:space="preserve"> </w:t>
            </w:r>
          </w:p>
        </w:tc>
        <w:tc>
          <w:tcPr>
            <w:tcW w:w="3686" w:type="dxa"/>
          </w:tcPr>
          <w:p w14:paraId="1DEE04E1"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c>
          <w:tcPr>
            <w:tcW w:w="2126" w:type="dxa"/>
          </w:tcPr>
          <w:p w14:paraId="4F3DFC5C"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c>
          <w:tcPr>
            <w:tcW w:w="2268" w:type="dxa"/>
          </w:tcPr>
          <w:p w14:paraId="18074059"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r>
    </w:tbl>
    <w:p w14:paraId="4A106E8D" w14:textId="77777777" w:rsidR="003861A5" w:rsidRPr="003861A5" w:rsidRDefault="003861A5" w:rsidP="003861A5">
      <w:pPr>
        <w:spacing w:after="0" w:line="240" w:lineRule="auto"/>
        <w:ind w:right="-1"/>
        <w:jc w:val="both"/>
        <w:rPr>
          <w:rFonts w:ascii="Times New Roman" w:eastAsia="Times New Roman" w:hAnsi="Times New Roman" w:cs="Times New Roman"/>
          <w:bCs/>
          <w:color w:val="000000"/>
          <w:sz w:val="24"/>
          <w:szCs w:val="24"/>
          <w:lang w:eastAsia="en-US"/>
        </w:rPr>
      </w:pPr>
    </w:p>
    <w:tbl>
      <w:tblPr>
        <w:tblW w:w="10375" w:type="dxa"/>
        <w:tblInd w:w="-142" w:type="dxa"/>
        <w:tblLayout w:type="fixed"/>
        <w:tblLook w:val="01E0" w:firstRow="1" w:lastRow="1" w:firstColumn="1" w:lastColumn="1" w:noHBand="0" w:noVBand="0"/>
      </w:tblPr>
      <w:tblGrid>
        <w:gridCol w:w="5102"/>
        <w:gridCol w:w="5273"/>
      </w:tblGrid>
      <w:tr w:rsidR="00605AEF" w:rsidRPr="000954ED" w14:paraId="288771BA" w14:textId="77777777" w:rsidTr="00605AEF">
        <w:trPr>
          <w:trHeight w:val="473"/>
        </w:trPr>
        <w:tc>
          <w:tcPr>
            <w:tcW w:w="5102" w:type="dxa"/>
          </w:tcPr>
          <w:p w14:paraId="3F488BEF" w14:textId="77777777" w:rsidR="00605AEF" w:rsidRPr="00605AEF" w:rsidRDefault="00605AEF" w:rsidP="009E3B53">
            <w:pPr>
              <w:ind w:right="-1"/>
              <w:rPr>
                <w:rFonts w:ascii="Times New Roman" w:hAnsi="Times New Roman" w:cs="Times New Roman"/>
                <w:sz w:val="22"/>
                <w:szCs w:val="22"/>
              </w:rPr>
            </w:pPr>
            <w:r w:rsidRPr="00605AEF">
              <w:rPr>
                <w:rFonts w:ascii="Times New Roman" w:hAnsi="Times New Roman" w:cs="Times New Roman"/>
                <w:sz w:val="22"/>
                <w:szCs w:val="22"/>
              </w:rPr>
              <w:t>Pasiūlymo galiojimo užtikrinimui pateikiame</w:t>
            </w:r>
          </w:p>
        </w:tc>
        <w:tc>
          <w:tcPr>
            <w:tcW w:w="5272" w:type="dxa"/>
          </w:tcPr>
          <w:p w14:paraId="5D2D28EA" w14:textId="69A40E33" w:rsidR="00605AEF" w:rsidRPr="00605AEF" w:rsidRDefault="00605AEF" w:rsidP="00605AEF">
            <w:pPr>
              <w:tabs>
                <w:tab w:val="left" w:pos="4427"/>
              </w:tabs>
              <w:ind w:right="-1"/>
              <w:rPr>
                <w:rFonts w:ascii="Times New Roman" w:hAnsi="Times New Roman" w:cs="Times New Roman"/>
                <w:sz w:val="22"/>
                <w:szCs w:val="22"/>
              </w:rPr>
            </w:pPr>
            <w:r w:rsidRPr="00605AEF">
              <w:rPr>
                <w:rFonts w:ascii="Times New Roman" w:hAnsi="Times New Roman" w:cs="Times New Roman"/>
                <w:sz w:val="22"/>
                <w:szCs w:val="22"/>
              </w:rPr>
              <w:t>____________________</w:t>
            </w:r>
            <w:r>
              <w:rPr>
                <w:rFonts w:ascii="Times New Roman" w:hAnsi="Times New Roman" w:cs="Times New Roman"/>
                <w:sz w:val="22"/>
                <w:szCs w:val="22"/>
              </w:rPr>
              <w:t>_______________</w:t>
            </w:r>
            <w:r w:rsidRPr="00605AEF">
              <w:rPr>
                <w:rFonts w:ascii="Times New Roman" w:hAnsi="Times New Roman" w:cs="Times New Roman"/>
                <w:sz w:val="22"/>
                <w:szCs w:val="22"/>
              </w:rPr>
              <w:t>_________</w:t>
            </w:r>
          </w:p>
        </w:tc>
      </w:tr>
      <w:tr w:rsidR="00605AEF" w:rsidRPr="000954ED" w14:paraId="1EBEB9E5" w14:textId="77777777" w:rsidTr="00605AEF">
        <w:trPr>
          <w:trHeight w:val="328"/>
        </w:trPr>
        <w:tc>
          <w:tcPr>
            <w:tcW w:w="10375" w:type="dxa"/>
            <w:gridSpan w:val="2"/>
          </w:tcPr>
          <w:p w14:paraId="6F22A271" w14:textId="473BA3E6" w:rsidR="00605AEF" w:rsidRPr="00605AEF" w:rsidRDefault="00605AEF" w:rsidP="009E3B53">
            <w:pPr>
              <w:ind w:right="-1"/>
              <w:rPr>
                <w:rFonts w:ascii="Times New Roman" w:hAnsi="Times New Roman" w:cs="Times New Roman"/>
                <w:sz w:val="22"/>
                <w:szCs w:val="22"/>
              </w:rPr>
            </w:pPr>
            <w:r w:rsidRPr="00605AEF">
              <w:rPr>
                <w:rFonts w:ascii="Times New Roman" w:hAnsi="Times New Roman" w:cs="Times New Roman"/>
                <w:sz w:val="22"/>
                <w:szCs w:val="22"/>
              </w:rPr>
              <w:t>_________________________________________________________________</w:t>
            </w:r>
            <w:r>
              <w:rPr>
                <w:rFonts w:ascii="Times New Roman" w:hAnsi="Times New Roman" w:cs="Times New Roman"/>
                <w:sz w:val="22"/>
                <w:szCs w:val="22"/>
              </w:rPr>
              <w:t>____________________</w:t>
            </w:r>
            <w:r w:rsidRPr="00605AEF">
              <w:rPr>
                <w:rFonts w:ascii="Times New Roman" w:hAnsi="Times New Roman" w:cs="Times New Roman"/>
                <w:sz w:val="22"/>
                <w:szCs w:val="22"/>
              </w:rPr>
              <w:t xml:space="preserve">_____      </w:t>
            </w:r>
          </w:p>
        </w:tc>
      </w:tr>
      <w:tr w:rsidR="00605AEF" w:rsidRPr="000954ED" w14:paraId="72578210" w14:textId="77777777" w:rsidTr="00605AEF">
        <w:trPr>
          <w:trHeight w:val="328"/>
        </w:trPr>
        <w:tc>
          <w:tcPr>
            <w:tcW w:w="10375" w:type="dxa"/>
            <w:gridSpan w:val="2"/>
          </w:tcPr>
          <w:p w14:paraId="15EE4EF3" w14:textId="77777777" w:rsidR="00605AEF" w:rsidRPr="00605AEF" w:rsidRDefault="00605AEF" w:rsidP="009E3B53">
            <w:pPr>
              <w:ind w:right="-1"/>
              <w:rPr>
                <w:rFonts w:ascii="Times New Roman" w:hAnsi="Times New Roman" w:cs="Times New Roman"/>
                <w:i/>
                <w:sz w:val="22"/>
                <w:szCs w:val="22"/>
              </w:rPr>
            </w:pPr>
            <w:r w:rsidRPr="00605AEF">
              <w:rPr>
                <w:rFonts w:ascii="Times New Roman" w:hAnsi="Times New Roman" w:cs="Times New Roman"/>
                <w:i/>
                <w:sz w:val="22"/>
                <w:szCs w:val="22"/>
              </w:rPr>
              <w:t xml:space="preserve"> (nurodyti užtikrinimo būdą, dydį, dokumentus ir garantą ar laiduotoją)</w:t>
            </w:r>
          </w:p>
        </w:tc>
      </w:tr>
    </w:tbl>
    <w:p w14:paraId="3F8D5DF3" w14:textId="77777777" w:rsidR="003861A5" w:rsidRPr="003861A5" w:rsidRDefault="003861A5" w:rsidP="003861A5">
      <w:pPr>
        <w:spacing w:before="240" w:after="120" w:line="240" w:lineRule="auto"/>
        <w:jc w:val="both"/>
        <w:rPr>
          <w:rFonts w:ascii="Times New Roman" w:eastAsia="Times New Roman" w:hAnsi="Times New Roman" w:cs="Times New Roman"/>
          <w:b/>
          <w:color w:val="000000"/>
          <w:sz w:val="22"/>
          <w:szCs w:val="22"/>
          <w:lang w:eastAsia="en-US"/>
        </w:rPr>
      </w:pPr>
    </w:p>
    <w:p w14:paraId="2D5A156F" w14:textId="77777777" w:rsidR="003861A5" w:rsidRPr="00F568DF" w:rsidRDefault="003861A5" w:rsidP="003861A5">
      <w:pPr>
        <w:spacing w:before="240" w:after="120" w:line="240" w:lineRule="auto"/>
        <w:jc w:val="both"/>
        <w:rPr>
          <w:rFonts w:ascii="Times New Roman" w:eastAsia="Times New Roman" w:hAnsi="Times New Roman" w:cs="Times New Roman"/>
          <w:b/>
          <w:color w:val="000000"/>
          <w:sz w:val="24"/>
          <w:szCs w:val="24"/>
          <w:lang w:eastAsia="en-US"/>
        </w:rPr>
      </w:pPr>
      <w:r w:rsidRPr="00F568DF">
        <w:rPr>
          <w:rFonts w:ascii="Times New Roman" w:eastAsia="Times New Roman" w:hAnsi="Times New Roman" w:cs="Times New Roman"/>
          <w:b/>
          <w:color w:val="000000"/>
          <w:sz w:val="24"/>
          <w:szCs w:val="24"/>
          <w:lang w:eastAsia="en-US"/>
        </w:rPr>
        <w:t xml:space="preserve">Pasiūlymas galioja 90 dienų nuo pasiūlymo pateikimo termino pabaigos. </w:t>
      </w:r>
    </w:p>
    <w:p w14:paraId="73F51B36" w14:textId="77777777" w:rsidR="003861A5" w:rsidRPr="00F568DF" w:rsidRDefault="003861A5" w:rsidP="003861A5">
      <w:pPr>
        <w:spacing w:after="0" w:line="240" w:lineRule="auto"/>
        <w:jc w:val="both"/>
        <w:rPr>
          <w:rFonts w:ascii="Times New Roman" w:eastAsia="Times New Roman" w:hAnsi="Times New Roman" w:cs="Times New Roman"/>
          <w:b/>
          <w:color w:val="000000"/>
          <w:sz w:val="24"/>
          <w:szCs w:val="24"/>
          <w:lang w:eastAsia="en-US"/>
        </w:rPr>
      </w:pPr>
    </w:p>
    <w:p w14:paraId="1D21E94B" w14:textId="77777777" w:rsidR="003861A5" w:rsidRPr="00F568DF" w:rsidRDefault="003861A5" w:rsidP="003861A5">
      <w:pPr>
        <w:spacing w:after="0" w:line="240" w:lineRule="auto"/>
        <w:jc w:val="both"/>
        <w:rPr>
          <w:rFonts w:ascii="Times New Roman" w:eastAsia="Times New Roman" w:hAnsi="Times New Roman" w:cs="Times New Roman"/>
          <w:b/>
          <w:color w:val="000000"/>
          <w:sz w:val="24"/>
          <w:szCs w:val="24"/>
          <w:lang w:eastAsia="en-US"/>
        </w:rPr>
      </w:pPr>
    </w:p>
    <w:p w14:paraId="1890EB3A" w14:textId="12403712" w:rsidR="00F568DF" w:rsidRPr="00F568DF" w:rsidRDefault="00F568DF" w:rsidP="00F568DF">
      <w:pPr>
        <w:rPr>
          <w:rFonts w:ascii="Times New Roman" w:hAnsi="Times New Roman" w:cs="Times New Roman"/>
          <w:b/>
          <w:sz w:val="24"/>
          <w:szCs w:val="24"/>
        </w:rPr>
      </w:pPr>
      <w:r w:rsidRPr="00F568DF">
        <w:rPr>
          <w:rFonts w:ascii="Times New Roman" w:hAnsi="Times New Roman" w:cs="Times New Roman"/>
          <w:b/>
          <w:sz w:val="24"/>
          <w:szCs w:val="24"/>
        </w:rPr>
        <w:t>PRIDEDAMA Pasiūlymo formos 1 priedas „</w:t>
      </w:r>
      <w:r w:rsidR="00605AEF">
        <w:rPr>
          <w:rFonts w:ascii="Times New Roman" w:hAnsi="Times New Roman" w:cs="Times New Roman"/>
          <w:b/>
          <w:sz w:val="24"/>
          <w:szCs w:val="24"/>
        </w:rPr>
        <w:t>Paslaugos</w:t>
      </w:r>
      <w:r w:rsidRPr="00F568DF">
        <w:rPr>
          <w:rFonts w:ascii="Times New Roman" w:hAnsi="Times New Roman" w:cs="Times New Roman"/>
          <w:b/>
          <w:sz w:val="24"/>
          <w:szCs w:val="24"/>
        </w:rPr>
        <w:t>“ Excel formatu.</w:t>
      </w:r>
    </w:p>
    <w:p w14:paraId="0A9CC56C" w14:textId="77777777" w:rsidR="00F568DF" w:rsidRPr="00F568DF" w:rsidRDefault="00F568DF" w:rsidP="00F568DF">
      <w:pPr>
        <w:rPr>
          <w:rFonts w:ascii="Times New Roman" w:hAnsi="Times New Roman" w:cs="Times New Roman"/>
          <w:b/>
          <w:color w:val="000000" w:themeColor="text1"/>
          <w:sz w:val="24"/>
          <w:szCs w:val="24"/>
        </w:rPr>
      </w:pPr>
    </w:p>
    <w:p w14:paraId="1BD6628A" w14:textId="77777777" w:rsidR="000A5B64" w:rsidRPr="000A5B64" w:rsidRDefault="00F568DF" w:rsidP="00F568DF">
      <w:pPr>
        <w:ind w:right="-1"/>
        <w:rPr>
          <w:rFonts w:ascii="Times New Roman" w:hAnsi="Times New Roman" w:cs="Times New Roman"/>
          <w:b/>
          <w:bCs/>
          <w:i/>
          <w:iCs/>
          <w:color w:val="000000"/>
          <w:spacing w:val="-4"/>
          <w:sz w:val="24"/>
          <w:szCs w:val="24"/>
        </w:rPr>
      </w:pPr>
      <w:r w:rsidRPr="000A5B64">
        <w:rPr>
          <w:rFonts w:ascii="Times New Roman" w:hAnsi="Times New Roman" w:cs="Times New Roman"/>
          <w:b/>
          <w:bCs/>
          <w:i/>
          <w:iCs/>
          <w:color w:val="000000"/>
          <w:spacing w:val="-4"/>
          <w:sz w:val="24"/>
          <w:szCs w:val="24"/>
        </w:rPr>
        <w:t>Pasirašydamas šį pasiūlymą tvirtinu</w:t>
      </w:r>
      <w:r w:rsidR="000A5B64" w:rsidRPr="000A5B64">
        <w:rPr>
          <w:rFonts w:ascii="Times New Roman" w:hAnsi="Times New Roman" w:cs="Times New Roman"/>
          <w:b/>
          <w:bCs/>
          <w:i/>
          <w:iCs/>
          <w:color w:val="000000"/>
          <w:spacing w:val="-4"/>
          <w:sz w:val="24"/>
          <w:szCs w:val="24"/>
        </w:rPr>
        <w:t>:</w:t>
      </w:r>
    </w:p>
    <w:p w14:paraId="3B4E804C" w14:textId="424DAC2B" w:rsidR="00F568DF" w:rsidRPr="000A5B64" w:rsidRDefault="000A5B64" w:rsidP="00F568DF">
      <w:pPr>
        <w:ind w:right="-1"/>
        <w:rPr>
          <w:rFonts w:ascii="Times New Roman" w:hAnsi="Times New Roman" w:cs="Times New Roman"/>
          <w:b/>
          <w:bCs/>
          <w:i/>
          <w:iCs/>
          <w:color w:val="000000"/>
          <w:spacing w:val="-4"/>
          <w:sz w:val="24"/>
          <w:szCs w:val="24"/>
        </w:rPr>
      </w:pPr>
      <w:r w:rsidRPr="000A5B64">
        <w:rPr>
          <w:rFonts w:ascii="Times New Roman" w:hAnsi="Times New Roman" w:cs="Times New Roman"/>
          <w:b/>
          <w:bCs/>
          <w:i/>
          <w:iCs/>
          <w:color w:val="000000"/>
          <w:spacing w:val="-4"/>
          <w:sz w:val="24"/>
          <w:szCs w:val="24"/>
        </w:rPr>
        <w:t xml:space="preserve"> P</w:t>
      </w:r>
      <w:r w:rsidR="00F568DF" w:rsidRPr="000A5B64">
        <w:rPr>
          <w:rFonts w:ascii="Times New Roman" w:hAnsi="Times New Roman" w:cs="Times New Roman"/>
          <w:b/>
          <w:bCs/>
          <w:i/>
          <w:iCs/>
          <w:color w:val="000000"/>
          <w:spacing w:val="-4"/>
          <w:sz w:val="24"/>
          <w:szCs w:val="24"/>
        </w:rPr>
        <w:t xml:space="preserve">asiūlyme, įskaitant  pridedamoje </w:t>
      </w:r>
      <w:r w:rsidR="00F568DF" w:rsidRPr="000A5B64">
        <w:rPr>
          <w:rFonts w:ascii="Times New Roman" w:hAnsi="Times New Roman" w:cs="Times New Roman"/>
          <w:b/>
          <w:bCs/>
          <w:i/>
          <w:iCs/>
          <w:sz w:val="24"/>
          <w:szCs w:val="24"/>
        </w:rPr>
        <w:t>pasiūlymo formoje  1 priedas „</w:t>
      </w:r>
      <w:r w:rsidR="00476FCF">
        <w:rPr>
          <w:rFonts w:ascii="Times New Roman" w:hAnsi="Times New Roman" w:cs="Times New Roman"/>
          <w:b/>
          <w:bCs/>
          <w:i/>
          <w:iCs/>
          <w:sz w:val="24"/>
          <w:szCs w:val="24"/>
        </w:rPr>
        <w:t>P</w:t>
      </w:r>
      <w:r w:rsidR="00F568DF" w:rsidRPr="000A5B64">
        <w:rPr>
          <w:rFonts w:ascii="Times New Roman" w:hAnsi="Times New Roman" w:cs="Times New Roman"/>
          <w:b/>
          <w:bCs/>
          <w:i/>
          <w:iCs/>
          <w:sz w:val="24"/>
          <w:szCs w:val="24"/>
        </w:rPr>
        <w:t xml:space="preserve">aslaugos“  Excel formatu,  </w:t>
      </w:r>
      <w:r w:rsidR="00F568DF" w:rsidRPr="000A5B64">
        <w:rPr>
          <w:rFonts w:ascii="Times New Roman" w:hAnsi="Times New Roman" w:cs="Times New Roman"/>
          <w:b/>
          <w:bCs/>
          <w:i/>
          <w:iCs/>
          <w:color w:val="000000"/>
          <w:spacing w:val="-4"/>
          <w:sz w:val="24"/>
          <w:szCs w:val="24"/>
        </w:rPr>
        <w:t>pateikti duomenys yra tikri</w:t>
      </w:r>
      <w:r w:rsidRPr="000A5B64">
        <w:rPr>
          <w:rFonts w:ascii="Times New Roman" w:hAnsi="Times New Roman" w:cs="Times New Roman"/>
          <w:b/>
          <w:bCs/>
          <w:i/>
          <w:iCs/>
          <w:color w:val="000000"/>
          <w:spacing w:val="-4"/>
          <w:sz w:val="24"/>
          <w:szCs w:val="24"/>
        </w:rPr>
        <w:t>.</w:t>
      </w:r>
    </w:p>
    <w:p w14:paraId="48349209" w14:textId="0649AD6D" w:rsidR="000A5B64" w:rsidRPr="000A5B64" w:rsidRDefault="000A5B64" w:rsidP="000A5B64">
      <w:pPr>
        <w:tabs>
          <w:tab w:val="left" w:pos="4395"/>
        </w:tabs>
        <w:spacing w:after="0" w:line="240" w:lineRule="auto"/>
        <w:rPr>
          <w:rFonts w:ascii="Times New Roman" w:eastAsia="Times New Roman" w:hAnsi="Times New Roman" w:cs="Times New Roman"/>
          <w:b/>
          <w:bCs/>
          <w:i/>
          <w:iCs/>
          <w:sz w:val="24"/>
          <w:szCs w:val="24"/>
          <w:lang w:eastAsia="en-US"/>
        </w:rPr>
      </w:pPr>
      <w:r w:rsidRPr="000A5B64">
        <w:rPr>
          <w:rFonts w:ascii="Times New Roman" w:eastAsia="Times New Roman" w:hAnsi="Times New Roman" w:cs="Times New Roman"/>
          <w:b/>
          <w:bCs/>
          <w:i/>
          <w:iCs/>
          <w:sz w:val="24"/>
          <w:szCs w:val="24"/>
          <w:lang w:eastAsia="en-US"/>
        </w:rPr>
        <w:t xml:space="preserve">  </w:t>
      </w:r>
      <w:r w:rsidR="00476FCF">
        <w:rPr>
          <w:rFonts w:ascii="Times New Roman" w:eastAsia="Times New Roman" w:hAnsi="Times New Roman" w:cs="Times New Roman"/>
          <w:b/>
          <w:bCs/>
          <w:i/>
          <w:iCs/>
          <w:sz w:val="24"/>
          <w:szCs w:val="24"/>
          <w:lang w:eastAsia="en-US"/>
        </w:rPr>
        <w:t xml:space="preserve"> </w:t>
      </w:r>
    </w:p>
    <w:p w14:paraId="0739D108" w14:textId="77777777" w:rsidR="000A5B64" w:rsidRPr="00F568DF" w:rsidRDefault="000A5B64" w:rsidP="00F568DF">
      <w:pPr>
        <w:ind w:right="-1"/>
        <w:rPr>
          <w:rFonts w:ascii="Times New Roman" w:hAnsi="Times New Roman" w:cs="Times New Roman"/>
          <w:i/>
          <w:iCs/>
          <w:color w:val="000000"/>
          <w:spacing w:val="-4"/>
          <w:sz w:val="24"/>
          <w:szCs w:val="24"/>
        </w:rPr>
      </w:pPr>
    </w:p>
    <w:p w14:paraId="4D9CC910" w14:textId="77777777" w:rsidR="00F568DF" w:rsidRDefault="00F568DF" w:rsidP="00F568DF">
      <w:pPr>
        <w:rPr>
          <w:b/>
        </w:rPr>
      </w:pPr>
    </w:p>
    <w:p w14:paraId="5ADC0152" w14:textId="77777777" w:rsidR="003861A5" w:rsidRPr="003861A5" w:rsidRDefault="003861A5" w:rsidP="003861A5">
      <w:pPr>
        <w:spacing w:after="0" w:line="240" w:lineRule="auto"/>
        <w:jc w:val="both"/>
        <w:rPr>
          <w:rFonts w:ascii="Times New Roman" w:eastAsia="Times New Roman" w:hAnsi="Times New Roman" w:cs="Times New Roman"/>
          <w:sz w:val="24"/>
          <w:szCs w:val="20"/>
          <w:lang w:eastAsia="en-US"/>
        </w:rPr>
      </w:pPr>
    </w:p>
    <w:p w14:paraId="452B7D55" w14:textId="77777777" w:rsidR="003861A5" w:rsidRPr="003861A5" w:rsidRDefault="003861A5" w:rsidP="003861A5">
      <w:pPr>
        <w:spacing w:after="0" w:line="240" w:lineRule="auto"/>
        <w:jc w:val="both"/>
        <w:rPr>
          <w:rFonts w:ascii="Times New Roman" w:eastAsia="Times New Roman" w:hAnsi="Times New Roman" w:cs="Times New Roman"/>
          <w:sz w:val="24"/>
          <w:szCs w:val="20"/>
          <w:lang w:eastAsia="en-US"/>
        </w:rPr>
      </w:pPr>
    </w:p>
    <w:p w14:paraId="3073F7DA" w14:textId="77777777" w:rsidR="003861A5" w:rsidRPr="003861A5" w:rsidRDefault="003861A5" w:rsidP="003861A5">
      <w:pPr>
        <w:spacing w:after="0" w:line="240" w:lineRule="auto"/>
        <w:jc w:val="both"/>
        <w:rPr>
          <w:rFonts w:ascii="Times New Roman" w:eastAsia="Times New Roman" w:hAnsi="Times New Roman" w:cs="Times New Roman"/>
          <w:sz w:val="24"/>
          <w:szCs w:val="20"/>
          <w:lang w:eastAsia="en-US"/>
        </w:rPr>
      </w:pPr>
    </w:p>
    <w:p w14:paraId="6BF83518" w14:textId="77777777" w:rsidR="003861A5" w:rsidRPr="003861A5" w:rsidRDefault="003861A5" w:rsidP="003861A5">
      <w:pPr>
        <w:spacing w:after="0" w:line="240" w:lineRule="auto"/>
        <w:jc w:val="both"/>
        <w:rPr>
          <w:rFonts w:ascii="Times New Roman" w:eastAsia="Times New Roman" w:hAnsi="Times New Roman" w:cs="Times New Roman"/>
          <w:sz w:val="24"/>
          <w:szCs w:val="20"/>
          <w:lang w:eastAsia="en-US"/>
        </w:rPr>
      </w:pPr>
    </w:p>
    <w:p w14:paraId="2C19BDD3" w14:textId="24976FA9" w:rsidR="003861A5" w:rsidRPr="002979BD" w:rsidRDefault="003861A5" w:rsidP="003861A5">
      <w:pPr>
        <w:spacing w:after="0" w:line="240" w:lineRule="auto"/>
        <w:ind w:right="-108"/>
        <w:jc w:val="both"/>
        <w:rPr>
          <w:rFonts w:ascii="Times New Roman" w:eastAsia="Times New Roman" w:hAnsi="Times New Roman" w:cs="Times New Roman"/>
          <w:b/>
          <w:color w:val="000000"/>
          <w:sz w:val="22"/>
          <w:szCs w:val="22"/>
          <w:lang w:eastAsia="en-US"/>
        </w:rPr>
      </w:pPr>
      <w:r w:rsidRPr="002979BD">
        <w:rPr>
          <w:rFonts w:ascii="Times New Roman" w:eastAsia="Times New Roman" w:hAnsi="Times New Roman" w:cs="Times New Roman"/>
          <w:b/>
          <w:color w:val="000000"/>
          <w:sz w:val="22"/>
          <w:szCs w:val="22"/>
          <w:lang w:eastAsia="en-US"/>
        </w:rPr>
        <w:t xml:space="preserve">______________________________                </w:t>
      </w:r>
      <w:r w:rsidR="00842B89">
        <w:rPr>
          <w:rFonts w:ascii="Times New Roman" w:eastAsia="Times New Roman" w:hAnsi="Times New Roman" w:cs="Times New Roman"/>
          <w:b/>
          <w:color w:val="000000"/>
          <w:sz w:val="22"/>
          <w:szCs w:val="22"/>
          <w:lang w:eastAsia="en-US"/>
        </w:rPr>
        <w:t>____________</w:t>
      </w:r>
      <w:r w:rsidRPr="002979BD">
        <w:rPr>
          <w:rFonts w:ascii="Times New Roman" w:eastAsia="Times New Roman" w:hAnsi="Times New Roman" w:cs="Times New Roman"/>
          <w:b/>
          <w:color w:val="000000"/>
          <w:sz w:val="22"/>
          <w:szCs w:val="22"/>
          <w:lang w:eastAsia="en-US"/>
        </w:rPr>
        <w:t xml:space="preserve">          </w:t>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t>______________________</w:t>
      </w:r>
    </w:p>
    <w:p w14:paraId="729414E7" w14:textId="77777777" w:rsidR="003861A5" w:rsidRPr="002979BD" w:rsidRDefault="003861A5" w:rsidP="003861A5">
      <w:pPr>
        <w:spacing w:after="0" w:line="240" w:lineRule="auto"/>
        <w:ind w:right="-108"/>
        <w:jc w:val="both"/>
        <w:rPr>
          <w:rFonts w:ascii="Times New Roman" w:eastAsia="Times New Roman" w:hAnsi="Times New Roman" w:cs="Times New Roman"/>
          <w:i/>
          <w:color w:val="000000"/>
          <w:position w:val="6"/>
          <w:sz w:val="22"/>
          <w:szCs w:val="22"/>
          <w:lang w:eastAsia="en-US"/>
        </w:rPr>
      </w:pPr>
      <w:r w:rsidRPr="002979BD">
        <w:rPr>
          <w:rFonts w:ascii="Times New Roman" w:eastAsia="Times New Roman" w:hAnsi="Times New Roman" w:cs="Times New Roman"/>
          <w:i/>
          <w:color w:val="000000"/>
          <w:position w:val="6"/>
          <w:sz w:val="22"/>
          <w:szCs w:val="22"/>
          <w:lang w:eastAsia="en-US"/>
        </w:rPr>
        <w:t>(Tiekėjo arba jo įgalioto asmens pareigų                                         (Vardas ir pavardė)</w:t>
      </w:r>
    </w:p>
    <w:p w14:paraId="35F2C62C" w14:textId="77777777" w:rsidR="003861A5" w:rsidRPr="003861A5" w:rsidRDefault="003861A5" w:rsidP="003861A5">
      <w:pPr>
        <w:spacing w:after="0" w:line="240" w:lineRule="auto"/>
        <w:ind w:right="-108"/>
        <w:jc w:val="both"/>
        <w:rPr>
          <w:rFonts w:ascii="Times New Roman" w:eastAsia="Times New Roman" w:hAnsi="Times New Roman" w:cs="Times New Roman"/>
          <w:i/>
          <w:color w:val="000000"/>
          <w:position w:val="6"/>
          <w:sz w:val="24"/>
          <w:szCs w:val="24"/>
          <w:lang w:eastAsia="en-US"/>
        </w:rPr>
      </w:pPr>
      <w:r w:rsidRPr="002979BD">
        <w:rPr>
          <w:rFonts w:ascii="Times New Roman" w:eastAsia="Times New Roman" w:hAnsi="Times New Roman" w:cs="Times New Roman"/>
          <w:i/>
          <w:color w:val="000000"/>
          <w:position w:val="6"/>
          <w:sz w:val="22"/>
          <w:szCs w:val="22"/>
          <w:lang w:eastAsia="en-US"/>
        </w:rPr>
        <w:t xml:space="preserve"> pavadinimas</w:t>
      </w:r>
      <w:r w:rsidRPr="003861A5">
        <w:rPr>
          <w:rFonts w:ascii="Times New Roman" w:eastAsia="Times New Roman" w:hAnsi="Times New Roman" w:cs="Times New Roman"/>
          <w:i/>
          <w:color w:val="000000"/>
          <w:position w:val="6"/>
          <w:sz w:val="24"/>
          <w:szCs w:val="24"/>
          <w:lang w:eastAsia="en-US"/>
        </w:rPr>
        <w:t>)</w:t>
      </w:r>
    </w:p>
    <w:p w14:paraId="3DA96153" w14:textId="77777777" w:rsidR="003861A5" w:rsidRPr="003861A5" w:rsidRDefault="003861A5" w:rsidP="003861A5">
      <w:pPr>
        <w:suppressAutoHyphens/>
        <w:spacing w:after="0" w:line="240" w:lineRule="auto"/>
        <w:contextualSpacing/>
        <w:jc w:val="right"/>
        <w:rPr>
          <w:rFonts w:ascii="Times New Roman" w:eastAsia="Times New Roman" w:hAnsi="Times New Roman" w:cs="Times New Roman"/>
          <w:i/>
          <w:color w:val="000000"/>
          <w:sz w:val="24"/>
          <w:szCs w:val="24"/>
          <w:lang w:eastAsia="en-US"/>
        </w:rPr>
      </w:pPr>
    </w:p>
    <w:p w14:paraId="544CFFE9" w14:textId="260770BD" w:rsidR="00693D4F" w:rsidRPr="00B105D8" w:rsidRDefault="00693D4F">
      <w:pPr>
        <w:rPr>
          <w:rFonts w:ascii="Times New Roman" w:hAnsi="Times New Roman" w:cs="Times New Roman"/>
          <w:color w:val="7030A0"/>
        </w:rPr>
      </w:pPr>
    </w:p>
    <w:p w14:paraId="1B1C1ECC" w14:textId="77777777" w:rsidR="000C6068" w:rsidRDefault="000C6068" w:rsidP="00DE290C">
      <w:pPr>
        <w:rPr>
          <w:rFonts w:ascii="Times New Roman" w:hAnsi="Times New Roman" w:cs="Times New Roman"/>
          <w:b/>
          <w:bCs/>
          <w:smallCaps/>
          <w:sz w:val="22"/>
          <w:szCs w:val="22"/>
        </w:rPr>
      </w:pPr>
    </w:p>
    <w:p w14:paraId="3F47311E" w14:textId="77777777" w:rsidR="003861A5" w:rsidRDefault="003861A5" w:rsidP="00DE290C">
      <w:pPr>
        <w:rPr>
          <w:rFonts w:ascii="Times New Roman" w:hAnsi="Times New Roman" w:cs="Times New Roman"/>
          <w:b/>
          <w:bCs/>
          <w:smallCaps/>
          <w:sz w:val="22"/>
          <w:szCs w:val="22"/>
        </w:rPr>
      </w:pPr>
    </w:p>
    <w:p w14:paraId="4DB016D4" w14:textId="77777777" w:rsidR="003861A5" w:rsidRDefault="003861A5" w:rsidP="00DE290C">
      <w:pPr>
        <w:rPr>
          <w:rFonts w:ascii="Times New Roman" w:hAnsi="Times New Roman" w:cs="Times New Roman"/>
          <w:b/>
          <w:bCs/>
          <w:smallCaps/>
          <w:sz w:val="22"/>
          <w:szCs w:val="22"/>
        </w:rPr>
      </w:pPr>
    </w:p>
    <w:p w14:paraId="3D8CCDF3" w14:textId="068F791C" w:rsidR="008D704D" w:rsidRPr="00B105D8" w:rsidRDefault="008D704D" w:rsidP="008D704D">
      <w:pPr>
        <w:pStyle w:val="Antrat2"/>
        <w:ind w:left="5103"/>
        <w:rPr>
          <w:rFonts w:ascii="Times New Roman" w:eastAsia="Calibri" w:hAnsi="Times New Roman" w:cs="Times New Roman"/>
          <w:color w:val="0070C0"/>
          <w:sz w:val="21"/>
          <w:szCs w:val="21"/>
        </w:rPr>
      </w:pPr>
      <w:bookmarkStart w:id="66" w:name="_Ref39484039"/>
      <w:bookmarkStart w:id="67" w:name="_Ref40278562"/>
      <w:bookmarkStart w:id="68" w:name="_Toc157159847"/>
      <w:r w:rsidRPr="00B105D8">
        <w:rPr>
          <w:rFonts w:ascii="Times New Roman" w:eastAsia="Calibri" w:hAnsi="Times New Roman" w:cs="Times New Roman"/>
          <w:color w:val="0070C0"/>
          <w:sz w:val="21"/>
          <w:szCs w:val="21"/>
        </w:rPr>
        <w:lastRenderedPageBreak/>
        <w:t xml:space="preserve">Pirkimo sąlygų </w:t>
      </w:r>
      <w:r w:rsidR="00910C39" w:rsidRPr="00B105D8">
        <w:rPr>
          <w:rFonts w:ascii="Times New Roman" w:eastAsia="Calibri" w:hAnsi="Times New Roman" w:cs="Times New Roman"/>
          <w:color w:val="0070C0"/>
          <w:sz w:val="21"/>
          <w:szCs w:val="21"/>
        </w:rPr>
        <w:t>7</w:t>
      </w:r>
      <w:r w:rsidRPr="00B105D8">
        <w:rPr>
          <w:rFonts w:ascii="Times New Roman" w:eastAsia="Calibri" w:hAnsi="Times New Roman" w:cs="Times New Roman"/>
          <w:color w:val="0070C0"/>
          <w:sz w:val="21"/>
          <w:szCs w:val="21"/>
        </w:rPr>
        <w:t xml:space="preserve"> priedas „Pasiūlymų vertinimo kriterijai ir sąlygos“</w:t>
      </w:r>
      <w:bookmarkEnd w:id="66"/>
      <w:bookmarkEnd w:id="67"/>
      <w:bookmarkEnd w:id="68"/>
    </w:p>
    <w:p w14:paraId="6A0BFF9D" w14:textId="77777777" w:rsidR="00FE3D7C" w:rsidRPr="00B105D8" w:rsidRDefault="00FE3D7C" w:rsidP="00FE3D7C">
      <w:pPr>
        <w:jc w:val="center"/>
        <w:rPr>
          <w:rFonts w:ascii="Times New Roman" w:hAnsi="Times New Roman" w:cs="Times New Roman"/>
          <w:b/>
          <w:szCs w:val="24"/>
        </w:rPr>
      </w:pPr>
    </w:p>
    <w:p w14:paraId="5D3ED609" w14:textId="627F213F" w:rsidR="00203725" w:rsidRPr="00A24FBB" w:rsidRDefault="00FE3D7C" w:rsidP="002058A4">
      <w:pPr>
        <w:pStyle w:val="Paantrat"/>
        <w:jc w:val="center"/>
        <w:rPr>
          <w:rFonts w:ascii="Times New Roman" w:hAnsi="Times New Roman" w:cs="Times New Roman"/>
          <w:b/>
          <w:bCs/>
          <w:smallCaps/>
          <w:sz w:val="24"/>
          <w:szCs w:val="24"/>
        </w:rPr>
      </w:pPr>
      <w:r w:rsidRPr="00A24FBB">
        <w:rPr>
          <w:rFonts w:ascii="Times New Roman" w:hAnsi="Times New Roman" w:cs="Times New Roman"/>
          <w:b/>
          <w:bCs/>
          <w:sz w:val="24"/>
          <w:szCs w:val="24"/>
        </w:rPr>
        <w:t>PASIŪLYMŲ VERTINIMO KRITERIJAI</w:t>
      </w:r>
      <w:r w:rsidR="00031A62" w:rsidRPr="00A24FBB">
        <w:rPr>
          <w:rFonts w:ascii="Times New Roman" w:hAnsi="Times New Roman" w:cs="Times New Roman"/>
          <w:b/>
          <w:bCs/>
          <w:sz w:val="24"/>
          <w:szCs w:val="24"/>
        </w:rPr>
        <w:t xml:space="preserve"> ir Sąlygos</w:t>
      </w:r>
    </w:p>
    <w:p w14:paraId="6ACB9DC8" w14:textId="17A84A3B" w:rsidR="00C745D2" w:rsidRPr="00D93795" w:rsidRDefault="00F568DF" w:rsidP="003D2ACB">
      <w:pPr>
        <w:tabs>
          <w:tab w:val="left" w:pos="360"/>
        </w:tabs>
        <w:jc w:val="both"/>
        <w:rPr>
          <w:rFonts w:ascii="Times New Roman" w:hAnsi="Times New Roman" w:cs="Times New Roman"/>
          <w:i/>
          <w:iCs/>
          <w:sz w:val="24"/>
          <w:szCs w:val="24"/>
        </w:rPr>
      </w:pPr>
      <w:r w:rsidRPr="00F568DF">
        <w:rPr>
          <w:rFonts w:ascii="Times New Roman" w:hAnsi="Times New Roman" w:cs="Times New Roman"/>
          <w:szCs w:val="24"/>
        </w:rPr>
        <w:t xml:space="preserve">         </w:t>
      </w:r>
      <w:r w:rsidR="00D93795">
        <w:rPr>
          <w:rFonts w:ascii="Times New Roman" w:hAnsi="Times New Roman" w:cs="Times New Roman"/>
          <w:szCs w:val="24"/>
        </w:rPr>
        <w:t xml:space="preserve">         </w:t>
      </w:r>
      <w:r w:rsidRPr="00D93795">
        <w:rPr>
          <w:rFonts w:ascii="Times New Roman" w:hAnsi="Times New Roman" w:cs="Times New Roman"/>
          <w:sz w:val="24"/>
          <w:szCs w:val="24"/>
        </w:rPr>
        <w:t>Šiame priede pateikiami ekonomiškai naudingiausio pasiūlymo vertinimo kriterijai, lyginamieji svoriai, formulės, pagal kurias bus skaičiuojamas pasiūlymų ekonominis naudingumas.</w:t>
      </w:r>
    </w:p>
    <w:p w14:paraId="09287D18" w14:textId="5C4A6EDB" w:rsidR="00F568DF" w:rsidRDefault="00F568DF" w:rsidP="003D2ACB">
      <w:pPr>
        <w:spacing w:after="0" w:line="240" w:lineRule="auto"/>
        <w:ind w:firstLine="567"/>
        <w:jc w:val="both"/>
        <w:rPr>
          <w:rFonts w:ascii="Times New Roman" w:hAnsi="Times New Roman" w:cs="Times New Roman"/>
          <w:sz w:val="24"/>
          <w:szCs w:val="24"/>
        </w:rPr>
      </w:pPr>
      <w:r w:rsidRPr="00D93795">
        <w:rPr>
          <w:rFonts w:ascii="Times New Roman" w:hAnsi="Times New Roman" w:cs="Times New Roman"/>
          <w:sz w:val="24"/>
          <w:szCs w:val="24"/>
        </w:rPr>
        <w:t>Perkančiojo subjekto  neatmestini pasiūlymai bus vertinami pagal ekonomiškai naudingiausio pasiūlymo vertinimo kriterijų. Ekonomiškai naudingiausias pasiūlymas išrenkamas pagal kainos ir kokybės santykį</w:t>
      </w:r>
      <w:r w:rsidR="00D93795">
        <w:rPr>
          <w:rFonts w:ascii="Times New Roman" w:hAnsi="Times New Roman" w:cs="Times New Roman"/>
          <w:sz w:val="24"/>
          <w:szCs w:val="24"/>
        </w:rPr>
        <w:t>.</w:t>
      </w:r>
    </w:p>
    <w:p w14:paraId="0DB5EAB3" w14:textId="77777777" w:rsidR="00D93795" w:rsidRPr="00D93795" w:rsidRDefault="00D93795" w:rsidP="003D2ACB">
      <w:pPr>
        <w:spacing w:after="0" w:line="240" w:lineRule="auto"/>
        <w:ind w:firstLine="567"/>
        <w:jc w:val="both"/>
        <w:rPr>
          <w:rFonts w:ascii="Times New Roman" w:hAnsi="Times New Roman" w:cs="Times New Roman"/>
          <w:sz w:val="24"/>
          <w:szCs w:val="24"/>
        </w:rPr>
      </w:pPr>
    </w:p>
    <w:p w14:paraId="32D9B6A8" w14:textId="77777777" w:rsidR="00F568DF" w:rsidRPr="00D93795" w:rsidRDefault="00F568DF" w:rsidP="003E4F0E">
      <w:pPr>
        <w:numPr>
          <w:ilvl w:val="0"/>
          <w:numId w:val="20"/>
        </w:numPr>
        <w:tabs>
          <w:tab w:val="num" w:pos="568"/>
          <w:tab w:val="left" w:pos="993"/>
          <w:tab w:val="num" w:pos="1070"/>
        </w:tabs>
        <w:spacing w:after="0" w:line="240" w:lineRule="auto"/>
        <w:ind w:left="0" w:firstLine="567"/>
        <w:jc w:val="both"/>
        <w:rPr>
          <w:rFonts w:ascii="Times New Roman" w:hAnsi="Times New Roman" w:cs="Times New Roman"/>
          <w:sz w:val="24"/>
          <w:szCs w:val="24"/>
        </w:rPr>
      </w:pPr>
      <w:r w:rsidRPr="00D93795">
        <w:rPr>
          <w:rFonts w:ascii="Times New Roman" w:hAnsi="Times New Roman" w:cs="Times New Roman"/>
          <w:sz w:val="24"/>
          <w:szCs w:val="24"/>
        </w:rPr>
        <w:t xml:space="preserve">Konkurso nugalėtoju pripažįstamas Tiekėjas, kurio pasiūlymas yra </w:t>
      </w:r>
      <w:r w:rsidRPr="00D93795">
        <w:rPr>
          <w:rFonts w:ascii="Times New Roman" w:hAnsi="Times New Roman" w:cs="Times New Roman"/>
          <w:b/>
          <w:sz w:val="24"/>
          <w:szCs w:val="24"/>
        </w:rPr>
        <w:t>ekonomiškai naudingiausias -</w:t>
      </w:r>
      <w:r w:rsidRPr="00D93795">
        <w:rPr>
          <w:rFonts w:ascii="Times New Roman" w:hAnsi="Times New Roman" w:cs="Times New Roman"/>
          <w:sz w:val="24"/>
          <w:szCs w:val="24"/>
        </w:rPr>
        <w:t xml:space="preserve"> t</w:t>
      </w:r>
      <w:r w:rsidRPr="00D93795">
        <w:rPr>
          <w:rFonts w:ascii="Times New Roman" w:hAnsi="Times New Roman" w:cs="Times New Roman"/>
          <w:sz w:val="24"/>
          <w:szCs w:val="24"/>
          <w:shd w:val="clear" w:color="auto" w:fill="FFFFFF"/>
        </w:rPr>
        <w:t xml:space="preserve">ai pasiūlymas, kurio </w:t>
      </w:r>
      <w:r w:rsidRPr="00D93795">
        <w:rPr>
          <w:rFonts w:ascii="Times New Roman" w:hAnsi="Times New Roman" w:cs="Times New Roman"/>
          <w:sz w:val="24"/>
          <w:szCs w:val="24"/>
        </w:rPr>
        <w:t xml:space="preserve">vertinimo </w:t>
      </w:r>
      <w:r w:rsidRPr="00D93795">
        <w:rPr>
          <w:rFonts w:ascii="Times New Roman" w:hAnsi="Times New Roman" w:cs="Times New Roman"/>
          <w:sz w:val="24"/>
          <w:szCs w:val="24"/>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D93795">
        <w:rPr>
          <w:rFonts w:ascii="Times New Roman" w:hAnsi="Times New Roman" w:cs="Times New Roman"/>
          <w:sz w:val="24"/>
          <w:szCs w:val="24"/>
        </w:rPr>
        <w:t xml:space="preserve"> Maksimalus suminis balų skaičius yra 100.</w:t>
      </w:r>
    </w:p>
    <w:p w14:paraId="65411E20" w14:textId="77777777" w:rsidR="00F568DF" w:rsidRDefault="00F568DF" w:rsidP="003E4F0E">
      <w:pPr>
        <w:numPr>
          <w:ilvl w:val="0"/>
          <w:numId w:val="20"/>
        </w:numPr>
        <w:tabs>
          <w:tab w:val="num" w:pos="568"/>
          <w:tab w:val="left" w:pos="993"/>
          <w:tab w:val="num" w:pos="1070"/>
        </w:tabs>
        <w:spacing w:after="0" w:line="240" w:lineRule="auto"/>
        <w:ind w:left="0" w:firstLine="567"/>
        <w:jc w:val="both"/>
        <w:rPr>
          <w:rFonts w:ascii="Times New Roman" w:hAnsi="Times New Roman" w:cs="Times New Roman"/>
          <w:sz w:val="24"/>
          <w:szCs w:val="24"/>
        </w:rPr>
      </w:pPr>
      <w:r w:rsidRPr="00D93795">
        <w:rPr>
          <w:rFonts w:ascii="Times New Roman" w:hAnsi="Times New Roman" w:cs="Times New Roman"/>
          <w:sz w:val="24"/>
          <w:szCs w:val="24"/>
        </w:rPr>
        <w:t>Pasiūlymo vertinimo kriterijai:</w:t>
      </w:r>
    </w:p>
    <w:p w14:paraId="2CA1D40D" w14:textId="77777777" w:rsidR="00704BC4" w:rsidRPr="00D93795" w:rsidRDefault="00704BC4" w:rsidP="00704BC4">
      <w:pPr>
        <w:tabs>
          <w:tab w:val="num" w:pos="568"/>
          <w:tab w:val="left" w:pos="993"/>
          <w:tab w:val="num" w:pos="1070"/>
        </w:tabs>
        <w:spacing w:after="0" w:line="240" w:lineRule="auto"/>
        <w:ind w:left="567"/>
        <w:jc w:val="both"/>
        <w:rPr>
          <w:rFonts w:ascii="Times New Roman" w:hAnsi="Times New Roman" w:cs="Times New Roman"/>
          <w:sz w:val="24"/>
          <w:szCs w:val="24"/>
        </w:rPr>
      </w:pPr>
    </w:p>
    <w:tbl>
      <w:tblPr>
        <w:tblStyle w:val="Lentelstinklelis"/>
        <w:tblW w:w="9918" w:type="dxa"/>
        <w:tblInd w:w="0" w:type="dxa"/>
        <w:tblLook w:val="04A0" w:firstRow="1" w:lastRow="0" w:firstColumn="1" w:lastColumn="0" w:noHBand="0" w:noVBand="1"/>
      </w:tblPr>
      <w:tblGrid>
        <w:gridCol w:w="4957"/>
        <w:gridCol w:w="2409"/>
        <w:gridCol w:w="2552"/>
      </w:tblGrid>
      <w:tr w:rsidR="00F568DF" w:rsidRPr="00F568DF" w14:paraId="13B44420" w14:textId="77777777" w:rsidTr="00704BC4">
        <w:trPr>
          <w:trHeight w:val="1144"/>
        </w:trPr>
        <w:tc>
          <w:tcPr>
            <w:tcW w:w="4957" w:type="dxa"/>
            <w:tcBorders>
              <w:top w:val="single" w:sz="4" w:space="0" w:color="auto"/>
              <w:left w:val="single" w:sz="4" w:space="0" w:color="auto"/>
              <w:bottom w:val="single" w:sz="4" w:space="0" w:color="auto"/>
              <w:right w:val="single" w:sz="4" w:space="0" w:color="auto"/>
            </w:tcBorders>
            <w:hideMark/>
          </w:tcPr>
          <w:p w14:paraId="06D2E8CF" w14:textId="77777777" w:rsidR="00F568DF" w:rsidRPr="001A5F61" w:rsidRDefault="00F568DF" w:rsidP="00C90C12">
            <w:pPr>
              <w:tabs>
                <w:tab w:val="left" w:pos="1418"/>
              </w:tabs>
              <w:ind w:right="110"/>
              <w:rPr>
                <w:rFonts w:hAnsi="Times New Roman" w:cs="Times New Roman"/>
                <w:sz w:val="24"/>
                <w:szCs w:val="24"/>
              </w:rPr>
            </w:pPr>
            <w:bookmarkStart w:id="69" w:name="_Hlk40433226"/>
            <w:r w:rsidRPr="001A5F61">
              <w:rPr>
                <w:rFonts w:hAnsi="Times New Roman" w:cs="Times New Roman"/>
                <w:sz w:val="24"/>
                <w:szCs w:val="24"/>
              </w:rPr>
              <w:t>Vertinimo kriterijai</w:t>
            </w:r>
          </w:p>
        </w:tc>
        <w:tc>
          <w:tcPr>
            <w:tcW w:w="2409" w:type="dxa"/>
            <w:tcBorders>
              <w:top w:val="single" w:sz="4" w:space="0" w:color="auto"/>
              <w:left w:val="single" w:sz="4" w:space="0" w:color="auto"/>
              <w:bottom w:val="single" w:sz="4" w:space="0" w:color="auto"/>
              <w:right w:val="single" w:sz="4" w:space="0" w:color="auto"/>
            </w:tcBorders>
            <w:hideMark/>
          </w:tcPr>
          <w:p w14:paraId="6439F9B4" w14:textId="77777777" w:rsidR="00F568DF" w:rsidRPr="001A5F61" w:rsidRDefault="00F568DF" w:rsidP="00C90C12">
            <w:pPr>
              <w:tabs>
                <w:tab w:val="left" w:pos="1418"/>
              </w:tabs>
              <w:ind w:right="110"/>
              <w:jc w:val="center"/>
              <w:rPr>
                <w:rFonts w:hAnsi="Times New Roman" w:cs="Times New Roman"/>
                <w:sz w:val="24"/>
                <w:szCs w:val="24"/>
              </w:rPr>
            </w:pPr>
            <w:r w:rsidRPr="001A5F61">
              <w:rPr>
                <w:rFonts w:hAnsi="Times New Roman" w:cs="Times New Roman"/>
                <w:sz w:val="24"/>
                <w:szCs w:val="24"/>
              </w:rPr>
              <w:t xml:space="preserve">Lyginamasis svoris ekonominio naudingumo įvertinime </w:t>
            </w:r>
          </w:p>
        </w:tc>
        <w:tc>
          <w:tcPr>
            <w:tcW w:w="2552" w:type="dxa"/>
            <w:tcBorders>
              <w:top w:val="single" w:sz="4" w:space="0" w:color="auto"/>
              <w:left w:val="single" w:sz="4" w:space="0" w:color="auto"/>
              <w:bottom w:val="single" w:sz="4" w:space="0" w:color="auto"/>
              <w:right w:val="single" w:sz="4" w:space="0" w:color="auto"/>
            </w:tcBorders>
          </w:tcPr>
          <w:p w14:paraId="1F2D6A8D" w14:textId="77777777" w:rsidR="00F568DF" w:rsidRPr="001A5F61" w:rsidRDefault="00F568DF" w:rsidP="00C90C12">
            <w:pPr>
              <w:tabs>
                <w:tab w:val="left" w:pos="720"/>
              </w:tabs>
              <w:jc w:val="center"/>
              <w:rPr>
                <w:rFonts w:hAnsi="Times New Roman" w:cs="Times New Roman"/>
                <w:sz w:val="24"/>
                <w:szCs w:val="24"/>
              </w:rPr>
            </w:pPr>
            <w:r w:rsidRPr="001A5F61">
              <w:rPr>
                <w:rFonts w:hAnsi="Times New Roman" w:cs="Times New Roman"/>
                <w:sz w:val="24"/>
                <w:szCs w:val="24"/>
              </w:rPr>
              <w:t>Pageidaujama</w:t>
            </w:r>
          </w:p>
          <w:p w14:paraId="2C5D55E0" w14:textId="77777777" w:rsidR="00F568DF" w:rsidRPr="001A5F61" w:rsidRDefault="00F568DF" w:rsidP="00C90C12">
            <w:pPr>
              <w:tabs>
                <w:tab w:val="left" w:pos="720"/>
              </w:tabs>
              <w:jc w:val="center"/>
              <w:rPr>
                <w:rFonts w:hAnsi="Times New Roman" w:cs="Times New Roman"/>
                <w:sz w:val="24"/>
                <w:szCs w:val="24"/>
              </w:rPr>
            </w:pPr>
            <w:r w:rsidRPr="001A5F61">
              <w:rPr>
                <w:rFonts w:hAnsi="Times New Roman" w:cs="Times New Roman"/>
                <w:sz w:val="24"/>
                <w:szCs w:val="24"/>
              </w:rPr>
              <w:t>vertinimo kriterijaus reikšmės kryptis (didėjimo/mažėjimo)</w:t>
            </w:r>
          </w:p>
        </w:tc>
      </w:tr>
      <w:tr w:rsidR="00F568DF" w:rsidRPr="00F568DF" w14:paraId="3FB5CCC0" w14:textId="77777777" w:rsidTr="00704BC4">
        <w:tc>
          <w:tcPr>
            <w:tcW w:w="4957" w:type="dxa"/>
            <w:tcBorders>
              <w:top w:val="single" w:sz="4" w:space="0" w:color="auto"/>
              <w:left w:val="single" w:sz="4" w:space="0" w:color="auto"/>
              <w:bottom w:val="single" w:sz="4" w:space="0" w:color="auto"/>
              <w:right w:val="single" w:sz="4" w:space="0" w:color="auto"/>
            </w:tcBorders>
            <w:hideMark/>
          </w:tcPr>
          <w:p w14:paraId="05A639A0" w14:textId="4BDC751B" w:rsidR="00F568DF" w:rsidRPr="001A5F61" w:rsidRDefault="00F568DF" w:rsidP="00C90C12">
            <w:pPr>
              <w:tabs>
                <w:tab w:val="left" w:pos="1418"/>
              </w:tabs>
              <w:ind w:right="110"/>
              <w:rPr>
                <w:rFonts w:hAnsi="Times New Roman" w:cs="Times New Roman"/>
                <w:sz w:val="24"/>
                <w:szCs w:val="24"/>
              </w:rPr>
            </w:pPr>
            <w:r w:rsidRPr="001A5F61">
              <w:rPr>
                <w:rFonts w:hAnsi="Times New Roman" w:cs="Times New Roman"/>
                <w:i/>
                <w:sz w:val="24"/>
                <w:szCs w:val="24"/>
              </w:rPr>
              <w:t xml:space="preserve">Pirmas kriterijus – </w:t>
            </w:r>
            <w:r w:rsidR="00C745D2" w:rsidRPr="001A5F61">
              <w:rPr>
                <w:rFonts w:hAnsi="Times New Roman" w:cs="Times New Roman"/>
                <w:i/>
                <w:sz w:val="24"/>
                <w:szCs w:val="24"/>
              </w:rPr>
              <w:t>bendra</w:t>
            </w:r>
            <w:r w:rsidR="001A5F61" w:rsidRPr="001A5F61">
              <w:rPr>
                <w:rFonts w:hAnsi="Times New Roman" w:cs="Times New Roman"/>
                <w:i/>
                <w:sz w:val="24"/>
                <w:szCs w:val="24"/>
              </w:rPr>
              <w:t xml:space="preserve">  palyginamoji </w:t>
            </w:r>
            <w:r w:rsidR="00C745D2" w:rsidRPr="001A5F61">
              <w:rPr>
                <w:rFonts w:hAnsi="Times New Roman" w:cs="Times New Roman"/>
                <w:i/>
                <w:sz w:val="24"/>
                <w:szCs w:val="24"/>
              </w:rPr>
              <w:t xml:space="preserve"> pasiūlymo </w:t>
            </w:r>
            <w:r w:rsidRPr="001A5F61">
              <w:rPr>
                <w:rFonts w:hAnsi="Times New Roman" w:cs="Times New Roman"/>
                <w:i/>
                <w:sz w:val="24"/>
                <w:szCs w:val="24"/>
              </w:rPr>
              <w:t xml:space="preserve">kaina, Eur (su PVM) </w:t>
            </w:r>
            <w:r w:rsidRPr="001A5F61">
              <w:rPr>
                <w:rFonts w:hAnsi="Times New Roman" w:cs="Times New Roman"/>
                <w:b/>
                <w:bCs/>
                <w:i/>
                <w:sz w:val="24"/>
                <w:szCs w:val="24"/>
              </w:rPr>
              <w:t>(K)</w:t>
            </w:r>
          </w:p>
        </w:tc>
        <w:tc>
          <w:tcPr>
            <w:tcW w:w="2409" w:type="dxa"/>
            <w:tcBorders>
              <w:top w:val="single" w:sz="4" w:space="0" w:color="auto"/>
              <w:left w:val="single" w:sz="4" w:space="0" w:color="auto"/>
              <w:bottom w:val="single" w:sz="4" w:space="0" w:color="auto"/>
              <w:right w:val="single" w:sz="4" w:space="0" w:color="auto"/>
            </w:tcBorders>
            <w:hideMark/>
          </w:tcPr>
          <w:p w14:paraId="54FD52DD" w14:textId="77777777" w:rsidR="00F568DF" w:rsidRPr="001A5F61" w:rsidRDefault="00F568DF" w:rsidP="00C90C12">
            <w:pPr>
              <w:tabs>
                <w:tab w:val="left" w:pos="1418"/>
              </w:tabs>
              <w:ind w:right="110"/>
              <w:jc w:val="center"/>
              <w:rPr>
                <w:rFonts w:hAnsi="Times New Roman" w:cs="Times New Roman"/>
                <w:sz w:val="24"/>
                <w:szCs w:val="24"/>
              </w:rPr>
            </w:pPr>
            <w:r w:rsidRPr="001A5F61">
              <w:rPr>
                <w:rFonts w:hAnsi="Times New Roman" w:cs="Times New Roman"/>
                <w:sz w:val="24"/>
                <w:szCs w:val="24"/>
              </w:rPr>
              <w:t xml:space="preserve">97 </w:t>
            </w:r>
          </w:p>
        </w:tc>
        <w:tc>
          <w:tcPr>
            <w:tcW w:w="2552" w:type="dxa"/>
            <w:tcBorders>
              <w:top w:val="single" w:sz="4" w:space="0" w:color="auto"/>
              <w:left w:val="single" w:sz="4" w:space="0" w:color="auto"/>
              <w:bottom w:val="single" w:sz="4" w:space="0" w:color="auto"/>
              <w:right w:val="single" w:sz="4" w:space="0" w:color="auto"/>
            </w:tcBorders>
            <w:vAlign w:val="center"/>
          </w:tcPr>
          <w:p w14:paraId="1560DAC7" w14:textId="77777777" w:rsidR="00F568DF" w:rsidRPr="001A5F61" w:rsidRDefault="00F568DF" w:rsidP="00C90C12">
            <w:pPr>
              <w:tabs>
                <w:tab w:val="left" w:pos="720"/>
              </w:tabs>
              <w:jc w:val="center"/>
              <w:rPr>
                <w:rFonts w:hAnsi="Times New Roman" w:cs="Times New Roman"/>
                <w:sz w:val="24"/>
                <w:szCs w:val="24"/>
              </w:rPr>
            </w:pPr>
            <w:r w:rsidRPr="001A5F61">
              <w:rPr>
                <w:rFonts w:hAnsi="Times New Roman" w:cs="Times New Roman"/>
                <w:sz w:val="24"/>
                <w:szCs w:val="24"/>
              </w:rPr>
              <w:t>Mažėjimo</w:t>
            </w:r>
          </w:p>
        </w:tc>
      </w:tr>
      <w:tr w:rsidR="00F568DF" w:rsidRPr="00F568DF" w14:paraId="53AB28D9" w14:textId="77777777" w:rsidTr="00704BC4">
        <w:tc>
          <w:tcPr>
            <w:tcW w:w="4957" w:type="dxa"/>
            <w:tcBorders>
              <w:top w:val="single" w:sz="4" w:space="0" w:color="auto"/>
              <w:left w:val="single" w:sz="4" w:space="0" w:color="auto"/>
              <w:bottom w:val="single" w:sz="4" w:space="0" w:color="auto"/>
              <w:right w:val="single" w:sz="4" w:space="0" w:color="auto"/>
            </w:tcBorders>
            <w:hideMark/>
          </w:tcPr>
          <w:p w14:paraId="3C7CAE07" w14:textId="542AE5B1" w:rsidR="00F568DF" w:rsidRPr="001A5F61" w:rsidRDefault="00F568DF" w:rsidP="00C90C12">
            <w:pPr>
              <w:tabs>
                <w:tab w:val="left" w:pos="1418"/>
              </w:tabs>
              <w:ind w:right="110"/>
              <w:rPr>
                <w:rFonts w:hAnsi="Times New Roman" w:cs="Times New Roman"/>
                <w:sz w:val="24"/>
                <w:szCs w:val="24"/>
              </w:rPr>
            </w:pPr>
            <w:r w:rsidRPr="001A5F61">
              <w:rPr>
                <w:rFonts w:hAnsi="Times New Roman" w:cs="Times New Roman"/>
                <w:i/>
                <w:sz w:val="24"/>
                <w:szCs w:val="24"/>
              </w:rPr>
              <w:t>Antras kriterijus –</w:t>
            </w:r>
            <w:r w:rsidRPr="001A5F61">
              <w:rPr>
                <w:rFonts w:hAnsi="Times New Roman" w:cs="Times New Roman"/>
                <w:sz w:val="24"/>
                <w:szCs w:val="24"/>
              </w:rPr>
              <w:t xml:space="preserve"> </w:t>
            </w:r>
            <w:r w:rsidR="00842B89">
              <w:rPr>
                <w:rFonts w:hAnsi="Times New Roman" w:cs="Times New Roman"/>
                <w:i/>
                <w:iCs/>
                <w:sz w:val="24"/>
                <w:szCs w:val="24"/>
              </w:rPr>
              <w:t xml:space="preserve">suteiktoms </w:t>
            </w:r>
            <w:r w:rsidR="00C57EED">
              <w:rPr>
                <w:rFonts w:hAnsi="Times New Roman" w:cs="Times New Roman"/>
                <w:i/>
                <w:iCs/>
                <w:sz w:val="24"/>
                <w:szCs w:val="24"/>
              </w:rPr>
              <w:t xml:space="preserve">techninio aptarnavimo </w:t>
            </w:r>
            <w:r w:rsidRPr="001A5F61">
              <w:rPr>
                <w:rFonts w:hAnsi="Times New Roman" w:cs="Times New Roman"/>
                <w:i/>
                <w:iCs/>
                <w:sz w:val="24"/>
                <w:szCs w:val="24"/>
              </w:rPr>
              <w:t xml:space="preserve">paslaugoms suteikiamas papildomas garantijos </w:t>
            </w:r>
            <w:r w:rsidRPr="001A5F61">
              <w:rPr>
                <w:rFonts w:hAnsi="Times New Roman" w:cs="Times New Roman"/>
                <w:i/>
                <w:iCs/>
                <w:color w:val="000000" w:themeColor="text1"/>
                <w:sz w:val="24"/>
                <w:szCs w:val="24"/>
              </w:rPr>
              <w:t xml:space="preserve">terminas  (mėnesiais) </w:t>
            </w:r>
            <w:r w:rsidRPr="001A5F61">
              <w:rPr>
                <w:rFonts w:hAnsi="Times New Roman" w:cs="Times New Roman"/>
                <w:i/>
                <w:iCs/>
                <w:sz w:val="24"/>
                <w:szCs w:val="24"/>
              </w:rPr>
              <w:t xml:space="preserve"> </w:t>
            </w:r>
            <w:r w:rsidRPr="001A5F61">
              <w:rPr>
                <w:rFonts w:hAnsi="Times New Roman" w:cs="Times New Roman"/>
                <w:b/>
                <w:bCs/>
                <w:i/>
                <w:sz w:val="24"/>
                <w:szCs w:val="24"/>
              </w:rPr>
              <w:t>(GA)</w:t>
            </w:r>
          </w:p>
        </w:tc>
        <w:tc>
          <w:tcPr>
            <w:tcW w:w="2409" w:type="dxa"/>
            <w:tcBorders>
              <w:top w:val="single" w:sz="4" w:space="0" w:color="auto"/>
              <w:left w:val="single" w:sz="4" w:space="0" w:color="auto"/>
              <w:bottom w:val="single" w:sz="4" w:space="0" w:color="auto"/>
              <w:right w:val="single" w:sz="4" w:space="0" w:color="auto"/>
            </w:tcBorders>
            <w:hideMark/>
          </w:tcPr>
          <w:p w14:paraId="162D18F0" w14:textId="77777777" w:rsidR="00F568DF" w:rsidRPr="001A5F61" w:rsidRDefault="00F568DF" w:rsidP="00C90C12">
            <w:pPr>
              <w:tabs>
                <w:tab w:val="left" w:pos="1418"/>
              </w:tabs>
              <w:ind w:right="110"/>
              <w:jc w:val="center"/>
              <w:rPr>
                <w:rFonts w:hAnsi="Times New Roman" w:cs="Times New Roman"/>
                <w:sz w:val="24"/>
                <w:szCs w:val="24"/>
              </w:rPr>
            </w:pPr>
            <w:r w:rsidRPr="001A5F61">
              <w:rPr>
                <w:rFonts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vAlign w:val="center"/>
          </w:tcPr>
          <w:p w14:paraId="5B227339" w14:textId="77777777" w:rsidR="00F568DF" w:rsidRPr="001A5F61" w:rsidRDefault="00F568DF" w:rsidP="00C90C12">
            <w:pPr>
              <w:jc w:val="center"/>
              <w:rPr>
                <w:rFonts w:hAnsi="Times New Roman" w:cs="Times New Roman"/>
                <w:sz w:val="24"/>
                <w:szCs w:val="24"/>
              </w:rPr>
            </w:pPr>
            <w:r w:rsidRPr="001A5F61">
              <w:rPr>
                <w:rFonts w:hAnsi="Times New Roman" w:cs="Times New Roman"/>
                <w:sz w:val="24"/>
                <w:szCs w:val="24"/>
              </w:rPr>
              <w:t>Didėjimo</w:t>
            </w:r>
          </w:p>
        </w:tc>
      </w:tr>
      <w:bookmarkEnd w:id="69"/>
    </w:tbl>
    <w:p w14:paraId="684AF02F" w14:textId="77777777" w:rsidR="00F568DF" w:rsidRPr="00F568DF" w:rsidRDefault="00F568DF" w:rsidP="00F568DF">
      <w:pPr>
        <w:ind w:left="567"/>
        <w:rPr>
          <w:rFonts w:ascii="Times New Roman" w:hAnsi="Times New Roman" w:cs="Times New Roman"/>
          <w:szCs w:val="24"/>
        </w:rPr>
      </w:pPr>
    </w:p>
    <w:p w14:paraId="1DED35BC" w14:textId="302A0481" w:rsidR="00F568DF" w:rsidRPr="00F568DF" w:rsidRDefault="00F568DF" w:rsidP="003E4F0E">
      <w:pPr>
        <w:pStyle w:val="Sraopastraipa"/>
        <w:numPr>
          <w:ilvl w:val="0"/>
          <w:numId w:val="20"/>
        </w:numPr>
        <w:tabs>
          <w:tab w:val="num" w:pos="568"/>
          <w:tab w:val="num" w:pos="1070"/>
        </w:tabs>
        <w:spacing w:after="0" w:line="320" w:lineRule="atLeast"/>
        <w:ind w:left="0" w:firstLine="567"/>
        <w:jc w:val="both"/>
        <w:rPr>
          <w:rFonts w:ascii="Times New Roman" w:hAnsi="Times New Roman" w:cs="Times New Roman"/>
          <w:iCs/>
          <w:spacing w:val="-5"/>
          <w:sz w:val="24"/>
          <w:szCs w:val="24"/>
        </w:rPr>
      </w:pPr>
      <w:r w:rsidRPr="00F568DF">
        <w:rPr>
          <w:rFonts w:ascii="Times New Roman" w:hAnsi="Times New Roman" w:cs="Times New Roman"/>
          <w:iCs/>
          <w:spacing w:val="-5"/>
          <w:sz w:val="24"/>
          <w:szCs w:val="24"/>
        </w:rPr>
        <w:t xml:space="preserve">Ekonominis naudingumas (EN) apskaičiuojamas sudedant tiekėjo pasiūlymo kainos </w:t>
      </w:r>
      <w:r w:rsidR="00C57EED">
        <w:rPr>
          <w:rFonts w:ascii="Times New Roman" w:hAnsi="Times New Roman" w:cs="Times New Roman"/>
          <w:iCs/>
          <w:spacing w:val="-5"/>
          <w:sz w:val="24"/>
          <w:szCs w:val="24"/>
        </w:rPr>
        <w:t>bei</w:t>
      </w:r>
      <w:r w:rsidRPr="00F568DF">
        <w:rPr>
          <w:rFonts w:ascii="Times New Roman" w:hAnsi="Times New Roman" w:cs="Times New Roman"/>
          <w:iCs/>
          <w:spacing w:val="-5"/>
          <w:sz w:val="24"/>
          <w:szCs w:val="24"/>
        </w:rPr>
        <w:t xml:space="preserve"> </w:t>
      </w:r>
      <w:r w:rsidR="00842B89">
        <w:rPr>
          <w:rFonts w:ascii="Times New Roman" w:hAnsi="Times New Roman" w:cs="Times New Roman"/>
          <w:iCs/>
          <w:spacing w:val="-5"/>
          <w:sz w:val="24"/>
          <w:szCs w:val="24"/>
        </w:rPr>
        <w:t>suteiktoms</w:t>
      </w:r>
      <w:r w:rsidR="00C57EED">
        <w:rPr>
          <w:rFonts w:ascii="Times New Roman" w:hAnsi="Times New Roman" w:cs="Times New Roman"/>
          <w:iCs/>
          <w:spacing w:val="-5"/>
          <w:sz w:val="24"/>
          <w:szCs w:val="24"/>
        </w:rPr>
        <w:t xml:space="preserve"> ir perduotoms</w:t>
      </w:r>
      <w:r w:rsidR="00842B89">
        <w:rPr>
          <w:rFonts w:ascii="Times New Roman" w:hAnsi="Times New Roman" w:cs="Times New Roman"/>
          <w:iCs/>
          <w:spacing w:val="-5"/>
          <w:sz w:val="24"/>
          <w:szCs w:val="24"/>
        </w:rPr>
        <w:t xml:space="preserve"> </w:t>
      </w:r>
      <w:r w:rsidR="00C57EED">
        <w:rPr>
          <w:rFonts w:ascii="Times New Roman" w:hAnsi="Times New Roman" w:cs="Times New Roman"/>
          <w:iCs/>
          <w:spacing w:val="-5"/>
          <w:sz w:val="24"/>
          <w:szCs w:val="24"/>
        </w:rPr>
        <w:t xml:space="preserve">techninio aptarnavimo  </w:t>
      </w:r>
      <w:r w:rsidR="00842B89">
        <w:rPr>
          <w:rFonts w:ascii="Times New Roman" w:hAnsi="Times New Roman" w:cs="Times New Roman"/>
          <w:iCs/>
          <w:spacing w:val="-5"/>
          <w:sz w:val="24"/>
          <w:szCs w:val="24"/>
        </w:rPr>
        <w:t>paslaugoms</w:t>
      </w:r>
      <w:r w:rsidRPr="00F568DF">
        <w:rPr>
          <w:rFonts w:ascii="Times New Roman" w:hAnsi="Times New Roman" w:cs="Times New Roman"/>
          <w:iCs/>
          <w:spacing w:val="-5"/>
          <w:sz w:val="24"/>
          <w:szCs w:val="24"/>
        </w:rPr>
        <w:t xml:space="preserve"> suteikiamos  garantijos  termino  kriterijų  balus:</w:t>
      </w:r>
    </w:p>
    <w:p w14:paraId="3679E6B6" w14:textId="77777777" w:rsidR="00F568DF" w:rsidRPr="00F568DF" w:rsidRDefault="00F568DF" w:rsidP="00F568DF">
      <w:pPr>
        <w:tabs>
          <w:tab w:val="num" w:pos="720"/>
          <w:tab w:val="left" w:pos="6030"/>
        </w:tabs>
        <w:spacing w:line="320" w:lineRule="atLeast"/>
        <w:rPr>
          <w:rFonts w:ascii="Times New Roman" w:hAnsi="Times New Roman" w:cs="Times New Roman"/>
          <w:spacing w:val="-5"/>
          <w:szCs w:val="24"/>
        </w:rPr>
      </w:pPr>
      <w:r w:rsidRPr="00F568DF">
        <w:rPr>
          <w:rFonts w:ascii="Times New Roman" w:hAnsi="Times New Roman" w:cs="Times New Roman"/>
          <w:spacing w:val="-5"/>
          <w:szCs w:val="24"/>
        </w:rPr>
        <w:t xml:space="preserve">                                                             EN=K + GA </w:t>
      </w:r>
    </w:p>
    <w:p w14:paraId="7D94ACFB" w14:textId="77777777" w:rsidR="00F568DF" w:rsidRPr="00F568DF" w:rsidRDefault="00F568DF" w:rsidP="00F568DF">
      <w:pPr>
        <w:tabs>
          <w:tab w:val="num" w:pos="928"/>
        </w:tabs>
        <w:ind w:firstLine="567"/>
        <w:rPr>
          <w:rFonts w:ascii="Times New Roman" w:hAnsi="Times New Roman" w:cs="Times New Roman"/>
          <w:szCs w:val="24"/>
        </w:rPr>
      </w:pPr>
    </w:p>
    <w:p w14:paraId="4BBD035B" w14:textId="35B2C627" w:rsidR="00F568DF" w:rsidRPr="00704BC4" w:rsidRDefault="00F568DF" w:rsidP="003E4F0E">
      <w:pPr>
        <w:pStyle w:val="Sraopastraipa"/>
        <w:numPr>
          <w:ilvl w:val="0"/>
          <w:numId w:val="20"/>
        </w:numPr>
        <w:shd w:val="clear" w:color="auto" w:fill="FFFFFF"/>
        <w:tabs>
          <w:tab w:val="left" w:pos="709"/>
          <w:tab w:val="num" w:pos="1070"/>
        </w:tabs>
        <w:spacing w:after="0" w:line="320" w:lineRule="atLeast"/>
        <w:ind w:left="0" w:firstLine="567"/>
        <w:jc w:val="both"/>
        <w:rPr>
          <w:rFonts w:ascii="Times New Roman" w:hAnsi="Times New Roman" w:cs="Times New Roman"/>
          <w:spacing w:val="-5"/>
          <w:sz w:val="24"/>
          <w:szCs w:val="24"/>
        </w:rPr>
      </w:pPr>
      <w:r w:rsidRPr="00704BC4">
        <w:rPr>
          <w:rFonts w:ascii="Times New Roman" w:hAnsi="Times New Roman" w:cs="Times New Roman"/>
          <w:spacing w:val="-5"/>
          <w:sz w:val="24"/>
          <w:szCs w:val="24"/>
        </w:rPr>
        <w:t>Tiekėjo pasiūlymo kainos kriterijaus  balas (K) apskaičiuojamas mažiausios pasiūlytos kainos (</w:t>
      </w:r>
      <w:proofErr w:type="spellStart"/>
      <w:r w:rsidRPr="00704BC4">
        <w:rPr>
          <w:rFonts w:ascii="Times New Roman" w:hAnsi="Times New Roman" w:cs="Times New Roman"/>
          <w:spacing w:val="-5"/>
          <w:sz w:val="24"/>
          <w:szCs w:val="24"/>
        </w:rPr>
        <w:t>K</w:t>
      </w:r>
      <w:r w:rsidRPr="00704BC4">
        <w:rPr>
          <w:rFonts w:ascii="Times New Roman" w:hAnsi="Times New Roman" w:cs="Times New Roman"/>
          <w:spacing w:val="-5"/>
          <w:sz w:val="24"/>
          <w:szCs w:val="24"/>
          <w:vertAlign w:val="subscript"/>
        </w:rPr>
        <w:t>min</w:t>
      </w:r>
      <w:proofErr w:type="spellEnd"/>
      <w:r w:rsidRPr="00704BC4">
        <w:rPr>
          <w:rFonts w:ascii="Times New Roman" w:hAnsi="Times New Roman" w:cs="Times New Roman"/>
          <w:spacing w:val="-5"/>
          <w:sz w:val="24"/>
          <w:szCs w:val="24"/>
        </w:rPr>
        <w:t>) ir vertinamo pasiūlymo kainos (</w:t>
      </w:r>
      <w:proofErr w:type="spellStart"/>
      <w:r w:rsidRPr="00704BC4">
        <w:rPr>
          <w:rFonts w:ascii="Times New Roman" w:hAnsi="Times New Roman" w:cs="Times New Roman"/>
          <w:spacing w:val="-5"/>
          <w:sz w:val="24"/>
          <w:szCs w:val="24"/>
        </w:rPr>
        <w:t>K</w:t>
      </w:r>
      <w:r w:rsidRPr="00704BC4">
        <w:rPr>
          <w:rFonts w:ascii="Times New Roman" w:hAnsi="Times New Roman" w:cs="Times New Roman"/>
          <w:spacing w:val="-5"/>
          <w:sz w:val="24"/>
          <w:szCs w:val="24"/>
          <w:vertAlign w:val="subscript"/>
        </w:rPr>
        <w:t>p</w:t>
      </w:r>
      <w:proofErr w:type="spellEnd"/>
      <w:r w:rsidRPr="00704BC4">
        <w:rPr>
          <w:rFonts w:ascii="Times New Roman" w:hAnsi="Times New Roman" w:cs="Times New Roman"/>
          <w:spacing w:val="-5"/>
          <w:sz w:val="24"/>
          <w:szCs w:val="24"/>
        </w:rPr>
        <w:t xml:space="preserve">) (nurodytos konkurso sąlygų 1 priedo  2 lentelės eilutėje </w:t>
      </w:r>
      <w:r w:rsidRPr="00704BC4">
        <w:rPr>
          <w:rFonts w:ascii="Times New Roman" w:hAnsi="Times New Roman" w:cs="Times New Roman"/>
          <w:i/>
          <w:iCs/>
          <w:spacing w:val="-5"/>
          <w:sz w:val="24"/>
          <w:szCs w:val="24"/>
        </w:rPr>
        <w:t>„</w:t>
      </w:r>
      <w:r w:rsidRPr="00704BC4">
        <w:rPr>
          <w:rFonts w:ascii="Times New Roman" w:hAnsi="Times New Roman" w:cs="Times New Roman"/>
          <w:i/>
          <w:iCs/>
          <w:sz w:val="24"/>
          <w:szCs w:val="24"/>
        </w:rPr>
        <w:t>IŠ VISO: pasiūlymo  kaina  Eur su PVM“</w:t>
      </w:r>
      <w:r w:rsidRPr="00704BC4">
        <w:rPr>
          <w:rFonts w:ascii="Times New Roman" w:hAnsi="Times New Roman" w:cs="Times New Roman"/>
          <w:spacing w:val="-5"/>
          <w:sz w:val="24"/>
          <w:szCs w:val="24"/>
        </w:rPr>
        <w:t>) santykį padauginant iš kainos lyginamojo svorio (97):</w:t>
      </w:r>
    </w:p>
    <w:p w14:paraId="2D36A2BC" w14:textId="77777777" w:rsidR="00F568DF" w:rsidRPr="00F568DF" w:rsidRDefault="00F568DF" w:rsidP="00F568DF">
      <w:pPr>
        <w:shd w:val="clear" w:color="auto" w:fill="FFFFFF"/>
        <w:tabs>
          <w:tab w:val="left" w:pos="709"/>
        </w:tabs>
        <w:spacing w:line="320" w:lineRule="atLeast"/>
        <w:rPr>
          <w:rFonts w:ascii="Times New Roman" w:hAnsi="Times New Roman" w:cs="Times New Roman"/>
          <w:spacing w:val="-5"/>
          <w:szCs w:val="24"/>
        </w:rPr>
      </w:pPr>
      <w:r w:rsidRPr="00F568DF">
        <w:rPr>
          <w:rFonts w:ascii="Times New Roman" w:hAnsi="Times New Roman" w:cs="Times New Roman"/>
          <w:spacing w:val="-5"/>
          <w:szCs w:val="24"/>
        </w:rPr>
        <w:t xml:space="preserve">                                                                       </w:t>
      </w:r>
      <w:proofErr w:type="spellStart"/>
      <w:r w:rsidRPr="00F568DF">
        <w:rPr>
          <w:rFonts w:ascii="Times New Roman" w:hAnsi="Times New Roman" w:cs="Times New Roman"/>
          <w:spacing w:val="-5"/>
          <w:szCs w:val="24"/>
        </w:rPr>
        <w:t>K</w:t>
      </w:r>
      <w:r w:rsidRPr="00F568DF">
        <w:rPr>
          <w:rFonts w:ascii="Times New Roman" w:hAnsi="Times New Roman" w:cs="Times New Roman"/>
          <w:spacing w:val="-5"/>
          <w:szCs w:val="24"/>
          <w:vertAlign w:val="subscript"/>
        </w:rPr>
        <w:t>min</w:t>
      </w:r>
      <w:proofErr w:type="spellEnd"/>
    </w:p>
    <w:p w14:paraId="240DD69F" w14:textId="77777777" w:rsidR="00F568DF" w:rsidRPr="00F568DF" w:rsidRDefault="00F568DF" w:rsidP="00F568DF">
      <w:pPr>
        <w:shd w:val="clear" w:color="auto" w:fill="FFFFFF"/>
        <w:tabs>
          <w:tab w:val="left" w:pos="709"/>
        </w:tabs>
        <w:spacing w:line="320" w:lineRule="atLeast"/>
        <w:rPr>
          <w:rFonts w:ascii="Times New Roman" w:hAnsi="Times New Roman" w:cs="Times New Roman"/>
          <w:spacing w:val="-5"/>
          <w:szCs w:val="24"/>
        </w:rPr>
      </w:pPr>
      <w:r w:rsidRPr="00F568DF">
        <w:rPr>
          <w:rFonts w:ascii="Times New Roman" w:hAnsi="Times New Roman" w:cs="Times New Roman"/>
          <w:spacing w:val="-5"/>
          <w:szCs w:val="24"/>
        </w:rPr>
        <w:t xml:space="preserve">                                                           K = ------------ x 97</w:t>
      </w:r>
    </w:p>
    <w:p w14:paraId="41EF60D0" w14:textId="77777777" w:rsidR="00F568DF" w:rsidRPr="00F568DF" w:rsidRDefault="00F568DF" w:rsidP="00F568DF">
      <w:pPr>
        <w:shd w:val="clear" w:color="auto" w:fill="FFFFFF"/>
        <w:tabs>
          <w:tab w:val="left" w:pos="709"/>
        </w:tabs>
        <w:spacing w:line="320" w:lineRule="atLeast"/>
        <w:rPr>
          <w:rFonts w:ascii="Times New Roman" w:hAnsi="Times New Roman" w:cs="Times New Roman"/>
          <w:spacing w:val="-5"/>
          <w:szCs w:val="24"/>
          <w:vertAlign w:val="subscript"/>
        </w:rPr>
      </w:pPr>
      <w:r w:rsidRPr="00F568DF">
        <w:rPr>
          <w:rFonts w:ascii="Times New Roman" w:hAnsi="Times New Roman" w:cs="Times New Roman"/>
          <w:spacing w:val="-5"/>
          <w:szCs w:val="24"/>
        </w:rPr>
        <w:t xml:space="preserve">                                                                        </w:t>
      </w:r>
      <w:proofErr w:type="spellStart"/>
      <w:r w:rsidRPr="00F568DF">
        <w:rPr>
          <w:rFonts w:ascii="Times New Roman" w:hAnsi="Times New Roman" w:cs="Times New Roman"/>
          <w:spacing w:val="-5"/>
          <w:szCs w:val="24"/>
        </w:rPr>
        <w:t>K</w:t>
      </w:r>
      <w:r w:rsidRPr="00F568DF">
        <w:rPr>
          <w:rFonts w:ascii="Times New Roman" w:hAnsi="Times New Roman" w:cs="Times New Roman"/>
          <w:spacing w:val="-5"/>
          <w:szCs w:val="24"/>
          <w:vertAlign w:val="subscript"/>
        </w:rPr>
        <w:t>p</w:t>
      </w:r>
      <w:proofErr w:type="spellEnd"/>
    </w:p>
    <w:p w14:paraId="1761D73E" w14:textId="77777777" w:rsidR="00F568DF" w:rsidRPr="00F568DF" w:rsidRDefault="00F568DF" w:rsidP="00F568DF">
      <w:pPr>
        <w:shd w:val="clear" w:color="auto" w:fill="FFFFFF"/>
        <w:tabs>
          <w:tab w:val="left" w:pos="709"/>
        </w:tabs>
        <w:spacing w:line="320" w:lineRule="atLeast"/>
        <w:rPr>
          <w:rFonts w:ascii="Times New Roman" w:hAnsi="Times New Roman" w:cs="Times New Roman"/>
          <w:spacing w:val="-5"/>
          <w:szCs w:val="24"/>
        </w:rPr>
      </w:pPr>
    </w:p>
    <w:p w14:paraId="6A760B86" w14:textId="77777777" w:rsidR="00704BC4" w:rsidRDefault="00F568DF" w:rsidP="00704BC4">
      <w:pPr>
        <w:shd w:val="clear" w:color="auto" w:fill="FFFFFF"/>
        <w:tabs>
          <w:tab w:val="left" w:pos="709"/>
        </w:tabs>
        <w:spacing w:line="320" w:lineRule="atLeast"/>
        <w:jc w:val="both"/>
        <w:rPr>
          <w:rFonts w:ascii="Times New Roman" w:hAnsi="Times New Roman" w:cs="Times New Roman"/>
          <w:spacing w:val="-5"/>
          <w:sz w:val="24"/>
          <w:szCs w:val="24"/>
        </w:rPr>
      </w:pPr>
      <w:r w:rsidRPr="00704BC4">
        <w:rPr>
          <w:rFonts w:ascii="Times New Roman" w:hAnsi="Times New Roman" w:cs="Times New Roman"/>
          <w:spacing w:val="-5"/>
          <w:sz w:val="24"/>
          <w:szCs w:val="24"/>
        </w:rPr>
        <w:lastRenderedPageBreak/>
        <w:t xml:space="preserve">          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w:t>
      </w:r>
    </w:p>
    <w:p w14:paraId="1F8B2A89" w14:textId="2BCCCA35" w:rsidR="00F568DF" w:rsidRPr="00704BC4" w:rsidRDefault="00F568DF" w:rsidP="00704BC4">
      <w:pPr>
        <w:shd w:val="clear" w:color="auto" w:fill="FFFFFF"/>
        <w:tabs>
          <w:tab w:val="left" w:pos="709"/>
        </w:tabs>
        <w:spacing w:line="320" w:lineRule="atLeast"/>
        <w:jc w:val="both"/>
        <w:rPr>
          <w:rFonts w:ascii="Times New Roman" w:hAnsi="Times New Roman" w:cs="Times New Roman"/>
          <w:spacing w:val="-5"/>
          <w:sz w:val="24"/>
          <w:szCs w:val="24"/>
        </w:rPr>
      </w:pPr>
      <w:r w:rsidRPr="00704BC4">
        <w:rPr>
          <w:rFonts w:ascii="Times New Roman" w:hAnsi="Times New Roman" w:cs="Times New Roman"/>
          <w:spacing w:val="-5"/>
          <w:sz w:val="24"/>
          <w:szCs w:val="24"/>
        </w:rPr>
        <w:t xml:space="preserve"> </w:t>
      </w:r>
      <w:hyperlink r:id="rId25" w:history="1">
        <w:r w:rsidRPr="00704BC4">
          <w:rPr>
            <w:rStyle w:val="Hipersaitas"/>
            <w:rFonts w:ascii="Times New Roman" w:hAnsi="Times New Roman" w:cs="Times New Roman"/>
            <w:spacing w:val="-5"/>
            <w:sz w:val="24"/>
            <w:szCs w:val="24"/>
          </w:rPr>
          <w:t>http://vpt.lrv.lt/uploads/vpt/documents/files/mp/geroji/kai_PVM_nevienodas.pdf</w:t>
        </w:r>
      </w:hyperlink>
      <w:r w:rsidRPr="00704BC4">
        <w:rPr>
          <w:rFonts w:ascii="Times New Roman" w:hAnsi="Times New Roman" w:cs="Times New Roman"/>
          <w:spacing w:val="-5"/>
          <w:sz w:val="24"/>
          <w:szCs w:val="24"/>
        </w:rPr>
        <w:t xml:space="preserve"> </w:t>
      </w:r>
    </w:p>
    <w:p w14:paraId="3EDCF84A" w14:textId="77777777" w:rsidR="00F568DF" w:rsidRPr="00704BC4" w:rsidRDefault="00F568DF" w:rsidP="00F568DF">
      <w:pPr>
        <w:pStyle w:val="Sraopastraipa"/>
        <w:ind w:left="567"/>
        <w:rPr>
          <w:rFonts w:ascii="Times New Roman" w:hAnsi="Times New Roman" w:cs="Times New Roman"/>
          <w:sz w:val="24"/>
          <w:szCs w:val="24"/>
        </w:rPr>
      </w:pPr>
    </w:p>
    <w:p w14:paraId="3E2E080C" w14:textId="0CBA9A6F" w:rsidR="00F568DF" w:rsidRPr="00C84136" w:rsidRDefault="00F568DF" w:rsidP="00A26D6E">
      <w:pPr>
        <w:jc w:val="both"/>
        <w:rPr>
          <w:rFonts w:ascii="Times New Roman" w:hAnsi="Times New Roman" w:cs="Times New Roman"/>
          <w:spacing w:val="-5"/>
          <w:sz w:val="24"/>
          <w:szCs w:val="24"/>
        </w:rPr>
      </w:pPr>
      <w:r w:rsidRPr="00704BC4">
        <w:rPr>
          <w:rFonts w:ascii="Times New Roman" w:hAnsi="Times New Roman" w:cs="Times New Roman"/>
          <w:color w:val="000000"/>
          <w:spacing w:val="-5"/>
          <w:sz w:val="24"/>
          <w:szCs w:val="24"/>
        </w:rPr>
        <w:t xml:space="preserve">          5.  </w:t>
      </w:r>
      <w:r w:rsidRPr="00C84136">
        <w:rPr>
          <w:rFonts w:ascii="Times New Roman" w:hAnsi="Times New Roman" w:cs="Times New Roman"/>
          <w:color w:val="000000"/>
          <w:spacing w:val="-5"/>
          <w:sz w:val="24"/>
          <w:szCs w:val="24"/>
        </w:rPr>
        <w:t xml:space="preserve">Tiekėjo pasiūlymo </w:t>
      </w:r>
      <w:r w:rsidR="00842B89" w:rsidRPr="00C84136">
        <w:rPr>
          <w:rFonts w:ascii="Times New Roman" w:hAnsi="Times New Roman" w:cs="Times New Roman"/>
          <w:color w:val="000000"/>
          <w:spacing w:val="-5"/>
          <w:sz w:val="24"/>
          <w:szCs w:val="24"/>
        </w:rPr>
        <w:t>suteiktoms</w:t>
      </w:r>
      <w:r w:rsidR="00C57EED" w:rsidRPr="00C84136">
        <w:rPr>
          <w:rFonts w:ascii="Times New Roman" w:hAnsi="Times New Roman" w:cs="Times New Roman"/>
          <w:color w:val="000000"/>
          <w:spacing w:val="-5"/>
          <w:sz w:val="24"/>
          <w:szCs w:val="24"/>
        </w:rPr>
        <w:t xml:space="preserve"> techninio aptarnavimo</w:t>
      </w:r>
      <w:r w:rsidR="00842B89" w:rsidRPr="00C84136">
        <w:rPr>
          <w:rFonts w:ascii="Times New Roman" w:hAnsi="Times New Roman" w:cs="Times New Roman"/>
          <w:color w:val="000000"/>
          <w:spacing w:val="-5"/>
          <w:sz w:val="24"/>
          <w:szCs w:val="24"/>
        </w:rPr>
        <w:t xml:space="preserve"> </w:t>
      </w:r>
      <w:r w:rsidRPr="00C84136">
        <w:rPr>
          <w:rFonts w:ascii="Times New Roman" w:hAnsi="Times New Roman" w:cs="Times New Roman"/>
          <w:color w:val="000000"/>
          <w:spacing w:val="-5"/>
          <w:sz w:val="24"/>
          <w:szCs w:val="24"/>
        </w:rPr>
        <w:t xml:space="preserve">paslaugoms suteikiamo papildomo garantijos   termino  </w:t>
      </w:r>
      <w:r w:rsidRPr="00C84136">
        <w:rPr>
          <w:rFonts w:ascii="Times New Roman" w:hAnsi="Times New Roman" w:cs="Times New Roman"/>
          <w:color w:val="000000"/>
          <w:sz w:val="24"/>
          <w:szCs w:val="24"/>
        </w:rPr>
        <w:t xml:space="preserve"> (mėnesiais) kriterijaus (GA) balas </w:t>
      </w:r>
      <w:r w:rsidRPr="00C84136">
        <w:rPr>
          <w:rFonts w:ascii="Times New Roman" w:hAnsi="Times New Roman" w:cs="Times New Roman"/>
          <w:color w:val="000000" w:themeColor="text1"/>
          <w:sz w:val="24"/>
          <w:szCs w:val="24"/>
        </w:rPr>
        <w:t xml:space="preserve"> apskaičiuojamas vertinamame pasiūlyme nurodytos  </w:t>
      </w:r>
      <w:r w:rsidR="00C84136" w:rsidRPr="00C84136">
        <w:rPr>
          <w:rFonts w:ascii="Times New Roman" w:hAnsi="Times New Roman" w:cs="Times New Roman"/>
          <w:color w:val="000000" w:themeColor="text1"/>
          <w:sz w:val="24"/>
          <w:szCs w:val="24"/>
        </w:rPr>
        <w:t xml:space="preserve"> </w:t>
      </w:r>
      <w:r w:rsidR="00C84136" w:rsidRPr="00C84136">
        <w:rPr>
          <w:rFonts w:ascii="Times New Roman" w:hAnsi="Times New Roman" w:cs="Times New Roman"/>
          <w:color w:val="000000"/>
          <w:spacing w:val="-5"/>
          <w:sz w:val="24"/>
          <w:szCs w:val="24"/>
        </w:rPr>
        <w:t>techninio aptarnavimo paslaugoms</w:t>
      </w:r>
      <w:r w:rsidR="00C84136" w:rsidRPr="00C84136">
        <w:rPr>
          <w:rFonts w:ascii="Times New Roman" w:hAnsi="Times New Roman" w:cs="Times New Roman"/>
          <w:color w:val="000000" w:themeColor="text1"/>
          <w:sz w:val="24"/>
          <w:szCs w:val="24"/>
        </w:rPr>
        <w:t xml:space="preserve"> </w:t>
      </w:r>
      <w:r w:rsidRPr="00C84136">
        <w:rPr>
          <w:rFonts w:ascii="Times New Roman" w:hAnsi="Times New Roman" w:cs="Times New Roman"/>
          <w:color w:val="000000" w:themeColor="text1"/>
          <w:sz w:val="24"/>
          <w:szCs w:val="24"/>
        </w:rPr>
        <w:t xml:space="preserve"> </w:t>
      </w:r>
      <w:r w:rsidR="00C84136" w:rsidRPr="00C84136">
        <w:rPr>
          <w:rFonts w:ascii="Times New Roman" w:hAnsi="Times New Roman" w:cs="Times New Roman"/>
          <w:color w:val="000000" w:themeColor="text1"/>
          <w:sz w:val="24"/>
          <w:szCs w:val="24"/>
        </w:rPr>
        <w:t xml:space="preserve"> </w:t>
      </w:r>
      <w:r w:rsidRPr="00C84136">
        <w:rPr>
          <w:rFonts w:ascii="Times New Roman" w:hAnsi="Times New Roman" w:cs="Times New Roman"/>
          <w:color w:val="000000" w:themeColor="text1"/>
          <w:sz w:val="24"/>
          <w:szCs w:val="24"/>
        </w:rPr>
        <w:t>suteikiamo papildomo garantijos termino  reikšmės  (</w:t>
      </w:r>
      <w:proofErr w:type="spellStart"/>
      <w:r w:rsidRPr="00C84136">
        <w:rPr>
          <w:rFonts w:ascii="Times New Roman" w:hAnsi="Times New Roman" w:cs="Times New Roman"/>
          <w:spacing w:val="-5"/>
          <w:sz w:val="24"/>
          <w:szCs w:val="24"/>
        </w:rPr>
        <w:t>G</w:t>
      </w:r>
      <w:r w:rsidRPr="00C84136">
        <w:rPr>
          <w:rFonts w:ascii="Times New Roman" w:hAnsi="Times New Roman" w:cs="Times New Roman"/>
          <w:spacing w:val="-5"/>
          <w:sz w:val="24"/>
          <w:szCs w:val="24"/>
          <w:vertAlign w:val="subscript"/>
        </w:rPr>
        <w:t>p</w:t>
      </w:r>
      <w:proofErr w:type="spellEnd"/>
      <w:r w:rsidRPr="00C84136">
        <w:rPr>
          <w:rFonts w:ascii="Times New Roman" w:hAnsi="Times New Roman" w:cs="Times New Roman"/>
          <w:color w:val="000000" w:themeColor="text1"/>
          <w:sz w:val="24"/>
          <w:szCs w:val="24"/>
        </w:rPr>
        <w:t>)  ir didžiausios (iš visuose pasiūlymuose pateiktų vertinamų reikšmių) pasiūlytos  garantijos termino   reikšmės   (</w:t>
      </w:r>
      <w:proofErr w:type="spellStart"/>
      <w:r w:rsidRPr="00C84136">
        <w:rPr>
          <w:rFonts w:ascii="Times New Roman" w:hAnsi="Times New Roman" w:cs="Times New Roman"/>
          <w:spacing w:val="-5"/>
          <w:sz w:val="24"/>
          <w:szCs w:val="24"/>
        </w:rPr>
        <w:t>G</w:t>
      </w:r>
      <w:r w:rsidRPr="00C84136">
        <w:rPr>
          <w:rFonts w:ascii="Times New Roman" w:hAnsi="Times New Roman" w:cs="Times New Roman"/>
          <w:spacing w:val="-5"/>
          <w:sz w:val="24"/>
          <w:szCs w:val="24"/>
          <w:vertAlign w:val="subscript"/>
        </w:rPr>
        <w:t>max</w:t>
      </w:r>
      <w:proofErr w:type="spellEnd"/>
      <w:r w:rsidRPr="00C84136">
        <w:rPr>
          <w:rFonts w:ascii="Times New Roman" w:hAnsi="Times New Roman" w:cs="Times New Roman"/>
          <w:spacing w:val="-5"/>
          <w:sz w:val="24"/>
          <w:szCs w:val="24"/>
        </w:rPr>
        <w:t>)</w:t>
      </w:r>
      <w:r w:rsidRPr="00C84136">
        <w:rPr>
          <w:rFonts w:ascii="Times New Roman" w:hAnsi="Times New Roman" w:cs="Times New Roman"/>
          <w:spacing w:val="-5"/>
          <w:sz w:val="24"/>
          <w:szCs w:val="24"/>
          <w:vertAlign w:val="subscript"/>
        </w:rPr>
        <w:t xml:space="preserve">   </w:t>
      </w:r>
      <w:r w:rsidRPr="00C84136">
        <w:rPr>
          <w:rFonts w:ascii="Times New Roman" w:hAnsi="Times New Roman" w:cs="Times New Roman"/>
          <w:spacing w:val="-5"/>
          <w:sz w:val="24"/>
          <w:szCs w:val="24"/>
        </w:rPr>
        <w:t>santykį padauginant iš kainos lyginamojo svorio (3):</w:t>
      </w:r>
    </w:p>
    <w:p w14:paraId="06F7940C" w14:textId="77777777" w:rsidR="00F568DF" w:rsidRPr="00F568DF" w:rsidRDefault="00F568DF" w:rsidP="00F568DF">
      <w:pPr>
        <w:pStyle w:val="Sraopastraipa"/>
        <w:shd w:val="clear" w:color="auto" w:fill="FFFFFF"/>
        <w:tabs>
          <w:tab w:val="left" w:pos="709"/>
        </w:tabs>
        <w:spacing w:line="320" w:lineRule="atLeast"/>
        <w:ind w:left="928"/>
        <w:rPr>
          <w:rFonts w:ascii="Times New Roman" w:hAnsi="Times New Roman" w:cs="Times New Roman"/>
          <w:spacing w:val="-5"/>
          <w:sz w:val="24"/>
          <w:szCs w:val="24"/>
        </w:rPr>
      </w:pPr>
      <w:r w:rsidRPr="00F568DF">
        <w:rPr>
          <w:rFonts w:ascii="Times New Roman" w:hAnsi="Times New Roman" w:cs="Times New Roman"/>
          <w:spacing w:val="-5"/>
          <w:sz w:val="24"/>
          <w:szCs w:val="24"/>
        </w:rPr>
        <w:t xml:space="preserve">                                                                     </w:t>
      </w:r>
      <w:proofErr w:type="spellStart"/>
      <w:r w:rsidRPr="00F568DF">
        <w:rPr>
          <w:rFonts w:ascii="Times New Roman" w:hAnsi="Times New Roman" w:cs="Times New Roman"/>
          <w:spacing w:val="-5"/>
          <w:sz w:val="24"/>
          <w:szCs w:val="24"/>
        </w:rPr>
        <w:t>G</w:t>
      </w:r>
      <w:r w:rsidRPr="00F568DF">
        <w:rPr>
          <w:rFonts w:ascii="Times New Roman" w:hAnsi="Times New Roman" w:cs="Times New Roman"/>
          <w:spacing w:val="-5"/>
          <w:sz w:val="24"/>
          <w:szCs w:val="24"/>
          <w:vertAlign w:val="subscript"/>
        </w:rPr>
        <w:t>p</w:t>
      </w:r>
      <w:proofErr w:type="spellEnd"/>
    </w:p>
    <w:p w14:paraId="62F7421C" w14:textId="77777777" w:rsidR="00F568DF" w:rsidRPr="00F568DF" w:rsidRDefault="00F568DF" w:rsidP="00F568DF">
      <w:pPr>
        <w:pStyle w:val="Sraopastraipa"/>
        <w:shd w:val="clear" w:color="auto" w:fill="FFFFFF"/>
        <w:tabs>
          <w:tab w:val="left" w:pos="709"/>
        </w:tabs>
        <w:spacing w:line="320" w:lineRule="atLeast"/>
        <w:ind w:left="928"/>
        <w:rPr>
          <w:rFonts w:ascii="Times New Roman" w:hAnsi="Times New Roman" w:cs="Times New Roman"/>
          <w:spacing w:val="-5"/>
          <w:sz w:val="24"/>
          <w:szCs w:val="24"/>
        </w:rPr>
      </w:pPr>
      <w:r w:rsidRPr="00F568DF">
        <w:rPr>
          <w:rFonts w:ascii="Times New Roman" w:hAnsi="Times New Roman" w:cs="Times New Roman"/>
          <w:spacing w:val="-5"/>
          <w:sz w:val="24"/>
          <w:szCs w:val="24"/>
        </w:rPr>
        <w:t xml:space="preserve">                                                         GA = ------------ x  3</w:t>
      </w:r>
    </w:p>
    <w:p w14:paraId="42B01D64" w14:textId="77777777" w:rsidR="00F568DF" w:rsidRPr="00F568DF" w:rsidRDefault="00F568DF" w:rsidP="00F568DF">
      <w:pPr>
        <w:pStyle w:val="Sraopastraipa"/>
        <w:shd w:val="clear" w:color="auto" w:fill="FFFFFF"/>
        <w:tabs>
          <w:tab w:val="left" w:pos="709"/>
        </w:tabs>
        <w:spacing w:line="320" w:lineRule="atLeast"/>
        <w:ind w:left="928"/>
        <w:rPr>
          <w:rFonts w:ascii="Times New Roman" w:hAnsi="Times New Roman" w:cs="Times New Roman"/>
          <w:spacing w:val="-5"/>
          <w:sz w:val="24"/>
          <w:szCs w:val="24"/>
          <w:vertAlign w:val="subscript"/>
        </w:rPr>
      </w:pPr>
      <w:r w:rsidRPr="00F568DF">
        <w:rPr>
          <w:rFonts w:ascii="Times New Roman" w:hAnsi="Times New Roman" w:cs="Times New Roman"/>
          <w:spacing w:val="-5"/>
          <w:sz w:val="24"/>
          <w:szCs w:val="24"/>
        </w:rPr>
        <w:t xml:space="preserve">                                                                      </w:t>
      </w:r>
      <w:proofErr w:type="spellStart"/>
      <w:r w:rsidRPr="00F568DF">
        <w:rPr>
          <w:rFonts w:ascii="Times New Roman" w:hAnsi="Times New Roman" w:cs="Times New Roman"/>
          <w:spacing w:val="-5"/>
          <w:sz w:val="24"/>
          <w:szCs w:val="24"/>
        </w:rPr>
        <w:t>G</w:t>
      </w:r>
      <w:r w:rsidRPr="00F568DF">
        <w:rPr>
          <w:rFonts w:ascii="Times New Roman" w:hAnsi="Times New Roman" w:cs="Times New Roman"/>
          <w:spacing w:val="-5"/>
          <w:sz w:val="24"/>
          <w:szCs w:val="24"/>
          <w:vertAlign w:val="subscript"/>
        </w:rPr>
        <w:t>max</w:t>
      </w:r>
      <w:proofErr w:type="spellEnd"/>
    </w:p>
    <w:p w14:paraId="79644A69" w14:textId="77777777" w:rsidR="00F568DF" w:rsidRPr="00F568DF" w:rsidRDefault="00F568DF" w:rsidP="00F568DF">
      <w:pPr>
        <w:ind w:left="568"/>
        <w:jc w:val="center"/>
        <w:rPr>
          <w:rFonts w:ascii="Times New Roman" w:hAnsi="Times New Roman" w:cs="Times New Roman"/>
          <w:b/>
          <w:bCs/>
          <w:kern w:val="1"/>
          <w:sz w:val="22"/>
          <w:szCs w:val="22"/>
        </w:rPr>
      </w:pPr>
    </w:p>
    <w:p w14:paraId="17878A1E" w14:textId="72F4757D" w:rsidR="00F568DF" w:rsidRPr="00F568DF" w:rsidRDefault="00F568DF" w:rsidP="00704BC4">
      <w:pPr>
        <w:spacing w:after="200"/>
        <w:jc w:val="both"/>
        <w:rPr>
          <w:rFonts w:ascii="Times New Roman" w:hAnsi="Times New Roman" w:cs="Times New Roman"/>
          <w:i/>
          <w:iCs/>
          <w:sz w:val="22"/>
          <w:szCs w:val="22"/>
        </w:rPr>
      </w:pPr>
      <w:r w:rsidRPr="00F568DF">
        <w:rPr>
          <w:rFonts w:ascii="Times New Roman" w:hAnsi="Times New Roman" w:cs="Times New Roman"/>
          <w:sz w:val="22"/>
          <w:szCs w:val="22"/>
        </w:rPr>
        <w:t xml:space="preserve">Pastaba:   </w:t>
      </w:r>
      <w:r w:rsidRPr="00F568DF">
        <w:rPr>
          <w:rFonts w:ascii="Times New Roman" w:hAnsi="Times New Roman" w:cs="Times New Roman"/>
          <w:i/>
          <w:iCs/>
          <w:sz w:val="22"/>
          <w:szCs w:val="22"/>
        </w:rPr>
        <w:t xml:space="preserve"> </w:t>
      </w:r>
      <w:r w:rsidRPr="00F568DF">
        <w:rPr>
          <w:rFonts w:ascii="Times New Roman" w:eastAsia="Calibri" w:hAnsi="Times New Roman" w:cs="Times New Roman"/>
          <w:i/>
          <w:iCs/>
          <w:color w:val="000000" w:themeColor="text1"/>
          <w:sz w:val="22"/>
          <w:szCs w:val="22"/>
        </w:rPr>
        <w:t xml:space="preserve">Jei tiekėjas </w:t>
      </w:r>
      <w:r w:rsidRPr="00F568DF">
        <w:rPr>
          <w:rFonts w:ascii="Times New Roman" w:hAnsi="Times New Roman" w:cs="Times New Roman"/>
          <w:i/>
          <w:iCs/>
          <w:color w:val="000000" w:themeColor="text1"/>
          <w:sz w:val="22"/>
          <w:szCs w:val="22"/>
        </w:rPr>
        <w:t>konkurso  sąlygų  1 priedo „Pasiūlymo forma“  3  lentelėje</w:t>
      </w:r>
      <w:r w:rsidRPr="00F568DF">
        <w:rPr>
          <w:rFonts w:ascii="Times New Roman" w:eastAsia="Calibri" w:hAnsi="Times New Roman" w:cs="Times New Roman"/>
          <w:i/>
          <w:iCs/>
          <w:color w:val="000000" w:themeColor="text1"/>
          <w:sz w:val="22"/>
          <w:szCs w:val="22"/>
        </w:rPr>
        <w:t xml:space="preserve"> nurodo, kad papildomas terminas yra  0 (nulis) arba lentelės neužpildo, laikoma, kad tiekėjas </w:t>
      </w:r>
      <w:r w:rsidR="00842B89">
        <w:rPr>
          <w:rFonts w:ascii="Times New Roman" w:eastAsia="Calibri" w:hAnsi="Times New Roman" w:cs="Times New Roman"/>
          <w:i/>
          <w:iCs/>
          <w:color w:val="000000" w:themeColor="text1"/>
          <w:sz w:val="22"/>
          <w:szCs w:val="22"/>
        </w:rPr>
        <w:t xml:space="preserve">suteiktoms </w:t>
      </w:r>
      <w:r w:rsidR="00C84136">
        <w:rPr>
          <w:rFonts w:ascii="Times New Roman" w:eastAsia="Calibri" w:hAnsi="Times New Roman" w:cs="Times New Roman"/>
          <w:i/>
          <w:iCs/>
          <w:color w:val="000000" w:themeColor="text1"/>
          <w:sz w:val="22"/>
          <w:szCs w:val="22"/>
        </w:rPr>
        <w:t xml:space="preserve">techninio aptarnavimo </w:t>
      </w:r>
      <w:r w:rsidRPr="00F568DF">
        <w:rPr>
          <w:rFonts w:ascii="Times New Roman" w:eastAsia="Calibri" w:hAnsi="Times New Roman" w:cs="Times New Roman"/>
          <w:i/>
          <w:iCs/>
          <w:color w:val="000000" w:themeColor="text1"/>
          <w:sz w:val="22"/>
          <w:szCs w:val="22"/>
        </w:rPr>
        <w:t xml:space="preserve">paslaugoms </w:t>
      </w:r>
      <w:r w:rsidRPr="00F568DF">
        <w:rPr>
          <w:rFonts w:ascii="Times New Roman" w:eastAsia="Calibri" w:hAnsi="Times New Roman" w:cs="Times New Roman"/>
          <w:b/>
          <w:bCs/>
          <w:i/>
          <w:iCs/>
          <w:color w:val="000000" w:themeColor="text1"/>
          <w:sz w:val="22"/>
          <w:szCs w:val="22"/>
        </w:rPr>
        <w:t>papildomo</w:t>
      </w:r>
      <w:r w:rsidRPr="00F568DF">
        <w:rPr>
          <w:rFonts w:ascii="Times New Roman" w:eastAsia="Calibri" w:hAnsi="Times New Roman" w:cs="Times New Roman"/>
          <w:i/>
          <w:iCs/>
          <w:color w:val="000000" w:themeColor="text1"/>
          <w:sz w:val="22"/>
          <w:szCs w:val="22"/>
        </w:rPr>
        <w:t xml:space="preserve"> garantijos termino nesuteikia ir tiekėjo pasiūlymas už šį kriterijų balų negaus. </w:t>
      </w:r>
      <w:r w:rsidR="00842B89">
        <w:rPr>
          <w:rFonts w:ascii="Times New Roman" w:hAnsi="Times New Roman" w:cs="Times New Roman"/>
          <w:i/>
          <w:iCs/>
          <w:color w:val="000000" w:themeColor="text1"/>
          <w:spacing w:val="-4"/>
          <w:sz w:val="22"/>
          <w:szCs w:val="22"/>
        </w:rPr>
        <w:t>P</w:t>
      </w:r>
      <w:r w:rsidRPr="00F568DF">
        <w:rPr>
          <w:rFonts w:ascii="Times New Roman" w:hAnsi="Times New Roman" w:cs="Times New Roman"/>
          <w:i/>
          <w:iCs/>
          <w:color w:val="000000" w:themeColor="text1"/>
          <w:spacing w:val="-4"/>
          <w:sz w:val="22"/>
          <w:szCs w:val="22"/>
        </w:rPr>
        <w:t xml:space="preserve">aslaugoms suteikiamas papildomas garantijos terminas mėnesiais yra tiekėjo </w:t>
      </w:r>
      <w:r w:rsidRPr="00F568DF">
        <w:rPr>
          <w:rFonts w:ascii="Times New Roman" w:hAnsi="Times New Roman" w:cs="Times New Roman"/>
          <w:i/>
          <w:iCs/>
          <w:spacing w:val="-4"/>
          <w:sz w:val="22"/>
          <w:szCs w:val="22"/>
        </w:rPr>
        <w:t>suteikiamas papildomas terminas, viršijantis minimalų pirkimo dokumentuose nustatytą suteiktų</w:t>
      </w:r>
      <w:r w:rsidR="00C84136">
        <w:rPr>
          <w:rFonts w:ascii="Times New Roman" w:hAnsi="Times New Roman" w:cs="Times New Roman"/>
          <w:i/>
          <w:iCs/>
          <w:spacing w:val="-4"/>
          <w:sz w:val="22"/>
          <w:szCs w:val="22"/>
        </w:rPr>
        <w:t xml:space="preserve"> techninio aptarnavimo</w:t>
      </w:r>
      <w:r w:rsidRPr="00F568DF">
        <w:rPr>
          <w:rFonts w:ascii="Times New Roman" w:hAnsi="Times New Roman" w:cs="Times New Roman"/>
          <w:i/>
          <w:iCs/>
          <w:spacing w:val="-4"/>
          <w:sz w:val="22"/>
          <w:szCs w:val="22"/>
        </w:rPr>
        <w:t xml:space="preserve"> </w:t>
      </w:r>
      <w:r w:rsidR="00842B89">
        <w:rPr>
          <w:rFonts w:ascii="Times New Roman" w:hAnsi="Times New Roman" w:cs="Times New Roman"/>
          <w:i/>
          <w:iCs/>
          <w:spacing w:val="-4"/>
          <w:sz w:val="22"/>
          <w:szCs w:val="22"/>
        </w:rPr>
        <w:t xml:space="preserve"> </w:t>
      </w:r>
      <w:r w:rsidRPr="00F568DF">
        <w:rPr>
          <w:rFonts w:ascii="Times New Roman" w:hAnsi="Times New Roman" w:cs="Times New Roman"/>
          <w:i/>
          <w:iCs/>
          <w:spacing w:val="-4"/>
          <w:sz w:val="22"/>
          <w:szCs w:val="22"/>
        </w:rPr>
        <w:t xml:space="preserve">paslaugų  garantinį terminą. Minimalus suteiktų  </w:t>
      </w:r>
      <w:r w:rsidR="00C84136">
        <w:rPr>
          <w:rFonts w:ascii="Times New Roman" w:hAnsi="Times New Roman" w:cs="Times New Roman"/>
          <w:i/>
          <w:iCs/>
          <w:spacing w:val="-4"/>
          <w:sz w:val="22"/>
          <w:szCs w:val="22"/>
        </w:rPr>
        <w:t xml:space="preserve">techninio aptarnavimo </w:t>
      </w:r>
      <w:r w:rsidR="00842B89">
        <w:rPr>
          <w:rFonts w:ascii="Times New Roman" w:hAnsi="Times New Roman" w:cs="Times New Roman"/>
          <w:i/>
          <w:iCs/>
          <w:spacing w:val="-4"/>
          <w:sz w:val="22"/>
          <w:szCs w:val="22"/>
        </w:rPr>
        <w:t xml:space="preserve"> </w:t>
      </w:r>
      <w:r w:rsidRPr="00F568DF">
        <w:rPr>
          <w:rFonts w:ascii="Times New Roman" w:hAnsi="Times New Roman" w:cs="Times New Roman"/>
          <w:i/>
          <w:iCs/>
          <w:spacing w:val="-4"/>
          <w:sz w:val="22"/>
          <w:szCs w:val="22"/>
        </w:rPr>
        <w:t xml:space="preserve">paslaugų  garantinis terminas -  6 mėnesiai  nuo </w:t>
      </w:r>
      <w:r w:rsidR="00842B89">
        <w:rPr>
          <w:rFonts w:ascii="Times New Roman" w:hAnsi="Times New Roman" w:cs="Times New Roman"/>
          <w:i/>
          <w:iCs/>
          <w:spacing w:val="-4"/>
          <w:sz w:val="22"/>
          <w:szCs w:val="22"/>
        </w:rPr>
        <w:t xml:space="preserve"> </w:t>
      </w:r>
      <w:r w:rsidRPr="00F568DF">
        <w:rPr>
          <w:rFonts w:ascii="Times New Roman" w:hAnsi="Times New Roman" w:cs="Times New Roman"/>
          <w:i/>
          <w:iCs/>
          <w:spacing w:val="-4"/>
          <w:sz w:val="22"/>
          <w:szCs w:val="22"/>
        </w:rPr>
        <w:t xml:space="preserve"> paslaugų perdavimo  perkančiajam subjektui dienos.  </w:t>
      </w:r>
      <w:r w:rsidRPr="00F568DF">
        <w:rPr>
          <w:rFonts w:ascii="Times New Roman" w:eastAsia="Calibri" w:hAnsi="Times New Roman" w:cs="Times New Roman"/>
          <w:i/>
          <w:iCs/>
          <w:sz w:val="22"/>
          <w:szCs w:val="22"/>
        </w:rPr>
        <w:t xml:space="preserve">Pvz. jei tiekėjas nurodys, kad </w:t>
      </w:r>
      <w:r w:rsidR="00C84136">
        <w:rPr>
          <w:rFonts w:ascii="Times New Roman" w:eastAsia="Calibri" w:hAnsi="Times New Roman" w:cs="Times New Roman"/>
          <w:i/>
          <w:iCs/>
          <w:sz w:val="22"/>
          <w:szCs w:val="22"/>
        </w:rPr>
        <w:t xml:space="preserve">suteiktų ir perduotų techninio aptarnavimo paslaugų </w:t>
      </w:r>
      <w:r w:rsidRPr="00F568DF">
        <w:rPr>
          <w:rFonts w:ascii="Times New Roman" w:eastAsia="Calibri" w:hAnsi="Times New Roman" w:cs="Times New Roman"/>
          <w:b/>
          <w:bCs/>
          <w:i/>
          <w:iCs/>
          <w:sz w:val="22"/>
          <w:szCs w:val="22"/>
        </w:rPr>
        <w:t>papildomas</w:t>
      </w:r>
      <w:r w:rsidRPr="00F568DF">
        <w:rPr>
          <w:rFonts w:ascii="Times New Roman" w:eastAsia="Calibri" w:hAnsi="Times New Roman" w:cs="Times New Roman"/>
          <w:i/>
          <w:iCs/>
          <w:sz w:val="22"/>
          <w:szCs w:val="22"/>
        </w:rPr>
        <w:t xml:space="preserve"> garantijos terminas </w:t>
      </w:r>
      <w:r w:rsidR="00387A7E">
        <w:rPr>
          <w:rFonts w:ascii="Times New Roman" w:eastAsia="Calibri" w:hAnsi="Times New Roman" w:cs="Times New Roman"/>
          <w:i/>
          <w:iCs/>
          <w:sz w:val="22"/>
          <w:szCs w:val="22"/>
        </w:rPr>
        <w:t>5</w:t>
      </w:r>
      <w:r w:rsidRPr="00F568DF">
        <w:rPr>
          <w:rFonts w:ascii="Times New Roman" w:eastAsia="Calibri" w:hAnsi="Times New Roman" w:cs="Times New Roman"/>
          <w:i/>
          <w:iCs/>
          <w:sz w:val="22"/>
          <w:szCs w:val="22"/>
        </w:rPr>
        <w:t xml:space="preserve"> mėnesiai, tai reiškia, kad tiekėjas suteiktoms </w:t>
      </w:r>
      <w:r w:rsidR="00C84136">
        <w:rPr>
          <w:rFonts w:ascii="Times New Roman" w:eastAsia="Calibri" w:hAnsi="Times New Roman" w:cs="Times New Roman"/>
          <w:i/>
          <w:iCs/>
          <w:sz w:val="22"/>
          <w:szCs w:val="22"/>
        </w:rPr>
        <w:t xml:space="preserve"> techninio aptarnavimo </w:t>
      </w:r>
      <w:r w:rsidR="00842B89">
        <w:rPr>
          <w:rFonts w:ascii="Times New Roman" w:eastAsia="Calibri" w:hAnsi="Times New Roman" w:cs="Times New Roman"/>
          <w:i/>
          <w:iCs/>
          <w:sz w:val="22"/>
          <w:szCs w:val="22"/>
        </w:rPr>
        <w:t xml:space="preserve"> </w:t>
      </w:r>
      <w:r w:rsidRPr="00F568DF">
        <w:rPr>
          <w:rFonts w:ascii="Times New Roman" w:eastAsia="Calibri" w:hAnsi="Times New Roman" w:cs="Times New Roman"/>
          <w:i/>
          <w:iCs/>
          <w:sz w:val="22"/>
          <w:szCs w:val="22"/>
        </w:rPr>
        <w:t>paslaugoms  suteikia 1</w:t>
      </w:r>
      <w:r w:rsidR="00387A7E">
        <w:rPr>
          <w:rFonts w:ascii="Times New Roman" w:eastAsia="Calibri" w:hAnsi="Times New Roman" w:cs="Times New Roman"/>
          <w:i/>
          <w:iCs/>
          <w:sz w:val="22"/>
          <w:szCs w:val="22"/>
        </w:rPr>
        <w:t>1</w:t>
      </w:r>
      <w:r w:rsidRPr="00F568DF">
        <w:rPr>
          <w:rFonts w:ascii="Times New Roman" w:eastAsia="Calibri" w:hAnsi="Times New Roman" w:cs="Times New Roman"/>
          <w:i/>
          <w:iCs/>
          <w:sz w:val="22"/>
          <w:szCs w:val="22"/>
        </w:rPr>
        <w:t xml:space="preserve"> mėnesių  garantiją.</w:t>
      </w:r>
    </w:p>
    <w:p w14:paraId="0EE920F4" w14:textId="50D214EA" w:rsidR="00A4599F" w:rsidRPr="00B105D8" w:rsidRDefault="009B6F95" w:rsidP="00A5751B">
      <w:pPr>
        <w:jc w:val="center"/>
        <w:rPr>
          <w:rFonts w:ascii="Times New Roman" w:hAnsi="Times New Roman" w:cs="Times New Roman"/>
          <w:b/>
          <w:bCs/>
          <w:smallCaps/>
          <w:sz w:val="22"/>
          <w:szCs w:val="22"/>
        </w:rPr>
      </w:pPr>
      <w:r w:rsidRPr="00B105D8">
        <w:rPr>
          <w:rFonts w:ascii="Times New Roman" w:hAnsi="Times New Roman" w:cs="Times New Roman"/>
        </w:rPr>
        <w:t>________</w:t>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t>__________________________</w:t>
      </w:r>
      <w:r w:rsidRPr="00B105D8">
        <w:rPr>
          <w:rFonts w:ascii="Times New Roman" w:hAnsi="Times New Roman" w:cs="Times New Roman"/>
        </w:rPr>
        <w:t>__</w:t>
      </w:r>
      <w:r w:rsidR="00A4599F" w:rsidRPr="00B105D8">
        <w:rPr>
          <w:rFonts w:ascii="Times New Roman" w:hAnsi="Times New Roman" w:cs="Times New Roman"/>
          <w:b/>
          <w:bCs/>
          <w:smallCaps/>
          <w:sz w:val="22"/>
          <w:szCs w:val="22"/>
        </w:rPr>
        <w:br w:type="page"/>
      </w:r>
    </w:p>
    <w:p w14:paraId="07E397BF" w14:textId="20A3EFBC" w:rsidR="007545D6" w:rsidRPr="00B105D8" w:rsidRDefault="00FE3D1F" w:rsidP="00AB5541">
      <w:pPr>
        <w:pStyle w:val="Antrat2"/>
        <w:ind w:left="5103"/>
        <w:rPr>
          <w:rFonts w:ascii="Times New Roman" w:hAnsi="Times New Roman" w:cs="Times New Roman"/>
          <w:color w:val="0070C0"/>
          <w:sz w:val="21"/>
          <w:szCs w:val="21"/>
        </w:rPr>
      </w:pPr>
      <w:bookmarkStart w:id="70" w:name="_Toc157159848"/>
      <w:bookmarkStart w:id="71" w:name="_Ref39586171"/>
      <w:bookmarkStart w:id="72" w:name="_Ref39673580"/>
      <w:bookmarkStart w:id="73" w:name="_Ref39674283"/>
      <w:r w:rsidRPr="00B105D8">
        <w:rPr>
          <w:rFonts w:ascii="Times New Roman" w:hAnsi="Times New Roman" w:cs="Times New Roman"/>
          <w:color w:val="0070C0"/>
          <w:sz w:val="21"/>
          <w:szCs w:val="21"/>
        </w:rPr>
        <w:lastRenderedPageBreak/>
        <w:t xml:space="preserve">Pirkimo sąlygų </w:t>
      </w:r>
      <w:r w:rsidR="007545D6" w:rsidRPr="00B105D8">
        <w:rPr>
          <w:rFonts w:ascii="Times New Roman" w:hAnsi="Times New Roman" w:cs="Times New Roman"/>
          <w:color w:val="0070C0"/>
          <w:sz w:val="21"/>
          <w:szCs w:val="21"/>
        </w:rPr>
        <w:t>8 priedas „</w:t>
      </w:r>
      <w:r w:rsidR="00FF607F" w:rsidRPr="00B105D8">
        <w:rPr>
          <w:rFonts w:ascii="Times New Roman" w:hAnsi="Times New Roman" w:cs="Times New Roman"/>
          <w:color w:val="0070C0"/>
          <w:sz w:val="21"/>
          <w:szCs w:val="21"/>
        </w:rPr>
        <w:t>Tiekėjo deklaracija</w:t>
      </w:r>
      <w:r w:rsidR="004D3BE3" w:rsidRPr="00B105D8">
        <w:rPr>
          <w:rFonts w:ascii="Times New Roman" w:hAnsi="Times New Roman" w:cs="Times New Roman"/>
          <w:color w:val="0070C0"/>
          <w:sz w:val="21"/>
          <w:szCs w:val="21"/>
        </w:rPr>
        <w:t xml:space="preserve"> </w:t>
      </w:r>
      <w:r w:rsidR="00B03CE0" w:rsidRPr="00B105D8">
        <w:rPr>
          <w:rFonts w:ascii="Times New Roman" w:hAnsi="Times New Roman" w:cs="Times New Roman"/>
          <w:color w:val="0070C0"/>
          <w:sz w:val="21"/>
          <w:szCs w:val="21"/>
        </w:rPr>
        <w:t xml:space="preserve">dėl </w:t>
      </w:r>
      <w:r w:rsidR="00154834">
        <w:rPr>
          <w:rFonts w:ascii="Times New Roman" w:hAnsi="Times New Roman" w:cs="Times New Roman"/>
          <w:color w:val="0070C0"/>
          <w:sz w:val="21"/>
          <w:szCs w:val="21"/>
        </w:rPr>
        <w:t xml:space="preserve">(ne) </w:t>
      </w:r>
      <w:r w:rsidR="00596C27" w:rsidRPr="00B105D8">
        <w:rPr>
          <w:rFonts w:ascii="Times New Roman" w:hAnsi="Times New Roman" w:cs="Times New Roman"/>
          <w:color w:val="0070C0"/>
          <w:sz w:val="21"/>
          <w:szCs w:val="21"/>
        </w:rPr>
        <w:t xml:space="preserve">atitikties </w:t>
      </w:r>
      <w:r w:rsidR="00B03CE0" w:rsidRPr="00B105D8">
        <w:rPr>
          <w:rFonts w:ascii="Times New Roman" w:hAnsi="Times New Roman" w:cs="Times New Roman"/>
          <w:color w:val="0070C0"/>
          <w:sz w:val="21"/>
          <w:szCs w:val="21"/>
        </w:rPr>
        <w:t xml:space="preserve">Reglamento </w:t>
      </w:r>
      <w:r w:rsidR="00596C27" w:rsidRPr="00B105D8">
        <w:rPr>
          <w:rFonts w:ascii="Times New Roman" w:hAnsi="Times New Roman" w:cs="Times New Roman"/>
          <w:color w:val="0070C0"/>
          <w:sz w:val="21"/>
          <w:szCs w:val="21"/>
        </w:rPr>
        <w:t>nuostatoms</w:t>
      </w:r>
      <w:r w:rsidR="00FF607F" w:rsidRPr="00B105D8">
        <w:rPr>
          <w:rFonts w:ascii="Times New Roman" w:hAnsi="Times New Roman" w:cs="Times New Roman"/>
          <w:color w:val="0070C0"/>
          <w:sz w:val="21"/>
          <w:szCs w:val="21"/>
        </w:rPr>
        <w:t>“</w:t>
      </w:r>
      <w:bookmarkEnd w:id="70"/>
    </w:p>
    <w:p w14:paraId="4A54E478" w14:textId="77777777" w:rsidR="005B4359" w:rsidRDefault="005B4359" w:rsidP="008C7C8C">
      <w:pPr>
        <w:jc w:val="center"/>
        <w:rPr>
          <w:rFonts w:ascii="Times New Roman" w:hAnsi="Times New Roman" w:cs="Times New Roman"/>
        </w:rPr>
      </w:pPr>
    </w:p>
    <w:p w14:paraId="2E56C74E" w14:textId="3238DBCC" w:rsidR="008C7C8C" w:rsidRPr="00B105D8" w:rsidRDefault="008C7C8C" w:rsidP="008C7C8C">
      <w:pPr>
        <w:jc w:val="center"/>
        <w:rPr>
          <w:rFonts w:ascii="Times New Roman" w:hAnsi="Times New Roman" w:cs="Times New Roman"/>
        </w:rPr>
      </w:pPr>
      <w:r w:rsidRPr="00B105D8">
        <w:rPr>
          <w:rFonts w:ascii="Times New Roman" w:hAnsi="Times New Roman" w:cs="Times New Roman"/>
        </w:rPr>
        <w:t>Herbas arba prekių ženklas</w:t>
      </w:r>
    </w:p>
    <w:p w14:paraId="00A9F200" w14:textId="24FC0045" w:rsidR="008C7C8C" w:rsidRPr="00B105D8" w:rsidRDefault="008C7C8C" w:rsidP="008C7C8C">
      <w:pPr>
        <w:jc w:val="center"/>
        <w:rPr>
          <w:rFonts w:ascii="Times New Roman" w:hAnsi="Times New Roman" w:cs="Times New Roman"/>
          <w:sz w:val="20"/>
          <w:szCs w:val="20"/>
        </w:rPr>
      </w:pPr>
      <w:r w:rsidRPr="00B105D8">
        <w:rPr>
          <w:rFonts w:ascii="Times New Roman" w:hAnsi="Times New Roman" w:cs="Times New Roman"/>
          <w:sz w:val="20"/>
          <w:szCs w:val="20"/>
        </w:rPr>
        <w:t>(Tiekėjo pavadinimas)</w:t>
      </w:r>
    </w:p>
    <w:p w14:paraId="12B5AC17" w14:textId="77777777" w:rsidR="008C7C8C" w:rsidRPr="00051C51" w:rsidRDefault="008C7C8C" w:rsidP="008C7C8C">
      <w:pPr>
        <w:jc w:val="both"/>
        <w:rPr>
          <w:rFonts w:ascii="Times New Roman" w:hAnsi="Times New Roman" w:cs="Times New Roman"/>
          <w:sz w:val="20"/>
          <w:szCs w:val="20"/>
        </w:rPr>
      </w:pPr>
      <w:r w:rsidRPr="00051C5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313ED16D" w:rsidR="008C7C8C" w:rsidRPr="00B034A8" w:rsidRDefault="00B034A8" w:rsidP="009D03EB">
      <w:pPr>
        <w:spacing w:after="0" w:line="240" w:lineRule="auto"/>
        <w:jc w:val="center"/>
        <w:rPr>
          <w:rFonts w:ascii="Times New Roman" w:hAnsi="Times New Roman" w:cs="Times New Roman"/>
          <w:sz w:val="22"/>
          <w:szCs w:val="22"/>
        </w:rPr>
      </w:pPr>
      <w:r>
        <w:rPr>
          <w:rFonts w:ascii="Times New Roman" w:hAnsi="Times New Roman" w:cs="Times New Roman"/>
          <w:sz w:val="22"/>
          <w:szCs w:val="22"/>
          <w:u w:val="single"/>
        </w:rPr>
        <w:t>_____</w:t>
      </w:r>
      <w:r w:rsidRPr="00D5674C">
        <w:rPr>
          <w:rFonts w:ascii="Times New Roman" w:hAnsi="Times New Roman" w:cs="Times New Roman"/>
          <w:b/>
          <w:bCs/>
          <w:sz w:val="22"/>
          <w:szCs w:val="22"/>
          <w:u w:val="single"/>
        </w:rPr>
        <w:t>AB „Šiaulių energija“___</w:t>
      </w:r>
    </w:p>
    <w:p w14:paraId="1F28F2A3" w14:textId="375EA19C" w:rsidR="008C7C8C" w:rsidRDefault="008C7C8C" w:rsidP="009D03EB">
      <w:pPr>
        <w:tabs>
          <w:tab w:val="center" w:pos="2520"/>
        </w:tabs>
        <w:spacing w:after="0" w:line="240" w:lineRule="auto"/>
        <w:jc w:val="center"/>
        <w:rPr>
          <w:rFonts w:ascii="Times New Roman" w:hAnsi="Times New Roman" w:cs="Times New Roman"/>
          <w:i/>
          <w:iCs/>
          <w:sz w:val="20"/>
          <w:szCs w:val="20"/>
        </w:rPr>
      </w:pPr>
      <w:r w:rsidRPr="00B105D8">
        <w:rPr>
          <w:rFonts w:ascii="Times New Roman" w:hAnsi="Times New Roman" w:cs="Times New Roman"/>
          <w:i/>
          <w:iCs/>
          <w:sz w:val="20"/>
          <w:szCs w:val="20"/>
        </w:rPr>
        <w:t>(Adresatas (</w:t>
      </w:r>
      <w:r w:rsidR="00803D6D" w:rsidRPr="00B105D8">
        <w:rPr>
          <w:rFonts w:ascii="Times New Roman" w:hAnsi="Times New Roman" w:cs="Times New Roman"/>
          <w:i/>
          <w:iCs/>
          <w:sz w:val="20"/>
          <w:szCs w:val="20"/>
        </w:rPr>
        <w:t>Perkantysis subjektas</w:t>
      </w:r>
      <w:r w:rsidRPr="00B105D8">
        <w:rPr>
          <w:rFonts w:ascii="Times New Roman" w:hAnsi="Times New Roman" w:cs="Times New Roman"/>
          <w:i/>
          <w:iCs/>
          <w:sz w:val="20"/>
          <w:szCs w:val="20"/>
        </w:rPr>
        <w:t>))</w:t>
      </w:r>
    </w:p>
    <w:p w14:paraId="102EE7A1" w14:textId="77777777" w:rsidR="00AE5DE9" w:rsidRPr="00B105D8" w:rsidRDefault="00AE5DE9" w:rsidP="009D03EB">
      <w:pPr>
        <w:tabs>
          <w:tab w:val="center" w:pos="2520"/>
        </w:tabs>
        <w:spacing w:after="0" w:line="240" w:lineRule="auto"/>
        <w:jc w:val="center"/>
        <w:rPr>
          <w:rFonts w:ascii="Times New Roman" w:hAnsi="Times New Roman" w:cs="Times New Roman"/>
          <w:i/>
          <w:iCs/>
          <w:sz w:val="20"/>
          <w:szCs w:val="20"/>
        </w:rPr>
      </w:pPr>
    </w:p>
    <w:p w14:paraId="00F110B0" w14:textId="1308EB68" w:rsidR="008C7C8C" w:rsidRPr="00AE5DE9" w:rsidRDefault="00AE5DE9" w:rsidP="008C7C8C">
      <w:pPr>
        <w:jc w:val="center"/>
        <w:rPr>
          <w:rFonts w:ascii="Times New Roman" w:hAnsi="Times New Roman" w:cs="Times New Roman"/>
          <w:b/>
          <w:sz w:val="20"/>
          <w:szCs w:val="20"/>
        </w:rPr>
      </w:pPr>
      <w:r w:rsidRPr="00AE5DE9">
        <w:rPr>
          <w:rFonts w:ascii="Times New Roman" w:hAnsi="Times New Roman" w:cs="Times New Roman"/>
          <w:i/>
          <w:iCs/>
          <w:color w:val="ED0000"/>
          <w:sz w:val="20"/>
          <w:szCs w:val="20"/>
        </w:rPr>
        <w:t xml:space="preserve">(Deklaraciją teikia tiekėjas, kiekvienas tiekėjų grupės narys, jei pasiūlymą pateikia tiekėjų grupė, veikianti pagal jungtinės veiklos sutartį)   </w:t>
      </w:r>
    </w:p>
    <w:p w14:paraId="3B19EFA1" w14:textId="77777777" w:rsidR="008C7C8C" w:rsidRPr="00B105D8" w:rsidRDefault="008C7C8C" w:rsidP="008C7C8C">
      <w:pPr>
        <w:autoSpaceDE w:val="0"/>
        <w:autoSpaceDN w:val="0"/>
        <w:adjustRightInd w:val="0"/>
        <w:jc w:val="center"/>
        <w:rPr>
          <w:rFonts w:ascii="Times New Roman" w:hAnsi="Times New Roman" w:cs="Times New Roman"/>
        </w:rPr>
      </w:pPr>
      <w:r w:rsidRPr="00B105D8">
        <w:rPr>
          <w:rFonts w:ascii="Times New Roman" w:hAnsi="Times New Roman" w:cs="Times New Roman"/>
          <w:b/>
          <w:bCs/>
        </w:rPr>
        <w:t>TIEKĖJO DEKLARACIJA</w:t>
      </w:r>
    </w:p>
    <w:p w14:paraId="6D0AB619" w14:textId="77777777" w:rsidR="008C7C8C" w:rsidRPr="00B105D8" w:rsidRDefault="008C7C8C" w:rsidP="009D03EB">
      <w:pPr>
        <w:shd w:val="clear" w:color="auto" w:fill="FFFFFF"/>
        <w:spacing w:after="0" w:line="240" w:lineRule="auto"/>
        <w:jc w:val="center"/>
        <w:rPr>
          <w:rFonts w:ascii="Times New Roman" w:hAnsi="Times New Roman" w:cs="Times New Roman"/>
          <w:b/>
          <w:bCs/>
        </w:rPr>
      </w:pPr>
      <w:r w:rsidRPr="00B105D8">
        <w:rPr>
          <w:rFonts w:ascii="Times New Roman" w:hAnsi="Times New Roman" w:cs="Times New Roman"/>
        </w:rPr>
        <w:t>_____________</w:t>
      </w:r>
      <w:r w:rsidRPr="00B105D8">
        <w:rPr>
          <w:rFonts w:ascii="Times New Roman" w:hAnsi="Times New Roman" w:cs="Times New Roman"/>
          <w:b/>
          <w:bCs/>
        </w:rPr>
        <w:t xml:space="preserve"> </w:t>
      </w:r>
      <w:r w:rsidRPr="00B105D8">
        <w:rPr>
          <w:rFonts w:ascii="Times New Roman" w:hAnsi="Times New Roman" w:cs="Times New Roman"/>
        </w:rPr>
        <w:t>Nr.______</w:t>
      </w:r>
    </w:p>
    <w:p w14:paraId="4EF8D4BE" w14:textId="77777777" w:rsidR="008C7C8C" w:rsidRPr="00B105D8"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B105D8">
        <w:rPr>
          <w:rFonts w:ascii="Times New Roman" w:hAnsi="Times New Roman" w:cs="Times New Roman"/>
          <w:bCs/>
          <w:i/>
          <w:iCs/>
          <w:color w:val="000000"/>
          <w:sz w:val="20"/>
          <w:szCs w:val="20"/>
        </w:rPr>
        <w:t xml:space="preserve">           (Data)</w:t>
      </w:r>
    </w:p>
    <w:p w14:paraId="19BF9635" w14:textId="77777777" w:rsidR="009D03EB" w:rsidRPr="00B105D8"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1A08A1D" w:rsidR="008C7C8C" w:rsidRPr="00B105D8"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B105D8">
        <w:rPr>
          <w:rFonts w:ascii="Times New Roman" w:hAnsi="Times New Roman" w:cs="Times New Roman"/>
          <w:bCs/>
          <w:color w:val="000000"/>
        </w:rPr>
        <w:t>____________</w:t>
      </w:r>
    </w:p>
    <w:p w14:paraId="7DB7E886" w14:textId="77777777" w:rsidR="008C7C8C" w:rsidRPr="00B105D8"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B105D8">
        <w:rPr>
          <w:rFonts w:ascii="Times New Roman" w:hAnsi="Times New Roman" w:cs="Times New Roman"/>
          <w:bCs/>
          <w:i/>
          <w:iCs/>
          <w:color w:val="000000"/>
          <w:sz w:val="20"/>
          <w:szCs w:val="20"/>
        </w:rPr>
        <w:t>(Sudarymo vieta)</w:t>
      </w:r>
    </w:p>
    <w:p w14:paraId="136048CE" w14:textId="77777777" w:rsidR="008C7C8C" w:rsidRPr="00B105D8"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B105D8" w:rsidRDefault="008C7C8C" w:rsidP="009D03EB">
      <w:pPr>
        <w:tabs>
          <w:tab w:val="left" w:pos="851"/>
        </w:tabs>
        <w:snapToGrid w:val="0"/>
        <w:spacing w:after="0" w:line="240" w:lineRule="auto"/>
        <w:ind w:right="-1"/>
        <w:jc w:val="both"/>
        <w:rPr>
          <w:rFonts w:ascii="Times New Roman" w:hAnsi="Times New Roman" w:cs="Times New Roman"/>
          <w:spacing w:val="-2"/>
        </w:rPr>
      </w:pPr>
      <w:r w:rsidRPr="00B105D8">
        <w:rPr>
          <w:rFonts w:ascii="Times New Roman" w:hAnsi="Times New Roman" w:cs="Times New Roman"/>
          <w:spacing w:val="-2"/>
        </w:rPr>
        <w:t>Aš, ______________________________________________________________________</w:t>
      </w:r>
      <w:r w:rsidR="002609DE" w:rsidRPr="00B105D8">
        <w:rPr>
          <w:rFonts w:ascii="Times New Roman" w:hAnsi="Times New Roman" w:cs="Times New Roman"/>
          <w:spacing w:val="-2"/>
        </w:rPr>
        <w:softHyphen/>
      </w:r>
      <w:r w:rsidR="002609DE" w:rsidRPr="00B105D8">
        <w:rPr>
          <w:rFonts w:ascii="Times New Roman" w:hAnsi="Times New Roman" w:cs="Times New Roman"/>
          <w:spacing w:val="-2"/>
        </w:rPr>
        <w:softHyphen/>
      </w:r>
      <w:r w:rsidR="002609DE" w:rsidRPr="00B105D8">
        <w:rPr>
          <w:rFonts w:ascii="Times New Roman" w:hAnsi="Times New Roman" w:cs="Times New Roman"/>
          <w:spacing w:val="-2"/>
        </w:rPr>
        <w:softHyphen/>
      </w:r>
      <w:r w:rsidR="002609DE" w:rsidRPr="00B105D8">
        <w:rPr>
          <w:rFonts w:ascii="Times New Roman" w:hAnsi="Times New Roman" w:cs="Times New Roman"/>
          <w:spacing w:val="-2"/>
        </w:rPr>
        <w:softHyphen/>
        <w:t>______</w:t>
      </w:r>
      <w:r w:rsidR="001C45C1" w:rsidRPr="00B105D8">
        <w:rPr>
          <w:rFonts w:ascii="Times New Roman" w:hAnsi="Times New Roman" w:cs="Times New Roman"/>
          <w:spacing w:val="-2"/>
        </w:rPr>
        <w:t>______________</w:t>
      </w:r>
      <w:r w:rsidRPr="00B105D8">
        <w:rPr>
          <w:rFonts w:ascii="Times New Roman" w:hAnsi="Times New Roman" w:cs="Times New Roman"/>
          <w:spacing w:val="-2"/>
        </w:rPr>
        <w:t xml:space="preserve"> ,</w:t>
      </w:r>
    </w:p>
    <w:p w14:paraId="20480FB7" w14:textId="520259CE" w:rsidR="008C7C8C" w:rsidRPr="00B105D8" w:rsidRDefault="008C7C8C" w:rsidP="001C45C1">
      <w:pPr>
        <w:tabs>
          <w:tab w:val="left" w:pos="851"/>
        </w:tabs>
        <w:snapToGrid w:val="0"/>
        <w:ind w:right="-1"/>
        <w:jc w:val="both"/>
        <w:rPr>
          <w:rFonts w:ascii="Times New Roman" w:hAnsi="Times New Roman" w:cs="Times New Roman"/>
          <w:i/>
          <w:iCs/>
          <w:spacing w:val="-2"/>
          <w:sz w:val="20"/>
          <w:szCs w:val="20"/>
        </w:rPr>
      </w:pPr>
      <w:r w:rsidRPr="00B105D8">
        <w:rPr>
          <w:rFonts w:ascii="Times New Roman" w:hAnsi="Times New Roman" w:cs="Times New Roman"/>
          <w:spacing w:val="-2"/>
        </w:rPr>
        <w:tab/>
      </w:r>
      <w:r w:rsidRPr="00B105D8">
        <w:rPr>
          <w:rFonts w:ascii="Times New Roman" w:hAnsi="Times New Roman" w:cs="Times New Roman"/>
          <w:spacing w:val="-2"/>
        </w:rPr>
        <w:tab/>
      </w:r>
      <w:r w:rsidRPr="00B105D8">
        <w:rPr>
          <w:rFonts w:ascii="Times New Roman" w:hAnsi="Times New Roman" w:cs="Times New Roman"/>
          <w:spacing w:val="-2"/>
          <w:sz w:val="20"/>
          <w:szCs w:val="20"/>
        </w:rPr>
        <w:t xml:space="preserve">                 </w:t>
      </w:r>
      <w:r w:rsidRPr="00B105D8">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B105D8"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B105D8" w:rsidRDefault="008C7C8C" w:rsidP="002609DE">
      <w:pPr>
        <w:snapToGrid w:val="0"/>
        <w:spacing w:after="0" w:line="240" w:lineRule="auto"/>
        <w:jc w:val="both"/>
        <w:rPr>
          <w:rFonts w:ascii="Times New Roman" w:hAnsi="Times New Roman" w:cs="Times New Roman"/>
          <w:spacing w:val="-2"/>
        </w:rPr>
      </w:pPr>
      <w:r w:rsidRPr="00B105D8">
        <w:rPr>
          <w:rFonts w:ascii="Times New Roman" w:hAnsi="Times New Roman" w:cs="Times New Roman"/>
          <w:spacing w:val="-2"/>
        </w:rPr>
        <w:t>tvirtinu, kad mano vadovaujamas (-a) (atstovaujamas (-a))_________________________________</w:t>
      </w:r>
      <w:r w:rsidR="001C45C1" w:rsidRPr="00B105D8">
        <w:rPr>
          <w:rFonts w:ascii="Times New Roman" w:hAnsi="Times New Roman" w:cs="Times New Roman"/>
          <w:spacing w:val="-2"/>
        </w:rPr>
        <w:t>______________</w:t>
      </w:r>
      <w:r w:rsidRPr="00B105D8">
        <w:rPr>
          <w:rFonts w:ascii="Times New Roman" w:hAnsi="Times New Roman" w:cs="Times New Roman"/>
          <w:spacing w:val="-2"/>
        </w:rPr>
        <w:t xml:space="preserve"> ,</w:t>
      </w:r>
    </w:p>
    <w:p w14:paraId="2D866A54" w14:textId="77777777" w:rsidR="008C7C8C" w:rsidRPr="00B105D8" w:rsidRDefault="008C7C8C" w:rsidP="002609DE">
      <w:pPr>
        <w:snapToGrid w:val="0"/>
        <w:spacing w:after="0" w:line="240" w:lineRule="auto"/>
        <w:jc w:val="both"/>
        <w:rPr>
          <w:rFonts w:ascii="Times New Roman" w:hAnsi="Times New Roman" w:cs="Times New Roman"/>
          <w:i/>
          <w:iCs/>
          <w:spacing w:val="-2"/>
          <w:sz w:val="20"/>
          <w:szCs w:val="20"/>
        </w:rPr>
      </w:pPr>
      <w:r w:rsidRPr="00B105D8">
        <w:rPr>
          <w:rFonts w:ascii="Times New Roman" w:hAnsi="Times New Roman" w:cs="Times New Roman"/>
          <w:spacing w:val="-2"/>
          <w:sz w:val="20"/>
          <w:szCs w:val="20"/>
        </w:rPr>
        <w:t xml:space="preserve">                                                                                                                                      </w:t>
      </w:r>
      <w:r w:rsidRPr="00B105D8">
        <w:rPr>
          <w:rFonts w:ascii="Times New Roman" w:hAnsi="Times New Roman" w:cs="Times New Roman"/>
          <w:i/>
          <w:iCs/>
          <w:spacing w:val="-2"/>
          <w:sz w:val="20"/>
          <w:szCs w:val="20"/>
        </w:rPr>
        <w:t>(Tiekėjo pavadinimas)</w:t>
      </w:r>
    </w:p>
    <w:p w14:paraId="0C9B4EF2" w14:textId="7479145A" w:rsidR="00B015FC" w:rsidRPr="00B83F15" w:rsidRDefault="00B83F15" w:rsidP="00B034A8">
      <w:pPr>
        <w:snapToGrid w:val="0"/>
        <w:spacing w:after="0" w:line="240" w:lineRule="auto"/>
        <w:jc w:val="both"/>
        <w:rPr>
          <w:rFonts w:ascii="Times New Roman" w:hAnsi="Times New Roman" w:cs="Times New Roman"/>
          <w:b/>
          <w:bCs/>
          <w:spacing w:val="-2"/>
          <w:sz w:val="22"/>
          <w:szCs w:val="22"/>
        </w:rPr>
      </w:pPr>
      <w:r>
        <w:rPr>
          <w:rFonts w:ascii="Times New Roman" w:hAnsi="Times New Roman" w:cs="Times New Roman"/>
          <w:spacing w:val="-2"/>
        </w:rPr>
        <w:t xml:space="preserve">                                       </w:t>
      </w:r>
      <w:r w:rsidRPr="00B83F15">
        <w:rPr>
          <w:rFonts w:ascii="Times New Roman" w:hAnsi="Times New Roman" w:cs="Times New Roman"/>
          <w:b/>
          <w:bCs/>
          <w:spacing w:val="-2"/>
          <w:sz w:val="22"/>
          <w:szCs w:val="22"/>
        </w:rPr>
        <w:t>AB  „Šiaulių energija“</w:t>
      </w:r>
    </w:p>
    <w:p w14:paraId="18A9DE20" w14:textId="1E06AEDC" w:rsidR="008C7C8C" w:rsidRPr="00B105D8" w:rsidRDefault="008C7C8C" w:rsidP="00B015FC">
      <w:pPr>
        <w:snapToGrid w:val="0"/>
        <w:spacing w:after="0" w:line="240" w:lineRule="auto"/>
        <w:jc w:val="both"/>
        <w:rPr>
          <w:rFonts w:ascii="Times New Roman" w:hAnsi="Times New Roman" w:cs="Times New Roman"/>
          <w:spacing w:val="-2"/>
          <w:sz w:val="24"/>
          <w:szCs w:val="24"/>
        </w:rPr>
      </w:pPr>
      <w:r w:rsidRPr="00B105D8">
        <w:rPr>
          <w:rFonts w:ascii="Times New Roman" w:hAnsi="Times New Roman" w:cs="Times New Roman"/>
          <w:spacing w:val="-2"/>
        </w:rPr>
        <w:t>dalyvaujantis (-i) ___________________________________________________________________</w:t>
      </w:r>
      <w:r w:rsidR="00B015FC" w:rsidRPr="00B105D8">
        <w:rPr>
          <w:rFonts w:ascii="Times New Roman" w:hAnsi="Times New Roman" w:cs="Times New Roman"/>
          <w:spacing w:val="-2"/>
        </w:rPr>
        <w:t>_____________</w:t>
      </w:r>
    </w:p>
    <w:p w14:paraId="47BB41A6" w14:textId="484F3C72" w:rsidR="008C7C8C" w:rsidRDefault="00B83F15" w:rsidP="00B83F15">
      <w:pPr>
        <w:snapToGrid w:val="0"/>
        <w:spacing w:after="0" w:line="240" w:lineRule="auto"/>
        <w:ind w:firstLine="1296"/>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008C7C8C" w:rsidRPr="00B105D8">
        <w:rPr>
          <w:rFonts w:ascii="Times New Roman" w:hAnsi="Times New Roman" w:cs="Times New Roman"/>
          <w:i/>
          <w:iCs/>
          <w:spacing w:val="-2"/>
          <w:sz w:val="20"/>
          <w:szCs w:val="20"/>
        </w:rPr>
        <w:t>(</w:t>
      </w:r>
      <w:r w:rsidR="00803D6D" w:rsidRPr="00B105D8">
        <w:rPr>
          <w:rFonts w:ascii="Times New Roman" w:hAnsi="Times New Roman" w:cs="Times New Roman"/>
          <w:i/>
          <w:iCs/>
          <w:spacing w:val="-2"/>
          <w:sz w:val="20"/>
          <w:szCs w:val="20"/>
        </w:rPr>
        <w:t>Perkančiojo subjekto</w:t>
      </w:r>
      <w:r w:rsidR="008C7C8C" w:rsidRPr="00B105D8">
        <w:rPr>
          <w:rFonts w:ascii="Times New Roman" w:hAnsi="Times New Roman" w:cs="Times New Roman"/>
          <w:i/>
          <w:iCs/>
          <w:spacing w:val="-2"/>
          <w:sz w:val="20"/>
          <w:szCs w:val="20"/>
        </w:rPr>
        <w:t xml:space="preserve"> pavadinimas)</w:t>
      </w:r>
    </w:p>
    <w:p w14:paraId="191DEA88" w14:textId="77777777" w:rsidR="00B83F15" w:rsidRPr="00B105D8" w:rsidRDefault="00B83F15" w:rsidP="00B83F15">
      <w:pPr>
        <w:snapToGrid w:val="0"/>
        <w:spacing w:after="0" w:line="240" w:lineRule="auto"/>
        <w:ind w:firstLine="1296"/>
        <w:rPr>
          <w:rFonts w:ascii="Times New Roman" w:hAnsi="Times New Roman" w:cs="Times New Roman"/>
          <w:i/>
          <w:iCs/>
          <w:spacing w:val="-2"/>
          <w:sz w:val="20"/>
          <w:szCs w:val="20"/>
        </w:rPr>
      </w:pPr>
    </w:p>
    <w:p w14:paraId="69086B66" w14:textId="5A4EC42E" w:rsidR="00B83F15" w:rsidRPr="00B83F15" w:rsidRDefault="00B83F15" w:rsidP="00B034A8">
      <w:pPr>
        <w:snapToGrid w:val="0"/>
        <w:spacing w:after="0" w:line="240" w:lineRule="auto"/>
        <w:jc w:val="both"/>
        <w:rPr>
          <w:rFonts w:ascii="Times New Roman" w:hAnsi="Times New Roman" w:cs="Times New Roman"/>
          <w:b/>
          <w:bCs/>
          <w:spacing w:val="-2"/>
          <w:sz w:val="22"/>
          <w:szCs w:val="22"/>
        </w:rPr>
      </w:pPr>
      <w:r w:rsidRPr="00B034A8">
        <w:rPr>
          <w:rFonts w:ascii="Times New Roman" w:hAnsi="Times New Roman" w:cs="Times New Roman"/>
          <w:sz w:val="22"/>
          <w:szCs w:val="22"/>
        </w:rPr>
        <w:t xml:space="preserve">  </w:t>
      </w:r>
      <w:r w:rsidR="00B034A8" w:rsidRPr="00B034A8">
        <w:rPr>
          <w:rFonts w:ascii="Times New Roman" w:hAnsi="Times New Roman" w:cs="Times New Roman"/>
          <w:sz w:val="22"/>
          <w:szCs w:val="22"/>
        </w:rPr>
        <w:t>atliekamame</w:t>
      </w:r>
      <w:r>
        <w:rPr>
          <w:rFonts w:ascii="Times New Roman" w:hAnsi="Times New Roman" w:cs="Times New Roman"/>
          <w:b/>
          <w:bCs/>
          <w:sz w:val="22"/>
          <w:szCs w:val="22"/>
        </w:rPr>
        <w:t xml:space="preserve">  a</w:t>
      </w:r>
      <w:r w:rsidRPr="00B83F15">
        <w:rPr>
          <w:rFonts w:ascii="Times New Roman" w:hAnsi="Times New Roman" w:cs="Times New Roman"/>
          <w:b/>
          <w:bCs/>
          <w:sz w:val="22"/>
          <w:szCs w:val="22"/>
        </w:rPr>
        <w:t>tvirame konkurse „</w:t>
      </w:r>
      <w:r w:rsidR="00842B89" w:rsidRPr="00842B89">
        <w:rPr>
          <w:rFonts w:ascii="Times New Roman" w:hAnsi="Times New Roman" w:cs="Times New Roman"/>
          <w:b/>
          <w:bCs/>
          <w:sz w:val="22"/>
          <w:szCs w:val="22"/>
        </w:rPr>
        <w:t>Šiaulių termofikacinės elektrinės turbogeneratoriaus techninio  aptarnavimo paslaugos</w:t>
      </w:r>
      <w:r w:rsidRPr="00B83F15">
        <w:rPr>
          <w:rFonts w:ascii="Times New Roman" w:hAnsi="Times New Roman" w:cs="Times New Roman"/>
          <w:b/>
          <w:bCs/>
          <w:sz w:val="22"/>
          <w:szCs w:val="22"/>
        </w:rPr>
        <w:t xml:space="preserve">“   (pirkimo </w:t>
      </w:r>
      <w:r w:rsidR="00902F69">
        <w:rPr>
          <w:rFonts w:ascii="Times New Roman" w:hAnsi="Times New Roman" w:cs="Times New Roman"/>
          <w:b/>
          <w:bCs/>
          <w:sz w:val="22"/>
          <w:szCs w:val="22"/>
        </w:rPr>
        <w:t>ID</w:t>
      </w:r>
      <w:r w:rsidR="00902F69" w:rsidRPr="00902F69">
        <w:t xml:space="preserve"> </w:t>
      </w:r>
      <w:r w:rsidR="00902F69" w:rsidRPr="00902F69">
        <w:rPr>
          <w:rFonts w:ascii="Times New Roman" w:hAnsi="Times New Roman" w:cs="Times New Roman"/>
          <w:b/>
          <w:bCs/>
          <w:sz w:val="22"/>
          <w:szCs w:val="22"/>
        </w:rPr>
        <w:t>860638</w:t>
      </w:r>
      <w:r w:rsidR="00902F69">
        <w:rPr>
          <w:rFonts w:ascii="Times New Roman" w:hAnsi="Times New Roman" w:cs="Times New Roman"/>
          <w:b/>
          <w:bCs/>
          <w:sz w:val="22"/>
          <w:szCs w:val="22"/>
        </w:rPr>
        <w:t xml:space="preserve"> </w:t>
      </w:r>
      <w:r w:rsidRPr="00B83F15">
        <w:rPr>
          <w:rFonts w:ascii="Times New Roman" w:hAnsi="Times New Roman" w:cs="Times New Roman"/>
          <w:b/>
          <w:bCs/>
          <w:sz w:val="22"/>
          <w:szCs w:val="22"/>
        </w:rPr>
        <w:t>)</w:t>
      </w:r>
    </w:p>
    <w:p w14:paraId="75D256D7" w14:textId="1E32C82E" w:rsidR="008C7C8C" w:rsidRPr="00B105D8" w:rsidRDefault="008C7C8C" w:rsidP="00B015FC">
      <w:pPr>
        <w:snapToGrid w:val="0"/>
        <w:spacing w:after="0" w:line="240" w:lineRule="auto"/>
        <w:jc w:val="both"/>
        <w:rPr>
          <w:rFonts w:ascii="Times New Roman" w:hAnsi="Times New Roman" w:cs="Times New Roman"/>
          <w:spacing w:val="-2"/>
          <w:sz w:val="24"/>
          <w:szCs w:val="24"/>
        </w:rPr>
      </w:pPr>
      <w:r w:rsidRPr="00B105D8">
        <w:rPr>
          <w:rFonts w:ascii="Times New Roman" w:hAnsi="Times New Roman" w:cs="Times New Roman"/>
          <w:spacing w:val="-2"/>
        </w:rPr>
        <w:t>_______________________________________________________________________</w:t>
      </w:r>
      <w:r w:rsidR="00B015FC" w:rsidRPr="00B105D8">
        <w:rPr>
          <w:rFonts w:ascii="Times New Roman" w:hAnsi="Times New Roman" w:cs="Times New Roman"/>
          <w:spacing w:val="-2"/>
        </w:rPr>
        <w:t>____________</w:t>
      </w:r>
    </w:p>
    <w:p w14:paraId="79B15640" w14:textId="1FE712D3" w:rsidR="008C7C8C" w:rsidRPr="00B105D8"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B105D8">
        <w:rPr>
          <w:rFonts w:ascii="Times New Roman" w:hAnsi="Times New Roman" w:cs="Times New Roman"/>
          <w:i/>
          <w:iCs/>
          <w:spacing w:val="-2"/>
          <w:sz w:val="20"/>
          <w:szCs w:val="20"/>
        </w:rPr>
        <w:t>(Pirkimo objekto pavadinimas, pirkimo numeris)</w:t>
      </w:r>
    </w:p>
    <w:p w14:paraId="259DBB28" w14:textId="77777777" w:rsidR="00B015FC" w:rsidRPr="00B105D8" w:rsidRDefault="00B015FC" w:rsidP="008C7C8C">
      <w:pPr>
        <w:snapToGrid w:val="0"/>
        <w:ind w:right="-1"/>
        <w:jc w:val="both"/>
        <w:rPr>
          <w:rFonts w:ascii="Times New Roman" w:hAnsi="Times New Roman" w:cs="Times New Roman"/>
          <w:spacing w:val="-2"/>
        </w:rPr>
      </w:pPr>
    </w:p>
    <w:p w14:paraId="2346CD36" w14:textId="175F8851" w:rsidR="008C7C8C" w:rsidRPr="00B105D8" w:rsidRDefault="008C7C8C" w:rsidP="00425CFB">
      <w:pPr>
        <w:snapToGrid w:val="0"/>
        <w:spacing w:after="0" w:line="240" w:lineRule="auto"/>
        <w:jc w:val="both"/>
        <w:rPr>
          <w:rFonts w:ascii="Times New Roman" w:hAnsi="Times New Roman" w:cs="Times New Roman"/>
          <w:spacing w:val="-2"/>
        </w:rPr>
      </w:pPr>
      <w:r w:rsidRPr="00B105D8">
        <w:rPr>
          <w:rFonts w:ascii="Times New Roman" w:hAnsi="Times New Roman" w:cs="Times New Roman"/>
          <w:spacing w:val="-2"/>
        </w:rPr>
        <w:t>skelbtame ________________________________________________________________________</w:t>
      </w:r>
      <w:r w:rsidR="00425CFB" w:rsidRPr="00B105D8">
        <w:rPr>
          <w:rFonts w:ascii="Times New Roman" w:hAnsi="Times New Roman" w:cs="Times New Roman"/>
          <w:spacing w:val="-2"/>
        </w:rPr>
        <w:t>_____________</w:t>
      </w:r>
      <w:r w:rsidRPr="00B105D8">
        <w:rPr>
          <w:rFonts w:ascii="Times New Roman" w:hAnsi="Times New Roman" w:cs="Times New Roman"/>
          <w:spacing w:val="-2"/>
        </w:rPr>
        <w:t xml:space="preserve"> ,</w:t>
      </w:r>
    </w:p>
    <w:p w14:paraId="6E3B631C" w14:textId="16FE1440" w:rsidR="008C7C8C" w:rsidRPr="00B105D8" w:rsidRDefault="008C7C8C" w:rsidP="00425CFB">
      <w:pPr>
        <w:snapToGrid w:val="0"/>
        <w:spacing w:after="0" w:line="240" w:lineRule="auto"/>
        <w:jc w:val="center"/>
        <w:rPr>
          <w:rFonts w:ascii="Times New Roman" w:hAnsi="Times New Roman" w:cs="Times New Roman"/>
          <w:i/>
          <w:iCs/>
          <w:spacing w:val="-2"/>
          <w:sz w:val="20"/>
          <w:szCs w:val="20"/>
        </w:rPr>
      </w:pPr>
      <w:r w:rsidRPr="00B105D8">
        <w:rPr>
          <w:rFonts w:ascii="Times New Roman" w:hAnsi="Times New Roman" w:cs="Times New Roman"/>
          <w:i/>
          <w:iCs/>
          <w:spacing w:val="-2"/>
          <w:sz w:val="20"/>
          <w:szCs w:val="20"/>
        </w:rPr>
        <w:t xml:space="preserve">        (</w:t>
      </w:r>
      <w:r w:rsidR="00425CFB" w:rsidRPr="00B105D8">
        <w:rPr>
          <w:rFonts w:ascii="Times New Roman" w:hAnsi="Times New Roman" w:cs="Times New Roman"/>
          <w:i/>
          <w:iCs/>
          <w:spacing w:val="-2"/>
          <w:sz w:val="20"/>
          <w:szCs w:val="20"/>
        </w:rPr>
        <w:t>Skelbimo</w:t>
      </w:r>
      <w:r w:rsidRPr="00B105D8">
        <w:rPr>
          <w:rFonts w:ascii="Times New Roman" w:hAnsi="Times New Roman" w:cs="Times New Roman"/>
          <w:i/>
          <w:iCs/>
          <w:spacing w:val="-2"/>
          <w:sz w:val="20"/>
          <w:szCs w:val="20"/>
        </w:rPr>
        <w:t xml:space="preserve"> data)</w:t>
      </w:r>
    </w:p>
    <w:p w14:paraId="3A0875EB" w14:textId="77777777" w:rsidR="00051C51" w:rsidRDefault="00051C51" w:rsidP="008C7C8C">
      <w:pPr>
        <w:jc w:val="both"/>
        <w:rPr>
          <w:rFonts w:ascii="Times New Roman" w:hAnsi="Times New Roman" w:cs="Times New Roman"/>
          <w:sz w:val="20"/>
          <w:szCs w:val="20"/>
        </w:rPr>
      </w:pPr>
    </w:p>
    <w:p w14:paraId="775628D9" w14:textId="29479413" w:rsidR="008C7C8C" w:rsidRPr="00B105D8" w:rsidRDefault="008C7C8C" w:rsidP="008C7C8C">
      <w:pPr>
        <w:jc w:val="both"/>
        <w:rPr>
          <w:rFonts w:ascii="Times New Roman" w:hAnsi="Times New Roman" w:cs="Times New Roman"/>
          <w:sz w:val="20"/>
          <w:szCs w:val="20"/>
        </w:rPr>
      </w:pPr>
      <w:r w:rsidRPr="00B105D8">
        <w:rPr>
          <w:rFonts w:ascii="Times New Roman" w:hAnsi="Times New Roman" w:cs="Times New Roman"/>
          <w:sz w:val="20"/>
          <w:szCs w:val="20"/>
        </w:rPr>
        <w:t xml:space="preserve">nėra įtakojama Rusijos, kaip nurodyta </w:t>
      </w:r>
      <w:r w:rsidRPr="00B105D8">
        <w:rPr>
          <w:rFonts w:ascii="Times New Roman" w:hAnsi="Times New Roman" w:cs="Times New Roman"/>
          <w:b/>
          <w:bCs/>
          <w:sz w:val="20"/>
          <w:szCs w:val="20"/>
        </w:rPr>
        <w:t>Tarybos reglamento</w:t>
      </w:r>
      <w:r w:rsidRPr="00B105D8">
        <w:rPr>
          <w:rFonts w:ascii="Times New Roman" w:hAnsi="Times New Roman" w:cs="Times New Roman"/>
          <w:sz w:val="20"/>
          <w:szCs w:val="20"/>
        </w:rPr>
        <w:t xml:space="preserve"> </w:t>
      </w:r>
      <w:r w:rsidRPr="00B105D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105D8">
        <w:rPr>
          <w:rFonts w:ascii="Times New Roman" w:hAnsi="Times New Roman" w:cs="Times New Roman"/>
          <w:sz w:val="20"/>
          <w:szCs w:val="20"/>
        </w:rPr>
        <w:t>5k straipsnyje nustatytuose apribojimuose. Visų pirma pareiškiu, kad:</w:t>
      </w:r>
    </w:p>
    <w:p w14:paraId="3F69FA74" w14:textId="77777777" w:rsidR="008C7C8C" w:rsidRPr="00B105D8" w:rsidRDefault="008C7C8C" w:rsidP="008C7C8C">
      <w:pPr>
        <w:jc w:val="both"/>
        <w:rPr>
          <w:rFonts w:ascii="Times New Roman" w:hAnsi="Times New Roman" w:cs="Times New Roman"/>
          <w:sz w:val="20"/>
          <w:szCs w:val="20"/>
        </w:rPr>
      </w:pPr>
      <w:r w:rsidRPr="00B105D8">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B105D8" w:rsidRDefault="008C7C8C" w:rsidP="008C7C8C">
      <w:pPr>
        <w:jc w:val="both"/>
        <w:rPr>
          <w:rFonts w:ascii="Times New Roman" w:hAnsi="Times New Roman" w:cs="Times New Roman"/>
          <w:sz w:val="20"/>
          <w:szCs w:val="20"/>
        </w:rPr>
      </w:pPr>
      <w:r w:rsidRPr="00B105D8">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B105D8">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B105D8">
        <w:rPr>
          <w:rFonts w:ascii="Times New Roman" w:hAnsi="Times New Roman" w:cs="Times New Roman"/>
          <w:color w:val="333333"/>
          <w:sz w:val="20"/>
          <w:szCs w:val="20"/>
          <w:shd w:val="clear" w:color="auto" w:fill="FFFFFF"/>
        </w:rPr>
        <w:t xml:space="preserve"> šios deklaracijos</w:t>
      </w:r>
      <w:r w:rsidRPr="00B105D8">
        <w:rPr>
          <w:rFonts w:ascii="Times New Roman" w:hAnsi="Times New Roman" w:cs="Times New Roman"/>
          <w:color w:val="333333"/>
          <w:sz w:val="20"/>
          <w:szCs w:val="20"/>
          <w:shd w:val="clear" w:color="auto" w:fill="FFFFFF"/>
        </w:rPr>
        <w:t xml:space="preserve"> a) punkte nurodytam subjektui</w:t>
      </w:r>
      <w:r w:rsidRPr="00B105D8">
        <w:rPr>
          <w:rFonts w:ascii="Times New Roman" w:hAnsi="Times New Roman" w:cs="Times New Roman"/>
          <w:sz w:val="20"/>
          <w:szCs w:val="20"/>
        </w:rPr>
        <w:t xml:space="preserve">; </w:t>
      </w:r>
    </w:p>
    <w:p w14:paraId="7E3BB8EC" w14:textId="27257B7F" w:rsidR="008C7C8C" w:rsidRPr="00B105D8" w:rsidRDefault="008C7C8C" w:rsidP="008C7C8C">
      <w:pPr>
        <w:jc w:val="both"/>
        <w:rPr>
          <w:rFonts w:ascii="Times New Roman" w:hAnsi="Times New Roman" w:cs="Times New Roman"/>
          <w:sz w:val="20"/>
          <w:szCs w:val="20"/>
          <w:shd w:val="clear" w:color="auto" w:fill="FFFFFF"/>
        </w:rPr>
      </w:pPr>
      <w:r w:rsidRPr="00B105D8">
        <w:rPr>
          <w:rFonts w:ascii="Times New Roman" w:hAnsi="Times New Roman" w:cs="Times New Roman"/>
          <w:sz w:val="20"/>
          <w:szCs w:val="20"/>
        </w:rPr>
        <w:lastRenderedPageBreak/>
        <w:t xml:space="preserve">(c) nei aš, nei mano atstovaujama bendrovė nesame </w:t>
      </w:r>
      <w:r w:rsidRPr="00B105D8">
        <w:rPr>
          <w:rFonts w:ascii="Times New Roman" w:hAnsi="Times New Roman" w:cs="Times New Roman"/>
          <w:sz w:val="20"/>
          <w:szCs w:val="20"/>
          <w:shd w:val="clear" w:color="auto" w:fill="FFFFFF"/>
        </w:rPr>
        <w:t xml:space="preserve">fiziniu ar juridiniu asmeniu, subjektu ar organizacija, veikiančia </w:t>
      </w:r>
      <w:r w:rsidR="00C605A8" w:rsidRPr="00B105D8">
        <w:rPr>
          <w:rFonts w:ascii="Times New Roman" w:hAnsi="Times New Roman" w:cs="Times New Roman"/>
          <w:sz w:val="20"/>
          <w:szCs w:val="20"/>
          <w:shd w:val="clear" w:color="auto" w:fill="FFFFFF"/>
        </w:rPr>
        <w:t xml:space="preserve">šios deklaracijos </w:t>
      </w:r>
      <w:r w:rsidRPr="00B105D8">
        <w:rPr>
          <w:rFonts w:ascii="Times New Roman" w:hAnsi="Times New Roman" w:cs="Times New Roman"/>
          <w:sz w:val="20"/>
          <w:szCs w:val="20"/>
          <w:shd w:val="clear" w:color="auto" w:fill="FFFFFF"/>
        </w:rPr>
        <w:t>a) arba b) punkte nurodyto subjekto vardu ar jo nurodymu</w:t>
      </w:r>
      <w:r w:rsidR="00C605A8" w:rsidRPr="00B105D8">
        <w:rPr>
          <w:rFonts w:ascii="Times New Roman" w:hAnsi="Times New Roman" w:cs="Times New Roman"/>
          <w:sz w:val="20"/>
          <w:szCs w:val="20"/>
          <w:shd w:val="clear" w:color="auto" w:fill="FFFFFF"/>
        </w:rPr>
        <w:t>;</w:t>
      </w:r>
    </w:p>
    <w:p w14:paraId="54323C61" w14:textId="05E2AE0D" w:rsidR="008C7C8C" w:rsidRPr="00B105D8" w:rsidRDefault="008C7C8C" w:rsidP="008C7C8C">
      <w:pPr>
        <w:jc w:val="both"/>
        <w:rPr>
          <w:rFonts w:ascii="Times New Roman" w:hAnsi="Times New Roman" w:cs="Times New Roman"/>
          <w:sz w:val="20"/>
          <w:szCs w:val="20"/>
        </w:rPr>
      </w:pPr>
      <w:r w:rsidRPr="00B105D8">
        <w:rPr>
          <w:rFonts w:ascii="Times New Roman" w:hAnsi="Times New Roman" w:cs="Times New Roman"/>
          <w:sz w:val="20"/>
          <w:szCs w:val="20"/>
        </w:rPr>
        <w:t xml:space="preserve">d) sutartis nebus paskirta vykdyti </w:t>
      </w:r>
      <w:r w:rsidRPr="00B105D8">
        <w:rPr>
          <w:rFonts w:ascii="Times New Roman" w:hAnsi="Times New Roman" w:cs="Times New Roman"/>
          <w:sz w:val="20"/>
          <w:szCs w:val="20"/>
          <w:shd w:val="clear" w:color="auto" w:fill="FFFFFF"/>
        </w:rPr>
        <w:t>subrangovui (-</w:t>
      </w:r>
      <w:proofErr w:type="spellStart"/>
      <w:r w:rsidRPr="00B105D8">
        <w:rPr>
          <w:rFonts w:ascii="Times New Roman" w:hAnsi="Times New Roman" w:cs="Times New Roman"/>
          <w:sz w:val="20"/>
          <w:szCs w:val="20"/>
          <w:shd w:val="clear" w:color="auto" w:fill="FFFFFF"/>
        </w:rPr>
        <w:t>ams</w:t>
      </w:r>
      <w:proofErr w:type="spellEnd"/>
      <w:r w:rsidRPr="00B105D8">
        <w:rPr>
          <w:rFonts w:ascii="Times New Roman" w:hAnsi="Times New Roman" w:cs="Times New Roman"/>
          <w:sz w:val="20"/>
          <w:szCs w:val="20"/>
          <w:shd w:val="clear" w:color="auto" w:fill="FFFFFF"/>
        </w:rPr>
        <w:t>),</w:t>
      </w:r>
      <w:r w:rsidR="008D4A88">
        <w:rPr>
          <w:rFonts w:ascii="Times New Roman" w:hAnsi="Times New Roman" w:cs="Times New Roman"/>
          <w:sz w:val="20"/>
          <w:szCs w:val="20"/>
          <w:shd w:val="clear" w:color="auto" w:fill="FFFFFF"/>
        </w:rPr>
        <w:t xml:space="preserve"> subtiekėjui </w:t>
      </w:r>
      <w:r w:rsidRPr="00B105D8">
        <w:rPr>
          <w:rFonts w:ascii="Times New Roman" w:hAnsi="Times New Roman" w:cs="Times New Roman"/>
          <w:sz w:val="20"/>
          <w:szCs w:val="20"/>
          <w:shd w:val="clear" w:color="auto" w:fill="FFFFFF"/>
        </w:rPr>
        <w:t xml:space="preserve"> ar kitam (-</w:t>
      </w:r>
      <w:proofErr w:type="spellStart"/>
      <w:r w:rsidRPr="00B105D8">
        <w:rPr>
          <w:rFonts w:ascii="Times New Roman" w:hAnsi="Times New Roman" w:cs="Times New Roman"/>
          <w:sz w:val="20"/>
          <w:szCs w:val="20"/>
          <w:shd w:val="clear" w:color="auto" w:fill="FFFFFF"/>
        </w:rPr>
        <w:t>iems</w:t>
      </w:r>
      <w:proofErr w:type="spellEnd"/>
      <w:r w:rsidRPr="00B105D8">
        <w:rPr>
          <w:rFonts w:ascii="Times New Roman" w:hAnsi="Times New Roman" w:cs="Times New Roman"/>
          <w:sz w:val="20"/>
          <w:szCs w:val="20"/>
          <w:shd w:val="clear" w:color="auto" w:fill="FFFFFF"/>
        </w:rPr>
        <w:t>) subjektui (-tams), kurių pajėgumais remia</w:t>
      </w:r>
      <w:r w:rsidR="00435D2B">
        <w:rPr>
          <w:rFonts w:ascii="Times New Roman" w:hAnsi="Times New Roman" w:cs="Times New Roman"/>
          <w:sz w:val="20"/>
          <w:szCs w:val="20"/>
          <w:shd w:val="clear" w:color="auto" w:fill="FFFFFF"/>
        </w:rPr>
        <w:t>ma</w:t>
      </w:r>
      <w:r w:rsidRPr="00B105D8">
        <w:rPr>
          <w:rFonts w:ascii="Times New Roman" w:hAnsi="Times New Roman" w:cs="Times New Roman"/>
          <w:sz w:val="20"/>
          <w:szCs w:val="20"/>
          <w:shd w:val="clear" w:color="auto" w:fill="FFFFFF"/>
        </w:rPr>
        <w:t xml:space="preserve">si, kurie priskirtini </w:t>
      </w:r>
      <w:r w:rsidR="00C605A8" w:rsidRPr="00B105D8">
        <w:rPr>
          <w:rFonts w:ascii="Times New Roman" w:hAnsi="Times New Roman" w:cs="Times New Roman"/>
          <w:sz w:val="20"/>
          <w:szCs w:val="20"/>
          <w:shd w:val="clear" w:color="auto" w:fill="FFFFFF"/>
        </w:rPr>
        <w:t xml:space="preserve">šios deklaracijos </w:t>
      </w:r>
      <w:r w:rsidRPr="00B105D8">
        <w:rPr>
          <w:rFonts w:ascii="Times New Roman" w:hAnsi="Times New Roman" w:cs="Times New Roman"/>
          <w:sz w:val="20"/>
          <w:szCs w:val="20"/>
          <w:shd w:val="clear" w:color="auto" w:fill="FFFFFF"/>
        </w:rPr>
        <w:t>a) arba b)</w:t>
      </w:r>
      <w:r w:rsidR="00C605A8" w:rsidRPr="00B105D8">
        <w:rPr>
          <w:rFonts w:ascii="Times New Roman" w:hAnsi="Times New Roman" w:cs="Times New Roman"/>
          <w:sz w:val="20"/>
          <w:szCs w:val="20"/>
          <w:shd w:val="clear" w:color="auto" w:fill="FFFFFF"/>
        </w:rPr>
        <w:t>,</w:t>
      </w:r>
      <w:r w:rsidRPr="00B105D8">
        <w:rPr>
          <w:rFonts w:ascii="Times New Roman" w:hAnsi="Times New Roman" w:cs="Times New Roman"/>
          <w:sz w:val="20"/>
          <w:szCs w:val="20"/>
          <w:shd w:val="clear" w:color="auto" w:fill="FFFFFF"/>
        </w:rPr>
        <w:t xml:space="preserve"> arba c) punktuose nurodytiems subjektams.</w:t>
      </w:r>
    </w:p>
    <w:p w14:paraId="2E57F03A" w14:textId="77777777" w:rsid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023EDF64" w14:textId="77777777" w:rsid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20314F22" w14:textId="77777777" w:rsid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3495B3C4" w14:textId="77777777" w:rsid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2BB092EA" w14:textId="59A6BDAC" w:rsidR="00051C51" w:rsidRP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051C51">
        <w:rPr>
          <w:rFonts w:ascii="Times New Roman" w:eastAsia="Calibri" w:hAnsi="Times New Roman" w:cs="Times New Roman"/>
          <w:sz w:val="24"/>
          <w:szCs w:val="20"/>
          <w:lang w:eastAsia="en-US"/>
        </w:rPr>
        <w:t>____________________</w:t>
      </w:r>
      <w:r w:rsidRPr="00051C51">
        <w:rPr>
          <w:rFonts w:ascii="Times New Roman" w:eastAsia="Calibri" w:hAnsi="Times New Roman" w:cs="Times New Roman"/>
          <w:i/>
          <w:iCs/>
          <w:sz w:val="22"/>
          <w:szCs w:val="20"/>
          <w:lang w:eastAsia="en-US"/>
        </w:rPr>
        <w:t xml:space="preserve">                    </w:t>
      </w:r>
      <w:r w:rsidRPr="00051C51">
        <w:rPr>
          <w:rFonts w:ascii="Times New Roman" w:eastAsia="Calibri" w:hAnsi="Times New Roman" w:cs="Times New Roman"/>
          <w:sz w:val="24"/>
          <w:szCs w:val="20"/>
          <w:lang w:eastAsia="en-US"/>
        </w:rPr>
        <w:t>____________________</w:t>
      </w:r>
      <w:r w:rsidRPr="00051C51">
        <w:rPr>
          <w:rFonts w:ascii="Times New Roman" w:eastAsia="Calibri" w:hAnsi="Times New Roman" w:cs="Times New Roman"/>
          <w:sz w:val="24"/>
          <w:szCs w:val="20"/>
          <w:lang w:eastAsia="en-US"/>
        </w:rPr>
        <w:tab/>
        <w:t xml:space="preserve">                   ___________________</w:t>
      </w:r>
    </w:p>
    <w:p w14:paraId="3000F79F" w14:textId="7E904248" w:rsidR="00051C51" w:rsidRPr="00051C51" w:rsidRDefault="00051C51" w:rsidP="00051C51">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051C51">
        <w:rPr>
          <w:rFonts w:ascii="Times New Roman" w:eastAsia="Calibri" w:hAnsi="Times New Roman" w:cs="Times New Roman"/>
          <w:i/>
          <w:iCs/>
          <w:sz w:val="22"/>
          <w:szCs w:val="20"/>
          <w:lang w:eastAsia="en-US"/>
        </w:rPr>
        <w:t xml:space="preserve">(pareigos)                                            </w:t>
      </w:r>
      <w:r w:rsidR="00E87A64">
        <w:rPr>
          <w:rFonts w:ascii="Times New Roman" w:eastAsia="Calibri" w:hAnsi="Times New Roman" w:cs="Times New Roman"/>
          <w:i/>
          <w:iCs/>
          <w:sz w:val="22"/>
          <w:szCs w:val="20"/>
          <w:lang w:eastAsia="en-US"/>
        </w:rPr>
        <w:t xml:space="preserve"> </w:t>
      </w:r>
      <w:r w:rsidRPr="00051C51">
        <w:rPr>
          <w:rFonts w:ascii="Times New Roman" w:eastAsia="Calibri" w:hAnsi="Times New Roman" w:cs="Times New Roman"/>
          <w:i/>
          <w:iCs/>
          <w:sz w:val="22"/>
          <w:szCs w:val="20"/>
          <w:lang w:eastAsia="en-US"/>
        </w:rPr>
        <w:t xml:space="preserve">   </w:t>
      </w:r>
      <w:r w:rsidR="005B4359">
        <w:rPr>
          <w:rFonts w:ascii="Times New Roman" w:eastAsia="Calibri" w:hAnsi="Times New Roman" w:cs="Times New Roman"/>
          <w:i/>
          <w:iCs/>
          <w:sz w:val="22"/>
          <w:szCs w:val="20"/>
          <w:lang w:eastAsia="en-US"/>
        </w:rPr>
        <w:t>parašas</w:t>
      </w:r>
      <w:r w:rsidRPr="00051C51">
        <w:rPr>
          <w:rFonts w:ascii="Times New Roman" w:eastAsia="Calibri" w:hAnsi="Times New Roman" w:cs="Times New Roman"/>
          <w:i/>
          <w:iCs/>
          <w:sz w:val="22"/>
          <w:szCs w:val="20"/>
          <w:lang w:eastAsia="en-US"/>
        </w:rPr>
        <w:t xml:space="preserve">            </w:t>
      </w:r>
      <w:r w:rsidR="00DE6C6E">
        <w:rPr>
          <w:rFonts w:ascii="Times New Roman" w:eastAsia="Calibri" w:hAnsi="Times New Roman" w:cs="Times New Roman"/>
          <w:i/>
          <w:iCs/>
          <w:sz w:val="22"/>
          <w:szCs w:val="20"/>
          <w:lang w:eastAsia="en-US"/>
        </w:rPr>
        <w:t xml:space="preserve"> </w:t>
      </w:r>
      <w:r w:rsidRPr="00051C51">
        <w:rPr>
          <w:rFonts w:ascii="Times New Roman" w:eastAsia="Calibri" w:hAnsi="Times New Roman" w:cs="Times New Roman"/>
          <w:i/>
          <w:iCs/>
          <w:sz w:val="22"/>
          <w:szCs w:val="20"/>
          <w:lang w:eastAsia="en-US"/>
        </w:rPr>
        <w:t xml:space="preserve">                                                 (vardas ir pavardė)</w:t>
      </w:r>
    </w:p>
    <w:p w14:paraId="20D5E674" w14:textId="77777777" w:rsidR="00051C51" w:rsidRDefault="00051C51" w:rsidP="00387A7E">
      <w:pPr>
        <w:spacing w:after="0" w:line="240" w:lineRule="auto"/>
        <w:ind w:right="-108"/>
        <w:jc w:val="both"/>
        <w:rPr>
          <w:rFonts w:ascii="Times New Roman" w:eastAsia="Times New Roman" w:hAnsi="Times New Roman" w:cs="Times New Roman"/>
          <w:i/>
          <w:color w:val="000000"/>
          <w:position w:val="6"/>
          <w:sz w:val="22"/>
          <w:szCs w:val="22"/>
          <w:lang w:eastAsia="en-US"/>
        </w:rPr>
      </w:pPr>
    </w:p>
    <w:p w14:paraId="53B95AA3" w14:textId="77777777" w:rsidR="00051C51" w:rsidRDefault="00051C51" w:rsidP="00387A7E">
      <w:pPr>
        <w:spacing w:after="0" w:line="240" w:lineRule="auto"/>
        <w:ind w:right="-108"/>
        <w:jc w:val="both"/>
        <w:rPr>
          <w:rFonts w:ascii="Times New Roman" w:eastAsia="Times New Roman" w:hAnsi="Times New Roman" w:cs="Times New Roman"/>
          <w:i/>
          <w:color w:val="000000"/>
          <w:position w:val="6"/>
          <w:sz w:val="22"/>
          <w:szCs w:val="22"/>
          <w:lang w:eastAsia="en-US"/>
        </w:rPr>
      </w:pPr>
    </w:p>
    <w:p w14:paraId="39376A1B" w14:textId="77777777" w:rsidR="00051C51" w:rsidRPr="00387A7E" w:rsidRDefault="00051C51" w:rsidP="00387A7E">
      <w:pPr>
        <w:spacing w:after="0" w:line="240" w:lineRule="auto"/>
        <w:ind w:right="-108"/>
        <w:jc w:val="both"/>
        <w:rPr>
          <w:rFonts w:ascii="Times New Roman" w:eastAsia="Times New Roman" w:hAnsi="Times New Roman" w:cs="Times New Roman"/>
          <w:i/>
          <w:color w:val="000000"/>
          <w:position w:val="6"/>
          <w:sz w:val="22"/>
          <w:szCs w:val="22"/>
          <w:lang w:eastAsia="en-US"/>
        </w:rPr>
      </w:pPr>
    </w:p>
    <w:p w14:paraId="5EFC9948" w14:textId="01B15EB8" w:rsidR="004D3BE3" w:rsidRPr="00387A7E" w:rsidRDefault="004D3BE3" w:rsidP="00051C51">
      <w:pPr>
        <w:widowControl w:val="0"/>
        <w:suppressAutoHyphens/>
        <w:jc w:val="center"/>
        <w:textAlignment w:val="baseline"/>
        <w:rPr>
          <w:rFonts w:ascii="Times New Roman" w:hAnsi="Times New Roman" w:cs="Times New Roman"/>
          <w:sz w:val="22"/>
          <w:szCs w:val="22"/>
        </w:rPr>
      </w:pPr>
      <w:r w:rsidRPr="00387A7E">
        <w:rPr>
          <w:rFonts w:ascii="Times New Roman" w:hAnsi="Times New Roman" w:cs="Times New Roman"/>
          <w:sz w:val="22"/>
          <w:szCs w:val="22"/>
        </w:rPr>
        <w:br w:type="page"/>
      </w:r>
    </w:p>
    <w:p w14:paraId="3D5EE867" w14:textId="346387DA" w:rsidR="004D3BE3" w:rsidRPr="00B105D8" w:rsidRDefault="004D3BE3" w:rsidP="004D3BE3">
      <w:pPr>
        <w:pStyle w:val="Antrat2"/>
        <w:ind w:left="5103"/>
        <w:rPr>
          <w:rFonts w:ascii="Times New Roman" w:hAnsi="Times New Roman" w:cs="Times New Roman"/>
          <w:color w:val="0070C0"/>
          <w:sz w:val="21"/>
          <w:szCs w:val="21"/>
        </w:rPr>
      </w:pPr>
      <w:bookmarkStart w:id="74" w:name="_Toc157159849"/>
      <w:r w:rsidRPr="00B105D8">
        <w:rPr>
          <w:rFonts w:ascii="Times New Roman" w:hAnsi="Times New Roman" w:cs="Times New Roman"/>
          <w:color w:val="0070C0"/>
          <w:sz w:val="21"/>
          <w:szCs w:val="21"/>
        </w:rPr>
        <w:lastRenderedPageBreak/>
        <w:t>Pirkimo sąlygų 9 priedas „</w:t>
      </w:r>
      <w:r w:rsidR="00154834">
        <w:rPr>
          <w:rFonts w:ascii="Times New Roman" w:hAnsi="Times New Roman" w:cs="Times New Roman"/>
          <w:color w:val="0070C0"/>
          <w:sz w:val="21"/>
          <w:szCs w:val="21"/>
        </w:rPr>
        <w:t>Atitikties deklaracija</w:t>
      </w:r>
      <w:r w:rsidRPr="00B105D8">
        <w:rPr>
          <w:rFonts w:ascii="Times New Roman" w:hAnsi="Times New Roman" w:cs="Times New Roman"/>
          <w:color w:val="0070C0"/>
          <w:sz w:val="21"/>
          <w:szCs w:val="21"/>
        </w:rPr>
        <w:t>“</w:t>
      </w:r>
      <w:bookmarkEnd w:id="74"/>
    </w:p>
    <w:p w14:paraId="21951F5A" w14:textId="77777777" w:rsidR="000F72DB" w:rsidRDefault="000F72DB" w:rsidP="00100B43">
      <w:pPr>
        <w:jc w:val="center"/>
        <w:rPr>
          <w:rFonts w:ascii="Times New Roman" w:hAnsi="Times New Roman" w:cs="Times New Roman"/>
        </w:rPr>
      </w:pPr>
    </w:p>
    <w:p w14:paraId="4D835159" w14:textId="37A3CA50" w:rsidR="00100B43" w:rsidRPr="00B105D8" w:rsidRDefault="00100B43" w:rsidP="00100B43">
      <w:pPr>
        <w:jc w:val="center"/>
        <w:rPr>
          <w:rFonts w:ascii="Times New Roman" w:hAnsi="Times New Roman" w:cs="Times New Roman"/>
        </w:rPr>
      </w:pPr>
      <w:bookmarkStart w:id="75" w:name="_Hlk162595922"/>
      <w:r w:rsidRPr="00B105D8">
        <w:rPr>
          <w:rFonts w:ascii="Times New Roman" w:hAnsi="Times New Roman" w:cs="Times New Roman"/>
        </w:rPr>
        <w:t>Herbas arba prekių ženklas</w:t>
      </w:r>
    </w:p>
    <w:p w14:paraId="41D4B500" w14:textId="77777777" w:rsidR="00100B43" w:rsidRPr="00B105D8" w:rsidRDefault="00100B43" w:rsidP="00100B43">
      <w:pPr>
        <w:jc w:val="center"/>
        <w:rPr>
          <w:rFonts w:ascii="Times New Roman" w:hAnsi="Times New Roman" w:cs="Times New Roman"/>
          <w:sz w:val="20"/>
          <w:szCs w:val="20"/>
        </w:rPr>
      </w:pPr>
      <w:r w:rsidRPr="00B105D8">
        <w:rPr>
          <w:rFonts w:ascii="Times New Roman" w:hAnsi="Times New Roman" w:cs="Times New Roman"/>
          <w:sz w:val="20"/>
          <w:szCs w:val="20"/>
        </w:rPr>
        <w:t>(Tiekėjo pavadinimas)</w:t>
      </w:r>
    </w:p>
    <w:p w14:paraId="18308989" w14:textId="77777777" w:rsidR="00100B43" w:rsidRPr="00051C51" w:rsidRDefault="00100B43" w:rsidP="00100B43">
      <w:pPr>
        <w:jc w:val="both"/>
        <w:rPr>
          <w:rFonts w:ascii="Times New Roman" w:hAnsi="Times New Roman" w:cs="Times New Roman"/>
          <w:sz w:val="20"/>
          <w:szCs w:val="20"/>
        </w:rPr>
      </w:pPr>
      <w:r w:rsidRPr="00051C5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18F9A7" w14:textId="029F59F2" w:rsidR="00100B43" w:rsidRPr="000F72DB" w:rsidRDefault="00100B43" w:rsidP="00100B43">
      <w:pPr>
        <w:spacing w:after="0" w:line="240" w:lineRule="auto"/>
        <w:jc w:val="center"/>
        <w:rPr>
          <w:rFonts w:ascii="Times New Roman" w:hAnsi="Times New Roman" w:cs="Times New Roman"/>
          <w:sz w:val="24"/>
          <w:szCs w:val="24"/>
          <w:u w:val="single"/>
        </w:rPr>
      </w:pPr>
      <w:r w:rsidRPr="000F72DB">
        <w:rPr>
          <w:rFonts w:ascii="Times New Roman" w:hAnsi="Times New Roman" w:cs="Times New Roman"/>
          <w:u w:val="single"/>
        </w:rPr>
        <w:t>______</w:t>
      </w:r>
      <w:r w:rsidR="000F72DB" w:rsidRPr="000F72DB">
        <w:rPr>
          <w:rFonts w:ascii="Times New Roman" w:hAnsi="Times New Roman" w:cs="Times New Roman"/>
          <w:b/>
          <w:bCs/>
          <w:color w:val="000000"/>
          <w:sz w:val="22"/>
          <w:szCs w:val="22"/>
          <w:u w:val="single"/>
        </w:rPr>
        <w:t xml:space="preserve"> AB „Šiaulių energija“</w:t>
      </w:r>
      <w:r w:rsidR="000F72DB" w:rsidRPr="000F72DB">
        <w:rPr>
          <w:rFonts w:ascii="Times New Roman" w:hAnsi="Times New Roman" w:cs="Times New Roman"/>
          <w:color w:val="000000"/>
          <w:szCs w:val="24"/>
          <w:u w:val="single"/>
        </w:rPr>
        <w:t xml:space="preserve">  </w:t>
      </w:r>
      <w:r w:rsidRPr="000F72DB">
        <w:rPr>
          <w:rFonts w:ascii="Times New Roman" w:hAnsi="Times New Roman" w:cs="Times New Roman"/>
          <w:u w:val="single"/>
        </w:rPr>
        <w:t>_________</w:t>
      </w:r>
    </w:p>
    <w:p w14:paraId="6E2E4DF0" w14:textId="77777777" w:rsidR="00100B43" w:rsidRDefault="00100B43" w:rsidP="00100B43">
      <w:pPr>
        <w:tabs>
          <w:tab w:val="center" w:pos="2520"/>
        </w:tabs>
        <w:spacing w:after="0" w:line="240" w:lineRule="auto"/>
        <w:jc w:val="center"/>
        <w:rPr>
          <w:rFonts w:ascii="Times New Roman" w:hAnsi="Times New Roman" w:cs="Times New Roman"/>
          <w:i/>
          <w:iCs/>
          <w:sz w:val="20"/>
          <w:szCs w:val="20"/>
        </w:rPr>
      </w:pPr>
      <w:r w:rsidRPr="00B105D8">
        <w:rPr>
          <w:rFonts w:ascii="Times New Roman" w:hAnsi="Times New Roman" w:cs="Times New Roman"/>
          <w:i/>
          <w:iCs/>
          <w:sz w:val="20"/>
          <w:szCs w:val="20"/>
        </w:rPr>
        <w:t>(Adresatas (Perkantysis subjektas))</w:t>
      </w:r>
    </w:p>
    <w:p w14:paraId="6C9449C0" w14:textId="77777777" w:rsidR="003E4F0E" w:rsidRDefault="003E4F0E" w:rsidP="003E4F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5D646ACF" w14:textId="5BAC7E75" w:rsidR="003E4F0E" w:rsidRPr="00AE5DE9" w:rsidRDefault="003E4F0E" w:rsidP="003E4F0E">
      <w:pPr>
        <w:spacing w:after="0" w:line="240" w:lineRule="auto"/>
        <w:rPr>
          <w:rFonts w:ascii="Times New Roman" w:hAnsi="Times New Roman" w:cs="Times New Roman"/>
          <w:b/>
          <w:sz w:val="20"/>
          <w:szCs w:val="20"/>
        </w:rPr>
      </w:pPr>
      <w:r>
        <w:rPr>
          <w:rFonts w:ascii="Times New Roman" w:hAnsi="Times New Roman" w:cs="Times New Roman"/>
          <w:i/>
          <w:iCs/>
          <w:color w:val="ED0000"/>
          <w:sz w:val="20"/>
          <w:szCs w:val="20"/>
        </w:rPr>
        <w:t xml:space="preserve"> (</w:t>
      </w:r>
      <w:r w:rsidRPr="00AE5DE9">
        <w:rPr>
          <w:rFonts w:ascii="Times New Roman" w:hAnsi="Times New Roman" w:cs="Times New Roman"/>
          <w:i/>
          <w:iCs/>
          <w:color w:val="ED0000"/>
          <w:sz w:val="20"/>
          <w:szCs w:val="20"/>
        </w:rPr>
        <w:t>Deklaraciją teikia tiekėjas, kiekvienas tiekėjų grupės narys, jei pasiūlymą pateikia tiekėjų grupė, veikianti pagal jungtinės veiklos sutartį</w:t>
      </w:r>
      <w:r>
        <w:rPr>
          <w:rFonts w:ascii="Times New Roman" w:hAnsi="Times New Roman" w:cs="Times New Roman"/>
          <w:i/>
          <w:iCs/>
          <w:color w:val="ED0000"/>
          <w:sz w:val="20"/>
          <w:szCs w:val="20"/>
        </w:rPr>
        <w:t>)</w:t>
      </w:r>
    </w:p>
    <w:p w14:paraId="15672B3B" w14:textId="0B47DB3B" w:rsidR="004D3BE3" w:rsidRPr="00B105D8" w:rsidRDefault="004D3BE3" w:rsidP="004D3BE3">
      <w:pPr>
        <w:autoSpaceDE w:val="0"/>
        <w:autoSpaceDN w:val="0"/>
        <w:adjustRightInd w:val="0"/>
        <w:jc w:val="center"/>
        <w:rPr>
          <w:rFonts w:ascii="Times New Roman" w:hAnsi="Times New Roman" w:cs="Times New Roman"/>
        </w:rPr>
      </w:pPr>
      <w:r w:rsidRPr="00B105D8">
        <w:rPr>
          <w:rFonts w:ascii="Times New Roman" w:hAnsi="Times New Roman" w:cs="Times New Roman"/>
          <w:b/>
          <w:bCs/>
        </w:rPr>
        <w:t xml:space="preserve">TIEKĖJO </w:t>
      </w:r>
      <w:r w:rsidR="00100B43">
        <w:rPr>
          <w:rFonts w:ascii="Times New Roman" w:hAnsi="Times New Roman" w:cs="Times New Roman"/>
          <w:b/>
          <w:bCs/>
        </w:rPr>
        <w:t xml:space="preserve"> ATITIKTIES    </w:t>
      </w:r>
      <w:r w:rsidRPr="00B105D8">
        <w:rPr>
          <w:rFonts w:ascii="Times New Roman" w:hAnsi="Times New Roman" w:cs="Times New Roman"/>
          <w:b/>
          <w:bCs/>
        </w:rPr>
        <w:t>DEKLARACIJA</w:t>
      </w:r>
    </w:p>
    <w:p w14:paraId="31F23D3E" w14:textId="77777777" w:rsidR="004D3BE3" w:rsidRPr="00B105D8" w:rsidRDefault="004D3BE3" w:rsidP="004D3BE3">
      <w:pPr>
        <w:shd w:val="clear" w:color="auto" w:fill="FFFFFF"/>
        <w:spacing w:after="0" w:line="240" w:lineRule="auto"/>
        <w:jc w:val="center"/>
        <w:rPr>
          <w:rFonts w:ascii="Times New Roman" w:hAnsi="Times New Roman" w:cs="Times New Roman"/>
          <w:b/>
          <w:bCs/>
        </w:rPr>
      </w:pPr>
      <w:r w:rsidRPr="00B105D8">
        <w:rPr>
          <w:rFonts w:ascii="Times New Roman" w:hAnsi="Times New Roman" w:cs="Times New Roman"/>
        </w:rPr>
        <w:t>_____________</w:t>
      </w:r>
      <w:r w:rsidRPr="00B105D8">
        <w:rPr>
          <w:rFonts w:ascii="Times New Roman" w:hAnsi="Times New Roman" w:cs="Times New Roman"/>
          <w:b/>
          <w:bCs/>
        </w:rPr>
        <w:t xml:space="preserve"> </w:t>
      </w:r>
      <w:r w:rsidRPr="00B105D8">
        <w:rPr>
          <w:rFonts w:ascii="Times New Roman" w:hAnsi="Times New Roman" w:cs="Times New Roman"/>
        </w:rPr>
        <w:t>Nr.______</w:t>
      </w:r>
    </w:p>
    <w:p w14:paraId="35243FF4" w14:textId="77777777" w:rsidR="004D3BE3" w:rsidRPr="00B105D8"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B105D8">
        <w:rPr>
          <w:rFonts w:ascii="Times New Roman" w:hAnsi="Times New Roman" w:cs="Times New Roman"/>
          <w:bCs/>
          <w:i/>
          <w:iCs/>
          <w:color w:val="000000"/>
          <w:sz w:val="20"/>
          <w:szCs w:val="20"/>
        </w:rPr>
        <w:t xml:space="preserve">           (Data)</w:t>
      </w:r>
    </w:p>
    <w:p w14:paraId="4A99E977" w14:textId="77777777" w:rsidR="004D3BE3" w:rsidRPr="00B105D8"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105D8">
        <w:rPr>
          <w:rFonts w:ascii="Times New Roman" w:hAnsi="Times New Roman" w:cs="Times New Roman"/>
          <w:bCs/>
          <w:color w:val="000000"/>
        </w:rPr>
        <w:t>_____________</w:t>
      </w:r>
    </w:p>
    <w:p w14:paraId="0D9E5220" w14:textId="77777777" w:rsidR="004D3BE3" w:rsidRPr="00B105D8"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B105D8">
        <w:rPr>
          <w:rFonts w:ascii="Times New Roman" w:hAnsi="Times New Roman" w:cs="Times New Roman"/>
          <w:bCs/>
          <w:i/>
          <w:iCs/>
          <w:color w:val="000000"/>
          <w:sz w:val="20"/>
          <w:szCs w:val="20"/>
        </w:rPr>
        <w:t>(Sudarymo vieta)</w:t>
      </w:r>
    </w:p>
    <w:p w14:paraId="0DC14B94" w14:textId="77777777" w:rsidR="004D3BE3" w:rsidRPr="00B105D8"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B034A8" w:rsidRDefault="004D3BE3" w:rsidP="004D3BE3">
      <w:pPr>
        <w:tabs>
          <w:tab w:val="left" w:pos="851"/>
        </w:tabs>
        <w:snapToGrid w:val="0"/>
        <w:spacing w:after="0" w:line="240" w:lineRule="auto"/>
        <w:ind w:right="-1"/>
        <w:jc w:val="both"/>
        <w:rPr>
          <w:rFonts w:ascii="Times New Roman" w:hAnsi="Times New Roman" w:cs="Times New Roman"/>
          <w:spacing w:val="-2"/>
        </w:rPr>
      </w:pPr>
      <w:r w:rsidRPr="00113193">
        <w:rPr>
          <w:rFonts w:ascii="Times New Roman" w:hAnsi="Times New Roman" w:cs="Times New Roman"/>
          <w:spacing w:val="-2"/>
          <w:sz w:val="22"/>
          <w:szCs w:val="22"/>
        </w:rPr>
        <w:t>Aš,</w:t>
      </w:r>
      <w:r w:rsidRPr="00B034A8">
        <w:rPr>
          <w:rFonts w:ascii="Times New Roman" w:hAnsi="Times New Roman" w:cs="Times New Roman"/>
          <w:spacing w:val="-2"/>
        </w:rPr>
        <w:t xml:space="preserve"> __________________________________________________________________________________________</w:t>
      </w:r>
      <w:r w:rsidR="00895F31" w:rsidRPr="00B034A8">
        <w:rPr>
          <w:rFonts w:ascii="Times New Roman" w:hAnsi="Times New Roman" w:cs="Times New Roman"/>
          <w:spacing w:val="-2"/>
        </w:rPr>
        <w:t>__</w:t>
      </w:r>
      <w:r w:rsidRPr="00B034A8">
        <w:rPr>
          <w:rFonts w:ascii="Times New Roman" w:hAnsi="Times New Roman" w:cs="Times New Roman"/>
          <w:spacing w:val="-2"/>
        </w:rPr>
        <w:t xml:space="preserve"> ,</w:t>
      </w:r>
    </w:p>
    <w:p w14:paraId="1908CAAF" w14:textId="68ACA645" w:rsidR="004D3BE3" w:rsidRPr="00B034A8" w:rsidRDefault="004D3BE3" w:rsidP="008305F0">
      <w:pPr>
        <w:tabs>
          <w:tab w:val="left" w:pos="851"/>
        </w:tabs>
        <w:snapToGrid w:val="0"/>
        <w:ind w:right="-1"/>
        <w:jc w:val="center"/>
        <w:rPr>
          <w:rFonts w:ascii="Times New Roman" w:hAnsi="Times New Roman" w:cs="Times New Roman"/>
          <w:i/>
          <w:iCs/>
          <w:spacing w:val="-2"/>
          <w:sz w:val="20"/>
          <w:szCs w:val="20"/>
        </w:rPr>
      </w:pPr>
      <w:r w:rsidRPr="00B034A8">
        <w:rPr>
          <w:rFonts w:ascii="Times New Roman" w:hAnsi="Times New Roman" w:cs="Times New Roman"/>
          <w:i/>
          <w:iCs/>
          <w:spacing w:val="-2"/>
          <w:sz w:val="20"/>
          <w:szCs w:val="20"/>
        </w:rPr>
        <w:t>(</w:t>
      </w:r>
      <w:r w:rsidR="00100B43" w:rsidRPr="00B034A8">
        <w:rPr>
          <w:rFonts w:ascii="Times New Roman" w:hAnsi="Times New Roman" w:cs="Times New Roman"/>
          <w:i/>
          <w:iCs/>
          <w:color w:val="000000"/>
          <w:sz w:val="20"/>
        </w:rPr>
        <w:t>tiekėjo vadovo ar jo įgalioto asmens pareigų pavadinimas, vardas ir pavardė</w:t>
      </w:r>
      <w:r w:rsidRPr="00B034A8">
        <w:rPr>
          <w:rFonts w:ascii="Times New Roman" w:hAnsi="Times New Roman" w:cs="Times New Roman"/>
          <w:i/>
          <w:iCs/>
          <w:spacing w:val="-2"/>
          <w:sz w:val="20"/>
          <w:szCs w:val="20"/>
        </w:rPr>
        <w:t>)</w:t>
      </w:r>
    </w:p>
    <w:p w14:paraId="6F12D1D0" w14:textId="6CF1A0D6" w:rsidR="00B034A8" w:rsidRPr="00B034A8" w:rsidRDefault="00B034A8" w:rsidP="00B034A8">
      <w:pPr>
        <w:spacing w:after="0" w:line="240" w:lineRule="auto"/>
        <w:jc w:val="both"/>
        <w:rPr>
          <w:rFonts w:ascii="Times New Roman" w:hAnsi="Times New Roman" w:cs="Times New Roman"/>
          <w:color w:val="000000"/>
          <w:szCs w:val="24"/>
        </w:rPr>
      </w:pPr>
      <w:r w:rsidRPr="00113193">
        <w:rPr>
          <w:rFonts w:ascii="Times New Roman" w:hAnsi="Times New Roman" w:cs="Times New Roman"/>
          <w:color w:val="000000"/>
          <w:sz w:val="22"/>
          <w:szCs w:val="22"/>
        </w:rPr>
        <w:t>patvirtinu, kad mano vadovaujamas (-a) (atstovaujamas (-a))</w:t>
      </w:r>
      <w:r w:rsidR="001E7B81">
        <w:rPr>
          <w:rFonts w:ascii="Times New Roman" w:hAnsi="Times New Roman" w:cs="Times New Roman"/>
          <w:color w:val="000000"/>
          <w:szCs w:val="24"/>
        </w:rPr>
        <w:t xml:space="preserve">     </w:t>
      </w:r>
      <w:r w:rsidRPr="00B034A8">
        <w:rPr>
          <w:rFonts w:ascii="Times New Roman" w:hAnsi="Times New Roman" w:cs="Times New Roman"/>
          <w:color w:val="000000"/>
          <w:szCs w:val="24"/>
        </w:rPr>
        <w:t>____________________________________ ,</w:t>
      </w:r>
    </w:p>
    <w:p w14:paraId="40080535" w14:textId="77777777" w:rsidR="00B034A8" w:rsidRPr="00B034A8" w:rsidRDefault="00B034A8" w:rsidP="00B034A8">
      <w:pPr>
        <w:ind w:left="5640" w:firstLine="742"/>
        <w:jc w:val="both"/>
        <w:rPr>
          <w:rFonts w:ascii="Times New Roman" w:hAnsi="Times New Roman" w:cs="Times New Roman"/>
          <w:color w:val="000000"/>
          <w:sz w:val="20"/>
        </w:rPr>
      </w:pPr>
      <w:r w:rsidRPr="00B034A8">
        <w:rPr>
          <w:rFonts w:ascii="Times New Roman" w:hAnsi="Times New Roman" w:cs="Times New Roman"/>
          <w:i/>
          <w:iCs/>
          <w:color w:val="000000"/>
          <w:sz w:val="20"/>
        </w:rPr>
        <w:t xml:space="preserve">(tiekėjo pavadinimas)    </w:t>
      </w:r>
    </w:p>
    <w:p w14:paraId="0EBCAAC8" w14:textId="73E15296" w:rsidR="00B034A8" w:rsidRPr="00113193" w:rsidRDefault="00B034A8" w:rsidP="00B034A8">
      <w:pPr>
        <w:spacing w:after="0" w:line="240" w:lineRule="auto"/>
        <w:jc w:val="both"/>
        <w:rPr>
          <w:rFonts w:ascii="Times New Roman" w:hAnsi="Times New Roman" w:cs="Times New Roman"/>
          <w:color w:val="000000"/>
          <w:sz w:val="22"/>
          <w:szCs w:val="22"/>
          <w:u w:val="single"/>
        </w:rPr>
      </w:pPr>
      <w:r w:rsidRPr="00113193">
        <w:rPr>
          <w:rFonts w:ascii="Times New Roman" w:hAnsi="Times New Roman" w:cs="Times New Roman"/>
          <w:color w:val="000000"/>
          <w:sz w:val="22"/>
          <w:szCs w:val="22"/>
        </w:rPr>
        <w:t xml:space="preserve">dalyvaujantis      </w:t>
      </w:r>
      <w:r w:rsidRPr="00113193">
        <w:rPr>
          <w:rFonts w:ascii="Times New Roman" w:hAnsi="Times New Roman" w:cs="Times New Roman"/>
          <w:b/>
          <w:bCs/>
          <w:color w:val="000000"/>
          <w:sz w:val="22"/>
          <w:szCs w:val="22"/>
        </w:rPr>
        <w:t>AB „Šiaulių energija“</w:t>
      </w:r>
      <w:r w:rsidRPr="00113193">
        <w:rPr>
          <w:rFonts w:ascii="Times New Roman" w:hAnsi="Times New Roman" w:cs="Times New Roman"/>
          <w:color w:val="000000"/>
          <w:sz w:val="22"/>
          <w:szCs w:val="22"/>
        </w:rPr>
        <w:t xml:space="preserve">  </w:t>
      </w:r>
    </w:p>
    <w:p w14:paraId="76F07D0A" w14:textId="41CE8937" w:rsidR="00B034A8" w:rsidRPr="00B034A8" w:rsidRDefault="00B034A8" w:rsidP="00B034A8">
      <w:pPr>
        <w:jc w:val="both"/>
        <w:rPr>
          <w:rFonts w:ascii="Times New Roman" w:hAnsi="Times New Roman" w:cs="Times New Roman"/>
          <w:color w:val="000000"/>
          <w:sz w:val="20"/>
        </w:rPr>
      </w:pPr>
      <w:r w:rsidRPr="00B034A8">
        <w:rPr>
          <w:rFonts w:ascii="Times New Roman" w:hAnsi="Times New Roman" w:cs="Times New Roman"/>
          <w:i/>
          <w:iCs/>
          <w:color w:val="000000"/>
          <w:sz w:val="20"/>
        </w:rPr>
        <w:t xml:space="preserve">                            (perkančiojo subjekto pavadinimas)</w:t>
      </w:r>
    </w:p>
    <w:p w14:paraId="2DC08563" w14:textId="20312056" w:rsidR="00B034A8" w:rsidRPr="00113193" w:rsidRDefault="00B034A8" w:rsidP="00B034A8">
      <w:pPr>
        <w:snapToGrid w:val="0"/>
        <w:spacing w:after="0" w:line="240" w:lineRule="auto"/>
        <w:jc w:val="both"/>
        <w:rPr>
          <w:rFonts w:ascii="Times New Roman" w:hAnsi="Times New Roman" w:cs="Times New Roman"/>
          <w:b/>
          <w:bCs/>
          <w:spacing w:val="-2"/>
          <w:sz w:val="22"/>
          <w:szCs w:val="22"/>
        </w:rPr>
      </w:pPr>
      <w:r w:rsidRPr="00113193">
        <w:rPr>
          <w:rFonts w:ascii="Times New Roman" w:hAnsi="Times New Roman" w:cs="Times New Roman"/>
          <w:color w:val="000000"/>
          <w:sz w:val="22"/>
          <w:szCs w:val="22"/>
        </w:rPr>
        <w:t xml:space="preserve">vykdomame  </w:t>
      </w:r>
      <w:r w:rsidR="00842B89">
        <w:rPr>
          <w:rFonts w:ascii="Times New Roman" w:hAnsi="Times New Roman" w:cs="Times New Roman"/>
          <w:b/>
          <w:bCs/>
          <w:sz w:val="22"/>
          <w:szCs w:val="22"/>
        </w:rPr>
        <w:t>a</w:t>
      </w:r>
      <w:r w:rsidR="00842B89" w:rsidRPr="00B83F15">
        <w:rPr>
          <w:rFonts w:ascii="Times New Roman" w:hAnsi="Times New Roman" w:cs="Times New Roman"/>
          <w:b/>
          <w:bCs/>
          <w:sz w:val="22"/>
          <w:szCs w:val="22"/>
        </w:rPr>
        <w:t>tvirame konkurse „</w:t>
      </w:r>
      <w:r w:rsidR="00842B89" w:rsidRPr="00842B89">
        <w:rPr>
          <w:rFonts w:ascii="Times New Roman" w:hAnsi="Times New Roman" w:cs="Times New Roman"/>
          <w:b/>
          <w:bCs/>
          <w:sz w:val="22"/>
          <w:szCs w:val="22"/>
        </w:rPr>
        <w:t>Šiaulių termofikacinės elektrinės turbogeneratoriaus techninio  aptarnavimo paslaugos</w:t>
      </w:r>
      <w:r w:rsidR="00842B89" w:rsidRPr="00B83F15">
        <w:rPr>
          <w:rFonts w:ascii="Times New Roman" w:hAnsi="Times New Roman" w:cs="Times New Roman"/>
          <w:b/>
          <w:bCs/>
          <w:sz w:val="22"/>
          <w:szCs w:val="22"/>
        </w:rPr>
        <w:t xml:space="preserve">“   (pirkimo </w:t>
      </w:r>
      <w:r w:rsidR="004612B9">
        <w:rPr>
          <w:rFonts w:ascii="Times New Roman" w:hAnsi="Times New Roman" w:cs="Times New Roman"/>
          <w:b/>
          <w:bCs/>
          <w:sz w:val="22"/>
          <w:szCs w:val="22"/>
        </w:rPr>
        <w:t>ID</w:t>
      </w:r>
      <w:r w:rsidR="004612B9" w:rsidRPr="00902F69">
        <w:t xml:space="preserve"> </w:t>
      </w:r>
      <w:r w:rsidR="004612B9" w:rsidRPr="00902F69">
        <w:rPr>
          <w:rFonts w:ascii="Times New Roman" w:hAnsi="Times New Roman" w:cs="Times New Roman"/>
          <w:b/>
          <w:bCs/>
          <w:sz w:val="22"/>
          <w:szCs w:val="22"/>
        </w:rPr>
        <w:t>860638</w:t>
      </w:r>
      <w:r w:rsidR="00842B89" w:rsidRPr="00B83F15">
        <w:rPr>
          <w:rFonts w:ascii="Times New Roman" w:hAnsi="Times New Roman" w:cs="Times New Roman"/>
          <w:b/>
          <w:bCs/>
          <w:sz w:val="22"/>
          <w:szCs w:val="22"/>
        </w:rPr>
        <w:t>)</w:t>
      </w:r>
      <w:r w:rsidR="00842B89">
        <w:rPr>
          <w:rFonts w:ascii="Times New Roman" w:hAnsi="Times New Roman" w:cs="Times New Roman"/>
          <w:b/>
          <w:bCs/>
          <w:sz w:val="22"/>
          <w:szCs w:val="22"/>
        </w:rPr>
        <w:t xml:space="preserve">  </w:t>
      </w:r>
      <w:r w:rsidRPr="00113193">
        <w:rPr>
          <w:rFonts w:ascii="Times New Roman" w:hAnsi="Times New Roman" w:cs="Times New Roman"/>
          <w:b/>
          <w:bCs/>
          <w:sz w:val="22"/>
          <w:szCs w:val="22"/>
        </w:rPr>
        <w:t>, skelbtame  202</w:t>
      </w:r>
      <w:r w:rsidR="004612B9">
        <w:rPr>
          <w:rFonts w:ascii="Times New Roman" w:hAnsi="Times New Roman" w:cs="Times New Roman"/>
          <w:b/>
          <w:bCs/>
          <w:sz w:val="22"/>
          <w:szCs w:val="22"/>
        </w:rPr>
        <w:t>5</w:t>
      </w:r>
      <w:r w:rsidRPr="00113193">
        <w:rPr>
          <w:rFonts w:ascii="Times New Roman" w:hAnsi="Times New Roman" w:cs="Times New Roman"/>
          <w:b/>
          <w:bCs/>
          <w:sz w:val="22"/>
          <w:szCs w:val="22"/>
        </w:rPr>
        <w:t xml:space="preserve"> - </w:t>
      </w:r>
      <w:r w:rsidR="001E7B81" w:rsidRPr="00113193">
        <w:rPr>
          <w:rFonts w:ascii="Times New Roman" w:hAnsi="Times New Roman" w:cs="Times New Roman"/>
          <w:b/>
          <w:bCs/>
          <w:sz w:val="22"/>
          <w:szCs w:val="22"/>
        </w:rPr>
        <w:t xml:space="preserve"> </w:t>
      </w:r>
      <w:r w:rsidRPr="00113193">
        <w:rPr>
          <w:rFonts w:ascii="Times New Roman" w:hAnsi="Times New Roman" w:cs="Times New Roman"/>
          <w:b/>
          <w:bCs/>
          <w:sz w:val="22"/>
          <w:szCs w:val="22"/>
        </w:rPr>
        <w:t xml:space="preserve">   -      </w:t>
      </w:r>
      <w:r w:rsidRPr="00113193">
        <w:rPr>
          <w:rFonts w:ascii="Times New Roman" w:hAnsi="Times New Roman" w:cs="Times New Roman"/>
          <w:sz w:val="22"/>
          <w:szCs w:val="22"/>
        </w:rPr>
        <w:t>,</w:t>
      </w:r>
    </w:p>
    <w:p w14:paraId="05007791" w14:textId="6BA9ADA7" w:rsidR="00B034A8" w:rsidRPr="00B034A8" w:rsidRDefault="00B034A8" w:rsidP="00B034A8">
      <w:pPr>
        <w:ind w:firstLine="636"/>
        <w:jc w:val="both"/>
        <w:rPr>
          <w:rFonts w:ascii="Times New Roman" w:hAnsi="Times New Roman" w:cs="Times New Roman"/>
          <w:color w:val="000000"/>
          <w:sz w:val="20"/>
        </w:rPr>
      </w:pPr>
      <w:r w:rsidRPr="00B034A8">
        <w:rPr>
          <w:rFonts w:ascii="Times New Roman" w:hAnsi="Times New Roman" w:cs="Times New Roman"/>
          <w:i/>
          <w:iCs/>
          <w:color w:val="000000"/>
          <w:sz w:val="20"/>
        </w:rPr>
        <w:t xml:space="preserve">                                               (pirkimo paskelbimo CVP IS data</w:t>
      </w:r>
      <w:r w:rsidRPr="00B034A8">
        <w:rPr>
          <w:rFonts w:ascii="Times New Roman" w:hAnsi="Times New Roman" w:cs="Times New Roman"/>
          <w:color w:val="000000"/>
          <w:sz w:val="20"/>
        </w:rPr>
        <w:t>)</w:t>
      </w:r>
    </w:p>
    <w:p w14:paraId="02F9E64B" w14:textId="399919ED" w:rsidR="00B034A8" w:rsidRPr="00113193" w:rsidRDefault="00B034A8" w:rsidP="00B034A8">
      <w:pPr>
        <w:jc w:val="both"/>
        <w:rPr>
          <w:rFonts w:ascii="Times New Roman" w:hAnsi="Times New Roman" w:cs="Times New Roman"/>
          <w:color w:val="000000"/>
          <w:sz w:val="22"/>
          <w:szCs w:val="22"/>
        </w:rPr>
      </w:pPr>
      <w:r w:rsidRPr="00113193">
        <w:rPr>
          <w:rFonts w:ascii="Times New Roman" w:hAnsi="Times New Roman" w:cs="Times New Roman"/>
          <w:color w:val="000000"/>
          <w:sz w:val="22"/>
          <w:szCs w:val="22"/>
        </w:rPr>
        <w:t>atitinka toliau nurodomus reikalavimus</w:t>
      </w:r>
      <w:r w:rsidR="00A55BAD">
        <w:rPr>
          <w:rFonts w:ascii="Times New Roman" w:hAnsi="Times New Roman" w:cs="Times New Roman"/>
          <w:color w:val="000000"/>
          <w:sz w:val="22"/>
          <w:szCs w:val="22"/>
        </w:rPr>
        <w:t xml:space="preserve"> </w:t>
      </w:r>
      <w:r w:rsidRPr="00113193">
        <w:rPr>
          <w:rFonts w:ascii="Times New Roman" w:hAnsi="Times New Roman" w:cs="Times New Roman"/>
          <w:color w:val="000000"/>
          <w:sz w:val="22"/>
          <w:szCs w:val="22"/>
        </w:rPr>
        <w:t>:</w:t>
      </w:r>
    </w:p>
    <w:p w14:paraId="0D97257F" w14:textId="2341D91C" w:rsidR="00357838" w:rsidRPr="00285C9D" w:rsidRDefault="00357838" w:rsidP="005B4359">
      <w:pPr>
        <w:spacing w:after="0" w:line="240" w:lineRule="auto"/>
        <w:ind w:firstLine="720"/>
        <w:jc w:val="both"/>
        <w:rPr>
          <w:rFonts w:ascii="Times New Roman" w:hAnsi="Times New Roman" w:cs="Times New Roman"/>
          <w:color w:val="000000"/>
          <w:sz w:val="22"/>
          <w:szCs w:val="22"/>
        </w:rPr>
      </w:pPr>
      <w:r w:rsidRPr="00285C9D">
        <w:rPr>
          <w:rFonts w:ascii="Times New Roman" w:hAnsi="Times New Roman" w:cs="Times New Roman"/>
          <w:color w:val="000000"/>
          <w:sz w:val="22"/>
          <w:szCs w:val="22"/>
        </w:rPr>
        <w:t>1) tiekėjas, jo subtiekėjas, ūkio subjektai, kurių pajėgumais remiamasi, tiekėjo siūlomų prekių (įskaitant jų sudedamąsias dalis</w:t>
      </w:r>
      <w:r w:rsidRPr="00285C9D">
        <w:rPr>
          <w:rFonts w:ascii="Times New Roman" w:hAnsi="Times New Roman" w:cs="Times New Roman"/>
          <w:bCs/>
          <w:color w:val="000000"/>
          <w:sz w:val="22"/>
          <w:szCs w:val="22"/>
        </w:rPr>
        <w:t>, pakuotes</w:t>
      </w:r>
      <w:r w:rsidRPr="00285C9D">
        <w:rPr>
          <w:rFonts w:ascii="Times New Roman" w:hAnsi="Times New Roman" w:cs="Times New Roman"/>
          <w:color w:val="000000"/>
          <w:sz w:val="22"/>
          <w:szCs w:val="22"/>
        </w:rPr>
        <w:t xml:space="preserve">) gamintojas ar juos kontroliuojantys asmenys </w:t>
      </w:r>
      <w:r w:rsidR="00A13447" w:rsidRPr="00285C9D">
        <w:rPr>
          <w:rFonts w:ascii="Times New Roman" w:hAnsi="Times New Roman" w:cs="Times New Roman"/>
          <w:color w:val="000000"/>
          <w:sz w:val="22"/>
          <w:szCs w:val="22"/>
        </w:rPr>
        <w:t>nėra</w:t>
      </w:r>
      <w:r w:rsidRPr="00285C9D">
        <w:rPr>
          <w:rFonts w:ascii="Times New Roman" w:hAnsi="Times New Roman" w:cs="Times New Roman"/>
          <w:color w:val="000000"/>
          <w:sz w:val="22"/>
          <w:szCs w:val="22"/>
        </w:rPr>
        <w:t xml:space="preserve"> juridiniai asmenys</w:t>
      </w:r>
      <w:r w:rsidR="00C41916" w:rsidRPr="00285C9D">
        <w:rPr>
          <w:rFonts w:ascii="Times New Roman" w:hAnsi="Times New Roman" w:cs="Times New Roman"/>
          <w:color w:val="000000"/>
          <w:sz w:val="22"/>
          <w:szCs w:val="22"/>
        </w:rPr>
        <w:t xml:space="preserve"> </w:t>
      </w:r>
      <w:r w:rsidRPr="00285C9D">
        <w:rPr>
          <w:rFonts w:ascii="Times New Roman" w:hAnsi="Times New Roman" w:cs="Times New Roman"/>
          <w:color w:val="000000"/>
          <w:sz w:val="22"/>
          <w:szCs w:val="22"/>
        </w:rPr>
        <w:t>registruoti Viešųjų pirkimų įstatymo 92 straipsnio 15 dalyje numatytame sąraše nurodytose valstybėse ar teritorijose</w:t>
      </w:r>
      <w:r w:rsidR="00416EE7" w:rsidRPr="00285C9D">
        <w:rPr>
          <w:rFonts w:ascii="Times New Roman" w:hAnsi="Times New Roman" w:cs="Times New Roman"/>
          <w:color w:val="000000"/>
          <w:sz w:val="22"/>
          <w:szCs w:val="22"/>
        </w:rPr>
        <w:t xml:space="preserve">, su kuriomis susijusiems pasiūlymams taikomos </w:t>
      </w:r>
      <w:r w:rsidR="00416EE7" w:rsidRPr="00285C9D">
        <w:rPr>
          <w:rFonts w:ascii="Times New Roman" w:hAnsi="Times New Roman" w:cs="Times New Roman"/>
          <w:color w:val="000000" w:themeColor="text1"/>
          <w:sz w:val="22"/>
          <w:szCs w:val="22"/>
        </w:rPr>
        <w:t>Lietuvos Respublikos pirkimų, atliekamų vandentvarkos, energetikos, transporto ar pašto paslaugų srities perkančiųjų subjektų, įstatymo (toliau - Pirkimų įstatymo) 58 straipsnio 4</w:t>
      </w:r>
      <w:r w:rsidR="00416EE7" w:rsidRPr="00285C9D">
        <w:rPr>
          <w:rFonts w:ascii="Times New Roman" w:hAnsi="Times New Roman" w:cs="Times New Roman"/>
          <w:color w:val="000000" w:themeColor="text1"/>
          <w:sz w:val="22"/>
          <w:szCs w:val="22"/>
          <w:vertAlign w:val="superscript"/>
        </w:rPr>
        <w:t>1</w:t>
      </w:r>
      <w:r w:rsidR="00416EE7" w:rsidRPr="00285C9D">
        <w:rPr>
          <w:rFonts w:ascii="Times New Roman" w:hAnsi="Times New Roman" w:cs="Times New Roman"/>
          <w:color w:val="000000"/>
          <w:sz w:val="22"/>
          <w:szCs w:val="22"/>
        </w:rPr>
        <w:t xml:space="preserve"> dalies nuostatos;</w:t>
      </w:r>
    </w:p>
    <w:p w14:paraId="16C5C9A7" w14:textId="039E62F9" w:rsidR="00416EE7" w:rsidRPr="00285C9D" w:rsidRDefault="00357838" w:rsidP="00416EE7">
      <w:pPr>
        <w:spacing w:after="0" w:line="240" w:lineRule="auto"/>
        <w:ind w:firstLine="720"/>
        <w:jc w:val="both"/>
        <w:rPr>
          <w:rFonts w:ascii="Times New Roman" w:hAnsi="Times New Roman" w:cs="Times New Roman"/>
          <w:color w:val="000000"/>
          <w:sz w:val="22"/>
          <w:szCs w:val="22"/>
        </w:rPr>
      </w:pPr>
      <w:r w:rsidRPr="00285C9D">
        <w:rPr>
          <w:rFonts w:ascii="Times New Roman" w:hAnsi="Times New Roman" w:cs="Times New Roman"/>
          <w:color w:val="000000"/>
          <w:sz w:val="22"/>
          <w:szCs w:val="22"/>
        </w:rPr>
        <w:t xml:space="preserve">2) tiekėjas, jo subtiekėjas, ūkio subjektas, kurio pajėgumais remiamasi, tiekėjo siūlomų prekių (įskaitant jų sudedamąsias dalis, </w:t>
      </w:r>
      <w:r w:rsidRPr="00285C9D">
        <w:rPr>
          <w:rFonts w:ascii="Times New Roman" w:hAnsi="Times New Roman" w:cs="Times New Roman"/>
          <w:bCs/>
          <w:color w:val="000000"/>
          <w:sz w:val="22"/>
          <w:szCs w:val="22"/>
        </w:rPr>
        <w:t>pakuotes</w:t>
      </w:r>
      <w:r w:rsidRPr="00285C9D">
        <w:rPr>
          <w:rFonts w:ascii="Times New Roman" w:hAnsi="Times New Roman" w:cs="Times New Roman"/>
          <w:color w:val="000000"/>
          <w:sz w:val="22"/>
          <w:szCs w:val="22"/>
        </w:rPr>
        <w:t xml:space="preserve">) gamintojas ar juos kontroliuojantys asmenys </w:t>
      </w:r>
      <w:r w:rsidR="00E938D2" w:rsidRPr="00285C9D">
        <w:rPr>
          <w:rFonts w:ascii="Times New Roman" w:hAnsi="Times New Roman" w:cs="Times New Roman"/>
          <w:color w:val="000000"/>
          <w:sz w:val="22"/>
          <w:szCs w:val="22"/>
        </w:rPr>
        <w:t>nėra</w:t>
      </w:r>
      <w:r w:rsidRPr="00285C9D">
        <w:rPr>
          <w:rFonts w:ascii="Times New Roman" w:hAnsi="Times New Roman" w:cs="Times New Roman"/>
          <w:color w:val="000000"/>
          <w:sz w:val="22"/>
          <w:szCs w:val="22"/>
        </w:rPr>
        <w:t xml:space="preserve"> fiziniai asmenys, </w:t>
      </w:r>
      <w:r w:rsidR="00C41916" w:rsidRPr="00285C9D">
        <w:rPr>
          <w:rFonts w:ascii="Times New Roman" w:hAnsi="Times New Roman" w:cs="Times New Roman"/>
          <w:color w:val="000000"/>
          <w:sz w:val="22"/>
          <w:szCs w:val="22"/>
        </w:rPr>
        <w:t xml:space="preserve">nėra </w:t>
      </w:r>
      <w:r w:rsidRPr="00285C9D">
        <w:rPr>
          <w:rFonts w:ascii="Times New Roman" w:hAnsi="Times New Roman" w:cs="Times New Roman"/>
          <w:color w:val="000000"/>
          <w:sz w:val="22"/>
          <w:szCs w:val="22"/>
        </w:rPr>
        <w:t xml:space="preserve">nuolat gyvenantys Viešųjų pirkimų įstatymo 92 straipsnio 15 dalyje numatytame sąraše nurodytose valstybėse ar teritorijose </w:t>
      </w:r>
      <w:r w:rsidR="00416EE7" w:rsidRPr="00285C9D">
        <w:rPr>
          <w:rFonts w:ascii="Times New Roman" w:hAnsi="Times New Roman" w:cs="Times New Roman"/>
          <w:color w:val="000000"/>
          <w:sz w:val="22"/>
          <w:szCs w:val="22"/>
        </w:rPr>
        <w:t>(</w:t>
      </w:r>
      <w:r w:rsidRPr="00285C9D">
        <w:rPr>
          <w:rFonts w:ascii="Times New Roman" w:hAnsi="Times New Roman" w:cs="Times New Roman"/>
          <w:color w:val="000000"/>
          <w:sz w:val="22"/>
          <w:szCs w:val="22"/>
        </w:rPr>
        <w:t>arba turintys šių valstybių pilietybę</w:t>
      </w:r>
      <w:r w:rsidR="00416EE7" w:rsidRPr="00285C9D">
        <w:rPr>
          <w:rFonts w:ascii="Times New Roman" w:hAnsi="Times New Roman" w:cs="Times New Roman"/>
          <w:color w:val="000000"/>
          <w:sz w:val="22"/>
          <w:szCs w:val="22"/>
        </w:rPr>
        <w:t xml:space="preserve">) su kuriomis susijusiems pasiūlymams taikomos </w:t>
      </w:r>
      <w:r w:rsidR="00416EE7" w:rsidRPr="00285C9D">
        <w:rPr>
          <w:rFonts w:ascii="Times New Roman" w:hAnsi="Times New Roman" w:cs="Times New Roman"/>
          <w:color w:val="000000" w:themeColor="text1"/>
          <w:sz w:val="22"/>
          <w:szCs w:val="22"/>
        </w:rPr>
        <w:t xml:space="preserve">  Pirkimų įstatymo 58 straipsnio 4</w:t>
      </w:r>
      <w:r w:rsidR="00416EE7" w:rsidRPr="00285C9D">
        <w:rPr>
          <w:rFonts w:ascii="Times New Roman" w:hAnsi="Times New Roman" w:cs="Times New Roman"/>
          <w:color w:val="000000" w:themeColor="text1"/>
          <w:sz w:val="22"/>
          <w:szCs w:val="22"/>
          <w:vertAlign w:val="superscript"/>
        </w:rPr>
        <w:t>1</w:t>
      </w:r>
      <w:r w:rsidR="00416EE7" w:rsidRPr="00285C9D">
        <w:rPr>
          <w:rFonts w:ascii="Times New Roman" w:hAnsi="Times New Roman" w:cs="Times New Roman"/>
          <w:color w:val="000000"/>
          <w:sz w:val="22"/>
          <w:szCs w:val="22"/>
        </w:rPr>
        <w:t xml:space="preserve"> dalies nuostatos;</w:t>
      </w:r>
    </w:p>
    <w:p w14:paraId="44E5ACFE" w14:textId="1BB80051" w:rsidR="004612B9" w:rsidRPr="00285C9D" w:rsidRDefault="00357838" w:rsidP="005B4359">
      <w:pPr>
        <w:spacing w:after="0" w:line="240" w:lineRule="auto"/>
        <w:ind w:firstLine="720"/>
        <w:jc w:val="both"/>
        <w:rPr>
          <w:rFonts w:ascii="Times New Roman" w:hAnsi="Times New Roman" w:cs="Times New Roman"/>
          <w:color w:val="000000"/>
          <w:sz w:val="22"/>
          <w:szCs w:val="22"/>
        </w:rPr>
      </w:pPr>
      <w:r w:rsidRPr="00285C9D">
        <w:rPr>
          <w:rFonts w:ascii="Times New Roman" w:hAnsi="Times New Roman" w:cs="Times New Roman"/>
          <w:color w:val="000000"/>
          <w:sz w:val="22"/>
          <w:szCs w:val="22"/>
        </w:rPr>
        <w:t xml:space="preserve">3) </w:t>
      </w:r>
      <w:r w:rsidR="004612B9" w:rsidRPr="00285C9D">
        <w:rPr>
          <w:rFonts w:ascii="Times New Roman" w:hAnsi="Times New Roman" w:cs="Times New Roman"/>
          <w:color w:val="000000"/>
          <w:sz w:val="22"/>
          <w:szCs w:val="22"/>
        </w:rPr>
        <w:t xml:space="preserve">paslaugos nėra teikiamos ar </w:t>
      </w:r>
      <w:r w:rsidRPr="00285C9D">
        <w:rPr>
          <w:rFonts w:ascii="Times New Roman" w:hAnsi="Times New Roman" w:cs="Times New Roman"/>
          <w:color w:val="000000"/>
          <w:sz w:val="22"/>
          <w:szCs w:val="22"/>
        </w:rPr>
        <w:t>prekių (įskaitant jų sudedamąsias dalis</w:t>
      </w:r>
      <w:r w:rsidRPr="00285C9D">
        <w:rPr>
          <w:rFonts w:ascii="Times New Roman" w:hAnsi="Times New Roman" w:cs="Times New Roman"/>
          <w:bCs/>
          <w:color w:val="000000"/>
          <w:sz w:val="22"/>
          <w:szCs w:val="22"/>
        </w:rPr>
        <w:t>, pakuotes</w:t>
      </w:r>
      <w:r w:rsidRPr="00285C9D">
        <w:rPr>
          <w:rFonts w:ascii="Times New Roman" w:hAnsi="Times New Roman" w:cs="Times New Roman"/>
          <w:color w:val="000000"/>
          <w:sz w:val="22"/>
          <w:szCs w:val="22"/>
        </w:rPr>
        <w:t>) kilmė</w:t>
      </w:r>
      <w:r w:rsidR="00C41916" w:rsidRPr="00285C9D">
        <w:rPr>
          <w:rFonts w:ascii="Times New Roman" w:hAnsi="Times New Roman" w:cs="Times New Roman"/>
          <w:color w:val="000000"/>
          <w:sz w:val="22"/>
          <w:szCs w:val="22"/>
        </w:rPr>
        <w:t xml:space="preserve"> nėra</w:t>
      </w:r>
      <w:r w:rsidRPr="00285C9D">
        <w:rPr>
          <w:rFonts w:ascii="Times New Roman" w:hAnsi="Times New Roman" w:cs="Times New Roman"/>
          <w:color w:val="000000"/>
          <w:sz w:val="22"/>
          <w:szCs w:val="22"/>
        </w:rPr>
        <w:t xml:space="preserve"> </w:t>
      </w:r>
      <w:r w:rsidR="00C41916" w:rsidRPr="00285C9D">
        <w:rPr>
          <w:rFonts w:ascii="Times New Roman" w:hAnsi="Times New Roman" w:cs="Times New Roman"/>
          <w:color w:val="000000"/>
          <w:sz w:val="22"/>
          <w:szCs w:val="22"/>
        </w:rPr>
        <w:t xml:space="preserve"> </w:t>
      </w:r>
      <w:r w:rsidR="004612B9" w:rsidRPr="00285C9D">
        <w:rPr>
          <w:rFonts w:ascii="Times New Roman" w:hAnsi="Times New Roman" w:cs="Times New Roman"/>
          <w:color w:val="000000"/>
          <w:sz w:val="22"/>
          <w:szCs w:val="22"/>
        </w:rPr>
        <w:t xml:space="preserve"> </w:t>
      </w:r>
      <w:r w:rsidRPr="00285C9D">
        <w:rPr>
          <w:rFonts w:ascii="Times New Roman" w:hAnsi="Times New Roman" w:cs="Times New Roman"/>
          <w:color w:val="000000"/>
          <w:sz w:val="22"/>
          <w:szCs w:val="22"/>
        </w:rPr>
        <w:t xml:space="preserve"> iš Viešųjų pirkimų įstatymo 92 straipsnio 15 dalyje numatytame sąraše nurodytų valstybių ar teritorijų</w:t>
      </w:r>
      <w:r w:rsidR="00416EE7" w:rsidRPr="00285C9D">
        <w:rPr>
          <w:rFonts w:ascii="Times New Roman" w:hAnsi="Times New Roman" w:cs="Times New Roman"/>
          <w:color w:val="000000"/>
          <w:sz w:val="22"/>
          <w:szCs w:val="22"/>
        </w:rPr>
        <w:t>, su kuriomis susijusiems pasiūlymams taikomos   Pirkimų įstatymo 58 straipsnio 4</w:t>
      </w:r>
      <w:r w:rsidR="00416EE7" w:rsidRPr="00285C9D">
        <w:rPr>
          <w:rFonts w:ascii="Times New Roman" w:hAnsi="Times New Roman" w:cs="Times New Roman"/>
          <w:color w:val="000000"/>
          <w:sz w:val="22"/>
          <w:szCs w:val="22"/>
          <w:vertAlign w:val="superscript"/>
        </w:rPr>
        <w:t>1</w:t>
      </w:r>
      <w:r w:rsidR="00416EE7" w:rsidRPr="00285C9D">
        <w:rPr>
          <w:rFonts w:ascii="Times New Roman" w:hAnsi="Times New Roman" w:cs="Times New Roman"/>
          <w:color w:val="000000"/>
          <w:sz w:val="22"/>
          <w:szCs w:val="22"/>
        </w:rPr>
        <w:t xml:space="preserve"> dalies nuostatos</w:t>
      </w:r>
      <w:r w:rsidR="004612B9" w:rsidRPr="00285C9D">
        <w:rPr>
          <w:rFonts w:ascii="Times New Roman" w:hAnsi="Times New Roman" w:cs="Times New Roman"/>
          <w:color w:val="000000"/>
          <w:sz w:val="22"/>
          <w:szCs w:val="22"/>
        </w:rPr>
        <w:t>;</w:t>
      </w:r>
    </w:p>
    <w:p w14:paraId="0102A95C" w14:textId="3EA2A024" w:rsidR="004612B9" w:rsidRPr="00285C9D" w:rsidRDefault="004612B9" w:rsidP="004612B9">
      <w:pPr>
        <w:spacing w:after="0" w:line="240" w:lineRule="auto"/>
        <w:ind w:firstLine="720"/>
        <w:jc w:val="both"/>
        <w:rPr>
          <w:rFonts w:ascii="Times New Roman" w:hAnsi="Times New Roman" w:cs="Times New Roman"/>
          <w:color w:val="000000"/>
          <w:sz w:val="22"/>
          <w:szCs w:val="22"/>
        </w:rPr>
      </w:pPr>
      <w:r w:rsidRPr="00285C9D">
        <w:rPr>
          <w:rFonts w:ascii="Times New Roman" w:hAnsi="Times New Roman" w:cs="Times New Roman"/>
          <w:color w:val="000000"/>
          <w:sz w:val="22"/>
          <w:szCs w:val="22"/>
        </w:rPr>
        <w:t xml:space="preserve">4)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w:t>
      </w:r>
      <w:r w:rsidRPr="00285C9D">
        <w:rPr>
          <w:rFonts w:ascii="Times New Roman" w:hAnsi="Times New Roman" w:cs="Times New Roman"/>
          <w:color w:val="000000"/>
          <w:sz w:val="22"/>
          <w:szCs w:val="22"/>
        </w:rPr>
        <w:lastRenderedPageBreak/>
        <w:t xml:space="preserve">(kiti) asmuo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7351D19A" w14:textId="77777777" w:rsidR="00285C9D" w:rsidRDefault="00285C9D" w:rsidP="000F72DB">
      <w:pPr>
        <w:widowControl w:val="0"/>
        <w:suppressAutoHyphens/>
        <w:spacing w:after="0" w:line="240" w:lineRule="auto"/>
        <w:jc w:val="center"/>
        <w:textAlignment w:val="baseline"/>
        <w:rPr>
          <w:rFonts w:ascii="Times New Roman" w:eastAsia="Calibri" w:hAnsi="Times New Roman" w:cs="Times New Roman"/>
          <w:sz w:val="24"/>
          <w:szCs w:val="20"/>
          <w:lang w:eastAsia="en-US"/>
        </w:rPr>
      </w:pPr>
      <w:bookmarkStart w:id="76" w:name="_Hlk162596762"/>
    </w:p>
    <w:p w14:paraId="32E6A99B" w14:textId="77777777" w:rsidR="00285C9D" w:rsidRDefault="00285C9D" w:rsidP="000F72DB">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293C6D0B" w14:textId="77777777" w:rsidR="00285C9D" w:rsidRDefault="00285C9D" w:rsidP="000F72DB">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60DA791A" w14:textId="77777777" w:rsidR="00285C9D" w:rsidRDefault="00285C9D" w:rsidP="000F72DB">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525D48CF" w14:textId="0E2FF519" w:rsidR="000F72DB" w:rsidRPr="00051C51" w:rsidRDefault="000F72DB" w:rsidP="000F72DB">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051C51">
        <w:rPr>
          <w:rFonts w:ascii="Times New Roman" w:eastAsia="Calibri" w:hAnsi="Times New Roman" w:cs="Times New Roman"/>
          <w:sz w:val="24"/>
          <w:szCs w:val="20"/>
          <w:lang w:eastAsia="en-US"/>
        </w:rPr>
        <w:t>____________________</w:t>
      </w:r>
      <w:r w:rsidRPr="00051C51">
        <w:rPr>
          <w:rFonts w:ascii="Times New Roman" w:eastAsia="Calibri" w:hAnsi="Times New Roman" w:cs="Times New Roman"/>
          <w:i/>
          <w:iCs/>
          <w:sz w:val="22"/>
          <w:szCs w:val="20"/>
          <w:lang w:eastAsia="en-US"/>
        </w:rPr>
        <w:t xml:space="preserve">                      </w:t>
      </w:r>
      <w:r w:rsidRPr="00051C51">
        <w:rPr>
          <w:rFonts w:ascii="Times New Roman" w:eastAsia="Calibri" w:hAnsi="Times New Roman" w:cs="Times New Roman"/>
          <w:sz w:val="24"/>
          <w:szCs w:val="20"/>
          <w:lang w:eastAsia="en-US"/>
        </w:rPr>
        <w:t>____________________</w:t>
      </w:r>
      <w:r w:rsidRPr="00051C51">
        <w:rPr>
          <w:rFonts w:ascii="Times New Roman" w:eastAsia="Calibri" w:hAnsi="Times New Roman" w:cs="Times New Roman"/>
          <w:sz w:val="24"/>
          <w:szCs w:val="20"/>
          <w:lang w:eastAsia="en-US"/>
        </w:rPr>
        <w:tab/>
        <w:t xml:space="preserve">                   ___________________</w:t>
      </w:r>
    </w:p>
    <w:p w14:paraId="5FBF1A71" w14:textId="77777777" w:rsidR="000F72DB" w:rsidRPr="00051C51" w:rsidRDefault="000F72DB" w:rsidP="000F72DB">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051C51">
        <w:rPr>
          <w:rFonts w:ascii="Times New Roman" w:eastAsia="Calibri" w:hAnsi="Times New Roman" w:cs="Times New Roman"/>
          <w:i/>
          <w:iCs/>
          <w:sz w:val="22"/>
          <w:szCs w:val="20"/>
          <w:lang w:eastAsia="en-US"/>
        </w:rPr>
        <w:t xml:space="preserve">(pareigos)                                               </w:t>
      </w:r>
      <w:r>
        <w:rPr>
          <w:rFonts w:ascii="Times New Roman" w:eastAsia="Calibri" w:hAnsi="Times New Roman" w:cs="Times New Roman"/>
          <w:i/>
          <w:iCs/>
          <w:sz w:val="22"/>
          <w:szCs w:val="20"/>
          <w:lang w:eastAsia="en-US"/>
        </w:rPr>
        <w:t>parašas</w:t>
      </w:r>
      <w:r w:rsidRPr="00051C51">
        <w:rPr>
          <w:rFonts w:ascii="Times New Roman" w:eastAsia="Calibri" w:hAnsi="Times New Roman" w:cs="Times New Roman"/>
          <w:i/>
          <w:iCs/>
          <w:sz w:val="22"/>
          <w:szCs w:val="20"/>
          <w:lang w:eastAsia="en-US"/>
        </w:rPr>
        <w:t xml:space="preserve">            </w:t>
      </w:r>
      <w:r>
        <w:rPr>
          <w:rFonts w:ascii="Times New Roman" w:eastAsia="Calibri" w:hAnsi="Times New Roman" w:cs="Times New Roman"/>
          <w:i/>
          <w:iCs/>
          <w:sz w:val="22"/>
          <w:szCs w:val="20"/>
          <w:lang w:eastAsia="en-US"/>
        </w:rPr>
        <w:t xml:space="preserve"> </w:t>
      </w:r>
      <w:r w:rsidRPr="00051C51">
        <w:rPr>
          <w:rFonts w:ascii="Times New Roman" w:eastAsia="Calibri" w:hAnsi="Times New Roman" w:cs="Times New Roman"/>
          <w:i/>
          <w:iCs/>
          <w:sz w:val="22"/>
          <w:szCs w:val="20"/>
          <w:lang w:eastAsia="en-US"/>
        </w:rPr>
        <w:t xml:space="preserve">                                                 (vardas ir pavardė)</w:t>
      </w:r>
    </w:p>
    <w:p w14:paraId="4691173D" w14:textId="77777777" w:rsidR="00222239" w:rsidRDefault="00222239" w:rsidP="00AB5541">
      <w:pPr>
        <w:pStyle w:val="Antrat2"/>
        <w:ind w:left="5103"/>
        <w:rPr>
          <w:rFonts w:ascii="Times New Roman" w:hAnsi="Times New Roman" w:cs="Times New Roman"/>
          <w:color w:val="0070C0"/>
          <w:sz w:val="21"/>
          <w:szCs w:val="21"/>
        </w:rPr>
      </w:pPr>
      <w:bookmarkStart w:id="77" w:name="_Toc157159850"/>
      <w:bookmarkEnd w:id="75"/>
      <w:bookmarkEnd w:id="76"/>
    </w:p>
    <w:p w14:paraId="63651506" w14:textId="77777777" w:rsidR="00222239" w:rsidRDefault="00222239" w:rsidP="00AB5541">
      <w:pPr>
        <w:pStyle w:val="Antrat2"/>
        <w:ind w:left="5103"/>
        <w:rPr>
          <w:rFonts w:ascii="Times New Roman" w:hAnsi="Times New Roman" w:cs="Times New Roman"/>
          <w:color w:val="0070C0"/>
          <w:sz w:val="21"/>
          <w:szCs w:val="21"/>
        </w:rPr>
      </w:pPr>
    </w:p>
    <w:p w14:paraId="54A93218" w14:textId="77777777" w:rsidR="00222239" w:rsidRDefault="00222239" w:rsidP="00AB5541">
      <w:pPr>
        <w:pStyle w:val="Antrat2"/>
        <w:ind w:left="5103"/>
        <w:rPr>
          <w:rFonts w:ascii="Times New Roman" w:hAnsi="Times New Roman" w:cs="Times New Roman"/>
          <w:color w:val="0070C0"/>
          <w:sz w:val="21"/>
          <w:szCs w:val="21"/>
        </w:rPr>
      </w:pPr>
    </w:p>
    <w:p w14:paraId="10C45765" w14:textId="77777777" w:rsidR="00222239" w:rsidRDefault="00222239" w:rsidP="00AB5541">
      <w:pPr>
        <w:pStyle w:val="Antrat2"/>
        <w:ind w:left="5103"/>
        <w:rPr>
          <w:rFonts w:ascii="Times New Roman" w:hAnsi="Times New Roman" w:cs="Times New Roman"/>
          <w:color w:val="0070C0"/>
          <w:sz w:val="21"/>
          <w:szCs w:val="21"/>
        </w:rPr>
      </w:pPr>
    </w:p>
    <w:p w14:paraId="1BFE5FD1" w14:textId="77777777" w:rsidR="00222239" w:rsidRDefault="00222239" w:rsidP="00AB5541">
      <w:pPr>
        <w:pStyle w:val="Antrat2"/>
        <w:ind w:left="5103"/>
        <w:rPr>
          <w:rFonts w:ascii="Times New Roman" w:hAnsi="Times New Roman" w:cs="Times New Roman"/>
          <w:color w:val="0070C0"/>
          <w:sz w:val="21"/>
          <w:szCs w:val="21"/>
        </w:rPr>
      </w:pPr>
    </w:p>
    <w:p w14:paraId="2A01711C" w14:textId="77777777" w:rsidR="00222239" w:rsidRDefault="00222239" w:rsidP="00AB5541">
      <w:pPr>
        <w:pStyle w:val="Antrat2"/>
        <w:ind w:left="5103"/>
        <w:rPr>
          <w:rFonts w:ascii="Times New Roman" w:hAnsi="Times New Roman" w:cs="Times New Roman"/>
          <w:color w:val="0070C0"/>
          <w:sz w:val="21"/>
          <w:szCs w:val="21"/>
        </w:rPr>
      </w:pPr>
    </w:p>
    <w:p w14:paraId="508FF10A" w14:textId="77777777" w:rsidR="00222239" w:rsidRDefault="00222239" w:rsidP="00AB5541">
      <w:pPr>
        <w:pStyle w:val="Antrat2"/>
        <w:ind w:left="5103"/>
        <w:rPr>
          <w:rFonts w:ascii="Times New Roman" w:hAnsi="Times New Roman" w:cs="Times New Roman"/>
          <w:color w:val="0070C0"/>
          <w:sz w:val="21"/>
          <w:szCs w:val="21"/>
        </w:rPr>
      </w:pPr>
    </w:p>
    <w:p w14:paraId="6759AC29" w14:textId="77777777" w:rsidR="00222239" w:rsidRDefault="00222239" w:rsidP="00AB5541">
      <w:pPr>
        <w:pStyle w:val="Antrat2"/>
        <w:ind w:left="5103"/>
        <w:rPr>
          <w:rFonts w:ascii="Times New Roman" w:hAnsi="Times New Roman" w:cs="Times New Roman"/>
          <w:color w:val="0070C0"/>
          <w:sz w:val="21"/>
          <w:szCs w:val="21"/>
        </w:rPr>
      </w:pPr>
    </w:p>
    <w:p w14:paraId="0BB57710" w14:textId="77777777" w:rsidR="00285C9D" w:rsidRDefault="00285C9D" w:rsidP="00285C9D"/>
    <w:p w14:paraId="230970C0" w14:textId="77777777" w:rsidR="00285C9D" w:rsidRDefault="00285C9D" w:rsidP="00285C9D"/>
    <w:p w14:paraId="30570CA4" w14:textId="77777777" w:rsidR="00285C9D" w:rsidRDefault="00285C9D" w:rsidP="00285C9D"/>
    <w:p w14:paraId="317F8666" w14:textId="77777777" w:rsidR="00285C9D" w:rsidRDefault="00285C9D" w:rsidP="00285C9D"/>
    <w:p w14:paraId="1CAD27F2" w14:textId="77777777" w:rsidR="00285C9D" w:rsidRDefault="00285C9D" w:rsidP="00285C9D"/>
    <w:p w14:paraId="362B2706" w14:textId="77777777" w:rsidR="00285C9D" w:rsidRDefault="00285C9D" w:rsidP="00285C9D"/>
    <w:p w14:paraId="73E5EB41" w14:textId="77777777" w:rsidR="00285C9D" w:rsidRDefault="00285C9D" w:rsidP="00285C9D"/>
    <w:p w14:paraId="66CBE0DF" w14:textId="77777777" w:rsidR="00285C9D" w:rsidRDefault="00285C9D" w:rsidP="00285C9D"/>
    <w:p w14:paraId="3943EEC8" w14:textId="77777777" w:rsidR="00285C9D" w:rsidRDefault="00285C9D" w:rsidP="00285C9D"/>
    <w:p w14:paraId="0472DB7A" w14:textId="77777777" w:rsidR="00285C9D" w:rsidRDefault="00285C9D" w:rsidP="00285C9D"/>
    <w:p w14:paraId="3BF917E3" w14:textId="77777777" w:rsidR="00285C9D" w:rsidRDefault="00285C9D" w:rsidP="00285C9D"/>
    <w:p w14:paraId="15C97533" w14:textId="77777777" w:rsidR="00285C9D" w:rsidRDefault="00285C9D" w:rsidP="00285C9D"/>
    <w:p w14:paraId="1AD7ACF7" w14:textId="77777777" w:rsidR="00285C9D" w:rsidRDefault="00285C9D" w:rsidP="00285C9D"/>
    <w:p w14:paraId="00A5B2A7" w14:textId="77777777" w:rsidR="00285C9D" w:rsidRDefault="00285C9D" w:rsidP="00285C9D"/>
    <w:p w14:paraId="33E60823" w14:textId="77777777" w:rsidR="00285C9D" w:rsidRDefault="00285C9D" w:rsidP="00285C9D"/>
    <w:p w14:paraId="28650051" w14:textId="77777777" w:rsidR="00285C9D" w:rsidRDefault="00285C9D" w:rsidP="00285C9D"/>
    <w:p w14:paraId="6DBE9123" w14:textId="77777777" w:rsidR="00285C9D" w:rsidRDefault="00285C9D" w:rsidP="00285C9D"/>
    <w:p w14:paraId="2CFCD2CC" w14:textId="77777777" w:rsidR="00285C9D" w:rsidRDefault="00285C9D" w:rsidP="00285C9D"/>
    <w:p w14:paraId="5DC5C150" w14:textId="14D18FA6" w:rsidR="008D704D" w:rsidRPr="00B105D8" w:rsidRDefault="00FE3D1F" w:rsidP="00AB5541">
      <w:pPr>
        <w:pStyle w:val="Antrat2"/>
        <w:ind w:left="5103"/>
        <w:rPr>
          <w:rFonts w:ascii="Times New Roman" w:hAnsi="Times New Roman" w:cs="Times New Roman"/>
          <w:color w:val="0070C0"/>
          <w:sz w:val="21"/>
          <w:szCs w:val="21"/>
        </w:rPr>
      </w:pPr>
      <w:r w:rsidRPr="00B105D8">
        <w:rPr>
          <w:rFonts w:ascii="Times New Roman" w:hAnsi="Times New Roman" w:cs="Times New Roman"/>
          <w:color w:val="0070C0"/>
          <w:sz w:val="21"/>
          <w:szCs w:val="21"/>
        </w:rPr>
        <w:lastRenderedPageBreak/>
        <w:t xml:space="preserve">Pirkimo sąlygų </w:t>
      </w:r>
      <w:r w:rsidR="00AB5FFA" w:rsidRPr="00B105D8">
        <w:rPr>
          <w:rFonts w:ascii="Times New Roman" w:hAnsi="Times New Roman" w:cs="Times New Roman"/>
          <w:color w:val="0070C0"/>
          <w:sz w:val="21"/>
          <w:szCs w:val="21"/>
        </w:rPr>
        <w:t>10</w:t>
      </w:r>
      <w:r w:rsidRPr="00B105D8">
        <w:rPr>
          <w:rFonts w:ascii="Times New Roman" w:hAnsi="Times New Roman" w:cs="Times New Roman"/>
          <w:color w:val="0070C0"/>
          <w:sz w:val="21"/>
          <w:szCs w:val="21"/>
        </w:rPr>
        <w:t xml:space="preserve"> priedas </w:t>
      </w:r>
      <w:r w:rsidR="008D704D" w:rsidRPr="00B105D8">
        <w:rPr>
          <w:rFonts w:ascii="Times New Roman" w:hAnsi="Times New Roman" w:cs="Times New Roman"/>
          <w:color w:val="0070C0"/>
          <w:sz w:val="21"/>
          <w:szCs w:val="21"/>
        </w:rPr>
        <w:t>„Sutarties projektas“</w:t>
      </w:r>
      <w:bookmarkEnd w:id="71"/>
      <w:bookmarkEnd w:id="72"/>
      <w:bookmarkEnd w:id="73"/>
      <w:bookmarkEnd w:id="77"/>
    </w:p>
    <w:p w14:paraId="51A7D3AB" w14:textId="77777777" w:rsidR="003E4F0E" w:rsidRPr="003E4F0E" w:rsidRDefault="003E4F0E" w:rsidP="003E4F0E">
      <w:pPr>
        <w:keepNext/>
        <w:spacing w:after="0" w:line="240" w:lineRule="auto"/>
        <w:jc w:val="center"/>
        <w:outlineLvl w:val="0"/>
        <w:rPr>
          <w:rFonts w:ascii="Times New Roman" w:eastAsia="Times New Roman" w:hAnsi="Times New Roman" w:cs="Times New Roman"/>
          <w:b/>
          <w:bCs/>
          <w:color w:val="000000"/>
          <w:kern w:val="1"/>
          <w:sz w:val="24"/>
          <w:szCs w:val="24"/>
        </w:rPr>
      </w:pPr>
    </w:p>
    <w:p w14:paraId="726409B2" w14:textId="2DCA3686" w:rsidR="00073B2C" w:rsidRPr="008511BE" w:rsidRDefault="003E4F0E" w:rsidP="00073B2C">
      <w:pPr>
        <w:keepNext/>
        <w:spacing w:after="0" w:line="240" w:lineRule="auto"/>
        <w:jc w:val="center"/>
        <w:outlineLvl w:val="0"/>
        <w:rPr>
          <w:rFonts w:ascii="Times New Roman" w:eastAsia="Times New Roman" w:hAnsi="Times New Roman" w:cs="Times New Roman"/>
          <w:b/>
          <w:bCs/>
          <w:color w:val="000000"/>
          <w:kern w:val="2"/>
          <w:sz w:val="22"/>
          <w:szCs w:val="22"/>
        </w:rPr>
      </w:pPr>
      <w:r w:rsidRPr="003E4F0E">
        <w:rPr>
          <w:rFonts w:ascii="Times New Roman" w:eastAsia="Times New Roman" w:hAnsi="Times New Roman" w:cs="Times New Roman"/>
          <w:iCs/>
          <w:color w:val="000000"/>
          <w:sz w:val="24"/>
          <w:szCs w:val="24"/>
          <w:lang w:eastAsia="en-US"/>
        </w:rPr>
        <w:t xml:space="preserve"> </w:t>
      </w:r>
      <w:r w:rsidRPr="003E4F0E">
        <w:rPr>
          <w:rFonts w:ascii="Times New Roman" w:eastAsia="Times New Roman" w:hAnsi="Times New Roman" w:cs="Times New Roman"/>
          <w:b/>
          <w:color w:val="000000"/>
          <w:sz w:val="22"/>
          <w:szCs w:val="22"/>
          <w:lang w:eastAsia="en-US"/>
        </w:rPr>
        <w:t xml:space="preserve">  </w:t>
      </w:r>
      <w:r w:rsidR="00842B89">
        <w:rPr>
          <w:rFonts w:ascii="Times New Roman" w:hAnsi="Times New Roman" w:cs="Times New Roman"/>
          <w:b/>
          <w:bCs/>
          <w:sz w:val="22"/>
          <w:szCs w:val="22"/>
        </w:rPr>
        <w:t xml:space="preserve"> </w:t>
      </w:r>
    </w:p>
    <w:p w14:paraId="02D4DD57" w14:textId="77777777" w:rsidR="00073B2C" w:rsidRPr="003E4F0E" w:rsidRDefault="00073B2C" w:rsidP="00073B2C">
      <w:pPr>
        <w:tabs>
          <w:tab w:val="center" w:pos="4320"/>
          <w:tab w:val="right" w:pos="8640"/>
        </w:tabs>
        <w:spacing w:after="0" w:line="240" w:lineRule="auto"/>
        <w:jc w:val="center"/>
        <w:rPr>
          <w:rFonts w:ascii="Times New Roman" w:eastAsia="Times New Roman" w:hAnsi="Times New Roman" w:cs="Times New Roman"/>
          <w:b/>
          <w:color w:val="000000"/>
          <w:sz w:val="22"/>
          <w:szCs w:val="22"/>
        </w:rPr>
      </w:pPr>
      <w:r w:rsidRPr="008511BE">
        <w:rPr>
          <w:rFonts w:ascii="Times New Roman" w:eastAsia="Times New Roman" w:hAnsi="Times New Roman" w:cs="Times New Roman"/>
          <w:b/>
          <w:bCs/>
          <w:color w:val="000000"/>
          <w:kern w:val="2"/>
          <w:sz w:val="22"/>
          <w:szCs w:val="22"/>
        </w:rPr>
        <w:t xml:space="preserve">  ŠIAULIŲ TERMOFIKACINĖS ELEKTRINĖS TURBOGENERATORIAUS TECHNINIO APTARNAVIMO PASLAUGŲ</w:t>
      </w:r>
      <w:r w:rsidRPr="003E4F0E">
        <w:rPr>
          <w:rFonts w:ascii="Times New Roman" w:eastAsia="Times New Roman" w:hAnsi="Times New Roman" w:cs="Times New Roman"/>
          <w:b/>
          <w:bCs/>
          <w:color w:val="000000"/>
          <w:kern w:val="2"/>
          <w:sz w:val="22"/>
          <w:szCs w:val="22"/>
        </w:rPr>
        <w:t xml:space="preserve">  PIRKIMO-PARDAVIMO SUTARTIS </w:t>
      </w:r>
      <w:r w:rsidRPr="003E4F0E">
        <w:rPr>
          <w:rFonts w:ascii="Times New Roman" w:eastAsia="Times New Roman" w:hAnsi="Times New Roman" w:cs="Times New Roman"/>
          <w:b/>
          <w:color w:val="000000"/>
          <w:sz w:val="22"/>
          <w:szCs w:val="22"/>
        </w:rPr>
        <w:t>NR. ________</w:t>
      </w:r>
    </w:p>
    <w:p w14:paraId="3B3C06D5" w14:textId="77777777" w:rsidR="00073B2C" w:rsidRPr="003E4F0E" w:rsidRDefault="00073B2C" w:rsidP="00073B2C">
      <w:pPr>
        <w:tabs>
          <w:tab w:val="center" w:pos="4320"/>
          <w:tab w:val="right" w:pos="8640"/>
        </w:tabs>
        <w:spacing w:after="0" w:line="240" w:lineRule="auto"/>
        <w:jc w:val="center"/>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w:t>
      </w:r>
    </w:p>
    <w:p w14:paraId="08DEE403" w14:textId="77777777" w:rsidR="00073B2C" w:rsidRPr="003E4F0E" w:rsidRDefault="00073B2C" w:rsidP="00073B2C">
      <w:pPr>
        <w:spacing w:after="0" w:line="240" w:lineRule="auto"/>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Šiauliai                                                                                                                                              20__-__-__</w:t>
      </w:r>
    </w:p>
    <w:p w14:paraId="69DE0E45" w14:textId="77777777" w:rsidR="00073B2C" w:rsidRPr="003E4F0E" w:rsidRDefault="00073B2C" w:rsidP="00073B2C">
      <w:pPr>
        <w:spacing w:after="0" w:line="240" w:lineRule="auto"/>
        <w:jc w:val="center"/>
        <w:rPr>
          <w:rFonts w:ascii="Times New Roman" w:eastAsia="Times New Roman" w:hAnsi="Times New Roman" w:cs="Times New Roman"/>
          <w:color w:val="000000"/>
          <w:sz w:val="22"/>
          <w:szCs w:val="22"/>
        </w:rPr>
      </w:pPr>
    </w:p>
    <w:p w14:paraId="06D65C57" w14:textId="77777777" w:rsidR="00073B2C" w:rsidRPr="003E4F0E" w:rsidRDefault="00073B2C" w:rsidP="00073B2C">
      <w:pPr>
        <w:tabs>
          <w:tab w:val="center" w:pos="4320"/>
          <w:tab w:val="right" w:pos="8640"/>
        </w:tabs>
        <w:spacing w:after="0" w:line="240" w:lineRule="auto"/>
        <w:ind w:firstLine="709"/>
        <w:jc w:val="both"/>
        <w:rPr>
          <w:rFonts w:ascii="Times New Roman" w:eastAsia="Times New Roman" w:hAnsi="Times New Roman" w:cs="Times New Roman"/>
          <w:b/>
          <w:bCs/>
          <w:color w:val="000000"/>
          <w:kern w:val="2"/>
          <w:sz w:val="22"/>
          <w:szCs w:val="22"/>
          <w:lang w:eastAsia="en-US"/>
        </w:rPr>
      </w:pPr>
      <w:r w:rsidRPr="003E4F0E">
        <w:rPr>
          <w:rFonts w:ascii="Times New Roman" w:eastAsia="Times New Roman" w:hAnsi="Times New Roman" w:cs="Times New Roman"/>
          <w:b/>
          <w:color w:val="000000"/>
          <w:sz w:val="22"/>
          <w:szCs w:val="22"/>
        </w:rPr>
        <w:t>AB ,,Šiaulių energija”</w:t>
      </w:r>
      <w:r w:rsidRPr="003E4F0E">
        <w:rPr>
          <w:rFonts w:ascii="Times New Roman" w:eastAsia="Times New Roman" w:hAnsi="Times New Roman" w:cs="Times New Roman"/>
          <w:color w:val="000000"/>
          <w:sz w:val="22"/>
          <w:szCs w:val="22"/>
        </w:rPr>
        <w:t xml:space="preserve">, registruota adresu Pramonės g. 10, Šiauliai, juridinio asmens kodas 245358580, toliau vadinama Paslaugų gavėju, atstovaujama </w:t>
      </w:r>
      <w:r w:rsidRPr="003E4F0E">
        <w:rPr>
          <w:rFonts w:ascii="Times New Roman" w:eastAsia="Times New Roman" w:hAnsi="Times New Roman" w:cs="Times New Roman"/>
          <w:b/>
          <w:color w:val="000000"/>
          <w:sz w:val="22"/>
          <w:szCs w:val="22"/>
        </w:rPr>
        <w:t>________</w:t>
      </w:r>
      <w:r w:rsidRPr="003E4F0E">
        <w:rPr>
          <w:rFonts w:ascii="Times New Roman" w:eastAsia="Times New Roman" w:hAnsi="Times New Roman" w:cs="Times New Roman"/>
          <w:color w:val="000000"/>
          <w:kern w:val="2"/>
          <w:sz w:val="22"/>
          <w:szCs w:val="22"/>
          <w:lang w:eastAsia="en-US"/>
        </w:rPr>
        <w:t xml:space="preserve">, veikiančio pagal </w:t>
      </w:r>
      <w:r w:rsidRPr="003E4F0E">
        <w:rPr>
          <w:rFonts w:ascii="Times New Roman" w:eastAsia="Times New Roman" w:hAnsi="Times New Roman" w:cs="Times New Roman"/>
          <w:b/>
          <w:color w:val="000000"/>
          <w:sz w:val="22"/>
          <w:szCs w:val="22"/>
        </w:rPr>
        <w:t>________</w:t>
      </w:r>
      <w:r w:rsidRPr="003E4F0E">
        <w:rPr>
          <w:rFonts w:ascii="Times New Roman" w:eastAsia="Times New Roman" w:hAnsi="Times New Roman" w:cs="Times New Roman"/>
          <w:color w:val="000000"/>
          <w:sz w:val="22"/>
          <w:szCs w:val="22"/>
        </w:rPr>
        <w:t xml:space="preserve">, ir </w:t>
      </w:r>
    </w:p>
    <w:p w14:paraId="68A11EF7" w14:textId="77777777" w:rsidR="00073B2C" w:rsidRPr="003E4F0E" w:rsidRDefault="00073B2C" w:rsidP="00073B2C">
      <w:pPr>
        <w:tabs>
          <w:tab w:val="center" w:pos="4320"/>
          <w:tab w:val="right" w:pos="8640"/>
        </w:tabs>
        <w:spacing w:after="0" w:line="240" w:lineRule="auto"/>
        <w:ind w:firstLine="709"/>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b/>
          <w:color w:val="000000"/>
          <w:sz w:val="22"/>
          <w:szCs w:val="22"/>
        </w:rPr>
        <w:t>________</w:t>
      </w:r>
      <w:r w:rsidRPr="003E4F0E">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lang w:eastAsia="en-US"/>
        </w:rPr>
        <w:t xml:space="preserve"> </w:t>
      </w:r>
      <w:r w:rsidRPr="003E4F0E">
        <w:rPr>
          <w:rFonts w:ascii="Times New Roman" w:eastAsia="Times New Roman" w:hAnsi="Times New Roman" w:cs="Times New Roman"/>
          <w:color w:val="000000"/>
          <w:sz w:val="22"/>
          <w:szCs w:val="22"/>
        </w:rPr>
        <w:t>registruota adresu ________, juridinio asmens kodas ______, toliau vadinama Paslaugų teikėju, atstovaujama ________, veikiančio pagal ________</w:t>
      </w:r>
      <w:r w:rsidRPr="003E4F0E">
        <w:rPr>
          <w:rFonts w:ascii="Times New Roman" w:eastAsia="Times New Roman" w:hAnsi="Times New Roman" w:cs="Times New Roman"/>
          <w:noProof/>
          <w:color w:val="000000"/>
          <w:sz w:val="22"/>
          <w:szCs w:val="22"/>
        </w:rPr>
        <w:t xml:space="preserve">, </w:t>
      </w:r>
      <w:r w:rsidRPr="003E4F0E">
        <w:rPr>
          <w:rFonts w:ascii="Times New Roman" w:eastAsia="Times New Roman" w:hAnsi="Times New Roman" w:cs="Times New Roman"/>
          <w:color w:val="000000"/>
          <w:sz w:val="22"/>
          <w:szCs w:val="22"/>
        </w:rPr>
        <w:t xml:space="preserve">toliau sutartyje abi kartu vadinamos Šalimis, o kiekviena atskirai – Šalimi, susitarė ir sudarė šią </w:t>
      </w:r>
      <w:r w:rsidRPr="008511BE">
        <w:rPr>
          <w:rFonts w:ascii="Times New Roman" w:eastAsia="Times New Roman" w:hAnsi="Times New Roman" w:cs="Times New Roman"/>
          <w:color w:val="000000"/>
          <w:sz w:val="22"/>
          <w:szCs w:val="22"/>
        </w:rPr>
        <w:t>Šiaulių termofikacinės elektrinės turbogeneratoriaus</w:t>
      </w:r>
      <w:r>
        <w:rPr>
          <w:rFonts w:ascii="Times New Roman" w:eastAsia="Times New Roman" w:hAnsi="Times New Roman" w:cs="Times New Roman"/>
          <w:color w:val="000000"/>
          <w:sz w:val="22"/>
          <w:szCs w:val="22"/>
        </w:rPr>
        <w:t xml:space="preserve"> MAN Energy </w:t>
      </w:r>
      <w:r w:rsidRPr="00B10D19">
        <w:rPr>
          <w:rFonts w:ascii="Times New Roman" w:eastAsia="Times New Roman" w:hAnsi="Times New Roman" w:cs="Times New Roman"/>
          <w:color w:val="000000"/>
          <w:sz w:val="22"/>
          <w:szCs w:val="22"/>
        </w:rPr>
        <w:t>Solutions SE</w:t>
      </w:r>
      <w:r w:rsidRPr="008511B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su pagalbiniais įrenginiais </w:t>
      </w:r>
      <w:r w:rsidRPr="008511BE">
        <w:rPr>
          <w:rFonts w:ascii="Times New Roman" w:eastAsia="Times New Roman" w:hAnsi="Times New Roman" w:cs="Times New Roman"/>
          <w:color w:val="000000"/>
          <w:sz w:val="22"/>
          <w:szCs w:val="22"/>
        </w:rPr>
        <w:t xml:space="preserve">techninio aptarnavimo paslaugų </w:t>
      </w:r>
      <w:r w:rsidRPr="003E4F0E">
        <w:rPr>
          <w:rFonts w:ascii="Times New Roman" w:eastAsia="Times New Roman" w:hAnsi="Times New Roman" w:cs="Times New Roman"/>
          <w:color w:val="000000"/>
          <w:sz w:val="22"/>
          <w:szCs w:val="22"/>
        </w:rPr>
        <w:t>pirkimo-pardavimo sutartį, toliau vadinamą Sutartimi:</w:t>
      </w:r>
    </w:p>
    <w:p w14:paraId="082DCDC3" w14:textId="77777777" w:rsidR="00073B2C" w:rsidRPr="003E4F0E" w:rsidRDefault="00073B2C" w:rsidP="00073B2C">
      <w:pPr>
        <w:tabs>
          <w:tab w:val="center" w:pos="4320"/>
          <w:tab w:val="right" w:pos="8640"/>
        </w:tabs>
        <w:spacing w:after="0" w:line="240" w:lineRule="auto"/>
        <w:ind w:firstLine="709"/>
        <w:jc w:val="both"/>
        <w:rPr>
          <w:rFonts w:ascii="Times New Roman" w:eastAsia="Times New Roman" w:hAnsi="Times New Roman" w:cs="Times New Roman"/>
          <w:b/>
          <w:bCs/>
          <w:color w:val="000000"/>
          <w:kern w:val="2"/>
          <w:sz w:val="22"/>
          <w:szCs w:val="22"/>
          <w:lang w:eastAsia="en-US"/>
        </w:rPr>
      </w:pPr>
    </w:p>
    <w:p w14:paraId="603B781F" w14:textId="77777777" w:rsidR="00073B2C" w:rsidRPr="003E4F0E" w:rsidRDefault="00073B2C" w:rsidP="00073B2C">
      <w:pPr>
        <w:numPr>
          <w:ilvl w:val="0"/>
          <w:numId w:val="22"/>
        </w:numPr>
        <w:tabs>
          <w:tab w:val="right" w:pos="0"/>
        </w:tabs>
        <w:spacing w:after="0" w:line="240" w:lineRule="auto"/>
        <w:ind w:left="357" w:hanging="357"/>
        <w:jc w:val="both"/>
        <w:rPr>
          <w:rFonts w:ascii="Times New Roman" w:eastAsia="Times New Roman" w:hAnsi="Times New Roman" w:cs="Times New Roman"/>
          <w:b/>
          <w:bCs/>
          <w:color w:val="000000"/>
          <w:sz w:val="22"/>
          <w:szCs w:val="22"/>
          <w:u w:val="single"/>
        </w:rPr>
      </w:pPr>
      <w:r w:rsidRPr="003E4F0E">
        <w:rPr>
          <w:rFonts w:ascii="Times New Roman" w:eastAsia="Times New Roman" w:hAnsi="Times New Roman" w:cs="Times New Roman"/>
          <w:b/>
          <w:bCs/>
          <w:color w:val="000000"/>
          <w:sz w:val="22"/>
          <w:szCs w:val="22"/>
          <w:u w:val="single"/>
        </w:rPr>
        <w:t>SUTARTIES AIŠKINIMAS</w:t>
      </w:r>
    </w:p>
    <w:p w14:paraId="647C25A3" w14:textId="77777777" w:rsidR="00073B2C" w:rsidRPr="003E4F0E" w:rsidRDefault="00073B2C" w:rsidP="00073B2C">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Sutartis sudaryta ir turi būti aiškinama pagal Lietuvos Respublikos teisę.</w:t>
      </w:r>
    </w:p>
    <w:p w14:paraId="09BCB908" w14:textId="77777777" w:rsidR="00073B2C" w:rsidRPr="003E4F0E" w:rsidRDefault="00073B2C" w:rsidP="00073B2C">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Sutartyje, kur reikalauja kontekstas, žodžiai, pateikti vienaskaita, gali turėti ir daugiskaitos prasmę ir atvirkščiai.</w:t>
      </w:r>
    </w:p>
    <w:p w14:paraId="28132114" w14:textId="77777777" w:rsidR="00073B2C" w:rsidRPr="003E4F0E" w:rsidRDefault="00073B2C" w:rsidP="00073B2C">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00E8C673" w14:textId="77777777" w:rsidR="00073B2C" w:rsidRPr="003E4F0E" w:rsidRDefault="00073B2C" w:rsidP="00073B2C">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Jeigu Sutartyje nenustatyta kitaip, Sutarties trukmė ir kiti terminai yra skaičiuojami kalendorinėmis dienomis, savaitėmis, mėnesiais.</w:t>
      </w:r>
    </w:p>
    <w:p w14:paraId="7D11D682" w14:textId="77777777" w:rsidR="00073B2C" w:rsidRPr="007A063A" w:rsidRDefault="00073B2C" w:rsidP="00073B2C">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themeColor="text1"/>
          <w:sz w:val="22"/>
          <w:szCs w:val="22"/>
        </w:rPr>
      </w:pPr>
      <w:r w:rsidRPr="003E4F0E">
        <w:rPr>
          <w:rFonts w:ascii="Times New Roman" w:eastAsia="Times New Roman" w:hAnsi="Times New Roman" w:cs="Times New Roman"/>
          <w:bCs/>
          <w:color w:val="000000"/>
          <w:sz w:val="22"/>
          <w:szCs w:val="22"/>
        </w:rPr>
        <w:t xml:space="preserve">Sutarčiai taip pat taikomas Lietuvos Respublikos pirkimų, atliekamų vandentvarkos, energetikos, transporto ar pašto paslaugų srities </w:t>
      </w:r>
      <w:r w:rsidRPr="007A063A">
        <w:rPr>
          <w:rFonts w:ascii="Times New Roman" w:eastAsia="Times New Roman" w:hAnsi="Times New Roman" w:cs="Times New Roman"/>
          <w:bCs/>
          <w:color w:val="000000" w:themeColor="text1"/>
          <w:sz w:val="22"/>
          <w:szCs w:val="22"/>
        </w:rPr>
        <w:t>perkančiųjų subjektų, įstatymas (toliau – Pirkimų įstatymas).</w:t>
      </w:r>
    </w:p>
    <w:p w14:paraId="305F23ED" w14:textId="77777777" w:rsidR="00073B2C" w:rsidRPr="007A063A" w:rsidRDefault="00073B2C" w:rsidP="00073B2C">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CF2134A" w14:textId="77777777" w:rsidR="00073B2C" w:rsidRPr="007A063A" w:rsidRDefault="00073B2C" w:rsidP="00073B2C">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Šioje Sutartyje vartojama sąvoka „Paslaugos“ apima visas su Paslaugų teikimu susijusias veiklas, įskaitant, bet neapsiribojant, Paslaugų teikimą, jų rezultatų perdavimą, trūkumų šalinimą, detalių ir medžiagų tiekimą Paslaugų gavėjui bei su Paslaugomis susijusių dokumentų pateikimą (ataskaitos, instrukcijos, sertifikatai ir pan.), kaip tai numatyta Sutartyje, teisės aktuose ar būtina, siekiant sukurti ir perduoti Paslaugų rezultatą Paslaugų gavėjui.</w:t>
      </w:r>
    </w:p>
    <w:p w14:paraId="4E5F13B7" w14:textId="77777777" w:rsidR="00073B2C" w:rsidRPr="007A063A" w:rsidRDefault="00073B2C" w:rsidP="00073B2C">
      <w:pPr>
        <w:numPr>
          <w:ilvl w:val="0"/>
          <w:numId w:val="22"/>
        </w:numPr>
        <w:tabs>
          <w:tab w:val="center" w:pos="284"/>
          <w:tab w:val="right" w:pos="8640"/>
        </w:tabs>
        <w:spacing w:before="240" w:after="0" w:line="240" w:lineRule="auto"/>
        <w:ind w:left="357" w:hanging="357"/>
        <w:jc w:val="both"/>
        <w:rPr>
          <w:rFonts w:ascii="Times New Roman" w:eastAsia="Times New Roman" w:hAnsi="Times New Roman" w:cs="Times New Roman"/>
          <w:b/>
          <w:bCs/>
          <w:color w:val="000000" w:themeColor="text1"/>
          <w:sz w:val="22"/>
          <w:szCs w:val="22"/>
          <w:u w:val="single"/>
        </w:rPr>
      </w:pPr>
      <w:r w:rsidRPr="007A063A">
        <w:rPr>
          <w:rFonts w:ascii="Times New Roman" w:eastAsia="Times New Roman" w:hAnsi="Times New Roman" w:cs="Times New Roman"/>
          <w:b/>
          <w:bCs/>
          <w:color w:val="000000" w:themeColor="text1"/>
          <w:sz w:val="22"/>
          <w:szCs w:val="22"/>
          <w:u w:val="single"/>
        </w:rPr>
        <w:t>SUTARTIES DALYKAS</w:t>
      </w:r>
    </w:p>
    <w:p w14:paraId="30843FE7" w14:textId="77777777" w:rsidR="00073B2C" w:rsidRPr="007A063A" w:rsidRDefault="00073B2C" w:rsidP="00073B2C">
      <w:pPr>
        <w:numPr>
          <w:ilvl w:val="1"/>
          <w:numId w:val="22"/>
        </w:numPr>
        <w:tabs>
          <w:tab w:val="left" w:pos="426"/>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Vadovaujantis 20__-__-__ Paslaugų gavėjo atviro  konkurso  sąlygomis Nr. ____ (toliau Sutartyje – Konkurso sąlygos) ir Paslaugų teikėjo 20__-__-__ pasiūlymu Nr. _____ (toliau Sutartyje – Pasiūlymas), kuris 20__-__-__ pripažintas laimėjusiu, Sutartimi Paslaugų teikėjas įsipareigoja teikti Šiaulių termofikacinės elektrinės turbogeneratoriaus MAN Energy Solutions SE su pagalbiniais įrenginiais techninio aptarnavimo   paslaugas (toliau Sutartyje - Paslaugos), o Paslaugų gavėjas įsipareigoja priimti tinkamai suteiktas Paslaugas ir sumokėti už jas Paslaugų teikėjui Sutartyje nurodytą kainą Sutartyje nustatytomis sąlygomis ir terminais. </w:t>
      </w:r>
    </w:p>
    <w:p w14:paraId="5C945463" w14:textId="77777777" w:rsidR="00073B2C" w:rsidRPr="007A063A" w:rsidRDefault="00073B2C" w:rsidP="00073B2C">
      <w:pPr>
        <w:numPr>
          <w:ilvl w:val="1"/>
          <w:numId w:val="22"/>
        </w:numPr>
        <w:tabs>
          <w:tab w:val="left" w:pos="426"/>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Perkamos Paslaugos detalizuotos, techninės charakteristikos ir reikalavimai Paslaugoms nurodyti  Sutarties 1 priede – Techninėje specifikacijoje (toliau – Techninė specifikacija) ir Pasiūlyme.</w:t>
      </w:r>
    </w:p>
    <w:p w14:paraId="41764124" w14:textId="77777777" w:rsidR="00073B2C" w:rsidRPr="007A063A" w:rsidRDefault="00073B2C" w:rsidP="00073B2C">
      <w:pPr>
        <w:numPr>
          <w:ilvl w:val="1"/>
          <w:numId w:val="22"/>
        </w:numPr>
        <w:tabs>
          <w:tab w:val="left" w:pos="426"/>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Techninėje specifikacijoje nurodyti Paslaugų kiekiai (apimtys) yra maksimalūs. Paslaugų gavėjas neįsipareigoja nupirkti visų Techninėje specifikacijoje išvardintų Paslaugų. Techninės specifikacijos 2 lentelėje išvardintos Paslaugos, kurių Paslaugų gavėjas neįsipareigoja nupirkti, bus perkamos pagal Paslaugų gavėjo faktinį poreikį, vadovaujantis  su Paslaugų gavėju suderintomis  išvadomis dėl reikiamų atskirų įrenginio komponentų aptarnavimo poreikio. </w:t>
      </w:r>
    </w:p>
    <w:p w14:paraId="70ADE07C" w14:textId="77777777" w:rsidR="00073B2C" w:rsidRPr="007A063A" w:rsidRDefault="00073B2C" w:rsidP="00073B2C">
      <w:pPr>
        <w:numPr>
          <w:ilvl w:val="1"/>
          <w:numId w:val="22"/>
        </w:numPr>
        <w:tabs>
          <w:tab w:val="left" w:pos="426"/>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 Paslaugos teikiamos  pagal fiksuotus Paslaugų įkainius už ne didesnę nei Sutartyje nurodytą maksimalią Sutarties vertę (toliau – Maksimali Sutarties vertė), skaičiuojant nuo Sutarties įsigaliojimo dienos. Paslaugų </w:t>
      </w:r>
      <w:r w:rsidRPr="007A063A">
        <w:rPr>
          <w:rFonts w:ascii="Times New Roman" w:eastAsia="Times New Roman" w:hAnsi="Times New Roman" w:cs="Times New Roman"/>
          <w:color w:val="000000" w:themeColor="text1"/>
          <w:sz w:val="22"/>
          <w:szCs w:val="22"/>
        </w:rPr>
        <w:lastRenderedPageBreak/>
        <w:t>gavėjui įsigijus Paslaugų už Maksimalią Sutarties vertę, Sutartis laikoma įvykdyta ir pasibaigia be atskiro Šalių susitarimo.</w:t>
      </w:r>
    </w:p>
    <w:p w14:paraId="5989F027" w14:textId="77777777" w:rsidR="00073B2C" w:rsidRPr="007A063A" w:rsidRDefault="00073B2C" w:rsidP="00073B2C">
      <w:pPr>
        <w:numPr>
          <w:ilvl w:val="1"/>
          <w:numId w:val="22"/>
        </w:numPr>
        <w:tabs>
          <w:tab w:val="left" w:pos="426"/>
        </w:tabs>
        <w:spacing w:after="0" w:line="240" w:lineRule="auto"/>
        <w:ind w:left="0" w:firstLine="0"/>
        <w:contextualSpacing/>
        <w:jc w:val="both"/>
        <w:rPr>
          <w:rFonts w:ascii="Times New Roman" w:eastAsia="Times New Roman" w:hAnsi="Times New Roman" w:cs="Times New Roman"/>
          <w:bCs/>
          <w:color w:val="000000" w:themeColor="text1"/>
          <w:sz w:val="22"/>
          <w:szCs w:val="22"/>
          <w:lang w:eastAsia="en-US"/>
        </w:rPr>
      </w:pPr>
      <w:r w:rsidRPr="007A063A">
        <w:rPr>
          <w:rFonts w:ascii="Times New Roman" w:eastAsia="Times New Roman" w:hAnsi="Times New Roman" w:cs="Times New Roman"/>
          <w:color w:val="000000" w:themeColor="text1"/>
          <w:sz w:val="22"/>
          <w:szCs w:val="22"/>
        </w:rPr>
        <w:t>Paslaugų teikėjas Paslaugas teikia savo jėgomis ir priemonėmis (įrenginiais, įrankiais, pastoliais ir t.t.), naudodamas savo medžiagas, detales (išskyrus atvejus, kai Techninėje specifikacijoje yra nurodyta, kad medžiagas ar  detales pateikia</w:t>
      </w:r>
      <w:r w:rsidRPr="007A063A">
        <w:rPr>
          <w:rFonts w:ascii="Times New Roman" w:eastAsia="Times New Roman" w:hAnsi="Times New Roman" w:cs="Times New Roman"/>
          <w:color w:val="000000" w:themeColor="text1"/>
          <w:sz w:val="22"/>
          <w:szCs w:val="22"/>
          <w:lang w:eastAsia="en-US"/>
        </w:rPr>
        <w:t xml:space="preserve"> Paslaugų gavėjas), laikydamasis taisyklių, darbų saugos ir aplinkos apsaugos bei kitų su Sutartimi susijusių Lietuvos Respublikos teisės aktų reikalavimų. </w:t>
      </w:r>
      <w:r w:rsidRPr="007A063A">
        <w:rPr>
          <w:rFonts w:ascii="Times New Roman" w:eastAsia="Times New Roman" w:hAnsi="Times New Roman" w:cs="Times New Roman"/>
          <w:color w:val="000000" w:themeColor="text1"/>
          <w:sz w:val="22"/>
          <w:szCs w:val="22"/>
        </w:rPr>
        <w:t xml:space="preserve">Paslaugų teikėjas užtikrina, kad </w:t>
      </w:r>
      <w:r w:rsidRPr="007A063A">
        <w:rPr>
          <w:rFonts w:ascii="Times New Roman" w:eastAsia="Times New Roman" w:hAnsi="Times New Roman" w:cs="Times New Roman"/>
          <w:iCs/>
          <w:color w:val="000000" w:themeColor="text1"/>
          <w:sz w:val="22"/>
          <w:szCs w:val="22"/>
          <w:lang w:eastAsia="en-US"/>
        </w:rPr>
        <w:t xml:space="preserve">Paslaugos bus teikiamos </w:t>
      </w:r>
      <w:r w:rsidRPr="007A063A">
        <w:rPr>
          <w:rFonts w:ascii="Times New Roman" w:eastAsia="Times New Roman" w:hAnsi="Times New Roman" w:cs="Times New Roman"/>
          <w:color w:val="000000" w:themeColor="text1"/>
          <w:sz w:val="22"/>
          <w:szCs w:val="22"/>
          <w:lang w:eastAsia="en-US"/>
        </w:rPr>
        <w:t>taikant aplinkos apsaugos vadybos sistemos reikalavimus</w:t>
      </w:r>
      <w:r w:rsidRPr="007A063A">
        <w:rPr>
          <w:rFonts w:ascii="Times New Roman" w:eastAsia="Times New Roman" w:hAnsi="Times New Roman" w:cs="Times New Roman"/>
          <w:color w:val="000000" w:themeColor="text1"/>
          <w:sz w:val="22"/>
          <w:szCs w:val="22"/>
        </w:rPr>
        <w:t>.</w:t>
      </w:r>
    </w:p>
    <w:p w14:paraId="1BCEF2CB" w14:textId="77777777" w:rsidR="00073B2C" w:rsidRPr="007A063A" w:rsidRDefault="00073B2C" w:rsidP="00073B2C">
      <w:pPr>
        <w:spacing w:after="0" w:line="240" w:lineRule="auto"/>
        <w:jc w:val="both"/>
        <w:rPr>
          <w:rFonts w:ascii="Times New Roman" w:eastAsia="Times New Roman" w:hAnsi="Times New Roman" w:cs="Times New Roman"/>
          <w:color w:val="000000" w:themeColor="text1"/>
          <w:sz w:val="22"/>
          <w:szCs w:val="22"/>
          <w:lang w:eastAsia="en-US"/>
        </w:rPr>
      </w:pPr>
    </w:p>
    <w:p w14:paraId="6D451B6D" w14:textId="77777777" w:rsidR="00073B2C" w:rsidRPr="007A063A" w:rsidRDefault="00073B2C" w:rsidP="00073B2C">
      <w:pPr>
        <w:numPr>
          <w:ilvl w:val="0"/>
          <w:numId w:val="22"/>
        </w:numPr>
        <w:tabs>
          <w:tab w:val="right" w:pos="284"/>
        </w:tabs>
        <w:spacing w:after="0" w:line="240" w:lineRule="auto"/>
        <w:ind w:left="357" w:hanging="357"/>
        <w:jc w:val="both"/>
        <w:rPr>
          <w:rFonts w:ascii="Times New Roman" w:eastAsia="Times New Roman" w:hAnsi="Times New Roman" w:cs="Times New Roman"/>
          <w:b/>
          <w:bCs/>
          <w:color w:val="000000" w:themeColor="text1"/>
          <w:sz w:val="22"/>
          <w:szCs w:val="22"/>
          <w:u w:val="single"/>
        </w:rPr>
      </w:pPr>
      <w:r w:rsidRPr="007A063A">
        <w:rPr>
          <w:rFonts w:ascii="Times New Roman" w:eastAsia="Times New Roman" w:hAnsi="Times New Roman" w:cs="Times New Roman"/>
          <w:b/>
          <w:color w:val="000000" w:themeColor="text1"/>
          <w:sz w:val="22"/>
          <w:szCs w:val="22"/>
          <w:u w:val="single"/>
        </w:rPr>
        <w:t>KAINA IR MOKĖJIMO SĄLYGOS</w:t>
      </w:r>
    </w:p>
    <w:p w14:paraId="0F3A21F5" w14:textId="77777777" w:rsidR="00073B2C" w:rsidRPr="007A063A" w:rsidRDefault="00073B2C" w:rsidP="00073B2C">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Visi atsiskaitymai tarp Šalių pagal Sutartį vykdomi eurais.</w:t>
      </w:r>
    </w:p>
    <w:p w14:paraId="44356322" w14:textId="77777777" w:rsidR="00073B2C" w:rsidRPr="007A063A" w:rsidRDefault="00073B2C" w:rsidP="00073B2C">
      <w:pPr>
        <w:numPr>
          <w:ilvl w:val="1"/>
          <w:numId w:val="22"/>
        </w:numPr>
        <w:tabs>
          <w:tab w:val="left" w:pos="0"/>
          <w:tab w:val="left" w:pos="426"/>
          <w:tab w:val="left" w:pos="567"/>
        </w:tabs>
        <w:spacing w:after="0" w:line="240" w:lineRule="auto"/>
        <w:ind w:left="0" w:firstLine="0"/>
        <w:jc w:val="both"/>
        <w:rPr>
          <w:rFonts w:ascii="Times New Roman" w:hAnsi="Times New Roman" w:cs="Times New Roman"/>
          <w:i/>
          <w:iCs/>
          <w:color w:val="000000" w:themeColor="text1"/>
          <w:sz w:val="22"/>
          <w:szCs w:val="22"/>
        </w:rPr>
      </w:pPr>
      <w:r w:rsidRPr="007A063A">
        <w:rPr>
          <w:rFonts w:ascii="Times New Roman" w:eastAsia="Times New Roman" w:hAnsi="Times New Roman" w:cs="Times New Roman"/>
          <w:color w:val="000000" w:themeColor="text1"/>
          <w:sz w:val="22"/>
          <w:szCs w:val="22"/>
        </w:rPr>
        <w:t xml:space="preserve">Pradinės Sutarties vertė be PVM: </w:t>
      </w:r>
      <w:r w:rsidRPr="007A063A">
        <w:rPr>
          <w:rFonts w:ascii="Times New Roman" w:eastAsia="Times New Roman" w:hAnsi="Times New Roman" w:cs="Times New Roman"/>
          <w:color w:val="000000" w:themeColor="text1"/>
          <w:sz w:val="22"/>
          <w:szCs w:val="22"/>
          <w:lang w:eastAsia="en-US"/>
        </w:rPr>
        <w:t xml:space="preserve">________ </w:t>
      </w:r>
      <w:r w:rsidRPr="007A063A">
        <w:rPr>
          <w:rFonts w:ascii="Times New Roman" w:eastAsia="Times New Roman" w:hAnsi="Times New Roman" w:cs="Times New Roman"/>
          <w:color w:val="000000" w:themeColor="text1"/>
          <w:sz w:val="22"/>
          <w:szCs w:val="22"/>
        </w:rPr>
        <w:t>Eur (</w:t>
      </w:r>
      <w:r w:rsidRPr="007A063A">
        <w:rPr>
          <w:rFonts w:ascii="Times New Roman" w:hAnsi="Times New Roman" w:cs="Times New Roman"/>
          <w:i/>
          <w:iCs/>
          <w:color w:val="000000" w:themeColor="text1"/>
          <w:sz w:val="22"/>
          <w:szCs w:val="22"/>
        </w:rPr>
        <w:t xml:space="preserve">skaičius žodžiu) (nurodoma Sutarties sudarymo metu, kuri bus lygi Paslaugų teikėjo Pasiūlymo kainai).  </w:t>
      </w:r>
    </w:p>
    <w:p w14:paraId="4F28F2DB" w14:textId="77777777" w:rsidR="00073B2C" w:rsidRPr="007A063A" w:rsidRDefault="00073B2C" w:rsidP="00073B2C">
      <w:pPr>
        <w:numPr>
          <w:ilvl w:val="1"/>
          <w:numId w:val="22"/>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Sutartyje nustatoma </w:t>
      </w:r>
      <w:r w:rsidRPr="007A063A">
        <w:rPr>
          <w:rFonts w:ascii="Times New Roman" w:eastAsia="Times New Roman" w:hAnsi="Times New Roman" w:cs="Times New Roman"/>
          <w:bCs/>
          <w:color w:val="000000" w:themeColor="text1"/>
          <w:sz w:val="22"/>
          <w:szCs w:val="22"/>
        </w:rPr>
        <w:t>fiksuoto įkainio su peržiūra</w:t>
      </w:r>
      <w:r w:rsidRPr="007A063A">
        <w:rPr>
          <w:rFonts w:ascii="Times New Roman" w:eastAsia="Times New Roman" w:hAnsi="Times New Roman" w:cs="Times New Roman"/>
          <w:color w:val="000000" w:themeColor="text1"/>
          <w:sz w:val="22"/>
          <w:szCs w:val="22"/>
        </w:rPr>
        <w:t xml:space="preserve"> kainodara.</w:t>
      </w:r>
    </w:p>
    <w:p w14:paraId="70F99DC9" w14:textId="77777777" w:rsidR="00073B2C" w:rsidRPr="007A063A" w:rsidRDefault="00073B2C" w:rsidP="00073B2C">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Fiksuoti Paslaugų įkainiai nurodyti Sutarties 2 priede - Kainininkas.</w:t>
      </w:r>
    </w:p>
    <w:p w14:paraId="33272D3E" w14:textId="77777777" w:rsidR="00073B2C" w:rsidRPr="007A063A" w:rsidRDefault="00073B2C" w:rsidP="00073B2C">
      <w:pPr>
        <w:numPr>
          <w:ilvl w:val="1"/>
          <w:numId w:val="22"/>
        </w:numPr>
        <w:tabs>
          <w:tab w:val="right" w:pos="142"/>
          <w:tab w:val="left" w:pos="426"/>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lang w:eastAsia="en-US"/>
        </w:rPr>
        <w:t>Maksimali Sutarties vertė</w:t>
      </w:r>
      <w:r w:rsidRPr="007A063A">
        <w:rPr>
          <w:rFonts w:ascii="Times New Roman" w:eastAsia="Times New Roman" w:hAnsi="Times New Roman" w:cs="Times New Roman"/>
          <w:color w:val="000000" w:themeColor="text1"/>
          <w:sz w:val="22"/>
          <w:szCs w:val="22"/>
        </w:rPr>
        <w:t xml:space="preserve">: </w:t>
      </w:r>
      <w:r w:rsidRPr="007A063A">
        <w:rPr>
          <w:rFonts w:ascii="Times New Roman" w:eastAsia="Times New Roman" w:hAnsi="Times New Roman" w:cs="Times New Roman"/>
          <w:color w:val="000000" w:themeColor="text1"/>
          <w:sz w:val="22"/>
          <w:szCs w:val="22"/>
          <w:lang w:eastAsia="en-US"/>
        </w:rPr>
        <w:t xml:space="preserve">________ </w:t>
      </w:r>
      <w:r w:rsidRPr="007A063A">
        <w:rPr>
          <w:rFonts w:ascii="Times New Roman" w:eastAsia="Times New Roman" w:hAnsi="Times New Roman" w:cs="Times New Roman"/>
          <w:color w:val="000000" w:themeColor="text1"/>
          <w:sz w:val="22"/>
          <w:szCs w:val="22"/>
        </w:rPr>
        <w:t>Eur (</w:t>
      </w:r>
      <w:r w:rsidRPr="007A063A">
        <w:rPr>
          <w:rFonts w:ascii="Times New Roman" w:hAnsi="Times New Roman" w:cs="Times New Roman"/>
          <w:i/>
          <w:iCs/>
          <w:color w:val="000000" w:themeColor="text1"/>
          <w:sz w:val="22"/>
          <w:szCs w:val="22"/>
        </w:rPr>
        <w:t>skaičius žodžiu</w:t>
      </w:r>
      <w:r w:rsidRPr="007A063A">
        <w:rPr>
          <w:rFonts w:ascii="Times New Roman" w:eastAsia="Times New Roman" w:hAnsi="Times New Roman" w:cs="Times New Roman"/>
          <w:color w:val="000000" w:themeColor="text1"/>
          <w:sz w:val="22"/>
          <w:szCs w:val="22"/>
        </w:rPr>
        <w:t xml:space="preserve">), PVM (__ proc.): </w:t>
      </w:r>
      <w:r w:rsidRPr="007A063A">
        <w:rPr>
          <w:rFonts w:ascii="Times New Roman" w:eastAsia="Times New Roman" w:hAnsi="Times New Roman" w:cs="Times New Roman"/>
          <w:color w:val="000000" w:themeColor="text1"/>
          <w:sz w:val="22"/>
          <w:szCs w:val="22"/>
          <w:lang w:eastAsia="en-US"/>
        </w:rPr>
        <w:t xml:space="preserve">________ </w:t>
      </w:r>
      <w:r w:rsidRPr="007A063A">
        <w:rPr>
          <w:rFonts w:ascii="Times New Roman" w:eastAsia="Times New Roman" w:hAnsi="Times New Roman" w:cs="Times New Roman"/>
          <w:color w:val="000000" w:themeColor="text1"/>
          <w:sz w:val="22"/>
          <w:szCs w:val="22"/>
        </w:rPr>
        <w:t>Eur (</w:t>
      </w:r>
      <w:r w:rsidRPr="007A063A">
        <w:rPr>
          <w:rFonts w:ascii="Times New Roman" w:hAnsi="Times New Roman" w:cs="Times New Roman"/>
          <w:i/>
          <w:iCs/>
          <w:color w:val="000000" w:themeColor="text1"/>
          <w:sz w:val="22"/>
          <w:szCs w:val="22"/>
        </w:rPr>
        <w:t>skaičius žodžiu</w:t>
      </w:r>
      <w:r w:rsidRPr="007A063A">
        <w:rPr>
          <w:rFonts w:ascii="Times New Roman" w:eastAsia="Times New Roman" w:hAnsi="Times New Roman" w:cs="Times New Roman"/>
          <w:color w:val="000000" w:themeColor="text1"/>
          <w:sz w:val="22"/>
          <w:szCs w:val="22"/>
        </w:rPr>
        <w:t xml:space="preserve">), viso su PVM: </w:t>
      </w:r>
      <w:r w:rsidRPr="007A063A">
        <w:rPr>
          <w:rFonts w:ascii="Times New Roman" w:eastAsia="Times New Roman" w:hAnsi="Times New Roman" w:cs="Times New Roman"/>
          <w:color w:val="000000" w:themeColor="text1"/>
          <w:sz w:val="22"/>
          <w:szCs w:val="22"/>
          <w:lang w:eastAsia="en-US"/>
        </w:rPr>
        <w:t xml:space="preserve">________ </w:t>
      </w:r>
      <w:r w:rsidRPr="007A063A">
        <w:rPr>
          <w:rFonts w:ascii="Times New Roman" w:eastAsia="Times New Roman" w:hAnsi="Times New Roman" w:cs="Times New Roman"/>
          <w:color w:val="000000" w:themeColor="text1"/>
          <w:sz w:val="22"/>
          <w:szCs w:val="22"/>
        </w:rPr>
        <w:t>Eur (</w:t>
      </w:r>
      <w:r w:rsidRPr="007A063A">
        <w:rPr>
          <w:rFonts w:ascii="Times New Roman" w:hAnsi="Times New Roman" w:cs="Times New Roman"/>
          <w:i/>
          <w:iCs/>
          <w:color w:val="000000" w:themeColor="text1"/>
          <w:sz w:val="22"/>
          <w:szCs w:val="22"/>
        </w:rPr>
        <w:t>skaičius žodžiu</w:t>
      </w:r>
      <w:r w:rsidRPr="007A063A">
        <w:rPr>
          <w:rFonts w:ascii="Times New Roman" w:eastAsia="Times New Roman" w:hAnsi="Times New Roman" w:cs="Times New Roman"/>
          <w:color w:val="000000" w:themeColor="text1"/>
          <w:sz w:val="22"/>
          <w:szCs w:val="22"/>
        </w:rPr>
        <w:t>).</w:t>
      </w:r>
    </w:p>
    <w:p w14:paraId="00FF7BDE" w14:textId="77777777" w:rsidR="00073B2C" w:rsidRPr="007A063A" w:rsidRDefault="00073B2C" w:rsidP="00073B2C">
      <w:pPr>
        <w:numPr>
          <w:ilvl w:val="1"/>
          <w:numId w:val="22"/>
        </w:numPr>
        <w:tabs>
          <w:tab w:val="right" w:pos="142"/>
          <w:tab w:val="right" w:pos="426"/>
          <w:tab w:val="left" w:pos="709"/>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Maksimali </w:t>
      </w:r>
      <w:r w:rsidRPr="007A063A">
        <w:rPr>
          <w:rFonts w:ascii="Times New Roman" w:eastAsia="Times New Roman" w:hAnsi="Times New Roman" w:cs="Times New Roman"/>
          <w:color w:val="000000" w:themeColor="text1"/>
          <w:sz w:val="22"/>
          <w:szCs w:val="22"/>
          <w:lang w:eastAsia="en-US"/>
        </w:rPr>
        <w:t>Sutarties vertė</w:t>
      </w:r>
      <w:r w:rsidRPr="007A063A">
        <w:rPr>
          <w:rFonts w:ascii="Times New Roman" w:eastAsia="Times New Roman" w:hAnsi="Times New Roman" w:cs="Times New Roman"/>
          <w:color w:val="000000" w:themeColor="text1"/>
          <w:sz w:val="22"/>
          <w:szCs w:val="22"/>
        </w:rPr>
        <w:t xml:space="preserve"> ir fiksuoti Paslaugų įkainiai perskaičiuojami tokia tvarka: </w:t>
      </w:r>
    </w:p>
    <w:p w14:paraId="643FAD0B" w14:textId="77777777" w:rsidR="00073B2C" w:rsidRPr="007A063A" w:rsidRDefault="00073B2C" w:rsidP="00073B2C">
      <w:pPr>
        <w:tabs>
          <w:tab w:val="right" w:pos="142"/>
          <w:tab w:val="right" w:pos="993"/>
        </w:tabs>
        <w:spacing w:after="0" w:line="240" w:lineRule="auto"/>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3.6.1. mokestis, kuriam pasikeitus perskaičiuojama Maksimali Sutarties vertė ir fiksuoti Paslaugų įkainiai: pridėtinės vertės mokestis (PVM). Pasikeitus kitiems mokesčiams ar dėl kainų lygio pokyčio, Maksimali Sutarties vertė ir fiksuoti Paslaugų įkainiai nebus perskaičiuojami – visą riziką dėl Sutarties vykdymo išlaidų padidėjimo prisiima Paslaugų teikėjas;</w:t>
      </w:r>
    </w:p>
    <w:p w14:paraId="79DE5E14" w14:textId="77777777" w:rsidR="00073B2C" w:rsidRPr="007A063A" w:rsidRDefault="00073B2C" w:rsidP="00073B2C">
      <w:pPr>
        <w:tabs>
          <w:tab w:val="right" w:pos="142"/>
          <w:tab w:val="right" w:pos="993"/>
        </w:tabs>
        <w:spacing w:after="0" w:line="240" w:lineRule="auto"/>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3.6.2. 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2CC1DD3" w14:textId="77777777" w:rsidR="00073B2C" w:rsidRPr="007A063A" w:rsidRDefault="00073B2C" w:rsidP="00073B2C">
      <w:pPr>
        <w:tabs>
          <w:tab w:val="right" w:pos="142"/>
          <w:tab w:val="right" w:pos="993"/>
        </w:tabs>
        <w:spacing w:after="0" w:line="240" w:lineRule="auto"/>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3.6.3. PVM tarifo dydis keičiamas tik tai daliai Paslaugų, kurios teikiamos Paslaugų gavėjui po Sutartyje nurodytų PVM dydžio pasikeitimą įtakojančių aplinkybių atsiradimo.</w:t>
      </w:r>
    </w:p>
    <w:p w14:paraId="4BA10B88" w14:textId="77777777" w:rsidR="00073B2C" w:rsidRPr="007A063A" w:rsidRDefault="00073B2C" w:rsidP="00073B2C">
      <w:pPr>
        <w:numPr>
          <w:ilvl w:val="1"/>
          <w:numId w:val="56"/>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Į Sutarties kainą įskaičiuoti visi mokesčiai ir kitos Paslaugų teikėjo patiriamos su Sutarties vykdymu susijusios išlaidos, įskaitant atsiskaitymo dokumentų pateikimo išlaidas.</w:t>
      </w:r>
    </w:p>
    <w:p w14:paraId="7C443F1D" w14:textId="77777777" w:rsidR="00073B2C" w:rsidRPr="007A063A" w:rsidRDefault="00073B2C" w:rsidP="00073B2C">
      <w:pPr>
        <w:numPr>
          <w:ilvl w:val="1"/>
          <w:numId w:val="56"/>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Vykdant Sutartį, PVM sąskaitos faktūros turi būti teikiamos elektroniniu būdu Pirkimų įstatymo 34 straipsnio 3 dalyje nustatyta tvarka, išskyrus Pirkimų įstatymo 34 straipsnio 12 dalyje nustatytu atveju. Paslaugų teikėjui pateikus PVM sąskaitą faktūrą kitais būdais ar priemonėmis, bus laikoma, kad PVM sąskaita faktūra nepateikta.</w:t>
      </w:r>
    </w:p>
    <w:p w14:paraId="61362C27" w14:textId="77777777" w:rsidR="00073B2C" w:rsidRPr="007A063A" w:rsidRDefault="00073B2C" w:rsidP="00073B2C">
      <w:pPr>
        <w:numPr>
          <w:ilvl w:val="1"/>
          <w:numId w:val="56"/>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Už tinkamai ir laiku Sutartyje nustatyta tvarka suteiktas Paslaugas Paslaugų gavėjas įsipareigoja apmokėti Paslaugų teikėjui į Paslaugų teikėjo PVM sąskaitoje faktūroje nurodytą sąskaitą ne vėliau kaip per 30 (</w:t>
      </w:r>
      <w:r w:rsidRPr="007A063A">
        <w:rPr>
          <w:rFonts w:ascii="Times New Roman" w:eastAsia="Times New Roman" w:hAnsi="Times New Roman" w:cs="Times New Roman"/>
          <w:i/>
          <w:iCs/>
          <w:color w:val="000000" w:themeColor="text1"/>
          <w:kern w:val="2"/>
          <w:sz w:val="22"/>
          <w:szCs w:val="22"/>
        </w:rPr>
        <w:t>trisdešimt</w:t>
      </w:r>
      <w:r w:rsidRPr="007A063A">
        <w:rPr>
          <w:rFonts w:ascii="Times New Roman" w:eastAsia="Times New Roman" w:hAnsi="Times New Roman" w:cs="Times New Roman"/>
          <w:color w:val="000000" w:themeColor="text1"/>
          <w:kern w:val="2"/>
          <w:sz w:val="22"/>
          <w:szCs w:val="22"/>
        </w:rPr>
        <w:t xml:space="preserve">) dienų po Suteiktų Paslaugų perdavimo-priėmimo aktų pasirašymo ir PVM sąskaitos faktūros pateikimo Sutarties 3.8 ir 3.10 punktuose nustatyta tvarka, priklausomai nuo to kas įvyksta vėliau. Mokėjimo data laikoma Paslaugų gavėjo mokėjimo operacijos įvykdymo data. </w:t>
      </w:r>
    </w:p>
    <w:p w14:paraId="7648AE4E" w14:textId="77777777" w:rsidR="00073B2C" w:rsidRPr="007A063A" w:rsidRDefault="00073B2C" w:rsidP="00073B2C">
      <w:pPr>
        <w:numPr>
          <w:ilvl w:val="1"/>
          <w:numId w:val="56"/>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 xml:space="preserve"> Paslaugų teikėjas už suteiktas Paslaugas PVM sąskaitas faktūras pateikia  šiomis suteiktų Paslaugų dalimis: </w:t>
      </w:r>
    </w:p>
    <w:p w14:paraId="5D53D3E1" w14:textId="77777777" w:rsidR="00073B2C" w:rsidRPr="007A063A" w:rsidRDefault="00073B2C" w:rsidP="00073B2C">
      <w:pPr>
        <w:pStyle w:val="Sraopastraipa"/>
        <w:numPr>
          <w:ilvl w:val="2"/>
          <w:numId w:val="60"/>
        </w:numPr>
        <w:tabs>
          <w:tab w:val="right" w:pos="0"/>
          <w:tab w:val="left" w:pos="426"/>
          <w:tab w:val="left" w:pos="567"/>
          <w:tab w:val="left" w:pos="709"/>
        </w:tabs>
        <w:spacing w:after="0" w:line="240" w:lineRule="auto"/>
        <w:ind w:left="0" w:firstLine="0"/>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 xml:space="preserve">po suteiktų techninio aptarnavimo paslaugų perdavimo-priėmimo akto pasirašymo sumokama 90 % </w:t>
      </w:r>
      <w:r w:rsidRPr="007A063A">
        <w:rPr>
          <w:rFonts w:ascii="Times New Roman" w:eastAsia="Times New Roman" w:hAnsi="Times New Roman" w:cs="Times New Roman"/>
          <w:i/>
          <w:iCs/>
          <w:color w:val="000000" w:themeColor="text1"/>
          <w:kern w:val="2"/>
          <w:sz w:val="22"/>
          <w:szCs w:val="22"/>
        </w:rPr>
        <w:t>(devyniasdešimt procentų)</w:t>
      </w:r>
      <w:r w:rsidRPr="007A063A">
        <w:rPr>
          <w:rFonts w:ascii="Times New Roman" w:eastAsia="Times New Roman" w:hAnsi="Times New Roman" w:cs="Times New Roman"/>
          <w:color w:val="000000" w:themeColor="text1"/>
          <w:kern w:val="2"/>
          <w:sz w:val="22"/>
          <w:szCs w:val="22"/>
        </w:rPr>
        <w:t xml:space="preserve"> suteiktų Paslaugų kainos suma;</w:t>
      </w:r>
    </w:p>
    <w:p w14:paraId="73F44E27" w14:textId="77777777" w:rsidR="00073B2C" w:rsidRPr="007A063A" w:rsidRDefault="00073B2C" w:rsidP="00073B2C">
      <w:pPr>
        <w:pStyle w:val="Sraopastraipa"/>
        <w:numPr>
          <w:ilvl w:val="2"/>
          <w:numId w:val="60"/>
        </w:numPr>
        <w:tabs>
          <w:tab w:val="right" w:pos="0"/>
          <w:tab w:val="left" w:pos="426"/>
          <w:tab w:val="left" w:pos="567"/>
          <w:tab w:val="left" w:pos="709"/>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kern w:val="2"/>
          <w:sz w:val="22"/>
          <w:szCs w:val="22"/>
        </w:rPr>
        <w:t>po techninio aptarnavimo ataskaitos pateikimo Paslaugų gavėjui, sumokama likusi 10 % (</w:t>
      </w:r>
      <w:r w:rsidRPr="007A063A">
        <w:rPr>
          <w:rFonts w:ascii="Times New Roman" w:eastAsia="Times New Roman" w:hAnsi="Times New Roman" w:cs="Times New Roman"/>
          <w:i/>
          <w:iCs/>
          <w:color w:val="000000" w:themeColor="text1"/>
          <w:kern w:val="2"/>
          <w:sz w:val="22"/>
          <w:szCs w:val="22"/>
        </w:rPr>
        <w:t>dešimties procentų</w:t>
      </w:r>
      <w:r w:rsidRPr="007A063A">
        <w:rPr>
          <w:rFonts w:ascii="Times New Roman" w:eastAsia="Times New Roman" w:hAnsi="Times New Roman" w:cs="Times New Roman"/>
          <w:color w:val="000000" w:themeColor="text1"/>
          <w:kern w:val="2"/>
          <w:sz w:val="22"/>
          <w:szCs w:val="22"/>
        </w:rPr>
        <w:t>) suteiktų Paslaugų kainos suma.</w:t>
      </w:r>
    </w:p>
    <w:p w14:paraId="7E673230" w14:textId="77777777" w:rsidR="00073B2C" w:rsidRPr="007A063A" w:rsidRDefault="00073B2C" w:rsidP="00073B2C">
      <w:pPr>
        <w:numPr>
          <w:ilvl w:val="1"/>
          <w:numId w:val="60"/>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Paslaugų gavėjas turi teisę sulaikyti ir (arba) išskaičiuoti iš Paslaugų teikėjui pagal Sutartį mokamų sumų visas ir bet kokias pagrįstas nuostolių kompensavimo ir (arba) netesybų (delspinigių, baudų ir pan.) sumas, Paslaugų teikėjo mokėtinas Paslaugų gavėjui, t. y. Paslaugų gavėjui vienašališkai įskaitant vienarūšį priešpriešinį reikalavimą atitinkamai sumai. Apie atliktą įskaitymą Paslaugų gavėjas informuoja Paslaugų teikėją.</w:t>
      </w:r>
    </w:p>
    <w:p w14:paraId="57FD5DBD" w14:textId="77777777" w:rsidR="00073B2C" w:rsidRPr="007A063A" w:rsidRDefault="00073B2C" w:rsidP="00073B2C">
      <w:pPr>
        <w:spacing w:after="0" w:line="240" w:lineRule="auto"/>
        <w:jc w:val="both"/>
        <w:rPr>
          <w:rFonts w:ascii="Times New Roman" w:eastAsia="Times New Roman" w:hAnsi="Times New Roman" w:cs="Times New Roman"/>
          <w:bCs/>
          <w:color w:val="000000" w:themeColor="text1"/>
          <w:sz w:val="22"/>
          <w:szCs w:val="22"/>
        </w:rPr>
      </w:pPr>
    </w:p>
    <w:p w14:paraId="2E01F0B5" w14:textId="77777777" w:rsidR="00073B2C" w:rsidRPr="007A063A" w:rsidRDefault="00073B2C" w:rsidP="00073B2C">
      <w:pPr>
        <w:numPr>
          <w:ilvl w:val="0"/>
          <w:numId w:val="60"/>
        </w:numPr>
        <w:tabs>
          <w:tab w:val="right" w:pos="284"/>
        </w:tabs>
        <w:spacing w:after="0" w:line="240" w:lineRule="auto"/>
        <w:ind w:left="357" w:hanging="357"/>
        <w:jc w:val="both"/>
        <w:rPr>
          <w:rFonts w:ascii="Times New Roman" w:eastAsia="Times New Roman" w:hAnsi="Times New Roman" w:cs="Times New Roman"/>
          <w:b/>
          <w:bCs/>
          <w:color w:val="000000" w:themeColor="text1"/>
          <w:sz w:val="22"/>
          <w:szCs w:val="22"/>
          <w:u w:val="single"/>
        </w:rPr>
      </w:pPr>
      <w:r w:rsidRPr="007A063A">
        <w:rPr>
          <w:rFonts w:ascii="Times New Roman" w:eastAsia="Times New Roman" w:hAnsi="Times New Roman" w:cs="Times New Roman"/>
          <w:b/>
          <w:bCs/>
          <w:color w:val="000000" w:themeColor="text1"/>
          <w:sz w:val="22"/>
          <w:szCs w:val="22"/>
          <w:u w:val="single"/>
        </w:rPr>
        <w:t>PASLAUGŲ TEIKIMO TVARKA IR SĄLYGOS</w:t>
      </w:r>
    </w:p>
    <w:p w14:paraId="1B7C0974" w14:textId="77777777" w:rsidR="00073B2C" w:rsidRPr="007A063A" w:rsidRDefault="00073B2C" w:rsidP="00073B2C">
      <w:pPr>
        <w:numPr>
          <w:ilvl w:val="1"/>
          <w:numId w:val="57"/>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Paslaugų teikimo terminai:</w:t>
      </w:r>
    </w:p>
    <w:p w14:paraId="00835560" w14:textId="77777777" w:rsidR="00073B2C" w:rsidRPr="007A063A" w:rsidRDefault="00073B2C" w:rsidP="00073B2C">
      <w:pPr>
        <w:pStyle w:val="Sraopastraipa"/>
        <w:numPr>
          <w:ilvl w:val="0"/>
          <w:numId w:val="58"/>
        </w:numPr>
        <w:tabs>
          <w:tab w:val="left" w:pos="0"/>
          <w:tab w:val="right" w:pos="142"/>
          <w:tab w:val="left" w:pos="426"/>
        </w:tabs>
        <w:spacing w:after="0" w:line="240" w:lineRule="auto"/>
        <w:ind w:right="-1"/>
        <w:contextualSpacing w:val="0"/>
        <w:jc w:val="both"/>
        <w:rPr>
          <w:rFonts w:ascii="Times New Roman" w:eastAsia="Times New Roman" w:hAnsi="Times New Roman" w:cs="Times New Roman"/>
          <w:vanish/>
          <w:color w:val="000000" w:themeColor="text1"/>
          <w:kern w:val="2"/>
          <w:sz w:val="22"/>
          <w:szCs w:val="22"/>
          <w:lang w:eastAsia="en-US"/>
        </w:rPr>
      </w:pPr>
    </w:p>
    <w:p w14:paraId="496EFA1F" w14:textId="77777777" w:rsidR="00073B2C" w:rsidRPr="007A063A" w:rsidRDefault="00073B2C" w:rsidP="00073B2C">
      <w:pPr>
        <w:pStyle w:val="Sraopastraipa"/>
        <w:numPr>
          <w:ilvl w:val="2"/>
          <w:numId w:val="59"/>
        </w:numPr>
        <w:tabs>
          <w:tab w:val="left" w:pos="0"/>
          <w:tab w:val="right" w:pos="142"/>
          <w:tab w:val="left" w:pos="426"/>
          <w:tab w:val="left" w:pos="709"/>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bendras Paslaugų teikimo terminas – 167 (</w:t>
      </w:r>
      <w:r w:rsidRPr="007A063A">
        <w:rPr>
          <w:rFonts w:ascii="Times New Roman" w:eastAsia="Times New Roman" w:hAnsi="Times New Roman" w:cs="Times New Roman"/>
          <w:i/>
          <w:iCs/>
          <w:color w:val="000000" w:themeColor="text1"/>
          <w:kern w:val="2"/>
          <w:sz w:val="22"/>
          <w:szCs w:val="22"/>
          <w:lang w:eastAsia="en-US"/>
        </w:rPr>
        <w:t>vienas šimtas šešiasdešimt septynios</w:t>
      </w:r>
      <w:r w:rsidRPr="007A063A">
        <w:rPr>
          <w:rFonts w:ascii="Times New Roman" w:eastAsia="Times New Roman" w:hAnsi="Times New Roman" w:cs="Times New Roman"/>
          <w:color w:val="000000" w:themeColor="text1"/>
          <w:kern w:val="2"/>
          <w:sz w:val="22"/>
          <w:szCs w:val="22"/>
          <w:lang w:eastAsia="en-US"/>
        </w:rPr>
        <w:t xml:space="preserve">) dienos nuo Paslaugų teikimo pradžios dienos; </w:t>
      </w:r>
    </w:p>
    <w:p w14:paraId="417E6495" w14:textId="77777777" w:rsidR="00073B2C" w:rsidRPr="007A063A" w:rsidRDefault="00073B2C" w:rsidP="00073B2C">
      <w:pPr>
        <w:pStyle w:val="Sraopastraipa"/>
        <w:numPr>
          <w:ilvl w:val="2"/>
          <w:numId w:val="59"/>
        </w:numPr>
        <w:tabs>
          <w:tab w:val="left" w:pos="0"/>
          <w:tab w:val="right" w:pos="142"/>
          <w:tab w:val="left" w:pos="426"/>
          <w:tab w:val="left" w:pos="709"/>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 xml:space="preserve">Paslaugų teikimo pradžia – 2025 m. birželio 1 d.; </w:t>
      </w:r>
    </w:p>
    <w:p w14:paraId="28E58DF5" w14:textId="77777777" w:rsidR="00073B2C" w:rsidRPr="007A063A" w:rsidRDefault="00073B2C" w:rsidP="00073B2C">
      <w:pPr>
        <w:pStyle w:val="Sraopastraipa"/>
        <w:numPr>
          <w:ilvl w:val="2"/>
          <w:numId w:val="59"/>
        </w:numPr>
        <w:tabs>
          <w:tab w:val="left" w:pos="0"/>
          <w:tab w:val="right" w:pos="142"/>
          <w:tab w:val="left" w:pos="426"/>
        </w:tabs>
        <w:spacing w:after="0" w:line="240" w:lineRule="auto"/>
        <w:ind w:left="709" w:right="-1" w:hanging="709"/>
        <w:jc w:val="both"/>
        <w:rPr>
          <w:rFonts w:ascii="Times New Roman" w:eastAsia="Times New Roman" w:hAnsi="Times New Roman" w:cs="Times New Roman"/>
          <w:color w:val="000000" w:themeColor="text1"/>
          <w:kern w:val="2"/>
          <w:sz w:val="22"/>
          <w:szCs w:val="22"/>
          <w:lang w:eastAsia="en-US"/>
        </w:rPr>
      </w:pPr>
      <w:bookmarkStart w:id="78" w:name="_Hlk157609025"/>
      <w:r w:rsidRPr="007A063A">
        <w:rPr>
          <w:rFonts w:ascii="Times New Roman" w:eastAsia="Times New Roman" w:hAnsi="Times New Roman" w:cs="Times New Roman"/>
          <w:color w:val="000000" w:themeColor="text1"/>
          <w:kern w:val="2"/>
          <w:sz w:val="22"/>
          <w:szCs w:val="22"/>
          <w:lang w:eastAsia="en-US"/>
        </w:rPr>
        <w:t>atskirų Paslaugų teikimo etapų terminai:</w:t>
      </w:r>
    </w:p>
    <w:p w14:paraId="0983C414" w14:textId="77777777" w:rsidR="00073B2C" w:rsidRPr="007A063A" w:rsidRDefault="00073B2C" w:rsidP="00073B2C">
      <w:pPr>
        <w:tabs>
          <w:tab w:val="left" w:pos="0"/>
          <w:tab w:val="right" w:pos="142"/>
          <w:tab w:val="left" w:pos="426"/>
        </w:tabs>
        <w:spacing w:after="0" w:line="240" w:lineRule="auto"/>
        <w:ind w:right="-1"/>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lastRenderedPageBreak/>
        <w:t>4.1.4.  techninio aptarnavimo paslaugų teikimo terminas – ne ilgiau  kaip per 77 (</w:t>
      </w:r>
      <w:r w:rsidRPr="007A063A">
        <w:rPr>
          <w:rFonts w:ascii="Times New Roman" w:eastAsia="Times New Roman" w:hAnsi="Times New Roman" w:cs="Times New Roman"/>
          <w:i/>
          <w:iCs/>
          <w:color w:val="000000" w:themeColor="text1"/>
          <w:kern w:val="2"/>
          <w:sz w:val="22"/>
          <w:szCs w:val="22"/>
          <w:lang w:eastAsia="en-US"/>
        </w:rPr>
        <w:t>septyniasdešimt septynias</w:t>
      </w:r>
      <w:r w:rsidRPr="007A063A">
        <w:rPr>
          <w:rFonts w:ascii="Times New Roman" w:eastAsia="Times New Roman" w:hAnsi="Times New Roman" w:cs="Times New Roman"/>
          <w:color w:val="000000" w:themeColor="text1"/>
          <w:kern w:val="2"/>
          <w:sz w:val="22"/>
          <w:szCs w:val="22"/>
          <w:lang w:eastAsia="en-US"/>
        </w:rPr>
        <w:t>) dienas nuo Paslaugų teikimo pradžios dienos;</w:t>
      </w:r>
    </w:p>
    <w:p w14:paraId="1F05DF1A" w14:textId="77777777" w:rsidR="00073B2C" w:rsidRPr="007A063A" w:rsidRDefault="00073B2C" w:rsidP="00073B2C">
      <w:pPr>
        <w:tabs>
          <w:tab w:val="left" w:pos="709"/>
          <w:tab w:val="left" w:pos="851"/>
        </w:tabs>
        <w:spacing w:after="0" w:line="240" w:lineRule="auto"/>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4.1.5.   techninio aptarnavimo ataskaitos,  tame tarpe, ir atsarginių medžiagų / detalių, reikalingų tolimesniam turbogeneratoriaus eksploatavimui, sąrašo su jų technine specifikacija, parengimo ir pateikimo Paslaugų gavėjui trukmė – ne ilgiau kaip per 90 (</w:t>
      </w:r>
      <w:r w:rsidRPr="007A063A">
        <w:rPr>
          <w:rFonts w:ascii="Times New Roman" w:eastAsia="Times New Roman" w:hAnsi="Times New Roman" w:cs="Times New Roman"/>
          <w:i/>
          <w:iCs/>
          <w:color w:val="000000" w:themeColor="text1"/>
          <w:kern w:val="2"/>
          <w:sz w:val="22"/>
          <w:szCs w:val="22"/>
          <w:lang w:eastAsia="en-US"/>
        </w:rPr>
        <w:t>devyniasdešimt</w:t>
      </w:r>
      <w:r w:rsidRPr="007A063A">
        <w:rPr>
          <w:rFonts w:ascii="Times New Roman" w:eastAsia="Times New Roman" w:hAnsi="Times New Roman" w:cs="Times New Roman"/>
          <w:color w:val="000000" w:themeColor="text1"/>
          <w:kern w:val="2"/>
          <w:sz w:val="22"/>
          <w:szCs w:val="22"/>
          <w:lang w:eastAsia="en-US"/>
        </w:rPr>
        <w:t>) dienų nuo Sutarties 4.1.4 punkte nurodyto techninio aptarnavimo paslaugų teikimo termino pabaigos</w:t>
      </w:r>
      <w:r>
        <w:rPr>
          <w:rFonts w:ascii="Times New Roman" w:eastAsia="Times New Roman" w:hAnsi="Times New Roman" w:cs="Times New Roman"/>
          <w:color w:val="000000" w:themeColor="text1"/>
          <w:kern w:val="2"/>
          <w:sz w:val="22"/>
          <w:szCs w:val="22"/>
          <w:lang w:eastAsia="en-US"/>
        </w:rPr>
        <w:t>;</w:t>
      </w:r>
    </w:p>
    <w:p w14:paraId="3F4CA5E3" w14:textId="77777777" w:rsidR="00073B2C" w:rsidRPr="007A063A" w:rsidRDefault="00073B2C" w:rsidP="00073B2C">
      <w:pPr>
        <w:tabs>
          <w:tab w:val="left" w:pos="709"/>
          <w:tab w:val="left" w:pos="851"/>
        </w:tabs>
        <w:spacing w:after="0" w:line="240" w:lineRule="auto"/>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4.1.6. Bendras Sutarties 4.1.4 ir 4.1.5 punktuose numatytų įsipareigojimų įvykdymo terminas negali viršyti Sutarties 4.1.1 punkte nurodyto bendro Paslaugų teikimo termino.</w:t>
      </w:r>
    </w:p>
    <w:p w14:paraId="7A84CD34" w14:textId="77777777" w:rsidR="00073B2C" w:rsidRPr="007A063A" w:rsidRDefault="00073B2C" w:rsidP="00073B2C">
      <w:pPr>
        <w:numPr>
          <w:ilvl w:val="1"/>
          <w:numId w:val="59"/>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olor w:val="000000" w:themeColor="text1"/>
          <w:sz w:val="22"/>
          <w:szCs w:val="22"/>
        </w:rPr>
        <w:t>Paslaugų teikėjas pilnai sukomplektuotą ataskaitą, kurią  sudaro</w:t>
      </w:r>
      <w:r w:rsidRPr="007A063A">
        <w:rPr>
          <w:rFonts w:ascii="Times New Roman" w:eastAsia="Times New Roman" w:hAnsi="Times New Roman" w:cs="Times New Roman"/>
          <w:color w:val="000000" w:themeColor="text1"/>
          <w:kern w:val="2"/>
          <w:sz w:val="22"/>
          <w:szCs w:val="22"/>
          <w:lang w:eastAsia="en-US"/>
        </w:rPr>
        <w:t xml:space="preserve">  3 (</w:t>
      </w:r>
      <w:r w:rsidRPr="007A063A">
        <w:rPr>
          <w:rFonts w:ascii="Times New Roman" w:eastAsia="Times New Roman" w:hAnsi="Times New Roman" w:cs="Times New Roman"/>
          <w:i/>
          <w:iCs/>
          <w:color w:val="000000" w:themeColor="text1"/>
          <w:kern w:val="2"/>
          <w:sz w:val="22"/>
          <w:szCs w:val="22"/>
          <w:lang w:eastAsia="en-US"/>
        </w:rPr>
        <w:t>trys</w:t>
      </w:r>
      <w:r w:rsidRPr="007A063A">
        <w:rPr>
          <w:rFonts w:ascii="Times New Roman" w:eastAsia="Times New Roman" w:hAnsi="Times New Roman" w:cs="Times New Roman"/>
          <w:color w:val="000000" w:themeColor="text1"/>
          <w:kern w:val="2"/>
          <w:sz w:val="22"/>
          <w:szCs w:val="22"/>
          <w:lang w:eastAsia="en-US"/>
        </w:rPr>
        <w:t>) egz. popierine versija (tame tarpe su originaliais parašais 1 (</w:t>
      </w:r>
      <w:r w:rsidRPr="007A063A">
        <w:rPr>
          <w:rFonts w:ascii="Times New Roman" w:eastAsia="Times New Roman" w:hAnsi="Times New Roman" w:cs="Times New Roman"/>
          <w:i/>
          <w:iCs/>
          <w:color w:val="000000" w:themeColor="text1"/>
          <w:kern w:val="2"/>
          <w:sz w:val="22"/>
          <w:szCs w:val="22"/>
          <w:lang w:eastAsia="en-US"/>
        </w:rPr>
        <w:t>vienas</w:t>
      </w:r>
      <w:r w:rsidRPr="007A063A">
        <w:rPr>
          <w:rFonts w:ascii="Times New Roman" w:eastAsia="Times New Roman" w:hAnsi="Times New Roman" w:cs="Times New Roman"/>
          <w:color w:val="000000" w:themeColor="text1"/>
          <w:kern w:val="2"/>
          <w:sz w:val="22"/>
          <w:szCs w:val="22"/>
          <w:lang w:eastAsia="en-US"/>
        </w:rPr>
        <w:t>) egz.) ir 1 (</w:t>
      </w:r>
      <w:r w:rsidRPr="007A063A">
        <w:rPr>
          <w:rFonts w:ascii="Times New Roman" w:eastAsia="Times New Roman" w:hAnsi="Times New Roman" w:cs="Times New Roman"/>
          <w:i/>
          <w:iCs/>
          <w:color w:val="000000" w:themeColor="text1"/>
          <w:kern w:val="2"/>
          <w:sz w:val="22"/>
          <w:szCs w:val="22"/>
          <w:lang w:eastAsia="en-US"/>
        </w:rPr>
        <w:t>viena</w:t>
      </w:r>
      <w:r w:rsidRPr="007A063A">
        <w:rPr>
          <w:rFonts w:ascii="Times New Roman" w:eastAsia="Times New Roman" w:hAnsi="Times New Roman" w:cs="Times New Roman"/>
          <w:color w:val="000000" w:themeColor="text1"/>
          <w:kern w:val="2"/>
          <w:sz w:val="22"/>
          <w:szCs w:val="22"/>
          <w:lang w:eastAsia="en-US"/>
        </w:rPr>
        <w:t>s) egz. elektronine versija (.</w:t>
      </w:r>
      <w:proofErr w:type="spellStart"/>
      <w:r w:rsidRPr="007A063A">
        <w:rPr>
          <w:rFonts w:ascii="Times New Roman" w:eastAsia="Times New Roman" w:hAnsi="Times New Roman" w:cs="Times New Roman"/>
          <w:color w:val="000000" w:themeColor="text1"/>
          <w:kern w:val="2"/>
          <w:sz w:val="22"/>
          <w:szCs w:val="22"/>
          <w:lang w:eastAsia="en-US"/>
        </w:rPr>
        <w:t>pdf</w:t>
      </w:r>
      <w:proofErr w:type="spellEnd"/>
      <w:r w:rsidRPr="007A063A">
        <w:rPr>
          <w:rFonts w:ascii="Times New Roman" w:eastAsia="Times New Roman" w:hAnsi="Times New Roman" w:cs="Times New Roman"/>
          <w:color w:val="000000" w:themeColor="text1"/>
          <w:kern w:val="2"/>
          <w:sz w:val="22"/>
          <w:szCs w:val="22"/>
          <w:lang w:eastAsia="en-US"/>
        </w:rPr>
        <w:t xml:space="preserve"> formatu), pateikia Paslaugų gavėjui. Ataskaita teikiama lietuvių ir anglų kalbomis. </w:t>
      </w:r>
      <w:r w:rsidRPr="007A063A">
        <w:rPr>
          <w:rFonts w:ascii="Times New Roman" w:eastAsia="Times New Roman" w:hAnsi="Times New Roman" w:cs="Times New Roman"/>
          <w:color w:val="000000" w:themeColor="text1"/>
          <w:sz w:val="22"/>
          <w:szCs w:val="22"/>
        </w:rPr>
        <w:t>Paslaugų teikėjas  ataskaitą, tame tarpe, ir atsarginių medžiagų/detalių, reikalingų tolimesniam turbogeneratoriaus eksploatavimui, sąrašą su jų technine specifikacija,  pateikia  Sutartyje nurodytam už Sutarties vykdymą atsakingam Paslaugų gavėjo atstovui.</w:t>
      </w:r>
    </w:p>
    <w:p w14:paraId="53C138A1" w14:textId="77777777" w:rsidR="00073B2C" w:rsidRPr="007A063A" w:rsidRDefault="00073B2C" w:rsidP="00073B2C">
      <w:pPr>
        <w:numPr>
          <w:ilvl w:val="1"/>
          <w:numId w:val="59"/>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Paslaugų teikėjas techninio aptarnavimo paslaugas  (išskyrus atliekamas gamintojo / -ų) dirbtuvėse, kaip nurodyta Techninėje specifikacijoje) suteikia Paslaugų gavėjui Šiaulių termofikacinėje elektrinėje, adresu Pramonės g. 10, Šiauliai</w:t>
      </w:r>
      <w:r>
        <w:rPr>
          <w:rFonts w:ascii="Times New Roman" w:eastAsia="Times New Roman" w:hAnsi="Times New Roman" w:cs="Times New Roman"/>
          <w:color w:val="000000" w:themeColor="text1"/>
          <w:kern w:val="2"/>
          <w:sz w:val="22"/>
          <w:szCs w:val="22"/>
          <w:lang w:eastAsia="en-US"/>
        </w:rPr>
        <w:t>.</w:t>
      </w:r>
    </w:p>
    <w:p w14:paraId="36A65254" w14:textId="77777777" w:rsidR="00073B2C" w:rsidRPr="007A063A" w:rsidRDefault="00073B2C" w:rsidP="00073B2C">
      <w:pPr>
        <w:numPr>
          <w:ilvl w:val="1"/>
          <w:numId w:val="59"/>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 xml:space="preserve">Paslaugų teikėjas perduoda suteiktas Paslaugas </w:t>
      </w:r>
      <w:r w:rsidRPr="007A063A">
        <w:rPr>
          <w:rFonts w:ascii="Times New Roman" w:hAnsi="Times New Roman" w:cs="Times New Roman"/>
          <w:bCs/>
          <w:color w:val="000000" w:themeColor="text1"/>
          <w:szCs w:val="24"/>
        </w:rPr>
        <w:t xml:space="preserve">kartu su visa privalomąja dokumentacija, susijusia su Paslaugų suteikimu, </w:t>
      </w:r>
      <w:r w:rsidRPr="007A063A">
        <w:rPr>
          <w:rFonts w:ascii="Times New Roman" w:eastAsia="Times New Roman" w:hAnsi="Times New Roman" w:cs="Times New Roman"/>
          <w:color w:val="000000" w:themeColor="text1"/>
          <w:kern w:val="2"/>
          <w:sz w:val="22"/>
          <w:szCs w:val="22"/>
          <w:lang w:eastAsia="en-US"/>
        </w:rPr>
        <w:t xml:space="preserve">Paslaugų gavėjui, o Paslaugų gavėjas priima suteiktas Paslaugas, jei Paslaugos atitinka Sutartyje nustatytus reikalavimus, pasirašydami suteiktų Paslaugų perdavimo-priėmimo aktą.  </w:t>
      </w:r>
    </w:p>
    <w:bookmarkEnd w:id="78"/>
    <w:p w14:paraId="25B13230" w14:textId="77777777" w:rsidR="00073B2C" w:rsidRPr="007A063A" w:rsidRDefault="00073B2C" w:rsidP="00073B2C">
      <w:pPr>
        <w:numPr>
          <w:ilvl w:val="1"/>
          <w:numId w:val="59"/>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Paslaugų gavėjas įsipareigoja ne vėliau kaip per 5 (</w:t>
      </w:r>
      <w:r w:rsidRPr="007A063A">
        <w:rPr>
          <w:rFonts w:ascii="Times New Roman" w:eastAsia="Times New Roman" w:hAnsi="Times New Roman" w:cs="Times New Roman"/>
          <w:i/>
          <w:iCs/>
          <w:color w:val="000000" w:themeColor="text1"/>
          <w:kern w:val="2"/>
          <w:sz w:val="22"/>
          <w:szCs w:val="22"/>
          <w:lang w:eastAsia="en-US"/>
        </w:rPr>
        <w:t>penkias</w:t>
      </w:r>
      <w:r w:rsidRPr="007A063A">
        <w:rPr>
          <w:rFonts w:ascii="Times New Roman" w:eastAsia="Times New Roman" w:hAnsi="Times New Roman" w:cs="Times New Roman"/>
          <w:color w:val="000000" w:themeColor="text1"/>
          <w:kern w:val="2"/>
          <w:sz w:val="22"/>
          <w:szCs w:val="22"/>
          <w:lang w:eastAsia="en-US"/>
        </w:rPr>
        <w:t>) darbo dienas pasirašyti suteiktų Paslaugų perdavimo-priėmimo aktą arba atmesti Paslaugų teikėjo prašymą pasirašyti suteiktų Paslaugų perdavimo-priėmimo aktą (ar kitą perdavimą-priėmimą patvirtinantį dokumentą), nurodydamas priimto sprendimo motyvus bei priemones, kurių Paslaugų teikėjas privalo imtis, kad suteiktų Paslaugų perdavimo-priėmimo aktas būtų pasirašytas. Suteiktų Paslaugų perdavimo-priėmimo aktas pasirašomas 2 (</w:t>
      </w:r>
      <w:r w:rsidRPr="007A063A">
        <w:rPr>
          <w:rFonts w:ascii="Times New Roman" w:eastAsia="Times New Roman" w:hAnsi="Times New Roman" w:cs="Times New Roman"/>
          <w:i/>
          <w:iCs/>
          <w:color w:val="000000" w:themeColor="text1"/>
          <w:kern w:val="2"/>
          <w:sz w:val="22"/>
          <w:szCs w:val="22"/>
          <w:lang w:eastAsia="en-US"/>
        </w:rPr>
        <w:t>dviem</w:t>
      </w:r>
      <w:r w:rsidRPr="007A063A">
        <w:rPr>
          <w:rFonts w:ascii="Times New Roman" w:eastAsia="Times New Roman" w:hAnsi="Times New Roman" w:cs="Times New Roman"/>
          <w:color w:val="000000" w:themeColor="text1"/>
          <w:kern w:val="2"/>
          <w:sz w:val="22"/>
          <w:szCs w:val="22"/>
          <w:lang w:eastAsia="en-US"/>
        </w:rPr>
        <w:t>) vienodą teisinę galią turinčiais egzemplioriais.</w:t>
      </w:r>
    </w:p>
    <w:p w14:paraId="19DF34D4" w14:textId="77777777" w:rsidR="00073B2C" w:rsidRPr="007A063A" w:rsidRDefault="00073B2C" w:rsidP="00073B2C">
      <w:pPr>
        <w:numPr>
          <w:ilvl w:val="1"/>
          <w:numId w:val="59"/>
        </w:numPr>
        <w:tabs>
          <w:tab w:val="left" w:pos="0"/>
          <w:tab w:val="right" w:pos="567"/>
        </w:tabs>
        <w:spacing w:after="0" w:line="240" w:lineRule="auto"/>
        <w:ind w:left="0" w:firstLine="0"/>
        <w:jc w:val="both"/>
        <w:rPr>
          <w:rFonts w:ascii="Times New Roman" w:eastAsia="Times New Roman" w:hAnsi="Times New Roman" w:cs="Times New Roman"/>
          <w:bCs/>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Paslaugų teikėjas kartu su suteiktų Paslaugų perdavimo-priėmimo aktu pateikia ir pakeistų detalių (jei nebuvo pateiktos atskiru perdavimo-priėmimo aktu), gaminių, medžiagų bei paslėptų darbų kokybę patvirtinančius dokumentus.</w:t>
      </w:r>
    </w:p>
    <w:p w14:paraId="22FA773E" w14:textId="77777777" w:rsidR="00073B2C" w:rsidRPr="007A063A" w:rsidRDefault="00073B2C" w:rsidP="00073B2C">
      <w:pPr>
        <w:numPr>
          <w:ilvl w:val="1"/>
          <w:numId w:val="59"/>
        </w:numPr>
        <w:tabs>
          <w:tab w:val="left" w:pos="0"/>
          <w:tab w:val="right" w:pos="567"/>
        </w:tabs>
        <w:spacing w:after="0" w:line="240" w:lineRule="auto"/>
        <w:ind w:left="0" w:firstLine="0"/>
        <w:jc w:val="both"/>
        <w:rPr>
          <w:rFonts w:ascii="Times New Roman" w:eastAsia="Times New Roman" w:hAnsi="Times New Roman" w:cs="Times New Roman"/>
          <w:bCs/>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Paslaugos laikomos suteiktomis tinkamai, jeigu jos užbaigtos ir nepastebėta trūkumų ir (arba) defektų, trukdančių eksploatuoti termofikacinės elektrinės įrenginius.</w:t>
      </w:r>
    </w:p>
    <w:p w14:paraId="7DBD5146" w14:textId="77777777" w:rsidR="00073B2C" w:rsidRPr="007A063A" w:rsidRDefault="00073B2C" w:rsidP="00073B2C">
      <w:pPr>
        <w:numPr>
          <w:ilvl w:val="1"/>
          <w:numId w:val="59"/>
        </w:numPr>
        <w:tabs>
          <w:tab w:val="left" w:pos="0"/>
          <w:tab w:val="right" w:pos="567"/>
        </w:tabs>
        <w:spacing w:after="0" w:line="240" w:lineRule="auto"/>
        <w:ind w:left="0" w:firstLine="0"/>
        <w:jc w:val="both"/>
        <w:rPr>
          <w:rFonts w:ascii="Times New Roman" w:eastAsia="Times New Roman" w:hAnsi="Times New Roman" w:cs="Times New Roman"/>
          <w:bCs/>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 xml:space="preserve">Jeigu Paslaugos nebuvo priimtos dėl Paslaugų teikėjo kaltės, paskiriama nauja Paslaugų perdavimo-priėmimo data. Paslaugų teikėjas trūkumus ir (arba) defektus, atsiradusius dėl jo kaltės, privalo pašalinti savo sąskaita per Šalių sutartus protingus, technologiškai būtinus terminus. </w:t>
      </w:r>
    </w:p>
    <w:p w14:paraId="62E3DCC5" w14:textId="77777777" w:rsidR="00073B2C" w:rsidRPr="007A063A" w:rsidRDefault="00073B2C" w:rsidP="00073B2C">
      <w:pPr>
        <w:tabs>
          <w:tab w:val="left" w:pos="0"/>
          <w:tab w:val="right" w:pos="567"/>
        </w:tabs>
        <w:spacing w:after="0" w:line="240" w:lineRule="auto"/>
        <w:jc w:val="both"/>
        <w:rPr>
          <w:rFonts w:ascii="Times New Roman" w:eastAsia="Times New Roman" w:hAnsi="Times New Roman" w:cs="Times New Roman"/>
          <w:bCs/>
          <w:color w:val="000000" w:themeColor="text1"/>
          <w:sz w:val="22"/>
          <w:szCs w:val="22"/>
          <w:lang w:eastAsia="en-US"/>
        </w:rPr>
      </w:pPr>
    </w:p>
    <w:p w14:paraId="5A995299" w14:textId="77777777" w:rsidR="00073B2C" w:rsidRPr="007A063A" w:rsidRDefault="00073B2C" w:rsidP="00073B2C">
      <w:pPr>
        <w:numPr>
          <w:ilvl w:val="0"/>
          <w:numId w:val="59"/>
        </w:numPr>
        <w:tabs>
          <w:tab w:val="right" w:pos="0"/>
          <w:tab w:val="left" w:pos="426"/>
        </w:tabs>
        <w:spacing w:after="0" w:line="240" w:lineRule="auto"/>
        <w:ind w:left="0" w:firstLine="0"/>
        <w:contextualSpacing/>
        <w:jc w:val="both"/>
        <w:rPr>
          <w:rFonts w:ascii="Times New Roman" w:eastAsia="Times New Roman" w:hAnsi="Times New Roman" w:cs="Times New Roman"/>
          <w:b/>
          <w:bCs/>
          <w:color w:val="000000" w:themeColor="text1"/>
          <w:sz w:val="22"/>
          <w:szCs w:val="22"/>
          <w:u w:val="single"/>
        </w:rPr>
      </w:pPr>
      <w:r w:rsidRPr="007A063A">
        <w:rPr>
          <w:rFonts w:ascii="Times New Roman" w:eastAsia="Times New Roman" w:hAnsi="Times New Roman" w:cs="Times New Roman"/>
          <w:b/>
          <w:bCs/>
          <w:color w:val="000000" w:themeColor="text1"/>
          <w:sz w:val="22"/>
          <w:szCs w:val="22"/>
          <w:u w:val="single"/>
        </w:rPr>
        <w:t>PASLAUGŲ KOKYBĖ IR GARANTINIAI ĮSIPAREIGOJIMAI</w:t>
      </w:r>
    </w:p>
    <w:p w14:paraId="47029A0A" w14:textId="77777777" w:rsidR="00073B2C" w:rsidRPr="007A063A" w:rsidRDefault="00073B2C" w:rsidP="00073B2C">
      <w:pPr>
        <w:numPr>
          <w:ilvl w:val="1"/>
          <w:numId w:val="59"/>
        </w:numPr>
        <w:tabs>
          <w:tab w:val="right" w:pos="142"/>
          <w:tab w:val="righ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Paslaugų teikėjas garantuoja, kad suteiktos Paslaugos atitiks Techninėje specifikacijoje, Sutartyje ir Lietuvos Respublikos teisės aktuose nustatytus reikalavimus, jos bus be trūkumų ir defektų. </w:t>
      </w:r>
    </w:p>
    <w:p w14:paraId="49DC3F09" w14:textId="77777777" w:rsidR="00073B2C" w:rsidRPr="007A063A" w:rsidRDefault="00073B2C" w:rsidP="00073B2C">
      <w:pPr>
        <w:numPr>
          <w:ilvl w:val="1"/>
          <w:numId w:val="59"/>
        </w:numPr>
        <w:tabs>
          <w:tab w:val="right" w:pos="142"/>
          <w:tab w:val="righ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Paslaugų teikėjas suteikia Paslaugoms ___ (skaičius žodžiu) mėnesių garantiją. Paslaugų teikėjas  perduotoms detalėms ir (ar) medžiagoms suteikia gamintojo nustatytą garantiją. Garantijos terminas  skaičiuojamas atitinkamai nuo visų Paslaugų ir (arba) detalių ir (ar) medžiagų perdavimo-priėmimo akto pasirašymo dienos.</w:t>
      </w:r>
    </w:p>
    <w:p w14:paraId="216B0819" w14:textId="77777777" w:rsidR="00073B2C" w:rsidRPr="007A063A" w:rsidRDefault="00073B2C" w:rsidP="00073B2C">
      <w:pPr>
        <w:numPr>
          <w:ilvl w:val="1"/>
          <w:numId w:val="59"/>
        </w:numPr>
        <w:tabs>
          <w:tab w:val="right" w:pos="142"/>
          <w:tab w:val="righ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Laikoma, kad Paslaugos neatitinka Sutarties reikalavimų, jeigu perduodamų Paslaugų kiekis ir/ar kokybė neatitinka Konkurso ir/arba Sutarties sąlygų arba suteiktos kitos rūšies, negu numatyta Sutartyje, Paslaugos. </w:t>
      </w:r>
    </w:p>
    <w:p w14:paraId="22227A08" w14:textId="77777777" w:rsidR="00073B2C" w:rsidRPr="007A063A" w:rsidRDefault="00073B2C" w:rsidP="00073B2C">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5.4.</w:t>
      </w:r>
      <w:r w:rsidRPr="007A063A">
        <w:rPr>
          <w:rFonts w:ascii="Times New Roman" w:eastAsia="Times New Roman" w:hAnsi="Times New Roman" w:cs="Times New Roman"/>
          <w:bCs/>
          <w:color w:val="000000" w:themeColor="text1"/>
          <w:sz w:val="22"/>
          <w:szCs w:val="22"/>
        </w:rPr>
        <w:tab/>
        <w:t>Nustatęs, kad Paslaugos neatitinka tokio tipo paslaugoms taikomų standartų reikalavimų ir/arba Sutarties ar Lietuvos Respublikos teisės aktų reikalavimų, Paslaugų gavėjas, savo nuožiūra, turi teisę:</w:t>
      </w:r>
    </w:p>
    <w:p w14:paraId="1FB03B4E" w14:textId="77777777" w:rsidR="00073B2C" w:rsidRPr="007A063A" w:rsidRDefault="00073B2C" w:rsidP="00073B2C">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5.4.1.</w:t>
      </w:r>
      <w:r w:rsidRPr="007A063A">
        <w:rPr>
          <w:rFonts w:ascii="Times New Roman" w:eastAsia="Times New Roman" w:hAnsi="Times New Roman" w:cs="Times New Roman"/>
          <w:bCs/>
          <w:color w:val="000000" w:themeColor="text1"/>
          <w:sz w:val="22"/>
          <w:szCs w:val="22"/>
        </w:rPr>
        <w:tab/>
        <w:t>reikalauti, kad Paslaugų teikėjas neatlygintinai ne vėliau kaip per Šalių sutartą protingą, technologiškai būtiną terminą pašalintų trūkumus, jei trūkumus galima pašalinti, arba atlygintų Pasaugų gavėjo išlaidas jiems pašalinti, jei per šiame Sutarties punkte nurodytą laiką Paslaugų teikėjas trūkumų nepašalina;</w:t>
      </w:r>
    </w:p>
    <w:p w14:paraId="46DFF43B" w14:textId="77777777" w:rsidR="00073B2C" w:rsidRPr="007A063A" w:rsidRDefault="00073B2C" w:rsidP="00073B2C">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5.4.2.</w:t>
      </w:r>
      <w:r w:rsidRPr="007A063A">
        <w:rPr>
          <w:rFonts w:ascii="Times New Roman" w:eastAsia="Times New Roman" w:hAnsi="Times New Roman" w:cs="Times New Roman"/>
          <w:bCs/>
          <w:color w:val="000000" w:themeColor="text1"/>
          <w:sz w:val="22"/>
          <w:szCs w:val="22"/>
        </w:rPr>
        <w:tab/>
        <w:t>reikalauti grąžinti sumokėtus pinigus bei atlyginti patirtus tiesioginius nuostolius ir vienašališkai, nesikreipdamas į teismą, nutraukti Sutartį;</w:t>
      </w:r>
    </w:p>
    <w:p w14:paraId="18A94D8F" w14:textId="77777777" w:rsidR="00073B2C" w:rsidRPr="007A063A" w:rsidRDefault="00073B2C" w:rsidP="00073B2C">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5.4.3.</w:t>
      </w:r>
      <w:r w:rsidRPr="007A063A">
        <w:rPr>
          <w:rFonts w:ascii="Times New Roman" w:eastAsia="Times New Roman" w:hAnsi="Times New Roman" w:cs="Times New Roman"/>
          <w:bCs/>
          <w:color w:val="000000" w:themeColor="text1"/>
          <w:sz w:val="22"/>
          <w:szCs w:val="22"/>
        </w:rPr>
        <w:tab/>
        <w:t>taikyti Paslaugų teikėjui ir kitas Lietuvos Respublikos civiliniame kodekse numatytas sąlygas.</w:t>
      </w:r>
    </w:p>
    <w:p w14:paraId="32111D6C" w14:textId="77777777" w:rsidR="00073B2C" w:rsidRPr="007A063A" w:rsidRDefault="00073B2C" w:rsidP="00073B2C">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5.5.</w:t>
      </w:r>
      <w:r w:rsidRPr="007A063A">
        <w:rPr>
          <w:rFonts w:ascii="Times New Roman" w:eastAsia="Times New Roman" w:hAnsi="Times New Roman" w:cs="Times New Roman"/>
          <w:bCs/>
          <w:color w:val="000000" w:themeColor="text1"/>
          <w:sz w:val="22"/>
          <w:szCs w:val="22"/>
        </w:rPr>
        <w:tab/>
        <w:t>Jei per Sutartyje nurodytą garantinį terminą po Paslaugų perdavimo Paslaugų gavėjui dienos išryškėja paslėptų trūkumų, kurie atsirado ne dėl Paslaugų gavėjo kaltės, Paslaugų gavėjas turi nedelsiant pranešti apie tokius neatitikimus Paslaugų teikėjui. Gavęs pranešimą, Paslaugų teikėjas ne vėliau kaip per 1 (</w:t>
      </w:r>
      <w:r w:rsidRPr="007A063A">
        <w:rPr>
          <w:rFonts w:ascii="Times New Roman" w:eastAsia="Times New Roman" w:hAnsi="Times New Roman" w:cs="Times New Roman"/>
          <w:bCs/>
          <w:i/>
          <w:iCs/>
          <w:color w:val="000000" w:themeColor="text1"/>
          <w:sz w:val="22"/>
          <w:szCs w:val="22"/>
        </w:rPr>
        <w:t>vieną</w:t>
      </w:r>
      <w:r w:rsidRPr="007A063A">
        <w:rPr>
          <w:rFonts w:ascii="Times New Roman" w:eastAsia="Times New Roman" w:hAnsi="Times New Roman" w:cs="Times New Roman"/>
          <w:bCs/>
          <w:color w:val="000000" w:themeColor="text1"/>
          <w:sz w:val="22"/>
          <w:szCs w:val="22"/>
        </w:rPr>
        <w:t xml:space="preserve">) darbo dieną nuo </w:t>
      </w:r>
      <w:r w:rsidRPr="007A063A">
        <w:rPr>
          <w:rFonts w:ascii="Times New Roman" w:eastAsia="Times New Roman" w:hAnsi="Times New Roman" w:cs="Times New Roman"/>
          <w:bCs/>
          <w:color w:val="000000" w:themeColor="text1"/>
          <w:sz w:val="22"/>
          <w:szCs w:val="22"/>
        </w:rPr>
        <w:lastRenderedPageBreak/>
        <w:t>pranešimo gavimo privalo atvykti  ir su Paslaugų gavėjo atstovu raštu sudaryti garantiniu laikotarpiu nustatytų suteiktų Paslaugų defektų / trūkumų šalinimo kalendorinį grafiką, atsižvelgiant į  defektų / trūkumų šalinimo technines galimybes bei sąlygas ir neatlygintinai pašalinti trūkumus, kompensuoti visus Paslaugų gavėjo patirtus tiesioginius nuostolius, kurie atsirado dėl nekokybiškų, neatitinkančių Sutartyje numatytų reikalavimų Paslaugų suteikimo. Jeigu per Šalių susitartą terminą  Paslaugų teikėjas nepašalina trūkumų, Paslaugų teikėjas turi atlyginti Paslaugų gavėjo turėtas išlaidas dėl tokių trūkumų šalinimo ir visus Paslaugų gavėjo patirtus tiesioginius nuostolius, kurie atsirado dėl nekokybiškų, neatitinkančių Sutartyje numatytų reikalavimų Paslaugų suteikimo.</w:t>
      </w:r>
    </w:p>
    <w:p w14:paraId="55A29418" w14:textId="77777777" w:rsidR="00073B2C" w:rsidRPr="007A063A" w:rsidRDefault="00073B2C" w:rsidP="00073B2C">
      <w:pPr>
        <w:tabs>
          <w:tab w:val="right" w:pos="0"/>
          <w:tab w:val="left" w:pos="426"/>
          <w:tab w:val="left" w:pos="567"/>
        </w:tabs>
        <w:spacing w:after="0" w:line="240" w:lineRule="auto"/>
        <w:contextualSpacing/>
        <w:jc w:val="both"/>
        <w:rPr>
          <w:rFonts w:ascii="Times New Roman" w:eastAsia="Times New Roman" w:hAnsi="Times New Roman" w:cs="Times New Roman"/>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5.6. Paslaugų teikėjas kartu su detalėmis Paslaugų gavėjui privalo pateikti būtinus jų kokybę patvirtinančius dokumentus – detalių atitikties deklaracijų ar gamintojų kokybės sertifikatų, techninės dokumentacijos originalus arba teisės aktų nustatyta tvarka patvirtintas jų kopijas lietuvių arba anglų kalba. Jei dokumentai  teikiami ne anglų ar lietuvių kalba, prie jų būtina pridėti vertimą į lietuvių arba anglų kalbą. Naudojamos detalės turi būti skirtos naudoti Europos Sąjungos šalyse, turi turėti atžymą CE.</w:t>
      </w:r>
    </w:p>
    <w:p w14:paraId="59185115" w14:textId="77777777" w:rsidR="00073B2C" w:rsidRPr="007A063A" w:rsidRDefault="00073B2C" w:rsidP="00073B2C">
      <w:pPr>
        <w:spacing w:after="0" w:line="240" w:lineRule="auto"/>
        <w:jc w:val="both"/>
        <w:rPr>
          <w:rFonts w:ascii="Times New Roman" w:eastAsia="Times New Roman" w:hAnsi="Times New Roman" w:cs="Times New Roman"/>
          <w:b/>
          <w:color w:val="000000" w:themeColor="text1"/>
          <w:sz w:val="22"/>
          <w:szCs w:val="22"/>
          <w:u w:val="single"/>
        </w:rPr>
      </w:pPr>
    </w:p>
    <w:p w14:paraId="14EB6FD8" w14:textId="77777777" w:rsidR="00073B2C" w:rsidRPr="007A063A" w:rsidRDefault="00073B2C" w:rsidP="00073B2C">
      <w:pPr>
        <w:numPr>
          <w:ilvl w:val="0"/>
          <w:numId w:val="59"/>
        </w:numPr>
        <w:tabs>
          <w:tab w:val="right" w:pos="284"/>
        </w:tabs>
        <w:spacing w:after="0" w:line="240" w:lineRule="auto"/>
        <w:contextualSpacing/>
        <w:jc w:val="both"/>
        <w:rPr>
          <w:rFonts w:ascii="Times New Roman" w:eastAsia="Times New Roman" w:hAnsi="Times New Roman" w:cs="Times New Roman"/>
          <w:b/>
          <w:color w:val="000000" w:themeColor="text1"/>
          <w:kern w:val="2"/>
          <w:sz w:val="22"/>
          <w:szCs w:val="22"/>
          <w:u w:val="single"/>
        </w:rPr>
      </w:pPr>
      <w:r w:rsidRPr="007A063A">
        <w:rPr>
          <w:rFonts w:ascii="Times New Roman" w:eastAsia="Times New Roman" w:hAnsi="Times New Roman" w:cs="Times New Roman"/>
          <w:b/>
          <w:color w:val="000000" w:themeColor="text1"/>
          <w:kern w:val="2"/>
          <w:sz w:val="22"/>
          <w:szCs w:val="22"/>
          <w:u w:val="single"/>
        </w:rPr>
        <w:t>ŠALIŲ TEISĖS IR PAREIGOS</w:t>
      </w:r>
    </w:p>
    <w:p w14:paraId="272E6373" w14:textId="77777777" w:rsidR="00073B2C" w:rsidRPr="007A063A" w:rsidRDefault="00073B2C" w:rsidP="00073B2C">
      <w:pPr>
        <w:numPr>
          <w:ilvl w:val="1"/>
          <w:numId w:val="59"/>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 xml:space="preserve">Šalys, vykdydamos Sutarties įsipareigojimus, vadovaujasi </w:t>
      </w:r>
      <w:r w:rsidRPr="007A063A">
        <w:rPr>
          <w:rFonts w:ascii="Times New Roman" w:eastAsia="Times New Roman" w:hAnsi="Times New Roman" w:cs="Times New Roman"/>
          <w:color w:val="000000" w:themeColor="text1"/>
          <w:kern w:val="1"/>
          <w:sz w:val="22"/>
          <w:szCs w:val="22"/>
        </w:rPr>
        <w:t>Konkurso sąlygomis</w:t>
      </w:r>
      <w:r w:rsidRPr="007A063A">
        <w:rPr>
          <w:rFonts w:ascii="Times New Roman" w:eastAsia="Times New Roman" w:hAnsi="Times New Roman" w:cs="Times New Roman"/>
          <w:color w:val="000000" w:themeColor="text1"/>
          <w:kern w:val="2"/>
          <w:sz w:val="22"/>
          <w:szCs w:val="22"/>
        </w:rPr>
        <w:t>, Pasiūlymu, Sutartimi ir Lietuvos Respublikos teisės aktais.</w:t>
      </w:r>
    </w:p>
    <w:p w14:paraId="39A9EC2C" w14:textId="77777777" w:rsidR="00073B2C" w:rsidRPr="007A063A" w:rsidRDefault="00073B2C" w:rsidP="00073B2C">
      <w:pPr>
        <w:numPr>
          <w:ilvl w:val="1"/>
          <w:numId w:val="59"/>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46D63311" w14:textId="77777777" w:rsidR="00073B2C" w:rsidRPr="007A063A" w:rsidRDefault="00073B2C" w:rsidP="00073B2C">
      <w:pPr>
        <w:numPr>
          <w:ilvl w:val="1"/>
          <w:numId w:val="59"/>
        </w:numPr>
        <w:tabs>
          <w:tab w:val="left" w:pos="0"/>
          <w:tab w:val="left" w:pos="284"/>
          <w:tab w:val="left" w:pos="567"/>
          <w:tab w:val="left" w:pos="2340"/>
        </w:tabs>
        <w:spacing w:after="0" w:line="240" w:lineRule="auto"/>
        <w:ind w:left="0" w:right="28" w:firstLine="0"/>
        <w:jc w:val="both"/>
        <w:rPr>
          <w:rFonts w:ascii="Times New Roman" w:eastAsia="Times New Roman" w:hAnsi="Times New Roman" w:cs="Times New Roman"/>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Šalys įsipareigoja:</w:t>
      </w:r>
    </w:p>
    <w:p w14:paraId="22720046" w14:textId="77777777" w:rsidR="00073B2C" w:rsidRPr="007A063A" w:rsidRDefault="00073B2C" w:rsidP="00073B2C">
      <w:pPr>
        <w:numPr>
          <w:ilvl w:val="2"/>
          <w:numId w:val="59"/>
        </w:numPr>
        <w:tabs>
          <w:tab w:val="left" w:pos="0"/>
          <w:tab w:val="left" w:pos="284"/>
          <w:tab w:val="left" w:pos="567"/>
        </w:tabs>
        <w:spacing w:after="20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Arial Unicode MS" w:hAnsi="Times New Roman" w:cs="Times New Roman"/>
          <w:color w:val="000000" w:themeColor="text1"/>
          <w:sz w:val="22"/>
          <w:szCs w:val="22"/>
        </w:rPr>
        <w:t xml:space="preserve">vykdant Sutartį visą gautą informaciją naudoti tik su Sutartimi prisiimtų įsipareigojimų vykdymui, </w:t>
      </w:r>
      <w:r w:rsidRPr="007A063A">
        <w:rPr>
          <w:rFonts w:ascii="Times New Roman" w:eastAsia="Times New Roman" w:hAnsi="Times New Roman" w:cs="Times New Roman"/>
          <w:color w:val="000000" w:themeColor="text1"/>
          <w:sz w:val="22"/>
          <w:szCs w:val="22"/>
        </w:rPr>
        <w:t xml:space="preserve">užtikrinti iš kitos Šalies gautos ar su Sutarties vykdymu susijusios informacijos konfidencialumą ir apsaugą bei jos neplatinti. </w:t>
      </w:r>
      <w:r w:rsidRPr="007A063A">
        <w:rPr>
          <w:rFonts w:ascii="Times New Roman" w:eastAsia="Times New Roman" w:hAnsi="Times New Roman" w:cs="Times New Roman"/>
          <w:bCs/>
          <w:color w:val="000000" w:themeColor="text1"/>
          <w:sz w:val="22"/>
          <w:szCs w:val="22"/>
        </w:rPr>
        <w:t>Konfidencialia informacija pagal Sutartį laikoma visa vykdant Sutartį gauta ir (ar) sužinota informacija apie kitą Šalį, jos darbuotojus, klientus ir pan.</w:t>
      </w:r>
      <w:r w:rsidRPr="007A063A">
        <w:rPr>
          <w:rFonts w:ascii="Times New Roman" w:eastAsia="Times New Roman" w:hAnsi="Times New Roman" w:cs="Times New Roman"/>
          <w:b/>
          <w:bCs/>
          <w:color w:val="000000" w:themeColor="text1"/>
          <w:sz w:val="22"/>
          <w:szCs w:val="22"/>
        </w:rPr>
        <w:t xml:space="preserve"> </w:t>
      </w:r>
      <w:r w:rsidRPr="007A063A">
        <w:rPr>
          <w:rFonts w:ascii="Times New Roman" w:eastAsia="Times New Roman" w:hAnsi="Times New Roman" w:cs="Times New Roman"/>
          <w:color w:val="000000" w:themeColor="text1"/>
          <w:sz w:val="22"/>
          <w:szCs w:val="22"/>
        </w:rPr>
        <w:t xml:space="preserve">Konfidencialumo reikalavimai galioja Sutarties vykdymo metu ir neribotą laiką po jo. Šalis, pažeidusi šiame Sutarties papunktyje nustatytus įpareigojimus, privalo atlyginti kitos Šalies patirtus nuostolius. </w:t>
      </w:r>
      <w:r w:rsidRPr="007A063A">
        <w:rPr>
          <w:rFonts w:ascii="Times New Roman" w:eastAsia="Times New Roman" w:hAnsi="Times New Roman" w:cs="Times New Roman"/>
          <w:bCs/>
          <w:color w:val="000000" w:themeColor="text1"/>
          <w:sz w:val="22"/>
          <w:szCs w:val="22"/>
        </w:rPr>
        <w:t>Šio</w:t>
      </w:r>
      <w:r w:rsidRPr="007A063A">
        <w:rPr>
          <w:rFonts w:ascii="Times New Roman" w:eastAsia="Times New Roman" w:hAnsi="Times New Roman" w:cs="Times New Roman"/>
          <w:color w:val="000000" w:themeColor="text1"/>
          <w:sz w:val="22"/>
          <w:szCs w:val="22"/>
        </w:rPr>
        <w:t xml:space="preserve"> punkto pažeidimu nebus laikoma atvejai, kai šią informaciją, vadovaujantis teisės aktais, Šalis privalo pateikti teisėsaugos ar kitoms institucijoms, ar paskelbti viešai;</w:t>
      </w:r>
    </w:p>
    <w:p w14:paraId="0A8142E4" w14:textId="77777777" w:rsidR="00073B2C" w:rsidRPr="003E4F0E" w:rsidRDefault="00073B2C" w:rsidP="00073B2C">
      <w:pPr>
        <w:numPr>
          <w:ilvl w:val="2"/>
          <w:numId w:val="59"/>
        </w:numPr>
        <w:tabs>
          <w:tab w:val="left" w:pos="0"/>
          <w:tab w:val="left" w:pos="284"/>
          <w:tab w:val="left" w:pos="567"/>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be kitos Šalies sutikimo nenaudoti kitos Šalies pavadinimo, prekių ženklų ar informacijos apie šią Sutartį jokioje reklamoje, leidiniuose ir pan. Ši nuostata galioja Sutarties vykdymo metu ir neribotą laiką po jo.</w:t>
      </w:r>
    </w:p>
    <w:p w14:paraId="1BEFE6EB" w14:textId="77777777" w:rsidR="00073B2C" w:rsidRPr="003E4F0E" w:rsidRDefault="00073B2C" w:rsidP="00073B2C">
      <w:pPr>
        <w:numPr>
          <w:ilvl w:val="1"/>
          <w:numId w:val="59"/>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b/>
          <w:i/>
          <w:color w:val="000000"/>
          <w:kern w:val="2"/>
          <w:sz w:val="22"/>
          <w:szCs w:val="22"/>
          <w:u w:val="single"/>
        </w:rPr>
        <w:t>Paslaugų teikėjas įsipareigoja</w:t>
      </w:r>
      <w:r w:rsidRPr="003E4F0E">
        <w:rPr>
          <w:rFonts w:ascii="Times New Roman" w:eastAsia="Times New Roman" w:hAnsi="Times New Roman" w:cs="Times New Roman"/>
          <w:color w:val="000000"/>
          <w:kern w:val="2"/>
          <w:sz w:val="22"/>
          <w:szCs w:val="22"/>
        </w:rPr>
        <w:t>:</w:t>
      </w:r>
    </w:p>
    <w:p w14:paraId="5D7A80CA" w14:textId="77777777" w:rsidR="00073B2C" w:rsidRPr="003E4F0E" w:rsidRDefault="00073B2C" w:rsidP="00073B2C">
      <w:pPr>
        <w:numPr>
          <w:ilvl w:val="2"/>
          <w:numId w:val="59"/>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7C168E">
        <w:rPr>
          <w:rFonts w:ascii="Times New Roman" w:eastAsia="Times New Roman" w:hAnsi="Times New Roman" w:cs="Times New Roman"/>
          <w:color w:val="000000"/>
          <w:sz w:val="22"/>
          <w:szCs w:val="22"/>
        </w:rPr>
        <w:t>nuosekliai</w:t>
      </w:r>
      <w:r w:rsidRPr="003E4F0E">
        <w:rPr>
          <w:rFonts w:ascii="Times New Roman" w:eastAsia="Times New Roman" w:hAnsi="Times New Roman" w:cs="Times New Roman"/>
          <w:color w:val="000000"/>
          <w:sz w:val="22"/>
          <w:szCs w:val="22"/>
        </w:rPr>
        <w:t xml:space="preserve"> vykdyti Sutartį, </w:t>
      </w:r>
      <w:r w:rsidRPr="003E4F0E">
        <w:rPr>
          <w:rFonts w:ascii="Times New Roman" w:eastAsia="Times New Roman" w:hAnsi="Times New Roman" w:cs="Times New Roman"/>
          <w:color w:val="000000"/>
          <w:kern w:val="1"/>
          <w:sz w:val="22"/>
          <w:szCs w:val="22"/>
        </w:rPr>
        <w:t>Konkurso sąlygose</w:t>
      </w:r>
      <w:r w:rsidRPr="003E4F0E">
        <w:rPr>
          <w:rFonts w:ascii="Times New Roman" w:eastAsia="Times New Roman" w:hAnsi="Times New Roman" w:cs="Times New Roman"/>
          <w:color w:val="000000"/>
          <w:sz w:val="22"/>
          <w:szCs w:val="22"/>
        </w:rPr>
        <w:t>, Pasiūlyme ir Sutartyje nustatytomis sąlygomis, teikti kokybiškas Paslaugas, atlikti kitus įsipareigojimus, numatytus Sutartyje;</w:t>
      </w:r>
    </w:p>
    <w:p w14:paraId="3FABA0CC" w14:textId="77777777" w:rsidR="00073B2C" w:rsidRPr="003C0329" w:rsidRDefault="00073B2C" w:rsidP="00073B2C">
      <w:pPr>
        <w:numPr>
          <w:ilvl w:val="2"/>
          <w:numId w:val="59"/>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3E4F0E">
        <w:rPr>
          <w:rFonts w:ascii="Times New Roman" w:eastAsia="Times New Roman" w:hAnsi="Times New Roman" w:cs="Times New Roman"/>
          <w:color w:val="000000"/>
          <w:kern w:val="2"/>
          <w:sz w:val="22"/>
          <w:szCs w:val="22"/>
        </w:rPr>
        <w:t xml:space="preserve">perduodant Paslaugas, pateikti Paslaugų gavėjui pasirašyti Paslaugų perdavimo-priėmimo aktą (ar kitą Paslaugų perdavimą-priėmimą patvirtinantį </w:t>
      </w:r>
      <w:r w:rsidRPr="003C0329">
        <w:rPr>
          <w:rFonts w:ascii="Times New Roman" w:eastAsia="Times New Roman" w:hAnsi="Times New Roman" w:cs="Times New Roman"/>
          <w:color w:val="000000" w:themeColor="text1"/>
          <w:kern w:val="2"/>
          <w:sz w:val="22"/>
          <w:szCs w:val="22"/>
        </w:rPr>
        <w:t>dokumentą) ir kitus pagal Sutartį privalomus pateikti dokumentus;</w:t>
      </w:r>
    </w:p>
    <w:p w14:paraId="36447CAA" w14:textId="77777777" w:rsidR="00073B2C" w:rsidRPr="008F4E05" w:rsidRDefault="00073B2C" w:rsidP="00073B2C">
      <w:pPr>
        <w:numPr>
          <w:ilvl w:val="2"/>
          <w:numId w:val="59"/>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3C0329">
        <w:rPr>
          <w:rFonts w:ascii="Times New Roman" w:eastAsia="Times New Roman" w:hAnsi="Times New Roman" w:cs="Times New Roman"/>
          <w:color w:val="000000" w:themeColor="text1"/>
          <w:kern w:val="2"/>
          <w:sz w:val="22"/>
          <w:szCs w:val="22"/>
        </w:rPr>
        <w:t xml:space="preserve">teikiant Paslaugas, taikyti Konkurso sąlygų reikalavimus atitinkančius aplinkos </w:t>
      </w:r>
      <w:r w:rsidRPr="008F4E05">
        <w:rPr>
          <w:rFonts w:ascii="Times New Roman" w:eastAsia="Times New Roman" w:hAnsi="Times New Roman" w:cs="Times New Roman"/>
          <w:color w:val="000000" w:themeColor="text1"/>
          <w:kern w:val="2"/>
          <w:sz w:val="22"/>
          <w:szCs w:val="22"/>
        </w:rPr>
        <w:t>apsaugos vadybos sistemos reikalavimus ir, Paslaugų gavėjui pareikalavus, pateikti  tai pagrindžiančius įrodymus ne vėliau kaip per 10 (</w:t>
      </w:r>
      <w:r w:rsidRPr="0016029C">
        <w:rPr>
          <w:rFonts w:ascii="Times New Roman" w:eastAsia="Times New Roman" w:hAnsi="Times New Roman" w:cs="Times New Roman"/>
          <w:i/>
          <w:iCs/>
          <w:color w:val="000000" w:themeColor="text1"/>
          <w:kern w:val="2"/>
          <w:sz w:val="22"/>
          <w:szCs w:val="22"/>
        </w:rPr>
        <w:t>dešimt</w:t>
      </w:r>
      <w:r w:rsidRPr="008F4E05">
        <w:rPr>
          <w:rFonts w:ascii="Times New Roman" w:eastAsia="Times New Roman" w:hAnsi="Times New Roman" w:cs="Times New Roman"/>
          <w:color w:val="000000" w:themeColor="text1"/>
          <w:kern w:val="2"/>
          <w:sz w:val="22"/>
          <w:szCs w:val="22"/>
        </w:rPr>
        <w:t>) darbo dienų. Paslaugų gavėjui nepateikus pagrindžiančių įrodymų per šiame punkte nurodytą terminą, tai laikoma esminiu Sutarties pažeidimu ir Paslaugų gavėjas gali, prieš tai raštu įspėjęs Paslaugų teikėją, vienašališkai, nesikreipdamas į teismą, nutraukti Sutartį;</w:t>
      </w:r>
    </w:p>
    <w:p w14:paraId="7C6F5554" w14:textId="77777777" w:rsidR="00073B2C" w:rsidRPr="008F4E05" w:rsidRDefault="00073B2C" w:rsidP="00073B2C">
      <w:pPr>
        <w:numPr>
          <w:ilvl w:val="2"/>
          <w:numId w:val="59"/>
        </w:numPr>
        <w:tabs>
          <w:tab w:val="left" w:pos="426"/>
          <w:tab w:val="left" w:pos="567"/>
        </w:tabs>
        <w:spacing w:after="0" w:line="240" w:lineRule="auto"/>
        <w:ind w:left="0" w:firstLine="0"/>
        <w:contextualSpacing/>
        <w:jc w:val="both"/>
        <w:rPr>
          <w:rFonts w:ascii="Times New Roman" w:hAnsi="Times New Roman" w:cs="Times New Roman"/>
          <w:color w:val="000000" w:themeColor="text1"/>
          <w:sz w:val="22"/>
          <w:szCs w:val="22"/>
        </w:rPr>
      </w:pPr>
      <w:bookmarkStart w:id="79" w:name="_Hlk158619153"/>
      <w:r w:rsidRPr="008F4E05">
        <w:rPr>
          <w:rFonts w:ascii="Times New Roman" w:eastAsia="Calibri" w:hAnsi="Times New Roman" w:cs="Times New Roman"/>
          <w:color w:val="000000" w:themeColor="text1"/>
          <w:sz w:val="22"/>
          <w:szCs w:val="22"/>
          <w:lang w:eastAsia="en-US"/>
        </w:rPr>
        <w:t xml:space="preserve">susipažinti ir Sutarties vykdymo metu laikytis Viešųjų pirkimų tarnybos patvirtinto Tiekėjų etikos kodekso (toliau – Kodekso) reikalavimų, nustatytų Kodekso 49 punkte. Paslaugų teikėjas turi užtikrinti, kad jų laikysis ir visi asmenys, kuriuos Paslaugų teikėjas pasitelks sutartinių įsipareigojimų vykdymui Sutarties 7 skyriuje nustatyta tvarka. </w:t>
      </w:r>
      <w:r w:rsidRPr="008F4E05">
        <w:rPr>
          <w:rFonts w:ascii="Times New Roman" w:hAnsi="Times New Roman" w:cs="Times New Roman"/>
          <w:color w:val="000000" w:themeColor="text1"/>
          <w:sz w:val="22"/>
          <w:szCs w:val="22"/>
          <w:lang w:eastAsia="en-US"/>
        </w:rPr>
        <w:t xml:space="preserve">Šios Sutarties sąlygos pažeidimas yra </w:t>
      </w:r>
      <w:r w:rsidRPr="008F4E05">
        <w:rPr>
          <w:rFonts w:ascii="Times New Roman" w:hAnsi="Times New Roman" w:cs="Times New Roman"/>
          <w:bCs/>
          <w:color w:val="000000" w:themeColor="text1"/>
          <w:kern w:val="2"/>
          <w:sz w:val="22"/>
          <w:szCs w:val="22"/>
          <w:lang w:eastAsia="en-US"/>
        </w:rPr>
        <w:t>laikomas esminiu Sutarties pažeidimu ir Paslaugų gavėjas</w:t>
      </w:r>
      <w:r w:rsidRPr="008F4E05">
        <w:rPr>
          <w:rFonts w:ascii="Times New Roman" w:hAnsi="Times New Roman" w:cs="Times New Roman"/>
          <w:color w:val="000000" w:themeColor="text1"/>
          <w:sz w:val="22"/>
          <w:szCs w:val="22"/>
          <w:lang w:eastAsia="en-US"/>
        </w:rPr>
        <w:t xml:space="preserve"> gali, prieš tai raštu įspėjęs Paslaugų teikėją, vienašališkai, nesikreipdamas į teismą, nutraukti Sutartį</w:t>
      </w:r>
      <w:r w:rsidRPr="008F4E05">
        <w:rPr>
          <w:rFonts w:ascii="Times New Roman" w:eastAsia="Calibri" w:hAnsi="Times New Roman" w:cs="Times New Roman"/>
          <w:color w:val="000000" w:themeColor="text1"/>
          <w:sz w:val="22"/>
          <w:szCs w:val="22"/>
          <w:lang w:eastAsia="en-US"/>
        </w:rPr>
        <w:t>;</w:t>
      </w:r>
    </w:p>
    <w:bookmarkEnd w:id="79"/>
    <w:p w14:paraId="562973F8" w14:textId="77777777" w:rsidR="00073B2C" w:rsidRPr="008F4E05" w:rsidRDefault="00073B2C" w:rsidP="00073B2C">
      <w:pPr>
        <w:numPr>
          <w:ilvl w:val="2"/>
          <w:numId w:val="59"/>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8F4E05">
        <w:rPr>
          <w:rFonts w:ascii="Times New Roman" w:eastAsia="Times New Roman" w:hAnsi="Times New Roman" w:cs="Times New Roman"/>
          <w:color w:val="000000" w:themeColor="text1"/>
          <w:kern w:val="2"/>
          <w:sz w:val="22"/>
          <w:szCs w:val="22"/>
        </w:rPr>
        <w:t>atlyginti tiesioginius Paslaugų gavėjo nuostolius, patirtus Paslaugų teikėjui nevykdant arba netinkamai vykdant Sutartį;</w:t>
      </w:r>
    </w:p>
    <w:p w14:paraId="0F52E60F" w14:textId="77777777" w:rsidR="00073B2C" w:rsidRPr="008F4E05" w:rsidRDefault="00073B2C" w:rsidP="00073B2C">
      <w:pPr>
        <w:numPr>
          <w:ilvl w:val="2"/>
          <w:numId w:val="59"/>
        </w:numPr>
        <w:tabs>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8F4E05">
        <w:rPr>
          <w:rFonts w:ascii="Times New Roman" w:eastAsia="Times New Roman" w:hAnsi="Times New Roman" w:cs="Times New Roman"/>
          <w:color w:val="000000" w:themeColor="text1"/>
          <w:kern w:val="2"/>
          <w:sz w:val="22"/>
          <w:szCs w:val="22"/>
        </w:rPr>
        <w:t xml:space="preserve">jeigu Paslaugų teikėjo kvalifikacija dėl teisės verstis atitinkama veikla nebuvo tikrinama arba tikrinama ne visa apimtimi, Paslaugų teikėjas įsipareigoja, kad Sutartį vykdys tik tokią teisę turintys asmenys; </w:t>
      </w:r>
    </w:p>
    <w:p w14:paraId="7A5095AD" w14:textId="77777777" w:rsidR="00073B2C" w:rsidRPr="00CD7D69" w:rsidRDefault="00073B2C" w:rsidP="00073B2C">
      <w:pPr>
        <w:numPr>
          <w:ilvl w:val="2"/>
          <w:numId w:val="59"/>
        </w:numPr>
        <w:tabs>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laiku raštu įspėti Paslaugų gavėją dėl aplinkybių, kurios trukdo tinkamai ir laiku įvykdyti sutartinius įsipareigojimus;</w:t>
      </w:r>
    </w:p>
    <w:p w14:paraId="008B11F3" w14:textId="77777777" w:rsidR="00073B2C" w:rsidRPr="00CD7D69" w:rsidRDefault="00073B2C" w:rsidP="00073B2C">
      <w:pPr>
        <w:numPr>
          <w:ilvl w:val="2"/>
          <w:numId w:val="59"/>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teikdamas Paslaugas Paslaugų gavėjo teritorijoje, laikytis Paslaugų gavėjo vidaus darbo tvarkos taisyklių reikalavimų bei pagrįstų Paslaugų gavėjo nurodymų;</w:t>
      </w:r>
    </w:p>
    <w:p w14:paraId="723C53BE" w14:textId="77777777" w:rsidR="00073B2C" w:rsidRPr="00CD7D69" w:rsidRDefault="00073B2C" w:rsidP="00073B2C">
      <w:pPr>
        <w:numPr>
          <w:ilvl w:val="2"/>
          <w:numId w:val="59"/>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lastRenderedPageBreak/>
        <w:t>iš anksto aptarti ir suderinti su Paslaugų gavėju Paslaugų teikimo vietos paruošimo darbus, atskiriant Paslaugų teikimo zoną;</w:t>
      </w:r>
    </w:p>
    <w:p w14:paraId="0F659045" w14:textId="77777777" w:rsidR="00073B2C" w:rsidRPr="00CD7D69" w:rsidRDefault="00073B2C" w:rsidP="00073B2C">
      <w:pPr>
        <w:numPr>
          <w:ilvl w:val="2"/>
          <w:numId w:val="59"/>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savo lėšomis apsirūpinti techninėmis priemonėmis, reikalingomis tinkamam Paslaugų suteikimui;</w:t>
      </w:r>
    </w:p>
    <w:p w14:paraId="465C69D4" w14:textId="77777777" w:rsidR="00073B2C" w:rsidRPr="00CD7D69" w:rsidRDefault="00073B2C" w:rsidP="00073B2C">
      <w:pPr>
        <w:numPr>
          <w:ilvl w:val="2"/>
          <w:numId w:val="59"/>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savo lėšomis apsirūpinti būtinomis apsaugos, higienos ir priešgaisrinėmis priemonėmis;</w:t>
      </w:r>
    </w:p>
    <w:p w14:paraId="6254BDC9" w14:textId="77777777" w:rsidR="00073B2C" w:rsidRPr="007A063A" w:rsidRDefault="00073B2C" w:rsidP="00073B2C">
      <w:pPr>
        <w:numPr>
          <w:ilvl w:val="2"/>
          <w:numId w:val="59"/>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F807F8">
        <w:rPr>
          <w:rFonts w:ascii="Times New Roman" w:eastAsia="Times New Roman" w:hAnsi="Times New Roman" w:cs="Times New Roman"/>
          <w:color w:val="000000" w:themeColor="text1"/>
          <w:kern w:val="2"/>
          <w:sz w:val="22"/>
          <w:szCs w:val="22"/>
        </w:rPr>
        <w:t>Paslaugų teikėjas  perduodamas jam remontuoti detales ir įrenginius, kurie bus remontuojami ne Paslaugų gavėjo patalpose,  iki jų perdavimo momento, savo lėšomis turi apdrausti visų rizikų draudimu jų remonto, montavimo, transportavimo ir sandėliavimo metu</w:t>
      </w:r>
      <w:r>
        <w:rPr>
          <w:rFonts w:ascii="Times New Roman" w:eastAsia="Times New Roman" w:hAnsi="Times New Roman" w:cs="Times New Roman"/>
          <w:color w:val="000000" w:themeColor="text1"/>
          <w:kern w:val="2"/>
          <w:sz w:val="22"/>
          <w:szCs w:val="22"/>
        </w:rPr>
        <w:t>;</w:t>
      </w:r>
      <w:r w:rsidRPr="007A063A">
        <w:rPr>
          <w:rFonts w:ascii="Times New Roman" w:eastAsia="Times New Roman" w:hAnsi="Times New Roman" w:cs="Times New Roman"/>
          <w:color w:val="000000" w:themeColor="text1"/>
          <w:kern w:val="2"/>
          <w:sz w:val="22"/>
          <w:szCs w:val="22"/>
        </w:rPr>
        <w:t xml:space="preserve"> </w:t>
      </w:r>
    </w:p>
    <w:p w14:paraId="6801A4B4" w14:textId="77777777" w:rsidR="00073B2C" w:rsidRPr="00CD7D69" w:rsidRDefault="00073B2C" w:rsidP="00073B2C">
      <w:pPr>
        <w:numPr>
          <w:ilvl w:val="2"/>
          <w:numId w:val="59"/>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Paslaugų teikimo metu užtikrinti pakankamas ir saugias darbo sąlygas termofikacinės katilinės operatyviniam aptarnaujančiam personalui ir vykdyti visus pagrįstus tokio personalo nurodymus;</w:t>
      </w:r>
    </w:p>
    <w:p w14:paraId="221881AE" w14:textId="77777777" w:rsidR="00073B2C" w:rsidRPr="00CD7D69" w:rsidRDefault="00073B2C" w:rsidP="00073B2C">
      <w:pPr>
        <w:numPr>
          <w:ilvl w:val="2"/>
          <w:numId w:val="59"/>
        </w:numPr>
        <w:tabs>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tinkamai vykdyti kitus įsipareigojimus, numatytus Sutartyje ir Lietuvos Respublikos teisės aktuose.</w:t>
      </w:r>
    </w:p>
    <w:p w14:paraId="2133C675" w14:textId="77777777" w:rsidR="00073B2C" w:rsidRPr="003E4F0E" w:rsidRDefault="00073B2C" w:rsidP="00073B2C">
      <w:pPr>
        <w:numPr>
          <w:ilvl w:val="1"/>
          <w:numId w:val="59"/>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b/>
          <w:i/>
          <w:color w:val="000000"/>
          <w:sz w:val="22"/>
          <w:szCs w:val="22"/>
          <w:u w:val="single"/>
        </w:rPr>
        <w:t xml:space="preserve"> Paslaugų teikėjas turi teisę</w:t>
      </w:r>
      <w:r w:rsidRPr="003E4F0E">
        <w:rPr>
          <w:rFonts w:ascii="Times New Roman" w:eastAsia="Times New Roman" w:hAnsi="Times New Roman" w:cs="Times New Roman"/>
          <w:color w:val="000000"/>
          <w:sz w:val="22"/>
          <w:szCs w:val="22"/>
        </w:rPr>
        <w:t>:</w:t>
      </w:r>
    </w:p>
    <w:p w14:paraId="5A512C9A" w14:textId="77777777" w:rsidR="00073B2C" w:rsidRPr="003E4F0E" w:rsidRDefault="00073B2C" w:rsidP="00073B2C">
      <w:pPr>
        <w:numPr>
          <w:ilvl w:val="2"/>
          <w:numId w:val="59"/>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kad Paslaugų gavėjas priimtų tinkamai suteiktas Paslaugas ir sumokėtų už jas Sutartyje nustatytą kainą;</w:t>
      </w:r>
    </w:p>
    <w:p w14:paraId="7728EF53" w14:textId="77777777" w:rsidR="00073B2C" w:rsidRPr="003E4F0E" w:rsidRDefault="00073B2C" w:rsidP="00073B2C">
      <w:pPr>
        <w:numPr>
          <w:ilvl w:val="2"/>
          <w:numId w:val="59"/>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kad Paslaugų gavėjas atlygintų tiesioginius nuostolius, patirtus Paslaugų gavėjui nevykdant arba netinkamai vykdant Sutartį;</w:t>
      </w:r>
    </w:p>
    <w:p w14:paraId="78724C1E" w14:textId="77777777" w:rsidR="00073B2C" w:rsidRPr="003E4F0E" w:rsidRDefault="00073B2C" w:rsidP="00073B2C">
      <w:pPr>
        <w:numPr>
          <w:ilvl w:val="2"/>
          <w:numId w:val="59"/>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teikėjas taip pat turi Lietuvos Respublikos civiliniame kodekse bei kituose Lietuvos Respublikos teisės aktuose numatytas teises.</w:t>
      </w:r>
    </w:p>
    <w:p w14:paraId="53DF1C99" w14:textId="77777777" w:rsidR="00073B2C" w:rsidRPr="003E4F0E" w:rsidRDefault="00073B2C" w:rsidP="00073B2C">
      <w:pPr>
        <w:numPr>
          <w:ilvl w:val="1"/>
          <w:numId w:val="59"/>
        </w:numPr>
        <w:tabs>
          <w:tab w:val="right" w:pos="142"/>
          <w:tab w:val="left" w:pos="426"/>
          <w:tab w:val="left" w:pos="1134"/>
          <w:tab w:val="right" w:pos="127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b/>
          <w:i/>
          <w:color w:val="000000"/>
          <w:sz w:val="22"/>
          <w:szCs w:val="22"/>
          <w:u w:val="single"/>
        </w:rPr>
        <w:t>Paslaugų gavėjas įsipareigoja</w:t>
      </w:r>
      <w:r w:rsidRPr="003E4F0E">
        <w:rPr>
          <w:rFonts w:ascii="Times New Roman" w:eastAsia="Times New Roman" w:hAnsi="Times New Roman" w:cs="Times New Roman"/>
          <w:color w:val="000000"/>
          <w:sz w:val="22"/>
          <w:szCs w:val="22"/>
        </w:rPr>
        <w:t>:</w:t>
      </w:r>
    </w:p>
    <w:p w14:paraId="3159039B" w14:textId="77777777" w:rsidR="00073B2C" w:rsidRPr="00CD7D69" w:rsidRDefault="00073B2C" w:rsidP="00073B2C">
      <w:pPr>
        <w:numPr>
          <w:ilvl w:val="2"/>
          <w:numId w:val="59"/>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neatlygintinai aprūpinti Paslaugų teikėją reikalingais energijos ištekliais (elektra, vandeniu buitinėms ir technologinėms reikmėms), buitinėmis patalpomis savo turimų galimybių ribose;</w:t>
      </w:r>
    </w:p>
    <w:p w14:paraId="3EEC2BF9" w14:textId="77777777" w:rsidR="00073B2C" w:rsidRPr="00CD7D69" w:rsidRDefault="00073B2C" w:rsidP="00073B2C">
      <w:pPr>
        <w:numPr>
          <w:ilvl w:val="2"/>
          <w:numId w:val="59"/>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priimti tinkamai suteiktas Paslaugas, jeigu jos atitinka Sutartyje numatytus ir Paslaugoms taikomus kitus kokybės reikalavimus;</w:t>
      </w:r>
    </w:p>
    <w:p w14:paraId="055FC10F" w14:textId="77777777" w:rsidR="00073B2C" w:rsidRPr="00CD7D69" w:rsidRDefault="00073B2C" w:rsidP="00073B2C">
      <w:pPr>
        <w:numPr>
          <w:ilvl w:val="2"/>
          <w:numId w:val="59"/>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priėmimo metu patikrinti suteiktas Paslaugas bei po patikrinimo pasirašyti Paslaugų perdavimo-priėmimo aktą;</w:t>
      </w:r>
    </w:p>
    <w:p w14:paraId="457E0882" w14:textId="77777777" w:rsidR="00073B2C" w:rsidRPr="00CD7D69" w:rsidRDefault="00073B2C" w:rsidP="00073B2C">
      <w:pPr>
        <w:numPr>
          <w:ilvl w:val="2"/>
          <w:numId w:val="59"/>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tinkamai ir laiku sumokėti už priimtas Paslaugas Sutartyje nustatytomis sąlygomis ir tvarka;</w:t>
      </w:r>
    </w:p>
    <w:p w14:paraId="0F193593" w14:textId="77777777" w:rsidR="00073B2C" w:rsidRPr="00CD7D69" w:rsidRDefault="00073B2C" w:rsidP="00073B2C">
      <w:pPr>
        <w:numPr>
          <w:ilvl w:val="2"/>
          <w:numId w:val="59"/>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atlyginti tiesioginius Paslaugų teikėjo nuostolius, patirtus Paslaugų gavėjui nevykdant arba netinkamai vykdant Sutartį;</w:t>
      </w:r>
    </w:p>
    <w:p w14:paraId="552913C7" w14:textId="77777777" w:rsidR="00073B2C" w:rsidRPr="00CD7D69" w:rsidRDefault="00073B2C" w:rsidP="00073B2C">
      <w:pPr>
        <w:numPr>
          <w:ilvl w:val="2"/>
          <w:numId w:val="59"/>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tinkamai vykdyti kitus įsipareigojimus, numatytus Sutartyje ir Lietuvos Respublikos teisės aktuose.</w:t>
      </w:r>
    </w:p>
    <w:p w14:paraId="23E8AF28" w14:textId="77777777" w:rsidR="00073B2C" w:rsidRPr="00CD7D69" w:rsidRDefault="00073B2C" w:rsidP="00073B2C">
      <w:pPr>
        <w:numPr>
          <w:ilvl w:val="1"/>
          <w:numId w:val="59"/>
        </w:numPr>
        <w:tabs>
          <w:tab w:val="right" w:pos="142"/>
          <w:tab w:val="left" w:pos="426"/>
          <w:tab w:val="left" w:pos="1134"/>
          <w:tab w:val="right" w:pos="1276"/>
        </w:tabs>
        <w:spacing w:after="0" w:line="240" w:lineRule="auto"/>
        <w:ind w:left="0" w:firstLine="0"/>
        <w:contextualSpacing/>
        <w:jc w:val="both"/>
        <w:rPr>
          <w:rFonts w:ascii="Times New Roman" w:eastAsia="Times New Roman" w:hAnsi="Times New Roman" w:cs="Times New Roman"/>
          <w:color w:val="000000"/>
          <w:sz w:val="22"/>
          <w:szCs w:val="22"/>
        </w:rPr>
      </w:pPr>
      <w:r w:rsidRPr="00CD7D69">
        <w:rPr>
          <w:rFonts w:ascii="Times New Roman" w:eastAsia="Times New Roman" w:hAnsi="Times New Roman" w:cs="Times New Roman"/>
          <w:b/>
          <w:i/>
          <w:color w:val="000000"/>
          <w:sz w:val="22"/>
          <w:szCs w:val="22"/>
          <w:u w:val="single"/>
        </w:rPr>
        <w:t>Paslaugų gavėjas turi teisę</w:t>
      </w:r>
      <w:r w:rsidRPr="00CD7D69">
        <w:rPr>
          <w:rFonts w:ascii="Times New Roman" w:eastAsia="Times New Roman" w:hAnsi="Times New Roman" w:cs="Times New Roman"/>
          <w:color w:val="000000"/>
          <w:sz w:val="22"/>
          <w:szCs w:val="22"/>
        </w:rPr>
        <w:t>:</w:t>
      </w:r>
    </w:p>
    <w:p w14:paraId="309460A8" w14:textId="77777777" w:rsidR="00073B2C" w:rsidRPr="00CD7D69" w:rsidRDefault="00073B2C" w:rsidP="00073B2C">
      <w:pPr>
        <w:numPr>
          <w:ilvl w:val="2"/>
          <w:numId w:val="59"/>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CD7D69">
        <w:rPr>
          <w:rFonts w:ascii="Times New Roman" w:eastAsia="Times New Roman" w:hAnsi="Times New Roman" w:cs="Times New Roman"/>
          <w:color w:val="000000"/>
          <w:sz w:val="22"/>
          <w:szCs w:val="22"/>
        </w:rPr>
        <w:t>Paslaugų teikimo metu tikrinti Paslaugų teikimo metu naudojamų medžiagų, detalių ir teikiamų Paslaugų kokybę, o taip pat ar Paslaugų teikėjas laikosi darbų saugos, priešgaisrinės saugos, darbo higienos ir sanitarijos, Paslaugų gavėjo vidaus darbo ir kitų taisyklių reikalavimų;</w:t>
      </w:r>
    </w:p>
    <w:p w14:paraId="474CDFAD" w14:textId="77777777" w:rsidR="00073B2C" w:rsidRPr="003E4F0E" w:rsidRDefault="00073B2C" w:rsidP="00073B2C">
      <w:pPr>
        <w:numPr>
          <w:ilvl w:val="2"/>
          <w:numId w:val="59"/>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atsisakyti priimti iš Paslaugų teikėjo Paslaugas, jei jos neatitinka Sutarties sąlygų;</w:t>
      </w:r>
    </w:p>
    <w:p w14:paraId="6B2DD719" w14:textId="77777777" w:rsidR="00073B2C" w:rsidRPr="003E4F0E" w:rsidRDefault="00073B2C" w:rsidP="00073B2C">
      <w:pPr>
        <w:numPr>
          <w:ilvl w:val="2"/>
          <w:numId w:val="59"/>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kad Paslaugų teikėjas atlygintų tiesioginius nuostolius, patirtus Paslaugų teikėjui nevykdant arba netinkamai vykdant Sutartį;</w:t>
      </w:r>
    </w:p>
    <w:p w14:paraId="58A1BF75" w14:textId="77777777" w:rsidR="00073B2C" w:rsidRPr="003E4F0E" w:rsidRDefault="00073B2C" w:rsidP="00073B2C">
      <w:pPr>
        <w:numPr>
          <w:ilvl w:val="2"/>
          <w:numId w:val="59"/>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gavėjas taip pat turi Lietuvos Respublikos civiliniame kodekse bei kituose Lietuvos Respublikos teisės aktuose numatytas teises.</w:t>
      </w:r>
    </w:p>
    <w:p w14:paraId="503AE290" w14:textId="77777777" w:rsidR="00073B2C" w:rsidRPr="003E4F0E" w:rsidRDefault="00073B2C" w:rsidP="00073B2C">
      <w:pPr>
        <w:tabs>
          <w:tab w:val="left" w:pos="0"/>
          <w:tab w:val="left" w:pos="426"/>
          <w:tab w:val="left" w:pos="567"/>
          <w:tab w:val="left" w:pos="1701"/>
        </w:tabs>
        <w:spacing w:after="0" w:line="240" w:lineRule="auto"/>
        <w:ind w:left="720"/>
        <w:contextualSpacing/>
        <w:jc w:val="both"/>
        <w:rPr>
          <w:rFonts w:ascii="Times New Roman" w:eastAsia="Times New Roman" w:hAnsi="Times New Roman" w:cs="Times New Roman"/>
          <w:color w:val="000000"/>
          <w:kern w:val="2"/>
          <w:sz w:val="22"/>
          <w:szCs w:val="22"/>
        </w:rPr>
      </w:pPr>
    </w:p>
    <w:p w14:paraId="7E12A033" w14:textId="77777777" w:rsidR="00073B2C" w:rsidRPr="003E4F0E" w:rsidRDefault="00073B2C" w:rsidP="00073B2C">
      <w:pPr>
        <w:numPr>
          <w:ilvl w:val="0"/>
          <w:numId w:val="59"/>
        </w:numPr>
        <w:tabs>
          <w:tab w:val="left" w:pos="426"/>
        </w:tab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SUBTIEKĖJAI</w:t>
      </w:r>
    </w:p>
    <w:p w14:paraId="2B98C854" w14:textId="77777777" w:rsidR="00073B2C" w:rsidRPr="003E4F0E" w:rsidRDefault="00073B2C" w:rsidP="00073B2C">
      <w:pPr>
        <w:tabs>
          <w:tab w:val="right" w:pos="284"/>
        </w:tabs>
        <w:spacing w:after="0" w:line="240" w:lineRule="auto"/>
        <w:jc w:val="both"/>
        <w:rPr>
          <w:rFonts w:ascii="Times New Roman" w:eastAsia="Times New Roman" w:hAnsi="Times New Roman" w:cs="Times New Roman"/>
          <w:i/>
          <w:color w:val="000000"/>
          <w:sz w:val="22"/>
          <w:szCs w:val="22"/>
        </w:rPr>
      </w:pPr>
      <w:r w:rsidRPr="003E4F0E">
        <w:rPr>
          <w:rFonts w:ascii="Times New Roman" w:eastAsia="Times New Roman" w:hAnsi="Times New Roman" w:cs="Times New Roman"/>
          <w:i/>
          <w:color w:val="000000"/>
          <w:sz w:val="22"/>
          <w:szCs w:val="22"/>
        </w:rPr>
        <w:t>Jeigu Paslaugų teikėjas nurodė, kad numato pasitelkti subtiekėjus:</w:t>
      </w:r>
    </w:p>
    <w:p w14:paraId="1F4A057A" w14:textId="77777777" w:rsidR="00073B2C" w:rsidRPr="003E4F0E" w:rsidRDefault="00073B2C" w:rsidP="00073B2C">
      <w:pPr>
        <w:numPr>
          <w:ilvl w:val="1"/>
          <w:numId w:val="59"/>
        </w:numPr>
        <w:tabs>
          <w:tab w:val="left" w:pos="0"/>
          <w:tab w:val="left" w:pos="426"/>
          <w:tab w:val="left" w:pos="567"/>
        </w:tabs>
        <w:spacing w:after="0" w:line="240" w:lineRule="auto"/>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teikėjas numato pasitelkti šį (šiuos) subtiekėją (-</w:t>
      </w:r>
      <w:proofErr w:type="spellStart"/>
      <w:r w:rsidRPr="003E4F0E">
        <w:rPr>
          <w:rFonts w:ascii="Times New Roman" w:eastAsia="Times New Roman" w:hAnsi="Times New Roman" w:cs="Times New Roman"/>
          <w:color w:val="000000"/>
          <w:sz w:val="22"/>
          <w:szCs w:val="22"/>
        </w:rPr>
        <w:t>us</w:t>
      </w:r>
      <w:proofErr w:type="spellEnd"/>
      <w:r w:rsidRPr="003E4F0E">
        <w:rPr>
          <w:rFonts w:ascii="Times New Roman" w:eastAsia="Times New Roman" w:hAnsi="Times New Roman" w:cs="Times New Roman"/>
          <w:color w:val="000000"/>
          <w:sz w:val="22"/>
          <w:szCs w:val="22"/>
        </w:rPr>
        <w:t>): ............................................................................................................................................................</w:t>
      </w:r>
    </w:p>
    <w:p w14:paraId="75C0CD51" w14:textId="77777777" w:rsidR="00073B2C" w:rsidRPr="003E4F0E" w:rsidRDefault="00073B2C" w:rsidP="00073B2C">
      <w:pPr>
        <w:tabs>
          <w:tab w:val="right" w:pos="284"/>
        </w:tabs>
        <w:spacing w:after="0" w:line="240" w:lineRule="auto"/>
        <w:jc w:val="both"/>
        <w:rPr>
          <w:rFonts w:ascii="Times New Roman" w:eastAsia="Times New Roman" w:hAnsi="Times New Roman" w:cs="Times New Roman"/>
          <w:i/>
          <w:strike/>
          <w:color w:val="000000"/>
          <w:sz w:val="22"/>
          <w:szCs w:val="22"/>
        </w:rPr>
      </w:pPr>
      <w:r w:rsidRPr="003E4F0E">
        <w:rPr>
          <w:rFonts w:ascii="Times New Roman" w:eastAsia="Times New Roman" w:hAnsi="Times New Roman" w:cs="Times New Roman"/>
          <w:i/>
          <w:color w:val="000000"/>
          <w:sz w:val="22"/>
          <w:szCs w:val="22"/>
        </w:rPr>
        <w:t xml:space="preserve">(fizinio asmens vardas, pavardė / juridinio asmens pavadinimas, juridinio asmens kodas) </w:t>
      </w:r>
    </w:p>
    <w:p w14:paraId="00919EE1" w14:textId="77777777" w:rsidR="00073B2C" w:rsidRPr="003E4F0E" w:rsidRDefault="00073B2C" w:rsidP="00073B2C">
      <w:pPr>
        <w:tabs>
          <w:tab w:val="right" w:pos="284"/>
        </w:tabs>
        <w:spacing w:after="0" w:line="240" w:lineRule="auto"/>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šioms pirkimo dalims .........................................................................................................................</w:t>
      </w:r>
    </w:p>
    <w:p w14:paraId="6D88DA5A" w14:textId="77777777" w:rsidR="00073B2C" w:rsidRPr="003E4F0E" w:rsidRDefault="00073B2C" w:rsidP="00073B2C">
      <w:pPr>
        <w:tabs>
          <w:tab w:val="right" w:pos="284"/>
        </w:tabs>
        <w:spacing w:after="0" w:line="240" w:lineRule="auto"/>
        <w:jc w:val="both"/>
        <w:rPr>
          <w:rFonts w:ascii="Times New Roman" w:eastAsia="Times New Roman" w:hAnsi="Times New Roman" w:cs="Times New Roman"/>
          <w:i/>
          <w:color w:val="000000"/>
          <w:sz w:val="22"/>
          <w:szCs w:val="22"/>
        </w:rPr>
      </w:pPr>
      <w:r w:rsidRPr="003E4F0E">
        <w:rPr>
          <w:rFonts w:ascii="Times New Roman" w:eastAsia="Times New Roman" w:hAnsi="Times New Roman" w:cs="Times New Roman"/>
          <w:color w:val="000000"/>
          <w:sz w:val="22"/>
          <w:szCs w:val="22"/>
        </w:rPr>
        <w:tab/>
      </w:r>
      <w:r w:rsidRPr="003E4F0E">
        <w:rPr>
          <w:rFonts w:ascii="Times New Roman" w:eastAsia="Times New Roman" w:hAnsi="Times New Roman" w:cs="Times New Roman"/>
          <w:i/>
          <w:color w:val="000000"/>
          <w:sz w:val="22"/>
          <w:szCs w:val="22"/>
        </w:rPr>
        <w:t xml:space="preserve"> (nurodyti kokiai Sutarties daliai pasitelkiamas subtiekėjas)</w:t>
      </w:r>
    </w:p>
    <w:p w14:paraId="362DACE0" w14:textId="77777777" w:rsidR="00073B2C" w:rsidRPr="003E4F0E" w:rsidRDefault="00073B2C" w:rsidP="00073B2C">
      <w:pPr>
        <w:tabs>
          <w:tab w:val="right" w:pos="284"/>
        </w:tabs>
        <w:spacing w:after="0" w:line="240" w:lineRule="auto"/>
        <w:jc w:val="both"/>
        <w:rPr>
          <w:rFonts w:ascii="Times New Roman" w:eastAsia="Times New Roman" w:hAnsi="Times New Roman" w:cs="Times New Roman"/>
          <w:i/>
          <w:color w:val="000000"/>
          <w:sz w:val="22"/>
          <w:szCs w:val="22"/>
        </w:rPr>
      </w:pPr>
      <w:r w:rsidRPr="003E4F0E">
        <w:rPr>
          <w:rFonts w:ascii="Times New Roman" w:eastAsia="Times New Roman" w:hAnsi="Times New Roman" w:cs="Times New Roman"/>
          <w:i/>
          <w:color w:val="000000"/>
          <w:sz w:val="22"/>
          <w:szCs w:val="22"/>
        </w:rPr>
        <w:t>Jeigu Paslaugų teikėjas nenurodė, kad numato pasitelkti subtiekėjus:</w:t>
      </w:r>
    </w:p>
    <w:p w14:paraId="114DEE43" w14:textId="77777777" w:rsidR="00073B2C" w:rsidRPr="00A70692" w:rsidRDefault="00073B2C" w:rsidP="00073B2C">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sz w:val="22"/>
          <w:szCs w:val="22"/>
          <w:lang w:eastAsia="en-US"/>
        </w:rPr>
        <w:t>7.1.</w:t>
      </w:r>
      <w:r w:rsidRPr="00A70692">
        <w:rPr>
          <w:rFonts w:ascii="Times New Roman" w:eastAsia="Times New Roman" w:hAnsi="Times New Roman" w:cs="Times New Roman"/>
          <w:color w:val="000000"/>
          <w:kern w:val="2"/>
          <w:sz w:val="22"/>
          <w:szCs w:val="22"/>
        </w:rPr>
        <w:t>Paslaugų teikėjas Sutarties vykdymui nenumatė pasitelkti subtiekėjų/subteikėjų (toliau abu kartu ir atskirai – subtiekėjai), tačiau gali juos pasitelkti Sutarties 7.2 - 7.</w:t>
      </w:r>
      <w:r>
        <w:rPr>
          <w:rFonts w:ascii="Times New Roman" w:eastAsia="Times New Roman" w:hAnsi="Times New Roman" w:cs="Times New Roman"/>
          <w:color w:val="000000"/>
          <w:kern w:val="2"/>
          <w:sz w:val="22"/>
          <w:szCs w:val="22"/>
        </w:rPr>
        <w:t>8</w:t>
      </w:r>
      <w:r w:rsidRPr="00A70692">
        <w:rPr>
          <w:rFonts w:ascii="Times New Roman" w:eastAsia="Times New Roman" w:hAnsi="Times New Roman" w:cs="Times New Roman"/>
          <w:color w:val="000000"/>
          <w:kern w:val="2"/>
          <w:sz w:val="22"/>
          <w:szCs w:val="22"/>
        </w:rPr>
        <w:t xml:space="preserve"> punktuose numatyta tvarka.   </w:t>
      </w:r>
    </w:p>
    <w:p w14:paraId="75BA2E7E" w14:textId="77777777" w:rsidR="00073B2C" w:rsidRDefault="00073B2C" w:rsidP="00073B2C">
      <w:pPr>
        <w:numPr>
          <w:ilvl w:val="1"/>
          <w:numId w:val="61"/>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 xml:space="preserve"> </w:t>
      </w:r>
      <w:r w:rsidRPr="000A0600">
        <w:rPr>
          <w:rFonts w:ascii="Times New Roman" w:eastAsia="Times New Roman" w:hAnsi="Times New Roman" w:cs="Times New Roman"/>
          <w:color w:val="000000"/>
          <w:kern w:val="2"/>
          <w:sz w:val="22"/>
          <w:szCs w:val="22"/>
        </w:rPr>
        <w:t xml:space="preserve"> </w:t>
      </w:r>
      <w:r w:rsidRPr="003E4F0E">
        <w:rPr>
          <w:rFonts w:ascii="Times New Roman" w:eastAsia="Times New Roman" w:hAnsi="Times New Roman" w:cs="Times New Roman"/>
          <w:color w:val="000000"/>
          <w:kern w:val="2"/>
          <w:sz w:val="22"/>
          <w:szCs w:val="22"/>
        </w:rPr>
        <w:t xml:space="preserve">Ne vėliau negu Sutartis pradedama vykdyti, </w:t>
      </w:r>
      <w:r w:rsidRPr="003E4F0E">
        <w:rPr>
          <w:rFonts w:ascii="Times New Roman" w:eastAsia="Times New Roman" w:hAnsi="Times New Roman" w:cs="Times New Roman"/>
          <w:color w:val="000000"/>
          <w:sz w:val="22"/>
          <w:szCs w:val="22"/>
        </w:rPr>
        <w:t>Paslaugų teikėjas</w:t>
      </w:r>
      <w:r w:rsidRPr="003E4F0E">
        <w:rPr>
          <w:rFonts w:ascii="Times New Roman" w:eastAsia="Times New Roman" w:hAnsi="Times New Roman" w:cs="Times New Roman"/>
          <w:color w:val="000000"/>
          <w:kern w:val="2"/>
          <w:sz w:val="22"/>
          <w:szCs w:val="22"/>
        </w:rPr>
        <w:t xml:space="preserve"> įsipareigoja </w:t>
      </w:r>
      <w:r w:rsidRPr="003E4F0E">
        <w:rPr>
          <w:rFonts w:ascii="Times New Roman" w:eastAsia="Times New Roman" w:hAnsi="Times New Roman" w:cs="Times New Roman"/>
          <w:color w:val="000000"/>
          <w:sz w:val="22"/>
          <w:szCs w:val="22"/>
        </w:rPr>
        <w:t>Paslaugų gavėjui</w:t>
      </w:r>
      <w:r w:rsidRPr="003E4F0E">
        <w:rPr>
          <w:rFonts w:ascii="Times New Roman" w:eastAsia="Times New Roman" w:hAnsi="Times New Roman" w:cs="Times New Roman"/>
          <w:color w:val="000000"/>
          <w:kern w:val="2"/>
          <w:sz w:val="22"/>
          <w:szCs w:val="22"/>
        </w:rPr>
        <w:t xml:space="preserve"> pranešti tuo metu žinomų subtiekėjų pavadinimus Sutarties 7.3 punkte numatyta tvarka. </w:t>
      </w:r>
      <w:r w:rsidRPr="003E4F0E">
        <w:rPr>
          <w:rFonts w:ascii="Times New Roman" w:eastAsia="Times New Roman" w:hAnsi="Times New Roman" w:cs="Times New Roman"/>
          <w:color w:val="000000"/>
          <w:sz w:val="22"/>
          <w:szCs w:val="22"/>
        </w:rPr>
        <w:t>Paslaugų teikėjas</w:t>
      </w:r>
      <w:r w:rsidRPr="003E4F0E">
        <w:rPr>
          <w:rFonts w:ascii="Times New Roman" w:eastAsia="Times New Roman" w:hAnsi="Times New Roman" w:cs="Times New Roman"/>
          <w:color w:val="000000"/>
          <w:kern w:val="2"/>
          <w:sz w:val="22"/>
          <w:szCs w:val="22"/>
        </w:rPr>
        <w:t xml:space="preserve"> </w:t>
      </w:r>
      <w:r w:rsidRPr="003E4F0E">
        <w:rPr>
          <w:rFonts w:ascii="Times New Roman" w:eastAsia="Times New Roman" w:hAnsi="Times New Roman" w:cs="Times New Roman"/>
          <w:color w:val="000000"/>
          <w:sz w:val="22"/>
          <w:szCs w:val="22"/>
        </w:rPr>
        <w:t>Paslaugų gavėją</w:t>
      </w:r>
      <w:r w:rsidRPr="003E4F0E">
        <w:rPr>
          <w:rFonts w:ascii="Times New Roman" w:eastAsia="Times New Roman" w:hAnsi="Times New Roman" w:cs="Times New Roman"/>
          <w:color w:val="000000"/>
          <w:kern w:val="2"/>
          <w:sz w:val="22"/>
          <w:szCs w:val="22"/>
        </w:rPr>
        <w:t xml:space="preserve"> privalės informuoti apie minėtos informacijos pasikeitimus visu Sutarties vykdymo metu, taip pat apie naujus subtiekėjus, kuriuos </w:t>
      </w:r>
      <w:r w:rsidRPr="003E4F0E">
        <w:rPr>
          <w:rFonts w:ascii="Times New Roman" w:eastAsia="Times New Roman" w:hAnsi="Times New Roman" w:cs="Times New Roman"/>
          <w:color w:val="000000"/>
          <w:sz w:val="22"/>
          <w:szCs w:val="22"/>
        </w:rPr>
        <w:t>Paslaugų teikėjas</w:t>
      </w:r>
      <w:r w:rsidRPr="003E4F0E">
        <w:rPr>
          <w:rFonts w:ascii="Times New Roman" w:eastAsia="Times New Roman" w:hAnsi="Times New Roman" w:cs="Times New Roman"/>
          <w:color w:val="000000"/>
          <w:kern w:val="2"/>
          <w:sz w:val="22"/>
          <w:szCs w:val="22"/>
        </w:rPr>
        <w:t xml:space="preserve"> ketina pasitelkti vėliau. </w:t>
      </w:r>
    </w:p>
    <w:p w14:paraId="029693C9" w14:textId="77777777" w:rsidR="00073B2C" w:rsidRPr="0044369C" w:rsidRDefault="00073B2C" w:rsidP="00073B2C">
      <w:pPr>
        <w:numPr>
          <w:ilvl w:val="1"/>
          <w:numId w:val="61"/>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lastRenderedPageBreak/>
        <w:t xml:space="preserve"> </w:t>
      </w:r>
      <w:r w:rsidRPr="00A81717">
        <w:rPr>
          <w:rFonts w:ascii="Times New Roman" w:eastAsia="Times New Roman" w:hAnsi="Times New Roman" w:cs="Times New Roman"/>
          <w:color w:val="000000"/>
          <w:kern w:val="2"/>
          <w:sz w:val="22"/>
          <w:szCs w:val="22"/>
        </w:rPr>
        <w:t xml:space="preserve">Sutarties galiojimo metu </w:t>
      </w:r>
      <w:r>
        <w:rPr>
          <w:rFonts w:ascii="Times New Roman" w:eastAsia="Times New Roman" w:hAnsi="Times New Roman" w:cs="Times New Roman"/>
          <w:color w:val="000000"/>
          <w:kern w:val="2"/>
          <w:sz w:val="22"/>
          <w:szCs w:val="22"/>
        </w:rPr>
        <w:t>subtiekėjų</w:t>
      </w:r>
      <w:r w:rsidRPr="00A81717">
        <w:rPr>
          <w:rFonts w:ascii="Times New Roman" w:eastAsia="Times New Roman" w:hAnsi="Times New Roman" w:cs="Times New Roman"/>
          <w:color w:val="000000"/>
          <w:kern w:val="2"/>
          <w:sz w:val="22"/>
          <w:szCs w:val="22"/>
        </w:rPr>
        <w:t xml:space="preserve">  keitimas vietoje Sutartyje numatytų s</w:t>
      </w:r>
      <w:r>
        <w:rPr>
          <w:rFonts w:ascii="Times New Roman" w:eastAsia="Times New Roman" w:hAnsi="Times New Roman" w:cs="Times New Roman"/>
          <w:color w:val="000000"/>
          <w:kern w:val="2"/>
          <w:sz w:val="22"/>
          <w:szCs w:val="22"/>
        </w:rPr>
        <w:t>ubtiekėj</w:t>
      </w:r>
      <w:r w:rsidRPr="00A81717">
        <w:rPr>
          <w:rFonts w:ascii="Times New Roman" w:eastAsia="Times New Roman" w:hAnsi="Times New Roman" w:cs="Times New Roman"/>
          <w:color w:val="000000"/>
          <w:kern w:val="2"/>
          <w:sz w:val="22"/>
          <w:szCs w:val="22"/>
        </w:rPr>
        <w:t xml:space="preserve">ų, didesnės (mažesnės) </w:t>
      </w:r>
      <w:r>
        <w:rPr>
          <w:rFonts w:ascii="Times New Roman" w:eastAsia="Times New Roman" w:hAnsi="Times New Roman" w:cs="Times New Roman"/>
          <w:color w:val="000000"/>
          <w:kern w:val="2"/>
          <w:sz w:val="22"/>
          <w:szCs w:val="22"/>
        </w:rPr>
        <w:t>Paslaugų</w:t>
      </w:r>
      <w:r w:rsidRPr="00A81717">
        <w:rPr>
          <w:rFonts w:ascii="Times New Roman" w:eastAsia="Times New Roman" w:hAnsi="Times New Roman" w:cs="Times New Roman"/>
          <w:color w:val="000000"/>
          <w:kern w:val="2"/>
          <w:sz w:val="22"/>
          <w:szCs w:val="22"/>
        </w:rPr>
        <w:t xml:space="preserve"> dalies, negu buvo suderinta, perdavimas kitam Sutartyje numatytam </w:t>
      </w:r>
      <w:r>
        <w:rPr>
          <w:rFonts w:ascii="Times New Roman" w:eastAsia="Times New Roman" w:hAnsi="Times New Roman" w:cs="Times New Roman"/>
          <w:color w:val="000000"/>
          <w:kern w:val="2"/>
          <w:sz w:val="22"/>
          <w:szCs w:val="22"/>
        </w:rPr>
        <w:t>subtiekėjui</w:t>
      </w:r>
      <w:r w:rsidRPr="00A81717">
        <w:rPr>
          <w:rFonts w:ascii="Times New Roman" w:eastAsia="Times New Roman" w:hAnsi="Times New Roman" w:cs="Times New Roman"/>
          <w:color w:val="000000"/>
          <w:kern w:val="2"/>
          <w:sz w:val="22"/>
          <w:szCs w:val="22"/>
        </w:rPr>
        <w:t>, papildomų sub</w:t>
      </w:r>
      <w:r>
        <w:rPr>
          <w:rFonts w:ascii="Times New Roman" w:eastAsia="Times New Roman" w:hAnsi="Times New Roman" w:cs="Times New Roman"/>
          <w:color w:val="000000"/>
          <w:kern w:val="2"/>
          <w:sz w:val="22"/>
          <w:szCs w:val="22"/>
        </w:rPr>
        <w:t>tiekėjų</w:t>
      </w:r>
      <w:r w:rsidRPr="00A81717">
        <w:rPr>
          <w:rFonts w:ascii="Times New Roman" w:eastAsia="Times New Roman" w:hAnsi="Times New Roman" w:cs="Times New Roman"/>
          <w:color w:val="000000"/>
          <w:kern w:val="2"/>
          <w:sz w:val="22"/>
          <w:szCs w:val="22"/>
        </w:rPr>
        <w:t xml:space="preserve"> pasitelkimas arba Sutartyje numatytų </w:t>
      </w:r>
      <w:r>
        <w:rPr>
          <w:rFonts w:ascii="Times New Roman" w:eastAsia="Times New Roman" w:hAnsi="Times New Roman" w:cs="Times New Roman"/>
          <w:color w:val="000000"/>
          <w:kern w:val="2"/>
          <w:sz w:val="22"/>
          <w:szCs w:val="22"/>
        </w:rPr>
        <w:t>subtiekėjų</w:t>
      </w:r>
      <w:r w:rsidRPr="00A81717">
        <w:rPr>
          <w:rFonts w:ascii="Times New Roman" w:eastAsia="Times New Roman" w:hAnsi="Times New Roman" w:cs="Times New Roman"/>
          <w:color w:val="000000"/>
          <w:kern w:val="2"/>
          <w:sz w:val="22"/>
          <w:szCs w:val="22"/>
        </w:rPr>
        <w:t xml:space="preserve"> atsisakymas galimas tik gavus </w:t>
      </w:r>
      <w:r>
        <w:rPr>
          <w:rFonts w:ascii="Times New Roman" w:eastAsia="Times New Roman" w:hAnsi="Times New Roman" w:cs="Times New Roman"/>
          <w:color w:val="000000"/>
          <w:kern w:val="2"/>
          <w:sz w:val="22"/>
          <w:szCs w:val="22"/>
        </w:rPr>
        <w:t>Paslaugų gavėjo</w:t>
      </w:r>
      <w:r w:rsidRPr="00A81717">
        <w:rPr>
          <w:rFonts w:ascii="Times New Roman" w:eastAsia="Times New Roman" w:hAnsi="Times New Roman" w:cs="Times New Roman"/>
          <w:color w:val="000000"/>
          <w:kern w:val="2"/>
          <w:sz w:val="22"/>
          <w:szCs w:val="22"/>
        </w:rPr>
        <w:t xml:space="preserve"> sutikimą ir esant vienai iš šių priežasčių:</w:t>
      </w:r>
    </w:p>
    <w:p w14:paraId="65B02ACF" w14:textId="77777777" w:rsidR="00073B2C" w:rsidRPr="00A70692" w:rsidRDefault="00073B2C" w:rsidP="00073B2C">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7.3.1.</w:t>
      </w:r>
      <w:r w:rsidRPr="00A70692">
        <w:rPr>
          <w:rFonts w:ascii="Times New Roman" w:eastAsia="Times New Roman" w:hAnsi="Times New Roman" w:cs="Times New Roman"/>
          <w:color w:val="000000"/>
          <w:kern w:val="2"/>
          <w:sz w:val="22"/>
          <w:szCs w:val="22"/>
        </w:rPr>
        <w:t>Sutartyje numatytas sub</w:t>
      </w:r>
      <w:r>
        <w:rPr>
          <w:rFonts w:ascii="Times New Roman" w:eastAsia="Times New Roman" w:hAnsi="Times New Roman" w:cs="Times New Roman"/>
          <w:color w:val="000000"/>
          <w:kern w:val="2"/>
          <w:sz w:val="22"/>
          <w:szCs w:val="22"/>
        </w:rPr>
        <w:t>tiekėjas</w:t>
      </w:r>
      <w:r w:rsidRPr="00A70692">
        <w:rPr>
          <w:rFonts w:ascii="Times New Roman" w:eastAsia="Times New Roman" w:hAnsi="Times New Roman" w:cs="Times New Roman"/>
          <w:color w:val="000000"/>
          <w:kern w:val="2"/>
          <w:sz w:val="22"/>
          <w:szCs w:val="22"/>
        </w:rPr>
        <w:t xml:space="preserve"> tampa nemokus, jam iškelta restruktūrizavimo ar bankroto byla, arba inicijuotos ar pradėtos likvidavimo procedūros, arba jo turtą pradeda valdyti teismas ar bankroto administratorius, arba jo veikla yra sustabdyta ar apribota;</w:t>
      </w:r>
    </w:p>
    <w:p w14:paraId="32672829" w14:textId="77777777" w:rsidR="00073B2C" w:rsidRPr="00A81717" w:rsidRDefault="00073B2C" w:rsidP="00073B2C">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7.3.2.</w:t>
      </w:r>
      <w:r w:rsidRPr="00A81717">
        <w:rPr>
          <w:rFonts w:ascii="Times New Roman" w:eastAsia="Times New Roman" w:hAnsi="Times New Roman" w:cs="Times New Roman"/>
          <w:color w:val="000000"/>
          <w:kern w:val="2"/>
          <w:sz w:val="22"/>
          <w:szCs w:val="22"/>
        </w:rPr>
        <w:t>subt</w:t>
      </w:r>
      <w:r>
        <w:rPr>
          <w:rFonts w:ascii="Times New Roman" w:eastAsia="Times New Roman" w:hAnsi="Times New Roman" w:cs="Times New Roman"/>
          <w:color w:val="000000"/>
          <w:kern w:val="2"/>
          <w:sz w:val="22"/>
          <w:szCs w:val="22"/>
        </w:rPr>
        <w:t>ie</w:t>
      </w:r>
      <w:r w:rsidRPr="00A81717">
        <w:rPr>
          <w:rFonts w:ascii="Times New Roman" w:eastAsia="Times New Roman" w:hAnsi="Times New Roman" w:cs="Times New Roman"/>
          <w:color w:val="000000"/>
          <w:kern w:val="2"/>
          <w:sz w:val="22"/>
          <w:szCs w:val="22"/>
        </w:rPr>
        <w:t>kėjas  Paslaugų teikėjui atsisako atlikti jam Sutartyje numatytą Paslaugų dalį;</w:t>
      </w:r>
    </w:p>
    <w:p w14:paraId="3A7C7906" w14:textId="16B5590D" w:rsidR="00073B2C" w:rsidRPr="00A81717" w:rsidRDefault="00E70C90" w:rsidP="00073B2C">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7.3.3.</w:t>
      </w:r>
      <w:r w:rsidR="00073B2C" w:rsidRPr="00A81717">
        <w:rPr>
          <w:rFonts w:ascii="Times New Roman" w:eastAsia="Times New Roman" w:hAnsi="Times New Roman" w:cs="Times New Roman"/>
          <w:color w:val="000000"/>
          <w:kern w:val="2"/>
          <w:sz w:val="22"/>
          <w:szCs w:val="22"/>
        </w:rPr>
        <w:t xml:space="preserve">toks </w:t>
      </w:r>
      <w:r w:rsidR="00073B2C">
        <w:rPr>
          <w:rFonts w:ascii="Times New Roman" w:eastAsia="Times New Roman" w:hAnsi="Times New Roman" w:cs="Times New Roman"/>
          <w:color w:val="000000"/>
          <w:kern w:val="2"/>
          <w:sz w:val="22"/>
          <w:szCs w:val="22"/>
        </w:rPr>
        <w:t xml:space="preserve">subtiekėjo </w:t>
      </w:r>
      <w:r w:rsidR="00073B2C" w:rsidRPr="00A81717">
        <w:rPr>
          <w:rFonts w:ascii="Times New Roman" w:eastAsia="Times New Roman" w:hAnsi="Times New Roman" w:cs="Times New Roman"/>
          <w:color w:val="000000"/>
          <w:kern w:val="2"/>
          <w:sz w:val="22"/>
          <w:szCs w:val="22"/>
        </w:rPr>
        <w:t>pakeitimas/pasitelkimas/atsisakymas užtikrintų efektyvesnį Sutarties vykdymą;</w:t>
      </w:r>
    </w:p>
    <w:p w14:paraId="543BA3A2" w14:textId="3CDD25C6" w:rsidR="00073B2C" w:rsidRPr="00A81717" w:rsidRDefault="00073B2C" w:rsidP="00073B2C">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w:t>
      </w:r>
      <w:r w:rsidR="00E70C90">
        <w:rPr>
          <w:rFonts w:ascii="Times New Roman" w:eastAsia="Times New Roman" w:hAnsi="Times New Roman" w:cs="Times New Roman"/>
          <w:color w:val="000000"/>
          <w:kern w:val="2"/>
          <w:sz w:val="22"/>
          <w:szCs w:val="22"/>
        </w:rPr>
        <w:t>4</w:t>
      </w:r>
      <w:r>
        <w:rPr>
          <w:rFonts w:ascii="Times New Roman" w:eastAsia="Times New Roman" w:hAnsi="Times New Roman" w:cs="Times New Roman"/>
          <w:color w:val="000000"/>
          <w:kern w:val="2"/>
          <w:sz w:val="22"/>
          <w:szCs w:val="22"/>
        </w:rPr>
        <w:t>.</w:t>
      </w:r>
      <w:r w:rsidRPr="00A81717">
        <w:rPr>
          <w:rFonts w:ascii="Times New Roman" w:eastAsia="Times New Roman" w:hAnsi="Times New Roman" w:cs="Times New Roman"/>
          <w:color w:val="000000"/>
          <w:kern w:val="2"/>
          <w:sz w:val="22"/>
          <w:szCs w:val="22"/>
        </w:rPr>
        <w:t>Sutarties vykdymo metu nustojo galioti Paslaugų teikėjo pasitelktų subt</w:t>
      </w:r>
      <w:r>
        <w:rPr>
          <w:rFonts w:ascii="Times New Roman" w:eastAsia="Times New Roman" w:hAnsi="Times New Roman" w:cs="Times New Roman"/>
          <w:color w:val="000000"/>
          <w:kern w:val="2"/>
          <w:sz w:val="22"/>
          <w:szCs w:val="22"/>
        </w:rPr>
        <w:t>ie</w:t>
      </w:r>
      <w:r w:rsidRPr="00A81717">
        <w:rPr>
          <w:rFonts w:ascii="Times New Roman" w:eastAsia="Times New Roman" w:hAnsi="Times New Roman" w:cs="Times New Roman"/>
          <w:color w:val="000000"/>
          <w:kern w:val="2"/>
          <w:sz w:val="22"/>
          <w:szCs w:val="22"/>
        </w:rPr>
        <w:t>kėjų kvalifikaciją įrodantys dokumentai ir jie nepratęsė jų galiojimo;</w:t>
      </w:r>
    </w:p>
    <w:p w14:paraId="0F01707F" w14:textId="71A41CDE" w:rsidR="00073B2C" w:rsidRPr="00A81717" w:rsidRDefault="00073B2C" w:rsidP="00073B2C">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w:t>
      </w:r>
      <w:r w:rsidR="00E70C90">
        <w:rPr>
          <w:rFonts w:ascii="Times New Roman" w:eastAsia="Times New Roman" w:hAnsi="Times New Roman" w:cs="Times New Roman"/>
          <w:color w:val="000000"/>
          <w:kern w:val="2"/>
          <w:sz w:val="22"/>
          <w:szCs w:val="22"/>
        </w:rPr>
        <w:t>5</w:t>
      </w:r>
      <w:r>
        <w:rPr>
          <w:rFonts w:ascii="Times New Roman" w:eastAsia="Times New Roman" w:hAnsi="Times New Roman" w:cs="Times New Roman"/>
          <w:color w:val="000000"/>
          <w:kern w:val="2"/>
          <w:sz w:val="22"/>
          <w:szCs w:val="22"/>
        </w:rPr>
        <w:t>.</w:t>
      </w:r>
      <w:r w:rsidRPr="00A81717">
        <w:rPr>
          <w:rFonts w:ascii="Times New Roman" w:eastAsia="Times New Roman" w:hAnsi="Times New Roman" w:cs="Times New Roman"/>
          <w:color w:val="000000"/>
          <w:kern w:val="2"/>
          <w:sz w:val="22"/>
          <w:szCs w:val="22"/>
        </w:rPr>
        <w:t>jeigu subtiekėjai nutraukė veiklą, dėl kurios Paslaugos teikėjas juos buvo pasitelkęs Sutartyje numatytoms Paslaugoms (jų daliai) atlikti.</w:t>
      </w:r>
    </w:p>
    <w:p w14:paraId="4545682A" w14:textId="77777777" w:rsidR="00073B2C" w:rsidRPr="00A70692" w:rsidRDefault="00073B2C" w:rsidP="00073B2C">
      <w:pPr>
        <w:numPr>
          <w:ilvl w:val="1"/>
          <w:numId w:val="61"/>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A70692">
        <w:rPr>
          <w:rFonts w:ascii="Times New Roman" w:eastAsia="Times New Roman" w:hAnsi="Times New Roman" w:cs="Times New Roman"/>
          <w:color w:val="000000"/>
          <w:kern w:val="2"/>
          <w:sz w:val="22"/>
          <w:szCs w:val="22"/>
        </w:rPr>
        <w:t xml:space="preserve">Sutarties galiojimo metu ketinant pasitelkti papildomus </w:t>
      </w:r>
      <w:r>
        <w:rPr>
          <w:rFonts w:ascii="Times New Roman" w:eastAsia="Times New Roman" w:hAnsi="Times New Roman" w:cs="Times New Roman"/>
          <w:color w:val="000000"/>
          <w:kern w:val="2"/>
          <w:sz w:val="22"/>
          <w:szCs w:val="22"/>
        </w:rPr>
        <w:t xml:space="preserve">subtiekėjus, </w:t>
      </w:r>
      <w:r w:rsidRPr="00A70692">
        <w:rPr>
          <w:rFonts w:ascii="Times New Roman" w:eastAsia="Times New Roman" w:hAnsi="Times New Roman" w:cs="Times New Roman"/>
          <w:color w:val="000000"/>
          <w:kern w:val="2"/>
          <w:sz w:val="22"/>
          <w:szCs w:val="22"/>
        </w:rPr>
        <w:t xml:space="preserve">už pastarųjų kvalifikaciją atsako </w:t>
      </w:r>
      <w:r>
        <w:rPr>
          <w:rFonts w:ascii="Times New Roman" w:eastAsia="Times New Roman" w:hAnsi="Times New Roman" w:cs="Times New Roman"/>
          <w:color w:val="000000"/>
          <w:kern w:val="2"/>
          <w:sz w:val="22"/>
          <w:szCs w:val="22"/>
        </w:rPr>
        <w:t>Paslaugos teikėjas</w:t>
      </w:r>
      <w:r w:rsidRPr="00A70692">
        <w:rPr>
          <w:rFonts w:ascii="Times New Roman" w:eastAsia="Times New Roman" w:hAnsi="Times New Roman" w:cs="Times New Roman"/>
          <w:color w:val="000000"/>
          <w:kern w:val="2"/>
          <w:sz w:val="22"/>
          <w:szCs w:val="22"/>
        </w:rPr>
        <w:t>.</w:t>
      </w:r>
    </w:p>
    <w:p w14:paraId="12B9FDA9" w14:textId="77777777" w:rsidR="00073B2C" w:rsidRPr="00A70692" w:rsidRDefault="00073B2C" w:rsidP="00073B2C">
      <w:pPr>
        <w:numPr>
          <w:ilvl w:val="1"/>
          <w:numId w:val="61"/>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A70692">
        <w:rPr>
          <w:rFonts w:ascii="Times New Roman" w:eastAsia="Times New Roman" w:hAnsi="Times New Roman" w:cs="Times New Roman"/>
          <w:color w:val="000000"/>
          <w:kern w:val="2"/>
          <w:sz w:val="22"/>
          <w:szCs w:val="22"/>
        </w:rPr>
        <w:t xml:space="preserve">Norėdamas keisti </w:t>
      </w:r>
      <w:r>
        <w:rPr>
          <w:rFonts w:ascii="Times New Roman" w:eastAsia="Times New Roman" w:hAnsi="Times New Roman" w:cs="Times New Roman"/>
          <w:color w:val="000000"/>
          <w:kern w:val="2"/>
          <w:sz w:val="22"/>
          <w:szCs w:val="22"/>
        </w:rPr>
        <w:t xml:space="preserve">Sutartyje nurodytą </w:t>
      </w:r>
      <w:r w:rsidRPr="00A70692">
        <w:rPr>
          <w:rFonts w:ascii="Times New Roman" w:eastAsia="Times New Roman" w:hAnsi="Times New Roman" w:cs="Times New Roman"/>
          <w:color w:val="000000"/>
          <w:kern w:val="2"/>
          <w:sz w:val="22"/>
          <w:szCs w:val="22"/>
        </w:rPr>
        <w:t>s</w:t>
      </w:r>
      <w:r>
        <w:rPr>
          <w:rFonts w:ascii="Times New Roman" w:eastAsia="Times New Roman" w:hAnsi="Times New Roman" w:cs="Times New Roman"/>
          <w:color w:val="000000"/>
          <w:kern w:val="2"/>
          <w:sz w:val="22"/>
          <w:szCs w:val="22"/>
        </w:rPr>
        <w:t>ubtiekėją</w:t>
      </w:r>
      <w:r w:rsidRPr="00A70692">
        <w:rPr>
          <w:rFonts w:ascii="Times New Roman" w:eastAsia="Times New Roman" w:hAnsi="Times New Roman" w:cs="Times New Roman"/>
          <w:color w:val="000000"/>
          <w:kern w:val="2"/>
          <w:sz w:val="22"/>
          <w:szCs w:val="22"/>
        </w:rPr>
        <w:t xml:space="preserve">, </w:t>
      </w:r>
      <w:r>
        <w:rPr>
          <w:rFonts w:ascii="Times New Roman" w:eastAsia="Times New Roman" w:hAnsi="Times New Roman" w:cs="Times New Roman"/>
          <w:color w:val="000000"/>
          <w:kern w:val="2"/>
          <w:sz w:val="22"/>
          <w:szCs w:val="22"/>
        </w:rPr>
        <w:t xml:space="preserve">Paslaugos </w:t>
      </w:r>
      <w:r w:rsidRPr="00A70692">
        <w:rPr>
          <w:rFonts w:ascii="Times New Roman" w:eastAsia="Times New Roman" w:hAnsi="Times New Roman" w:cs="Times New Roman"/>
          <w:color w:val="000000"/>
          <w:kern w:val="2"/>
          <w:sz w:val="22"/>
          <w:szCs w:val="22"/>
        </w:rPr>
        <w:t xml:space="preserve"> </w:t>
      </w:r>
      <w:r>
        <w:rPr>
          <w:rFonts w:ascii="Times New Roman" w:eastAsia="Times New Roman" w:hAnsi="Times New Roman" w:cs="Times New Roman"/>
          <w:color w:val="000000"/>
          <w:kern w:val="2"/>
          <w:sz w:val="22"/>
          <w:szCs w:val="22"/>
        </w:rPr>
        <w:t xml:space="preserve">teikėjas </w:t>
      </w:r>
      <w:r w:rsidRPr="00A70692">
        <w:rPr>
          <w:rFonts w:ascii="Times New Roman" w:eastAsia="Times New Roman" w:hAnsi="Times New Roman" w:cs="Times New Roman"/>
          <w:color w:val="000000"/>
          <w:kern w:val="2"/>
          <w:sz w:val="22"/>
          <w:szCs w:val="22"/>
        </w:rPr>
        <w:t>pateikia pagrįstą prašymą, pridedant jį pagrindžiančius dokumentus.</w:t>
      </w:r>
      <w:r>
        <w:rPr>
          <w:rFonts w:ascii="Times New Roman" w:eastAsia="Times New Roman" w:hAnsi="Times New Roman" w:cs="Times New Roman"/>
          <w:color w:val="000000"/>
          <w:kern w:val="2"/>
          <w:sz w:val="22"/>
          <w:szCs w:val="22"/>
        </w:rPr>
        <w:t xml:space="preserve"> </w:t>
      </w:r>
      <w:r w:rsidRPr="001612D4">
        <w:rPr>
          <w:rFonts w:ascii="Times New Roman" w:eastAsia="Times New Roman" w:hAnsi="Times New Roman" w:cs="Times New Roman"/>
          <w:color w:val="000000"/>
          <w:kern w:val="2"/>
          <w:sz w:val="22"/>
          <w:szCs w:val="22"/>
        </w:rPr>
        <w:t>Jei keičiamas subt</w:t>
      </w:r>
      <w:r>
        <w:rPr>
          <w:rFonts w:ascii="Times New Roman" w:eastAsia="Times New Roman" w:hAnsi="Times New Roman" w:cs="Times New Roman"/>
          <w:color w:val="000000"/>
          <w:kern w:val="2"/>
          <w:sz w:val="22"/>
          <w:szCs w:val="22"/>
        </w:rPr>
        <w:t>ie</w:t>
      </w:r>
      <w:r w:rsidRPr="001612D4">
        <w:rPr>
          <w:rFonts w:ascii="Times New Roman" w:eastAsia="Times New Roman" w:hAnsi="Times New Roman" w:cs="Times New Roman"/>
          <w:color w:val="000000"/>
          <w:kern w:val="2"/>
          <w:sz w:val="22"/>
          <w:szCs w:val="22"/>
        </w:rPr>
        <w:t>kėjas (-jai), kurio pajėgumais buvo remtasi Pasiūlymo pateikimo metu, Paslaugų teikėjas privalo pateikti naujo ūkio subjekto kvalifikacijos atitiktį ir pašalinimo pagrindų nebuvimą patvirtinančius dokumentus, o naujas subt</w:t>
      </w:r>
      <w:r>
        <w:rPr>
          <w:rFonts w:ascii="Times New Roman" w:eastAsia="Times New Roman" w:hAnsi="Times New Roman" w:cs="Times New Roman"/>
          <w:color w:val="000000"/>
          <w:kern w:val="2"/>
          <w:sz w:val="22"/>
          <w:szCs w:val="22"/>
        </w:rPr>
        <w:t>ie</w:t>
      </w:r>
      <w:r w:rsidRPr="001612D4">
        <w:rPr>
          <w:rFonts w:ascii="Times New Roman" w:eastAsia="Times New Roman" w:hAnsi="Times New Roman" w:cs="Times New Roman"/>
          <w:color w:val="000000"/>
          <w:kern w:val="2"/>
          <w:sz w:val="22"/>
          <w:szCs w:val="22"/>
        </w:rPr>
        <w:t xml:space="preserve">kėjas (-jai) turi turėti ne žemesnę, nei Paslaugų teikėjo pateiktame Pasiūlyme nurodytą kvalifikaciją, į kurią buvo atsižvelgta vertinant Pasiūlymą. </w:t>
      </w:r>
    </w:p>
    <w:p w14:paraId="0444ED2D" w14:textId="77777777" w:rsidR="00073B2C" w:rsidRPr="00A70692" w:rsidRDefault="00073B2C" w:rsidP="00073B2C">
      <w:pPr>
        <w:numPr>
          <w:ilvl w:val="1"/>
          <w:numId w:val="61"/>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A70692">
        <w:rPr>
          <w:rFonts w:ascii="Times New Roman" w:eastAsia="Times New Roman" w:hAnsi="Times New Roman" w:cs="Times New Roman"/>
          <w:color w:val="000000"/>
          <w:kern w:val="2"/>
          <w:sz w:val="22"/>
          <w:szCs w:val="22"/>
        </w:rPr>
        <w:t>Sub</w:t>
      </w:r>
      <w:r>
        <w:rPr>
          <w:rFonts w:ascii="Times New Roman" w:eastAsia="Times New Roman" w:hAnsi="Times New Roman" w:cs="Times New Roman"/>
          <w:color w:val="000000"/>
          <w:kern w:val="2"/>
          <w:sz w:val="22"/>
          <w:szCs w:val="22"/>
        </w:rPr>
        <w:t>tiekėjas</w:t>
      </w:r>
      <w:r w:rsidRPr="00A70692">
        <w:rPr>
          <w:rFonts w:ascii="Times New Roman" w:eastAsia="Times New Roman" w:hAnsi="Times New Roman" w:cs="Times New Roman"/>
          <w:color w:val="000000"/>
          <w:kern w:val="2"/>
          <w:sz w:val="22"/>
          <w:szCs w:val="22"/>
        </w:rPr>
        <w:t xml:space="preserve"> gali pradėti </w:t>
      </w:r>
      <w:r>
        <w:rPr>
          <w:rFonts w:ascii="Times New Roman" w:eastAsia="Times New Roman" w:hAnsi="Times New Roman" w:cs="Times New Roman"/>
          <w:color w:val="000000"/>
          <w:kern w:val="2"/>
          <w:sz w:val="22"/>
          <w:szCs w:val="22"/>
        </w:rPr>
        <w:t>teikti</w:t>
      </w:r>
      <w:r w:rsidRPr="00A70692">
        <w:rPr>
          <w:rFonts w:ascii="Times New Roman" w:eastAsia="Times New Roman" w:hAnsi="Times New Roman" w:cs="Times New Roman"/>
          <w:color w:val="000000"/>
          <w:kern w:val="2"/>
          <w:sz w:val="22"/>
          <w:szCs w:val="22"/>
        </w:rPr>
        <w:t xml:space="preserve"> </w:t>
      </w:r>
      <w:r>
        <w:rPr>
          <w:rFonts w:ascii="Times New Roman" w:eastAsia="Times New Roman" w:hAnsi="Times New Roman" w:cs="Times New Roman"/>
          <w:color w:val="000000"/>
          <w:kern w:val="2"/>
          <w:sz w:val="22"/>
          <w:szCs w:val="22"/>
        </w:rPr>
        <w:t>Paslaugas</w:t>
      </w:r>
      <w:r w:rsidRPr="00A70692">
        <w:rPr>
          <w:rFonts w:ascii="Times New Roman" w:eastAsia="Times New Roman" w:hAnsi="Times New Roman" w:cs="Times New Roman"/>
          <w:color w:val="000000"/>
          <w:kern w:val="2"/>
          <w:sz w:val="22"/>
          <w:szCs w:val="22"/>
        </w:rPr>
        <w:t xml:space="preserve"> tik </w:t>
      </w:r>
      <w:r>
        <w:rPr>
          <w:rFonts w:ascii="Times New Roman" w:eastAsia="Times New Roman" w:hAnsi="Times New Roman" w:cs="Times New Roman"/>
          <w:color w:val="000000"/>
          <w:kern w:val="2"/>
          <w:sz w:val="22"/>
          <w:szCs w:val="22"/>
        </w:rPr>
        <w:t>Paslaugų teikėjui</w:t>
      </w:r>
      <w:r w:rsidRPr="00A70692">
        <w:rPr>
          <w:rFonts w:ascii="Times New Roman" w:eastAsia="Times New Roman" w:hAnsi="Times New Roman" w:cs="Times New Roman"/>
          <w:color w:val="000000"/>
          <w:kern w:val="2"/>
          <w:sz w:val="22"/>
          <w:szCs w:val="22"/>
        </w:rPr>
        <w:t xml:space="preserve"> gavus </w:t>
      </w:r>
      <w:r>
        <w:rPr>
          <w:rFonts w:ascii="Times New Roman" w:eastAsia="Times New Roman" w:hAnsi="Times New Roman" w:cs="Times New Roman"/>
          <w:color w:val="000000"/>
          <w:kern w:val="2"/>
          <w:sz w:val="22"/>
          <w:szCs w:val="22"/>
        </w:rPr>
        <w:t>Paslaugų gavėjo</w:t>
      </w:r>
      <w:r w:rsidRPr="00A70692">
        <w:rPr>
          <w:rFonts w:ascii="Times New Roman" w:eastAsia="Times New Roman" w:hAnsi="Times New Roman" w:cs="Times New Roman"/>
          <w:color w:val="000000"/>
          <w:kern w:val="2"/>
          <w:sz w:val="22"/>
          <w:szCs w:val="22"/>
        </w:rPr>
        <w:t xml:space="preserve"> sutikimą dėl tokio su</w:t>
      </w:r>
      <w:r>
        <w:rPr>
          <w:rFonts w:ascii="Times New Roman" w:eastAsia="Times New Roman" w:hAnsi="Times New Roman" w:cs="Times New Roman"/>
          <w:color w:val="000000"/>
          <w:kern w:val="2"/>
          <w:sz w:val="22"/>
          <w:szCs w:val="22"/>
        </w:rPr>
        <w:t>teikėjo</w:t>
      </w:r>
      <w:r w:rsidRPr="00A70692">
        <w:rPr>
          <w:rFonts w:ascii="Times New Roman" w:eastAsia="Times New Roman" w:hAnsi="Times New Roman" w:cs="Times New Roman"/>
          <w:color w:val="000000"/>
          <w:kern w:val="2"/>
          <w:sz w:val="22"/>
          <w:szCs w:val="22"/>
        </w:rPr>
        <w:t xml:space="preserve"> pasitelkimo.</w:t>
      </w:r>
    </w:p>
    <w:p w14:paraId="634B9456" w14:textId="77777777" w:rsidR="00073B2C" w:rsidRPr="00A70692" w:rsidRDefault="00073B2C" w:rsidP="00073B2C">
      <w:pPr>
        <w:numPr>
          <w:ilvl w:val="1"/>
          <w:numId w:val="61"/>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Subtiekėjų</w:t>
      </w:r>
      <w:r w:rsidRPr="00A70692">
        <w:rPr>
          <w:rFonts w:ascii="Times New Roman" w:eastAsia="Times New Roman" w:hAnsi="Times New Roman" w:cs="Times New Roman"/>
          <w:color w:val="000000"/>
          <w:kern w:val="2"/>
          <w:sz w:val="22"/>
          <w:szCs w:val="22"/>
        </w:rPr>
        <w:t xml:space="preserve"> </w:t>
      </w:r>
      <w:r>
        <w:rPr>
          <w:rFonts w:ascii="Times New Roman" w:eastAsia="Times New Roman" w:hAnsi="Times New Roman" w:cs="Times New Roman"/>
          <w:color w:val="000000"/>
          <w:kern w:val="2"/>
          <w:sz w:val="22"/>
          <w:szCs w:val="22"/>
        </w:rPr>
        <w:t xml:space="preserve"> </w:t>
      </w:r>
      <w:r w:rsidRPr="00A70692">
        <w:rPr>
          <w:rFonts w:ascii="Times New Roman" w:eastAsia="Times New Roman" w:hAnsi="Times New Roman" w:cs="Times New Roman"/>
          <w:color w:val="000000"/>
          <w:kern w:val="2"/>
          <w:sz w:val="22"/>
          <w:szCs w:val="22"/>
        </w:rPr>
        <w:t xml:space="preserve">pakeitimo ar naujų </w:t>
      </w:r>
      <w:r>
        <w:rPr>
          <w:rFonts w:ascii="Times New Roman" w:eastAsia="Times New Roman" w:hAnsi="Times New Roman" w:cs="Times New Roman"/>
          <w:color w:val="000000"/>
          <w:kern w:val="2"/>
          <w:sz w:val="22"/>
          <w:szCs w:val="22"/>
        </w:rPr>
        <w:t>subtiekėjų</w:t>
      </w:r>
      <w:r w:rsidRPr="00A70692">
        <w:rPr>
          <w:rFonts w:ascii="Times New Roman" w:eastAsia="Times New Roman" w:hAnsi="Times New Roman" w:cs="Times New Roman"/>
          <w:color w:val="000000"/>
          <w:kern w:val="2"/>
          <w:sz w:val="22"/>
          <w:szCs w:val="22"/>
        </w:rPr>
        <w:t xml:space="preserve"> pasitelkimo atvejus, nurodytus Sutarties </w:t>
      </w:r>
      <w:r>
        <w:rPr>
          <w:rFonts w:ascii="Times New Roman" w:eastAsia="Times New Roman" w:hAnsi="Times New Roman" w:cs="Times New Roman"/>
          <w:color w:val="000000"/>
          <w:kern w:val="2"/>
          <w:sz w:val="22"/>
          <w:szCs w:val="22"/>
        </w:rPr>
        <w:t>7</w:t>
      </w:r>
      <w:r w:rsidRPr="00A70692">
        <w:rPr>
          <w:rFonts w:ascii="Times New Roman" w:eastAsia="Times New Roman" w:hAnsi="Times New Roman" w:cs="Times New Roman"/>
          <w:color w:val="000000"/>
          <w:kern w:val="2"/>
          <w:sz w:val="22"/>
          <w:szCs w:val="22"/>
        </w:rPr>
        <w:t>.</w:t>
      </w:r>
      <w:r>
        <w:rPr>
          <w:rFonts w:ascii="Times New Roman" w:eastAsia="Times New Roman" w:hAnsi="Times New Roman" w:cs="Times New Roman"/>
          <w:color w:val="000000"/>
          <w:kern w:val="2"/>
          <w:sz w:val="22"/>
          <w:szCs w:val="22"/>
        </w:rPr>
        <w:t>3</w:t>
      </w:r>
      <w:r w:rsidRPr="00A70692">
        <w:rPr>
          <w:rFonts w:ascii="Times New Roman" w:eastAsia="Times New Roman" w:hAnsi="Times New Roman" w:cs="Times New Roman"/>
          <w:color w:val="000000"/>
          <w:kern w:val="2"/>
          <w:sz w:val="22"/>
          <w:szCs w:val="22"/>
        </w:rPr>
        <w:t xml:space="preserve"> punkte, gali inicijuoti tiek </w:t>
      </w:r>
      <w:r>
        <w:rPr>
          <w:rFonts w:ascii="Times New Roman" w:eastAsia="Times New Roman" w:hAnsi="Times New Roman" w:cs="Times New Roman"/>
          <w:color w:val="000000"/>
          <w:kern w:val="2"/>
          <w:sz w:val="22"/>
          <w:szCs w:val="22"/>
        </w:rPr>
        <w:t>Paslaugų teikėjas</w:t>
      </w:r>
      <w:r w:rsidRPr="00A70692">
        <w:rPr>
          <w:rFonts w:ascii="Times New Roman" w:eastAsia="Times New Roman" w:hAnsi="Times New Roman" w:cs="Times New Roman"/>
          <w:color w:val="000000"/>
          <w:kern w:val="2"/>
          <w:sz w:val="22"/>
          <w:szCs w:val="22"/>
        </w:rPr>
        <w:t xml:space="preserve">, tiek </w:t>
      </w:r>
      <w:r>
        <w:rPr>
          <w:rFonts w:ascii="Times New Roman" w:eastAsia="Times New Roman" w:hAnsi="Times New Roman" w:cs="Times New Roman"/>
          <w:color w:val="000000"/>
          <w:kern w:val="2"/>
          <w:sz w:val="22"/>
          <w:szCs w:val="22"/>
        </w:rPr>
        <w:t>Paslaugų gavėjas</w:t>
      </w:r>
      <w:r w:rsidRPr="00A70692">
        <w:rPr>
          <w:rFonts w:ascii="Times New Roman" w:eastAsia="Times New Roman" w:hAnsi="Times New Roman" w:cs="Times New Roman"/>
          <w:color w:val="000000"/>
          <w:kern w:val="2"/>
          <w:sz w:val="22"/>
          <w:szCs w:val="22"/>
        </w:rPr>
        <w:t xml:space="preserve">. Šalių valia įforminama papildomu Šalių susitarimu, pasirašomu abiejų Šalių, prie jo pridedant Sutarties </w:t>
      </w:r>
      <w:r>
        <w:rPr>
          <w:rFonts w:ascii="Times New Roman" w:eastAsia="Times New Roman" w:hAnsi="Times New Roman" w:cs="Times New Roman"/>
          <w:color w:val="000000"/>
          <w:kern w:val="2"/>
          <w:sz w:val="22"/>
          <w:szCs w:val="22"/>
        </w:rPr>
        <w:t>7.5</w:t>
      </w:r>
      <w:r w:rsidRPr="00A70692">
        <w:rPr>
          <w:rFonts w:ascii="Times New Roman" w:eastAsia="Times New Roman" w:hAnsi="Times New Roman" w:cs="Times New Roman"/>
          <w:color w:val="000000"/>
          <w:kern w:val="2"/>
          <w:sz w:val="22"/>
          <w:szCs w:val="22"/>
        </w:rPr>
        <w:t xml:space="preserve"> punkte nurodytą </w:t>
      </w:r>
      <w:r>
        <w:rPr>
          <w:rFonts w:ascii="Times New Roman" w:eastAsia="Times New Roman" w:hAnsi="Times New Roman" w:cs="Times New Roman"/>
          <w:color w:val="000000"/>
          <w:kern w:val="2"/>
          <w:sz w:val="22"/>
          <w:szCs w:val="22"/>
        </w:rPr>
        <w:t>Paslaugų teikėjo</w:t>
      </w:r>
      <w:r w:rsidRPr="00A70692">
        <w:rPr>
          <w:rFonts w:ascii="Times New Roman" w:eastAsia="Times New Roman" w:hAnsi="Times New Roman" w:cs="Times New Roman"/>
          <w:color w:val="000000"/>
          <w:kern w:val="2"/>
          <w:sz w:val="22"/>
          <w:szCs w:val="22"/>
        </w:rPr>
        <w:t xml:space="preserve"> prašymą.</w:t>
      </w:r>
    </w:p>
    <w:p w14:paraId="6586A1E6" w14:textId="77777777" w:rsidR="00073B2C" w:rsidRPr="00A70692" w:rsidRDefault="00073B2C" w:rsidP="00073B2C">
      <w:pPr>
        <w:numPr>
          <w:ilvl w:val="1"/>
          <w:numId w:val="61"/>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Paslaugų teikėjo</w:t>
      </w:r>
      <w:r w:rsidRPr="00A70692">
        <w:rPr>
          <w:rFonts w:ascii="Times New Roman" w:eastAsia="Times New Roman" w:hAnsi="Times New Roman" w:cs="Times New Roman"/>
          <w:color w:val="000000"/>
          <w:kern w:val="2"/>
          <w:sz w:val="22"/>
          <w:szCs w:val="22"/>
        </w:rPr>
        <w:t xml:space="preserve"> pasitelkti </w:t>
      </w:r>
      <w:r>
        <w:rPr>
          <w:rFonts w:ascii="Times New Roman" w:eastAsia="Times New Roman" w:hAnsi="Times New Roman" w:cs="Times New Roman"/>
          <w:color w:val="000000"/>
          <w:kern w:val="2"/>
          <w:sz w:val="22"/>
          <w:szCs w:val="22"/>
        </w:rPr>
        <w:t>subtiekėjai</w:t>
      </w:r>
      <w:r w:rsidRPr="00A70692">
        <w:rPr>
          <w:rFonts w:ascii="Times New Roman" w:eastAsia="Times New Roman" w:hAnsi="Times New Roman" w:cs="Times New Roman"/>
          <w:color w:val="000000"/>
          <w:kern w:val="2"/>
          <w:sz w:val="22"/>
          <w:szCs w:val="22"/>
        </w:rPr>
        <w:t xml:space="preserve"> gali pasitelkti kitus s</w:t>
      </w:r>
      <w:r>
        <w:rPr>
          <w:rFonts w:ascii="Times New Roman" w:eastAsia="Times New Roman" w:hAnsi="Times New Roman" w:cs="Times New Roman"/>
          <w:color w:val="000000"/>
          <w:kern w:val="2"/>
          <w:sz w:val="22"/>
          <w:szCs w:val="22"/>
        </w:rPr>
        <w:t>ubtiekėjus</w:t>
      </w:r>
      <w:r w:rsidRPr="00A70692">
        <w:rPr>
          <w:rFonts w:ascii="Times New Roman" w:eastAsia="Times New Roman" w:hAnsi="Times New Roman" w:cs="Times New Roman"/>
          <w:color w:val="000000"/>
          <w:kern w:val="2"/>
          <w:sz w:val="22"/>
          <w:szCs w:val="22"/>
        </w:rPr>
        <w:t xml:space="preserve">, raštu suderinus su </w:t>
      </w:r>
      <w:r>
        <w:rPr>
          <w:rFonts w:ascii="Times New Roman" w:eastAsia="Times New Roman" w:hAnsi="Times New Roman" w:cs="Times New Roman"/>
          <w:color w:val="000000"/>
          <w:kern w:val="2"/>
          <w:sz w:val="22"/>
          <w:szCs w:val="22"/>
        </w:rPr>
        <w:t>Paslaugų gavėju</w:t>
      </w:r>
      <w:r w:rsidRPr="00A70692">
        <w:rPr>
          <w:rFonts w:ascii="Times New Roman" w:eastAsia="Times New Roman" w:hAnsi="Times New Roman" w:cs="Times New Roman"/>
          <w:color w:val="000000"/>
          <w:kern w:val="2"/>
          <w:sz w:val="22"/>
          <w:szCs w:val="22"/>
        </w:rPr>
        <w:t xml:space="preserve">. </w:t>
      </w:r>
    </w:p>
    <w:p w14:paraId="78FDDBA7" w14:textId="77777777" w:rsidR="00073B2C" w:rsidRPr="003E4F0E" w:rsidRDefault="00073B2C" w:rsidP="00073B2C">
      <w:pPr>
        <w:numPr>
          <w:ilvl w:val="1"/>
          <w:numId w:val="61"/>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Šioje Sutartyje numatoma tiesioginio atsiskaitymo su subtiekėju galimybė. Sudarius Sutartį, apie tiesioginio atsiskaitymo galimybę </w:t>
      </w:r>
      <w:r w:rsidRPr="00BB4B88">
        <w:rPr>
          <w:rFonts w:ascii="Times New Roman" w:eastAsia="Times New Roman" w:hAnsi="Times New Roman" w:cs="Times New Roman"/>
          <w:color w:val="000000"/>
          <w:kern w:val="2"/>
          <w:sz w:val="22"/>
          <w:szCs w:val="22"/>
        </w:rPr>
        <w:t>Paslaugų gavėjas</w:t>
      </w:r>
      <w:r w:rsidRPr="003E4F0E">
        <w:rPr>
          <w:rFonts w:ascii="Times New Roman" w:eastAsia="Times New Roman" w:hAnsi="Times New Roman" w:cs="Times New Roman"/>
          <w:color w:val="000000"/>
          <w:kern w:val="2"/>
          <w:sz w:val="22"/>
          <w:szCs w:val="22"/>
        </w:rPr>
        <w:t xml:space="preserve"> raštu informuoja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nurodytus subtiekėjus per 3 (</w:t>
      </w:r>
      <w:r w:rsidRPr="00BB4B88">
        <w:rPr>
          <w:rFonts w:ascii="Times New Roman" w:eastAsia="Times New Roman" w:hAnsi="Times New Roman" w:cs="Times New Roman"/>
          <w:color w:val="000000"/>
          <w:kern w:val="2"/>
          <w:sz w:val="22"/>
          <w:szCs w:val="22"/>
        </w:rPr>
        <w:t>tris</w:t>
      </w:r>
      <w:r w:rsidRPr="003E4F0E">
        <w:rPr>
          <w:rFonts w:ascii="Times New Roman" w:eastAsia="Times New Roman" w:hAnsi="Times New Roman" w:cs="Times New Roman"/>
          <w:color w:val="000000"/>
          <w:kern w:val="2"/>
          <w:sz w:val="22"/>
          <w:szCs w:val="22"/>
        </w:rPr>
        <w:t xml:space="preserve">) darbo dienas nuo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informacijos apie juos pateikimo </w:t>
      </w:r>
      <w:r w:rsidRPr="00BB4B88">
        <w:rPr>
          <w:rFonts w:ascii="Times New Roman" w:eastAsia="Times New Roman" w:hAnsi="Times New Roman" w:cs="Times New Roman"/>
          <w:color w:val="000000"/>
          <w:kern w:val="2"/>
          <w:sz w:val="22"/>
          <w:szCs w:val="22"/>
        </w:rPr>
        <w:t>Paslaugų gavėjui</w:t>
      </w:r>
      <w:r w:rsidRPr="003E4F0E">
        <w:rPr>
          <w:rFonts w:ascii="Times New Roman" w:eastAsia="Times New Roman" w:hAnsi="Times New Roman" w:cs="Times New Roman"/>
          <w:color w:val="000000"/>
          <w:kern w:val="2"/>
          <w:sz w:val="22"/>
          <w:szCs w:val="22"/>
        </w:rPr>
        <w:t xml:space="preserve"> dienos, o Sutarties 7.</w:t>
      </w:r>
      <w:r>
        <w:rPr>
          <w:rFonts w:ascii="Times New Roman" w:eastAsia="Times New Roman" w:hAnsi="Times New Roman" w:cs="Times New Roman"/>
          <w:color w:val="000000"/>
          <w:kern w:val="2"/>
          <w:sz w:val="22"/>
          <w:szCs w:val="22"/>
        </w:rPr>
        <w:t>7</w:t>
      </w:r>
      <w:r w:rsidRPr="003E4F0E">
        <w:rPr>
          <w:rFonts w:ascii="Times New Roman" w:eastAsia="Times New Roman" w:hAnsi="Times New Roman" w:cs="Times New Roman"/>
          <w:color w:val="000000"/>
          <w:kern w:val="2"/>
          <w:sz w:val="22"/>
          <w:szCs w:val="22"/>
        </w:rPr>
        <w:t xml:space="preserve"> punkte nustatytu atveju, nuo papildomo susitarimo pasirašymo dienos. Jei subtiekėjas pageidauja pasinaudoti tiesioginio atsiskaitymo galimybe, visų pirma jis turi kreiptis į </w:t>
      </w:r>
      <w:r w:rsidRPr="00BB4B88">
        <w:rPr>
          <w:rFonts w:ascii="Times New Roman" w:eastAsia="Times New Roman" w:hAnsi="Times New Roman" w:cs="Times New Roman"/>
          <w:color w:val="000000"/>
          <w:kern w:val="2"/>
          <w:sz w:val="22"/>
          <w:szCs w:val="22"/>
        </w:rPr>
        <w:t>Paslaugų teikėją</w:t>
      </w:r>
      <w:r w:rsidRPr="003E4F0E">
        <w:rPr>
          <w:rFonts w:ascii="Times New Roman" w:eastAsia="Times New Roman" w:hAnsi="Times New Roman" w:cs="Times New Roman"/>
          <w:color w:val="000000"/>
          <w:kern w:val="2"/>
          <w:sz w:val="22"/>
          <w:szCs w:val="22"/>
        </w:rPr>
        <w:t xml:space="preserve"> ir gauti raštišką jo sutikimą. Gavęs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sutikimą subtiekėjas pateikia </w:t>
      </w:r>
      <w:r w:rsidRPr="00BB4B88">
        <w:rPr>
          <w:rFonts w:ascii="Times New Roman" w:eastAsia="Times New Roman" w:hAnsi="Times New Roman" w:cs="Times New Roman"/>
          <w:color w:val="000000"/>
          <w:kern w:val="2"/>
          <w:sz w:val="22"/>
          <w:szCs w:val="22"/>
        </w:rPr>
        <w:t>Paslaugų gavėjui</w:t>
      </w:r>
      <w:r w:rsidRPr="003E4F0E">
        <w:rPr>
          <w:rFonts w:ascii="Times New Roman" w:eastAsia="Times New Roman" w:hAnsi="Times New Roman" w:cs="Times New Roman"/>
          <w:color w:val="000000"/>
          <w:kern w:val="2"/>
          <w:sz w:val="22"/>
          <w:szCs w:val="22"/>
        </w:rPr>
        <w:t xml:space="preserve"> raštišką prašymą dėl tiesioginio atsiskaitymo galimybės, prideda raštišką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sutikimą ir pateikia derinimui trišalės sutarties tarp </w:t>
      </w:r>
      <w:r w:rsidRPr="00BB4B88">
        <w:rPr>
          <w:rFonts w:ascii="Times New Roman" w:eastAsia="Times New Roman" w:hAnsi="Times New Roman" w:cs="Times New Roman"/>
          <w:color w:val="000000"/>
          <w:kern w:val="2"/>
          <w:sz w:val="22"/>
          <w:szCs w:val="22"/>
        </w:rPr>
        <w:t>Paslaugų gavėjo</w:t>
      </w:r>
      <w:r w:rsidRPr="003E4F0E">
        <w:rPr>
          <w:rFonts w:ascii="Times New Roman" w:eastAsia="Times New Roman" w:hAnsi="Times New Roman" w:cs="Times New Roman"/>
          <w:color w:val="000000"/>
          <w:kern w:val="2"/>
          <w:sz w:val="22"/>
          <w:szCs w:val="22"/>
        </w:rPr>
        <w:t xml:space="preserve">,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ir jo subtiekėjo projektą. Suderinus projektą sudaroma trišalė sutartis, kurioje aprašoma tiesioginio atsiskaitymo su subtiekėju tvarka. Trišalėje sutartyje be kitų reikalavimų turi būti nustatyta teisė </w:t>
      </w:r>
      <w:r w:rsidRPr="00BB4B88">
        <w:rPr>
          <w:rFonts w:ascii="Times New Roman" w:eastAsia="Times New Roman" w:hAnsi="Times New Roman" w:cs="Times New Roman"/>
          <w:color w:val="000000"/>
          <w:kern w:val="2"/>
          <w:sz w:val="22"/>
          <w:szCs w:val="22"/>
        </w:rPr>
        <w:t>Paslaugų teikėjui</w:t>
      </w:r>
      <w:r w:rsidRPr="003E4F0E">
        <w:rPr>
          <w:rFonts w:ascii="Times New Roman" w:eastAsia="Times New Roman" w:hAnsi="Times New Roman" w:cs="Times New Roman"/>
          <w:color w:val="000000"/>
          <w:kern w:val="2"/>
          <w:sz w:val="22"/>
          <w:szCs w:val="22"/>
        </w:rPr>
        <w:t xml:space="preserve"> prieštarauti nepagrįstiems tiesioginiams mokėjimams subtiekėjui.</w:t>
      </w:r>
    </w:p>
    <w:p w14:paraId="3DE09379" w14:textId="77777777" w:rsidR="00073B2C" w:rsidRPr="003E4F0E" w:rsidRDefault="00073B2C" w:rsidP="00073B2C">
      <w:pPr>
        <w:numPr>
          <w:ilvl w:val="1"/>
          <w:numId w:val="61"/>
        </w:numPr>
        <w:tabs>
          <w:tab w:val="right" w:pos="0"/>
          <w:tab w:val="left" w:pos="142"/>
          <w:tab w:val="left" w:pos="426"/>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Subtiekėjo (-jų) pasitelkimas ar </w:t>
      </w:r>
      <w:r w:rsidRPr="00BB4B88">
        <w:rPr>
          <w:rFonts w:ascii="Times New Roman" w:eastAsia="Times New Roman" w:hAnsi="Times New Roman" w:cs="Times New Roman"/>
          <w:color w:val="000000"/>
          <w:kern w:val="2"/>
          <w:sz w:val="22"/>
          <w:szCs w:val="22"/>
        </w:rPr>
        <w:t>Paslaugų gavėjo</w:t>
      </w:r>
      <w:r w:rsidRPr="003E4F0E">
        <w:rPr>
          <w:rFonts w:ascii="Times New Roman" w:eastAsia="Times New Roman" w:hAnsi="Times New Roman" w:cs="Times New Roman"/>
          <w:color w:val="000000"/>
          <w:kern w:val="2"/>
          <w:sz w:val="22"/>
          <w:szCs w:val="22"/>
        </w:rPr>
        <w:t xml:space="preserve"> tiesioginis atsiskaitymas su subtiekėju neatleidžia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nuo atsakomybės vykdant Sutartį. Už subtiekėjo (-ų) įsipareigojimų nevykdymą arba netinkamą jų vykdymą visais atvejais atsako </w:t>
      </w:r>
      <w:r w:rsidRPr="00BB4B88">
        <w:rPr>
          <w:rFonts w:ascii="Times New Roman" w:eastAsia="Times New Roman" w:hAnsi="Times New Roman" w:cs="Times New Roman"/>
          <w:color w:val="000000"/>
          <w:kern w:val="2"/>
          <w:sz w:val="22"/>
          <w:szCs w:val="22"/>
        </w:rPr>
        <w:t>Paslaugų teikėjas.</w:t>
      </w:r>
    </w:p>
    <w:p w14:paraId="6B8661E5" w14:textId="77777777" w:rsidR="00073B2C" w:rsidRPr="003E4F0E" w:rsidRDefault="00073B2C" w:rsidP="00073B2C">
      <w:pPr>
        <w:tabs>
          <w:tab w:val="right" w:pos="284"/>
        </w:tabs>
        <w:spacing w:after="0" w:line="240" w:lineRule="auto"/>
        <w:jc w:val="both"/>
        <w:rPr>
          <w:rFonts w:ascii="Times New Roman" w:eastAsia="Times New Roman" w:hAnsi="Times New Roman" w:cs="Times New Roman"/>
          <w:i/>
          <w:color w:val="000000"/>
          <w:sz w:val="22"/>
          <w:szCs w:val="22"/>
        </w:rPr>
      </w:pPr>
    </w:p>
    <w:p w14:paraId="1D667F56" w14:textId="77777777" w:rsidR="00073B2C" w:rsidRPr="003E4F0E" w:rsidRDefault="00073B2C" w:rsidP="00073B2C">
      <w:pPr>
        <w:numPr>
          <w:ilvl w:val="0"/>
          <w:numId w:val="23"/>
        </w:numPr>
        <w:tabs>
          <w:tab w:val="left" w:pos="567"/>
          <w:tab w:val="left" w:pos="993"/>
        </w:tabs>
        <w:suppressAutoHyphen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SUTARTIES PAŽEIDIMAS</w:t>
      </w:r>
    </w:p>
    <w:p w14:paraId="002FC483" w14:textId="77777777" w:rsidR="00073B2C" w:rsidRPr="003E4F0E" w:rsidRDefault="00073B2C" w:rsidP="00073B2C">
      <w:pPr>
        <w:widowControl w:val="0"/>
        <w:numPr>
          <w:ilvl w:val="1"/>
          <w:numId w:val="23"/>
        </w:numPr>
        <w:tabs>
          <w:tab w:val="left" w:pos="0"/>
          <w:tab w:val="left" w:pos="426"/>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Jei kuri nors Sutarties Šalis nevykdo arba netinkamai vykdo kokius nors savo įsipareigojimus pagal Sutartį, </w:t>
      </w:r>
    </w:p>
    <w:p w14:paraId="439286E5" w14:textId="77777777" w:rsidR="00073B2C" w:rsidRPr="003E4F0E" w:rsidRDefault="00073B2C" w:rsidP="00073B2C">
      <w:pPr>
        <w:widowControl w:val="0"/>
        <w:tabs>
          <w:tab w:val="left" w:pos="0"/>
          <w:tab w:val="left" w:pos="426"/>
        </w:tabs>
        <w:autoSpaceDE w:val="0"/>
        <w:autoSpaceDN w:val="0"/>
        <w:adjustRightInd w:val="0"/>
        <w:spacing w:after="0" w:line="240" w:lineRule="auto"/>
        <w:ind w:right="-18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ji pažeidžia Sutartį.</w:t>
      </w:r>
    </w:p>
    <w:p w14:paraId="674DC699" w14:textId="77777777" w:rsidR="00073B2C" w:rsidRPr="003E4F0E" w:rsidRDefault="00073B2C" w:rsidP="00073B2C">
      <w:pPr>
        <w:widowControl w:val="0"/>
        <w:numPr>
          <w:ilvl w:val="1"/>
          <w:numId w:val="23"/>
        </w:numPr>
        <w:tabs>
          <w:tab w:val="left" w:pos="0"/>
          <w:tab w:val="left" w:pos="426"/>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 Paslaugų teikėjas Sutartyje nustatytą esminę Sutarties sąlygą vykdo su dideliais arba nuolatiniais trūkumais, jis pažeidžia Sutartį, o Paslaugų gavėjas sprendimu turi teisę dėl to pritaikyti Sutartyje nustatytą sankciją.</w:t>
      </w:r>
    </w:p>
    <w:p w14:paraId="2DC8C7C8" w14:textId="77777777" w:rsidR="00073B2C" w:rsidRPr="003E4F0E" w:rsidRDefault="00073B2C" w:rsidP="00073B2C">
      <w:pPr>
        <w:widowControl w:val="0"/>
        <w:numPr>
          <w:ilvl w:val="1"/>
          <w:numId w:val="23"/>
        </w:numPr>
        <w:tabs>
          <w:tab w:val="left" w:pos="0"/>
          <w:tab w:val="left" w:pos="426"/>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Vienai Sutarties Šaliai pažeidus Sutartį, nukentėjusioji Šalis turi teisę:</w:t>
      </w:r>
    </w:p>
    <w:p w14:paraId="0AA5023A" w14:textId="77777777" w:rsidR="00073B2C" w:rsidRPr="003E4F0E" w:rsidRDefault="00073B2C" w:rsidP="00073B2C">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kitos Šalies vykdyti sutartinius įsipareigojimus;</w:t>
      </w:r>
    </w:p>
    <w:p w14:paraId="775311E1" w14:textId="77777777" w:rsidR="00073B2C" w:rsidRPr="003E4F0E" w:rsidRDefault="00073B2C" w:rsidP="00073B2C">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atlyginti tiesioginius nuostolius;</w:t>
      </w:r>
    </w:p>
    <w:p w14:paraId="48E1E863" w14:textId="77777777" w:rsidR="00073B2C" w:rsidRPr="003E4F0E" w:rsidRDefault="00073B2C" w:rsidP="00073B2C">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sumokėti Sutartyje nustatytus delspinigius, baudas;</w:t>
      </w:r>
    </w:p>
    <w:p w14:paraId="1D9CFD5A" w14:textId="77777777" w:rsidR="00073B2C" w:rsidRPr="003E4F0E" w:rsidRDefault="00073B2C" w:rsidP="00073B2C">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nutraukti Sutartį Sutartyje nustatyta tvarka;</w:t>
      </w:r>
    </w:p>
    <w:p w14:paraId="2AB021F0" w14:textId="77777777" w:rsidR="00073B2C" w:rsidRPr="003E4F0E" w:rsidRDefault="00073B2C" w:rsidP="00073B2C">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taikyti kitus Lietuvos Respublikos teisės aktuose nustatytus teisių gynimo būdus.</w:t>
      </w:r>
    </w:p>
    <w:p w14:paraId="4212CF86" w14:textId="77777777" w:rsidR="00073B2C" w:rsidRPr="003E4F0E" w:rsidRDefault="00073B2C" w:rsidP="00073B2C">
      <w:pPr>
        <w:widowControl w:val="0"/>
        <w:tabs>
          <w:tab w:val="left" w:pos="1701"/>
        </w:tabs>
        <w:autoSpaceDE w:val="0"/>
        <w:autoSpaceDN w:val="0"/>
        <w:adjustRightInd w:val="0"/>
        <w:spacing w:after="0" w:line="254" w:lineRule="atLeast"/>
        <w:ind w:left="1080" w:right="-180"/>
        <w:jc w:val="both"/>
        <w:rPr>
          <w:rFonts w:ascii="Times New Roman" w:eastAsia="Times New Roman" w:hAnsi="Times New Roman" w:cs="Times New Roman"/>
          <w:color w:val="000000"/>
          <w:sz w:val="22"/>
          <w:szCs w:val="22"/>
        </w:rPr>
      </w:pPr>
    </w:p>
    <w:p w14:paraId="66B031A0" w14:textId="77777777" w:rsidR="00073B2C" w:rsidRPr="003E4F0E" w:rsidRDefault="00073B2C" w:rsidP="00073B2C">
      <w:pPr>
        <w:numPr>
          <w:ilvl w:val="0"/>
          <w:numId w:val="24"/>
        </w:numPr>
        <w:tabs>
          <w:tab w:val="right" w:pos="284"/>
        </w:tab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ŠALIŲ ATSAKOMYBĖ</w:t>
      </w:r>
    </w:p>
    <w:p w14:paraId="106CC130" w14:textId="77777777" w:rsidR="00073B2C" w:rsidRPr="003E4F0E" w:rsidRDefault="00073B2C" w:rsidP="00073B2C">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lastRenderedPageBreak/>
        <w:t>Šalių atsakomybė yra nustatoma pagal Lietuvos Respublikos teisės aktus ir šią Sutartį.</w:t>
      </w:r>
    </w:p>
    <w:p w14:paraId="373BFDCB" w14:textId="77777777" w:rsidR="00073B2C" w:rsidRPr="003E4F0E" w:rsidRDefault="00073B2C" w:rsidP="00073B2C">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138426CC" w14:textId="77777777" w:rsidR="00073B2C" w:rsidRPr="00DD7797" w:rsidRDefault="00073B2C" w:rsidP="00073B2C">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sidRPr="003E4F0E">
        <w:rPr>
          <w:rFonts w:ascii="Times New Roman" w:eastAsia="Times New Roman" w:hAnsi="Times New Roman" w:cs="Times New Roman"/>
          <w:color w:val="000000"/>
          <w:kern w:val="2"/>
          <w:sz w:val="22"/>
          <w:szCs w:val="22"/>
          <w:lang w:eastAsia="en-US"/>
        </w:rPr>
        <w:t xml:space="preserve">Paslaugų gavėjas, nepagrįstai uždelsęs atsiskaityti už suteiktas ir perduotas Paslaugas Sutartyje numatyta tvarka ir terminais, Paslaugų teikėjui moka </w:t>
      </w:r>
      <w:r w:rsidRPr="003E4F0E">
        <w:rPr>
          <w:rFonts w:ascii="Times New Roman" w:eastAsia="Times New Roman" w:hAnsi="Times New Roman" w:cs="Times New Roman"/>
          <w:color w:val="000000"/>
          <w:sz w:val="22"/>
          <w:szCs w:val="22"/>
          <w:lang w:eastAsia="en-US"/>
        </w:rPr>
        <w:t>0,0</w:t>
      </w:r>
      <w:r>
        <w:rPr>
          <w:rFonts w:ascii="Times New Roman" w:eastAsia="Times New Roman" w:hAnsi="Times New Roman" w:cs="Times New Roman"/>
          <w:color w:val="000000"/>
          <w:sz w:val="22"/>
          <w:szCs w:val="22"/>
          <w:lang w:eastAsia="en-US"/>
        </w:rPr>
        <w:t>5</w:t>
      </w:r>
      <w:r w:rsidRPr="003E4F0E">
        <w:rPr>
          <w:rFonts w:ascii="Times New Roman" w:eastAsia="Times New Roman" w:hAnsi="Times New Roman" w:cs="Times New Roman"/>
          <w:color w:val="000000"/>
          <w:sz w:val="22"/>
          <w:szCs w:val="22"/>
          <w:lang w:eastAsia="en-US"/>
        </w:rPr>
        <w:t xml:space="preserve"> proc. (</w:t>
      </w:r>
      <w:r>
        <w:rPr>
          <w:rFonts w:ascii="Times New Roman" w:eastAsia="Times New Roman" w:hAnsi="Times New Roman" w:cs="Times New Roman"/>
          <w:i/>
          <w:color w:val="000000"/>
          <w:sz w:val="22"/>
          <w:szCs w:val="22"/>
          <w:lang w:eastAsia="en-US"/>
        </w:rPr>
        <w:t>penkių</w:t>
      </w:r>
      <w:r w:rsidRPr="003E4F0E">
        <w:rPr>
          <w:rFonts w:ascii="Times New Roman" w:eastAsia="Times New Roman" w:hAnsi="Times New Roman" w:cs="Times New Roman"/>
          <w:i/>
          <w:color w:val="000000"/>
          <w:sz w:val="22"/>
          <w:szCs w:val="22"/>
          <w:lang w:eastAsia="en-US"/>
        </w:rPr>
        <w:t xml:space="preserve"> šimtųjų procento</w:t>
      </w:r>
      <w:r w:rsidRPr="003E4F0E">
        <w:rPr>
          <w:rFonts w:ascii="Times New Roman" w:eastAsia="Times New Roman" w:hAnsi="Times New Roman" w:cs="Times New Roman"/>
          <w:color w:val="000000"/>
          <w:kern w:val="2"/>
          <w:sz w:val="22"/>
          <w:szCs w:val="22"/>
          <w:lang w:eastAsia="en-US"/>
        </w:rPr>
        <w:t>) dydžio delspinigius nuo laiku nesumokėtos Paslaugų kainos pagal PVM sąskaitoje faktūroje nurodytą sumą už kiekvieną uždelstą dieną.</w:t>
      </w:r>
    </w:p>
    <w:p w14:paraId="4FD10F9D" w14:textId="77777777" w:rsidR="00073B2C" w:rsidRPr="00DD7797" w:rsidRDefault="00073B2C" w:rsidP="00073B2C">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sidRPr="00DD7797">
        <w:rPr>
          <w:rFonts w:ascii="Times New Roman" w:eastAsia="Times New Roman" w:hAnsi="Times New Roman" w:cs="Times New Roman"/>
          <w:color w:val="000000"/>
          <w:kern w:val="2"/>
          <w:sz w:val="22"/>
          <w:szCs w:val="22"/>
          <w:lang w:eastAsia="en-US"/>
        </w:rPr>
        <w:t>Paslaugų teikėjas, nepagrįstai praleidęs Sutarties 4.1.4 punkte nustatytą Paslaugų teikimo terminą, Paslaugų gavėjui moka 0,05 proc. (</w:t>
      </w:r>
      <w:r w:rsidRPr="00DD7797">
        <w:rPr>
          <w:rFonts w:ascii="Times New Roman" w:eastAsia="Times New Roman" w:hAnsi="Times New Roman" w:cs="Times New Roman"/>
          <w:i/>
          <w:iCs/>
          <w:color w:val="000000"/>
          <w:kern w:val="2"/>
          <w:sz w:val="22"/>
          <w:szCs w:val="22"/>
          <w:lang w:eastAsia="en-US"/>
        </w:rPr>
        <w:t>trijų šimtųjų procento</w:t>
      </w:r>
      <w:r w:rsidRPr="00DD7797">
        <w:rPr>
          <w:rFonts w:ascii="Times New Roman" w:eastAsia="Times New Roman" w:hAnsi="Times New Roman" w:cs="Times New Roman"/>
          <w:color w:val="000000"/>
          <w:kern w:val="2"/>
          <w:sz w:val="22"/>
          <w:szCs w:val="22"/>
          <w:lang w:eastAsia="en-US"/>
        </w:rPr>
        <w:t>) dydžio delspinigius nuo pradinės Sutarties vertės už kiekvieną uždelstą dieną.</w:t>
      </w:r>
    </w:p>
    <w:p w14:paraId="2250DA05" w14:textId="77777777" w:rsidR="00073B2C" w:rsidRPr="00DD7797" w:rsidRDefault="00073B2C" w:rsidP="00073B2C">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sidRPr="00DD7797">
        <w:rPr>
          <w:rFonts w:ascii="Times New Roman" w:eastAsia="Times New Roman" w:hAnsi="Times New Roman" w:cs="Times New Roman"/>
          <w:color w:val="000000"/>
          <w:kern w:val="2"/>
          <w:sz w:val="22"/>
          <w:szCs w:val="22"/>
          <w:lang w:eastAsia="en-US"/>
        </w:rPr>
        <w:t>Paslaugų teikėjas, nepagrįstai uždelsęs Sutarties 4.1.5 punkte nurodytą Paslaugų teikimo terminą, Paslaugų gavėjui  moka 0,05 proc. (</w:t>
      </w:r>
      <w:r w:rsidRPr="00DD7797">
        <w:rPr>
          <w:rFonts w:ascii="Times New Roman" w:eastAsia="Times New Roman" w:hAnsi="Times New Roman" w:cs="Times New Roman"/>
          <w:i/>
          <w:iCs/>
          <w:color w:val="000000"/>
          <w:kern w:val="2"/>
          <w:sz w:val="22"/>
          <w:szCs w:val="22"/>
          <w:lang w:eastAsia="en-US"/>
        </w:rPr>
        <w:t>penkių šimtųjų procento</w:t>
      </w:r>
      <w:r w:rsidRPr="00DD7797">
        <w:rPr>
          <w:rFonts w:ascii="Times New Roman" w:eastAsia="Times New Roman" w:hAnsi="Times New Roman" w:cs="Times New Roman"/>
          <w:color w:val="000000"/>
          <w:kern w:val="2"/>
          <w:sz w:val="22"/>
          <w:szCs w:val="22"/>
          <w:lang w:eastAsia="en-US"/>
        </w:rPr>
        <w:t>) dydžio delspinigius nuo pradinės Sutarties vertės už kiekvieną uždelstą dieną.</w:t>
      </w:r>
    </w:p>
    <w:p w14:paraId="12C8BF72" w14:textId="77777777" w:rsidR="00073B2C" w:rsidRDefault="00073B2C" w:rsidP="00073B2C">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sidRPr="00DD7797">
        <w:rPr>
          <w:rFonts w:ascii="Times New Roman" w:eastAsia="Times New Roman" w:hAnsi="Times New Roman" w:cs="Times New Roman"/>
          <w:color w:val="000000"/>
          <w:kern w:val="2"/>
          <w:sz w:val="22"/>
          <w:szCs w:val="22"/>
          <w:lang w:eastAsia="en-US"/>
        </w:rPr>
        <w:t xml:space="preserve">Paslaugų teikėjui pažeidus </w:t>
      </w:r>
      <w:r>
        <w:rPr>
          <w:rFonts w:ascii="Times New Roman" w:eastAsia="Times New Roman" w:hAnsi="Times New Roman" w:cs="Times New Roman"/>
          <w:color w:val="000000"/>
          <w:kern w:val="2"/>
          <w:sz w:val="22"/>
          <w:szCs w:val="22"/>
          <w:lang w:eastAsia="en-US"/>
        </w:rPr>
        <w:t xml:space="preserve">Sutarties </w:t>
      </w:r>
      <w:r w:rsidRPr="00DD7797">
        <w:rPr>
          <w:rFonts w:ascii="Times New Roman" w:eastAsia="Times New Roman" w:hAnsi="Times New Roman" w:cs="Times New Roman"/>
          <w:color w:val="000000"/>
          <w:kern w:val="2"/>
          <w:sz w:val="22"/>
          <w:szCs w:val="22"/>
          <w:lang w:eastAsia="en-US"/>
        </w:rPr>
        <w:t>6.4.</w:t>
      </w:r>
      <w:r>
        <w:rPr>
          <w:rFonts w:ascii="Times New Roman" w:eastAsia="Times New Roman" w:hAnsi="Times New Roman" w:cs="Times New Roman"/>
          <w:color w:val="000000"/>
          <w:kern w:val="2"/>
          <w:sz w:val="22"/>
          <w:szCs w:val="22"/>
          <w:lang w:eastAsia="en-US"/>
        </w:rPr>
        <w:t>3</w:t>
      </w:r>
      <w:r w:rsidRPr="00DD7797">
        <w:rPr>
          <w:rFonts w:ascii="Times New Roman" w:eastAsia="Times New Roman" w:hAnsi="Times New Roman" w:cs="Times New Roman"/>
          <w:color w:val="000000"/>
          <w:kern w:val="2"/>
          <w:sz w:val="22"/>
          <w:szCs w:val="22"/>
          <w:lang w:eastAsia="en-US"/>
        </w:rPr>
        <w:t xml:space="preserve"> punkte nustatytus įsipareigojimus, Paslaugų teikėjas Paslaugų gavėjui moka 200,00 Eur (</w:t>
      </w:r>
      <w:r w:rsidRPr="00F738F5">
        <w:rPr>
          <w:rFonts w:ascii="Times New Roman" w:eastAsia="Times New Roman" w:hAnsi="Times New Roman" w:cs="Times New Roman"/>
          <w:i/>
          <w:iCs/>
          <w:color w:val="000000"/>
          <w:kern w:val="2"/>
          <w:sz w:val="22"/>
          <w:szCs w:val="22"/>
          <w:lang w:eastAsia="en-US"/>
        </w:rPr>
        <w:t>d</w:t>
      </w:r>
      <w:r>
        <w:rPr>
          <w:rFonts w:ascii="Times New Roman" w:eastAsia="Times New Roman" w:hAnsi="Times New Roman" w:cs="Times New Roman"/>
          <w:i/>
          <w:iCs/>
          <w:color w:val="000000"/>
          <w:kern w:val="2"/>
          <w:sz w:val="22"/>
          <w:szCs w:val="22"/>
          <w:lang w:eastAsia="en-US"/>
        </w:rPr>
        <w:t>viejų</w:t>
      </w:r>
      <w:r w:rsidRPr="00F738F5">
        <w:rPr>
          <w:rFonts w:ascii="Times New Roman" w:eastAsia="Times New Roman" w:hAnsi="Times New Roman" w:cs="Times New Roman"/>
          <w:i/>
          <w:iCs/>
          <w:color w:val="000000"/>
          <w:kern w:val="2"/>
          <w:sz w:val="22"/>
          <w:szCs w:val="22"/>
          <w:lang w:eastAsia="en-US"/>
        </w:rPr>
        <w:t xml:space="preserve"> šimt</w:t>
      </w:r>
      <w:r>
        <w:rPr>
          <w:rFonts w:ascii="Times New Roman" w:eastAsia="Times New Roman" w:hAnsi="Times New Roman" w:cs="Times New Roman"/>
          <w:i/>
          <w:iCs/>
          <w:color w:val="000000"/>
          <w:kern w:val="2"/>
          <w:sz w:val="22"/>
          <w:szCs w:val="22"/>
          <w:lang w:eastAsia="en-US"/>
        </w:rPr>
        <w:t>ų</w:t>
      </w:r>
      <w:r w:rsidRPr="00F738F5">
        <w:rPr>
          <w:rFonts w:ascii="Times New Roman" w:eastAsia="Times New Roman" w:hAnsi="Times New Roman" w:cs="Times New Roman"/>
          <w:i/>
          <w:iCs/>
          <w:color w:val="000000"/>
          <w:kern w:val="2"/>
          <w:sz w:val="22"/>
          <w:szCs w:val="22"/>
          <w:lang w:eastAsia="en-US"/>
        </w:rPr>
        <w:t xml:space="preserve"> eurų</w:t>
      </w:r>
      <w:r w:rsidRPr="00DD7797">
        <w:rPr>
          <w:rFonts w:ascii="Times New Roman" w:eastAsia="Times New Roman" w:hAnsi="Times New Roman" w:cs="Times New Roman"/>
          <w:color w:val="000000"/>
          <w:kern w:val="2"/>
          <w:sz w:val="22"/>
          <w:szCs w:val="22"/>
          <w:lang w:eastAsia="en-US"/>
        </w:rPr>
        <w:t xml:space="preserve">) </w:t>
      </w:r>
      <w:r>
        <w:rPr>
          <w:rFonts w:ascii="Times New Roman" w:eastAsia="Times New Roman" w:hAnsi="Times New Roman" w:cs="Times New Roman"/>
          <w:color w:val="000000"/>
          <w:kern w:val="2"/>
          <w:sz w:val="22"/>
          <w:szCs w:val="22"/>
          <w:lang w:eastAsia="en-US"/>
        </w:rPr>
        <w:t xml:space="preserve">dydžio </w:t>
      </w:r>
      <w:r w:rsidRPr="00DD7797">
        <w:rPr>
          <w:rFonts w:ascii="Times New Roman" w:eastAsia="Times New Roman" w:hAnsi="Times New Roman" w:cs="Times New Roman"/>
          <w:color w:val="000000"/>
          <w:kern w:val="2"/>
          <w:sz w:val="22"/>
          <w:szCs w:val="22"/>
          <w:lang w:eastAsia="en-US"/>
        </w:rPr>
        <w:t xml:space="preserve">baudą už kiekvieną pažeidimo atvejį. </w:t>
      </w:r>
    </w:p>
    <w:p w14:paraId="3A6532C9" w14:textId="77777777" w:rsidR="00073B2C" w:rsidRPr="000E2196" w:rsidRDefault="00073B2C" w:rsidP="00073B2C">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Pr>
          <w:rFonts w:ascii="Times New Roman" w:eastAsia="Times New Roman" w:hAnsi="Times New Roman" w:cs="Times New Roman"/>
          <w:color w:val="000000"/>
          <w:kern w:val="2"/>
          <w:sz w:val="22"/>
          <w:szCs w:val="22"/>
          <w:lang w:eastAsia="en-US"/>
        </w:rPr>
        <w:t>Paslaugų teikėjui</w:t>
      </w:r>
      <w:r w:rsidRPr="000E2196">
        <w:rPr>
          <w:rFonts w:ascii="Times New Roman" w:eastAsia="Times New Roman" w:hAnsi="Times New Roman" w:cs="Times New Roman"/>
          <w:color w:val="000000"/>
          <w:kern w:val="2"/>
          <w:sz w:val="22"/>
          <w:szCs w:val="22"/>
          <w:lang w:eastAsia="en-US"/>
        </w:rPr>
        <w:t xml:space="preserve"> sudarius </w:t>
      </w:r>
      <w:proofErr w:type="spellStart"/>
      <w:r>
        <w:rPr>
          <w:rFonts w:ascii="Times New Roman" w:eastAsia="Times New Roman" w:hAnsi="Times New Roman" w:cs="Times New Roman"/>
          <w:color w:val="000000"/>
          <w:kern w:val="2"/>
          <w:sz w:val="22"/>
          <w:szCs w:val="22"/>
          <w:lang w:eastAsia="en-US"/>
        </w:rPr>
        <w:t>subtiekimo</w:t>
      </w:r>
      <w:proofErr w:type="spellEnd"/>
      <w:r w:rsidRPr="000E2196">
        <w:rPr>
          <w:rFonts w:ascii="Times New Roman" w:eastAsia="Times New Roman" w:hAnsi="Times New Roman" w:cs="Times New Roman"/>
          <w:color w:val="000000"/>
          <w:kern w:val="2"/>
          <w:sz w:val="22"/>
          <w:szCs w:val="22"/>
          <w:lang w:eastAsia="en-US"/>
        </w:rPr>
        <w:t xml:space="preserve"> sutartį ar pakeitus </w:t>
      </w:r>
      <w:r>
        <w:rPr>
          <w:rFonts w:ascii="Times New Roman" w:eastAsia="Times New Roman" w:hAnsi="Times New Roman" w:cs="Times New Roman"/>
          <w:color w:val="000000"/>
          <w:kern w:val="2"/>
          <w:sz w:val="22"/>
          <w:szCs w:val="22"/>
          <w:lang w:eastAsia="en-US"/>
        </w:rPr>
        <w:t>subtiekėją</w:t>
      </w:r>
      <w:r w:rsidRPr="000E2196">
        <w:rPr>
          <w:rFonts w:ascii="Times New Roman" w:eastAsia="Times New Roman" w:hAnsi="Times New Roman" w:cs="Times New Roman"/>
          <w:color w:val="000000"/>
          <w:kern w:val="2"/>
          <w:sz w:val="22"/>
          <w:szCs w:val="22"/>
          <w:lang w:eastAsia="en-US"/>
        </w:rPr>
        <w:t xml:space="preserve"> be </w:t>
      </w:r>
      <w:r>
        <w:rPr>
          <w:rFonts w:ascii="Times New Roman" w:eastAsia="Times New Roman" w:hAnsi="Times New Roman" w:cs="Times New Roman"/>
          <w:color w:val="000000"/>
          <w:kern w:val="2"/>
          <w:sz w:val="22"/>
          <w:szCs w:val="22"/>
          <w:lang w:eastAsia="en-US"/>
        </w:rPr>
        <w:t>Paslaugų gavėjo</w:t>
      </w:r>
      <w:r w:rsidRPr="000E2196">
        <w:rPr>
          <w:rFonts w:ascii="Times New Roman" w:eastAsia="Times New Roman" w:hAnsi="Times New Roman" w:cs="Times New Roman"/>
          <w:color w:val="000000"/>
          <w:kern w:val="2"/>
          <w:sz w:val="22"/>
          <w:szCs w:val="22"/>
          <w:lang w:eastAsia="en-US"/>
        </w:rPr>
        <w:t xml:space="preserve"> raštiško sutikimo, ir taip pažeidus Sutarties </w:t>
      </w:r>
      <w:r>
        <w:rPr>
          <w:rFonts w:ascii="Times New Roman" w:eastAsia="Times New Roman" w:hAnsi="Times New Roman" w:cs="Times New Roman"/>
          <w:color w:val="000000"/>
          <w:kern w:val="2"/>
          <w:sz w:val="22"/>
          <w:szCs w:val="22"/>
          <w:lang w:eastAsia="en-US"/>
        </w:rPr>
        <w:t>7</w:t>
      </w:r>
      <w:r w:rsidRPr="000E2196">
        <w:rPr>
          <w:rFonts w:ascii="Times New Roman" w:eastAsia="Times New Roman" w:hAnsi="Times New Roman" w:cs="Times New Roman"/>
          <w:color w:val="000000"/>
          <w:kern w:val="2"/>
          <w:sz w:val="22"/>
          <w:szCs w:val="22"/>
          <w:lang w:eastAsia="en-US"/>
        </w:rPr>
        <w:t xml:space="preserve"> skyriuje nustatytą </w:t>
      </w:r>
      <w:r>
        <w:rPr>
          <w:rFonts w:ascii="Times New Roman" w:eastAsia="Times New Roman" w:hAnsi="Times New Roman" w:cs="Times New Roman"/>
          <w:color w:val="000000"/>
          <w:kern w:val="2"/>
          <w:sz w:val="22"/>
          <w:szCs w:val="22"/>
          <w:lang w:eastAsia="en-US"/>
        </w:rPr>
        <w:t>subtiekėjų</w:t>
      </w:r>
      <w:r w:rsidRPr="000E2196">
        <w:rPr>
          <w:rFonts w:ascii="Times New Roman" w:eastAsia="Times New Roman" w:hAnsi="Times New Roman" w:cs="Times New Roman"/>
          <w:color w:val="000000"/>
          <w:kern w:val="2"/>
          <w:sz w:val="22"/>
          <w:szCs w:val="22"/>
          <w:lang w:eastAsia="en-US"/>
        </w:rPr>
        <w:t xml:space="preserve"> keitimo (pasitelkimo) tvarką, </w:t>
      </w:r>
      <w:r>
        <w:rPr>
          <w:rFonts w:ascii="Times New Roman" w:eastAsia="Times New Roman" w:hAnsi="Times New Roman" w:cs="Times New Roman"/>
          <w:color w:val="000000"/>
          <w:kern w:val="2"/>
          <w:sz w:val="22"/>
          <w:szCs w:val="22"/>
          <w:lang w:eastAsia="en-US"/>
        </w:rPr>
        <w:t>Paslaugų teikėjas</w:t>
      </w:r>
      <w:r w:rsidRPr="000E2196">
        <w:rPr>
          <w:rFonts w:ascii="Times New Roman" w:eastAsia="Times New Roman" w:hAnsi="Times New Roman" w:cs="Times New Roman"/>
          <w:color w:val="000000"/>
          <w:kern w:val="2"/>
          <w:sz w:val="22"/>
          <w:szCs w:val="22"/>
          <w:lang w:eastAsia="en-US"/>
        </w:rPr>
        <w:t xml:space="preserve"> įsipareigoja nedelsiant pašalinti iš </w:t>
      </w:r>
      <w:r>
        <w:rPr>
          <w:rFonts w:ascii="Times New Roman" w:eastAsia="Times New Roman" w:hAnsi="Times New Roman" w:cs="Times New Roman"/>
          <w:color w:val="000000"/>
          <w:kern w:val="2"/>
          <w:sz w:val="22"/>
          <w:szCs w:val="22"/>
          <w:lang w:eastAsia="en-US"/>
        </w:rPr>
        <w:t>Paslaugų teikimo</w:t>
      </w:r>
      <w:r w:rsidRPr="000E2196">
        <w:rPr>
          <w:rFonts w:ascii="Times New Roman" w:eastAsia="Times New Roman" w:hAnsi="Times New Roman" w:cs="Times New Roman"/>
          <w:color w:val="000000"/>
          <w:kern w:val="2"/>
          <w:sz w:val="22"/>
          <w:szCs w:val="22"/>
          <w:lang w:eastAsia="en-US"/>
        </w:rPr>
        <w:t xml:space="preserve"> zonos tokius </w:t>
      </w:r>
      <w:r>
        <w:rPr>
          <w:rFonts w:ascii="Times New Roman" w:eastAsia="Times New Roman" w:hAnsi="Times New Roman" w:cs="Times New Roman"/>
          <w:color w:val="000000"/>
          <w:kern w:val="2"/>
          <w:sz w:val="22"/>
          <w:szCs w:val="22"/>
          <w:lang w:eastAsia="en-US"/>
        </w:rPr>
        <w:t>subtiekėjus</w:t>
      </w:r>
      <w:r w:rsidRPr="000E2196">
        <w:rPr>
          <w:rFonts w:ascii="Times New Roman" w:eastAsia="Times New Roman" w:hAnsi="Times New Roman" w:cs="Times New Roman"/>
          <w:color w:val="000000"/>
          <w:kern w:val="2"/>
          <w:sz w:val="22"/>
          <w:szCs w:val="22"/>
          <w:lang w:eastAsia="en-US"/>
        </w:rPr>
        <w:t xml:space="preserve"> ir sumokėti </w:t>
      </w:r>
      <w:r>
        <w:rPr>
          <w:rFonts w:ascii="Times New Roman" w:eastAsia="Times New Roman" w:hAnsi="Times New Roman" w:cs="Times New Roman"/>
          <w:color w:val="000000"/>
          <w:kern w:val="2"/>
          <w:sz w:val="22"/>
          <w:szCs w:val="22"/>
          <w:lang w:eastAsia="en-US"/>
        </w:rPr>
        <w:t>Paslaugų gavėjui</w:t>
      </w:r>
      <w:r w:rsidRPr="000E2196">
        <w:rPr>
          <w:rFonts w:ascii="Times New Roman" w:eastAsia="Times New Roman" w:hAnsi="Times New Roman" w:cs="Times New Roman"/>
          <w:color w:val="000000"/>
          <w:kern w:val="2"/>
          <w:sz w:val="22"/>
          <w:szCs w:val="22"/>
          <w:lang w:eastAsia="en-US"/>
        </w:rPr>
        <w:t xml:space="preserve"> 1 proc. (</w:t>
      </w:r>
      <w:r w:rsidRPr="00C83E1C">
        <w:rPr>
          <w:rFonts w:ascii="Times New Roman" w:eastAsia="Times New Roman" w:hAnsi="Times New Roman" w:cs="Times New Roman"/>
          <w:i/>
          <w:iCs/>
          <w:color w:val="000000"/>
          <w:kern w:val="2"/>
          <w:sz w:val="22"/>
          <w:szCs w:val="22"/>
          <w:lang w:eastAsia="en-US"/>
        </w:rPr>
        <w:t>vieno procento</w:t>
      </w:r>
      <w:r w:rsidRPr="000E2196">
        <w:rPr>
          <w:rFonts w:ascii="Times New Roman" w:eastAsia="Times New Roman" w:hAnsi="Times New Roman" w:cs="Times New Roman"/>
          <w:color w:val="000000"/>
          <w:kern w:val="2"/>
          <w:sz w:val="22"/>
          <w:szCs w:val="22"/>
          <w:lang w:eastAsia="en-US"/>
        </w:rPr>
        <w:t>) nuo pradinės Sutarties vertės dydžio baudą už kiekvieną tokį atvejį.</w:t>
      </w:r>
    </w:p>
    <w:p w14:paraId="575A0F9A" w14:textId="77777777" w:rsidR="00073B2C" w:rsidRPr="003E4F0E" w:rsidRDefault="00073B2C" w:rsidP="00073B2C">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DD7797">
        <w:rPr>
          <w:rFonts w:ascii="Times New Roman" w:eastAsia="Times New Roman" w:hAnsi="Times New Roman" w:cs="Times New Roman"/>
          <w:color w:val="000000"/>
          <w:kern w:val="2"/>
          <w:sz w:val="22"/>
          <w:szCs w:val="22"/>
          <w:lang w:eastAsia="en-US"/>
        </w:rPr>
        <w:t>Jeigu nukentėjusioji Šalis,</w:t>
      </w:r>
      <w:r w:rsidRPr="000E2196">
        <w:rPr>
          <w:rFonts w:ascii="Times New Roman" w:eastAsia="Times New Roman" w:hAnsi="Times New Roman" w:cs="Times New Roman"/>
          <w:color w:val="000000"/>
          <w:kern w:val="2"/>
          <w:sz w:val="22"/>
          <w:szCs w:val="22"/>
          <w:lang w:eastAsia="en-US"/>
        </w:rPr>
        <w:t xml:space="preserve"> kitai Sutarties Šaliai pažeidus savo prievolių įvykdymo</w:t>
      </w:r>
      <w:r w:rsidRPr="003E4F0E">
        <w:rPr>
          <w:rFonts w:ascii="Times New Roman" w:eastAsia="Times New Roman" w:hAnsi="Times New Roman" w:cs="Times New Roman"/>
          <w:color w:val="000000"/>
          <w:sz w:val="22"/>
          <w:szCs w:val="22"/>
          <w:lang w:eastAsia="en-US"/>
        </w:rPr>
        <w:t xml:space="preserve"> terminą, patiria didesnių nuostolių, kurių neapima Sutarties 9.3 - 9.</w:t>
      </w:r>
      <w:r>
        <w:rPr>
          <w:rFonts w:ascii="Times New Roman" w:eastAsia="Times New Roman" w:hAnsi="Times New Roman" w:cs="Times New Roman"/>
          <w:color w:val="000000"/>
          <w:sz w:val="22"/>
          <w:szCs w:val="22"/>
          <w:lang w:eastAsia="en-US"/>
        </w:rPr>
        <w:t>5</w:t>
      </w:r>
      <w:r w:rsidRPr="003E4F0E">
        <w:rPr>
          <w:rFonts w:ascii="Times New Roman" w:eastAsia="Times New Roman" w:hAnsi="Times New Roman" w:cs="Times New Roman"/>
          <w:color w:val="000000"/>
          <w:sz w:val="22"/>
          <w:szCs w:val="22"/>
          <w:lang w:eastAsia="en-US"/>
        </w:rPr>
        <w:t xml:space="preserve"> punktuose nustatytos netesybos, tai nukentėjusioji Šalis turi teisę į patirtų tiesioginių nuostolių atlyginimą. Kai pareiškiamas reikalavimas atlyginti nuostolius, netesybos įskaitomos į nuostolių atlyginimą.</w:t>
      </w:r>
    </w:p>
    <w:p w14:paraId="351564D5" w14:textId="77777777" w:rsidR="00073B2C" w:rsidRPr="003E4F0E" w:rsidRDefault="00073B2C" w:rsidP="00073B2C">
      <w:pPr>
        <w:numPr>
          <w:ilvl w:val="1"/>
          <w:numId w:val="24"/>
        </w:numPr>
        <w:tabs>
          <w:tab w:val="left" w:pos="284"/>
          <w:tab w:val="left" w:pos="567"/>
        </w:tabs>
        <w:spacing w:after="0" w:line="240" w:lineRule="auto"/>
        <w:ind w:left="0" w:firstLine="0"/>
        <w:contextualSpacing/>
        <w:jc w:val="both"/>
        <w:rPr>
          <w:rFonts w:ascii="Times New Roman" w:eastAsia="Times New Roman" w:hAnsi="Times New Roman" w:cs="Times New Roman"/>
          <w:strike/>
          <w:color w:val="000000"/>
          <w:sz w:val="22"/>
          <w:szCs w:val="22"/>
          <w:lang w:eastAsia="en-US"/>
        </w:rPr>
      </w:pPr>
      <w:r w:rsidRPr="003E4F0E">
        <w:rPr>
          <w:rFonts w:ascii="Times New Roman" w:eastAsia="Times New Roman" w:hAnsi="Times New Roman" w:cs="Times New Roman"/>
          <w:color w:val="000000"/>
          <w:sz w:val="22"/>
          <w:szCs w:val="22"/>
        </w:rPr>
        <w:t>Delspinigių ir/ar baudų sumokėjimas neatleidžia Šalių nuo įsipareigojimų tinkamo įvykdymo arba pažeidimų pašalinimo bei pilno tiesioginių nuostolių atlyginimo tiek, kiek jų nepadengia delspinigiai ir/ar baudos.</w:t>
      </w:r>
      <w:r w:rsidRPr="003E4F0E">
        <w:rPr>
          <w:rFonts w:ascii="Times New Roman" w:eastAsia="Times New Roman" w:hAnsi="Times New Roman" w:cs="Times New Roman"/>
          <w:color w:val="000000"/>
          <w:sz w:val="22"/>
          <w:szCs w:val="22"/>
          <w:lang w:eastAsia="en-US"/>
        </w:rPr>
        <w:t xml:space="preserve"> </w:t>
      </w:r>
    </w:p>
    <w:p w14:paraId="10CA09B6" w14:textId="77777777" w:rsidR="00073B2C" w:rsidRPr="003E4F0E" w:rsidRDefault="00073B2C" w:rsidP="00073B2C">
      <w:pPr>
        <w:numPr>
          <w:ilvl w:val="1"/>
          <w:numId w:val="24"/>
        </w:numPr>
        <w:tabs>
          <w:tab w:val="left" w:pos="0"/>
          <w:tab w:val="left" w:pos="426"/>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 Paslaugų teikėjas suteikti Paslaugas pagal Sutarties sąlygas nepagrįstai vėluoja daugiau kaip 10 (</w:t>
      </w:r>
      <w:r w:rsidRPr="003E4F0E">
        <w:rPr>
          <w:rFonts w:ascii="Times New Roman" w:eastAsia="Times New Roman" w:hAnsi="Times New Roman" w:cs="Times New Roman"/>
          <w:i/>
          <w:color w:val="000000"/>
          <w:sz w:val="22"/>
          <w:szCs w:val="22"/>
        </w:rPr>
        <w:t>dešimt</w:t>
      </w:r>
      <w:r w:rsidRPr="003E4F0E">
        <w:rPr>
          <w:rFonts w:ascii="Times New Roman" w:eastAsia="Times New Roman" w:hAnsi="Times New Roman" w:cs="Times New Roman"/>
          <w:color w:val="000000"/>
          <w:sz w:val="22"/>
          <w:szCs w:val="22"/>
        </w:rPr>
        <w:t>) darbo dienų, Paslaugų gavėjas gali, prieš tai raštu įspėjęs Paslaugų teikėją, vienašališkai, nesikreipdamas į teismą, nutraukti Sutartį.</w:t>
      </w:r>
    </w:p>
    <w:p w14:paraId="31E345CA" w14:textId="77777777" w:rsidR="00073B2C" w:rsidRPr="003E4F0E" w:rsidRDefault="00073B2C" w:rsidP="00073B2C">
      <w:pPr>
        <w:numPr>
          <w:ilvl w:val="1"/>
          <w:numId w:val="24"/>
        </w:numPr>
        <w:tabs>
          <w:tab w:val="left" w:pos="0"/>
          <w:tab w:val="left" w:pos="426"/>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76F91279" w14:textId="77777777" w:rsidR="00073B2C" w:rsidRPr="003E4F0E" w:rsidRDefault="00073B2C" w:rsidP="00073B2C">
      <w:pPr>
        <w:tabs>
          <w:tab w:val="left" w:pos="426"/>
        </w:tabs>
        <w:spacing w:after="0" w:line="240" w:lineRule="auto"/>
        <w:contextualSpacing/>
        <w:jc w:val="both"/>
        <w:rPr>
          <w:rFonts w:ascii="Times New Roman" w:eastAsia="Times New Roman" w:hAnsi="Times New Roman" w:cs="Times New Roman"/>
          <w:color w:val="000000"/>
          <w:sz w:val="22"/>
          <w:szCs w:val="22"/>
        </w:rPr>
      </w:pPr>
    </w:p>
    <w:p w14:paraId="4C469FB9" w14:textId="77777777" w:rsidR="00073B2C" w:rsidRPr="003E4F0E" w:rsidRDefault="00073B2C" w:rsidP="00073B2C">
      <w:pPr>
        <w:numPr>
          <w:ilvl w:val="0"/>
          <w:numId w:val="24"/>
        </w:numPr>
        <w:tabs>
          <w:tab w:val="left" w:pos="0"/>
          <w:tab w:val="left" w:pos="426"/>
          <w:tab w:val="left" w:pos="567"/>
        </w:tab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SUTARTIES VYKDYMO STABDYMAS</w:t>
      </w:r>
    </w:p>
    <w:p w14:paraId="4C6A481C" w14:textId="77777777" w:rsidR="00073B2C" w:rsidRPr="003E4F0E" w:rsidRDefault="00073B2C" w:rsidP="00073B2C">
      <w:pPr>
        <w:numPr>
          <w:ilvl w:val="1"/>
          <w:numId w:val="24"/>
        </w:numPr>
        <w:tabs>
          <w:tab w:val="left" w:pos="0"/>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Esant nuo Paslaugų gavėjo nepriklausančioms aplinkybėms, kurių protinga ir apdairi Sutarties Šalis negalėjo numatyti Sutarties sudarymo metu, dėl kurių Paslaugos negali būti teikiamos arba Paslaugų gavėjas negali priimti užsakytų Paslaugų, Paslaugų gavėjas privalo nedelsdamas, ne vėliau kaip per 3 (</w:t>
      </w:r>
      <w:r w:rsidRPr="003E4F0E">
        <w:rPr>
          <w:rFonts w:ascii="Times New Roman" w:eastAsia="Times New Roman" w:hAnsi="Times New Roman" w:cs="Times New Roman"/>
          <w:i/>
          <w:color w:val="000000"/>
          <w:sz w:val="22"/>
          <w:szCs w:val="22"/>
        </w:rPr>
        <w:t>tris</w:t>
      </w:r>
      <w:r w:rsidRPr="003E4F0E">
        <w:rPr>
          <w:rFonts w:ascii="Times New Roman" w:eastAsia="Times New Roman" w:hAnsi="Times New Roman" w:cs="Times New Roman"/>
          <w:color w:val="000000"/>
          <w:sz w:val="22"/>
          <w:szCs w:val="22"/>
        </w:rPr>
        <w:t>) darbo dienas raštu informuoti apie tai Paslaugų teikėją ir turi teisę sustabdyti Sutarties vykdymą nuo tinkamo informavimo momento iki Sutarties vykdymą ribojančių aplinkybių pasibaigimo. Pasibaigus Sutarties vykdymą ribojančioms aplinkybėms, Paslaugų gavėjas turi nedelsdamas, ne vėliau kaip per 3 (</w:t>
      </w:r>
      <w:r w:rsidRPr="003E4F0E">
        <w:rPr>
          <w:rFonts w:ascii="Times New Roman" w:eastAsia="Times New Roman" w:hAnsi="Times New Roman" w:cs="Times New Roman"/>
          <w:i/>
          <w:color w:val="000000"/>
          <w:sz w:val="22"/>
          <w:szCs w:val="22"/>
        </w:rPr>
        <w:t>tris</w:t>
      </w:r>
      <w:r w:rsidRPr="003E4F0E">
        <w:rPr>
          <w:rFonts w:ascii="Times New Roman" w:eastAsia="Times New Roman" w:hAnsi="Times New Roman" w:cs="Times New Roman"/>
          <w:color w:val="000000"/>
          <w:sz w:val="22"/>
          <w:szCs w:val="22"/>
        </w:rPr>
        <w:t>) darbo dienas apie tai raštu informuoti Paslaugų teikėją.</w:t>
      </w:r>
    </w:p>
    <w:p w14:paraId="245D3416" w14:textId="77777777" w:rsidR="00073B2C" w:rsidRPr="003E4F0E" w:rsidRDefault="00073B2C" w:rsidP="00073B2C">
      <w:pPr>
        <w:numPr>
          <w:ilvl w:val="1"/>
          <w:numId w:val="24"/>
        </w:numPr>
        <w:tabs>
          <w:tab w:val="left" w:pos="0"/>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Esant nuo Paslaugų teikėjo nepriklausančioms aplinkybėms, kurių protinga ir apdairi Sutarties Šalis negalėjo numatyti Sutarties sudarymo metu, dėl kurių Paslaugų teikėjas negali teikti Paslaugų, Paslaugų teikėjas turi nedelsdamas, ne vėliau kaip per 3 (</w:t>
      </w:r>
      <w:r w:rsidRPr="003E4F0E">
        <w:rPr>
          <w:rFonts w:ascii="Times New Roman" w:eastAsia="Times New Roman" w:hAnsi="Times New Roman" w:cs="Times New Roman"/>
          <w:i/>
          <w:color w:val="000000"/>
          <w:sz w:val="22"/>
          <w:szCs w:val="22"/>
        </w:rPr>
        <w:t>tris</w:t>
      </w:r>
      <w:r w:rsidRPr="003E4F0E">
        <w:rPr>
          <w:rFonts w:ascii="Times New Roman" w:eastAsia="Times New Roman" w:hAnsi="Times New Roman" w:cs="Times New Roman"/>
          <w:color w:val="000000"/>
          <w:sz w:val="22"/>
          <w:szCs w:val="22"/>
        </w:rPr>
        <w:t>) darbo dienas raštu informuoti apie tai Paslaugų gavėją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Paslaugų teikėjas turi nedelsdamas, ne vėliau kaip per 3 (</w:t>
      </w:r>
      <w:r w:rsidRPr="003E4F0E">
        <w:rPr>
          <w:rFonts w:ascii="Times New Roman" w:eastAsia="Times New Roman" w:hAnsi="Times New Roman" w:cs="Times New Roman"/>
          <w:i/>
          <w:color w:val="000000"/>
          <w:sz w:val="22"/>
          <w:szCs w:val="22"/>
        </w:rPr>
        <w:t>tris</w:t>
      </w:r>
      <w:r w:rsidRPr="003E4F0E">
        <w:rPr>
          <w:rFonts w:ascii="Times New Roman" w:eastAsia="Times New Roman" w:hAnsi="Times New Roman" w:cs="Times New Roman"/>
          <w:color w:val="000000"/>
          <w:sz w:val="22"/>
          <w:szCs w:val="22"/>
        </w:rPr>
        <w:t>) darbo dienas raštu apie tai informuoti Paslaugų gavėją.</w:t>
      </w:r>
    </w:p>
    <w:p w14:paraId="26A408A2" w14:textId="77777777" w:rsidR="00073B2C" w:rsidRPr="003E4F0E" w:rsidRDefault="00073B2C" w:rsidP="00073B2C">
      <w:pPr>
        <w:numPr>
          <w:ilvl w:val="1"/>
          <w:numId w:val="24"/>
        </w:numPr>
        <w:tabs>
          <w:tab w:val="left" w:pos="0"/>
          <w:tab w:val="left" w:pos="284"/>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Aplinkybės, dėl kurių gali būti stabdomas Paslaugų teikimas, yra: </w:t>
      </w:r>
    </w:p>
    <w:p w14:paraId="7DEC041E" w14:textId="77777777" w:rsidR="00073B2C" w:rsidRPr="003E4F0E" w:rsidRDefault="00073B2C" w:rsidP="00073B2C">
      <w:pPr>
        <w:numPr>
          <w:ilvl w:val="2"/>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sustabdytas Paslaugų gavėjo finansavimas arba trūksta finansavimo;</w:t>
      </w:r>
    </w:p>
    <w:p w14:paraId="6266E7DC" w14:textId="77777777" w:rsidR="00073B2C" w:rsidRPr="003E4F0E" w:rsidRDefault="00073B2C" w:rsidP="00073B2C">
      <w:pPr>
        <w:numPr>
          <w:ilvl w:val="2"/>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bet koks uždelsimas ar sutrikimas dėl atliekamo Sutarties pakeitimo;</w:t>
      </w:r>
    </w:p>
    <w:p w14:paraId="20D9D198" w14:textId="77777777" w:rsidR="00073B2C" w:rsidRPr="003E4F0E" w:rsidRDefault="00073B2C" w:rsidP="00073B2C">
      <w:pPr>
        <w:numPr>
          <w:ilvl w:val="2"/>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Paslaugų gavėjo, Paslaugų teikėjo ar Sutarties vykdymui reikalingų prekių (medžiagų) gaminimo valstybėse paskelbtos epidemijos ir (arba) pandemija; </w:t>
      </w:r>
    </w:p>
    <w:p w14:paraId="5F4A728F" w14:textId="77777777" w:rsidR="00073B2C" w:rsidRPr="003E4F0E" w:rsidRDefault="00073B2C" w:rsidP="00073B2C">
      <w:pPr>
        <w:numPr>
          <w:ilvl w:val="2"/>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trečiųjų šalių įtaka;</w:t>
      </w:r>
    </w:p>
    <w:p w14:paraId="4619B695" w14:textId="77777777" w:rsidR="00073B2C" w:rsidRPr="003E4F0E" w:rsidRDefault="00073B2C" w:rsidP="00073B2C">
      <w:pPr>
        <w:numPr>
          <w:ilvl w:val="2"/>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bet koks nenumatomas gamtos jėgų veikimas, kurio joks patyręs Paslaugų teikėjas nebūtų galėjęs tikėtis;</w:t>
      </w:r>
    </w:p>
    <w:p w14:paraId="637E5BC7" w14:textId="77777777" w:rsidR="00073B2C" w:rsidRPr="003E4F0E" w:rsidRDefault="00073B2C" w:rsidP="00073B2C">
      <w:pPr>
        <w:numPr>
          <w:ilvl w:val="2"/>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lastRenderedPageBreak/>
        <w:t>kitos aplinkybės, kurios nebuvo žinomos Sutarties sudarymo metu ir su kuriomis susidurtų bet kuris kitas Paslaugų teikėjas/Paslaugų gavėjas.</w:t>
      </w:r>
    </w:p>
    <w:p w14:paraId="0193BF7B" w14:textId="77777777" w:rsidR="00073B2C" w:rsidRPr="003E4F0E"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Sutarties vykdymas Sutartyje numatytais atvejais gali būti sustabdytas 6 (</w:t>
      </w:r>
      <w:r w:rsidRPr="003E4F0E">
        <w:rPr>
          <w:rFonts w:ascii="Times New Roman" w:eastAsia="Times New Roman" w:hAnsi="Times New Roman" w:cs="Times New Roman"/>
          <w:i/>
          <w:color w:val="000000"/>
          <w:sz w:val="22"/>
          <w:szCs w:val="22"/>
        </w:rPr>
        <w:t>šešis</w:t>
      </w:r>
      <w:r w:rsidRPr="003E4F0E">
        <w:rPr>
          <w:rFonts w:ascii="Times New Roman" w:eastAsia="Times New Roman" w:hAnsi="Times New Roman" w:cs="Times New Roman"/>
          <w:color w:val="000000"/>
          <w:sz w:val="22"/>
          <w:szCs w:val="22"/>
        </w:rPr>
        <w:t>) mėnesius per visą Sutarties vykdymo laikotarpį.</w:t>
      </w:r>
    </w:p>
    <w:p w14:paraId="1C259186" w14:textId="77777777" w:rsidR="00073B2C" w:rsidRPr="003E4F0E"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Sutartinių įsipareigojimų, kurių vykdymas buvo sustabdytas, vykdymo terminas pratęsiamas laikotarpiui, kuris, išnykus aplinkybėms, dėl kurių sutartinių įsipareigojimų vykdymas buvo sustabdytas, pagal Sutartį buvo likęs Paslaugų teikėjo sutartinių įsipareigojimų vykdymui iki kol sutartinių įsipareigojimų vykdymas buvo sustabdytas.</w:t>
      </w:r>
    </w:p>
    <w:p w14:paraId="684C923A" w14:textId="77777777" w:rsidR="00073B2C" w:rsidRPr="003E4F0E"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Sutartinių įsipareigojimų vykdymo sustabdymas ir atnaujinimas įforminami Šalims pasirašant papildomą susitarimą prie Sutarties.</w:t>
      </w:r>
    </w:p>
    <w:p w14:paraId="5C92AA86" w14:textId="77777777" w:rsidR="00073B2C" w:rsidRPr="003E4F0E"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Toks sutartinių įsipareigojimų vykdymo stabdymas negali turėti įtakos Sutarties kainai, t. y. Paslaugų gavėjas nekompensuoja Paslaugų teikėjui dėl tokio sustabdymo kilusių Paslaugų teikėjo išlaidų.</w:t>
      </w:r>
    </w:p>
    <w:p w14:paraId="01A4CAF9" w14:textId="77777777" w:rsidR="00073B2C" w:rsidRPr="003E4F0E"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2A0B6256" w14:textId="77777777" w:rsidR="00073B2C"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gavėjas turi teisę vienašališkai, nesikreipdamas į teismą nutraukti Sutartį, jei Sutarties sustabdymas ir vėlesnis Sutarties įvykdymas Paslaugų gavėjui neleistų pasiekti Sutarties tikslo bei faktiškai nebeliktų poreikio ją vykdyti.</w:t>
      </w:r>
    </w:p>
    <w:p w14:paraId="11C859B5" w14:textId="77777777" w:rsidR="00073B2C" w:rsidRPr="003E4F0E" w:rsidRDefault="00073B2C" w:rsidP="00073B2C">
      <w:pPr>
        <w:tabs>
          <w:tab w:val="left" w:pos="1134"/>
        </w:tabs>
        <w:spacing w:after="0" w:line="240" w:lineRule="auto"/>
        <w:ind w:left="720"/>
        <w:contextualSpacing/>
        <w:jc w:val="both"/>
        <w:rPr>
          <w:rFonts w:ascii="Times New Roman" w:eastAsia="Times New Roman" w:hAnsi="Times New Roman" w:cs="Times New Roman"/>
          <w:color w:val="000000"/>
          <w:sz w:val="22"/>
          <w:szCs w:val="22"/>
        </w:rPr>
      </w:pPr>
    </w:p>
    <w:p w14:paraId="4E263946" w14:textId="77777777" w:rsidR="00073B2C" w:rsidRDefault="00073B2C" w:rsidP="00073B2C">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w:t>
      </w:r>
      <w:r w:rsidRPr="008D22CD">
        <w:rPr>
          <w:rFonts w:ascii="Times New Roman" w:eastAsia="Times New Roman" w:hAnsi="Times New Roman" w:cs="Times New Roman"/>
          <w:b/>
          <w:color w:val="000000"/>
          <w:sz w:val="22"/>
          <w:szCs w:val="22"/>
          <w:u w:val="single"/>
        </w:rPr>
        <w:t>LAIDAVIMAI/GARANTIJOS</w:t>
      </w:r>
    </w:p>
    <w:p w14:paraId="2B7023AF" w14:textId="77777777" w:rsidR="00073B2C" w:rsidRPr="000E2196"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0E2196">
        <w:rPr>
          <w:rFonts w:ascii="Times New Roman" w:eastAsia="Times New Roman" w:hAnsi="Times New Roman" w:cs="Times New Roman"/>
          <w:color w:val="000000" w:themeColor="text1"/>
          <w:sz w:val="22"/>
          <w:szCs w:val="22"/>
        </w:rPr>
        <w:t>Paslaugų teikėjas  įsipareigoja ne vėliau kaip per 10 (</w:t>
      </w:r>
      <w:r w:rsidRPr="006B2CD7">
        <w:rPr>
          <w:rFonts w:ascii="Times New Roman" w:eastAsia="Times New Roman" w:hAnsi="Times New Roman" w:cs="Times New Roman"/>
          <w:i/>
          <w:iCs/>
          <w:color w:val="000000" w:themeColor="text1"/>
          <w:sz w:val="22"/>
          <w:szCs w:val="22"/>
        </w:rPr>
        <w:t>dešimt</w:t>
      </w:r>
      <w:r w:rsidRPr="000E2196">
        <w:rPr>
          <w:rFonts w:ascii="Times New Roman" w:eastAsia="Times New Roman" w:hAnsi="Times New Roman" w:cs="Times New Roman"/>
          <w:color w:val="000000" w:themeColor="text1"/>
          <w:sz w:val="22"/>
          <w:szCs w:val="22"/>
        </w:rPr>
        <w:t>) darbo dienų  nuo Sutarties pasirašymo dienos pateikti Paslaugų gavėjui su Paslaugų gavėju raštu suderintą Sutarties įvykdymo užtikrinimą patvirtinantį dokumentą (toliau – garantija/laidavimas) – deramai įformintą, atitinkan</w:t>
      </w:r>
      <w:r>
        <w:rPr>
          <w:rFonts w:ascii="Times New Roman" w:eastAsia="Times New Roman" w:hAnsi="Times New Roman" w:cs="Times New Roman"/>
          <w:color w:val="000000" w:themeColor="text1"/>
          <w:sz w:val="22"/>
          <w:szCs w:val="22"/>
        </w:rPr>
        <w:t>tį</w:t>
      </w:r>
      <w:r w:rsidRPr="000E2196">
        <w:rPr>
          <w:rFonts w:ascii="Times New Roman" w:eastAsia="Times New Roman" w:hAnsi="Times New Roman" w:cs="Times New Roman"/>
          <w:color w:val="000000" w:themeColor="text1"/>
          <w:sz w:val="22"/>
          <w:szCs w:val="22"/>
        </w:rPr>
        <w:t xml:space="preserve"> Lietuvos Respublikos teisės aktų reikalavimus, Lietuvoje ar užsienyje registruoto banko</w:t>
      </w:r>
      <w:r>
        <w:rPr>
          <w:rFonts w:ascii="Times New Roman" w:eastAsia="Times New Roman" w:hAnsi="Times New Roman" w:cs="Times New Roman"/>
          <w:color w:val="000000" w:themeColor="text1"/>
          <w:sz w:val="22"/>
          <w:szCs w:val="22"/>
        </w:rPr>
        <w:t xml:space="preserve"> besąlyginę, </w:t>
      </w:r>
      <w:r w:rsidRPr="000E2196">
        <w:rPr>
          <w:rFonts w:ascii="Times New Roman" w:eastAsia="Times New Roman" w:hAnsi="Times New Roman" w:cs="Times New Roman"/>
          <w:color w:val="000000" w:themeColor="text1"/>
          <w:sz w:val="22"/>
          <w:szCs w:val="22"/>
        </w:rPr>
        <w:t>neatšaukiamą pirmo pareikalavimo Sutarties įvykdymo garantiją arba draudimo bendrovės ar kredito unijos išduotą Sutarties įvykdymo laidavimo draudimo raštą (toliau – garantija/laidavimas). Garantijos/laidavimo suma – 10 proc. (</w:t>
      </w:r>
      <w:r w:rsidRPr="003074F9">
        <w:rPr>
          <w:rFonts w:ascii="Times New Roman" w:eastAsia="Times New Roman" w:hAnsi="Times New Roman" w:cs="Times New Roman"/>
          <w:i/>
          <w:iCs/>
          <w:color w:val="000000" w:themeColor="text1"/>
          <w:sz w:val="22"/>
          <w:szCs w:val="22"/>
        </w:rPr>
        <w:t>dešimt procentų</w:t>
      </w:r>
      <w:r w:rsidRPr="000E2196">
        <w:rPr>
          <w:rFonts w:ascii="Times New Roman" w:eastAsia="Times New Roman" w:hAnsi="Times New Roman" w:cs="Times New Roman"/>
          <w:color w:val="000000" w:themeColor="text1"/>
          <w:sz w:val="22"/>
          <w:szCs w:val="22"/>
        </w:rPr>
        <w:t>) pradinės Sutarties vertės be PVM, t. y. ________________  Eur (</w:t>
      </w:r>
      <w:r w:rsidRPr="003074F9">
        <w:rPr>
          <w:rFonts w:ascii="Times New Roman" w:eastAsia="Times New Roman" w:hAnsi="Times New Roman" w:cs="Times New Roman"/>
          <w:i/>
          <w:iCs/>
          <w:color w:val="000000" w:themeColor="text1"/>
          <w:sz w:val="22"/>
          <w:szCs w:val="22"/>
        </w:rPr>
        <w:t>skaičius žodžiu</w:t>
      </w:r>
      <w:r w:rsidRPr="000E2196">
        <w:rPr>
          <w:rFonts w:ascii="Times New Roman" w:eastAsia="Times New Roman" w:hAnsi="Times New Roman" w:cs="Times New Roman"/>
          <w:color w:val="000000" w:themeColor="text1"/>
          <w:sz w:val="22"/>
          <w:szCs w:val="22"/>
        </w:rPr>
        <w:t>).</w:t>
      </w:r>
    </w:p>
    <w:p w14:paraId="0815CC4A" w14:textId="77777777" w:rsidR="00073B2C" w:rsidRPr="000E2196"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0E2196">
        <w:rPr>
          <w:rFonts w:ascii="Times New Roman" w:eastAsia="Times New Roman" w:hAnsi="Times New Roman" w:cs="Times New Roman"/>
          <w:color w:val="000000" w:themeColor="text1"/>
          <w:sz w:val="22"/>
          <w:szCs w:val="22"/>
        </w:rPr>
        <w:t>Garantijos/laidavimo pateikimas yra būtina Sutarties įsigaliojimo sąlyga, o Paslaugų teikėjui ją pažeidus bus laikoma, kad Paslaugų teikėjas atsisakė sudaryti Sutartį Pirkimų įstatymo 94 straipsnio 2 dalyje numatyta prasme.</w:t>
      </w:r>
    </w:p>
    <w:p w14:paraId="474AF2F2" w14:textId="77777777" w:rsidR="00073B2C" w:rsidRPr="000E2196"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0E2196">
        <w:rPr>
          <w:rFonts w:ascii="Times New Roman" w:eastAsia="Times New Roman" w:hAnsi="Times New Roman" w:cs="Times New Roman"/>
          <w:color w:val="000000" w:themeColor="text1"/>
          <w:sz w:val="22"/>
          <w:szCs w:val="22"/>
        </w:rPr>
        <w:t>Garantija/laidavimas turi būti besąlyginis, neatšaukiamas, pirmo pareikalavimo banko (garanto) arba draudimo bendrovės (draudiko) įsipareigojimas sumokėti Paslaugų gavėjui jo reikalaujamą sumą, jeigu Paslaugų gavėjas pateikia mokėjimo reikalavimą ir jame nurodo, (i) kad Paslaugų teikėjas pažeidė savo įsipareigojimą (-</w:t>
      </w:r>
      <w:proofErr w:type="spellStart"/>
      <w:r w:rsidRPr="000E2196">
        <w:rPr>
          <w:rFonts w:ascii="Times New Roman" w:eastAsia="Times New Roman" w:hAnsi="Times New Roman" w:cs="Times New Roman"/>
          <w:color w:val="000000" w:themeColor="text1"/>
          <w:sz w:val="22"/>
          <w:szCs w:val="22"/>
        </w:rPr>
        <w:t>us</w:t>
      </w:r>
      <w:proofErr w:type="spellEnd"/>
      <w:r w:rsidRPr="000E2196">
        <w:rPr>
          <w:rFonts w:ascii="Times New Roman" w:eastAsia="Times New Roman" w:hAnsi="Times New Roman" w:cs="Times New Roman"/>
          <w:color w:val="000000" w:themeColor="text1"/>
          <w:sz w:val="22"/>
          <w:szCs w:val="22"/>
        </w:rPr>
        <w:t>) pagal Sutarties sąlygas, ir (ii) Paslaugų teikėjo padarytus pažeidimus. Laidavimo draudimo atveju draudžiamuoju įvykiu turi būti laikomas pirmasis Paslaugų gavėjo  pareikalavimas sumokėti draudimo išmoką dėl sutartinių įsipareigojimų neįvykdymo. Sutarties įvykdymo užtikrinime nurodytas jo galiojimo terminas turi būti ne trumpesnis negu 30 (</w:t>
      </w:r>
      <w:r w:rsidRPr="00EC502A">
        <w:rPr>
          <w:rFonts w:ascii="Times New Roman" w:eastAsia="Times New Roman" w:hAnsi="Times New Roman" w:cs="Times New Roman"/>
          <w:color w:val="000000" w:themeColor="text1"/>
          <w:sz w:val="22"/>
          <w:szCs w:val="22"/>
        </w:rPr>
        <w:t>trisdešimt</w:t>
      </w:r>
      <w:r w:rsidRPr="000E2196">
        <w:rPr>
          <w:rFonts w:ascii="Times New Roman" w:eastAsia="Times New Roman" w:hAnsi="Times New Roman" w:cs="Times New Roman"/>
          <w:color w:val="000000" w:themeColor="text1"/>
          <w:sz w:val="22"/>
          <w:szCs w:val="22"/>
        </w:rPr>
        <w:t xml:space="preserve">) dienų po numatomos bendro Paslaugų teikimo termino, nurodyto Sutarties 4.1 punkte, pabaigos dienos.   </w:t>
      </w:r>
    </w:p>
    <w:p w14:paraId="2157135F" w14:textId="77777777" w:rsidR="00073B2C" w:rsidRPr="000E2196"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0E2196">
        <w:rPr>
          <w:rFonts w:ascii="Times New Roman" w:eastAsia="Times New Roman" w:hAnsi="Times New Roman" w:cs="Times New Roman"/>
          <w:color w:val="000000" w:themeColor="text1"/>
          <w:sz w:val="22"/>
          <w:szCs w:val="22"/>
        </w:rPr>
        <w:t>Garantijos/laidavimo dalykas – bet koks Paslaugų teikėjo prievolių pagal Sutartį dalinis ar visiškas neįvykdymas ar netinkamas vykdymas.</w:t>
      </w:r>
    </w:p>
    <w:p w14:paraId="248ED4BE" w14:textId="77777777" w:rsidR="00073B2C" w:rsidRPr="008D22CD"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8D22CD">
        <w:rPr>
          <w:rFonts w:ascii="Times New Roman" w:eastAsia="Times New Roman" w:hAnsi="Times New Roman" w:cs="Times New Roman"/>
          <w:color w:val="000000"/>
          <w:sz w:val="22"/>
          <w:szCs w:val="22"/>
        </w:rPr>
        <w:t xml:space="preserve">Jeigu </w:t>
      </w:r>
      <w:r>
        <w:rPr>
          <w:rFonts w:ascii="Times New Roman" w:eastAsia="Times New Roman" w:hAnsi="Times New Roman" w:cs="Times New Roman"/>
          <w:color w:val="000000"/>
          <w:sz w:val="22"/>
          <w:szCs w:val="22"/>
        </w:rPr>
        <w:t>Paslaugų teikėjas</w:t>
      </w:r>
      <w:r w:rsidRPr="008D22CD">
        <w:rPr>
          <w:rFonts w:ascii="Times New Roman" w:eastAsia="Times New Roman" w:hAnsi="Times New Roman" w:cs="Times New Roman"/>
          <w:color w:val="000000"/>
          <w:sz w:val="22"/>
          <w:szCs w:val="22"/>
        </w:rPr>
        <w:t xml:space="preserve"> pateikia draudimo bendrovės išduotą laidavimo draudimo raštą, tai kartu su šiuo laidavimo draudimo raštu </w:t>
      </w:r>
      <w:r>
        <w:rPr>
          <w:rFonts w:ascii="Times New Roman" w:eastAsia="Times New Roman" w:hAnsi="Times New Roman" w:cs="Times New Roman"/>
          <w:color w:val="000000"/>
          <w:sz w:val="22"/>
          <w:szCs w:val="22"/>
        </w:rPr>
        <w:t xml:space="preserve"> </w:t>
      </w:r>
      <w:r w:rsidRPr="007D5AD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Paslaugų teikėjas</w:t>
      </w:r>
      <w:r w:rsidRPr="008D22C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Paslaugų gavėjui </w:t>
      </w:r>
      <w:r w:rsidRPr="008D22CD">
        <w:rPr>
          <w:rFonts w:ascii="Times New Roman" w:eastAsia="Times New Roman" w:hAnsi="Times New Roman" w:cs="Times New Roman"/>
          <w:color w:val="000000"/>
          <w:sz w:val="22"/>
          <w:szCs w:val="22"/>
        </w:rPr>
        <w:t xml:space="preserve"> turi pateikti mokėjimo pavedimo kopiją, kad draudimo įmoka už išduotą laidavimo draudimo raštą yra sumokėta. </w:t>
      </w:r>
    </w:p>
    <w:p w14:paraId="16843D77" w14:textId="77777777" w:rsidR="00073B2C" w:rsidRPr="008D22CD" w:rsidRDefault="00073B2C" w:rsidP="00073B2C">
      <w:pPr>
        <w:numPr>
          <w:ilvl w:val="1"/>
          <w:numId w:val="24"/>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8D22CD">
        <w:rPr>
          <w:rFonts w:ascii="Times New Roman" w:eastAsia="Times New Roman" w:hAnsi="Times New Roman" w:cs="Times New Roman"/>
          <w:color w:val="000000"/>
          <w:sz w:val="22"/>
          <w:szCs w:val="22"/>
        </w:rPr>
        <w:t xml:space="preserve">Tuo atveju, jeigu </w:t>
      </w:r>
      <w:r>
        <w:rPr>
          <w:rFonts w:ascii="Times New Roman" w:eastAsia="Times New Roman" w:hAnsi="Times New Roman" w:cs="Times New Roman"/>
          <w:color w:val="000000"/>
          <w:sz w:val="22"/>
          <w:szCs w:val="22"/>
        </w:rPr>
        <w:t>Paslaugų teikėjas</w:t>
      </w:r>
      <w:r w:rsidRPr="008D22CD">
        <w:rPr>
          <w:rFonts w:ascii="Times New Roman" w:eastAsia="Times New Roman" w:hAnsi="Times New Roman" w:cs="Times New Roman"/>
          <w:color w:val="000000"/>
          <w:sz w:val="22"/>
          <w:szCs w:val="22"/>
        </w:rPr>
        <w:t xml:space="preserve"> vėluos atlikti </w:t>
      </w:r>
      <w:r>
        <w:rPr>
          <w:rFonts w:ascii="Times New Roman" w:eastAsia="Times New Roman" w:hAnsi="Times New Roman" w:cs="Times New Roman"/>
          <w:color w:val="000000"/>
          <w:sz w:val="22"/>
          <w:szCs w:val="22"/>
        </w:rPr>
        <w:t>Paslaugas</w:t>
      </w:r>
      <w:r w:rsidRPr="008D22CD">
        <w:rPr>
          <w:rFonts w:ascii="Times New Roman" w:eastAsia="Times New Roman" w:hAnsi="Times New Roman" w:cs="Times New Roman"/>
          <w:color w:val="000000"/>
          <w:sz w:val="22"/>
          <w:szCs w:val="22"/>
        </w:rPr>
        <w:t xml:space="preserve"> per Sutartyje numatytus terminus, ne vėliau kaip likus 5 (</w:t>
      </w:r>
      <w:r w:rsidRPr="00E72F7F">
        <w:rPr>
          <w:rFonts w:ascii="Times New Roman" w:eastAsia="Times New Roman" w:hAnsi="Times New Roman" w:cs="Times New Roman"/>
          <w:i/>
          <w:iCs/>
          <w:color w:val="000000"/>
          <w:sz w:val="22"/>
          <w:szCs w:val="22"/>
        </w:rPr>
        <w:t>penkioms</w:t>
      </w:r>
      <w:r w:rsidRPr="008D22CD">
        <w:rPr>
          <w:rFonts w:ascii="Times New Roman" w:eastAsia="Times New Roman" w:hAnsi="Times New Roman" w:cs="Times New Roman"/>
          <w:color w:val="000000"/>
          <w:sz w:val="22"/>
          <w:szCs w:val="22"/>
        </w:rPr>
        <w:t xml:space="preserve">) darbo dienoms iki pateiktos garantijos/laidavimo pabaigos, </w:t>
      </w:r>
      <w:r>
        <w:rPr>
          <w:rFonts w:ascii="Times New Roman" w:eastAsia="Times New Roman" w:hAnsi="Times New Roman" w:cs="Times New Roman"/>
          <w:color w:val="000000"/>
          <w:sz w:val="22"/>
          <w:szCs w:val="22"/>
        </w:rPr>
        <w:t>Paslaugų teikėjas</w:t>
      </w:r>
      <w:r w:rsidRPr="008D22CD">
        <w:rPr>
          <w:rFonts w:ascii="Times New Roman" w:eastAsia="Times New Roman" w:hAnsi="Times New Roman" w:cs="Times New Roman"/>
          <w:color w:val="000000"/>
          <w:sz w:val="22"/>
          <w:szCs w:val="22"/>
        </w:rPr>
        <w:t xml:space="preserve"> privalo pateikti pratęstą garantiją/laidavimą kartu su apmokėjimą patvirtinančiais dokumentais, numatomam Sutarties įvykdymo laikotarpiui.</w:t>
      </w:r>
    </w:p>
    <w:p w14:paraId="6A36B9CC" w14:textId="77777777" w:rsidR="00073B2C" w:rsidRDefault="00073B2C" w:rsidP="00073B2C">
      <w:pPr>
        <w:tabs>
          <w:tab w:val="right" w:pos="284"/>
        </w:tabs>
        <w:spacing w:after="0" w:line="240" w:lineRule="auto"/>
        <w:ind w:left="357"/>
        <w:jc w:val="both"/>
        <w:rPr>
          <w:rFonts w:ascii="Times New Roman" w:eastAsia="Times New Roman" w:hAnsi="Times New Roman" w:cs="Times New Roman"/>
          <w:b/>
          <w:color w:val="000000"/>
          <w:sz w:val="22"/>
          <w:szCs w:val="22"/>
          <w:u w:val="single"/>
        </w:rPr>
      </w:pPr>
    </w:p>
    <w:p w14:paraId="5082B075" w14:textId="77777777" w:rsidR="00073B2C" w:rsidRPr="008D22CD" w:rsidRDefault="00073B2C" w:rsidP="00073B2C">
      <w:pPr>
        <w:pStyle w:val="Sraopastraipa"/>
        <w:numPr>
          <w:ilvl w:val="0"/>
          <w:numId w:val="24"/>
        </w:numPr>
        <w:tabs>
          <w:tab w:val="right" w:pos="284"/>
        </w:tabs>
        <w:spacing w:after="0" w:line="240" w:lineRule="auto"/>
        <w:jc w:val="both"/>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 xml:space="preserve">   </w:t>
      </w:r>
      <w:r w:rsidRPr="008D22CD">
        <w:rPr>
          <w:rFonts w:ascii="Times New Roman" w:eastAsia="Times New Roman" w:hAnsi="Times New Roman" w:cs="Times New Roman"/>
          <w:b/>
          <w:color w:val="000000"/>
          <w:sz w:val="22"/>
          <w:szCs w:val="22"/>
          <w:u w:val="single"/>
        </w:rPr>
        <w:t>SUTARTIES GALIOJIMAS, KEITIMAS IR NUTRAUKIMAS</w:t>
      </w:r>
    </w:p>
    <w:p w14:paraId="40B8612E" w14:textId="77777777" w:rsidR="00073B2C" w:rsidRPr="003E4F0E" w:rsidRDefault="00073B2C" w:rsidP="00073B2C">
      <w:pPr>
        <w:numPr>
          <w:ilvl w:val="1"/>
          <w:numId w:val="24"/>
        </w:numPr>
        <w:tabs>
          <w:tab w:val="left" w:pos="142"/>
          <w:tab w:val="left" w:pos="284"/>
          <w:tab w:val="left" w:pos="567"/>
          <w:tab w:val="left" w:pos="851"/>
          <w:tab w:val="left" w:pos="1134"/>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Sutartis įsigalioja Šalims ją pasirašius</w:t>
      </w:r>
      <w:r w:rsidRPr="00DA7A0C">
        <w:rPr>
          <w:rFonts w:ascii="Times New Roman" w:eastAsia="Times New Roman" w:hAnsi="Times New Roman" w:cs="Times New Roman"/>
          <w:color w:val="000000"/>
          <w:kern w:val="2"/>
          <w:sz w:val="22"/>
          <w:szCs w:val="22"/>
        </w:rPr>
        <w:t xml:space="preserve"> bei Paslaugų teikėjui  pateikus garantiją/laidavimą</w:t>
      </w:r>
      <w:r w:rsidRPr="003E4F0E">
        <w:rPr>
          <w:rFonts w:ascii="Times New Roman" w:eastAsia="Times New Roman" w:hAnsi="Times New Roman" w:cs="Times New Roman"/>
          <w:color w:val="000000"/>
          <w:kern w:val="2"/>
          <w:sz w:val="22"/>
          <w:szCs w:val="22"/>
        </w:rPr>
        <w:t xml:space="preserve"> ir galioja iki visiško sutartinių įsipareigojimų įvykdymo, jei Šalys nenutraukia jos anksčiau Sutartyje nustatyta tvarka,</w:t>
      </w:r>
      <w:r w:rsidRPr="00DA7A0C">
        <w:rPr>
          <w:rFonts w:ascii="Times New Roman" w:eastAsia="Times New Roman" w:hAnsi="Times New Roman" w:cs="Times New Roman"/>
          <w:color w:val="000000"/>
          <w:kern w:val="2"/>
          <w:sz w:val="22"/>
          <w:szCs w:val="22"/>
        </w:rPr>
        <w:t xml:space="preserve"> arba iki Sutartis pasibaigia joje numatytais atvejais, priklausomai nuo to, kas įvyksta anksčiau</w:t>
      </w:r>
      <w:r w:rsidRPr="003E4F0E">
        <w:rPr>
          <w:rFonts w:ascii="Times New Roman" w:eastAsia="Times New Roman" w:hAnsi="Times New Roman" w:cs="Times New Roman"/>
          <w:bCs/>
          <w:color w:val="000000"/>
          <w:sz w:val="22"/>
          <w:szCs w:val="22"/>
        </w:rPr>
        <w:t>.</w:t>
      </w:r>
    </w:p>
    <w:p w14:paraId="7C74F208" w14:textId="77777777" w:rsidR="00073B2C" w:rsidRPr="003E4F0E" w:rsidRDefault="00073B2C" w:rsidP="00073B2C">
      <w:pPr>
        <w:numPr>
          <w:ilvl w:val="1"/>
          <w:numId w:val="24"/>
        </w:numPr>
        <w:tabs>
          <w:tab w:val="left" w:pos="0"/>
          <w:tab w:val="left" w:pos="426"/>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lastRenderedPageBreak/>
        <w:t xml:space="preserve">Sutartis </w:t>
      </w:r>
      <w:r w:rsidRPr="003E4F0E">
        <w:rPr>
          <w:rFonts w:ascii="Times New Roman" w:eastAsia="Times New Roman" w:hAnsi="Times New Roman" w:cs="Times New Roman"/>
          <w:color w:val="000000"/>
          <w:kern w:val="2"/>
          <w:sz w:val="22"/>
          <w:szCs w:val="22"/>
        </w:rPr>
        <w:t>jos galiojimo laikotarpiu gali būti keičiama neatliekant naujos pirkimo procedūros vadovaujantis Pirkimų įstatymo 97 straipsniu.</w:t>
      </w:r>
    </w:p>
    <w:p w14:paraId="2D761252" w14:textId="77777777" w:rsidR="00073B2C" w:rsidRPr="003E4F0E" w:rsidRDefault="00073B2C" w:rsidP="00073B2C">
      <w:pPr>
        <w:numPr>
          <w:ilvl w:val="1"/>
          <w:numId w:val="24"/>
        </w:numPr>
        <w:tabs>
          <w:tab w:val="left" w:pos="0"/>
          <w:tab w:val="left" w:pos="426"/>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25A99F8B" w14:textId="77777777" w:rsidR="00073B2C" w:rsidRPr="003E4F0E" w:rsidRDefault="00073B2C" w:rsidP="00073B2C">
      <w:pPr>
        <w:numPr>
          <w:ilvl w:val="1"/>
          <w:numId w:val="24"/>
        </w:numPr>
        <w:tabs>
          <w:tab w:val="left" w:pos="0"/>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iCs/>
          <w:color w:val="000000"/>
          <w:sz w:val="22"/>
          <w:szCs w:val="22"/>
          <w:lang w:eastAsia="en-US"/>
        </w:rPr>
        <w:t>Sutartis gali būti vienašališkai nutraukta šiais atvejais:</w:t>
      </w:r>
    </w:p>
    <w:p w14:paraId="775A6378" w14:textId="77777777" w:rsidR="00073B2C" w:rsidRPr="003E4F0E" w:rsidRDefault="00073B2C" w:rsidP="00073B2C">
      <w:pPr>
        <w:numPr>
          <w:ilvl w:val="2"/>
          <w:numId w:val="24"/>
        </w:numPr>
        <w:tabs>
          <w:tab w:val="left" w:pos="0"/>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teikėjo iniciatyva vienašališkai, nesikreipiant į teismą, jeigu Paslaugų gavėjas nepagrįstai ilgiau kaip 30 (</w:t>
      </w:r>
      <w:r w:rsidRPr="003E4F0E">
        <w:rPr>
          <w:rFonts w:ascii="Times New Roman" w:eastAsia="Times New Roman" w:hAnsi="Times New Roman" w:cs="Times New Roman"/>
          <w:i/>
          <w:color w:val="000000"/>
          <w:sz w:val="22"/>
          <w:szCs w:val="22"/>
        </w:rPr>
        <w:t>trisdešimt</w:t>
      </w:r>
      <w:r w:rsidRPr="003E4F0E">
        <w:rPr>
          <w:rFonts w:ascii="Times New Roman" w:eastAsia="Times New Roman" w:hAnsi="Times New Roman" w:cs="Times New Roman"/>
          <w:color w:val="000000"/>
          <w:sz w:val="22"/>
          <w:szCs w:val="22"/>
        </w:rPr>
        <w:t xml:space="preserve">) dienų vėluoja apmokėti už perduotas Paslaugas. </w:t>
      </w:r>
    </w:p>
    <w:p w14:paraId="61A6F9D6" w14:textId="77777777" w:rsidR="00073B2C" w:rsidRPr="003E4F0E" w:rsidRDefault="00073B2C" w:rsidP="00073B2C">
      <w:pPr>
        <w:numPr>
          <w:ilvl w:val="2"/>
          <w:numId w:val="24"/>
        </w:numPr>
        <w:tabs>
          <w:tab w:val="left" w:pos="0"/>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gavėjo iniciatyva vienašališkai, nesikreipiant į teismą:</w:t>
      </w:r>
    </w:p>
    <w:p w14:paraId="5DCB81B3" w14:textId="77777777" w:rsidR="00073B2C" w:rsidRPr="003E4F0E" w:rsidRDefault="00073B2C" w:rsidP="00073B2C">
      <w:pPr>
        <w:numPr>
          <w:ilvl w:val="3"/>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Sutarties</w:t>
      </w:r>
      <w:r>
        <w:rPr>
          <w:rFonts w:ascii="Times New Roman" w:eastAsia="Times New Roman" w:hAnsi="Times New Roman" w:cs="Times New Roman"/>
          <w:color w:val="000000"/>
          <w:sz w:val="22"/>
          <w:szCs w:val="22"/>
        </w:rPr>
        <w:t xml:space="preserve"> 5.4.2</w:t>
      </w:r>
      <w:r w:rsidRPr="003E4F0E">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6.4.3, 6.4.4,</w:t>
      </w:r>
      <w:r w:rsidRPr="003E4F0E">
        <w:rPr>
          <w:rFonts w:ascii="Times New Roman" w:eastAsia="Times New Roman" w:hAnsi="Times New Roman" w:cs="Times New Roman"/>
          <w:color w:val="000000"/>
          <w:sz w:val="22"/>
          <w:szCs w:val="22"/>
        </w:rPr>
        <w:t xml:space="preserve"> 9.</w:t>
      </w:r>
      <w:r>
        <w:rPr>
          <w:rFonts w:ascii="Times New Roman" w:eastAsia="Times New Roman" w:hAnsi="Times New Roman" w:cs="Times New Roman"/>
          <w:color w:val="000000"/>
          <w:sz w:val="22"/>
          <w:szCs w:val="22"/>
        </w:rPr>
        <w:t>10</w:t>
      </w:r>
      <w:r w:rsidRPr="003E4F0E">
        <w:rPr>
          <w:rFonts w:ascii="Times New Roman" w:eastAsia="Times New Roman" w:hAnsi="Times New Roman" w:cs="Times New Roman"/>
          <w:color w:val="000000"/>
          <w:sz w:val="22"/>
          <w:szCs w:val="22"/>
        </w:rPr>
        <w:t>, 10.9 punktuose numatytu atveju ir Pirkimų įstatymo 98 straipsnio 1 dalyje nustatyta tvarka;</w:t>
      </w:r>
    </w:p>
    <w:p w14:paraId="633B8CA3" w14:textId="77777777" w:rsidR="00073B2C" w:rsidRDefault="00073B2C" w:rsidP="00073B2C">
      <w:pPr>
        <w:numPr>
          <w:ilvl w:val="3"/>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 xml:space="preserve">jei </w:t>
      </w:r>
      <w:r>
        <w:rPr>
          <w:rFonts w:ascii="Times New Roman" w:eastAsia="Times New Roman" w:hAnsi="Times New Roman" w:cs="Times New Roman"/>
          <w:color w:val="000000"/>
          <w:sz w:val="22"/>
          <w:szCs w:val="22"/>
        </w:rPr>
        <w:t>Paslaugų teikėjas</w:t>
      </w:r>
      <w:r w:rsidRPr="00034420">
        <w:rPr>
          <w:rFonts w:ascii="Times New Roman" w:eastAsia="Times New Roman" w:hAnsi="Times New Roman" w:cs="Times New Roman"/>
          <w:color w:val="000000"/>
          <w:sz w:val="22"/>
          <w:szCs w:val="22"/>
        </w:rPr>
        <w:t xml:space="preserve">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w:t>
      </w:r>
      <w:r>
        <w:rPr>
          <w:rFonts w:ascii="Times New Roman" w:eastAsia="Times New Roman" w:hAnsi="Times New Roman" w:cs="Times New Roman"/>
          <w:color w:val="000000"/>
          <w:sz w:val="22"/>
          <w:szCs w:val="22"/>
        </w:rPr>
        <w:t>Paslaugų teikėjas</w:t>
      </w:r>
      <w:r w:rsidRPr="00034420">
        <w:rPr>
          <w:rFonts w:ascii="Times New Roman" w:eastAsia="Times New Roman" w:hAnsi="Times New Roman" w:cs="Times New Roman"/>
          <w:color w:val="000000"/>
          <w:sz w:val="22"/>
          <w:szCs w:val="22"/>
        </w:rPr>
        <w:t xml:space="preserve"> ir kreditorių susitarimą tęsti </w:t>
      </w:r>
      <w:r>
        <w:rPr>
          <w:rFonts w:ascii="Times New Roman" w:eastAsia="Times New Roman" w:hAnsi="Times New Roman" w:cs="Times New Roman"/>
          <w:color w:val="000000"/>
          <w:sz w:val="22"/>
          <w:szCs w:val="22"/>
        </w:rPr>
        <w:t>Paslaugų teikėjo</w:t>
      </w:r>
      <w:r w:rsidRPr="00034420">
        <w:rPr>
          <w:rFonts w:ascii="Times New Roman" w:eastAsia="Times New Roman" w:hAnsi="Times New Roman" w:cs="Times New Roman"/>
          <w:color w:val="000000"/>
          <w:sz w:val="22"/>
          <w:szCs w:val="22"/>
        </w:rPr>
        <w:t xml:space="preserve"> veiklą, kai </w:t>
      </w:r>
      <w:r>
        <w:rPr>
          <w:rFonts w:ascii="Times New Roman" w:eastAsia="Times New Roman" w:hAnsi="Times New Roman" w:cs="Times New Roman"/>
          <w:color w:val="000000"/>
          <w:sz w:val="22"/>
          <w:szCs w:val="22"/>
        </w:rPr>
        <w:t>Paslaugų teikėjas</w:t>
      </w:r>
      <w:r w:rsidRPr="00034420">
        <w:rPr>
          <w:rFonts w:ascii="Times New Roman" w:eastAsia="Times New Roman" w:hAnsi="Times New Roman" w:cs="Times New Roman"/>
          <w:color w:val="000000"/>
          <w:sz w:val="22"/>
          <w:szCs w:val="22"/>
        </w:rPr>
        <w:t xml:space="preserve"> prisiima tam tikrus įsipareigojimus, o kreditoriai sutinka savo reikalavimus atidėti, sumažinti ar jų atsisakyti) ir nepateikia </w:t>
      </w:r>
      <w:r>
        <w:rPr>
          <w:rFonts w:ascii="Times New Roman" w:eastAsia="Times New Roman" w:hAnsi="Times New Roman" w:cs="Times New Roman"/>
          <w:color w:val="000000"/>
          <w:sz w:val="22"/>
          <w:szCs w:val="22"/>
        </w:rPr>
        <w:t>Paslaugų gavėjui</w:t>
      </w:r>
      <w:r w:rsidRPr="00034420">
        <w:rPr>
          <w:rFonts w:ascii="Times New Roman" w:eastAsia="Times New Roman" w:hAnsi="Times New Roman" w:cs="Times New Roman"/>
          <w:color w:val="000000"/>
          <w:sz w:val="22"/>
          <w:szCs w:val="22"/>
        </w:rPr>
        <w:t xml:space="preserve"> pagrįstų įrodymų, kad sugebės tinkamai įvykdyti Sutartį, bei neištaiso pažeidimo gavęs </w:t>
      </w:r>
      <w:r>
        <w:rPr>
          <w:rFonts w:ascii="Times New Roman" w:eastAsia="Times New Roman" w:hAnsi="Times New Roman" w:cs="Times New Roman"/>
          <w:color w:val="000000"/>
          <w:sz w:val="22"/>
          <w:szCs w:val="22"/>
        </w:rPr>
        <w:t>Paslaugų gavėjo</w:t>
      </w:r>
      <w:r w:rsidRPr="00034420">
        <w:rPr>
          <w:rFonts w:ascii="Times New Roman" w:eastAsia="Times New Roman" w:hAnsi="Times New Roman" w:cs="Times New Roman"/>
          <w:color w:val="000000"/>
          <w:sz w:val="22"/>
          <w:szCs w:val="22"/>
        </w:rPr>
        <w:t xml:space="preserve"> pretenziją;</w:t>
      </w:r>
    </w:p>
    <w:p w14:paraId="7E8F3688" w14:textId="77777777" w:rsidR="00073B2C" w:rsidRPr="00034420" w:rsidRDefault="00073B2C" w:rsidP="00073B2C">
      <w:pPr>
        <w:numPr>
          <w:ilvl w:val="3"/>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572C0022" w14:textId="77777777" w:rsidR="00073B2C" w:rsidRPr="006517BA" w:rsidRDefault="00073B2C" w:rsidP="00073B2C">
      <w:pPr>
        <w:numPr>
          <w:ilvl w:val="2"/>
          <w:numId w:val="24"/>
        </w:numPr>
        <w:tabs>
          <w:tab w:val="left" w:pos="0"/>
          <w:tab w:val="left" w:pos="567"/>
          <w:tab w:val="left" w:pos="709"/>
        </w:tabs>
        <w:spacing w:after="0" w:line="240" w:lineRule="auto"/>
        <w:ind w:left="0" w:firstLine="0"/>
        <w:contextualSpacing/>
        <w:jc w:val="both"/>
        <w:rPr>
          <w:rFonts w:ascii="Times New Roman" w:eastAsia="Times New Roman" w:hAnsi="Times New Roman" w:cs="Times New Roman"/>
          <w:sz w:val="22"/>
          <w:szCs w:val="22"/>
        </w:rPr>
      </w:pPr>
      <w:r w:rsidRPr="003E4F0E">
        <w:rPr>
          <w:rFonts w:ascii="Times New Roman" w:eastAsia="Times New Roman" w:hAnsi="Times New Roman" w:cs="Times New Roman"/>
          <w:color w:val="000000"/>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4E0DF496" w14:textId="77777777" w:rsidR="00073B2C" w:rsidRPr="003E4F0E" w:rsidRDefault="00073B2C" w:rsidP="00073B2C">
      <w:pPr>
        <w:numPr>
          <w:ilvl w:val="1"/>
          <w:numId w:val="24"/>
        </w:numPr>
        <w:tabs>
          <w:tab w:val="left" w:pos="0"/>
          <w:tab w:val="left" w:pos="426"/>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6517BA">
        <w:rPr>
          <w:rFonts w:ascii="Times New Roman" w:eastAsia="Times New Roman" w:hAnsi="Times New Roman" w:cs="Times New Roman"/>
          <w:sz w:val="22"/>
          <w:szCs w:val="22"/>
        </w:rPr>
        <w:t>Jeigu Sutartis nutraukiama vadovaujantis Sutarties 5</w:t>
      </w:r>
      <w:r>
        <w:rPr>
          <w:rFonts w:ascii="Times New Roman" w:eastAsia="Times New Roman" w:hAnsi="Times New Roman" w:cs="Times New Roman"/>
          <w:sz w:val="22"/>
          <w:szCs w:val="22"/>
        </w:rPr>
        <w:t>.4.2</w:t>
      </w:r>
      <w:r w:rsidRPr="006517BA">
        <w:rPr>
          <w:rFonts w:ascii="Times New Roman" w:eastAsia="Times New Roman" w:hAnsi="Times New Roman" w:cs="Times New Roman"/>
          <w:sz w:val="22"/>
          <w:szCs w:val="22"/>
        </w:rPr>
        <w:t>, 6.4.</w:t>
      </w:r>
      <w:r>
        <w:rPr>
          <w:rFonts w:ascii="Times New Roman" w:eastAsia="Times New Roman" w:hAnsi="Times New Roman" w:cs="Times New Roman"/>
          <w:sz w:val="22"/>
          <w:szCs w:val="22"/>
        </w:rPr>
        <w:t>3</w:t>
      </w:r>
      <w:r w:rsidRPr="006517BA">
        <w:rPr>
          <w:rFonts w:ascii="Times New Roman" w:eastAsia="Times New Roman" w:hAnsi="Times New Roman" w:cs="Times New Roman"/>
          <w:sz w:val="22"/>
          <w:szCs w:val="22"/>
        </w:rPr>
        <w:t>, 6.4.</w:t>
      </w:r>
      <w:r>
        <w:rPr>
          <w:rFonts w:ascii="Times New Roman" w:eastAsia="Times New Roman" w:hAnsi="Times New Roman" w:cs="Times New Roman"/>
          <w:sz w:val="22"/>
          <w:szCs w:val="22"/>
        </w:rPr>
        <w:t>4</w:t>
      </w:r>
      <w:r w:rsidRPr="006517BA">
        <w:rPr>
          <w:rFonts w:ascii="Times New Roman" w:eastAsia="Times New Roman" w:hAnsi="Times New Roman" w:cs="Times New Roman"/>
          <w:sz w:val="22"/>
          <w:szCs w:val="22"/>
        </w:rPr>
        <w:t>,  9.</w:t>
      </w:r>
      <w:r>
        <w:rPr>
          <w:rFonts w:ascii="Times New Roman" w:eastAsia="Times New Roman" w:hAnsi="Times New Roman" w:cs="Times New Roman"/>
          <w:sz w:val="22"/>
          <w:szCs w:val="22"/>
        </w:rPr>
        <w:t>10</w:t>
      </w:r>
      <w:r w:rsidRPr="006517BA">
        <w:rPr>
          <w:rFonts w:ascii="Times New Roman" w:eastAsia="Times New Roman" w:hAnsi="Times New Roman" w:cs="Times New Roman"/>
          <w:sz w:val="22"/>
          <w:szCs w:val="22"/>
        </w:rPr>
        <w:t xml:space="preserve">, 12.4.1  arba </w:t>
      </w:r>
      <w:r w:rsidRPr="003E4F0E">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3E4F0E">
        <w:rPr>
          <w:rFonts w:ascii="Times New Roman" w:eastAsia="Times New Roman" w:hAnsi="Times New Roman" w:cs="Times New Roman"/>
          <w:color w:val="000000"/>
          <w:sz w:val="22"/>
          <w:szCs w:val="22"/>
        </w:rPr>
        <w:t>.4.3 punktu ir Pirkimų įstatymo 98 straipsnio 1 dalyje nustatyta tvarka, dėl Sutarties nutraukimo kaltoji Šalis nukentėjusiajai Šaliai privalo sumokėti 10 (</w:t>
      </w:r>
      <w:r w:rsidRPr="003E4F0E">
        <w:rPr>
          <w:rFonts w:ascii="Times New Roman" w:eastAsia="Times New Roman" w:hAnsi="Times New Roman" w:cs="Times New Roman"/>
          <w:i/>
          <w:color w:val="000000"/>
          <w:sz w:val="22"/>
          <w:szCs w:val="22"/>
        </w:rPr>
        <w:t>dešimties</w:t>
      </w:r>
      <w:r w:rsidRPr="003E4F0E">
        <w:rPr>
          <w:rFonts w:ascii="Times New Roman" w:eastAsia="Times New Roman" w:hAnsi="Times New Roman" w:cs="Times New Roman"/>
          <w:color w:val="000000"/>
          <w:sz w:val="22"/>
          <w:szCs w:val="22"/>
        </w:rPr>
        <w:t xml:space="preserve">) proc. Sutartyje nurodytos Pradinės sutarties vertės </w:t>
      </w:r>
      <w:r>
        <w:rPr>
          <w:rFonts w:ascii="Times New Roman" w:eastAsia="Times New Roman" w:hAnsi="Times New Roman" w:cs="Times New Roman"/>
          <w:color w:val="000000"/>
          <w:sz w:val="22"/>
          <w:szCs w:val="22"/>
        </w:rPr>
        <w:t xml:space="preserve">dydžio </w:t>
      </w:r>
      <w:r w:rsidRPr="003E4F0E">
        <w:rPr>
          <w:rFonts w:ascii="Times New Roman" w:eastAsia="Times New Roman" w:hAnsi="Times New Roman" w:cs="Times New Roman"/>
          <w:color w:val="000000"/>
          <w:sz w:val="22"/>
          <w:szCs w:val="22"/>
        </w:rPr>
        <w:t>sumą, kuri Šalių susitarimu laikoma minimaliais nukentėjusios Šalies patirtais nuostoliais, ir atlyginti visus tiesioginius nuostolius, kurių ši suma nekompensuoja.</w:t>
      </w:r>
    </w:p>
    <w:p w14:paraId="086D0F57" w14:textId="77777777" w:rsidR="00073B2C" w:rsidRPr="003E4F0E" w:rsidRDefault="00073B2C" w:rsidP="00073B2C">
      <w:pPr>
        <w:numPr>
          <w:ilvl w:val="1"/>
          <w:numId w:val="24"/>
        </w:numPr>
        <w:tabs>
          <w:tab w:val="left" w:pos="0"/>
          <w:tab w:val="left" w:pos="426"/>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Apie Sutarties nutraukimą Šalis, inicijuojanti Sutarties nutraukimą, informuoja kitą Šalį raštu ne vėliau kaip prieš 14 (</w:t>
      </w:r>
      <w:r w:rsidRPr="003E4F0E">
        <w:rPr>
          <w:rFonts w:ascii="Times New Roman" w:eastAsia="Times New Roman" w:hAnsi="Times New Roman" w:cs="Times New Roman"/>
          <w:i/>
          <w:color w:val="000000"/>
          <w:sz w:val="22"/>
          <w:szCs w:val="22"/>
        </w:rPr>
        <w:t>keturiolika</w:t>
      </w:r>
      <w:r w:rsidRPr="003E4F0E">
        <w:rPr>
          <w:rFonts w:ascii="Times New Roman" w:eastAsia="Times New Roman" w:hAnsi="Times New Roman" w:cs="Times New Roman"/>
          <w:color w:val="000000"/>
          <w:sz w:val="22"/>
          <w:szCs w:val="22"/>
        </w:rPr>
        <w:t>) dienų.</w:t>
      </w:r>
    </w:p>
    <w:p w14:paraId="5AF21ED9" w14:textId="77777777" w:rsidR="00073B2C" w:rsidRPr="003E4F0E" w:rsidRDefault="00073B2C" w:rsidP="00073B2C">
      <w:pPr>
        <w:numPr>
          <w:ilvl w:val="1"/>
          <w:numId w:val="24"/>
        </w:numPr>
        <w:tabs>
          <w:tab w:val="left" w:pos="0"/>
          <w:tab w:val="left" w:pos="426"/>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neturi teisės vienašališkai nutraukti Sutarties nesant pagrindo, nurodyto Sutartyje arba Lietuvos Respublikos teisės aktuose.</w:t>
      </w:r>
    </w:p>
    <w:p w14:paraId="1596450C" w14:textId="77777777" w:rsidR="00073B2C" w:rsidRPr="003E4F0E" w:rsidRDefault="00073B2C" w:rsidP="00073B2C">
      <w:pPr>
        <w:numPr>
          <w:ilvl w:val="1"/>
          <w:numId w:val="24"/>
        </w:numPr>
        <w:tabs>
          <w:tab w:val="left" w:pos="0"/>
          <w:tab w:val="left" w:pos="426"/>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Sutarties nutraukimas nepanaikina Šalių teisės reikalauti atlyginti tiesioginius nuostolius, atsiradusius dėl Sutarties neįvykdymo, bei delspinigių, priskaičiuotų iki Sutarties nutraukimo, mokėjimo.</w:t>
      </w:r>
    </w:p>
    <w:p w14:paraId="40E3AB83" w14:textId="77777777" w:rsidR="00073B2C" w:rsidRPr="003E4F0E" w:rsidRDefault="00073B2C" w:rsidP="00073B2C">
      <w:pPr>
        <w:numPr>
          <w:ilvl w:val="1"/>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937855F" w14:textId="77777777" w:rsidR="00073B2C" w:rsidRPr="003E4F0E" w:rsidRDefault="00073B2C" w:rsidP="00073B2C">
      <w:pPr>
        <w:numPr>
          <w:ilvl w:val="1"/>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 bet kuri Sutarties nuostata tampa ar pripažįstama visiškai ar iš dalies negaliojančia, tai neturi įtakos kitų Sutarties nuostatų galiojimui.</w:t>
      </w:r>
    </w:p>
    <w:p w14:paraId="620483F9" w14:textId="77777777" w:rsidR="00073B2C" w:rsidRPr="003E4F0E" w:rsidRDefault="00073B2C" w:rsidP="00073B2C">
      <w:pPr>
        <w:tabs>
          <w:tab w:val="left" w:pos="720"/>
          <w:tab w:val="left" w:pos="1134"/>
        </w:tabs>
        <w:spacing w:after="0" w:line="240" w:lineRule="auto"/>
        <w:jc w:val="both"/>
        <w:rPr>
          <w:rFonts w:ascii="Times New Roman" w:eastAsia="Times New Roman" w:hAnsi="Times New Roman" w:cs="Times New Roman"/>
          <w:color w:val="000000"/>
          <w:sz w:val="22"/>
          <w:szCs w:val="22"/>
        </w:rPr>
      </w:pPr>
    </w:p>
    <w:p w14:paraId="6247C80A" w14:textId="77777777" w:rsidR="00073B2C" w:rsidRPr="003E4F0E" w:rsidRDefault="00073B2C" w:rsidP="00073B2C">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NENUGALIMOS JĖGOS APLINKYBĖS</w:t>
      </w:r>
    </w:p>
    <w:p w14:paraId="76D206A4" w14:textId="77777777" w:rsidR="00073B2C" w:rsidRPr="003E4F0E" w:rsidRDefault="00073B2C" w:rsidP="00073B2C">
      <w:pPr>
        <w:numPr>
          <w:ilvl w:val="1"/>
          <w:numId w:val="24"/>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t>Šalis gali būti visiškai ar iš dalies atleidžiama nuo atsakomybės dėl ypatingų ir neišvengiamų aplinkybių – nenugalimos jėgos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nustatytos ir jas patyrusios Šalies įrodytos Lietuvos Respublikos teisės aktų nustatyta tvarka, jeigu Šalis nedelsiant pranešė kitai Šaliai apie kliūtį bei jos poveikį įsipareigojimų vykdymui.</w:t>
      </w:r>
    </w:p>
    <w:p w14:paraId="7255A7B4" w14:textId="77777777" w:rsidR="00073B2C" w:rsidRPr="003E4F0E" w:rsidRDefault="00073B2C" w:rsidP="00073B2C">
      <w:pPr>
        <w:numPr>
          <w:ilvl w:val="1"/>
          <w:numId w:val="24"/>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t>Nenugalima jėga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taip pat nelaikoma tai, kad rinkoje nėra reikalingų prievolei vykdyti Paslaugų, Šalis neturi reikiamų finansinių išteklių arba Šalies kontrahentai pažeidžia savo prievoles.</w:t>
      </w:r>
    </w:p>
    <w:p w14:paraId="5B0F9468" w14:textId="77777777" w:rsidR="00073B2C" w:rsidRPr="003E4F0E" w:rsidRDefault="00073B2C" w:rsidP="00073B2C">
      <w:pPr>
        <w:numPr>
          <w:ilvl w:val="1"/>
          <w:numId w:val="24"/>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lastRenderedPageBreak/>
        <w:t>Šalys turi teisę nutraukti Sutartį, kai jos įvykdyti neįmanoma arba vykdymas turi būti atidėtas ilgiau nei 4 (</w:t>
      </w:r>
      <w:r w:rsidRPr="003E4F0E">
        <w:rPr>
          <w:rFonts w:ascii="Times New Roman" w:eastAsia="Times New Roman" w:hAnsi="Times New Roman" w:cs="Times New Roman"/>
          <w:i/>
          <w:color w:val="000000"/>
          <w:kern w:val="2"/>
          <w:sz w:val="22"/>
          <w:szCs w:val="22"/>
        </w:rPr>
        <w:t>keturioms</w:t>
      </w:r>
      <w:r w:rsidRPr="003E4F0E">
        <w:rPr>
          <w:rFonts w:ascii="Times New Roman" w:eastAsia="Times New Roman" w:hAnsi="Times New Roman" w:cs="Times New Roman"/>
          <w:color w:val="000000"/>
          <w:kern w:val="2"/>
          <w:sz w:val="22"/>
          <w:szCs w:val="22"/>
        </w:rPr>
        <w:t>) savaitėms dėl nenugalimos jėgos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už kurią Šalis neatsako.</w:t>
      </w:r>
    </w:p>
    <w:p w14:paraId="7FBD48E5" w14:textId="77777777" w:rsidR="00073B2C" w:rsidRPr="003E4F0E" w:rsidRDefault="00073B2C" w:rsidP="00073B2C">
      <w:pPr>
        <w:numPr>
          <w:ilvl w:val="1"/>
          <w:numId w:val="24"/>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1BA287B5" w14:textId="77777777" w:rsidR="00073B2C" w:rsidRPr="003E4F0E" w:rsidRDefault="00073B2C" w:rsidP="00073B2C">
      <w:pPr>
        <w:tabs>
          <w:tab w:val="left" w:pos="567"/>
        </w:tabs>
        <w:spacing w:after="0" w:line="240" w:lineRule="auto"/>
        <w:jc w:val="both"/>
        <w:rPr>
          <w:rFonts w:ascii="Times New Roman" w:eastAsia="Times New Roman" w:hAnsi="Times New Roman" w:cs="Times New Roman"/>
          <w:color w:val="000000"/>
          <w:sz w:val="22"/>
          <w:szCs w:val="22"/>
        </w:rPr>
      </w:pPr>
    </w:p>
    <w:p w14:paraId="453CF0D0" w14:textId="77777777" w:rsidR="00073B2C" w:rsidRPr="001824FC" w:rsidRDefault="00073B2C" w:rsidP="00073B2C">
      <w:pPr>
        <w:pStyle w:val="Sraopastraipa"/>
        <w:numPr>
          <w:ilvl w:val="0"/>
          <w:numId w:val="24"/>
        </w:numPr>
        <w:spacing w:after="0" w:line="240" w:lineRule="auto"/>
        <w:ind w:left="357" w:hanging="357"/>
        <w:rPr>
          <w:rFonts w:ascii="Times New Roman" w:eastAsia="Times New Roman" w:hAnsi="Times New Roman" w:cs="Times New Roman"/>
          <w:b/>
          <w:color w:val="000000"/>
          <w:sz w:val="22"/>
          <w:szCs w:val="22"/>
          <w:u w:val="single"/>
        </w:rPr>
      </w:pPr>
      <w:r w:rsidRPr="001824FC">
        <w:rPr>
          <w:rFonts w:ascii="Times New Roman" w:eastAsia="Times New Roman" w:hAnsi="Times New Roman" w:cs="Times New Roman"/>
          <w:b/>
          <w:color w:val="000000"/>
          <w:sz w:val="22"/>
          <w:szCs w:val="22"/>
          <w:u w:val="single"/>
        </w:rPr>
        <w:t xml:space="preserve"> ASMENS DUOMENŲ APSAUGA</w:t>
      </w:r>
    </w:p>
    <w:p w14:paraId="4DEF2F08" w14:textId="77777777" w:rsidR="00073B2C" w:rsidRPr="00034420" w:rsidRDefault="00073B2C" w:rsidP="00073B2C">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Šalys įsipareigoja asmens duomenis tvarkyti laikantis Reglamento 2016/679 (Bendrojo duomenų apsaugos reglamento) bei Lietuvos Respublikos asmens duomenų teisinės apsaugos įstatymo reikalavimų.</w:t>
      </w:r>
    </w:p>
    <w:p w14:paraId="6BEC2D15" w14:textId="77777777" w:rsidR="00073B2C" w:rsidRPr="00034420" w:rsidRDefault="00073B2C" w:rsidP="00073B2C">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5E8A5D09" w14:textId="77777777" w:rsidR="00073B2C" w:rsidRPr="00034420" w:rsidRDefault="00073B2C" w:rsidP="00073B2C">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Kiekviena iš Šalių yra atsakinga už tinkamą asmenų, kurių duomenys bus perduodami kitai Šaliai vykdant šią Sutartį, informavimą apie tokį jų asmens duomenų tvarkymą.</w:t>
      </w:r>
    </w:p>
    <w:p w14:paraId="7D201D60" w14:textId="77777777" w:rsidR="00073B2C" w:rsidRDefault="00073B2C" w:rsidP="00073B2C">
      <w:pPr>
        <w:tabs>
          <w:tab w:val="right" w:pos="284"/>
        </w:tabs>
        <w:spacing w:after="0" w:line="240" w:lineRule="auto"/>
        <w:ind w:left="357"/>
        <w:jc w:val="both"/>
        <w:rPr>
          <w:rFonts w:ascii="Times New Roman" w:eastAsia="Times New Roman" w:hAnsi="Times New Roman" w:cs="Times New Roman"/>
          <w:b/>
          <w:color w:val="000000"/>
          <w:sz w:val="22"/>
          <w:szCs w:val="22"/>
          <w:u w:val="single"/>
        </w:rPr>
      </w:pPr>
    </w:p>
    <w:p w14:paraId="5413D66C" w14:textId="77777777" w:rsidR="00073B2C" w:rsidRDefault="00073B2C" w:rsidP="00073B2C">
      <w:pPr>
        <w:tabs>
          <w:tab w:val="right" w:pos="284"/>
        </w:tabs>
        <w:spacing w:after="0" w:line="240" w:lineRule="auto"/>
        <w:ind w:left="357"/>
        <w:jc w:val="both"/>
        <w:rPr>
          <w:rFonts w:ascii="Times New Roman" w:eastAsia="Times New Roman" w:hAnsi="Times New Roman" w:cs="Times New Roman"/>
          <w:b/>
          <w:color w:val="000000"/>
          <w:sz w:val="22"/>
          <w:szCs w:val="22"/>
          <w:u w:val="single"/>
        </w:rPr>
      </w:pPr>
    </w:p>
    <w:p w14:paraId="1815D277" w14:textId="77777777" w:rsidR="00073B2C" w:rsidRPr="003E4F0E" w:rsidRDefault="00073B2C" w:rsidP="00073B2C">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PATVIRTINIMAI</w:t>
      </w:r>
    </w:p>
    <w:p w14:paraId="1837E1EB" w14:textId="77777777" w:rsidR="00073B2C" w:rsidRPr="003E4F0E" w:rsidRDefault="00073B2C" w:rsidP="00073B2C">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Šalys patvirtina, kad jos turi teisę sudaryti Sutartį, taip pat vykdyti visus Sutartyje numatytus sutartinius įsipareigojimus. </w:t>
      </w:r>
    </w:p>
    <w:p w14:paraId="32E2C12C" w14:textId="77777777" w:rsidR="00073B2C" w:rsidRPr="003E4F0E" w:rsidRDefault="00073B2C" w:rsidP="00073B2C">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patvirtina, kad Sutartį perskaitė, suprato jos turinį ir pasekmes, priėmė ją kaip atitinkančią jų tikslus ir pasirašė nurodyta data.</w:t>
      </w:r>
    </w:p>
    <w:p w14:paraId="401995CB" w14:textId="77777777" w:rsidR="00073B2C" w:rsidRPr="003E4F0E" w:rsidRDefault="00073B2C" w:rsidP="00073B2C">
      <w:pPr>
        <w:widowControl w:val="0"/>
        <w:autoSpaceDE w:val="0"/>
        <w:autoSpaceDN w:val="0"/>
        <w:adjustRightInd w:val="0"/>
        <w:spacing w:after="0" w:line="254" w:lineRule="atLeast"/>
        <w:ind w:left="720" w:right="-180"/>
        <w:jc w:val="both"/>
        <w:rPr>
          <w:rFonts w:ascii="Times New Roman" w:eastAsia="Times New Roman" w:hAnsi="Times New Roman" w:cs="Times New Roman"/>
          <w:color w:val="000000"/>
          <w:sz w:val="22"/>
          <w:szCs w:val="22"/>
        </w:rPr>
      </w:pPr>
    </w:p>
    <w:p w14:paraId="30945A4C" w14:textId="77777777" w:rsidR="00073B2C" w:rsidRPr="003E4F0E" w:rsidRDefault="00073B2C" w:rsidP="00073B2C">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KITOS SĄLYGOS</w:t>
      </w:r>
    </w:p>
    <w:p w14:paraId="4658EF60" w14:textId="77777777" w:rsidR="00073B2C" w:rsidRPr="003E4F0E" w:rsidRDefault="00073B2C" w:rsidP="00073B2C">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Už Sutarties vykdymą atsakingi asmenys:</w:t>
      </w:r>
    </w:p>
    <w:p w14:paraId="5CE40094" w14:textId="77777777" w:rsidR="00073B2C" w:rsidRPr="003E4F0E" w:rsidRDefault="00073B2C" w:rsidP="00073B2C">
      <w:pPr>
        <w:widowControl w:val="0"/>
        <w:numPr>
          <w:ilvl w:val="2"/>
          <w:numId w:val="24"/>
        </w:numPr>
        <w:tabs>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Paslaugų gavėjo atstovas: </w:t>
      </w:r>
      <w:r w:rsidRPr="003E4F0E">
        <w:rPr>
          <w:rFonts w:ascii="Times New Roman" w:eastAsia="Times New Roman" w:hAnsi="Times New Roman" w:cs="Times New Roman"/>
          <w:color w:val="000000"/>
          <w:sz w:val="22"/>
          <w:szCs w:val="22"/>
          <w:lang w:eastAsia="en-US"/>
        </w:rPr>
        <w:t>____________</w:t>
      </w:r>
      <w:r w:rsidRPr="003E4F0E">
        <w:rPr>
          <w:rFonts w:ascii="Times New Roman" w:eastAsia="Times New Roman" w:hAnsi="Times New Roman" w:cs="Times New Roman"/>
          <w:bCs/>
          <w:color w:val="000000"/>
          <w:sz w:val="22"/>
          <w:szCs w:val="22"/>
          <w:lang w:eastAsia="en-US"/>
        </w:rPr>
        <w:t>;</w:t>
      </w:r>
    </w:p>
    <w:p w14:paraId="31F70B47" w14:textId="77777777" w:rsidR="00073B2C" w:rsidRPr="003E4F0E" w:rsidRDefault="00073B2C" w:rsidP="00073B2C">
      <w:pPr>
        <w:widowControl w:val="0"/>
        <w:numPr>
          <w:ilvl w:val="2"/>
          <w:numId w:val="24"/>
        </w:numPr>
        <w:tabs>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lang w:eastAsia="en-US"/>
        </w:rPr>
        <w:t>Paslaugų teikėjo atstovas: ____________</w:t>
      </w:r>
      <w:r w:rsidRPr="003E4F0E">
        <w:rPr>
          <w:rFonts w:ascii="Times New Roman" w:eastAsia="Times New Roman" w:hAnsi="Times New Roman" w:cs="Times New Roman"/>
          <w:i/>
          <w:color w:val="000000"/>
          <w:sz w:val="22"/>
          <w:szCs w:val="22"/>
          <w:lang w:eastAsia="en-US"/>
        </w:rPr>
        <w:t>.</w:t>
      </w:r>
    </w:p>
    <w:p w14:paraId="6D7870A4" w14:textId="77777777" w:rsidR="00073B2C" w:rsidRPr="003E4F0E" w:rsidRDefault="00073B2C" w:rsidP="00073B2C">
      <w:pPr>
        <w:widowControl w:val="0"/>
        <w:numPr>
          <w:ilvl w:val="1"/>
          <w:numId w:val="24"/>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Visus klausimus, kurie neaptarti Sutartyje, reguliuoja Lietuvos Respublikos teisės aktai.</w:t>
      </w:r>
    </w:p>
    <w:p w14:paraId="40863937" w14:textId="77777777" w:rsidR="00073B2C" w:rsidRPr="003E4F0E" w:rsidRDefault="00073B2C" w:rsidP="00073B2C">
      <w:pPr>
        <w:widowControl w:val="0"/>
        <w:numPr>
          <w:ilvl w:val="1"/>
          <w:numId w:val="24"/>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Visi pranešimai laikomi tinkamai įteiktais kitai Šaliai, jeigu jie perduoti Šalių atstovams pasirašytinai</w:t>
      </w:r>
      <w:r>
        <w:rPr>
          <w:rFonts w:ascii="Times New Roman" w:eastAsia="Times New Roman" w:hAnsi="Times New Roman" w:cs="Times New Roman"/>
          <w:color w:val="000000"/>
          <w:sz w:val="22"/>
          <w:szCs w:val="22"/>
        </w:rPr>
        <w:t xml:space="preserve"> arba </w:t>
      </w:r>
      <w:r w:rsidRPr="003E4F0E">
        <w:rPr>
          <w:rFonts w:ascii="Times New Roman" w:eastAsia="Times New Roman" w:hAnsi="Times New Roman" w:cs="Times New Roman"/>
          <w:color w:val="000000"/>
          <w:sz w:val="22"/>
          <w:szCs w:val="22"/>
        </w:rPr>
        <w:t xml:space="preserve">siunčiami registruotu laišku, elektroniniu paštu. </w:t>
      </w:r>
    </w:p>
    <w:p w14:paraId="784DD3B6" w14:textId="77777777" w:rsidR="00073B2C" w:rsidRPr="003E4F0E" w:rsidRDefault="00073B2C" w:rsidP="00073B2C">
      <w:pPr>
        <w:widowControl w:val="0"/>
        <w:numPr>
          <w:ilvl w:val="1"/>
          <w:numId w:val="24"/>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5CBFDA10" w14:textId="77777777" w:rsidR="00073B2C" w:rsidRPr="003E4F0E" w:rsidRDefault="00073B2C" w:rsidP="00073B2C">
      <w:pPr>
        <w:widowControl w:val="0"/>
        <w:numPr>
          <w:ilvl w:val="1"/>
          <w:numId w:val="24"/>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Paslaugų gavėjo buveinės registracijos vietą.</w:t>
      </w:r>
    </w:p>
    <w:p w14:paraId="471D75D9" w14:textId="77777777" w:rsidR="00073B2C" w:rsidRPr="003E4F0E" w:rsidRDefault="00073B2C" w:rsidP="00073B2C">
      <w:pPr>
        <w:widowControl w:val="0"/>
        <w:numPr>
          <w:ilvl w:val="1"/>
          <w:numId w:val="24"/>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503EDE19" w14:textId="77777777" w:rsidR="00073B2C" w:rsidRPr="00034420" w:rsidRDefault="00073B2C" w:rsidP="00073B2C">
      <w:pPr>
        <w:widowControl w:val="0"/>
        <w:numPr>
          <w:ilvl w:val="1"/>
          <w:numId w:val="24"/>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 xml:space="preserve"> Sutartis sudaroma: (i) 2 (</w:t>
      </w:r>
      <w:r w:rsidRPr="006D5C78">
        <w:rPr>
          <w:rFonts w:ascii="Times New Roman" w:eastAsia="Times New Roman" w:hAnsi="Times New Roman" w:cs="Times New Roman"/>
          <w:i/>
          <w:iCs/>
          <w:color w:val="000000"/>
          <w:sz w:val="22"/>
          <w:szCs w:val="22"/>
        </w:rPr>
        <w:t>dviem</w:t>
      </w:r>
      <w:r w:rsidRPr="00034420">
        <w:rPr>
          <w:rFonts w:ascii="Times New Roman" w:eastAsia="Times New Roman" w:hAnsi="Times New Roman" w:cs="Times New Roman"/>
          <w:color w:val="000000"/>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6DB3DE0" w14:textId="77777777" w:rsidR="00073B2C" w:rsidRPr="003E4F0E" w:rsidRDefault="00073B2C" w:rsidP="00073B2C">
      <w:pPr>
        <w:widowControl w:val="0"/>
        <w:numPr>
          <w:ilvl w:val="1"/>
          <w:numId w:val="24"/>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Sutartis teisės aktų nustatyta tvarka ir terminais skelbiama Centrinėje viešųjų pirkimų informacinėje sistemoje, išskyrus informaciją, kuri vadovaujantis Pirkimų įstatymo 32 straipsniu, yra konfidenciali ir kurios atskleidimas prieštarautų informacijos ir duomenų apsaugą reguliuojantiems teisės aktams arba visuomenės interesams, pažeistų teisėtus Paslaugų teikėjo komercinius interesus arba turėtų neigiamą poveikį tiekėjų </w:t>
      </w:r>
      <w:r w:rsidRPr="003E4F0E">
        <w:rPr>
          <w:rFonts w:ascii="Times New Roman" w:eastAsia="Times New Roman" w:hAnsi="Times New Roman" w:cs="Times New Roman"/>
          <w:color w:val="000000"/>
          <w:sz w:val="22"/>
          <w:szCs w:val="22"/>
        </w:rPr>
        <w:lastRenderedPageBreak/>
        <w:t>konkurencijai.</w:t>
      </w:r>
    </w:p>
    <w:p w14:paraId="73E17737" w14:textId="77777777" w:rsidR="00073B2C" w:rsidRPr="003E4F0E" w:rsidRDefault="00073B2C" w:rsidP="00073B2C">
      <w:pPr>
        <w:widowControl w:val="0"/>
        <w:tabs>
          <w:tab w:val="left" w:pos="426"/>
          <w:tab w:val="left" w:pos="567"/>
          <w:tab w:val="left" w:pos="709"/>
          <w:tab w:val="left" w:pos="1843"/>
        </w:tabs>
        <w:autoSpaceDE w:val="0"/>
        <w:autoSpaceDN w:val="0"/>
        <w:adjustRightInd w:val="0"/>
        <w:spacing w:after="0" w:line="254" w:lineRule="atLeast"/>
        <w:ind w:right="-180"/>
        <w:jc w:val="both"/>
        <w:rPr>
          <w:rFonts w:ascii="Times New Roman" w:eastAsia="Times New Roman" w:hAnsi="Times New Roman" w:cs="Times New Roman"/>
          <w:color w:val="000000"/>
          <w:sz w:val="22"/>
          <w:szCs w:val="22"/>
        </w:rPr>
      </w:pPr>
    </w:p>
    <w:p w14:paraId="2BA765B4" w14:textId="77777777" w:rsidR="00073B2C" w:rsidRPr="003E4F0E" w:rsidRDefault="00073B2C" w:rsidP="00073B2C">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SUTARTIES PRIEDAI</w:t>
      </w:r>
    </w:p>
    <w:p w14:paraId="4FF57372" w14:textId="77777777" w:rsidR="00073B2C" w:rsidRPr="003E4F0E" w:rsidRDefault="00073B2C" w:rsidP="00073B2C">
      <w:pPr>
        <w:widowControl w:val="0"/>
        <w:numPr>
          <w:ilvl w:val="1"/>
          <w:numId w:val="24"/>
        </w:numPr>
        <w:tabs>
          <w:tab w:val="left" w:pos="426"/>
          <w:tab w:val="left" w:pos="567"/>
          <w:tab w:val="left" w:pos="1701"/>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Sutarties sudarymo metu Sutartis turi šį priedą:</w:t>
      </w:r>
    </w:p>
    <w:p w14:paraId="165ABA14" w14:textId="77777777" w:rsidR="00073B2C" w:rsidRDefault="00073B2C" w:rsidP="00073B2C">
      <w:pPr>
        <w:numPr>
          <w:ilvl w:val="2"/>
          <w:numId w:val="24"/>
        </w:numPr>
        <w:tabs>
          <w:tab w:val="left" w:pos="709"/>
          <w:tab w:val="left" w:pos="127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rPr>
        <w:t xml:space="preserve">1 priedas – </w:t>
      </w:r>
      <w:r>
        <w:rPr>
          <w:rFonts w:ascii="Times New Roman" w:eastAsia="Times New Roman" w:hAnsi="Times New Roman" w:cs="Times New Roman"/>
          <w:color w:val="000000"/>
          <w:sz w:val="22"/>
          <w:szCs w:val="22"/>
        </w:rPr>
        <w:t>Techninė specifikacija;</w:t>
      </w:r>
    </w:p>
    <w:p w14:paraId="31A146B1" w14:textId="77777777" w:rsidR="00073B2C" w:rsidRPr="003E4F0E" w:rsidRDefault="00073B2C" w:rsidP="00073B2C">
      <w:pPr>
        <w:numPr>
          <w:ilvl w:val="2"/>
          <w:numId w:val="24"/>
        </w:numPr>
        <w:tabs>
          <w:tab w:val="left" w:pos="709"/>
          <w:tab w:val="left" w:pos="127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rPr>
        <w:t>2 priedas - Kainininkas</w:t>
      </w:r>
      <w:r w:rsidRPr="003E4F0E">
        <w:rPr>
          <w:rFonts w:ascii="Times New Roman" w:eastAsia="Times New Roman" w:hAnsi="Times New Roman" w:cs="Times New Roman"/>
          <w:color w:val="000000"/>
          <w:sz w:val="22"/>
          <w:szCs w:val="22"/>
        </w:rPr>
        <w:t>.</w:t>
      </w:r>
    </w:p>
    <w:p w14:paraId="1321BB56" w14:textId="77777777" w:rsidR="00073B2C" w:rsidRPr="003E4F0E" w:rsidRDefault="00073B2C" w:rsidP="00073B2C">
      <w:pPr>
        <w:tabs>
          <w:tab w:val="left" w:pos="567"/>
          <w:tab w:val="left" w:pos="1276"/>
        </w:tabs>
        <w:spacing w:after="0" w:line="240" w:lineRule="auto"/>
        <w:jc w:val="both"/>
        <w:rPr>
          <w:rFonts w:ascii="Times New Roman" w:eastAsia="Times New Roman" w:hAnsi="Times New Roman" w:cs="Times New Roman"/>
          <w:b/>
          <w:bCs/>
          <w:color w:val="000000"/>
          <w:sz w:val="22"/>
          <w:szCs w:val="22"/>
          <w:u w:val="single"/>
        </w:rPr>
      </w:pPr>
    </w:p>
    <w:p w14:paraId="101C8D37" w14:textId="77777777" w:rsidR="00073B2C" w:rsidRPr="003E4F0E" w:rsidRDefault="00073B2C" w:rsidP="00073B2C">
      <w:pPr>
        <w:numPr>
          <w:ilvl w:val="0"/>
          <w:numId w:val="24"/>
        </w:numPr>
        <w:tabs>
          <w:tab w:val="left" w:pos="180"/>
        </w:tabs>
        <w:spacing w:after="0" w:line="240" w:lineRule="auto"/>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ŠALIŲ PARAŠAI IR REKVIZITAI</w:t>
      </w:r>
    </w:p>
    <w:p w14:paraId="32622896" w14:textId="77777777" w:rsidR="00073B2C" w:rsidRDefault="00073B2C" w:rsidP="00073B2C"/>
    <w:p w14:paraId="6FB5F7B4" w14:textId="77777777" w:rsidR="003E4F0E" w:rsidRPr="003E4F0E" w:rsidRDefault="003E4F0E" w:rsidP="003E4F0E">
      <w:pPr>
        <w:spacing w:after="0" w:line="240" w:lineRule="auto"/>
        <w:jc w:val="center"/>
        <w:rPr>
          <w:rFonts w:ascii="Times New Roman" w:eastAsia="Times New Roman" w:hAnsi="Times New Roman" w:cs="Times New Roman"/>
          <w:color w:val="000000"/>
          <w:sz w:val="22"/>
          <w:szCs w:val="22"/>
        </w:rPr>
      </w:pPr>
    </w:p>
    <w:sectPr w:rsidR="003E4F0E" w:rsidRPr="003E4F0E" w:rsidSect="002B5B10">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4B34" w14:textId="77777777" w:rsidR="005A7B58" w:rsidRDefault="005A7B58" w:rsidP="00D05666">
      <w:r>
        <w:separator/>
      </w:r>
    </w:p>
  </w:endnote>
  <w:endnote w:type="continuationSeparator" w:id="0">
    <w:p w14:paraId="07DE4457" w14:textId="77777777" w:rsidR="005A7B58" w:rsidRDefault="005A7B58" w:rsidP="00D05666">
      <w:r>
        <w:continuationSeparator/>
      </w:r>
    </w:p>
  </w:endnote>
  <w:endnote w:type="continuationNotice" w:id="1">
    <w:p w14:paraId="44BF405D" w14:textId="77777777" w:rsidR="005A7B58" w:rsidRDefault="005A7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7807" w14:textId="77777777" w:rsidR="005A7B58" w:rsidRDefault="005A7B58" w:rsidP="00D05666">
      <w:r>
        <w:separator/>
      </w:r>
    </w:p>
  </w:footnote>
  <w:footnote w:type="continuationSeparator" w:id="0">
    <w:p w14:paraId="386659E6" w14:textId="77777777" w:rsidR="005A7B58" w:rsidRDefault="005A7B58" w:rsidP="00D05666">
      <w:r>
        <w:continuationSeparator/>
      </w:r>
    </w:p>
  </w:footnote>
  <w:footnote w:type="continuationNotice" w:id="1">
    <w:p w14:paraId="3D442651" w14:textId="77777777" w:rsidR="005A7B58" w:rsidRDefault="005A7B58">
      <w:pPr>
        <w:spacing w:after="0" w:line="240" w:lineRule="auto"/>
      </w:pPr>
    </w:p>
  </w:footnote>
  <w:footnote w:id="2">
    <w:p w14:paraId="6ADE6B50" w14:textId="77777777" w:rsidR="005B1CBA" w:rsidRPr="005A3D55" w:rsidRDefault="005B1CBA" w:rsidP="005B1CBA">
      <w:pPr>
        <w:pStyle w:val="Puslapioinaostekstas"/>
        <w:jc w:val="both"/>
        <w:rPr>
          <w:rFonts w:ascii="Times New Roman" w:hAnsi="Times New Roman" w:cs="Times New Roman"/>
          <w:i/>
          <w:iCs/>
          <w:sz w:val="18"/>
          <w:szCs w:val="18"/>
        </w:rPr>
      </w:pPr>
      <w:r w:rsidRPr="005A3D55">
        <w:rPr>
          <w:rStyle w:val="Puslapioinaosnuoroda"/>
          <w:rFonts w:ascii="Times New Roman" w:eastAsia="Yu Mincho" w:hAnsi="Times New Roman" w:cs="Times New Roman"/>
          <w:i/>
          <w:iCs/>
          <w:sz w:val="18"/>
          <w:szCs w:val="18"/>
        </w:rPr>
        <w:footnoteRef/>
      </w:r>
      <w:r w:rsidRPr="005A3D55">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C7C290" w14:textId="77777777" w:rsidR="005B1CBA" w:rsidRPr="005A3D55" w:rsidRDefault="005B1CBA" w:rsidP="003E4F0E">
      <w:pPr>
        <w:pStyle w:val="Puslapioinaostekstas"/>
        <w:numPr>
          <w:ilvl w:val="0"/>
          <w:numId w:val="15"/>
        </w:numPr>
        <w:spacing w:after="0" w:line="240" w:lineRule="auto"/>
        <w:jc w:val="both"/>
        <w:rPr>
          <w:rFonts w:ascii="Times New Roman" w:eastAsia="Yu Mincho" w:hAnsi="Times New Roman" w:cs="Times New Roman"/>
          <w:i/>
          <w:iCs/>
          <w:sz w:val="18"/>
          <w:szCs w:val="18"/>
        </w:rPr>
      </w:pPr>
      <w:r w:rsidRPr="005A3D55">
        <w:rPr>
          <w:rFonts w:ascii="Times New Roman" w:eastAsia="Yu Mincho" w:hAnsi="Times New Roman" w:cs="Times New Roman"/>
          <w:i/>
          <w:iCs/>
          <w:sz w:val="18"/>
          <w:szCs w:val="18"/>
        </w:rPr>
        <w:t xml:space="preserve">priesaikos deklaracija; </w:t>
      </w:r>
    </w:p>
    <w:p w14:paraId="177FFABD" w14:textId="77777777" w:rsidR="005B1CBA" w:rsidRPr="005A3D55" w:rsidRDefault="005B1CBA" w:rsidP="003E4F0E">
      <w:pPr>
        <w:pStyle w:val="Puslapioinaostekstas"/>
        <w:numPr>
          <w:ilvl w:val="0"/>
          <w:numId w:val="15"/>
        </w:numPr>
        <w:spacing w:after="0" w:line="240" w:lineRule="auto"/>
        <w:jc w:val="both"/>
        <w:rPr>
          <w:rFonts w:ascii="Times New Roman" w:eastAsia="Yu Mincho" w:hAnsi="Times New Roman" w:cs="Times New Roman"/>
          <w:i/>
          <w:iCs/>
          <w:sz w:val="18"/>
          <w:szCs w:val="18"/>
        </w:rPr>
      </w:pPr>
      <w:r w:rsidRPr="005A3D55">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C2D1D8" w14:textId="77777777" w:rsidR="005B1CBA" w:rsidRPr="004A6F32" w:rsidRDefault="005B1CBA" w:rsidP="005B1CBA">
      <w:pPr>
        <w:pStyle w:val="Puslapioinaostekstas"/>
        <w:jc w:val="both"/>
        <w:rPr>
          <w:rFonts w:ascii="Times New Roman" w:hAnsi="Times New Roman" w:cs="Times New Roman"/>
          <w:i/>
          <w:iCs/>
          <w:sz w:val="18"/>
          <w:szCs w:val="18"/>
        </w:rPr>
      </w:pPr>
      <w:r w:rsidRPr="004A6F32">
        <w:rPr>
          <w:rStyle w:val="Puslapioinaosnuoroda"/>
          <w:rFonts w:ascii="Times New Roman" w:eastAsia="Yu Mincho" w:hAnsi="Times New Roman" w:cs="Times New Roman"/>
          <w:sz w:val="18"/>
          <w:szCs w:val="18"/>
        </w:rPr>
        <w:footnoteRef/>
      </w:r>
      <w:r w:rsidRPr="004A6F32">
        <w:rPr>
          <w:rFonts w:ascii="Times New Roman" w:eastAsia="Yu Mincho" w:hAnsi="Times New Roman" w:cs="Times New Roman"/>
          <w:sz w:val="18"/>
          <w:szCs w:val="18"/>
        </w:rPr>
        <w:t xml:space="preserve"> </w:t>
      </w:r>
      <w:r w:rsidRPr="004A6F32">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F91341" w14:textId="77777777" w:rsidR="005B1CBA" w:rsidRPr="004A6F32" w:rsidRDefault="005B1CBA" w:rsidP="003E4F0E">
      <w:pPr>
        <w:pStyle w:val="Puslapioinaostekstas"/>
        <w:numPr>
          <w:ilvl w:val="0"/>
          <w:numId w:val="16"/>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 xml:space="preserve">priesaikos deklaracija; </w:t>
      </w:r>
    </w:p>
    <w:p w14:paraId="0564588B" w14:textId="77777777" w:rsidR="005B1CBA" w:rsidRPr="004A6F32" w:rsidRDefault="005B1CBA" w:rsidP="003E4F0E">
      <w:pPr>
        <w:pStyle w:val="Puslapioinaostekstas"/>
        <w:numPr>
          <w:ilvl w:val="0"/>
          <w:numId w:val="16"/>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A57B40" w14:textId="77777777" w:rsidR="005B1CBA" w:rsidRPr="004A6F32" w:rsidRDefault="005B1CBA" w:rsidP="005B1CBA">
      <w:pPr>
        <w:pStyle w:val="Puslapioinaostekstas"/>
        <w:jc w:val="both"/>
        <w:rPr>
          <w:rFonts w:ascii="Times New Roman" w:hAnsi="Times New Roman" w:cs="Times New Roman"/>
          <w:i/>
          <w:iCs/>
          <w:sz w:val="18"/>
          <w:szCs w:val="18"/>
        </w:rPr>
      </w:pPr>
      <w:r w:rsidRPr="004A6F32">
        <w:rPr>
          <w:rStyle w:val="Puslapioinaosnuoroda"/>
          <w:rFonts w:ascii="Times New Roman" w:eastAsia="Yu Mincho" w:hAnsi="Times New Roman" w:cs="Times New Roman"/>
          <w:i/>
          <w:iCs/>
          <w:sz w:val="18"/>
          <w:szCs w:val="18"/>
        </w:rPr>
        <w:footnoteRef/>
      </w:r>
      <w:r w:rsidRPr="004A6F32">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62D46" w14:textId="77777777" w:rsidR="005B1CBA" w:rsidRPr="004A6F32" w:rsidRDefault="005B1CBA" w:rsidP="003E4F0E">
      <w:pPr>
        <w:pStyle w:val="Puslapioinaostekstas"/>
        <w:numPr>
          <w:ilvl w:val="0"/>
          <w:numId w:val="17"/>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 xml:space="preserve">priesaikos deklaracija; </w:t>
      </w:r>
    </w:p>
    <w:p w14:paraId="18B3CD58" w14:textId="77777777" w:rsidR="005B1CBA" w:rsidRPr="004A6F32" w:rsidRDefault="005B1CBA" w:rsidP="003E4F0E">
      <w:pPr>
        <w:pStyle w:val="Puslapioinaostekstas"/>
        <w:numPr>
          <w:ilvl w:val="0"/>
          <w:numId w:val="17"/>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3F1"/>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94FCF"/>
    <w:multiLevelType w:val="hybridMultilevel"/>
    <w:tmpl w:val="D60C2126"/>
    <w:lvl w:ilvl="0" w:tplc="FFA889F8">
      <w:start w:val="1"/>
      <w:numFmt w:val="decimal"/>
      <w:lvlText w:val="%1."/>
      <w:lvlJc w:val="left"/>
      <w:pPr>
        <w:ind w:left="2016" w:hanging="360"/>
      </w:pPr>
      <w:rPr>
        <w:b w:val="0"/>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57170E1"/>
    <w:multiLevelType w:val="multilevel"/>
    <w:tmpl w:val="1ACC5AD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sz w:val="22"/>
        <w:szCs w:val="22"/>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5A545D3"/>
    <w:multiLevelType w:val="hybridMultilevel"/>
    <w:tmpl w:val="D60C2126"/>
    <w:lvl w:ilvl="0" w:tplc="FFA889F8">
      <w:start w:val="1"/>
      <w:numFmt w:val="decimal"/>
      <w:lvlText w:val="%1."/>
      <w:lvlJc w:val="left"/>
      <w:pPr>
        <w:ind w:left="2016" w:hanging="360"/>
      </w:pPr>
      <w:rPr>
        <w:b w:val="0"/>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06E07395"/>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CDF051D"/>
    <w:multiLevelType w:val="multilevel"/>
    <w:tmpl w:val="1ACC5AD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b w:val="0"/>
        <w:color w:val="auto"/>
        <w:sz w:val="22"/>
        <w:szCs w:val="22"/>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101365D9"/>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9" w15:restartNumberingAfterBreak="0">
    <w:nsid w:val="108F771B"/>
    <w:multiLevelType w:val="multilevel"/>
    <w:tmpl w:val="56AA3F46"/>
    <w:lvl w:ilvl="0">
      <w:start w:val="7"/>
      <w:numFmt w:val="decimal"/>
      <w:lvlText w:val="%1."/>
      <w:lvlJc w:val="left"/>
      <w:pPr>
        <w:ind w:left="504" w:hanging="504"/>
      </w:pPr>
      <w:rPr>
        <w:rFonts w:hint="default"/>
      </w:rPr>
    </w:lvl>
    <w:lvl w:ilvl="1">
      <w:start w:val="4"/>
      <w:numFmt w:val="decimal"/>
      <w:lvlText w:val="%1.%2."/>
      <w:lvlJc w:val="left"/>
      <w:pPr>
        <w:ind w:left="681" w:hanging="504"/>
      </w:pPr>
      <w:rPr>
        <w:rFonts w:hint="default"/>
      </w:rPr>
    </w:lvl>
    <w:lvl w:ilvl="2">
      <w:start w:val="5"/>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2856" w:hanging="1440"/>
      </w:pPr>
      <w:rPr>
        <w:rFonts w:hint="default"/>
      </w:rPr>
    </w:lvl>
  </w:abstractNum>
  <w:abstractNum w:abstractNumId="10"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9C514F"/>
    <w:multiLevelType w:val="hybridMultilevel"/>
    <w:tmpl w:val="ED2C577C"/>
    <w:lvl w:ilvl="0" w:tplc="3CEA6A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9CA188B"/>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4" w15:restartNumberingAfterBreak="0">
    <w:nsid w:val="1CE77C49"/>
    <w:multiLevelType w:val="hybridMultilevel"/>
    <w:tmpl w:val="9260E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EB09DA"/>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6" w15:restartNumberingAfterBreak="0">
    <w:nsid w:val="1DF026F3"/>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1F6E7B52"/>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8" w15:restartNumberingAfterBreak="0">
    <w:nsid w:val="26D7479F"/>
    <w:multiLevelType w:val="multilevel"/>
    <w:tmpl w:val="507052BE"/>
    <w:lvl w:ilvl="0">
      <w:start w:val="4"/>
      <w:numFmt w:val="decimal"/>
      <w:lvlText w:val="%1."/>
      <w:lvlJc w:val="left"/>
      <w:pPr>
        <w:ind w:left="504" w:hanging="504"/>
      </w:pPr>
      <w:rPr>
        <w:rFonts w:hint="default"/>
      </w:rPr>
    </w:lvl>
    <w:lvl w:ilvl="1">
      <w:start w:val="1"/>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73D12C1"/>
    <w:multiLevelType w:val="multilevel"/>
    <w:tmpl w:val="793ECFEE"/>
    <w:lvl w:ilvl="0">
      <w:start w:val="3"/>
      <w:numFmt w:val="decimal"/>
      <w:lvlText w:val="%1."/>
      <w:lvlJc w:val="left"/>
      <w:pPr>
        <w:ind w:left="612" w:hanging="612"/>
      </w:pPr>
      <w:rPr>
        <w:rFonts w:hint="default"/>
      </w:rPr>
    </w:lvl>
    <w:lvl w:ilvl="1">
      <w:start w:val="10"/>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821D62"/>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03D03"/>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3" w15:restartNumberingAfterBreak="0">
    <w:nsid w:val="303D428C"/>
    <w:multiLevelType w:val="multilevel"/>
    <w:tmpl w:val="7E04FA96"/>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AD1F4A"/>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5" w15:restartNumberingAfterBreak="0">
    <w:nsid w:val="343F056F"/>
    <w:multiLevelType w:val="multilevel"/>
    <w:tmpl w:val="3A3A4988"/>
    <w:lvl w:ilvl="0">
      <w:start w:val="7"/>
      <w:numFmt w:val="decimal"/>
      <w:lvlText w:val="%1."/>
      <w:lvlJc w:val="left"/>
      <w:pPr>
        <w:ind w:left="504" w:hanging="504"/>
      </w:pPr>
      <w:rPr>
        <w:rFonts w:hint="default"/>
      </w:rPr>
    </w:lvl>
    <w:lvl w:ilvl="1">
      <w:start w:val="4"/>
      <w:numFmt w:val="decimal"/>
      <w:lvlText w:val="%1.%2."/>
      <w:lvlJc w:val="left"/>
      <w:pPr>
        <w:ind w:left="859"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6" w15:restartNumberingAfterBreak="0">
    <w:nsid w:val="3452650C"/>
    <w:multiLevelType w:val="hybridMultilevel"/>
    <w:tmpl w:val="73087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923270F"/>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9" w15:restartNumberingAfterBreak="0">
    <w:nsid w:val="3F1F3AD3"/>
    <w:multiLevelType w:val="multilevel"/>
    <w:tmpl w:val="71C62956"/>
    <w:lvl w:ilvl="0">
      <w:start w:val="3"/>
      <w:numFmt w:val="decimal"/>
      <w:lvlText w:val="%1."/>
      <w:lvlJc w:val="left"/>
      <w:pPr>
        <w:ind w:left="504" w:hanging="504"/>
      </w:pPr>
      <w:rPr>
        <w:rFonts w:hint="default"/>
      </w:rPr>
    </w:lvl>
    <w:lvl w:ilvl="1">
      <w:start w:val="7"/>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2685356"/>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1" w15:restartNumberingAfterBreak="0">
    <w:nsid w:val="451E59F2"/>
    <w:multiLevelType w:val="hybridMultilevel"/>
    <w:tmpl w:val="BB30B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5B61187"/>
    <w:multiLevelType w:val="hybridMultilevel"/>
    <w:tmpl w:val="0DBC4E10"/>
    <w:lvl w:ilvl="0" w:tplc="1DCA44E8">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62D0159"/>
    <w:multiLevelType w:val="multilevel"/>
    <w:tmpl w:val="DBD4DAF2"/>
    <w:lvl w:ilvl="0">
      <w:start w:val="4"/>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8495CA3"/>
    <w:multiLevelType w:val="hybridMultilevel"/>
    <w:tmpl w:val="6B3099B0"/>
    <w:lvl w:ilvl="0" w:tplc="04270001">
      <w:start w:val="1"/>
      <w:numFmt w:val="bullet"/>
      <w:lvlText w:val=""/>
      <w:lvlJc w:val="left"/>
      <w:pPr>
        <w:ind w:left="502" w:hanging="360"/>
      </w:pPr>
      <w:rPr>
        <w:rFonts w:ascii="Symbol" w:hAnsi="Symbol" w:hint="default"/>
      </w:rPr>
    </w:lvl>
    <w:lvl w:ilvl="1" w:tplc="76EA7CC0">
      <w:numFmt w:val="bullet"/>
      <w:lvlText w:val="•"/>
      <w:lvlJc w:val="left"/>
      <w:pPr>
        <w:ind w:left="1492" w:hanging="360"/>
      </w:pPr>
      <w:rPr>
        <w:rFonts w:ascii="Times New Roman" w:eastAsia="Times New Roman" w:hAnsi="Times New Roman" w:cs="Times New Roman" w:hint="default"/>
      </w:rPr>
    </w:lvl>
    <w:lvl w:ilvl="2" w:tplc="04270005" w:tentative="1">
      <w:start w:val="1"/>
      <w:numFmt w:val="bullet"/>
      <w:lvlText w:val=""/>
      <w:lvlJc w:val="left"/>
      <w:pPr>
        <w:ind w:left="2212" w:hanging="360"/>
      </w:pPr>
      <w:rPr>
        <w:rFonts w:ascii="Wingdings" w:hAnsi="Wingdings" w:hint="default"/>
      </w:rPr>
    </w:lvl>
    <w:lvl w:ilvl="3" w:tplc="04270001" w:tentative="1">
      <w:start w:val="1"/>
      <w:numFmt w:val="bullet"/>
      <w:lvlText w:val=""/>
      <w:lvlJc w:val="left"/>
      <w:pPr>
        <w:ind w:left="2932" w:hanging="360"/>
      </w:pPr>
      <w:rPr>
        <w:rFonts w:ascii="Symbol" w:hAnsi="Symbol" w:hint="default"/>
      </w:rPr>
    </w:lvl>
    <w:lvl w:ilvl="4" w:tplc="04270003" w:tentative="1">
      <w:start w:val="1"/>
      <w:numFmt w:val="bullet"/>
      <w:lvlText w:val="o"/>
      <w:lvlJc w:val="left"/>
      <w:pPr>
        <w:ind w:left="3652" w:hanging="360"/>
      </w:pPr>
      <w:rPr>
        <w:rFonts w:ascii="Courier New" w:hAnsi="Courier New" w:cs="Courier New" w:hint="default"/>
      </w:rPr>
    </w:lvl>
    <w:lvl w:ilvl="5" w:tplc="04270005" w:tentative="1">
      <w:start w:val="1"/>
      <w:numFmt w:val="bullet"/>
      <w:lvlText w:val=""/>
      <w:lvlJc w:val="left"/>
      <w:pPr>
        <w:ind w:left="4372" w:hanging="360"/>
      </w:pPr>
      <w:rPr>
        <w:rFonts w:ascii="Wingdings" w:hAnsi="Wingdings" w:hint="default"/>
      </w:rPr>
    </w:lvl>
    <w:lvl w:ilvl="6" w:tplc="04270001" w:tentative="1">
      <w:start w:val="1"/>
      <w:numFmt w:val="bullet"/>
      <w:lvlText w:val=""/>
      <w:lvlJc w:val="left"/>
      <w:pPr>
        <w:ind w:left="5092" w:hanging="360"/>
      </w:pPr>
      <w:rPr>
        <w:rFonts w:ascii="Symbol" w:hAnsi="Symbol" w:hint="default"/>
      </w:rPr>
    </w:lvl>
    <w:lvl w:ilvl="7" w:tplc="04270003" w:tentative="1">
      <w:start w:val="1"/>
      <w:numFmt w:val="bullet"/>
      <w:lvlText w:val="o"/>
      <w:lvlJc w:val="left"/>
      <w:pPr>
        <w:ind w:left="5812" w:hanging="360"/>
      </w:pPr>
      <w:rPr>
        <w:rFonts w:ascii="Courier New" w:hAnsi="Courier New" w:cs="Courier New" w:hint="default"/>
      </w:rPr>
    </w:lvl>
    <w:lvl w:ilvl="8" w:tplc="04270005" w:tentative="1">
      <w:start w:val="1"/>
      <w:numFmt w:val="bullet"/>
      <w:lvlText w:val=""/>
      <w:lvlJc w:val="left"/>
      <w:pPr>
        <w:ind w:left="6532" w:hanging="360"/>
      </w:pPr>
      <w:rPr>
        <w:rFonts w:ascii="Wingdings" w:hAnsi="Wingdings" w:hint="default"/>
      </w:rPr>
    </w:lvl>
  </w:abstractNum>
  <w:abstractNum w:abstractNumId="35" w15:restartNumberingAfterBreak="0">
    <w:nsid w:val="48C33237"/>
    <w:multiLevelType w:val="multilevel"/>
    <w:tmpl w:val="51DCFDA6"/>
    <w:lvl w:ilvl="0">
      <w:start w:val="7"/>
      <w:numFmt w:val="decimal"/>
      <w:lvlText w:val="%1."/>
      <w:lvlJc w:val="left"/>
      <w:pPr>
        <w:ind w:left="504" w:hanging="504"/>
      </w:pPr>
      <w:rPr>
        <w:rFonts w:hint="default"/>
      </w:rPr>
    </w:lvl>
    <w:lvl w:ilvl="1">
      <w:start w:val="8"/>
      <w:numFmt w:val="decimal"/>
      <w:lvlText w:val="%1.%2."/>
      <w:lvlJc w:val="left"/>
      <w:pPr>
        <w:ind w:left="592" w:hanging="504"/>
      </w:pPr>
      <w:rPr>
        <w:rFonts w:hint="default"/>
      </w:rPr>
    </w:lvl>
    <w:lvl w:ilvl="2">
      <w:start w:val="2"/>
      <w:numFmt w:val="decimal"/>
      <w:lvlText w:val="%1.%2.%3."/>
      <w:lvlJc w:val="left"/>
      <w:pPr>
        <w:ind w:left="896" w:hanging="720"/>
      </w:pPr>
      <w:rPr>
        <w:rFonts w:hint="default"/>
      </w:rPr>
    </w:lvl>
    <w:lvl w:ilvl="3">
      <w:start w:val="1"/>
      <w:numFmt w:val="decimal"/>
      <w:lvlText w:val="%1.%2.%3.%4."/>
      <w:lvlJc w:val="left"/>
      <w:pPr>
        <w:ind w:left="984" w:hanging="720"/>
      </w:pPr>
      <w:rPr>
        <w:rFonts w:hint="default"/>
      </w:rPr>
    </w:lvl>
    <w:lvl w:ilvl="4">
      <w:start w:val="1"/>
      <w:numFmt w:val="decimal"/>
      <w:lvlText w:val="%1.%2.%3.%4.%5."/>
      <w:lvlJc w:val="left"/>
      <w:pPr>
        <w:ind w:left="1432" w:hanging="1080"/>
      </w:pPr>
      <w:rPr>
        <w:rFonts w:hint="default"/>
      </w:rPr>
    </w:lvl>
    <w:lvl w:ilvl="5">
      <w:start w:val="1"/>
      <w:numFmt w:val="decimal"/>
      <w:lvlText w:val="%1.%2.%3.%4.%5.%6."/>
      <w:lvlJc w:val="left"/>
      <w:pPr>
        <w:ind w:left="1520" w:hanging="1080"/>
      </w:pPr>
      <w:rPr>
        <w:rFonts w:hint="default"/>
      </w:rPr>
    </w:lvl>
    <w:lvl w:ilvl="6">
      <w:start w:val="1"/>
      <w:numFmt w:val="decimal"/>
      <w:lvlText w:val="%1.%2.%3.%4.%5.%6.%7."/>
      <w:lvlJc w:val="left"/>
      <w:pPr>
        <w:ind w:left="1968" w:hanging="1440"/>
      </w:pPr>
      <w:rPr>
        <w:rFonts w:hint="default"/>
      </w:rPr>
    </w:lvl>
    <w:lvl w:ilvl="7">
      <w:start w:val="1"/>
      <w:numFmt w:val="decimal"/>
      <w:lvlText w:val="%1.%2.%3.%4.%5.%6.%7.%8."/>
      <w:lvlJc w:val="left"/>
      <w:pPr>
        <w:ind w:left="2056" w:hanging="1440"/>
      </w:pPr>
      <w:rPr>
        <w:rFonts w:hint="default"/>
      </w:rPr>
    </w:lvl>
    <w:lvl w:ilvl="8">
      <w:start w:val="1"/>
      <w:numFmt w:val="decimal"/>
      <w:lvlText w:val="%1.%2.%3.%4.%5.%6.%7.%8.%9."/>
      <w:lvlJc w:val="left"/>
      <w:pPr>
        <w:ind w:left="2144" w:hanging="1440"/>
      </w:pPr>
      <w:rPr>
        <w:rFonts w:hint="default"/>
      </w:rPr>
    </w:lvl>
  </w:abstractNum>
  <w:abstractNum w:abstractNumId="36" w15:restartNumberingAfterBreak="0">
    <w:nsid w:val="4A782E3D"/>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E5131DD"/>
    <w:multiLevelType w:val="multilevel"/>
    <w:tmpl w:val="8AFC4A9E"/>
    <w:lvl w:ilvl="0">
      <w:start w:val="1"/>
      <w:numFmt w:val="decimal"/>
      <w:lvlText w:val="%1."/>
      <w:lvlJc w:val="left"/>
      <w:pPr>
        <w:ind w:left="360" w:hanging="360"/>
      </w:pPr>
      <w:rPr>
        <w:rFonts w:hint="default"/>
        <w:color w:val="00B05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ED425E5"/>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0B255BA"/>
    <w:multiLevelType w:val="multilevel"/>
    <w:tmpl w:val="507052BE"/>
    <w:lvl w:ilvl="0">
      <w:start w:val="4"/>
      <w:numFmt w:val="decimal"/>
      <w:lvlText w:val="%1."/>
      <w:lvlJc w:val="left"/>
      <w:pPr>
        <w:ind w:left="504" w:hanging="504"/>
      </w:pPr>
      <w:rPr>
        <w:rFonts w:hint="default"/>
      </w:rPr>
    </w:lvl>
    <w:lvl w:ilvl="1">
      <w:start w:val="1"/>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E76E0D"/>
    <w:multiLevelType w:val="multilevel"/>
    <w:tmpl w:val="5108F02E"/>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65EE2894"/>
    <w:multiLevelType w:val="multilevel"/>
    <w:tmpl w:val="CFD01ED0"/>
    <w:lvl w:ilvl="0">
      <w:start w:val="9"/>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786" w:hanging="360"/>
      </w:pPr>
      <w:rPr>
        <w:rFonts w:cs="Times New Roman" w:hint="default"/>
        <w:b w:val="0"/>
        <w:bCs w:val="0"/>
        <w:strike w:val="0"/>
        <w:color w:val="000000"/>
        <w:sz w:val="22"/>
        <w:szCs w:val="18"/>
      </w:rPr>
    </w:lvl>
    <w:lvl w:ilvl="2">
      <w:start w:val="1"/>
      <w:numFmt w:val="decimal"/>
      <w:isLgl/>
      <w:lvlText w:val="%1.%2.%3."/>
      <w:lvlJc w:val="left"/>
      <w:pPr>
        <w:ind w:left="1004" w:hanging="720"/>
      </w:pPr>
      <w:rPr>
        <w:rFonts w:cs="Times New Roman" w:hint="default"/>
        <w:color w:val="auto"/>
        <w:sz w:val="22"/>
        <w:szCs w:val="22"/>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AAE713F"/>
    <w:multiLevelType w:val="hybridMultilevel"/>
    <w:tmpl w:val="BB30B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D505B75"/>
    <w:multiLevelType w:val="multilevel"/>
    <w:tmpl w:val="B01EF004"/>
    <w:lvl w:ilvl="0">
      <w:start w:val="1"/>
      <w:numFmt w:val="decimal"/>
      <w:lvlText w:val="%1."/>
      <w:lvlJc w:val="left"/>
      <w:pPr>
        <w:ind w:left="928"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73DA4D4C"/>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67D7298"/>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7" w15:restartNumberingAfterBreak="0">
    <w:nsid w:val="78AE7419"/>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A8C2F79"/>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60" w15:restartNumberingAfterBreak="0">
    <w:nsid w:val="7CCB40F4"/>
    <w:multiLevelType w:val="hybridMultilevel"/>
    <w:tmpl w:val="D6E6F16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16cid:durableId="1927765243">
    <w:abstractNumId w:val="21"/>
  </w:num>
  <w:num w:numId="2" w16cid:durableId="207184103">
    <w:abstractNumId w:val="11"/>
  </w:num>
  <w:num w:numId="3" w16cid:durableId="1865055254">
    <w:abstractNumId w:val="53"/>
  </w:num>
  <w:num w:numId="4" w16cid:durableId="1484615006">
    <w:abstractNumId w:val="49"/>
  </w:num>
  <w:num w:numId="5" w16cid:durableId="607934237">
    <w:abstractNumId w:val="40"/>
  </w:num>
  <w:num w:numId="6" w16cid:durableId="408162091">
    <w:abstractNumId w:val="58"/>
  </w:num>
  <w:num w:numId="7" w16cid:durableId="12269543">
    <w:abstractNumId w:val="55"/>
  </w:num>
  <w:num w:numId="8" w16cid:durableId="749809940">
    <w:abstractNumId w:val="6"/>
  </w:num>
  <w:num w:numId="9" w16cid:durableId="1482305889">
    <w:abstractNumId w:val="48"/>
  </w:num>
  <w:num w:numId="10" w16cid:durableId="1864435576">
    <w:abstractNumId w:val="52"/>
  </w:num>
  <w:num w:numId="11" w16cid:durableId="1516917841">
    <w:abstractNumId w:val="27"/>
  </w:num>
  <w:num w:numId="12" w16cid:durableId="2105684055">
    <w:abstractNumId w:val="47"/>
  </w:num>
  <w:num w:numId="13" w16cid:durableId="371005059">
    <w:abstractNumId w:val="42"/>
  </w:num>
  <w:num w:numId="14" w16cid:durableId="1884630571">
    <w:abstractNumId w:val="37"/>
  </w:num>
  <w:num w:numId="15" w16cid:durableId="494614562">
    <w:abstractNumId w:val="44"/>
  </w:num>
  <w:num w:numId="16" w16cid:durableId="1473055655">
    <w:abstractNumId w:val="50"/>
  </w:num>
  <w:num w:numId="17" w16cid:durableId="510532351">
    <w:abstractNumId w:val="1"/>
  </w:num>
  <w:num w:numId="18" w16cid:durableId="2124955193">
    <w:abstractNumId w:val="34"/>
  </w:num>
  <w:num w:numId="19" w16cid:durableId="394549241">
    <w:abstractNumId w:val="38"/>
  </w:num>
  <w:num w:numId="20" w16cid:durableId="403643357">
    <w:abstractNumId w:val="10"/>
  </w:num>
  <w:num w:numId="21" w16cid:durableId="1204364630">
    <w:abstractNumId w:val="12"/>
  </w:num>
  <w:num w:numId="22" w16cid:durableId="2079863070">
    <w:abstractNumId w:val="7"/>
  </w:num>
  <w:num w:numId="23" w16cid:durableId="173107346">
    <w:abstractNumId w:val="45"/>
  </w:num>
  <w:num w:numId="24" w16cid:durableId="1681006170">
    <w:abstractNumId w:val="46"/>
  </w:num>
  <w:num w:numId="25" w16cid:durableId="1675188155">
    <w:abstractNumId w:val="31"/>
  </w:num>
  <w:num w:numId="26" w16cid:durableId="2070180348">
    <w:abstractNumId w:val="14"/>
  </w:num>
  <w:num w:numId="27" w16cid:durableId="1625499954">
    <w:abstractNumId w:val="16"/>
  </w:num>
  <w:num w:numId="28" w16cid:durableId="818111551">
    <w:abstractNumId w:val="51"/>
  </w:num>
  <w:num w:numId="29" w16cid:durableId="606082937">
    <w:abstractNumId w:val="41"/>
  </w:num>
  <w:num w:numId="30" w16cid:durableId="1106119509">
    <w:abstractNumId w:val="28"/>
  </w:num>
  <w:num w:numId="31" w16cid:durableId="2034069350">
    <w:abstractNumId w:val="36"/>
  </w:num>
  <w:num w:numId="32" w16cid:durableId="2071952773">
    <w:abstractNumId w:val="5"/>
  </w:num>
  <w:num w:numId="33" w16cid:durableId="1018122911">
    <w:abstractNumId w:val="54"/>
  </w:num>
  <w:num w:numId="34" w16cid:durableId="1791581360">
    <w:abstractNumId w:val="24"/>
  </w:num>
  <w:num w:numId="35" w16cid:durableId="617880369">
    <w:abstractNumId w:val="57"/>
  </w:num>
  <w:num w:numId="36" w16cid:durableId="1343388536">
    <w:abstractNumId w:val="30"/>
  </w:num>
  <w:num w:numId="37" w16cid:durableId="1905605229">
    <w:abstractNumId w:val="15"/>
  </w:num>
  <w:num w:numId="38" w16cid:durableId="731271856">
    <w:abstractNumId w:val="17"/>
  </w:num>
  <w:num w:numId="39" w16cid:durableId="1849634078">
    <w:abstractNumId w:val="0"/>
  </w:num>
  <w:num w:numId="40" w16cid:durableId="236405910">
    <w:abstractNumId w:val="56"/>
  </w:num>
  <w:num w:numId="41" w16cid:durableId="2137678372">
    <w:abstractNumId w:val="60"/>
  </w:num>
  <w:num w:numId="42" w16cid:durableId="1539313278">
    <w:abstractNumId w:val="13"/>
  </w:num>
  <w:num w:numId="43" w16cid:durableId="468132406">
    <w:abstractNumId w:val="59"/>
  </w:num>
  <w:num w:numId="44" w16cid:durableId="836117295">
    <w:abstractNumId w:val="22"/>
  </w:num>
  <w:num w:numId="45" w16cid:durableId="1823082039">
    <w:abstractNumId w:val="20"/>
  </w:num>
  <w:num w:numId="46" w16cid:durableId="407968021">
    <w:abstractNumId w:val="8"/>
  </w:num>
  <w:num w:numId="47" w16cid:durableId="1776292874">
    <w:abstractNumId w:val="4"/>
  </w:num>
  <w:num w:numId="48" w16cid:durableId="198711951">
    <w:abstractNumId w:val="2"/>
  </w:num>
  <w:num w:numId="49" w16cid:durableId="694381123">
    <w:abstractNumId w:val="26"/>
  </w:num>
  <w:num w:numId="50" w16cid:durableId="1557469186">
    <w:abstractNumId w:val="3"/>
  </w:num>
  <w:num w:numId="51" w16cid:durableId="1358042286">
    <w:abstractNumId w:val="32"/>
  </w:num>
  <w:num w:numId="52" w16cid:durableId="560755680">
    <w:abstractNumId w:val="25"/>
  </w:num>
  <w:num w:numId="53" w16cid:durableId="2009866793">
    <w:abstractNumId w:val="9"/>
  </w:num>
  <w:num w:numId="54" w16cid:durableId="662779648">
    <w:abstractNumId w:val="35"/>
  </w:num>
  <w:num w:numId="55" w16cid:durableId="1318921492">
    <w:abstractNumId w:val="39"/>
  </w:num>
  <w:num w:numId="56" w16cid:durableId="2012102701">
    <w:abstractNumId w:val="29"/>
  </w:num>
  <w:num w:numId="57" w16cid:durableId="1422683442">
    <w:abstractNumId w:val="43"/>
  </w:num>
  <w:num w:numId="58" w16cid:durableId="1664240065">
    <w:abstractNumId w:val="18"/>
  </w:num>
  <w:num w:numId="59" w16cid:durableId="58327710">
    <w:abstractNumId w:val="33"/>
  </w:num>
  <w:num w:numId="60" w16cid:durableId="1215240873">
    <w:abstractNumId w:val="19"/>
  </w:num>
  <w:num w:numId="61" w16cid:durableId="182878546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E1"/>
    <w:rsid w:val="00003568"/>
    <w:rsid w:val="000035DA"/>
    <w:rsid w:val="00003A28"/>
    <w:rsid w:val="00003A3F"/>
    <w:rsid w:val="00004521"/>
    <w:rsid w:val="00004A08"/>
    <w:rsid w:val="000052F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111"/>
    <w:rsid w:val="000133D6"/>
    <w:rsid w:val="00013DF0"/>
    <w:rsid w:val="00013EF1"/>
    <w:rsid w:val="00013FF6"/>
    <w:rsid w:val="00014A61"/>
    <w:rsid w:val="00015C75"/>
    <w:rsid w:val="00015F60"/>
    <w:rsid w:val="00015FC9"/>
    <w:rsid w:val="0001618D"/>
    <w:rsid w:val="0001658B"/>
    <w:rsid w:val="0001670E"/>
    <w:rsid w:val="00016FDD"/>
    <w:rsid w:val="00017009"/>
    <w:rsid w:val="000200A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EA9"/>
    <w:rsid w:val="000321E6"/>
    <w:rsid w:val="0003281A"/>
    <w:rsid w:val="00032D19"/>
    <w:rsid w:val="00034A4A"/>
    <w:rsid w:val="00035221"/>
    <w:rsid w:val="000356C7"/>
    <w:rsid w:val="0003587B"/>
    <w:rsid w:val="0003638B"/>
    <w:rsid w:val="000372C8"/>
    <w:rsid w:val="000372F4"/>
    <w:rsid w:val="000373E5"/>
    <w:rsid w:val="00037649"/>
    <w:rsid w:val="00040233"/>
    <w:rsid w:val="000404B4"/>
    <w:rsid w:val="00040C0F"/>
    <w:rsid w:val="000414FF"/>
    <w:rsid w:val="00042720"/>
    <w:rsid w:val="00042937"/>
    <w:rsid w:val="00042D50"/>
    <w:rsid w:val="000431AC"/>
    <w:rsid w:val="00043C51"/>
    <w:rsid w:val="00043D65"/>
    <w:rsid w:val="00044728"/>
    <w:rsid w:val="00044B63"/>
    <w:rsid w:val="00044D8E"/>
    <w:rsid w:val="00044F08"/>
    <w:rsid w:val="000455B9"/>
    <w:rsid w:val="00045D3D"/>
    <w:rsid w:val="00045ED4"/>
    <w:rsid w:val="000461D0"/>
    <w:rsid w:val="000464E8"/>
    <w:rsid w:val="00046522"/>
    <w:rsid w:val="000466D2"/>
    <w:rsid w:val="00046DDC"/>
    <w:rsid w:val="0004774A"/>
    <w:rsid w:val="00047F6B"/>
    <w:rsid w:val="00047F87"/>
    <w:rsid w:val="00050BD6"/>
    <w:rsid w:val="00051151"/>
    <w:rsid w:val="0005148B"/>
    <w:rsid w:val="00051544"/>
    <w:rsid w:val="00051A51"/>
    <w:rsid w:val="00051C51"/>
    <w:rsid w:val="00051E9D"/>
    <w:rsid w:val="00051F2D"/>
    <w:rsid w:val="000521F2"/>
    <w:rsid w:val="00052365"/>
    <w:rsid w:val="00052596"/>
    <w:rsid w:val="0005295E"/>
    <w:rsid w:val="00053139"/>
    <w:rsid w:val="0005396D"/>
    <w:rsid w:val="00053ABC"/>
    <w:rsid w:val="000543B5"/>
    <w:rsid w:val="00054DB1"/>
    <w:rsid w:val="00055235"/>
    <w:rsid w:val="0005605A"/>
    <w:rsid w:val="000561CC"/>
    <w:rsid w:val="000571AD"/>
    <w:rsid w:val="00057346"/>
    <w:rsid w:val="00057475"/>
    <w:rsid w:val="000578C9"/>
    <w:rsid w:val="0006040C"/>
    <w:rsid w:val="000605C5"/>
    <w:rsid w:val="000608EF"/>
    <w:rsid w:val="00061084"/>
    <w:rsid w:val="00061466"/>
    <w:rsid w:val="0006174F"/>
    <w:rsid w:val="00061C1D"/>
    <w:rsid w:val="00061E86"/>
    <w:rsid w:val="0006300C"/>
    <w:rsid w:val="000631F1"/>
    <w:rsid w:val="00063230"/>
    <w:rsid w:val="00064868"/>
    <w:rsid w:val="0006575D"/>
    <w:rsid w:val="000659E9"/>
    <w:rsid w:val="00066848"/>
    <w:rsid w:val="00066BB9"/>
    <w:rsid w:val="00066D29"/>
    <w:rsid w:val="00066DB5"/>
    <w:rsid w:val="00067A88"/>
    <w:rsid w:val="00067DCC"/>
    <w:rsid w:val="00067EAF"/>
    <w:rsid w:val="0007051B"/>
    <w:rsid w:val="000714BF"/>
    <w:rsid w:val="00071548"/>
    <w:rsid w:val="000716B1"/>
    <w:rsid w:val="00072F31"/>
    <w:rsid w:val="00072FE6"/>
    <w:rsid w:val="000738C7"/>
    <w:rsid w:val="00073B2C"/>
    <w:rsid w:val="000748E8"/>
    <w:rsid w:val="000749D7"/>
    <w:rsid w:val="00074A01"/>
    <w:rsid w:val="00074DEB"/>
    <w:rsid w:val="00074E9E"/>
    <w:rsid w:val="0007511C"/>
    <w:rsid w:val="00075511"/>
    <w:rsid w:val="00075D27"/>
    <w:rsid w:val="00076FB7"/>
    <w:rsid w:val="00077583"/>
    <w:rsid w:val="000775B4"/>
    <w:rsid w:val="00080396"/>
    <w:rsid w:val="00080EE8"/>
    <w:rsid w:val="00080F53"/>
    <w:rsid w:val="00081AEE"/>
    <w:rsid w:val="0008241E"/>
    <w:rsid w:val="00082F6A"/>
    <w:rsid w:val="0008369A"/>
    <w:rsid w:val="0008436A"/>
    <w:rsid w:val="000851E4"/>
    <w:rsid w:val="00085478"/>
    <w:rsid w:val="00085609"/>
    <w:rsid w:val="000859C8"/>
    <w:rsid w:val="00085E1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D0"/>
    <w:rsid w:val="000A5738"/>
    <w:rsid w:val="000A5B64"/>
    <w:rsid w:val="000A5FB1"/>
    <w:rsid w:val="000A6BBE"/>
    <w:rsid w:val="000A7098"/>
    <w:rsid w:val="000A76C1"/>
    <w:rsid w:val="000A7BF8"/>
    <w:rsid w:val="000A7E99"/>
    <w:rsid w:val="000A7F98"/>
    <w:rsid w:val="000B049C"/>
    <w:rsid w:val="000B0CED"/>
    <w:rsid w:val="000B2E23"/>
    <w:rsid w:val="000B36CB"/>
    <w:rsid w:val="000B4E01"/>
    <w:rsid w:val="000B4E6D"/>
    <w:rsid w:val="000B4E90"/>
    <w:rsid w:val="000B51DF"/>
    <w:rsid w:val="000B5255"/>
    <w:rsid w:val="000B685D"/>
    <w:rsid w:val="000B6950"/>
    <w:rsid w:val="000B7223"/>
    <w:rsid w:val="000C006A"/>
    <w:rsid w:val="000C02F3"/>
    <w:rsid w:val="000C1744"/>
    <w:rsid w:val="000C1AE5"/>
    <w:rsid w:val="000C1F59"/>
    <w:rsid w:val="000C211C"/>
    <w:rsid w:val="000C2217"/>
    <w:rsid w:val="000C2257"/>
    <w:rsid w:val="000C238A"/>
    <w:rsid w:val="000C2C07"/>
    <w:rsid w:val="000C34A7"/>
    <w:rsid w:val="000C38EC"/>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DB"/>
    <w:rsid w:val="000F7719"/>
    <w:rsid w:val="00100B38"/>
    <w:rsid w:val="00100B43"/>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93"/>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B7"/>
    <w:rsid w:val="00135B56"/>
    <w:rsid w:val="00135EEE"/>
    <w:rsid w:val="0013610E"/>
    <w:rsid w:val="001365CA"/>
    <w:rsid w:val="00136624"/>
    <w:rsid w:val="00136AEF"/>
    <w:rsid w:val="001405B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49"/>
    <w:rsid w:val="0015376E"/>
    <w:rsid w:val="001538C5"/>
    <w:rsid w:val="00153D1C"/>
    <w:rsid w:val="00154169"/>
    <w:rsid w:val="00154487"/>
    <w:rsid w:val="00154834"/>
    <w:rsid w:val="0015529C"/>
    <w:rsid w:val="00155354"/>
    <w:rsid w:val="00156148"/>
    <w:rsid w:val="00156AC9"/>
    <w:rsid w:val="00157813"/>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8F5"/>
    <w:rsid w:val="0017154D"/>
    <w:rsid w:val="00171C73"/>
    <w:rsid w:val="00171FE7"/>
    <w:rsid w:val="0017277D"/>
    <w:rsid w:val="00172D53"/>
    <w:rsid w:val="00173ACB"/>
    <w:rsid w:val="00173E9D"/>
    <w:rsid w:val="001741F9"/>
    <w:rsid w:val="001747B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F2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6B7"/>
    <w:rsid w:val="001A2D25"/>
    <w:rsid w:val="001A2E70"/>
    <w:rsid w:val="001A39B5"/>
    <w:rsid w:val="001A49EA"/>
    <w:rsid w:val="001A4D7F"/>
    <w:rsid w:val="001A4D9A"/>
    <w:rsid w:val="001A5289"/>
    <w:rsid w:val="001A5F6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57C"/>
    <w:rsid w:val="001C762B"/>
    <w:rsid w:val="001C77E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B81"/>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3A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239"/>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ED4"/>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6"/>
    <w:rsid w:val="002476D5"/>
    <w:rsid w:val="002510C4"/>
    <w:rsid w:val="0025176F"/>
    <w:rsid w:val="00251D4A"/>
    <w:rsid w:val="00252A35"/>
    <w:rsid w:val="00253090"/>
    <w:rsid w:val="00253C3C"/>
    <w:rsid w:val="00254895"/>
    <w:rsid w:val="00254B13"/>
    <w:rsid w:val="00255225"/>
    <w:rsid w:val="0025607C"/>
    <w:rsid w:val="0025668E"/>
    <w:rsid w:val="002576BB"/>
    <w:rsid w:val="00257DA9"/>
    <w:rsid w:val="002601F1"/>
    <w:rsid w:val="002602D9"/>
    <w:rsid w:val="002603C7"/>
    <w:rsid w:val="0026099F"/>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447"/>
    <w:rsid w:val="00280AF0"/>
    <w:rsid w:val="00281309"/>
    <w:rsid w:val="00281735"/>
    <w:rsid w:val="002827A2"/>
    <w:rsid w:val="002827E4"/>
    <w:rsid w:val="00282C67"/>
    <w:rsid w:val="00282E1F"/>
    <w:rsid w:val="00283391"/>
    <w:rsid w:val="00283C6E"/>
    <w:rsid w:val="00283D6A"/>
    <w:rsid w:val="00284221"/>
    <w:rsid w:val="002847F1"/>
    <w:rsid w:val="00285B02"/>
    <w:rsid w:val="00285C9D"/>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BD"/>
    <w:rsid w:val="002A00F8"/>
    <w:rsid w:val="002A1EB6"/>
    <w:rsid w:val="002A25D9"/>
    <w:rsid w:val="002A3B3E"/>
    <w:rsid w:val="002A3C89"/>
    <w:rsid w:val="002A3CE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B10"/>
    <w:rsid w:val="002B6251"/>
    <w:rsid w:val="002B6B9E"/>
    <w:rsid w:val="002B6FF7"/>
    <w:rsid w:val="002B75F7"/>
    <w:rsid w:val="002C14FC"/>
    <w:rsid w:val="002C17A0"/>
    <w:rsid w:val="002C1FB6"/>
    <w:rsid w:val="002C1FC2"/>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E18"/>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C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3C"/>
    <w:rsid w:val="00313947"/>
    <w:rsid w:val="00313A09"/>
    <w:rsid w:val="00313C2B"/>
    <w:rsid w:val="0031420A"/>
    <w:rsid w:val="00314972"/>
    <w:rsid w:val="00314A80"/>
    <w:rsid w:val="00314BA3"/>
    <w:rsid w:val="003155D3"/>
    <w:rsid w:val="00317AC3"/>
    <w:rsid w:val="00320115"/>
    <w:rsid w:val="00320428"/>
    <w:rsid w:val="00321802"/>
    <w:rsid w:val="00321A79"/>
    <w:rsid w:val="00321B1F"/>
    <w:rsid w:val="0032266C"/>
    <w:rsid w:val="003232C3"/>
    <w:rsid w:val="00324073"/>
    <w:rsid w:val="003241B0"/>
    <w:rsid w:val="003241B4"/>
    <w:rsid w:val="0032494C"/>
    <w:rsid w:val="00324E77"/>
    <w:rsid w:val="00325243"/>
    <w:rsid w:val="00325A84"/>
    <w:rsid w:val="00325BB7"/>
    <w:rsid w:val="00325D58"/>
    <w:rsid w:val="00325F1F"/>
    <w:rsid w:val="00326357"/>
    <w:rsid w:val="00326CB7"/>
    <w:rsid w:val="00326F19"/>
    <w:rsid w:val="00326F9E"/>
    <w:rsid w:val="003300F2"/>
    <w:rsid w:val="00330776"/>
    <w:rsid w:val="00331673"/>
    <w:rsid w:val="00331ED1"/>
    <w:rsid w:val="0033213B"/>
    <w:rsid w:val="003328D9"/>
    <w:rsid w:val="00333BFA"/>
    <w:rsid w:val="00333C0E"/>
    <w:rsid w:val="00334D33"/>
    <w:rsid w:val="00334EB8"/>
    <w:rsid w:val="00335A01"/>
    <w:rsid w:val="00335DA5"/>
    <w:rsid w:val="0033642E"/>
    <w:rsid w:val="003406FD"/>
    <w:rsid w:val="00340F7A"/>
    <w:rsid w:val="00341929"/>
    <w:rsid w:val="00341D9A"/>
    <w:rsid w:val="00343586"/>
    <w:rsid w:val="003436A3"/>
    <w:rsid w:val="00343AFE"/>
    <w:rsid w:val="0034451E"/>
    <w:rsid w:val="0034460F"/>
    <w:rsid w:val="0034482D"/>
    <w:rsid w:val="00344F46"/>
    <w:rsid w:val="00345141"/>
    <w:rsid w:val="003451F8"/>
    <w:rsid w:val="003453C2"/>
    <w:rsid w:val="00346410"/>
    <w:rsid w:val="00350286"/>
    <w:rsid w:val="0035041E"/>
    <w:rsid w:val="00350730"/>
    <w:rsid w:val="00351D68"/>
    <w:rsid w:val="00352626"/>
    <w:rsid w:val="00352842"/>
    <w:rsid w:val="00352C78"/>
    <w:rsid w:val="003536CF"/>
    <w:rsid w:val="00353A48"/>
    <w:rsid w:val="00353D1B"/>
    <w:rsid w:val="00354AB4"/>
    <w:rsid w:val="00355501"/>
    <w:rsid w:val="003556E5"/>
    <w:rsid w:val="00355743"/>
    <w:rsid w:val="00355846"/>
    <w:rsid w:val="003559E0"/>
    <w:rsid w:val="00356D0D"/>
    <w:rsid w:val="003576C1"/>
    <w:rsid w:val="00357838"/>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71C"/>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1A5"/>
    <w:rsid w:val="00386E76"/>
    <w:rsid w:val="00387A7E"/>
    <w:rsid w:val="003903FB"/>
    <w:rsid w:val="00390B20"/>
    <w:rsid w:val="0039114B"/>
    <w:rsid w:val="0039183A"/>
    <w:rsid w:val="00391FE7"/>
    <w:rsid w:val="0039299B"/>
    <w:rsid w:val="00392A88"/>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DA"/>
    <w:rsid w:val="003B4138"/>
    <w:rsid w:val="003B5A8A"/>
    <w:rsid w:val="003B6924"/>
    <w:rsid w:val="003B73B7"/>
    <w:rsid w:val="003B7634"/>
    <w:rsid w:val="003B78AD"/>
    <w:rsid w:val="003C018A"/>
    <w:rsid w:val="003C07A3"/>
    <w:rsid w:val="003C1238"/>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497"/>
    <w:rsid w:val="003D2ACB"/>
    <w:rsid w:val="003D33F6"/>
    <w:rsid w:val="003D346C"/>
    <w:rsid w:val="003D3597"/>
    <w:rsid w:val="003D4196"/>
    <w:rsid w:val="003D490C"/>
    <w:rsid w:val="003D4F69"/>
    <w:rsid w:val="003D517C"/>
    <w:rsid w:val="003D5873"/>
    <w:rsid w:val="003D5A05"/>
    <w:rsid w:val="003D5EC9"/>
    <w:rsid w:val="003D6258"/>
    <w:rsid w:val="003D6501"/>
    <w:rsid w:val="003D6BCA"/>
    <w:rsid w:val="003D6DF2"/>
    <w:rsid w:val="003D74E8"/>
    <w:rsid w:val="003D7BD8"/>
    <w:rsid w:val="003D7DD9"/>
    <w:rsid w:val="003E02CE"/>
    <w:rsid w:val="003E0A08"/>
    <w:rsid w:val="003E0AF4"/>
    <w:rsid w:val="003E0FEA"/>
    <w:rsid w:val="003E1160"/>
    <w:rsid w:val="003E1371"/>
    <w:rsid w:val="003E1D80"/>
    <w:rsid w:val="003E2280"/>
    <w:rsid w:val="003E23F7"/>
    <w:rsid w:val="003E2796"/>
    <w:rsid w:val="003E4314"/>
    <w:rsid w:val="003E436D"/>
    <w:rsid w:val="003E4927"/>
    <w:rsid w:val="003E4AC7"/>
    <w:rsid w:val="003E4DB9"/>
    <w:rsid w:val="003E4F0E"/>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CFE"/>
    <w:rsid w:val="003F740A"/>
    <w:rsid w:val="003F7484"/>
    <w:rsid w:val="003F7FE3"/>
    <w:rsid w:val="00400269"/>
    <w:rsid w:val="004017E7"/>
    <w:rsid w:val="00401CAD"/>
    <w:rsid w:val="004022F2"/>
    <w:rsid w:val="00402393"/>
    <w:rsid w:val="0040276A"/>
    <w:rsid w:val="004038D3"/>
    <w:rsid w:val="00403C4D"/>
    <w:rsid w:val="0040427C"/>
    <w:rsid w:val="00404533"/>
    <w:rsid w:val="0040472C"/>
    <w:rsid w:val="004047D7"/>
    <w:rsid w:val="00405855"/>
    <w:rsid w:val="00405B22"/>
    <w:rsid w:val="00405D65"/>
    <w:rsid w:val="0040657F"/>
    <w:rsid w:val="00406B9B"/>
    <w:rsid w:val="00407939"/>
    <w:rsid w:val="00407CCA"/>
    <w:rsid w:val="00407E1E"/>
    <w:rsid w:val="00410349"/>
    <w:rsid w:val="00410936"/>
    <w:rsid w:val="00410A15"/>
    <w:rsid w:val="0041188F"/>
    <w:rsid w:val="00411B94"/>
    <w:rsid w:val="00411BD7"/>
    <w:rsid w:val="0041208A"/>
    <w:rsid w:val="004132EE"/>
    <w:rsid w:val="0041361C"/>
    <w:rsid w:val="00413D2E"/>
    <w:rsid w:val="00413EF1"/>
    <w:rsid w:val="00413FA7"/>
    <w:rsid w:val="004147BD"/>
    <w:rsid w:val="004157B6"/>
    <w:rsid w:val="0041685F"/>
    <w:rsid w:val="00416CD6"/>
    <w:rsid w:val="00416D08"/>
    <w:rsid w:val="00416EE7"/>
    <w:rsid w:val="004170BC"/>
    <w:rsid w:val="00417604"/>
    <w:rsid w:val="00420B0D"/>
    <w:rsid w:val="00421D7D"/>
    <w:rsid w:val="00424668"/>
    <w:rsid w:val="0042470D"/>
    <w:rsid w:val="00424B94"/>
    <w:rsid w:val="00424C4C"/>
    <w:rsid w:val="00424CDF"/>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D2B"/>
    <w:rsid w:val="00436201"/>
    <w:rsid w:val="004375A5"/>
    <w:rsid w:val="00437883"/>
    <w:rsid w:val="00441140"/>
    <w:rsid w:val="00441581"/>
    <w:rsid w:val="004417E5"/>
    <w:rsid w:val="00442E06"/>
    <w:rsid w:val="00442F8D"/>
    <w:rsid w:val="004432C7"/>
    <w:rsid w:val="00443DE5"/>
    <w:rsid w:val="00443FA8"/>
    <w:rsid w:val="00443FEB"/>
    <w:rsid w:val="00444241"/>
    <w:rsid w:val="004445F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1"/>
    <w:rsid w:val="0045773D"/>
    <w:rsid w:val="00457D2D"/>
    <w:rsid w:val="00457F5A"/>
    <w:rsid w:val="00460069"/>
    <w:rsid w:val="00460244"/>
    <w:rsid w:val="00460401"/>
    <w:rsid w:val="00460A16"/>
    <w:rsid w:val="004612B9"/>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80"/>
    <w:rsid w:val="00471043"/>
    <w:rsid w:val="00471075"/>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6FC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90"/>
    <w:rsid w:val="004905CE"/>
    <w:rsid w:val="004909FF"/>
    <w:rsid w:val="004923AA"/>
    <w:rsid w:val="0049376E"/>
    <w:rsid w:val="0049538A"/>
    <w:rsid w:val="00495F71"/>
    <w:rsid w:val="0049600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F32"/>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55B"/>
    <w:rsid w:val="004C076A"/>
    <w:rsid w:val="004C0B12"/>
    <w:rsid w:val="004C0BB9"/>
    <w:rsid w:val="004C1141"/>
    <w:rsid w:val="004C11AA"/>
    <w:rsid w:val="004C24B8"/>
    <w:rsid w:val="004C29F1"/>
    <w:rsid w:val="004C3894"/>
    <w:rsid w:val="004C3C5E"/>
    <w:rsid w:val="004C40E5"/>
    <w:rsid w:val="004C428D"/>
    <w:rsid w:val="004C42C8"/>
    <w:rsid w:val="004C432C"/>
    <w:rsid w:val="004C4413"/>
    <w:rsid w:val="004C4ADF"/>
    <w:rsid w:val="004C4FDA"/>
    <w:rsid w:val="004C5089"/>
    <w:rsid w:val="004C53C3"/>
    <w:rsid w:val="004C5672"/>
    <w:rsid w:val="004C606C"/>
    <w:rsid w:val="004C7DC4"/>
    <w:rsid w:val="004C7E0B"/>
    <w:rsid w:val="004C7E53"/>
    <w:rsid w:val="004D017C"/>
    <w:rsid w:val="004D1010"/>
    <w:rsid w:val="004D248A"/>
    <w:rsid w:val="004D3BE3"/>
    <w:rsid w:val="004D459D"/>
    <w:rsid w:val="004D4C7B"/>
    <w:rsid w:val="004D51D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8BD"/>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79"/>
    <w:rsid w:val="00584DCA"/>
    <w:rsid w:val="0058525D"/>
    <w:rsid w:val="00585C84"/>
    <w:rsid w:val="00586C4B"/>
    <w:rsid w:val="005870DD"/>
    <w:rsid w:val="0058726C"/>
    <w:rsid w:val="005872C9"/>
    <w:rsid w:val="00587BAC"/>
    <w:rsid w:val="00590030"/>
    <w:rsid w:val="00590232"/>
    <w:rsid w:val="00593111"/>
    <w:rsid w:val="00593816"/>
    <w:rsid w:val="00593D67"/>
    <w:rsid w:val="00593F3E"/>
    <w:rsid w:val="00594FA6"/>
    <w:rsid w:val="00595F0B"/>
    <w:rsid w:val="00595F1A"/>
    <w:rsid w:val="00595F8E"/>
    <w:rsid w:val="00596005"/>
    <w:rsid w:val="00596895"/>
    <w:rsid w:val="00596BDA"/>
    <w:rsid w:val="00596C27"/>
    <w:rsid w:val="00597743"/>
    <w:rsid w:val="00597972"/>
    <w:rsid w:val="005979E9"/>
    <w:rsid w:val="00597CDA"/>
    <w:rsid w:val="005A0791"/>
    <w:rsid w:val="005A07D8"/>
    <w:rsid w:val="005A195F"/>
    <w:rsid w:val="005A2704"/>
    <w:rsid w:val="005A2AC1"/>
    <w:rsid w:val="005A2B07"/>
    <w:rsid w:val="005A3D55"/>
    <w:rsid w:val="005A5787"/>
    <w:rsid w:val="005A58E6"/>
    <w:rsid w:val="005A65C8"/>
    <w:rsid w:val="005A74E8"/>
    <w:rsid w:val="005A7B58"/>
    <w:rsid w:val="005B0449"/>
    <w:rsid w:val="005B0749"/>
    <w:rsid w:val="005B19E4"/>
    <w:rsid w:val="005B1CBA"/>
    <w:rsid w:val="005B1D8D"/>
    <w:rsid w:val="005B24C3"/>
    <w:rsid w:val="005B2A1D"/>
    <w:rsid w:val="005B2C82"/>
    <w:rsid w:val="005B2D9B"/>
    <w:rsid w:val="005B2FD0"/>
    <w:rsid w:val="005B34A6"/>
    <w:rsid w:val="005B383F"/>
    <w:rsid w:val="005B3D70"/>
    <w:rsid w:val="005B419E"/>
    <w:rsid w:val="005B4359"/>
    <w:rsid w:val="005B46C1"/>
    <w:rsid w:val="005B484F"/>
    <w:rsid w:val="005B537C"/>
    <w:rsid w:val="005B5793"/>
    <w:rsid w:val="005B5ED5"/>
    <w:rsid w:val="005C0258"/>
    <w:rsid w:val="005C0B37"/>
    <w:rsid w:val="005C17C2"/>
    <w:rsid w:val="005C1E12"/>
    <w:rsid w:val="005C3F18"/>
    <w:rsid w:val="005C55A2"/>
    <w:rsid w:val="005C5BD5"/>
    <w:rsid w:val="005C6C2A"/>
    <w:rsid w:val="005C6D8F"/>
    <w:rsid w:val="005C7E96"/>
    <w:rsid w:val="005D08AD"/>
    <w:rsid w:val="005D0CD2"/>
    <w:rsid w:val="005D0DBB"/>
    <w:rsid w:val="005D1328"/>
    <w:rsid w:val="005D1747"/>
    <w:rsid w:val="005D1EC0"/>
    <w:rsid w:val="005D24F3"/>
    <w:rsid w:val="005D2CDD"/>
    <w:rsid w:val="005D342B"/>
    <w:rsid w:val="005D393D"/>
    <w:rsid w:val="005D3979"/>
    <w:rsid w:val="005D3E48"/>
    <w:rsid w:val="005D46A9"/>
    <w:rsid w:val="005D4AB8"/>
    <w:rsid w:val="005D511B"/>
    <w:rsid w:val="005D5574"/>
    <w:rsid w:val="005D5B36"/>
    <w:rsid w:val="005D5E51"/>
    <w:rsid w:val="005D5FBB"/>
    <w:rsid w:val="005D6204"/>
    <w:rsid w:val="005D65CB"/>
    <w:rsid w:val="005D6A47"/>
    <w:rsid w:val="005D7383"/>
    <w:rsid w:val="005D7998"/>
    <w:rsid w:val="005D7A77"/>
    <w:rsid w:val="005D7D28"/>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D9"/>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AEF"/>
    <w:rsid w:val="00605D03"/>
    <w:rsid w:val="00606FD4"/>
    <w:rsid w:val="0060795A"/>
    <w:rsid w:val="00607C46"/>
    <w:rsid w:val="006102F3"/>
    <w:rsid w:val="0061093E"/>
    <w:rsid w:val="006119DC"/>
    <w:rsid w:val="00612434"/>
    <w:rsid w:val="00612CE6"/>
    <w:rsid w:val="00612DA3"/>
    <w:rsid w:val="00612EDD"/>
    <w:rsid w:val="00612FBA"/>
    <w:rsid w:val="00614762"/>
    <w:rsid w:val="00614A7B"/>
    <w:rsid w:val="00614AF3"/>
    <w:rsid w:val="00614FF2"/>
    <w:rsid w:val="006158E4"/>
    <w:rsid w:val="006158FB"/>
    <w:rsid w:val="00615C08"/>
    <w:rsid w:val="0061733E"/>
    <w:rsid w:val="0061741C"/>
    <w:rsid w:val="0061785B"/>
    <w:rsid w:val="006207BC"/>
    <w:rsid w:val="0062113D"/>
    <w:rsid w:val="00621335"/>
    <w:rsid w:val="0062150E"/>
    <w:rsid w:val="00622061"/>
    <w:rsid w:val="00623F37"/>
    <w:rsid w:val="00623F56"/>
    <w:rsid w:val="006242E9"/>
    <w:rsid w:val="00624B4E"/>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FE"/>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303"/>
    <w:rsid w:val="0064778F"/>
    <w:rsid w:val="0065109E"/>
    <w:rsid w:val="006512AF"/>
    <w:rsid w:val="00651301"/>
    <w:rsid w:val="0065132D"/>
    <w:rsid w:val="00651DDF"/>
    <w:rsid w:val="00651E2B"/>
    <w:rsid w:val="006524E0"/>
    <w:rsid w:val="006524E3"/>
    <w:rsid w:val="00652A2E"/>
    <w:rsid w:val="00653069"/>
    <w:rsid w:val="00653A37"/>
    <w:rsid w:val="00653C2C"/>
    <w:rsid w:val="00653C49"/>
    <w:rsid w:val="006541EB"/>
    <w:rsid w:val="00654366"/>
    <w:rsid w:val="006545F9"/>
    <w:rsid w:val="006553A2"/>
    <w:rsid w:val="006553EF"/>
    <w:rsid w:val="00655479"/>
    <w:rsid w:val="00655F17"/>
    <w:rsid w:val="00660786"/>
    <w:rsid w:val="00660D4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6A5"/>
    <w:rsid w:val="00670121"/>
    <w:rsid w:val="006702F0"/>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5F"/>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F61"/>
    <w:rsid w:val="00692524"/>
    <w:rsid w:val="00692F9F"/>
    <w:rsid w:val="006932C2"/>
    <w:rsid w:val="00693481"/>
    <w:rsid w:val="006937F3"/>
    <w:rsid w:val="00693BF3"/>
    <w:rsid w:val="00693D4F"/>
    <w:rsid w:val="006942B0"/>
    <w:rsid w:val="006944B7"/>
    <w:rsid w:val="006944F4"/>
    <w:rsid w:val="00694911"/>
    <w:rsid w:val="006961CB"/>
    <w:rsid w:val="00696781"/>
    <w:rsid w:val="006967C9"/>
    <w:rsid w:val="00696EED"/>
    <w:rsid w:val="006974CE"/>
    <w:rsid w:val="0069762A"/>
    <w:rsid w:val="00697FA2"/>
    <w:rsid w:val="006A049B"/>
    <w:rsid w:val="006A1307"/>
    <w:rsid w:val="006A13BA"/>
    <w:rsid w:val="006A2327"/>
    <w:rsid w:val="006A2803"/>
    <w:rsid w:val="006A2889"/>
    <w:rsid w:val="006A3033"/>
    <w:rsid w:val="006A4AF7"/>
    <w:rsid w:val="006A58FD"/>
    <w:rsid w:val="006A5FCC"/>
    <w:rsid w:val="006A6750"/>
    <w:rsid w:val="006A675A"/>
    <w:rsid w:val="006A737F"/>
    <w:rsid w:val="006A7476"/>
    <w:rsid w:val="006A7BF4"/>
    <w:rsid w:val="006A7D03"/>
    <w:rsid w:val="006A7D4C"/>
    <w:rsid w:val="006B019A"/>
    <w:rsid w:val="006B02BE"/>
    <w:rsid w:val="006B0411"/>
    <w:rsid w:val="006B257C"/>
    <w:rsid w:val="006B30B8"/>
    <w:rsid w:val="006B35FA"/>
    <w:rsid w:val="006B3B0C"/>
    <w:rsid w:val="006B3DA6"/>
    <w:rsid w:val="006B3FBF"/>
    <w:rsid w:val="006B4773"/>
    <w:rsid w:val="006B4B0E"/>
    <w:rsid w:val="006B5492"/>
    <w:rsid w:val="006B5692"/>
    <w:rsid w:val="006B56F2"/>
    <w:rsid w:val="006B5A2F"/>
    <w:rsid w:val="006B746E"/>
    <w:rsid w:val="006B74AA"/>
    <w:rsid w:val="006B7F6F"/>
    <w:rsid w:val="006C0723"/>
    <w:rsid w:val="006C0B42"/>
    <w:rsid w:val="006C0F06"/>
    <w:rsid w:val="006C176F"/>
    <w:rsid w:val="006C1CEA"/>
    <w:rsid w:val="006C2ED7"/>
    <w:rsid w:val="006C3B38"/>
    <w:rsid w:val="006C4A69"/>
    <w:rsid w:val="006C4B06"/>
    <w:rsid w:val="006C5611"/>
    <w:rsid w:val="006C571E"/>
    <w:rsid w:val="006C593F"/>
    <w:rsid w:val="006C5D8A"/>
    <w:rsid w:val="006C613D"/>
    <w:rsid w:val="006C6272"/>
    <w:rsid w:val="006C63B5"/>
    <w:rsid w:val="006C67DC"/>
    <w:rsid w:val="006C749B"/>
    <w:rsid w:val="006C7941"/>
    <w:rsid w:val="006D0D4C"/>
    <w:rsid w:val="006D0EC0"/>
    <w:rsid w:val="006D1119"/>
    <w:rsid w:val="006D224F"/>
    <w:rsid w:val="006D2363"/>
    <w:rsid w:val="006D2AAE"/>
    <w:rsid w:val="006D3202"/>
    <w:rsid w:val="006D3C8B"/>
    <w:rsid w:val="006D463E"/>
    <w:rsid w:val="006D5E06"/>
    <w:rsid w:val="006D65C1"/>
    <w:rsid w:val="006D6694"/>
    <w:rsid w:val="006D675E"/>
    <w:rsid w:val="006D737D"/>
    <w:rsid w:val="006E04DD"/>
    <w:rsid w:val="006E0DEA"/>
    <w:rsid w:val="006E1496"/>
    <w:rsid w:val="006E1CFB"/>
    <w:rsid w:val="006E202E"/>
    <w:rsid w:val="006E28D7"/>
    <w:rsid w:val="006E2957"/>
    <w:rsid w:val="006E2F05"/>
    <w:rsid w:val="006E3394"/>
    <w:rsid w:val="006E3C98"/>
    <w:rsid w:val="006E49A7"/>
    <w:rsid w:val="006E5188"/>
    <w:rsid w:val="006E533D"/>
    <w:rsid w:val="006E6883"/>
    <w:rsid w:val="006E75C7"/>
    <w:rsid w:val="006E7679"/>
    <w:rsid w:val="006F2478"/>
    <w:rsid w:val="006F2F71"/>
    <w:rsid w:val="006F35F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BC4"/>
    <w:rsid w:val="0070681D"/>
    <w:rsid w:val="00706BD5"/>
    <w:rsid w:val="00706F4D"/>
    <w:rsid w:val="00707712"/>
    <w:rsid w:val="007101B7"/>
    <w:rsid w:val="00710F05"/>
    <w:rsid w:val="0071157E"/>
    <w:rsid w:val="007117A7"/>
    <w:rsid w:val="00711D08"/>
    <w:rsid w:val="007128D8"/>
    <w:rsid w:val="007128DA"/>
    <w:rsid w:val="00712D41"/>
    <w:rsid w:val="0071325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6A"/>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8B1"/>
    <w:rsid w:val="00751CDB"/>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09"/>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192"/>
    <w:rsid w:val="00774AA5"/>
    <w:rsid w:val="0077554C"/>
    <w:rsid w:val="00775B59"/>
    <w:rsid w:val="00775FC3"/>
    <w:rsid w:val="007763E1"/>
    <w:rsid w:val="00776ACB"/>
    <w:rsid w:val="0077711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20"/>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D0"/>
    <w:rsid w:val="007B6219"/>
    <w:rsid w:val="007B6F6D"/>
    <w:rsid w:val="007B732B"/>
    <w:rsid w:val="007B7651"/>
    <w:rsid w:val="007B773D"/>
    <w:rsid w:val="007C0612"/>
    <w:rsid w:val="007C1B00"/>
    <w:rsid w:val="007C1C57"/>
    <w:rsid w:val="007C2CFC"/>
    <w:rsid w:val="007C348D"/>
    <w:rsid w:val="007C3B9B"/>
    <w:rsid w:val="007C4A13"/>
    <w:rsid w:val="007C4A8E"/>
    <w:rsid w:val="007C4C00"/>
    <w:rsid w:val="007C4EA7"/>
    <w:rsid w:val="007C4F49"/>
    <w:rsid w:val="007C4FA1"/>
    <w:rsid w:val="007C50E5"/>
    <w:rsid w:val="007C5376"/>
    <w:rsid w:val="007C65CC"/>
    <w:rsid w:val="007C7A8A"/>
    <w:rsid w:val="007C7D60"/>
    <w:rsid w:val="007D0225"/>
    <w:rsid w:val="007D0F6B"/>
    <w:rsid w:val="007D1221"/>
    <w:rsid w:val="007D1BAE"/>
    <w:rsid w:val="007D1F37"/>
    <w:rsid w:val="007D41C0"/>
    <w:rsid w:val="007D5985"/>
    <w:rsid w:val="007D5C61"/>
    <w:rsid w:val="007D60F9"/>
    <w:rsid w:val="007D64BF"/>
    <w:rsid w:val="007D6857"/>
    <w:rsid w:val="007D6D19"/>
    <w:rsid w:val="007D7326"/>
    <w:rsid w:val="007D7364"/>
    <w:rsid w:val="007D79A6"/>
    <w:rsid w:val="007D7BC5"/>
    <w:rsid w:val="007E05CD"/>
    <w:rsid w:val="007E0A9D"/>
    <w:rsid w:val="007E0B96"/>
    <w:rsid w:val="007E0C54"/>
    <w:rsid w:val="007E1003"/>
    <w:rsid w:val="007E10E2"/>
    <w:rsid w:val="007E1893"/>
    <w:rsid w:val="007E232C"/>
    <w:rsid w:val="007E2CF6"/>
    <w:rsid w:val="007E2E51"/>
    <w:rsid w:val="007E373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1E"/>
    <w:rsid w:val="0080269D"/>
    <w:rsid w:val="00803D6D"/>
    <w:rsid w:val="00804062"/>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BAA"/>
    <w:rsid w:val="00815D5F"/>
    <w:rsid w:val="00816329"/>
    <w:rsid w:val="008176D9"/>
    <w:rsid w:val="00817D5A"/>
    <w:rsid w:val="008216CF"/>
    <w:rsid w:val="00821BB1"/>
    <w:rsid w:val="00821D90"/>
    <w:rsid w:val="00822FE2"/>
    <w:rsid w:val="00823627"/>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B8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EE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52"/>
    <w:rsid w:val="00874383"/>
    <w:rsid w:val="008744B5"/>
    <w:rsid w:val="00875609"/>
    <w:rsid w:val="00875BFC"/>
    <w:rsid w:val="00875E60"/>
    <w:rsid w:val="00876B29"/>
    <w:rsid w:val="00876B6A"/>
    <w:rsid w:val="00876F48"/>
    <w:rsid w:val="00877A5D"/>
    <w:rsid w:val="008802B8"/>
    <w:rsid w:val="0088104E"/>
    <w:rsid w:val="00881064"/>
    <w:rsid w:val="00881B1D"/>
    <w:rsid w:val="0088228F"/>
    <w:rsid w:val="00882355"/>
    <w:rsid w:val="00882826"/>
    <w:rsid w:val="00882956"/>
    <w:rsid w:val="00882BB1"/>
    <w:rsid w:val="008834C6"/>
    <w:rsid w:val="00884B13"/>
    <w:rsid w:val="00884D1B"/>
    <w:rsid w:val="0088536D"/>
    <w:rsid w:val="008877C1"/>
    <w:rsid w:val="00887B5D"/>
    <w:rsid w:val="00890797"/>
    <w:rsid w:val="008919DA"/>
    <w:rsid w:val="00891A20"/>
    <w:rsid w:val="008930CD"/>
    <w:rsid w:val="008931B4"/>
    <w:rsid w:val="0089331B"/>
    <w:rsid w:val="008933BC"/>
    <w:rsid w:val="008936BE"/>
    <w:rsid w:val="00893C2B"/>
    <w:rsid w:val="00894EF3"/>
    <w:rsid w:val="00895F31"/>
    <w:rsid w:val="008969D4"/>
    <w:rsid w:val="00897209"/>
    <w:rsid w:val="008978C5"/>
    <w:rsid w:val="008A00D5"/>
    <w:rsid w:val="008A0157"/>
    <w:rsid w:val="008A1365"/>
    <w:rsid w:val="008A1AB1"/>
    <w:rsid w:val="008A1D5F"/>
    <w:rsid w:val="008A216D"/>
    <w:rsid w:val="008A2970"/>
    <w:rsid w:val="008A2E29"/>
    <w:rsid w:val="008A3657"/>
    <w:rsid w:val="008A387B"/>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21"/>
    <w:rsid w:val="008D2C3D"/>
    <w:rsid w:val="008D2D3D"/>
    <w:rsid w:val="008D2D94"/>
    <w:rsid w:val="008D3187"/>
    <w:rsid w:val="008D3752"/>
    <w:rsid w:val="008D3AE8"/>
    <w:rsid w:val="008D454C"/>
    <w:rsid w:val="008D4A8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F7"/>
    <w:rsid w:val="008F242E"/>
    <w:rsid w:val="008F2477"/>
    <w:rsid w:val="008F27A4"/>
    <w:rsid w:val="008F2900"/>
    <w:rsid w:val="008F2A53"/>
    <w:rsid w:val="008F32D0"/>
    <w:rsid w:val="008F34D6"/>
    <w:rsid w:val="008F35AA"/>
    <w:rsid w:val="008F38C8"/>
    <w:rsid w:val="008F3C12"/>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49"/>
    <w:rsid w:val="009025EC"/>
    <w:rsid w:val="00902F69"/>
    <w:rsid w:val="009032BE"/>
    <w:rsid w:val="009034DF"/>
    <w:rsid w:val="00903F2F"/>
    <w:rsid w:val="009043AE"/>
    <w:rsid w:val="00904BC4"/>
    <w:rsid w:val="00905213"/>
    <w:rsid w:val="00905C8B"/>
    <w:rsid w:val="009079D3"/>
    <w:rsid w:val="00910C39"/>
    <w:rsid w:val="00911B90"/>
    <w:rsid w:val="00911C54"/>
    <w:rsid w:val="009122A7"/>
    <w:rsid w:val="00912795"/>
    <w:rsid w:val="009127BB"/>
    <w:rsid w:val="00913029"/>
    <w:rsid w:val="00913EE3"/>
    <w:rsid w:val="009142CB"/>
    <w:rsid w:val="00914D3F"/>
    <w:rsid w:val="009152F5"/>
    <w:rsid w:val="0091557F"/>
    <w:rsid w:val="00915AF0"/>
    <w:rsid w:val="0091615C"/>
    <w:rsid w:val="00916CA4"/>
    <w:rsid w:val="00917759"/>
    <w:rsid w:val="00920062"/>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2B6"/>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B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3B0"/>
    <w:rsid w:val="0096248C"/>
    <w:rsid w:val="00963009"/>
    <w:rsid w:val="0096353F"/>
    <w:rsid w:val="009635D4"/>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954"/>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5A4"/>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CD"/>
    <w:rsid w:val="009D5909"/>
    <w:rsid w:val="009D5D62"/>
    <w:rsid w:val="009D5D9E"/>
    <w:rsid w:val="009D61CE"/>
    <w:rsid w:val="009D62CF"/>
    <w:rsid w:val="009D6598"/>
    <w:rsid w:val="009D7294"/>
    <w:rsid w:val="009D73D9"/>
    <w:rsid w:val="009D779F"/>
    <w:rsid w:val="009E064A"/>
    <w:rsid w:val="009E1FFB"/>
    <w:rsid w:val="009E20B7"/>
    <w:rsid w:val="009E23A7"/>
    <w:rsid w:val="009E2403"/>
    <w:rsid w:val="009E3E43"/>
    <w:rsid w:val="009E43D5"/>
    <w:rsid w:val="009E46B6"/>
    <w:rsid w:val="009E46BC"/>
    <w:rsid w:val="009E4CDE"/>
    <w:rsid w:val="009E61A9"/>
    <w:rsid w:val="009E6E3B"/>
    <w:rsid w:val="009F0698"/>
    <w:rsid w:val="009F0935"/>
    <w:rsid w:val="009F0A4E"/>
    <w:rsid w:val="009F18CF"/>
    <w:rsid w:val="009F204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B1E"/>
    <w:rsid w:val="00A03422"/>
    <w:rsid w:val="00A03B2D"/>
    <w:rsid w:val="00A0430F"/>
    <w:rsid w:val="00A045BC"/>
    <w:rsid w:val="00A0494F"/>
    <w:rsid w:val="00A04ACA"/>
    <w:rsid w:val="00A054B9"/>
    <w:rsid w:val="00A06455"/>
    <w:rsid w:val="00A065A2"/>
    <w:rsid w:val="00A06885"/>
    <w:rsid w:val="00A06AC2"/>
    <w:rsid w:val="00A06CBB"/>
    <w:rsid w:val="00A07631"/>
    <w:rsid w:val="00A07E54"/>
    <w:rsid w:val="00A109FD"/>
    <w:rsid w:val="00A10FCA"/>
    <w:rsid w:val="00A113C1"/>
    <w:rsid w:val="00A1193F"/>
    <w:rsid w:val="00A126A9"/>
    <w:rsid w:val="00A129CF"/>
    <w:rsid w:val="00A130D3"/>
    <w:rsid w:val="00A13447"/>
    <w:rsid w:val="00A13EAF"/>
    <w:rsid w:val="00A147C9"/>
    <w:rsid w:val="00A14833"/>
    <w:rsid w:val="00A176D5"/>
    <w:rsid w:val="00A1780C"/>
    <w:rsid w:val="00A215B6"/>
    <w:rsid w:val="00A217B2"/>
    <w:rsid w:val="00A21F3E"/>
    <w:rsid w:val="00A222A1"/>
    <w:rsid w:val="00A23042"/>
    <w:rsid w:val="00A23B71"/>
    <w:rsid w:val="00A23C2A"/>
    <w:rsid w:val="00A23D40"/>
    <w:rsid w:val="00A2480E"/>
    <w:rsid w:val="00A24EBE"/>
    <w:rsid w:val="00A24FBA"/>
    <w:rsid w:val="00A24FBB"/>
    <w:rsid w:val="00A25168"/>
    <w:rsid w:val="00A25311"/>
    <w:rsid w:val="00A2534E"/>
    <w:rsid w:val="00A25672"/>
    <w:rsid w:val="00A25751"/>
    <w:rsid w:val="00A25D08"/>
    <w:rsid w:val="00A26794"/>
    <w:rsid w:val="00A26D6E"/>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18"/>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5BAD"/>
    <w:rsid w:val="00A560A2"/>
    <w:rsid w:val="00A57036"/>
    <w:rsid w:val="00A571AB"/>
    <w:rsid w:val="00A5749C"/>
    <w:rsid w:val="00A5751B"/>
    <w:rsid w:val="00A60616"/>
    <w:rsid w:val="00A6076B"/>
    <w:rsid w:val="00A6180D"/>
    <w:rsid w:val="00A62C51"/>
    <w:rsid w:val="00A63571"/>
    <w:rsid w:val="00A637A9"/>
    <w:rsid w:val="00A63C55"/>
    <w:rsid w:val="00A63C9A"/>
    <w:rsid w:val="00A641D7"/>
    <w:rsid w:val="00A64641"/>
    <w:rsid w:val="00A646E1"/>
    <w:rsid w:val="00A649F1"/>
    <w:rsid w:val="00A6570E"/>
    <w:rsid w:val="00A65A55"/>
    <w:rsid w:val="00A65B5C"/>
    <w:rsid w:val="00A65CD9"/>
    <w:rsid w:val="00A6625B"/>
    <w:rsid w:val="00A67567"/>
    <w:rsid w:val="00A704CD"/>
    <w:rsid w:val="00A70D62"/>
    <w:rsid w:val="00A70DAE"/>
    <w:rsid w:val="00A70DC3"/>
    <w:rsid w:val="00A70E24"/>
    <w:rsid w:val="00A70E68"/>
    <w:rsid w:val="00A71BA0"/>
    <w:rsid w:val="00A728AD"/>
    <w:rsid w:val="00A73BF7"/>
    <w:rsid w:val="00A744AD"/>
    <w:rsid w:val="00A747AC"/>
    <w:rsid w:val="00A74B22"/>
    <w:rsid w:val="00A74B37"/>
    <w:rsid w:val="00A75114"/>
    <w:rsid w:val="00A75148"/>
    <w:rsid w:val="00A75909"/>
    <w:rsid w:val="00A76F66"/>
    <w:rsid w:val="00A7732D"/>
    <w:rsid w:val="00A77900"/>
    <w:rsid w:val="00A8071F"/>
    <w:rsid w:val="00A80C02"/>
    <w:rsid w:val="00A80D01"/>
    <w:rsid w:val="00A81620"/>
    <w:rsid w:val="00A81AA2"/>
    <w:rsid w:val="00A81B5E"/>
    <w:rsid w:val="00A81FB7"/>
    <w:rsid w:val="00A82267"/>
    <w:rsid w:val="00A8284B"/>
    <w:rsid w:val="00A829C4"/>
    <w:rsid w:val="00A82A79"/>
    <w:rsid w:val="00A82BCF"/>
    <w:rsid w:val="00A838D1"/>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68"/>
    <w:rsid w:val="00AD56F4"/>
    <w:rsid w:val="00AD57B1"/>
    <w:rsid w:val="00AD5BC5"/>
    <w:rsid w:val="00AD5DD1"/>
    <w:rsid w:val="00AD6119"/>
    <w:rsid w:val="00AD6A9B"/>
    <w:rsid w:val="00AD7D83"/>
    <w:rsid w:val="00AE0668"/>
    <w:rsid w:val="00AE0DD2"/>
    <w:rsid w:val="00AE1244"/>
    <w:rsid w:val="00AE1C5F"/>
    <w:rsid w:val="00AE2B70"/>
    <w:rsid w:val="00AE3439"/>
    <w:rsid w:val="00AE422D"/>
    <w:rsid w:val="00AE455C"/>
    <w:rsid w:val="00AE55E5"/>
    <w:rsid w:val="00AE5DE9"/>
    <w:rsid w:val="00AE60D1"/>
    <w:rsid w:val="00AE6BCB"/>
    <w:rsid w:val="00AE7624"/>
    <w:rsid w:val="00AF0AB7"/>
    <w:rsid w:val="00AF0F4B"/>
    <w:rsid w:val="00AF120E"/>
    <w:rsid w:val="00AF1430"/>
    <w:rsid w:val="00AF176A"/>
    <w:rsid w:val="00AF17A1"/>
    <w:rsid w:val="00AF1844"/>
    <w:rsid w:val="00AF19EE"/>
    <w:rsid w:val="00AF2399"/>
    <w:rsid w:val="00AF24D0"/>
    <w:rsid w:val="00AF24FB"/>
    <w:rsid w:val="00AF2695"/>
    <w:rsid w:val="00AF2BB5"/>
    <w:rsid w:val="00AF42F9"/>
    <w:rsid w:val="00AF4EF5"/>
    <w:rsid w:val="00AF551E"/>
    <w:rsid w:val="00AF58B1"/>
    <w:rsid w:val="00AF5CF4"/>
    <w:rsid w:val="00AF6074"/>
    <w:rsid w:val="00AF62E6"/>
    <w:rsid w:val="00AF6775"/>
    <w:rsid w:val="00AF67AF"/>
    <w:rsid w:val="00AF6844"/>
    <w:rsid w:val="00AF6DDB"/>
    <w:rsid w:val="00AF76C1"/>
    <w:rsid w:val="00AF7CB0"/>
    <w:rsid w:val="00AF7F98"/>
    <w:rsid w:val="00AF7FB3"/>
    <w:rsid w:val="00B004F2"/>
    <w:rsid w:val="00B00C12"/>
    <w:rsid w:val="00B012CF"/>
    <w:rsid w:val="00B015FC"/>
    <w:rsid w:val="00B01A92"/>
    <w:rsid w:val="00B01C30"/>
    <w:rsid w:val="00B034A8"/>
    <w:rsid w:val="00B035E6"/>
    <w:rsid w:val="00B03CE0"/>
    <w:rsid w:val="00B05A03"/>
    <w:rsid w:val="00B06A47"/>
    <w:rsid w:val="00B06EA0"/>
    <w:rsid w:val="00B07665"/>
    <w:rsid w:val="00B105D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A8F"/>
    <w:rsid w:val="00B81E4A"/>
    <w:rsid w:val="00B83109"/>
    <w:rsid w:val="00B8383C"/>
    <w:rsid w:val="00B83AF3"/>
    <w:rsid w:val="00B83F15"/>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0B"/>
    <w:rsid w:val="00BC2E44"/>
    <w:rsid w:val="00BC2E6B"/>
    <w:rsid w:val="00BC3440"/>
    <w:rsid w:val="00BC3BBD"/>
    <w:rsid w:val="00BC3DF9"/>
    <w:rsid w:val="00BC3EEA"/>
    <w:rsid w:val="00BC403A"/>
    <w:rsid w:val="00BC512A"/>
    <w:rsid w:val="00BC5391"/>
    <w:rsid w:val="00BC6804"/>
    <w:rsid w:val="00BC7052"/>
    <w:rsid w:val="00BC759E"/>
    <w:rsid w:val="00BC7F89"/>
    <w:rsid w:val="00BD00CF"/>
    <w:rsid w:val="00BD0201"/>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52D"/>
    <w:rsid w:val="00BF5AEB"/>
    <w:rsid w:val="00BF6ABE"/>
    <w:rsid w:val="00BF6BED"/>
    <w:rsid w:val="00BF6C92"/>
    <w:rsid w:val="00BF73B5"/>
    <w:rsid w:val="00BF780E"/>
    <w:rsid w:val="00C00F86"/>
    <w:rsid w:val="00C0107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1E"/>
    <w:rsid w:val="00C158E9"/>
    <w:rsid w:val="00C160A1"/>
    <w:rsid w:val="00C16987"/>
    <w:rsid w:val="00C16D04"/>
    <w:rsid w:val="00C171EA"/>
    <w:rsid w:val="00C179C4"/>
    <w:rsid w:val="00C2018E"/>
    <w:rsid w:val="00C20A77"/>
    <w:rsid w:val="00C20E68"/>
    <w:rsid w:val="00C21132"/>
    <w:rsid w:val="00C21A30"/>
    <w:rsid w:val="00C22DB0"/>
    <w:rsid w:val="00C23DFD"/>
    <w:rsid w:val="00C23E06"/>
    <w:rsid w:val="00C2563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916"/>
    <w:rsid w:val="00C42A0E"/>
    <w:rsid w:val="00C438F5"/>
    <w:rsid w:val="00C43F1D"/>
    <w:rsid w:val="00C441D7"/>
    <w:rsid w:val="00C4463D"/>
    <w:rsid w:val="00C447D2"/>
    <w:rsid w:val="00C46663"/>
    <w:rsid w:val="00C468E9"/>
    <w:rsid w:val="00C47599"/>
    <w:rsid w:val="00C476FC"/>
    <w:rsid w:val="00C477E1"/>
    <w:rsid w:val="00C47CE7"/>
    <w:rsid w:val="00C504F9"/>
    <w:rsid w:val="00C50B8F"/>
    <w:rsid w:val="00C515B6"/>
    <w:rsid w:val="00C52086"/>
    <w:rsid w:val="00C520F8"/>
    <w:rsid w:val="00C52854"/>
    <w:rsid w:val="00C52A24"/>
    <w:rsid w:val="00C544C8"/>
    <w:rsid w:val="00C54574"/>
    <w:rsid w:val="00C56765"/>
    <w:rsid w:val="00C5753C"/>
    <w:rsid w:val="00C57816"/>
    <w:rsid w:val="00C57EED"/>
    <w:rsid w:val="00C605A8"/>
    <w:rsid w:val="00C60699"/>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2A"/>
    <w:rsid w:val="00C745D2"/>
    <w:rsid w:val="00C75E83"/>
    <w:rsid w:val="00C7706C"/>
    <w:rsid w:val="00C77938"/>
    <w:rsid w:val="00C77AC5"/>
    <w:rsid w:val="00C77CAE"/>
    <w:rsid w:val="00C80574"/>
    <w:rsid w:val="00C80EBC"/>
    <w:rsid w:val="00C8106D"/>
    <w:rsid w:val="00C822DC"/>
    <w:rsid w:val="00C8357B"/>
    <w:rsid w:val="00C83859"/>
    <w:rsid w:val="00C838A3"/>
    <w:rsid w:val="00C83FE2"/>
    <w:rsid w:val="00C840C6"/>
    <w:rsid w:val="00C8413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49"/>
    <w:rsid w:val="00C948BF"/>
    <w:rsid w:val="00C94A83"/>
    <w:rsid w:val="00C94B9F"/>
    <w:rsid w:val="00C9542A"/>
    <w:rsid w:val="00C955E6"/>
    <w:rsid w:val="00C95B05"/>
    <w:rsid w:val="00C95D9A"/>
    <w:rsid w:val="00C96406"/>
    <w:rsid w:val="00C96CEC"/>
    <w:rsid w:val="00C970BE"/>
    <w:rsid w:val="00C970C8"/>
    <w:rsid w:val="00CA02E5"/>
    <w:rsid w:val="00CA02FE"/>
    <w:rsid w:val="00CA0664"/>
    <w:rsid w:val="00CA1694"/>
    <w:rsid w:val="00CA1743"/>
    <w:rsid w:val="00CA237E"/>
    <w:rsid w:val="00CA25FC"/>
    <w:rsid w:val="00CA4139"/>
    <w:rsid w:val="00CA42C1"/>
    <w:rsid w:val="00CA47CB"/>
    <w:rsid w:val="00CA5166"/>
    <w:rsid w:val="00CA64E1"/>
    <w:rsid w:val="00CA77FA"/>
    <w:rsid w:val="00CB05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F5"/>
    <w:rsid w:val="00CC70B1"/>
    <w:rsid w:val="00CC718A"/>
    <w:rsid w:val="00CC7433"/>
    <w:rsid w:val="00CC7915"/>
    <w:rsid w:val="00CC7BF3"/>
    <w:rsid w:val="00CC7C6B"/>
    <w:rsid w:val="00CD03A8"/>
    <w:rsid w:val="00CD03AD"/>
    <w:rsid w:val="00CD0A3B"/>
    <w:rsid w:val="00CD1769"/>
    <w:rsid w:val="00CD1963"/>
    <w:rsid w:val="00CD2536"/>
    <w:rsid w:val="00CD28BB"/>
    <w:rsid w:val="00CD2D93"/>
    <w:rsid w:val="00CD338F"/>
    <w:rsid w:val="00CD41CC"/>
    <w:rsid w:val="00CD46EA"/>
    <w:rsid w:val="00CD483E"/>
    <w:rsid w:val="00CD4A66"/>
    <w:rsid w:val="00CD5A4E"/>
    <w:rsid w:val="00CD5F1C"/>
    <w:rsid w:val="00CD6F81"/>
    <w:rsid w:val="00CD73FF"/>
    <w:rsid w:val="00CD791C"/>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48"/>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209"/>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5D2"/>
    <w:rsid w:val="00D23CC8"/>
    <w:rsid w:val="00D247A7"/>
    <w:rsid w:val="00D24970"/>
    <w:rsid w:val="00D24EF8"/>
    <w:rsid w:val="00D25088"/>
    <w:rsid w:val="00D25782"/>
    <w:rsid w:val="00D271FB"/>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A1"/>
    <w:rsid w:val="00D53BF4"/>
    <w:rsid w:val="00D5428E"/>
    <w:rsid w:val="00D54741"/>
    <w:rsid w:val="00D551E2"/>
    <w:rsid w:val="00D5674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3A"/>
    <w:rsid w:val="00D70555"/>
    <w:rsid w:val="00D707AB"/>
    <w:rsid w:val="00D7155A"/>
    <w:rsid w:val="00D71E7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5B"/>
    <w:rsid w:val="00D8625D"/>
    <w:rsid w:val="00D86901"/>
    <w:rsid w:val="00D86A7B"/>
    <w:rsid w:val="00D8792F"/>
    <w:rsid w:val="00D8795A"/>
    <w:rsid w:val="00D90B3E"/>
    <w:rsid w:val="00D90C01"/>
    <w:rsid w:val="00D91242"/>
    <w:rsid w:val="00D91789"/>
    <w:rsid w:val="00D92083"/>
    <w:rsid w:val="00D93420"/>
    <w:rsid w:val="00D934AE"/>
    <w:rsid w:val="00D9379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433"/>
    <w:rsid w:val="00DC35BA"/>
    <w:rsid w:val="00DC3961"/>
    <w:rsid w:val="00DC3A1D"/>
    <w:rsid w:val="00DC3D76"/>
    <w:rsid w:val="00DC3F3B"/>
    <w:rsid w:val="00DC4BE0"/>
    <w:rsid w:val="00DC4EA5"/>
    <w:rsid w:val="00DC4F5E"/>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3D8"/>
    <w:rsid w:val="00DD37E7"/>
    <w:rsid w:val="00DD39A8"/>
    <w:rsid w:val="00DD47C8"/>
    <w:rsid w:val="00DD5A6E"/>
    <w:rsid w:val="00DD5EB4"/>
    <w:rsid w:val="00DD6064"/>
    <w:rsid w:val="00DD6138"/>
    <w:rsid w:val="00DD6240"/>
    <w:rsid w:val="00DD649E"/>
    <w:rsid w:val="00DD65A3"/>
    <w:rsid w:val="00DD7697"/>
    <w:rsid w:val="00DD772F"/>
    <w:rsid w:val="00DDB847"/>
    <w:rsid w:val="00DE0268"/>
    <w:rsid w:val="00DE0954"/>
    <w:rsid w:val="00DE0A53"/>
    <w:rsid w:val="00DE1720"/>
    <w:rsid w:val="00DE18FF"/>
    <w:rsid w:val="00DE2046"/>
    <w:rsid w:val="00DE2892"/>
    <w:rsid w:val="00DE290C"/>
    <w:rsid w:val="00DE34A5"/>
    <w:rsid w:val="00DE36F4"/>
    <w:rsid w:val="00DE37BE"/>
    <w:rsid w:val="00DE3D84"/>
    <w:rsid w:val="00DE4696"/>
    <w:rsid w:val="00DE4BE1"/>
    <w:rsid w:val="00DE4FAD"/>
    <w:rsid w:val="00DE504D"/>
    <w:rsid w:val="00DE5120"/>
    <w:rsid w:val="00DE5711"/>
    <w:rsid w:val="00DE5F20"/>
    <w:rsid w:val="00DE661B"/>
    <w:rsid w:val="00DE6763"/>
    <w:rsid w:val="00DE6C6E"/>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5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A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5A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7F"/>
    <w:rsid w:val="00E50D81"/>
    <w:rsid w:val="00E50F51"/>
    <w:rsid w:val="00E50F94"/>
    <w:rsid w:val="00E52B67"/>
    <w:rsid w:val="00E537F6"/>
    <w:rsid w:val="00E53CA2"/>
    <w:rsid w:val="00E53E12"/>
    <w:rsid w:val="00E54362"/>
    <w:rsid w:val="00E54938"/>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C90"/>
    <w:rsid w:val="00E729B9"/>
    <w:rsid w:val="00E74396"/>
    <w:rsid w:val="00E75068"/>
    <w:rsid w:val="00E76292"/>
    <w:rsid w:val="00E7634E"/>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57"/>
    <w:rsid w:val="00E84A50"/>
    <w:rsid w:val="00E85013"/>
    <w:rsid w:val="00E85E8B"/>
    <w:rsid w:val="00E865C4"/>
    <w:rsid w:val="00E865CE"/>
    <w:rsid w:val="00E86BCE"/>
    <w:rsid w:val="00E871A9"/>
    <w:rsid w:val="00E87A64"/>
    <w:rsid w:val="00E9025B"/>
    <w:rsid w:val="00E909CE"/>
    <w:rsid w:val="00E90D60"/>
    <w:rsid w:val="00E91223"/>
    <w:rsid w:val="00E915FB"/>
    <w:rsid w:val="00E93148"/>
    <w:rsid w:val="00E934C8"/>
    <w:rsid w:val="00E93534"/>
    <w:rsid w:val="00E938D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A5"/>
    <w:rsid w:val="00EA4193"/>
    <w:rsid w:val="00EA4970"/>
    <w:rsid w:val="00EA4E23"/>
    <w:rsid w:val="00EA56A6"/>
    <w:rsid w:val="00EA6573"/>
    <w:rsid w:val="00EA6D1E"/>
    <w:rsid w:val="00EA6E8F"/>
    <w:rsid w:val="00EA6F5B"/>
    <w:rsid w:val="00EA7102"/>
    <w:rsid w:val="00EA76DD"/>
    <w:rsid w:val="00EB01C2"/>
    <w:rsid w:val="00EB03BA"/>
    <w:rsid w:val="00EB06B1"/>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6E"/>
    <w:rsid w:val="00EE5F7A"/>
    <w:rsid w:val="00EE5FC7"/>
    <w:rsid w:val="00EE6920"/>
    <w:rsid w:val="00EE6E84"/>
    <w:rsid w:val="00EE7654"/>
    <w:rsid w:val="00EF13E9"/>
    <w:rsid w:val="00EF22B7"/>
    <w:rsid w:val="00EF2903"/>
    <w:rsid w:val="00EF29F9"/>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2E"/>
    <w:rsid w:val="00F126A8"/>
    <w:rsid w:val="00F1334C"/>
    <w:rsid w:val="00F133E3"/>
    <w:rsid w:val="00F13921"/>
    <w:rsid w:val="00F1441A"/>
    <w:rsid w:val="00F14B94"/>
    <w:rsid w:val="00F166A2"/>
    <w:rsid w:val="00F170D1"/>
    <w:rsid w:val="00F17500"/>
    <w:rsid w:val="00F17A1F"/>
    <w:rsid w:val="00F20241"/>
    <w:rsid w:val="00F207CB"/>
    <w:rsid w:val="00F2108C"/>
    <w:rsid w:val="00F211FE"/>
    <w:rsid w:val="00F214AD"/>
    <w:rsid w:val="00F217F8"/>
    <w:rsid w:val="00F219EA"/>
    <w:rsid w:val="00F21BAE"/>
    <w:rsid w:val="00F21F12"/>
    <w:rsid w:val="00F2293A"/>
    <w:rsid w:val="00F229DE"/>
    <w:rsid w:val="00F235F7"/>
    <w:rsid w:val="00F2421D"/>
    <w:rsid w:val="00F25241"/>
    <w:rsid w:val="00F25D0C"/>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C6"/>
    <w:rsid w:val="00F3656D"/>
    <w:rsid w:val="00F368F7"/>
    <w:rsid w:val="00F36AA8"/>
    <w:rsid w:val="00F37882"/>
    <w:rsid w:val="00F40BD7"/>
    <w:rsid w:val="00F40E95"/>
    <w:rsid w:val="00F41243"/>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9A"/>
    <w:rsid w:val="00F50C57"/>
    <w:rsid w:val="00F510FD"/>
    <w:rsid w:val="00F511B0"/>
    <w:rsid w:val="00F51433"/>
    <w:rsid w:val="00F515C0"/>
    <w:rsid w:val="00F5171B"/>
    <w:rsid w:val="00F51A87"/>
    <w:rsid w:val="00F52939"/>
    <w:rsid w:val="00F52B84"/>
    <w:rsid w:val="00F53752"/>
    <w:rsid w:val="00F5388C"/>
    <w:rsid w:val="00F54219"/>
    <w:rsid w:val="00F55531"/>
    <w:rsid w:val="00F555C4"/>
    <w:rsid w:val="00F55DB5"/>
    <w:rsid w:val="00F560B4"/>
    <w:rsid w:val="00F56281"/>
    <w:rsid w:val="00F564F5"/>
    <w:rsid w:val="00F56594"/>
    <w:rsid w:val="00F568DF"/>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B90"/>
    <w:rsid w:val="00F84093"/>
    <w:rsid w:val="00F85285"/>
    <w:rsid w:val="00F85EE3"/>
    <w:rsid w:val="00F86AF6"/>
    <w:rsid w:val="00F86F43"/>
    <w:rsid w:val="00F87CD9"/>
    <w:rsid w:val="00F87DF1"/>
    <w:rsid w:val="00F9024D"/>
    <w:rsid w:val="00F914B7"/>
    <w:rsid w:val="00F929A5"/>
    <w:rsid w:val="00F929B7"/>
    <w:rsid w:val="00F92A32"/>
    <w:rsid w:val="00F9327D"/>
    <w:rsid w:val="00F93346"/>
    <w:rsid w:val="00F93BB8"/>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0AD"/>
    <w:rsid w:val="00FB275B"/>
    <w:rsid w:val="00FB2EAD"/>
    <w:rsid w:val="00FB31A7"/>
    <w:rsid w:val="00FB3981"/>
    <w:rsid w:val="00FB3AC8"/>
    <w:rsid w:val="00FB3D71"/>
    <w:rsid w:val="00FB3D84"/>
    <w:rsid w:val="00FB458B"/>
    <w:rsid w:val="00FB47DC"/>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18"/>
    <w:rsid w:val="00FC7724"/>
    <w:rsid w:val="00FC7AD6"/>
    <w:rsid w:val="00FD003B"/>
    <w:rsid w:val="00FD03FA"/>
    <w:rsid w:val="00FD1A28"/>
    <w:rsid w:val="00FD1E9A"/>
    <w:rsid w:val="00FD2A30"/>
    <w:rsid w:val="00FD32F0"/>
    <w:rsid w:val="00FD34DC"/>
    <w:rsid w:val="00FD46C9"/>
    <w:rsid w:val="00FD51C2"/>
    <w:rsid w:val="00FD53CF"/>
    <w:rsid w:val="00FD6707"/>
    <w:rsid w:val="00FD67F6"/>
    <w:rsid w:val="00FD6EE2"/>
    <w:rsid w:val="00FD6FC4"/>
    <w:rsid w:val="00FD79BE"/>
    <w:rsid w:val="00FD7C41"/>
    <w:rsid w:val="00FE0385"/>
    <w:rsid w:val="00FE07A7"/>
    <w:rsid w:val="00FE0E16"/>
    <w:rsid w:val="00FE13F1"/>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B1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2206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2206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6925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E4F0E"/>
  </w:style>
  <w:style w:type="numbering" w:customStyle="1" w:styleId="NoList1">
    <w:name w:val="No List1"/>
    <w:next w:val="Sraonra"/>
    <w:uiPriority w:val="99"/>
    <w:semiHidden/>
    <w:unhideWhenUsed/>
    <w:rsid w:val="003E4F0E"/>
  </w:style>
  <w:style w:type="paragraph" w:styleId="Dokumentostruktra">
    <w:name w:val="Document Map"/>
    <w:basedOn w:val="prastasis"/>
    <w:link w:val="DokumentostruktraDiagrama"/>
    <w:semiHidden/>
    <w:rsid w:val="003E4F0E"/>
    <w:pPr>
      <w:shd w:val="clear" w:color="auto" w:fill="000080"/>
      <w:spacing w:line="259" w:lineRule="auto"/>
    </w:pPr>
    <w:rPr>
      <w:rFonts w:ascii="Tahoma" w:eastAsia="Batang"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3E4F0E"/>
    <w:rPr>
      <w:rFonts w:ascii="Tahoma" w:eastAsia="Batang" w:hAnsi="Tahoma" w:cs="Tahoma"/>
      <w:sz w:val="20"/>
      <w:szCs w:val="20"/>
      <w:shd w:val="clear" w:color="auto" w:fill="000080"/>
      <w:lang w:eastAsia="en-US"/>
    </w:rPr>
  </w:style>
  <w:style w:type="table" w:customStyle="1" w:styleId="Lentelstinklelis1">
    <w:name w:val="Lentelės tinklelis1"/>
    <w:basedOn w:val="prastojilentel"/>
    <w:next w:val="Lentelstinklelis"/>
    <w:uiPriority w:val="39"/>
    <w:rsid w:val="003E4F0E"/>
    <w:pPr>
      <w:spacing w:after="0" w:line="240" w:lineRule="auto"/>
    </w:pPr>
    <w:rPr>
      <w:rFonts w:ascii="Calibri" w:eastAsia="Batang"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3E4F0E"/>
    <w:pPr>
      <w:spacing w:after="0" w:line="240" w:lineRule="auto"/>
    </w:pPr>
    <w:rPr>
      <w:rFonts w:ascii="Calibri" w:eastAsia="Batang"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Bodytext1"/>
    <w:uiPriority w:val="99"/>
    <w:locked/>
    <w:rsid w:val="00C2018E"/>
    <w:rPr>
      <w:rFonts w:ascii="Tahoma" w:hAnsi="Tahoma" w:cs="Tahoma"/>
      <w:sz w:val="15"/>
      <w:szCs w:val="15"/>
      <w:shd w:val="clear" w:color="auto" w:fill="FFFFFF"/>
    </w:rPr>
  </w:style>
  <w:style w:type="paragraph" w:customStyle="1" w:styleId="Bodytext1">
    <w:name w:val="Body text1"/>
    <w:basedOn w:val="prastasis"/>
    <w:link w:val="Bodytext"/>
    <w:uiPriority w:val="99"/>
    <w:rsid w:val="00C2018E"/>
    <w:pPr>
      <w:shd w:val="clear" w:color="auto" w:fill="FFFFFF"/>
      <w:spacing w:before="240" w:after="120" w:line="230" w:lineRule="exact"/>
    </w:pPr>
    <w:rPr>
      <w:rFonts w:ascii="Tahoma" w:hAnsi="Tahoma" w:cs="Tahom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mp/geroji/kai_PVM_nevienodas.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icencijavimas.lt/lis-epp-app/public"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44</Pages>
  <Words>76718</Words>
  <Characters>43730</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Sargūnienė</cp:lastModifiedBy>
  <cp:revision>63</cp:revision>
  <cp:lastPrinted>2024-02-12T09:07:00Z</cp:lastPrinted>
  <dcterms:created xsi:type="dcterms:W3CDTF">2025-01-16T14:05:00Z</dcterms:created>
  <dcterms:modified xsi:type="dcterms:W3CDTF">2025-01-24T07:46:00Z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