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color w:val="000000" w:themeColor="text1"/>
          <w:sz w:val="24"/>
          <w:szCs w:val="24"/>
        </w:rPr>
        <w:id w:val="-808551268"/>
        <w:docPartObj>
          <w:docPartGallery w:val="Cover Pages"/>
          <w:docPartUnique/>
        </w:docPartObj>
      </w:sdtPr>
      <w:sdtEndPr>
        <w:rPr>
          <w:b w:val="0"/>
          <w:bCs w:val="0"/>
          <w:color w:val="auto"/>
          <w:sz w:val="22"/>
          <w:szCs w:val="22"/>
        </w:rPr>
      </w:sdtEndPr>
      <w:sdtContent>
        <w:p w14:paraId="715A6971" w14:textId="77777777" w:rsidR="00981BA8" w:rsidRPr="00981BA8" w:rsidRDefault="00981BA8" w:rsidP="00981BA8">
          <w:pPr>
            <w:spacing w:after="120" w:line="20" w:lineRule="atLeast"/>
            <w:contextualSpacing/>
            <w:jc w:val="center"/>
            <w:rPr>
              <w:rFonts w:cstheme="minorHAnsi"/>
              <w:b/>
              <w:bCs/>
              <w:color w:val="000000" w:themeColor="text1"/>
              <w:sz w:val="24"/>
              <w:szCs w:val="24"/>
            </w:rPr>
          </w:pPr>
          <w:r w:rsidRPr="00981BA8">
            <w:rPr>
              <w:rFonts w:cstheme="minorHAnsi"/>
              <w:b/>
              <w:bCs/>
              <w:color w:val="000000" w:themeColor="text1"/>
              <w:sz w:val="24"/>
              <w:szCs w:val="24"/>
            </w:rPr>
            <w:t>LIETUVOS RESPUBLIKOS VALSTYBĖS SAUGUMO DEPARTAMENTAS</w:t>
          </w:r>
        </w:p>
        <w:p w14:paraId="348BFCA7" w14:textId="77777777" w:rsidR="00981BA8" w:rsidRPr="00981BA8" w:rsidRDefault="00981BA8" w:rsidP="00981BA8">
          <w:pPr>
            <w:spacing w:after="120" w:line="20" w:lineRule="atLeast"/>
            <w:contextualSpacing/>
            <w:jc w:val="center"/>
            <w:rPr>
              <w:rFonts w:cstheme="minorHAnsi"/>
              <w:b/>
              <w:bCs/>
              <w:color w:val="000000" w:themeColor="text1"/>
              <w:sz w:val="24"/>
              <w:szCs w:val="24"/>
            </w:rPr>
          </w:pPr>
        </w:p>
        <w:p w14:paraId="79685C05" w14:textId="77777777" w:rsidR="00981BA8" w:rsidRPr="00981BA8" w:rsidRDefault="00981BA8" w:rsidP="00981BA8">
          <w:pPr>
            <w:spacing w:after="120" w:line="20" w:lineRule="atLeast"/>
            <w:contextualSpacing/>
            <w:jc w:val="center"/>
            <w:rPr>
              <w:rFonts w:cstheme="minorHAnsi"/>
              <w:b/>
              <w:bCs/>
              <w:color w:val="000000" w:themeColor="text1"/>
              <w:sz w:val="24"/>
              <w:szCs w:val="24"/>
            </w:rPr>
          </w:pPr>
        </w:p>
        <w:p w14:paraId="339F255A" w14:textId="77777777" w:rsidR="00981BA8" w:rsidRPr="00981BA8" w:rsidRDefault="00981BA8" w:rsidP="00981BA8">
          <w:pPr>
            <w:spacing w:after="120" w:line="20" w:lineRule="atLeast"/>
            <w:contextualSpacing/>
            <w:jc w:val="center"/>
            <w:rPr>
              <w:rFonts w:cstheme="minorHAnsi"/>
              <w:b/>
              <w:bCs/>
              <w:color w:val="000000" w:themeColor="text1"/>
              <w:sz w:val="24"/>
              <w:szCs w:val="24"/>
            </w:rPr>
          </w:pPr>
        </w:p>
        <w:p w14:paraId="7B68B925" w14:textId="77777777" w:rsidR="00981BA8" w:rsidRPr="00981BA8" w:rsidRDefault="00981BA8" w:rsidP="00981BA8">
          <w:pPr>
            <w:spacing w:after="120" w:line="20" w:lineRule="atLeast"/>
            <w:ind w:left="5529"/>
            <w:contextualSpacing/>
            <w:rPr>
              <w:rFonts w:cstheme="minorHAnsi"/>
              <w:color w:val="000000" w:themeColor="text1"/>
              <w:sz w:val="24"/>
              <w:szCs w:val="24"/>
            </w:rPr>
          </w:pPr>
          <w:r w:rsidRPr="00981BA8">
            <w:rPr>
              <w:rFonts w:cstheme="minorHAnsi"/>
              <w:color w:val="000000" w:themeColor="text1"/>
              <w:sz w:val="24"/>
              <w:szCs w:val="24"/>
            </w:rPr>
            <w:t>PATVIRTINTA</w:t>
          </w:r>
        </w:p>
        <w:p w14:paraId="7B93BD45" w14:textId="660CCE20" w:rsidR="00981BA8" w:rsidRPr="00981BA8" w:rsidRDefault="00981BA8" w:rsidP="00981BA8">
          <w:pPr>
            <w:spacing w:after="120" w:line="20" w:lineRule="atLeast"/>
            <w:ind w:left="5529"/>
            <w:contextualSpacing/>
            <w:rPr>
              <w:rFonts w:cstheme="minorHAnsi"/>
              <w:i/>
              <w:iCs/>
              <w:color w:val="000000" w:themeColor="text1"/>
              <w:sz w:val="24"/>
              <w:szCs w:val="24"/>
            </w:rPr>
          </w:pPr>
          <w:r w:rsidRPr="00981BA8">
            <w:rPr>
              <w:rFonts w:cstheme="minorHAnsi"/>
              <w:color w:val="000000" w:themeColor="text1"/>
              <w:sz w:val="24"/>
              <w:szCs w:val="24"/>
            </w:rPr>
            <w:t xml:space="preserve">Perkančiosios organizacijos Viešųjų pirkimų </w:t>
          </w:r>
          <w:r w:rsidRPr="006752B5">
            <w:rPr>
              <w:rFonts w:cstheme="minorHAnsi"/>
              <w:color w:val="000000" w:themeColor="text1"/>
              <w:sz w:val="24"/>
              <w:szCs w:val="24"/>
            </w:rPr>
            <w:t>komisijos 202</w:t>
          </w:r>
          <w:r w:rsidR="0008720F" w:rsidRPr="006752B5">
            <w:rPr>
              <w:rFonts w:cstheme="minorHAnsi"/>
              <w:color w:val="000000" w:themeColor="text1"/>
              <w:sz w:val="24"/>
              <w:szCs w:val="24"/>
            </w:rPr>
            <w:t>6</w:t>
          </w:r>
          <w:r w:rsidRPr="006752B5">
            <w:rPr>
              <w:rFonts w:cstheme="minorHAnsi"/>
              <w:color w:val="000000" w:themeColor="text1"/>
              <w:sz w:val="24"/>
              <w:szCs w:val="24"/>
            </w:rPr>
            <w:t>-</w:t>
          </w:r>
          <w:r w:rsidR="0008720F" w:rsidRPr="006752B5">
            <w:rPr>
              <w:rFonts w:cstheme="minorHAnsi"/>
              <w:color w:val="000000" w:themeColor="text1"/>
              <w:sz w:val="24"/>
              <w:szCs w:val="24"/>
            </w:rPr>
            <w:t>07</w:t>
          </w:r>
          <w:r w:rsidRPr="006752B5">
            <w:rPr>
              <w:rFonts w:cstheme="minorHAnsi"/>
              <w:color w:val="000000" w:themeColor="text1"/>
              <w:sz w:val="24"/>
              <w:szCs w:val="24"/>
            </w:rPr>
            <w:t>-</w:t>
          </w:r>
          <w:r w:rsidR="006752B5" w:rsidRPr="006752B5">
            <w:rPr>
              <w:rFonts w:cstheme="minorHAnsi"/>
              <w:color w:val="000000" w:themeColor="text1"/>
              <w:sz w:val="24"/>
              <w:szCs w:val="24"/>
            </w:rPr>
            <w:t>29</w:t>
          </w:r>
          <w:r w:rsidRPr="006752B5">
            <w:rPr>
              <w:rFonts w:cstheme="minorHAnsi"/>
              <w:color w:val="000000" w:themeColor="text1"/>
              <w:sz w:val="24"/>
              <w:szCs w:val="24"/>
            </w:rPr>
            <w:t xml:space="preserve"> protokolu Nr. 30-</w:t>
          </w:r>
          <w:r w:rsidR="006752B5" w:rsidRPr="006752B5">
            <w:rPr>
              <w:rFonts w:cstheme="minorHAnsi"/>
              <w:color w:val="000000" w:themeColor="text1"/>
              <w:sz w:val="24"/>
              <w:szCs w:val="24"/>
            </w:rPr>
            <w:t>181</w:t>
          </w:r>
        </w:p>
        <w:p w14:paraId="6DD0F195" w14:textId="77777777" w:rsidR="00981BA8" w:rsidRPr="00981BA8" w:rsidRDefault="00981BA8" w:rsidP="00981BA8">
          <w:pPr>
            <w:spacing w:after="120" w:line="20" w:lineRule="atLeast"/>
            <w:contextualSpacing/>
            <w:jc w:val="center"/>
            <w:rPr>
              <w:rFonts w:cstheme="minorHAnsi"/>
              <w:b/>
              <w:bCs/>
              <w:color w:val="000000" w:themeColor="text1"/>
              <w:sz w:val="24"/>
              <w:szCs w:val="24"/>
            </w:rPr>
          </w:pPr>
        </w:p>
        <w:p w14:paraId="03D0C22A" w14:textId="77777777" w:rsidR="00981BA8" w:rsidRPr="00981BA8" w:rsidRDefault="00981BA8" w:rsidP="00981BA8">
          <w:pPr>
            <w:spacing w:after="120" w:line="20" w:lineRule="atLeast"/>
            <w:contextualSpacing/>
            <w:jc w:val="center"/>
            <w:rPr>
              <w:rFonts w:cstheme="minorHAnsi"/>
              <w:b/>
              <w:bCs/>
              <w:color w:val="000000" w:themeColor="text1"/>
              <w:sz w:val="24"/>
              <w:szCs w:val="24"/>
            </w:rPr>
          </w:pPr>
        </w:p>
        <w:p w14:paraId="7AB5816C" w14:textId="7F68A9ED" w:rsidR="00981BA8" w:rsidRPr="00981BA8" w:rsidRDefault="00981BA8" w:rsidP="00981BA8">
          <w:pPr>
            <w:spacing w:after="120" w:line="20" w:lineRule="atLeast"/>
            <w:contextualSpacing/>
            <w:jc w:val="center"/>
            <w:rPr>
              <w:rFonts w:cstheme="minorHAnsi"/>
              <w:b/>
              <w:bCs/>
              <w:color w:val="000000" w:themeColor="text1"/>
              <w:sz w:val="24"/>
              <w:szCs w:val="24"/>
            </w:rPr>
          </w:pPr>
          <w:r w:rsidRPr="00981BA8">
            <w:rPr>
              <w:rFonts w:cstheme="minorHAnsi"/>
              <w:b/>
              <w:bCs/>
              <w:color w:val="000000" w:themeColor="text1"/>
              <w:sz w:val="24"/>
              <w:szCs w:val="24"/>
            </w:rPr>
            <w:t>TARPTAUTINIO VIEŠOJO PIRKIMO „</w:t>
          </w:r>
          <w:r>
            <w:rPr>
              <w:rFonts w:cstheme="minorHAnsi"/>
              <w:b/>
              <w:bCs/>
              <w:color w:val="000000" w:themeColor="text1"/>
              <w:sz w:val="24"/>
              <w:szCs w:val="24"/>
            </w:rPr>
            <w:t>TARNYBINIŲ KELIONIŲ ORGANIZAVIMO PASLAUGŲ PIRKIMAS</w:t>
          </w:r>
          <w:r w:rsidRPr="00981BA8">
            <w:rPr>
              <w:rFonts w:cstheme="minorHAnsi"/>
              <w:b/>
              <w:bCs/>
              <w:color w:val="000000" w:themeColor="text1"/>
              <w:sz w:val="24"/>
              <w:szCs w:val="24"/>
            </w:rPr>
            <w:t>“</w:t>
          </w:r>
        </w:p>
        <w:p w14:paraId="203306F8" w14:textId="77777777" w:rsidR="00981BA8" w:rsidRPr="00981BA8" w:rsidRDefault="00981BA8" w:rsidP="00981BA8">
          <w:pPr>
            <w:spacing w:after="120" w:line="20" w:lineRule="atLeast"/>
            <w:contextualSpacing/>
            <w:jc w:val="center"/>
            <w:rPr>
              <w:rFonts w:cstheme="minorHAnsi"/>
              <w:b/>
              <w:bCs/>
              <w:color w:val="000000" w:themeColor="text1"/>
              <w:sz w:val="24"/>
              <w:szCs w:val="24"/>
            </w:rPr>
          </w:pPr>
          <w:r w:rsidRPr="00981BA8">
            <w:rPr>
              <w:rFonts w:cstheme="minorHAnsi"/>
              <w:b/>
              <w:bCs/>
              <w:color w:val="000000" w:themeColor="text1"/>
              <w:sz w:val="24"/>
              <w:szCs w:val="24"/>
            </w:rPr>
            <w:t>ATVIRO KONKURSO SPECIALIOSIOS SĄLYGOS</w:t>
          </w:r>
        </w:p>
        <w:p w14:paraId="609F1FF3" w14:textId="77777777" w:rsidR="00981BA8" w:rsidRPr="00981BA8" w:rsidRDefault="00981BA8" w:rsidP="00981BA8">
          <w:pPr>
            <w:spacing w:after="120" w:line="20" w:lineRule="atLeast"/>
            <w:contextualSpacing/>
            <w:jc w:val="center"/>
            <w:rPr>
              <w:rFonts w:cstheme="minorHAnsi"/>
              <w:b/>
              <w:bCs/>
              <w:color w:val="000000" w:themeColor="text1"/>
              <w:sz w:val="24"/>
              <w:szCs w:val="24"/>
            </w:rPr>
          </w:pPr>
          <w:r w:rsidRPr="00981BA8">
            <w:rPr>
              <w:rFonts w:cstheme="minorHAnsi"/>
              <w:b/>
              <w:bCs/>
              <w:color w:val="000000" w:themeColor="text1"/>
              <w:sz w:val="24"/>
              <w:szCs w:val="24"/>
            </w:rPr>
            <w:t>Versija Nr. 1</w:t>
          </w:r>
        </w:p>
        <w:p w14:paraId="0FC90D8B" w14:textId="53998E89" w:rsidR="00D526C8" w:rsidRPr="00F0499F" w:rsidRDefault="00D526C8" w:rsidP="00981BA8">
          <w:pPr>
            <w:spacing w:after="120" w:line="20" w:lineRule="atLeast"/>
            <w:contextualSpacing/>
            <w:jc w:val="center"/>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rFonts w:eastAsiaTheme="minorHAnsi"/>
              <w:b w:val="0"/>
              <w:bCs w:val="0"/>
              <w:smallCaps w:val="0"/>
            </w:rPr>
          </w:sdtEndPr>
          <w:sdtContent>
            <w:p w14:paraId="7C6E5D7B" w14:textId="45A5A38A" w:rsidR="001C24BC" w:rsidRPr="00F0499F" w:rsidRDefault="001C24BC" w:rsidP="004E4612">
              <w:pPr>
                <w:pStyle w:val="TOCHeading"/>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4857CCF3" w14:textId="3A9FA85E" w:rsidR="00346F03" w:rsidRDefault="001C24BC">
              <w:pPr>
                <w:pStyle w:val="TOC1"/>
                <w:tabs>
                  <w:tab w:val="left" w:pos="720"/>
                </w:tabs>
                <w:rPr>
                  <w:rFonts w:eastAsiaTheme="minorEastAsia"/>
                  <w:noProof/>
                  <w:kern w:val="2"/>
                  <w:sz w:val="24"/>
                  <w:szCs w:val="24"/>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236316956" w:history="1">
                <w:r w:rsidR="00346F03" w:rsidRPr="00A16BCA">
                  <w:rPr>
                    <w:rStyle w:val="Hyperlink"/>
                    <w:rFonts w:cstheme="minorHAnsi"/>
                    <w:noProof/>
                  </w:rPr>
                  <w:t>1.</w:t>
                </w:r>
                <w:r w:rsidR="00346F03">
                  <w:rPr>
                    <w:rFonts w:eastAsiaTheme="minorEastAsia"/>
                    <w:noProof/>
                    <w:kern w:val="2"/>
                    <w:sz w:val="24"/>
                    <w:szCs w:val="24"/>
                    <w14:ligatures w14:val="standardContextual"/>
                  </w:rPr>
                  <w:tab/>
                </w:r>
                <w:r w:rsidR="00346F03" w:rsidRPr="00A16BCA">
                  <w:rPr>
                    <w:rStyle w:val="Hyperlink"/>
                    <w:rFonts w:cstheme="minorHAnsi"/>
                    <w:noProof/>
                  </w:rPr>
                  <w:t>Bendra informacija</w:t>
                </w:r>
                <w:r w:rsidR="00346F03">
                  <w:rPr>
                    <w:noProof/>
                    <w:webHidden/>
                  </w:rPr>
                  <w:tab/>
                </w:r>
                <w:r w:rsidR="00346F03">
                  <w:rPr>
                    <w:noProof/>
                    <w:webHidden/>
                  </w:rPr>
                  <w:fldChar w:fldCharType="begin"/>
                </w:r>
                <w:r w:rsidR="00346F03">
                  <w:rPr>
                    <w:noProof/>
                    <w:webHidden/>
                  </w:rPr>
                  <w:instrText xml:space="preserve"> PAGEREF _Toc236316956 \h </w:instrText>
                </w:r>
                <w:r w:rsidR="00346F03">
                  <w:rPr>
                    <w:noProof/>
                    <w:webHidden/>
                  </w:rPr>
                </w:r>
                <w:r w:rsidR="00346F03">
                  <w:rPr>
                    <w:noProof/>
                    <w:webHidden/>
                  </w:rPr>
                  <w:fldChar w:fldCharType="separate"/>
                </w:r>
                <w:r w:rsidR="00346F03">
                  <w:rPr>
                    <w:noProof/>
                    <w:webHidden/>
                  </w:rPr>
                  <w:t>2</w:t>
                </w:r>
                <w:r w:rsidR="00346F03">
                  <w:rPr>
                    <w:noProof/>
                    <w:webHidden/>
                  </w:rPr>
                  <w:fldChar w:fldCharType="end"/>
                </w:r>
              </w:hyperlink>
            </w:p>
            <w:p w14:paraId="6B5E50D4" w14:textId="2E409FF8" w:rsidR="00346F03" w:rsidRDefault="00346F03">
              <w:pPr>
                <w:pStyle w:val="TOC1"/>
                <w:rPr>
                  <w:rFonts w:eastAsiaTheme="minorEastAsia"/>
                  <w:noProof/>
                  <w:kern w:val="2"/>
                  <w:sz w:val="24"/>
                  <w:szCs w:val="24"/>
                  <w14:ligatures w14:val="standardContextual"/>
                </w:rPr>
              </w:pPr>
              <w:hyperlink w:anchor="_Toc236316957" w:history="1">
                <w:r w:rsidRPr="00A16BCA">
                  <w:rPr>
                    <w:rStyle w:val="Hyperlink"/>
                    <w:rFonts w:ascii="Calibri" w:hAnsi="Calibri" w:cs="Calibri"/>
                    <w:noProof/>
                  </w:rPr>
                  <w:t>2</w:t>
                </w:r>
                <w:r w:rsidRPr="00A16BCA">
                  <w:rPr>
                    <w:rStyle w:val="Hyperlink"/>
                    <w:noProof/>
                  </w:rPr>
                  <w:t xml:space="preserve">. </w:t>
                </w:r>
                <w:r w:rsidRPr="00A16BCA">
                  <w:rPr>
                    <w:rStyle w:val="Hyperlink"/>
                    <w:rFonts w:cstheme="minorHAnsi"/>
                    <w:noProof/>
                  </w:rPr>
                  <w:t>Pirkimo objektas</w:t>
                </w:r>
                <w:r>
                  <w:rPr>
                    <w:noProof/>
                    <w:webHidden/>
                  </w:rPr>
                  <w:tab/>
                </w:r>
                <w:r>
                  <w:rPr>
                    <w:noProof/>
                    <w:webHidden/>
                  </w:rPr>
                  <w:fldChar w:fldCharType="begin"/>
                </w:r>
                <w:r>
                  <w:rPr>
                    <w:noProof/>
                    <w:webHidden/>
                  </w:rPr>
                  <w:instrText xml:space="preserve"> PAGEREF _Toc236316957 \h </w:instrText>
                </w:r>
                <w:r>
                  <w:rPr>
                    <w:noProof/>
                    <w:webHidden/>
                  </w:rPr>
                </w:r>
                <w:r>
                  <w:rPr>
                    <w:noProof/>
                    <w:webHidden/>
                  </w:rPr>
                  <w:fldChar w:fldCharType="separate"/>
                </w:r>
                <w:r>
                  <w:rPr>
                    <w:noProof/>
                    <w:webHidden/>
                  </w:rPr>
                  <w:t>3</w:t>
                </w:r>
                <w:r>
                  <w:rPr>
                    <w:noProof/>
                    <w:webHidden/>
                  </w:rPr>
                  <w:fldChar w:fldCharType="end"/>
                </w:r>
              </w:hyperlink>
            </w:p>
            <w:p w14:paraId="1C4FCAF5" w14:textId="0C447AA9" w:rsidR="00346F03" w:rsidRDefault="00346F03">
              <w:pPr>
                <w:pStyle w:val="TOC1"/>
                <w:rPr>
                  <w:rFonts w:eastAsiaTheme="minorEastAsia"/>
                  <w:noProof/>
                  <w:kern w:val="2"/>
                  <w:sz w:val="24"/>
                  <w:szCs w:val="24"/>
                  <w14:ligatures w14:val="standardContextual"/>
                </w:rPr>
              </w:pPr>
              <w:hyperlink w:anchor="_Toc236316958" w:history="1">
                <w:r w:rsidRPr="00A16BCA">
                  <w:rPr>
                    <w:rStyle w:val="Hyperlink"/>
                    <w:rFonts w:cstheme="minorHAnsi"/>
                    <w:noProof/>
                  </w:rPr>
                  <w:t>3. Susitikimai su tiekėjais ir objekto apžiūra</w:t>
                </w:r>
                <w:r>
                  <w:rPr>
                    <w:noProof/>
                    <w:webHidden/>
                  </w:rPr>
                  <w:tab/>
                </w:r>
                <w:r>
                  <w:rPr>
                    <w:noProof/>
                    <w:webHidden/>
                  </w:rPr>
                  <w:fldChar w:fldCharType="begin"/>
                </w:r>
                <w:r>
                  <w:rPr>
                    <w:noProof/>
                    <w:webHidden/>
                  </w:rPr>
                  <w:instrText xml:space="preserve"> PAGEREF _Toc236316958 \h </w:instrText>
                </w:r>
                <w:r>
                  <w:rPr>
                    <w:noProof/>
                    <w:webHidden/>
                  </w:rPr>
                </w:r>
                <w:r>
                  <w:rPr>
                    <w:noProof/>
                    <w:webHidden/>
                  </w:rPr>
                  <w:fldChar w:fldCharType="separate"/>
                </w:r>
                <w:r>
                  <w:rPr>
                    <w:noProof/>
                    <w:webHidden/>
                  </w:rPr>
                  <w:t>3</w:t>
                </w:r>
                <w:r>
                  <w:rPr>
                    <w:noProof/>
                    <w:webHidden/>
                  </w:rPr>
                  <w:fldChar w:fldCharType="end"/>
                </w:r>
              </w:hyperlink>
            </w:p>
            <w:p w14:paraId="3C29C8E2" w14:textId="52C3C28B" w:rsidR="00346F03" w:rsidRDefault="00346F03">
              <w:pPr>
                <w:pStyle w:val="TOC1"/>
                <w:rPr>
                  <w:rFonts w:eastAsiaTheme="minorEastAsia"/>
                  <w:noProof/>
                  <w:kern w:val="2"/>
                  <w:sz w:val="24"/>
                  <w:szCs w:val="24"/>
                  <w14:ligatures w14:val="standardContextual"/>
                </w:rPr>
              </w:pPr>
              <w:hyperlink w:anchor="_Toc236316959" w:history="1">
                <w:r w:rsidRPr="00A16BCA">
                  <w:rPr>
                    <w:rStyle w:val="Hyperlink"/>
                    <w:rFonts w:cstheme="majorHAnsi"/>
                    <w:noProof/>
                  </w:rPr>
                  <w:t xml:space="preserve">4. </w:t>
                </w:r>
                <w:r w:rsidRPr="00A16BCA">
                  <w:rPr>
                    <w:rStyle w:val="Hyperlink"/>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_Toc236316959 \h </w:instrText>
                </w:r>
                <w:r>
                  <w:rPr>
                    <w:noProof/>
                    <w:webHidden/>
                  </w:rPr>
                </w:r>
                <w:r>
                  <w:rPr>
                    <w:noProof/>
                    <w:webHidden/>
                  </w:rPr>
                  <w:fldChar w:fldCharType="separate"/>
                </w:r>
                <w:r>
                  <w:rPr>
                    <w:noProof/>
                    <w:webHidden/>
                  </w:rPr>
                  <w:t>4</w:t>
                </w:r>
                <w:r>
                  <w:rPr>
                    <w:noProof/>
                    <w:webHidden/>
                  </w:rPr>
                  <w:fldChar w:fldCharType="end"/>
                </w:r>
              </w:hyperlink>
            </w:p>
            <w:p w14:paraId="2A0C6291" w14:textId="364AFA96" w:rsidR="00346F03" w:rsidRDefault="00346F03">
              <w:pPr>
                <w:pStyle w:val="TOC1"/>
                <w:rPr>
                  <w:rFonts w:eastAsiaTheme="minorEastAsia"/>
                  <w:noProof/>
                  <w:kern w:val="2"/>
                  <w:sz w:val="24"/>
                  <w:szCs w:val="24"/>
                  <w14:ligatures w14:val="standardContextual"/>
                </w:rPr>
              </w:pPr>
              <w:hyperlink w:anchor="_Toc236316960" w:history="1">
                <w:r w:rsidRPr="00A16BCA">
                  <w:rPr>
                    <w:rStyle w:val="Hyperlink"/>
                    <w:rFonts w:cstheme="minorHAnsi"/>
                    <w:noProof/>
                  </w:rPr>
                  <w:t>5.</w:t>
                </w:r>
                <w:r w:rsidRPr="00A16BCA">
                  <w:rPr>
                    <w:rStyle w:val="Hyperlink"/>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_Toc236316960 \h </w:instrText>
                </w:r>
                <w:r>
                  <w:rPr>
                    <w:noProof/>
                    <w:webHidden/>
                  </w:rPr>
                </w:r>
                <w:r>
                  <w:rPr>
                    <w:noProof/>
                    <w:webHidden/>
                  </w:rPr>
                  <w:fldChar w:fldCharType="separate"/>
                </w:r>
                <w:r>
                  <w:rPr>
                    <w:noProof/>
                    <w:webHidden/>
                  </w:rPr>
                  <w:t>4</w:t>
                </w:r>
                <w:r>
                  <w:rPr>
                    <w:noProof/>
                    <w:webHidden/>
                  </w:rPr>
                  <w:fldChar w:fldCharType="end"/>
                </w:r>
              </w:hyperlink>
            </w:p>
            <w:p w14:paraId="382E0DB2" w14:textId="3727D8EE" w:rsidR="00346F03" w:rsidRDefault="00346F03">
              <w:pPr>
                <w:pStyle w:val="TOC1"/>
                <w:rPr>
                  <w:rFonts w:eastAsiaTheme="minorEastAsia"/>
                  <w:noProof/>
                  <w:kern w:val="2"/>
                  <w:sz w:val="24"/>
                  <w:szCs w:val="24"/>
                  <w14:ligatures w14:val="standardContextual"/>
                </w:rPr>
              </w:pPr>
              <w:hyperlink w:anchor="_Toc236316961" w:history="1">
                <w:r w:rsidRPr="00A16BCA">
                  <w:rPr>
                    <w:rStyle w:val="Hyperlink"/>
                    <w:noProof/>
                  </w:rPr>
                  <w:t>6. Specialieji reikalavimai pasiūlymų rengimui ir pateikimui</w:t>
                </w:r>
                <w:r>
                  <w:rPr>
                    <w:noProof/>
                    <w:webHidden/>
                  </w:rPr>
                  <w:tab/>
                </w:r>
                <w:r>
                  <w:rPr>
                    <w:noProof/>
                    <w:webHidden/>
                  </w:rPr>
                  <w:fldChar w:fldCharType="begin"/>
                </w:r>
                <w:r>
                  <w:rPr>
                    <w:noProof/>
                    <w:webHidden/>
                  </w:rPr>
                  <w:instrText xml:space="preserve"> PAGEREF _Toc236316961 \h </w:instrText>
                </w:r>
                <w:r>
                  <w:rPr>
                    <w:noProof/>
                    <w:webHidden/>
                  </w:rPr>
                </w:r>
                <w:r>
                  <w:rPr>
                    <w:noProof/>
                    <w:webHidden/>
                  </w:rPr>
                  <w:fldChar w:fldCharType="separate"/>
                </w:r>
                <w:r>
                  <w:rPr>
                    <w:noProof/>
                    <w:webHidden/>
                  </w:rPr>
                  <w:t>5</w:t>
                </w:r>
                <w:r>
                  <w:rPr>
                    <w:noProof/>
                    <w:webHidden/>
                  </w:rPr>
                  <w:fldChar w:fldCharType="end"/>
                </w:r>
              </w:hyperlink>
            </w:p>
            <w:p w14:paraId="59D04845" w14:textId="0FF9E8AF" w:rsidR="00346F03" w:rsidRDefault="00346F03">
              <w:pPr>
                <w:pStyle w:val="TOC1"/>
                <w:tabs>
                  <w:tab w:val="left" w:pos="720"/>
                </w:tabs>
                <w:rPr>
                  <w:rFonts w:eastAsiaTheme="minorEastAsia"/>
                  <w:noProof/>
                  <w:kern w:val="2"/>
                  <w:sz w:val="24"/>
                  <w:szCs w:val="24"/>
                  <w14:ligatures w14:val="standardContextual"/>
                </w:rPr>
              </w:pPr>
              <w:hyperlink w:anchor="_Toc236316962" w:history="1">
                <w:r w:rsidRPr="00A16BCA">
                  <w:rPr>
                    <w:rStyle w:val="Hyperlink"/>
                    <w:rFonts w:eastAsia="Calibri" w:cstheme="minorHAnsi"/>
                    <w:noProof/>
                  </w:rPr>
                  <w:t>7.</w:t>
                </w:r>
                <w:r>
                  <w:rPr>
                    <w:rFonts w:eastAsiaTheme="minorEastAsia"/>
                    <w:noProof/>
                    <w:kern w:val="2"/>
                    <w:sz w:val="24"/>
                    <w:szCs w:val="24"/>
                    <w14:ligatures w14:val="standardContextual"/>
                  </w:rPr>
                  <w:tab/>
                </w:r>
                <w:r w:rsidRPr="00A16BCA">
                  <w:rPr>
                    <w:rStyle w:val="Hyperlink"/>
                    <w:rFonts w:cstheme="minorHAnsi"/>
                    <w:noProof/>
                  </w:rPr>
                  <w:t>Pasiūlymo galiojimo užtikrinimas</w:t>
                </w:r>
                <w:r>
                  <w:rPr>
                    <w:noProof/>
                    <w:webHidden/>
                  </w:rPr>
                  <w:tab/>
                </w:r>
                <w:r>
                  <w:rPr>
                    <w:noProof/>
                    <w:webHidden/>
                  </w:rPr>
                  <w:fldChar w:fldCharType="begin"/>
                </w:r>
                <w:r>
                  <w:rPr>
                    <w:noProof/>
                    <w:webHidden/>
                  </w:rPr>
                  <w:instrText xml:space="preserve"> PAGEREF _Toc236316962 \h </w:instrText>
                </w:r>
                <w:r>
                  <w:rPr>
                    <w:noProof/>
                    <w:webHidden/>
                  </w:rPr>
                </w:r>
                <w:r>
                  <w:rPr>
                    <w:noProof/>
                    <w:webHidden/>
                  </w:rPr>
                  <w:fldChar w:fldCharType="separate"/>
                </w:r>
                <w:r>
                  <w:rPr>
                    <w:noProof/>
                    <w:webHidden/>
                  </w:rPr>
                  <w:t>6</w:t>
                </w:r>
                <w:r>
                  <w:rPr>
                    <w:noProof/>
                    <w:webHidden/>
                  </w:rPr>
                  <w:fldChar w:fldCharType="end"/>
                </w:r>
              </w:hyperlink>
            </w:p>
            <w:p w14:paraId="26715A68" w14:textId="61FFCF7B" w:rsidR="00346F03" w:rsidRDefault="00346F03">
              <w:pPr>
                <w:pStyle w:val="TOC1"/>
                <w:tabs>
                  <w:tab w:val="left" w:pos="720"/>
                </w:tabs>
                <w:rPr>
                  <w:rFonts w:eastAsiaTheme="minorEastAsia"/>
                  <w:noProof/>
                  <w:kern w:val="2"/>
                  <w:sz w:val="24"/>
                  <w:szCs w:val="24"/>
                  <w14:ligatures w14:val="standardContextual"/>
                </w:rPr>
              </w:pPr>
              <w:hyperlink w:anchor="_Toc236316963" w:history="1">
                <w:r w:rsidRPr="00A16BCA">
                  <w:rPr>
                    <w:rStyle w:val="Hyperlink"/>
                    <w:rFonts w:eastAsia="Calibri" w:cstheme="minorHAnsi"/>
                    <w:noProof/>
                  </w:rPr>
                  <w:t>8.</w:t>
                </w:r>
                <w:r>
                  <w:rPr>
                    <w:rFonts w:eastAsiaTheme="minorEastAsia"/>
                    <w:noProof/>
                    <w:kern w:val="2"/>
                    <w:sz w:val="24"/>
                    <w:szCs w:val="24"/>
                    <w14:ligatures w14:val="standardContextual"/>
                  </w:rPr>
                  <w:tab/>
                </w:r>
                <w:r w:rsidRPr="00A16BCA">
                  <w:rPr>
                    <w:rStyle w:val="Hyperlink"/>
                    <w:rFonts w:cstheme="minorHAnsi"/>
                    <w:noProof/>
                  </w:rPr>
                  <w:t>Elektroninis aukcionas</w:t>
                </w:r>
                <w:r>
                  <w:rPr>
                    <w:noProof/>
                    <w:webHidden/>
                  </w:rPr>
                  <w:tab/>
                </w:r>
                <w:r>
                  <w:rPr>
                    <w:noProof/>
                    <w:webHidden/>
                  </w:rPr>
                  <w:fldChar w:fldCharType="begin"/>
                </w:r>
                <w:r>
                  <w:rPr>
                    <w:noProof/>
                    <w:webHidden/>
                  </w:rPr>
                  <w:instrText xml:space="preserve"> PAGEREF _Toc236316963 \h </w:instrText>
                </w:r>
                <w:r>
                  <w:rPr>
                    <w:noProof/>
                    <w:webHidden/>
                  </w:rPr>
                </w:r>
                <w:r>
                  <w:rPr>
                    <w:noProof/>
                    <w:webHidden/>
                  </w:rPr>
                  <w:fldChar w:fldCharType="separate"/>
                </w:r>
                <w:r>
                  <w:rPr>
                    <w:noProof/>
                    <w:webHidden/>
                  </w:rPr>
                  <w:t>6</w:t>
                </w:r>
                <w:r>
                  <w:rPr>
                    <w:noProof/>
                    <w:webHidden/>
                  </w:rPr>
                  <w:fldChar w:fldCharType="end"/>
                </w:r>
              </w:hyperlink>
            </w:p>
            <w:p w14:paraId="65A60B5D" w14:textId="5AF70880" w:rsidR="00346F03" w:rsidRDefault="00346F03">
              <w:pPr>
                <w:pStyle w:val="TOC1"/>
                <w:tabs>
                  <w:tab w:val="left" w:pos="720"/>
                </w:tabs>
                <w:rPr>
                  <w:rFonts w:eastAsiaTheme="minorEastAsia"/>
                  <w:noProof/>
                  <w:kern w:val="2"/>
                  <w:sz w:val="24"/>
                  <w:szCs w:val="24"/>
                  <w14:ligatures w14:val="standardContextual"/>
                </w:rPr>
              </w:pPr>
              <w:hyperlink w:anchor="_Toc236316964" w:history="1">
                <w:r w:rsidRPr="00A16BCA">
                  <w:rPr>
                    <w:rStyle w:val="Hyperlink"/>
                    <w:rFonts w:eastAsia="Calibri" w:cstheme="minorHAnsi"/>
                    <w:noProof/>
                  </w:rPr>
                  <w:t>9.</w:t>
                </w:r>
                <w:r>
                  <w:rPr>
                    <w:rFonts w:eastAsiaTheme="minorEastAsia"/>
                    <w:noProof/>
                    <w:kern w:val="2"/>
                    <w:sz w:val="24"/>
                    <w:szCs w:val="24"/>
                    <w14:ligatures w14:val="standardContextual"/>
                  </w:rPr>
                  <w:tab/>
                </w:r>
                <w:r w:rsidRPr="00A16BCA">
                  <w:rPr>
                    <w:rStyle w:val="Hyperlink"/>
                    <w:rFonts w:cstheme="minorHAnsi"/>
                    <w:noProof/>
                  </w:rPr>
                  <w:t>Pasiūlymų vertinimas</w:t>
                </w:r>
                <w:r>
                  <w:rPr>
                    <w:noProof/>
                    <w:webHidden/>
                  </w:rPr>
                  <w:tab/>
                </w:r>
                <w:r>
                  <w:rPr>
                    <w:noProof/>
                    <w:webHidden/>
                  </w:rPr>
                  <w:fldChar w:fldCharType="begin"/>
                </w:r>
                <w:r>
                  <w:rPr>
                    <w:noProof/>
                    <w:webHidden/>
                  </w:rPr>
                  <w:instrText xml:space="preserve"> PAGEREF _Toc236316964 \h </w:instrText>
                </w:r>
                <w:r>
                  <w:rPr>
                    <w:noProof/>
                    <w:webHidden/>
                  </w:rPr>
                </w:r>
                <w:r>
                  <w:rPr>
                    <w:noProof/>
                    <w:webHidden/>
                  </w:rPr>
                  <w:fldChar w:fldCharType="separate"/>
                </w:r>
                <w:r>
                  <w:rPr>
                    <w:noProof/>
                    <w:webHidden/>
                  </w:rPr>
                  <w:t>7</w:t>
                </w:r>
                <w:r>
                  <w:rPr>
                    <w:noProof/>
                    <w:webHidden/>
                  </w:rPr>
                  <w:fldChar w:fldCharType="end"/>
                </w:r>
              </w:hyperlink>
            </w:p>
            <w:p w14:paraId="2E0EE8D8" w14:textId="7F25849B" w:rsidR="00346F03" w:rsidRDefault="00346F03">
              <w:pPr>
                <w:pStyle w:val="TOC1"/>
                <w:tabs>
                  <w:tab w:val="left" w:pos="720"/>
                </w:tabs>
                <w:rPr>
                  <w:rFonts w:eastAsiaTheme="minorEastAsia"/>
                  <w:noProof/>
                  <w:kern w:val="2"/>
                  <w:sz w:val="24"/>
                  <w:szCs w:val="24"/>
                  <w14:ligatures w14:val="standardContextual"/>
                </w:rPr>
              </w:pPr>
              <w:hyperlink w:anchor="_Toc236316965" w:history="1">
                <w:r w:rsidRPr="00A16BCA">
                  <w:rPr>
                    <w:rStyle w:val="Hyperlink"/>
                    <w:rFonts w:eastAsia="Calibri" w:cstheme="minorHAnsi"/>
                    <w:noProof/>
                  </w:rPr>
                  <w:t>10.</w:t>
                </w:r>
                <w:r>
                  <w:rPr>
                    <w:rFonts w:eastAsiaTheme="minorEastAsia"/>
                    <w:noProof/>
                    <w:kern w:val="2"/>
                    <w:sz w:val="24"/>
                    <w:szCs w:val="24"/>
                    <w14:ligatures w14:val="standardContextual"/>
                  </w:rPr>
                  <w:tab/>
                </w:r>
                <w:r w:rsidRPr="00A16BCA">
                  <w:rPr>
                    <w:rStyle w:val="Hyperlink"/>
                    <w:rFonts w:cstheme="minorHAnsi"/>
                    <w:noProof/>
                  </w:rPr>
                  <w:t>Sutarties sudarymas</w:t>
                </w:r>
                <w:r>
                  <w:rPr>
                    <w:noProof/>
                    <w:webHidden/>
                  </w:rPr>
                  <w:tab/>
                </w:r>
                <w:r>
                  <w:rPr>
                    <w:noProof/>
                    <w:webHidden/>
                  </w:rPr>
                  <w:fldChar w:fldCharType="begin"/>
                </w:r>
                <w:r>
                  <w:rPr>
                    <w:noProof/>
                    <w:webHidden/>
                  </w:rPr>
                  <w:instrText xml:space="preserve"> PAGEREF _Toc236316965 \h </w:instrText>
                </w:r>
                <w:r>
                  <w:rPr>
                    <w:noProof/>
                    <w:webHidden/>
                  </w:rPr>
                </w:r>
                <w:r>
                  <w:rPr>
                    <w:noProof/>
                    <w:webHidden/>
                  </w:rPr>
                  <w:fldChar w:fldCharType="separate"/>
                </w:r>
                <w:r>
                  <w:rPr>
                    <w:noProof/>
                    <w:webHidden/>
                  </w:rPr>
                  <w:t>7</w:t>
                </w:r>
                <w:r>
                  <w:rPr>
                    <w:noProof/>
                    <w:webHidden/>
                  </w:rPr>
                  <w:fldChar w:fldCharType="end"/>
                </w:r>
              </w:hyperlink>
            </w:p>
            <w:p w14:paraId="0D077C31" w14:textId="5A0D91ED" w:rsidR="00346F03" w:rsidRDefault="00346F03">
              <w:pPr>
                <w:pStyle w:val="TOC1"/>
                <w:rPr>
                  <w:rFonts w:eastAsiaTheme="minorEastAsia"/>
                  <w:noProof/>
                  <w:kern w:val="2"/>
                  <w:sz w:val="24"/>
                  <w:szCs w:val="24"/>
                  <w14:ligatures w14:val="standardContextual"/>
                </w:rPr>
              </w:pPr>
              <w:hyperlink w:anchor="_Toc236316966" w:history="1">
                <w:r w:rsidRPr="00A16BCA">
                  <w:rPr>
                    <w:rStyle w:val="Hyperlink"/>
                    <w:rFonts w:cstheme="minorHAnsi"/>
                    <w:noProof/>
                  </w:rPr>
                  <w:t>Pirkimo sąlygų 1 priedas „Terminai“</w:t>
                </w:r>
                <w:r>
                  <w:rPr>
                    <w:noProof/>
                    <w:webHidden/>
                  </w:rPr>
                  <w:tab/>
                </w:r>
                <w:r>
                  <w:rPr>
                    <w:noProof/>
                    <w:webHidden/>
                  </w:rPr>
                  <w:fldChar w:fldCharType="begin"/>
                </w:r>
                <w:r>
                  <w:rPr>
                    <w:noProof/>
                    <w:webHidden/>
                  </w:rPr>
                  <w:instrText xml:space="preserve"> PAGEREF _Toc236316966 \h </w:instrText>
                </w:r>
                <w:r>
                  <w:rPr>
                    <w:noProof/>
                    <w:webHidden/>
                  </w:rPr>
                </w:r>
                <w:r>
                  <w:rPr>
                    <w:noProof/>
                    <w:webHidden/>
                  </w:rPr>
                  <w:fldChar w:fldCharType="separate"/>
                </w:r>
                <w:r>
                  <w:rPr>
                    <w:noProof/>
                    <w:webHidden/>
                  </w:rPr>
                  <w:t>8</w:t>
                </w:r>
                <w:r>
                  <w:rPr>
                    <w:noProof/>
                    <w:webHidden/>
                  </w:rPr>
                  <w:fldChar w:fldCharType="end"/>
                </w:r>
              </w:hyperlink>
            </w:p>
            <w:p w14:paraId="73340F7B" w14:textId="12557E94" w:rsidR="00346F03" w:rsidRDefault="00346F03">
              <w:pPr>
                <w:pStyle w:val="TOC2"/>
                <w:rPr>
                  <w:rFonts w:eastAsiaTheme="minorEastAsia"/>
                  <w:noProof/>
                  <w:kern w:val="2"/>
                  <w:sz w:val="24"/>
                  <w:szCs w:val="24"/>
                  <w14:ligatures w14:val="standardContextual"/>
                </w:rPr>
              </w:pPr>
              <w:hyperlink w:anchor="_Toc236316967" w:history="1">
                <w:r w:rsidRPr="00A16BCA">
                  <w:rPr>
                    <w:rStyle w:val="Hyperlink"/>
                    <w:rFonts w:eastAsia="Calibri" w:cstheme="minorHAnsi"/>
                    <w:noProof/>
                  </w:rPr>
                  <w:t>Pirkimo sąlygų 2 priedas „Techninė specifikacija“</w:t>
                </w:r>
                <w:r>
                  <w:rPr>
                    <w:noProof/>
                    <w:webHidden/>
                  </w:rPr>
                  <w:tab/>
                </w:r>
                <w:r>
                  <w:rPr>
                    <w:noProof/>
                    <w:webHidden/>
                  </w:rPr>
                  <w:fldChar w:fldCharType="begin"/>
                </w:r>
                <w:r>
                  <w:rPr>
                    <w:noProof/>
                    <w:webHidden/>
                  </w:rPr>
                  <w:instrText xml:space="preserve"> PAGEREF _Toc236316967 \h </w:instrText>
                </w:r>
                <w:r>
                  <w:rPr>
                    <w:noProof/>
                    <w:webHidden/>
                  </w:rPr>
                </w:r>
                <w:r>
                  <w:rPr>
                    <w:noProof/>
                    <w:webHidden/>
                  </w:rPr>
                  <w:fldChar w:fldCharType="separate"/>
                </w:r>
                <w:r>
                  <w:rPr>
                    <w:noProof/>
                    <w:webHidden/>
                  </w:rPr>
                  <w:t>11</w:t>
                </w:r>
                <w:r>
                  <w:rPr>
                    <w:noProof/>
                    <w:webHidden/>
                  </w:rPr>
                  <w:fldChar w:fldCharType="end"/>
                </w:r>
              </w:hyperlink>
            </w:p>
            <w:p w14:paraId="2F42DDEB" w14:textId="280EB58D" w:rsidR="00346F03" w:rsidRDefault="00346F03">
              <w:pPr>
                <w:pStyle w:val="TOC2"/>
                <w:rPr>
                  <w:rFonts w:eastAsiaTheme="minorEastAsia"/>
                  <w:noProof/>
                  <w:kern w:val="2"/>
                  <w:sz w:val="24"/>
                  <w:szCs w:val="24"/>
                  <w14:ligatures w14:val="standardContextual"/>
                </w:rPr>
              </w:pPr>
              <w:hyperlink w:anchor="_Toc236316968" w:history="1">
                <w:r w:rsidRPr="00A16BCA">
                  <w:rPr>
                    <w:rStyle w:val="Hyperlink"/>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_Toc236316968 \h </w:instrText>
                </w:r>
                <w:r>
                  <w:rPr>
                    <w:noProof/>
                    <w:webHidden/>
                  </w:rPr>
                </w:r>
                <w:r>
                  <w:rPr>
                    <w:noProof/>
                    <w:webHidden/>
                  </w:rPr>
                  <w:fldChar w:fldCharType="separate"/>
                </w:r>
                <w:r>
                  <w:rPr>
                    <w:noProof/>
                    <w:webHidden/>
                  </w:rPr>
                  <w:t>15</w:t>
                </w:r>
                <w:r>
                  <w:rPr>
                    <w:noProof/>
                    <w:webHidden/>
                  </w:rPr>
                  <w:fldChar w:fldCharType="end"/>
                </w:r>
              </w:hyperlink>
            </w:p>
            <w:p w14:paraId="33483A24" w14:textId="5B58092C" w:rsidR="00346F03" w:rsidRDefault="00346F03">
              <w:pPr>
                <w:pStyle w:val="TOC2"/>
                <w:rPr>
                  <w:rFonts w:eastAsiaTheme="minorEastAsia"/>
                  <w:noProof/>
                  <w:kern w:val="2"/>
                  <w:sz w:val="24"/>
                  <w:szCs w:val="24"/>
                  <w14:ligatures w14:val="standardContextual"/>
                </w:rPr>
              </w:pPr>
              <w:hyperlink w:anchor="_Toc236316969" w:history="1">
                <w:r w:rsidRPr="00A16BCA">
                  <w:rPr>
                    <w:rStyle w:val="Hyperlink"/>
                    <w:rFonts w:eastAsia="Calibri" w:cstheme="minorHAnsi"/>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_Toc236316969 \h </w:instrText>
                </w:r>
                <w:r>
                  <w:rPr>
                    <w:noProof/>
                    <w:webHidden/>
                  </w:rPr>
                </w:r>
                <w:r>
                  <w:rPr>
                    <w:noProof/>
                    <w:webHidden/>
                  </w:rPr>
                  <w:fldChar w:fldCharType="separate"/>
                </w:r>
                <w:r>
                  <w:rPr>
                    <w:noProof/>
                    <w:webHidden/>
                  </w:rPr>
                  <w:t>29</w:t>
                </w:r>
                <w:r>
                  <w:rPr>
                    <w:noProof/>
                    <w:webHidden/>
                  </w:rPr>
                  <w:fldChar w:fldCharType="end"/>
                </w:r>
              </w:hyperlink>
            </w:p>
            <w:p w14:paraId="74EB52A3" w14:textId="45E29EFE" w:rsidR="00346F03" w:rsidRDefault="00346F03">
              <w:pPr>
                <w:pStyle w:val="TOC2"/>
                <w:rPr>
                  <w:rFonts w:eastAsiaTheme="minorEastAsia"/>
                  <w:noProof/>
                  <w:kern w:val="2"/>
                  <w:sz w:val="24"/>
                  <w:szCs w:val="24"/>
                  <w14:ligatures w14:val="standardContextual"/>
                </w:rPr>
              </w:pPr>
              <w:hyperlink w:anchor="_Toc236316970" w:history="1">
                <w:r w:rsidRPr="00A16BCA">
                  <w:rPr>
                    <w:rStyle w:val="Hyperlink"/>
                    <w:rFonts w:eastAsia="Calibri" w:cstheme="minorHAnsi"/>
                    <w:noProof/>
                  </w:rPr>
                  <w:t xml:space="preserve">Pirkimo sąlygų 5 priedas „EBVPD“ </w:t>
                </w:r>
                <w:r w:rsidRPr="00A16BCA">
                  <w:rPr>
                    <w:rStyle w:val="Hyperlink"/>
                    <w:rFonts w:cstheme="minorHAnsi"/>
                    <w:noProof/>
                  </w:rPr>
                  <w:t>(XML formatu)</w:t>
                </w:r>
                <w:r>
                  <w:rPr>
                    <w:noProof/>
                    <w:webHidden/>
                  </w:rPr>
                  <w:tab/>
                </w:r>
                <w:r>
                  <w:rPr>
                    <w:noProof/>
                    <w:webHidden/>
                  </w:rPr>
                  <w:fldChar w:fldCharType="begin"/>
                </w:r>
                <w:r>
                  <w:rPr>
                    <w:noProof/>
                    <w:webHidden/>
                  </w:rPr>
                  <w:instrText xml:space="preserve"> PAGEREF _Toc236316970 \h </w:instrText>
                </w:r>
                <w:r>
                  <w:rPr>
                    <w:noProof/>
                    <w:webHidden/>
                  </w:rPr>
                </w:r>
                <w:r>
                  <w:rPr>
                    <w:noProof/>
                    <w:webHidden/>
                  </w:rPr>
                  <w:fldChar w:fldCharType="separate"/>
                </w:r>
                <w:r>
                  <w:rPr>
                    <w:noProof/>
                    <w:webHidden/>
                  </w:rPr>
                  <w:t>33</w:t>
                </w:r>
                <w:r>
                  <w:rPr>
                    <w:noProof/>
                    <w:webHidden/>
                  </w:rPr>
                  <w:fldChar w:fldCharType="end"/>
                </w:r>
              </w:hyperlink>
            </w:p>
            <w:p w14:paraId="02CE3613" w14:textId="18FD4FF0" w:rsidR="00346F03" w:rsidRDefault="00346F03">
              <w:pPr>
                <w:pStyle w:val="TOC2"/>
                <w:rPr>
                  <w:rFonts w:eastAsiaTheme="minorEastAsia"/>
                  <w:noProof/>
                  <w:kern w:val="2"/>
                  <w:sz w:val="24"/>
                  <w:szCs w:val="24"/>
                  <w14:ligatures w14:val="standardContextual"/>
                </w:rPr>
              </w:pPr>
              <w:hyperlink w:anchor="_Toc236316971" w:history="1">
                <w:r w:rsidRPr="00A16BCA">
                  <w:rPr>
                    <w:rStyle w:val="Hyperlink"/>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_Toc236316971 \h </w:instrText>
                </w:r>
                <w:r>
                  <w:rPr>
                    <w:noProof/>
                    <w:webHidden/>
                  </w:rPr>
                </w:r>
                <w:r>
                  <w:rPr>
                    <w:noProof/>
                    <w:webHidden/>
                  </w:rPr>
                  <w:fldChar w:fldCharType="separate"/>
                </w:r>
                <w:r>
                  <w:rPr>
                    <w:noProof/>
                    <w:webHidden/>
                  </w:rPr>
                  <w:t>34</w:t>
                </w:r>
                <w:r>
                  <w:rPr>
                    <w:noProof/>
                    <w:webHidden/>
                  </w:rPr>
                  <w:fldChar w:fldCharType="end"/>
                </w:r>
              </w:hyperlink>
            </w:p>
            <w:p w14:paraId="3BFD17F2" w14:textId="4879D21A" w:rsidR="00346F03" w:rsidRDefault="00346F03">
              <w:pPr>
                <w:pStyle w:val="TOC2"/>
                <w:rPr>
                  <w:rFonts w:eastAsiaTheme="minorEastAsia"/>
                  <w:noProof/>
                  <w:kern w:val="2"/>
                  <w:sz w:val="24"/>
                  <w:szCs w:val="24"/>
                  <w14:ligatures w14:val="standardContextual"/>
                </w:rPr>
              </w:pPr>
              <w:hyperlink w:anchor="_Toc236316972" w:history="1">
                <w:r w:rsidRPr="00A16BCA">
                  <w:rPr>
                    <w:rStyle w:val="Hyperlink"/>
                    <w:rFonts w:eastAsia="Calibri" w:cstheme="minorHAnsi"/>
                    <w:noProof/>
                  </w:rPr>
                  <w:t>Pirkimo sąlygų 7 priedas „Pasiūlymų vertinimo kriterijai ir sąlygos“</w:t>
                </w:r>
                <w:r>
                  <w:rPr>
                    <w:noProof/>
                    <w:webHidden/>
                  </w:rPr>
                  <w:tab/>
                </w:r>
                <w:r>
                  <w:rPr>
                    <w:noProof/>
                    <w:webHidden/>
                  </w:rPr>
                  <w:fldChar w:fldCharType="begin"/>
                </w:r>
                <w:r>
                  <w:rPr>
                    <w:noProof/>
                    <w:webHidden/>
                  </w:rPr>
                  <w:instrText xml:space="preserve"> PAGEREF _Toc236316972 \h </w:instrText>
                </w:r>
                <w:r>
                  <w:rPr>
                    <w:noProof/>
                    <w:webHidden/>
                  </w:rPr>
                </w:r>
                <w:r>
                  <w:rPr>
                    <w:noProof/>
                    <w:webHidden/>
                  </w:rPr>
                  <w:fldChar w:fldCharType="separate"/>
                </w:r>
                <w:r>
                  <w:rPr>
                    <w:noProof/>
                    <w:webHidden/>
                  </w:rPr>
                  <w:t>39</w:t>
                </w:r>
                <w:r>
                  <w:rPr>
                    <w:noProof/>
                    <w:webHidden/>
                  </w:rPr>
                  <w:fldChar w:fldCharType="end"/>
                </w:r>
              </w:hyperlink>
            </w:p>
            <w:p w14:paraId="778C7CB9" w14:textId="72878391" w:rsidR="00346F03" w:rsidRDefault="00346F03">
              <w:pPr>
                <w:pStyle w:val="TOC2"/>
                <w:rPr>
                  <w:rFonts w:eastAsiaTheme="minorEastAsia"/>
                  <w:noProof/>
                  <w:kern w:val="2"/>
                  <w:sz w:val="24"/>
                  <w:szCs w:val="24"/>
                  <w14:ligatures w14:val="standardContextual"/>
                </w:rPr>
              </w:pPr>
              <w:hyperlink w:anchor="_Toc236316973" w:history="1">
                <w:r w:rsidRPr="00A16BCA">
                  <w:rPr>
                    <w:rStyle w:val="Hyperlink"/>
                    <w:noProof/>
                  </w:rPr>
                  <w:t>Pirkimo sąlygų 8 priedas „Tiekėjo deklaracija dėl atitikties Reglamento nuostatoms juridiniam asmeniui“</w:t>
                </w:r>
                <w:r>
                  <w:rPr>
                    <w:noProof/>
                    <w:webHidden/>
                  </w:rPr>
                  <w:tab/>
                </w:r>
                <w:r>
                  <w:rPr>
                    <w:noProof/>
                    <w:webHidden/>
                  </w:rPr>
                  <w:fldChar w:fldCharType="begin"/>
                </w:r>
                <w:r>
                  <w:rPr>
                    <w:noProof/>
                    <w:webHidden/>
                  </w:rPr>
                  <w:instrText xml:space="preserve"> PAGEREF _Toc236316973 \h </w:instrText>
                </w:r>
                <w:r>
                  <w:rPr>
                    <w:noProof/>
                    <w:webHidden/>
                  </w:rPr>
                </w:r>
                <w:r>
                  <w:rPr>
                    <w:noProof/>
                    <w:webHidden/>
                  </w:rPr>
                  <w:fldChar w:fldCharType="separate"/>
                </w:r>
                <w:r>
                  <w:rPr>
                    <w:noProof/>
                    <w:webHidden/>
                  </w:rPr>
                  <w:t>43</w:t>
                </w:r>
                <w:r>
                  <w:rPr>
                    <w:noProof/>
                    <w:webHidden/>
                  </w:rPr>
                  <w:fldChar w:fldCharType="end"/>
                </w:r>
              </w:hyperlink>
            </w:p>
            <w:p w14:paraId="6399C5EF" w14:textId="536837C7" w:rsidR="00346F03" w:rsidRDefault="00346F03">
              <w:pPr>
                <w:pStyle w:val="TOC2"/>
                <w:rPr>
                  <w:rFonts w:eastAsiaTheme="minorEastAsia"/>
                  <w:noProof/>
                  <w:kern w:val="2"/>
                  <w:sz w:val="24"/>
                  <w:szCs w:val="24"/>
                  <w14:ligatures w14:val="standardContextual"/>
                </w:rPr>
              </w:pPr>
              <w:hyperlink w:anchor="_Toc236316974" w:history="1">
                <w:r w:rsidRPr="00A16BCA">
                  <w:rPr>
                    <w:rStyle w:val="Hyperlink"/>
                    <w:noProof/>
                  </w:rPr>
                  <w:t>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_Toc236316974 \h </w:instrText>
                </w:r>
                <w:r>
                  <w:rPr>
                    <w:noProof/>
                    <w:webHidden/>
                  </w:rPr>
                </w:r>
                <w:r>
                  <w:rPr>
                    <w:noProof/>
                    <w:webHidden/>
                  </w:rPr>
                  <w:fldChar w:fldCharType="separate"/>
                </w:r>
                <w:r>
                  <w:rPr>
                    <w:noProof/>
                    <w:webHidden/>
                  </w:rPr>
                  <w:t>45</w:t>
                </w:r>
                <w:r>
                  <w:rPr>
                    <w:noProof/>
                    <w:webHidden/>
                  </w:rPr>
                  <w:fldChar w:fldCharType="end"/>
                </w:r>
              </w:hyperlink>
            </w:p>
            <w:p w14:paraId="1D4B3E10" w14:textId="46EFE4DC" w:rsidR="00346F03" w:rsidRDefault="00346F03">
              <w:pPr>
                <w:pStyle w:val="TOC2"/>
                <w:rPr>
                  <w:rFonts w:eastAsiaTheme="minorEastAsia"/>
                  <w:noProof/>
                  <w:kern w:val="2"/>
                  <w:sz w:val="24"/>
                  <w:szCs w:val="24"/>
                  <w14:ligatures w14:val="standardContextual"/>
                </w:rPr>
              </w:pPr>
              <w:hyperlink w:anchor="_Toc236316975" w:history="1">
                <w:r w:rsidRPr="00A16BCA">
                  <w:rPr>
                    <w:rStyle w:val="Hyperlink"/>
                    <w:noProof/>
                  </w:rPr>
                  <w:t>Pirkimo sąlygų 10 priedas „Nacionalinio saugumo reikalavimų atitikties deklaracija“</w:t>
                </w:r>
                <w:r>
                  <w:rPr>
                    <w:noProof/>
                    <w:webHidden/>
                  </w:rPr>
                  <w:tab/>
                </w:r>
                <w:r>
                  <w:rPr>
                    <w:noProof/>
                    <w:webHidden/>
                  </w:rPr>
                  <w:fldChar w:fldCharType="begin"/>
                </w:r>
                <w:r>
                  <w:rPr>
                    <w:noProof/>
                    <w:webHidden/>
                  </w:rPr>
                  <w:instrText xml:space="preserve"> PAGEREF _Toc236316975 \h </w:instrText>
                </w:r>
                <w:r>
                  <w:rPr>
                    <w:noProof/>
                    <w:webHidden/>
                  </w:rPr>
                </w:r>
                <w:r>
                  <w:rPr>
                    <w:noProof/>
                    <w:webHidden/>
                  </w:rPr>
                  <w:fldChar w:fldCharType="separate"/>
                </w:r>
                <w:r>
                  <w:rPr>
                    <w:noProof/>
                    <w:webHidden/>
                  </w:rPr>
                  <w:t>47</w:t>
                </w:r>
                <w:r>
                  <w:rPr>
                    <w:noProof/>
                    <w:webHidden/>
                  </w:rPr>
                  <w:fldChar w:fldCharType="end"/>
                </w:r>
              </w:hyperlink>
            </w:p>
            <w:p w14:paraId="6A98B64A" w14:textId="2EFC389D" w:rsidR="00346F03" w:rsidRDefault="00346F03">
              <w:pPr>
                <w:pStyle w:val="TOC2"/>
                <w:rPr>
                  <w:rFonts w:eastAsiaTheme="minorEastAsia"/>
                  <w:noProof/>
                  <w:kern w:val="2"/>
                  <w:sz w:val="24"/>
                  <w:szCs w:val="24"/>
                  <w14:ligatures w14:val="standardContextual"/>
                </w:rPr>
              </w:pPr>
              <w:hyperlink w:anchor="_Toc236316976" w:history="1">
                <w:r w:rsidRPr="00A16BCA">
                  <w:rPr>
                    <w:rStyle w:val="Hyperlink"/>
                    <w:rFonts w:eastAsia="Calibri" w:cstheme="majorHAnsi"/>
                    <w:noProof/>
                  </w:rPr>
                  <w:t>Pirkimo sąlygų 11 priedas „Laisvos formos atitikties deklaracija“</w:t>
                </w:r>
                <w:r>
                  <w:rPr>
                    <w:noProof/>
                    <w:webHidden/>
                  </w:rPr>
                  <w:tab/>
                </w:r>
                <w:r>
                  <w:rPr>
                    <w:noProof/>
                    <w:webHidden/>
                  </w:rPr>
                  <w:fldChar w:fldCharType="begin"/>
                </w:r>
                <w:r>
                  <w:rPr>
                    <w:noProof/>
                    <w:webHidden/>
                  </w:rPr>
                  <w:instrText xml:space="preserve"> PAGEREF _Toc236316976 \h </w:instrText>
                </w:r>
                <w:r>
                  <w:rPr>
                    <w:noProof/>
                    <w:webHidden/>
                  </w:rPr>
                </w:r>
                <w:r>
                  <w:rPr>
                    <w:noProof/>
                    <w:webHidden/>
                  </w:rPr>
                  <w:fldChar w:fldCharType="separate"/>
                </w:r>
                <w:r>
                  <w:rPr>
                    <w:noProof/>
                    <w:webHidden/>
                  </w:rPr>
                  <w:t>49</w:t>
                </w:r>
                <w:r>
                  <w:rPr>
                    <w:noProof/>
                    <w:webHidden/>
                  </w:rPr>
                  <w:fldChar w:fldCharType="end"/>
                </w:r>
              </w:hyperlink>
            </w:p>
            <w:p w14:paraId="7F9623D9" w14:textId="3A3132A8" w:rsidR="00346F03" w:rsidRDefault="00346F03">
              <w:pPr>
                <w:pStyle w:val="TOC2"/>
                <w:rPr>
                  <w:rFonts w:eastAsiaTheme="minorEastAsia"/>
                  <w:noProof/>
                  <w:kern w:val="2"/>
                  <w:sz w:val="24"/>
                  <w:szCs w:val="24"/>
                  <w14:ligatures w14:val="standardContextual"/>
                </w:rPr>
              </w:pPr>
              <w:hyperlink w:anchor="_Toc236316977" w:history="1">
                <w:r w:rsidRPr="00A16BCA">
                  <w:rPr>
                    <w:rStyle w:val="Hyperlink"/>
                    <w:rFonts w:eastAsia="Calibri" w:cstheme="majorHAnsi"/>
                    <w:noProof/>
                  </w:rPr>
                  <w:t>Pirkimo sąlygų 12 priedas „Paslaugų pirkimo-pardavimo sutarties bendrosios sąlygos“</w:t>
                </w:r>
                <w:r>
                  <w:rPr>
                    <w:noProof/>
                    <w:webHidden/>
                  </w:rPr>
                  <w:tab/>
                </w:r>
                <w:r>
                  <w:rPr>
                    <w:noProof/>
                    <w:webHidden/>
                  </w:rPr>
                  <w:fldChar w:fldCharType="begin"/>
                </w:r>
                <w:r>
                  <w:rPr>
                    <w:noProof/>
                    <w:webHidden/>
                  </w:rPr>
                  <w:instrText xml:space="preserve"> PAGEREF _Toc236316977 \h </w:instrText>
                </w:r>
                <w:r>
                  <w:rPr>
                    <w:noProof/>
                    <w:webHidden/>
                  </w:rPr>
                </w:r>
                <w:r>
                  <w:rPr>
                    <w:noProof/>
                    <w:webHidden/>
                  </w:rPr>
                  <w:fldChar w:fldCharType="separate"/>
                </w:r>
                <w:r>
                  <w:rPr>
                    <w:noProof/>
                    <w:webHidden/>
                  </w:rPr>
                  <w:t>50</w:t>
                </w:r>
                <w:r>
                  <w:rPr>
                    <w:noProof/>
                    <w:webHidden/>
                  </w:rPr>
                  <w:fldChar w:fldCharType="end"/>
                </w:r>
              </w:hyperlink>
            </w:p>
            <w:p w14:paraId="3DEA3C69" w14:textId="6E7520C8" w:rsidR="00346F03" w:rsidRDefault="00346F03">
              <w:pPr>
                <w:pStyle w:val="TOC2"/>
                <w:rPr>
                  <w:rFonts w:eastAsiaTheme="minorEastAsia"/>
                  <w:noProof/>
                  <w:kern w:val="2"/>
                  <w:sz w:val="24"/>
                  <w:szCs w:val="24"/>
                  <w14:ligatures w14:val="standardContextual"/>
                </w:rPr>
              </w:pPr>
              <w:hyperlink w:anchor="_Toc236316978" w:history="1">
                <w:r w:rsidRPr="00A16BCA">
                  <w:rPr>
                    <w:rStyle w:val="Hyperlink"/>
                    <w:rFonts w:cstheme="minorHAnsi"/>
                    <w:noProof/>
                  </w:rPr>
                  <w:t>Pirkimo sąlygų 13 priedas „Paslaugų pirkimo-pardavimo sutarties specialiosios sąlygos“</w:t>
                </w:r>
                <w:r>
                  <w:rPr>
                    <w:noProof/>
                    <w:webHidden/>
                  </w:rPr>
                  <w:tab/>
                </w:r>
                <w:r>
                  <w:rPr>
                    <w:noProof/>
                    <w:webHidden/>
                  </w:rPr>
                  <w:fldChar w:fldCharType="begin"/>
                </w:r>
                <w:r>
                  <w:rPr>
                    <w:noProof/>
                    <w:webHidden/>
                  </w:rPr>
                  <w:instrText xml:space="preserve"> PAGEREF _Toc236316978 \h </w:instrText>
                </w:r>
                <w:r>
                  <w:rPr>
                    <w:noProof/>
                    <w:webHidden/>
                  </w:rPr>
                </w:r>
                <w:r>
                  <w:rPr>
                    <w:noProof/>
                    <w:webHidden/>
                  </w:rPr>
                  <w:fldChar w:fldCharType="separate"/>
                </w:r>
                <w:r>
                  <w:rPr>
                    <w:noProof/>
                    <w:webHidden/>
                  </w:rPr>
                  <w:t>51</w:t>
                </w:r>
                <w:r>
                  <w:rPr>
                    <w:noProof/>
                    <w:webHidden/>
                  </w:rPr>
                  <w:fldChar w:fldCharType="end"/>
                </w:r>
              </w:hyperlink>
            </w:p>
            <w:p w14:paraId="0DDC40AE" w14:textId="5E1C564B"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Heading1"/>
        <w:numPr>
          <w:ilvl w:val="0"/>
          <w:numId w:val="1"/>
        </w:numPr>
        <w:spacing w:line="20" w:lineRule="atLeast"/>
        <w:ind w:left="567" w:hanging="567"/>
        <w:contextualSpacing/>
        <w:rPr>
          <w:rFonts w:asciiTheme="minorHAnsi" w:hAnsiTheme="minorHAnsi" w:cstheme="minorHAnsi"/>
        </w:rPr>
      </w:pPr>
      <w:bookmarkStart w:id="0" w:name="_Toc335201954"/>
      <w:bookmarkStart w:id="1" w:name="_Toc147739116"/>
      <w:bookmarkStart w:id="2" w:name="_Toc236316956"/>
      <w:r w:rsidRPr="00D24970">
        <w:rPr>
          <w:rFonts w:asciiTheme="minorHAnsi" w:hAnsiTheme="minorHAnsi" w:cstheme="minorHAnsi"/>
        </w:rPr>
        <w:lastRenderedPageBreak/>
        <w:t>Bendra informacija</w:t>
      </w:r>
      <w:bookmarkEnd w:id="2"/>
    </w:p>
    <w:p w14:paraId="4B8EA4CC" w14:textId="77777777" w:rsidR="00A17FBE" w:rsidRDefault="00981BA8" w:rsidP="00135AEB">
      <w:pPr>
        <w:pStyle w:val="ListParagraph"/>
        <w:numPr>
          <w:ilvl w:val="1"/>
          <w:numId w:val="1"/>
        </w:numPr>
        <w:tabs>
          <w:tab w:val="left" w:pos="1134"/>
        </w:tabs>
        <w:spacing w:after="0" w:line="20" w:lineRule="atLeast"/>
        <w:ind w:left="0" w:firstLine="567"/>
        <w:jc w:val="both"/>
        <w:rPr>
          <w:rFonts w:cstheme="minorHAnsi"/>
        </w:rPr>
      </w:pPr>
      <w:r w:rsidRPr="00981BA8">
        <w:rPr>
          <w:rFonts w:cstheme="minorHAnsi"/>
        </w:rPr>
        <w:t>Perkančioji organizacija – Lietuvos Respublikos valstybės saugumo departamentas, juridinio asmens kodas 188675233, adresas: Pilaitės pr. 19, LT-06264 Vilnius. Perkančioji organizacija yra PVM mokėtoja, tačiau kaip biudžetinė įstaiga neturi teisės PVM atskaitai.</w:t>
      </w:r>
    </w:p>
    <w:p w14:paraId="72AB658B" w14:textId="77777777" w:rsidR="00135AEB" w:rsidRPr="00135AEB" w:rsidRDefault="007D6857" w:rsidP="00135AEB">
      <w:pPr>
        <w:pStyle w:val="ListParagraph"/>
        <w:numPr>
          <w:ilvl w:val="1"/>
          <w:numId w:val="1"/>
        </w:numPr>
        <w:tabs>
          <w:tab w:val="left" w:pos="1134"/>
        </w:tabs>
        <w:spacing w:after="0" w:line="20" w:lineRule="atLeast"/>
        <w:ind w:left="0" w:firstLine="567"/>
        <w:jc w:val="both"/>
        <w:rPr>
          <w:rFonts w:cstheme="minorHAnsi"/>
        </w:rPr>
      </w:pPr>
      <w:r w:rsidRPr="00A17FBE">
        <w:rPr>
          <w:color w:val="000000" w:themeColor="text1"/>
        </w:rPr>
        <w:t>Pirkimas</w:t>
      </w:r>
      <w:r w:rsidR="00B37854" w:rsidRPr="00A17FBE">
        <w:rPr>
          <w:color w:val="000000" w:themeColor="text1"/>
        </w:rPr>
        <w:t xml:space="preserve"> neatlieka</w:t>
      </w:r>
      <w:r w:rsidRPr="00A17FBE">
        <w:rPr>
          <w:color w:val="000000" w:themeColor="text1"/>
        </w:rPr>
        <w:t>mas</w:t>
      </w:r>
      <w:r w:rsidR="00B37854" w:rsidRPr="00A17FBE">
        <w:rPr>
          <w:color w:val="000000" w:themeColor="text1"/>
        </w:rPr>
        <w:t xml:space="preserve"> </w:t>
      </w:r>
      <w:r w:rsidR="002F5F8E" w:rsidRPr="00A17FBE">
        <w:rPr>
          <w:color w:val="000000" w:themeColor="text1"/>
        </w:rPr>
        <w:t>naudojantis centralizuotų pirkimų katalogu</w:t>
      </w:r>
      <w:r w:rsidRPr="00A17FBE">
        <w:rPr>
          <w:color w:val="000000" w:themeColor="text1"/>
        </w:rPr>
        <w:t>, nes</w:t>
      </w:r>
      <w:r w:rsidR="00EF5330">
        <w:rPr>
          <w:color w:val="000000" w:themeColor="text1"/>
        </w:rPr>
        <w:t>:</w:t>
      </w:r>
    </w:p>
    <w:p w14:paraId="3A1696DE" w14:textId="77777777" w:rsidR="00135AEB" w:rsidRPr="009709B0" w:rsidRDefault="00135AEB" w:rsidP="00135AEB">
      <w:pPr>
        <w:pStyle w:val="ListParagraph"/>
        <w:numPr>
          <w:ilvl w:val="2"/>
          <w:numId w:val="1"/>
        </w:numPr>
        <w:tabs>
          <w:tab w:val="left" w:pos="1418"/>
        </w:tabs>
        <w:spacing w:after="0" w:line="20" w:lineRule="atLeast"/>
        <w:ind w:left="0" w:firstLine="851"/>
        <w:jc w:val="both"/>
        <w:rPr>
          <w:rFonts w:cstheme="minorHAnsi"/>
          <w:sz w:val="21"/>
          <w:szCs w:val="21"/>
        </w:rPr>
      </w:pPr>
      <w:r w:rsidRPr="009709B0">
        <w:rPr>
          <w:rFonts w:cstheme="minorHAnsi"/>
          <w:sz w:val="21"/>
          <w:szCs w:val="21"/>
          <w:lang w:eastAsia="ru-RU"/>
        </w:rPr>
        <w:t>šiuo metu CPO LT centralizuotų pirkimų katalogo kelionių organizavimo modulyje yra trys tiekėjai, o vykdant tarptautinės vertės pirkimą atviro konkurso būdu, didelė tikimybė, kad pirkime dalyvaus daugiau tiekėjų, o tai reiškia, kad bus užtikrinta didesnė konkurencija bei racionaliau panaudotos perkančiosios organizacijos turimos lėšos;</w:t>
      </w:r>
    </w:p>
    <w:p w14:paraId="5544B797" w14:textId="77777777" w:rsidR="00135AEB" w:rsidRPr="009709B0" w:rsidRDefault="00135AEB" w:rsidP="00135AEB">
      <w:pPr>
        <w:pStyle w:val="ListParagraph"/>
        <w:numPr>
          <w:ilvl w:val="2"/>
          <w:numId w:val="1"/>
        </w:numPr>
        <w:tabs>
          <w:tab w:val="left" w:pos="1418"/>
        </w:tabs>
        <w:spacing w:after="0" w:line="20" w:lineRule="atLeast"/>
        <w:ind w:left="0" w:firstLine="851"/>
        <w:jc w:val="both"/>
        <w:rPr>
          <w:rFonts w:cstheme="minorHAnsi"/>
          <w:sz w:val="21"/>
          <w:szCs w:val="21"/>
        </w:rPr>
      </w:pPr>
      <w:r w:rsidRPr="009709B0">
        <w:rPr>
          <w:rFonts w:cstheme="minorHAnsi"/>
          <w:sz w:val="21"/>
          <w:szCs w:val="21"/>
          <w:lang w:eastAsia="ru-RU"/>
        </w:rPr>
        <w:t>užsakymo skelbimas ir išpirkimas iš CPO LT katalogo vyksta tą pačią dieną, be galimybės rezervuoti bilietus ir apgyvendinimą viešbučiuose ar kitose apgyvendinimo vietose ilgesniam laikui. Perkančiajai organizacijai ši paslauga yra ypač svarbi ir nuolatos naudojama, kadangi iš anksto yra tvirtinama kiekvienos tarnybinės komandiruotės sąmata;</w:t>
      </w:r>
    </w:p>
    <w:p w14:paraId="6DF082CB" w14:textId="77777777" w:rsidR="00135AEB" w:rsidRPr="009709B0" w:rsidRDefault="00135AEB" w:rsidP="00135AEB">
      <w:pPr>
        <w:pStyle w:val="ListParagraph"/>
        <w:numPr>
          <w:ilvl w:val="2"/>
          <w:numId w:val="1"/>
        </w:numPr>
        <w:tabs>
          <w:tab w:val="left" w:pos="1418"/>
        </w:tabs>
        <w:spacing w:after="0" w:line="20" w:lineRule="atLeast"/>
        <w:ind w:left="0" w:firstLine="851"/>
        <w:jc w:val="both"/>
        <w:rPr>
          <w:rFonts w:cstheme="minorHAnsi"/>
          <w:sz w:val="21"/>
          <w:szCs w:val="21"/>
        </w:rPr>
      </w:pPr>
      <w:r w:rsidRPr="009709B0">
        <w:rPr>
          <w:rFonts w:cstheme="minorHAnsi"/>
          <w:sz w:val="21"/>
          <w:szCs w:val="21"/>
          <w:lang w:eastAsia="ru-RU"/>
        </w:rPr>
        <w:t>CPO LT kataloge nėra galimybės atšaukti jau nupirkto lėktuvo bilieto;</w:t>
      </w:r>
    </w:p>
    <w:p w14:paraId="10064A0C" w14:textId="77777777" w:rsidR="00135AEB" w:rsidRPr="009709B0" w:rsidRDefault="00135AEB" w:rsidP="00135AEB">
      <w:pPr>
        <w:pStyle w:val="ListParagraph"/>
        <w:numPr>
          <w:ilvl w:val="2"/>
          <w:numId w:val="1"/>
        </w:numPr>
        <w:tabs>
          <w:tab w:val="left" w:pos="1418"/>
        </w:tabs>
        <w:spacing w:after="0" w:line="20" w:lineRule="atLeast"/>
        <w:ind w:left="0" w:firstLine="851"/>
        <w:jc w:val="both"/>
        <w:rPr>
          <w:rFonts w:cstheme="minorHAnsi"/>
          <w:sz w:val="21"/>
          <w:szCs w:val="21"/>
        </w:rPr>
      </w:pPr>
      <w:r w:rsidRPr="009709B0">
        <w:rPr>
          <w:rFonts w:cstheme="minorHAnsi"/>
          <w:sz w:val="21"/>
          <w:szCs w:val="21"/>
          <w:lang w:eastAsia="ru-RU"/>
        </w:rPr>
        <w:t>perkant iš CPO LT katalogo apgyvendinimo paslaugą, viešbučių rezervavimo sistemoje nėra techninių galimybių naudoti į renginius kviečiančių renginių organizatorių siūlomų specialiųjų kainų;</w:t>
      </w:r>
    </w:p>
    <w:p w14:paraId="61E135D7" w14:textId="77777777" w:rsidR="00135AEB" w:rsidRPr="009709B0" w:rsidRDefault="00135AEB" w:rsidP="00135AEB">
      <w:pPr>
        <w:pStyle w:val="ListParagraph"/>
        <w:numPr>
          <w:ilvl w:val="2"/>
          <w:numId w:val="1"/>
        </w:numPr>
        <w:tabs>
          <w:tab w:val="left" w:pos="1418"/>
        </w:tabs>
        <w:spacing w:after="0" w:line="20" w:lineRule="atLeast"/>
        <w:ind w:left="0" w:firstLine="851"/>
        <w:jc w:val="both"/>
        <w:rPr>
          <w:rFonts w:cstheme="minorHAnsi"/>
          <w:sz w:val="21"/>
          <w:szCs w:val="21"/>
        </w:rPr>
      </w:pPr>
      <w:r w:rsidRPr="009709B0">
        <w:rPr>
          <w:rFonts w:cstheme="minorHAnsi"/>
          <w:sz w:val="21"/>
          <w:szCs w:val="21"/>
          <w:lang w:eastAsia="ru-RU"/>
        </w:rPr>
        <w:t>Perkančioji organizacija kelia kvalifikacijos reikalavimą Paslaugos tiekėjui, kad Paslaugos tiekėjo atstovas būtų Tarptautinės oro transporto asociacijos  (IATA) akredituotas agentas, kuris vadovaujasi aviacijos taisyklėmis ir nuostatomis, parengtomis ir patvirtintomis  IATA organizacijos arba turi turėti technines galimybes, atitinkančias reikalavimus IATA nariams, bei technines priemones operatyviai bilietų rezervacijai. Perkančioji organizacija neturi nei vieno darbuotojo, atitinkančio šį reikalavimą, o pagal CPO techninės specifikacijos 1 priedo 1 skyriaus 1.7. punktą nurodyta, kad savarankiškoje sąsajoje Tiekėjo darbuotojas užsakyme fiziškai nedalyvauja. Tokiu atveju, paslaugos būtų perkamos neatitinkant Perkančiosios organizacijos keliamų kvalifikacijos reikalavimų;</w:t>
      </w:r>
    </w:p>
    <w:p w14:paraId="4ACF44D3" w14:textId="77777777" w:rsidR="00135AEB" w:rsidRPr="009709B0" w:rsidRDefault="00135AEB" w:rsidP="00135AEB">
      <w:pPr>
        <w:pStyle w:val="ListParagraph"/>
        <w:numPr>
          <w:ilvl w:val="2"/>
          <w:numId w:val="1"/>
        </w:numPr>
        <w:tabs>
          <w:tab w:val="left" w:pos="1418"/>
        </w:tabs>
        <w:spacing w:after="0" w:line="20" w:lineRule="atLeast"/>
        <w:ind w:left="0" w:firstLine="851"/>
        <w:jc w:val="both"/>
        <w:rPr>
          <w:rFonts w:cstheme="minorHAnsi"/>
          <w:sz w:val="21"/>
          <w:szCs w:val="21"/>
        </w:rPr>
      </w:pPr>
      <w:r w:rsidRPr="009709B0">
        <w:rPr>
          <w:rFonts w:cstheme="minorHAnsi"/>
          <w:sz w:val="21"/>
          <w:szCs w:val="21"/>
          <w:lang w:eastAsia="ru-RU"/>
        </w:rPr>
        <w:t>siekiant surasti tinkamiausią skrydžio variantą ir naudojantis CPO LT katalogo savarankiškąja sąsaja, ir taip atliekant daug paieškų bei nepasirenkant nei vieno paieškos rezultato, Perkančiajai organizacijai prieiga prie kelionių organizavimo portalo gali būti apribota, todėl atsiranda nesklandumų kol atkuriama prieiga.</w:t>
      </w:r>
    </w:p>
    <w:p w14:paraId="60D47E67" w14:textId="77777777" w:rsidR="00135AEB" w:rsidRPr="009709B0" w:rsidRDefault="00135AEB" w:rsidP="00135AEB">
      <w:pPr>
        <w:pStyle w:val="ListParagraph"/>
        <w:numPr>
          <w:ilvl w:val="2"/>
          <w:numId w:val="1"/>
        </w:numPr>
        <w:tabs>
          <w:tab w:val="left" w:pos="1418"/>
        </w:tabs>
        <w:spacing w:after="0" w:line="20" w:lineRule="atLeast"/>
        <w:ind w:left="0" w:firstLine="851"/>
        <w:jc w:val="both"/>
        <w:rPr>
          <w:rFonts w:cstheme="minorHAnsi"/>
          <w:sz w:val="21"/>
          <w:szCs w:val="21"/>
        </w:rPr>
      </w:pPr>
      <w:r w:rsidRPr="009709B0">
        <w:rPr>
          <w:rFonts w:cstheme="minorHAnsi"/>
          <w:sz w:val="21"/>
          <w:szCs w:val="21"/>
          <w:lang w:eastAsia="ru-RU"/>
        </w:rPr>
        <w:t>atšaukus skrydį, pakeitus komandiruotės trukmę ar atsiradus kitiems iš anksto nenumatytiems atvejams, kelionių organizatorius, užtikrinantis paslaugų teikimą 24/7 principu, iš kurio buvo pirktas visas paslaugos paketas, vienu laišku gavęs informaciją, gali greitai pakeisti skrydį kitu, keisti apgyvendinimo datą, pratęsti draudimą ir pan. Įsigijus paslaugas per CPO LT centralizuotų pirkimų katalogą, tokiais nenumatytais atvejais nebūtų užtikrinta greita ir sklandi pagalba, kadangi galimai paslaugos būtų įsigytos iš skirtingų Paslaugų tiekėjų;</w:t>
      </w:r>
    </w:p>
    <w:p w14:paraId="07B7CA73" w14:textId="77777777" w:rsidR="00135AEB" w:rsidRPr="009709B0" w:rsidRDefault="00135AEB" w:rsidP="00135AEB">
      <w:pPr>
        <w:pStyle w:val="ListParagraph"/>
        <w:numPr>
          <w:ilvl w:val="2"/>
          <w:numId w:val="1"/>
        </w:numPr>
        <w:tabs>
          <w:tab w:val="left" w:pos="1418"/>
        </w:tabs>
        <w:spacing w:after="0" w:line="20" w:lineRule="atLeast"/>
        <w:ind w:left="0" w:firstLine="851"/>
        <w:jc w:val="both"/>
        <w:rPr>
          <w:rFonts w:cstheme="minorHAnsi"/>
        </w:rPr>
      </w:pPr>
      <w:r w:rsidRPr="009709B0">
        <w:rPr>
          <w:rFonts w:cstheme="minorHAnsi"/>
          <w:sz w:val="21"/>
          <w:szCs w:val="21"/>
          <w:lang w:eastAsia="ru-RU"/>
        </w:rPr>
        <w:t>kad atitiktų CPO kelionių organizavimo paslaugų techninės specifikacijos 1 priede keliamus reikalavimus ir Perkančiosios organizacijos pagrindinius poreikius, Perkančioji organizacija privalo pirkti paslaugas naudodamasi savarankiška sąsaja iš CPO LT katalogo. Kiekvieno užsakymo atveju turi būti sudaroma atskira pagrindinė sutartis su geriausią pasiūlymą konkrečiam užsakymui pateikusiu tiekėju, o atskirų sutarčių kiekvienam konkrečiam užsakymui administravimas lemia didesnes administravimo išlaidas ir Perkančiosios organizacijos darbuotojų laiko sąnaudas. Atsižvelgiant į Perkančiosios organizacijos pirkimo objekto kiekį ir apimtį, darbo specifiką, siekiant racionalaus lėšų panaudojimo bei suvaldyti Perkančiosios organizacijos poreikių ir nenumatytų situacijų, kylančių kelionių metu, sprendimo užtikrinimą laiku, priimtas sprendimas neatlikti pirkimo naudojantis centrinės perkančiosios organizacijos paslaugomis.</w:t>
      </w:r>
    </w:p>
    <w:p w14:paraId="4DA580EB" w14:textId="77777777" w:rsidR="00135AEB" w:rsidRPr="00135AEB" w:rsidRDefault="00AA23FB" w:rsidP="00135AEB">
      <w:pPr>
        <w:pStyle w:val="ListParagraph"/>
        <w:numPr>
          <w:ilvl w:val="1"/>
          <w:numId w:val="1"/>
        </w:numPr>
        <w:tabs>
          <w:tab w:val="left" w:pos="1134"/>
        </w:tabs>
        <w:spacing w:after="0" w:line="20" w:lineRule="atLeast"/>
        <w:ind w:left="0" w:firstLine="567"/>
        <w:jc w:val="both"/>
        <w:rPr>
          <w:rFonts w:eastAsiaTheme="minorEastAsia" w:cstheme="minorHAnsi"/>
        </w:rPr>
      </w:pPr>
      <w:r w:rsidRPr="00135AEB">
        <w:rPr>
          <w:rFonts w:eastAsia="Times New Roman" w:cstheme="minorHAnsi"/>
        </w:rPr>
        <w:t>Perkančioji organizacija nerezervuoja teisės dalyvauti pirkime.</w:t>
      </w:r>
    </w:p>
    <w:p w14:paraId="1C735F1F" w14:textId="77777777" w:rsidR="00135AEB" w:rsidRDefault="00E32C8E" w:rsidP="00135AEB">
      <w:pPr>
        <w:pStyle w:val="ListParagraph"/>
        <w:numPr>
          <w:ilvl w:val="1"/>
          <w:numId w:val="1"/>
        </w:numPr>
        <w:tabs>
          <w:tab w:val="left" w:pos="1134"/>
        </w:tabs>
        <w:spacing w:after="0" w:line="20" w:lineRule="atLeast"/>
        <w:ind w:left="0" w:firstLine="567"/>
        <w:jc w:val="both"/>
        <w:rPr>
          <w:rFonts w:cstheme="minorHAnsi"/>
        </w:rPr>
      </w:pPr>
      <w:r w:rsidRPr="00135AEB">
        <w:rPr>
          <w:rFonts w:cstheme="minorHAnsi"/>
        </w:rPr>
        <w:t xml:space="preserve">Stebėtojai dalyvauti </w:t>
      </w:r>
      <w:r w:rsidR="008A3C98" w:rsidRPr="00135AEB">
        <w:rPr>
          <w:rFonts w:cstheme="minorHAnsi"/>
        </w:rPr>
        <w:t>K</w:t>
      </w:r>
      <w:r w:rsidRPr="00135AEB">
        <w:rPr>
          <w:rFonts w:cstheme="minorHAnsi"/>
        </w:rPr>
        <w:t>omisijos posėdžiuose nėra kviečiami.</w:t>
      </w:r>
    </w:p>
    <w:p w14:paraId="51D137E6" w14:textId="4163F689" w:rsidR="00856C8C" w:rsidRDefault="003A502A" w:rsidP="00856C8C">
      <w:pPr>
        <w:pStyle w:val="ListParagraph"/>
        <w:numPr>
          <w:ilvl w:val="1"/>
          <w:numId w:val="1"/>
        </w:numPr>
        <w:tabs>
          <w:tab w:val="left" w:pos="1134"/>
        </w:tabs>
        <w:spacing w:after="0" w:line="20" w:lineRule="atLeast"/>
        <w:ind w:left="0" w:firstLine="567"/>
        <w:jc w:val="both"/>
        <w:rPr>
          <w:rFonts w:cstheme="minorHAnsi"/>
        </w:rPr>
      </w:pPr>
      <w:r w:rsidRPr="00135AEB">
        <w:rPr>
          <w:rFonts w:cstheme="minorHAnsi"/>
        </w:rPr>
        <w:t xml:space="preserve">Atliekamas žaliasis pirkimas. </w:t>
      </w:r>
      <w:r w:rsidR="0029492B" w:rsidRPr="0029492B">
        <w:rPr>
          <w:rFonts w:cstheme="minorHAnsi"/>
        </w:rPr>
        <w:t>Pirkimas vykdomas vadovaujantis Aplinkos apsaugos kriterijų taikymo, vykdant žaliuosius pirkimus, tvarkos aprašo, patvirtinto Lietuvos Respublikos aplinkos ministro 2011 m. birželio 28 d. įsakymo Nr. D1-508</w:t>
      </w:r>
      <w:r w:rsidR="0029492B" w:rsidRPr="0029492B" w:rsidDel="0029492B">
        <w:rPr>
          <w:rFonts w:cstheme="minorHAnsi"/>
        </w:rPr>
        <w:t xml:space="preserve"> </w:t>
      </w:r>
      <w:r w:rsidRPr="00135AEB">
        <w:rPr>
          <w:rFonts w:cstheme="minorHAnsi"/>
        </w:rPr>
        <w:t>„</w:t>
      </w:r>
      <w:hyperlink r:id="rId11" w:history="1">
        <w:r w:rsidRPr="00135AEB">
          <w:rPr>
            <w:rStyle w:val="Hyperlink"/>
            <w:rFonts w:cstheme="minorHAnsi"/>
            <w:color w:val="0070C0"/>
            <w:u w:val="single"/>
          </w:rPr>
          <w:t>Dėl Aplinkos apsaugos kriterijų taikymo, vykdant žaliuosius pirkimus, tvarkos aprašo patvirtinimo</w:t>
        </w:r>
      </w:hyperlink>
      <w:r w:rsidRPr="00135AEB">
        <w:rPr>
          <w:rFonts w:cstheme="minorHAnsi"/>
        </w:rPr>
        <w:t xml:space="preserve">“ </w:t>
      </w:r>
      <w:r w:rsidR="00346657" w:rsidRPr="0059633C">
        <w:rPr>
          <w:rFonts w:cstheme="minorHAnsi"/>
        </w:rPr>
        <w:t>4.4.4.1 ir 4.4.3 punktais. Perkančiosios organizacijos taikomi Aplinkos apaugos kriterijai:</w:t>
      </w:r>
    </w:p>
    <w:p w14:paraId="31B41AAA" w14:textId="77777777" w:rsidR="002A7FE6" w:rsidRDefault="007C7C8E" w:rsidP="005A26C4">
      <w:pPr>
        <w:pStyle w:val="ListParagraph"/>
        <w:numPr>
          <w:ilvl w:val="2"/>
          <w:numId w:val="1"/>
        </w:numPr>
        <w:tabs>
          <w:tab w:val="left" w:pos="1418"/>
        </w:tabs>
        <w:spacing w:after="0" w:line="20" w:lineRule="atLeast"/>
        <w:ind w:left="0" w:firstLine="851"/>
        <w:jc w:val="both"/>
        <w:rPr>
          <w:rFonts w:cstheme="minorHAnsi"/>
        </w:rPr>
      </w:pPr>
      <w:r w:rsidRPr="007C7C8E">
        <w:rPr>
          <w:rFonts w:cstheme="minorHAnsi"/>
        </w:rPr>
        <w:t>4.4.4.1. papunktyje nustatomu aplinkosauginiu principu „</w:t>
      </w:r>
      <w:r w:rsidRPr="005A26C4">
        <w:rPr>
          <w:rFonts w:cstheme="minorHAnsi"/>
          <w:i/>
          <w:iCs/>
        </w:rPr>
        <w:t xml:space="preserve">prekei pagaminti ir (ar) tiekti, paslaugai teikti ar darbams atlikti sunaudojama mažiau gamtos išteklių ir (ar) sudėtyje yra pakartotinai panaudotų ir (ar) </w:t>
      </w:r>
      <w:r w:rsidRPr="005A26C4">
        <w:rPr>
          <w:rFonts w:cstheme="minorHAnsi"/>
          <w:i/>
          <w:iCs/>
        </w:rPr>
        <w:lastRenderedPageBreak/>
        <w:t xml:space="preserve">perdirbtų medžiagų“, </w:t>
      </w:r>
      <w:r w:rsidRPr="007C7C8E">
        <w:rPr>
          <w:rFonts w:cstheme="minorHAnsi"/>
        </w:rPr>
        <w:t>nustatomas reikalavimas sutarties vykdymui naudoti elektronines priemones: sąskaitos faktūros ir kiti reikalingi dokumentai bus teikiami tik elektroniniu būdu, atsiskaitymai vykdomi elektroninėmis priemonėmis.</w:t>
      </w:r>
    </w:p>
    <w:p w14:paraId="50DC2960" w14:textId="4D0BBE2E" w:rsidR="007C7C8E" w:rsidRPr="002A7FE6" w:rsidRDefault="002A7FE6" w:rsidP="005A26C4">
      <w:pPr>
        <w:pStyle w:val="ListParagraph"/>
        <w:numPr>
          <w:ilvl w:val="2"/>
          <w:numId w:val="1"/>
        </w:numPr>
        <w:tabs>
          <w:tab w:val="left" w:pos="1418"/>
        </w:tabs>
        <w:spacing w:after="0" w:line="20" w:lineRule="atLeast"/>
        <w:ind w:left="0" w:firstLine="851"/>
        <w:jc w:val="both"/>
        <w:rPr>
          <w:rFonts w:cstheme="minorHAnsi"/>
        </w:rPr>
      </w:pPr>
      <w:r w:rsidRPr="002A7FE6">
        <w:rPr>
          <w:shd w:val="clear" w:color="auto" w:fill="FFFFFF"/>
        </w:rPr>
        <w:t>4.4.3. papunktyje nustatyta sąlyga: perkama tik nematerialaus pobūdžio (intelektinė) ar kitokia paslauga, nesusijusi su materialaus objekto sukūrimu, kurios teikimo metu nėra numatomas reikšmingas neigiamas poveikis aplinkai, nesukuriamas taršos šaltinis ir negeneruojamos atliekos &lt;...&gt;</w:t>
      </w:r>
      <w:r w:rsidRPr="002A7FE6">
        <w:rPr>
          <w:rFonts w:ascii="Times New Roman" w:hAnsi="Times New Roman" w:cs="Times New Roman"/>
        </w:rPr>
        <w:t>.</w:t>
      </w:r>
    </w:p>
    <w:p w14:paraId="2F79DB42" w14:textId="77777777" w:rsidR="00856C8C" w:rsidRPr="005A26C4" w:rsidRDefault="00E32C8E" w:rsidP="005A26C4">
      <w:pPr>
        <w:pStyle w:val="ListParagraph"/>
        <w:numPr>
          <w:ilvl w:val="1"/>
          <w:numId w:val="1"/>
        </w:numPr>
        <w:tabs>
          <w:tab w:val="left" w:pos="1134"/>
        </w:tabs>
        <w:spacing w:after="0" w:line="20" w:lineRule="atLeast"/>
        <w:ind w:left="0" w:firstLine="567"/>
        <w:jc w:val="both"/>
        <w:rPr>
          <w:rFonts w:eastAsiaTheme="minorEastAsia" w:cstheme="minorHAnsi"/>
          <w:color w:val="000000" w:themeColor="text1"/>
        </w:rPr>
      </w:pPr>
      <w:r w:rsidRPr="005A26C4">
        <w:rPr>
          <w:rFonts w:eastAsia="Arial"/>
          <w:color w:val="000000" w:themeColor="text1"/>
        </w:rPr>
        <w:t xml:space="preserve">Išankstinis skelbimas apie </w:t>
      </w:r>
      <w:r w:rsidR="007A68AD" w:rsidRPr="005A26C4">
        <w:rPr>
          <w:rFonts w:eastAsia="Arial"/>
          <w:color w:val="000000" w:themeColor="text1"/>
        </w:rPr>
        <w:t>p</w:t>
      </w:r>
      <w:r w:rsidRPr="005A26C4">
        <w:rPr>
          <w:rFonts w:eastAsia="Arial"/>
          <w:color w:val="000000" w:themeColor="text1"/>
        </w:rPr>
        <w:t>irkimą nebuvo paskelbtas</w:t>
      </w:r>
      <w:r w:rsidR="00856C8C" w:rsidRPr="005A26C4">
        <w:rPr>
          <w:rFonts w:eastAsia="Arial"/>
          <w:color w:val="000000" w:themeColor="text1"/>
        </w:rPr>
        <w:t>.</w:t>
      </w:r>
    </w:p>
    <w:p w14:paraId="2291508C" w14:textId="77777777" w:rsidR="00856C8C" w:rsidRDefault="00015FC9" w:rsidP="005A26C4">
      <w:pPr>
        <w:pStyle w:val="ListParagraph"/>
        <w:numPr>
          <w:ilvl w:val="1"/>
          <w:numId w:val="1"/>
        </w:numPr>
        <w:tabs>
          <w:tab w:val="left" w:pos="1134"/>
        </w:tabs>
        <w:spacing w:after="0" w:line="20" w:lineRule="atLeast"/>
        <w:ind w:left="0" w:firstLine="567"/>
        <w:jc w:val="both"/>
        <w:rPr>
          <w:rFonts w:cstheme="minorHAnsi"/>
        </w:rPr>
      </w:pPr>
      <w:r w:rsidRPr="00856C8C">
        <w:rPr>
          <w:rFonts w:cstheme="minorHAnsi"/>
          <w:lang w:eastAsia="en-US"/>
        </w:rPr>
        <w:t>P</w:t>
      </w:r>
      <w:r w:rsidR="00E32C8E" w:rsidRPr="00856C8C">
        <w:rPr>
          <w:rFonts w:cstheme="minorHAnsi"/>
          <w:lang w:eastAsia="en-US"/>
        </w:rPr>
        <w:t>irkime</w:t>
      </w:r>
      <w:r w:rsidR="00E32C8E" w:rsidRPr="00856C8C">
        <w:rPr>
          <w:rFonts w:cstheme="minorHAnsi"/>
        </w:rPr>
        <w:t xml:space="preserve"> </w:t>
      </w:r>
      <w:r w:rsidR="007A68AD" w:rsidRPr="00856C8C">
        <w:rPr>
          <w:rFonts w:cstheme="minorHAnsi"/>
        </w:rPr>
        <w:t>perkančioji organizacija</w:t>
      </w:r>
      <w:r w:rsidR="00E32C8E" w:rsidRPr="00856C8C">
        <w:rPr>
          <w:rFonts w:cstheme="minorHAnsi"/>
          <w:lang w:eastAsia="en-US"/>
        </w:rPr>
        <w:t xml:space="preserve"> nenumato skelbti pranešimo dėl savanoriško </w:t>
      </w:r>
      <w:proofErr w:type="spellStart"/>
      <w:r w:rsidR="00E32C8E" w:rsidRPr="00856C8C">
        <w:rPr>
          <w:rFonts w:cstheme="minorHAnsi"/>
          <w:i/>
          <w:iCs/>
          <w:lang w:eastAsia="en-US"/>
        </w:rPr>
        <w:t>ex</w:t>
      </w:r>
      <w:proofErr w:type="spellEnd"/>
      <w:r w:rsidR="00E32C8E" w:rsidRPr="00856C8C">
        <w:rPr>
          <w:rFonts w:cstheme="minorHAnsi"/>
          <w:i/>
          <w:iCs/>
          <w:lang w:eastAsia="en-US"/>
        </w:rPr>
        <w:t xml:space="preserve"> ante</w:t>
      </w:r>
      <w:r w:rsidR="00E32C8E" w:rsidRPr="00856C8C">
        <w:rPr>
          <w:rFonts w:cstheme="minorHAnsi"/>
          <w:lang w:eastAsia="en-US"/>
        </w:rPr>
        <w:t xml:space="preserve"> skaidrumo.</w:t>
      </w:r>
    </w:p>
    <w:p w14:paraId="2A4EFA90" w14:textId="77777777" w:rsidR="00856C8C" w:rsidRDefault="007466F8" w:rsidP="005A26C4">
      <w:pPr>
        <w:pStyle w:val="ListParagraph"/>
        <w:numPr>
          <w:ilvl w:val="1"/>
          <w:numId w:val="1"/>
        </w:numPr>
        <w:tabs>
          <w:tab w:val="left" w:pos="1134"/>
        </w:tabs>
        <w:spacing w:after="0" w:line="20" w:lineRule="atLeast"/>
        <w:ind w:left="0" w:firstLine="567"/>
        <w:jc w:val="both"/>
        <w:rPr>
          <w:rFonts w:cstheme="minorHAnsi"/>
        </w:rPr>
      </w:pPr>
      <w:r w:rsidRPr="00856C8C">
        <w:rPr>
          <w:rFonts w:cstheme="minorHAnsi"/>
        </w:rPr>
        <w:t>Pirkime neleidžia</w:t>
      </w:r>
      <w:r w:rsidR="00216820" w:rsidRPr="00856C8C">
        <w:rPr>
          <w:rFonts w:cstheme="minorHAnsi"/>
        </w:rPr>
        <w:t>ma</w:t>
      </w:r>
      <w:r w:rsidRPr="00856C8C">
        <w:rPr>
          <w:rFonts w:cstheme="minorHAnsi"/>
        </w:rPr>
        <w:t xml:space="preserve"> pateikti alternatyvių </w:t>
      </w:r>
      <w:r w:rsidR="00D27E76" w:rsidRPr="00856C8C">
        <w:rPr>
          <w:rFonts w:cstheme="minorHAnsi"/>
        </w:rPr>
        <w:t>p</w:t>
      </w:r>
      <w:r w:rsidRPr="00856C8C">
        <w:rPr>
          <w:rFonts w:cstheme="minorHAnsi"/>
        </w:rPr>
        <w:t>asiūlymų.</w:t>
      </w:r>
    </w:p>
    <w:p w14:paraId="0C002F05" w14:textId="05E7D7D0" w:rsidR="00E32C8E" w:rsidRPr="00856C8C" w:rsidRDefault="00E32C8E" w:rsidP="005A26C4">
      <w:pPr>
        <w:pStyle w:val="ListParagraph"/>
        <w:numPr>
          <w:ilvl w:val="1"/>
          <w:numId w:val="1"/>
        </w:numPr>
        <w:tabs>
          <w:tab w:val="left" w:pos="1134"/>
        </w:tabs>
        <w:spacing w:after="0" w:line="20" w:lineRule="atLeast"/>
        <w:ind w:left="0" w:firstLine="567"/>
        <w:jc w:val="both"/>
        <w:rPr>
          <w:rFonts w:cstheme="minorHAnsi"/>
        </w:rPr>
      </w:pPr>
      <w:r w:rsidRPr="00856C8C">
        <w:rPr>
          <w:rFonts w:eastAsia="Arial" w:cstheme="minorHAnsi"/>
          <w:color w:val="333333"/>
        </w:rPr>
        <w:t xml:space="preserve">Bendrosios </w:t>
      </w:r>
      <w:r w:rsidR="007E5F55" w:rsidRPr="00856C8C">
        <w:rPr>
          <w:rFonts w:eastAsia="Arial" w:cstheme="minorHAnsi"/>
          <w:color w:val="333333"/>
        </w:rPr>
        <w:t xml:space="preserve">pirkimo </w:t>
      </w:r>
      <w:r w:rsidRPr="00856C8C">
        <w:rPr>
          <w:rFonts w:eastAsia="Arial" w:cstheme="minorHAnsi"/>
          <w:color w:val="333333"/>
        </w:rPr>
        <w:t>sąlygos yra neatskiriama ši</w:t>
      </w:r>
      <w:r w:rsidR="00C07F25" w:rsidRPr="00856C8C">
        <w:rPr>
          <w:rFonts w:eastAsia="Arial" w:cstheme="minorHAnsi"/>
          <w:color w:val="333333"/>
        </w:rPr>
        <w:t>ų</w:t>
      </w:r>
      <w:r w:rsidRPr="00856C8C">
        <w:rPr>
          <w:rFonts w:eastAsia="Arial" w:cstheme="minorHAnsi"/>
          <w:color w:val="333333"/>
        </w:rPr>
        <w:t xml:space="preserve"> </w:t>
      </w:r>
      <w:r w:rsidR="00F4541C" w:rsidRPr="00856C8C">
        <w:rPr>
          <w:rFonts w:eastAsia="Arial" w:cstheme="minorHAnsi"/>
          <w:color w:val="333333"/>
        </w:rPr>
        <w:t>p</w:t>
      </w:r>
      <w:r w:rsidRPr="00856C8C">
        <w:rPr>
          <w:rFonts w:eastAsia="Arial" w:cstheme="minorHAnsi"/>
          <w:color w:val="333333"/>
        </w:rPr>
        <w:t>irkimo sąlygų dalis.</w:t>
      </w:r>
    </w:p>
    <w:p w14:paraId="5DEDEBC7" w14:textId="1ED44FB6" w:rsidR="00B41C66" w:rsidRPr="00F0499F" w:rsidRDefault="00507DC9" w:rsidP="00717DCC">
      <w:pPr>
        <w:pStyle w:val="Heading1"/>
        <w:spacing w:line="20" w:lineRule="atLeast"/>
        <w:contextualSpacing/>
      </w:pPr>
      <w:bookmarkStart w:id="3" w:name="_Ref39426332"/>
      <w:bookmarkStart w:id="4" w:name="_Ref39426338"/>
      <w:bookmarkStart w:id="5" w:name="_Toc236316957"/>
      <w:bookmarkEnd w:id="0"/>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2955D34E" w14:textId="77777777" w:rsidR="00856C8C" w:rsidRPr="005A26C4" w:rsidRDefault="00B41C66" w:rsidP="00856C8C">
      <w:pPr>
        <w:pStyle w:val="NoSpacing"/>
        <w:numPr>
          <w:ilvl w:val="1"/>
          <w:numId w:val="5"/>
        </w:numPr>
        <w:tabs>
          <w:tab w:val="left" w:pos="1134"/>
        </w:tabs>
        <w:spacing w:after="120"/>
        <w:ind w:left="0" w:firstLine="567"/>
        <w:contextualSpacing/>
        <w:jc w:val="both"/>
        <w:rPr>
          <w:rFonts w:cstheme="minorHAnsi"/>
          <w:color w:val="000000" w:themeColor="text1"/>
        </w:rPr>
      </w:pPr>
      <w:r w:rsidRPr="005A26C4">
        <w:rPr>
          <w:rFonts w:eastAsia="Calibri"/>
          <w:color w:val="000000" w:themeColor="text1"/>
        </w:rPr>
        <w:t xml:space="preserve">Perkančioji organizacija numato įsigyti </w:t>
      </w:r>
      <w:r w:rsidR="00856C8C" w:rsidRPr="005A26C4">
        <w:rPr>
          <w:rFonts w:eastAsia="Calibri"/>
          <w:color w:val="000000" w:themeColor="text1"/>
        </w:rPr>
        <w:t>Tarnybinių kelionių organizavimo paslaugas</w:t>
      </w:r>
      <w:r w:rsidRPr="005A26C4">
        <w:rPr>
          <w:rFonts w:eastAsia="Calibri"/>
          <w:color w:val="000000" w:themeColor="text1"/>
        </w:rPr>
        <w:t>.</w:t>
      </w:r>
      <w:r w:rsidRPr="005A26C4">
        <w:rPr>
          <w:rFonts w:cstheme="minorHAnsi"/>
          <w:color w:val="000000" w:themeColor="text1"/>
        </w:rPr>
        <w:t xml:space="preserve"> Reikalavimai pirkimo objektui nustatyti </w:t>
      </w:r>
      <w:r w:rsidR="00704310" w:rsidRPr="005A26C4">
        <w:rPr>
          <w:rFonts w:cstheme="minorHAnsi"/>
          <w:color w:val="000000" w:themeColor="text1"/>
        </w:rPr>
        <w:t>s</w:t>
      </w:r>
      <w:r w:rsidR="00444CAF" w:rsidRPr="005A26C4">
        <w:rPr>
          <w:rFonts w:cstheme="minorHAnsi"/>
          <w:color w:val="000000" w:themeColor="text1"/>
        </w:rPr>
        <w:t xml:space="preserve">pecialiųjų </w:t>
      </w:r>
      <w:r w:rsidR="00CE7209" w:rsidRPr="005A26C4">
        <w:rPr>
          <w:rFonts w:cstheme="minorHAnsi"/>
          <w:color w:val="000000" w:themeColor="text1"/>
        </w:rPr>
        <w:t xml:space="preserve">pirkimo </w:t>
      </w:r>
      <w:r w:rsidR="00444CAF" w:rsidRPr="005A26C4">
        <w:rPr>
          <w:rFonts w:cstheme="minorHAnsi"/>
          <w:color w:val="000000" w:themeColor="text1"/>
        </w:rPr>
        <w:t xml:space="preserve">sąlygų </w:t>
      </w:r>
      <w:r w:rsidR="00856C8C" w:rsidRPr="005A26C4">
        <w:rPr>
          <w:rFonts w:cstheme="minorHAnsi"/>
          <w:color w:val="000000" w:themeColor="text1"/>
        </w:rPr>
        <w:t>2</w:t>
      </w:r>
      <w:r w:rsidR="00FA7D78" w:rsidRPr="005A26C4">
        <w:rPr>
          <w:rFonts w:ascii="Arial" w:hAnsi="Arial" w:cs="Arial"/>
          <w:color w:val="000000" w:themeColor="text1"/>
        </w:rPr>
        <w:t xml:space="preserve"> </w:t>
      </w:r>
      <w:r w:rsidR="00444CAF" w:rsidRPr="005A26C4">
        <w:rPr>
          <w:rFonts w:cstheme="minorHAnsi"/>
          <w:color w:val="000000" w:themeColor="text1"/>
        </w:rPr>
        <w:t>priede</w:t>
      </w:r>
      <w:r w:rsidRPr="005A26C4">
        <w:rPr>
          <w:rFonts w:cstheme="minorHAnsi"/>
          <w:color w:val="000000" w:themeColor="text1"/>
        </w:rPr>
        <w:t>.</w:t>
      </w:r>
    </w:p>
    <w:p w14:paraId="2087C687" w14:textId="77777777" w:rsidR="00EC39DF" w:rsidRPr="005A26C4" w:rsidRDefault="00B41C66" w:rsidP="00856C8C">
      <w:pPr>
        <w:pStyle w:val="NoSpacing"/>
        <w:numPr>
          <w:ilvl w:val="1"/>
          <w:numId w:val="5"/>
        </w:numPr>
        <w:tabs>
          <w:tab w:val="left" w:pos="1134"/>
        </w:tabs>
        <w:spacing w:after="120"/>
        <w:ind w:left="0" w:firstLine="567"/>
        <w:contextualSpacing/>
        <w:jc w:val="both"/>
        <w:rPr>
          <w:rFonts w:cstheme="minorHAnsi"/>
          <w:color w:val="000000" w:themeColor="text1"/>
        </w:rPr>
      </w:pPr>
      <w:r w:rsidRPr="005A26C4">
        <w:rPr>
          <w:rFonts w:cstheme="minorHAnsi"/>
          <w:color w:val="000000" w:themeColor="text1"/>
        </w:rPr>
        <w:t xml:space="preserve">Pirkimo objektas į dalis neskaidomas. </w:t>
      </w:r>
      <w:r w:rsidR="007554D6" w:rsidRPr="005A26C4">
        <w:rPr>
          <w:rFonts w:cstheme="minorHAnsi"/>
          <w:color w:val="000000" w:themeColor="text1"/>
        </w:rPr>
        <w:t xml:space="preserve">Pirkimo apimtys, reikalavimai ir techninė specifikacija apibrėžti </w:t>
      </w:r>
      <w:r w:rsidR="007204DB" w:rsidRPr="005A26C4">
        <w:rPr>
          <w:rFonts w:cstheme="minorHAnsi"/>
          <w:color w:val="000000" w:themeColor="text1"/>
        </w:rPr>
        <w:t xml:space="preserve">specialiųjų </w:t>
      </w:r>
      <w:r w:rsidR="007554D6" w:rsidRPr="005A26C4">
        <w:rPr>
          <w:rFonts w:cstheme="minorHAnsi"/>
          <w:color w:val="000000" w:themeColor="text1"/>
        </w:rPr>
        <w:t xml:space="preserve">pirkimo sąlygų </w:t>
      </w:r>
      <w:r w:rsidR="00856C8C" w:rsidRPr="005A26C4">
        <w:rPr>
          <w:rFonts w:cstheme="minorHAnsi"/>
          <w:color w:val="000000" w:themeColor="text1"/>
        </w:rPr>
        <w:t>2</w:t>
      </w:r>
      <w:r w:rsidR="007554D6" w:rsidRPr="005A26C4">
        <w:rPr>
          <w:rFonts w:cstheme="minorHAnsi"/>
          <w:color w:val="000000" w:themeColor="text1"/>
        </w:rPr>
        <w:t xml:space="preserve"> priede. </w:t>
      </w:r>
      <w:r w:rsidR="00856C8C" w:rsidRPr="005A26C4">
        <w:rPr>
          <w:rFonts w:cstheme="minorHAnsi"/>
          <w:color w:val="000000" w:themeColor="text1"/>
        </w:rPr>
        <w:t>Pirkimo objektas neskaidomas į dalis, dėl šių priežasčių:</w:t>
      </w:r>
    </w:p>
    <w:p w14:paraId="0D7D8DA9" w14:textId="3F1717C9" w:rsidR="001B24C7" w:rsidRPr="005A26C4" w:rsidRDefault="00856C8C" w:rsidP="005A26C4">
      <w:pPr>
        <w:pStyle w:val="NoSpacing"/>
        <w:numPr>
          <w:ilvl w:val="2"/>
          <w:numId w:val="5"/>
        </w:numPr>
        <w:tabs>
          <w:tab w:val="left" w:pos="1560"/>
        </w:tabs>
        <w:spacing w:after="120"/>
        <w:ind w:left="0" w:firstLine="851"/>
        <w:contextualSpacing/>
        <w:jc w:val="both"/>
        <w:rPr>
          <w:rFonts w:cstheme="minorHAnsi"/>
          <w:color w:val="000000" w:themeColor="text1"/>
        </w:rPr>
      </w:pPr>
      <w:r w:rsidRPr="005A26C4">
        <w:rPr>
          <w:rFonts w:cstheme="minorHAnsi"/>
          <w:color w:val="000000" w:themeColor="text1"/>
        </w:rPr>
        <w:t>Kelionių organizavimo paslaugas sudaro kompleksas viena su kita glaudžiai susijusių paslaugų. Norint užtikrinti šių paslaugų kokybę ir patikimumą paslaugas turi teikti vienas tiekėjas.</w:t>
      </w:r>
    </w:p>
    <w:p w14:paraId="6A18192C" w14:textId="73F854FB" w:rsidR="001B24C7" w:rsidRPr="005A26C4" w:rsidRDefault="00856C8C" w:rsidP="005A26C4">
      <w:pPr>
        <w:pStyle w:val="NoSpacing"/>
        <w:numPr>
          <w:ilvl w:val="2"/>
          <w:numId w:val="5"/>
        </w:numPr>
        <w:tabs>
          <w:tab w:val="left" w:pos="1560"/>
        </w:tabs>
        <w:spacing w:after="120"/>
        <w:ind w:left="0" w:firstLine="851"/>
        <w:contextualSpacing/>
        <w:jc w:val="both"/>
        <w:rPr>
          <w:rFonts w:cstheme="minorHAnsi"/>
          <w:color w:val="000000" w:themeColor="text1"/>
        </w:rPr>
      </w:pPr>
      <w:r w:rsidRPr="005A26C4">
        <w:rPr>
          <w:rFonts w:cstheme="minorHAnsi"/>
          <w:color w:val="000000" w:themeColor="text1"/>
        </w:rPr>
        <w:t>Siekiant užtikrinti sklandų bendradarbiavimą tarp perkančiosios organizacijos ir tiekėjo netikslinga pirkimo objektą skaidyti į dalis kiekybiniu pagrindu, nes dažna paslaugų tiekėjų kaita reikalauja tiekėjo adaptacijos prie perkančiosios organizacijos specifikos ir didina riziką netinkamam pirkimo sutarties vykdymui ir paslaugų kokybei.</w:t>
      </w:r>
    </w:p>
    <w:p w14:paraId="736C3423" w14:textId="18E10EA8" w:rsidR="00856C8C" w:rsidRPr="005A26C4" w:rsidRDefault="00856C8C" w:rsidP="005A26C4">
      <w:pPr>
        <w:pStyle w:val="NoSpacing"/>
        <w:numPr>
          <w:ilvl w:val="2"/>
          <w:numId w:val="5"/>
        </w:numPr>
        <w:tabs>
          <w:tab w:val="left" w:pos="1560"/>
        </w:tabs>
        <w:spacing w:after="120"/>
        <w:ind w:left="0" w:firstLine="851"/>
        <w:contextualSpacing/>
        <w:jc w:val="both"/>
        <w:rPr>
          <w:rFonts w:cstheme="minorHAnsi"/>
          <w:color w:val="000000" w:themeColor="text1"/>
        </w:rPr>
      </w:pPr>
      <w:r w:rsidRPr="005A26C4">
        <w:rPr>
          <w:rFonts w:cstheme="minorHAnsi"/>
          <w:color w:val="000000" w:themeColor="text1"/>
        </w:rPr>
        <w:t>Jei pasiūlymas bus teikiamas visa nurodyta apimtimi, gali būti pasiūlytos palankesnės paslaugų įsigijimo sąlygos, o tai leistų racionaliai ir efektyviai panaudoti valstybės lėšas.</w:t>
      </w:r>
    </w:p>
    <w:p w14:paraId="4E336BD7" w14:textId="77777777" w:rsidR="00856C8C" w:rsidRPr="00856C8C" w:rsidRDefault="00E53E12" w:rsidP="00856C8C">
      <w:pPr>
        <w:pStyle w:val="NoSpacing"/>
        <w:numPr>
          <w:ilvl w:val="1"/>
          <w:numId w:val="5"/>
        </w:numPr>
        <w:tabs>
          <w:tab w:val="left" w:pos="1134"/>
        </w:tabs>
        <w:spacing w:after="120"/>
        <w:ind w:left="0" w:firstLine="567"/>
        <w:contextualSpacing/>
        <w:jc w:val="both"/>
        <w:rPr>
          <w:rFonts w:cstheme="minorHAnsi"/>
          <w:color w:val="FF0000"/>
        </w:rPr>
      </w:pPr>
      <w:r w:rsidRPr="005A26C4">
        <w:rPr>
          <w:rFonts w:cstheme="minorHAnsi"/>
          <w:color w:val="000000" w:themeColor="text1"/>
        </w:rPr>
        <w:t xml:space="preserve">Jeigu apibūdinant pirkimo objektą techninėje specifikacijoje nurodytas konkretus modelis ar tiekimo </w:t>
      </w:r>
      <w:r w:rsidRPr="00856C8C">
        <w:rPr>
          <w:rFonts w:cstheme="minorHAnsi"/>
        </w:rPr>
        <w:t xml:space="preserve">šaltinis, konkretus procesas, būdingas konkretaus tiekėjo tiekiamoms prekėms ar teikiamoms paslaugoms, ar prekių ženklas, patentas, tipai, konkreti kilmė ar gamyba, </w:t>
      </w:r>
      <w:r w:rsidR="00245655" w:rsidRPr="00856C8C">
        <w:rPr>
          <w:rFonts w:cstheme="minorHAnsi"/>
        </w:rPr>
        <w:t xml:space="preserve">turi būti </w:t>
      </w:r>
      <w:r w:rsidR="00AE7624" w:rsidRPr="00856C8C">
        <w:rPr>
          <w:rFonts w:cstheme="minorHAnsi"/>
        </w:rPr>
        <w:t xml:space="preserve">laikoma, kad kiekviena tokia nuoroda yra pateikta su žodžiais „arba lygiavertis“. </w:t>
      </w:r>
    </w:p>
    <w:p w14:paraId="3031DC86" w14:textId="2579D6D5" w:rsidR="00004521" w:rsidRPr="00856C8C" w:rsidRDefault="00004521" w:rsidP="00856C8C">
      <w:pPr>
        <w:pStyle w:val="NoSpacing"/>
        <w:numPr>
          <w:ilvl w:val="1"/>
          <w:numId w:val="5"/>
        </w:numPr>
        <w:tabs>
          <w:tab w:val="left" w:pos="1134"/>
        </w:tabs>
        <w:spacing w:after="120"/>
        <w:ind w:left="0" w:firstLine="567"/>
        <w:contextualSpacing/>
        <w:jc w:val="both"/>
        <w:rPr>
          <w:rFonts w:cstheme="minorHAnsi"/>
          <w:color w:val="FF0000"/>
        </w:rPr>
      </w:pPr>
      <w:r w:rsidRPr="00856C8C">
        <w:rPr>
          <w:rFonts w:cstheme="minorHAnsi"/>
        </w:rPr>
        <w:t>Jeigu apibūdinant pirkimo objektą techninėje specifikacijoje nurodytas standartas</w:t>
      </w:r>
      <w:r w:rsidR="00245655" w:rsidRPr="00856C8C">
        <w:rPr>
          <w:rFonts w:cstheme="minorHAnsi"/>
        </w:rPr>
        <w:t xml:space="preserve">, </w:t>
      </w:r>
      <w:r w:rsidR="00245655" w:rsidRPr="00856C8C">
        <w:rPr>
          <w:color w:val="000000"/>
        </w:rPr>
        <w:t>techninis liudijimas ar bendrosios techninės specifikacijos</w:t>
      </w:r>
      <w:r w:rsidR="00046522" w:rsidRPr="00856C8C">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856C8C">
        <w:rPr>
          <w:color w:val="000000"/>
        </w:rPr>
        <w:t xml:space="preserve">, </w:t>
      </w:r>
      <w:r w:rsidR="00245655" w:rsidRPr="00856C8C">
        <w:rPr>
          <w:rFonts w:cstheme="minorHAnsi"/>
        </w:rPr>
        <w:t xml:space="preserve">turi būti laikoma, kad kiekviena tokia nuoroda yra pateikta su žodžiais „arba lygiavertis“. </w:t>
      </w:r>
    </w:p>
    <w:p w14:paraId="5734BACD" w14:textId="77777777" w:rsidR="0083071D" w:rsidRDefault="0083071D" w:rsidP="00DE7037">
      <w:pPr>
        <w:pStyle w:val="ListParagraph"/>
        <w:spacing w:after="0" w:line="240" w:lineRule="auto"/>
        <w:ind w:left="0" w:firstLine="567"/>
        <w:jc w:val="both"/>
        <w:rPr>
          <w:rFonts w:cstheme="minorHAnsi"/>
        </w:rPr>
      </w:pPr>
    </w:p>
    <w:p w14:paraId="7B478B03" w14:textId="61CA0F5A" w:rsidR="00D22226" w:rsidRPr="00D24970" w:rsidRDefault="00202323" w:rsidP="00202323">
      <w:pPr>
        <w:pStyle w:val="Heading1"/>
        <w:spacing w:line="20" w:lineRule="atLeast"/>
        <w:contextualSpacing/>
        <w:rPr>
          <w:rFonts w:asciiTheme="minorHAnsi" w:hAnsiTheme="minorHAnsi" w:cstheme="minorHAnsi"/>
        </w:rPr>
      </w:pPr>
      <w:bookmarkStart w:id="6" w:name="_Toc236316958"/>
      <w:r w:rsidRPr="00D24970">
        <w:rPr>
          <w:rFonts w:asciiTheme="minorHAnsi" w:hAnsiTheme="minorHAnsi" w:cstheme="minorHAnsi"/>
        </w:rPr>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303F249E" w14:textId="77777777" w:rsidR="00CD53AC" w:rsidRDefault="00CD53AC" w:rsidP="00CD53AC">
      <w:pPr>
        <w:tabs>
          <w:tab w:val="left" w:pos="1134"/>
        </w:tabs>
        <w:spacing w:after="0"/>
        <w:ind w:firstLine="567"/>
        <w:jc w:val="both"/>
        <w:rPr>
          <w:rFonts w:cstheme="minorHAnsi"/>
        </w:rPr>
      </w:pPr>
      <w:r>
        <w:rPr>
          <w:rFonts w:cstheme="minorHAnsi"/>
        </w:rPr>
        <w:t xml:space="preserve">3.1. </w:t>
      </w:r>
      <w:r w:rsidR="00B176FD" w:rsidRPr="00CD53AC">
        <w:rPr>
          <w:rFonts w:cstheme="minorHAnsi"/>
        </w:rPr>
        <w:t xml:space="preserve">Perkančioji organizacija nerengs susitikimo su tiekėjais dėl pirkimo </w:t>
      </w:r>
      <w:r w:rsidR="004257A5" w:rsidRPr="00CD53AC">
        <w:rPr>
          <w:rFonts w:cstheme="minorHAnsi"/>
        </w:rPr>
        <w:t>sąlyg</w:t>
      </w:r>
      <w:r w:rsidR="00B176FD" w:rsidRPr="00CD53AC">
        <w:rPr>
          <w:rFonts w:cstheme="minorHAnsi"/>
        </w:rPr>
        <w:t>ų</w:t>
      </w:r>
      <w:r w:rsidR="00946722" w:rsidRPr="00CD53AC">
        <w:rPr>
          <w:rFonts w:cstheme="minorHAnsi"/>
        </w:rPr>
        <w:t xml:space="preserve"> paaiškinimo</w:t>
      </w:r>
      <w:r w:rsidR="00B176FD" w:rsidRPr="00CD53AC">
        <w:rPr>
          <w:rFonts w:cstheme="minorHAnsi"/>
        </w:rPr>
        <w:t>.</w:t>
      </w:r>
    </w:p>
    <w:p w14:paraId="24A7FE06" w14:textId="4ABC7EA3" w:rsidR="00BE0587" w:rsidRPr="00CD53AC" w:rsidRDefault="00CD53AC" w:rsidP="00CD53AC">
      <w:pPr>
        <w:tabs>
          <w:tab w:val="left" w:pos="1134"/>
        </w:tabs>
        <w:spacing w:after="0"/>
        <w:ind w:firstLine="567"/>
        <w:jc w:val="both"/>
        <w:rPr>
          <w:rFonts w:eastAsiaTheme="minorEastAsia" w:cstheme="minorHAnsi"/>
          <w:i/>
          <w:color w:val="FF0000"/>
        </w:rPr>
      </w:pPr>
      <w:r>
        <w:rPr>
          <w:rFonts w:cstheme="minorHAnsi"/>
        </w:rPr>
        <w:t xml:space="preserve">3.2. </w:t>
      </w:r>
      <w:r w:rsidR="00BE0587" w:rsidRPr="00CD53AC">
        <w:rPr>
          <w:rFonts w:cstheme="minorHAnsi"/>
          <w:lang w:eastAsia="en-US"/>
        </w:rPr>
        <w:t>P</w:t>
      </w:r>
      <w:r w:rsidR="00BE0587" w:rsidRPr="00CD53AC">
        <w:rPr>
          <w:rFonts w:cstheme="minorHAnsi"/>
        </w:rPr>
        <w:t>erkančioji organizacija nerengs objekto apžiūros.</w:t>
      </w:r>
    </w:p>
    <w:p w14:paraId="6443D2FF" w14:textId="040A41C9" w:rsidR="00C94B9F" w:rsidRPr="00D24970" w:rsidRDefault="00AD57B1" w:rsidP="00AD57B1">
      <w:pPr>
        <w:pStyle w:val="Heading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236316959"/>
      <w:r>
        <w:rPr>
          <w:rFonts w:cstheme="majorHAnsi"/>
        </w:rPr>
        <w:lastRenderedPageBreak/>
        <w:t xml:space="preserve">4.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23B058CE" w14:textId="18FF55B2" w:rsidR="002C5249" w:rsidRPr="005A26C4" w:rsidRDefault="009D2F13" w:rsidP="127DD6E8">
      <w:pPr>
        <w:pStyle w:val="ListParagraph"/>
        <w:spacing w:after="120" w:line="20" w:lineRule="atLeast"/>
        <w:ind w:left="0" w:firstLine="567"/>
        <w:jc w:val="both"/>
        <w:rPr>
          <w:color w:val="000000" w:themeColor="text1"/>
        </w:rPr>
      </w:pPr>
      <w:r w:rsidRPr="127DD6E8">
        <w:t xml:space="preserve">4.1. </w:t>
      </w:r>
      <w:r w:rsidR="002C5249" w:rsidRPr="127DD6E8">
        <w:t>Reikalavimai dėl tiekėjo ir</w:t>
      </w:r>
      <w:bookmarkStart w:id="14"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4"/>
      <w:r w:rsidR="002C5249" w:rsidRPr="005A26C4">
        <w:rPr>
          <w:color w:val="000000" w:themeColor="text1"/>
        </w:rPr>
        <w:t xml:space="preserve">pašalinimo pagrindų nebuvimo bei jų nebuvimą patvirtinantys dokumentai nurodyti </w:t>
      </w:r>
      <w:r w:rsidR="006A737F" w:rsidRPr="005A26C4">
        <w:rPr>
          <w:color w:val="000000" w:themeColor="text1"/>
        </w:rPr>
        <w:t xml:space="preserve">specialiųjų </w:t>
      </w:r>
      <w:r w:rsidR="006A737F" w:rsidRPr="005A26C4">
        <w:rPr>
          <w:rFonts w:eastAsia="Calibri"/>
          <w:color w:val="000000" w:themeColor="text1"/>
        </w:rPr>
        <w:t>p</w:t>
      </w:r>
      <w:r w:rsidR="00551FA7" w:rsidRPr="005A26C4">
        <w:rPr>
          <w:rFonts w:eastAsia="Calibri"/>
          <w:color w:val="000000" w:themeColor="text1"/>
        </w:rPr>
        <w:t xml:space="preserve">irkimo </w:t>
      </w:r>
      <w:r w:rsidR="006773B6" w:rsidRPr="005A26C4">
        <w:rPr>
          <w:rFonts w:eastAsia="Calibri"/>
          <w:color w:val="000000" w:themeColor="text1"/>
        </w:rPr>
        <w:t xml:space="preserve">sąlygų </w:t>
      </w:r>
      <w:r w:rsidR="0073398D" w:rsidRPr="005A26C4">
        <w:rPr>
          <w:color w:val="000000" w:themeColor="text1"/>
        </w:rPr>
        <w:t>3</w:t>
      </w:r>
      <w:r w:rsidR="00984B02" w:rsidRPr="005A26C4">
        <w:rPr>
          <w:color w:val="000000" w:themeColor="text1"/>
        </w:rPr>
        <w:t xml:space="preserve"> </w:t>
      </w:r>
      <w:r w:rsidR="006773B6" w:rsidRPr="005A26C4">
        <w:rPr>
          <w:rFonts w:eastAsia="Calibri"/>
          <w:color w:val="000000" w:themeColor="text1"/>
        </w:rPr>
        <w:t>priede</w:t>
      </w:r>
      <w:r w:rsidR="002C5249" w:rsidRPr="005A26C4">
        <w:rPr>
          <w:color w:val="000000" w:themeColor="text1"/>
        </w:rPr>
        <w:t xml:space="preserve">. </w:t>
      </w:r>
    </w:p>
    <w:p w14:paraId="34E32D48" w14:textId="717744E9" w:rsidR="007B6F6D" w:rsidRPr="005A26C4" w:rsidRDefault="00970624" w:rsidP="00970624">
      <w:pPr>
        <w:pStyle w:val="ListParagraph"/>
        <w:tabs>
          <w:tab w:val="left" w:pos="851"/>
        </w:tabs>
        <w:spacing w:after="0" w:line="20" w:lineRule="atLeast"/>
        <w:ind w:left="0" w:firstLine="567"/>
        <w:jc w:val="both"/>
        <w:rPr>
          <w:color w:val="000000" w:themeColor="text1"/>
          <w:highlight w:val="yellow"/>
        </w:rPr>
      </w:pPr>
      <w:r w:rsidRPr="005A26C4">
        <w:rPr>
          <w:color w:val="000000" w:themeColor="text1"/>
        </w:rPr>
        <w:t>4.2.</w:t>
      </w:r>
      <w:r w:rsidR="00990E9B" w:rsidRPr="005A26C4">
        <w:rPr>
          <w:color w:val="000000" w:themeColor="text1"/>
        </w:rPr>
        <w:t xml:space="preserve"> </w:t>
      </w:r>
      <w:r w:rsidR="00A6625B" w:rsidRPr="005A26C4">
        <w:rPr>
          <w:color w:val="000000" w:themeColor="text1"/>
        </w:rPr>
        <w:t xml:space="preserve">Tiekėjams nustatomi kvalifikacijos reikalavimai ir (arba) reikalavimai dėl kokybės vadybos sistemos ir (arba) aplinkos apsaugos vadybos sistemos standartų laikymosi ir jų atitiktį patvirtinantys dokumentai nurodyti </w:t>
      </w:r>
      <w:r w:rsidR="00765189" w:rsidRPr="005A26C4">
        <w:rPr>
          <w:color w:val="000000" w:themeColor="text1"/>
        </w:rPr>
        <w:t>specialiųjų p</w:t>
      </w:r>
      <w:r w:rsidR="00551FA7" w:rsidRPr="005A26C4">
        <w:rPr>
          <w:color w:val="000000" w:themeColor="text1"/>
        </w:rPr>
        <w:t xml:space="preserve">irkimo </w:t>
      </w:r>
      <w:r w:rsidR="00A6625B" w:rsidRPr="005A26C4">
        <w:rPr>
          <w:color w:val="000000" w:themeColor="text1"/>
        </w:rPr>
        <w:t xml:space="preserve">sąlygų </w:t>
      </w:r>
      <w:r w:rsidR="0073398D" w:rsidRPr="005A26C4">
        <w:rPr>
          <w:color w:val="000000" w:themeColor="text1"/>
        </w:rPr>
        <w:t>4</w:t>
      </w:r>
      <w:r w:rsidR="00A6625B" w:rsidRPr="005A26C4">
        <w:rPr>
          <w:color w:val="000000" w:themeColor="text1"/>
        </w:rPr>
        <w:t xml:space="preserve"> priede. </w:t>
      </w:r>
    </w:p>
    <w:p w14:paraId="69D62E2B" w14:textId="7F94BB77" w:rsidR="00A000BE" w:rsidRPr="0037632B" w:rsidRDefault="00D24970" w:rsidP="0037632B">
      <w:pPr>
        <w:pStyle w:val="Heading1"/>
        <w:tabs>
          <w:tab w:val="left" w:pos="567"/>
        </w:tabs>
        <w:spacing w:after="0"/>
        <w:contextualSpacing/>
        <w:jc w:val="both"/>
        <w:rPr>
          <w:rFonts w:cstheme="minorBidi"/>
        </w:rPr>
      </w:pPr>
      <w:bookmarkStart w:id="15" w:name="_Toc236316960"/>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5"/>
      <w:r w:rsidR="009743D3" w:rsidRPr="007872CB">
        <w:t xml:space="preserve"> </w:t>
      </w:r>
    </w:p>
    <w:p w14:paraId="2FC7443C" w14:textId="72F2970C" w:rsidR="00DF3DDF" w:rsidRDefault="00D24970" w:rsidP="007872CB">
      <w:pPr>
        <w:spacing w:after="0" w:line="240" w:lineRule="auto"/>
        <w:ind w:firstLine="567"/>
        <w:jc w:val="both"/>
        <w:rPr>
          <w:rFonts w:cstheme="minorHAnsi"/>
          <w:color w:val="000000" w:themeColor="text1"/>
        </w:rPr>
      </w:pPr>
      <w:r>
        <w:rPr>
          <w:rFonts w:cstheme="minorHAnsi"/>
          <w:color w:val="000000" w:themeColor="text1"/>
        </w:rPr>
        <w:t>5</w:t>
      </w:r>
      <w:r w:rsidR="0037632B">
        <w:rPr>
          <w:rFonts w:cstheme="minorHAnsi"/>
          <w:color w:val="000000" w:themeColor="text1"/>
        </w:rPr>
        <w:t xml:space="preserve">.1. </w:t>
      </w:r>
      <w:r w:rsidR="00DF3DDF" w:rsidRPr="007872CB">
        <w:rPr>
          <w:rFonts w:cstheme="minorHAnsi"/>
          <w:color w:val="000000" w:themeColor="text1"/>
        </w:rPr>
        <w:t xml:space="preserve">Pirkimui taikomos Reglamento nuostatos. </w:t>
      </w:r>
      <w:r w:rsidR="00FD6EE2" w:rsidRPr="007872CB">
        <w:rPr>
          <w:rFonts w:cstheme="minorHAnsi"/>
          <w:color w:val="000000" w:themeColor="text1"/>
        </w:rPr>
        <w:t xml:space="preserve">Kartu su </w:t>
      </w:r>
      <w:r w:rsidR="00E3566E">
        <w:rPr>
          <w:rFonts w:cstheme="minorHAnsi"/>
          <w:color w:val="000000" w:themeColor="text1"/>
        </w:rPr>
        <w:t>p</w:t>
      </w:r>
      <w:r w:rsidR="00FD6EE2" w:rsidRPr="007872CB">
        <w:rPr>
          <w:rFonts w:cstheme="minorHAnsi"/>
          <w:color w:val="000000" w:themeColor="text1"/>
        </w:rPr>
        <w:t>asiūlymu tiekėjas turi pateikti</w:t>
      </w:r>
      <w:r w:rsidR="00B96756" w:rsidRPr="007872CB">
        <w:rPr>
          <w:rFonts w:cstheme="minorHAnsi"/>
          <w:color w:val="000000" w:themeColor="text1"/>
        </w:rPr>
        <w:t xml:space="preserve"> </w:t>
      </w:r>
      <w:r w:rsidR="00B24708" w:rsidRPr="007872CB">
        <w:rPr>
          <w:rFonts w:cstheme="minorHAnsi"/>
          <w:color w:val="000000" w:themeColor="text1"/>
        </w:rPr>
        <w:t xml:space="preserve">užpildytą </w:t>
      </w:r>
      <w:r w:rsidR="0063163D" w:rsidRPr="005A26C4">
        <w:rPr>
          <w:rFonts w:cstheme="minorHAnsi"/>
          <w:color w:val="000000" w:themeColor="text1"/>
        </w:rPr>
        <w:t>deklaracij</w:t>
      </w:r>
      <w:r w:rsidR="00FD6EE2" w:rsidRPr="005A26C4">
        <w:rPr>
          <w:rFonts w:cstheme="minorHAnsi"/>
          <w:color w:val="000000" w:themeColor="text1"/>
        </w:rPr>
        <w:t>ą</w:t>
      </w:r>
      <w:r w:rsidR="0063163D" w:rsidRPr="005A26C4">
        <w:rPr>
          <w:rFonts w:cstheme="minorHAnsi"/>
          <w:color w:val="000000" w:themeColor="text1"/>
        </w:rPr>
        <w:t xml:space="preserve"> </w:t>
      </w:r>
      <w:r w:rsidR="00FD6EE2" w:rsidRPr="005A26C4">
        <w:rPr>
          <w:rFonts w:cstheme="minorHAnsi"/>
          <w:color w:val="000000" w:themeColor="text1"/>
        </w:rPr>
        <w:t xml:space="preserve">dėl </w:t>
      </w:r>
      <w:r w:rsidR="0078453C" w:rsidRPr="005A26C4">
        <w:rPr>
          <w:rFonts w:cstheme="minorHAnsi"/>
          <w:color w:val="000000" w:themeColor="text1"/>
        </w:rPr>
        <w:t>(ne)atitikties Reglamento nuostatoms</w:t>
      </w:r>
      <w:r w:rsidR="0063163D" w:rsidRPr="005A26C4">
        <w:rPr>
          <w:rFonts w:cstheme="minorHAnsi"/>
          <w:color w:val="000000" w:themeColor="text1"/>
        </w:rPr>
        <w:t xml:space="preserve">, kuri pateikta </w:t>
      </w:r>
      <w:r w:rsidR="006A737F" w:rsidRPr="005A26C4">
        <w:rPr>
          <w:rFonts w:cstheme="minorHAnsi"/>
          <w:color w:val="000000" w:themeColor="text1"/>
        </w:rPr>
        <w:t>specialiųjų p</w:t>
      </w:r>
      <w:r w:rsidR="00551FA7" w:rsidRPr="005A26C4">
        <w:rPr>
          <w:rFonts w:cstheme="minorHAnsi"/>
          <w:color w:val="000000" w:themeColor="text1"/>
        </w:rPr>
        <w:t xml:space="preserve">irkimo </w:t>
      </w:r>
      <w:r w:rsidR="0063163D" w:rsidRPr="005A26C4">
        <w:rPr>
          <w:rFonts w:cstheme="minorHAnsi"/>
          <w:color w:val="000000" w:themeColor="text1"/>
        </w:rPr>
        <w:t xml:space="preserve">sąlygų </w:t>
      </w:r>
      <w:r w:rsidR="0073398D" w:rsidRPr="005A26C4">
        <w:rPr>
          <w:rFonts w:cstheme="minorHAnsi"/>
          <w:color w:val="000000" w:themeColor="text1"/>
        </w:rPr>
        <w:t>8 priede (taikoma juridiniam asmeniui) arba 9 priede (taikoma fiziniam asmeniui)</w:t>
      </w:r>
      <w:r w:rsidR="00B24708" w:rsidRPr="005A26C4">
        <w:rPr>
          <w:rFonts w:cstheme="minorHAnsi"/>
          <w:color w:val="000000" w:themeColor="text1"/>
        </w:rPr>
        <w:t>.</w:t>
      </w:r>
      <w:r w:rsidR="00B852B7" w:rsidRPr="005A26C4">
        <w:rPr>
          <w:rFonts w:cstheme="minorHAnsi"/>
          <w:color w:val="000000" w:themeColor="text1"/>
        </w:rPr>
        <w:t xml:space="preserve"> Kilus abejonių dėl </w:t>
      </w:r>
      <w:r w:rsidR="007349E0" w:rsidRPr="005A26C4">
        <w:rPr>
          <w:rFonts w:cstheme="minorHAnsi"/>
          <w:color w:val="000000" w:themeColor="text1"/>
        </w:rPr>
        <w:t xml:space="preserve">tiekėjo (ne)atitikties </w:t>
      </w:r>
      <w:r w:rsidR="007349E0" w:rsidRPr="007872CB">
        <w:rPr>
          <w:rFonts w:cstheme="minorHAnsi"/>
          <w:color w:val="000000" w:themeColor="text1"/>
        </w:rPr>
        <w:t>Reglamento nuostatoms</w:t>
      </w:r>
      <w:r w:rsidR="0012639E" w:rsidRPr="007872CB">
        <w:rPr>
          <w:rFonts w:cstheme="minorHAnsi"/>
          <w:color w:val="000000" w:themeColor="text1"/>
        </w:rPr>
        <w:t xml:space="preserve">, perkančioji organizacija </w:t>
      </w:r>
      <w:r w:rsidR="006D5E06" w:rsidRPr="007872CB">
        <w:rPr>
          <w:rFonts w:cstheme="minorHAnsi"/>
          <w:color w:val="000000" w:themeColor="text1"/>
        </w:rPr>
        <w:t xml:space="preserve">iš galimo laimėtojo </w:t>
      </w:r>
      <w:r w:rsidR="0012639E" w:rsidRPr="007872CB">
        <w:rPr>
          <w:rFonts w:cstheme="minorHAnsi"/>
          <w:color w:val="000000" w:themeColor="text1"/>
        </w:rPr>
        <w:t xml:space="preserve">prašys pateikti </w:t>
      </w:r>
      <w:r w:rsidR="007349E0" w:rsidRPr="007872CB">
        <w:rPr>
          <w:rFonts w:cstheme="minorHAnsi"/>
          <w:color w:val="000000" w:themeColor="text1"/>
        </w:rPr>
        <w:t>dokumentus, įrodančius deklaracijoje pateiktų duomenų teisingumą.</w:t>
      </w:r>
    </w:p>
    <w:p w14:paraId="4CDEA336" w14:textId="77777777" w:rsidR="004248BC" w:rsidRDefault="00D24970" w:rsidP="004248BC">
      <w:pPr>
        <w:spacing w:after="0" w:line="240" w:lineRule="auto"/>
        <w:ind w:firstLine="567"/>
        <w:jc w:val="both"/>
        <w:rPr>
          <w:rFonts w:cstheme="minorHAnsi"/>
          <w:color w:val="000000" w:themeColor="text1"/>
        </w:rPr>
      </w:pPr>
      <w:r>
        <w:rPr>
          <w:rFonts w:cstheme="minorHAnsi"/>
          <w:color w:val="000000" w:themeColor="text1"/>
        </w:rPr>
        <w:t>5</w:t>
      </w:r>
      <w:r w:rsidR="002A637A">
        <w:rPr>
          <w:rFonts w:cstheme="minorHAnsi"/>
          <w:color w:val="000000" w:themeColor="text1"/>
        </w:rPr>
        <w:t xml:space="preserve">.2. </w:t>
      </w:r>
      <w:r w:rsidR="00CF14EB">
        <w:rPr>
          <w:rFonts w:cstheme="minorHAnsi"/>
          <w:color w:val="000000" w:themeColor="text1"/>
        </w:rPr>
        <w:t>Perkanči</w:t>
      </w:r>
      <w:r w:rsidR="00C727CF">
        <w:rPr>
          <w:rFonts w:cstheme="minorHAnsi"/>
          <w:color w:val="000000" w:themeColor="text1"/>
        </w:rPr>
        <w:t xml:space="preserve">oji </w:t>
      </w:r>
      <w:r w:rsidR="00CF14EB">
        <w:rPr>
          <w:rFonts w:cstheme="minorHAnsi"/>
          <w:color w:val="000000" w:themeColor="text1"/>
        </w:rPr>
        <w:t>organizacija nustačius</w:t>
      </w:r>
      <w:r w:rsidR="00C727CF">
        <w:rPr>
          <w:rFonts w:cstheme="minorHAnsi"/>
          <w:color w:val="000000" w:themeColor="text1"/>
        </w:rPr>
        <w:t>i</w:t>
      </w:r>
      <w:r w:rsidR="00CF14EB">
        <w:rPr>
          <w:rFonts w:cstheme="minorHAnsi"/>
          <w:color w:val="000000" w:themeColor="text1"/>
        </w:rPr>
        <w:t xml:space="preserve">, kad tiekėjo pasitelktas subtiekėjas </w:t>
      </w:r>
      <w:r w:rsidR="009763B1">
        <w:rPr>
          <w:rFonts w:cstheme="minorHAnsi"/>
          <w:color w:val="000000" w:themeColor="text1"/>
        </w:rPr>
        <w:t xml:space="preserve">ar ūkio subjektas, kurio pajėgumais remiamasi, </w:t>
      </w:r>
      <w:r w:rsidR="00BA05C9">
        <w:rPr>
          <w:rFonts w:cstheme="minorHAnsi"/>
          <w:color w:val="000000" w:themeColor="text1"/>
        </w:rPr>
        <w:t>tenkin</w:t>
      </w:r>
      <w:r w:rsidR="00CF14EB">
        <w:rPr>
          <w:rFonts w:cstheme="minorHAnsi"/>
          <w:color w:val="000000" w:themeColor="text1"/>
        </w:rPr>
        <w:t xml:space="preserve">a </w:t>
      </w:r>
      <w:r w:rsidR="00DA1B9B">
        <w:rPr>
          <w:rFonts w:cstheme="minorHAnsi"/>
          <w:color w:val="000000" w:themeColor="text1"/>
        </w:rPr>
        <w:t xml:space="preserve">Reglamento </w:t>
      </w:r>
      <w:r w:rsidR="00A4619E">
        <w:rPr>
          <w:rFonts w:cstheme="minorHAnsi"/>
          <w:color w:val="000000" w:themeColor="text1"/>
        </w:rPr>
        <w:t xml:space="preserve">5 k straipsnyje </w:t>
      </w:r>
      <w:r w:rsidR="00A109FD">
        <w:rPr>
          <w:rFonts w:cstheme="minorHAnsi"/>
          <w:color w:val="000000" w:themeColor="text1"/>
        </w:rPr>
        <w:t xml:space="preserve">nustatytus </w:t>
      </w:r>
      <w:r w:rsidR="00BA05C9">
        <w:rPr>
          <w:rFonts w:cstheme="minorHAnsi"/>
          <w:color w:val="000000" w:themeColor="text1"/>
        </w:rPr>
        <w:t>ribojimus</w:t>
      </w:r>
      <w:r w:rsidR="00A109FD">
        <w:rPr>
          <w:rFonts w:cstheme="minorHAnsi"/>
          <w:color w:val="000000" w:themeColor="text1"/>
        </w:rPr>
        <w:t xml:space="preserve">, </w:t>
      </w:r>
      <w:r w:rsidR="00BA05C9">
        <w:rPr>
          <w:rFonts w:cstheme="minorHAnsi"/>
          <w:color w:val="000000" w:themeColor="text1"/>
        </w:rPr>
        <w:t>reikalaus tiekėjo</w:t>
      </w:r>
      <w:r w:rsidR="00A109FD">
        <w:rPr>
          <w:rFonts w:cstheme="minorHAnsi"/>
          <w:color w:val="000000" w:themeColor="text1"/>
        </w:rPr>
        <w:t xml:space="preserve"> juos pakeisti kitais, </w:t>
      </w:r>
      <w:r w:rsidR="00B42273">
        <w:rPr>
          <w:rFonts w:cstheme="minorHAnsi"/>
          <w:color w:val="000000" w:themeColor="text1"/>
        </w:rPr>
        <w:t>p</w:t>
      </w:r>
      <w:r w:rsidR="00A109FD">
        <w:rPr>
          <w:rFonts w:cstheme="minorHAnsi"/>
          <w:color w:val="000000" w:themeColor="text1"/>
        </w:rPr>
        <w:t>irkimo sąlygų reikalavimus atitinkančiais</w:t>
      </w:r>
      <w:r w:rsidR="00BA05C9">
        <w:rPr>
          <w:rFonts w:cstheme="minorHAnsi"/>
          <w:color w:val="000000" w:themeColor="text1"/>
        </w:rPr>
        <w:t>,</w:t>
      </w:r>
      <w:r w:rsidR="00A109FD">
        <w:rPr>
          <w:rFonts w:cstheme="minorHAnsi"/>
          <w:color w:val="000000" w:themeColor="text1"/>
        </w:rPr>
        <w:t xml:space="preserve"> subjektais. </w:t>
      </w:r>
    </w:p>
    <w:p w14:paraId="4C9B77B0" w14:textId="5ED7D8F9" w:rsidR="007E3A91" w:rsidRPr="00062008" w:rsidRDefault="004248BC" w:rsidP="004248BC">
      <w:pPr>
        <w:spacing w:after="0" w:line="240" w:lineRule="auto"/>
        <w:ind w:firstLine="567"/>
        <w:jc w:val="both"/>
        <w:rPr>
          <w:rFonts w:cstheme="minorHAnsi"/>
          <w:color w:val="000000" w:themeColor="text1"/>
        </w:rPr>
      </w:pPr>
      <w:r>
        <w:rPr>
          <w:rFonts w:cstheme="minorHAnsi"/>
          <w:color w:val="000000" w:themeColor="text1"/>
        </w:rPr>
        <w:t xml:space="preserve">5.3. </w:t>
      </w:r>
      <w:r w:rsidR="007E3A91" w:rsidRPr="001A0B73">
        <w:rPr>
          <w:rFonts w:cstheme="minorHAnsi"/>
          <w:iCs/>
        </w:rPr>
        <w:t xml:space="preserve">Perkančioji organizacija atmes tiekėjo </w:t>
      </w:r>
      <w:r w:rsidR="007E3A91">
        <w:rPr>
          <w:rFonts w:cstheme="minorHAnsi"/>
          <w:iCs/>
        </w:rPr>
        <w:t>p</w:t>
      </w:r>
      <w:r w:rsidR="007E3A91" w:rsidRPr="001A0B73">
        <w:rPr>
          <w:rFonts w:cstheme="minorHAnsi"/>
          <w:iCs/>
        </w:rPr>
        <w:t xml:space="preserve">asiūlymą, </w:t>
      </w:r>
      <w:r w:rsidR="007E3A91">
        <w:rPr>
          <w:rFonts w:cstheme="minorHAnsi"/>
          <w:iCs/>
        </w:rPr>
        <w:t xml:space="preserve">jei </w:t>
      </w:r>
      <w:r w:rsidR="007E3A91" w:rsidRPr="001A0B73">
        <w:rPr>
          <w:rFonts w:cstheme="minorHAnsi"/>
          <w:iCs/>
        </w:rPr>
        <w:t>bus tenkinam</w:t>
      </w:r>
      <w:r w:rsidR="007E3A91">
        <w:rPr>
          <w:rFonts w:cstheme="minorHAnsi"/>
          <w:iCs/>
        </w:rPr>
        <w:t>a</w:t>
      </w:r>
      <w:r w:rsidR="007E3A91" w:rsidRPr="001A0B73">
        <w:rPr>
          <w:rFonts w:cstheme="minorHAnsi"/>
          <w:iCs/>
        </w:rPr>
        <w:t xml:space="preserve"> </w:t>
      </w:r>
      <w:r w:rsidR="007E3A91">
        <w:rPr>
          <w:rFonts w:cstheme="minorHAnsi"/>
          <w:iCs/>
        </w:rPr>
        <w:t xml:space="preserve">bent viena </w:t>
      </w:r>
      <w:r w:rsidR="007E3A91" w:rsidRPr="0093261C">
        <w:rPr>
          <w:rFonts w:cstheme="minorHAnsi"/>
          <w:iCs/>
        </w:rPr>
        <w:t>VPĮ 45 straipsnio 2</w:t>
      </w:r>
      <w:r w:rsidR="007E3A91" w:rsidRPr="0093261C">
        <w:rPr>
          <w:rFonts w:cstheme="minorHAnsi"/>
          <w:iCs/>
          <w:vertAlign w:val="superscript"/>
        </w:rPr>
        <w:t>1</w:t>
      </w:r>
      <w:r w:rsidR="007E3A91" w:rsidRPr="0093261C">
        <w:rPr>
          <w:rFonts w:cstheme="minorHAnsi"/>
          <w:iCs/>
        </w:rPr>
        <w:t xml:space="preserve"> </w:t>
      </w:r>
      <w:r w:rsidR="007E3A91" w:rsidRPr="005A26C4">
        <w:rPr>
          <w:rFonts w:cstheme="minorHAnsi"/>
          <w:iCs/>
        </w:rPr>
        <w:t xml:space="preserve">dalies 1-6 punktuose nurodytų sąlygų. </w:t>
      </w:r>
      <w:r w:rsidR="007E3A91" w:rsidRPr="005A26C4">
        <w:rPr>
          <w:rFonts w:cstheme="minorHAnsi"/>
          <w:b/>
          <w:bCs/>
          <w:iCs/>
        </w:rPr>
        <w:t>Tiekėjas kartu su pasiūlymu turi pateikti laisvos formos atitikties deklaraciją</w:t>
      </w:r>
      <w:r w:rsidR="007E3A91" w:rsidRPr="005A26C4">
        <w:rPr>
          <w:rFonts w:cstheme="minorHAnsi"/>
          <w:iCs/>
        </w:rPr>
        <w:t xml:space="preserve"> dėl </w:t>
      </w:r>
      <w:r w:rsidR="007E3A91" w:rsidRPr="005A26C4">
        <w:rPr>
          <w:rFonts w:cstheme="minorHAnsi"/>
          <w:iCs/>
          <w:color w:val="000000" w:themeColor="text1"/>
        </w:rPr>
        <w:t xml:space="preserve">atitikties VPĮ 45 straipsnio </w:t>
      </w:r>
      <w:r w:rsidR="007E3A91" w:rsidRPr="005A26C4">
        <w:rPr>
          <w:rFonts w:cstheme="minorHAnsi"/>
          <w:i/>
          <w:color w:val="000000" w:themeColor="text1"/>
        </w:rPr>
        <w:t>2</w:t>
      </w:r>
      <w:r w:rsidR="007E3A91" w:rsidRPr="005A26C4">
        <w:rPr>
          <w:rFonts w:cstheme="minorHAnsi"/>
          <w:i/>
          <w:color w:val="000000" w:themeColor="text1"/>
          <w:vertAlign w:val="superscript"/>
        </w:rPr>
        <w:t>1</w:t>
      </w:r>
      <w:r w:rsidR="007E3A91" w:rsidRPr="005A26C4">
        <w:rPr>
          <w:rFonts w:cstheme="minorHAnsi"/>
          <w:i/>
          <w:color w:val="000000" w:themeColor="text1"/>
        </w:rPr>
        <w:t xml:space="preserve"> dalies 1, 2, 3 ir 6 punktams</w:t>
      </w:r>
      <w:r w:rsidRPr="005A26C4">
        <w:rPr>
          <w:rFonts w:cstheme="minorHAnsi"/>
          <w:i/>
          <w:color w:val="000000" w:themeColor="text1"/>
        </w:rPr>
        <w:t xml:space="preserve"> (specialiųjų pirkimo sąlygų 11 priedas)</w:t>
      </w:r>
      <w:r w:rsidR="007E3A91" w:rsidRPr="005A26C4">
        <w:rPr>
          <w:rFonts w:cstheme="minorHAnsi"/>
          <w:iCs/>
          <w:color w:val="000000" w:themeColor="text1"/>
        </w:rPr>
        <w:t>.</w:t>
      </w:r>
    </w:p>
    <w:p w14:paraId="517ECE1E" w14:textId="5F998C70" w:rsidR="007E3A91" w:rsidRPr="00166073" w:rsidRDefault="007E3A91" w:rsidP="007E3A91">
      <w:pPr>
        <w:pStyle w:val="ListParagraph"/>
        <w:spacing w:after="0" w:line="240" w:lineRule="auto"/>
        <w:ind w:left="0" w:firstLine="567"/>
        <w:jc w:val="both"/>
        <w:rPr>
          <w:rFonts w:cstheme="minorHAnsi"/>
        </w:rPr>
      </w:pPr>
      <w:r>
        <w:rPr>
          <w:rFonts w:cstheme="minorHAnsi"/>
        </w:rPr>
        <w:t xml:space="preserve">5.4.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Pr>
          <w:color w:val="000000"/>
        </w:rPr>
        <w:t>ir (ar) paaiškinimus</w:t>
      </w:r>
      <w:r>
        <w:rPr>
          <w:rFonts w:cstheme="minorHAnsi"/>
        </w:rPr>
        <w:t xml:space="preserve">. Tokių dokumentų </w:t>
      </w:r>
      <w:r>
        <w:rPr>
          <w:color w:val="000000"/>
        </w:rPr>
        <w:t>ir (ar) paaiškinimų</w:t>
      </w:r>
      <w:r>
        <w:rPr>
          <w:rFonts w:cstheme="minorHAnsi"/>
        </w:rPr>
        <w:t xml:space="preserve"> perkančioji organizacija gali prašyti bet kuriuo pirkimo procedūros metu siekdama užtikrinti tinkamą pirkimo procedūros atlikimą.</w:t>
      </w:r>
    </w:p>
    <w:p w14:paraId="3A724E18" w14:textId="68B24166" w:rsidR="00E43E42" w:rsidRPr="004248BC" w:rsidRDefault="00F80B9A" w:rsidP="004248BC">
      <w:pPr>
        <w:pStyle w:val="ListParagraph"/>
        <w:spacing w:after="0" w:line="240" w:lineRule="auto"/>
        <w:ind w:left="0" w:firstLine="567"/>
        <w:jc w:val="both"/>
        <w:rPr>
          <w:i/>
        </w:rPr>
      </w:pPr>
      <w:r w:rsidRPr="00241D43">
        <w:rPr>
          <w:i/>
        </w:rPr>
        <w:t>5.5.</w:t>
      </w:r>
      <w:r w:rsidR="004248BC">
        <w:rPr>
          <w:i/>
        </w:rPr>
        <w:t xml:space="preserve"> </w:t>
      </w:r>
      <w:r w:rsidR="00145B8E" w:rsidRPr="00B81936">
        <w:t>Perkančioji organizacija</w:t>
      </w:r>
      <w:r w:rsidR="0062770C" w:rsidRPr="00B81936">
        <w:t>,</w:t>
      </w:r>
      <w:r w:rsidR="00145B8E" w:rsidRPr="00B81936">
        <w:t xml:space="preserve"> įvertin</w:t>
      </w:r>
      <w:r w:rsidR="00BE2699" w:rsidRPr="00B81936">
        <w:t xml:space="preserve">usi visus galinčius kelti grėsmę nacionalinio saugumo interesams rizikos </w:t>
      </w:r>
      <w:r w:rsidR="00BE2699" w:rsidRPr="005A26C4">
        <w:rPr>
          <w:color w:val="000000" w:themeColor="text1"/>
        </w:rPr>
        <w:t xml:space="preserve">veiksnius </w:t>
      </w:r>
      <w:r w:rsidR="007F6C5E" w:rsidRPr="005A26C4">
        <w:rPr>
          <w:color w:val="000000" w:themeColor="text1"/>
        </w:rPr>
        <w:t>numato</w:t>
      </w:r>
      <w:r w:rsidR="00BE2699" w:rsidRPr="005A26C4">
        <w:rPr>
          <w:color w:val="000000" w:themeColor="text1"/>
        </w:rPr>
        <w:t xml:space="preserve">, kad šiame pirkime </w:t>
      </w:r>
      <w:r w:rsidR="00314A80" w:rsidRPr="005A26C4">
        <w:rPr>
          <w:color w:val="000000" w:themeColor="text1"/>
        </w:rPr>
        <w:t xml:space="preserve">negali </w:t>
      </w:r>
      <w:r w:rsidR="00DF6558" w:rsidRPr="005A26C4">
        <w:rPr>
          <w:color w:val="000000" w:themeColor="text1"/>
        </w:rPr>
        <w:t xml:space="preserve">dalyvauti tiekėjai, jų subtiekėjai ir ūkio subjektai, kurių pajėgumais </w:t>
      </w:r>
      <w:r w:rsidR="00DF6558" w:rsidRPr="00B81936">
        <w:t xml:space="preserve">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w:t>
      </w:r>
      <w:r w:rsidR="00E30EE4" w:rsidRPr="00B81936">
        <w:t xml:space="preserve">VPĮ </w:t>
      </w:r>
      <w:r w:rsidR="00A2534E" w:rsidRPr="00B81936">
        <w:t>17</w:t>
      </w:r>
      <w:r w:rsidR="00DF6558" w:rsidRPr="00B81936">
        <w:t xml:space="preserve"> straipsnio 4 dalyje nurodytus tarptautinius susitarimus.</w:t>
      </w:r>
    </w:p>
    <w:p w14:paraId="71D4FEA6" w14:textId="3A30A877" w:rsidR="0058377F" w:rsidRPr="00062008" w:rsidRDefault="00D24970" w:rsidP="00062008">
      <w:pPr>
        <w:pStyle w:val="ListParagraph"/>
        <w:spacing w:after="0" w:line="240" w:lineRule="auto"/>
        <w:ind w:left="0" w:firstLine="567"/>
        <w:jc w:val="both"/>
        <w:rPr>
          <w:rFonts w:cstheme="minorHAnsi"/>
        </w:rPr>
      </w:pPr>
      <w:r>
        <w:t>5</w:t>
      </w:r>
      <w:r w:rsidR="00B669F2" w:rsidRPr="00B669F2">
        <w:t>.6.</w:t>
      </w:r>
      <w:r w:rsidR="00062008">
        <w:t xml:space="preserve"> </w:t>
      </w:r>
      <w:r w:rsidR="00D40BD6" w:rsidRPr="00454F45">
        <w:t>Perkančioji organizacija</w:t>
      </w:r>
      <w:r w:rsidR="001F7BB6">
        <w:t xml:space="preserve"> </w:t>
      </w:r>
      <w:r w:rsidR="003A6638">
        <w:t xml:space="preserve">laiko, kad </w:t>
      </w:r>
      <w:r w:rsidR="00E7043E" w:rsidRPr="00E7043E">
        <w:rPr>
          <w:color w:val="000000"/>
          <w:shd w:val="clear" w:color="auto" w:fill="FFFFFF"/>
        </w:rPr>
        <w:t>pirkimo objektas kelia</w:t>
      </w:r>
      <w:r w:rsidR="003A6638" w:rsidRPr="00E7043E">
        <w:rPr>
          <w:color w:val="000000"/>
          <w:shd w:val="clear" w:color="auto" w:fill="FFFFFF"/>
        </w:rPr>
        <w:t xml:space="preserve"> grėsmę nacionaliniam saugumui</w:t>
      </w:r>
      <w:r w:rsidR="001F7BB6">
        <w:t xml:space="preserve">, jei </w:t>
      </w:r>
      <w:r w:rsidR="00E7043E">
        <w:t>jis</w:t>
      </w:r>
      <w:r w:rsidR="00416CD6">
        <w:t xml:space="preserve"> </w:t>
      </w:r>
      <w:r w:rsidR="002B6FF7">
        <w:t>atitinka</w:t>
      </w:r>
      <w:r w:rsidR="00416CD6">
        <w:t xml:space="preserve"> VPĮ 37 straipsnio 9 dal</w:t>
      </w:r>
      <w:r w:rsidR="00FA0E33">
        <w:t>ies 1 ir (ar) 2 punkte numatytas sąlygas.</w:t>
      </w:r>
      <w:r w:rsidR="00676607">
        <w:t xml:space="preserve"> </w:t>
      </w:r>
      <w:r w:rsidR="00D304B1" w:rsidRPr="00062008">
        <w:rPr>
          <w:rFonts w:eastAsia="Times New Roman"/>
          <w:b/>
          <w:bCs/>
          <w:color w:val="000000" w:themeColor="text1"/>
          <w:lang w:eastAsia="en-US"/>
        </w:rPr>
        <w:t xml:space="preserve">Tiekėjai kartu su pasiūlymu turi pateikti </w:t>
      </w:r>
      <w:r w:rsidR="00013DF0" w:rsidRPr="00062008">
        <w:rPr>
          <w:rFonts w:eastAsia="Times New Roman"/>
          <w:b/>
          <w:bCs/>
          <w:color w:val="000000" w:themeColor="text1"/>
          <w:lang w:eastAsia="en-US"/>
        </w:rPr>
        <w:t xml:space="preserve">Viešųjų pirkimų tarnybos </w:t>
      </w:r>
      <w:r w:rsidR="00FA7269" w:rsidRPr="00062008">
        <w:rPr>
          <w:rFonts w:eastAsia="Times New Roman"/>
          <w:b/>
          <w:bCs/>
          <w:color w:val="000000" w:themeColor="text1"/>
          <w:lang w:eastAsia="en-US"/>
        </w:rPr>
        <w:t>nustatytos</w:t>
      </w:r>
      <w:r w:rsidR="00013DF0" w:rsidRPr="00062008">
        <w:rPr>
          <w:rFonts w:eastAsia="Times New Roman"/>
          <w:b/>
          <w:bCs/>
          <w:color w:val="000000" w:themeColor="text1"/>
          <w:lang w:eastAsia="en-US"/>
        </w:rPr>
        <w:t xml:space="preserve"> formos </w:t>
      </w:r>
      <w:r w:rsidR="00DD47C8" w:rsidRPr="00062008">
        <w:rPr>
          <w:rFonts w:eastAsia="Times New Roman"/>
          <w:b/>
          <w:bCs/>
          <w:color w:val="000000" w:themeColor="text1"/>
          <w:lang w:eastAsia="en-US"/>
        </w:rPr>
        <w:t>atitikties deklaraciją</w:t>
      </w:r>
      <w:r w:rsidR="00676607" w:rsidRPr="00062008">
        <w:rPr>
          <w:rStyle w:val="FootnoteReference"/>
          <w:rFonts w:eastAsia="Times New Roman"/>
          <w:b/>
          <w:bCs/>
          <w:color w:val="000000" w:themeColor="text1"/>
          <w:lang w:eastAsia="en-US"/>
        </w:rPr>
        <w:footnoteReference w:id="2"/>
      </w:r>
      <w:r w:rsidR="00062008">
        <w:rPr>
          <w:rFonts w:eastAsia="Times New Roman"/>
          <w:color w:val="000000" w:themeColor="text1"/>
          <w:lang w:eastAsia="en-US"/>
        </w:rPr>
        <w:t xml:space="preserve"> </w:t>
      </w:r>
      <w:r w:rsidR="00062008" w:rsidRPr="00456C56">
        <w:rPr>
          <w:rFonts w:eastAsia="Times New Roman"/>
          <w:color w:val="000000" w:themeColor="text1"/>
          <w:lang w:eastAsia="en-US"/>
        </w:rPr>
        <w:t>(specialiųjų pirkimo sąlygų 10 priedas)</w:t>
      </w:r>
      <w:r w:rsidR="002B6251">
        <w:rPr>
          <w:rFonts w:eastAsia="Times New Roman"/>
          <w:color w:val="000000" w:themeColor="text1"/>
          <w:lang w:eastAsia="en-US"/>
        </w:rPr>
        <w:t>. Perkančioji organizacija</w:t>
      </w:r>
      <w:r w:rsidR="00D00392">
        <w:rPr>
          <w:rFonts w:eastAsia="Times New Roman"/>
          <w:color w:val="000000" w:themeColor="text1"/>
          <w:lang w:eastAsia="en-US"/>
        </w:rPr>
        <w:t xml:space="preserve"> iš</w:t>
      </w:r>
      <w:r w:rsidR="002B6251">
        <w:rPr>
          <w:rFonts w:eastAsia="Times New Roman"/>
          <w:color w:val="000000" w:themeColor="text1"/>
          <w:lang w:eastAsia="en-US"/>
        </w:rPr>
        <w:t xml:space="preserve"> ekonomiškai naudingiausią pasiūlymą pateikusio tiekėjo reikalaus pateikti </w:t>
      </w:r>
      <w:r w:rsidR="004905CE">
        <w:rPr>
          <w:rFonts w:eastAsia="Times New Roman"/>
          <w:color w:val="000000" w:themeColor="text1"/>
          <w:lang w:eastAsia="en-US"/>
        </w:rPr>
        <w:t xml:space="preserve">vieną (esant poreikiui – kelis) </w:t>
      </w:r>
      <w:r w:rsidR="008E4CB4">
        <w:rPr>
          <w:rFonts w:eastAsia="Times New Roman"/>
          <w:color w:val="000000" w:themeColor="text1"/>
          <w:lang w:eastAsia="en-US"/>
        </w:rPr>
        <w:t xml:space="preserve">VPĮ </w:t>
      </w:r>
      <w:r w:rsidR="004A7223">
        <w:rPr>
          <w:rFonts w:eastAsia="Times New Roman"/>
          <w:color w:val="000000" w:themeColor="text1"/>
          <w:lang w:eastAsia="en-US"/>
        </w:rPr>
        <w:t xml:space="preserve">39 straipsnio </w:t>
      </w:r>
      <w:r w:rsidR="00B54910">
        <w:rPr>
          <w:rFonts w:eastAsia="Times New Roman"/>
          <w:color w:val="000000" w:themeColor="text1"/>
          <w:lang w:eastAsia="en-US"/>
        </w:rPr>
        <w:t>3 dalyje numatytą dokumentą.</w:t>
      </w:r>
      <w:r w:rsidR="00F35C40">
        <w:rPr>
          <w:rFonts w:eastAsia="Times New Roman"/>
          <w:color w:val="000000" w:themeColor="text1"/>
          <w:lang w:eastAsia="en-US"/>
        </w:rPr>
        <w:t xml:space="preserve"> </w:t>
      </w:r>
      <w:r w:rsidR="005F5849">
        <w:rPr>
          <w:rFonts w:eastAsia="Times New Roman"/>
          <w:color w:val="000000" w:themeColor="text1"/>
          <w:lang w:eastAsia="en-US"/>
        </w:rPr>
        <w:t xml:space="preserve">Perkančioji organizacija bet kuriuo pirkimo procedūros metu turi teisę </w:t>
      </w:r>
      <w:r w:rsidR="003A683D">
        <w:rPr>
          <w:rFonts w:eastAsia="Times New Roman"/>
          <w:color w:val="000000" w:themeColor="text1"/>
          <w:lang w:eastAsia="en-US"/>
        </w:rPr>
        <w:t xml:space="preserve">pareikalauti dalyvių pateikti </w:t>
      </w:r>
      <w:r w:rsidR="00CB1979">
        <w:rPr>
          <w:rFonts w:eastAsia="Times New Roman"/>
          <w:color w:val="000000" w:themeColor="text1"/>
          <w:lang w:eastAsia="en-US"/>
        </w:rPr>
        <w:t>visus ar dalį dokumentų</w:t>
      </w:r>
      <w:r w:rsidR="0042578B">
        <w:rPr>
          <w:rFonts w:eastAsia="Times New Roman"/>
          <w:color w:val="000000" w:themeColor="text1"/>
          <w:lang w:eastAsia="en-US"/>
        </w:rPr>
        <w:t xml:space="preserve">, nurodytų VPĮ 39 straipsnio </w:t>
      </w:r>
      <w:r w:rsidR="00BF129F">
        <w:rPr>
          <w:rFonts w:eastAsia="Times New Roman"/>
          <w:color w:val="000000" w:themeColor="text1"/>
          <w:lang w:eastAsia="en-US"/>
        </w:rPr>
        <w:t>3</w:t>
      </w:r>
      <w:r w:rsidR="0042578B">
        <w:rPr>
          <w:rFonts w:eastAsia="Times New Roman"/>
          <w:color w:val="000000" w:themeColor="text1"/>
          <w:lang w:eastAsia="en-US"/>
        </w:rPr>
        <w:t xml:space="preserve"> dalyje.</w:t>
      </w:r>
    </w:p>
    <w:p w14:paraId="2BCB1E2F" w14:textId="77777777" w:rsidR="001232F3" w:rsidRDefault="0058377F" w:rsidP="00062008">
      <w:pPr>
        <w:spacing w:after="0" w:line="240" w:lineRule="auto"/>
        <w:ind w:firstLine="567"/>
        <w:jc w:val="both"/>
        <w:rPr>
          <w:i/>
          <w:iCs/>
          <w:color w:val="7030A0"/>
          <w:szCs w:val="24"/>
        </w:rPr>
      </w:pPr>
      <w:r w:rsidRPr="00F555C4">
        <w:rPr>
          <w:i/>
          <w:iCs/>
          <w:szCs w:val="24"/>
        </w:rPr>
        <w:lastRenderedPageBreak/>
        <w:t xml:space="preserve">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F555C4">
        <w:rPr>
          <w:i/>
          <w:iCs/>
          <w:szCs w:val="24"/>
        </w:rPr>
        <w:t>nurodytas reikalavimas nėra taikomas</w:t>
      </w:r>
      <w:r w:rsidR="004E06BB">
        <w:rPr>
          <w:i/>
          <w:iCs/>
          <w:color w:val="7030A0"/>
          <w:szCs w:val="24"/>
        </w:rPr>
        <w:t>.</w:t>
      </w:r>
    </w:p>
    <w:p w14:paraId="19541B0E" w14:textId="5E2EC014" w:rsidR="006B5A2F" w:rsidRPr="00062008" w:rsidRDefault="00D24970" w:rsidP="00062008">
      <w:pPr>
        <w:spacing w:after="0" w:line="240" w:lineRule="auto"/>
        <w:ind w:firstLine="567"/>
        <w:jc w:val="both"/>
        <w:rPr>
          <w:szCs w:val="24"/>
        </w:rPr>
      </w:pPr>
      <w:r w:rsidRPr="00D24970">
        <w:rPr>
          <w:szCs w:val="24"/>
        </w:rPr>
        <w:t>5</w:t>
      </w:r>
      <w:r w:rsidR="00FE1C0E" w:rsidRPr="00D24970">
        <w:rPr>
          <w:szCs w:val="24"/>
        </w:rPr>
        <w:t xml:space="preserve">.7. </w:t>
      </w:r>
      <w:r w:rsidR="00701577" w:rsidRPr="00454F45">
        <w:t>Perkančioji organizacija</w:t>
      </w:r>
      <w:r w:rsidR="00701577">
        <w:t xml:space="preserve"> </w:t>
      </w:r>
      <w:r w:rsidR="00E262E0">
        <w:rPr>
          <w:color w:val="000000"/>
          <w:shd w:val="clear" w:color="auto" w:fill="FFFFFF"/>
        </w:rPr>
        <w:t xml:space="preserve">laiko, </w:t>
      </w:r>
      <w:r w:rsidR="00E262E0" w:rsidRPr="00E941C9">
        <w:rPr>
          <w:color w:val="000000"/>
          <w:shd w:val="clear" w:color="auto" w:fill="FFFFFF"/>
        </w:rPr>
        <w:t>kad tiekėjas turi interesų, galinčių kelti grėsmę nacionaliniam saugumui</w:t>
      </w:r>
      <w:r w:rsidR="00701577" w:rsidRPr="00E941C9">
        <w:t xml:space="preserve">, jei </w:t>
      </w:r>
      <w:r w:rsidR="00484906" w:rsidRPr="00E941C9">
        <w:t>jis</w:t>
      </w:r>
      <w:r w:rsidR="005D5B36">
        <w:t xml:space="preserve">, </w:t>
      </w:r>
      <w:r w:rsidR="00875E60">
        <w:rPr>
          <w:color w:val="000000"/>
          <w:shd w:val="clear" w:color="auto" w:fill="FFFFFF"/>
        </w:rPr>
        <w:t>j</w:t>
      </w:r>
      <w:r w:rsidR="00A0494F">
        <w:rPr>
          <w:color w:val="000000"/>
          <w:shd w:val="clear" w:color="auto" w:fill="FFFFFF"/>
        </w:rPr>
        <w:t>o</w:t>
      </w:r>
      <w:r w:rsidR="00875E60">
        <w:rPr>
          <w:color w:val="000000"/>
          <w:shd w:val="clear" w:color="auto" w:fill="FFFFFF"/>
        </w:rPr>
        <w:t xml:space="preserve"> subtiekėja</w:t>
      </w:r>
      <w:r w:rsidR="00942030">
        <w:rPr>
          <w:color w:val="000000"/>
          <w:shd w:val="clear" w:color="auto" w:fill="FFFFFF"/>
        </w:rPr>
        <w:t>s (-ai)</w:t>
      </w:r>
      <w:r w:rsidR="00875E60">
        <w:rPr>
          <w:color w:val="000000"/>
          <w:shd w:val="clear" w:color="auto" w:fill="FFFFFF"/>
        </w:rPr>
        <w:t xml:space="preserve"> ar ūkio subjektas</w:t>
      </w:r>
      <w:r w:rsidR="00942030">
        <w:rPr>
          <w:color w:val="000000"/>
          <w:shd w:val="clear" w:color="auto" w:fill="FFFFFF"/>
        </w:rPr>
        <w:t xml:space="preserve"> (-ai)</w:t>
      </w:r>
      <w:r w:rsidR="00875E60">
        <w:rPr>
          <w:color w:val="000000"/>
          <w:shd w:val="clear" w:color="auto" w:fill="FFFFFF"/>
        </w:rPr>
        <w:t>, kurių pajėgumais remiamasi, kurie patys ar juos kontroliuojantys asmenys</w:t>
      </w:r>
      <w:r w:rsidR="004038D3">
        <w:rPr>
          <w:color w:val="000000"/>
          <w:shd w:val="clear" w:color="auto" w:fill="FFFFFF"/>
        </w:rPr>
        <w:t xml:space="preserve"> atitinka VPĮ 47 straipsnio 9 dalyje nustatytas sąlygas. </w:t>
      </w:r>
      <w:r w:rsidR="006B5A2F" w:rsidRPr="00062008">
        <w:rPr>
          <w:b/>
          <w:bCs/>
          <w:color w:val="000000"/>
          <w:shd w:val="clear" w:color="auto" w:fill="FFFFFF"/>
        </w:rPr>
        <w:t xml:space="preserve">Tiekėjas su pasiūlymu turi pateikti </w:t>
      </w:r>
      <w:r w:rsidR="006B5A2F" w:rsidRPr="00062008">
        <w:rPr>
          <w:rFonts w:eastAsia="Times New Roman"/>
          <w:b/>
          <w:bCs/>
          <w:color w:val="000000" w:themeColor="text1"/>
          <w:lang w:eastAsia="en-US"/>
        </w:rPr>
        <w:t>Viešųjų pirkimų tarnybos nustatytos formos atitikties deklaraciją</w:t>
      </w:r>
      <w:r w:rsidR="006B5A2F" w:rsidRPr="00062008">
        <w:rPr>
          <w:rStyle w:val="FootnoteReference"/>
          <w:rFonts w:eastAsia="Times New Roman"/>
          <w:b/>
          <w:bCs/>
          <w:color w:val="000000" w:themeColor="text1"/>
          <w:lang w:eastAsia="en-US"/>
        </w:rPr>
        <w:footnoteReference w:id="3"/>
      </w:r>
      <w:r w:rsidR="00062008">
        <w:rPr>
          <w:rFonts w:eastAsia="Times New Roman"/>
          <w:color w:val="000000" w:themeColor="text1"/>
          <w:lang w:eastAsia="en-US"/>
        </w:rPr>
        <w:t xml:space="preserve"> </w:t>
      </w:r>
      <w:r w:rsidR="00062008" w:rsidRPr="00456C56">
        <w:rPr>
          <w:rFonts w:eastAsia="Times New Roman"/>
          <w:color w:val="000000" w:themeColor="text1"/>
          <w:lang w:eastAsia="en-US"/>
        </w:rPr>
        <w:t>(specialiųjų pirkimo sąlygų 10 priedas)</w:t>
      </w:r>
      <w:r w:rsidR="006B5A2F">
        <w:rPr>
          <w:rFonts w:eastAsia="Times New Roman"/>
          <w:color w:val="000000" w:themeColor="text1"/>
          <w:lang w:eastAsia="en-US"/>
        </w:rPr>
        <w:t xml:space="preserve">. Perkančioji organizacija iš ekonomiškai naudingiausią pasiūlymą pateikusio tiekėjo reikalaus pateikti vieną (esant poreikiui – kelis) VPĮ </w:t>
      </w:r>
      <w:r w:rsidR="008936BE">
        <w:rPr>
          <w:rFonts w:eastAsia="Times New Roman"/>
          <w:color w:val="000000" w:themeColor="text1"/>
          <w:lang w:eastAsia="en-US"/>
        </w:rPr>
        <w:t>51</w:t>
      </w:r>
      <w:r w:rsidR="006B5A2F">
        <w:rPr>
          <w:rFonts w:eastAsia="Times New Roman"/>
          <w:color w:val="000000" w:themeColor="text1"/>
          <w:lang w:eastAsia="en-US"/>
        </w:rPr>
        <w:t xml:space="preserve"> straipsnio </w:t>
      </w:r>
      <w:r w:rsidR="008936BE">
        <w:rPr>
          <w:rFonts w:eastAsia="Times New Roman"/>
          <w:color w:val="000000" w:themeColor="text1"/>
          <w:lang w:eastAsia="en-US"/>
        </w:rPr>
        <w:t>12</w:t>
      </w:r>
      <w:r w:rsidR="006B5A2F">
        <w:rPr>
          <w:rFonts w:eastAsia="Times New Roman"/>
          <w:color w:val="000000" w:themeColor="text1"/>
          <w:lang w:eastAsia="en-US"/>
        </w:rPr>
        <w:t xml:space="preserve"> dalyje numatytą dokumentą. </w:t>
      </w:r>
    </w:p>
    <w:p w14:paraId="4D4F16E3" w14:textId="79579B62" w:rsidR="00701577" w:rsidRDefault="00BD65B2" w:rsidP="00043D65">
      <w:pPr>
        <w:spacing w:after="0" w:line="240" w:lineRule="auto"/>
        <w:ind w:firstLine="567"/>
        <w:jc w:val="both"/>
        <w:rPr>
          <w:i/>
          <w:iCs/>
          <w:shd w:val="clear" w:color="auto" w:fill="FFFFFF"/>
        </w:rPr>
      </w:pPr>
      <w:r w:rsidRPr="0002541F">
        <w:rPr>
          <w:i/>
          <w:iCs/>
          <w:shd w:val="clear" w:color="auto" w:fill="FFFFFF"/>
        </w:rPr>
        <w:t xml:space="preserve">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02541F">
        <w:rPr>
          <w:i/>
          <w:iCs/>
          <w:shd w:val="clear" w:color="auto" w:fill="FFFFFF"/>
        </w:rPr>
        <w:t>nurodytas reikalavimas nėra taikomas</w:t>
      </w:r>
      <w:r w:rsidRPr="0002541F">
        <w:rPr>
          <w:i/>
          <w:iCs/>
          <w:shd w:val="clear" w:color="auto" w:fill="FFFFFF"/>
        </w:rPr>
        <w:t>.</w:t>
      </w:r>
    </w:p>
    <w:p w14:paraId="4BEDE7AF" w14:textId="457E0FAE" w:rsidR="00AF62E6" w:rsidRPr="00142AB7" w:rsidRDefault="00245E8F" w:rsidP="00142AB7">
      <w:pPr>
        <w:pStyle w:val="Heading1"/>
        <w:spacing w:line="20" w:lineRule="atLeast"/>
        <w:contextualSpacing/>
        <w:rPr>
          <w:rFonts w:asciiTheme="minorHAnsi" w:hAnsiTheme="minorHAnsi" w:cstheme="minorBidi"/>
        </w:rPr>
      </w:pPr>
      <w:bookmarkStart w:id="16" w:name="_Ref39666794"/>
      <w:bookmarkStart w:id="17" w:name="_Ref39666796"/>
      <w:bookmarkStart w:id="18" w:name="_Toc236316961"/>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6"/>
      <w:bookmarkEnd w:id="17"/>
      <w:bookmarkEnd w:id="18"/>
    </w:p>
    <w:p w14:paraId="3D47F821" w14:textId="2F93D89B" w:rsidR="00EF5623" w:rsidRPr="005A26C4" w:rsidRDefault="00192AF9" w:rsidP="001032F8">
      <w:pPr>
        <w:spacing w:after="0" w:line="20" w:lineRule="atLeast"/>
        <w:ind w:firstLine="567"/>
        <w:jc w:val="both"/>
        <w:rPr>
          <w:rFonts w:ascii="Calibri" w:hAnsi="Calibri" w:cs="Calibri"/>
          <w:i/>
          <w:iCs/>
          <w:color w:val="7030A0"/>
        </w:rPr>
      </w:pPr>
      <w:r w:rsidRPr="005A26C4">
        <w:rPr>
          <w:rFonts w:ascii="Calibri" w:hAnsi="Calibri" w:cs="Calibri"/>
        </w:rPr>
        <w:t xml:space="preserve">6.1. </w:t>
      </w:r>
      <w:r w:rsidR="00EF5623" w:rsidRPr="005A26C4">
        <w:rPr>
          <w:rFonts w:ascii="Calibri" w:hAnsi="Calibri" w:cs="Calibri"/>
        </w:rPr>
        <w:t xml:space="preserve">Tiekėjo </w:t>
      </w:r>
      <w:r w:rsidR="0058726C" w:rsidRPr="005A26C4">
        <w:rPr>
          <w:rFonts w:ascii="Calibri" w:hAnsi="Calibri" w:cs="Calibri"/>
        </w:rPr>
        <w:t>p</w:t>
      </w:r>
      <w:r w:rsidR="00EF5623" w:rsidRPr="005A26C4">
        <w:rPr>
          <w:rFonts w:ascii="Calibri" w:hAnsi="Calibri" w:cs="Calibri"/>
        </w:rPr>
        <w:t>asiūlymą sudaro CVP IS pateikiamų ir žemiau nurodytų dokumentų visuma</w:t>
      </w:r>
      <w:r w:rsidR="00FD53CF" w:rsidRPr="005A26C4">
        <w:rPr>
          <w:rFonts w:ascii="Calibri" w:hAnsi="Calibri" w:cs="Calibri"/>
        </w:rPr>
        <w:t>:</w:t>
      </w:r>
    </w:p>
    <w:p w14:paraId="04F33670" w14:textId="50C2C0CB" w:rsidR="00E101B8" w:rsidRPr="005A26C4" w:rsidRDefault="00EC4CB7" w:rsidP="001032F8">
      <w:pPr>
        <w:pStyle w:val="ListParagraph"/>
        <w:numPr>
          <w:ilvl w:val="2"/>
          <w:numId w:val="12"/>
        </w:numPr>
        <w:spacing w:after="0" w:line="240" w:lineRule="auto"/>
        <w:ind w:left="0" w:firstLine="567"/>
        <w:jc w:val="both"/>
        <w:rPr>
          <w:rFonts w:eastAsia="Calibri" w:cstheme="minorHAnsi"/>
          <w:b/>
          <w:i/>
          <w:color w:val="000000" w:themeColor="text1"/>
        </w:rPr>
      </w:pPr>
      <w:r w:rsidRPr="005A26C4">
        <w:rPr>
          <w:rFonts w:cstheme="minorHAnsi"/>
          <w:b/>
          <w:iCs/>
        </w:rPr>
        <w:t xml:space="preserve">Pirmąjį voką sudaro CVP IS pasiūlymo lango „Tinkamumo kriterijai“ ir „Techninis“ skiltyse </w:t>
      </w:r>
      <w:r w:rsidRPr="005A26C4">
        <w:rPr>
          <w:rFonts w:cstheme="minorHAnsi"/>
          <w:b/>
          <w:iCs/>
          <w:color w:val="000000" w:themeColor="text1"/>
        </w:rPr>
        <w:t>prisegti dokumentai ir nurodyta informacija:</w:t>
      </w:r>
    </w:p>
    <w:p w14:paraId="37F5124E" w14:textId="17CE56A7" w:rsidR="00E101B8" w:rsidRPr="005A26C4" w:rsidRDefault="00E101B8" w:rsidP="00FE7FEB">
      <w:pPr>
        <w:spacing w:after="0" w:line="240" w:lineRule="auto"/>
        <w:ind w:firstLine="567"/>
        <w:jc w:val="both"/>
        <w:rPr>
          <w:rFonts w:ascii="Calibri" w:hAnsi="Calibri" w:cs="Calibri"/>
          <w:color w:val="000000" w:themeColor="text1"/>
        </w:rPr>
      </w:pPr>
      <w:r w:rsidRPr="005A26C4">
        <w:rPr>
          <w:rFonts w:ascii="Calibri" w:hAnsi="Calibri" w:cs="Calibri"/>
          <w:color w:val="000000" w:themeColor="text1"/>
        </w:rPr>
        <w:t>6.1.1.</w:t>
      </w:r>
      <w:r w:rsidR="00C7179F" w:rsidRPr="005A26C4">
        <w:rPr>
          <w:rFonts w:ascii="Calibri" w:hAnsi="Calibri" w:cs="Calibri"/>
          <w:color w:val="000000" w:themeColor="text1"/>
        </w:rPr>
        <w:t xml:space="preserve">1. </w:t>
      </w:r>
      <w:r w:rsidRPr="005A26C4">
        <w:rPr>
          <w:rFonts w:ascii="Calibri" w:hAnsi="Calibri" w:cs="Calibri"/>
          <w:color w:val="000000" w:themeColor="text1"/>
        </w:rPr>
        <w:t>užpildyta ir pasirašyta</w:t>
      </w:r>
      <w:r w:rsidR="00350C7D" w:rsidRPr="005A26C4">
        <w:rPr>
          <w:rFonts w:ascii="Calibri" w:hAnsi="Calibri" w:cs="Calibri"/>
          <w:color w:val="000000" w:themeColor="text1"/>
        </w:rPr>
        <w:t xml:space="preserve"> </w:t>
      </w:r>
      <w:r w:rsidR="005F152B" w:rsidRPr="005A26C4">
        <w:rPr>
          <w:rFonts w:ascii="Calibri" w:hAnsi="Calibri" w:cs="Calibri"/>
          <w:color w:val="000000" w:themeColor="text1"/>
        </w:rPr>
        <w:t>p</w:t>
      </w:r>
      <w:r w:rsidRPr="005A26C4">
        <w:rPr>
          <w:rFonts w:ascii="Calibri" w:hAnsi="Calibri" w:cs="Calibri"/>
          <w:color w:val="000000" w:themeColor="text1"/>
        </w:rPr>
        <w:t>asiūlymo formos</w:t>
      </w:r>
      <w:r w:rsidR="000E7CF8" w:rsidRPr="005A26C4">
        <w:rPr>
          <w:rFonts w:ascii="Calibri" w:hAnsi="Calibri" w:cs="Calibri"/>
          <w:color w:val="000000" w:themeColor="text1"/>
        </w:rPr>
        <w:t xml:space="preserve">, pateiktos specialiųjų pirkimo sąlygų </w:t>
      </w:r>
      <w:r w:rsidR="006124EE" w:rsidRPr="005A26C4">
        <w:rPr>
          <w:rFonts w:ascii="Calibri" w:hAnsi="Calibri" w:cs="Calibri"/>
          <w:color w:val="000000" w:themeColor="text1"/>
        </w:rPr>
        <w:t>6</w:t>
      </w:r>
      <w:r w:rsidR="000E7CF8" w:rsidRPr="005A26C4">
        <w:rPr>
          <w:rFonts w:ascii="Calibri" w:hAnsi="Calibri" w:cs="Calibri"/>
          <w:color w:val="000000" w:themeColor="text1"/>
        </w:rPr>
        <w:t xml:space="preserve"> priede</w:t>
      </w:r>
      <w:r w:rsidR="005F152B" w:rsidRPr="005A26C4">
        <w:rPr>
          <w:rFonts w:ascii="Calibri" w:hAnsi="Calibri" w:cs="Calibri"/>
          <w:color w:val="000000" w:themeColor="text1"/>
        </w:rPr>
        <w:t>,</w:t>
      </w:r>
      <w:r w:rsidR="000E7CF8" w:rsidRPr="005A26C4">
        <w:rPr>
          <w:rFonts w:ascii="Calibri" w:hAnsi="Calibri" w:cs="Calibri"/>
          <w:color w:val="000000" w:themeColor="text1"/>
        </w:rPr>
        <w:t xml:space="preserve"> </w:t>
      </w:r>
      <w:r w:rsidR="006124EE" w:rsidRPr="005A26C4">
        <w:rPr>
          <w:rFonts w:ascii="Calibri" w:hAnsi="Calibri" w:cs="Calibri"/>
          <w:color w:val="000000" w:themeColor="text1"/>
        </w:rPr>
        <w:t>A</w:t>
      </w:r>
      <w:r w:rsidRPr="005A26C4">
        <w:rPr>
          <w:rFonts w:ascii="Calibri" w:hAnsi="Calibri" w:cs="Calibri"/>
          <w:color w:val="000000" w:themeColor="text1"/>
        </w:rPr>
        <w:t xml:space="preserve"> dalis; </w:t>
      </w:r>
    </w:p>
    <w:p w14:paraId="4FCC08C9" w14:textId="1EF75E92" w:rsidR="00E101B8" w:rsidRPr="005A26C4" w:rsidRDefault="00E101B8" w:rsidP="00FE7FEB">
      <w:pPr>
        <w:spacing w:after="0" w:line="240" w:lineRule="auto"/>
        <w:ind w:firstLine="567"/>
        <w:jc w:val="both"/>
        <w:rPr>
          <w:rFonts w:ascii="Calibri" w:hAnsi="Calibri" w:cs="Calibri"/>
          <w:color w:val="000000" w:themeColor="text1"/>
        </w:rPr>
      </w:pPr>
      <w:r w:rsidRPr="005A26C4">
        <w:rPr>
          <w:rFonts w:ascii="Calibri" w:hAnsi="Calibri" w:cs="Calibri"/>
          <w:color w:val="000000" w:themeColor="text1"/>
        </w:rPr>
        <w:t>6.1.</w:t>
      </w:r>
      <w:r w:rsidR="00C7179F" w:rsidRPr="005A26C4">
        <w:rPr>
          <w:rFonts w:ascii="Calibri" w:hAnsi="Calibri" w:cs="Calibri"/>
          <w:color w:val="000000" w:themeColor="text1"/>
        </w:rPr>
        <w:t>1</w:t>
      </w:r>
      <w:r w:rsidRPr="005A26C4">
        <w:rPr>
          <w:rFonts w:ascii="Calibri" w:hAnsi="Calibri" w:cs="Calibri"/>
          <w:color w:val="000000" w:themeColor="text1"/>
        </w:rPr>
        <w:t>.</w:t>
      </w:r>
      <w:r w:rsidR="00C7179F" w:rsidRPr="005A26C4">
        <w:rPr>
          <w:rFonts w:ascii="Calibri" w:hAnsi="Calibri" w:cs="Calibri"/>
          <w:color w:val="000000" w:themeColor="text1"/>
        </w:rPr>
        <w:t>2.</w:t>
      </w:r>
      <w:r w:rsidRPr="005A26C4">
        <w:rPr>
          <w:rFonts w:ascii="Calibri" w:hAnsi="Calibri" w:cs="Calibri"/>
          <w:color w:val="000000" w:themeColor="text1"/>
        </w:rPr>
        <w:t xml:space="preserve"> užpildytas EBVPD (</w:t>
      </w:r>
      <w:r w:rsidR="00AF58B1" w:rsidRPr="005A26C4">
        <w:rPr>
          <w:rFonts w:ascii="Calibri" w:hAnsi="Calibri" w:cs="Calibri"/>
          <w:color w:val="000000" w:themeColor="text1"/>
        </w:rPr>
        <w:t>s</w:t>
      </w:r>
      <w:r w:rsidRPr="005A26C4">
        <w:rPr>
          <w:rFonts w:ascii="Calibri" w:hAnsi="Calibri" w:cs="Calibri"/>
          <w:color w:val="000000" w:themeColor="text1"/>
        </w:rPr>
        <w:t xml:space="preserve">pecialiųjų </w:t>
      </w:r>
      <w:r w:rsidR="00AF58B1" w:rsidRPr="005A26C4">
        <w:rPr>
          <w:rFonts w:ascii="Calibri" w:hAnsi="Calibri" w:cs="Calibri"/>
          <w:color w:val="000000" w:themeColor="text1"/>
        </w:rPr>
        <w:t xml:space="preserve">pirkimo </w:t>
      </w:r>
      <w:r w:rsidRPr="005A26C4">
        <w:rPr>
          <w:rFonts w:ascii="Calibri" w:hAnsi="Calibri" w:cs="Calibri"/>
          <w:color w:val="000000" w:themeColor="text1"/>
        </w:rPr>
        <w:t xml:space="preserve">sąlygų </w:t>
      </w:r>
      <w:r w:rsidR="006124EE" w:rsidRPr="005A26C4">
        <w:rPr>
          <w:rFonts w:ascii="Calibri" w:hAnsi="Calibri" w:cs="Calibri"/>
          <w:color w:val="000000" w:themeColor="text1"/>
        </w:rPr>
        <w:t xml:space="preserve">5 </w:t>
      </w:r>
      <w:r w:rsidRPr="005A26C4">
        <w:rPr>
          <w:rFonts w:ascii="Calibri" w:hAnsi="Calibri" w:cs="Calibri"/>
          <w:color w:val="000000" w:themeColor="text1"/>
        </w:rPr>
        <w:t xml:space="preserve">priedas). </w:t>
      </w:r>
      <w:r w:rsidR="00B173E3" w:rsidRPr="005A26C4">
        <w:rPr>
          <w:rFonts w:ascii="Calibri" w:hAnsi="Calibri" w:cs="Calibri"/>
          <w:color w:val="000000" w:themeColor="text1"/>
        </w:rPr>
        <w:t>Pateikdamas ir p</w:t>
      </w:r>
      <w:r w:rsidRPr="005A26C4">
        <w:rPr>
          <w:rFonts w:ascii="Calibri" w:hAnsi="Calibri" w:cs="Calibri"/>
          <w:color w:val="000000" w:themeColor="text1"/>
        </w:rPr>
        <w:t xml:space="preserve">asirašydamas </w:t>
      </w:r>
      <w:r w:rsidR="005F152B" w:rsidRPr="005A26C4">
        <w:rPr>
          <w:rFonts w:ascii="Calibri" w:hAnsi="Calibri" w:cs="Calibri"/>
          <w:color w:val="000000" w:themeColor="text1"/>
        </w:rPr>
        <w:t>p</w:t>
      </w:r>
      <w:r w:rsidR="00516043" w:rsidRPr="005A26C4">
        <w:rPr>
          <w:rFonts w:ascii="Calibri" w:hAnsi="Calibri" w:cs="Calibri"/>
          <w:color w:val="000000" w:themeColor="text1"/>
        </w:rPr>
        <w:t>asiūlymą</w:t>
      </w:r>
      <w:r w:rsidRPr="005A26C4">
        <w:rPr>
          <w:rFonts w:ascii="Calibri" w:hAnsi="Calibri" w:cs="Calibri"/>
          <w:color w:val="000000" w:themeColor="text1"/>
        </w:rPr>
        <w:t>, tiekėjas patvirtina ir EBVPD tikrumą;</w:t>
      </w:r>
    </w:p>
    <w:p w14:paraId="6179E7AD" w14:textId="21D6D199" w:rsidR="00E101B8" w:rsidRPr="005A26C4" w:rsidRDefault="00E101B8" w:rsidP="00FE7FEB">
      <w:pPr>
        <w:spacing w:after="0" w:line="240" w:lineRule="auto"/>
        <w:ind w:firstLine="567"/>
        <w:jc w:val="both"/>
        <w:rPr>
          <w:rFonts w:ascii="Calibri" w:hAnsi="Calibri" w:cs="Calibri"/>
          <w:color w:val="000000" w:themeColor="text1"/>
        </w:rPr>
      </w:pPr>
      <w:r w:rsidRPr="005A26C4">
        <w:rPr>
          <w:rFonts w:ascii="Calibri" w:hAnsi="Calibri" w:cs="Calibri"/>
          <w:color w:val="000000" w:themeColor="text1"/>
        </w:rPr>
        <w:t>6.1.</w:t>
      </w:r>
      <w:r w:rsidR="00A3675E" w:rsidRPr="005A26C4">
        <w:rPr>
          <w:rFonts w:ascii="Calibri" w:hAnsi="Calibri" w:cs="Calibri"/>
          <w:color w:val="000000" w:themeColor="text1"/>
        </w:rPr>
        <w:t>1.</w:t>
      </w:r>
      <w:r w:rsidRPr="005A26C4">
        <w:rPr>
          <w:rFonts w:ascii="Calibri" w:hAnsi="Calibri" w:cs="Calibri"/>
          <w:color w:val="000000" w:themeColor="text1"/>
        </w:rPr>
        <w:t>3. jungtinės veiklos sutarties kopija</w:t>
      </w:r>
      <w:r w:rsidR="00516043" w:rsidRPr="005A26C4">
        <w:rPr>
          <w:rFonts w:ascii="Calibri" w:hAnsi="Calibri" w:cs="Calibri"/>
          <w:color w:val="000000" w:themeColor="text1"/>
        </w:rPr>
        <w:t xml:space="preserve"> </w:t>
      </w:r>
      <w:r w:rsidRPr="005A26C4">
        <w:rPr>
          <w:rFonts w:ascii="Calibri" w:hAnsi="Calibri" w:cs="Calibri"/>
          <w:color w:val="000000" w:themeColor="text1"/>
        </w:rPr>
        <w:t xml:space="preserve">(jeigu </w:t>
      </w:r>
      <w:r w:rsidR="005F152B" w:rsidRPr="005A26C4">
        <w:rPr>
          <w:rFonts w:ascii="Calibri" w:hAnsi="Calibri" w:cs="Calibri"/>
          <w:color w:val="000000" w:themeColor="text1"/>
        </w:rPr>
        <w:t>p</w:t>
      </w:r>
      <w:r w:rsidR="00090F9B" w:rsidRPr="005A26C4">
        <w:rPr>
          <w:rFonts w:ascii="Calibri" w:hAnsi="Calibri" w:cs="Calibri"/>
          <w:color w:val="000000" w:themeColor="text1"/>
        </w:rPr>
        <w:t xml:space="preserve">irkime </w:t>
      </w:r>
      <w:r w:rsidRPr="005A26C4">
        <w:rPr>
          <w:rFonts w:ascii="Calibri" w:hAnsi="Calibri" w:cs="Calibri"/>
          <w:color w:val="000000" w:themeColor="text1"/>
        </w:rPr>
        <w:t xml:space="preserve">dalyvauja </w:t>
      </w:r>
      <w:r w:rsidR="00090F9B" w:rsidRPr="005A26C4">
        <w:rPr>
          <w:rFonts w:ascii="Calibri" w:hAnsi="Calibri" w:cs="Calibri"/>
          <w:color w:val="000000" w:themeColor="text1"/>
        </w:rPr>
        <w:t>ūkio subjektų</w:t>
      </w:r>
      <w:r w:rsidRPr="005A26C4">
        <w:rPr>
          <w:rFonts w:ascii="Calibri" w:hAnsi="Calibri" w:cs="Calibri"/>
          <w:color w:val="000000" w:themeColor="text1"/>
        </w:rPr>
        <w:t xml:space="preserve"> grupė</w:t>
      </w:r>
      <w:r w:rsidR="00516043" w:rsidRPr="005A26C4">
        <w:rPr>
          <w:rFonts w:ascii="Calibri" w:hAnsi="Calibri" w:cs="Calibri"/>
          <w:color w:val="000000" w:themeColor="text1"/>
        </w:rPr>
        <w:t xml:space="preserve"> </w:t>
      </w:r>
      <w:r w:rsidR="00516043" w:rsidRPr="005A26C4">
        <w:rPr>
          <w:color w:val="000000" w:themeColor="text1"/>
        </w:rPr>
        <w:t>jungtinės veiklos sutarties pagrindu</w:t>
      </w:r>
      <w:r w:rsidRPr="005A26C4">
        <w:rPr>
          <w:rFonts w:ascii="Calibri" w:hAnsi="Calibri" w:cs="Calibri"/>
          <w:color w:val="000000" w:themeColor="text1"/>
        </w:rPr>
        <w:t>);</w:t>
      </w:r>
    </w:p>
    <w:p w14:paraId="1CB9BDD4" w14:textId="04B05654" w:rsidR="00E101B8" w:rsidRPr="005A26C4" w:rsidRDefault="00E101B8" w:rsidP="00FE7FEB">
      <w:pPr>
        <w:spacing w:after="0" w:line="240" w:lineRule="auto"/>
        <w:ind w:firstLine="567"/>
        <w:jc w:val="both"/>
        <w:rPr>
          <w:rFonts w:ascii="Calibri" w:hAnsi="Calibri" w:cs="Calibri"/>
          <w:color w:val="000000" w:themeColor="text1"/>
        </w:rPr>
      </w:pPr>
      <w:r w:rsidRPr="005A26C4">
        <w:rPr>
          <w:rFonts w:ascii="Calibri" w:hAnsi="Calibri" w:cs="Calibri"/>
          <w:color w:val="000000" w:themeColor="text1"/>
        </w:rPr>
        <w:t>6.1.</w:t>
      </w:r>
      <w:r w:rsidR="003D517C" w:rsidRPr="005A26C4">
        <w:rPr>
          <w:rFonts w:ascii="Calibri" w:hAnsi="Calibri" w:cs="Calibri"/>
          <w:color w:val="000000" w:themeColor="text1"/>
        </w:rPr>
        <w:t>1.</w:t>
      </w:r>
      <w:r w:rsidRPr="005A26C4">
        <w:rPr>
          <w:rFonts w:ascii="Calibri" w:hAnsi="Calibri" w:cs="Calibri"/>
          <w:color w:val="000000" w:themeColor="text1"/>
        </w:rPr>
        <w:t xml:space="preserve">4. dokumentas, patvirtinantis, kad asmuo, kuris </w:t>
      </w:r>
      <w:r w:rsidR="0006277E" w:rsidRPr="005A26C4">
        <w:rPr>
          <w:rFonts w:ascii="Calibri" w:hAnsi="Calibri" w:cs="Calibri"/>
          <w:color w:val="000000" w:themeColor="text1"/>
        </w:rPr>
        <w:t xml:space="preserve">pateikė ir </w:t>
      </w:r>
      <w:r w:rsidRPr="005A26C4">
        <w:rPr>
          <w:rFonts w:ascii="Calibri" w:hAnsi="Calibri" w:cs="Calibri"/>
          <w:color w:val="000000" w:themeColor="text1"/>
        </w:rPr>
        <w:t>pasirašė</w:t>
      </w:r>
      <w:bookmarkStart w:id="19" w:name="_Hlk193833913"/>
      <w:r w:rsidR="006E4FAC" w:rsidRPr="005A26C4">
        <w:rPr>
          <w:rFonts w:ascii="Calibri" w:hAnsi="Calibri" w:cs="Calibri"/>
          <w:color w:val="000000" w:themeColor="text1"/>
        </w:rPr>
        <w:t xml:space="preserve"> </w:t>
      </w:r>
      <w:bookmarkEnd w:id="19"/>
      <w:r w:rsidR="005F152B" w:rsidRPr="005A26C4">
        <w:rPr>
          <w:rFonts w:ascii="Calibri" w:hAnsi="Calibri" w:cs="Calibri"/>
          <w:color w:val="000000" w:themeColor="text1"/>
        </w:rPr>
        <w:t>p</w:t>
      </w:r>
      <w:r w:rsidRPr="005A26C4">
        <w:rPr>
          <w:rFonts w:ascii="Calibri" w:hAnsi="Calibri" w:cs="Calibri"/>
          <w:color w:val="000000" w:themeColor="text1"/>
        </w:rPr>
        <w:t xml:space="preserve">asiūlymą (jei jis ne tiekėjo vadovas), turėjo teisę </w:t>
      </w:r>
      <w:r w:rsidR="005647FE" w:rsidRPr="005A26C4">
        <w:rPr>
          <w:rFonts w:ascii="Calibri" w:hAnsi="Calibri" w:cs="Calibri"/>
          <w:color w:val="000000" w:themeColor="text1"/>
        </w:rPr>
        <w:t xml:space="preserve">jį </w:t>
      </w:r>
      <w:r w:rsidR="0006277E" w:rsidRPr="005A26C4">
        <w:rPr>
          <w:rFonts w:ascii="Calibri" w:hAnsi="Calibri" w:cs="Calibri"/>
          <w:color w:val="000000" w:themeColor="text1"/>
        </w:rPr>
        <w:t xml:space="preserve">pateikti ir </w:t>
      </w:r>
      <w:r w:rsidRPr="005A26C4">
        <w:rPr>
          <w:rFonts w:ascii="Calibri" w:hAnsi="Calibri" w:cs="Calibri"/>
          <w:color w:val="000000" w:themeColor="text1"/>
        </w:rPr>
        <w:t>pasirašyti;</w:t>
      </w:r>
    </w:p>
    <w:p w14:paraId="1CB429A9" w14:textId="292DECB4" w:rsidR="00E101B8" w:rsidRPr="005A26C4" w:rsidRDefault="00E101B8" w:rsidP="00FE7FEB">
      <w:pPr>
        <w:spacing w:after="0" w:line="240" w:lineRule="auto"/>
        <w:ind w:firstLine="567"/>
        <w:jc w:val="both"/>
        <w:rPr>
          <w:rFonts w:ascii="Calibri" w:hAnsi="Calibri" w:cs="Calibri"/>
          <w:color w:val="000000" w:themeColor="text1"/>
        </w:rPr>
      </w:pPr>
      <w:r w:rsidRPr="005A26C4">
        <w:rPr>
          <w:rFonts w:ascii="Calibri" w:hAnsi="Calibri" w:cs="Calibri"/>
          <w:color w:val="000000" w:themeColor="text1"/>
        </w:rPr>
        <w:t>6.1.</w:t>
      </w:r>
      <w:r w:rsidR="003D517C" w:rsidRPr="005A26C4">
        <w:rPr>
          <w:rFonts w:ascii="Calibri" w:hAnsi="Calibri" w:cs="Calibri"/>
          <w:color w:val="000000" w:themeColor="text1"/>
        </w:rPr>
        <w:t>1.</w:t>
      </w:r>
      <w:r w:rsidRPr="005A26C4">
        <w:rPr>
          <w:rFonts w:ascii="Calibri" w:hAnsi="Calibri" w:cs="Calibri"/>
          <w:color w:val="000000" w:themeColor="text1"/>
        </w:rPr>
        <w:t xml:space="preserve">5. </w:t>
      </w:r>
      <w:r w:rsidR="005F152B" w:rsidRPr="005A26C4">
        <w:rPr>
          <w:rFonts w:ascii="Calibri" w:hAnsi="Calibri" w:cs="Calibri"/>
          <w:color w:val="000000" w:themeColor="text1"/>
        </w:rPr>
        <w:t>p</w:t>
      </w:r>
      <w:r w:rsidRPr="005A26C4">
        <w:rPr>
          <w:rFonts w:ascii="Calibri" w:hAnsi="Calibri" w:cs="Calibri"/>
          <w:color w:val="000000" w:themeColor="text1"/>
        </w:rPr>
        <w:t>asiūlymo galiojimą užtikrinantis dokumentas (jeigu reikalaujama);</w:t>
      </w:r>
    </w:p>
    <w:p w14:paraId="46AF0259" w14:textId="455E84CD" w:rsidR="00E101B8" w:rsidRPr="005A26C4" w:rsidRDefault="00E101B8" w:rsidP="00FE7FEB">
      <w:pPr>
        <w:spacing w:after="0" w:line="240" w:lineRule="auto"/>
        <w:ind w:firstLine="567"/>
        <w:jc w:val="both"/>
        <w:rPr>
          <w:rFonts w:ascii="Calibri" w:hAnsi="Calibri" w:cs="Calibri"/>
          <w:color w:val="000000" w:themeColor="text1"/>
        </w:rPr>
      </w:pPr>
      <w:r w:rsidRPr="005A26C4">
        <w:rPr>
          <w:rFonts w:ascii="Calibri" w:hAnsi="Calibri" w:cs="Calibri"/>
          <w:color w:val="000000" w:themeColor="text1"/>
        </w:rPr>
        <w:t>6.1.</w:t>
      </w:r>
      <w:r w:rsidR="003D517C" w:rsidRPr="005A26C4">
        <w:rPr>
          <w:rFonts w:ascii="Calibri" w:hAnsi="Calibri" w:cs="Calibri"/>
          <w:color w:val="000000" w:themeColor="text1"/>
        </w:rPr>
        <w:t>1.</w:t>
      </w:r>
      <w:r w:rsidRPr="005A26C4">
        <w:rPr>
          <w:rFonts w:ascii="Calibri" w:hAnsi="Calibri" w:cs="Calibri"/>
          <w:color w:val="000000" w:themeColor="text1"/>
        </w:rPr>
        <w:t>6. jei tiekėjas pasitelkia ūkio subjektus, kurių pajėgumais remiasi, – įrodymai, kad šie ištekliai bus prieinami per visą sutartinių įsipareigojimų vykdymo laikotarp</w:t>
      </w:r>
      <w:r w:rsidR="00D11E3A" w:rsidRPr="005A26C4">
        <w:rPr>
          <w:rFonts w:ascii="Calibri" w:hAnsi="Calibri" w:cs="Calibri"/>
          <w:color w:val="000000" w:themeColor="text1"/>
        </w:rPr>
        <w:t>į</w:t>
      </w:r>
      <w:r w:rsidRPr="005A26C4">
        <w:rPr>
          <w:rFonts w:ascii="Calibri" w:hAnsi="Calibri" w:cs="Calibri"/>
          <w:color w:val="000000" w:themeColor="text1"/>
        </w:rPr>
        <w:t>;</w:t>
      </w:r>
    </w:p>
    <w:p w14:paraId="42F9F4E3" w14:textId="6C9B80ED" w:rsidR="00E101B8" w:rsidRPr="005A26C4" w:rsidRDefault="00E101B8" w:rsidP="00FE7FEB">
      <w:pPr>
        <w:spacing w:after="0" w:line="240" w:lineRule="auto"/>
        <w:ind w:firstLine="567"/>
        <w:jc w:val="both"/>
        <w:rPr>
          <w:rFonts w:ascii="Calibri" w:hAnsi="Calibri" w:cs="Calibri"/>
          <w:color w:val="000000" w:themeColor="text1"/>
        </w:rPr>
      </w:pPr>
      <w:r w:rsidRPr="005A26C4">
        <w:rPr>
          <w:rFonts w:ascii="Calibri" w:hAnsi="Calibri" w:cs="Calibri"/>
          <w:color w:val="000000" w:themeColor="text1"/>
        </w:rPr>
        <w:t>6.1.</w:t>
      </w:r>
      <w:r w:rsidR="003D517C" w:rsidRPr="005A26C4">
        <w:rPr>
          <w:rFonts w:ascii="Calibri" w:hAnsi="Calibri" w:cs="Calibri"/>
          <w:color w:val="000000" w:themeColor="text1"/>
        </w:rPr>
        <w:t>1.</w:t>
      </w:r>
      <w:r w:rsidRPr="005A26C4">
        <w:rPr>
          <w:rFonts w:ascii="Calibri" w:hAnsi="Calibri" w:cs="Calibri"/>
          <w:color w:val="000000" w:themeColor="text1"/>
        </w:rPr>
        <w:t>7. jei tiekėjas pasitelkia subtiekėjus, subtiekėjo</w:t>
      </w:r>
      <w:r w:rsidR="0080573E" w:rsidRPr="005A26C4">
        <w:rPr>
          <w:rFonts w:ascii="Calibri" w:hAnsi="Calibri" w:cs="Calibri"/>
          <w:color w:val="000000" w:themeColor="text1"/>
        </w:rPr>
        <w:t xml:space="preserve"> </w:t>
      </w:r>
      <w:r w:rsidRPr="005A26C4">
        <w:rPr>
          <w:rFonts w:ascii="Calibri" w:hAnsi="Calibri" w:cs="Calibri"/>
          <w:color w:val="000000" w:themeColor="text1"/>
        </w:rPr>
        <w:t xml:space="preserve">deklaracija ar kitas dokumentas, patvirtinantis jo sutikimą būti subtiekėju </w:t>
      </w:r>
      <w:r w:rsidR="005F152B" w:rsidRPr="005A26C4">
        <w:rPr>
          <w:rFonts w:ascii="Calibri" w:hAnsi="Calibri" w:cs="Calibri"/>
          <w:color w:val="000000" w:themeColor="text1"/>
        </w:rPr>
        <w:t>p</w:t>
      </w:r>
      <w:r w:rsidR="0080573E" w:rsidRPr="005A26C4">
        <w:rPr>
          <w:rFonts w:ascii="Calibri" w:hAnsi="Calibri" w:cs="Calibri"/>
          <w:color w:val="000000" w:themeColor="text1"/>
        </w:rPr>
        <w:t>irkime</w:t>
      </w:r>
      <w:r w:rsidRPr="005A26C4">
        <w:rPr>
          <w:rFonts w:ascii="Calibri" w:hAnsi="Calibri" w:cs="Calibri"/>
          <w:color w:val="000000" w:themeColor="text1"/>
        </w:rPr>
        <w:t>;</w:t>
      </w:r>
    </w:p>
    <w:p w14:paraId="0A34792B" w14:textId="2EC52368" w:rsidR="00E101B8" w:rsidRPr="005A26C4" w:rsidRDefault="00E101B8" w:rsidP="00FE7FEB">
      <w:pPr>
        <w:spacing w:after="0" w:line="240" w:lineRule="auto"/>
        <w:ind w:firstLine="567"/>
        <w:jc w:val="both"/>
        <w:rPr>
          <w:rFonts w:cstheme="minorHAnsi"/>
          <w:color w:val="000000" w:themeColor="text1"/>
        </w:rPr>
      </w:pPr>
      <w:r w:rsidRPr="005A26C4">
        <w:rPr>
          <w:rFonts w:ascii="Calibri" w:hAnsi="Calibri" w:cs="Calibri"/>
          <w:color w:val="000000" w:themeColor="text1"/>
        </w:rPr>
        <w:t>6.1.</w:t>
      </w:r>
      <w:r w:rsidR="003D517C" w:rsidRPr="005A26C4">
        <w:rPr>
          <w:rFonts w:ascii="Calibri" w:hAnsi="Calibri" w:cs="Calibri"/>
          <w:color w:val="000000" w:themeColor="text1"/>
        </w:rPr>
        <w:t>1.</w:t>
      </w:r>
      <w:r w:rsidRPr="005A26C4">
        <w:rPr>
          <w:rFonts w:ascii="Calibri" w:hAnsi="Calibri" w:cs="Calibri"/>
          <w:color w:val="000000" w:themeColor="text1"/>
        </w:rPr>
        <w:t xml:space="preserve">8. dokumentai, patvirtinantys, kad ūkio subjektas, kurio pajėgumais tiekėjas remiasi, atsižvelgdamas į </w:t>
      </w:r>
      <w:r w:rsidR="004A553B" w:rsidRPr="005A26C4">
        <w:rPr>
          <w:rFonts w:ascii="Calibri" w:hAnsi="Calibri" w:cs="Calibri"/>
          <w:color w:val="000000" w:themeColor="text1"/>
        </w:rPr>
        <w:t xml:space="preserve">specialiųjų </w:t>
      </w:r>
      <w:r w:rsidRPr="005A26C4">
        <w:rPr>
          <w:rFonts w:ascii="Calibri" w:hAnsi="Calibri" w:cs="Calibri"/>
          <w:color w:val="000000" w:themeColor="text1"/>
        </w:rPr>
        <w:t xml:space="preserve">pirkimo </w:t>
      </w:r>
      <w:r w:rsidR="004A553B" w:rsidRPr="005A26C4">
        <w:rPr>
          <w:rFonts w:ascii="Calibri" w:hAnsi="Calibri" w:cs="Calibri"/>
          <w:color w:val="000000" w:themeColor="text1"/>
        </w:rPr>
        <w:t xml:space="preserve">sąlygų </w:t>
      </w:r>
      <w:r w:rsidR="006124EE" w:rsidRPr="005A26C4">
        <w:rPr>
          <w:rFonts w:ascii="Calibri" w:hAnsi="Calibri" w:cs="Calibri"/>
          <w:color w:val="000000" w:themeColor="text1"/>
        </w:rPr>
        <w:t>4</w:t>
      </w:r>
      <w:r w:rsidR="00AC4350" w:rsidRPr="005A26C4">
        <w:rPr>
          <w:rFonts w:ascii="Calibri" w:hAnsi="Calibri" w:cs="Calibri"/>
          <w:color w:val="000000" w:themeColor="text1"/>
        </w:rPr>
        <w:t xml:space="preserve"> priede</w:t>
      </w:r>
      <w:r w:rsidRPr="005A26C4">
        <w:rPr>
          <w:rFonts w:ascii="Calibri" w:hAnsi="Calibri" w:cs="Calibri"/>
          <w:color w:val="000000" w:themeColor="text1"/>
        </w:rPr>
        <w:t xml:space="preserve"> nustatytus ekonominio ir finansinio pajėgumo reikalavimus, kartu su tiekėju </w:t>
      </w:r>
      <w:r w:rsidRPr="005A26C4">
        <w:rPr>
          <w:rFonts w:cstheme="minorHAnsi"/>
          <w:color w:val="000000" w:themeColor="text1"/>
        </w:rPr>
        <w:t>įsipareigoja solidariai atsakyti už tiekėjo įsipareigojimų pagal sutartį vykdymą ir atlyginti bet kokią žalą, kuri kiltų dėl tiekėjo netinkamo įsipareigojimų vykdymo ar nevykdymo</w:t>
      </w:r>
      <w:r w:rsidR="00EB03BA" w:rsidRPr="005A26C4">
        <w:rPr>
          <w:rFonts w:cstheme="minorHAnsi"/>
          <w:color w:val="000000" w:themeColor="text1"/>
        </w:rPr>
        <w:t xml:space="preserve"> (jei </w:t>
      </w:r>
      <w:r w:rsidR="00202DC9" w:rsidRPr="005A26C4">
        <w:rPr>
          <w:rFonts w:cstheme="minorHAnsi"/>
          <w:color w:val="000000" w:themeColor="text1"/>
        </w:rPr>
        <w:t>perkančioji organizacija kelia tokius kvalifikacijos reikalavimus ir reikalauja prisiimti solidarią atsakomybę)</w:t>
      </w:r>
      <w:r w:rsidRPr="005A26C4">
        <w:rPr>
          <w:rFonts w:cstheme="minorHAnsi"/>
          <w:color w:val="000000" w:themeColor="text1"/>
        </w:rPr>
        <w:t>;</w:t>
      </w:r>
      <w:r w:rsidRPr="005A26C4">
        <w:rPr>
          <w:rFonts w:cstheme="minorHAnsi"/>
          <w:i/>
          <w:iCs/>
          <w:color w:val="000000" w:themeColor="text1"/>
        </w:rPr>
        <w:t xml:space="preserve"> </w:t>
      </w:r>
    </w:p>
    <w:p w14:paraId="1A190BCA" w14:textId="74ED36C3" w:rsidR="00E101B8" w:rsidRPr="005A26C4" w:rsidRDefault="00E101B8" w:rsidP="00FE7FEB">
      <w:pPr>
        <w:spacing w:after="0" w:line="240" w:lineRule="auto"/>
        <w:ind w:firstLine="567"/>
        <w:jc w:val="both"/>
        <w:rPr>
          <w:rFonts w:cstheme="minorHAnsi"/>
        </w:rPr>
      </w:pPr>
      <w:r w:rsidRPr="005A26C4">
        <w:rPr>
          <w:rFonts w:cstheme="minorHAnsi"/>
        </w:rPr>
        <w:t>6.1.</w:t>
      </w:r>
      <w:r w:rsidR="003D517C" w:rsidRPr="005A26C4">
        <w:rPr>
          <w:rFonts w:cstheme="minorHAnsi"/>
        </w:rPr>
        <w:t>1.</w:t>
      </w:r>
      <w:r w:rsidRPr="005A26C4">
        <w:rPr>
          <w:rFonts w:cstheme="minorHAnsi"/>
        </w:rPr>
        <w:t xml:space="preserve">9. </w:t>
      </w:r>
      <w:r w:rsidR="006124EE" w:rsidRPr="005A26C4">
        <w:rPr>
          <w:rFonts w:cstheme="minorHAnsi"/>
          <w:b/>
        </w:rPr>
        <w:t>Paslaugos teikėjo parengtas ir patvirtintas Sutarties vykdymo kokybės valdymo operatyvumą patvirtinantis dokumentas</w:t>
      </w:r>
      <w:r w:rsidR="006124EE" w:rsidRPr="005A26C4">
        <w:rPr>
          <w:rFonts w:cstheme="minorHAnsi"/>
        </w:rPr>
        <w:t>;</w:t>
      </w:r>
    </w:p>
    <w:p w14:paraId="773AAFD7" w14:textId="238BE50D" w:rsidR="006124EE" w:rsidRPr="005A26C4" w:rsidRDefault="006124EE" w:rsidP="00FE7FEB">
      <w:pPr>
        <w:spacing w:after="0" w:line="240" w:lineRule="auto"/>
        <w:ind w:firstLine="567"/>
        <w:jc w:val="both"/>
        <w:rPr>
          <w:rFonts w:cstheme="minorHAnsi"/>
          <w:color w:val="000000" w:themeColor="text1"/>
        </w:rPr>
      </w:pPr>
      <w:r w:rsidRPr="005A26C4">
        <w:rPr>
          <w:rFonts w:cstheme="minorHAnsi"/>
        </w:rPr>
        <w:t xml:space="preserve">6.1.1.10. </w:t>
      </w:r>
      <w:r w:rsidRPr="005A26C4">
        <w:rPr>
          <w:rFonts w:cstheme="minorHAnsi"/>
          <w:b/>
        </w:rPr>
        <w:t xml:space="preserve">Paslaugų teikėjo siūlomų specialistų, kurie teiks paslaugą perkančiajai organizacijai, gyvenimo aprašymai (pagal </w:t>
      </w:r>
      <w:proofErr w:type="spellStart"/>
      <w:r w:rsidRPr="005A26C4">
        <w:rPr>
          <w:rFonts w:cstheme="minorHAnsi"/>
          <w:b/>
          <w:i/>
        </w:rPr>
        <w:t>Europass</w:t>
      </w:r>
      <w:proofErr w:type="spellEnd"/>
      <w:r w:rsidRPr="005A26C4">
        <w:rPr>
          <w:rFonts w:cstheme="minorHAnsi"/>
          <w:b/>
          <w:i/>
        </w:rPr>
        <w:t xml:space="preserve"> CV</w:t>
      </w:r>
      <w:r w:rsidRPr="005A26C4">
        <w:rPr>
          <w:rFonts w:cstheme="minorHAnsi"/>
          <w:b/>
        </w:rPr>
        <w:t xml:space="preserve">), IATA sertifikatų kopijos ir dokumentai, </w:t>
      </w:r>
      <w:r w:rsidRPr="005A26C4">
        <w:rPr>
          <w:rFonts w:cstheme="minorHAnsi"/>
          <w:b/>
          <w:color w:val="000000" w:themeColor="text1"/>
        </w:rPr>
        <w:t>pagrindžiantys specialistų darbo patirtį</w:t>
      </w:r>
      <w:r w:rsidRPr="005A26C4">
        <w:rPr>
          <w:rFonts w:cstheme="minorHAnsi"/>
          <w:color w:val="000000" w:themeColor="text1"/>
        </w:rPr>
        <w:t>;</w:t>
      </w:r>
    </w:p>
    <w:p w14:paraId="2C45823A" w14:textId="73445664" w:rsidR="006124EE" w:rsidRPr="005A26C4" w:rsidRDefault="006124EE" w:rsidP="00FE7FEB">
      <w:pPr>
        <w:spacing w:after="0" w:line="240" w:lineRule="auto"/>
        <w:ind w:firstLine="567"/>
        <w:jc w:val="both"/>
        <w:rPr>
          <w:rFonts w:cstheme="minorHAnsi"/>
          <w:color w:val="000000" w:themeColor="text1"/>
        </w:rPr>
      </w:pPr>
      <w:r w:rsidRPr="005A26C4">
        <w:rPr>
          <w:rFonts w:cstheme="minorHAnsi"/>
          <w:color w:val="000000" w:themeColor="text1"/>
        </w:rPr>
        <w:lastRenderedPageBreak/>
        <w:t>6.1.1.11. užpildyta Tiekėjo deklaracija (specialiųjų pirkimo sąlygų 8 priedas (taikoma juridiniam asmeniui) arba 9 priedas (taikoma fiziniam asmeniui));</w:t>
      </w:r>
    </w:p>
    <w:p w14:paraId="7651F017" w14:textId="522EC07E" w:rsidR="006124EE" w:rsidRPr="005A26C4" w:rsidRDefault="006124EE" w:rsidP="006124EE">
      <w:pPr>
        <w:spacing w:after="0" w:line="240" w:lineRule="auto"/>
        <w:ind w:firstLine="567"/>
        <w:jc w:val="both"/>
        <w:rPr>
          <w:rFonts w:cstheme="minorHAnsi"/>
          <w:color w:val="000000" w:themeColor="text1"/>
        </w:rPr>
      </w:pPr>
      <w:r w:rsidRPr="005A26C4">
        <w:rPr>
          <w:rFonts w:cstheme="minorHAnsi"/>
          <w:color w:val="000000" w:themeColor="text1"/>
        </w:rPr>
        <w:t>6.1.1.12. užpildyta nacionalinio saugumo reikalavimų atitikties deklaracija (specialiųjų pirkimo sąlygų 10 priedas).</w:t>
      </w:r>
    </w:p>
    <w:p w14:paraId="61BD73D2" w14:textId="77777777" w:rsidR="006124EE" w:rsidRPr="005A26C4" w:rsidRDefault="006124EE" w:rsidP="006124EE">
      <w:pPr>
        <w:spacing w:after="0" w:line="240" w:lineRule="auto"/>
        <w:ind w:firstLine="567"/>
        <w:jc w:val="both"/>
        <w:rPr>
          <w:rFonts w:cstheme="minorHAnsi"/>
          <w:color w:val="000000" w:themeColor="text1"/>
        </w:rPr>
      </w:pPr>
      <w:r w:rsidRPr="005A26C4">
        <w:rPr>
          <w:rFonts w:cstheme="minorHAnsi"/>
          <w:color w:val="000000" w:themeColor="text1"/>
        </w:rPr>
        <w:t>6.1.1.13. užpildyta laisvos formos atitikties deklaracija (specialiųjų pirkimo sąlygų 11 priedas).</w:t>
      </w:r>
    </w:p>
    <w:p w14:paraId="23612544" w14:textId="54E49F3B" w:rsidR="006944F4" w:rsidRPr="005A26C4" w:rsidRDefault="009C06DA" w:rsidP="006124EE">
      <w:pPr>
        <w:spacing w:after="0" w:line="240" w:lineRule="auto"/>
        <w:ind w:firstLine="567"/>
        <w:jc w:val="both"/>
        <w:rPr>
          <w:rFonts w:cstheme="minorHAnsi"/>
          <w:color w:val="000000" w:themeColor="text1"/>
        </w:rPr>
      </w:pPr>
      <w:r w:rsidRPr="005A26C4">
        <w:rPr>
          <w:rFonts w:cstheme="minorHAnsi"/>
          <w:bCs/>
          <w:color w:val="000000" w:themeColor="text1"/>
        </w:rPr>
        <w:t>6</w:t>
      </w:r>
      <w:r w:rsidR="00D33F7A" w:rsidRPr="005A26C4">
        <w:rPr>
          <w:rFonts w:cstheme="minorHAnsi"/>
          <w:bCs/>
          <w:color w:val="000000" w:themeColor="text1"/>
        </w:rPr>
        <w:t>.</w:t>
      </w:r>
      <w:r w:rsidR="00C7179F" w:rsidRPr="005A26C4">
        <w:rPr>
          <w:rFonts w:cstheme="minorHAnsi"/>
          <w:bCs/>
          <w:color w:val="000000" w:themeColor="text1"/>
        </w:rPr>
        <w:t>1.2.</w:t>
      </w:r>
      <w:r w:rsidR="00D33F7A" w:rsidRPr="005A26C4">
        <w:rPr>
          <w:rFonts w:cstheme="minorHAnsi"/>
          <w:b/>
          <w:color w:val="000000" w:themeColor="text1"/>
        </w:rPr>
        <w:t xml:space="preserve"> </w:t>
      </w:r>
      <w:r w:rsidR="00EC4CB7" w:rsidRPr="005A26C4">
        <w:rPr>
          <w:rFonts w:cstheme="minorHAnsi"/>
          <w:b/>
          <w:color w:val="000000" w:themeColor="text1"/>
        </w:rPr>
        <w:t>Antrąjį voką sudaro</w:t>
      </w:r>
      <w:r w:rsidR="00DE29F0" w:rsidRPr="005A26C4">
        <w:rPr>
          <w:rFonts w:cstheme="minorHAnsi"/>
          <w:b/>
          <w:color w:val="000000" w:themeColor="text1"/>
        </w:rPr>
        <w:t xml:space="preserve"> CVP IS</w:t>
      </w:r>
      <w:r w:rsidR="00EC4CB7" w:rsidRPr="005A26C4">
        <w:rPr>
          <w:rFonts w:cstheme="minorHAnsi"/>
          <w:b/>
          <w:color w:val="000000" w:themeColor="text1"/>
        </w:rPr>
        <w:t xml:space="preserve"> pasiūlymo lango „Finansinis“</w:t>
      </w:r>
      <w:r w:rsidR="006616B4" w:rsidRPr="005A26C4">
        <w:rPr>
          <w:rFonts w:cstheme="minorHAnsi"/>
          <w:b/>
          <w:color w:val="000000" w:themeColor="text1"/>
        </w:rPr>
        <w:t xml:space="preserve"> </w:t>
      </w:r>
      <w:r w:rsidR="00E3277D" w:rsidRPr="005A26C4">
        <w:rPr>
          <w:rFonts w:cstheme="minorHAnsi"/>
          <w:b/>
          <w:color w:val="000000" w:themeColor="text1"/>
        </w:rPr>
        <w:t xml:space="preserve">skiltyje </w:t>
      </w:r>
      <w:r w:rsidR="00EC4CB7" w:rsidRPr="005A26C4">
        <w:rPr>
          <w:rFonts w:cstheme="minorHAnsi"/>
          <w:b/>
          <w:color w:val="000000" w:themeColor="text1"/>
        </w:rPr>
        <w:t>prisegti dokumentai ir nurodyta informacija:</w:t>
      </w:r>
    </w:p>
    <w:p w14:paraId="044AD407" w14:textId="2BDBCA03" w:rsidR="00CC108F" w:rsidRPr="005A26C4" w:rsidRDefault="00B16159" w:rsidP="00FE7FEB">
      <w:pPr>
        <w:pStyle w:val="ListParagraph"/>
        <w:spacing w:after="0" w:line="20" w:lineRule="atLeast"/>
        <w:ind w:left="0" w:firstLine="567"/>
        <w:jc w:val="both"/>
        <w:rPr>
          <w:rFonts w:cstheme="minorHAnsi"/>
          <w:b/>
          <w:bCs/>
          <w:color w:val="000000" w:themeColor="text1"/>
        </w:rPr>
      </w:pPr>
      <w:r w:rsidRPr="005A26C4">
        <w:rPr>
          <w:rFonts w:cstheme="minorHAnsi"/>
          <w:color w:val="000000" w:themeColor="text1"/>
        </w:rPr>
        <w:t>6.</w:t>
      </w:r>
      <w:r w:rsidR="00C7179F" w:rsidRPr="005A26C4">
        <w:rPr>
          <w:rFonts w:cstheme="minorHAnsi"/>
          <w:color w:val="000000" w:themeColor="text1"/>
        </w:rPr>
        <w:t>1</w:t>
      </w:r>
      <w:r w:rsidRPr="005A26C4">
        <w:rPr>
          <w:rFonts w:cstheme="minorHAnsi"/>
          <w:color w:val="000000" w:themeColor="text1"/>
        </w:rPr>
        <w:t>.</w:t>
      </w:r>
      <w:r w:rsidR="00C7179F" w:rsidRPr="005A26C4">
        <w:rPr>
          <w:rFonts w:cstheme="minorHAnsi"/>
          <w:color w:val="000000" w:themeColor="text1"/>
        </w:rPr>
        <w:t>2.1.</w:t>
      </w:r>
      <w:r w:rsidR="005F152B" w:rsidRPr="005A26C4">
        <w:rPr>
          <w:rFonts w:cstheme="minorHAnsi"/>
          <w:b/>
          <w:bCs/>
          <w:color w:val="000000" w:themeColor="text1"/>
        </w:rPr>
        <w:t xml:space="preserve"> </w:t>
      </w:r>
      <w:r w:rsidR="00CC108F" w:rsidRPr="005A26C4">
        <w:rPr>
          <w:rFonts w:cstheme="minorHAnsi"/>
          <w:color w:val="000000" w:themeColor="text1"/>
        </w:rPr>
        <w:t xml:space="preserve">užpildyta ir pasirašyta </w:t>
      </w:r>
      <w:r w:rsidR="005F152B" w:rsidRPr="005A26C4">
        <w:rPr>
          <w:rFonts w:cstheme="minorHAnsi"/>
          <w:color w:val="000000" w:themeColor="text1"/>
        </w:rPr>
        <w:t>p</w:t>
      </w:r>
      <w:r w:rsidR="00CC108F" w:rsidRPr="005A26C4">
        <w:rPr>
          <w:rFonts w:cstheme="minorHAnsi"/>
          <w:color w:val="000000" w:themeColor="text1"/>
        </w:rPr>
        <w:t>asiūlymo formos</w:t>
      </w:r>
      <w:r w:rsidR="0081570A" w:rsidRPr="005A26C4">
        <w:rPr>
          <w:rFonts w:cstheme="minorHAnsi"/>
          <w:color w:val="000000" w:themeColor="text1"/>
        </w:rPr>
        <w:t xml:space="preserve">, pateiktos specialiųjų pirkimo sąlygų </w:t>
      </w:r>
      <w:r w:rsidR="006124EE" w:rsidRPr="005A26C4">
        <w:rPr>
          <w:rFonts w:cstheme="minorHAnsi"/>
          <w:color w:val="000000" w:themeColor="text1"/>
        </w:rPr>
        <w:t>6</w:t>
      </w:r>
      <w:r w:rsidR="0081570A" w:rsidRPr="005A26C4">
        <w:rPr>
          <w:rFonts w:cstheme="minorHAnsi"/>
          <w:color w:val="000000" w:themeColor="text1"/>
        </w:rPr>
        <w:t xml:space="preserve"> priede</w:t>
      </w:r>
      <w:r w:rsidR="005647FE" w:rsidRPr="005A26C4">
        <w:rPr>
          <w:rFonts w:cstheme="minorHAnsi"/>
          <w:color w:val="000000" w:themeColor="text1"/>
        </w:rPr>
        <w:t>,</w:t>
      </w:r>
      <w:r w:rsidR="006124EE" w:rsidRPr="005A26C4">
        <w:rPr>
          <w:rFonts w:cstheme="minorHAnsi"/>
          <w:color w:val="000000" w:themeColor="text1"/>
        </w:rPr>
        <w:t xml:space="preserve"> B</w:t>
      </w:r>
      <w:r w:rsidR="0081570A" w:rsidRPr="005A26C4">
        <w:rPr>
          <w:rFonts w:cstheme="minorHAnsi"/>
          <w:color w:val="000000" w:themeColor="text1"/>
        </w:rPr>
        <w:t xml:space="preserve"> dalis,</w:t>
      </w:r>
      <w:r w:rsidR="00CC108F" w:rsidRPr="005A26C4">
        <w:rPr>
          <w:rFonts w:cstheme="minorHAnsi"/>
          <w:color w:val="000000" w:themeColor="text1"/>
        </w:rPr>
        <w:t xml:space="preserve"> kurioje įrašoma </w:t>
      </w:r>
      <w:r w:rsidR="005F152B" w:rsidRPr="005A26C4">
        <w:rPr>
          <w:rFonts w:cstheme="minorHAnsi"/>
          <w:color w:val="000000" w:themeColor="text1"/>
        </w:rPr>
        <w:t>p</w:t>
      </w:r>
      <w:r w:rsidR="00CC108F" w:rsidRPr="005A26C4">
        <w:rPr>
          <w:rFonts w:cstheme="minorHAnsi"/>
          <w:color w:val="000000" w:themeColor="text1"/>
        </w:rPr>
        <w:t>asiūlymo kaina ar sąnaudos</w:t>
      </w:r>
      <w:r w:rsidR="0081570A" w:rsidRPr="005A26C4">
        <w:rPr>
          <w:rFonts w:cstheme="minorHAnsi"/>
          <w:color w:val="000000" w:themeColor="text1"/>
        </w:rPr>
        <w:t>;</w:t>
      </w:r>
    </w:p>
    <w:p w14:paraId="45B4B40F" w14:textId="4DF020F3" w:rsidR="00CC108F" w:rsidRPr="005A26C4" w:rsidRDefault="00CC108F" w:rsidP="00FE7FEB">
      <w:pPr>
        <w:shd w:val="clear" w:color="auto" w:fill="FFFFFF"/>
        <w:spacing w:after="0" w:line="240" w:lineRule="auto"/>
        <w:ind w:firstLine="567"/>
        <w:jc w:val="both"/>
        <w:rPr>
          <w:rFonts w:ascii="Calibri" w:hAnsi="Calibri" w:cs="Calibri"/>
          <w:color w:val="000000" w:themeColor="text1"/>
        </w:rPr>
      </w:pPr>
      <w:r w:rsidRPr="005A26C4">
        <w:rPr>
          <w:rFonts w:ascii="Calibri" w:hAnsi="Calibri" w:cs="Calibri"/>
          <w:color w:val="000000" w:themeColor="text1"/>
        </w:rPr>
        <w:t>6.</w:t>
      </w:r>
      <w:r w:rsidR="00C7179F" w:rsidRPr="005A26C4">
        <w:rPr>
          <w:rFonts w:ascii="Calibri" w:hAnsi="Calibri" w:cs="Calibri"/>
          <w:color w:val="000000" w:themeColor="text1"/>
        </w:rPr>
        <w:t>1</w:t>
      </w:r>
      <w:r w:rsidRPr="005A26C4">
        <w:rPr>
          <w:rFonts w:ascii="Calibri" w:hAnsi="Calibri" w:cs="Calibri"/>
          <w:color w:val="000000" w:themeColor="text1"/>
        </w:rPr>
        <w:t>.2.</w:t>
      </w:r>
      <w:r w:rsidR="008F18F2" w:rsidRPr="005A26C4">
        <w:rPr>
          <w:rFonts w:ascii="Calibri" w:hAnsi="Calibri" w:cs="Calibri"/>
          <w:color w:val="000000" w:themeColor="text1"/>
        </w:rPr>
        <w:t>2.</w:t>
      </w:r>
      <w:r w:rsidRPr="005A26C4">
        <w:rPr>
          <w:rFonts w:ascii="Calibri" w:hAnsi="Calibri" w:cs="Calibri"/>
          <w:color w:val="000000" w:themeColor="text1"/>
        </w:rPr>
        <w:t xml:space="preserve"> dokumentas, patvirtinantis, kad asmuo, kuris </w:t>
      </w:r>
      <w:r w:rsidR="0022763A" w:rsidRPr="005A26C4">
        <w:rPr>
          <w:rFonts w:ascii="Calibri" w:hAnsi="Calibri" w:cs="Calibri"/>
          <w:color w:val="000000" w:themeColor="text1"/>
        </w:rPr>
        <w:t xml:space="preserve">pateikė ir </w:t>
      </w:r>
      <w:r w:rsidRPr="005A26C4">
        <w:rPr>
          <w:rFonts w:ascii="Calibri" w:hAnsi="Calibri" w:cs="Calibri"/>
          <w:color w:val="000000" w:themeColor="text1"/>
        </w:rPr>
        <w:t xml:space="preserve">pasirašė </w:t>
      </w:r>
      <w:r w:rsidR="005F152B" w:rsidRPr="005A26C4">
        <w:rPr>
          <w:rFonts w:ascii="Calibri" w:hAnsi="Calibri" w:cs="Calibri"/>
          <w:color w:val="000000" w:themeColor="text1"/>
        </w:rPr>
        <w:t>p</w:t>
      </w:r>
      <w:r w:rsidRPr="005A26C4">
        <w:rPr>
          <w:rFonts w:ascii="Calibri" w:hAnsi="Calibri" w:cs="Calibri"/>
          <w:color w:val="000000" w:themeColor="text1"/>
        </w:rPr>
        <w:t xml:space="preserve">asiūlymą (jei jis ne tiekėjo vadovas), turėjo teisę </w:t>
      </w:r>
      <w:r w:rsidR="005647FE" w:rsidRPr="005A26C4">
        <w:rPr>
          <w:rFonts w:ascii="Calibri" w:hAnsi="Calibri" w:cs="Calibri"/>
          <w:color w:val="000000" w:themeColor="text1"/>
        </w:rPr>
        <w:t>jį pasirašyti</w:t>
      </w:r>
      <w:r w:rsidR="006124EE" w:rsidRPr="005A26C4">
        <w:rPr>
          <w:rFonts w:ascii="Calibri" w:hAnsi="Calibri" w:cs="Calibri"/>
          <w:color w:val="000000" w:themeColor="text1"/>
        </w:rPr>
        <w:t>.</w:t>
      </w:r>
    </w:p>
    <w:p w14:paraId="3E54366B" w14:textId="2ED79151" w:rsidR="00225BEF" w:rsidRPr="005A26C4" w:rsidRDefault="00C7179F" w:rsidP="003F017E">
      <w:pPr>
        <w:spacing w:after="0" w:line="240" w:lineRule="auto"/>
        <w:ind w:firstLine="567"/>
        <w:jc w:val="both"/>
        <w:rPr>
          <w:color w:val="000000" w:themeColor="text1"/>
          <w:u w:val="single"/>
        </w:rPr>
      </w:pPr>
      <w:r w:rsidRPr="005A26C4">
        <w:rPr>
          <w:rFonts w:cstheme="minorHAnsi"/>
          <w:color w:val="000000" w:themeColor="text1"/>
        </w:rPr>
        <w:t>6.2</w:t>
      </w:r>
      <w:r w:rsidR="00EE3480" w:rsidRPr="005A26C4">
        <w:rPr>
          <w:rFonts w:cstheme="minorHAnsi"/>
          <w:color w:val="000000" w:themeColor="text1"/>
        </w:rPr>
        <w:t>.</w:t>
      </w:r>
      <w:r w:rsidR="004771AF" w:rsidRPr="005A26C4">
        <w:rPr>
          <w:rFonts w:cstheme="minorHAnsi"/>
          <w:color w:val="000000" w:themeColor="text1"/>
        </w:rPr>
        <w:t xml:space="preserve"> </w:t>
      </w:r>
      <w:r w:rsidR="00424C4C" w:rsidRPr="005A26C4">
        <w:rPr>
          <w:rFonts w:eastAsia="Calibri"/>
          <w:color w:val="000000" w:themeColor="text1"/>
        </w:rPr>
        <w:t>Visas</w:t>
      </w:r>
      <w:r w:rsidR="004B6FBD" w:rsidRPr="005A26C4">
        <w:rPr>
          <w:rFonts w:eastAsia="Calibri"/>
          <w:color w:val="000000" w:themeColor="text1"/>
        </w:rPr>
        <w:t xml:space="preserve"> </w:t>
      </w:r>
      <w:r w:rsidRPr="005A26C4">
        <w:rPr>
          <w:rFonts w:eastAsia="Calibri"/>
          <w:color w:val="000000" w:themeColor="text1"/>
        </w:rPr>
        <w:t>p</w:t>
      </w:r>
      <w:r w:rsidR="00826A7E" w:rsidRPr="005A26C4">
        <w:rPr>
          <w:rFonts w:eastAsia="Calibri"/>
          <w:color w:val="000000" w:themeColor="text1"/>
        </w:rPr>
        <w:t xml:space="preserve">asiūlymas privalo būti pasirašytas kvalifikuotu elektroniniu parašu, atitinkančiu </w:t>
      </w:r>
      <w:r w:rsidR="00BA31F7" w:rsidRPr="005A26C4">
        <w:rPr>
          <w:rFonts w:eastAsia="Calibri"/>
          <w:color w:val="000000" w:themeColor="text1"/>
        </w:rPr>
        <w:t>VPĮ</w:t>
      </w:r>
      <w:r w:rsidR="00826A7E" w:rsidRPr="005A26C4">
        <w:rPr>
          <w:rFonts w:eastAsia="Calibri"/>
          <w:color w:val="000000" w:themeColor="text1"/>
        </w:rPr>
        <w:t xml:space="preserve"> 22 straipsnio 11 dalies 2 ir 3 punktuose nustatytus reikalavimus. Kvalifikuotu elektroniniu parašu </w:t>
      </w:r>
      <w:r w:rsidR="00BA31F7" w:rsidRPr="005A26C4">
        <w:rPr>
          <w:rFonts w:eastAsia="Calibri"/>
          <w:color w:val="000000" w:themeColor="text1"/>
        </w:rPr>
        <w:t xml:space="preserve">tiekėjo </w:t>
      </w:r>
      <w:r w:rsidR="00826A7E" w:rsidRPr="005A26C4">
        <w:rPr>
          <w:rFonts w:eastAsia="Calibri"/>
          <w:color w:val="000000" w:themeColor="text1"/>
        </w:rPr>
        <w:t>vadovas ar jo įgaliotas asmuo turi patvirtinti visą pasiūlymą</w:t>
      </w:r>
      <w:r w:rsidR="00BA31F7" w:rsidRPr="005A26C4">
        <w:rPr>
          <w:rFonts w:eastAsia="Calibri"/>
          <w:color w:val="000000" w:themeColor="text1"/>
        </w:rPr>
        <w:t xml:space="preserve">, </w:t>
      </w:r>
      <w:r w:rsidR="00826A7E" w:rsidRPr="005A26C4">
        <w:rPr>
          <w:rFonts w:eastAsia="Calibri"/>
          <w:color w:val="000000" w:themeColor="text1"/>
        </w:rPr>
        <w:t>atskirai kiekvieno</w:t>
      </w:r>
      <w:r w:rsidR="00225BEF" w:rsidRPr="005A26C4">
        <w:rPr>
          <w:rFonts w:eastAsia="Calibri"/>
          <w:color w:val="000000" w:themeColor="text1"/>
        </w:rPr>
        <w:t>s</w:t>
      </w:r>
      <w:r w:rsidR="00826A7E" w:rsidRPr="005A26C4">
        <w:rPr>
          <w:rFonts w:eastAsia="Calibri"/>
          <w:color w:val="000000" w:themeColor="text1"/>
        </w:rPr>
        <w:t xml:space="preserve"> dokument</w:t>
      </w:r>
      <w:r w:rsidR="00225BEF" w:rsidRPr="005A26C4">
        <w:rPr>
          <w:rFonts w:eastAsia="Calibri"/>
          <w:color w:val="000000" w:themeColor="text1"/>
        </w:rPr>
        <w:t>ų kopijos</w:t>
      </w:r>
      <w:r w:rsidR="00826A7E" w:rsidRPr="005A26C4">
        <w:rPr>
          <w:rFonts w:eastAsia="Calibri"/>
          <w:color w:val="000000" w:themeColor="text1"/>
        </w:rPr>
        <w:t xml:space="preserve"> pasirašyti kvalifikuotu elektroniniu parašu nereikia</w:t>
      </w:r>
      <w:r w:rsidR="00424C4C" w:rsidRPr="005A26C4">
        <w:rPr>
          <w:rFonts w:eastAsia="Calibri"/>
          <w:color w:val="000000" w:themeColor="text1"/>
        </w:rPr>
        <w:t xml:space="preserve"> (jei pirkimo </w:t>
      </w:r>
      <w:r w:rsidR="00AF4EF5" w:rsidRPr="005A26C4">
        <w:rPr>
          <w:rFonts w:eastAsia="Calibri"/>
          <w:color w:val="000000" w:themeColor="text1"/>
        </w:rPr>
        <w:t xml:space="preserve">sąlygose </w:t>
      </w:r>
      <w:r w:rsidR="00424C4C" w:rsidRPr="005A26C4">
        <w:rPr>
          <w:rFonts w:eastAsia="Calibri"/>
          <w:color w:val="000000" w:themeColor="text1"/>
        </w:rPr>
        <w:t>nenumatyta kitaip)</w:t>
      </w:r>
      <w:r w:rsidR="00826A7E" w:rsidRPr="005A26C4">
        <w:rPr>
          <w:rFonts w:eastAsia="Calibri"/>
          <w:color w:val="000000" w:themeColor="text1"/>
        </w:rPr>
        <w:t>.</w:t>
      </w:r>
      <w:r w:rsidR="00225BEF" w:rsidRPr="005A26C4">
        <w:rPr>
          <w:rFonts w:eastAsia="Calibri"/>
          <w:color w:val="000000" w:themeColor="text1"/>
        </w:rPr>
        <w:t xml:space="preserve"> Gali būti pateikiami:</w:t>
      </w:r>
    </w:p>
    <w:p w14:paraId="3FB88B46" w14:textId="1782D287" w:rsidR="00225BEF" w:rsidRPr="005A26C4" w:rsidRDefault="00225BEF" w:rsidP="00922C44">
      <w:pPr>
        <w:pStyle w:val="ListParagraph"/>
        <w:numPr>
          <w:ilvl w:val="2"/>
          <w:numId w:val="9"/>
        </w:numPr>
        <w:spacing w:after="0" w:line="240" w:lineRule="auto"/>
        <w:ind w:left="0" w:firstLine="567"/>
        <w:jc w:val="both"/>
        <w:rPr>
          <w:color w:val="000000" w:themeColor="text1"/>
          <w:u w:val="single"/>
        </w:rPr>
      </w:pPr>
      <w:r w:rsidRPr="005A26C4">
        <w:rPr>
          <w:rFonts w:eastAsia="Calibri"/>
          <w:color w:val="000000" w:themeColor="text1"/>
        </w:rPr>
        <w:t>kvalifikuotu elektroniniu parašu pasirašyti elektroninėmis priemonėmis suformuoti dokumentai (</w:t>
      </w:r>
      <w:r w:rsidR="003E51C1" w:rsidRPr="005A26C4">
        <w:rPr>
          <w:rFonts w:eastAsia="Calibri"/>
          <w:color w:val="000000" w:themeColor="text1"/>
        </w:rPr>
        <w:t>kai</w:t>
      </w:r>
      <w:r w:rsidRPr="005A26C4">
        <w:rPr>
          <w:rFonts w:eastAsia="Calibri"/>
          <w:color w:val="000000" w:themeColor="text1"/>
        </w:rPr>
        <w:t xml:space="preserve"> tiekėją atstovaujantis </w:t>
      </w:r>
      <w:r w:rsidR="003E51C1" w:rsidRPr="005A26C4">
        <w:rPr>
          <w:rFonts w:eastAsia="Calibri"/>
          <w:color w:val="000000" w:themeColor="text1"/>
        </w:rPr>
        <w:t xml:space="preserve">ir visą pasiūlymą pasirašantis </w:t>
      </w:r>
      <w:r w:rsidRPr="005A26C4">
        <w:rPr>
          <w:rFonts w:eastAsia="Calibri"/>
          <w:color w:val="000000" w:themeColor="text1"/>
        </w:rPr>
        <w:t xml:space="preserve">asmuo </w:t>
      </w:r>
      <w:r w:rsidR="003E51C1" w:rsidRPr="005A26C4">
        <w:rPr>
          <w:rFonts w:eastAsia="Calibri"/>
          <w:color w:val="000000" w:themeColor="text1"/>
        </w:rPr>
        <w:t>nesutampa</w:t>
      </w:r>
      <w:r w:rsidRPr="005A26C4">
        <w:rPr>
          <w:rFonts w:eastAsia="Calibri"/>
          <w:color w:val="000000" w:themeColor="text1"/>
        </w:rPr>
        <w:t xml:space="preserve"> su elektroniniu parašu </w:t>
      </w:r>
      <w:r w:rsidR="003E51C1" w:rsidRPr="005A26C4">
        <w:rPr>
          <w:rFonts w:eastAsia="Calibri"/>
          <w:color w:val="000000" w:themeColor="text1"/>
        </w:rPr>
        <w:t>atitinkamą</w:t>
      </w:r>
      <w:r w:rsidRPr="005A26C4">
        <w:rPr>
          <w:rFonts w:eastAsia="Calibri"/>
          <w:color w:val="000000" w:themeColor="text1"/>
        </w:rPr>
        <w:t xml:space="preserve"> dokumentą pasirašančiu asmeniu);</w:t>
      </w:r>
    </w:p>
    <w:p w14:paraId="4E59774C" w14:textId="2474DB5B" w:rsidR="00225BEF" w:rsidRPr="005A26C4" w:rsidRDefault="00225BEF" w:rsidP="00922C44">
      <w:pPr>
        <w:pStyle w:val="ListParagraph"/>
        <w:numPr>
          <w:ilvl w:val="2"/>
          <w:numId w:val="9"/>
        </w:numPr>
        <w:spacing w:after="0" w:line="240" w:lineRule="auto"/>
        <w:ind w:left="0" w:firstLine="567"/>
        <w:jc w:val="both"/>
        <w:rPr>
          <w:rFonts w:cstheme="minorHAnsi"/>
          <w:bCs/>
          <w:iCs/>
          <w:color w:val="000000" w:themeColor="text1"/>
          <w:u w:val="single"/>
        </w:rPr>
      </w:pPr>
      <w:r w:rsidRPr="005A26C4">
        <w:rPr>
          <w:rFonts w:eastAsia="Calibri" w:cstheme="minorHAnsi"/>
          <w:bCs/>
          <w:iCs/>
          <w:color w:val="000000" w:themeColor="text1"/>
        </w:rPr>
        <w:t>elektroninėmis priemonėmis suformuoti dokumentai (</w:t>
      </w:r>
      <w:r w:rsidR="003E51C1" w:rsidRPr="005A26C4">
        <w:rPr>
          <w:rFonts w:eastAsia="Calibri" w:cstheme="minorHAnsi"/>
          <w:bCs/>
          <w:iCs/>
          <w:color w:val="000000" w:themeColor="text1"/>
        </w:rPr>
        <w:t>kai</w:t>
      </w:r>
      <w:r w:rsidRPr="005A26C4">
        <w:rPr>
          <w:rFonts w:eastAsia="Calibri" w:cstheme="minorHAnsi"/>
          <w:bCs/>
          <w:iCs/>
          <w:color w:val="000000" w:themeColor="text1"/>
        </w:rPr>
        <w:t xml:space="preserve"> tiekėją atstovaujantis </w:t>
      </w:r>
      <w:r w:rsidR="003E51C1" w:rsidRPr="005A26C4">
        <w:rPr>
          <w:rFonts w:eastAsia="Calibri" w:cstheme="minorHAnsi"/>
          <w:bCs/>
          <w:iCs/>
          <w:color w:val="000000" w:themeColor="text1"/>
        </w:rPr>
        <w:t xml:space="preserve">ir visą pasiūlymą pasirašantis </w:t>
      </w:r>
      <w:r w:rsidRPr="005A26C4">
        <w:rPr>
          <w:rFonts w:eastAsia="Calibri" w:cstheme="minorHAnsi"/>
          <w:bCs/>
          <w:iCs/>
          <w:color w:val="000000" w:themeColor="text1"/>
        </w:rPr>
        <w:t>asmuo suta</w:t>
      </w:r>
      <w:r w:rsidR="00147A63" w:rsidRPr="005A26C4">
        <w:rPr>
          <w:rFonts w:eastAsia="Calibri" w:cstheme="minorHAnsi"/>
          <w:bCs/>
          <w:iCs/>
          <w:color w:val="000000" w:themeColor="text1"/>
        </w:rPr>
        <w:t>m</w:t>
      </w:r>
      <w:r w:rsidRPr="005A26C4">
        <w:rPr>
          <w:rFonts w:eastAsia="Calibri" w:cstheme="minorHAnsi"/>
          <w:bCs/>
          <w:iCs/>
          <w:color w:val="000000" w:themeColor="text1"/>
        </w:rPr>
        <w:t>p</w:t>
      </w:r>
      <w:r w:rsidR="00147A63" w:rsidRPr="005A26C4">
        <w:rPr>
          <w:rFonts w:eastAsia="Calibri" w:cstheme="minorHAnsi"/>
          <w:bCs/>
          <w:iCs/>
          <w:color w:val="000000" w:themeColor="text1"/>
        </w:rPr>
        <w:t>a</w:t>
      </w:r>
      <w:r w:rsidRPr="005A26C4">
        <w:rPr>
          <w:rFonts w:eastAsia="Calibri" w:cstheme="minorHAnsi"/>
          <w:bCs/>
          <w:iCs/>
          <w:color w:val="000000" w:themeColor="text1"/>
        </w:rPr>
        <w:t xml:space="preserve"> su </w:t>
      </w:r>
      <w:r w:rsidR="003E51C1" w:rsidRPr="005A26C4">
        <w:rPr>
          <w:rFonts w:eastAsia="Calibri" w:cstheme="minorHAnsi"/>
          <w:bCs/>
          <w:iCs/>
          <w:color w:val="000000" w:themeColor="text1"/>
        </w:rPr>
        <w:t>atitinkamą</w:t>
      </w:r>
      <w:r w:rsidRPr="005A26C4">
        <w:rPr>
          <w:rFonts w:eastAsia="Calibri" w:cstheme="minorHAnsi"/>
          <w:bCs/>
          <w:iCs/>
          <w:color w:val="000000" w:themeColor="text1"/>
        </w:rPr>
        <w:t xml:space="preserve"> dokumentą </w:t>
      </w:r>
      <w:r w:rsidR="003E51C1" w:rsidRPr="005A26C4">
        <w:rPr>
          <w:rFonts w:eastAsia="Calibri" w:cstheme="minorHAnsi"/>
          <w:bCs/>
          <w:iCs/>
          <w:color w:val="000000" w:themeColor="text1"/>
        </w:rPr>
        <w:t xml:space="preserve">turinčiu teisę </w:t>
      </w:r>
      <w:r w:rsidRPr="005A26C4">
        <w:rPr>
          <w:rFonts w:eastAsia="Calibri" w:cstheme="minorHAnsi"/>
          <w:bCs/>
          <w:iCs/>
          <w:color w:val="000000" w:themeColor="text1"/>
        </w:rPr>
        <w:t>pasiraš</w:t>
      </w:r>
      <w:r w:rsidR="003E51C1" w:rsidRPr="005A26C4">
        <w:rPr>
          <w:rFonts w:eastAsia="Calibri" w:cstheme="minorHAnsi"/>
          <w:bCs/>
          <w:iCs/>
          <w:color w:val="000000" w:themeColor="text1"/>
        </w:rPr>
        <w:t>yti</w:t>
      </w:r>
      <w:r w:rsidRPr="005A26C4">
        <w:rPr>
          <w:rFonts w:eastAsia="Calibri" w:cstheme="minorHAnsi"/>
          <w:bCs/>
          <w:iCs/>
          <w:color w:val="000000" w:themeColor="text1"/>
        </w:rPr>
        <w:t xml:space="preserve"> asmeniu)</w:t>
      </w:r>
      <w:r w:rsidR="000464E8" w:rsidRPr="005A26C4">
        <w:rPr>
          <w:rFonts w:eastAsia="Calibri" w:cstheme="minorHAnsi"/>
          <w:bCs/>
          <w:iCs/>
          <w:color w:val="000000" w:themeColor="text1"/>
        </w:rPr>
        <w:t>;</w:t>
      </w:r>
    </w:p>
    <w:p w14:paraId="311D42C8" w14:textId="09882E1D" w:rsidR="00197943" w:rsidRPr="005A26C4" w:rsidRDefault="00225BEF" w:rsidP="00922C44">
      <w:pPr>
        <w:pStyle w:val="ListParagraph"/>
        <w:numPr>
          <w:ilvl w:val="2"/>
          <w:numId w:val="9"/>
        </w:numPr>
        <w:spacing w:after="0" w:line="20" w:lineRule="atLeast"/>
        <w:ind w:left="0" w:firstLine="567"/>
        <w:jc w:val="both"/>
        <w:rPr>
          <w:rFonts w:cstheme="minorHAnsi"/>
          <w:bCs/>
          <w:iCs/>
          <w:color w:val="000000" w:themeColor="text1"/>
        </w:rPr>
      </w:pPr>
      <w:r w:rsidRPr="005A26C4">
        <w:rPr>
          <w:rFonts w:eastAsia="Calibri" w:cstheme="minorHAnsi"/>
          <w:bCs/>
          <w:iCs/>
          <w:color w:val="000000" w:themeColor="text1"/>
        </w:rPr>
        <w:t>skaitmeninės dokumentų kopijos (</w:t>
      </w:r>
      <w:r w:rsidRPr="005A26C4">
        <w:rPr>
          <w:rFonts w:eastAsia="Calibri" w:cstheme="minorHAnsi"/>
          <w:iCs/>
          <w:color w:val="000000" w:themeColor="text1"/>
        </w:rPr>
        <w:t>fiziniu asmens, nesutampančio, su pasiūlymą pasirašančiu asmeniu, parašu tvirtinami dokumentai turi būti pateikiami pasirašyti ir nuskenuoti)</w:t>
      </w:r>
      <w:r w:rsidRPr="005A26C4">
        <w:rPr>
          <w:rFonts w:eastAsia="Calibri" w:cstheme="minorHAnsi"/>
          <w:bCs/>
          <w:iCs/>
          <w:color w:val="000000" w:themeColor="text1"/>
        </w:rPr>
        <w:t>.</w:t>
      </w:r>
    </w:p>
    <w:p w14:paraId="6602056D" w14:textId="641ED674" w:rsidR="0096678C" w:rsidRPr="005A26C4" w:rsidRDefault="0099696F" w:rsidP="00922C44">
      <w:pPr>
        <w:pStyle w:val="ListParagraph"/>
        <w:numPr>
          <w:ilvl w:val="1"/>
          <w:numId w:val="9"/>
        </w:numPr>
        <w:spacing w:line="240" w:lineRule="auto"/>
        <w:ind w:left="0" w:firstLine="567"/>
        <w:jc w:val="both"/>
        <w:rPr>
          <w:color w:val="000000" w:themeColor="text1"/>
        </w:rPr>
      </w:pPr>
      <w:r w:rsidRPr="005A26C4">
        <w:rPr>
          <w:color w:val="000000" w:themeColor="text1"/>
        </w:rPr>
        <w:t>P</w:t>
      </w:r>
      <w:r w:rsidR="0048587E" w:rsidRPr="005A26C4">
        <w:rPr>
          <w:color w:val="000000" w:themeColor="text1"/>
        </w:rPr>
        <w:t>asiūlymas turi būti parengtas</w:t>
      </w:r>
      <w:r w:rsidR="00EE44B0" w:rsidRPr="005A26C4">
        <w:rPr>
          <w:color w:val="000000" w:themeColor="text1"/>
        </w:rPr>
        <w:t xml:space="preserve"> </w:t>
      </w:r>
      <w:r w:rsidR="0048587E" w:rsidRPr="005A26C4">
        <w:rPr>
          <w:color w:val="000000" w:themeColor="text1"/>
        </w:rPr>
        <w:t>lietuvių kalba</w:t>
      </w:r>
      <w:r w:rsidR="00D17972" w:rsidRPr="005A26C4">
        <w:rPr>
          <w:color w:val="000000" w:themeColor="text1"/>
        </w:rPr>
        <w:t>.</w:t>
      </w:r>
      <w:r w:rsidR="0048587E" w:rsidRPr="005A26C4">
        <w:rPr>
          <w:color w:val="000000" w:themeColor="text1"/>
        </w:rPr>
        <w:t xml:space="preserve"> </w:t>
      </w:r>
      <w:r w:rsidR="00F17A1F" w:rsidRPr="005A26C4">
        <w:rPr>
          <w:rFonts w:eastAsia="Arial"/>
          <w:color w:val="000000" w:themeColor="text1"/>
        </w:rPr>
        <w:t>Jei kurie nors su pasiūlymu teikiami dokumentai parengti ne</w:t>
      </w:r>
      <w:r w:rsidR="001427AB" w:rsidRPr="005A26C4">
        <w:rPr>
          <w:rFonts w:eastAsia="Arial"/>
          <w:color w:val="000000" w:themeColor="text1"/>
        </w:rPr>
        <w:t xml:space="preserve"> ta kalba, kuria</w:t>
      </w:r>
      <w:r w:rsidR="00F17A1F" w:rsidRPr="005A26C4">
        <w:rPr>
          <w:rFonts w:eastAsia="Arial"/>
          <w:color w:val="000000" w:themeColor="text1"/>
        </w:rPr>
        <w:t xml:space="preserve"> </w:t>
      </w:r>
      <w:r w:rsidR="0BCA4ED4" w:rsidRPr="005A26C4">
        <w:rPr>
          <w:rFonts w:eastAsia="Arial"/>
          <w:color w:val="000000" w:themeColor="text1"/>
        </w:rPr>
        <w:t>reikalaujama</w:t>
      </w:r>
      <w:r w:rsidR="001427AB" w:rsidRPr="005A26C4">
        <w:rPr>
          <w:rFonts w:eastAsia="Arial"/>
          <w:color w:val="000000" w:themeColor="text1"/>
        </w:rPr>
        <w:t xml:space="preserve">, </w:t>
      </w:r>
      <w:r w:rsidR="003F1D78" w:rsidRPr="005A26C4">
        <w:rPr>
          <w:rFonts w:eastAsia="Arial"/>
          <w:color w:val="000000" w:themeColor="text1"/>
        </w:rPr>
        <w:t xml:space="preserve">turi būti pateiktas tikslus vertimas į </w:t>
      </w:r>
      <w:r w:rsidR="40DC6EFC" w:rsidRPr="005A26C4">
        <w:rPr>
          <w:rFonts w:eastAsia="Arial"/>
          <w:color w:val="000000" w:themeColor="text1"/>
        </w:rPr>
        <w:t>reikalaujamą</w:t>
      </w:r>
      <w:r w:rsidR="001427AB" w:rsidRPr="005A26C4">
        <w:rPr>
          <w:rFonts w:eastAsia="Arial"/>
          <w:color w:val="000000" w:themeColor="text1"/>
        </w:rPr>
        <w:t xml:space="preserve"> </w:t>
      </w:r>
      <w:r w:rsidR="00141BF1" w:rsidRPr="005A26C4">
        <w:rPr>
          <w:rFonts w:eastAsia="Arial"/>
          <w:color w:val="000000" w:themeColor="text1"/>
        </w:rPr>
        <w:t>kalbą</w:t>
      </w:r>
      <w:r w:rsidR="00F17A1F" w:rsidRPr="005A26C4">
        <w:rPr>
          <w:rFonts w:eastAsia="Arial"/>
          <w:color w:val="000000" w:themeColor="text1"/>
        </w:rPr>
        <w:t xml:space="preserve">. </w:t>
      </w:r>
      <w:r w:rsidR="0085364E" w:rsidRPr="005A26C4">
        <w:rPr>
          <w:color w:val="000000" w:themeColor="text1"/>
        </w:rPr>
        <w:t>Perkančiajai organizacijai turint įtarimų</w:t>
      </w:r>
      <w:r w:rsidR="0048587E" w:rsidRPr="005A26C4">
        <w:rPr>
          <w:color w:val="000000" w:themeColor="text1"/>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3F017E" w:rsidRPr="005A26C4">
        <w:rPr>
          <w:color w:val="000000" w:themeColor="text1"/>
        </w:rPr>
        <w:t>.</w:t>
      </w:r>
    </w:p>
    <w:p w14:paraId="4172BF9D" w14:textId="31378F89" w:rsidR="00380B99" w:rsidRPr="00B75F6D" w:rsidRDefault="008D03B2" w:rsidP="00922C44">
      <w:pPr>
        <w:pStyle w:val="ListParagraph"/>
        <w:numPr>
          <w:ilvl w:val="1"/>
          <w:numId w:val="9"/>
        </w:numPr>
        <w:spacing w:line="240" w:lineRule="auto"/>
        <w:ind w:left="0" w:firstLine="567"/>
        <w:jc w:val="both"/>
        <w:rPr>
          <w:rFonts w:cstheme="minorHAnsi"/>
        </w:rPr>
      </w:pPr>
      <w:r w:rsidRPr="005A26C4">
        <w:rPr>
          <w:rFonts w:eastAsia="Arial"/>
          <w:color w:val="000000" w:themeColor="text1"/>
        </w:rPr>
        <w:t xml:space="preserve">Bendra </w:t>
      </w:r>
      <w:r w:rsidR="00BA6AB3" w:rsidRPr="005A26C4">
        <w:rPr>
          <w:rFonts w:eastAsia="Arial"/>
          <w:color w:val="000000" w:themeColor="text1"/>
        </w:rPr>
        <w:t>p</w:t>
      </w:r>
      <w:r w:rsidRPr="005A26C4">
        <w:rPr>
          <w:rFonts w:eastAsia="Arial"/>
          <w:color w:val="000000" w:themeColor="text1"/>
        </w:rPr>
        <w:t>asiūlymo kaina</w:t>
      </w:r>
      <w:r w:rsidR="00D247A7" w:rsidRPr="005A26C4">
        <w:rPr>
          <w:rFonts w:eastAsia="Arial"/>
          <w:color w:val="000000" w:themeColor="text1"/>
        </w:rPr>
        <w:t xml:space="preserve"> </w:t>
      </w:r>
      <w:r w:rsidR="008D3752" w:rsidRPr="005A26C4">
        <w:rPr>
          <w:rFonts w:eastAsia="Arial"/>
          <w:color w:val="000000" w:themeColor="text1"/>
        </w:rPr>
        <w:t>(</w:t>
      </w:r>
      <w:r w:rsidR="00D247A7" w:rsidRPr="005A26C4">
        <w:rPr>
          <w:rFonts w:eastAsia="Arial"/>
          <w:color w:val="000000" w:themeColor="text1"/>
        </w:rPr>
        <w:t>sąnaudos</w:t>
      </w:r>
      <w:r w:rsidR="008D3752" w:rsidRPr="005A26C4">
        <w:rPr>
          <w:rFonts w:eastAsia="Arial"/>
          <w:color w:val="000000" w:themeColor="text1"/>
        </w:rPr>
        <w:t>)</w:t>
      </w:r>
      <w:r w:rsidR="00D247A7" w:rsidRPr="005A26C4">
        <w:rPr>
          <w:rFonts w:eastAsia="Arial"/>
          <w:color w:val="000000" w:themeColor="text1"/>
        </w:rPr>
        <w:t xml:space="preserve"> </w:t>
      </w:r>
      <w:r w:rsidR="008D3752" w:rsidRPr="005A26C4">
        <w:rPr>
          <w:rFonts w:eastAsia="Arial"/>
          <w:color w:val="000000" w:themeColor="text1"/>
        </w:rPr>
        <w:t xml:space="preserve">su PVM </w:t>
      </w:r>
      <w:r w:rsidR="000B049C" w:rsidRPr="005A26C4">
        <w:rPr>
          <w:rFonts w:eastAsia="Arial"/>
          <w:color w:val="000000" w:themeColor="text1"/>
        </w:rPr>
        <w:t xml:space="preserve">turi būti nurodoma </w:t>
      </w:r>
      <w:r w:rsidR="00D247A7" w:rsidRPr="005A26C4">
        <w:rPr>
          <w:rFonts w:eastAsia="Arial"/>
          <w:color w:val="000000" w:themeColor="text1"/>
        </w:rPr>
        <w:t xml:space="preserve">dviejų skaičių po kablelio tikslumu. </w:t>
      </w:r>
      <w:r w:rsidR="00B75F6D" w:rsidRPr="00B75F6D">
        <w:rPr>
          <w:rFonts w:eastAsia="Arial" w:cstheme="minorHAnsi"/>
        </w:rPr>
        <w:t>Šią kainą sudarančios kainos sudedamosios dalys ar įkainiai gali būti išreikštos neribojant skaičių po kablelio kiekio</w:t>
      </w:r>
      <w:r w:rsidR="00B75F6D">
        <w:rPr>
          <w:rFonts w:ascii="Arial" w:eastAsia="Arial" w:hAnsi="Arial" w:cs="Arial"/>
        </w:rPr>
        <w:t xml:space="preserve">. </w:t>
      </w:r>
    </w:p>
    <w:p w14:paraId="22059CDA" w14:textId="115FFCF1" w:rsidR="003A0EC0" w:rsidRPr="00723492" w:rsidRDefault="003A0EC0" w:rsidP="00922C44">
      <w:pPr>
        <w:pStyle w:val="ListParagraph"/>
        <w:numPr>
          <w:ilvl w:val="1"/>
          <w:numId w:val="9"/>
        </w:numPr>
        <w:spacing w:line="240" w:lineRule="auto"/>
        <w:ind w:left="0" w:firstLine="567"/>
        <w:jc w:val="both"/>
        <w:rPr>
          <w:rFonts w:cstheme="minorHAnsi"/>
        </w:rPr>
      </w:pPr>
      <w:r w:rsidRPr="00A217B2">
        <w:rPr>
          <w:rFonts w:eastAsia="Arial"/>
        </w:rPr>
        <w:t xml:space="preserve">Tiekėjų </w:t>
      </w:r>
      <w:r w:rsidR="00A217B2">
        <w:rPr>
          <w:rFonts w:eastAsia="Arial"/>
        </w:rPr>
        <w:t>p</w:t>
      </w:r>
      <w:r w:rsidRPr="00A217B2">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70E9AA9F" w:rsidR="00EE1C85" w:rsidRPr="00F0499F" w:rsidRDefault="00EE1C85" w:rsidP="0097765E">
      <w:pPr>
        <w:pStyle w:val="Heading1"/>
        <w:numPr>
          <w:ilvl w:val="0"/>
          <w:numId w:val="9"/>
        </w:numPr>
        <w:tabs>
          <w:tab w:val="left" w:pos="709"/>
        </w:tabs>
        <w:rPr>
          <w:rFonts w:asciiTheme="minorHAnsi" w:hAnsiTheme="minorHAnsi" w:cstheme="minorHAnsi"/>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236316962"/>
      <w:bookmarkEnd w:id="20"/>
      <w:bookmarkEnd w:id="21"/>
      <w:bookmarkEnd w:id="22"/>
      <w:bookmarkEnd w:id="23"/>
      <w:bookmarkEnd w:id="24"/>
      <w:r w:rsidRPr="00F0499F">
        <w:rPr>
          <w:rFonts w:asciiTheme="minorHAnsi" w:hAnsiTheme="minorHAnsi" w:cstheme="minorHAnsi"/>
        </w:rPr>
        <w:t>Pasiūlymo galiojimo užtikrinimas</w:t>
      </w:r>
      <w:bookmarkEnd w:id="25"/>
      <w:bookmarkEnd w:id="26"/>
      <w:bookmarkEnd w:id="27"/>
    </w:p>
    <w:p w14:paraId="2B38CB47" w14:textId="0383C3EB" w:rsidR="00B3551C" w:rsidRPr="00F0499F" w:rsidRDefault="00655F17" w:rsidP="009459BB">
      <w:pPr>
        <w:pStyle w:val="ListParagraph"/>
        <w:spacing w:after="0" w:line="240" w:lineRule="auto"/>
        <w:ind w:left="0" w:firstLine="567"/>
        <w:jc w:val="both"/>
      </w:pPr>
      <w:r>
        <w:t xml:space="preserve">7.1. </w:t>
      </w:r>
      <w:r w:rsidR="00B3551C" w:rsidRPr="11690C5F">
        <w:rPr>
          <w:rFonts w:eastAsia="Calibri"/>
        </w:rPr>
        <w:t xml:space="preserve">Perkančioji organizacija nereikalauja užtikrinti </w:t>
      </w:r>
      <w:r w:rsidR="00110481">
        <w:rPr>
          <w:rFonts w:eastAsia="Calibri"/>
        </w:rPr>
        <w:t>p</w:t>
      </w:r>
      <w:r w:rsidR="00B3551C"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7765E">
      <w:pPr>
        <w:pStyle w:val="Heading1"/>
        <w:numPr>
          <w:ilvl w:val="0"/>
          <w:numId w:val="9"/>
        </w:numPr>
        <w:tabs>
          <w:tab w:val="left" w:pos="709"/>
        </w:tabs>
        <w:spacing w:line="20" w:lineRule="atLeast"/>
        <w:contextualSpacing/>
        <w:rPr>
          <w:rFonts w:asciiTheme="minorHAnsi" w:hAnsiTheme="minorHAnsi" w:cstheme="minorHAnsi"/>
        </w:rPr>
      </w:pPr>
      <w:bookmarkStart w:id="28" w:name="_Ref39658218"/>
      <w:bookmarkStart w:id="29" w:name="_Ref39658226"/>
      <w:bookmarkStart w:id="30" w:name="_Ref39658248"/>
      <w:bookmarkStart w:id="31" w:name="_Ref39658251"/>
      <w:bookmarkStart w:id="32" w:name="_Ref39485250"/>
      <w:bookmarkStart w:id="33" w:name="_Ref39485258"/>
      <w:bookmarkStart w:id="34" w:name="_Toc236316963"/>
      <w:r w:rsidRPr="00FD51C2">
        <w:rPr>
          <w:rFonts w:asciiTheme="minorHAnsi" w:hAnsiTheme="minorHAnsi" w:cstheme="minorHAnsi"/>
        </w:rPr>
        <w:t>Elektroninis aukcionas</w:t>
      </w:r>
      <w:bookmarkEnd w:id="28"/>
      <w:bookmarkEnd w:id="29"/>
      <w:bookmarkEnd w:id="30"/>
      <w:bookmarkEnd w:id="31"/>
      <w:bookmarkEnd w:id="34"/>
    </w:p>
    <w:p w14:paraId="0BFDB7B0" w14:textId="73EA474A" w:rsidR="00040C0F" w:rsidRPr="009459BB" w:rsidRDefault="002827E4" w:rsidP="009459BB">
      <w:pPr>
        <w:spacing w:after="0" w:line="240" w:lineRule="auto"/>
        <w:ind w:firstLine="567"/>
        <w:rPr>
          <w:rFonts w:cstheme="minorHAnsi"/>
        </w:rPr>
      </w:pPr>
      <w:r>
        <w:rPr>
          <w:rFonts w:cstheme="minorHAnsi"/>
        </w:rPr>
        <w:t xml:space="preserve">8.1. </w:t>
      </w:r>
      <w:r w:rsidR="00040C0F" w:rsidRPr="009459BB">
        <w:rPr>
          <w:rFonts w:cstheme="minorHAnsi"/>
        </w:rPr>
        <w:t>Perkančioji organizacija pirkime netaikys elektroninio aukciono.</w:t>
      </w:r>
    </w:p>
    <w:p w14:paraId="14CBD3AD" w14:textId="23B8A7AF" w:rsidR="009D0DC5" w:rsidRPr="00F0499F" w:rsidRDefault="00EA001C" w:rsidP="0097765E">
      <w:pPr>
        <w:pStyle w:val="Heading1"/>
        <w:numPr>
          <w:ilvl w:val="0"/>
          <w:numId w:val="9"/>
        </w:numPr>
        <w:tabs>
          <w:tab w:val="left" w:pos="709"/>
        </w:tabs>
        <w:spacing w:line="20" w:lineRule="atLeast"/>
        <w:contextualSpacing/>
        <w:rPr>
          <w:rFonts w:asciiTheme="minorHAnsi" w:hAnsiTheme="minorHAnsi" w:cstheme="minorHAnsi"/>
        </w:rPr>
      </w:pPr>
      <w:bookmarkStart w:id="35" w:name="_Ref39667303"/>
      <w:bookmarkStart w:id="36" w:name="_Ref39667308"/>
      <w:bookmarkStart w:id="37" w:name="_Toc236316964"/>
      <w:r w:rsidRPr="00F0499F">
        <w:rPr>
          <w:rFonts w:asciiTheme="minorHAnsi" w:hAnsiTheme="minorHAnsi" w:cstheme="minorHAnsi"/>
        </w:rPr>
        <w:lastRenderedPageBreak/>
        <w:t>P</w:t>
      </w:r>
      <w:r w:rsidR="00014A61" w:rsidRPr="00F0499F">
        <w:rPr>
          <w:rFonts w:asciiTheme="minorHAnsi" w:hAnsiTheme="minorHAnsi" w:cstheme="minorHAnsi"/>
        </w:rPr>
        <w:t>asiūlymų vertinimas</w:t>
      </w:r>
      <w:bookmarkEnd w:id="32"/>
      <w:bookmarkEnd w:id="33"/>
      <w:bookmarkEnd w:id="35"/>
      <w:bookmarkEnd w:id="36"/>
      <w:bookmarkEnd w:id="37"/>
    </w:p>
    <w:p w14:paraId="146580E8" w14:textId="77777777" w:rsidR="00467FD7" w:rsidRPr="00467FD7" w:rsidRDefault="00467FD7" w:rsidP="00467FD7">
      <w:pPr>
        <w:spacing w:after="0" w:line="240" w:lineRule="auto"/>
        <w:ind w:firstLine="567"/>
        <w:jc w:val="both"/>
        <w:rPr>
          <w:rFonts w:cstheme="minorHAnsi"/>
          <w:sz w:val="21"/>
          <w:szCs w:val="21"/>
        </w:rPr>
      </w:pPr>
      <w:r>
        <w:rPr>
          <w:rFonts w:cstheme="minorHAnsi"/>
        </w:rPr>
        <w:t xml:space="preserve">9.1. </w:t>
      </w:r>
      <w:r w:rsidR="004E71CB" w:rsidRPr="127DD6E8">
        <w:rPr>
          <w:rFonts w:eastAsia="Calibri"/>
        </w:rPr>
        <w:t xml:space="preserve">Perkančioji organizacija ekonomiškai naudingiausią pasiūlymą išrenka pagal </w:t>
      </w:r>
      <w:r w:rsidR="00003A3F" w:rsidRPr="127DD6E8">
        <w:rPr>
          <w:rFonts w:eastAsia="Calibri"/>
        </w:rPr>
        <w:t xml:space="preserve">kainos ir kokybės santykį. </w:t>
      </w:r>
      <w:r w:rsidR="00003A3F" w:rsidRPr="00467FD7">
        <w:rPr>
          <w:rFonts w:eastAsia="Calibri" w:cstheme="minorHAnsi"/>
          <w:sz w:val="21"/>
          <w:szCs w:val="21"/>
        </w:rPr>
        <w:t>Duomenys, kuriuos savo pasiūlyme turi pateikti tiekėjas, vertinimo kriterijai ir tvarka, pagal kuria vertinami tiekėjo pateikti duomenys, pateikiama</w:t>
      </w:r>
      <w:r w:rsidR="004E71CB" w:rsidRPr="00467FD7">
        <w:rPr>
          <w:rFonts w:eastAsia="Calibri" w:cstheme="minorHAnsi"/>
          <w:sz w:val="21"/>
          <w:szCs w:val="21"/>
        </w:rPr>
        <w:t xml:space="preserve"> </w:t>
      </w:r>
      <w:r w:rsidR="00CE14DF" w:rsidRPr="00467FD7">
        <w:rPr>
          <w:rFonts w:eastAsia="Calibri" w:cstheme="minorHAnsi"/>
          <w:sz w:val="21"/>
          <w:szCs w:val="21"/>
        </w:rPr>
        <w:t>specialiųjų p</w:t>
      </w:r>
      <w:r w:rsidR="00551FA7" w:rsidRPr="00467FD7">
        <w:rPr>
          <w:rFonts w:eastAsia="Calibri" w:cstheme="minorHAnsi"/>
          <w:sz w:val="21"/>
          <w:szCs w:val="21"/>
        </w:rPr>
        <w:t xml:space="preserve">irkimo </w:t>
      </w:r>
      <w:r w:rsidR="00913029" w:rsidRPr="00467FD7">
        <w:rPr>
          <w:rFonts w:eastAsia="Calibri" w:cstheme="minorHAnsi"/>
          <w:sz w:val="21"/>
          <w:szCs w:val="21"/>
        </w:rPr>
        <w:t>sąlygų</w:t>
      </w:r>
      <w:r w:rsidR="00090235" w:rsidRPr="00467FD7">
        <w:rPr>
          <w:rFonts w:eastAsia="Calibri" w:cstheme="minorHAnsi"/>
          <w:sz w:val="21"/>
          <w:szCs w:val="21"/>
        </w:rPr>
        <w:t xml:space="preserve"> </w:t>
      </w:r>
      <w:r w:rsidRPr="00467FD7">
        <w:rPr>
          <w:rFonts w:cstheme="minorHAnsi"/>
          <w:color w:val="00B050"/>
          <w:sz w:val="21"/>
          <w:szCs w:val="21"/>
          <w:shd w:val="clear" w:color="auto" w:fill="FFFFFF"/>
        </w:rPr>
        <w:t>7</w:t>
      </w:r>
      <w:r w:rsidR="00913029" w:rsidRPr="00467FD7">
        <w:rPr>
          <w:rFonts w:eastAsia="Calibri" w:cstheme="minorHAnsi"/>
          <w:sz w:val="21"/>
          <w:szCs w:val="21"/>
        </w:rPr>
        <w:t xml:space="preserve"> priede</w:t>
      </w:r>
      <w:r w:rsidR="00090235" w:rsidRPr="00467FD7">
        <w:rPr>
          <w:rFonts w:eastAsia="Calibri" w:cstheme="minorHAnsi"/>
          <w:sz w:val="21"/>
          <w:szCs w:val="21"/>
        </w:rPr>
        <w:t>.</w:t>
      </w:r>
      <w:r w:rsidR="00CE14DF" w:rsidRPr="00467FD7">
        <w:rPr>
          <w:rFonts w:eastAsia="Calibri" w:cstheme="minorHAnsi"/>
          <w:sz w:val="21"/>
          <w:szCs w:val="21"/>
        </w:rPr>
        <w:t xml:space="preserve"> </w:t>
      </w:r>
    </w:p>
    <w:p w14:paraId="2925DA9C" w14:textId="77777777" w:rsidR="00467FD7" w:rsidRPr="00467FD7" w:rsidRDefault="00467FD7" w:rsidP="00467FD7">
      <w:pPr>
        <w:spacing w:after="0" w:line="240" w:lineRule="auto"/>
        <w:ind w:firstLine="567"/>
        <w:jc w:val="both"/>
        <w:rPr>
          <w:rFonts w:cstheme="minorHAnsi"/>
          <w:color w:val="000000" w:themeColor="text1"/>
          <w:sz w:val="21"/>
          <w:szCs w:val="21"/>
        </w:rPr>
      </w:pPr>
      <w:r w:rsidRPr="00467FD7">
        <w:rPr>
          <w:rFonts w:cstheme="minorHAnsi"/>
          <w:sz w:val="21"/>
          <w:szCs w:val="21"/>
        </w:rPr>
        <w:t xml:space="preserve">9.2. </w:t>
      </w:r>
      <w:r w:rsidR="00D734C6" w:rsidRPr="00467FD7">
        <w:rPr>
          <w:rFonts w:cstheme="minorHAnsi"/>
          <w:color w:val="000000" w:themeColor="text1"/>
          <w:sz w:val="21"/>
          <w:szCs w:val="21"/>
        </w:rPr>
        <w:t xml:space="preserve">Laimėjusiu </w:t>
      </w:r>
      <w:r w:rsidR="005D7D8C" w:rsidRPr="00467FD7">
        <w:rPr>
          <w:rFonts w:cstheme="minorHAnsi"/>
          <w:color w:val="000000" w:themeColor="text1"/>
          <w:sz w:val="21"/>
          <w:szCs w:val="21"/>
        </w:rPr>
        <w:t>pasiūlymu</w:t>
      </w:r>
      <w:r w:rsidR="00D734C6" w:rsidRPr="00467FD7">
        <w:rPr>
          <w:rFonts w:cstheme="minorHAnsi"/>
          <w:color w:val="000000" w:themeColor="text1"/>
          <w:sz w:val="21"/>
          <w:szCs w:val="21"/>
        </w:rPr>
        <w:t xml:space="preserve"> galės būti pripažintas tik 1 (vienas) </w:t>
      </w:r>
      <w:r w:rsidR="005D7D8C" w:rsidRPr="00467FD7">
        <w:rPr>
          <w:rFonts w:cstheme="minorHAnsi"/>
          <w:color w:val="000000" w:themeColor="text1"/>
          <w:sz w:val="21"/>
          <w:szCs w:val="21"/>
        </w:rPr>
        <w:t>ekonomiškai naudingiausias pasiūlymas, esantis pasiūlymų eilės pirmojoje vietoje</w:t>
      </w:r>
      <w:r w:rsidR="00D734C6" w:rsidRPr="00467FD7">
        <w:rPr>
          <w:rFonts w:cstheme="minorHAnsi"/>
          <w:color w:val="000000" w:themeColor="text1"/>
          <w:sz w:val="21"/>
          <w:szCs w:val="21"/>
        </w:rPr>
        <w:t xml:space="preserve">. </w:t>
      </w:r>
    </w:p>
    <w:p w14:paraId="3D787E33" w14:textId="77777777" w:rsidR="00467FD7" w:rsidRDefault="00467FD7" w:rsidP="00467FD7">
      <w:pPr>
        <w:pStyle w:val="ListParagraph"/>
        <w:spacing w:after="0" w:line="20" w:lineRule="atLeast"/>
        <w:ind w:left="0" w:firstLine="567"/>
        <w:jc w:val="both"/>
        <w:rPr>
          <w:rStyle w:val="cf01"/>
          <w:rFonts w:asciiTheme="minorHAnsi" w:hAnsiTheme="minorHAnsi" w:cstheme="minorHAnsi"/>
          <w:sz w:val="21"/>
          <w:szCs w:val="21"/>
        </w:rPr>
      </w:pPr>
      <w:r w:rsidRPr="00467FD7">
        <w:rPr>
          <w:rFonts w:cstheme="minorHAnsi"/>
          <w:color w:val="000000" w:themeColor="text1"/>
          <w:sz w:val="21"/>
          <w:szCs w:val="21"/>
        </w:rPr>
        <w:t xml:space="preserve">9.3. </w:t>
      </w:r>
      <w:r w:rsidR="00A9488B" w:rsidRPr="00467FD7">
        <w:rPr>
          <w:rStyle w:val="cf01"/>
          <w:rFonts w:asciiTheme="minorHAnsi" w:hAnsiTheme="minorHAnsi" w:cstheme="minorHAnsi"/>
          <w:sz w:val="21"/>
          <w:szCs w:val="21"/>
        </w:rPr>
        <w:t>Perkančioji organizacija atmes tiekėjo pasiūlymą, jei</w:t>
      </w:r>
      <w:r w:rsidR="00195572" w:rsidRPr="00467FD7">
        <w:rPr>
          <w:rStyle w:val="cf01"/>
          <w:rFonts w:asciiTheme="minorHAnsi" w:hAnsiTheme="minorHAnsi" w:cstheme="minorHAnsi"/>
          <w:sz w:val="21"/>
          <w:szCs w:val="21"/>
        </w:rPr>
        <w:t xml:space="preserve">gu kartu su pasiūlymu </w:t>
      </w:r>
      <w:r w:rsidR="00B2125E" w:rsidRPr="00467FD7">
        <w:rPr>
          <w:rStyle w:val="cf01"/>
          <w:rFonts w:asciiTheme="minorHAnsi" w:hAnsiTheme="minorHAnsi" w:cstheme="minorHAnsi"/>
          <w:sz w:val="21"/>
          <w:szCs w:val="21"/>
        </w:rPr>
        <w:t xml:space="preserve">nebus pateikti šie </w:t>
      </w:r>
      <w:r w:rsidR="00277634" w:rsidRPr="00467FD7">
        <w:rPr>
          <w:rStyle w:val="cf01"/>
          <w:rFonts w:asciiTheme="minorHAnsi" w:hAnsiTheme="minorHAnsi" w:cstheme="minorHAnsi"/>
          <w:sz w:val="21"/>
          <w:szCs w:val="21"/>
        </w:rPr>
        <w:t>p</w:t>
      </w:r>
      <w:r w:rsidR="00B2125E" w:rsidRPr="00467FD7">
        <w:rPr>
          <w:rStyle w:val="cf01"/>
          <w:rFonts w:asciiTheme="minorHAnsi" w:hAnsiTheme="minorHAnsi" w:cstheme="minorHAnsi"/>
          <w:sz w:val="21"/>
          <w:szCs w:val="21"/>
        </w:rPr>
        <w:t xml:space="preserve">irkimo sąlygose reikalaujami pateikti dokumentai: </w:t>
      </w:r>
    </w:p>
    <w:p w14:paraId="16BD4E6C" w14:textId="73F5F302" w:rsidR="00467FD7" w:rsidRPr="00467FD7" w:rsidRDefault="00467FD7" w:rsidP="00467FD7">
      <w:pPr>
        <w:pStyle w:val="ListParagraph"/>
        <w:spacing w:after="0" w:line="20" w:lineRule="atLeast"/>
        <w:ind w:left="0" w:firstLine="851"/>
        <w:jc w:val="both"/>
        <w:rPr>
          <w:rFonts w:cstheme="minorHAnsi"/>
          <w:color w:val="000000" w:themeColor="text1"/>
          <w:sz w:val="21"/>
          <w:szCs w:val="21"/>
        </w:rPr>
      </w:pPr>
      <w:r w:rsidRPr="00467FD7">
        <w:rPr>
          <w:rStyle w:val="cf01"/>
          <w:rFonts w:asciiTheme="minorHAnsi" w:hAnsiTheme="minorHAnsi" w:cstheme="minorHAnsi"/>
          <w:color w:val="000000" w:themeColor="text1"/>
          <w:sz w:val="21"/>
          <w:szCs w:val="21"/>
        </w:rPr>
        <w:t xml:space="preserve">9.3.1. </w:t>
      </w:r>
      <w:r w:rsidRPr="00467FD7">
        <w:rPr>
          <w:rFonts w:cstheme="minorHAnsi"/>
          <w:color w:val="000000" w:themeColor="text1"/>
          <w:sz w:val="21"/>
          <w:szCs w:val="21"/>
        </w:rPr>
        <w:t>užpildyta ir pasirašyta pasiūlymo formos, pateiktos specialiųjų pirkimo sąlygų 6 priede, A dalis;</w:t>
      </w:r>
    </w:p>
    <w:p w14:paraId="777635B6" w14:textId="77777777" w:rsidR="00467FD7" w:rsidRPr="00467FD7" w:rsidRDefault="00467FD7" w:rsidP="00467FD7">
      <w:pPr>
        <w:pStyle w:val="ListParagraph"/>
        <w:spacing w:after="0" w:line="20" w:lineRule="atLeast"/>
        <w:ind w:left="0" w:firstLine="851"/>
        <w:jc w:val="both"/>
        <w:rPr>
          <w:rStyle w:val="cf01"/>
          <w:rFonts w:asciiTheme="minorHAnsi" w:hAnsiTheme="minorHAnsi" w:cstheme="minorHAnsi"/>
          <w:color w:val="000000" w:themeColor="text1"/>
          <w:sz w:val="21"/>
          <w:szCs w:val="21"/>
        </w:rPr>
      </w:pPr>
      <w:r w:rsidRPr="00467FD7">
        <w:rPr>
          <w:rFonts w:cstheme="minorHAnsi"/>
          <w:color w:val="000000" w:themeColor="text1"/>
          <w:sz w:val="21"/>
          <w:szCs w:val="21"/>
        </w:rPr>
        <w:t>9.3.2. užpildyta ir pasirašyta pasiūlymo formos, pateiktos specialiųjų pirkimo sąlygų 6 priede, B dalis;</w:t>
      </w:r>
    </w:p>
    <w:p w14:paraId="0CF774F7" w14:textId="77777777" w:rsidR="00467FD7" w:rsidRPr="00467FD7" w:rsidRDefault="00467FD7" w:rsidP="00467FD7">
      <w:pPr>
        <w:pStyle w:val="ListParagraph"/>
        <w:spacing w:after="0" w:line="20" w:lineRule="atLeast"/>
        <w:ind w:left="0" w:firstLine="851"/>
        <w:jc w:val="both"/>
        <w:rPr>
          <w:rFonts w:cstheme="minorHAnsi"/>
          <w:color w:val="000000" w:themeColor="text1"/>
          <w:sz w:val="21"/>
          <w:szCs w:val="21"/>
        </w:rPr>
      </w:pPr>
      <w:r w:rsidRPr="00467FD7">
        <w:rPr>
          <w:rStyle w:val="cf01"/>
          <w:rFonts w:asciiTheme="minorHAnsi" w:hAnsiTheme="minorHAnsi" w:cstheme="minorHAnsi"/>
          <w:color w:val="000000" w:themeColor="text1"/>
          <w:sz w:val="21"/>
          <w:szCs w:val="21"/>
        </w:rPr>
        <w:t xml:space="preserve">9.3.3. </w:t>
      </w:r>
      <w:r w:rsidRPr="00467FD7">
        <w:rPr>
          <w:rFonts w:cstheme="minorHAnsi"/>
          <w:color w:val="000000" w:themeColor="text1"/>
          <w:sz w:val="21"/>
          <w:szCs w:val="21"/>
        </w:rPr>
        <w:t>Paslaugos teikėjo parengtas ir patvirtintas Sutarties vykdymo kokybės valdymo operatyvumą patvirtinantis dokumentas;</w:t>
      </w:r>
    </w:p>
    <w:p w14:paraId="0C4EE64D" w14:textId="77777777" w:rsidR="00467FD7" w:rsidRPr="00467FD7" w:rsidRDefault="00467FD7" w:rsidP="00467FD7">
      <w:pPr>
        <w:pStyle w:val="ListParagraph"/>
        <w:spacing w:after="0" w:line="20" w:lineRule="atLeast"/>
        <w:ind w:left="0" w:firstLine="851"/>
        <w:jc w:val="both"/>
        <w:rPr>
          <w:rFonts w:cstheme="minorHAnsi"/>
          <w:color w:val="000000" w:themeColor="text1"/>
          <w:sz w:val="21"/>
          <w:szCs w:val="21"/>
        </w:rPr>
      </w:pPr>
      <w:r w:rsidRPr="00467FD7">
        <w:rPr>
          <w:rFonts w:cstheme="minorHAnsi"/>
          <w:color w:val="000000" w:themeColor="text1"/>
          <w:sz w:val="21"/>
          <w:szCs w:val="21"/>
        </w:rPr>
        <w:t xml:space="preserve">9.3.4. Paslaugų teikėjo siūlomų specialistų, kurie teiks paslaugą perkančiajai organizacijai, gyvenimo aprašymai (pagal </w:t>
      </w:r>
      <w:proofErr w:type="spellStart"/>
      <w:r w:rsidRPr="00467FD7">
        <w:rPr>
          <w:rFonts w:cstheme="minorHAnsi"/>
          <w:i/>
          <w:color w:val="000000" w:themeColor="text1"/>
          <w:sz w:val="21"/>
          <w:szCs w:val="21"/>
        </w:rPr>
        <w:t>Europass</w:t>
      </w:r>
      <w:proofErr w:type="spellEnd"/>
      <w:r w:rsidRPr="00467FD7">
        <w:rPr>
          <w:rFonts w:cstheme="minorHAnsi"/>
          <w:i/>
          <w:color w:val="000000" w:themeColor="text1"/>
          <w:sz w:val="21"/>
          <w:szCs w:val="21"/>
        </w:rPr>
        <w:t xml:space="preserve"> CV</w:t>
      </w:r>
      <w:r w:rsidRPr="00467FD7">
        <w:rPr>
          <w:rFonts w:cstheme="minorHAnsi"/>
          <w:color w:val="000000" w:themeColor="text1"/>
          <w:sz w:val="21"/>
          <w:szCs w:val="21"/>
        </w:rPr>
        <w:t>), IATA sertifikatų kopijos ir dokumentai, pagrindžiantys specialistų darbo patirtį;</w:t>
      </w:r>
    </w:p>
    <w:p w14:paraId="1AA980E6" w14:textId="36158487" w:rsidR="00527CEC" w:rsidRPr="005A26C4" w:rsidRDefault="00467FD7" w:rsidP="00527CEC">
      <w:pPr>
        <w:pStyle w:val="ListParagraph"/>
        <w:spacing w:after="0" w:line="20" w:lineRule="atLeast"/>
        <w:ind w:left="0" w:firstLine="851"/>
        <w:jc w:val="both"/>
        <w:rPr>
          <w:rFonts w:cstheme="minorHAnsi"/>
          <w:color w:val="000000" w:themeColor="text1"/>
        </w:rPr>
      </w:pPr>
      <w:r w:rsidRPr="005A26C4">
        <w:rPr>
          <w:rFonts w:cstheme="minorHAnsi"/>
          <w:color w:val="000000" w:themeColor="text1"/>
          <w:sz w:val="21"/>
          <w:szCs w:val="21"/>
        </w:rPr>
        <w:t>9.3.</w:t>
      </w:r>
      <w:r w:rsidR="00527CEC" w:rsidRPr="005A26C4">
        <w:rPr>
          <w:rFonts w:cstheme="minorHAnsi"/>
          <w:color w:val="000000" w:themeColor="text1"/>
        </w:rPr>
        <w:t>5</w:t>
      </w:r>
      <w:r w:rsidRPr="005A26C4">
        <w:rPr>
          <w:rFonts w:cstheme="minorHAnsi"/>
          <w:color w:val="000000" w:themeColor="text1"/>
          <w:sz w:val="21"/>
          <w:szCs w:val="21"/>
        </w:rPr>
        <w:t>. užpildyta nacionalinio saugumo reikalavimų atitikties deklaracija (specialiųjų pirkimo sąlygų 1</w:t>
      </w:r>
      <w:r w:rsidR="00527CEC" w:rsidRPr="005A26C4">
        <w:rPr>
          <w:rFonts w:cstheme="minorHAnsi"/>
          <w:color w:val="000000" w:themeColor="text1"/>
        </w:rPr>
        <w:t>0</w:t>
      </w:r>
      <w:r w:rsidRPr="005A26C4">
        <w:rPr>
          <w:rFonts w:cstheme="minorHAnsi"/>
          <w:color w:val="000000" w:themeColor="text1"/>
          <w:sz w:val="21"/>
          <w:szCs w:val="21"/>
        </w:rPr>
        <w:t xml:space="preserve"> priedas)</w:t>
      </w:r>
      <w:r w:rsidR="00527CEC" w:rsidRPr="005A26C4">
        <w:rPr>
          <w:rFonts w:cstheme="minorHAnsi"/>
          <w:color w:val="000000" w:themeColor="text1"/>
        </w:rPr>
        <w:t xml:space="preserve">; </w:t>
      </w:r>
    </w:p>
    <w:p w14:paraId="4FC8BB71" w14:textId="32BD6C35" w:rsidR="00527CEC" w:rsidRPr="005A26C4" w:rsidRDefault="00527CEC" w:rsidP="00527CEC">
      <w:pPr>
        <w:pStyle w:val="ListParagraph"/>
        <w:spacing w:after="0" w:line="20" w:lineRule="atLeast"/>
        <w:ind w:left="0" w:firstLine="851"/>
        <w:jc w:val="both"/>
        <w:rPr>
          <w:rFonts w:cstheme="minorHAnsi"/>
          <w:color w:val="000000" w:themeColor="text1"/>
          <w:sz w:val="21"/>
          <w:szCs w:val="21"/>
        </w:rPr>
      </w:pPr>
      <w:r w:rsidRPr="005A26C4">
        <w:rPr>
          <w:rFonts w:cstheme="minorHAnsi"/>
          <w:color w:val="000000" w:themeColor="text1"/>
          <w:sz w:val="21"/>
          <w:szCs w:val="21"/>
        </w:rPr>
        <w:t>9.3.</w:t>
      </w:r>
      <w:r w:rsidRPr="005A26C4">
        <w:rPr>
          <w:rFonts w:cstheme="minorHAnsi"/>
          <w:color w:val="000000" w:themeColor="text1"/>
        </w:rPr>
        <w:t>6</w:t>
      </w:r>
      <w:r w:rsidRPr="005A26C4">
        <w:rPr>
          <w:rFonts w:cstheme="minorHAnsi"/>
          <w:color w:val="000000" w:themeColor="text1"/>
          <w:sz w:val="21"/>
          <w:szCs w:val="21"/>
        </w:rPr>
        <w:t>. užpildyta laisvos formos atitikties deklaracija (specialiųjų pirkimo sąlygų 11 priedas);</w:t>
      </w:r>
    </w:p>
    <w:p w14:paraId="678C44CA" w14:textId="6EB53055" w:rsidR="00FE7908" w:rsidRPr="00F065D6" w:rsidRDefault="00FE7908" w:rsidP="0097765E">
      <w:pPr>
        <w:pStyle w:val="Heading1"/>
        <w:numPr>
          <w:ilvl w:val="0"/>
          <w:numId w:val="9"/>
        </w:numPr>
        <w:tabs>
          <w:tab w:val="left" w:pos="567"/>
        </w:tabs>
        <w:spacing w:line="20" w:lineRule="atLeast"/>
        <w:contextualSpacing/>
        <w:rPr>
          <w:rFonts w:asciiTheme="minorHAnsi" w:hAnsiTheme="minorHAnsi" w:cstheme="minorHAnsi"/>
        </w:rPr>
      </w:pPr>
      <w:bookmarkStart w:id="38" w:name="_Ref39425999"/>
      <w:bookmarkStart w:id="39" w:name="_Ref39426005"/>
      <w:bookmarkStart w:id="40" w:name="_Toc236316965"/>
      <w:r w:rsidRPr="00F065D6">
        <w:rPr>
          <w:rFonts w:asciiTheme="minorHAnsi" w:hAnsiTheme="minorHAnsi" w:cstheme="minorHAnsi"/>
        </w:rPr>
        <w:t>S</w:t>
      </w:r>
      <w:r w:rsidR="00281735" w:rsidRPr="00F065D6">
        <w:rPr>
          <w:rFonts w:asciiTheme="minorHAnsi" w:hAnsiTheme="minorHAnsi" w:cstheme="minorHAnsi"/>
        </w:rPr>
        <w:t>utarties sudarymas</w:t>
      </w:r>
      <w:bookmarkEnd w:id="38"/>
      <w:bookmarkEnd w:id="39"/>
      <w:bookmarkEnd w:id="40"/>
    </w:p>
    <w:p w14:paraId="27CAEFF7" w14:textId="4F7AC476" w:rsidR="00F57665" w:rsidRPr="005A26C4" w:rsidRDefault="00F57665" w:rsidP="007C2A3A">
      <w:pPr>
        <w:pStyle w:val="ListParagraph"/>
        <w:numPr>
          <w:ilvl w:val="1"/>
          <w:numId w:val="14"/>
        </w:numPr>
        <w:spacing w:after="0" w:line="240" w:lineRule="auto"/>
        <w:ind w:left="0" w:firstLine="567"/>
        <w:jc w:val="both"/>
        <w:rPr>
          <w:rFonts w:cstheme="minorHAnsi"/>
          <w:color w:val="000000" w:themeColor="text1"/>
        </w:rPr>
      </w:pPr>
      <w:r w:rsidRPr="007C2A3A">
        <w:rPr>
          <w:color w:val="000000" w:themeColor="text1"/>
        </w:rPr>
        <w:t>Ši pirkimo procedūra atliekama siekiant sudaryti sutartį</w:t>
      </w:r>
      <w:r w:rsidR="009A7D11" w:rsidRPr="007C2A3A">
        <w:rPr>
          <w:color w:val="000000" w:themeColor="text1"/>
        </w:rPr>
        <w:t xml:space="preserve"> su tiekėju, kurio pasiūlymas</w:t>
      </w:r>
      <w:r w:rsidR="007B12FF" w:rsidRPr="007C2A3A">
        <w:rPr>
          <w:color w:val="000000" w:themeColor="text1"/>
        </w:rPr>
        <w:t xml:space="preserve">, vadovaujantis </w:t>
      </w:r>
      <w:r w:rsidR="008F4194" w:rsidRPr="007C2A3A">
        <w:rPr>
          <w:color w:val="000000" w:themeColor="text1"/>
        </w:rPr>
        <w:t>p</w:t>
      </w:r>
      <w:r w:rsidR="007B12FF" w:rsidRPr="007C2A3A">
        <w:rPr>
          <w:color w:val="000000" w:themeColor="text1"/>
        </w:rPr>
        <w:t xml:space="preserve">irkimo </w:t>
      </w:r>
      <w:r w:rsidR="00207E40" w:rsidRPr="007C2A3A">
        <w:rPr>
          <w:color w:val="000000" w:themeColor="text1"/>
        </w:rPr>
        <w:t>sąlygose</w:t>
      </w:r>
      <w:r w:rsidR="007B12FF" w:rsidRPr="007C2A3A">
        <w:rPr>
          <w:color w:val="0070C0"/>
        </w:rPr>
        <w:t xml:space="preserve"> </w:t>
      </w:r>
      <w:r w:rsidR="007B12FF" w:rsidRPr="007C2A3A">
        <w:rPr>
          <w:color w:val="000000" w:themeColor="text1"/>
        </w:rPr>
        <w:t>nustatyta tvarka</w:t>
      </w:r>
      <w:r w:rsidR="0023505D" w:rsidRPr="007C2A3A">
        <w:rPr>
          <w:color w:val="000000" w:themeColor="text1"/>
        </w:rPr>
        <w:t>,</w:t>
      </w:r>
      <w:r w:rsidR="009A7D11" w:rsidRPr="007C2A3A">
        <w:rPr>
          <w:color w:val="000000" w:themeColor="text1"/>
        </w:rPr>
        <w:t xml:space="preserve"> bus pripažintas laimėjęs</w:t>
      </w:r>
      <w:r w:rsidR="008933BC" w:rsidRPr="007C2A3A">
        <w:rPr>
          <w:color w:val="000000" w:themeColor="text1"/>
        </w:rPr>
        <w:t xml:space="preserve">, o jei pirkimas skaidomas į dalis – su tiekėjais, kurių </w:t>
      </w:r>
      <w:r w:rsidR="008933BC" w:rsidRPr="005A26C4">
        <w:rPr>
          <w:color w:val="000000" w:themeColor="text1"/>
        </w:rPr>
        <w:t>pasiūlymai bus pripažinti laimėję</w:t>
      </w:r>
      <w:r w:rsidR="00F065D6" w:rsidRPr="005A26C4">
        <w:rPr>
          <w:color w:val="000000" w:themeColor="text1"/>
        </w:rPr>
        <w:t>.</w:t>
      </w:r>
    </w:p>
    <w:p w14:paraId="568948B6" w14:textId="07A709D1" w:rsidR="007C2A3A" w:rsidRPr="005A26C4" w:rsidRDefault="007C2A3A" w:rsidP="007C2A3A">
      <w:pPr>
        <w:pStyle w:val="ListParagraph"/>
        <w:numPr>
          <w:ilvl w:val="1"/>
          <w:numId w:val="14"/>
        </w:numPr>
        <w:spacing w:after="0" w:line="240" w:lineRule="auto"/>
        <w:ind w:left="0" w:firstLine="567"/>
        <w:jc w:val="both"/>
        <w:rPr>
          <w:rFonts w:cstheme="minorHAnsi"/>
          <w:color w:val="000000" w:themeColor="text1"/>
        </w:rPr>
      </w:pPr>
      <w:r w:rsidRPr="005A26C4">
        <w:rPr>
          <w:rFonts w:cstheme="minorHAnsi"/>
          <w:color w:val="000000" w:themeColor="text1"/>
        </w:rPr>
        <w:t>Sutarties sąlygų projektai pateikiami pirkimo sąlygų 12 priede „</w:t>
      </w:r>
      <w:r w:rsidR="00346F03">
        <w:rPr>
          <w:rFonts w:cstheme="minorHAnsi"/>
          <w:color w:val="000000" w:themeColor="text1"/>
        </w:rPr>
        <w:t>Paslaugų</w:t>
      </w:r>
      <w:r w:rsidRPr="005A26C4">
        <w:rPr>
          <w:rFonts w:cstheme="minorHAnsi"/>
          <w:color w:val="000000" w:themeColor="text1"/>
        </w:rPr>
        <w:t xml:space="preserve"> pirkimo-pardavimo sutarties bendrosios sąlygos“ ir pirkimo sąlygų 13 priede „</w:t>
      </w:r>
      <w:r w:rsidR="00346F03">
        <w:rPr>
          <w:rFonts w:cstheme="minorHAnsi"/>
          <w:color w:val="000000" w:themeColor="text1"/>
        </w:rPr>
        <w:t>Paslaugų</w:t>
      </w:r>
      <w:r w:rsidRPr="005A26C4">
        <w:rPr>
          <w:rFonts w:cstheme="minorHAnsi"/>
          <w:color w:val="000000" w:themeColor="text1"/>
        </w:rPr>
        <w:t xml:space="preserve"> pirkimo-pardavimo sutarties specialiosios sąlygos“.</w:t>
      </w:r>
    </w:p>
    <w:bookmarkEnd w:id="1"/>
    <w:p w14:paraId="18A6F2C1" w14:textId="77777777" w:rsidR="007C2A3A" w:rsidRDefault="007C2A3A" w:rsidP="00C87AB8">
      <w:pPr>
        <w:shd w:val="clear" w:color="auto" w:fill="FFFFFF"/>
        <w:spacing w:after="0" w:line="240" w:lineRule="auto"/>
        <w:jc w:val="center"/>
        <w:rPr>
          <w:rFonts w:eastAsia="Calibri" w:cstheme="minorHAnsi"/>
        </w:rPr>
      </w:pPr>
    </w:p>
    <w:p w14:paraId="7881FCAE" w14:textId="683D7463"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C1E12" w:rsidRDefault="000631F1" w:rsidP="005C1E12">
      <w:pPr>
        <w:pStyle w:val="Heading1"/>
        <w:jc w:val="right"/>
        <w:rPr>
          <w:rFonts w:asciiTheme="minorHAnsi" w:hAnsiTheme="minorHAnsi" w:cstheme="minorHAnsi"/>
          <w:sz w:val="21"/>
          <w:szCs w:val="21"/>
        </w:rPr>
      </w:pPr>
      <w:bookmarkStart w:id="41" w:name="_Toc236316966"/>
      <w:r w:rsidRPr="005C1E12">
        <w:rPr>
          <w:rFonts w:asciiTheme="minorHAnsi" w:hAnsiTheme="minorHAnsi" w:cstheme="minorHAnsi"/>
          <w:color w:val="0070C0"/>
          <w:sz w:val="21"/>
          <w:szCs w:val="21"/>
        </w:rPr>
        <w:lastRenderedPageBreak/>
        <w:t>P</w:t>
      </w:r>
      <w:r w:rsidR="008F59C5" w:rsidRPr="005C1E12">
        <w:rPr>
          <w:rFonts w:asciiTheme="minorHAnsi" w:hAnsiTheme="minorHAnsi" w:cstheme="minorHAnsi"/>
          <w:color w:val="0070C0"/>
          <w:sz w:val="21"/>
          <w:szCs w:val="21"/>
        </w:rPr>
        <w:t>irkimo sąlygų 1 priedas „Terminai“</w:t>
      </w:r>
      <w:bookmarkEnd w:id="41"/>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3"/>
        <w:gridCol w:w="2522"/>
        <w:gridCol w:w="3623"/>
        <w:gridCol w:w="2936"/>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5A26C4" w14:paraId="2DDCD559" w14:textId="77777777" w:rsidTr="127DD6E8">
        <w:trPr>
          <w:trHeight w:val="20"/>
        </w:trPr>
        <w:tc>
          <w:tcPr>
            <w:tcW w:w="726" w:type="dxa"/>
            <w:tcMar>
              <w:top w:w="0" w:type="dxa"/>
              <w:left w:w="108" w:type="dxa"/>
              <w:bottom w:w="0" w:type="dxa"/>
              <w:right w:w="108" w:type="dxa"/>
            </w:tcMar>
          </w:tcPr>
          <w:p w14:paraId="6C70187E" w14:textId="7D03D63A" w:rsidR="00774AA5" w:rsidRPr="005A26C4" w:rsidRDefault="006932C2" w:rsidP="006932C2">
            <w:pPr>
              <w:keepNext/>
              <w:spacing w:after="0" w:line="240" w:lineRule="auto"/>
              <w:rPr>
                <w:rFonts w:cstheme="minorHAnsi"/>
                <w:bCs/>
                <w:color w:val="000000" w:themeColor="text1"/>
              </w:rPr>
            </w:pPr>
            <w:r w:rsidRPr="005A26C4">
              <w:rPr>
                <w:rFonts w:cstheme="minorHAnsi"/>
                <w:bCs/>
                <w:color w:val="000000" w:themeColor="text1"/>
              </w:rPr>
              <w:t>2.</w:t>
            </w:r>
          </w:p>
        </w:tc>
        <w:tc>
          <w:tcPr>
            <w:tcW w:w="2531" w:type="dxa"/>
            <w:tcMar>
              <w:top w:w="0" w:type="dxa"/>
              <w:left w:w="108" w:type="dxa"/>
              <w:bottom w:w="0" w:type="dxa"/>
              <w:right w:w="108" w:type="dxa"/>
            </w:tcMar>
          </w:tcPr>
          <w:p w14:paraId="2368993B" w14:textId="77777777" w:rsidR="00774AA5" w:rsidRPr="005A26C4" w:rsidRDefault="00774AA5" w:rsidP="0003169B">
            <w:pPr>
              <w:keepNext/>
              <w:spacing w:after="0" w:line="240" w:lineRule="auto"/>
              <w:rPr>
                <w:rFonts w:cstheme="minorHAnsi"/>
                <w:color w:val="000000" w:themeColor="text1"/>
              </w:rPr>
            </w:pPr>
            <w:r w:rsidRPr="005A26C4">
              <w:rPr>
                <w:rFonts w:eastAsia="Times New Roman" w:cstheme="minorHAnsi"/>
                <w:color w:val="000000" w:themeColor="text1"/>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5A26C4" w:rsidRDefault="00774AA5" w:rsidP="0003169B">
            <w:pPr>
              <w:spacing w:after="0" w:line="240" w:lineRule="auto"/>
              <w:rPr>
                <w:rFonts w:cstheme="minorHAnsi"/>
                <w:color w:val="000000" w:themeColor="text1"/>
              </w:rPr>
            </w:pPr>
            <w:r w:rsidRPr="005A26C4">
              <w:rPr>
                <w:rFonts w:cstheme="minorHAnsi"/>
                <w:color w:val="000000" w:themeColor="text1"/>
              </w:rPr>
              <w:t xml:space="preserve">Pradedamas ne anksčiau nei po </w:t>
            </w:r>
            <w:r w:rsidR="006B0247" w:rsidRPr="005A26C4">
              <w:rPr>
                <w:rFonts w:cstheme="minorHAnsi"/>
                <w:color w:val="000000" w:themeColor="text1"/>
              </w:rPr>
              <w:t>30</w:t>
            </w:r>
            <w:r w:rsidRPr="005A26C4">
              <w:rPr>
                <w:rFonts w:cstheme="minorHAnsi"/>
                <w:color w:val="000000" w:themeColor="text1"/>
              </w:rPr>
              <w:t xml:space="preserve"> minučių po pasiūlymų pateikimo termino pabaigos</w:t>
            </w:r>
          </w:p>
        </w:tc>
        <w:tc>
          <w:tcPr>
            <w:tcW w:w="2954" w:type="dxa"/>
            <w:tcMar>
              <w:top w:w="0" w:type="dxa"/>
              <w:left w:w="108" w:type="dxa"/>
              <w:bottom w:w="0" w:type="dxa"/>
              <w:right w:w="108" w:type="dxa"/>
            </w:tcMar>
          </w:tcPr>
          <w:p w14:paraId="516BC120" w14:textId="3556D373" w:rsidR="00774AA5" w:rsidRPr="005A26C4" w:rsidRDefault="00774AA5" w:rsidP="0003169B">
            <w:pPr>
              <w:spacing w:after="0" w:line="240" w:lineRule="auto"/>
              <w:rPr>
                <w:rFonts w:cstheme="minorHAnsi"/>
                <w:iCs/>
                <w:color w:val="000000" w:themeColor="text1"/>
              </w:rPr>
            </w:pPr>
          </w:p>
        </w:tc>
      </w:tr>
      <w:tr w:rsidR="00774AA5" w:rsidRPr="005A26C4" w14:paraId="0E1517C9" w14:textId="77777777" w:rsidTr="127DD6E8">
        <w:trPr>
          <w:trHeight w:val="20"/>
        </w:trPr>
        <w:tc>
          <w:tcPr>
            <w:tcW w:w="726" w:type="dxa"/>
            <w:tcMar>
              <w:top w:w="0" w:type="dxa"/>
              <w:left w:w="108" w:type="dxa"/>
              <w:bottom w:w="0" w:type="dxa"/>
              <w:right w:w="108" w:type="dxa"/>
            </w:tcMar>
          </w:tcPr>
          <w:p w14:paraId="0BF18051" w14:textId="03A0C935" w:rsidR="00774AA5" w:rsidRPr="005A26C4" w:rsidRDefault="006932C2" w:rsidP="006932C2">
            <w:pPr>
              <w:keepNext/>
              <w:spacing w:after="0" w:line="240" w:lineRule="auto"/>
              <w:rPr>
                <w:rFonts w:cstheme="minorHAnsi"/>
                <w:bCs/>
                <w:color w:val="000000" w:themeColor="text1"/>
              </w:rPr>
            </w:pPr>
            <w:r w:rsidRPr="005A26C4">
              <w:rPr>
                <w:rFonts w:cstheme="minorHAnsi"/>
                <w:bCs/>
                <w:color w:val="000000" w:themeColor="text1"/>
              </w:rPr>
              <w:t>3.</w:t>
            </w:r>
          </w:p>
        </w:tc>
        <w:tc>
          <w:tcPr>
            <w:tcW w:w="2531" w:type="dxa"/>
            <w:tcMar>
              <w:top w:w="0" w:type="dxa"/>
              <w:left w:w="108" w:type="dxa"/>
              <w:bottom w:w="0" w:type="dxa"/>
              <w:right w:w="108" w:type="dxa"/>
            </w:tcMar>
          </w:tcPr>
          <w:p w14:paraId="4AD453C1" w14:textId="70320C71" w:rsidR="00774AA5" w:rsidRPr="005A26C4" w:rsidRDefault="00774AA5" w:rsidP="0003169B">
            <w:pPr>
              <w:keepNext/>
              <w:spacing w:after="0" w:line="240" w:lineRule="auto"/>
              <w:rPr>
                <w:rFonts w:cstheme="minorHAnsi"/>
                <w:bCs/>
                <w:color w:val="000000" w:themeColor="text1"/>
              </w:rPr>
            </w:pPr>
            <w:r w:rsidRPr="005A26C4">
              <w:rPr>
                <w:rFonts w:cstheme="minorHAnsi"/>
                <w:color w:val="000000" w:themeColor="text1"/>
              </w:rPr>
              <w:t xml:space="preserve">Prašymą paaiškinti, patikslinti pirkimo </w:t>
            </w:r>
            <w:r w:rsidR="00EF5E21" w:rsidRPr="005A26C4">
              <w:rPr>
                <w:rFonts w:cstheme="minorHAnsi"/>
                <w:color w:val="000000" w:themeColor="text1"/>
              </w:rPr>
              <w:t>sąlygas</w:t>
            </w:r>
            <w:r w:rsidRPr="005A26C4">
              <w:rPr>
                <w:rFonts w:cstheme="minorHAnsi"/>
                <w:color w:val="000000" w:themeColor="text1"/>
              </w:rPr>
              <w:t xml:space="preserve"> tiekėjas turi pateikti ne vėliau kaip:</w:t>
            </w:r>
          </w:p>
        </w:tc>
        <w:tc>
          <w:tcPr>
            <w:tcW w:w="3643" w:type="dxa"/>
            <w:tcMar>
              <w:top w:w="0" w:type="dxa"/>
              <w:left w:w="108" w:type="dxa"/>
              <w:bottom w:w="0" w:type="dxa"/>
              <w:right w:w="108" w:type="dxa"/>
            </w:tcMar>
          </w:tcPr>
          <w:p w14:paraId="56FC8010" w14:textId="529390E7" w:rsidR="00774AA5" w:rsidRPr="005A26C4" w:rsidRDefault="00527CEC" w:rsidP="0003169B">
            <w:pPr>
              <w:spacing w:after="0" w:line="240" w:lineRule="auto"/>
              <w:rPr>
                <w:rFonts w:cstheme="minorHAnsi"/>
                <w:color w:val="000000" w:themeColor="text1"/>
              </w:rPr>
            </w:pPr>
            <w:r w:rsidRPr="005A26C4">
              <w:rPr>
                <w:rFonts w:cstheme="minorHAnsi"/>
                <w:color w:val="000000" w:themeColor="text1"/>
              </w:rPr>
              <w:t>10</w:t>
            </w:r>
            <w:r w:rsidR="005F17E7" w:rsidRPr="005A26C4">
              <w:rPr>
                <w:rFonts w:cstheme="minorHAnsi"/>
                <w:color w:val="000000" w:themeColor="text1"/>
              </w:rPr>
              <w:t xml:space="preserve"> dienų iki pasiūlymų pateikimo termino dienos</w:t>
            </w:r>
          </w:p>
        </w:tc>
        <w:tc>
          <w:tcPr>
            <w:tcW w:w="2954" w:type="dxa"/>
            <w:tcMar>
              <w:top w:w="0" w:type="dxa"/>
              <w:left w:w="108" w:type="dxa"/>
              <w:bottom w:w="0" w:type="dxa"/>
              <w:right w:w="108" w:type="dxa"/>
            </w:tcMar>
          </w:tcPr>
          <w:p w14:paraId="6B3FEA86" w14:textId="022ADB05" w:rsidR="00774AA5" w:rsidRPr="005A26C4" w:rsidRDefault="00774AA5" w:rsidP="00424668">
            <w:pPr>
              <w:spacing w:after="0" w:line="240" w:lineRule="auto"/>
              <w:rPr>
                <w:rFonts w:cstheme="minorHAnsi"/>
                <w:iCs/>
                <w:color w:val="000000" w:themeColor="text1"/>
              </w:rPr>
            </w:pPr>
          </w:p>
        </w:tc>
      </w:tr>
      <w:tr w:rsidR="00774AA5" w:rsidRPr="005A26C4" w14:paraId="6E37868A" w14:textId="77777777" w:rsidTr="127DD6E8">
        <w:trPr>
          <w:trHeight w:val="20"/>
        </w:trPr>
        <w:tc>
          <w:tcPr>
            <w:tcW w:w="726" w:type="dxa"/>
            <w:tcMar>
              <w:top w:w="0" w:type="dxa"/>
              <w:left w:w="108" w:type="dxa"/>
              <w:bottom w:w="0" w:type="dxa"/>
              <w:right w:w="108" w:type="dxa"/>
            </w:tcMar>
          </w:tcPr>
          <w:p w14:paraId="5A3E2C4C" w14:textId="033C7E4A" w:rsidR="00774AA5" w:rsidRPr="005A26C4" w:rsidRDefault="00774AA5" w:rsidP="0097765E">
            <w:pPr>
              <w:pStyle w:val="ListParagraph"/>
              <w:numPr>
                <w:ilvl w:val="0"/>
                <w:numId w:val="6"/>
              </w:numPr>
              <w:spacing w:after="0" w:line="240" w:lineRule="auto"/>
              <w:rPr>
                <w:rFonts w:cstheme="minorHAnsi"/>
                <w:bCs/>
                <w:color w:val="000000" w:themeColor="text1"/>
              </w:rPr>
            </w:pPr>
          </w:p>
        </w:tc>
        <w:tc>
          <w:tcPr>
            <w:tcW w:w="2531" w:type="dxa"/>
            <w:tcMar>
              <w:top w:w="0" w:type="dxa"/>
              <w:left w:w="108" w:type="dxa"/>
              <w:bottom w:w="0" w:type="dxa"/>
              <w:right w:w="108" w:type="dxa"/>
            </w:tcMar>
          </w:tcPr>
          <w:p w14:paraId="1E3634E1" w14:textId="6A145837" w:rsidR="00774AA5" w:rsidRPr="005A26C4" w:rsidRDefault="00774AA5" w:rsidP="0003169B">
            <w:pPr>
              <w:spacing w:after="0" w:line="240" w:lineRule="auto"/>
              <w:rPr>
                <w:rFonts w:cstheme="minorHAnsi"/>
                <w:color w:val="000000" w:themeColor="text1"/>
              </w:rPr>
            </w:pPr>
            <w:r w:rsidRPr="005A26C4">
              <w:rPr>
                <w:rFonts w:cstheme="minorHAnsi"/>
                <w:color w:val="000000" w:themeColor="text1"/>
              </w:rPr>
              <w:t xml:space="preserve">Perkančioji organizacija </w:t>
            </w:r>
            <w:r w:rsidR="009B3AF8" w:rsidRPr="005A26C4">
              <w:rPr>
                <w:rFonts w:cstheme="minorHAnsi"/>
                <w:color w:val="000000" w:themeColor="text1"/>
              </w:rPr>
              <w:t>p</w:t>
            </w:r>
            <w:r w:rsidRPr="005A26C4">
              <w:rPr>
                <w:rFonts w:cstheme="minorHAnsi"/>
                <w:color w:val="000000" w:themeColor="text1"/>
              </w:rPr>
              <w:t xml:space="preserve">irkimo </w:t>
            </w:r>
            <w:r w:rsidR="00EF5E21" w:rsidRPr="005A26C4">
              <w:rPr>
                <w:rFonts w:cstheme="minorHAnsi"/>
                <w:color w:val="000000" w:themeColor="text1"/>
              </w:rPr>
              <w:t>sąlygų</w:t>
            </w:r>
            <w:r w:rsidRPr="005A26C4">
              <w:rPr>
                <w:rFonts w:cstheme="minorHAnsi"/>
                <w:color w:val="000000" w:themeColor="text1"/>
              </w:rPr>
              <w:t xml:space="preserve"> paaiškinimą, patikslinimą pateikia visiems tiekėjams ne vėliau kaip:</w:t>
            </w:r>
          </w:p>
        </w:tc>
        <w:tc>
          <w:tcPr>
            <w:tcW w:w="3643" w:type="dxa"/>
            <w:tcMar>
              <w:top w:w="0" w:type="dxa"/>
              <w:left w:w="108" w:type="dxa"/>
              <w:bottom w:w="0" w:type="dxa"/>
              <w:right w:w="108" w:type="dxa"/>
            </w:tcMar>
          </w:tcPr>
          <w:p w14:paraId="4D170373" w14:textId="2753EC19" w:rsidR="00774AA5" w:rsidRPr="005A26C4" w:rsidRDefault="00527CEC" w:rsidP="0003169B">
            <w:pPr>
              <w:spacing w:after="0" w:line="240" w:lineRule="auto"/>
              <w:rPr>
                <w:rFonts w:cstheme="minorHAnsi"/>
                <w:color w:val="000000" w:themeColor="text1"/>
              </w:rPr>
            </w:pPr>
            <w:r w:rsidRPr="005A26C4">
              <w:rPr>
                <w:rFonts w:cstheme="minorHAnsi"/>
                <w:color w:val="000000" w:themeColor="text1"/>
              </w:rPr>
              <w:t>6</w:t>
            </w:r>
            <w:r w:rsidR="00CE1F13" w:rsidRPr="005A26C4">
              <w:rPr>
                <w:rFonts w:cstheme="minorHAnsi"/>
                <w:color w:val="000000" w:themeColor="text1"/>
              </w:rPr>
              <w:t xml:space="preserve"> dienų iki pasiūlymų pateikimo termino dienos</w:t>
            </w:r>
          </w:p>
        </w:tc>
        <w:tc>
          <w:tcPr>
            <w:tcW w:w="2954" w:type="dxa"/>
            <w:tcMar>
              <w:top w:w="0" w:type="dxa"/>
              <w:left w:w="108" w:type="dxa"/>
              <w:bottom w:w="0" w:type="dxa"/>
              <w:right w:w="108" w:type="dxa"/>
            </w:tcMar>
          </w:tcPr>
          <w:p w14:paraId="2E898EC9" w14:textId="59954D80" w:rsidR="00774AA5" w:rsidRPr="005A26C4" w:rsidRDefault="00774AA5" w:rsidP="00CE1F13">
            <w:pPr>
              <w:spacing w:after="0" w:line="240" w:lineRule="auto"/>
              <w:rPr>
                <w:rFonts w:cstheme="minorHAnsi"/>
                <w:color w:val="000000" w:themeColor="text1"/>
              </w:rPr>
            </w:pPr>
          </w:p>
        </w:tc>
      </w:tr>
      <w:tr w:rsidR="00774AA5" w:rsidRPr="00F0499F" w14:paraId="7621DE63" w14:textId="77777777" w:rsidTr="127DD6E8">
        <w:trPr>
          <w:trHeight w:val="20"/>
        </w:trPr>
        <w:tc>
          <w:tcPr>
            <w:tcW w:w="726" w:type="dxa"/>
            <w:tcMar>
              <w:top w:w="0" w:type="dxa"/>
              <w:left w:w="108" w:type="dxa"/>
              <w:bottom w:w="0" w:type="dxa"/>
              <w:right w:w="108" w:type="dxa"/>
            </w:tcMar>
          </w:tcPr>
          <w:p w14:paraId="63314DF2" w14:textId="5548A91C"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58839D1" w14:textId="4F4D0EEB" w:rsidR="00774AA5" w:rsidRPr="00F0499F" w:rsidRDefault="00455131" w:rsidP="0003169B">
            <w:pPr>
              <w:spacing w:after="0" w:line="240" w:lineRule="auto"/>
              <w:rPr>
                <w:rFonts w:cstheme="minorHAnsi"/>
              </w:rPr>
            </w:pPr>
            <w:r>
              <w:rPr>
                <w:rFonts w:cstheme="minorHAnsi"/>
              </w:rPr>
              <w:t>O</w:t>
            </w:r>
            <w:r w:rsidR="00774AA5" w:rsidRPr="00F0499F">
              <w:rPr>
                <w:rFonts w:cstheme="minorHAnsi"/>
              </w:rPr>
              <w:t>bjekto apžiūra bus vykdoma:</w:t>
            </w:r>
          </w:p>
        </w:tc>
        <w:tc>
          <w:tcPr>
            <w:tcW w:w="3643" w:type="dxa"/>
            <w:tcMar>
              <w:top w:w="0" w:type="dxa"/>
              <w:left w:w="108" w:type="dxa"/>
              <w:bottom w:w="0" w:type="dxa"/>
              <w:right w:w="108" w:type="dxa"/>
            </w:tcMar>
          </w:tcPr>
          <w:p w14:paraId="16ACE08C" w14:textId="77777777" w:rsidR="00774AA5" w:rsidRPr="00F0499F" w:rsidRDefault="00774AA5" w:rsidP="0003169B">
            <w:pPr>
              <w:spacing w:after="0" w:line="240" w:lineRule="auto"/>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0CB425FC" w14:textId="24DDEDF5" w:rsidR="00774AA5" w:rsidRPr="00F0499F" w:rsidRDefault="00774AA5" w:rsidP="0003169B">
            <w:pPr>
              <w:spacing w:after="0" w:line="240" w:lineRule="auto"/>
              <w:rPr>
                <w:rFonts w:cstheme="minorHAnsi"/>
              </w:rPr>
            </w:pPr>
          </w:p>
        </w:tc>
      </w:tr>
      <w:tr w:rsidR="00774AA5" w:rsidRPr="00F0499F" w14:paraId="3AA572DF" w14:textId="77777777" w:rsidTr="127DD6E8">
        <w:trPr>
          <w:trHeight w:val="20"/>
        </w:trPr>
        <w:tc>
          <w:tcPr>
            <w:tcW w:w="726" w:type="dxa"/>
            <w:tcMar>
              <w:top w:w="0" w:type="dxa"/>
              <w:left w:w="108" w:type="dxa"/>
              <w:bottom w:w="0" w:type="dxa"/>
              <w:right w:w="108" w:type="dxa"/>
            </w:tcMar>
          </w:tcPr>
          <w:p w14:paraId="0C5D727C" w14:textId="097AAFC5"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1C7B20C9" w14:textId="70FEA8CB" w:rsidR="00774AA5" w:rsidRPr="00F0499F" w:rsidRDefault="00774AA5" w:rsidP="0003169B">
            <w:pPr>
              <w:spacing w:after="0" w:line="240" w:lineRule="auto"/>
              <w:rPr>
                <w:rFonts w:cstheme="minorHAnsi"/>
              </w:rPr>
            </w:pP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7DD7B5EE"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2276FCB7" w14:textId="6EB2EA0D" w:rsidR="00774AA5" w:rsidRPr="00527CEC" w:rsidRDefault="00774AA5" w:rsidP="00527CEC">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tc>
        <w:tc>
          <w:tcPr>
            <w:tcW w:w="2954" w:type="dxa"/>
            <w:tcMar>
              <w:top w:w="0" w:type="dxa"/>
              <w:left w:w="108" w:type="dxa"/>
              <w:bottom w:w="0" w:type="dxa"/>
              <w:right w:w="108" w:type="dxa"/>
            </w:tcMar>
          </w:tcPr>
          <w:p w14:paraId="49C9AF54" w14:textId="060712A8" w:rsidR="00774AA5" w:rsidRPr="00F0499F" w:rsidRDefault="00774AA5" w:rsidP="0003169B">
            <w:pPr>
              <w:spacing w:after="0" w:line="240" w:lineRule="auto"/>
              <w:rPr>
                <w:rFonts w:cstheme="minorHAnsi"/>
              </w:rPr>
            </w:pPr>
          </w:p>
        </w:tc>
      </w:tr>
      <w:tr w:rsidR="00774AA5" w:rsidRPr="005A26C4" w14:paraId="712AAA1F" w14:textId="77777777" w:rsidTr="127DD6E8">
        <w:trPr>
          <w:trHeight w:val="20"/>
        </w:trPr>
        <w:tc>
          <w:tcPr>
            <w:tcW w:w="726" w:type="dxa"/>
            <w:tcMar>
              <w:top w:w="0" w:type="dxa"/>
              <w:left w:w="108" w:type="dxa"/>
              <w:bottom w:w="0" w:type="dxa"/>
              <w:right w:w="108" w:type="dxa"/>
            </w:tcMar>
          </w:tcPr>
          <w:p w14:paraId="204C0E52" w14:textId="1B708D3D" w:rsidR="00774AA5" w:rsidRPr="005A26C4" w:rsidRDefault="00774AA5" w:rsidP="0097765E">
            <w:pPr>
              <w:pStyle w:val="ListParagraph"/>
              <w:numPr>
                <w:ilvl w:val="0"/>
                <w:numId w:val="6"/>
              </w:numPr>
              <w:spacing w:after="0" w:line="240" w:lineRule="auto"/>
              <w:rPr>
                <w:rFonts w:cstheme="minorHAnsi"/>
                <w:bCs/>
                <w:color w:val="000000" w:themeColor="text1"/>
              </w:rPr>
            </w:pPr>
          </w:p>
        </w:tc>
        <w:tc>
          <w:tcPr>
            <w:tcW w:w="2531" w:type="dxa"/>
            <w:tcMar>
              <w:top w:w="0" w:type="dxa"/>
              <w:left w:w="108" w:type="dxa"/>
              <w:bottom w:w="0" w:type="dxa"/>
              <w:right w:w="108" w:type="dxa"/>
            </w:tcMar>
          </w:tcPr>
          <w:p w14:paraId="20CE1883" w14:textId="77777777" w:rsidR="00774AA5" w:rsidRPr="005A26C4" w:rsidRDefault="00774AA5" w:rsidP="0003169B">
            <w:pPr>
              <w:spacing w:after="0" w:line="240" w:lineRule="auto"/>
              <w:rPr>
                <w:rFonts w:cstheme="minorHAnsi"/>
                <w:bCs/>
                <w:color w:val="000000" w:themeColor="text1"/>
              </w:rPr>
            </w:pPr>
            <w:r w:rsidRPr="005A26C4">
              <w:rPr>
                <w:rFonts w:cstheme="minorHAnsi"/>
                <w:bCs/>
                <w:color w:val="000000" w:themeColor="text1"/>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5A26C4" w:rsidRDefault="00774AA5" w:rsidP="0003169B">
            <w:pPr>
              <w:spacing w:after="0" w:line="240" w:lineRule="auto"/>
              <w:rPr>
                <w:rFonts w:cstheme="minorHAnsi"/>
                <w:iCs/>
                <w:color w:val="000000" w:themeColor="text1"/>
              </w:rPr>
            </w:pPr>
            <w:r w:rsidRPr="005A26C4">
              <w:rPr>
                <w:rFonts w:cstheme="minorHAnsi"/>
                <w:iCs/>
                <w:color w:val="000000" w:themeColor="text1"/>
              </w:rPr>
              <w:t>90 (devyniasdešimt) dienų nuo pasiūlymų pateikimo galutinio termino pabaigos</w:t>
            </w:r>
          </w:p>
        </w:tc>
        <w:tc>
          <w:tcPr>
            <w:tcW w:w="2954" w:type="dxa"/>
            <w:tcMar>
              <w:top w:w="0" w:type="dxa"/>
              <w:left w:w="108" w:type="dxa"/>
              <w:bottom w:w="0" w:type="dxa"/>
              <w:right w:w="108" w:type="dxa"/>
            </w:tcMar>
          </w:tcPr>
          <w:p w14:paraId="16D7D59D" w14:textId="7639E1B8" w:rsidR="00774AA5" w:rsidRPr="005A26C4" w:rsidRDefault="00774AA5" w:rsidP="0003169B">
            <w:pPr>
              <w:spacing w:after="0" w:line="240" w:lineRule="auto"/>
              <w:rPr>
                <w:rFonts w:cstheme="minorHAnsi"/>
                <w:color w:val="000000" w:themeColor="text1"/>
              </w:rPr>
            </w:pPr>
          </w:p>
        </w:tc>
      </w:tr>
      <w:tr w:rsidR="00774AA5" w:rsidRPr="005A26C4" w14:paraId="046FE48C" w14:textId="77777777" w:rsidTr="127DD6E8">
        <w:trPr>
          <w:trHeight w:val="20"/>
        </w:trPr>
        <w:tc>
          <w:tcPr>
            <w:tcW w:w="726" w:type="dxa"/>
            <w:tcMar>
              <w:top w:w="0" w:type="dxa"/>
              <w:left w:w="108" w:type="dxa"/>
              <w:bottom w:w="0" w:type="dxa"/>
              <w:right w:w="108" w:type="dxa"/>
            </w:tcMar>
          </w:tcPr>
          <w:p w14:paraId="0CCD490C" w14:textId="1C5F8541" w:rsidR="00774AA5" w:rsidRPr="005A26C4" w:rsidRDefault="00774AA5" w:rsidP="0097765E">
            <w:pPr>
              <w:pStyle w:val="ListParagraph"/>
              <w:numPr>
                <w:ilvl w:val="0"/>
                <w:numId w:val="6"/>
              </w:numPr>
              <w:spacing w:after="0" w:line="240" w:lineRule="auto"/>
              <w:rPr>
                <w:color w:val="000000" w:themeColor="text1"/>
              </w:rPr>
            </w:pPr>
          </w:p>
        </w:tc>
        <w:tc>
          <w:tcPr>
            <w:tcW w:w="2531" w:type="dxa"/>
            <w:tcMar>
              <w:top w:w="0" w:type="dxa"/>
              <w:left w:w="108" w:type="dxa"/>
              <w:bottom w:w="0" w:type="dxa"/>
              <w:right w:w="108" w:type="dxa"/>
            </w:tcMar>
          </w:tcPr>
          <w:p w14:paraId="3A78067C" w14:textId="77777777" w:rsidR="00774AA5" w:rsidRPr="005A26C4" w:rsidRDefault="00774AA5" w:rsidP="0003169B">
            <w:pPr>
              <w:spacing w:after="0" w:line="240" w:lineRule="auto"/>
              <w:rPr>
                <w:rFonts w:cstheme="minorHAnsi"/>
                <w:bCs/>
                <w:color w:val="000000" w:themeColor="text1"/>
              </w:rPr>
            </w:pPr>
            <w:r w:rsidRPr="005A26C4">
              <w:rPr>
                <w:rFonts w:cstheme="minorHAnsi"/>
                <w:color w:val="000000" w:themeColor="text1"/>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1E5C5688" w:rsidR="00EF6436" w:rsidRPr="005A26C4" w:rsidRDefault="001C26BE" w:rsidP="0003169B">
            <w:pPr>
              <w:spacing w:after="0" w:line="240" w:lineRule="auto"/>
              <w:rPr>
                <w:rFonts w:cstheme="minorHAnsi"/>
                <w:color w:val="000000" w:themeColor="text1"/>
              </w:rPr>
            </w:pPr>
            <w:r w:rsidRPr="005A26C4">
              <w:rPr>
                <w:rFonts w:cstheme="minorHAnsi"/>
                <w:iCs/>
                <w:color w:val="000000" w:themeColor="text1"/>
              </w:rPr>
              <w:t>NETAIKOMA</w:t>
            </w:r>
          </w:p>
          <w:p w14:paraId="4DD4DD87" w14:textId="36DF3448" w:rsidR="00774AA5" w:rsidRPr="005A26C4" w:rsidRDefault="00774AA5" w:rsidP="0003169B">
            <w:pPr>
              <w:spacing w:after="0" w:line="240" w:lineRule="auto"/>
              <w:rPr>
                <w:rFonts w:cstheme="minorHAnsi"/>
                <w:iCs/>
                <w:color w:val="000000" w:themeColor="text1"/>
              </w:rPr>
            </w:pPr>
          </w:p>
        </w:tc>
        <w:tc>
          <w:tcPr>
            <w:tcW w:w="2954" w:type="dxa"/>
            <w:tcMar>
              <w:top w:w="0" w:type="dxa"/>
              <w:left w:w="108" w:type="dxa"/>
              <w:bottom w:w="0" w:type="dxa"/>
              <w:right w:w="108" w:type="dxa"/>
            </w:tcMar>
          </w:tcPr>
          <w:p w14:paraId="7A43570F" w14:textId="5770605E" w:rsidR="00774AA5" w:rsidRPr="005A26C4" w:rsidRDefault="00774AA5" w:rsidP="127DD6E8">
            <w:pPr>
              <w:spacing w:after="0" w:line="240" w:lineRule="auto"/>
              <w:rPr>
                <w:color w:val="000000" w:themeColor="text1"/>
              </w:rPr>
            </w:pPr>
          </w:p>
        </w:tc>
      </w:tr>
      <w:tr w:rsidR="00774AA5" w:rsidRPr="005A26C4" w14:paraId="1F2EA374" w14:textId="77777777" w:rsidTr="127DD6E8">
        <w:trPr>
          <w:trHeight w:val="20"/>
        </w:trPr>
        <w:tc>
          <w:tcPr>
            <w:tcW w:w="726" w:type="dxa"/>
            <w:tcMar>
              <w:top w:w="0" w:type="dxa"/>
              <w:left w:w="108" w:type="dxa"/>
              <w:bottom w:w="0" w:type="dxa"/>
              <w:right w:w="108" w:type="dxa"/>
            </w:tcMar>
          </w:tcPr>
          <w:p w14:paraId="539F7958" w14:textId="226D3FF6" w:rsidR="00774AA5" w:rsidRPr="005A26C4" w:rsidRDefault="00774AA5" w:rsidP="0097765E">
            <w:pPr>
              <w:pStyle w:val="ListParagraph"/>
              <w:numPr>
                <w:ilvl w:val="0"/>
                <w:numId w:val="6"/>
              </w:numPr>
              <w:spacing w:after="0" w:line="240" w:lineRule="auto"/>
              <w:rPr>
                <w:rFonts w:cstheme="minorHAnsi"/>
                <w:bCs/>
                <w:color w:val="000000" w:themeColor="text1"/>
              </w:rPr>
            </w:pPr>
          </w:p>
        </w:tc>
        <w:tc>
          <w:tcPr>
            <w:tcW w:w="2531" w:type="dxa"/>
            <w:tcMar>
              <w:top w:w="0" w:type="dxa"/>
              <w:left w:w="108" w:type="dxa"/>
              <w:bottom w:w="0" w:type="dxa"/>
              <w:right w:w="108" w:type="dxa"/>
            </w:tcMar>
          </w:tcPr>
          <w:p w14:paraId="27FEFE6F" w14:textId="77777777" w:rsidR="00774AA5" w:rsidRPr="005A26C4" w:rsidRDefault="00774AA5" w:rsidP="0003169B">
            <w:pPr>
              <w:spacing w:after="0" w:line="240" w:lineRule="auto"/>
              <w:rPr>
                <w:rFonts w:cstheme="minorHAnsi"/>
                <w:bCs/>
                <w:color w:val="000000" w:themeColor="text1"/>
              </w:rPr>
            </w:pPr>
            <w:r w:rsidRPr="005A26C4">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F3A5EF2" w14:textId="2FF8B4D8" w:rsidR="006E5188" w:rsidRPr="005A26C4" w:rsidRDefault="001C26BE" w:rsidP="006E5188">
            <w:pPr>
              <w:spacing w:after="0" w:line="240" w:lineRule="auto"/>
              <w:jc w:val="both"/>
              <w:rPr>
                <w:rFonts w:cstheme="minorHAnsi"/>
                <w:color w:val="000000" w:themeColor="text1"/>
              </w:rPr>
            </w:pPr>
            <w:r w:rsidRPr="005A26C4">
              <w:rPr>
                <w:rFonts w:cstheme="minorHAnsi"/>
                <w:color w:val="000000" w:themeColor="text1"/>
              </w:rPr>
              <w:t>NETAIKOMA</w:t>
            </w:r>
          </w:p>
          <w:p w14:paraId="684369EC" w14:textId="06D354C1" w:rsidR="00774AA5" w:rsidRPr="005A26C4" w:rsidRDefault="00774AA5" w:rsidP="0003169B">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7D43700D" w14:textId="733E83F4" w:rsidR="00774AA5" w:rsidRPr="005A26C4" w:rsidRDefault="00774AA5" w:rsidP="0003169B">
            <w:pPr>
              <w:spacing w:after="0" w:line="240" w:lineRule="auto"/>
              <w:rPr>
                <w:color w:val="000000" w:themeColor="text1"/>
              </w:rPr>
            </w:pP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2549B1DC"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43" w:type="dxa"/>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1A133141" w14:textId="16262ED2" w:rsidR="00774AA5" w:rsidRPr="00F0499F" w:rsidRDefault="00774AA5" w:rsidP="0003169B">
            <w:pPr>
              <w:spacing w:after="0" w:line="240" w:lineRule="auto"/>
              <w:rPr>
                <w:rFonts w:cstheme="minorHAnsi"/>
                <w:bCs/>
              </w:rPr>
            </w:pP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28A1D23B"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1FB89FD" w14:textId="2A118ABE" w:rsidR="00774AA5" w:rsidRPr="00F0499F" w:rsidRDefault="00774AA5" w:rsidP="0003169B">
            <w:pPr>
              <w:spacing w:after="0" w:line="240" w:lineRule="auto"/>
              <w:rPr>
                <w:rFonts w:cstheme="minorHAnsi"/>
              </w:rPr>
            </w:pP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53D9A072"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51531F71"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4FECB953"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38F150E0" w14:textId="35F02B83" w:rsidR="006C7941" w:rsidRDefault="00774AA5" w:rsidP="001C26BE">
            <w:pPr>
              <w:spacing w:after="0" w:line="240" w:lineRule="auto"/>
              <w:rPr>
                <w:rFonts w:cstheme="minorHAnsi"/>
              </w:rPr>
            </w:pPr>
            <w:r w:rsidRPr="00F0499F">
              <w:rPr>
                <w:rFonts w:cstheme="minorHAnsi"/>
              </w:rPr>
              <w:t xml:space="preserve">10 (dešimt) </w:t>
            </w:r>
            <w:r w:rsidR="00C77CAE">
              <w:rPr>
                <w:rFonts w:cstheme="minorHAnsi"/>
              </w:rPr>
              <w:t>dienų</w:t>
            </w:r>
            <w:r w:rsidR="001C26BE">
              <w:rPr>
                <w:rFonts w:cstheme="minorHAnsi"/>
              </w:rPr>
              <w:t xml:space="preserve"> </w:t>
            </w:r>
            <w:r w:rsidR="00D65C16" w:rsidRPr="006C7941">
              <w:rPr>
                <w:rFonts w:cstheme="minorHAnsi"/>
              </w:rPr>
              <w:t xml:space="preserve">nuo </w:t>
            </w:r>
            <w:r w:rsidR="006C7941">
              <w:rPr>
                <w:rFonts w:eastAsia="Arial" w:cstheme="minorHAnsi"/>
              </w:rPr>
              <w:t>perkančiosios organizacijos</w:t>
            </w:r>
            <w:r w:rsidR="00D65C16"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00D65C16" w:rsidRPr="006C7941">
              <w:rPr>
                <w:rFonts w:cstheme="minorHAnsi"/>
              </w:rPr>
              <w:t xml:space="preserve"> priimtus sprendimus dienos, jei VPĮ nenumato reikalavimo raštu informuoti tiekėjus apie </w:t>
            </w:r>
            <w:r w:rsidR="00D65C16" w:rsidRPr="006C7941">
              <w:rPr>
                <w:rFonts w:eastAsia="Arial" w:cstheme="minorHAnsi"/>
              </w:rPr>
              <w:t xml:space="preserve"> </w:t>
            </w:r>
            <w:r w:rsidR="006C7941">
              <w:rPr>
                <w:rFonts w:eastAsia="Arial" w:cstheme="minorHAnsi"/>
              </w:rPr>
              <w:t>perkančiosios organizacijos</w:t>
            </w:r>
            <w:r w:rsidR="00D65C16"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F0499F" w:rsidRDefault="00774AA5" w:rsidP="0003169B">
            <w:pPr>
              <w:spacing w:after="0" w:line="240" w:lineRule="auto"/>
              <w:rPr>
                <w:rFonts w:cstheme="minorHAnsi"/>
                <w:bCs/>
              </w:rPr>
            </w:pP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19D85D51" w:rsidR="00774AA5" w:rsidRPr="00D5428E" w:rsidRDefault="00774AA5" w:rsidP="0097765E">
            <w:pPr>
              <w:pStyle w:val="ListParagraph"/>
              <w:numPr>
                <w:ilvl w:val="0"/>
                <w:numId w:val="6"/>
              </w:numPr>
              <w:spacing w:after="0" w:line="240" w:lineRule="auto"/>
              <w:rPr>
                <w:rFonts w:cstheme="minorHAnsi"/>
              </w:rPr>
            </w:pP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424A9933" w:rsidR="00774AA5" w:rsidRPr="00F0499F" w:rsidRDefault="00774AA5" w:rsidP="0003169B">
            <w:pPr>
              <w:spacing w:after="0" w:line="240" w:lineRule="auto"/>
              <w:rPr>
                <w:rFonts w:cstheme="minorHAnsi"/>
              </w:rPr>
            </w:pP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1FABF3A4"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9ECB10C" w14:textId="77777777" w:rsidR="00774AA5" w:rsidRPr="00F0499F" w:rsidRDefault="00774AA5" w:rsidP="0003169B">
            <w:pPr>
              <w:spacing w:after="0" w:line="240" w:lineRule="auto"/>
              <w:rPr>
                <w:rFonts w:cstheme="minorHAnsi"/>
                <w:bCs/>
              </w:rPr>
            </w:pPr>
            <w:r w:rsidRPr="00F0499F">
              <w:rPr>
                <w:rFonts w:cstheme="minorHAnsi"/>
              </w:rPr>
              <w:t xml:space="preserve">Jeigu perkančioji organizacija per nustatytą terminą neišnagrinėja jai </w:t>
            </w:r>
            <w:r w:rsidRPr="00F0499F">
              <w:rPr>
                <w:rFonts w:cstheme="minorHAnsi"/>
              </w:rPr>
              <w:lastRenderedPageBreak/>
              <w:t>pateiktos pretenzijos, tiekėjas turi teisę pateikti prašymą ar pareikšti 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lastRenderedPageBreak/>
              <w:t xml:space="preserve">per 15 (penkiolika) dienų nuo dienos, kurią perkančioji organizacija turėjo raštu pranešti apie priimtą sprendimą </w:t>
            </w:r>
            <w:r w:rsidRPr="00F0499F">
              <w:rPr>
                <w:rFonts w:cstheme="minorHAnsi"/>
              </w:rPr>
              <w:lastRenderedPageBreak/>
              <w:t>pretenziją pateikusiam tiekėjui,   suinteresuotiems pirkimo dalyviams.</w:t>
            </w:r>
          </w:p>
        </w:tc>
        <w:tc>
          <w:tcPr>
            <w:tcW w:w="2954" w:type="dxa"/>
            <w:tcMar>
              <w:top w:w="0" w:type="dxa"/>
              <w:left w:w="108" w:type="dxa"/>
              <w:bottom w:w="0" w:type="dxa"/>
              <w:right w:w="108" w:type="dxa"/>
            </w:tcMar>
          </w:tcPr>
          <w:p w14:paraId="2FDA5363" w14:textId="6C91B860" w:rsidR="00774AA5" w:rsidRPr="00F0499F" w:rsidRDefault="00774AA5" w:rsidP="0003169B">
            <w:pPr>
              <w:spacing w:after="0" w:line="240" w:lineRule="auto"/>
              <w:rPr>
                <w:rFonts w:cstheme="minorHAnsi"/>
              </w:rPr>
            </w:pP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7B1FEB4A" w:rsidR="00774AA5" w:rsidRPr="00D5428E" w:rsidRDefault="00774AA5" w:rsidP="0097765E">
            <w:pPr>
              <w:pStyle w:val="ListParagraph"/>
              <w:numPr>
                <w:ilvl w:val="0"/>
                <w:numId w:val="6"/>
              </w:numPr>
              <w:spacing w:after="0" w:line="240" w:lineRule="auto"/>
              <w:rPr>
                <w:rFonts w:cstheme="minorHAnsi"/>
              </w:rPr>
            </w:pP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6C4F1BDB" w:rsidR="00774AA5" w:rsidRPr="00F0499F" w:rsidRDefault="00774AA5" w:rsidP="001C26BE">
            <w:pPr>
              <w:spacing w:after="0" w:line="240" w:lineRule="auto"/>
              <w:rPr>
                <w:rFonts w:cstheme="minorHAnsi"/>
              </w:rPr>
            </w:pPr>
            <w:r w:rsidRPr="00F0499F">
              <w:rPr>
                <w:rFonts w:cstheme="minorHAnsi"/>
                <w:bCs/>
              </w:rPr>
              <w:t>10 (dešimt) dienų,</w:t>
            </w:r>
            <w:r w:rsidRPr="00F0499F">
              <w:rPr>
                <w:rFonts w:cstheme="minorHAnsi"/>
              </w:rPr>
              <w:t xml:space="preserve"> nuo pranešimo apie sprendimą sudaryti sutartį (o jei buv</w:t>
            </w:r>
            <w:r w:rsidR="00087211">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F0499F" w:rsidRDefault="00774AA5" w:rsidP="0003169B">
            <w:pPr>
              <w:spacing w:after="0" w:line="240" w:lineRule="auto"/>
              <w:rPr>
                <w:rFonts w:cstheme="minorHAnsi"/>
              </w:rPr>
            </w:pPr>
          </w:p>
        </w:tc>
      </w:tr>
      <w:tr w:rsidR="00451AF7" w:rsidRPr="001C26BE" w14:paraId="74B4ACF3" w14:textId="77777777" w:rsidTr="54A44937">
        <w:trPr>
          <w:trHeight w:val="20"/>
        </w:trPr>
        <w:tc>
          <w:tcPr>
            <w:tcW w:w="726" w:type="dxa"/>
            <w:tcMar>
              <w:top w:w="0" w:type="dxa"/>
              <w:left w:w="108" w:type="dxa"/>
              <w:bottom w:w="0" w:type="dxa"/>
              <w:right w:w="108" w:type="dxa"/>
            </w:tcMar>
          </w:tcPr>
          <w:p w14:paraId="5A1CA8A8" w14:textId="77777777" w:rsidR="00F50C57" w:rsidRPr="001C26BE" w:rsidRDefault="00F50C57" w:rsidP="0097765E">
            <w:pPr>
              <w:pStyle w:val="ListParagraph"/>
              <w:numPr>
                <w:ilvl w:val="0"/>
                <w:numId w:val="6"/>
              </w:numPr>
              <w:spacing w:after="0" w:line="240" w:lineRule="auto"/>
              <w:rPr>
                <w:rFonts w:cstheme="minorHAnsi"/>
                <w:color w:val="000000" w:themeColor="text1"/>
              </w:rPr>
            </w:pPr>
          </w:p>
        </w:tc>
        <w:tc>
          <w:tcPr>
            <w:tcW w:w="2531" w:type="dxa"/>
            <w:tcMar>
              <w:top w:w="0" w:type="dxa"/>
              <w:left w:w="108" w:type="dxa"/>
              <w:bottom w:w="0" w:type="dxa"/>
              <w:right w:w="108" w:type="dxa"/>
            </w:tcMar>
          </w:tcPr>
          <w:p w14:paraId="187F2A99" w14:textId="787AA8A5" w:rsidR="00F50C57" w:rsidRPr="001C26BE" w:rsidRDefault="00F50C57" w:rsidP="0003169B">
            <w:pPr>
              <w:spacing w:after="0" w:line="240" w:lineRule="auto"/>
              <w:rPr>
                <w:rFonts w:cstheme="minorHAnsi"/>
                <w:color w:val="000000" w:themeColor="text1"/>
              </w:rPr>
            </w:pPr>
            <w:r w:rsidRPr="001C26BE">
              <w:rPr>
                <w:rFonts w:cstheme="minorHAnsi"/>
                <w:color w:val="000000" w:themeColor="text1"/>
              </w:rPr>
              <w:t xml:space="preserve">Jeigu </w:t>
            </w:r>
            <w:r w:rsidR="00F46E88" w:rsidRPr="001C26BE">
              <w:rPr>
                <w:iCs/>
                <w:color w:val="000000" w:themeColor="text1"/>
              </w:rPr>
              <w:t>suinteresuotas dalyvis paprašys perkančiosios organizacijos pateikti laimėjusį pasiūlymą</w:t>
            </w:r>
          </w:p>
        </w:tc>
        <w:tc>
          <w:tcPr>
            <w:tcW w:w="3643" w:type="dxa"/>
            <w:tcMar>
              <w:top w:w="0" w:type="dxa"/>
              <w:left w:w="108" w:type="dxa"/>
              <w:bottom w:w="0" w:type="dxa"/>
              <w:right w:w="108" w:type="dxa"/>
            </w:tcMar>
          </w:tcPr>
          <w:p w14:paraId="6191E2D5" w14:textId="5D700F8E" w:rsidR="00ED5B78" w:rsidRPr="001C26BE" w:rsidRDefault="000B4E01" w:rsidP="001C26BE">
            <w:pPr>
              <w:spacing w:after="0" w:line="240" w:lineRule="auto"/>
              <w:jc w:val="both"/>
              <w:rPr>
                <w:rFonts w:cstheme="minorHAnsi"/>
                <w:i/>
                <w:iCs/>
                <w:color w:val="000000" w:themeColor="text1"/>
              </w:rPr>
            </w:pPr>
            <w:r w:rsidRPr="001C26BE">
              <w:rPr>
                <w:rFonts w:cstheme="minorHAnsi"/>
                <w:i/>
                <w:iCs/>
                <w:color w:val="000000" w:themeColor="text1"/>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954" w:type="dxa"/>
            <w:tcMar>
              <w:top w:w="0" w:type="dxa"/>
              <w:left w:w="108" w:type="dxa"/>
              <w:bottom w:w="0" w:type="dxa"/>
              <w:right w:w="108" w:type="dxa"/>
            </w:tcMar>
          </w:tcPr>
          <w:p w14:paraId="34B7E883" w14:textId="77777777" w:rsidR="00F50C57" w:rsidRPr="001C26BE" w:rsidRDefault="00F50C57" w:rsidP="0003169B">
            <w:pPr>
              <w:spacing w:after="0" w:line="240" w:lineRule="auto"/>
              <w:rPr>
                <w:rFonts w:cstheme="minorHAnsi"/>
                <w:color w:val="000000" w:themeColor="text1"/>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F0499F" w:rsidRDefault="008D704D" w:rsidP="008D704D">
      <w:pPr>
        <w:pStyle w:val="Heading2"/>
        <w:ind w:left="5103"/>
        <w:rPr>
          <w:rFonts w:asciiTheme="minorHAnsi" w:eastAsia="Calibri" w:hAnsiTheme="minorHAnsi" w:cstheme="minorHAnsi"/>
          <w:color w:val="0070C0"/>
          <w:sz w:val="21"/>
          <w:szCs w:val="21"/>
        </w:rPr>
      </w:pPr>
      <w:bookmarkStart w:id="42" w:name="_Ref38539939"/>
      <w:bookmarkStart w:id="43" w:name="_Ref38541068"/>
      <w:bookmarkStart w:id="44" w:name="_Ref38885053"/>
      <w:bookmarkStart w:id="45" w:name="_Ref38899023"/>
      <w:bookmarkStart w:id="46" w:name="_Toc236316967"/>
      <w:r w:rsidRPr="00F0499F">
        <w:rPr>
          <w:rFonts w:asciiTheme="minorHAnsi" w:eastAsia="Calibri" w:hAnsiTheme="minorHAnsi" w:cstheme="minorHAnsi"/>
          <w:color w:val="0070C0"/>
          <w:sz w:val="21"/>
          <w:szCs w:val="21"/>
        </w:rPr>
        <w:lastRenderedPageBreak/>
        <w:t xml:space="preserve">Pirkimo sąlygų </w:t>
      </w:r>
      <w:r w:rsidR="005F0B78">
        <w:rPr>
          <w:rFonts w:asciiTheme="minorHAnsi" w:eastAsia="Calibri" w:hAnsiTheme="minorHAnsi" w:cstheme="minorHAnsi"/>
          <w:color w:val="0070C0"/>
          <w:sz w:val="21"/>
          <w:szCs w:val="21"/>
        </w:rPr>
        <w:t>2</w:t>
      </w:r>
      <w:r w:rsidRPr="00F0499F">
        <w:rPr>
          <w:rFonts w:asciiTheme="minorHAnsi" w:eastAsia="Calibri" w:hAnsiTheme="minorHAnsi" w:cstheme="minorHAnsi"/>
          <w:color w:val="0070C0"/>
          <w:sz w:val="21"/>
          <w:szCs w:val="21"/>
        </w:rPr>
        <w:t xml:space="preserve"> priedas „Techninė specifikacija“</w:t>
      </w:r>
      <w:bookmarkEnd w:id="42"/>
      <w:bookmarkEnd w:id="43"/>
      <w:bookmarkEnd w:id="44"/>
      <w:bookmarkEnd w:id="45"/>
      <w:bookmarkEnd w:id="46"/>
    </w:p>
    <w:p w14:paraId="251A9256" w14:textId="77777777" w:rsidR="00281735" w:rsidRPr="00F0499F" w:rsidRDefault="00281735" w:rsidP="00281735">
      <w:pPr>
        <w:jc w:val="center"/>
        <w:rPr>
          <w:rFonts w:cstheme="minorHAnsi"/>
          <w:b/>
          <w:bCs/>
        </w:rPr>
      </w:pPr>
    </w:p>
    <w:p w14:paraId="5213DBA9" w14:textId="046EAE1F" w:rsidR="008D704D" w:rsidRPr="00F0499F" w:rsidRDefault="00281735" w:rsidP="00BE1858">
      <w:pPr>
        <w:pStyle w:val="Subtitle"/>
        <w:jc w:val="center"/>
      </w:pPr>
      <w:r w:rsidRPr="00F0499F">
        <w:t>TECHNINĖ SPECIFIKACIJA</w:t>
      </w:r>
    </w:p>
    <w:p w14:paraId="273C8D6B" w14:textId="77777777" w:rsidR="004504C3" w:rsidRPr="004504C3" w:rsidRDefault="004504C3" w:rsidP="0029202D">
      <w:pPr>
        <w:rPr>
          <w:lang w:eastAsia="zh-CN"/>
        </w:rPr>
      </w:pPr>
      <w:r w:rsidRPr="004504C3">
        <w:rPr>
          <w:lang w:eastAsia="zh-CN"/>
        </w:rPr>
        <w:t>1. REIKALAVIMAI PIRKIMO OBJEKTUI</w:t>
      </w:r>
    </w:p>
    <w:p w14:paraId="590A0BC0" w14:textId="77777777" w:rsidR="004504C3" w:rsidRPr="004504C3" w:rsidRDefault="004504C3" w:rsidP="0029202D">
      <w:pPr>
        <w:spacing w:after="0" w:line="240" w:lineRule="auto"/>
        <w:jc w:val="both"/>
        <w:rPr>
          <w:lang w:eastAsia="zh-CN"/>
        </w:rPr>
      </w:pPr>
      <w:r w:rsidRPr="004504C3">
        <w:rPr>
          <w:lang w:eastAsia="zh-CN"/>
        </w:rPr>
        <w:t>1.1. Perkamos paslaugos:</w:t>
      </w:r>
    </w:p>
    <w:p w14:paraId="7171A255" w14:textId="77777777" w:rsidR="004504C3" w:rsidRPr="004504C3" w:rsidRDefault="004504C3" w:rsidP="0029202D">
      <w:pPr>
        <w:spacing w:after="0" w:line="240" w:lineRule="auto"/>
        <w:ind w:firstLine="284"/>
        <w:jc w:val="both"/>
        <w:rPr>
          <w:lang w:eastAsia="zh-CN"/>
        </w:rPr>
      </w:pPr>
      <w:r w:rsidRPr="004504C3">
        <w:rPr>
          <w:lang w:eastAsia="zh-CN"/>
        </w:rPr>
        <w:t>1.1.1. kelionės oro transportu organizavimo paslaugos;</w:t>
      </w:r>
    </w:p>
    <w:p w14:paraId="2F6D9210" w14:textId="77777777" w:rsidR="004504C3" w:rsidRPr="004504C3" w:rsidRDefault="004504C3" w:rsidP="0029202D">
      <w:pPr>
        <w:spacing w:after="0" w:line="240" w:lineRule="auto"/>
        <w:ind w:firstLine="284"/>
        <w:jc w:val="both"/>
        <w:rPr>
          <w:lang w:eastAsia="zh-CN"/>
        </w:rPr>
      </w:pPr>
      <w:r w:rsidRPr="004504C3">
        <w:rPr>
          <w:lang w:eastAsia="zh-CN"/>
        </w:rPr>
        <w:t>1.1.2. apgyvendinimo organizavimo paslaugos;</w:t>
      </w:r>
    </w:p>
    <w:p w14:paraId="19893AF8" w14:textId="77777777" w:rsidR="004504C3" w:rsidRPr="004504C3" w:rsidRDefault="004504C3" w:rsidP="0029202D">
      <w:pPr>
        <w:spacing w:after="0" w:line="240" w:lineRule="auto"/>
        <w:ind w:firstLine="284"/>
        <w:jc w:val="both"/>
        <w:rPr>
          <w:lang w:eastAsia="zh-CN"/>
        </w:rPr>
      </w:pPr>
      <w:r w:rsidRPr="004504C3">
        <w:rPr>
          <w:lang w:eastAsia="zh-CN"/>
        </w:rPr>
        <w:t>1.1.3. kelionės sausumos ir vandens transportu organizavimo paslaugos;</w:t>
      </w:r>
    </w:p>
    <w:p w14:paraId="40A7F6B0" w14:textId="77777777" w:rsidR="004504C3" w:rsidRPr="004504C3" w:rsidRDefault="004504C3" w:rsidP="0029202D">
      <w:pPr>
        <w:spacing w:after="0" w:line="240" w:lineRule="auto"/>
        <w:ind w:firstLine="284"/>
        <w:jc w:val="both"/>
        <w:rPr>
          <w:lang w:eastAsia="zh-CN"/>
        </w:rPr>
      </w:pPr>
      <w:r w:rsidRPr="004504C3">
        <w:rPr>
          <w:lang w:eastAsia="zh-CN"/>
        </w:rPr>
        <w:t>1.1.4. vizų ir kitų kelionei būtinų dokumentų įforminimo bei išdavimo organizavimo paslaugos;</w:t>
      </w:r>
    </w:p>
    <w:p w14:paraId="06AF996E" w14:textId="77777777" w:rsidR="004504C3" w:rsidRPr="004504C3" w:rsidRDefault="004504C3" w:rsidP="0029202D">
      <w:pPr>
        <w:spacing w:after="0" w:line="240" w:lineRule="auto"/>
        <w:ind w:firstLine="284"/>
        <w:jc w:val="both"/>
        <w:rPr>
          <w:lang w:eastAsia="zh-CN"/>
        </w:rPr>
      </w:pPr>
      <w:r w:rsidRPr="004504C3">
        <w:rPr>
          <w:lang w:eastAsia="zh-CN"/>
        </w:rPr>
        <w:t>1.1.5. kelionės draudimo paslaugos;</w:t>
      </w:r>
    </w:p>
    <w:p w14:paraId="199DBC1F" w14:textId="77777777" w:rsidR="004504C3" w:rsidRPr="004504C3" w:rsidRDefault="004504C3" w:rsidP="0029202D">
      <w:pPr>
        <w:spacing w:after="0" w:line="240" w:lineRule="auto"/>
        <w:ind w:firstLine="284"/>
        <w:jc w:val="both"/>
        <w:rPr>
          <w:lang w:eastAsia="zh-CN"/>
        </w:rPr>
      </w:pPr>
      <w:r w:rsidRPr="004504C3">
        <w:rPr>
          <w:lang w:eastAsia="zh-CN"/>
        </w:rPr>
        <w:t>1.1.6. vietų lėktuve rezervavimo paslaugos;</w:t>
      </w:r>
    </w:p>
    <w:p w14:paraId="5346BCB7" w14:textId="77777777" w:rsidR="004504C3" w:rsidRPr="004504C3" w:rsidRDefault="004504C3" w:rsidP="0029202D">
      <w:pPr>
        <w:spacing w:after="0" w:line="240" w:lineRule="auto"/>
        <w:ind w:firstLine="284"/>
        <w:jc w:val="both"/>
        <w:rPr>
          <w:lang w:eastAsia="zh-CN"/>
        </w:rPr>
      </w:pPr>
      <w:r w:rsidRPr="004504C3">
        <w:rPr>
          <w:lang w:eastAsia="zh-CN"/>
        </w:rPr>
        <w:t>1.1.7. kitos tiesiogiai su užsakoma kelione susijusios paslaugos, kurių Sutarties sudarymo momentui neįmanoma numatyti.</w:t>
      </w:r>
    </w:p>
    <w:p w14:paraId="5BC28EF2" w14:textId="77777777" w:rsidR="004504C3" w:rsidRPr="004504C3" w:rsidRDefault="004504C3" w:rsidP="0029202D">
      <w:pPr>
        <w:spacing w:after="0" w:line="240" w:lineRule="auto"/>
        <w:jc w:val="both"/>
        <w:rPr>
          <w:lang w:eastAsia="zh-CN"/>
        </w:rPr>
      </w:pPr>
      <w:bookmarkStart w:id="47" w:name="_Hlk507870093"/>
      <w:bookmarkEnd w:id="47"/>
      <w:r w:rsidRPr="004504C3">
        <w:rPr>
          <w:lang w:eastAsia="zh-CN"/>
        </w:rPr>
        <w:t>1.2. Paslaugų užsakymas:</w:t>
      </w:r>
      <w:bookmarkStart w:id="48" w:name="OLE_LINK2"/>
      <w:bookmarkStart w:id="49" w:name="OLE_LINK1"/>
    </w:p>
    <w:p w14:paraId="51F2CB48" w14:textId="77777777" w:rsidR="004504C3" w:rsidRPr="004504C3" w:rsidRDefault="004504C3" w:rsidP="0029202D">
      <w:pPr>
        <w:spacing w:after="0" w:line="240" w:lineRule="auto"/>
        <w:ind w:firstLine="284"/>
        <w:jc w:val="both"/>
        <w:rPr>
          <w:lang w:eastAsia="zh-CN"/>
        </w:rPr>
      </w:pPr>
      <w:r w:rsidRPr="004504C3">
        <w:rPr>
          <w:lang w:eastAsia="zh-CN"/>
        </w:rPr>
        <w:t>1.2.1. Perkančioji organizacija užsakymą Paslaugų tiekėjui pateikia elektroniniu paštu nurodytam kontaktiniam asmeniui (paslaugas perkančiajai organizacijai turi teikti Tiekėjo pasiūlyme nurodytas (-i) specialistas (-ai)).</w:t>
      </w:r>
    </w:p>
    <w:p w14:paraId="6A6D5C2D" w14:textId="77777777" w:rsidR="004504C3" w:rsidRPr="004504C3" w:rsidRDefault="004504C3" w:rsidP="0029202D">
      <w:pPr>
        <w:spacing w:after="0" w:line="240" w:lineRule="auto"/>
        <w:ind w:firstLine="284"/>
        <w:jc w:val="both"/>
        <w:rPr>
          <w:lang w:eastAsia="zh-CN"/>
        </w:rPr>
      </w:pPr>
      <w:r w:rsidRPr="004504C3">
        <w:rPr>
          <w:lang w:eastAsia="zh-CN"/>
        </w:rPr>
        <w:t>1.2.2. Perkančioji organizacija pirminiame užsakyme nurodo kelionės maršrutą, pageidaujamą išvykimo ir/ar grįžimo datą, laiką, keliaujančių asmenų skaičių, būtinumą keisti arba grąžinti bilietus be apribojimų. Nakvynės naktų skaičių, pageidaujama Apgyvendinimo įstaigos vietą ir (ar) konkretų pavadinimą, atstumą iki atitinkamos vietos ir kitą reikalingą informaciją.</w:t>
      </w:r>
    </w:p>
    <w:p w14:paraId="00760E15" w14:textId="77777777" w:rsidR="004504C3" w:rsidRPr="004504C3" w:rsidRDefault="004504C3" w:rsidP="0029202D">
      <w:pPr>
        <w:spacing w:after="0" w:line="240" w:lineRule="auto"/>
        <w:jc w:val="both"/>
        <w:rPr>
          <w:lang w:eastAsia="zh-CN"/>
        </w:rPr>
      </w:pPr>
      <w:r w:rsidRPr="004504C3">
        <w:rPr>
          <w:lang w:eastAsia="zh-CN"/>
        </w:rPr>
        <w:t xml:space="preserve">1.3. Kai užsakomos kelionės oro transportu organizavimo paslaugos, Paslaugų tiekėjas privalo: </w:t>
      </w:r>
    </w:p>
    <w:p w14:paraId="4C06E60A" w14:textId="5DC19D83" w:rsidR="004504C3" w:rsidRPr="004504C3" w:rsidRDefault="004504C3" w:rsidP="0029202D">
      <w:pPr>
        <w:spacing w:after="0" w:line="240" w:lineRule="auto"/>
        <w:ind w:firstLine="284"/>
        <w:jc w:val="both"/>
        <w:rPr>
          <w:lang w:eastAsia="zh-CN"/>
        </w:rPr>
      </w:pPr>
      <w:r w:rsidRPr="004504C3">
        <w:rPr>
          <w:lang w:eastAsia="zh-CN"/>
        </w:rPr>
        <w:t>1.3.1. ne vėliau kaip per 4 darbo valandas (Perkančiosios organizacijos darbo valandos pirmadienį – ketvirtadienį  8:00-12:00 ir 12:45-17:00, penktadienį 8:00-12:00 ir 12:45-15:45) raštu (užsakyme nurodytu elektroninio pašto adresu) pateikti 3 lėktuvo bilietų pasiūlymus atitinkančius užsakyme ir šioje techninėje specifikacijoje nustatytas sąlygas. Pasiūlymuose turi būti nurodama bent jau ši informacija: oro vežėjas (-ai), išvykimo ir atvykimo oro uostai (skrydžiui su persėdimais – persėdimo oro uostas (-ai)), išvykimo ir atvykimo laikas (skrydžiui su persėdimais – persėdimo laikas (-ai)), kelionės trukmė; pervežimo (bilieto) kaina (mokėtina tiesioginiam paslaugos tiekėjui, t. y. be Paslaugų tiekėjo aptarnavimo mokesčio ar bet kokių kitų Paslaugų tiekėjo mokesčių ar rinkliavų), specialiosios pervežimo (bilieto) sąlygos (tarifo taisyklė) ir kita informacija (registruotas bagažas, rankinis bagažas ir pan.);</w:t>
      </w:r>
    </w:p>
    <w:p w14:paraId="3FB3E021" w14:textId="77777777" w:rsidR="004504C3" w:rsidRPr="004504C3" w:rsidRDefault="004504C3" w:rsidP="0029202D">
      <w:pPr>
        <w:spacing w:after="0" w:line="240" w:lineRule="auto"/>
        <w:ind w:firstLine="284"/>
        <w:jc w:val="both"/>
        <w:rPr>
          <w:lang w:eastAsia="zh-CN"/>
        </w:rPr>
      </w:pPr>
      <w:r w:rsidRPr="004504C3">
        <w:rPr>
          <w:lang w:eastAsia="ru-RU"/>
        </w:rPr>
        <w:t>1.3.2. siūlyti tiek aviakompanijų Tarptautinės oro transporto asociacijos (toliau – IATA) narių, tiek aviakompanijų, nesančių IATA narėmis, lėktuvo bilietus;</w:t>
      </w:r>
    </w:p>
    <w:p w14:paraId="72AA36C4" w14:textId="77777777" w:rsidR="004504C3" w:rsidRPr="004504C3" w:rsidRDefault="004504C3" w:rsidP="0029202D">
      <w:pPr>
        <w:spacing w:after="0" w:line="240" w:lineRule="auto"/>
        <w:ind w:firstLine="284"/>
        <w:jc w:val="both"/>
        <w:rPr>
          <w:lang w:eastAsia="zh-CN"/>
        </w:rPr>
      </w:pPr>
      <w:r w:rsidRPr="004504C3">
        <w:rPr>
          <w:lang w:eastAsia="zh-CN"/>
        </w:rPr>
        <w:t xml:space="preserve">1.3.3. skrendant su persėdimais, siūlyti lėktuvo bilietus, kuriuose laukimo laikas tarp persėdimų – </w:t>
      </w:r>
      <w:r w:rsidRPr="004504C3">
        <w:rPr>
          <w:lang w:eastAsia="ru-RU"/>
        </w:rPr>
        <w:t>ne daugiau nei 6 valandos (jei nenurodyta kitaip užsakymo pateikimo metu</w:t>
      </w:r>
      <w:r w:rsidRPr="004504C3">
        <w:rPr>
          <w:lang w:eastAsia="zh-CN"/>
        </w:rPr>
        <w:t>); jeigu Perkančiosios organizacijos užsakyme nurodytomis dienomis galimybės į kurią nors pusę skristi su vienu persėdimu nėra, ta kryptimi turi būti siūlomi skrydžiai su ne daugiau kaip dviem persėdimais ir be nakvynių tarpiniuose miestuose arba kitas Perkančiosios organizacijos užsakyme nustatytas sąlygas atitinkantis maršrutas. Nakvyne persėdimo mieste yra laikomas ilgesnis kaip 4 val. laukimo laikas laikotarpiu nuo 22 val. iki 6 val. vietos (persėdimo miesto) laiku;</w:t>
      </w:r>
    </w:p>
    <w:p w14:paraId="0703E2CF" w14:textId="77777777" w:rsidR="004504C3" w:rsidRPr="004504C3" w:rsidRDefault="004504C3" w:rsidP="0029202D">
      <w:pPr>
        <w:spacing w:after="0" w:line="240" w:lineRule="auto"/>
        <w:ind w:firstLine="284"/>
        <w:jc w:val="both"/>
        <w:rPr>
          <w:lang w:eastAsia="zh-CN"/>
        </w:rPr>
      </w:pPr>
      <w:r w:rsidRPr="004504C3">
        <w:rPr>
          <w:lang w:eastAsia="zh-CN"/>
        </w:rPr>
        <w:t>1.3.4. jei skrendama su persėdimais, siūlyti persėsti Europos Sąjungos (toliau -ES) oro uostuose, nebent pasirinkta kelionės kryptis ne ES arba taip užsako Perkančioji organizacija. Prioritetas turi būti skirtas persėsti tiems oro uostams, per kuriuos keliaudamas keliautojas 24 val. laikotarpiu gali persėsti į kitą lėktuvą neturėdamas vizos. Jei persėdimui siūlomas toks oro uostas, kur bus reikalinga viza, Paslaugų tiekėjas turi apie tai informuoti Perkančiąją organizaciją iš anksto (užsakant lėktuvo bilietą);</w:t>
      </w:r>
    </w:p>
    <w:p w14:paraId="3B20DE5D" w14:textId="77777777" w:rsidR="004504C3" w:rsidRPr="004504C3" w:rsidRDefault="004504C3" w:rsidP="0029202D">
      <w:pPr>
        <w:spacing w:after="0" w:line="240" w:lineRule="auto"/>
        <w:ind w:firstLine="284"/>
        <w:jc w:val="both"/>
        <w:rPr>
          <w:lang w:eastAsia="zh-CN"/>
        </w:rPr>
      </w:pPr>
      <w:r w:rsidRPr="004504C3">
        <w:rPr>
          <w:lang w:eastAsia="zh-CN"/>
        </w:rPr>
        <w:lastRenderedPageBreak/>
        <w:t>1.3.5. siūlyti vieną ištisinį lėktuvo bilietą visai kelionei pirmyn ir/arba atgal. Bilietai atskiroms atkarpoms (iki persėdimo miesto ir iš persėdimo miesto) neleidžiami (nebent taip užsako Perkančioji organizacija).</w:t>
      </w:r>
    </w:p>
    <w:p w14:paraId="76FF7457" w14:textId="43B6FAD5" w:rsidR="004504C3" w:rsidRPr="004504C3" w:rsidRDefault="004504C3" w:rsidP="0029202D">
      <w:pPr>
        <w:spacing w:after="0" w:line="240" w:lineRule="auto"/>
        <w:ind w:firstLine="284"/>
        <w:jc w:val="both"/>
        <w:rPr>
          <w:lang w:eastAsia="ru-RU"/>
        </w:rPr>
      </w:pPr>
      <w:r w:rsidRPr="004504C3">
        <w:rPr>
          <w:lang w:eastAsia="ru-RU"/>
        </w:rPr>
        <w:t>1.3.6. jeigu Perkančioji organizacija, pasinaudodama visa jai viešai prieinama informacija per 1 darbo valandą nuo Paslaugos tiekėjo pasiūlymo nustatys, kad rinkoje yra pigesnių, nei pateikė Paslaugos tiekėjas, transporto bilietų ar apgyvendinimo įstaigų, atitinkančių techninės specifikacijos reikalavimus, Perkančioji organizacija turi teisę pareikalauti, kad Paslaugos tiekėjas pakartotinai pateiktų pasiūlymą užsakymui, įtraukdamas perkančiosios organizacijos nurodytas kainas. Paslaugos tiekėjas pateikia kainos pagrįstumo įrodymus, pagrindžiančius, jeigu tiekėjas negali pasiūlyti mažesnės, nei pateiktame pasiūlyme kainos.</w:t>
      </w:r>
    </w:p>
    <w:p w14:paraId="411F36A6" w14:textId="77777777" w:rsidR="004504C3" w:rsidRPr="004504C3" w:rsidRDefault="004504C3" w:rsidP="0029202D">
      <w:pPr>
        <w:spacing w:after="0" w:line="240" w:lineRule="auto"/>
        <w:jc w:val="both"/>
        <w:rPr>
          <w:lang w:eastAsia="zh-CN"/>
        </w:rPr>
      </w:pPr>
      <w:r w:rsidRPr="004504C3">
        <w:rPr>
          <w:lang w:eastAsia="ru-RU"/>
        </w:rPr>
        <w:t>1.4. Perkančioji organizacija, pasirinkusi kelionės variantą, pateikia Paslaugos tiekėjui galutinį užsakymą elektroniniu paštu, nurodydama išvykimo ir/ar grįžimo datą, laiką, būtinus keliaujančių duomenis: vardą, pavardę. Jeigu reikia – asmens kodą, paso duomenis, el. pašto adresą, telefono numerį.</w:t>
      </w:r>
    </w:p>
    <w:p w14:paraId="658060AF" w14:textId="77777777" w:rsidR="004504C3" w:rsidRPr="004504C3" w:rsidRDefault="004504C3" w:rsidP="0029202D">
      <w:pPr>
        <w:spacing w:after="0" w:line="240" w:lineRule="auto"/>
        <w:jc w:val="both"/>
        <w:rPr>
          <w:lang w:eastAsia="zh-CN"/>
        </w:rPr>
      </w:pPr>
      <w:r w:rsidRPr="004504C3">
        <w:rPr>
          <w:lang w:eastAsia="ru-RU"/>
        </w:rPr>
        <w:t xml:space="preserve">1.5. Paslaugos tiekėjas </w:t>
      </w:r>
      <w:r w:rsidRPr="004504C3">
        <w:rPr>
          <w:lang w:eastAsia="zh-CN"/>
        </w:rPr>
        <w:t>rezervuoja arba/ir išperka užsakytas paslaugas tik gavęs Perkančiosios organizacijos patvirtinimą raštu (elektroniniu paštu);</w:t>
      </w:r>
    </w:p>
    <w:p w14:paraId="090A0660" w14:textId="77777777" w:rsidR="004504C3" w:rsidRPr="004504C3" w:rsidRDefault="004504C3" w:rsidP="0029202D">
      <w:pPr>
        <w:spacing w:after="0" w:line="240" w:lineRule="auto"/>
        <w:ind w:firstLine="284"/>
        <w:jc w:val="both"/>
        <w:rPr>
          <w:lang w:eastAsia="zh-CN"/>
        </w:rPr>
      </w:pPr>
      <w:r w:rsidRPr="004504C3">
        <w:rPr>
          <w:lang w:eastAsia="zh-CN"/>
        </w:rPr>
        <w:t>1.5.1 užsako papildomą bagažą (jei yra poreikis);</w:t>
      </w:r>
    </w:p>
    <w:p w14:paraId="60A33A75" w14:textId="77777777" w:rsidR="004504C3" w:rsidRPr="004504C3" w:rsidRDefault="004504C3" w:rsidP="0029202D">
      <w:pPr>
        <w:spacing w:after="0" w:line="240" w:lineRule="auto"/>
        <w:ind w:firstLine="284"/>
        <w:jc w:val="both"/>
        <w:rPr>
          <w:lang w:eastAsia="zh-CN"/>
        </w:rPr>
      </w:pPr>
      <w:r w:rsidRPr="004504C3">
        <w:rPr>
          <w:lang w:eastAsia="zh-CN"/>
        </w:rPr>
        <w:t xml:space="preserve">1.5.2. įveda turimus Perkančiosios organizacijos dalyvavimo avialinijų </w:t>
      </w:r>
      <w:proofErr w:type="spellStart"/>
      <w:r w:rsidRPr="004504C3">
        <w:rPr>
          <w:lang w:eastAsia="zh-CN"/>
        </w:rPr>
        <w:t>korporatyviose</w:t>
      </w:r>
      <w:proofErr w:type="spellEnd"/>
      <w:r w:rsidRPr="004504C3">
        <w:rPr>
          <w:lang w:eastAsia="zh-CN"/>
        </w:rPr>
        <w:t xml:space="preserve"> lojalumo programose kodus, užsakant lėktuvo bilietus; siūlo Perkančiosios organizacijos keliautojų sukauptų aviakompanijų lojalumo taškų panaudojimo galimybes tik Perkančiajai organizacijai.</w:t>
      </w:r>
    </w:p>
    <w:p w14:paraId="7106936F" w14:textId="196A8DA0" w:rsidR="004504C3" w:rsidRPr="004504C3" w:rsidRDefault="004504C3" w:rsidP="0029202D">
      <w:pPr>
        <w:spacing w:after="0" w:line="240" w:lineRule="auto"/>
        <w:ind w:firstLine="284"/>
        <w:jc w:val="both"/>
        <w:rPr>
          <w:lang w:eastAsia="zh-CN"/>
        </w:rPr>
      </w:pPr>
      <w:r w:rsidRPr="004504C3">
        <w:rPr>
          <w:lang w:eastAsia="ru-RU"/>
        </w:rPr>
        <w:t>1.5.3. Perkančiajai organizacijai kelionės dokumentus Paslaugos teikėjas perduoda be išankstinio apmokėjimo.</w:t>
      </w:r>
    </w:p>
    <w:p w14:paraId="24530FF9" w14:textId="77777777" w:rsidR="004504C3" w:rsidRPr="004504C3" w:rsidRDefault="004504C3" w:rsidP="0029202D">
      <w:pPr>
        <w:spacing w:after="0" w:line="240" w:lineRule="auto"/>
        <w:jc w:val="both"/>
        <w:rPr>
          <w:lang w:eastAsia="zh-CN"/>
        </w:rPr>
      </w:pPr>
      <w:r w:rsidRPr="004504C3">
        <w:rPr>
          <w:lang w:eastAsia="zh-CN"/>
        </w:rPr>
        <w:t>1.6. Kai užsakomos apgyvendinimo organizavimo paslaugos, Paslaugų tiekėjas privalo:</w:t>
      </w:r>
    </w:p>
    <w:p w14:paraId="219886AB" w14:textId="77777777" w:rsidR="004504C3" w:rsidRPr="004504C3" w:rsidRDefault="004504C3" w:rsidP="0029202D">
      <w:pPr>
        <w:spacing w:after="0" w:line="240" w:lineRule="auto"/>
        <w:ind w:firstLine="284"/>
        <w:jc w:val="both"/>
        <w:rPr>
          <w:lang w:eastAsia="zh-CN"/>
        </w:rPr>
      </w:pPr>
      <w:r w:rsidRPr="004504C3">
        <w:rPr>
          <w:lang w:eastAsia="zh-CN"/>
        </w:rPr>
        <w:t>1.6.1. ne vėliau kaip per 4 darbo valandas raštu (užsakyme nurodytu elektroninio pašto adresu) pateikti ne mažiau kaip 3 licencijuotų tiekėjų apgyvendinimo variantus, atitinkančius Perkančiosios organizacijos užsakyme ir šioje techninėje specifikacijoje nustatytas sąlygas, kurių kaina yra pigiausia. Apgyvendinimo vietos kaina neturi viršyti Lietuvos Respublikos Vyriausybės 2004 m. balandžio 29 d. nutarime Nr. 526 „Dėl dienpinigių ir kitų komandiruočių išlaidų apmokėjimo“ (su vėlesniais pakeitimais) nurodytų normų. Paslaugų tiekėjo siūlomos Apgyvendinimo įstaigos turi būti ne žemesnio kaip 3 žvaigždučių standarto klasės, vienviečiai standartinio tipo kambariai su langais;</w:t>
      </w:r>
    </w:p>
    <w:p w14:paraId="73732556" w14:textId="77777777" w:rsidR="004504C3" w:rsidRPr="004504C3" w:rsidRDefault="004504C3" w:rsidP="0029202D">
      <w:pPr>
        <w:spacing w:after="0" w:line="240" w:lineRule="auto"/>
        <w:ind w:firstLine="284"/>
        <w:jc w:val="both"/>
        <w:rPr>
          <w:lang w:eastAsia="zh-CN"/>
        </w:rPr>
      </w:pPr>
      <w:r w:rsidRPr="004504C3">
        <w:rPr>
          <w:lang w:eastAsia="zh-CN"/>
        </w:rPr>
        <w:t>1.6.2. teikiant apgyvendinimo paslaugos pasiūlymus, atsižvelgti į susisiekimą miesto transportu tarp Apgyvendinimo įstaigos ir Perkančiosios organizacijos nurodytos renginio ar kitos tikslo vietos (adreso): parinkti apgyvendinimo variantus, kurie būtų nutolę nuo Perkančiosios organizacijos nurodytos vietos ne daugiau nei 2 km atstumu, nebent 2 km spinduliu nėra nė vienos reikalavimus atitinkančios Apgyvendinimo įstaigos. Kai keliautojas vyksta į renginį (konferenciją ar pan.), kuris organizuojamas konkrečioje Apgyvendinimo įstaigoje, ir ši informacija nurodoma užsakyme, apgyvendinimo paslauga turi būti siūloma nurodytoje Apgyvendinimo įstaigoje. Jeigu laisvų vietų nurodytoje Apgyvendinimo įstaigoje nėra, Paslaugų tiekėjas turi siūlyti kitas Apgyvendinimo įstaigas, esančius arčiausiai renginio vietos;</w:t>
      </w:r>
    </w:p>
    <w:p w14:paraId="236C3E91" w14:textId="77777777" w:rsidR="004504C3" w:rsidRPr="004504C3" w:rsidRDefault="004504C3" w:rsidP="0029202D">
      <w:pPr>
        <w:spacing w:after="0" w:line="240" w:lineRule="auto"/>
        <w:ind w:firstLine="284"/>
        <w:jc w:val="both"/>
        <w:rPr>
          <w:lang w:eastAsia="zh-CN"/>
        </w:rPr>
      </w:pPr>
      <w:r w:rsidRPr="004504C3">
        <w:rPr>
          <w:lang w:eastAsia="zh-CN"/>
        </w:rPr>
        <w:t>1.6.3. rezervuoti ir/arba išpirkti Apgyvendinimo įstaigų kambarius tik gavus raštišką Perkančiosios organizacijos patvirtinimą (elektroniniu paštu);</w:t>
      </w:r>
    </w:p>
    <w:p w14:paraId="0AA910ED" w14:textId="77777777" w:rsidR="004504C3" w:rsidRPr="004504C3" w:rsidRDefault="004504C3" w:rsidP="0029202D">
      <w:pPr>
        <w:spacing w:after="0" w:line="240" w:lineRule="auto"/>
        <w:ind w:firstLine="284"/>
        <w:jc w:val="both"/>
        <w:rPr>
          <w:lang w:eastAsia="zh-CN"/>
        </w:rPr>
      </w:pPr>
      <w:r w:rsidRPr="004504C3">
        <w:rPr>
          <w:lang w:eastAsia="zh-CN"/>
        </w:rPr>
        <w:t>1.6.4. Paslaugų tiekėjas turi garantuoti nurodytą Apgyvendinimo įstaigos rezervacijos kainą konkrečiam užsakymui, t. y. keliautojui nuvykus į pasirinktą Apgyvendinimo įstaigą neturi būti taikomi jokie papildomi mokesčiai, išskyrus tuos atvejus, kai atitinkamą mokestį turi susimokėti pats į šalį atvykęs keliautojas (pavyzdžiui, miesto mokestį).</w:t>
      </w:r>
    </w:p>
    <w:p w14:paraId="12FB1C2F" w14:textId="77777777" w:rsidR="004504C3" w:rsidRPr="004504C3" w:rsidRDefault="004504C3" w:rsidP="0029202D">
      <w:pPr>
        <w:spacing w:after="0" w:line="240" w:lineRule="auto"/>
        <w:jc w:val="both"/>
        <w:rPr>
          <w:lang w:eastAsia="zh-CN"/>
        </w:rPr>
      </w:pPr>
      <w:r w:rsidRPr="004504C3">
        <w:rPr>
          <w:lang w:eastAsia="zh-CN"/>
        </w:rPr>
        <w:t>1.7. Paslaugų tiekėjas pateikdamas pasiūlymą privalo nurodyti, kiekvieno konkretaus užsakymo vykdymo metu, tiesioginio paslaugos teikėjo (vežėjo, Apgyvendinimo įstaigos ir kt.) taikomas Paslaugų keitimo (nurodytų datų, pavardės), atsisakymo, grąžinimo ir kitas sąlygas.</w:t>
      </w:r>
    </w:p>
    <w:p w14:paraId="4674E082" w14:textId="77777777" w:rsidR="004504C3" w:rsidRPr="004504C3" w:rsidRDefault="004504C3" w:rsidP="0029202D">
      <w:pPr>
        <w:spacing w:after="0" w:line="240" w:lineRule="auto"/>
        <w:jc w:val="both"/>
        <w:rPr>
          <w:lang w:eastAsia="zh-CN"/>
        </w:rPr>
      </w:pPr>
      <w:r w:rsidRPr="004504C3">
        <w:rPr>
          <w:lang w:eastAsia="zh-CN"/>
        </w:rPr>
        <w:t xml:space="preserve">1.8. Jeigu Perkančioji organizacija pasinaudodama visa jai viešai prieinama informacija nustatys, kad rinkoje yra pigesnių, nei pasiūlė Paslaugų tiekėjas, Paslaugų atitinkančių techninės specifikacijos ir Perkančiosios </w:t>
      </w:r>
      <w:r w:rsidRPr="004504C3">
        <w:rPr>
          <w:lang w:eastAsia="zh-CN"/>
        </w:rPr>
        <w:lastRenderedPageBreak/>
        <w:t>organizacijos užsakyme nustatytas sąlygas, Perkančioji organizacija turi teisę pareikalauti, kad Paslaugų tiekėjas pakartotinai pateiktų pasiūlymą užsakymui, įtraukdamas Perkančiosios organizacijos nurodytas kainas. Šiuo atveju Paslaugų tiekėjas privalo per 1 valandą pateikti pakartotiną pasiūlymą užsakymui su Perkančiosios organizacijos nurodytomis Paslaugų kainomis.</w:t>
      </w:r>
    </w:p>
    <w:p w14:paraId="0CD5C63A" w14:textId="77777777" w:rsidR="004504C3" w:rsidRPr="004504C3" w:rsidRDefault="004504C3" w:rsidP="0029202D">
      <w:pPr>
        <w:spacing w:after="0" w:line="240" w:lineRule="auto"/>
        <w:jc w:val="both"/>
        <w:rPr>
          <w:lang w:eastAsia="zh-CN"/>
        </w:rPr>
      </w:pPr>
      <w:r w:rsidRPr="004504C3">
        <w:rPr>
          <w:lang w:eastAsia="zh-CN"/>
        </w:rPr>
        <w:t>1.9. Tarpininkauti tarp Perkančiosios organizacijos ir vežėjo ir/ar viešbučio dėl korporatyvinių kainų suteikimo Perkančiajai organizacijai.</w:t>
      </w:r>
    </w:p>
    <w:p w14:paraId="0022613C" w14:textId="77777777" w:rsidR="004504C3" w:rsidRPr="004504C3" w:rsidRDefault="004504C3" w:rsidP="0029202D">
      <w:pPr>
        <w:spacing w:after="0" w:line="240" w:lineRule="auto"/>
        <w:jc w:val="both"/>
        <w:rPr>
          <w:lang w:eastAsia="zh-CN"/>
        </w:rPr>
      </w:pPr>
      <w:r w:rsidRPr="004504C3">
        <w:rPr>
          <w:shd w:val="clear" w:color="auto" w:fill="FFFFFF"/>
          <w:lang w:eastAsia="zh-CN"/>
        </w:rPr>
        <w:t>1.10. Visais Perkančiosios organizacijos Paslaugų užsakymo atvejais Paslaugų tiekėjas privalo:</w:t>
      </w:r>
    </w:p>
    <w:p w14:paraId="41F8FD2F" w14:textId="77777777" w:rsidR="004504C3" w:rsidRPr="004504C3" w:rsidRDefault="004504C3" w:rsidP="0029202D">
      <w:pPr>
        <w:spacing w:after="0" w:line="240" w:lineRule="auto"/>
        <w:ind w:firstLine="284"/>
        <w:jc w:val="both"/>
        <w:rPr>
          <w:lang w:eastAsia="zh-CN"/>
        </w:rPr>
      </w:pPr>
      <w:r w:rsidRPr="004504C3">
        <w:rPr>
          <w:lang w:eastAsia="zh-CN"/>
        </w:rPr>
        <w:t>1.10.1. nedelsiant, bet ne vėliau kaip per 4 (keturias) darbo valandas nuo užsakymo patvirtinimo dienos, atsiųsti Perkančiajai organizacijai jos nurodytu elektroninio pašto adresu užsakytus bilietus, Apgyvendinimo įstaigos užsakymo patvirtinimą (vaučerį) ir (ar) kitą Paslaugų užsakymą patvirtinantį dokumentą. Esant skubiems atvejams, kai kelionė užsakoma ir vyks tą pačią dieną, užsakytus dokumentus atsiųsti ne vėliau kaip likus 3 val. iki išvykimo;</w:t>
      </w:r>
    </w:p>
    <w:p w14:paraId="0815CB5F" w14:textId="77777777" w:rsidR="004504C3" w:rsidRPr="004504C3" w:rsidRDefault="004504C3" w:rsidP="0029202D">
      <w:pPr>
        <w:spacing w:after="0" w:line="240" w:lineRule="auto"/>
        <w:ind w:firstLine="284"/>
        <w:jc w:val="both"/>
        <w:rPr>
          <w:lang w:eastAsia="zh-CN"/>
        </w:rPr>
      </w:pPr>
      <w:r w:rsidRPr="004504C3">
        <w:rPr>
          <w:lang w:eastAsia="zh-CN"/>
        </w:rPr>
        <w:t>1.10.2. vykdyti keliautojo registraciją į skrydžius, kai skrendama „žemų kaštų“ aviakompanija; kai skrendama IATA aviakompanijomis – registracija atliekama esant Perkančiosios organizacijos užsakymui;</w:t>
      </w:r>
    </w:p>
    <w:p w14:paraId="4727AE76" w14:textId="77777777" w:rsidR="004504C3" w:rsidRPr="004504C3" w:rsidRDefault="004504C3" w:rsidP="0029202D">
      <w:pPr>
        <w:spacing w:after="0" w:line="240" w:lineRule="auto"/>
        <w:ind w:firstLine="284"/>
        <w:jc w:val="both"/>
        <w:rPr>
          <w:lang w:eastAsia="zh-CN"/>
        </w:rPr>
      </w:pPr>
      <w:r w:rsidRPr="004504C3">
        <w:rPr>
          <w:lang w:eastAsia="zh-CN"/>
        </w:rPr>
        <w:t>1.10.3. Perkančiosios organizacijos prašymu ir be papildomo  mokesčio konsultuoti, keisti (įskaitant pavardes, datas, maršrutą), grąžinti, atšaukti užsakytas Paslaugas. Šiuo atveju Perkančioji organizacija sumoka tiesioginio paslaugos tiekėjo taikomus Paslaugų keitimo, grąžinimo, atšaukimo mokesčius. Paslaugų tiekėjas pateikdamas reikalavimą dėl išlaidų atlyginimo, turi pateikti išlaidas įrodančius dokumentus;</w:t>
      </w:r>
    </w:p>
    <w:p w14:paraId="585CD27C" w14:textId="77777777" w:rsidR="004504C3" w:rsidRPr="004504C3" w:rsidRDefault="004504C3" w:rsidP="0029202D">
      <w:pPr>
        <w:spacing w:after="0" w:line="240" w:lineRule="auto"/>
        <w:ind w:firstLine="284"/>
        <w:jc w:val="both"/>
        <w:rPr>
          <w:lang w:eastAsia="zh-CN"/>
        </w:rPr>
      </w:pPr>
      <w:r w:rsidRPr="004504C3">
        <w:rPr>
          <w:lang w:eastAsia="zh-CN"/>
        </w:rPr>
        <w:t>1.10.4. suderinti su Perkančiąją organizacija visus Paslaugų atlikimo sprendimus, ištaisyti dėl Paslaugų tiekėjo darbuotojų, subtiekėjų ar kitų pasitelktų ūkio subjektų, kurių pajėgumus Paslaugų tiekėjas pasitelkia, kaltės atsiradusius trūkumus savo sąskaita;</w:t>
      </w:r>
    </w:p>
    <w:p w14:paraId="7C03D548" w14:textId="77777777" w:rsidR="004504C3" w:rsidRPr="004504C3" w:rsidRDefault="004504C3" w:rsidP="0029202D">
      <w:pPr>
        <w:spacing w:after="0" w:line="240" w:lineRule="auto"/>
        <w:ind w:firstLine="284"/>
        <w:jc w:val="both"/>
        <w:rPr>
          <w:lang w:eastAsia="zh-CN"/>
        </w:rPr>
      </w:pPr>
      <w:r w:rsidRPr="004504C3">
        <w:rPr>
          <w:lang w:eastAsia="zh-CN"/>
        </w:rPr>
        <w:t>1.10.5. konsultuoti visais Paslaugų klausimais be papildomo mokesčio;</w:t>
      </w:r>
    </w:p>
    <w:p w14:paraId="3A1A1D1F" w14:textId="77777777" w:rsidR="004504C3" w:rsidRPr="004504C3" w:rsidRDefault="004504C3" w:rsidP="0029202D">
      <w:pPr>
        <w:spacing w:after="0" w:line="240" w:lineRule="auto"/>
        <w:ind w:firstLine="284"/>
        <w:jc w:val="both"/>
        <w:rPr>
          <w:lang w:eastAsia="zh-CN"/>
        </w:rPr>
      </w:pPr>
      <w:r w:rsidRPr="004504C3">
        <w:rPr>
          <w:lang w:eastAsia="zh-CN"/>
        </w:rPr>
        <w:t>1.10.6. užtikrinti, kad paslaugos Perkančiajai organizacijai ir keliautojui pagalba telefonu lietuvių kalba, įskaitant 24 valandų per parą, 7 dienų per savaitę, būtų teikiamos nepadidinto tarifo numeriu;</w:t>
      </w:r>
    </w:p>
    <w:p w14:paraId="16DC12BE" w14:textId="77777777" w:rsidR="004504C3" w:rsidRPr="004504C3" w:rsidRDefault="004504C3" w:rsidP="0029202D">
      <w:pPr>
        <w:spacing w:after="0" w:line="240" w:lineRule="auto"/>
        <w:ind w:firstLine="284"/>
        <w:jc w:val="both"/>
        <w:rPr>
          <w:lang w:eastAsia="zh-CN"/>
        </w:rPr>
      </w:pPr>
      <w:r w:rsidRPr="004504C3">
        <w:rPr>
          <w:lang w:eastAsia="zh-CN"/>
        </w:rPr>
        <w:t>1.10.7. teikti pagalbą skrydžių vėlavimo, atšaukimo, atidėjimo ar atsisakymo vežti atvejais be papildomo mokesčio;</w:t>
      </w:r>
    </w:p>
    <w:p w14:paraId="13C7CCC2" w14:textId="77777777" w:rsidR="004504C3" w:rsidRPr="004504C3" w:rsidRDefault="004504C3" w:rsidP="0029202D">
      <w:pPr>
        <w:spacing w:after="0" w:line="240" w:lineRule="auto"/>
        <w:ind w:firstLine="284"/>
        <w:jc w:val="both"/>
        <w:rPr>
          <w:lang w:eastAsia="zh-CN"/>
        </w:rPr>
      </w:pPr>
      <w:r w:rsidRPr="004504C3">
        <w:rPr>
          <w:lang w:eastAsia="zh-CN"/>
        </w:rPr>
        <w:t>1.10.8. rasti Perkančiosios organizacijos poreikius atitinkantį variantą nuskraidinti keliautoją iki galutinės maršruto vietos, jei netiesioginis skrydis vykdomas skirtingomis aviakompanijomis ir ne dėl keleivio kaltės pavėluojama į kitą užsakytą reisą; tarpininkauti tarp Perkančiosios organizacijos ir tiesioginio paslaugos teikėjo užtikrinant apgyvendinimą ir pagalbą atsisakymo vežti ir skrydžių atšaukimo bei atidėjimo atvejais;</w:t>
      </w:r>
    </w:p>
    <w:p w14:paraId="7306D7C2" w14:textId="77777777" w:rsidR="004504C3" w:rsidRPr="004504C3" w:rsidRDefault="004504C3" w:rsidP="0029202D">
      <w:pPr>
        <w:spacing w:after="0" w:line="240" w:lineRule="auto"/>
        <w:ind w:firstLine="284"/>
        <w:jc w:val="both"/>
        <w:rPr>
          <w:lang w:eastAsia="zh-CN"/>
        </w:rPr>
      </w:pPr>
      <w:r w:rsidRPr="004504C3">
        <w:rPr>
          <w:lang w:eastAsia="zh-CN"/>
        </w:rPr>
        <w:t>1.10.9. nedelsiant raštu (elektroniniu paštu) ir/ar telefonu informuoti Perkančiąją organizaciją apie bet kokius pakeitimus, susijusius su Paslaugų tiekimu, gavus tokią informaciją iš aviakompanijos, Apgyvendinimo įstaigos ir pan.; nusiųsti šią informaciją Perkančiosios organizacijos atstovui ir/arba keliautojui elektroniniu paštu ir į mobilųjį telefoną teksto trumpąja žinute (SMS);</w:t>
      </w:r>
    </w:p>
    <w:p w14:paraId="689030E6" w14:textId="77777777" w:rsidR="004504C3" w:rsidRPr="004504C3" w:rsidRDefault="004504C3" w:rsidP="0029202D">
      <w:pPr>
        <w:spacing w:after="0" w:line="240" w:lineRule="auto"/>
        <w:ind w:firstLine="284"/>
        <w:jc w:val="both"/>
        <w:rPr>
          <w:lang w:eastAsia="zh-CN"/>
        </w:rPr>
      </w:pPr>
      <w:r w:rsidRPr="004504C3">
        <w:rPr>
          <w:lang w:eastAsia="zh-CN"/>
        </w:rPr>
        <w:t>1.10.10. tais atvejais, kai kelionė vyksta ne pagal iš anksto numatytą planą (įvyksta pasikeitimai dėl aviakompanijos kaltės arba dėl oro sąlygų): tarpininkauti tarp keliautojo bei aviakompanijos dėl lėktuvo bilieto pakeitimo, suteikti visą reikalingą informaciją bei pagalbą (jei įmanoma, tokios paslaugos gali būti suteikiamos ir telefonu), susijusią su numatoma kelione. Tokiais atvejais Paslaugų teikėjas turės atlikti su skrydžiais susijusių paslaugų (Apgyvendinimo įstaigos rezervavimo (ir esant poreikiui išpirkimo)) pakeitimus ir/ar papildymus;</w:t>
      </w:r>
    </w:p>
    <w:p w14:paraId="7EB0D878" w14:textId="77777777" w:rsidR="004504C3" w:rsidRPr="004504C3" w:rsidRDefault="004504C3" w:rsidP="0029202D">
      <w:pPr>
        <w:spacing w:after="0" w:line="240" w:lineRule="auto"/>
        <w:ind w:firstLine="284"/>
        <w:jc w:val="both"/>
        <w:rPr>
          <w:lang w:eastAsia="zh-CN"/>
        </w:rPr>
      </w:pPr>
      <w:r w:rsidRPr="004504C3">
        <w:rPr>
          <w:lang w:eastAsia="zh-CN"/>
        </w:rPr>
        <w:t>1.10.11. atstovauti Perkančiosios organizacijos ir (ar) keliautojo interesus ir bendrauti su aviakompanija dėl dingusio ar sugadinto bagažo;</w:t>
      </w:r>
    </w:p>
    <w:p w14:paraId="616D6987" w14:textId="77777777" w:rsidR="004504C3" w:rsidRPr="004504C3" w:rsidRDefault="004504C3" w:rsidP="0029202D">
      <w:pPr>
        <w:spacing w:after="0" w:line="240" w:lineRule="auto"/>
        <w:ind w:firstLine="284"/>
        <w:jc w:val="both"/>
        <w:rPr>
          <w:lang w:eastAsia="zh-CN"/>
        </w:rPr>
      </w:pPr>
      <w:r w:rsidRPr="004504C3">
        <w:rPr>
          <w:lang w:eastAsia="zh-CN"/>
        </w:rPr>
        <w:t>1.10.12. spręsti visas kitas užsakymo vykdymo metu atsiradusias problemas;</w:t>
      </w:r>
    </w:p>
    <w:p w14:paraId="3D765CA6" w14:textId="77777777" w:rsidR="004504C3" w:rsidRPr="004504C3" w:rsidRDefault="004504C3" w:rsidP="0029202D">
      <w:pPr>
        <w:spacing w:after="0" w:line="240" w:lineRule="auto"/>
        <w:ind w:firstLine="284"/>
        <w:jc w:val="both"/>
        <w:rPr>
          <w:lang w:eastAsia="zh-CN"/>
        </w:rPr>
      </w:pPr>
      <w:r w:rsidRPr="004504C3">
        <w:rPr>
          <w:lang w:eastAsia="zh-CN"/>
        </w:rPr>
        <w:t>1.10.13. užtikrinti nuolatinę pagalbą Perkančiajai organizacijai ir keleiviui, atsiradus bet kokiems neaiškumams ar įvykus kelionės trikdžiui, krizei ar kitiems nenumatytiems atsitikimams kelionės metu ar prieš, bei po jos.</w:t>
      </w:r>
    </w:p>
    <w:p w14:paraId="00CD28C5" w14:textId="77777777" w:rsidR="004504C3" w:rsidRPr="004504C3" w:rsidRDefault="004504C3" w:rsidP="0029202D">
      <w:pPr>
        <w:spacing w:after="0" w:line="240" w:lineRule="auto"/>
        <w:ind w:firstLine="284"/>
        <w:jc w:val="both"/>
        <w:rPr>
          <w:lang w:eastAsia="zh-CN"/>
        </w:rPr>
      </w:pPr>
      <w:r w:rsidRPr="004504C3">
        <w:rPr>
          <w:lang w:eastAsia="zh-CN"/>
        </w:rPr>
        <w:t>1.10.14. užtikrinti Paslaugų tiekėjo pasiūlyme nurodytą ir Perkančiosios organizacijos pirkimo sąlygose nustatyta tvarka įvertintą Paslaugų kokybę;</w:t>
      </w:r>
    </w:p>
    <w:p w14:paraId="59A1C696" w14:textId="77777777" w:rsidR="004504C3" w:rsidRPr="004504C3" w:rsidRDefault="004504C3" w:rsidP="0029202D">
      <w:pPr>
        <w:spacing w:after="0" w:line="240" w:lineRule="auto"/>
        <w:ind w:firstLine="284"/>
        <w:jc w:val="both"/>
        <w:rPr>
          <w:lang w:eastAsia="zh-CN"/>
        </w:rPr>
      </w:pPr>
      <w:r w:rsidRPr="004504C3">
        <w:rPr>
          <w:lang w:eastAsia="zh-CN"/>
        </w:rPr>
        <w:lastRenderedPageBreak/>
        <w:t>1.10.15. užtikrinti sutarties vykdymo metu gautų asmens duomenų apsaugą, laikantis 2016 m. balandžio 27 d. Europos Parlamento ir Tarybos reglamento (ES) 2016/679 dėl fizinių asmenų apsaugos tvarkant asmens duomenis ir dėl laisvo tokių duomenų judėjimo ir kuriuo panaikinama Direktyva 95/46/EB (Bendrasis duomenų apsaugos reglamentas) nustatytų reikalavimų (su vėlesniais pakeitimais);</w:t>
      </w:r>
    </w:p>
    <w:p w14:paraId="2E4C4B1A" w14:textId="77777777" w:rsidR="004504C3" w:rsidRPr="004504C3" w:rsidRDefault="004504C3" w:rsidP="0029202D">
      <w:pPr>
        <w:spacing w:after="0" w:line="240" w:lineRule="auto"/>
        <w:ind w:firstLine="284"/>
        <w:jc w:val="both"/>
        <w:rPr>
          <w:lang w:eastAsia="zh-CN"/>
        </w:rPr>
      </w:pPr>
      <w:r w:rsidRPr="004504C3">
        <w:rPr>
          <w:lang w:eastAsia="zh-CN"/>
        </w:rPr>
        <w:t>1.10.15. užtikrinti 24 valandų per parą, 7 dienų per savaitę ne automatinio autoatsakiklio principu veikiančią pagalbą Perkančiajai organizacijai ir keliautojui, atsiradus bet kokiems neaiškumams ar įvykus kelionės trikdžiui, krizei ar kitiems nenumatytiems atsitikimams kelionės metu. Teikiant pagalbos Perkančiajai organizacijai ir keliautojui paslaugas, Paslaugų tiekėjas privalo:</w:t>
      </w:r>
    </w:p>
    <w:p w14:paraId="3FE9E4E2" w14:textId="77777777" w:rsidR="004504C3" w:rsidRPr="004504C3" w:rsidRDefault="004504C3" w:rsidP="0029202D">
      <w:pPr>
        <w:spacing w:after="0" w:line="240" w:lineRule="auto"/>
        <w:ind w:firstLine="567"/>
        <w:jc w:val="both"/>
        <w:rPr>
          <w:lang w:val="en-US" w:eastAsia="zh-CN"/>
        </w:rPr>
      </w:pPr>
      <w:bookmarkStart w:id="50" w:name="_Ref507882743"/>
      <w:r w:rsidRPr="004504C3">
        <w:rPr>
          <w:lang w:eastAsia="zh-CN"/>
        </w:rPr>
        <w:t>1.10.15.1. užtikrinti reakcijos laiką į keliautojo kreipimąsi ne ilgesnį kaip 15 min., t. y., jei paskambinus Paslaugų tiekėjo nurodytu pagalbos telefono numeriu pagalbos linija yra užimta, Paslaugų tiekėjas privalo atskambinti keliautojui telefono numeriu, kuriuo keliautojas skambino Paslaugų tiekėjui, ar kitu keliautojo kreipimesi nurodytu telefono numeriu;</w:t>
      </w:r>
      <w:bookmarkEnd w:id="50"/>
    </w:p>
    <w:p w14:paraId="0AFE9409" w14:textId="77777777" w:rsidR="004504C3" w:rsidRPr="004504C3" w:rsidRDefault="004504C3" w:rsidP="0029202D">
      <w:pPr>
        <w:spacing w:after="0" w:line="240" w:lineRule="auto"/>
        <w:ind w:firstLine="567"/>
        <w:jc w:val="both"/>
        <w:rPr>
          <w:lang w:eastAsia="zh-CN"/>
        </w:rPr>
      </w:pPr>
      <w:r w:rsidRPr="004504C3">
        <w:rPr>
          <w:lang w:eastAsia="zh-CN"/>
        </w:rPr>
        <w:t xml:space="preserve">1.10.15.2. darbo valandomis pagalbą Perkančiajai organizacijai ir keliautojui teikti lietuvių kalba; </w:t>
      </w:r>
    </w:p>
    <w:p w14:paraId="6381E041" w14:textId="77777777" w:rsidR="004504C3" w:rsidRPr="004504C3" w:rsidRDefault="004504C3" w:rsidP="0029202D">
      <w:pPr>
        <w:spacing w:after="0" w:line="240" w:lineRule="auto"/>
        <w:ind w:firstLine="567"/>
        <w:jc w:val="both"/>
        <w:rPr>
          <w:lang w:eastAsia="zh-CN"/>
        </w:rPr>
      </w:pPr>
      <w:r w:rsidRPr="004504C3">
        <w:rPr>
          <w:lang w:eastAsia="zh-CN"/>
        </w:rPr>
        <w:t>1.10.15.3. ne darbo valandomis pagalbą Perkančiajai organizacijai ir keliautojui teikti lietuvių ar anglų kalba. Jei paslaugos bus teikiamos keliomis kalbomis, paslaugų teikimo metu keliautojui turi būti sudaryta galimybė pasirinkti, kuria kalba jis pageidauja būti aptarnaujamas. Laikoma, kad paslaugos teikiamos atitinkama kalba, jei jas šia kalba teikia specialistas, kuris moka šią kalbą nežemesniu kaip pažengusio vartotojo lygiu (B2) pagal Europos Tarybos parengtame dokumente „Bendrieji kalbų metmenys Europoje“ pateiktą skalę.</w:t>
      </w:r>
    </w:p>
    <w:p w14:paraId="0885064B" w14:textId="77777777" w:rsidR="004504C3" w:rsidRPr="004504C3" w:rsidRDefault="004504C3" w:rsidP="0029202D">
      <w:pPr>
        <w:spacing w:after="0" w:line="240" w:lineRule="auto"/>
        <w:ind w:firstLine="284"/>
        <w:jc w:val="both"/>
        <w:rPr>
          <w:lang w:eastAsia="zh-CN"/>
        </w:rPr>
      </w:pPr>
      <w:r w:rsidRPr="004504C3">
        <w:rPr>
          <w:lang w:eastAsia="zh-CN"/>
        </w:rPr>
        <w:t>1.10.16. pasibaigus kiekvienam metų ketvirčiui pateikti Perkančiajai organizacijai apibendrintą informaciją-ataskaitą (užsakymų skaičių ir bendrą Paslaugų kainą) apie užsakytas Paslaugas, suskirstytas į grupes pagal transporto rūšį, maršrutą (kelionės paskirties miestą), apgyvendinimo įstaigų klasę, kambario tipą, Perkančiosios organizacijos sumokėtus tiesioginio Paslaugos tiekėjo taikomus Paslaugų keitimo, grąžinimo, atšaukimo mokesčius, Paslaugų užsakymo būdą. Kiekvieno ketvirčio pabaigoje pateikti informaciją apie Perkančiosios organizacijos panaudotus avialinijų taškus ar kitas klientų premijavimo priemones. Esant poreikiui Perkančioji organizacija pasilieka teisę prašyti pateikti informaciją ir pagal kitus kriterijus.</w:t>
      </w:r>
      <w:bookmarkEnd w:id="48"/>
      <w:bookmarkEnd w:id="49"/>
    </w:p>
    <w:p w14:paraId="617CCAEF" w14:textId="77777777" w:rsidR="00717724" w:rsidRPr="004504C3" w:rsidRDefault="00717724" w:rsidP="006015A1">
      <w:pPr>
        <w:pBdr>
          <w:bottom w:val="single" w:sz="12" w:space="1" w:color="auto"/>
        </w:pBdr>
        <w:tabs>
          <w:tab w:val="left" w:pos="810"/>
          <w:tab w:val="left" w:pos="990"/>
        </w:tabs>
        <w:spacing w:after="0" w:line="240" w:lineRule="auto"/>
        <w:jc w:val="both"/>
        <w:rPr>
          <w:rFonts w:eastAsia="Calibri" w:cstheme="minorHAnsi"/>
          <w:color w:val="000000" w:themeColor="text1"/>
        </w:rPr>
      </w:pPr>
    </w:p>
    <w:p w14:paraId="45D00095" w14:textId="57B3213B" w:rsidR="005B7B81" w:rsidRDefault="005B7B81" w:rsidP="00DE290C">
      <w:pPr>
        <w:rPr>
          <w:rFonts w:cstheme="minorHAnsi"/>
          <w:b/>
          <w:bCs/>
          <w:smallCaps/>
        </w:rPr>
        <w:sectPr w:rsidR="005B7B81" w:rsidSect="0029202D">
          <w:footerReference w:type="first" r:id="rId15"/>
          <w:pgSz w:w="12240" w:h="15840"/>
          <w:pgMar w:top="1134" w:right="567" w:bottom="1134" w:left="1701" w:header="720" w:footer="720" w:gutter="0"/>
          <w:cols w:space="720"/>
          <w:titlePg/>
          <w:docGrid w:linePitch="360"/>
        </w:sectPr>
      </w:pPr>
    </w:p>
    <w:p w14:paraId="73F43DFB" w14:textId="33FEF14C" w:rsidR="008D704D" w:rsidRPr="00F0499F" w:rsidRDefault="008D704D" w:rsidP="005B7B81">
      <w:pPr>
        <w:pStyle w:val="Heading2"/>
        <w:ind w:left="9356"/>
        <w:rPr>
          <w:rFonts w:asciiTheme="minorHAnsi" w:eastAsia="Calibri" w:hAnsiTheme="minorHAnsi" w:cstheme="minorHAnsi"/>
          <w:color w:val="0070C0"/>
          <w:sz w:val="21"/>
          <w:szCs w:val="21"/>
        </w:rPr>
      </w:pPr>
      <w:bookmarkStart w:id="51" w:name="_Ref38285444"/>
      <w:bookmarkStart w:id="52" w:name="_Ref38291496"/>
      <w:bookmarkStart w:id="53" w:name="_Toc236316968"/>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51"/>
      <w:bookmarkEnd w:id="52"/>
      <w:bookmarkEnd w:id="53"/>
    </w:p>
    <w:p w14:paraId="11D35D3F" w14:textId="77777777" w:rsidR="000E6657" w:rsidRPr="00F0499F" w:rsidRDefault="000E6657" w:rsidP="000E6657">
      <w:pPr>
        <w:jc w:val="center"/>
        <w:rPr>
          <w:rFonts w:cstheme="minorHAnsi"/>
          <w:b/>
          <w:bCs/>
          <w:smallCaps/>
        </w:rPr>
      </w:pPr>
    </w:p>
    <w:p w14:paraId="626BA16A" w14:textId="7E655DFB" w:rsidR="000E6657" w:rsidRDefault="000E6657" w:rsidP="00BE1858">
      <w:pPr>
        <w:pStyle w:val="Subtitle"/>
        <w:jc w:val="center"/>
      </w:pPr>
      <w:r w:rsidRPr="00F0499F">
        <w:t>TIEKĖJŲ PAŠALINIMO PAGRINDAI</w:t>
      </w:r>
    </w:p>
    <w:p w14:paraId="3D8BDD67" w14:textId="41258EAE" w:rsidR="005B7B81" w:rsidRPr="005B7B81" w:rsidRDefault="005B7B81" w:rsidP="005B7B81">
      <w:pPr>
        <w:numPr>
          <w:ilvl w:val="0"/>
          <w:numId w:val="19"/>
        </w:numPr>
        <w:spacing w:after="0" w:line="240" w:lineRule="auto"/>
        <w:ind w:left="0" w:firstLine="851"/>
        <w:jc w:val="both"/>
        <w:rPr>
          <w:rFonts w:ascii="Verdana" w:eastAsia="Yu Mincho" w:hAnsi="Verdana"/>
        </w:rPr>
      </w:pPr>
      <w:r w:rsidRPr="005A26C4">
        <w:rPr>
          <w:rFonts w:ascii="Verdana" w:eastAsia="Yu Mincho" w:hAnsi="Verdana"/>
          <w:color w:val="000000" w:themeColor="text1"/>
        </w:rPr>
        <w:t xml:space="preserve">Su pasiūlymu teikiamas tik EBVPD. Perkančioji organizacija su pasiūlymu nereikalauja pateikti lentelėje </w:t>
      </w:r>
      <w:r w:rsidRPr="005B7B81">
        <w:rPr>
          <w:rFonts w:ascii="Verdana" w:eastAsia="Yu Mincho" w:hAnsi="Verdana"/>
        </w:rPr>
        <w:t>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39B99062" w14:textId="58DF6DFE" w:rsidR="005B7B81" w:rsidRPr="005B7B81" w:rsidRDefault="005B7B81" w:rsidP="005B7B81">
      <w:pPr>
        <w:numPr>
          <w:ilvl w:val="0"/>
          <w:numId w:val="19"/>
        </w:numPr>
        <w:spacing w:after="0" w:line="240" w:lineRule="auto"/>
        <w:ind w:left="0" w:firstLine="851"/>
        <w:jc w:val="both"/>
        <w:rPr>
          <w:rFonts w:ascii="Verdana" w:eastAsia="Yu Mincho" w:hAnsi="Verdana"/>
        </w:rPr>
      </w:pPr>
      <w:r w:rsidRPr="005B7B81">
        <w:rPr>
          <w:rFonts w:ascii="Verdana" w:eastAsia="Yu Mincho" w:hAnsi="Verdana"/>
        </w:rPr>
        <w:t xml:space="preserve">Pašalinimo pagrindai taikomi tiekėjui (kai pasiūlymą teikia ūkio subjektų grupė – visiems tos grupės nariams) ir ūkio subjektams, kurių pajėgumais tiekėjas remiasi. </w:t>
      </w:r>
    </w:p>
    <w:p w14:paraId="1EE4E2E2" w14:textId="77777777" w:rsidR="005B7B81" w:rsidRPr="005B7B81" w:rsidRDefault="005B7B81" w:rsidP="005B7B81">
      <w:pPr>
        <w:numPr>
          <w:ilvl w:val="0"/>
          <w:numId w:val="19"/>
        </w:numPr>
        <w:spacing w:after="0" w:line="240" w:lineRule="auto"/>
        <w:ind w:left="0" w:firstLine="851"/>
        <w:jc w:val="both"/>
        <w:rPr>
          <w:rFonts w:ascii="Verdana" w:eastAsia="Verdana" w:hAnsi="Verdana" w:cs="Verdana"/>
        </w:rPr>
      </w:pPr>
      <w:r w:rsidRPr="005B7B81">
        <w:rPr>
          <w:rFonts w:ascii="Verdana" w:eastAsia="Yu Mincho" w:hAnsi="Verdana" w:cs="Times New Roman"/>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5B7B81">
        <w:rPr>
          <w:rFonts w:ascii="Verdana" w:eastAsia="Verdana" w:hAnsi="Verdana" w:cs="Verdana"/>
          <w:color w:val="000000" w:themeColor="text1"/>
        </w:rPr>
        <w:t xml:space="preserve">e nustatytų tiekėjo pašalinimo pagrindų, išskyrus VPĮ 46 straipsnio 10 dalyje nustatytus atvejus (tačiau atsižvelgiant į VPĮ 46 straipsnio 11 ir 12 dalių nuostatas). </w:t>
      </w:r>
    </w:p>
    <w:p w14:paraId="4DE0C56D" w14:textId="77777777" w:rsidR="005B7B81" w:rsidRPr="005B7B81" w:rsidRDefault="005B7B81" w:rsidP="005B7B81">
      <w:pPr>
        <w:numPr>
          <w:ilvl w:val="0"/>
          <w:numId w:val="19"/>
        </w:numPr>
        <w:spacing w:after="0" w:line="240" w:lineRule="auto"/>
        <w:ind w:left="0" w:firstLine="851"/>
        <w:jc w:val="both"/>
        <w:rPr>
          <w:rFonts w:ascii="Verdana" w:eastAsia="Verdana" w:hAnsi="Verdana" w:cs="Verdana"/>
          <w:color w:val="000000" w:themeColor="text1"/>
        </w:rPr>
      </w:pPr>
      <w:r w:rsidRPr="005B7B81">
        <w:rPr>
          <w:rFonts w:ascii="Verdana" w:eastAsia="Verdana" w:hAnsi="Verdana" w:cs="Verdana"/>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302D1D2" w14:textId="77777777" w:rsidR="005B7B81" w:rsidRPr="005B7B81" w:rsidRDefault="005B7B81" w:rsidP="005B7B81">
      <w:pPr>
        <w:numPr>
          <w:ilvl w:val="0"/>
          <w:numId w:val="19"/>
        </w:numPr>
        <w:spacing w:after="0" w:line="240" w:lineRule="auto"/>
        <w:ind w:left="0" w:firstLine="851"/>
        <w:jc w:val="both"/>
        <w:rPr>
          <w:rFonts w:ascii="Verdana" w:eastAsia="Yu Mincho" w:hAnsi="Verdana" w:cs="Arial"/>
        </w:rPr>
      </w:pPr>
      <w:r w:rsidRPr="005B7B81">
        <w:rPr>
          <w:rFonts w:ascii="Verdana" w:eastAsia="Verdana" w:hAnsi="Verdana" w:cs="Verdana"/>
        </w:rPr>
        <w:t>Perkančioji organizacija visų pirma reikalauja tokios rūšies pažymų ir tokių dokumentinių įrodymų formų, apie kuriuos pateikta informacija Europos Komisijos informacinėje dokumentų saugykloje „e-</w:t>
      </w:r>
      <w:proofErr w:type="spellStart"/>
      <w:r w:rsidRPr="005B7B81">
        <w:rPr>
          <w:rFonts w:ascii="Verdana" w:eastAsia="Verdana" w:hAnsi="Verdana" w:cs="Verdana"/>
        </w:rPr>
        <w:t>Certis</w:t>
      </w:r>
      <w:proofErr w:type="spellEnd"/>
      <w:r w:rsidRPr="005B7B81">
        <w:rPr>
          <w:rFonts w:ascii="Verdana" w:eastAsia="Verdana" w:hAnsi="Verdana" w:cs="Verdana"/>
        </w:rPr>
        <w:t>“. Lentelės ketvirtame stulpelyje nurodomi doku</w:t>
      </w:r>
      <w:r w:rsidRPr="005B7B81">
        <w:rPr>
          <w:rFonts w:ascii="Verdana" w:eastAsia="Yu Mincho" w:hAnsi="Verdana"/>
        </w:rPr>
        <w:t>mentai, kuriuos turi pateikti Lietuvos Respublikoje registruoti tiekėjai. Dėl dokumentų, kuriuos turi pateikti užsienio šalių tiekėjai, informaciją Perkančioji organizacija pasitikrina „e-</w:t>
      </w:r>
      <w:proofErr w:type="spellStart"/>
      <w:r w:rsidRPr="005B7B81">
        <w:rPr>
          <w:rFonts w:ascii="Verdana" w:eastAsia="Yu Mincho" w:hAnsi="Verdana"/>
        </w:rPr>
        <w:t>Certis</w:t>
      </w:r>
      <w:proofErr w:type="spellEnd"/>
      <w:r w:rsidRPr="005B7B81">
        <w:rPr>
          <w:rFonts w:ascii="Verdana" w:eastAsia="Yu Mincho" w:hAnsi="Verdana"/>
        </w:rPr>
        <w:t xml:space="preserve">“, adresu </w:t>
      </w:r>
      <w:hyperlink r:id="rId16" w:history="1">
        <w:r w:rsidRPr="005B7B81">
          <w:rPr>
            <w:rFonts w:ascii="Verdana" w:eastAsia="Calibri" w:hAnsi="Verdana" w:cs="Calibri"/>
          </w:rPr>
          <w:t>https://ec.europa.eu/tools/ecertis/</w:t>
        </w:r>
      </w:hyperlink>
      <w:r w:rsidRPr="005B7B81">
        <w:rPr>
          <w:rFonts w:ascii="Verdana" w:eastAsia="Yu Mincho" w:hAnsi="Verdana"/>
        </w:rPr>
        <w:t xml:space="preserve">. </w:t>
      </w:r>
    </w:p>
    <w:p w14:paraId="5E383C5B" w14:textId="77777777" w:rsidR="005B7B81" w:rsidRPr="005B7B81" w:rsidRDefault="005B7B81" w:rsidP="005B7B81">
      <w:pPr>
        <w:numPr>
          <w:ilvl w:val="0"/>
          <w:numId w:val="19"/>
        </w:numPr>
        <w:spacing w:after="0" w:line="240" w:lineRule="auto"/>
        <w:ind w:left="0" w:firstLine="851"/>
        <w:jc w:val="both"/>
        <w:rPr>
          <w:rFonts w:ascii="Verdana" w:eastAsia="Yu Mincho" w:hAnsi="Verdana"/>
        </w:rPr>
      </w:pPr>
      <w:r w:rsidRPr="005B7B81">
        <w:rPr>
          <w:rFonts w:ascii="Verdana" w:eastAsia="Yu Mincho" w:hAnsi="Verdana"/>
        </w:rPr>
        <w:t>Perkančioji organizacija nereikalauja iš tiekėjo pateikti dokumentų, patvirtinančių jo pašalinimo pagrindų nebuvimą, jeigu ji:</w:t>
      </w:r>
    </w:p>
    <w:p w14:paraId="2E704B72" w14:textId="77777777" w:rsidR="005B7B81" w:rsidRPr="005B7B81" w:rsidRDefault="005B7B81" w:rsidP="005B7B81">
      <w:pPr>
        <w:numPr>
          <w:ilvl w:val="1"/>
          <w:numId w:val="19"/>
        </w:numPr>
        <w:spacing w:after="0" w:line="240" w:lineRule="auto"/>
        <w:ind w:left="0" w:firstLine="851"/>
        <w:jc w:val="both"/>
        <w:rPr>
          <w:rFonts w:ascii="Verdana" w:eastAsia="Yu Mincho" w:hAnsi="Verdana"/>
        </w:rPr>
      </w:pPr>
      <w:r w:rsidRPr="005B7B81">
        <w:rPr>
          <w:rFonts w:ascii="Verdana" w:eastAsia="Yu Mincho" w:hAnsi="Verdana"/>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50B2CD5" w14:textId="77777777" w:rsidR="005B7B81" w:rsidRPr="005B7B81" w:rsidRDefault="005B7B81" w:rsidP="005B7B81">
      <w:pPr>
        <w:numPr>
          <w:ilvl w:val="1"/>
          <w:numId w:val="19"/>
        </w:numPr>
        <w:spacing w:after="0" w:line="240" w:lineRule="auto"/>
        <w:ind w:left="0" w:firstLine="851"/>
        <w:jc w:val="both"/>
        <w:rPr>
          <w:rFonts w:ascii="Verdana" w:eastAsia="Yu Mincho" w:hAnsi="Verdana"/>
        </w:rPr>
      </w:pPr>
      <w:r w:rsidRPr="005B7B81">
        <w:rPr>
          <w:rFonts w:ascii="Verdana" w:eastAsia="Yu Mincho" w:hAnsi="Verdana"/>
        </w:rPr>
        <w:lastRenderedPageBreak/>
        <w:t>šiuos dokumentus jau turi iš ankstesnių pirkimo procedūrų, jeigu šiuose dokumentuose nurodyta informacija vis dar yra aktuali (dokumentas išduotas prieš ne daugiau dienų, negu nurodyta atitinkamoje žemiau esančios lentelės eilutėje).</w:t>
      </w:r>
    </w:p>
    <w:p w14:paraId="38C3A7BE" w14:textId="77777777" w:rsidR="005B7B81" w:rsidRPr="005A26C4" w:rsidRDefault="005B7B81" w:rsidP="005B7B81">
      <w:pPr>
        <w:spacing w:after="0" w:line="240" w:lineRule="auto"/>
        <w:ind w:firstLine="851"/>
        <w:jc w:val="both"/>
        <w:rPr>
          <w:rFonts w:ascii="Verdana" w:eastAsia="Yu Mincho" w:hAnsi="Verdana" w:cs="Times New Roman"/>
          <w:color w:val="000000" w:themeColor="text1"/>
        </w:rPr>
      </w:pPr>
      <w:r w:rsidRPr="005A26C4">
        <w:rPr>
          <w:rFonts w:ascii="Verdana" w:eastAsia="Yu Mincho" w:hAnsi="Verdana"/>
          <w:color w:val="000000" w:themeColor="text1"/>
        </w:rPr>
        <w:t xml:space="preserve">6¹. Nuo </w:t>
      </w:r>
      <w:r w:rsidRPr="005A26C4">
        <w:rPr>
          <w:rFonts w:ascii="Verdana" w:eastAsia="Yu Mincho" w:hAnsi="Verdana" w:cs="Times New Roman"/>
          <w:color w:val="000000" w:themeColor="text1"/>
        </w:rPr>
        <w:t>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506FEFD" w14:textId="77777777" w:rsidR="005B7B81" w:rsidRPr="005A26C4" w:rsidRDefault="005B7B81" w:rsidP="005B7B81">
      <w:pPr>
        <w:spacing w:after="0" w:line="240" w:lineRule="auto"/>
        <w:ind w:firstLine="851"/>
        <w:jc w:val="both"/>
        <w:rPr>
          <w:rFonts w:ascii="Verdana" w:eastAsia="Yu Mincho" w:hAnsi="Verdana" w:cs="Times New Roman"/>
          <w:color w:val="000000" w:themeColor="text1"/>
        </w:rPr>
      </w:pPr>
      <w:r w:rsidRPr="005A26C4">
        <w:rPr>
          <w:rFonts w:ascii="Verdana" w:eastAsia="Yu Mincho" w:hAnsi="Verdana" w:cs="Times New Roman"/>
          <w:color w:val="000000" w:themeColor="text1"/>
        </w:rPr>
        <w:t>6</w:t>
      </w:r>
      <w:r w:rsidRPr="005A26C4">
        <w:rPr>
          <w:rFonts w:ascii="Verdana" w:eastAsia="Yu Mincho" w:hAnsi="Verdana" w:cs="Times New Roman"/>
          <w:color w:val="000000" w:themeColor="text1"/>
          <w:vertAlign w:val="superscript"/>
        </w:rPr>
        <w:t>2</w:t>
      </w:r>
      <w:r w:rsidRPr="005A26C4">
        <w:rPr>
          <w:rFonts w:ascii="Verdana" w:eastAsia="Yu Mincho" w:hAnsi="Verdana" w:cs="Times New Roman"/>
          <w:color w:val="000000" w:themeColor="text1"/>
        </w:rPr>
        <w:t>. Nuo 2024-07-01 įsigaliojus PĮ 37 straipsnio 1 dalies pakeitimui, a</w:t>
      </w:r>
      <w:r w:rsidRPr="005A26C4">
        <w:rPr>
          <w:rFonts w:ascii="Verdana" w:eastAsia="Yu Mincho" w:hAnsi="Verdana"/>
          <w:color w:val="000000" w:themeColor="text1"/>
        </w:rPr>
        <w:t>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14:paraId="3870F705" w14:textId="77777777" w:rsidR="005B7B81" w:rsidRPr="005B7B81" w:rsidRDefault="005B7B81" w:rsidP="005B7B81">
      <w:pPr>
        <w:numPr>
          <w:ilvl w:val="0"/>
          <w:numId w:val="19"/>
        </w:numPr>
        <w:spacing w:after="0" w:line="240" w:lineRule="auto"/>
        <w:ind w:left="0" w:firstLine="851"/>
        <w:jc w:val="both"/>
        <w:rPr>
          <w:rFonts w:ascii="Verdana" w:eastAsia="Yu Mincho" w:hAnsi="Verdana" w:cs="Arial"/>
        </w:rPr>
      </w:pPr>
      <w:r w:rsidRPr="005B7B81">
        <w:rPr>
          <w:rFonts w:ascii="Verdana" w:eastAsia="Yu Mincho" w:hAnsi="Verdana" w:cs="Times New Roman"/>
        </w:rPr>
        <w:t>Jeigu tiekėjas negali pateikti</w:t>
      </w:r>
      <w:r w:rsidRPr="005B7B81">
        <w:rPr>
          <w:rFonts w:ascii="Verdana" w:eastAsia="Yu Mincho" w:hAnsi="Verdana"/>
        </w:rPr>
        <w:t xml:space="preserve">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0C13CC0" w14:textId="77777777" w:rsidR="005B7B81" w:rsidRPr="005B7B81" w:rsidRDefault="005B7B81" w:rsidP="005B7B81">
      <w:pPr>
        <w:numPr>
          <w:ilvl w:val="1"/>
          <w:numId w:val="19"/>
        </w:numPr>
        <w:spacing w:after="0" w:line="240" w:lineRule="auto"/>
        <w:ind w:left="0" w:firstLine="851"/>
        <w:jc w:val="both"/>
        <w:rPr>
          <w:rFonts w:ascii="Verdana" w:eastAsia="Yu Mincho" w:hAnsi="Verdana"/>
        </w:rPr>
      </w:pPr>
      <w:r w:rsidRPr="005B7B81">
        <w:rPr>
          <w:rFonts w:ascii="Verdana" w:eastAsia="Yu Mincho" w:hAnsi="Verdana"/>
        </w:rPr>
        <w:t>priesaikos deklaracija;</w:t>
      </w:r>
    </w:p>
    <w:p w14:paraId="70448BF5" w14:textId="77777777" w:rsidR="005B7B81" w:rsidRPr="005B7B81" w:rsidRDefault="005B7B81" w:rsidP="005B7B81">
      <w:pPr>
        <w:ind w:firstLine="851"/>
        <w:jc w:val="both"/>
        <w:rPr>
          <w:rFonts w:ascii="Calibri" w:eastAsia="Yu Mincho" w:hAnsi="Calibri" w:cs="Arial"/>
        </w:rPr>
      </w:pPr>
      <w:r w:rsidRPr="005B7B81">
        <w:rPr>
          <w:rFonts w:ascii="Verdana" w:eastAsia="Yu Mincho" w:hAnsi="Verdana" w:cs="Arial"/>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0BA19A9" w14:textId="77777777" w:rsidR="005B7B81" w:rsidRPr="005B7B81" w:rsidRDefault="005B7B81" w:rsidP="005B7B81">
      <w:pPr>
        <w:rPr>
          <w:rFonts w:ascii="Calibri" w:eastAsia="Yu Mincho" w:hAnsi="Calibri" w:cs="Arial"/>
        </w:rPr>
      </w:pPr>
    </w:p>
    <w:tbl>
      <w:tblPr>
        <w:tblW w:w="14310" w:type="dxa"/>
        <w:tblLayout w:type="fixed"/>
        <w:tblCellMar>
          <w:left w:w="10" w:type="dxa"/>
          <w:right w:w="10" w:type="dxa"/>
        </w:tblCellMar>
        <w:tblLook w:val="04A0" w:firstRow="1" w:lastRow="0" w:firstColumn="1" w:lastColumn="0" w:noHBand="0" w:noVBand="1"/>
      </w:tblPr>
      <w:tblGrid>
        <w:gridCol w:w="846"/>
        <w:gridCol w:w="5103"/>
        <w:gridCol w:w="2410"/>
        <w:gridCol w:w="5951"/>
      </w:tblGrid>
      <w:tr w:rsidR="005B7B81" w:rsidRPr="005B7B81" w14:paraId="33A52B75"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E773259" w14:textId="77777777" w:rsidR="005B7B81" w:rsidRPr="005B7B81" w:rsidRDefault="005B7B81" w:rsidP="005B7B81">
            <w:pPr>
              <w:spacing w:after="0" w:line="256" w:lineRule="auto"/>
              <w:ind w:left="32"/>
              <w:jc w:val="center"/>
              <w:rPr>
                <w:rFonts w:ascii="Verdana" w:eastAsia="Yu Mincho" w:hAnsi="Verdana" w:cs="Calibri"/>
                <w:b/>
                <w:bCs/>
                <w:lang w:eastAsia="en-US"/>
              </w:rPr>
            </w:pPr>
            <w:r w:rsidRPr="005B7B81">
              <w:rPr>
                <w:rFonts w:ascii="Verdana" w:eastAsia="Yu Mincho" w:hAnsi="Verdana" w:cs="Calibri"/>
                <w:b/>
                <w:bCs/>
                <w:lang w:eastAsia="en-US"/>
              </w:rPr>
              <w:t>Eil. Nr.</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DD364E3" w14:textId="77777777" w:rsidR="005B7B81" w:rsidRPr="005B7B81" w:rsidRDefault="005B7B81" w:rsidP="005B7B81">
            <w:pPr>
              <w:spacing w:after="0" w:line="256" w:lineRule="auto"/>
              <w:jc w:val="center"/>
              <w:rPr>
                <w:rFonts w:ascii="Verdana" w:eastAsia="Yu Mincho" w:hAnsi="Verdana" w:cs="Calibri"/>
                <w:bCs/>
                <w:lang w:eastAsia="en-US"/>
              </w:rPr>
            </w:pPr>
            <w:r w:rsidRPr="005B7B81">
              <w:rPr>
                <w:rFonts w:ascii="Verdana" w:eastAsia="Yu Mincho" w:hAnsi="Verdana" w:cs="Calibri"/>
                <w:b/>
                <w:lang w:eastAsia="en-US"/>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1D2292A" w14:textId="77777777" w:rsidR="005B7B81" w:rsidRPr="005B7B81" w:rsidRDefault="005B7B81" w:rsidP="005B7B81">
            <w:pPr>
              <w:spacing w:after="0" w:line="256" w:lineRule="auto"/>
              <w:jc w:val="center"/>
              <w:rPr>
                <w:rFonts w:ascii="Verdana" w:eastAsia="Yu Mincho" w:hAnsi="Verdana" w:cs="Arial"/>
                <w:b/>
                <w:bCs/>
                <w:lang w:eastAsia="en-US"/>
              </w:rPr>
            </w:pPr>
            <w:r w:rsidRPr="005B7B81">
              <w:rPr>
                <w:rFonts w:ascii="Verdana" w:eastAsia="Yu Mincho" w:hAnsi="Verdana"/>
                <w:b/>
                <w:bCs/>
                <w:lang w:eastAsia="en-US"/>
              </w:rPr>
              <w:t xml:space="preserve">VPĮ straipsnis,  dalis, punktas bei EBVPD formos dalis pildymui </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681FBC9" w14:textId="77777777" w:rsidR="005B7B81" w:rsidRPr="005B7B81" w:rsidRDefault="005B7B81" w:rsidP="005B7B81">
            <w:pPr>
              <w:spacing w:after="0" w:line="256" w:lineRule="auto"/>
              <w:jc w:val="center"/>
              <w:rPr>
                <w:rFonts w:ascii="Verdana" w:eastAsia="Yu Mincho" w:hAnsi="Verdana" w:cs="Calibri"/>
                <w:bCs/>
                <w:iCs/>
                <w:lang w:eastAsia="en-US"/>
              </w:rPr>
            </w:pPr>
            <w:r w:rsidRPr="005B7B81">
              <w:rPr>
                <w:rFonts w:ascii="Verdana" w:eastAsia="Yu Mincho" w:hAnsi="Verdana" w:cs="Calibri"/>
                <w:b/>
                <w:lang w:eastAsia="en-US"/>
              </w:rPr>
              <w:t>Pašalinimo pagrindų nebuvimą įrodantys dokumentai</w:t>
            </w:r>
          </w:p>
        </w:tc>
      </w:tr>
      <w:tr w:rsidR="005B7B81" w:rsidRPr="005B7B81" w14:paraId="0B3782CA"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2DECA2" w14:textId="43839DC9" w:rsidR="005B7B81" w:rsidRPr="005B7B81" w:rsidRDefault="005B7B81" w:rsidP="005B7B81">
            <w:pPr>
              <w:rPr>
                <w:rFonts w:ascii="Verdana" w:eastAsia="Yu Mincho" w:hAnsi="Verdana" w:cs="Arial"/>
                <w:lang w:eastAsia="en-US"/>
              </w:rPr>
            </w:pPr>
            <w:r>
              <w:rPr>
                <w:rFonts w:ascii="Verdana" w:eastAsia="Yu Mincho" w:hAnsi="Verdana" w:cs="Arial"/>
                <w:lang w:eastAsia="en-US"/>
              </w:rPr>
              <w:t>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DBBF06" w14:textId="77777777" w:rsidR="005B7B81" w:rsidRPr="005A26C4" w:rsidRDefault="005B7B81" w:rsidP="005B7B81">
            <w:pPr>
              <w:spacing w:after="0" w:line="256" w:lineRule="auto"/>
              <w:jc w:val="both"/>
              <w:rPr>
                <w:rFonts w:ascii="Verdana" w:eastAsia="Yu Mincho" w:hAnsi="Verdana"/>
                <w:b/>
                <w:bCs/>
                <w:color w:val="000000" w:themeColor="text1"/>
                <w:lang w:eastAsia="en-US"/>
              </w:rPr>
            </w:pPr>
            <w:r w:rsidRPr="005A26C4">
              <w:rPr>
                <w:rFonts w:ascii="Verdana" w:eastAsia="Yu Mincho" w:hAnsi="Verdana"/>
                <w:color w:val="000000" w:themeColor="text1"/>
                <w:lang w:eastAsia="en-US"/>
              </w:rPr>
              <w:t>Tiekėjas arba jo atsakingas asmuo, nurodytas VPĮ 46 straipsnio 2 dalies 2 punkte, nuteistas už šią nusikalstamą veiką:</w:t>
            </w:r>
          </w:p>
          <w:p w14:paraId="7D3BF72F"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1) dalyvavimą nusikalstamame susivienijime, jo organizavimą ar vadovavimą jam;</w:t>
            </w:r>
          </w:p>
          <w:p w14:paraId="0086B426"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lastRenderedPageBreak/>
              <w:t>2) kyšininkavimą, prekybą poveikiu, papirkimą;</w:t>
            </w:r>
          </w:p>
          <w:p w14:paraId="4AB9C2D6"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746BF3"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4) nusikalstamą bankrotą;</w:t>
            </w:r>
          </w:p>
          <w:p w14:paraId="345E3746"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5) teroristinį ir su teroristine veikla susijusį nusikaltimą;</w:t>
            </w:r>
          </w:p>
          <w:p w14:paraId="1D7B44C9"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6) nusikalstamu būdu gauto turto legalizavimą;</w:t>
            </w:r>
          </w:p>
          <w:p w14:paraId="1D0A8A05"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7) prekybą žmonėmis, vaiko pirkimą arba pardavimą;</w:t>
            </w:r>
          </w:p>
          <w:p w14:paraId="385DA1BB"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lastRenderedPageBreak/>
              <w:t>8) kitos valstybės tiekėjo atliktą nusikaltimą, apibrėžtą Direktyvos 2014/24/ES 57 straipsnio 1 dalyje išvardytus Europos Sąjungos teisės aktus įgyvendinančiuose kitų valstybių teisės aktuose.</w:t>
            </w:r>
          </w:p>
          <w:p w14:paraId="7B125A72"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p>
          <w:p w14:paraId="0A24CD9D"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Laikoma, kad tiekėjas arba jo atsakingas asmuo nuteistas už aukščiau nurodytą nusikalstamą veiką, kai dėl:</w:t>
            </w:r>
          </w:p>
          <w:p w14:paraId="40F0BFCD" w14:textId="77777777" w:rsidR="005B7B81" w:rsidRPr="005A26C4" w:rsidRDefault="005B7B81" w:rsidP="005B7B81">
            <w:pPr>
              <w:spacing w:after="0" w:line="256" w:lineRule="auto"/>
              <w:jc w:val="both"/>
              <w:rPr>
                <w:rFonts w:ascii="Verdana" w:eastAsia="Yu Mincho" w:hAnsi="Verdana" w:cs="Calibri"/>
                <w:bCs/>
                <w:color w:val="000000" w:themeColor="text1"/>
                <w:lang w:eastAsia="en-US"/>
              </w:rPr>
            </w:pPr>
            <w:r w:rsidRPr="005A26C4">
              <w:rPr>
                <w:rFonts w:ascii="Verdana" w:eastAsia="Yu Mincho" w:hAnsi="Verdana" w:cs="Calibri"/>
                <w:bCs/>
                <w:color w:val="000000" w:themeColor="text1"/>
                <w:lang w:eastAsia="en-US"/>
              </w:rPr>
              <w:t>1) tiekėjo, kuris yra fizinis asmuo, per pastaruosius 5 metus buvo priimtas ir įsiteisėjęs apkaltinamasis teismo nuosprendis ir šis asmuo turi neišnykusį ar nepanaikintą teistumą;</w:t>
            </w:r>
          </w:p>
          <w:p w14:paraId="460081C3"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t>2) tiekėjo, kuris yra juridinis asmuo, kita organizacija ar jos </w:t>
            </w:r>
            <w:r w:rsidRPr="005A26C4">
              <w:rPr>
                <w:rFonts w:ascii="Verdana" w:eastAsia="Yu Mincho" w:hAnsi="Verdana"/>
                <w:b/>
                <w:bCs/>
                <w:color w:val="000000" w:themeColor="text1"/>
                <w:lang w:eastAsia="en-US"/>
              </w:rPr>
              <w:t>struktūrinis</w:t>
            </w:r>
            <w:r w:rsidRPr="005A26C4">
              <w:rPr>
                <w:rFonts w:ascii="Verdana" w:eastAsia="Yu Mincho" w:hAnsi="Verdana"/>
                <w:color w:val="000000" w:themeColor="text1"/>
                <w:lang w:eastAsia="en-US"/>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77D0AC0"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 xml:space="preserve">3) tiekėjo, kuris yra juridinis asmuo, kita organizacija ar jos </w:t>
            </w:r>
            <w:r w:rsidRPr="005A26C4">
              <w:rPr>
                <w:rFonts w:ascii="Verdana" w:eastAsia="Yu Mincho" w:hAnsi="Verdana" w:cs="Calibri"/>
                <w:b/>
                <w:color w:val="000000" w:themeColor="text1"/>
                <w:lang w:eastAsia="en-US"/>
              </w:rPr>
              <w:t>struktūrinis</w:t>
            </w:r>
            <w:r w:rsidRPr="005A26C4">
              <w:rPr>
                <w:rFonts w:ascii="Verdana" w:eastAsia="Yu Mincho" w:hAnsi="Verdana" w:cs="Calibri"/>
                <w:bCs/>
                <w:color w:val="000000" w:themeColor="text1"/>
                <w:lang w:eastAsia="en-US"/>
              </w:rPr>
              <w:t xml:space="preserve"> padalinys, per pastaruosius 5 metus buvo priimtas ir įsiteisėjęs apkaltinamasis teismo nuosprendis arba VPĮ 46 straipsnio 3 dalies </w:t>
            </w:r>
            <w:r w:rsidRPr="005A26C4">
              <w:rPr>
                <w:rFonts w:ascii="Verdana" w:eastAsia="Yu Mincho" w:hAnsi="Verdana" w:cs="Calibri"/>
                <w:bCs/>
                <w:color w:val="000000" w:themeColor="text1"/>
                <w:lang w:eastAsia="en-US"/>
              </w:rPr>
              <w:lastRenderedPageBreak/>
              <w:t>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125AD8" w14:textId="77777777" w:rsidR="005B7B81" w:rsidRPr="005A26C4" w:rsidRDefault="005B7B81" w:rsidP="005B7B81">
            <w:pPr>
              <w:spacing w:after="0" w:line="256" w:lineRule="auto"/>
              <w:jc w:val="both"/>
              <w:rPr>
                <w:rFonts w:ascii="Verdana" w:eastAsia="Yu Mincho" w:hAnsi="Verdana" w:cs="Arial"/>
                <w:b/>
                <w:bCs/>
                <w:color w:val="000000" w:themeColor="text1"/>
                <w:lang w:eastAsia="en-US"/>
              </w:rPr>
            </w:pPr>
            <w:r w:rsidRPr="005A26C4">
              <w:rPr>
                <w:rFonts w:ascii="Verdana" w:eastAsia="Yu Mincho" w:hAnsi="Verdana"/>
                <w:b/>
                <w:bCs/>
                <w:color w:val="000000" w:themeColor="text1"/>
                <w:lang w:eastAsia="en-US"/>
              </w:rPr>
              <w:lastRenderedPageBreak/>
              <w:t>VPĮ 46 straipsnio 1 dalis</w:t>
            </w:r>
          </w:p>
          <w:p w14:paraId="4233C3F2" w14:textId="77777777" w:rsidR="005B7B81" w:rsidRPr="005A26C4" w:rsidRDefault="005B7B81" w:rsidP="005B7B81">
            <w:pPr>
              <w:spacing w:after="0" w:line="256" w:lineRule="auto"/>
              <w:jc w:val="both"/>
              <w:rPr>
                <w:rFonts w:ascii="Verdana" w:eastAsia="Yu Mincho" w:hAnsi="Verdana"/>
                <w:color w:val="000000" w:themeColor="text1"/>
                <w:lang w:eastAsia="en-US"/>
              </w:rPr>
            </w:pPr>
          </w:p>
          <w:p w14:paraId="56F0EC96"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t>EBVPD III dalies A1-A6 punktai</w:t>
            </w:r>
          </w:p>
          <w:p w14:paraId="73B10FE1" w14:textId="77777777" w:rsidR="005B7B81" w:rsidRPr="005A26C4" w:rsidRDefault="005B7B81" w:rsidP="005B7B81">
            <w:pPr>
              <w:spacing w:after="0" w:line="256" w:lineRule="auto"/>
              <w:jc w:val="both"/>
              <w:rPr>
                <w:rFonts w:ascii="Verdana" w:eastAsia="Yu Mincho" w:hAnsi="Verdana"/>
                <w:color w:val="000000" w:themeColor="text1"/>
                <w:lang w:eastAsia="en-US"/>
              </w:rPr>
            </w:pPr>
          </w:p>
          <w:p w14:paraId="6ABB1F53"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lastRenderedPageBreak/>
              <w:t>EBVPD III dalies D1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ADA545"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lastRenderedPageBreak/>
              <w:t>Iš Lietuvoje įsteigtų subjektų reikalaujama:</w:t>
            </w:r>
          </w:p>
          <w:p w14:paraId="4BAA140B" w14:textId="77777777" w:rsidR="005B7B81" w:rsidRPr="005A26C4" w:rsidRDefault="005B7B81" w:rsidP="005B7B81">
            <w:pPr>
              <w:numPr>
                <w:ilvl w:val="0"/>
                <w:numId w:val="20"/>
              </w:numPr>
              <w:spacing w:after="0" w:line="256" w:lineRule="auto"/>
              <w:ind w:left="314"/>
              <w:jc w:val="both"/>
              <w:rPr>
                <w:rFonts w:ascii="Verdana" w:eastAsia="Yu Mincho" w:hAnsi="Verdana"/>
                <w:b/>
                <w:bCs/>
                <w:color w:val="000000" w:themeColor="text1"/>
                <w:lang w:eastAsia="en-US"/>
              </w:rPr>
            </w:pPr>
            <w:r w:rsidRPr="005A26C4">
              <w:rPr>
                <w:rFonts w:ascii="Verdana" w:eastAsia="Yu Mincho" w:hAnsi="Verdana"/>
                <w:color w:val="000000" w:themeColor="text1"/>
                <w:lang w:eastAsia="en-US"/>
              </w:rPr>
              <w:t>išrašo iš teismo sprendimo arba</w:t>
            </w:r>
          </w:p>
          <w:p w14:paraId="56CFCAE1" w14:textId="77777777" w:rsidR="005B7B81" w:rsidRPr="005A26C4" w:rsidRDefault="005B7B81" w:rsidP="005B7B81">
            <w:pPr>
              <w:numPr>
                <w:ilvl w:val="0"/>
                <w:numId w:val="20"/>
              </w:numPr>
              <w:spacing w:after="0" w:line="256" w:lineRule="auto"/>
              <w:ind w:left="314"/>
              <w:jc w:val="both"/>
              <w:rPr>
                <w:rFonts w:ascii="Verdana" w:eastAsia="Yu Mincho" w:hAnsi="Verdana"/>
                <w:b/>
                <w:bCs/>
                <w:color w:val="000000" w:themeColor="text1"/>
                <w:lang w:eastAsia="en-US"/>
              </w:rPr>
            </w:pPr>
            <w:r w:rsidRPr="005A26C4">
              <w:rPr>
                <w:rFonts w:ascii="Verdana" w:eastAsia="Yu Mincho" w:hAnsi="Verdana"/>
                <w:color w:val="000000" w:themeColor="text1"/>
                <w:lang w:eastAsia="en-US"/>
              </w:rPr>
              <w:t>Informatikos ir ryšių departamento prie Vidaus reikalų ministerijos pažymos, arba</w:t>
            </w:r>
          </w:p>
          <w:p w14:paraId="7CA6EE41" w14:textId="77777777" w:rsidR="005B7B81" w:rsidRPr="005A26C4" w:rsidRDefault="005B7B81" w:rsidP="005B7B81">
            <w:pPr>
              <w:numPr>
                <w:ilvl w:val="0"/>
                <w:numId w:val="20"/>
              </w:numPr>
              <w:spacing w:after="0" w:line="256" w:lineRule="auto"/>
              <w:ind w:left="314"/>
              <w:jc w:val="both"/>
              <w:rPr>
                <w:rFonts w:ascii="Verdana" w:eastAsia="Yu Mincho" w:hAnsi="Verdana"/>
                <w:b/>
                <w:bCs/>
                <w:color w:val="000000" w:themeColor="text1"/>
                <w:lang w:eastAsia="en-US"/>
              </w:rPr>
            </w:pPr>
            <w:r w:rsidRPr="005A26C4">
              <w:rPr>
                <w:rFonts w:ascii="Verdana" w:eastAsia="Yu Mincho" w:hAnsi="Verdana"/>
                <w:color w:val="000000" w:themeColor="text1"/>
                <w:lang w:eastAsia="en-US"/>
              </w:rPr>
              <w:t xml:space="preserve">valstybės įmonės Registrų centro Lietuvos Respublikos Vyriausybės nustatyta tvarka </w:t>
            </w:r>
            <w:r w:rsidRPr="005A26C4">
              <w:rPr>
                <w:rFonts w:ascii="Verdana" w:eastAsia="Yu Mincho" w:hAnsi="Verdana"/>
                <w:color w:val="000000" w:themeColor="text1"/>
                <w:lang w:eastAsia="en-US"/>
              </w:rPr>
              <w:lastRenderedPageBreak/>
              <w:t>išduoto dokumento, patvirtinančio jungtinius kompetentingų institucijų tvarkomus duomenis.</w:t>
            </w:r>
          </w:p>
          <w:p w14:paraId="2B0F2F9F" w14:textId="77777777" w:rsidR="005B7B81" w:rsidRPr="005A26C4" w:rsidRDefault="005B7B81" w:rsidP="005B7B81">
            <w:pPr>
              <w:spacing w:after="0" w:line="256" w:lineRule="auto"/>
              <w:jc w:val="both"/>
              <w:rPr>
                <w:rFonts w:ascii="Verdana" w:eastAsia="Yu Mincho" w:hAnsi="Verdana"/>
                <w:color w:val="000000" w:themeColor="text1"/>
                <w:lang w:eastAsia="en-US"/>
              </w:rPr>
            </w:pPr>
          </w:p>
          <w:p w14:paraId="00A2B1EB"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t>Iš ne Lietuvoje įsteigtų subjektų reikalaujama:</w:t>
            </w:r>
          </w:p>
          <w:p w14:paraId="7C903EF6" w14:textId="77777777" w:rsidR="005B7B81" w:rsidRPr="005A26C4" w:rsidRDefault="005B7B81" w:rsidP="005B7B81">
            <w:pPr>
              <w:numPr>
                <w:ilvl w:val="0"/>
                <w:numId w:val="20"/>
              </w:numPr>
              <w:spacing w:after="0" w:line="256" w:lineRule="auto"/>
              <w:ind w:left="314"/>
              <w:jc w:val="both"/>
              <w:rPr>
                <w:rFonts w:ascii="Verdana" w:eastAsia="Yu Mincho" w:hAnsi="Verdana"/>
                <w:b/>
                <w:bCs/>
                <w:color w:val="000000" w:themeColor="text1"/>
                <w:lang w:eastAsia="en-US"/>
              </w:rPr>
            </w:pPr>
            <w:r w:rsidRPr="005A26C4">
              <w:rPr>
                <w:rFonts w:ascii="Verdana" w:eastAsia="Yu Mincho" w:hAnsi="Verdana"/>
                <w:color w:val="000000" w:themeColor="text1"/>
                <w:lang w:eastAsia="en-US"/>
              </w:rPr>
              <w:t>atitinkamos užsienio šalies institucijos dokumento</w:t>
            </w:r>
            <w:r w:rsidRPr="005A26C4">
              <w:rPr>
                <w:rFonts w:ascii="Verdana" w:eastAsia="Yu Mincho" w:hAnsi="Verdana"/>
                <w:color w:val="000000" w:themeColor="text1"/>
                <w:vertAlign w:val="superscript"/>
                <w:lang w:eastAsia="en-US"/>
              </w:rPr>
              <w:footnoteReference w:id="4"/>
            </w:r>
            <w:r w:rsidRPr="005A26C4">
              <w:rPr>
                <w:rFonts w:ascii="Verdana" w:eastAsia="Yu Mincho" w:hAnsi="Verdana"/>
                <w:color w:val="000000" w:themeColor="text1"/>
                <w:lang w:eastAsia="en-US"/>
              </w:rPr>
              <w:t>.</w:t>
            </w:r>
          </w:p>
          <w:p w14:paraId="44CC6538" w14:textId="77777777" w:rsidR="005B7B81" w:rsidRPr="005A26C4" w:rsidRDefault="005B7B81" w:rsidP="005B7B81">
            <w:pPr>
              <w:spacing w:after="0" w:line="256" w:lineRule="auto"/>
              <w:jc w:val="both"/>
              <w:rPr>
                <w:rFonts w:ascii="Verdana" w:eastAsia="Yu Mincho" w:hAnsi="Verdana"/>
                <w:color w:val="000000" w:themeColor="text1"/>
                <w:lang w:eastAsia="en-US"/>
              </w:rPr>
            </w:pPr>
          </w:p>
          <w:p w14:paraId="7053F27A"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t xml:space="preserve">Nurodyti dokumentai turi būti išduoti ne anksčiau kaip 180 dienų iki </w:t>
            </w:r>
            <w:r w:rsidRPr="005A26C4">
              <w:rPr>
                <w:rFonts w:ascii="Verdana" w:eastAsia="Times New Roman" w:hAnsi="Verdana"/>
                <w:i/>
                <w:iCs/>
                <w:color w:val="000000" w:themeColor="text1"/>
                <w:lang w:eastAsia="en-US"/>
              </w:rPr>
              <w:t>tos dienos, kai tiekėjas perkančiosios organizacijos prašymu turės pateikti pašalinimo pagrindų nebuvimą patvirtinančius dok</w:t>
            </w:r>
            <w:r w:rsidRPr="005A26C4">
              <w:rPr>
                <w:rFonts w:ascii="Verdana" w:eastAsia="Times New Roman" w:hAnsi="Verdana"/>
                <w:color w:val="000000" w:themeColor="text1"/>
                <w:lang w:eastAsia="en-US"/>
              </w:rPr>
              <w:t>umentus</w:t>
            </w:r>
            <w:r w:rsidRPr="005A26C4">
              <w:rPr>
                <w:rFonts w:ascii="Verdana" w:eastAsia="Yu Mincho" w:hAnsi="Verdana"/>
                <w:color w:val="000000" w:themeColor="text1"/>
                <w:lang w:eastAsia="en-US"/>
              </w:rPr>
              <w:t xml:space="preserve">. </w:t>
            </w:r>
            <w:r w:rsidRPr="005A26C4">
              <w:rPr>
                <w:rFonts w:ascii="Verdana" w:eastAsia="Yu Mincho" w:hAnsi="Verdana"/>
                <w:b/>
                <w:bCs/>
                <w:i/>
                <w:iCs/>
                <w:color w:val="000000" w:themeColor="text1"/>
                <w:lang w:eastAsia="en-US"/>
              </w:rPr>
              <w:t>Pavyzdys</w:t>
            </w:r>
            <w:r w:rsidRPr="005A26C4">
              <w:rPr>
                <w:rFonts w:ascii="Verdana" w:eastAsia="Yu Mincho" w:hAnsi="Verdana"/>
                <w:i/>
                <w:iCs/>
                <w:color w:val="000000" w:themeColor="text1"/>
                <w:lang w:eastAsia="en-US"/>
              </w:rPr>
              <w:t xml:space="preserve">: Jeigu perkančioji organizacija 2022-10-10 kreipėsi į tiekėją prašydama iki 2022-10-14 pateikti įrodančius dokumentus, jie turi būti išduoti ne anksčiau kaip 180 dienų, jas skaičiuojant atgal nuo 2022-10-14. </w:t>
            </w:r>
          </w:p>
          <w:p w14:paraId="5F8A2A0E" w14:textId="77777777" w:rsidR="005B7B81" w:rsidRPr="005A26C4" w:rsidRDefault="005B7B81" w:rsidP="005B7B81">
            <w:pPr>
              <w:spacing w:after="0" w:line="256" w:lineRule="auto"/>
              <w:jc w:val="both"/>
              <w:rPr>
                <w:rFonts w:ascii="Verdana" w:eastAsia="Yu Mincho" w:hAnsi="Verdana"/>
                <w:b/>
                <w:bCs/>
                <w:color w:val="000000" w:themeColor="text1"/>
                <w:lang w:eastAsia="en-US"/>
              </w:rPr>
            </w:pPr>
          </w:p>
          <w:p w14:paraId="04855C6D" w14:textId="0C9BF83D" w:rsidR="005B7B81" w:rsidRPr="005A26C4" w:rsidRDefault="005B7B81" w:rsidP="005B7B81">
            <w:pPr>
              <w:spacing w:after="0" w:line="256" w:lineRule="auto"/>
              <w:jc w:val="both"/>
              <w:rPr>
                <w:rFonts w:ascii="Verdana" w:eastAsia="Yu Mincho" w:hAnsi="Verdana" w:cs="Calibri"/>
                <w:bCs/>
                <w:color w:val="000000" w:themeColor="text1"/>
                <w:lang w:eastAsia="en-US"/>
              </w:rPr>
            </w:pPr>
            <w:r w:rsidRPr="005A26C4">
              <w:rPr>
                <w:rFonts w:ascii="Verdana" w:eastAsia="Yu Mincho" w:hAnsi="Verdana" w:cs="Calibri"/>
                <w:bCs/>
                <w:color w:val="000000" w:themeColor="text1"/>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5B7B81" w:rsidRPr="005B7B81" w14:paraId="48E5F1F4"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A133E8" w14:textId="2A1B6F22" w:rsidR="005B7B81" w:rsidRPr="005B7B81" w:rsidRDefault="005B7B81" w:rsidP="005B7B81">
            <w:pPr>
              <w:spacing w:after="0" w:line="256" w:lineRule="auto"/>
              <w:rPr>
                <w:rFonts w:ascii="Verdana" w:eastAsia="Yu Mincho" w:hAnsi="Verdana" w:cs="Calibri"/>
                <w:lang w:eastAsia="en-US"/>
              </w:rPr>
            </w:pPr>
            <w:r w:rsidRPr="005B7B81">
              <w:rPr>
                <w:rFonts w:ascii="Verdana" w:eastAsia="Yu Mincho" w:hAnsi="Verdana" w:cs="Calibri"/>
                <w:lang w:eastAsia="en-US"/>
              </w:rPr>
              <w:lastRenderedPageBreak/>
              <w:t>2.</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EFB214"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8F7CBC" w14:textId="77777777" w:rsidR="005B7B81" w:rsidRPr="005A26C4" w:rsidRDefault="005B7B81" w:rsidP="005B7B81">
            <w:pPr>
              <w:spacing w:after="0" w:line="256" w:lineRule="auto"/>
              <w:jc w:val="both"/>
              <w:rPr>
                <w:rFonts w:ascii="Verdana" w:eastAsia="Yu Mincho" w:hAnsi="Verdana"/>
                <w:b/>
                <w:bCs/>
                <w:color w:val="000000" w:themeColor="text1"/>
                <w:lang w:eastAsia="en-US"/>
              </w:rPr>
            </w:pPr>
            <w:r w:rsidRPr="005A26C4">
              <w:rPr>
                <w:rFonts w:ascii="Verdana" w:eastAsia="Yu Mincho" w:hAnsi="Verdana"/>
                <w:b/>
                <w:bCs/>
                <w:color w:val="000000" w:themeColor="text1"/>
                <w:lang w:eastAsia="en-US"/>
              </w:rPr>
              <w:t>VPĮ 46 straipsnio 2¹ dalis</w:t>
            </w:r>
          </w:p>
          <w:p w14:paraId="20B11F7A" w14:textId="77777777" w:rsidR="005B7B81" w:rsidRPr="005A26C4" w:rsidRDefault="005B7B81" w:rsidP="005B7B81">
            <w:pPr>
              <w:spacing w:after="0" w:line="256" w:lineRule="auto"/>
              <w:jc w:val="both"/>
              <w:rPr>
                <w:rFonts w:ascii="Verdana" w:eastAsia="Yu Mincho" w:hAnsi="Verdana"/>
                <w:b/>
                <w:bCs/>
                <w:color w:val="000000" w:themeColor="text1"/>
                <w:lang w:eastAsia="en-US"/>
              </w:rPr>
            </w:pPr>
          </w:p>
          <w:p w14:paraId="4611435E" w14:textId="77777777" w:rsidR="005B7B81" w:rsidRPr="005A26C4" w:rsidRDefault="005B7B81" w:rsidP="005B7B81">
            <w:pPr>
              <w:spacing w:after="0" w:line="256" w:lineRule="auto"/>
              <w:jc w:val="both"/>
              <w:rPr>
                <w:rFonts w:ascii="Verdana" w:eastAsia="Yu Mincho" w:hAnsi="Verdana"/>
                <w:b/>
                <w:bCs/>
                <w:color w:val="000000" w:themeColor="text1"/>
                <w:lang w:eastAsia="en-US"/>
              </w:rPr>
            </w:pPr>
            <w:r w:rsidRPr="005A26C4">
              <w:rPr>
                <w:rFonts w:ascii="Verdana" w:eastAsia="Yu Mincho" w:hAnsi="Verdana"/>
                <w:color w:val="000000" w:themeColor="text1"/>
                <w:lang w:eastAsia="en-US"/>
              </w:rPr>
              <w:t>EBVPD III dalies D2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5241E5"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t>Iš Lietuvoje įsteigtų subjektų įrodančių dokumentų nereikalaujama. Užtenka pateikto EBVPD.</w:t>
            </w:r>
          </w:p>
          <w:p w14:paraId="31B6B261" w14:textId="77777777" w:rsidR="005B7B81" w:rsidRPr="005A26C4" w:rsidRDefault="005B7B81" w:rsidP="005B7B81">
            <w:pPr>
              <w:spacing w:after="0" w:line="256" w:lineRule="auto"/>
              <w:jc w:val="both"/>
              <w:rPr>
                <w:rFonts w:ascii="Verdana" w:eastAsia="Yu Mincho" w:hAnsi="Verdana"/>
                <w:color w:val="000000" w:themeColor="text1"/>
                <w:lang w:eastAsia="en-US"/>
              </w:rPr>
            </w:pPr>
          </w:p>
        </w:tc>
      </w:tr>
      <w:tr w:rsidR="005B7B81" w:rsidRPr="005A26C4" w14:paraId="630F24DE"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7FF8C1" w14:textId="36B57784" w:rsidR="005B7B81" w:rsidRPr="005A26C4" w:rsidRDefault="005B7B81" w:rsidP="005B7B81">
            <w:pPr>
              <w:rPr>
                <w:rFonts w:ascii="Verdana" w:eastAsia="Yu Mincho" w:hAnsi="Verdana" w:cs="Arial"/>
                <w:color w:val="000000" w:themeColor="text1"/>
                <w:lang w:eastAsia="en-US"/>
              </w:rPr>
            </w:pPr>
            <w:bookmarkStart w:id="54" w:name="_Hlk90887843"/>
            <w:r w:rsidRPr="005A26C4">
              <w:rPr>
                <w:rFonts w:ascii="Verdana" w:eastAsia="Yu Mincho" w:hAnsi="Verdana" w:cs="Arial"/>
                <w:color w:val="000000" w:themeColor="text1"/>
                <w:lang w:eastAsia="en-US"/>
              </w:rPr>
              <w:t>3.</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76D929" w14:textId="77777777" w:rsidR="005B7B81" w:rsidRPr="005A26C4" w:rsidRDefault="005B7B81" w:rsidP="005B7B81">
            <w:pPr>
              <w:spacing w:after="0" w:line="256" w:lineRule="auto"/>
              <w:jc w:val="both"/>
              <w:rPr>
                <w:rFonts w:ascii="Verdana" w:eastAsia="Yu Mincho" w:hAnsi="Verdana"/>
                <w:b/>
                <w:bCs/>
                <w:color w:val="000000" w:themeColor="text1"/>
                <w:lang w:eastAsia="en-US"/>
              </w:rPr>
            </w:pPr>
            <w:r w:rsidRPr="005A26C4">
              <w:rPr>
                <w:rFonts w:ascii="Verdana" w:eastAsia="Yu Mincho" w:hAnsi="Verdana"/>
                <w:color w:val="000000" w:themeColor="text1"/>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A75B398"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p>
          <w:p w14:paraId="60777C73"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Laikoma, kad tiekėjas nuteistas už aukščiau nurodytą nusikalstamą veiką, kai dėl:</w:t>
            </w:r>
          </w:p>
          <w:p w14:paraId="62EE2463" w14:textId="77777777" w:rsidR="005B7B81" w:rsidRPr="005A26C4" w:rsidRDefault="005B7B81" w:rsidP="005B7B81">
            <w:pPr>
              <w:spacing w:after="0" w:line="256" w:lineRule="auto"/>
              <w:jc w:val="both"/>
              <w:rPr>
                <w:rFonts w:ascii="Verdana" w:eastAsia="Yu Mincho" w:hAnsi="Verdana" w:cs="Calibri"/>
                <w:bCs/>
                <w:color w:val="000000" w:themeColor="text1"/>
                <w:lang w:eastAsia="en-US"/>
              </w:rPr>
            </w:pPr>
            <w:r w:rsidRPr="005A26C4">
              <w:rPr>
                <w:rFonts w:ascii="Verdana" w:eastAsia="Yu Mincho" w:hAnsi="Verdana" w:cs="Calibri"/>
                <w:bCs/>
                <w:color w:val="000000" w:themeColor="text1"/>
                <w:lang w:eastAsia="en-US"/>
              </w:rPr>
              <w:t>1) tiekėjo, kuris yra fizinis asmuo, per pastaruosius 5 metus buvo priimtas ir įsiteisėjęs apkaltinamasis teismo nuosprendis ir šis asmuo turi neišnykusį ar nepanaikintą teistumą;</w:t>
            </w:r>
          </w:p>
          <w:p w14:paraId="67C0E047"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 xml:space="preserve">2) tiekėjo, kuris yra juridinis asmuo, kita organizacija ar jos </w:t>
            </w:r>
            <w:r w:rsidRPr="005A26C4">
              <w:rPr>
                <w:rFonts w:ascii="Verdana" w:eastAsia="Yu Mincho" w:hAnsi="Verdana" w:cs="Calibri"/>
                <w:b/>
                <w:color w:val="000000" w:themeColor="text1"/>
                <w:lang w:eastAsia="en-US"/>
              </w:rPr>
              <w:t>struktūrinis</w:t>
            </w:r>
            <w:r w:rsidRPr="005A26C4">
              <w:rPr>
                <w:rFonts w:ascii="Verdana" w:eastAsia="Yu Mincho" w:hAnsi="Verdana" w:cs="Calibri"/>
                <w:bCs/>
                <w:color w:val="000000" w:themeColor="text1"/>
                <w:lang w:eastAsia="en-US"/>
              </w:rPr>
              <w:t xml:space="preserve"> padalinys, per pastaruosius 5 metus buvo priimtas ir įsiteisėjęs apkaltinamasis teismo nuosprendis arba VPĮ 46 straipsnio 3 dalies </w:t>
            </w:r>
            <w:r w:rsidRPr="005A26C4">
              <w:rPr>
                <w:rFonts w:ascii="Verdana" w:eastAsia="Yu Mincho" w:hAnsi="Verdana" w:cs="Calibri"/>
                <w:bCs/>
                <w:color w:val="000000" w:themeColor="text1"/>
                <w:lang w:eastAsia="en-US"/>
              </w:rPr>
              <w:lastRenderedPageBreak/>
              <w:t>atveju – galutinis administracinis sprendimas, jeigu toks sprendimas priimamas pagal tiekėjo šalies teisės aktų reikalavimus.</w:t>
            </w:r>
          </w:p>
          <w:p w14:paraId="6D68FFB9"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Tačiau ši nuostata netaikoma, jeigu:</w:t>
            </w:r>
          </w:p>
          <w:p w14:paraId="702746AD"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1) tiekėjas yra įsipareigojęs sumokėti mokesčius, įskaitant socialinio draudimo įmokas ir dėl to laikomas jau įvykdžiusiu šioje dalyje nurodytus įsipareigojimus;</w:t>
            </w:r>
          </w:p>
          <w:p w14:paraId="2DCF5F66"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2) įsiskolinimo suma neviršija 50 Eur (penkiasdešimt eurų);</w:t>
            </w:r>
          </w:p>
          <w:p w14:paraId="078B8BF9"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w:t>
            </w:r>
            <w:r w:rsidRPr="005A26C4">
              <w:rPr>
                <w:rFonts w:ascii="Verdana" w:eastAsia="Yu Mincho" w:hAnsi="Verdana" w:cs="Calibri"/>
                <w:bCs/>
                <w:color w:val="000000" w:themeColor="text1"/>
                <w:lang w:eastAsia="en-US"/>
              </w:rPr>
              <w:lastRenderedPageBreak/>
              <w:t>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85809D" w14:textId="77777777" w:rsidR="005B7B81" w:rsidRPr="005A26C4" w:rsidRDefault="005B7B81" w:rsidP="005B7B81">
            <w:pPr>
              <w:spacing w:after="0" w:line="256" w:lineRule="auto"/>
              <w:jc w:val="both"/>
              <w:rPr>
                <w:rFonts w:ascii="Verdana" w:eastAsia="Yu Mincho" w:hAnsi="Verdana" w:cs="Arial"/>
                <w:b/>
                <w:bCs/>
                <w:color w:val="000000" w:themeColor="text1"/>
                <w:lang w:eastAsia="en-US"/>
              </w:rPr>
            </w:pPr>
            <w:r w:rsidRPr="005A26C4">
              <w:rPr>
                <w:rFonts w:ascii="Verdana" w:eastAsia="Yu Mincho" w:hAnsi="Verdana"/>
                <w:b/>
                <w:bCs/>
                <w:color w:val="000000" w:themeColor="text1"/>
                <w:lang w:eastAsia="en-US"/>
              </w:rPr>
              <w:lastRenderedPageBreak/>
              <w:t>VPĮ 46 straipsnio 3 dalis</w:t>
            </w:r>
          </w:p>
          <w:p w14:paraId="0FA3C082" w14:textId="77777777" w:rsidR="005B7B81" w:rsidRPr="005A26C4" w:rsidRDefault="005B7B81" w:rsidP="005B7B81">
            <w:pPr>
              <w:spacing w:after="0" w:line="256" w:lineRule="auto"/>
              <w:jc w:val="both"/>
              <w:rPr>
                <w:rFonts w:ascii="Verdana" w:eastAsia="Arial" w:hAnsi="Verdana"/>
                <w:color w:val="000000" w:themeColor="text1"/>
                <w:lang w:eastAsia="en-US"/>
              </w:rPr>
            </w:pPr>
          </w:p>
          <w:p w14:paraId="181CFAEB"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Arial" w:hAnsi="Verdana"/>
                <w:color w:val="000000" w:themeColor="text1"/>
                <w:lang w:eastAsia="en-US"/>
              </w:rPr>
              <w:t>EBVPD III dalies B1 ir B2 punktai</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2CBFC"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t>Iš Lietuvoje įsteigtų subjektų reikalaujama:</w:t>
            </w:r>
          </w:p>
          <w:p w14:paraId="73E84861"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olor w:val="000000" w:themeColor="text1"/>
                <w:lang w:eastAsia="en-US"/>
              </w:rPr>
              <w:t>1) Dėl įsipareigojimų, susijusių su mokesčių mokėjimu, įvykdymo iš Lietuvoje įsteigtų subjektų prašoma:</w:t>
            </w:r>
          </w:p>
          <w:p w14:paraId="312D962B" w14:textId="77777777" w:rsidR="005B7B81" w:rsidRPr="005A26C4" w:rsidRDefault="005B7B81" w:rsidP="005B7B81">
            <w:pPr>
              <w:spacing w:after="0" w:line="256" w:lineRule="auto"/>
              <w:jc w:val="both"/>
              <w:rPr>
                <w:rFonts w:ascii="Verdana" w:eastAsia="Yu Mincho" w:hAnsi="Verdana" w:cs="Arial"/>
                <w:b/>
                <w:bCs/>
                <w:color w:val="000000" w:themeColor="text1"/>
                <w:lang w:eastAsia="en-US"/>
              </w:rPr>
            </w:pPr>
          </w:p>
          <w:p w14:paraId="3CE6BCDF" w14:textId="77777777" w:rsidR="005B7B81" w:rsidRPr="005A26C4" w:rsidRDefault="005B7B81" w:rsidP="005B7B81">
            <w:pPr>
              <w:numPr>
                <w:ilvl w:val="0"/>
                <w:numId w:val="22"/>
              </w:numPr>
              <w:spacing w:after="0" w:line="256" w:lineRule="auto"/>
              <w:jc w:val="both"/>
              <w:rPr>
                <w:rFonts w:ascii="Calibri" w:eastAsia="Yu Mincho" w:hAnsi="Calibri"/>
                <w:color w:val="000000" w:themeColor="text1"/>
                <w:lang w:eastAsia="en-US"/>
              </w:rPr>
            </w:pPr>
            <w:r w:rsidRPr="005A26C4">
              <w:rPr>
                <w:rFonts w:ascii="Verdana" w:eastAsia="Yu Mincho" w:hAnsi="Verdana"/>
                <w:color w:val="000000" w:themeColor="text1"/>
                <w:lang w:eastAsia="en-US"/>
              </w:rPr>
              <w:t xml:space="preserve">išrašo iš teismo sprendimo (jei toks yra) </w:t>
            </w:r>
          </w:p>
          <w:p w14:paraId="7AE89B43" w14:textId="77777777" w:rsidR="005B7B81" w:rsidRPr="005A26C4" w:rsidRDefault="005B7B81" w:rsidP="005B7B81">
            <w:pPr>
              <w:numPr>
                <w:ilvl w:val="0"/>
                <w:numId w:val="22"/>
              </w:numPr>
              <w:spacing w:after="0" w:line="256" w:lineRule="auto"/>
              <w:jc w:val="both"/>
              <w:rPr>
                <w:rFonts w:ascii="Yu Mincho" w:eastAsia="Yu Mincho" w:hAnsi="Yu Mincho"/>
                <w:color w:val="000000" w:themeColor="text1"/>
                <w:lang w:eastAsia="en-US"/>
              </w:rPr>
            </w:pPr>
            <w:r w:rsidRPr="005A26C4">
              <w:rPr>
                <w:rFonts w:ascii="Verdana" w:eastAsia="Yu Mincho" w:hAnsi="Verdana"/>
                <w:color w:val="000000" w:themeColor="text1"/>
                <w:lang w:eastAsia="en-US"/>
              </w:rPr>
              <w:t>arba Valstybinės mokesčių inspekcijos prie Lietuvos Respublikos finansų ministerijos išduoto dokumento,</w:t>
            </w:r>
          </w:p>
          <w:p w14:paraId="48995AE4" w14:textId="77777777" w:rsidR="005B7B81" w:rsidRPr="005A26C4" w:rsidRDefault="005B7B81" w:rsidP="005B7B81">
            <w:pPr>
              <w:numPr>
                <w:ilvl w:val="0"/>
                <w:numId w:val="23"/>
              </w:numPr>
              <w:spacing w:after="0" w:line="256" w:lineRule="auto"/>
              <w:jc w:val="both"/>
              <w:rPr>
                <w:rFonts w:ascii="Yu Mincho" w:eastAsia="Yu Mincho" w:hAnsi="Yu Mincho"/>
                <w:color w:val="000000" w:themeColor="text1"/>
                <w:lang w:eastAsia="en-US"/>
              </w:rPr>
            </w:pPr>
            <w:r w:rsidRPr="005A26C4">
              <w:rPr>
                <w:rFonts w:ascii="Verdana" w:eastAsia="Yu Mincho" w:hAnsi="Verdana"/>
                <w:color w:val="000000" w:themeColor="text1"/>
                <w:lang w:eastAsia="en-US"/>
              </w:rPr>
              <w:t>arba valstybės įmonės Registrų centro Lietuvos Respublikos Vyriausybės nustatyta tvarka išduoto dokumento, patvirtinančio jungtinius kompetentingų institucijų tvarkomus duomenis.</w:t>
            </w:r>
          </w:p>
          <w:p w14:paraId="3E40B8EA" w14:textId="77777777" w:rsidR="005B7B81" w:rsidRPr="005A26C4" w:rsidRDefault="005B7B81" w:rsidP="005B7B81">
            <w:pPr>
              <w:spacing w:after="0" w:line="256" w:lineRule="auto"/>
              <w:jc w:val="both"/>
              <w:rPr>
                <w:rFonts w:ascii="Verdana" w:eastAsia="Yu Mincho" w:hAnsi="Verdana"/>
                <w:color w:val="000000" w:themeColor="text1"/>
                <w:lang w:eastAsia="en-US"/>
              </w:rPr>
            </w:pPr>
          </w:p>
          <w:p w14:paraId="5402CBEA"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t>Iš ne Lietuvoje įsteigtų subjektų reikalaujama:</w:t>
            </w:r>
          </w:p>
          <w:p w14:paraId="0A55A0DC" w14:textId="77777777" w:rsidR="005B7B81" w:rsidRPr="005A26C4" w:rsidRDefault="005B7B81" w:rsidP="005B7B81">
            <w:pPr>
              <w:numPr>
                <w:ilvl w:val="0"/>
                <w:numId w:val="20"/>
              </w:numPr>
              <w:spacing w:after="0" w:line="256" w:lineRule="auto"/>
              <w:ind w:left="314"/>
              <w:jc w:val="both"/>
              <w:rPr>
                <w:rFonts w:ascii="Verdana" w:eastAsia="Yu Mincho" w:hAnsi="Verdana"/>
                <w:b/>
                <w:bCs/>
                <w:color w:val="000000" w:themeColor="text1"/>
                <w:lang w:eastAsia="en-US"/>
              </w:rPr>
            </w:pPr>
            <w:r w:rsidRPr="005A26C4">
              <w:rPr>
                <w:rFonts w:ascii="Verdana" w:eastAsia="Yu Mincho" w:hAnsi="Verdana"/>
                <w:color w:val="000000" w:themeColor="text1"/>
                <w:lang w:eastAsia="en-US"/>
              </w:rPr>
              <w:lastRenderedPageBreak/>
              <w:t>atitinkamos užsienio šalies institucijos dokumento</w:t>
            </w:r>
            <w:r w:rsidRPr="005A26C4">
              <w:rPr>
                <w:rFonts w:ascii="Verdana" w:eastAsia="Yu Mincho" w:hAnsi="Verdana"/>
                <w:color w:val="000000" w:themeColor="text1"/>
                <w:vertAlign w:val="superscript"/>
                <w:lang w:eastAsia="en-US"/>
              </w:rPr>
              <w:footnoteReference w:id="5"/>
            </w:r>
            <w:r w:rsidRPr="005A26C4">
              <w:rPr>
                <w:rFonts w:ascii="Verdana" w:eastAsia="Yu Mincho" w:hAnsi="Verdana"/>
                <w:color w:val="000000" w:themeColor="text1"/>
                <w:lang w:eastAsia="en-US"/>
              </w:rPr>
              <w:t>.</w:t>
            </w:r>
          </w:p>
          <w:p w14:paraId="1208CB07" w14:textId="77777777" w:rsidR="005B7B81" w:rsidRPr="005A26C4" w:rsidRDefault="005B7B81" w:rsidP="005B7B81">
            <w:pPr>
              <w:spacing w:after="0" w:line="256" w:lineRule="auto"/>
              <w:jc w:val="both"/>
              <w:rPr>
                <w:rFonts w:ascii="Verdana" w:eastAsia="Yu Mincho" w:hAnsi="Verdana"/>
                <w:color w:val="000000" w:themeColor="text1"/>
                <w:lang w:eastAsia="en-US"/>
              </w:rPr>
            </w:pPr>
          </w:p>
          <w:p w14:paraId="76617A5F" w14:textId="77777777" w:rsidR="005B7B81" w:rsidRPr="005A26C4" w:rsidRDefault="005B7B81" w:rsidP="005B7B81">
            <w:pPr>
              <w:spacing w:after="0" w:line="256" w:lineRule="auto"/>
              <w:jc w:val="both"/>
              <w:rPr>
                <w:rFonts w:ascii="Verdana" w:eastAsia="Yu Mincho" w:hAnsi="Verdana"/>
                <w:i/>
                <w:iCs/>
                <w:color w:val="000000" w:themeColor="text1"/>
                <w:lang w:eastAsia="en-US"/>
              </w:rPr>
            </w:pPr>
            <w:r w:rsidRPr="005A26C4">
              <w:rPr>
                <w:rFonts w:ascii="Verdana" w:eastAsia="Yu Mincho" w:hAnsi="Verdana"/>
                <w:color w:val="000000" w:themeColor="text1"/>
                <w:lang w:eastAsia="en-US"/>
              </w:rPr>
              <w:t xml:space="preserve">Nurodyti dokumentai turi būti  išduoti ne anksčiau kaip 120 dienų iki </w:t>
            </w:r>
            <w:r w:rsidRPr="005A26C4">
              <w:rPr>
                <w:rFonts w:ascii="Verdana" w:eastAsia="Times New Roman" w:hAnsi="Verdana"/>
                <w:i/>
                <w:iCs/>
                <w:color w:val="000000" w:themeColor="text1"/>
                <w:lang w:eastAsia="en-US"/>
              </w:rPr>
              <w:t>tos dienos, kai tiekėjas perkančiosios organizacijos prašymu turės pateikti pašalinimo pagrindų nebuvimą patvirtinančius dok</w:t>
            </w:r>
            <w:r w:rsidRPr="005A26C4">
              <w:rPr>
                <w:rFonts w:ascii="Verdana" w:eastAsia="Times New Roman" w:hAnsi="Verdana"/>
                <w:color w:val="000000" w:themeColor="text1"/>
                <w:lang w:eastAsia="en-US"/>
              </w:rPr>
              <w:t>umentus</w:t>
            </w:r>
            <w:r w:rsidRPr="005A26C4">
              <w:rPr>
                <w:rFonts w:ascii="Verdana" w:eastAsia="Yu Mincho" w:hAnsi="Verdana"/>
                <w:color w:val="000000" w:themeColor="text1"/>
                <w:lang w:eastAsia="en-US"/>
              </w:rPr>
              <w:t xml:space="preserve">. </w:t>
            </w:r>
            <w:r w:rsidRPr="005A26C4">
              <w:rPr>
                <w:rFonts w:ascii="Verdana" w:eastAsia="Yu Mincho" w:hAnsi="Verdana"/>
                <w:b/>
                <w:bCs/>
                <w:i/>
                <w:iCs/>
                <w:color w:val="000000" w:themeColor="text1"/>
                <w:lang w:eastAsia="en-US"/>
              </w:rPr>
              <w:t>Pavyzdys</w:t>
            </w:r>
            <w:r w:rsidRPr="005A26C4">
              <w:rPr>
                <w:rFonts w:ascii="Verdana" w:eastAsia="Yu Mincho" w:hAnsi="Verdana"/>
                <w:i/>
                <w:iCs/>
                <w:color w:val="000000" w:themeColor="text1"/>
                <w:lang w:eastAsia="en-US"/>
              </w:rPr>
              <w:t xml:space="preserve">: Jeigu perkančioji organizacija 2022-10-10 kreipėsi į tiekėją prašydama iki 2022-10-14 pateikti įrodančius dokumentus, jie turi būti išduoti ne anksčiau kaip 120 dienų, jas skaičiuojant atgal nuo 2022-10-14. </w:t>
            </w:r>
          </w:p>
          <w:p w14:paraId="14A07C82" w14:textId="77777777" w:rsidR="005B7B81" w:rsidRPr="005A26C4" w:rsidRDefault="005B7B81" w:rsidP="005B7B81">
            <w:pPr>
              <w:spacing w:after="0" w:line="256" w:lineRule="auto"/>
              <w:jc w:val="both"/>
              <w:rPr>
                <w:rFonts w:ascii="Verdana" w:eastAsia="Yu Mincho" w:hAnsi="Verdana"/>
                <w:i/>
                <w:iCs/>
                <w:color w:val="000000" w:themeColor="text1"/>
                <w:lang w:eastAsia="en-US"/>
              </w:rPr>
            </w:pPr>
          </w:p>
          <w:p w14:paraId="6BD55393"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71F43220"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p>
          <w:p w14:paraId="4033DC0D"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r w:rsidRPr="005A26C4">
              <w:rPr>
                <w:rFonts w:ascii="Verdana" w:eastAsia="Yu Mincho" w:hAnsi="Verdana" w:cs="Calibri"/>
                <w:bCs/>
                <w:color w:val="000000" w:themeColor="text1"/>
                <w:lang w:eastAsia="en-US"/>
              </w:rPr>
              <w:t>2) Dėl įsipareigojimų, susijusių su socialinio draudimo įmokų mokėjimu, įvykdymo i</w:t>
            </w:r>
            <w:r w:rsidRPr="005A26C4">
              <w:rPr>
                <w:rFonts w:ascii="Verdana" w:eastAsia="Yu Mincho" w:hAnsi="Verdana"/>
                <w:color w:val="000000" w:themeColor="text1"/>
                <w:lang w:eastAsia="en-US"/>
              </w:rPr>
              <w:t xml:space="preserve">š Lietuvoje įsteigtų subjektų </w:t>
            </w:r>
            <w:r w:rsidRPr="005A26C4">
              <w:rPr>
                <w:rFonts w:ascii="Verdana" w:eastAsia="Yu Mincho" w:hAnsi="Verdana" w:cs="Calibri"/>
                <w:bCs/>
                <w:color w:val="000000" w:themeColor="text1"/>
                <w:lang w:eastAsia="en-US"/>
              </w:rPr>
              <w:t>prašoma:</w:t>
            </w:r>
          </w:p>
          <w:p w14:paraId="208DC441" w14:textId="77777777" w:rsidR="005B7B81" w:rsidRPr="005A26C4" w:rsidRDefault="005B7B81" w:rsidP="005B7B81">
            <w:pPr>
              <w:spacing w:after="0" w:line="256" w:lineRule="auto"/>
              <w:jc w:val="both"/>
              <w:rPr>
                <w:rFonts w:ascii="Verdana" w:eastAsia="Yu Mincho" w:hAnsi="Verdana" w:cs="Calibri"/>
                <w:bCs/>
                <w:color w:val="000000" w:themeColor="text1"/>
                <w:lang w:eastAsia="en-US"/>
              </w:rPr>
            </w:pPr>
            <w:r w:rsidRPr="005A26C4">
              <w:rPr>
                <w:rFonts w:ascii="Verdana" w:eastAsia="Yu Mincho" w:hAnsi="Verdana" w:cs="Calibri"/>
                <w:bCs/>
                <w:color w:val="000000" w:themeColor="text1"/>
                <w:lang w:eastAsia="en-US"/>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5A26C4">
                <w:rPr>
                  <w:rFonts w:ascii="Verdana" w:eastAsia="Yu Mincho" w:hAnsi="Verdana" w:cs="Calibri"/>
                  <w:bCs/>
                  <w:color w:val="000000" w:themeColor="text1"/>
                  <w:u w:val="single"/>
                  <w:lang w:eastAsia="en-US"/>
                </w:rPr>
                <w:t>http://draudejai.sodra.lt/draudeju_viesi_duomenys/</w:t>
              </w:r>
            </w:hyperlink>
            <w:r w:rsidRPr="005A26C4">
              <w:rPr>
                <w:rFonts w:ascii="Verdana" w:eastAsia="Yu Mincho" w:hAnsi="Verdana" w:cs="Calibri"/>
                <w:bCs/>
                <w:color w:val="000000" w:themeColor="text1"/>
                <w:lang w:eastAsia="en-US"/>
              </w:rPr>
              <w:t>.</w:t>
            </w:r>
          </w:p>
          <w:p w14:paraId="79AEA9CE"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p>
          <w:p w14:paraId="3CB54CE1" w14:textId="77777777" w:rsidR="005B7B81" w:rsidRPr="005A26C4" w:rsidRDefault="005B7B81" w:rsidP="005B7B81">
            <w:pPr>
              <w:spacing w:after="0" w:line="256" w:lineRule="auto"/>
              <w:jc w:val="both"/>
              <w:rPr>
                <w:rFonts w:ascii="Verdana" w:eastAsia="Yu Mincho" w:hAnsi="Verdana" w:cs="Arial"/>
                <w:color w:val="000000" w:themeColor="text1"/>
                <w:lang w:eastAsia="en-US"/>
              </w:rPr>
            </w:pPr>
            <w:r w:rsidRPr="005A26C4">
              <w:rPr>
                <w:rFonts w:ascii="Verdana" w:eastAsia="Yu Mincho" w:hAnsi="Verdana"/>
                <w:color w:val="000000" w:themeColor="text1"/>
                <w:lang w:eastAsia="en-US"/>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253361F" w14:textId="77777777" w:rsidR="005B7B81" w:rsidRPr="005A26C4" w:rsidRDefault="005B7B81" w:rsidP="005B7B81">
            <w:pPr>
              <w:spacing w:after="0" w:line="256" w:lineRule="auto"/>
              <w:jc w:val="both"/>
              <w:rPr>
                <w:rFonts w:ascii="Verdana" w:eastAsia="Yu Mincho" w:hAnsi="Verdana"/>
                <w:b/>
                <w:bCs/>
                <w:color w:val="000000" w:themeColor="text1"/>
                <w:lang w:eastAsia="en-US"/>
              </w:rPr>
            </w:pPr>
          </w:p>
          <w:p w14:paraId="1D5009B2"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290C19D"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p>
          <w:p w14:paraId="2660769C" w14:textId="77777777" w:rsidR="005B7B81" w:rsidRPr="005A26C4" w:rsidRDefault="005B7B81" w:rsidP="005B7B81">
            <w:pPr>
              <w:spacing w:after="0" w:line="256" w:lineRule="auto"/>
              <w:jc w:val="both"/>
              <w:rPr>
                <w:rFonts w:ascii="Verdana" w:eastAsia="Yu Mincho" w:hAnsi="Verdana" w:cs="Arial"/>
                <w:color w:val="000000" w:themeColor="text1"/>
                <w:lang w:eastAsia="en-US"/>
              </w:rPr>
            </w:pPr>
            <w:r w:rsidRPr="005A26C4">
              <w:rPr>
                <w:rFonts w:ascii="Verdana" w:eastAsia="Yu Mincho" w:hAnsi="Verdana"/>
                <w:color w:val="000000" w:themeColor="text1"/>
                <w:lang w:eastAsia="en-US"/>
              </w:rPr>
              <w:t>Iš ne Lietuvoje įsteigtų subjektų reikalaujama:</w:t>
            </w:r>
          </w:p>
          <w:p w14:paraId="5DB2F897" w14:textId="77777777" w:rsidR="005B7B81" w:rsidRPr="005A26C4" w:rsidRDefault="005B7B81" w:rsidP="005B7B81">
            <w:pPr>
              <w:numPr>
                <w:ilvl w:val="0"/>
                <w:numId w:val="20"/>
              </w:numPr>
              <w:spacing w:after="0" w:line="256" w:lineRule="auto"/>
              <w:ind w:left="314"/>
              <w:jc w:val="both"/>
              <w:rPr>
                <w:rFonts w:ascii="Verdana" w:eastAsia="Yu Mincho" w:hAnsi="Verdana"/>
                <w:b/>
                <w:bCs/>
                <w:color w:val="000000" w:themeColor="text1"/>
                <w:lang w:eastAsia="en-US"/>
              </w:rPr>
            </w:pPr>
            <w:r w:rsidRPr="005A26C4">
              <w:rPr>
                <w:rFonts w:ascii="Verdana" w:eastAsia="Yu Mincho" w:hAnsi="Verdana"/>
                <w:color w:val="000000" w:themeColor="text1"/>
                <w:lang w:eastAsia="en-US"/>
              </w:rPr>
              <w:lastRenderedPageBreak/>
              <w:t>atitinkamos užsienio šalies kompetentingos institucijos dokumento</w:t>
            </w:r>
            <w:r w:rsidRPr="005A26C4">
              <w:rPr>
                <w:rFonts w:ascii="Verdana" w:eastAsia="Yu Mincho" w:hAnsi="Verdana"/>
                <w:color w:val="000000" w:themeColor="text1"/>
                <w:vertAlign w:val="superscript"/>
                <w:lang w:eastAsia="en-US"/>
              </w:rPr>
              <w:footnoteReference w:id="6"/>
            </w:r>
            <w:r w:rsidRPr="005A26C4">
              <w:rPr>
                <w:rFonts w:ascii="Verdana" w:eastAsia="Yu Mincho" w:hAnsi="Verdana"/>
                <w:color w:val="000000" w:themeColor="text1"/>
                <w:lang w:eastAsia="en-US"/>
              </w:rPr>
              <w:t>.</w:t>
            </w:r>
          </w:p>
          <w:p w14:paraId="35F7A25B"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p>
          <w:p w14:paraId="781C4D4E" w14:textId="77777777" w:rsidR="005B7B81" w:rsidRPr="005A26C4" w:rsidRDefault="005B7B81" w:rsidP="005B7B81">
            <w:pPr>
              <w:spacing w:after="0" w:line="256" w:lineRule="auto"/>
              <w:jc w:val="both"/>
              <w:rPr>
                <w:rFonts w:ascii="Verdana" w:eastAsia="Yu Mincho" w:hAnsi="Verdana" w:cs="Arial"/>
                <w:i/>
                <w:iCs/>
                <w:color w:val="000000" w:themeColor="text1"/>
                <w:lang w:eastAsia="en-US"/>
              </w:rPr>
            </w:pPr>
            <w:r w:rsidRPr="005A26C4">
              <w:rPr>
                <w:rFonts w:ascii="Verdana" w:eastAsia="Yu Mincho" w:hAnsi="Verdana"/>
                <w:color w:val="000000" w:themeColor="text1"/>
                <w:lang w:eastAsia="en-US"/>
              </w:rPr>
              <w:t xml:space="preserve">Nurodyti dokumentai turi būti  išduoti ne anksčiau kaip 120 dienų iki </w:t>
            </w:r>
            <w:r w:rsidRPr="005A26C4">
              <w:rPr>
                <w:rFonts w:ascii="Verdana" w:eastAsia="Times New Roman" w:hAnsi="Verdana"/>
                <w:i/>
                <w:iCs/>
                <w:color w:val="000000" w:themeColor="text1"/>
                <w:lang w:eastAsia="en-US"/>
              </w:rPr>
              <w:t>tos dienos, kai tiekėjas perkančiosios organizacijos prašymu turės pateikti pašalinimo pagrindų nebuvimą patvirtinančius dok</w:t>
            </w:r>
            <w:r w:rsidRPr="005A26C4">
              <w:rPr>
                <w:rFonts w:ascii="Verdana" w:eastAsia="Times New Roman" w:hAnsi="Verdana"/>
                <w:color w:val="000000" w:themeColor="text1"/>
                <w:lang w:eastAsia="en-US"/>
              </w:rPr>
              <w:t>umentus</w:t>
            </w:r>
            <w:r w:rsidRPr="005A26C4">
              <w:rPr>
                <w:rFonts w:ascii="Verdana" w:eastAsia="Yu Mincho" w:hAnsi="Verdana"/>
                <w:color w:val="000000" w:themeColor="text1"/>
                <w:lang w:eastAsia="en-US"/>
              </w:rPr>
              <w:t xml:space="preserve">. </w:t>
            </w:r>
            <w:r w:rsidRPr="005A26C4">
              <w:rPr>
                <w:rFonts w:ascii="Verdana" w:eastAsia="Yu Mincho" w:hAnsi="Verdana"/>
                <w:b/>
                <w:bCs/>
                <w:i/>
                <w:iCs/>
                <w:color w:val="000000" w:themeColor="text1"/>
                <w:lang w:eastAsia="en-US"/>
              </w:rPr>
              <w:t>Pavyzdys</w:t>
            </w:r>
            <w:r w:rsidRPr="005A26C4">
              <w:rPr>
                <w:rFonts w:ascii="Verdana" w:eastAsia="Yu Mincho" w:hAnsi="Verdana"/>
                <w:i/>
                <w:iCs/>
                <w:color w:val="000000" w:themeColor="text1"/>
                <w:lang w:eastAsia="en-US"/>
              </w:rPr>
              <w:t>: Jeigu perkančioji organizacija 2022-10-10 kreipėsi į tiekėją prašydama iki 2022-10-14 pateikti įrodančius dokumentus, jie turi būti išduoti ne anksčiau kaip 120 dienų, jas skaičiuojant atgal nuo 2022-10-14.</w:t>
            </w:r>
          </w:p>
          <w:p w14:paraId="70CE97C7" w14:textId="77777777" w:rsidR="005B7B81" w:rsidRPr="005A26C4" w:rsidRDefault="005B7B81" w:rsidP="005B7B81">
            <w:pPr>
              <w:spacing w:after="0" w:line="256" w:lineRule="auto"/>
              <w:jc w:val="both"/>
              <w:rPr>
                <w:rFonts w:ascii="Verdana" w:eastAsia="Yu Mincho" w:hAnsi="Verdana" w:cs="Calibri"/>
                <w:b/>
                <w:bCs/>
                <w:color w:val="000000" w:themeColor="text1"/>
                <w:lang w:eastAsia="en-US"/>
              </w:rPr>
            </w:pPr>
          </w:p>
          <w:p w14:paraId="24B23104" w14:textId="59126947" w:rsidR="005B7B81" w:rsidRPr="005A26C4" w:rsidRDefault="005B7B81" w:rsidP="00B556B0">
            <w:pPr>
              <w:spacing w:after="0" w:line="256" w:lineRule="auto"/>
              <w:jc w:val="both"/>
              <w:rPr>
                <w:rFonts w:ascii="Verdana" w:eastAsia="Yu Mincho" w:hAnsi="Verdana" w:cs="Arial"/>
                <w:color w:val="000000" w:themeColor="text1"/>
                <w:lang w:eastAsia="en-US"/>
              </w:rPr>
            </w:pPr>
            <w:r w:rsidRPr="005A26C4">
              <w:rPr>
                <w:rFonts w:ascii="Verdana" w:eastAsia="Yu Mincho" w:hAnsi="Verdana"/>
                <w:color w:val="000000" w:themeColor="text1"/>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54"/>
      </w:tr>
      <w:tr w:rsidR="005B7B81" w:rsidRPr="005B7B81" w14:paraId="0D564EB3"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063E40" w14:textId="7AFB5767" w:rsidR="005B7B81" w:rsidRPr="00B556B0" w:rsidRDefault="00B556B0" w:rsidP="005B7B81">
            <w:pPr>
              <w:rPr>
                <w:rFonts w:ascii="Verdana" w:eastAsia="Yu Mincho" w:hAnsi="Verdana" w:cs="Arial"/>
                <w:lang w:eastAsia="en-US"/>
              </w:rPr>
            </w:pPr>
            <w:r w:rsidRPr="00B556B0">
              <w:rPr>
                <w:rFonts w:ascii="Verdana" w:eastAsia="Yu Mincho" w:hAnsi="Verdana" w:cs="Arial"/>
                <w:lang w:eastAsia="en-US"/>
              </w:rPr>
              <w:lastRenderedPageBreak/>
              <w:t>4.</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8F02C8"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lang w:eastAsia="en-US"/>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6A6AD9"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b/>
                <w:bCs/>
                <w:lang w:eastAsia="en-US"/>
              </w:rPr>
              <w:t>VPĮ 46 straipsnio 4 dalies 1 punktas</w:t>
            </w:r>
          </w:p>
          <w:p w14:paraId="5F920FE0" w14:textId="77777777" w:rsidR="005B7B81" w:rsidRPr="005B7B81" w:rsidRDefault="005B7B81" w:rsidP="005B7B81">
            <w:pPr>
              <w:spacing w:after="0" w:line="256" w:lineRule="auto"/>
              <w:jc w:val="both"/>
              <w:rPr>
                <w:rFonts w:ascii="Verdana" w:eastAsia="Yu Mincho" w:hAnsi="Verdana"/>
                <w:lang w:eastAsia="en-US"/>
              </w:rPr>
            </w:pPr>
          </w:p>
          <w:p w14:paraId="0177E6C3"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lastRenderedPageBreak/>
              <w:t>EBVPD III dalies C10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64C897" w14:textId="6AFDD219" w:rsidR="005B7B81" w:rsidRPr="00B556B0"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lastRenderedPageBreak/>
              <w:t>Iš Lietuvoje įsteigtų subjektų įrodančių dokumentų nereikalaujama. Užtenka pateikto EBVPD.</w:t>
            </w:r>
          </w:p>
          <w:p w14:paraId="36704D68" w14:textId="77777777" w:rsidR="005B7B81" w:rsidRPr="005B7B81" w:rsidRDefault="005B7B81" w:rsidP="005B7B81">
            <w:pPr>
              <w:spacing w:after="0" w:line="256" w:lineRule="auto"/>
              <w:jc w:val="both"/>
              <w:rPr>
                <w:rFonts w:ascii="Verdana" w:eastAsia="Yu Mincho" w:hAnsi="Verdana" w:cs="Calibri"/>
                <w:b/>
                <w:bCs/>
                <w:iCs/>
                <w:lang w:eastAsia="en-US"/>
              </w:rPr>
            </w:pPr>
          </w:p>
        </w:tc>
      </w:tr>
      <w:tr w:rsidR="005B7B81" w:rsidRPr="005B7B81" w14:paraId="2667B4E0"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15DA2E" w14:textId="30F8F060" w:rsidR="005B7B81" w:rsidRPr="00B556B0" w:rsidRDefault="00B556B0" w:rsidP="005B7B81">
            <w:pPr>
              <w:rPr>
                <w:rFonts w:ascii="Verdana" w:eastAsia="Yu Mincho" w:hAnsi="Verdana" w:cs="Calibri"/>
                <w:iCs/>
                <w:lang w:eastAsia="en-US"/>
              </w:rPr>
            </w:pPr>
            <w:r w:rsidRPr="00B556B0">
              <w:rPr>
                <w:rFonts w:ascii="Verdana" w:eastAsia="Yu Mincho" w:hAnsi="Verdana" w:cs="Calibri"/>
                <w:iCs/>
                <w:lang w:eastAsia="en-US"/>
              </w:rPr>
              <w:t>5.</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5FF68C"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lang w:eastAsia="en-US"/>
              </w:rPr>
              <w:t xml:space="preserve">Tiekėjas pirkimo metu pateko į interesų konflikto situaciją, kaip apibrėžta VPĮ 21 straipsnyje, ir atitinkamos padėties negalima ištaisyti. </w:t>
            </w:r>
          </w:p>
          <w:p w14:paraId="5482188C"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49BD6"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b/>
                <w:bCs/>
                <w:lang w:eastAsia="en-US"/>
              </w:rPr>
              <w:t>VPĮ 46 straipsnio 4 dalies 2 punktas</w:t>
            </w:r>
          </w:p>
          <w:p w14:paraId="4C0B2693" w14:textId="77777777" w:rsidR="005B7B81" w:rsidRPr="005B7B81" w:rsidRDefault="005B7B81" w:rsidP="005B7B81">
            <w:pPr>
              <w:spacing w:after="0" w:line="256" w:lineRule="auto"/>
              <w:jc w:val="both"/>
              <w:rPr>
                <w:rFonts w:ascii="Verdana" w:eastAsia="Yu Mincho" w:hAnsi="Verdana"/>
                <w:lang w:eastAsia="en-US"/>
              </w:rPr>
            </w:pPr>
          </w:p>
          <w:p w14:paraId="62D3BA54"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EBVPD III dalies C12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61225F" w14:textId="2671FD39" w:rsidR="005B7B81" w:rsidRPr="00B556B0"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Iš Lietuvoje įsteigtų subjektų įrodančių dokumentų nereikalaujama. Užtenka pateikto EBVPD.</w:t>
            </w:r>
          </w:p>
          <w:p w14:paraId="657075E5" w14:textId="77777777" w:rsidR="005B7B81" w:rsidRPr="005B7B81" w:rsidRDefault="005B7B81" w:rsidP="005B7B81">
            <w:pPr>
              <w:spacing w:after="0" w:line="256" w:lineRule="auto"/>
              <w:jc w:val="both"/>
              <w:rPr>
                <w:rFonts w:ascii="Verdana" w:eastAsia="Yu Mincho" w:hAnsi="Verdana" w:cs="Calibri"/>
                <w:b/>
                <w:bCs/>
                <w:iCs/>
                <w:lang w:eastAsia="en-US"/>
              </w:rPr>
            </w:pPr>
          </w:p>
        </w:tc>
      </w:tr>
      <w:tr w:rsidR="005B7B81" w:rsidRPr="005B7B81" w14:paraId="5864E481"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92B151" w14:textId="4C431286" w:rsidR="005B7B81" w:rsidRPr="00B556B0" w:rsidRDefault="00B556B0" w:rsidP="005B7B81">
            <w:pPr>
              <w:rPr>
                <w:rFonts w:ascii="Verdana" w:eastAsia="Yu Mincho" w:hAnsi="Verdana" w:cs="Calibri"/>
                <w:iCs/>
                <w:lang w:eastAsia="en-US"/>
              </w:rPr>
            </w:pPr>
            <w:r w:rsidRPr="00B556B0">
              <w:rPr>
                <w:rFonts w:ascii="Verdana" w:eastAsia="Yu Mincho" w:hAnsi="Verdana" w:cs="Calibri"/>
                <w:iCs/>
                <w:lang w:eastAsia="en-US"/>
              </w:rPr>
              <w:t>6.</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A95640"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lang w:eastAsia="en-US"/>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5ECFC2"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b/>
                <w:bCs/>
                <w:lang w:eastAsia="en-US"/>
              </w:rPr>
              <w:t>VPĮ 46 straipsnio 4 dalies 3 punktas</w:t>
            </w:r>
          </w:p>
          <w:p w14:paraId="04551EA5" w14:textId="77777777" w:rsidR="005B7B81" w:rsidRPr="005B7B81" w:rsidRDefault="005B7B81" w:rsidP="005B7B81">
            <w:pPr>
              <w:spacing w:after="0" w:line="256" w:lineRule="auto"/>
              <w:jc w:val="both"/>
              <w:rPr>
                <w:rFonts w:ascii="Verdana" w:eastAsia="Yu Mincho" w:hAnsi="Verdana"/>
                <w:lang w:eastAsia="en-US"/>
              </w:rPr>
            </w:pPr>
          </w:p>
          <w:p w14:paraId="50855943"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 xml:space="preserve">EBVPD III dalies C13 punktas </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BE3775"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Iš Lietuvoje įsteigtų subjektų įrodančių dokumentų nereikalaujama. Užtenka pateikto EBVPD.</w:t>
            </w:r>
          </w:p>
          <w:p w14:paraId="6A624E5B" w14:textId="77777777" w:rsidR="005B7B81" w:rsidRPr="005B7B81" w:rsidRDefault="005B7B81" w:rsidP="005B7B81">
            <w:pPr>
              <w:spacing w:after="0" w:line="256" w:lineRule="auto"/>
              <w:jc w:val="both"/>
              <w:rPr>
                <w:rFonts w:ascii="Verdana" w:eastAsia="Yu Mincho" w:hAnsi="Verdana" w:cs="Calibri"/>
                <w:b/>
                <w:bCs/>
                <w:iCs/>
                <w:lang w:eastAsia="en-US"/>
              </w:rPr>
            </w:pPr>
          </w:p>
        </w:tc>
      </w:tr>
      <w:tr w:rsidR="005B7B81" w:rsidRPr="005B7B81" w14:paraId="7AB76260"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9F14D6" w14:textId="2A5BCF24" w:rsidR="005B7B81" w:rsidRPr="00B556B0" w:rsidRDefault="00B556B0" w:rsidP="005B7B81">
            <w:pPr>
              <w:rPr>
                <w:rFonts w:ascii="Verdana" w:eastAsia="Yu Mincho" w:hAnsi="Verdana" w:cs="Calibri"/>
                <w:iCs/>
                <w:lang w:eastAsia="en-US"/>
              </w:rPr>
            </w:pPr>
            <w:r w:rsidRPr="00B556B0">
              <w:rPr>
                <w:rFonts w:ascii="Verdana" w:eastAsia="Yu Mincho" w:hAnsi="Verdana" w:cs="Calibri"/>
                <w:iCs/>
                <w:lang w:eastAsia="en-US"/>
              </w:rPr>
              <w:t>7.</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EF25C4"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88A9BD" w14:textId="77777777" w:rsidR="005B7B81" w:rsidRPr="005B7B81" w:rsidRDefault="005B7B81" w:rsidP="005B7B81">
            <w:pPr>
              <w:spacing w:after="0" w:line="256" w:lineRule="auto"/>
              <w:jc w:val="both"/>
              <w:rPr>
                <w:rFonts w:ascii="Verdana" w:eastAsia="Yu Mincho" w:hAnsi="Verdana" w:cs="Calibri"/>
                <w:bCs/>
                <w:lang w:eastAsia="en-US"/>
              </w:rPr>
            </w:pPr>
            <w:r w:rsidRPr="005B7B81">
              <w:rPr>
                <w:rFonts w:ascii="Verdana" w:eastAsia="Yu Mincho" w:hAnsi="Verdana" w:cs="Calibri"/>
                <w:bCs/>
                <w:lang w:eastAsia="en-US"/>
              </w:rPr>
              <w:t xml:space="preserve">Šiuo pagrindu tiekėjas taip pat pašalinamas iš pirkimo procedūros, kai ankstesnių procedūrų, atliktų VPĮ, Viešųjų pirkimų, atliekamų gynybos ir saugumo srityje, </w:t>
            </w:r>
            <w:r w:rsidRPr="005B7B81">
              <w:rPr>
                <w:rFonts w:ascii="Verdana" w:eastAsia="Yu Mincho" w:hAnsi="Verdana" w:cs="Calibri"/>
                <w:bCs/>
                <w:lang w:eastAsia="en-US"/>
              </w:rPr>
              <w:lastRenderedPageBreak/>
              <w:t xml:space="preserve">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0E4BA2F" w14:textId="77777777" w:rsidR="005B7B81" w:rsidRPr="005B7B81" w:rsidRDefault="005B7B81" w:rsidP="005B7B81">
            <w:pPr>
              <w:spacing w:after="0" w:line="256" w:lineRule="auto"/>
              <w:jc w:val="both"/>
              <w:rPr>
                <w:rFonts w:ascii="Verdana" w:eastAsia="Yu Mincho" w:hAnsi="Verdana" w:cs="Calibri"/>
                <w:bCs/>
                <w:lang w:eastAsia="en-US"/>
              </w:rPr>
            </w:pPr>
            <w:r w:rsidRPr="005B7B81">
              <w:rPr>
                <w:rFonts w:ascii="Verdana" w:eastAsia="Yu Mincho" w:hAnsi="Verdana" w:cs="Calibri"/>
                <w:bCs/>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C78718" w14:textId="77777777" w:rsidR="005B7B81" w:rsidRPr="005B7B81" w:rsidRDefault="005B7B81" w:rsidP="005B7B81">
            <w:pPr>
              <w:spacing w:after="0" w:line="256" w:lineRule="auto"/>
              <w:jc w:val="both"/>
              <w:rPr>
                <w:rFonts w:ascii="Verdana" w:eastAsia="Yu Mincho" w:hAnsi="Verdana" w:cs="Arial"/>
                <w:b/>
                <w:bCs/>
                <w:lang w:eastAsia="en-US"/>
              </w:rPr>
            </w:pPr>
            <w:r w:rsidRPr="005B7B81">
              <w:rPr>
                <w:rFonts w:ascii="Verdana" w:eastAsia="Yu Mincho" w:hAnsi="Verdana"/>
                <w:b/>
                <w:bCs/>
                <w:lang w:eastAsia="en-US"/>
              </w:rPr>
              <w:lastRenderedPageBreak/>
              <w:t>VPĮ 46 straipsnio 4 dalies 4 punktas</w:t>
            </w:r>
          </w:p>
          <w:p w14:paraId="0E96A4C0" w14:textId="77777777" w:rsidR="005B7B81" w:rsidRPr="005B7B81" w:rsidRDefault="005B7B81" w:rsidP="005B7B81">
            <w:pPr>
              <w:spacing w:after="0" w:line="256" w:lineRule="auto"/>
              <w:jc w:val="both"/>
              <w:rPr>
                <w:rFonts w:ascii="Verdana" w:eastAsia="Yu Mincho" w:hAnsi="Verdana"/>
                <w:lang w:eastAsia="en-US"/>
              </w:rPr>
            </w:pPr>
          </w:p>
          <w:p w14:paraId="443B0522"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 xml:space="preserve">EBVPD III dalies C15 punktas </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40C9B6"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Iš Lietuvoje įsteigtų subjektų įrodančių dokumentų nereikalaujama. Užtenka pateikto EBVPD.</w:t>
            </w:r>
          </w:p>
          <w:p w14:paraId="0845F7D7" w14:textId="77777777" w:rsidR="005B7B81" w:rsidRPr="005B7B81" w:rsidRDefault="005B7B81" w:rsidP="005B7B81">
            <w:pPr>
              <w:spacing w:after="0" w:line="256" w:lineRule="auto"/>
              <w:jc w:val="both"/>
              <w:rPr>
                <w:rFonts w:ascii="Verdana" w:eastAsia="Yu Mincho" w:hAnsi="Verdana" w:cs="Calibri"/>
                <w:bCs/>
                <w:iCs/>
                <w:lang w:eastAsia="en-US"/>
              </w:rPr>
            </w:pPr>
          </w:p>
          <w:p w14:paraId="7F419532" w14:textId="77777777" w:rsidR="005B7B81" w:rsidRPr="005B7B81" w:rsidRDefault="005B7B81" w:rsidP="005B7B81">
            <w:pPr>
              <w:spacing w:after="0" w:line="256" w:lineRule="auto"/>
              <w:jc w:val="both"/>
              <w:rPr>
                <w:rFonts w:ascii="Verdana" w:eastAsia="Yu Mincho" w:hAnsi="Verdana" w:cs="Arial"/>
                <w:b/>
                <w:bCs/>
                <w:lang w:eastAsia="en-US"/>
              </w:rPr>
            </w:pPr>
            <w:r w:rsidRPr="005B7B81">
              <w:rPr>
                <w:rFonts w:ascii="Verdana" w:eastAsia="Yu Mincho" w:hAnsi="Verdana"/>
                <w:b/>
                <w:bCs/>
                <w:lang w:eastAsia="en-US"/>
              </w:rPr>
              <w:t xml:space="preserve">Priimant sprendimus dėl tiekėjo pašalinimo iš pirkimo procedūros šiame punkte nurodytu pašalinimo pagrindu, be kita ko, gali būti atsižvelgiama į pagal VPĮ 52 straipsnį skelbiamą informaciją: </w:t>
            </w:r>
          </w:p>
          <w:p w14:paraId="120591CF" w14:textId="77777777" w:rsidR="005B7B81" w:rsidRPr="005B7B81" w:rsidRDefault="005B7B81" w:rsidP="005B7B81">
            <w:pPr>
              <w:spacing w:after="0" w:line="256" w:lineRule="auto"/>
              <w:jc w:val="both"/>
              <w:rPr>
                <w:rFonts w:ascii="Verdana" w:eastAsia="Yu Mincho" w:hAnsi="Verdana"/>
                <w:lang w:eastAsia="en-US"/>
              </w:rPr>
            </w:pPr>
            <w:hyperlink r:id="rId18" w:history="1">
              <w:r w:rsidRPr="005B7B81">
                <w:rPr>
                  <w:rFonts w:ascii="Verdana" w:eastAsia="Yu Mincho" w:hAnsi="Verdana"/>
                  <w:lang w:eastAsia="en-US"/>
                </w:rPr>
                <w:t>https://vpt.lrv.lt/lt/nuorodos/kiti-duomenys/powerbi/melaginga-informacija-pateikusiu-tiekeju-sarasas-3/</w:t>
              </w:r>
            </w:hyperlink>
          </w:p>
        </w:tc>
      </w:tr>
      <w:tr w:rsidR="005B7B81" w:rsidRPr="005B7B81" w14:paraId="44FDB51E"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45F535" w14:textId="1C6C69E8" w:rsidR="005B7B81" w:rsidRPr="005B7B81" w:rsidRDefault="00B556B0" w:rsidP="005B7B81">
            <w:pPr>
              <w:rPr>
                <w:rFonts w:ascii="Verdana" w:eastAsia="Yu Mincho" w:hAnsi="Verdana" w:cs="Arial"/>
                <w:lang w:eastAsia="en-US"/>
              </w:rPr>
            </w:pPr>
            <w:r>
              <w:rPr>
                <w:rFonts w:ascii="Verdana" w:eastAsia="Yu Mincho" w:hAnsi="Verdana" w:cs="Arial"/>
                <w:lang w:eastAsia="en-US"/>
              </w:rPr>
              <w:t>8.</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DCE7AA"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lang w:eastAsia="en-US"/>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w:t>
            </w:r>
            <w:r w:rsidRPr="005B7B81">
              <w:rPr>
                <w:rFonts w:ascii="Verdana" w:eastAsia="Yu Mincho" w:hAnsi="Verdana"/>
                <w:lang w:eastAsia="en-US"/>
              </w:rPr>
              <w:lastRenderedPageBreak/>
              <w:t>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B056CC"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b/>
                <w:bCs/>
                <w:lang w:eastAsia="en-US"/>
              </w:rPr>
              <w:lastRenderedPageBreak/>
              <w:t>VPĮ 46 straipsnio 4 dalies 5 punktas</w:t>
            </w:r>
          </w:p>
          <w:p w14:paraId="16FEBB7C" w14:textId="77777777" w:rsidR="005B7B81" w:rsidRPr="005B7B81" w:rsidRDefault="005B7B81" w:rsidP="005B7B81">
            <w:pPr>
              <w:spacing w:after="0" w:line="256" w:lineRule="auto"/>
              <w:jc w:val="both"/>
              <w:rPr>
                <w:rFonts w:ascii="Verdana" w:eastAsia="Yu Mincho" w:hAnsi="Verdana"/>
                <w:lang w:eastAsia="en-US"/>
              </w:rPr>
            </w:pPr>
          </w:p>
          <w:p w14:paraId="456B42B0"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EBVPD</w:t>
            </w:r>
            <w:r w:rsidRPr="005B7B81">
              <w:rPr>
                <w:rFonts w:ascii="Verdana" w:eastAsia="Arial" w:hAnsi="Verdana"/>
                <w:lang w:eastAsia="en-US"/>
              </w:rPr>
              <w:t xml:space="preserve"> III dalies C15 punktas</w:t>
            </w:r>
          </w:p>
          <w:p w14:paraId="3EEA2E15" w14:textId="77777777" w:rsidR="005B7B81" w:rsidRPr="005B7B81" w:rsidRDefault="005B7B81" w:rsidP="005B7B81">
            <w:pPr>
              <w:spacing w:after="0" w:line="256" w:lineRule="auto"/>
              <w:jc w:val="both"/>
              <w:rPr>
                <w:rFonts w:ascii="Verdana" w:eastAsia="Yu Mincho" w:hAnsi="Verdana"/>
                <w:lang w:eastAsia="en-US"/>
              </w:rPr>
            </w:pPr>
          </w:p>
          <w:p w14:paraId="38F6B4CB" w14:textId="77777777" w:rsidR="005B7B81" w:rsidRPr="005B7B81" w:rsidRDefault="005B7B81" w:rsidP="005B7B81">
            <w:pPr>
              <w:spacing w:after="0" w:line="256" w:lineRule="auto"/>
              <w:jc w:val="both"/>
              <w:rPr>
                <w:rFonts w:ascii="Verdana" w:eastAsia="Yu Mincho" w:hAnsi="Verdana"/>
                <w:lang w:eastAsia="en-US"/>
              </w:rPr>
            </w:pP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82AF6D"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lastRenderedPageBreak/>
              <w:t>Iš Lietuvoje įsteigtų subjektų įrodančių dokumentų nereikalaujama. Užtenka pateikto EBVPD.</w:t>
            </w:r>
          </w:p>
          <w:p w14:paraId="0F90E714" w14:textId="77777777" w:rsidR="005B7B81" w:rsidRPr="005B7B81" w:rsidRDefault="005B7B81" w:rsidP="005B7B81">
            <w:pPr>
              <w:spacing w:after="0" w:line="256" w:lineRule="auto"/>
              <w:jc w:val="both"/>
              <w:rPr>
                <w:rFonts w:ascii="Verdana" w:eastAsia="Yu Mincho" w:hAnsi="Verdana" w:cs="Calibri"/>
                <w:b/>
                <w:bCs/>
                <w:iCs/>
                <w:lang w:eastAsia="en-US"/>
              </w:rPr>
            </w:pPr>
          </w:p>
        </w:tc>
      </w:tr>
      <w:tr w:rsidR="005B7B81" w:rsidRPr="005B7B81" w14:paraId="1D67EACF"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1A2B58" w14:textId="39146BE2" w:rsidR="005B7B81" w:rsidRPr="00B556B0" w:rsidRDefault="00B556B0" w:rsidP="005B7B81">
            <w:pPr>
              <w:rPr>
                <w:rFonts w:ascii="Verdana" w:eastAsia="Yu Mincho" w:hAnsi="Verdana" w:cs="Calibri"/>
                <w:iCs/>
                <w:lang w:eastAsia="en-US"/>
              </w:rPr>
            </w:pPr>
            <w:r w:rsidRPr="00B556B0">
              <w:rPr>
                <w:rFonts w:ascii="Verdana" w:eastAsia="Yu Mincho" w:hAnsi="Verdana" w:cs="Calibri"/>
                <w:iCs/>
                <w:lang w:eastAsia="en-US"/>
              </w:rPr>
              <w:t>9.</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FDBAF2" w14:textId="77777777" w:rsidR="005B7B81" w:rsidRPr="005B7B81" w:rsidRDefault="005B7B81" w:rsidP="005B7B81">
            <w:pPr>
              <w:spacing w:after="0" w:line="240" w:lineRule="auto"/>
              <w:jc w:val="both"/>
              <w:rPr>
                <w:rFonts w:ascii="Verdana" w:eastAsia="Yu Mincho" w:hAnsi="Verdana" w:cs="Arial"/>
                <w:lang w:eastAsia="en-US"/>
              </w:rPr>
            </w:pPr>
            <w:r w:rsidRPr="005B7B81">
              <w:rPr>
                <w:rFonts w:ascii="Verdana" w:eastAsia="Yu Mincho" w:hAnsi="Verdana" w:cs="Arial"/>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2F97F93" w14:textId="77777777" w:rsidR="005B7B81" w:rsidRPr="005B7B81" w:rsidRDefault="005B7B81" w:rsidP="005B7B81">
            <w:pPr>
              <w:spacing w:after="0" w:line="240" w:lineRule="auto"/>
              <w:jc w:val="both"/>
              <w:rPr>
                <w:rFonts w:ascii="Verdana" w:eastAsia="Yu Mincho" w:hAnsi="Verdana" w:cs="Arial"/>
                <w:lang w:eastAsia="en-US"/>
              </w:rPr>
            </w:pPr>
            <w:r w:rsidRPr="005B7B81">
              <w:rPr>
                <w:rFonts w:ascii="Verdana" w:eastAsia="Yu Mincho" w:hAnsi="Verdana" w:cs="Arial"/>
                <w:lang w:eastAsia="en-US"/>
              </w:rPr>
              <w:lastRenderedPageBreak/>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003F0"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b/>
                <w:bCs/>
                <w:lang w:eastAsia="en-US"/>
              </w:rPr>
              <w:lastRenderedPageBreak/>
              <w:t>VPĮ 46 straipsnio 4 dalies 6 punktas</w:t>
            </w:r>
          </w:p>
          <w:p w14:paraId="2DC410B7" w14:textId="77777777" w:rsidR="005B7B81" w:rsidRPr="005B7B81" w:rsidRDefault="005B7B81" w:rsidP="005B7B81">
            <w:pPr>
              <w:spacing w:after="0" w:line="256" w:lineRule="auto"/>
              <w:jc w:val="both"/>
              <w:rPr>
                <w:rFonts w:ascii="Verdana" w:eastAsia="Yu Mincho" w:hAnsi="Verdana"/>
                <w:lang w:eastAsia="en-US"/>
              </w:rPr>
            </w:pPr>
          </w:p>
          <w:p w14:paraId="55C20024"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EBVPD</w:t>
            </w:r>
            <w:r w:rsidRPr="005B7B81">
              <w:rPr>
                <w:rFonts w:ascii="Verdana" w:eastAsia="Arial" w:hAnsi="Verdana"/>
                <w:lang w:eastAsia="en-US"/>
              </w:rPr>
              <w:t xml:space="preserve"> III dalies C14 punktas</w:t>
            </w:r>
          </w:p>
          <w:p w14:paraId="0E8C3FBF" w14:textId="77777777" w:rsidR="005B7B81" w:rsidRPr="005B7B81" w:rsidRDefault="005B7B81" w:rsidP="005B7B81">
            <w:pPr>
              <w:spacing w:after="0" w:line="256" w:lineRule="auto"/>
              <w:jc w:val="both"/>
              <w:rPr>
                <w:rFonts w:ascii="Verdana" w:eastAsia="Yu Mincho" w:hAnsi="Verdana"/>
                <w:lang w:eastAsia="en-US"/>
              </w:rPr>
            </w:pPr>
          </w:p>
          <w:p w14:paraId="35762D9F" w14:textId="77777777" w:rsidR="005B7B81" w:rsidRPr="005B7B81" w:rsidRDefault="005B7B81" w:rsidP="005B7B81">
            <w:pPr>
              <w:spacing w:after="0" w:line="256" w:lineRule="auto"/>
              <w:jc w:val="both"/>
              <w:rPr>
                <w:rFonts w:ascii="Verdana" w:eastAsia="Yu Mincho" w:hAnsi="Verdana"/>
                <w:lang w:eastAsia="en-US"/>
              </w:rPr>
            </w:pP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C0FF30"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Iš Lietuvoje įsteigtų subjektų įrodančių dokumentų nereikalaujama. Užtenka pateikto EBVPD.</w:t>
            </w:r>
          </w:p>
          <w:p w14:paraId="340A806C" w14:textId="77777777" w:rsidR="005B7B81" w:rsidRPr="005B7B81" w:rsidRDefault="005B7B81" w:rsidP="005B7B81">
            <w:pPr>
              <w:spacing w:after="0" w:line="256" w:lineRule="auto"/>
              <w:jc w:val="both"/>
              <w:rPr>
                <w:rFonts w:ascii="Verdana" w:eastAsia="Yu Mincho" w:hAnsi="Verdana" w:cs="Calibri"/>
                <w:bCs/>
                <w:iCs/>
                <w:lang w:eastAsia="en-US"/>
              </w:rPr>
            </w:pPr>
          </w:p>
          <w:p w14:paraId="11ED7A9E" w14:textId="77777777" w:rsidR="005B7B81" w:rsidRPr="005B7B81" w:rsidRDefault="005B7B81" w:rsidP="005B7B81">
            <w:pPr>
              <w:spacing w:after="0" w:line="256" w:lineRule="auto"/>
              <w:jc w:val="both"/>
              <w:rPr>
                <w:rFonts w:ascii="Verdana" w:eastAsia="Yu Mincho" w:hAnsi="Verdana" w:cs="Arial"/>
                <w:b/>
                <w:bCs/>
                <w:lang w:eastAsia="en-US"/>
              </w:rPr>
            </w:pPr>
            <w:r w:rsidRPr="005B7B81">
              <w:rPr>
                <w:rFonts w:ascii="Verdana" w:eastAsia="Yu Mincho" w:hAnsi="Verdana"/>
                <w:b/>
                <w:bCs/>
                <w:lang w:eastAsia="en-US"/>
              </w:rPr>
              <w:t xml:space="preserve">Priimant sprendimus dėl tiekėjo pašalinimo iš pirkimo procedūros šiame punkte nurodytu pašalinimo pagrindu, gali būti atsižvelgiama į pagal VPĮ 91 straipsnį skelbiamą informaciją: </w:t>
            </w:r>
          </w:p>
          <w:p w14:paraId="5E85A888" w14:textId="77777777" w:rsidR="005B7B81" w:rsidRPr="005B7B81" w:rsidRDefault="005B7B81" w:rsidP="005B7B81">
            <w:pPr>
              <w:spacing w:after="0" w:line="256" w:lineRule="auto"/>
              <w:jc w:val="both"/>
              <w:rPr>
                <w:rFonts w:ascii="Verdana" w:eastAsia="Yu Mincho" w:hAnsi="Verdana"/>
                <w:lang w:eastAsia="en-US"/>
              </w:rPr>
            </w:pPr>
          </w:p>
          <w:p w14:paraId="489F5EE5" w14:textId="77777777" w:rsidR="005B7B81" w:rsidRPr="005B7B81" w:rsidRDefault="005B7B81" w:rsidP="005B7B81">
            <w:pPr>
              <w:spacing w:after="0" w:line="256" w:lineRule="auto"/>
              <w:jc w:val="both"/>
              <w:rPr>
                <w:rFonts w:ascii="Verdana" w:eastAsia="Yu Mincho" w:hAnsi="Verdana"/>
                <w:lang w:eastAsia="en-US"/>
              </w:rPr>
            </w:pPr>
            <w:hyperlink r:id="rId19" w:history="1">
              <w:r w:rsidRPr="005B7B81">
                <w:rPr>
                  <w:rFonts w:ascii="Verdana" w:eastAsia="Yu Mincho" w:hAnsi="Verdana"/>
                  <w:lang w:eastAsia="en-US"/>
                </w:rPr>
                <w:t>https://vpt.lrv.lt/lt/nuorodos/kiti-duomenys/powerbi/nepatikimi-tiekejai-1/</w:t>
              </w:r>
            </w:hyperlink>
          </w:p>
          <w:p w14:paraId="250849D7" w14:textId="77777777" w:rsidR="005B7B81" w:rsidRPr="005B7B81" w:rsidRDefault="005B7B81" w:rsidP="005B7B81">
            <w:pPr>
              <w:spacing w:after="0" w:line="256" w:lineRule="auto"/>
              <w:jc w:val="both"/>
              <w:rPr>
                <w:rFonts w:ascii="Verdana" w:eastAsia="Yu Mincho" w:hAnsi="Verdana"/>
                <w:lang w:eastAsia="en-US"/>
              </w:rPr>
            </w:pPr>
          </w:p>
          <w:p w14:paraId="4A057DFE" w14:textId="77777777" w:rsidR="005B7B81" w:rsidRPr="005B7B81" w:rsidRDefault="005B7B81" w:rsidP="005B7B81">
            <w:pPr>
              <w:spacing w:after="0" w:line="256" w:lineRule="auto"/>
              <w:jc w:val="both"/>
              <w:rPr>
                <w:rFonts w:ascii="Verdana" w:eastAsia="Yu Mincho" w:hAnsi="Verdana"/>
                <w:lang w:eastAsia="en-US"/>
              </w:rPr>
            </w:pPr>
            <w:hyperlink r:id="rId20" w:history="1">
              <w:r w:rsidRPr="005B7B81">
                <w:rPr>
                  <w:rFonts w:ascii="Verdana" w:eastAsia="Yu Mincho" w:hAnsi="Verdana"/>
                  <w:lang w:eastAsia="en-US"/>
                </w:rPr>
                <w:t>https://vpt.lrv.lt/lt/pasalinimo-pagrindai-1/nepatikimu-koncesininku-sarasas-1/nepatikimu-koncesininku-sarasas/</w:t>
              </w:r>
            </w:hyperlink>
          </w:p>
          <w:p w14:paraId="4FBF5EA7" w14:textId="77777777" w:rsidR="005B7B81" w:rsidRPr="005B7B81" w:rsidRDefault="005B7B81" w:rsidP="005B7B81">
            <w:pPr>
              <w:spacing w:after="0" w:line="256" w:lineRule="auto"/>
              <w:jc w:val="both"/>
              <w:rPr>
                <w:rFonts w:ascii="Verdana" w:eastAsia="Yu Mincho" w:hAnsi="Verdana" w:cs="Calibri"/>
                <w:bCs/>
                <w:lang w:eastAsia="en-US"/>
              </w:rPr>
            </w:pPr>
          </w:p>
          <w:p w14:paraId="7B9EFD4A" w14:textId="77777777" w:rsidR="005B7B81" w:rsidRPr="005B7B81" w:rsidRDefault="005B7B81" w:rsidP="005B7B81">
            <w:pPr>
              <w:spacing w:after="0" w:line="256" w:lineRule="auto"/>
              <w:jc w:val="both"/>
              <w:rPr>
                <w:rFonts w:ascii="Verdana" w:eastAsia="Yu Mincho" w:hAnsi="Verdana" w:cs="Calibri"/>
                <w:b/>
                <w:bCs/>
                <w:lang w:eastAsia="en-US"/>
              </w:rPr>
            </w:pPr>
          </w:p>
        </w:tc>
      </w:tr>
      <w:tr w:rsidR="005B7B81" w:rsidRPr="005B7B81" w14:paraId="5135DE5A"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DC4311" w14:textId="1AB91A43" w:rsidR="005B7B81" w:rsidRPr="005B7B81" w:rsidRDefault="00B556B0" w:rsidP="005B7B81">
            <w:pPr>
              <w:spacing w:after="0" w:line="256" w:lineRule="auto"/>
              <w:rPr>
                <w:rFonts w:ascii="Verdana" w:eastAsia="Yu Mincho" w:hAnsi="Verdana" w:cs="Calibri"/>
                <w:lang w:eastAsia="en-US"/>
              </w:rPr>
            </w:pPr>
            <w:r>
              <w:rPr>
                <w:rFonts w:ascii="Verdana" w:eastAsia="Yu Mincho" w:hAnsi="Verdana" w:cs="Calibri"/>
                <w:lang w:eastAsia="en-US"/>
              </w:rPr>
              <w:t>10.</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5DC57" w14:textId="77777777" w:rsidR="005B7B81" w:rsidRPr="005B7B81" w:rsidRDefault="005B7B81" w:rsidP="005B7B81">
            <w:pPr>
              <w:spacing w:after="0" w:line="256" w:lineRule="auto"/>
              <w:jc w:val="both"/>
              <w:rPr>
                <w:rFonts w:ascii="Verdana" w:eastAsia="Yu Mincho" w:hAnsi="Verdana" w:cs="Arial"/>
                <w:lang w:eastAsia="en-US"/>
              </w:rPr>
            </w:pPr>
            <w:r w:rsidRPr="005B7B81">
              <w:rPr>
                <w:rFonts w:ascii="Verdana" w:eastAsia="Yu Mincho" w:hAnsi="Verdana"/>
                <w:lang w:eastAsia="en-US"/>
              </w:rPr>
              <w:t>Tiekėjas yra padaręs rimtą profesinį pažeidimą, dėl kurio perkančioji organizacija abejoja tiekėjo sąžiningumu, kai jis</w:t>
            </w:r>
            <w:bookmarkStart w:id="55" w:name="part_030e6c6c64ba4f96a23474e439d1b80c"/>
            <w:bookmarkEnd w:id="55"/>
            <w:r w:rsidRPr="005B7B81">
              <w:rPr>
                <w:rFonts w:ascii="Verdana" w:eastAsia="Yu Mincho" w:hAnsi="Verdana"/>
                <w:lang w:eastAsia="en-US"/>
              </w:rPr>
              <w:t xml:space="preserve"> yra padaręs finansinės atskaitomybės ir audito teisės aktų pažeidimą ir nuo jo padarymo dienos praėjo mažiau kaip vieni metai.</w:t>
            </w:r>
          </w:p>
          <w:p w14:paraId="40E29E11" w14:textId="77777777" w:rsidR="005B7B81" w:rsidRPr="005B7B81" w:rsidRDefault="005B7B81" w:rsidP="005B7B81">
            <w:pPr>
              <w:spacing w:after="0" w:line="240" w:lineRule="auto"/>
              <w:jc w:val="both"/>
              <w:rPr>
                <w:rFonts w:ascii="Verdana" w:eastAsia="Yu Mincho" w:hAnsi="Verdana" w:cs="Calibri"/>
                <w:b/>
                <w:lang w:eastAsia="en-U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D6CF50" w14:textId="77777777" w:rsidR="005B7B81" w:rsidRPr="005B7B81" w:rsidRDefault="005B7B81" w:rsidP="005B7B81">
            <w:pPr>
              <w:spacing w:after="0" w:line="256" w:lineRule="auto"/>
              <w:jc w:val="both"/>
              <w:rPr>
                <w:rFonts w:ascii="Verdana" w:eastAsia="Yu Mincho" w:hAnsi="Verdana" w:cs="Arial"/>
                <w:b/>
                <w:bCs/>
                <w:lang w:eastAsia="en-US"/>
              </w:rPr>
            </w:pPr>
            <w:r w:rsidRPr="005B7B81">
              <w:rPr>
                <w:rFonts w:ascii="Verdana" w:eastAsia="Yu Mincho" w:hAnsi="Verdana"/>
                <w:b/>
                <w:bCs/>
                <w:lang w:eastAsia="en-US"/>
              </w:rPr>
              <w:t>VPĮ 46 straipsnio 4 dalies 7 punkto a papunktis</w:t>
            </w:r>
          </w:p>
          <w:p w14:paraId="5BDC016F" w14:textId="77777777" w:rsidR="005B7B81" w:rsidRPr="005B7B81" w:rsidRDefault="005B7B81" w:rsidP="005B7B81">
            <w:pPr>
              <w:spacing w:after="0" w:line="256" w:lineRule="auto"/>
              <w:jc w:val="both"/>
              <w:rPr>
                <w:rFonts w:ascii="Verdana" w:eastAsia="Yu Mincho" w:hAnsi="Verdana"/>
                <w:lang w:eastAsia="en-US"/>
              </w:rPr>
            </w:pPr>
          </w:p>
          <w:p w14:paraId="222FE335"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2C209A"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5B7B81">
              <w:rPr>
                <w:rFonts w:ascii="Verdana" w:eastAsia="Yu Mincho" w:hAnsi="Verdana"/>
                <w:b/>
                <w:bCs/>
                <w:lang w:eastAsia="en-US"/>
              </w:rPr>
              <w:t xml:space="preserve"> </w:t>
            </w:r>
            <w:r w:rsidRPr="005B7B81">
              <w:rPr>
                <w:rFonts w:ascii="Verdana" w:eastAsia="Yu Mincho" w:hAnsi="Verdana"/>
                <w:lang w:eastAsia="en-US"/>
              </w:rPr>
              <w:t xml:space="preserve">nacionalinėje duomenų bazėje adresu: </w:t>
            </w:r>
            <w:hyperlink r:id="rId21" w:history="1">
              <w:r w:rsidRPr="005B7B81">
                <w:rPr>
                  <w:rFonts w:ascii="Verdana" w:eastAsia="Yu Mincho" w:hAnsi="Verdana"/>
                  <w:u w:val="single"/>
                  <w:lang w:eastAsia="en-US"/>
                </w:rPr>
                <w:t>https://www.registrucentras.lt/jar/p/index.php</w:t>
              </w:r>
            </w:hyperlink>
          </w:p>
          <w:p w14:paraId="11EB7E34"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paskelbtą informaciją, taip pat į šiame informaciniame pranešime pateiktą informaciją:</w:t>
            </w:r>
          </w:p>
          <w:p w14:paraId="12554498" w14:textId="77777777" w:rsidR="005B7B81" w:rsidRPr="005B7B81" w:rsidRDefault="005B7B81" w:rsidP="005B7B81">
            <w:pPr>
              <w:spacing w:after="0" w:line="256" w:lineRule="auto"/>
              <w:jc w:val="both"/>
              <w:rPr>
                <w:rFonts w:ascii="Verdana" w:eastAsia="Yu Mincho" w:hAnsi="Verdana"/>
                <w:lang w:eastAsia="en-US"/>
              </w:rPr>
            </w:pPr>
            <w:hyperlink r:id="rId22" w:history="1">
              <w:r w:rsidRPr="005B7B81">
                <w:rPr>
                  <w:rFonts w:ascii="Verdana" w:eastAsia="Yu Mincho" w:hAnsi="Verdana"/>
                  <w:lang w:eastAsia="en-US"/>
                </w:rPr>
                <w:t>https://vpt.lrv.lt/lt/naujienos-3/finansiniu-ataskaitu-nepateikimas-gali-tapti-kliutimi-dalyvauti-viesuosiuose-pirkimuose/</w:t>
              </w:r>
            </w:hyperlink>
          </w:p>
          <w:p w14:paraId="6C353B6E" w14:textId="77777777" w:rsidR="005B7B81" w:rsidRPr="005B7B81" w:rsidRDefault="005B7B81" w:rsidP="005B7B81">
            <w:pPr>
              <w:spacing w:after="0" w:line="256" w:lineRule="auto"/>
              <w:jc w:val="both"/>
              <w:rPr>
                <w:rFonts w:ascii="Verdana" w:eastAsia="Yu Mincho" w:hAnsi="Verdana" w:cs="Calibri"/>
                <w:b/>
                <w:bCs/>
                <w:iCs/>
                <w:lang w:eastAsia="en-US"/>
              </w:rPr>
            </w:pPr>
          </w:p>
        </w:tc>
      </w:tr>
      <w:tr w:rsidR="005B7B81" w:rsidRPr="005B7B81" w14:paraId="398F82E4"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9FF20C" w14:textId="349531C9" w:rsidR="005B7B81" w:rsidRPr="00B556B0" w:rsidRDefault="00B556B0" w:rsidP="005B7B81">
            <w:pPr>
              <w:rPr>
                <w:rFonts w:ascii="Verdana" w:eastAsia="Yu Mincho" w:hAnsi="Verdana" w:cs="Calibri"/>
                <w:iCs/>
                <w:lang w:eastAsia="en-US"/>
              </w:rPr>
            </w:pPr>
            <w:r w:rsidRPr="00B556B0">
              <w:rPr>
                <w:rFonts w:ascii="Verdana" w:eastAsia="Yu Mincho" w:hAnsi="Verdana" w:cs="Calibri"/>
                <w:iCs/>
                <w:lang w:eastAsia="en-US"/>
              </w:rPr>
              <w:t>11.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15778D"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lang w:eastAsia="en-US"/>
              </w:rPr>
              <w:t xml:space="preserve">Tiekėjas yra padaręs rimtą profesinį pažeidimą, dėl kurio perkančioji organizacija abejoja tiekėjo sąžiningumu, </w:t>
            </w:r>
            <w:r w:rsidRPr="005B7B81">
              <w:rPr>
                <w:rFonts w:ascii="Verdana" w:eastAsia="Times New Roman" w:hAnsi="Verdana"/>
                <w:lang w:eastAsia="en-US"/>
              </w:rPr>
              <w:t xml:space="preserve"> kai jis (tiekėjas) neatitinka minimalių patikimo mokesčių mokėtojo kriterijų, nustatytų </w:t>
            </w:r>
            <w:r w:rsidRPr="005B7B81">
              <w:rPr>
                <w:rFonts w:ascii="Verdana" w:eastAsia="Times New Roman" w:hAnsi="Verdana"/>
                <w:lang w:eastAsia="en-US"/>
              </w:rPr>
              <w:lastRenderedPageBreak/>
              <w:t>Lietuvos Respublikos mokesčių administravimo įstatymo 40</w:t>
            </w:r>
            <w:r w:rsidRPr="005B7B81">
              <w:rPr>
                <w:rFonts w:ascii="Verdana" w:eastAsia="Times New Roman" w:hAnsi="Verdana"/>
                <w:vertAlign w:val="superscript"/>
                <w:lang w:eastAsia="en-US"/>
              </w:rPr>
              <w:t>1</w:t>
            </w:r>
            <w:r w:rsidRPr="005B7B81">
              <w:rPr>
                <w:rFonts w:ascii="Verdana" w:eastAsia="Times New Roman" w:hAnsi="Verdana"/>
                <w:lang w:eastAsia="en-US"/>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9810C0"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b/>
                <w:bCs/>
                <w:lang w:eastAsia="en-US"/>
              </w:rPr>
              <w:lastRenderedPageBreak/>
              <w:t>VPĮ 46 straipsnio 4 dalies 7 punkto b papunktis</w:t>
            </w:r>
          </w:p>
          <w:p w14:paraId="1BC755E4" w14:textId="77777777" w:rsidR="005B7B81" w:rsidRPr="005B7B81" w:rsidRDefault="005B7B81" w:rsidP="005B7B81">
            <w:pPr>
              <w:spacing w:after="0" w:line="256" w:lineRule="auto"/>
              <w:jc w:val="both"/>
              <w:rPr>
                <w:rFonts w:ascii="Verdana" w:eastAsia="Yu Mincho" w:hAnsi="Verdana"/>
                <w:lang w:eastAsia="en-US"/>
              </w:rPr>
            </w:pPr>
          </w:p>
          <w:p w14:paraId="4936D1E3"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lastRenderedPageBreak/>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1EC4EF"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lastRenderedPageBreak/>
              <w:t>Iš Lietuvoje įsteigtų subjektų įrodančių dokumentų nereikalaujama. Užtenka pateikto EBVPD.</w:t>
            </w:r>
          </w:p>
          <w:p w14:paraId="5275EC00" w14:textId="77777777" w:rsidR="005B7B81" w:rsidRPr="005B7B81" w:rsidRDefault="005B7B81" w:rsidP="005B7B81">
            <w:pPr>
              <w:spacing w:after="0" w:line="256" w:lineRule="auto"/>
              <w:jc w:val="both"/>
              <w:rPr>
                <w:rFonts w:ascii="Verdana" w:eastAsia="Yu Mincho" w:hAnsi="Verdana" w:cs="Calibri"/>
                <w:b/>
                <w:bCs/>
                <w:iCs/>
                <w:lang w:eastAsia="en-US"/>
              </w:rPr>
            </w:pPr>
          </w:p>
          <w:p w14:paraId="10EB9A6A" w14:textId="77777777" w:rsidR="005B7B81" w:rsidRPr="005B7B81" w:rsidRDefault="005B7B81" w:rsidP="005B7B81">
            <w:pPr>
              <w:spacing w:after="0" w:line="256" w:lineRule="auto"/>
              <w:jc w:val="both"/>
              <w:rPr>
                <w:rFonts w:ascii="Verdana" w:eastAsia="Yu Mincho" w:hAnsi="Verdana" w:cs="Arial"/>
                <w:b/>
                <w:bCs/>
                <w:lang w:eastAsia="en-US"/>
              </w:rPr>
            </w:pPr>
            <w:r w:rsidRPr="005B7B81">
              <w:rPr>
                <w:rFonts w:ascii="Verdana" w:eastAsia="Yu Mincho" w:hAnsi="Verdana"/>
                <w:lang w:eastAsia="en-US"/>
              </w:rPr>
              <w:t xml:space="preserve">Priimant sprendimus dėl tiekėjo pašalinimo iš pirkimo procedūros šiame punkte nurodytu </w:t>
            </w:r>
            <w:r w:rsidRPr="005B7B81">
              <w:rPr>
                <w:rFonts w:ascii="Verdana" w:eastAsia="Yu Mincho" w:hAnsi="Verdana"/>
                <w:lang w:eastAsia="en-US"/>
              </w:rPr>
              <w:lastRenderedPageBreak/>
              <w:t>pašalinimo pagrindu, be kita ko, atsižvelgiama į</w:t>
            </w:r>
            <w:r w:rsidRPr="005B7B81">
              <w:rPr>
                <w:rFonts w:ascii="Verdana" w:eastAsia="Yu Mincho" w:hAnsi="Verdana"/>
                <w:b/>
                <w:bCs/>
                <w:lang w:eastAsia="en-US"/>
              </w:rPr>
              <w:t xml:space="preserve"> </w:t>
            </w:r>
            <w:r w:rsidRPr="005B7B81">
              <w:rPr>
                <w:rFonts w:ascii="Verdana" w:eastAsia="Yu Mincho" w:hAnsi="Verdana"/>
                <w:lang w:eastAsia="en-US"/>
              </w:rPr>
              <w:t xml:space="preserve">nacionalinėje duomenų bazėje adresu </w:t>
            </w:r>
            <w:hyperlink r:id="rId23" w:history="1">
              <w:r w:rsidRPr="005B7B81">
                <w:rPr>
                  <w:rFonts w:ascii="Verdana" w:eastAsia="Yu Mincho" w:hAnsi="Verdana"/>
                  <w:u w:val="single"/>
                  <w:lang w:eastAsia="en-US"/>
                </w:rPr>
                <w:t>https://www.vmi.lt/evmi/mokesciu-moketoju-informacija</w:t>
              </w:r>
            </w:hyperlink>
            <w:r w:rsidRPr="005B7B81">
              <w:rPr>
                <w:rFonts w:ascii="Verdana" w:eastAsia="Yu Mincho" w:hAnsi="Verdana"/>
                <w:lang w:eastAsia="en-US"/>
              </w:rPr>
              <w:t xml:space="preserve"> skelbiamą informaciją.</w:t>
            </w:r>
          </w:p>
        </w:tc>
      </w:tr>
      <w:tr w:rsidR="005B7B81" w:rsidRPr="005B7B81" w14:paraId="2E92A0C8"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9D2903" w14:textId="4B7D359C" w:rsidR="005B7B81" w:rsidRPr="005B7B81" w:rsidRDefault="00B556B0" w:rsidP="00B556B0">
            <w:pPr>
              <w:spacing w:after="0" w:line="256" w:lineRule="auto"/>
              <w:rPr>
                <w:rFonts w:ascii="Verdana" w:eastAsia="Yu Mincho" w:hAnsi="Verdana"/>
                <w:lang w:eastAsia="en-US"/>
              </w:rPr>
            </w:pPr>
            <w:r>
              <w:rPr>
                <w:rFonts w:ascii="Verdana" w:eastAsia="Yu Mincho" w:hAnsi="Verdana"/>
                <w:lang w:eastAsia="en-US"/>
              </w:rPr>
              <w:lastRenderedPageBreak/>
              <w:t>12.</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3B3D2C"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Tiekėjas yra padaręs rimtą profesinį pažeidimą, dėl kurio perkančioji organizacija abejoja tiekėjo sąžiningumu,</w:t>
            </w:r>
            <w:r w:rsidRPr="005B7B81">
              <w:rPr>
                <w:rFonts w:ascii="Verdana" w:eastAsia="Times New Roman" w:hAnsi="Verdana"/>
                <w:lang w:eastAsia="en-US"/>
              </w:rPr>
              <w:t xml:space="preserve"> kai jis </w:t>
            </w:r>
            <w:r w:rsidRPr="005B7B81">
              <w:rPr>
                <w:rFonts w:ascii="Verdana" w:eastAsia="Yu Mincho" w:hAnsi="Verdana"/>
                <w:color w:val="000000" w:themeColor="text1"/>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675BD" w14:textId="77777777" w:rsidR="005B7B81" w:rsidRPr="005B7B81" w:rsidRDefault="005B7B81" w:rsidP="005B7B81">
            <w:pPr>
              <w:spacing w:after="0" w:line="256" w:lineRule="auto"/>
              <w:jc w:val="both"/>
              <w:rPr>
                <w:rFonts w:ascii="Verdana" w:eastAsia="Yu Mincho" w:hAnsi="Verdana"/>
                <w:b/>
                <w:bCs/>
                <w:lang w:eastAsia="en-US"/>
              </w:rPr>
            </w:pPr>
            <w:r w:rsidRPr="005B7B81">
              <w:rPr>
                <w:rFonts w:ascii="Verdana" w:eastAsia="Yu Mincho" w:hAnsi="Verdana"/>
                <w:b/>
                <w:bCs/>
                <w:lang w:eastAsia="en-US"/>
              </w:rPr>
              <w:t>VPĮ 46 straipsnio 4 dalies 7 punkto c papunktis</w:t>
            </w:r>
          </w:p>
          <w:p w14:paraId="38FF8257" w14:textId="77777777" w:rsidR="005B7B81" w:rsidRPr="005B7B81" w:rsidRDefault="005B7B81" w:rsidP="005B7B81">
            <w:pPr>
              <w:spacing w:after="0" w:line="256" w:lineRule="auto"/>
              <w:jc w:val="both"/>
              <w:rPr>
                <w:rFonts w:ascii="Verdana" w:eastAsia="Yu Mincho" w:hAnsi="Verdana"/>
                <w:lang w:eastAsia="en-US"/>
              </w:rPr>
            </w:pPr>
          </w:p>
          <w:p w14:paraId="3D3823AA"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BD055A"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Iš Lietuvoje įsteigtų subjektų įrodančių dokumentų nereikalaujama. Užtenka pateikto EBVPD.</w:t>
            </w:r>
          </w:p>
          <w:p w14:paraId="47832A4E" w14:textId="77777777" w:rsidR="005B7B81" w:rsidRPr="005B7B81" w:rsidRDefault="005B7B81" w:rsidP="005B7B81">
            <w:pPr>
              <w:spacing w:after="0" w:line="256" w:lineRule="auto"/>
              <w:jc w:val="both"/>
              <w:rPr>
                <w:rFonts w:ascii="Verdana" w:eastAsia="Yu Mincho" w:hAnsi="Verdana" w:cs="Calibri"/>
                <w:bCs/>
                <w:iCs/>
                <w:lang w:eastAsia="en-US"/>
              </w:rPr>
            </w:pPr>
          </w:p>
          <w:p w14:paraId="0DFADFA9" w14:textId="77777777" w:rsidR="005B7B81" w:rsidRPr="005B7B81" w:rsidRDefault="005B7B81" w:rsidP="005B7B81">
            <w:pPr>
              <w:rPr>
                <w:rFonts w:ascii="Verdana" w:eastAsia="Yu Mincho" w:hAnsi="Verdana" w:cs="Arial"/>
                <w:b/>
                <w:bCs/>
                <w:lang w:eastAsia="en-US"/>
              </w:rPr>
            </w:pPr>
            <w:r w:rsidRPr="005B7B81">
              <w:rPr>
                <w:rFonts w:ascii="Verdana" w:eastAsia="Yu Mincho" w:hAnsi="Verdana" w:cs="Arial"/>
                <w:b/>
                <w:bCs/>
                <w:lang w:eastAsia="en-US"/>
              </w:rPr>
              <w:t xml:space="preserve">Priimant sprendimus dėl tiekėjo pašalinimo iš pirkimo procedūros šiame punkte nurodytu pašalinimo pagrindu, be kita ko, atsižvelgiama į nacionalinėje duomenų bazėje adresu: </w:t>
            </w:r>
          </w:p>
          <w:p w14:paraId="6C630A64" w14:textId="77777777" w:rsidR="005B7B81" w:rsidRPr="005B7B81" w:rsidRDefault="005B7B81" w:rsidP="005B7B81">
            <w:pPr>
              <w:rPr>
                <w:rFonts w:ascii="Verdana" w:eastAsia="Yu Mincho" w:hAnsi="Verdana" w:cs="Calibri"/>
                <w:bCs/>
                <w:iCs/>
                <w:lang w:eastAsia="en-US"/>
              </w:rPr>
            </w:pPr>
            <w:hyperlink r:id="rId24" w:history="1">
              <w:r w:rsidRPr="005B7B81">
                <w:rPr>
                  <w:rFonts w:ascii="Verdana" w:eastAsia="Yu Mincho" w:hAnsi="Verdana" w:cs="Arial"/>
                  <w:u w:val="single"/>
                  <w:lang w:eastAsia="en-US"/>
                </w:rPr>
                <w:t>https://kt.gov.lt/lt/atviri-duomenys/diskvalifikavimas-is-viesuju-pirkimu</w:t>
              </w:r>
            </w:hyperlink>
            <w:r w:rsidRPr="005B7B81">
              <w:rPr>
                <w:rFonts w:ascii="Verdana" w:eastAsia="Yu Mincho" w:hAnsi="Verdana" w:cs="Arial"/>
                <w:lang w:eastAsia="en-US"/>
              </w:rPr>
              <w:t xml:space="preserve"> skelbiamą informaciją. </w:t>
            </w:r>
          </w:p>
        </w:tc>
      </w:tr>
      <w:tr w:rsidR="005B7B81" w:rsidRPr="005A26C4" w14:paraId="7C3F26EA"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2ED546" w14:textId="5603AFC3" w:rsidR="005B7B81" w:rsidRPr="005A26C4" w:rsidRDefault="00B556B0" w:rsidP="00B556B0">
            <w:pPr>
              <w:spacing w:after="0" w:line="256" w:lineRule="auto"/>
              <w:rPr>
                <w:rFonts w:ascii="Verdana" w:eastAsia="Yu Mincho" w:hAnsi="Verdana" w:cs="Arial"/>
                <w:color w:val="000000" w:themeColor="text1"/>
                <w:lang w:eastAsia="en-US"/>
              </w:rPr>
            </w:pPr>
            <w:r w:rsidRPr="005A26C4">
              <w:rPr>
                <w:rFonts w:ascii="Verdana" w:eastAsia="Yu Mincho" w:hAnsi="Verdana" w:cs="Arial"/>
                <w:color w:val="000000" w:themeColor="text1"/>
                <w:lang w:eastAsia="en-US"/>
              </w:rPr>
              <w:t>13.</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B8B640"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bCs/>
                <w:color w:val="000000" w:themeColor="text1"/>
                <w:lang w:eastAsia="en-US"/>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34643B" w14:textId="77777777" w:rsidR="005B7B81" w:rsidRPr="005A26C4" w:rsidRDefault="005B7B81" w:rsidP="005B7B81">
            <w:pPr>
              <w:spacing w:after="0" w:line="256" w:lineRule="auto"/>
              <w:jc w:val="both"/>
              <w:rPr>
                <w:rFonts w:ascii="Verdana" w:eastAsia="Yu Mincho" w:hAnsi="Verdana"/>
                <w:b/>
                <w:bCs/>
                <w:color w:val="000000" w:themeColor="text1"/>
                <w:lang w:eastAsia="en-US"/>
              </w:rPr>
            </w:pPr>
            <w:r w:rsidRPr="005A26C4">
              <w:rPr>
                <w:rFonts w:ascii="Verdana" w:eastAsia="Yu Mincho" w:hAnsi="Verdana"/>
                <w:b/>
                <w:bCs/>
                <w:color w:val="000000" w:themeColor="text1"/>
                <w:lang w:eastAsia="en-US"/>
              </w:rPr>
              <w:t>VPĮ 46 straipsnio 7 dalis</w:t>
            </w:r>
          </w:p>
          <w:p w14:paraId="42F60101" w14:textId="77777777" w:rsidR="005B7B81" w:rsidRPr="005A26C4" w:rsidRDefault="005B7B81" w:rsidP="005B7B81">
            <w:pPr>
              <w:spacing w:after="0" w:line="256" w:lineRule="auto"/>
              <w:jc w:val="both"/>
              <w:rPr>
                <w:rFonts w:ascii="Verdana" w:eastAsia="Yu Mincho" w:hAnsi="Verdana"/>
                <w:b/>
                <w:bCs/>
                <w:color w:val="000000" w:themeColor="text1"/>
                <w:lang w:eastAsia="en-US"/>
              </w:rPr>
            </w:pPr>
          </w:p>
          <w:p w14:paraId="72915E79" w14:textId="77777777" w:rsidR="005B7B81" w:rsidRPr="005A26C4" w:rsidRDefault="005B7B81" w:rsidP="005B7B81">
            <w:pPr>
              <w:spacing w:after="0" w:line="256" w:lineRule="auto"/>
              <w:jc w:val="both"/>
              <w:rPr>
                <w:rFonts w:ascii="Verdana" w:eastAsia="Yu Mincho" w:hAnsi="Verdana"/>
                <w:b/>
                <w:bCs/>
                <w:color w:val="000000" w:themeColor="text1"/>
                <w:lang w:eastAsia="en-US"/>
              </w:rPr>
            </w:pPr>
            <w:r w:rsidRPr="005A26C4">
              <w:rPr>
                <w:rFonts w:ascii="Verdana" w:eastAsia="Yu Mincho" w:hAnsi="Verdana"/>
                <w:color w:val="000000" w:themeColor="text1"/>
                <w:lang w:eastAsia="en-US"/>
              </w:rPr>
              <w:t>EBVPD III dalies D3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E2435D" w14:textId="77777777" w:rsidR="005B7B81" w:rsidRPr="005A26C4" w:rsidRDefault="005B7B81" w:rsidP="005B7B81">
            <w:pPr>
              <w:spacing w:after="0" w:line="256" w:lineRule="auto"/>
              <w:jc w:val="both"/>
              <w:rPr>
                <w:rFonts w:ascii="Verdana" w:eastAsia="Yu Mincho" w:hAnsi="Verdana"/>
                <w:color w:val="000000" w:themeColor="text1"/>
                <w:lang w:eastAsia="en-US"/>
              </w:rPr>
            </w:pPr>
            <w:r w:rsidRPr="005A26C4">
              <w:rPr>
                <w:rFonts w:ascii="Verdana" w:eastAsia="Yu Mincho" w:hAnsi="Verdana"/>
                <w:color w:val="000000" w:themeColor="text1"/>
                <w:lang w:eastAsia="en-US"/>
              </w:rPr>
              <w:t>Iš Lietuvoje įsteigtų subjektų įrodančių dokumentų nereikalaujama, užtenka pateikto EBVPD.</w:t>
            </w:r>
          </w:p>
        </w:tc>
      </w:tr>
      <w:tr w:rsidR="005B7B81" w:rsidRPr="005B7B81" w14:paraId="1333E81B"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626351" w14:textId="5B633599" w:rsidR="005B7B81" w:rsidRPr="005B7B81" w:rsidRDefault="00B556B0" w:rsidP="00B556B0">
            <w:pPr>
              <w:spacing w:after="0" w:line="256" w:lineRule="auto"/>
              <w:rPr>
                <w:rFonts w:ascii="Verdana" w:eastAsia="Yu Mincho" w:hAnsi="Verdana"/>
                <w:lang w:eastAsia="en-US"/>
              </w:rPr>
            </w:pPr>
            <w:bookmarkStart w:id="56" w:name="_Hlk90887894"/>
            <w:r>
              <w:rPr>
                <w:rFonts w:ascii="Verdana" w:eastAsia="Yu Mincho" w:hAnsi="Verdana"/>
                <w:lang w:eastAsia="en-US"/>
              </w:rPr>
              <w:t>14.</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88DAF0" w14:textId="77777777" w:rsidR="005B7B81" w:rsidRPr="005B7B81" w:rsidRDefault="005B7B81" w:rsidP="005B7B81">
            <w:pPr>
              <w:spacing w:after="0" w:line="240" w:lineRule="auto"/>
              <w:jc w:val="both"/>
              <w:rPr>
                <w:rFonts w:ascii="Verdana" w:eastAsia="Yu Mincho" w:hAnsi="Verdana" w:cs="Arial"/>
                <w:lang w:eastAsia="en-US"/>
              </w:rPr>
            </w:pPr>
            <w:r w:rsidRPr="005B7B81">
              <w:rPr>
                <w:rFonts w:ascii="Verdana" w:eastAsia="Yu Mincho" w:hAnsi="Verdana" w:cs="Arial"/>
                <w:lang w:eastAsia="en-US"/>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w:t>
            </w:r>
            <w:r w:rsidRPr="005B7B81">
              <w:rPr>
                <w:rFonts w:ascii="Verdana" w:eastAsia="Yu Mincho" w:hAnsi="Verdana" w:cs="Arial"/>
                <w:lang w:eastAsia="en-US"/>
              </w:rPr>
              <w:lastRenderedPageBreak/>
              <w:t xml:space="preserve">atsisakyti), kai jo veikla sustabdyta ar apribota arba jo padėtis pagal šalies, kurioje jis registruotas, teisės aktus yra tokia pati ar panaši. </w:t>
            </w:r>
          </w:p>
          <w:p w14:paraId="3A441216" w14:textId="77777777" w:rsidR="005B7B81" w:rsidRPr="005B7B81" w:rsidRDefault="005B7B81" w:rsidP="005B7B81">
            <w:pPr>
              <w:spacing w:after="0" w:line="240" w:lineRule="auto"/>
              <w:jc w:val="both"/>
              <w:rPr>
                <w:rFonts w:ascii="Verdana" w:eastAsia="Yu Mincho" w:hAnsi="Verdana" w:cs="Arial"/>
                <w:lang w:eastAsia="en-US"/>
              </w:rPr>
            </w:pPr>
            <w:r w:rsidRPr="005B7B81">
              <w:rPr>
                <w:rFonts w:ascii="Verdana" w:eastAsia="Yu Mincho" w:hAnsi="Verdana" w:cs="Arial"/>
                <w:lang w:eastAsia="en-US"/>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76BB38" w14:textId="77777777" w:rsidR="005B7B81" w:rsidRPr="005B7B81" w:rsidRDefault="005B7B81" w:rsidP="005B7B81">
            <w:pPr>
              <w:rPr>
                <w:rFonts w:ascii="Verdana" w:eastAsia="Yu Mincho" w:hAnsi="Verdana" w:cs="Arial"/>
                <w:lang w:eastAsia="en-US"/>
              </w:rPr>
            </w:pPr>
            <w:r w:rsidRPr="005B7B81">
              <w:rPr>
                <w:rFonts w:ascii="Verdana" w:eastAsia="Yu Mincho" w:hAnsi="Verdana" w:cs="Arial"/>
                <w:b/>
                <w:bCs/>
                <w:lang w:eastAsia="en-US"/>
              </w:rPr>
              <w:lastRenderedPageBreak/>
              <w:t>VPĮ 46 straipsnio 6 dalies 2 punktas</w:t>
            </w:r>
          </w:p>
          <w:p w14:paraId="45F93C65" w14:textId="77777777" w:rsidR="005B7B81" w:rsidRPr="005B7B81" w:rsidRDefault="005B7B81" w:rsidP="005B7B81">
            <w:pPr>
              <w:spacing w:after="0" w:line="256" w:lineRule="auto"/>
              <w:jc w:val="both"/>
              <w:rPr>
                <w:rFonts w:ascii="Verdana" w:eastAsia="Yu Mincho" w:hAnsi="Verdana"/>
                <w:lang w:eastAsia="en-US"/>
              </w:rPr>
            </w:pPr>
          </w:p>
          <w:p w14:paraId="058EBB7F"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EBVPD III dalies C4, C5, C6, C7, C8, C9 punktai</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BBB195"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Iš Lietuvoje įsteigtų subjektų įrodančių dokumentų nereikalaujama, užtenka pateikto EBVPD. Perkančioji organizacija savarankiškai patikrina duomenis nacionalinėje duomenų bazėje, adresu:</w:t>
            </w:r>
          </w:p>
          <w:p w14:paraId="6E986EAD" w14:textId="77777777" w:rsidR="005B7B81" w:rsidRPr="005B7B81" w:rsidRDefault="005B7B81" w:rsidP="005B7B81">
            <w:pPr>
              <w:spacing w:after="0" w:line="256" w:lineRule="auto"/>
              <w:jc w:val="both"/>
              <w:rPr>
                <w:rFonts w:ascii="Verdana" w:eastAsia="Yu Mincho" w:hAnsi="Verdana" w:cs="Calibri"/>
                <w:bCs/>
                <w:lang w:eastAsia="en-US"/>
              </w:rPr>
            </w:pPr>
            <w:hyperlink r:id="rId25" w:history="1">
              <w:r w:rsidRPr="005B7B81">
                <w:rPr>
                  <w:rFonts w:ascii="Verdana" w:eastAsia="Yu Mincho" w:hAnsi="Verdana" w:cs="Calibri"/>
                  <w:bCs/>
                  <w:u w:val="single"/>
                  <w:lang w:eastAsia="en-US"/>
                </w:rPr>
                <w:t>https://www.registrucentras.lt/jar/p/</w:t>
              </w:r>
            </w:hyperlink>
            <w:r w:rsidRPr="005B7B81">
              <w:rPr>
                <w:rFonts w:ascii="Verdana" w:eastAsia="Yu Mincho" w:hAnsi="Verdana" w:cs="Calibri"/>
                <w:bCs/>
                <w:lang w:eastAsia="en-US"/>
              </w:rPr>
              <w:t xml:space="preserve">. </w:t>
            </w:r>
          </w:p>
          <w:p w14:paraId="68DAE2F9" w14:textId="77777777" w:rsidR="005B7B81" w:rsidRPr="005B7B81" w:rsidRDefault="005B7B81" w:rsidP="005B7B81">
            <w:pPr>
              <w:spacing w:after="0" w:line="256" w:lineRule="auto"/>
              <w:jc w:val="both"/>
              <w:rPr>
                <w:rFonts w:ascii="Verdana" w:eastAsia="Yu Mincho" w:hAnsi="Verdana" w:cs="Calibri"/>
                <w:b/>
                <w:bCs/>
                <w:lang w:eastAsia="en-US"/>
              </w:rPr>
            </w:pPr>
          </w:p>
          <w:p w14:paraId="30425BAD" w14:textId="77777777" w:rsidR="005B7B81" w:rsidRPr="005B7B81" w:rsidRDefault="005B7B81" w:rsidP="005B7B81">
            <w:pPr>
              <w:spacing w:after="0" w:line="256" w:lineRule="auto"/>
              <w:jc w:val="both"/>
              <w:rPr>
                <w:rFonts w:ascii="Verdana" w:eastAsia="Yu Mincho" w:hAnsi="Verdana" w:cs="Arial"/>
                <w:i/>
                <w:iCs/>
                <w:color w:val="000000" w:themeColor="text1"/>
                <w:lang w:eastAsia="en-US"/>
              </w:rPr>
            </w:pPr>
            <w:r w:rsidRPr="005B7B81">
              <w:rPr>
                <w:rFonts w:ascii="Verdana" w:eastAsia="Yu Mincho" w:hAnsi="Verdana"/>
                <w:lang w:eastAsia="en-US"/>
              </w:rPr>
              <w:t xml:space="preserve">Prireikus, perkančioji organizacija turi teisę prašyti pateikti valstybės įmonės Registrų centro Lietuvos Respublikos Vyriausybės nustatyta tvarka išduoto </w:t>
            </w:r>
            <w:r w:rsidRPr="005B7B81">
              <w:rPr>
                <w:rFonts w:ascii="Verdana" w:eastAsia="Yu Mincho" w:hAnsi="Verdana"/>
                <w:lang w:eastAsia="en-US"/>
              </w:rPr>
              <w:lastRenderedPageBreak/>
              <w:t xml:space="preserve">dokumento, patvirtinančio jungtinius kompetentingų institucijų tvarkomus duomenis. Tokiu atveju dokumentas turi būti  išduotas ne anksčiau kaip </w:t>
            </w:r>
            <w:r w:rsidRPr="005B7B81">
              <w:rPr>
                <w:rFonts w:ascii="Verdana" w:eastAsia="Yu Mincho" w:hAnsi="Verdana"/>
                <w:color w:val="00B050"/>
                <w:lang w:eastAsia="en-US"/>
              </w:rPr>
              <w:t>120</w:t>
            </w:r>
            <w:r w:rsidRPr="005B7B81">
              <w:rPr>
                <w:rFonts w:ascii="Verdana" w:eastAsia="Yu Mincho" w:hAnsi="Verdana"/>
                <w:lang w:eastAsia="en-US"/>
              </w:rPr>
              <w:t xml:space="preserve"> </w:t>
            </w:r>
            <w:r w:rsidRPr="005B7B81">
              <w:rPr>
                <w:rFonts w:ascii="Verdana" w:eastAsia="Yu Mincho" w:hAnsi="Verdana"/>
                <w:color w:val="00B050"/>
                <w:lang w:eastAsia="en-US"/>
              </w:rPr>
              <w:t>dienų</w:t>
            </w:r>
            <w:r w:rsidRPr="005B7B81">
              <w:rPr>
                <w:rFonts w:ascii="Verdana" w:eastAsia="Yu Mincho" w:hAnsi="Verdana"/>
                <w:lang w:eastAsia="en-US"/>
              </w:rPr>
              <w:t xml:space="preserve"> iki </w:t>
            </w:r>
            <w:r w:rsidRPr="005B7B81">
              <w:rPr>
                <w:rFonts w:ascii="Verdana" w:eastAsia="Times New Roman" w:hAnsi="Verdana"/>
                <w:i/>
                <w:iCs/>
                <w:lang w:eastAsia="en-US"/>
              </w:rPr>
              <w:t>tos dienos, kai tiekėjas perkančiosios organizacijos prašymu turės pateikti pašalinimo pagrindų nebuvimą patvirtinančius dok</w:t>
            </w:r>
            <w:r w:rsidRPr="005B7B81">
              <w:rPr>
                <w:rFonts w:ascii="Verdana" w:eastAsia="Times New Roman" w:hAnsi="Verdana"/>
                <w:lang w:eastAsia="en-US"/>
              </w:rPr>
              <w:t>umentus</w:t>
            </w:r>
            <w:r w:rsidRPr="005B7B81">
              <w:rPr>
                <w:rFonts w:ascii="Verdana" w:eastAsia="Yu Mincho" w:hAnsi="Verdana"/>
                <w:lang w:eastAsia="en-US"/>
              </w:rPr>
              <w:t xml:space="preserve">. </w:t>
            </w:r>
            <w:r w:rsidRPr="005B7B81">
              <w:rPr>
                <w:rFonts w:ascii="Verdana" w:eastAsia="Yu Mincho" w:hAnsi="Verdana"/>
                <w:b/>
                <w:bCs/>
                <w:i/>
                <w:iCs/>
                <w:color w:val="000000" w:themeColor="text1"/>
                <w:lang w:eastAsia="en-US"/>
              </w:rPr>
              <w:t>Pavyzdys</w:t>
            </w:r>
            <w:r w:rsidRPr="005B7B81">
              <w:rPr>
                <w:rFonts w:ascii="Verdana" w:eastAsia="Yu Mincho" w:hAnsi="Verdana"/>
                <w:i/>
                <w:iCs/>
                <w:color w:val="000000" w:themeColor="text1"/>
                <w:lang w:eastAsia="en-US"/>
              </w:rPr>
              <w:t>: Jeigu perkančioji organizacija 2022-10-10 kreipėsi į tiekėją prašydama iki 2022-10-14 pateikti įrodančius dokumentus, jie turi būti išduoti ne anksčiau kaip 120 dienų, jas skaičiuojant atgal nuo 2022-10-14.</w:t>
            </w:r>
          </w:p>
          <w:p w14:paraId="7CC3C0EE" w14:textId="77777777" w:rsidR="005B7B81" w:rsidRPr="005B7B81" w:rsidRDefault="005B7B81" w:rsidP="005B7B81">
            <w:pPr>
              <w:spacing w:after="0" w:line="256" w:lineRule="auto"/>
              <w:jc w:val="both"/>
              <w:rPr>
                <w:rFonts w:ascii="Verdana" w:eastAsia="Yu Mincho" w:hAnsi="Verdana"/>
                <w:lang w:eastAsia="en-US"/>
              </w:rPr>
            </w:pPr>
          </w:p>
          <w:p w14:paraId="113E0434" w14:textId="60C89A13" w:rsidR="005B7B81" w:rsidRPr="00B556B0" w:rsidRDefault="005B7B81" w:rsidP="00B556B0">
            <w:pPr>
              <w:spacing w:after="0" w:line="256" w:lineRule="auto"/>
              <w:jc w:val="both"/>
              <w:rPr>
                <w:rFonts w:ascii="Verdana" w:eastAsia="Yu Mincho" w:hAnsi="Verdana"/>
                <w:lang w:eastAsia="en-US"/>
              </w:rPr>
            </w:pPr>
            <w:r w:rsidRPr="005B7B81">
              <w:rPr>
                <w:rFonts w:ascii="Verdana" w:eastAsia="Yu Mincho" w:hAnsi="Verdana"/>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56"/>
      </w:tr>
      <w:tr w:rsidR="005B7B81" w:rsidRPr="005B7B81" w14:paraId="069D6687" w14:textId="77777777" w:rsidTr="00BC65EF">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5C038A" w14:textId="36E0222C" w:rsidR="005B7B81" w:rsidRPr="005B7B81" w:rsidRDefault="00B556B0" w:rsidP="00B556B0">
            <w:pPr>
              <w:spacing w:after="0" w:line="256" w:lineRule="auto"/>
              <w:rPr>
                <w:rFonts w:ascii="Verdana" w:eastAsia="Yu Mincho" w:hAnsi="Verdana" w:cs="Arial"/>
                <w:lang w:eastAsia="en-US"/>
              </w:rPr>
            </w:pPr>
            <w:r>
              <w:rPr>
                <w:rFonts w:ascii="Verdana" w:eastAsia="Yu Mincho" w:hAnsi="Verdana" w:cs="Arial"/>
                <w:lang w:eastAsia="en-US"/>
              </w:rPr>
              <w:lastRenderedPageBreak/>
              <w:t>15.</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0093A8" w14:textId="77777777" w:rsidR="005B7B81" w:rsidRPr="005B7B81" w:rsidRDefault="005B7B81" w:rsidP="005B7B81">
            <w:pPr>
              <w:spacing w:after="0" w:line="240" w:lineRule="auto"/>
              <w:jc w:val="both"/>
              <w:rPr>
                <w:rFonts w:ascii="Verdana" w:eastAsia="Yu Mincho" w:hAnsi="Verdana" w:cs="Arial"/>
                <w:lang w:eastAsia="en-US"/>
              </w:rPr>
            </w:pPr>
            <w:r w:rsidRPr="005B7B81">
              <w:rPr>
                <w:rFonts w:ascii="Verdana" w:eastAsia="Yu Mincho" w:hAnsi="Verdana" w:cs="Arial"/>
                <w:lang w:eastAsia="en-US"/>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2D7BA8" w14:textId="77777777" w:rsidR="005B7B81" w:rsidRPr="005B7B81" w:rsidRDefault="005B7B81" w:rsidP="005B7B81">
            <w:pPr>
              <w:rPr>
                <w:rFonts w:ascii="Verdana" w:eastAsia="Yu Mincho" w:hAnsi="Verdana" w:cs="Arial"/>
                <w:lang w:eastAsia="en-US"/>
              </w:rPr>
            </w:pPr>
            <w:r w:rsidRPr="005B7B81">
              <w:rPr>
                <w:rFonts w:ascii="Verdana" w:eastAsia="Yu Mincho" w:hAnsi="Verdana" w:cs="Arial"/>
                <w:b/>
                <w:bCs/>
                <w:lang w:eastAsia="en-US"/>
              </w:rPr>
              <w:t>VPĮ 46 straipsnio 6 dalies 3 punktas</w:t>
            </w:r>
          </w:p>
          <w:p w14:paraId="72EDBDE3" w14:textId="77777777" w:rsidR="005B7B81" w:rsidRPr="005B7B81" w:rsidRDefault="005B7B81" w:rsidP="005B7B81">
            <w:pPr>
              <w:spacing w:after="0" w:line="256" w:lineRule="auto"/>
              <w:jc w:val="both"/>
              <w:rPr>
                <w:rFonts w:ascii="Verdana" w:eastAsia="Yu Mincho" w:hAnsi="Verdana"/>
                <w:lang w:eastAsia="en-US"/>
              </w:rPr>
            </w:pPr>
          </w:p>
          <w:p w14:paraId="259A8FD9" w14:textId="77777777" w:rsidR="005B7B81" w:rsidRPr="005B7B81" w:rsidRDefault="005B7B81" w:rsidP="005B7B81">
            <w:pPr>
              <w:spacing w:after="0" w:line="256" w:lineRule="auto"/>
              <w:jc w:val="both"/>
              <w:rPr>
                <w:rFonts w:ascii="Verdana" w:eastAsia="Yu Mincho" w:hAnsi="Verdana"/>
                <w:lang w:eastAsia="en-US"/>
              </w:rPr>
            </w:pPr>
            <w:r w:rsidRPr="005B7B81">
              <w:rPr>
                <w:rFonts w:ascii="Verdana" w:eastAsia="Yu Mincho" w:hAnsi="Verdana"/>
                <w:lang w:eastAsia="en-US"/>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8D3E57" w14:textId="77777777" w:rsidR="005B7B81" w:rsidRPr="005B7B81" w:rsidRDefault="005B7B81" w:rsidP="005B7B81">
            <w:pPr>
              <w:spacing w:after="0" w:line="256" w:lineRule="auto"/>
              <w:jc w:val="both"/>
              <w:rPr>
                <w:rFonts w:ascii="Verdana" w:eastAsia="Yu Mincho" w:hAnsi="Verdana"/>
                <w:color w:val="00B050"/>
                <w:lang w:eastAsia="en-US"/>
              </w:rPr>
            </w:pPr>
            <w:r w:rsidRPr="005B7B81">
              <w:rPr>
                <w:rFonts w:ascii="Verdana" w:eastAsia="Yu Mincho" w:hAnsi="Verdana"/>
                <w:lang w:eastAsia="en-US"/>
              </w:rPr>
              <w:t>Iš Lietuvoje įsteigtų subjektų įrodančių dokumentų nereikalaujama, užtenka pateikto EBVPD.</w:t>
            </w:r>
          </w:p>
        </w:tc>
      </w:tr>
    </w:tbl>
    <w:p w14:paraId="327B1AA3" w14:textId="63305FBB" w:rsidR="00A4599F" w:rsidRPr="00F0499F" w:rsidRDefault="003F1531" w:rsidP="00C6497D">
      <w:pPr>
        <w:jc w:val="center"/>
        <w:rPr>
          <w:rFonts w:cstheme="minorHAnsi"/>
          <w:b/>
          <w:bCs/>
          <w:smallCaps/>
        </w:rPr>
      </w:pPr>
      <w:r w:rsidRPr="00F0499F">
        <w:rPr>
          <w:rFonts w:cstheme="minorHAnsi"/>
          <w:smallCaps/>
        </w:rPr>
        <w:t>__________</w:t>
      </w:r>
      <w:r w:rsidR="00A4599F" w:rsidRPr="00F0499F">
        <w:rPr>
          <w:rFonts w:cstheme="minorHAnsi"/>
          <w:b/>
          <w:bCs/>
          <w:smallCaps/>
        </w:rPr>
        <w:br w:type="page"/>
      </w:r>
    </w:p>
    <w:p w14:paraId="6137E042" w14:textId="77777777" w:rsidR="005B7B81" w:rsidRDefault="005B7B81" w:rsidP="009C2357">
      <w:pPr>
        <w:pStyle w:val="Heading2"/>
        <w:ind w:left="5103"/>
        <w:rPr>
          <w:rFonts w:asciiTheme="minorHAnsi" w:eastAsia="Calibri" w:hAnsiTheme="minorHAnsi" w:cstheme="minorHAnsi"/>
          <w:color w:val="0070C0"/>
          <w:sz w:val="21"/>
          <w:szCs w:val="21"/>
        </w:rPr>
        <w:sectPr w:rsidR="005B7B81" w:rsidSect="0029202D">
          <w:pgSz w:w="15840" w:h="12240" w:orient="landscape"/>
          <w:pgMar w:top="1701" w:right="1134" w:bottom="567" w:left="1134" w:header="720" w:footer="720" w:gutter="0"/>
          <w:cols w:space="720"/>
          <w:titlePg/>
          <w:docGrid w:linePitch="360"/>
        </w:sectPr>
      </w:pPr>
      <w:bookmarkStart w:id="57" w:name="_Ref38291223"/>
      <w:bookmarkStart w:id="58" w:name="_Ref38291334"/>
      <w:bookmarkStart w:id="59" w:name="_Ref38533412"/>
    </w:p>
    <w:p w14:paraId="7BFABC1F" w14:textId="6709A453" w:rsidR="008D704D" w:rsidRPr="00F0499F" w:rsidRDefault="008D704D" w:rsidP="009C2357">
      <w:pPr>
        <w:pStyle w:val="Heading2"/>
        <w:ind w:left="5103"/>
        <w:rPr>
          <w:rFonts w:asciiTheme="minorHAnsi" w:eastAsia="Calibri" w:hAnsiTheme="minorHAnsi" w:cstheme="minorHAnsi"/>
          <w:color w:val="0070C0"/>
          <w:sz w:val="21"/>
          <w:szCs w:val="21"/>
        </w:rPr>
      </w:pPr>
      <w:bookmarkStart w:id="60" w:name="_Toc236316969"/>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„Tiekėjų kvalifikacijos reikalavimai</w:t>
      </w:r>
      <w:r w:rsidR="00283391" w:rsidRPr="00F0499F">
        <w:rPr>
          <w:rFonts w:asciiTheme="minorHAnsi" w:eastAsia="Calibri" w:hAnsiTheme="minorHAnsi" w:cstheme="minorHAnsi"/>
          <w:color w:val="0070C0"/>
          <w:sz w:val="21"/>
          <w:szCs w:val="21"/>
        </w:rPr>
        <w:t xml:space="preserve"> ir reikalaujami kokybės bei aplinkos apsaugos vadybos sistemų standartai</w:t>
      </w:r>
      <w:r w:rsidRPr="00F0499F">
        <w:rPr>
          <w:rFonts w:asciiTheme="minorHAnsi" w:eastAsia="Calibri" w:hAnsiTheme="minorHAnsi" w:cstheme="minorHAnsi"/>
          <w:color w:val="0070C0"/>
          <w:sz w:val="21"/>
          <w:szCs w:val="21"/>
        </w:rPr>
        <w:t>“</w:t>
      </w:r>
      <w:bookmarkEnd w:id="57"/>
      <w:bookmarkEnd w:id="58"/>
      <w:bookmarkEnd w:id="59"/>
      <w:bookmarkEnd w:id="60"/>
    </w:p>
    <w:p w14:paraId="70EF5423" w14:textId="77777777" w:rsidR="002F396F" w:rsidRPr="00F0499F" w:rsidRDefault="002F396F" w:rsidP="00DE290C">
      <w:pPr>
        <w:rPr>
          <w:rFonts w:cstheme="minorHAnsi"/>
          <w:b/>
          <w:bCs/>
          <w:smallCaps/>
        </w:rPr>
      </w:pPr>
    </w:p>
    <w:p w14:paraId="2E4A6A51" w14:textId="7093DA19" w:rsidR="002F396F" w:rsidRPr="00F0499F" w:rsidRDefault="002F396F" w:rsidP="007C0612">
      <w:pPr>
        <w:pStyle w:val="Subtitle"/>
        <w:spacing w:line="240" w:lineRule="auto"/>
        <w:jc w:val="center"/>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2C68D0D2" w14:textId="77777777" w:rsidR="004017E7" w:rsidRDefault="002F396F" w:rsidP="00971259">
      <w:pPr>
        <w:pStyle w:val="ListParagraph"/>
        <w:numPr>
          <w:ilvl w:val="0"/>
          <w:numId w:val="3"/>
        </w:numPr>
        <w:tabs>
          <w:tab w:val="left" w:pos="993"/>
        </w:tabs>
        <w:spacing w:after="0" w:line="20" w:lineRule="atLeast"/>
        <w:ind w:left="0" w:firstLine="567"/>
        <w:jc w:val="both"/>
        <w:rPr>
          <w:rFonts w:cstheme="minorHAnsi"/>
        </w:rPr>
      </w:pPr>
      <w:r w:rsidRPr="00DF3F9D">
        <w:rPr>
          <w:rFonts w:cstheme="minorHAnsi"/>
          <w:lang w:eastAsia="en-US"/>
        </w:rPr>
        <w:t>Tiekėjo kvalifikacija turi atitikti ši</w:t>
      </w:r>
      <w:r w:rsidR="005B19E4" w:rsidRPr="00DF3F9D">
        <w:rPr>
          <w:rFonts w:cstheme="minorHAnsi"/>
          <w:lang w:eastAsia="en-US"/>
        </w:rPr>
        <w:t xml:space="preserve">ame priede nustatytus </w:t>
      </w:r>
      <w:r w:rsidRPr="00DF3F9D">
        <w:rPr>
          <w:rFonts w:cstheme="minorHAnsi"/>
          <w:lang w:eastAsia="en-US"/>
        </w:rPr>
        <w:t>reikalavimus kvalifikacijai</w:t>
      </w:r>
      <w:r w:rsidR="005B19E4" w:rsidRPr="00DF3F9D">
        <w:rPr>
          <w:rFonts w:cstheme="minorHAnsi"/>
          <w:lang w:eastAsia="en-US"/>
        </w:rPr>
        <w:t>.</w:t>
      </w:r>
      <w:r w:rsidR="008F38C8" w:rsidRPr="00DF3F9D">
        <w:rPr>
          <w:rFonts w:cstheme="minorHAnsi"/>
        </w:rPr>
        <w:t xml:space="preserve"> </w:t>
      </w:r>
    </w:p>
    <w:p w14:paraId="408551A3" w14:textId="17B71D66" w:rsidR="00971259" w:rsidRPr="00971259" w:rsidRDefault="00971259" w:rsidP="00971259">
      <w:pPr>
        <w:pStyle w:val="ListParagraph"/>
        <w:numPr>
          <w:ilvl w:val="0"/>
          <w:numId w:val="3"/>
        </w:numPr>
        <w:tabs>
          <w:tab w:val="left" w:pos="993"/>
        </w:tabs>
        <w:spacing w:after="0" w:line="20" w:lineRule="atLeast"/>
        <w:ind w:left="0" w:firstLine="567"/>
        <w:jc w:val="both"/>
        <w:rPr>
          <w:rFonts w:cstheme="minorHAnsi"/>
        </w:rPr>
      </w:pPr>
      <w:r w:rsidRPr="00971259">
        <w:rPr>
          <w:rFonts w:cstheme="minorHAnsi"/>
          <w:iCs/>
        </w:rPr>
        <w:t>Jei pasiūlymas teikiamas ūkio subjektų grupės jungtinės veiklos sutarties pagrindu, bent vienas ūkio subjektų grupės narys arba visi ūkio subjektų grupės nariai kartu turi atitikti šiame priede nustatytus reikalavimus ir pateikti nurodytus dokumentus.</w:t>
      </w:r>
    </w:p>
    <w:p w14:paraId="4E477A28" w14:textId="094EA08F" w:rsidR="00971259" w:rsidRPr="00971259" w:rsidRDefault="00971259" w:rsidP="00971259">
      <w:pPr>
        <w:pStyle w:val="ListParagraph"/>
        <w:numPr>
          <w:ilvl w:val="0"/>
          <w:numId w:val="3"/>
        </w:numPr>
        <w:tabs>
          <w:tab w:val="left" w:pos="993"/>
        </w:tabs>
        <w:spacing w:after="0" w:line="20" w:lineRule="atLeast"/>
        <w:ind w:left="0" w:firstLine="567"/>
        <w:jc w:val="both"/>
        <w:rPr>
          <w:rFonts w:cstheme="minorHAnsi"/>
        </w:rPr>
      </w:pPr>
      <w:r w:rsidRPr="00F0499F">
        <w:rPr>
          <w:rFonts w:cstheme="minorHAnsi"/>
        </w:rPr>
        <w:t>Kai tiekėjas remiasi kitų ūkio subjektų pajėgumais, kad atitiktų nustatytus ekonominio ir finansinio pajėgumo reikalavimus</w:t>
      </w:r>
      <w:r w:rsidRPr="00F0499F">
        <w:rPr>
          <w:rFonts w:eastAsia="Calibri" w:cstheme="minorHAnsi"/>
          <w:color w:val="7030A0"/>
        </w:rPr>
        <w:t xml:space="preserve"> </w:t>
      </w:r>
      <w:r w:rsidRPr="00F0499F">
        <w:rPr>
          <w:rFonts w:eastAsia="Calibri" w:cstheme="minorHAnsi"/>
        </w:rPr>
        <w:t xml:space="preserve">jie </w:t>
      </w:r>
      <w:r w:rsidRPr="00F0499F">
        <w:rPr>
          <w:rFonts w:cstheme="minorHAnsi"/>
        </w:rPr>
        <w:t>privalo prisiimti solidarią atsakomybę už sutarties įvykdymą.</w:t>
      </w:r>
    </w:p>
    <w:p w14:paraId="40E6226D" w14:textId="4801EAE0" w:rsidR="00971259" w:rsidRPr="00DF3F9D" w:rsidRDefault="00971259" w:rsidP="00971259">
      <w:pPr>
        <w:pStyle w:val="ListParagraph"/>
        <w:numPr>
          <w:ilvl w:val="0"/>
          <w:numId w:val="3"/>
        </w:numPr>
        <w:tabs>
          <w:tab w:val="left" w:pos="993"/>
        </w:tabs>
        <w:spacing w:after="0" w:line="20" w:lineRule="atLeast"/>
        <w:ind w:left="0" w:firstLine="567"/>
        <w:jc w:val="both"/>
        <w:rPr>
          <w:rFonts w:cstheme="minorHAnsi"/>
        </w:rPr>
      </w:pPr>
      <w:r w:rsidRPr="00971259">
        <w:rPr>
          <w:rFonts w:cstheme="minorHAnsi"/>
        </w:rPr>
        <w:t>Šiame priede reikalaujama kvalifikacija turi būti įgyta iki pasiūlymų pateikimo termino pabaigos.</w:t>
      </w:r>
    </w:p>
    <w:p w14:paraId="034C3BA1" w14:textId="75A4131C" w:rsidR="002F396F" w:rsidRPr="00F0499F" w:rsidRDefault="002F396F" w:rsidP="009C30B3">
      <w:pPr>
        <w:tabs>
          <w:tab w:val="left" w:pos="709"/>
        </w:tabs>
        <w:spacing w:after="0" w:line="240" w:lineRule="auto"/>
        <w:jc w:val="both"/>
        <w:rPr>
          <w:rFonts w:cstheme="minorHAnsi"/>
          <w:b/>
          <w:i/>
          <w:iCs/>
          <w:color w:val="7030A0"/>
          <w:lang w:eastAsia="en-US"/>
        </w:rPr>
      </w:pPr>
    </w:p>
    <w:p w14:paraId="0DB8D79C" w14:textId="50ABAB8A" w:rsidR="0020417D" w:rsidRDefault="0020417D" w:rsidP="002D71B6">
      <w:pPr>
        <w:spacing w:before="60" w:after="60" w:line="256" w:lineRule="auto"/>
        <w:rPr>
          <w:rFonts w:cstheme="minorHAnsi"/>
          <w:b/>
          <w:bCs/>
        </w:rPr>
        <w:sectPr w:rsidR="0020417D" w:rsidSect="0029202D">
          <w:pgSz w:w="12240" w:h="15840"/>
          <w:pgMar w:top="1134" w:right="567" w:bottom="1134" w:left="1701" w:header="720" w:footer="720" w:gutter="0"/>
          <w:cols w:space="720"/>
          <w:titlePg/>
          <w:docGrid w:linePitch="360"/>
        </w:sectPr>
      </w:pPr>
    </w:p>
    <w:p w14:paraId="00D35F6E" w14:textId="77777777" w:rsidR="000059C5" w:rsidRDefault="002D71B6" w:rsidP="000059C5">
      <w:pPr>
        <w:spacing w:before="60" w:after="60" w:line="256" w:lineRule="auto"/>
        <w:jc w:val="center"/>
        <w:rPr>
          <w:rFonts w:cstheme="minorHAnsi"/>
          <w:b/>
          <w:bCs/>
        </w:rPr>
      </w:pPr>
      <w:r w:rsidRPr="002D71B6">
        <w:rPr>
          <w:rFonts w:cstheme="minorHAnsi"/>
          <w:b/>
          <w:bCs/>
        </w:rPr>
        <w:lastRenderedPageBreak/>
        <w:t>Tiekėjų kvalifikacijos reikalavimai</w:t>
      </w:r>
    </w:p>
    <w:p w14:paraId="0F60D31B" w14:textId="77777777" w:rsidR="000059C5" w:rsidRDefault="000059C5" w:rsidP="000059C5">
      <w:pPr>
        <w:spacing w:before="60" w:after="60" w:line="256" w:lineRule="auto"/>
        <w:jc w:val="center"/>
        <w:rPr>
          <w:rFonts w:cstheme="minorHAnsi"/>
          <w:b/>
          <w:bCs/>
        </w:rPr>
      </w:pPr>
    </w:p>
    <w:tbl>
      <w:tblPr>
        <w:tblStyle w:val="TableGrid3"/>
        <w:tblW w:w="9918" w:type="dxa"/>
        <w:tblLook w:val="04A0" w:firstRow="1" w:lastRow="0" w:firstColumn="1" w:lastColumn="0" w:noHBand="0" w:noVBand="1"/>
      </w:tblPr>
      <w:tblGrid>
        <w:gridCol w:w="846"/>
        <w:gridCol w:w="4252"/>
        <w:gridCol w:w="4820"/>
      </w:tblGrid>
      <w:tr w:rsidR="000059C5" w:rsidRPr="009A7A60" w14:paraId="788A1CD6" w14:textId="77777777" w:rsidTr="00D23349">
        <w:trPr>
          <w:cantSplit/>
          <w:trHeight w:val="92"/>
          <w:tblHeader/>
        </w:trPr>
        <w:tc>
          <w:tcPr>
            <w:tcW w:w="84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CB02DC0" w14:textId="77777777" w:rsidR="000059C5" w:rsidRPr="000059C5" w:rsidRDefault="000059C5" w:rsidP="00D23349">
            <w:pPr>
              <w:spacing w:before="60" w:after="60"/>
              <w:contextualSpacing/>
              <w:jc w:val="center"/>
              <w:rPr>
                <w:rFonts w:asciiTheme="minorHAnsi" w:hAnsiTheme="minorHAnsi" w:cstheme="minorHAnsi"/>
                <w:b/>
                <w:bCs/>
                <w:sz w:val="21"/>
                <w:szCs w:val="21"/>
              </w:rPr>
            </w:pPr>
            <w:r w:rsidRPr="000059C5">
              <w:rPr>
                <w:rFonts w:asciiTheme="minorHAnsi" w:eastAsiaTheme="minorHAnsi" w:hAnsiTheme="minorHAnsi" w:cstheme="minorHAnsi"/>
                <w:b/>
                <w:bCs/>
                <w:sz w:val="21"/>
                <w:szCs w:val="21"/>
              </w:rPr>
              <w:t>Eil. Nr.</w:t>
            </w:r>
          </w:p>
        </w:tc>
        <w:tc>
          <w:tcPr>
            <w:tcW w:w="425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DD7F6F0" w14:textId="77777777" w:rsidR="000059C5" w:rsidRPr="000059C5" w:rsidRDefault="000059C5" w:rsidP="00D23349">
            <w:pPr>
              <w:spacing w:before="60" w:after="60" w:line="256" w:lineRule="auto"/>
              <w:jc w:val="center"/>
              <w:rPr>
                <w:rFonts w:asciiTheme="minorHAnsi" w:eastAsiaTheme="minorHAnsi" w:hAnsiTheme="minorHAnsi" w:cstheme="minorHAnsi"/>
                <w:b/>
                <w:bCs/>
                <w:sz w:val="21"/>
                <w:szCs w:val="21"/>
              </w:rPr>
            </w:pPr>
            <w:r w:rsidRPr="000059C5">
              <w:rPr>
                <w:rFonts w:asciiTheme="minorHAnsi" w:hAnsiTheme="minorHAnsi" w:cstheme="minorHAnsi"/>
                <w:b/>
                <w:bCs/>
                <w:color w:val="000000"/>
                <w:sz w:val="21"/>
                <w:szCs w:val="21"/>
              </w:rPr>
              <w:t>Kvalifikacijos reikalavimai</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1294D60" w14:textId="77777777" w:rsidR="000059C5" w:rsidRPr="000059C5" w:rsidRDefault="000059C5" w:rsidP="00D23349">
            <w:pPr>
              <w:autoSpaceDE w:val="0"/>
              <w:autoSpaceDN w:val="0"/>
              <w:adjustRightInd w:val="0"/>
              <w:jc w:val="center"/>
              <w:rPr>
                <w:rFonts w:asciiTheme="minorHAnsi" w:hAnsiTheme="minorHAnsi" w:cstheme="minorHAnsi"/>
                <w:b/>
                <w:bCs/>
                <w:color w:val="000000"/>
                <w:sz w:val="21"/>
                <w:szCs w:val="21"/>
              </w:rPr>
            </w:pPr>
            <w:r w:rsidRPr="000059C5">
              <w:rPr>
                <w:rFonts w:asciiTheme="minorHAnsi" w:hAnsiTheme="minorHAnsi" w:cstheme="minorHAnsi"/>
                <w:b/>
                <w:bCs/>
                <w:color w:val="000000"/>
                <w:sz w:val="21"/>
                <w:szCs w:val="21"/>
              </w:rPr>
              <w:t>Atitiktį reikalavimui įrodantys dokumentai</w:t>
            </w:r>
          </w:p>
        </w:tc>
      </w:tr>
      <w:tr w:rsidR="000059C5" w:rsidRPr="009A7A60" w14:paraId="27388102" w14:textId="77777777" w:rsidTr="00D23349">
        <w:tc>
          <w:tcPr>
            <w:tcW w:w="9918" w:type="dxa"/>
            <w:gridSpan w:val="3"/>
            <w:tcBorders>
              <w:top w:val="single" w:sz="4" w:space="0" w:color="000000"/>
              <w:left w:val="single" w:sz="4" w:space="0" w:color="000000"/>
              <w:bottom w:val="single" w:sz="4" w:space="0" w:color="000000"/>
              <w:right w:val="single" w:sz="4" w:space="0" w:color="000000"/>
            </w:tcBorders>
          </w:tcPr>
          <w:p w14:paraId="65812A16" w14:textId="77777777" w:rsidR="000059C5" w:rsidRPr="000059C5" w:rsidRDefault="000059C5" w:rsidP="00D23349">
            <w:pPr>
              <w:autoSpaceDE w:val="0"/>
              <w:autoSpaceDN w:val="0"/>
              <w:adjustRightInd w:val="0"/>
              <w:jc w:val="center"/>
              <w:rPr>
                <w:rFonts w:asciiTheme="minorHAnsi" w:hAnsiTheme="minorHAnsi" w:cstheme="minorHAnsi"/>
                <w:b/>
                <w:color w:val="000000"/>
                <w:sz w:val="21"/>
                <w:szCs w:val="21"/>
              </w:rPr>
            </w:pPr>
            <w:r w:rsidRPr="000059C5">
              <w:rPr>
                <w:rFonts w:asciiTheme="minorHAnsi" w:hAnsiTheme="minorHAnsi" w:cstheme="minorHAnsi"/>
                <w:b/>
                <w:color w:val="000000"/>
                <w:sz w:val="21"/>
                <w:szCs w:val="21"/>
              </w:rPr>
              <w:t>Teisė verstis veikla</w:t>
            </w:r>
          </w:p>
        </w:tc>
      </w:tr>
      <w:tr w:rsidR="000059C5" w:rsidRPr="009A7A60" w14:paraId="0D976FF3" w14:textId="77777777" w:rsidTr="00D23349">
        <w:tc>
          <w:tcPr>
            <w:tcW w:w="846" w:type="dxa"/>
            <w:tcBorders>
              <w:top w:val="single" w:sz="4" w:space="0" w:color="000000"/>
              <w:left w:val="single" w:sz="4" w:space="0" w:color="000000"/>
              <w:bottom w:val="single" w:sz="4" w:space="0" w:color="000000"/>
              <w:right w:val="single" w:sz="4" w:space="0" w:color="000000"/>
            </w:tcBorders>
          </w:tcPr>
          <w:p w14:paraId="3DB9FC99" w14:textId="77777777" w:rsidR="000059C5" w:rsidRPr="000059C5" w:rsidRDefault="000059C5" w:rsidP="00D23349">
            <w:pPr>
              <w:autoSpaceDE w:val="0"/>
              <w:autoSpaceDN w:val="0"/>
              <w:adjustRightInd w:val="0"/>
              <w:jc w:val="center"/>
              <w:rPr>
                <w:rFonts w:asciiTheme="minorHAnsi" w:hAnsiTheme="minorHAnsi" w:cstheme="minorHAnsi"/>
                <w:color w:val="000000"/>
                <w:sz w:val="21"/>
                <w:szCs w:val="21"/>
              </w:rPr>
            </w:pPr>
            <w:r w:rsidRPr="000059C5">
              <w:rPr>
                <w:rFonts w:asciiTheme="minorHAnsi" w:hAnsiTheme="minorHAnsi" w:cstheme="minorHAnsi"/>
                <w:color w:val="000000"/>
                <w:sz w:val="21"/>
                <w:szCs w:val="21"/>
              </w:rPr>
              <w:t>1.</w:t>
            </w:r>
          </w:p>
        </w:tc>
        <w:tc>
          <w:tcPr>
            <w:tcW w:w="4252" w:type="dxa"/>
            <w:tcBorders>
              <w:top w:val="single" w:sz="4" w:space="0" w:color="auto"/>
              <w:left w:val="single" w:sz="4" w:space="0" w:color="auto"/>
              <w:bottom w:val="single" w:sz="4" w:space="0" w:color="auto"/>
              <w:right w:val="single" w:sz="4" w:space="0" w:color="auto"/>
            </w:tcBorders>
          </w:tcPr>
          <w:p w14:paraId="231C4F61" w14:textId="77777777" w:rsidR="000059C5" w:rsidRPr="000059C5" w:rsidRDefault="000059C5" w:rsidP="00D23349">
            <w:pPr>
              <w:autoSpaceDE w:val="0"/>
              <w:autoSpaceDN w:val="0"/>
              <w:adjustRightInd w:val="0"/>
              <w:jc w:val="both"/>
              <w:rPr>
                <w:rFonts w:asciiTheme="minorHAnsi" w:hAnsiTheme="minorHAnsi" w:cstheme="minorHAnsi"/>
                <w:color w:val="000000"/>
                <w:sz w:val="21"/>
                <w:szCs w:val="21"/>
              </w:rPr>
            </w:pPr>
            <w:r w:rsidRPr="000059C5">
              <w:rPr>
                <w:rFonts w:asciiTheme="minorHAnsi" w:hAnsiTheme="minorHAnsi" w:cstheme="minorHAnsi"/>
                <w:color w:val="000000"/>
                <w:sz w:val="21"/>
                <w:szCs w:val="21"/>
              </w:rPr>
              <w:t>Tiekėjas turi teisę verstis ta veikla, kuri reikalinga pirkimo sutarčiai įvykdyti (kelionių organizavimo veikla)</w:t>
            </w:r>
          </w:p>
        </w:tc>
        <w:tc>
          <w:tcPr>
            <w:tcW w:w="4820" w:type="dxa"/>
            <w:tcBorders>
              <w:top w:val="single" w:sz="4" w:space="0" w:color="auto"/>
              <w:left w:val="single" w:sz="4" w:space="0" w:color="auto"/>
              <w:bottom w:val="single" w:sz="4" w:space="0" w:color="auto"/>
              <w:right w:val="single" w:sz="4" w:space="0" w:color="auto"/>
            </w:tcBorders>
          </w:tcPr>
          <w:p w14:paraId="101DEEE5" w14:textId="72CA46A5" w:rsidR="000059C5" w:rsidRPr="000059C5" w:rsidRDefault="000059C5" w:rsidP="00D23349">
            <w:pPr>
              <w:autoSpaceDE w:val="0"/>
              <w:autoSpaceDN w:val="0"/>
              <w:adjustRightInd w:val="0"/>
              <w:jc w:val="both"/>
              <w:rPr>
                <w:rFonts w:asciiTheme="minorHAnsi" w:hAnsiTheme="minorHAnsi" w:cstheme="minorHAnsi"/>
                <w:color w:val="000000"/>
                <w:sz w:val="21"/>
                <w:szCs w:val="21"/>
              </w:rPr>
            </w:pPr>
            <w:r w:rsidRPr="000059C5">
              <w:rPr>
                <w:rFonts w:asciiTheme="minorHAnsi" w:hAnsiTheme="minorHAnsi" w:cstheme="minorHAnsi"/>
                <w:color w:val="000000"/>
                <w:sz w:val="21"/>
                <w:szCs w:val="21"/>
              </w:rPr>
              <w:t>Pateikiamas Valstybinės vartotojų teisių apsaugos tarnybos išduotas pažymėjimas, kad paslaugų teikėjas turi teisę teikti pirkimo objekte nustatytas paslaugas, ar atitinkamos užsienio institucijos (profesinių ar veiklos tvarkytojų, valstybės įgaliotų institucijų pažymos, kaip yra nustatyta toje valstybėje, kurioje teikėjas registruotas) išduotas dokumentas, ar kiti dokumentai (tiekėjo įstatai, patvirtinantys tiekėjo teisę verstis atitinkama veikla arba Lietuvos Respublikos juridinių asmenų registro išplėstinio išrašo kopija ir kt.), patvirtinantys tiekėjo teisę teikti pirkimo objekte nustatytas paslaugas.</w:t>
            </w:r>
          </w:p>
          <w:p w14:paraId="67627293" w14:textId="77777777" w:rsidR="000059C5" w:rsidRPr="000059C5" w:rsidRDefault="000059C5" w:rsidP="00D23349">
            <w:pPr>
              <w:autoSpaceDE w:val="0"/>
              <w:autoSpaceDN w:val="0"/>
              <w:adjustRightInd w:val="0"/>
              <w:jc w:val="both"/>
              <w:rPr>
                <w:rFonts w:asciiTheme="minorHAnsi" w:hAnsiTheme="minorHAnsi" w:cstheme="minorHAnsi"/>
                <w:color w:val="000000"/>
                <w:sz w:val="21"/>
                <w:szCs w:val="21"/>
              </w:rPr>
            </w:pPr>
          </w:p>
          <w:p w14:paraId="46D251C3" w14:textId="77777777" w:rsidR="000059C5" w:rsidRPr="000059C5" w:rsidRDefault="000059C5" w:rsidP="00D23349">
            <w:pPr>
              <w:autoSpaceDE w:val="0"/>
              <w:autoSpaceDN w:val="0"/>
              <w:adjustRightInd w:val="0"/>
              <w:jc w:val="both"/>
              <w:rPr>
                <w:rFonts w:asciiTheme="minorHAnsi" w:hAnsiTheme="minorHAnsi" w:cstheme="minorHAnsi"/>
                <w:b/>
                <w:i/>
                <w:color w:val="000000"/>
                <w:sz w:val="21"/>
                <w:szCs w:val="21"/>
              </w:rPr>
            </w:pPr>
            <w:r w:rsidRPr="000059C5">
              <w:rPr>
                <w:rFonts w:asciiTheme="minorHAnsi" w:hAnsiTheme="minorHAnsi" w:cstheme="minorHAnsi"/>
                <w:b/>
                <w:color w:val="000000"/>
                <w:sz w:val="21"/>
                <w:szCs w:val="21"/>
              </w:rPr>
              <w:t>CVP IS priemonėmis pateikiamos skaitmeninės dokumentų kopijos</w:t>
            </w:r>
          </w:p>
        </w:tc>
      </w:tr>
      <w:tr w:rsidR="000059C5" w:rsidRPr="009A7A60" w14:paraId="0E1A6575" w14:textId="77777777" w:rsidTr="00D23349">
        <w:tc>
          <w:tcPr>
            <w:tcW w:w="9918" w:type="dxa"/>
            <w:gridSpan w:val="3"/>
            <w:tcBorders>
              <w:top w:val="single" w:sz="4" w:space="0" w:color="000000"/>
              <w:left w:val="single" w:sz="4" w:space="0" w:color="000000"/>
              <w:bottom w:val="single" w:sz="4" w:space="0" w:color="000000"/>
              <w:right w:val="single" w:sz="4" w:space="0" w:color="auto"/>
            </w:tcBorders>
          </w:tcPr>
          <w:p w14:paraId="05AE630C" w14:textId="77777777" w:rsidR="000059C5" w:rsidRPr="000059C5" w:rsidRDefault="000059C5" w:rsidP="00D23349">
            <w:pPr>
              <w:suppressAutoHyphens/>
              <w:jc w:val="center"/>
              <w:textAlignment w:val="baseline"/>
              <w:rPr>
                <w:rFonts w:asciiTheme="minorHAnsi" w:hAnsiTheme="minorHAnsi" w:cstheme="minorHAnsi"/>
                <w:sz w:val="21"/>
                <w:szCs w:val="21"/>
                <w:lang w:eastAsia="en-US"/>
              </w:rPr>
            </w:pPr>
            <w:r w:rsidRPr="000059C5">
              <w:rPr>
                <w:rFonts w:asciiTheme="minorHAnsi" w:hAnsiTheme="minorHAnsi" w:cstheme="minorHAnsi"/>
                <w:b/>
                <w:color w:val="000000"/>
                <w:sz w:val="21"/>
                <w:szCs w:val="21"/>
              </w:rPr>
              <w:t>Techninis ir profesinis pajėgumas</w:t>
            </w:r>
          </w:p>
        </w:tc>
      </w:tr>
      <w:tr w:rsidR="000059C5" w:rsidRPr="009A7A60" w14:paraId="2AFC4634" w14:textId="77777777" w:rsidTr="00D23349">
        <w:tc>
          <w:tcPr>
            <w:tcW w:w="846" w:type="dxa"/>
            <w:tcBorders>
              <w:top w:val="single" w:sz="4" w:space="0" w:color="000000"/>
              <w:left w:val="single" w:sz="4" w:space="0" w:color="000000"/>
              <w:bottom w:val="single" w:sz="4" w:space="0" w:color="000000"/>
              <w:right w:val="single" w:sz="4" w:space="0" w:color="000000"/>
            </w:tcBorders>
          </w:tcPr>
          <w:p w14:paraId="25B2DF6B" w14:textId="77777777" w:rsidR="000059C5" w:rsidRPr="000059C5" w:rsidRDefault="000059C5" w:rsidP="00D23349">
            <w:pPr>
              <w:autoSpaceDE w:val="0"/>
              <w:autoSpaceDN w:val="0"/>
              <w:adjustRightInd w:val="0"/>
              <w:jc w:val="center"/>
              <w:rPr>
                <w:rFonts w:asciiTheme="minorHAnsi" w:hAnsiTheme="minorHAnsi" w:cstheme="minorHAnsi"/>
                <w:color w:val="000000"/>
                <w:sz w:val="21"/>
                <w:szCs w:val="21"/>
              </w:rPr>
            </w:pPr>
            <w:r w:rsidRPr="000059C5">
              <w:rPr>
                <w:rFonts w:asciiTheme="minorHAnsi" w:hAnsiTheme="minorHAnsi" w:cstheme="minorHAnsi"/>
                <w:color w:val="000000"/>
                <w:sz w:val="21"/>
                <w:szCs w:val="21"/>
              </w:rPr>
              <w:t>2.</w:t>
            </w:r>
          </w:p>
        </w:tc>
        <w:tc>
          <w:tcPr>
            <w:tcW w:w="4252" w:type="dxa"/>
            <w:tcBorders>
              <w:top w:val="single" w:sz="4" w:space="0" w:color="auto"/>
              <w:left w:val="single" w:sz="4" w:space="0" w:color="auto"/>
              <w:bottom w:val="single" w:sz="4" w:space="0" w:color="auto"/>
              <w:right w:val="single" w:sz="4" w:space="0" w:color="auto"/>
            </w:tcBorders>
          </w:tcPr>
          <w:p w14:paraId="5A31E243" w14:textId="77777777" w:rsidR="000059C5" w:rsidRPr="000059C5" w:rsidRDefault="000059C5" w:rsidP="00D23349">
            <w:pPr>
              <w:autoSpaceDE w:val="0"/>
              <w:autoSpaceDN w:val="0"/>
              <w:adjustRightInd w:val="0"/>
              <w:jc w:val="both"/>
              <w:rPr>
                <w:rFonts w:asciiTheme="minorHAnsi" w:hAnsiTheme="minorHAnsi" w:cstheme="minorHAnsi"/>
                <w:sz w:val="21"/>
                <w:szCs w:val="21"/>
                <w:lang w:eastAsia="en-US"/>
              </w:rPr>
            </w:pPr>
            <w:r w:rsidRPr="000059C5">
              <w:rPr>
                <w:rFonts w:asciiTheme="minorHAnsi" w:hAnsiTheme="minorHAnsi" w:cstheme="minorHAnsi"/>
                <w:sz w:val="21"/>
                <w:szCs w:val="21"/>
                <w:lang w:eastAsia="en-US"/>
              </w:rPr>
              <w:t>Tiekėjas per paskutiniuosius 3 (trejus) metus arba, jeigu tiekėjas įregistruotas ar veiklą pradėjo vykdyti vėliau, – nuo tiekėjo įregistravimo dienos ar veiklos vykdymo pradžios, turi būti tinkamai įvykdęs arba vykdo bent 1 (vieną) panašią sutartį (</w:t>
            </w:r>
            <w:r w:rsidRPr="000059C5">
              <w:rPr>
                <w:rFonts w:asciiTheme="minorHAnsi" w:hAnsiTheme="minorHAnsi" w:cstheme="minorHAnsi"/>
                <w:i/>
                <w:sz w:val="21"/>
                <w:szCs w:val="21"/>
                <w:lang w:eastAsia="en-US"/>
              </w:rPr>
              <w:t>panašia sutartimi bus laikoma kelionių organizavimo pirkimo-pardavimo sutartis</w:t>
            </w:r>
            <w:r w:rsidRPr="000059C5">
              <w:rPr>
                <w:rFonts w:asciiTheme="minorHAnsi" w:hAnsiTheme="minorHAnsi" w:cstheme="minorHAnsi"/>
                <w:sz w:val="21"/>
                <w:szCs w:val="21"/>
                <w:lang w:eastAsia="en-US"/>
              </w:rPr>
              <w:t xml:space="preserve">), kurios vertė yra ne mažesnė kaip </w:t>
            </w:r>
            <w:r w:rsidRPr="000059C5">
              <w:rPr>
                <w:rFonts w:asciiTheme="minorHAnsi" w:hAnsiTheme="minorHAnsi" w:cstheme="minorHAnsi"/>
                <w:b/>
                <w:sz w:val="21"/>
                <w:szCs w:val="21"/>
                <w:lang w:eastAsia="en-US"/>
              </w:rPr>
              <w:t>300.000,00 (trys šimtai tūkstančių)</w:t>
            </w:r>
            <w:r w:rsidRPr="000059C5">
              <w:rPr>
                <w:rFonts w:asciiTheme="minorHAnsi" w:hAnsiTheme="minorHAnsi" w:cstheme="minorHAnsi"/>
                <w:sz w:val="21"/>
                <w:szCs w:val="21"/>
                <w:lang w:eastAsia="en-US"/>
              </w:rPr>
              <w:t xml:space="preserve"> Eur be PVM. Jei tiekėjas teikia informaciją apie vykdomą sutartį, laikoma, kad jo patirtis atitinka keliamą reikalavimą, jei vykdomos sutarties įvykdyta dalis yra ne mažesnė kaip </w:t>
            </w:r>
            <w:r w:rsidRPr="000059C5">
              <w:rPr>
                <w:rFonts w:asciiTheme="minorHAnsi" w:hAnsiTheme="minorHAnsi" w:cstheme="minorHAnsi"/>
                <w:b/>
                <w:sz w:val="21"/>
                <w:szCs w:val="21"/>
                <w:lang w:eastAsia="en-US"/>
              </w:rPr>
              <w:t>300.000,00 (trys šimtai  tūkstančių)</w:t>
            </w:r>
            <w:r w:rsidRPr="000059C5">
              <w:rPr>
                <w:rFonts w:asciiTheme="minorHAnsi" w:hAnsiTheme="minorHAnsi" w:cstheme="minorHAnsi"/>
                <w:sz w:val="21"/>
                <w:szCs w:val="21"/>
                <w:lang w:eastAsia="en-US"/>
              </w:rPr>
              <w:t xml:space="preserve"> Eur be PVM.</w:t>
            </w:r>
          </w:p>
        </w:tc>
        <w:tc>
          <w:tcPr>
            <w:tcW w:w="4820" w:type="dxa"/>
            <w:tcBorders>
              <w:top w:val="single" w:sz="4" w:space="0" w:color="auto"/>
              <w:left w:val="single" w:sz="4" w:space="0" w:color="auto"/>
              <w:bottom w:val="single" w:sz="4" w:space="0" w:color="auto"/>
              <w:right w:val="single" w:sz="4" w:space="0" w:color="auto"/>
            </w:tcBorders>
          </w:tcPr>
          <w:p w14:paraId="46C20EBD" w14:textId="77777777" w:rsidR="000059C5" w:rsidRPr="000059C5" w:rsidRDefault="000059C5" w:rsidP="00D23349">
            <w:pPr>
              <w:tabs>
                <w:tab w:val="left" w:pos="600"/>
              </w:tabs>
              <w:spacing w:line="20" w:lineRule="atLeast"/>
              <w:ind w:right="37"/>
              <w:jc w:val="both"/>
              <w:rPr>
                <w:rFonts w:asciiTheme="minorHAnsi" w:hAnsiTheme="minorHAnsi" w:cstheme="minorHAnsi"/>
                <w:sz w:val="21"/>
                <w:szCs w:val="21"/>
              </w:rPr>
            </w:pPr>
            <w:r w:rsidRPr="000059C5">
              <w:rPr>
                <w:rFonts w:asciiTheme="minorHAnsi" w:hAnsiTheme="minorHAnsi" w:cstheme="minorHAnsi"/>
                <w:sz w:val="21"/>
                <w:szCs w:val="21"/>
                <w:lang w:eastAsia="ar-SA"/>
              </w:rPr>
              <w:t>1. Paslaugų teikėj</w:t>
            </w:r>
            <w:r w:rsidRPr="000059C5">
              <w:rPr>
                <w:rFonts w:asciiTheme="minorHAnsi" w:hAnsiTheme="minorHAnsi" w:cstheme="minorHAnsi"/>
                <w:sz w:val="21"/>
                <w:szCs w:val="21"/>
              </w:rPr>
              <w:t xml:space="preserve">o vadovo ar jo įgalioto asmens pasirašytas </w:t>
            </w:r>
            <w:r w:rsidRPr="000059C5">
              <w:rPr>
                <w:rFonts w:asciiTheme="minorHAnsi" w:hAnsiTheme="minorHAnsi" w:cstheme="minorHAnsi"/>
                <w:b/>
                <w:sz w:val="21"/>
                <w:szCs w:val="21"/>
              </w:rPr>
              <w:t>įvykdytų/ vykdomų sutarčių sąrašas</w:t>
            </w:r>
            <w:r w:rsidRPr="000059C5">
              <w:rPr>
                <w:rFonts w:asciiTheme="minorHAnsi" w:hAnsiTheme="minorHAnsi" w:cstheme="minorHAnsi"/>
                <w:sz w:val="21"/>
                <w:szCs w:val="21"/>
              </w:rPr>
              <w:t>, nurodant:</w:t>
            </w:r>
          </w:p>
          <w:p w14:paraId="1DBC3FCE" w14:textId="77777777" w:rsidR="000059C5" w:rsidRPr="000059C5" w:rsidRDefault="000059C5" w:rsidP="000059C5">
            <w:pPr>
              <w:pStyle w:val="NoSpacing"/>
              <w:numPr>
                <w:ilvl w:val="0"/>
                <w:numId w:val="27"/>
              </w:numPr>
              <w:jc w:val="both"/>
              <w:rPr>
                <w:rFonts w:asciiTheme="minorHAnsi" w:hAnsiTheme="minorHAnsi" w:cstheme="minorHAnsi"/>
                <w:sz w:val="21"/>
                <w:szCs w:val="21"/>
              </w:rPr>
            </w:pPr>
            <w:bookmarkStart w:id="61" w:name="_Toc144390239"/>
            <w:r w:rsidRPr="000059C5">
              <w:rPr>
                <w:rFonts w:asciiTheme="minorHAnsi" w:hAnsiTheme="minorHAnsi" w:cstheme="minorHAnsi"/>
                <w:sz w:val="21"/>
                <w:szCs w:val="21"/>
              </w:rPr>
              <w:t>sutarties pavadinimas ir numeris,</w:t>
            </w:r>
            <w:bookmarkEnd w:id="61"/>
          </w:p>
          <w:p w14:paraId="59E87ED4" w14:textId="77777777" w:rsidR="000059C5" w:rsidRPr="000059C5" w:rsidRDefault="000059C5" w:rsidP="000059C5">
            <w:pPr>
              <w:pStyle w:val="NoSpacing"/>
              <w:numPr>
                <w:ilvl w:val="0"/>
                <w:numId w:val="27"/>
              </w:numPr>
              <w:jc w:val="both"/>
              <w:rPr>
                <w:rFonts w:asciiTheme="minorHAnsi" w:hAnsiTheme="minorHAnsi" w:cstheme="minorHAnsi"/>
                <w:sz w:val="21"/>
                <w:szCs w:val="21"/>
              </w:rPr>
            </w:pPr>
            <w:bookmarkStart w:id="62" w:name="_Toc144390240"/>
            <w:r w:rsidRPr="000059C5">
              <w:rPr>
                <w:rFonts w:asciiTheme="minorHAnsi" w:hAnsiTheme="minorHAnsi" w:cstheme="minorHAnsi"/>
                <w:sz w:val="21"/>
                <w:szCs w:val="21"/>
              </w:rPr>
              <w:t>sutarties pasirašymo data ir galiojimo laikas; sutarties įvykdymo data,</w:t>
            </w:r>
            <w:bookmarkEnd w:id="62"/>
          </w:p>
          <w:p w14:paraId="47565F4F" w14:textId="77777777" w:rsidR="000059C5" w:rsidRPr="000059C5" w:rsidRDefault="000059C5" w:rsidP="000059C5">
            <w:pPr>
              <w:pStyle w:val="NoSpacing"/>
              <w:numPr>
                <w:ilvl w:val="0"/>
                <w:numId w:val="27"/>
              </w:numPr>
              <w:jc w:val="both"/>
              <w:rPr>
                <w:rFonts w:asciiTheme="minorHAnsi" w:hAnsiTheme="minorHAnsi" w:cstheme="minorHAnsi"/>
                <w:sz w:val="21"/>
                <w:szCs w:val="21"/>
              </w:rPr>
            </w:pPr>
            <w:bookmarkStart w:id="63" w:name="_Toc144390241"/>
            <w:r w:rsidRPr="000059C5">
              <w:rPr>
                <w:rFonts w:asciiTheme="minorHAnsi" w:hAnsiTheme="minorHAnsi" w:cstheme="minorHAnsi"/>
                <w:sz w:val="21"/>
                <w:szCs w:val="21"/>
              </w:rPr>
              <w:t>trumpas sutarties aprašymas (nurodant suteiktas paslaugas, vertes),</w:t>
            </w:r>
            <w:bookmarkEnd w:id="63"/>
            <w:r w:rsidRPr="000059C5">
              <w:rPr>
                <w:rFonts w:asciiTheme="minorHAnsi" w:hAnsiTheme="minorHAnsi" w:cstheme="minorHAnsi"/>
                <w:sz w:val="21"/>
                <w:szCs w:val="21"/>
              </w:rPr>
              <w:t xml:space="preserve"> </w:t>
            </w:r>
          </w:p>
          <w:p w14:paraId="579340CD" w14:textId="77777777" w:rsidR="000059C5" w:rsidRPr="000059C5" w:rsidRDefault="000059C5" w:rsidP="000059C5">
            <w:pPr>
              <w:pStyle w:val="NoSpacing"/>
              <w:numPr>
                <w:ilvl w:val="0"/>
                <w:numId w:val="27"/>
              </w:numPr>
              <w:jc w:val="both"/>
              <w:rPr>
                <w:rFonts w:asciiTheme="minorHAnsi" w:hAnsiTheme="minorHAnsi" w:cstheme="minorHAnsi"/>
                <w:sz w:val="21"/>
                <w:szCs w:val="21"/>
              </w:rPr>
            </w:pPr>
            <w:bookmarkStart w:id="64" w:name="_Toc144390242"/>
            <w:r w:rsidRPr="000059C5">
              <w:rPr>
                <w:rFonts w:asciiTheme="minorHAnsi" w:hAnsiTheme="minorHAnsi" w:cstheme="minorHAnsi"/>
                <w:sz w:val="21"/>
                <w:szCs w:val="21"/>
              </w:rPr>
              <w:t>duomenys apie užsakovą (įmonės šalis, pavadinimas, adresas, telefono numeris, elektroninio pašto adresas, kontaktinis asmuo)</w:t>
            </w:r>
            <w:bookmarkEnd w:id="64"/>
            <w:r w:rsidRPr="000059C5">
              <w:rPr>
                <w:rFonts w:asciiTheme="minorHAnsi" w:hAnsiTheme="minorHAnsi" w:cstheme="minorHAnsi"/>
                <w:sz w:val="21"/>
                <w:szCs w:val="21"/>
              </w:rPr>
              <w:t>.</w:t>
            </w:r>
          </w:p>
          <w:p w14:paraId="4729CFEA" w14:textId="77777777" w:rsidR="000059C5" w:rsidRPr="000059C5" w:rsidRDefault="000059C5" w:rsidP="00D23349">
            <w:pPr>
              <w:snapToGrid w:val="0"/>
              <w:spacing w:line="20" w:lineRule="atLeast"/>
              <w:jc w:val="both"/>
              <w:rPr>
                <w:rFonts w:asciiTheme="minorHAnsi" w:hAnsiTheme="minorHAnsi" w:cstheme="minorHAnsi"/>
                <w:sz w:val="21"/>
                <w:szCs w:val="21"/>
              </w:rPr>
            </w:pPr>
            <w:r w:rsidRPr="000059C5">
              <w:rPr>
                <w:rFonts w:asciiTheme="minorHAnsi" w:hAnsiTheme="minorHAnsi" w:cstheme="minorHAnsi"/>
                <w:sz w:val="21"/>
                <w:szCs w:val="21"/>
              </w:rPr>
              <w:t xml:space="preserve">2. </w:t>
            </w:r>
            <w:r w:rsidRPr="000059C5">
              <w:rPr>
                <w:rFonts w:asciiTheme="minorHAnsi" w:hAnsiTheme="minorHAnsi" w:cstheme="minorHAnsi"/>
                <w:b/>
                <w:bCs/>
                <w:sz w:val="21"/>
                <w:szCs w:val="21"/>
              </w:rPr>
              <w:t xml:space="preserve">įrodymui apie sutarties įvykdymą pateikiant: </w:t>
            </w:r>
            <w:r w:rsidRPr="000059C5">
              <w:rPr>
                <w:rFonts w:asciiTheme="minorHAnsi" w:hAnsiTheme="minorHAnsi" w:cstheme="minorHAnsi"/>
                <w:sz w:val="21"/>
                <w:szCs w:val="21"/>
              </w:rPr>
              <w:t>užsakovo pažymą, o užsakovo nesant – Teikėjo deklaraciją ar prekių perdavimo–priėmimo akto ar kito lygiaverčio dokumento kopiją, įrodantį apie tinkamai įvykdytą arba vykdomą sutartį.</w:t>
            </w:r>
          </w:p>
          <w:p w14:paraId="2A1A1CE0" w14:textId="77777777" w:rsidR="000059C5" w:rsidRPr="000059C5" w:rsidRDefault="000059C5" w:rsidP="00D23349">
            <w:pPr>
              <w:tabs>
                <w:tab w:val="left" w:pos="720"/>
                <w:tab w:val="center" w:pos="4153"/>
                <w:tab w:val="right" w:pos="8306"/>
              </w:tabs>
              <w:spacing w:line="20" w:lineRule="atLeast"/>
              <w:ind w:firstLine="325"/>
              <w:jc w:val="both"/>
              <w:rPr>
                <w:rFonts w:asciiTheme="minorHAnsi" w:hAnsiTheme="minorHAnsi" w:cstheme="minorHAnsi"/>
                <w:sz w:val="21"/>
                <w:szCs w:val="21"/>
                <w:u w:val="single"/>
              </w:rPr>
            </w:pPr>
            <w:r w:rsidRPr="000059C5">
              <w:rPr>
                <w:rFonts w:asciiTheme="minorHAnsi" w:hAnsiTheme="minorHAnsi" w:cstheme="minorHAnsi"/>
                <w:sz w:val="21"/>
                <w:szCs w:val="21"/>
              </w:rPr>
              <w:t>Norėdama įsitikinti arba siekdama pasitikslinti, atskiru prašymu perkančioji organizacija gali paprašyti pateikti vykdytų sutarčių kopijas arba išrašus iš sutarčių ar kitas Teikėjo vykdytų sutarčių objektą apibūdinančių dokumentų kopijas (pvz.: techninės užduoties kopijas ar kitus dokumentus). Perkančioji organizacija pasilieka teisę be išankstinio įspėjimo susisiekti su Teikėjo nurodytu užsakovo atstovu, siekdama pasitikslinti informaciją apie vykdytą sutartį.</w:t>
            </w:r>
          </w:p>
          <w:p w14:paraId="46D2812F" w14:textId="77777777" w:rsidR="000059C5" w:rsidRPr="000059C5" w:rsidRDefault="000059C5" w:rsidP="00D23349">
            <w:pPr>
              <w:suppressAutoHyphens/>
              <w:jc w:val="both"/>
              <w:textAlignment w:val="baseline"/>
              <w:rPr>
                <w:rFonts w:asciiTheme="minorHAnsi" w:hAnsiTheme="minorHAnsi" w:cstheme="minorHAnsi"/>
                <w:b/>
                <w:bCs/>
                <w:iCs/>
                <w:sz w:val="21"/>
                <w:szCs w:val="21"/>
              </w:rPr>
            </w:pPr>
          </w:p>
          <w:p w14:paraId="14B2D0AD" w14:textId="77777777" w:rsidR="000059C5" w:rsidRPr="000059C5" w:rsidRDefault="000059C5" w:rsidP="00D23349">
            <w:pPr>
              <w:suppressAutoHyphens/>
              <w:jc w:val="both"/>
              <w:textAlignment w:val="baseline"/>
              <w:rPr>
                <w:rFonts w:asciiTheme="minorHAnsi" w:hAnsiTheme="minorHAnsi" w:cstheme="minorHAnsi"/>
                <w:sz w:val="21"/>
                <w:szCs w:val="21"/>
                <w:lang w:eastAsia="en-US"/>
              </w:rPr>
            </w:pPr>
            <w:r w:rsidRPr="000059C5">
              <w:rPr>
                <w:rFonts w:asciiTheme="minorHAnsi" w:hAnsiTheme="minorHAnsi" w:cstheme="minorHAnsi"/>
                <w:b/>
                <w:color w:val="000000"/>
                <w:sz w:val="21"/>
                <w:szCs w:val="21"/>
              </w:rPr>
              <w:t>CVP IS priemonėmis pateikiamos skaitmeninės dokumentų kopijos</w:t>
            </w:r>
          </w:p>
        </w:tc>
      </w:tr>
      <w:tr w:rsidR="000059C5" w:rsidRPr="009A7A60" w14:paraId="45EAFEC3" w14:textId="77777777" w:rsidTr="00D23349">
        <w:tc>
          <w:tcPr>
            <w:tcW w:w="846" w:type="dxa"/>
            <w:tcBorders>
              <w:top w:val="single" w:sz="4" w:space="0" w:color="000000"/>
              <w:left w:val="single" w:sz="4" w:space="0" w:color="000000"/>
              <w:bottom w:val="single" w:sz="4" w:space="0" w:color="000000"/>
              <w:right w:val="single" w:sz="4" w:space="0" w:color="000000"/>
            </w:tcBorders>
          </w:tcPr>
          <w:p w14:paraId="2B1E0C10" w14:textId="77777777" w:rsidR="000059C5" w:rsidRPr="000059C5" w:rsidRDefault="000059C5" w:rsidP="00D23349">
            <w:pPr>
              <w:autoSpaceDE w:val="0"/>
              <w:autoSpaceDN w:val="0"/>
              <w:adjustRightInd w:val="0"/>
              <w:jc w:val="center"/>
              <w:rPr>
                <w:rFonts w:asciiTheme="minorHAnsi" w:hAnsiTheme="minorHAnsi" w:cstheme="minorHAnsi"/>
                <w:color w:val="000000"/>
                <w:sz w:val="21"/>
                <w:szCs w:val="21"/>
              </w:rPr>
            </w:pPr>
            <w:r w:rsidRPr="000059C5">
              <w:rPr>
                <w:rFonts w:asciiTheme="minorHAnsi" w:hAnsiTheme="minorHAnsi" w:cstheme="minorHAnsi"/>
                <w:color w:val="000000"/>
                <w:sz w:val="21"/>
                <w:szCs w:val="21"/>
              </w:rPr>
              <w:lastRenderedPageBreak/>
              <w:t>3.</w:t>
            </w:r>
          </w:p>
        </w:tc>
        <w:tc>
          <w:tcPr>
            <w:tcW w:w="4252" w:type="dxa"/>
            <w:tcBorders>
              <w:top w:val="single" w:sz="4" w:space="0" w:color="auto"/>
              <w:left w:val="single" w:sz="4" w:space="0" w:color="auto"/>
              <w:bottom w:val="single" w:sz="4" w:space="0" w:color="auto"/>
              <w:right w:val="single" w:sz="4" w:space="0" w:color="auto"/>
            </w:tcBorders>
          </w:tcPr>
          <w:p w14:paraId="3AC18D1E" w14:textId="77777777" w:rsidR="000059C5" w:rsidRPr="000059C5" w:rsidRDefault="000059C5" w:rsidP="00D23349">
            <w:pPr>
              <w:autoSpaceDE w:val="0"/>
              <w:autoSpaceDN w:val="0"/>
              <w:adjustRightInd w:val="0"/>
              <w:jc w:val="both"/>
              <w:rPr>
                <w:rFonts w:asciiTheme="minorHAnsi" w:hAnsiTheme="minorHAnsi" w:cstheme="minorHAnsi"/>
                <w:sz w:val="21"/>
                <w:szCs w:val="21"/>
                <w:lang w:eastAsia="en-US"/>
              </w:rPr>
            </w:pPr>
            <w:r w:rsidRPr="000059C5">
              <w:rPr>
                <w:rFonts w:asciiTheme="minorHAnsi" w:hAnsiTheme="minorHAnsi" w:cstheme="minorHAnsi"/>
                <w:sz w:val="21"/>
                <w:szCs w:val="21"/>
                <w:lang w:eastAsia="ar-SA"/>
              </w:rPr>
              <w:t>Paslaugų teikėjas</w:t>
            </w:r>
            <w:r w:rsidRPr="000059C5">
              <w:rPr>
                <w:rFonts w:asciiTheme="minorHAnsi" w:hAnsiTheme="minorHAnsi" w:cstheme="minorHAnsi"/>
                <w:sz w:val="21"/>
                <w:szCs w:val="21"/>
              </w:rPr>
              <w:t xml:space="preserve"> turi būti Tarptautinės oro transporto asociacijos (IATA) akredituotas agentas arba turi turėti technines galimybes, atitinkančias reikalavimus IATA nariams, bei technines priemones operatyviai bilietų rezervacijai</w:t>
            </w:r>
          </w:p>
        </w:tc>
        <w:tc>
          <w:tcPr>
            <w:tcW w:w="4820" w:type="dxa"/>
            <w:tcBorders>
              <w:top w:val="single" w:sz="4" w:space="0" w:color="auto"/>
              <w:left w:val="single" w:sz="4" w:space="0" w:color="auto"/>
              <w:bottom w:val="single" w:sz="4" w:space="0" w:color="auto"/>
              <w:right w:val="single" w:sz="4" w:space="0" w:color="auto"/>
            </w:tcBorders>
          </w:tcPr>
          <w:p w14:paraId="2E4F806E" w14:textId="77777777" w:rsidR="000059C5" w:rsidRPr="000059C5" w:rsidRDefault="000059C5" w:rsidP="00D23349">
            <w:pPr>
              <w:suppressAutoHyphens/>
              <w:jc w:val="both"/>
              <w:textAlignment w:val="baseline"/>
              <w:rPr>
                <w:rFonts w:asciiTheme="minorHAnsi" w:hAnsiTheme="minorHAnsi" w:cstheme="minorHAnsi"/>
                <w:color w:val="000000"/>
                <w:sz w:val="21"/>
                <w:szCs w:val="21"/>
              </w:rPr>
            </w:pPr>
            <w:r w:rsidRPr="000059C5">
              <w:rPr>
                <w:rFonts w:asciiTheme="minorHAnsi" w:hAnsiTheme="minorHAnsi" w:cstheme="minorHAnsi"/>
                <w:sz w:val="21"/>
                <w:szCs w:val="21"/>
              </w:rPr>
              <w:t>Teikėjas</w:t>
            </w:r>
            <w:r w:rsidRPr="000059C5">
              <w:rPr>
                <w:rFonts w:asciiTheme="minorHAnsi" w:hAnsiTheme="minorHAnsi" w:cstheme="minorHAnsi"/>
                <w:color w:val="000000"/>
                <w:sz w:val="21"/>
                <w:szCs w:val="21"/>
              </w:rPr>
              <w:t xml:space="preserve">, esantis IATA nariu, pateikia IATA nario sertifikatą ar kitą lygiavertį dokumentą. </w:t>
            </w:r>
          </w:p>
          <w:p w14:paraId="5C5FF686" w14:textId="77777777" w:rsidR="000059C5" w:rsidRPr="000059C5" w:rsidRDefault="000059C5" w:rsidP="00D23349">
            <w:pPr>
              <w:jc w:val="both"/>
              <w:rPr>
                <w:rFonts w:asciiTheme="minorHAnsi" w:hAnsiTheme="minorHAnsi" w:cstheme="minorHAnsi"/>
                <w:b/>
                <w:color w:val="000000"/>
                <w:sz w:val="21"/>
                <w:szCs w:val="21"/>
              </w:rPr>
            </w:pPr>
          </w:p>
          <w:p w14:paraId="68815D73" w14:textId="77777777" w:rsidR="000059C5" w:rsidRPr="000059C5" w:rsidRDefault="000059C5" w:rsidP="00D23349">
            <w:pPr>
              <w:jc w:val="both"/>
              <w:rPr>
                <w:rFonts w:asciiTheme="minorHAnsi" w:hAnsiTheme="minorHAnsi" w:cstheme="minorHAnsi"/>
                <w:sz w:val="21"/>
                <w:szCs w:val="21"/>
                <w:lang w:eastAsia="en-US"/>
              </w:rPr>
            </w:pPr>
            <w:r w:rsidRPr="000059C5">
              <w:rPr>
                <w:rFonts w:asciiTheme="minorHAnsi" w:hAnsiTheme="minorHAnsi" w:cstheme="minorHAnsi"/>
                <w:b/>
                <w:color w:val="000000"/>
                <w:sz w:val="21"/>
                <w:szCs w:val="21"/>
              </w:rPr>
              <w:t>CVP IS priemonėmis pateikiamos skaitmeninės dokumentų kopijos</w:t>
            </w:r>
          </w:p>
        </w:tc>
      </w:tr>
      <w:tr w:rsidR="000059C5" w:rsidRPr="009A7A60" w14:paraId="6D312D0F" w14:textId="77777777" w:rsidTr="00D23349">
        <w:tc>
          <w:tcPr>
            <w:tcW w:w="846" w:type="dxa"/>
            <w:tcBorders>
              <w:top w:val="single" w:sz="4" w:space="0" w:color="000000"/>
              <w:left w:val="single" w:sz="4" w:space="0" w:color="000000"/>
              <w:bottom w:val="single" w:sz="4" w:space="0" w:color="000000"/>
              <w:right w:val="single" w:sz="4" w:space="0" w:color="000000"/>
            </w:tcBorders>
          </w:tcPr>
          <w:p w14:paraId="633C4D96" w14:textId="77777777" w:rsidR="000059C5" w:rsidRPr="000059C5" w:rsidRDefault="000059C5" w:rsidP="00D23349">
            <w:pPr>
              <w:autoSpaceDE w:val="0"/>
              <w:autoSpaceDN w:val="0"/>
              <w:adjustRightInd w:val="0"/>
              <w:jc w:val="center"/>
              <w:rPr>
                <w:rFonts w:asciiTheme="minorHAnsi" w:hAnsiTheme="minorHAnsi" w:cstheme="minorHAnsi"/>
                <w:color w:val="000000"/>
                <w:sz w:val="21"/>
                <w:szCs w:val="21"/>
              </w:rPr>
            </w:pPr>
            <w:r w:rsidRPr="000059C5">
              <w:rPr>
                <w:rFonts w:asciiTheme="minorHAnsi" w:hAnsiTheme="minorHAnsi" w:cstheme="minorHAnsi"/>
                <w:color w:val="000000"/>
                <w:sz w:val="21"/>
                <w:szCs w:val="21"/>
              </w:rPr>
              <w:t>4.</w:t>
            </w:r>
          </w:p>
        </w:tc>
        <w:tc>
          <w:tcPr>
            <w:tcW w:w="4252" w:type="dxa"/>
            <w:tcBorders>
              <w:top w:val="single" w:sz="4" w:space="0" w:color="auto"/>
              <w:left w:val="single" w:sz="4" w:space="0" w:color="auto"/>
              <w:bottom w:val="single" w:sz="4" w:space="0" w:color="auto"/>
              <w:right w:val="single" w:sz="4" w:space="0" w:color="auto"/>
            </w:tcBorders>
          </w:tcPr>
          <w:p w14:paraId="1B797007" w14:textId="77777777" w:rsidR="000059C5" w:rsidRPr="000059C5" w:rsidRDefault="000059C5" w:rsidP="00D23349">
            <w:pPr>
              <w:autoSpaceDE w:val="0"/>
              <w:autoSpaceDN w:val="0"/>
              <w:adjustRightInd w:val="0"/>
              <w:jc w:val="both"/>
              <w:rPr>
                <w:rFonts w:asciiTheme="minorHAnsi" w:hAnsiTheme="minorHAnsi" w:cstheme="minorHAnsi"/>
                <w:sz w:val="21"/>
                <w:szCs w:val="21"/>
              </w:rPr>
            </w:pPr>
            <w:r w:rsidRPr="000059C5">
              <w:rPr>
                <w:rFonts w:asciiTheme="minorHAnsi" w:hAnsiTheme="minorHAnsi" w:cstheme="minorHAnsi"/>
                <w:sz w:val="21"/>
                <w:szCs w:val="21"/>
              </w:rPr>
              <w:t>Tiekėjas turi turėti ne mažiau kaip 2 (du) specialistus, kurie bus atsakingi už pirkimo sutarties vykdymą, kelionių organizavimo paslaugų teikimo koordinavimą, ir kurie atitinka šiuos reikalavimus:</w:t>
            </w:r>
          </w:p>
          <w:p w14:paraId="1CCB6BAD" w14:textId="77777777" w:rsidR="000059C5" w:rsidRPr="000059C5" w:rsidRDefault="000059C5" w:rsidP="00D23349">
            <w:pPr>
              <w:autoSpaceDE w:val="0"/>
              <w:autoSpaceDN w:val="0"/>
              <w:adjustRightInd w:val="0"/>
              <w:jc w:val="both"/>
              <w:rPr>
                <w:rFonts w:asciiTheme="minorHAnsi" w:hAnsiTheme="minorHAnsi" w:cstheme="minorHAnsi"/>
                <w:sz w:val="21"/>
                <w:szCs w:val="21"/>
              </w:rPr>
            </w:pPr>
            <w:r w:rsidRPr="000059C5">
              <w:rPr>
                <w:rFonts w:asciiTheme="minorHAnsi" w:hAnsiTheme="minorHAnsi" w:cstheme="minorHAnsi"/>
                <w:sz w:val="21"/>
                <w:szCs w:val="21"/>
                <w:lang w:eastAsia="en-US"/>
              </w:rPr>
              <w:t xml:space="preserve">- </w:t>
            </w:r>
            <w:r w:rsidRPr="000059C5">
              <w:rPr>
                <w:rFonts w:asciiTheme="minorHAnsi" w:hAnsiTheme="minorHAnsi" w:cstheme="minorHAnsi"/>
                <w:sz w:val="21"/>
                <w:szCs w:val="21"/>
              </w:rPr>
              <w:t>turėtų ne trumpesnę nei 1 (vienerių) metų patirtį kelionių organizavimo paslaugų tiekimo srityje;</w:t>
            </w:r>
          </w:p>
          <w:p w14:paraId="42EE88FD" w14:textId="77777777" w:rsidR="000059C5" w:rsidRPr="000059C5" w:rsidRDefault="000059C5" w:rsidP="00D23349">
            <w:pPr>
              <w:autoSpaceDE w:val="0"/>
              <w:autoSpaceDN w:val="0"/>
              <w:adjustRightInd w:val="0"/>
              <w:jc w:val="both"/>
              <w:rPr>
                <w:rFonts w:asciiTheme="minorHAnsi" w:hAnsiTheme="minorHAnsi" w:cstheme="minorHAnsi"/>
                <w:sz w:val="21"/>
                <w:szCs w:val="21"/>
                <w:lang w:eastAsia="en-US"/>
              </w:rPr>
            </w:pPr>
            <w:r w:rsidRPr="000059C5">
              <w:rPr>
                <w:rFonts w:asciiTheme="minorHAnsi" w:hAnsiTheme="minorHAnsi" w:cstheme="minorHAnsi"/>
                <w:sz w:val="21"/>
                <w:szCs w:val="21"/>
              </w:rPr>
              <w:t>- turėtų Tarptautinės oro transporto asociacijos (IATA) galiojantį sertifikatą.</w:t>
            </w:r>
          </w:p>
        </w:tc>
        <w:tc>
          <w:tcPr>
            <w:tcW w:w="4820" w:type="dxa"/>
            <w:tcBorders>
              <w:top w:val="single" w:sz="4" w:space="0" w:color="auto"/>
              <w:left w:val="single" w:sz="4" w:space="0" w:color="auto"/>
              <w:bottom w:val="single" w:sz="4" w:space="0" w:color="auto"/>
              <w:right w:val="single" w:sz="4" w:space="0" w:color="auto"/>
            </w:tcBorders>
          </w:tcPr>
          <w:p w14:paraId="540A3424" w14:textId="77777777" w:rsidR="000059C5" w:rsidRPr="000059C5" w:rsidRDefault="000059C5" w:rsidP="00D23349">
            <w:pPr>
              <w:suppressAutoHyphens/>
              <w:jc w:val="both"/>
              <w:textAlignment w:val="baseline"/>
              <w:rPr>
                <w:rFonts w:asciiTheme="minorHAnsi" w:hAnsiTheme="minorHAnsi" w:cstheme="minorHAnsi"/>
                <w:sz w:val="21"/>
                <w:szCs w:val="21"/>
                <w:lang w:eastAsia="en-US"/>
              </w:rPr>
            </w:pPr>
            <w:r w:rsidRPr="000059C5">
              <w:rPr>
                <w:rFonts w:asciiTheme="minorHAnsi" w:hAnsiTheme="minorHAnsi" w:cstheme="minorHAnsi"/>
                <w:sz w:val="21"/>
                <w:szCs w:val="21"/>
                <w:lang w:eastAsia="en-US"/>
              </w:rPr>
              <w:t>Konkurso sąlygų 6 priede (Pasiūlymo forma A dalis) užpildyta lentelė.</w:t>
            </w:r>
          </w:p>
          <w:p w14:paraId="267F27F0" w14:textId="77777777" w:rsidR="000059C5" w:rsidRPr="000059C5" w:rsidRDefault="000059C5" w:rsidP="00D23349">
            <w:pPr>
              <w:suppressAutoHyphens/>
              <w:jc w:val="both"/>
              <w:textAlignment w:val="baseline"/>
              <w:rPr>
                <w:rFonts w:asciiTheme="minorHAnsi" w:hAnsiTheme="minorHAnsi" w:cstheme="minorHAnsi"/>
                <w:sz w:val="21"/>
                <w:szCs w:val="21"/>
                <w:lang w:eastAsia="en-US"/>
              </w:rPr>
            </w:pPr>
          </w:p>
          <w:p w14:paraId="772BFA60" w14:textId="77777777" w:rsidR="000059C5" w:rsidRPr="000059C5" w:rsidRDefault="000059C5" w:rsidP="00D23349">
            <w:pPr>
              <w:suppressAutoHyphens/>
              <w:jc w:val="both"/>
              <w:textAlignment w:val="baseline"/>
              <w:rPr>
                <w:rFonts w:asciiTheme="minorHAnsi" w:hAnsiTheme="minorHAnsi" w:cstheme="minorHAnsi"/>
                <w:sz w:val="21"/>
                <w:szCs w:val="21"/>
                <w:lang w:eastAsia="en-US"/>
              </w:rPr>
            </w:pPr>
            <w:r w:rsidRPr="000059C5">
              <w:rPr>
                <w:rFonts w:asciiTheme="minorHAnsi" w:hAnsiTheme="minorHAnsi" w:cstheme="minorHAnsi"/>
                <w:b/>
                <w:color w:val="000000"/>
                <w:sz w:val="21"/>
                <w:szCs w:val="21"/>
              </w:rPr>
              <w:t>CVP IS priemonėmis pateikiamos skaitmeninės dokumentų kopijos</w:t>
            </w:r>
          </w:p>
        </w:tc>
      </w:tr>
    </w:tbl>
    <w:p w14:paraId="6AD1F37B" w14:textId="77777777" w:rsidR="000059C5" w:rsidRDefault="000059C5" w:rsidP="000059C5">
      <w:pPr>
        <w:spacing w:before="60" w:after="60" w:line="256" w:lineRule="auto"/>
        <w:jc w:val="center"/>
        <w:rPr>
          <w:rFonts w:cstheme="minorHAnsi"/>
          <w:b/>
          <w:bCs/>
        </w:rPr>
      </w:pPr>
    </w:p>
    <w:p w14:paraId="5FBE6DDB" w14:textId="77777777" w:rsidR="000059C5" w:rsidRDefault="000059C5" w:rsidP="000059C5">
      <w:pPr>
        <w:spacing w:before="60" w:after="60" w:line="256" w:lineRule="auto"/>
        <w:jc w:val="center"/>
        <w:rPr>
          <w:rFonts w:eastAsia="Calibri"/>
          <w:b/>
          <w:bCs/>
          <w:lang w:eastAsia="en-US"/>
        </w:rPr>
      </w:pPr>
    </w:p>
    <w:p w14:paraId="5B7E8748" w14:textId="2018B79D" w:rsidR="000059C5" w:rsidRDefault="000059C5">
      <w:pPr>
        <w:rPr>
          <w:rFonts w:eastAsia="Calibri"/>
          <w:b/>
          <w:bCs/>
          <w:lang w:eastAsia="en-US"/>
        </w:rPr>
      </w:pPr>
      <w:r>
        <w:rPr>
          <w:rFonts w:eastAsia="Calibri"/>
          <w:b/>
          <w:bCs/>
          <w:lang w:eastAsia="en-US"/>
        </w:rPr>
        <w:br w:type="page"/>
      </w:r>
    </w:p>
    <w:p w14:paraId="6F48CF6F" w14:textId="77777777" w:rsidR="000059C5" w:rsidRDefault="000059C5" w:rsidP="000059C5">
      <w:pPr>
        <w:spacing w:before="60" w:after="60" w:line="256" w:lineRule="auto"/>
        <w:jc w:val="center"/>
        <w:rPr>
          <w:rFonts w:eastAsia="Calibri"/>
          <w:b/>
          <w:bCs/>
          <w:lang w:eastAsia="en-US"/>
        </w:rPr>
      </w:pPr>
    </w:p>
    <w:p w14:paraId="2AE912CA" w14:textId="27895B41" w:rsidR="002F396F" w:rsidRPr="002D71B6" w:rsidRDefault="23669F6D" w:rsidP="000059C5">
      <w:pPr>
        <w:spacing w:before="60" w:after="60" w:line="256" w:lineRule="auto"/>
        <w:jc w:val="center"/>
        <w:rPr>
          <w:rFonts w:eastAsia="Calibri"/>
          <w:b/>
          <w:bCs/>
          <w:lang w:eastAsia="en-US"/>
        </w:rPr>
      </w:pPr>
      <w:r w:rsidRPr="23346773">
        <w:rPr>
          <w:rFonts w:eastAsia="Calibri"/>
          <w:b/>
          <w:bCs/>
          <w:lang w:eastAsia="en-US"/>
        </w:rPr>
        <w:t xml:space="preserve">Tiekėjams keliami reikalavimai dėl kokybės vadybos sistemos ir </w:t>
      </w:r>
      <w:r w:rsidR="50CC865C" w:rsidRPr="23346773">
        <w:rPr>
          <w:rFonts w:eastAsia="Calibri"/>
          <w:b/>
          <w:bCs/>
          <w:lang w:eastAsia="en-US"/>
        </w:rPr>
        <w:t xml:space="preserve">(ar) </w:t>
      </w:r>
      <w:r w:rsidRPr="23346773">
        <w:rPr>
          <w:rFonts w:eastAsia="Calibri"/>
          <w:b/>
          <w:bCs/>
          <w:lang w:eastAsia="en-US"/>
        </w:rPr>
        <w:t>aplinkos apsaugos vadybos sistemos standartų</w:t>
      </w:r>
      <w:r w:rsidR="13C3E59B" w:rsidRPr="23346773">
        <w:rPr>
          <w:rFonts w:eastAsia="Calibri"/>
          <w:b/>
          <w:bCs/>
          <w:lang w:eastAsia="en-US"/>
        </w:rPr>
        <w:t xml:space="preserve"> reikalavimai</w:t>
      </w:r>
    </w:p>
    <w:p w14:paraId="07691038" w14:textId="77777777" w:rsidR="002D71B6" w:rsidRDefault="002D71B6" w:rsidP="005B19E4">
      <w:pPr>
        <w:tabs>
          <w:tab w:val="left" w:pos="720"/>
        </w:tabs>
        <w:spacing w:after="0" w:line="240" w:lineRule="auto"/>
        <w:ind w:firstLine="567"/>
        <w:jc w:val="both"/>
        <w:rPr>
          <w:rFonts w:eastAsia="Calibri" w:cstheme="minorHAnsi"/>
          <w:i/>
          <w:iCs/>
          <w:color w:val="7030A0"/>
          <w:lang w:eastAsia="en-US"/>
        </w:rPr>
      </w:pPr>
    </w:p>
    <w:p w14:paraId="41F01C12" w14:textId="026C7F1B" w:rsidR="005B19E4" w:rsidRPr="009451C8" w:rsidRDefault="00DB7F65" w:rsidP="008F0443">
      <w:pPr>
        <w:pStyle w:val="ListParagraph"/>
        <w:numPr>
          <w:ilvl w:val="0"/>
          <w:numId w:val="28"/>
        </w:numPr>
        <w:tabs>
          <w:tab w:val="left" w:pos="1134"/>
        </w:tabs>
        <w:spacing w:after="0" w:line="20" w:lineRule="atLeast"/>
        <w:ind w:left="0" w:firstLine="567"/>
        <w:jc w:val="both"/>
        <w:rPr>
          <w:rFonts w:cstheme="minorHAnsi"/>
          <w:color w:val="000000" w:themeColor="text1"/>
        </w:rPr>
      </w:pPr>
      <w:r w:rsidRPr="009451C8">
        <w:rPr>
          <w:rFonts w:eastAsia="Calibri" w:cstheme="minorHAnsi"/>
          <w:color w:val="000000" w:themeColor="text1"/>
          <w:lang w:eastAsia="en-US"/>
        </w:rPr>
        <w:t>P</w:t>
      </w:r>
      <w:r w:rsidR="008F38C8" w:rsidRPr="009451C8">
        <w:rPr>
          <w:rFonts w:eastAsia="Calibri" w:cstheme="minorHAnsi"/>
          <w:color w:val="000000" w:themeColor="text1"/>
          <w:lang w:eastAsia="en-US"/>
        </w:rPr>
        <w:t>erkančioji organizacija nereikalauja, kad tiekėjai laikytųsi k</w:t>
      </w:r>
      <w:r w:rsidR="005B19E4" w:rsidRPr="009451C8">
        <w:rPr>
          <w:rFonts w:eastAsia="Calibri" w:cstheme="minorHAnsi"/>
          <w:iCs/>
          <w:color w:val="000000" w:themeColor="text1"/>
          <w:lang w:eastAsia="en-US"/>
        </w:rPr>
        <w:t>okybės vadybos sistemos ir (arba) aplinkos apsaugos vadybos sistemos standart</w:t>
      </w:r>
      <w:r w:rsidR="008F38C8" w:rsidRPr="009451C8">
        <w:rPr>
          <w:rFonts w:eastAsia="Calibri" w:cstheme="minorHAnsi"/>
          <w:iCs/>
          <w:color w:val="000000" w:themeColor="text1"/>
          <w:lang w:eastAsia="en-US"/>
        </w:rPr>
        <w:t>ų</w:t>
      </w:r>
      <w:r w:rsidR="005B19E4" w:rsidRPr="009451C8">
        <w:rPr>
          <w:rFonts w:eastAsia="Calibri" w:cstheme="minorHAnsi"/>
          <w:iCs/>
          <w:color w:val="000000" w:themeColor="text1"/>
          <w:lang w:eastAsia="en-US"/>
        </w:rPr>
        <w:t>.</w:t>
      </w:r>
    </w:p>
    <w:p w14:paraId="054BBDB1" w14:textId="6778349B" w:rsidR="002F396F" w:rsidRPr="00F0499F" w:rsidRDefault="00384F5A" w:rsidP="00384F5A">
      <w:pPr>
        <w:spacing w:after="0" w:line="240" w:lineRule="auto"/>
        <w:jc w:val="center"/>
        <w:rPr>
          <w:rFonts w:cstheme="minorHAnsi"/>
          <w:b/>
          <w:bCs/>
          <w:smallCaps/>
        </w:rPr>
      </w:pPr>
      <w:r w:rsidRPr="00F0499F">
        <w:rPr>
          <w:rFonts w:cstheme="minorHAnsi"/>
          <w:lang w:eastAsia="en-US"/>
        </w:rPr>
        <w:t>__________</w:t>
      </w:r>
    </w:p>
    <w:p w14:paraId="6821DAB9" w14:textId="3EED3D03" w:rsidR="00A4599F" w:rsidRPr="00F0499F" w:rsidRDefault="00A4599F" w:rsidP="00DE290C">
      <w:pPr>
        <w:rPr>
          <w:rFonts w:cstheme="minorHAnsi"/>
          <w:b/>
          <w:bCs/>
          <w:smallCaps/>
        </w:rPr>
      </w:pPr>
      <w:r w:rsidRPr="00F0499F">
        <w:rPr>
          <w:rFonts w:cstheme="minorHAnsi"/>
          <w:b/>
          <w:bCs/>
          <w:smallCaps/>
        </w:rPr>
        <w:br w:type="page"/>
      </w:r>
    </w:p>
    <w:p w14:paraId="5D0FDE6E" w14:textId="192DF949" w:rsidR="008D704D" w:rsidRPr="00F0499F" w:rsidRDefault="008D704D" w:rsidP="008D704D">
      <w:pPr>
        <w:pStyle w:val="Heading2"/>
        <w:ind w:left="5103"/>
        <w:rPr>
          <w:rFonts w:asciiTheme="minorHAnsi" w:hAnsiTheme="minorHAnsi" w:cstheme="minorHAnsi"/>
          <w:color w:val="0070C0"/>
          <w:sz w:val="21"/>
          <w:szCs w:val="21"/>
        </w:rPr>
      </w:pPr>
      <w:bookmarkStart w:id="65" w:name="_Ref38291379"/>
      <w:bookmarkStart w:id="66" w:name="_Ref38291394"/>
      <w:bookmarkStart w:id="67" w:name="_Ref38898251"/>
      <w:bookmarkStart w:id="68" w:name="_Toc236316970"/>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„EBVPD“ </w:t>
      </w:r>
      <w:r w:rsidRPr="00F0499F">
        <w:rPr>
          <w:rFonts w:asciiTheme="minorHAnsi" w:hAnsiTheme="minorHAnsi" w:cstheme="minorHAnsi"/>
          <w:color w:val="0070C0"/>
          <w:sz w:val="21"/>
          <w:szCs w:val="21"/>
        </w:rPr>
        <w:t>(XML formatu)</w:t>
      </w:r>
      <w:bookmarkEnd w:id="65"/>
      <w:bookmarkEnd w:id="66"/>
      <w:bookmarkEnd w:id="67"/>
      <w:bookmarkEnd w:id="68"/>
    </w:p>
    <w:p w14:paraId="1E33CF75" w14:textId="0E2F80D8" w:rsidR="002F396F" w:rsidRPr="00F0499F" w:rsidRDefault="002F396F" w:rsidP="00DE290C">
      <w:pPr>
        <w:rPr>
          <w:rFonts w:cstheme="minorHAnsi"/>
          <w:b/>
          <w:bCs/>
          <w:smallCaps/>
        </w:rPr>
      </w:pPr>
    </w:p>
    <w:p w14:paraId="4F6E9F95" w14:textId="40122A3B" w:rsidR="00B970B0" w:rsidRPr="00F0499F" w:rsidRDefault="00B970B0" w:rsidP="00BE1858">
      <w:pPr>
        <w:pStyle w:val="Subtitle"/>
        <w:jc w:val="center"/>
        <w:rPr>
          <w:b/>
          <w:bCs/>
          <w:smallCaps/>
        </w:rPr>
      </w:pPr>
      <w:r w:rsidRPr="00F0499F">
        <w:t>EUROPOS BENDRASIS VIEŠŲJŲ PIRKIMŲ DOKUMENTAS</w:t>
      </w:r>
    </w:p>
    <w:p w14:paraId="3584D74E" w14:textId="77777777" w:rsidR="002F396F" w:rsidRPr="00F0499F" w:rsidRDefault="002F396F" w:rsidP="002F396F">
      <w:pPr>
        <w:jc w:val="both"/>
        <w:rPr>
          <w:rFonts w:cstheme="minorHAnsi"/>
        </w:rPr>
      </w:pPr>
      <w:r w:rsidRPr="00F0499F">
        <w:rPr>
          <w:rFonts w:cstheme="minorHAnsi"/>
        </w:rPr>
        <w:t>„Europos bendrasis viešųjų pirkimų dokumentas (EBVPD)“ pateikiamas .</w:t>
      </w:r>
      <w:proofErr w:type="spellStart"/>
      <w:r w:rsidRPr="00F0499F">
        <w:rPr>
          <w:rFonts w:cstheme="minorHAnsi"/>
        </w:rPr>
        <w:t>xml</w:t>
      </w:r>
      <w:proofErr w:type="spellEnd"/>
      <w:r w:rsidRPr="00F0499F">
        <w:rPr>
          <w:rFonts w:cstheme="minorHAnsi"/>
        </w:rPr>
        <w:t xml:space="preserve"> formatu.</w:t>
      </w:r>
    </w:p>
    <w:p w14:paraId="5D197AB2" w14:textId="0EAE7A12" w:rsidR="002F396F" w:rsidRPr="00F0499F" w:rsidRDefault="00B970B0" w:rsidP="00B970B0">
      <w:pPr>
        <w:jc w:val="center"/>
        <w:rPr>
          <w:rFonts w:cstheme="minorHAnsi"/>
          <w:smallCaps/>
        </w:rPr>
      </w:pPr>
      <w:r w:rsidRPr="00F0499F">
        <w:rPr>
          <w:rFonts w:cstheme="minorHAnsi"/>
          <w:smallCaps/>
        </w:rPr>
        <w:t>__________</w:t>
      </w:r>
    </w:p>
    <w:p w14:paraId="403C297A" w14:textId="44AA8768" w:rsidR="00A4599F" w:rsidRPr="00F0499F" w:rsidRDefault="00A4599F" w:rsidP="00DE290C">
      <w:pPr>
        <w:rPr>
          <w:rFonts w:cstheme="minorHAnsi"/>
          <w:b/>
          <w:bCs/>
          <w:smallCaps/>
        </w:rPr>
      </w:pPr>
      <w:r w:rsidRPr="00F0499F">
        <w:rPr>
          <w:rFonts w:cstheme="minorHAnsi"/>
          <w:b/>
          <w:bCs/>
          <w:smallCaps/>
        </w:rPr>
        <w:br w:type="page"/>
      </w:r>
    </w:p>
    <w:p w14:paraId="44D514D3" w14:textId="762D0F29" w:rsidR="008D704D" w:rsidRPr="00F0499F" w:rsidRDefault="008D704D" w:rsidP="008D704D">
      <w:pPr>
        <w:pStyle w:val="Heading2"/>
        <w:ind w:left="5103"/>
        <w:rPr>
          <w:rFonts w:asciiTheme="minorHAnsi" w:eastAsia="Calibri" w:hAnsiTheme="minorHAnsi" w:cstheme="minorHAnsi"/>
          <w:color w:val="0070C0"/>
          <w:sz w:val="21"/>
          <w:szCs w:val="21"/>
        </w:rPr>
      </w:pPr>
      <w:bookmarkStart w:id="69" w:name="_Ref38540913"/>
      <w:bookmarkStart w:id="70" w:name="_Ref38898051"/>
      <w:bookmarkStart w:id="71" w:name="_Ref38901392"/>
      <w:bookmarkStart w:id="72" w:name="_Toc236316971"/>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69"/>
      <w:bookmarkEnd w:id="70"/>
      <w:bookmarkEnd w:id="71"/>
      <w:bookmarkEnd w:id="72"/>
    </w:p>
    <w:p w14:paraId="2EDF208A" w14:textId="77777777" w:rsidR="00693D4F" w:rsidRDefault="00693D4F" w:rsidP="00DE290C">
      <w:pPr>
        <w:rPr>
          <w:rFonts w:cstheme="minorHAnsi"/>
          <w:color w:val="7030A0"/>
        </w:rPr>
      </w:pPr>
    </w:p>
    <w:p w14:paraId="7F1843D2" w14:textId="77777777" w:rsidR="00467943" w:rsidRDefault="00467943" w:rsidP="00467943">
      <w:pPr>
        <w:spacing w:after="0" w:line="240" w:lineRule="auto"/>
        <w:ind w:right="-178"/>
        <w:jc w:val="center"/>
        <w:rPr>
          <w:rFonts w:ascii="Times New Roman" w:eastAsia="Calibri" w:hAnsi="Times New Roman" w:cs="Times New Roman"/>
          <w:sz w:val="24"/>
          <w:szCs w:val="24"/>
          <w:lang w:eastAsia="en-US"/>
        </w:rPr>
      </w:pPr>
    </w:p>
    <w:p w14:paraId="60EEDEC6" w14:textId="77777777" w:rsidR="00467943" w:rsidRPr="009A7A60" w:rsidRDefault="00467943" w:rsidP="00467943">
      <w:pPr>
        <w:spacing w:after="0" w:line="240" w:lineRule="auto"/>
        <w:ind w:right="-178"/>
        <w:jc w:val="center"/>
        <w:rPr>
          <w:rFonts w:ascii="Times New Roman" w:eastAsia="Calibri" w:hAnsi="Times New Roman" w:cs="Times New Roman"/>
          <w:sz w:val="20"/>
          <w:szCs w:val="20"/>
          <w:lang w:eastAsia="en-US"/>
        </w:rPr>
      </w:pPr>
      <w:r w:rsidRPr="009A7A60">
        <w:rPr>
          <w:rFonts w:ascii="Times New Roman" w:eastAsia="Calibri" w:hAnsi="Times New Roman" w:cs="Times New Roman"/>
          <w:sz w:val="20"/>
          <w:szCs w:val="20"/>
          <w:lang w:eastAsia="en-US"/>
        </w:rPr>
        <w:t>Herbas arba prekių ženklas</w:t>
      </w:r>
    </w:p>
    <w:p w14:paraId="46E54C23" w14:textId="77777777" w:rsidR="00467943" w:rsidRPr="009A7A60" w:rsidRDefault="00467943" w:rsidP="00467943">
      <w:pPr>
        <w:spacing w:after="0" w:line="240" w:lineRule="auto"/>
        <w:ind w:right="-178"/>
        <w:jc w:val="center"/>
        <w:rPr>
          <w:rFonts w:ascii="Times New Roman" w:eastAsia="Calibri" w:hAnsi="Times New Roman" w:cs="Times New Roman"/>
          <w:sz w:val="20"/>
          <w:szCs w:val="20"/>
          <w:lang w:eastAsia="en-US"/>
        </w:rPr>
      </w:pPr>
    </w:p>
    <w:p w14:paraId="65A6BE5E" w14:textId="77777777" w:rsidR="00467943" w:rsidRPr="009A7A60" w:rsidRDefault="00467943" w:rsidP="00467943">
      <w:pPr>
        <w:spacing w:after="0" w:line="240" w:lineRule="auto"/>
        <w:ind w:right="-178"/>
        <w:jc w:val="center"/>
        <w:rPr>
          <w:rFonts w:ascii="Times New Roman" w:eastAsia="Calibri" w:hAnsi="Times New Roman" w:cs="Times New Roman"/>
          <w:sz w:val="20"/>
          <w:szCs w:val="20"/>
          <w:lang w:eastAsia="en-US"/>
        </w:rPr>
      </w:pPr>
      <w:r w:rsidRPr="009A7A60">
        <w:rPr>
          <w:rFonts w:ascii="Times New Roman" w:eastAsia="Calibri" w:hAnsi="Times New Roman" w:cs="Times New Roman"/>
          <w:sz w:val="20"/>
          <w:szCs w:val="20"/>
          <w:lang w:eastAsia="en-US"/>
        </w:rPr>
        <w:t>(Paslaugos teikėjo pavadinimas)</w:t>
      </w:r>
    </w:p>
    <w:p w14:paraId="48E20C51" w14:textId="77777777" w:rsidR="00467943" w:rsidRPr="009A7A60" w:rsidRDefault="00467943" w:rsidP="00467943">
      <w:pPr>
        <w:spacing w:after="0" w:line="240" w:lineRule="auto"/>
        <w:ind w:right="-178"/>
        <w:jc w:val="center"/>
        <w:rPr>
          <w:rFonts w:ascii="Times New Roman" w:eastAsia="Calibri" w:hAnsi="Times New Roman" w:cs="Times New Roman"/>
          <w:sz w:val="20"/>
          <w:szCs w:val="20"/>
          <w:lang w:eastAsia="en-US"/>
        </w:rPr>
      </w:pPr>
    </w:p>
    <w:p w14:paraId="22FF560C" w14:textId="77777777" w:rsidR="00467943" w:rsidRPr="009A7A60" w:rsidRDefault="00467943" w:rsidP="00467943">
      <w:pPr>
        <w:spacing w:after="0" w:line="240" w:lineRule="auto"/>
        <w:ind w:right="131"/>
        <w:jc w:val="center"/>
        <w:rPr>
          <w:rFonts w:ascii="Times New Roman" w:eastAsia="Calibri" w:hAnsi="Times New Roman" w:cs="Times New Roman"/>
          <w:sz w:val="20"/>
          <w:szCs w:val="20"/>
          <w:lang w:eastAsia="en-US"/>
        </w:rPr>
      </w:pPr>
      <w:r w:rsidRPr="009A7A60">
        <w:rPr>
          <w:rFonts w:ascii="Times New Roman" w:eastAsia="Calibri" w:hAnsi="Times New Roman" w:cs="Times New Roman"/>
          <w:sz w:val="20"/>
          <w:szCs w:val="20"/>
          <w:lang w:eastAsia="en-US"/>
        </w:rPr>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3894BCF0" w14:textId="77777777" w:rsidR="00467943" w:rsidRPr="009A7A60" w:rsidRDefault="00467943" w:rsidP="00467943">
      <w:pPr>
        <w:spacing w:after="0" w:line="240" w:lineRule="auto"/>
        <w:jc w:val="center"/>
        <w:rPr>
          <w:rFonts w:ascii="Times New Roman" w:eastAsia="Calibri" w:hAnsi="Times New Roman" w:cs="Times New Roman"/>
          <w:b/>
          <w:bCs/>
          <w:sz w:val="24"/>
          <w:szCs w:val="24"/>
          <w:lang w:eastAsia="en-US"/>
        </w:rPr>
      </w:pPr>
    </w:p>
    <w:p w14:paraId="3D210DF7" w14:textId="77777777" w:rsidR="00467943" w:rsidRPr="009A7A60" w:rsidRDefault="00467943" w:rsidP="00467943">
      <w:pPr>
        <w:tabs>
          <w:tab w:val="center" w:pos="2520"/>
        </w:tabs>
        <w:spacing w:after="0" w:line="240" w:lineRule="auto"/>
        <w:jc w:val="both"/>
        <w:rPr>
          <w:rFonts w:ascii="Times New Roman" w:eastAsia="Calibri" w:hAnsi="Times New Roman" w:cs="Times New Roman"/>
          <w:sz w:val="24"/>
          <w:szCs w:val="24"/>
          <w:lang w:eastAsia="en-US"/>
        </w:rPr>
      </w:pPr>
      <w:r w:rsidRPr="009A7A60">
        <w:rPr>
          <w:rFonts w:ascii="Times New Roman" w:eastAsia="Calibri" w:hAnsi="Times New Roman" w:cs="Times New Roman"/>
          <w:sz w:val="24"/>
          <w:szCs w:val="24"/>
          <w:lang w:eastAsia="en-US"/>
        </w:rPr>
        <w:t>Lietuvos Respublikos valstybės saugumo departamentui</w:t>
      </w:r>
    </w:p>
    <w:p w14:paraId="3821A136" w14:textId="77777777" w:rsidR="00467943" w:rsidRDefault="00467943" w:rsidP="00467943">
      <w:pPr>
        <w:spacing w:after="0" w:line="240" w:lineRule="auto"/>
        <w:jc w:val="center"/>
        <w:rPr>
          <w:rFonts w:ascii="Times New Roman" w:eastAsia="Calibri" w:hAnsi="Times New Roman" w:cs="Times New Roman"/>
          <w:b/>
          <w:sz w:val="24"/>
          <w:szCs w:val="24"/>
          <w:lang w:eastAsia="en-US"/>
        </w:rPr>
      </w:pPr>
    </w:p>
    <w:p w14:paraId="7D325E58" w14:textId="77777777" w:rsidR="00467943" w:rsidRPr="009A7A60" w:rsidRDefault="00467943" w:rsidP="00467943">
      <w:pPr>
        <w:spacing w:after="0" w:line="240" w:lineRule="auto"/>
        <w:jc w:val="center"/>
        <w:rPr>
          <w:rFonts w:ascii="Times New Roman" w:eastAsia="Calibri" w:hAnsi="Times New Roman" w:cs="Times New Roman"/>
          <w:b/>
          <w:sz w:val="24"/>
          <w:szCs w:val="24"/>
          <w:lang w:eastAsia="en-US"/>
        </w:rPr>
      </w:pPr>
    </w:p>
    <w:p w14:paraId="105A4BFC" w14:textId="77777777" w:rsidR="00467943" w:rsidRPr="009A7A60" w:rsidRDefault="00467943" w:rsidP="00467943">
      <w:pPr>
        <w:suppressAutoHyphens/>
        <w:spacing w:after="0" w:line="240" w:lineRule="auto"/>
        <w:jc w:val="center"/>
        <w:rPr>
          <w:rFonts w:ascii="Times New Roman" w:eastAsia="Times New Roman" w:hAnsi="Times New Roman" w:cs="Times New Roman"/>
          <w:b/>
          <w:sz w:val="24"/>
          <w:szCs w:val="24"/>
          <w:lang w:eastAsia="ar-SA"/>
        </w:rPr>
      </w:pPr>
      <w:r w:rsidRPr="009A7A60">
        <w:rPr>
          <w:rFonts w:ascii="Times New Roman" w:eastAsia="Times New Roman" w:hAnsi="Times New Roman" w:cs="Times New Roman"/>
          <w:b/>
          <w:sz w:val="24"/>
          <w:szCs w:val="24"/>
          <w:lang w:eastAsia="ar-SA"/>
        </w:rPr>
        <w:t>PASIŪLYMAS</w:t>
      </w:r>
    </w:p>
    <w:p w14:paraId="7321B951" w14:textId="77777777" w:rsidR="00467943" w:rsidRPr="009A7A60" w:rsidRDefault="00467943" w:rsidP="00467943">
      <w:pPr>
        <w:tabs>
          <w:tab w:val="left" w:pos="1440"/>
          <w:tab w:val="num" w:pos="1830"/>
        </w:tabs>
        <w:suppressAutoHyphens/>
        <w:spacing w:after="0" w:line="240" w:lineRule="auto"/>
        <w:ind w:firstLine="567"/>
        <w:jc w:val="center"/>
        <w:rPr>
          <w:rFonts w:ascii="Times New Roman" w:eastAsia="Times New Roman" w:hAnsi="Times New Roman" w:cs="Times New Roman"/>
          <w:b/>
          <w:caps/>
          <w:sz w:val="24"/>
          <w:szCs w:val="24"/>
          <w:lang w:eastAsia="ar-SA"/>
        </w:rPr>
      </w:pPr>
      <w:r w:rsidRPr="009A7A60">
        <w:rPr>
          <w:rFonts w:ascii="Times New Roman" w:eastAsia="Times New Roman" w:hAnsi="Times New Roman" w:cs="Times New Roman"/>
          <w:b/>
          <w:sz w:val="24"/>
          <w:szCs w:val="20"/>
          <w:lang w:eastAsia="ar-SA"/>
        </w:rPr>
        <w:t xml:space="preserve">DĖL </w:t>
      </w:r>
      <w:r w:rsidRPr="009A7A60">
        <w:rPr>
          <w:rFonts w:ascii="Times New Roman" w:eastAsia="Calibri" w:hAnsi="Times New Roman" w:cs="Times New Roman"/>
          <w:b/>
          <w:bCs/>
          <w:sz w:val="24"/>
          <w:lang w:eastAsia="en-US"/>
        </w:rPr>
        <w:t xml:space="preserve">TARNYBINIŲ </w:t>
      </w:r>
      <w:r>
        <w:rPr>
          <w:rFonts w:ascii="Times New Roman" w:eastAsia="Calibri" w:hAnsi="Times New Roman" w:cs="Times New Roman"/>
          <w:b/>
          <w:bCs/>
          <w:sz w:val="24"/>
          <w:lang w:eastAsia="en-US"/>
        </w:rPr>
        <w:t>KELIONIŲ</w:t>
      </w:r>
      <w:r w:rsidRPr="009A7A60">
        <w:rPr>
          <w:rFonts w:ascii="Times New Roman" w:eastAsia="Calibri" w:hAnsi="Times New Roman" w:cs="Times New Roman"/>
          <w:b/>
          <w:bCs/>
          <w:sz w:val="24"/>
          <w:lang w:eastAsia="en-US"/>
        </w:rPr>
        <w:t xml:space="preserve"> ORGANIZAVIMO PASLAUGŲ </w:t>
      </w:r>
      <w:r w:rsidRPr="009A7A60">
        <w:rPr>
          <w:rFonts w:ascii="Times New Roman" w:eastAsia="Times New Roman" w:hAnsi="Times New Roman" w:cs="Times New Roman"/>
          <w:b/>
          <w:caps/>
          <w:sz w:val="24"/>
          <w:szCs w:val="24"/>
          <w:lang w:eastAsia="ar-SA"/>
        </w:rPr>
        <w:t>VIEŠOJO PIRKIMO</w:t>
      </w:r>
    </w:p>
    <w:p w14:paraId="6FCF5029" w14:textId="77777777" w:rsidR="00467943" w:rsidRPr="009A7A60" w:rsidRDefault="00467943" w:rsidP="00467943">
      <w:pPr>
        <w:tabs>
          <w:tab w:val="left" w:pos="1440"/>
          <w:tab w:val="num" w:pos="1830"/>
        </w:tabs>
        <w:suppressAutoHyphens/>
        <w:spacing w:after="0" w:line="240" w:lineRule="auto"/>
        <w:ind w:firstLine="567"/>
        <w:jc w:val="center"/>
        <w:rPr>
          <w:rFonts w:ascii="Times New Roman" w:eastAsia="Times New Roman" w:hAnsi="Times New Roman" w:cs="Times New Roman"/>
          <w:b/>
          <w:caps/>
          <w:sz w:val="24"/>
          <w:szCs w:val="24"/>
          <w:lang w:eastAsia="ar-SA"/>
        </w:rPr>
      </w:pPr>
    </w:p>
    <w:p w14:paraId="7F4318EC" w14:textId="77777777" w:rsidR="00467943" w:rsidRDefault="00467943" w:rsidP="00467943">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A DALIS</w:t>
      </w:r>
    </w:p>
    <w:p w14:paraId="4C200274" w14:textId="77777777" w:rsidR="00467943" w:rsidRDefault="00467943" w:rsidP="00467943">
      <w:pPr>
        <w:suppressAutoHyphens/>
        <w:spacing w:after="0" w:line="240" w:lineRule="auto"/>
        <w:jc w:val="center"/>
        <w:rPr>
          <w:rFonts w:ascii="Times New Roman" w:eastAsia="Times New Roman" w:hAnsi="Times New Roman" w:cs="Times New Roman"/>
          <w:b/>
          <w:color w:val="000000"/>
          <w:sz w:val="24"/>
          <w:szCs w:val="24"/>
          <w:lang w:eastAsia="ar-SA"/>
        </w:rPr>
      </w:pPr>
    </w:p>
    <w:p w14:paraId="030B0B90" w14:textId="77777777" w:rsidR="00467943" w:rsidRPr="009A7A60" w:rsidRDefault="00467943" w:rsidP="00467943">
      <w:pPr>
        <w:suppressAutoHyphens/>
        <w:spacing w:after="0" w:line="240" w:lineRule="auto"/>
        <w:jc w:val="center"/>
        <w:rPr>
          <w:rFonts w:ascii="Times New Roman" w:eastAsia="Times New Roman" w:hAnsi="Times New Roman" w:cs="Times New Roman"/>
          <w:color w:val="000000"/>
          <w:sz w:val="24"/>
          <w:szCs w:val="24"/>
          <w:lang w:eastAsia="ar-SA"/>
        </w:rPr>
      </w:pPr>
      <w:r w:rsidRPr="009A7A60">
        <w:rPr>
          <w:rFonts w:ascii="Times New Roman" w:eastAsia="Times New Roman" w:hAnsi="Times New Roman" w:cs="Times New Roman"/>
          <w:b/>
          <w:color w:val="000000"/>
          <w:sz w:val="24"/>
          <w:szCs w:val="24"/>
          <w:lang w:eastAsia="ar-SA"/>
        </w:rPr>
        <w:t>TECHNINĖ INFORMACIJA IR DUOMENYS APIE PASLAUGŲ TEIKĖJĄ</w:t>
      </w:r>
    </w:p>
    <w:p w14:paraId="59C74A9C" w14:textId="77777777" w:rsidR="00467943" w:rsidRPr="009A7A60" w:rsidRDefault="00467943" w:rsidP="00467943">
      <w:pPr>
        <w:spacing w:after="0" w:line="240" w:lineRule="auto"/>
        <w:jc w:val="center"/>
        <w:rPr>
          <w:rFonts w:ascii="Times New Roman" w:eastAsia="Calibri" w:hAnsi="Times New Roman" w:cs="Times New Roman"/>
          <w:bCs/>
          <w:sz w:val="16"/>
          <w:szCs w:val="16"/>
          <w:lang w:eastAsia="en-US"/>
        </w:rPr>
      </w:pPr>
      <w:r w:rsidRPr="009A7A60">
        <w:rPr>
          <w:rFonts w:ascii="Times New Roman" w:eastAsia="Calibri" w:hAnsi="Times New Roman" w:cs="Times New Roman"/>
          <w:bCs/>
          <w:sz w:val="24"/>
          <w:szCs w:val="24"/>
          <w:lang w:eastAsia="en-US"/>
        </w:rPr>
        <w:t>(</w:t>
      </w:r>
      <w:r w:rsidRPr="009A7A60">
        <w:rPr>
          <w:rFonts w:ascii="Times New Roman" w:eastAsia="Calibri" w:hAnsi="Times New Roman" w:cs="Times New Roman"/>
          <w:bCs/>
          <w:sz w:val="16"/>
          <w:szCs w:val="16"/>
          <w:lang w:eastAsia="en-US"/>
        </w:rPr>
        <w:t xml:space="preserve">Pildydamas šią formą Teikėjas turi pateikti visą žemiau prašomą informaciją. </w:t>
      </w:r>
    </w:p>
    <w:p w14:paraId="4D861E76" w14:textId="77777777" w:rsidR="00467943" w:rsidRPr="009A7A60" w:rsidRDefault="00467943" w:rsidP="00467943">
      <w:pPr>
        <w:spacing w:after="0" w:line="240" w:lineRule="auto"/>
        <w:jc w:val="center"/>
        <w:rPr>
          <w:rFonts w:ascii="Times New Roman" w:eastAsia="Calibri" w:hAnsi="Times New Roman" w:cs="Times New Roman"/>
          <w:sz w:val="16"/>
          <w:szCs w:val="16"/>
          <w:lang w:eastAsia="en-US"/>
        </w:rPr>
      </w:pPr>
      <w:r w:rsidRPr="009A7A60">
        <w:rPr>
          <w:rFonts w:ascii="Times New Roman" w:eastAsia="Calibri" w:hAnsi="Times New Roman" w:cs="Times New Roman"/>
          <w:bCs/>
          <w:sz w:val="16"/>
          <w:szCs w:val="16"/>
          <w:lang w:eastAsia="en-US"/>
        </w:rPr>
        <w:t>Teikėjui išbraukus formoje esančias nuostatas, jo pasiūlymas bus atmestas)</w:t>
      </w:r>
    </w:p>
    <w:p w14:paraId="2D4B72E7" w14:textId="77777777" w:rsidR="00467943" w:rsidRPr="009A7A60" w:rsidRDefault="00467943" w:rsidP="00467943">
      <w:pPr>
        <w:shd w:val="clear" w:color="auto" w:fill="FFFFFF"/>
        <w:spacing w:after="0" w:line="240" w:lineRule="auto"/>
        <w:jc w:val="center"/>
        <w:rPr>
          <w:rFonts w:ascii="Times New Roman" w:eastAsia="Calibri" w:hAnsi="Times New Roman" w:cs="Times New Roman"/>
          <w:sz w:val="24"/>
          <w:szCs w:val="24"/>
          <w:lang w:eastAsia="en-US"/>
        </w:rPr>
      </w:pPr>
    </w:p>
    <w:p w14:paraId="4283E02F" w14:textId="77777777" w:rsidR="00467943" w:rsidRPr="009A7A60" w:rsidRDefault="00467943" w:rsidP="00467943">
      <w:pPr>
        <w:shd w:val="clear" w:color="auto" w:fill="FFFFFF"/>
        <w:spacing w:after="0" w:line="240" w:lineRule="auto"/>
        <w:jc w:val="center"/>
        <w:rPr>
          <w:rFonts w:ascii="Times New Roman" w:eastAsia="Calibri" w:hAnsi="Times New Roman" w:cs="Times New Roman"/>
          <w:b/>
          <w:bCs/>
          <w:color w:val="000000"/>
          <w:sz w:val="24"/>
          <w:szCs w:val="24"/>
          <w:lang w:eastAsia="en-US"/>
        </w:rPr>
      </w:pPr>
      <w:r w:rsidRPr="009A7A60">
        <w:rPr>
          <w:rFonts w:ascii="Times New Roman" w:eastAsia="Calibri" w:hAnsi="Times New Roman" w:cs="Times New Roman"/>
          <w:sz w:val="24"/>
          <w:szCs w:val="24"/>
          <w:lang w:eastAsia="en-US"/>
        </w:rPr>
        <w:t>____________</w:t>
      </w:r>
      <w:r w:rsidRPr="009A7A60">
        <w:rPr>
          <w:rFonts w:ascii="Times New Roman" w:eastAsia="Calibri" w:hAnsi="Times New Roman" w:cs="Times New Roman"/>
          <w:b/>
          <w:bCs/>
          <w:color w:val="000000"/>
          <w:sz w:val="24"/>
          <w:szCs w:val="24"/>
          <w:lang w:eastAsia="en-US"/>
        </w:rPr>
        <w:t xml:space="preserve"> </w:t>
      </w:r>
    </w:p>
    <w:p w14:paraId="583C43DD" w14:textId="77777777" w:rsidR="00467943" w:rsidRPr="009A7A60" w:rsidRDefault="00467943" w:rsidP="00467943">
      <w:pPr>
        <w:shd w:val="clear" w:color="auto" w:fill="FFFFFF"/>
        <w:spacing w:after="0" w:line="240" w:lineRule="auto"/>
        <w:jc w:val="center"/>
        <w:rPr>
          <w:rFonts w:ascii="Times New Roman" w:eastAsia="Calibri" w:hAnsi="Times New Roman" w:cs="Times New Roman"/>
          <w:bCs/>
          <w:color w:val="000000"/>
          <w:sz w:val="24"/>
          <w:szCs w:val="24"/>
          <w:lang w:eastAsia="en-US"/>
        </w:rPr>
      </w:pPr>
      <w:r w:rsidRPr="009A7A60">
        <w:rPr>
          <w:rFonts w:ascii="Times New Roman" w:eastAsia="Calibri" w:hAnsi="Times New Roman" w:cs="Times New Roman"/>
          <w:bCs/>
          <w:color w:val="000000"/>
          <w:sz w:val="24"/>
          <w:szCs w:val="24"/>
          <w:lang w:eastAsia="en-US"/>
        </w:rPr>
        <w:t>(Data)</w:t>
      </w:r>
    </w:p>
    <w:p w14:paraId="1B04587E" w14:textId="77777777" w:rsidR="00467943" w:rsidRPr="009A7A60" w:rsidRDefault="00467943" w:rsidP="00467943">
      <w:pPr>
        <w:shd w:val="clear" w:color="auto" w:fill="FFFFFF"/>
        <w:spacing w:after="0" w:line="240" w:lineRule="auto"/>
        <w:jc w:val="center"/>
        <w:rPr>
          <w:rFonts w:ascii="Times New Roman" w:eastAsia="Calibri" w:hAnsi="Times New Roman" w:cs="Times New Roman"/>
          <w:bCs/>
          <w:color w:val="000000"/>
          <w:sz w:val="24"/>
          <w:szCs w:val="24"/>
          <w:lang w:eastAsia="en-US"/>
        </w:rPr>
      </w:pPr>
      <w:r w:rsidRPr="009A7A60">
        <w:rPr>
          <w:rFonts w:ascii="Times New Roman" w:eastAsia="Calibri" w:hAnsi="Times New Roman" w:cs="Times New Roman"/>
          <w:bCs/>
          <w:color w:val="000000"/>
          <w:sz w:val="24"/>
          <w:szCs w:val="24"/>
          <w:lang w:eastAsia="en-US"/>
        </w:rPr>
        <w:t>_____________</w:t>
      </w:r>
    </w:p>
    <w:p w14:paraId="10C3A022" w14:textId="77777777" w:rsidR="00467943" w:rsidRPr="009A7A60" w:rsidRDefault="00467943" w:rsidP="00467943">
      <w:pPr>
        <w:shd w:val="clear" w:color="auto" w:fill="FFFFFF"/>
        <w:spacing w:after="0" w:line="240" w:lineRule="auto"/>
        <w:jc w:val="center"/>
        <w:rPr>
          <w:rFonts w:ascii="Times New Roman" w:eastAsia="Calibri" w:hAnsi="Times New Roman" w:cs="Times New Roman"/>
          <w:bCs/>
          <w:color w:val="000000"/>
          <w:sz w:val="24"/>
          <w:szCs w:val="24"/>
          <w:lang w:eastAsia="en-US"/>
        </w:rPr>
      </w:pPr>
      <w:r w:rsidRPr="009A7A60">
        <w:rPr>
          <w:rFonts w:ascii="Times New Roman" w:eastAsia="Calibri" w:hAnsi="Times New Roman" w:cs="Times New Roman"/>
          <w:bCs/>
          <w:color w:val="000000"/>
          <w:sz w:val="24"/>
          <w:szCs w:val="24"/>
          <w:lang w:eastAsia="en-US"/>
        </w:rPr>
        <w:t>(Sudarymo vieta)</w:t>
      </w:r>
    </w:p>
    <w:p w14:paraId="3BE30155" w14:textId="77777777" w:rsidR="00467943" w:rsidRPr="009A7A60" w:rsidRDefault="00467943" w:rsidP="00467943">
      <w:pPr>
        <w:spacing w:after="0" w:line="240" w:lineRule="auto"/>
        <w:jc w:val="center"/>
        <w:rPr>
          <w:rFonts w:ascii="Times New Roman" w:eastAsia="Calibri" w:hAnsi="Times New Roman" w:cs="Times New Roman"/>
          <w:sz w:val="24"/>
          <w:szCs w:val="24"/>
          <w:lang w:eastAsia="en-US"/>
        </w:rPr>
      </w:pPr>
    </w:p>
    <w:p w14:paraId="0EB6F093" w14:textId="77777777" w:rsidR="00467943" w:rsidRPr="00C8185C" w:rsidRDefault="00467943" w:rsidP="00C8185C">
      <w:pPr>
        <w:jc w:val="center"/>
        <w:rPr>
          <w:rFonts w:ascii="Times New Roman" w:hAnsi="Times New Roman" w:cs="Times New Roman"/>
          <w:b/>
          <w:bCs/>
          <w:sz w:val="24"/>
          <w:szCs w:val="24"/>
          <w:lang w:eastAsia="en-US"/>
        </w:rPr>
      </w:pPr>
      <w:bookmarkStart w:id="73" w:name="_Toc61251183"/>
      <w:r w:rsidRPr="00C8185C">
        <w:rPr>
          <w:rFonts w:ascii="Times New Roman" w:hAnsi="Times New Roman" w:cs="Times New Roman"/>
          <w:b/>
          <w:bCs/>
          <w:sz w:val="24"/>
          <w:szCs w:val="24"/>
          <w:lang w:eastAsia="en-US"/>
        </w:rPr>
        <w:t>INFORMACIJA APIE TEIKĖJĄ</w:t>
      </w:r>
      <w:bookmarkEnd w:id="73"/>
    </w:p>
    <w:p w14:paraId="1B37F0F3" w14:textId="77777777" w:rsidR="00467943" w:rsidRPr="009A7A60" w:rsidRDefault="00467943" w:rsidP="00467943">
      <w:pPr>
        <w:keepNext/>
        <w:tabs>
          <w:tab w:val="left" w:pos="284"/>
        </w:tabs>
        <w:spacing w:before="60" w:after="60" w:line="240" w:lineRule="auto"/>
        <w:ind w:left="4188"/>
        <w:jc w:val="both"/>
        <w:outlineLvl w:val="0"/>
        <w:rPr>
          <w:rFonts w:ascii="Times New Roman" w:eastAsia="Calibri" w:hAnsi="Times New Roman" w:cs="Times New Roman"/>
          <w:b/>
          <w:bCs/>
          <w:sz w:val="24"/>
          <w:lang w:eastAsia="en-US"/>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8"/>
        <w:gridCol w:w="4245"/>
      </w:tblGrid>
      <w:tr w:rsidR="00467943" w:rsidRPr="009A7A60" w14:paraId="3C5CFA6B" w14:textId="77777777" w:rsidTr="00D23349">
        <w:trPr>
          <w:trHeight w:val="401"/>
        </w:trPr>
        <w:tc>
          <w:tcPr>
            <w:tcW w:w="5848" w:type="dxa"/>
            <w:tcBorders>
              <w:top w:val="single" w:sz="4" w:space="0" w:color="auto"/>
              <w:left w:val="single" w:sz="4" w:space="0" w:color="auto"/>
              <w:bottom w:val="single" w:sz="4" w:space="0" w:color="auto"/>
              <w:right w:val="single" w:sz="4" w:space="0" w:color="auto"/>
            </w:tcBorders>
          </w:tcPr>
          <w:p w14:paraId="4C2360EF" w14:textId="77777777" w:rsidR="00467943" w:rsidRPr="009A7A60" w:rsidRDefault="00467943" w:rsidP="00D23349">
            <w:pPr>
              <w:spacing w:before="60" w:after="60" w:line="240" w:lineRule="auto"/>
              <w:jc w:val="both"/>
              <w:rPr>
                <w:rFonts w:ascii="Times New Roman" w:eastAsia="Calibri" w:hAnsi="Times New Roman" w:cs="Times New Roman"/>
                <w:sz w:val="24"/>
                <w:lang w:eastAsia="en-US"/>
              </w:rPr>
            </w:pPr>
            <w:r w:rsidRPr="009A7A60">
              <w:rPr>
                <w:rFonts w:ascii="Times New Roman" w:eastAsia="Times New Roman" w:hAnsi="Times New Roman" w:cs="Times New Roman"/>
                <w:sz w:val="24"/>
                <w:szCs w:val="24"/>
                <w:lang w:eastAsia="ar-SA"/>
              </w:rPr>
              <w:t xml:space="preserve">Paslaugų teikėjo </w:t>
            </w:r>
            <w:r w:rsidRPr="009A7A60">
              <w:rPr>
                <w:rFonts w:ascii="Times New Roman" w:eastAsia="Calibri" w:hAnsi="Times New Roman" w:cs="Times New Roman"/>
                <w:sz w:val="24"/>
                <w:lang w:eastAsia="en-US"/>
              </w:rPr>
              <w:t>arba ūkio subjektų grupės dalyvių</w:t>
            </w:r>
            <w:r w:rsidRPr="009A7A60">
              <w:rPr>
                <w:rFonts w:ascii="Times New Roman" w:eastAsia="Calibri" w:hAnsi="Times New Roman" w:cs="Times New Roman"/>
                <w:sz w:val="24"/>
                <w:vertAlign w:val="superscript"/>
                <w:lang w:eastAsia="en-US"/>
              </w:rPr>
              <w:footnoteReference w:id="7"/>
            </w:r>
            <w:r w:rsidRPr="009A7A60">
              <w:rPr>
                <w:rFonts w:ascii="Times New Roman" w:eastAsia="Calibri" w:hAnsi="Times New Roman" w:cs="Times New Roman"/>
                <w:sz w:val="24"/>
                <w:lang w:eastAsia="en-US"/>
              </w:rPr>
              <w:t xml:space="preserve"> pavadinimas (-ai), </w:t>
            </w:r>
            <w:r w:rsidRPr="009A7A60">
              <w:rPr>
                <w:rFonts w:ascii="Times New Roman" w:eastAsia="Calibri" w:hAnsi="Times New Roman" w:cs="Calibri"/>
                <w:sz w:val="24"/>
                <w:lang w:eastAsia="en-US"/>
              </w:rPr>
              <w:t>juridinio asmens kodas (-ai) (jeigu pasiūlymą teikia fizinis asmuo – verslo ar individualios veiklos pažymėjimo Nr. ar pan.), adresas (-ai)</w:t>
            </w:r>
          </w:p>
        </w:tc>
        <w:tc>
          <w:tcPr>
            <w:tcW w:w="4245" w:type="dxa"/>
            <w:tcBorders>
              <w:top w:val="single" w:sz="4" w:space="0" w:color="auto"/>
              <w:left w:val="single" w:sz="4" w:space="0" w:color="auto"/>
              <w:bottom w:val="single" w:sz="4" w:space="0" w:color="auto"/>
              <w:right w:val="single" w:sz="4" w:space="0" w:color="auto"/>
            </w:tcBorders>
          </w:tcPr>
          <w:p w14:paraId="044A95AF" w14:textId="77777777" w:rsidR="00467943" w:rsidRPr="009A7A60" w:rsidRDefault="00467943" w:rsidP="00D23349">
            <w:pPr>
              <w:spacing w:before="60" w:after="60" w:line="240" w:lineRule="auto"/>
              <w:jc w:val="both"/>
              <w:rPr>
                <w:rFonts w:ascii="Times New Roman" w:eastAsia="Calibri" w:hAnsi="Times New Roman" w:cs="Times New Roman"/>
                <w:sz w:val="24"/>
                <w:lang w:eastAsia="en-US"/>
              </w:rPr>
            </w:pPr>
          </w:p>
        </w:tc>
      </w:tr>
      <w:tr w:rsidR="00467943" w:rsidRPr="009A7A60" w14:paraId="079594BC" w14:textId="77777777" w:rsidTr="00D23349">
        <w:trPr>
          <w:trHeight w:val="679"/>
        </w:trPr>
        <w:tc>
          <w:tcPr>
            <w:tcW w:w="5848" w:type="dxa"/>
            <w:tcBorders>
              <w:top w:val="single" w:sz="4" w:space="0" w:color="auto"/>
              <w:left w:val="single" w:sz="4" w:space="0" w:color="auto"/>
              <w:bottom w:val="single" w:sz="4" w:space="0" w:color="auto"/>
              <w:right w:val="single" w:sz="4" w:space="0" w:color="auto"/>
            </w:tcBorders>
          </w:tcPr>
          <w:p w14:paraId="55FFBC47" w14:textId="77777777" w:rsidR="00467943" w:rsidRPr="009A7A60" w:rsidRDefault="00467943" w:rsidP="00D23349">
            <w:pPr>
              <w:spacing w:before="60" w:after="60" w:line="240" w:lineRule="auto"/>
              <w:jc w:val="both"/>
              <w:rPr>
                <w:rFonts w:ascii="Times New Roman" w:eastAsia="Calibri" w:hAnsi="Times New Roman" w:cs="Times New Roman"/>
                <w:sz w:val="24"/>
                <w:lang w:eastAsia="en-US"/>
              </w:rPr>
            </w:pPr>
            <w:r w:rsidRPr="009A7A60">
              <w:rPr>
                <w:rFonts w:ascii="Times New Roman" w:eastAsia="Calibri" w:hAnsi="Times New Roman" w:cs="Times New Roman"/>
                <w:sz w:val="24"/>
                <w:lang w:eastAsia="en-US"/>
              </w:rPr>
              <w:t xml:space="preserve">Ūkio subjektų grupės dalyvis, atstovaujantis arba vadovaujantis ūkio subjektų grupei </w:t>
            </w:r>
            <w:r w:rsidRPr="009A7A60">
              <w:rPr>
                <w:rFonts w:ascii="Times New Roman" w:eastAsia="Calibri" w:hAnsi="Times New Roman" w:cs="Times New Roman"/>
                <w:i/>
                <w:sz w:val="24"/>
                <w:lang w:eastAsia="en-US"/>
              </w:rPr>
              <w:t>(pildoma, jei pasiūlymą teikia tiekėjų grupė)</w:t>
            </w:r>
          </w:p>
        </w:tc>
        <w:tc>
          <w:tcPr>
            <w:tcW w:w="4245" w:type="dxa"/>
            <w:tcBorders>
              <w:top w:val="single" w:sz="4" w:space="0" w:color="auto"/>
              <w:left w:val="single" w:sz="4" w:space="0" w:color="auto"/>
              <w:bottom w:val="single" w:sz="4" w:space="0" w:color="auto"/>
              <w:right w:val="single" w:sz="4" w:space="0" w:color="auto"/>
            </w:tcBorders>
          </w:tcPr>
          <w:p w14:paraId="4EE6CEBA" w14:textId="77777777" w:rsidR="00467943" w:rsidRPr="009A7A60" w:rsidRDefault="00467943" w:rsidP="00D23349">
            <w:pPr>
              <w:spacing w:before="60" w:after="60" w:line="240" w:lineRule="auto"/>
              <w:jc w:val="both"/>
              <w:rPr>
                <w:rFonts w:ascii="Times New Roman" w:eastAsia="Calibri" w:hAnsi="Times New Roman" w:cs="Times New Roman"/>
                <w:sz w:val="24"/>
                <w:lang w:eastAsia="en-US"/>
              </w:rPr>
            </w:pPr>
          </w:p>
        </w:tc>
      </w:tr>
      <w:tr w:rsidR="00467943" w:rsidRPr="009A7A60" w14:paraId="5DD84F0C" w14:textId="77777777" w:rsidTr="00D23349">
        <w:trPr>
          <w:trHeight w:val="973"/>
        </w:trPr>
        <w:tc>
          <w:tcPr>
            <w:tcW w:w="5848" w:type="dxa"/>
            <w:tcBorders>
              <w:top w:val="single" w:sz="4" w:space="0" w:color="auto"/>
              <w:left w:val="single" w:sz="4" w:space="0" w:color="auto"/>
              <w:bottom w:val="single" w:sz="4" w:space="0" w:color="auto"/>
              <w:right w:val="single" w:sz="4" w:space="0" w:color="auto"/>
            </w:tcBorders>
          </w:tcPr>
          <w:p w14:paraId="107797A3" w14:textId="77777777" w:rsidR="00467943" w:rsidRPr="009A7A60" w:rsidRDefault="00467943" w:rsidP="00D23349">
            <w:pPr>
              <w:spacing w:before="60" w:after="60" w:line="240" w:lineRule="auto"/>
              <w:jc w:val="both"/>
              <w:rPr>
                <w:rFonts w:ascii="Times New Roman" w:eastAsia="Calibri" w:hAnsi="Times New Roman" w:cs="Times New Roman"/>
                <w:sz w:val="24"/>
                <w:lang w:eastAsia="en-US"/>
              </w:rPr>
            </w:pPr>
            <w:r w:rsidRPr="009A7A60">
              <w:rPr>
                <w:rFonts w:ascii="Times New Roman" w:eastAsia="Calibri" w:hAnsi="Times New Roman" w:cs="Times New Roman"/>
                <w:sz w:val="24"/>
                <w:lang w:eastAsia="en-US"/>
              </w:rPr>
              <w:t>Asmens, įgalioto bendrauti su perkančiąją organizacija, kontaktinė informacija (vardas, pavardė, tel., faks., el. p., adresas)</w:t>
            </w:r>
          </w:p>
        </w:tc>
        <w:tc>
          <w:tcPr>
            <w:tcW w:w="4245" w:type="dxa"/>
            <w:tcBorders>
              <w:top w:val="single" w:sz="4" w:space="0" w:color="auto"/>
              <w:left w:val="single" w:sz="4" w:space="0" w:color="auto"/>
              <w:bottom w:val="single" w:sz="4" w:space="0" w:color="auto"/>
              <w:right w:val="single" w:sz="4" w:space="0" w:color="auto"/>
            </w:tcBorders>
          </w:tcPr>
          <w:p w14:paraId="5701098D" w14:textId="77777777" w:rsidR="00467943" w:rsidRPr="009A7A60" w:rsidRDefault="00467943" w:rsidP="00D23349">
            <w:pPr>
              <w:spacing w:before="60" w:after="60" w:line="240" w:lineRule="auto"/>
              <w:jc w:val="both"/>
              <w:rPr>
                <w:rFonts w:ascii="Times New Roman" w:eastAsia="Calibri" w:hAnsi="Times New Roman" w:cs="Times New Roman"/>
                <w:sz w:val="24"/>
                <w:lang w:eastAsia="en-US"/>
              </w:rPr>
            </w:pPr>
          </w:p>
        </w:tc>
      </w:tr>
    </w:tbl>
    <w:p w14:paraId="4E5D5D9E" w14:textId="77777777" w:rsidR="00467943" w:rsidRPr="009A7A60" w:rsidRDefault="00467943" w:rsidP="00467943">
      <w:pPr>
        <w:tabs>
          <w:tab w:val="left" w:pos="567"/>
        </w:tabs>
        <w:spacing w:after="0" w:line="240" w:lineRule="auto"/>
        <w:contextualSpacing/>
        <w:jc w:val="both"/>
        <w:rPr>
          <w:rFonts w:ascii="Times New Roman" w:eastAsia="Times New Roman" w:hAnsi="Times New Roman" w:cs="Calibri"/>
          <w:b/>
          <w:bCs/>
          <w:lang w:val="x-none" w:eastAsia="x-none"/>
        </w:rPr>
      </w:pPr>
    </w:p>
    <w:p w14:paraId="6EDD6391" w14:textId="77777777" w:rsidR="00467943" w:rsidRPr="009A7A60" w:rsidRDefault="00467943" w:rsidP="00467943">
      <w:pPr>
        <w:tabs>
          <w:tab w:val="left" w:pos="567"/>
        </w:tabs>
        <w:spacing w:after="0" w:line="240" w:lineRule="auto"/>
        <w:ind w:firstLine="567"/>
        <w:contextualSpacing/>
        <w:jc w:val="both"/>
        <w:rPr>
          <w:rFonts w:ascii="Times New Roman" w:eastAsia="Times New Roman" w:hAnsi="Times New Roman" w:cs="Calibri"/>
          <w:b/>
          <w:bCs/>
          <w:lang w:val="x-none" w:eastAsia="x-none"/>
        </w:rPr>
      </w:pPr>
      <w:r w:rsidRPr="009A7A60">
        <w:rPr>
          <w:rFonts w:ascii="Times New Roman" w:eastAsia="Times New Roman" w:hAnsi="Times New Roman" w:cs="Calibri"/>
          <w:b/>
          <w:bCs/>
          <w:lang w:val="x-none" w:eastAsia="x-none"/>
        </w:rPr>
        <w:lastRenderedPageBreak/>
        <w:t>2. INFORMACIJA APIE ŪKIO SUBJEKTUS, KURIŲ PAJĖGUMAIS TEIKĖJAS REMIASI, KAD ATITIKTŲ PERKANČIOSIOS ORGANIZACIJOS KELIAMUS KVALIFIKACIJOS REIKALAVIMUS (JEIGU TOKIE REIKALAVIMAI KELIAMI) (</w:t>
      </w:r>
      <w:r w:rsidRPr="009A7A60">
        <w:rPr>
          <w:rFonts w:ascii="Times New Roman" w:eastAsia="Times New Roman" w:hAnsi="Times New Roman" w:cs="Calibri"/>
          <w:b/>
          <w:bCs/>
          <w:i/>
          <w:iCs/>
          <w:lang w:val="x-none" w:eastAsia="x-none"/>
        </w:rPr>
        <w:t xml:space="preserve">nurodomi ir </w:t>
      </w:r>
      <w:proofErr w:type="spellStart"/>
      <w:r w:rsidRPr="009A7A60">
        <w:rPr>
          <w:rFonts w:ascii="Times New Roman" w:eastAsia="Times New Roman" w:hAnsi="Times New Roman" w:cs="Calibri"/>
          <w:b/>
          <w:bCs/>
          <w:i/>
          <w:iCs/>
          <w:lang w:val="x-none" w:eastAsia="x-none"/>
        </w:rPr>
        <w:t>kvazisubteikėjai</w:t>
      </w:r>
      <w:proofErr w:type="spellEnd"/>
      <w:r w:rsidRPr="009A7A60">
        <w:rPr>
          <w:rFonts w:ascii="Times New Roman" w:eastAsia="Times New Roman" w:hAnsi="Times New Roman" w:cs="Calibri"/>
          <w:b/>
          <w:bCs/>
          <w:i/>
          <w:iCs/>
          <w:lang w:val="x-none" w:eastAsia="x-none"/>
        </w:rPr>
        <w:t xml:space="preserve"> – fiziniai asmenys, kuriuos ketinama įdarbinti pirkimo laimėjimo atveju)</w:t>
      </w:r>
    </w:p>
    <w:p w14:paraId="3E41A477" w14:textId="77777777" w:rsidR="00467943" w:rsidRPr="009A7A60" w:rsidRDefault="00467943" w:rsidP="00467943">
      <w:pPr>
        <w:spacing w:after="0" w:line="240" w:lineRule="auto"/>
        <w:ind w:firstLine="567"/>
        <w:contextualSpacing/>
        <w:rPr>
          <w:rFonts w:ascii="Times New Roman" w:eastAsia="Times New Roman" w:hAnsi="Times New Roman" w:cs="Calibri"/>
          <w:i/>
          <w:iCs/>
          <w:lang w:val="x-none" w:eastAsia="x-none"/>
        </w:rPr>
      </w:pPr>
      <w:r w:rsidRPr="009A7A60">
        <w:rPr>
          <w:rFonts w:ascii="Times New Roman" w:eastAsia="Times New Roman" w:hAnsi="Times New Roman" w:cs="Calibri"/>
          <w:i/>
          <w:iCs/>
          <w:lang w:val="x-none" w:eastAsia="x-none"/>
        </w:rPr>
        <w:t>(pildoma, jei teikėjas pasitelkia kitų ūkio subjektų pajėgumais pagal VPĮ 49 str.)</w:t>
      </w:r>
    </w:p>
    <w:p w14:paraId="774F4D8E" w14:textId="77777777" w:rsidR="00467943" w:rsidRPr="009A7A60" w:rsidRDefault="00467943" w:rsidP="00467943">
      <w:pPr>
        <w:spacing w:after="0" w:line="240" w:lineRule="auto"/>
        <w:contextualSpacing/>
        <w:rPr>
          <w:rFonts w:ascii="Times New Roman" w:eastAsia="Times New Roman" w:hAnsi="Times New Roman" w:cs="Calibri"/>
          <w:i/>
          <w:iCs/>
          <w:lang w:val="x-none" w:eastAsia="x-none"/>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3411"/>
        <w:gridCol w:w="2237"/>
        <w:gridCol w:w="4031"/>
      </w:tblGrid>
      <w:tr w:rsidR="00467943" w:rsidRPr="009A7A60" w14:paraId="4DBF7BFA" w14:textId="77777777" w:rsidTr="00D23349">
        <w:tc>
          <w:tcPr>
            <w:tcW w:w="462" w:type="dxa"/>
            <w:shd w:val="clear" w:color="auto" w:fill="FFFFFF" w:themeFill="background1"/>
          </w:tcPr>
          <w:p w14:paraId="385F491B" w14:textId="77777777" w:rsidR="00467943" w:rsidRPr="009A7A60" w:rsidRDefault="00467943" w:rsidP="00D23349">
            <w:pPr>
              <w:spacing w:after="0" w:line="240" w:lineRule="auto"/>
              <w:jc w:val="both"/>
              <w:rPr>
                <w:rFonts w:ascii="Times New Roman" w:eastAsia="Calibri" w:hAnsi="Times New Roman" w:cs="Calibri"/>
                <w:sz w:val="24"/>
                <w:lang w:eastAsia="en-US"/>
              </w:rPr>
            </w:pPr>
            <w:r w:rsidRPr="009A7A60">
              <w:rPr>
                <w:rFonts w:ascii="Times New Roman" w:eastAsia="Calibri" w:hAnsi="Times New Roman" w:cs="Calibri"/>
                <w:sz w:val="24"/>
                <w:lang w:eastAsia="en-US"/>
              </w:rPr>
              <w:t>Eil. Nr.</w:t>
            </w:r>
          </w:p>
        </w:tc>
        <w:tc>
          <w:tcPr>
            <w:tcW w:w="3445" w:type="dxa"/>
            <w:shd w:val="clear" w:color="auto" w:fill="FFFFFF" w:themeFill="background1"/>
          </w:tcPr>
          <w:p w14:paraId="3A8468DA" w14:textId="77777777" w:rsidR="00467943" w:rsidRPr="009A7A60" w:rsidRDefault="00467943" w:rsidP="00D23349">
            <w:pPr>
              <w:spacing w:after="0" w:line="240" w:lineRule="auto"/>
              <w:jc w:val="both"/>
              <w:rPr>
                <w:rFonts w:ascii="Times New Roman" w:eastAsia="Calibri" w:hAnsi="Times New Roman" w:cs="Calibri"/>
                <w:sz w:val="24"/>
                <w:lang w:eastAsia="en-US"/>
              </w:rPr>
            </w:pPr>
            <w:r w:rsidRPr="009A7A60">
              <w:rPr>
                <w:rFonts w:ascii="Times New Roman" w:eastAsia="Calibri" w:hAnsi="Times New Roman" w:cs="Calibri"/>
                <w:sz w:val="24"/>
                <w:lang w:eastAsia="en-US"/>
              </w:rPr>
              <w:t>Ūkio subjekto pavadinimas, juridinio asmens kodas, adresas</w:t>
            </w:r>
          </w:p>
        </w:tc>
        <w:tc>
          <w:tcPr>
            <w:tcW w:w="2253" w:type="dxa"/>
            <w:shd w:val="clear" w:color="auto" w:fill="FFFFFF" w:themeFill="background1"/>
          </w:tcPr>
          <w:p w14:paraId="04B73716" w14:textId="77777777" w:rsidR="00467943" w:rsidRPr="009A7A60" w:rsidRDefault="00467943" w:rsidP="00D23349">
            <w:pPr>
              <w:spacing w:after="0" w:line="240" w:lineRule="auto"/>
              <w:jc w:val="both"/>
              <w:rPr>
                <w:rFonts w:ascii="Times New Roman" w:eastAsia="Calibri" w:hAnsi="Times New Roman" w:cs="Calibri"/>
                <w:sz w:val="24"/>
                <w:lang w:eastAsia="en-US"/>
              </w:rPr>
            </w:pPr>
            <w:r w:rsidRPr="009A7A60">
              <w:rPr>
                <w:rFonts w:ascii="Times New Roman" w:eastAsia="Calibri" w:hAnsi="Times New Roman" w:cs="Calibri"/>
                <w:sz w:val="24"/>
                <w:lang w:eastAsia="en-US"/>
              </w:rPr>
              <w:t>Nuoroda į skelbimo apie pirkimą punkto sąlygą, kuriai atitikti remiamasi ūkio subjekto pajėgumais</w:t>
            </w:r>
          </w:p>
        </w:tc>
        <w:tc>
          <w:tcPr>
            <w:tcW w:w="4075" w:type="dxa"/>
            <w:shd w:val="clear" w:color="auto" w:fill="FFFFFF" w:themeFill="background1"/>
          </w:tcPr>
          <w:p w14:paraId="03C8E9D6" w14:textId="77777777" w:rsidR="00467943" w:rsidRPr="009A7A60" w:rsidRDefault="00467943" w:rsidP="00D23349">
            <w:pPr>
              <w:spacing w:after="0" w:line="240" w:lineRule="auto"/>
              <w:jc w:val="both"/>
              <w:rPr>
                <w:rFonts w:ascii="Times New Roman" w:eastAsia="Calibri" w:hAnsi="Times New Roman" w:cs="Calibri"/>
                <w:sz w:val="24"/>
                <w:lang w:eastAsia="en-US"/>
              </w:rPr>
            </w:pPr>
            <w:r w:rsidRPr="009A7A60">
              <w:rPr>
                <w:rFonts w:ascii="Times New Roman" w:eastAsia="Calibri" w:hAnsi="Times New Roman" w:cs="Calibri"/>
                <w:sz w:val="24"/>
                <w:lang w:eastAsia="en-US"/>
              </w:rPr>
              <w:t>Sutarties objekto dalies, perduodamos vykdyti subteikėjui, aprašymas</w:t>
            </w:r>
          </w:p>
        </w:tc>
      </w:tr>
      <w:tr w:rsidR="00467943" w:rsidRPr="009A7A60" w14:paraId="5A4E5BAC" w14:textId="77777777" w:rsidTr="00D23349">
        <w:tc>
          <w:tcPr>
            <w:tcW w:w="462" w:type="dxa"/>
          </w:tcPr>
          <w:p w14:paraId="4603F95E" w14:textId="77777777" w:rsidR="00467943" w:rsidRPr="009A7A60" w:rsidRDefault="00467943" w:rsidP="00D23349">
            <w:pPr>
              <w:spacing w:after="0" w:line="240" w:lineRule="auto"/>
              <w:jc w:val="both"/>
              <w:rPr>
                <w:rFonts w:ascii="Times New Roman" w:eastAsia="Calibri" w:hAnsi="Times New Roman" w:cs="Calibri"/>
                <w:bCs/>
                <w:sz w:val="24"/>
                <w:lang w:eastAsia="en-US"/>
              </w:rPr>
            </w:pPr>
            <w:r w:rsidRPr="009A7A60">
              <w:rPr>
                <w:rFonts w:ascii="Times New Roman" w:eastAsia="Calibri" w:hAnsi="Times New Roman" w:cs="Calibri"/>
                <w:bCs/>
                <w:sz w:val="24"/>
                <w:lang w:eastAsia="en-US"/>
              </w:rPr>
              <w:t>1.</w:t>
            </w:r>
          </w:p>
        </w:tc>
        <w:tc>
          <w:tcPr>
            <w:tcW w:w="3445" w:type="dxa"/>
          </w:tcPr>
          <w:p w14:paraId="218252EF" w14:textId="77777777" w:rsidR="00467943" w:rsidRPr="009A7A60" w:rsidRDefault="00467943" w:rsidP="00D23349">
            <w:pPr>
              <w:spacing w:after="0" w:line="240" w:lineRule="auto"/>
              <w:jc w:val="both"/>
              <w:rPr>
                <w:rFonts w:ascii="Times New Roman" w:eastAsia="Calibri" w:hAnsi="Times New Roman" w:cs="Calibri"/>
                <w:bCs/>
                <w:sz w:val="24"/>
                <w:lang w:eastAsia="en-US"/>
              </w:rPr>
            </w:pPr>
          </w:p>
        </w:tc>
        <w:tc>
          <w:tcPr>
            <w:tcW w:w="2253" w:type="dxa"/>
          </w:tcPr>
          <w:p w14:paraId="1FB44EC0" w14:textId="77777777" w:rsidR="00467943" w:rsidRPr="009A7A60" w:rsidRDefault="00467943" w:rsidP="00D23349">
            <w:pPr>
              <w:spacing w:after="0" w:line="240" w:lineRule="auto"/>
              <w:jc w:val="both"/>
              <w:rPr>
                <w:rFonts w:ascii="Times New Roman" w:eastAsia="Calibri" w:hAnsi="Times New Roman" w:cs="Calibri"/>
                <w:bCs/>
                <w:sz w:val="24"/>
                <w:lang w:eastAsia="en-US"/>
              </w:rPr>
            </w:pPr>
          </w:p>
        </w:tc>
        <w:tc>
          <w:tcPr>
            <w:tcW w:w="4075" w:type="dxa"/>
          </w:tcPr>
          <w:p w14:paraId="633DF0DE" w14:textId="77777777" w:rsidR="00467943" w:rsidRPr="009A7A60" w:rsidRDefault="00467943" w:rsidP="00D23349">
            <w:pPr>
              <w:spacing w:after="0" w:line="240" w:lineRule="auto"/>
              <w:jc w:val="both"/>
              <w:rPr>
                <w:rFonts w:ascii="Times New Roman" w:eastAsia="Calibri" w:hAnsi="Times New Roman" w:cs="Calibri"/>
                <w:bCs/>
                <w:sz w:val="24"/>
                <w:lang w:eastAsia="en-US"/>
              </w:rPr>
            </w:pPr>
          </w:p>
        </w:tc>
      </w:tr>
      <w:tr w:rsidR="00467943" w:rsidRPr="009A7A60" w14:paraId="55C26A43" w14:textId="77777777" w:rsidTr="00D23349">
        <w:tc>
          <w:tcPr>
            <w:tcW w:w="462" w:type="dxa"/>
          </w:tcPr>
          <w:p w14:paraId="0B1FCC53" w14:textId="77777777" w:rsidR="00467943" w:rsidRPr="009A7A60" w:rsidRDefault="00467943" w:rsidP="00D23349">
            <w:pPr>
              <w:spacing w:after="0" w:line="240" w:lineRule="auto"/>
              <w:jc w:val="both"/>
              <w:rPr>
                <w:rFonts w:ascii="Times New Roman" w:eastAsia="Calibri" w:hAnsi="Times New Roman" w:cs="Calibri"/>
                <w:bCs/>
                <w:sz w:val="24"/>
                <w:lang w:eastAsia="en-US"/>
              </w:rPr>
            </w:pPr>
            <w:r w:rsidRPr="009A7A60">
              <w:rPr>
                <w:rFonts w:ascii="Times New Roman" w:eastAsia="Calibri" w:hAnsi="Times New Roman" w:cs="Calibri"/>
                <w:bCs/>
                <w:sz w:val="24"/>
                <w:lang w:eastAsia="en-US"/>
              </w:rPr>
              <w:t>2.</w:t>
            </w:r>
          </w:p>
        </w:tc>
        <w:tc>
          <w:tcPr>
            <w:tcW w:w="3445" w:type="dxa"/>
          </w:tcPr>
          <w:p w14:paraId="5DEE42C6" w14:textId="77777777" w:rsidR="00467943" w:rsidRPr="009A7A60" w:rsidRDefault="00467943" w:rsidP="00D23349">
            <w:pPr>
              <w:spacing w:after="0" w:line="240" w:lineRule="auto"/>
              <w:jc w:val="both"/>
              <w:rPr>
                <w:rFonts w:ascii="Times New Roman" w:eastAsia="Calibri" w:hAnsi="Times New Roman" w:cs="Calibri"/>
                <w:bCs/>
                <w:sz w:val="24"/>
                <w:lang w:eastAsia="en-US"/>
              </w:rPr>
            </w:pPr>
          </w:p>
        </w:tc>
        <w:tc>
          <w:tcPr>
            <w:tcW w:w="2253" w:type="dxa"/>
          </w:tcPr>
          <w:p w14:paraId="18848FBB" w14:textId="77777777" w:rsidR="00467943" w:rsidRPr="009A7A60" w:rsidRDefault="00467943" w:rsidP="00D23349">
            <w:pPr>
              <w:spacing w:after="0" w:line="240" w:lineRule="auto"/>
              <w:jc w:val="both"/>
              <w:rPr>
                <w:rFonts w:ascii="Times New Roman" w:eastAsia="Calibri" w:hAnsi="Times New Roman" w:cs="Calibri"/>
                <w:bCs/>
                <w:sz w:val="24"/>
                <w:lang w:eastAsia="en-US"/>
              </w:rPr>
            </w:pPr>
          </w:p>
        </w:tc>
        <w:tc>
          <w:tcPr>
            <w:tcW w:w="4075" w:type="dxa"/>
          </w:tcPr>
          <w:p w14:paraId="308ABEB1" w14:textId="77777777" w:rsidR="00467943" w:rsidRPr="009A7A60" w:rsidRDefault="00467943" w:rsidP="00D23349">
            <w:pPr>
              <w:spacing w:after="0" w:line="240" w:lineRule="auto"/>
              <w:jc w:val="both"/>
              <w:rPr>
                <w:rFonts w:ascii="Times New Roman" w:eastAsia="Calibri" w:hAnsi="Times New Roman" w:cs="Calibri"/>
                <w:bCs/>
                <w:sz w:val="24"/>
                <w:lang w:eastAsia="en-US"/>
              </w:rPr>
            </w:pPr>
          </w:p>
        </w:tc>
      </w:tr>
    </w:tbl>
    <w:p w14:paraId="1E735DA4" w14:textId="77777777" w:rsidR="00467943" w:rsidRPr="009A7A60" w:rsidRDefault="00467943" w:rsidP="00467943">
      <w:pPr>
        <w:spacing w:before="60" w:after="60" w:line="240" w:lineRule="auto"/>
        <w:jc w:val="both"/>
        <w:rPr>
          <w:rFonts w:ascii="Times New Roman" w:eastAsia="Calibri" w:hAnsi="Times New Roman" w:cs="Times New Roman"/>
          <w:color w:val="000000"/>
          <w:sz w:val="24"/>
          <w:lang w:eastAsia="en-US"/>
        </w:rPr>
      </w:pPr>
    </w:p>
    <w:p w14:paraId="4ADC1320" w14:textId="77777777" w:rsidR="00467943" w:rsidRPr="009A7A60" w:rsidRDefault="00467943" w:rsidP="00467943">
      <w:pPr>
        <w:spacing w:before="60" w:after="60" w:line="240" w:lineRule="auto"/>
        <w:ind w:firstLine="567"/>
        <w:jc w:val="both"/>
        <w:rPr>
          <w:rFonts w:ascii="Times New Roman" w:eastAsia="Calibri" w:hAnsi="Times New Roman" w:cs="Times New Roman"/>
          <w:b/>
          <w:bCs/>
          <w:color w:val="000000"/>
          <w:sz w:val="24"/>
          <w:lang w:eastAsia="en-US"/>
        </w:rPr>
      </w:pPr>
      <w:r w:rsidRPr="009A7A60">
        <w:rPr>
          <w:rFonts w:ascii="Times New Roman" w:eastAsia="Calibri" w:hAnsi="Times New Roman" w:cs="Times New Roman"/>
          <w:b/>
          <w:bCs/>
          <w:sz w:val="24"/>
          <w:lang w:eastAsia="en-US"/>
        </w:rPr>
        <w:t>3. INFORMACIJA APIE ŽINOMUS SUBTEIKĖJUS IR JIEMS PERDUODAMAS VYKDYTI SUTARTIES DALIS</w:t>
      </w:r>
      <w:r w:rsidRPr="009A7A60">
        <w:rPr>
          <w:rFonts w:ascii="Times New Roman" w:eastAsia="Calibri" w:hAnsi="Times New Roman" w:cs="Times New Roman"/>
          <w:b/>
          <w:bCs/>
          <w:color w:val="000000"/>
          <w:sz w:val="24"/>
          <w:lang w:eastAsia="en-US"/>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
        <w:gridCol w:w="3589"/>
        <w:gridCol w:w="5604"/>
      </w:tblGrid>
      <w:tr w:rsidR="00467943" w:rsidRPr="009A7A60" w14:paraId="30FB4A13" w14:textId="77777777" w:rsidTr="00D23349">
        <w:tc>
          <w:tcPr>
            <w:tcW w:w="669" w:type="dxa"/>
          </w:tcPr>
          <w:p w14:paraId="77D69574" w14:textId="77777777" w:rsidR="00467943" w:rsidRPr="009A7A60" w:rsidRDefault="00467943" w:rsidP="00D23349">
            <w:pPr>
              <w:spacing w:before="60" w:after="60" w:line="240" w:lineRule="auto"/>
              <w:jc w:val="center"/>
              <w:rPr>
                <w:rFonts w:ascii="Times New Roman" w:eastAsia="Calibri" w:hAnsi="Times New Roman" w:cs="Times New Roman"/>
                <w:sz w:val="24"/>
              </w:rPr>
            </w:pPr>
            <w:r w:rsidRPr="009A7A60">
              <w:rPr>
                <w:rFonts w:ascii="Times New Roman" w:eastAsia="Calibri" w:hAnsi="Times New Roman" w:cs="Times New Roman"/>
                <w:sz w:val="24"/>
              </w:rPr>
              <w:t>Eil. Nr.</w:t>
            </w:r>
          </w:p>
        </w:tc>
        <w:tc>
          <w:tcPr>
            <w:tcW w:w="3754" w:type="dxa"/>
          </w:tcPr>
          <w:p w14:paraId="7E307361" w14:textId="77777777" w:rsidR="00467943" w:rsidRPr="009A7A60" w:rsidRDefault="00467943" w:rsidP="00D23349">
            <w:pPr>
              <w:spacing w:before="60" w:after="60" w:line="240" w:lineRule="auto"/>
              <w:jc w:val="center"/>
              <w:rPr>
                <w:rFonts w:ascii="Times New Roman" w:eastAsia="Calibri" w:hAnsi="Times New Roman" w:cs="Times New Roman"/>
                <w:sz w:val="24"/>
              </w:rPr>
            </w:pPr>
            <w:r w:rsidRPr="009A7A60">
              <w:rPr>
                <w:rFonts w:ascii="Times New Roman" w:eastAsia="Calibri" w:hAnsi="Times New Roman" w:cs="Times New Roman"/>
                <w:sz w:val="24"/>
              </w:rPr>
              <w:t>Subteikėjo pavadinimas, juridinio asmens kodas, adresas</w:t>
            </w:r>
          </w:p>
        </w:tc>
        <w:tc>
          <w:tcPr>
            <w:tcW w:w="5925" w:type="dxa"/>
          </w:tcPr>
          <w:p w14:paraId="23C75457" w14:textId="77777777" w:rsidR="00467943" w:rsidRPr="009A7A60" w:rsidRDefault="00467943" w:rsidP="00D23349">
            <w:pPr>
              <w:spacing w:before="60" w:after="60" w:line="240" w:lineRule="auto"/>
              <w:jc w:val="center"/>
              <w:rPr>
                <w:rFonts w:ascii="Times New Roman" w:eastAsia="Calibri" w:hAnsi="Times New Roman" w:cs="Times New Roman"/>
                <w:sz w:val="24"/>
              </w:rPr>
            </w:pPr>
            <w:r w:rsidRPr="009A7A60">
              <w:rPr>
                <w:rFonts w:ascii="Times New Roman" w:eastAsia="Calibri" w:hAnsi="Times New Roman" w:cs="Times New Roman"/>
                <w:sz w:val="24"/>
              </w:rPr>
              <w:t>Sutarties objekto dalies, perduodamos vykdyti subteikėjui, aprašymas</w:t>
            </w:r>
          </w:p>
        </w:tc>
      </w:tr>
      <w:tr w:rsidR="00467943" w:rsidRPr="009A7A60" w14:paraId="7528D81E" w14:textId="77777777" w:rsidTr="00D23349">
        <w:tc>
          <w:tcPr>
            <w:tcW w:w="669" w:type="dxa"/>
          </w:tcPr>
          <w:p w14:paraId="335584C8" w14:textId="77777777" w:rsidR="00467943" w:rsidRPr="009A7A60" w:rsidRDefault="00467943" w:rsidP="00D23349">
            <w:pPr>
              <w:spacing w:before="60" w:after="60" w:line="240" w:lineRule="auto"/>
              <w:jc w:val="both"/>
              <w:rPr>
                <w:rFonts w:ascii="Times New Roman" w:eastAsia="Calibri" w:hAnsi="Times New Roman" w:cs="Times New Roman"/>
                <w:sz w:val="24"/>
              </w:rPr>
            </w:pPr>
            <w:r w:rsidRPr="009A7A60">
              <w:rPr>
                <w:rFonts w:ascii="Times New Roman" w:eastAsia="Calibri" w:hAnsi="Times New Roman" w:cs="Times New Roman"/>
                <w:b/>
                <w:sz w:val="24"/>
              </w:rPr>
              <w:t>1.</w:t>
            </w:r>
          </w:p>
        </w:tc>
        <w:tc>
          <w:tcPr>
            <w:tcW w:w="3754" w:type="dxa"/>
          </w:tcPr>
          <w:p w14:paraId="72D3CA3D" w14:textId="77777777" w:rsidR="00467943" w:rsidRPr="009A7A60" w:rsidRDefault="00467943" w:rsidP="00D23349">
            <w:pPr>
              <w:spacing w:before="60" w:after="60" w:line="240" w:lineRule="auto"/>
              <w:jc w:val="both"/>
              <w:rPr>
                <w:rFonts w:ascii="Times New Roman" w:eastAsia="Calibri" w:hAnsi="Times New Roman" w:cs="Times New Roman"/>
                <w:sz w:val="24"/>
              </w:rPr>
            </w:pPr>
          </w:p>
        </w:tc>
        <w:tc>
          <w:tcPr>
            <w:tcW w:w="5925" w:type="dxa"/>
          </w:tcPr>
          <w:p w14:paraId="42028158" w14:textId="77777777" w:rsidR="00467943" w:rsidRPr="009A7A60" w:rsidRDefault="00467943" w:rsidP="00D23349">
            <w:pPr>
              <w:spacing w:before="60" w:after="60" w:line="240" w:lineRule="auto"/>
              <w:jc w:val="both"/>
              <w:rPr>
                <w:rFonts w:ascii="Times New Roman" w:eastAsia="Calibri" w:hAnsi="Times New Roman" w:cs="Times New Roman"/>
                <w:sz w:val="24"/>
              </w:rPr>
            </w:pPr>
          </w:p>
        </w:tc>
      </w:tr>
      <w:tr w:rsidR="00467943" w:rsidRPr="009A7A60" w14:paraId="2E5DF627" w14:textId="77777777" w:rsidTr="00D23349">
        <w:tc>
          <w:tcPr>
            <w:tcW w:w="669" w:type="dxa"/>
          </w:tcPr>
          <w:p w14:paraId="3AF7FE38" w14:textId="77777777" w:rsidR="00467943" w:rsidRPr="009A7A60" w:rsidRDefault="00467943" w:rsidP="00D23349">
            <w:pPr>
              <w:spacing w:before="60" w:after="60" w:line="240" w:lineRule="auto"/>
              <w:jc w:val="both"/>
              <w:rPr>
                <w:rFonts w:ascii="Times New Roman" w:eastAsia="Calibri" w:hAnsi="Times New Roman" w:cs="Times New Roman"/>
                <w:sz w:val="24"/>
              </w:rPr>
            </w:pPr>
            <w:r w:rsidRPr="009A7A60">
              <w:rPr>
                <w:rFonts w:ascii="Times New Roman" w:eastAsia="Calibri" w:hAnsi="Times New Roman" w:cs="Times New Roman"/>
                <w:b/>
                <w:sz w:val="24"/>
              </w:rPr>
              <w:t>2.</w:t>
            </w:r>
          </w:p>
        </w:tc>
        <w:tc>
          <w:tcPr>
            <w:tcW w:w="3754" w:type="dxa"/>
          </w:tcPr>
          <w:p w14:paraId="56E085FB" w14:textId="77777777" w:rsidR="00467943" w:rsidRPr="009A7A60" w:rsidRDefault="00467943" w:rsidP="00D23349">
            <w:pPr>
              <w:spacing w:before="60" w:after="60" w:line="240" w:lineRule="auto"/>
              <w:jc w:val="both"/>
              <w:rPr>
                <w:rFonts w:ascii="Times New Roman" w:eastAsia="Calibri" w:hAnsi="Times New Roman" w:cs="Times New Roman"/>
                <w:sz w:val="24"/>
              </w:rPr>
            </w:pPr>
          </w:p>
        </w:tc>
        <w:tc>
          <w:tcPr>
            <w:tcW w:w="5925" w:type="dxa"/>
          </w:tcPr>
          <w:p w14:paraId="7E80CDA4" w14:textId="77777777" w:rsidR="00467943" w:rsidRPr="009A7A60" w:rsidRDefault="00467943" w:rsidP="00D23349">
            <w:pPr>
              <w:spacing w:before="60" w:after="60" w:line="240" w:lineRule="auto"/>
              <w:jc w:val="both"/>
              <w:rPr>
                <w:rFonts w:ascii="Times New Roman" w:eastAsia="Calibri" w:hAnsi="Times New Roman" w:cs="Times New Roman"/>
                <w:sz w:val="24"/>
              </w:rPr>
            </w:pPr>
          </w:p>
        </w:tc>
      </w:tr>
    </w:tbl>
    <w:p w14:paraId="65B90D75" w14:textId="77777777" w:rsidR="00467943" w:rsidRPr="009A7A60" w:rsidRDefault="00467943" w:rsidP="00467943">
      <w:pPr>
        <w:spacing w:after="0" w:line="240" w:lineRule="auto"/>
        <w:ind w:firstLine="720"/>
        <w:jc w:val="both"/>
        <w:rPr>
          <w:rFonts w:ascii="Times New Roman" w:eastAsia="Calibri" w:hAnsi="Times New Roman" w:cs="Times New Roman"/>
          <w:sz w:val="24"/>
          <w:szCs w:val="24"/>
          <w:lang w:eastAsia="en-US"/>
        </w:rPr>
      </w:pPr>
    </w:p>
    <w:p w14:paraId="074632CD" w14:textId="77777777" w:rsidR="00467943" w:rsidRPr="009A7A60" w:rsidRDefault="00467943" w:rsidP="00467943">
      <w:pPr>
        <w:tabs>
          <w:tab w:val="left" w:pos="0"/>
        </w:tabs>
        <w:suppressAutoHyphens/>
        <w:spacing w:after="0" w:line="240" w:lineRule="auto"/>
        <w:ind w:firstLine="567"/>
        <w:jc w:val="both"/>
        <w:rPr>
          <w:rFonts w:ascii="Times New Roman" w:eastAsia="Times New Roman" w:hAnsi="Times New Roman" w:cs="Times New Roman"/>
          <w:sz w:val="24"/>
          <w:szCs w:val="24"/>
          <w:lang w:eastAsia="ar-SA"/>
        </w:rPr>
      </w:pPr>
      <w:r w:rsidRPr="009A7A60">
        <w:rPr>
          <w:rFonts w:ascii="Times New Roman" w:eastAsia="Times New Roman" w:hAnsi="Times New Roman" w:cs="Times New Roman"/>
          <w:b/>
          <w:bCs/>
          <w:sz w:val="24"/>
          <w:szCs w:val="24"/>
          <w:lang w:eastAsia="ar-SA"/>
        </w:rPr>
        <w:t>4.</w:t>
      </w:r>
      <w:r w:rsidRPr="009A7A60">
        <w:rPr>
          <w:rFonts w:ascii="Times New Roman" w:eastAsia="Times New Roman" w:hAnsi="Times New Roman" w:cs="Times New Roman"/>
          <w:sz w:val="24"/>
          <w:szCs w:val="24"/>
          <w:lang w:eastAsia="ar-SA"/>
        </w:rPr>
        <w:t xml:space="preserve"> Atsižvelgdami į pirkimo dokumentuose išdėstytas sąlygas, teikiame savo pasiūlymą, </w:t>
      </w:r>
      <w:r w:rsidRPr="009A7A60">
        <w:rPr>
          <w:rFonts w:ascii="Times New Roman" w:eastAsia="Calibri" w:hAnsi="Times New Roman" w:cs="Times New Roman"/>
          <w:b/>
          <w:bCs/>
          <w:sz w:val="24"/>
          <w:lang w:eastAsia="en-US"/>
        </w:rPr>
        <w:t xml:space="preserve">TARNYBINIŲ </w:t>
      </w:r>
      <w:r>
        <w:rPr>
          <w:rFonts w:ascii="Times New Roman" w:eastAsia="Calibri" w:hAnsi="Times New Roman" w:cs="Times New Roman"/>
          <w:b/>
          <w:bCs/>
          <w:sz w:val="24"/>
          <w:lang w:eastAsia="en-US"/>
        </w:rPr>
        <w:t>KELIONIŲ</w:t>
      </w:r>
      <w:r w:rsidRPr="009A7A60">
        <w:rPr>
          <w:rFonts w:ascii="Times New Roman" w:eastAsia="Calibri" w:hAnsi="Times New Roman" w:cs="Times New Roman"/>
          <w:b/>
          <w:bCs/>
          <w:sz w:val="24"/>
          <w:lang w:eastAsia="en-US"/>
        </w:rPr>
        <w:t xml:space="preserve"> ORGANIZAVIMO PASLAUGOMS</w:t>
      </w:r>
      <w:r w:rsidRPr="009A7A60">
        <w:rPr>
          <w:rFonts w:ascii="Times New Roman" w:eastAsia="Times New Roman" w:hAnsi="Times New Roman" w:cs="Times New Roman"/>
          <w:sz w:val="24"/>
          <w:szCs w:val="20"/>
          <w:lang w:eastAsia="ar-SA"/>
        </w:rPr>
        <w:t xml:space="preserve"> pirkti, </w:t>
      </w:r>
      <w:r w:rsidRPr="009A7A60">
        <w:rPr>
          <w:rFonts w:ascii="Times New Roman" w:eastAsia="Times New Roman" w:hAnsi="Times New Roman" w:cs="Times New Roman"/>
          <w:sz w:val="24"/>
          <w:szCs w:val="24"/>
          <w:lang w:eastAsia="ar-SA"/>
        </w:rPr>
        <w:t>sudarytą iš dviejų dalių, pateiktų atskiruose vokuose. Šioje dalyje nurodome techninę informaciją bei duomenis apie mūsų pasirengimą įvykdyti numatomą sudaryti pirkimo Sutartį.</w:t>
      </w:r>
    </w:p>
    <w:p w14:paraId="2B17882A" w14:textId="77777777" w:rsidR="00467943" w:rsidRPr="009A7A60" w:rsidRDefault="00467943" w:rsidP="00467943">
      <w:pPr>
        <w:tabs>
          <w:tab w:val="left" w:pos="0"/>
        </w:tabs>
        <w:suppressAutoHyphens/>
        <w:spacing w:after="0" w:line="240" w:lineRule="auto"/>
        <w:ind w:firstLine="567"/>
        <w:jc w:val="both"/>
        <w:rPr>
          <w:rFonts w:ascii="Times New Roman" w:eastAsia="Times New Roman" w:hAnsi="Times New Roman" w:cs="Times New Roman"/>
          <w:sz w:val="24"/>
          <w:szCs w:val="24"/>
          <w:lang w:eastAsia="ar-SA"/>
        </w:rPr>
      </w:pPr>
    </w:p>
    <w:p w14:paraId="40CF74BF" w14:textId="77777777" w:rsidR="00467943" w:rsidRPr="009A7A60" w:rsidRDefault="00467943" w:rsidP="00467943">
      <w:pPr>
        <w:tabs>
          <w:tab w:val="left" w:pos="0"/>
        </w:tabs>
        <w:suppressAutoHyphens/>
        <w:spacing w:after="0" w:line="240" w:lineRule="auto"/>
        <w:ind w:firstLine="567"/>
        <w:jc w:val="both"/>
        <w:rPr>
          <w:rFonts w:ascii="Times New Roman" w:eastAsia="Times New Roman" w:hAnsi="Times New Roman" w:cs="Times New Roman"/>
          <w:sz w:val="24"/>
          <w:szCs w:val="24"/>
          <w:lang w:eastAsia="ar-SA"/>
        </w:rPr>
      </w:pPr>
      <w:r w:rsidRPr="009A7A60">
        <w:rPr>
          <w:rFonts w:ascii="Times New Roman" w:eastAsia="Times New Roman" w:hAnsi="Times New Roman" w:cs="Times New Roman"/>
          <w:sz w:val="24"/>
          <w:szCs w:val="24"/>
          <w:lang w:eastAsia="ar-SA"/>
        </w:rPr>
        <w:t xml:space="preserve">Mes įsipareigojame pasiekti techninėje specifikacijoje nurodytus rezultatus ir siūlome šiuos darbuotojus </w:t>
      </w:r>
      <w:r>
        <w:rPr>
          <w:rFonts w:ascii="Times New Roman" w:eastAsia="Times New Roman" w:hAnsi="Times New Roman" w:cs="Times New Roman"/>
          <w:sz w:val="24"/>
          <w:szCs w:val="24"/>
          <w:lang w:eastAsia="ar-SA"/>
        </w:rPr>
        <w:t>–</w:t>
      </w:r>
      <w:r w:rsidRPr="009A7A60">
        <w:rPr>
          <w:rFonts w:ascii="Times New Roman" w:eastAsia="Times New Roman" w:hAnsi="Times New Roman" w:cs="Times New Roman"/>
          <w:sz w:val="24"/>
          <w:szCs w:val="24"/>
          <w:lang w:eastAsia="ar-SA"/>
        </w:rPr>
        <w:t xml:space="preserve"> kelionės organizavimo specialistus, kurie tiesiogiai teiks paslaugas perkančiajai organizacijai ir kurių darbinė patirtis bus vertinama pagal Konkurso sąlygose nurodytą vertinimo kriterijų: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113"/>
        <w:gridCol w:w="1659"/>
        <w:gridCol w:w="1926"/>
        <w:gridCol w:w="2598"/>
      </w:tblGrid>
      <w:tr w:rsidR="00467943" w:rsidRPr="009A7A60" w14:paraId="7660DCDA" w14:textId="77777777" w:rsidTr="00D23349">
        <w:tc>
          <w:tcPr>
            <w:tcW w:w="666" w:type="dxa"/>
          </w:tcPr>
          <w:p w14:paraId="71BE93C8" w14:textId="77777777" w:rsidR="00467943" w:rsidRPr="009A7A60" w:rsidRDefault="00467943" w:rsidP="00D23349">
            <w:pPr>
              <w:suppressAutoHyphens/>
              <w:spacing w:after="0" w:line="240" w:lineRule="auto"/>
              <w:jc w:val="both"/>
              <w:rPr>
                <w:rFonts w:ascii="Times New Roman" w:eastAsia="Times New Roman" w:hAnsi="Times New Roman" w:cs="Times New Roman"/>
                <w:sz w:val="24"/>
                <w:szCs w:val="24"/>
                <w:lang w:eastAsia="ar-SA"/>
              </w:rPr>
            </w:pPr>
            <w:r w:rsidRPr="009A7A60">
              <w:rPr>
                <w:rFonts w:ascii="Times New Roman" w:eastAsia="Times New Roman" w:hAnsi="Times New Roman" w:cs="Times New Roman"/>
                <w:sz w:val="24"/>
                <w:szCs w:val="24"/>
                <w:lang w:eastAsia="ar-SA"/>
              </w:rPr>
              <w:t>Eil. Nr.</w:t>
            </w:r>
          </w:p>
        </w:tc>
        <w:tc>
          <w:tcPr>
            <w:tcW w:w="3113" w:type="dxa"/>
          </w:tcPr>
          <w:p w14:paraId="37385C0A" w14:textId="77777777" w:rsidR="00467943" w:rsidRPr="009A7A60" w:rsidRDefault="00467943" w:rsidP="00D23349">
            <w:pPr>
              <w:suppressAutoHyphens/>
              <w:spacing w:after="0" w:line="240" w:lineRule="auto"/>
              <w:jc w:val="both"/>
              <w:rPr>
                <w:rFonts w:ascii="Times New Roman" w:eastAsia="Times New Roman" w:hAnsi="Times New Roman" w:cs="Times New Roman"/>
                <w:sz w:val="24"/>
                <w:szCs w:val="24"/>
                <w:lang w:eastAsia="ar-SA"/>
              </w:rPr>
            </w:pPr>
            <w:r w:rsidRPr="009A7A60">
              <w:rPr>
                <w:rFonts w:ascii="Times New Roman" w:eastAsia="Times New Roman" w:hAnsi="Times New Roman" w:cs="Times New Roman"/>
                <w:sz w:val="24"/>
                <w:szCs w:val="24"/>
                <w:lang w:eastAsia="ar-SA"/>
              </w:rPr>
              <w:t>Specialistas, kuris teiks perkančiajai organizacijai paslaugas*</w:t>
            </w:r>
          </w:p>
          <w:p w14:paraId="082FB331" w14:textId="77777777" w:rsidR="00467943" w:rsidRPr="009A7A60" w:rsidRDefault="00467943" w:rsidP="00D23349">
            <w:pPr>
              <w:suppressAutoHyphens/>
              <w:spacing w:after="0" w:line="240" w:lineRule="auto"/>
              <w:jc w:val="both"/>
              <w:rPr>
                <w:rFonts w:ascii="Times New Roman" w:eastAsia="Times New Roman" w:hAnsi="Times New Roman" w:cs="Times New Roman"/>
                <w:sz w:val="24"/>
                <w:szCs w:val="24"/>
                <w:lang w:eastAsia="ar-SA"/>
              </w:rPr>
            </w:pPr>
            <w:r w:rsidRPr="009A7A60">
              <w:rPr>
                <w:rFonts w:ascii="Times New Roman" w:eastAsia="Times New Roman" w:hAnsi="Times New Roman" w:cs="Times New Roman"/>
                <w:sz w:val="24"/>
                <w:szCs w:val="24"/>
                <w:lang w:eastAsia="ar-SA"/>
              </w:rPr>
              <w:t>(vardas, pavardė)</w:t>
            </w:r>
          </w:p>
        </w:tc>
        <w:tc>
          <w:tcPr>
            <w:tcW w:w="1659" w:type="dxa"/>
          </w:tcPr>
          <w:p w14:paraId="28FA2430" w14:textId="77777777" w:rsidR="00467943" w:rsidRPr="009A7A60" w:rsidRDefault="00467943" w:rsidP="00D23349">
            <w:pPr>
              <w:suppressAutoHyphens/>
              <w:spacing w:after="0" w:line="240" w:lineRule="auto"/>
              <w:jc w:val="both"/>
              <w:rPr>
                <w:rFonts w:ascii="Times New Roman" w:eastAsia="Times New Roman" w:hAnsi="Times New Roman" w:cs="Times New Roman"/>
                <w:sz w:val="24"/>
                <w:szCs w:val="24"/>
                <w:lang w:eastAsia="ar-SA"/>
              </w:rPr>
            </w:pPr>
            <w:r w:rsidRPr="009A7A60">
              <w:rPr>
                <w:rFonts w:ascii="Times New Roman" w:eastAsia="Times New Roman" w:hAnsi="Times New Roman" w:cs="Times New Roman"/>
                <w:sz w:val="24"/>
                <w:szCs w:val="24"/>
                <w:lang w:eastAsia="ar-SA"/>
              </w:rPr>
              <w:t>IATA sertifikato išdavimo data,</w:t>
            </w:r>
          </w:p>
          <w:p w14:paraId="1F4B008F" w14:textId="77777777" w:rsidR="00467943" w:rsidRPr="009A7A60" w:rsidRDefault="00467943" w:rsidP="00D23349">
            <w:pPr>
              <w:suppressAutoHyphens/>
              <w:spacing w:after="0" w:line="240" w:lineRule="auto"/>
              <w:jc w:val="both"/>
              <w:rPr>
                <w:rFonts w:ascii="Times New Roman" w:eastAsia="Times New Roman" w:hAnsi="Times New Roman" w:cs="Times New Roman"/>
                <w:sz w:val="24"/>
                <w:szCs w:val="24"/>
                <w:lang w:eastAsia="ar-SA"/>
              </w:rPr>
            </w:pPr>
            <w:r w:rsidRPr="009A7A60">
              <w:rPr>
                <w:rFonts w:ascii="Times New Roman" w:eastAsia="Times New Roman" w:hAnsi="Times New Roman" w:cs="Times New Roman"/>
                <w:sz w:val="24"/>
                <w:szCs w:val="24"/>
                <w:lang w:eastAsia="ar-SA"/>
              </w:rPr>
              <w:t>galiojimo terminas</w:t>
            </w:r>
          </w:p>
        </w:tc>
        <w:tc>
          <w:tcPr>
            <w:tcW w:w="1926" w:type="dxa"/>
          </w:tcPr>
          <w:p w14:paraId="1B612D7E" w14:textId="77777777" w:rsidR="00467943" w:rsidRPr="009A7A60" w:rsidRDefault="00467943" w:rsidP="00D23349">
            <w:pPr>
              <w:suppressAutoHyphens/>
              <w:spacing w:after="0" w:line="240" w:lineRule="auto"/>
              <w:jc w:val="both"/>
              <w:rPr>
                <w:rFonts w:ascii="Times New Roman" w:eastAsia="Times New Roman" w:hAnsi="Times New Roman" w:cs="Times New Roman"/>
                <w:sz w:val="24"/>
                <w:szCs w:val="24"/>
                <w:lang w:eastAsia="ar-SA"/>
              </w:rPr>
            </w:pPr>
            <w:r w:rsidRPr="009A7A60">
              <w:rPr>
                <w:rFonts w:ascii="Times New Roman" w:eastAsia="Times New Roman" w:hAnsi="Times New Roman" w:cs="Times New Roman"/>
                <w:sz w:val="24"/>
                <w:szCs w:val="24"/>
                <w:lang w:eastAsia="ar-SA"/>
              </w:rPr>
              <w:t>Specialisto teisiniai santykiai su tiekėju</w:t>
            </w:r>
          </w:p>
        </w:tc>
        <w:tc>
          <w:tcPr>
            <w:tcW w:w="2598" w:type="dxa"/>
          </w:tcPr>
          <w:p w14:paraId="7A1AEF72" w14:textId="77777777" w:rsidR="00467943" w:rsidRPr="009A7A60" w:rsidRDefault="00467943" w:rsidP="00D23349">
            <w:pPr>
              <w:suppressAutoHyphens/>
              <w:spacing w:after="0" w:line="240" w:lineRule="auto"/>
              <w:jc w:val="both"/>
              <w:rPr>
                <w:rFonts w:ascii="Times New Roman" w:eastAsia="Times New Roman" w:hAnsi="Times New Roman" w:cs="Times New Roman"/>
                <w:sz w:val="24"/>
                <w:szCs w:val="24"/>
                <w:lang w:eastAsia="ar-SA"/>
              </w:rPr>
            </w:pPr>
            <w:r w:rsidRPr="009A7A60">
              <w:rPr>
                <w:rFonts w:ascii="Times New Roman" w:eastAsia="Times New Roman" w:hAnsi="Times New Roman" w:cs="Times New Roman"/>
                <w:sz w:val="24"/>
                <w:szCs w:val="24"/>
                <w:lang w:eastAsia="ar-SA"/>
              </w:rPr>
              <w:t>Darbo patirtis kelionių organizavimo srityje per pastaruosius 5 (penkis) metus, metais (</w:t>
            </w:r>
            <w:r w:rsidRPr="009A7A60">
              <w:rPr>
                <w:rFonts w:ascii="Times New Roman" w:eastAsia="Times New Roman" w:hAnsi="Times New Roman" w:cs="Times New Roman"/>
                <w:i/>
                <w:iCs/>
                <w:sz w:val="24"/>
                <w:szCs w:val="24"/>
                <w:lang w:eastAsia="ar-SA"/>
              </w:rPr>
              <w:t>užskaitoma tik ta patirtis, kai specialistas turėjo galiojantį IATA sertifikatą</w:t>
            </w:r>
            <w:r w:rsidRPr="009A7A60">
              <w:rPr>
                <w:rFonts w:ascii="Times New Roman" w:eastAsia="Times New Roman" w:hAnsi="Times New Roman" w:cs="Times New Roman"/>
                <w:sz w:val="24"/>
                <w:szCs w:val="24"/>
                <w:lang w:eastAsia="ar-SA"/>
              </w:rPr>
              <w:t>)</w:t>
            </w:r>
          </w:p>
        </w:tc>
      </w:tr>
      <w:tr w:rsidR="00467943" w:rsidRPr="009A7A60" w14:paraId="595FF4CF" w14:textId="77777777" w:rsidTr="00D23349">
        <w:tc>
          <w:tcPr>
            <w:tcW w:w="666" w:type="dxa"/>
            <w:shd w:val="clear" w:color="auto" w:fill="D9E2F3" w:themeFill="accent1" w:themeFillTint="33"/>
          </w:tcPr>
          <w:p w14:paraId="7D057B85" w14:textId="77777777" w:rsidR="00467943" w:rsidRPr="009A7A60" w:rsidRDefault="00467943" w:rsidP="00D23349">
            <w:pPr>
              <w:suppressAutoHyphens/>
              <w:spacing w:after="0" w:line="240" w:lineRule="auto"/>
              <w:jc w:val="center"/>
              <w:rPr>
                <w:rFonts w:ascii="Times New Roman" w:eastAsia="Times New Roman" w:hAnsi="Times New Roman" w:cs="Times New Roman"/>
                <w:i/>
                <w:iCs/>
                <w:sz w:val="24"/>
                <w:szCs w:val="24"/>
                <w:lang w:eastAsia="ar-SA"/>
              </w:rPr>
            </w:pPr>
            <w:r w:rsidRPr="009A7A60">
              <w:rPr>
                <w:rFonts w:ascii="Times New Roman" w:eastAsia="Times New Roman" w:hAnsi="Times New Roman" w:cs="Times New Roman"/>
                <w:i/>
                <w:iCs/>
                <w:sz w:val="24"/>
                <w:szCs w:val="24"/>
                <w:lang w:eastAsia="ar-SA"/>
              </w:rPr>
              <w:t>1</w:t>
            </w:r>
          </w:p>
        </w:tc>
        <w:tc>
          <w:tcPr>
            <w:tcW w:w="3113" w:type="dxa"/>
            <w:shd w:val="clear" w:color="auto" w:fill="D9E2F3" w:themeFill="accent1" w:themeFillTint="33"/>
          </w:tcPr>
          <w:p w14:paraId="5660A5E9" w14:textId="77777777" w:rsidR="00467943" w:rsidRPr="009A7A60" w:rsidRDefault="00467943" w:rsidP="00D23349">
            <w:pPr>
              <w:suppressAutoHyphens/>
              <w:spacing w:after="0" w:line="240" w:lineRule="auto"/>
              <w:jc w:val="center"/>
              <w:rPr>
                <w:rFonts w:ascii="Times New Roman" w:eastAsia="Times New Roman" w:hAnsi="Times New Roman" w:cs="Times New Roman"/>
                <w:i/>
                <w:iCs/>
                <w:sz w:val="24"/>
                <w:szCs w:val="24"/>
                <w:lang w:eastAsia="ar-SA"/>
              </w:rPr>
            </w:pPr>
            <w:r w:rsidRPr="009A7A60">
              <w:rPr>
                <w:rFonts w:ascii="Times New Roman" w:eastAsia="Times New Roman" w:hAnsi="Times New Roman" w:cs="Times New Roman"/>
                <w:i/>
                <w:iCs/>
                <w:sz w:val="24"/>
                <w:szCs w:val="24"/>
                <w:lang w:eastAsia="ar-SA"/>
              </w:rPr>
              <w:t>2</w:t>
            </w:r>
          </w:p>
        </w:tc>
        <w:tc>
          <w:tcPr>
            <w:tcW w:w="1659" w:type="dxa"/>
            <w:shd w:val="clear" w:color="auto" w:fill="D9E2F3" w:themeFill="accent1" w:themeFillTint="33"/>
          </w:tcPr>
          <w:p w14:paraId="54C9BA94" w14:textId="77777777" w:rsidR="00467943" w:rsidRPr="009A7A60" w:rsidRDefault="00467943" w:rsidP="00D23349">
            <w:pPr>
              <w:suppressAutoHyphens/>
              <w:spacing w:after="0" w:line="240" w:lineRule="auto"/>
              <w:jc w:val="center"/>
              <w:rPr>
                <w:rFonts w:ascii="Times New Roman" w:eastAsia="Times New Roman" w:hAnsi="Times New Roman" w:cs="Times New Roman"/>
                <w:i/>
                <w:iCs/>
                <w:sz w:val="24"/>
                <w:szCs w:val="24"/>
                <w:lang w:eastAsia="ar-SA"/>
              </w:rPr>
            </w:pPr>
            <w:r w:rsidRPr="009A7A60">
              <w:rPr>
                <w:rFonts w:ascii="Times New Roman" w:eastAsia="Times New Roman" w:hAnsi="Times New Roman" w:cs="Times New Roman"/>
                <w:i/>
                <w:iCs/>
                <w:sz w:val="24"/>
                <w:szCs w:val="24"/>
                <w:lang w:eastAsia="ar-SA"/>
              </w:rPr>
              <w:t>3</w:t>
            </w:r>
          </w:p>
        </w:tc>
        <w:tc>
          <w:tcPr>
            <w:tcW w:w="1926" w:type="dxa"/>
            <w:shd w:val="clear" w:color="auto" w:fill="D9E2F3" w:themeFill="accent1" w:themeFillTint="33"/>
          </w:tcPr>
          <w:p w14:paraId="5A079EEC" w14:textId="77777777" w:rsidR="00467943" w:rsidRPr="009A7A60" w:rsidRDefault="00467943" w:rsidP="00D23349">
            <w:pPr>
              <w:suppressAutoHyphens/>
              <w:spacing w:after="0" w:line="240" w:lineRule="auto"/>
              <w:jc w:val="center"/>
              <w:rPr>
                <w:rFonts w:ascii="Times New Roman" w:eastAsia="Times New Roman" w:hAnsi="Times New Roman" w:cs="Times New Roman"/>
                <w:i/>
                <w:iCs/>
                <w:sz w:val="24"/>
                <w:szCs w:val="24"/>
                <w:lang w:eastAsia="ar-SA"/>
              </w:rPr>
            </w:pPr>
            <w:r w:rsidRPr="009A7A60">
              <w:rPr>
                <w:rFonts w:ascii="Times New Roman" w:eastAsia="Times New Roman" w:hAnsi="Times New Roman" w:cs="Times New Roman"/>
                <w:i/>
                <w:iCs/>
                <w:sz w:val="24"/>
                <w:szCs w:val="24"/>
                <w:lang w:eastAsia="ar-SA"/>
              </w:rPr>
              <w:t>4</w:t>
            </w:r>
          </w:p>
        </w:tc>
        <w:tc>
          <w:tcPr>
            <w:tcW w:w="2598" w:type="dxa"/>
            <w:shd w:val="clear" w:color="auto" w:fill="D9E2F3" w:themeFill="accent1" w:themeFillTint="33"/>
          </w:tcPr>
          <w:p w14:paraId="7168B7CC" w14:textId="77777777" w:rsidR="00467943" w:rsidRPr="009A7A60" w:rsidRDefault="00467943" w:rsidP="00D23349">
            <w:pPr>
              <w:suppressAutoHyphens/>
              <w:spacing w:after="0" w:line="240" w:lineRule="auto"/>
              <w:jc w:val="center"/>
              <w:rPr>
                <w:rFonts w:ascii="Times New Roman" w:eastAsia="Times New Roman" w:hAnsi="Times New Roman" w:cs="Times New Roman"/>
                <w:i/>
                <w:iCs/>
                <w:sz w:val="24"/>
                <w:szCs w:val="24"/>
                <w:lang w:eastAsia="ar-SA"/>
              </w:rPr>
            </w:pPr>
            <w:r w:rsidRPr="009A7A60">
              <w:rPr>
                <w:rFonts w:ascii="Times New Roman" w:eastAsia="Times New Roman" w:hAnsi="Times New Roman" w:cs="Times New Roman"/>
                <w:i/>
                <w:iCs/>
                <w:sz w:val="24"/>
                <w:szCs w:val="24"/>
                <w:lang w:eastAsia="ar-SA"/>
              </w:rPr>
              <w:t>5</w:t>
            </w:r>
          </w:p>
        </w:tc>
      </w:tr>
      <w:tr w:rsidR="00467943" w:rsidRPr="009A7A60" w14:paraId="6413E28C" w14:textId="77777777" w:rsidTr="00D23349">
        <w:tc>
          <w:tcPr>
            <w:tcW w:w="666" w:type="dxa"/>
          </w:tcPr>
          <w:p w14:paraId="513F9206" w14:textId="77777777" w:rsidR="00467943" w:rsidRPr="009A7A60" w:rsidRDefault="00467943" w:rsidP="00D23349">
            <w:pPr>
              <w:suppressAutoHyphens/>
              <w:spacing w:after="0" w:line="240" w:lineRule="auto"/>
              <w:ind w:firstLine="720"/>
              <w:jc w:val="both"/>
              <w:rPr>
                <w:rFonts w:ascii="Times New Roman" w:eastAsia="Times New Roman" w:hAnsi="Times New Roman" w:cs="Times New Roman"/>
                <w:sz w:val="24"/>
                <w:szCs w:val="24"/>
                <w:lang w:eastAsia="ar-SA"/>
              </w:rPr>
            </w:pPr>
          </w:p>
        </w:tc>
        <w:tc>
          <w:tcPr>
            <w:tcW w:w="3113" w:type="dxa"/>
          </w:tcPr>
          <w:p w14:paraId="0ED1CE71"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c>
          <w:tcPr>
            <w:tcW w:w="1659" w:type="dxa"/>
          </w:tcPr>
          <w:p w14:paraId="21E98BDC"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c>
          <w:tcPr>
            <w:tcW w:w="1926" w:type="dxa"/>
          </w:tcPr>
          <w:p w14:paraId="17A7435A"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c>
          <w:tcPr>
            <w:tcW w:w="2598" w:type="dxa"/>
          </w:tcPr>
          <w:p w14:paraId="06CF91AA"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r>
      <w:tr w:rsidR="00467943" w:rsidRPr="009A7A60" w14:paraId="223F6940" w14:textId="77777777" w:rsidTr="00D23349">
        <w:tc>
          <w:tcPr>
            <w:tcW w:w="666" w:type="dxa"/>
          </w:tcPr>
          <w:p w14:paraId="69E7131C" w14:textId="77777777" w:rsidR="00467943" w:rsidRPr="009A7A60" w:rsidRDefault="00467943" w:rsidP="00D23349">
            <w:pPr>
              <w:suppressAutoHyphens/>
              <w:spacing w:after="0" w:line="240" w:lineRule="auto"/>
              <w:ind w:firstLine="720"/>
              <w:rPr>
                <w:rFonts w:ascii="Times New Roman" w:eastAsia="Times New Roman" w:hAnsi="Times New Roman" w:cs="Times New Roman"/>
                <w:sz w:val="24"/>
                <w:szCs w:val="24"/>
                <w:lang w:eastAsia="ar-SA"/>
              </w:rPr>
            </w:pPr>
          </w:p>
        </w:tc>
        <w:tc>
          <w:tcPr>
            <w:tcW w:w="3113" w:type="dxa"/>
          </w:tcPr>
          <w:p w14:paraId="60D51BD8"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c>
          <w:tcPr>
            <w:tcW w:w="1659" w:type="dxa"/>
          </w:tcPr>
          <w:p w14:paraId="6A9A2547"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c>
          <w:tcPr>
            <w:tcW w:w="1926" w:type="dxa"/>
          </w:tcPr>
          <w:p w14:paraId="3694FFA4"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c>
          <w:tcPr>
            <w:tcW w:w="2598" w:type="dxa"/>
          </w:tcPr>
          <w:p w14:paraId="0D20112B"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r>
      <w:tr w:rsidR="00467943" w:rsidRPr="009A7A60" w14:paraId="2057ECD2" w14:textId="77777777" w:rsidTr="00D23349">
        <w:tc>
          <w:tcPr>
            <w:tcW w:w="666" w:type="dxa"/>
          </w:tcPr>
          <w:p w14:paraId="75B592CA" w14:textId="77777777" w:rsidR="00467943" w:rsidRPr="009A7A60" w:rsidRDefault="00467943" w:rsidP="00D23349">
            <w:pPr>
              <w:suppressAutoHyphens/>
              <w:spacing w:after="0" w:line="240" w:lineRule="auto"/>
              <w:ind w:firstLine="720"/>
              <w:rPr>
                <w:rFonts w:ascii="Times New Roman" w:eastAsia="Times New Roman" w:hAnsi="Times New Roman" w:cs="Times New Roman"/>
                <w:sz w:val="24"/>
                <w:szCs w:val="24"/>
                <w:lang w:eastAsia="ar-SA"/>
              </w:rPr>
            </w:pPr>
          </w:p>
        </w:tc>
        <w:tc>
          <w:tcPr>
            <w:tcW w:w="3113" w:type="dxa"/>
          </w:tcPr>
          <w:p w14:paraId="51CD47B8"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c>
          <w:tcPr>
            <w:tcW w:w="1659" w:type="dxa"/>
          </w:tcPr>
          <w:p w14:paraId="4B452CE5"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c>
          <w:tcPr>
            <w:tcW w:w="1926" w:type="dxa"/>
          </w:tcPr>
          <w:p w14:paraId="37D818DF"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c>
          <w:tcPr>
            <w:tcW w:w="2598" w:type="dxa"/>
          </w:tcPr>
          <w:p w14:paraId="783EE804" w14:textId="77777777" w:rsidR="00467943" w:rsidRPr="009A7A60" w:rsidRDefault="00467943" w:rsidP="00D23349">
            <w:pPr>
              <w:suppressAutoHyphens/>
              <w:spacing w:after="0" w:line="240" w:lineRule="auto"/>
              <w:rPr>
                <w:rFonts w:ascii="Times New Roman" w:eastAsia="Times New Roman" w:hAnsi="Times New Roman" w:cs="Times New Roman"/>
                <w:sz w:val="24"/>
                <w:szCs w:val="24"/>
                <w:lang w:eastAsia="ar-SA"/>
              </w:rPr>
            </w:pPr>
          </w:p>
        </w:tc>
      </w:tr>
    </w:tbl>
    <w:p w14:paraId="6825086E" w14:textId="77777777" w:rsidR="00467943" w:rsidRPr="009A7A60" w:rsidRDefault="00467943" w:rsidP="00467943">
      <w:pPr>
        <w:spacing w:after="0" w:line="240" w:lineRule="auto"/>
        <w:jc w:val="both"/>
        <w:rPr>
          <w:rFonts w:ascii="Times New Roman" w:eastAsia="Calibri" w:hAnsi="Times New Roman" w:cs="Times New Roman"/>
          <w:sz w:val="24"/>
          <w:szCs w:val="24"/>
          <w:lang w:eastAsia="en-US"/>
        </w:rPr>
      </w:pPr>
      <w:r w:rsidRPr="009A7A60">
        <w:rPr>
          <w:rFonts w:ascii="Times New Roman" w:eastAsia="Times New Roman" w:hAnsi="Times New Roman" w:cs="Times New Roman"/>
          <w:b/>
          <w:bCs/>
          <w:i/>
          <w:iCs/>
          <w:sz w:val="24"/>
          <w:szCs w:val="24"/>
          <w:lang w:eastAsia="ar-SA"/>
        </w:rPr>
        <w:lastRenderedPageBreak/>
        <w:t xml:space="preserve">*Kartu pateikiami nurodytų specialistų gyvenimo aprašymai (pagal </w:t>
      </w:r>
      <w:proofErr w:type="spellStart"/>
      <w:r w:rsidRPr="009A7A60">
        <w:rPr>
          <w:rFonts w:ascii="Times New Roman" w:eastAsia="Times New Roman" w:hAnsi="Times New Roman" w:cs="Times New Roman"/>
          <w:b/>
          <w:bCs/>
          <w:i/>
          <w:iCs/>
          <w:sz w:val="24"/>
          <w:szCs w:val="24"/>
          <w:lang w:eastAsia="ar-SA"/>
        </w:rPr>
        <w:t>Europass</w:t>
      </w:r>
      <w:proofErr w:type="spellEnd"/>
      <w:r w:rsidRPr="009A7A60">
        <w:rPr>
          <w:rFonts w:ascii="Times New Roman" w:eastAsia="Times New Roman" w:hAnsi="Times New Roman" w:cs="Times New Roman"/>
          <w:b/>
          <w:bCs/>
          <w:i/>
          <w:iCs/>
          <w:sz w:val="24"/>
          <w:szCs w:val="24"/>
          <w:lang w:eastAsia="ar-SA"/>
        </w:rPr>
        <w:t xml:space="preserve"> CV), IATA sertifikatų kopijos ir dokumentai, kurie pagrindžia specialisto darbo patirtį.</w:t>
      </w:r>
      <w:r w:rsidRPr="009A7A60">
        <w:rPr>
          <w:rFonts w:ascii="Times New Roman" w:eastAsia="Times New Roman" w:hAnsi="Times New Roman" w:cs="Times New Roman"/>
          <w:sz w:val="24"/>
          <w:szCs w:val="24"/>
          <w:lang w:eastAsia="ar-SA"/>
        </w:rPr>
        <w:t xml:space="preserve"> </w:t>
      </w:r>
      <w:r w:rsidRPr="009A7A60">
        <w:rPr>
          <w:rFonts w:ascii="Times New Roman" w:eastAsia="Calibri" w:hAnsi="Times New Roman" w:cs="Times New Roman"/>
          <w:b/>
          <w:bCs/>
          <w:i/>
          <w:iCs/>
          <w:sz w:val="24"/>
          <w:lang w:eastAsia="en-US"/>
        </w:rPr>
        <w:t>Dokumentai turi būti pateikti kartu su pasiūlymo A dalimi (</w:t>
      </w:r>
      <w:r w:rsidRPr="009A7A60">
        <w:rPr>
          <w:rFonts w:ascii="Times New Roman" w:eastAsia="Calibri" w:hAnsi="Times New Roman" w:cs="Times New Roman"/>
          <w:b/>
          <w:i/>
          <w:sz w:val="24"/>
          <w:szCs w:val="24"/>
          <w:lang w:eastAsia="en-US"/>
        </w:rPr>
        <w:t>„Vokas Nr. 1“)</w:t>
      </w:r>
      <w:r w:rsidRPr="009A7A60">
        <w:rPr>
          <w:rFonts w:ascii="Times New Roman" w:eastAsia="Calibri" w:hAnsi="Times New Roman" w:cs="Times New Roman"/>
          <w:b/>
          <w:bCs/>
          <w:i/>
          <w:iCs/>
          <w:sz w:val="24"/>
          <w:lang w:eastAsia="en-US"/>
        </w:rPr>
        <w:t xml:space="preserve">. </w:t>
      </w:r>
      <w:bookmarkStart w:id="74" w:name="_Hlk513205057"/>
    </w:p>
    <w:bookmarkEnd w:id="74"/>
    <w:p w14:paraId="6FC1637C" w14:textId="77777777" w:rsidR="00467943" w:rsidRPr="009A7A60" w:rsidRDefault="00467943" w:rsidP="00467943">
      <w:pPr>
        <w:spacing w:after="0" w:line="240" w:lineRule="auto"/>
        <w:jc w:val="both"/>
        <w:rPr>
          <w:rFonts w:ascii="Times New Roman" w:eastAsia="Calibri" w:hAnsi="Times New Roman" w:cs="Calibri"/>
          <w:sz w:val="24"/>
          <w:lang w:eastAsia="en-US"/>
        </w:rPr>
      </w:pPr>
    </w:p>
    <w:p w14:paraId="69129217" w14:textId="77777777" w:rsidR="00467943" w:rsidRPr="009A7A60" w:rsidRDefault="00467943" w:rsidP="00467943">
      <w:pPr>
        <w:spacing w:after="0" w:line="240" w:lineRule="auto"/>
        <w:ind w:firstLine="567"/>
        <w:contextualSpacing/>
        <w:rPr>
          <w:rFonts w:ascii="Times New Roman" w:eastAsia="Times New Roman" w:hAnsi="Times New Roman" w:cs="Calibri"/>
          <w:b/>
          <w:bCs/>
          <w:sz w:val="24"/>
          <w:szCs w:val="24"/>
          <w:lang w:val="x-none" w:eastAsia="x-none"/>
        </w:rPr>
      </w:pPr>
      <w:r w:rsidRPr="009A7A60">
        <w:rPr>
          <w:rFonts w:ascii="Times New Roman" w:eastAsia="Times New Roman" w:hAnsi="Times New Roman" w:cs="Calibri"/>
          <w:b/>
          <w:bCs/>
          <w:sz w:val="24"/>
          <w:szCs w:val="24"/>
          <w:lang w:val="x-none" w:eastAsia="x-none"/>
        </w:rPr>
        <w:t>5. PRIDEDAMI DOKUMENTAI IR INFORMACIJA APIE KONFIDENCIALUMĄ</w:t>
      </w:r>
    </w:p>
    <w:p w14:paraId="087B7AEA" w14:textId="77777777" w:rsidR="00467943" w:rsidRPr="009A7A60" w:rsidRDefault="00467943" w:rsidP="00467943">
      <w:pPr>
        <w:spacing w:after="0" w:line="240" w:lineRule="auto"/>
        <w:ind w:firstLine="567"/>
        <w:contextualSpacing/>
        <w:jc w:val="both"/>
        <w:rPr>
          <w:rFonts w:ascii="Times New Roman" w:eastAsia="Times New Roman" w:hAnsi="Times New Roman" w:cs="Calibri"/>
          <w:sz w:val="24"/>
          <w:szCs w:val="24"/>
          <w:lang w:val="x-none" w:eastAsia="x-none"/>
        </w:rPr>
      </w:pPr>
      <w:r w:rsidRPr="009A7A60">
        <w:rPr>
          <w:rFonts w:ascii="Times New Roman" w:eastAsia="Times New Roman" w:hAnsi="Times New Roman" w:cs="Calibri"/>
          <w:sz w:val="24"/>
          <w:szCs w:val="24"/>
          <w:lang w:val="x-none" w:eastAsia="x-none"/>
        </w:rPr>
        <w:t>Jei nenurodyta kitaip, visi dokumentai teikiami su pasiūlymu CVP IS priemonėmis:</w:t>
      </w:r>
    </w:p>
    <w:p w14:paraId="04270E78" w14:textId="77777777" w:rsidR="00467943" w:rsidRPr="009A7A60" w:rsidRDefault="00467943" w:rsidP="00467943">
      <w:pPr>
        <w:spacing w:after="0" w:line="240" w:lineRule="auto"/>
        <w:jc w:val="both"/>
        <w:rPr>
          <w:rFonts w:ascii="Times New Roman" w:eastAsia="Calibri" w:hAnsi="Times New Roman" w:cs="Calibri"/>
          <w:b/>
          <w:bCs/>
          <w:sz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3478"/>
        <w:gridCol w:w="1030"/>
        <w:gridCol w:w="2266"/>
        <w:gridCol w:w="2618"/>
      </w:tblGrid>
      <w:tr w:rsidR="00467943" w:rsidRPr="009A7A60" w14:paraId="2BE63BC9" w14:textId="77777777" w:rsidTr="00D23349">
        <w:tc>
          <w:tcPr>
            <w:tcW w:w="0" w:type="auto"/>
            <w:shd w:val="clear" w:color="auto" w:fill="FFFFFF" w:themeFill="background1"/>
            <w:vAlign w:val="center"/>
          </w:tcPr>
          <w:p w14:paraId="6962D28E" w14:textId="77777777" w:rsidR="00467943" w:rsidRPr="009A7A60" w:rsidRDefault="00467943" w:rsidP="00D23349">
            <w:pPr>
              <w:spacing w:after="0" w:line="240" w:lineRule="auto"/>
              <w:jc w:val="center"/>
              <w:rPr>
                <w:rFonts w:ascii="Times New Roman" w:eastAsia="Calibri" w:hAnsi="Times New Roman" w:cs="Calibri"/>
                <w:b/>
                <w:bCs/>
                <w:sz w:val="24"/>
                <w:lang w:eastAsia="en-US"/>
              </w:rPr>
            </w:pPr>
            <w:r w:rsidRPr="009A7A60">
              <w:rPr>
                <w:rFonts w:ascii="Times New Roman" w:eastAsia="Calibri" w:hAnsi="Times New Roman" w:cs="Calibri"/>
                <w:b/>
                <w:bCs/>
                <w:sz w:val="24"/>
                <w:lang w:eastAsia="en-US"/>
              </w:rPr>
              <w:t>Eil.</w:t>
            </w:r>
          </w:p>
          <w:p w14:paraId="0F347DF0" w14:textId="77777777" w:rsidR="00467943" w:rsidRPr="009A7A60" w:rsidRDefault="00467943" w:rsidP="00D23349">
            <w:pPr>
              <w:spacing w:after="0" w:line="240" w:lineRule="auto"/>
              <w:jc w:val="center"/>
              <w:rPr>
                <w:rFonts w:ascii="Times New Roman" w:eastAsia="Calibri" w:hAnsi="Times New Roman" w:cs="Calibri"/>
                <w:b/>
                <w:bCs/>
                <w:sz w:val="24"/>
                <w:lang w:eastAsia="en-US"/>
              </w:rPr>
            </w:pPr>
            <w:r w:rsidRPr="009A7A60">
              <w:rPr>
                <w:rFonts w:ascii="Times New Roman" w:eastAsia="Calibri" w:hAnsi="Times New Roman" w:cs="Calibri"/>
                <w:b/>
                <w:bCs/>
                <w:sz w:val="24"/>
                <w:lang w:eastAsia="en-US"/>
              </w:rPr>
              <w:t>Nr.</w:t>
            </w:r>
          </w:p>
        </w:tc>
        <w:tc>
          <w:tcPr>
            <w:tcW w:w="3478" w:type="dxa"/>
            <w:shd w:val="clear" w:color="auto" w:fill="FFFFFF" w:themeFill="background1"/>
            <w:vAlign w:val="center"/>
          </w:tcPr>
          <w:p w14:paraId="6BD00653" w14:textId="77777777" w:rsidR="00467943" w:rsidRPr="009A7A60" w:rsidRDefault="00467943" w:rsidP="00D23349">
            <w:pPr>
              <w:spacing w:after="0" w:line="240" w:lineRule="auto"/>
              <w:jc w:val="center"/>
              <w:rPr>
                <w:rFonts w:ascii="Times New Roman" w:eastAsia="Calibri" w:hAnsi="Times New Roman" w:cs="Calibri"/>
                <w:b/>
                <w:bCs/>
                <w:sz w:val="24"/>
                <w:lang w:eastAsia="en-US"/>
              </w:rPr>
            </w:pPr>
            <w:r w:rsidRPr="009A7A60">
              <w:rPr>
                <w:rFonts w:ascii="Times New Roman" w:eastAsia="Calibri" w:hAnsi="Times New Roman" w:cs="Calibri"/>
                <w:b/>
                <w:bCs/>
                <w:sz w:val="24"/>
                <w:lang w:eastAsia="en-US"/>
              </w:rPr>
              <w:t>Dokumentas</w:t>
            </w:r>
          </w:p>
        </w:tc>
        <w:tc>
          <w:tcPr>
            <w:tcW w:w="1030" w:type="dxa"/>
            <w:shd w:val="clear" w:color="auto" w:fill="FFFFFF" w:themeFill="background1"/>
            <w:vAlign w:val="center"/>
          </w:tcPr>
          <w:p w14:paraId="268F8974" w14:textId="77777777" w:rsidR="00467943" w:rsidRPr="009A7A60" w:rsidRDefault="00467943" w:rsidP="00D23349">
            <w:pPr>
              <w:spacing w:after="0" w:line="240" w:lineRule="auto"/>
              <w:jc w:val="center"/>
              <w:rPr>
                <w:rFonts w:ascii="Times New Roman" w:eastAsia="Calibri" w:hAnsi="Times New Roman" w:cs="Calibri"/>
                <w:b/>
                <w:bCs/>
                <w:sz w:val="24"/>
                <w:lang w:eastAsia="en-US"/>
              </w:rPr>
            </w:pPr>
            <w:r w:rsidRPr="009A7A60">
              <w:rPr>
                <w:rFonts w:ascii="Times New Roman" w:eastAsia="Calibri" w:hAnsi="Times New Roman" w:cs="Calibri"/>
                <w:b/>
                <w:bCs/>
                <w:sz w:val="24"/>
                <w:lang w:eastAsia="en-US"/>
              </w:rPr>
              <w:t>Lapų skaičius</w:t>
            </w:r>
          </w:p>
        </w:tc>
        <w:tc>
          <w:tcPr>
            <w:tcW w:w="0" w:type="auto"/>
            <w:shd w:val="clear" w:color="auto" w:fill="FFFFFF" w:themeFill="background1"/>
            <w:vAlign w:val="center"/>
          </w:tcPr>
          <w:p w14:paraId="6B98DECF" w14:textId="77777777" w:rsidR="00467943" w:rsidRPr="009A7A60" w:rsidRDefault="00467943" w:rsidP="00D23349">
            <w:pPr>
              <w:spacing w:after="0" w:line="240" w:lineRule="auto"/>
              <w:jc w:val="center"/>
              <w:rPr>
                <w:rFonts w:ascii="Times New Roman" w:eastAsia="Calibri" w:hAnsi="Times New Roman" w:cs="Calibri"/>
                <w:b/>
                <w:bCs/>
                <w:sz w:val="24"/>
                <w:lang w:eastAsia="en-US"/>
              </w:rPr>
            </w:pPr>
            <w:r w:rsidRPr="009A7A60">
              <w:rPr>
                <w:rFonts w:ascii="Times New Roman" w:eastAsia="Calibri" w:hAnsi="Times New Roman" w:cs="Calibri"/>
                <w:b/>
                <w:bCs/>
                <w:sz w:val="24"/>
                <w:lang w:eastAsia="en-US"/>
              </w:rPr>
              <w:t>Ar dokumente yra konfidencialios informacijos?</w:t>
            </w:r>
          </w:p>
          <w:p w14:paraId="62A8A9D4" w14:textId="77777777" w:rsidR="00467943" w:rsidRPr="009A7A60" w:rsidRDefault="00467943" w:rsidP="00D23349">
            <w:pPr>
              <w:spacing w:after="0" w:line="240" w:lineRule="auto"/>
              <w:jc w:val="center"/>
              <w:rPr>
                <w:rFonts w:ascii="Times New Roman" w:eastAsia="Calibri" w:hAnsi="Times New Roman" w:cs="Calibri"/>
                <w:b/>
                <w:bCs/>
                <w:sz w:val="24"/>
                <w:lang w:eastAsia="en-US"/>
              </w:rPr>
            </w:pPr>
            <w:r w:rsidRPr="009A7A60">
              <w:rPr>
                <w:rFonts w:ascii="Times New Roman" w:eastAsia="Calibri" w:hAnsi="Times New Roman" w:cs="Calibri"/>
                <w:b/>
                <w:bCs/>
                <w:sz w:val="24"/>
                <w:lang w:eastAsia="en-US"/>
              </w:rPr>
              <w:t>(Taip / Ne)</w:t>
            </w:r>
          </w:p>
        </w:tc>
        <w:tc>
          <w:tcPr>
            <w:tcW w:w="0" w:type="auto"/>
            <w:shd w:val="clear" w:color="auto" w:fill="FFFFFF" w:themeFill="background1"/>
            <w:vAlign w:val="center"/>
          </w:tcPr>
          <w:p w14:paraId="7B8802F4" w14:textId="77777777" w:rsidR="00467943" w:rsidRPr="009A7A60" w:rsidRDefault="00467943" w:rsidP="00D23349">
            <w:pPr>
              <w:spacing w:after="0" w:line="240" w:lineRule="auto"/>
              <w:jc w:val="center"/>
              <w:rPr>
                <w:rFonts w:ascii="Times New Roman" w:eastAsia="Calibri" w:hAnsi="Times New Roman" w:cs="Calibri"/>
                <w:b/>
                <w:bCs/>
                <w:sz w:val="24"/>
                <w:lang w:eastAsia="en-US"/>
              </w:rPr>
            </w:pPr>
            <w:r w:rsidRPr="009A7A60">
              <w:rPr>
                <w:rFonts w:ascii="Times New Roman" w:eastAsia="Calibri" w:hAnsi="Times New Roman" w:cs="Calibri"/>
                <w:b/>
                <w:bCs/>
                <w:sz w:val="24"/>
                <w:lang w:eastAsia="en-US"/>
              </w:rPr>
              <w:t>Paaiškinimas, kokia konkreti informacija dokumente yra konfidenciali ir kodėl</w:t>
            </w:r>
          </w:p>
        </w:tc>
      </w:tr>
      <w:tr w:rsidR="00467943" w:rsidRPr="009A7A60" w14:paraId="01D97E2F" w14:textId="77777777" w:rsidTr="00D23349">
        <w:tc>
          <w:tcPr>
            <w:tcW w:w="0" w:type="auto"/>
            <w:shd w:val="clear" w:color="auto" w:fill="D9E2F3" w:themeFill="accent1" w:themeFillTint="33"/>
            <w:vAlign w:val="center"/>
          </w:tcPr>
          <w:p w14:paraId="3A904C49" w14:textId="77777777" w:rsidR="00467943" w:rsidRPr="009A7A60" w:rsidRDefault="00467943" w:rsidP="00D23349">
            <w:pPr>
              <w:spacing w:after="0" w:line="240" w:lineRule="auto"/>
              <w:jc w:val="center"/>
              <w:rPr>
                <w:rFonts w:ascii="Times New Roman" w:eastAsia="Calibri" w:hAnsi="Times New Roman" w:cs="Calibri"/>
                <w:bCs/>
                <w:sz w:val="24"/>
                <w:lang w:eastAsia="en-US"/>
              </w:rPr>
            </w:pPr>
            <w:r w:rsidRPr="009A7A60">
              <w:rPr>
                <w:rFonts w:ascii="Times New Roman" w:eastAsia="Calibri" w:hAnsi="Times New Roman" w:cs="Calibri"/>
                <w:i/>
                <w:sz w:val="24"/>
                <w:lang w:eastAsia="en-US"/>
              </w:rPr>
              <w:t>1</w:t>
            </w:r>
          </w:p>
        </w:tc>
        <w:tc>
          <w:tcPr>
            <w:tcW w:w="3478" w:type="dxa"/>
            <w:shd w:val="clear" w:color="auto" w:fill="D9E2F3" w:themeFill="accent1" w:themeFillTint="33"/>
            <w:vAlign w:val="center"/>
          </w:tcPr>
          <w:p w14:paraId="4CCB642F" w14:textId="77777777" w:rsidR="00467943" w:rsidRPr="009A7A60" w:rsidRDefault="00467943" w:rsidP="00D23349">
            <w:pPr>
              <w:spacing w:after="0" w:line="240" w:lineRule="auto"/>
              <w:jc w:val="center"/>
              <w:rPr>
                <w:rFonts w:ascii="Times New Roman" w:eastAsia="Calibri" w:hAnsi="Times New Roman" w:cs="Calibri"/>
                <w:bCs/>
                <w:sz w:val="24"/>
                <w:lang w:eastAsia="en-US"/>
              </w:rPr>
            </w:pPr>
            <w:r w:rsidRPr="009A7A60">
              <w:rPr>
                <w:rFonts w:ascii="Times New Roman" w:eastAsia="Calibri" w:hAnsi="Times New Roman" w:cs="Calibri"/>
                <w:i/>
                <w:iCs/>
                <w:sz w:val="24"/>
                <w:lang w:eastAsia="en-US"/>
              </w:rPr>
              <w:t>2</w:t>
            </w:r>
          </w:p>
        </w:tc>
        <w:tc>
          <w:tcPr>
            <w:tcW w:w="1030" w:type="dxa"/>
            <w:shd w:val="clear" w:color="auto" w:fill="D9E2F3" w:themeFill="accent1" w:themeFillTint="33"/>
          </w:tcPr>
          <w:p w14:paraId="31CF4CD8" w14:textId="77777777" w:rsidR="00467943" w:rsidRPr="009A7A60" w:rsidRDefault="00467943" w:rsidP="00D23349">
            <w:pPr>
              <w:spacing w:after="0" w:line="240" w:lineRule="auto"/>
              <w:jc w:val="center"/>
              <w:rPr>
                <w:rFonts w:ascii="Times New Roman" w:eastAsia="Calibri" w:hAnsi="Times New Roman" w:cs="Calibri"/>
                <w:i/>
                <w:sz w:val="24"/>
                <w:lang w:eastAsia="en-US"/>
              </w:rPr>
            </w:pPr>
            <w:r w:rsidRPr="009A7A60">
              <w:rPr>
                <w:rFonts w:ascii="Times New Roman" w:eastAsia="Calibri" w:hAnsi="Times New Roman" w:cs="Calibri"/>
                <w:i/>
                <w:sz w:val="24"/>
                <w:lang w:eastAsia="en-US"/>
              </w:rPr>
              <w:t>3</w:t>
            </w:r>
          </w:p>
        </w:tc>
        <w:tc>
          <w:tcPr>
            <w:tcW w:w="0" w:type="auto"/>
            <w:shd w:val="clear" w:color="auto" w:fill="D9E2F3" w:themeFill="accent1" w:themeFillTint="33"/>
            <w:vAlign w:val="center"/>
          </w:tcPr>
          <w:p w14:paraId="78C3D847" w14:textId="77777777" w:rsidR="00467943" w:rsidRPr="009A7A60" w:rsidRDefault="00467943" w:rsidP="00D23349">
            <w:pPr>
              <w:spacing w:after="0" w:line="240" w:lineRule="auto"/>
              <w:jc w:val="center"/>
              <w:rPr>
                <w:rFonts w:ascii="Times New Roman" w:eastAsia="Calibri" w:hAnsi="Times New Roman" w:cs="Calibri"/>
                <w:bCs/>
                <w:i/>
                <w:iCs/>
                <w:sz w:val="24"/>
                <w:lang w:eastAsia="en-US"/>
              </w:rPr>
            </w:pPr>
            <w:r w:rsidRPr="009A7A60">
              <w:rPr>
                <w:rFonts w:ascii="Times New Roman" w:eastAsia="Calibri" w:hAnsi="Times New Roman" w:cs="Calibri"/>
                <w:bCs/>
                <w:i/>
                <w:iCs/>
                <w:sz w:val="24"/>
                <w:lang w:eastAsia="en-US"/>
              </w:rPr>
              <w:t>4</w:t>
            </w:r>
          </w:p>
        </w:tc>
        <w:tc>
          <w:tcPr>
            <w:tcW w:w="0" w:type="auto"/>
            <w:shd w:val="clear" w:color="auto" w:fill="D9E2F3" w:themeFill="accent1" w:themeFillTint="33"/>
            <w:vAlign w:val="center"/>
          </w:tcPr>
          <w:p w14:paraId="0C4D0585" w14:textId="77777777" w:rsidR="00467943" w:rsidRPr="009A7A60" w:rsidRDefault="00467943" w:rsidP="00D23349">
            <w:pPr>
              <w:spacing w:after="0" w:line="240" w:lineRule="auto"/>
              <w:jc w:val="center"/>
              <w:rPr>
                <w:rFonts w:ascii="Times New Roman" w:eastAsia="Calibri" w:hAnsi="Times New Roman" w:cs="Calibri"/>
                <w:bCs/>
                <w:sz w:val="24"/>
                <w:lang w:eastAsia="en-US"/>
              </w:rPr>
            </w:pPr>
            <w:r w:rsidRPr="009A7A60">
              <w:rPr>
                <w:rFonts w:ascii="Times New Roman" w:eastAsia="Calibri" w:hAnsi="Times New Roman" w:cs="Calibri"/>
                <w:i/>
                <w:sz w:val="24"/>
                <w:lang w:eastAsia="en-US"/>
              </w:rPr>
              <w:t>5</w:t>
            </w:r>
          </w:p>
        </w:tc>
      </w:tr>
      <w:tr w:rsidR="00467943" w:rsidRPr="009A7A60" w14:paraId="77A173CB" w14:textId="77777777" w:rsidTr="00D23349">
        <w:tc>
          <w:tcPr>
            <w:tcW w:w="0" w:type="auto"/>
          </w:tcPr>
          <w:p w14:paraId="0FCA93C3" w14:textId="77777777" w:rsidR="00467943" w:rsidRPr="009A7A60" w:rsidRDefault="00467943" w:rsidP="00D23349">
            <w:pPr>
              <w:spacing w:after="0" w:line="240" w:lineRule="auto"/>
              <w:jc w:val="both"/>
              <w:rPr>
                <w:rFonts w:ascii="Times New Roman" w:eastAsia="Calibri" w:hAnsi="Times New Roman" w:cs="Calibri"/>
                <w:sz w:val="24"/>
                <w:lang w:eastAsia="en-US"/>
              </w:rPr>
            </w:pPr>
            <w:r w:rsidRPr="009A7A60">
              <w:rPr>
                <w:rFonts w:ascii="Times New Roman" w:eastAsia="Calibri" w:hAnsi="Times New Roman" w:cs="Calibri"/>
                <w:sz w:val="24"/>
                <w:lang w:eastAsia="en-US"/>
              </w:rPr>
              <w:t>1.</w:t>
            </w:r>
          </w:p>
        </w:tc>
        <w:tc>
          <w:tcPr>
            <w:tcW w:w="3478" w:type="dxa"/>
          </w:tcPr>
          <w:p w14:paraId="69936CA4" w14:textId="77777777" w:rsidR="00467943" w:rsidRPr="009A7A60" w:rsidRDefault="00467943" w:rsidP="00D23349">
            <w:pPr>
              <w:spacing w:after="0" w:line="240" w:lineRule="auto"/>
              <w:jc w:val="both"/>
              <w:rPr>
                <w:rFonts w:ascii="Times New Roman" w:eastAsia="Calibri" w:hAnsi="Times New Roman" w:cs="Calibri"/>
                <w:sz w:val="24"/>
                <w:lang w:eastAsia="en-US"/>
              </w:rPr>
            </w:pPr>
            <w:r w:rsidRPr="009A7A60">
              <w:rPr>
                <w:rFonts w:ascii="Times New Roman" w:eastAsia="Calibri" w:hAnsi="Times New Roman" w:cs="Calibri"/>
                <w:bCs/>
                <w:sz w:val="24"/>
                <w:lang w:eastAsia="en-US"/>
              </w:rPr>
              <w:t xml:space="preserve">Sutarties vykdymo kokybės valdymo operatyvumą patvirtinantis dokumentas </w:t>
            </w:r>
            <w:r w:rsidRPr="009A7A60">
              <w:rPr>
                <w:rFonts w:ascii="Times New Roman" w:eastAsia="Calibri" w:hAnsi="Times New Roman" w:cs="Calibri"/>
                <w:b/>
                <w:bCs/>
                <w:sz w:val="24"/>
                <w:lang w:eastAsia="en-US"/>
              </w:rPr>
              <w:t>(patvirtintas tiekėjo)</w:t>
            </w:r>
          </w:p>
        </w:tc>
        <w:tc>
          <w:tcPr>
            <w:tcW w:w="1030" w:type="dxa"/>
          </w:tcPr>
          <w:p w14:paraId="57BBC763"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vAlign w:val="center"/>
          </w:tcPr>
          <w:p w14:paraId="59DD0BD0"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vAlign w:val="center"/>
          </w:tcPr>
          <w:p w14:paraId="101B0527"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r>
      <w:tr w:rsidR="00467943" w:rsidRPr="009A7A60" w14:paraId="2A40EB75" w14:textId="77777777" w:rsidTr="00D23349">
        <w:tc>
          <w:tcPr>
            <w:tcW w:w="0" w:type="auto"/>
          </w:tcPr>
          <w:p w14:paraId="07E42FA8" w14:textId="77777777" w:rsidR="00467943" w:rsidRPr="009A7A60" w:rsidRDefault="00467943" w:rsidP="00D23349">
            <w:pPr>
              <w:spacing w:after="0" w:line="240" w:lineRule="auto"/>
              <w:jc w:val="both"/>
              <w:rPr>
                <w:rFonts w:ascii="Times New Roman" w:eastAsia="Calibri" w:hAnsi="Times New Roman" w:cs="Calibri"/>
                <w:sz w:val="24"/>
                <w:lang w:eastAsia="en-US"/>
              </w:rPr>
            </w:pPr>
            <w:r w:rsidRPr="009A7A60">
              <w:rPr>
                <w:rFonts w:ascii="Times New Roman" w:eastAsia="Calibri" w:hAnsi="Times New Roman" w:cs="Calibri"/>
                <w:sz w:val="24"/>
                <w:lang w:eastAsia="en-US"/>
              </w:rPr>
              <w:t>2.</w:t>
            </w:r>
          </w:p>
        </w:tc>
        <w:tc>
          <w:tcPr>
            <w:tcW w:w="3478" w:type="dxa"/>
          </w:tcPr>
          <w:p w14:paraId="5804EBB7"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1030" w:type="dxa"/>
          </w:tcPr>
          <w:p w14:paraId="4FD3A159"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tcPr>
          <w:p w14:paraId="04E1B352"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tcPr>
          <w:p w14:paraId="61A8F80D"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r>
      <w:tr w:rsidR="00467943" w:rsidRPr="009A7A60" w14:paraId="402368AB" w14:textId="77777777" w:rsidTr="00D23349">
        <w:tc>
          <w:tcPr>
            <w:tcW w:w="0" w:type="auto"/>
          </w:tcPr>
          <w:p w14:paraId="1795AE17" w14:textId="77777777" w:rsidR="00467943" w:rsidRPr="009A7A60" w:rsidRDefault="00467943" w:rsidP="00D23349">
            <w:pPr>
              <w:spacing w:after="0" w:line="240" w:lineRule="auto"/>
              <w:jc w:val="both"/>
              <w:rPr>
                <w:rFonts w:ascii="Times New Roman" w:eastAsia="Calibri" w:hAnsi="Times New Roman" w:cs="Calibri"/>
                <w:bCs/>
                <w:sz w:val="24"/>
                <w:lang w:eastAsia="en-US"/>
              </w:rPr>
            </w:pPr>
          </w:p>
        </w:tc>
        <w:tc>
          <w:tcPr>
            <w:tcW w:w="3478" w:type="dxa"/>
          </w:tcPr>
          <w:p w14:paraId="64445FE0"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1030" w:type="dxa"/>
          </w:tcPr>
          <w:p w14:paraId="2E1F0512"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tcPr>
          <w:p w14:paraId="77123E34"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tcPr>
          <w:p w14:paraId="11E959B6"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r>
      <w:tr w:rsidR="00467943" w:rsidRPr="009A7A60" w14:paraId="644E6AD7" w14:textId="77777777" w:rsidTr="00D23349">
        <w:tc>
          <w:tcPr>
            <w:tcW w:w="0" w:type="auto"/>
          </w:tcPr>
          <w:p w14:paraId="297341E3" w14:textId="77777777" w:rsidR="00467943" w:rsidRPr="009A7A60" w:rsidRDefault="00467943" w:rsidP="00D23349">
            <w:pPr>
              <w:spacing w:after="0" w:line="240" w:lineRule="auto"/>
              <w:jc w:val="both"/>
              <w:rPr>
                <w:rFonts w:ascii="Times New Roman" w:eastAsia="Calibri" w:hAnsi="Times New Roman" w:cs="Calibri"/>
                <w:bCs/>
                <w:sz w:val="24"/>
                <w:lang w:eastAsia="en-US"/>
              </w:rPr>
            </w:pPr>
          </w:p>
        </w:tc>
        <w:tc>
          <w:tcPr>
            <w:tcW w:w="3478" w:type="dxa"/>
          </w:tcPr>
          <w:p w14:paraId="45B36C2B" w14:textId="77777777" w:rsidR="00467943" w:rsidRPr="009A7A60" w:rsidRDefault="00467943" w:rsidP="00D23349">
            <w:pPr>
              <w:tabs>
                <w:tab w:val="left" w:pos="331"/>
              </w:tabs>
              <w:spacing w:after="0" w:line="240" w:lineRule="auto"/>
              <w:ind w:hanging="32"/>
              <w:jc w:val="both"/>
              <w:rPr>
                <w:rFonts w:ascii="Times New Roman" w:eastAsia="Calibri" w:hAnsi="Times New Roman" w:cs="Calibri"/>
                <w:bCs/>
                <w:sz w:val="24"/>
                <w:lang w:eastAsia="en-US"/>
              </w:rPr>
            </w:pPr>
          </w:p>
        </w:tc>
        <w:tc>
          <w:tcPr>
            <w:tcW w:w="1030" w:type="dxa"/>
          </w:tcPr>
          <w:p w14:paraId="0F498B23"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tcPr>
          <w:p w14:paraId="136B6535"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tcPr>
          <w:p w14:paraId="1A164B2B"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r>
      <w:tr w:rsidR="00467943" w:rsidRPr="009A7A60" w14:paraId="5B17AC96" w14:textId="77777777" w:rsidTr="00D23349">
        <w:tc>
          <w:tcPr>
            <w:tcW w:w="0" w:type="auto"/>
          </w:tcPr>
          <w:p w14:paraId="2F65991E" w14:textId="77777777" w:rsidR="00467943" w:rsidRPr="009A7A60" w:rsidRDefault="00467943" w:rsidP="00D23349">
            <w:pPr>
              <w:spacing w:after="0" w:line="240" w:lineRule="auto"/>
              <w:jc w:val="both"/>
              <w:rPr>
                <w:rFonts w:ascii="Times New Roman" w:eastAsia="Calibri" w:hAnsi="Times New Roman" w:cs="Calibri"/>
                <w:bCs/>
                <w:sz w:val="24"/>
                <w:lang w:eastAsia="en-US"/>
              </w:rPr>
            </w:pPr>
          </w:p>
        </w:tc>
        <w:tc>
          <w:tcPr>
            <w:tcW w:w="3478" w:type="dxa"/>
          </w:tcPr>
          <w:p w14:paraId="67AFD3A9" w14:textId="77777777" w:rsidR="00467943" w:rsidRPr="009A7A60" w:rsidRDefault="00467943" w:rsidP="00D23349">
            <w:pPr>
              <w:spacing w:after="0" w:line="240" w:lineRule="auto"/>
              <w:jc w:val="both"/>
              <w:rPr>
                <w:rFonts w:ascii="Times New Roman" w:eastAsia="Calibri" w:hAnsi="Times New Roman" w:cs="Calibri"/>
                <w:bCs/>
                <w:sz w:val="24"/>
                <w:lang w:eastAsia="en-US"/>
              </w:rPr>
            </w:pPr>
          </w:p>
        </w:tc>
        <w:tc>
          <w:tcPr>
            <w:tcW w:w="1030" w:type="dxa"/>
          </w:tcPr>
          <w:p w14:paraId="5F57EA56"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tcPr>
          <w:p w14:paraId="4AC5CD51"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tcPr>
          <w:p w14:paraId="216281BB"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r>
      <w:tr w:rsidR="00467943" w:rsidRPr="009A7A60" w14:paraId="5BE1365E" w14:textId="77777777" w:rsidTr="00D23349">
        <w:tc>
          <w:tcPr>
            <w:tcW w:w="0" w:type="auto"/>
          </w:tcPr>
          <w:p w14:paraId="3644E589" w14:textId="77777777" w:rsidR="00467943" w:rsidRPr="009A7A60" w:rsidRDefault="00467943" w:rsidP="00D23349">
            <w:pPr>
              <w:spacing w:after="0" w:line="240" w:lineRule="auto"/>
              <w:jc w:val="both"/>
              <w:rPr>
                <w:rFonts w:ascii="Times New Roman" w:eastAsia="Calibri" w:hAnsi="Times New Roman" w:cs="Calibri"/>
                <w:color w:val="000000"/>
                <w:sz w:val="24"/>
                <w:lang w:eastAsia="en-US"/>
              </w:rPr>
            </w:pPr>
          </w:p>
        </w:tc>
        <w:tc>
          <w:tcPr>
            <w:tcW w:w="3478" w:type="dxa"/>
          </w:tcPr>
          <w:p w14:paraId="0C2699F4" w14:textId="77777777" w:rsidR="00467943" w:rsidRPr="009A7A60" w:rsidRDefault="00467943" w:rsidP="00D23349">
            <w:pPr>
              <w:tabs>
                <w:tab w:val="left" w:pos="1701"/>
              </w:tabs>
              <w:spacing w:after="0" w:line="20" w:lineRule="atLeast"/>
              <w:ind w:left="32"/>
              <w:contextualSpacing/>
              <w:jc w:val="both"/>
              <w:rPr>
                <w:rFonts w:ascii="Times New Roman" w:eastAsia="Times New Roman" w:hAnsi="Times New Roman" w:cs="Calibri"/>
                <w:bCs/>
                <w:iCs/>
                <w:color w:val="000000"/>
              </w:rPr>
            </w:pPr>
          </w:p>
        </w:tc>
        <w:tc>
          <w:tcPr>
            <w:tcW w:w="1030" w:type="dxa"/>
          </w:tcPr>
          <w:p w14:paraId="3FECEFAC"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vAlign w:val="center"/>
          </w:tcPr>
          <w:p w14:paraId="7FB35EA4"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c>
          <w:tcPr>
            <w:tcW w:w="0" w:type="auto"/>
            <w:vAlign w:val="center"/>
          </w:tcPr>
          <w:p w14:paraId="1F42AC85" w14:textId="77777777" w:rsidR="00467943" w:rsidRPr="009A7A60" w:rsidRDefault="00467943" w:rsidP="00D23349">
            <w:pPr>
              <w:spacing w:after="0" w:line="240" w:lineRule="auto"/>
              <w:jc w:val="both"/>
              <w:rPr>
                <w:rFonts w:ascii="Times New Roman" w:eastAsia="Calibri" w:hAnsi="Times New Roman" w:cs="Calibri"/>
                <w:sz w:val="24"/>
                <w:lang w:eastAsia="en-US"/>
              </w:rPr>
            </w:pPr>
          </w:p>
        </w:tc>
      </w:tr>
    </w:tbl>
    <w:p w14:paraId="69EF9BFF" w14:textId="77777777" w:rsidR="00467943" w:rsidRPr="009A7A60" w:rsidRDefault="00467943" w:rsidP="00467943">
      <w:pPr>
        <w:spacing w:after="0" w:line="240" w:lineRule="auto"/>
        <w:jc w:val="both"/>
        <w:rPr>
          <w:rFonts w:ascii="Times New Roman" w:eastAsia="Calibri" w:hAnsi="Times New Roman" w:cs="Calibri"/>
          <w:sz w:val="24"/>
          <w:lang w:eastAsia="en-US"/>
        </w:rPr>
      </w:pPr>
    </w:p>
    <w:p w14:paraId="28407C66" w14:textId="77777777" w:rsidR="00467943" w:rsidRPr="009A7A60" w:rsidRDefault="00467943" w:rsidP="00467943">
      <w:pPr>
        <w:spacing w:after="0" w:line="240" w:lineRule="auto"/>
        <w:ind w:firstLine="567"/>
        <w:jc w:val="both"/>
        <w:rPr>
          <w:rFonts w:ascii="Times New Roman" w:eastAsia="Calibri" w:hAnsi="Times New Roman" w:cs="Calibri"/>
          <w:b/>
          <w:bCs/>
          <w:sz w:val="24"/>
          <w:lang w:eastAsia="en-US"/>
        </w:rPr>
      </w:pPr>
      <w:r w:rsidRPr="009A7A60">
        <w:rPr>
          <w:rFonts w:ascii="Times New Roman" w:eastAsia="Calibri" w:hAnsi="Times New Roman" w:cs="Calibri"/>
          <w:b/>
          <w:bCs/>
          <w:sz w:val="24"/>
          <w:lang w:eastAsia="en-US"/>
        </w:rPr>
        <w:t>Pasirašydamas šį pasiūlymą, tvirtintu, kad:</w:t>
      </w:r>
    </w:p>
    <w:p w14:paraId="4CF12B12" w14:textId="77777777" w:rsidR="00467943" w:rsidRPr="009A7A60" w:rsidRDefault="00467943" w:rsidP="00467943">
      <w:pPr>
        <w:numPr>
          <w:ilvl w:val="0"/>
          <w:numId w:val="30"/>
        </w:numPr>
        <w:tabs>
          <w:tab w:val="left" w:pos="993"/>
        </w:tabs>
        <w:spacing w:after="0" w:line="240" w:lineRule="auto"/>
        <w:ind w:left="0" w:firstLine="567"/>
        <w:contextualSpacing/>
        <w:jc w:val="both"/>
        <w:rPr>
          <w:rFonts w:ascii="Times New Roman" w:eastAsia="Times New Roman" w:hAnsi="Times New Roman" w:cs="Calibri"/>
          <w:b/>
          <w:bCs/>
          <w:smallCaps/>
          <w:sz w:val="24"/>
          <w:szCs w:val="24"/>
          <w:lang w:val="x-none" w:eastAsia="x-none"/>
        </w:rPr>
      </w:pPr>
      <w:r w:rsidRPr="009A7A60">
        <w:rPr>
          <w:rFonts w:ascii="Times New Roman" w:eastAsia="Times New Roman" w:hAnsi="Times New Roman" w:cs="Calibri"/>
          <w:sz w:val="24"/>
          <w:szCs w:val="24"/>
          <w:lang w:val="x-none" w:eastAsia="x-none"/>
        </w:rPr>
        <w:t>esu susipažinęs su visais pirkimo dokumentais, taip pat su galiojančiais Lietuvos Respublikos įstatymais, poįstatyminiais teisės aktais, kurie reguliuoja viešųjų pirkimų atlikimo tvarką bei gali turėti įtakos bet kokiems tarp perkančiosios organizacijos ir p</w:t>
      </w:r>
      <w:r w:rsidRPr="009A7A60">
        <w:rPr>
          <w:rFonts w:ascii="Times New Roman" w:eastAsia="Times New Roman" w:hAnsi="Times New Roman" w:cs="Times New Roman"/>
          <w:sz w:val="24"/>
          <w:szCs w:val="24"/>
          <w:lang w:val="x-none" w:eastAsia="ar-SA"/>
        </w:rPr>
        <w:t>aslaugų teikėjo</w:t>
      </w:r>
      <w:r w:rsidRPr="009A7A60">
        <w:rPr>
          <w:rFonts w:ascii="Times New Roman" w:eastAsia="Times New Roman" w:hAnsi="Times New Roman" w:cs="Times New Roman"/>
          <w:szCs w:val="24"/>
          <w:lang w:val="x-none" w:eastAsia="ar-SA"/>
        </w:rPr>
        <w:t xml:space="preserve"> </w:t>
      </w:r>
      <w:r w:rsidRPr="009A7A60">
        <w:rPr>
          <w:rFonts w:ascii="Times New Roman" w:eastAsia="Times New Roman" w:hAnsi="Times New Roman" w:cs="Calibri"/>
          <w:sz w:val="24"/>
          <w:szCs w:val="24"/>
          <w:lang w:val="x-none" w:eastAsia="x-none"/>
        </w:rPr>
        <w:t>susiklostantiems santykiams, kylantiems iš šio pirkimo ir (ar) susijusiems su šiuo pirkimu;</w:t>
      </w:r>
    </w:p>
    <w:p w14:paraId="5B0E3F75" w14:textId="77777777" w:rsidR="00467943" w:rsidRPr="009A7A60" w:rsidRDefault="00467943" w:rsidP="00467943">
      <w:pPr>
        <w:numPr>
          <w:ilvl w:val="0"/>
          <w:numId w:val="30"/>
        </w:numPr>
        <w:tabs>
          <w:tab w:val="left" w:pos="993"/>
        </w:tabs>
        <w:spacing w:after="0" w:line="240" w:lineRule="auto"/>
        <w:ind w:left="0" w:firstLine="567"/>
        <w:contextualSpacing/>
        <w:jc w:val="both"/>
        <w:rPr>
          <w:rFonts w:ascii="Times New Roman" w:eastAsia="Times New Roman" w:hAnsi="Times New Roman" w:cs="Calibri"/>
          <w:b/>
          <w:bCs/>
          <w:smallCaps/>
          <w:sz w:val="24"/>
          <w:szCs w:val="24"/>
          <w:lang w:val="x-none" w:eastAsia="x-none"/>
        </w:rPr>
      </w:pPr>
      <w:r w:rsidRPr="009A7A60">
        <w:rPr>
          <w:rFonts w:ascii="Times New Roman" w:eastAsia="Times New Roman" w:hAnsi="Times New Roman" w:cs="Calibri"/>
          <w:sz w:val="24"/>
          <w:szCs w:val="24"/>
          <w:lang w:val="x-none" w:eastAsia="x-none"/>
        </w:rPr>
        <w:t>sutinku su Konkurso sąlygose nustatytomis sąlygomis ir procedūromis,</w:t>
      </w:r>
    </w:p>
    <w:p w14:paraId="4CA55740" w14:textId="77777777" w:rsidR="00467943" w:rsidRPr="009A7A60" w:rsidRDefault="00467943" w:rsidP="00467943">
      <w:pPr>
        <w:numPr>
          <w:ilvl w:val="0"/>
          <w:numId w:val="30"/>
        </w:numPr>
        <w:tabs>
          <w:tab w:val="left" w:pos="993"/>
        </w:tabs>
        <w:spacing w:after="0" w:line="240" w:lineRule="auto"/>
        <w:ind w:left="0" w:firstLine="567"/>
        <w:contextualSpacing/>
        <w:jc w:val="both"/>
        <w:rPr>
          <w:rFonts w:ascii="Times New Roman" w:eastAsia="Times New Roman" w:hAnsi="Times New Roman" w:cs="Calibri"/>
          <w:sz w:val="24"/>
          <w:szCs w:val="24"/>
          <w:lang w:val="x-none" w:eastAsia="x-none"/>
        </w:rPr>
      </w:pPr>
      <w:r w:rsidRPr="009A7A60">
        <w:rPr>
          <w:rFonts w:ascii="Times New Roman" w:eastAsia="Times New Roman" w:hAnsi="Times New Roman" w:cs="Calibri"/>
          <w:sz w:val="24"/>
          <w:szCs w:val="24"/>
          <w:lang w:val="x-none" w:eastAsia="x-none"/>
        </w:rPr>
        <w:t>Konkurso sąlygose pateikti duomenys ir informacija yra teisinga ir apima viską, ko reikia tinkamam sutarties įvykdymui;</w:t>
      </w:r>
    </w:p>
    <w:p w14:paraId="7E1113BA" w14:textId="77777777" w:rsidR="00467943" w:rsidRPr="009A7A60" w:rsidRDefault="00467943" w:rsidP="00467943">
      <w:pPr>
        <w:numPr>
          <w:ilvl w:val="0"/>
          <w:numId w:val="30"/>
        </w:numPr>
        <w:tabs>
          <w:tab w:val="left" w:pos="993"/>
        </w:tabs>
        <w:spacing w:after="0" w:line="240" w:lineRule="auto"/>
        <w:ind w:left="0" w:firstLine="567"/>
        <w:contextualSpacing/>
        <w:jc w:val="both"/>
        <w:rPr>
          <w:rFonts w:ascii="Times New Roman" w:eastAsia="Times New Roman" w:hAnsi="Times New Roman" w:cs="Calibri"/>
          <w:sz w:val="24"/>
          <w:szCs w:val="24"/>
          <w:lang w:val="x-none" w:eastAsia="x-none"/>
        </w:rPr>
      </w:pPr>
      <w:r w:rsidRPr="009A7A60">
        <w:rPr>
          <w:rFonts w:ascii="Times New Roman" w:eastAsia="Times New Roman" w:hAnsi="Times New Roman" w:cs="Times New Roman"/>
          <w:bCs/>
          <w:sz w:val="24"/>
          <w:szCs w:val="24"/>
          <w:lang w:val="x-none" w:eastAsia="x-none"/>
        </w:rPr>
        <w:t>Siūlomos paslaugos visiškai atitinka ir bus teikiamos pagal Konkurso sąlygose nurodytus reikalavimus</w:t>
      </w:r>
      <w:r w:rsidRPr="009A7A60">
        <w:rPr>
          <w:rFonts w:ascii="Times New Roman" w:eastAsia="Times New Roman" w:hAnsi="Times New Roman" w:cs="Times New Roman"/>
          <w:sz w:val="24"/>
          <w:szCs w:val="24"/>
          <w:lang w:val="x-none" w:eastAsia="x-none"/>
        </w:rPr>
        <w:t>;</w:t>
      </w:r>
    </w:p>
    <w:p w14:paraId="702ED2D5" w14:textId="77777777" w:rsidR="00467943" w:rsidRPr="009A7A60" w:rsidRDefault="00467943" w:rsidP="00467943">
      <w:pPr>
        <w:numPr>
          <w:ilvl w:val="0"/>
          <w:numId w:val="30"/>
        </w:numPr>
        <w:tabs>
          <w:tab w:val="left" w:pos="993"/>
        </w:tabs>
        <w:spacing w:after="0" w:line="240" w:lineRule="auto"/>
        <w:ind w:left="0" w:firstLine="567"/>
        <w:contextualSpacing/>
        <w:jc w:val="both"/>
        <w:rPr>
          <w:rFonts w:ascii="Times New Roman" w:eastAsia="Times New Roman" w:hAnsi="Times New Roman" w:cs="Calibri"/>
          <w:sz w:val="24"/>
          <w:szCs w:val="24"/>
          <w:lang w:val="x-none" w:eastAsia="x-none"/>
        </w:rPr>
      </w:pPr>
      <w:r w:rsidRPr="009A7A60">
        <w:rPr>
          <w:rFonts w:ascii="Times New Roman" w:eastAsia="Times New Roman" w:hAnsi="Times New Roman" w:cs="Calibri"/>
          <w:sz w:val="24"/>
          <w:szCs w:val="24"/>
          <w:lang w:val="x-none" w:eastAsia="x-none"/>
        </w:rPr>
        <w:t xml:space="preserve">pasiūlymas galioja Konkurso </w:t>
      </w:r>
      <w:r w:rsidRPr="009A7A60">
        <w:rPr>
          <w:rFonts w:ascii="Times New Roman" w:eastAsia="Times New Roman" w:hAnsi="Times New Roman" w:cs="Times New Roman"/>
          <w:sz w:val="24"/>
          <w:szCs w:val="24"/>
          <w:lang w:val="x-none" w:eastAsia="x-none"/>
        </w:rPr>
        <w:t>sąlygų</w:t>
      </w:r>
      <w:r>
        <w:rPr>
          <w:rFonts w:ascii="Times New Roman" w:eastAsia="Times New Roman" w:hAnsi="Times New Roman" w:cs="Times New Roman"/>
          <w:sz w:val="24"/>
          <w:szCs w:val="24"/>
          <w:lang w:eastAsia="x-none"/>
        </w:rPr>
        <w:t xml:space="preserve"> 1 priede esančios lentelės 8 punkte </w:t>
      </w:r>
      <w:r w:rsidRPr="009A7A60">
        <w:rPr>
          <w:rFonts w:ascii="Times New Roman" w:eastAsia="Times New Roman" w:hAnsi="Times New Roman" w:cs="Calibri"/>
          <w:sz w:val="24"/>
          <w:szCs w:val="24"/>
          <w:lang w:val="x-none" w:eastAsia="x-none"/>
        </w:rPr>
        <w:t>nurodytą terminą.</w:t>
      </w:r>
    </w:p>
    <w:p w14:paraId="4F5B36C8" w14:textId="77777777" w:rsidR="00467943" w:rsidRPr="009A7A60" w:rsidRDefault="00467943" w:rsidP="00467943">
      <w:pPr>
        <w:spacing w:after="0" w:line="240" w:lineRule="auto"/>
        <w:contextualSpacing/>
        <w:jc w:val="both"/>
        <w:rPr>
          <w:rFonts w:ascii="Times New Roman" w:eastAsia="Times New Roman" w:hAnsi="Times New Roman" w:cs="Calibri"/>
          <w:sz w:val="24"/>
          <w:szCs w:val="24"/>
          <w:lang w:val="x-none" w:eastAsia="x-none"/>
        </w:rPr>
      </w:pPr>
    </w:p>
    <w:p w14:paraId="795164CE" w14:textId="77777777" w:rsidR="00467943" w:rsidRPr="009A7A60" w:rsidRDefault="00467943" w:rsidP="00467943">
      <w:pPr>
        <w:spacing w:after="0" w:line="240" w:lineRule="auto"/>
        <w:jc w:val="both"/>
        <w:rPr>
          <w:rFonts w:ascii="Times New Roman" w:eastAsia="Calibri" w:hAnsi="Times New Roman" w:cs="Calibri"/>
          <w:sz w:val="24"/>
          <w:lang w:eastAsia="en-US"/>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467943" w:rsidRPr="009A7A60" w14:paraId="3F557F05" w14:textId="77777777" w:rsidTr="00D23349">
        <w:trPr>
          <w:trHeight w:val="186"/>
        </w:trPr>
        <w:tc>
          <w:tcPr>
            <w:tcW w:w="3870" w:type="dxa"/>
            <w:tcBorders>
              <w:top w:val="single" w:sz="4" w:space="0" w:color="auto"/>
              <w:left w:val="nil"/>
              <w:bottom w:val="nil"/>
              <w:right w:val="nil"/>
            </w:tcBorders>
          </w:tcPr>
          <w:p w14:paraId="42951DFC" w14:textId="77777777" w:rsidR="00467943" w:rsidRPr="009A7A60" w:rsidRDefault="00467943" w:rsidP="00D23349">
            <w:pPr>
              <w:spacing w:after="0" w:line="240" w:lineRule="auto"/>
              <w:jc w:val="both"/>
              <w:rPr>
                <w:rFonts w:ascii="Times New Roman" w:eastAsia="Calibri" w:hAnsi="Times New Roman" w:cs="Calibri"/>
                <w:color w:val="808080"/>
                <w:sz w:val="24"/>
                <w:vertAlign w:val="superscript"/>
                <w:lang w:eastAsia="en-US"/>
              </w:rPr>
            </w:pPr>
            <w:r w:rsidRPr="009A7A60">
              <w:rPr>
                <w:rFonts w:ascii="Times New Roman" w:eastAsia="Calibri" w:hAnsi="Times New Roman" w:cs="Calibri"/>
                <w:i/>
                <w:color w:val="808080"/>
                <w:sz w:val="24"/>
                <w:vertAlign w:val="superscript"/>
                <w:lang w:eastAsia="en-US"/>
              </w:rPr>
              <w:t>(Tiekėjo arba jo įgalioto asmens pareigų pavadinimas)</w:t>
            </w:r>
          </w:p>
        </w:tc>
        <w:tc>
          <w:tcPr>
            <w:tcW w:w="604" w:type="dxa"/>
            <w:tcBorders>
              <w:top w:val="nil"/>
              <w:left w:val="nil"/>
              <w:bottom w:val="nil"/>
              <w:right w:val="nil"/>
            </w:tcBorders>
          </w:tcPr>
          <w:p w14:paraId="6DAC1CCB" w14:textId="77777777" w:rsidR="00467943" w:rsidRPr="009A7A60" w:rsidRDefault="00467943" w:rsidP="00D23349">
            <w:pPr>
              <w:spacing w:after="0" w:line="240" w:lineRule="auto"/>
              <w:jc w:val="both"/>
              <w:rPr>
                <w:rFonts w:ascii="Times New Roman" w:eastAsia="Calibri" w:hAnsi="Times New Roman" w:cs="Calibri"/>
                <w:color w:val="808080"/>
                <w:sz w:val="24"/>
                <w:vertAlign w:val="superscript"/>
                <w:lang w:eastAsia="en-US"/>
              </w:rPr>
            </w:pPr>
          </w:p>
        </w:tc>
        <w:tc>
          <w:tcPr>
            <w:tcW w:w="1980" w:type="dxa"/>
            <w:tcBorders>
              <w:top w:val="single" w:sz="4" w:space="0" w:color="auto"/>
              <w:left w:val="nil"/>
              <w:bottom w:val="nil"/>
              <w:right w:val="nil"/>
            </w:tcBorders>
            <w:hideMark/>
          </w:tcPr>
          <w:p w14:paraId="7ED98630" w14:textId="77777777" w:rsidR="00467943" w:rsidRPr="009A7A60" w:rsidRDefault="00467943" w:rsidP="00D23349">
            <w:pPr>
              <w:spacing w:after="0" w:line="240" w:lineRule="auto"/>
              <w:jc w:val="center"/>
              <w:rPr>
                <w:rFonts w:ascii="Times New Roman" w:eastAsia="Calibri" w:hAnsi="Times New Roman" w:cs="Calibri"/>
                <w:color w:val="808080"/>
                <w:sz w:val="24"/>
                <w:vertAlign w:val="superscript"/>
                <w:lang w:eastAsia="en-US"/>
              </w:rPr>
            </w:pPr>
            <w:r w:rsidRPr="009A7A60">
              <w:rPr>
                <w:rFonts w:ascii="Times New Roman" w:eastAsia="Calibri" w:hAnsi="Times New Roman" w:cs="Calibri"/>
                <w:i/>
                <w:color w:val="808080"/>
                <w:sz w:val="24"/>
                <w:vertAlign w:val="superscript"/>
                <w:lang w:eastAsia="en-US"/>
              </w:rPr>
              <w:t>(Parašas)</w:t>
            </w:r>
          </w:p>
        </w:tc>
        <w:tc>
          <w:tcPr>
            <w:tcW w:w="701" w:type="dxa"/>
            <w:tcBorders>
              <w:top w:val="nil"/>
              <w:left w:val="nil"/>
              <w:bottom w:val="nil"/>
              <w:right w:val="nil"/>
            </w:tcBorders>
          </w:tcPr>
          <w:p w14:paraId="79FDD5BF" w14:textId="77777777" w:rsidR="00467943" w:rsidRPr="009A7A60" w:rsidRDefault="00467943" w:rsidP="00D23349">
            <w:pPr>
              <w:spacing w:after="0" w:line="240" w:lineRule="auto"/>
              <w:jc w:val="both"/>
              <w:rPr>
                <w:rFonts w:ascii="Times New Roman" w:eastAsia="Calibri" w:hAnsi="Times New Roman" w:cs="Calibri"/>
                <w:color w:val="808080"/>
                <w:sz w:val="24"/>
                <w:vertAlign w:val="superscript"/>
                <w:lang w:eastAsia="en-US"/>
              </w:rPr>
            </w:pPr>
          </w:p>
        </w:tc>
        <w:tc>
          <w:tcPr>
            <w:tcW w:w="2655" w:type="dxa"/>
            <w:tcBorders>
              <w:top w:val="single" w:sz="4" w:space="0" w:color="auto"/>
              <w:left w:val="nil"/>
              <w:bottom w:val="nil"/>
              <w:right w:val="nil"/>
            </w:tcBorders>
            <w:hideMark/>
          </w:tcPr>
          <w:p w14:paraId="19FDF966" w14:textId="77777777" w:rsidR="00467943" w:rsidRPr="009A7A60" w:rsidRDefault="00467943" w:rsidP="00D23349">
            <w:pPr>
              <w:spacing w:after="0" w:line="240" w:lineRule="auto"/>
              <w:jc w:val="right"/>
              <w:rPr>
                <w:rFonts w:ascii="Times New Roman" w:eastAsia="Calibri" w:hAnsi="Times New Roman" w:cs="Calibri"/>
                <w:color w:val="808080"/>
                <w:sz w:val="24"/>
                <w:vertAlign w:val="superscript"/>
                <w:lang w:eastAsia="en-US"/>
              </w:rPr>
            </w:pPr>
            <w:r w:rsidRPr="009A7A60">
              <w:rPr>
                <w:rFonts w:ascii="Times New Roman" w:eastAsia="Calibri" w:hAnsi="Times New Roman" w:cs="Calibri"/>
                <w:i/>
                <w:color w:val="808080"/>
                <w:sz w:val="24"/>
                <w:vertAlign w:val="superscript"/>
                <w:lang w:eastAsia="en-US"/>
              </w:rPr>
              <w:t>(Vardas, pavardė)</w:t>
            </w:r>
          </w:p>
        </w:tc>
      </w:tr>
    </w:tbl>
    <w:p w14:paraId="4DF6A8CD" w14:textId="77777777" w:rsidR="00467943" w:rsidRDefault="00467943" w:rsidP="00467943">
      <w:pPr>
        <w:jc w:val="center"/>
        <w:rPr>
          <w:rFonts w:cstheme="minorHAnsi"/>
        </w:rPr>
      </w:pPr>
      <w:r w:rsidRPr="00F0499F">
        <w:rPr>
          <w:rFonts w:cstheme="minorHAnsi"/>
        </w:rPr>
        <w:t>__________</w:t>
      </w:r>
    </w:p>
    <w:p w14:paraId="0AB68CFA" w14:textId="77777777" w:rsidR="00467943" w:rsidRDefault="00467943" w:rsidP="00467943">
      <w:pPr>
        <w:jc w:val="center"/>
        <w:rPr>
          <w:rFonts w:cstheme="minorHAnsi"/>
          <w:color w:val="7030A0"/>
        </w:rPr>
      </w:pPr>
      <w:r>
        <w:rPr>
          <w:rFonts w:cstheme="minorHAnsi"/>
          <w:color w:val="7030A0"/>
        </w:rPr>
        <w:br w:type="page"/>
      </w:r>
    </w:p>
    <w:tbl>
      <w:tblPr>
        <w:tblW w:w="2571" w:type="dxa"/>
        <w:tblInd w:w="7068" w:type="dxa"/>
        <w:tblLook w:val="01E0" w:firstRow="1" w:lastRow="1" w:firstColumn="1" w:lastColumn="1" w:noHBand="0" w:noVBand="0"/>
      </w:tblPr>
      <w:tblGrid>
        <w:gridCol w:w="2571"/>
      </w:tblGrid>
      <w:tr w:rsidR="00467943" w:rsidRPr="00F84C80" w14:paraId="13DB2527" w14:textId="77777777" w:rsidTr="00D23349">
        <w:tc>
          <w:tcPr>
            <w:tcW w:w="2571" w:type="dxa"/>
          </w:tcPr>
          <w:p w14:paraId="184B17C2" w14:textId="77777777" w:rsidR="00467943" w:rsidRPr="00F84C80" w:rsidRDefault="00467943" w:rsidP="00D23349">
            <w:pPr>
              <w:suppressAutoHyphens/>
              <w:spacing w:after="0" w:line="240" w:lineRule="auto"/>
              <w:rPr>
                <w:rFonts w:ascii="Times New Roman" w:eastAsia="Times New Roman" w:hAnsi="Times New Roman" w:cs="Times New Roman"/>
                <w:sz w:val="24"/>
                <w:szCs w:val="24"/>
                <w:lang w:eastAsia="ar-SA"/>
              </w:rPr>
            </w:pPr>
            <w:r w:rsidRPr="00F84C80">
              <w:rPr>
                <w:rFonts w:ascii="Times New Roman" w:eastAsia="Times New Roman" w:hAnsi="Times New Roman" w:cs="Times New Roman"/>
                <w:color w:val="000000"/>
                <w:sz w:val="24"/>
                <w:szCs w:val="20"/>
                <w:lang w:eastAsia="ar-SA"/>
              </w:rPr>
              <w:lastRenderedPageBreak/>
              <w:br w:type="page"/>
              <w:t>K</w:t>
            </w:r>
            <w:r w:rsidRPr="00F84C80">
              <w:rPr>
                <w:rFonts w:ascii="Times New Roman" w:eastAsia="Times New Roman" w:hAnsi="Times New Roman" w:cs="Times New Roman"/>
                <w:sz w:val="24"/>
                <w:szCs w:val="24"/>
                <w:lang w:eastAsia="ar-SA"/>
              </w:rPr>
              <w:t>onkurso sąlygų</w:t>
            </w:r>
          </w:p>
        </w:tc>
      </w:tr>
      <w:tr w:rsidR="00467943" w:rsidRPr="00F84C80" w14:paraId="2DA8BA55" w14:textId="77777777" w:rsidTr="00D23349">
        <w:trPr>
          <w:trHeight w:val="80"/>
        </w:trPr>
        <w:tc>
          <w:tcPr>
            <w:tcW w:w="2571" w:type="dxa"/>
          </w:tcPr>
          <w:p w14:paraId="592CFB12" w14:textId="77777777" w:rsidR="00467943" w:rsidRPr="00F84C80" w:rsidRDefault="00467943" w:rsidP="00D23349">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F84C80">
              <w:rPr>
                <w:rFonts w:ascii="Times New Roman" w:eastAsia="Times New Roman" w:hAnsi="Times New Roman" w:cs="Times New Roman"/>
                <w:sz w:val="24"/>
                <w:szCs w:val="24"/>
                <w:lang w:eastAsia="ar-SA"/>
              </w:rPr>
              <w:t xml:space="preserve"> priedo B dalis</w:t>
            </w:r>
          </w:p>
        </w:tc>
      </w:tr>
    </w:tbl>
    <w:p w14:paraId="3D010BB9" w14:textId="77777777" w:rsidR="00467943" w:rsidRPr="00F84C80" w:rsidRDefault="00467943" w:rsidP="00467943">
      <w:pPr>
        <w:suppressAutoHyphens/>
        <w:spacing w:after="0" w:line="240" w:lineRule="auto"/>
        <w:ind w:right="-178"/>
        <w:jc w:val="center"/>
        <w:rPr>
          <w:rFonts w:ascii="Times New Roman" w:eastAsia="Times New Roman" w:hAnsi="Times New Roman" w:cs="Times New Roman"/>
          <w:sz w:val="20"/>
          <w:szCs w:val="16"/>
          <w:lang w:eastAsia="ar-SA"/>
        </w:rPr>
      </w:pPr>
      <w:r w:rsidRPr="00F84C80">
        <w:rPr>
          <w:rFonts w:ascii="Times New Roman" w:eastAsia="Times New Roman" w:hAnsi="Times New Roman" w:cs="Times New Roman"/>
          <w:sz w:val="20"/>
          <w:szCs w:val="16"/>
          <w:lang w:eastAsia="ar-SA"/>
        </w:rPr>
        <w:t>Herbas arba prekių ženklas</w:t>
      </w:r>
    </w:p>
    <w:p w14:paraId="6C2B7E90" w14:textId="77777777" w:rsidR="00467943" w:rsidRPr="00F84C80" w:rsidRDefault="00467943" w:rsidP="00467943">
      <w:pPr>
        <w:suppressAutoHyphens/>
        <w:spacing w:after="0" w:line="240" w:lineRule="auto"/>
        <w:ind w:right="-178"/>
        <w:jc w:val="center"/>
        <w:rPr>
          <w:rFonts w:ascii="Times New Roman" w:eastAsia="Times New Roman" w:hAnsi="Times New Roman" w:cs="Times New Roman"/>
          <w:sz w:val="20"/>
          <w:szCs w:val="16"/>
          <w:lang w:eastAsia="ar-SA"/>
        </w:rPr>
      </w:pPr>
    </w:p>
    <w:p w14:paraId="5BA349A8" w14:textId="77777777" w:rsidR="00467943" w:rsidRPr="00F84C80" w:rsidRDefault="00467943" w:rsidP="00467943">
      <w:pPr>
        <w:suppressAutoHyphens/>
        <w:spacing w:after="0" w:line="240" w:lineRule="auto"/>
        <w:ind w:right="-178"/>
        <w:jc w:val="center"/>
        <w:rPr>
          <w:rFonts w:ascii="Times New Roman" w:eastAsia="Times New Roman" w:hAnsi="Times New Roman" w:cs="Times New Roman"/>
          <w:sz w:val="20"/>
          <w:szCs w:val="16"/>
          <w:lang w:eastAsia="ar-SA"/>
        </w:rPr>
      </w:pPr>
      <w:r w:rsidRPr="00F84C80">
        <w:rPr>
          <w:rFonts w:ascii="Times New Roman" w:eastAsia="Times New Roman" w:hAnsi="Times New Roman" w:cs="Times New Roman"/>
          <w:sz w:val="20"/>
          <w:szCs w:val="16"/>
          <w:lang w:eastAsia="ar-SA"/>
        </w:rPr>
        <w:t>(</w:t>
      </w:r>
      <w:r w:rsidRPr="00F84C80">
        <w:rPr>
          <w:rFonts w:ascii="Times New Roman" w:eastAsia="Times New Roman" w:hAnsi="Times New Roman" w:cs="Times New Roman"/>
          <w:sz w:val="16"/>
          <w:szCs w:val="16"/>
          <w:lang w:eastAsia="ar-SA"/>
        </w:rPr>
        <w:t>Paslaugų teikėjo</w:t>
      </w:r>
      <w:r w:rsidRPr="00F84C80">
        <w:rPr>
          <w:rFonts w:ascii="Times New Roman" w:eastAsia="Times New Roman" w:hAnsi="Times New Roman" w:cs="Times New Roman"/>
          <w:sz w:val="20"/>
          <w:szCs w:val="16"/>
          <w:lang w:eastAsia="ar-SA"/>
        </w:rPr>
        <w:t xml:space="preserve"> pavadinimas)</w:t>
      </w:r>
    </w:p>
    <w:p w14:paraId="224D88E0" w14:textId="77777777" w:rsidR="00467943" w:rsidRPr="00F84C80" w:rsidRDefault="00467943" w:rsidP="00467943">
      <w:pPr>
        <w:suppressAutoHyphens/>
        <w:spacing w:after="0" w:line="240" w:lineRule="auto"/>
        <w:ind w:right="-178"/>
        <w:jc w:val="center"/>
        <w:rPr>
          <w:rFonts w:ascii="Times New Roman" w:eastAsia="Times New Roman" w:hAnsi="Times New Roman" w:cs="Times New Roman"/>
          <w:sz w:val="24"/>
          <w:szCs w:val="24"/>
          <w:lang w:eastAsia="ar-SA"/>
        </w:rPr>
      </w:pPr>
    </w:p>
    <w:p w14:paraId="1388C0DC" w14:textId="77777777" w:rsidR="00467943" w:rsidRPr="00F84C80" w:rsidRDefault="00467943" w:rsidP="00467943">
      <w:pPr>
        <w:suppressAutoHyphens/>
        <w:spacing w:after="0" w:line="240" w:lineRule="auto"/>
        <w:ind w:right="-178"/>
        <w:jc w:val="center"/>
        <w:rPr>
          <w:rFonts w:ascii="Times New Roman" w:eastAsia="Times New Roman" w:hAnsi="Times New Roman" w:cs="Times New Roman"/>
          <w:sz w:val="20"/>
          <w:szCs w:val="16"/>
          <w:lang w:eastAsia="ar-SA"/>
        </w:rPr>
      </w:pPr>
      <w:r w:rsidRPr="00F84C80">
        <w:rPr>
          <w:rFonts w:ascii="Times New Roman" w:eastAsia="Times New Roman" w:hAnsi="Times New Roman" w:cs="Times New Roman"/>
          <w:sz w:val="20"/>
          <w:szCs w:val="16"/>
          <w:lang w:eastAsia="ar-SA"/>
        </w:rPr>
        <w:t xml:space="preserve">(Juridinio asmens teisinė forma, buveinė, kontaktinė informacija, registro, kuriame kaupiami ir saugomi duomenys apie </w:t>
      </w:r>
      <w:r w:rsidRPr="00F84C80">
        <w:rPr>
          <w:rFonts w:ascii="Times New Roman" w:eastAsia="Times New Roman" w:hAnsi="Times New Roman" w:cs="Times New Roman"/>
          <w:sz w:val="16"/>
          <w:szCs w:val="16"/>
          <w:lang w:eastAsia="ar-SA"/>
        </w:rPr>
        <w:t>paslaugų teikėją</w:t>
      </w:r>
      <w:r w:rsidRPr="00F84C80">
        <w:rPr>
          <w:rFonts w:ascii="Times New Roman" w:eastAsia="Times New Roman" w:hAnsi="Times New Roman" w:cs="Times New Roman"/>
          <w:sz w:val="20"/>
          <w:szCs w:val="16"/>
          <w:lang w:eastAsia="ar-SA"/>
        </w:rPr>
        <w:t>, pavadinimas, juridinio asmens kodas, pridėtinės vertės mokesčio mokėtojo kodas, jei juridinis asmuo yra pridėtinės vertės mokesčio mokėtojas)</w:t>
      </w:r>
    </w:p>
    <w:p w14:paraId="005B7657" w14:textId="77777777" w:rsidR="00467943" w:rsidRPr="00F84C80" w:rsidRDefault="00467943" w:rsidP="00467943">
      <w:pPr>
        <w:suppressAutoHyphens/>
        <w:spacing w:after="0" w:line="240" w:lineRule="auto"/>
        <w:ind w:right="-178"/>
        <w:jc w:val="center"/>
        <w:rPr>
          <w:rFonts w:ascii="Times New Roman" w:eastAsia="Times New Roman" w:hAnsi="Times New Roman" w:cs="Times New Roman"/>
          <w:sz w:val="24"/>
          <w:szCs w:val="24"/>
          <w:lang w:eastAsia="ar-SA"/>
        </w:rPr>
      </w:pPr>
    </w:p>
    <w:p w14:paraId="4FD7A6D8" w14:textId="77777777" w:rsidR="00467943" w:rsidRPr="00F84C80" w:rsidRDefault="00467943" w:rsidP="00467943">
      <w:pPr>
        <w:tabs>
          <w:tab w:val="center" w:pos="2520"/>
        </w:tabs>
        <w:suppressAutoHyphens/>
        <w:spacing w:after="0" w:line="240" w:lineRule="auto"/>
        <w:jc w:val="both"/>
        <w:rPr>
          <w:rFonts w:ascii="Times New Roman" w:eastAsia="Times New Roman" w:hAnsi="Times New Roman" w:cs="Times New Roman"/>
          <w:sz w:val="24"/>
          <w:szCs w:val="24"/>
          <w:lang w:eastAsia="ar-SA"/>
        </w:rPr>
      </w:pPr>
      <w:r w:rsidRPr="00F84C80">
        <w:rPr>
          <w:rFonts w:ascii="Times New Roman" w:eastAsia="Times New Roman" w:hAnsi="Times New Roman" w:cs="Times New Roman"/>
          <w:sz w:val="24"/>
          <w:szCs w:val="24"/>
          <w:lang w:eastAsia="ar-SA"/>
        </w:rPr>
        <w:t>Lietuvos Respublikos valstybės saugumo departamentui</w:t>
      </w:r>
    </w:p>
    <w:p w14:paraId="1F289200" w14:textId="77777777" w:rsidR="00467943" w:rsidRPr="00F84C80" w:rsidRDefault="00467943" w:rsidP="00467943">
      <w:pPr>
        <w:suppressAutoHyphens/>
        <w:spacing w:after="0" w:line="240" w:lineRule="auto"/>
        <w:jc w:val="center"/>
        <w:rPr>
          <w:rFonts w:ascii="Times New Roman" w:eastAsia="Times New Roman" w:hAnsi="Times New Roman" w:cs="Times New Roman"/>
          <w:b/>
          <w:sz w:val="24"/>
          <w:szCs w:val="24"/>
          <w:lang w:eastAsia="ar-SA"/>
        </w:rPr>
      </w:pPr>
    </w:p>
    <w:p w14:paraId="7275D094" w14:textId="77777777" w:rsidR="00467943" w:rsidRPr="00F84C80" w:rsidRDefault="00467943" w:rsidP="00467943">
      <w:pPr>
        <w:suppressAutoHyphens/>
        <w:spacing w:after="0" w:line="240" w:lineRule="auto"/>
        <w:jc w:val="center"/>
        <w:rPr>
          <w:rFonts w:ascii="Times New Roman" w:eastAsia="Times New Roman" w:hAnsi="Times New Roman" w:cs="Times New Roman"/>
          <w:b/>
          <w:sz w:val="24"/>
          <w:szCs w:val="24"/>
          <w:lang w:eastAsia="ar-SA"/>
        </w:rPr>
      </w:pPr>
      <w:r w:rsidRPr="00F84C80">
        <w:rPr>
          <w:rFonts w:ascii="Times New Roman" w:eastAsia="Times New Roman" w:hAnsi="Times New Roman" w:cs="Times New Roman"/>
          <w:b/>
          <w:sz w:val="24"/>
          <w:szCs w:val="24"/>
          <w:lang w:eastAsia="ar-SA"/>
        </w:rPr>
        <w:t>PASIŪLYMAS</w:t>
      </w:r>
    </w:p>
    <w:p w14:paraId="2CCFC204" w14:textId="77777777" w:rsidR="00467943" w:rsidRPr="00F84C80" w:rsidRDefault="00467943" w:rsidP="00467943">
      <w:pPr>
        <w:tabs>
          <w:tab w:val="left" w:pos="1440"/>
          <w:tab w:val="num" w:pos="1830"/>
        </w:tabs>
        <w:suppressAutoHyphens/>
        <w:spacing w:after="0" w:line="240" w:lineRule="auto"/>
        <w:ind w:firstLine="567"/>
        <w:jc w:val="center"/>
        <w:rPr>
          <w:rFonts w:ascii="Times New Roman" w:eastAsia="Times New Roman" w:hAnsi="Times New Roman" w:cs="Times New Roman"/>
          <w:b/>
          <w:caps/>
          <w:sz w:val="24"/>
          <w:szCs w:val="24"/>
          <w:lang w:eastAsia="ar-SA"/>
        </w:rPr>
      </w:pPr>
      <w:r w:rsidRPr="00F84C80">
        <w:rPr>
          <w:rFonts w:ascii="Times New Roman" w:eastAsia="Times New Roman" w:hAnsi="Times New Roman" w:cs="Times New Roman"/>
          <w:b/>
          <w:sz w:val="24"/>
          <w:szCs w:val="20"/>
          <w:lang w:eastAsia="ar-SA"/>
        </w:rPr>
        <w:t xml:space="preserve">DĖL </w:t>
      </w:r>
      <w:r w:rsidRPr="00F84C80">
        <w:rPr>
          <w:rFonts w:ascii="Times New Roman" w:eastAsia="Calibri" w:hAnsi="Times New Roman" w:cs="Times New Roman"/>
          <w:b/>
          <w:bCs/>
          <w:sz w:val="24"/>
          <w:lang w:eastAsia="en-US"/>
        </w:rPr>
        <w:t xml:space="preserve">TARNYBINIŲ </w:t>
      </w:r>
      <w:r>
        <w:rPr>
          <w:rFonts w:ascii="Times New Roman" w:eastAsia="Calibri" w:hAnsi="Times New Roman" w:cs="Times New Roman"/>
          <w:b/>
          <w:bCs/>
          <w:sz w:val="24"/>
          <w:lang w:eastAsia="en-US"/>
        </w:rPr>
        <w:t>KELIONIŲ</w:t>
      </w:r>
      <w:r w:rsidRPr="00F84C80">
        <w:rPr>
          <w:rFonts w:ascii="Times New Roman" w:eastAsia="Calibri" w:hAnsi="Times New Roman" w:cs="Times New Roman"/>
          <w:b/>
          <w:bCs/>
          <w:sz w:val="24"/>
          <w:lang w:eastAsia="en-US"/>
        </w:rPr>
        <w:t xml:space="preserve"> ORGANIZAVIMO PASLAUGŲ</w:t>
      </w:r>
      <w:r>
        <w:rPr>
          <w:rFonts w:ascii="Times New Roman" w:eastAsia="Calibri" w:hAnsi="Times New Roman" w:cs="Times New Roman"/>
          <w:b/>
          <w:bCs/>
          <w:sz w:val="24"/>
          <w:lang w:eastAsia="en-US"/>
        </w:rPr>
        <w:t xml:space="preserve"> </w:t>
      </w:r>
      <w:r w:rsidRPr="00F84C80">
        <w:rPr>
          <w:rFonts w:ascii="Times New Roman" w:eastAsia="Times New Roman" w:hAnsi="Times New Roman" w:cs="Times New Roman"/>
          <w:b/>
          <w:caps/>
          <w:sz w:val="24"/>
          <w:szCs w:val="24"/>
          <w:lang w:eastAsia="ar-SA"/>
        </w:rPr>
        <w:t>VIEŠOJO PIRKIMO</w:t>
      </w:r>
    </w:p>
    <w:p w14:paraId="3952DDDC" w14:textId="77777777" w:rsidR="00467943" w:rsidRPr="00F84C80" w:rsidRDefault="00467943" w:rsidP="00467943">
      <w:pPr>
        <w:suppressAutoHyphens/>
        <w:spacing w:after="0" w:line="240" w:lineRule="auto"/>
        <w:jc w:val="center"/>
        <w:rPr>
          <w:rFonts w:ascii="Times New Roman" w:eastAsia="Times New Roman" w:hAnsi="Times New Roman" w:cs="Times New Roman"/>
          <w:b/>
          <w:bCs/>
          <w:color w:val="000000"/>
          <w:sz w:val="24"/>
          <w:szCs w:val="20"/>
          <w:lang w:eastAsia="ar-SA"/>
        </w:rPr>
      </w:pPr>
    </w:p>
    <w:p w14:paraId="3B16028F" w14:textId="77777777" w:rsidR="00467943" w:rsidRDefault="00467943" w:rsidP="00467943">
      <w:pPr>
        <w:suppressAutoHyphens/>
        <w:spacing w:after="0" w:line="240" w:lineRule="auto"/>
        <w:jc w:val="center"/>
        <w:rPr>
          <w:rFonts w:ascii="Times New Roman" w:eastAsia="Times New Roman" w:hAnsi="Times New Roman" w:cs="Times New Roman"/>
          <w:b/>
          <w:bCs/>
          <w:color w:val="000000"/>
          <w:sz w:val="24"/>
          <w:szCs w:val="20"/>
          <w:lang w:eastAsia="ar-SA"/>
        </w:rPr>
      </w:pPr>
      <w:r>
        <w:rPr>
          <w:rFonts w:ascii="Times New Roman" w:eastAsia="Times New Roman" w:hAnsi="Times New Roman" w:cs="Times New Roman"/>
          <w:b/>
          <w:bCs/>
          <w:color w:val="000000"/>
          <w:sz w:val="24"/>
          <w:szCs w:val="20"/>
          <w:lang w:eastAsia="ar-SA"/>
        </w:rPr>
        <w:t>B DALIS</w:t>
      </w:r>
    </w:p>
    <w:p w14:paraId="566D0648" w14:textId="77777777" w:rsidR="00467943" w:rsidRDefault="00467943" w:rsidP="00467943">
      <w:pPr>
        <w:suppressAutoHyphens/>
        <w:spacing w:after="0" w:line="240" w:lineRule="auto"/>
        <w:jc w:val="center"/>
        <w:rPr>
          <w:rFonts w:ascii="Times New Roman" w:eastAsia="Times New Roman" w:hAnsi="Times New Roman" w:cs="Times New Roman"/>
          <w:b/>
          <w:bCs/>
          <w:color w:val="000000"/>
          <w:sz w:val="24"/>
          <w:szCs w:val="20"/>
          <w:lang w:eastAsia="ar-SA"/>
        </w:rPr>
      </w:pPr>
    </w:p>
    <w:p w14:paraId="2F96EC4C" w14:textId="77777777" w:rsidR="00467943" w:rsidRPr="00F84C80" w:rsidRDefault="00467943" w:rsidP="00467943">
      <w:pPr>
        <w:suppressAutoHyphens/>
        <w:spacing w:after="0" w:line="240" w:lineRule="auto"/>
        <w:jc w:val="center"/>
        <w:rPr>
          <w:rFonts w:ascii="Times New Roman" w:eastAsia="Times New Roman" w:hAnsi="Times New Roman" w:cs="Times New Roman"/>
          <w:b/>
          <w:bCs/>
          <w:color w:val="000000"/>
          <w:sz w:val="24"/>
          <w:szCs w:val="20"/>
          <w:lang w:eastAsia="ar-SA"/>
        </w:rPr>
      </w:pPr>
      <w:r w:rsidRPr="00F84C80">
        <w:rPr>
          <w:rFonts w:ascii="Times New Roman" w:eastAsia="Times New Roman" w:hAnsi="Times New Roman" w:cs="Times New Roman"/>
          <w:b/>
          <w:bCs/>
          <w:color w:val="000000"/>
          <w:sz w:val="24"/>
          <w:szCs w:val="20"/>
          <w:lang w:eastAsia="ar-SA"/>
        </w:rPr>
        <w:t>KAINOS</w:t>
      </w:r>
    </w:p>
    <w:p w14:paraId="4BF3E7EA" w14:textId="77777777" w:rsidR="00467943" w:rsidRPr="00F84C80" w:rsidRDefault="00467943" w:rsidP="00467943">
      <w:pPr>
        <w:suppressAutoHyphens/>
        <w:spacing w:after="0" w:line="240" w:lineRule="auto"/>
        <w:jc w:val="center"/>
        <w:rPr>
          <w:rFonts w:ascii="Times New Roman" w:eastAsia="Times New Roman" w:hAnsi="Times New Roman" w:cs="Times New Roman"/>
          <w:bCs/>
          <w:sz w:val="16"/>
          <w:szCs w:val="16"/>
          <w:lang w:eastAsia="ar-SA"/>
        </w:rPr>
      </w:pPr>
      <w:r w:rsidRPr="00F84C80">
        <w:rPr>
          <w:rFonts w:ascii="Times New Roman" w:eastAsia="Times New Roman" w:hAnsi="Times New Roman" w:cs="Times New Roman"/>
          <w:bCs/>
          <w:sz w:val="24"/>
          <w:szCs w:val="24"/>
          <w:lang w:eastAsia="ar-SA"/>
        </w:rPr>
        <w:t>(</w:t>
      </w:r>
      <w:r w:rsidRPr="00F84C80">
        <w:rPr>
          <w:rFonts w:ascii="Times New Roman" w:eastAsia="Times New Roman" w:hAnsi="Times New Roman" w:cs="Times New Roman"/>
          <w:bCs/>
          <w:sz w:val="16"/>
          <w:szCs w:val="16"/>
          <w:lang w:eastAsia="ar-SA"/>
        </w:rPr>
        <w:t xml:space="preserve">Pildydamas šią formą </w:t>
      </w:r>
      <w:r w:rsidRPr="00F84C80">
        <w:rPr>
          <w:rFonts w:ascii="Times New Roman" w:eastAsia="Times New Roman" w:hAnsi="Times New Roman" w:cs="Times New Roman"/>
          <w:sz w:val="16"/>
          <w:szCs w:val="16"/>
          <w:lang w:eastAsia="ar-SA"/>
        </w:rPr>
        <w:t>paslaugų teikėjas</w:t>
      </w:r>
      <w:r w:rsidRPr="00F84C80">
        <w:rPr>
          <w:rFonts w:ascii="Times New Roman" w:eastAsia="Times New Roman" w:hAnsi="Times New Roman" w:cs="Times New Roman"/>
          <w:bCs/>
          <w:sz w:val="16"/>
          <w:szCs w:val="16"/>
          <w:lang w:eastAsia="ar-SA"/>
        </w:rPr>
        <w:t xml:space="preserve"> turi pateikti visą žemiau prašomą informaciją. </w:t>
      </w:r>
    </w:p>
    <w:p w14:paraId="6714E0B6" w14:textId="77777777" w:rsidR="00467943" w:rsidRPr="00F84C80" w:rsidRDefault="00467943" w:rsidP="00467943">
      <w:pPr>
        <w:suppressAutoHyphens/>
        <w:spacing w:after="0" w:line="240" w:lineRule="auto"/>
        <w:jc w:val="center"/>
        <w:rPr>
          <w:rFonts w:ascii="Times New Roman" w:eastAsia="Times New Roman" w:hAnsi="Times New Roman" w:cs="Times New Roman"/>
          <w:sz w:val="16"/>
          <w:szCs w:val="16"/>
          <w:lang w:eastAsia="ar-SA"/>
        </w:rPr>
      </w:pPr>
      <w:r w:rsidRPr="00F84C80">
        <w:rPr>
          <w:rFonts w:ascii="Times New Roman" w:eastAsia="Times New Roman" w:hAnsi="Times New Roman" w:cs="Times New Roman"/>
          <w:sz w:val="16"/>
          <w:szCs w:val="16"/>
          <w:lang w:eastAsia="ar-SA"/>
        </w:rPr>
        <w:t>Paslaugų teikėj</w:t>
      </w:r>
      <w:r w:rsidRPr="00F84C80">
        <w:rPr>
          <w:rFonts w:ascii="Times New Roman" w:eastAsia="Times New Roman" w:hAnsi="Times New Roman" w:cs="Times New Roman"/>
          <w:bCs/>
          <w:sz w:val="16"/>
          <w:szCs w:val="16"/>
          <w:lang w:eastAsia="ar-SA"/>
        </w:rPr>
        <w:t>ui išbraukus formoje esančias nuostatas, jo pasiūlymas bus atmestas.)</w:t>
      </w:r>
    </w:p>
    <w:p w14:paraId="26FD84C1" w14:textId="77777777" w:rsidR="00467943" w:rsidRPr="00F84C80" w:rsidRDefault="00467943" w:rsidP="00467943">
      <w:pPr>
        <w:suppressAutoHyphens/>
        <w:spacing w:after="0" w:line="240" w:lineRule="auto"/>
        <w:jc w:val="center"/>
        <w:rPr>
          <w:rFonts w:ascii="Times New Roman" w:eastAsia="Times New Roman" w:hAnsi="Times New Roman" w:cs="Times New Roman"/>
          <w:color w:val="000000"/>
          <w:sz w:val="24"/>
          <w:szCs w:val="24"/>
          <w:lang w:eastAsia="ar-SA"/>
        </w:rPr>
      </w:pPr>
    </w:p>
    <w:p w14:paraId="66DAA366" w14:textId="77777777" w:rsidR="00467943" w:rsidRPr="00F84C80" w:rsidRDefault="00467943" w:rsidP="00467943">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sidRPr="00F84C80">
        <w:rPr>
          <w:rFonts w:ascii="Times New Roman" w:eastAsia="Times New Roman" w:hAnsi="Times New Roman" w:cs="Times New Roman"/>
          <w:color w:val="000000"/>
          <w:sz w:val="24"/>
          <w:szCs w:val="24"/>
          <w:lang w:eastAsia="ar-SA"/>
        </w:rPr>
        <w:t>_____________</w:t>
      </w:r>
    </w:p>
    <w:p w14:paraId="6CBB5E3D" w14:textId="77777777" w:rsidR="00467943" w:rsidRPr="00F84C80" w:rsidRDefault="00467943" w:rsidP="00467943">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F84C80">
        <w:rPr>
          <w:rFonts w:ascii="Times New Roman" w:eastAsia="Times New Roman" w:hAnsi="Times New Roman" w:cs="Times New Roman"/>
          <w:bCs/>
          <w:color w:val="000000"/>
          <w:sz w:val="24"/>
          <w:szCs w:val="24"/>
          <w:lang w:eastAsia="ar-SA"/>
        </w:rPr>
        <w:t>(Data)</w:t>
      </w:r>
    </w:p>
    <w:p w14:paraId="6B1B305C" w14:textId="77777777" w:rsidR="00467943" w:rsidRPr="00F84C80" w:rsidRDefault="00467943" w:rsidP="00467943">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sidRPr="00F84C80">
        <w:rPr>
          <w:rFonts w:ascii="Times New Roman" w:eastAsia="Times New Roman" w:hAnsi="Times New Roman" w:cs="Times New Roman"/>
          <w:bCs/>
          <w:color w:val="000000"/>
          <w:sz w:val="24"/>
          <w:szCs w:val="24"/>
          <w:lang w:eastAsia="ar-SA"/>
        </w:rPr>
        <w:t>_____________</w:t>
      </w:r>
    </w:p>
    <w:p w14:paraId="0D1B3056" w14:textId="77777777" w:rsidR="00467943" w:rsidRPr="00F84C80" w:rsidRDefault="00467943" w:rsidP="00467943">
      <w:pPr>
        <w:suppressAutoHyphens/>
        <w:spacing w:after="120" w:line="240" w:lineRule="auto"/>
        <w:jc w:val="center"/>
        <w:rPr>
          <w:rFonts w:ascii="Times New Roman" w:eastAsia="Times New Roman" w:hAnsi="Times New Roman" w:cs="Times New Roman"/>
          <w:bCs/>
          <w:color w:val="000000"/>
          <w:sz w:val="24"/>
          <w:szCs w:val="24"/>
          <w:lang w:eastAsia="ar-SA"/>
        </w:rPr>
      </w:pPr>
      <w:r w:rsidRPr="00F84C80">
        <w:rPr>
          <w:rFonts w:ascii="Times New Roman" w:eastAsia="Times New Roman" w:hAnsi="Times New Roman" w:cs="Times New Roman"/>
          <w:bCs/>
          <w:color w:val="000000"/>
          <w:sz w:val="24"/>
          <w:szCs w:val="24"/>
          <w:lang w:eastAsia="ar-SA"/>
        </w:rPr>
        <w:t>(Sudarymo vieta)</w:t>
      </w:r>
    </w:p>
    <w:p w14:paraId="671A10E8" w14:textId="77777777" w:rsidR="00467943" w:rsidRPr="00F84C80" w:rsidRDefault="00467943" w:rsidP="00467943">
      <w:pPr>
        <w:suppressAutoHyphens/>
        <w:spacing w:after="120" w:line="240" w:lineRule="auto"/>
        <w:jc w:val="center"/>
        <w:rPr>
          <w:rFonts w:ascii="Times New Roman" w:eastAsia="Times New Roman" w:hAnsi="Times New Roman" w:cs="Times New Roman"/>
          <w:bCs/>
          <w:color w:val="00000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467943" w:rsidRPr="00F84C80" w14:paraId="3DBD1CF9" w14:textId="77777777" w:rsidTr="00D23349">
        <w:tc>
          <w:tcPr>
            <w:tcW w:w="4644" w:type="dxa"/>
            <w:tcBorders>
              <w:top w:val="single" w:sz="4" w:space="0" w:color="auto"/>
              <w:left w:val="single" w:sz="4" w:space="0" w:color="auto"/>
              <w:bottom w:val="single" w:sz="4" w:space="0" w:color="auto"/>
              <w:right w:val="single" w:sz="4" w:space="0" w:color="auto"/>
            </w:tcBorders>
          </w:tcPr>
          <w:p w14:paraId="6E0780ED" w14:textId="77777777" w:rsidR="00467943" w:rsidRPr="00F84C80" w:rsidRDefault="00467943" w:rsidP="00D23349">
            <w:pPr>
              <w:spacing w:after="0" w:line="240" w:lineRule="auto"/>
              <w:jc w:val="both"/>
              <w:rPr>
                <w:rFonts w:ascii="Times New Roman" w:eastAsia="Calibri" w:hAnsi="Times New Roman" w:cs="Times New Roman"/>
                <w:sz w:val="24"/>
                <w:szCs w:val="24"/>
                <w:lang w:eastAsia="en-US"/>
              </w:rPr>
            </w:pPr>
            <w:r w:rsidRPr="00F84C80">
              <w:rPr>
                <w:rFonts w:ascii="Times New Roman" w:eastAsia="Times New Roman" w:hAnsi="Times New Roman" w:cs="Times New Roman"/>
                <w:sz w:val="24"/>
                <w:szCs w:val="24"/>
                <w:lang w:eastAsia="ar-SA"/>
              </w:rPr>
              <w:t xml:space="preserve">Paslaugų teikėjo </w:t>
            </w:r>
            <w:r w:rsidRPr="00F84C80">
              <w:rPr>
                <w:rFonts w:ascii="Times New Roman" w:eastAsia="Calibri" w:hAnsi="Times New Roman" w:cs="Times New Roman"/>
                <w:sz w:val="24"/>
                <w:szCs w:val="24"/>
                <w:lang w:eastAsia="en-US"/>
              </w:rPr>
              <w:t>pavadinimas</w:t>
            </w:r>
            <w:r w:rsidRPr="00F84C80">
              <w:rPr>
                <w:rFonts w:ascii="Times New Roman" w:eastAsia="Calibri" w:hAnsi="Times New Roman" w:cs="Times New Roman"/>
                <w:i/>
                <w:sz w:val="24"/>
                <w:szCs w:val="24"/>
                <w:lang w:eastAsia="en-US"/>
              </w:rPr>
              <w:t xml:space="preserve"> /Jeigu dalyvauja ūkio subjektų grupė, surašomi visi dalyvių pavadinimai/</w:t>
            </w:r>
          </w:p>
        </w:tc>
        <w:tc>
          <w:tcPr>
            <w:tcW w:w="5211" w:type="dxa"/>
            <w:tcBorders>
              <w:top w:val="single" w:sz="4" w:space="0" w:color="auto"/>
              <w:left w:val="single" w:sz="4" w:space="0" w:color="auto"/>
              <w:bottom w:val="single" w:sz="4" w:space="0" w:color="auto"/>
              <w:right w:val="single" w:sz="4" w:space="0" w:color="auto"/>
            </w:tcBorders>
          </w:tcPr>
          <w:p w14:paraId="30E9EC79" w14:textId="77777777" w:rsidR="00467943" w:rsidRPr="00F84C80" w:rsidRDefault="00467943" w:rsidP="00D23349">
            <w:pPr>
              <w:spacing w:after="0" w:line="240" w:lineRule="auto"/>
              <w:jc w:val="both"/>
              <w:rPr>
                <w:rFonts w:ascii="Times New Roman" w:eastAsia="Calibri" w:hAnsi="Times New Roman" w:cs="Times New Roman"/>
                <w:sz w:val="24"/>
                <w:szCs w:val="24"/>
                <w:lang w:eastAsia="en-US"/>
              </w:rPr>
            </w:pPr>
          </w:p>
          <w:p w14:paraId="1921B8D9" w14:textId="77777777" w:rsidR="00467943" w:rsidRPr="00F84C80" w:rsidRDefault="00467943" w:rsidP="00D23349">
            <w:pPr>
              <w:spacing w:after="0" w:line="240" w:lineRule="auto"/>
              <w:jc w:val="both"/>
              <w:rPr>
                <w:rFonts w:ascii="Times New Roman" w:eastAsia="Calibri" w:hAnsi="Times New Roman" w:cs="Times New Roman"/>
                <w:sz w:val="24"/>
                <w:szCs w:val="24"/>
                <w:lang w:eastAsia="en-US"/>
              </w:rPr>
            </w:pPr>
          </w:p>
        </w:tc>
      </w:tr>
    </w:tbl>
    <w:p w14:paraId="1B0D4284" w14:textId="77777777" w:rsidR="00467943" w:rsidRDefault="00467943" w:rsidP="00467943">
      <w:pPr>
        <w:spacing w:after="0" w:line="240" w:lineRule="auto"/>
        <w:ind w:firstLine="720"/>
        <w:jc w:val="both"/>
        <w:rPr>
          <w:rFonts w:ascii="Times New Roman" w:eastAsia="Calibri" w:hAnsi="Times New Roman" w:cs="Times New Roman"/>
          <w:sz w:val="24"/>
          <w:szCs w:val="24"/>
          <w:lang w:eastAsia="en-US"/>
        </w:rPr>
      </w:pPr>
    </w:p>
    <w:p w14:paraId="66BD956C" w14:textId="77777777" w:rsidR="00467943" w:rsidRPr="00F84C80" w:rsidRDefault="00467943" w:rsidP="00467943">
      <w:pPr>
        <w:spacing w:after="0" w:line="240" w:lineRule="auto"/>
        <w:ind w:firstLine="720"/>
        <w:jc w:val="both"/>
        <w:rPr>
          <w:rFonts w:ascii="Times New Roman" w:eastAsia="Calibri" w:hAnsi="Times New Roman" w:cs="Times New Roman"/>
          <w:sz w:val="24"/>
          <w:szCs w:val="24"/>
          <w:lang w:eastAsia="en-US"/>
        </w:rPr>
      </w:pPr>
      <w:r w:rsidRPr="00F84C80">
        <w:rPr>
          <w:rFonts w:ascii="Times New Roman" w:eastAsia="Calibri" w:hAnsi="Times New Roman" w:cs="Times New Roman"/>
          <w:sz w:val="24"/>
          <w:szCs w:val="24"/>
          <w:lang w:eastAsia="en-US"/>
        </w:rPr>
        <w:t>Mūsų pasiūlymo B dalyje yra nurodytos pasiūlymo A dalyje siūlomų paslaugų</w:t>
      </w:r>
      <w:r>
        <w:rPr>
          <w:rFonts w:ascii="Times New Roman" w:eastAsia="Calibri" w:hAnsi="Times New Roman" w:cs="Times New Roman"/>
          <w:sz w:val="24"/>
          <w:szCs w:val="24"/>
          <w:lang w:eastAsia="en-US"/>
        </w:rPr>
        <w:t xml:space="preserve"> </w:t>
      </w:r>
      <w:r w:rsidRPr="00F84C80">
        <w:rPr>
          <w:rFonts w:ascii="Times New Roman" w:eastAsia="Calibri" w:hAnsi="Times New Roman" w:cs="Times New Roman"/>
          <w:sz w:val="24"/>
          <w:szCs w:val="24"/>
          <w:lang w:eastAsia="en-US"/>
        </w:rPr>
        <w:t>kainos. Kainos nurodytos šioje lentelėje:</w:t>
      </w:r>
    </w:p>
    <w:p w14:paraId="121A376A" w14:textId="77777777" w:rsidR="00467943" w:rsidRPr="0006417D" w:rsidRDefault="00467943" w:rsidP="00467943">
      <w:pPr>
        <w:spacing w:after="0" w:line="240" w:lineRule="auto"/>
        <w:ind w:firstLine="720"/>
        <w:jc w:val="both"/>
        <w:rPr>
          <w:rFonts w:ascii="Times New Roman" w:eastAsia="Calibri" w:hAnsi="Times New Roman" w:cs="Times New Roman"/>
          <w:sz w:val="24"/>
          <w:szCs w:val="24"/>
          <w:lang w:eastAsia="en-US"/>
        </w:rPr>
      </w:pPr>
      <w:r w:rsidRPr="0006417D">
        <w:rPr>
          <w:rFonts w:ascii="Times New Roman" w:eastAsia="Calibri" w:hAnsi="Times New Roman" w:cs="Times New Roman"/>
          <w:sz w:val="24"/>
          <w:szCs w:val="24"/>
          <w:lang w:eastAsia="en-US"/>
        </w:rPr>
        <w:t xml:space="preserve">Mūsų taikomi aptarnavimo mokesčiai vienam užsakymui </w:t>
      </w:r>
      <w:r w:rsidRPr="0006417D">
        <w:rPr>
          <w:rFonts w:ascii="Times New Roman" w:hAnsi="Times New Roman" w:cs="Times New Roman"/>
          <w:sz w:val="24"/>
          <w:szCs w:val="24"/>
        </w:rPr>
        <w:t>(nepriklausomai nuo to, vienam ar keliems keliautojams)</w:t>
      </w:r>
      <w:r w:rsidRPr="0006417D">
        <w:rPr>
          <w:rFonts w:ascii="Times New Roman" w:eastAsia="Calibri" w:hAnsi="Times New Roman" w:cs="Times New Roman"/>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985"/>
        <w:gridCol w:w="1134"/>
        <w:gridCol w:w="2126"/>
        <w:gridCol w:w="2268"/>
      </w:tblGrid>
      <w:tr w:rsidR="00467943" w:rsidRPr="0006417D" w14:paraId="1CBE242C" w14:textId="77777777" w:rsidTr="00D23349">
        <w:trPr>
          <w:cantSplit/>
          <w:trHeight w:val="709"/>
        </w:trPr>
        <w:tc>
          <w:tcPr>
            <w:tcW w:w="2405" w:type="dxa"/>
            <w:vAlign w:val="center"/>
          </w:tcPr>
          <w:p w14:paraId="12CC958F" w14:textId="77777777" w:rsidR="00467943" w:rsidRPr="0006417D" w:rsidRDefault="00467943" w:rsidP="00D23349">
            <w:pPr>
              <w:spacing w:after="0" w:line="240" w:lineRule="auto"/>
              <w:jc w:val="center"/>
              <w:rPr>
                <w:rFonts w:ascii="Times New Roman" w:eastAsia="Calibri" w:hAnsi="Times New Roman" w:cs="Times New Roman"/>
                <w:b/>
                <w:sz w:val="24"/>
                <w:szCs w:val="24"/>
                <w:lang w:eastAsia="en-US"/>
              </w:rPr>
            </w:pPr>
            <w:r w:rsidRPr="0006417D">
              <w:rPr>
                <w:rFonts w:ascii="Times New Roman" w:eastAsia="Calibri" w:hAnsi="Times New Roman" w:cs="Times New Roman"/>
                <w:sz w:val="24"/>
                <w:szCs w:val="24"/>
                <w:lang w:eastAsia="en-US"/>
              </w:rPr>
              <w:t>Pavadinimas</w:t>
            </w:r>
          </w:p>
        </w:tc>
        <w:tc>
          <w:tcPr>
            <w:tcW w:w="1985" w:type="dxa"/>
            <w:vAlign w:val="center"/>
          </w:tcPr>
          <w:p w14:paraId="4D923D54" w14:textId="77777777" w:rsidR="00467943" w:rsidRPr="0006417D" w:rsidRDefault="00467943" w:rsidP="00D23349">
            <w:pPr>
              <w:spacing w:after="0" w:line="240" w:lineRule="auto"/>
              <w:jc w:val="center"/>
              <w:rPr>
                <w:rFonts w:ascii="Times New Roman" w:eastAsia="Calibri" w:hAnsi="Times New Roman" w:cs="Times New Roman"/>
                <w:b/>
                <w:sz w:val="24"/>
                <w:szCs w:val="24"/>
                <w:lang w:eastAsia="en-US"/>
              </w:rPr>
            </w:pPr>
            <w:r w:rsidRPr="0006417D">
              <w:rPr>
                <w:rFonts w:ascii="Times New Roman" w:eastAsia="Calibri" w:hAnsi="Times New Roman" w:cs="Times New Roman"/>
                <w:sz w:val="24"/>
                <w:szCs w:val="24"/>
                <w:lang w:eastAsia="en-US"/>
              </w:rPr>
              <w:t>Palyginamoji pasiūlymo kaina, Eur be PVM</w:t>
            </w:r>
          </w:p>
        </w:tc>
        <w:tc>
          <w:tcPr>
            <w:tcW w:w="1134" w:type="dxa"/>
            <w:vAlign w:val="center"/>
          </w:tcPr>
          <w:p w14:paraId="7E47AA0F" w14:textId="77777777" w:rsidR="00467943" w:rsidRPr="0006417D" w:rsidRDefault="00467943" w:rsidP="00D23349">
            <w:pPr>
              <w:spacing w:after="0" w:line="240" w:lineRule="auto"/>
              <w:jc w:val="center"/>
              <w:rPr>
                <w:rFonts w:ascii="Times New Roman" w:eastAsia="Calibri" w:hAnsi="Times New Roman" w:cs="Times New Roman"/>
                <w:bCs/>
                <w:sz w:val="24"/>
                <w:szCs w:val="24"/>
                <w:lang w:eastAsia="en-US"/>
              </w:rPr>
            </w:pPr>
            <w:r w:rsidRPr="0006417D">
              <w:rPr>
                <w:rFonts w:ascii="Times New Roman" w:eastAsia="Calibri" w:hAnsi="Times New Roman" w:cs="Times New Roman"/>
                <w:bCs/>
                <w:sz w:val="24"/>
                <w:szCs w:val="24"/>
                <w:lang w:eastAsia="en-US"/>
              </w:rPr>
              <w:t>PVM tarifas (%)</w:t>
            </w:r>
          </w:p>
        </w:tc>
        <w:tc>
          <w:tcPr>
            <w:tcW w:w="2126" w:type="dxa"/>
          </w:tcPr>
          <w:p w14:paraId="1E540CE5" w14:textId="77777777" w:rsidR="00467943" w:rsidRPr="0006417D" w:rsidRDefault="00467943" w:rsidP="00D23349">
            <w:pPr>
              <w:spacing w:after="0"/>
              <w:jc w:val="center"/>
              <w:rPr>
                <w:rFonts w:ascii="Times New Roman" w:eastAsia="Calibri" w:hAnsi="Times New Roman" w:cs="Times New Roman"/>
                <w:sz w:val="24"/>
                <w:szCs w:val="24"/>
                <w:lang w:eastAsia="en-US"/>
              </w:rPr>
            </w:pPr>
          </w:p>
          <w:p w14:paraId="197F6205" w14:textId="77777777" w:rsidR="00467943" w:rsidRPr="0006417D" w:rsidRDefault="00467943" w:rsidP="00D23349">
            <w:pPr>
              <w:spacing w:after="0"/>
              <w:jc w:val="center"/>
              <w:rPr>
                <w:rFonts w:ascii="Times New Roman" w:eastAsia="Calibri" w:hAnsi="Times New Roman" w:cs="Times New Roman"/>
                <w:b/>
                <w:sz w:val="24"/>
                <w:szCs w:val="24"/>
                <w:lang w:eastAsia="en-US"/>
              </w:rPr>
            </w:pPr>
            <w:r w:rsidRPr="0006417D">
              <w:rPr>
                <w:rFonts w:ascii="Times New Roman" w:eastAsia="Calibri" w:hAnsi="Times New Roman" w:cs="Times New Roman"/>
                <w:sz w:val="24"/>
                <w:szCs w:val="24"/>
                <w:lang w:eastAsia="en-US"/>
              </w:rPr>
              <w:t>PVM suma, Eur</w:t>
            </w:r>
          </w:p>
        </w:tc>
        <w:tc>
          <w:tcPr>
            <w:tcW w:w="2268" w:type="dxa"/>
            <w:vAlign w:val="center"/>
          </w:tcPr>
          <w:p w14:paraId="46E00F77" w14:textId="77777777" w:rsidR="00467943" w:rsidRPr="0006417D" w:rsidRDefault="00467943" w:rsidP="00D23349">
            <w:pPr>
              <w:spacing w:after="0"/>
              <w:jc w:val="center"/>
              <w:rPr>
                <w:rFonts w:ascii="Times New Roman" w:eastAsia="Calibri" w:hAnsi="Times New Roman" w:cs="Times New Roman"/>
                <w:bCs/>
                <w:sz w:val="24"/>
                <w:szCs w:val="24"/>
                <w:lang w:eastAsia="en-US"/>
              </w:rPr>
            </w:pPr>
            <w:r w:rsidRPr="0006417D">
              <w:rPr>
                <w:rFonts w:ascii="Times New Roman" w:eastAsia="Calibri" w:hAnsi="Times New Roman" w:cs="Times New Roman"/>
                <w:bCs/>
                <w:sz w:val="24"/>
                <w:szCs w:val="24"/>
                <w:lang w:val="pl-PL" w:eastAsia="en-US"/>
              </w:rPr>
              <w:t>Palyginamoji pasiūlymo kaina, Eur su PVM</w:t>
            </w:r>
          </w:p>
        </w:tc>
      </w:tr>
      <w:tr w:rsidR="00467943" w:rsidRPr="00F84C80" w14:paraId="77B20053" w14:textId="77777777" w:rsidTr="00D23349">
        <w:trPr>
          <w:cantSplit/>
          <w:trHeight w:val="340"/>
        </w:trPr>
        <w:tc>
          <w:tcPr>
            <w:tcW w:w="2405" w:type="dxa"/>
            <w:shd w:val="clear" w:color="auto" w:fill="D9E2F3" w:themeFill="accent1" w:themeFillTint="33"/>
            <w:vAlign w:val="center"/>
          </w:tcPr>
          <w:p w14:paraId="457E5A97" w14:textId="77777777" w:rsidR="00467943" w:rsidRPr="00F84C80" w:rsidRDefault="00467943" w:rsidP="00D23349">
            <w:pPr>
              <w:spacing w:after="0" w:line="240" w:lineRule="auto"/>
              <w:jc w:val="center"/>
              <w:rPr>
                <w:rFonts w:ascii="Times New Roman" w:eastAsia="Calibri" w:hAnsi="Times New Roman" w:cs="Times New Roman"/>
                <w:i/>
                <w:sz w:val="24"/>
                <w:szCs w:val="24"/>
                <w:lang w:eastAsia="en-US"/>
              </w:rPr>
            </w:pPr>
            <w:r w:rsidRPr="00F84C80">
              <w:rPr>
                <w:rFonts w:ascii="Times New Roman" w:eastAsia="Calibri" w:hAnsi="Times New Roman" w:cs="Times New Roman"/>
                <w:i/>
                <w:sz w:val="24"/>
                <w:szCs w:val="24"/>
                <w:lang w:eastAsia="en-US"/>
              </w:rPr>
              <w:t>1</w:t>
            </w:r>
          </w:p>
        </w:tc>
        <w:tc>
          <w:tcPr>
            <w:tcW w:w="1985" w:type="dxa"/>
            <w:shd w:val="clear" w:color="auto" w:fill="D9E2F3" w:themeFill="accent1" w:themeFillTint="33"/>
            <w:vAlign w:val="center"/>
          </w:tcPr>
          <w:p w14:paraId="1B662BF3" w14:textId="77777777" w:rsidR="00467943" w:rsidRPr="00F84C80" w:rsidRDefault="00467943" w:rsidP="00D23349">
            <w:pPr>
              <w:spacing w:after="0" w:line="240" w:lineRule="auto"/>
              <w:jc w:val="center"/>
              <w:rPr>
                <w:rFonts w:ascii="Times New Roman" w:eastAsia="Arial Unicode MS" w:hAnsi="Times New Roman" w:cs="Times New Roman"/>
                <w:i/>
                <w:sz w:val="24"/>
                <w:szCs w:val="24"/>
                <w:lang w:eastAsia="en-US"/>
              </w:rPr>
            </w:pPr>
            <w:r w:rsidRPr="00F84C80">
              <w:rPr>
                <w:rFonts w:ascii="Times New Roman" w:eastAsia="Arial Unicode MS" w:hAnsi="Times New Roman" w:cs="Times New Roman"/>
                <w:i/>
                <w:sz w:val="24"/>
                <w:szCs w:val="24"/>
                <w:lang w:eastAsia="en-US"/>
              </w:rPr>
              <w:t>2</w:t>
            </w:r>
          </w:p>
        </w:tc>
        <w:tc>
          <w:tcPr>
            <w:tcW w:w="1134" w:type="dxa"/>
            <w:shd w:val="clear" w:color="auto" w:fill="D9E2F3" w:themeFill="accent1" w:themeFillTint="33"/>
            <w:tcMar>
              <w:top w:w="0" w:type="dxa"/>
              <w:left w:w="43" w:type="dxa"/>
              <w:bottom w:w="0" w:type="dxa"/>
              <w:right w:w="43" w:type="dxa"/>
            </w:tcMar>
            <w:vAlign w:val="center"/>
          </w:tcPr>
          <w:p w14:paraId="39B0BBA1" w14:textId="77777777" w:rsidR="00467943" w:rsidRPr="00F84C80" w:rsidRDefault="00467943" w:rsidP="00D23349">
            <w:pPr>
              <w:spacing w:after="0" w:line="240" w:lineRule="auto"/>
              <w:jc w:val="center"/>
              <w:rPr>
                <w:rFonts w:ascii="Times New Roman" w:eastAsia="Calibri" w:hAnsi="Times New Roman" w:cs="Times New Roman"/>
                <w:i/>
                <w:sz w:val="24"/>
                <w:szCs w:val="24"/>
                <w:lang w:eastAsia="en-US"/>
              </w:rPr>
            </w:pPr>
            <w:r w:rsidRPr="00F84C80">
              <w:rPr>
                <w:rFonts w:ascii="Times New Roman" w:eastAsia="Calibri" w:hAnsi="Times New Roman" w:cs="Times New Roman"/>
                <w:i/>
                <w:sz w:val="24"/>
                <w:szCs w:val="24"/>
                <w:lang w:eastAsia="en-US"/>
              </w:rPr>
              <w:t>3</w:t>
            </w:r>
          </w:p>
        </w:tc>
        <w:tc>
          <w:tcPr>
            <w:tcW w:w="2126" w:type="dxa"/>
            <w:shd w:val="clear" w:color="auto" w:fill="D9E2F3" w:themeFill="accent1" w:themeFillTint="33"/>
            <w:vAlign w:val="center"/>
          </w:tcPr>
          <w:p w14:paraId="4C1AEBB9" w14:textId="77777777" w:rsidR="00467943" w:rsidRPr="00F84C80" w:rsidRDefault="00467943" w:rsidP="00D23349">
            <w:pPr>
              <w:spacing w:after="0" w:line="240" w:lineRule="auto"/>
              <w:jc w:val="center"/>
              <w:rPr>
                <w:rFonts w:ascii="Times New Roman" w:eastAsia="Calibri" w:hAnsi="Times New Roman" w:cs="Times New Roman"/>
                <w:i/>
                <w:sz w:val="24"/>
                <w:szCs w:val="24"/>
                <w:lang w:eastAsia="en-US"/>
              </w:rPr>
            </w:pPr>
            <w:r w:rsidRPr="00F84C80">
              <w:rPr>
                <w:rFonts w:ascii="Times New Roman" w:eastAsia="Calibri" w:hAnsi="Times New Roman" w:cs="Times New Roman"/>
                <w:i/>
                <w:sz w:val="24"/>
                <w:szCs w:val="24"/>
                <w:lang w:eastAsia="en-US"/>
              </w:rPr>
              <w:t>4</w:t>
            </w:r>
          </w:p>
        </w:tc>
        <w:tc>
          <w:tcPr>
            <w:tcW w:w="2268" w:type="dxa"/>
            <w:shd w:val="clear" w:color="auto" w:fill="D9E2F3" w:themeFill="accent1" w:themeFillTint="33"/>
            <w:vAlign w:val="center"/>
          </w:tcPr>
          <w:p w14:paraId="3FD2090D" w14:textId="77777777" w:rsidR="00467943" w:rsidRPr="00F84C80" w:rsidRDefault="00467943" w:rsidP="00D23349">
            <w:pPr>
              <w:spacing w:after="0" w:line="240" w:lineRule="auto"/>
              <w:jc w:val="center"/>
              <w:rPr>
                <w:rFonts w:ascii="Times New Roman" w:eastAsia="Calibri" w:hAnsi="Times New Roman" w:cs="Times New Roman"/>
                <w:i/>
                <w:sz w:val="24"/>
                <w:szCs w:val="24"/>
                <w:lang w:eastAsia="en-US"/>
              </w:rPr>
            </w:pPr>
            <w:r w:rsidRPr="00F84C80">
              <w:rPr>
                <w:rFonts w:ascii="Times New Roman" w:eastAsia="Calibri" w:hAnsi="Times New Roman" w:cs="Times New Roman"/>
                <w:i/>
                <w:sz w:val="24"/>
                <w:szCs w:val="24"/>
                <w:lang w:eastAsia="en-US"/>
              </w:rPr>
              <w:t>5</w:t>
            </w:r>
          </w:p>
        </w:tc>
      </w:tr>
      <w:tr w:rsidR="00467943" w:rsidRPr="00F84C80" w14:paraId="14181839" w14:textId="77777777" w:rsidTr="00D23349">
        <w:trPr>
          <w:cantSplit/>
          <w:trHeight w:val="340"/>
        </w:trPr>
        <w:tc>
          <w:tcPr>
            <w:tcW w:w="2405" w:type="dxa"/>
            <w:vAlign w:val="center"/>
          </w:tcPr>
          <w:p w14:paraId="02C370BC" w14:textId="77777777" w:rsidR="00467943" w:rsidRPr="00F84C80" w:rsidRDefault="00467943" w:rsidP="00D233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Kelionių</w:t>
            </w:r>
            <w:r w:rsidRPr="00F84C80">
              <w:rPr>
                <w:rFonts w:ascii="Times New Roman" w:eastAsia="Calibri" w:hAnsi="Times New Roman" w:cs="Times New Roman"/>
                <w:sz w:val="24"/>
                <w:szCs w:val="24"/>
                <w:lang w:eastAsia="en-US"/>
              </w:rPr>
              <w:t xml:space="preserve"> organizavimo paslaugos</w:t>
            </w:r>
          </w:p>
        </w:tc>
        <w:tc>
          <w:tcPr>
            <w:tcW w:w="1985" w:type="dxa"/>
            <w:vAlign w:val="center"/>
          </w:tcPr>
          <w:p w14:paraId="1EC88416" w14:textId="77777777" w:rsidR="00467943" w:rsidRPr="00F84C80" w:rsidRDefault="00467943" w:rsidP="00D23349">
            <w:pPr>
              <w:spacing w:after="0" w:line="240" w:lineRule="auto"/>
              <w:jc w:val="center"/>
              <w:rPr>
                <w:rFonts w:ascii="Times New Roman" w:eastAsia="Arial Unicode MS" w:hAnsi="Times New Roman" w:cs="Times New Roman"/>
                <w:sz w:val="24"/>
                <w:szCs w:val="24"/>
                <w:lang w:eastAsia="en-US"/>
              </w:rPr>
            </w:pPr>
          </w:p>
        </w:tc>
        <w:tc>
          <w:tcPr>
            <w:tcW w:w="1134" w:type="dxa"/>
            <w:tcMar>
              <w:top w:w="0" w:type="dxa"/>
              <w:left w:w="43" w:type="dxa"/>
              <w:bottom w:w="0" w:type="dxa"/>
              <w:right w:w="43" w:type="dxa"/>
            </w:tcMar>
            <w:vAlign w:val="center"/>
          </w:tcPr>
          <w:p w14:paraId="0D8004C8" w14:textId="77777777" w:rsidR="00467943" w:rsidRPr="00F84C80" w:rsidRDefault="00467943" w:rsidP="00D23349">
            <w:pPr>
              <w:spacing w:after="0" w:line="240" w:lineRule="auto"/>
              <w:jc w:val="center"/>
              <w:rPr>
                <w:rFonts w:ascii="Times New Roman" w:eastAsia="Calibri" w:hAnsi="Times New Roman" w:cs="Times New Roman"/>
                <w:sz w:val="24"/>
                <w:szCs w:val="24"/>
                <w:lang w:eastAsia="en-US"/>
              </w:rPr>
            </w:pPr>
          </w:p>
        </w:tc>
        <w:tc>
          <w:tcPr>
            <w:tcW w:w="2126" w:type="dxa"/>
            <w:vAlign w:val="center"/>
          </w:tcPr>
          <w:p w14:paraId="03442D66" w14:textId="77777777" w:rsidR="00467943" w:rsidRPr="00F84C80" w:rsidRDefault="00467943" w:rsidP="00D23349">
            <w:pPr>
              <w:spacing w:after="0" w:line="240" w:lineRule="auto"/>
              <w:jc w:val="center"/>
              <w:rPr>
                <w:rFonts w:ascii="Times New Roman" w:eastAsia="Calibri" w:hAnsi="Times New Roman" w:cs="Times New Roman"/>
                <w:sz w:val="24"/>
                <w:szCs w:val="24"/>
                <w:lang w:eastAsia="en-US"/>
              </w:rPr>
            </w:pPr>
          </w:p>
        </w:tc>
        <w:tc>
          <w:tcPr>
            <w:tcW w:w="2268" w:type="dxa"/>
            <w:vAlign w:val="center"/>
          </w:tcPr>
          <w:p w14:paraId="698E5321" w14:textId="77777777" w:rsidR="00467943" w:rsidRPr="00F84C80" w:rsidRDefault="00467943" w:rsidP="00D23349">
            <w:pPr>
              <w:spacing w:after="0" w:line="240" w:lineRule="auto"/>
              <w:jc w:val="center"/>
              <w:rPr>
                <w:rFonts w:ascii="Times New Roman" w:eastAsia="Calibri" w:hAnsi="Times New Roman" w:cs="Times New Roman"/>
                <w:sz w:val="24"/>
                <w:szCs w:val="24"/>
                <w:lang w:eastAsia="en-US"/>
              </w:rPr>
            </w:pPr>
          </w:p>
        </w:tc>
      </w:tr>
    </w:tbl>
    <w:p w14:paraId="7B65F727" w14:textId="77777777" w:rsidR="00467943" w:rsidRPr="00F84C80" w:rsidRDefault="00467943" w:rsidP="00467943">
      <w:pPr>
        <w:spacing w:after="0" w:line="240" w:lineRule="auto"/>
        <w:jc w:val="both"/>
        <w:rPr>
          <w:rFonts w:ascii="Times New Roman" w:eastAsia="Calibri" w:hAnsi="Times New Roman" w:cs="Times New Roman"/>
          <w:b/>
          <w:sz w:val="24"/>
          <w:szCs w:val="24"/>
          <w:lang w:val="pl-PL" w:eastAsia="en-US"/>
        </w:rPr>
      </w:pPr>
      <w:r w:rsidRPr="00F84C80">
        <w:rPr>
          <w:rFonts w:ascii="Times New Roman" w:eastAsia="Calibri" w:hAnsi="Times New Roman" w:cs="Times New Roman"/>
          <w:b/>
          <w:sz w:val="24"/>
          <w:szCs w:val="24"/>
          <w:lang w:val="pl-PL" w:eastAsia="en-US"/>
        </w:rPr>
        <w:t xml:space="preserve">PASTABOS. </w:t>
      </w:r>
    </w:p>
    <w:p w14:paraId="11C79911" w14:textId="77777777" w:rsidR="00467943" w:rsidRPr="00F84C80" w:rsidRDefault="00467943" w:rsidP="00467943">
      <w:pPr>
        <w:spacing w:after="0" w:line="240" w:lineRule="auto"/>
        <w:ind w:firstLine="567"/>
        <w:jc w:val="both"/>
        <w:rPr>
          <w:rFonts w:ascii="Times New Roman" w:eastAsia="Calibri" w:hAnsi="Times New Roman" w:cs="Times New Roman"/>
          <w:b/>
          <w:sz w:val="24"/>
          <w:szCs w:val="24"/>
          <w:lang w:val="pl-PL" w:eastAsia="en-US"/>
        </w:rPr>
      </w:pPr>
      <w:r w:rsidRPr="00F84C80">
        <w:rPr>
          <w:rFonts w:ascii="Times New Roman" w:eastAsia="Calibri" w:hAnsi="Times New Roman" w:cs="Times New Roman"/>
          <w:b/>
          <w:sz w:val="24"/>
          <w:szCs w:val="24"/>
          <w:lang w:val="pl-PL" w:eastAsia="en-US"/>
        </w:rPr>
        <w:t xml:space="preserve">1. </w:t>
      </w:r>
      <w:r w:rsidRPr="00F84C80">
        <w:rPr>
          <w:rFonts w:ascii="Times New Roman" w:eastAsia="Calibri" w:hAnsi="Times New Roman" w:cs="Times New Roman"/>
          <w:b/>
          <w:bCs/>
          <w:sz w:val="24"/>
          <w:szCs w:val="24"/>
          <w:lang w:eastAsia="en-US"/>
        </w:rPr>
        <w:t>Tiekėjas negali lentelės 2 stulpelyje siūlyti 0 (nulinių) ir neigiamų (su minuso ženklu) įkainių.</w:t>
      </w:r>
    </w:p>
    <w:p w14:paraId="3147EB6E" w14:textId="77777777" w:rsidR="00467943" w:rsidRPr="0006417D" w:rsidRDefault="00467943" w:rsidP="00467943">
      <w:pPr>
        <w:spacing w:after="0" w:line="240" w:lineRule="auto"/>
        <w:ind w:firstLine="567"/>
        <w:jc w:val="both"/>
        <w:rPr>
          <w:rFonts w:ascii="Times New Roman" w:eastAsia="Calibri" w:hAnsi="Times New Roman" w:cs="Times New Roman"/>
          <w:sz w:val="24"/>
          <w:szCs w:val="24"/>
          <w:lang w:eastAsia="en-US"/>
        </w:rPr>
      </w:pPr>
      <w:r w:rsidRPr="0006417D">
        <w:rPr>
          <w:rFonts w:ascii="Times New Roman" w:eastAsia="Calibri" w:hAnsi="Times New Roman" w:cs="Times New Roman"/>
          <w:b/>
          <w:sz w:val="24"/>
          <w:szCs w:val="24"/>
          <w:lang w:val="pl-PL" w:eastAsia="en-US"/>
        </w:rPr>
        <w:lastRenderedPageBreak/>
        <w:t xml:space="preserve">2. </w:t>
      </w:r>
      <w:r w:rsidRPr="0006417D">
        <w:rPr>
          <w:rFonts w:ascii="Times New Roman" w:eastAsia="Calibri" w:hAnsi="Times New Roman" w:cs="Times New Roman"/>
          <w:b/>
          <w:sz w:val="24"/>
          <w:szCs w:val="24"/>
          <w:lang w:eastAsia="en-US"/>
        </w:rPr>
        <w:t>Aptarnavimo mokestis –</w:t>
      </w:r>
      <w:r w:rsidRPr="0006417D">
        <w:rPr>
          <w:rFonts w:ascii="Times New Roman" w:eastAsia="Calibri" w:hAnsi="Times New Roman" w:cs="Times New Roman"/>
          <w:sz w:val="24"/>
          <w:szCs w:val="24"/>
          <w:lang w:eastAsia="en-US"/>
        </w:rPr>
        <w:t xml:space="preserve"> lentelės 2 stulpelyje p</w:t>
      </w:r>
      <w:r w:rsidRPr="0006417D">
        <w:rPr>
          <w:rFonts w:ascii="Times New Roman" w:eastAsia="Times New Roman" w:hAnsi="Times New Roman" w:cs="Times New Roman"/>
          <w:sz w:val="24"/>
          <w:szCs w:val="24"/>
          <w:lang w:eastAsia="ar-SA"/>
        </w:rPr>
        <w:t xml:space="preserve">aslaugų teikėjo </w:t>
      </w:r>
      <w:r w:rsidRPr="0006417D">
        <w:rPr>
          <w:rFonts w:ascii="Times New Roman" w:eastAsia="Calibri" w:hAnsi="Times New Roman" w:cs="Times New Roman"/>
          <w:sz w:val="24"/>
          <w:szCs w:val="24"/>
          <w:lang w:eastAsia="en-US"/>
        </w:rPr>
        <w:t xml:space="preserve">nurodytas aptarnavimo įkainis už </w:t>
      </w:r>
      <w:r w:rsidRPr="0006417D">
        <w:rPr>
          <w:rFonts w:ascii="Times New Roman" w:hAnsi="Times New Roman" w:cs="Times New Roman"/>
          <w:sz w:val="24"/>
          <w:szCs w:val="24"/>
        </w:rPr>
        <w:t>vieną Paslaugų užsakymą (nepriklausomai nuo to, vienam ar keliems keliautojams), kuris gali apimti vieną ar kelias paslaugas (pvz. užsakymas, kuris apima lėktuvo bilietą, papildomą bagažą, apgyvendinimo ir kt. paslaugas)</w:t>
      </w:r>
      <w:r w:rsidRPr="0006417D">
        <w:rPr>
          <w:rFonts w:ascii="Times New Roman" w:eastAsia="Calibri" w:hAnsi="Times New Roman" w:cs="Times New Roman"/>
          <w:sz w:val="24"/>
          <w:szCs w:val="24"/>
          <w:lang w:eastAsia="en-US"/>
        </w:rPr>
        <w:t xml:space="preserve">. </w:t>
      </w:r>
    </w:p>
    <w:p w14:paraId="2F1FB507" w14:textId="77777777" w:rsidR="00467943" w:rsidRPr="00F84C80" w:rsidRDefault="00467943" w:rsidP="00467943">
      <w:pPr>
        <w:spacing w:after="0" w:line="240" w:lineRule="auto"/>
        <w:ind w:firstLine="567"/>
        <w:jc w:val="both"/>
        <w:rPr>
          <w:rFonts w:ascii="Times New Roman" w:eastAsia="Calibri" w:hAnsi="Times New Roman" w:cs="Times New Roman"/>
          <w:sz w:val="24"/>
          <w:szCs w:val="24"/>
          <w:lang w:eastAsia="en-US"/>
        </w:rPr>
      </w:pPr>
      <w:r w:rsidRPr="00F84C80">
        <w:rPr>
          <w:rFonts w:ascii="Times New Roman" w:eastAsia="Arial Unicode MS" w:hAnsi="Times New Roman" w:cs="Times New Roman"/>
          <w:b/>
          <w:sz w:val="24"/>
          <w:szCs w:val="24"/>
          <w:lang w:eastAsia="en-US"/>
        </w:rPr>
        <w:t xml:space="preserve">3. Palyginamoji pasiūlymo kaina </w:t>
      </w:r>
      <w:r w:rsidRPr="00F84C80">
        <w:rPr>
          <w:rFonts w:ascii="Times New Roman" w:eastAsia="Calibri" w:hAnsi="Times New Roman" w:cs="Times New Roman"/>
          <w:b/>
          <w:sz w:val="24"/>
          <w:szCs w:val="24"/>
          <w:lang w:eastAsia="en-US"/>
        </w:rPr>
        <w:t>–</w:t>
      </w:r>
      <w:r w:rsidRPr="00F84C80">
        <w:rPr>
          <w:rFonts w:ascii="Times New Roman" w:eastAsia="Arial Unicode MS" w:hAnsi="Times New Roman" w:cs="Times New Roman"/>
          <w:sz w:val="24"/>
          <w:szCs w:val="24"/>
          <w:lang w:eastAsia="en-US"/>
        </w:rPr>
        <w:t xml:space="preserve"> dydis yra naudojamas p</w:t>
      </w:r>
      <w:r w:rsidRPr="00F84C80">
        <w:rPr>
          <w:rFonts w:ascii="Times New Roman" w:eastAsia="Times New Roman" w:hAnsi="Times New Roman" w:cs="Times New Roman"/>
          <w:sz w:val="24"/>
          <w:szCs w:val="24"/>
          <w:lang w:eastAsia="ar-SA"/>
        </w:rPr>
        <w:t>aslaugų teikėj</w:t>
      </w:r>
      <w:r w:rsidRPr="00F84C80">
        <w:rPr>
          <w:rFonts w:ascii="Times New Roman" w:eastAsia="Arial Unicode MS" w:hAnsi="Times New Roman" w:cs="Times New Roman"/>
          <w:sz w:val="24"/>
          <w:szCs w:val="24"/>
          <w:lang w:eastAsia="en-US"/>
        </w:rPr>
        <w:t>ų pasiūlymams palyginti ir įrašomas į pirkimo sutartį.</w:t>
      </w:r>
    </w:p>
    <w:p w14:paraId="6E708DC1" w14:textId="77777777" w:rsidR="00467943" w:rsidRPr="00F84C80" w:rsidRDefault="00467943" w:rsidP="00467943">
      <w:pPr>
        <w:spacing w:after="0" w:line="240" w:lineRule="auto"/>
        <w:ind w:firstLine="567"/>
        <w:jc w:val="both"/>
        <w:rPr>
          <w:rFonts w:ascii="Times New Roman" w:eastAsia="Calibri" w:hAnsi="Times New Roman" w:cs="Times New Roman"/>
          <w:color w:val="000080"/>
          <w:sz w:val="24"/>
          <w:szCs w:val="24"/>
          <w:lang w:eastAsia="en-US"/>
        </w:rPr>
      </w:pPr>
      <w:r w:rsidRPr="00F84C80">
        <w:rPr>
          <w:rFonts w:ascii="Times New Roman" w:eastAsia="Calibri" w:hAnsi="Times New Roman" w:cs="Times New Roman"/>
          <w:b/>
          <w:bCs/>
          <w:sz w:val="24"/>
          <w:szCs w:val="24"/>
          <w:lang w:eastAsia="en-US"/>
        </w:rPr>
        <w:t xml:space="preserve">4. </w:t>
      </w:r>
      <w:r w:rsidRPr="00F84C80">
        <w:rPr>
          <w:rFonts w:ascii="Times New Roman" w:eastAsia="Calibri" w:hAnsi="Times New Roman" w:cs="Times New Roman"/>
          <w:sz w:val="24"/>
          <w:szCs w:val="24"/>
          <w:lang w:eastAsia="en-US"/>
        </w:rPr>
        <w:t>Visi pasiūlyme nurodyti skaičiai, susiję su pasiūlymo kaina, turi būti pateikiami dviejų skaičių po kablelio tikslumu</w:t>
      </w:r>
      <w:r w:rsidRPr="00F84C80">
        <w:rPr>
          <w:rFonts w:ascii="Times New Roman" w:eastAsia="Calibri" w:hAnsi="Times New Roman" w:cs="Times New Roman"/>
          <w:i/>
          <w:iCs/>
          <w:sz w:val="24"/>
          <w:szCs w:val="24"/>
          <w:lang w:eastAsia="en-US"/>
        </w:rPr>
        <w:t xml:space="preserve">. </w:t>
      </w:r>
      <w:r w:rsidRPr="00F84C80">
        <w:rPr>
          <w:rFonts w:ascii="Times New Roman" w:eastAsia="Calibri" w:hAnsi="Times New Roman" w:cs="Times New Roman"/>
          <w:sz w:val="24"/>
          <w:szCs w:val="24"/>
          <w:lang w:eastAsia="en-US"/>
        </w:rPr>
        <w:t>Antras skaičius apvalinamas į didžiąją pusę, jei trečias skaičius po kablelio lygus 5 ar didesnis už 5.</w:t>
      </w:r>
    </w:p>
    <w:p w14:paraId="6EFB1880" w14:textId="77777777" w:rsidR="00467943" w:rsidRPr="00F84C80" w:rsidRDefault="00467943" w:rsidP="00467943">
      <w:pPr>
        <w:spacing w:after="0" w:line="240" w:lineRule="auto"/>
        <w:ind w:firstLine="567"/>
        <w:jc w:val="both"/>
        <w:rPr>
          <w:rFonts w:ascii="Times New Roman" w:eastAsia="Calibri" w:hAnsi="Times New Roman" w:cs="Times New Roman"/>
          <w:sz w:val="24"/>
          <w:szCs w:val="24"/>
          <w:lang w:eastAsia="en-US"/>
        </w:rPr>
      </w:pPr>
    </w:p>
    <w:p w14:paraId="31E7DC37" w14:textId="77777777" w:rsidR="00467943" w:rsidRPr="00F84C80" w:rsidRDefault="00467943" w:rsidP="00467943">
      <w:pPr>
        <w:spacing w:after="0" w:line="240" w:lineRule="auto"/>
        <w:ind w:firstLine="567"/>
        <w:jc w:val="both"/>
        <w:rPr>
          <w:rFonts w:ascii="Times New Roman" w:eastAsia="Calibri" w:hAnsi="Times New Roman" w:cs="Times New Roman"/>
          <w:sz w:val="24"/>
          <w:szCs w:val="24"/>
          <w:lang w:eastAsia="en-US"/>
        </w:rPr>
      </w:pPr>
      <w:r w:rsidRPr="00F84C80">
        <w:rPr>
          <w:rFonts w:ascii="Times New Roman" w:eastAsia="Calibri" w:hAnsi="Times New Roman" w:cs="Times New Roman"/>
          <w:sz w:val="24"/>
          <w:szCs w:val="24"/>
          <w:lang w:eastAsia="en-US"/>
        </w:rPr>
        <w:t>Tais atvejais, kai pagal galiojančius teisės aktus p</w:t>
      </w:r>
      <w:r w:rsidRPr="00F84C80">
        <w:rPr>
          <w:rFonts w:ascii="Times New Roman" w:eastAsia="Times New Roman" w:hAnsi="Times New Roman" w:cs="Times New Roman"/>
          <w:sz w:val="24"/>
          <w:szCs w:val="24"/>
          <w:lang w:eastAsia="ar-SA"/>
        </w:rPr>
        <w:t>aslaugų teikėj</w:t>
      </w:r>
      <w:r w:rsidRPr="00F84C80">
        <w:rPr>
          <w:rFonts w:ascii="Times New Roman" w:eastAsia="Calibri" w:hAnsi="Times New Roman" w:cs="Times New Roman"/>
          <w:sz w:val="24"/>
          <w:szCs w:val="24"/>
          <w:lang w:eastAsia="en-US"/>
        </w:rPr>
        <w:t>ui nereikia mokėti PVM, jis nurodo priežastis, dėl kurių PVM nemokamas:</w:t>
      </w:r>
    </w:p>
    <w:p w14:paraId="26F7EB3F" w14:textId="77777777" w:rsidR="00467943" w:rsidRPr="00F84C80" w:rsidRDefault="00467943" w:rsidP="00467943">
      <w:pPr>
        <w:spacing w:after="0" w:line="240" w:lineRule="auto"/>
        <w:ind w:firstLine="567"/>
        <w:jc w:val="both"/>
        <w:rPr>
          <w:rFonts w:ascii="Times New Roman" w:eastAsia="Calibri" w:hAnsi="Times New Roman" w:cs="Times New Roman"/>
          <w:sz w:val="24"/>
          <w:szCs w:val="24"/>
          <w:lang w:eastAsia="en-US"/>
        </w:rPr>
      </w:pPr>
    </w:p>
    <w:p w14:paraId="10088B62" w14:textId="77777777" w:rsidR="00467943" w:rsidRPr="00F84C80" w:rsidRDefault="00467943" w:rsidP="00467943">
      <w:pPr>
        <w:spacing w:after="0" w:line="240" w:lineRule="auto"/>
        <w:jc w:val="both"/>
        <w:rPr>
          <w:rFonts w:ascii="Times New Roman" w:eastAsia="Calibri" w:hAnsi="Times New Roman" w:cs="Times New Roman"/>
          <w:sz w:val="24"/>
          <w:szCs w:val="24"/>
          <w:lang w:eastAsia="en-US"/>
        </w:rPr>
      </w:pPr>
      <w:r w:rsidRPr="00F84C80">
        <w:rPr>
          <w:rFonts w:ascii="Times New Roman" w:eastAsia="Calibri" w:hAnsi="Times New Roman" w:cs="Times New Roman"/>
          <w:sz w:val="24"/>
          <w:szCs w:val="24"/>
          <w:lang w:eastAsia="en-US"/>
        </w:rPr>
        <w:t>___________________________________________________________________________________________________________________________________________________________.</w:t>
      </w:r>
    </w:p>
    <w:tbl>
      <w:tblPr>
        <w:tblW w:w="0" w:type="auto"/>
        <w:tblLayout w:type="fixed"/>
        <w:tblLook w:val="04A0" w:firstRow="1" w:lastRow="0" w:firstColumn="1" w:lastColumn="0" w:noHBand="0" w:noVBand="1"/>
      </w:tblPr>
      <w:tblGrid>
        <w:gridCol w:w="648"/>
        <w:gridCol w:w="2636"/>
        <w:gridCol w:w="604"/>
        <w:gridCol w:w="1980"/>
        <w:gridCol w:w="701"/>
        <w:gridCol w:w="2611"/>
        <w:gridCol w:w="648"/>
      </w:tblGrid>
      <w:tr w:rsidR="00467943" w:rsidRPr="00F84C80" w14:paraId="1EA9D518" w14:textId="77777777" w:rsidTr="00D23349">
        <w:trPr>
          <w:gridAfter w:val="6"/>
          <w:wAfter w:w="9180" w:type="dxa"/>
          <w:trHeight w:val="186"/>
        </w:trPr>
        <w:tc>
          <w:tcPr>
            <w:tcW w:w="648" w:type="dxa"/>
          </w:tcPr>
          <w:p w14:paraId="32D7EA9F" w14:textId="77777777" w:rsidR="00467943" w:rsidRPr="00F84C80" w:rsidRDefault="00467943" w:rsidP="00D23349">
            <w:pPr>
              <w:spacing w:after="0" w:line="240" w:lineRule="auto"/>
              <w:ind w:right="-1"/>
              <w:jc w:val="center"/>
              <w:rPr>
                <w:rFonts w:ascii="Times New Roman" w:eastAsia="Calibri" w:hAnsi="Times New Roman" w:cs="Times New Roman"/>
                <w:lang w:eastAsia="en-US"/>
              </w:rPr>
            </w:pPr>
          </w:p>
          <w:p w14:paraId="20509C32" w14:textId="77777777" w:rsidR="00467943" w:rsidRPr="00F84C80" w:rsidRDefault="00467943" w:rsidP="00D23349">
            <w:pPr>
              <w:spacing w:after="0" w:line="240" w:lineRule="auto"/>
              <w:ind w:right="-1"/>
              <w:jc w:val="center"/>
              <w:rPr>
                <w:rFonts w:ascii="Times New Roman" w:eastAsia="Calibri" w:hAnsi="Times New Roman" w:cs="Times New Roman"/>
                <w:lang w:eastAsia="en-US"/>
              </w:rPr>
            </w:pPr>
          </w:p>
          <w:p w14:paraId="4F84FA1D" w14:textId="77777777" w:rsidR="00467943" w:rsidRPr="00F84C80" w:rsidRDefault="00467943" w:rsidP="00D23349">
            <w:pPr>
              <w:spacing w:after="0" w:line="240" w:lineRule="auto"/>
              <w:ind w:right="-1"/>
              <w:jc w:val="center"/>
              <w:rPr>
                <w:rFonts w:ascii="Times New Roman" w:eastAsia="Calibri" w:hAnsi="Times New Roman" w:cs="Times New Roman"/>
                <w:lang w:eastAsia="en-US"/>
              </w:rPr>
            </w:pPr>
          </w:p>
          <w:p w14:paraId="3B7BFD1B" w14:textId="77777777" w:rsidR="00467943" w:rsidRPr="00F84C80" w:rsidRDefault="00467943" w:rsidP="00D23349">
            <w:pPr>
              <w:spacing w:after="0" w:line="240" w:lineRule="auto"/>
              <w:ind w:right="-1"/>
              <w:jc w:val="center"/>
              <w:rPr>
                <w:rFonts w:ascii="Times New Roman" w:eastAsia="Calibri" w:hAnsi="Times New Roman" w:cs="Times New Roman"/>
                <w:lang w:eastAsia="en-US"/>
              </w:rPr>
            </w:pPr>
          </w:p>
        </w:tc>
      </w:tr>
      <w:tr w:rsidR="00467943" w:rsidRPr="00F84C80" w14:paraId="6B8B29A6" w14:textId="77777777" w:rsidTr="00D23349">
        <w:trPr>
          <w:trHeight w:val="285"/>
        </w:trPr>
        <w:tc>
          <w:tcPr>
            <w:tcW w:w="3284" w:type="dxa"/>
            <w:gridSpan w:val="2"/>
            <w:tcBorders>
              <w:top w:val="nil"/>
              <w:left w:val="nil"/>
              <w:bottom w:val="single" w:sz="4" w:space="0" w:color="auto"/>
              <w:right w:val="nil"/>
            </w:tcBorders>
          </w:tcPr>
          <w:p w14:paraId="7460BCDA" w14:textId="77777777" w:rsidR="00467943" w:rsidRPr="00F84C80" w:rsidRDefault="00467943" w:rsidP="00D23349">
            <w:pPr>
              <w:spacing w:after="0" w:line="240" w:lineRule="auto"/>
              <w:ind w:right="-1"/>
              <w:jc w:val="both"/>
              <w:rPr>
                <w:rFonts w:ascii="Times New Roman" w:eastAsia="Calibri" w:hAnsi="Times New Roman" w:cs="Times New Roman"/>
                <w:lang w:eastAsia="en-US"/>
              </w:rPr>
            </w:pPr>
          </w:p>
        </w:tc>
        <w:tc>
          <w:tcPr>
            <w:tcW w:w="604" w:type="dxa"/>
          </w:tcPr>
          <w:p w14:paraId="3E39EDCF" w14:textId="77777777" w:rsidR="00467943" w:rsidRPr="00F84C80" w:rsidRDefault="00467943" w:rsidP="00D23349">
            <w:pPr>
              <w:spacing w:after="0" w:line="240" w:lineRule="auto"/>
              <w:ind w:right="-1"/>
              <w:jc w:val="center"/>
              <w:rPr>
                <w:rFonts w:ascii="Times New Roman" w:eastAsia="Calibri" w:hAnsi="Times New Roman" w:cs="Times New Roman"/>
                <w:lang w:eastAsia="en-US"/>
              </w:rPr>
            </w:pPr>
          </w:p>
        </w:tc>
        <w:tc>
          <w:tcPr>
            <w:tcW w:w="1980" w:type="dxa"/>
            <w:tcBorders>
              <w:top w:val="nil"/>
              <w:left w:val="nil"/>
              <w:bottom w:val="single" w:sz="4" w:space="0" w:color="auto"/>
              <w:right w:val="nil"/>
            </w:tcBorders>
          </w:tcPr>
          <w:p w14:paraId="4F64E65B" w14:textId="77777777" w:rsidR="00467943" w:rsidRPr="00F84C80" w:rsidRDefault="00467943" w:rsidP="00D23349">
            <w:pPr>
              <w:spacing w:after="0" w:line="240" w:lineRule="auto"/>
              <w:ind w:right="-1"/>
              <w:jc w:val="center"/>
              <w:rPr>
                <w:rFonts w:ascii="Times New Roman" w:eastAsia="Calibri" w:hAnsi="Times New Roman" w:cs="Times New Roman"/>
                <w:lang w:eastAsia="en-US"/>
              </w:rPr>
            </w:pPr>
          </w:p>
        </w:tc>
        <w:tc>
          <w:tcPr>
            <w:tcW w:w="701" w:type="dxa"/>
          </w:tcPr>
          <w:p w14:paraId="6CE607D3" w14:textId="77777777" w:rsidR="00467943" w:rsidRPr="00F84C80" w:rsidRDefault="00467943" w:rsidP="00D23349">
            <w:pPr>
              <w:spacing w:after="0" w:line="240" w:lineRule="auto"/>
              <w:ind w:right="-1"/>
              <w:jc w:val="center"/>
              <w:rPr>
                <w:rFonts w:ascii="Times New Roman" w:eastAsia="Calibri" w:hAnsi="Times New Roman" w:cs="Times New Roman"/>
                <w:lang w:eastAsia="en-US"/>
              </w:rPr>
            </w:pPr>
          </w:p>
        </w:tc>
        <w:tc>
          <w:tcPr>
            <w:tcW w:w="2611" w:type="dxa"/>
            <w:tcBorders>
              <w:top w:val="nil"/>
              <w:left w:val="nil"/>
              <w:bottom w:val="single" w:sz="4" w:space="0" w:color="auto"/>
              <w:right w:val="nil"/>
            </w:tcBorders>
          </w:tcPr>
          <w:p w14:paraId="4FC71087" w14:textId="77777777" w:rsidR="00467943" w:rsidRPr="00F84C80" w:rsidRDefault="00467943" w:rsidP="00D23349">
            <w:pPr>
              <w:spacing w:after="0" w:line="240" w:lineRule="auto"/>
              <w:ind w:right="-1"/>
              <w:jc w:val="right"/>
              <w:rPr>
                <w:rFonts w:ascii="Times New Roman" w:eastAsia="Calibri" w:hAnsi="Times New Roman" w:cs="Times New Roman"/>
                <w:lang w:eastAsia="en-US"/>
              </w:rPr>
            </w:pPr>
          </w:p>
        </w:tc>
        <w:tc>
          <w:tcPr>
            <w:tcW w:w="648" w:type="dxa"/>
          </w:tcPr>
          <w:p w14:paraId="22D1F405" w14:textId="77777777" w:rsidR="00467943" w:rsidRPr="00F84C80" w:rsidRDefault="00467943" w:rsidP="00D23349">
            <w:pPr>
              <w:spacing w:after="0" w:line="240" w:lineRule="auto"/>
              <w:ind w:right="-1"/>
              <w:jc w:val="right"/>
              <w:rPr>
                <w:rFonts w:ascii="Times New Roman" w:eastAsia="Calibri" w:hAnsi="Times New Roman" w:cs="Times New Roman"/>
                <w:lang w:eastAsia="en-US"/>
              </w:rPr>
            </w:pPr>
          </w:p>
        </w:tc>
      </w:tr>
      <w:tr w:rsidR="00467943" w:rsidRPr="00F84C80" w14:paraId="4DB66684" w14:textId="77777777" w:rsidTr="00D23349">
        <w:trPr>
          <w:trHeight w:val="186"/>
        </w:trPr>
        <w:tc>
          <w:tcPr>
            <w:tcW w:w="3284" w:type="dxa"/>
            <w:gridSpan w:val="2"/>
            <w:tcBorders>
              <w:top w:val="single" w:sz="4" w:space="0" w:color="auto"/>
              <w:left w:val="nil"/>
              <w:bottom w:val="nil"/>
              <w:right w:val="nil"/>
            </w:tcBorders>
          </w:tcPr>
          <w:p w14:paraId="54C9AA3B" w14:textId="77777777" w:rsidR="00467943" w:rsidRPr="00F84C80" w:rsidRDefault="00467943" w:rsidP="00D23349">
            <w:pPr>
              <w:snapToGrid w:val="0"/>
              <w:spacing w:after="0" w:line="240" w:lineRule="auto"/>
              <w:jc w:val="both"/>
              <w:rPr>
                <w:rFonts w:ascii="Times New Roman" w:eastAsia="Calibri" w:hAnsi="Times New Roman" w:cs="Times New Roman"/>
                <w:position w:val="6"/>
                <w:sz w:val="24"/>
                <w:szCs w:val="24"/>
                <w:lang w:eastAsia="en-US"/>
              </w:rPr>
            </w:pPr>
            <w:r w:rsidRPr="00F84C80">
              <w:rPr>
                <w:rFonts w:ascii="Times New Roman" w:eastAsia="Calibri" w:hAnsi="Times New Roman" w:cs="Times New Roman"/>
                <w:position w:val="6"/>
                <w:sz w:val="24"/>
                <w:szCs w:val="24"/>
                <w:lang w:eastAsia="en-US"/>
              </w:rPr>
              <w:t>(Teikėjo arba jo įgalioto asmens pareigų pavadinimas)</w:t>
            </w:r>
          </w:p>
        </w:tc>
        <w:tc>
          <w:tcPr>
            <w:tcW w:w="604" w:type="dxa"/>
          </w:tcPr>
          <w:p w14:paraId="57948D0C" w14:textId="77777777" w:rsidR="00467943" w:rsidRPr="00F84C80" w:rsidRDefault="00467943" w:rsidP="00D23349">
            <w:pPr>
              <w:spacing w:after="0" w:line="240" w:lineRule="auto"/>
              <w:ind w:right="-1"/>
              <w:jc w:val="center"/>
              <w:rPr>
                <w:rFonts w:ascii="Times New Roman" w:eastAsia="Calibri" w:hAnsi="Times New Roman" w:cs="Times New Roman"/>
                <w:sz w:val="24"/>
                <w:szCs w:val="24"/>
                <w:lang w:eastAsia="en-US"/>
              </w:rPr>
            </w:pPr>
          </w:p>
        </w:tc>
        <w:tc>
          <w:tcPr>
            <w:tcW w:w="1980" w:type="dxa"/>
            <w:tcBorders>
              <w:top w:val="single" w:sz="4" w:space="0" w:color="auto"/>
              <w:left w:val="nil"/>
              <w:bottom w:val="nil"/>
              <w:right w:val="nil"/>
            </w:tcBorders>
          </w:tcPr>
          <w:p w14:paraId="78F3E99C" w14:textId="77777777" w:rsidR="00467943" w:rsidRPr="00F84C80" w:rsidRDefault="00467943" w:rsidP="00D23349">
            <w:pPr>
              <w:spacing w:after="0" w:line="240" w:lineRule="auto"/>
              <w:ind w:right="-1"/>
              <w:jc w:val="center"/>
              <w:rPr>
                <w:rFonts w:ascii="Times New Roman" w:eastAsia="Calibri" w:hAnsi="Times New Roman" w:cs="Times New Roman"/>
                <w:sz w:val="24"/>
                <w:szCs w:val="24"/>
                <w:lang w:eastAsia="en-US"/>
              </w:rPr>
            </w:pPr>
            <w:r w:rsidRPr="00F84C80">
              <w:rPr>
                <w:rFonts w:ascii="Times New Roman" w:eastAsia="Calibri" w:hAnsi="Times New Roman" w:cs="Times New Roman"/>
                <w:position w:val="6"/>
                <w:sz w:val="24"/>
                <w:szCs w:val="24"/>
                <w:lang w:eastAsia="en-US"/>
              </w:rPr>
              <w:t>(Parašas)</w:t>
            </w:r>
            <w:r w:rsidRPr="00F84C80">
              <w:rPr>
                <w:rFonts w:ascii="Times New Roman" w:eastAsia="Calibri" w:hAnsi="Times New Roman" w:cs="Times New Roman"/>
                <w:i/>
                <w:sz w:val="24"/>
                <w:szCs w:val="24"/>
                <w:lang w:eastAsia="en-US"/>
              </w:rPr>
              <w:t xml:space="preserve"> </w:t>
            </w:r>
          </w:p>
        </w:tc>
        <w:tc>
          <w:tcPr>
            <w:tcW w:w="701" w:type="dxa"/>
          </w:tcPr>
          <w:p w14:paraId="40560739" w14:textId="77777777" w:rsidR="00467943" w:rsidRPr="00F84C80" w:rsidRDefault="00467943" w:rsidP="00D23349">
            <w:pPr>
              <w:spacing w:after="0" w:line="240" w:lineRule="auto"/>
              <w:ind w:right="-1"/>
              <w:jc w:val="center"/>
              <w:rPr>
                <w:rFonts w:ascii="Times New Roman" w:eastAsia="Calibri" w:hAnsi="Times New Roman" w:cs="Times New Roman"/>
                <w:sz w:val="24"/>
                <w:szCs w:val="24"/>
                <w:lang w:eastAsia="en-US"/>
              </w:rPr>
            </w:pPr>
          </w:p>
        </w:tc>
        <w:tc>
          <w:tcPr>
            <w:tcW w:w="2611" w:type="dxa"/>
            <w:tcBorders>
              <w:top w:val="single" w:sz="4" w:space="0" w:color="auto"/>
              <w:left w:val="nil"/>
              <w:bottom w:val="nil"/>
              <w:right w:val="nil"/>
            </w:tcBorders>
          </w:tcPr>
          <w:p w14:paraId="3F5FF1CB" w14:textId="77777777" w:rsidR="00467943" w:rsidRPr="00F84C80" w:rsidRDefault="00467943" w:rsidP="00D23349">
            <w:pPr>
              <w:spacing w:after="0" w:line="240" w:lineRule="auto"/>
              <w:ind w:right="-1"/>
              <w:jc w:val="center"/>
              <w:rPr>
                <w:rFonts w:ascii="Times New Roman" w:eastAsia="Calibri" w:hAnsi="Times New Roman" w:cs="Times New Roman"/>
                <w:sz w:val="24"/>
                <w:szCs w:val="24"/>
                <w:lang w:eastAsia="en-US"/>
              </w:rPr>
            </w:pPr>
            <w:r w:rsidRPr="00F84C80">
              <w:rPr>
                <w:rFonts w:ascii="Times New Roman" w:eastAsia="Calibri" w:hAnsi="Times New Roman" w:cs="Times New Roman"/>
                <w:position w:val="6"/>
                <w:sz w:val="24"/>
                <w:szCs w:val="24"/>
                <w:lang w:eastAsia="en-US"/>
              </w:rPr>
              <w:t>(Vardas ir pavardė)</w:t>
            </w:r>
            <w:r w:rsidRPr="00F84C80">
              <w:rPr>
                <w:rFonts w:ascii="Times New Roman" w:eastAsia="Calibri" w:hAnsi="Times New Roman" w:cs="Times New Roman"/>
                <w:i/>
                <w:sz w:val="24"/>
                <w:szCs w:val="24"/>
                <w:lang w:eastAsia="en-US"/>
              </w:rPr>
              <w:t xml:space="preserve"> </w:t>
            </w:r>
          </w:p>
        </w:tc>
        <w:tc>
          <w:tcPr>
            <w:tcW w:w="648" w:type="dxa"/>
          </w:tcPr>
          <w:p w14:paraId="5ECBDBA6" w14:textId="77777777" w:rsidR="00467943" w:rsidRPr="00F84C80" w:rsidRDefault="00467943" w:rsidP="00D23349">
            <w:pPr>
              <w:spacing w:after="0" w:line="240" w:lineRule="auto"/>
              <w:ind w:right="-1"/>
              <w:jc w:val="center"/>
              <w:rPr>
                <w:rFonts w:ascii="Times New Roman" w:eastAsia="Calibri" w:hAnsi="Times New Roman" w:cs="Times New Roman"/>
                <w:lang w:eastAsia="en-US"/>
              </w:rPr>
            </w:pPr>
          </w:p>
        </w:tc>
      </w:tr>
    </w:tbl>
    <w:p w14:paraId="6987AF6A" w14:textId="77777777" w:rsidR="00467943" w:rsidRPr="00F84C80" w:rsidRDefault="00467943" w:rsidP="00467943">
      <w:pPr>
        <w:spacing w:after="0" w:line="240" w:lineRule="auto"/>
        <w:ind w:firstLine="851"/>
        <w:jc w:val="both"/>
        <w:rPr>
          <w:rFonts w:ascii="Times New Roman" w:eastAsia="Calibri" w:hAnsi="Times New Roman" w:cs="Times New Roman"/>
          <w:sz w:val="20"/>
          <w:lang w:eastAsia="en-US"/>
        </w:rPr>
      </w:pPr>
    </w:p>
    <w:p w14:paraId="4AA5FAD3" w14:textId="722E8E5C" w:rsidR="00693D4F" w:rsidRDefault="00693D4F" w:rsidP="00DE290C">
      <w:pPr>
        <w:rPr>
          <w:rFonts w:cstheme="minorHAnsi"/>
          <w:color w:val="7030A0"/>
        </w:rPr>
      </w:pPr>
    </w:p>
    <w:p w14:paraId="5A12B57E" w14:textId="412F7689" w:rsidR="00693D4F" w:rsidRDefault="00693D4F" w:rsidP="00982EE8">
      <w:pPr>
        <w:jc w:val="center"/>
        <w:rPr>
          <w:rFonts w:cstheme="minorHAnsi"/>
          <w:color w:val="7030A0"/>
        </w:rPr>
      </w:pPr>
      <w:r w:rsidRPr="00F0499F">
        <w:rPr>
          <w:rFonts w:cstheme="minorHAnsi"/>
        </w:rPr>
        <w:t>__________</w:t>
      </w:r>
    </w:p>
    <w:p w14:paraId="544CFFE9" w14:textId="77777777" w:rsidR="00693D4F" w:rsidRDefault="00693D4F">
      <w:pPr>
        <w:rPr>
          <w:rFonts w:cstheme="minorHAnsi"/>
          <w:color w:val="7030A0"/>
        </w:rPr>
      </w:pPr>
      <w:r>
        <w:rPr>
          <w:rFonts w:cstheme="minorHAnsi"/>
          <w:color w:val="7030A0"/>
        </w:rPr>
        <w:br w:type="page"/>
      </w:r>
    </w:p>
    <w:p w14:paraId="3D8CCDF3" w14:textId="068F791C" w:rsidR="008D704D" w:rsidRPr="00F0499F" w:rsidRDefault="008D704D" w:rsidP="008D704D">
      <w:pPr>
        <w:pStyle w:val="Heading2"/>
        <w:ind w:left="5103"/>
        <w:rPr>
          <w:rFonts w:asciiTheme="minorHAnsi" w:eastAsia="Calibri" w:hAnsiTheme="minorHAnsi" w:cstheme="minorHAnsi"/>
          <w:color w:val="0070C0"/>
          <w:sz w:val="21"/>
          <w:szCs w:val="21"/>
        </w:rPr>
      </w:pPr>
      <w:bookmarkStart w:id="75" w:name="_Ref39484039"/>
      <w:bookmarkStart w:id="76" w:name="_Ref40278562"/>
      <w:bookmarkStart w:id="77" w:name="_Toc236316972"/>
      <w:r w:rsidRPr="00F0499F">
        <w:rPr>
          <w:rFonts w:asciiTheme="minorHAnsi" w:eastAsia="Calibri" w:hAnsiTheme="minorHAnsi" w:cstheme="minorHAnsi"/>
          <w:color w:val="0070C0"/>
          <w:sz w:val="21"/>
          <w:szCs w:val="21"/>
        </w:rPr>
        <w:lastRenderedPageBreak/>
        <w:t xml:space="preserve">Pirkimo sąlygų </w:t>
      </w:r>
      <w:r w:rsidR="00910C39">
        <w:rPr>
          <w:rFonts w:asciiTheme="minorHAnsi" w:eastAsia="Calibri" w:hAnsiTheme="minorHAnsi" w:cstheme="minorHAnsi"/>
          <w:color w:val="0070C0"/>
          <w:sz w:val="21"/>
          <w:szCs w:val="21"/>
        </w:rPr>
        <w:t>7</w:t>
      </w:r>
      <w:r w:rsidRPr="00F0499F">
        <w:rPr>
          <w:rFonts w:asciiTheme="minorHAnsi" w:eastAsia="Calibri" w:hAnsiTheme="minorHAnsi" w:cstheme="minorHAnsi"/>
          <w:color w:val="0070C0"/>
          <w:sz w:val="21"/>
          <w:szCs w:val="21"/>
        </w:rPr>
        <w:t xml:space="preserve"> priedas „Pasiūlymų vertinimo kriterijai ir sąlygos“</w:t>
      </w:r>
      <w:bookmarkEnd w:id="75"/>
      <w:bookmarkEnd w:id="76"/>
      <w:bookmarkEnd w:id="77"/>
    </w:p>
    <w:p w14:paraId="6A0BFF9D" w14:textId="77777777" w:rsidR="00FE3D7C" w:rsidRPr="00F0499F" w:rsidRDefault="00FE3D7C" w:rsidP="00FE3D7C">
      <w:pPr>
        <w:jc w:val="center"/>
        <w:rPr>
          <w:b/>
          <w:szCs w:val="24"/>
        </w:rPr>
      </w:pPr>
    </w:p>
    <w:p w14:paraId="5D3ED609" w14:textId="627F213F" w:rsidR="00203725" w:rsidRPr="00F0499F" w:rsidRDefault="00FE3D7C" w:rsidP="002058A4">
      <w:pPr>
        <w:pStyle w:val="Subtitle"/>
        <w:jc w:val="center"/>
        <w:rPr>
          <w:rFonts w:cstheme="minorHAnsi"/>
          <w:bCs/>
          <w:smallCaps/>
          <w:sz w:val="22"/>
          <w:szCs w:val="22"/>
        </w:rPr>
      </w:pPr>
      <w:r w:rsidRPr="00F0499F">
        <w:t>PASIŪLYMŲ VERTINIMO KRITERIJAI</w:t>
      </w:r>
      <w:r w:rsidR="00031A62" w:rsidRPr="00F0499F">
        <w:t xml:space="preserve"> ir Sąlygos</w:t>
      </w:r>
    </w:p>
    <w:p w14:paraId="2A953AEC" w14:textId="77777777" w:rsidR="00210870" w:rsidRDefault="00210870" w:rsidP="00210870">
      <w:pPr>
        <w:spacing w:line="240" w:lineRule="auto"/>
        <w:ind w:left="7314"/>
        <w:rPr>
          <w:rFonts w:ascii="Arial" w:hAnsi="Arial" w:cs="Arial"/>
        </w:rPr>
      </w:pPr>
    </w:p>
    <w:p w14:paraId="0DC28829" w14:textId="77777777" w:rsidR="00467943" w:rsidRPr="00952FCE" w:rsidRDefault="00467943" w:rsidP="00467943">
      <w:pPr>
        <w:spacing w:after="0" w:line="240" w:lineRule="auto"/>
        <w:ind w:firstLine="567"/>
        <w:jc w:val="both"/>
        <w:rPr>
          <w:rFonts w:ascii="Times New Roman" w:eastAsia="Times New Roman" w:hAnsi="Times New Roman" w:cs="Times New Roman"/>
          <w:sz w:val="24"/>
          <w:szCs w:val="20"/>
          <w:lang w:eastAsia="ar-SA"/>
        </w:rPr>
      </w:pPr>
      <w:r w:rsidRPr="00952FCE">
        <w:rPr>
          <w:rFonts w:ascii="Times New Roman" w:eastAsia="Times New Roman" w:hAnsi="Times New Roman" w:cs="Times New Roman"/>
          <w:color w:val="000000"/>
          <w:sz w:val="24"/>
          <w:szCs w:val="24"/>
          <w:lang w:eastAsia="en-US"/>
        </w:rPr>
        <w:t xml:space="preserve">1. </w:t>
      </w:r>
      <w:bookmarkStart w:id="78" w:name="_Hlk515371519"/>
      <w:r w:rsidRPr="00952FCE">
        <w:rPr>
          <w:rFonts w:ascii="Times New Roman" w:eastAsia="Times New Roman" w:hAnsi="Times New Roman" w:cs="Times New Roman"/>
          <w:sz w:val="24"/>
          <w:szCs w:val="20"/>
          <w:lang w:eastAsia="ar-SA"/>
        </w:rPr>
        <w:t xml:space="preserve">Perkančiosios organizacijos neatmesti pasiūlymai vertinami pagal </w:t>
      </w:r>
      <w:r w:rsidRPr="00952FCE">
        <w:rPr>
          <w:rFonts w:ascii="Times New Roman" w:eastAsia="Times New Roman" w:hAnsi="Times New Roman" w:cs="Times New Roman"/>
          <w:b/>
          <w:bCs/>
          <w:sz w:val="24"/>
          <w:szCs w:val="20"/>
          <w:lang w:eastAsia="ar-SA"/>
        </w:rPr>
        <w:t>ekonominio naudingumo vertinimo kriterijų</w:t>
      </w:r>
      <w:r w:rsidRPr="00952FCE">
        <w:rPr>
          <w:rFonts w:ascii="Times New Roman" w:eastAsia="Times New Roman" w:hAnsi="Times New Roman" w:cs="Times New Roman"/>
          <w:sz w:val="24"/>
          <w:szCs w:val="20"/>
          <w:lang w:eastAsia="ar-SA"/>
        </w:rPr>
        <w:t xml:space="preserve"> </w:t>
      </w:r>
      <w:r w:rsidRPr="00952FCE">
        <w:rPr>
          <w:rFonts w:ascii="Times New Roman" w:eastAsia="Calibri" w:hAnsi="Times New Roman" w:cs="Times New Roman"/>
          <w:sz w:val="24"/>
          <w:szCs w:val="24"/>
          <w:lang w:eastAsia="en-US"/>
        </w:rPr>
        <w:t>–</w:t>
      </w:r>
      <w:r w:rsidRPr="00952FCE">
        <w:rPr>
          <w:rFonts w:ascii="Times New Roman" w:eastAsia="Times New Roman" w:hAnsi="Times New Roman" w:cs="Times New Roman"/>
          <w:sz w:val="24"/>
          <w:szCs w:val="20"/>
          <w:lang w:eastAsia="ar-SA"/>
        </w:rPr>
        <w:t xml:space="preserve"> kainos ir kokybės santykį. Laimėjusiu bus pripažintas pasiūlymas, kuris gaus daugiausia ekonominio naudingumo balų.</w:t>
      </w:r>
    </w:p>
    <w:bookmarkEnd w:id="78"/>
    <w:p w14:paraId="7AEE4204" w14:textId="77777777" w:rsidR="00467943" w:rsidRPr="00952FCE" w:rsidRDefault="00467943" w:rsidP="00467943">
      <w:pPr>
        <w:tabs>
          <w:tab w:val="left" w:pos="567"/>
        </w:tabs>
        <w:spacing w:after="0" w:line="240" w:lineRule="auto"/>
        <w:ind w:firstLine="567"/>
        <w:jc w:val="both"/>
        <w:rPr>
          <w:rFonts w:ascii="Times New Roman" w:eastAsia="Times New Roman" w:hAnsi="Times New Roman" w:cs="Times New Roman"/>
          <w:color w:val="000000"/>
          <w:sz w:val="24"/>
          <w:szCs w:val="24"/>
          <w:lang w:eastAsia="en-US"/>
        </w:rPr>
      </w:pPr>
      <w:r w:rsidRPr="00952FCE">
        <w:rPr>
          <w:rFonts w:ascii="Times New Roman" w:eastAsia="Times New Roman" w:hAnsi="Times New Roman" w:cs="Times New Roman"/>
          <w:color w:val="000000"/>
          <w:sz w:val="24"/>
          <w:szCs w:val="24"/>
          <w:lang w:eastAsia="en-US"/>
        </w:rPr>
        <w:t xml:space="preserve">2. Jeigu pasiūlymuose įkainiai nurodyti užsienio valiuta, jie bus </w:t>
      </w:r>
      <w:proofErr w:type="spellStart"/>
      <w:r w:rsidRPr="00952FCE">
        <w:rPr>
          <w:rFonts w:ascii="Times New Roman" w:eastAsia="Times New Roman" w:hAnsi="Times New Roman" w:cs="Times New Roman"/>
          <w:color w:val="000000"/>
          <w:sz w:val="24"/>
          <w:szCs w:val="24"/>
          <w:lang w:eastAsia="en-US"/>
        </w:rPr>
        <w:t>perskaič</w:t>
      </w:r>
      <w:proofErr w:type="spellEnd"/>
      <w:r w:rsidRPr="00952FCE">
        <w:rPr>
          <w:rFonts w:ascii="Times New Roman" w:eastAsia="Times New Roman" w:hAnsi="Times New Roman" w:cs="Times New Roman"/>
          <w:color w:val="000000"/>
          <w:sz w:val="24"/>
          <w:szCs w:val="24"/>
          <w:lang w:val="pt-PT" w:eastAsia="en-US"/>
        </w:rPr>
        <w:t>iuojami eurais pagal Europos Centrinio Banko skelbiam</w:t>
      </w:r>
      <w:r w:rsidRPr="00952FCE">
        <w:rPr>
          <w:rFonts w:ascii="Times New Roman" w:eastAsia="Times New Roman" w:hAnsi="Times New Roman" w:cs="Times New Roman"/>
          <w:color w:val="000000"/>
          <w:sz w:val="24"/>
          <w:szCs w:val="24"/>
          <w:lang w:eastAsia="en-US"/>
        </w:rPr>
        <w:t xml:space="preserve">ą </w:t>
      </w:r>
      <w:proofErr w:type="spellStart"/>
      <w:r w:rsidRPr="00952FCE">
        <w:rPr>
          <w:rFonts w:ascii="Times New Roman" w:eastAsia="Times New Roman" w:hAnsi="Times New Roman" w:cs="Times New Roman"/>
          <w:color w:val="000000"/>
          <w:sz w:val="24"/>
          <w:szCs w:val="24"/>
          <w:lang w:val="es-ES_tradnl" w:eastAsia="en-US"/>
        </w:rPr>
        <w:t>orientacin</w:t>
      </w:r>
      <w:proofErr w:type="spellEnd"/>
      <w:r w:rsidRPr="00952FCE">
        <w:rPr>
          <w:rFonts w:ascii="Times New Roman" w:eastAsia="Times New Roman" w:hAnsi="Times New Roman" w:cs="Times New Roman"/>
          <w:color w:val="000000"/>
          <w:sz w:val="24"/>
          <w:szCs w:val="24"/>
          <w:lang w:eastAsia="en-US"/>
        </w:rPr>
        <w:t xml:space="preserve">į </w:t>
      </w:r>
      <w:r w:rsidRPr="00952FCE">
        <w:rPr>
          <w:rFonts w:ascii="Times New Roman" w:eastAsia="Times New Roman" w:hAnsi="Times New Roman" w:cs="Times New Roman"/>
          <w:color w:val="000000"/>
          <w:sz w:val="24"/>
          <w:szCs w:val="24"/>
          <w:lang w:val="pt-PT" w:eastAsia="en-US"/>
        </w:rPr>
        <w:t>euro ir u</w:t>
      </w:r>
      <w:proofErr w:type="spellStart"/>
      <w:r w:rsidRPr="00952FCE">
        <w:rPr>
          <w:rFonts w:ascii="Times New Roman" w:eastAsia="Times New Roman" w:hAnsi="Times New Roman" w:cs="Times New Roman"/>
          <w:color w:val="000000"/>
          <w:sz w:val="24"/>
          <w:szCs w:val="24"/>
          <w:lang w:eastAsia="en-US"/>
        </w:rPr>
        <w:t>žsienio</w:t>
      </w:r>
      <w:proofErr w:type="spellEnd"/>
      <w:r w:rsidRPr="00952FCE">
        <w:rPr>
          <w:rFonts w:ascii="Times New Roman" w:eastAsia="Times New Roman" w:hAnsi="Times New Roman" w:cs="Times New Roman"/>
          <w:color w:val="000000"/>
          <w:sz w:val="24"/>
          <w:szCs w:val="24"/>
          <w:lang w:eastAsia="en-US"/>
        </w:rPr>
        <w:t xml:space="preserve"> valiutų santykį</w:t>
      </w:r>
      <w:r w:rsidRPr="00952FCE">
        <w:rPr>
          <w:rFonts w:ascii="Times New Roman" w:eastAsia="Times New Roman" w:hAnsi="Times New Roman" w:cs="Times New Roman"/>
          <w:color w:val="000000"/>
          <w:sz w:val="24"/>
          <w:szCs w:val="24"/>
          <w:lang w:val="pt-PT" w:eastAsia="en-US"/>
        </w:rPr>
        <w:t>, o tais atvejais, kai orientacinio euro ir u</w:t>
      </w:r>
      <w:proofErr w:type="spellStart"/>
      <w:r w:rsidRPr="00952FCE">
        <w:rPr>
          <w:rFonts w:ascii="Times New Roman" w:eastAsia="Times New Roman" w:hAnsi="Times New Roman" w:cs="Times New Roman"/>
          <w:color w:val="000000"/>
          <w:sz w:val="24"/>
          <w:szCs w:val="24"/>
          <w:lang w:eastAsia="en-US"/>
        </w:rPr>
        <w:t>žsienio</w:t>
      </w:r>
      <w:proofErr w:type="spellEnd"/>
      <w:r w:rsidRPr="00952FCE">
        <w:rPr>
          <w:rFonts w:ascii="Times New Roman" w:eastAsia="Times New Roman" w:hAnsi="Times New Roman" w:cs="Times New Roman"/>
          <w:color w:val="000000"/>
          <w:sz w:val="24"/>
          <w:szCs w:val="24"/>
          <w:lang w:eastAsia="en-US"/>
        </w:rPr>
        <w:t xml:space="preserve"> valiutų santykio Europos Centrinis Bankas neskelbia, – </w:t>
      </w:r>
      <w:proofErr w:type="spellStart"/>
      <w:r w:rsidRPr="00952FCE">
        <w:rPr>
          <w:rFonts w:ascii="Times New Roman" w:eastAsia="Times New Roman" w:hAnsi="Times New Roman" w:cs="Times New Roman"/>
          <w:color w:val="000000"/>
          <w:sz w:val="24"/>
          <w:szCs w:val="24"/>
          <w:lang w:val="es-ES_tradnl" w:eastAsia="en-US"/>
        </w:rPr>
        <w:t>pagal</w:t>
      </w:r>
      <w:proofErr w:type="spellEnd"/>
      <w:r w:rsidRPr="00952FCE">
        <w:rPr>
          <w:rFonts w:ascii="Times New Roman" w:eastAsia="Times New Roman" w:hAnsi="Times New Roman" w:cs="Times New Roman"/>
          <w:color w:val="000000"/>
          <w:sz w:val="24"/>
          <w:szCs w:val="24"/>
          <w:lang w:val="es-ES_tradnl" w:eastAsia="en-US"/>
        </w:rPr>
        <w:t xml:space="preserve"> </w:t>
      </w:r>
      <w:proofErr w:type="spellStart"/>
      <w:r w:rsidRPr="00952FCE">
        <w:rPr>
          <w:rFonts w:ascii="Times New Roman" w:eastAsia="Times New Roman" w:hAnsi="Times New Roman" w:cs="Times New Roman"/>
          <w:color w:val="000000"/>
          <w:sz w:val="24"/>
          <w:szCs w:val="24"/>
          <w:lang w:val="es-ES_tradnl" w:eastAsia="en-US"/>
        </w:rPr>
        <w:t>Lietuvos</w:t>
      </w:r>
      <w:proofErr w:type="spellEnd"/>
      <w:r w:rsidRPr="00952FCE">
        <w:rPr>
          <w:rFonts w:ascii="Times New Roman" w:eastAsia="Times New Roman" w:hAnsi="Times New Roman" w:cs="Times New Roman"/>
          <w:color w:val="000000"/>
          <w:sz w:val="24"/>
          <w:szCs w:val="24"/>
          <w:lang w:val="es-ES_tradnl" w:eastAsia="en-US"/>
        </w:rPr>
        <w:t xml:space="preserve"> </w:t>
      </w:r>
      <w:proofErr w:type="spellStart"/>
      <w:r w:rsidRPr="00952FCE">
        <w:rPr>
          <w:rFonts w:ascii="Times New Roman" w:eastAsia="Times New Roman" w:hAnsi="Times New Roman" w:cs="Times New Roman"/>
          <w:color w:val="000000"/>
          <w:sz w:val="24"/>
          <w:szCs w:val="24"/>
          <w:lang w:val="es-ES_tradnl" w:eastAsia="en-US"/>
        </w:rPr>
        <w:t>banko</w:t>
      </w:r>
      <w:proofErr w:type="spellEnd"/>
      <w:r w:rsidRPr="00952FCE">
        <w:rPr>
          <w:rFonts w:ascii="Times New Roman" w:eastAsia="Times New Roman" w:hAnsi="Times New Roman" w:cs="Times New Roman"/>
          <w:color w:val="000000"/>
          <w:sz w:val="24"/>
          <w:szCs w:val="24"/>
          <w:lang w:val="es-ES_tradnl" w:eastAsia="en-US"/>
        </w:rPr>
        <w:t xml:space="preserve"> </w:t>
      </w:r>
      <w:proofErr w:type="spellStart"/>
      <w:r w:rsidRPr="00952FCE">
        <w:rPr>
          <w:rFonts w:ascii="Times New Roman" w:eastAsia="Times New Roman" w:hAnsi="Times New Roman" w:cs="Times New Roman"/>
          <w:color w:val="000000"/>
          <w:sz w:val="24"/>
          <w:szCs w:val="24"/>
          <w:lang w:val="es-ES_tradnl" w:eastAsia="en-US"/>
        </w:rPr>
        <w:t>nustatom</w:t>
      </w:r>
      <w:proofErr w:type="spellEnd"/>
      <w:r w:rsidRPr="00952FCE">
        <w:rPr>
          <w:rFonts w:ascii="Times New Roman" w:eastAsia="Times New Roman" w:hAnsi="Times New Roman" w:cs="Times New Roman"/>
          <w:color w:val="000000"/>
          <w:sz w:val="24"/>
          <w:szCs w:val="24"/>
          <w:lang w:eastAsia="en-US"/>
        </w:rPr>
        <w:t xml:space="preserve">ą ir skelbiamą </w:t>
      </w:r>
      <w:proofErr w:type="spellStart"/>
      <w:r w:rsidRPr="00952FCE">
        <w:rPr>
          <w:rFonts w:ascii="Times New Roman" w:eastAsia="Times New Roman" w:hAnsi="Times New Roman" w:cs="Times New Roman"/>
          <w:color w:val="000000"/>
          <w:sz w:val="24"/>
          <w:szCs w:val="24"/>
          <w:lang w:val="es-ES_tradnl" w:eastAsia="en-US"/>
        </w:rPr>
        <w:t>orientacin</w:t>
      </w:r>
      <w:proofErr w:type="spellEnd"/>
      <w:r w:rsidRPr="00952FCE">
        <w:rPr>
          <w:rFonts w:ascii="Times New Roman" w:eastAsia="Times New Roman" w:hAnsi="Times New Roman" w:cs="Times New Roman"/>
          <w:color w:val="000000"/>
          <w:sz w:val="24"/>
          <w:szCs w:val="24"/>
          <w:lang w:eastAsia="en-US"/>
        </w:rPr>
        <w:t xml:space="preserve">į </w:t>
      </w:r>
      <w:r w:rsidRPr="00952FCE">
        <w:rPr>
          <w:rFonts w:ascii="Times New Roman" w:eastAsia="Times New Roman" w:hAnsi="Times New Roman" w:cs="Times New Roman"/>
          <w:color w:val="000000"/>
          <w:sz w:val="24"/>
          <w:szCs w:val="24"/>
          <w:lang w:val="pt-PT" w:eastAsia="en-US"/>
        </w:rPr>
        <w:t>euro ir u</w:t>
      </w:r>
      <w:proofErr w:type="spellStart"/>
      <w:r w:rsidRPr="00952FCE">
        <w:rPr>
          <w:rFonts w:ascii="Times New Roman" w:eastAsia="Times New Roman" w:hAnsi="Times New Roman" w:cs="Times New Roman"/>
          <w:color w:val="000000"/>
          <w:sz w:val="24"/>
          <w:szCs w:val="24"/>
          <w:lang w:eastAsia="en-US"/>
        </w:rPr>
        <w:t>žsienio</w:t>
      </w:r>
      <w:proofErr w:type="spellEnd"/>
      <w:r w:rsidRPr="00952FCE">
        <w:rPr>
          <w:rFonts w:ascii="Times New Roman" w:eastAsia="Times New Roman" w:hAnsi="Times New Roman" w:cs="Times New Roman"/>
          <w:color w:val="000000"/>
          <w:sz w:val="24"/>
          <w:szCs w:val="24"/>
          <w:lang w:eastAsia="en-US"/>
        </w:rPr>
        <w:t xml:space="preserve"> valiutų santykį </w:t>
      </w:r>
      <w:r w:rsidRPr="00952FCE">
        <w:rPr>
          <w:rFonts w:ascii="Times New Roman" w:eastAsia="Times New Roman" w:hAnsi="Times New Roman" w:cs="Times New Roman"/>
          <w:color w:val="000000"/>
          <w:sz w:val="24"/>
          <w:szCs w:val="24"/>
          <w:lang w:val="de-DE" w:eastAsia="en-US"/>
        </w:rPr>
        <w:t>paskutin</w:t>
      </w:r>
      <w:r w:rsidRPr="00952FCE">
        <w:rPr>
          <w:rFonts w:ascii="Times New Roman" w:eastAsia="Times New Roman" w:hAnsi="Times New Roman" w:cs="Times New Roman"/>
          <w:color w:val="000000"/>
          <w:sz w:val="24"/>
          <w:szCs w:val="24"/>
          <w:lang w:eastAsia="en-US"/>
        </w:rPr>
        <w:t xml:space="preserve">ę </w:t>
      </w:r>
      <w:proofErr w:type="spellStart"/>
      <w:r w:rsidRPr="00952FCE">
        <w:rPr>
          <w:rFonts w:ascii="Times New Roman" w:eastAsia="Times New Roman" w:hAnsi="Times New Roman" w:cs="Times New Roman"/>
          <w:color w:val="000000"/>
          <w:sz w:val="24"/>
          <w:szCs w:val="24"/>
          <w:lang w:val="es-ES_tradnl" w:eastAsia="en-US"/>
        </w:rPr>
        <w:t>pasi</w:t>
      </w:r>
      <w:r w:rsidRPr="00952FCE">
        <w:rPr>
          <w:rFonts w:ascii="Times New Roman" w:eastAsia="Times New Roman" w:hAnsi="Times New Roman" w:cs="Times New Roman"/>
          <w:color w:val="000000"/>
          <w:sz w:val="24"/>
          <w:szCs w:val="24"/>
          <w:lang w:eastAsia="en-US"/>
        </w:rPr>
        <w:t>ūlymų</w:t>
      </w:r>
      <w:proofErr w:type="spellEnd"/>
      <w:r w:rsidRPr="00952FCE">
        <w:rPr>
          <w:rFonts w:ascii="Times New Roman" w:eastAsia="Times New Roman" w:hAnsi="Times New Roman" w:cs="Times New Roman"/>
          <w:color w:val="000000"/>
          <w:sz w:val="24"/>
          <w:szCs w:val="24"/>
          <w:lang w:eastAsia="en-US"/>
        </w:rPr>
        <w:t xml:space="preserve"> </w:t>
      </w:r>
      <w:r w:rsidRPr="00952FCE">
        <w:rPr>
          <w:rFonts w:ascii="Times New Roman" w:eastAsia="Times New Roman" w:hAnsi="Times New Roman" w:cs="Times New Roman"/>
          <w:color w:val="000000"/>
          <w:sz w:val="24"/>
          <w:szCs w:val="24"/>
          <w:lang w:val="it-IT" w:eastAsia="en-US"/>
        </w:rPr>
        <w:t>pateikimo termino dien</w:t>
      </w:r>
      <w:r w:rsidRPr="00952FCE">
        <w:rPr>
          <w:rFonts w:ascii="Times New Roman" w:eastAsia="Times New Roman" w:hAnsi="Times New Roman" w:cs="Times New Roman"/>
          <w:color w:val="000000"/>
          <w:sz w:val="24"/>
          <w:szCs w:val="24"/>
          <w:lang w:eastAsia="en-US"/>
        </w:rPr>
        <w:t>ą.</w:t>
      </w:r>
    </w:p>
    <w:p w14:paraId="21678B57" w14:textId="77777777" w:rsidR="00467943" w:rsidRPr="00077BA6" w:rsidRDefault="00467943" w:rsidP="00467943">
      <w:pPr>
        <w:tabs>
          <w:tab w:val="left" w:pos="567"/>
        </w:tabs>
        <w:suppressAutoHyphens/>
        <w:spacing w:after="0" w:line="240" w:lineRule="auto"/>
        <w:ind w:firstLine="567"/>
        <w:jc w:val="both"/>
        <w:rPr>
          <w:rFonts w:ascii="Times New Roman" w:eastAsia="Times New Roman" w:hAnsi="Times New Roman" w:cs="Times New Roman"/>
          <w:iCs/>
          <w:color w:val="000000"/>
          <w:sz w:val="24"/>
          <w:szCs w:val="24"/>
          <w:lang w:val="en-US" w:eastAsia="ar-SA"/>
        </w:rPr>
      </w:pPr>
    </w:p>
    <w:p w14:paraId="1C595410" w14:textId="77777777" w:rsidR="00467943" w:rsidRPr="00952FCE" w:rsidRDefault="00467943" w:rsidP="00467943">
      <w:pPr>
        <w:tabs>
          <w:tab w:val="left" w:pos="567"/>
        </w:tabs>
        <w:suppressAutoHyphens/>
        <w:spacing w:after="0" w:line="240" w:lineRule="auto"/>
        <w:ind w:firstLine="567"/>
        <w:jc w:val="both"/>
        <w:rPr>
          <w:rFonts w:ascii="Times New Roman" w:eastAsia="Times New Roman" w:hAnsi="Times New Roman" w:cs="Times New Roman"/>
          <w:iCs/>
          <w:color w:val="000000"/>
          <w:sz w:val="24"/>
          <w:szCs w:val="24"/>
          <w:lang w:eastAsia="ar-SA"/>
        </w:rPr>
      </w:pPr>
      <w:r w:rsidRPr="00952FCE">
        <w:rPr>
          <w:rFonts w:ascii="Times New Roman" w:eastAsia="Times New Roman" w:hAnsi="Times New Roman" w:cs="Times New Roman"/>
          <w:iCs/>
          <w:color w:val="000000"/>
          <w:sz w:val="24"/>
          <w:szCs w:val="24"/>
          <w:lang w:eastAsia="ar-SA"/>
        </w:rPr>
        <w:t>3. Pasiūlymo vertinimo kriterijai:</w:t>
      </w:r>
    </w:p>
    <w:p w14:paraId="29FA99EB" w14:textId="77777777" w:rsidR="00467943" w:rsidRPr="00312D9E" w:rsidRDefault="00467943" w:rsidP="00312D9E">
      <w:pPr>
        <w:rPr>
          <w:rFonts w:ascii="Times New Roman" w:hAnsi="Times New Roman" w:cs="Times New Roman"/>
          <w:sz w:val="24"/>
          <w:szCs w:val="24"/>
        </w:rPr>
      </w:pPr>
      <w:r w:rsidRPr="00312D9E">
        <w:rPr>
          <w:rFonts w:ascii="Times New Roman" w:hAnsi="Times New Roman" w:cs="Times New Roman"/>
          <w:sz w:val="24"/>
          <w:szCs w:val="24"/>
        </w:rPr>
        <w:t xml:space="preserve">3.1. Pasiūlymo ekonominis naudingumas (S) apskaičiuojamas sudedant teikėjo </w:t>
      </w:r>
      <w:r w:rsidRPr="00312D9E">
        <w:rPr>
          <w:rFonts w:ascii="Times New Roman" w:hAnsi="Times New Roman" w:cs="Times New Roman"/>
          <w:b/>
          <w:sz w:val="24"/>
          <w:szCs w:val="24"/>
        </w:rPr>
        <w:t>pasiūlymo kainos</w:t>
      </w:r>
      <w:r w:rsidRPr="00312D9E">
        <w:rPr>
          <w:rFonts w:ascii="Times New Roman" w:hAnsi="Times New Roman" w:cs="Times New Roman"/>
          <w:sz w:val="24"/>
          <w:szCs w:val="24"/>
        </w:rPr>
        <w:t xml:space="preserve"> (C) </w:t>
      </w:r>
      <w:r w:rsidRPr="00312D9E">
        <w:rPr>
          <w:rFonts w:ascii="Times New Roman" w:eastAsia="Calibri" w:hAnsi="Times New Roman" w:cs="Times New Roman"/>
          <w:sz w:val="24"/>
          <w:szCs w:val="24"/>
          <w:lang w:eastAsia="en-US"/>
        </w:rPr>
        <w:t>(t. y. palyginamoji pasiūlymo kaina)</w:t>
      </w:r>
      <w:r w:rsidRPr="00312D9E">
        <w:rPr>
          <w:rFonts w:ascii="Times New Roman" w:hAnsi="Times New Roman" w:cs="Times New Roman"/>
          <w:sz w:val="24"/>
          <w:szCs w:val="24"/>
        </w:rPr>
        <w:t xml:space="preserve"> ir </w:t>
      </w:r>
      <w:r w:rsidRPr="00312D9E">
        <w:rPr>
          <w:rFonts w:ascii="Times New Roman" w:hAnsi="Times New Roman" w:cs="Times New Roman"/>
          <w:b/>
          <w:sz w:val="24"/>
          <w:szCs w:val="24"/>
        </w:rPr>
        <w:t>funkcinių charakteristikų</w:t>
      </w:r>
      <w:r w:rsidRPr="00312D9E">
        <w:rPr>
          <w:rFonts w:ascii="Times New Roman" w:hAnsi="Times New Roman" w:cs="Times New Roman"/>
          <w:sz w:val="24"/>
          <w:szCs w:val="24"/>
        </w:rPr>
        <w:t xml:space="preserve"> (T) balus:</w:t>
      </w:r>
    </w:p>
    <w:p w14:paraId="3B8F10E5" w14:textId="3131F3DE" w:rsidR="00467943" w:rsidRPr="00952FCE" w:rsidRDefault="00467943" w:rsidP="00312D9E">
      <w:pPr>
        <w:tabs>
          <w:tab w:val="left" w:pos="567"/>
        </w:tabs>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position w:val="-10"/>
          <w:sz w:val="24"/>
          <w:szCs w:val="24"/>
        </w:rPr>
        <w:drawing>
          <wp:inline distT="0" distB="0" distL="0" distR="0" wp14:anchorId="18A1DE8C" wp14:editId="0FAB142E">
            <wp:extent cx="1047750" cy="228600"/>
            <wp:effectExtent l="0" t="0" r="0" b="0"/>
            <wp:docPr id="1851503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228600"/>
                    </a:xfrm>
                    <a:prstGeom prst="rect">
                      <a:avLst/>
                    </a:prstGeom>
                    <a:noFill/>
                    <a:ln>
                      <a:noFill/>
                    </a:ln>
                  </pic:spPr>
                </pic:pic>
              </a:graphicData>
            </a:graphic>
          </wp:inline>
        </w:drawing>
      </w:r>
    </w:p>
    <w:p w14:paraId="7A8804EB" w14:textId="77777777" w:rsidR="00467943" w:rsidRPr="00312D9E" w:rsidRDefault="00467943" w:rsidP="00312D9E">
      <w:pPr>
        <w:rPr>
          <w:rFonts w:ascii="Times New Roman" w:hAnsi="Times New Roman" w:cs="Times New Roman"/>
          <w:sz w:val="24"/>
          <w:szCs w:val="24"/>
          <w:lang w:eastAsia="en-US"/>
        </w:rPr>
      </w:pPr>
      <w:r w:rsidRPr="00312D9E">
        <w:rPr>
          <w:rFonts w:ascii="Times New Roman" w:eastAsia="Times New Roman" w:hAnsi="Times New Roman" w:cs="Times New Roman"/>
          <w:sz w:val="24"/>
          <w:szCs w:val="24"/>
        </w:rPr>
        <w:t xml:space="preserve">3.2. </w:t>
      </w:r>
      <w:r w:rsidRPr="00312D9E">
        <w:rPr>
          <w:rFonts w:ascii="Times New Roman" w:hAnsi="Times New Roman" w:cs="Times New Roman"/>
          <w:b/>
          <w:bCs/>
          <w:sz w:val="24"/>
          <w:szCs w:val="24"/>
          <w:lang w:eastAsia="en-US"/>
        </w:rPr>
        <w:t>Pasiūlymo kainos vertinimas.</w:t>
      </w:r>
      <w:r w:rsidRPr="00312D9E">
        <w:rPr>
          <w:rFonts w:ascii="Times New Roman" w:hAnsi="Times New Roman" w:cs="Times New Roman"/>
          <w:sz w:val="24"/>
          <w:szCs w:val="24"/>
          <w:lang w:eastAsia="en-US"/>
        </w:rPr>
        <w:t xml:space="preserve"> Pasiūlymo kainos (C) balai apskaičiuojami mažiausios pasiūlytos kainos (</w:t>
      </w:r>
      <w:proofErr w:type="spellStart"/>
      <w:r w:rsidRPr="00312D9E">
        <w:rPr>
          <w:rFonts w:ascii="Times New Roman" w:hAnsi="Times New Roman" w:cs="Times New Roman"/>
          <w:sz w:val="24"/>
          <w:szCs w:val="24"/>
          <w:lang w:eastAsia="en-US"/>
        </w:rPr>
        <w:t>C</w:t>
      </w:r>
      <w:r w:rsidRPr="00312D9E">
        <w:rPr>
          <w:rFonts w:ascii="Times New Roman" w:hAnsi="Times New Roman" w:cs="Times New Roman"/>
          <w:sz w:val="24"/>
          <w:szCs w:val="24"/>
          <w:vertAlign w:val="subscript"/>
          <w:lang w:eastAsia="en-US"/>
        </w:rPr>
        <w:t>min</w:t>
      </w:r>
      <w:proofErr w:type="spellEnd"/>
      <w:r w:rsidRPr="00312D9E">
        <w:rPr>
          <w:rFonts w:ascii="Times New Roman" w:hAnsi="Times New Roman" w:cs="Times New Roman"/>
          <w:sz w:val="24"/>
          <w:szCs w:val="24"/>
          <w:lang w:eastAsia="en-US"/>
        </w:rPr>
        <w:t>) ir vertinamo pasiūlymo kainos (</w:t>
      </w:r>
      <w:proofErr w:type="spellStart"/>
      <w:r w:rsidRPr="00312D9E">
        <w:rPr>
          <w:rFonts w:ascii="Times New Roman" w:hAnsi="Times New Roman" w:cs="Times New Roman"/>
          <w:sz w:val="24"/>
          <w:szCs w:val="24"/>
          <w:lang w:eastAsia="en-US"/>
        </w:rPr>
        <w:t>C</w:t>
      </w:r>
      <w:r w:rsidRPr="00312D9E">
        <w:rPr>
          <w:rFonts w:ascii="Times New Roman" w:hAnsi="Times New Roman" w:cs="Times New Roman"/>
          <w:sz w:val="24"/>
          <w:szCs w:val="24"/>
          <w:vertAlign w:val="subscript"/>
          <w:lang w:eastAsia="en-US"/>
        </w:rPr>
        <w:t>p</w:t>
      </w:r>
      <w:proofErr w:type="spellEnd"/>
      <w:r w:rsidRPr="00312D9E">
        <w:rPr>
          <w:rFonts w:ascii="Times New Roman" w:hAnsi="Times New Roman" w:cs="Times New Roman"/>
          <w:sz w:val="24"/>
          <w:szCs w:val="24"/>
          <w:lang w:eastAsia="en-US"/>
        </w:rPr>
        <w:t>) santykį padauginant iš kainos lyginamojo svorio (X):</w:t>
      </w:r>
    </w:p>
    <w:p w14:paraId="3E3427DF" w14:textId="77777777" w:rsidR="00467943" w:rsidRPr="00952FCE" w:rsidRDefault="00467943" w:rsidP="00312D9E">
      <w:pPr>
        <w:tabs>
          <w:tab w:val="left" w:pos="2410"/>
        </w:tabs>
        <w:spacing w:after="0" w:line="240" w:lineRule="auto"/>
        <w:jc w:val="center"/>
        <w:rPr>
          <w:rFonts w:ascii="Times New Roman" w:eastAsia="Calibri" w:hAnsi="Times New Roman" w:cs="Times New Roman"/>
          <w:sz w:val="24"/>
          <w:lang w:eastAsia="en-US"/>
        </w:rPr>
      </w:pPr>
      <w:r w:rsidRPr="00952FCE">
        <w:rPr>
          <w:rFonts w:ascii="Times New Roman" w:eastAsia="Calibri" w:hAnsi="Times New Roman" w:cs="Times New Roman"/>
          <w:position w:val="-32"/>
          <w:sz w:val="24"/>
          <w:lang w:eastAsia="en-US"/>
        </w:rPr>
        <w:object w:dxaOrig="1300" w:dyaOrig="700" w14:anchorId="14E36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36pt" o:ole="" fillcolor="window">
            <v:imagedata r:id="rId27" o:title=""/>
          </v:shape>
          <o:OLEObject Type="Embed" ProgID="Equation.3" ShapeID="_x0000_i1025" DrawAspect="Content" ObjectID="_1846929745" r:id="rId28"/>
        </w:object>
      </w:r>
      <w:r w:rsidRPr="00952FCE">
        <w:rPr>
          <w:rFonts w:ascii="Times New Roman" w:eastAsia="Calibri" w:hAnsi="Times New Roman" w:cs="Times New Roman"/>
          <w:sz w:val="24"/>
          <w:lang w:eastAsia="en-US"/>
        </w:rPr>
        <w:t>;</w:t>
      </w:r>
    </w:p>
    <w:p w14:paraId="71EA7D43" w14:textId="77777777" w:rsidR="00467943" w:rsidRPr="00952FCE" w:rsidRDefault="00467943" w:rsidP="00467943">
      <w:pPr>
        <w:tabs>
          <w:tab w:val="left" w:pos="2410"/>
        </w:tabs>
        <w:spacing w:after="0" w:line="240" w:lineRule="auto"/>
        <w:ind w:firstLine="851"/>
        <w:rPr>
          <w:rFonts w:ascii="Times New Roman" w:eastAsia="Calibri" w:hAnsi="Times New Roman" w:cs="Times New Roman"/>
          <w:b/>
          <w:bCs/>
          <w:sz w:val="23"/>
          <w:szCs w:val="23"/>
          <w:lang w:eastAsia="en-US"/>
        </w:rPr>
      </w:pPr>
      <w:r w:rsidRPr="00952FCE">
        <w:rPr>
          <w:rFonts w:ascii="Times New Roman" w:eastAsia="Calibri" w:hAnsi="Times New Roman" w:cs="Times New Roman"/>
          <w:b/>
          <w:bCs/>
          <w:sz w:val="23"/>
          <w:szCs w:val="23"/>
          <w:lang w:eastAsia="en-US"/>
        </w:rPr>
        <w:t>Paslaugų teikėjai negali siūlyti 0 (nulinių) ir neigiamų (su minuso ženklu) kainų.</w:t>
      </w:r>
    </w:p>
    <w:p w14:paraId="4BD458B8" w14:textId="77777777" w:rsidR="00467943" w:rsidRPr="00952FCE" w:rsidRDefault="00467943" w:rsidP="00467943">
      <w:pPr>
        <w:tabs>
          <w:tab w:val="left" w:pos="2410"/>
        </w:tabs>
        <w:spacing w:after="0" w:line="240" w:lineRule="auto"/>
        <w:ind w:firstLine="851"/>
        <w:rPr>
          <w:rFonts w:ascii="Times New Roman" w:eastAsia="Calibri" w:hAnsi="Times New Roman" w:cs="Times New Roman"/>
          <w:sz w:val="24"/>
          <w:lang w:eastAsia="en-US"/>
        </w:rPr>
      </w:pPr>
    </w:p>
    <w:p w14:paraId="2C5C5B8B" w14:textId="77777777" w:rsidR="00467943" w:rsidRPr="00952FCE" w:rsidRDefault="00467943" w:rsidP="00467943">
      <w:pPr>
        <w:spacing w:after="0" w:line="240" w:lineRule="auto"/>
        <w:ind w:firstLine="567"/>
        <w:jc w:val="both"/>
        <w:rPr>
          <w:rFonts w:ascii="Times New Roman" w:eastAsia="Calibri" w:hAnsi="Times New Roman" w:cs="Times New Roman"/>
          <w:sz w:val="24"/>
          <w:lang w:eastAsia="en-US"/>
        </w:rPr>
      </w:pPr>
      <w:r w:rsidRPr="00952FCE">
        <w:rPr>
          <w:rFonts w:ascii="Times New Roman" w:eastAsia="Times New Roman" w:hAnsi="Times New Roman" w:cs="Times New Roman"/>
          <w:sz w:val="24"/>
          <w:szCs w:val="24"/>
        </w:rPr>
        <w:t xml:space="preserve">3.3. </w:t>
      </w:r>
      <w:r w:rsidRPr="00952FCE">
        <w:rPr>
          <w:rFonts w:ascii="Times New Roman" w:eastAsia="Times New Roman" w:hAnsi="Times New Roman" w:cs="Times New Roman"/>
          <w:b/>
          <w:bCs/>
          <w:sz w:val="24"/>
          <w:szCs w:val="20"/>
          <w:lang w:eastAsia="ar-SA"/>
        </w:rPr>
        <w:t>Pasiūlymo kokybės vertinimas.</w:t>
      </w:r>
      <w:r w:rsidRPr="00952FCE">
        <w:rPr>
          <w:rFonts w:ascii="Times New Roman" w:eastAsia="Calibri" w:hAnsi="Times New Roman" w:cs="Times New Roman"/>
          <w:sz w:val="24"/>
          <w:lang w:eastAsia="en-US"/>
        </w:rPr>
        <w:t xml:space="preserve"> Komisija pasiūlymų funkcines charakteristikas (T) vertina balais. Komisija apskaičiuoja kiekvienam teikėjui suteiktų</w:t>
      </w:r>
      <w:r w:rsidRPr="00952FCE">
        <w:rPr>
          <w:rFonts w:ascii="Times New Roman" w:eastAsia="Calibri" w:hAnsi="Times New Roman" w:cs="Times New Roman"/>
          <w:sz w:val="24"/>
          <w:vertAlign w:val="subscript"/>
          <w:lang w:eastAsia="en-US"/>
        </w:rPr>
        <w:t xml:space="preserve"> </w:t>
      </w:r>
      <w:r w:rsidRPr="00952FCE">
        <w:rPr>
          <w:rFonts w:ascii="Times New Roman" w:eastAsia="Calibri" w:hAnsi="Times New Roman" w:cs="Times New Roman"/>
          <w:sz w:val="24"/>
          <w:lang w:eastAsia="en-US"/>
        </w:rPr>
        <w:t>balų aritmetinį vidurkį.</w:t>
      </w:r>
    </w:p>
    <w:p w14:paraId="6E30AF05" w14:textId="77777777" w:rsidR="00467943" w:rsidRPr="00952FCE" w:rsidRDefault="00467943" w:rsidP="00467943">
      <w:pPr>
        <w:spacing w:after="0" w:line="240" w:lineRule="auto"/>
        <w:ind w:firstLine="567"/>
        <w:jc w:val="both"/>
        <w:rPr>
          <w:rFonts w:ascii="Times New Roman" w:eastAsia="Calibri" w:hAnsi="Times New Roman" w:cs="Times New Roman"/>
          <w:i/>
          <w:sz w:val="24"/>
          <w:lang w:eastAsia="en-US"/>
        </w:rPr>
      </w:pPr>
      <w:r w:rsidRPr="00952FCE">
        <w:rPr>
          <w:rFonts w:ascii="Times New Roman" w:eastAsia="Calibri" w:hAnsi="Times New Roman" w:cs="Times New Roman"/>
          <w:sz w:val="24"/>
          <w:lang w:eastAsia="en-US"/>
        </w:rPr>
        <w:t>Vertinant funkcines charakteristikas, teikėjo pasiūlymas lyginamas su geriausiu pasiūlymu, tai yra, T apskaičiuojamas vertinamo pasiūlymo parametro reikšmę (</w:t>
      </w:r>
      <w:proofErr w:type="spellStart"/>
      <w:r w:rsidRPr="00952FCE">
        <w:rPr>
          <w:rFonts w:ascii="Times New Roman" w:eastAsia="Calibri" w:hAnsi="Times New Roman" w:cs="Times New Roman"/>
          <w:sz w:val="24"/>
          <w:lang w:eastAsia="en-US"/>
        </w:rPr>
        <w:t>T</w:t>
      </w:r>
      <w:r w:rsidRPr="00952FCE">
        <w:rPr>
          <w:rFonts w:ascii="Times New Roman" w:eastAsia="Calibri" w:hAnsi="Times New Roman" w:cs="Times New Roman"/>
          <w:sz w:val="24"/>
          <w:vertAlign w:val="subscript"/>
          <w:lang w:eastAsia="en-US"/>
        </w:rPr>
        <w:t>p</w:t>
      </w:r>
      <w:proofErr w:type="spellEnd"/>
      <w:r w:rsidRPr="00952FCE">
        <w:rPr>
          <w:rFonts w:ascii="Times New Roman" w:eastAsia="Calibri" w:hAnsi="Times New Roman" w:cs="Times New Roman"/>
          <w:sz w:val="24"/>
          <w:lang w:eastAsia="en-US"/>
        </w:rPr>
        <w:t>) palyginant su geriausia parametro reikšme ((</w:t>
      </w:r>
      <w:proofErr w:type="spellStart"/>
      <w:r w:rsidRPr="00952FCE">
        <w:rPr>
          <w:rFonts w:ascii="Times New Roman" w:eastAsia="Calibri" w:hAnsi="Times New Roman" w:cs="Times New Roman"/>
          <w:sz w:val="24"/>
          <w:lang w:eastAsia="en-US"/>
        </w:rPr>
        <w:t>T</w:t>
      </w:r>
      <w:r w:rsidRPr="00952FCE">
        <w:rPr>
          <w:rFonts w:ascii="Times New Roman" w:eastAsia="Calibri" w:hAnsi="Times New Roman" w:cs="Times New Roman"/>
          <w:sz w:val="24"/>
          <w:vertAlign w:val="subscript"/>
          <w:lang w:eastAsia="en-US"/>
        </w:rPr>
        <w:t>max</w:t>
      </w:r>
      <w:proofErr w:type="spellEnd"/>
      <w:r w:rsidRPr="00952FCE">
        <w:rPr>
          <w:rFonts w:ascii="Times New Roman" w:eastAsia="Calibri" w:hAnsi="Times New Roman" w:cs="Times New Roman"/>
          <w:sz w:val="24"/>
          <w:lang w:eastAsia="en-US"/>
        </w:rPr>
        <w:t>) ir padauginant iš lyginamojo svorio (Y):</w:t>
      </w:r>
    </w:p>
    <w:p w14:paraId="5CB7569D" w14:textId="77777777" w:rsidR="00467943" w:rsidRPr="00952FCE" w:rsidRDefault="00467943" w:rsidP="00467943">
      <w:pPr>
        <w:spacing w:after="0" w:line="240" w:lineRule="auto"/>
        <w:ind w:firstLine="567"/>
        <w:jc w:val="both"/>
        <w:rPr>
          <w:rFonts w:ascii="Times New Roman" w:eastAsia="Calibri" w:hAnsi="Times New Roman" w:cs="Times New Roman"/>
          <w:sz w:val="24"/>
          <w:highlight w:val="magenta"/>
          <w:lang w:eastAsia="en-US"/>
        </w:rPr>
      </w:pPr>
    </w:p>
    <w:p w14:paraId="0082B25C" w14:textId="77777777" w:rsidR="00467943" w:rsidRPr="00952FCE" w:rsidRDefault="00467943" w:rsidP="00312D9E">
      <w:pPr>
        <w:jc w:val="center"/>
        <w:rPr>
          <w:lang w:eastAsia="en-US"/>
        </w:rPr>
      </w:pPr>
      <w:r w:rsidRPr="00952FCE">
        <w:rPr>
          <w:lang w:eastAsia="en-US"/>
        </w:rPr>
        <w:object w:dxaOrig="1260" w:dyaOrig="720" w14:anchorId="72D919DF">
          <v:shape id="_x0000_i1026" type="#_x0000_t75" style="width:66pt;height:36pt" o:ole="" fillcolor="window">
            <v:imagedata r:id="rId29" o:title=""/>
          </v:shape>
          <o:OLEObject Type="Embed" ProgID="Equation.3" ShapeID="_x0000_i1026" DrawAspect="Content" ObjectID="_1846929746" r:id="rId30"/>
        </w:object>
      </w:r>
    </w:p>
    <w:p w14:paraId="3101276C" w14:textId="77777777" w:rsidR="00467943" w:rsidRPr="00952FCE" w:rsidRDefault="00467943" w:rsidP="00467943">
      <w:pPr>
        <w:tabs>
          <w:tab w:val="left" w:pos="5245"/>
        </w:tabs>
        <w:spacing w:after="0" w:line="240" w:lineRule="auto"/>
        <w:jc w:val="both"/>
        <w:rPr>
          <w:rFonts w:ascii="Times New Roman" w:eastAsia="Calibri" w:hAnsi="Times New Roman" w:cs="Times New Roman"/>
          <w:sz w:val="24"/>
          <w:lang w:eastAsia="en-US"/>
        </w:rPr>
      </w:pPr>
    </w:p>
    <w:p w14:paraId="14523653" w14:textId="77777777" w:rsidR="00467943" w:rsidRPr="00952FCE" w:rsidRDefault="00467943" w:rsidP="00467943">
      <w:pPr>
        <w:tabs>
          <w:tab w:val="left" w:pos="567"/>
        </w:tabs>
        <w:suppressAutoHyphens/>
        <w:spacing w:after="0" w:line="240" w:lineRule="auto"/>
        <w:ind w:firstLine="567"/>
        <w:jc w:val="both"/>
        <w:rPr>
          <w:rFonts w:ascii="Times New Roman" w:eastAsia="Times New Roman" w:hAnsi="Times New Roman" w:cs="Times New Roman"/>
          <w:sz w:val="24"/>
          <w:szCs w:val="24"/>
        </w:rPr>
      </w:pPr>
      <w:r w:rsidRPr="00952FCE">
        <w:rPr>
          <w:rFonts w:ascii="Times New Roman" w:eastAsia="Calibri" w:hAnsi="Times New Roman" w:cs="Times New Roman"/>
          <w:sz w:val="24"/>
          <w:lang w:eastAsia="en-US"/>
        </w:rPr>
        <w:t>T</w:t>
      </w:r>
      <w:r w:rsidRPr="00952FCE">
        <w:rPr>
          <w:rFonts w:ascii="Times New Roman" w:eastAsia="Calibri" w:hAnsi="Times New Roman" w:cs="Times New Roman"/>
          <w:sz w:val="24"/>
          <w:vertAlign w:val="subscript"/>
          <w:lang w:eastAsia="en-US"/>
        </w:rPr>
        <w:t xml:space="preserve">s </w:t>
      </w:r>
      <w:r w:rsidRPr="00952FCE">
        <w:rPr>
          <w:rFonts w:ascii="Times New Roman" w:eastAsia="Calibri" w:hAnsi="Times New Roman" w:cs="Times New Roman"/>
          <w:sz w:val="24"/>
          <w:lang w:eastAsia="en-US"/>
        </w:rPr>
        <w:t xml:space="preserve">– teikėjo kokybinio rodiklio įvertinimas; </w:t>
      </w:r>
      <w:proofErr w:type="spellStart"/>
      <w:r w:rsidRPr="00952FCE">
        <w:rPr>
          <w:rFonts w:ascii="Times New Roman" w:eastAsia="Calibri" w:hAnsi="Times New Roman" w:cs="Times New Roman"/>
          <w:sz w:val="24"/>
          <w:lang w:eastAsia="en-US"/>
        </w:rPr>
        <w:t>T</w:t>
      </w:r>
      <w:r w:rsidRPr="00952FCE">
        <w:rPr>
          <w:rFonts w:ascii="Times New Roman" w:eastAsia="Calibri" w:hAnsi="Times New Roman" w:cs="Times New Roman"/>
          <w:sz w:val="24"/>
          <w:vertAlign w:val="subscript"/>
          <w:lang w:eastAsia="en-US"/>
        </w:rPr>
        <w:t>p</w:t>
      </w:r>
      <w:proofErr w:type="spellEnd"/>
      <w:r w:rsidRPr="00952FCE">
        <w:rPr>
          <w:rFonts w:ascii="Times New Roman" w:eastAsia="Calibri" w:hAnsi="Times New Roman" w:cs="Times New Roman"/>
          <w:sz w:val="24"/>
          <w:lang w:eastAsia="en-US"/>
        </w:rPr>
        <w:t xml:space="preserve"> – vertinamo pasiūlymo kokybinio rodiklio balas (susumuoti teikėjui skirti Konkurso sąlygų</w:t>
      </w:r>
      <w:r>
        <w:rPr>
          <w:rFonts w:ascii="Times New Roman" w:eastAsia="Calibri" w:hAnsi="Times New Roman" w:cs="Times New Roman"/>
          <w:sz w:val="24"/>
          <w:lang w:eastAsia="en-US"/>
        </w:rPr>
        <w:t xml:space="preserve"> 7 priedo</w:t>
      </w:r>
      <w:r w:rsidRPr="00952FCE">
        <w:rPr>
          <w:rFonts w:ascii="Times New Roman" w:eastAsia="Calibri" w:hAnsi="Times New Roman" w:cs="Times New Roman"/>
          <w:sz w:val="24"/>
          <w:lang w:eastAsia="en-US"/>
        </w:rPr>
        <w:t xml:space="preserve"> </w:t>
      </w:r>
      <w:r>
        <w:rPr>
          <w:rFonts w:ascii="Times New Roman" w:eastAsia="Calibri" w:hAnsi="Times New Roman" w:cs="Times New Roman"/>
          <w:sz w:val="24"/>
          <w:lang w:eastAsia="en-US"/>
        </w:rPr>
        <w:t>5.1</w:t>
      </w:r>
      <w:r w:rsidRPr="00952FCE">
        <w:rPr>
          <w:rFonts w:ascii="Times New Roman" w:eastAsia="Calibri" w:hAnsi="Times New Roman" w:cs="Times New Roman"/>
          <w:sz w:val="24"/>
          <w:lang w:eastAsia="en-US"/>
        </w:rPr>
        <w:t xml:space="preserve">.1 p. – </w:t>
      </w:r>
      <w:r>
        <w:rPr>
          <w:rFonts w:ascii="Times New Roman" w:eastAsia="Calibri" w:hAnsi="Times New Roman" w:cs="Times New Roman"/>
          <w:sz w:val="24"/>
          <w:lang w:eastAsia="en-US"/>
        </w:rPr>
        <w:t>5.1.3 punktų</w:t>
      </w:r>
      <w:r w:rsidRPr="00952FCE">
        <w:rPr>
          <w:rFonts w:ascii="Times New Roman" w:eastAsia="Calibri" w:hAnsi="Times New Roman" w:cs="Times New Roman"/>
          <w:sz w:val="24"/>
          <w:lang w:eastAsia="en-US"/>
        </w:rPr>
        <w:t xml:space="preserve"> balai); </w:t>
      </w:r>
      <w:proofErr w:type="spellStart"/>
      <w:r w:rsidRPr="00952FCE">
        <w:rPr>
          <w:rFonts w:ascii="Times New Roman" w:eastAsia="Calibri" w:hAnsi="Times New Roman" w:cs="Times New Roman"/>
          <w:sz w:val="24"/>
          <w:lang w:eastAsia="en-US"/>
        </w:rPr>
        <w:t>T</w:t>
      </w:r>
      <w:r w:rsidRPr="00952FCE">
        <w:rPr>
          <w:rFonts w:ascii="Times New Roman" w:eastAsia="Calibri" w:hAnsi="Times New Roman" w:cs="Times New Roman"/>
          <w:sz w:val="24"/>
          <w:vertAlign w:val="subscript"/>
          <w:lang w:eastAsia="en-US"/>
        </w:rPr>
        <w:t>max</w:t>
      </w:r>
      <w:proofErr w:type="spellEnd"/>
      <w:r w:rsidRPr="00952FCE">
        <w:rPr>
          <w:rFonts w:ascii="Times New Roman" w:eastAsia="Calibri" w:hAnsi="Times New Roman" w:cs="Times New Roman"/>
          <w:sz w:val="24"/>
          <w:vertAlign w:val="subscript"/>
          <w:lang w:eastAsia="en-US"/>
        </w:rPr>
        <w:t xml:space="preserve"> </w:t>
      </w:r>
      <w:r w:rsidRPr="00952FCE">
        <w:rPr>
          <w:rFonts w:ascii="Times New Roman" w:eastAsia="Calibri" w:hAnsi="Times New Roman" w:cs="Times New Roman"/>
          <w:sz w:val="24"/>
          <w:lang w:eastAsia="en-US"/>
        </w:rPr>
        <w:t>– geriausias kokybinio rodiklio balas (14 balų), Y – paslaugų kokybės lyginamasis svoris</w:t>
      </w:r>
    </w:p>
    <w:p w14:paraId="30FAD632" w14:textId="77777777" w:rsidR="00467943" w:rsidRPr="00952FCE" w:rsidRDefault="00467943" w:rsidP="00467943">
      <w:pPr>
        <w:tabs>
          <w:tab w:val="left" w:pos="567"/>
        </w:tabs>
        <w:suppressAutoHyphens/>
        <w:spacing w:after="0" w:line="240" w:lineRule="auto"/>
        <w:ind w:firstLine="567"/>
        <w:jc w:val="center"/>
        <w:rPr>
          <w:rFonts w:ascii="Times New Roman" w:eastAsia="Times New Roman" w:hAnsi="Times New Roman" w:cs="Times New Roman"/>
          <w:iCs/>
          <w:color w:val="000000"/>
          <w:sz w:val="24"/>
          <w:szCs w:val="24"/>
          <w:lang w:eastAsia="ar-SA"/>
        </w:rPr>
      </w:pPr>
    </w:p>
    <w:p w14:paraId="21F81BAA" w14:textId="77777777" w:rsidR="00467943" w:rsidRPr="00952FCE" w:rsidRDefault="00467943" w:rsidP="00467943">
      <w:pPr>
        <w:spacing w:after="0" w:line="240" w:lineRule="auto"/>
        <w:ind w:firstLine="567"/>
        <w:jc w:val="both"/>
        <w:rPr>
          <w:rFonts w:ascii="Times New Roman" w:eastAsia="Times New Roman" w:hAnsi="Times New Roman" w:cs="Times New Roman"/>
          <w:b/>
          <w:sz w:val="24"/>
          <w:szCs w:val="20"/>
          <w:lang w:eastAsia="en-US"/>
        </w:rPr>
      </w:pPr>
      <w:r w:rsidRPr="00952FCE">
        <w:rPr>
          <w:rFonts w:ascii="Times New Roman" w:eastAsia="Times New Roman" w:hAnsi="Times New Roman" w:cs="Times New Roman"/>
          <w:sz w:val="24"/>
          <w:szCs w:val="24"/>
        </w:rPr>
        <w:lastRenderedPageBreak/>
        <w:t xml:space="preserve">3.4. </w:t>
      </w:r>
      <w:r w:rsidRPr="00952FCE">
        <w:rPr>
          <w:rFonts w:ascii="Times New Roman" w:eastAsia="Calibri" w:hAnsi="Times New Roman" w:cs="Times New Roman"/>
          <w:b/>
          <w:sz w:val="24"/>
          <w:szCs w:val="24"/>
          <w:lang w:eastAsia="en-US"/>
        </w:rPr>
        <w:t xml:space="preserve">C ir T kriterijų balai </w:t>
      </w:r>
      <w:r w:rsidRPr="00952FCE">
        <w:rPr>
          <w:rFonts w:ascii="Times New Roman" w:eastAsia="Calibri" w:hAnsi="Times New Roman" w:cs="Times New Roman"/>
          <w:b/>
          <w:color w:val="000000"/>
          <w:sz w:val="24"/>
          <w:szCs w:val="24"/>
          <w:lang w:eastAsia="en-US"/>
        </w:rPr>
        <w:t xml:space="preserve">suapvalinami pagal aritmetines taisykles. </w:t>
      </w:r>
      <w:r w:rsidRPr="00952FCE">
        <w:rPr>
          <w:rFonts w:ascii="Times New Roman" w:eastAsia="Times New Roman" w:hAnsi="Times New Roman" w:cs="Times New Roman"/>
          <w:b/>
          <w:sz w:val="24"/>
          <w:szCs w:val="20"/>
          <w:lang w:eastAsia="en-US"/>
        </w:rPr>
        <w:t>Kaina pateikiama nurodant 2 skaitmenis po kablelio (jeigu trečias skaitmuo yra 5 arba didesnis negu 5, prie antrojo skaitmens yra pridedamas vienetas, jeigu yra mažesnis negu 5, antras skaitmuo lieka nepakitęs).</w:t>
      </w:r>
    </w:p>
    <w:p w14:paraId="4649FC45" w14:textId="77777777" w:rsidR="00467943" w:rsidRPr="00952FCE" w:rsidRDefault="00467943" w:rsidP="00467943">
      <w:pPr>
        <w:spacing w:after="0" w:line="240" w:lineRule="auto"/>
        <w:ind w:firstLine="567"/>
        <w:jc w:val="both"/>
        <w:rPr>
          <w:rFonts w:ascii="Times New Roman" w:eastAsia="Times New Roman" w:hAnsi="Times New Roman" w:cs="Times New Roman"/>
          <w:b/>
          <w:szCs w:val="20"/>
          <w:lang w:eastAsia="en-US"/>
        </w:rPr>
      </w:pP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41"/>
        <w:gridCol w:w="4505"/>
        <w:gridCol w:w="1342"/>
        <w:gridCol w:w="3047"/>
      </w:tblGrid>
      <w:tr w:rsidR="00467943" w:rsidRPr="00952FCE" w14:paraId="472B0050" w14:textId="77777777" w:rsidTr="00D23349">
        <w:trPr>
          <w:cantSplit/>
        </w:trPr>
        <w:tc>
          <w:tcPr>
            <w:tcW w:w="741"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Mar>
              <w:left w:w="98" w:type="dxa"/>
            </w:tcMar>
            <w:vAlign w:val="center"/>
          </w:tcPr>
          <w:p w14:paraId="1F5FCB68" w14:textId="77777777" w:rsidR="00467943" w:rsidRPr="00952FCE" w:rsidRDefault="00467943" w:rsidP="00D23349">
            <w:pPr>
              <w:widowControl w:val="0"/>
              <w:suppressAutoHyphens/>
              <w:spacing w:after="0" w:line="240" w:lineRule="auto"/>
              <w:jc w:val="center"/>
              <w:rPr>
                <w:rFonts w:ascii="Times New Roman" w:eastAsia="Calibri" w:hAnsi="Times New Roman" w:cs="Times New Roman"/>
                <w:b/>
                <w:bCs/>
                <w:sz w:val="24"/>
                <w:lang w:eastAsia="en-US"/>
              </w:rPr>
            </w:pPr>
            <w:r w:rsidRPr="00952FCE">
              <w:rPr>
                <w:rFonts w:ascii="Times New Roman" w:eastAsia="Calibri" w:hAnsi="Times New Roman" w:cs="Times New Roman"/>
                <w:b/>
                <w:bCs/>
                <w:sz w:val="24"/>
                <w:lang w:eastAsia="en-US"/>
              </w:rPr>
              <w:t>Eil. Nr.</w:t>
            </w:r>
          </w:p>
        </w:tc>
        <w:tc>
          <w:tcPr>
            <w:tcW w:w="5847" w:type="dxa"/>
            <w:gridSpan w:val="2"/>
            <w:tcBorders>
              <w:top w:val="single" w:sz="4" w:space="0" w:color="00000A"/>
              <w:left w:val="single" w:sz="4" w:space="0" w:color="00000A"/>
              <w:bottom w:val="single" w:sz="4" w:space="0" w:color="00000A"/>
              <w:right w:val="single" w:sz="4" w:space="0" w:color="00000A"/>
            </w:tcBorders>
            <w:shd w:val="clear" w:color="auto" w:fill="D9E2F3" w:themeFill="accent1" w:themeFillTint="33"/>
            <w:tcMar>
              <w:left w:w="98" w:type="dxa"/>
            </w:tcMar>
            <w:vAlign w:val="center"/>
          </w:tcPr>
          <w:p w14:paraId="390B18F7" w14:textId="77777777" w:rsidR="00467943" w:rsidRPr="00952FCE" w:rsidRDefault="00467943" w:rsidP="00D23349">
            <w:pPr>
              <w:widowControl w:val="0"/>
              <w:suppressAutoHyphens/>
              <w:spacing w:after="0" w:line="240" w:lineRule="auto"/>
              <w:jc w:val="center"/>
              <w:rPr>
                <w:rFonts w:ascii="Times New Roman" w:eastAsia="Calibri" w:hAnsi="Times New Roman" w:cs="Times New Roman"/>
                <w:b/>
                <w:bCs/>
                <w:sz w:val="24"/>
                <w:lang w:eastAsia="en-US"/>
              </w:rPr>
            </w:pPr>
            <w:r w:rsidRPr="00952FCE">
              <w:rPr>
                <w:rFonts w:ascii="Times New Roman" w:eastAsia="Calibri" w:hAnsi="Times New Roman" w:cs="Times New Roman"/>
                <w:b/>
                <w:bCs/>
                <w:sz w:val="24"/>
                <w:lang w:eastAsia="en-US"/>
              </w:rPr>
              <w:t>Vertinimo kriterijai</w:t>
            </w:r>
          </w:p>
        </w:tc>
        <w:tc>
          <w:tcPr>
            <w:tcW w:w="3047"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Mar>
              <w:left w:w="98" w:type="dxa"/>
            </w:tcMar>
            <w:vAlign w:val="center"/>
          </w:tcPr>
          <w:p w14:paraId="79C9A0CE" w14:textId="77777777" w:rsidR="00467943" w:rsidRPr="00952FCE" w:rsidRDefault="00467943" w:rsidP="00D23349">
            <w:pPr>
              <w:widowControl w:val="0"/>
              <w:suppressAutoHyphens/>
              <w:spacing w:after="0" w:line="240" w:lineRule="auto"/>
              <w:ind w:hanging="7"/>
              <w:jc w:val="center"/>
              <w:rPr>
                <w:rFonts w:ascii="Times New Roman" w:eastAsia="Calibri" w:hAnsi="Times New Roman" w:cs="Times New Roman"/>
                <w:b/>
                <w:bCs/>
                <w:sz w:val="24"/>
                <w:lang w:eastAsia="en-US"/>
              </w:rPr>
            </w:pPr>
            <w:r w:rsidRPr="00952FCE">
              <w:rPr>
                <w:rFonts w:ascii="Times New Roman" w:eastAsia="Calibri" w:hAnsi="Times New Roman" w:cs="Times New Roman"/>
                <w:b/>
                <w:bCs/>
                <w:sz w:val="24"/>
                <w:lang w:eastAsia="en-US"/>
              </w:rPr>
              <w:t>Lyginamasis svoris ekonominio naudingumo įvertinime</w:t>
            </w:r>
          </w:p>
        </w:tc>
      </w:tr>
      <w:tr w:rsidR="00467943" w:rsidRPr="00952FCE" w14:paraId="4DF9D922" w14:textId="77777777" w:rsidTr="00D23349">
        <w:trPr>
          <w:cantSplit/>
          <w:trHeight w:val="50"/>
        </w:trPr>
        <w:tc>
          <w:tcPr>
            <w:tcW w:w="74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tcPr>
          <w:p w14:paraId="57B7D21B" w14:textId="77777777" w:rsidR="00467943" w:rsidRPr="00952FCE" w:rsidRDefault="00467943" w:rsidP="00D23349">
            <w:pPr>
              <w:widowControl w:val="0"/>
              <w:suppressAutoHyphens/>
              <w:spacing w:after="0" w:line="240" w:lineRule="auto"/>
              <w:jc w:val="center"/>
              <w:rPr>
                <w:rFonts w:ascii="Times New Roman" w:eastAsia="Calibri" w:hAnsi="Times New Roman" w:cs="Times New Roman"/>
                <w:b/>
                <w:bCs/>
                <w:sz w:val="24"/>
                <w:lang w:eastAsia="en-US"/>
              </w:rPr>
            </w:pPr>
          </w:p>
        </w:tc>
        <w:tc>
          <w:tcPr>
            <w:tcW w:w="584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tcPr>
          <w:p w14:paraId="420435DE" w14:textId="77777777" w:rsidR="00467943" w:rsidRPr="00952FCE" w:rsidRDefault="00467943" w:rsidP="00D23349">
            <w:pPr>
              <w:widowControl w:val="0"/>
              <w:suppressAutoHyphens/>
              <w:spacing w:after="0" w:line="240" w:lineRule="auto"/>
              <w:jc w:val="both"/>
              <w:rPr>
                <w:rFonts w:ascii="Times New Roman" w:eastAsia="Calibri" w:hAnsi="Times New Roman" w:cs="Times New Roman"/>
                <w:b/>
                <w:bCs/>
                <w:sz w:val="24"/>
                <w:lang w:eastAsia="en-US"/>
              </w:rPr>
            </w:pPr>
          </w:p>
        </w:tc>
        <w:tc>
          <w:tcPr>
            <w:tcW w:w="304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vAlign w:val="center"/>
          </w:tcPr>
          <w:p w14:paraId="36935A3E" w14:textId="77777777" w:rsidR="00467943" w:rsidRPr="00952FCE" w:rsidRDefault="00467943" w:rsidP="00D23349">
            <w:pPr>
              <w:widowControl w:val="0"/>
              <w:suppressAutoHyphens/>
              <w:spacing w:after="0" w:line="240" w:lineRule="auto"/>
              <w:jc w:val="center"/>
              <w:rPr>
                <w:rFonts w:ascii="Times New Roman" w:eastAsia="Calibri" w:hAnsi="Times New Roman" w:cs="Times New Roman"/>
                <w:sz w:val="24"/>
                <w:lang w:eastAsia="en-US"/>
              </w:rPr>
            </w:pPr>
          </w:p>
        </w:tc>
      </w:tr>
      <w:tr w:rsidR="00467943" w:rsidRPr="00952FCE" w14:paraId="4E1160A4" w14:textId="77777777" w:rsidTr="00D23349">
        <w:trPr>
          <w:cantSplit/>
          <w:trHeight w:val="505"/>
        </w:trPr>
        <w:tc>
          <w:tcPr>
            <w:tcW w:w="74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tcPr>
          <w:p w14:paraId="050BDAAD" w14:textId="77777777" w:rsidR="00467943" w:rsidRPr="00952FCE" w:rsidRDefault="00467943" w:rsidP="00D23349">
            <w:pPr>
              <w:widowControl w:val="0"/>
              <w:suppressAutoHyphens/>
              <w:spacing w:after="0" w:line="240" w:lineRule="auto"/>
              <w:jc w:val="center"/>
              <w:rPr>
                <w:rFonts w:ascii="Times New Roman" w:eastAsia="Calibri" w:hAnsi="Times New Roman" w:cs="Times New Roman"/>
                <w:b/>
                <w:bCs/>
                <w:sz w:val="24"/>
                <w:lang w:eastAsia="en-US"/>
              </w:rPr>
            </w:pPr>
            <w:r w:rsidRPr="00952FCE">
              <w:rPr>
                <w:rFonts w:ascii="Times New Roman" w:eastAsia="Calibri" w:hAnsi="Times New Roman" w:cs="Times New Roman"/>
                <w:b/>
                <w:bCs/>
                <w:sz w:val="24"/>
                <w:lang w:eastAsia="en-US"/>
              </w:rPr>
              <w:t>1.</w:t>
            </w:r>
          </w:p>
          <w:p w14:paraId="32D0D2D9" w14:textId="77777777" w:rsidR="00467943" w:rsidRPr="00952FCE" w:rsidRDefault="00467943" w:rsidP="00D23349">
            <w:pPr>
              <w:widowControl w:val="0"/>
              <w:suppressAutoHyphens/>
              <w:spacing w:after="0" w:line="240" w:lineRule="auto"/>
              <w:jc w:val="center"/>
              <w:rPr>
                <w:rFonts w:ascii="Times New Roman" w:eastAsia="Calibri" w:hAnsi="Times New Roman" w:cs="Times New Roman"/>
                <w:b/>
                <w:bCs/>
                <w:sz w:val="24"/>
                <w:lang w:eastAsia="en-US"/>
              </w:rPr>
            </w:pPr>
          </w:p>
        </w:tc>
        <w:tc>
          <w:tcPr>
            <w:tcW w:w="584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tcPr>
          <w:p w14:paraId="1035AAEC" w14:textId="77777777" w:rsidR="00467943" w:rsidRPr="00952FCE" w:rsidRDefault="00467943" w:rsidP="00D23349">
            <w:pPr>
              <w:suppressAutoHyphens/>
              <w:spacing w:after="0" w:line="240" w:lineRule="auto"/>
              <w:jc w:val="both"/>
              <w:rPr>
                <w:rFonts w:ascii="Times New Roman" w:eastAsia="Calibri" w:hAnsi="Times New Roman" w:cs="Times New Roman"/>
                <w:b/>
                <w:sz w:val="24"/>
                <w:lang w:eastAsia="en-US"/>
              </w:rPr>
            </w:pPr>
            <w:r w:rsidRPr="00952FCE">
              <w:rPr>
                <w:rFonts w:ascii="Times New Roman" w:eastAsia="Calibri" w:hAnsi="Times New Roman" w:cs="Times New Roman"/>
                <w:b/>
                <w:sz w:val="24"/>
                <w:lang w:eastAsia="en-US"/>
              </w:rPr>
              <w:t>Pasiūlymo kaina (C)</w:t>
            </w:r>
          </w:p>
        </w:tc>
        <w:tc>
          <w:tcPr>
            <w:tcW w:w="304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vAlign w:val="center"/>
          </w:tcPr>
          <w:p w14:paraId="75EADC46" w14:textId="77777777" w:rsidR="00467943" w:rsidRPr="00952FCE" w:rsidRDefault="00467943" w:rsidP="00D23349">
            <w:pPr>
              <w:widowControl w:val="0"/>
              <w:suppressAutoHyphens/>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X = 50</w:t>
            </w:r>
          </w:p>
        </w:tc>
      </w:tr>
      <w:tr w:rsidR="00467943" w:rsidRPr="00952FCE" w14:paraId="71DB3294" w14:textId="77777777" w:rsidTr="00D23349">
        <w:trPr>
          <w:cantSplit/>
        </w:trPr>
        <w:tc>
          <w:tcPr>
            <w:tcW w:w="74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tcPr>
          <w:p w14:paraId="0BB54D1F" w14:textId="77777777" w:rsidR="00467943" w:rsidRPr="00952FCE" w:rsidRDefault="00467943" w:rsidP="00D23349">
            <w:pPr>
              <w:widowControl w:val="0"/>
              <w:suppressAutoHyphens/>
              <w:spacing w:after="0" w:line="240" w:lineRule="auto"/>
              <w:jc w:val="center"/>
              <w:rPr>
                <w:rFonts w:ascii="Times New Roman" w:eastAsia="Calibri" w:hAnsi="Times New Roman" w:cs="Times New Roman"/>
                <w:b/>
                <w:bCs/>
                <w:sz w:val="24"/>
                <w:lang w:eastAsia="en-US"/>
              </w:rPr>
            </w:pPr>
          </w:p>
        </w:tc>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tcPr>
          <w:p w14:paraId="455C540F" w14:textId="77777777" w:rsidR="00467943" w:rsidRPr="00952FCE" w:rsidRDefault="00467943" w:rsidP="00D23349">
            <w:pPr>
              <w:widowControl w:val="0"/>
              <w:suppressAutoHyphens/>
              <w:spacing w:after="0" w:line="240" w:lineRule="auto"/>
              <w:jc w:val="both"/>
              <w:rPr>
                <w:rFonts w:ascii="Times New Roman" w:eastAsia="Calibri" w:hAnsi="Times New Roman" w:cs="Times New Roman"/>
                <w:b/>
                <w:bCs/>
                <w:sz w:val="24"/>
                <w:lang w:eastAsia="en-US"/>
              </w:rPr>
            </w:pPr>
            <w:r w:rsidRPr="00952FCE">
              <w:rPr>
                <w:rFonts w:ascii="Times New Roman" w:eastAsia="Calibri" w:hAnsi="Times New Roman" w:cs="Times New Roman"/>
                <w:b/>
                <w:bCs/>
                <w:sz w:val="24"/>
                <w:lang w:eastAsia="en-US"/>
              </w:rPr>
              <w:t>Funkcinės charakteristikos:</w:t>
            </w:r>
          </w:p>
        </w:tc>
        <w:tc>
          <w:tcPr>
            <w:tcW w:w="13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tcPr>
          <w:p w14:paraId="0211AD54" w14:textId="77777777" w:rsidR="00467943" w:rsidRPr="00952FCE" w:rsidRDefault="00467943" w:rsidP="00D23349">
            <w:pPr>
              <w:widowControl w:val="0"/>
              <w:suppressAutoHyphens/>
              <w:spacing w:after="0" w:line="240" w:lineRule="auto"/>
              <w:jc w:val="both"/>
              <w:rPr>
                <w:rFonts w:ascii="Times New Roman" w:eastAsia="Calibri" w:hAnsi="Times New Roman" w:cs="Times New Roman"/>
                <w:b/>
                <w:bCs/>
                <w:sz w:val="24"/>
                <w:lang w:eastAsia="en-US"/>
              </w:rPr>
            </w:pPr>
            <w:r w:rsidRPr="00952FCE">
              <w:rPr>
                <w:rFonts w:ascii="Times New Roman" w:eastAsia="Calibri" w:hAnsi="Times New Roman" w:cs="Times New Roman"/>
                <w:b/>
                <w:bCs/>
                <w:sz w:val="24"/>
                <w:lang w:eastAsia="en-US"/>
              </w:rPr>
              <w:t>Vertinimo skalė</w:t>
            </w:r>
          </w:p>
        </w:tc>
        <w:tc>
          <w:tcPr>
            <w:tcW w:w="304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vAlign w:val="center"/>
          </w:tcPr>
          <w:p w14:paraId="7B3315E0" w14:textId="77777777" w:rsidR="00467943" w:rsidRPr="00952FCE" w:rsidRDefault="00467943" w:rsidP="00D23349">
            <w:pPr>
              <w:widowControl w:val="0"/>
              <w:suppressAutoHyphens/>
              <w:spacing w:after="0" w:line="240" w:lineRule="auto"/>
              <w:jc w:val="center"/>
              <w:rPr>
                <w:rFonts w:ascii="Times New Roman" w:eastAsia="Calibri" w:hAnsi="Times New Roman" w:cs="Times New Roman"/>
                <w:sz w:val="24"/>
                <w:lang w:eastAsia="en-US"/>
              </w:rPr>
            </w:pPr>
          </w:p>
        </w:tc>
      </w:tr>
      <w:tr w:rsidR="00467943" w:rsidRPr="00952FCE" w14:paraId="2AEE4AA8" w14:textId="77777777" w:rsidTr="00D23349">
        <w:trPr>
          <w:cantSplit/>
        </w:trPr>
        <w:tc>
          <w:tcPr>
            <w:tcW w:w="74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tcPr>
          <w:p w14:paraId="01304072" w14:textId="77777777" w:rsidR="00467943" w:rsidRPr="00952FCE" w:rsidRDefault="00467943" w:rsidP="00D23349">
            <w:pPr>
              <w:widowControl w:val="0"/>
              <w:suppressAutoHyphens/>
              <w:spacing w:after="0" w:line="240" w:lineRule="auto"/>
              <w:jc w:val="center"/>
              <w:rPr>
                <w:rFonts w:ascii="Times New Roman" w:eastAsia="Calibri" w:hAnsi="Times New Roman" w:cs="Times New Roman"/>
                <w:b/>
                <w:bCs/>
                <w:sz w:val="24"/>
                <w:lang w:eastAsia="en-US"/>
              </w:rPr>
            </w:pPr>
            <w:r w:rsidRPr="00952FCE">
              <w:rPr>
                <w:rFonts w:ascii="Times New Roman" w:eastAsia="Calibri" w:hAnsi="Times New Roman" w:cs="Times New Roman"/>
                <w:b/>
                <w:bCs/>
                <w:sz w:val="24"/>
                <w:lang w:eastAsia="en-US"/>
              </w:rPr>
              <w:t>2.</w:t>
            </w:r>
          </w:p>
        </w:tc>
        <w:tc>
          <w:tcPr>
            <w:tcW w:w="450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tcPr>
          <w:p w14:paraId="3324FF73" w14:textId="77777777" w:rsidR="00467943" w:rsidRPr="00952FCE" w:rsidRDefault="00467943" w:rsidP="00D23349">
            <w:pPr>
              <w:widowControl w:val="0"/>
              <w:suppressAutoHyphens/>
              <w:spacing w:after="0" w:line="240" w:lineRule="auto"/>
              <w:jc w:val="both"/>
              <w:rPr>
                <w:rFonts w:ascii="Times New Roman" w:eastAsia="Calibri" w:hAnsi="Times New Roman" w:cs="Times New Roman"/>
                <w:b/>
                <w:bCs/>
                <w:sz w:val="24"/>
                <w:lang w:eastAsia="en-US"/>
              </w:rPr>
            </w:pPr>
            <w:r w:rsidRPr="00952FCE">
              <w:rPr>
                <w:rFonts w:ascii="Times New Roman" w:eastAsia="Calibri" w:hAnsi="Times New Roman" w:cs="Times New Roman"/>
                <w:b/>
                <w:bCs/>
                <w:sz w:val="24"/>
                <w:lang w:eastAsia="en-US"/>
              </w:rPr>
              <w:t>Sutarties vykdymo ir valdymo efektyvumas ir kokybė (T)</w:t>
            </w:r>
          </w:p>
        </w:tc>
        <w:tc>
          <w:tcPr>
            <w:tcW w:w="134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tcPr>
          <w:p w14:paraId="2D68B4CC" w14:textId="77777777" w:rsidR="00467943" w:rsidRPr="00952FCE" w:rsidRDefault="00467943" w:rsidP="00D23349">
            <w:pPr>
              <w:widowControl w:val="0"/>
              <w:suppressAutoHyphens/>
              <w:spacing w:after="0" w:line="240" w:lineRule="auto"/>
              <w:jc w:val="both"/>
              <w:rPr>
                <w:rFonts w:ascii="Times New Roman" w:eastAsia="Calibri" w:hAnsi="Times New Roman" w:cs="Times New Roman"/>
                <w:b/>
                <w:bCs/>
                <w:sz w:val="24"/>
                <w:lang w:eastAsia="en-US"/>
              </w:rPr>
            </w:pPr>
            <w:proofErr w:type="spellStart"/>
            <w:r w:rsidRPr="00952FCE">
              <w:rPr>
                <w:rFonts w:ascii="Times New Roman" w:eastAsia="Calibri" w:hAnsi="Times New Roman" w:cs="Times New Roman"/>
                <w:b/>
                <w:bCs/>
                <w:sz w:val="24"/>
                <w:lang w:eastAsia="en-US"/>
              </w:rPr>
              <w:t>Maks</w:t>
            </w:r>
            <w:proofErr w:type="spellEnd"/>
            <w:r w:rsidRPr="00952FCE">
              <w:rPr>
                <w:rFonts w:ascii="Times New Roman" w:eastAsia="Calibri" w:hAnsi="Times New Roman" w:cs="Times New Roman"/>
                <w:b/>
                <w:bCs/>
                <w:sz w:val="24"/>
                <w:lang w:eastAsia="en-US"/>
              </w:rPr>
              <w:t>. 14 balų</w:t>
            </w:r>
          </w:p>
        </w:tc>
        <w:tc>
          <w:tcPr>
            <w:tcW w:w="304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98" w:type="dxa"/>
            </w:tcMar>
            <w:vAlign w:val="center"/>
          </w:tcPr>
          <w:p w14:paraId="24ECC92B" w14:textId="77777777" w:rsidR="00467943" w:rsidRPr="00952FCE" w:rsidRDefault="00467943" w:rsidP="00D23349">
            <w:pPr>
              <w:widowControl w:val="0"/>
              <w:suppressAutoHyphens/>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Y</w:t>
            </w:r>
            <w:r w:rsidRPr="00952FCE">
              <w:rPr>
                <w:rFonts w:ascii="Times New Roman" w:eastAsia="Calibri" w:hAnsi="Times New Roman" w:cs="Times New Roman"/>
                <w:sz w:val="24"/>
                <w:vertAlign w:val="subscript"/>
                <w:lang w:eastAsia="en-US"/>
              </w:rPr>
              <w:t xml:space="preserve"> </w:t>
            </w:r>
            <w:r w:rsidRPr="00952FCE">
              <w:rPr>
                <w:rFonts w:ascii="Times New Roman" w:eastAsia="Calibri" w:hAnsi="Times New Roman" w:cs="Times New Roman"/>
                <w:sz w:val="24"/>
                <w:lang w:eastAsia="en-US"/>
              </w:rPr>
              <w:t>= 50</w:t>
            </w:r>
          </w:p>
        </w:tc>
      </w:tr>
    </w:tbl>
    <w:p w14:paraId="12B2CA91" w14:textId="77777777" w:rsidR="00467943" w:rsidRPr="00952FCE" w:rsidRDefault="00467943" w:rsidP="00467943">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p>
    <w:p w14:paraId="7011C8FE" w14:textId="77777777" w:rsidR="00467943" w:rsidRPr="00952FCE" w:rsidRDefault="00467943" w:rsidP="00467943">
      <w:pPr>
        <w:widowControl w:val="0"/>
        <w:autoSpaceDE w:val="0"/>
        <w:autoSpaceDN w:val="0"/>
        <w:adjustRightInd w:val="0"/>
        <w:spacing w:after="0" w:line="240" w:lineRule="auto"/>
        <w:ind w:firstLine="567"/>
        <w:jc w:val="center"/>
        <w:rPr>
          <w:rFonts w:ascii="Times New Roman" w:eastAsia="Calibri" w:hAnsi="Times New Roman" w:cs="Times New Roman"/>
          <w:iCs/>
          <w:sz w:val="24"/>
          <w:szCs w:val="24"/>
          <w:lang w:eastAsia="en-US"/>
        </w:rPr>
      </w:pPr>
    </w:p>
    <w:p w14:paraId="7558B630" w14:textId="77777777" w:rsidR="00467943" w:rsidRPr="00952FCE" w:rsidRDefault="00467943" w:rsidP="00467943">
      <w:pPr>
        <w:tabs>
          <w:tab w:val="center" w:pos="1843"/>
        </w:tabs>
        <w:spacing w:after="0" w:line="240" w:lineRule="auto"/>
        <w:ind w:firstLine="567"/>
        <w:jc w:val="both"/>
        <w:rPr>
          <w:rFonts w:ascii="Times New Roman" w:eastAsia="Times New Roman" w:hAnsi="Times New Roman" w:cs="Times New Roman"/>
          <w:b/>
          <w:sz w:val="24"/>
          <w:szCs w:val="20"/>
          <w:lang w:eastAsia="ar-SA"/>
        </w:rPr>
      </w:pPr>
      <w:r w:rsidRPr="00952FCE">
        <w:rPr>
          <w:rFonts w:ascii="Times New Roman" w:eastAsia="Times New Roman" w:hAnsi="Times New Roman" w:cs="Times New Roman"/>
          <w:bCs/>
          <w:sz w:val="24"/>
          <w:szCs w:val="20"/>
          <w:lang w:eastAsia="ar-SA"/>
        </w:rPr>
        <w:t>4.</w:t>
      </w:r>
      <w:r w:rsidRPr="00952FCE">
        <w:rPr>
          <w:rFonts w:ascii="Times New Roman" w:eastAsia="Times New Roman" w:hAnsi="Times New Roman" w:cs="Times New Roman"/>
          <w:b/>
          <w:sz w:val="24"/>
          <w:szCs w:val="20"/>
          <w:lang w:eastAsia="ar-SA"/>
        </w:rPr>
        <w:t xml:space="preserve"> Reikalavimai tiekėjo darbuotojams:</w:t>
      </w:r>
    </w:p>
    <w:p w14:paraId="6752460C" w14:textId="77777777" w:rsidR="00467943" w:rsidRPr="00952FCE" w:rsidRDefault="00467943" w:rsidP="00467943">
      <w:pPr>
        <w:tabs>
          <w:tab w:val="center" w:pos="1843"/>
        </w:tabs>
        <w:spacing w:after="0" w:line="240" w:lineRule="auto"/>
        <w:ind w:firstLine="567"/>
        <w:jc w:val="both"/>
        <w:rPr>
          <w:rFonts w:ascii="Times New Roman" w:eastAsia="Calibri" w:hAnsi="Times New Roman" w:cs="Times New Roman"/>
          <w:sz w:val="24"/>
          <w:lang w:eastAsia="en-US"/>
        </w:rPr>
      </w:pPr>
      <w:r w:rsidRPr="00952FCE">
        <w:rPr>
          <w:rFonts w:ascii="Times New Roman" w:eastAsia="Times New Roman" w:hAnsi="Times New Roman" w:cs="Times New Roman"/>
          <w:bCs/>
          <w:sz w:val="24"/>
          <w:szCs w:val="20"/>
          <w:lang w:eastAsia="ar-SA"/>
        </w:rPr>
        <w:t xml:space="preserve">4.1. </w:t>
      </w:r>
      <w:r w:rsidRPr="00952FCE">
        <w:rPr>
          <w:rFonts w:ascii="Times New Roman" w:eastAsia="Calibri" w:hAnsi="Times New Roman" w:cs="Times New Roman"/>
          <w:sz w:val="24"/>
          <w:lang w:eastAsia="en-US"/>
        </w:rPr>
        <w:t>Teikėjas turi turėti ne mažiau kaip 2 (du) specialistus, kurie būtų atsakingi už pirkimo sutarties vykdymą, kelionių organizavimo paslaugų teikimo koordinavimą, ir kurie atitinka šiuos reikalavimus;</w:t>
      </w:r>
    </w:p>
    <w:p w14:paraId="5A5628E1" w14:textId="77777777" w:rsidR="00467943" w:rsidRPr="00952FCE" w:rsidRDefault="00467943" w:rsidP="00467943">
      <w:pPr>
        <w:tabs>
          <w:tab w:val="center" w:pos="1843"/>
        </w:tabs>
        <w:spacing w:after="0" w:line="240" w:lineRule="auto"/>
        <w:ind w:firstLine="567"/>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4.2. turėtų ne trumpesnę nei 1 (vienerių) metų patirtį kelionių organizavimo paslaugų teikimo srityje;</w:t>
      </w:r>
    </w:p>
    <w:p w14:paraId="366B1682" w14:textId="77777777" w:rsidR="00467943" w:rsidRPr="00952FCE" w:rsidRDefault="00467943" w:rsidP="00467943">
      <w:pPr>
        <w:tabs>
          <w:tab w:val="center" w:pos="1843"/>
        </w:tabs>
        <w:spacing w:after="0" w:line="240" w:lineRule="auto"/>
        <w:ind w:firstLine="567"/>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4.3. turėtų Tarptautinės oro transporto asociacijos (IATA) galiojantį sertifikatą.</w:t>
      </w:r>
    </w:p>
    <w:p w14:paraId="454B39BD" w14:textId="77777777" w:rsidR="00467943" w:rsidRPr="00952FCE" w:rsidRDefault="00467943" w:rsidP="00467943">
      <w:pPr>
        <w:tabs>
          <w:tab w:val="center" w:pos="1843"/>
        </w:tabs>
        <w:spacing w:after="0" w:line="240" w:lineRule="auto"/>
        <w:ind w:firstLine="567"/>
        <w:jc w:val="both"/>
        <w:rPr>
          <w:rFonts w:ascii="Times New Roman" w:eastAsia="Calibri" w:hAnsi="Times New Roman" w:cs="Times New Roman"/>
          <w:sz w:val="24"/>
          <w:lang w:eastAsia="en-US"/>
        </w:rPr>
      </w:pPr>
    </w:p>
    <w:p w14:paraId="71F2F08F" w14:textId="77777777" w:rsidR="00467943" w:rsidRPr="00952FCE" w:rsidRDefault="00467943" w:rsidP="00467943">
      <w:pPr>
        <w:tabs>
          <w:tab w:val="left" w:pos="0"/>
        </w:tabs>
        <w:spacing w:after="0" w:line="240" w:lineRule="auto"/>
        <w:ind w:firstLine="567"/>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5. Klausimynas funkcinių charakteristikų vertinimui: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2702"/>
        <w:gridCol w:w="1559"/>
        <w:gridCol w:w="4565"/>
      </w:tblGrid>
      <w:tr w:rsidR="00467943" w:rsidRPr="00952FCE" w14:paraId="51BB9817" w14:textId="77777777" w:rsidTr="00D23349">
        <w:tc>
          <w:tcPr>
            <w:tcW w:w="1092" w:type="dxa"/>
            <w:shd w:val="clear" w:color="auto" w:fill="D9E2F3" w:themeFill="accent1" w:themeFillTint="33"/>
          </w:tcPr>
          <w:p w14:paraId="1003832E" w14:textId="77777777" w:rsidR="00467943" w:rsidRPr="00952FCE" w:rsidRDefault="00467943" w:rsidP="00D23349">
            <w:pPr>
              <w:tabs>
                <w:tab w:val="left" w:pos="426"/>
              </w:tabs>
              <w:spacing w:after="0" w:line="240" w:lineRule="auto"/>
              <w:jc w:val="both"/>
              <w:rPr>
                <w:rFonts w:ascii="Times New Roman" w:eastAsia="Calibri" w:hAnsi="Times New Roman" w:cs="Times New Roman"/>
                <w:sz w:val="24"/>
                <w:lang w:eastAsia="en-US"/>
              </w:rPr>
            </w:pPr>
          </w:p>
        </w:tc>
        <w:tc>
          <w:tcPr>
            <w:tcW w:w="2702" w:type="dxa"/>
            <w:shd w:val="clear" w:color="auto" w:fill="D9E2F3" w:themeFill="accent1" w:themeFillTint="33"/>
          </w:tcPr>
          <w:p w14:paraId="71CC3E78" w14:textId="77777777" w:rsidR="00467943" w:rsidRPr="00952FCE" w:rsidRDefault="00467943" w:rsidP="00D23349">
            <w:pPr>
              <w:tabs>
                <w:tab w:val="left" w:pos="426"/>
              </w:tabs>
              <w:spacing w:after="0" w:line="240" w:lineRule="auto"/>
              <w:jc w:val="center"/>
              <w:rPr>
                <w:rFonts w:ascii="Times New Roman" w:eastAsia="Calibri" w:hAnsi="Times New Roman" w:cs="Times New Roman"/>
                <w:b/>
                <w:sz w:val="24"/>
                <w:lang w:eastAsia="en-US"/>
              </w:rPr>
            </w:pPr>
            <w:r w:rsidRPr="00952FCE">
              <w:rPr>
                <w:rFonts w:ascii="Times New Roman" w:eastAsia="Calibri" w:hAnsi="Times New Roman" w:cs="Times New Roman"/>
                <w:b/>
                <w:sz w:val="24"/>
                <w:lang w:eastAsia="en-US"/>
              </w:rPr>
              <w:t>Klausimai / užduotys teikėjui</w:t>
            </w:r>
          </w:p>
        </w:tc>
        <w:tc>
          <w:tcPr>
            <w:tcW w:w="1559" w:type="dxa"/>
            <w:shd w:val="clear" w:color="auto" w:fill="D9E2F3" w:themeFill="accent1" w:themeFillTint="33"/>
          </w:tcPr>
          <w:p w14:paraId="43857BBA" w14:textId="77777777" w:rsidR="00467943" w:rsidRPr="00952FCE" w:rsidRDefault="00467943" w:rsidP="00D23349">
            <w:pPr>
              <w:tabs>
                <w:tab w:val="left" w:pos="426"/>
              </w:tabs>
              <w:spacing w:after="0" w:line="240" w:lineRule="auto"/>
              <w:jc w:val="center"/>
              <w:rPr>
                <w:rFonts w:ascii="Times New Roman" w:eastAsia="Calibri" w:hAnsi="Times New Roman" w:cs="Times New Roman"/>
                <w:b/>
                <w:sz w:val="24"/>
                <w:lang w:eastAsia="en-US"/>
              </w:rPr>
            </w:pPr>
            <w:r w:rsidRPr="00952FCE">
              <w:rPr>
                <w:rFonts w:ascii="Times New Roman" w:eastAsia="Calibri" w:hAnsi="Times New Roman" w:cs="Times New Roman"/>
                <w:b/>
                <w:sz w:val="24"/>
                <w:lang w:eastAsia="en-US"/>
              </w:rPr>
              <w:t>Balai</w:t>
            </w:r>
          </w:p>
        </w:tc>
        <w:tc>
          <w:tcPr>
            <w:tcW w:w="4565" w:type="dxa"/>
            <w:shd w:val="clear" w:color="auto" w:fill="D9E2F3" w:themeFill="accent1" w:themeFillTint="33"/>
          </w:tcPr>
          <w:p w14:paraId="72E86B67" w14:textId="77777777" w:rsidR="00467943" w:rsidRPr="00952FCE" w:rsidRDefault="00467943" w:rsidP="00D23349">
            <w:pPr>
              <w:tabs>
                <w:tab w:val="left" w:pos="426"/>
              </w:tabs>
              <w:spacing w:after="0" w:line="240" w:lineRule="auto"/>
              <w:jc w:val="center"/>
              <w:rPr>
                <w:rFonts w:ascii="Times New Roman" w:eastAsia="Calibri" w:hAnsi="Times New Roman" w:cs="Times New Roman"/>
                <w:b/>
                <w:sz w:val="24"/>
                <w:lang w:eastAsia="en-US"/>
              </w:rPr>
            </w:pPr>
            <w:r w:rsidRPr="00952FCE">
              <w:rPr>
                <w:rFonts w:ascii="Times New Roman" w:eastAsia="Calibri" w:hAnsi="Times New Roman" w:cs="Times New Roman"/>
                <w:b/>
                <w:sz w:val="24"/>
                <w:lang w:eastAsia="en-US"/>
              </w:rPr>
              <w:t>Teikėjo atsakymo/aprašymo vertinimas</w:t>
            </w:r>
          </w:p>
          <w:p w14:paraId="596D50A4" w14:textId="77777777" w:rsidR="00467943" w:rsidRPr="00952FCE" w:rsidRDefault="00467943" w:rsidP="00D23349">
            <w:pPr>
              <w:tabs>
                <w:tab w:val="left" w:pos="426"/>
              </w:tabs>
              <w:spacing w:after="0" w:line="240" w:lineRule="auto"/>
              <w:jc w:val="both"/>
              <w:rPr>
                <w:rFonts w:ascii="Times New Roman" w:eastAsia="Calibri" w:hAnsi="Times New Roman" w:cs="Times New Roman"/>
                <w:b/>
                <w:sz w:val="24"/>
                <w:lang w:eastAsia="en-US"/>
              </w:rPr>
            </w:pPr>
            <w:r w:rsidRPr="00952FCE">
              <w:rPr>
                <w:rFonts w:ascii="Times New Roman" w:eastAsia="Calibri" w:hAnsi="Times New Roman" w:cs="Times New Roman"/>
                <w:sz w:val="24"/>
                <w:lang w:eastAsia="en-US"/>
              </w:rPr>
              <w:t>(</w:t>
            </w:r>
            <w:r w:rsidRPr="00952FCE">
              <w:rPr>
                <w:rFonts w:ascii="Times New Roman" w:eastAsia="Calibri" w:hAnsi="Times New Roman" w:cs="Times New Roman"/>
                <w:i/>
                <w:sz w:val="24"/>
                <w:lang w:eastAsia="en-US"/>
              </w:rPr>
              <w:t>nurodoma minimalių ir maksimalių balų skyrimo tvarka, tarpiniai balai skiriami proporcingai)</w:t>
            </w:r>
          </w:p>
        </w:tc>
      </w:tr>
      <w:tr w:rsidR="00467943" w:rsidRPr="00952FCE" w14:paraId="4FF8AFC1" w14:textId="77777777" w:rsidTr="00D23349">
        <w:tc>
          <w:tcPr>
            <w:tcW w:w="1092" w:type="dxa"/>
          </w:tcPr>
          <w:p w14:paraId="24C69581" w14:textId="77777777" w:rsidR="00467943" w:rsidRPr="00952FCE" w:rsidRDefault="00467943" w:rsidP="00D23349">
            <w:pPr>
              <w:tabs>
                <w:tab w:val="left" w:pos="426"/>
              </w:tabs>
              <w:spacing w:after="0" w:line="240" w:lineRule="auto"/>
              <w:jc w:val="center"/>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5.1.</w:t>
            </w:r>
          </w:p>
        </w:tc>
        <w:tc>
          <w:tcPr>
            <w:tcW w:w="2702" w:type="dxa"/>
          </w:tcPr>
          <w:p w14:paraId="716245F5" w14:textId="77777777" w:rsidR="00467943" w:rsidRPr="00952FCE" w:rsidRDefault="00467943" w:rsidP="00D23349">
            <w:pPr>
              <w:tabs>
                <w:tab w:val="left" w:pos="426"/>
              </w:tabs>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b/>
                <w:bCs/>
                <w:sz w:val="24"/>
                <w:lang w:eastAsia="en-US"/>
              </w:rPr>
              <w:t>Sutarties vykdymo ir valdymo efektyvumas ir kokybė (T)</w:t>
            </w:r>
          </w:p>
        </w:tc>
        <w:tc>
          <w:tcPr>
            <w:tcW w:w="1559" w:type="dxa"/>
          </w:tcPr>
          <w:p w14:paraId="6222CEE0" w14:textId="77777777" w:rsidR="00467943" w:rsidRPr="00952FCE" w:rsidRDefault="00467943" w:rsidP="00D23349">
            <w:pPr>
              <w:tabs>
                <w:tab w:val="left" w:pos="426"/>
              </w:tabs>
              <w:spacing w:after="0" w:line="240" w:lineRule="auto"/>
              <w:jc w:val="both"/>
              <w:rPr>
                <w:rFonts w:ascii="Times New Roman" w:eastAsia="Calibri" w:hAnsi="Times New Roman" w:cs="Times New Roman"/>
                <w:sz w:val="24"/>
                <w:lang w:eastAsia="en-US"/>
              </w:rPr>
            </w:pPr>
          </w:p>
        </w:tc>
        <w:tc>
          <w:tcPr>
            <w:tcW w:w="4565" w:type="dxa"/>
          </w:tcPr>
          <w:p w14:paraId="6C673F6A" w14:textId="77777777" w:rsidR="00467943" w:rsidRPr="00952FCE" w:rsidRDefault="00467943" w:rsidP="00D23349">
            <w:pPr>
              <w:tabs>
                <w:tab w:val="left" w:pos="426"/>
              </w:tabs>
              <w:spacing w:after="0" w:line="240" w:lineRule="auto"/>
              <w:jc w:val="both"/>
              <w:rPr>
                <w:rFonts w:ascii="Times New Roman" w:eastAsia="Calibri" w:hAnsi="Times New Roman" w:cs="Times New Roman"/>
                <w:sz w:val="24"/>
                <w:lang w:eastAsia="en-US"/>
              </w:rPr>
            </w:pPr>
          </w:p>
        </w:tc>
      </w:tr>
      <w:tr w:rsidR="00467943" w:rsidRPr="00952FCE" w14:paraId="7B430534" w14:textId="77777777" w:rsidTr="00D23349">
        <w:trPr>
          <w:trHeight w:val="569"/>
        </w:trPr>
        <w:tc>
          <w:tcPr>
            <w:tcW w:w="1092" w:type="dxa"/>
          </w:tcPr>
          <w:p w14:paraId="127B6ED6" w14:textId="77777777" w:rsidR="00467943" w:rsidRPr="00952FCE" w:rsidRDefault="00467943" w:rsidP="00D23349">
            <w:pPr>
              <w:tabs>
                <w:tab w:val="left" w:pos="426"/>
              </w:tabs>
              <w:spacing w:after="0" w:line="240" w:lineRule="auto"/>
              <w:jc w:val="center"/>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5.1.1.</w:t>
            </w:r>
          </w:p>
        </w:tc>
        <w:tc>
          <w:tcPr>
            <w:tcW w:w="2702" w:type="dxa"/>
          </w:tcPr>
          <w:p w14:paraId="2457B48D"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 xml:space="preserve">Aprašykite 1-ojo specialisto, kuris bus skiriamas paslaugų Perkančiajai organizacijai teikti, kvalifikaciją (pateikite gyvenimo aprašymą, </w:t>
            </w:r>
            <w:r w:rsidRPr="00952FCE">
              <w:rPr>
                <w:rFonts w:ascii="Times New Roman" w:eastAsia="Times New Roman" w:hAnsi="Times New Roman" w:cs="Times New Roman"/>
                <w:b/>
                <w:bCs/>
                <w:i/>
                <w:iCs/>
                <w:sz w:val="24"/>
                <w:szCs w:val="20"/>
                <w:lang w:eastAsia="ar-SA"/>
              </w:rPr>
              <w:t>parengtą pagal standartizuotą formatą „</w:t>
            </w:r>
            <w:proofErr w:type="spellStart"/>
            <w:r w:rsidRPr="00952FCE">
              <w:rPr>
                <w:rFonts w:ascii="Times New Roman" w:eastAsia="Times New Roman" w:hAnsi="Times New Roman" w:cs="Times New Roman"/>
                <w:b/>
                <w:bCs/>
                <w:i/>
                <w:iCs/>
                <w:sz w:val="24"/>
                <w:szCs w:val="20"/>
                <w:lang w:eastAsia="ar-SA"/>
              </w:rPr>
              <w:t>Europass</w:t>
            </w:r>
            <w:proofErr w:type="spellEnd"/>
            <w:r w:rsidRPr="00952FCE">
              <w:rPr>
                <w:rFonts w:ascii="Times New Roman" w:eastAsia="Times New Roman" w:hAnsi="Times New Roman" w:cs="Times New Roman"/>
                <w:b/>
                <w:bCs/>
                <w:i/>
                <w:iCs/>
                <w:sz w:val="24"/>
                <w:szCs w:val="20"/>
                <w:lang w:eastAsia="ar-SA"/>
              </w:rPr>
              <w:t>“ CV</w:t>
            </w:r>
            <w:r w:rsidRPr="00952FCE">
              <w:rPr>
                <w:rFonts w:ascii="Times New Roman" w:eastAsia="Calibri" w:hAnsi="Times New Roman" w:cs="Times New Roman"/>
                <w:sz w:val="24"/>
                <w:lang w:eastAsia="en-US"/>
              </w:rPr>
              <w:t xml:space="preserve"> ir IATA sertifikatą/diplomą).</w:t>
            </w:r>
          </w:p>
        </w:tc>
        <w:tc>
          <w:tcPr>
            <w:tcW w:w="1559" w:type="dxa"/>
          </w:tcPr>
          <w:p w14:paraId="53B65086" w14:textId="77777777" w:rsidR="00467943" w:rsidRPr="00952FCE" w:rsidRDefault="00467943" w:rsidP="00D23349">
            <w:pPr>
              <w:tabs>
                <w:tab w:val="left" w:pos="426"/>
              </w:tabs>
              <w:spacing w:after="0" w:line="240" w:lineRule="auto"/>
              <w:jc w:val="center"/>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1-5</w:t>
            </w:r>
          </w:p>
        </w:tc>
        <w:tc>
          <w:tcPr>
            <w:tcW w:w="4565" w:type="dxa"/>
          </w:tcPr>
          <w:p w14:paraId="143C1394" w14:textId="77777777" w:rsidR="00467943" w:rsidRPr="00952FCE" w:rsidRDefault="00467943" w:rsidP="00D23349">
            <w:pPr>
              <w:spacing w:after="0" w:line="240" w:lineRule="auto"/>
              <w:jc w:val="both"/>
              <w:rPr>
                <w:rFonts w:ascii="Times New Roman" w:eastAsia="Calibri" w:hAnsi="Times New Roman" w:cs="Times New Roman"/>
                <w:b/>
                <w:sz w:val="24"/>
                <w:lang w:eastAsia="en-US"/>
              </w:rPr>
            </w:pPr>
            <w:r w:rsidRPr="00952FCE">
              <w:rPr>
                <w:rFonts w:ascii="Times New Roman" w:eastAsia="Calibri" w:hAnsi="Times New Roman" w:cs="Times New Roman"/>
                <w:sz w:val="24"/>
                <w:lang w:eastAsia="en-US"/>
              </w:rPr>
              <w:t>Vertinama teikėjo nurodyto specialisto, kuris bus skiriamas paslaugų Perkančiajai organizacijai teikti, kvalifikacija.</w:t>
            </w:r>
          </w:p>
          <w:p w14:paraId="5FC7C1A5"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b/>
                <w:sz w:val="24"/>
                <w:lang w:eastAsia="en-US"/>
              </w:rPr>
              <w:t>Balų skyrimo taisyklės</w:t>
            </w:r>
            <w:r w:rsidRPr="00952FCE">
              <w:rPr>
                <w:rFonts w:ascii="Times New Roman" w:eastAsia="Calibri" w:hAnsi="Times New Roman" w:cs="Times New Roman"/>
                <w:sz w:val="24"/>
                <w:lang w:eastAsia="en-US"/>
              </w:rPr>
              <w:t>:</w:t>
            </w:r>
          </w:p>
          <w:p w14:paraId="0D5CCF94"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1 balas – teikėjo nurodytas specialistas turi ne mažesnę kaip 1 metų, tačiau ne didesnę kaip 2 metų patirtį.</w:t>
            </w:r>
          </w:p>
          <w:p w14:paraId="3C94252D"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bCs/>
                <w:iCs/>
                <w:sz w:val="24"/>
                <w:lang w:eastAsia="en-US"/>
              </w:rPr>
              <w:t>2 balai –</w:t>
            </w:r>
            <w:r w:rsidRPr="00952FCE">
              <w:rPr>
                <w:rFonts w:ascii="Times New Roman" w:eastAsia="Calibri" w:hAnsi="Times New Roman" w:cs="Times New Roman"/>
                <w:sz w:val="24"/>
                <w:lang w:eastAsia="en-US"/>
              </w:rPr>
              <w:t xml:space="preserve"> teikėjo nurodytas specialistas turi ne mažesnę kaip 2 metų, tačiau ne didesnę kaip iki 3 metų patirtį.</w:t>
            </w:r>
          </w:p>
          <w:p w14:paraId="1A6302F8"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bCs/>
                <w:iCs/>
                <w:sz w:val="24"/>
                <w:lang w:eastAsia="en-US"/>
              </w:rPr>
              <w:t>3 balai</w:t>
            </w:r>
            <w:r w:rsidRPr="00952FCE">
              <w:rPr>
                <w:rFonts w:ascii="Times New Roman" w:eastAsia="Calibri" w:hAnsi="Times New Roman" w:cs="Times New Roman"/>
                <w:sz w:val="24"/>
                <w:lang w:eastAsia="en-US"/>
              </w:rPr>
              <w:t xml:space="preserve"> – teikėjo nurodytas specialistas turi ne mažesnę kaip 3 metų, bet ne didesnę kaip iki 4 metų patirtį.</w:t>
            </w:r>
          </w:p>
          <w:p w14:paraId="6375B2D7"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bCs/>
                <w:iCs/>
                <w:sz w:val="24"/>
                <w:lang w:eastAsia="en-US"/>
              </w:rPr>
              <w:lastRenderedPageBreak/>
              <w:t>4 balai –</w:t>
            </w:r>
            <w:r w:rsidRPr="00952FCE">
              <w:rPr>
                <w:rFonts w:ascii="Times New Roman" w:eastAsia="Calibri" w:hAnsi="Times New Roman" w:cs="Times New Roman"/>
                <w:sz w:val="24"/>
                <w:lang w:eastAsia="en-US"/>
              </w:rPr>
              <w:t xml:space="preserve"> teikėjo nurodytas specialistas turi ne mažesnę kaip 4 metų, tačiau ne didesnę kaip iki 5 metų patirtį.</w:t>
            </w:r>
          </w:p>
          <w:p w14:paraId="355ADEA3"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5 balai – teikėjo nurodytas pagrindinis specialistas turi 5 ir daugiau metų patirtį.</w:t>
            </w:r>
          </w:p>
          <w:p w14:paraId="7A1BE8B4"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p>
          <w:p w14:paraId="1BBB4B43" w14:textId="77777777" w:rsidR="00467943" w:rsidRPr="00952FCE" w:rsidRDefault="00467943" w:rsidP="00D23349">
            <w:pPr>
              <w:spacing w:after="0" w:line="240" w:lineRule="auto"/>
              <w:jc w:val="both"/>
              <w:rPr>
                <w:rFonts w:ascii="Times New Roman" w:eastAsia="Calibri" w:hAnsi="Times New Roman" w:cs="Times New Roman"/>
                <w:b/>
                <w:bCs/>
                <w:sz w:val="24"/>
                <w:lang w:eastAsia="en-US"/>
              </w:rPr>
            </w:pPr>
            <w:r w:rsidRPr="00952FCE">
              <w:rPr>
                <w:rFonts w:ascii="Times New Roman" w:eastAsia="Calibri" w:hAnsi="Times New Roman" w:cs="Times New Roman"/>
                <w:b/>
                <w:bCs/>
                <w:sz w:val="24"/>
                <w:lang w:eastAsia="en-US"/>
              </w:rPr>
              <w:t>Tiekėjui nepaskyrus šio specialisto, atsakingo už Paslaugų teikimą Perkančiajai organizacijai, tiekėjo pasiūlymas atmetamas.</w:t>
            </w:r>
          </w:p>
        </w:tc>
      </w:tr>
      <w:tr w:rsidR="00467943" w:rsidRPr="00952FCE" w14:paraId="2C1D22D8" w14:textId="77777777" w:rsidTr="00D23349">
        <w:trPr>
          <w:trHeight w:val="569"/>
        </w:trPr>
        <w:tc>
          <w:tcPr>
            <w:tcW w:w="1092" w:type="dxa"/>
          </w:tcPr>
          <w:p w14:paraId="552BA11D" w14:textId="77777777" w:rsidR="00467943" w:rsidRPr="00952FCE" w:rsidRDefault="00467943" w:rsidP="00D23349">
            <w:pPr>
              <w:tabs>
                <w:tab w:val="left" w:pos="426"/>
              </w:tabs>
              <w:spacing w:after="0" w:line="240" w:lineRule="auto"/>
              <w:jc w:val="center"/>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lastRenderedPageBreak/>
              <w:t>5.1.2.</w:t>
            </w:r>
          </w:p>
        </w:tc>
        <w:tc>
          <w:tcPr>
            <w:tcW w:w="2702" w:type="dxa"/>
          </w:tcPr>
          <w:p w14:paraId="05D0ADE1"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Aprašykite 2-ojo specialisto, kuris bus skiriamas paslaugų Perkančiajai organizacijai teikti, kvalifikaciją (pateikite gyvenimo aprašymą</w:t>
            </w:r>
            <w:r w:rsidRPr="00952FCE">
              <w:rPr>
                <w:rFonts w:ascii="Times New Roman" w:eastAsia="Times New Roman" w:hAnsi="Times New Roman" w:cs="Times New Roman"/>
                <w:b/>
                <w:bCs/>
                <w:i/>
                <w:iCs/>
                <w:sz w:val="24"/>
                <w:szCs w:val="20"/>
                <w:lang w:eastAsia="ar-SA"/>
              </w:rPr>
              <w:t xml:space="preserve"> parengtą pagal standartizuotą formatą „</w:t>
            </w:r>
            <w:proofErr w:type="spellStart"/>
            <w:r w:rsidRPr="00952FCE">
              <w:rPr>
                <w:rFonts w:ascii="Times New Roman" w:eastAsia="Times New Roman" w:hAnsi="Times New Roman" w:cs="Times New Roman"/>
                <w:b/>
                <w:bCs/>
                <w:i/>
                <w:iCs/>
                <w:sz w:val="24"/>
                <w:szCs w:val="20"/>
                <w:lang w:eastAsia="ar-SA"/>
              </w:rPr>
              <w:t>Europass</w:t>
            </w:r>
            <w:proofErr w:type="spellEnd"/>
            <w:r w:rsidRPr="00952FCE">
              <w:rPr>
                <w:rFonts w:ascii="Times New Roman" w:eastAsia="Times New Roman" w:hAnsi="Times New Roman" w:cs="Times New Roman"/>
                <w:b/>
                <w:bCs/>
                <w:i/>
                <w:iCs/>
                <w:sz w:val="24"/>
                <w:szCs w:val="20"/>
                <w:lang w:eastAsia="ar-SA"/>
              </w:rPr>
              <w:t>“ CV</w:t>
            </w:r>
            <w:r w:rsidRPr="00952FCE">
              <w:rPr>
                <w:rFonts w:ascii="Times New Roman" w:eastAsia="Calibri" w:hAnsi="Times New Roman" w:cs="Times New Roman"/>
                <w:sz w:val="24"/>
                <w:lang w:eastAsia="en-US"/>
              </w:rPr>
              <w:t xml:space="preserve"> ir IATA sertifikatą/diplomą).</w:t>
            </w:r>
          </w:p>
        </w:tc>
        <w:tc>
          <w:tcPr>
            <w:tcW w:w="1559" w:type="dxa"/>
          </w:tcPr>
          <w:p w14:paraId="31AB4A22" w14:textId="77777777" w:rsidR="00467943" w:rsidRPr="00952FCE" w:rsidRDefault="00467943" w:rsidP="00D23349">
            <w:pPr>
              <w:tabs>
                <w:tab w:val="left" w:pos="426"/>
              </w:tabs>
              <w:spacing w:after="0" w:line="240" w:lineRule="auto"/>
              <w:jc w:val="center"/>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1-5</w:t>
            </w:r>
          </w:p>
        </w:tc>
        <w:tc>
          <w:tcPr>
            <w:tcW w:w="4565" w:type="dxa"/>
          </w:tcPr>
          <w:p w14:paraId="1347D970" w14:textId="77777777" w:rsidR="00467943" w:rsidRPr="00952FCE" w:rsidRDefault="00467943" w:rsidP="00D23349">
            <w:pPr>
              <w:spacing w:after="0" w:line="240" w:lineRule="auto"/>
              <w:jc w:val="both"/>
              <w:rPr>
                <w:rFonts w:ascii="Times New Roman" w:eastAsia="Calibri" w:hAnsi="Times New Roman" w:cs="Times New Roman"/>
                <w:b/>
                <w:sz w:val="24"/>
                <w:lang w:eastAsia="en-US"/>
              </w:rPr>
            </w:pPr>
            <w:r w:rsidRPr="00952FCE">
              <w:rPr>
                <w:rFonts w:ascii="Times New Roman" w:eastAsia="Calibri" w:hAnsi="Times New Roman" w:cs="Times New Roman"/>
                <w:sz w:val="24"/>
                <w:lang w:eastAsia="en-US"/>
              </w:rPr>
              <w:t>Vertinama teikėjo nurodyto specialisto, kuris bus skiriamas paslaugų Perkančiajai organizacijai teikti, kvalifikacija.</w:t>
            </w:r>
          </w:p>
          <w:p w14:paraId="466D646B"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b/>
                <w:sz w:val="24"/>
                <w:lang w:eastAsia="en-US"/>
              </w:rPr>
              <w:t>Balų skyrimo taisyklės</w:t>
            </w:r>
            <w:r w:rsidRPr="00952FCE">
              <w:rPr>
                <w:rFonts w:ascii="Times New Roman" w:eastAsia="Calibri" w:hAnsi="Times New Roman" w:cs="Times New Roman"/>
                <w:sz w:val="24"/>
                <w:lang w:eastAsia="en-US"/>
              </w:rPr>
              <w:t>:</w:t>
            </w:r>
          </w:p>
          <w:p w14:paraId="6DB248B1"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1 balas – teikėjo nurodytas specialistas turi ne mažesnę kaip 1 metų, tačiau ne didesnę kaip 2 metų patirtį.</w:t>
            </w:r>
          </w:p>
          <w:p w14:paraId="6B9B96C0"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bCs/>
                <w:iCs/>
                <w:sz w:val="24"/>
                <w:lang w:eastAsia="en-US"/>
              </w:rPr>
              <w:t>2 balai –</w:t>
            </w:r>
            <w:r w:rsidRPr="00952FCE">
              <w:rPr>
                <w:rFonts w:ascii="Times New Roman" w:eastAsia="Calibri" w:hAnsi="Times New Roman" w:cs="Times New Roman"/>
                <w:sz w:val="24"/>
                <w:lang w:eastAsia="en-US"/>
              </w:rPr>
              <w:t xml:space="preserve"> teikėjo nurodytas specialistas turi ne mažesnę kaip 2 metų, tačiau ne didesnę kaip iki 3 metų patirtį.</w:t>
            </w:r>
          </w:p>
          <w:p w14:paraId="4AF325AE"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bCs/>
                <w:iCs/>
                <w:sz w:val="24"/>
                <w:lang w:eastAsia="en-US"/>
              </w:rPr>
              <w:t>3 balai</w:t>
            </w:r>
            <w:r w:rsidRPr="00952FCE">
              <w:rPr>
                <w:rFonts w:ascii="Times New Roman" w:eastAsia="Calibri" w:hAnsi="Times New Roman" w:cs="Times New Roman"/>
                <w:sz w:val="24"/>
                <w:lang w:eastAsia="en-US"/>
              </w:rPr>
              <w:t xml:space="preserve"> – teikėjo nurodytas specialistas turi ne mažesnę kaip 3 metų, bet ne didesnę kaip iki 4 metų patirtį.</w:t>
            </w:r>
          </w:p>
          <w:p w14:paraId="6CF96DA2"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bCs/>
                <w:iCs/>
                <w:sz w:val="24"/>
                <w:lang w:eastAsia="en-US"/>
              </w:rPr>
              <w:t xml:space="preserve">4 balai – </w:t>
            </w:r>
            <w:r w:rsidRPr="00952FCE">
              <w:rPr>
                <w:rFonts w:ascii="Times New Roman" w:eastAsia="Calibri" w:hAnsi="Times New Roman" w:cs="Times New Roman"/>
                <w:sz w:val="24"/>
                <w:lang w:eastAsia="en-US"/>
              </w:rPr>
              <w:t>teikėjo nurodytas specialistas turi ne mažesnę kaip 4 metų, tačiau ne didesnę kaip iki 5 metų patirtį.</w:t>
            </w:r>
          </w:p>
          <w:p w14:paraId="37EFCF7F"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5 balai – teikėjo nurodytas pagrindinis specialistas turi 5 ir daugiau metų patirtį.</w:t>
            </w:r>
          </w:p>
          <w:p w14:paraId="05F8077E"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p>
          <w:p w14:paraId="174423C6" w14:textId="77777777" w:rsidR="00467943" w:rsidRPr="00952FCE" w:rsidRDefault="00467943" w:rsidP="00D23349">
            <w:pPr>
              <w:spacing w:after="0" w:line="240" w:lineRule="auto"/>
              <w:jc w:val="both"/>
              <w:rPr>
                <w:rFonts w:ascii="Times New Roman" w:eastAsia="Calibri" w:hAnsi="Times New Roman" w:cs="Times New Roman"/>
                <w:b/>
                <w:bCs/>
                <w:sz w:val="24"/>
                <w:lang w:eastAsia="en-US"/>
              </w:rPr>
            </w:pPr>
            <w:r w:rsidRPr="00952FCE">
              <w:rPr>
                <w:rFonts w:ascii="Times New Roman" w:eastAsia="Calibri" w:hAnsi="Times New Roman" w:cs="Times New Roman"/>
                <w:b/>
                <w:bCs/>
                <w:sz w:val="24"/>
                <w:lang w:eastAsia="en-US"/>
              </w:rPr>
              <w:t>Tiekėjui nepaskyrus šio specialisto, atsakingo už Paslaugų teikimą Perkančiajai organizacijai, tiekėjo pasiūlymas atmetamas.</w:t>
            </w:r>
          </w:p>
        </w:tc>
      </w:tr>
      <w:tr w:rsidR="00467943" w:rsidRPr="00952FCE" w14:paraId="02195DA1" w14:textId="77777777" w:rsidTr="00D23349">
        <w:tc>
          <w:tcPr>
            <w:tcW w:w="1092" w:type="dxa"/>
          </w:tcPr>
          <w:p w14:paraId="74CE8FFB" w14:textId="77777777" w:rsidR="00467943" w:rsidRPr="00952FCE" w:rsidRDefault="00467943" w:rsidP="00D23349">
            <w:pPr>
              <w:tabs>
                <w:tab w:val="left" w:pos="426"/>
              </w:tabs>
              <w:spacing w:after="0" w:line="240" w:lineRule="auto"/>
              <w:jc w:val="center"/>
              <w:rPr>
                <w:rFonts w:ascii="Times New Roman" w:eastAsia="Calibri" w:hAnsi="Times New Roman" w:cs="Times New Roman"/>
                <w:sz w:val="24"/>
                <w:lang w:eastAsia="en-US"/>
              </w:rPr>
            </w:pPr>
            <w:r>
              <w:rPr>
                <w:rFonts w:ascii="Times New Roman" w:eastAsia="Calibri" w:hAnsi="Times New Roman" w:cs="Times New Roman"/>
                <w:sz w:val="24"/>
                <w:lang w:eastAsia="en-US"/>
              </w:rPr>
              <w:t>5</w:t>
            </w:r>
            <w:r w:rsidRPr="00952FCE">
              <w:rPr>
                <w:rFonts w:ascii="Times New Roman" w:eastAsia="Calibri" w:hAnsi="Times New Roman" w:cs="Times New Roman"/>
                <w:sz w:val="24"/>
                <w:lang w:eastAsia="en-US"/>
              </w:rPr>
              <w:t>.1.3.</w:t>
            </w:r>
          </w:p>
        </w:tc>
        <w:tc>
          <w:tcPr>
            <w:tcW w:w="2702" w:type="dxa"/>
          </w:tcPr>
          <w:p w14:paraId="33769662" w14:textId="77777777" w:rsidR="00467943" w:rsidRPr="00952FCE" w:rsidRDefault="00467943" w:rsidP="00D23349">
            <w:pPr>
              <w:tabs>
                <w:tab w:val="left" w:pos="426"/>
              </w:tabs>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bCs/>
                <w:sz w:val="24"/>
                <w:lang w:eastAsia="en-US"/>
              </w:rPr>
              <w:t xml:space="preserve">Sutarties vykdymo kokybės valdymo operatyvumas </w:t>
            </w:r>
            <w:r w:rsidRPr="00952FCE">
              <w:rPr>
                <w:rFonts w:ascii="Times New Roman" w:eastAsia="Calibri" w:hAnsi="Times New Roman" w:cs="Times New Roman"/>
                <w:b/>
                <w:bCs/>
                <w:sz w:val="24"/>
                <w:lang w:eastAsia="en-US"/>
              </w:rPr>
              <w:t>(patvirtint</w:t>
            </w:r>
            <w:r>
              <w:rPr>
                <w:rFonts w:ascii="Times New Roman" w:eastAsia="Calibri" w:hAnsi="Times New Roman" w:cs="Times New Roman"/>
                <w:b/>
                <w:bCs/>
                <w:sz w:val="24"/>
                <w:lang w:eastAsia="en-US"/>
              </w:rPr>
              <w:t>as</w:t>
            </w:r>
            <w:r w:rsidRPr="00952FCE">
              <w:rPr>
                <w:rFonts w:ascii="Times New Roman" w:eastAsia="Calibri" w:hAnsi="Times New Roman" w:cs="Times New Roman"/>
                <w:b/>
                <w:bCs/>
                <w:sz w:val="24"/>
                <w:lang w:eastAsia="en-US"/>
              </w:rPr>
              <w:t xml:space="preserve"> tiekėjo dokument</w:t>
            </w:r>
            <w:r>
              <w:rPr>
                <w:rFonts w:ascii="Times New Roman" w:eastAsia="Calibri" w:hAnsi="Times New Roman" w:cs="Times New Roman"/>
                <w:b/>
                <w:bCs/>
                <w:sz w:val="24"/>
                <w:lang w:eastAsia="en-US"/>
              </w:rPr>
              <w:t>as</w:t>
            </w:r>
            <w:r w:rsidRPr="00952FCE">
              <w:rPr>
                <w:rFonts w:ascii="Times New Roman" w:eastAsia="Calibri" w:hAnsi="Times New Roman" w:cs="Times New Roman"/>
                <w:b/>
                <w:bCs/>
                <w:sz w:val="24"/>
                <w:lang w:eastAsia="en-US"/>
              </w:rPr>
              <w:t>)</w:t>
            </w:r>
          </w:p>
        </w:tc>
        <w:tc>
          <w:tcPr>
            <w:tcW w:w="1559" w:type="dxa"/>
          </w:tcPr>
          <w:p w14:paraId="6773ED5D" w14:textId="77777777" w:rsidR="00467943" w:rsidRPr="00952FCE" w:rsidRDefault="00467943" w:rsidP="00D23349">
            <w:pPr>
              <w:tabs>
                <w:tab w:val="left" w:pos="426"/>
              </w:tabs>
              <w:spacing w:after="0" w:line="240" w:lineRule="auto"/>
              <w:jc w:val="center"/>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0-4</w:t>
            </w:r>
          </w:p>
        </w:tc>
        <w:tc>
          <w:tcPr>
            <w:tcW w:w="4565" w:type="dxa"/>
          </w:tcPr>
          <w:p w14:paraId="6565F8BA" w14:textId="77777777" w:rsidR="00467943" w:rsidRPr="00952FCE" w:rsidRDefault="00467943" w:rsidP="00D23349">
            <w:pPr>
              <w:tabs>
                <w:tab w:val="left" w:pos="426"/>
              </w:tabs>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 xml:space="preserve">Vertinamas laikas, per kurį teikėjas sureaguos į </w:t>
            </w:r>
            <w:r w:rsidRPr="00E50855">
              <w:rPr>
                <w:rFonts w:ascii="Times New Roman" w:eastAsia="Calibri" w:hAnsi="Times New Roman" w:cs="Times New Roman"/>
                <w:sz w:val="24"/>
                <w:lang w:eastAsia="en-US"/>
              </w:rPr>
              <w:t>perkančiosios organizacijos pastabą, pretenziją ar</w:t>
            </w:r>
            <w:r>
              <w:rPr>
                <w:rFonts w:ascii="Times New Roman" w:eastAsia="Calibri" w:hAnsi="Times New Roman" w:cs="Times New Roman"/>
                <w:sz w:val="24"/>
                <w:lang w:eastAsia="en-US"/>
              </w:rPr>
              <w:t xml:space="preserve"> bet kokį kitą kreipimąsi</w:t>
            </w:r>
            <w:r w:rsidRPr="00952FCE">
              <w:rPr>
                <w:rFonts w:ascii="Times New Roman" w:eastAsia="Calibri" w:hAnsi="Times New Roman" w:cs="Times New Roman"/>
                <w:sz w:val="24"/>
                <w:lang w:eastAsia="en-US"/>
              </w:rPr>
              <w:t xml:space="preserve"> dėl paslaugų trūkumų, paaiškins trūkumų priežastis ir nurodys jų pašalinimo terminą.</w:t>
            </w:r>
          </w:p>
          <w:p w14:paraId="1403DFA6" w14:textId="77777777" w:rsidR="00467943" w:rsidRPr="00952FCE" w:rsidRDefault="00467943" w:rsidP="00D23349">
            <w:pPr>
              <w:tabs>
                <w:tab w:val="left" w:pos="426"/>
              </w:tabs>
              <w:spacing w:after="0" w:line="240" w:lineRule="auto"/>
              <w:jc w:val="both"/>
              <w:rPr>
                <w:rFonts w:ascii="Times New Roman" w:eastAsia="Calibri" w:hAnsi="Times New Roman" w:cs="Times New Roman"/>
                <w:b/>
                <w:sz w:val="24"/>
                <w:lang w:eastAsia="en-US"/>
              </w:rPr>
            </w:pPr>
            <w:r w:rsidRPr="00952FCE">
              <w:rPr>
                <w:rFonts w:ascii="Times New Roman" w:eastAsia="Calibri" w:hAnsi="Times New Roman" w:cs="Times New Roman"/>
                <w:b/>
                <w:sz w:val="24"/>
                <w:lang w:eastAsia="en-US"/>
              </w:rPr>
              <w:t>Balų skyrimo taisyklės:</w:t>
            </w:r>
          </w:p>
          <w:p w14:paraId="73A7A23E" w14:textId="77777777" w:rsidR="00467943" w:rsidRPr="00952FCE" w:rsidRDefault="00467943" w:rsidP="00D23349">
            <w:pPr>
              <w:tabs>
                <w:tab w:val="left" w:pos="426"/>
              </w:tabs>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0 balų – teikėjo reagavimo terminas 4 valandos nuo prašymo, pastabos, pretenzijos gavimo.</w:t>
            </w:r>
          </w:p>
          <w:p w14:paraId="0108148C"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1 balas – teikėjo reagavimo terminas</w:t>
            </w:r>
          </w:p>
          <w:p w14:paraId="2E08E141"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 xml:space="preserve">nuo 3 iki 4 valandų nuo prašymo, pastabos, pretenzijos gavimo. </w:t>
            </w:r>
          </w:p>
          <w:p w14:paraId="25B63C67"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lastRenderedPageBreak/>
              <w:t>2 balai – teikėjo reagavimo terminas nuo 2 iki 3 valandų nuo prašymo, pastabos, pretenzijos gavimo.</w:t>
            </w:r>
          </w:p>
          <w:p w14:paraId="5B380CD4"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 xml:space="preserve">3 balai – teikėjo reagavimo terminas </w:t>
            </w:r>
          </w:p>
          <w:p w14:paraId="1050F533"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nuo 1 iki 2 valandų nuo prašymo, pastabos, pretenzijos gavimo.</w:t>
            </w:r>
          </w:p>
          <w:p w14:paraId="0CDB6EF6" w14:textId="77777777" w:rsidR="00467943" w:rsidRPr="00952FCE" w:rsidRDefault="00467943" w:rsidP="00D23349">
            <w:pPr>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4 balai – teikėjo reagavimo terminas iki 1 valandos nuo prašymo, pastabos, pretenzijos gavimo.</w:t>
            </w:r>
          </w:p>
          <w:p w14:paraId="593C8724" w14:textId="77777777" w:rsidR="00467943" w:rsidRPr="00952FCE" w:rsidRDefault="00467943" w:rsidP="00D23349">
            <w:pPr>
              <w:tabs>
                <w:tab w:val="left" w:pos="426"/>
              </w:tabs>
              <w:spacing w:after="0" w:line="240" w:lineRule="auto"/>
              <w:jc w:val="both"/>
              <w:rPr>
                <w:rFonts w:ascii="Times New Roman" w:eastAsia="Calibri" w:hAnsi="Times New Roman" w:cs="Times New Roman"/>
                <w:sz w:val="24"/>
                <w:lang w:eastAsia="en-US"/>
              </w:rPr>
            </w:pPr>
            <w:r w:rsidRPr="00952FCE">
              <w:rPr>
                <w:rFonts w:ascii="Times New Roman" w:eastAsia="Calibri" w:hAnsi="Times New Roman" w:cs="Times New Roman"/>
                <w:sz w:val="24"/>
                <w:lang w:eastAsia="en-US"/>
              </w:rPr>
              <w:t>J</w:t>
            </w:r>
            <w:r w:rsidRPr="00952FCE">
              <w:rPr>
                <w:rFonts w:ascii="Times New Roman" w:eastAsia="Calibri" w:hAnsi="Times New Roman" w:cs="Times New Roman"/>
                <w:sz w:val="24"/>
                <w:lang w:val="fi-FI" w:eastAsia="en-US"/>
              </w:rPr>
              <w:t xml:space="preserve">eigu teikėjas pasiūlymo formoje nepateikia informacijos apie </w:t>
            </w:r>
            <w:r w:rsidRPr="00952FCE">
              <w:rPr>
                <w:rFonts w:ascii="Times New Roman" w:eastAsia="Calibri" w:hAnsi="Times New Roman" w:cs="Times New Roman"/>
                <w:sz w:val="24"/>
                <w:lang w:eastAsia="en-US"/>
              </w:rPr>
              <w:t xml:space="preserve">laiką, per kurį teikėjas sureaguos į perkančiosios organizacijos prašymą, pastabą, pretenziją dėl paslaugų trūkumų, laikoma, kad teikėjo reakcijos greitis yra 4 valandos. </w:t>
            </w:r>
          </w:p>
        </w:tc>
      </w:tr>
    </w:tbl>
    <w:p w14:paraId="22298C08" w14:textId="77777777" w:rsidR="00467943" w:rsidRPr="00952FCE" w:rsidRDefault="00467943" w:rsidP="00467943">
      <w:pPr>
        <w:tabs>
          <w:tab w:val="left" w:pos="709"/>
        </w:tabs>
        <w:spacing w:after="0" w:line="240" w:lineRule="auto"/>
        <w:jc w:val="both"/>
        <w:rPr>
          <w:rFonts w:ascii="Times New Roman" w:eastAsia="Calibri" w:hAnsi="Times New Roman" w:cs="Times New Roman"/>
          <w:b/>
          <w:sz w:val="24"/>
          <w:lang w:eastAsia="en-US"/>
        </w:rPr>
      </w:pPr>
    </w:p>
    <w:p w14:paraId="2EEDDEA2" w14:textId="77777777" w:rsidR="00467943" w:rsidRPr="00952FCE" w:rsidRDefault="00467943" w:rsidP="00467943">
      <w:pPr>
        <w:suppressAutoHyphens/>
        <w:spacing w:after="0" w:line="240" w:lineRule="auto"/>
        <w:ind w:firstLine="540"/>
        <w:jc w:val="both"/>
        <w:rPr>
          <w:rFonts w:ascii="Times New Roman" w:eastAsia="Times New Roman" w:hAnsi="Times New Roman" w:cs="Times New Roman"/>
          <w:sz w:val="24"/>
          <w:szCs w:val="20"/>
          <w:lang w:eastAsia="ar-SA"/>
        </w:rPr>
      </w:pPr>
      <w:r w:rsidRPr="00952FCE">
        <w:rPr>
          <w:rFonts w:ascii="Times New Roman" w:eastAsia="Times New Roman" w:hAnsi="Times New Roman" w:cs="Times New Roman"/>
          <w:sz w:val="24"/>
          <w:szCs w:val="20"/>
          <w:lang w:eastAsia="ar-SA"/>
        </w:rPr>
        <w:t>5.2. Nurodydamas nustatytus reikalavimus atitinkančius specialistus, p</w:t>
      </w:r>
      <w:r w:rsidRPr="00952FCE">
        <w:rPr>
          <w:rFonts w:ascii="Times New Roman" w:eastAsia="Times New Roman" w:hAnsi="Times New Roman" w:cs="Times New Roman"/>
          <w:sz w:val="24"/>
          <w:szCs w:val="24"/>
          <w:lang w:eastAsia="ar-SA"/>
        </w:rPr>
        <w:t>aslaugų teikėj</w:t>
      </w:r>
      <w:r w:rsidRPr="00952FCE">
        <w:rPr>
          <w:rFonts w:ascii="Times New Roman" w:eastAsia="Times New Roman" w:hAnsi="Times New Roman" w:cs="Times New Roman"/>
          <w:sz w:val="24"/>
          <w:szCs w:val="20"/>
          <w:lang w:eastAsia="ar-SA"/>
        </w:rPr>
        <w:t xml:space="preserve">as turi įvertinti, kad pirkimo sutarties vykdymo metu šie specialistai gali būti pakeisti tik nustatytus reikalavimus atitinkančiais ir lygiavertę darbo patirtį turinčiais specialistais. </w:t>
      </w:r>
    </w:p>
    <w:p w14:paraId="7682C184" w14:textId="77777777" w:rsidR="00467943" w:rsidRPr="00952FCE" w:rsidRDefault="00467943" w:rsidP="00467943">
      <w:pPr>
        <w:spacing w:after="0" w:line="240" w:lineRule="auto"/>
        <w:ind w:firstLine="567"/>
        <w:jc w:val="both"/>
        <w:rPr>
          <w:rFonts w:ascii="Times New Roman" w:eastAsia="Times New Roman" w:hAnsi="Times New Roman" w:cs="Times New Roman"/>
          <w:b/>
          <w:bCs/>
          <w:i/>
          <w:iCs/>
          <w:sz w:val="24"/>
          <w:szCs w:val="20"/>
          <w:lang w:eastAsia="ar-SA"/>
        </w:rPr>
      </w:pPr>
      <w:r w:rsidRPr="00952FCE">
        <w:rPr>
          <w:rFonts w:ascii="Times New Roman" w:eastAsia="Times New Roman" w:hAnsi="Times New Roman" w:cs="Times New Roman"/>
          <w:sz w:val="24"/>
          <w:szCs w:val="20"/>
          <w:lang w:eastAsia="ar-SA"/>
        </w:rPr>
        <w:t>5.3.</w:t>
      </w:r>
      <w:r w:rsidRPr="00952FCE">
        <w:rPr>
          <w:rFonts w:ascii="Times New Roman" w:eastAsia="Times New Roman" w:hAnsi="Times New Roman" w:cs="Times New Roman"/>
          <w:b/>
          <w:bCs/>
          <w:sz w:val="24"/>
          <w:szCs w:val="20"/>
          <w:lang w:eastAsia="ar-SA"/>
        </w:rPr>
        <w:t xml:space="preserve"> </w:t>
      </w:r>
      <w:r w:rsidRPr="00952FCE">
        <w:rPr>
          <w:rFonts w:ascii="Times New Roman" w:eastAsia="Times New Roman" w:hAnsi="Times New Roman" w:cs="Times New Roman"/>
          <w:b/>
          <w:bCs/>
          <w:i/>
          <w:iCs/>
          <w:sz w:val="24"/>
          <w:szCs w:val="20"/>
          <w:lang w:eastAsia="ar-SA"/>
        </w:rPr>
        <w:t xml:space="preserve">Vertinimui pateikiami dokumentai ir (ar) duomenys: </w:t>
      </w:r>
      <w:r w:rsidRPr="00952FCE">
        <w:rPr>
          <w:rFonts w:ascii="Times New Roman" w:eastAsia="Times New Roman" w:hAnsi="Times New Roman" w:cs="Times New Roman"/>
          <w:b/>
          <w:bCs/>
          <w:i/>
          <w:iCs/>
          <w:sz w:val="24"/>
          <w:szCs w:val="24"/>
          <w:lang w:eastAsia="ar-SA"/>
        </w:rPr>
        <w:t>Paslaugų teikėjo</w:t>
      </w:r>
      <w:r w:rsidRPr="00952FCE">
        <w:rPr>
          <w:rFonts w:ascii="Times New Roman" w:eastAsia="Times New Roman" w:hAnsi="Times New Roman" w:cs="Times New Roman"/>
          <w:i/>
          <w:iCs/>
          <w:sz w:val="24"/>
          <w:szCs w:val="24"/>
          <w:lang w:eastAsia="ar-SA"/>
        </w:rPr>
        <w:t xml:space="preserve"> </w:t>
      </w:r>
      <w:r w:rsidRPr="00952FCE">
        <w:rPr>
          <w:rFonts w:ascii="Times New Roman" w:eastAsia="Times New Roman" w:hAnsi="Times New Roman" w:cs="Times New Roman"/>
          <w:b/>
          <w:bCs/>
          <w:i/>
          <w:iCs/>
          <w:sz w:val="24"/>
          <w:szCs w:val="24"/>
          <w:lang w:eastAsia="ar-SA"/>
        </w:rPr>
        <w:t>Kelionių organizavimo specialistų</w:t>
      </w:r>
      <w:r w:rsidRPr="00952FCE">
        <w:rPr>
          <w:rFonts w:ascii="Times New Roman" w:eastAsia="Times New Roman" w:hAnsi="Times New Roman" w:cs="Times New Roman"/>
          <w:b/>
          <w:bCs/>
          <w:i/>
          <w:iCs/>
          <w:sz w:val="24"/>
          <w:szCs w:val="20"/>
          <w:lang w:eastAsia="ar-SA"/>
        </w:rPr>
        <w:t>, kurie tiesiogiai teiks perkančiajai organizacijai paslaugas, sąrašas; specialistų, kurie tiesiogiai teiks perkančiajai organizacijai paslaugas, gyvenimo aprašymai, parengti pagal standartizuotą formatą „</w:t>
      </w:r>
      <w:proofErr w:type="spellStart"/>
      <w:r w:rsidRPr="00952FCE">
        <w:rPr>
          <w:rFonts w:ascii="Times New Roman" w:eastAsia="Times New Roman" w:hAnsi="Times New Roman" w:cs="Times New Roman"/>
          <w:b/>
          <w:bCs/>
          <w:i/>
          <w:iCs/>
          <w:sz w:val="24"/>
          <w:szCs w:val="20"/>
          <w:lang w:eastAsia="ar-SA"/>
        </w:rPr>
        <w:t>Europass</w:t>
      </w:r>
      <w:proofErr w:type="spellEnd"/>
      <w:r w:rsidRPr="00952FCE">
        <w:rPr>
          <w:rFonts w:ascii="Times New Roman" w:eastAsia="Times New Roman" w:hAnsi="Times New Roman" w:cs="Times New Roman"/>
          <w:b/>
          <w:bCs/>
          <w:i/>
          <w:iCs/>
          <w:sz w:val="24"/>
          <w:szCs w:val="20"/>
          <w:lang w:eastAsia="ar-SA"/>
        </w:rPr>
        <w:t xml:space="preserve">“ CV, įrodymai, kad Kelionių organizavimo specialistai visą laikotarpį, kuriuo grindžiama Kelionių organizavimo specialistų darbo patirtis, turėjo galiojantį Tarptautinės oro transporto asociacijos (IATA) sertifikatą. </w:t>
      </w:r>
      <w:r w:rsidRPr="00952FCE">
        <w:rPr>
          <w:rFonts w:ascii="Times New Roman" w:eastAsia="Calibri" w:hAnsi="Times New Roman" w:cs="Times New Roman"/>
          <w:b/>
          <w:bCs/>
          <w:i/>
          <w:iCs/>
          <w:sz w:val="24"/>
          <w:lang w:eastAsia="en-US"/>
        </w:rPr>
        <w:t>Dokumentai turi būti pateikti kartu su pasiūlymo A dalimi (</w:t>
      </w:r>
      <w:r w:rsidRPr="00952FCE">
        <w:rPr>
          <w:rFonts w:ascii="Times New Roman" w:eastAsia="Calibri" w:hAnsi="Times New Roman" w:cs="Times New Roman"/>
          <w:b/>
          <w:i/>
          <w:iCs/>
          <w:sz w:val="24"/>
          <w:szCs w:val="24"/>
          <w:lang w:eastAsia="en-US"/>
        </w:rPr>
        <w:t>„Vokas Nr. 1“)</w:t>
      </w:r>
      <w:r w:rsidRPr="00952FCE">
        <w:rPr>
          <w:rFonts w:ascii="Times New Roman" w:eastAsia="Calibri" w:hAnsi="Times New Roman" w:cs="Times New Roman"/>
          <w:b/>
          <w:bCs/>
          <w:i/>
          <w:iCs/>
          <w:sz w:val="24"/>
          <w:lang w:eastAsia="en-US"/>
        </w:rPr>
        <w:t xml:space="preserve">. </w:t>
      </w:r>
    </w:p>
    <w:p w14:paraId="3A024621" w14:textId="77777777" w:rsidR="00210870" w:rsidRPr="00210870" w:rsidRDefault="00210870" w:rsidP="00210870">
      <w:pPr>
        <w:pStyle w:val="paragrafesrasas2lygis"/>
        <w:ind w:firstLine="397"/>
        <w:jc w:val="left"/>
        <w:rPr>
          <w:rFonts w:asciiTheme="minorHAnsi" w:hAnsiTheme="minorHAnsi" w:cstheme="minorHAnsi"/>
          <w:color w:val="7030A0"/>
        </w:rPr>
      </w:pPr>
      <w:r w:rsidRPr="00210870">
        <w:rPr>
          <w:rFonts w:asciiTheme="minorHAnsi" w:hAnsiTheme="minorHAnsi" w:cstheme="minorHAnsi"/>
          <w:color w:val="7030A0"/>
          <w:sz w:val="21"/>
          <w:szCs w:val="21"/>
        </w:rPr>
        <w:t xml:space="preserve"> </w:t>
      </w:r>
    </w:p>
    <w:p w14:paraId="0EE920F4" w14:textId="7F347611" w:rsidR="00A4599F" w:rsidRPr="00F0499F" w:rsidRDefault="009B6F95" w:rsidP="00A5751B">
      <w:pPr>
        <w:jc w:val="center"/>
        <w:rPr>
          <w:rFonts w:cstheme="minorHAnsi"/>
          <w:b/>
          <w:bCs/>
          <w:smallCaps/>
        </w:rPr>
      </w:pPr>
      <w:r w:rsidRPr="00F0499F">
        <w:rPr>
          <w:rFonts w:cstheme="minorHAnsi"/>
        </w:rPr>
        <w:t>__________</w:t>
      </w:r>
      <w:r w:rsidR="00A4599F" w:rsidRPr="00F0499F">
        <w:rPr>
          <w:rFonts w:cstheme="minorHAnsi"/>
          <w:b/>
          <w:bCs/>
          <w:smallCaps/>
        </w:rPr>
        <w:br w:type="page"/>
      </w:r>
    </w:p>
    <w:p w14:paraId="07E397BF" w14:textId="297BF96E" w:rsidR="007545D6" w:rsidRDefault="00FE3D1F" w:rsidP="00AB5541">
      <w:pPr>
        <w:pStyle w:val="Heading2"/>
        <w:ind w:left="5103"/>
        <w:rPr>
          <w:rFonts w:asciiTheme="minorHAnsi" w:hAnsiTheme="minorHAnsi"/>
          <w:color w:val="0070C0"/>
          <w:sz w:val="21"/>
          <w:szCs w:val="21"/>
        </w:rPr>
      </w:pPr>
      <w:bookmarkStart w:id="79" w:name="_Ref39586171"/>
      <w:bookmarkStart w:id="80" w:name="_Ref39673580"/>
      <w:bookmarkStart w:id="81" w:name="_Ref39674283"/>
      <w:bookmarkStart w:id="82" w:name="_Toc236316973"/>
      <w:r w:rsidRPr="00F0499F">
        <w:rPr>
          <w:rFonts w:asciiTheme="minorHAnsi" w:hAnsiTheme="minorHAnsi"/>
          <w:color w:val="0070C0"/>
          <w:sz w:val="21"/>
          <w:szCs w:val="21"/>
        </w:rPr>
        <w:lastRenderedPageBreak/>
        <w:t xml:space="preserve">Pirkimo sąlygų </w:t>
      </w:r>
      <w:r w:rsidR="007545D6">
        <w:rPr>
          <w:rFonts w:asciiTheme="minorHAnsi" w:hAnsiTheme="minorHAnsi"/>
          <w:color w:val="0070C0"/>
          <w:sz w:val="21"/>
          <w:szCs w:val="21"/>
        </w:rPr>
        <w:t>8 priedas „</w:t>
      </w:r>
      <w:r w:rsidR="00FF607F">
        <w:rPr>
          <w:rFonts w:asciiTheme="minorHAnsi" w:hAnsiTheme="minorHAnsi"/>
          <w:color w:val="0070C0"/>
          <w:sz w:val="21"/>
          <w:szCs w:val="21"/>
        </w:rPr>
        <w:t>Tiekėjo deklaracija</w:t>
      </w:r>
      <w:r w:rsidR="004D3BE3">
        <w:rPr>
          <w:rFonts w:asciiTheme="minorHAnsi" w:hAnsiTheme="minorHAnsi"/>
          <w:color w:val="0070C0"/>
          <w:sz w:val="21"/>
          <w:szCs w:val="21"/>
        </w:rPr>
        <w:t xml:space="preserve"> </w:t>
      </w:r>
      <w:r w:rsidR="00B03CE0">
        <w:rPr>
          <w:rFonts w:asciiTheme="minorHAnsi" w:hAnsiTheme="minorHAnsi"/>
          <w:color w:val="0070C0"/>
          <w:sz w:val="21"/>
          <w:szCs w:val="21"/>
        </w:rPr>
        <w:t xml:space="preserve">dėl </w:t>
      </w:r>
      <w:r w:rsidR="00596C27">
        <w:rPr>
          <w:rFonts w:asciiTheme="minorHAnsi" w:hAnsiTheme="minorHAnsi"/>
          <w:color w:val="0070C0"/>
          <w:sz w:val="21"/>
          <w:szCs w:val="21"/>
        </w:rPr>
        <w:t xml:space="preserve">atitikties </w:t>
      </w:r>
      <w:r w:rsidR="00B03CE0">
        <w:rPr>
          <w:rFonts w:asciiTheme="minorHAnsi" w:hAnsiTheme="minorHAnsi"/>
          <w:color w:val="0070C0"/>
          <w:sz w:val="21"/>
          <w:szCs w:val="21"/>
        </w:rPr>
        <w:t xml:space="preserve">Reglamento </w:t>
      </w:r>
      <w:r w:rsidR="00596C27">
        <w:rPr>
          <w:rFonts w:asciiTheme="minorHAnsi" w:hAnsiTheme="minorHAnsi"/>
          <w:color w:val="0070C0"/>
          <w:sz w:val="21"/>
          <w:szCs w:val="21"/>
        </w:rPr>
        <w:t>nuostatoms</w:t>
      </w:r>
      <w:r w:rsidR="00B03CE0">
        <w:rPr>
          <w:rFonts w:asciiTheme="minorHAnsi" w:hAnsiTheme="minorHAnsi"/>
          <w:color w:val="0070C0"/>
          <w:sz w:val="21"/>
          <w:szCs w:val="21"/>
        </w:rPr>
        <w:t xml:space="preserve"> </w:t>
      </w:r>
      <w:r w:rsidR="004D3BE3">
        <w:rPr>
          <w:rFonts w:asciiTheme="minorHAnsi" w:hAnsiTheme="minorHAnsi"/>
          <w:color w:val="0070C0"/>
          <w:sz w:val="21"/>
          <w:szCs w:val="21"/>
        </w:rPr>
        <w:t>juridiniam asmeniui</w:t>
      </w:r>
      <w:r w:rsidR="00FF607F">
        <w:rPr>
          <w:rFonts w:asciiTheme="minorHAnsi" w:hAnsiTheme="minorHAnsi"/>
          <w:color w:val="0070C0"/>
          <w:sz w:val="21"/>
          <w:szCs w:val="21"/>
        </w:rPr>
        <w:t>“</w:t>
      </w:r>
      <w:bookmarkEnd w:id="82"/>
    </w:p>
    <w:p w14:paraId="5B45E78B" w14:textId="77777777" w:rsidR="00210594" w:rsidRDefault="00210594" w:rsidP="00210594"/>
    <w:p w14:paraId="2E56C74E" w14:textId="77777777" w:rsidR="008C7C8C" w:rsidRPr="001C45C1" w:rsidRDefault="008C7C8C" w:rsidP="008C7C8C">
      <w:pPr>
        <w:jc w:val="center"/>
        <w:rPr>
          <w:rFonts w:cstheme="minorHAnsi"/>
        </w:rPr>
      </w:pPr>
      <w:r w:rsidRPr="001C45C1">
        <w:rPr>
          <w:rFonts w:cstheme="minorHAnsi"/>
        </w:rPr>
        <w:t>Herbas arba prekių ženklas</w:t>
      </w:r>
    </w:p>
    <w:p w14:paraId="00A9F200" w14:textId="24FC0045" w:rsidR="008C7C8C" w:rsidRPr="001C45C1" w:rsidRDefault="008C7C8C" w:rsidP="008C7C8C">
      <w:pPr>
        <w:jc w:val="center"/>
        <w:rPr>
          <w:rFonts w:cstheme="minorHAnsi"/>
          <w:sz w:val="20"/>
          <w:szCs w:val="20"/>
        </w:rPr>
      </w:pPr>
      <w:r w:rsidRPr="001C45C1">
        <w:rPr>
          <w:rFonts w:cstheme="minorHAnsi"/>
          <w:sz w:val="20"/>
          <w:szCs w:val="20"/>
        </w:rPr>
        <w:t>(Tiekėjo pavadinimas)</w:t>
      </w:r>
    </w:p>
    <w:p w14:paraId="12B5AC17" w14:textId="77777777" w:rsidR="008C7C8C" w:rsidRPr="001C45C1" w:rsidRDefault="008C7C8C" w:rsidP="008C7C8C">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1C45C1" w:rsidRDefault="008C7C8C" w:rsidP="008C7C8C">
      <w:pPr>
        <w:jc w:val="both"/>
        <w:rPr>
          <w:rFonts w:cstheme="minorHAnsi"/>
          <w:sz w:val="20"/>
          <w:szCs w:val="20"/>
        </w:rPr>
      </w:pPr>
    </w:p>
    <w:p w14:paraId="7B58F7D7" w14:textId="77777777" w:rsidR="008C7C8C" w:rsidRPr="001C45C1" w:rsidRDefault="008C7C8C" w:rsidP="009D03EB">
      <w:pPr>
        <w:spacing w:after="0" w:line="240" w:lineRule="auto"/>
        <w:jc w:val="center"/>
        <w:rPr>
          <w:rFonts w:cstheme="minorHAnsi"/>
          <w:sz w:val="24"/>
          <w:szCs w:val="24"/>
        </w:rPr>
      </w:pPr>
      <w:r w:rsidRPr="001C45C1">
        <w:rPr>
          <w:rFonts w:cstheme="minorHAnsi"/>
        </w:rPr>
        <w:t>__________________________</w:t>
      </w:r>
    </w:p>
    <w:p w14:paraId="1F28F2A3" w14:textId="4D4758B1" w:rsidR="008C7C8C" w:rsidRPr="001C45C1" w:rsidRDefault="008C7C8C" w:rsidP="009D03EB">
      <w:pPr>
        <w:tabs>
          <w:tab w:val="center" w:pos="2520"/>
        </w:tabs>
        <w:spacing w:after="0" w:line="240" w:lineRule="auto"/>
        <w:jc w:val="center"/>
        <w:rPr>
          <w:rFonts w:cstheme="minorHAnsi"/>
          <w:i/>
          <w:iCs/>
          <w:sz w:val="20"/>
          <w:szCs w:val="20"/>
        </w:rPr>
      </w:pPr>
      <w:r w:rsidRPr="001C45C1">
        <w:rPr>
          <w:rFonts w:cstheme="minorHAnsi"/>
          <w:i/>
          <w:iCs/>
          <w:sz w:val="20"/>
          <w:szCs w:val="20"/>
        </w:rPr>
        <w:t>(Adresatas (p</w:t>
      </w:r>
      <w:r w:rsidR="009D03EB" w:rsidRPr="001C45C1">
        <w:rPr>
          <w:rFonts w:cstheme="minorHAnsi"/>
          <w:i/>
          <w:iCs/>
          <w:sz w:val="20"/>
          <w:szCs w:val="20"/>
        </w:rPr>
        <w:t>erkančioji organizacija</w:t>
      </w:r>
      <w:r w:rsidRPr="001C45C1">
        <w:rPr>
          <w:rFonts w:cstheme="minorHAnsi"/>
          <w:i/>
          <w:iCs/>
          <w:sz w:val="20"/>
          <w:szCs w:val="20"/>
        </w:rPr>
        <w:t>))</w:t>
      </w:r>
    </w:p>
    <w:p w14:paraId="00F110B0" w14:textId="77777777" w:rsidR="008C7C8C" w:rsidRPr="001C45C1" w:rsidRDefault="008C7C8C" w:rsidP="008C7C8C">
      <w:pPr>
        <w:jc w:val="center"/>
        <w:rPr>
          <w:rFonts w:cstheme="minorHAnsi"/>
          <w:b/>
          <w:sz w:val="24"/>
          <w:szCs w:val="24"/>
        </w:rPr>
      </w:pPr>
    </w:p>
    <w:p w14:paraId="3B19EFA1" w14:textId="77777777" w:rsidR="008C7C8C" w:rsidRPr="001C45C1" w:rsidRDefault="008C7C8C" w:rsidP="008C7C8C">
      <w:pPr>
        <w:autoSpaceDE w:val="0"/>
        <w:autoSpaceDN w:val="0"/>
        <w:adjustRightInd w:val="0"/>
        <w:jc w:val="center"/>
        <w:rPr>
          <w:rFonts w:cstheme="minorHAnsi"/>
        </w:rPr>
      </w:pPr>
      <w:r w:rsidRPr="001C45C1">
        <w:rPr>
          <w:rFonts w:cstheme="minorHAnsi"/>
          <w:b/>
          <w:bCs/>
        </w:rPr>
        <w:t>TIEKĖJO DEKLARACIJA</w:t>
      </w:r>
    </w:p>
    <w:p w14:paraId="6D0AB619" w14:textId="77777777" w:rsidR="008C7C8C" w:rsidRPr="001C45C1" w:rsidRDefault="008C7C8C" w:rsidP="009D03EB">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4EF8D4BE" w14:textId="77777777" w:rsidR="008C7C8C" w:rsidRPr="001C45C1" w:rsidRDefault="008C7C8C" w:rsidP="009D03EB">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19BF9635" w14:textId="77777777" w:rsidR="009D03EB" w:rsidRPr="001C45C1" w:rsidRDefault="009D03EB" w:rsidP="009D03EB">
      <w:pPr>
        <w:shd w:val="clear" w:color="auto" w:fill="FFFFFF"/>
        <w:spacing w:after="0" w:line="240" w:lineRule="auto"/>
        <w:ind w:firstLine="3969"/>
        <w:rPr>
          <w:rFonts w:cstheme="minorHAnsi"/>
          <w:bCs/>
          <w:color w:val="000000"/>
          <w:sz w:val="20"/>
          <w:szCs w:val="20"/>
        </w:rPr>
      </w:pPr>
    </w:p>
    <w:p w14:paraId="3B065A03" w14:textId="77777777" w:rsidR="008C7C8C" w:rsidRPr="001C45C1" w:rsidRDefault="008C7C8C" w:rsidP="009D03EB">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7DB7E886" w14:textId="77777777" w:rsidR="008C7C8C" w:rsidRPr="001C45C1" w:rsidRDefault="008C7C8C" w:rsidP="009D03EB">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136048CE" w14:textId="77777777" w:rsidR="008C7C8C" w:rsidRPr="001C45C1" w:rsidRDefault="008C7C8C" w:rsidP="008C7C8C">
      <w:pPr>
        <w:shd w:val="clear" w:color="auto" w:fill="FFFFFF"/>
        <w:jc w:val="center"/>
        <w:rPr>
          <w:rFonts w:cstheme="minorHAnsi"/>
          <w:bCs/>
          <w:color w:val="000000"/>
          <w:sz w:val="20"/>
          <w:szCs w:val="20"/>
        </w:rPr>
      </w:pPr>
    </w:p>
    <w:p w14:paraId="6FD5BE81" w14:textId="10F29AE1" w:rsidR="008C7C8C" w:rsidRPr="001C45C1" w:rsidRDefault="008C7C8C" w:rsidP="009D03EB">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t>______</w:t>
      </w:r>
      <w:r w:rsidR="001C45C1" w:rsidRPr="001C45C1">
        <w:rPr>
          <w:rFonts w:cstheme="minorHAnsi"/>
          <w:spacing w:val="-2"/>
        </w:rPr>
        <w:t>______________</w:t>
      </w:r>
      <w:r w:rsidRPr="001C45C1">
        <w:rPr>
          <w:rFonts w:cstheme="minorHAnsi"/>
          <w:spacing w:val="-2"/>
        </w:rPr>
        <w:t xml:space="preserve"> ,</w:t>
      </w:r>
    </w:p>
    <w:p w14:paraId="20480FB7" w14:textId="520259CE" w:rsidR="008C7C8C" w:rsidRPr="001C45C1" w:rsidRDefault="008C7C8C" w:rsidP="001C45C1">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5150851F" w14:textId="77777777" w:rsidR="001C45C1" w:rsidRPr="001C45C1" w:rsidRDefault="001C45C1" w:rsidP="002609DE">
      <w:pPr>
        <w:snapToGrid w:val="0"/>
        <w:spacing w:after="0" w:line="240" w:lineRule="auto"/>
        <w:jc w:val="both"/>
        <w:rPr>
          <w:rFonts w:cstheme="minorHAnsi"/>
          <w:spacing w:val="-2"/>
        </w:rPr>
      </w:pPr>
    </w:p>
    <w:p w14:paraId="078FAA56" w14:textId="79D3E6F7" w:rsidR="008C7C8C" w:rsidRPr="001C45C1" w:rsidRDefault="008C7C8C" w:rsidP="002609DE">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w:t>
      </w:r>
      <w:r w:rsidR="001C45C1" w:rsidRPr="001C45C1">
        <w:rPr>
          <w:rFonts w:cstheme="minorHAnsi"/>
          <w:spacing w:val="-2"/>
        </w:rPr>
        <w:t>______________</w:t>
      </w:r>
      <w:r w:rsidRPr="001C45C1">
        <w:rPr>
          <w:rFonts w:cstheme="minorHAnsi"/>
          <w:spacing w:val="-2"/>
        </w:rPr>
        <w:t xml:space="preserve"> ,</w:t>
      </w:r>
    </w:p>
    <w:p w14:paraId="2D866A54" w14:textId="77777777" w:rsidR="008C7C8C" w:rsidRPr="001C45C1" w:rsidRDefault="008C7C8C" w:rsidP="002609DE">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0C9B4EF2" w14:textId="77777777" w:rsidR="00B015FC" w:rsidRDefault="00B015FC" w:rsidP="008C7C8C">
      <w:pPr>
        <w:snapToGrid w:val="0"/>
        <w:ind w:right="-1"/>
        <w:jc w:val="both"/>
        <w:rPr>
          <w:rFonts w:cstheme="minorHAnsi"/>
          <w:spacing w:val="-2"/>
        </w:rPr>
      </w:pPr>
    </w:p>
    <w:p w14:paraId="18A9DE20" w14:textId="1E06AEDC"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sidR="00B015FC">
        <w:rPr>
          <w:rFonts w:cstheme="minorHAnsi"/>
          <w:spacing w:val="-2"/>
        </w:rPr>
        <w:t>_____________</w:t>
      </w:r>
    </w:p>
    <w:p w14:paraId="47BB41A6" w14:textId="2A2F87FA" w:rsidR="008C7C8C" w:rsidRPr="00B015FC" w:rsidRDefault="008C7C8C" w:rsidP="00B015FC">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w:t>
      </w:r>
      <w:r w:rsidR="00B015FC" w:rsidRPr="00B015FC">
        <w:rPr>
          <w:rFonts w:cstheme="minorHAnsi"/>
          <w:i/>
          <w:iCs/>
          <w:spacing w:val="-2"/>
          <w:sz w:val="20"/>
          <w:szCs w:val="20"/>
        </w:rPr>
        <w:t>erkančiosios organizacijos</w:t>
      </w:r>
      <w:r w:rsidRPr="00B015FC">
        <w:rPr>
          <w:rFonts w:cstheme="minorHAnsi"/>
          <w:i/>
          <w:iCs/>
          <w:spacing w:val="-2"/>
          <w:sz w:val="20"/>
          <w:szCs w:val="20"/>
        </w:rPr>
        <w:t xml:space="preserve"> pavadinimas)</w:t>
      </w:r>
    </w:p>
    <w:p w14:paraId="62CAB9C1" w14:textId="77777777" w:rsidR="00B015FC" w:rsidRDefault="00B015FC" w:rsidP="008C7C8C">
      <w:pPr>
        <w:snapToGrid w:val="0"/>
        <w:ind w:right="-1"/>
        <w:jc w:val="both"/>
        <w:rPr>
          <w:rFonts w:cstheme="minorHAnsi"/>
          <w:spacing w:val="-2"/>
        </w:rPr>
      </w:pPr>
    </w:p>
    <w:p w14:paraId="75D256D7" w14:textId="293A7881"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sidR="00B015FC">
        <w:rPr>
          <w:rFonts w:cstheme="minorHAnsi"/>
          <w:spacing w:val="-2"/>
        </w:rPr>
        <w:t>____________</w:t>
      </w:r>
    </w:p>
    <w:p w14:paraId="79B15640" w14:textId="1FE712D3" w:rsidR="008C7C8C" w:rsidRPr="00B015FC" w:rsidRDefault="008C7C8C" w:rsidP="00B015FC">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259DBB28" w14:textId="77777777" w:rsidR="00B015FC" w:rsidRDefault="00B015FC" w:rsidP="008C7C8C">
      <w:pPr>
        <w:snapToGrid w:val="0"/>
        <w:ind w:right="-1"/>
        <w:jc w:val="both"/>
        <w:rPr>
          <w:rFonts w:cstheme="minorHAnsi"/>
          <w:spacing w:val="-2"/>
        </w:rPr>
      </w:pPr>
    </w:p>
    <w:p w14:paraId="2346CD36" w14:textId="175F8851" w:rsidR="008C7C8C" w:rsidRPr="001C45C1" w:rsidRDefault="008C7C8C" w:rsidP="00425CFB">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sidR="00425CFB">
        <w:rPr>
          <w:rFonts w:cstheme="minorHAnsi"/>
          <w:spacing w:val="-2"/>
        </w:rPr>
        <w:t>_____________</w:t>
      </w:r>
      <w:r w:rsidRPr="001C45C1">
        <w:rPr>
          <w:rFonts w:cstheme="minorHAnsi"/>
          <w:spacing w:val="-2"/>
        </w:rPr>
        <w:t xml:space="preserve"> ,</w:t>
      </w:r>
    </w:p>
    <w:p w14:paraId="6E3B631C" w14:textId="16FE1440" w:rsidR="008C7C8C" w:rsidRPr="00425CFB" w:rsidRDefault="008C7C8C" w:rsidP="00425CFB">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sidR="00425CFB">
        <w:rPr>
          <w:rFonts w:cstheme="minorHAnsi"/>
          <w:i/>
          <w:iCs/>
          <w:spacing w:val="-2"/>
          <w:sz w:val="20"/>
          <w:szCs w:val="20"/>
        </w:rPr>
        <w:t>Skelbimo</w:t>
      </w:r>
      <w:r w:rsidRPr="00425CFB">
        <w:rPr>
          <w:rFonts w:cstheme="minorHAnsi"/>
          <w:i/>
          <w:iCs/>
          <w:spacing w:val="-2"/>
          <w:sz w:val="20"/>
          <w:szCs w:val="20"/>
        </w:rPr>
        <w:t xml:space="preserve"> data)</w:t>
      </w:r>
    </w:p>
    <w:p w14:paraId="007C44DC" w14:textId="77777777" w:rsidR="00425CFB" w:rsidRDefault="00425CFB" w:rsidP="008C7C8C">
      <w:pPr>
        <w:jc w:val="both"/>
        <w:rPr>
          <w:rFonts w:cstheme="minorHAnsi"/>
          <w:sz w:val="24"/>
          <w:szCs w:val="24"/>
        </w:rPr>
      </w:pPr>
    </w:p>
    <w:p w14:paraId="775628D9" w14:textId="791A4955" w:rsidR="008C7C8C" w:rsidRPr="00425CFB" w:rsidRDefault="008C7C8C" w:rsidP="008C7C8C">
      <w:pPr>
        <w:jc w:val="both"/>
        <w:rPr>
          <w:rFonts w:cstheme="minorHAnsi"/>
          <w:sz w:val="20"/>
          <w:szCs w:val="20"/>
        </w:rPr>
      </w:pPr>
      <w:r w:rsidRPr="00425CFB">
        <w:rPr>
          <w:rFonts w:cstheme="minorHAnsi"/>
          <w:sz w:val="20"/>
          <w:szCs w:val="20"/>
        </w:rPr>
        <w:lastRenderedPageBreak/>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3F69FA74" w14:textId="77777777" w:rsidR="008C7C8C" w:rsidRPr="00425CFB" w:rsidRDefault="008C7C8C" w:rsidP="008C7C8C">
      <w:pPr>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5FBA0416" w14:textId="7282510E" w:rsidR="008C7C8C" w:rsidRPr="00425CFB" w:rsidRDefault="008C7C8C" w:rsidP="008C7C8C">
      <w:pPr>
        <w:jc w:val="both"/>
        <w:rPr>
          <w:rFonts w:cstheme="minorHAnsi"/>
          <w:sz w:val="20"/>
          <w:szCs w:val="20"/>
        </w:rPr>
      </w:pPr>
      <w:r w:rsidRPr="00425CFB">
        <w:rPr>
          <w:rFonts w:cstheme="minorHAnsi"/>
          <w:sz w:val="20"/>
          <w:szCs w:val="20"/>
        </w:rPr>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sidR="00C605A8">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7E3BB8EC" w14:textId="27257B7F" w:rsidR="008C7C8C" w:rsidRPr="00425CFB" w:rsidRDefault="008C7C8C" w:rsidP="008C7C8C">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sidR="00C605A8">
        <w:rPr>
          <w:rFonts w:cstheme="minorHAnsi"/>
          <w:sz w:val="20"/>
          <w:szCs w:val="20"/>
          <w:shd w:val="clear" w:color="auto" w:fill="FFFFFF"/>
        </w:rPr>
        <w:t>;</w:t>
      </w:r>
    </w:p>
    <w:p w14:paraId="54323C61" w14:textId="73AF8975" w:rsidR="008C7C8C" w:rsidRPr="00425CFB" w:rsidRDefault="008C7C8C" w:rsidP="008C7C8C">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xml:space="preserve">) subjektui (-tams), kurių pajėgumais remiasi, kurie priskirtini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C605A8">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156C0059" w14:textId="77777777" w:rsidR="00210594" w:rsidRPr="00425CFB" w:rsidRDefault="00210594" w:rsidP="00210594">
      <w:pPr>
        <w:rPr>
          <w:sz w:val="20"/>
          <w:szCs w:val="20"/>
        </w:rPr>
      </w:pPr>
    </w:p>
    <w:p w14:paraId="5EFC9948" w14:textId="46D846FD" w:rsidR="004D3BE3" w:rsidRDefault="004D3BE3">
      <w:pPr>
        <w:rPr>
          <w:sz w:val="20"/>
          <w:szCs w:val="20"/>
        </w:rPr>
      </w:pPr>
      <w:r>
        <w:rPr>
          <w:sz w:val="20"/>
          <w:szCs w:val="20"/>
        </w:rPr>
        <w:br w:type="page"/>
      </w:r>
    </w:p>
    <w:p w14:paraId="3D5EE867" w14:textId="1875C3F1" w:rsidR="004D3BE3" w:rsidRDefault="004D3BE3" w:rsidP="004D3BE3">
      <w:pPr>
        <w:pStyle w:val="Heading2"/>
        <w:ind w:left="5103"/>
        <w:rPr>
          <w:rFonts w:asciiTheme="minorHAnsi" w:hAnsiTheme="minorHAnsi"/>
          <w:color w:val="0070C0"/>
          <w:sz w:val="21"/>
          <w:szCs w:val="21"/>
        </w:rPr>
      </w:pPr>
      <w:bookmarkStart w:id="83" w:name="_Toc236316974"/>
      <w:r>
        <w:rPr>
          <w:rFonts w:asciiTheme="minorHAnsi" w:hAnsiTheme="minorHAnsi"/>
          <w:color w:val="0070C0"/>
          <w:sz w:val="21"/>
          <w:szCs w:val="21"/>
        </w:rPr>
        <w:lastRenderedPageBreak/>
        <w:t xml:space="preserve">Pirkimo sąlygų 9 priedas „Tiekėjo deklaracija </w:t>
      </w:r>
      <w:r w:rsidR="002A25D9">
        <w:rPr>
          <w:rFonts w:asciiTheme="minorHAnsi" w:hAnsiTheme="minorHAnsi"/>
          <w:color w:val="0070C0"/>
          <w:sz w:val="21"/>
          <w:szCs w:val="21"/>
        </w:rPr>
        <w:t xml:space="preserve">dėl atitikties Reglamento nuostatoms </w:t>
      </w:r>
      <w:r>
        <w:rPr>
          <w:rFonts w:asciiTheme="minorHAnsi" w:hAnsiTheme="minorHAnsi"/>
          <w:color w:val="0070C0"/>
          <w:sz w:val="21"/>
          <w:szCs w:val="21"/>
        </w:rPr>
        <w:t>fiziniam asmeniui“</w:t>
      </w:r>
      <w:bookmarkEnd w:id="83"/>
    </w:p>
    <w:p w14:paraId="321E2871" w14:textId="77777777" w:rsidR="00210594" w:rsidRDefault="00210594" w:rsidP="00210594"/>
    <w:p w14:paraId="47F2FA43" w14:textId="77777777" w:rsidR="004D3BE3" w:rsidRPr="001C45C1" w:rsidRDefault="004D3BE3" w:rsidP="004D3BE3">
      <w:pPr>
        <w:jc w:val="center"/>
        <w:rPr>
          <w:rFonts w:cstheme="minorHAnsi"/>
          <w:sz w:val="20"/>
          <w:szCs w:val="20"/>
        </w:rPr>
      </w:pPr>
      <w:r w:rsidRPr="001C45C1">
        <w:rPr>
          <w:rFonts w:cstheme="minorHAnsi"/>
          <w:sz w:val="20"/>
          <w:szCs w:val="20"/>
        </w:rPr>
        <w:t>(Tiekėjo pavadinimas)</w:t>
      </w:r>
    </w:p>
    <w:p w14:paraId="4F77BB46" w14:textId="0E18091D" w:rsidR="004D3BE3" w:rsidRPr="001C45C1" w:rsidRDefault="004D3BE3" w:rsidP="004D3BE3">
      <w:pPr>
        <w:jc w:val="both"/>
        <w:rPr>
          <w:rFonts w:cstheme="minorHAnsi"/>
          <w:sz w:val="20"/>
          <w:szCs w:val="20"/>
        </w:rPr>
      </w:pPr>
      <w:r w:rsidRPr="001C45C1">
        <w:rPr>
          <w:rFonts w:cstheme="minorHAnsi"/>
          <w:sz w:val="20"/>
          <w:szCs w:val="20"/>
        </w:rPr>
        <w:t>(</w:t>
      </w:r>
      <w:r w:rsidR="00F650C8">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3F584B97" w14:textId="77777777" w:rsidR="004D3BE3" w:rsidRPr="001C45C1" w:rsidRDefault="004D3BE3" w:rsidP="004D3BE3">
      <w:pPr>
        <w:jc w:val="both"/>
        <w:rPr>
          <w:rFonts w:cstheme="minorHAnsi"/>
          <w:sz w:val="20"/>
          <w:szCs w:val="20"/>
        </w:rPr>
      </w:pPr>
    </w:p>
    <w:p w14:paraId="3958AD8F" w14:textId="77777777" w:rsidR="004D3BE3" w:rsidRPr="001C45C1" w:rsidRDefault="004D3BE3" w:rsidP="004D3BE3">
      <w:pPr>
        <w:spacing w:after="0" w:line="240" w:lineRule="auto"/>
        <w:jc w:val="center"/>
        <w:rPr>
          <w:rFonts w:cstheme="minorHAnsi"/>
          <w:sz w:val="24"/>
          <w:szCs w:val="24"/>
        </w:rPr>
      </w:pPr>
      <w:r w:rsidRPr="001C45C1">
        <w:rPr>
          <w:rFonts w:cstheme="minorHAnsi"/>
        </w:rPr>
        <w:t>__________________________</w:t>
      </w:r>
    </w:p>
    <w:p w14:paraId="1A07084A" w14:textId="77777777" w:rsidR="004D3BE3" w:rsidRPr="001C45C1" w:rsidRDefault="004D3BE3" w:rsidP="004D3BE3">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1AD5C159" w14:textId="77777777" w:rsidR="004D3BE3" w:rsidRPr="001C45C1" w:rsidRDefault="004D3BE3" w:rsidP="004D3BE3">
      <w:pPr>
        <w:jc w:val="center"/>
        <w:rPr>
          <w:rFonts w:cstheme="minorHAnsi"/>
          <w:b/>
          <w:sz w:val="24"/>
          <w:szCs w:val="24"/>
        </w:rPr>
      </w:pPr>
    </w:p>
    <w:p w14:paraId="15672B3B" w14:textId="77777777" w:rsidR="004D3BE3" w:rsidRPr="001C45C1" w:rsidRDefault="004D3BE3" w:rsidP="004D3BE3">
      <w:pPr>
        <w:autoSpaceDE w:val="0"/>
        <w:autoSpaceDN w:val="0"/>
        <w:adjustRightInd w:val="0"/>
        <w:jc w:val="center"/>
        <w:rPr>
          <w:rFonts w:cstheme="minorHAnsi"/>
        </w:rPr>
      </w:pPr>
      <w:r w:rsidRPr="001C45C1">
        <w:rPr>
          <w:rFonts w:cstheme="minorHAnsi"/>
          <w:b/>
          <w:bCs/>
        </w:rPr>
        <w:t>TIEKĖJO DEKLARACIJA</w:t>
      </w:r>
    </w:p>
    <w:p w14:paraId="31F23D3E" w14:textId="77777777" w:rsidR="004D3BE3" w:rsidRPr="001C45C1" w:rsidRDefault="004D3BE3" w:rsidP="004D3BE3">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35243FF4" w14:textId="77777777" w:rsidR="004D3BE3" w:rsidRPr="001C45C1" w:rsidRDefault="004D3BE3" w:rsidP="004D3BE3">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4AB6319B" w14:textId="77777777" w:rsidR="004D3BE3" w:rsidRPr="001C45C1" w:rsidRDefault="004D3BE3" w:rsidP="004D3BE3">
      <w:pPr>
        <w:shd w:val="clear" w:color="auto" w:fill="FFFFFF"/>
        <w:spacing w:after="0" w:line="240" w:lineRule="auto"/>
        <w:ind w:firstLine="3969"/>
        <w:rPr>
          <w:rFonts w:cstheme="minorHAnsi"/>
          <w:bCs/>
          <w:color w:val="000000"/>
          <w:sz w:val="20"/>
          <w:szCs w:val="20"/>
        </w:rPr>
      </w:pPr>
    </w:p>
    <w:p w14:paraId="4A99E977" w14:textId="77777777" w:rsidR="004D3BE3" w:rsidRPr="001C45C1" w:rsidRDefault="004D3BE3" w:rsidP="004D3BE3">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0D9E5220" w14:textId="77777777" w:rsidR="004D3BE3" w:rsidRPr="001C45C1" w:rsidRDefault="004D3BE3" w:rsidP="004D3BE3">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0DC14B94" w14:textId="77777777" w:rsidR="004D3BE3" w:rsidRPr="001C45C1" w:rsidRDefault="004D3BE3" w:rsidP="004D3BE3">
      <w:pPr>
        <w:shd w:val="clear" w:color="auto" w:fill="FFFFFF"/>
        <w:jc w:val="center"/>
        <w:rPr>
          <w:rFonts w:cstheme="minorHAnsi"/>
          <w:bCs/>
          <w:color w:val="000000"/>
          <w:sz w:val="20"/>
          <w:szCs w:val="20"/>
        </w:rPr>
      </w:pPr>
    </w:p>
    <w:p w14:paraId="4B7D17D9" w14:textId="5C7A03B8" w:rsidR="004D3BE3" w:rsidRPr="001C45C1" w:rsidRDefault="004D3BE3" w:rsidP="004D3BE3">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sidR="00895F31">
        <w:rPr>
          <w:rFonts w:cstheme="minorHAnsi"/>
          <w:spacing w:val="-2"/>
        </w:rPr>
        <w:t>__</w:t>
      </w:r>
      <w:r w:rsidRPr="001C45C1">
        <w:rPr>
          <w:rFonts w:cstheme="minorHAnsi"/>
          <w:spacing w:val="-2"/>
        </w:rPr>
        <w:t xml:space="preserve"> ,</w:t>
      </w:r>
    </w:p>
    <w:p w14:paraId="1908CAAF" w14:textId="2AB48D61" w:rsidR="004D3BE3" w:rsidRPr="001C45C1" w:rsidRDefault="004D3BE3" w:rsidP="008305F0">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0618B927" w14:textId="1E5006A6" w:rsidR="004D3BE3" w:rsidRPr="00895F31" w:rsidRDefault="004D3BE3" w:rsidP="00895F31">
      <w:pPr>
        <w:snapToGrid w:val="0"/>
        <w:spacing w:after="0" w:line="240" w:lineRule="auto"/>
        <w:rPr>
          <w:rFonts w:cstheme="minorHAnsi"/>
          <w:spacing w:val="-2"/>
        </w:rPr>
      </w:pPr>
      <w:r w:rsidRPr="001C45C1">
        <w:rPr>
          <w:rFonts w:cstheme="minorHAnsi"/>
          <w:spacing w:val="-2"/>
        </w:rPr>
        <w:t>tvirtinu, kad dalyvau</w:t>
      </w:r>
      <w:r w:rsidR="00CE07F5">
        <w:rPr>
          <w:rFonts w:cstheme="minorHAnsi"/>
          <w:spacing w:val="-2"/>
        </w:rPr>
        <w:t>dama</w:t>
      </w:r>
      <w:r w:rsidR="00A06AC2">
        <w:rPr>
          <w:rFonts w:cstheme="minorHAnsi"/>
          <w:spacing w:val="-2"/>
        </w:rPr>
        <w:t>s</w:t>
      </w:r>
      <w:r w:rsidRPr="001C45C1">
        <w:rPr>
          <w:rFonts w:cstheme="minorHAnsi"/>
          <w:spacing w:val="-2"/>
        </w:rPr>
        <w:t xml:space="preserve"> (-</w:t>
      </w:r>
      <w:r w:rsidR="00A06AC2">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w:t>
      </w:r>
      <w:r w:rsidR="00895F31">
        <w:rPr>
          <w:rFonts w:cstheme="minorHAnsi"/>
          <w:spacing w:val="-2"/>
        </w:rPr>
        <w:t>_______________</w:t>
      </w:r>
    </w:p>
    <w:p w14:paraId="7D83CB51" w14:textId="674A82CD" w:rsidR="004D3BE3" w:rsidRPr="00B015FC" w:rsidRDefault="004D3BE3" w:rsidP="004D3BE3">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sidR="00A06AC2">
        <w:rPr>
          <w:rFonts w:cstheme="minorHAnsi"/>
          <w:i/>
          <w:iCs/>
          <w:spacing w:val="-2"/>
          <w:sz w:val="20"/>
          <w:szCs w:val="20"/>
        </w:rPr>
        <w:t>P</w:t>
      </w:r>
      <w:r w:rsidRPr="00B015FC">
        <w:rPr>
          <w:rFonts w:cstheme="minorHAnsi"/>
          <w:i/>
          <w:iCs/>
          <w:spacing w:val="-2"/>
          <w:sz w:val="20"/>
          <w:szCs w:val="20"/>
        </w:rPr>
        <w:t>erkančiosios organizacijos pavadinimas)</w:t>
      </w:r>
    </w:p>
    <w:p w14:paraId="441BE92F" w14:textId="77777777" w:rsidR="004D3BE3" w:rsidRDefault="004D3BE3" w:rsidP="004D3BE3">
      <w:pPr>
        <w:snapToGrid w:val="0"/>
        <w:ind w:right="-1"/>
        <w:jc w:val="both"/>
        <w:rPr>
          <w:rFonts w:cstheme="minorHAnsi"/>
          <w:spacing w:val="-2"/>
        </w:rPr>
      </w:pPr>
    </w:p>
    <w:p w14:paraId="7DCD90F4" w14:textId="77777777" w:rsidR="004D3BE3" w:rsidRPr="001C45C1" w:rsidRDefault="004D3BE3" w:rsidP="004D3BE3">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523EDB86" w14:textId="77777777" w:rsidR="004D3BE3" w:rsidRPr="00B015FC" w:rsidRDefault="004D3BE3" w:rsidP="004D3BE3">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50787952" w14:textId="77777777" w:rsidR="004D3BE3" w:rsidRDefault="004D3BE3" w:rsidP="004D3BE3">
      <w:pPr>
        <w:snapToGrid w:val="0"/>
        <w:ind w:right="-1"/>
        <w:jc w:val="both"/>
        <w:rPr>
          <w:rFonts w:cstheme="minorHAnsi"/>
          <w:spacing w:val="-2"/>
        </w:rPr>
      </w:pPr>
    </w:p>
    <w:p w14:paraId="38D3303B" w14:textId="77777777" w:rsidR="004D3BE3" w:rsidRPr="001C45C1" w:rsidRDefault="004D3BE3" w:rsidP="004D3BE3">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18EE216D" w14:textId="77777777" w:rsidR="004D3BE3" w:rsidRPr="00425CFB" w:rsidRDefault="004D3BE3" w:rsidP="004D3BE3">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02850BD9" w14:textId="77777777" w:rsidR="004D3BE3" w:rsidRDefault="004D3BE3" w:rsidP="004D3BE3">
      <w:pPr>
        <w:jc w:val="both"/>
        <w:rPr>
          <w:rFonts w:cstheme="minorHAnsi"/>
          <w:sz w:val="24"/>
          <w:szCs w:val="24"/>
        </w:rPr>
      </w:pPr>
    </w:p>
    <w:p w14:paraId="45242E9E" w14:textId="48A9C37D" w:rsidR="004D3BE3" w:rsidRPr="00425CFB" w:rsidRDefault="004D3BE3" w:rsidP="004D3BE3">
      <w:pPr>
        <w:jc w:val="both"/>
        <w:rPr>
          <w:rFonts w:cstheme="minorHAnsi"/>
          <w:sz w:val="20"/>
          <w:szCs w:val="20"/>
        </w:rPr>
      </w:pPr>
      <w:r w:rsidRPr="00425CFB">
        <w:rPr>
          <w:rFonts w:cstheme="minorHAnsi"/>
          <w:sz w:val="20"/>
          <w:szCs w:val="20"/>
        </w:rPr>
        <w:t>n</w:t>
      </w:r>
      <w:r w:rsidR="00A06AC2">
        <w:rPr>
          <w:rFonts w:cstheme="minorHAnsi"/>
          <w:sz w:val="20"/>
          <w:szCs w:val="20"/>
        </w:rPr>
        <w:t>esu</w:t>
      </w:r>
      <w:r w:rsidRPr="00425CFB">
        <w:rPr>
          <w:rFonts w:cstheme="minorHAnsi"/>
          <w:sz w:val="20"/>
          <w:szCs w:val="20"/>
        </w:rPr>
        <w:t xml:space="preserve"> įtakojama</w:t>
      </w:r>
      <w:r w:rsidR="00A06AC2">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181D3261" w14:textId="040C8DC1" w:rsidR="004D3BE3" w:rsidRPr="00425CFB" w:rsidRDefault="004D3BE3" w:rsidP="004D3BE3">
      <w:pPr>
        <w:jc w:val="both"/>
        <w:rPr>
          <w:rFonts w:cstheme="minorHAnsi"/>
          <w:sz w:val="20"/>
          <w:szCs w:val="20"/>
        </w:rPr>
      </w:pPr>
      <w:r w:rsidRPr="00425CFB">
        <w:rPr>
          <w:rFonts w:cstheme="minorHAnsi"/>
          <w:sz w:val="20"/>
          <w:szCs w:val="20"/>
        </w:rPr>
        <w:t xml:space="preserve">(a) </w:t>
      </w:r>
      <w:r w:rsidR="00A37503">
        <w:rPr>
          <w:rFonts w:cstheme="minorHAnsi"/>
          <w:sz w:val="20"/>
          <w:szCs w:val="20"/>
        </w:rPr>
        <w:t xml:space="preserve">nesu </w:t>
      </w:r>
      <w:r w:rsidRPr="00425CFB">
        <w:rPr>
          <w:rFonts w:cstheme="minorHAnsi"/>
          <w:sz w:val="20"/>
          <w:szCs w:val="20"/>
        </w:rPr>
        <w:t>Rusijo</w:t>
      </w:r>
      <w:r w:rsidR="00A47A85">
        <w:rPr>
          <w:rFonts w:cstheme="minorHAnsi"/>
          <w:sz w:val="20"/>
          <w:szCs w:val="20"/>
        </w:rPr>
        <w:t>s pilietis (-ė)</w:t>
      </w:r>
      <w:r w:rsidR="00752758">
        <w:rPr>
          <w:rFonts w:cstheme="minorHAnsi"/>
          <w:sz w:val="20"/>
          <w:szCs w:val="20"/>
        </w:rPr>
        <w:t xml:space="preserve"> ar </w:t>
      </w:r>
      <w:r w:rsidR="001578F5">
        <w:rPr>
          <w:rFonts w:cstheme="minorHAnsi"/>
          <w:sz w:val="20"/>
          <w:szCs w:val="20"/>
        </w:rPr>
        <w:t>įsisteigęs Rusijoje</w:t>
      </w:r>
      <w:r w:rsidRPr="00425CFB">
        <w:rPr>
          <w:rFonts w:cstheme="minorHAnsi"/>
          <w:sz w:val="20"/>
          <w:szCs w:val="20"/>
        </w:rPr>
        <w:t>;</w:t>
      </w:r>
    </w:p>
    <w:p w14:paraId="33226897" w14:textId="266A9A8A" w:rsidR="004D3BE3" w:rsidRPr="00425CFB" w:rsidRDefault="004D3BE3" w:rsidP="004D3BE3">
      <w:pPr>
        <w:jc w:val="both"/>
        <w:rPr>
          <w:rFonts w:cstheme="minorHAnsi"/>
          <w:sz w:val="20"/>
          <w:szCs w:val="20"/>
        </w:rPr>
      </w:pPr>
      <w:r w:rsidRPr="00425CFB">
        <w:rPr>
          <w:rFonts w:cstheme="minorHAnsi"/>
          <w:sz w:val="20"/>
          <w:szCs w:val="20"/>
        </w:rPr>
        <w:t xml:space="preserve">(b) </w:t>
      </w:r>
      <w:r w:rsidR="001578F5">
        <w:rPr>
          <w:rFonts w:cstheme="minorHAnsi"/>
          <w:sz w:val="20"/>
          <w:szCs w:val="20"/>
        </w:rPr>
        <w:t xml:space="preserve">neveikiu </w:t>
      </w:r>
      <w:r w:rsidR="002907D9">
        <w:rPr>
          <w:rFonts w:cstheme="minorHAnsi"/>
          <w:sz w:val="20"/>
          <w:szCs w:val="20"/>
          <w:shd w:val="clear" w:color="auto" w:fill="FFFFFF"/>
        </w:rPr>
        <w:t xml:space="preserve">šios deklaracijos </w:t>
      </w:r>
      <w:r w:rsidR="002907D9" w:rsidRPr="00425CFB">
        <w:rPr>
          <w:rFonts w:cstheme="minorHAnsi"/>
          <w:sz w:val="20"/>
          <w:szCs w:val="20"/>
          <w:shd w:val="clear" w:color="auto" w:fill="FFFFFF"/>
        </w:rPr>
        <w:t>a) punkte nurodyto subjekto vardu ar jo nurodymu</w:t>
      </w:r>
      <w:r w:rsidR="002907D9">
        <w:rPr>
          <w:rFonts w:cstheme="minorHAnsi"/>
          <w:sz w:val="20"/>
          <w:szCs w:val="20"/>
          <w:shd w:val="clear" w:color="auto" w:fill="FFFFFF"/>
        </w:rPr>
        <w:t>;</w:t>
      </w:r>
    </w:p>
    <w:p w14:paraId="3731AC2B" w14:textId="036D233B" w:rsidR="009C6DCC" w:rsidRDefault="004D3BE3" w:rsidP="00E957CD">
      <w:pPr>
        <w:jc w:val="both"/>
        <w:rPr>
          <w:rFonts w:cstheme="minorHAnsi"/>
          <w:sz w:val="20"/>
          <w:szCs w:val="20"/>
          <w:shd w:val="clear" w:color="auto" w:fill="FFFFFF"/>
        </w:rPr>
      </w:pPr>
      <w:r w:rsidRPr="00425CFB">
        <w:rPr>
          <w:rFonts w:cstheme="minorHAnsi"/>
          <w:sz w:val="20"/>
          <w:szCs w:val="20"/>
        </w:rPr>
        <w:lastRenderedPageBreak/>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subjektui (-tams), kurių pajėgumais remia</w:t>
      </w:r>
      <w:r w:rsidR="00EE5FC7">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4712B7">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p>
    <w:p w14:paraId="3AD953FF" w14:textId="748EA92E" w:rsidR="008A0BF8" w:rsidRDefault="008A0BF8">
      <w:pPr>
        <w:rPr>
          <w:rFonts w:cstheme="minorHAnsi"/>
          <w:sz w:val="20"/>
          <w:szCs w:val="20"/>
          <w:shd w:val="clear" w:color="auto" w:fill="FFFFFF"/>
        </w:rPr>
      </w:pPr>
      <w:r>
        <w:rPr>
          <w:rFonts w:cstheme="minorHAnsi"/>
          <w:sz w:val="20"/>
          <w:szCs w:val="20"/>
          <w:shd w:val="clear" w:color="auto" w:fill="FFFFFF"/>
        </w:rPr>
        <w:br w:type="page"/>
      </w:r>
    </w:p>
    <w:p w14:paraId="5DC5C150" w14:textId="03C51D75" w:rsidR="008D704D" w:rsidRPr="00F0499F" w:rsidRDefault="00FE3D1F" w:rsidP="00AB5541">
      <w:pPr>
        <w:pStyle w:val="Heading2"/>
        <w:ind w:left="5103"/>
        <w:rPr>
          <w:rFonts w:asciiTheme="minorHAnsi" w:hAnsiTheme="minorHAnsi"/>
          <w:color w:val="0070C0"/>
          <w:sz w:val="21"/>
          <w:szCs w:val="21"/>
        </w:rPr>
      </w:pPr>
      <w:bookmarkStart w:id="84" w:name="_Toc236316975"/>
      <w:r w:rsidRPr="00F0499F">
        <w:rPr>
          <w:rFonts w:asciiTheme="minorHAnsi" w:hAnsiTheme="minorHAnsi"/>
          <w:color w:val="0070C0"/>
          <w:sz w:val="21"/>
          <w:szCs w:val="21"/>
        </w:rPr>
        <w:lastRenderedPageBreak/>
        <w:t xml:space="preserve">Pirkimo sąlygų </w:t>
      </w:r>
      <w:r w:rsidR="00AB5FFA">
        <w:rPr>
          <w:rFonts w:asciiTheme="minorHAnsi" w:hAnsiTheme="minorHAnsi"/>
          <w:color w:val="0070C0"/>
          <w:sz w:val="21"/>
          <w:szCs w:val="21"/>
        </w:rPr>
        <w:t>10</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w:t>
      </w:r>
      <w:r w:rsidR="00062008" w:rsidRPr="006940F4">
        <w:rPr>
          <w:rFonts w:asciiTheme="minorHAnsi" w:hAnsiTheme="minorHAnsi"/>
          <w:color w:val="0070C0"/>
          <w:sz w:val="21"/>
          <w:szCs w:val="21"/>
        </w:rPr>
        <w:t>Nacionalinio saugumo reikalavimų atitikties deklaracija</w:t>
      </w:r>
      <w:r w:rsidR="008D704D" w:rsidRPr="00F0499F">
        <w:rPr>
          <w:rFonts w:asciiTheme="minorHAnsi" w:hAnsiTheme="minorHAnsi"/>
          <w:color w:val="0070C0"/>
          <w:sz w:val="21"/>
          <w:szCs w:val="21"/>
        </w:rPr>
        <w:t>“</w:t>
      </w:r>
      <w:bookmarkEnd w:id="79"/>
      <w:bookmarkEnd w:id="80"/>
      <w:bookmarkEnd w:id="81"/>
      <w:bookmarkEnd w:id="84"/>
    </w:p>
    <w:p w14:paraId="040FB65E" w14:textId="77777777" w:rsidR="00AE422D" w:rsidRPr="00F0499F" w:rsidRDefault="00AE422D" w:rsidP="00AB5541"/>
    <w:p w14:paraId="4DDC2DF5" w14:textId="77777777" w:rsidR="00062008" w:rsidRPr="006940F4" w:rsidRDefault="00062008" w:rsidP="00062008">
      <w:pPr>
        <w:rPr>
          <w:rFonts w:ascii="Calibri" w:eastAsia="Calibri" w:hAnsi="Calibri" w:cs="Arial"/>
        </w:rPr>
      </w:pPr>
    </w:p>
    <w:p w14:paraId="12DBE606" w14:textId="77777777" w:rsidR="00062008" w:rsidRPr="006940F4" w:rsidRDefault="00062008" w:rsidP="00062008">
      <w:pPr>
        <w:shd w:val="clear" w:color="auto" w:fill="FFFFFF"/>
        <w:suppressAutoHyphens/>
        <w:spacing w:after="0" w:line="240" w:lineRule="auto"/>
        <w:jc w:val="center"/>
        <w:rPr>
          <w:rFonts w:ascii="Calibri" w:eastAsia="Calibri" w:hAnsi="Calibri" w:cs="Arial"/>
          <w:b/>
          <w:sz w:val="20"/>
        </w:rPr>
      </w:pPr>
      <w:bookmarkStart w:id="85" w:name="_Hlk172279670"/>
      <w:r w:rsidRPr="006940F4">
        <w:rPr>
          <w:rFonts w:ascii="Calibri" w:eastAsia="Calibri" w:hAnsi="Calibri" w:cs="Arial"/>
          <w:b/>
          <w:sz w:val="20"/>
        </w:rPr>
        <w:t>(Nacionalinio saugumo reikalavimų atitikties deklaracijos tipinė forma)</w:t>
      </w:r>
    </w:p>
    <w:p w14:paraId="19143BBD" w14:textId="77777777" w:rsidR="00062008" w:rsidRPr="006940F4" w:rsidRDefault="00062008" w:rsidP="00062008">
      <w:pPr>
        <w:widowControl w:val="0"/>
        <w:tabs>
          <w:tab w:val="right" w:leader="underscore" w:pos="9071"/>
        </w:tabs>
        <w:suppressAutoHyphens/>
        <w:spacing w:after="0" w:line="240" w:lineRule="auto"/>
        <w:textAlignment w:val="baseline"/>
        <w:rPr>
          <w:rFonts w:ascii="Calibri" w:eastAsia="Calibri" w:hAnsi="Calibri" w:cs="Arial"/>
        </w:rPr>
      </w:pPr>
      <w:r w:rsidRPr="006940F4">
        <w:rPr>
          <w:rFonts w:ascii="Calibri" w:eastAsia="Calibri" w:hAnsi="Calibri" w:cs="Arial"/>
        </w:rPr>
        <w:tab/>
      </w:r>
    </w:p>
    <w:p w14:paraId="3844870B" w14:textId="77777777" w:rsidR="00062008" w:rsidRPr="006940F4" w:rsidRDefault="00062008" w:rsidP="00062008">
      <w:pPr>
        <w:shd w:val="clear" w:color="auto" w:fill="FFFFFF"/>
        <w:suppressAutoHyphens/>
        <w:spacing w:after="0" w:line="240" w:lineRule="auto"/>
        <w:ind w:right="-178"/>
        <w:jc w:val="center"/>
        <w:rPr>
          <w:rFonts w:ascii="Calibri" w:eastAsia="Calibri" w:hAnsi="Calibri" w:cs="Arial"/>
          <w:sz w:val="20"/>
        </w:rPr>
      </w:pPr>
      <w:r w:rsidRPr="006940F4">
        <w:rPr>
          <w:rFonts w:ascii="Calibri" w:eastAsia="Calibri" w:hAnsi="Calibri" w:cs="Arial"/>
          <w:sz w:val="20"/>
        </w:rPr>
        <w:t>(</w:t>
      </w:r>
      <w:r w:rsidRPr="006940F4">
        <w:rPr>
          <w:rFonts w:ascii="Calibri" w:eastAsia="Calibri" w:hAnsi="Calibri" w:cs="Arial"/>
          <w:i/>
          <w:iCs/>
          <w:sz w:val="20"/>
        </w:rPr>
        <w:t>tiekėjo pavadinimas</w:t>
      </w:r>
      <w:r w:rsidRPr="006940F4">
        <w:rPr>
          <w:rFonts w:ascii="Calibri" w:eastAsia="Calibri" w:hAnsi="Calibri" w:cs="Arial"/>
          <w:sz w:val="20"/>
        </w:rPr>
        <w:t>)</w:t>
      </w:r>
    </w:p>
    <w:p w14:paraId="37FD927B" w14:textId="77777777" w:rsidR="00062008" w:rsidRPr="006940F4" w:rsidRDefault="00062008" w:rsidP="00062008">
      <w:pPr>
        <w:widowControl w:val="0"/>
        <w:tabs>
          <w:tab w:val="right" w:leader="underscore" w:pos="9071"/>
        </w:tabs>
        <w:suppressAutoHyphens/>
        <w:spacing w:after="0" w:line="240" w:lineRule="auto"/>
        <w:textAlignment w:val="baseline"/>
        <w:rPr>
          <w:rFonts w:ascii="Calibri" w:eastAsia="Calibri" w:hAnsi="Calibri" w:cs="Arial"/>
        </w:rPr>
      </w:pPr>
      <w:r w:rsidRPr="006940F4">
        <w:rPr>
          <w:rFonts w:ascii="Calibri" w:eastAsia="Calibri" w:hAnsi="Calibri" w:cs="Arial"/>
        </w:rPr>
        <w:tab/>
      </w:r>
    </w:p>
    <w:p w14:paraId="15E9383A" w14:textId="77777777" w:rsidR="00062008" w:rsidRPr="006940F4" w:rsidRDefault="00062008" w:rsidP="00062008">
      <w:pPr>
        <w:suppressAutoHyphens/>
        <w:spacing w:after="0" w:line="240" w:lineRule="auto"/>
        <w:jc w:val="center"/>
        <w:textAlignment w:val="baseline"/>
        <w:rPr>
          <w:rFonts w:ascii="Calibri" w:eastAsia="Calibri" w:hAnsi="Calibri" w:cs="Arial"/>
        </w:rPr>
      </w:pPr>
      <w:r w:rsidRPr="006940F4">
        <w:rPr>
          <w:rFonts w:ascii="Calibri" w:eastAsia="Calibri" w:hAnsi="Calibri" w:cs="Arial"/>
          <w:iCs/>
          <w:sz w:val="20"/>
        </w:rPr>
        <w:t>(</w:t>
      </w:r>
      <w:r w:rsidRPr="006940F4">
        <w:rPr>
          <w:rFonts w:ascii="Calibri" w:eastAsia="Calibri" w:hAnsi="Calibri" w:cs="Arial"/>
          <w:i/>
          <w:sz w:val="20"/>
        </w:rPr>
        <w:t>adresatas (perkančiosios organizacijos / perkančiojo subjekto pavadinimas</w:t>
      </w:r>
      <w:r w:rsidRPr="006940F4">
        <w:rPr>
          <w:rFonts w:ascii="Calibri" w:eastAsia="Calibri" w:hAnsi="Calibri" w:cs="Arial"/>
          <w:iCs/>
          <w:sz w:val="20"/>
        </w:rPr>
        <w:t>)</w:t>
      </w:r>
    </w:p>
    <w:p w14:paraId="2F1EBDBF" w14:textId="77777777" w:rsidR="00062008" w:rsidRPr="006940F4" w:rsidRDefault="00062008" w:rsidP="00062008">
      <w:pPr>
        <w:widowControl w:val="0"/>
        <w:tabs>
          <w:tab w:val="right" w:leader="underscore" w:pos="9071"/>
        </w:tabs>
        <w:suppressAutoHyphens/>
        <w:spacing w:after="0" w:line="240" w:lineRule="auto"/>
        <w:jc w:val="center"/>
        <w:textAlignment w:val="baseline"/>
        <w:rPr>
          <w:rFonts w:ascii="Calibri" w:eastAsia="Calibri" w:hAnsi="Calibri" w:cs="Arial"/>
          <w:b/>
          <w:bCs/>
          <w:sz w:val="20"/>
        </w:rPr>
      </w:pPr>
    </w:p>
    <w:p w14:paraId="49621676" w14:textId="77777777" w:rsidR="00062008" w:rsidRPr="006940F4" w:rsidRDefault="00062008" w:rsidP="00062008">
      <w:pPr>
        <w:widowControl w:val="0"/>
        <w:tabs>
          <w:tab w:val="right" w:leader="underscore" w:pos="9071"/>
        </w:tabs>
        <w:suppressAutoHyphens/>
        <w:spacing w:after="0" w:line="240" w:lineRule="auto"/>
        <w:jc w:val="center"/>
        <w:textAlignment w:val="baseline"/>
        <w:rPr>
          <w:rFonts w:ascii="Calibri" w:eastAsia="Calibri" w:hAnsi="Calibri" w:cs="Arial"/>
        </w:rPr>
      </w:pPr>
      <w:r w:rsidRPr="006940F4">
        <w:rPr>
          <w:rFonts w:ascii="Calibri" w:eastAsia="Calibri" w:hAnsi="Calibri" w:cs="Arial"/>
          <w:b/>
          <w:bCs/>
        </w:rPr>
        <w:t>NACIONALINIO SAUGUMO REIKALAVIMŲ ATITIKTIES DEKLARACIJA</w:t>
      </w:r>
    </w:p>
    <w:p w14:paraId="5304910C" w14:textId="77777777" w:rsidR="00062008" w:rsidRPr="006940F4" w:rsidRDefault="00062008" w:rsidP="00062008">
      <w:pPr>
        <w:widowControl w:val="0"/>
        <w:tabs>
          <w:tab w:val="right" w:leader="underscore" w:pos="9071"/>
        </w:tabs>
        <w:suppressAutoHyphens/>
        <w:spacing w:after="0" w:line="240" w:lineRule="auto"/>
        <w:jc w:val="center"/>
        <w:textAlignment w:val="baseline"/>
        <w:rPr>
          <w:rFonts w:ascii="Calibri" w:eastAsia="Calibri" w:hAnsi="Calibri" w:cs="Arial"/>
          <w:b/>
          <w:bCs/>
        </w:rPr>
      </w:pPr>
    </w:p>
    <w:p w14:paraId="713D4D93" w14:textId="77777777" w:rsidR="00062008" w:rsidRPr="006940F4" w:rsidRDefault="00062008" w:rsidP="00062008">
      <w:pPr>
        <w:widowControl w:val="0"/>
        <w:tabs>
          <w:tab w:val="right" w:leader="underscore" w:pos="9071"/>
        </w:tabs>
        <w:suppressAutoHyphens/>
        <w:spacing w:after="0" w:line="240" w:lineRule="auto"/>
        <w:jc w:val="center"/>
        <w:textAlignment w:val="baseline"/>
        <w:rPr>
          <w:rFonts w:ascii="Calibri" w:eastAsia="Calibri" w:hAnsi="Calibri" w:cs="Arial"/>
        </w:rPr>
      </w:pPr>
      <w:r w:rsidRPr="006940F4">
        <w:rPr>
          <w:rFonts w:ascii="Calibri" w:eastAsia="Calibri" w:hAnsi="Calibri" w:cs="Arial"/>
        </w:rPr>
        <w:t>20__ m._____________ d. Nr. ______</w:t>
      </w:r>
    </w:p>
    <w:p w14:paraId="57D606E6" w14:textId="77777777" w:rsidR="00062008" w:rsidRPr="006940F4" w:rsidRDefault="00062008" w:rsidP="00062008">
      <w:pPr>
        <w:widowControl w:val="0"/>
        <w:tabs>
          <w:tab w:val="right" w:leader="underscore" w:pos="9071"/>
        </w:tabs>
        <w:suppressAutoHyphens/>
        <w:spacing w:after="0" w:line="240" w:lineRule="auto"/>
        <w:jc w:val="center"/>
        <w:textAlignment w:val="baseline"/>
        <w:rPr>
          <w:rFonts w:ascii="Calibri" w:eastAsia="Calibri" w:hAnsi="Calibri" w:cs="Arial"/>
        </w:rPr>
      </w:pPr>
      <w:r w:rsidRPr="006940F4">
        <w:rPr>
          <w:rFonts w:ascii="Calibri" w:eastAsia="Calibri" w:hAnsi="Calibri" w:cs="Arial"/>
        </w:rPr>
        <w:t>__________________________</w:t>
      </w:r>
    </w:p>
    <w:p w14:paraId="48D38131" w14:textId="77777777" w:rsidR="00062008" w:rsidRPr="006940F4" w:rsidRDefault="00062008" w:rsidP="00062008">
      <w:pPr>
        <w:widowControl w:val="0"/>
        <w:tabs>
          <w:tab w:val="right" w:leader="underscore" w:pos="9071"/>
        </w:tabs>
        <w:suppressAutoHyphens/>
        <w:spacing w:after="0" w:line="240" w:lineRule="auto"/>
        <w:jc w:val="center"/>
        <w:textAlignment w:val="baseline"/>
        <w:rPr>
          <w:rFonts w:ascii="Calibri" w:eastAsia="Calibri" w:hAnsi="Calibri" w:cs="Arial"/>
        </w:rPr>
      </w:pPr>
      <w:r w:rsidRPr="006940F4">
        <w:rPr>
          <w:rFonts w:ascii="Calibri" w:eastAsia="Calibri" w:hAnsi="Calibri" w:cs="Arial"/>
          <w:i/>
          <w:iCs/>
          <w:sz w:val="20"/>
        </w:rPr>
        <w:t>(Sudarymo vieta)</w:t>
      </w:r>
    </w:p>
    <w:p w14:paraId="75101442" w14:textId="77777777" w:rsidR="00062008" w:rsidRPr="006940F4" w:rsidRDefault="00062008" w:rsidP="00062008">
      <w:pPr>
        <w:spacing w:after="0"/>
        <w:ind w:firstLine="567"/>
        <w:jc w:val="both"/>
        <w:rPr>
          <w:rFonts w:ascii="Calibri" w:eastAsia="Calibri" w:hAnsi="Calibri" w:cs="Arial"/>
          <w:color w:val="000000"/>
          <w:szCs w:val="24"/>
        </w:rPr>
      </w:pPr>
      <w:r w:rsidRPr="006940F4">
        <w:rPr>
          <w:rFonts w:ascii="Calibri" w:eastAsia="Calibri" w:hAnsi="Calibri" w:cs="Arial"/>
          <w:color w:val="000000"/>
          <w:szCs w:val="24"/>
        </w:rPr>
        <w:t>Aš, ___________________________________________________________________ ,</w:t>
      </w:r>
    </w:p>
    <w:p w14:paraId="04E6118E" w14:textId="77777777" w:rsidR="00062008" w:rsidRPr="006940F4" w:rsidRDefault="00062008" w:rsidP="00062008">
      <w:pPr>
        <w:spacing w:after="0"/>
        <w:ind w:left="960" w:firstLine="318"/>
        <w:jc w:val="both"/>
        <w:rPr>
          <w:rFonts w:ascii="Calibri" w:eastAsia="Calibri" w:hAnsi="Calibri" w:cs="Arial"/>
          <w:color w:val="000000"/>
          <w:sz w:val="20"/>
        </w:rPr>
      </w:pPr>
      <w:r w:rsidRPr="006940F4">
        <w:rPr>
          <w:rFonts w:ascii="Calibri" w:eastAsia="Calibri" w:hAnsi="Calibri" w:cs="Arial"/>
          <w:i/>
          <w:iCs/>
          <w:color w:val="000000"/>
          <w:sz w:val="20"/>
        </w:rPr>
        <w:t>(tiekėjo vadovo ar jo įgalioto asmens pareigų pavadinimas, vardas ir pavardė)</w:t>
      </w:r>
    </w:p>
    <w:p w14:paraId="093C2585" w14:textId="77777777" w:rsidR="00062008" w:rsidRPr="006940F4" w:rsidRDefault="00062008" w:rsidP="00062008">
      <w:pPr>
        <w:spacing w:after="0"/>
        <w:jc w:val="both"/>
        <w:rPr>
          <w:rFonts w:ascii="Calibri" w:eastAsia="Calibri" w:hAnsi="Calibri" w:cs="Arial"/>
          <w:color w:val="000000"/>
          <w:szCs w:val="24"/>
        </w:rPr>
      </w:pPr>
      <w:r w:rsidRPr="006940F4">
        <w:rPr>
          <w:rFonts w:ascii="Calibri" w:eastAsia="Calibri" w:hAnsi="Calibri" w:cs="Arial"/>
          <w:color w:val="000000"/>
          <w:szCs w:val="24"/>
        </w:rPr>
        <w:t>patvirtinu, kad mano vadovaujamas (-a) (atstovaujamas (-a))____________________________ ,</w:t>
      </w:r>
    </w:p>
    <w:p w14:paraId="637803E1" w14:textId="77777777" w:rsidR="00062008" w:rsidRPr="006940F4" w:rsidRDefault="00062008" w:rsidP="00062008">
      <w:pPr>
        <w:spacing w:after="0"/>
        <w:ind w:left="4962" w:firstLine="742"/>
        <w:jc w:val="both"/>
        <w:rPr>
          <w:rFonts w:ascii="Calibri" w:eastAsia="Calibri" w:hAnsi="Calibri" w:cs="Arial"/>
          <w:color w:val="000000"/>
          <w:sz w:val="20"/>
        </w:rPr>
      </w:pPr>
      <w:r w:rsidRPr="006940F4">
        <w:rPr>
          <w:rFonts w:ascii="Calibri" w:eastAsia="Calibri" w:hAnsi="Calibri" w:cs="Arial"/>
          <w:i/>
          <w:iCs/>
          <w:color w:val="000000"/>
          <w:sz w:val="20"/>
        </w:rPr>
        <w:t xml:space="preserve">(tiekėjo pavadinimas)    </w:t>
      </w:r>
    </w:p>
    <w:p w14:paraId="0E39C128" w14:textId="77777777" w:rsidR="00062008" w:rsidRPr="006940F4" w:rsidRDefault="00062008" w:rsidP="00062008">
      <w:pPr>
        <w:spacing w:after="0"/>
        <w:jc w:val="both"/>
        <w:rPr>
          <w:rFonts w:ascii="Calibri" w:eastAsia="Calibri" w:hAnsi="Calibri" w:cs="Arial"/>
          <w:color w:val="000000"/>
          <w:szCs w:val="24"/>
          <w:u w:val="single"/>
        </w:rPr>
      </w:pPr>
      <w:r w:rsidRPr="006940F4">
        <w:rPr>
          <w:rFonts w:ascii="Calibri" w:eastAsia="Calibri" w:hAnsi="Calibri" w:cs="Arial"/>
          <w:color w:val="000000"/>
          <w:szCs w:val="24"/>
        </w:rPr>
        <w:t>dalyvaujantis (-i) ______________________________________________________________</w:t>
      </w:r>
    </w:p>
    <w:p w14:paraId="58B3DD04" w14:textId="77777777" w:rsidR="00062008" w:rsidRPr="006940F4" w:rsidRDefault="00062008" w:rsidP="00062008">
      <w:pPr>
        <w:spacing w:after="0"/>
        <w:ind w:left="2040" w:firstLine="371"/>
        <w:jc w:val="both"/>
        <w:rPr>
          <w:rFonts w:ascii="Calibri" w:eastAsia="Calibri" w:hAnsi="Calibri" w:cs="Arial"/>
          <w:color w:val="000000"/>
          <w:sz w:val="20"/>
        </w:rPr>
      </w:pPr>
      <w:r w:rsidRPr="006940F4">
        <w:rPr>
          <w:rFonts w:ascii="Calibri" w:eastAsia="Calibri" w:hAnsi="Calibri" w:cs="Arial"/>
          <w:i/>
          <w:iCs/>
          <w:color w:val="000000"/>
          <w:sz w:val="20"/>
        </w:rPr>
        <w:t>(perkančiosios organizacijos / perkančiojo subjekto pavadinimas)</w:t>
      </w:r>
    </w:p>
    <w:p w14:paraId="0732D938" w14:textId="77777777" w:rsidR="00062008" w:rsidRPr="006940F4" w:rsidRDefault="00062008" w:rsidP="00062008">
      <w:pPr>
        <w:spacing w:after="0"/>
        <w:jc w:val="both"/>
        <w:rPr>
          <w:rFonts w:ascii="Calibri" w:eastAsia="Calibri" w:hAnsi="Calibri" w:cs="Arial"/>
          <w:color w:val="000000"/>
          <w:szCs w:val="24"/>
        </w:rPr>
      </w:pPr>
      <w:r w:rsidRPr="006940F4">
        <w:rPr>
          <w:rFonts w:ascii="Calibri" w:eastAsia="Calibri" w:hAnsi="Calibri" w:cs="Arial"/>
          <w:color w:val="000000"/>
          <w:szCs w:val="24"/>
        </w:rPr>
        <w:t>vykdomame  _____________________________________, atitinka toliau nurodomus reikalavimus:</w:t>
      </w:r>
    </w:p>
    <w:p w14:paraId="44C3E900" w14:textId="77777777" w:rsidR="00062008" w:rsidRPr="006940F4" w:rsidRDefault="00062008" w:rsidP="00062008">
      <w:pPr>
        <w:spacing w:after="0"/>
        <w:ind w:firstLine="636"/>
        <w:jc w:val="both"/>
        <w:rPr>
          <w:rFonts w:ascii="Calibri" w:eastAsia="Calibri" w:hAnsi="Calibri" w:cs="Arial"/>
          <w:color w:val="000000"/>
          <w:sz w:val="20"/>
        </w:rPr>
      </w:pPr>
      <w:r w:rsidRPr="006940F4">
        <w:rPr>
          <w:rFonts w:ascii="Calibri" w:eastAsia="Calibri" w:hAnsi="Calibri" w:cs="Arial"/>
          <w:i/>
          <w:iCs/>
          <w:color w:val="000000"/>
          <w:sz w:val="20"/>
        </w:rPr>
        <w:t>(pirkimo objekto pavadinimas, pirkimo numeris, pirkimo paskelbimo CVP IS data</w:t>
      </w:r>
      <w:r w:rsidRPr="006940F4">
        <w:rPr>
          <w:rFonts w:ascii="Calibri" w:eastAsia="Calibri" w:hAnsi="Calibri" w:cs="Arial"/>
          <w:color w:val="000000"/>
          <w:sz w:val="20"/>
        </w:rPr>
        <w:t>)</w:t>
      </w:r>
    </w:p>
    <w:p w14:paraId="2ACE6C8F" w14:textId="77777777" w:rsidR="00062008" w:rsidRPr="006940F4" w:rsidRDefault="00062008" w:rsidP="00062008">
      <w:pPr>
        <w:spacing w:after="0" w:line="240" w:lineRule="auto"/>
        <w:ind w:firstLine="636"/>
        <w:jc w:val="both"/>
        <w:rPr>
          <w:rFonts w:ascii="Calibri" w:eastAsia="Calibri" w:hAnsi="Calibri" w:cs="Arial"/>
          <w:color w:val="000000"/>
          <w:sz w:val="20"/>
        </w:rPr>
      </w:pPr>
    </w:p>
    <w:p w14:paraId="4C276F55" w14:textId="77777777" w:rsidR="00062008" w:rsidRPr="006940F4" w:rsidRDefault="00062008" w:rsidP="00062008">
      <w:pPr>
        <w:widowControl w:val="0"/>
        <w:suppressAutoHyphens/>
        <w:spacing w:after="0" w:line="240" w:lineRule="auto"/>
        <w:ind w:firstLine="567"/>
        <w:jc w:val="both"/>
        <w:textAlignment w:val="baseline"/>
        <w:rPr>
          <w:rFonts w:ascii="Calibri" w:eastAsia="Calibri" w:hAnsi="Calibri" w:cs="Arial"/>
          <w:sz w:val="20"/>
          <w:shd w:val="clear" w:color="auto" w:fil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062008" w:rsidRPr="006940F4" w14:paraId="45051731" w14:textId="77777777" w:rsidTr="00D23349">
        <w:tc>
          <w:tcPr>
            <w:tcW w:w="352" w:type="dxa"/>
            <w:tcBorders>
              <w:top w:val="single" w:sz="4" w:space="0" w:color="auto"/>
              <w:left w:val="single" w:sz="4" w:space="0" w:color="auto"/>
              <w:bottom w:val="single" w:sz="4" w:space="0" w:color="auto"/>
              <w:right w:val="nil"/>
            </w:tcBorders>
            <w:hideMark/>
          </w:tcPr>
          <w:p w14:paraId="1FE6F15D" w14:textId="77777777" w:rsidR="00062008" w:rsidRPr="006940F4" w:rsidRDefault="00062008" w:rsidP="00D23349">
            <w:pPr>
              <w:spacing w:after="0" w:line="240" w:lineRule="auto"/>
              <w:rPr>
                <w:rFonts w:ascii="Calibri" w:eastAsia="Calibri" w:hAnsi="Calibri" w:cs="Arial"/>
                <w:szCs w:val="24"/>
              </w:rPr>
            </w:pPr>
            <w:r w:rsidRPr="006940F4">
              <w:rPr>
                <w:rFonts w:ascii="Calibri" w:eastAsia="Calibri" w:hAnsi="Calibri" w:cs="Arial"/>
                <w:szCs w:val="24"/>
              </w:rPr>
              <w:t>×</w:t>
            </w:r>
          </w:p>
        </w:tc>
        <w:tc>
          <w:tcPr>
            <w:tcW w:w="9574" w:type="dxa"/>
            <w:vMerge w:val="restart"/>
            <w:tcBorders>
              <w:top w:val="nil"/>
              <w:left w:val="nil"/>
              <w:bottom w:val="nil"/>
              <w:right w:val="nil"/>
            </w:tcBorders>
            <w:hideMark/>
          </w:tcPr>
          <w:p w14:paraId="79C63C52" w14:textId="77777777" w:rsidR="00062008" w:rsidRPr="008A0BF8" w:rsidRDefault="00062008" w:rsidP="00D23349">
            <w:pPr>
              <w:spacing w:after="0" w:line="240" w:lineRule="auto"/>
              <w:jc w:val="both"/>
              <w:rPr>
                <w:rFonts w:ascii="Calibri" w:eastAsia="Calibri" w:hAnsi="Calibri" w:cs="Arial"/>
              </w:rPr>
            </w:pPr>
            <w:r w:rsidRPr="008A0BF8">
              <w:rPr>
                <w:rFonts w:ascii="Calibri" w:eastAsia="Calibri" w:hAnsi="Calibri" w:cs="Arial"/>
              </w:rPr>
              <w:t xml:space="preserve">tiekėjo siūlomos prekės nekelia grėsmės nacionaliniam saugumui </w:t>
            </w:r>
            <w:r w:rsidRPr="008A0BF8">
              <w:rPr>
                <w:rFonts w:ascii="Calibri" w:eastAsia="Calibri" w:hAnsi="Calibri" w:cs="Arial"/>
                <w:color w:val="000000"/>
                <w:bdr w:val="none" w:sz="0" w:space="0" w:color="auto" w:frame="1"/>
              </w:rPr>
              <w:t>–</w:t>
            </w:r>
            <w:r w:rsidRPr="008A0BF8">
              <w:rPr>
                <w:rFonts w:ascii="Calibri" w:eastAsia="Calibri" w:hAnsi="Calibri" w:cs="Arial"/>
              </w:rPr>
              <w:t xml:space="preserve"> vadovaujantis Lietuvos Respublikos viešųjų pirkimų įstatymo (toliau – VPĮ) 37 straipsnio 9 dalies 1 punktu, prekių gamintojas ar jį kontroliuojantis asmuo</w:t>
            </w:r>
            <w:r w:rsidRPr="008A0BF8">
              <w:rPr>
                <w:rFonts w:ascii="Calibri" w:eastAsia="Calibri" w:hAnsi="Calibri" w:cs="Arial"/>
                <w:color w:val="000000"/>
              </w:rPr>
              <w:t xml:space="preserve"> </w:t>
            </w:r>
            <w:r w:rsidRPr="008A0BF8">
              <w:rPr>
                <w:rFonts w:ascii="Calibri" w:eastAsia="Calibri" w:hAnsi="Calibri" w:cs="Arial"/>
              </w:rPr>
              <w:t>nėra registruoti (jeigu gamintojas ar jį kontroliuojantis asmuo yra fizinis asmuo – nuolat gyvenantis ar turintis pilietybę) VPĮ 92 straipsnio 14 dalyje numatytame sąraše nurodytose valstybėse ar teritorijose. (</w:t>
            </w:r>
            <w:r w:rsidRPr="008A0BF8">
              <w:rPr>
                <w:rFonts w:ascii="Calibri" w:eastAsia="Calibri" w:hAnsi="Calibri" w:cs="Arial"/>
                <w:i/>
                <w:sz w:val="20"/>
              </w:rPr>
              <w:t>pirkimo dokumentų 5.4 punktas)</w:t>
            </w:r>
          </w:p>
        </w:tc>
      </w:tr>
      <w:tr w:rsidR="00062008" w:rsidRPr="006940F4" w14:paraId="53DA86D8" w14:textId="77777777" w:rsidTr="00D23349">
        <w:tc>
          <w:tcPr>
            <w:tcW w:w="352" w:type="dxa"/>
            <w:tcBorders>
              <w:top w:val="single" w:sz="4" w:space="0" w:color="auto"/>
              <w:left w:val="nil"/>
              <w:bottom w:val="nil"/>
              <w:right w:val="nil"/>
            </w:tcBorders>
          </w:tcPr>
          <w:p w14:paraId="6F5780F3" w14:textId="77777777" w:rsidR="00062008" w:rsidRPr="006940F4" w:rsidRDefault="00062008" w:rsidP="00D23349">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0AFAD56E" w14:textId="77777777" w:rsidR="00062008" w:rsidRPr="008A0BF8" w:rsidRDefault="00062008" w:rsidP="00D23349">
            <w:pPr>
              <w:spacing w:after="0"/>
              <w:rPr>
                <w:rFonts w:ascii="Calibri" w:eastAsia="Calibri" w:hAnsi="Calibri" w:cs="Arial"/>
              </w:rPr>
            </w:pPr>
          </w:p>
        </w:tc>
      </w:tr>
      <w:tr w:rsidR="00062008" w:rsidRPr="006940F4" w14:paraId="607173D5" w14:textId="77777777" w:rsidTr="00062008">
        <w:trPr>
          <w:trHeight w:val="793"/>
        </w:trPr>
        <w:tc>
          <w:tcPr>
            <w:tcW w:w="352" w:type="dxa"/>
            <w:tcBorders>
              <w:top w:val="nil"/>
              <w:left w:val="nil"/>
              <w:bottom w:val="nil"/>
              <w:right w:val="nil"/>
            </w:tcBorders>
          </w:tcPr>
          <w:p w14:paraId="0173FAEB" w14:textId="77777777" w:rsidR="00062008" w:rsidRPr="006940F4" w:rsidRDefault="00062008" w:rsidP="00D23349">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596DB2CE" w14:textId="77777777" w:rsidR="00062008" w:rsidRPr="008A0BF8" w:rsidRDefault="00062008" w:rsidP="00D23349">
            <w:pPr>
              <w:spacing w:after="0"/>
              <w:rPr>
                <w:rFonts w:ascii="Calibri" w:eastAsia="Calibri" w:hAnsi="Calibri" w:cs="Arial"/>
              </w:rPr>
            </w:pPr>
          </w:p>
        </w:tc>
      </w:tr>
      <w:tr w:rsidR="00062008" w:rsidRPr="006940F4" w14:paraId="196B58C3" w14:textId="77777777" w:rsidTr="00D23349">
        <w:tc>
          <w:tcPr>
            <w:tcW w:w="352" w:type="dxa"/>
            <w:tcBorders>
              <w:top w:val="single" w:sz="4" w:space="0" w:color="auto"/>
              <w:left w:val="single" w:sz="4" w:space="0" w:color="auto"/>
              <w:bottom w:val="single" w:sz="4" w:space="0" w:color="auto"/>
              <w:right w:val="nil"/>
            </w:tcBorders>
            <w:hideMark/>
          </w:tcPr>
          <w:p w14:paraId="7B75A65D" w14:textId="77777777" w:rsidR="00062008" w:rsidRPr="006940F4" w:rsidRDefault="00062008" w:rsidP="00D23349">
            <w:pPr>
              <w:spacing w:after="0" w:line="240" w:lineRule="auto"/>
              <w:rPr>
                <w:rFonts w:ascii="Calibri" w:eastAsia="Calibri" w:hAnsi="Calibri" w:cs="Arial"/>
                <w:szCs w:val="24"/>
              </w:rPr>
            </w:pPr>
            <w:r w:rsidRPr="006940F4">
              <w:rPr>
                <w:rFonts w:ascii="Calibri" w:eastAsia="Calibri" w:hAnsi="Calibri" w:cs="Arial"/>
                <w:szCs w:val="24"/>
              </w:rPr>
              <w:t>×</w:t>
            </w:r>
          </w:p>
        </w:tc>
        <w:tc>
          <w:tcPr>
            <w:tcW w:w="9574" w:type="dxa"/>
            <w:vMerge w:val="restart"/>
            <w:tcBorders>
              <w:top w:val="nil"/>
              <w:left w:val="nil"/>
              <w:bottom w:val="nil"/>
              <w:right w:val="nil"/>
            </w:tcBorders>
            <w:hideMark/>
          </w:tcPr>
          <w:p w14:paraId="6B7C44E1" w14:textId="01270ADB" w:rsidR="00062008" w:rsidRPr="008A0BF8" w:rsidRDefault="00062008" w:rsidP="00D23349">
            <w:pPr>
              <w:shd w:val="clear" w:color="auto" w:fill="FFFFFF"/>
              <w:spacing w:after="0" w:line="240" w:lineRule="auto"/>
              <w:jc w:val="both"/>
              <w:rPr>
                <w:rFonts w:ascii="Calibri" w:eastAsia="Calibri" w:hAnsi="Calibri" w:cs="Arial"/>
                <w:szCs w:val="24"/>
              </w:rPr>
            </w:pPr>
            <w:r w:rsidRPr="008A0BF8">
              <w:rPr>
                <w:rFonts w:ascii="Calibri" w:eastAsia="Calibri" w:hAnsi="Calibri" w:cs="Arial"/>
              </w:rPr>
              <w:t xml:space="preserve">tiekėjo siūlomos teikti paslaugos nekelia grėsmės nacionaliniam saugumui </w:t>
            </w:r>
            <w:r w:rsidRPr="008A0BF8">
              <w:rPr>
                <w:rFonts w:ascii="Calibri" w:eastAsia="Calibri" w:hAnsi="Calibri" w:cs="Arial"/>
                <w:bdr w:val="none" w:sz="0" w:space="0" w:color="auto" w:frame="1"/>
              </w:rPr>
              <w:t>–</w:t>
            </w:r>
            <w:r w:rsidRPr="008A0BF8">
              <w:rPr>
                <w:rFonts w:ascii="Calibri" w:eastAsia="Calibri" w:hAnsi="Calibri" w:cs="Arial"/>
              </w:rPr>
              <w:t xml:space="preserve"> vadovaujantis VPĮ 37 straipsnio 9 dalies 2 punktu, paslaugų teikimas nebus vykdomas iš VPĮ 92 straipsnio 14 dalyje numatytame sąraše nurodytų valstybių ar teritorijų. (</w:t>
            </w:r>
            <w:r w:rsidRPr="008A0BF8">
              <w:rPr>
                <w:rFonts w:ascii="Calibri" w:eastAsia="Calibri" w:hAnsi="Calibri" w:cs="Arial"/>
                <w:i/>
                <w:sz w:val="20"/>
              </w:rPr>
              <w:t xml:space="preserve">pirkimo dokumentų 5.6 punktas) </w:t>
            </w:r>
          </w:p>
        </w:tc>
      </w:tr>
      <w:tr w:rsidR="00062008" w:rsidRPr="006940F4" w14:paraId="2733D54B" w14:textId="77777777" w:rsidTr="00D23349">
        <w:tc>
          <w:tcPr>
            <w:tcW w:w="352" w:type="dxa"/>
            <w:tcBorders>
              <w:top w:val="single" w:sz="4" w:space="0" w:color="auto"/>
              <w:left w:val="nil"/>
              <w:bottom w:val="nil"/>
              <w:right w:val="nil"/>
            </w:tcBorders>
          </w:tcPr>
          <w:p w14:paraId="4638EF68" w14:textId="77777777" w:rsidR="00062008" w:rsidRPr="006940F4" w:rsidRDefault="00062008" w:rsidP="00D23349">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114535F6" w14:textId="77777777" w:rsidR="00062008" w:rsidRPr="008A0BF8" w:rsidRDefault="00062008" w:rsidP="00D23349">
            <w:pPr>
              <w:spacing w:after="0"/>
              <w:rPr>
                <w:rFonts w:ascii="Calibri" w:eastAsia="Calibri" w:hAnsi="Calibri" w:cs="Arial"/>
                <w:szCs w:val="24"/>
              </w:rPr>
            </w:pPr>
          </w:p>
        </w:tc>
      </w:tr>
      <w:tr w:rsidR="00062008" w:rsidRPr="006940F4" w14:paraId="42DF7E25" w14:textId="77777777" w:rsidTr="00062008">
        <w:trPr>
          <w:trHeight w:val="358"/>
        </w:trPr>
        <w:tc>
          <w:tcPr>
            <w:tcW w:w="352" w:type="dxa"/>
            <w:tcBorders>
              <w:top w:val="nil"/>
              <w:left w:val="nil"/>
              <w:bottom w:val="nil"/>
              <w:right w:val="nil"/>
            </w:tcBorders>
          </w:tcPr>
          <w:p w14:paraId="0A8A5732" w14:textId="77777777" w:rsidR="00062008" w:rsidRPr="006940F4" w:rsidRDefault="00062008" w:rsidP="00D23349">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783FCE6F" w14:textId="77777777" w:rsidR="00062008" w:rsidRPr="008A0BF8" w:rsidRDefault="00062008" w:rsidP="00D23349">
            <w:pPr>
              <w:spacing w:after="0"/>
              <w:rPr>
                <w:rFonts w:ascii="Calibri" w:eastAsia="Calibri" w:hAnsi="Calibri" w:cs="Arial"/>
                <w:szCs w:val="24"/>
              </w:rPr>
            </w:pPr>
          </w:p>
        </w:tc>
      </w:tr>
      <w:tr w:rsidR="00062008" w:rsidRPr="006940F4" w14:paraId="39E1613A" w14:textId="77777777" w:rsidTr="00D23349">
        <w:tc>
          <w:tcPr>
            <w:tcW w:w="352" w:type="dxa"/>
            <w:tcBorders>
              <w:top w:val="single" w:sz="4" w:space="0" w:color="auto"/>
              <w:left w:val="single" w:sz="4" w:space="0" w:color="auto"/>
              <w:bottom w:val="single" w:sz="4" w:space="0" w:color="auto"/>
              <w:right w:val="nil"/>
            </w:tcBorders>
            <w:hideMark/>
          </w:tcPr>
          <w:p w14:paraId="12F73B2B" w14:textId="77777777" w:rsidR="00062008" w:rsidRPr="006940F4" w:rsidRDefault="00062008" w:rsidP="00D23349">
            <w:pPr>
              <w:spacing w:after="0" w:line="240" w:lineRule="auto"/>
              <w:rPr>
                <w:rFonts w:ascii="Calibri" w:eastAsia="Calibri" w:hAnsi="Calibri" w:cs="Arial"/>
                <w:szCs w:val="24"/>
              </w:rPr>
            </w:pPr>
            <w:r w:rsidRPr="006940F4">
              <w:rPr>
                <w:rFonts w:ascii="Calibri" w:eastAsia="Calibri" w:hAnsi="Calibri" w:cs="Arial"/>
                <w:szCs w:val="24"/>
              </w:rPr>
              <w:t>×</w:t>
            </w:r>
          </w:p>
        </w:tc>
        <w:tc>
          <w:tcPr>
            <w:tcW w:w="9574" w:type="dxa"/>
            <w:vMerge w:val="restart"/>
            <w:tcBorders>
              <w:top w:val="nil"/>
              <w:left w:val="nil"/>
              <w:bottom w:val="nil"/>
              <w:right w:val="nil"/>
            </w:tcBorders>
            <w:hideMark/>
          </w:tcPr>
          <w:p w14:paraId="31A59F6A" w14:textId="6A5BCD17" w:rsidR="00062008" w:rsidRPr="008A0BF8" w:rsidRDefault="00062008" w:rsidP="00D23349">
            <w:pPr>
              <w:spacing w:after="0" w:line="240" w:lineRule="auto"/>
              <w:jc w:val="both"/>
              <w:rPr>
                <w:rFonts w:ascii="Calibri" w:eastAsia="Calibri" w:hAnsi="Calibri" w:cs="Arial"/>
                <w:szCs w:val="24"/>
              </w:rPr>
            </w:pPr>
            <w:r w:rsidRPr="008A0BF8">
              <w:rPr>
                <w:rFonts w:ascii="Calibri" w:eastAsia="Calibri" w:hAnsi="Calibri" w:cs="Arial"/>
                <w:szCs w:val="24"/>
              </w:rPr>
              <w:t>tiekėjas neturi interesų, galinčių kelti grėsmę nacionaliniam saugumui – vadovaujantis VPĮ 47 straipsnio 9 dalimi, j</w:t>
            </w:r>
            <w:r w:rsidRPr="008A0BF8">
              <w:rPr>
                <w:rFonts w:ascii="Calibri" w:eastAsia="Calibri" w:hAnsi="Calibri" w:cs="Arial"/>
              </w:rPr>
              <w:t>is pats,</w:t>
            </w:r>
            <w:r w:rsidRPr="008A0BF8">
              <w:rPr>
                <w:rFonts w:ascii="Calibri" w:eastAsia="Calibri" w:hAnsi="Calibri" w:cs="Arial"/>
                <w:color w:val="000000"/>
                <w:szCs w:val="24"/>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8A0BF8">
              <w:rPr>
                <w:rFonts w:ascii="Calibri" w:eastAsia="Calibri" w:hAnsi="Calibri" w:cs="Arial"/>
              </w:rPr>
              <w:t>(</w:t>
            </w:r>
            <w:r w:rsidRPr="008A0BF8">
              <w:rPr>
                <w:rFonts w:ascii="Calibri" w:eastAsia="Calibri" w:hAnsi="Calibri" w:cs="Arial"/>
                <w:i/>
                <w:sz w:val="20"/>
              </w:rPr>
              <w:t>pirkimo dokumentų 5.7 punktas)</w:t>
            </w:r>
          </w:p>
        </w:tc>
      </w:tr>
      <w:tr w:rsidR="00062008" w:rsidRPr="006940F4" w14:paraId="17974ED4" w14:textId="77777777" w:rsidTr="00D23349">
        <w:tc>
          <w:tcPr>
            <w:tcW w:w="352" w:type="dxa"/>
            <w:tcBorders>
              <w:top w:val="single" w:sz="4" w:space="0" w:color="auto"/>
              <w:left w:val="nil"/>
              <w:bottom w:val="nil"/>
              <w:right w:val="nil"/>
            </w:tcBorders>
          </w:tcPr>
          <w:p w14:paraId="165BBEFF" w14:textId="77777777" w:rsidR="00062008" w:rsidRPr="006940F4" w:rsidRDefault="00062008" w:rsidP="00D23349">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58BAF6B4" w14:textId="77777777" w:rsidR="00062008" w:rsidRPr="006940F4" w:rsidRDefault="00062008" w:rsidP="00D23349">
            <w:pPr>
              <w:spacing w:after="0"/>
              <w:rPr>
                <w:rFonts w:ascii="Calibri" w:eastAsia="Calibri" w:hAnsi="Calibri" w:cs="Arial"/>
                <w:szCs w:val="24"/>
              </w:rPr>
            </w:pPr>
          </w:p>
        </w:tc>
      </w:tr>
      <w:tr w:rsidR="00062008" w:rsidRPr="006940F4" w14:paraId="58F809D8" w14:textId="77777777" w:rsidTr="00D23349">
        <w:tc>
          <w:tcPr>
            <w:tcW w:w="352" w:type="dxa"/>
            <w:tcBorders>
              <w:top w:val="nil"/>
              <w:left w:val="nil"/>
              <w:bottom w:val="nil"/>
              <w:right w:val="nil"/>
            </w:tcBorders>
          </w:tcPr>
          <w:p w14:paraId="22B7E306" w14:textId="77777777" w:rsidR="00062008" w:rsidRPr="006940F4" w:rsidRDefault="00062008" w:rsidP="00D23349">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038D2604" w14:textId="77777777" w:rsidR="00062008" w:rsidRPr="006940F4" w:rsidRDefault="00062008" w:rsidP="00D23349">
            <w:pPr>
              <w:spacing w:after="0"/>
              <w:rPr>
                <w:rFonts w:ascii="Calibri" w:eastAsia="Calibri" w:hAnsi="Calibri" w:cs="Arial"/>
                <w:szCs w:val="24"/>
              </w:rPr>
            </w:pPr>
          </w:p>
        </w:tc>
      </w:tr>
    </w:tbl>
    <w:p w14:paraId="3E9E8B9F" w14:textId="77777777" w:rsidR="00062008" w:rsidRPr="006940F4" w:rsidRDefault="00062008" w:rsidP="00062008">
      <w:pPr>
        <w:widowControl w:val="0"/>
        <w:suppressAutoHyphens/>
        <w:spacing w:after="0" w:line="240" w:lineRule="auto"/>
        <w:ind w:firstLine="567"/>
        <w:jc w:val="both"/>
        <w:textAlignment w:val="baseline"/>
        <w:rPr>
          <w:rFonts w:ascii="Calibri" w:eastAsia="Calibri" w:hAnsi="Calibri" w:cs="Arial"/>
          <w:sz w:val="20"/>
          <w:shd w:val="clear" w:color="auto" w:fill="008000"/>
        </w:rPr>
      </w:pPr>
    </w:p>
    <w:p w14:paraId="635F18AB" w14:textId="77777777" w:rsidR="00062008" w:rsidRPr="006940F4" w:rsidRDefault="00062008" w:rsidP="00062008">
      <w:pPr>
        <w:shd w:val="clear" w:color="auto" w:fill="FFFFFF"/>
        <w:spacing w:after="0" w:line="240" w:lineRule="auto"/>
        <w:ind w:firstLine="720"/>
        <w:rPr>
          <w:rFonts w:ascii="Calibri" w:eastAsia="Calibri" w:hAnsi="Calibri" w:cs="Arial"/>
          <w:szCs w:val="24"/>
        </w:rPr>
      </w:pPr>
      <w:r w:rsidRPr="006940F4">
        <w:rPr>
          <w:rFonts w:ascii="Calibri" w:eastAsia="Calibri" w:hAnsi="Calibri" w:cs="Arial"/>
          <w:szCs w:val="24"/>
        </w:rPr>
        <w:t>Patvirtinu, kad šie duomenys yra teisingi ir aktualūs pasiūlymo pateikimo dieną.</w:t>
      </w:r>
    </w:p>
    <w:p w14:paraId="52424404" w14:textId="77777777" w:rsidR="00062008" w:rsidRPr="006940F4" w:rsidRDefault="00062008" w:rsidP="00062008">
      <w:pPr>
        <w:shd w:val="clear" w:color="auto" w:fill="FFFFFF"/>
        <w:spacing w:after="0" w:line="240" w:lineRule="auto"/>
        <w:ind w:firstLine="720"/>
        <w:rPr>
          <w:rFonts w:ascii="Calibri" w:eastAsia="Calibri" w:hAnsi="Calibri" w:cs="Arial"/>
          <w:szCs w:val="24"/>
        </w:rPr>
      </w:pPr>
    </w:p>
    <w:p w14:paraId="53383CDF" w14:textId="77777777" w:rsidR="00062008" w:rsidRPr="006940F4" w:rsidRDefault="00062008" w:rsidP="00062008">
      <w:pPr>
        <w:spacing w:after="0" w:line="240" w:lineRule="auto"/>
        <w:jc w:val="both"/>
        <w:rPr>
          <w:rFonts w:ascii="Calibri" w:eastAsia="Calibri" w:hAnsi="Calibri" w:cs="Arial"/>
          <w:szCs w:val="24"/>
        </w:rPr>
      </w:pPr>
      <w:r w:rsidRPr="006940F4">
        <w:rPr>
          <w:rFonts w:ascii="Calibri" w:eastAsia="Calibri" w:hAnsi="Calibri" w:cs="Arial"/>
          <w:szCs w:val="24"/>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2F8414AC" w14:textId="77777777" w:rsidR="00062008" w:rsidRPr="006940F4" w:rsidRDefault="00062008" w:rsidP="00062008">
      <w:pPr>
        <w:widowControl w:val="0"/>
        <w:suppressAutoHyphens/>
        <w:spacing w:after="0" w:line="240" w:lineRule="auto"/>
        <w:jc w:val="both"/>
        <w:textAlignment w:val="baseline"/>
        <w:rPr>
          <w:rFonts w:ascii="Calibri" w:eastAsia="Calibri" w:hAnsi="Calibri" w:cs="Arial"/>
          <w:color w:val="000000"/>
          <w:shd w:val="clear" w:color="auto" w:fill="00FF00"/>
        </w:rPr>
      </w:pPr>
    </w:p>
    <w:p w14:paraId="7919E645" w14:textId="77777777" w:rsidR="00062008" w:rsidRPr="006940F4" w:rsidRDefault="00062008" w:rsidP="00062008">
      <w:pPr>
        <w:spacing w:after="0" w:line="240" w:lineRule="auto"/>
        <w:jc w:val="both"/>
        <w:rPr>
          <w:rFonts w:ascii="Calibri" w:eastAsia="Calibri" w:hAnsi="Calibri" w:cs="Arial"/>
          <w:szCs w:val="24"/>
        </w:rPr>
      </w:pPr>
      <w:r w:rsidRPr="006940F4">
        <w:rPr>
          <w:rFonts w:ascii="Calibri" w:eastAsia="Calibri" w:hAnsi="Calibri" w:cs="Arial"/>
          <w:szCs w:val="24"/>
        </w:rPr>
        <w:t>Suprantu, kad jeigu pagal vertinimo rezultatus pasiūlymas bus pripažintas laimėjusiu, turės būti pateikti perkančiosios organizacijos / perkančiojo subjekto nurodyti atitiktį nacionalinio saugumo reikalavimams patvirtinantys dokumentai.</w:t>
      </w:r>
    </w:p>
    <w:p w14:paraId="71A3D276" w14:textId="77777777" w:rsidR="00062008" w:rsidRPr="006940F4" w:rsidRDefault="00062008" w:rsidP="00062008">
      <w:pPr>
        <w:widowControl w:val="0"/>
        <w:suppressAutoHyphens/>
        <w:spacing w:after="0" w:line="240" w:lineRule="auto"/>
        <w:ind w:left="709"/>
        <w:jc w:val="both"/>
        <w:textAlignment w:val="baseline"/>
        <w:rPr>
          <w:rFonts w:ascii="Calibri" w:eastAsia="Calibri" w:hAnsi="Calibri" w:cs="Arial"/>
          <w:sz w:val="18"/>
          <w:szCs w:val="18"/>
        </w:rPr>
      </w:pPr>
    </w:p>
    <w:p w14:paraId="34CDDA33" w14:textId="77777777" w:rsidR="00062008" w:rsidRPr="006940F4" w:rsidRDefault="00062008" w:rsidP="00062008">
      <w:pPr>
        <w:widowControl w:val="0"/>
        <w:suppressAutoHyphens/>
        <w:spacing w:after="0" w:line="240" w:lineRule="auto"/>
        <w:jc w:val="center"/>
        <w:textAlignment w:val="baseline"/>
        <w:rPr>
          <w:rFonts w:ascii="Calibri" w:eastAsia="Calibri" w:hAnsi="Calibri" w:cs="Arial"/>
          <w:sz w:val="18"/>
          <w:szCs w:val="18"/>
        </w:rPr>
      </w:pPr>
    </w:p>
    <w:p w14:paraId="5838AE91" w14:textId="77777777" w:rsidR="00062008" w:rsidRPr="006940F4" w:rsidRDefault="00062008" w:rsidP="00062008">
      <w:pPr>
        <w:widowControl w:val="0"/>
        <w:suppressAutoHyphens/>
        <w:spacing w:after="0" w:line="240" w:lineRule="auto"/>
        <w:jc w:val="center"/>
        <w:textAlignment w:val="baseline"/>
        <w:rPr>
          <w:rFonts w:ascii="Calibri" w:eastAsia="Calibri" w:hAnsi="Calibri" w:cs="Arial"/>
          <w:sz w:val="18"/>
          <w:szCs w:val="18"/>
        </w:rPr>
      </w:pPr>
    </w:p>
    <w:p w14:paraId="118DDAED" w14:textId="77777777" w:rsidR="00062008" w:rsidRPr="006940F4" w:rsidRDefault="00062008" w:rsidP="00062008">
      <w:pPr>
        <w:widowControl w:val="0"/>
        <w:suppressAutoHyphens/>
        <w:spacing w:after="0" w:line="240" w:lineRule="auto"/>
        <w:jc w:val="center"/>
        <w:textAlignment w:val="baseline"/>
        <w:rPr>
          <w:rFonts w:ascii="Calibri" w:eastAsia="Calibri" w:hAnsi="Calibri" w:cs="Arial"/>
        </w:rPr>
      </w:pPr>
      <w:r w:rsidRPr="006940F4">
        <w:rPr>
          <w:rFonts w:ascii="Calibri" w:eastAsia="Calibri" w:hAnsi="Calibri" w:cs="Arial"/>
        </w:rPr>
        <w:t>____________________</w:t>
      </w:r>
      <w:r w:rsidRPr="006940F4">
        <w:rPr>
          <w:rFonts w:ascii="Calibri" w:eastAsia="Calibri" w:hAnsi="Calibri" w:cs="Arial"/>
          <w:i/>
          <w:iCs/>
        </w:rPr>
        <w:t xml:space="preserve">                             </w:t>
      </w:r>
      <w:r w:rsidRPr="006940F4">
        <w:rPr>
          <w:rFonts w:ascii="Calibri" w:eastAsia="Calibri" w:hAnsi="Calibri" w:cs="Arial"/>
        </w:rPr>
        <w:t>____________________</w:t>
      </w:r>
      <w:r w:rsidRPr="006940F4">
        <w:rPr>
          <w:rFonts w:ascii="Calibri" w:eastAsia="Calibri" w:hAnsi="Calibri" w:cs="Arial"/>
        </w:rPr>
        <w:tab/>
        <w:t xml:space="preserve">                   ___________________</w:t>
      </w:r>
    </w:p>
    <w:p w14:paraId="0A147F4E" w14:textId="77777777" w:rsidR="00062008" w:rsidRPr="006940F4" w:rsidRDefault="00062008" w:rsidP="00062008">
      <w:pPr>
        <w:widowControl w:val="0"/>
        <w:suppressAutoHyphens/>
        <w:spacing w:after="0" w:line="240" w:lineRule="auto"/>
        <w:ind w:firstLine="471"/>
        <w:jc w:val="center"/>
        <w:textAlignment w:val="baseline"/>
        <w:rPr>
          <w:rFonts w:ascii="Calibri" w:eastAsia="Calibri" w:hAnsi="Calibri" w:cs="Arial"/>
        </w:rPr>
      </w:pPr>
      <w:r w:rsidRPr="006940F4">
        <w:rPr>
          <w:rFonts w:ascii="Calibri" w:eastAsia="Calibri" w:hAnsi="Calibri" w:cs="Arial"/>
          <w:i/>
          <w:iCs/>
        </w:rPr>
        <w:t>(pareigos)                                                           (parašas)                                                 (vardas ir pavardė)</w:t>
      </w:r>
    </w:p>
    <w:bookmarkEnd w:id="85"/>
    <w:p w14:paraId="4F649892" w14:textId="77777777" w:rsidR="00062008" w:rsidRPr="006940F4" w:rsidRDefault="00062008" w:rsidP="00062008">
      <w:pPr>
        <w:spacing w:after="0" w:line="240" w:lineRule="auto"/>
        <w:jc w:val="both"/>
        <w:rPr>
          <w:rFonts w:ascii="Calibri" w:eastAsia="Calibri" w:hAnsi="Calibri" w:cs="Calibri"/>
          <w:b/>
          <w:bCs/>
          <w:smallCaps/>
        </w:rPr>
      </w:pPr>
    </w:p>
    <w:p w14:paraId="613DEC95" w14:textId="77777777" w:rsidR="00062008" w:rsidRDefault="00062008" w:rsidP="00062008">
      <w:pPr>
        <w:jc w:val="both"/>
        <w:rPr>
          <w:rFonts w:cstheme="minorHAnsi"/>
          <w:b/>
          <w:bCs/>
          <w:smallCaps/>
        </w:rPr>
      </w:pPr>
    </w:p>
    <w:p w14:paraId="09DB31DF" w14:textId="5BADF6F5" w:rsidR="00A4599F" w:rsidRPr="00F0499F" w:rsidRDefault="00A4599F" w:rsidP="00463465">
      <w:pPr>
        <w:jc w:val="both"/>
        <w:rPr>
          <w:rFonts w:cstheme="minorHAnsi"/>
          <w:b/>
          <w:bCs/>
          <w:smallCaps/>
        </w:rPr>
      </w:pPr>
      <w:r w:rsidRPr="00F0499F">
        <w:rPr>
          <w:rFonts w:cstheme="minorHAnsi"/>
          <w:b/>
          <w:bCs/>
          <w:smallCaps/>
        </w:rPr>
        <w:br w:type="page"/>
      </w:r>
    </w:p>
    <w:p w14:paraId="0695F255" w14:textId="6687B7F0" w:rsidR="008D704D" w:rsidRPr="00F94D71" w:rsidRDefault="008D704D" w:rsidP="008D704D">
      <w:pPr>
        <w:pStyle w:val="Heading2"/>
        <w:ind w:left="5103"/>
        <w:rPr>
          <w:rFonts w:asciiTheme="minorHAnsi" w:eastAsia="Calibri" w:hAnsiTheme="minorHAnsi" w:cstheme="majorHAnsi"/>
          <w:color w:val="0070C0"/>
          <w:sz w:val="21"/>
          <w:szCs w:val="21"/>
        </w:rPr>
      </w:pPr>
      <w:bookmarkStart w:id="86" w:name="_Ref39673589"/>
      <w:bookmarkStart w:id="87" w:name="_Toc236316976"/>
      <w:r w:rsidRPr="00F0499F">
        <w:rPr>
          <w:rFonts w:asciiTheme="minorHAnsi" w:eastAsia="Calibri" w:hAnsiTheme="minorHAnsi" w:cstheme="majorHAnsi"/>
          <w:color w:val="0070C0"/>
          <w:sz w:val="21"/>
          <w:szCs w:val="21"/>
        </w:rPr>
        <w:lastRenderedPageBreak/>
        <w:t xml:space="preserve">Pirkimo sąlygų </w:t>
      </w:r>
      <w:r w:rsidR="00AB5FFA">
        <w:rPr>
          <w:rFonts w:asciiTheme="minorHAnsi" w:eastAsia="Calibri" w:hAnsiTheme="minorHAnsi" w:cstheme="majorHAnsi"/>
          <w:color w:val="0070C0"/>
          <w:sz w:val="21"/>
          <w:szCs w:val="21"/>
        </w:rPr>
        <w:t>11</w:t>
      </w:r>
      <w:r w:rsidRPr="00F0499F">
        <w:rPr>
          <w:rFonts w:asciiTheme="minorHAnsi" w:eastAsia="Calibri" w:hAnsiTheme="minorHAnsi" w:cstheme="majorHAnsi"/>
          <w:color w:val="0070C0"/>
          <w:sz w:val="21"/>
          <w:szCs w:val="21"/>
        </w:rPr>
        <w:t xml:space="preserve"> priedas „</w:t>
      </w:r>
      <w:r w:rsidR="004248BC">
        <w:rPr>
          <w:rFonts w:asciiTheme="minorHAnsi" w:eastAsia="Calibri" w:hAnsiTheme="minorHAnsi" w:cstheme="majorHAnsi"/>
          <w:color w:val="0070C0"/>
          <w:sz w:val="21"/>
          <w:szCs w:val="21"/>
        </w:rPr>
        <w:t>Laisvos formos atitikties deklaracija</w:t>
      </w:r>
      <w:r w:rsidRPr="00F0499F">
        <w:rPr>
          <w:rFonts w:asciiTheme="minorHAnsi" w:eastAsia="Calibri" w:hAnsiTheme="minorHAnsi" w:cstheme="majorHAnsi"/>
          <w:color w:val="0070C0"/>
          <w:sz w:val="21"/>
          <w:szCs w:val="21"/>
        </w:rPr>
        <w:t>“</w:t>
      </w:r>
      <w:bookmarkEnd w:id="86"/>
      <w:bookmarkEnd w:id="87"/>
    </w:p>
    <w:p w14:paraId="1E87CAA5" w14:textId="77777777" w:rsidR="008A0BF8" w:rsidRDefault="008A0BF8" w:rsidP="004248BC">
      <w:pPr>
        <w:shd w:val="clear" w:color="auto" w:fill="FFFFFF"/>
        <w:suppressAutoHyphens/>
        <w:ind w:right="-178"/>
        <w:jc w:val="center"/>
        <w:rPr>
          <w:rFonts w:cstheme="minorHAnsi"/>
        </w:rPr>
      </w:pPr>
    </w:p>
    <w:p w14:paraId="27A6CA34" w14:textId="5E8B3BF3" w:rsidR="004248BC" w:rsidRPr="008A0BF8" w:rsidRDefault="004248BC" w:rsidP="004248BC">
      <w:pPr>
        <w:shd w:val="clear" w:color="auto" w:fill="FFFFFF"/>
        <w:suppressAutoHyphens/>
        <w:ind w:right="-178"/>
        <w:jc w:val="center"/>
        <w:rPr>
          <w:rFonts w:cstheme="minorHAnsi"/>
        </w:rPr>
      </w:pPr>
      <w:r w:rsidRPr="008A0BF8">
        <w:rPr>
          <w:rFonts w:cstheme="minorHAnsi"/>
        </w:rPr>
        <w:t>(</w:t>
      </w:r>
      <w:r w:rsidRPr="008A0BF8">
        <w:rPr>
          <w:rFonts w:cstheme="minorHAnsi"/>
          <w:i/>
          <w:iCs/>
        </w:rPr>
        <w:t>tiekėjo pavadinimas</w:t>
      </w:r>
      <w:r w:rsidRPr="008A0BF8">
        <w:rPr>
          <w:rFonts w:cstheme="minorHAnsi"/>
        </w:rPr>
        <w:t>)</w:t>
      </w:r>
    </w:p>
    <w:p w14:paraId="44A7F951" w14:textId="77777777" w:rsidR="004248BC" w:rsidRPr="008A0BF8" w:rsidRDefault="004248BC" w:rsidP="004248BC">
      <w:pPr>
        <w:widowControl w:val="0"/>
        <w:tabs>
          <w:tab w:val="right" w:leader="underscore" w:pos="9071"/>
        </w:tabs>
        <w:suppressAutoHyphens/>
        <w:textAlignment w:val="baseline"/>
        <w:rPr>
          <w:rFonts w:eastAsia="Calibri" w:cstheme="minorHAnsi"/>
        </w:rPr>
      </w:pPr>
      <w:r w:rsidRPr="008A0BF8">
        <w:rPr>
          <w:rFonts w:eastAsia="Calibri" w:cstheme="minorHAnsi"/>
        </w:rPr>
        <w:tab/>
      </w:r>
    </w:p>
    <w:p w14:paraId="7B147CC0" w14:textId="77777777" w:rsidR="004248BC" w:rsidRPr="008A0BF8" w:rsidRDefault="004248BC" w:rsidP="004248BC">
      <w:pPr>
        <w:suppressAutoHyphens/>
        <w:jc w:val="center"/>
        <w:textAlignment w:val="baseline"/>
        <w:rPr>
          <w:rFonts w:cstheme="minorHAnsi"/>
        </w:rPr>
      </w:pPr>
      <w:r w:rsidRPr="008A0BF8">
        <w:rPr>
          <w:rFonts w:eastAsia="Calibri" w:cstheme="minorHAnsi"/>
          <w:iCs/>
        </w:rPr>
        <w:t>(</w:t>
      </w:r>
      <w:r w:rsidRPr="008A0BF8">
        <w:rPr>
          <w:rFonts w:eastAsia="Calibri" w:cstheme="minorHAnsi"/>
          <w:i/>
        </w:rPr>
        <w:t>adresatas (perkančiosios organizacijos / perkančiojo subjekto pavadinimas</w:t>
      </w:r>
      <w:r w:rsidRPr="008A0BF8">
        <w:rPr>
          <w:rFonts w:eastAsia="Calibri" w:cstheme="minorHAnsi"/>
          <w:iCs/>
        </w:rPr>
        <w:t>)</w:t>
      </w:r>
    </w:p>
    <w:p w14:paraId="5C02DA45" w14:textId="77777777" w:rsidR="004248BC" w:rsidRPr="008A0BF8" w:rsidRDefault="004248BC" w:rsidP="004248BC">
      <w:pPr>
        <w:rPr>
          <w:rFonts w:cstheme="minorHAnsi"/>
        </w:rPr>
      </w:pPr>
    </w:p>
    <w:p w14:paraId="747C611B" w14:textId="77777777" w:rsidR="004248BC" w:rsidRPr="008A0BF8" w:rsidRDefault="004248BC" w:rsidP="004248BC">
      <w:pPr>
        <w:jc w:val="center"/>
        <w:rPr>
          <w:rFonts w:cstheme="minorHAnsi"/>
          <w:b/>
        </w:rPr>
      </w:pPr>
      <w:r w:rsidRPr="008A0BF8">
        <w:rPr>
          <w:rFonts w:cstheme="minorHAnsi"/>
          <w:b/>
        </w:rPr>
        <w:t>LAISVOS FORMOS ATITIKTIES DEKLARACIJA</w:t>
      </w:r>
    </w:p>
    <w:p w14:paraId="62A6330E" w14:textId="77777777" w:rsidR="004248BC" w:rsidRPr="008A0BF8" w:rsidRDefault="004248BC" w:rsidP="004248BC">
      <w:pPr>
        <w:jc w:val="center"/>
        <w:rPr>
          <w:rFonts w:cstheme="minorHAnsi"/>
        </w:rPr>
      </w:pPr>
    </w:p>
    <w:p w14:paraId="1D018FCE" w14:textId="55AF8525" w:rsidR="004248BC" w:rsidRPr="008A0BF8" w:rsidRDefault="004248BC" w:rsidP="004248BC">
      <w:pPr>
        <w:jc w:val="center"/>
        <w:rPr>
          <w:rFonts w:cstheme="minorHAnsi"/>
        </w:rPr>
      </w:pPr>
      <w:r w:rsidRPr="008A0BF8">
        <w:rPr>
          <w:rFonts w:cstheme="minorHAnsi"/>
        </w:rPr>
        <w:t>2026 m. ___________________ d. Nr.</w:t>
      </w:r>
    </w:p>
    <w:p w14:paraId="5FF6A501" w14:textId="77777777" w:rsidR="004248BC" w:rsidRPr="008A0BF8" w:rsidRDefault="004248BC" w:rsidP="004248BC">
      <w:pPr>
        <w:widowControl w:val="0"/>
        <w:tabs>
          <w:tab w:val="right" w:leader="underscore" w:pos="9071"/>
        </w:tabs>
        <w:suppressAutoHyphens/>
        <w:jc w:val="center"/>
        <w:textAlignment w:val="baseline"/>
        <w:rPr>
          <w:rFonts w:eastAsia="Calibri" w:cstheme="minorHAnsi"/>
        </w:rPr>
      </w:pPr>
      <w:r w:rsidRPr="008A0BF8">
        <w:rPr>
          <w:rFonts w:eastAsia="Calibri" w:cstheme="minorHAnsi"/>
        </w:rPr>
        <w:t>__________________________</w:t>
      </w:r>
    </w:p>
    <w:p w14:paraId="14250908" w14:textId="77777777" w:rsidR="004248BC" w:rsidRPr="008A0BF8" w:rsidRDefault="004248BC" w:rsidP="004248BC">
      <w:pPr>
        <w:widowControl w:val="0"/>
        <w:tabs>
          <w:tab w:val="right" w:leader="underscore" w:pos="9071"/>
        </w:tabs>
        <w:suppressAutoHyphens/>
        <w:jc w:val="center"/>
        <w:textAlignment w:val="baseline"/>
        <w:rPr>
          <w:rFonts w:cstheme="minorHAnsi"/>
        </w:rPr>
      </w:pPr>
      <w:r w:rsidRPr="008A0BF8">
        <w:rPr>
          <w:rFonts w:eastAsia="Calibri" w:cstheme="minorHAnsi"/>
          <w:i/>
          <w:iCs/>
        </w:rPr>
        <w:t>(Sudarymo vieta)</w:t>
      </w:r>
    </w:p>
    <w:p w14:paraId="6BD8406F" w14:textId="77777777" w:rsidR="004248BC" w:rsidRPr="008A0BF8" w:rsidRDefault="004248BC" w:rsidP="004248BC">
      <w:pPr>
        <w:jc w:val="center"/>
        <w:rPr>
          <w:rFonts w:cstheme="minorHAnsi"/>
        </w:rPr>
      </w:pPr>
    </w:p>
    <w:p w14:paraId="622CDBEE" w14:textId="77777777" w:rsidR="004248BC" w:rsidRPr="008A0BF8" w:rsidRDefault="004248BC" w:rsidP="004248BC">
      <w:pPr>
        <w:jc w:val="both"/>
        <w:rPr>
          <w:rFonts w:cstheme="minorHAnsi"/>
          <w:i/>
        </w:rPr>
      </w:pPr>
    </w:p>
    <w:p w14:paraId="6DFE322B" w14:textId="77777777" w:rsidR="004248BC" w:rsidRPr="008A0BF8" w:rsidRDefault="004248BC" w:rsidP="004248BC">
      <w:pPr>
        <w:jc w:val="both"/>
        <w:rPr>
          <w:rFonts w:cstheme="minorHAnsi"/>
          <w:i/>
        </w:rPr>
      </w:pPr>
      <w:r w:rsidRPr="008A0BF8">
        <w:rPr>
          <w:rFonts w:cstheme="minorHAnsi"/>
          <w:i/>
        </w:rPr>
        <w:t>[vadovaujantis VPĮ 45 straipsnio 5 dalimi ir šio pirkimo sąlygų 5.3 punktu tiekėjais užpildo šią laisvos formos atitikties deklaraciją ir pateikia ją kartus su pasiūlymu]</w:t>
      </w:r>
    </w:p>
    <w:p w14:paraId="2756F870" w14:textId="77777777" w:rsidR="004248BC" w:rsidRPr="008A0BF8" w:rsidRDefault="004248BC" w:rsidP="004248BC">
      <w:pPr>
        <w:jc w:val="both"/>
        <w:rPr>
          <w:rFonts w:cstheme="minorHAnsi"/>
        </w:rPr>
      </w:pPr>
    </w:p>
    <w:p w14:paraId="4E859762" w14:textId="77777777" w:rsidR="004248BC" w:rsidRPr="008A0BF8" w:rsidRDefault="004248BC" w:rsidP="004248BC">
      <w:pPr>
        <w:jc w:val="both"/>
        <w:rPr>
          <w:rFonts w:cstheme="minorHAnsi"/>
        </w:rPr>
      </w:pPr>
    </w:p>
    <w:p w14:paraId="760D7B5E" w14:textId="77777777" w:rsidR="004248BC" w:rsidRPr="008A0BF8" w:rsidRDefault="004248BC" w:rsidP="004248BC">
      <w:pPr>
        <w:widowControl w:val="0"/>
        <w:suppressAutoHyphens/>
        <w:textAlignment w:val="baseline"/>
        <w:rPr>
          <w:rFonts w:eastAsia="Calibri" w:cstheme="minorHAnsi"/>
        </w:rPr>
      </w:pPr>
      <w:r w:rsidRPr="008A0BF8">
        <w:rPr>
          <w:rFonts w:eastAsia="Calibri" w:cstheme="minorHAnsi"/>
        </w:rPr>
        <w:t>__________________</w:t>
      </w:r>
      <w:r w:rsidRPr="008A0BF8">
        <w:rPr>
          <w:rFonts w:eastAsia="Calibri" w:cstheme="minorHAnsi"/>
          <w:i/>
          <w:iCs/>
        </w:rPr>
        <w:t xml:space="preserve">                        </w:t>
      </w:r>
      <w:r w:rsidRPr="008A0BF8">
        <w:rPr>
          <w:rFonts w:eastAsia="Calibri" w:cstheme="minorHAnsi"/>
        </w:rPr>
        <w:t>____________________</w:t>
      </w:r>
      <w:r w:rsidRPr="008A0BF8">
        <w:rPr>
          <w:rFonts w:eastAsia="Calibri" w:cstheme="minorHAnsi"/>
        </w:rPr>
        <w:tab/>
        <w:t xml:space="preserve">              ___________________</w:t>
      </w:r>
    </w:p>
    <w:p w14:paraId="7E42AD25" w14:textId="77777777" w:rsidR="004248BC" w:rsidRPr="008A0BF8" w:rsidRDefault="004248BC" w:rsidP="004248BC">
      <w:pPr>
        <w:widowControl w:val="0"/>
        <w:suppressAutoHyphens/>
        <w:textAlignment w:val="baseline"/>
        <w:rPr>
          <w:rFonts w:cstheme="minorHAnsi"/>
        </w:rPr>
      </w:pPr>
      <w:r w:rsidRPr="008A0BF8">
        <w:rPr>
          <w:rFonts w:eastAsia="Calibri" w:cstheme="minorHAnsi"/>
          <w:i/>
          <w:iCs/>
        </w:rPr>
        <w:t>(pareigos)                                                        (parašas)                                         (vardas ir pavardė)</w:t>
      </w:r>
    </w:p>
    <w:p w14:paraId="5EF96923" w14:textId="77777777" w:rsidR="004248BC" w:rsidRPr="009D584B" w:rsidRDefault="004248BC" w:rsidP="004248BC">
      <w:pPr>
        <w:rPr>
          <w:rFonts w:ascii="Times New Roman" w:hAnsi="Times New Roman" w:cs="Times New Roman"/>
          <w:sz w:val="24"/>
          <w:szCs w:val="24"/>
        </w:rPr>
      </w:pPr>
    </w:p>
    <w:p w14:paraId="3F1870A9" w14:textId="39C8A5DD" w:rsidR="007C2A3A" w:rsidRDefault="007C2A3A">
      <w:pPr>
        <w:rPr>
          <w:rFonts w:eastAsia="Calibri" w:cstheme="minorHAnsi"/>
          <w:color w:val="0070C0"/>
        </w:rPr>
      </w:pPr>
      <w:r>
        <w:rPr>
          <w:rFonts w:eastAsia="Calibri" w:cstheme="minorHAnsi"/>
          <w:color w:val="0070C0"/>
        </w:rPr>
        <w:br w:type="page"/>
      </w:r>
    </w:p>
    <w:p w14:paraId="050C1656" w14:textId="51D65339" w:rsidR="007C2A3A" w:rsidRPr="00F94D71" w:rsidRDefault="007C2A3A" w:rsidP="007C2A3A">
      <w:pPr>
        <w:pStyle w:val="Heading2"/>
        <w:ind w:left="5103"/>
        <w:rPr>
          <w:rFonts w:asciiTheme="minorHAnsi" w:eastAsia="Calibri" w:hAnsiTheme="minorHAnsi" w:cstheme="majorHAnsi"/>
          <w:color w:val="0070C0"/>
          <w:sz w:val="21"/>
          <w:szCs w:val="21"/>
        </w:rPr>
      </w:pPr>
      <w:bookmarkStart w:id="88" w:name="_Toc176268494"/>
      <w:bookmarkStart w:id="89" w:name="_Toc236316977"/>
      <w:r w:rsidRPr="006940F4">
        <w:rPr>
          <w:rFonts w:asciiTheme="minorHAnsi" w:eastAsia="Calibri" w:hAnsiTheme="minorHAnsi" w:cstheme="majorHAnsi"/>
          <w:color w:val="0070C0"/>
          <w:sz w:val="21"/>
          <w:szCs w:val="21"/>
        </w:rPr>
        <w:lastRenderedPageBreak/>
        <w:t>Pirkimo sąlygų 1</w:t>
      </w:r>
      <w:r>
        <w:rPr>
          <w:rFonts w:asciiTheme="minorHAnsi" w:eastAsia="Calibri" w:hAnsiTheme="minorHAnsi" w:cstheme="majorHAnsi"/>
          <w:color w:val="0070C0"/>
          <w:sz w:val="21"/>
          <w:szCs w:val="21"/>
        </w:rPr>
        <w:t>2</w:t>
      </w:r>
      <w:r w:rsidRPr="006940F4">
        <w:rPr>
          <w:rFonts w:asciiTheme="minorHAnsi" w:eastAsia="Calibri" w:hAnsiTheme="minorHAnsi" w:cstheme="majorHAnsi"/>
          <w:color w:val="0070C0"/>
          <w:sz w:val="21"/>
          <w:szCs w:val="21"/>
        </w:rPr>
        <w:t xml:space="preserve"> priedas „</w:t>
      </w:r>
      <w:r w:rsidR="00346F03">
        <w:rPr>
          <w:rFonts w:asciiTheme="minorHAnsi" w:eastAsia="Calibri" w:hAnsiTheme="minorHAnsi" w:cstheme="majorHAnsi"/>
          <w:color w:val="0070C0"/>
          <w:sz w:val="21"/>
          <w:szCs w:val="21"/>
        </w:rPr>
        <w:t>Paslaugų</w:t>
      </w:r>
      <w:r w:rsidRPr="006940F4">
        <w:rPr>
          <w:rFonts w:asciiTheme="minorHAnsi" w:eastAsia="Calibri" w:hAnsiTheme="minorHAnsi" w:cstheme="majorHAnsi"/>
          <w:color w:val="0070C0"/>
          <w:sz w:val="21"/>
          <w:szCs w:val="21"/>
        </w:rPr>
        <w:t xml:space="preserve"> pirkimo-pardavimo sutarties bendrosios sąlygos“</w:t>
      </w:r>
      <w:bookmarkEnd w:id="88"/>
      <w:bookmarkEnd w:id="89"/>
    </w:p>
    <w:p w14:paraId="3BC18489" w14:textId="77777777" w:rsidR="007C2A3A" w:rsidRDefault="007C2A3A" w:rsidP="007C2A3A">
      <w:pPr>
        <w:tabs>
          <w:tab w:val="left" w:pos="2977"/>
        </w:tabs>
        <w:spacing w:after="120" w:line="20" w:lineRule="atLeast"/>
        <w:rPr>
          <w:rFonts w:eastAsia="Calibri" w:cstheme="minorHAnsi"/>
          <w:color w:val="0070C0"/>
        </w:rPr>
      </w:pPr>
    </w:p>
    <w:p w14:paraId="0A064474" w14:textId="01D7C6F7" w:rsidR="007C2A3A" w:rsidRDefault="00685C59" w:rsidP="007C2A3A">
      <w:pPr>
        <w:tabs>
          <w:tab w:val="left" w:pos="2977"/>
        </w:tabs>
        <w:spacing w:after="120" w:line="20" w:lineRule="atLeast"/>
        <w:rPr>
          <w:rFonts w:eastAsia="Calibri" w:cstheme="minorHAnsi"/>
          <w:color w:val="000000" w:themeColor="text1"/>
        </w:rPr>
      </w:pPr>
      <w:r>
        <w:rPr>
          <w:rFonts w:eastAsia="Calibri" w:cstheme="minorHAnsi"/>
          <w:color w:val="000000" w:themeColor="text1"/>
        </w:rPr>
        <w:t xml:space="preserve">Paslaugų </w:t>
      </w:r>
      <w:r w:rsidR="007C2A3A" w:rsidRPr="006940F4">
        <w:rPr>
          <w:rFonts w:eastAsia="Calibri" w:cstheme="minorHAnsi"/>
          <w:color w:val="000000" w:themeColor="text1"/>
        </w:rPr>
        <w:t>pirkimo-pardavimo sutarties bendrosios sąlygos pateikiamos atskirame faile.</w:t>
      </w:r>
    </w:p>
    <w:p w14:paraId="2D7CD0F6" w14:textId="77777777" w:rsidR="007C2A3A" w:rsidRDefault="007C2A3A" w:rsidP="007C2A3A">
      <w:pPr>
        <w:rPr>
          <w:rFonts w:eastAsia="Calibri" w:cstheme="minorHAnsi"/>
          <w:color w:val="000000" w:themeColor="text1"/>
        </w:rPr>
      </w:pPr>
      <w:r>
        <w:rPr>
          <w:rFonts w:eastAsia="Calibri" w:cstheme="minorHAnsi"/>
          <w:color w:val="000000" w:themeColor="text1"/>
        </w:rPr>
        <w:br w:type="page"/>
      </w:r>
    </w:p>
    <w:p w14:paraId="7B8F7052" w14:textId="406B61E1" w:rsidR="007C2A3A" w:rsidRPr="007C2A3A" w:rsidRDefault="007C2A3A" w:rsidP="007C2A3A">
      <w:pPr>
        <w:pStyle w:val="Heading2"/>
        <w:ind w:left="5103"/>
        <w:rPr>
          <w:rFonts w:asciiTheme="minorHAnsi" w:hAnsiTheme="minorHAnsi" w:cstheme="minorHAnsi"/>
          <w:color w:val="0070C0"/>
          <w:sz w:val="21"/>
          <w:szCs w:val="21"/>
        </w:rPr>
      </w:pPr>
      <w:bookmarkStart w:id="90" w:name="_Toc169258060"/>
      <w:bookmarkStart w:id="91" w:name="_Toc172709395"/>
      <w:bookmarkStart w:id="92" w:name="_Toc176268495"/>
      <w:bookmarkStart w:id="93" w:name="_Toc236316978"/>
      <w:r w:rsidRPr="007C2A3A">
        <w:rPr>
          <w:rFonts w:asciiTheme="minorHAnsi" w:hAnsiTheme="minorHAnsi" w:cstheme="minorHAnsi"/>
          <w:color w:val="0070C0"/>
          <w:sz w:val="21"/>
          <w:szCs w:val="21"/>
        </w:rPr>
        <w:lastRenderedPageBreak/>
        <w:t>Pirkimo sąlygų 13 priedas „</w:t>
      </w:r>
      <w:r w:rsidR="00346F03">
        <w:rPr>
          <w:rFonts w:asciiTheme="minorHAnsi" w:hAnsiTheme="minorHAnsi" w:cstheme="minorHAnsi"/>
          <w:color w:val="0070C0"/>
          <w:sz w:val="21"/>
          <w:szCs w:val="21"/>
        </w:rPr>
        <w:t>Paslaugų</w:t>
      </w:r>
      <w:r w:rsidRPr="007C2A3A">
        <w:rPr>
          <w:rFonts w:asciiTheme="minorHAnsi" w:hAnsiTheme="minorHAnsi" w:cstheme="minorHAnsi"/>
          <w:color w:val="0070C0"/>
          <w:sz w:val="21"/>
          <w:szCs w:val="21"/>
        </w:rPr>
        <w:t xml:space="preserve"> pirkimo-pardavimo sutarties specialiosios sąlygos“</w:t>
      </w:r>
      <w:bookmarkEnd w:id="90"/>
      <w:bookmarkEnd w:id="91"/>
      <w:bookmarkEnd w:id="92"/>
      <w:bookmarkEnd w:id="93"/>
    </w:p>
    <w:p w14:paraId="48D5072E" w14:textId="77777777" w:rsidR="007C2A3A" w:rsidRPr="007C2A3A" w:rsidRDefault="007C2A3A" w:rsidP="007C2A3A">
      <w:pPr>
        <w:tabs>
          <w:tab w:val="left" w:pos="2977"/>
        </w:tabs>
        <w:spacing w:after="120" w:line="20" w:lineRule="atLeast"/>
        <w:rPr>
          <w:rFonts w:eastAsia="Calibri" w:cstheme="minorHAnsi"/>
          <w:color w:val="000000" w:themeColor="text1"/>
        </w:rPr>
      </w:pPr>
    </w:p>
    <w:p w14:paraId="2F814043" w14:textId="59076053" w:rsidR="007C2A3A" w:rsidRPr="007C2A3A" w:rsidRDefault="00685C59" w:rsidP="007C2A3A">
      <w:pPr>
        <w:tabs>
          <w:tab w:val="left" w:pos="2977"/>
        </w:tabs>
        <w:spacing w:after="120" w:line="20" w:lineRule="atLeast"/>
        <w:rPr>
          <w:rFonts w:eastAsia="Calibri" w:cstheme="minorHAnsi"/>
          <w:color w:val="000000" w:themeColor="text1"/>
        </w:rPr>
      </w:pPr>
      <w:r>
        <w:rPr>
          <w:rFonts w:eastAsia="Calibri" w:cstheme="minorHAnsi"/>
          <w:color w:val="000000" w:themeColor="text1"/>
        </w:rPr>
        <w:t>Paslaugų</w:t>
      </w:r>
      <w:r w:rsidR="007C2A3A" w:rsidRPr="007C2A3A">
        <w:rPr>
          <w:rFonts w:eastAsia="Calibri" w:cstheme="minorHAnsi"/>
          <w:color w:val="000000" w:themeColor="text1"/>
        </w:rPr>
        <w:t xml:space="preserve"> pirkimo-pardavimo sutarties specialiosios sąlygos pateikiamos atskirame faile.</w:t>
      </w:r>
    </w:p>
    <w:p w14:paraId="0C8B07EF" w14:textId="77777777" w:rsidR="007C2A3A" w:rsidRPr="007C2A3A" w:rsidRDefault="007C2A3A" w:rsidP="007C2A3A">
      <w:pPr>
        <w:tabs>
          <w:tab w:val="left" w:pos="2977"/>
        </w:tabs>
        <w:spacing w:after="120" w:line="20" w:lineRule="atLeast"/>
        <w:rPr>
          <w:rFonts w:eastAsia="Calibri" w:cstheme="minorHAnsi"/>
          <w:color w:val="000000" w:themeColor="text1"/>
        </w:rPr>
      </w:pPr>
    </w:p>
    <w:p w14:paraId="4CBC1B23" w14:textId="77777777" w:rsidR="007C2A3A" w:rsidRPr="007C2A3A" w:rsidRDefault="007C2A3A" w:rsidP="007C2A3A">
      <w:pPr>
        <w:tabs>
          <w:tab w:val="left" w:pos="2977"/>
        </w:tabs>
        <w:spacing w:after="120" w:line="20" w:lineRule="atLeast"/>
        <w:jc w:val="center"/>
        <w:rPr>
          <w:rFonts w:eastAsia="Calibri" w:cstheme="minorHAnsi"/>
          <w:color w:val="000000" w:themeColor="text1"/>
        </w:rPr>
      </w:pPr>
      <w:r w:rsidRPr="007C2A3A">
        <w:rPr>
          <w:rFonts w:eastAsia="Calibri" w:cstheme="minorHAnsi"/>
          <w:color w:val="000000" w:themeColor="text1"/>
        </w:rPr>
        <w:t>____________</w:t>
      </w:r>
    </w:p>
    <w:p w14:paraId="618FD2A5" w14:textId="77777777" w:rsidR="004248BC" w:rsidRPr="007C2A3A" w:rsidRDefault="004248BC" w:rsidP="008D704D">
      <w:pPr>
        <w:tabs>
          <w:tab w:val="left" w:pos="2977"/>
        </w:tabs>
        <w:spacing w:after="120" w:line="20" w:lineRule="atLeast"/>
        <w:rPr>
          <w:rFonts w:eastAsia="Calibri" w:cstheme="minorHAnsi"/>
          <w:color w:val="0070C0"/>
        </w:rPr>
      </w:pPr>
    </w:p>
    <w:sectPr w:rsidR="004248BC" w:rsidRPr="007C2A3A" w:rsidSect="0029202D">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7BFF0" w14:textId="77777777" w:rsidR="002F34AB" w:rsidRDefault="002F34AB" w:rsidP="00D05666">
      <w:r>
        <w:separator/>
      </w:r>
    </w:p>
  </w:endnote>
  <w:endnote w:type="continuationSeparator" w:id="0">
    <w:p w14:paraId="6A0BA53E" w14:textId="77777777" w:rsidR="002F34AB" w:rsidRDefault="002F34AB" w:rsidP="00D05666">
      <w:r>
        <w:continuationSeparator/>
      </w:r>
    </w:p>
  </w:endnote>
  <w:endnote w:type="continuationNotice" w:id="1">
    <w:p w14:paraId="37C5E528" w14:textId="77777777" w:rsidR="002F34AB" w:rsidRDefault="002F3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Footer"/>
      <w:jc w:val="right"/>
    </w:pPr>
  </w:p>
  <w:p w14:paraId="2575BBBA" w14:textId="77777777" w:rsidR="0043483A" w:rsidRDefault="004348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Footer"/>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D4B2C" w14:textId="77777777" w:rsidR="002F34AB" w:rsidRDefault="002F34AB" w:rsidP="00D05666">
      <w:r>
        <w:separator/>
      </w:r>
    </w:p>
  </w:footnote>
  <w:footnote w:type="continuationSeparator" w:id="0">
    <w:p w14:paraId="0045E0D8" w14:textId="77777777" w:rsidR="002F34AB" w:rsidRDefault="002F34AB" w:rsidP="00D05666">
      <w:r>
        <w:continuationSeparator/>
      </w:r>
    </w:p>
  </w:footnote>
  <w:footnote w:type="continuationNotice" w:id="1">
    <w:p w14:paraId="1ABA46EA" w14:textId="77777777" w:rsidR="002F34AB" w:rsidRDefault="002F34AB">
      <w:pPr>
        <w:spacing w:after="0" w:line="240" w:lineRule="auto"/>
      </w:pPr>
    </w:p>
  </w:footnote>
  <w:footnote w:id="2">
    <w:p w14:paraId="27794F7F" w14:textId="715A6E34" w:rsidR="00676607" w:rsidRDefault="00676607">
      <w:pPr>
        <w:pStyle w:val="FootnoteText"/>
      </w:pPr>
      <w:r>
        <w:rPr>
          <w:rStyle w:val="FootnoteReference"/>
        </w:rPr>
        <w:footnoteRef/>
      </w:r>
      <w:r>
        <w:t xml:space="preserve"> </w:t>
      </w:r>
      <w:hyperlink r:id="rId1" w:history="1">
        <w:r w:rsidR="00C66C14" w:rsidRPr="00C66C14">
          <w:rPr>
            <w:rStyle w:val="cf01"/>
          </w:rPr>
          <w:t>https://www.e-tar.lt/portal/lt/legalAct/ac5a5e30878f11ed8df094f359a60216</w:t>
        </w:r>
      </w:hyperlink>
    </w:p>
    <w:p w14:paraId="41161EDE" w14:textId="77777777" w:rsidR="00313947" w:rsidRDefault="00313947">
      <w:pPr>
        <w:pStyle w:val="FootnoteText"/>
      </w:pPr>
    </w:p>
  </w:footnote>
  <w:footnote w:id="3">
    <w:p w14:paraId="42B42A1F" w14:textId="25133836" w:rsidR="006B5A2F" w:rsidRDefault="006B5A2F" w:rsidP="006B5A2F">
      <w:pPr>
        <w:pStyle w:val="FootnoteText"/>
      </w:pPr>
      <w:r>
        <w:rPr>
          <w:rStyle w:val="FootnoteReference"/>
        </w:rPr>
        <w:footnoteRef/>
      </w:r>
      <w:r>
        <w:t xml:space="preserve"> </w:t>
      </w:r>
      <w:hyperlink r:id="rId2" w:history="1">
        <w:r w:rsidR="00C66C14" w:rsidRPr="00C66C14">
          <w:rPr>
            <w:rStyle w:val="cf01"/>
          </w:rPr>
          <w:t>https://www.e-tar.lt/portal/lt/legalAct/ac5a5e30878f11ed8df094f359a60216</w:t>
        </w:r>
      </w:hyperlink>
    </w:p>
    <w:p w14:paraId="14C0BFC1" w14:textId="77777777" w:rsidR="006B5A2F" w:rsidRDefault="006B5A2F" w:rsidP="006B5A2F">
      <w:pPr>
        <w:pStyle w:val="FootnoteText"/>
      </w:pPr>
    </w:p>
  </w:footnote>
  <w:footnote w:id="4">
    <w:p w14:paraId="31F722EC" w14:textId="77777777" w:rsidR="005B7B81" w:rsidRDefault="005B7B81" w:rsidP="005B7B81">
      <w:pPr>
        <w:pStyle w:val="FootnoteText"/>
        <w:jc w:val="both"/>
        <w:rPr>
          <w:i/>
          <w:iCs/>
        </w:rPr>
      </w:pPr>
      <w:r>
        <w:rPr>
          <w:rStyle w:val="FootnoteReference"/>
          <w:i/>
          <w:iCs/>
        </w:rPr>
        <w:footnoteRef/>
      </w:r>
      <w:r>
        <w:rPr>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1037360" w14:textId="77777777" w:rsidR="005B7B81" w:rsidRDefault="005B7B81" w:rsidP="005B7B81">
      <w:pPr>
        <w:pStyle w:val="FootnoteText"/>
        <w:numPr>
          <w:ilvl w:val="0"/>
          <w:numId w:val="24"/>
        </w:numPr>
        <w:spacing w:after="0" w:line="240" w:lineRule="auto"/>
        <w:jc w:val="both"/>
        <w:rPr>
          <w:i/>
          <w:iCs/>
        </w:rPr>
      </w:pPr>
      <w:r>
        <w:rPr>
          <w:i/>
          <w:iCs/>
        </w:rPr>
        <w:t xml:space="preserve">priesaikos deklaracija; </w:t>
      </w:r>
    </w:p>
    <w:p w14:paraId="2C6E1A32" w14:textId="77777777" w:rsidR="005B7B81" w:rsidRDefault="005B7B81" w:rsidP="005B7B81">
      <w:pPr>
        <w:pStyle w:val="FootnoteText"/>
        <w:numPr>
          <w:ilvl w:val="0"/>
          <w:numId w:val="24"/>
        </w:numPr>
        <w:spacing w:after="0"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16EFAE6F" w14:textId="77777777" w:rsidR="005B7B81" w:rsidRDefault="005B7B81" w:rsidP="005B7B81">
      <w:pPr>
        <w:pStyle w:val="FootnoteText"/>
        <w:jc w:val="both"/>
        <w:rPr>
          <w:i/>
          <w:iCs/>
        </w:rPr>
      </w:pPr>
      <w:r>
        <w:rPr>
          <w:rStyle w:val="FootnoteReference"/>
        </w:rPr>
        <w:footnoteRef/>
      </w:r>
      <w:r>
        <w:t xml:space="preserve"> </w:t>
      </w:r>
      <w:r>
        <w:rPr>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40389A2" w14:textId="77777777" w:rsidR="005B7B81" w:rsidRDefault="005B7B81" w:rsidP="005B7B81">
      <w:pPr>
        <w:pStyle w:val="FootnoteText"/>
        <w:numPr>
          <w:ilvl w:val="0"/>
          <w:numId w:val="25"/>
        </w:numPr>
        <w:spacing w:after="0" w:line="240" w:lineRule="auto"/>
        <w:jc w:val="both"/>
        <w:rPr>
          <w:i/>
          <w:iCs/>
        </w:rPr>
      </w:pPr>
      <w:r>
        <w:rPr>
          <w:i/>
          <w:iCs/>
        </w:rPr>
        <w:t xml:space="preserve">priesaikos deklaracija; </w:t>
      </w:r>
    </w:p>
    <w:p w14:paraId="16C3ACE6" w14:textId="77777777" w:rsidR="005B7B81" w:rsidRDefault="005B7B81" w:rsidP="005B7B81">
      <w:pPr>
        <w:pStyle w:val="FootnoteText"/>
        <w:numPr>
          <w:ilvl w:val="0"/>
          <w:numId w:val="25"/>
        </w:numPr>
        <w:spacing w:after="0"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6BCCAB00" w14:textId="77777777" w:rsidR="005B7B81" w:rsidRDefault="005B7B81" w:rsidP="005B7B81">
      <w:pPr>
        <w:pStyle w:val="FootnoteText"/>
        <w:jc w:val="both"/>
        <w:rPr>
          <w:i/>
          <w:iCs/>
        </w:rPr>
      </w:pPr>
      <w:r>
        <w:rPr>
          <w:rStyle w:val="FootnoteReference"/>
        </w:rPr>
        <w:footnoteRef/>
      </w:r>
      <w:r>
        <w:t xml:space="preserve"> </w:t>
      </w:r>
      <w:r>
        <w:rPr>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C908BA" w14:textId="77777777" w:rsidR="005B7B81" w:rsidRDefault="005B7B81" w:rsidP="005B7B81">
      <w:pPr>
        <w:pStyle w:val="FootnoteText"/>
        <w:numPr>
          <w:ilvl w:val="0"/>
          <w:numId w:val="26"/>
        </w:numPr>
        <w:spacing w:after="0" w:line="240" w:lineRule="auto"/>
        <w:jc w:val="both"/>
        <w:rPr>
          <w:i/>
          <w:iCs/>
        </w:rPr>
      </w:pPr>
      <w:r>
        <w:rPr>
          <w:i/>
          <w:iCs/>
        </w:rPr>
        <w:t xml:space="preserve">priesaikos deklaracija; </w:t>
      </w:r>
    </w:p>
    <w:p w14:paraId="2C608670" w14:textId="77777777" w:rsidR="005B7B81" w:rsidRDefault="005B7B81" w:rsidP="005B7B81">
      <w:pPr>
        <w:pStyle w:val="FootnoteText"/>
        <w:numPr>
          <w:ilvl w:val="0"/>
          <w:numId w:val="26"/>
        </w:numPr>
        <w:spacing w:after="0"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15617111" w14:textId="77777777" w:rsidR="00467943" w:rsidRPr="00DD0354" w:rsidRDefault="00467943" w:rsidP="00467943">
      <w:pPr>
        <w:pStyle w:val="BodyText"/>
        <w:tabs>
          <w:tab w:val="left" w:pos="0"/>
        </w:tabs>
        <w:spacing w:after="0"/>
        <w:rPr>
          <w:rFonts w:ascii="Times New Roman" w:hAnsi="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Header"/>
      <w:jc w:val="right"/>
    </w:pPr>
  </w:p>
  <w:p w14:paraId="68E3FFE8" w14:textId="3805043F" w:rsidR="0079367F" w:rsidRDefault="00793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D0E064E"/>
    <w:multiLevelType w:val="hybridMultilevel"/>
    <w:tmpl w:val="E3DABA96"/>
    <w:lvl w:ilvl="0" w:tplc="8B8614B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262F1293"/>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0"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1"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472506A"/>
    <w:multiLevelType w:val="hybridMultilevel"/>
    <w:tmpl w:val="93E2F028"/>
    <w:lvl w:ilvl="0" w:tplc="04270001">
      <w:start w:val="1"/>
      <w:numFmt w:val="bullet"/>
      <w:lvlText w:val=""/>
      <w:lvlJc w:val="left"/>
      <w:pPr>
        <w:ind w:left="761" w:hanging="360"/>
      </w:pPr>
      <w:rPr>
        <w:rFonts w:ascii="Symbol" w:hAnsi="Symbol" w:hint="default"/>
      </w:rPr>
    </w:lvl>
    <w:lvl w:ilvl="1" w:tplc="04270003" w:tentative="1">
      <w:start w:val="1"/>
      <w:numFmt w:val="bullet"/>
      <w:lvlText w:val="o"/>
      <w:lvlJc w:val="left"/>
      <w:pPr>
        <w:ind w:left="1481" w:hanging="360"/>
      </w:pPr>
      <w:rPr>
        <w:rFonts w:ascii="Courier New" w:hAnsi="Courier New" w:cs="Courier New" w:hint="default"/>
      </w:rPr>
    </w:lvl>
    <w:lvl w:ilvl="2" w:tplc="04270005" w:tentative="1">
      <w:start w:val="1"/>
      <w:numFmt w:val="bullet"/>
      <w:lvlText w:val=""/>
      <w:lvlJc w:val="left"/>
      <w:pPr>
        <w:ind w:left="2201" w:hanging="360"/>
      </w:pPr>
      <w:rPr>
        <w:rFonts w:ascii="Wingdings" w:hAnsi="Wingdings" w:hint="default"/>
      </w:rPr>
    </w:lvl>
    <w:lvl w:ilvl="3" w:tplc="04270001" w:tentative="1">
      <w:start w:val="1"/>
      <w:numFmt w:val="bullet"/>
      <w:lvlText w:val=""/>
      <w:lvlJc w:val="left"/>
      <w:pPr>
        <w:ind w:left="2921" w:hanging="360"/>
      </w:pPr>
      <w:rPr>
        <w:rFonts w:ascii="Symbol" w:hAnsi="Symbol" w:hint="default"/>
      </w:rPr>
    </w:lvl>
    <w:lvl w:ilvl="4" w:tplc="04270003" w:tentative="1">
      <w:start w:val="1"/>
      <w:numFmt w:val="bullet"/>
      <w:lvlText w:val="o"/>
      <w:lvlJc w:val="left"/>
      <w:pPr>
        <w:ind w:left="3641" w:hanging="360"/>
      </w:pPr>
      <w:rPr>
        <w:rFonts w:ascii="Courier New" w:hAnsi="Courier New" w:cs="Courier New" w:hint="default"/>
      </w:rPr>
    </w:lvl>
    <w:lvl w:ilvl="5" w:tplc="04270005" w:tentative="1">
      <w:start w:val="1"/>
      <w:numFmt w:val="bullet"/>
      <w:lvlText w:val=""/>
      <w:lvlJc w:val="left"/>
      <w:pPr>
        <w:ind w:left="4361" w:hanging="360"/>
      </w:pPr>
      <w:rPr>
        <w:rFonts w:ascii="Wingdings" w:hAnsi="Wingdings" w:hint="default"/>
      </w:rPr>
    </w:lvl>
    <w:lvl w:ilvl="6" w:tplc="04270001" w:tentative="1">
      <w:start w:val="1"/>
      <w:numFmt w:val="bullet"/>
      <w:lvlText w:val=""/>
      <w:lvlJc w:val="left"/>
      <w:pPr>
        <w:ind w:left="5081" w:hanging="360"/>
      </w:pPr>
      <w:rPr>
        <w:rFonts w:ascii="Symbol" w:hAnsi="Symbol" w:hint="default"/>
      </w:rPr>
    </w:lvl>
    <w:lvl w:ilvl="7" w:tplc="04270003" w:tentative="1">
      <w:start w:val="1"/>
      <w:numFmt w:val="bullet"/>
      <w:lvlText w:val="o"/>
      <w:lvlJc w:val="left"/>
      <w:pPr>
        <w:ind w:left="5801" w:hanging="360"/>
      </w:pPr>
      <w:rPr>
        <w:rFonts w:ascii="Courier New" w:hAnsi="Courier New" w:cs="Courier New" w:hint="default"/>
      </w:rPr>
    </w:lvl>
    <w:lvl w:ilvl="8" w:tplc="04270005" w:tentative="1">
      <w:start w:val="1"/>
      <w:numFmt w:val="bullet"/>
      <w:lvlText w:val=""/>
      <w:lvlJc w:val="left"/>
      <w:pPr>
        <w:ind w:left="6521" w:hanging="360"/>
      </w:pPr>
      <w:rPr>
        <w:rFonts w:ascii="Wingdings" w:hAnsi="Wingdings"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9" w15:restartNumberingAfterBreak="0">
    <w:nsid w:val="685129AD"/>
    <w:multiLevelType w:val="multilevel"/>
    <w:tmpl w:val="685129AD"/>
    <w:lvl w:ilvl="0">
      <w:start w:val="1"/>
      <w:numFmt w:val="decimal"/>
      <w:lvlText w:val="%1."/>
      <w:lvlJc w:val="left"/>
      <w:pPr>
        <w:ind w:left="4188" w:hanging="360"/>
      </w:pPr>
      <w:rPr>
        <w:rFonts w:hint="default"/>
        <w:b/>
      </w:rPr>
    </w:lvl>
    <w:lvl w:ilvl="1">
      <w:start w:val="1"/>
      <w:numFmt w:val="decimal"/>
      <w:isLgl/>
      <w:lvlText w:val="%1.%2."/>
      <w:lvlJc w:val="left"/>
      <w:pPr>
        <w:ind w:left="8659" w:hanging="720"/>
      </w:pPr>
      <w:rPr>
        <w:rFonts w:ascii="Times New Roman" w:hAnsi="Times New Roman" w:cs="Times New Roman" w:hint="default"/>
        <w:b w:val="0"/>
        <w:bCs w:val="0"/>
        <w:i w:val="0"/>
        <w:iCs w:val="0"/>
        <w:color w:val="auto"/>
        <w:sz w:val="24"/>
        <w:szCs w:val="24"/>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505B75"/>
    <w:multiLevelType w:val="multilevel"/>
    <w:tmpl w:val="7390E516"/>
    <w:lvl w:ilvl="0">
      <w:start w:val="1"/>
      <w:numFmt w:val="decimal"/>
      <w:suff w:val="space"/>
      <w:lvlText w:val="%1."/>
      <w:lvlJc w:val="left"/>
      <w:pPr>
        <w:ind w:left="0" w:firstLine="0"/>
      </w:pPr>
      <w:rPr>
        <w:rFonts w:ascii="Calibri" w:hAnsi="Calibri" w:cs="Calibri" w:hint="default"/>
        <w:b w:val="0"/>
        <w:bCs w:val="0"/>
        <w:i w:val="0"/>
        <w:iCs/>
        <w:color w:val="auto"/>
        <w:sz w:val="21"/>
        <w:szCs w:val="21"/>
      </w:rPr>
    </w:lvl>
    <w:lvl w:ilvl="1">
      <w:start w:val="1"/>
      <w:numFmt w:val="decimal"/>
      <w:lvlText w:val="%1.%2."/>
      <w:lvlJc w:val="left"/>
      <w:pPr>
        <w:ind w:left="720" w:hanging="360"/>
      </w:pPr>
      <w:rPr>
        <w:rFonts w:ascii="Calibri" w:hAnsi="Calibri" w:cs="Calibri" w:hint="default"/>
        <w:b w:val="0"/>
        <w:bCs w:val="0"/>
        <w:color w:val="auto"/>
        <w:sz w:val="21"/>
        <w:szCs w:val="21"/>
      </w:rPr>
    </w:lvl>
    <w:lvl w:ilvl="2">
      <w:start w:val="1"/>
      <w:numFmt w:val="decimal"/>
      <w:lvlText w:val="%1.%2.%3."/>
      <w:lvlJc w:val="left"/>
      <w:pPr>
        <w:ind w:left="1440" w:hanging="720"/>
      </w:pPr>
      <w:rPr>
        <w:rFonts w:ascii="Calibri" w:hAnsi="Calibri" w:cs="Calibri" w:hint="default"/>
        <w:sz w:val="21"/>
        <w:szCs w:val="21"/>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6D75E3B"/>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7"/>
  </w:num>
  <w:num w:numId="2" w16cid:durableId="207184103">
    <w:abstractNumId w:val="3"/>
  </w:num>
  <w:num w:numId="3" w16cid:durableId="1528367431">
    <w:abstractNumId w:val="16"/>
  </w:num>
  <w:num w:numId="4" w16cid:durableId="1484615006">
    <w:abstractNumId w:val="21"/>
  </w:num>
  <w:num w:numId="5" w16cid:durableId="607934237">
    <w:abstractNumId w:val="14"/>
  </w:num>
  <w:num w:numId="6" w16cid:durableId="408162091">
    <w:abstractNumId w:val="30"/>
  </w:num>
  <w:num w:numId="7" w16cid:durableId="12269543">
    <w:abstractNumId w:val="26"/>
  </w:num>
  <w:num w:numId="8" w16cid:durableId="749809940">
    <w:abstractNumId w:val="1"/>
  </w:num>
  <w:num w:numId="9" w16cid:durableId="412043720">
    <w:abstractNumId w:val="27"/>
  </w:num>
  <w:num w:numId="10" w16cid:durableId="1996449446">
    <w:abstractNumId w:val="25"/>
  </w:num>
  <w:num w:numId="11" w16cid:durableId="1482305889">
    <w:abstractNumId w:val="20"/>
  </w:num>
  <w:num w:numId="12" w16cid:durableId="32313854">
    <w:abstractNumId w:val="9"/>
  </w:num>
  <w:num w:numId="13" w16cid:durableId="1318921492">
    <w:abstractNumId w:val="12"/>
  </w:num>
  <w:num w:numId="14" w16cid:durableId="1864435576">
    <w:abstractNumId w:val="23"/>
  </w:num>
  <w:num w:numId="15" w16cid:durableId="1941065713">
    <w:abstractNumId w:val="4"/>
  </w:num>
  <w:num w:numId="16" w16cid:durableId="19859238">
    <w:abstractNumId w:val="5"/>
  </w:num>
  <w:num w:numId="17" w16cid:durableId="1297491117">
    <w:abstractNumId w:val="10"/>
  </w:num>
  <w:num w:numId="18" w16cid:durableId="544372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93521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3713923">
    <w:abstractNumId w:val="15"/>
  </w:num>
  <w:num w:numId="21" w16cid:durableId="10145754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5608156">
    <w:abstractNumId w:val="18"/>
  </w:num>
  <w:num w:numId="23" w16cid:durableId="624508169">
    <w:abstractNumId w:val="8"/>
  </w:num>
  <w:num w:numId="24" w16cid:durableId="13038025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32767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773187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92306">
    <w:abstractNumId w:val="13"/>
  </w:num>
  <w:num w:numId="28" w16cid:durableId="425271703">
    <w:abstractNumId w:val="2"/>
  </w:num>
  <w:num w:numId="29" w16cid:durableId="1190529850">
    <w:abstractNumId w:val="19"/>
  </w:num>
  <w:num w:numId="30" w16cid:durableId="587350395">
    <w:abstractNumId w:val="29"/>
  </w:num>
  <w:num w:numId="31" w16cid:durableId="16466667">
    <w:abstractNumId w:val="0"/>
  </w:num>
  <w:num w:numId="32" w16cid:durableId="1463234240">
    <w:abstractNumId w:val="28"/>
  </w:num>
  <w:num w:numId="33" w16cid:durableId="1301619017">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9C5"/>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002"/>
    <w:rsid w:val="00020284"/>
    <w:rsid w:val="000206C9"/>
    <w:rsid w:val="00020FD4"/>
    <w:rsid w:val="000213C2"/>
    <w:rsid w:val="00021574"/>
    <w:rsid w:val="00021ECC"/>
    <w:rsid w:val="00021EFA"/>
    <w:rsid w:val="000221F4"/>
    <w:rsid w:val="00022DEB"/>
    <w:rsid w:val="00022E0C"/>
    <w:rsid w:val="00023641"/>
    <w:rsid w:val="00023F6D"/>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008"/>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0F"/>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AEB"/>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24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7A0D"/>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24C7"/>
    <w:rsid w:val="001B3250"/>
    <w:rsid w:val="001B33A4"/>
    <w:rsid w:val="001B370C"/>
    <w:rsid w:val="001B3C7D"/>
    <w:rsid w:val="001B3F4C"/>
    <w:rsid w:val="001B4266"/>
    <w:rsid w:val="001B50F3"/>
    <w:rsid w:val="001B53D6"/>
    <w:rsid w:val="001B59DE"/>
    <w:rsid w:val="001B77FA"/>
    <w:rsid w:val="001C1AD0"/>
    <w:rsid w:val="001C1CC5"/>
    <w:rsid w:val="001C24BC"/>
    <w:rsid w:val="001C26BE"/>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489"/>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299"/>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118"/>
    <w:rsid w:val="00284221"/>
    <w:rsid w:val="002843CD"/>
    <w:rsid w:val="002847F1"/>
    <w:rsid w:val="00285B02"/>
    <w:rsid w:val="00285E5E"/>
    <w:rsid w:val="002907D9"/>
    <w:rsid w:val="00290850"/>
    <w:rsid w:val="00290E7C"/>
    <w:rsid w:val="00290F12"/>
    <w:rsid w:val="00291DCB"/>
    <w:rsid w:val="0029202D"/>
    <w:rsid w:val="0029216D"/>
    <w:rsid w:val="002926A1"/>
    <w:rsid w:val="0029492B"/>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A7FE6"/>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7E8"/>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4AB"/>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D9E"/>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747"/>
    <w:rsid w:val="00345AC7"/>
    <w:rsid w:val="00346410"/>
    <w:rsid w:val="00346657"/>
    <w:rsid w:val="00346F03"/>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314"/>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92F"/>
    <w:rsid w:val="003E4AC7"/>
    <w:rsid w:val="003E4DB9"/>
    <w:rsid w:val="003E51C1"/>
    <w:rsid w:val="003E6626"/>
    <w:rsid w:val="003E664F"/>
    <w:rsid w:val="003E713F"/>
    <w:rsid w:val="003E7F39"/>
    <w:rsid w:val="003F017E"/>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0E84"/>
    <w:rsid w:val="00421D7D"/>
    <w:rsid w:val="00422C11"/>
    <w:rsid w:val="00422EEB"/>
    <w:rsid w:val="00423DD6"/>
    <w:rsid w:val="00424668"/>
    <w:rsid w:val="0042470D"/>
    <w:rsid w:val="004248BC"/>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4C3"/>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943"/>
    <w:rsid w:val="00467B1D"/>
    <w:rsid w:val="00467FCB"/>
    <w:rsid w:val="00467FD7"/>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CEC"/>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6C4"/>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B81"/>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4EE"/>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7E7"/>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B5"/>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C5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398D"/>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2A3A"/>
    <w:rsid w:val="007C348D"/>
    <w:rsid w:val="007C3B9B"/>
    <w:rsid w:val="007C4A8E"/>
    <w:rsid w:val="007C4EA7"/>
    <w:rsid w:val="007C4F49"/>
    <w:rsid w:val="007C4FA1"/>
    <w:rsid w:val="007C50E5"/>
    <w:rsid w:val="007C5376"/>
    <w:rsid w:val="007C65CC"/>
    <w:rsid w:val="007C7079"/>
    <w:rsid w:val="007C7A8A"/>
    <w:rsid w:val="007C7C8E"/>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8C"/>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0BF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443"/>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1C8"/>
    <w:rsid w:val="00945504"/>
    <w:rsid w:val="009459BB"/>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9B0"/>
    <w:rsid w:val="00970BA8"/>
    <w:rsid w:val="00971170"/>
    <w:rsid w:val="00971259"/>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1BA8"/>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17FBE"/>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AC0"/>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58AE"/>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6B0"/>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5EF"/>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895"/>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185C"/>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3AC"/>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45A"/>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3F9D"/>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9DF"/>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330"/>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5AE3"/>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0388FE4C-B8BD-405E-850F-07E4E617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02D"/>
  </w:style>
  <w:style w:type="paragraph" w:styleId="Heading1">
    <w:name w:val="heading 1"/>
    <w:basedOn w:val="Normal"/>
    <w:next w:val="Normal"/>
    <w:link w:val="Heading1Char"/>
    <w:uiPriority w:val="9"/>
    <w:qFormat/>
    <w:rsid w:val="00EB16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16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16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16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16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16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6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6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6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F5496" w:themeColor="accent1" w:themeShade="BF"/>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64F"/>
    <w:rPr>
      <w:rFonts w:eastAsiaTheme="majorEastAsia" w:cstheme="majorBidi"/>
      <w:color w:val="595959" w:themeColor="text1" w:themeTint="A6"/>
      <w:spacing w:val="15"/>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uiPriority w:val="99"/>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404040" w:themeColor="text1" w:themeTint="BF"/>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16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16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16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1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64F"/>
    <w:rPr>
      <w:rFonts w:eastAsiaTheme="majorEastAsia" w:cstheme="majorBidi"/>
      <w:color w:val="272727" w:themeColor="text1" w:themeTint="D8"/>
    </w:rPr>
  </w:style>
  <w:style w:type="paragraph" w:styleId="Caption">
    <w:name w:val="caption"/>
    <w:basedOn w:val="Normal"/>
    <w:next w:val="Normal"/>
    <w:uiPriority w:val="35"/>
    <w:semiHidden/>
    <w:unhideWhenUsed/>
    <w:qFormat/>
    <w:rsid w:val="00EB164F"/>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B16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jc w:val="center"/>
    </w:pPr>
    <w:rPr>
      <w:i/>
      <w:iCs/>
      <w:color w:val="404040" w:themeColor="text1" w:themeTint="BF"/>
    </w:rPr>
  </w:style>
  <w:style w:type="character" w:customStyle="1" w:styleId="QuoteChar">
    <w:name w:val="Quote Char"/>
    <w:basedOn w:val="DefaultParagraphFont"/>
    <w:link w:val="Quote"/>
    <w:uiPriority w:val="29"/>
    <w:rsid w:val="00EB164F"/>
    <w:rPr>
      <w:i/>
      <w:iCs/>
      <w:color w:val="404040" w:themeColor="text1" w:themeTint="BF"/>
    </w:rPr>
  </w:style>
  <w:style w:type="paragraph" w:styleId="IntenseQuote">
    <w:name w:val="Intense Quote"/>
    <w:basedOn w:val="Normal"/>
    <w:next w:val="Normal"/>
    <w:link w:val="IntenseQuoteChar"/>
    <w:uiPriority w:val="30"/>
    <w:qFormat/>
    <w:rsid w:val="00EB16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164F"/>
    <w:rPr>
      <w:i/>
      <w:iCs/>
      <w:color w:val="2F5496" w:themeColor="accent1" w:themeShade="BF"/>
    </w:rPr>
  </w:style>
  <w:style w:type="character" w:styleId="IntenseEmphasis">
    <w:name w:val="Intense Emphasis"/>
    <w:basedOn w:val="DefaultParagraphFont"/>
    <w:uiPriority w:val="21"/>
    <w:qFormat/>
    <w:rsid w:val="00EB164F"/>
    <w:rPr>
      <w:i/>
      <w:iCs/>
      <w:color w:val="2F5496" w:themeColor="accent1" w:themeShade="BF"/>
    </w:rPr>
  </w:style>
  <w:style w:type="character" w:styleId="SubtleReference">
    <w:name w:val="Subtle Reference"/>
    <w:basedOn w:val="DefaultParagraphFont"/>
    <w:uiPriority w:val="31"/>
    <w:qFormat/>
    <w:rsid w:val="00EB164F"/>
    <w:rPr>
      <w:smallCaps/>
      <w:color w:val="5A5A5A" w:themeColor="text1" w:themeTint="A5"/>
    </w:rPr>
  </w:style>
  <w:style w:type="character" w:styleId="IntenseReference">
    <w:name w:val="Intense Reference"/>
    <w:basedOn w:val="DefaultParagraphFont"/>
    <w:uiPriority w:val="32"/>
    <w:qFormat/>
    <w:rsid w:val="00EB164F"/>
    <w:rPr>
      <w:b/>
      <w:bCs/>
      <w:smallCaps/>
      <w:color w:val="2F5496" w:themeColor="accent1" w:themeShade="BF"/>
      <w:spacing w:val="5"/>
    </w:rPr>
  </w:style>
  <w:style w:type="character" w:styleId="BookTitle">
    <w:name w:val="Book Title"/>
    <w:basedOn w:val="DefaultParagraphFont"/>
    <w:uiPriority w:val="33"/>
    <w:qFormat/>
    <w:rsid w:val="00EB164F"/>
    <w:rPr>
      <w:b/>
      <w:bCs/>
      <w:i/>
      <w:iCs/>
      <w:spacing w:val="5"/>
    </w:rPr>
  </w:style>
  <w:style w:type="paragraph" w:styleId="TOCHeading">
    <w:name w:val="TOC Heading"/>
    <w:basedOn w:val="Heading1"/>
    <w:next w:val="Normal"/>
    <w:uiPriority w:val="39"/>
    <w:semiHidden/>
    <w:unhideWhenUsed/>
    <w:qFormat/>
    <w:rsid w:val="00EB164F"/>
    <w:pPr>
      <w:spacing w:before="240" w:after="0"/>
      <w:outlineLvl w:val="9"/>
    </w:pPr>
    <w:rPr>
      <w:sz w:val="32"/>
      <w:szCs w:val="32"/>
    </w:r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rsid w:val="00210870"/>
    <w:pPr>
      <w:spacing w:line="276" w:lineRule="auto"/>
      <w:ind w:left="0"/>
      <w:jc w:val="both"/>
    </w:pPr>
    <w:rPr>
      <w:rFonts w:ascii="Times New Roman" w:eastAsia="Times New Roman" w:hAnsi="Times New Roman" w:cs="Times New Roman"/>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6z3">
    <w:name w:val="WW8Num6z3"/>
    <w:rsid w:val="00135AEB"/>
    <w:rPr>
      <w:rFonts w:cs="Times New Roman"/>
    </w:rPr>
  </w:style>
  <w:style w:type="paragraph" w:styleId="TOC3">
    <w:name w:val="toc 3"/>
    <w:basedOn w:val="Normal"/>
    <w:next w:val="Normal"/>
    <w:autoRedefine/>
    <w:uiPriority w:val="39"/>
    <w:unhideWhenUsed/>
    <w:rsid w:val="0029202D"/>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image" Target="media/image1.wmf"/><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draudejai.sodra.lt/draudeju_viesi_duomenys/" TargetMode="External"/><Relationship Id="rId25" Type="http://schemas.openxmlformats.org/officeDocument/2006/relationships/hyperlink" Target="https://www.registrucentras.lt/jar/p/" TargetMode="Externa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hyperlink" Target="https://kt.gov.lt/lt/atviri-duomenys/diskvalifikavimas-is-viesuju-pirkim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vmi.lt/evmi/mokesciu-moketoju-informacija" TargetMode="External"/><Relationship Id="rId28"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image" Target="media/image2.wmf"/><Relationship Id="rId30" Type="http://schemas.openxmlformats.org/officeDocument/2006/relationships/oleObject" Target="embeddings/oleObject2.bin"/></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ac5a5e30878f11ed8df094f359a60216" TargetMode="External"/><Relationship Id="rId1" Type="http://schemas.openxmlformats.org/officeDocument/2006/relationships/hyperlink" Target="https://www.e-tar.lt/portal/lt/legalAct/ac5a5e30878f11ed8df094f359a60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52</Pages>
  <Words>60877</Words>
  <Characters>34700</Characters>
  <Application>Microsoft Office Word</Application>
  <DocSecurity>0</DocSecurity>
  <Lines>289</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J</dc:creator>
  <cp:keywords/>
  <dc:description/>
  <cp:lastModifiedBy>Mindaugas K</cp:lastModifiedBy>
  <cp:revision>6</cp:revision>
  <dcterms:created xsi:type="dcterms:W3CDTF">2026-07-30T11:53:00Z</dcterms:created>
  <dcterms:modified xsi:type="dcterms:W3CDTF">2026-07-30T12:16:00Z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SIP_Label_c01d5a48-4c59-412d-be44-bbc1eb67ba39_Enabled">
    <vt:lpwstr>true</vt:lpwstr>
  </property>
  <property fmtid="{D5CDD505-2E9C-101B-9397-08002B2CF9AE}" pid="4" name="MSIP_Label_c01d5a48-4c59-412d-be44-bbc1eb67ba39_SetDate">
    <vt:lpwstr>2026-07-23T07:20:21Z</vt:lpwstr>
  </property>
  <property fmtid="{D5CDD505-2E9C-101B-9397-08002B2CF9AE}" pid="5" name="MSIP_Label_c01d5a48-4c59-412d-be44-bbc1eb67ba39_Method">
    <vt:lpwstr>Standard</vt:lpwstr>
  </property>
  <property fmtid="{D5CDD505-2E9C-101B-9397-08002B2CF9AE}" pid="6" name="MSIP_Label_c01d5a48-4c59-412d-be44-bbc1eb67ba39_Name">
    <vt:lpwstr>Vieša informacija</vt:lpwstr>
  </property>
  <property fmtid="{D5CDD505-2E9C-101B-9397-08002B2CF9AE}" pid="7" name="MSIP_Label_c01d5a48-4c59-412d-be44-bbc1eb67ba39_SiteId">
    <vt:lpwstr>a6503176-38f3-4811-8b58-65db73593a8b</vt:lpwstr>
  </property>
  <property fmtid="{D5CDD505-2E9C-101B-9397-08002B2CF9AE}" pid="8" name="MSIP_Label_c01d5a48-4c59-412d-be44-bbc1eb67ba39_ActionId">
    <vt:lpwstr>ed9e279e-1987-4412-a09a-05ee2c32539e</vt:lpwstr>
  </property>
  <property fmtid="{D5CDD505-2E9C-101B-9397-08002B2CF9AE}" pid="9" name="MSIP_Label_c01d5a48-4c59-412d-be44-bbc1eb67ba39_ContentBits">
    <vt:lpwstr>0</vt:lpwstr>
  </property>
  <property fmtid="{D5CDD505-2E9C-101B-9397-08002B2CF9AE}" pid="10" name="MSIP_Label_c01d5a48-4c59-412d-be44-bbc1eb67ba39_Tag">
    <vt:lpwstr>10, 3, 0, 1</vt:lpwstr>
  </property>
</Properties>
</file>