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siekdamas atitikti finansinio ir ekonominio pajėgumo reikalavimus, Tiekėjas su </w:t>
      </w:r>
      <w:r>
        <w:rPr>
          <w:color w:val="000000"/>
          <w:szCs w:val="24"/>
          <w:shd w:val="clear" w:color="auto" w:fill="FFFFFF"/>
        </w:rPr>
        <w:lastRenderedPageBreak/>
        <w:t>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lastRenderedPageBreak/>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lastRenderedPageBreak/>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w:t>
      </w:r>
      <w:r>
        <w:rPr>
          <w:color w:val="000000"/>
          <w:szCs w:val="24"/>
        </w:rPr>
        <w:lastRenderedPageBreak/>
        <w:t>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lastRenderedPageBreak/>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 xml:space="preserve">Kai Specialiosiose sąlygose nurodoma, kad Pirkėjas reikalauja pateikti kredito unijos išduotą Avanso užtikrinimą, šio poskyrio nuostatos taikomos pagal poreikį ir Pirkėjas gali nusimatyti </w:t>
      </w:r>
      <w:r>
        <w:rPr>
          <w:color w:val="000000"/>
          <w:szCs w:val="24"/>
          <w:shd w:val="clear" w:color="auto" w:fill="FFFFFF"/>
        </w:rPr>
        <w:lastRenderedPageBreak/>
        <w:t>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lastRenderedPageBreak/>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lastRenderedPageBreak/>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lastRenderedPageBreak/>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xml:space="preserve">) – taikomos Lietuvos Respublikos civilinio kodekso 6.212 straipsnio ir Lietuvos Respublikos Vyriausybės 1996 m. liepos 15 d. nutarimu Nr. 840 „Dėl </w:t>
      </w:r>
      <w:r>
        <w:rPr>
          <w:color w:val="000000"/>
          <w:szCs w:val="24"/>
        </w:rPr>
        <w:lastRenderedPageBreak/>
        <w:t>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lastRenderedPageBreak/>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w:t>
      </w:r>
      <w:r>
        <w:rPr>
          <w:szCs w:val="24"/>
        </w:rPr>
        <w:lastRenderedPageBreak/>
        <w:t xml:space="preserve">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lastRenderedPageBreak/>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rsidSect="00F15016">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0ACF8" w14:textId="77777777" w:rsidR="004F60AF" w:rsidRDefault="004F60AF">
      <w:pPr>
        <w:rPr>
          <w:kern w:val="2"/>
          <w:sz w:val="22"/>
          <w:szCs w:val="22"/>
          <w:lang w:val="en-US"/>
        </w:rPr>
      </w:pPr>
      <w:r>
        <w:rPr>
          <w:kern w:val="2"/>
          <w:sz w:val="22"/>
          <w:szCs w:val="22"/>
          <w:lang w:val="en-US"/>
        </w:rPr>
        <w:separator/>
      </w:r>
    </w:p>
  </w:endnote>
  <w:endnote w:type="continuationSeparator" w:id="0">
    <w:p w14:paraId="2092347C" w14:textId="77777777" w:rsidR="004F60AF" w:rsidRDefault="004F60AF">
      <w:pPr>
        <w:rPr>
          <w:kern w:val="2"/>
          <w:sz w:val="22"/>
          <w:szCs w:val="22"/>
          <w:lang w:val="en-US"/>
        </w:rPr>
      </w:pPr>
      <w:r>
        <w:rPr>
          <w:kern w:val="2"/>
          <w:sz w:val="22"/>
          <w:szCs w:val="22"/>
          <w:lang w:val="en-US"/>
        </w:rPr>
        <w:continuationSeparator/>
      </w:r>
    </w:p>
  </w:endnote>
  <w:endnote w:type="continuationNotice" w:id="1">
    <w:p w14:paraId="6AF2301D" w14:textId="77777777" w:rsidR="004F60AF" w:rsidRDefault="004F60A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FECD1" w14:textId="77777777" w:rsidR="004F60AF" w:rsidRDefault="004F60AF">
      <w:pPr>
        <w:rPr>
          <w:kern w:val="2"/>
          <w:sz w:val="22"/>
          <w:szCs w:val="22"/>
          <w:lang w:val="en-US"/>
        </w:rPr>
      </w:pPr>
      <w:r>
        <w:rPr>
          <w:kern w:val="2"/>
          <w:sz w:val="22"/>
          <w:szCs w:val="22"/>
          <w:lang w:val="en-US"/>
        </w:rPr>
        <w:separator/>
      </w:r>
    </w:p>
  </w:footnote>
  <w:footnote w:type="continuationSeparator" w:id="0">
    <w:p w14:paraId="24BE87A5" w14:textId="77777777" w:rsidR="004F60AF" w:rsidRDefault="004F60AF">
      <w:pPr>
        <w:rPr>
          <w:kern w:val="2"/>
          <w:sz w:val="22"/>
          <w:szCs w:val="22"/>
          <w:lang w:val="en-US"/>
        </w:rPr>
      </w:pPr>
      <w:r>
        <w:rPr>
          <w:kern w:val="2"/>
          <w:sz w:val="22"/>
          <w:szCs w:val="22"/>
          <w:lang w:val="en-US"/>
        </w:rPr>
        <w:continuationSeparator/>
      </w:r>
    </w:p>
  </w:footnote>
  <w:footnote w:type="continuationNotice" w:id="1">
    <w:p w14:paraId="468A5FFA" w14:textId="77777777" w:rsidR="004F60AF" w:rsidRDefault="004F60AF">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sidR="00FC5DB2">
      <w:rPr>
        <w:noProof/>
        <w:kern w:val="2"/>
        <w:sz w:val="22"/>
        <w:szCs w:val="22"/>
        <w:lang w:val="en-US"/>
      </w:rPr>
      <w:t>20</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364D77"/>
    <w:rsid w:val="004A67D9"/>
    <w:rsid w:val="004C116B"/>
    <w:rsid w:val="004F60AF"/>
    <w:rsid w:val="0060776F"/>
    <w:rsid w:val="006D59D1"/>
    <w:rsid w:val="006F06FA"/>
    <w:rsid w:val="00704CA1"/>
    <w:rsid w:val="007D0D83"/>
    <w:rsid w:val="00872E9C"/>
    <w:rsid w:val="00876BBA"/>
    <w:rsid w:val="00960963"/>
    <w:rsid w:val="00962C24"/>
    <w:rsid w:val="00A97880"/>
    <w:rsid w:val="00CE35C6"/>
    <w:rsid w:val="00DB1411"/>
    <w:rsid w:val="00DC1C44"/>
    <w:rsid w:val="00EE4CC0"/>
    <w:rsid w:val="00F15016"/>
    <w:rsid w:val="00F26CE2"/>
    <w:rsid w:val="00F37D14"/>
    <w:rsid w:val="00FC5D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3EE33CE3-C6BA-4FB5-85F1-DE3FCEE0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53703</Words>
  <Characters>30612</Characters>
  <Application>Microsoft Office Word</Application>
  <DocSecurity>0</DocSecurity>
  <Lines>255</Lines>
  <Paragraphs>168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Tatjana Seliugina</cp:lastModifiedBy>
  <cp:revision>5</cp:revision>
  <cp:lastPrinted>2025-10-24T10:12:00Z</cp:lastPrinted>
  <dcterms:created xsi:type="dcterms:W3CDTF">2025-09-12T10:56:00Z</dcterms:created>
  <dcterms:modified xsi:type="dcterms:W3CDTF">2025-10-24T10:12:00Z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