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8312C" w14:textId="77777777" w:rsidR="00222165" w:rsidRDefault="00765995" w:rsidP="00222165">
      <w:pPr>
        <w:spacing w:after="120" w:line="240" w:lineRule="auto"/>
        <w:ind w:left="567"/>
        <w:contextualSpacing/>
        <w:jc w:val="center"/>
        <w:rPr>
          <w:rFonts w:ascii="Arial" w:hAnsi="Arial" w:cs="Arial"/>
          <w:b/>
          <w:bCs/>
          <w:sz w:val="24"/>
          <w:szCs w:val="24"/>
        </w:rPr>
      </w:pPr>
      <w:bookmarkStart w:id="0" w:name="_GoBack"/>
      <w:bookmarkEnd w:id="0"/>
      <w:r>
        <w:rPr>
          <w:rFonts w:ascii="Arial" w:hAnsi="Arial" w:cs="Arial"/>
          <w:b/>
          <w:bCs/>
          <w:sz w:val="24"/>
          <w:szCs w:val="24"/>
        </w:rPr>
        <w:t xml:space="preserve"> </w:t>
      </w:r>
    </w:p>
    <w:p w14:paraId="4CF86218" w14:textId="77777777" w:rsidR="00222165" w:rsidRDefault="00222165" w:rsidP="00222165">
      <w:pPr>
        <w:spacing w:after="120" w:line="240" w:lineRule="auto"/>
        <w:ind w:left="567"/>
        <w:contextualSpacing/>
        <w:jc w:val="center"/>
        <w:rPr>
          <w:rFonts w:ascii="Arial" w:hAnsi="Arial" w:cs="Arial"/>
          <w:b/>
          <w:bCs/>
          <w:sz w:val="24"/>
          <w:szCs w:val="24"/>
        </w:rPr>
      </w:pPr>
    </w:p>
    <w:p w14:paraId="4D0ACB45" w14:textId="77777777" w:rsidR="00222165" w:rsidRDefault="00222165" w:rsidP="00222165">
      <w:pPr>
        <w:spacing w:after="120" w:line="240" w:lineRule="auto"/>
        <w:ind w:left="567"/>
        <w:contextualSpacing/>
        <w:jc w:val="center"/>
        <w:rPr>
          <w:rFonts w:ascii="Arial" w:hAnsi="Arial" w:cs="Arial"/>
          <w:b/>
          <w:bCs/>
          <w:sz w:val="24"/>
          <w:szCs w:val="24"/>
        </w:rPr>
      </w:pPr>
    </w:p>
    <w:p w14:paraId="4E0329BA" w14:textId="77777777" w:rsidR="00222165" w:rsidRDefault="00222165" w:rsidP="00222165">
      <w:pPr>
        <w:spacing w:after="120" w:line="240" w:lineRule="auto"/>
        <w:ind w:left="567"/>
        <w:contextualSpacing/>
        <w:jc w:val="center"/>
        <w:rPr>
          <w:rFonts w:ascii="Arial" w:hAnsi="Arial" w:cs="Arial"/>
          <w:b/>
          <w:bCs/>
          <w:sz w:val="24"/>
          <w:szCs w:val="24"/>
        </w:rPr>
      </w:pPr>
    </w:p>
    <w:p w14:paraId="34C149EA" w14:textId="77777777" w:rsidR="00222165" w:rsidRDefault="00222165" w:rsidP="00222165">
      <w:pPr>
        <w:spacing w:after="120" w:line="240" w:lineRule="auto"/>
        <w:ind w:left="567"/>
        <w:contextualSpacing/>
        <w:jc w:val="center"/>
        <w:rPr>
          <w:rFonts w:ascii="Arial" w:hAnsi="Arial" w:cs="Arial"/>
          <w:b/>
          <w:bCs/>
          <w:sz w:val="24"/>
          <w:szCs w:val="24"/>
        </w:rPr>
      </w:pPr>
    </w:p>
    <w:p w14:paraId="36A265E6" w14:textId="77777777" w:rsidR="00222165" w:rsidRDefault="00222165" w:rsidP="00222165">
      <w:pPr>
        <w:spacing w:after="120" w:line="240" w:lineRule="auto"/>
        <w:ind w:left="567"/>
        <w:contextualSpacing/>
        <w:jc w:val="center"/>
        <w:rPr>
          <w:rFonts w:ascii="Arial" w:hAnsi="Arial" w:cs="Arial"/>
          <w:b/>
          <w:bCs/>
          <w:sz w:val="24"/>
          <w:szCs w:val="24"/>
        </w:rPr>
      </w:pPr>
    </w:p>
    <w:p w14:paraId="266A6E1B" w14:textId="77777777" w:rsidR="00222165" w:rsidRDefault="00222165" w:rsidP="00222165">
      <w:pPr>
        <w:spacing w:after="120" w:line="240" w:lineRule="auto"/>
        <w:ind w:left="567"/>
        <w:contextualSpacing/>
        <w:jc w:val="center"/>
        <w:rPr>
          <w:rFonts w:ascii="Arial" w:hAnsi="Arial" w:cs="Arial"/>
          <w:b/>
          <w:bCs/>
          <w:sz w:val="24"/>
          <w:szCs w:val="24"/>
        </w:rPr>
      </w:pPr>
    </w:p>
    <w:p w14:paraId="3FBFCFFB" w14:textId="77777777" w:rsidR="00222165" w:rsidRDefault="00222165" w:rsidP="00222165">
      <w:pPr>
        <w:spacing w:after="120" w:line="240" w:lineRule="auto"/>
        <w:ind w:left="567"/>
        <w:contextualSpacing/>
        <w:jc w:val="center"/>
        <w:rPr>
          <w:rFonts w:ascii="Arial" w:hAnsi="Arial" w:cs="Arial"/>
          <w:b/>
          <w:bCs/>
          <w:sz w:val="24"/>
          <w:szCs w:val="24"/>
        </w:rPr>
      </w:pPr>
    </w:p>
    <w:p w14:paraId="114EDE53" w14:textId="77777777" w:rsidR="00222165" w:rsidRDefault="00222165" w:rsidP="00222165">
      <w:pPr>
        <w:spacing w:after="120" w:line="240" w:lineRule="auto"/>
        <w:ind w:left="567"/>
        <w:contextualSpacing/>
        <w:jc w:val="center"/>
        <w:rPr>
          <w:rFonts w:ascii="Arial" w:hAnsi="Arial" w:cs="Arial"/>
          <w:b/>
          <w:bCs/>
          <w:sz w:val="24"/>
          <w:szCs w:val="24"/>
        </w:rPr>
      </w:pPr>
    </w:p>
    <w:p w14:paraId="22E8E48A" w14:textId="77777777" w:rsidR="00222165" w:rsidRDefault="00222165" w:rsidP="00222165">
      <w:pPr>
        <w:spacing w:after="120" w:line="240" w:lineRule="auto"/>
        <w:ind w:left="567"/>
        <w:contextualSpacing/>
        <w:jc w:val="center"/>
        <w:rPr>
          <w:rFonts w:ascii="Arial" w:hAnsi="Arial" w:cs="Arial"/>
          <w:b/>
          <w:bCs/>
          <w:sz w:val="24"/>
          <w:szCs w:val="24"/>
        </w:rPr>
      </w:pPr>
    </w:p>
    <w:p w14:paraId="62D610F1" w14:textId="77777777" w:rsidR="00222165" w:rsidRDefault="00222165" w:rsidP="00222165">
      <w:pPr>
        <w:spacing w:after="120" w:line="240" w:lineRule="auto"/>
        <w:ind w:left="567"/>
        <w:contextualSpacing/>
        <w:jc w:val="center"/>
        <w:rPr>
          <w:rFonts w:ascii="Arial" w:hAnsi="Arial" w:cs="Arial"/>
          <w:b/>
          <w:bCs/>
          <w:sz w:val="24"/>
          <w:szCs w:val="24"/>
        </w:rPr>
      </w:pPr>
    </w:p>
    <w:p w14:paraId="56D37D95" w14:textId="77777777" w:rsidR="00222165" w:rsidRDefault="00222165" w:rsidP="00222165">
      <w:pPr>
        <w:spacing w:after="120" w:line="240" w:lineRule="auto"/>
        <w:ind w:left="567"/>
        <w:contextualSpacing/>
        <w:jc w:val="center"/>
        <w:rPr>
          <w:rFonts w:ascii="Arial" w:hAnsi="Arial" w:cs="Arial"/>
          <w:b/>
          <w:bCs/>
          <w:sz w:val="24"/>
          <w:szCs w:val="24"/>
        </w:rPr>
      </w:pPr>
    </w:p>
    <w:p w14:paraId="4339AB8A" w14:textId="77777777" w:rsidR="00222165" w:rsidRDefault="00222165" w:rsidP="00222165">
      <w:pPr>
        <w:spacing w:after="120" w:line="240" w:lineRule="auto"/>
        <w:ind w:left="567"/>
        <w:contextualSpacing/>
        <w:jc w:val="center"/>
        <w:rPr>
          <w:rFonts w:ascii="Arial" w:hAnsi="Arial" w:cs="Arial"/>
          <w:b/>
          <w:bCs/>
          <w:sz w:val="24"/>
          <w:szCs w:val="24"/>
        </w:rPr>
      </w:pPr>
    </w:p>
    <w:p w14:paraId="61ED64BF" w14:textId="77777777" w:rsidR="00222165" w:rsidRDefault="00222165" w:rsidP="00222165">
      <w:pPr>
        <w:spacing w:after="120" w:line="240" w:lineRule="auto"/>
        <w:ind w:left="567"/>
        <w:contextualSpacing/>
        <w:jc w:val="center"/>
        <w:rPr>
          <w:rFonts w:ascii="Arial" w:hAnsi="Arial" w:cs="Arial"/>
          <w:b/>
          <w:bCs/>
          <w:sz w:val="24"/>
          <w:szCs w:val="24"/>
        </w:rPr>
      </w:pPr>
    </w:p>
    <w:p w14:paraId="6667984E" w14:textId="77777777" w:rsidR="00222165" w:rsidRDefault="00222165" w:rsidP="00222165">
      <w:pPr>
        <w:spacing w:after="120" w:line="240" w:lineRule="auto"/>
        <w:ind w:left="567"/>
        <w:contextualSpacing/>
        <w:jc w:val="center"/>
        <w:rPr>
          <w:rFonts w:ascii="Arial" w:hAnsi="Arial" w:cs="Arial"/>
          <w:b/>
          <w:bCs/>
          <w:sz w:val="24"/>
          <w:szCs w:val="24"/>
        </w:rPr>
      </w:pPr>
    </w:p>
    <w:p w14:paraId="6538654A" w14:textId="77777777" w:rsidR="00222165" w:rsidRDefault="00222165" w:rsidP="00222165">
      <w:pPr>
        <w:spacing w:after="120" w:line="240" w:lineRule="auto"/>
        <w:ind w:left="567"/>
        <w:contextualSpacing/>
        <w:jc w:val="center"/>
        <w:rPr>
          <w:rFonts w:ascii="Arial" w:hAnsi="Arial" w:cs="Arial"/>
          <w:b/>
          <w:bCs/>
          <w:sz w:val="24"/>
          <w:szCs w:val="24"/>
        </w:rPr>
      </w:pPr>
    </w:p>
    <w:p w14:paraId="7A162810" w14:textId="77777777" w:rsidR="00222165" w:rsidRDefault="00222165" w:rsidP="00222165">
      <w:pPr>
        <w:spacing w:after="120" w:line="240" w:lineRule="auto"/>
        <w:ind w:left="567"/>
        <w:contextualSpacing/>
        <w:jc w:val="center"/>
        <w:rPr>
          <w:rFonts w:ascii="Arial" w:hAnsi="Arial" w:cs="Arial"/>
          <w:b/>
          <w:bCs/>
          <w:sz w:val="24"/>
          <w:szCs w:val="24"/>
        </w:rPr>
      </w:pPr>
    </w:p>
    <w:p w14:paraId="4532FE2B" w14:textId="77777777" w:rsidR="00222165" w:rsidRDefault="00222165" w:rsidP="00222165">
      <w:pPr>
        <w:spacing w:after="120" w:line="240" w:lineRule="auto"/>
        <w:ind w:left="567"/>
        <w:contextualSpacing/>
        <w:jc w:val="center"/>
        <w:rPr>
          <w:rFonts w:ascii="Arial" w:hAnsi="Arial" w:cs="Arial"/>
          <w:b/>
          <w:bCs/>
          <w:sz w:val="24"/>
          <w:szCs w:val="24"/>
        </w:rPr>
      </w:pPr>
    </w:p>
    <w:p w14:paraId="4C283E26" w14:textId="77777777" w:rsidR="00222165" w:rsidRDefault="00222165" w:rsidP="00222165">
      <w:pPr>
        <w:spacing w:after="120" w:line="240" w:lineRule="auto"/>
        <w:ind w:left="567"/>
        <w:contextualSpacing/>
        <w:jc w:val="center"/>
        <w:rPr>
          <w:rFonts w:ascii="Arial" w:hAnsi="Arial" w:cs="Arial"/>
          <w:b/>
          <w:bCs/>
          <w:sz w:val="24"/>
          <w:szCs w:val="24"/>
        </w:rPr>
      </w:pPr>
    </w:p>
    <w:p w14:paraId="76108B08" w14:textId="77777777" w:rsidR="00222165" w:rsidRDefault="00222165" w:rsidP="00222165">
      <w:pPr>
        <w:spacing w:after="120" w:line="240" w:lineRule="auto"/>
        <w:ind w:left="567"/>
        <w:contextualSpacing/>
        <w:jc w:val="center"/>
        <w:rPr>
          <w:rFonts w:ascii="Arial" w:hAnsi="Arial" w:cs="Arial"/>
          <w:b/>
          <w:bCs/>
          <w:sz w:val="24"/>
          <w:szCs w:val="24"/>
        </w:rPr>
      </w:pPr>
    </w:p>
    <w:p w14:paraId="27BB6144" w14:textId="77777777" w:rsidR="00222165" w:rsidRDefault="00222165" w:rsidP="00222165">
      <w:pPr>
        <w:spacing w:after="120" w:line="240" w:lineRule="auto"/>
        <w:ind w:left="567"/>
        <w:contextualSpacing/>
        <w:jc w:val="center"/>
        <w:rPr>
          <w:rFonts w:ascii="Arial" w:hAnsi="Arial" w:cs="Arial"/>
          <w:b/>
          <w:bCs/>
          <w:sz w:val="24"/>
          <w:szCs w:val="24"/>
        </w:rPr>
      </w:pPr>
    </w:p>
    <w:p w14:paraId="42099B96" w14:textId="77777777" w:rsidR="00222165" w:rsidRDefault="00222165" w:rsidP="00222165">
      <w:pPr>
        <w:spacing w:after="120" w:line="240" w:lineRule="auto"/>
        <w:ind w:left="567"/>
        <w:contextualSpacing/>
        <w:jc w:val="center"/>
        <w:rPr>
          <w:rFonts w:ascii="Arial" w:hAnsi="Arial" w:cs="Arial"/>
          <w:b/>
          <w:bCs/>
          <w:sz w:val="24"/>
          <w:szCs w:val="24"/>
        </w:rPr>
      </w:pPr>
    </w:p>
    <w:p w14:paraId="4CA876CF" w14:textId="77777777" w:rsidR="00222165" w:rsidRDefault="00222165" w:rsidP="00222165">
      <w:pPr>
        <w:spacing w:after="120" w:line="240" w:lineRule="auto"/>
        <w:ind w:left="567"/>
        <w:contextualSpacing/>
        <w:jc w:val="center"/>
        <w:rPr>
          <w:rFonts w:ascii="Arial" w:hAnsi="Arial" w:cs="Arial"/>
          <w:b/>
          <w:bCs/>
          <w:sz w:val="24"/>
          <w:szCs w:val="24"/>
        </w:rPr>
      </w:pPr>
    </w:p>
    <w:p w14:paraId="14FF8B61" w14:textId="77777777" w:rsidR="00222165" w:rsidRDefault="00222165" w:rsidP="00222165">
      <w:pPr>
        <w:spacing w:after="120" w:line="240" w:lineRule="auto"/>
        <w:ind w:left="567"/>
        <w:contextualSpacing/>
        <w:jc w:val="center"/>
        <w:rPr>
          <w:rFonts w:ascii="Arial" w:hAnsi="Arial" w:cs="Arial"/>
          <w:b/>
          <w:bCs/>
          <w:sz w:val="24"/>
          <w:szCs w:val="24"/>
        </w:rPr>
      </w:pPr>
    </w:p>
    <w:p w14:paraId="5B3521C5" w14:textId="77777777" w:rsidR="00222165" w:rsidRDefault="00222165" w:rsidP="00222165">
      <w:pPr>
        <w:spacing w:after="120" w:line="240" w:lineRule="auto"/>
        <w:ind w:left="567"/>
        <w:contextualSpacing/>
        <w:jc w:val="center"/>
        <w:rPr>
          <w:rFonts w:ascii="Arial" w:hAnsi="Arial" w:cs="Arial"/>
          <w:b/>
          <w:bCs/>
          <w:sz w:val="24"/>
          <w:szCs w:val="24"/>
        </w:rPr>
      </w:pPr>
    </w:p>
    <w:p w14:paraId="3BC27005" w14:textId="77777777" w:rsidR="00222165" w:rsidRDefault="00222165" w:rsidP="00222165">
      <w:pPr>
        <w:spacing w:after="120" w:line="240" w:lineRule="auto"/>
        <w:ind w:left="567"/>
        <w:contextualSpacing/>
        <w:jc w:val="center"/>
        <w:rPr>
          <w:rFonts w:ascii="Arial" w:hAnsi="Arial" w:cs="Arial"/>
          <w:b/>
          <w:bCs/>
          <w:sz w:val="24"/>
          <w:szCs w:val="24"/>
        </w:rPr>
      </w:pPr>
    </w:p>
    <w:p w14:paraId="79972130" w14:textId="77777777" w:rsidR="00222165" w:rsidRDefault="00222165" w:rsidP="00222165">
      <w:pPr>
        <w:spacing w:after="120" w:line="240" w:lineRule="auto"/>
        <w:ind w:left="567"/>
        <w:contextualSpacing/>
        <w:jc w:val="center"/>
        <w:rPr>
          <w:rFonts w:ascii="Arial" w:hAnsi="Arial" w:cs="Arial"/>
          <w:b/>
          <w:bCs/>
          <w:sz w:val="24"/>
          <w:szCs w:val="24"/>
        </w:rPr>
      </w:pPr>
    </w:p>
    <w:p w14:paraId="17CA7DBA" w14:textId="77777777" w:rsidR="00222165" w:rsidRDefault="00222165" w:rsidP="00222165">
      <w:pPr>
        <w:spacing w:after="120" w:line="240" w:lineRule="auto"/>
        <w:ind w:left="567"/>
        <w:contextualSpacing/>
        <w:jc w:val="center"/>
        <w:rPr>
          <w:rFonts w:ascii="Arial" w:hAnsi="Arial" w:cs="Arial"/>
          <w:b/>
          <w:bCs/>
          <w:sz w:val="24"/>
          <w:szCs w:val="24"/>
        </w:rPr>
      </w:pPr>
    </w:p>
    <w:p w14:paraId="2F739DCB" w14:textId="35E11AB6" w:rsidR="007D38F4" w:rsidRPr="00222165" w:rsidRDefault="00765995" w:rsidP="00222165">
      <w:pPr>
        <w:spacing w:after="120" w:line="240" w:lineRule="auto"/>
        <w:ind w:left="567"/>
        <w:contextualSpacing/>
        <w:jc w:val="center"/>
        <w:rPr>
          <w:rFonts w:ascii="Times New Roman" w:hAnsi="Times New Roman" w:cs="Times New Roman"/>
          <w:b/>
          <w:bCs/>
          <w:color w:val="000000" w:themeColor="text1"/>
          <w:sz w:val="24"/>
          <w:szCs w:val="24"/>
        </w:rPr>
      </w:pPr>
      <w:r>
        <w:rPr>
          <w:rFonts w:ascii="Arial" w:hAnsi="Arial" w:cs="Arial"/>
          <w:b/>
          <w:bCs/>
          <w:sz w:val="24"/>
          <w:szCs w:val="24"/>
        </w:rPr>
        <w:t xml:space="preserve">  </w:t>
      </w:r>
      <w:r w:rsidR="00222165" w:rsidRPr="00222165">
        <w:rPr>
          <w:rFonts w:ascii="Times New Roman" w:hAnsi="Times New Roman" w:cs="Times New Roman"/>
          <w:b/>
          <w:bCs/>
          <w:color w:val="000000" w:themeColor="text1"/>
          <w:sz w:val="24"/>
          <w:szCs w:val="24"/>
        </w:rPr>
        <w:t xml:space="preserve">MAŽOS VERTĖS VIEŠOJO PIRKIMO „KONDICIONIERIAI SU MONTAVIMO DARBAIS“ SKELBIAMOS APKLAUSOS </w:t>
      </w:r>
      <w:r w:rsidR="00222165">
        <w:rPr>
          <w:rFonts w:ascii="Times New Roman" w:hAnsi="Times New Roman" w:cs="Times New Roman"/>
          <w:b/>
          <w:bCs/>
          <w:color w:val="000000" w:themeColor="text1"/>
          <w:sz w:val="24"/>
          <w:szCs w:val="24"/>
        </w:rPr>
        <w:t>BENDROSIOS</w:t>
      </w:r>
      <w:r w:rsidR="00222165" w:rsidRPr="00222165">
        <w:rPr>
          <w:rFonts w:ascii="Times New Roman" w:hAnsi="Times New Roman" w:cs="Times New Roman"/>
          <w:b/>
          <w:bCs/>
          <w:color w:val="000000" w:themeColor="text1"/>
          <w:sz w:val="24"/>
          <w:szCs w:val="24"/>
        </w:rPr>
        <w:t xml:space="preserve"> SĄLYGOS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8E4C1E"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8E4C1E"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8E4C1E"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8E4C1E"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8E4C1E"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8E4C1E"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8E4C1E"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8E4C1E"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8E4C1E"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8E4C1E"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8E4C1E"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8E4C1E"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8E4C1E"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8E4C1E"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8E4C1E"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8E4C1E"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8E4C1E"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8E4C1E"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1" w:name="_Toc134703649"/>
      <w:bookmarkStart w:id="2" w:name="_Toc335201954"/>
      <w:bookmarkStart w:id="3" w:name="_Toc147739116"/>
      <w:r w:rsidRPr="00A96EAA">
        <w:rPr>
          <w:rFonts w:asciiTheme="minorHAnsi" w:hAnsiTheme="minorHAnsi" w:cstheme="minorHAnsi"/>
          <w:b/>
          <w:bCs/>
          <w:color w:val="002060"/>
        </w:rPr>
        <w:t>Sąvokos ir sutrumpinimai</w:t>
      </w:r>
      <w:bookmarkEnd w:id="1"/>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4" w:name="_Toc134703650"/>
      <w:bookmarkEnd w:id="2"/>
      <w:r w:rsidRPr="003F2264">
        <w:rPr>
          <w:rFonts w:asciiTheme="minorHAnsi" w:hAnsiTheme="minorHAnsi" w:cstheme="minorHAnsi"/>
          <w:b/>
          <w:bCs/>
          <w:color w:val="002060"/>
        </w:rPr>
        <w:lastRenderedPageBreak/>
        <w:t>Bendrosios nuostatos</w:t>
      </w:r>
      <w:bookmarkEnd w:id="4"/>
    </w:p>
    <w:p w14:paraId="1ACC30CF" w14:textId="5B0F99A0"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w:t>
      </w:r>
      <w:r w:rsidR="00222165">
        <w:rPr>
          <w:rFonts w:eastAsia="Calibri" w:cstheme="minorHAnsi"/>
        </w:rPr>
        <w:t xml:space="preserve"> 3</w:t>
      </w:r>
      <w:r w:rsidR="002E2EA0">
        <w:rPr>
          <w:rFonts w:eastAsia="Calibri" w:cstheme="minorHAnsi"/>
        </w:rPr>
        <w:t xml:space="preserve"> priede</w:t>
      </w:r>
      <w:r w:rsidR="00222165">
        <w:rPr>
          <w:rFonts w:eastAsia="Calibri" w:cstheme="minorHAnsi"/>
        </w:rPr>
        <w:t xml:space="preserve"> „Techninė specifikacija“</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5" w:name="_Ref39426332"/>
      <w:bookmarkStart w:id="6" w:name="_Ref39426338"/>
      <w:bookmarkStart w:id="7" w:name="_Toc134703651"/>
      <w:r w:rsidRPr="002072B1">
        <w:rPr>
          <w:rFonts w:asciiTheme="minorHAnsi" w:hAnsiTheme="minorHAnsi" w:cstheme="minorHAnsi"/>
          <w:b/>
          <w:bCs/>
          <w:color w:val="002060"/>
        </w:rPr>
        <w:t>Pirkimo objektas</w:t>
      </w:r>
      <w:bookmarkEnd w:id="5"/>
      <w:bookmarkEnd w:id="6"/>
      <w:bookmarkEnd w:id="7"/>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8" w:name="_Ref38446847"/>
      <w:bookmarkStart w:id="9" w:name="_Ref38446850"/>
      <w:bookmarkStart w:id="10"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8"/>
      <w:bookmarkEnd w:id="9"/>
      <w:bookmarkEnd w:id="10"/>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1" w:name="_Ref38446835"/>
      <w:bookmarkStart w:id="12" w:name="_Toc134703653"/>
      <w:r w:rsidRPr="00414F26">
        <w:rPr>
          <w:rFonts w:asciiTheme="minorHAnsi" w:hAnsiTheme="minorHAnsi" w:cstheme="minorHAnsi"/>
          <w:b/>
          <w:bCs/>
          <w:color w:val="002060"/>
        </w:rPr>
        <w:t>Pirkimo dokumentų paaiškinimai ir patikslinimai</w:t>
      </w:r>
      <w:bookmarkEnd w:id="11"/>
      <w:bookmarkEnd w:id="12"/>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3"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3"/>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4"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4"/>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5" w:name="_Ref39473754"/>
      <w:bookmarkStart w:id="16" w:name="_Ref39473761"/>
      <w:bookmarkStart w:id="17" w:name="_Ref39474188"/>
      <w:bookmarkStart w:id="18" w:name="_Toc134703654"/>
      <w:r w:rsidRPr="00414F26">
        <w:rPr>
          <w:rFonts w:asciiTheme="minorHAnsi" w:hAnsiTheme="minorHAnsi" w:cstheme="minorHAnsi"/>
          <w:b/>
          <w:bCs/>
          <w:color w:val="002060"/>
        </w:rPr>
        <w:t>Tiekėjų pašalinimo pagrindai</w:t>
      </w:r>
      <w:bookmarkEnd w:id="15"/>
      <w:bookmarkEnd w:id="16"/>
      <w:bookmarkEnd w:id="17"/>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8"/>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9" w:name="_Hlk41039660"/>
      <w:r w:rsidRPr="007B2DBE">
        <w:rPr>
          <w:rFonts w:eastAsiaTheme="minorHAnsi" w:cstheme="minorHAnsi"/>
        </w:rPr>
        <w:t>subtiekėjų</w:t>
      </w:r>
      <w:r w:rsidRPr="007B2DBE">
        <w:rPr>
          <w:rFonts w:cstheme="minorHAnsi"/>
        </w:rPr>
        <w:t xml:space="preserve"> </w:t>
      </w:r>
      <w:bookmarkEnd w:id="19"/>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20" w:name="_Ref40443423"/>
      <w:bookmarkStart w:id="21" w:name="_Ref40443431"/>
      <w:bookmarkStart w:id="22" w:name="_Ref48037697"/>
      <w:bookmarkStart w:id="23" w:name="_Ref48037709"/>
      <w:bookmarkStart w:id="24"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0"/>
      <w:bookmarkEnd w:id="21"/>
      <w:bookmarkEnd w:id="22"/>
      <w:bookmarkEnd w:id="23"/>
      <w:bookmarkEnd w:id="24"/>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5"/>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6"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34703656"/>
      <w:r w:rsidR="007B2DBE" w:rsidRPr="007B2DBE">
        <w:rPr>
          <w:rFonts w:asciiTheme="minorHAnsi" w:hAnsiTheme="minorHAnsi" w:cstheme="minorHAnsi"/>
          <w:b/>
          <w:bCs/>
          <w:color w:val="002060"/>
        </w:rPr>
        <w:t>Rėmimasis ūkio subjektų pajėgumais</w:t>
      </w:r>
      <w:bookmarkEnd w:id="27"/>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9" w:name="_Toc134703657"/>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34703658"/>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3"/>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34703659"/>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7" w:name="_Toc134703660"/>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34703661"/>
      <w:bookmarkEnd w:id="39"/>
      <w:r w:rsidRPr="002B7271">
        <w:rPr>
          <w:rFonts w:asciiTheme="minorHAnsi" w:hAnsiTheme="minorHAnsi" w:cstheme="minorHAnsi"/>
          <w:b/>
          <w:bCs/>
          <w:color w:val="002060"/>
        </w:rPr>
        <w:lastRenderedPageBreak/>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4"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5" w:name="_Toc85698581"/>
      <w:bookmarkStart w:id="46" w:name="_Toc86176532"/>
      <w:bookmarkStart w:id="47" w:name="_Toc134703662"/>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34703663"/>
      <w:r w:rsidRPr="001566DB">
        <w:rPr>
          <w:rFonts w:asciiTheme="minorHAnsi" w:hAnsiTheme="minorHAnsi" w:cstheme="minorHAnsi"/>
          <w:b/>
          <w:bCs/>
          <w:color w:val="002060"/>
        </w:rPr>
        <w:lastRenderedPageBreak/>
        <w:t>Pasiūlymų eilė ir laimėtojo nustatymas</w:t>
      </w:r>
      <w:bookmarkEnd w:id="48"/>
      <w:bookmarkEnd w:id="49"/>
      <w:bookmarkEnd w:id="50"/>
      <w:bookmarkEnd w:id="51"/>
      <w:bookmarkEnd w:id="52"/>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34703664"/>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34703665"/>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45785" w14:textId="77777777" w:rsidR="008E4C1E" w:rsidRDefault="008E4C1E" w:rsidP="00D05666">
      <w:r>
        <w:separator/>
      </w:r>
    </w:p>
  </w:endnote>
  <w:endnote w:type="continuationSeparator" w:id="0">
    <w:p w14:paraId="02D214CD" w14:textId="77777777" w:rsidR="008E4C1E" w:rsidRDefault="008E4C1E" w:rsidP="00D05666">
      <w:r>
        <w:continuationSeparator/>
      </w:r>
    </w:p>
  </w:endnote>
  <w:endnote w:type="continuationNotice" w:id="1">
    <w:p w14:paraId="2A1871BA" w14:textId="77777777" w:rsidR="008E4C1E" w:rsidRDefault="008E4C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BA"/>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433DE" w14:textId="77777777" w:rsidR="008E4C1E" w:rsidRDefault="008E4C1E" w:rsidP="00D05666">
      <w:r>
        <w:separator/>
      </w:r>
    </w:p>
  </w:footnote>
  <w:footnote w:type="continuationSeparator" w:id="0">
    <w:p w14:paraId="5A7C646C" w14:textId="77777777" w:rsidR="008E4C1E" w:rsidRDefault="008E4C1E" w:rsidP="00D05666">
      <w:r>
        <w:continuationSeparator/>
      </w:r>
    </w:p>
  </w:footnote>
  <w:footnote w:type="continuationNotice" w:id="1">
    <w:p w14:paraId="435BFD76" w14:textId="77777777" w:rsidR="008E4C1E" w:rsidRDefault="008E4C1E">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38C8D348" w:rsidR="00285B02" w:rsidRPr="00F122A8" w:rsidRDefault="00285B02">
        <w:pPr>
          <w:pStyle w:val="Header"/>
          <w:jc w:val="center"/>
        </w:pPr>
        <w:r w:rsidRPr="00F122A8">
          <w:fldChar w:fldCharType="begin"/>
        </w:r>
        <w:r w:rsidRPr="00F122A8">
          <w:instrText>PAGE   \* MERGEFORMAT</w:instrText>
        </w:r>
        <w:r w:rsidRPr="00F122A8">
          <w:fldChar w:fldCharType="separate"/>
        </w:r>
        <w:r w:rsidR="00C31FCC">
          <w:rPr>
            <w:noProof/>
          </w:rPr>
          <w:t>1</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3218"/>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2165"/>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689B"/>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2F54"/>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4C1E"/>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1FCC"/>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customStyle="1"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EBC6A915-0EF1-42D8-A90F-53F0D43C5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33328</Words>
  <Characters>18997</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Lina Džiužaitė</cp:lastModifiedBy>
  <cp:revision>2</cp:revision>
  <dcterms:created xsi:type="dcterms:W3CDTF">2026-07-27T10:46:00Z</dcterms:created>
  <dcterms:modified xsi:type="dcterms:W3CDTF">2026-07-27T10:46:00Z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