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2B5306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54A1A">
        <w:rPr>
          <w:rFonts w:eastAsia="Calibri"/>
          <w:szCs w:val="24"/>
        </w:rPr>
        <w:t>8</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789"/>
      </w:tblGrid>
      <w:tr w:rsidR="004119FB" w:rsidRPr="00750370" w14:paraId="1CB2F18A" w14:textId="77777777" w:rsidTr="002B6EC8">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328" w:type="dxa"/>
            <w:gridSpan w:val="3"/>
          </w:tcPr>
          <w:p w14:paraId="67A0BE57" w14:textId="1FC59727" w:rsidR="004119FB" w:rsidRPr="0095577E" w:rsidRDefault="002B6EC8" w:rsidP="003730FA">
            <w:pPr>
              <w:spacing w:line="259" w:lineRule="auto"/>
              <w:jc w:val="center"/>
              <w:rPr>
                <w:b/>
                <w:sz w:val="22"/>
                <w:szCs w:val="22"/>
              </w:rPr>
            </w:pPr>
            <w:r w:rsidRPr="002B6EC8">
              <w:rPr>
                <w:b/>
                <w:sz w:val="22"/>
                <w:szCs w:val="22"/>
              </w:rPr>
              <w:t>STERILIZACIJOS ŽYMEKLIAI</w:t>
            </w:r>
          </w:p>
        </w:tc>
      </w:tr>
      <w:tr w:rsidR="005A5832" w:rsidRPr="00750370" w14:paraId="7B0E0570" w14:textId="77777777" w:rsidTr="002B6EC8">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789"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119"/>
        <w:gridCol w:w="4252"/>
      </w:tblGrid>
      <w:tr w:rsidR="005A5832" w:rsidRPr="00750370" w14:paraId="09EA6AF1" w14:textId="77777777" w:rsidTr="002B6EC8">
        <w:tc>
          <w:tcPr>
            <w:tcW w:w="9776"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2B6EC8">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3119"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252"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2B6EC8">
        <w:tc>
          <w:tcPr>
            <w:tcW w:w="2405" w:type="dxa"/>
            <w:vMerge/>
          </w:tcPr>
          <w:p w14:paraId="13591D33" w14:textId="77777777" w:rsidR="00244B57" w:rsidRPr="00750370" w:rsidRDefault="00244B57" w:rsidP="00244B57">
            <w:pPr>
              <w:rPr>
                <w:kern w:val="2"/>
                <w:sz w:val="22"/>
                <w:szCs w:val="22"/>
              </w:rPr>
            </w:pPr>
          </w:p>
        </w:tc>
        <w:tc>
          <w:tcPr>
            <w:tcW w:w="3119"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252"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2B6EC8">
        <w:tc>
          <w:tcPr>
            <w:tcW w:w="2405" w:type="dxa"/>
            <w:vMerge/>
          </w:tcPr>
          <w:p w14:paraId="33B1F0CE" w14:textId="77777777" w:rsidR="00244B57" w:rsidRPr="00750370" w:rsidRDefault="00244B57" w:rsidP="00244B57">
            <w:pPr>
              <w:rPr>
                <w:kern w:val="2"/>
                <w:sz w:val="22"/>
                <w:szCs w:val="22"/>
              </w:rPr>
            </w:pPr>
          </w:p>
        </w:tc>
        <w:tc>
          <w:tcPr>
            <w:tcW w:w="3119"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252"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2B6EC8">
        <w:tc>
          <w:tcPr>
            <w:tcW w:w="2405" w:type="dxa"/>
            <w:vMerge/>
          </w:tcPr>
          <w:p w14:paraId="55936A30" w14:textId="77777777" w:rsidR="00244B57" w:rsidRPr="00750370" w:rsidRDefault="00244B57" w:rsidP="00244B57">
            <w:pPr>
              <w:rPr>
                <w:kern w:val="2"/>
                <w:sz w:val="22"/>
                <w:szCs w:val="22"/>
              </w:rPr>
            </w:pPr>
          </w:p>
        </w:tc>
        <w:tc>
          <w:tcPr>
            <w:tcW w:w="3119"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252"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2B6EC8">
        <w:tc>
          <w:tcPr>
            <w:tcW w:w="2405" w:type="dxa"/>
            <w:vMerge/>
          </w:tcPr>
          <w:p w14:paraId="309447D0" w14:textId="77777777" w:rsidR="00244B57" w:rsidRPr="00750370" w:rsidRDefault="00244B57" w:rsidP="00244B57">
            <w:pPr>
              <w:rPr>
                <w:kern w:val="2"/>
                <w:sz w:val="22"/>
                <w:szCs w:val="22"/>
              </w:rPr>
            </w:pPr>
          </w:p>
        </w:tc>
        <w:tc>
          <w:tcPr>
            <w:tcW w:w="3119"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252"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2B6EC8">
        <w:trPr>
          <w:trHeight w:val="70"/>
        </w:trPr>
        <w:tc>
          <w:tcPr>
            <w:tcW w:w="2405" w:type="dxa"/>
            <w:vMerge/>
          </w:tcPr>
          <w:p w14:paraId="7542C189" w14:textId="77777777" w:rsidR="00244B57" w:rsidRPr="00750370" w:rsidRDefault="00244B57" w:rsidP="00244B57">
            <w:pPr>
              <w:rPr>
                <w:kern w:val="2"/>
                <w:sz w:val="22"/>
                <w:szCs w:val="22"/>
              </w:rPr>
            </w:pPr>
          </w:p>
        </w:tc>
        <w:tc>
          <w:tcPr>
            <w:tcW w:w="3119"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252" w:type="dxa"/>
          </w:tcPr>
          <w:p w14:paraId="47B5A89F" w14:textId="77A7F733" w:rsidR="00244B57" w:rsidRPr="00750370" w:rsidRDefault="004C6195" w:rsidP="00244B57">
            <w:pPr>
              <w:rPr>
                <w:kern w:val="2"/>
                <w:sz w:val="22"/>
                <w:szCs w:val="22"/>
              </w:rPr>
            </w:pPr>
            <w:r w:rsidRPr="00750370">
              <w:rPr>
                <w:bCs/>
                <w:sz w:val="22"/>
                <w:szCs w:val="22"/>
              </w:rPr>
              <w:t>AB „Artea“ bankas, 71805</w:t>
            </w:r>
          </w:p>
        </w:tc>
      </w:tr>
      <w:tr w:rsidR="00244B57" w:rsidRPr="00750370" w14:paraId="18621E7A" w14:textId="77777777" w:rsidTr="002B6EC8">
        <w:tc>
          <w:tcPr>
            <w:tcW w:w="2405" w:type="dxa"/>
            <w:vMerge/>
          </w:tcPr>
          <w:p w14:paraId="2DD02F78" w14:textId="77777777" w:rsidR="00244B57" w:rsidRPr="00750370" w:rsidRDefault="00244B57" w:rsidP="00244B57">
            <w:pPr>
              <w:rPr>
                <w:kern w:val="2"/>
                <w:sz w:val="22"/>
                <w:szCs w:val="22"/>
              </w:rPr>
            </w:pPr>
          </w:p>
        </w:tc>
        <w:tc>
          <w:tcPr>
            <w:tcW w:w="3119"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252"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2B6EC8">
        <w:trPr>
          <w:trHeight w:val="356"/>
        </w:trPr>
        <w:tc>
          <w:tcPr>
            <w:tcW w:w="2405" w:type="dxa"/>
            <w:vMerge/>
          </w:tcPr>
          <w:p w14:paraId="0737F4D5" w14:textId="77777777" w:rsidR="00244B57" w:rsidRPr="00750370" w:rsidRDefault="00244B57" w:rsidP="00244B57">
            <w:pPr>
              <w:rPr>
                <w:kern w:val="2"/>
                <w:sz w:val="22"/>
                <w:szCs w:val="22"/>
              </w:rPr>
            </w:pPr>
          </w:p>
        </w:tc>
        <w:tc>
          <w:tcPr>
            <w:tcW w:w="3119"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252" w:type="dxa"/>
          </w:tcPr>
          <w:p w14:paraId="1F798247" w14:textId="1CB20194" w:rsidR="00244B57" w:rsidRPr="00750370" w:rsidRDefault="00244B57" w:rsidP="00244B57">
            <w:pPr>
              <w:rPr>
                <w:kern w:val="2"/>
                <w:sz w:val="22"/>
                <w:szCs w:val="22"/>
              </w:rPr>
            </w:pPr>
            <w:r w:rsidRPr="00750370">
              <w:rPr>
                <w:kern w:val="2"/>
                <w:sz w:val="22"/>
                <w:szCs w:val="22"/>
              </w:rPr>
              <w:t>kul</w:t>
            </w:r>
            <w:r w:rsidRPr="00750370">
              <w:rPr>
                <w:kern w:val="2"/>
                <w:sz w:val="22"/>
                <w:szCs w:val="22"/>
                <w:lang w:val="en-US"/>
              </w:rPr>
              <w:t>@</w:t>
            </w:r>
            <w:r w:rsidRPr="00750370">
              <w:rPr>
                <w:kern w:val="2"/>
                <w:sz w:val="22"/>
                <w:szCs w:val="22"/>
              </w:rPr>
              <w:t>kul.lt</w:t>
            </w:r>
          </w:p>
        </w:tc>
      </w:tr>
      <w:tr w:rsidR="00244B57" w:rsidRPr="00750370" w14:paraId="3BC1399C" w14:textId="77777777" w:rsidTr="002B6EC8">
        <w:tc>
          <w:tcPr>
            <w:tcW w:w="2405" w:type="dxa"/>
            <w:vMerge/>
          </w:tcPr>
          <w:p w14:paraId="53E269F8" w14:textId="77777777" w:rsidR="00244B57" w:rsidRPr="00750370" w:rsidRDefault="00244B57" w:rsidP="00244B57">
            <w:pPr>
              <w:rPr>
                <w:kern w:val="2"/>
                <w:sz w:val="22"/>
                <w:szCs w:val="22"/>
              </w:rPr>
            </w:pPr>
          </w:p>
        </w:tc>
        <w:tc>
          <w:tcPr>
            <w:tcW w:w="3119"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252"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2B6EC8">
        <w:tc>
          <w:tcPr>
            <w:tcW w:w="2405" w:type="dxa"/>
            <w:vMerge/>
          </w:tcPr>
          <w:p w14:paraId="7ECBE65E" w14:textId="77777777" w:rsidR="00244B57" w:rsidRPr="00750370" w:rsidRDefault="00244B57" w:rsidP="00244B57">
            <w:pPr>
              <w:rPr>
                <w:kern w:val="2"/>
                <w:sz w:val="22"/>
                <w:szCs w:val="22"/>
              </w:rPr>
            </w:pPr>
          </w:p>
        </w:tc>
        <w:tc>
          <w:tcPr>
            <w:tcW w:w="3119"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252"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Šimaičio 2024 m. rugsėjo 25 d. įsakymas Nr. 2-1006  </w:t>
            </w:r>
          </w:p>
        </w:tc>
      </w:tr>
      <w:tr w:rsidR="005A5832" w:rsidRPr="00750370" w14:paraId="0EF5DA9C" w14:textId="77777777" w:rsidTr="002B6EC8">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3119" w:type="dxa"/>
          </w:tcPr>
          <w:p w14:paraId="58478CA1" w14:textId="77777777" w:rsidR="005A5832" w:rsidRPr="00750370" w:rsidRDefault="00A10867">
            <w:pPr>
              <w:rPr>
                <w:kern w:val="2"/>
                <w:sz w:val="22"/>
                <w:szCs w:val="22"/>
              </w:rPr>
            </w:pPr>
            <w:r w:rsidRPr="00750370">
              <w:rPr>
                <w:kern w:val="2"/>
                <w:sz w:val="22"/>
                <w:szCs w:val="22"/>
              </w:rPr>
              <w:t>1.2.1. Pavadinimas</w:t>
            </w:r>
          </w:p>
        </w:tc>
        <w:tc>
          <w:tcPr>
            <w:tcW w:w="4252" w:type="dxa"/>
          </w:tcPr>
          <w:p w14:paraId="4BEAEF94" w14:textId="00D5F772" w:rsidR="005A5832" w:rsidRPr="00750370" w:rsidRDefault="005A5832">
            <w:pPr>
              <w:jc w:val="center"/>
              <w:rPr>
                <w:kern w:val="2"/>
                <w:sz w:val="22"/>
                <w:szCs w:val="22"/>
              </w:rPr>
            </w:pPr>
          </w:p>
        </w:tc>
      </w:tr>
      <w:tr w:rsidR="005A5832" w:rsidRPr="00750370" w14:paraId="6AE0243D" w14:textId="77777777" w:rsidTr="002B6EC8">
        <w:tc>
          <w:tcPr>
            <w:tcW w:w="2405" w:type="dxa"/>
            <w:vMerge/>
          </w:tcPr>
          <w:p w14:paraId="08D03DFC" w14:textId="77777777" w:rsidR="005A5832" w:rsidRPr="00750370" w:rsidRDefault="005A5832">
            <w:pPr>
              <w:rPr>
                <w:b/>
                <w:bCs/>
                <w:kern w:val="2"/>
                <w:sz w:val="22"/>
                <w:szCs w:val="22"/>
              </w:rPr>
            </w:pPr>
          </w:p>
        </w:tc>
        <w:tc>
          <w:tcPr>
            <w:tcW w:w="3119"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252" w:type="dxa"/>
          </w:tcPr>
          <w:p w14:paraId="258498A1" w14:textId="2B8271C2" w:rsidR="005A5832" w:rsidRPr="00750370" w:rsidRDefault="005A5832">
            <w:pPr>
              <w:jc w:val="center"/>
              <w:rPr>
                <w:kern w:val="2"/>
                <w:sz w:val="22"/>
                <w:szCs w:val="22"/>
              </w:rPr>
            </w:pPr>
          </w:p>
        </w:tc>
      </w:tr>
      <w:tr w:rsidR="005A5832" w:rsidRPr="00750370" w14:paraId="688BDBD5" w14:textId="77777777" w:rsidTr="002B6EC8">
        <w:tc>
          <w:tcPr>
            <w:tcW w:w="2405" w:type="dxa"/>
            <w:vMerge/>
          </w:tcPr>
          <w:p w14:paraId="33DB2A80" w14:textId="77777777" w:rsidR="005A5832" w:rsidRPr="00750370" w:rsidRDefault="005A5832">
            <w:pPr>
              <w:rPr>
                <w:b/>
                <w:bCs/>
                <w:kern w:val="2"/>
                <w:sz w:val="22"/>
                <w:szCs w:val="22"/>
              </w:rPr>
            </w:pPr>
          </w:p>
        </w:tc>
        <w:tc>
          <w:tcPr>
            <w:tcW w:w="3119" w:type="dxa"/>
          </w:tcPr>
          <w:p w14:paraId="79FA5187" w14:textId="77777777" w:rsidR="005A5832" w:rsidRPr="00750370" w:rsidRDefault="00A10867">
            <w:pPr>
              <w:rPr>
                <w:kern w:val="2"/>
                <w:sz w:val="22"/>
                <w:szCs w:val="22"/>
              </w:rPr>
            </w:pPr>
            <w:r w:rsidRPr="00750370">
              <w:rPr>
                <w:kern w:val="2"/>
                <w:sz w:val="22"/>
                <w:szCs w:val="22"/>
              </w:rPr>
              <w:t>1.2.3. Adresas</w:t>
            </w:r>
          </w:p>
        </w:tc>
        <w:tc>
          <w:tcPr>
            <w:tcW w:w="4252" w:type="dxa"/>
          </w:tcPr>
          <w:p w14:paraId="1316B0DD" w14:textId="4652F2CC" w:rsidR="005A5832" w:rsidRPr="00750370" w:rsidRDefault="005A5832">
            <w:pPr>
              <w:jc w:val="center"/>
              <w:rPr>
                <w:kern w:val="2"/>
                <w:sz w:val="22"/>
                <w:szCs w:val="22"/>
              </w:rPr>
            </w:pPr>
          </w:p>
        </w:tc>
      </w:tr>
      <w:tr w:rsidR="005A5832" w:rsidRPr="00750370" w14:paraId="19E7B84F" w14:textId="77777777" w:rsidTr="002B6EC8">
        <w:tc>
          <w:tcPr>
            <w:tcW w:w="2405" w:type="dxa"/>
            <w:vMerge/>
          </w:tcPr>
          <w:p w14:paraId="587D7A81" w14:textId="77777777" w:rsidR="005A5832" w:rsidRPr="00750370" w:rsidRDefault="005A5832">
            <w:pPr>
              <w:rPr>
                <w:b/>
                <w:bCs/>
                <w:kern w:val="2"/>
                <w:sz w:val="22"/>
                <w:szCs w:val="22"/>
              </w:rPr>
            </w:pPr>
          </w:p>
        </w:tc>
        <w:tc>
          <w:tcPr>
            <w:tcW w:w="3119"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252" w:type="dxa"/>
          </w:tcPr>
          <w:p w14:paraId="63BE62F8" w14:textId="773960D9" w:rsidR="005A5832" w:rsidRPr="00750370" w:rsidRDefault="005A5832">
            <w:pPr>
              <w:jc w:val="center"/>
              <w:rPr>
                <w:kern w:val="2"/>
                <w:sz w:val="22"/>
                <w:szCs w:val="22"/>
              </w:rPr>
            </w:pPr>
          </w:p>
        </w:tc>
      </w:tr>
      <w:tr w:rsidR="005A5832" w:rsidRPr="00750370" w14:paraId="317F89B5" w14:textId="77777777" w:rsidTr="002B6EC8">
        <w:tc>
          <w:tcPr>
            <w:tcW w:w="2405" w:type="dxa"/>
            <w:vMerge/>
          </w:tcPr>
          <w:p w14:paraId="69967DF9" w14:textId="77777777" w:rsidR="005A5832" w:rsidRPr="00750370" w:rsidRDefault="005A5832">
            <w:pPr>
              <w:rPr>
                <w:b/>
                <w:bCs/>
                <w:kern w:val="2"/>
                <w:sz w:val="22"/>
                <w:szCs w:val="22"/>
              </w:rPr>
            </w:pPr>
          </w:p>
        </w:tc>
        <w:tc>
          <w:tcPr>
            <w:tcW w:w="3119"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252" w:type="dxa"/>
          </w:tcPr>
          <w:p w14:paraId="340150A5" w14:textId="6F455A2B" w:rsidR="005A5832" w:rsidRPr="00750370" w:rsidRDefault="005A5832">
            <w:pPr>
              <w:jc w:val="center"/>
              <w:rPr>
                <w:kern w:val="2"/>
                <w:sz w:val="22"/>
                <w:szCs w:val="22"/>
              </w:rPr>
            </w:pPr>
          </w:p>
        </w:tc>
      </w:tr>
      <w:tr w:rsidR="005A5832" w:rsidRPr="00750370" w14:paraId="7EC9B891" w14:textId="77777777" w:rsidTr="002B6EC8">
        <w:tc>
          <w:tcPr>
            <w:tcW w:w="2405" w:type="dxa"/>
            <w:vMerge/>
          </w:tcPr>
          <w:p w14:paraId="04D2AE56" w14:textId="77777777" w:rsidR="005A5832" w:rsidRPr="00750370" w:rsidRDefault="005A5832">
            <w:pPr>
              <w:rPr>
                <w:b/>
                <w:bCs/>
                <w:kern w:val="2"/>
                <w:sz w:val="22"/>
                <w:szCs w:val="22"/>
              </w:rPr>
            </w:pPr>
          </w:p>
        </w:tc>
        <w:tc>
          <w:tcPr>
            <w:tcW w:w="3119"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252" w:type="dxa"/>
          </w:tcPr>
          <w:p w14:paraId="67BAA7F1" w14:textId="52A10ED8" w:rsidR="005A5832" w:rsidRPr="00750370" w:rsidRDefault="005A5832">
            <w:pPr>
              <w:jc w:val="center"/>
              <w:rPr>
                <w:kern w:val="2"/>
                <w:sz w:val="22"/>
                <w:szCs w:val="22"/>
              </w:rPr>
            </w:pPr>
          </w:p>
        </w:tc>
      </w:tr>
      <w:tr w:rsidR="005A5832" w:rsidRPr="00750370" w14:paraId="284DF758" w14:textId="77777777" w:rsidTr="002B6EC8">
        <w:tc>
          <w:tcPr>
            <w:tcW w:w="2405" w:type="dxa"/>
            <w:vMerge/>
          </w:tcPr>
          <w:p w14:paraId="1BBA81B9" w14:textId="77777777" w:rsidR="005A5832" w:rsidRPr="00750370" w:rsidRDefault="005A5832">
            <w:pPr>
              <w:rPr>
                <w:b/>
                <w:bCs/>
                <w:kern w:val="2"/>
                <w:sz w:val="22"/>
                <w:szCs w:val="22"/>
              </w:rPr>
            </w:pPr>
          </w:p>
        </w:tc>
        <w:tc>
          <w:tcPr>
            <w:tcW w:w="3119" w:type="dxa"/>
          </w:tcPr>
          <w:p w14:paraId="5D0F512D" w14:textId="77777777" w:rsidR="005A5832" w:rsidRPr="00750370" w:rsidRDefault="00A10867">
            <w:pPr>
              <w:rPr>
                <w:kern w:val="2"/>
                <w:sz w:val="22"/>
                <w:szCs w:val="22"/>
              </w:rPr>
            </w:pPr>
            <w:r w:rsidRPr="00750370">
              <w:rPr>
                <w:kern w:val="2"/>
                <w:sz w:val="22"/>
                <w:szCs w:val="22"/>
              </w:rPr>
              <w:t>1.2.7. Telefonas</w:t>
            </w:r>
          </w:p>
        </w:tc>
        <w:tc>
          <w:tcPr>
            <w:tcW w:w="4252" w:type="dxa"/>
          </w:tcPr>
          <w:p w14:paraId="2FAA0351" w14:textId="07C34B9D" w:rsidR="005A5832" w:rsidRPr="00750370" w:rsidRDefault="005A5832">
            <w:pPr>
              <w:jc w:val="center"/>
              <w:rPr>
                <w:kern w:val="2"/>
                <w:sz w:val="22"/>
                <w:szCs w:val="22"/>
              </w:rPr>
            </w:pPr>
          </w:p>
        </w:tc>
      </w:tr>
      <w:tr w:rsidR="005A5832" w:rsidRPr="00750370" w14:paraId="7E3579C7" w14:textId="77777777" w:rsidTr="002B6EC8">
        <w:tc>
          <w:tcPr>
            <w:tcW w:w="2405" w:type="dxa"/>
            <w:vMerge/>
          </w:tcPr>
          <w:p w14:paraId="5216B84B" w14:textId="77777777" w:rsidR="005A5832" w:rsidRPr="00750370" w:rsidRDefault="005A5832">
            <w:pPr>
              <w:rPr>
                <w:b/>
                <w:bCs/>
                <w:kern w:val="2"/>
                <w:sz w:val="22"/>
                <w:szCs w:val="22"/>
              </w:rPr>
            </w:pPr>
          </w:p>
        </w:tc>
        <w:tc>
          <w:tcPr>
            <w:tcW w:w="3119" w:type="dxa"/>
          </w:tcPr>
          <w:p w14:paraId="4CA90078" w14:textId="77777777" w:rsidR="005A5832" w:rsidRPr="00750370" w:rsidRDefault="00A10867">
            <w:pPr>
              <w:rPr>
                <w:kern w:val="2"/>
                <w:sz w:val="22"/>
                <w:szCs w:val="22"/>
              </w:rPr>
            </w:pPr>
            <w:r w:rsidRPr="00750370">
              <w:rPr>
                <w:kern w:val="2"/>
                <w:sz w:val="22"/>
                <w:szCs w:val="22"/>
              </w:rPr>
              <w:t>1.2.8. El. paštas</w:t>
            </w:r>
          </w:p>
        </w:tc>
        <w:tc>
          <w:tcPr>
            <w:tcW w:w="4252"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2B6EC8">
        <w:tc>
          <w:tcPr>
            <w:tcW w:w="2405" w:type="dxa"/>
            <w:vMerge/>
          </w:tcPr>
          <w:p w14:paraId="648DC612" w14:textId="77777777" w:rsidR="005A5832" w:rsidRPr="00750370" w:rsidRDefault="005A5832">
            <w:pPr>
              <w:rPr>
                <w:b/>
                <w:bCs/>
                <w:kern w:val="2"/>
                <w:sz w:val="22"/>
                <w:szCs w:val="22"/>
              </w:rPr>
            </w:pPr>
          </w:p>
        </w:tc>
        <w:tc>
          <w:tcPr>
            <w:tcW w:w="3119"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252"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2B6EC8">
        <w:tc>
          <w:tcPr>
            <w:tcW w:w="2405" w:type="dxa"/>
            <w:vMerge/>
          </w:tcPr>
          <w:p w14:paraId="5CC84A5E" w14:textId="77777777" w:rsidR="005A5832" w:rsidRPr="00750370" w:rsidRDefault="005A5832">
            <w:pPr>
              <w:rPr>
                <w:b/>
                <w:bCs/>
                <w:kern w:val="2"/>
                <w:sz w:val="22"/>
                <w:szCs w:val="22"/>
              </w:rPr>
            </w:pPr>
          </w:p>
        </w:tc>
        <w:tc>
          <w:tcPr>
            <w:tcW w:w="3119"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252"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1903BD5" w14:textId="77777777" w:rsidR="00330787" w:rsidRPr="00750370" w:rsidRDefault="00330787" w:rsidP="004941FD">
            <w:pPr>
              <w:autoSpaceDE w:val="0"/>
              <w:autoSpaceDN w:val="0"/>
              <w:adjustRightInd w:val="0"/>
              <w:rPr>
                <w:sz w:val="22"/>
                <w:szCs w:val="22"/>
              </w:rPr>
            </w:pPr>
          </w:p>
          <w:p w14:paraId="67E4F208" w14:textId="77777777" w:rsidR="002B6EC8" w:rsidRPr="002B6EC8" w:rsidRDefault="002B6EC8" w:rsidP="002B6EC8">
            <w:pPr>
              <w:autoSpaceDE w:val="0"/>
              <w:autoSpaceDN w:val="0"/>
              <w:adjustRightInd w:val="0"/>
              <w:rPr>
                <w:rFonts w:eastAsia="Calibri"/>
                <w:sz w:val="22"/>
                <w:szCs w:val="22"/>
              </w:rPr>
            </w:pPr>
            <w:r w:rsidRPr="002B6EC8">
              <w:rPr>
                <w:rFonts w:eastAsia="Calibri"/>
                <w:sz w:val="22"/>
                <w:szCs w:val="22"/>
              </w:rPr>
              <w:t xml:space="preserve">Sterilizacinės vadovė Orinta Batavičienė tel. +370 46........., el. paštas:  </w:t>
            </w:r>
            <w:hyperlink r:id="rId10" w:history="1">
              <w:r w:rsidRPr="002B6EC8">
                <w:rPr>
                  <w:rStyle w:val="Hipersaitas"/>
                  <w:rFonts w:eastAsia="Calibri"/>
                  <w:sz w:val="22"/>
                  <w:szCs w:val="22"/>
                </w:rPr>
                <w:t>orinta.bataviciene@kul.lt</w:t>
              </w:r>
            </w:hyperlink>
          </w:p>
          <w:p w14:paraId="77AECEAC" w14:textId="7983F08C" w:rsidR="004C6195" w:rsidRPr="00750370" w:rsidRDefault="003730FA" w:rsidP="004C6195">
            <w:pPr>
              <w:rPr>
                <w:sz w:val="22"/>
                <w:szCs w:val="22"/>
                <w:shd w:val="clear" w:color="auto" w:fill="FFFFFF"/>
              </w:rPr>
            </w:pPr>
            <w:r>
              <w:rPr>
                <w:sz w:val="22"/>
                <w:szCs w:val="22"/>
                <w:shd w:val="clear" w:color="auto" w:fill="FFFFFF"/>
              </w:rPr>
              <w:t xml:space="preserve"> </w:t>
            </w:r>
            <w:r w:rsidRPr="003730FA">
              <w:rPr>
                <w:sz w:val="22"/>
                <w:szCs w:val="22"/>
                <w:highlight w:val="darkGray"/>
                <w:shd w:val="clear" w:color="auto" w:fill="FFFFFF"/>
              </w:rPr>
              <w:t>...................</w:t>
            </w:r>
          </w:p>
          <w:p w14:paraId="238F48F2" w14:textId="3EBA79F8" w:rsidR="004941FD" w:rsidRPr="00750370" w:rsidRDefault="004941FD" w:rsidP="00750370">
            <w:pPr>
              <w:rPr>
                <w:kern w:val="2"/>
                <w:sz w:val="22"/>
                <w:szCs w:val="22"/>
              </w:rPr>
            </w:pPr>
          </w:p>
        </w:tc>
      </w:tr>
      <w:tr w:rsidR="00244B57" w:rsidRPr="00750370" w14:paraId="03B4ACED" w14:textId="77777777" w:rsidTr="003241C0">
        <w:trPr>
          <w:trHeight w:val="300"/>
        </w:trPr>
        <w:tc>
          <w:tcPr>
            <w:tcW w:w="3479" w:type="dxa"/>
            <w:gridSpan w:val="2"/>
          </w:tcPr>
          <w:p w14:paraId="7ACAA672" w14:textId="77777777" w:rsidR="00244B57" w:rsidRPr="00750370" w:rsidRDefault="00244B57" w:rsidP="00244B57">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p w14:paraId="12795099" w14:textId="77777777" w:rsidR="00244B57" w:rsidRPr="00750370" w:rsidRDefault="00244B57" w:rsidP="00244B57">
            <w:pPr>
              <w:rPr>
                <w:b/>
                <w:bCs/>
                <w:kern w:val="2"/>
                <w:sz w:val="22"/>
                <w:szCs w:val="22"/>
              </w:rPr>
            </w:pP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1"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lastRenderedPageBreak/>
              <w:t xml:space="preserve">3.1. Sutarties dalykas </w:t>
            </w:r>
          </w:p>
        </w:tc>
        <w:tc>
          <w:tcPr>
            <w:tcW w:w="6282" w:type="dxa"/>
            <w:gridSpan w:val="2"/>
          </w:tcPr>
          <w:p w14:paraId="0C43FC83" w14:textId="25749B7A" w:rsidR="009C443C" w:rsidRDefault="00E81341" w:rsidP="00C0589D">
            <w:pPr>
              <w:rPr>
                <w:color w:val="000000" w:themeColor="text1"/>
                <w:kern w:val="2"/>
                <w:sz w:val="22"/>
                <w:szCs w:val="22"/>
              </w:rPr>
            </w:pPr>
            <w:r w:rsidRPr="002B6EC8">
              <w:rPr>
                <w:color w:val="000000" w:themeColor="text1"/>
                <w:kern w:val="2"/>
                <w:sz w:val="22"/>
                <w:szCs w:val="22"/>
              </w:rPr>
              <w:t>Sterilizacijos žymekliai</w:t>
            </w:r>
            <w:r>
              <w:rPr>
                <w:color w:val="000000" w:themeColor="text1"/>
                <w:kern w:val="2"/>
                <w:sz w:val="22"/>
                <w:szCs w:val="22"/>
              </w:rPr>
              <w:t>.</w:t>
            </w:r>
          </w:p>
          <w:p w14:paraId="3415757D" w14:textId="77777777" w:rsidR="00E81341" w:rsidRDefault="00E81341" w:rsidP="00C0589D">
            <w:pPr>
              <w:rPr>
                <w:kern w:val="2"/>
                <w:sz w:val="22"/>
                <w:szCs w:val="22"/>
              </w:rPr>
            </w:pPr>
          </w:p>
          <w:p w14:paraId="232E8646" w14:textId="0C59200D"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E81341">
              <w:rPr>
                <w:kern w:val="2"/>
                <w:sz w:val="22"/>
                <w:szCs w:val="22"/>
              </w:rPr>
              <w:t>u</w:t>
            </w:r>
            <w:r w:rsidRPr="00750370">
              <w:rPr>
                <w:kern w:val="2"/>
                <w:sz w:val="22"/>
                <w:szCs w:val="22"/>
              </w:rPr>
              <w:t xml:space="preserve">s </w:t>
            </w:r>
            <w:r w:rsidR="00E81341">
              <w:rPr>
                <w:kern w:val="2"/>
                <w:sz w:val="22"/>
                <w:szCs w:val="22"/>
              </w:rPr>
              <w:t>žymeklius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2C73225A" w:rsidR="00B70411" w:rsidRPr="0095577E" w:rsidRDefault="002B6EC8" w:rsidP="00B70411">
            <w:pPr>
              <w:rPr>
                <w:color w:val="000000" w:themeColor="text1"/>
                <w:kern w:val="2"/>
                <w:sz w:val="22"/>
                <w:szCs w:val="22"/>
              </w:rPr>
            </w:pPr>
            <w:r w:rsidRPr="002B6EC8">
              <w:rPr>
                <w:color w:val="000000" w:themeColor="text1"/>
                <w:kern w:val="2"/>
                <w:sz w:val="22"/>
                <w:szCs w:val="22"/>
              </w:rPr>
              <w:t>Sterilizacijos žymekliai</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1B50D03E"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DF2BCD">
              <w:rPr>
                <w:kern w:val="2"/>
                <w:sz w:val="22"/>
                <w:szCs w:val="22"/>
              </w:rPr>
              <w:t>5</w:t>
            </w:r>
            <w:r w:rsidRPr="00750370">
              <w:rPr>
                <w:b/>
                <w:bCs/>
                <w:kern w:val="2"/>
                <w:sz w:val="22"/>
                <w:szCs w:val="22"/>
              </w:rPr>
              <w:t xml:space="preserve"> darbo dienas</w:t>
            </w:r>
            <w:r w:rsidRPr="00750370">
              <w:rPr>
                <w:kern w:val="2"/>
                <w:sz w:val="22"/>
                <w:szCs w:val="22"/>
              </w:rPr>
              <w:t xml:space="preserve"> nuo užsakymo pateikimo dienos ši</w:t>
            </w:r>
            <w:r w:rsidR="002B6EC8">
              <w:rPr>
                <w:kern w:val="2"/>
                <w:sz w:val="22"/>
                <w:szCs w:val="22"/>
              </w:rPr>
              <w:t>ais</w:t>
            </w:r>
            <w:r w:rsidRPr="00750370">
              <w:rPr>
                <w:kern w:val="2"/>
                <w:sz w:val="22"/>
                <w:szCs w:val="22"/>
              </w:rPr>
              <w:t xml:space="preserve"> adres</w:t>
            </w:r>
            <w:r w:rsidR="002B6EC8">
              <w:rPr>
                <w:kern w:val="2"/>
                <w:sz w:val="22"/>
                <w:szCs w:val="22"/>
              </w:rPr>
              <w:t>ais</w:t>
            </w:r>
            <w:r w:rsidRPr="00750370">
              <w:rPr>
                <w:kern w:val="2"/>
                <w:sz w:val="22"/>
                <w:szCs w:val="22"/>
              </w:rPr>
              <w:t xml:space="preserve">: </w:t>
            </w:r>
          </w:p>
          <w:p w14:paraId="53248DDE" w14:textId="6A9C0E9E" w:rsidR="006966BB" w:rsidRPr="00750370" w:rsidRDefault="009D3978" w:rsidP="009D3978">
            <w:pPr>
              <w:autoSpaceDE w:val="0"/>
              <w:autoSpaceDN w:val="0"/>
              <w:adjustRightInd w:val="0"/>
              <w:rPr>
                <w:sz w:val="22"/>
                <w:szCs w:val="22"/>
              </w:rPr>
            </w:pPr>
            <w:r w:rsidRPr="00750370">
              <w:rPr>
                <w:sz w:val="22"/>
                <w:szCs w:val="22"/>
              </w:rPr>
              <w:t>VšĮ Klaipėdos universiteto ligonin</w:t>
            </w:r>
            <w:r w:rsidR="00DF2BCD">
              <w:rPr>
                <w:sz w:val="22"/>
                <w:szCs w:val="22"/>
              </w:rPr>
              <w:t>ė</w:t>
            </w:r>
            <w:r w:rsidRPr="00750370">
              <w:rPr>
                <w:sz w:val="22"/>
                <w:szCs w:val="22"/>
              </w:rPr>
              <w:t>, Liepojos g. 4</w:t>
            </w:r>
            <w:r w:rsidR="002B6EC8">
              <w:rPr>
                <w:sz w:val="22"/>
                <w:szCs w:val="22"/>
              </w:rPr>
              <w:t>1 ir Liepojos g. 45</w:t>
            </w:r>
            <w:r w:rsidRPr="00750370">
              <w:rPr>
                <w:sz w:val="22"/>
                <w:szCs w:val="22"/>
              </w:rPr>
              <w:t>, 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5ABE2502" w:rsidR="00E8548C" w:rsidRPr="00750370" w:rsidRDefault="00DF2BCD" w:rsidP="00DF2BCD">
            <w:pPr>
              <w:rPr>
                <w:kern w:val="2"/>
                <w:sz w:val="22"/>
                <w:szCs w:val="22"/>
              </w:rPr>
            </w:pPr>
            <w:r w:rsidRPr="00EB3BAC">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w:t>
            </w:r>
            <w:r w:rsidRPr="00750370">
              <w:rPr>
                <w:kern w:val="2"/>
                <w:sz w:val="22"/>
                <w:szCs w:val="22"/>
              </w:rPr>
              <w:lastRenderedPageBreak/>
              <w:t xml:space="preserve">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lastRenderedPageBreak/>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DF2BCD" w:rsidRPr="00750370" w14:paraId="60E4554B" w14:textId="77777777" w:rsidTr="003241C0">
        <w:trPr>
          <w:trHeight w:val="300"/>
        </w:trPr>
        <w:tc>
          <w:tcPr>
            <w:tcW w:w="3479" w:type="dxa"/>
            <w:gridSpan w:val="2"/>
          </w:tcPr>
          <w:p w14:paraId="5164AA52" w14:textId="77777777" w:rsidR="00DF2BCD" w:rsidRPr="00750370" w:rsidRDefault="00DF2BCD" w:rsidP="00DF2BCD">
            <w:pPr>
              <w:rPr>
                <w:b/>
                <w:bCs/>
                <w:kern w:val="2"/>
                <w:sz w:val="22"/>
                <w:szCs w:val="22"/>
              </w:rPr>
            </w:pPr>
            <w:r w:rsidRPr="00750370">
              <w:rPr>
                <w:b/>
                <w:bCs/>
                <w:kern w:val="2"/>
                <w:sz w:val="22"/>
                <w:szCs w:val="22"/>
              </w:rPr>
              <w:t>5.3.3. Sutarties kainos / įkainių peržiūra dėl kainų lygio pokyčio</w:t>
            </w:r>
          </w:p>
          <w:p w14:paraId="3E23C1BD" w14:textId="178677E8" w:rsidR="00DF2BCD" w:rsidRPr="00750370" w:rsidRDefault="00DF2BCD" w:rsidP="00DF2BCD">
            <w:pPr>
              <w:rPr>
                <w:b/>
                <w:bCs/>
                <w:kern w:val="2"/>
                <w:sz w:val="22"/>
                <w:szCs w:val="22"/>
              </w:rPr>
            </w:pPr>
          </w:p>
        </w:tc>
        <w:tc>
          <w:tcPr>
            <w:tcW w:w="6282" w:type="dxa"/>
            <w:gridSpan w:val="2"/>
          </w:tcPr>
          <w:p w14:paraId="61204CA4" w14:textId="77777777" w:rsidR="00DF2BCD" w:rsidRPr="00EF63F1" w:rsidRDefault="00DF2BCD" w:rsidP="00DF2BCD">
            <w:pPr>
              <w:jc w:val="both"/>
              <w:rPr>
                <w:kern w:val="2"/>
                <w:sz w:val="22"/>
                <w:szCs w:val="22"/>
              </w:rPr>
            </w:pPr>
            <w:r w:rsidRPr="00EF63F1">
              <w:rPr>
                <w:kern w:val="2"/>
                <w:sz w:val="22"/>
                <w:szCs w:val="22"/>
              </w:rPr>
              <w:t xml:space="preserve">5.3.3.1 Bet kuri Sutarties šalis Sutarties galiojimo metu turi teisę inicijuoti Sutarties kainos/įkainių peržiūrą (keitimą) ne anksčiau kaip po </w:t>
            </w:r>
            <w:r w:rsidRPr="00EF63F1">
              <w:rPr>
                <w:i/>
                <w:iCs/>
                <w:kern w:val="2"/>
                <w:sz w:val="22"/>
                <w:szCs w:val="22"/>
              </w:rPr>
              <w:t>6 (šešių) mėnesių</w:t>
            </w:r>
            <w:r w:rsidRPr="00EF63F1">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EF63F1">
              <w:rPr>
                <w:i/>
                <w:iCs/>
                <w:kern w:val="2"/>
                <w:sz w:val="22"/>
                <w:szCs w:val="22"/>
              </w:rPr>
              <w:t xml:space="preserve">6 (šeši) </w:t>
            </w:r>
            <w:r w:rsidRPr="00EF63F1">
              <w:rPr>
                <w:kern w:val="2"/>
                <w:sz w:val="22"/>
                <w:szCs w:val="22"/>
              </w:rPr>
              <w:t>mėnesiai.</w:t>
            </w:r>
          </w:p>
          <w:p w14:paraId="2F291D0D" w14:textId="77777777" w:rsidR="00DF2BCD" w:rsidRPr="00EF63F1" w:rsidRDefault="00DF2BCD" w:rsidP="00DF2BCD">
            <w:pPr>
              <w:jc w:val="both"/>
              <w:rPr>
                <w:kern w:val="2"/>
                <w:sz w:val="22"/>
                <w:szCs w:val="22"/>
                <w:shd w:val="clear" w:color="auto" w:fill="FFFFFF"/>
              </w:rPr>
            </w:pPr>
            <w:r w:rsidRPr="00EF63F1">
              <w:rPr>
                <w:kern w:val="2"/>
                <w:sz w:val="22"/>
                <w:szCs w:val="22"/>
              </w:rPr>
              <w:t>5.3.3.2. Sutarties k</w:t>
            </w:r>
            <w:r w:rsidRPr="00EF63F1">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574C3DA9"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5.3.3.3. </w:t>
            </w:r>
            <w:r w:rsidRPr="00EF63F1">
              <w:rPr>
                <w:kern w:val="2"/>
                <w:sz w:val="22"/>
                <w:szCs w:val="22"/>
                <w:shd w:val="clear" w:color="auto" w:fill="FFFFFF"/>
              </w:rPr>
              <w:t>Jeigu Prekių tiekimas vėluoja dėl Tiekėjo kaltės, uždelstų pristatyti Prekių kaina/įkainiai nėra perskaičiuojami dėl kainų lygio kilimo (negali būti didinami).</w:t>
            </w:r>
          </w:p>
          <w:p w14:paraId="22E6503E"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5.3.3.4. Atlikdamos Sutarties kainos/įkainių peržiūrą </w:t>
            </w:r>
            <w:r w:rsidRPr="00EF63F1">
              <w:rPr>
                <w:kern w:val="2"/>
                <w:sz w:val="22"/>
                <w:szCs w:val="22"/>
                <w:shd w:val="clear" w:color="auto" w:fill="FFFFFF"/>
              </w:rPr>
              <w:t xml:space="preserve">Šalys vadovaujasi </w:t>
            </w:r>
            <w:r w:rsidRPr="00EF63F1">
              <w:rPr>
                <w:i/>
                <w:iCs/>
                <w:kern w:val="2"/>
                <w:sz w:val="22"/>
                <w:szCs w:val="22"/>
                <w:shd w:val="clear" w:color="auto" w:fill="FFFFFF"/>
              </w:rPr>
              <w:t xml:space="preserve">Valstybės duomenų agentūros viešai Oficialiosios statistikos portale paskelbtais Rodiklių duomenų bazės duomenimis. </w:t>
            </w:r>
            <w:r w:rsidRPr="00EF63F1">
              <w:rPr>
                <w:kern w:val="2"/>
                <w:sz w:val="22"/>
                <w:szCs w:val="22"/>
                <w:shd w:val="clear" w:color="auto" w:fill="FFFFFF"/>
              </w:rPr>
              <w:t xml:space="preserve">Iš kitos Šalies </w:t>
            </w:r>
            <w:r w:rsidRPr="00EF63F1">
              <w:rPr>
                <w:i/>
                <w:iCs/>
                <w:kern w:val="2"/>
                <w:sz w:val="22"/>
                <w:szCs w:val="22"/>
                <w:shd w:val="clear" w:color="auto" w:fill="FFFFFF"/>
              </w:rPr>
              <w:t>nereikalaujama</w:t>
            </w:r>
            <w:r w:rsidRPr="00EF63F1">
              <w:rPr>
                <w:kern w:val="2"/>
                <w:sz w:val="22"/>
                <w:szCs w:val="22"/>
                <w:shd w:val="clear" w:color="auto" w:fill="FFFFFF"/>
              </w:rPr>
              <w:t xml:space="preserve"> pateikti oficialaus Valstybės duomenų agentūros ar kitos institucijos išduoto dokumento ar patvirtinimo.</w:t>
            </w:r>
          </w:p>
          <w:p w14:paraId="78A117D0"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571B76BB"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5.3.3.6. Nauja Sutarties kaina/įkainiai apskaičiuojami pagal žemiau pateiktą formulę:</w:t>
            </w:r>
          </w:p>
          <w:p w14:paraId="53A6BAA0" w14:textId="77777777" w:rsidR="00DF2BCD" w:rsidRPr="00EF63F1" w:rsidRDefault="00DF2BCD" w:rsidP="00DF2BCD">
            <w:pPr>
              <w:jc w:val="both"/>
              <w:rPr>
                <w:kern w:val="2"/>
                <w:sz w:val="22"/>
                <w:szCs w:val="22"/>
                <w:shd w:val="clear" w:color="auto" w:fill="FFFFFF"/>
              </w:rPr>
            </w:pPr>
          </w:p>
          <w:p w14:paraId="3E526C09" w14:textId="77777777" w:rsidR="00DF2BCD" w:rsidRPr="00EF63F1" w:rsidRDefault="00E81341" w:rsidP="00DF2BC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DF2BCD" w:rsidRPr="00EF63F1">
              <w:rPr>
                <w:i/>
                <w:iCs/>
                <w:kern w:val="2"/>
                <w:sz w:val="22"/>
                <w:szCs w:val="22"/>
              </w:rPr>
              <w:t>, kur a</w:t>
            </w:r>
            <w:r w:rsidR="00DF2BCD" w:rsidRPr="00EF63F1">
              <w:rPr>
                <w:kern w:val="2"/>
                <w:sz w:val="22"/>
                <w:szCs w:val="22"/>
              </w:rPr>
              <w:t xml:space="preserve"> – kaina / įkainis (Eur be PVM)) (jei peržiūra jau buvo atlikta, tai po paskutinio perskaičiavimo) </w:t>
            </w:r>
          </w:p>
          <w:p w14:paraId="7B075BEC" w14:textId="77777777" w:rsidR="00DF2BCD" w:rsidRPr="00EF63F1" w:rsidRDefault="00DF2BCD" w:rsidP="00DF2BCD">
            <w:pPr>
              <w:jc w:val="both"/>
              <w:textAlignment w:val="baseline"/>
              <w:rPr>
                <w:kern w:val="2"/>
                <w:sz w:val="22"/>
                <w:szCs w:val="22"/>
              </w:rPr>
            </w:pPr>
            <w:r w:rsidRPr="00EF63F1">
              <w:rPr>
                <w:kern w:val="2"/>
                <w:sz w:val="22"/>
                <w:szCs w:val="22"/>
              </w:rPr>
              <w:t>a</w:t>
            </w:r>
            <w:r w:rsidRPr="00EF63F1">
              <w:rPr>
                <w:kern w:val="2"/>
                <w:sz w:val="22"/>
                <w:szCs w:val="22"/>
                <w:vertAlign w:val="subscript"/>
              </w:rPr>
              <w:t>1</w:t>
            </w:r>
            <w:r w:rsidRPr="00EF63F1">
              <w:rPr>
                <w:kern w:val="2"/>
                <w:sz w:val="22"/>
                <w:szCs w:val="22"/>
              </w:rPr>
              <w:t xml:space="preserve"> – perskaičiuota (pakeista) kaina / įkainis (Eur be PVM) </w:t>
            </w:r>
          </w:p>
          <w:p w14:paraId="645E77F3" w14:textId="77777777" w:rsidR="00DF2BCD" w:rsidRPr="00EF63F1" w:rsidRDefault="00DF2BCD" w:rsidP="00DF2BCD">
            <w:pPr>
              <w:jc w:val="both"/>
              <w:textAlignment w:val="baseline"/>
              <w:rPr>
                <w:kern w:val="2"/>
                <w:sz w:val="22"/>
                <w:szCs w:val="22"/>
              </w:rPr>
            </w:pPr>
            <w:r w:rsidRPr="00EF63F1">
              <w:rPr>
                <w:kern w:val="2"/>
                <w:sz w:val="22"/>
                <w:szCs w:val="22"/>
              </w:rPr>
              <w:t xml:space="preserve">k – pagal vartotojų kainų indeksą </w:t>
            </w:r>
            <w:r w:rsidRPr="00EF63F1">
              <w:rPr>
                <w:i/>
                <w:iCs/>
                <w:kern w:val="2"/>
                <w:sz w:val="22"/>
                <w:szCs w:val="22"/>
              </w:rPr>
              <w:t xml:space="preserve">( „Vartojimo prekės ir paslaugos“) </w:t>
            </w:r>
            <w:r w:rsidRPr="00EF63F1">
              <w:rPr>
                <w:kern w:val="2"/>
                <w:sz w:val="22"/>
                <w:szCs w:val="22"/>
              </w:rPr>
              <w:t>apskaičiuotas Vartojimo prekių ir paslaugų kainų pokytis (padidėjimas arba sumažėjimas) (%). „k“ reikšmė skaičiuojama pagal formulę:</w:t>
            </w:r>
          </w:p>
          <w:p w14:paraId="172C9200" w14:textId="77777777" w:rsidR="00DF2BCD" w:rsidRPr="00EF63F1" w:rsidRDefault="00DF2BCD" w:rsidP="00DF2BCD">
            <w:pPr>
              <w:jc w:val="both"/>
              <w:textAlignment w:val="baseline"/>
              <w:rPr>
                <w:kern w:val="2"/>
                <w:sz w:val="22"/>
                <w:szCs w:val="22"/>
              </w:rPr>
            </w:pPr>
          </w:p>
          <w:p w14:paraId="23E9D2FB" w14:textId="77777777" w:rsidR="00DF2BCD" w:rsidRPr="00EF63F1" w:rsidRDefault="00DF2BCD" w:rsidP="00DF2BC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EF63F1">
              <w:rPr>
                <w:kern w:val="2"/>
                <w:sz w:val="22"/>
                <w:szCs w:val="22"/>
              </w:rPr>
              <w:t xml:space="preserve">, </w:t>
            </w:r>
            <w:r w:rsidRPr="00EF63F1">
              <w:rPr>
                <w:i/>
                <w:iCs/>
                <w:kern w:val="2"/>
                <w:sz w:val="22"/>
                <w:szCs w:val="22"/>
              </w:rPr>
              <w:t>(proc.) kur</w:t>
            </w:r>
          </w:p>
          <w:p w14:paraId="5C4FBDE0" w14:textId="77777777" w:rsidR="00DF2BCD" w:rsidRPr="00EF63F1" w:rsidRDefault="00DF2BCD" w:rsidP="00DF2BCD">
            <w:pPr>
              <w:jc w:val="both"/>
              <w:textAlignment w:val="baseline"/>
              <w:rPr>
                <w:kern w:val="2"/>
                <w:sz w:val="22"/>
                <w:szCs w:val="22"/>
              </w:rPr>
            </w:pPr>
            <w:r w:rsidRPr="00EF63F1">
              <w:rPr>
                <w:kern w:val="2"/>
                <w:sz w:val="22"/>
                <w:szCs w:val="22"/>
              </w:rPr>
              <w:t>Ind</w:t>
            </w:r>
            <w:r w:rsidRPr="00EF63F1">
              <w:rPr>
                <w:kern w:val="2"/>
                <w:sz w:val="22"/>
                <w:szCs w:val="22"/>
                <w:vertAlign w:val="subscript"/>
              </w:rPr>
              <w:t>naujausias</w:t>
            </w:r>
            <w:r w:rsidRPr="00EF63F1">
              <w:rPr>
                <w:kern w:val="2"/>
                <w:sz w:val="22"/>
                <w:szCs w:val="22"/>
              </w:rPr>
              <w:t xml:space="preserve"> – kreipimosi dėl kainos / įkainių peržiūros išsiuntimo kitai šaliai dieną paskelbtas naujausias vartojimo prekių ir paslaugų indeksas </w:t>
            </w:r>
            <w:r w:rsidRPr="00EF63F1">
              <w:rPr>
                <w:i/>
                <w:iCs/>
                <w:kern w:val="2"/>
                <w:sz w:val="22"/>
                <w:szCs w:val="22"/>
              </w:rPr>
              <w:t>(„Vartojimo prekės ir paslaugos“).</w:t>
            </w:r>
          </w:p>
          <w:p w14:paraId="7A341A48" w14:textId="77777777" w:rsidR="00DF2BCD" w:rsidRPr="00EF63F1" w:rsidRDefault="00DF2BCD" w:rsidP="00DF2BCD">
            <w:pPr>
              <w:jc w:val="both"/>
              <w:rPr>
                <w:kern w:val="2"/>
                <w:sz w:val="22"/>
                <w:szCs w:val="22"/>
              </w:rPr>
            </w:pPr>
            <w:r w:rsidRPr="00EF63F1">
              <w:rPr>
                <w:kern w:val="2"/>
                <w:sz w:val="22"/>
                <w:szCs w:val="22"/>
              </w:rPr>
              <w:t>Ind</w:t>
            </w:r>
            <w:r w:rsidRPr="00EF63F1">
              <w:rPr>
                <w:kern w:val="2"/>
                <w:sz w:val="22"/>
                <w:szCs w:val="22"/>
                <w:vertAlign w:val="subscript"/>
              </w:rPr>
              <w:t>pradžia</w:t>
            </w:r>
            <w:r w:rsidRPr="00EF63F1">
              <w:rPr>
                <w:kern w:val="2"/>
                <w:sz w:val="22"/>
                <w:szCs w:val="22"/>
              </w:rPr>
              <w:t xml:space="preserve"> – laikotarpio pradžios datos (mėnesio) vartojimo prekių ir paslaugų indeksas (</w:t>
            </w:r>
            <w:r w:rsidRPr="00EF63F1">
              <w:rPr>
                <w:i/>
                <w:iCs/>
                <w:kern w:val="2"/>
                <w:sz w:val="22"/>
                <w:szCs w:val="22"/>
              </w:rPr>
              <w:t>„Vartojimo prekės ir paslaugos“</w:t>
            </w:r>
            <w:r w:rsidRPr="00EF63F1">
              <w:rPr>
                <w:kern w:val="2"/>
                <w:sz w:val="22"/>
                <w:szCs w:val="22"/>
              </w:rPr>
              <w:t xml:space="preserve">). Pirmojo perskaičiavimo atveju laikotarpio pradžia (mėnuo) yra Sutarties </w:t>
            </w:r>
            <w:r w:rsidRPr="00EF63F1">
              <w:rPr>
                <w:kern w:val="2"/>
                <w:sz w:val="22"/>
                <w:szCs w:val="22"/>
              </w:rPr>
              <w:lastRenderedPageBreak/>
              <w:t>įsigaliojimo dienos mėnuo. Antrojo ir vėlesnių perskaičiavimų atveju laikotarpio pradžia (mėnuo) yra paskutinio perskaičiavimo metu naudotos paskelbto atitinkamo indekso reikšmės mėnuo.</w:t>
            </w:r>
          </w:p>
          <w:p w14:paraId="3BE1292D" w14:textId="77777777" w:rsidR="00DF2BCD" w:rsidRPr="00EF63F1" w:rsidRDefault="00DF2BCD" w:rsidP="00DF2BCD">
            <w:pPr>
              <w:jc w:val="both"/>
              <w:rPr>
                <w:kern w:val="2"/>
                <w:sz w:val="22"/>
                <w:szCs w:val="22"/>
                <w:shd w:val="clear" w:color="auto" w:fill="FFFFFF"/>
              </w:rPr>
            </w:pPr>
            <w:r w:rsidRPr="00EF63F1">
              <w:rPr>
                <w:kern w:val="2"/>
                <w:sz w:val="22"/>
                <w:szCs w:val="22"/>
              </w:rPr>
              <w:t xml:space="preserve">5.3.3.7. </w:t>
            </w:r>
            <w:r w:rsidRPr="00EF63F1">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EF63F1">
              <w:rPr>
                <w:i/>
                <w:iCs/>
                <w:kern w:val="2"/>
                <w:sz w:val="22"/>
                <w:szCs w:val="22"/>
                <w:shd w:val="clear" w:color="auto" w:fill="FFFFFF"/>
              </w:rPr>
              <w:t xml:space="preserve">(Valstybės duomenų agentūra pokyčius skelbia apvalindama iki vieno skaitmens po kablelio) </w:t>
            </w:r>
            <w:r w:rsidRPr="00EF63F1">
              <w:rPr>
                <w:kern w:val="2"/>
                <w:sz w:val="22"/>
                <w:szCs w:val="22"/>
                <w:shd w:val="clear" w:color="auto" w:fill="FFFFFF"/>
              </w:rPr>
              <w:t>skaitmens po kablelio, o apskaičiuotas įkainis „a</w:t>
            </w:r>
            <w:r w:rsidRPr="00EF63F1">
              <w:rPr>
                <w:kern w:val="2"/>
                <w:sz w:val="22"/>
                <w:szCs w:val="22"/>
                <w:shd w:val="clear" w:color="auto" w:fill="FFFFFF"/>
                <w:vertAlign w:val="subscript"/>
              </w:rPr>
              <w:t>1</w:t>
            </w:r>
            <w:r w:rsidRPr="00EF63F1">
              <w:rPr>
                <w:kern w:val="2"/>
                <w:sz w:val="22"/>
                <w:szCs w:val="22"/>
                <w:shd w:val="clear" w:color="auto" w:fill="FFFFFF"/>
              </w:rPr>
              <w:t>“ suapvalinamas iki dviejų</w:t>
            </w:r>
            <w:r w:rsidRPr="00EF63F1">
              <w:rPr>
                <w:b/>
                <w:bCs/>
                <w:kern w:val="2"/>
                <w:sz w:val="22"/>
                <w:szCs w:val="22"/>
                <w:shd w:val="clear" w:color="auto" w:fill="FFFFFF"/>
              </w:rPr>
              <w:t xml:space="preserve"> </w:t>
            </w:r>
            <w:r w:rsidRPr="00EF63F1">
              <w:rPr>
                <w:kern w:val="2"/>
                <w:sz w:val="22"/>
                <w:szCs w:val="22"/>
                <w:shd w:val="clear" w:color="auto" w:fill="FFFFFF"/>
              </w:rPr>
              <w:t xml:space="preserve"> skaitmenų po kablelio.</w:t>
            </w:r>
          </w:p>
          <w:p w14:paraId="47F58847"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EF63F1">
              <w:rPr>
                <w:kern w:val="2"/>
                <w:sz w:val="22"/>
                <w:szCs w:val="22"/>
                <w:bdr w:val="none" w:sz="0" w:space="0" w:color="auto" w:frame="1"/>
              </w:rPr>
              <w:t>kitus oficialius šaltinių duomenis</w:t>
            </w:r>
            <w:r w:rsidRPr="00EF63F1">
              <w:rPr>
                <w:kern w:val="2"/>
                <w:sz w:val="22"/>
                <w:szCs w:val="22"/>
                <w:shd w:val="clear" w:color="auto" w:fill="FFFFFF"/>
              </w:rPr>
              <w:t>, kita svarbi informacija. Prašyme Šalis neturi teisės nurodyti kito Indekso ar prašyti perskaičiavimo pagal kitą Indeksą nei nurodytas šioje procedūroje.</w:t>
            </w:r>
          </w:p>
          <w:p w14:paraId="3179D8F8" w14:textId="77777777" w:rsidR="00DF2BCD" w:rsidRPr="00EF63F1" w:rsidRDefault="00DF2BCD" w:rsidP="00DF2BCD">
            <w:pPr>
              <w:jc w:val="both"/>
              <w:rPr>
                <w:kern w:val="2"/>
                <w:sz w:val="22"/>
                <w:szCs w:val="22"/>
                <w:shd w:val="clear" w:color="auto" w:fill="FFFFFF"/>
              </w:rPr>
            </w:pPr>
            <w:r w:rsidRPr="00EF63F1">
              <w:rPr>
                <w:kern w:val="2"/>
                <w:sz w:val="22"/>
                <w:szCs w:val="22"/>
                <w:shd w:val="clear" w:color="auto" w:fill="FFFFFF"/>
              </w:rPr>
              <w:t>5</w:t>
            </w:r>
            <w:r w:rsidRPr="00EF63F1">
              <w:rPr>
                <w:kern w:val="2"/>
                <w:sz w:val="22"/>
                <w:szCs w:val="22"/>
              </w:rPr>
              <w:t xml:space="preserve">.3.3.9. </w:t>
            </w:r>
            <w:r w:rsidRPr="00EF63F1">
              <w:rPr>
                <w:kern w:val="2"/>
                <w:sz w:val="22"/>
                <w:szCs w:val="22"/>
                <w:shd w:val="clear" w:color="auto" w:fill="FFFFFF"/>
              </w:rPr>
              <w:t>Susitarimas turi būti sudarytas per 5 (penkias) darbo dienų nuo Šalies pateikto tinkamo prašymo perskaičiuoti S</w:t>
            </w:r>
            <w:r w:rsidRPr="00EF63F1">
              <w:rPr>
                <w:kern w:val="2"/>
                <w:sz w:val="22"/>
                <w:szCs w:val="22"/>
              </w:rPr>
              <w:t xml:space="preserve">utarties </w:t>
            </w:r>
            <w:r w:rsidRPr="00EF63F1">
              <w:rPr>
                <w:kern w:val="2"/>
                <w:sz w:val="22"/>
                <w:szCs w:val="22"/>
                <w:shd w:val="clear" w:color="auto" w:fill="FFFFFF"/>
              </w:rPr>
              <w:t>kainą/įkainius gavimo dienos.</w:t>
            </w:r>
          </w:p>
          <w:p w14:paraId="3FE575C8" w14:textId="2A857F62" w:rsidR="00DF2BCD" w:rsidRPr="00750370" w:rsidRDefault="00DF2BCD" w:rsidP="00DF2BCD">
            <w:pPr>
              <w:jc w:val="both"/>
              <w:rPr>
                <w:kern w:val="2"/>
                <w:sz w:val="22"/>
                <w:szCs w:val="22"/>
              </w:rPr>
            </w:pPr>
            <w:r w:rsidRPr="00EF63F1">
              <w:rPr>
                <w:kern w:val="2"/>
                <w:sz w:val="22"/>
                <w:szCs w:val="22"/>
                <w:shd w:val="clear" w:color="auto" w:fill="FFFFFF"/>
              </w:rPr>
              <w:t xml:space="preserve">5.3.3.10. </w:t>
            </w:r>
            <w:r w:rsidRPr="00EF63F1">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lastRenderedPageBreak/>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01A6FFEA"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Pr="00750370">
              <w:rPr>
                <w:i/>
                <w:iCs/>
                <w:color w:val="000000" w:themeColor="text1"/>
                <w:kern w:val="2"/>
                <w:sz w:val="22"/>
                <w:szCs w:val="22"/>
              </w:rPr>
              <w:t>20 (dvidešimt)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t xml:space="preserve">9.7. Tiekėjui taikomos netesybos dėl pirkimo dokumentuose nustatytų kokybinių kriterijų </w:t>
            </w:r>
            <w:r w:rsidRPr="00750370">
              <w:rPr>
                <w:b/>
                <w:bCs/>
                <w:kern w:val="2"/>
                <w:sz w:val="22"/>
                <w:szCs w:val="22"/>
              </w:rPr>
              <w:lastRenderedPageBreak/>
              <w:t>nepasiekimo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lastRenderedPageBreak/>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lastRenderedPageBreak/>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1A7258CC"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DF2BCD">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DF2BCD">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416F8FF9" w:rsidR="0013525E" w:rsidRPr="00750370" w:rsidRDefault="00750370" w:rsidP="00D77D26">
            <w:pPr>
              <w:pStyle w:val="Komentarotekstas"/>
              <w:jc w:val="both"/>
              <w:rPr>
                <w:kern w:val="2"/>
                <w:sz w:val="22"/>
                <w:szCs w:val="22"/>
              </w:rPr>
            </w:pPr>
            <w:r w:rsidRPr="00750370">
              <w:rPr>
                <w:sz w:val="22"/>
                <w:szCs w:val="22"/>
              </w:rPr>
              <w:t>Jeigu</w:t>
            </w:r>
            <w:r w:rsidR="00EC21F5">
              <w:rPr>
                <w:sz w:val="22"/>
                <w:szCs w:val="22"/>
              </w:rPr>
              <w:t xml:space="preserve"> per Prekių tiekimo laikotarpį</w:t>
            </w:r>
            <w:r w:rsidRPr="00750370">
              <w:rPr>
                <w:sz w:val="22"/>
                <w:szCs w:val="22"/>
              </w:rPr>
              <w:t xml:space="preserve"> neišperkamas </w:t>
            </w:r>
            <w:r w:rsidR="00EC21F5">
              <w:rPr>
                <w:sz w:val="22"/>
                <w:szCs w:val="22"/>
              </w:rPr>
              <w:t>S</w:t>
            </w:r>
            <w:r w:rsidRPr="00750370">
              <w:rPr>
                <w:sz w:val="22"/>
                <w:szCs w:val="22"/>
              </w:rPr>
              <w:t>utartyje numatytas prekių kiekis, Š</w:t>
            </w:r>
            <w:r w:rsidR="0013525E" w:rsidRPr="00750370">
              <w:rPr>
                <w:kern w:val="2"/>
                <w:sz w:val="22"/>
                <w:szCs w:val="22"/>
              </w:rPr>
              <w:t>alių abipusiu rašytiniu Susitarimu</w:t>
            </w:r>
            <w:r w:rsidR="00EC21F5">
              <w:rPr>
                <w:kern w:val="2"/>
                <w:sz w:val="22"/>
                <w:szCs w:val="22"/>
              </w:rPr>
              <w:t>,</w:t>
            </w:r>
            <w:r w:rsidR="0013525E" w:rsidRPr="00750370">
              <w:rPr>
                <w:kern w:val="2"/>
                <w:sz w:val="22"/>
                <w:szCs w:val="22"/>
              </w:rPr>
              <w:t xml:space="preserve"> Sutartis tomis pačiomis sąlygomis</w:t>
            </w:r>
            <w:r w:rsidR="00EC21F5">
              <w:rPr>
                <w:kern w:val="2"/>
                <w:sz w:val="22"/>
                <w:szCs w:val="22"/>
              </w:rPr>
              <w:t>,</w:t>
            </w:r>
            <w:r w:rsidR="0013525E" w:rsidRPr="00750370">
              <w:rPr>
                <w:kern w:val="2"/>
                <w:sz w:val="22"/>
                <w:szCs w:val="22"/>
              </w:rPr>
              <w:t xml:space="preserve"> nedidinant Sutarties kainos</w:t>
            </w:r>
            <w:r w:rsidR="00EC21F5">
              <w:rPr>
                <w:kern w:val="2"/>
                <w:sz w:val="22"/>
                <w:szCs w:val="22"/>
              </w:rPr>
              <w:t>,</w:t>
            </w:r>
            <w:r w:rsidR="0013525E" w:rsidRPr="00750370">
              <w:rPr>
                <w:kern w:val="2"/>
                <w:sz w:val="22"/>
                <w:szCs w:val="22"/>
              </w:rPr>
              <w:t xml:space="preserve"> gali būti pratęsta 1 (vieną) kartą </w:t>
            </w:r>
            <w:r w:rsidR="00D77D26">
              <w:rPr>
                <w:kern w:val="2"/>
                <w:sz w:val="22"/>
                <w:szCs w:val="22"/>
              </w:rPr>
              <w:t>2</w:t>
            </w:r>
            <w:r w:rsidR="0013525E" w:rsidRPr="00750370">
              <w:rPr>
                <w:kern w:val="2"/>
                <w:sz w:val="22"/>
                <w:szCs w:val="22"/>
              </w:rPr>
              <w:t xml:space="preserve"> (</w:t>
            </w:r>
            <w:r w:rsidR="00D77D26">
              <w:rPr>
                <w:kern w:val="2"/>
                <w:sz w:val="22"/>
                <w:szCs w:val="22"/>
              </w:rPr>
              <w:t>dviejų</w:t>
            </w:r>
            <w:r w:rsidR="0013525E" w:rsidRPr="00750370">
              <w:rPr>
                <w:kern w:val="2"/>
                <w:sz w:val="22"/>
                <w:szCs w:val="22"/>
              </w:rPr>
              <w:t>) mėnesių laikotarpiui.</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 xml:space="preserve">13.1.1.1.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w:t>
            </w:r>
            <w:r w:rsidRPr="00750370">
              <w:rPr>
                <w:kern w:val="2"/>
                <w:sz w:val="22"/>
                <w:szCs w:val="22"/>
                <w:shd w:val="clear" w:color="auto" w:fill="FFFFFF"/>
              </w:rPr>
              <w:lastRenderedPageBreak/>
              <w:t>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9846C6">
        <w:rPr>
          <w:i/>
          <w:iCs/>
          <w:color w:val="000000"/>
          <w:sz w:val="20"/>
        </w:rPr>
        <w:t>sui generis</w:t>
      </w:r>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5D88"/>
    <w:rsid w:val="00103C15"/>
    <w:rsid w:val="00104F98"/>
    <w:rsid w:val="00124FC6"/>
    <w:rsid w:val="0013525E"/>
    <w:rsid w:val="0014742C"/>
    <w:rsid w:val="001731EB"/>
    <w:rsid w:val="0017375F"/>
    <w:rsid w:val="001773F4"/>
    <w:rsid w:val="0018443E"/>
    <w:rsid w:val="00191293"/>
    <w:rsid w:val="0019547E"/>
    <w:rsid w:val="001A6A95"/>
    <w:rsid w:val="001B31AA"/>
    <w:rsid w:val="001B4FB8"/>
    <w:rsid w:val="001C08B5"/>
    <w:rsid w:val="001D1105"/>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6EC8"/>
    <w:rsid w:val="002B7FE0"/>
    <w:rsid w:val="002D3D3E"/>
    <w:rsid w:val="002F1804"/>
    <w:rsid w:val="002F497C"/>
    <w:rsid w:val="002F7444"/>
    <w:rsid w:val="0031635A"/>
    <w:rsid w:val="00322FC4"/>
    <w:rsid w:val="00323969"/>
    <w:rsid w:val="003241C0"/>
    <w:rsid w:val="00330787"/>
    <w:rsid w:val="00342E2E"/>
    <w:rsid w:val="0035217F"/>
    <w:rsid w:val="003730FA"/>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2187"/>
    <w:rsid w:val="009030C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2BCD"/>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134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ana.kuzmarskiene@kul.l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mailto:orinta.bataviciene@kul.lt" TargetMode="Externa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27</Pages>
  <Words>66240</Words>
  <Characters>37757</Characters>
  <Application>Microsoft Office Word</Application>
  <DocSecurity>0</DocSecurity>
  <Lines>314</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103790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25</cp:revision>
  <dcterms:created xsi:type="dcterms:W3CDTF">2026-02-24T10:20:00Z</dcterms:created>
  <dcterms:modified xsi:type="dcterms:W3CDTF">2026-07-31T12:43:00Z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