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1385C" w:rsidP="00191CC4" w:rsidRDefault="0011385C" w14:paraId="42A599A5" w14:textId="77777777">
      <w:pPr>
        <w:spacing w:after="0" w:line="240" w:lineRule="auto"/>
        <w:jc w:val="right"/>
        <w:rPr>
          <w:rFonts w:ascii="Times New Roman" w:hAnsi="Times New Roman" w:eastAsia="Times New Roman" w:cs="Times New Roman"/>
          <w:sz w:val="24"/>
          <w:szCs w:val="24"/>
          <w:lang w:eastAsia="en-US"/>
        </w:rPr>
      </w:pPr>
    </w:p>
    <w:p w:rsidRPr="006E79D3" w:rsidR="0018747B" w:rsidP="0018747B" w:rsidRDefault="0018747B" w14:paraId="434CD251" w14:textId="77777777">
      <w:pPr>
        <w:spacing w:after="0" w:line="240" w:lineRule="auto"/>
        <w:jc w:val="center"/>
        <w:rPr>
          <w:rFonts w:ascii="Times New Roman" w:hAnsi="Times New Roman" w:eastAsia="Times New Roman" w:cs="Times New Roman"/>
          <w:b/>
          <w:sz w:val="24"/>
          <w:szCs w:val="24"/>
          <w:lang w:eastAsia="en-US"/>
        </w:rPr>
      </w:pPr>
      <w:r w:rsidRPr="006E79D3">
        <w:rPr>
          <w:rFonts w:ascii="Times New Roman" w:hAnsi="Times New Roman" w:eastAsia="Times New Roman" w:cs="Times New Roman"/>
          <w:b/>
          <w:sz w:val="24"/>
          <w:szCs w:val="24"/>
          <w:lang w:eastAsia="en-US"/>
        </w:rPr>
        <w:t>TECHNINĖ SPECIFIKACIJA</w:t>
      </w:r>
    </w:p>
    <w:p w:rsidRPr="006E79D3" w:rsidR="0018747B" w:rsidP="018AD726" w:rsidRDefault="0018747B" w14:paraId="752D58CC" w14:textId="55D8BAA9">
      <w:pPr>
        <w:spacing w:after="0" w:line="240" w:lineRule="auto"/>
        <w:jc w:val="center"/>
        <w:rPr>
          <w:rFonts w:ascii="Times New Roman" w:hAnsi="Times New Roman" w:eastAsia="Times New Roman" w:cs="Times New Roman"/>
          <w:b w:val="1"/>
          <w:bCs w:val="1"/>
          <w:sz w:val="24"/>
          <w:szCs w:val="24"/>
          <w:lang w:eastAsia="en-US"/>
        </w:rPr>
      </w:pPr>
      <w:r w:rsidRPr="018AD726" w:rsidR="01BE527C">
        <w:rPr>
          <w:rFonts w:ascii="Times New Roman" w:hAnsi="Times New Roman" w:eastAsia="Times New Roman" w:cs="Times New Roman"/>
          <w:b w:val="1"/>
          <w:bCs w:val="1"/>
          <w:sz w:val="24"/>
          <w:szCs w:val="24"/>
          <w:lang w:eastAsia="en-US"/>
        </w:rPr>
        <w:t xml:space="preserve">KVALIFIKUOTŲ ELEKTRONINIŲ </w:t>
      </w:r>
      <w:r w:rsidRPr="018AD726" w:rsidR="30769463">
        <w:rPr>
          <w:rFonts w:ascii="Times New Roman" w:hAnsi="Times New Roman" w:eastAsia="Times New Roman" w:cs="Times New Roman"/>
          <w:b w:val="1"/>
          <w:bCs w:val="1"/>
          <w:sz w:val="24"/>
          <w:szCs w:val="24"/>
          <w:lang w:eastAsia="en-US"/>
        </w:rPr>
        <w:t>L</w:t>
      </w:r>
      <w:r w:rsidRPr="018AD726" w:rsidR="0018747B">
        <w:rPr>
          <w:rFonts w:ascii="Times New Roman" w:hAnsi="Times New Roman" w:eastAsia="Times New Roman" w:cs="Times New Roman"/>
          <w:b w:val="1"/>
          <w:bCs w:val="1"/>
          <w:sz w:val="24"/>
          <w:szCs w:val="24"/>
          <w:lang w:eastAsia="en-US"/>
        </w:rPr>
        <w:t xml:space="preserve">AIKO ŽYMŲ </w:t>
      </w:r>
      <w:r w:rsidRPr="018AD726" w:rsidR="09D39C71">
        <w:rPr>
          <w:rFonts w:ascii="Times New Roman" w:hAnsi="Times New Roman" w:eastAsia="Times New Roman" w:cs="Times New Roman"/>
          <w:b w:val="1"/>
          <w:bCs w:val="1"/>
          <w:sz w:val="24"/>
          <w:szCs w:val="24"/>
          <w:lang w:eastAsia="en-US"/>
        </w:rPr>
        <w:t xml:space="preserve">KŪRIMO </w:t>
      </w:r>
      <w:r w:rsidRPr="018AD726" w:rsidR="0018747B">
        <w:rPr>
          <w:rFonts w:ascii="Times New Roman" w:hAnsi="Times New Roman" w:eastAsia="Times New Roman" w:cs="Times New Roman"/>
          <w:b w:val="1"/>
          <w:bCs w:val="1"/>
          <w:sz w:val="24"/>
          <w:szCs w:val="24"/>
          <w:lang w:eastAsia="en-US"/>
        </w:rPr>
        <w:t>PASLAUGOS</w:t>
      </w:r>
    </w:p>
    <w:p w:rsidRPr="006E79D3" w:rsidR="0018747B" w:rsidP="0018747B" w:rsidRDefault="0018747B" w14:paraId="67B46F1C" w14:textId="77777777">
      <w:pPr>
        <w:spacing w:after="0" w:line="240" w:lineRule="auto"/>
        <w:jc w:val="both"/>
        <w:rPr>
          <w:rFonts w:ascii="Times New Roman" w:hAnsi="Times New Roman" w:eastAsia="Times New Roman" w:cs="Times New Roman"/>
          <w:sz w:val="24"/>
          <w:szCs w:val="24"/>
          <w:lang w:eastAsia="en-US"/>
        </w:rPr>
      </w:pPr>
    </w:p>
    <w:p w:rsidRPr="006E79D3" w:rsidR="0018747B" w:rsidP="0018747B" w:rsidRDefault="0018747B" w14:paraId="10177FAF" w14:textId="77777777">
      <w:pPr>
        <w:spacing w:after="0" w:line="240" w:lineRule="auto"/>
        <w:jc w:val="both"/>
        <w:rPr>
          <w:rFonts w:ascii="Times New Roman" w:hAnsi="Times New Roman" w:cs="Times New Roman"/>
          <w:b/>
          <w:sz w:val="24"/>
          <w:szCs w:val="24"/>
        </w:rPr>
      </w:pPr>
    </w:p>
    <w:p w:rsidRPr="006E79D3" w:rsidR="0018747B" w:rsidP="0018747B" w:rsidRDefault="0018747B" w14:paraId="708A0F5F" w14:textId="77777777">
      <w:pPr>
        <w:spacing w:after="0" w:line="240" w:lineRule="auto"/>
        <w:ind w:firstLine="567"/>
        <w:jc w:val="both"/>
        <w:rPr>
          <w:rFonts w:ascii="Times New Roman" w:hAnsi="Times New Roman" w:cs="Times New Roman"/>
          <w:sz w:val="24"/>
          <w:szCs w:val="24"/>
        </w:rPr>
      </w:pPr>
      <w:r w:rsidRPr="006E79D3">
        <w:rPr>
          <w:rFonts w:ascii="Times New Roman" w:hAnsi="Times New Roman" w:cs="Times New Roman"/>
          <w:sz w:val="24"/>
          <w:szCs w:val="24"/>
        </w:rPr>
        <w:t xml:space="preserve">Tikslas </w:t>
      </w:r>
      <w:r>
        <w:rPr>
          <w:rFonts w:ascii="Times New Roman" w:hAnsi="Times New Roman" w:cs="Times New Roman"/>
          <w:sz w:val="24"/>
          <w:szCs w:val="24"/>
        </w:rPr>
        <w:t>–</w:t>
      </w:r>
      <w:r w:rsidRPr="006E79D3">
        <w:rPr>
          <w:rFonts w:ascii="Times New Roman" w:hAnsi="Times New Roman" w:cs="Times New Roman"/>
          <w:sz w:val="24"/>
          <w:szCs w:val="24"/>
        </w:rPr>
        <w:t xml:space="preserve"> įsigyti kvalifikuoto patikimumo užtikrinimo </w:t>
      </w:r>
      <w:r>
        <w:rPr>
          <w:rFonts w:ascii="Times New Roman" w:hAnsi="Times New Roman" w:cs="Times New Roman"/>
          <w:sz w:val="24"/>
          <w:szCs w:val="24"/>
        </w:rPr>
        <w:t>P</w:t>
      </w:r>
      <w:r w:rsidRPr="006E79D3">
        <w:rPr>
          <w:rFonts w:ascii="Times New Roman" w:hAnsi="Times New Roman" w:cs="Times New Roman"/>
          <w:sz w:val="24"/>
          <w:szCs w:val="24"/>
        </w:rPr>
        <w:t>aslaugų teikėjo</w:t>
      </w:r>
      <w:r>
        <w:rPr>
          <w:rFonts w:ascii="Times New Roman" w:hAnsi="Times New Roman" w:cs="Times New Roman"/>
          <w:sz w:val="24"/>
          <w:szCs w:val="24"/>
        </w:rPr>
        <w:t xml:space="preserve">, </w:t>
      </w:r>
      <w:r w:rsidRPr="006E79D3">
        <w:rPr>
          <w:rFonts w:ascii="Times New Roman" w:hAnsi="Times New Roman" w:cs="Times New Roman"/>
          <w:sz w:val="24"/>
          <w:szCs w:val="24"/>
        </w:rPr>
        <w:t xml:space="preserve">kvalifikuotų elektroninių laiko žymų teikimo paslaugą kuriamiems kvalifikuotiems elektroniniams parašams (toliau – </w:t>
      </w:r>
      <w:r>
        <w:rPr>
          <w:rFonts w:ascii="Times New Roman" w:hAnsi="Times New Roman" w:cs="Times New Roman"/>
          <w:sz w:val="24"/>
          <w:szCs w:val="24"/>
        </w:rPr>
        <w:t>P</w:t>
      </w:r>
      <w:r w:rsidRPr="006E79D3">
        <w:rPr>
          <w:rFonts w:ascii="Times New Roman" w:hAnsi="Times New Roman" w:cs="Times New Roman"/>
          <w:sz w:val="24"/>
          <w:szCs w:val="24"/>
        </w:rPr>
        <w:t>aslaug</w:t>
      </w:r>
      <w:r>
        <w:rPr>
          <w:rFonts w:ascii="Times New Roman" w:hAnsi="Times New Roman" w:cs="Times New Roman"/>
          <w:sz w:val="24"/>
          <w:szCs w:val="24"/>
        </w:rPr>
        <w:t>os</w:t>
      </w:r>
      <w:r w:rsidRPr="006E79D3">
        <w:rPr>
          <w:rFonts w:ascii="Times New Roman" w:hAnsi="Times New Roman" w:cs="Times New Roman"/>
          <w:sz w:val="24"/>
          <w:szCs w:val="24"/>
        </w:rPr>
        <w:t>).</w:t>
      </w:r>
    </w:p>
    <w:p w:rsidR="0018747B" w:rsidP="0018747B" w:rsidRDefault="0018747B" w14:paraId="1E74C1FA" w14:textId="77777777">
      <w:pPr>
        <w:pStyle w:val="Default"/>
        <w:numPr>
          <w:ilvl w:val="0"/>
          <w:numId w:val="5"/>
        </w:numPr>
        <w:tabs>
          <w:tab w:val="left" w:pos="1134"/>
        </w:tabs>
        <w:ind w:left="0" w:firstLine="567"/>
        <w:jc w:val="both"/>
      </w:pPr>
      <w:r w:rsidRPr="006E79D3">
        <w:t xml:space="preserve">Kvalifikuotos elektroninės laiko žymos turi atitikti šiuos reikalavimus: </w:t>
      </w:r>
    </w:p>
    <w:p w:rsidR="00A90170" w:rsidP="00A90170" w:rsidRDefault="00A90170" w14:paraId="3D4FC267" w14:textId="1D403FD1">
      <w:pPr>
        <w:pStyle w:val="Default"/>
        <w:tabs>
          <w:tab w:val="left" w:pos="1134"/>
        </w:tabs>
        <w:ind w:firstLine="567"/>
        <w:jc w:val="both"/>
      </w:pPr>
      <w:r>
        <w:t xml:space="preserve">1.1. </w:t>
      </w:r>
      <w:r w:rsidRPr="000A47AC">
        <w:t>Kvalifikuotos elektroninės laiko žymos turi atitikti standarto Reglamento (ES) Nr. 910/2014 bei jo įgyvendinimo standartų ETSI EN 319 421 ir ETSI EN 319 422 (įskaitant šiuose standartuose nurodomus kitus dokumentus) reikalavimus. Pasikeitus elektroninės laiko žymos teikimą reglamentuojantiems reikalavimams, paslaugų teikėjas turi užtikrinti, kad teikiamos elektroninės laiko žymos atitiktų šiuos pasikeitusius reikalavimus.</w:t>
      </w:r>
    </w:p>
    <w:p w:rsidR="00A90170" w:rsidP="00A90170" w:rsidRDefault="00A90170" w14:paraId="7A347AEC" w14:textId="7FB0FB81">
      <w:pPr>
        <w:pStyle w:val="Default"/>
        <w:tabs>
          <w:tab w:val="left" w:pos="1134"/>
        </w:tabs>
        <w:ind w:firstLine="567"/>
        <w:jc w:val="both"/>
      </w:pPr>
      <w:r>
        <w:t xml:space="preserve">1.2. </w:t>
      </w:r>
      <w:r w:rsidRPr="000A47AC">
        <w:t>Paslaugų teikėjas turi būti kvalifikuotas patikimumo užtikrinimo paslaugų teikėjas.</w:t>
      </w:r>
    </w:p>
    <w:p w:rsidR="00A90170" w:rsidP="00A90170" w:rsidRDefault="00A90170" w14:paraId="2B83C2FA" w14:textId="0289FD94">
      <w:pPr>
        <w:pStyle w:val="Default"/>
        <w:tabs>
          <w:tab w:val="left" w:pos="1134"/>
        </w:tabs>
        <w:ind w:firstLine="567"/>
        <w:jc w:val="both"/>
      </w:pPr>
      <w:r>
        <w:t xml:space="preserve">1.3. </w:t>
      </w:r>
      <w:r w:rsidRPr="000A47AC">
        <w:t>Kvalifikuoto elektroninio parašo laiko žymas teikiančio paslaugų teikėjo veikla turi tenkinti Reglamento (ES) Nr. 910/2014 ir standartų ETSI EN 319 421 ir ETSI EN 319 422 (įskaitant šiuose standartuose nurodomus kitus dokumentus) reikalavimus. Esant galimybei pateikti tai įrodančius dokumentus.</w:t>
      </w:r>
    </w:p>
    <w:p w:rsidRPr="00F77139" w:rsidR="00625548" w:rsidP="00A90170" w:rsidRDefault="00625548" w14:paraId="4B234F81" w14:textId="05393B87">
      <w:pPr>
        <w:pStyle w:val="Default"/>
        <w:tabs>
          <w:tab w:val="left" w:pos="1134"/>
        </w:tabs>
        <w:ind w:firstLine="567"/>
        <w:jc w:val="both"/>
        <w:rPr>
          <w:color w:val="000000" w:themeColor="text1"/>
        </w:rPr>
      </w:pPr>
      <w:r w:rsidRPr="00F77139">
        <w:rPr>
          <w:color w:val="000000" w:themeColor="text1"/>
        </w:rPr>
        <w:t>1.3. Kvalifikuoto patikimumo užtikrinimo Paslaugų teikėjo kvalifikuotų elektroninių laiko žymų Paslaugų tarnybos sertifikatas, kuriuo patvirtinamos kvalifikuotos laiko žymos, turi galioti ne trumpiau kaip 3-</w:t>
      </w:r>
      <w:r w:rsidRPr="00F77139">
        <w:rPr>
          <w:color w:val="000000" w:themeColor="text1"/>
          <w:lang w:val="en-US"/>
        </w:rPr>
        <w:t>4</w:t>
      </w:r>
      <w:r w:rsidRPr="00F77139">
        <w:rPr>
          <w:color w:val="000000" w:themeColor="text1"/>
        </w:rPr>
        <w:t xml:space="preserve"> metus nuo sutarties su </w:t>
      </w:r>
      <w:r w:rsidRPr="00F77139">
        <w:rPr>
          <w:rFonts w:eastAsia="Calibri"/>
          <w:color w:val="000000" w:themeColor="text1"/>
        </w:rPr>
        <w:t>Klientu</w:t>
      </w:r>
      <w:r w:rsidRPr="00F77139">
        <w:rPr>
          <w:color w:val="000000" w:themeColor="text1"/>
        </w:rPr>
        <w:t xml:space="preserve"> pasirašymo dienos.</w:t>
      </w:r>
    </w:p>
    <w:p w:rsidRPr="00F77139" w:rsidR="00625548" w:rsidP="00A90170" w:rsidRDefault="00625548" w14:paraId="73A3F6CF" w14:textId="1D468B97">
      <w:pPr>
        <w:pStyle w:val="Default"/>
        <w:tabs>
          <w:tab w:val="left" w:pos="1134"/>
        </w:tabs>
        <w:ind w:firstLine="567"/>
        <w:jc w:val="both"/>
        <w:rPr>
          <w:color w:val="000000" w:themeColor="text1"/>
        </w:rPr>
      </w:pPr>
      <w:r w:rsidRPr="00F77139">
        <w:rPr>
          <w:color w:val="000000" w:themeColor="text1"/>
        </w:rPr>
        <w:t xml:space="preserve">1.4. Elektroninio parašo laiko žymos sukūrimui turi būti galima kreiptis standartiniu protokolu RFC 3161 tiekėjo pasiūlyme nurodytu adresu. Kreipiniai turi būti aptarnaujami </w:t>
      </w:r>
      <w:r w:rsidRPr="00F77139" w:rsidR="008F2D56">
        <w:rPr>
          <w:color w:val="000000" w:themeColor="text1"/>
        </w:rPr>
        <w:t>https</w:t>
      </w:r>
      <w:r w:rsidRPr="00F77139">
        <w:rPr>
          <w:color w:val="000000" w:themeColor="text1"/>
        </w:rPr>
        <w:t xml:space="preserve"> arba </w:t>
      </w:r>
      <w:r w:rsidRPr="00F77139" w:rsidR="008F2D56">
        <w:rPr>
          <w:color w:val="000000" w:themeColor="text1"/>
        </w:rPr>
        <w:t>http</w:t>
      </w:r>
      <w:r w:rsidRPr="00F77139">
        <w:rPr>
          <w:color w:val="000000" w:themeColor="text1"/>
        </w:rPr>
        <w:t xml:space="preserve"> protokolais.</w:t>
      </w:r>
    </w:p>
    <w:p w:rsidRPr="00DC6A56" w:rsidR="008F2D56" w:rsidP="008F2D56" w:rsidRDefault="008F2D56" w14:paraId="2CCC897F" w14:textId="77777777">
      <w:pPr>
        <w:pStyle w:val="Default"/>
        <w:tabs>
          <w:tab w:val="left" w:pos="1134"/>
        </w:tabs>
        <w:ind w:firstLine="567"/>
        <w:jc w:val="both"/>
        <w:rPr>
          <w:color w:val="000000" w:themeColor="text1"/>
        </w:rPr>
      </w:pPr>
      <w:r>
        <w:rPr>
          <w:color w:val="000000" w:themeColor="text1"/>
        </w:rPr>
        <w:t xml:space="preserve">1.5. </w:t>
      </w:r>
      <w:r w:rsidRPr="00DC6A56">
        <w:rPr>
          <w:color w:val="000000" w:themeColor="text1"/>
        </w:rPr>
        <w:t>Kvalifikuoto elektroninio parašo kvalifikuota elektroninė laiko žyma turi būti pateikta per laiko tarpą, neviršijantį 20 sekundžių nuo kreipimosi pateikimo. Kreipinių srautui neturi būti taikomi apribojimai.</w:t>
      </w:r>
    </w:p>
    <w:p w:rsidR="00625548" w:rsidP="00A90170" w:rsidRDefault="00625548" w14:paraId="7D605F25" w14:textId="13057C16">
      <w:pPr>
        <w:pStyle w:val="Default"/>
        <w:tabs>
          <w:tab w:val="left" w:pos="1134"/>
        </w:tabs>
        <w:ind w:firstLine="567"/>
        <w:jc w:val="both"/>
        <w:rPr>
          <w:color w:val="000000" w:themeColor="text1"/>
        </w:rPr>
      </w:pPr>
      <w:r>
        <w:t>1.</w:t>
      </w:r>
      <w:r w:rsidR="008F2D56">
        <w:t xml:space="preserve">6. </w:t>
      </w:r>
      <w:r w:rsidRPr="006E79D3">
        <w:rPr>
          <w:color w:val="000000" w:themeColor="text1"/>
        </w:rPr>
        <w:t>Laiko žymų naudojimui neturi būti taikomi jokie apribojimai.</w:t>
      </w:r>
    </w:p>
    <w:p w:rsidR="00625548" w:rsidP="00A90170" w:rsidRDefault="00625548" w14:paraId="1AC871D2" w14:textId="4F46D067">
      <w:pPr>
        <w:pStyle w:val="Default"/>
        <w:tabs>
          <w:tab w:val="left" w:pos="1134"/>
        </w:tabs>
        <w:ind w:firstLine="567"/>
        <w:jc w:val="both"/>
      </w:pPr>
      <w:r>
        <w:rPr>
          <w:color w:val="000000" w:themeColor="text1"/>
        </w:rPr>
        <w:t>1.</w:t>
      </w:r>
      <w:r w:rsidR="008F2D56">
        <w:rPr>
          <w:color w:val="000000" w:themeColor="text1"/>
        </w:rPr>
        <w:t>7</w:t>
      </w:r>
      <w:r>
        <w:rPr>
          <w:color w:val="000000" w:themeColor="text1"/>
        </w:rPr>
        <w:t xml:space="preserve">. </w:t>
      </w:r>
      <w:r w:rsidRPr="005C61D9">
        <w:t xml:space="preserve">Paslaugos turi būti pradėtos teikti nuo </w:t>
      </w:r>
      <w:r w:rsidRPr="004656C0">
        <w:t>2024-0</w:t>
      </w:r>
      <w:r w:rsidRPr="004656C0" w:rsidR="00DA1CA2">
        <w:t>5</w:t>
      </w:r>
      <w:r w:rsidRPr="004656C0">
        <w:t>-</w:t>
      </w:r>
      <w:r w:rsidRPr="004656C0" w:rsidR="004656C0">
        <w:rPr>
          <w:lang w:val="en-US"/>
        </w:rPr>
        <w:t>16</w:t>
      </w:r>
      <w:r w:rsidRPr="004656C0">
        <w:t>.</w:t>
      </w:r>
    </w:p>
    <w:p w:rsidR="00625548" w:rsidP="00A90170" w:rsidRDefault="00625548" w14:paraId="4D7F8EF6" w14:textId="5FCF2E74">
      <w:pPr>
        <w:pStyle w:val="Default"/>
        <w:tabs>
          <w:tab w:val="left" w:pos="1134"/>
        </w:tabs>
        <w:ind w:firstLine="567"/>
        <w:jc w:val="both"/>
      </w:pPr>
      <w:r>
        <w:t>1.</w:t>
      </w:r>
      <w:r w:rsidR="008F2D56">
        <w:t>8</w:t>
      </w:r>
      <w:r>
        <w:t xml:space="preserve">. </w:t>
      </w:r>
      <w:r w:rsidRPr="005C61D9">
        <w:t>Paslaugos pasiekiamumo lygis turi būti ne mažesnis, kaip 99,95% per mėnesį, išskyrus iš anksto suderintus planinius paslaugos nepasiekiamumo laikotarpius.</w:t>
      </w:r>
    </w:p>
    <w:p w:rsidR="00704C1E" w:rsidP="00A90170" w:rsidRDefault="00704C1E" w14:paraId="440B73A1" w14:textId="75D85617">
      <w:pPr>
        <w:pStyle w:val="Default"/>
        <w:tabs>
          <w:tab w:val="left" w:pos="1134"/>
        </w:tabs>
        <w:ind w:firstLine="567"/>
        <w:jc w:val="both"/>
      </w:pPr>
      <w:r>
        <w:t>1.</w:t>
      </w:r>
      <w:r w:rsidR="008F2D56">
        <w:t>9</w:t>
      </w:r>
      <w:r>
        <w:t xml:space="preserve">. </w:t>
      </w:r>
      <w:r w:rsidR="004F6F25">
        <w:t>Paslaugų teikėjas</w:t>
      </w:r>
      <w:r w:rsidRPr="000A47AC">
        <w:t xml:space="preserve"> turi suteikti neatlygintai naudotis </w:t>
      </w:r>
      <w:r w:rsidR="00744F69">
        <w:t>Klientui</w:t>
      </w:r>
      <w:r w:rsidRPr="000A47AC">
        <w:t xml:space="preserve"> ar jo įgaliotiems tretiesiems asmenims sąsają, skirtą laiko paslaugos testavimui, kurią naudojant </w:t>
      </w:r>
      <w:r w:rsidR="00744F69">
        <w:t>Klientas</w:t>
      </w:r>
      <w:r w:rsidRPr="000A47AC">
        <w:t xml:space="preserve"> ar jo įgalioti tretieji asmenys galėtų atlikti bent iki 50 užklausų</w:t>
      </w:r>
      <w:r w:rsidR="002F57BA">
        <w:t>.</w:t>
      </w:r>
    </w:p>
    <w:p w:rsidR="00BC6A56" w:rsidP="00A90170" w:rsidRDefault="00BC6A56" w14:paraId="6F95E6D6" w14:textId="10446B31">
      <w:pPr>
        <w:pStyle w:val="Default"/>
        <w:tabs>
          <w:tab w:val="left" w:pos="1134"/>
        </w:tabs>
        <w:ind w:firstLine="567"/>
        <w:jc w:val="both"/>
      </w:pPr>
      <w:r>
        <w:t xml:space="preserve">2. </w:t>
      </w:r>
      <w:r w:rsidRPr="005C61D9">
        <w:t>Paslaugų teikimo lygio susitarimas:</w:t>
      </w:r>
    </w:p>
    <w:p w:rsidRPr="00625548" w:rsidR="00BC6A56" w:rsidP="00A90170" w:rsidRDefault="00BC6A56" w14:paraId="0B0E5C92" w14:textId="3C37CC85">
      <w:pPr>
        <w:pStyle w:val="Default"/>
        <w:tabs>
          <w:tab w:val="left" w:pos="1134"/>
        </w:tabs>
        <w:ind w:firstLine="567"/>
        <w:jc w:val="both"/>
        <w:rPr>
          <w:color w:val="auto"/>
        </w:rPr>
      </w:pPr>
      <w:r>
        <w:t xml:space="preserve">2.1. </w:t>
      </w:r>
      <w:r w:rsidRPr="006E79D3">
        <w:t xml:space="preserve">Sutrikimas – tai visiškas arba dalinis </w:t>
      </w:r>
      <w:r>
        <w:t>P</w:t>
      </w:r>
      <w:r w:rsidRPr="006E79D3">
        <w:t xml:space="preserve">aslaugos sutrikimas, kai </w:t>
      </w:r>
      <w:r>
        <w:t>P</w:t>
      </w:r>
      <w:r w:rsidRPr="006E79D3">
        <w:t>aslauga neatlieka tų funkcijų, kurias atlikdavo iki sutrinkant darbui.</w:t>
      </w:r>
    </w:p>
    <w:p w:rsidR="0018747B" w:rsidP="0018747B" w:rsidRDefault="00BC6A56" w14:paraId="696FA06A" w14:textId="2CD96E19">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Pr="006E79D3" w:rsidR="0018747B">
        <w:rPr>
          <w:rFonts w:ascii="Times New Roman" w:hAnsi="Times New Roman" w:cs="Times New Roman"/>
          <w:sz w:val="24"/>
          <w:szCs w:val="24"/>
        </w:rPr>
        <w:t xml:space="preserve"> Kritinis sutrikimas, kai neveikia kvalifikuotų elektroninių laiko žymų </w:t>
      </w:r>
      <w:r w:rsidR="0018747B">
        <w:rPr>
          <w:rFonts w:ascii="Times New Roman" w:hAnsi="Times New Roman" w:cs="Times New Roman"/>
          <w:sz w:val="24"/>
          <w:szCs w:val="24"/>
        </w:rPr>
        <w:t>P</w:t>
      </w:r>
      <w:r w:rsidRPr="006E79D3" w:rsidR="0018747B">
        <w:rPr>
          <w:rFonts w:ascii="Times New Roman" w:hAnsi="Times New Roman" w:cs="Times New Roman"/>
          <w:sz w:val="24"/>
          <w:szCs w:val="24"/>
        </w:rPr>
        <w:t>aslauga. Sutrikimo pašalinimas (reakcija) turi būti pradedamas per 1 valandą nuo pranešimo gavimo (Klientų aptarnavimo tarnyboje, elektroniniu paštu arba telefonu) apie sutrikimą ir atliktas per 2 valandas.</w:t>
      </w:r>
    </w:p>
    <w:p w:rsidRPr="00D056F2" w:rsidR="00F05236" w:rsidP="0018747B" w:rsidRDefault="00BC6A56" w14:paraId="244E24C2" w14:textId="425A9B08">
      <w:pPr>
        <w:spacing w:after="0" w:line="240" w:lineRule="auto"/>
        <w:ind w:firstLine="567"/>
        <w:jc w:val="both"/>
        <w:rPr>
          <w:rFonts w:ascii="Times New Roman" w:hAnsi="Times New Roman" w:cs="Times New Roman"/>
          <w:sz w:val="24"/>
          <w:szCs w:val="24"/>
        </w:rPr>
      </w:pPr>
      <w:r w:rsidRPr="00D056F2">
        <w:rPr>
          <w:rFonts w:ascii="Times New Roman" w:hAnsi="Times New Roman" w:cs="Times New Roman"/>
          <w:sz w:val="24"/>
          <w:szCs w:val="24"/>
        </w:rPr>
        <w:t xml:space="preserve">2.3. </w:t>
      </w:r>
      <w:r w:rsidRPr="00D056F2" w:rsidR="0018747B">
        <w:rPr>
          <w:rFonts w:ascii="Times New Roman" w:hAnsi="Times New Roman" w:cs="Times New Roman"/>
          <w:sz w:val="24"/>
          <w:szCs w:val="24"/>
        </w:rPr>
        <w:t xml:space="preserve"> </w:t>
      </w:r>
      <w:r w:rsidRPr="00D056F2" w:rsidR="00F05236">
        <w:rPr>
          <w:rFonts w:ascii="Times New Roman" w:hAnsi="Times New Roman" w:cs="Times New Roman"/>
          <w:sz w:val="24"/>
          <w:szCs w:val="24"/>
        </w:rPr>
        <w:t xml:space="preserve">Svarbus sutrikimas, kai tik iš dalies veikia kvalifikuotų elektroninių laiko žymų paslauga, pateikiami atsakymai į užklausą ilgiau nei per 20 sekundžių. Sutrikimo pašalinimas (reakcija) turi būti pradedamas per 1 valandą nuo pranešimo gavimo (Klientų aptarnavimo tarnyboje, elektroniniu paštu arba telefonu) apie sutrikimą ir atliktas per 3 valandas.  </w:t>
      </w:r>
    </w:p>
    <w:p w:rsidRPr="00CD2647" w:rsidR="004F6F25" w:rsidP="0018747B" w:rsidRDefault="004F6F25" w14:paraId="742803D2" w14:textId="7E9AA90E">
      <w:pPr>
        <w:spacing w:after="0" w:line="240" w:lineRule="auto"/>
        <w:ind w:firstLine="567"/>
        <w:jc w:val="both"/>
        <w:rPr>
          <w:rFonts w:ascii="Times New Roman" w:hAnsi="Times New Roman" w:cs="Times New Roman"/>
          <w:color w:val="000000" w:themeColor="text1"/>
          <w:sz w:val="24"/>
          <w:szCs w:val="24"/>
        </w:rPr>
      </w:pPr>
      <w:r w:rsidRPr="00D05258">
        <w:rPr>
          <w:rFonts w:ascii="Times New Roman" w:hAnsi="Times New Roman" w:cs="Times New Roman"/>
          <w:color w:val="000000" w:themeColor="text1"/>
          <w:sz w:val="24"/>
          <w:szCs w:val="24"/>
        </w:rPr>
        <w:t xml:space="preserve">2.4. </w:t>
      </w:r>
      <w:r w:rsidRPr="00D05258" w:rsidR="00CD2647">
        <w:rPr>
          <w:rStyle w:val="normaltextrun"/>
          <w:rFonts w:ascii="Times New Roman" w:hAnsi="Times New Roman" w:cs="Times New Roman" w:eastAsiaTheme="majorEastAsia"/>
          <w:color w:val="000000" w:themeColor="text1"/>
          <w:sz w:val="24"/>
          <w:szCs w:val="24"/>
        </w:rPr>
        <w:t xml:space="preserve">Paslaugų teikėjas turi užtikrinti reikalingas technines priemones pirkimo sutarčiai vykdyti, t. y. Paslaugų teikėjas turi turėti veikiančią </w:t>
      </w:r>
      <w:r w:rsidRPr="00D05258" w:rsidR="00744F69">
        <w:rPr>
          <w:rStyle w:val="normaltextrun"/>
          <w:rFonts w:ascii="Times New Roman" w:hAnsi="Times New Roman" w:cs="Times New Roman" w:eastAsiaTheme="majorEastAsia"/>
          <w:color w:val="000000" w:themeColor="text1"/>
          <w:sz w:val="24"/>
          <w:szCs w:val="24"/>
        </w:rPr>
        <w:t>K</w:t>
      </w:r>
      <w:r w:rsidRPr="00D05258" w:rsidR="009B6F08">
        <w:rPr>
          <w:rStyle w:val="normaltextrun"/>
          <w:rFonts w:ascii="Times New Roman" w:hAnsi="Times New Roman" w:cs="Times New Roman" w:eastAsiaTheme="majorEastAsia"/>
          <w:color w:val="000000" w:themeColor="text1"/>
          <w:sz w:val="24"/>
          <w:szCs w:val="24"/>
        </w:rPr>
        <w:t>lientų aptarnavimo</w:t>
      </w:r>
      <w:r w:rsidRPr="00D05258" w:rsidR="00CD2647">
        <w:rPr>
          <w:rStyle w:val="normaltextrun"/>
          <w:rFonts w:ascii="Times New Roman" w:hAnsi="Times New Roman" w:cs="Times New Roman" w:eastAsiaTheme="majorEastAsia"/>
          <w:color w:val="000000" w:themeColor="text1"/>
          <w:sz w:val="24"/>
          <w:szCs w:val="24"/>
        </w:rPr>
        <w:t xml:space="preserve"> tarnybą</w:t>
      </w:r>
      <w:r w:rsidRPr="00D05258" w:rsidR="00CD2647">
        <w:rPr>
          <w:rFonts w:ascii="Times New Roman" w:hAnsi="Times New Roman" w:cs="Times New Roman"/>
          <w:color w:val="000000" w:themeColor="text1"/>
          <w:sz w:val="24"/>
          <w:szCs w:val="24"/>
        </w:rPr>
        <w:t xml:space="preserve"> (angl. Service Desk)</w:t>
      </w:r>
      <w:r w:rsidRPr="00D05258" w:rsidR="00CD2647">
        <w:rPr>
          <w:rStyle w:val="normaltextrun"/>
          <w:rFonts w:ascii="Times New Roman" w:hAnsi="Times New Roman" w:cs="Times New Roman" w:eastAsiaTheme="majorEastAsia"/>
          <w:color w:val="000000" w:themeColor="text1"/>
          <w:sz w:val="24"/>
          <w:szCs w:val="24"/>
        </w:rPr>
        <w:t>, kuri teikia paslaugas lietuvių kalba ir suteikia galimybes registruoti sutrikimus internetine sąsają, elektroniniu paštu ar telefonu.</w:t>
      </w:r>
    </w:p>
    <w:p w:rsidR="004F6F25" w:rsidP="0018747B" w:rsidRDefault="004F6F25" w14:paraId="50B6FF5B" w14:textId="723B22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2.5. Paslaugų teikėjo</w:t>
      </w:r>
      <w:r w:rsidRPr="000A47AC">
        <w:rPr>
          <w:rFonts w:ascii="Times New Roman" w:hAnsi="Times New Roman" w:cs="Times New Roman"/>
          <w:sz w:val="24"/>
          <w:szCs w:val="24"/>
        </w:rPr>
        <w:t xml:space="preserve"> Klientų aptarnavimo tarnyboje turi būti galimybė </w:t>
      </w:r>
      <w:r w:rsidR="00744F69">
        <w:rPr>
          <w:rFonts w:ascii="Times New Roman" w:hAnsi="Times New Roman" w:cs="Times New Roman"/>
          <w:sz w:val="24"/>
          <w:szCs w:val="24"/>
        </w:rPr>
        <w:t>Klientui</w:t>
      </w:r>
      <w:r w:rsidRPr="000A47AC">
        <w:rPr>
          <w:rFonts w:ascii="Times New Roman" w:hAnsi="Times New Roman" w:cs="Times New Roman"/>
          <w:sz w:val="24"/>
          <w:szCs w:val="24"/>
        </w:rPr>
        <w:t xml:space="preserve"> registruoti užklausas (24x7x365) internetu (apsaugotu SSL protokolu kanalu – savitarnos svetainė) ir/arba elektroniniu paštu (automatiškai registruojant Klientų aptarnavimo tarnyboje).</w:t>
      </w:r>
    </w:p>
    <w:p w:rsidR="004F6F25" w:rsidP="0018747B" w:rsidRDefault="004F6F25" w14:paraId="7CED8F1B" w14:textId="13C15B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2.6. </w:t>
      </w:r>
      <w:r w:rsidRPr="006E79D3">
        <w:rPr>
          <w:rFonts w:ascii="Times New Roman" w:hAnsi="Times New Roman" w:cs="Times New Roman"/>
          <w:sz w:val="24"/>
          <w:szCs w:val="24"/>
        </w:rPr>
        <w:t>Turi būti galimybė prisiskambinti Klientų aptarnavimo tarnybai darbo dienomis nuo 8:00 iki 17:00 val. ir skambučiai neturi būti apmokestinami padidintu tarifu.</w:t>
      </w:r>
    </w:p>
    <w:p w:rsidRPr="006E79D3" w:rsidR="0018747B" w:rsidP="0018747B" w:rsidRDefault="004F6F25" w14:paraId="282E5EB0" w14:textId="41BA7A9B">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2.7. </w:t>
      </w:r>
      <w:r w:rsidRPr="006E79D3" w:rsidR="0018747B">
        <w:rPr>
          <w:rFonts w:ascii="Times New Roman" w:hAnsi="Times New Roman" w:cs="Times New Roman"/>
          <w:sz w:val="24"/>
          <w:szCs w:val="24"/>
        </w:rPr>
        <w:t>Klientų aptarnavimo tarnyba turi užtikrinti galimybę VMSA atsakingiems asmenim</w:t>
      </w:r>
      <w:r w:rsidR="0039787D">
        <w:rPr>
          <w:rFonts w:ascii="Times New Roman" w:hAnsi="Times New Roman" w:cs="Times New Roman"/>
          <w:sz w:val="24"/>
          <w:szCs w:val="24"/>
        </w:rPr>
        <w:t xml:space="preserve">s </w:t>
      </w:r>
      <w:r w:rsidRPr="006E79D3" w:rsidR="0018747B">
        <w:rPr>
          <w:rFonts w:ascii="Times New Roman" w:hAnsi="Times New Roman" w:cs="Times New Roman"/>
          <w:sz w:val="24"/>
          <w:szCs w:val="24"/>
        </w:rPr>
        <w:t>registruoti incidentus, problemas, sutrikimus bei gedimus, susijusius su paslaugos teikimu, ir stebėti jų būseną.</w:t>
      </w:r>
    </w:p>
    <w:p w:rsidRPr="006E79D3" w:rsidR="0018747B" w:rsidP="0018747B" w:rsidRDefault="004F6F25" w14:paraId="15F3415C" w14:textId="123F612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6E79D3" w:rsidR="0018747B">
        <w:rPr>
          <w:rFonts w:ascii="Times New Roman" w:hAnsi="Times New Roman" w:cs="Times New Roman"/>
          <w:sz w:val="24"/>
          <w:szCs w:val="24"/>
        </w:rPr>
        <w:t xml:space="preserve"> Klientų aptarnavimo tarnyba turi užtikrinti registruojant incidentus, problemas, sutrikimus, gedimus bei keičiantis jų statusui atsakingų VMSA atsakingų asmenų informavimą žinute elektroniniu paštu.</w:t>
      </w:r>
    </w:p>
    <w:p w:rsidRPr="006E79D3" w:rsidR="0018747B" w:rsidP="0018747B" w:rsidRDefault="004F6F25" w14:paraId="301F1B79" w14:textId="7CE4496B">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6E79D3" w:rsidR="0018747B">
        <w:rPr>
          <w:rFonts w:ascii="Times New Roman" w:hAnsi="Times New Roman" w:cs="Times New Roman"/>
          <w:sz w:val="24"/>
          <w:szCs w:val="24"/>
        </w:rPr>
        <w:t xml:space="preserve"> Klientų aptarnavimo tarnyba turi užtikrinti automatinį VMSA atsakingų asmenų informavimą elektroniniu paštu apie pranešimo užregistravimą pagalbos sistemoje, jei apie jį buvo pranešta ne internetu.</w:t>
      </w:r>
    </w:p>
    <w:p w:rsidRPr="006E79D3" w:rsidR="0018747B" w:rsidP="0018747B" w:rsidRDefault="004F6F25" w14:paraId="346DBB83" w14:textId="415B3886">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w:t>
      </w:r>
      <w:r w:rsidRPr="006E79D3" w:rsidR="0018747B">
        <w:rPr>
          <w:rFonts w:ascii="Times New Roman" w:hAnsi="Times New Roman" w:cs="Times New Roman"/>
          <w:sz w:val="24"/>
          <w:szCs w:val="24"/>
        </w:rPr>
        <w:t>. Klientų aptarnavimo tarnyba turi užtikrinti VMSA atsakingiems asmenims gauti ataskaitas įvairiais pjūviais (laikotarpis, incidentai, problemos, sutrikimai, gedimai (užregistruota, kriterijus, nepradėta, vykdoma, įvykdyta)).</w:t>
      </w:r>
    </w:p>
    <w:p w:rsidRPr="006E79D3" w:rsidR="0018747B" w:rsidP="0018747B" w:rsidRDefault="004F6F25" w14:paraId="70BF6029" w14:textId="3FB336EC">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2.11</w:t>
      </w:r>
      <w:r w:rsidRPr="006E79D3" w:rsidR="0018747B">
        <w:rPr>
          <w:rFonts w:ascii="Times New Roman" w:hAnsi="Times New Roman" w:cs="Times New Roman"/>
          <w:sz w:val="24"/>
          <w:szCs w:val="24"/>
        </w:rPr>
        <w:t xml:space="preserve">. Klientų aptarnavimo tarnyba privalo teikti informaciją apie visų registruotų užklausų, susijusių su teikiamomis </w:t>
      </w:r>
      <w:r w:rsidR="0018747B">
        <w:rPr>
          <w:rFonts w:ascii="Times New Roman" w:hAnsi="Times New Roman" w:cs="Times New Roman"/>
          <w:sz w:val="24"/>
          <w:szCs w:val="24"/>
        </w:rPr>
        <w:t>P</w:t>
      </w:r>
      <w:r w:rsidRPr="006E79D3" w:rsidR="0018747B">
        <w:rPr>
          <w:rFonts w:ascii="Times New Roman" w:hAnsi="Times New Roman" w:cs="Times New Roman"/>
          <w:sz w:val="24"/>
          <w:szCs w:val="24"/>
        </w:rPr>
        <w:t>aslaugomis, eigą ir būseną elektroniniu paštu ir telefonu (pagal poreikį).</w:t>
      </w:r>
    </w:p>
    <w:p w:rsidRPr="006E79D3" w:rsidR="0018747B" w:rsidP="0018747B" w:rsidRDefault="0018747B" w14:paraId="78D90159" w14:textId="48339DA2">
      <w:pPr>
        <w:tabs>
          <w:tab w:val="left" w:pos="993"/>
        </w:tabs>
        <w:spacing w:after="0" w:line="240" w:lineRule="auto"/>
        <w:ind w:firstLine="567"/>
        <w:jc w:val="both"/>
        <w:rPr>
          <w:rFonts w:ascii="Times New Roman" w:hAnsi="Times New Roman" w:cs="Times New Roman"/>
          <w:sz w:val="24"/>
          <w:szCs w:val="24"/>
        </w:rPr>
      </w:pPr>
      <w:r w:rsidRPr="006E79D3">
        <w:rPr>
          <w:rFonts w:ascii="Times New Roman" w:hAnsi="Times New Roman" w:cs="Times New Roman"/>
          <w:sz w:val="24"/>
          <w:szCs w:val="24"/>
        </w:rPr>
        <w:t>2</w:t>
      </w:r>
      <w:r w:rsidR="004F6F25">
        <w:rPr>
          <w:rFonts w:ascii="Times New Roman" w:hAnsi="Times New Roman" w:cs="Times New Roman"/>
          <w:sz w:val="24"/>
          <w:szCs w:val="24"/>
        </w:rPr>
        <w:t>.12</w:t>
      </w:r>
      <w:r w:rsidRPr="006E79D3">
        <w:rPr>
          <w:rFonts w:ascii="Times New Roman" w:hAnsi="Times New Roman" w:cs="Times New Roman"/>
          <w:sz w:val="24"/>
          <w:szCs w:val="24"/>
        </w:rPr>
        <w:t xml:space="preserve">. Jeigu sutrikimo neįmanoma pašalinti per techninės specifikacijos </w:t>
      </w:r>
      <w:r w:rsidR="001B7DB2">
        <w:rPr>
          <w:rFonts w:ascii="Times New Roman" w:hAnsi="Times New Roman" w:cs="Times New Roman"/>
          <w:sz w:val="24"/>
          <w:szCs w:val="24"/>
        </w:rPr>
        <w:t>2.4</w:t>
      </w:r>
      <w:r w:rsidRPr="006E79D3">
        <w:rPr>
          <w:rFonts w:ascii="Times New Roman" w:hAnsi="Times New Roman" w:cs="Times New Roman"/>
          <w:sz w:val="24"/>
          <w:szCs w:val="24"/>
        </w:rPr>
        <w:t xml:space="preserve"> ir </w:t>
      </w:r>
      <w:r w:rsidR="001B7DB2">
        <w:rPr>
          <w:rFonts w:ascii="Times New Roman" w:hAnsi="Times New Roman" w:cs="Times New Roman"/>
          <w:sz w:val="24"/>
          <w:szCs w:val="24"/>
        </w:rPr>
        <w:t>2.5</w:t>
      </w:r>
      <w:r w:rsidRPr="006E79D3">
        <w:rPr>
          <w:rFonts w:ascii="Times New Roman" w:hAnsi="Times New Roman" w:cs="Times New Roman"/>
          <w:sz w:val="24"/>
          <w:szCs w:val="24"/>
        </w:rPr>
        <w:t xml:space="preserve"> punktuose nustatytą sutrikimo pašalinimo laiką, </w:t>
      </w:r>
      <w:r>
        <w:rPr>
          <w:rFonts w:ascii="Times New Roman" w:hAnsi="Times New Roman" w:cs="Times New Roman"/>
          <w:sz w:val="24"/>
          <w:szCs w:val="24"/>
        </w:rPr>
        <w:t>Paslaugų</w:t>
      </w:r>
      <w:r w:rsidRPr="006E79D3">
        <w:rPr>
          <w:rFonts w:ascii="Times New Roman" w:hAnsi="Times New Roman" w:cs="Times New Roman"/>
          <w:sz w:val="24"/>
          <w:szCs w:val="24"/>
        </w:rPr>
        <w:t xml:space="preserve"> t</w:t>
      </w:r>
      <w:r>
        <w:rPr>
          <w:rFonts w:ascii="Times New Roman" w:hAnsi="Times New Roman" w:cs="Times New Roman"/>
          <w:sz w:val="24"/>
          <w:szCs w:val="24"/>
        </w:rPr>
        <w:t>ei</w:t>
      </w:r>
      <w:r w:rsidRPr="006E79D3">
        <w:rPr>
          <w:rFonts w:ascii="Times New Roman" w:hAnsi="Times New Roman" w:cs="Times New Roman"/>
          <w:sz w:val="24"/>
          <w:szCs w:val="24"/>
        </w:rPr>
        <w:t>kėjas privalo apie tai informuoti VMSA atsakingą už sutarties vykdymą asmenį, pateikti ir suderinti su juo gedimų šalinimo planą ir naują sutrikimo šalinimo terminą.</w:t>
      </w:r>
    </w:p>
    <w:p w:rsidRPr="00AB680A" w:rsidR="00E71C17" w:rsidP="00AB680A" w:rsidRDefault="00AB680A" w14:paraId="6C5B8BF2" w14:textId="6D8B4756">
      <w:pPr>
        <w:tabs>
          <w:tab w:val="left" w:pos="993"/>
        </w:tabs>
        <w:spacing w:after="0" w:line="240" w:lineRule="auto"/>
        <w:ind w:firstLine="567"/>
        <w:jc w:val="both"/>
        <w:rPr>
          <w:rFonts w:ascii="Times New Roman" w:hAnsi="Times New Roman" w:cs="Times New Roman"/>
          <w:color w:val="000000" w:themeColor="text1"/>
          <w:sz w:val="24"/>
          <w:szCs w:val="24"/>
        </w:rPr>
      </w:pPr>
      <w:r w:rsidRPr="00AB680A">
        <w:rPr>
          <w:rFonts w:ascii="Times New Roman" w:hAnsi="Times New Roman" w:cs="Times New Roman"/>
          <w:color w:val="000000" w:themeColor="text1"/>
          <w:sz w:val="24"/>
          <w:szCs w:val="24"/>
        </w:rPr>
        <w:t>2.13.</w:t>
      </w:r>
      <w:r>
        <w:rPr>
          <w:rFonts w:ascii="Times New Roman" w:hAnsi="Times New Roman" w:cs="Times New Roman"/>
          <w:color w:val="000000" w:themeColor="text1"/>
          <w:sz w:val="24"/>
          <w:szCs w:val="24"/>
        </w:rPr>
        <w:t xml:space="preserve"> </w:t>
      </w:r>
      <w:r w:rsidRPr="00AB680A" w:rsidR="00E71C17">
        <w:rPr>
          <w:rFonts w:ascii="Times New Roman" w:hAnsi="Times New Roman" w:cs="Times New Roman"/>
          <w:color w:val="000000" w:themeColor="text1"/>
          <w:sz w:val="24"/>
          <w:szCs w:val="24"/>
        </w:rPr>
        <w:t xml:space="preserve">Kvalifikuoto patikimumo užtikrinimo paslaugų teikėjo pagrįstas prašymas pratęsti sutrikimo šalinimo terminą gali būti teikiamas ne daugiau kaip 1 kartą. Pateiktas prašymas antrą kartą pratęsti terminą </w:t>
      </w:r>
      <w:r w:rsidR="00744F69">
        <w:rPr>
          <w:rFonts w:ascii="Times New Roman" w:hAnsi="Times New Roman" w:cs="Times New Roman"/>
          <w:color w:val="000000" w:themeColor="text1"/>
          <w:sz w:val="24"/>
          <w:szCs w:val="24"/>
        </w:rPr>
        <w:t>Kliento</w:t>
      </w:r>
      <w:r w:rsidRPr="00AB680A" w:rsidR="00E71C17">
        <w:rPr>
          <w:rFonts w:ascii="Times New Roman" w:hAnsi="Times New Roman" w:cs="Times New Roman"/>
          <w:color w:val="000000" w:themeColor="text1"/>
          <w:sz w:val="24"/>
          <w:szCs w:val="24"/>
        </w:rPr>
        <w:t xml:space="preserve"> gali būti traktuojamas kaip termino nesilaikymas. Prašymas pratęsti terminą pateikiamas iki pasibaigiant nustatytam sutrikimo išsprendimo terminui. Nepateikus prašymo pratęsti sutrikimo sprendimo termino iki jo pabaigos, laikoma, kad sutrikimo sprendimas vėluoja.</w:t>
      </w:r>
    </w:p>
    <w:p w:rsidRPr="001A1568" w:rsidR="0018747B" w:rsidP="0018747B" w:rsidRDefault="00AB680A" w14:paraId="31E633EB" w14:textId="11A4BF69">
      <w:pPr>
        <w:spacing w:after="0" w:line="240" w:lineRule="auto"/>
        <w:ind w:firstLine="567"/>
        <w:jc w:val="both"/>
        <w:rPr>
          <w:rFonts w:ascii="Times New Roman" w:hAnsi="Times New Roman" w:eastAsia="Calibri" w:cs="Times New Roman"/>
          <w:bCs/>
          <w:sz w:val="24"/>
          <w:szCs w:val="24"/>
        </w:rPr>
      </w:pPr>
      <w:r w:rsidRPr="001A1568">
        <w:rPr>
          <w:rFonts w:ascii="Times New Roman" w:hAnsi="Times New Roman" w:cs="Times New Roman"/>
          <w:bCs/>
          <w:sz w:val="24"/>
          <w:szCs w:val="24"/>
        </w:rPr>
        <w:t>3</w:t>
      </w:r>
      <w:r w:rsidRPr="001A1568" w:rsidR="0018747B">
        <w:rPr>
          <w:rFonts w:ascii="Times New Roman" w:hAnsi="Times New Roman" w:cs="Times New Roman"/>
          <w:bCs/>
          <w:sz w:val="24"/>
          <w:szCs w:val="24"/>
        </w:rPr>
        <w:t xml:space="preserve">. Preliminarios 36 mėn. laiko žymų apimtys </w:t>
      </w:r>
      <w:r w:rsidR="004656C0">
        <w:rPr>
          <w:rFonts w:ascii="Times New Roman" w:hAnsi="Times New Roman" w:cs="Times New Roman"/>
          <w:bCs/>
          <w:sz w:val="24"/>
          <w:szCs w:val="24"/>
        </w:rPr>
        <w:t>2</w:t>
      </w:r>
      <w:r w:rsidR="0049275A">
        <w:rPr>
          <w:rFonts w:ascii="Times New Roman" w:hAnsi="Times New Roman" w:cs="Times New Roman"/>
          <w:bCs/>
          <w:sz w:val="24"/>
          <w:szCs w:val="24"/>
        </w:rPr>
        <w:t>2</w:t>
      </w:r>
      <w:r w:rsidR="004656C0">
        <w:rPr>
          <w:rFonts w:ascii="Times New Roman" w:hAnsi="Times New Roman" w:cs="Times New Roman"/>
          <w:bCs/>
          <w:sz w:val="24"/>
          <w:szCs w:val="24"/>
        </w:rPr>
        <w:t>0</w:t>
      </w:r>
      <w:r w:rsidRPr="001A1568" w:rsidR="0018747B">
        <w:rPr>
          <w:rFonts w:ascii="Times New Roman" w:hAnsi="Times New Roman" w:cs="Times New Roman"/>
          <w:bCs/>
          <w:sz w:val="24"/>
          <w:szCs w:val="24"/>
        </w:rPr>
        <w:t xml:space="preserve">0000 vnt. Nurodyta apimtis yra preliminari ir gali didėti ar mažėti neviršijant </w:t>
      </w:r>
      <w:r w:rsidRPr="001A1568" w:rsidR="0018747B">
        <w:rPr>
          <w:rFonts w:ascii="Times New Roman" w:hAnsi="Times New Roman" w:eastAsia="Calibri" w:cs="Times New Roman"/>
          <w:bCs/>
          <w:sz w:val="24"/>
          <w:szCs w:val="24"/>
        </w:rPr>
        <w:t>pirkimui skirtos lėšų sumos, kuri yra 7</w:t>
      </w:r>
      <w:r w:rsidRPr="001A1568" w:rsidR="00452B02">
        <w:rPr>
          <w:rFonts w:ascii="Times New Roman" w:hAnsi="Times New Roman" w:eastAsia="Calibri" w:cs="Times New Roman"/>
          <w:bCs/>
          <w:sz w:val="24"/>
          <w:szCs w:val="24"/>
        </w:rPr>
        <w:t>8650</w:t>
      </w:r>
      <w:r w:rsidRPr="001A1568" w:rsidR="0018747B">
        <w:rPr>
          <w:rFonts w:ascii="Times New Roman" w:hAnsi="Times New Roman" w:eastAsia="Calibri" w:cs="Times New Roman"/>
          <w:bCs/>
          <w:sz w:val="24"/>
          <w:szCs w:val="24"/>
        </w:rPr>
        <w:t>,00 Eur įskaitant visus mokesčius.</w:t>
      </w:r>
    </w:p>
    <w:p w:rsidR="0018747B" w:rsidP="006F0642" w:rsidRDefault="0018747B" w14:paraId="79B6B535" w14:textId="7152B96C">
      <w:pPr>
        <w:suppressAutoHyphens/>
        <w:spacing w:after="0" w:line="240" w:lineRule="auto"/>
        <w:jc w:val="both"/>
        <w:rPr>
          <w:rFonts w:ascii="Times New Roman" w:hAnsi="Times New Roman" w:eastAsia="Times New Roman" w:cs="Times New Roman"/>
          <w:sz w:val="24"/>
          <w:szCs w:val="20"/>
          <w:lang w:eastAsia="en-US"/>
        </w:rPr>
      </w:pPr>
    </w:p>
    <w:p w:rsidR="0018747B" w:rsidP="006F0642" w:rsidRDefault="0018747B" w14:paraId="0DA05827" w14:textId="5B6283A4">
      <w:pPr>
        <w:suppressAutoHyphens/>
        <w:spacing w:after="0" w:line="240" w:lineRule="auto"/>
        <w:jc w:val="both"/>
        <w:rPr>
          <w:rFonts w:ascii="Times New Roman" w:hAnsi="Times New Roman" w:eastAsia="Times New Roman" w:cs="Times New Roman"/>
          <w:sz w:val="24"/>
          <w:szCs w:val="20"/>
          <w:lang w:eastAsia="en-US"/>
        </w:rPr>
      </w:pPr>
    </w:p>
    <w:p w:rsidR="0018747B" w:rsidP="006F0642" w:rsidRDefault="0018747B" w14:paraId="6D61229C" w14:textId="4279BA6D">
      <w:pPr>
        <w:suppressAutoHyphens/>
        <w:spacing w:after="0" w:line="240" w:lineRule="auto"/>
        <w:jc w:val="both"/>
        <w:rPr>
          <w:rFonts w:ascii="Times New Roman" w:hAnsi="Times New Roman" w:eastAsia="Times New Roman" w:cs="Times New Roman"/>
          <w:sz w:val="24"/>
          <w:szCs w:val="20"/>
          <w:lang w:eastAsia="en-US"/>
        </w:rPr>
      </w:pPr>
    </w:p>
    <w:p w:rsidR="0018747B" w:rsidP="006F0642" w:rsidRDefault="0018747B" w14:paraId="52F1B5E6" w14:textId="1DDC0B47">
      <w:pPr>
        <w:suppressAutoHyphens/>
        <w:spacing w:after="0" w:line="240" w:lineRule="auto"/>
        <w:jc w:val="both"/>
        <w:rPr>
          <w:rFonts w:ascii="Times New Roman" w:hAnsi="Times New Roman" w:eastAsia="Times New Roman" w:cs="Times New Roman"/>
          <w:sz w:val="24"/>
          <w:szCs w:val="20"/>
          <w:lang w:eastAsia="en-US"/>
        </w:rPr>
      </w:pPr>
    </w:p>
    <w:p w:rsidR="0018747B" w:rsidP="006F0642" w:rsidRDefault="0018747B" w14:paraId="1DA96AA7" w14:textId="076D4391">
      <w:pPr>
        <w:suppressAutoHyphens/>
        <w:spacing w:after="0" w:line="240" w:lineRule="auto"/>
        <w:jc w:val="both"/>
        <w:rPr>
          <w:rFonts w:ascii="Times New Roman" w:hAnsi="Times New Roman" w:eastAsia="Times New Roman" w:cs="Times New Roman"/>
          <w:sz w:val="24"/>
          <w:szCs w:val="20"/>
          <w:lang w:eastAsia="en-US"/>
        </w:rPr>
      </w:pPr>
    </w:p>
    <w:p w:rsidR="0018747B" w:rsidP="006F0642" w:rsidRDefault="0018747B" w14:paraId="05C5BC50" w14:textId="0DD60A1B">
      <w:pPr>
        <w:suppressAutoHyphens/>
        <w:spacing w:after="0" w:line="240" w:lineRule="auto"/>
        <w:jc w:val="both"/>
        <w:rPr>
          <w:rFonts w:ascii="Times New Roman" w:hAnsi="Times New Roman" w:eastAsia="Times New Roman" w:cs="Times New Roman"/>
          <w:sz w:val="24"/>
          <w:szCs w:val="20"/>
          <w:lang w:eastAsia="en-US"/>
        </w:rPr>
      </w:pPr>
    </w:p>
    <w:p w:rsidR="0018747B" w:rsidP="006F0642" w:rsidRDefault="0018747B" w14:paraId="674E5465" w14:textId="43089570">
      <w:pPr>
        <w:suppressAutoHyphens/>
        <w:spacing w:after="0" w:line="240" w:lineRule="auto"/>
        <w:jc w:val="both"/>
        <w:rPr>
          <w:rFonts w:ascii="Times New Roman" w:hAnsi="Times New Roman" w:eastAsia="Times New Roman" w:cs="Times New Roman"/>
          <w:sz w:val="24"/>
          <w:szCs w:val="20"/>
          <w:lang w:eastAsia="en-US"/>
        </w:rPr>
      </w:pPr>
    </w:p>
    <w:sectPr w:rsidR="0018747B" w:rsidSect="00A90170">
      <w:headerReference w:type="default" r:id="rId11"/>
      <w:pgSz w:w="11906" w:h="16838" w:orient="portrait" w:code="9"/>
      <w:pgMar w:top="1134" w:right="567" w:bottom="1134" w:left="1560"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7703" w:rsidP="00191CC4" w:rsidRDefault="00DF7703" w14:paraId="17050B98" w14:textId="77777777">
      <w:pPr>
        <w:spacing w:after="0" w:line="240" w:lineRule="auto"/>
      </w:pPr>
      <w:r>
        <w:separator/>
      </w:r>
    </w:p>
  </w:endnote>
  <w:endnote w:type="continuationSeparator" w:id="0">
    <w:p w:rsidR="00DF7703" w:rsidP="00191CC4" w:rsidRDefault="00DF7703" w14:paraId="3C74F0C0" w14:textId="77777777">
      <w:pPr>
        <w:spacing w:after="0" w:line="240" w:lineRule="auto"/>
      </w:pPr>
      <w:r>
        <w:continuationSeparator/>
      </w:r>
    </w:p>
  </w:endnote>
  <w:endnote w:type="continuationNotice" w:id="1">
    <w:p w:rsidR="00DF7703" w:rsidRDefault="00DF7703" w14:paraId="02F0F02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7703" w:rsidP="00191CC4" w:rsidRDefault="00DF7703" w14:paraId="7960CE06" w14:textId="77777777">
      <w:pPr>
        <w:spacing w:after="0" w:line="240" w:lineRule="auto"/>
      </w:pPr>
      <w:r>
        <w:separator/>
      </w:r>
    </w:p>
  </w:footnote>
  <w:footnote w:type="continuationSeparator" w:id="0">
    <w:p w:rsidR="00DF7703" w:rsidP="00191CC4" w:rsidRDefault="00DF7703" w14:paraId="727B7A5A" w14:textId="77777777">
      <w:pPr>
        <w:spacing w:after="0" w:line="240" w:lineRule="auto"/>
      </w:pPr>
      <w:r>
        <w:continuationSeparator/>
      </w:r>
    </w:p>
  </w:footnote>
  <w:footnote w:type="continuationNotice" w:id="1">
    <w:p w:rsidR="00DF7703" w:rsidRDefault="00DF7703" w14:paraId="71A8DCF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rsidR="00F14F2B" w:rsidRDefault="00F14F2B" w14:paraId="3D6ED3B4" w14:textId="645DE1B1">
        <w:pPr>
          <w:pStyle w:val="Antrats"/>
          <w:jc w:val="center"/>
        </w:pPr>
        <w:r>
          <w:fldChar w:fldCharType="begin"/>
        </w:r>
        <w:r>
          <w:instrText>PAGE   \* MERGEFORMAT</w:instrText>
        </w:r>
        <w:r>
          <w:fldChar w:fldCharType="separate"/>
        </w:r>
        <w:r w:rsidR="00615997">
          <w:rPr>
            <w:noProof/>
          </w:rPr>
          <w:t>2</w:t>
        </w:r>
        <w:r>
          <w:fldChar w:fldCharType="end"/>
        </w:r>
      </w:p>
    </w:sdtContent>
  </w:sdt>
  <w:p w:rsidR="00F14F2B" w:rsidRDefault="00F14F2B" w14:paraId="5FBC73A2"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37D17"/>
    <w:multiLevelType w:val="multilevel"/>
    <w:tmpl w:val="3B1292B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1906A9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8"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D32845"/>
    <w:multiLevelType w:val="multilevel"/>
    <w:tmpl w:val="2272B576"/>
    <w:lvl w:ilvl="0">
      <w:numFmt w:val="bullet"/>
      <w:lvlText w:val="-"/>
      <w:lvlJc w:val="left"/>
      <w:pPr>
        <w:ind w:left="720" w:hanging="360"/>
      </w:pPr>
      <w:rPr>
        <w:rFonts w:ascii="Calibri" w:hAnsi="Calibri" w:eastAsia="Arial Unicode MS"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C6F20"/>
    <w:multiLevelType w:val="multilevel"/>
    <w:tmpl w:val="5F22FDA0"/>
    <w:lvl w:ilvl="0">
      <w:start w:val="2"/>
      <w:numFmt w:val="decimal"/>
      <w:lvlText w:val="%1."/>
      <w:lvlJc w:val="left"/>
      <w:pPr>
        <w:ind w:left="360" w:hanging="360"/>
      </w:pPr>
      <w:rPr>
        <w:rFonts w:hint="default" w:ascii="Calibri" w:hAnsi="Calibri"/>
        <w:color w:val="000000"/>
        <w:sz w:val="22"/>
      </w:rPr>
    </w:lvl>
    <w:lvl w:ilvl="1">
      <w:start w:val="1"/>
      <w:numFmt w:val="decimal"/>
      <w:lvlText w:val="%1.%2."/>
      <w:lvlJc w:val="left"/>
      <w:pPr>
        <w:ind w:left="502" w:hanging="360"/>
      </w:pPr>
      <w:rPr>
        <w:rFonts w:hint="default" w:ascii="Times New Roman" w:hAnsi="Times New Roman" w:cs="Times New Roman"/>
        <w:color w:val="000000"/>
        <w:sz w:val="24"/>
        <w:szCs w:val="24"/>
      </w:rPr>
    </w:lvl>
    <w:lvl w:ilvl="2">
      <w:start w:val="1"/>
      <w:numFmt w:val="decimal"/>
      <w:lvlText w:val="%1.%2.%3."/>
      <w:lvlJc w:val="left"/>
      <w:pPr>
        <w:ind w:left="1004" w:hanging="720"/>
      </w:pPr>
      <w:rPr>
        <w:rFonts w:hint="default" w:ascii="Calibri" w:hAnsi="Calibri"/>
        <w:color w:val="000000"/>
        <w:sz w:val="22"/>
      </w:rPr>
    </w:lvl>
    <w:lvl w:ilvl="3">
      <w:start w:val="1"/>
      <w:numFmt w:val="decimal"/>
      <w:lvlText w:val="%1.%2.%3.%4."/>
      <w:lvlJc w:val="left"/>
      <w:pPr>
        <w:ind w:left="1146" w:hanging="720"/>
      </w:pPr>
      <w:rPr>
        <w:rFonts w:hint="default" w:ascii="Calibri" w:hAnsi="Calibri"/>
        <w:color w:val="000000"/>
        <w:sz w:val="22"/>
      </w:rPr>
    </w:lvl>
    <w:lvl w:ilvl="4">
      <w:start w:val="1"/>
      <w:numFmt w:val="decimal"/>
      <w:lvlText w:val="%1.%2.%3.%4.%5."/>
      <w:lvlJc w:val="left"/>
      <w:pPr>
        <w:ind w:left="1648" w:hanging="1080"/>
      </w:pPr>
      <w:rPr>
        <w:rFonts w:hint="default" w:ascii="Calibri" w:hAnsi="Calibri"/>
        <w:color w:val="000000"/>
        <w:sz w:val="22"/>
      </w:rPr>
    </w:lvl>
    <w:lvl w:ilvl="5">
      <w:start w:val="1"/>
      <w:numFmt w:val="decimal"/>
      <w:lvlText w:val="%1.%2.%3.%4.%5.%6."/>
      <w:lvlJc w:val="left"/>
      <w:pPr>
        <w:ind w:left="1790" w:hanging="1080"/>
      </w:pPr>
      <w:rPr>
        <w:rFonts w:hint="default" w:ascii="Calibri" w:hAnsi="Calibri"/>
        <w:color w:val="000000"/>
        <w:sz w:val="22"/>
      </w:rPr>
    </w:lvl>
    <w:lvl w:ilvl="6">
      <w:start w:val="1"/>
      <w:numFmt w:val="decimal"/>
      <w:lvlText w:val="%1.%2.%3.%4.%5.%6.%7."/>
      <w:lvlJc w:val="left"/>
      <w:pPr>
        <w:ind w:left="2292" w:hanging="1440"/>
      </w:pPr>
      <w:rPr>
        <w:rFonts w:hint="default" w:ascii="Calibri" w:hAnsi="Calibri"/>
        <w:color w:val="000000"/>
        <w:sz w:val="22"/>
      </w:rPr>
    </w:lvl>
    <w:lvl w:ilvl="7">
      <w:start w:val="1"/>
      <w:numFmt w:val="decimal"/>
      <w:lvlText w:val="%1.%2.%3.%4.%5.%6.%7.%8."/>
      <w:lvlJc w:val="left"/>
      <w:pPr>
        <w:ind w:left="2434" w:hanging="1440"/>
      </w:pPr>
      <w:rPr>
        <w:rFonts w:hint="default" w:ascii="Calibri" w:hAnsi="Calibri"/>
        <w:color w:val="000000"/>
        <w:sz w:val="22"/>
      </w:rPr>
    </w:lvl>
    <w:lvl w:ilvl="8">
      <w:start w:val="1"/>
      <w:numFmt w:val="decimal"/>
      <w:lvlText w:val="%1.%2.%3.%4.%5.%6.%7.%8.%9."/>
      <w:lvlJc w:val="left"/>
      <w:pPr>
        <w:ind w:left="2936" w:hanging="1800"/>
      </w:pPr>
      <w:rPr>
        <w:rFonts w:hint="default" w:ascii="Calibri" w:hAnsi="Calibri"/>
        <w:color w:val="000000"/>
        <w:sz w:val="22"/>
      </w:rPr>
    </w:lvl>
  </w:abstractNum>
  <w:abstractNum w:abstractNumId="16"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8"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15:restartNumberingAfterBreak="0">
    <w:nsid w:val="366A3E35"/>
    <w:multiLevelType w:val="multilevel"/>
    <w:tmpl w:val="433CBB6A"/>
    <w:lvl w:ilvl="0">
      <w:start w:val="8"/>
      <w:numFmt w:val="decimal"/>
      <w:lvlText w:val="%1."/>
      <w:lvlJc w:val="left"/>
      <w:pPr>
        <w:ind w:left="360" w:hanging="360"/>
      </w:pPr>
      <w:rPr>
        <w:rFonts w:hint="default" w:eastAsia="Times New Roman"/>
        <w:color w:val="auto"/>
      </w:rPr>
    </w:lvl>
    <w:lvl w:ilvl="1">
      <w:start w:val="1"/>
      <w:numFmt w:val="decimal"/>
      <w:lvlText w:val="%1.%2."/>
      <w:lvlJc w:val="left"/>
      <w:pPr>
        <w:ind w:left="927" w:hanging="360"/>
      </w:pPr>
      <w:rPr>
        <w:rFonts w:hint="default" w:eastAsia="Times New Roman"/>
        <w:color w:val="auto"/>
      </w:rPr>
    </w:lvl>
    <w:lvl w:ilvl="2">
      <w:start w:val="1"/>
      <w:numFmt w:val="decimal"/>
      <w:lvlText w:val="%1.%2.%3."/>
      <w:lvlJc w:val="left"/>
      <w:pPr>
        <w:ind w:left="1854" w:hanging="720"/>
      </w:pPr>
      <w:rPr>
        <w:rFonts w:hint="default" w:eastAsia="Times New Roman"/>
        <w:color w:val="auto"/>
      </w:rPr>
    </w:lvl>
    <w:lvl w:ilvl="3">
      <w:start w:val="1"/>
      <w:numFmt w:val="decimal"/>
      <w:lvlText w:val="%1.%2.%3.%4."/>
      <w:lvlJc w:val="left"/>
      <w:pPr>
        <w:ind w:left="2421" w:hanging="720"/>
      </w:pPr>
      <w:rPr>
        <w:rFonts w:hint="default" w:eastAsia="Times New Roman"/>
        <w:color w:val="auto"/>
      </w:rPr>
    </w:lvl>
    <w:lvl w:ilvl="4">
      <w:start w:val="1"/>
      <w:numFmt w:val="decimal"/>
      <w:lvlText w:val="%1.%2.%3.%4.%5."/>
      <w:lvlJc w:val="left"/>
      <w:pPr>
        <w:ind w:left="3348" w:hanging="1080"/>
      </w:pPr>
      <w:rPr>
        <w:rFonts w:hint="default" w:eastAsia="Times New Roman"/>
        <w:color w:val="auto"/>
      </w:rPr>
    </w:lvl>
    <w:lvl w:ilvl="5">
      <w:start w:val="1"/>
      <w:numFmt w:val="decimal"/>
      <w:lvlText w:val="%1.%2.%3.%4.%5.%6."/>
      <w:lvlJc w:val="left"/>
      <w:pPr>
        <w:ind w:left="3915" w:hanging="1080"/>
      </w:pPr>
      <w:rPr>
        <w:rFonts w:hint="default" w:eastAsia="Times New Roman"/>
        <w:color w:val="auto"/>
      </w:rPr>
    </w:lvl>
    <w:lvl w:ilvl="6">
      <w:start w:val="1"/>
      <w:numFmt w:val="decimal"/>
      <w:lvlText w:val="%1.%2.%3.%4.%5.%6.%7."/>
      <w:lvlJc w:val="left"/>
      <w:pPr>
        <w:ind w:left="4842" w:hanging="1440"/>
      </w:pPr>
      <w:rPr>
        <w:rFonts w:hint="default" w:eastAsia="Times New Roman"/>
        <w:color w:val="auto"/>
      </w:rPr>
    </w:lvl>
    <w:lvl w:ilvl="7">
      <w:start w:val="1"/>
      <w:numFmt w:val="decimal"/>
      <w:lvlText w:val="%1.%2.%3.%4.%5.%6.%7.%8."/>
      <w:lvlJc w:val="left"/>
      <w:pPr>
        <w:ind w:left="5409" w:hanging="1440"/>
      </w:pPr>
      <w:rPr>
        <w:rFonts w:hint="default" w:eastAsia="Times New Roman"/>
        <w:color w:val="auto"/>
      </w:rPr>
    </w:lvl>
    <w:lvl w:ilvl="8">
      <w:start w:val="1"/>
      <w:numFmt w:val="decimal"/>
      <w:lvlText w:val="%1.%2.%3.%4.%5.%6.%7.%8.%9."/>
      <w:lvlJc w:val="left"/>
      <w:pPr>
        <w:ind w:left="6336" w:hanging="1800"/>
      </w:pPr>
      <w:rPr>
        <w:rFonts w:hint="default" w:eastAsia="Times New Roman"/>
        <w:color w:val="auto"/>
      </w:rPr>
    </w:lvl>
  </w:abstractNum>
  <w:abstractNum w:abstractNumId="2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7745A6"/>
    <w:multiLevelType w:val="hybridMultilevel"/>
    <w:tmpl w:val="8E7E17A4"/>
    <w:lvl w:ilvl="0" w:tplc="20B8B694">
      <w:start w:val="1"/>
      <w:numFmt w:val="decimal"/>
      <w:lvlText w:val="19.2.%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4C1E583F"/>
    <w:multiLevelType w:val="multilevel"/>
    <w:tmpl w:val="7B922826"/>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b w:val="0"/>
        <w:color w:val="auto"/>
      </w:rPr>
    </w:lvl>
    <w:lvl w:ilvl="2">
      <w:start w:val="1"/>
      <w:numFmt w:val="decimal"/>
      <w:lvlText w:val="%1.%2.%3."/>
      <w:lvlJc w:val="left"/>
      <w:pPr>
        <w:ind w:left="86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0"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1"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49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8" w15:restartNumberingAfterBreak="0">
    <w:nsid w:val="789D5EDF"/>
    <w:multiLevelType w:val="hybridMultilevel"/>
    <w:tmpl w:val="52701454"/>
    <w:lvl w:ilvl="0" w:tplc="1C287052">
      <w:start w:val="1"/>
      <w:numFmt w:val="decimal"/>
      <w:lvlText w:val="%1."/>
      <w:lvlJc w:val="left"/>
      <w:pPr>
        <w:ind w:left="1069" w:hanging="360"/>
      </w:pPr>
      <w:rPr>
        <w:rFonts w:hint="default"/>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0158901">
    <w:abstractNumId w:val="14"/>
  </w:num>
  <w:num w:numId="2" w16cid:durableId="220021875">
    <w:abstractNumId w:val="32"/>
  </w:num>
  <w:num w:numId="3" w16cid:durableId="165946526">
    <w:abstractNumId w:val="33"/>
  </w:num>
  <w:num w:numId="4" w16cid:durableId="819735960">
    <w:abstractNumId w:val="1"/>
  </w:num>
  <w:num w:numId="5" w16cid:durableId="1831942702">
    <w:abstractNumId w:val="38"/>
  </w:num>
  <w:num w:numId="6" w16cid:durableId="267322763">
    <w:abstractNumId w:val="9"/>
  </w:num>
  <w:num w:numId="7" w16cid:durableId="951596949">
    <w:abstractNumId w:val="21"/>
  </w:num>
  <w:num w:numId="8" w16cid:durableId="1610158406">
    <w:abstractNumId w:val="39"/>
  </w:num>
  <w:num w:numId="9" w16cid:durableId="805590092">
    <w:abstractNumId w:val="7"/>
  </w:num>
  <w:num w:numId="10" w16cid:durableId="1461344447">
    <w:abstractNumId w:val="37"/>
  </w:num>
  <w:num w:numId="11" w16cid:durableId="1091779698">
    <w:abstractNumId w:val="29"/>
  </w:num>
  <w:num w:numId="12" w16cid:durableId="1098869766">
    <w:abstractNumId w:val="36"/>
  </w:num>
  <w:num w:numId="13" w16cid:durableId="345375369">
    <w:abstractNumId w:val="22"/>
  </w:num>
  <w:num w:numId="14" w16cid:durableId="1881898834">
    <w:abstractNumId w:val="11"/>
  </w:num>
  <w:num w:numId="15" w16cid:durableId="603148401">
    <w:abstractNumId w:val="10"/>
  </w:num>
  <w:num w:numId="16" w16cid:durableId="1392852910">
    <w:abstractNumId w:val="13"/>
  </w:num>
  <w:num w:numId="17" w16cid:durableId="1685785779">
    <w:abstractNumId w:val="26"/>
  </w:num>
  <w:num w:numId="18" w16cid:durableId="309410387">
    <w:abstractNumId w:val="40"/>
  </w:num>
  <w:num w:numId="19" w16cid:durableId="1083452972">
    <w:abstractNumId w:val="30"/>
  </w:num>
  <w:num w:numId="20" w16cid:durableId="2015691761">
    <w:abstractNumId w:val="20"/>
  </w:num>
  <w:num w:numId="21" w16cid:durableId="1839148603">
    <w:abstractNumId w:val="17"/>
  </w:num>
  <w:num w:numId="22" w16cid:durableId="1952711159">
    <w:abstractNumId w:val="3"/>
  </w:num>
  <w:num w:numId="23" w16cid:durableId="1621960707">
    <w:abstractNumId w:val="16"/>
  </w:num>
  <w:num w:numId="24" w16cid:durableId="1252472881">
    <w:abstractNumId w:val="35"/>
  </w:num>
  <w:num w:numId="25" w16cid:durableId="1950578628">
    <w:abstractNumId w:val="4"/>
  </w:num>
  <w:num w:numId="26" w16cid:durableId="497380266">
    <w:abstractNumId w:val="31"/>
  </w:num>
  <w:num w:numId="27" w16cid:durableId="2111194885">
    <w:abstractNumId w:val="5"/>
  </w:num>
  <w:num w:numId="28" w16cid:durableId="1850831750">
    <w:abstractNumId w:val="23"/>
  </w:num>
  <w:num w:numId="29" w16cid:durableId="2005888861">
    <w:abstractNumId w:val="12"/>
  </w:num>
  <w:num w:numId="30" w16cid:durableId="1091855796">
    <w:abstractNumId w:val="24"/>
  </w:num>
  <w:num w:numId="31" w16cid:durableId="840512042">
    <w:abstractNumId w:val="18"/>
  </w:num>
  <w:num w:numId="32" w16cid:durableId="271985647">
    <w:abstractNumId w:val="15"/>
  </w:num>
  <w:num w:numId="33" w16cid:durableId="355736028">
    <w:abstractNumId w:val="0"/>
  </w:num>
  <w:num w:numId="34" w16cid:durableId="1033074815">
    <w:abstractNumId w:val="25"/>
  </w:num>
  <w:num w:numId="35" w16cid:durableId="2006739364">
    <w:abstractNumId w:val="8"/>
  </w:num>
  <w:num w:numId="36" w16cid:durableId="1161458518">
    <w:abstractNumId w:val="19"/>
  </w:num>
  <w:num w:numId="37" w16cid:durableId="1178155547">
    <w:abstractNumId w:val="28"/>
  </w:num>
  <w:num w:numId="38" w16cid:durableId="1687096799">
    <w:abstractNumId w:val="34"/>
  </w:num>
  <w:num w:numId="39" w16cid:durableId="1489326604">
    <w:abstractNumId w:val="6"/>
  </w:num>
  <w:num w:numId="40" w16cid:durableId="335807134">
    <w:abstractNumId w:val="2"/>
  </w:num>
  <w:num w:numId="41" w16cid:durableId="1880362743">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D"/>
    <w:rsid w:val="000028F8"/>
    <w:rsid w:val="000043A1"/>
    <w:rsid w:val="00005720"/>
    <w:rsid w:val="000072B1"/>
    <w:rsid w:val="00007950"/>
    <w:rsid w:val="00011C02"/>
    <w:rsid w:val="00014B3B"/>
    <w:rsid w:val="0001618A"/>
    <w:rsid w:val="00016694"/>
    <w:rsid w:val="0001675A"/>
    <w:rsid w:val="00017D2F"/>
    <w:rsid w:val="00017F77"/>
    <w:rsid w:val="00026449"/>
    <w:rsid w:val="00026648"/>
    <w:rsid w:val="00026E9B"/>
    <w:rsid w:val="0003114B"/>
    <w:rsid w:val="00031783"/>
    <w:rsid w:val="00031E1E"/>
    <w:rsid w:val="000346D3"/>
    <w:rsid w:val="00034D82"/>
    <w:rsid w:val="00035F63"/>
    <w:rsid w:val="00037019"/>
    <w:rsid w:val="000373B4"/>
    <w:rsid w:val="00037ACE"/>
    <w:rsid w:val="00040FDB"/>
    <w:rsid w:val="00042F7D"/>
    <w:rsid w:val="000435CC"/>
    <w:rsid w:val="0004513B"/>
    <w:rsid w:val="000452B9"/>
    <w:rsid w:val="0004689B"/>
    <w:rsid w:val="00046F27"/>
    <w:rsid w:val="000512DB"/>
    <w:rsid w:val="00051516"/>
    <w:rsid w:val="00061692"/>
    <w:rsid w:val="00064EBD"/>
    <w:rsid w:val="00065180"/>
    <w:rsid w:val="0006617C"/>
    <w:rsid w:val="00066D21"/>
    <w:rsid w:val="00067013"/>
    <w:rsid w:val="0007007F"/>
    <w:rsid w:val="0007613B"/>
    <w:rsid w:val="000763BC"/>
    <w:rsid w:val="00077540"/>
    <w:rsid w:val="00080559"/>
    <w:rsid w:val="000838A5"/>
    <w:rsid w:val="00085B08"/>
    <w:rsid w:val="00086AF1"/>
    <w:rsid w:val="00087302"/>
    <w:rsid w:val="00087FAA"/>
    <w:rsid w:val="00090D46"/>
    <w:rsid w:val="00094A85"/>
    <w:rsid w:val="00094CFE"/>
    <w:rsid w:val="00096A63"/>
    <w:rsid w:val="000A0832"/>
    <w:rsid w:val="000A25CF"/>
    <w:rsid w:val="000A507B"/>
    <w:rsid w:val="000A6091"/>
    <w:rsid w:val="000B12BF"/>
    <w:rsid w:val="000B43D8"/>
    <w:rsid w:val="000B4A6F"/>
    <w:rsid w:val="000B4CD7"/>
    <w:rsid w:val="000B67D2"/>
    <w:rsid w:val="000C0DF0"/>
    <w:rsid w:val="000C1480"/>
    <w:rsid w:val="000C175D"/>
    <w:rsid w:val="000C19C5"/>
    <w:rsid w:val="000C300E"/>
    <w:rsid w:val="000C4152"/>
    <w:rsid w:val="000C456E"/>
    <w:rsid w:val="000D0B62"/>
    <w:rsid w:val="000D228D"/>
    <w:rsid w:val="000D2537"/>
    <w:rsid w:val="000D3322"/>
    <w:rsid w:val="000D39FE"/>
    <w:rsid w:val="000D3A83"/>
    <w:rsid w:val="000D3BF8"/>
    <w:rsid w:val="000D4695"/>
    <w:rsid w:val="000D544D"/>
    <w:rsid w:val="000E43FA"/>
    <w:rsid w:val="000E4F72"/>
    <w:rsid w:val="000E6218"/>
    <w:rsid w:val="000E67A6"/>
    <w:rsid w:val="000F4E27"/>
    <w:rsid w:val="000F5A06"/>
    <w:rsid w:val="001005F9"/>
    <w:rsid w:val="00104440"/>
    <w:rsid w:val="00105F6A"/>
    <w:rsid w:val="0010619B"/>
    <w:rsid w:val="001067A5"/>
    <w:rsid w:val="0010681C"/>
    <w:rsid w:val="00107D05"/>
    <w:rsid w:val="001105D1"/>
    <w:rsid w:val="001114D5"/>
    <w:rsid w:val="0011385C"/>
    <w:rsid w:val="001144FF"/>
    <w:rsid w:val="0011715E"/>
    <w:rsid w:val="001179B7"/>
    <w:rsid w:val="0012130A"/>
    <w:rsid w:val="00122708"/>
    <w:rsid w:val="00133905"/>
    <w:rsid w:val="00134C3D"/>
    <w:rsid w:val="001353EF"/>
    <w:rsid w:val="00135B62"/>
    <w:rsid w:val="001362AC"/>
    <w:rsid w:val="00136882"/>
    <w:rsid w:val="00137796"/>
    <w:rsid w:val="001421F4"/>
    <w:rsid w:val="00142AEE"/>
    <w:rsid w:val="00144BAC"/>
    <w:rsid w:val="00145E09"/>
    <w:rsid w:val="00146894"/>
    <w:rsid w:val="00147000"/>
    <w:rsid w:val="00147D15"/>
    <w:rsid w:val="00150D73"/>
    <w:rsid w:val="00151180"/>
    <w:rsid w:val="00157B19"/>
    <w:rsid w:val="001625DE"/>
    <w:rsid w:val="0016398B"/>
    <w:rsid w:val="0016654B"/>
    <w:rsid w:val="0017116B"/>
    <w:rsid w:val="00173800"/>
    <w:rsid w:val="00175D71"/>
    <w:rsid w:val="001765CD"/>
    <w:rsid w:val="00176FDD"/>
    <w:rsid w:val="001772AB"/>
    <w:rsid w:val="001827AB"/>
    <w:rsid w:val="00184F48"/>
    <w:rsid w:val="0018747B"/>
    <w:rsid w:val="00191CC4"/>
    <w:rsid w:val="00195D29"/>
    <w:rsid w:val="00195EDC"/>
    <w:rsid w:val="001A10EF"/>
    <w:rsid w:val="001A1568"/>
    <w:rsid w:val="001A1727"/>
    <w:rsid w:val="001A1A25"/>
    <w:rsid w:val="001A461C"/>
    <w:rsid w:val="001A6A51"/>
    <w:rsid w:val="001B146B"/>
    <w:rsid w:val="001B1647"/>
    <w:rsid w:val="001B2959"/>
    <w:rsid w:val="001B6FB6"/>
    <w:rsid w:val="001B7DB2"/>
    <w:rsid w:val="001B7FBD"/>
    <w:rsid w:val="001C02C1"/>
    <w:rsid w:val="001C68E4"/>
    <w:rsid w:val="001C71EC"/>
    <w:rsid w:val="001D0947"/>
    <w:rsid w:val="001D2545"/>
    <w:rsid w:val="001D345E"/>
    <w:rsid w:val="001D6077"/>
    <w:rsid w:val="001D7030"/>
    <w:rsid w:val="001E1F71"/>
    <w:rsid w:val="001E5807"/>
    <w:rsid w:val="001F1B25"/>
    <w:rsid w:val="001F5C21"/>
    <w:rsid w:val="00201266"/>
    <w:rsid w:val="00201390"/>
    <w:rsid w:val="00202044"/>
    <w:rsid w:val="00202B09"/>
    <w:rsid w:val="00202DD1"/>
    <w:rsid w:val="00205EFC"/>
    <w:rsid w:val="002065F5"/>
    <w:rsid w:val="0021214E"/>
    <w:rsid w:val="00212BEF"/>
    <w:rsid w:val="00224C73"/>
    <w:rsid w:val="00227F6C"/>
    <w:rsid w:val="0023203E"/>
    <w:rsid w:val="00232C78"/>
    <w:rsid w:val="00234045"/>
    <w:rsid w:val="00235329"/>
    <w:rsid w:val="00236F00"/>
    <w:rsid w:val="0024138B"/>
    <w:rsid w:val="00250ADA"/>
    <w:rsid w:val="002533E3"/>
    <w:rsid w:val="002569C4"/>
    <w:rsid w:val="00257D12"/>
    <w:rsid w:val="00263185"/>
    <w:rsid w:val="00263C0E"/>
    <w:rsid w:val="00264F70"/>
    <w:rsid w:val="0026531E"/>
    <w:rsid w:val="00265958"/>
    <w:rsid w:val="00270FC6"/>
    <w:rsid w:val="0027102E"/>
    <w:rsid w:val="00271164"/>
    <w:rsid w:val="00280883"/>
    <w:rsid w:val="00280DFD"/>
    <w:rsid w:val="002833B3"/>
    <w:rsid w:val="00283600"/>
    <w:rsid w:val="002841C9"/>
    <w:rsid w:val="002856ED"/>
    <w:rsid w:val="00287632"/>
    <w:rsid w:val="00290D39"/>
    <w:rsid w:val="0029115C"/>
    <w:rsid w:val="00291990"/>
    <w:rsid w:val="00292F10"/>
    <w:rsid w:val="0029310E"/>
    <w:rsid w:val="00295DF6"/>
    <w:rsid w:val="002A15FB"/>
    <w:rsid w:val="002A246B"/>
    <w:rsid w:val="002A3419"/>
    <w:rsid w:val="002A58AA"/>
    <w:rsid w:val="002A5C8D"/>
    <w:rsid w:val="002A6D14"/>
    <w:rsid w:val="002A6E2D"/>
    <w:rsid w:val="002B0A66"/>
    <w:rsid w:val="002B4541"/>
    <w:rsid w:val="002B6C1B"/>
    <w:rsid w:val="002B6CA1"/>
    <w:rsid w:val="002B7378"/>
    <w:rsid w:val="002C1C9F"/>
    <w:rsid w:val="002C1CEE"/>
    <w:rsid w:val="002C2807"/>
    <w:rsid w:val="002C2EA7"/>
    <w:rsid w:val="002C3820"/>
    <w:rsid w:val="002C396D"/>
    <w:rsid w:val="002C717B"/>
    <w:rsid w:val="002D157F"/>
    <w:rsid w:val="002D194A"/>
    <w:rsid w:val="002D493E"/>
    <w:rsid w:val="002D537A"/>
    <w:rsid w:val="002D7303"/>
    <w:rsid w:val="002D7CEF"/>
    <w:rsid w:val="002E29FB"/>
    <w:rsid w:val="002E3B30"/>
    <w:rsid w:val="002F0125"/>
    <w:rsid w:val="002F093D"/>
    <w:rsid w:val="002F0B02"/>
    <w:rsid w:val="002F2349"/>
    <w:rsid w:val="002F57BA"/>
    <w:rsid w:val="002F614A"/>
    <w:rsid w:val="002F63A8"/>
    <w:rsid w:val="002F642F"/>
    <w:rsid w:val="002F65E7"/>
    <w:rsid w:val="002F6609"/>
    <w:rsid w:val="00300120"/>
    <w:rsid w:val="003017EE"/>
    <w:rsid w:val="003021FE"/>
    <w:rsid w:val="00303298"/>
    <w:rsid w:val="003041EB"/>
    <w:rsid w:val="00305211"/>
    <w:rsid w:val="00305740"/>
    <w:rsid w:val="00306338"/>
    <w:rsid w:val="003063A3"/>
    <w:rsid w:val="003105F1"/>
    <w:rsid w:val="00314686"/>
    <w:rsid w:val="00316532"/>
    <w:rsid w:val="00316D74"/>
    <w:rsid w:val="00320B87"/>
    <w:rsid w:val="003221D6"/>
    <w:rsid w:val="00322C51"/>
    <w:rsid w:val="00323138"/>
    <w:rsid w:val="003277CB"/>
    <w:rsid w:val="003320DC"/>
    <w:rsid w:val="00340747"/>
    <w:rsid w:val="0034160A"/>
    <w:rsid w:val="00351181"/>
    <w:rsid w:val="003557FC"/>
    <w:rsid w:val="00357D38"/>
    <w:rsid w:val="003638E0"/>
    <w:rsid w:val="003641C2"/>
    <w:rsid w:val="00371350"/>
    <w:rsid w:val="00373EF5"/>
    <w:rsid w:val="00375362"/>
    <w:rsid w:val="00375757"/>
    <w:rsid w:val="003759E9"/>
    <w:rsid w:val="003779D8"/>
    <w:rsid w:val="00380871"/>
    <w:rsid w:val="00381A8A"/>
    <w:rsid w:val="00384E4F"/>
    <w:rsid w:val="00384ECD"/>
    <w:rsid w:val="0038538B"/>
    <w:rsid w:val="00386AF9"/>
    <w:rsid w:val="0039276D"/>
    <w:rsid w:val="00393417"/>
    <w:rsid w:val="00393DC5"/>
    <w:rsid w:val="00395E89"/>
    <w:rsid w:val="0039652E"/>
    <w:rsid w:val="00396F4E"/>
    <w:rsid w:val="0039787D"/>
    <w:rsid w:val="003A09AF"/>
    <w:rsid w:val="003A181E"/>
    <w:rsid w:val="003A24AF"/>
    <w:rsid w:val="003A390B"/>
    <w:rsid w:val="003A4E96"/>
    <w:rsid w:val="003A7277"/>
    <w:rsid w:val="003A7DC2"/>
    <w:rsid w:val="003B05F7"/>
    <w:rsid w:val="003B0CE5"/>
    <w:rsid w:val="003B26E8"/>
    <w:rsid w:val="003B2C38"/>
    <w:rsid w:val="003B3F60"/>
    <w:rsid w:val="003B594D"/>
    <w:rsid w:val="003C5283"/>
    <w:rsid w:val="003D0207"/>
    <w:rsid w:val="003D12E2"/>
    <w:rsid w:val="003D4274"/>
    <w:rsid w:val="003D5201"/>
    <w:rsid w:val="003D64A4"/>
    <w:rsid w:val="003D7CB6"/>
    <w:rsid w:val="003E17FB"/>
    <w:rsid w:val="003E223F"/>
    <w:rsid w:val="003E297E"/>
    <w:rsid w:val="003E2ECF"/>
    <w:rsid w:val="003E5AB2"/>
    <w:rsid w:val="003E5BC2"/>
    <w:rsid w:val="003F1214"/>
    <w:rsid w:val="003F1732"/>
    <w:rsid w:val="003F2143"/>
    <w:rsid w:val="003F3DAC"/>
    <w:rsid w:val="003F3E95"/>
    <w:rsid w:val="003F5F03"/>
    <w:rsid w:val="003F75A2"/>
    <w:rsid w:val="00401191"/>
    <w:rsid w:val="00404A1E"/>
    <w:rsid w:val="004058E9"/>
    <w:rsid w:val="00407DBC"/>
    <w:rsid w:val="004124B1"/>
    <w:rsid w:val="00412538"/>
    <w:rsid w:val="00413A29"/>
    <w:rsid w:val="00413C09"/>
    <w:rsid w:val="00414293"/>
    <w:rsid w:val="00415C32"/>
    <w:rsid w:val="00415EF7"/>
    <w:rsid w:val="004161DD"/>
    <w:rsid w:val="0042132E"/>
    <w:rsid w:val="00423105"/>
    <w:rsid w:val="0042427D"/>
    <w:rsid w:val="00426C1E"/>
    <w:rsid w:val="00426EC6"/>
    <w:rsid w:val="00427D19"/>
    <w:rsid w:val="0043081A"/>
    <w:rsid w:val="00435C05"/>
    <w:rsid w:val="004424EE"/>
    <w:rsid w:val="004436A2"/>
    <w:rsid w:val="00444D29"/>
    <w:rsid w:val="00444F19"/>
    <w:rsid w:val="004458FC"/>
    <w:rsid w:val="00445DD2"/>
    <w:rsid w:val="004461C4"/>
    <w:rsid w:val="00450926"/>
    <w:rsid w:val="00452B02"/>
    <w:rsid w:val="00453CD3"/>
    <w:rsid w:val="00462130"/>
    <w:rsid w:val="00462E2C"/>
    <w:rsid w:val="004648A0"/>
    <w:rsid w:val="004656C0"/>
    <w:rsid w:val="00465E78"/>
    <w:rsid w:val="004661EE"/>
    <w:rsid w:val="00466A7D"/>
    <w:rsid w:val="00466F89"/>
    <w:rsid w:val="0046776F"/>
    <w:rsid w:val="00471315"/>
    <w:rsid w:val="00473D6B"/>
    <w:rsid w:val="004740A6"/>
    <w:rsid w:val="004743F7"/>
    <w:rsid w:val="0047466A"/>
    <w:rsid w:val="0047591B"/>
    <w:rsid w:val="00476677"/>
    <w:rsid w:val="004772CD"/>
    <w:rsid w:val="00486A9D"/>
    <w:rsid w:val="0049275A"/>
    <w:rsid w:val="004949BE"/>
    <w:rsid w:val="00494C74"/>
    <w:rsid w:val="00495996"/>
    <w:rsid w:val="0049769A"/>
    <w:rsid w:val="00497C91"/>
    <w:rsid w:val="004A1E90"/>
    <w:rsid w:val="004A2038"/>
    <w:rsid w:val="004A275F"/>
    <w:rsid w:val="004A517D"/>
    <w:rsid w:val="004B2397"/>
    <w:rsid w:val="004B48BA"/>
    <w:rsid w:val="004B4DCD"/>
    <w:rsid w:val="004B62EE"/>
    <w:rsid w:val="004C0DF2"/>
    <w:rsid w:val="004C11A5"/>
    <w:rsid w:val="004C2C15"/>
    <w:rsid w:val="004C6EDE"/>
    <w:rsid w:val="004D0F1B"/>
    <w:rsid w:val="004D5234"/>
    <w:rsid w:val="004D64F7"/>
    <w:rsid w:val="004D662A"/>
    <w:rsid w:val="004E1494"/>
    <w:rsid w:val="004E1AB9"/>
    <w:rsid w:val="004E33F7"/>
    <w:rsid w:val="004F21FB"/>
    <w:rsid w:val="004F340F"/>
    <w:rsid w:val="004F4564"/>
    <w:rsid w:val="004F5EB3"/>
    <w:rsid w:val="004F6F25"/>
    <w:rsid w:val="004F7F00"/>
    <w:rsid w:val="005017D1"/>
    <w:rsid w:val="00502904"/>
    <w:rsid w:val="005052B0"/>
    <w:rsid w:val="00506C04"/>
    <w:rsid w:val="00507E88"/>
    <w:rsid w:val="00515A1F"/>
    <w:rsid w:val="00515B9A"/>
    <w:rsid w:val="005167ED"/>
    <w:rsid w:val="0052268E"/>
    <w:rsid w:val="005247A7"/>
    <w:rsid w:val="00526283"/>
    <w:rsid w:val="00526B29"/>
    <w:rsid w:val="00526D84"/>
    <w:rsid w:val="0053069E"/>
    <w:rsid w:val="00532D93"/>
    <w:rsid w:val="00535E3C"/>
    <w:rsid w:val="0054165A"/>
    <w:rsid w:val="00544E81"/>
    <w:rsid w:val="005465D6"/>
    <w:rsid w:val="00550192"/>
    <w:rsid w:val="00551F7C"/>
    <w:rsid w:val="00554276"/>
    <w:rsid w:val="00556159"/>
    <w:rsid w:val="005725D8"/>
    <w:rsid w:val="005726B3"/>
    <w:rsid w:val="005746EB"/>
    <w:rsid w:val="00576F32"/>
    <w:rsid w:val="00581039"/>
    <w:rsid w:val="00581DCF"/>
    <w:rsid w:val="00581E68"/>
    <w:rsid w:val="005837D3"/>
    <w:rsid w:val="00584784"/>
    <w:rsid w:val="00586849"/>
    <w:rsid w:val="00587B52"/>
    <w:rsid w:val="00587BBF"/>
    <w:rsid w:val="0059279E"/>
    <w:rsid w:val="00593FAC"/>
    <w:rsid w:val="00594ABF"/>
    <w:rsid w:val="00596260"/>
    <w:rsid w:val="00596660"/>
    <w:rsid w:val="00597FA3"/>
    <w:rsid w:val="005A0B23"/>
    <w:rsid w:val="005A28A0"/>
    <w:rsid w:val="005A2C3A"/>
    <w:rsid w:val="005A3AE2"/>
    <w:rsid w:val="005A4D2F"/>
    <w:rsid w:val="005A53FE"/>
    <w:rsid w:val="005A6117"/>
    <w:rsid w:val="005A675C"/>
    <w:rsid w:val="005A6A07"/>
    <w:rsid w:val="005B096E"/>
    <w:rsid w:val="005B2FD5"/>
    <w:rsid w:val="005B32CF"/>
    <w:rsid w:val="005B44FF"/>
    <w:rsid w:val="005B5D7D"/>
    <w:rsid w:val="005B6F90"/>
    <w:rsid w:val="005B725F"/>
    <w:rsid w:val="005B78E3"/>
    <w:rsid w:val="005C153F"/>
    <w:rsid w:val="005C46F7"/>
    <w:rsid w:val="005D2530"/>
    <w:rsid w:val="005D354E"/>
    <w:rsid w:val="005D5F4D"/>
    <w:rsid w:val="005D6E55"/>
    <w:rsid w:val="005E0EC7"/>
    <w:rsid w:val="005E19E0"/>
    <w:rsid w:val="005E3FC7"/>
    <w:rsid w:val="005E4A06"/>
    <w:rsid w:val="005F0340"/>
    <w:rsid w:val="005F0435"/>
    <w:rsid w:val="005F1315"/>
    <w:rsid w:val="005F26F2"/>
    <w:rsid w:val="005F3EC7"/>
    <w:rsid w:val="005F754B"/>
    <w:rsid w:val="00601F45"/>
    <w:rsid w:val="00602840"/>
    <w:rsid w:val="00602B01"/>
    <w:rsid w:val="00602C37"/>
    <w:rsid w:val="00605C69"/>
    <w:rsid w:val="006072BB"/>
    <w:rsid w:val="00607579"/>
    <w:rsid w:val="00610E61"/>
    <w:rsid w:val="00611452"/>
    <w:rsid w:val="00612B18"/>
    <w:rsid w:val="00612BCA"/>
    <w:rsid w:val="00613697"/>
    <w:rsid w:val="00615997"/>
    <w:rsid w:val="00617A7F"/>
    <w:rsid w:val="00620294"/>
    <w:rsid w:val="00623C7D"/>
    <w:rsid w:val="00625548"/>
    <w:rsid w:val="00627A31"/>
    <w:rsid w:val="006316C7"/>
    <w:rsid w:val="00632F4D"/>
    <w:rsid w:val="006337F4"/>
    <w:rsid w:val="00633DBE"/>
    <w:rsid w:val="00634FF9"/>
    <w:rsid w:val="00635B71"/>
    <w:rsid w:val="00635E2C"/>
    <w:rsid w:val="006448EA"/>
    <w:rsid w:val="00646753"/>
    <w:rsid w:val="00646EB3"/>
    <w:rsid w:val="00647059"/>
    <w:rsid w:val="00651287"/>
    <w:rsid w:val="006527BE"/>
    <w:rsid w:val="0065560B"/>
    <w:rsid w:val="00660B45"/>
    <w:rsid w:val="00666AAC"/>
    <w:rsid w:val="0068193F"/>
    <w:rsid w:val="006819B4"/>
    <w:rsid w:val="00682314"/>
    <w:rsid w:val="00686C96"/>
    <w:rsid w:val="0068711E"/>
    <w:rsid w:val="0069044F"/>
    <w:rsid w:val="006911E1"/>
    <w:rsid w:val="00692D80"/>
    <w:rsid w:val="00692F2C"/>
    <w:rsid w:val="00693600"/>
    <w:rsid w:val="006955E2"/>
    <w:rsid w:val="00696F4A"/>
    <w:rsid w:val="006A1C55"/>
    <w:rsid w:val="006A397B"/>
    <w:rsid w:val="006A7F68"/>
    <w:rsid w:val="006B0736"/>
    <w:rsid w:val="006B0A3E"/>
    <w:rsid w:val="006B1B0C"/>
    <w:rsid w:val="006B210A"/>
    <w:rsid w:val="006B302A"/>
    <w:rsid w:val="006B4874"/>
    <w:rsid w:val="006B4D96"/>
    <w:rsid w:val="006B70A3"/>
    <w:rsid w:val="006C1914"/>
    <w:rsid w:val="006C628A"/>
    <w:rsid w:val="006C631C"/>
    <w:rsid w:val="006D1625"/>
    <w:rsid w:val="006D3425"/>
    <w:rsid w:val="006D6072"/>
    <w:rsid w:val="006D66E7"/>
    <w:rsid w:val="006D7F08"/>
    <w:rsid w:val="006E79D3"/>
    <w:rsid w:val="006F0642"/>
    <w:rsid w:val="006F2EA5"/>
    <w:rsid w:val="006F3127"/>
    <w:rsid w:val="007048CD"/>
    <w:rsid w:val="00704C1E"/>
    <w:rsid w:val="007050DA"/>
    <w:rsid w:val="00706779"/>
    <w:rsid w:val="0070792D"/>
    <w:rsid w:val="0071074A"/>
    <w:rsid w:val="007108B5"/>
    <w:rsid w:val="00710E8D"/>
    <w:rsid w:val="007117B5"/>
    <w:rsid w:val="007136E1"/>
    <w:rsid w:val="0071387F"/>
    <w:rsid w:val="007140DC"/>
    <w:rsid w:val="00715CDC"/>
    <w:rsid w:val="00716B9C"/>
    <w:rsid w:val="00716F56"/>
    <w:rsid w:val="0071709A"/>
    <w:rsid w:val="00721A91"/>
    <w:rsid w:val="0072722D"/>
    <w:rsid w:val="0073325D"/>
    <w:rsid w:val="00733B90"/>
    <w:rsid w:val="00734D78"/>
    <w:rsid w:val="0073695D"/>
    <w:rsid w:val="007379CE"/>
    <w:rsid w:val="00741959"/>
    <w:rsid w:val="007426BB"/>
    <w:rsid w:val="00744F69"/>
    <w:rsid w:val="00744FDA"/>
    <w:rsid w:val="007475F3"/>
    <w:rsid w:val="007521D3"/>
    <w:rsid w:val="00753B9A"/>
    <w:rsid w:val="007549D8"/>
    <w:rsid w:val="00754BD3"/>
    <w:rsid w:val="007615BD"/>
    <w:rsid w:val="00762ECF"/>
    <w:rsid w:val="00763947"/>
    <w:rsid w:val="007662B7"/>
    <w:rsid w:val="0076765A"/>
    <w:rsid w:val="00771151"/>
    <w:rsid w:val="00774FC3"/>
    <w:rsid w:val="0077536B"/>
    <w:rsid w:val="0077677B"/>
    <w:rsid w:val="007820C2"/>
    <w:rsid w:val="00783077"/>
    <w:rsid w:val="00784DC3"/>
    <w:rsid w:val="00785D6F"/>
    <w:rsid w:val="00790008"/>
    <w:rsid w:val="007913F6"/>
    <w:rsid w:val="0079174B"/>
    <w:rsid w:val="007921AE"/>
    <w:rsid w:val="00794853"/>
    <w:rsid w:val="00795D96"/>
    <w:rsid w:val="007A0CEA"/>
    <w:rsid w:val="007A1768"/>
    <w:rsid w:val="007A249F"/>
    <w:rsid w:val="007A4F86"/>
    <w:rsid w:val="007A5561"/>
    <w:rsid w:val="007B042B"/>
    <w:rsid w:val="007B333A"/>
    <w:rsid w:val="007B4255"/>
    <w:rsid w:val="007B4BB9"/>
    <w:rsid w:val="007B5DEA"/>
    <w:rsid w:val="007B67D9"/>
    <w:rsid w:val="007C0DDC"/>
    <w:rsid w:val="007D5B95"/>
    <w:rsid w:val="007D5C61"/>
    <w:rsid w:val="007D7E5B"/>
    <w:rsid w:val="007D7F02"/>
    <w:rsid w:val="007E6918"/>
    <w:rsid w:val="007E78D3"/>
    <w:rsid w:val="007E78ED"/>
    <w:rsid w:val="007E7D5C"/>
    <w:rsid w:val="007F0508"/>
    <w:rsid w:val="007F186D"/>
    <w:rsid w:val="007F1A55"/>
    <w:rsid w:val="007F29D8"/>
    <w:rsid w:val="007F5F4D"/>
    <w:rsid w:val="007F7F4E"/>
    <w:rsid w:val="00800197"/>
    <w:rsid w:val="008016D7"/>
    <w:rsid w:val="008023B2"/>
    <w:rsid w:val="00811920"/>
    <w:rsid w:val="00815E2D"/>
    <w:rsid w:val="008171B9"/>
    <w:rsid w:val="00825083"/>
    <w:rsid w:val="00825D3A"/>
    <w:rsid w:val="008262AD"/>
    <w:rsid w:val="0082793F"/>
    <w:rsid w:val="00833593"/>
    <w:rsid w:val="008350F3"/>
    <w:rsid w:val="008364A6"/>
    <w:rsid w:val="0083768F"/>
    <w:rsid w:val="00842105"/>
    <w:rsid w:val="008422A0"/>
    <w:rsid w:val="00843DE6"/>
    <w:rsid w:val="008442F6"/>
    <w:rsid w:val="00845DBF"/>
    <w:rsid w:val="008464F9"/>
    <w:rsid w:val="00854D4A"/>
    <w:rsid w:val="00856DC1"/>
    <w:rsid w:val="00863A0C"/>
    <w:rsid w:val="00865B43"/>
    <w:rsid w:val="00866064"/>
    <w:rsid w:val="00866AFF"/>
    <w:rsid w:val="00870AB9"/>
    <w:rsid w:val="00871ED7"/>
    <w:rsid w:val="008729CA"/>
    <w:rsid w:val="00873548"/>
    <w:rsid w:val="00873556"/>
    <w:rsid w:val="00873F95"/>
    <w:rsid w:val="00877562"/>
    <w:rsid w:val="008776C8"/>
    <w:rsid w:val="0087793D"/>
    <w:rsid w:val="008808D5"/>
    <w:rsid w:val="00881019"/>
    <w:rsid w:val="00884F14"/>
    <w:rsid w:val="00893B81"/>
    <w:rsid w:val="00895CA2"/>
    <w:rsid w:val="008970FB"/>
    <w:rsid w:val="00897E2E"/>
    <w:rsid w:val="008A135E"/>
    <w:rsid w:val="008A1533"/>
    <w:rsid w:val="008A20ED"/>
    <w:rsid w:val="008A31B8"/>
    <w:rsid w:val="008A740C"/>
    <w:rsid w:val="008B11A1"/>
    <w:rsid w:val="008B28A4"/>
    <w:rsid w:val="008C1858"/>
    <w:rsid w:val="008C2044"/>
    <w:rsid w:val="008C21EF"/>
    <w:rsid w:val="008C25AC"/>
    <w:rsid w:val="008C7E9D"/>
    <w:rsid w:val="008D0FBF"/>
    <w:rsid w:val="008D1578"/>
    <w:rsid w:val="008E0D20"/>
    <w:rsid w:val="008E1351"/>
    <w:rsid w:val="008E36B2"/>
    <w:rsid w:val="008E3906"/>
    <w:rsid w:val="008E5F5F"/>
    <w:rsid w:val="008E7A29"/>
    <w:rsid w:val="008E7A73"/>
    <w:rsid w:val="008E7E3C"/>
    <w:rsid w:val="008F22AE"/>
    <w:rsid w:val="008F2D56"/>
    <w:rsid w:val="008F3F88"/>
    <w:rsid w:val="00901346"/>
    <w:rsid w:val="00901366"/>
    <w:rsid w:val="009036ED"/>
    <w:rsid w:val="00906289"/>
    <w:rsid w:val="00910DD2"/>
    <w:rsid w:val="00911623"/>
    <w:rsid w:val="009132E6"/>
    <w:rsid w:val="00914227"/>
    <w:rsid w:val="009202E0"/>
    <w:rsid w:val="009223D1"/>
    <w:rsid w:val="00924F96"/>
    <w:rsid w:val="00927E47"/>
    <w:rsid w:val="009349C1"/>
    <w:rsid w:val="0093506B"/>
    <w:rsid w:val="009369C4"/>
    <w:rsid w:val="00936C3B"/>
    <w:rsid w:val="00937614"/>
    <w:rsid w:val="009415F4"/>
    <w:rsid w:val="009417DA"/>
    <w:rsid w:val="009419C0"/>
    <w:rsid w:val="00942448"/>
    <w:rsid w:val="00943893"/>
    <w:rsid w:val="009442A4"/>
    <w:rsid w:val="00944AAD"/>
    <w:rsid w:val="0094619D"/>
    <w:rsid w:val="0095105F"/>
    <w:rsid w:val="0095166B"/>
    <w:rsid w:val="00953255"/>
    <w:rsid w:val="00955B53"/>
    <w:rsid w:val="009561D5"/>
    <w:rsid w:val="00957B66"/>
    <w:rsid w:val="0096497B"/>
    <w:rsid w:val="00964B62"/>
    <w:rsid w:val="00967F80"/>
    <w:rsid w:val="00972830"/>
    <w:rsid w:val="00972FB6"/>
    <w:rsid w:val="009770D0"/>
    <w:rsid w:val="009902A8"/>
    <w:rsid w:val="0099051B"/>
    <w:rsid w:val="00990F1B"/>
    <w:rsid w:val="00994CD2"/>
    <w:rsid w:val="00996388"/>
    <w:rsid w:val="009A0AEF"/>
    <w:rsid w:val="009A15E4"/>
    <w:rsid w:val="009A1799"/>
    <w:rsid w:val="009A22D9"/>
    <w:rsid w:val="009A325D"/>
    <w:rsid w:val="009A4D4D"/>
    <w:rsid w:val="009A69AB"/>
    <w:rsid w:val="009B6EA4"/>
    <w:rsid w:val="009B6F08"/>
    <w:rsid w:val="009C09C3"/>
    <w:rsid w:val="009C21EC"/>
    <w:rsid w:val="009C239A"/>
    <w:rsid w:val="009C247F"/>
    <w:rsid w:val="009C37FF"/>
    <w:rsid w:val="009C5CD5"/>
    <w:rsid w:val="009D2F89"/>
    <w:rsid w:val="009D69C4"/>
    <w:rsid w:val="009D75E5"/>
    <w:rsid w:val="009D7DAF"/>
    <w:rsid w:val="009E1175"/>
    <w:rsid w:val="009E178C"/>
    <w:rsid w:val="009E2D7E"/>
    <w:rsid w:val="009E44D7"/>
    <w:rsid w:val="009E6E7F"/>
    <w:rsid w:val="009F018A"/>
    <w:rsid w:val="009F4FD1"/>
    <w:rsid w:val="009F683C"/>
    <w:rsid w:val="00A00E24"/>
    <w:rsid w:val="00A00F56"/>
    <w:rsid w:val="00A01698"/>
    <w:rsid w:val="00A01C21"/>
    <w:rsid w:val="00A0213D"/>
    <w:rsid w:val="00A02F8D"/>
    <w:rsid w:val="00A03AFD"/>
    <w:rsid w:val="00A03C78"/>
    <w:rsid w:val="00A0538A"/>
    <w:rsid w:val="00A0560B"/>
    <w:rsid w:val="00A05FF8"/>
    <w:rsid w:val="00A11E12"/>
    <w:rsid w:val="00A1292F"/>
    <w:rsid w:val="00A1754B"/>
    <w:rsid w:val="00A248A5"/>
    <w:rsid w:val="00A33201"/>
    <w:rsid w:val="00A35B42"/>
    <w:rsid w:val="00A404EC"/>
    <w:rsid w:val="00A417D0"/>
    <w:rsid w:val="00A42012"/>
    <w:rsid w:val="00A43045"/>
    <w:rsid w:val="00A45ACF"/>
    <w:rsid w:val="00A5098A"/>
    <w:rsid w:val="00A5424B"/>
    <w:rsid w:val="00A57A38"/>
    <w:rsid w:val="00A57F48"/>
    <w:rsid w:val="00A60C24"/>
    <w:rsid w:val="00A63502"/>
    <w:rsid w:val="00A6537B"/>
    <w:rsid w:val="00A67CFB"/>
    <w:rsid w:val="00A707B7"/>
    <w:rsid w:val="00A73995"/>
    <w:rsid w:val="00A7629F"/>
    <w:rsid w:val="00A76B23"/>
    <w:rsid w:val="00A83C28"/>
    <w:rsid w:val="00A8426E"/>
    <w:rsid w:val="00A84928"/>
    <w:rsid w:val="00A852A4"/>
    <w:rsid w:val="00A866BA"/>
    <w:rsid w:val="00A86D2D"/>
    <w:rsid w:val="00A90170"/>
    <w:rsid w:val="00A953BF"/>
    <w:rsid w:val="00AA426F"/>
    <w:rsid w:val="00AB1868"/>
    <w:rsid w:val="00AB1A60"/>
    <w:rsid w:val="00AB5EED"/>
    <w:rsid w:val="00AB680A"/>
    <w:rsid w:val="00AB7753"/>
    <w:rsid w:val="00AC2D75"/>
    <w:rsid w:val="00AC4F12"/>
    <w:rsid w:val="00AC53A7"/>
    <w:rsid w:val="00AC5589"/>
    <w:rsid w:val="00AD15CA"/>
    <w:rsid w:val="00AD2EF6"/>
    <w:rsid w:val="00AD42E6"/>
    <w:rsid w:val="00AD66E4"/>
    <w:rsid w:val="00AE0D46"/>
    <w:rsid w:val="00AE23FE"/>
    <w:rsid w:val="00AE3D5C"/>
    <w:rsid w:val="00AE4B96"/>
    <w:rsid w:val="00AE5C0F"/>
    <w:rsid w:val="00AE724B"/>
    <w:rsid w:val="00AF2092"/>
    <w:rsid w:val="00AF41E6"/>
    <w:rsid w:val="00AF4430"/>
    <w:rsid w:val="00AF5F63"/>
    <w:rsid w:val="00B00829"/>
    <w:rsid w:val="00B019E3"/>
    <w:rsid w:val="00B0713C"/>
    <w:rsid w:val="00B12C45"/>
    <w:rsid w:val="00B14016"/>
    <w:rsid w:val="00B14B43"/>
    <w:rsid w:val="00B213EE"/>
    <w:rsid w:val="00B220E6"/>
    <w:rsid w:val="00B222D6"/>
    <w:rsid w:val="00B2308D"/>
    <w:rsid w:val="00B26FDA"/>
    <w:rsid w:val="00B367E1"/>
    <w:rsid w:val="00B431BF"/>
    <w:rsid w:val="00B439AA"/>
    <w:rsid w:val="00B43DE5"/>
    <w:rsid w:val="00B46745"/>
    <w:rsid w:val="00B4768E"/>
    <w:rsid w:val="00B51996"/>
    <w:rsid w:val="00B53A27"/>
    <w:rsid w:val="00B54BE9"/>
    <w:rsid w:val="00B55476"/>
    <w:rsid w:val="00B61073"/>
    <w:rsid w:val="00B61466"/>
    <w:rsid w:val="00B61E32"/>
    <w:rsid w:val="00B63BBB"/>
    <w:rsid w:val="00B669C0"/>
    <w:rsid w:val="00B66C43"/>
    <w:rsid w:val="00B72E48"/>
    <w:rsid w:val="00B73E64"/>
    <w:rsid w:val="00B743D1"/>
    <w:rsid w:val="00B76D4D"/>
    <w:rsid w:val="00B76E04"/>
    <w:rsid w:val="00B839D8"/>
    <w:rsid w:val="00B86A0C"/>
    <w:rsid w:val="00B86E44"/>
    <w:rsid w:val="00B87355"/>
    <w:rsid w:val="00B87EF0"/>
    <w:rsid w:val="00BA2888"/>
    <w:rsid w:val="00BA4D45"/>
    <w:rsid w:val="00BA6714"/>
    <w:rsid w:val="00BB0B09"/>
    <w:rsid w:val="00BB13CE"/>
    <w:rsid w:val="00BB1A63"/>
    <w:rsid w:val="00BB1B86"/>
    <w:rsid w:val="00BB31DD"/>
    <w:rsid w:val="00BB5486"/>
    <w:rsid w:val="00BB770D"/>
    <w:rsid w:val="00BB7E37"/>
    <w:rsid w:val="00BC6A56"/>
    <w:rsid w:val="00BD5A17"/>
    <w:rsid w:val="00BE1280"/>
    <w:rsid w:val="00BE37C5"/>
    <w:rsid w:val="00BE451A"/>
    <w:rsid w:val="00BE4E67"/>
    <w:rsid w:val="00BE62D3"/>
    <w:rsid w:val="00BF1097"/>
    <w:rsid w:val="00BF3444"/>
    <w:rsid w:val="00BF3BD6"/>
    <w:rsid w:val="00BF458D"/>
    <w:rsid w:val="00BF573F"/>
    <w:rsid w:val="00C05104"/>
    <w:rsid w:val="00C068A0"/>
    <w:rsid w:val="00C07084"/>
    <w:rsid w:val="00C07E77"/>
    <w:rsid w:val="00C12507"/>
    <w:rsid w:val="00C144A8"/>
    <w:rsid w:val="00C14649"/>
    <w:rsid w:val="00C15675"/>
    <w:rsid w:val="00C16E43"/>
    <w:rsid w:val="00C217F8"/>
    <w:rsid w:val="00C21BF3"/>
    <w:rsid w:val="00C220E7"/>
    <w:rsid w:val="00C22F02"/>
    <w:rsid w:val="00C22F4D"/>
    <w:rsid w:val="00C255ED"/>
    <w:rsid w:val="00C30C8C"/>
    <w:rsid w:val="00C3168D"/>
    <w:rsid w:val="00C32817"/>
    <w:rsid w:val="00C32CA3"/>
    <w:rsid w:val="00C346E5"/>
    <w:rsid w:val="00C3504F"/>
    <w:rsid w:val="00C373C2"/>
    <w:rsid w:val="00C42C59"/>
    <w:rsid w:val="00C45DE1"/>
    <w:rsid w:val="00C513B2"/>
    <w:rsid w:val="00C52568"/>
    <w:rsid w:val="00C57215"/>
    <w:rsid w:val="00C57747"/>
    <w:rsid w:val="00C6216E"/>
    <w:rsid w:val="00C6246C"/>
    <w:rsid w:val="00C64384"/>
    <w:rsid w:val="00C64ECE"/>
    <w:rsid w:val="00C66579"/>
    <w:rsid w:val="00C67FF1"/>
    <w:rsid w:val="00C71BE1"/>
    <w:rsid w:val="00C732DE"/>
    <w:rsid w:val="00C732E0"/>
    <w:rsid w:val="00C816A7"/>
    <w:rsid w:val="00C8409B"/>
    <w:rsid w:val="00C86CF0"/>
    <w:rsid w:val="00C86D1A"/>
    <w:rsid w:val="00C87CC8"/>
    <w:rsid w:val="00C9283D"/>
    <w:rsid w:val="00C9297D"/>
    <w:rsid w:val="00C934E1"/>
    <w:rsid w:val="00C9746B"/>
    <w:rsid w:val="00CA0024"/>
    <w:rsid w:val="00CA1167"/>
    <w:rsid w:val="00CA2409"/>
    <w:rsid w:val="00CA317F"/>
    <w:rsid w:val="00CA4369"/>
    <w:rsid w:val="00CA4742"/>
    <w:rsid w:val="00CB2650"/>
    <w:rsid w:val="00CB2837"/>
    <w:rsid w:val="00CB708C"/>
    <w:rsid w:val="00CC4775"/>
    <w:rsid w:val="00CC6E58"/>
    <w:rsid w:val="00CD122D"/>
    <w:rsid w:val="00CD2647"/>
    <w:rsid w:val="00CD384B"/>
    <w:rsid w:val="00CD4C86"/>
    <w:rsid w:val="00CD587D"/>
    <w:rsid w:val="00CD7765"/>
    <w:rsid w:val="00CD7D95"/>
    <w:rsid w:val="00CE01B2"/>
    <w:rsid w:val="00CE61B7"/>
    <w:rsid w:val="00CE6882"/>
    <w:rsid w:val="00CE6F16"/>
    <w:rsid w:val="00CE721C"/>
    <w:rsid w:val="00CE739F"/>
    <w:rsid w:val="00CE78D7"/>
    <w:rsid w:val="00CF1DA6"/>
    <w:rsid w:val="00CF26E5"/>
    <w:rsid w:val="00CF54DD"/>
    <w:rsid w:val="00CF5585"/>
    <w:rsid w:val="00CF5E57"/>
    <w:rsid w:val="00D0019C"/>
    <w:rsid w:val="00D05258"/>
    <w:rsid w:val="00D056F2"/>
    <w:rsid w:val="00D07ABB"/>
    <w:rsid w:val="00D114E7"/>
    <w:rsid w:val="00D11ADC"/>
    <w:rsid w:val="00D11B54"/>
    <w:rsid w:val="00D15086"/>
    <w:rsid w:val="00D171F7"/>
    <w:rsid w:val="00D21417"/>
    <w:rsid w:val="00D2262A"/>
    <w:rsid w:val="00D233BF"/>
    <w:rsid w:val="00D265DD"/>
    <w:rsid w:val="00D279FD"/>
    <w:rsid w:val="00D27DFA"/>
    <w:rsid w:val="00D30BCF"/>
    <w:rsid w:val="00D352EE"/>
    <w:rsid w:val="00D357C8"/>
    <w:rsid w:val="00D4292A"/>
    <w:rsid w:val="00D44E0B"/>
    <w:rsid w:val="00D476A4"/>
    <w:rsid w:val="00D51EF6"/>
    <w:rsid w:val="00D56B63"/>
    <w:rsid w:val="00D56D27"/>
    <w:rsid w:val="00D56F7C"/>
    <w:rsid w:val="00D63679"/>
    <w:rsid w:val="00D64D3F"/>
    <w:rsid w:val="00D67893"/>
    <w:rsid w:val="00D71969"/>
    <w:rsid w:val="00D73865"/>
    <w:rsid w:val="00D74681"/>
    <w:rsid w:val="00D75196"/>
    <w:rsid w:val="00D80827"/>
    <w:rsid w:val="00D859D2"/>
    <w:rsid w:val="00D91B28"/>
    <w:rsid w:val="00D92965"/>
    <w:rsid w:val="00D92C4A"/>
    <w:rsid w:val="00D931E0"/>
    <w:rsid w:val="00D93497"/>
    <w:rsid w:val="00D95845"/>
    <w:rsid w:val="00D965C7"/>
    <w:rsid w:val="00DA028B"/>
    <w:rsid w:val="00DA0B36"/>
    <w:rsid w:val="00DA1CA2"/>
    <w:rsid w:val="00DA583E"/>
    <w:rsid w:val="00DB0D2C"/>
    <w:rsid w:val="00DB1EF3"/>
    <w:rsid w:val="00DB2275"/>
    <w:rsid w:val="00DB2677"/>
    <w:rsid w:val="00DB4B6A"/>
    <w:rsid w:val="00DC0AAD"/>
    <w:rsid w:val="00DC3538"/>
    <w:rsid w:val="00DC5089"/>
    <w:rsid w:val="00DC560F"/>
    <w:rsid w:val="00DC6B4E"/>
    <w:rsid w:val="00DC6E62"/>
    <w:rsid w:val="00DC7DB2"/>
    <w:rsid w:val="00DD1246"/>
    <w:rsid w:val="00DD1FEA"/>
    <w:rsid w:val="00DD56F3"/>
    <w:rsid w:val="00DE3F8D"/>
    <w:rsid w:val="00DE6C59"/>
    <w:rsid w:val="00DE7561"/>
    <w:rsid w:val="00DE7E80"/>
    <w:rsid w:val="00DF41E7"/>
    <w:rsid w:val="00DF6265"/>
    <w:rsid w:val="00DF64FF"/>
    <w:rsid w:val="00DF6CDA"/>
    <w:rsid w:val="00DF7703"/>
    <w:rsid w:val="00E04257"/>
    <w:rsid w:val="00E05237"/>
    <w:rsid w:val="00E052C1"/>
    <w:rsid w:val="00E13094"/>
    <w:rsid w:val="00E130A8"/>
    <w:rsid w:val="00E15387"/>
    <w:rsid w:val="00E17141"/>
    <w:rsid w:val="00E20468"/>
    <w:rsid w:val="00E21652"/>
    <w:rsid w:val="00E21FCF"/>
    <w:rsid w:val="00E23D98"/>
    <w:rsid w:val="00E23FD0"/>
    <w:rsid w:val="00E300EC"/>
    <w:rsid w:val="00E302D6"/>
    <w:rsid w:val="00E31202"/>
    <w:rsid w:val="00E313A6"/>
    <w:rsid w:val="00E313BC"/>
    <w:rsid w:val="00E3310A"/>
    <w:rsid w:val="00E33BEA"/>
    <w:rsid w:val="00E34E7F"/>
    <w:rsid w:val="00E34FDE"/>
    <w:rsid w:val="00E363AC"/>
    <w:rsid w:val="00E36E28"/>
    <w:rsid w:val="00E378AE"/>
    <w:rsid w:val="00E37DBE"/>
    <w:rsid w:val="00E41AAC"/>
    <w:rsid w:val="00E42307"/>
    <w:rsid w:val="00E42651"/>
    <w:rsid w:val="00E43176"/>
    <w:rsid w:val="00E442DC"/>
    <w:rsid w:val="00E455A0"/>
    <w:rsid w:val="00E45711"/>
    <w:rsid w:val="00E513F2"/>
    <w:rsid w:val="00E51AE7"/>
    <w:rsid w:val="00E525AD"/>
    <w:rsid w:val="00E539BB"/>
    <w:rsid w:val="00E5450E"/>
    <w:rsid w:val="00E549E4"/>
    <w:rsid w:val="00E54E9D"/>
    <w:rsid w:val="00E5641D"/>
    <w:rsid w:val="00E61331"/>
    <w:rsid w:val="00E61577"/>
    <w:rsid w:val="00E64022"/>
    <w:rsid w:val="00E643D6"/>
    <w:rsid w:val="00E64A1F"/>
    <w:rsid w:val="00E71C17"/>
    <w:rsid w:val="00E74BC5"/>
    <w:rsid w:val="00E8045E"/>
    <w:rsid w:val="00E80B4B"/>
    <w:rsid w:val="00E81FC2"/>
    <w:rsid w:val="00E8258F"/>
    <w:rsid w:val="00E86072"/>
    <w:rsid w:val="00E90FE2"/>
    <w:rsid w:val="00E9144A"/>
    <w:rsid w:val="00E9316A"/>
    <w:rsid w:val="00E94D26"/>
    <w:rsid w:val="00E9537B"/>
    <w:rsid w:val="00E9703A"/>
    <w:rsid w:val="00EA054B"/>
    <w:rsid w:val="00EA17C9"/>
    <w:rsid w:val="00EA2AC4"/>
    <w:rsid w:val="00EA2FB0"/>
    <w:rsid w:val="00EA403D"/>
    <w:rsid w:val="00EA6292"/>
    <w:rsid w:val="00EA6A69"/>
    <w:rsid w:val="00EB0188"/>
    <w:rsid w:val="00EB1160"/>
    <w:rsid w:val="00EB7B09"/>
    <w:rsid w:val="00EC00C1"/>
    <w:rsid w:val="00EC0EF0"/>
    <w:rsid w:val="00EC6289"/>
    <w:rsid w:val="00ED3E1E"/>
    <w:rsid w:val="00ED4B35"/>
    <w:rsid w:val="00ED5857"/>
    <w:rsid w:val="00ED66D5"/>
    <w:rsid w:val="00EE31A6"/>
    <w:rsid w:val="00EE5400"/>
    <w:rsid w:val="00EE63E4"/>
    <w:rsid w:val="00EF5CF1"/>
    <w:rsid w:val="00EF6818"/>
    <w:rsid w:val="00EF7539"/>
    <w:rsid w:val="00F0024A"/>
    <w:rsid w:val="00F00DF8"/>
    <w:rsid w:val="00F01DFF"/>
    <w:rsid w:val="00F02B46"/>
    <w:rsid w:val="00F05236"/>
    <w:rsid w:val="00F07F63"/>
    <w:rsid w:val="00F1399C"/>
    <w:rsid w:val="00F14F2B"/>
    <w:rsid w:val="00F177DB"/>
    <w:rsid w:val="00F20CAE"/>
    <w:rsid w:val="00F210DB"/>
    <w:rsid w:val="00F26BA1"/>
    <w:rsid w:val="00F32A59"/>
    <w:rsid w:val="00F33080"/>
    <w:rsid w:val="00F43963"/>
    <w:rsid w:val="00F44A2D"/>
    <w:rsid w:val="00F46C9E"/>
    <w:rsid w:val="00F500D3"/>
    <w:rsid w:val="00F50958"/>
    <w:rsid w:val="00F539E2"/>
    <w:rsid w:val="00F62E55"/>
    <w:rsid w:val="00F63D14"/>
    <w:rsid w:val="00F64CCA"/>
    <w:rsid w:val="00F65385"/>
    <w:rsid w:val="00F6667D"/>
    <w:rsid w:val="00F72767"/>
    <w:rsid w:val="00F73D55"/>
    <w:rsid w:val="00F74B28"/>
    <w:rsid w:val="00F74F65"/>
    <w:rsid w:val="00F751AF"/>
    <w:rsid w:val="00F75911"/>
    <w:rsid w:val="00F77139"/>
    <w:rsid w:val="00F77D08"/>
    <w:rsid w:val="00F82DA9"/>
    <w:rsid w:val="00F837A5"/>
    <w:rsid w:val="00F84103"/>
    <w:rsid w:val="00F85B0B"/>
    <w:rsid w:val="00F87ADA"/>
    <w:rsid w:val="00F92057"/>
    <w:rsid w:val="00F93590"/>
    <w:rsid w:val="00F94655"/>
    <w:rsid w:val="00F948E6"/>
    <w:rsid w:val="00F97097"/>
    <w:rsid w:val="00FA1D16"/>
    <w:rsid w:val="00FA5C3D"/>
    <w:rsid w:val="00FA630D"/>
    <w:rsid w:val="00FB00CA"/>
    <w:rsid w:val="00FB3A5B"/>
    <w:rsid w:val="00FB4935"/>
    <w:rsid w:val="00FB5357"/>
    <w:rsid w:val="00FB5447"/>
    <w:rsid w:val="00FB577C"/>
    <w:rsid w:val="00FB5C32"/>
    <w:rsid w:val="00FB6A53"/>
    <w:rsid w:val="00FC0949"/>
    <w:rsid w:val="00FC2592"/>
    <w:rsid w:val="00FC374B"/>
    <w:rsid w:val="00FC3CCA"/>
    <w:rsid w:val="00FC3F37"/>
    <w:rsid w:val="00FC3F49"/>
    <w:rsid w:val="00FD3215"/>
    <w:rsid w:val="00FD7F75"/>
    <w:rsid w:val="00FE14FD"/>
    <w:rsid w:val="00FE2299"/>
    <w:rsid w:val="00FF0243"/>
    <w:rsid w:val="00FF23D1"/>
    <w:rsid w:val="00FF3E91"/>
    <w:rsid w:val="00FF4547"/>
    <w:rsid w:val="00FF471C"/>
    <w:rsid w:val="00FF4FAF"/>
    <w:rsid w:val="018AD726"/>
    <w:rsid w:val="01BE527C"/>
    <w:rsid w:val="09D39C71"/>
    <w:rsid w:val="1E3D5E74"/>
    <w:rsid w:val="3076946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hAnsi="Times New Roman" w:eastAsia="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rsid w:val="00191CC4"/>
    <w:rPr>
      <w:rFonts w:ascii="Times New Roman" w:hAnsi="Times New Roman" w:eastAsia="Times New Roman" w:cs="Times New Roman"/>
      <w:sz w:val="24"/>
      <w:szCs w:val="20"/>
      <w:lang w:eastAsia="en-US"/>
    </w:rPr>
  </w:style>
  <w:style w:type="numbering" w:styleId="Sraonra1" w:customStyle="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hAnsi="Times New Roman" w:eastAsia="Times New Roman" w:cs="Times New Roman"/>
      <w:sz w:val="24"/>
      <w:szCs w:val="20"/>
      <w:lang w:eastAsia="en-US"/>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hAnsi="Times New Roman" w:eastAsia="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hAnsi="Times New Roman" w:eastAsia="Times New Roman" w:cs="Times New Roman"/>
      <w:sz w:val="24"/>
      <w:szCs w:val="20"/>
      <w:lang w:eastAsia="en-US"/>
    </w:rPr>
  </w:style>
  <w:style w:type="character" w:styleId="AntratsDiagrama" w:customStyle="1">
    <w:name w:val="Antraštės Diagrama"/>
    <w:basedOn w:val="Numatytasispastraiposriftas"/>
    <w:link w:val="Antrats"/>
    <w:uiPriority w:val="99"/>
    <w:rsid w:val="00191CC4"/>
    <w:rPr>
      <w:rFonts w:ascii="Times New Roman" w:hAnsi="Times New Roman" w:eastAsia="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hAnsi="Times New Roman" w:eastAsia="Times New Roman" w:cs="Times New Roman"/>
      <w:sz w:val="24"/>
      <w:szCs w:val="20"/>
      <w:lang w:eastAsia="en-US"/>
    </w:rPr>
  </w:style>
  <w:style w:type="character" w:styleId="PoratDiagrama" w:customStyle="1">
    <w:name w:val="Poraštė Diagrama"/>
    <w:basedOn w:val="Numatytasispastraiposriftas"/>
    <w:link w:val="Porat"/>
    <w:rsid w:val="00191CC4"/>
    <w:rPr>
      <w:rFonts w:ascii="Times New Roman" w:hAnsi="Times New Roman" w:eastAsia="Times New Roman" w:cs="Times New Roman"/>
      <w:sz w:val="24"/>
      <w:szCs w:val="20"/>
      <w:lang w:eastAsia="en-US"/>
    </w:rPr>
  </w:style>
  <w:style w:type="paragraph" w:styleId="Paraai" w:customStyle="1">
    <w:name w:val="Parašai"/>
    <w:basedOn w:val="prastasis"/>
    <w:rsid w:val="00191CC4"/>
    <w:pPr>
      <w:tabs>
        <w:tab w:val="left" w:pos="6237"/>
      </w:tabs>
      <w:spacing w:before="240" w:after="0" w:line="240" w:lineRule="auto"/>
      <w:jc w:val="both"/>
    </w:pPr>
    <w:rPr>
      <w:rFonts w:ascii="Times New Roman" w:hAnsi="Times New Roman" w:eastAsia="Times New Roman" w:cs="Times New Roman"/>
      <w:sz w:val="24"/>
      <w:szCs w:val="20"/>
      <w:lang w:eastAsia="en-US"/>
    </w:rPr>
  </w:style>
  <w:style w:type="paragraph" w:styleId="Sraopastraipa">
    <w:name w:val="List Paragraph"/>
    <w:aliases w:val="Numbering,ERP-List Paragraph,List Paragraph11,lp1,Bullet 1,Use Case List Paragraph,Sąrašo pastraipa1,List Paragraph3,Bullet EY,List Paragraph Red,List Paragraph2,List Paragraph21,Lentele,List Paragraph22,List Paragraph221,Bullet,punktai"/>
    <w:basedOn w:val="prastasis"/>
    <w:link w:val="SraopastraipaDiagrama"/>
    <w:uiPriority w:val="34"/>
    <w:qFormat/>
    <w:rsid w:val="00191CC4"/>
    <w:pPr>
      <w:spacing w:after="0" w:line="240" w:lineRule="auto"/>
      <w:ind w:left="720"/>
      <w:contextualSpacing/>
      <w:jc w:val="both"/>
    </w:pPr>
    <w:rPr>
      <w:rFonts w:ascii="Times New Roman" w:hAnsi="Times New Roman" w:eastAsia="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hAnsi="Times New Roman" w:eastAsia="Times New Roman" w:cs="Times New Roman"/>
      <w:sz w:val="24"/>
      <w:szCs w:val="20"/>
      <w:lang w:eastAsia="en-US"/>
    </w:rPr>
  </w:style>
  <w:style w:type="character" w:styleId="Pagrindiniotekstotrauka2Diagrama" w:customStyle="1">
    <w:name w:val="Pagrindinio teksto įtrauka 2 Diagrama"/>
    <w:basedOn w:val="Numatytasispastraiposriftas"/>
    <w:link w:val="Pagrindiniotekstotrauka2"/>
    <w:semiHidden/>
    <w:rsid w:val="00191CC4"/>
    <w:rPr>
      <w:rFonts w:ascii="Times New Roman" w:hAnsi="Times New Roman" w:eastAsia="Times New Roman" w:cs="Times New Roman"/>
      <w:sz w:val="24"/>
      <w:szCs w:val="20"/>
      <w:lang w:eastAsia="en-US"/>
    </w:rPr>
  </w:style>
  <w:style w:type="paragraph" w:styleId="1" w:customStyle="1">
    <w:name w:val="Стиль1"/>
    <w:basedOn w:val="prastasis"/>
    <w:rsid w:val="00191CC4"/>
    <w:pPr>
      <w:spacing w:after="0" w:line="240" w:lineRule="auto"/>
      <w:jc w:val="center"/>
    </w:pPr>
    <w:rPr>
      <w:rFonts w:ascii="Times New Roman" w:hAnsi="Times New Roman" w:eastAsia="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styleId="SraopastraipaDiagrama" w:customStyle="1">
    <w:name w:val="Sąrašo pastraipa Diagrama"/>
    <w:aliases w:val="Numbering Diagrama,ERP-List Paragraph Diagrama,List Paragraph11 Diagrama,lp1 Diagrama,Bullet 1 Diagrama,Use Case List Paragraph Diagrama,Sąrašo pastraipa1 Diagrama,List Paragraph3 Diagrama,Bullet EY Diagrama,Lentele Diagrama"/>
    <w:link w:val="Sraopastraipa"/>
    <w:uiPriority w:val="34"/>
    <w:qFormat/>
    <w:rsid w:val="00191CC4"/>
    <w:rPr>
      <w:rFonts w:ascii="Times New Roman" w:hAnsi="Times New Roman" w:eastAsia="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semiHidden/>
    <w:unhideWhenUsed/>
    <w:rsid w:val="00587BBF"/>
    <w:pPr>
      <w:spacing w:after="0" w:line="240" w:lineRule="auto"/>
    </w:pPr>
    <w:rPr>
      <w:rFonts w:ascii="Times New Roman" w:hAnsi="Times New Roman" w:eastAsia="Times New Roman" w:cs="Times New Roman"/>
      <w:sz w:val="20"/>
      <w:szCs w:val="20"/>
      <w:lang w:val="ru-RU" w:eastAsia="en-US"/>
    </w:rPr>
  </w:style>
  <w:style w:type="character" w:styleId="KomentarotekstasDiagrama" w:customStyle="1">
    <w:name w:val="Komentaro tekstas Diagrama"/>
    <w:basedOn w:val="Numatytasispastraiposriftas"/>
    <w:link w:val="Komentarotekstas"/>
    <w:semiHidden/>
    <w:rsid w:val="00587BBF"/>
    <w:rPr>
      <w:rFonts w:ascii="Times New Roman" w:hAnsi="Times New Roman" w:eastAsia="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styleId="DebesliotekstasDiagrama" w:customStyle="1">
    <w:name w:val="Debesėlio tekstas Diagrama"/>
    <w:basedOn w:val="Numatytasispastraiposriftas"/>
    <w:link w:val="Debesliotekstas"/>
    <w:uiPriority w:val="99"/>
    <w:semiHidden/>
    <w:rsid w:val="00587BBF"/>
    <w:rPr>
      <w:rFonts w:ascii="Tahoma" w:hAnsi="Tahoma" w:cs="Tahoma"/>
      <w:sz w:val="16"/>
      <w:szCs w:val="16"/>
    </w:rPr>
  </w:style>
  <w:style w:type="table" w:styleId="Lentelstinklelis1" w:customStyle="1">
    <w:name w:val="Lentelės tinklelis1"/>
    <w:basedOn w:val="prastojilentel"/>
    <w:next w:val="Lentelstinklelis"/>
    <w:rsid w:val="00250ADA"/>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2" w:customStyle="1">
    <w:name w:val="Lentelės tinklelis2"/>
    <w:basedOn w:val="prastojilentel"/>
    <w:next w:val="Lentelstinklelis"/>
    <w:rsid w:val="008E7A29"/>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3" w:customStyle="1">
    <w:name w:val="Lentelės tinklelis3"/>
    <w:basedOn w:val="prastojilentel"/>
    <w:next w:val="Lentelstinklelis"/>
    <w:rsid w:val="00B14016"/>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styleId="PuslapioinaostekstasDiagrama" w:customStyle="1">
    <w:name w:val="Puslapio išnašos tekstas Diagrama"/>
    <w:aliases w:val=" Diagrama1 Diagrama,Diagrama1 Diagrama"/>
    <w:basedOn w:val="Numatytasispastraiposriftas"/>
    <w:link w:val="Puslapioinaostekstas"/>
    <w:uiPriority w:val="99"/>
    <w:rsid w:val="00C45DE1"/>
    <w:rPr>
      <w:sz w:val="20"/>
      <w:szCs w:val="20"/>
    </w:rPr>
  </w:style>
  <w:style w:type="character" w:styleId="Antrat3Diagrama" w:customStyle="1">
    <w:name w:val="Antraštė 3 Diagrama"/>
    <w:basedOn w:val="Numatytasispastraiposriftas"/>
    <w:link w:val="Antrat3"/>
    <w:uiPriority w:val="9"/>
    <w:semiHidden/>
    <w:rsid w:val="0007613B"/>
    <w:rPr>
      <w:rFonts w:asciiTheme="majorHAnsi" w:hAnsiTheme="majorHAnsi" w:eastAsiaTheme="majorEastAsia"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4424EE"/>
    <w:pPr>
      <w:spacing w:after="200"/>
    </w:pPr>
    <w:rPr>
      <w:rFonts w:asciiTheme="minorHAnsi" w:hAnsiTheme="minorHAnsi" w:eastAsiaTheme="minorEastAsia" w:cstheme="minorBidi"/>
      <w:b/>
      <w:bCs/>
      <w:lang w:val="lt-LT" w:eastAsia="zh-CN"/>
    </w:rPr>
  </w:style>
  <w:style w:type="character" w:styleId="KomentarotemaDiagrama" w:customStyle="1">
    <w:name w:val="Komentaro tema Diagrama"/>
    <w:basedOn w:val="KomentarotekstasDiagrama"/>
    <w:link w:val="Komentarotema"/>
    <w:uiPriority w:val="99"/>
    <w:semiHidden/>
    <w:rsid w:val="004424EE"/>
    <w:rPr>
      <w:rFonts w:ascii="Times New Roman" w:hAnsi="Times New Roman" w:eastAsia="Times New Roman" w:cs="Times New Roman"/>
      <w:b/>
      <w:bCs/>
      <w:sz w:val="20"/>
      <w:szCs w:val="20"/>
      <w:lang w:val="ru-RU" w:eastAsia="en-US"/>
    </w:rPr>
  </w:style>
  <w:style w:type="paragraph" w:styleId="Default" w:customStyle="1">
    <w:name w:val="Default"/>
    <w:rsid w:val="007426BB"/>
    <w:pPr>
      <w:autoSpaceDE w:val="0"/>
      <w:autoSpaceDN w:val="0"/>
      <w:adjustRightInd w:val="0"/>
      <w:spacing w:after="0" w:line="240" w:lineRule="auto"/>
    </w:pPr>
    <w:rPr>
      <w:rFonts w:ascii="Times New Roman" w:hAnsi="Times New Roman" w:eastAsia="Times New Roman" w:cs="Times New Roman"/>
      <w:color w:val="000000"/>
      <w:sz w:val="24"/>
      <w:szCs w:val="24"/>
      <w:lang w:eastAsia="lt-LT"/>
    </w:rPr>
  </w:style>
  <w:style w:type="paragraph" w:styleId="BodyText2" w:customStyle="1">
    <w:name w:val="Body Text2"/>
    <w:rsid w:val="006E79D3"/>
    <w:pPr>
      <w:suppressAutoHyphens/>
      <w:autoSpaceDE w:val="0"/>
      <w:autoSpaceDN w:val="0"/>
      <w:spacing w:after="0" w:line="240" w:lineRule="auto"/>
      <w:ind w:firstLine="312"/>
      <w:jc w:val="both"/>
      <w:textAlignment w:val="baseline"/>
    </w:pPr>
    <w:rPr>
      <w:rFonts w:ascii="TimesLT" w:hAnsi="TimesLT" w:eastAsia="Times New Roman" w:cs="Times New Roman"/>
      <w:sz w:val="20"/>
      <w:szCs w:val="20"/>
      <w:lang w:val="en-US" w:eastAsia="en-US"/>
    </w:rPr>
  </w:style>
  <w:style w:type="paragraph" w:styleId="Statja" w:customStyle="1">
    <w:name w:val="Statja"/>
    <w:basedOn w:val="prastasis"/>
    <w:rsid w:val="006E79D3"/>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hAnsi="TimesLT" w:eastAsia="Times New Roman" w:cs="Times New Roman"/>
      <w:b/>
      <w:bCs/>
      <w:sz w:val="20"/>
      <w:szCs w:val="20"/>
      <w:lang w:val="en-US" w:eastAsia="en-US"/>
    </w:rPr>
  </w:style>
  <w:style w:type="character" w:styleId="normaltextrun" w:customStyle="1">
    <w:name w:val="normaltextrun"/>
    <w:basedOn w:val="Numatytasispastraiposriftas"/>
    <w:rsid w:val="00F539E2"/>
  </w:style>
  <w:style w:type="paragraph" w:styleId="Pataisymai">
    <w:name w:val="Revision"/>
    <w:hidden/>
    <w:uiPriority w:val="99"/>
    <w:semiHidden/>
    <w:rsid w:val="00316532"/>
    <w:pPr>
      <w:spacing w:after="0" w:line="240" w:lineRule="auto"/>
    </w:pPr>
  </w:style>
  <w:style w:type="character" w:styleId="eop" w:customStyle="1">
    <w:name w:val="eop"/>
    <w:basedOn w:val="Numatytasispastraiposriftas"/>
    <w:rsid w:val="008E7A73"/>
  </w:style>
  <w:style w:type="paragraph" w:styleId="paragraph" w:customStyle="1">
    <w:name w:val="paragraph"/>
    <w:basedOn w:val="prastasis"/>
    <w:rsid w:val="008E7A73"/>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eapdorotaspaminjimas1" w:customStyle="1">
    <w:name w:val="Neapdorotas paminėjimas1"/>
    <w:basedOn w:val="Numatytasispastraiposriftas"/>
    <w:uiPriority w:val="99"/>
    <w:semiHidden/>
    <w:unhideWhenUsed/>
    <w:rsid w:val="00BB1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80577915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2345019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DAE7439-2C94-45C5-9D2C-E4701870DC4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78871B26-CE99-4A0D-93E1-E9C47E1EC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Audrius Vaznelis</dc:creator>
  <lastModifiedBy>Evelina Stelmokė</lastModifiedBy>
  <revision>52</revision>
  <lastPrinted>2019-03-04T13:54:00.0000000Z</lastPrinted>
  <dcterms:created xsi:type="dcterms:W3CDTF">2022-05-12T07:34:00.0000000Z</dcterms:created>
  <dcterms:modified xsi:type="dcterms:W3CDTF">2025-01-21T06:42:12.8653663Z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