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0CB2" w14:textId="77777777" w:rsidR="002B39FE" w:rsidRPr="001262C5" w:rsidRDefault="002B39FE" w:rsidP="002B39FE">
      <w:pPr>
        <w:ind w:firstLine="720"/>
        <w:jc w:val="both"/>
        <w:rPr>
          <w:szCs w:val="24"/>
          <w:lang w:val="en-GB"/>
        </w:rPr>
      </w:pPr>
    </w:p>
    <w:p w14:paraId="6A4DD324" w14:textId="77777777" w:rsidR="002B39FE" w:rsidRPr="001262C5" w:rsidRDefault="002B39FE" w:rsidP="002B39FE">
      <w:pPr>
        <w:ind w:firstLine="720"/>
        <w:jc w:val="both"/>
        <w:rPr>
          <w:szCs w:val="24"/>
          <w:lang w:val="en-GB"/>
        </w:rPr>
      </w:pPr>
    </w:p>
    <w:p w14:paraId="46A9FB0C" w14:textId="77777777" w:rsidR="002B39FE" w:rsidRPr="001262C5" w:rsidRDefault="002B39FE" w:rsidP="002B39FE">
      <w:pPr>
        <w:ind w:firstLine="720"/>
        <w:jc w:val="both"/>
        <w:rPr>
          <w:szCs w:val="24"/>
          <w:lang w:val="en-GB"/>
        </w:rPr>
      </w:pPr>
    </w:p>
    <w:p w14:paraId="0210D594" w14:textId="77777777" w:rsidR="002B39FE" w:rsidRPr="001262C5" w:rsidRDefault="00000000" w:rsidP="002B39FE">
      <w:pPr>
        <w:ind w:firstLine="720"/>
        <w:jc w:val="both"/>
        <w:rPr>
          <w:szCs w:val="24"/>
          <w:lang w:val="en-GB"/>
        </w:rPr>
      </w:pPr>
      <w:r>
        <w:rPr>
          <w:noProof/>
          <w:lang w:val="en-GB"/>
        </w:rPr>
        <w:object w:dxaOrig="1440" w:dyaOrig="1440" w14:anchorId="7447F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7.85pt;margin-top:-43.65pt;width:41.9pt;height:45.65pt;z-index:251659264" fillcolor="window">
            <v:imagedata r:id="rId5" o:title="" croptop="1339f" cropbottom="21424f" cropleft="13785f" cropright="12692f"/>
          </v:shape>
          <o:OLEObject Type="Embed" ProgID="Word.Picture.8" ShapeID="_x0000_s1026" DrawAspect="Content" ObjectID="_1799231343" r:id="rId6"/>
        </w:obje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9"/>
        <w:gridCol w:w="4970"/>
        <w:gridCol w:w="92"/>
      </w:tblGrid>
      <w:tr w:rsidR="002B39FE" w:rsidRPr="00905A0A" w14:paraId="668B245F" w14:textId="77777777" w:rsidTr="00D87F01">
        <w:trPr>
          <w:gridAfter w:val="1"/>
          <w:wAfter w:w="92" w:type="dxa"/>
        </w:trPr>
        <w:tc>
          <w:tcPr>
            <w:tcW w:w="4969" w:type="dxa"/>
            <w:shd w:val="clear" w:color="auto" w:fill="auto"/>
          </w:tcPr>
          <w:p w14:paraId="5ADE368D" w14:textId="77777777" w:rsidR="002B39FE" w:rsidRPr="009512E2" w:rsidRDefault="002B39FE" w:rsidP="00D87F01">
            <w:pPr>
              <w:jc w:val="center"/>
              <w:rPr>
                <w:b/>
                <w:caps/>
                <w:szCs w:val="24"/>
                <w:lang w:val="fi-FI"/>
              </w:rPr>
            </w:pPr>
            <w:r w:rsidRPr="009512E2">
              <w:rPr>
                <w:b/>
                <w:caps/>
                <w:szCs w:val="24"/>
                <w:lang w:val="fi-FI"/>
              </w:rPr>
              <w:t>Valstybės sienos apsaugos tarnybos</w:t>
            </w:r>
          </w:p>
          <w:p w14:paraId="19DFAA60" w14:textId="77777777" w:rsidR="002B39FE" w:rsidRPr="009512E2" w:rsidRDefault="002B39FE" w:rsidP="00D87F01">
            <w:pPr>
              <w:jc w:val="center"/>
              <w:rPr>
                <w:b/>
                <w:caps/>
                <w:szCs w:val="24"/>
                <w:lang w:val="fi-FI"/>
              </w:rPr>
            </w:pPr>
            <w:r w:rsidRPr="009512E2">
              <w:rPr>
                <w:b/>
                <w:caps/>
                <w:szCs w:val="24"/>
                <w:lang w:val="fi-FI"/>
              </w:rPr>
              <w:t>prie Lietuvos Respublikos Vidaus reikalų ministerijos</w:t>
            </w:r>
          </w:p>
          <w:p w14:paraId="3497E59D" w14:textId="77777777" w:rsidR="002B39FE" w:rsidRPr="001262C5" w:rsidRDefault="002B39FE" w:rsidP="00D87F01">
            <w:pPr>
              <w:jc w:val="center"/>
              <w:rPr>
                <w:b/>
                <w:caps/>
                <w:szCs w:val="24"/>
                <w:lang w:val="en-GB"/>
              </w:rPr>
            </w:pPr>
            <w:r w:rsidRPr="001262C5">
              <w:rPr>
                <w:b/>
                <w:caps/>
                <w:szCs w:val="24"/>
                <w:lang w:val="en-GB"/>
              </w:rPr>
              <w:t>viešųjų pirkimų skyrius</w:t>
            </w:r>
          </w:p>
          <w:p w14:paraId="42508F7A" w14:textId="77777777" w:rsidR="002B39FE" w:rsidRPr="001262C5" w:rsidRDefault="002B39FE" w:rsidP="00D87F01">
            <w:pPr>
              <w:jc w:val="center"/>
              <w:rPr>
                <w:szCs w:val="24"/>
                <w:lang w:val="en-GB"/>
              </w:rPr>
            </w:pPr>
          </w:p>
        </w:tc>
        <w:tc>
          <w:tcPr>
            <w:tcW w:w="4970" w:type="dxa"/>
          </w:tcPr>
          <w:p w14:paraId="279D1430" w14:textId="77777777" w:rsidR="002B39FE" w:rsidRPr="00905A0A" w:rsidRDefault="002B39FE" w:rsidP="00D87F01">
            <w:pPr>
              <w:jc w:val="center"/>
              <w:rPr>
                <w:b/>
                <w:caps/>
                <w:szCs w:val="24"/>
                <w:lang w:val="en-GB"/>
              </w:rPr>
            </w:pPr>
            <w:r w:rsidRPr="00905A0A">
              <w:rPr>
                <w:b/>
                <w:caps/>
                <w:lang w:val="en-GB"/>
              </w:rPr>
              <w:t>PUBLIC PROCUREMENT DIVISION OF</w:t>
            </w:r>
          </w:p>
          <w:p w14:paraId="501C393F" w14:textId="77777777" w:rsidR="002B39FE" w:rsidRPr="00905A0A" w:rsidRDefault="002B39FE" w:rsidP="00D87F01">
            <w:pPr>
              <w:jc w:val="center"/>
              <w:rPr>
                <w:b/>
                <w:caps/>
                <w:szCs w:val="24"/>
                <w:lang w:val="en-GB"/>
              </w:rPr>
            </w:pPr>
            <w:r w:rsidRPr="00905A0A">
              <w:rPr>
                <w:b/>
                <w:caps/>
                <w:lang w:val="en-GB"/>
              </w:rPr>
              <w:t>STATE BORDER GUARD SERVICE AT</w:t>
            </w:r>
          </w:p>
          <w:p w14:paraId="65CD0E7C" w14:textId="77777777" w:rsidR="002B39FE" w:rsidRPr="00905A0A" w:rsidRDefault="002B39FE" w:rsidP="00D87F01">
            <w:pPr>
              <w:jc w:val="center"/>
              <w:rPr>
                <w:b/>
                <w:caps/>
                <w:szCs w:val="24"/>
                <w:lang w:val="en-GB"/>
              </w:rPr>
            </w:pPr>
            <w:r w:rsidRPr="00905A0A">
              <w:rPr>
                <w:b/>
                <w:caps/>
                <w:lang w:val="en-GB"/>
              </w:rPr>
              <w:t>THE MINISTRY OF THE INTERIOR OF THE REPUBLIC OF LITHUANIA</w:t>
            </w:r>
          </w:p>
          <w:p w14:paraId="06B19AC5" w14:textId="77777777" w:rsidR="002B39FE" w:rsidRPr="00905A0A" w:rsidRDefault="002B39FE" w:rsidP="00D87F01">
            <w:pPr>
              <w:jc w:val="center"/>
              <w:rPr>
                <w:szCs w:val="24"/>
                <w:lang w:val="en-GB"/>
              </w:rPr>
            </w:pPr>
          </w:p>
        </w:tc>
      </w:tr>
      <w:tr w:rsidR="002B39FE" w:rsidRPr="00905A0A" w14:paraId="7D840718" w14:textId="77777777" w:rsidTr="00D87F01">
        <w:trPr>
          <w:gridAfter w:val="1"/>
          <w:wAfter w:w="92" w:type="dxa"/>
        </w:trPr>
        <w:tc>
          <w:tcPr>
            <w:tcW w:w="4969" w:type="dxa"/>
            <w:shd w:val="clear" w:color="auto" w:fill="auto"/>
          </w:tcPr>
          <w:p w14:paraId="02FF422F" w14:textId="77777777" w:rsidR="002B39FE" w:rsidRPr="009512E2" w:rsidRDefault="002B39FE" w:rsidP="00D87F01">
            <w:pPr>
              <w:jc w:val="center"/>
              <w:rPr>
                <w:sz w:val="18"/>
                <w:szCs w:val="18"/>
              </w:rPr>
            </w:pPr>
            <w:r w:rsidRPr="009512E2">
              <w:rPr>
                <w:sz w:val="18"/>
                <w:szCs w:val="18"/>
              </w:rPr>
              <w:t xml:space="preserve">Biudžetinė įstaiga     </w:t>
            </w:r>
          </w:p>
          <w:p w14:paraId="159AA73F" w14:textId="77777777" w:rsidR="002B39FE" w:rsidRDefault="002B39FE" w:rsidP="00D87F01">
            <w:pPr>
              <w:ind w:right="-143" w:hanging="142"/>
              <w:jc w:val="center"/>
              <w:rPr>
                <w:sz w:val="18"/>
                <w:szCs w:val="18"/>
              </w:rPr>
            </w:pPr>
            <w:r w:rsidRPr="009512E2">
              <w:rPr>
                <w:sz w:val="18"/>
                <w:szCs w:val="18"/>
              </w:rPr>
              <w:t xml:space="preserve">Savanorių pr. 2, LT-03116 </w:t>
            </w:r>
            <w:r>
              <w:rPr>
                <w:sz w:val="18"/>
                <w:szCs w:val="18"/>
              </w:rPr>
              <w:t xml:space="preserve">(+370 ) 707 59305 / (+370 ) 5 233 1352,      </w:t>
            </w:r>
          </w:p>
          <w:p w14:paraId="690EC8C5" w14:textId="77777777" w:rsidR="002B39FE" w:rsidRDefault="002B39FE" w:rsidP="00D87F01">
            <w:pPr>
              <w:ind w:right="-143" w:hanging="142"/>
              <w:jc w:val="center"/>
              <w:rPr>
                <w:rStyle w:val="Hipersaitas"/>
              </w:rPr>
            </w:pPr>
            <w:r>
              <w:rPr>
                <w:sz w:val="18"/>
                <w:szCs w:val="18"/>
              </w:rPr>
              <w:t xml:space="preserve">faks.: (+370) 707 59306 / (+370 ) 5 233 1365 / (+370 ) 707 57344, el. p. </w:t>
            </w:r>
            <w:r>
              <w:fldChar w:fldCharType="begin"/>
            </w:r>
            <w:r>
              <w:instrText>HYPERLINK "mailto:dvks@vsat.vrm.lt"</w:instrText>
            </w:r>
            <w:r>
              <w:fldChar w:fldCharType="separate"/>
            </w:r>
            <w:r>
              <w:rPr>
                <w:rStyle w:val="Hipersaitas"/>
                <w:sz w:val="18"/>
                <w:szCs w:val="18"/>
              </w:rPr>
              <w:t>dvks@vsat.vrm.lt</w:t>
            </w:r>
            <w:r>
              <w:rPr>
                <w:rStyle w:val="Hipersaitas"/>
                <w:sz w:val="18"/>
                <w:szCs w:val="18"/>
              </w:rPr>
              <w:fldChar w:fldCharType="end"/>
            </w:r>
            <w:r>
              <w:rPr>
                <w:rStyle w:val="Hipersaitas"/>
                <w:sz w:val="18"/>
                <w:szCs w:val="18"/>
              </w:rPr>
              <w:t>.</w:t>
            </w:r>
          </w:p>
          <w:p w14:paraId="773916D6" w14:textId="77777777" w:rsidR="002B39FE" w:rsidRPr="004A0374" w:rsidRDefault="002B39FE" w:rsidP="00D87F01">
            <w:pPr>
              <w:jc w:val="center"/>
              <w:rPr>
                <w:sz w:val="18"/>
                <w:szCs w:val="18"/>
              </w:rPr>
            </w:pPr>
            <w:r w:rsidRPr="004A0374">
              <w:rPr>
                <w:sz w:val="18"/>
                <w:szCs w:val="18"/>
              </w:rPr>
              <w:t xml:space="preserve">  Duomenys kaupiami ir saugomi Juridinių asmenų registre    Kodas 188608252</w:t>
            </w:r>
          </w:p>
          <w:p w14:paraId="642E17CF" w14:textId="77777777" w:rsidR="002B39FE" w:rsidRPr="004A0374" w:rsidRDefault="002B39FE" w:rsidP="00D87F01">
            <w:pPr>
              <w:jc w:val="center"/>
              <w:rPr>
                <w:szCs w:val="24"/>
              </w:rPr>
            </w:pPr>
          </w:p>
        </w:tc>
        <w:tc>
          <w:tcPr>
            <w:tcW w:w="4970" w:type="dxa"/>
          </w:tcPr>
          <w:p w14:paraId="57545B01" w14:textId="77777777" w:rsidR="002B39FE" w:rsidRPr="00905A0A" w:rsidRDefault="002B39FE" w:rsidP="00D87F01">
            <w:pPr>
              <w:jc w:val="center"/>
              <w:rPr>
                <w:sz w:val="18"/>
                <w:lang w:val="en-GB"/>
              </w:rPr>
            </w:pPr>
            <w:r w:rsidRPr="00905A0A">
              <w:rPr>
                <w:sz w:val="18"/>
                <w:lang w:val="en-GB"/>
              </w:rPr>
              <w:t>Budgetary institution</w:t>
            </w:r>
          </w:p>
          <w:p w14:paraId="5A342A66" w14:textId="77777777" w:rsidR="002B39FE" w:rsidRDefault="002B39FE" w:rsidP="00D87F01">
            <w:pPr>
              <w:ind w:right="-143" w:hanging="142"/>
              <w:jc w:val="center"/>
              <w:rPr>
                <w:sz w:val="18"/>
                <w:szCs w:val="18"/>
              </w:rPr>
            </w:pPr>
            <w:r w:rsidRPr="00905A0A">
              <w:rPr>
                <w:sz w:val="18"/>
                <w:lang w:val="en-GB"/>
              </w:rPr>
              <w:t xml:space="preserve">            </w:t>
            </w:r>
            <w:proofErr w:type="spellStart"/>
            <w:r w:rsidRPr="00905A0A">
              <w:rPr>
                <w:sz w:val="18"/>
                <w:lang w:val="en-GB"/>
              </w:rPr>
              <w:t>Savanorių</w:t>
            </w:r>
            <w:proofErr w:type="spellEnd"/>
            <w:r w:rsidRPr="00905A0A">
              <w:rPr>
                <w:sz w:val="18"/>
                <w:lang w:val="en-GB"/>
              </w:rPr>
              <w:t xml:space="preserve"> Av. 2, LT-03116 Vilnius, Lithuania </w:t>
            </w:r>
            <w:r>
              <w:rPr>
                <w:sz w:val="18"/>
                <w:szCs w:val="18"/>
              </w:rPr>
              <w:t>(+</w:t>
            </w:r>
            <w:proofErr w:type="gramStart"/>
            <w:r>
              <w:rPr>
                <w:sz w:val="18"/>
                <w:szCs w:val="18"/>
              </w:rPr>
              <w:t>370 )</w:t>
            </w:r>
            <w:proofErr w:type="gramEnd"/>
            <w:r>
              <w:rPr>
                <w:sz w:val="18"/>
                <w:szCs w:val="18"/>
              </w:rPr>
              <w:t xml:space="preserve"> 707 59305 / (+370 ) 5 233 1352,      </w:t>
            </w:r>
          </w:p>
          <w:p w14:paraId="1E4B809F" w14:textId="77777777" w:rsidR="002B39FE" w:rsidRDefault="002B39FE" w:rsidP="00D87F01">
            <w:pPr>
              <w:ind w:right="-143" w:hanging="142"/>
              <w:jc w:val="center"/>
              <w:rPr>
                <w:sz w:val="18"/>
                <w:szCs w:val="18"/>
              </w:rPr>
            </w:pPr>
            <w:r>
              <w:rPr>
                <w:sz w:val="18"/>
                <w:szCs w:val="18"/>
              </w:rPr>
              <w:t xml:space="preserve">faks.: (+370) 707 59306 / (+370 ) 5 233 1365 / (+370 ) 707 57344, </w:t>
            </w:r>
          </w:p>
          <w:p w14:paraId="51920703" w14:textId="77777777" w:rsidR="002B39FE" w:rsidRDefault="002B39FE" w:rsidP="00D87F01">
            <w:pPr>
              <w:ind w:right="-143" w:hanging="142"/>
              <w:jc w:val="center"/>
              <w:rPr>
                <w:rStyle w:val="Hipersaitas"/>
              </w:rPr>
            </w:pPr>
            <w:r>
              <w:rPr>
                <w:sz w:val="18"/>
                <w:szCs w:val="18"/>
              </w:rPr>
              <w:t xml:space="preserve">el. p. </w:t>
            </w:r>
            <w:r>
              <w:fldChar w:fldCharType="begin"/>
            </w:r>
            <w:r>
              <w:instrText>HYPERLINK "mailto:dvks@vsat.vrm.lt"</w:instrText>
            </w:r>
            <w:r>
              <w:fldChar w:fldCharType="separate"/>
            </w:r>
            <w:r>
              <w:rPr>
                <w:rStyle w:val="Hipersaitas"/>
                <w:sz w:val="18"/>
                <w:szCs w:val="18"/>
              </w:rPr>
              <w:t>dvks@vsat.vrm.lt</w:t>
            </w:r>
            <w:r>
              <w:rPr>
                <w:rStyle w:val="Hipersaitas"/>
                <w:sz w:val="18"/>
                <w:szCs w:val="18"/>
              </w:rPr>
              <w:fldChar w:fldCharType="end"/>
            </w:r>
            <w:r>
              <w:rPr>
                <w:rStyle w:val="Hipersaitas"/>
                <w:sz w:val="18"/>
                <w:szCs w:val="18"/>
              </w:rPr>
              <w:t>.</w:t>
            </w:r>
          </w:p>
          <w:p w14:paraId="6A23E138" w14:textId="77777777" w:rsidR="002B39FE" w:rsidRPr="00DF388C" w:rsidRDefault="002B39FE" w:rsidP="00D87F01">
            <w:pPr>
              <w:jc w:val="center"/>
              <w:rPr>
                <w:sz w:val="18"/>
                <w:szCs w:val="18"/>
                <w:lang w:val="en-GB"/>
              </w:rPr>
            </w:pPr>
            <w:r w:rsidRPr="00905A0A">
              <w:rPr>
                <w:sz w:val="18"/>
                <w:lang w:val="en-GB"/>
              </w:rPr>
              <w:t>Data accumulated and stored at the Register of Legal Entities, Code 188608252</w:t>
            </w:r>
          </w:p>
        </w:tc>
      </w:tr>
      <w:tr w:rsidR="002B39FE" w:rsidRPr="00905A0A" w14:paraId="2E238BA1" w14:textId="77777777" w:rsidTr="00D87F01">
        <w:trPr>
          <w:gridAfter w:val="1"/>
          <w:wAfter w:w="92" w:type="dxa"/>
        </w:trPr>
        <w:tc>
          <w:tcPr>
            <w:tcW w:w="4969" w:type="dxa"/>
            <w:shd w:val="clear" w:color="auto" w:fill="auto"/>
          </w:tcPr>
          <w:p w14:paraId="4D11172F" w14:textId="77777777" w:rsidR="002B39FE" w:rsidRPr="005B0638" w:rsidRDefault="002B39FE" w:rsidP="00D87F01">
            <w:pPr>
              <w:rPr>
                <w:szCs w:val="24"/>
              </w:rPr>
            </w:pPr>
            <w:r>
              <w:rPr>
                <w:bCs/>
                <w:szCs w:val="24"/>
              </w:rPr>
              <w:t>Tiekėjams</w:t>
            </w:r>
          </w:p>
        </w:tc>
        <w:tc>
          <w:tcPr>
            <w:tcW w:w="4970" w:type="dxa"/>
          </w:tcPr>
          <w:p w14:paraId="23B33C78" w14:textId="77777777" w:rsidR="002B39FE" w:rsidRPr="00905A0A" w:rsidRDefault="002B39FE" w:rsidP="00D87F01">
            <w:pPr>
              <w:autoSpaceDE w:val="0"/>
              <w:autoSpaceDN w:val="0"/>
              <w:adjustRightInd w:val="0"/>
              <w:rPr>
                <w:szCs w:val="24"/>
                <w:lang w:val="en-GB"/>
              </w:rPr>
            </w:pPr>
            <w:r w:rsidRPr="00905A0A">
              <w:rPr>
                <w:lang w:val="en-GB"/>
              </w:rPr>
              <w:t xml:space="preserve">To </w:t>
            </w:r>
            <w:r>
              <w:rPr>
                <w:bCs/>
                <w:szCs w:val="24"/>
                <w:lang w:val="en-US"/>
              </w:rPr>
              <w:t>the suppliers</w:t>
            </w:r>
          </w:p>
        </w:tc>
      </w:tr>
      <w:tr w:rsidR="002B39FE" w:rsidRPr="00905A0A" w14:paraId="15BBEFC4" w14:textId="77777777" w:rsidTr="00D87F01">
        <w:trPr>
          <w:gridAfter w:val="1"/>
          <w:wAfter w:w="92" w:type="dxa"/>
        </w:trPr>
        <w:tc>
          <w:tcPr>
            <w:tcW w:w="4969" w:type="dxa"/>
            <w:shd w:val="clear" w:color="auto" w:fill="auto"/>
          </w:tcPr>
          <w:p w14:paraId="24B076A2" w14:textId="5896CA2F" w:rsidR="002B39FE" w:rsidRPr="001262C5" w:rsidRDefault="00F22B5C" w:rsidP="00D87F01">
            <w:pPr>
              <w:rPr>
                <w:szCs w:val="24"/>
                <w:lang w:val="en-GB"/>
              </w:rPr>
            </w:pPr>
            <w:r>
              <w:rPr>
                <w:szCs w:val="24"/>
                <w:lang w:val="en-GB"/>
              </w:rPr>
              <w:t xml:space="preserve"> </w:t>
            </w:r>
            <w:r w:rsidR="001E6816">
              <w:rPr>
                <w:szCs w:val="24"/>
                <w:lang w:val="en-GB"/>
              </w:rPr>
              <w:t>202</w:t>
            </w:r>
            <w:r w:rsidR="00B145AF">
              <w:rPr>
                <w:szCs w:val="24"/>
                <w:lang w:val="en-GB"/>
              </w:rPr>
              <w:t>5-</w:t>
            </w:r>
            <w:r w:rsidR="00C14C7F">
              <w:rPr>
                <w:szCs w:val="24"/>
                <w:lang w:val="en-GB"/>
              </w:rPr>
              <w:t>01-</w:t>
            </w:r>
            <w:proofErr w:type="gramStart"/>
            <w:r w:rsidR="00C14C7F">
              <w:rPr>
                <w:szCs w:val="24"/>
                <w:lang w:val="en-GB"/>
              </w:rPr>
              <w:t>23</w:t>
            </w:r>
            <w:r w:rsidR="00B145AF">
              <w:rPr>
                <w:szCs w:val="24"/>
                <w:lang w:val="en-GB"/>
              </w:rPr>
              <w:t xml:space="preserve"> </w:t>
            </w:r>
            <w:r>
              <w:rPr>
                <w:szCs w:val="24"/>
                <w:lang w:val="en-GB"/>
              </w:rPr>
              <w:t xml:space="preserve"> </w:t>
            </w:r>
            <w:r w:rsidR="002B39FE" w:rsidRPr="001262C5">
              <w:rPr>
                <w:szCs w:val="24"/>
                <w:lang w:val="en-GB"/>
              </w:rPr>
              <w:t>Nr</w:t>
            </w:r>
            <w:proofErr w:type="gramEnd"/>
            <w:r w:rsidR="002B39FE" w:rsidRPr="001262C5">
              <w:rPr>
                <w:szCs w:val="24"/>
                <w:lang w:val="en-GB"/>
              </w:rPr>
              <w:t xml:space="preserve">. </w:t>
            </w:r>
            <w:r w:rsidR="002B39FE">
              <w:rPr>
                <w:szCs w:val="24"/>
                <w:lang w:val="en-GB"/>
              </w:rPr>
              <w:t>PRO</w:t>
            </w:r>
            <w:r w:rsidR="002B39FE" w:rsidRPr="001262C5">
              <w:rPr>
                <w:szCs w:val="24"/>
                <w:lang w:val="en-GB"/>
              </w:rPr>
              <w:t>-</w:t>
            </w:r>
            <w:r w:rsidR="00C14C7F">
              <w:rPr>
                <w:szCs w:val="24"/>
                <w:lang w:val="en-GB"/>
              </w:rPr>
              <w:t>31</w:t>
            </w:r>
          </w:p>
        </w:tc>
        <w:tc>
          <w:tcPr>
            <w:tcW w:w="4970" w:type="dxa"/>
          </w:tcPr>
          <w:p w14:paraId="20C3E1D8" w14:textId="177A7DE2" w:rsidR="002B39FE" w:rsidRPr="00905A0A" w:rsidRDefault="001E6816" w:rsidP="00D87F01">
            <w:pPr>
              <w:rPr>
                <w:szCs w:val="24"/>
                <w:lang w:val="en-GB"/>
              </w:rPr>
            </w:pPr>
            <w:r>
              <w:rPr>
                <w:lang w:val="en-GB"/>
              </w:rPr>
              <w:t>202</w:t>
            </w:r>
            <w:r w:rsidR="00C14C7F">
              <w:rPr>
                <w:lang w:val="en-GB"/>
              </w:rPr>
              <w:t>5</w:t>
            </w:r>
            <w:r>
              <w:rPr>
                <w:lang w:val="en-GB"/>
              </w:rPr>
              <w:t>-</w:t>
            </w:r>
            <w:r w:rsidR="00C14C7F">
              <w:rPr>
                <w:lang w:val="en-GB"/>
              </w:rPr>
              <w:t>01-23</w:t>
            </w:r>
            <w:r w:rsidR="00B145AF">
              <w:rPr>
                <w:lang w:val="en-GB"/>
              </w:rPr>
              <w:t xml:space="preserve">    </w:t>
            </w:r>
            <w:r>
              <w:rPr>
                <w:lang w:val="en-GB"/>
              </w:rPr>
              <w:t xml:space="preserve"> </w:t>
            </w:r>
            <w:r w:rsidR="002B39FE" w:rsidRPr="00905A0A">
              <w:rPr>
                <w:lang w:val="en-GB"/>
              </w:rPr>
              <w:t xml:space="preserve">No. </w:t>
            </w:r>
            <w:r w:rsidR="002B39FE">
              <w:rPr>
                <w:lang w:val="en-GB"/>
              </w:rPr>
              <w:t>PRO-</w:t>
            </w:r>
            <w:r w:rsidR="00C14C7F">
              <w:rPr>
                <w:lang w:val="en-GB"/>
              </w:rPr>
              <w:t>31</w:t>
            </w:r>
          </w:p>
        </w:tc>
      </w:tr>
      <w:tr w:rsidR="002B39FE" w:rsidRPr="00905A0A" w14:paraId="61A6BC10" w14:textId="77777777" w:rsidTr="00D87F01">
        <w:trPr>
          <w:gridAfter w:val="1"/>
          <w:wAfter w:w="92" w:type="dxa"/>
        </w:trPr>
        <w:tc>
          <w:tcPr>
            <w:tcW w:w="4969" w:type="dxa"/>
            <w:shd w:val="clear" w:color="auto" w:fill="auto"/>
          </w:tcPr>
          <w:p w14:paraId="65E9F2F0" w14:textId="26EF88E5" w:rsidR="002B39FE" w:rsidRPr="009512E2" w:rsidRDefault="002B39FE" w:rsidP="00D87F01">
            <w:pPr>
              <w:widowControl w:val="0"/>
              <w:shd w:val="clear" w:color="auto" w:fill="FFFFFF"/>
              <w:autoSpaceDE w:val="0"/>
              <w:autoSpaceDN w:val="0"/>
              <w:adjustRightInd w:val="0"/>
              <w:jc w:val="center"/>
              <w:rPr>
                <w:b/>
                <w:szCs w:val="24"/>
              </w:rPr>
            </w:pPr>
            <w:r w:rsidRPr="009512E2">
              <w:rPr>
                <w:b/>
                <w:szCs w:val="24"/>
              </w:rPr>
              <w:t>MAŽOS VERTĖS PIRKIMO „</w:t>
            </w:r>
            <w:r w:rsidRPr="00B6128E">
              <w:rPr>
                <w:b/>
                <w:szCs w:val="24"/>
              </w:rPr>
              <w:t xml:space="preserve">SRAIGTASPARNIO </w:t>
            </w:r>
            <w:r w:rsidR="00663A95">
              <w:rPr>
                <w:b/>
                <w:szCs w:val="24"/>
              </w:rPr>
              <w:t xml:space="preserve">MBB </w:t>
            </w:r>
            <w:r w:rsidRPr="00B6128E">
              <w:rPr>
                <w:b/>
                <w:szCs w:val="24"/>
              </w:rPr>
              <w:t>BK117 C2 (EC 145) TINKAMUMO SKRAIDYTI TĘSTINUMO VADYBOS ORGANIZACIJOS PASLAUG</w:t>
            </w:r>
            <w:r w:rsidR="00B234DD">
              <w:rPr>
                <w:b/>
                <w:szCs w:val="24"/>
              </w:rPr>
              <w:t>OS</w:t>
            </w:r>
            <w:r w:rsidRPr="009512E2">
              <w:rPr>
                <w:b/>
                <w:szCs w:val="24"/>
              </w:rPr>
              <w:t>“, ATLIEKAMO SKELBIAMOS APKLAUSOS BŪDU, DOKUMENTAI</w:t>
            </w:r>
          </w:p>
          <w:p w14:paraId="5B19DEFE" w14:textId="77777777" w:rsidR="002B39FE" w:rsidRPr="001262C5" w:rsidRDefault="002B39FE" w:rsidP="00D87F01">
            <w:pPr>
              <w:jc w:val="center"/>
              <w:rPr>
                <w:szCs w:val="24"/>
                <w:lang w:val="en-GB"/>
              </w:rPr>
            </w:pPr>
            <w:r>
              <w:rPr>
                <w:szCs w:val="24"/>
                <w:lang w:val="en-GB" w:eastAsia="lt-LT"/>
              </w:rPr>
              <w:t xml:space="preserve">BVPŽ </w:t>
            </w:r>
            <w:proofErr w:type="spellStart"/>
            <w:r>
              <w:rPr>
                <w:szCs w:val="24"/>
                <w:lang w:val="en-GB" w:eastAsia="lt-LT"/>
              </w:rPr>
              <w:t>kodas</w:t>
            </w:r>
            <w:proofErr w:type="spellEnd"/>
            <w:r>
              <w:rPr>
                <w:rFonts w:eastAsia="Calibri"/>
                <w:szCs w:val="24"/>
                <w:lang w:val="en-GB"/>
              </w:rPr>
              <w:t xml:space="preserve"> – </w:t>
            </w:r>
            <w:r w:rsidRPr="00A44C3C">
              <w:rPr>
                <w:rFonts w:eastAsia="Calibri"/>
                <w:szCs w:val="24"/>
              </w:rPr>
              <w:t>75100000-7</w:t>
            </w:r>
            <w:r w:rsidRPr="00A44C3C">
              <w:rPr>
                <w:rFonts w:eastAsia="Calibri"/>
                <w:szCs w:val="24"/>
                <w:lang w:val="en-GB"/>
              </w:rPr>
              <w:t xml:space="preserve"> (</w:t>
            </w:r>
            <w:r w:rsidRPr="00A44C3C">
              <w:rPr>
                <w:shd w:val="clear" w:color="auto" w:fill="FFFFFF"/>
              </w:rPr>
              <w:t>Administravimo paslaugos</w:t>
            </w:r>
            <w:r w:rsidRPr="00A44C3C">
              <w:rPr>
                <w:rFonts w:eastAsia="Calibri"/>
                <w:szCs w:val="24"/>
                <w:lang w:val="en-GB"/>
              </w:rPr>
              <w:t>)</w:t>
            </w:r>
          </w:p>
        </w:tc>
        <w:tc>
          <w:tcPr>
            <w:tcW w:w="4970" w:type="dxa"/>
          </w:tcPr>
          <w:p w14:paraId="0A8C8F24" w14:textId="1E894A77" w:rsidR="002B39FE" w:rsidRPr="008D65D9" w:rsidRDefault="002B39FE" w:rsidP="00D87F01">
            <w:pPr>
              <w:widowControl w:val="0"/>
              <w:shd w:val="clear" w:color="auto" w:fill="FFFFFF"/>
              <w:autoSpaceDE w:val="0"/>
              <w:autoSpaceDN w:val="0"/>
              <w:adjustRightInd w:val="0"/>
              <w:jc w:val="center"/>
              <w:rPr>
                <w:b/>
                <w:szCs w:val="24"/>
                <w:lang w:val="en-GB"/>
              </w:rPr>
            </w:pPr>
            <w:r w:rsidRPr="008D65D9">
              <w:rPr>
                <w:b/>
                <w:lang w:val="en-GB"/>
              </w:rPr>
              <w:t>DOCUMENTS OF THE SMALL VALUE PROCUREMENT “</w:t>
            </w:r>
            <w:r w:rsidRPr="008D65D9">
              <w:rPr>
                <w:b/>
                <w:caps/>
              </w:rPr>
              <w:t xml:space="preserve">AIRCRAFT </w:t>
            </w:r>
            <w:r w:rsidR="00663A95">
              <w:rPr>
                <w:b/>
                <w:caps/>
              </w:rPr>
              <w:t xml:space="preserve">MBB </w:t>
            </w:r>
            <w:r w:rsidRPr="008D65D9">
              <w:rPr>
                <w:b/>
                <w:caps/>
              </w:rPr>
              <w:t>BK117 C2 (EC 145) CONTINUOUS AIRCRAFT MAINTENANCE ORGANIZATION SERVICES</w:t>
            </w:r>
            <w:r w:rsidRPr="008D65D9">
              <w:rPr>
                <w:b/>
                <w:caps/>
                <w:lang w:val="en-GB"/>
              </w:rPr>
              <w:t xml:space="preserve">” </w:t>
            </w:r>
            <w:r w:rsidRPr="008D65D9">
              <w:rPr>
                <w:b/>
                <w:lang w:val="en-GB"/>
              </w:rPr>
              <w:t xml:space="preserve">CARRIED BY </w:t>
            </w:r>
            <w:r w:rsidRPr="008D65D9">
              <w:rPr>
                <w:b/>
                <w:szCs w:val="24"/>
              </w:rPr>
              <w:t>ADVERTISED</w:t>
            </w:r>
            <w:r w:rsidRPr="008D65D9">
              <w:rPr>
                <w:b/>
                <w:lang w:val="en-GB"/>
              </w:rPr>
              <w:t xml:space="preserve"> CALL FOR QUOTATIONS  </w:t>
            </w:r>
          </w:p>
          <w:p w14:paraId="4D5C1BE3" w14:textId="77777777" w:rsidR="002B39FE" w:rsidRPr="008D65D9" w:rsidRDefault="002B39FE" w:rsidP="00D87F01">
            <w:pPr>
              <w:jc w:val="center"/>
              <w:rPr>
                <w:szCs w:val="24"/>
                <w:lang w:val="en-GB"/>
              </w:rPr>
            </w:pPr>
            <w:r w:rsidRPr="008D65D9">
              <w:rPr>
                <w:lang w:val="en-GB"/>
              </w:rPr>
              <w:t xml:space="preserve">The Common Procurement Vocabulary (CPV) code </w:t>
            </w:r>
            <w:r w:rsidRPr="008D65D9">
              <w:rPr>
                <w:cs/>
                <w:lang w:val="en-GB"/>
              </w:rPr>
              <w:t xml:space="preserve">– </w:t>
            </w:r>
            <w:r w:rsidRPr="008D65D9">
              <w:rPr>
                <w:rFonts w:eastAsia="Calibri"/>
                <w:szCs w:val="24"/>
              </w:rPr>
              <w:t>75100000-7</w:t>
            </w:r>
            <w:r w:rsidRPr="008D65D9">
              <w:rPr>
                <w:rFonts w:eastAsia="Calibri"/>
                <w:szCs w:val="24"/>
                <w:lang w:val="en-GB"/>
              </w:rPr>
              <w:t xml:space="preserve"> (</w:t>
            </w:r>
            <w:r w:rsidRPr="008D65D9">
              <w:rPr>
                <w:lang w:val="en-GB"/>
              </w:rPr>
              <w:t>administration services)</w:t>
            </w:r>
          </w:p>
        </w:tc>
      </w:tr>
      <w:tr w:rsidR="002B39FE" w:rsidRPr="00905A0A" w14:paraId="7ED74611" w14:textId="77777777" w:rsidTr="00D87F01">
        <w:trPr>
          <w:gridAfter w:val="1"/>
          <w:wAfter w:w="92" w:type="dxa"/>
        </w:trPr>
        <w:tc>
          <w:tcPr>
            <w:tcW w:w="4969" w:type="dxa"/>
            <w:shd w:val="clear" w:color="auto" w:fill="auto"/>
          </w:tcPr>
          <w:p w14:paraId="5489A188" w14:textId="323B3784" w:rsidR="002B39FE" w:rsidRPr="009512E2" w:rsidRDefault="002B39FE" w:rsidP="00D87F01">
            <w:pPr>
              <w:jc w:val="both"/>
              <w:rPr>
                <w:szCs w:val="24"/>
              </w:rPr>
            </w:pPr>
            <w:r w:rsidRPr="009B1D8E">
              <w:rPr>
                <w:szCs w:val="24"/>
              </w:rPr>
              <w:t xml:space="preserve">Valstybės sienos apsaugos tarnyba prie Lietuvos Respublikos vidaus reikalų ministerijos (toliau – tarnyba, perkančioji organizacija) atlieka mažos vertės skelbiamą apklausą </w:t>
            </w:r>
            <w:bookmarkStart w:id="0" w:name="_Hlk125449334"/>
            <w:r w:rsidRPr="009B1D8E">
              <w:rPr>
                <w:szCs w:val="24"/>
              </w:rPr>
              <w:t>dėl „</w:t>
            </w:r>
            <w:r w:rsidRPr="00257A19">
              <w:t xml:space="preserve">Sraigtasparnio </w:t>
            </w:r>
            <w:r w:rsidR="00663A95">
              <w:t xml:space="preserve">MBB </w:t>
            </w:r>
            <w:r w:rsidRPr="00257A19">
              <w:t xml:space="preserve">BK117 C2 (EC145) </w:t>
            </w:r>
            <w:r>
              <w:t>t</w:t>
            </w:r>
            <w:r w:rsidRPr="00257A19">
              <w:t xml:space="preserve">inkamumo skraidyti tęstinumo </w:t>
            </w:r>
            <w:r>
              <w:t>vadybos organizacijos paslaugos</w:t>
            </w:r>
            <w:r w:rsidRPr="009B1D8E">
              <w:rPr>
                <w:szCs w:val="24"/>
              </w:rPr>
              <w:t xml:space="preserve">“ </w:t>
            </w:r>
            <w:bookmarkEnd w:id="0"/>
            <w:r w:rsidRPr="009B1D8E">
              <w:rPr>
                <w:szCs w:val="24"/>
              </w:rPr>
              <w:t xml:space="preserve">ir kviečia dalyvauti apklausoje pateikiant pasiūlymą. </w:t>
            </w:r>
            <w:r w:rsidRPr="009512E2">
              <w:rPr>
                <w:szCs w:val="24"/>
              </w:rPr>
              <w:t>Su pirkimą laimėjusiu dalyviu bus pasirašyta paslaugų</w:t>
            </w:r>
            <w:r w:rsidRPr="009512E2">
              <w:rPr>
                <w:i/>
                <w:szCs w:val="24"/>
              </w:rPr>
              <w:t xml:space="preserve"> </w:t>
            </w:r>
            <w:r w:rsidRPr="009512E2">
              <w:rPr>
                <w:szCs w:val="24"/>
              </w:rPr>
              <w:t>viešojo pirkimo-pardavimo sutartis.</w:t>
            </w:r>
          </w:p>
        </w:tc>
        <w:tc>
          <w:tcPr>
            <w:tcW w:w="4970" w:type="dxa"/>
          </w:tcPr>
          <w:p w14:paraId="3F06B194" w14:textId="436B61F2" w:rsidR="002B39FE" w:rsidRPr="008D65D9" w:rsidRDefault="002B39FE" w:rsidP="00D87F01">
            <w:pPr>
              <w:jc w:val="both"/>
              <w:rPr>
                <w:szCs w:val="24"/>
                <w:lang w:val="en-GB"/>
              </w:rPr>
            </w:pPr>
            <w:r w:rsidRPr="008D65D9">
              <w:rPr>
                <w:lang w:val="en-GB"/>
              </w:rPr>
              <w:t xml:space="preserve">The State Border Guard Service under the Ministry of the Interior of the Republic of Lithuania (hereinafter </w:t>
            </w:r>
            <w:r w:rsidRPr="008D65D9">
              <w:rPr>
                <w:cs/>
                <w:lang w:val="en-GB"/>
              </w:rPr>
              <w:t xml:space="preserve">– </w:t>
            </w:r>
            <w:r w:rsidRPr="008D65D9">
              <w:rPr>
                <w:lang w:val="en-GB"/>
              </w:rPr>
              <w:t>the Service, the Contracting Authority) is carrying out a small value advertised call for quotations without prior notice regarding “</w:t>
            </w:r>
            <w:proofErr w:type="spellStart"/>
            <w:r w:rsidRPr="008D65D9">
              <w:rPr>
                <w:szCs w:val="24"/>
              </w:rPr>
              <w:t>Aircraft</w:t>
            </w:r>
            <w:proofErr w:type="spellEnd"/>
            <w:r w:rsidRPr="008D65D9">
              <w:rPr>
                <w:szCs w:val="24"/>
              </w:rPr>
              <w:t xml:space="preserve"> </w:t>
            </w:r>
            <w:r w:rsidR="00663A95">
              <w:rPr>
                <w:szCs w:val="24"/>
              </w:rPr>
              <w:t xml:space="preserve">MBB </w:t>
            </w:r>
            <w:r w:rsidRPr="008D65D9">
              <w:rPr>
                <w:szCs w:val="24"/>
              </w:rPr>
              <w:t xml:space="preserve">BK117 C2 (EC145) </w:t>
            </w:r>
            <w:proofErr w:type="spellStart"/>
            <w:r w:rsidRPr="008D65D9">
              <w:rPr>
                <w:szCs w:val="24"/>
              </w:rPr>
              <w:t>Continuous</w:t>
            </w:r>
            <w:proofErr w:type="spellEnd"/>
            <w:r w:rsidRPr="008D65D9">
              <w:rPr>
                <w:szCs w:val="24"/>
              </w:rPr>
              <w:t xml:space="preserve"> </w:t>
            </w:r>
            <w:proofErr w:type="spellStart"/>
            <w:r w:rsidRPr="008D65D9">
              <w:rPr>
                <w:szCs w:val="24"/>
              </w:rPr>
              <w:t>aircraft</w:t>
            </w:r>
            <w:proofErr w:type="spellEnd"/>
            <w:r w:rsidRPr="008D65D9">
              <w:rPr>
                <w:szCs w:val="24"/>
              </w:rPr>
              <w:t xml:space="preserve"> </w:t>
            </w:r>
            <w:proofErr w:type="spellStart"/>
            <w:r w:rsidRPr="008D65D9">
              <w:rPr>
                <w:szCs w:val="24"/>
              </w:rPr>
              <w:t>maintenance</w:t>
            </w:r>
            <w:proofErr w:type="spellEnd"/>
            <w:r w:rsidRPr="008D65D9">
              <w:rPr>
                <w:szCs w:val="24"/>
              </w:rPr>
              <w:t xml:space="preserve"> </w:t>
            </w:r>
            <w:proofErr w:type="spellStart"/>
            <w:r w:rsidRPr="008D65D9">
              <w:rPr>
                <w:szCs w:val="24"/>
              </w:rPr>
              <w:t>organization</w:t>
            </w:r>
            <w:proofErr w:type="spellEnd"/>
            <w:r w:rsidRPr="008D65D9">
              <w:rPr>
                <w:szCs w:val="24"/>
              </w:rPr>
              <w:t xml:space="preserve"> </w:t>
            </w:r>
            <w:proofErr w:type="spellStart"/>
            <w:proofErr w:type="gramStart"/>
            <w:r w:rsidRPr="008D65D9">
              <w:rPr>
                <w:szCs w:val="24"/>
              </w:rPr>
              <w:t>services</w:t>
            </w:r>
            <w:proofErr w:type="spellEnd"/>
            <w:r w:rsidRPr="008D65D9">
              <w:rPr>
                <w:szCs w:val="24"/>
              </w:rPr>
              <w:t xml:space="preserve">“ </w:t>
            </w:r>
            <w:r w:rsidRPr="008D65D9">
              <w:rPr>
                <w:lang w:val="en-GB"/>
              </w:rPr>
              <w:t>and</w:t>
            </w:r>
            <w:proofErr w:type="gramEnd"/>
            <w:r w:rsidRPr="008D65D9">
              <w:rPr>
                <w:lang w:val="en-GB"/>
              </w:rPr>
              <w:t xml:space="preserve"> invites to participate in the call for quotations by providing a tender. A contract on the public </w:t>
            </w:r>
            <w:proofErr w:type="spellStart"/>
            <w:r w:rsidRPr="008D65D9">
              <w:rPr>
                <w:lang w:val="en-GB"/>
              </w:rPr>
              <w:t>purchace</w:t>
            </w:r>
            <w:proofErr w:type="spellEnd"/>
            <w:r w:rsidRPr="008D65D9">
              <w:rPr>
                <w:lang w:val="en-GB"/>
              </w:rPr>
              <w:t xml:space="preserve">-sale of services shall be signed with the winning participant. </w:t>
            </w:r>
          </w:p>
        </w:tc>
      </w:tr>
      <w:tr w:rsidR="002B39FE" w:rsidRPr="00905A0A" w14:paraId="0A67334B" w14:textId="77777777" w:rsidTr="00D87F01">
        <w:trPr>
          <w:gridAfter w:val="1"/>
          <w:wAfter w:w="92" w:type="dxa"/>
        </w:trPr>
        <w:tc>
          <w:tcPr>
            <w:tcW w:w="4969" w:type="dxa"/>
            <w:shd w:val="clear" w:color="auto" w:fill="auto"/>
          </w:tcPr>
          <w:p w14:paraId="23A7E912" w14:textId="77777777" w:rsidR="002B39FE" w:rsidRPr="009512E2" w:rsidRDefault="002B39FE" w:rsidP="00D87F01">
            <w:pPr>
              <w:jc w:val="both"/>
              <w:rPr>
                <w:szCs w:val="24"/>
              </w:rPr>
            </w:pPr>
            <w:r w:rsidRPr="009512E2">
              <w:rPr>
                <w:szCs w:val="24"/>
              </w:rPr>
              <w:t xml:space="preserve">Pirkimas vykdomas </w:t>
            </w:r>
            <w:r w:rsidRPr="009512E2">
              <w:t xml:space="preserve">vadovaujantis Lietuvos Respublikos viešųjų pirkimų įstatymu, Mažos vertės pirkimų tvarkos aprašu, patvirtintu Viešųjų pirkimų tarnybos direktoriaus 2017 m. birželio 28 d. įsakymu Nr. 1S-97, Lietuvos Respublikos civiliniu kodeksu, kitais teisės aktais, reglamentuojančiais viešuosius pirkimus bei šiais </w:t>
            </w:r>
            <w:r w:rsidRPr="009512E2">
              <w:rPr>
                <w:szCs w:val="24"/>
              </w:rPr>
              <w:t>pirkimo dokumentais (toliau – PD).</w:t>
            </w:r>
          </w:p>
        </w:tc>
        <w:tc>
          <w:tcPr>
            <w:tcW w:w="4970" w:type="dxa"/>
          </w:tcPr>
          <w:p w14:paraId="7BA52AC8" w14:textId="77777777" w:rsidR="002B39FE" w:rsidRPr="00905A0A" w:rsidRDefault="002B39FE" w:rsidP="00D87F01">
            <w:pPr>
              <w:jc w:val="both"/>
              <w:rPr>
                <w:szCs w:val="24"/>
                <w:lang w:val="en-GB"/>
              </w:rPr>
            </w:pPr>
            <w:r w:rsidRPr="00905A0A">
              <w:rPr>
                <w:lang w:val="en-GB"/>
              </w:rPr>
              <w:t>The procurement is conducted in accordance with the Law on Public Procurement of the Republic of Lithuania, the Description of the Procedure of Small Value Procurement approve</w:t>
            </w:r>
            <w:r>
              <w:rPr>
                <w:lang w:val="en-GB"/>
              </w:rPr>
              <w:t>d by Order No</w:t>
            </w:r>
            <w:r w:rsidRPr="00905A0A">
              <w:rPr>
                <w:lang w:val="en-GB"/>
              </w:rPr>
              <w:t xml:space="preserve"> 1S-97 of 28 June 2017 of the Director of the Public Procurement Office, the Civil Code of the Republic of Lithuania, </w:t>
            </w:r>
            <w:r>
              <w:rPr>
                <w:lang w:val="en-GB"/>
              </w:rPr>
              <w:t xml:space="preserve">and </w:t>
            </w:r>
            <w:r w:rsidRPr="00905A0A">
              <w:rPr>
                <w:lang w:val="en-GB"/>
              </w:rPr>
              <w:t xml:space="preserve">other legal acts governing public procurement and the present procurement documents (hereinafter </w:t>
            </w:r>
            <w:r w:rsidRPr="00905A0A">
              <w:rPr>
                <w:cs/>
                <w:lang w:val="en-GB"/>
              </w:rPr>
              <w:t xml:space="preserve">– </w:t>
            </w:r>
            <w:r w:rsidRPr="00905A0A">
              <w:rPr>
                <w:lang w:val="en-GB"/>
              </w:rPr>
              <w:t>the PD).</w:t>
            </w:r>
          </w:p>
        </w:tc>
      </w:tr>
      <w:tr w:rsidR="002B39FE" w:rsidRPr="00905A0A" w14:paraId="12F27134" w14:textId="77777777" w:rsidTr="00D87F01">
        <w:trPr>
          <w:gridAfter w:val="1"/>
          <w:wAfter w:w="92" w:type="dxa"/>
        </w:trPr>
        <w:tc>
          <w:tcPr>
            <w:tcW w:w="4969" w:type="dxa"/>
            <w:shd w:val="clear" w:color="auto" w:fill="auto"/>
          </w:tcPr>
          <w:p w14:paraId="342788CE" w14:textId="77777777" w:rsidR="002B39FE" w:rsidRPr="009512E2" w:rsidRDefault="002B39FE" w:rsidP="00D87F01">
            <w:pPr>
              <w:jc w:val="both"/>
            </w:pPr>
            <w:r w:rsidRPr="009512E2">
              <w:t>Apklausa atliekama laikantis lygiateisiškumo, nediskriminavimo, abipusio pripažinimo, proporcingumo ir skaidrumo principų.</w:t>
            </w:r>
          </w:p>
        </w:tc>
        <w:tc>
          <w:tcPr>
            <w:tcW w:w="4970" w:type="dxa"/>
          </w:tcPr>
          <w:p w14:paraId="6BB82864" w14:textId="77777777" w:rsidR="002B39FE" w:rsidRPr="00905A0A" w:rsidRDefault="002B39FE" w:rsidP="00D87F01">
            <w:pPr>
              <w:jc w:val="both"/>
              <w:rPr>
                <w:lang w:val="en-GB"/>
              </w:rPr>
            </w:pPr>
            <w:r w:rsidRPr="00905A0A">
              <w:rPr>
                <w:lang w:val="en-GB"/>
              </w:rPr>
              <w:t>The call for quotations shall be conducted in compliance with the principles of equal treatment, non-discrimination</w:t>
            </w:r>
            <w:r>
              <w:rPr>
                <w:lang w:val="en-GB"/>
              </w:rPr>
              <w:t>,</w:t>
            </w:r>
            <w:r w:rsidRPr="00905A0A">
              <w:rPr>
                <w:lang w:val="en-GB"/>
              </w:rPr>
              <w:t xml:space="preserve"> mutual recognition</w:t>
            </w:r>
            <w:r>
              <w:rPr>
                <w:lang w:val="en-GB"/>
              </w:rPr>
              <w:t>,</w:t>
            </w:r>
            <w:r w:rsidRPr="00905A0A">
              <w:rPr>
                <w:lang w:val="en-GB"/>
              </w:rPr>
              <w:t xml:space="preserve"> proportionality</w:t>
            </w:r>
            <w:r>
              <w:rPr>
                <w:lang w:val="en-GB"/>
              </w:rPr>
              <w:t>,</w:t>
            </w:r>
            <w:r w:rsidRPr="00905A0A">
              <w:rPr>
                <w:lang w:val="en-GB"/>
              </w:rPr>
              <w:t xml:space="preserve"> </w:t>
            </w:r>
            <w:r>
              <w:rPr>
                <w:lang w:val="en-GB"/>
              </w:rPr>
              <w:t>and transparency</w:t>
            </w:r>
            <w:r w:rsidRPr="00905A0A">
              <w:rPr>
                <w:lang w:val="en-GB"/>
              </w:rPr>
              <w:t>.</w:t>
            </w:r>
          </w:p>
        </w:tc>
      </w:tr>
      <w:tr w:rsidR="002B39FE" w:rsidRPr="00FC0315" w14:paraId="15D87CBC" w14:textId="77777777" w:rsidTr="00D87F01">
        <w:trPr>
          <w:gridAfter w:val="1"/>
          <w:wAfter w:w="92" w:type="dxa"/>
        </w:trPr>
        <w:tc>
          <w:tcPr>
            <w:tcW w:w="4969" w:type="dxa"/>
            <w:shd w:val="clear" w:color="auto" w:fill="auto"/>
          </w:tcPr>
          <w:p w14:paraId="79ED8884" w14:textId="77777777" w:rsidR="002B39FE" w:rsidRPr="00FB3B6D" w:rsidRDefault="002B39FE" w:rsidP="00D87F01">
            <w:pPr>
              <w:jc w:val="both"/>
              <w:rPr>
                <w:szCs w:val="24"/>
              </w:rPr>
            </w:pPr>
            <w:r w:rsidRPr="00FB3B6D">
              <w:rPr>
                <w:szCs w:val="24"/>
              </w:rPr>
              <w:t xml:space="preserve">Perkančiosios organizacijos atstovo, įgalioto palaikyti tiesioginį ryšį su tiekėjais, kontaktai bendrųjų pirkimo procedūrų klausimais: Jelena </w:t>
            </w:r>
            <w:r w:rsidRPr="00FB3B6D">
              <w:rPr>
                <w:szCs w:val="24"/>
              </w:rPr>
              <w:lastRenderedPageBreak/>
              <w:t>Beliakova, tarnybos Viešųjų pirkimų skyriaus vyresnioji specialistė, el. p. jelena.beliakova@vsat.vrm.lt</w:t>
            </w:r>
          </w:p>
        </w:tc>
        <w:tc>
          <w:tcPr>
            <w:tcW w:w="4970" w:type="dxa"/>
          </w:tcPr>
          <w:p w14:paraId="289B2BBD" w14:textId="77777777" w:rsidR="002B39FE" w:rsidRPr="00FB3B6D" w:rsidRDefault="002B39FE" w:rsidP="00D87F01">
            <w:pPr>
              <w:jc w:val="both"/>
              <w:rPr>
                <w:szCs w:val="24"/>
                <w:lang w:val="en-GB"/>
              </w:rPr>
            </w:pPr>
            <w:r w:rsidRPr="00FB3B6D">
              <w:rPr>
                <w:szCs w:val="24"/>
                <w:lang w:val="en-GB"/>
              </w:rPr>
              <w:lastRenderedPageBreak/>
              <w:t xml:space="preserve">Contacts of the representatives of the Contracting Authority authorised to maintain direct contacts with suppliers, the contacts for dealing on general </w:t>
            </w:r>
            <w:r w:rsidRPr="00FB3B6D">
              <w:rPr>
                <w:szCs w:val="24"/>
                <w:lang w:val="en-GB"/>
              </w:rPr>
              <w:lastRenderedPageBreak/>
              <w:t xml:space="preserve">procedural issues: </w:t>
            </w:r>
            <w:r w:rsidRPr="00FB3B6D">
              <w:rPr>
                <w:szCs w:val="24"/>
              </w:rPr>
              <w:t>Jelena Beliakova</w:t>
            </w:r>
            <w:r w:rsidRPr="00FB3B6D">
              <w:rPr>
                <w:szCs w:val="24"/>
                <w:lang w:val="en-GB"/>
              </w:rPr>
              <w:t xml:space="preserve">, </w:t>
            </w:r>
            <w:proofErr w:type="spellStart"/>
            <w:r w:rsidRPr="00FB3B6D">
              <w:rPr>
                <w:szCs w:val="24"/>
              </w:rPr>
              <w:t>Senior</w:t>
            </w:r>
            <w:proofErr w:type="spellEnd"/>
            <w:r w:rsidRPr="00FB3B6D">
              <w:rPr>
                <w:szCs w:val="24"/>
              </w:rPr>
              <w:t xml:space="preserve"> </w:t>
            </w:r>
            <w:proofErr w:type="spellStart"/>
            <w:r w:rsidRPr="00FB3B6D">
              <w:rPr>
                <w:szCs w:val="24"/>
              </w:rPr>
              <w:t>Specialist</w:t>
            </w:r>
            <w:proofErr w:type="spellEnd"/>
            <w:r w:rsidRPr="00FB3B6D">
              <w:rPr>
                <w:szCs w:val="24"/>
              </w:rPr>
              <w:t xml:space="preserve"> </w:t>
            </w:r>
            <w:r w:rsidRPr="00FB3B6D">
              <w:rPr>
                <w:szCs w:val="24"/>
                <w:lang w:val="en-GB"/>
              </w:rPr>
              <w:t xml:space="preserve">of the Public Procurement Division of the Service, </w:t>
            </w:r>
          </w:p>
          <w:p w14:paraId="63E9A7D5" w14:textId="77777777" w:rsidR="002B39FE" w:rsidRPr="00FB3B6D" w:rsidRDefault="002B39FE" w:rsidP="00D87F01">
            <w:pPr>
              <w:jc w:val="both"/>
              <w:rPr>
                <w:szCs w:val="24"/>
                <w:lang w:val="en-GB"/>
              </w:rPr>
            </w:pPr>
            <w:r w:rsidRPr="00FB3B6D">
              <w:rPr>
                <w:szCs w:val="24"/>
                <w:lang w:val="fr-FR"/>
              </w:rPr>
              <w:t xml:space="preserve">email: </w:t>
            </w:r>
            <w:r w:rsidRPr="00FB3B6D">
              <w:rPr>
                <w:szCs w:val="24"/>
              </w:rPr>
              <w:t>jelena.beliakova@vsat.vrm.lt</w:t>
            </w:r>
          </w:p>
        </w:tc>
      </w:tr>
      <w:tr w:rsidR="002B39FE" w:rsidRPr="001262C5" w14:paraId="20037E8F" w14:textId="77777777" w:rsidTr="00D87F01">
        <w:tc>
          <w:tcPr>
            <w:tcW w:w="4969" w:type="dxa"/>
            <w:shd w:val="clear" w:color="auto" w:fill="auto"/>
          </w:tcPr>
          <w:p w14:paraId="2D35F06B" w14:textId="77777777" w:rsidR="002B39FE" w:rsidRPr="001262C5" w:rsidRDefault="002B39FE" w:rsidP="00D87F01">
            <w:pPr>
              <w:pStyle w:val="Sraopastraipa"/>
              <w:ind w:left="0" w:firstLine="0"/>
              <w:jc w:val="left"/>
              <w:rPr>
                <w:b/>
                <w:sz w:val="24"/>
                <w:szCs w:val="24"/>
                <w:lang w:val="en-GB"/>
              </w:rPr>
            </w:pPr>
            <w:r w:rsidRPr="001262C5">
              <w:rPr>
                <w:b/>
                <w:sz w:val="24"/>
                <w:szCs w:val="24"/>
                <w:lang w:val="en-GB"/>
              </w:rPr>
              <w:lastRenderedPageBreak/>
              <w:t xml:space="preserve">1. </w:t>
            </w:r>
            <w:proofErr w:type="spellStart"/>
            <w:r w:rsidRPr="001262C5">
              <w:rPr>
                <w:b/>
                <w:sz w:val="24"/>
                <w:szCs w:val="24"/>
                <w:lang w:val="en-GB"/>
              </w:rPr>
              <w:t>Pirkimo</w:t>
            </w:r>
            <w:proofErr w:type="spellEnd"/>
            <w:r w:rsidRPr="001262C5">
              <w:rPr>
                <w:b/>
                <w:sz w:val="24"/>
                <w:szCs w:val="24"/>
                <w:lang w:val="en-GB"/>
              </w:rPr>
              <w:t xml:space="preserve"> </w:t>
            </w:r>
            <w:proofErr w:type="spellStart"/>
            <w:r w:rsidRPr="001262C5">
              <w:rPr>
                <w:b/>
                <w:sz w:val="24"/>
                <w:szCs w:val="24"/>
                <w:lang w:val="en-GB"/>
              </w:rPr>
              <w:t>objektas</w:t>
            </w:r>
            <w:proofErr w:type="spellEnd"/>
          </w:p>
        </w:tc>
        <w:tc>
          <w:tcPr>
            <w:tcW w:w="5062" w:type="dxa"/>
            <w:gridSpan w:val="2"/>
            <w:shd w:val="clear" w:color="auto" w:fill="auto"/>
          </w:tcPr>
          <w:p w14:paraId="09551496" w14:textId="77777777" w:rsidR="002B39FE" w:rsidRPr="00905A0A" w:rsidRDefault="002B39FE" w:rsidP="00D87F01">
            <w:pPr>
              <w:pStyle w:val="Sraopastraipa"/>
              <w:ind w:left="0" w:firstLine="0"/>
              <w:jc w:val="left"/>
              <w:rPr>
                <w:b/>
                <w:sz w:val="24"/>
                <w:szCs w:val="24"/>
                <w:lang w:val="en-GB"/>
              </w:rPr>
            </w:pPr>
            <w:r w:rsidRPr="00905A0A">
              <w:rPr>
                <w:b/>
                <w:sz w:val="24"/>
                <w:lang w:val="en-GB"/>
              </w:rPr>
              <w:t>1. Procurement object</w:t>
            </w:r>
          </w:p>
        </w:tc>
      </w:tr>
      <w:tr w:rsidR="002B39FE" w:rsidRPr="001262C5" w14:paraId="60C4D782" w14:textId="77777777" w:rsidTr="00D87F01">
        <w:tc>
          <w:tcPr>
            <w:tcW w:w="4969" w:type="dxa"/>
            <w:shd w:val="clear" w:color="auto" w:fill="auto"/>
          </w:tcPr>
          <w:p w14:paraId="411AF30A" w14:textId="77777777" w:rsidR="002B39FE" w:rsidRPr="009512E2" w:rsidRDefault="002B39FE" w:rsidP="002B39FE">
            <w:pPr>
              <w:pStyle w:val="Sraopastraipa"/>
              <w:numPr>
                <w:ilvl w:val="1"/>
                <w:numId w:val="1"/>
              </w:numPr>
              <w:tabs>
                <w:tab w:val="left" w:pos="0"/>
                <w:tab w:val="left" w:pos="466"/>
              </w:tabs>
              <w:ind w:left="33" w:firstLine="0"/>
              <w:rPr>
                <w:sz w:val="24"/>
                <w:szCs w:val="24"/>
              </w:rPr>
            </w:pPr>
            <w:r w:rsidRPr="009512E2">
              <w:rPr>
                <w:sz w:val="24"/>
                <w:szCs w:val="24"/>
              </w:rPr>
              <w:t xml:space="preserve">Pirkimo objektas – </w:t>
            </w:r>
            <w:r>
              <w:rPr>
                <w:sz w:val="24"/>
              </w:rPr>
              <w:t>s</w:t>
            </w:r>
            <w:r w:rsidRPr="00D10F76">
              <w:rPr>
                <w:sz w:val="24"/>
              </w:rPr>
              <w:t>raigtasparni</w:t>
            </w:r>
            <w:r>
              <w:rPr>
                <w:sz w:val="24"/>
              </w:rPr>
              <w:t>o</w:t>
            </w:r>
            <w:r w:rsidRPr="00D10F76">
              <w:rPr>
                <w:sz w:val="24"/>
              </w:rPr>
              <w:t xml:space="preserve"> MBB BK117 C2 (EC145) </w:t>
            </w:r>
            <w:r>
              <w:rPr>
                <w:sz w:val="24"/>
              </w:rPr>
              <w:t>Tinkamumo skraidyti tęstinumo vadybos organizacijos paslauga</w:t>
            </w:r>
            <w:r w:rsidRPr="009512E2">
              <w:rPr>
                <w:sz w:val="24"/>
                <w:szCs w:val="24"/>
              </w:rPr>
              <w:t xml:space="preserve"> (toliau – paslaugos). </w:t>
            </w:r>
          </w:p>
        </w:tc>
        <w:tc>
          <w:tcPr>
            <w:tcW w:w="5062" w:type="dxa"/>
            <w:gridSpan w:val="2"/>
            <w:shd w:val="clear" w:color="auto" w:fill="auto"/>
          </w:tcPr>
          <w:p w14:paraId="41EA9E39" w14:textId="77777777" w:rsidR="002B39FE" w:rsidRPr="00905A0A" w:rsidRDefault="002B39FE" w:rsidP="00D87F01">
            <w:pPr>
              <w:pStyle w:val="Sraopastraipa"/>
              <w:tabs>
                <w:tab w:val="left" w:pos="0"/>
                <w:tab w:val="left" w:pos="466"/>
              </w:tabs>
              <w:ind w:left="0" w:firstLine="0"/>
              <w:rPr>
                <w:sz w:val="24"/>
                <w:szCs w:val="24"/>
                <w:lang w:val="en-GB"/>
              </w:rPr>
            </w:pPr>
            <w:r w:rsidRPr="00905A0A">
              <w:rPr>
                <w:sz w:val="24"/>
                <w:szCs w:val="24"/>
                <w:lang w:val="en-GB"/>
              </w:rPr>
              <w:t>1.1.</w:t>
            </w:r>
            <w:r>
              <w:rPr>
                <w:sz w:val="24"/>
                <w:szCs w:val="24"/>
                <w:lang w:val="en-GB"/>
              </w:rPr>
              <w:t xml:space="preserve"> The p</w:t>
            </w:r>
            <w:r w:rsidRPr="00905A0A">
              <w:rPr>
                <w:sz w:val="24"/>
                <w:szCs w:val="24"/>
                <w:lang w:val="en-GB"/>
              </w:rPr>
              <w:t xml:space="preserve">rocurement object is </w:t>
            </w:r>
            <w:proofErr w:type="spellStart"/>
            <w:r>
              <w:rPr>
                <w:sz w:val="24"/>
              </w:rPr>
              <w:t>aircraft</w:t>
            </w:r>
            <w:proofErr w:type="spellEnd"/>
            <w:r w:rsidRPr="00D10F76">
              <w:rPr>
                <w:sz w:val="24"/>
              </w:rPr>
              <w:t xml:space="preserve"> MBB BK117 C2 (EC145) </w:t>
            </w:r>
            <w:proofErr w:type="spellStart"/>
            <w:r>
              <w:rPr>
                <w:sz w:val="24"/>
              </w:rPr>
              <w:t>Continuous</w:t>
            </w:r>
            <w:proofErr w:type="spellEnd"/>
            <w:r>
              <w:rPr>
                <w:sz w:val="24"/>
              </w:rPr>
              <w:t xml:space="preserve"> </w:t>
            </w:r>
            <w:proofErr w:type="spellStart"/>
            <w:r>
              <w:rPr>
                <w:sz w:val="24"/>
              </w:rPr>
              <w:t>aircraft</w:t>
            </w:r>
            <w:proofErr w:type="spellEnd"/>
            <w:r>
              <w:rPr>
                <w:sz w:val="24"/>
              </w:rPr>
              <w:t xml:space="preserve"> </w:t>
            </w:r>
            <w:proofErr w:type="spellStart"/>
            <w:r>
              <w:rPr>
                <w:sz w:val="24"/>
              </w:rPr>
              <w:t>maintenance</w:t>
            </w:r>
            <w:proofErr w:type="spellEnd"/>
            <w:r>
              <w:rPr>
                <w:sz w:val="24"/>
              </w:rPr>
              <w:t xml:space="preserve"> </w:t>
            </w:r>
            <w:proofErr w:type="spellStart"/>
            <w:r>
              <w:rPr>
                <w:sz w:val="24"/>
              </w:rPr>
              <w:t>organization</w:t>
            </w:r>
            <w:proofErr w:type="spellEnd"/>
            <w:r>
              <w:rPr>
                <w:sz w:val="24"/>
              </w:rPr>
              <w:t xml:space="preserve"> </w:t>
            </w:r>
            <w:proofErr w:type="spellStart"/>
            <w:r>
              <w:rPr>
                <w:sz w:val="24"/>
              </w:rPr>
              <w:t>services</w:t>
            </w:r>
            <w:proofErr w:type="spellEnd"/>
            <w:r w:rsidRPr="008235FB">
              <w:rPr>
                <w:sz w:val="24"/>
                <w:szCs w:val="24"/>
                <w:lang w:val="en-GB"/>
              </w:rPr>
              <w:t xml:space="preserve"> </w:t>
            </w:r>
            <w:r>
              <w:rPr>
                <w:sz w:val="24"/>
                <w:szCs w:val="24"/>
                <w:lang w:val="en-GB"/>
              </w:rPr>
              <w:t>(hereinafter – the s</w:t>
            </w:r>
            <w:r w:rsidRPr="00905A0A">
              <w:rPr>
                <w:sz w:val="24"/>
                <w:szCs w:val="24"/>
                <w:lang w:val="en-GB"/>
              </w:rPr>
              <w:t>ervices).</w:t>
            </w:r>
          </w:p>
        </w:tc>
      </w:tr>
      <w:tr w:rsidR="002B39FE" w:rsidRPr="001262C5" w14:paraId="3438C390" w14:textId="77777777" w:rsidTr="00D87F01">
        <w:tc>
          <w:tcPr>
            <w:tcW w:w="4969" w:type="dxa"/>
            <w:shd w:val="clear" w:color="auto" w:fill="auto"/>
          </w:tcPr>
          <w:p w14:paraId="7A8C7828" w14:textId="77777777" w:rsidR="002B39FE" w:rsidRPr="009512E2" w:rsidRDefault="002B39FE" w:rsidP="002B39FE">
            <w:pPr>
              <w:pStyle w:val="Sraopastraipa"/>
              <w:numPr>
                <w:ilvl w:val="1"/>
                <w:numId w:val="1"/>
              </w:numPr>
              <w:tabs>
                <w:tab w:val="left" w:pos="0"/>
                <w:tab w:val="left" w:pos="466"/>
              </w:tabs>
              <w:ind w:left="33" w:firstLine="0"/>
              <w:rPr>
                <w:sz w:val="24"/>
                <w:szCs w:val="24"/>
              </w:rPr>
            </w:pPr>
            <w:r w:rsidRPr="009512E2">
              <w:rPr>
                <w:sz w:val="24"/>
                <w:szCs w:val="24"/>
              </w:rPr>
              <w:t>Detalus perkamų paslaugų aprašymas pateiktas PD 1 priede.</w:t>
            </w:r>
          </w:p>
        </w:tc>
        <w:tc>
          <w:tcPr>
            <w:tcW w:w="5062" w:type="dxa"/>
            <w:gridSpan w:val="2"/>
            <w:shd w:val="clear" w:color="auto" w:fill="auto"/>
          </w:tcPr>
          <w:p w14:paraId="79EA7FE1" w14:textId="77777777" w:rsidR="002B39FE" w:rsidRPr="00905A0A" w:rsidRDefault="002B39FE" w:rsidP="00D87F01">
            <w:pPr>
              <w:pStyle w:val="Sraopastraipa"/>
              <w:tabs>
                <w:tab w:val="left" w:pos="0"/>
                <w:tab w:val="left" w:pos="466"/>
              </w:tabs>
              <w:ind w:left="33" w:firstLine="0"/>
              <w:rPr>
                <w:sz w:val="24"/>
                <w:szCs w:val="24"/>
                <w:lang w:val="en-GB"/>
              </w:rPr>
            </w:pPr>
            <w:r w:rsidRPr="00905A0A">
              <w:rPr>
                <w:sz w:val="24"/>
                <w:lang w:val="en-GB"/>
              </w:rPr>
              <w:t>1.2.</w:t>
            </w:r>
            <w:r>
              <w:rPr>
                <w:sz w:val="24"/>
                <w:lang w:val="en-GB"/>
              </w:rPr>
              <w:t xml:space="preserve"> </w:t>
            </w:r>
            <w:r w:rsidRPr="00905A0A">
              <w:rPr>
                <w:sz w:val="24"/>
                <w:lang w:val="en-GB"/>
              </w:rPr>
              <w:t>A detailed description of the services is presented in Annex PD 1.</w:t>
            </w:r>
          </w:p>
        </w:tc>
      </w:tr>
      <w:tr w:rsidR="002B39FE" w:rsidRPr="00FC1F0F" w14:paraId="43527AB5" w14:textId="77777777" w:rsidTr="002B39FE">
        <w:trPr>
          <w:trHeight w:val="624"/>
        </w:trPr>
        <w:tc>
          <w:tcPr>
            <w:tcW w:w="4969" w:type="dxa"/>
            <w:shd w:val="clear" w:color="auto" w:fill="auto"/>
          </w:tcPr>
          <w:p w14:paraId="00B349A7" w14:textId="4DEB35B8" w:rsidR="002B39FE" w:rsidRPr="00367B0C" w:rsidRDefault="002B39FE" w:rsidP="002B39FE">
            <w:pPr>
              <w:pStyle w:val="Sraopastraipa"/>
              <w:numPr>
                <w:ilvl w:val="1"/>
                <w:numId w:val="1"/>
              </w:numPr>
              <w:tabs>
                <w:tab w:val="left" w:pos="680"/>
              </w:tabs>
              <w:ind w:left="32" w:firstLine="1"/>
              <w:rPr>
                <w:sz w:val="24"/>
                <w:szCs w:val="24"/>
              </w:rPr>
            </w:pPr>
            <w:r w:rsidRPr="00367B0C">
              <w:rPr>
                <w:sz w:val="24"/>
                <w:szCs w:val="24"/>
              </w:rPr>
              <w:t>Paslaugų teikimo pradžia 202</w:t>
            </w:r>
            <w:r w:rsidR="00B145AF">
              <w:rPr>
                <w:sz w:val="24"/>
                <w:szCs w:val="24"/>
              </w:rPr>
              <w:t>5</w:t>
            </w:r>
            <w:r w:rsidR="00393BF4">
              <w:rPr>
                <w:sz w:val="24"/>
                <w:szCs w:val="24"/>
              </w:rPr>
              <w:t xml:space="preserve"> </w:t>
            </w:r>
            <w:r w:rsidRPr="00367B0C">
              <w:rPr>
                <w:sz w:val="24"/>
                <w:szCs w:val="24"/>
              </w:rPr>
              <w:t>m. vasario 1</w:t>
            </w:r>
            <w:r w:rsidR="00B145AF">
              <w:rPr>
                <w:sz w:val="24"/>
                <w:szCs w:val="24"/>
              </w:rPr>
              <w:t>4</w:t>
            </w:r>
            <w:r w:rsidRPr="00367B0C">
              <w:rPr>
                <w:sz w:val="24"/>
                <w:szCs w:val="24"/>
              </w:rPr>
              <w:t xml:space="preserve"> d.  Paslaugų teikimo terminas 12 mėnesių.</w:t>
            </w:r>
          </w:p>
          <w:p w14:paraId="791D3314" w14:textId="77777777" w:rsidR="002B39FE" w:rsidRPr="00367B0C" w:rsidRDefault="002B39FE" w:rsidP="00D87F01">
            <w:pPr>
              <w:tabs>
                <w:tab w:val="left" w:pos="680"/>
              </w:tabs>
              <w:ind w:left="32"/>
              <w:rPr>
                <w:szCs w:val="24"/>
              </w:rPr>
            </w:pPr>
          </w:p>
        </w:tc>
        <w:tc>
          <w:tcPr>
            <w:tcW w:w="5062" w:type="dxa"/>
            <w:gridSpan w:val="2"/>
            <w:shd w:val="clear" w:color="auto" w:fill="auto"/>
          </w:tcPr>
          <w:p w14:paraId="703D74EF" w14:textId="0811C78F" w:rsidR="002B39FE" w:rsidRPr="00367B0C" w:rsidRDefault="002B39FE" w:rsidP="00D87F01">
            <w:pPr>
              <w:jc w:val="both"/>
              <w:rPr>
                <w:szCs w:val="24"/>
              </w:rPr>
            </w:pPr>
            <w:r w:rsidRPr="00367B0C">
              <w:rPr>
                <w:szCs w:val="24"/>
              </w:rPr>
              <w:t xml:space="preserve">1.3. </w:t>
            </w:r>
            <w:proofErr w:type="spellStart"/>
            <w:r w:rsidRPr="00367B0C">
              <w:rPr>
                <w:szCs w:val="24"/>
              </w:rPr>
              <w:t>Start</w:t>
            </w:r>
            <w:proofErr w:type="spellEnd"/>
            <w:r w:rsidRPr="00367B0C">
              <w:rPr>
                <w:szCs w:val="24"/>
              </w:rPr>
              <w:t xml:space="preserve"> </w:t>
            </w:r>
            <w:proofErr w:type="spellStart"/>
            <w:r w:rsidRPr="00367B0C">
              <w:rPr>
                <w:szCs w:val="24"/>
              </w:rPr>
              <w:t>of</w:t>
            </w:r>
            <w:proofErr w:type="spellEnd"/>
            <w:r w:rsidRPr="00367B0C">
              <w:rPr>
                <w:szCs w:val="24"/>
              </w:rPr>
              <w:t xml:space="preserve"> </w:t>
            </w:r>
            <w:proofErr w:type="spellStart"/>
            <w:r w:rsidRPr="00367B0C">
              <w:rPr>
                <w:szCs w:val="24"/>
              </w:rPr>
              <w:t>service</w:t>
            </w:r>
            <w:proofErr w:type="spellEnd"/>
            <w:r w:rsidRPr="00367B0C">
              <w:rPr>
                <w:szCs w:val="24"/>
              </w:rPr>
              <w:t xml:space="preserve"> </w:t>
            </w:r>
            <w:proofErr w:type="spellStart"/>
            <w:r w:rsidRPr="00367B0C">
              <w:rPr>
                <w:szCs w:val="24"/>
              </w:rPr>
              <w:t>provision</w:t>
            </w:r>
            <w:proofErr w:type="spellEnd"/>
            <w:r w:rsidRPr="00367B0C">
              <w:rPr>
                <w:szCs w:val="24"/>
              </w:rPr>
              <w:t xml:space="preserve"> </w:t>
            </w:r>
            <w:proofErr w:type="spellStart"/>
            <w:r w:rsidRPr="00367B0C">
              <w:rPr>
                <w:szCs w:val="24"/>
              </w:rPr>
              <w:t>in</w:t>
            </w:r>
            <w:proofErr w:type="spellEnd"/>
            <w:r w:rsidRPr="00367B0C">
              <w:rPr>
                <w:szCs w:val="24"/>
              </w:rPr>
              <w:t xml:space="preserve"> 1</w:t>
            </w:r>
            <w:r w:rsidR="00B145AF">
              <w:rPr>
                <w:szCs w:val="24"/>
              </w:rPr>
              <w:t>4</w:t>
            </w:r>
            <w:r w:rsidRPr="00367B0C">
              <w:rPr>
                <w:szCs w:val="24"/>
              </w:rPr>
              <w:t xml:space="preserve"> </w:t>
            </w:r>
            <w:proofErr w:type="spellStart"/>
            <w:r w:rsidRPr="00367B0C">
              <w:rPr>
                <w:szCs w:val="24"/>
              </w:rPr>
              <w:t>February</w:t>
            </w:r>
            <w:proofErr w:type="spellEnd"/>
            <w:r w:rsidRPr="00367B0C">
              <w:rPr>
                <w:szCs w:val="24"/>
              </w:rPr>
              <w:t xml:space="preserve"> 202</w:t>
            </w:r>
            <w:r w:rsidR="00B145AF">
              <w:rPr>
                <w:szCs w:val="24"/>
              </w:rPr>
              <w:t>5</w:t>
            </w:r>
            <w:r w:rsidRPr="00367B0C">
              <w:rPr>
                <w:szCs w:val="24"/>
              </w:rPr>
              <w:t xml:space="preserve">. </w:t>
            </w:r>
          </w:p>
          <w:p w14:paraId="00BBE525" w14:textId="6C8E8E23" w:rsidR="002B39FE" w:rsidRPr="00367B0C" w:rsidRDefault="002B39FE" w:rsidP="00D87F01">
            <w:proofErr w:type="spellStart"/>
            <w:r w:rsidRPr="00367B0C">
              <w:t>The</w:t>
            </w:r>
            <w:proofErr w:type="spellEnd"/>
            <w:r w:rsidRPr="00367B0C">
              <w:t xml:space="preserve"> </w:t>
            </w:r>
            <w:proofErr w:type="spellStart"/>
            <w:r w:rsidRPr="00367B0C">
              <w:t>term</w:t>
            </w:r>
            <w:proofErr w:type="spellEnd"/>
            <w:r w:rsidRPr="00367B0C">
              <w:t xml:space="preserve"> </w:t>
            </w:r>
            <w:proofErr w:type="spellStart"/>
            <w:r w:rsidRPr="00367B0C">
              <w:t>of</w:t>
            </w:r>
            <w:proofErr w:type="spellEnd"/>
            <w:r w:rsidRPr="00367B0C">
              <w:t xml:space="preserve"> </w:t>
            </w:r>
            <w:proofErr w:type="spellStart"/>
            <w:r w:rsidRPr="00367B0C">
              <w:t>service</w:t>
            </w:r>
            <w:proofErr w:type="spellEnd"/>
            <w:r w:rsidRPr="00367B0C">
              <w:t xml:space="preserve"> </w:t>
            </w:r>
            <w:proofErr w:type="spellStart"/>
            <w:r w:rsidRPr="00367B0C">
              <w:t>provision</w:t>
            </w:r>
            <w:proofErr w:type="spellEnd"/>
            <w:r w:rsidRPr="00367B0C">
              <w:t xml:space="preserve"> ir 12 </w:t>
            </w:r>
            <w:proofErr w:type="spellStart"/>
            <w:r w:rsidRPr="00367B0C">
              <w:t>months</w:t>
            </w:r>
            <w:proofErr w:type="spellEnd"/>
            <w:r w:rsidRPr="00367B0C">
              <w:t>.</w:t>
            </w:r>
          </w:p>
        </w:tc>
      </w:tr>
      <w:tr w:rsidR="002B39FE" w:rsidRPr="00FC0315" w14:paraId="2D8EEC9A" w14:textId="77777777" w:rsidTr="00D87F01">
        <w:trPr>
          <w:trHeight w:val="870"/>
        </w:trPr>
        <w:tc>
          <w:tcPr>
            <w:tcW w:w="4969" w:type="dxa"/>
            <w:shd w:val="clear" w:color="auto" w:fill="auto"/>
          </w:tcPr>
          <w:p w14:paraId="4E3A496C" w14:textId="77777777" w:rsidR="002B39FE" w:rsidRPr="0009541C" w:rsidRDefault="002B39FE" w:rsidP="00D87F01">
            <w:pPr>
              <w:tabs>
                <w:tab w:val="left" w:pos="720"/>
              </w:tabs>
              <w:jc w:val="both"/>
              <w:rPr>
                <w:szCs w:val="24"/>
              </w:rPr>
            </w:pPr>
            <w:r w:rsidRPr="0009541C">
              <w:rPr>
                <w:szCs w:val="24"/>
              </w:rPr>
              <w:t>1.4. Pirkimas į dalis neskaidomas, todėl pasiūlymas turi būti pateiktas visam nurodytam paslaugos kiekiui.</w:t>
            </w:r>
          </w:p>
        </w:tc>
        <w:tc>
          <w:tcPr>
            <w:tcW w:w="5062" w:type="dxa"/>
            <w:gridSpan w:val="2"/>
            <w:shd w:val="clear" w:color="auto" w:fill="auto"/>
          </w:tcPr>
          <w:p w14:paraId="2D1F871B" w14:textId="77777777" w:rsidR="002B39FE" w:rsidRPr="0009541C" w:rsidRDefault="002B39FE" w:rsidP="00D87F01">
            <w:r w:rsidRPr="0009541C">
              <w:rPr>
                <w:szCs w:val="24"/>
              </w:rPr>
              <w:t xml:space="preserve">1.4. </w:t>
            </w:r>
            <w:r w:rsidRPr="0009541C">
              <w:rPr>
                <w:lang w:val="en-GB"/>
              </w:rPr>
              <w:t>The present procurement shall not be divided into separate lots; therefore, the tender must be submitted for the entire quantity of service.</w:t>
            </w:r>
          </w:p>
        </w:tc>
      </w:tr>
      <w:tr w:rsidR="002B39FE" w:rsidRPr="001262C5" w14:paraId="54B2B3E4" w14:textId="77777777" w:rsidTr="00D87F01">
        <w:tc>
          <w:tcPr>
            <w:tcW w:w="4969" w:type="dxa"/>
            <w:shd w:val="clear" w:color="auto" w:fill="auto"/>
          </w:tcPr>
          <w:p w14:paraId="5F17A8F5" w14:textId="77777777" w:rsidR="002B39FE" w:rsidRPr="009512E2" w:rsidRDefault="002B39FE" w:rsidP="00D87F01">
            <w:pPr>
              <w:pStyle w:val="Sraopastraipa"/>
              <w:ind w:left="0" w:firstLine="0"/>
              <w:rPr>
                <w:b/>
                <w:sz w:val="24"/>
                <w:szCs w:val="24"/>
              </w:rPr>
            </w:pPr>
            <w:r w:rsidRPr="009512E2">
              <w:rPr>
                <w:b/>
                <w:sz w:val="24"/>
                <w:szCs w:val="24"/>
              </w:rPr>
              <w:t>2. Reikalavimai dalyviams ir pasiūlymų rengimui</w:t>
            </w:r>
          </w:p>
        </w:tc>
        <w:tc>
          <w:tcPr>
            <w:tcW w:w="5062" w:type="dxa"/>
            <w:gridSpan w:val="2"/>
            <w:shd w:val="clear" w:color="auto" w:fill="auto"/>
          </w:tcPr>
          <w:p w14:paraId="29B9B71E" w14:textId="77777777" w:rsidR="002B39FE" w:rsidRPr="00905A0A" w:rsidRDefault="002B39FE" w:rsidP="00D87F01">
            <w:pPr>
              <w:pStyle w:val="Sraopastraipa"/>
              <w:ind w:left="0" w:firstLine="0"/>
              <w:rPr>
                <w:b/>
                <w:sz w:val="24"/>
                <w:szCs w:val="24"/>
                <w:lang w:val="en-GB"/>
              </w:rPr>
            </w:pPr>
            <w:r w:rsidRPr="00905A0A">
              <w:rPr>
                <w:b/>
                <w:sz w:val="24"/>
                <w:lang w:val="en-GB"/>
              </w:rPr>
              <w:t>2.</w:t>
            </w:r>
            <w:r>
              <w:rPr>
                <w:b/>
                <w:sz w:val="24"/>
                <w:lang w:val="en-GB"/>
              </w:rPr>
              <w:t xml:space="preserve"> </w:t>
            </w:r>
            <w:r w:rsidRPr="00905A0A">
              <w:rPr>
                <w:b/>
                <w:sz w:val="24"/>
                <w:lang w:val="en-GB"/>
              </w:rPr>
              <w:t>Requirements for the participants and the tenders</w:t>
            </w:r>
          </w:p>
        </w:tc>
      </w:tr>
      <w:tr w:rsidR="002B39FE" w:rsidRPr="001262C5" w14:paraId="1A2CE01E" w14:textId="77777777" w:rsidTr="00D87F01">
        <w:tc>
          <w:tcPr>
            <w:tcW w:w="4969" w:type="dxa"/>
            <w:shd w:val="clear" w:color="auto" w:fill="auto"/>
          </w:tcPr>
          <w:p w14:paraId="66AC224B"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2.1. Tiekėjas, pateikdamas pasiūlymą, sutinka su šiuose PD nustatytomis sąlygomis ir patvirtina, kad jo pasiūlyme pateikta informacija yra teisinga ir apima viską, ko reikia tinkamam </w:t>
            </w:r>
            <w:r w:rsidRPr="00B37713">
              <w:rPr>
                <w:sz w:val="24"/>
                <w:szCs w:val="24"/>
                <w:lang w:eastAsia="lt-LT"/>
              </w:rPr>
              <w:t>pirkimo sutarties įvykdymui.</w:t>
            </w:r>
          </w:p>
        </w:tc>
        <w:tc>
          <w:tcPr>
            <w:tcW w:w="5062" w:type="dxa"/>
            <w:gridSpan w:val="2"/>
            <w:shd w:val="clear" w:color="auto" w:fill="auto"/>
          </w:tcPr>
          <w:p w14:paraId="74AC89BC" w14:textId="77777777" w:rsidR="002B39FE" w:rsidRPr="00905A0A" w:rsidRDefault="002B39FE" w:rsidP="00D87F01">
            <w:pPr>
              <w:pStyle w:val="Sraopastraipa"/>
              <w:ind w:left="0" w:firstLine="0"/>
              <w:rPr>
                <w:sz w:val="24"/>
                <w:szCs w:val="24"/>
                <w:lang w:val="en-GB"/>
              </w:rPr>
            </w:pPr>
            <w:r w:rsidRPr="00905A0A">
              <w:rPr>
                <w:sz w:val="24"/>
                <w:lang w:val="en-GB"/>
              </w:rPr>
              <w:t>2.1.</w:t>
            </w:r>
            <w:r>
              <w:rPr>
                <w:sz w:val="24"/>
                <w:lang w:val="en-GB"/>
              </w:rPr>
              <w:t xml:space="preserve"> </w:t>
            </w:r>
            <w:r w:rsidRPr="00905A0A">
              <w:rPr>
                <w:sz w:val="24"/>
                <w:lang w:val="en-GB"/>
              </w:rPr>
              <w:t>By submitting its tender, the Supplier agrees with the ter</w:t>
            </w:r>
            <w:r>
              <w:rPr>
                <w:sz w:val="24"/>
                <w:lang w:val="en-GB"/>
              </w:rPr>
              <w:t>ms prescribed in the present PD</w:t>
            </w:r>
            <w:r w:rsidRPr="00905A0A">
              <w:rPr>
                <w:sz w:val="24"/>
                <w:lang w:val="en-GB"/>
              </w:rPr>
              <w:t xml:space="preserve"> and confirms that the information provided in its tender is true and includes all the items required for the implementation of the procurement contract.</w:t>
            </w:r>
          </w:p>
        </w:tc>
      </w:tr>
      <w:tr w:rsidR="002B39FE" w:rsidRPr="001262C5" w14:paraId="7357ADF2" w14:textId="77777777" w:rsidTr="00D87F01">
        <w:tc>
          <w:tcPr>
            <w:tcW w:w="4969" w:type="dxa"/>
            <w:shd w:val="clear" w:color="auto" w:fill="auto"/>
          </w:tcPr>
          <w:p w14:paraId="469EAB40"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2.2. Tiekėjas pasiūlymą privalo pateikti užpildydamas PD 2 priede pateiktą formą. </w:t>
            </w:r>
          </w:p>
        </w:tc>
        <w:tc>
          <w:tcPr>
            <w:tcW w:w="5062" w:type="dxa"/>
            <w:gridSpan w:val="2"/>
            <w:shd w:val="clear" w:color="auto" w:fill="auto"/>
          </w:tcPr>
          <w:p w14:paraId="501C939C" w14:textId="77777777" w:rsidR="002B39FE" w:rsidRPr="001274D6" w:rsidRDefault="002B39FE" w:rsidP="00D87F01">
            <w:pPr>
              <w:pStyle w:val="Sraopastraipa"/>
              <w:ind w:left="0" w:firstLine="0"/>
              <w:rPr>
                <w:sz w:val="24"/>
                <w:szCs w:val="24"/>
                <w:lang w:val="en-GB"/>
              </w:rPr>
            </w:pPr>
            <w:r w:rsidRPr="001274D6">
              <w:rPr>
                <w:sz w:val="24"/>
                <w:lang w:val="en-GB"/>
              </w:rPr>
              <w:t>2.</w:t>
            </w:r>
            <w:proofErr w:type="gramStart"/>
            <w:r w:rsidRPr="001274D6">
              <w:rPr>
                <w:sz w:val="24"/>
                <w:lang w:val="en-GB"/>
              </w:rPr>
              <w:t>2.The</w:t>
            </w:r>
            <w:proofErr w:type="gramEnd"/>
            <w:r w:rsidRPr="001274D6">
              <w:rPr>
                <w:sz w:val="24"/>
                <w:lang w:val="en-GB"/>
              </w:rPr>
              <w:t xml:space="preserve"> Supplier shall submit its tender by completing the form provided for in Annex 2 of the PD. </w:t>
            </w:r>
          </w:p>
        </w:tc>
      </w:tr>
      <w:tr w:rsidR="002B39FE" w:rsidRPr="001262C5" w14:paraId="7386BCD1" w14:textId="77777777" w:rsidTr="00D87F01">
        <w:tc>
          <w:tcPr>
            <w:tcW w:w="4969" w:type="dxa"/>
            <w:shd w:val="clear" w:color="auto" w:fill="auto"/>
          </w:tcPr>
          <w:p w14:paraId="05B91ACC" w14:textId="2626D8B2" w:rsidR="002B39FE" w:rsidRPr="00B145AF" w:rsidRDefault="002B39FE" w:rsidP="00D87F01">
            <w:pPr>
              <w:pStyle w:val="Sraopastraipa"/>
              <w:ind w:left="0" w:firstLine="0"/>
              <w:rPr>
                <w:color w:val="FF0000"/>
                <w:sz w:val="24"/>
                <w:szCs w:val="24"/>
                <w:lang w:val="en-GB" w:eastAsia="lt-LT"/>
              </w:rPr>
            </w:pPr>
            <w:r w:rsidRPr="00393BF4">
              <w:rPr>
                <w:sz w:val="24"/>
                <w:szCs w:val="24"/>
                <w:lang w:eastAsia="lt-LT"/>
              </w:rPr>
              <w:t xml:space="preserve">2.3. </w:t>
            </w:r>
            <w:r w:rsidR="00A13648" w:rsidRPr="003B5C13">
              <w:rPr>
                <w:sz w:val="24"/>
                <w:szCs w:val="24"/>
                <w:lang w:eastAsia="lt-LT"/>
              </w:rPr>
              <w:t>Nurodytų paslaugų kainos turi būti pateiktos EUR (Eurais). Apskaičiuojant kainą, turi būti atsižvelgta į visus paslaugos techninės reikalavimus ir kt. Į paslaugos kainą turi būti įskaityti visi mokesčiai ir visos tiekėjo išlaidos reikalingos visiškam sutarties įvykdymui. Kainos pasiūlyme nurodomos suapvalintos, paliekant du skaitmenis po kablelio.</w:t>
            </w:r>
          </w:p>
        </w:tc>
        <w:tc>
          <w:tcPr>
            <w:tcW w:w="5062" w:type="dxa"/>
            <w:gridSpan w:val="2"/>
            <w:shd w:val="clear" w:color="auto" w:fill="auto"/>
          </w:tcPr>
          <w:p w14:paraId="2945BD95" w14:textId="7EFAC1B1" w:rsidR="002B39FE" w:rsidRPr="00B145AF" w:rsidRDefault="002B39FE" w:rsidP="00D87F01">
            <w:pPr>
              <w:pStyle w:val="Sraopastraipa"/>
              <w:ind w:left="0" w:firstLine="0"/>
              <w:rPr>
                <w:color w:val="FF0000"/>
                <w:sz w:val="24"/>
                <w:szCs w:val="24"/>
                <w:lang w:val="en-GB"/>
              </w:rPr>
            </w:pPr>
            <w:r w:rsidRPr="00393BF4">
              <w:rPr>
                <w:sz w:val="24"/>
                <w:lang w:val="en-GB"/>
              </w:rPr>
              <w:t xml:space="preserve">2.3. </w:t>
            </w:r>
            <w:r w:rsidR="00A13648" w:rsidRPr="003B5C13">
              <w:rPr>
                <w:sz w:val="24"/>
                <w:lang w:val="en-US"/>
              </w:rPr>
              <w:t>The prices of the services concerned have to be presented in the EUR (euros). For the purpose of calculating the price,</w:t>
            </w:r>
            <w:r w:rsidR="00A13648" w:rsidRPr="00717B40">
              <w:rPr>
                <w:sz w:val="24"/>
                <w:lang w:val="en-US"/>
              </w:rPr>
              <w:t xml:space="preserve"> </w:t>
            </w:r>
            <w:r w:rsidR="00A13648" w:rsidRPr="003B5C13">
              <w:rPr>
                <w:sz w:val="24"/>
                <w:lang w:val="en-US"/>
              </w:rPr>
              <w:t>all the technical requirements applicable to the service</w:t>
            </w:r>
            <w:r w:rsidR="00A13648" w:rsidRPr="00717B40">
              <w:rPr>
                <w:sz w:val="24"/>
                <w:lang w:val="en-US"/>
              </w:rPr>
              <w:t xml:space="preserve"> shall be taken in account.</w:t>
            </w:r>
            <w:r w:rsidR="00A13648" w:rsidRPr="003B5C13">
              <w:rPr>
                <w:sz w:val="24"/>
                <w:lang w:val="en-US"/>
              </w:rPr>
              <w:t xml:space="preserve"> The service price shall </w:t>
            </w:r>
            <w:r w:rsidR="00A13648" w:rsidRPr="00717B40">
              <w:rPr>
                <w:sz w:val="24"/>
                <w:lang w:val="en-US"/>
              </w:rPr>
              <w:t>include</w:t>
            </w:r>
            <w:r w:rsidR="00A13648" w:rsidRPr="003B5C13">
              <w:rPr>
                <w:sz w:val="24"/>
                <w:lang w:val="en-US"/>
              </w:rPr>
              <w:t xml:space="preserve"> all the taxes and any other expenses required for proper implementation of the contract. </w:t>
            </w:r>
            <w:r w:rsidR="00A13648" w:rsidRPr="00717B40">
              <w:rPr>
                <w:sz w:val="24"/>
                <w:lang w:val="en-US"/>
              </w:rPr>
              <w:t>Offer</w:t>
            </w:r>
            <w:r w:rsidR="00A13648" w:rsidRPr="003B5C13">
              <w:rPr>
                <w:sz w:val="24"/>
                <w:lang w:val="en-US"/>
              </w:rPr>
              <w:t xml:space="preserve"> prices</w:t>
            </w:r>
            <w:r w:rsidR="00A13648" w:rsidRPr="00717B40">
              <w:rPr>
                <w:sz w:val="24"/>
                <w:lang w:val="en-US"/>
              </w:rPr>
              <w:t xml:space="preserve"> shall</w:t>
            </w:r>
            <w:r w:rsidR="00A13648" w:rsidRPr="003B5C13">
              <w:rPr>
                <w:sz w:val="24"/>
                <w:lang w:val="en-US"/>
              </w:rPr>
              <w:t xml:space="preserve"> </w:t>
            </w:r>
            <w:r w:rsidR="00A13648" w:rsidRPr="00717B40">
              <w:rPr>
                <w:sz w:val="24"/>
                <w:lang w:val="en-US"/>
              </w:rPr>
              <w:t>be</w:t>
            </w:r>
            <w:r w:rsidR="00A13648" w:rsidRPr="003B5C13">
              <w:rPr>
                <w:sz w:val="24"/>
                <w:lang w:val="en-US"/>
              </w:rPr>
              <w:t xml:space="preserve"> rounded</w:t>
            </w:r>
            <w:r w:rsidR="00A13648" w:rsidRPr="00717B40">
              <w:rPr>
                <w:sz w:val="24"/>
                <w:lang w:val="en-US"/>
              </w:rPr>
              <w:t xml:space="preserve"> down</w:t>
            </w:r>
            <w:r w:rsidR="00A13648" w:rsidRPr="003B5C13">
              <w:rPr>
                <w:sz w:val="24"/>
                <w:lang w:val="en-US"/>
              </w:rPr>
              <w:t xml:space="preserve"> to two decimals.</w:t>
            </w:r>
          </w:p>
        </w:tc>
      </w:tr>
      <w:tr w:rsidR="00663A95" w:rsidRPr="001262C5" w14:paraId="3F22B78D" w14:textId="77777777" w:rsidTr="00663A95">
        <w:trPr>
          <w:trHeight w:val="2930"/>
        </w:trPr>
        <w:tc>
          <w:tcPr>
            <w:tcW w:w="4969" w:type="dxa"/>
            <w:shd w:val="clear" w:color="auto" w:fill="auto"/>
          </w:tcPr>
          <w:p w14:paraId="3D40FC32" w14:textId="77777777" w:rsidR="00663A95" w:rsidRDefault="00663A95" w:rsidP="00D87F01">
            <w:pPr>
              <w:pStyle w:val="Sraopastraipa"/>
              <w:ind w:left="0" w:firstLine="0"/>
              <w:rPr>
                <w:sz w:val="24"/>
                <w:szCs w:val="24"/>
                <w:lang w:val="fi-FI" w:eastAsia="lt-LT"/>
              </w:rPr>
            </w:pPr>
            <w:r w:rsidRPr="009512E2">
              <w:rPr>
                <w:sz w:val="24"/>
                <w:szCs w:val="24"/>
                <w:lang w:val="fi-FI" w:eastAsia="lt-LT"/>
              </w:rPr>
              <w:t>2.4.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w:t>
            </w:r>
          </w:p>
          <w:p w14:paraId="0B1D1CDA" w14:textId="77777777" w:rsidR="00663A95" w:rsidRDefault="00663A95" w:rsidP="00D87F01">
            <w:pPr>
              <w:pStyle w:val="Sraopastraipa"/>
              <w:ind w:left="0" w:firstLine="0"/>
              <w:rPr>
                <w:sz w:val="24"/>
                <w:szCs w:val="24"/>
                <w:lang w:val="fi-FI" w:eastAsia="lt-LT"/>
              </w:rPr>
            </w:pPr>
          </w:p>
          <w:p w14:paraId="51D7C8C3" w14:textId="77777777" w:rsidR="00663A95" w:rsidRDefault="00663A95" w:rsidP="00D87F01">
            <w:pPr>
              <w:pStyle w:val="Sraopastraipa"/>
              <w:ind w:left="0" w:firstLine="0"/>
              <w:rPr>
                <w:sz w:val="24"/>
                <w:szCs w:val="24"/>
                <w:lang w:val="fi-FI" w:eastAsia="lt-LT"/>
              </w:rPr>
            </w:pPr>
          </w:p>
          <w:p w14:paraId="130686E7" w14:textId="77777777" w:rsidR="00663A95" w:rsidRPr="009512E2" w:rsidRDefault="00663A95" w:rsidP="00D87F01">
            <w:pPr>
              <w:pStyle w:val="Sraopastraipa"/>
              <w:ind w:left="0" w:firstLine="0"/>
              <w:rPr>
                <w:sz w:val="24"/>
                <w:szCs w:val="24"/>
                <w:lang w:val="fi-FI" w:eastAsia="lt-LT"/>
              </w:rPr>
            </w:pPr>
          </w:p>
        </w:tc>
        <w:tc>
          <w:tcPr>
            <w:tcW w:w="5062" w:type="dxa"/>
            <w:gridSpan w:val="2"/>
            <w:shd w:val="clear" w:color="auto" w:fill="auto"/>
          </w:tcPr>
          <w:p w14:paraId="592632E6" w14:textId="77777777" w:rsidR="00663A95" w:rsidRDefault="00663A95" w:rsidP="00D87F01">
            <w:pPr>
              <w:pStyle w:val="Sraopastraipa"/>
              <w:ind w:left="0" w:firstLine="0"/>
              <w:rPr>
                <w:sz w:val="24"/>
                <w:lang w:val="en-GB"/>
              </w:rPr>
            </w:pPr>
            <w:r w:rsidRPr="00905A0A">
              <w:rPr>
                <w:sz w:val="24"/>
                <w:lang w:val="en-GB"/>
              </w:rPr>
              <w:t>2.4.</w:t>
            </w:r>
            <w:r>
              <w:rPr>
                <w:sz w:val="24"/>
                <w:lang w:val="en-GB"/>
              </w:rPr>
              <w:t xml:space="preserve"> </w:t>
            </w:r>
            <w:r w:rsidRPr="00905A0A">
              <w:rPr>
                <w:sz w:val="24"/>
                <w:lang w:val="en-GB"/>
              </w:rPr>
              <w:t>In their tenders the Supplier</w:t>
            </w:r>
            <w:r>
              <w:rPr>
                <w:sz w:val="24"/>
                <w:lang w:val="en-GB"/>
              </w:rPr>
              <w:t>s</w:t>
            </w:r>
            <w:r w:rsidRPr="00905A0A">
              <w:rPr>
                <w:sz w:val="24"/>
                <w:lang w:val="en-GB"/>
              </w:rPr>
              <w:t xml:space="preserve"> shall indicate which information submitted in the tender is to be considered </w:t>
            </w:r>
            <w:r w:rsidRPr="00FC0315">
              <w:rPr>
                <w:sz w:val="24"/>
                <w:lang w:val="en-GB"/>
              </w:rPr>
              <w:t>confidential,</w:t>
            </w:r>
            <w:r w:rsidRPr="00905A0A">
              <w:rPr>
                <w:sz w:val="24"/>
                <w:lang w:val="en-GB"/>
              </w:rPr>
              <w:t xml:space="preserve"> if any. In particular, confidential information shall include the commercial (production) secret and the confidential aspects of the tenders. The Supplier may not indicate as confidential the information that must be made public under the la</w:t>
            </w:r>
            <w:r>
              <w:rPr>
                <w:sz w:val="24"/>
                <w:lang w:val="en-GB"/>
              </w:rPr>
              <w:t>ws of the Republic of Lithuania;</w:t>
            </w:r>
            <w:r w:rsidRPr="00905A0A">
              <w:rPr>
                <w:sz w:val="24"/>
                <w:lang w:val="en-GB"/>
              </w:rPr>
              <w:t xml:space="preserve"> therefore, where the Supplier designates such information as confidential, the Contracting Authority shall have a right to publish such information. </w:t>
            </w:r>
          </w:p>
          <w:p w14:paraId="7C7211D3" w14:textId="0595E708" w:rsidR="00663A95" w:rsidRPr="00905A0A" w:rsidRDefault="00663A95" w:rsidP="00D87F01">
            <w:pPr>
              <w:pStyle w:val="Sraopastraipa"/>
              <w:ind w:left="0" w:firstLine="0"/>
              <w:rPr>
                <w:sz w:val="24"/>
                <w:szCs w:val="24"/>
                <w:lang w:val="en-GB"/>
              </w:rPr>
            </w:pPr>
          </w:p>
        </w:tc>
      </w:tr>
      <w:tr w:rsidR="00663A95" w:rsidRPr="001262C5" w14:paraId="4460075C" w14:textId="77777777" w:rsidTr="00D87F01">
        <w:trPr>
          <w:trHeight w:val="380"/>
        </w:trPr>
        <w:tc>
          <w:tcPr>
            <w:tcW w:w="4969" w:type="dxa"/>
            <w:shd w:val="clear" w:color="auto" w:fill="auto"/>
          </w:tcPr>
          <w:p w14:paraId="66282E36" w14:textId="50279798" w:rsidR="00663A95" w:rsidRPr="009512E2" w:rsidRDefault="00663A95" w:rsidP="00663A95">
            <w:pPr>
              <w:pStyle w:val="Sraopastraipa"/>
              <w:ind w:left="0" w:firstLine="0"/>
              <w:rPr>
                <w:sz w:val="24"/>
                <w:szCs w:val="24"/>
                <w:lang w:val="fi-FI" w:eastAsia="lt-LT"/>
              </w:rPr>
            </w:pPr>
            <w:r>
              <w:rPr>
                <w:sz w:val="24"/>
                <w:szCs w:val="24"/>
                <w:lang w:val="fi-FI" w:eastAsia="lt-LT"/>
              </w:rPr>
              <w:t>2.</w:t>
            </w:r>
            <w:r w:rsidRPr="009512E2">
              <w:rPr>
                <w:sz w:val="24"/>
                <w:szCs w:val="24"/>
                <w:lang w:val="fi-FI" w:eastAsia="lt-LT"/>
              </w:rPr>
              <w:t>5. Pasiūlymas turi būti pateiktas lietuvių ar anglų kalba.</w:t>
            </w:r>
          </w:p>
        </w:tc>
        <w:tc>
          <w:tcPr>
            <w:tcW w:w="5062" w:type="dxa"/>
            <w:gridSpan w:val="2"/>
            <w:shd w:val="clear" w:color="auto" w:fill="auto"/>
          </w:tcPr>
          <w:p w14:paraId="2E81CB46" w14:textId="77777777" w:rsidR="00663A95" w:rsidRPr="00905A0A" w:rsidRDefault="00663A95" w:rsidP="00663A95">
            <w:pPr>
              <w:pStyle w:val="Sraopastraipa"/>
              <w:ind w:left="0" w:firstLine="0"/>
              <w:rPr>
                <w:sz w:val="24"/>
                <w:lang w:val="en-GB"/>
              </w:rPr>
            </w:pPr>
            <w:r w:rsidRPr="00905A0A">
              <w:rPr>
                <w:sz w:val="24"/>
                <w:lang w:val="en-GB"/>
              </w:rPr>
              <w:t>2.5.</w:t>
            </w:r>
            <w:r>
              <w:rPr>
                <w:sz w:val="24"/>
                <w:lang w:val="en-GB"/>
              </w:rPr>
              <w:t xml:space="preserve"> </w:t>
            </w:r>
            <w:r w:rsidRPr="00905A0A">
              <w:rPr>
                <w:sz w:val="24"/>
                <w:lang w:val="en-GB"/>
              </w:rPr>
              <w:t>The tender shall be submitted in the Lithuanian or the English language.</w:t>
            </w:r>
          </w:p>
        </w:tc>
      </w:tr>
      <w:tr w:rsidR="002B39FE" w:rsidRPr="001262C5" w14:paraId="0CD667EE" w14:textId="77777777" w:rsidTr="00D87F01">
        <w:tc>
          <w:tcPr>
            <w:tcW w:w="4969" w:type="dxa"/>
            <w:shd w:val="clear" w:color="auto" w:fill="auto"/>
          </w:tcPr>
          <w:p w14:paraId="46ED064E" w14:textId="77777777" w:rsidR="00663A95" w:rsidRDefault="00663A95" w:rsidP="00663A95">
            <w:pPr>
              <w:pStyle w:val="Sraopastraipa"/>
              <w:ind w:left="0" w:firstLine="0"/>
              <w:rPr>
                <w:sz w:val="24"/>
                <w:szCs w:val="24"/>
                <w:lang w:eastAsia="lt-LT"/>
              </w:rPr>
            </w:pPr>
            <w:r w:rsidRPr="00AB037E">
              <w:rPr>
                <w:sz w:val="24"/>
                <w:szCs w:val="24"/>
                <w:lang w:eastAsia="lt-LT"/>
              </w:rPr>
              <w:t>2.6. Reikalavimai tie</w:t>
            </w:r>
            <w:r>
              <w:rPr>
                <w:sz w:val="24"/>
                <w:szCs w:val="24"/>
                <w:lang w:eastAsia="lt-LT"/>
              </w:rPr>
              <w:t xml:space="preserve">kėjų kvalifikacijai nurodyti PD </w:t>
            </w:r>
            <w:r w:rsidRPr="00AB037E">
              <w:rPr>
                <w:sz w:val="24"/>
                <w:szCs w:val="24"/>
                <w:lang w:eastAsia="lt-LT"/>
              </w:rPr>
              <w:t>1 p</w:t>
            </w:r>
            <w:r>
              <w:rPr>
                <w:sz w:val="24"/>
                <w:szCs w:val="24"/>
                <w:lang w:eastAsia="lt-LT"/>
              </w:rPr>
              <w:t>riede.</w:t>
            </w:r>
          </w:p>
          <w:p w14:paraId="31E86547" w14:textId="19EF7FE2" w:rsidR="002B39FE" w:rsidRPr="009512E2" w:rsidRDefault="002B39FE" w:rsidP="00D87F01">
            <w:pPr>
              <w:pStyle w:val="Sraopastraipa"/>
              <w:ind w:left="0" w:firstLine="0"/>
              <w:rPr>
                <w:sz w:val="24"/>
                <w:szCs w:val="24"/>
                <w:lang w:val="fi-FI" w:eastAsia="lt-LT"/>
              </w:rPr>
            </w:pPr>
          </w:p>
        </w:tc>
        <w:tc>
          <w:tcPr>
            <w:tcW w:w="5062" w:type="dxa"/>
            <w:gridSpan w:val="2"/>
            <w:shd w:val="clear" w:color="auto" w:fill="auto"/>
          </w:tcPr>
          <w:p w14:paraId="3B823274" w14:textId="3AF4858C" w:rsidR="002B39FE" w:rsidRPr="00905A0A" w:rsidRDefault="00663A95" w:rsidP="00D87F01">
            <w:pPr>
              <w:pStyle w:val="Sraopastraipa"/>
              <w:ind w:left="0" w:firstLine="0"/>
              <w:rPr>
                <w:sz w:val="24"/>
                <w:szCs w:val="24"/>
                <w:lang w:val="en-GB"/>
              </w:rPr>
            </w:pPr>
            <w:r>
              <w:rPr>
                <w:sz w:val="24"/>
              </w:rPr>
              <w:t xml:space="preserve">2.6. </w:t>
            </w:r>
            <w:proofErr w:type="spellStart"/>
            <w:r w:rsidRPr="00AB037E">
              <w:rPr>
                <w:sz w:val="24"/>
              </w:rPr>
              <w:t>Qualification</w:t>
            </w:r>
            <w:proofErr w:type="spellEnd"/>
            <w:r w:rsidRPr="00AB037E">
              <w:rPr>
                <w:sz w:val="24"/>
              </w:rPr>
              <w:t xml:space="preserve"> </w:t>
            </w:r>
            <w:proofErr w:type="spellStart"/>
            <w:r w:rsidRPr="00AB037E">
              <w:rPr>
                <w:sz w:val="24"/>
              </w:rPr>
              <w:t>requirements</w:t>
            </w:r>
            <w:proofErr w:type="spellEnd"/>
            <w:r w:rsidRPr="00AB037E">
              <w:rPr>
                <w:sz w:val="24"/>
              </w:rPr>
              <w:t xml:space="preserve"> </w:t>
            </w:r>
            <w:proofErr w:type="spellStart"/>
            <w:r w:rsidRPr="00AB037E">
              <w:rPr>
                <w:sz w:val="24"/>
              </w:rPr>
              <w:t>for</w:t>
            </w:r>
            <w:proofErr w:type="spellEnd"/>
            <w:r w:rsidRPr="00AB037E">
              <w:rPr>
                <w:sz w:val="24"/>
              </w:rPr>
              <w:t xml:space="preserve"> </w:t>
            </w:r>
            <w:proofErr w:type="spellStart"/>
            <w:r w:rsidRPr="00AB037E">
              <w:rPr>
                <w:sz w:val="24"/>
              </w:rPr>
              <w:t>suppliers</w:t>
            </w:r>
            <w:proofErr w:type="spellEnd"/>
            <w:r w:rsidRPr="00AB037E">
              <w:rPr>
                <w:sz w:val="24"/>
              </w:rPr>
              <w:t xml:space="preserve"> are </w:t>
            </w:r>
            <w:proofErr w:type="spellStart"/>
            <w:r w:rsidRPr="00AB037E">
              <w:rPr>
                <w:sz w:val="24"/>
              </w:rPr>
              <w:t>specified</w:t>
            </w:r>
            <w:proofErr w:type="spellEnd"/>
            <w:r w:rsidRPr="00AB037E">
              <w:rPr>
                <w:sz w:val="24"/>
              </w:rPr>
              <w:t xml:space="preserve"> </w:t>
            </w:r>
            <w:proofErr w:type="spellStart"/>
            <w:r w:rsidRPr="00AB037E">
              <w:rPr>
                <w:sz w:val="24"/>
              </w:rPr>
              <w:t>in</w:t>
            </w:r>
            <w:proofErr w:type="spellEnd"/>
            <w:r w:rsidRPr="00AB037E">
              <w:rPr>
                <w:sz w:val="24"/>
              </w:rPr>
              <w:t xml:space="preserve"> </w:t>
            </w:r>
            <w:proofErr w:type="spellStart"/>
            <w:r w:rsidRPr="00AB037E">
              <w:rPr>
                <w:sz w:val="24"/>
              </w:rPr>
              <w:t>Annex</w:t>
            </w:r>
            <w:proofErr w:type="spellEnd"/>
            <w:r w:rsidRPr="00AB037E">
              <w:rPr>
                <w:sz w:val="24"/>
              </w:rPr>
              <w:t xml:space="preserve"> 1 </w:t>
            </w:r>
            <w:proofErr w:type="spellStart"/>
            <w:r w:rsidRPr="00AB037E">
              <w:rPr>
                <w:sz w:val="24"/>
              </w:rPr>
              <w:t>of</w:t>
            </w:r>
            <w:proofErr w:type="spellEnd"/>
            <w:r w:rsidRPr="00AB037E">
              <w:rPr>
                <w:sz w:val="24"/>
              </w:rPr>
              <w:t xml:space="preserve"> </w:t>
            </w:r>
            <w:proofErr w:type="spellStart"/>
            <w:r w:rsidRPr="00AB037E">
              <w:rPr>
                <w:sz w:val="24"/>
              </w:rPr>
              <w:t>the</w:t>
            </w:r>
            <w:proofErr w:type="spellEnd"/>
            <w:r w:rsidRPr="00AB037E">
              <w:rPr>
                <w:sz w:val="24"/>
              </w:rPr>
              <w:t xml:space="preserve"> PD.</w:t>
            </w:r>
          </w:p>
        </w:tc>
      </w:tr>
      <w:tr w:rsidR="00663A95" w:rsidRPr="001262C5" w14:paraId="3DAA76C6" w14:textId="77777777" w:rsidTr="006C3604">
        <w:trPr>
          <w:trHeight w:val="2484"/>
        </w:trPr>
        <w:tc>
          <w:tcPr>
            <w:tcW w:w="4969" w:type="dxa"/>
            <w:shd w:val="clear" w:color="auto" w:fill="auto"/>
          </w:tcPr>
          <w:p w14:paraId="185DDC7F" w14:textId="438017BA" w:rsidR="00663A95" w:rsidRPr="00AB037E" w:rsidRDefault="00663A95" w:rsidP="00D87F01">
            <w:pPr>
              <w:pStyle w:val="Sraopastraipa"/>
              <w:ind w:left="0" w:firstLine="0"/>
              <w:rPr>
                <w:sz w:val="24"/>
                <w:szCs w:val="24"/>
                <w:lang w:eastAsia="lt-LT"/>
              </w:rPr>
            </w:pPr>
            <w:r>
              <w:rPr>
                <w:sz w:val="24"/>
                <w:szCs w:val="24"/>
                <w:lang w:eastAsia="lt-LT"/>
              </w:rPr>
              <w:lastRenderedPageBreak/>
              <w:t xml:space="preserve">2.7. </w:t>
            </w:r>
            <w:r w:rsidRPr="00DA5554">
              <w:rPr>
                <w:sz w:val="24"/>
                <w:szCs w:val="24"/>
              </w:rPr>
              <w:t>Vadovaujantis Lietuvos Respublikos aplinkos ministro 2011 m. birželio 28 d. įsakymu Nr. D1-508 (Lietuvos Respublikos aplinkos ministro 2022 m. gruodžio 13 d. įsakymo Nr. D1-401 redakcija) „Dėl aplinkos apsaugos kriterijų taikymo, vykdant žaliuosius pirkimus, tvarkos aprašo patvirtinimo“ 4.4.3 papunkčiu,</w:t>
            </w:r>
            <w:r w:rsidRPr="00DA5554">
              <w:rPr>
                <w:b/>
                <w:bCs/>
                <w:sz w:val="24"/>
                <w:szCs w:val="24"/>
              </w:rPr>
              <w:t xml:space="preserve"> </w:t>
            </w:r>
            <w:r w:rsidRPr="00DA5554">
              <w:rPr>
                <w:sz w:val="24"/>
                <w:szCs w:val="24"/>
              </w:rPr>
              <w:t xml:space="preserve">kokybės vadybos sistemos ir (arba) aplinkos apsaugos vadybos sistemos standartai </w:t>
            </w:r>
            <w:r w:rsidRPr="00DA5554">
              <w:rPr>
                <w:b/>
                <w:bCs/>
                <w:sz w:val="24"/>
                <w:szCs w:val="24"/>
              </w:rPr>
              <w:t>netaikomi.</w:t>
            </w:r>
          </w:p>
        </w:tc>
        <w:tc>
          <w:tcPr>
            <w:tcW w:w="5062" w:type="dxa"/>
            <w:gridSpan w:val="2"/>
            <w:shd w:val="clear" w:color="auto" w:fill="auto"/>
          </w:tcPr>
          <w:p w14:paraId="63E0AF1A" w14:textId="64B51D33" w:rsidR="00663A95" w:rsidRPr="00663A95" w:rsidRDefault="00663A95" w:rsidP="00D87F01">
            <w:pPr>
              <w:pStyle w:val="Sraopastraipa"/>
              <w:ind w:left="0" w:firstLine="0"/>
              <w:rPr>
                <w:sz w:val="24"/>
                <w:szCs w:val="24"/>
              </w:rPr>
            </w:pPr>
            <w:r w:rsidRPr="00663A95">
              <w:rPr>
                <w:sz w:val="24"/>
                <w:szCs w:val="24"/>
              </w:rPr>
              <w:t>2.7.</w:t>
            </w:r>
            <w:r w:rsidRPr="00663A95">
              <w:rPr>
                <w:sz w:val="24"/>
                <w:szCs w:val="24"/>
                <w:lang w:val="en-US"/>
              </w:rPr>
              <w:t xml:space="preserve"> In accordance to the Order of the Minister of the Environment of the Republic of Lithuania No D1-508 of 28 June 2011 (wording of the Order of the Minister of the Environment of the Republic of Lithuania No D1-401 of 13 December 2022) "On the Approval of the Procedures for the Application of Environmental Protection Criteria in the Conduct of Green Procurements", sub-item 4.4.3, the standards of the quality management system and/or the environmental management system shall not be applicable.</w:t>
            </w:r>
          </w:p>
        </w:tc>
      </w:tr>
      <w:tr w:rsidR="002B39FE" w:rsidRPr="001262C5" w14:paraId="1F2171C7" w14:textId="77777777" w:rsidTr="00D87F01">
        <w:tc>
          <w:tcPr>
            <w:tcW w:w="4969" w:type="dxa"/>
            <w:shd w:val="clear" w:color="auto" w:fill="auto"/>
          </w:tcPr>
          <w:p w14:paraId="4F9B6D36" w14:textId="77777777" w:rsidR="002B39FE" w:rsidRPr="009512E2" w:rsidRDefault="002B39FE" w:rsidP="00D87F01">
            <w:pPr>
              <w:pStyle w:val="Sraopastraipa"/>
              <w:ind w:left="0" w:firstLine="0"/>
              <w:rPr>
                <w:sz w:val="24"/>
                <w:szCs w:val="24"/>
              </w:rPr>
            </w:pPr>
            <w:r w:rsidRPr="009512E2">
              <w:rPr>
                <w:b/>
                <w:sz w:val="24"/>
                <w:szCs w:val="24"/>
              </w:rPr>
              <w:t>3. Pasiūlymą sudaro tiekėjo raštu pateiktų dokumentų visuma</w:t>
            </w:r>
          </w:p>
        </w:tc>
        <w:tc>
          <w:tcPr>
            <w:tcW w:w="5062" w:type="dxa"/>
            <w:gridSpan w:val="2"/>
            <w:shd w:val="clear" w:color="auto" w:fill="auto"/>
          </w:tcPr>
          <w:p w14:paraId="18B97DF2" w14:textId="77777777" w:rsidR="002B39FE" w:rsidRPr="00905A0A" w:rsidRDefault="002B39FE" w:rsidP="00D87F01">
            <w:pPr>
              <w:pStyle w:val="Sraopastraipa"/>
              <w:ind w:left="0" w:firstLine="0"/>
              <w:rPr>
                <w:sz w:val="24"/>
                <w:szCs w:val="24"/>
                <w:lang w:val="en-GB"/>
              </w:rPr>
            </w:pPr>
            <w:r>
              <w:rPr>
                <w:b/>
                <w:sz w:val="24"/>
                <w:lang w:val="en-GB"/>
              </w:rPr>
              <w:t>3</w:t>
            </w:r>
            <w:r w:rsidRPr="00905A0A">
              <w:rPr>
                <w:b/>
                <w:sz w:val="24"/>
                <w:lang w:val="en-GB"/>
              </w:rPr>
              <w:t>.</w:t>
            </w:r>
            <w:r>
              <w:rPr>
                <w:b/>
                <w:sz w:val="24"/>
                <w:lang w:val="en-GB"/>
              </w:rPr>
              <w:t xml:space="preserve"> </w:t>
            </w:r>
            <w:r w:rsidRPr="00905A0A">
              <w:rPr>
                <w:b/>
                <w:sz w:val="24"/>
                <w:lang w:val="en-GB"/>
              </w:rPr>
              <w:t>The tender shall consist of the entirety of the documents submitted by the Supplier in writing</w:t>
            </w:r>
          </w:p>
        </w:tc>
      </w:tr>
      <w:tr w:rsidR="002B39FE" w:rsidRPr="001262C5" w14:paraId="24B6EC99" w14:textId="77777777" w:rsidTr="00D87F01">
        <w:tc>
          <w:tcPr>
            <w:tcW w:w="4969" w:type="dxa"/>
            <w:shd w:val="clear" w:color="auto" w:fill="auto"/>
          </w:tcPr>
          <w:p w14:paraId="61168FFF"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3.1. Įmonės vadovo ar jo įgalioto asmens pasirašytas pasiūlymas (PD </w:t>
            </w:r>
            <w:hyperlink w:anchor="_1_priedas_2" w:history="1">
              <w:r w:rsidRPr="009512E2">
                <w:rPr>
                  <w:sz w:val="24"/>
                  <w:szCs w:val="24"/>
                  <w:lang w:eastAsia="lt-LT"/>
                </w:rPr>
                <w:t>2</w:t>
              </w:r>
            </w:hyperlink>
            <w:r w:rsidRPr="009512E2">
              <w:rPr>
                <w:sz w:val="24"/>
                <w:szCs w:val="24"/>
                <w:lang w:eastAsia="lt-LT"/>
              </w:rPr>
              <w:t xml:space="preserve"> priedas);</w:t>
            </w:r>
          </w:p>
        </w:tc>
        <w:tc>
          <w:tcPr>
            <w:tcW w:w="5062" w:type="dxa"/>
            <w:gridSpan w:val="2"/>
            <w:shd w:val="clear" w:color="auto" w:fill="auto"/>
          </w:tcPr>
          <w:p w14:paraId="399F0606" w14:textId="77777777" w:rsidR="002B39FE" w:rsidRPr="00E009C3" w:rsidRDefault="002B39FE" w:rsidP="00D87F01">
            <w:pPr>
              <w:pStyle w:val="Sraopastraipa"/>
              <w:ind w:left="0" w:firstLine="0"/>
              <w:rPr>
                <w:sz w:val="24"/>
                <w:szCs w:val="24"/>
                <w:lang w:val="en-GB"/>
              </w:rPr>
            </w:pPr>
            <w:r w:rsidRPr="00E009C3">
              <w:rPr>
                <w:sz w:val="24"/>
                <w:lang w:val="en-GB"/>
              </w:rPr>
              <w:t xml:space="preserve">3.1. The tender signed by the Manager of the company or a person authorised thereby (Annex PD </w:t>
            </w:r>
            <w:hyperlink w:anchor="_1_priedas_2" w:history="1">
              <w:r w:rsidRPr="00E009C3">
                <w:rPr>
                  <w:sz w:val="24"/>
                  <w:lang w:val="en-GB"/>
                </w:rPr>
                <w:t>2</w:t>
              </w:r>
            </w:hyperlink>
            <w:r w:rsidRPr="00E009C3">
              <w:rPr>
                <w:sz w:val="24"/>
                <w:lang w:val="en-GB"/>
              </w:rPr>
              <w:t>);</w:t>
            </w:r>
          </w:p>
        </w:tc>
      </w:tr>
      <w:tr w:rsidR="002B39FE" w:rsidRPr="001262C5" w14:paraId="2328D5D9" w14:textId="77777777" w:rsidTr="00D87F01">
        <w:tc>
          <w:tcPr>
            <w:tcW w:w="4969" w:type="dxa"/>
            <w:shd w:val="clear" w:color="auto" w:fill="auto"/>
          </w:tcPr>
          <w:p w14:paraId="189F69F3" w14:textId="77777777" w:rsidR="002B39FE" w:rsidRPr="009512E2" w:rsidRDefault="002B39FE" w:rsidP="00D87F01">
            <w:pPr>
              <w:pStyle w:val="Sraopastraipa"/>
              <w:ind w:left="0" w:firstLine="0"/>
              <w:rPr>
                <w:sz w:val="24"/>
                <w:szCs w:val="24"/>
                <w:lang w:eastAsia="lt-LT"/>
              </w:rPr>
            </w:pPr>
            <w:r w:rsidRPr="009512E2">
              <w:rPr>
                <w:sz w:val="24"/>
                <w:szCs w:val="24"/>
                <w:lang w:eastAsia="lt-LT"/>
              </w:rPr>
              <w:t>3.2. Įgaliojimas pasirašyti pasiūlymą ir jo priedus (jei pasiūlymą pasirašo ne tiekėjo įmonės vadovas).</w:t>
            </w:r>
          </w:p>
        </w:tc>
        <w:tc>
          <w:tcPr>
            <w:tcW w:w="5062" w:type="dxa"/>
            <w:gridSpan w:val="2"/>
            <w:shd w:val="clear" w:color="auto" w:fill="auto"/>
          </w:tcPr>
          <w:p w14:paraId="36B043E1" w14:textId="77777777" w:rsidR="002B39FE" w:rsidRPr="00905A0A" w:rsidRDefault="002B39FE" w:rsidP="00D87F01">
            <w:pPr>
              <w:pStyle w:val="Sraopastraipa"/>
              <w:ind w:left="0" w:firstLine="0"/>
              <w:rPr>
                <w:sz w:val="24"/>
                <w:szCs w:val="24"/>
                <w:lang w:val="en-GB"/>
              </w:rPr>
            </w:pPr>
            <w:r>
              <w:rPr>
                <w:sz w:val="24"/>
                <w:lang w:val="en-GB"/>
              </w:rPr>
              <w:t>3</w:t>
            </w:r>
            <w:r w:rsidRPr="00905A0A">
              <w:rPr>
                <w:sz w:val="24"/>
                <w:lang w:val="en-GB"/>
              </w:rPr>
              <w:t>.2.</w:t>
            </w:r>
            <w:r>
              <w:rPr>
                <w:sz w:val="24"/>
                <w:lang w:val="en-GB"/>
              </w:rPr>
              <w:t xml:space="preserve"> </w:t>
            </w:r>
            <w:r w:rsidRPr="00905A0A">
              <w:rPr>
                <w:sz w:val="24"/>
                <w:lang w:val="en-GB"/>
              </w:rPr>
              <w:t>The authorisat</w:t>
            </w:r>
            <w:r>
              <w:rPr>
                <w:sz w:val="24"/>
                <w:lang w:val="en-GB"/>
              </w:rPr>
              <w:t>ion to sign the tender and its a</w:t>
            </w:r>
            <w:r w:rsidRPr="00905A0A">
              <w:rPr>
                <w:sz w:val="24"/>
                <w:lang w:val="en-GB"/>
              </w:rPr>
              <w:t>nnex</w:t>
            </w:r>
            <w:r>
              <w:rPr>
                <w:sz w:val="24"/>
                <w:lang w:val="en-GB"/>
              </w:rPr>
              <w:t>es</w:t>
            </w:r>
            <w:r w:rsidRPr="00905A0A">
              <w:rPr>
                <w:sz w:val="24"/>
                <w:lang w:val="en-GB"/>
              </w:rPr>
              <w:t xml:space="preserve"> (in case the tender is signed not by the manager of the Supplier).</w:t>
            </w:r>
          </w:p>
        </w:tc>
      </w:tr>
      <w:tr w:rsidR="002B39FE" w:rsidRPr="001262C5" w14:paraId="652313DF" w14:textId="77777777" w:rsidTr="00D87F01">
        <w:tc>
          <w:tcPr>
            <w:tcW w:w="4969" w:type="dxa"/>
            <w:shd w:val="clear" w:color="auto" w:fill="auto"/>
          </w:tcPr>
          <w:p w14:paraId="70A0A7C4" w14:textId="77777777" w:rsidR="002B39FE" w:rsidRPr="009512E2" w:rsidRDefault="002B39FE" w:rsidP="00D87F01">
            <w:pPr>
              <w:pStyle w:val="Sraopastraipa"/>
              <w:ind w:left="0" w:firstLine="0"/>
              <w:rPr>
                <w:sz w:val="24"/>
                <w:szCs w:val="24"/>
                <w:lang w:eastAsia="lt-LT"/>
              </w:rPr>
            </w:pPr>
            <w:r w:rsidRPr="009512E2">
              <w:rPr>
                <w:sz w:val="24"/>
                <w:szCs w:val="24"/>
                <w:lang w:eastAsia="lt-LT"/>
              </w:rPr>
              <w:t>3.3. Jungtinės veiklos sutartis (jei pasiūlymą tiekėjas pateikia kaip ūkio subjektų grupės narys).</w:t>
            </w:r>
          </w:p>
        </w:tc>
        <w:tc>
          <w:tcPr>
            <w:tcW w:w="5062" w:type="dxa"/>
            <w:gridSpan w:val="2"/>
            <w:shd w:val="clear" w:color="auto" w:fill="auto"/>
          </w:tcPr>
          <w:p w14:paraId="5E510469" w14:textId="77777777" w:rsidR="002B39FE" w:rsidRPr="00905A0A" w:rsidRDefault="002B39FE" w:rsidP="00D87F01">
            <w:pPr>
              <w:pStyle w:val="Sraopastraipa"/>
              <w:ind w:left="0" w:firstLine="0"/>
              <w:rPr>
                <w:sz w:val="24"/>
                <w:szCs w:val="24"/>
                <w:lang w:val="en-GB"/>
              </w:rPr>
            </w:pPr>
            <w:r>
              <w:rPr>
                <w:sz w:val="24"/>
                <w:lang w:val="en-GB"/>
              </w:rPr>
              <w:t>3</w:t>
            </w:r>
            <w:r w:rsidRPr="00905A0A">
              <w:rPr>
                <w:sz w:val="24"/>
                <w:lang w:val="en-GB"/>
              </w:rPr>
              <w:t>.3.</w:t>
            </w:r>
            <w:r>
              <w:rPr>
                <w:sz w:val="24"/>
                <w:lang w:val="en-GB"/>
              </w:rPr>
              <w:t xml:space="preserve"> </w:t>
            </w:r>
            <w:r w:rsidRPr="00905A0A">
              <w:rPr>
                <w:sz w:val="24"/>
                <w:lang w:val="en-GB"/>
              </w:rPr>
              <w:t>A joint activity agreement (in case the Supplier is submitting the tender as a member of a group of economic entities).</w:t>
            </w:r>
          </w:p>
        </w:tc>
      </w:tr>
      <w:tr w:rsidR="002B39FE" w:rsidRPr="001262C5" w14:paraId="6DB6A849" w14:textId="77777777" w:rsidTr="00D87F01">
        <w:tc>
          <w:tcPr>
            <w:tcW w:w="4969" w:type="dxa"/>
            <w:shd w:val="clear" w:color="auto" w:fill="auto"/>
          </w:tcPr>
          <w:p w14:paraId="0DBE4927" w14:textId="77777777" w:rsidR="002B39FE" w:rsidRPr="001262C5" w:rsidRDefault="002B39FE" w:rsidP="00D87F01">
            <w:pPr>
              <w:pStyle w:val="Sraopastraipa"/>
              <w:ind w:left="0" w:firstLine="0"/>
              <w:rPr>
                <w:sz w:val="24"/>
                <w:szCs w:val="24"/>
                <w:lang w:val="en-GB"/>
              </w:rPr>
            </w:pPr>
            <w:r>
              <w:rPr>
                <w:b/>
                <w:sz w:val="24"/>
                <w:szCs w:val="24"/>
                <w:lang w:val="en-GB"/>
              </w:rPr>
              <w:t>4</w:t>
            </w:r>
            <w:r w:rsidRPr="001262C5">
              <w:rPr>
                <w:b/>
                <w:sz w:val="24"/>
                <w:szCs w:val="24"/>
                <w:lang w:val="en-GB"/>
              </w:rPr>
              <w:t xml:space="preserve">. </w:t>
            </w:r>
            <w:proofErr w:type="spellStart"/>
            <w:r w:rsidRPr="001262C5">
              <w:rPr>
                <w:b/>
                <w:sz w:val="24"/>
                <w:szCs w:val="24"/>
                <w:lang w:val="en-GB"/>
              </w:rPr>
              <w:t>Pasiūlymo</w:t>
            </w:r>
            <w:proofErr w:type="spellEnd"/>
            <w:r w:rsidRPr="001262C5">
              <w:rPr>
                <w:b/>
                <w:sz w:val="24"/>
                <w:szCs w:val="24"/>
                <w:lang w:val="en-GB"/>
              </w:rPr>
              <w:t xml:space="preserve"> </w:t>
            </w:r>
            <w:proofErr w:type="spellStart"/>
            <w:r w:rsidRPr="001262C5">
              <w:rPr>
                <w:b/>
                <w:sz w:val="24"/>
                <w:szCs w:val="24"/>
                <w:lang w:val="en-GB"/>
              </w:rPr>
              <w:t>pateikimas</w:t>
            </w:r>
            <w:proofErr w:type="spellEnd"/>
          </w:p>
        </w:tc>
        <w:tc>
          <w:tcPr>
            <w:tcW w:w="5062" w:type="dxa"/>
            <w:gridSpan w:val="2"/>
            <w:shd w:val="clear" w:color="auto" w:fill="auto"/>
          </w:tcPr>
          <w:p w14:paraId="5809094D" w14:textId="77777777" w:rsidR="002B39FE" w:rsidRPr="00905A0A" w:rsidRDefault="002B39FE" w:rsidP="00D87F01">
            <w:pPr>
              <w:pStyle w:val="Sraopastraipa"/>
              <w:ind w:left="0" w:firstLine="0"/>
              <w:rPr>
                <w:sz w:val="24"/>
                <w:szCs w:val="24"/>
                <w:lang w:val="en-GB"/>
              </w:rPr>
            </w:pPr>
            <w:r>
              <w:rPr>
                <w:b/>
                <w:sz w:val="24"/>
                <w:lang w:val="en-GB"/>
              </w:rPr>
              <w:t>4</w:t>
            </w:r>
            <w:r w:rsidRPr="00905A0A">
              <w:rPr>
                <w:b/>
                <w:sz w:val="24"/>
                <w:lang w:val="en-GB"/>
              </w:rPr>
              <w:t>.</w:t>
            </w:r>
            <w:r>
              <w:rPr>
                <w:b/>
                <w:sz w:val="24"/>
                <w:lang w:val="en-GB"/>
              </w:rPr>
              <w:t xml:space="preserve"> </w:t>
            </w:r>
            <w:r w:rsidRPr="00905A0A">
              <w:rPr>
                <w:b/>
                <w:sz w:val="24"/>
                <w:lang w:val="en-GB"/>
              </w:rPr>
              <w:t>Submission of the tender</w:t>
            </w:r>
          </w:p>
        </w:tc>
      </w:tr>
      <w:tr w:rsidR="002B39FE" w:rsidRPr="001262C5" w14:paraId="724056D1" w14:textId="77777777" w:rsidTr="00D87F01">
        <w:tc>
          <w:tcPr>
            <w:tcW w:w="4969" w:type="dxa"/>
            <w:shd w:val="clear" w:color="auto" w:fill="auto"/>
          </w:tcPr>
          <w:p w14:paraId="1362E625" w14:textId="770CDA79" w:rsidR="002B39FE" w:rsidRPr="00524862" w:rsidRDefault="002B39FE" w:rsidP="00367B0C">
            <w:pPr>
              <w:pStyle w:val="Sraopastraipa"/>
              <w:ind w:left="0" w:firstLine="0"/>
              <w:rPr>
                <w:b/>
                <w:sz w:val="24"/>
                <w:szCs w:val="24"/>
                <w:lang w:val="fi-FI" w:eastAsia="lt-LT"/>
              </w:rPr>
            </w:pPr>
            <w:r w:rsidRPr="009512E2">
              <w:rPr>
                <w:sz w:val="24"/>
                <w:szCs w:val="24"/>
                <w:lang w:val="fi-FI" w:eastAsia="lt-LT"/>
              </w:rPr>
              <w:t xml:space="preserve">4.1. Pasiūlymas turi būti pateiktas iki </w:t>
            </w:r>
            <w:r w:rsidRPr="00524862">
              <w:rPr>
                <w:b/>
                <w:sz w:val="24"/>
                <w:szCs w:val="24"/>
                <w:lang w:val="fi-FI" w:eastAsia="lt-LT"/>
              </w:rPr>
              <w:t>202</w:t>
            </w:r>
            <w:r w:rsidR="00B145AF" w:rsidRPr="00524862">
              <w:rPr>
                <w:b/>
                <w:sz w:val="24"/>
                <w:szCs w:val="24"/>
                <w:lang w:val="fi-FI" w:eastAsia="lt-LT"/>
              </w:rPr>
              <w:t>5</w:t>
            </w:r>
            <w:r w:rsidRPr="00524862">
              <w:rPr>
                <w:b/>
                <w:sz w:val="24"/>
                <w:szCs w:val="24"/>
                <w:lang w:val="fi-FI" w:eastAsia="lt-LT"/>
              </w:rPr>
              <w:t xml:space="preserve"> m. </w:t>
            </w:r>
          </w:p>
          <w:p w14:paraId="5423C307" w14:textId="7DB99C00" w:rsidR="002B39FE" w:rsidRPr="00FB3B6D" w:rsidRDefault="00F22B5C" w:rsidP="00367B0C">
            <w:pPr>
              <w:pStyle w:val="Sraopastraipa"/>
              <w:ind w:left="0" w:firstLine="0"/>
              <w:rPr>
                <w:b/>
                <w:color w:val="FF0000"/>
                <w:sz w:val="24"/>
                <w:szCs w:val="24"/>
                <w:lang w:val="fi-FI" w:eastAsia="lt-LT"/>
              </w:rPr>
            </w:pPr>
            <w:r w:rsidRPr="00524862">
              <w:rPr>
                <w:b/>
                <w:sz w:val="24"/>
                <w:szCs w:val="24"/>
                <w:lang w:val="fi-FI" w:eastAsia="lt-LT"/>
              </w:rPr>
              <w:t>sausio</w:t>
            </w:r>
            <w:r w:rsidR="002B39FE" w:rsidRPr="00524862">
              <w:rPr>
                <w:b/>
                <w:sz w:val="24"/>
                <w:szCs w:val="24"/>
                <w:lang w:val="fi-FI" w:eastAsia="lt-LT"/>
              </w:rPr>
              <w:t xml:space="preserve"> </w:t>
            </w:r>
            <w:r w:rsidR="00524862" w:rsidRPr="00524862">
              <w:rPr>
                <w:b/>
                <w:sz w:val="24"/>
                <w:szCs w:val="24"/>
                <w:lang w:val="fi-FI" w:eastAsia="lt-LT"/>
              </w:rPr>
              <w:t>31</w:t>
            </w:r>
            <w:r w:rsidR="00663A95" w:rsidRPr="00524862">
              <w:rPr>
                <w:b/>
                <w:sz w:val="24"/>
                <w:szCs w:val="24"/>
                <w:lang w:val="fi-FI" w:eastAsia="lt-LT"/>
              </w:rPr>
              <w:t xml:space="preserve"> </w:t>
            </w:r>
            <w:r w:rsidR="002B39FE" w:rsidRPr="00524862">
              <w:rPr>
                <w:b/>
                <w:sz w:val="24"/>
                <w:szCs w:val="24"/>
                <w:lang w:val="fi-FI" w:eastAsia="lt-LT"/>
              </w:rPr>
              <w:t xml:space="preserve">d. 09 val. 00 min. </w:t>
            </w:r>
            <w:r w:rsidR="002B39FE" w:rsidRPr="00524862">
              <w:rPr>
                <w:sz w:val="24"/>
              </w:rPr>
              <w:t>Pasiū</w:t>
            </w:r>
            <w:r w:rsidR="002B39FE" w:rsidRPr="00940482">
              <w:rPr>
                <w:sz w:val="24"/>
              </w:rPr>
              <w:t xml:space="preserve">lymas turi būti pateikiamas tik elektroninėmis priemonėmis, naudojant CVP IS, adresu </w:t>
            </w:r>
            <w:hyperlink r:id="rId7" w:history="1">
              <w:r w:rsidR="00396831" w:rsidRPr="00B80E78">
                <w:rPr>
                  <w:rStyle w:val="Hipersaitas"/>
                  <w:iCs/>
                  <w:sz w:val="24"/>
                </w:rPr>
                <w:t>https://viesiejipirkimai.lt</w:t>
              </w:r>
            </w:hyperlink>
          </w:p>
        </w:tc>
        <w:tc>
          <w:tcPr>
            <w:tcW w:w="5062" w:type="dxa"/>
            <w:gridSpan w:val="2"/>
            <w:shd w:val="clear" w:color="auto" w:fill="auto"/>
          </w:tcPr>
          <w:p w14:paraId="7AFDB61C" w14:textId="2C55231E" w:rsidR="002B39FE" w:rsidRPr="003B5CD9" w:rsidRDefault="002B39FE" w:rsidP="00D87F01">
            <w:pPr>
              <w:pStyle w:val="Sraopastraipa"/>
              <w:ind w:left="0" w:firstLine="0"/>
              <w:rPr>
                <w:b/>
                <w:color w:val="FF0000"/>
                <w:sz w:val="24"/>
                <w:szCs w:val="24"/>
                <w:lang w:val="en-GB"/>
              </w:rPr>
            </w:pPr>
            <w:r w:rsidRPr="00383C26">
              <w:rPr>
                <w:sz w:val="24"/>
                <w:szCs w:val="24"/>
                <w:lang w:val="en-GB"/>
              </w:rPr>
              <w:t xml:space="preserve">4.1. The tender shall be submitted by </w:t>
            </w:r>
            <w:r w:rsidRPr="00524862">
              <w:rPr>
                <w:b/>
                <w:sz w:val="24"/>
                <w:szCs w:val="24"/>
                <w:lang w:val="en-GB"/>
              </w:rPr>
              <w:t xml:space="preserve">09.00 a.m. </w:t>
            </w:r>
            <w:proofErr w:type="gramStart"/>
            <w:r w:rsidRPr="00524862">
              <w:rPr>
                <w:b/>
                <w:sz w:val="24"/>
                <w:szCs w:val="24"/>
                <w:lang w:val="en-GB"/>
              </w:rPr>
              <w:t>of</w:t>
            </w:r>
            <w:r w:rsidRPr="00524862">
              <w:rPr>
                <w:sz w:val="24"/>
                <w:szCs w:val="24"/>
                <w:lang w:val="en-GB"/>
              </w:rPr>
              <w:t xml:space="preserve"> </w:t>
            </w:r>
            <w:r w:rsidR="00367B0C" w:rsidRPr="00524862">
              <w:rPr>
                <w:sz w:val="24"/>
                <w:szCs w:val="24"/>
                <w:lang w:val="en-GB"/>
              </w:rPr>
              <w:t xml:space="preserve"> </w:t>
            </w:r>
            <w:r w:rsidR="00524862" w:rsidRPr="00524862">
              <w:rPr>
                <w:sz w:val="24"/>
                <w:szCs w:val="24"/>
                <w:lang w:val="en-GB"/>
              </w:rPr>
              <w:t>31</w:t>
            </w:r>
            <w:proofErr w:type="gramEnd"/>
            <w:r w:rsidR="00524862" w:rsidRPr="00524862">
              <w:rPr>
                <w:sz w:val="24"/>
                <w:szCs w:val="24"/>
                <w:lang w:val="en-GB"/>
              </w:rPr>
              <w:t xml:space="preserve"> </w:t>
            </w:r>
            <w:r w:rsidR="00F22B5C" w:rsidRPr="00524862">
              <w:rPr>
                <w:b/>
                <w:sz w:val="24"/>
                <w:szCs w:val="24"/>
                <w:lang w:val="en-GB"/>
              </w:rPr>
              <w:t>Jan</w:t>
            </w:r>
            <w:r w:rsidRPr="00524862">
              <w:rPr>
                <w:b/>
                <w:sz w:val="24"/>
                <w:szCs w:val="24"/>
                <w:lang w:val="en-GB"/>
              </w:rPr>
              <w:t>uary 202</w:t>
            </w:r>
            <w:r w:rsidR="00B145AF" w:rsidRPr="00524862">
              <w:rPr>
                <w:b/>
                <w:sz w:val="24"/>
                <w:szCs w:val="24"/>
                <w:lang w:val="en-GB"/>
              </w:rPr>
              <w:t>5</w:t>
            </w:r>
            <w:r w:rsidRPr="00524862">
              <w:rPr>
                <w:b/>
                <w:sz w:val="24"/>
                <w:szCs w:val="24"/>
                <w:lang w:val="en-GB"/>
              </w:rPr>
              <w:t xml:space="preserve">. </w:t>
            </w:r>
            <w:proofErr w:type="spellStart"/>
            <w:r w:rsidRPr="00524862">
              <w:rPr>
                <w:sz w:val="24"/>
              </w:rPr>
              <w:t>The</w:t>
            </w:r>
            <w:proofErr w:type="spellEnd"/>
            <w:r w:rsidRPr="00524862">
              <w:rPr>
                <w:sz w:val="24"/>
              </w:rPr>
              <w:t xml:space="preserve"> </w:t>
            </w:r>
            <w:proofErr w:type="spellStart"/>
            <w:r w:rsidRPr="00524862">
              <w:rPr>
                <w:sz w:val="24"/>
              </w:rPr>
              <w:t>tender</w:t>
            </w:r>
            <w:proofErr w:type="spellEnd"/>
            <w:r w:rsidRPr="00524862">
              <w:rPr>
                <w:sz w:val="24"/>
              </w:rPr>
              <w:t xml:space="preserve"> </w:t>
            </w:r>
            <w:proofErr w:type="spellStart"/>
            <w:r w:rsidRPr="00524862">
              <w:rPr>
                <w:sz w:val="24"/>
              </w:rPr>
              <w:t>shall</w:t>
            </w:r>
            <w:proofErr w:type="spellEnd"/>
            <w:r w:rsidRPr="00524862">
              <w:rPr>
                <w:sz w:val="24"/>
              </w:rPr>
              <w:t xml:space="preserve"> be</w:t>
            </w:r>
            <w:r w:rsidRPr="00940482">
              <w:rPr>
                <w:sz w:val="24"/>
              </w:rPr>
              <w:t xml:space="preserve"> </w:t>
            </w:r>
            <w:proofErr w:type="spellStart"/>
            <w:r w:rsidRPr="00940482">
              <w:rPr>
                <w:sz w:val="24"/>
              </w:rPr>
              <w:t>submitted</w:t>
            </w:r>
            <w:proofErr w:type="spellEnd"/>
            <w:r w:rsidRPr="00940482">
              <w:rPr>
                <w:sz w:val="24"/>
              </w:rPr>
              <w:t xml:space="preserve"> </w:t>
            </w:r>
            <w:proofErr w:type="spellStart"/>
            <w:r w:rsidRPr="00940482">
              <w:rPr>
                <w:sz w:val="24"/>
              </w:rPr>
              <w:t>by</w:t>
            </w:r>
            <w:proofErr w:type="spellEnd"/>
            <w:r w:rsidRPr="00940482">
              <w:rPr>
                <w:sz w:val="24"/>
              </w:rPr>
              <w:t xml:space="preserve"> </w:t>
            </w:r>
            <w:proofErr w:type="spellStart"/>
            <w:r w:rsidRPr="00940482">
              <w:rPr>
                <w:sz w:val="24"/>
              </w:rPr>
              <w:t>electronic</w:t>
            </w:r>
            <w:proofErr w:type="spellEnd"/>
            <w:r w:rsidRPr="00940482">
              <w:rPr>
                <w:sz w:val="24"/>
              </w:rPr>
              <w:t xml:space="preserve"> </w:t>
            </w:r>
            <w:proofErr w:type="spellStart"/>
            <w:r w:rsidRPr="00940482">
              <w:rPr>
                <w:sz w:val="24"/>
              </w:rPr>
              <w:t>means</w:t>
            </w:r>
            <w:proofErr w:type="spellEnd"/>
            <w:r w:rsidRPr="00940482">
              <w:rPr>
                <w:sz w:val="24"/>
              </w:rPr>
              <w:t xml:space="preserve"> </w:t>
            </w:r>
            <w:proofErr w:type="spellStart"/>
            <w:r w:rsidRPr="00940482">
              <w:rPr>
                <w:sz w:val="24"/>
              </w:rPr>
              <w:t>only</w:t>
            </w:r>
            <w:proofErr w:type="spellEnd"/>
            <w:r w:rsidRPr="00940482">
              <w:rPr>
                <w:sz w:val="24"/>
              </w:rPr>
              <w:t xml:space="preserve">, </w:t>
            </w:r>
            <w:proofErr w:type="spellStart"/>
            <w:r w:rsidRPr="00940482">
              <w:rPr>
                <w:sz w:val="24"/>
              </w:rPr>
              <w:t>through</w:t>
            </w:r>
            <w:proofErr w:type="spellEnd"/>
            <w:r w:rsidRPr="00940482">
              <w:rPr>
                <w:sz w:val="24"/>
              </w:rPr>
              <w:t xml:space="preserve"> CPPP IS, at </w:t>
            </w:r>
            <w:proofErr w:type="spellStart"/>
            <w:r w:rsidRPr="00940482">
              <w:rPr>
                <w:sz w:val="24"/>
              </w:rPr>
              <w:t>the</w:t>
            </w:r>
            <w:proofErr w:type="spellEnd"/>
            <w:r w:rsidRPr="00940482">
              <w:rPr>
                <w:sz w:val="24"/>
              </w:rPr>
              <w:t xml:space="preserve"> </w:t>
            </w:r>
            <w:proofErr w:type="spellStart"/>
            <w:r w:rsidRPr="00940482">
              <w:rPr>
                <w:sz w:val="24"/>
              </w:rPr>
              <w:t>address</w:t>
            </w:r>
            <w:proofErr w:type="spellEnd"/>
            <w:r w:rsidRPr="00940482">
              <w:rPr>
                <w:sz w:val="24"/>
              </w:rPr>
              <w:t xml:space="preserve"> </w:t>
            </w:r>
            <w:hyperlink r:id="rId8" w:history="1">
              <w:r w:rsidR="00396831" w:rsidRPr="00B80E78">
                <w:rPr>
                  <w:rStyle w:val="Hipersaitas"/>
                  <w:iCs/>
                  <w:sz w:val="24"/>
                </w:rPr>
                <w:t>https://viesiejipirkimai.lt</w:t>
              </w:r>
            </w:hyperlink>
          </w:p>
        </w:tc>
      </w:tr>
      <w:tr w:rsidR="002B39FE" w:rsidRPr="001262C5" w14:paraId="194608AD" w14:textId="77777777" w:rsidTr="00D87F01">
        <w:tc>
          <w:tcPr>
            <w:tcW w:w="4969" w:type="dxa"/>
            <w:shd w:val="clear" w:color="auto" w:fill="auto"/>
          </w:tcPr>
          <w:p w14:paraId="294F7980" w14:textId="77777777" w:rsidR="002B39FE" w:rsidRPr="001262C5" w:rsidRDefault="002B39FE" w:rsidP="00D87F01">
            <w:pPr>
              <w:pStyle w:val="Sraopastraipa"/>
              <w:ind w:left="0" w:firstLine="0"/>
              <w:rPr>
                <w:sz w:val="24"/>
                <w:szCs w:val="24"/>
                <w:lang w:val="en-GB" w:eastAsia="lt-LT"/>
              </w:rPr>
            </w:pPr>
            <w:r w:rsidRPr="009512E2">
              <w:rPr>
                <w:sz w:val="24"/>
                <w:szCs w:val="24"/>
                <w:lang w:eastAsia="lt-LT"/>
              </w:rPr>
              <w:t xml:space="preserve">4.2. Perkančioji organizacija neatsako už nenumatytus atvejus, dėl kurių pasiūlymai nebuvo gauti ar gauti pavėluotai, todėl tiekėjas turi pats įvertinti galimus interneto ryšio ar kitus sistemos trikdžius. </w:t>
            </w:r>
            <w:proofErr w:type="spellStart"/>
            <w:r w:rsidRPr="001262C5">
              <w:rPr>
                <w:sz w:val="24"/>
                <w:szCs w:val="24"/>
                <w:lang w:val="en-GB" w:eastAsia="lt-LT"/>
              </w:rPr>
              <w:t>Pavėluotai</w:t>
            </w:r>
            <w:proofErr w:type="spellEnd"/>
            <w:r w:rsidRPr="001262C5">
              <w:rPr>
                <w:sz w:val="24"/>
                <w:szCs w:val="24"/>
                <w:lang w:val="en-GB" w:eastAsia="lt-LT"/>
              </w:rPr>
              <w:t xml:space="preserve"> </w:t>
            </w:r>
            <w:proofErr w:type="spellStart"/>
            <w:r w:rsidRPr="001262C5">
              <w:rPr>
                <w:sz w:val="24"/>
                <w:szCs w:val="24"/>
                <w:lang w:val="en-GB" w:eastAsia="lt-LT"/>
              </w:rPr>
              <w:t>gauti</w:t>
            </w:r>
            <w:proofErr w:type="spellEnd"/>
            <w:r w:rsidRPr="001262C5">
              <w:rPr>
                <w:sz w:val="24"/>
                <w:szCs w:val="24"/>
                <w:lang w:val="en-GB" w:eastAsia="lt-LT"/>
              </w:rPr>
              <w:t xml:space="preserve"> </w:t>
            </w:r>
            <w:proofErr w:type="spellStart"/>
            <w:r w:rsidRPr="001262C5">
              <w:rPr>
                <w:sz w:val="24"/>
                <w:szCs w:val="24"/>
                <w:lang w:val="en-GB" w:eastAsia="lt-LT"/>
              </w:rPr>
              <w:t>pasiūlymai</w:t>
            </w:r>
            <w:proofErr w:type="spellEnd"/>
            <w:r w:rsidRPr="001262C5">
              <w:rPr>
                <w:sz w:val="24"/>
                <w:szCs w:val="24"/>
                <w:lang w:val="en-GB" w:eastAsia="lt-LT"/>
              </w:rPr>
              <w:t xml:space="preserve"> </w:t>
            </w:r>
            <w:proofErr w:type="spellStart"/>
            <w:r w:rsidRPr="001262C5">
              <w:rPr>
                <w:sz w:val="24"/>
                <w:szCs w:val="24"/>
                <w:lang w:val="en-GB" w:eastAsia="lt-LT"/>
              </w:rPr>
              <w:t>nebus</w:t>
            </w:r>
            <w:proofErr w:type="spellEnd"/>
            <w:r w:rsidRPr="001262C5">
              <w:rPr>
                <w:sz w:val="24"/>
                <w:szCs w:val="24"/>
                <w:lang w:val="en-GB" w:eastAsia="lt-LT"/>
              </w:rPr>
              <w:t xml:space="preserve"> </w:t>
            </w:r>
            <w:proofErr w:type="spellStart"/>
            <w:r w:rsidRPr="001262C5">
              <w:rPr>
                <w:sz w:val="24"/>
                <w:szCs w:val="24"/>
                <w:lang w:val="en-GB" w:eastAsia="lt-LT"/>
              </w:rPr>
              <w:t>vertinami</w:t>
            </w:r>
            <w:proofErr w:type="spellEnd"/>
            <w:r w:rsidRPr="001262C5">
              <w:rPr>
                <w:sz w:val="24"/>
                <w:szCs w:val="24"/>
                <w:lang w:val="en-GB" w:eastAsia="lt-LT"/>
              </w:rPr>
              <w:t>.</w:t>
            </w:r>
          </w:p>
        </w:tc>
        <w:tc>
          <w:tcPr>
            <w:tcW w:w="5062" w:type="dxa"/>
            <w:gridSpan w:val="2"/>
            <w:shd w:val="clear" w:color="auto" w:fill="auto"/>
          </w:tcPr>
          <w:p w14:paraId="68F4FACA" w14:textId="77777777" w:rsidR="002B39FE" w:rsidRPr="00905A0A" w:rsidRDefault="002B39FE" w:rsidP="00D87F01">
            <w:pPr>
              <w:pStyle w:val="Sraopastraipa"/>
              <w:ind w:left="0" w:firstLine="0"/>
              <w:rPr>
                <w:sz w:val="24"/>
                <w:szCs w:val="24"/>
                <w:lang w:val="en-GB"/>
              </w:rPr>
            </w:pPr>
            <w:r>
              <w:rPr>
                <w:sz w:val="24"/>
                <w:lang w:val="en-GB"/>
              </w:rPr>
              <w:t>4</w:t>
            </w:r>
            <w:r w:rsidRPr="00905A0A">
              <w:rPr>
                <w:sz w:val="24"/>
                <w:lang w:val="en-GB"/>
              </w:rPr>
              <w:t>.2.</w:t>
            </w:r>
            <w:r>
              <w:rPr>
                <w:sz w:val="24"/>
                <w:lang w:val="en-GB"/>
              </w:rPr>
              <w:t xml:space="preserve"> </w:t>
            </w:r>
            <w:r w:rsidRPr="00905A0A">
              <w:rPr>
                <w:sz w:val="24"/>
                <w:lang w:val="en-GB"/>
              </w:rPr>
              <w:t>The Contracting Authority shall not be responsible for any contingencies for which the tenders were not</w:t>
            </w:r>
            <w:r>
              <w:rPr>
                <w:sz w:val="24"/>
                <w:lang w:val="en-GB"/>
              </w:rPr>
              <w:t xml:space="preserve"> received or received belatedly;</w:t>
            </w:r>
            <w:r w:rsidRPr="00905A0A">
              <w:rPr>
                <w:sz w:val="24"/>
                <w:lang w:val="en-GB"/>
              </w:rPr>
              <w:t xml:space="preserve"> therefore</w:t>
            </w:r>
            <w:r>
              <w:rPr>
                <w:sz w:val="24"/>
                <w:lang w:val="en-GB"/>
              </w:rPr>
              <w:t>,</w:t>
            </w:r>
            <w:r w:rsidRPr="00905A0A">
              <w:rPr>
                <w:sz w:val="24"/>
                <w:lang w:val="en-GB"/>
              </w:rPr>
              <w:t xml:space="preserve"> the Supplier shall take into consider</w:t>
            </w:r>
            <w:r>
              <w:rPr>
                <w:sz w:val="24"/>
                <w:lang w:val="en-GB"/>
              </w:rPr>
              <w:t>ation</w:t>
            </w:r>
            <w:r w:rsidRPr="00905A0A">
              <w:rPr>
                <w:sz w:val="24"/>
                <w:lang w:val="en-GB"/>
              </w:rPr>
              <w:t xml:space="preserve"> any possible disruptions in the internet communication or other systems. Any tenders submitted beyond the term specified shall not be accepted or examined.</w:t>
            </w:r>
          </w:p>
        </w:tc>
      </w:tr>
      <w:tr w:rsidR="002B39FE" w:rsidRPr="001262C5" w14:paraId="7F48892D" w14:textId="77777777" w:rsidTr="00D87F01">
        <w:tc>
          <w:tcPr>
            <w:tcW w:w="4969" w:type="dxa"/>
            <w:shd w:val="clear" w:color="auto" w:fill="auto"/>
          </w:tcPr>
          <w:p w14:paraId="2EC7A0E7" w14:textId="77777777" w:rsidR="002B39FE" w:rsidRPr="009512E2" w:rsidRDefault="002B39FE" w:rsidP="00D87F01">
            <w:pPr>
              <w:pStyle w:val="Sraopastraipa"/>
              <w:ind w:left="0" w:firstLine="0"/>
              <w:rPr>
                <w:sz w:val="24"/>
                <w:szCs w:val="24"/>
                <w:lang w:eastAsia="lt-LT"/>
              </w:rPr>
            </w:pPr>
            <w:r w:rsidRPr="009512E2">
              <w:rPr>
                <w:sz w:val="24"/>
                <w:szCs w:val="24"/>
                <w:lang w:eastAsia="lt-LT"/>
              </w:rPr>
              <w:t>4.3. Pasiūlymai, pateikti popierine forma arba ne perkančiosios organizacijos nurodytomis elektroninėmis priemonėmis, bus atmesti kaip neatitinkantys pirkimo dokumentų reikalavimų.</w:t>
            </w:r>
          </w:p>
        </w:tc>
        <w:tc>
          <w:tcPr>
            <w:tcW w:w="5062" w:type="dxa"/>
            <w:gridSpan w:val="2"/>
            <w:shd w:val="clear" w:color="auto" w:fill="auto"/>
          </w:tcPr>
          <w:p w14:paraId="3B747F68" w14:textId="77777777" w:rsidR="002B39FE" w:rsidRPr="00905A0A" w:rsidRDefault="002B39FE" w:rsidP="00D87F01">
            <w:pPr>
              <w:pStyle w:val="Sraopastraipa"/>
              <w:ind w:left="0" w:firstLine="0"/>
              <w:rPr>
                <w:sz w:val="24"/>
                <w:szCs w:val="24"/>
                <w:lang w:val="en-GB"/>
              </w:rPr>
            </w:pPr>
            <w:r>
              <w:rPr>
                <w:sz w:val="24"/>
                <w:lang w:val="en-GB"/>
              </w:rPr>
              <w:t>4</w:t>
            </w:r>
            <w:r w:rsidRPr="00905A0A">
              <w:rPr>
                <w:sz w:val="24"/>
                <w:lang w:val="en-GB"/>
              </w:rPr>
              <w:t>.3.</w:t>
            </w:r>
            <w:r>
              <w:rPr>
                <w:sz w:val="24"/>
                <w:lang w:val="en-GB"/>
              </w:rPr>
              <w:t xml:space="preserve"> </w:t>
            </w:r>
            <w:r w:rsidRPr="00905A0A">
              <w:rPr>
                <w:sz w:val="24"/>
                <w:lang w:val="en-GB"/>
              </w:rPr>
              <w:t>The te</w:t>
            </w:r>
            <w:r>
              <w:rPr>
                <w:sz w:val="24"/>
                <w:lang w:val="en-GB"/>
              </w:rPr>
              <w:t>nders submitted in a paper form</w:t>
            </w:r>
            <w:r w:rsidRPr="00905A0A">
              <w:rPr>
                <w:sz w:val="24"/>
                <w:lang w:val="en-GB"/>
              </w:rPr>
              <w:t xml:space="preserve"> or by electronic means other than indicat</w:t>
            </w:r>
            <w:r>
              <w:rPr>
                <w:sz w:val="24"/>
                <w:lang w:val="en-GB"/>
              </w:rPr>
              <w:t>ed by the Contracting Authority</w:t>
            </w:r>
            <w:r w:rsidRPr="00905A0A">
              <w:rPr>
                <w:sz w:val="24"/>
                <w:lang w:val="en-GB"/>
              </w:rPr>
              <w:t xml:space="preserve"> shall be rejected as not compliant with the requirements of the Procurement documents.</w:t>
            </w:r>
          </w:p>
        </w:tc>
      </w:tr>
      <w:tr w:rsidR="002B39FE" w:rsidRPr="001262C5" w14:paraId="32A1D728" w14:textId="77777777" w:rsidTr="00D87F01">
        <w:tc>
          <w:tcPr>
            <w:tcW w:w="4969" w:type="dxa"/>
            <w:shd w:val="clear" w:color="auto" w:fill="auto"/>
          </w:tcPr>
          <w:p w14:paraId="1CC37FBB" w14:textId="77777777" w:rsidR="002B39FE" w:rsidRPr="009512E2" w:rsidRDefault="002B39FE" w:rsidP="00D87F01">
            <w:pPr>
              <w:pStyle w:val="Sraopastraipa"/>
              <w:ind w:left="0" w:firstLine="0"/>
              <w:rPr>
                <w:sz w:val="24"/>
                <w:szCs w:val="24"/>
                <w:lang w:eastAsia="lt-LT"/>
              </w:rPr>
            </w:pPr>
            <w:r w:rsidRPr="009512E2">
              <w:rPr>
                <w:sz w:val="24"/>
                <w:szCs w:val="24"/>
                <w:lang w:eastAsia="lt-LT"/>
              </w:rPr>
              <w:t>4.4. Tiekėjas gali pateikti tik vieną pasiūlymą – individualiai ar kaip ūkio subjektų grupės narys. Jei tiekėjas pateikia daugiau nei vieną pasiūlymą arba kaip ūkio subjektų grupės narys dalyvauja teikiant kelis pasiūlymus, visi tokie pasiūlymai bus atmesti.</w:t>
            </w:r>
          </w:p>
        </w:tc>
        <w:tc>
          <w:tcPr>
            <w:tcW w:w="5062" w:type="dxa"/>
            <w:gridSpan w:val="2"/>
            <w:shd w:val="clear" w:color="auto" w:fill="auto"/>
          </w:tcPr>
          <w:p w14:paraId="1307F07E" w14:textId="77777777" w:rsidR="002B39FE" w:rsidRPr="00905A0A" w:rsidRDefault="002B39FE" w:rsidP="00D87F01">
            <w:pPr>
              <w:pStyle w:val="Sraopastraipa"/>
              <w:ind w:left="0" w:firstLine="0"/>
              <w:rPr>
                <w:sz w:val="24"/>
                <w:szCs w:val="24"/>
                <w:lang w:val="en-GB"/>
              </w:rPr>
            </w:pPr>
            <w:r>
              <w:rPr>
                <w:sz w:val="24"/>
                <w:lang w:val="en-GB"/>
              </w:rPr>
              <w:t>4</w:t>
            </w:r>
            <w:r w:rsidRPr="00905A0A">
              <w:rPr>
                <w:sz w:val="24"/>
                <w:lang w:val="en-GB"/>
              </w:rPr>
              <w:t>.4.</w:t>
            </w:r>
            <w:r>
              <w:rPr>
                <w:sz w:val="24"/>
                <w:lang w:val="en-GB"/>
              </w:rPr>
              <w:t xml:space="preserve"> </w:t>
            </w:r>
            <w:r w:rsidRPr="00905A0A">
              <w:rPr>
                <w:sz w:val="24"/>
                <w:lang w:val="en-GB"/>
              </w:rPr>
              <w:t>A supplier may submit one t</w:t>
            </w:r>
            <w:r>
              <w:rPr>
                <w:sz w:val="24"/>
                <w:lang w:val="en-GB"/>
              </w:rPr>
              <w:t>ender only, either individually</w:t>
            </w:r>
            <w:r w:rsidRPr="00905A0A">
              <w:rPr>
                <w:sz w:val="24"/>
                <w:lang w:val="en-GB"/>
              </w:rPr>
              <w:t xml:space="preserve"> or as a member of a group of economic entities. Where the suppli</w:t>
            </w:r>
            <w:r>
              <w:rPr>
                <w:sz w:val="24"/>
                <w:lang w:val="en-GB"/>
              </w:rPr>
              <w:t>er submits more than one tender</w:t>
            </w:r>
            <w:r w:rsidRPr="00905A0A">
              <w:rPr>
                <w:sz w:val="24"/>
                <w:lang w:val="en-GB"/>
              </w:rPr>
              <w:t xml:space="preserve"> or a member of a group of economic entities participates in submitting several tenders, all such tenders shall be rejected.</w:t>
            </w:r>
          </w:p>
        </w:tc>
      </w:tr>
      <w:tr w:rsidR="002B39FE" w:rsidRPr="001262C5" w14:paraId="5D6EF64F" w14:textId="77777777" w:rsidTr="00D87F01">
        <w:tc>
          <w:tcPr>
            <w:tcW w:w="4969" w:type="dxa"/>
            <w:shd w:val="clear" w:color="auto" w:fill="auto"/>
          </w:tcPr>
          <w:p w14:paraId="05C7FB04" w14:textId="77777777" w:rsidR="002B39FE" w:rsidRPr="009512E2" w:rsidRDefault="002B39FE" w:rsidP="00D87F01">
            <w:pPr>
              <w:pStyle w:val="Sraopastraipa"/>
              <w:ind w:left="0" w:firstLine="0"/>
              <w:rPr>
                <w:sz w:val="24"/>
                <w:szCs w:val="24"/>
                <w:lang w:val="fi-FI" w:eastAsia="lt-LT"/>
              </w:rPr>
            </w:pPr>
            <w:r w:rsidRPr="009512E2">
              <w:rPr>
                <w:sz w:val="24"/>
                <w:szCs w:val="24"/>
                <w:lang w:val="fi-FI" w:eastAsia="lt-LT"/>
              </w:rPr>
              <w:t>4.5. Jeigu tiekėjas ketina pasitelkti subtiekėjus sutarčiai vykdyti, jis pasiūlyme turi juos nurodyti.</w:t>
            </w:r>
          </w:p>
        </w:tc>
        <w:tc>
          <w:tcPr>
            <w:tcW w:w="5062" w:type="dxa"/>
            <w:gridSpan w:val="2"/>
            <w:shd w:val="clear" w:color="auto" w:fill="auto"/>
          </w:tcPr>
          <w:p w14:paraId="63F587FE" w14:textId="77777777" w:rsidR="002B39FE" w:rsidRPr="00905A0A" w:rsidRDefault="002B39FE" w:rsidP="00D87F01">
            <w:pPr>
              <w:pStyle w:val="Sraopastraipa"/>
              <w:ind w:left="0" w:firstLine="0"/>
              <w:rPr>
                <w:sz w:val="24"/>
                <w:szCs w:val="24"/>
                <w:lang w:val="en-GB"/>
              </w:rPr>
            </w:pPr>
            <w:r>
              <w:rPr>
                <w:sz w:val="24"/>
                <w:lang w:val="en-GB"/>
              </w:rPr>
              <w:t>4</w:t>
            </w:r>
            <w:r w:rsidRPr="00905A0A">
              <w:rPr>
                <w:sz w:val="24"/>
                <w:lang w:val="en-GB"/>
              </w:rPr>
              <w:t>.5.</w:t>
            </w:r>
            <w:r>
              <w:rPr>
                <w:sz w:val="24"/>
                <w:lang w:val="en-GB"/>
              </w:rPr>
              <w:t xml:space="preserve"> </w:t>
            </w:r>
            <w:r w:rsidRPr="00905A0A">
              <w:rPr>
                <w:sz w:val="24"/>
                <w:lang w:val="en-GB"/>
              </w:rPr>
              <w:t>In case the supplier intends to engage sub-suppliers for the purpose of implementing the contract, such sub-suppliers shall be indicated in the tender.</w:t>
            </w:r>
          </w:p>
        </w:tc>
      </w:tr>
      <w:tr w:rsidR="002B39FE" w:rsidRPr="001262C5" w14:paraId="7082B068" w14:textId="77777777" w:rsidTr="00D87F01">
        <w:trPr>
          <w:trHeight w:val="289"/>
        </w:trPr>
        <w:tc>
          <w:tcPr>
            <w:tcW w:w="4969" w:type="dxa"/>
            <w:shd w:val="clear" w:color="auto" w:fill="auto"/>
          </w:tcPr>
          <w:p w14:paraId="04EC2924" w14:textId="77777777" w:rsidR="002B39FE" w:rsidRPr="001262C5" w:rsidRDefault="002B39FE" w:rsidP="00D87F01">
            <w:pPr>
              <w:pStyle w:val="Sraopastraipa"/>
              <w:ind w:left="0" w:firstLine="0"/>
              <w:rPr>
                <w:b/>
                <w:sz w:val="24"/>
                <w:szCs w:val="24"/>
                <w:lang w:val="en-GB"/>
              </w:rPr>
            </w:pPr>
            <w:r>
              <w:rPr>
                <w:b/>
                <w:sz w:val="24"/>
                <w:szCs w:val="24"/>
                <w:lang w:val="en-GB"/>
              </w:rPr>
              <w:t>5</w:t>
            </w:r>
            <w:r w:rsidRPr="001262C5">
              <w:rPr>
                <w:b/>
                <w:sz w:val="24"/>
                <w:szCs w:val="24"/>
                <w:lang w:val="en-GB"/>
              </w:rPr>
              <w:t xml:space="preserve">. </w:t>
            </w:r>
            <w:proofErr w:type="spellStart"/>
            <w:r w:rsidRPr="001262C5">
              <w:rPr>
                <w:b/>
                <w:sz w:val="24"/>
                <w:szCs w:val="24"/>
                <w:lang w:val="en-GB"/>
              </w:rPr>
              <w:t>Pirkimo</w:t>
            </w:r>
            <w:proofErr w:type="spellEnd"/>
            <w:r w:rsidRPr="001262C5">
              <w:rPr>
                <w:b/>
                <w:sz w:val="24"/>
                <w:szCs w:val="24"/>
                <w:lang w:val="en-GB"/>
              </w:rPr>
              <w:t xml:space="preserve"> </w:t>
            </w:r>
            <w:proofErr w:type="spellStart"/>
            <w:r w:rsidRPr="001262C5">
              <w:rPr>
                <w:b/>
                <w:sz w:val="24"/>
                <w:szCs w:val="24"/>
                <w:lang w:val="en-GB"/>
              </w:rPr>
              <w:t>dokumentų</w:t>
            </w:r>
            <w:proofErr w:type="spellEnd"/>
            <w:r w:rsidRPr="001262C5">
              <w:rPr>
                <w:b/>
                <w:sz w:val="24"/>
                <w:szCs w:val="24"/>
                <w:lang w:val="en-GB"/>
              </w:rPr>
              <w:t xml:space="preserve"> </w:t>
            </w:r>
            <w:proofErr w:type="spellStart"/>
            <w:r w:rsidRPr="001262C5">
              <w:rPr>
                <w:b/>
                <w:sz w:val="24"/>
                <w:szCs w:val="24"/>
                <w:lang w:val="en-GB"/>
              </w:rPr>
              <w:t>paaiškinimas</w:t>
            </w:r>
            <w:proofErr w:type="spellEnd"/>
          </w:p>
        </w:tc>
        <w:tc>
          <w:tcPr>
            <w:tcW w:w="5062" w:type="dxa"/>
            <w:gridSpan w:val="2"/>
            <w:shd w:val="clear" w:color="auto" w:fill="auto"/>
          </w:tcPr>
          <w:p w14:paraId="72F307E4" w14:textId="77777777" w:rsidR="002B39FE" w:rsidRPr="00905A0A" w:rsidRDefault="002B39FE" w:rsidP="00D87F01">
            <w:pPr>
              <w:pStyle w:val="Sraopastraipa"/>
              <w:ind w:left="0" w:firstLine="0"/>
              <w:rPr>
                <w:b/>
                <w:sz w:val="24"/>
                <w:szCs w:val="24"/>
                <w:lang w:val="en-GB"/>
              </w:rPr>
            </w:pPr>
            <w:r>
              <w:rPr>
                <w:b/>
                <w:sz w:val="24"/>
                <w:lang w:val="en-GB"/>
              </w:rPr>
              <w:t>5</w:t>
            </w:r>
            <w:r w:rsidRPr="00905A0A">
              <w:rPr>
                <w:b/>
                <w:sz w:val="24"/>
                <w:lang w:val="en-GB"/>
              </w:rPr>
              <w:t>. Explanations of the procurement documents</w:t>
            </w:r>
          </w:p>
        </w:tc>
      </w:tr>
      <w:tr w:rsidR="002B39FE" w:rsidRPr="001262C5" w14:paraId="18306A6C" w14:textId="77777777" w:rsidTr="00D87F01">
        <w:trPr>
          <w:trHeight w:val="289"/>
        </w:trPr>
        <w:tc>
          <w:tcPr>
            <w:tcW w:w="4969" w:type="dxa"/>
            <w:shd w:val="clear" w:color="auto" w:fill="auto"/>
          </w:tcPr>
          <w:p w14:paraId="60B68C47" w14:textId="77777777" w:rsidR="002B39FE" w:rsidRPr="009512E2" w:rsidRDefault="002B39FE" w:rsidP="00D87F01">
            <w:pPr>
              <w:pStyle w:val="Sraopastraipa"/>
              <w:tabs>
                <w:tab w:val="left" w:pos="426"/>
              </w:tabs>
              <w:ind w:left="0" w:firstLine="0"/>
              <w:rPr>
                <w:sz w:val="24"/>
                <w:szCs w:val="24"/>
                <w:lang w:eastAsia="lt-LT"/>
              </w:rPr>
            </w:pPr>
            <w:r w:rsidRPr="009512E2">
              <w:rPr>
                <w:sz w:val="24"/>
                <w:szCs w:val="24"/>
                <w:lang w:eastAsia="lt-LT"/>
              </w:rPr>
              <w:t xml:space="preserve">5.1. Prašymai paaiškinti pirkimo dokumentus perkančiajai organizacijai turi būti pateikti ne </w:t>
            </w:r>
            <w:r w:rsidRPr="009512E2">
              <w:rPr>
                <w:sz w:val="24"/>
                <w:szCs w:val="24"/>
                <w:lang w:eastAsia="lt-LT"/>
              </w:rPr>
              <w:lastRenderedPageBreak/>
              <w:t xml:space="preserve">vėliau kaip likus 2 darbo dienoms iki </w:t>
            </w:r>
            <w:r>
              <w:rPr>
                <w:sz w:val="24"/>
                <w:szCs w:val="24"/>
                <w:lang w:eastAsia="lt-LT"/>
              </w:rPr>
              <w:t xml:space="preserve">PD </w:t>
            </w:r>
            <w:r w:rsidRPr="00B23067">
              <w:rPr>
                <w:sz w:val="24"/>
                <w:szCs w:val="24"/>
                <w:lang w:eastAsia="lt-LT"/>
              </w:rPr>
              <w:t>4.1</w:t>
            </w:r>
            <w:r>
              <w:rPr>
                <w:sz w:val="24"/>
                <w:szCs w:val="24"/>
                <w:lang w:eastAsia="lt-LT"/>
              </w:rPr>
              <w:t xml:space="preserve"> papunktyje nurodyto pasiūlymų pateikimo termino pabaigos.</w:t>
            </w:r>
          </w:p>
        </w:tc>
        <w:tc>
          <w:tcPr>
            <w:tcW w:w="5062" w:type="dxa"/>
            <w:gridSpan w:val="2"/>
            <w:shd w:val="clear" w:color="auto" w:fill="auto"/>
          </w:tcPr>
          <w:p w14:paraId="56305B6E" w14:textId="77777777" w:rsidR="002B39FE" w:rsidRPr="00086652" w:rsidRDefault="002B39FE" w:rsidP="00D87F01">
            <w:pPr>
              <w:pStyle w:val="Sraopastraipa"/>
              <w:tabs>
                <w:tab w:val="left" w:pos="426"/>
              </w:tabs>
              <w:ind w:left="0" w:firstLine="0"/>
              <w:rPr>
                <w:sz w:val="24"/>
                <w:szCs w:val="24"/>
                <w:lang w:val="en-GB"/>
              </w:rPr>
            </w:pPr>
            <w:r>
              <w:rPr>
                <w:sz w:val="24"/>
                <w:lang w:val="en-GB"/>
              </w:rPr>
              <w:lastRenderedPageBreak/>
              <w:t>5</w:t>
            </w:r>
            <w:r w:rsidRPr="00086652">
              <w:rPr>
                <w:sz w:val="24"/>
                <w:lang w:val="en-GB"/>
              </w:rPr>
              <w:t xml:space="preserve">.1. Any requests to explain the procurement documents shall be submitted to the Contracting </w:t>
            </w:r>
            <w:r w:rsidRPr="00086652">
              <w:rPr>
                <w:sz w:val="24"/>
                <w:lang w:val="en-GB"/>
              </w:rPr>
              <w:lastRenderedPageBreak/>
              <w:t xml:space="preserve">Authority within no later than two working days before the end of the tender submission term indicated in the </w:t>
            </w:r>
            <w:r>
              <w:rPr>
                <w:sz w:val="24"/>
                <w:lang w:val="en-GB"/>
              </w:rPr>
              <w:t xml:space="preserve">point </w:t>
            </w:r>
            <w:r w:rsidRPr="00B23067">
              <w:rPr>
                <w:sz w:val="24"/>
                <w:szCs w:val="24"/>
                <w:lang w:eastAsia="lt-LT"/>
              </w:rPr>
              <w:t>4.1</w:t>
            </w:r>
            <w:r>
              <w:rPr>
                <w:sz w:val="24"/>
                <w:szCs w:val="24"/>
                <w:lang w:eastAsia="lt-LT"/>
              </w:rPr>
              <w:t xml:space="preserve"> </w:t>
            </w:r>
            <w:proofErr w:type="spellStart"/>
            <w:r>
              <w:rPr>
                <w:sz w:val="24"/>
                <w:szCs w:val="24"/>
                <w:lang w:eastAsia="lt-LT"/>
              </w:rPr>
              <w:t>of</w:t>
            </w:r>
            <w:proofErr w:type="spellEnd"/>
            <w:r>
              <w:rPr>
                <w:sz w:val="24"/>
                <w:szCs w:val="24"/>
                <w:lang w:eastAsia="lt-LT"/>
              </w:rPr>
              <w:t xml:space="preserve"> </w:t>
            </w:r>
            <w:proofErr w:type="spellStart"/>
            <w:r>
              <w:rPr>
                <w:sz w:val="24"/>
                <w:szCs w:val="24"/>
                <w:lang w:eastAsia="lt-LT"/>
              </w:rPr>
              <w:t>the</w:t>
            </w:r>
            <w:proofErr w:type="spellEnd"/>
            <w:r>
              <w:rPr>
                <w:sz w:val="24"/>
                <w:szCs w:val="24"/>
                <w:lang w:eastAsia="lt-LT"/>
              </w:rPr>
              <w:t xml:space="preserve"> </w:t>
            </w:r>
            <w:r w:rsidRPr="00C3300F">
              <w:rPr>
                <w:sz w:val="24"/>
                <w:szCs w:val="24"/>
                <w:lang w:eastAsia="lt-LT"/>
              </w:rPr>
              <w:t>PD</w:t>
            </w:r>
            <w:r>
              <w:rPr>
                <w:sz w:val="24"/>
                <w:szCs w:val="24"/>
                <w:lang w:eastAsia="lt-LT"/>
              </w:rPr>
              <w:t>.</w:t>
            </w:r>
          </w:p>
        </w:tc>
      </w:tr>
      <w:tr w:rsidR="002B39FE" w:rsidRPr="001262C5" w14:paraId="4631DAD0" w14:textId="77777777" w:rsidTr="00D87F01">
        <w:trPr>
          <w:trHeight w:val="548"/>
        </w:trPr>
        <w:tc>
          <w:tcPr>
            <w:tcW w:w="4969" w:type="dxa"/>
            <w:shd w:val="clear" w:color="auto" w:fill="auto"/>
          </w:tcPr>
          <w:p w14:paraId="146F7473" w14:textId="77777777" w:rsidR="002B39FE" w:rsidRPr="009512E2" w:rsidRDefault="002B39FE" w:rsidP="00D87F01">
            <w:pPr>
              <w:pStyle w:val="Sraopastraipa"/>
              <w:ind w:left="0" w:firstLine="0"/>
              <w:rPr>
                <w:sz w:val="24"/>
                <w:szCs w:val="24"/>
                <w:lang w:eastAsia="lt-LT"/>
              </w:rPr>
            </w:pPr>
            <w:r w:rsidRPr="009512E2">
              <w:rPr>
                <w:sz w:val="24"/>
                <w:szCs w:val="24"/>
                <w:lang w:eastAsia="lt-LT"/>
              </w:rPr>
              <w:lastRenderedPageBreak/>
              <w:t xml:space="preserve">5.2. Vėliau gauti prašymai paaiškinti pirkimo dokumentus nebus nagrinėjami. </w:t>
            </w:r>
          </w:p>
        </w:tc>
        <w:tc>
          <w:tcPr>
            <w:tcW w:w="5062" w:type="dxa"/>
            <w:gridSpan w:val="2"/>
            <w:shd w:val="clear" w:color="auto" w:fill="auto"/>
          </w:tcPr>
          <w:p w14:paraId="12D310A2" w14:textId="77777777" w:rsidR="002B39FE" w:rsidRPr="006B280E" w:rsidRDefault="002B39FE" w:rsidP="00D87F01">
            <w:pPr>
              <w:pStyle w:val="Sraopastraipa"/>
              <w:ind w:left="0" w:firstLine="0"/>
              <w:rPr>
                <w:sz w:val="24"/>
                <w:szCs w:val="24"/>
                <w:lang w:val="en-GB"/>
              </w:rPr>
            </w:pPr>
            <w:r w:rsidRPr="006B280E">
              <w:rPr>
                <w:sz w:val="24"/>
                <w:lang w:val="en-GB"/>
              </w:rPr>
              <w:t xml:space="preserve">5.2. Any requests to explain the procurement documents received beyond that term shall not be examined. </w:t>
            </w:r>
          </w:p>
        </w:tc>
      </w:tr>
      <w:tr w:rsidR="002B39FE" w:rsidRPr="001262C5" w14:paraId="2408BBDA" w14:textId="77777777" w:rsidTr="00D87F01">
        <w:trPr>
          <w:trHeight w:val="1125"/>
        </w:trPr>
        <w:tc>
          <w:tcPr>
            <w:tcW w:w="4969" w:type="dxa"/>
            <w:shd w:val="clear" w:color="auto" w:fill="auto"/>
          </w:tcPr>
          <w:p w14:paraId="01A42DBD" w14:textId="77777777" w:rsidR="002B39FE" w:rsidRPr="009512E2" w:rsidRDefault="002B39FE" w:rsidP="00D87F01">
            <w:pPr>
              <w:pStyle w:val="Sraopastraipa"/>
              <w:ind w:left="0" w:firstLine="0"/>
              <w:rPr>
                <w:sz w:val="24"/>
                <w:szCs w:val="24"/>
                <w:highlight w:val="yellow"/>
                <w:lang w:eastAsia="lt-LT"/>
              </w:rPr>
            </w:pPr>
            <w:r w:rsidRPr="009512E2">
              <w:rPr>
                <w:sz w:val="24"/>
                <w:szCs w:val="24"/>
                <w:lang w:eastAsia="lt-LT"/>
              </w:rPr>
              <w:t xml:space="preserve">5.3. Perkančioji organizacija į tiekėjų pateiktus klausimus atsako, taip pat paaiškina/patikslina pirkimo dokumentus (jeigu reikia) ne vėliau kaip prieš 1 darbo dieną </w:t>
            </w:r>
            <w:r w:rsidRPr="002A12FF">
              <w:rPr>
                <w:sz w:val="24"/>
                <w:szCs w:val="24"/>
                <w:lang w:eastAsia="lt-LT"/>
              </w:rPr>
              <w:t>iki PD 4.1 papunktyje nurodyto pasiūlymų pateikimo termino pabaigos.</w:t>
            </w:r>
          </w:p>
        </w:tc>
        <w:tc>
          <w:tcPr>
            <w:tcW w:w="5062" w:type="dxa"/>
            <w:gridSpan w:val="2"/>
            <w:shd w:val="clear" w:color="auto" w:fill="auto"/>
          </w:tcPr>
          <w:p w14:paraId="127B6CC7" w14:textId="77777777" w:rsidR="002B39FE" w:rsidRPr="006B280E" w:rsidRDefault="002B39FE" w:rsidP="00D87F01">
            <w:pPr>
              <w:pStyle w:val="Sraopastraipa"/>
              <w:ind w:left="0" w:firstLine="0"/>
              <w:rPr>
                <w:sz w:val="24"/>
                <w:szCs w:val="24"/>
                <w:lang w:val="en-GB"/>
              </w:rPr>
            </w:pPr>
            <w:r w:rsidRPr="006B280E">
              <w:rPr>
                <w:sz w:val="24"/>
                <w:lang w:val="en-GB"/>
              </w:rPr>
              <w:t xml:space="preserve">5.3. The Contracting Authority shall reply to the questions submitted by the suppliers or explain/specify the procurement documents (if necessary) within no later than one working day to the end of the tender submission term </w:t>
            </w:r>
            <w:r w:rsidRPr="00C74A5C">
              <w:rPr>
                <w:sz w:val="24"/>
                <w:lang w:val="en-GB"/>
              </w:rPr>
              <w:t>indicated in the point 4.1 of the PD.</w:t>
            </w:r>
          </w:p>
        </w:tc>
      </w:tr>
      <w:tr w:rsidR="002B39FE" w:rsidRPr="001262C5" w14:paraId="6DC5AAAE" w14:textId="77777777" w:rsidTr="00D87F01">
        <w:tc>
          <w:tcPr>
            <w:tcW w:w="4969" w:type="dxa"/>
            <w:shd w:val="clear" w:color="auto" w:fill="auto"/>
          </w:tcPr>
          <w:p w14:paraId="7E1B69F4" w14:textId="77777777" w:rsidR="002B39FE" w:rsidRPr="001262C5" w:rsidRDefault="002B39FE" w:rsidP="00D87F01">
            <w:pPr>
              <w:pStyle w:val="Sraopastraipa"/>
              <w:ind w:left="0" w:firstLine="0"/>
              <w:rPr>
                <w:b/>
                <w:sz w:val="24"/>
                <w:szCs w:val="24"/>
                <w:lang w:val="en-GB"/>
              </w:rPr>
            </w:pPr>
            <w:r>
              <w:rPr>
                <w:b/>
                <w:sz w:val="24"/>
                <w:szCs w:val="24"/>
                <w:lang w:val="en-GB"/>
              </w:rPr>
              <w:t>6</w:t>
            </w:r>
            <w:r w:rsidRPr="001262C5">
              <w:rPr>
                <w:b/>
                <w:sz w:val="24"/>
                <w:szCs w:val="24"/>
                <w:lang w:val="en-GB"/>
              </w:rPr>
              <w:t xml:space="preserve">. </w:t>
            </w:r>
            <w:proofErr w:type="spellStart"/>
            <w:r w:rsidRPr="001262C5">
              <w:rPr>
                <w:b/>
                <w:sz w:val="24"/>
                <w:szCs w:val="24"/>
                <w:lang w:val="en-GB"/>
              </w:rPr>
              <w:t>Pasiūlymo</w:t>
            </w:r>
            <w:proofErr w:type="spellEnd"/>
            <w:r w:rsidRPr="001262C5">
              <w:rPr>
                <w:b/>
                <w:sz w:val="24"/>
                <w:szCs w:val="24"/>
                <w:lang w:val="en-GB"/>
              </w:rPr>
              <w:t xml:space="preserve"> </w:t>
            </w:r>
            <w:proofErr w:type="spellStart"/>
            <w:r w:rsidRPr="001262C5">
              <w:rPr>
                <w:b/>
                <w:sz w:val="24"/>
                <w:szCs w:val="24"/>
                <w:lang w:val="en-GB"/>
              </w:rPr>
              <w:t>galiojimas</w:t>
            </w:r>
            <w:proofErr w:type="spellEnd"/>
          </w:p>
        </w:tc>
        <w:tc>
          <w:tcPr>
            <w:tcW w:w="5062" w:type="dxa"/>
            <w:gridSpan w:val="2"/>
            <w:shd w:val="clear" w:color="auto" w:fill="auto"/>
          </w:tcPr>
          <w:p w14:paraId="7CBCB055" w14:textId="77777777" w:rsidR="002B39FE" w:rsidRPr="00905A0A" w:rsidRDefault="002B39FE" w:rsidP="00D87F01">
            <w:pPr>
              <w:pStyle w:val="Sraopastraipa"/>
              <w:ind w:left="0" w:firstLine="0"/>
              <w:rPr>
                <w:b/>
                <w:sz w:val="24"/>
                <w:szCs w:val="24"/>
                <w:lang w:val="en-GB"/>
              </w:rPr>
            </w:pPr>
            <w:r>
              <w:rPr>
                <w:b/>
                <w:sz w:val="24"/>
                <w:lang w:val="en-GB"/>
              </w:rPr>
              <w:t>6</w:t>
            </w:r>
            <w:r w:rsidRPr="00905A0A">
              <w:rPr>
                <w:b/>
                <w:sz w:val="24"/>
                <w:lang w:val="en-GB"/>
              </w:rPr>
              <w:t>.</w:t>
            </w:r>
            <w:r>
              <w:rPr>
                <w:b/>
                <w:sz w:val="24"/>
                <w:lang w:val="en-GB"/>
              </w:rPr>
              <w:t xml:space="preserve"> </w:t>
            </w:r>
            <w:r w:rsidRPr="00905A0A">
              <w:rPr>
                <w:b/>
                <w:sz w:val="24"/>
                <w:lang w:val="en-GB"/>
              </w:rPr>
              <w:t>Validity of the tender</w:t>
            </w:r>
          </w:p>
        </w:tc>
      </w:tr>
      <w:tr w:rsidR="002B39FE" w:rsidRPr="001262C5" w14:paraId="13504849" w14:textId="77777777" w:rsidTr="00D87F01">
        <w:tc>
          <w:tcPr>
            <w:tcW w:w="4969" w:type="dxa"/>
            <w:shd w:val="clear" w:color="auto" w:fill="auto"/>
          </w:tcPr>
          <w:p w14:paraId="5331D483" w14:textId="77777777" w:rsidR="002B39FE" w:rsidRPr="009512E2" w:rsidRDefault="002B39FE" w:rsidP="00D87F01">
            <w:pPr>
              <w:pStyle w:val="Sraopastraipa"/>
              <w:ind w:left="0" w:firstLine="0"/>
              <w:rPr>
                <w:b/>
                <w:sz w:val="24"/>
                <w:szCs w:val="24"/>
              </w:rPr>
            </w:pPr>
            <w:r w:rsidRPr="009512E2">
              <w:rPr>
                <w:sz w:val="24"/>
                <w:szCs w:val="24"/>
              </w:rPr>
              <w:t xml:space="preserve">6.1. Pasiūlymas turi galioti ne trumpiau kaip 30 dienų nuo </w:t>
            </w:r>
            <w:r w:rsidRPr="00AF7BCC">
              <w:rPr>
                <w:sz w:val="24"/>
                <w:szCs w:val="24"/>
              </w:rPr>
              <w:t xml:space="preserve">PD 4.1 papunktyje </w:t>
            </w:r>
            <w:r w:rsidRPr="009512E2">
              <w:rPr>
                <w:sz w:val="24"/>
                <w:szCs w:val="24"/>
              </w:rPr>
              <w:t>nurodyto termino. Jei galiojimo terminas nebus nurodytas, bus laikoma, kad pasiūlymas galioja tiek, kiek nurodyta šiuose pirkimo dokumentuose.</w:t>
            </w:r>
          </w:p>
        </w:tc>
        <w:tc>
          <w:tcPr>
            <w:tcW w:w="5062" w:type="dxa"/>
            <w:gridSpan w:val="2"/>
            <w:shd w:val="clear" w:color="auto" w:fill="auto"/>
          </w:tcPr>
          <w:p w14:paraId="39B296CF" w14:textId="77777777" w:rsidR="002B39FE" w:rsidRPr="00905A0A" w:rsidRDefault="002B39FE" w:rsidP="00D87F01">
            <w:pPr>
              <w:pStyle w:val="Sraopastraipa"/>
              <w:ind w:left="0" w:firstLine="0"/>
              <w:rPr>
                <w:b/>
                <w:sz w:val="24"/>
                <w:szCs w:val="24"/>
                <w:lang w:val="en-GB"/>
              </w:rPr>
            </w:pPr>
            <w:r>
              <w:rPr>
                <w:sz w:val="24"/>
                <w:szCs w:val="24"/>
                <w:lang w:val="en-GB"/>
              </w:rPr>
              <w:t xml:space="preserve">6.1. </w:t>
            </w:r>
            <w:r w:rsidRPr="00905A0A">
              <w:rPr>
                <w:sz w:val="24"/>
                <w:szCs w:val="24"/>
                <w:lang w:val="en-GB"/>
              </w:rPr>
              <w:t xml:space="preserve">The tender must be valid for no less than </w:t>
            </w:r>
            <w:r w:rsidRPr="003A2456">
              <w:rPr>
                <w:sz w:val="24"/>
                <w:szCs w:val="24"/>
                <w:lang w:val="en-GB"/>
              </w:rPr>
              <w:t>30</w:t>
            </w:r>
            <w:r w:rsidRPr="00905A0A">
              <w:rPr>
                <w:sz w:val="24"/>
                <w:szCs w:val="24"/>
                <w:lang w:val="en-GB"/>
              </w:rPr>
              <w:t xml:space="preserve"> days of the term specified </w:t>
            </w:r>
            <w:r>
              <w:rPr>
                <w:sz w:val="24"/>
                <w:szCs w:val="24"/>
                <w:lang w:val="en-GB"/>
              </w:rPr>
              <w:t xml:space="preserve">in </w:t>
            </w:r>
            <w:r w:rsidRPr="001249B5">
              <w:rPr>
                <w:sz w:val="24"/>
                <w:szCs w:val="24"/>
                <w:lang w:val="en-GB"/>
              </w:rPr>
              <w:t>the point 4.1 of the PD</w:t>
            </w:r>
            <w:r w:rsidRPr="00905A0A">
              <w:rPr>
                <w:sz w:val="24"/>
                <w:szCs w:val="24"/>
                <w:lang w:val="en-GB"/>
              </w:rPr>
              <w:t>. In case no term of validity is indicated, the tender shall be considered valid for the term indicated in the present Procurement documents.</w:t>
            </w:r>
          </w:p>
        </w:tc>
      </w:tr>
      <w:tr w:rsidR="002B39FE" w:rsidRPr="001262C5" w14:paraId="151A14A2" w14:textId="77777777" w:rsidTr="00D87F01">
        <w:tc>
          <w:tcPr>
            <w:tcW w:w="4969" w:type="dxa"/>
            <w:shd w:val="clear" w:color="auto" w:fill="auto"/>
          </w:tcPr>
          <w:p w14:paraId="09F1DE22" w14:textId="77777777" w:rsidR="002B39FE" w:rsidRPr="001262C5" w:rsidRDefault="002B39FE" w:rsidP="00D87F01">
            <w:pPr>
              <w:pStyle w:val="Sraopastraipa"/>
              <w:ind w:left="0" w:firstLine="0"/>
              <w:rPr>
                <w:color w:val="000000"/>
                <w:sz w:val="24"/>
                <w:szCs w:val="24"/>
                <w:lang w:val="en-GB"/>
              </w:rPr>
            </w:pPr>
            <w:r>
              <w:rPr>
                <w:b/>
                <w:sz w:val="24"/>
                <w:szCs w:val="24"/>
                <w:lang w:val="en-GB"/>
              </w:rPr>
              <w:t>7</w:t>
            </w:r>
            <w:r w:rsidRPr="001262C5">
              <w:rPr>
                <w:b/>
                <w:sz w:val="24"/>
                <w:szCs w:val="24"/>
                <w:lang w:val="en-GB"/>
              </w:rPr>
              <w:t xml:space="preserve">. </w:t>
            </w:r>
            <w:proofErr w:type="spellStart"/>
            <w:r w:rsidRPr="001262C5">
              <w:rPr>
                <w:b/>
                <w:sz w:val="24"/>
                <w:szCs w:val="24"/>
                <w:lang w:val="en-GB"/>
              </w:rPr>
              <w:t>Pasiūlymų</w:t>
            </w:r>
            <w:proofErr w:type="spellEnd"/>
            <w:r w:rsidRPr="001262C5">
              <w:rPr>
                <w:b/>
                <w:sz w:val="24"/>
                <w:szCs w:val="24"/>
                <w:lang w:val="en-GB"/>
              </w:rPr>
              <w:t xml:space="preserve"> </w:t>
            </w:r>
            <w:proofErr w:type="spellStart"/>
            <w:r w:rsidRPr="001262C5">
              <w:rPr>
                <w:b/>
                <w:sz w:val="24"/>
                <w:szCs w:val="24"/>
                <w:lang w:val="en-GB"/>
              </w:rPr>
              <w:t>nagrinėjimas</w:t>
            </w:r>
            <w:proofErr w:type="spellEnd"/>
            <w:r w:rsidRPr="001262C5">
              <w:rPr>
                <w:b/>
                <w:sz w:val="24"/>
                <w:szCs w:val="24"/>
                <w:lang w:val="en-GB"/>
              </w:rPr>
              <w:t xml:space="preserve">, </w:t>
            </w:r>
            <w:proofErr w:type="spellStart"/>
            <w:r w:rsidRPr="001262C5">
              <w:rPr>
                <w:b/>
                <w:sz w:val="24"/>
                <w:szCs w:val="24"/>
                <w:lang w:val="en-GB"/>
              </w:rPr>
              <w:t>vertinimas</w:t>
            </w:r>
            <w:proofErr w:type="spellEnd"/>
            <w:r w:rsidRPr="001262C5">
              <w:rPr>
                <w:b/>
                <w:sz w:val="24"/>
                <w:szCs w:val="24"/>
                <w:lang w:val="en-GB"/>
              </w:rPr>
              <w:t xml:space="preserve"> </w:t>
            </w:r>
            <w:proofErr w:type="spellStart"/>
            <w:r w:rsidRPr="001262C5">
              <w:rPr>
                <w:b/>
                <w:sz w:val="24"/>
                <w:szCs w:val="24"/>
                <w:lang w:val="en-GB"/>
              </w:rPr>
              <w:t>ir</w:t>
            </w:r>
            <w:proofErr w:type="spellEnd"/>
            <w:r w:rsidRPr="001262C5">
              <w:rPr>
                <w:b/>
                <w:sz w:val="24"/>
                <w:szCs w:val="24"/>
                <w:lang w:val="en-GB"/>
              </w:rPr>
              <w:t xml:space="preserve"> </w:t>
            </w:r>
            <w:proofErr w:type="spellStart"/>
            <w:r w:rsidRPr="001262C5">
              <w:rPr>
                <w:b/>
                <w:sz w:val="24"/>
                <w:szCs w:val="24"/>
                <w:lang w:val="en-GB"/>
              </w:rPr>
              <w:t>atmetimas</w:t>
            </w:r>
            <w:proofErr w:type="spellEnd"/>
          </w:p>
        </w:tc>
        <w:tc>
          <w:tcPr>
            <w:tcW w:w="5062" w:type="dxa"/>
            <w:gridSpan w:val="2"/>
            <w:shd w:val="clear" w:color="auto" w:fill="auto"/>
          </w:tcPr>
          <w:p w14:paraId="1EE36804" w14:textId="77777777" w:rsidR="002B39FE" w:rsidRPr="00905A0A" w:rsidRDefault="002B39FE" w:rsidP="00D87F01">
            <w:pPr>
              <w:pStyle w:val="Sraopastraipa"/>
              <w:ind w:left="0" w:firstLine="0"/>
              <w:rPr>
                <w:color w:val="000000"/>
                <w:sz w:val="24"/>
                <w:szCs w:val="24"/>
                <w:lang w:val="en-GB"/>
              </w:rPr>
            </w:pPr>
            <w:r>
              <w:rPr>
                <w:b/>
                <w:sz w:val="24"/>
                <w:lang w:val="en-GB"/>
              </w:rPr>
              <w:t>7</w:t>
            </w:r>
            <w:r w:rsidRPr="00905A0A">
              <w:rPr>
                <w:b/>
                <w:sz w:val="24"/>
                <w:lang w:val="en-GB"/>
              </w:rPr>
              <w:t>. Examination, evaluation</w:t>
            </w:r>
            <w:r>
              <w:rPr>
                <w:b/>
                <w:sz w:val="24"/>
                <w:lang w:val="en-GB"/>
              </w:rPr>
              <w:t>,</w:t>
            </w:r>
            <w:r w:rsidRPr="00905A0A">
              <w:rPr>
                <w:b/>
                <w:sz w:val="24"/>
                <w:lang w:val="en-GB"/>
              </w:rPr>
              <w:t xml:space="preserve"> and rejection of the tenders</w:t>
            </w:r>
          </w:p>
        </w:tc>
      </w:tr>
      <w:tr w:rsidR="002B39FE" w:rsidRPr="001262C5" w14:paraId="7B02536F" w14:textId="77777777" w:rsidTr="00D87F01">
        <w:tc>
          <w:tcPr>
            <w:tcW w:w="4969" w:type="dxa"/>
            <w:shd w:val="clear" w:color="auto" w:fill="auto"/>
          </w:tcPr>
          <w:p w14:paraId="249640A7" w14:textId="77777777" w:rsidR="002B39FE" w:rsidRPr="009512E2" w:rsidRDefault="002B39FE" w:rsidP="00D87F01">
            <w:pPr>
              <w:pStyle w:val="Sraopastraipa"/>
              <w:ind w:left="0" w:firstLine="0"/>
              <w:rPr>
                <w:sz w:val="24"/>
                <w:szCs w:val="24"/>
                <w:lang w:eastAsia="lt-LT"/>
              </w:rPr>
            </w:pPr>
            <w:r w:rsidRPr="009512E2">
              <w:rPr>
                <w:sz w:val="24"/>
                <w:szCs w:val="24"/>
                <w:lang w:eastAsia="lt-LT"/>
              </w:rPr>
              <w:t>7.1. Pasiūlymai bus vertinami tiekėjams nedalyvaujant.</w:t>
            </w:r>
          </w:p>
        </w:tc>
        <w:tc>
          <w:tcPr>
            <w:tcW w:w="5062" w:type="dxa"/>
            <w:gridSpan w:val="2"/>
            <w:shd w:val="clear" w:color="auto" w:fill="auto"/>
          </w:tcPr>
          <w:p w14:paraId="333B0A2E" w14:textId="77777777" w:rsidR="002B39FE" w:rsidRPr="00905A0A" w:rsidRDefault="002B39FE" w:rsidP="00D87F01">
            <w:pPr>
              <w:pStyle w:val="Sraopastraipa"/>
              <w:ind w:left="0" w:firstLine="0"/>
              <w:rPr>
                <w:sz w:val="24"/>
                <w:szCs w:val="24"/>
                <w:lang w:val="en-GB"/>
              </w:rPr>
            </w:pPr>
            <w:r>
              <w:rPr>
                <w:sz w:val="24"/>
                <w:lang w:val="en-GB"/>
              </w:rPr>
              <w:t>7</w:t>
            </w:r>
            <w:r w:rsidRPr="00905A0A">
              <w:rPr>
                <w:sz w:val="24"/>
                <w:lang w:val="en-GB"/>
              </w:rPr>
              <w:t>.1.</w:t>
            </w:r>
            <w:r>
              <w:rPr>
                <w:sz w:val="24"/>
                <w:lang w:val="en-GB"/>
              </w:rPr>
              <w:t xml:space="preserve"> </w:t>
            </w:r>
            <w:r w:rsidRPr="00905A0A">
              <w:rPr>
                <w:sz w:val="24"/>
                <w:lang w:val="en-GB"/>
              </w:rPr>
              <w:t>The tenders shall be evaluated without the suppliers being present.</w:t>
            </w:r>
          </w:p>
        </w:tc>
      </w:tr>
      <w:tr w:rsidR="002B39FE" w:rsidRPr="001262C5" w14:paraId="07B652BF" w14:textId="77777777" w:rsidTr="00D87F01">
        <w:trPr>
          <w:trHeight w:val="1048"/>
        </w:trPr>
        <w:tc>
          <w:tcPr>
            <w:tcW w:w="4969" w:type="dxa"/>
            <w:shd w:val="clear" w:color="auto" w:fill="auto"/>
          </w:tcPr>
          <w:p w14:paraId="2347C987" w14:textId="2CE3846D" w:rsidR="002B39FE" w:rsidRPr="00524862" w:rsidRDefault="002B39FE" w:rsidP="00D87F01">
            <w:pPr>
              <w:pStyle w:val="Sraopastraipa"/>
              <w:ind w:left="0" w:firstLine="0"/>
              <w:rPr>
                <w:sz w:val="24"/>
                <w:szCs w:val="24"/>
                <w:lang w:eastAsia="lt-LT"/>
              </w:rPr>
            </w:pPr>
            <w:r w:rsidRPr="00524862">
              <w:rPr>
                <w:sz w:val="24"/>
                <w:szCs w:val="24"/>
                <w:lang w:eastAsia="lt-LT"/>
              </w:rPr>
              <w:t xml:space="preserve">7.2. Vokai su pasiūlymais bus atplėšiami tarnybos Viešųjų pirkimų skyriuje, Vilniaus g. 47, Mickūnų mstl., Vilniaus r., </w:t>
            </w:r>
            <w:r w:rsidRPr="00524862">
              <w:rPr>
                <w:b/>
                <w:sz w:val="24"/>
                <w:szCs w:val="24"/>
                <w:lang w:eastAsia="lt-LT"/>
              </w:rPr>
              <w:t>202</w:t>
            </w:r>
            <w:r w:rsidR="00B145AF" w:rsidRPr="00524862">
              <w:rPr>
                <w:b/>
                <w:sz w:val="24"/>
                <w:szCs w:val="24"/>
                <w:lang w:eastAsia="lt-LT"/>
              </w:rPr>
              <w:t>5</w:t>
            </w:r>
            <w:r w:rsidRPr="00524862">
              <w:rPr>
                <w:b/>
                <w:sz w:val="24"/>
                <w:szCs w:val="24"/>
                <w:lang w:eastAsia="lt-LT"/>
              </w:rPr>
              <w:t xml:space="preserve"> m. </w:t>
            </w:r>
            <w:r w:rsidR="00F22B5C" w:rsidRPr="00524862">
              <w:rPr>
                <w:b/>
                <w:sz w:val="24"/>
                <w:szCs w:val="24"/>
                <w:lang w:eastAsia="lt-LT"/>
              </w:rPr>
              <w:t>sausio</w:t>
            </w:r>
            <w:r w:rsidR="00524862" w:rsidRPr="00524862">
              <w:rPr>
                <w:b/>
                <w:sz w:val="24"/>
                <w:szCs w:val="24"/>
                <w:lang w:eastAsia="lt-LT"/>
              </w:rPr>
              <w:t xml:space="preserve"> 31</w:t>
            </w:r>
            <w:r w:rsidRPr="00524862">
              <w:rPr>
                <w:b/>
                <w:sz w:val="24"/>
                <w:szCs w:val="24"/>
                <w:lang w:eastAsia="lt-LT"/>
              </w:rPr>
              <w:t xml:space="preserve">  d. 09 val. </w:t>
            </w:r>
            <w:r w:rsidR="00663A95" w:rsidRPr="00524862">
              <w:rPr>
                <w:b/>
                <w:sz w:val="24"/>
                <w:szCs w:val="24"/>
                <w:lang w:eastAsia="lt-LT"/>
              </w:rPr>
              <w:t>30</w:t>
            </w:r>
            <w:r w:rsidRPr="00524862">
              <w:rPr>
                <w:b/>
                <w:sz w:val="24"/>
                <w:szCs w:val="24"/>
                <w:lang w:eastAsia="lt-LT"/>
              </w:rPr>
              <w:t xml:space="preserve"> min.</w:t>
            </w:r>
          </w:p>
        </w:tc>
        <w:tc>
          <w:tcPr>
            <w:tcW w:w="5062" w:type="dxa"/>
            <w:gridSpan w:val="2"/>
            <w:shd w:val="clear" w:color="auto" w:fill="auto"/>
          </w:tcPr>
          <w:p w14:paraId="140B11CB" w14:textId="3F8689FC" w:rsidR="002B39FE" w:rsidRPr="00524862" w:rsidRDefault="002B39FE" w:rsidP="00D87F01">
            <w:pPr>
              <w:pStyle w:val="Sraopastraipa"/>
              <w:ind w:left="0" w:firstLine="0"/>
              <w:rPr>
                <w:sz w:val="24"/>
                <w:szCs w:val="24"/>
                <w:lang w:val="en-GB"/>
              </w:rPr>
            </w:pPr>
            <w:r w:rsidRPr="00524862">
              <w:rPr>
                <w:sz w:val="24"/>
                <w:lang w:val="en-GB"/>
              </w:rPr>
              <w:t xml:space="preserve">7.2. </w:t>
            </w:r>
            <w:r w:rsidRPr="00524862">
              <w:rPr>
                <w:sz w:val="24"/>
                <w:szCs w:val="24"/>
                <w:lang w:val="en-GB"/>
              </w:rPr>
              <w:t xml:space="preserve">The envelopes with the tenders shall be opened in the Public Procurement Division of the Service, at Vilniaus Str. 47, </w:t>
            </w:r>
            <w:r w:rsidRPr="00524862">
              <w:rPr>
                <w:sz w:val="24"/>
                <w:szCs w:val="24"/>
                <w:lang w:eastAsia="lt-LT"/>
              </w:rPr>
              <w:t xml:space="preserve">Mickūnų </w:t>
            </w:r>
            <w:proofErr w:type="spellStart"/>
            <w:r w:rsidRPr="00524862">
              <w:rPr>
                <w:sz w:val="24"/>
                <w:szCs w:val="24"/>
                <w:lang w:eastAsia="lt-LT"/>
              </w:rPr>
              <w:t>town</w:t>
            </w:r>
            <w:proofErr w:type="spellEnd"/>
            <w:r w:rsidRPr="00524862">
              <w:rPr>
                <w:sz w:val="24"/>
                <w:szCs w:val="24"/>
                <w:lang w:eastAsia="lt-LT"/>
              </w:rPr>
              <w:t xml:space="preserve">, Vilnius </w:t>
            </w:r>
            <w:proofErr w:type="spellStart"/>
            <w:r w:rsidRPr="00524862">
              <w:rPr>
                <w:sz w:val="24"/>
                <w:szCs w:val="24"/>
                <w:lang w:eastAsia="lt-LT"/>
              </w:rPr>
              <w:t>distr</w:t>
            </w:r>
            <w:proofErr w:type="spellEnd"/>
            <w:r w:rsidRPr="00524862">
              <w:rPr>
                <w:sz w:val="24"/>
                <w:szCs w:val="24"/>
                <w:lang w:eastAsia="lt-LT"/>
              </w:rPr>
              <w:t>.</w:t>
            </w:r>
            <w:r w:rsidRPr="00524862">
              <w:rPr>
                <w:sz w:val="24"/>
                <w:szCs w:val="24"/>
                <w:lang w:val="en-GB"/>
              </w:rPr>
              <w:t xml:space="preserve"> </w:t>
            </w:r>
            <w:r w:rsidRPr="00524862">
              <w:rPr>
                <w:b/>
                <w:sz w:val="24"/>
                <w:szCs w:val="24"/>
                <w:lang w:val="en-GB"/>
              </w:rPr>
              <w:t>09.</w:t>
            </w:r>
            <w:r w:rsidR="00663A95" w:rsidRPr="00524862">
              <w:rPr>
                <w:b/>
                <w:sz w:val="24"/>
                <w:szCs w:val="24"/>
                <w:lang w:val="en-GB"/>
              </w:rPr>
              <w:t>30</w:t>
            </w:r>
            <w:r w:rsidRPr="00524862">
              <w:rPr>
                <w:b/>
                <w:sz w:val="24"/>
                <w:szCs w:val="24"/>
                <w:lang w:val="en-GB"/>
              </w:rPr>
              <w:t xml:space="preserve"> a.m. of</w:t>
            </w:r>
            <w:r w:rsidRPr="00524862">
              <w:rPr>
                <w:sz w:val="24"/>
                <w:szCs w:val="24"/>
                <w:lang w:val="en-GB"/>
              </w:rPr>
              <w:t xml:space="preserve"> </w:t>
            </w:r>
            <w:r w:rsidR="00524862" w:rsidRPr="00524862">
              <w:rPr>
                <w:b/>
                <w:sz w:val="24"/>
                <w:szCs w:val="24"/>
                <w:lang w:val="en-GB"/>
              </w:rPr>
              <w:t>31</w:t>
            </w:r>
            <w:r w:rsidRPr="00524862">
              <w:rPr>
                <w:b/>
                <w:sz w:val="24"/>
                <w:szCs w:val="24"/>
                <w:lang w:val="en-GB"/>
              </w:rPr>
              <w:t xml:space="preserve"> </w:t>
            </w:r>
            <w:r w:rsidR="00F22B5C" w:rsidRPr="00524862">
              <w:rPr>
                <w:b/>
                <w:sz w:val="24"/>
                <w:szCs w:val="24"/>
                <w:lang w:val="en-GB"/>
              </w:rPr>
              <w:t>Jan</w:t>
            </w:r>
            <w:r w:rsidRPr="00524862">
              <w:rPr>
                <w:b/>
                <w:sz w:val="24"/>
                <w:szCs w:val="24"/>
                <w:lang w:val="en-GB"/>
              </w:rPr>
              <w:t>uary 202</w:t>
            </w:r>
            <w:r w:rsidR="00B145AF" w:rsidRPr="00524862">
              <w:rPr>
                <w:b/>
                <w:sz w:val="24"/>
                <w:szCs w:val="24"/>
                <w:lang w:val="en-GB"/>
              </w:rPr>
              <w:t>5</w:t>
            </w:r>
            <w:r w:rsidRPr="00524862">
              <w:rPr>
                <w:b/>
                <w:sz w:val="24"/>
                <w:szCs w:val="24"/>
                <w:lang w:val="en-GB"/>
              </w:rPr>
              <w:t>.</w:t>
            </w:r>
          </w:p>
        </w:tc>
      </w:tr>
      <w:tr w:rsidR="002B39FE" w:rsidRPr="001262C5" w14:paraId="0633825C" w14:textId="77777777" w:rsidTr="00D87F01">
        <w:tc>
          <w:tcPr>
            <w:tcW w:w="4969" w:type="dxa"/>
            <w:shd w:val="clear" w:color="auto" w:fill="auto"/>
          </w:tcPr>
          <w:p w14:paraId="78910D20"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7.3. Tiekėjas gali užšifruoti visą pasiūlymą. Tuomet tiekėjas turi iki vokų su pasiūlymais, atplėšimo procedūros pradžios </w:t>
            </w:r>
            <w:r>
              <w:rPr>
                <w:sz w:val="24"/>
                <w:szCs w:val="24"/>
                <w:lang w:eastAsia="lt-LT"/>
              </w:rPr>
              <w:t xml:space="preserve">el. paštu </w:t>
            </w:r>
            <w:hyperlink r:id="rId9" w:history="1">
              <w:r w:rsidRPr="007C4F25">
                <w:rPr>
                  <w:rStyle w:val="Hipersaitas"/>
                  <w:bCs/>
                  <w:sz w:val="24"/>
                  <w:szCs w:val="24"/>
                  <w:lang w:eastAsia="lt-LT"/>
                </w:rPr>
                <w:t>jelena.beliakova@vsat.vrm.lt</w:t>
              </w:r>
            </w:hyperlink>
            <w:r>
              <w:rPr>
                <w:bCs/>
                <w:sz w:val="24"/>
                <w:szCs w:val="24"/>
                <w:lang w:eastAsia="lt-LT"/>
              </w:rPr>
              <w:t xml:space="preserve"> </w:t>
            </w:r>
            <w:r w:rsidRPr="009512E2">
              <w:rPr>
                <w:sz w:val="24"/>
                <w:szCs w:val="24"/>
                <w:lang w:eastAsia="lt-LT"/>
              </w:rPr>
              <w:t xml:space="preserve"> pateikti slaptažodį, su kuriuo perkančioji organizacija galės iššifruoti pateiktą dokumentą, kuriame nurodyta pasiūlymo kaina. </w:t>
            </w:r>
            <w:r>
              <w:rPr>
                <w:sz w:val="24"/>
                <w:szCs w:val="24"/>
                <w:lang w:eastAsia="lt-LT"/>
              </w:rPr>
              <w:t>T</w:t>
            </w:r>
            <w:r w:rsidRPr="009512E2">
              <w:rPr>
                <w:sz w:val="24"/>
                <w:szCs w:val="24"/>
                <w:lang w:eastAsia="lt-LT"/>
              </w:rPr>
              <w:t>iekėjas turėtų būti aktyvus ir įsitikinti, kad pateiktas slaptažodis laiku pasiekė adresatą (pavyzdžiui, susisiekęs su perkančiąja organizacija oficialiu jos telefonu ir (arba) kitais būdais).</w:t>
            </w:r>
          </w:p>
        </w:tc>
        <w:tc>
          <w:tcPr>
            <w:tcW w:w="5062" w:type="dxa"/>
            <w:gridSpan w:val="2"/>
            <w:shd w:val="clear" w:color="auto" w:fill="auto"/>
          </w:tcPr>
          <w:p w14:paraId="6FB1771D" w14:textId="77777777" w:rsidR="002B39FE" w:rsidRPr="00AD2C5A" w:rsidRDefault="002B39FE" w:rsidP="00D87F01">
            <w:pPr>
              <w:pStyle w:val="Sraopastraipa"/>
              <w:ind w:left="0" w:firstLine="0"/>
              <w:rPr>
                <w:sz w:val="24"/>
                <w:szCs w:val="24"/>
                <w:lang w:val="en-GB"/>
              </w:rPr>
            </w:pPr>
            <w:r>
              <w:rPr>
                <w:sz w:val="24"/>
                <w:lang w:val="en-GB"/>
              </w:rPr>
              <w:t>7</w:t>
            </w:r>
            <w:r w:rsidRPr="00AD2C5A">
              <w:rPr>
                <w:sz w:val="24"/>
                <w:lang w:val="en-GB"/>
              </w:rPr>
              <w:t xml:space="preserve">.3. The Supplier shall have a right to encrypt the entire tender. In that case the Supplier shall provide the password for the Contracting Authority to decrypt the document containing the tender price before the beginning of the envelope opening procedure (meeting) by </w:t>
            </w:r>
            <w:r>
              <w:rPr>
                <w:sz w:val="24"/>
                <w:lang w:val="en-GB"/>
              </w:rPr>
              <w:t xml:space="preserve">email </w:t>
            </w:r>
            <w:proofErr w:type="spellStart"/>
            <w:proofErr w:type="gramStart"/>
            <w:r>
              <w:rPr>
                <w:bCs/>
                <w:sz w:val="24"/>
                <w:szCs w:val="24"/>
                <w:lang w:eastAsia="lt-LT"/>
              </w:rPr>
              <w:t>jelena.beliakova</w:t>
            </w:r>
            <w:proofErr w:type="spellEnd"/>
            <w:proofErr w:type="gramEnd"/>
            <w:r w:rsidRPr="00163919">
              <w:rPr>
                <w:bCs/>
                <w:sz w:val="24"/>
                <w:szCs w:val="24"/>
                <w:lang w:eastAsia="lt-LT"/>
              </w:rPr>
              <w:t xml:space="preserve"> @vsat.vrm.lt</w:t>
            </w:r>
            <w:r w:rsidRPr="00AD2C5A">
              <w:rPr>
                <w:sz w:val="24"/>
                <w:lang w:val="en-GB"/>
              </w:rPr>
              <w:t xml:space="preserve"> </w:t>
            </w:r>
            <w:r>
              <w:rPr>
                <w:sz w:val="24"/>
                <w:lang w:val="en-GB"/>
              </w:rPr>
              <w:t>T</w:t>
            </w:r>
            <w:r w:rsidRPr="00AD2C5A">
              <w:rPr>
                <w:sz w:val="24"/>
                <w:lang w:val="en-GB"/>
              </w:rPr>
              <w:t>he Supplier must be active and make sure that the submitted password correctly reached the addressee (for instance, by contacting the Contracting Authority by its official telephone line and/or other ways).</w:t>
            </w:r>
          </w:p>
        </w:tc>
      </w:tr>
      <w:tr w:rsidR="002B39FE" w:rsidRPr="001262C5" w14:paraId="527F8124" w14:textId="77777777" w:rsidTr="00D87F01">
        <w:tc>
          <w:tcPr>
            <w:tcW w:w="4969" w:type="dxa"/>
            <w:shd w:val="clear" w:color="auto" w:fill="auto"/>
          </w:tcPr>
          <w:p w14:paraId="011CA96A" w14:textId="77777777" w:rsidR="002B39FE" w:rsidRPr="009512E2" w:rsidRDefault="002B39FE" w:rsidP="00D87F01">
            <w:pPr>
              <w:pStyle w:val="Sraopastraipa"/>
              <w:ind w:left="0" w:firstLine="0"/>
              <w:rPr>
                <w:sz w:val="24"/>
                <w:szCs w:val="24"/>
                <w:lang w:eastAsia="lt-LT"/>
              </w:rPr>
            </w:pPr>
            <w:r w:rsidRPr="009512E2">
              <w:rPr>
                <w:sz w:val="24"/>
                <w:szCs w:val="24"/>
                <w:lang w:eastAsia="lt-LT"/>
              </w:rPr>
              <w:t>7.4.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tc>
        <w:tc>
          <w:tcPr>
            <w:tcW w:w="5062" w:type="dxa"/>
            <w:gridSpan w:val="2"/>
            <w:shd w:val="clear" w:color="auto" w:fill="auto"/>
          </w:tcPr>
          <w:p w14:paraId="439BFE81" w14:textId="77777777" w:rsidR="002B39FE" w:rsidRPr="00905A0A" w:rsidRDefault="002B39FE" w:rsidP="00D87F01">
            <w:pPr>
              <w:pStyle w:val="Sraopastraipa"/>
              <w:ind w:left="0" w:firstLine="0"/>
              <w:rPr>
                <w:sz w:val="24"/>
                <w:szCs w:val="24"/>
                <w:lang w:val="en-GB"/>
              </w:rPr>
            </w:pPr>
            <w:r>
              <w:rPr>
                <w:sz w:val="24"/>
                <w:lang w:val="en-GB"/>
              </w:rPr>
              <w:t>7</w:t>
            </w:r>
            <w:r w:rsidRPr="00905A0A">
              <w:rPr>
                <w:sz w:val="24"/>
                <w:lang w:val="en-GB"/>
              </w:rPr>
              <w:t>.4.</w:t>
            </w:r>
            <w:r>
              <w:rPr>
                <w:sz w:val="24"/>
                <w:lang w:val="en-GB"/>
              </w:rPr>
              <w:t xml:space="preserve"> </w:t>
            </w:r>
            <w:r w:rsidRPr="00905A0A">
              <w:rPr>
                <w:sz w:val="24"/>
                <w:lang w:val="en-GB"/>
              </w:rPr>
              <w:t>In the event the Supplier encrypts the entire tender and fails (through its own fault) to supply the password before the envel</w:t>
            </w:r>
            <w:r>
              <w:rPr>
                <w:sz w:val="24"/>
                <w:lang w:val="en-GB"/>
              </w:rPr>
              <w:t>ope opening procedure (meeting)</w:t>
            </w:r>
            <w:r w:rsidRPr="00905A0A">
              <w:rPr>
                <w:sz w:val="24"/>
                <w:lang w:val="en-GB"/>
              </w:rPr>
              <w:t xml:space="preserve"> or having submitted an incorrect passwo</w:t>
            </w:r>
            <w:r>
              <w:rPr>
                <w:sz w:val="24"/>
                <w:lang w:val="en-GB"/>
              </w:rPr>
              <w:t>rd using which the Contracting A</w:t>
            </w:r>
            <w:r w:rsidRPr="00905A0A">
              <w:rPr>
                <w:sz w:val="24"/>
                <w:lang w:val="en-GB"/>
              </w:rPr>
              <w:t>uthority could not decrypt the tender, the tender shall be considered not submitted and shall not be evaluated. Where in the case referred to above the Supplier has encrypted only the document ind</w:t>
            </w:r>
            <w:r>
              <w:rPr>
                <w:sz w:val="24"/>
                <w:lang w:val="en-GB"/>
              </w:rPr>
              <w:t>icating the price of the tender</w:t>
            </w:r>
            <w:r w:rsidRPr="00905A0A">
              <w:rPr>
                <w:sz w:val="24"/>
                <w:lang w:val="en-GB"/>
              </w:rPr>
              <w:t xml:space="preserve"> and submitted the other documents of the tender not encrypted</w:t>
            </w:r>
            <w:r>
              <w:rPr>
                <w:sz w:val="24"/>
                <w:lang w:val="en-GB"/>
              </w:rPr>
              <w:t>,</w:t>
            </w:r>
            <w:r w:rsidRPr="00905A0A">
              <w:rPr>
                <w:sz w:val="24"/>
                <w:lang w:val="en-GB"/>
              </w:rPr>
              <w:t xml:space="preserve"> the Contracting Authority shall reject the tender of the Supplier as not compliant with the requirements specified in the Procurement documents (the Supplier shall be considered not to have submitted the tender price).</w:t>
            </w:r>
          </w:p>
        </w:tc>
      </w:tr>
      <w:tr w:rsidR="002B39FE" w:rsidRPr="001262C5" w14:paraId="31C46E0C" w14:textId="77777777" w:rsidTr="00D87F01">
        <w:tc>
          <w:tcPr>
            <w:tcW w:w="4969" w:type="dxa"/>
            <w:shd w:val="clear" w:color="auto" w:fill="auto"/>
          </w:tcPr>
          <w:p w14:paraId="008A2510" w14:textId="77777777" w:rsidR="002B39FE" w:rsidRPr="009512E2" w:rsidRDefault="002B39FE" w:rsidP="00D87F01">
            <w:pPr>
              <w:pStyle w:val="Sraopastraipa"/>
              <w:ind w:left="0" w:firstLine="0"/>
              <w:rPr>
                <w:sz w:val="24"/>
                <w:szCs w:val="24"/>
                <w:lang w:val="fi-FI" w:eastAsia="lt-LT"/>
              </w:rPr>
            </w:pPr>
            <w:r w:rsidRPr="009512E2">
              <w:rPr>
                <w:sz w:val="24"/>
                <w:szCs w:val="24"/>
                <w:lang w:val="fi-FI" w:eastAsia="lt-LT"/>
              </w:rPr>
              <w:lastRenderedPageBreak/>
              <w:t xml:space="preserve">7.5. Perkančiosios organizacijos neatmesti pasiūlymai vertinami </w:t>
            </w:r>
            <w:r w:rsidRPr="009512E2">
              <w:rPr>
                <w:b/>
                <w:sz w:val="24"/>
                <w:szCs w:val="24"/>
                <w:lang w:val="fi-FI" w:eastAsia="lt-LT"/>
              </w:rPr>
              <w:t>pagal kainos kriterijų</w:t>
            </w:r>
            <w:r w:rsidRPr="009512E2">
              <w:rPr>
                <w:sz w:val="24"/>
                <w:szCs w:val="24"/>
                <w:lang w:val="fi-FI" w:eastAsia="lt-LT"/>
              </w:rPr>
              <w:t>. Tiekėjas negali pateikti alternatyvių pasiūlymų. Geriausiu pripažintas bus tas pasiūlymas, kuriame bus nurodyta mažiausia kaina.</w:t>
            </w:r>
          </w:p>
        </w:tc>
        <w:tc>
          <w:tcPr>
            <w:tcW w:w="5062" w:type="dxa"/>
            <w:gridSpan w:val="2"/>
            <w:shd w:val="clear" w:color="auto" w:fill="auto"/>
          </w:tcPr>
          <w:p w14:paraId="4EBC8844" w14:textId="77777777" w:rsidR="002B39FE" w:rsidRPr="00905A0A" w:rsidRDefault="002B39FE" w:rsidP="00D87F01">
            <w:pPr>
              <w:pStyle w:val="Sraopastraipa"/>
              <w:ind w:left="0" w:firstLine="0"/>
              <w:rPr>
                <w:sz w:val="24"/>
                <w:szCs w:val="24"/>
                <w:lang w:val="en-GB"/>
              </w:rPr>
            </w:pPr>
            <w:r>
              <w:rPr>
                <w:sz w:val="24"/>
                <w:szCs w:val="24"/>
                <w:lang w:val="en-GB"/>
              </w:rPr>
              <w:t>7</w:t>
            </w:r>
            <w:r w:rsidRPr="00905A0A">
              <w:rPr>
                <w:sz w:val="24"/>
                <w:szCs w:val="24"/>
                <w:lang w:val="en-GB"/>
              </w:rPr>
              <w:t>.5.</w:t>
            </w:r>
            <w:r>
              <w:rPr>
                <w:sz w:val="24"/>
                <w:szCs w:val="24"/>
                <w:lang w:val="en-GB"/>
              </w:rPr>
              <w:t xml:space="preserve"> </w:t>
            </w:r>
            <w:r w:rsidRPr="00905A0A">
              <w:rPr>
                <w:sz w:val="24"/>
                <w:szCs w:val="24"/>
                <w:lang w:val="en-GB"/>
              </w:rPr>
              <w:t>The tenders which have not be</w:t>
            </w:r>
            <w:r>
              <w:rPr>
                <w:sz w:val="24"/>
                <w:szCs w:val="24"/>
                <w:lang w:val="en-GB"/>
              </w:rPr>
              <w:t>en rejected by the Contracting Authority</w:t>
            </w:r>
            <w:r w:rsidRPr="00905A0A">
              <w:rPr>
                <w:sz w:val="24"/>
                <w:szCs w:val="24"/>
                <w:lang w:val="en-GB"/>
              </w:rPr>
              <w:t xml:space="preserve"> shall be evaluated according to the </w:t>
            </w:r>
            <w:r w:rsidRPr="00905A0A">
              <w:rPr>
                <w:b/>
                <w:sz w:val="24"/>
                <w:szCs w:val="24"/>
                <w:lang w:val="en-GB"/>
              </w:rPr>
              <w:t>price criterion</w:t>
            </w:r>
            <w:r w:rsidRPr="00905A0A">
              <w:rPr>
                <w:sz w:val="24"/>
                <w:szCs w:val="24"/>
                <w:lang w:val="en-GB"/>
              </w:rPr>
              <w:t>. The Supplier shall not be allowed to submit any alternative tenders. The winning tender shall be the one offering the lowest price.</w:t>
            </w:r>
          </w:p>
        </w:tc>
      </w:tr>
      <w:tr w:rsidR="002B39FE" w:rsidRPr="001262C5" w14:paraId="57438D6B" w14:textId="77777777" w:rsidTr="00D87F01">
        <w:tc>
          <w:tcPr>
            <w:tcW w:w="4969" w:type="dxa"/>
            <w:shd w:val="clear" w:color="auto" w:fill="auto"/>
          </w:tcPr>
          <w:p w14:paraId="57BEA364" w14:textId="77777777" w:rsidR="002B39FE" w:rsidRPr="001262C5" w:rsidRDefault="002B39FE" w:rsidP="00D87F01">
            <w:pPr>
              <w:pStyle w:val="Sraopastraipa"/>
              <w:ind w:left="0" w:firstLine="0"/>
              <w:rPr>
                <w:sz w:val="24"/>
                <w:szCs w:val="24"/>
                <w:lang w:val="en-GB" w:eastAsia="lt-LT"/>
              </w:rPr>
            </w:pPr>
            <w:r>
              <w:rPr>
                <w:sz w:val="24"/>
                <w:szCs w:val="24"/>
                <w:lang w:val="en-GB" w:eastAsia="lt-LT"/>
              </w:rPr>
              <w:t>7</w:t>
            </w:r>
            <w:r w:rsidRPr="001262C5">
              <w:rPr>
                <w:sz w:val="24"/>
                <w:szCs w:val="24"/>
                <w:lang w:val="en-GB" w:eastAsia="lt-LT"/>
              </w:rPr>
              <w:t xml:space="preserve">.6. </w:t>
            </w:r>
            <w:proofErr w:type="spellStart"/>
            <w:r w:rsidRPr="001262C5">
              <w:rPr>
                <w:sz w:val="24"/>
                <w:szCs w:val="24"/>
                <w:lang w:val="en-GB" w:eastAsia="lt-LT"/>
              </w:rPr>
              <w:t>Pasiūlymas</w:t>
            </w:r>
            <w:proofErr w:type="spellEnd"/>
            <w:r w:rsidRPr="001262C5">
              <w:rPr>
                <w:sz w:val="24"/>
                <w:szCs w:val="24"/>
                <w:lang w:val="en-GB" w:eastAsia="lt-LT"/>
              </w:rPr>
              <w:t xml:space="preserve"> </w:t>
            </w:r>
            <w:proofErr w:type="spellStart"/>
            <w:r w:rsidRPr="001262C5">
              <w:rPr>
                <w:b/>
                <w:sz w:val="24"/>
                <w:szCs w:val="24"/>
                <w:lang w:val="en-GB" w:eastAsia="lt-LT"/>
              </w:rPr>
              <w:t>atmetamas</w:t>
            </w:r>
            <w:proofErr w:type="spellEnd"/>
            <w:r w:rsidRPr="001262C5">
              <w:rPr>
                <w:sz w:val="24"/>
                <w:szCs w:val="24"/>
                <w:lang w:val="en-GB" w:eastAsia="lt-LT"/>
              </w:rPr>
              <w:t xml:space="preserve">, </w:t>
            </w:r>
            <w:proofErr w:type="spellStart"/>
            <w:r w:rsidRPr="001262C5">
              <w:rPr>
                <w:sz w:val="24"/>
                <w:szCs w:val="24"/>
                <w:lang w:val="en-GB" w:eastAsia="lt-LT"/>
              </w:rPr>
              <w:t>jei</w:t>
            </w:r>
            <w:proofErr w:type="spellEnd"/>
            <w:r w:rsidRPr="001262C5">
              <w:rPr>
                <w:sz w:val="24"/>
                <w:szCs w:val="24"/>
                <w:lang w:val="en-GB" w:eastAsia="lt-LT"/>
              </w:rPr>
              <w:t xml:space="preserve">: </w:t>
            </w:r>
          </w:p>
        </w:tc>
        <w:tc>
          <w:tcPr>
            <w:tcW w:w="5062" w:type="dxa"/>
            <w:gridSpan w:val="2"/>
            <w:shd w:val="clear" w:color="auto" w:fill="auto"/>
          </w:tcPr>
          <w:p w14:paraId="478F15C9" w14:textId="77777777" w:rsidR="002B39FE" w:rsidRPr="00905A0A" w:rsidRDefault="002B39FE" w:rsidP="00D87F01">
            <w:pPr>
              <w:pStyle w:val="Sraopastraipa"/>
              <w:ind w:left="0" w:firstLine="0"/>
              <w:rPr>
                <w:b/>
                <w:sz w:val="24"/>
                <w:szCs w:val="24"/>
                <w:lang w:val="en-GB"/>
              </w:rPr>
            </w:pPr>
            <w:r>
              <w:rPr>
                <w:sz w:val="24"/>
                <w:szCs w:val="24"/>
                <w:lang w:val="en-GB"/>
              </w:rPr>
              <w:t>7</w:t>
            </w:r>
            <w:r w:rsidRPr="00404892">
              <w:rPr>
                <w:sz w:val="24"/>
                <w:szCs w:val="24"/>
                <w:lang w:val="en-GB"/>
              </w:rPr>
              <w:t>.6. The tender</w:t>
            </w:r>
            <w:r w:rsidRPr="00905A0A">
              <w:rPr>
                <w:b/>
                <w:sz w:val="24"/>
                <w:szCs w:val="24"/>
                <w:lang w:val="en-GB"/>
              </w:rPr>
              <w:t xml:space="preserve"> shall be rejected</w:t>
            </w:r>
            <w:r w:rsidRPr="00404892">
              <w:rPr>
                <w:sz w:val="24"/>
                <w:szCs w:val="24"/>
                <w:lang w:val="en-GB"/>
              </w:rPr>
              <w:t xml:space="preserve">, if: </w:t>
            </w:r>
          </w:p>
        </w:tc>
      </w:tr>
      <w:tr w:rsidR="002B39FE" w:rsidRPr="001262C5" w14:paraId="578B1B3D" w14:textId="77777777" w:rsidTr="00D87F01">
        <w:tc>
          <w:tcPr>
            <w:tcW w:w="4969" w:type="dxa"/>
            <w:shd w:val="clear" w:color="auto" w:fill="auto"/>
          </w:tcPr>
          <w:p w14:paraId="55953410" w14:textId="77777777" w:rsidR="002B39FE" w:rsidRPr="009512E2" w:rsidRDefault="002B39FE" w:rsidP="00D87F01">
            <w:pPr>
              <w:pStyle w:val="Sraopastraipa"/>
              <w:ind w:left="0" w:firstLine="0"/>
              <w:rPr>
                <w:sz w:val="24"/>
                <w:szCs w:val="24"/>
                <w:lang w:val="fi-FI" w:eastAsia="lt-LT"/>
              </w:rPr>
            </w:pPr>
            <w:r w:rsidRPr="009512E2">
              <w:rPr>
                <w:sz w:val="24"/>
                <w:szCs w:val="24"/>
                <w:lang w:val="fi-FI" w:eastAsia="lt-LT"/>
              </w:rPr>
              <w:t>1) neatitiko šiuose pirkimo dokumentuose nustatytų reikalavimų;</w:t>
            </w:r>
          </w:p>
        </w:tc>
        <w:tc>
          <w:tcPr>
            <w:tcW w:w="5062" w:type="dxa"/>
            <w:gridSpan w:val="2"/>
            <w:shd w:val="clear" w:color="auto" w:fill="auto"/>
          </w:tcPr>
          <w:p w14:paraId="57FB1CC2" w14:textId="77777777" w:rsidR="002B39FE" w:rsidRPr="00905A0A" w:rsidRDefault="002B39FE" w:rsidP="00D87F01">
            <w:pPr>
              <w:pStyle w:val="Sraopastraipa"/>
              <w:ind w:left="0" w:firstLine="0"/>
              <w:rPr>
                <w:sz w:val="24"/>
                <w:szCs w:val="24"/>
                <w:lang w:val="en-GB"/>
              </w:rPr>
            </w:pPr>
            <w:r w:rsidRPr="00905A0A">
              <w:rPr>
                <w:sz w:val="24"/>
                <w:lang w:val="en-GB"/>
              </w:rPr>
              <w:t>1)</w:t>
            </w:r>
            <w:r>
              <w:rPr>
                <w:sz w:val="24"/>
                <w:lang w:val="en-GB"/>
              </w:rPr>
              <w:t xml:space="preserve"> </w:t>
            </w:r>
            <w:r w:rsidRPr="00905A0A">
              <w:rPr>
                <w:sz w:val="24"/>
                <w:lang w:val="en-GB"/>
              </w:rPr>
              <w:t>the tender fails to meet the requirements established in the present Procurement documents;</w:t>
            </w:r>
          </w:p>
        </w:tc>
      </w:tr>
      <w:tr w:rsidR="002B39FE" w:rsidRPr="001262C5" w14:paraId="0E473518" w14:textId="77777777" w:rsidTr="00D87F01">
        <w:tc>
          <w:tcPr>
            <w:tcW w:w="4969" w:type="dxa"/>
            <w:shd w:val="clear" w:color="auto" w:fill="auto"/>
          </w:tcPr>
          <w:p w14:paraId="0EA0C80F"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2) tiekėjas per perkančiosios organizacijos nustatytą terminą nepatikslino, nepapildė ar nepateikė neišsamių pirkimo dokumentuose nurodytų kartu su pasiūlymu teikiamų dokumentų; </w:t>
            </w:r>
          </w:p>
        </w:tc>
        <w:tc>
          <w:tcPr>
            <w:tcW w:w="5062" w:type="dxa"/>
            <w:gridSpan w:val="2"/>
            <w:shd w:val="clear" w:color="auto" w:fill="auto"/>
          </w:tcPr>
          <w:p w14:paraId="49279335" w14:textId="77777777" w:rsidR="002B39FE" w:rsidRPr="00905A0A" w:rsidRDefault="002B39FE" w:rsidP="00D87F01">
            <w:pPr>
              <w:pStyle w:val="Sraopastraipa"/>
              <w:ind w:left="0" w:firstLine="0"/>
              <w:rPr>
                <w:sz w:val="24"/>
                <w:szCs w:val="24"/>
                <w:lang w:val="en-GB"/>
              </w:rPr>
            </w:pPr>
            <w:r w:rsidRPr="00905A0A">
              <w:rPr>
                <w:sz w:val="24"/>
                <w:lang w:val="en-GB"/>
              </w:rPr>
              <w:t>2) the Supplier fails, within the term specified by the Contracti</w:t>
            </w:r>
            <w:r>
              <w:rPr>
                <w:sz w:val="24"/>
                <w:lang w:val="en-GB"/>
              </w:rPr>
              <w:t>ng Authority, to specify</w:t>
            </w:r>
            <w:r w:rsidRPr="00905A0A">
              <w:rPr>
                <w:sz w:val="24"/>
                <w:lang w:val="en-GB"/>
              </w:rPr>
              <w:t xml:space="preserve"> or supplement, or did not submit the documents indicted in the Procurement documents to be submitted in connection with the tender; </w:t>
            </w:r>
          </w:p>
        </w:tc>
      </w:tr>
      <w:tr w:rsidR="002B39FE" w:rsidRPr="001262C5" w14:paraId="2A687E2E" w14:textId="77777777" w:rsidTr="00D87F01">
        <w:tc>
          <w:tcPr>
            <w:tcW w:w="4969" w:type="dxa"/>
            <w:shd w:val="clear" w:color="auto" w:fill="auto"/>
          </w:tcPr>
          <w:p w14:paraId="5CCC8F37"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3) tiekėjas per perkančiosios organizacijos nurodytą terminą neištaisė pasiūlyme nurodytų aritmetinių klaidų ir (ar) nepaaiškino pasiūlymo; </w:t>
            </w:r>
          </w:p>
        </w:tc>
        <w:tc>
          <w:tcPr>
            <w:tcW w:w="5062" w:type="dxa"/>
            <w:gridSpan w:val="2"/>
            <w:shd w:val="clear" w:color="auto" w:fill="auto"/>
          </w:tcPr>
          <w:p w14:paraId="2E9F2558" w14:textId="77777777" w:rsidR="002B39FE" w:rsidRPr="00905A0A" w:rsidRDefault="002B39FE" w:rsidP="00D87F01">
            <w:pPr>
              <w:pStyle w:val="Sraopastraipa"/>
              <w:ind w:left="0" w:firstLine="0"/>
              <w:rPr>
                <w:sz w:val="24"/>
                <w:szCs w:val="24"/>
                <w:lang w:val="en-GB"/>
              </w:rPr>
            </w:pPr>
            <w:r w:rsidRPr="00905A0A">
              <w:rPr>
                <w:sz w:val="24"/>
                <w:lang w:val="en-GB"/>
              </w:rPr>
              <w:t xml:space="preserve">3) the Supplier failed, within the term specified by the Contracting Authority, to correct arithmetic </w:t>
            </w:r>
            <w:r>
              <w:rPr>
                <w:sz w:val="24"/>
                <w:lang w:val="en-GB"/>
              </w:rPr>
              <w:t>mistakes</w:t>
            </w:r>
            <w:r w:rsidRPr="00905A0A">
              <w:rPr>
                <w:sz w:val="24"/>
                <w:lang w:val="en-GB"/>
              </w:rPr>
              <w:t xml:space="preserve"> and/or did not explain its tender; </w:t>
            </w:r>
          </w:p>
        </w:tc>
      </w:tr>
      <w:tr w:rsidR="002B39FE" w:rsidRPr="001262C5" w14:paraId="4B3072C4" w14:textId="77777777" w:rsidTr="00D87F01">
        <w:tc>
          <w:tcPr>
            <w:tcW w:w="4969" w:type="dxa"/>
            <w:shd w:val="clear" w:color="auto" w:fill="auto"/>
          </w:tcPr>
          <w:p w14:paraId="05BD830E"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4) pasiūlyme nurodyta kaina yra neįprastai maža ir dalyvis perkančiosios organizacijos prašymu per nurodytą terminą nepateikė kainos sudėtinių dalių ir skaičiavimų pagrindimo arba kitaip nepagrindė neįprastai mažos pasiūlymo kainos; </w:t>
            </w:r>
          </w:p>
        </w:tc>
        <w:tc>
          <w:tcPr>
            <w:tcW w:w="5062" w:type="dxa"/>
            <w:gridSpan w:val="2"/>
            <w:shd w:val="clear" w:color="auto" w:fill="auto"/>
          </w:tcPr>
          <w:p w14:paraId="5259697B" w14:textId="77777777" w:rsidR="002B39FE" w:rsidRPr="00905A0A" w:rsidRDefault="002B39FE" w:rsidP="00D87F01">
            <w:pPr>
              <w:pStyle w:val="Sraopastraipa"/>
              <w:ind w:left="0" w:firstLine="0"/>
              <w:rPr>
                <w:sz w:val="24"/>
                <w:szCs w:val="24"/>
                <w:lang w:val="en-GB"/>
              </w:rPr>
            </w:pPr>
            <w:r w:rsidRPr="00905A0A">
              <w:rPr>
                <w:sz w:val="24"/>
                <w:lang w:val="en-GB"/>
              </w:rPr>
              <w:t xml:space="preserve">4) the price indicated </w:t>
            </w:r>
            <w:r>
              <w:rPr>
                <w:sz w:val="24"/>
                <w:lang w:val="en-GB"/>
              </w:rPr>
              <w:t>in the tender is abnormally low</w:t>
            </w:r>
            <w:r w:rsidRPr="00905A0A">
              <w:rPr>
                <w:sz w:val="24"/>
                <w:lang w:val="en-GB"/>
              </w:rPr>
              <w:t xml:space="preserve"> and the participant, upon a req</w:t>
            </w:r>
            <w:r>
              <w:rPr>
                <w:sz w:val="24"/>
                <w:lang w:val="en-GB"/>
              </w:rPr>
              <w:t>uest of the Contracting A</w:t>
            </w:r>
            <w:r w:rsidRPr="00905A0A">
              <w:rPr>
                <w:sz w:val="24"/>
                <w:lang w:val="en-GB"/>
              </w:rPr>
              <w:t>uthority, failed to justify the abnormally low price of the tender within the ter</w:t>
            </w:r>
            <w:r>
              <w:rPr>
                <w:sz w:val="24"/>
                <w:lang w:val="en-GB"/>
              </w:rPr>
              <w:t>m specified by the Contracting Authority</w:t>
            </w:r>
            <w:r w:rsidRPr="00905A0A">
              <w:rPr>
                <w:sz w:val="24"/>
                <w:lang w:val="en-GB"/>
              </w:rPr>
              <w:t xml:space="preserve"> and provide a justification for the components of the price; </w:t>
            </w:r>
          </w:p>
        </w:tc>
      </w:tr>
      <w:tr w:rsidR="002B39FE" w:rsidRPr="001262C5" w14:paraId="17FFFD6A" w14:textId="77777777" w:rsidTr="00D87F01">
        <w:tc>
          <w:tcPr>
            <w:tcW w:w="4969" w:type="dxa"/>
            <w:shd w:val="clear" w:color="auto" w:fill="auto"/>
          </w:tcPr>
          <w:p w14:paraId="1CAFB64D" w14:textId="77777777" w:rsidR="002B39FE" w:rsidRPr="009512E2" w:rsidRDefault="002B39FE" w:rsidP="00D87F01">
            <w:pPr>
              <w:pStyle w:val="Sraopastraipa"/>
              <w:ind w:left="0" w:firstLine="0"/>
              <w:rPr>
                <w:sz w:val="24"/>
                <w:szCs w:val="24"/>
                <w:lang w:eastAsia="lt-LT"/>
              </w:rPr>
            </w:pPr>
            <w:r w:rsidRPr="009512E2">
              <w:rPr>
                <w:sz w:val="24"/>
                <w:szCs w:val="24"/>
                <w:lang w:eastAsia="lt-LT"/>
              </w:rPr>
              <w:t xml:space="preserve">5) pasiūlyme nurodyta kaina per didelė ir perkančiajai organizacijai nepriimtina; </w:t>
            </w:r>
          </w:p>
        </w:tc>
        <w:tc>
          <w:tcPr>
            <w:tcW w:w="5062" w:type="dxa"/>
            <w:gridSpan w:val="2"/>
            <w:shd w:val="clear" w:color="auto" w:fill="auto"/>
          </w:tcPr>
          <w:p w14:paraId="1BF16D6F" w14:textId="77777777" w:rsidR="002B39FE" w:rsidRPr="00905A0A" w:rsidRDefault="002B39FE" w:rsidP="00D87F01">
            <w:pPr>
              <w:pStyle w:val="Sraopastraipa"/>
              <w:ind w:left="0" w:firstLine="0"/>
              <w:rPr>
                <w:sz w:val="24"/>
                <w:szCs w:val="24"/>
                <w:lang w:val="en-GB"/>
              </w:rPr>
            </w:pPr>
            <w:r w:rsidRPr="00905A0A">
              <w:rPr>
                <w:sz w:val="24"/>
                <w:lang w:val="en-GB"/>
              </w:rPr>
              <w:t xml:space="preserve">5) the price offered is </w:t>
            </w:r>
            <w:r>
              <w:rPr>
                <w:sz w:val="24"/>
                <w:lang w:val="en-GB"/>
              </w:rPr>
              <w:t xml:space="preserve">too high </w:t>
            </w:r>
            <w:r w:rsidRPr="00905A0A">
              <w:rPr>
                <w:sz w:val="24"/>
                <w:lang w:val="en-GB"/>
              </w:rPr>
              <w:t>and is not</w:t>
            </w:r>
            <w:r>
              <w:rPr>
                <w:sz w:val="24"/>
                <w:lang w:val="en-GB"/>
              </w:rPr>
              <w:t xml:space="preserve"> acceptable to the Contracting A</w:t>
            </w:r>
            <w:r w:rsidRPr="00905A0A">
              <w:rPr>
                <w:sz w:val="24"/>
                <w:lang w:val="en-GB"/>
              </w:rPr>
              <w:t xml:space="preserve">uthority; </w:t>
            </w:r>
          </w:p>
        </w:tc>
      </w:tr>
      <w:tr w:rsidR="002B39FE" w:rsidRPr="001262C5" w14:paraId="32D52525" w14:textId="77777777" w:rsidTr="00D87F01">
        <w:tc>
          <w:tcPr>
            <w:tcW w:w="4969" w:type="dxa"/>
            <w:shd w:val="clear" w:color="auto" w:fill="auto"/>
          </w:tcPr>
          <w:p w14:paraId="52A986ED" w14:textId="77777777" w:rsidR="002B39FE" w:rsidRPr="009B1D8E" w:rsidRDefault="002B39FE" w:rsidP="00D87F01">
            <w:pPr>
              <w:pStyle w:val="Sraopastraipa"/>
              <w:ind w:left="0" w:firstLine="0"/>
              <w:rPr>
                <w:sz w:val="24"/>
                <w:szCs w:val="24"/>
                <w:lang w:eastAsia="lt-LT"/>
              </w:rPr>
            </w:pPr>
            <w:r w:rsidRPr="009B1D8E">
              <w:rPr>
                <w:sz w:val="24"/>
                <w:szCs w:val="24"/>
                <w:lang w:eastAsia="lt-LT"/>
              </w:rPr>
              <w:t>6) teikėjas apie nustatytų reikalavimų atitikimą yra pateikęs melagingą informaciją, kurią perkančioji organizacija gali įrodyti bet kokiomis teisėtomis priemonėmis ir kt.)</w:t>
            </w:r>
          </w:p>
        </w:tc>
        <w:tc>
          <w:tcPr>
            <w:tcW w:w="5062" w:type="dxa"/>
            <w:gridSpan w:val="2"/>
            <w:shd w:val="clear" w:color="auto" w:fill="auto"/>
          </w:tcPr>
          <w:p w14:paraId="4CAA0D82" w14:textId="77777777" w:rsidR="002B39FE" w:rsidRPr="00905A0A" w:rsidRDefault="002B39FE" w:rsidP="00D87F01">
            <w:pPr>
              <w:pStyle w:val="Sraopastraipa"/>
              <w:ind w:left="0" w:firstLine="0"/>
              <w:rPr>
                <w:sz w:val="24"/>
                <w:szCs w:val="24"/>
                <w:lang w:val="en-GB"/>
              </w:rPr>
            </w:pPr>
            <w:r w:rsidRPr="00905A0A">
              <w:rPr>
                <w:sz w:val="24"/>
                <w:lang w:val="en-GB"/>
              </w:rPr>
              <w:t>6) the Supplier has submitted fals</w:t>
            </w:r>
            <w:r>
              <w:rPr>
                <w:sz w:val="24"/>
                <w:lang w:val="en-GB"/>
              </w:rPr>
              <w:t>e</w:t>
            </w:r>
            <w:r w:rsidRPr="00905A0A">
              <w:rPr>
                <w:sz w:val="24"/>
                <w:lang w:val="en-GB"/>
              </w:rPr>
              <w:t xml:space="preserve"> information on its compliance wi</w:t>
            </w:r>
            <w:r>
              <w:rPr>
                <w:sz w:val="24"/>
                <w:lang w:val="en-GB"/>
              </w:rPr>
              <w:t>th the established requirements</w:t>
            </w:r>
            <w:r w:rsidRPr="00905A0A">
              <w:rPr>
                <w:sz w:val="24"/>
                <w:lang w:val="en-GB"/>
              </w:rPr>
              <w:t xml:space="preserve"> and the Contracting Authority may prove that by any legal means, etc.</w:t>
            </w:r>
          </w:p>
        </w:tc>
      </w:tr>
      <w:tr w:rsidR="002B39FE" w:rsidRPr="001262C5" w14:paraId="23274863" w14:textId="77777777" w:rsidTr="00D87F01">
        <w:tc>
          <w:tcPr>
            <w:tcW w:w="4969" w:type="dxa"/>
            <w:shd w:val="clear" w:color="auto" w:fill="auto"/>
          </w:tcPr>
          <w:p w14:paraId="35FECC04" w14:textId="77777777" w:rsidR="002B39FE" w:rsidRPr="001262C5" w:rsidRDefault="002B39FE" w:rsidP="00D87F01">
            <w:pPr>
              <w:pStyle w:val="Sraopastraipa"/>
              <w:ind w:left="0" w:firstLine="0"/>
              <w:rPr>
                <w:sz w:val="24"/>
                <w:szCs w:val="24"/>
                <w:lang w:val="en-GB" w:eastAsia="lt-LT"/>
              </w:rPr>
            </w:pPr>
            <w:r>
              <w:rPr>
                <w:b/>
                <w:bCs/>
                <w:sz w:val="24"/>
                <w:szCs w:val="24"/>
                <w:lang w:val="en-GB"/>
              </w:rPr>
              <w:t>8</w:t>
            </w:r>
            <w:r w:rsidRPr="001262C5">
              <w:rPr>
                <w:b/>
                <w:bCs/>
                <w:sz w:val="24"/>
                <w:szCs w:val="24"/>
                <w:lang w:val="en-GB"/>
              </w:rPr>
              <w:t xml:space="preserve">. </w:t>
            </w:r>
            <w:proofErr w:type="spellStart"/>
            <w:r w:rsidRPr="001262C5">
              <w:rPr>
                <w:b/>
                <w:bCs/>
                <w:sz w:val="24"/>
                <w:szCs w:val="24"/>
                <w:lang w:val="en-GB"/>
              </w:rPr>
              <w:t>Pirkimo</w:t>
            </w:r>
            <w:proofErr w:type="spellEnd"/>
            <w:r w:rsidRPr="001262C5">
              <w:rPr>
                <w:b/>
                <w:bCs/>
                <w:sz w:val="24"/>
                <w:szCs w:val="24"/>
                <w:lang w:val="en-GB"/>
              </w:rPr>
              <w:t xml:space="preserve"> </w:t>
            </w:r>
            <w:proofErr w:type="spellStart"/>
            <w:r w:rsidRPr="001262C5">
              <w:rPr>
                <w:b/>
                <w:bCs/>
                <w:sz w:val="24"/>
                <w:szCs w:val="24"/>
                <w:lang w:val="en-GB"/>
              </w:rPr>
              <w:t>sutarties</w:t>
            </w:r>
            <w:proofErr w:type="spellEnd"/>
            <w:r w:rsidRPr="001262C5">
              <w:rPr>
                <w:b/>
                <w:bCs/>
                <w:sz w:val="24"/>
                <w:szCs w:val="24"/>
                <w:lang w:val="en-GB"/>
              </w:rPr>
              <w:t xml:space="preserve"> </w:t>
            </w:r>
            <w:proofErr w:type="spellStart"/>
            <w:r w:rsidRPr="001262C5">
              <w:rPr>
                <w:b/>
                <w:bCs/>
                <w:sz w:val="24"/>
                <w:szCs w:val="24"/>
                <w:lang w:val="en-GB"/>
              </w:rPr>
              <w:t>sąlygos</w:t>
            </w:r>
            <w:proofErr w:type="spellEnd"/>
          </w:p>
        </w:tc>
        <w:tc>
          <w:tcPr>
            <w:tcW w:w="5062" w:type="dxa"/>
            <w:gridSpan w:val="2"/>
            <w:shd w:val="clear" w:color="auto" w:fill="auto"/>
          </w:tcPr>
          <w:p w14:paraId="0AE58B8D" w14:textId="77777777" w:rsidR="002B39FE" w:rsidRPr="00905A0A" w:rsidRDefault="002B39FE" w:rsidP="00D87F01">
            <w:pPr>
              <w:pStyle w:val="Sraopastraipa"/>
              <w:ind w:left="0" w:firstLine="0"/>
              <w:rPr>
                <w:sz w:val="24"/>
                <w:szCs w:val="24"/>
                <w:lang w:val="en-GB"/>
              </w:rPr>
            </w:pPr>
            <w:r>
              <w:rPr>
                <w:b/>
                <w:sz w:val="24"/>
                <w:lang w:val="en-GB"/>
              </w:rPr>
              <w:t xml:space="preserve">8. </w:t>
            </w:r>
            <w:r w:rsidRPr="00905A0A">
              <w:rPr>
                <w:b/>
                <w:sz w:val="24"/>
                <w:lang w:val="en-GB"/>
              </w:rPr>
              <w:t>Terms and conditions of the Procurement contract</w:t>
            </w:r>
          </w:p>
        </w:tc>
      </w:tr>
      <w:tr w:rsidR="002B39FE" w:rsidRPr="001262C5" w14:paraId="2DDB677B" w14:textId="77777777" w:rsidTr="00D87F01">
        <w:tc>
          <w:tcPr>
            <w:tcW w:w="4969" w:type="dxa"/>
            <w:tcBorders>
              <w:bottom w:val="single" w:sz="4" w:space="0" w:color="auto"/>
            </w:tcBorders>
            <w:shd w:val="clear" w:color="auto" w:fill="auto"/>
          </w:tcPr>
          <w:p w14:paraId="3510BF3A" w14:textId="77777777" w:rsidR="002B39FE" w:rsidRPr="009512E2" w:rsidRDefault="002B39FE" w:rsidP="00D87F01">
            <w:pPr>
              <w:pStyle w:val="Sraopastraipa"/>
              <w:ind w:left="0" w:firstLine="0"/>
              <w:rPr>
                <w:sz w:val="24"/>
                <w:szCs w:val="24"/>
                <w:lang w:eastAsia="lt-LT"/>
              </w:rPr>
            </w:pPr>
            <w:r w:rsidRPr="009512E2">
              <w:rPr>
                <w:sz w:val="24"/>
                <w:szCs w:val="24"/>
                <w:lang w:eastAsia="lt-LT"/>
              </w:rPr>
              <w:t>8.1. Su dalyviu, kurio pasiūlymas pirkimo dokumentų ir teisės aktų nustatyta tvarka bus pripažintas laimėjusiu, bus sudaroma rašytinė sutartis pagal PD 3 priede pateiktą sutarties projektą.</w:t>
            </w:r>
          </w:p>
        </w:tc>
        <w:tc>
          <w:tcPr>
            <w:tcW w:w="5062" w:type="dxa"/>
            <w:gridSpan w:val="2"/>
            <w:tcBorders>
              <w:bottom w:val="single" w:sz="4" w:space="0" w:color="auto"/>
            </w:tcBorders>
            <w:shd w:val="clear" w:color="auto" w:fill="auto"/>
          </w:tcPr>
          <w:p w14:paraId="5E84F5ED" w14:textId="77777777" w:rsidR="002B39FE" w:rsidRPr="00905A0A" w:rsidRDefault="002B39FE" w:rsidP="00D87F01">
            <w:pPr>
              <w:pStyle w:val="Sraopastraipa"/>
              <w:ind w:left="0" w:firstLine="0"/>
              <w:rPr>
                <w:sz w:val="24"/>
                <w:szCs w:val="24"/>
                <w:lang w:val="en-GB"/>
              </w:rPr>
            </w:pPr>
            <w:r>
              <w:rPr>
                <w:sz w:val="24"/>
                <w:lang w:val="en-GB"/>
              </w:rPr>
              <w:t>8</w:t>
            </w:r>
            <w:r w:rsidRPr="00905A0A">
              <w:rPr>
                <w:sz w:val="24"/>
                <w:lang w:val="en-GB"/>
              </w:rPr>
              <w:t>.1.</w:t>
            </w:r>
            <w:r>
              <w:rPr>
                <w:sz w:val="24"/>
                <w:lang w:val="en-GB"/>
              </w:rPr>
              <w:t xml:space="preserve"> </w:t>
            </w:r>
            <w:r w:rsidRPr="00905A0A">
              <w:rPr>
                <w:sz w:val="24"/>
                <w:lang w:val="en-GB"/>
              </w:rPr>
              <w:t>A written contract based on the draft contract provided in Annex 3 of the PD shall be concluded with the Supplier whose tender is recognised to be the winning tender in the manner set forth in the procurement documents and the relevant legal acts.</w:t>
            </w:r>
          </w:p>
        </w:tc>
      </w:tr>
      <w:tr w:rsidR="002B39FE" w:rsidRPr="001262C5" w14:paraId="156D4D68" w14:textId="77777777" w:rsidTr="00D87F01">
        <w:tc>
          <w:tcPr>
            <w:tcW w:w="4969" w:type="dxa"/>
            <w:tcBorders>
              <w:bottom w:val="single" w:sz="4" w:space="0" w:color="auto"/>
            </w:tcBorders>
            <w:shd w:val="clear" w:color="auto" w:fill="auto"/>
          </w:tcPr>
          <w:p w14:paraId="551DA01D" w14:textId="77777777" w:rsidR="002B39FE" w:rsidRPr="009512E2" w:rsidRDefault="002B39FE" w:rsidP="00D87F01">
            <w:pPr>
              <w:pStyle w:val="Sraopastraipa"/>
              <w:ind w:left="0" w:firstLine="0"/>
              <w:rPr>
                <w:sz w:val="24"/>
                <w:szCs w:val="24"/>
                <w:lang w:eastAsia="lt-LT"/>
              </w:rPr>
            </w:pPr>
            <w:r w:rsidRPr="009512E2">
              <w:rPr>
                <w:sz w:val="24"/>
                <w:szCs w:val="24"/>
                <w:lang w:eastAsia="lt-LT"/>
              </w:rPr>
              <w:t>8.2. Perkančioji organizacija bet kuriuo metu iki pirkimo sutarties sudarymo turi teisę nutraukti pirkimo procedūras, jeigu atsirado aplinkybių, kurių nebuvo galima numatyti.</w:t>
            </w:r>
          </w:p>
        </w:tc>
        <w:tc>
          <w:tcPr>
            <w:tcW w:w="5062" w:type="dxa"/>
            <w:gridSpan w:val="2"/>
            <w:tcBorders>
              <w:bottom w:val="single" w:sz="4" w:space="0" w:color="auto"/>
            </w:tcBorders>
            <w:shd w:val="clear" w:color="auto" w:fill="auto"/>
          </w:tcPr>
          <w:p w14:paraId="6C946ED8" w14:textId="77777777" w:rsidR="002B39FE" w:rsidRPr="00905A0A" w:rsidRDefault="002B39FE" w:rsidP="00D87F01">
            <w:pPr>
              <w:pStyle w:val="Sraopastraipa"/>
              <w:ind w:left="0" w:firstLine="0"/>
              <w:rPr>
                <w:sz w:val="24"/>
                <w:szCs w:val="24"/>
                <w:lang w:val="en-GB"/>
              </w:rPr>
            </w:pPr>
            <w:r>
              <w:rPr>
                <w:sz w:val="24"/>
                <w:lang w:val="en-GB"/>
              </w:rPr>
              <w:t>8</w:t>
            </w:r>
            <w:r w:rsidRPr="00905A0A">
              <w:rPr>
                <w:sz w:val="24"/>
                <w:lang w:val="en-GB"/>
              </w:rPr>
              <w:t>.2.</w:t>
            </w:r>
            <w:r>
              <w:rPr>
                <w:sz w:val="24"/>
                <w:lang w:val="en-GB"/>
              </w:rPr>
              <w:t xml:space="preserve"> The Contracting Authority shall have a right</w:t>
            </w:r>
            <w:r w:rsidRPr="00905A0A">
              <w:rPr>
                <w:sz w:val="24"/>
                <w:lang w:val="en-GB"/>
              </w:rPr>
              <w:t xml:space="preserve"> to terminate the procurement procedures at any time pending </w:t>
            </w:r>
            <w:r>
              <w:rPr>
                <w:sz w:val="24"/>
                <w:lang w:val="en-GB"/>
              </w:rPr>
              <w:t>the conclusion of the contract</w:t>
            </w:r>
            <w:r w:rsidRPr="00905A0A">
              <w:rPr>
                <w:sz w:val="24"/>
                <w:lang w:val="en-GB"/>
              </w:rPr>
              <w:t xml:space="preserve"> in case any circumstances emerged that could not be initially foreseen.</w:t>
            </w:r>
            <w:r>
              <w:rPr>
                <w:sz w:val="24"/>
                <w:lang w:val="en-GB"/>
              </w:rPr>
              <w:t xml:space="preserve"> </w:t>
            </w:r>
          </w:p>
        </w:tc>
      </w:tr>
      <w:tr w:rsidR="002B39FE" w:rsidRPr="001262C5" w14:paraId="1F1B8689" w14:textId="77777777" w:rsidTr="00D87F01">
        <w:tc>
          <w:tcPr>
            <w:tcW w:w="4969" w:type="dxa"/>
            <w:tcBorders>
              <w:top w:val="single" w:sz="4" w:space="0" w:color="auto"/>
              <w:left w:val="nil"/>
              <w:bottom w:val="nil"/>
              <w:right w:val="nil"/>
            </w:tcBorders>
            <w:shd w:val="clear" w:color="auto" w:fill="auto"/>
          </w:tcPr>
          <w:p w14:paraId="1D3F48DA" w14:textId="77777777" w:rsidR="002B39FE" w:rsidRDefault="002B39FE" w:rsidP="00D87F01">
            <w:pPr>
              <w:pStyle w:val="Sraopastraipa"/>
              <w:rPr>
                <w:szCs w:val="24"/>
                <w:lang w:val="en-GB" w:eastAsia="lt-LT"/>
              </w:rPr>
            </w:pPr>
          </w:p>
          <w:p w14:paraId="1FDAA445" w14:textId="77777777" w:rsidR="002B39FE" w:rsidRDefault="002B39FE" w:rsidP="00D87F01">
            <w:pPr>
              <w:pStyle w:val="Sraopastraipa"/>
              <w:rPr>
                <w:szCs w:val="24"/>
                <w:lang w:val="en-GB" w:eastAsia="lt-LT"/>
              </w:rPr>
            </w:pPr>
          </w:p>
          <w:p w14:paraId="21DCB313" w14:textId="77777777" w:rsidR="002B39FE" w:rsidRPr="00BD6774" w:rsidRDefault="002B39FE" w:rsidP="00D87F01">
            <w:pPr>
              <w:rPr>
                <w:szCs w:val="24"/>
                <w:lang w:val="en-GB" w:eastAsia="lt-LT"/>
              </w:rPr>
            </w:pPr>
            <w:r w:rsidRPr="00BD6774">
              <w:rPr>
                <w:szCs w:val="24"/>
                <w:lang w:val="en-GB" w:eastAsia="lt-LT"/>
              </w:rPr>
              <w:t xml:space="preserve">Viešųjų pirkimų </w:t>
            </w:r>
            <w:proofErr w:type="spellStart"/>
            <w:r w:rsidRPr="00BD6774">
              <w:rPr>
                <w:szCs w:val="24"/>
                <w:lang w:val="en-GB" w:eastAsia="lt-LT"/>
              </w:rPr>
              <w:t>skyriaus</w:t>
            </w:r>
            <w:proofErr w:type="spellEnd"/>
            <w:r w:rsidRPr="00BD6774">
              <w:rPr>
                <w:szCs w:val="24"/>
                <w:lang w:val="en-GB" w:eastAsia="lt-LT"/>
              </w:rPr>
              <w:t xml:space="preserve"> </w:t>
            </w:r>
            <w:proofErr w:type="spellStart"/>
            <w:r w:rsidRPr="00BD6774">
              <w:rPr>
                <w:szCs w:val="24"/>
                <w:lang w:val="en-GB" w:eastAsia="lt-LT"/>
              </w:rPr>
              <w:t>vedėja</w:t>
            </w:r>
            <w:proofErr w:type="spellEnd"/>
          </w:p>
          <w:p w14:paraId="2ACEA8BC" w14:textId="77777777" w:rsidR="002B39FE" w:rsidRPr="00BD6774" w:rsidRDefault="002B39FE" w:rsidP="00D87F01">
            <w:pPr>
              <w:rPr>
                <w:szCs w:val="24"/>
                <w:lang w:val="en-GB" w:eastAsia="lt-LT"/>
              </w:rPr>
            </w:pPr>
            <w:r w:rsidRPr="00BD6774">
              <w:rPr>
                <w:szCs w:val="24"/>
                <w:lang w:val="en-GB" w:eastAsia="lt-LT"/>
              </w:rPr>
              <w:tab/>
              <w:t xml:space="preserve">                 </w:t>
            </w:r>
          </w:p>
          <w:p w14:paraId="552BFD0D" w14:textId="77777777" w:rsidR="002B39FE" w:rsidRPr="00BD6774" w:rsidRDefault="002B39FE" w:rsidP="00D87F01">
            <w:pPr>
              <w:rPr>
                <w:szCs w:val="24"/>
                <w:lang w:val="en-GB" w:eastAsia="lt-LT"/>
              </w:rPr>
            </w:pPr>
            <w:r w:rsidRPr="00BD6774">
              <w:rPr>
                <w:szCs w:val="24"/>
                <w:lang w:val="en-GB" w:eastAsia="lt-LT"/>
              </w:rPr>
              <w:t>Eg</w:t>
            </w:r>
            <w:r>
              <w:rPr>
                <w:szCs w:val="24"/>
                <w:lang w:val="en-GB" w:eastAsia="lt-LT"/>
              </w:rPr>
              <w:t>lė Maigienė</w:t>
            </w:r>
          </w:p>
          <w:p w14:paraId="1397C3E0" w14:textId="77777777" w:rsidR="002B39FE" w:rsidRPr="00BD6774" w:rsidRDefault="002B39FE" w:rsidP="00D87F01">
            <w:pPr>
              <w:pStyle w:val="Sraopastraipa"/>
              <w:ind w:left="0" w:firstLine="0"/>
              <w:rPr>
                <w:sz w:val="24"/>
                <w:szCs w:val="24"/>
                <w:lang w:val="en-GB" w:eastAsia="lt-LT"/>
              </w:rPr>
            </w:pPr>
          </w:p>
        </w:tc>
        <w:tc>
          <w:tcPr>
            <w:tcW w:w="5062" w:type="dxa"/>
            <w:gridSpan w:val="2"/>
            <w:tcBorders>
              <w:top w:val="single" w:sz="4" w:space="0" w:color="auto"/>
              <w:left w:val="nil"/>
              <w:bottom w:val="nil"/>
              <w:right w:val="nil"/>
            </w:tcBorders>
            <w:shd w:val="clear" w:color="auto" w:fill="auto"/>
          </w:tcPr>
          <w:p w14:paraId="40422E49" w14:textId="77777777" w:rsidR="002B39FE" w:rsidRPr="00BD6774" w:rsidRDefault="002B39FE" w:rsidP="00D87F01">
            <w:pPr>
              <w:pStyle w:val="Sraopastraipa"/>
              <w:ind w:left="0" w:firstLine="0"/>
              <w:jc w:val="left"/>
              <w:rPr>
                <w:sz w:val="24"/>
                <w:lang w:val="en-GB"/>
              </w:rPr>
            </w:pPr>
          </w:p>
          <w:p w14:paraId="45F66C0E" w14:textId="77777777" w:rsidR="002B39FE" w:rsidRPr="00BD6774" w:rsidRDefault="002B39FE" w:rsidP="00D87F01">
            <w:pPr>
              <w:pStyle w:val="Sraopastraipa"/>
              <w:ind w:left="0" w:firstLine="0"/>
              <w:jc w:val="left"/>
              <w:rPr>
                <w:sz w:val="24"/>
                <w:lang w:val="en-GB"/>
              </w:rPr>
            </w:pPr>
          </w:p>
          <w:p w14:paraId="199C1E25" w14:textId="77777777" w:rsidR="002B39FE" w:rsidRPr="00664B07" w:rsidRDefault="002B39FE" w:rsidP="00D87F01">
            <w:pPr>
              <w:rPr>
                <w:lang w:val="en-GB"/>
              </w:rPr>
            </w:pPr>
            <w:r w:rsidRPr="00664B07">
              <w:rPr>
                <w:lang w:val="en"/>
              </w:rPr>
              <w:t xml:space="preserve">Head of </w:t>
            </w:r>
            <w:r w:rsidRPr="00664B07">
              <w:rPr>
                <w:lang w:val="en-GB"/>
              </w:rPr>
              <w:t>the Public Procurement Division</w:t>
            </w:r>
          </w:p>
          <w:p w14:paraId="153D28BE" w14:textId="77777777" w:rsidR="002B39FE" w:rsidRPr="00664B07" w:rsidRDefault="002B39FE" w:rsidP="00D87F01">
            <w:pPr>
              <w:rPr>
                <w:lang w:val="en-GB"/>
              </w:rPr>
            </w:pPr>
          </w:p>
          <w:p w14:paraId="6650B672" w14:textId="77777777" w:rsidR="002B39FE" w:rsidRDefault="002B39FE" w:rsidP="00D87F01">
            <w:r>
              <w:rPr>
                <w:lang w:val="en-GB"/>
              </w:rPr>
              <w:t>Eglė Maigienė</w:t>
            </w:r>
          </w:p>
          <w:p w14:paraId="417420CF" w14:textId="77777777" w:rsidR="002B39FE" w:rsidRPr="00905A0A" w:rsidRDefault="002B39FE" w:rsidP="00D87F01">
            <w:pPr>
              <w:pStyle w:val="Sraopastraipa"/>
              <w:ind w:left="0" w:firstLine="0"/>
              <w:rPr>
                <w:sz w:val="24"/>
                <w:szCs w:val="24"/>
                <w:lang w:val="en-GB"/>
              </w:rPr>
            </w:pPr>
          </w:p>
        </w:tc>
      </w:tr>
      <w:tr w:rsidR="002B39FE" w:rsidRPr="00905A0A" w14:paraId="02FB0CA3" w14:textId="77777777" w:rsidTr="00D87F01">
        <w:tc>
          <w:tcPr>
            <w:tcW w:w="4969" w:type="dxa"/>
            <w:tcBorders>
              <w:top w:val="nil"/>
              <w:left w:val="nil"/>
              <w:bottom w:val="nil"/>
              <w:right w:val="nil"/>
            </w:tcBorders>
            <w:shd w:val="clear" w:color="auto" w:fill="auto"/>
          </w:tcPr>
          <w:p w14:paraId="7E04E75E" w14:textId="77777777" w:rsidR="002B39FE" w:rsidRPr="009512E2" w:rsidRDefault="002B39FE" w:rsidP="00D87F01">
            <w:pPr>
              <w:rPr>
                <w:szCs w:val="24"/>
                <w:lang w:val="fi-FI" w:eastAsia="lt-LT"/>
              </w:rPr>
            </w:pPr>
            <w:r>
              <w:rPr>
                <w:lang w:val="en-GB"/>
              </w:rPr>
              <w:t>Jelena Beliakova</w:t>
            </w:r>
            <w:proofErr w:type="gramStart"/>
            <w:r w:rsidRPr="001262C5">
              <w:rPr>
                <w:lang w:val="en-GB"/>
              </w:rPr>
              <w:t>, ,</w:t>
            </w:r>
            <w:proofErr w:type="gramEnd"/>
            <w:r w:rsidRPr="001262C5">
              <w:rPr>
                <w:lang w:val="en-GB"/>
              </w:rPr>
              <w:t xml:space="preserve"> te</w:t>
            </w:r>
            <w:r>
              <w:rPr>
                <w:lang w:val="en-GB"/>
              </w:rPr>
              <w:t>l. +370 618 58 105, el. p. jelena.beliakova</w:t>
            </w:r>
            <w:r w:rsidRPr="001262C5">
              <w:rPr>
                <w:lang w:val="en-GB"/>
              </w:rPr>
              <w:t>@vsat.vrm.lt</w:t>
            </w:r>
          </w:p>
        </w:tc>
        <w:tc>
          <w:tcPr>
            <w:tcW w:w="5062" w:type="dxa"/>
            <w:gridSpan w:val="2"/>
            <w:tcBorders>
              <w:top w:val="nil"/>
              <w:left w:val="nil"/>
              <w:bottom w:val="nil"/>
              <w:right w:val="nil"/>
            </w:tcBorders>
            <w:shd w:val="clear" w:color="auto" w:fill="auto"/>
          </w:tcPr>
          <w:p w14:paraId="1D2D0ACB" w14:textId="77777777" w:rsidR="002B39FE" w:rsidRDefault="002B39FE" w:rsidP="00D87F01">
            <w:pPr>
              <w:jc w:val="both"/>
              <w:rPr>
                <w:lang w:val="fr-FR"/>
              </w:rPr>
            </w:pPr>
            <w:r>
              <w:rPr>
                <w:lang w:val="en-GB"/>
              </w:rPr>
              <w:t>Jelena Beliakova</w:t>
            </w:r>
            <w:r w:rsidRPr="00905A0A">
              <w:rPr>
                <w:lang w:val="en-GB"/>
              </w:rPr>
              <w:t xml:space="preserve">, </w:t>
            </w:r>
            <w:r w:rsidRPr="00FC0315">
              <w:rPr>
                <w:lang w:val="fr-FR"/>
              </w:rPr>
              <w:t xml:space="preserve">tel. </w:t>
            </w:r>
            <w:r>
              <w:rPr>
                <w:lang w:val="en-GB"/>
              </w:rPr>
              <w:t>+370 618 58 105</w:t>
            </w:r>
            <w:r w:rsidRPr="00FC0315">
              <w:rPr>
                <w:lang w:val="fr-FR"/>
              </w:rPr>
              <w:t xml:space="preserve">, </w:t>
            </w:r>
          </w:p>
          <w:p w14:paraId="6403DB25" w14:textId="77777777" w:rsidR="002B39FE" w:rsidRPr="00905A0A" w:rsidRDefault="002B39FE" w:rsidP="00D87F01">
            <w:pPr>
              <w:rPr>
                <w:szCs w:val="24"/>
                <w:lang w:val="fi-FI"/>
              </w:rPr>
            </w:pPr>
            <w:r w:rsidRPr="00FC0315">
              <w:rPr>
                <w:lang w:val="fr-FR"/>
              </w:rPr>
              <w:t>email</w:t>
            </w:r>
            <w:r>
              <w:rPr>
                <w:lang w:val="fr-FR"/>
              </w:rPr>
              <w:t>:</w:t>
            </w:r>
            <w:r>
              <w:rPr>
                <w:lang w:val="en-GB"/>
              </w:rPr>
              <w:t xml:space="preserve"> jelena.beliakova</w:t>
            </w:r>
            <w:r w:rsidRPr="001262C5">
              <w:rPr>
                <w:lang w:val="en-GB"/>
              </w:rPr>
              <w:t>@vsat.vrm.lt</w:t>
            </w:r>
          </w:p>
        </w:tc>
      </w:tr>
    </w:tbl>
    <w:p w14:paraId="1F3DD535" w14:textId="77777777" w:rsidR="00252109" w:rsidRDefault="00252109"/>
    <w:sectPr w:rsidR="00252109" w:rsidSect="002B39F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08D6"/>
    <w:multiLevelType w:val="multilevel"/>
    <w:tmpl w:val="630E830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num w:numId="1" w16cid:durableId="194819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D3"/>
    <w:rsid w:val="000148C0"/>
    <w:rsid w:val="000527C4"/>
    <w:rsid w:val="00056981"/>
    <w:rsid w:val="000B3B1E"/>
    <w:rsid w:val="001A6A6D"/>
    <w:rsid w:val="001E6816"/>
    <w:rsid w:val="00252109"/>
    <w:rsid w:val="002710FD"/>
    <w:rsid w:val="00281BD3"/>
    <w:rsid w:val="002B39FE"/>
    <w:rsid w:val="00367B0C"/>
    <w:rsid w:val="00393BF4"/>
    <w:rsid w:val="00396831"/>
    <w:rsid w:val="00524862"/>
    <w:rsid w:val="00562D36"/>
    <w:rsid w:val="00663A95"/>
    <w:rsid w:val="00776B70"/>
    <w:rsid w:val="007B5952"/>
    <w:rsid w:val="00A13648"/>
    <w:rsid w:val="00B145AF"/>
    <w:rsid w:val="00B234DD"/>
    <w:rsid w:val="00C14C7F"/>
    <w:rsid w:val="00D91BD3"/>
    <w:rsid w:val="00E775D7"/>
    <w:rsid w:val="00F22B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6D73D1"/>
  <w15:chartTrackingRefBased/>
  <w15:docId w15:val="{891BD2E4-6C7E-49AA-9BAD-0CD8370EE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39F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2B39FE"/>
    <w:rPr>
      <w:rFonts w:cs="Times New Roman"/>
      <w:color w:val="0000FF"/>
      <w:u w:val="single"/>
    </w:rPr>
  </w:style>
  <w:style w:type="paragraph" w:styleId="Sraopastraipa">
    <w:name w:val="List Paragraph"/>
    <w:aliases w:val="ERP-List Paragraph,List Paragraph11,Numbering,List Paragraph Red,Bullet EY,List Paragraph2,List Paragraph3"/>
    <w:basedOn w:val="prastasis"/>
    <w:link w:val="SraopastraipaDiagrama"/>
    <w:uiPriority w:val="34"/>
    <w:qFormat/>
    <w:rsid w:val="002B39FE"/>
    <w:pPr>
      <w:ind w:left="720" w:firstLine="720"/>
      <w:contextualSpacing/>
      <w:jc w:val="both"/>
    </w:pPr>
    <w:rPr>
      <w:sz w:val="20"/>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
    <w:link w:val="Sraopastraipa"/>
    <w:uiPriority w:val="34"/>
    <w:locked/>
    <w:rsid w:val="002B39FE"/>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396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lena.beliakova@vsat.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12779</Words>
  <Characters>7285</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10</cp:revision>
  <dcterms:created xsi:type="dcterms:W3CDTF">2025-01-20T08:27:00Z</dcterms:created>
  <dcterms:modified xsi:type="dcterms:W3CDTF">2025-01-24T11:43:00Z</dcterms:modified>
</cp:coreProperties>
</file>