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2C25C13C" w:rsidR="00D07746" w:rsidRPr="0036054C" w:rsidRDefault="00FB0A89" w:rsidP="00994BD6">
                    <w:pPr>
                      <w:pStyle w:val="Betarp"/>
                      <w:spacing w:line="216" w:lineRule="auto"/>
                      <w:rPr>
                        <w:rFonts w:asciiTheme="majorHAnsi" w:eastAsiaTheme="majorEastAsia" w:hAnsiTheme="majorHAnsi" w:cstheme="majorBidi"/>
                        <w:color w:val="4472C4" w:themeColor="accent1"/>
                        <w:sz w:val="88"/>
                        <w:szCs w:val="88"/>
                      </w:rPr>
                    </w:pP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tc>
              <w:tcPr>
                <w:tcW w:w="7966" w:type="dxa"/>
                <w:tcMar>
                  <w:top w:w="216" w:type="dxa"/>
                  <w:left w:w="115" w:type="dxa"/>
                  <w:bottom w:w="216" w:type="dxa"/>
                  <w:right w:w="115" w:type="dxa"/>
                </w:tcMar>
              </w:tcPr>
              <w:p w14:paraId="5F972CB7" w14:textId="7815FD52" w:rsidR="00D07746" w:rsidRPr="00AB04C3" w:rsidRDefault="00D07746" w:rsidP="00994BD6">
                <w:pPr>
                  <w:pStyle w:val="Betarp"/>
                  <w:rPr>
                    <w:color w:val="2F5496" w:themeColor="accent1" w:themeShade="BF"/>
                    <w:sz w:val="24"/>
                  </w:rPr>
                </w:pPr>
              </w:p>
            </w:tc>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EB4FA6" w:rsidP="00994BD6">
              <w:pPr>
                <w:pStyle w:val="Turinys1"/>
                <w:rPr>
                  <w:rFonts w:cstheme="minorBidi"/>
                  <w:b w:val="0"/>
                  <w:bCs w:val="0"/>
                  <w:sz w:val="22"/>
                  <w:szCs w:val="22"/>
                  <w:lang w:val="en-US" w:eastAsia="en-US"/>
                </w:rPr>
              </w:pPr>
              <w:hyperlink w:anchor="_Toc134703650" w:history="1">
                <w:r w:rsidR="00594A3C" w:rsidRPr="00BA1215">
                  <w:rPr>
                    <w:rStyle w:val="Hipersaitas"/>
                    <w:b w:val="0"/>
                    <w:bCs w:val="0"/>
                  </w:rPr>
                  <w:t>2.</w:t>
                </w:r>
                <w:r w:rsidR="00594A3C" w:rsidRPr="00BA1215">
                  <w:rPr>
                    <w:rFonts w:cstheme="minorBidi"/>
                    <w:b w:val="0"/>
                    <w:bCs w:val="0"/>
                    <w:sz w:val="22"/>
                    <w:szCs w:val="22"/>
                    <w:lang w:val="en-US" w:eastAsia="en-US"/>
                  </w:rPr>
                  <w:tab/>
                </w:r>
                <w:r w:rsidR="00594A3C" w:rsidRPr="00BA1215">
                  <w:rPr>
                    <w:rStyle w:val="Hipersaitas"/>
                    <w:b w:val="0"/>
                    <w:bCs w:val="0"/>
                  </w:rPr>
                  <w:t>Bendrosios nuostatos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369D2AAA" w14:textId="4494CCE1" w:rsidR="00594A3C" w:rsidRPr="00BA1215" w:rsidRDefault="00EB4FA6" w:rsidP="00994BD6">
              <w:pPr>
                <w:pStyle w:val="Turinys1"/>
                <w:rPr>
                  <w:rFonts w:cstheme="minorBidi"/>
                  <w:b w:val="0"/>
                  <w:bCs w:val="0"/>
                  <w:sz w:val="22"/>
                  <w:szCs w:val="22"/>
                  <w:lang w:val="en-US" w:eastAsia="en-US"/>
                </w:rPr>
              </w:pPr>
              <w:hyperlink w:anchor="_Toc134703651" w:history="1">
                <w:r w:rsidR="00594A3C" w:rsidRPr="00BA1215">
                  <w:rPr>
                    <w:rStyle w:val="Hipersaitas"/>
                    <w:b w:val="0"/>
                    <w:bCs w:val="0"/>
                  </w:rPr>
                  <w:t>3.</w:t>
                </w:r>
                <w:r w:rsidR="00594A3C" w:rsidRPr="00BA1215">
                  <w:rPr>
                    <w:rFonts w:cstheme="minorBidi"/>
                    <w:b w:val="0"/>
                    <w:bCs w:val="0"/>
                    <w:sz w:val="22"/>
                    <w:szCs w:val="22"/>
                    <w:lang w:val="en-US" w:eastAsia="en-US"/>
                  </w:rPr>
                  <w:tab/>
                </w:r>
                <w:r w:rsidR="00594A3C" w:rsidRPr="00BA1215">
                  <w:rPr>
                    <w:rStyle w:val="Hipersaitas"/>
                    <w:b w:val="0"/>
                    <w:bCs w:val="0"/>
                  </w:rPr>
                  <w:t>Pirkimo objektas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3</w:t>
                </w:r>
                <w:r w:rsidR="00594A3C" w:rsidRPr="00BA1215">
                  <w:rPr>
                    <w:b w:val="0"/>
                    <w:bCs w:val="0"/>
                    <w:webHidden/>
                  </w:rPr>
                  <w:fldChar w:fldCharType="end"/>
                </w:r>
              </w:hyperlink>
            </w:p>
            <w:p w14:paraId="467A7B86" w14:textId="5047C645" w:rsidR="00594A3C" w:rsidRPr="00BA1215" w:rsidRDefault="00EB4FA6" w:rsidP="00994BD6">
              <w:pPr>
                <w:pStyle w:val="Turinys1"/>
                <w:rPr>
                  <w:rFonts w:cstheme="minorBidi"/>
                  <w:b w:val="0"/>
                  <w:bCs w:val="0"/>
                  <w:sz w:val="22"/>
                  <w:szCs w:val="22"/>
                  <w:lang w:val="en-US" w:eastAsia="en-US"/>
                </w:rPr>
              </w:pPr>
              <w:hyperlink w:anchor="_Toc134703652" w:history="1">
                <w:r w:rsidR="00594A3C" w:rsidRPr="00BA1215">
                  <w:rPr>
                    <w:rStyle w:val="Hipersaitas"/>
                    <w:b w:val="0"/>
                    <w:bCs w:val="0"/>
                  </w:rPr>
                  <w:t>4.</w:t>
                </w:r>
                <w:r w:rsidR="00594A3C" w:rsidRPr="00BA1215">
                  <w:rPr>
                    <w:rFonts w:cstheme="minorBidi"/>
                    <w:b w:val="0"/>
                    <w:bCs w:val="0"/>
                    <w:sz w:val="22"/>
                    <w:szCs w:val="22"/>
                    <w:lang w:val="en-US" w:eastAsia="en-US"/>
                  </w:rPr>
                  <w:tab/>
                </w:r>
                <w:r w:rsidR="00594A3C" w:rsidRPr="00BA1215">
                  <w:rPr>
                    <w:rStyle w:val="Hipersaitas"/>
                    <w:b w:val="0"/>
                    <w:bCs w:val="0"/>
                  </w:rPr>
                  <w:t>Perkančiosios organizacijos ir tiekėjų bendravimo ir keitimosi informacija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63E18D42" w14:textId="606590FD" w:rsidR="00594A3C" w:rsidRPr="00BA1215" w:rsidRDefault="00EB4FA6" w:rsidP="00994BD6">
              <w:pPr>
                <w:pStyle w:val="Turinys1"/>
                <w:rPr>
                  <w:rFonts w:cstheme="minorBidi"/>
                  <w:b w:val="0"/>
                  <w:bCs w:val="0"/>
                  <w:sz w:val="22"/>
                  <w:szCs w:val="22"/>
                  <w:lang w:val="en-US" w:eastAsia="en-US"/>
                </w:rPr>
              </w:pPr>
              <w:hyperlink w:anchor="_Toc134703653" w:history="1">
                <w:r w:rsidR="00594A3C" w:rsidRPr="00BA1215">
                  <w:rPr>
                    <w:rStyle w:val="Hipersaitas"/>
                    <w:b w:val="0"/>
                    <w:bCs w:val="0"/>
                  </w:rPr>
                  <w:t>5.</w:t>
                </w:r>
                <w:r w:rsidR="00594A3C" w:rsidRPr="00BA1215">
                  <w:rPr>
                    <w:rFonts w:cstheme="minorBidi"/>
                    <w:b w:val="0"/>
                    <w:bCs w:val="0"/>
                    <w:sz w:val="22"/>
                    <w:szCs w:val="22"/>
                    <w:lang w:val="en-US" w:eastAsia="en-US"/>
                  </w:rPr>
                  <w:tab/>
                </w:r>
                <w:r w:rsidR="00594A3C" w:rsidRPr="00BA1215">
                  <w:rPr>
                    <w:rStyle w:val="Hipersaitas"/>
                    <w:b w:val="0"/>
                    <w:bCs w:val="0"/>
                  </w:rPr>
                  <w:t>Pirkimo dokumentų paaiškinimai ir patikslinimai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5EF5050D" w14:textId="3DE210DF" w:rsidR="00594A3C" w:rsidRPr="00BA1215" w:rsidRDefault="00EB4FA6" w:rsidP="00994BD6">
              <w:pPr>
                <w:pStyle w:val="Turinys1"/>
                <w:rPr>
                  <w:rFonts w:cstheme="minorBidi"/>
                  <w:b w:val="0"/>
                  <w:bCs w:val="0"/>
                  <w:sz w:val="22"/>
                  <w:szCs w:val="22"/>
                  <w:lang w:val="en-US" w:eastAsia="en-US"/>
                </w:rPr>
              </w:pPr>
              <w:hyperlink w:anchor="_Toc134703654" w:history="1">
                <w:r w:rsidR="00594A3C" w:rsidRPr="00BA1215">
                  <w:rPr>
                    <w:rStyle w:val="Hipersaitas"/>
                    <w:b w:val="0"/>
                    <w:bCs w:val="0"/>
                  </w:rPr>
                  <w:t>6.</w:t>
                </w:r>
                <w:r w:rsidR="00594A3C" w:rsidRPr="00BA1215">
                  <w:rPr>
                    <w:rFonts w:cstheme="minorBidi"/>
                    <w:b w:val="0"/>
                    <w:bCs w:val="0"/>
                    <w:sz w:val="22"/>
                    <w:szCs w:val="22"/>
                    <w:lang w:val="en-US" w:eastAsia="en-US"/>
                  </w:rPr>
                  <w:tab/>
                </w:r>
                <w:r w:rsidR="00594A3C" w:rsidRPr="00BA1215">
                  <w:rPr>
                    <w:rStyle w:val="Hipersaitas"/>
                    <w:b w:val="0"/>
                    <w:bCs w:val="0"/>
                  </w:rPr>
                  <w:t>Tiekėjų pašalinimo pagrindai, kvalifikacijos reikalavimai ir reikalaujami kokybės bei aplinkos apsaugos vadybos sistemų standartai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5</w:t>
                </w:r>
                <w:r w:rsidR="00594A3C" w:rsidRPr="00BA1215">
                  <w:rPr>
                    <w:b w:val="0"/>
                    <w:bCs w:val="0"/>
                    <w:webHidden/>
                  </w:rPr>
                  <w:fldChar w:fldCharType="end"/>
                </w:r>
              </w:hyperlink>
            </w:p>
            <w:p w14:paraId="78CFA906" w14:textId="5926B429" w:rsidR="00594A3C" w:rsidRPr="00BA1215" w:rsidRDefault="00EB4FA6" w:rsidP="00994BD6">
              <w:pPr>
                <w:pStyle w:val="Turinys1"/>
                <w:rPr>
                  <w:rFonts w:cstheme="minorBidi"/>
                  <w:b w:val="0"/>
                  <w:bCs w:val="0"/>
                  <w:sz w:val="22"/>
                  <w:szCs w:val="22"/>
                  <w:lang w:val="en-US" w:eastAsia="en-US"/>
                </w:rPr>
              </w:pPr>
              <w:hyperlink w:anchor="_Toc134703655" w:history="1">
                <w:r w:rsidR="00594A3C" w:rsidRPr="00BA1215">
                  <w:rPr>
                    <w:rStyle w:val="Hipersaitas"/>
                    <w:b w:val="0"/>
                    <w:bCs w:val="0"/>
                  </w:rPr>
                  <w:t>7.</w:t>
                </w:r>
                <w:r w:rsidR="00594A3C" w:rsidRPr="00BA1215">
                  <w:rPr>
                    <w:rFonts w:cstheme="minorBidi"/>
                    <w:b w:val="0"/>
                    <w:bCs w:val="0"/>
                    <w:sz w:val="22"/>
                    <w:szCs w:val="22"/>
                    <w:lang w:val="en-US" w:eastAsia="en-US"/>
                  </w:rPr>
                  <w:tab/>
                </w:r>
                <w:r w:rsidR="00594A3C" w:rsidRPr="00BA1215">
                  <w:rPr>
                    <w:rStyle w:val="Hipersaitas"/>
                    <w:b w:val="0"/>
                    <w:bCs w:val="0"/>
                  </w:rPr>
                  <w:t>EBVPD arba laisvos formos deklaracijos pateikimo tvarka ir pateikiamos informacijos patvirtinimo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6</w:t>
                </w:r>
                <w:r w:rsidR="00594A3C" w:rsidRPr="00BA1215">
                  <w:rPr>
                    <w:b w:val="0"/>
                    <w:bCs w:val="0"/>
                    <w:webHidden/>
                  </w:rPr>
                  <w:fldChar w:fldCharType="end"/>
                </w:r>
              </w:hyperlink>
            </w:p>
            <w:p w14:paraId="51943B32" w14:textId="59A2B810" w:rsidR="00594A3C" w:rsidRPr="00BA1215" w:rsidRDefault="00EB4FA6" w:rsidP="00994BD6">
              <w:pPr>
                <w:pStyle w:val="Turinys1"/>
                <w:rPr>
                  <w:rFonts w:cstheme="minorBidi"/>
                  <w:b w:val="0"/>
                  <w:bCs w:val="0"/>
                  <w:sz w:val="22"/>
                  <w:szCs w:val="22"/>
                  <w:lang w:val="en-US" w:eastAsia="en-US"/>
                </w:rPr>
              </w:pPr>
              <w:hyperlink w:anchor="_Toc134703656" w:history="1">
                <w:r w:rsidR="00594A3C" w:rsidRPr="00BA1215">
                  <w:rPr>
                    <w:rStyle w:val="Hipersaitas"/>
                    <w:b w:val="0"/>
                    <w:bCs w:val="0"/>
                  </w:rPr>
                  <w:t>8.</w:t>
                </w:r>
                <w:r w:rsidR="00594A3C" w:rsidRPr="00BA1215">
                  <w:rPr>
                    <w:rFonts w:cstheme="minorBidi"/>
                    <w:b w:val="0"/>
                    <w:bCs w:val="0"/>
                    <w:sz w:val="22"/>
                    <w:szCs w:val="22"/>
                    <w:lang w:val="en-US" w:eastAsia="en-US"/>
                  </w:rPr>
                  <w:tab/>
                </w:r>
                <w:r w:rsidR="00594A3C" w:rsidRPr="00BA1215">
                  <w:rPr>
                    <w:rStyle w:val="Hipersaitas"/>
                    <w:b w:val="0"/>
                    <w:bCs w:val="0"/>
                  </w:rPr>
                  <w:t>Rėmimasis ūkio subjektų pajėgumais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3EAFDC48" w14:textId="32958CD9" w:rsidR="00594A3C" w:rsidRPr="00BA1215" w:rsidRDefault="00EB4FA6" w:rsidP="00994BD6">
              <w:pPr>
                <w:pStyle w:val="Turinys1"/>
                <w:rPr>
                  <w:rFonts w:cstheme="minorBidi"/>
                  <w:b w:val="0"/>
                  <w:bCs w:val="0"/>
                  <w:sz w:val="22"/>
                  <w:szCs w:val="22"/>
                  <w:lang w:val="en-US" w:eastAsia="en-US"/>
                </w:rPr>
              </w:pPr>
              <w:hyperlink w:anchor="_Toc134703657" w:history="1">
                <w:r w:rsidR="00594A3C" w:rsidRPr="00BA1215">
                  <w:rPr>
                    <w:rStyle w:val="Hipersaitas"/>
                    <w:b w:val="0"/>
                    <w:bCs w:val="0"/>
                  </w:rPr>
                  <w:t>9.</w:t>
                </w:r>
                <w:r w:rsidR="00594A3C" w:rsidRPr="00BA1215">
                  <w:rPr>
                    <w:rFonts w:cstheme="minorBidi"/>
                    <w:b w:val="0"/>
                    <w:bCs w:val="0"/>
                    <w:sz w:val="22"/>
                    <w:szCs w:val="22"/>
                    <w:lang w:val="en-US" w:eastAsia="en-US"/>
                  </w:rPr>
                  <w:tab/>
                </w:r>
                <w:r w:rsidR="00594A3C" w:rsidRPr="00BA1215">
                  <w:rPr>
                    <w:rStyle w:val="Hipersaitas"/>
                    <w:b w:val="0"/>
                    <w:bCs w:val="0"/>
                  </w:rPr>
                  <w:t>Subtiekėjų pasitelkimas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_Toc134703657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7BA29E4E" w14:textId="64268242" w:rsidR="00594A3C" w:rsidRPr="00BA1215" w:rsidRDefault="00EB4FA6" w:rsidP="00994BD6">
              <w:pPr>
                <w:pStyle w:val="Turinys1"/>
                <w:rPr>
                  <w:rFonts w:cstheme="minorBidi"/>
                  <w:b w:val="0"/>
                  <w:bCs w:val="0"/>
                  <w:sz w:val="22"/>
                  <w:szCs w:val="22"/>
                  <w:lang w:val="en-US" w:eastAsia="en-US"/>
                </w:rPr>
              </w:pPr>
              <w:hyperlink w:anchor="_Toc134703658" w:history="1">
                <w:r w:rsidR="00594A3C" w:rsidRPr="00BA1215">
                  <w:rPr>
                    <w:rStyle w:val="Hipersaitas"/>
                    <w:b w:val="0"/>
                    <w:bCs w:val="0"/>
                  </w:rPr>
                  <w:t>10.</w:t>
                </w:r>
                <w:r w:rsidR="00594A3C" w:rsidRPr="00BA1215">
                  <w:rPr>
                    <w:rFonts w:cstheme="minorBidi"/>
                    <w:b w:val="0"/>
                    <w:bCs w:val="0"/>
                    <w:sz w:val="22"/>
                    <w:szCs w:val="22"/>
                    <w:lang w:val="en-US" w:eastAsia="en-US"/>
                  </w:rPr>
                  <w:tab/>
                </w:r>
                <w:r w:rsidR="00594A3C" w:rsidRPr="00BA1215">
                  <w:rPr>
                    <w:rStyle w:val="Hipersaitas"/>
                    <w:b w:val="0"/>
                    <w:bCs w:val="0"/>
                  </w:rPr>
                  <w:t>Tiekėjų grupės dalyvavimas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_Toc134703658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28A0029C" w14:textId="503188CC" w:rsidR="00594A3C" w:rsidRPr="00BA1215" w:rsidRDefault="00EB4FA6" w:rsidP="00994BD6">
              <w:pPr>
                <w:pStyle w:val="Turinys1"/>
                <w:rPr>
                  <w:rFonts w:cstheme="minorBidi"/>
                  <w:b w:val="0"/>
                  <w:bCs w:val="0"/>
                  <w:sz w:val="22"/>
                  <w:szCs w:val="22"/>
                  <w:lang w:val="en-US" w:eastAsia="en-US"/>
                </w:rPr>
              </w:pPr>
              <w:hyperlink w:anchor="_Toc134703659" w:history="1">
                <w:r w:rsidR="00594A3C" w:rsidRPr="00BA1215">
                  <w:rPr>
                    <w:rStyle w:val="Hipersaitas"/>
                    <w:b w:val="0"/>
                    <w:bCs w:val="0"/>
                  </w:rPr>
                  <w:t>11.</w:t>
                </w:r>
                <w:r w:rsidR="00594A3C" w:rsidRPr="00BA1215">
                  <w:rPr>
                    <w:rFonts w:cstheme="minorBidi"/>
                    <w:b w:val="0"/>
                    <w:bCs w:val="0"/>
                    <w:sz w:val="22"/>
                    <w:szCs w:val="22"/>
                    <w:lang w:val="en-US" w:eastAsia="en-US"/>
                  </w:rPr>
                  <w:tab/>
                </w:r>
                <w:r w:rsidR="00594A3C" w:rsidRPr="00BA1215">
                  <w:rPr>
                    <w:rStyle w:val="Hipersaitas"/>
                    <w:b w:val="0"/>
                    <w:bCs w:val="0"/>
                  </w:rPr>
                  <w:t>Reikalavimai pasiūlymų rengimui ir pateikimui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1D90E048" w14:textId="16A173B3" w:rsidR="00594A3C" w:rsidRPr="00BA1215" w:rsidRDefault="00EB4FA6" w:rsidP="00994BD6">
              <w:pPr>
                <w:pStyle w:val="Turinys1"/>
                <w:rPr>
                  <w:rFonts w:cstheme="minorBidi"/>
                  <w:b w:val="0"/>
                  <w:bCs w:val="0"/>
                  <w:sz w:val="22"/>
                  <w:szCs w:val="22"/>
                  <w:lang w:val="en-US" w:eastAsia="en-US"/>
                </w:rPr>
              </w:pPr>
              <w:hyperlink w:anchor="_Toc134703660" w:history="1">
                <w:r w:rsidR="00594A3C" w:rsidRPr="00BA1215">
                  <w:rPr>
                    <w:rStyle w:val="Hipersaitas"/>
                    <w:b w:val="0"/>
                    <w:bCs w:val="0"/>
                  </w:rPr>
                  <w:t>12.</w:t>
                </w:r>
                <w:r w:rsidR="00594A3C" w:rsidRPr="00BA1215">
                  <w:rPr>
                    <w:rFonts w:cstheme="minorBidi"/>
                    <w:b w:val="0"/>
                    <w:bCs w:val="0"/>
                    <w:sz w:val="22"/>
                    <w:szCs w:val="22"/>
                    <w:lang w:val="en-US" w:eastAsia="en-US"/>
                  </w:rPr>
                  <w:tab/>
                </w:r>
                <w:r w:rsidR="00594A3C" w:rsidRPr="00BA1215">
                  <w:rPr>
                    <w:rStyle w:val="Hipersaitas"/>
                    <w:b w:val="0"/>
                    <w:bCs w:val="0"/>
                  </w:rPr>
                  <w:t>Susipažinimas su pasiūlymais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9</w:t>
                </w:r>
                <w:r w:rsidR="00594A3C" w:rsidRPr="00BA1215">
                  <w:rPr>
                    <w:b w:val="0"/>
                    <w:bCs w:val="0"/>
                    <w:webHidden/>
                  </w:rPr>
                  <w:fldChar w:fldCharType="end"/>
                </w:r>
              </w:hyperlink>
            </w:p>
            <w:p w14:paraId="59F8FA2E" w14:textId="1D4E70F9" w:rsidR="00594A3C" w:rsidRPr="00BA1215" w:rsidRDefault="00EB4FA6" w:rsidP="00994BD6">
              <w:pPr>
                <w:pStyle w:val="Turinys1"/>
                <w:rPr>
                  <w:rFonts w:cstheme="minorBidi"/>
                  <w:b w:val="0"/>
                  <w:bCs w:val="0"/>
                  <w:sz w:val="22"/>
                  <w:szCs w:val="22"/>
                  <w:lang w:val="en-US" w:eastAsia="en-US"/>
                </w:rPr>
              </w:pPr>
              <w:hyperlink w:anchor="_Toc134703661" w:history="1">
                <w:r w:rsidR="00594A3C" w:rsidRPr="00BA1215">
                  <w:rPr>
                    <w:rStyle w:val="Hipersaitas"/>
                    <w:b w:val="0"/>
                    <w:bCs w:val="0"/>
                  </w:rPr>
                  <w:t>13.</w:t>
                </w:r>
                <w:r w:rsidR="00594A3C" w:rsidRPr="00BA1215">
                  <w:rPr>
                    <w:rFonts w:cstheme="minorBidi"/>
                    <w:b w:val="0"/>
                    <w:bCs w:val="0"/>
                    <w:sz w:val="22"/>
                    <w:szCs w:val="22"/>
                    <w:lang w:val="en-US" w:eastAsia="en-US"/>
                  </w:rPr>
                  <w:tab/>
                </w:r>
                <w:r w:rsidR="00594A3C" w:rsidRPr="00BA1215">
                  <w:rPr>
                    <w:rStyle w:val="Hipersaitas"/>
                    <w:b w:val="0"/>
                    <w:bCs w:val="0"/>
                  </w:rPr>
                  <w:t>Pasiūlymų vertinimas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10</w:t>
                </w:r>
                <w:r w:rsidR="00594A3C" w:rsidRPr="00BA1215">
                  <w:rPr>
                    <w:b w:val="0"/>
                    <w:bCs w:val="0"/>
                    <w:webHidden/>
                  </w:rPr>
                  <w:fldChar w:fldCharType="end"/>
                </w:r>
              </w:hyperlink>
            </w:p>
            <w:p w14:paraId="3FA29040" w14:textId="6508F18C" w:rsidR="00594A3C" w:rsidRPr="00BA1215" w:rsidRDefault="00EB4FA6" w:rsidP="00994BD6">
              <w:pPr>
                <w:pStyle w:val="Turinys1"/>
                <w:rPr>
                  <w:rFonts w:cstheme="minorBidi"/>
                  <w:b w:val="0"/>
                  <w:bCs w:val="0"/>
                  <w:sz w:val="22"/>
                  <w:szCs w:val="22"/>
                  <w:lang w:val="en-US" w:eastAsia="en-US"/>
                </w:rPr>
              </w:pPr>
              <w:hyperlink w:anchor="_Toc134703662" w:history="1">
                <w:r w:rsidR="00594A3C" w:rsidRPr="00BA1215">
                  <w:rPr>
                    <w:rStyle w:val="Hipersaitas"/>
                    <w:b w:val="0"/>
                    <w:bCs w:val="0"/>
                  </w:rPr>
                  <w:t>14.</w:t>
                </w:r>
                <w:r w:rsidR="00594A3C" w:rsidRPr="00BA1215">
                  <w:rPr>
                    <w:rFonts w:cstheme="minorBidi"/>
                    <w:b w:val="0"/>
                    <w:bCs w:val="0"/>
                    <w:sz w:val="22"/>
                    <w:szCs w:val="22"/>
                    <w:lang w:val="en-US" w:eastAsia="en-US"/>
                  </w:rPr>
                  <w:tab/>
                </w:r>
                <w:r w:rsidR="00594A3C" w:rsidRPr="00BA1215">
                  <w:rPr>
                    <w:rStyle w:val="Hipersaitas"/>
                    <w:b w:val="0"/>
                    <w:bCs w:val="0"/>
                  </w:rPr>
                  <w:t>Pasiūlymų atmetimo pagrindai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11</w:t>
                </w:r>
                <w:r w:rsidR="00594A3C" w:rsidRPr="00BA1215">
                  <w:rPr>
                    <w:b w:val="0"/>
                    <w:bCs w:val="0"/>
                    <w:webHidden/>
                  </w:rPr>
                  <w:fldChar w:fldCharType="end"/>
                </w:r>
              </w:hyperlink>
            </w:p>
            <w:p w14:paraId="5A84C369" w14:textId="2761DB73" w:rsidR="00594A3C" w:rsidRPr="00BA1215" w:rsidRDefault="00EB4FA6" w:rsidP="00994BD6">
              <w:pPr>
                <w:pStyle w:val="Turinys1"/>
                <w:rPr>
                  <w:rFonts w:cstheme="minorBidi"/>
                  <w:b w:val="0"/>
                  <w:bCs w:val="0"/>
                  <w:sz w:val="22"/>
                  <w:szCs w:val="22"/>
                  <w:lang w:val="en-US" w:eastAsia="en-US"/>
                </w:rPr>
              </w:pPr>
              <w:hyperlink w:anchor="_Toc134703663" w:history="1">
                <w:r w:rsidR="00594A3C" w:rsidRPr="00BA1215">
                  <w:rPr>
                    <w:rStyle w:val="Hipersaitas"/>
                    <w:b w:val="0"/>
                    <w:bCs w:val="0"/>
                  </w:rPr>
                  <w:t>15.</w:t>
                </w:r>
                <w:r w:rsidR="00594A3C" w:rsidRPr="00BA1215">
                  <w:rPr>
                    <w:rFonts w:cstheme="minorBidi"/>
                    <w:b w:val="0"/>
                    <w:bCs w:val="0"/>
                    <w:sz w:val="22"/>
                    <w:szCs w:val="22"/>
                    <w:lang w:val="en-US" w:eastAsia="en-US"/>
                  </w:rPr>
                  <w:tab/>
                </w:r>
                <w:r w:rsidR="00594A3C" w:rsidRPr="00BA1215">
                  <w:rPr>
                    <w:rStyle w:val="Hipersaitas"/>
                    <w:b w:val="0"/>
                    <w:bCs w:val="0"/>
                  </w:rPr>
                  <w:t>Pasiūlymų eilė ir laimėtojo nustatymas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12</w:t>
                </w:r>
                <w:r w:rsidR="00594A3C" w:rsidRPr="00BA1215">
                  <w:rPr>
                    <w:b w:val="0"/>
                    <w:bCs w:val="0"/>
                    <w:webHidden/>
                  </w:rPr>
                  <w:fldChar w:fldCharType="end"/>
                </w:r>
              </w:hyperlink>
            </w:p>
            <w:p w14:paraId="32497D05" w14:textId="466B901C" w:rsidR="00594A3C" w:rsidRPr="00BA1215" w:rsidRDefault="00EB4FA6" w:rsidP="00994BD6">
              <w:pPr>
                <w:pStyle w:val="Turinys1"/>
                <w:rPr>
                  <w:rFonts w:cstheme="minorBidi"/>
                  <w:b w:val="0"/>
                  <w:bCs w:val="0"/>
                  <w:sz w:val="22"/>
                  <w:szCs w:val="22"/>
                  <w:lang w:val="en-US" w:eastAsia="en-US"/>
                </w:rPr>
              </w:pPr>
              <w:hyperlink w:anchor="_Toc134703664" w:history="1">
                <w:r w:rsidR="00594A3C" w:rsidRPr="00BA1215">
                  <w:rPr>
                    <w:rStyle w:val="Hipersaitas"/>
                    <w:b w:val="0"/>
                    <w:bCs w:val="0"/>
                  </w:rPr>
                  <w:t>16.</w:t>
                </w:r>
                <w:r w:rsidR="00594A3C" w:rsidRPr="00BA1215">
                  <w:rPr>
                    <w:rFonts w:cstheme="minorBidi"/>
                    <w:b w:val="0"/>
                    <w:bCs w:val="0"/>
                    <w:sz w:val="22"/>
                    <w:szCs w:val="22"/>
                    <w:lang w:val="en-US" w:eastAsia="en-US"/>
                  </w:rPr>
                  <w:tab/>
                </w:r>
                <w:r w:rsidR="00594A3C" w:rsidRPr="00BA1215">
                  <w:rPr>
                    <w:rStyle w:val="Hipersaitas"/>
                    <w:b w:val="0"/>
                    <w:bCs w:val="0"/>
                  </w:rPr>
                  <w:t>Informavimas apie pirkimo procedūrų rezultatus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484DF58B" w14:textId="10942075" w:rsidR="00594A3C" w:rsidRPr="00BA1215" w:rsidRDefault="00EB4FA6" w:rsidP="00994BD6">
              <w:pPr>
                <w:pStyle w:val="Turinys1"/>
                <w:rPr>
                  <w:rFonts w:cstheme="minorBidi"/>
                  <w:b w:val="0"/>
                  <w:bCs w:val="0"/>
                  <w:sz w:val="22"/>
                  <w:szCs w:val="22"/>
                  <w:lang w:val="en-US" w:eastAsia="en-US"/>
                </w:rPr>
              </w:pPr>
              <w:hyperlink w:anchor="_Toc134703665" w:history="1">
                <w:r w:rsidR="00594A3C" w:rsidRPr="00BA1215">
                  <w:rPr>
                    <w:rStyle w:val="Hipersaitas"/>
                    <w:b w:val="0"/>
                    <w:bCs w:val="0"/>
                  </w:rPr>
                  <w:t>17.</w:t>
                </w:r>
                <w:r w:rsidR="00594A3C" w:rsidRPr="00BA1215">
                  <w:rPr>
                    <w:rFonts w:cstheme="minorBidi"/>
                    <w:b w:val="0"/>
                    <w:bCs w:val="0"/>
                    <w:sz w:val="22"/>
                    <w:szCs w:val="22"/>
                    <w:lang w:val="en-US" w:eastAsia="en-US"/>
                  </w:rPr>
                  <w:tab/>
                </w:r>
                <w:r w:rsidR="00594A3C" w:rsidRPr="00BA1215">
                  <w:rPr>
                    <w:rStyle w:val="Hipersaitas"/>
                    <w:b w:val="0"/>
                    <w:bCs w:val="0"/>
                  </w:rPr>
                  <w:t>Sutarties sudarymas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71D1AF55" w14:textId="15D645FF" w:rsidR="00594A3C" w:rsidRPr="00BA1215" w:rsidRDefault="00EB4FA6" w:rsidP="00994BD6">
              <w:pPr>
                <w:pStyle w:val="Turinys1"/>
                <w:rPr>
                  <w:rFonts w:cstheme="minorBidi"/>
                  <w:b w:val="0"/>
                  <w:bCs w:val="0"/>
                  <w:sz w:val="22"/>
                  <w:szCs w:val="22"/>
                  <w:lang w:val="en-US" w:eastAsia="en-US"/>
                </w:rPr>
              </w:pPr>
              <w:hyperlink w:anchor="_Toc134703666" w:history="1">
                <w:r w:rsidR="00594A3C" w:rsidRPr="00BA1215">
                  <w:rPr>
                    <w:rStyle w:val="Hipersaitas"/>
                    <w:b w:val="0"/>
                    <w:bCs w:val="0"/>
                  </w:rPr>
                  <w:t>18.</w:t>
                </w:r>
                <w:r w:rsidR="00594A3C" w:rsidRPr="00BA1215">
                  <w:rPr>
                    <w:rFonts w:cstheme="minorBidi"/>
                    <w:b w:val="0"/>
                    <w:bCs w:val="0"/>
                    <w:sz w:val="22"/>
                    <w:szCs w:val="22"/>
                    <w:lang w:val="en-US" w:eastAsia="en-US"/>
                  </w:rPr>
                  <w:tab/>
                </w:r>
                <w:r w:rsidR="00594A3C" w:rsidRPr="00BA1215">
                  <w:rPr>
                    <w:rStyle w:val="Hipersaitas"/>
                    <w:b w:val="0"/>
                    <w:bCs w:val="0"/>
                  </w:rPr>
                  <w:t>Teisė ginčyti perkančiosios organizacijos veiksmus ar priimtus sprendimus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14</w:t>
                </w:r>
                <w:r w:rsidR="00594A3C"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EB4FA6"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754F6086" w14:textId="7B7488D7" w:rsidR="000946E9" w:rsidRPr="00EB4FA6" w:rsidRDefault="000946E9" w:rsidP="00EB4FA6">
      <w:pPr>
        <w:pStyle w:val="Sraopastraipa"/>
        <w:numPr>
          <w:ilvl w:val="1"/>
          <w:numId w:val="9"/>
        </w:numPr>
        <w:tabs>
          <w:tab w:val="left" w:pos="1276"/>
        </w:tabs>
        <w:spacing w:after="0" w:line="240" w:lineRule="auto"/>
        <w:ind w:left="0" w:firstLine="709"/>
        <w:jc w:val="both"/>
        <w:rPr>
          <w:rStyle w:val="Emfaz"/>
          <w:rFonts w:eastAsiaTheme="minorHAnsi" w:cstheme="minorHAnsi"/>
          <w:i w:val="0"/>
          <w:color w:val="FF0000"/>
        </w:rPr>
      </w:pPr>
      <w:r w:rsidRPr="00EB4FA6">
        <w:rPr>
          <w:rStyle w:val="Emfaz"/>
          <w:rFonts w:eastAsiaTheme="minorHAnsi" w:cstheme="minorHAnsi"/>
          <w:i w:val="0"/>
          <w:color w:val="FF0000"/>
        </w:rPr>
        <w:t>EBVPD užpildomas VPT interneto svetainėje nurodytoje EBVPD sistemoje ir pateikiamas kartu su pasiūlymu CVP IS priemonėmis. Atskiro EBVPD pasirašymo nereikalaujama</w:t>
      </w:r>
      <w:r>
        <w:rPr>
          <w:rStyle w:val="Emfaz"/>
          <w:rFonts w:eastAsiaTheme="minorHAnsi" w:cstheme="minorHAnsi"/>
          <w:i w:val="0"/>
          <w:color w:val="FF0000"/>
        </w:rPr>
        <w:t>.</w:t>
      </w:r>
    </w:p>
    <w:p w14:paraId="105C0F14" w14:textId="430675C6" w:rsidR="00044728" w:rsidRPr="007B2DBE" w:rsidRDefault="00BC3DC0" w:rsidP="00EB4FA6">
      <w:pPr>
        <w:pStyle w:val="Sraopastraipa"/>
        <w:numPr>
          <w:ilvl w:val="1"/>
          <w:numId w:val="9"/>
        </w:numPr>
        <w:tabs>
          <w:tab w:val="left" w:pos="1276"/>
        </w:tabs>
        <w:spacing w:after="0" w:line="240" w:lineRule="auto"/>
        <w:ind w:left="0" w:firstLine="709"/>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01DDDFBA" w:rsidR="00C31457" w:rsidRDefault="00D83C89" w:rsidP="00ED4A1C">
      <w:pPr>
        <w:pStyle w:val="Sraopastraipa"/>
        <w:numPr>
          <w:ilvl w:val="1"/>
          <w:numId w:val="9"/>
        </w:numPr>
        <w:spacing w:after="0" w:line="240" w:lineRule="auto"/>
        <w:ind w:left="0" w:firstLine="697"/>
        <w:jc w:val="both"/>
        <w:rPr>
          <w:rFonts w:cstheme="minorHAnsi"/>
        </w:rPr>
      </w:pPr>
      <w:r w:rsidRPr="00EB4FA6">
        <w:rPr>
          <w:rFonts w:cstheme="minorHAnsi"/>
          <w:color w:val="FF0000"/>
        </w:rPr>
        <w:t>Pažymų, patvirtinančių VPĮ 46 straipsnyje nustatytų pašalinimo pagrindų nebuvimą, Perkančioji organizacija prašo tik turėdama pagrįstų abejonių dėl tiekėjo patikimumo</w:t>
      </w:r>
      <w:r w:rsidRPr="00D83C89">
        <w:rPr>
          <w:rFonts w:cstheme="minorHAnsi"/>
        </w:rPr>
        <w:t>. Kitų pirkimo dokumentuose nustatytų reikalavimų atitiktį patvirtinančių dokumentų prašoma pirkimo sąlygose ir teisės aktuose nustatytais atvejais</w:t>
      </w:r>
      <w:r>
        <w:rPr>
          <w:rFonts w:cstheme="minorHAnsi"/>
        </w:rPr>
        <w:t xml:space="preserve"> (p</w:t>
      </w:r>
      <w:r w:rsidR="05051828" w:rsidRPr="007B2DBE">
        <w:rPr>
          <w:rFonts w:cstheme="minorHAnsi"/>
        </w:rPr>
        <w:t xml:space="preserve">rieš nustatydama laimėjusį pasiūlymą </w:t>
      </w:r>
      <w:r w:rsidR="0077180A">
        <w:rPr>
          <w:rFonts w:cstheme="minorHAnsi"/>
        </w:rPr>
        <w:t xml:space="preserve">perkančioji organizacija </w:t>
      </w:r>
      <w:r w:rsidR="05051828" w:rsidRPr="007B2DBE">
        <w:rPr>
          <w:rFonts w:cstheme="minorHAnsi"/>
        </w:rPr>
        <w:t>reikalau</w:t>
      </w:r>
      <w:r w:rsidR="1A6B6E7B" w:rsidRPr="007B2DBE">
        <w:rPr>
          <w:rFonts w:cstheme="minorHAnsi"/>
        </w:rPr>
        <w:t>s</w:t>
      </w:r>
      <w:r w:rsidR="05051828" w:rsidRPr="007B2DBE">
        <w:rPr>
          <w:rFonts w:cstheme="minorHAnsi"/>
        </w:rPr>
        <w:t xml:space="preserve">, kad ekonomiškai naudingiausią pasiūlymą pateikęs </w:t>
      </w:r>
      <w:r w:rsidR="00834966">
        <w:rPr>
          <w:rFonts w:cstheme="minorHAnsi"/>
        </w:rPr>
        <w:t xml:space="preserve">tiekėjas </w:t>
      </w:r>
      <w:r w:rsidR="05051828" w:rsidRPr="007B2DBE">
        <w:rPr>
          <w:rFonts w:cstheme="minorHAnsi"/>
        </w:rPr>
        <w:t>pateiktų aktualius dokumentus, patvirtinančius</w:t>
      </w:r>
      <w:r>
        <w:rPr>
          <w:rFonts w:cstheme="minorHAnsi"/>
        </w:rPr>
        <w:t xml:space="preserve">, kad </w:t>
      </w:r>
      <w:r w:rsidR="1177FA8A" w:rsidRPr="007B2DBE">
        <w:rPr>
          <w:rFonts w:cstheme="minorHAnsi"/>
        </w:rPr>
        <w:t>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r>
        <w:rPr>
          <w:rFonts w:cstheme="minorHAnsi"/>
        </w:rPr>
        <w:t xml:space="preserve">). </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w:t>
      </w:r>
      <w:r w:rsidR="71F6CB06" w:rsidRPr="00AB6038">
        <w:rPr>
          <w:rFonts w:cstheme="minorHAnsi"/>
        </w:rPr>
        <w:lastRenderedPageBreak/>
        <w:t xml:space="preserve">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5"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6"/>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w:t>
        </w:r>
        <w:r w:rsidRPr="00F122A8">
          <w:t>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6E9"/>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3C89"/>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4BD5"/>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4FA6"/>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0A89"/>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33137</Words>
  <Characters>18889</Characters>
  <Application>Microsoft Office Word</Application>
  <DocSecurity>4</DocSecurity>
  <Lines>157</Lines>
  <Paragraphs>103</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51923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Skelbiamos apklausos bendrosios sąlygos</dc:title>
  <dc:subject>2024-12 versija, skelbiama https://vpt.lrv.lt/</dc:subject>
  <dc:creator>Asta Šimkuvienė</dc:creator>
  <cp:keywords/>
  <dc:description/>
  <cp:lastModifiedBy>Asta Kaupaitė</cp:lastModifiedBy>
  <cp:revision>2</cp:revision>
  <dcterms:created xsi:type="dcterms:W3CDTF">2026-08-03T04:28:00Z</dcterms:created>
  <dcterms:modified xsi:type="dcterms:W3CDTF">2026-08-03T04:28:00Z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