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7AF2B35E" w:rsidR="003F38F0" w:rsidRPr="00A7502C" w:rsidRDefault="005978D2"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1C07CB" w:rsidRDefault="00E520D1" w:rsidP="00A7502C">
      <w:pPr>
        <w:jc w:val="center"/>
        <w:rPr>
          <w:bCs/>
        </w:rPr>
      </w:pPr>
      <w:r w:rsidRPr="001C07CB">
        <w:rPr>
          <w:bCs/>
        </w:rPr>
        <w:t xml:space="preserve">PREKIŲ </w:t>
      </w:r>
      <w:r w:rsidR="00FD157B" w:rsidRPr="001C07CB">
        <w:rPr>
          <w:bCs/>
        </w:rPr>
        <w:t xml:space="preserve">VIEŠOJO </w:t>
      </w:r>
      <w:r w:rsidRPr="001C07CB">
        <w:rPr>
          <w:bCs/>
        </w:rPr>
        <w:t>PIRKIMO</w:t>
      </w:r>
      <w:r w:rsidR="006967C7" w:rsidRPr="001C07CB">
        <w:rPr>
          <w:bCs/>
        </w:rPr>
        <w:t xml:space="preserve"> </w:t>
      </w:r>
      <w:r w:rsidRPr="001C07CB">
        <w:rPr>
          <w:bCs/>
        </w:rPr>
        <w:t>PARDAVIMO SUTARTI</w:t>
      </w:r>
      <w:r w:rsidR="00D40574" w:rsidRPr="001C07CB">
        <w:rPr>
          <w:bCs/>
        </w:rPr>
        <w:t xml:space="preserve">S </w:t>
      </w:r>
    </w:p>
    <w:p w14:paraId="3FB615C6" w14:textId="76ABAFD1" w:rsidR="00F15839" w:rsidRDefault="00AE15E4" w:rsidP="00F15839">
      <w:pPr>
        <w:jc w:val="center"/>
        <w:rPr>
          <w:rFonts w:eastAsia="Calibri"/>
          <w:b/>
          <w:bCs/>
        </w:rPr>
      </w:pPr>
      <w:r>
        <w:rPr>
          <w:rFonts w:eastAsia="Calibri"/>
          <w:b/>
          <w:bCs/>
        </w:rPr>
        <w:t>„</w:t>
      </w:r>
      <w:r w:rsidR="00D46730">
        <w:rPr>
          <w:rFonts w:eastAsia="Calibri"/>
          <w:b/>
          <w:bCs/>
        </w:rPr>
        <w:t>BEPILOČIAI ORLAIVIAI (FPV)</w:t>
      </w:r>
      <w:r>
        <w:rPr>
          <w:rFonts w:eastAsia="Calibri"/>
          <w:b/>
          <w:bCs/>
        </w:rPr>
        <w:t>“</w:t>
      </w:r>
    </w:p>
    <w:p w14:paraId="7255D2FC" w14:textId="77777777" w:rsidR="005978D2" w:rsidRDefault="005978D2" w:rsidP="00A7502C">
      <w:pPr>
        <w:jc w:val="center"/>
        <w:rPr>
          <w:b/>
        </w:rPr>
      </w:pPr>
    </w:p>
    <w:p w14:paraId="2A8F76CD" w14:textId="181ED81F"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F91BE82"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7E5E4F">
        <w:trPr>
          <w:trHeight w:val="172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63C5FD41"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D46730" w:rsidRPr="00941BCB">
              <w:rPr>
                <w:b/>
              </w:rPr>
              <w:t>bepiločius orlaivi</w:t>
            </w:r>
            <w:r w:rsidR="00941BCB" w:rsidRPr="00941BCB">
              <w:rPr>
                <w:b/>
              </w:rPr>
              <w:t>ų</w:t>
            </w:r>
            <w:r w:rsidR="00D46730" w:rsidRPr="00941BCB">
              <w:rPr>
                <w:b/>
              </w:rPr>
              <w:t xml:space="preserve"> (FPV)</w:t>
            </w:r>
            <w:r w:rsidR="006C0342">
              <w:rPr>
                <w:b/>
              </w:rPr>
              <w:t xml:space="preserve"> </w:t>
            </w:r>
            <w:r w:rsidR="00941BCB" w:rsidRPr="00941BCB">
              <w:rPr>
                <w:bCs/>
              </w:rPr>
              <w:t>komplektus</w:t>
            </w:r>
            <w:r w:rsidR="006C0342">
              <w:rPr>
                <w:b/>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68519EBE" w14:textId="24644FA9" w:rsidR="004919FF" w:rsidRDefault="004919FF" w:rsidP="004919FF">
            <w:pPr>
              <w:jc w:val="both"/>
            </w:pPr>
            <w:r w:rsidRPr="00A7502C">
              <w:t>2.</w:t>
            </w:r>
            <w:r>
              <w:t>1</w:t>
            </w:r>
            <w:r w:rsidRPr="00A7502C">
              <w:t>. Sutarčiai taikoma fiksuoto įkainio kainodara</w:t>
            </w:r>
            <w:r>
              <w:t>.</w:t>
            </w:r>
          </w:p>
          <w:p w14:paraId="56DEC9C6" w14:textId="326FA9B9" w:rsidR="00E83BF5" w:rsidRDefault="00DB6459" w:rsidP="00A7502C">
            <w:pPr>
              <w:jc w:val="both"/>
            </w:pPr>
            <w:r w:rsidRPr="00A7502C">
              <w:t>2.</w:t>
            </w:r>
            <w:r w:rsidR="004919FF">
              <w:t>2</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1DE0E39D" w:rsidR="00DE0531" w:rsidRDefault="00DE0531" w:rsidP="00A7502C">
            <w:pPr>
              <w:jc w:val="both"/>
              <w:rPr>
                <w:kern w:val="2"/>
              </w:rPr>
            </w:pPr>
            <w:r>
              <w:t>2.</w:t>
            </w:r>
            <w:r w:rsidR="004919FF">
              <w:t>3</w:t>
            </w:r>
            <w:r>
              <w:t>.</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33989A0C" w:rsidR="00C71E66" w:rsidRDefault="00641D4D" w:rsidP="00A7502C">
            <w:pPr>
              <w:jc w:val="both"/>
              <w:rPr>
                <w:bCs/>
              </w:rPr>
            </w:pPr>
            <w:r>
              <w:rPr>
                <w:kern w:val="2"/>
              </w:rPr>
              <w:t>2.</w:t>
            </w:r>
            <w:r w:rsidR="004919FF">
              <w:rPr>
                <w:kern w:val="2"/>
              </w:rPr>
              <w:t>4</w:t>
            </w:r>
            <w:r>
              <w:rPr>
                <w:kern w:val="2"/>
              </w:rPr>
              <w:t xml:space="preserve">.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6EEA944F" w:rsidR="009603E8" w:rsidRDefault="00853FCA" w:rsidP="00A7502C">
            <w:pPr>
              <w:jc w:val="both"/>
              <w:rPr>
                <w:kern w:val="2"/>
              </w:rPr>
            </w:pPr>
            <w:r w:rsidRPr="00A7502C">
              <w:t>2.</w:t>
            </w:r>
            <w:r w:rsidR="004919FF">
              <w:t>5</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B668EA">
              <w:rPr>
                <w:color w:val="000000"/>
                <w:kern w:val="2"/>
              </w:rPr>
              <w:t xml:space="preserve">, kuri yra </w:t>
            </w:r>
            <w:r w:rsidR="006B086C">
              <w:rPr>
                <w:color w:val="000000"/>
                <w:kern w:val="2"/>
              </w:rPr>
              <w:t>360</w:t>
            </w:r>
            <w:r w:rsidR="00D2738D">
              <w:rPr>
                <w:color w:val="000000"/>
                <w:kern w:val="2"/>
              </w:rPr>
              <w:t xml:space="preserve"> 000,00 (</w:t>
            </w:r>
            <w:r w:rsidR="006B086C">
              <w:rPr>
                <w:color w:val="000000"/>
                <w:kern w:val="2"/>
              </w:rPr>
              <w:t>trys</w:t>
            </w:r>
            <w:r w:rsidR="00D2738D">
              <w:rPr>
                <w:color w:val="000000"/>
                <w:kern w:val="2"/>
              </w:rPr>
              <w:t xml:space="preserve"> šimtai šeš</w:t>
            </w:r>
            <w:r w:rsidR="003D0A0C">
              <w:rPr>
                <w:color w:val="000000"/>
                <w:kern w:val="2"/>
              </w:rPr>
              <w:t>iasdešimt</w:t>
            </w:r>
            <w:r w:rsidR="00D2738D">
              <w:rPr>
                <w:color w:val="000000"/>
                <w:kern w:val="2"/>
              </w:rPr>
              <w:t xml:space="preserve"> tūkstančių,</w:t>
            </w:r>
            <w:r w:rsidR="003D0A0C">
              <w:rPr>
                <w:color w:val="000000"/>
                <w:kern w:val="2"/>
              </w:rPr>
              <w:t xml:space="preserve"> </w:t>
            </w:r>
            <w:r w:rsidR="00D2738D">
              <w:rPr>
                <w:color w:val="000000"/>
                <w:kern w:val="2"/>
              </w:rPr>
              <w:t xml:space="preserve">00) </w:t>
            </w:r>
            <w:r w:rsidR="001D6ECD">
              <w:rPr>
                <w:color w:val="000000"/>
                <w:kern w:val="2"/>
              </w:rPr>
              <w:t>Eur</w:t>
            </w:r>
            <w:r w:rsidR="00085E8D">
              <w:rPr>
                <w:color w:val="000000"/>
                <w:kern w:val="2"/>
              </w:rPr>
              <w:t xml:space="preserve">. </w:t>
            </w:r>
          </w:p>
          <w:p w14:paraId="58B3D102" w14:textId="0542E702" w:rsidR="00186C82" w:rsidRPr="00A7502C" w:rsidRDefault="00186C82" w:rsidP="00A7502C">
            <w:pPr>
              <w:jc w:val="both"/>
              <w:rPr>
                <w:kern w:val="2"/>
              </w:rPr>
            </w:pPr>
            <w:r>
              <w:rPr>
                <w:kern w:val="2"/>
              </w:rPr>
              <w:t>2.</w:t>
            </w:r>
            <w:r w:rsidR="002B3BD7">
              <w:rPr>
                <w:kern w:val="2"/>
              </w:rPr>
              <w:t>6</w:t>
            </w:r>
            <w:r>
              <w:rPr>
                <w:kern w:val="2"/>
              </w:rPr>
              <w:t xml:space="preserve">. </w:t>
            </w:r>
            <w:r w:rsidR="00A804DC">
              <w:rPr>
                <w:kern w:val="2"/>
              </w:rPr>
              <w:t>Pirkėjas</w:t>
            </w:r>
            <w:r w:rsidR="00A804DC" w:rsidRPr="00A403E8">
              <w:rPr>
                <w:kern w:val="2"/>
              </w:rPr>
              <w:t xml:space="preserve"> gali išpirkti mažesnį kiekį, už mažesnę nei pirkimui skirtą maksimalią lėšų sumą</w:t>
            </w:r>
            <w:r w:rsidR="00A804DC">
              <w:rPr>
                <w:kern w:val="2"/>
              </w:rPr>
              <w:t>. Minimalus išperkamas kiekis</w:t>
            </w:r>
            <w:r w:rsidR="00F01AA6">
              <w:rPr>
                <w:kern w:val="2"/>
              </w:rPr>
              <w:t xml:space="preserve"> yra</w:t>
            </w:r>
            <w:r w:rsidR="008D164D">
              <w:rPr>
                <w:kern w:val="2"/>
              </w:rPr>
              <w:t xml:space="preserve"> ne mažiau nei 70 proc. </w:t>
            </w:r>
            <w:r w:rsidR="001D7ACF">
              <w:rPr>
                <w:color w:val="000000"/>
                <w:kern w:val="2"/>
              </w:rPr>
              <w:t xml:space="preserve">maksimalios </w:t>
            </w:r>
            <w:r w:rsidR="001D7ACF" w:rsidRPr="001D6ECD">
              <w:rPr>
                <w:color w:val="000000"/>
                <w:kern w:val="2"/>
              </w:rPr>
              <w:t>pirkimui skirtos lėšų sumos</w:t>
            </w:r>
            <w:r w:rsidR="001D7ACF">
              <w:rPr>
                <w:color w:val="000000"/>
                <w:kern w:val="2"/>
              </w:rPr>
              <w:t>.</w:t>
            </w:r>
          </w:p>
          <w:p w14:paraId="203B8AE6" w14:textId="3973177F" w:rsidR="00316EA5" w:rsidRPr="00A7502C" w:rsidRDefault="00AD01F6" w:rsidP="00A7502C">
            <w:pPr>
              <w:jc w:val="both"/>
            </w:pPr>
            <w:r>
              <w:t>2.</w:t>
            </w:r>
            <w:r w:rsidR="002B3BD7">
              <w:t>7</w:t>
            </w:r>
            <w:r>
              <w:t xml:space="preserve">. </w:t>
            </w:r>
            <w:r w:rsidR="00A766D2" w:rsidRPr="00A7502C">
              <w:t>P</w:t>
            </w:r>
            <w:r w:rsidR="00FB2109" w:rsidRPr="00A7502C">
              <w:t>rek</w:t>
            </w:r>
            <w:r w:rsidR="00A766D2" w:rsidRPr="00A7502C">
              <w:t>ės vieneto</w:t>
            </w:r>
            <w:r w:rsidR="003D0A0C">
              <w:t xml:space="preserve"> (komplekto)</w:t>
            </w:r>
            <w:r w:rsidR="00A766D2" w:rsidRPr="00A7502C">
              <w:t xml:space="preserve">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6EA4878F" w:rsidR="006C4720" w:rsidRPr="00A7502C" w:rsidRDefault="006C4720" w:rsidP="00C70B33">
            <w:pPr>
              <w:jc w:val="both"/>
            </w:pPr>
            <w:r>
              <w:t>2.</w:t>
            </w:r>
            <w:r w:rsidR="002B3BD7">
              <w:t>8</w:t>
            </w:r>
            <w:r>
              <w:t>. Peržiūros atvejis numatytas Sutarties bendrosios dalies 2.2 ir 2.3 papunkčiuose.</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512FCF5D"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3D0A0C">
              <w:rPr>
                <w:b/>
                <w:bCs/>
              </w:rPr>
              <w:t>3</w:t>
            </w:r>
            <w:r w:rsidR="00EA201E">
              <w:rPr>
                <w:b/>
                <w:bCs/>
              </w:rPr>
              <w:t xml:space="preserve"> mėnesi</w:t>
            </w:r>
            <w:r w:rsidR="003D0A0C">
              <w:rPr>
                <w:b/>
                <w:bCs/>
              </w:rPr>
              <w:t>us</w:t>
            </w:r>
            <w:r w:rsidRPr="00A7502C">
              <w:t xml:space="preserve"> nuo </w:t>
            </w:r>
            <w:r w:rsidR="0049760F">
              <w:t>užsakymo raštu pateikimo.</w:t>
            </w:r>
          </w:p>
          <w:p w14:paraId="29305FD0" w14:textId="6B8778F1" w:rsidR="00093D73" w:rsidRPr="00A7502C" w:rsidRDefault="00E62C39" w:rsidP="00A7502C">
            <w:pPr>
              <w:jc w:val="both"/>
            </w:pPr>
            <w:r w:rsidRPr="00A7502C">
              <w:rPr>
                <w:lang w:eastAsia="en-US"/>
              </w:rPr>
              <w:t>3.2. Prekių pristatymo vieta –</w:t>
            </w:r>
            <w:r w:rsidR="002E488A">
              <w:rPr>
                <w:lang w:eastAsia="en-US"/>
              </w:rPr>
              <w:t xml:space="preserve"> p</w:t>
            </w:r>
            <w:r w:rsidR="00CF1D18">
              <w:rPr>
                <w:rFonts w:eastAsia="Calibri"/>
                <w:bCs/>
              </w:rPr>
              <w:t>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0BFE27CE" w:rsidR="00510B62" w:rsidRPr="00A7502C" w:rsidRDefault="00E62C39" w:rsidP="0064665E">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lastRenderedPageBreak/>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3DCE089B"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w:t>
            </w:r>
            <w:r w:rsidR="00C06CD9">
              <w:rPr>
                <w:color w:val="000000"/>
              </w:rPr>
              <w:t xml:space="preserve"> ir/arba 3.4</w:t>
            </w:r>
            <w:r w:rsidRPr="00A7502C">
              <w:rPr>
                <w:color w:val="000000"/>
              </w:rPr>
              <w:t xml:space="preserve"> punkt</w:t>
            </w:r>
            <w:r w:rsidR="00C06CD9">
              <w:rPr>
                <w:color w:val="000000"/>
              </w:rPr>
              <w:t>uos</w:t>
            </w:r>
            <w:r w:rsidRPr="00A7502C">
              <w:rPr>
                <w:color w:val="000000"/>
              </w:rPr>
              <w:t>e nurodytų dokumentų.</w:t>
            </w:r>
          </w:p>
          <w:p w14:paraId="09222261" w14:textId="6630DA44"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w:t>
            </w:r>
            <w:r w:rsidR="008337FD">
              <w:rPr>
                <w:color w:val="000000"/>
              </w:rPr>
              <w:t xml:space="preserve"> ir arba </w:t>
            </w:r>
            <w:r w:rsidR="008337FD" w:rsidRPr="00A7502C">
              <w:t>Viešųjų pirkimų</w:t>
            </w:r>
            <w:r w:rsidR="008337FD">
              <w:t>, atliekamų gynybos ir saugumo srityje,</w:t>
            </w:r>
            <w:r w:rsidR="008337FD" w:rsidRPr="00A7502C">
              <w:t xml:space="preserve"> įstatymo 4</w:t>
            </w:r>
            <w:r w:rsidR="008337FD">
              <w:t>4</w:t>
            </w:r>
            <w:r w:rsidR="008337FD" w:rsidRPr="00A7502C">
              <w:t xml:space="preserve"> straipsnio </w:t>
            </w:r>
            <w:r w:rsidR="008337FD">
              <w:t>3</w:t>
            </w:r>
            <w:r w:rsidR="008337FD" w:rsidRPr="00A7502C">
              <w:t xml:space="preserve"> dalyje</w:t>
            </w:r>
            <w:r w:rsidRPr="00A7502C">
              <w:rPr>
                <w:color w:val="000000"/>
              </w:rPr>
              <w:t xml:space="preserv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4CDA4B06" w:rsidR="00BD091C"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4ECB7B9A" w:rsidR="009945A8" w:rsidRPr="00A7502C" w:rsidRDefault="009945A8" w:rsidP="00A7502C">
            <w:pPr>
              <w:jc w:val="both"/>
            </w:pPr>
            <w:r w:rsidRPr="00A7502C">
              <w:t xml:space="preserve">7.2. Sutarties bendrosios dalies 6.3 punkte nurodytas terminas – </w:t>
            </w:r>
            <w:r w:rsidR="00D74545">
              <w:t>3</w:t>
            </w:r>
            <w:r w:rsidR="00D838D8">
              <w:t>0</w:t>
            </w:r>
            <w:r w:rsidRPr="00A7502C">
              <w:t xml:space="preserve"> (</w:t>
            </w:r>
            <w:r w:rsidR="00D74545">
              <w:t>tris</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3FD85F53" w:rsidR="009945A8" w:rsidRPr="00BE0353"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756330C0" w:rsidR="009945A8" w:rsidRDefault="009945A8" w:rsidP="00A7502C">
            <w:pPr>
              <w:spacing w:line="276" w:lineRule="auto"/>
              <w:ind w:firstLine="426"/>
              <w:jc w:val="both"/>
              <w:rPr>
                <w:rFonts w:eastAsia="Calibri"/>
                <w:color w:val="0070C0"/>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675023">
        <w:trPr>
          <w:trHeight w:val="274"/>
        </w:trPr>
        <w:tc>
          <w:tcPr>
            <w:tcW w:w="9917" w:type="dxa"/>
            <w:tcBorders>
              <w:top w:val="single" w:sz="4" w:space="0" w:color="auto"/>
              <w:left w:val="single" w:sz="4" w:space="0" w:color="auto"/>
              <w:bottom w:val="single" w:sz="4" w:space="0" w:color="auto"/>
              <w:right w:val="single" w:sz="4" w:space="0" w:color="auto"/>
            </w:tcBorders>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147CA9BD" w:rsidR="009945A8" w:rsidRPr="00A7502C" w:rsidRDefault="005E4DCF" w:rsidP="00A7502C">
            <w:pPr>
              <w:jc w:val="both"/>
              <w:rPr>
                <w:bCs/>
              </w:rPr>
            </w:pPr>
            <w:r w:rsidRPr="00A7502C">
              <w:rPr>
                <w:bCs/>
              </w:rPr>
              <w:t>10.2. Sutartis galioja iki visiško prievolių įvykdymo (kol bus išnaudota Pradinės Sutarties vertė</w:t>
            </w:r>
            <w:r w:rsidR="00EF1AD2">
              <w:rPr>
                <w:bCs/>
              </w:rPr>
              <w:t xml:space="preserve">, bet ne ilgiau nei </w:t>
            </w:r>
            <w:r w:rsidR="00D25124">
              <w:rPr>
                <w:bCs/>
              </w:rPr>
              <w:t>24</w:t>
            </w:r>
            <w:r w:rsidRPr="00A7502C">
              <w:rPr>
                <w:bCs/>
              </w:rPr>
              <w:t xml:space="preserve"> mėnesi</w:t>
            </w:r>
            <w:r w:rsidR="00D10763">
              <w:rPr>
                <w:bCs/>
              </w:rPr>
              <w:t>ai</w:t>
            </w:r>
            <w:r w:rsidRPr="00A7502C">
              <w:rPr>
                <w:bCs/>
              </w:rPr>
              <w:t>.</w:t>
            </w:r>
          </w:p>
          <w:p w14:paraId="660A9629" w14:textId="0E014960" w:rsidR="00316475" w:rsidRPr="00A7502C" w:rsidRDefault="009945A8" w:rsidP="00681219">
            <w:pPr>
              <w:jc w:val="both"/>
            </w:pPr>
            <w:r w:rsidRPr="00A7502C">
              <w:lastRenderedPageBreak/>
              <w:t>10.</w:t>
            </w:r>
            <w:r w:rsidR="005E4DCF" w:rsidRPr="00A7502C">
              <w:t>3</w:t>
            </w:r>
            <w:r w:rsidRPr="00A7502C">
              <w:t>.</w:t>
            </w:r>
            <w:r w:rsidR="00681219">
              <w:t>Sutarties pratęsimas nėra numatomas</w:t>
            </w:r>
            <w:r w:rsidR="006F6951">
              <w:t>.</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67D5E9DE"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00B05A85">
        <w:t xml:space="preserve"> bei dėl kainų lygio </w:t>
      </w:r>
      <w:r w:rsidR="00E1478C">
        <w:t xml:space="preserve"> pokyčio.</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7A7CC653" w14:textId="77777777" w:rsidR="00463309" w:rsidRDefault="00477F22" w:rsidP="00600AF2">
      <w:pPr>
        <w:jc w:val="both"/>
        <w:rPr>
          <w:kern w:val="2"/>
        </w:rPr>
      </w:pPr>
      <w:r w:rsidRPr="00A7502C">
        <w:t>2.3. Prekių į</w:t>
      </w:r>
      <w:r w:rsidR="000D669E" w:rsidRPr="00A7502C">
        <w:t xml:space="preserve">kainiai </w:t>
      </w:r>
      <w:r w:rsidR="00E1478C">
        <w:t>dėl kainų lygio pokyčio keičiami</w:t>
      </w:r>
      <w:r w:rsidR="00DD43DE">
        <w:t xml:space="preserve"> bet kuriai </w:t>
      </w:r>
      <w:r w:rsidR="00F532DB">
        <w:rPr>
          <w:kern w:val="2"/>
        </w:rPr>
        <w:t>Sutarties šaliai Sutarties galiojimo metu</w:t>
      </w:r>
      <w:r w:rsidR="00F532DB" w:rsidRPr="00A7502C">
        <w:t xml:space="preserve"> </w:t>
      </w:r>
      <w:r w:rsidR="00697ED3">
        <w:rPr>
          <w:kern w:val="2"/>
        </w:rPr>
        <w:t xml:space="preserve">inicijavus Sutarties </w:t>
      </w:r>
      <w:r w:rsidR="00697ED3" w:rsidRPr="00BE5754">
        <w:rPr>
          <w:kern w:val="2"/>
        </w:rPr>
        <w:t xml:space="preserve">kainos / įkainių </w:t>
      </w:r>
      <w:r w:rsidR="00697ED3">
        <w:rPr>
          <w:kern w:val="2"/>
        </w:rPr>
        <w:t>peržiūrą (keitimą)</w:t>
      </w:r>
      <w:r w:rsidR="00463309">
        <w:rPr>
          <w:kern w:val="2"/>
        </w:rPr>
        <w:t>:</w:t>
      </w:r>
    </w:p>
    <w:p w14:paraId="4483E522" w14:textId="1073D58B" w:rsidR="00600AF2" w:rsidRPr="00181280" w:rsidRDefault="00463309" w:rsidP="00600AF2">
      <w:pPr>
        <w:jc w:val="both"/>
        <w:rPr>
          <w:color w:val="000000"/>
          <w:kern w:val="2"/>
        </w:rPr>
      </w:pPr>
      <w:r>
        <w:rPr>
          <w:kern w:val="2"/>
        </w:rPr>
        <w:t xml:space="preserve">2.3.1. </w:t>
      </w:r>
      <w:r w:rsidR="00600AF2" w:rsidRPr="00181280">
        <w:rPr>
          <w:color w:val="000000"/>
          <w:kern w:val="2"/>
        </w:rPr>
        <w:t>Sutarties kainos / įkainių peržiūrą (keitim</w:t>
      </w:r>
      <w:r w:rsidR="00DF5DFB">
        <w:rPr>
          <w:color w:val="000000"/>
          <w:kern w:val="2"/>
        </w:rPr>
        <w:t>ą</w:t>
      </w:r>
      <w:r w:rsidR="00600AF2" w:rsidRPr="00181280">
        <w:rPr>
          <w:color w:val="000000"/>
          <w:kern w:val="2"/>
        </w:rPr>
        <w:t xml:space="preserve">) </w:t>
      </w:r>
      <w:r w:rsidR="00DF5DFB">
        <w:rPr>
          <w:color w:val="000000"/>
          <w:kern w:val="2"/>
        </w:rPr>
        <w:t xml:space="preserve">inicijuoti galima </w:t>
      </w:r>
      <w:r w:rsidR="00600AF2" w:rsidRPr="00181280">
        <w:rPr>
          <w:color w:val="000000"/>
          <w:kern w:val="2"/>
        </w:rPr>
        <w:t xml:space="preserve">ne anksčiau kaip po 6 (šešių) mėnesių nuo Sutarties įsigaliojimo dienos (jeigu peržiūra jau buvo atlikta – nuo Susitarimo dėl paskutinio perskaičiavimo pagal šį </w:t>
      </w:r>
      <w:r w:rsidR="00FD3BC1">
        <w:rPr>
          <w:color w:val="000000"/>
          <w:kern w:val="2"/>
        </w:rPr>
        <w:t>Bendrųjų</w:t>
      </w:r>
      <w:r w:rsidR="00600AF2" w:rsidRPr="00181280">
        <w:rPr>
          <w:color w:val="000000"/>
          <w:kern w:val="2"/>
        </w:rPr>
        <w:t xml:space="preserve"> sąlygų papunktį įsigaliojimo dienos), jeigu Vartojimo prekių ir paslaugų kainų pokytis (k), apskaičiuotas kaip nustatyta </w:t>
      </w:r>
      <w:r w:rsidR="00DF5DFB">
        <w:rPr>
          <w:color w:val="000000"/>
          <w:kern w:val="2"/>
        </w:rPr>
        <w:t>2</w:t>
      </w:r>
      <w:r w:rsidR="00600AF2" w:rsidRPr="00181280">
        <w:rPr>
          <w:color w:val="000000"/>
          <w:kern w:val="2"/>
        </w:rPr>
        <w:t>.3.6 papunktyje, viršija 5 procentus</w:t>
      </w:r>
      <w:r w:rsidR="00FD3BC1">
        <w:rPr>
          <w:color w:val="000000"/>
          <w:kern w:val="2"/>
        </w:rPr>
        <w:t>.</w:t>
      </w:r>
      <w:r w:rsidR="00600AF2" w:rsidRPr="00181280">
        <w:rPr>
          <w:color w:val="000000"/>
          <w:kern w:val="2"/>
        </w:rPr>
        <w:t xml:space="preserve"> Sutarties kainos / įkainių peržiūra atliekama ne rečiau kaip kas 6 (šeši) mėnesiai.</w:t>
      </w:r>
    </w:p>
    <w:p w14:paraId="12FA2E82" w14:textId="6EDD958F" w:rsidR="00600AF2" w:rsidRPr="00181280" w:rsidRDefault="00463309" w:rsidP="00600AF2">
      <w:pPr>
        <w:jc w:val="both"/>
        <w:rPr>
          <w:color w:val="000000"/>
          <w:kern w:val="2"/>
        </w:rPr>
      </w:pPr>
      <w:r>
        <w:rPr>
          <w:color w:val="000000"/>
          <w:kern w:val="2"/>
        </w:rPr>
        <w:t>2</w:t>
      </w:r>
      <w:r w:rsidR="00600AF2" w:rsidRPr="00181280">
        <w:rPr>
          <w:color w:val="000000"/>
          <w:kern w:val="2"/>
        </w:rPr>
        <w:t>.3.2. Sutarties kaina / įkainiai peržiūrimi tik tai Sutarties daliai, kuri nėra išpirkta, t. y., Prekėms, kurios nėra priimtos ir apmokėtos. Vėlesnė Sutarties kainos / įkainių peržiūra negali apimti laikotarpio, už kurį jau buvo atliktas peržiūra.</w:t>
      </w:r>
    </w:p>
    <w:p w14:paraId="22D6ECF2" w14:textId="587F4102"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.3.3. Jeigu Prekių tiekimas vėluoja dėl </w:t>
      </w:r>
      <w:r w:rsidR="003C39EE">
        <w:rPr>
          <w:color w:val="000000"/>
          <w:kern w:val="2"/>
        </w:rPr>
        <w:t>Pardavėjo</w:t>
      </w:r>
      <w:r w:rsidR="00600AF2" w:rsidRPr="00181280">
        <w:rPr>
          <w:color w:val="000000"/>
          <w:kern w:val="2"/>
        </w:rPr>
        <w:t xml:space="preserve"> kaltės, uždelstų pristatyti Prekių įkainiai nėra perskaičiuojami dėl kainų lygio kilimo (gali būti mažinami, tačiau negali būti didinami).</w:t>
      </w:r>
    </w:p>
    <w:p w14:paraId="2A4CD0D7" w14:textId="4C710CDD" w:rsidR="00600AF2" w:rsidRPr="00181280" w:rsidRDefault="00463309" w:rsidP="00600AF2">
      <w:pPr>
        <w:jc w:val="both"/>
        <w:rPr>
          <w:color w:val="000000"/>
          <w:kern w:val="2"/>
        </w:rPr>
      </w:pPr>
      <w:r>
        <w:rPr>
          <w:color w:val="000000"/>
          <w:kern w:val="2"/>
        </w:rPr>
        <w:t>2</w:t>
      </w:r>
      <w:r w:rsidR="00600AF2" w:rsidRPr="00181280">
        <w:rPr>
          <w:color w:val="000000"/>
          <w:kern w:val="2"/>
        </w:rPr>
        <w:t xml:space="preserve">.3.4.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FF4822C" w14:textId="3F0A6094" w:rsidR="00600AF2" w:rsidRPr="00181280" w:rsidRDefault="00463309" w:rsidP="00600AF2">
      <w:pPr>
        <w:jc w:val="both"/>
        <w:rPr>
          <w:color w:val="000000"/>
          <w:kern w:val="2"/>
        </w:rPr>
      </w:pPr>
      <w:r>
        <w:rPr>
          <w:color w:val="000000"/>
          <w:kern w:val="2"/>
        </w:rPr>
        <w:t>2</w:t>
      </w:r>
      <w:r w:rsidR="00600AF2" w:rsidRPr="00181280">
        <w:rPr>
          <w:color w:val="000000"/>
          <w:kern w:val="2"/>
        </w:rPr>
        <w:t>.3.5.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232C96C" w14:textId="70D62386" w:rsidR="00600AF2" w:rsidRPr="00181280" w:rsidRDefault="00463309" w:rsidP="00600AF2">
      <w:pPr>
        <w:jc w:val="both"/>
        <w:rPr>
          <w:color w:val="000000"/>
          <w:kern w:val="2"/>
        </w:rPr>
      </w:pPr>
      <w:r>
        <w:rPr>
          <w:color w:val="000000"/>
          <w:kern w:val="2"/>
        </w:rPr>
        <w:t>2</w:t>
      </w:r>
      <w:r w:rsidR="00600AF2" w:rsidRPr="00181280">
        <w:rPr>
          <w:color w:val="000000"/>
          <w:kern w:val="2"/>
        </w:rPr>
        <w:t>.3.6. Nauja Sutarties kaina / įkainiai apskaičiuojami pagal žemiau pateiktą formulę:</w:t>
      </w:r>
    </w:p>
    <w:p w14:paraId="3165FC3E" w14:textId="77777777" w:rsidR="00600AF2" w:rsidRPr="00181280" w:rsidRDefault="00600AF2" w:rsidP="00600AF2">
      <w:pPr>
        <w:jc w:val="both"/>
        <w:rPr>
          <w:color w:val="000000"/>
          <w:kern w:val="2"/>
        </w:rPr>
      </w:pPr>
      <w:r w:rsidRPr="00181280">
        <w:rPr>
          <w:color w:val="000000"/>
          <w:kern w:val="2"/>
        </w:rPr>
        <w:t xml:space="preserve">a_1=a+(k/100×a), kur a – kaina / įkainis (Eur be PVM)) (jei peržiūra jau buvo atlikta, tai po paskutinio perskaičiavimo) </w:t>
      </w:r>
    </w:p>
    <w:p w14:paraId="308A9F5B" w14:textId="77777777" w:rsidR="00600AF2" w:rsidRPr="00181280" w:rsidRDefault="00600AF2" w:rsidP="00600AF2">
      <w:pPr>
        <w:jc w:val="both"/>
        <w:rPr>
          <w:color w:val="000000"/>
          <w:kern w:val="2"/>
        </w:rPr>
      </w:pPr>
      <w:r w:rsidRPr="00181280">
        <w:rPr>
          <w:color w:val="000000"/>
          <w:kern w:val="2"/>
        </w:rPr>
        <w:t xml:space="preserve">a1 – perskaičiuota (pakeista) kaina / įkainis (Eur be PVM) </w:t>
      </w:r>
    </w:p>
    <w:p w14:paraId="51102ED0" w14:textId="77777777" w:rsidR="00600AF2" w:rsidRPr="00181280" w:rsidRDefault="00600AF2" w:rsidP="00600AF2">
      <w:pPr>
        <w:jc w:val="both"/>
        <w:rPr>
          <w:color w:val="000000"/>
          <w:kern w:val="2"/>
        </w:rPr>
      </w:pPr>
      <w:r w:rsidRPr="00181280">
        <w:rPr>
          <w:color w:val="000000"/>
          <w:kern w:val="2"/>
        </w:rPr>
        <w:t>k – pagal vartotojų kainų indeksą (pasirinkti bendrą „Vartojimo prekių ir paslaugų“) apskaičiuotas Vartojimo prekių ir paslaugų kainų pokytis (padidėjimas arba sumažėjimas) (%). „k“ reikšmė skaičiuojama pagal formulę:</w:t>
      </w:r>
    </w:p>
    <w:p w14:paraId="74E0C9B6" w14:textId="77777777" w:rsidR="00600AF2" w:rsidRPr="00181280" w:rsidRDefault="00600AF2" w:rsidP="00600AF2">
      <w:pPr>
        <w:jc w:val="both"/>
        <w:rPr>
          <w:color w:val="000000"/>
          <w:kern w:val="2"/>
        </w:rPr>
      </w:pPr>
      <w:r w:rsidRPr="00181280">
        <w:rPr>
          <w:color w:val="000000"/>
          <w:kern w:val="2"/>
        </w:rPr>
        <w:t>k =Ind_naujausias/Ind_pradžia ×100-100, (proc.) kur</w:t>
      </w:r>
    </w:p>
    <w:p w14:paraId="6EA73763" w14:textId="77777777" w:rsidR="00600AF2" w:rsidRPr="00181280" w:rsidRDefault="00600AF2" w:rsidP="00600AF2">
      <w:pPr>
        <w:jc w:val="both"/>
        <w:rPr>
          <w:color w:val="000000"/>
          <w:kern w:val="2"/>
        </w:rPr>
      </w:pPr>
      <w:r w:rsidRPr="00181280">
        <w:rPr>
          <w:color w:val="000000"/>
          <w:kern w:val="2"/>
        </w:rPr>
        <w:t>Indnaujausias – kreipimosi dėl kainos / įkainių peržiūros išsiuntimo kitai šaliai dieną paskelbtas naujausias vartojimo prekių ir paslaugų indeksas (pasirinkti bendrą „Vartojimo prekių ir paslaugų“).</w:t>
      </w:r>
    </w:p>
    <w:p w14:paraId="2004BCF0" w14:textId="77777777" w:rsidR="00600AF2" w:rsidRPr="00181280" w:rsidRDefault="00600AF2" w:rsidP="00600AF2">
      <w:pPr>
        <w:jc w:val="both"/>
        <w:rPr>
          <w:color w:val="000000"/>
          <w:kern w:val="2"/>
        </w:rPr>
      </w:pPr>
      <w:r w:rsidRPr="00181280">
        <w:rPr>
          <w:color w:val="000000"/>
          <w:kern w:val="2"/>
        </w:rPr>
        <w:t xml:space="preserve">Indpradžia – laikotarpio pradžios datos (mėnesio) vartojimo prekių ir paslaugų indeksas (pasirinkti bendrą „Vartojimo prekių ir paslaugų“). </w:t>
      </w:r>
    </w:p>
    <w:p w14:paraId="70D11348" w14:textId="77777777" w:rsidR="00600AF2" w:rsidRPr="00181280" w:rsidRDefault="00600AF2" w:rsidP="00600AF2">
      <w:pPr>
        <w:jc w:val="both"/>
        <w:rPr>
          <w:color w:val="000000"/>
          <w:kern w:val="2"/>
        </w:rPr>
      </w:pPr>
      <w:r w:rsidRPr="00181280">
        <w:rPr>
          <w:color w:val="000000"/>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DDB808" w14:textId="61062672" w:rsidR="00600AF2" w:rsidRPr="00181280" w:rsidRDefault="00463309" w:rsidP="00600AF2">
      <w:pPr>
        <w:jc w:val="both"/>
        <w:rPr>
          <w:color w:val="000000"/>
          <w:kern w:val="2"/>
        </w:rPr>
      </w:pPr>
      <w:r>
        <w:rPr>
          <w:color w:val="000000"/>
          <w:kern w:val="2"/>
        </w:rPr>
        <w:t>2</w:t>
      </w:r>
      <w:r w:rsidR="00600AF2" w:rsidRPr="00181280">
        <w:rPr>
          <w:color w:val="000000"/>
          <w:kern w:val="2"/>
        </w:rPr>
        <w:t>.3.7.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7E9BC96" w14:textId="7C90C766" w:rsidR="00600AF2" w:rsidRPr="00181280" w:rsidRDefault="00463309" w:rsidP="00600AF2">
      <w:pPr>
        <w:jc w:val="both"/>
        <w:rPr>
          <w:color w:val="000000"/>
          <w:kern w:val="2"/>
        </w:rPr>
      </w:pPr>
      <w:r>
        <w:rPr>
          <w:color w:val="000000"/>
          <w:kern w:val="2"/>
        </w:rPr>
        <w:t>2</w:t>
      </w:r>
      <w:r w:rsidR="00600AF2" w:rsidRPr="00181280">
        <w:rPr>
          <w:color w:val="000000"/>
          <w:kern w:val="2"/>
        </w:rPr>
        <w:t>.3.8.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F48A60" w14:textId="4D3E2297" w:rsidR="00600AF2" w:rsidRPr="00181280" w:rsidRDefault="00463309" w:rsidP="00600AF2">
      <w:pPr>
        <w:jc w:val="both"/>
        <w:rPr>
          <w:color w:val="000000"/>
          <w:kern w:val="2"/>
        </w:rPr>
      </w:pPr>
      <w:r>
        <w:rPr>
          <w:color w:val="000000"/>
          <w:kern w:val="2"/>
        </w:rPr>
        <w:t>2</w:t>
      </w:r>
      <w:r w:rsidR="00600AF2" w:rsidRPr="00181280">
        <w:rPr>
          <w:color w:val="000000"/>
          <w:kern w:val="2"/>
        </w:rPr>
        <w:t>.3.9. Susitarimas turi būti sudarytas per 10 (dešimt) nuo Šalies pateikto tinkamo prašymo perskaičiuoti Sutarties kainą / įkainius gavimo dienos.</w:t>
      </w:r>
    </w:p>
    <w:p w14:paraId="61D51CD0" w14:textId="5741448F" w:rsidR="00697ED3" w:rsidRDefault="00463309" w:rsidP="00600AF2">
      <w:pPr>
        <w:jc w:val="both"/>
        <w:rPr>
          <w:kern w:val="2"/>
        </w:rPr>
      </w:pPr>
      <w:r>
        <w:rPr>
          <w:color w:val="000000"/>
          <w:kern w:val="2"/>
        </w:rPr>
        <w:t>2</w:t>
      </w:r>
      <w:r w:rsidR="00600AF2" w:rsidRPr="00181280">
        <w:rPr>
          <w:color w:val="000000"/>
          <w:kern w:val="2"/>
        </w:rPr>
        <w:t xml:space="preserve">.3.10. Susitarimu Šalys neturi teisės keisti procedūroje nurodytos tvarkos ar kitų Sutarties nuostatų, išskyrus, jei keitimas atliekamas pagal </w:t>
      </w:r>
      <w:r w:rsidR="0086305E" w:rsidRPr="00A7502C">
        <w:t>Viešųjų pirkimų, atliekamų gynybos ir saugumo srityje, įstatym</w:t>
      </w:r>
      <w:r w:rsidR="0086305E">
        <w:t>o</w:t>
      </w:r>
      <w:r w:rsidR="00600AF2" w:rsidRPr="00181280">
        <w:rPr>
          <w:color w:val="000000"/>
          <w:kern w:val="2"/>
        </w:rPr>
        <w:t xml:space="preserve"> nuostatas.</w:t>
      </w:r>
      <w:r w:rsidR="00697ED3">
        <w:rPr>
          <w:kern w:val="2"/>
        </w:rPr>
        <w:t xml:space="preserve"> </w:t>
      </w:r>
    </w:p>
    <w:p w14:paraId="3D36BAAB" w14:textId="3866FBC2" w:rsidR="00EB04AE" w:rsidRPr="00A7502C" w:rsidRDefault="009E09E6" w:rsidP="00697ED3">
      <w:pPr>
        <w:jc w:val="both"/>
      </w:pPr>
      <w:r w:rsidRPr="00A7502C">
        <w:lastRenderedPageBreak/>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6FCC6DD8"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 xml:space="preserve">iešųjų pirkimų </w:t>
      </w:r>
      <w:r w:rsidR="00AA1BD7" w:rsidRPr="00A7502C">
        <w:t xml:space="preserve">atliekamų gynybos ir saugumo srityje </w:t>
      </w:r>
      <w:r w:rsidR="00FA78D9" w:rsidRPr="00A7502C">
        <w:t>įstatymo</w:t>
      </w:r>
      <w:r w:rsidRPr="00A7502C">
        <w:t xml:space="preserve"> </w:t>
      </w:r>
      <w:r w:rsidR="00AA1BD7">
        <w:t>34</w:t>
      </w:r>
      <w:r w:rsidRPr="00A7502C">
        <w:t xml:space="preserve"> straipsnio 1 dalyje </w:t>
      </w:r>
      <w:r w:rsidR="002F343D">
        <w:t>s</w:t>
      </w:r>
      <w:r w:rsidR="002F343D" w:rsidRPr="002F343D">
        <w:t>ąlyg</w:t>
      </w:r>
      <w:r w:rsidR="002F343D">
        <w:t>ų</w:t>
      </w:r>
      <w:r w:rsidR="002F343D" w:rsidRPr="002F343D">
        <w:t>, kuriomis draudžiamas ir ribojamas dalyvavimas pirkime</w:t>
      </w:r>
      <w:r w:rsidRPr="00A7502C">
        <w:t>.</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lastRenderedPageBreak/>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t>4. Mokėjimo terminai ir sąlygos</w:t>
      </w:r>
    </w:p>
    <w:p w14:paraId="2BAA4572" w14:textId="109EFD12" w:rsidR="00EB04AE" w:rsidRPr="00DD7B1A" w:rsidRDefault="00EB04AE" w:rsidP="00A7502C">
      <w:pPr>
        <w:jc w:val="both"/>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DD7B1A">
        <w:t xml:space="preserve">pareikalavus (ne vėliau </w:t>
      </w:r>
      <w:r w:rsidR="00CD09AA" w:rsidRPr="00DD7B1A">
        <w:lastRenderedPageBreak/>
        <w:t>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5A4F1571"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lastRenderedPageBreak/>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26F673A2" w:rsidR="0029437E" w:rsidRPr="00A7502C" w:rsidRDefault="0029437E" w:rsidP="00A7502C">
      <w:pPr>
        <w:jc w:val="both"/>
      </w:pPr>
      <w:r w:rsidRPr="00A7502C">
        <w:t>5.2.</w:t>
      </w:r>
      <w:r w:rsidRPr="00A7502C">
        <w:rPr>
          <w:bCs/>
        </w:rPr>
        <w:t xml:space="preserve"> </w:t>
      </w:r>
      <w:r w:rsidR="00350B3D" w:rsidRPr="00A7502C">
        <w:rPr>
          <w:bCs/>
        </w:rPr>
        <w:t>Neaktualu</w:t>
      </w:r>
      <w:r w:rsidR="00F3505E">
        <w:rPr>
          <w:bCs/>
        </w:rPr>
        <w:t>.</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 xml:space="preserve">nustatytus </w:t>
      </w:r>
      <w:r w:rsidRPr="00A7502C">
        <w:lastRenderedPageBreak/>
        <w:t>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4779C518" w:rsidR="004A15C4" w:rsidRPr="00A7502C" w:rsidRDefault="004A15C4" w:rsidP="00A7502C">
      <w:pPr>
        <w:jc w:val="both"/>
      </w:pPr>
      <w:r w:rsidRPr="00A7502C">
        <w:t>9.2.10 Sutarties vykdymo metu paaiškėja</w:t>
      </w:r>
      <w:r w:rsidR="00131E4C" w:rsidRPr="00A7502C">
        <w:t xml:space="preserve"> 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258B0BF4" w:rsidR="004A15C4" w:rsidRPr="00A7502C" w:rsidRDefault="004A15C4" w:rsidP="00A7502C">
      <w:pPr>
        <w:jc w:val="both"/>
      </w:pPr>
      <w:r w:rsidRPr="00A7502C">
        <w:t xml:space="preserve">9.2.11 Sutarties vykdymo metu paaiškėja, kad Sutartis buvo pakeista pažeidžiant </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 xml:space="preserve">taikoma priklausomai </w:t>
      </w:r>
      <w:r w:rsidR="005679DC" w:rsidRPr="00A7502C">
        <w:rPr>
          <w:i/>
        </w:rPr>
        <w:lastRenderedPageBreak/>
        <w:t>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w:t>
      </w:r>
      <w:r w:rsidRPr="00A7502C">
        <w:lastRenderedPageBreak/>
        <w:t xml:space="preserve">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62564823"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 xml:space="preserve">tvejus, kai pakeitimas yra galimas vadovaujantis </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w:t>
      </w:r>
      <w:r w:rsidRPr="00A7502C">
        <w:lastRenderedPageBreak/>
        <w:t>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xml:space="preserve">). Abu tekstai autentiški ir turi vienodą teisinę galią. Atsiradus neatitikimams tarp tekstų lietuvių ir anglų </w:t>
      </w:r>
      <w:r w:rsidRPr="00A7502C">
        <w:lastRenderedPageBreak/>
        <w:t>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6E711D" w:rsidRDefault="00663ED9" w:rsidP="00663ED9">
      <w:pPr>
        <w:jc w:val="center"/>
        <w:rPr>
          <w:i/>
          <w:iCs/>
          <w:color w:val="0070C0"/>
        </w:rPr>
      </w:pPr>
      <w:r w:rsidRPr="006E711D">
        <w:rPr>
          <w:bCs/>
          <w:i/>
          <w:iCs/>
          <w:color w:val="0070C0"/>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378E" w14:textId="77777777" w:rsidR="0046416B" w:rsidRDefault="0046416B">
      <w:r>
        <w:separator/>
      </w:r>
    </w:p>
  </w:endnote>
  <w:endnote w:type="continuationSeparator" w:id="0">
    <w:p w14:paraId="6A19D904" w14:textId="77777777" w:rsidR="0046416B" w:rsidRDefault="0046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6072" w14:textId="77777777" w:rsidR="0046416B" w:rsidRDefault="0046416B">
      <w:r>
        <w:separator/>
      </w:r>
    </w:p>
  </w:footnote>
  <w:footnote w:type="continuationSeparator" w:id="0">
    <w:p w14:paraId="6312E796" w14:textId="77777777" w:rsidR="0046416B" w:rsidRDefault="00464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471D"/>
    <w:rsid w:val="000274E3"/>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5F11"/>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249"/>
    <w:rsid w:val="00164ED9"/>
    <w:rsid w:val="00164EF3"/>
    <w:rsid w:val="00164FA0"/>
    <w:rsid w:val="001659CE"/>
    <w:rsid w:val="001664D8"/>
    <w:rsid w:val="00167366"/>
    <w:rsid w:val="00170B15"/>
    <w:rsid w:val="001718AE"/>
    <w:rsid w:val="001721FD"/>
    <w:rsid w:val="001724C1"/>
    <w:rsid w:val="00172F4B"/>
    <w:rsid w:val="00173548"/>
    <w:rsid w:val="00173A5D"/>
    <w:rsid w:val="00174CEB"/>
    <w:rsid w:val="001776A6"/>
    <w:rsid w:val="00177717"/>
    <w:rsid w:val="00181EA5"/>
    <w:rsid w:val="00182CC7"/>
    <w:rsid w:val="001832BE"/>
    <w:rsid w:val="00186C82"/>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A604B"/>
    <w:rsid w:val="001B160D"/>
    <w:rsid w:val="001B1F64"/>
    <w:rsid w:val="001B28C0"/>
    <w:rsid w:val="001B41AA"/>
    <w:rsid w:val="001B47DB"/>
    <w:rsid w:val="001B56F7"/>
    <w:rsid w:val="001B75A3"/>
    <w:rsid w:val="001C07CB"/>
    <w:rsid w:val="001C3E61"/>
    <w:rsid w:val="001C614E"/>
    <w:rsid w:val="001C61FF"/>
    <w:rsid w:val="001C7DF9"/>
    <w:rsid w:val="001D1EEA"/>
    <w:rsid w:val="001D35A0"/>
    <w:rsid w:val="001D4DE5"/>
    <w:rsid w:val="001D6DFC"/>
    <w:rsid w:val="001D6ECD"/>
    <w:rsid w:val="001D7ACF"/>
    <w:rsid w:val="001D7E6A"/>
    <w:rsid w:val="001E05FA"/>
    <w:rsid w:val="001E17A9"/>
    <w:rsid w:val="001E3AAE"/>
    <w:rsid w:val="001F06EB"/>
    <w:rsid w:val="001F0DCC"/>
    <w:rsid w:val="001F34A9"/>
    <w:rsid w:val="002007A3"/>
    <w:rsid w:val="00201864"/>
    <w:rsid w:val="00201C02"/>
    <w:rsid w:val="00202F29"/>
    <w:rsid w:val="0020305D"/>
    <w:rsid w:val="00203528"/>
    <w:rsid w:val="00203AFC"/>
    <w:rsid w:val="00204065"/>
    <w:rsid w:val="0020486A"/>
    <w:rsid w:val="0020572F"/>
    <w:rsid w:val="00211879"/>
    <w:rsid w:val="00211E52"/>
    <w:rsid w:val="00213F8C"/>
    <w:rsid w:val="002140B5"/>
    <w:rsid w:val="002148DD"/>
    <w:rsid w:val="00216206"/>
    <w:rsid w:val="002171B8"/>
    <w:rsid w:val="0022098B"/>
    <w:rsid w:val="00221422"/>
    <w:rsid w:val="00221C0E"/>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3931"/>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1AE"/>
    <w:rsid w:val="002A22AD"/>
    <w:rsid w:val="002A28DD"/>
    <w:rsid w:val="002A42C2"/>
    <w:rsid w:val="002A4BFE"/>
    <w:rsid w:val="002A6170"/>
    <w:rsid w:val="002A7B95"/>
    <w:rsid w:val="002B0A6C"/>
    <w:rsid w:val="002B1614"/>
    <w:rsid w:val="002B16A0"/>
    <w:rsid w:val="002B1DDC"/>
    <w:rsid w:val="002B3381"/>
    <w:rsid w:val="002B35F3"/>
    <w:rsid w:val="002B3BD7"/>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41F8"/>
    <w:rsid w:val="002D4D5C"/>
    <w:rsid w:val="002D7249"/>
    <w:rsid w:val="002E07D6"/>
    <w:rsid w:val="002E488A"/>
    <w:rsid w:val="002E51A0"/>
    <w:rsid w:val="002E6AF7"/>
    <w:rsid w:val="002E6F8C"/>
    <w:rsid w:val="002E7A57"/>
    <w:rsid w:val="002F1472"/>
    <w:rsid w:val="002F2106"/>
    <w:rsid w:val="002F3123"/>
    <w:rsid w:val="002F343D"/>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3162"/>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0AB"/>
    <w:rsid w:val="003B319E"/>
    <w:rsid w:val="003B4BCD"/>
    <w:rsid w:val="003B65D9"/>
    <w:rsid w:val="003B79A7"/>
    <w:rsid w:val="003B7EDC"/>
    <w:rsid w:val="003C1053"/>
    <w:rsid w:val="003C30FD"/>
    <w:rsid w:val="003C3415"/>
    <w:rsid w:val="003C39EE"/>
    <w:rsid w:val="003C62AF"/>
    <w:rsid w:val="003C7D62"/>
    <w:rsid w:val="003D0A0C"/>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1A30"/>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309"/>
    <w:rsid w:val="0046345B"/>
    <w:rsid w:val="004636B8"/>
    <w:rsid w:val="004637F1"/>
    <w:rsid w:val="0046416B"/>
    <w:rsid w:val="0046481A"/>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4FE1"/>
    <w:rsid w:val="00485384"/>
    <w:rsid w:val="004868B6"/>
    <w:rsid w:val="004917A6"/>
    <w:rsid w:val="004919FF"/>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35F5"/>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0B62"/>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293"/>
    <w:rsid w:val="00550F72"/>
    <w:rsid w:val="005511D7"/>
    <w:rsid w:val="0055136A"/>
    <w:rsid w:val="005518C7"/>
    <w:rsid w:val="00551A26"/>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77068"/>
    <w:rsid w:val="00580486"/>
    <w:rsid w:val="00585166"/>
    <w:rsid w:val="005861B3"/>
    <w:rsid w:val="005870CD"/>
    <w:rsid w:val="005907D7"/>
    <w:rsid w:val="00592625"/>
    <w:rsid w:val="00593E93"/>
    <w:rsid w:val="00596BAB"/>
    <w:rsid w:val="005978D2"/>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0157"/>
    <w:rsid w:val="005D302F"/>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AF2"/>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0E0B"/>
    <w:rsid w:val="0062140A"/>
    <w:rsid w:val="0062376F"/>
    <w:rsid w:val="00624167"/>
    <w:rsid w:val="006245B8"/>
    <w:rsid w:val="00624E04"/>
    <w:rsid w:val="00627867"/>
    <w:rsid w:val="00631A51"/>
    <w:rsid w:val="00633ADC"/>
    <w:rsid w:val="006346BE"/>
    <w:rsid w:val="006352A4"/>
    <w:rsid w:val="00636C54"/>
    <w:rsid w:val="00636FB4"/>
    <w:rsid w:val="00637894"/>
    <w:rsid w:val="00640F70"/>
    <w:rsid w:val="00641428"/>
    <w:rsid w:val="00641B5B"/>
    <w:rsid w:val="00641D4D"/>
    <w:rsid w:val="006435C9"/>
    <w:rsid w:val="00645EAE"/>
    <w:rsid w:val="0064641E"/>
    <w:rsid w:val="0064665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023"/>
    <w:rsid w:val="0067544C"/>
    <w:rsid w:val="00675AE7"/>
    <w:rsid w:val="0067630D"/>
    <w:rsid w:val="0067646E"/>
    <w:rsid w:val="00677F24"/>
    <w:rsid w:val="00681219"/>
    <w:rsid w:val="00681C35"/>
    <w:rsid w:val="00681D91"/>
    <w:rsid w:val="0068235F"/>
    <w:rsid w:val="00682E76"/>
    <w:rsid w:val="006834EF"/>
    <w:rsid w:val="006841A5"/>
    <w:rsid w:val="00684E2A"/>
    <w:rsid w:val="006854F3"/>
    <w:rsid w:val="00685C64"/>
    <w:rsid w:val="00686775"/>
    <w:rsid w:val="00687C52"/>
    <w:rsid w:val="00690AB0"/>
    <w:rsid w:val="00693B37"/>
    <w:rsid w:val="00693C29"/>
    <w:rsid w:val="00693E67"/>
    <w:rsid w:val="00695191"/>
    <w:rsid w:val="006958AF"/>
    <w:rsid w:val="00695B5D"/>
    <w:rsid w:val="00695FA7"/>
    <w:rsid w:val="006967C7"/>
    <w:rsid w:val="006976FE"/>
    <w:rsid w:val="00697ED3"/>
    <w:rsid w:val="006A17EE"/>
    <w:rsid w:val="006A3CDF"/>
    <w:rsid w:val="006A3E6E"/>
    <w:rsid w:val="006A4C60"/>
    <w:rsid w:val="006A5D49"/>
    <w:rsid w:val="006A67F6"/>
    <w:rsid w:val="006A73C6"/>
    <w:rsid w:val="006B086C"/>
    <w:rsid w:val="006B312C"/>
    <w:rsid w:val="006B36C1"/>
    <w:rsid w:val="006B392F"/>
    <w:rsid w:val="006B479B"/>
    <w:rsid w:val="006B7CCE"/>
    <w:rsid w:val="006C0342"/>
    <w:rsid w:val="006C05C4"/>
    <w:rsid w:val="006C0668"/>
    <w:rsid w:val="006C0E9C"/>
    <w:rsid w:val="006C45A3"/>
    <w:rsid w:val="006C4720"/>
    <w:rsid w:val="006C4EC7"/>
    <w:rsid w:val="006C6F68"/>
    <w:rsid w:val="006C799E"/>
    <w:rsid w:val="006D67EE"/>
    <w:rsid w:val="006D7BD9"/>
    <w:rsid w:val="006E01B2"/>
    <w:rsid w:val="006E16CC"/>
    <w:rsid w:val="006E29C3"/>
    <w:rsid w:val="006E3687"/>
    <w:rsid w:val="006E711D"/>
    <w:rsid w:val="006F008D"/>
    <w:rsid w:val="006F078E"/>
    <w:rsid w:val="006F18D4"/>
    <w:rsid w:val="006F2500"/>
    <w:rsid w:val="006F5433"/>
    <w:rsid w:val="006F54EF"/>
    <w:rsid w:val="006F5E55"/>
    <w:rsid w:val="006F6951"/>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27665"/>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474CD"/>
    <w:rsid w:val="00750812"/>
    <w:rsid w:val="007511AF"/>
    <w:rsid w:val="007522B4"/>
    <w:rsid w:val="00754BA4"/>
    <w:rsid w:val="00754DAF"/>
    <w:rsid w:val="007552A0"/>
    <w:rsid w:val="007570FB"/>
    <w:rsid w:val="007573EA"/>
    <w:rsid w:val="00761934"/>
    <w:rsid w:val="007662C4"/>
    <w:rsid w:val="007709D3"/>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7FD"/>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305E"/>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64D"/>
    <w:rsid w:val="008D1C4B"/>
    <w:rsid w:val="008D44A5"/>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1BC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20F9"/>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0B7"/>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52B0"/>
    <w:rsid w:val="00A06203"/>
    <w:rsid w:val="00A06D03"/>
    <w:rsid w:val="00A1016B"/>
    <w:rsid w:val="00A12160"/>
    <w:rsid w:val="00A134EE"/>
    <w:rsid w:val="00A13EE1"/>
    <w:rsid w:val="00A14C76"/>
    <w:rsid w:val="00A15AEA"/>
    <w:rsid w:val="00A17562"/>
    <w:rsid w:val="00A179BF"/>
    <w:rsid w:val="00A17C1E"/>
    <w:rsid w:val="00A21014"/>
    <w:rsid w:val="00A21585"/>
    <w:rsid w:val="00A2178F"/>
    <w:rsid w:val="00A22141"/>
    <w:rsid w:val="00A23547"/>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6E2"/>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4DC"/>
    <w:rsid w:val="00A80C94"/>
    <w:rsid w:val="00A82B7E"/>
    <w:rsid w:val="00A83637"/>
    <w:rsid w:val="00A83C06"/>
    <w:rsid w:val="00A84787"/>
    <w:rsid w:val="00A87755"/>
    <w:rsid w:val="00A91B2B"/>
    <w:rsid w:val="00A926FA"/>
    <w:rsid w:val="00A9352E"/>
    <w:rsid w:val="00A93D1C"/>
    <w:rsid w:val="00A96213"/>
    <w:rsid w:val="00A96523"/>
    <w:rsid w:val="00AA0978"/>
    <w:rsid w:val="00AA0D56"/>
    <w:rsid w:val="00AA0E30"/>
    <w:rsid w:val="00AA1BD7"/>
    <w:rsid w:val="00AA2BD4"/>
    <w:rsid w:val="00AA6A6D"/>
    <w:rsid w:val="00AA6F6E"/>
    <w:rsid w:val="00AA7DA0"/>
    <w:rsid w:val="00AB1054"/>
    <w:rsid w:val="00AB4E34"/>
    <w:rsid w:val="00AB4F57"/>
    <w:rsid w:val="00AB51BE"/>
    <w:rsid w:val="00AC110A"/>
    <w:rsid w:val="00AC38B8"/>
    <w:rsid w:val="00AC3965"/>
    <w:rsid w:val="00AC5C03"/>
    <w:rsid w:val="00AC5C25"/>
    <w:rsid w:val="00AC643C"/>
    <w:rsid w:val="00AC739B"/>
    <w:rsid w:val="00AD01F6"/>
    <w:rsid w:val="00AD1F49"/>
    <w:rsid w:val="00AD421D"/>
    <w:rsid w:val="00AD43CD"/>
    <w:rsid w:val="00AD6ECD"/>
    <w:rsid w:val="00AE0C0B"/>
    <w:rsid w:val="00AE153C"/>
    <w:rsid w:val="00AE15E4"/>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A85"/>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1F91"/>
    <w:rsid w:val="00B636B8"/>
    <w:rsid w:val="00B6482A"/>
    <w:rsid w:val="00B64E58"/>
    <w:rsid w:val="00B668EA"/>
    <w:rsid w:val="00B71CCD"/>
    <w:rsid w:val="00B75090"/>
    <w:rsid w:val="00B77B63"/>
    <w:rsid w:val="00B77E64"/>
    <w:rsid w:val="00B820E2"/>
    <w:rsid w:val="00B82D68"/>
    <w:rsid w:val="00B83ECA"/>
    <w:rsid w:val="00B905D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54"/>
    <w:rsid w:val="00BE57A9"/>
    <w:rsid w:val="00BE76D2"/>
    <w:rsid w:val="00BF0800"/>
    <w:rsid w:val="00BF43A3"/>
    <w:rsid w:val="00BF4A79"/>
    <w:rsid w:val="00BF6E75"/>
    <w:rsid w:val="00BF6FE6"/>
    <w:rsid w:val="00C01308"/>
    <w:rsid w:val="00C031CB"/>
    <w:rsid w:val="00C03DBC"/>
    <w:rsid w:val="00C054DC"/>
    <w:rsid w:val="00C0644E"/>
    <w:rsid w:val="00C066EB"/>
    <w:rsid w:val="00C06CD9"/>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06FB"/>
    <w:rsid w:val="00C51B07"/>
    <w:rsid w:val="00C5224F"/>
    <w:rsid w:val="00C52345"/>
    <w:rsid w:val="00C52D42"/>
    <w:rsid w:val="00C54BA9"/>
    <w:rsid w:val="00C600C3"/>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9646F"/>
    <w:rsid w:val="00CA3269"/>
    <w:rsid w:val="00CA38C5"/>
    <w:rsid w:val="00CA39A3"/>
    <w:rsid w:val="00CA6B29"/>
    <w:rsid w:val="00CA6EC4"/>
    <w:rsid w:val="00CA6FA8"/>
    <w:rsid w:val="00CB1734"/>
    <w:rsid w:val="00CB1D2A"/>
    <w:rsid w:val="00CB415A"/>
    <w:rsid w:val="00CB5F2E"/>
    <w:rsid w:val="00CB6A45"/>
    <w:rsid w:val="00CC037F"/>
    <w:rsid w:val="00CC0818"/>
    <w:rsid w:val="00CC382D"/>
    <w:rsid w:val="00CC44D6"/>
    <w:rsid w:val="00CC45C6"/>
    <w:rsid w:val="00CC4F62"/>
    <w:rsid w:val="00CC5009"/>
    <w:rsid w:val="00CC543B"/>
    <w:rsid w:val="00CC70A3"/>
    <w:rsid w:val="00CD005C"/>
    <w:rsid w:val="00CD09AA"/>
    <w:rsid w:val="00CD0ABD"/>
    <w:rsid w:val="00CD2301"/>
    <w:rsid w:val="00CD315E"/>
    <w:rsid w:val="00CD3D84"/>
    <w:rsid w:val="00CD5F2B"/>
    <w:rsid w:val="00CD7EFB"/>
    <w:rsid w:val="00CE0252"/>
    <w:rsid w:val="00CE2399"/>
    <w:rsid w:val="00CE345A"/>
    <w:rsid w:val="00CE4D11"/>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92"/>
    <w:rsid w:val="00D06ACE"/>
    <w:rsid w:val="00D1015D"/>
    <w:rsid w:val="00D10763"/>
    <w:rsid w:val="00D136E9"/>
    <w:rsid w:val="00D21A4B"/>
    <w:rsid w:val="00D21D19"/>
    <w:rsid w:val="00D235CF"/>
    <w:rsid w:val="00D248F4"/>
    <w:rsid w:val="00D25124"/>
    <w:rsid w:val="00D25818"/>
    <w:rsid w:val="00D25BA1"/>
    <w:rsid w:val="00D262A9"/>
    <w:rsid w:val="00D26E58"/>
    <w:rsid w:val="00D2738D"/>
    <w:rsid w:val="00D3116D"/>
    <w:rsid w:val="00D33455"/>
    <w:rsid w:val="00D40574"/>
    <w:rsid w:val="00D41367"/>
    <w:rsid w:val="00D426A3"/>
    <w:rsid w:val="00D4333A"/>
    <w:rsid w:val="00D466D5"/>
    <w:rsid w:val="00D46716"/>
    <w:rsid w:val="00D46730"/>
    <w:rsid w:val="00D478FC"/>
    <w:rsid w:val="00D50E01"/>
    <w:rsid w:val="00D510C3"/>
    <w:rsid w:val="00D52305"/>
    <w:rsid w:val="00D52C31"/>
    <w:rsid w:val="00D53F2F"/>
    <w:rsid w:val="00D62511"/>
    <w:rsid w:val="00D625BA"/>
    <w:rsid w:val="00D636C3"/>
    <w:rsid w:val="00D63C36"/>
    <w:rsid w:val="00D657D5"/>
    <w:rsid w:val="00D67681"/>
    <w:rsid w:val="00D679BF"/>
    <w:rsid w:val="00D70257"/>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E64"/>
    <w:rsid w:val="00D87DDE"/>
    <w:rsid w:val="00D91754"/>
    <w:rsid w:val="00D92F70"/>
    <w:rsid w:val="00D940B1"/>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43DE"/>
    <w:rsid w:val="00DD5BA0"/>
    <w:rsid w:val="00DD6838"/>
    <w:rsid w:val="00DD7714"/>
    <w:rsid w:val="00DD777F"/>
    <w:rsid w:val="00DD7B1A"/>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5DFB"/>
    <w:rsid w:val="00DF7D2F"/>
    <w:rsid w:val="00E02CA9"/>
    <w:rsid w:val="00E02E7A"/>
    <w:rsid w:val="00E03423"/>
    <w:rsid w:val="00E041EF"/>
    <w:rsid w:val="00E054DB"/>
    <w:rsid w:val="00E063B4"/>
    <w:rsid w:val="00E12B16"/>
    <w:rsid w:val="00E1478C"/>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47C0C"/>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3BF5"/>
    <w:rsid w:val="00E8665D"/>
    <w:rsid w:val="00E871FF"/>
    <w:rsid w:val="00E91961"/>
    <w:rsid w:val="00E93115"/>
    <w:rsid w:val="00EA0774"/>
    <w:rsid w:val="00EA0C37"/>
    <w:rsid w:val="00EA146F"/>
    <w:rsid w:val="00EA1561"/>
    <w:rsid w:val="00EA201E"/>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1BCC"/>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AD2"/>
    <w:rsid w:val="00EF1E5D"/>
    <w:rsid w:val="00EF4BAF"/>
    <w:rsid w:val="00EF52D1"/>
    <w:rsid w:val="00EF7207"/>
    <w:rsid w:val="00F000E2"/>
    <w:rsid w:val="00F00B69"/>
    <w:rsid w:val="00F01AA6"/>
    <w:rsid w:val="00F028D1"/>
    <w:rsid w:val="00F0567C"/>
    <w:rsid w:val="00F059FF"/>
    <w:rsid w:val="00F05A58"/>
    <w:rsid w:val="00F13282"/>
    <w:rsid w:val="00F1478D"/>
    <w:rsid w:val="00F15839"/>
    <w:rsid w:val="00F20776"/>
    <w:rsid w:val="00F245C6"/>
    <w:rsid w:val="00F24C9A"/>
    <w:rsid w:val="00F25A7B"/>
    <w:rsid w:val="00F2692F"/>
    <w:rsid w:val="00F26E90"/>
    <w:rsid w:val="00F27FE8"/>
    <w:rsid w:val="00F3043C"/>
    <w:rsid w:val="00F31463"/>
    <w:rsid w:val="00F31840"/>
    <w:rsid w:val="00F33886"/>
    <w:rsid w:val="00F34EC5"/>
    <w:rsid w:val="00F34EE8"/>
    <w:rsid w:val="00F3505E"/>
    <w:rsid w:val="00F404EB"/>
    <w:rsid w:val="00F41475"/>
    <w:rsid w:val="00F41643"/>
    <w:rsid w:val="00F41F51"/>
    <w:rsid w:val="00F42273"/>
    <w:rsid w:val="00F450F3"/>
    <w:rsid w:val="00F450F5"/>
    <w:rsid w:val="00F47684"/>
    <w:rsid w:val="00F505B4"/>
    <w:rsid w:val="00F50F65"/>
    <w:rsid w:val="00F516E6"/>
    <w:rsid w:val="00F51C23"/>
    <w:rsid w:val="00F5213A"/>
    <w:rsid w:val="00F532DB"/>
    <w:rsid w:val="00F53ED6"/>
    <w:rsid w:val="00F543AA"/>
    <w:rsid w:val="00F55278"/>
    <w:rsid w:val="00F57BB2"/>
    <w:rsid w:val="00F62B06"/>
    <w:rsid w:val="00F64068"/>
    <w:rsid w:val="00F64239"/>
    <w:rsid w:val="00F661BD"/>
    <w:rsid w:val="00F66AF9"/>
    <w:rsid w:val="00F6734F"/>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6E79"/>
    <w:rsid w:val="00FA75EC"/>
    <w:rsid w:val="00FA78D9"/>
    <w:rsid w:val="00FB0202"/>
    <w:rsid w:val="00FB0A82"/>
    <w:rsid w:val="00FB2109"/>
    <w:rsid w:val="00FB2D4C"/>
    <w:rsid w:val="00FB3579"/>
    <w:rsid w:val="00FB5BB0"/>
    <w:rsid w:val="00FC0F3E"/>
    <w:rsid w:val="00FC1283"/>
    <w:rsid w:val="00FC33B4"/>
    <w:rsid w:val="00FC364A"/>
    <w:rsid w:val="00FC485B"/>
    <w:rsid w:val="00FC561E"/>
    <w:rsid w:val="00FD157B"/>
    <w:rsid w:val="00FD3BC1"/>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 w:type="paragraph" w:customStyle="1" w:styleId="tekstas">
    <w:name w:val="tekstas"/>
    <w:link w:val="tekstasDiagrama"/>
    <w:qFormat/>
    <w:rsid w:val="00C5224F"/>
    <w:pPr>
      <w:tabs>
        <w:tab w:val="left" w:pos="1134"/>
      </w:tabs>
      <w:autoSpaceDN w:val="0"/>
      <w:spacing w:line="276" w:lineRule="auto"/>
      <w:ind w:firstLine="709"/>
      <w:jc w:val="both"/>
      <w:textAlignment w:val="baseline"/>
    </w:pPr>
    <w:rPr>
      <w:sz w:val="24"/>
      <w:szCs w:val="24"/>
      <w:lang w:val="lt-LT"/>
    </w:rPr>
  </w:style>
  <w:style w:type="character" w:customStyle="1" w:styleId="tekstasDiagrama">
    <w:name w:val="tekstas Diagrama"/>
    <w:basedOn w:val="Numatytasispastraiposriftas"/>
    <w:link w:val="tekstas"/>
    <w:rsid w:val="00C5224F"/>
    <w:rPr>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16</Pages>
  <Words>36645</Words>
  <Characters>20888</Characters>
  <Application>Microsoft Office Word</Application>
  <DocSecurity>0</DocSecurity>
  <Lines>174</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57419</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486</cp:revision>
  <cp:lastPrinted>2013-04-29T10:59:00Z</cp:lastPrinted>
  <dcterms:created xsi:type="dcterms:W3CDTF">2023-09-20T08:47:00Z</dcterms:created>
  <dcterms:modified xsi:type="dcterms:W3CDTF">2026-08-04T06:29:00Z</dcterms:modified>
</cp:coreProperties>
</file>