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1B703521" w14:textId="2B242BA3" w:rsidR="005C3E4A" w:rsidRPr="005C3E4A" w:rsidRDefault="00B1569E" w:rsidP="005C3E4A">
      <w:pPr>
        <w:ind w:start="360pt" w:firstLine="36pt"/>
        <w:jc w:val="both"/>
      </w:pPr>
      <w:r>
        <w:t>Pirkimų sąlygų</w:t>
      </w:r>
    </w:p>
    <w:p w14:paraId="6D58001B" w14:textId="2B0D9E3A" w:rsidR="00A17046" w:rsidRDefault="00610B33" w:rsidP="005C3E4A">
      <w:pPr>
        <w:ind w:start="360pt" w:firstLine="36pt"/>
        <w:jc w:val="both"/>
        <w:rPr>
          <w:b/>
        </w:rPr>
      </w:pPr>
      <w:r>
        <w:rPr>
          <w:b/>
        </w:rPr>
        <w:t>3</w:t>
      </w:r>
      <w:r w:rsidR="005C3E4A" w:rsidRPr="005C3E4A">
        <w:rPr>
          <w:b/>
        </w:rPr>
        <w:t xml:space="preserve"> priedas</w:t>
      </w:r>
    </w:p>
    <w:p w14:paraId="3E3E5A45" w14:textId="77777777" w:rsidR="005C3E4A" w:rsidRPr="00C25620" w:rsidRDefault="005C3E4A" w:rsidP="005C3E4A">
      <w:pPr>
        <w:ind w:start="360pt" w:firstLine="36pt"/>
        <w:jc w:val="both"/>
        <w:rPr>
          <w:b/>
        </w:rPr>
      </w:pPr>
    </w:p>
    <w:p w14:paraId="64090A36" w14:textId="77777777" w:rsidR="00E520D1" w:rsidRPr="00C25620" w:rsidRDefault="00E520D1" w:rsidP="00784648">
      <w:pPr>
        <w:jc w:val="center"/>
        <w:rPr>
          <w:b/>
        </w:rPr>
      </w:pPr>
      <w:r w:rsidRPr="00C25620">
        <w:rPr>
          <w:b/>
        </w:rPr>
        <w:t xml:space="preserve">PREKIŲ </w:t>
      </w:r>
      <w:r w:rsidR="00FD157B" w:rsidRPr="00C25620">
        <w:rPr>
          <w:b/>
        </w:rPr>
        <w:t xml:space="preserve">VIEŠOJO </w:t>
      </w:r>
      <w:r w:rsidRPr="00C25620">
        <w:rPr>
          <w:b/>
        </w:rPr>
        <w:t>PIRKIMO-PARDAVIMO SUTARTI</w:t>
      </w:r>
      <w:r w:rsidR="005710A7">
        <w:rPr>
          <w:b/>
        </w:rPr>
        <w:t>S</w:t>
      </w:r>
    </w:p>
    <w:p w14:paraId="49D9A3F1" w14:textId="77777777" w:rsidR="00E520D1" w:rsidRPr="00C25620" w:rsidRDefault="00E520D1" w:rsidP="00784648"/>
    <w:p w14:paraId="3D7324B9" w14:textId="44A045ED" w:rsidR="0046345B" w:rsidRPr="00C25620" w:rsidRDefault="00612460" w:rsidP="00784648">
      <w:pPr>
        <w:ind w:start="144pt" w:firstLine="36pt"/>
      </w:pPr>
      <w:r w:rsidRPr="00C25620">
        <w:t>202</w:t>
      </w:r>
      <w:r w:rsidR="00643250">
        <w:t>6</w:t>
      </w:r>
      <w:r w:rsidR="0046345B" w:rsidRPr="00C25620">
        <w:t>............................ Nr.</w:t>
      </w:r>
    </w:p>
    <w:p w14:paraId="0554B4B0" w14:textId="77777777" w:rsidR="0046345B" w:rsidRPr="00C25620" w:rsidRDefault="00407AD3" w:rsidP="00784648">
      <w:pPr>
        <w:ind w:start="180pt"/>
      </w:pPr>
      <w:r w:rsidRPr="00C25620">
        <w:t xml:space="preserve">                  </w:t>
      </w:r>
      <w:r w:rsidR="00B11F75">
        <w:t xml:space="preserve">Kaunas </w:t>
      </w:r>
    </w:p>
    <w:p w14:paraId="1DA4717F" w14:textId="77777777" w:rsidR="000B10FF" w:rsidRPr="00C25620" w:rsidRDefault="000B10FF" w:rsidP="00784648">
      <w:pPr>
        <w:rPr>
          <w:b/>
        </w:rPr>
      </w:pPr>
    </w:p>
    <w:p w14:paraId="48A2D965" w14:textId="77777777" w:rsidR="000B10FF" w:rsidRPr="00C25620" w:rsidRDefault="000B10FF" w:rsidP="00784648">
      <w:pPr>
        <w:jc w:val="center"/>
        <w:rPr>
          <w:b/>
        </w:rPr>
      </w:pPr>
      <w:r w:rsidRPr="00C25620">
        <w:rPr>
          <w:b/>
        </w:rPr>
        <w:t>I. SPECIALIOJI DALIS</w:t>
      </w:r>
    </w:p>
    <w:p w14:paraId="2A7AE3BD" w14:textId="77777777" w:rsidR="00E520D1" w:rsidRPr="00C25620" w:rsidRDefault="00E520D1" w:rsidP="00784648">
      <w:pPr>
        <w:jc w:val="both"/>
        <w:rPr>
          <w:b/>
        </w:rPr>
      </w:pPr>
    </w:p>
    <w:p w14:paraId="53278CED" w14:textId="77777777" w:rsidR="00610B33" w:rsidRPr="00A015EF" w:rsidRDefault="00610B33" w:rsidP="00610B33">
      <w:pPr>
        <w:ind w:start="-7.80pt" w:firstLine="36pt"/>
        <w:jc w:val="both"/>
      </w:pPr>
      <w:r w:rsidRPr="0052124B">
        <w:rPr>
          <w:b/>
        </w:rPr>
        <w:t>Lietuvos kariuomenės Karinių oro pajėgų Oro erdvės stebėjimo ir kontrolės valdyba</w:t>
      </w:r>
      <w:r w:rsidRPr="0052124B">
        <w:t xml:space="preserve"> (toliau – LK KOP OESKV), </w:t>
      </w:r>
      <w:r w:rsidRPr="00FC76D0">
        <w:rPr>
          <w:shd w:val="clear" w:color="auto" w:fill="FFFFFF"/>
        </w:rPr>
        <w:t xml:space="preserve">juridinio asmens kodas 188726432, </w:t>
      </w:r>
      <w:proofErr w:type="spellStart"/>
      <w:r w:rsidRPr="00FC76D0">
        <w:rPr>
          <w:shd w:val="clear" w:color="auto" w:fill="FFFFFF"/>
        </w:rPr>
        <w:t>Kampiškių</w:t>
      </w:r>
      <w:proofErr w:type="spellEnd"/>
      <w:r w:rsidRPr="00FC76D0">
        <w:rPr>
          <w:shd w:val="clear" w:color="auto" w:fill="FFFFFF"/>
        </w:rPr>
        <w:t xml:space="preserve"> g. 19, Kaunas, atstovaujama </w:t>
      </w:r>
      <w:r w:rsidRPr="00FC76D0">
        <w:rPr>
          <w:color w:val="000000"/>
          <w:shd w:val="clear" w:color="auto" w:fill="FFFFFF"/>
        </w:rPr>
        <w:t xml:space="preserve">vado Rolando </w:t>
      </w:r>
      <w:proofErr w:type="spellStart"/>
      <w:r w:rsidRPr="00FC76D0">
        <w:rPr>
          <w:color w:val="000000"/>
          <w:shd w:val="clear" w:color="auto" w:fill="FFFFFF"/>
        </w:rPr>
        <w:t>Liukaičio</w:t>
      </w:r>
      <w:proofErr w:type="spellEnd"/>
      <w:r w:rsidRPr="00FC76D0">
        <w:rPr>
          <w:color w:val="000000"/>
          <w:shd w:val="clear" w:color="auto" w:fill="FFFFFF"/>
        </w:rPr>
        <w:t xml:space="preserve">, </w:t>
      </w:r>
      <w:r w:rsidRPr="002E41EF">
        <w:rPr>
          <w:bCs/>
          <w:color w:val="000000"/>
        </w:rPr>
        <w:t>veikiančio pagal OESKV nuostatus</w:t>
      </w:r>
      <w:r w:rsidRPr="00A015EF">
        <w:t xml:space="preserve"> (toliau – </w:t>
      </w:r>
      <w:r w:rsidRPr="00A015EF">
        <w:rPr>
          <w:b/>
        </w:rPr>
        <w:t>Pirkėjas</w:t>
      </w:r>
      <w:r w:rsidRPr="00A015EF">
        <w:t>), ir</w:t>
      </w:r>
      <w:r>
        <w:t xml:space="preserve">                              </w:t>
      </w:r>
      <w:r w:rsidRPr="00A015EF">
        <w:t xml:space="preserve">, juridinio asmens kodas </w:t>
      </w:r>
      <w:r>
        <w:t xml:space="preserve">                      </w:t>
      </w:r>
      <w:r w:rsidRPr="00A015EF">
        <w:t xml:space="preserve"> , atstovauj</w:t>
      </w:r>
      <w:r>
        <w:t xml:space="preserve">ama direktoriaus                   </w:t>
      </w:r>
      <w:r w:rsidRPr="00A015EF">
        <w:t xml:space="preserve">, veikiančio pagal įmonės įstatus (toliau – </w:t>
      </w:r>
      <w:r w:rsidRPr="00A015EF">
        <w:rPr>
          <w:b/>
        </w:rPr>
        <w:t>Pardavėjas</w:t>
      </w:r>
      <w:r w:rsidRPr="00A015EF">
        <w:t>), toliau kartu šioje prekių viešojo pirkimo–pardavimo sutartyje vadinami „Šalimis“, o kiekvienas atskirai – „Šalimi“, vadovaujantis Lietuvos Respublikos  viešųjų pirkimų, atliekamų gynybos ir saugumo srityje, įstatymu, sudarė šią prekių pirkimo–pardavimo sutartį, toliau vadinamą „Sutartimi“, ir susitarė dėl toliau išvardytų sąlygų.</w:t>
      </w:r>
    </w:p>
    <w:tbl>
      <w:tblPr>
        <w:tblW w:w="100.0%" w:type="pct"/>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2931"/>
        <w:gridCol w:w="3029"/>
        <w:gridCol w:w="3811"/>
      </w:tblGrid>
      <w:tr w:rsidR="00807EBB" w:rsidRPr="00C25620" w14:paraId="2C6A6410" w14:textId="77777777" w:rsidTr="00D25682">
        <w:trPr>
          <w:trHeight w:val="702"/>
        </w:trPr>
        <w:tc>
          <w:tcPr>
            <w:tcW w:w="100.0%" w:type="pct"/>
            <w:gridSpan w:val="3"/>
            <w:tcBorders>
              <w:top w:val="single" w:sz="4" w:space="0" w:color="auto"/>
              <w:start w:val="single" w:sz="4" w:space="0" w:color="auto"/>
              <w:bottom w:val="single" w:sz="4" w:space="0" w:color="auto"/>
              <w:end w:val="single" w:sz="4" w:space="0" w:color="auto"/>
            </w:tcBorders>
          </w:tcPr>
          <w:p w14:paraId="0642FC17" w14:textId="77777777" w:rsidR="0051758C" w:rsidRPr="00C25620" w:rsidRDefault="009B54C9" w:rsidP="00B66F4C">
            <w:pPr>
              <w:jc w:val="both"/>
              <w:rPr>
                <w:b/>
              </w:rPr>
            </w:pPr>
            <w:r w:rsidRPr="00C25620">
              <w:rPr>
                <w:b/>
              </w:rPr>
              <w:t>1. Sutarties objektas</w:t>
            </w:r>
          </w:p>
          <w:p w14:paraId="52CDB487" w14:textId="07B20C8A" w:rsidR="00883967" w:rsidRPr="00C25620" w:rsidRDefault="00193CA9" w:rsidP="00B66F4C">
            <w:pPr>
              <w:jc w:val="both"/>
            </w:pPr>
            <w:r w:rsidRPr="00C25620">
              <w:t xml:space="preserve">1.1. </w:t>
            </w:r>
            <w:r w:rsidRPr="00C25620">
              <w:rPr>
                <w:b/>
              </w:rPr>
              <w:t>Pardavėjas</w:t>
            </w:r>
            <w:r w:rsidRPr="00C25620">
              <w:t xml:space="preserve"> įsipa</w:t>
            </w:r>
            <w:r w:rsidR="00213230" w:rsidRPr="00C25620">
              <w:t xml:space="preserve">reigoja parduoti ir pristatyti </w:t>
            </w:r>
            <w:r w:rsidR="00F103C1">
              <w:rPr>
                <w:b/>
              </w:rPr>
              <w:t>Jutiklius</w:t>
            </w:r>
            <w:r w:rsidR="00301784">
              <w:rPr>
                <w:b/>
              </w:rPr>
              <w:t xml:space="preserve"> </w:t>
            </w:r>
            <w:r w:rsidR="00D179E6">
              <w:rPr>
                <w:b/>
              </w:rPr>
              <w:t>(</w:t>
            </w:r>
            <w:r w:rsidR="00D179E6" w:rsidRPr="00BF7094">
              <w:rPr>
                <w:b/>
                <w:highlight w:val="yellow"/>
              </w:rPr>
              <w:t>gamintojas, modelis)</w:t>
            </w:r>
            <w:r w:rsidR="00DA4E0A">
              <w:rPr>
                <w:b/>
                <w:highlight w:val="yellow"/>
              </w:rPr>
              <w:t xml:space="preserve"> </w:t>
            </w:r>
            <w:r w:rsidR="00DA4E0A" w:rsidRPr="00610B33">
              <w:t>(toliau – prekės)</w:t>
            </w:r>
            <w:r w:rsidRPr="00610B33">
              <w:t>,</w:t>
            </w:r>
            <w:r w:rsidRPr="00C25620">
              <w:t xml:space="preserve"> </w:t>
            </w:r>
            <w:r w:rsidR="006D76D4" w:rsidRPr="00C25620">
              <w:t>atitinkan</w:t>
            </w:r>
            <w:r w:rsidR="00CD499D">
              <w:t>tį</w:t>
            </w:r>
            <w:r w:rsidR="00610B33">
              <w:t xml:space="preserve"> Sąlygų</w:t>
            </w:r>
            <w:r w:rsidR="00B45ACB" w:rsidRPr="00C25620">
              <w:t xml:space="preserve"> 1 priede </w:t>
            </w:r>
            <w:r w:rsidR="00D26F64" w:rsidRPr="00C25620">
              <w:t>„</w:t>
            </w:r>
            <w:r w:rsidR="00610B33">
              <w:t>Pasiūlymas“ aprašymą.</w:t>
            </w:r>
            <w:r w:rsidR="00D26F64" w:rsidRPr="00C25620">
              <w:t xml:space="preserve"> </w:t>
            </w:r>
            <w:r w:rsidR="00883967" w:rsidRPr="00C25620">
              <w:t xml:space="preserve"> (toliau – 1 priedas). </w:t>
            </w:r>
          </w:p>
          <w:p w14:paraId="38938565" w14:textId="75F9BD02" w:rsidR="00AD3BF1" w:rsidRPr="00C25620" w:rsidRDefault="00D31392" w:rsidP="00B66F4C">
            <w:pPr>
              <w:jc w:val="both"/>
            </w:pPr>
            <w:r w:rsidRPr="00C25620">
              <w:t>1</w:t>
            </w:r>
            <w:r w:rsidR="00D26F64" w:rsidRPr="00C25620">
              <w:t>.2</w:t>
            </w:r>
            <w:r w:rsidRPr="00C25620">
              <w:t>.</w:t>
            </w:r>
            <w:r w:rsidR="006D76D4" w:rsidRPr="00C25620">
              <w:t xml:space="preserve"> </w:t>
            </w:r>
            <w:r w:rsidRPr="00C25620">
              <w:rPr>
                <w:b/>
              </w:rPr>
              <w:t>Pirkėjas</w:t>
            </w:r>
            <w:r w:rsidRPr="00C25620">
              <w:t xml:space="preserve"> įsipareigoja priimti Sutarties reikalavimus ir Sutarties 1 priede pateiktas technines specifikacijas atitinkančias Prek</w:t>
            </w:r>
            <w:r w:rsidR="00F103C1">
              <w:t>es</w:t>
            </w:r>
            <w:r w:rsidRPr="00C25620">
              <w:t xml:space="preserve">, o </w:t>
            </w:r>
            <w:r w:rsidRPr="00C25620">
              <w:rPr>
                <w:b/>
              </w:rPr>
              <w:t>Mokėtojas</w:t>
            </w:r>
            <w:r w:rsidRPr="00C25620">
              <w:t xml:space="preserve"> – Lietuvos kariuomenė už pristatytas Sutarties bei jos prieduose nurodytus reikalavimus atitinkančias </w:t>
            </w:r>
            <w:proofErr w:type="spellStart"/>
            <w:r w:rsidRPr="00C25620">
              <w:t>Prek</w:t>
            </w:r>
            <w:r w:rsidR="00CD499D">
              <w:t>ę</w:t>
            </w:r>
            <w:r w:rsidR="00F103C1">
              <w:t>s</w:t>
            </w:r>
            <w:proofErr w:type="spellEnd"/>
            <w:r w:rsidRPr="00C25620">
              <w:t xml:space="preserve"> sumokėti </w:t>
            </w:r>
            <w:r w:rsidRPr="00C25620">
              <w:rPr>
                <w:b/>
              </w:rPr>
              <w:t>Pardavėjui</w:t>
            </w:r>
            <w:r w:rsidRPr="00C25620">
              <w:t xml:space="preserve"> šioje Sutartyje nurodyta tvarka.</w:t>
            </w:r>
          </w:p>
          <w:p w14:paraId="0E71522E" w14:textId="214EB9F4" w:rsidR="00D26F64" w:rsidRPr="00C25620" w:rsidRDefault="00D26F64" w:rsidP="008C0079">
            <w:pPr>
              <w:jc w:val="both"/>
            </w:pPr>
            <w:r w:rsidRPr="00C25620">
              <w:t xml:space="preserve">1.3. Įsigyjamų prekių kiekiai nurodyti Sutarties </w:t>
            </w:r>
            <w:r w:rsidR="00610B33">
              <w:t>1</w:t>
            </w:r>
            <w:r w:rsidRPr="00C25620">
              <w:t xml:space="preserve"> priede „Prekių kiekis ir kaina“ (toliau - </w:t>
            </w:r>
            <w:r w:rsidR="00610B33">
              <w:t>1</w:t>
            </w:r>
            <w:r w:rsidRPr="00C25620">
              <w:t xml:space="preserve"> priedas). </w:t>
            </w:r>
          </w:p>
        </w:tc>
      </w:tr>
      <w:tr w:rsidR="00807EBB" w:rsidRPr="00C25620" w14:paraId="1A90A41B" w14:textId="77777777" w:rsidTr="00D25682">
        <w:trPr>
          <w:trHeight w:val="702"/>
        </w:trPr>
        <w:tc>
          <w:tcPr>
            <w:tcW w:w="100.0%" w:type="pct"/>
            <w:gridSpan w:val="3"/>
            <w:tcBorders>
              <w:top w:val="single" w:sz="4" w:space="0" w:color="auto"/>
              <w:start w:val="single" w:sz="4" w:space="0" w:color="auto"/>
              <w:bottom w:val="single" w:sz="4" w:space="0" w:color="auto"/>
              <w:end w:val="single" w:sz="4" w:space="0" w:color="auto"/>
            </w:tcBorders>
          </w:tcPr>
          <w:p w14:paraId="088D79E1" w14:textId="77777777" w:rsidR="0051758C" w:rsidRPr="00C25620" w:rsidRDefault="0051758C" w:rsidP="00B66F4C">
            <w:pPr>
              <w:jc w:val="both"/>
              <w:rPr>
                <w:b/>
              </w:rPr>
            </w:pPr>
            <w:r w:rsidRPr="00C25620">
              <w:rPr>
                <w:b/>
              </w:rPr>
              <w:t xml:space="preserve">2. </w:t>
            </w:r>
            <w:r w:rsidR="00FC35F5" w:rsidRPr="00C25620">
              <w:rPr>
                <w:b/>
              </w:rPr>
              <w:t>Sutarties kaina/vertė/prekių įkainiai/kainodaros taisyklės</w:t>
            </w:r>
          </w:p>
          <w:p w14:paraId="36896BD4" w14:textId="77777777" w:rsidR="0059701A" w:rsidRDefault="0059701A" w:rsidP="00B66F4C">
            <w:pPr>
              <w:jc w:val="both"/>
            </w:pPr>
            <w:r w:rsidRPr="0059701A">
              <w:t xml:space="preserve">2.1. Sutarties maksimali kaina – </w:t>
            </w:r>
            <w:r w:rsidRPr="0059701A">
              <w:rPr>
                <w:highlight w:val="yellow"/>
              </w:rPr>
              <w:t>xxx</w:t>
            </w:r>
            <w:r w:rsidRPr="0059701A">
              <w:t xml:space="preserve"> Eur (</w:t>
            </w:r>
            <w:r w:rsidRPr="0059701A">
              <w:rPr>
                <w:highlight w:val="yellow"/>
              </w:rPr>
              <w:t>suma žodžiais</w:t>
            </w:r>
            <w:r w:rsidRPr="0059701A">
              <w:t xml:space="preserve"> ) įskaitant pridėtinės vertės mokestį (toliau – PVM), </w:t>
            </w:r>
            <w:r w:rsidRPr="0059701A">
              <w:rPr>
                <w:highlight w:val="yellow"/>
              </w:rPr>
              <w:t>xxx</w:t>
            </w:r>
            <w:r w:rsidRPr="0059701A">
              <w:t xml:space="preserve"> EUR be PVM (</w:t>
            </w:r>
            <w:r w:rsidRPr="0059701A">
              <w:rPr>
                <w:highlight w:val="yellow"/>
              </w:rPr>
              <w:t>suma žodžiais</w:t>
            </w:r>
            <w:r w:rsidRPr="0059701A">
              <w:t>)</w:t>
            </w:r>
          </w:p>
          <w:p w14:paraId="50FA7B9B" w14:textId="77777777" w:rsidR="00D91F15" w:rsidRPr="00C25620" w:rsidRDefault="00D91F15" w:rsidP="00B66F4C">
            <w:pPr>
              <w:jc w:val="both"/>
            </w:pPr>
            <w:r w:rsidRPr="00C25620">
              <w:t>2</w:t>
            </w:r>
            <w:r w:rsidR="00667B28" w:rsidRPr="00C25620">
              <w:t>.</w:t>
            </w:r>
            <w:r w:rsidR="00DC394A" w:rsidRPr="00C25620">
              <w:t>2</w:t>
            </w:r>
            <w:r w:rsidR="00667B28" w:rsidRPr="00C25620">
              <w:t>. Sutarčiai taikoma fiksuoto</w:t>
            </w:r>
            <w:r w:rsidR="003B0AA8" w:rsidRPr="00C25620">
              <w:t>s kainos</w:t>
            </w:r>
            <w:r w:rsidR="00667B28" w:rsidRPr="00C25620">
              <w:t xml:space="preserve"> kainodara. Peržiūros atvejis numatytas Sutarties bendrosios dalies </w:t>
            </w:r>
            <w:r w:rsidR="004736E8" w:rsidRPr="00C25620">
              <w:t>2.2 ir 2.3 papunkčiuose</w:t>
            </w:r>
            <w:r w:rsidR="00667B28" w:rsidRPr="00C25620">
              <w:t>.</w:t>
            </w:r>
          </w:p>
          <w:p w14:paraId="3464D01C" w14:textId="77777777" w:rsidR="00667B28" w:rsidRPr="00C25620" w:rsidRDefault="00540B6D" w:rsidP="007276E9">
            <w:pPr>
              <w:jc w:val="both"/>
            </w:pPr>
            <w:r w:rsidRPr="00C25620">
              <w:t>2.</w:t>
            </w:r>
            <w:r w:rsidR="00DC394A" w:rsidRPr="00C25620">
              <w:t>3</w:t>
            </w:r>
            <w:r w:rsidRPr="00C25620">
              <w:t xml:space="preserve">. </w:t>
            </w:r>
            <w:r w:rsidR="003B0AA8" w:rsidRPr="00C25620">
              <w:t>Sutarties kaina detalizuota šios Sutarties</w:t>
            </w:r>
            <w:r w:rsidR="007276E9" w:rsidRPr="00C25620">
              <w:t xml:space="preserve"> 2</w:t>
            </w:r>
            <w:r w:rsidR="003B0AA8" w:rsidRPr="00C25620">
              <w:t xml:space="preserve"> priede. Į Pr</w:t>
            </w:r>
            <w:r w:rsidR="002843C1">
              <w:t>ekių kainą turi būti įskaičiuotos</w:t>
            </w:r>
            <w:r w:rsidR="003B0AA8" w:rsidRPr="00C25620">
              <w:t xml:space="preserve">  </w:t>
            </w:r>
            <w:r w:rsidR="002843C1">
              <w:t>viso</w:t>
            </w:r>
            <w:r w:rsidR="00424897" w:rsidRPr="00C25620">
              <w:t xml:space="preserve">s su </w:t>
            </w:r>
            <w:r w:rsidR="00A93DDA" w:rsidRPr="00C25620">
              <w:t>P</w:t>
            </w:r>
            <w:r w:rsidR="002843C1">
              <w:t>rekių tiekimu susijusios išlaidos ir mokesčiai</w:t>
            </w:r>
            <w:r w:rsidR="00A93DDA" w:rsidRPr="00C25620">
              <w:t>,</w:t>
            </w:r>
            <w:r w:rsidR="002843C1">
              <w:t xml:space="preserve"> nurodyti</w:t>
            </w:r>
            <w:r w:rsidR="00424897" w:rsidRPr="00C25620">
              <w:t xml:space="preserve"> Sutarties bendrosios dalies 2.4 punkte. </w:t>
            </w:r>
            <w:r w:rsidRPr="00C25620">
              <w:t xml:space="preserve">Sudarydamas šią Sutartį, </w:t>
            </w:r>
            <w:r w:rsidRPr="00C25620">
              <w:rPr>
                <w:b/>
              </w:rPr>
              <w:t>Pardavėjas</w:t>
            </w:r>
            <w:r w:rsidRPr="00C25620">
              <w:t xml:space="preserve"> įvertina visas Prekių apimtis bei prisiima riziką dėl išlaidų dydžių svyravimo.</w:t>
            </w:r>
          </w:p>
        </w:tc>
      </w:tr>
      <w:tr w:rsidR="00807EBB" w:rsidRPr="00C25620" w14:paraId="3D554463" w14:textId="77777777" w:rsidTr="00D25682">
        <w:trPr>
          <w:trHeight w:val="702"/>
        </w:trPr>
        <w:tc>
          <w:tcPr>
            <w:tcW w:w="100.0%" w:type="pct"/>
            <w:gridSpan w:val="3"/>
            <w:tcBorders>
              <w:top w:val="single" w:sz="4" w:space="0" w:color="auto"/>
              <w:start w:val="single" w:sz="4" w:space="0" w:color="auto"/>
              <w:bottom w:val="single" w:sz="4" w:space="0" w:color="auto"/>
              <w:end w:val="single" w:sz="4" w:space="0" w:color="auto"/>
            </w:tcBorders>
          </w:tcPr>
          <w:p w14:paraId="39F462CC" w14:textId="77777777" w:rsidR="00EE04A8" w:rsidRPr="00C25620" w:rsidRDefault="00EE04A8" w:rsidP="00B66F4C">
            <w:pPr>
              <w:jc w:val="both"/>
              <w:rPr>
                <w:b/>
              </w:rPr>
            </w:pPr>
            <w:r w:rsidRPr="00C25620">
              <w:rPr>
                <w:b/>
              </w:rPr>
              <w:t>3. Prekių pristatymo vieta, terminas ir sąlygos</w:t>
            </w:r>
          </w:p>
          <w:p w14:paraId="3255CCA2" w14:textId="58384BCA" w:rsidR="00610B33" w:rsidRDefault="003A15F0" w:rsidP="00934132">
            <w:pPr>
              <w:tabs>
                <w:tab w:val="start" w:pos="78pt"/>
                <w:tab w:val="start" w:pos="85.05pt"/>
                <w:tab w:val="start" w:pos="92.15pt"/>
              </w:tabs>
              <w:suppressAutoHyphens/>
              <w:jc w:val="both"/>
              <w:rPr>
                <w:i/>
                <w:lang w:eastAsia="en-US"/>
              </w:rPr>
            </w:pPr>
            <w:r w:rsidRPr="00C25620">
              <w:rPr>
                <w:lang w:eastAsia="en-US"/>
              </w:rPr>
              <w:t xml:space="preserve">3.1. </w:t>
            </w:r>
            <w:r w:rsidR="00D87A9C" w:rsidRPr="00C25620">
              <w:rPr>
                <w:b/>
              </w:rPr>
              <w:t>Pardavėjas</w:t>
            </w:r>
            <w:r w:rsidR="00D87A9C" w:rsidRPr="00C25620">
              <w:t xml:space="preserve"> savo lėšomis ir priemonėmis įsipareigoja pristatyti </w:t>
            </w:r>
            <w:r w:rsidR="00610B33">
              <w:t>1</w:t>
            </w:r>
            <w:r w:rsidR="00D87A9C" w:rsidRPr="004D6C56">
              <w:t xml:space="preserve"> priede</w:t>
            </w:r>
            <w:r w:rsidR="00D87A9C" w:rsidRPr="00C25620">
              <w:t xml:space="preserve"> nurodytus reikalavimus atitinkančias Prekes Sutarties specialiosios dalies 3.2 punkte nurodytu adresu ne vėliau </w:t>
            </w:r>
            <w:r w:rsidR="00D87A9C">
              <w:t xml:space="preserve">kaip per </w:t>
            </w:r>
            <w:r w:rsidR="00643250" w:rsidRPr="00643250">
              <w:rPr>
                <w:b/>
                <w:bCs/>
              </w:rPr>
              <w:t>6</w:t>
            </w:r>
            <w:r w:rsidR="00610B33" w:rsidRPr="00610B33">
              <w:rPr>
                <w:b/>
                <w:color w:val="171717" w:themeColor="background2" w:themeShade="1A"/>
              </w:rPr>
              <w:t>0</w:t>
            </w:r>
            <w:r w:rsidR="00D87A9C" w:rsidRPr="00610B33">
              <w:rPr>
                <w:b/>
              </w:rPr>
              <w:t xml:space="preserve"> dienų</w:t>
            </w:r>
            <w:r w:rsidR="00D87A9C" w:rsidRPr="00C25620">
              <w:rPr>
                <w:lang w:eastAsia="en-US"/>
              </w:rPr>
              <w:t xml:space="preserve"> </w:t>
            </w:r>
            <w:r w:rsidR="00D87A9C" w:rsidRPr="00C25620">
              <w:t>po Sutarties įsigaliojimo dienos</w:t>
            </w:r>
            <w:r w:rsidR="00D87A9C" w:rsidRPr="00C25620">
              <w:rPr>
                <w:i/>
                <w:lang w:eastAsia="en-US"/>
              </w:rPr>
              <w:t>.</w:t>
            </w:r>
          </w:p>
          <w:p w14:paraId="738D758E" w14:textId="7D6F4FD0" w:rsidR="0065406D" w:rsidRPr="00934132" w:rsidRDefault="003A15F0" w:rsidP="00934132">
            <w:pPr>
              <w:tabs>
                <w:tab w:val="start" w:pos="78pt"/>
                <w:tab w:val="start" w:pos="85.05pt"/>
                <w:tab w:val="start" w:pos="92.15pt"/>
              </w:tabs>
              <w:suppressAutoHyphens/>
              <w:jc w:val="both"/>
              <w:rPr>
                <w:b/>
                <w:lang w:eastAsia="en-US"/>
              </w:rPr>
            </w:pPr>
            <w:r w:rsidRPr="004A074D">
              <w:rPr>
                <w:lang w:eastAsia="en-US"/>
              </w:rPr>
              <w:t>3.2. Prekių pristatymo vieta:</w:t>
            </w:r>
            <w:r w:rsidR="00A72581" w:rsidRPr="004A074D">
              <w:rPr>
                <w:lang w:eastAsia="en-US"/>
              </w:rPr>
              <w:t xml:space="preserve"> </w:t>
            </w:r>
            <w:proofErr w:type="spellStart"/>
            <w:r w:rsidR="00BF5FED">
              <w:t>Kampiškių</w:t>
            </w:r>
            <w:proofErr w:type="spellEnd"/>
            <w:r w:rsidR="00BF5FED">
              <w:t xml:space="preserve"> g. 19, Kaunas.</w:t>
            </w:r>
          </w:p>
          <w:p w14:paraId="14E3BE00" w14:textId="178E9FAD" w:rsidR="003A15F0" w:rsidRPr="00C25620" w:rsidRDefault="00A72581" w:rsidP="00B66F4C">
            <w:pPr>
              <w:autoSpaceDE w:val="0"/>
              <w:autoSpaceDN w:val="0"/>
              <w:adjustRightInd w:val="0"/>
              <w:jc w:val="both"/>
            </w:pPr>
            <w:r w:rsidRPr="00C25620">
              <w:t>3.</w:t>
            </w:r>
            <w:r w:rsidR="00D179E6">
              <w:t>3</w:t>
            </w:r>
            <w:r w:rsidR="00EE04A8" w:rsidRPr="00C25620">
              <w:t xml:space="preserve">. </w:t>
            </w:r>
            <w:r w:rsidR="00EE04A8" w:rsidRPr="00C25620">
              <w:rPr>
                <w:b/>
              </w:rPr>
              <w:t>Pirkėjas</w:t>
            </w:r>
            <w:r w:rsidR="00EE04A8" w:rsidRPr="00C25620">
              <w:t xml:space="preserve"> įgyja nuosavybės teisę į pristatytas Prekes </w:t>
            </w:r>
            <w:r w:rsidRPr="00C25620">
              <w:t xml:space="preserve">per 5 darbo dienas </w:t>
            </w:r>
            <w:r w:rsidR="00EE04A8" w:rsidRPr="00C25620">
              <w:t>abiem Šalims pasirašius Prekių perdavimo – priėmimo aktą</w:t>
            </w:r>
            <w:r w:rsidR="00BF5FED">
              <w:t xml:space="preserve"> 4 priedas</w:t>
            </w:r>
            <w:r w:rsidR="00EE04A8" w:rsidRPr="00C25620">
              <w:t xml:space="preserve">. Prekių perdavimo – priėmimo aktas pasirašomas, kai visos Prekės </w:t>
            </w:r>
            <w:r w:rsidR="00610B33">
              <w:t>(2</w:t>
            </w:r>
            <w:r w:rsidR="00BF5FED">
              <w:t xml:space="preserve"> priedas) </w:t>
            </w:r>
            <w:r w:rsidR="00EE04A8" w:rsidRPr="00C25620">
              <w:t>(pilnai sukomplektuotos, kokybiškos, su reikalaujamais dokumentais ir atitinkančios visus šioje Sutartyje ir jos 1</w:t>
            </w:r>
            <w:r w:rsidR="003A15F0" w:rsidRPr="00C25620">
              <w:t xml:space="preserve"> </w:t>
            </w:r>
            <w:r w:rsidR="00522FC4" w:rsidRPr="00C25620">
              <w:t>priede</w:t>
            </w:r>
            <w:r w:rsidR="00EE04A8" w:rsidRPr="00C25620">
              <w:t xml:space="preserve"> nustatytus reikalavimus) yra pristatytos </w:t>
            </w:r>
            <w:r w:rsidR="00F230F2" w:rsidRPr="00C25620">
              <w:t xml:space="preserve"> </w:t>
            </w:r>
            <w:r w:rsidR="00EE04A8" w:rsidRPr="00C25620">
              <w:t>Sutarties specialiosios dalies 3.2. punkte nurodytu adresu</w:t>
            </w:r>
            <w:r w:rsidR="00B66F4C" w:rsidRPr="00C25620">
              <w:rPr>
                <w:lang w:eastAsia="en-US"/>
              </w:rPr>
              <w:t>.</w:t>
            </w:r>
            <w:r w:rsidR="00F230F2" w:rsidRPr="00C25620">
              <w:t xml:space="preserve"> </w:t>
            </w:r>
          </w:p>
          <w:p w14:paraId="2107A518" w14:textId="3A44CCD3" w:rsidR="00EE04A8" w:rsidRPr="00C25620" w:rsidRDefault="00FB597D" w:rsidP="008C0079">
            <w:pPr>
              <w:jc w:val="both"/>
            </w:pPr>
            <w:r w:rsidRPr="00C25620">
              <w:t>3.</w:t>
            </w:r>
            <w:r w:rsidR="008C0079">
              <w:t>4</w:t>
            </w:r>
            <w:r w:rsidRPr="00C25620">
              <w:t>.</w:t>
            </w:r>
            <w:r w:rsidRPr="00C25620">
              <w:rPr>
                <w:b/>
              </w:rPr>
              <w:t xml:space="preserve"> Pardavėjas</w:t>
            </w:r>
            <w:r w:rsidRPr="00C25620">
              <w:t xml:space="preserve"> privalo užtikrinti, kad Sutarties sudarymo ir vykdymo metu neatsirastų aplinkybių</w:t>
            </w:r>
            <w:r w:rsidR="00AB42A9" w:rsidRPr="00C25620">
              <w:t>,</w:t>
            </w:r>
            <w:r w:rsidRPr="00C25620">
              <w:t xml:space="preserve"> nurodytų Viešųjų pirkimų įstatymo 45 straipsnio 2</w:t>
            </w:r>
            <w:r w:rsidRPr="00C25620">
              <w:rPr>
                <w:vertAlign w:val="superscript"/>
              </w:rPr>
              <w:t>1</w:t>
            </w:r>
            <w:r w:rsidRPr="00C25620">
              <w:t xml:space="preserve"> dalyje. </w:t>
            </w:r>
            <w:r w:rsidRPr="00C25620">
              <w:rPr>
                <w:b/>
              </w:rPr>
              <w:t>Pirkėjas</w:t>
            </w:r>
            <w:r w:rsidRPr="00C25620">
              <w:t xml:space="preserve"> turi teisę bet kuriuo metu pareikalauti </w:t>
            </w:r>
            <w:r w:rsidRPr="00C25620">
              <w:rPr>
                <w:b/>
              </w:rPr>
              <w:t>Pardavėjo</w:t>
            </w:r>
            <w:r w:rsidRPr="00C25620">
              <w:t>, pateikti pagrindžiančius dokumentus</w:t>
            </w:r>
            <w:r w:rsidR="00AB42A9" w:rsidRPr="00C25620">
              <w:t>,</w:t>
            </w:r>
            <w:r w:rsidRPr="00C25620">
              <w:t xml:space="preserve"> nurodytus Viešųjų pirkimų įstatymo 51 straipsnio 12 dalyje, kad nėra sąlygų, numatytų Viešųjų pirkimų, įstatymo 45 straipsnio 2</w:t>
            </w:r>
            <w:r w:rsidRPr="00C25620">
              <w:rPr>
                <w:vertAlign w:val="superscript"/>
              </w:rPr>
              <w:t>1</w:t>
            </w:r>
            <w:r w:rsidRPr="00C25620">
              <w:t xml:space="preserve"> dalyje. </w:t>
            </w:r>
            <w:r w:rsidRPr="00C25620">
              <w:rPr>
                <w:b/>
              </w:rPr>
              <w:t>Pardavėjas</w:t>
            </w:r>
            <w:r w:rsidRPr="00C25620">
              <w:t xml:space="preserve"> privalo pateikti </w:t>
            </w:r>
            <w:r w:rsidRPr="00C25620">
              <w:rPr>
                <w:b/>
              </w:rPr>
              <w:t>Pirkėjo</w:t>
            </w:r>
            <w:r w:rsidRPr="00C25620">
              <w:t xml:space="preserve"> prašomus dokumentus ne vėliau kaip per 10 darbo dienų nuo prašymo gavimo dienos.</w:t>
            </w:r>
          </w:p>
        </w:tc>
      </w:tr>
      <w:tr w:rsidR="00807EBB" w:rsidRPr="00C25620" w14:paraId="63809D76" w14:textId="77777777" w:rsidTr="00D25682">
        <w:trPr>
          <w:trHeight w:val="2537"/>
        </w:trPr>
        <w:tc>
          <w:tcPr>
            <w:tcW w:w="100.0%" w:type="pct"/>
            <w:gridSpan w:val="3"/>
            <w:tcBorders>
              <w:top w:val="single" w:sz="4" w:space="0" w:color="auto"/>
              <w:start w:val="single" w:sz="4" w:space="0" w:color="auto"/>
              <w:bottom w:val="single" w:sz="4" w:space="0" w:color="auto"/>
              <w:end w:val="single" w:sz="4" w:space="0" w:color="auto"/>
            </w:tcBorders>
            <w:hideMark/>
          </w:tcPr>
          <w:p w14:paraId="0B2D6C6D" w14:textId="77777777" w:rsidR="00AB59F8" w:rsidRPr="0052124B" w:rsidRDefault="00AB59F8" w:rsidP="00AB59F8">
            <w:pPr>
              <w:jc w:val="both"/>
              <w:rPr>
                <w:b/>
              </w:rPr>
            </w:pPr>
            <w:r w:rsidRPr="0052124B">
              <w:rPr>
                <w:b/>
              </w:rPr>
              <w:t>4. Apmokėjimo tvarka</w:t>
            </w:r>
          </w:p>
          <w:p w14:paraId="68A538A2" w14:textId="7D9FECF0" w:rsidR="00AB59F8" w:rsidRPr="00450610" w:rsidRDefault="00AB59F8" w:rsidP="00AB59F8">
            <w:pPr>
              <w:jc w:val="both"/>
            </w:pPr>
            <w:r w:rsidRPr="00450610">
              <w:t>4.1.</w:t>
            </w:r>
            <w:r w:rsidR="008D72A9">
              <w:t xml:space="preserve"> Mokėtojas</w:t>
            </w:r>
            <w:r w:rsidRPr="00450610">
              <w:t xml:space="preserve"> Su </w:t>
            </w:r>
            <w:r w:rsidRPr="00450610">
              <w:rPr>
                <w:b/>
              </w:rPr>
              <w:t xml:space="preserve">Pardavėju </w:t>
            </w:r>
            <w:r w:rsidRPr="00450610">
              <w:t>atsiskaito Sutarties bendrosios dalies 4.1 punkte nustatyta tvarka</w:t>
            </w:r>
            <w:r w:rsidRPr="00450610">
              <w:rPr>
                <w:lang w:val="pt-BR"/>
              </w:rPr>
              <w:t xml:space="preserve">. </w:t>
            </w:r>
            <w:r w:rsidRPr="00450610">
              <w:t>Prekių perdavimo-priėmimo aktas bus pasirašomas.</w:t>
            </w:r>
          </w:p>
          <w:p w14:paraId="257A910B" w14:textId="094AFEFD" w:rsidR="00AB59F8" w:rsidRPr="00450610" w:rsidRDefault="00AB59F8" w:rsidP="00AB59F8">
            <w:pPr>
              <w:jc w:val="both"/>
            </w:pPr>
            <w:r w:rsidRPr="00450610">
              <w:t xml:space="preserve">4.2. </w:t>
            </w:r>
            <w:r w:rsidR="008D72A9" w:rsidRPr="00243806">
              <w:t xml:space="preserve">Vykdant Sutartį, PVM sąskaitos faktūros turi būti teikiamos naudojantis informacinės sistemos </w:t>
            </w:r>
            <w:r w:rsidR="008D72A9" w:rsidRPr="00FD51CB">
              <w:rPr>
                <w:b/>
              </w:rPr>
              <w:t>„</w:t>
            </w:r>
            <w:r w:rsidR="00612460" w:rsidRPr="00FD51CB">
              <w:rPr>
                <w:b/>
              </w:rPr>
              <w:t>SABIS</w:t>
            </w:r>
            <w:r w:rsidR="008D72A9" w:rsidRPr="00FD51CB">
              <w:rPr>
                <w:b/>
              </w:rPr>
              <w:t>“</w:t>
            </w:r>
            <w:r w:rsidR="008D72A9">
              <w:t xml:space="preserve"> priemonėmis, nurodant </w:t>
            </w:r>
            <w:r w:rsidR="008D72A9" w:rsidRPr="00635DE3">
              <w:rPr>
                <w:b/>
              </w:rPr>
              <w:t>Pirkėją</w:t>
            </w:r>
            <w:r w:rsidR="008D72A9">
              <w:rPr>
                <w:b/>
              </w:rPr>
              <w:t>,</w:t>
            </w:r>
            <w:r w:rsidR="008D72A9" w:rsidRPr="00635DE3">
              <w:rPr>
                <w:b/>
              </w:rPr>
              <w:t xml:space="preserve"> Mokėtoją</w:t>
            </w:r>
            <w:r w:rsidR="008D72A9">
              <w:rPr>
                <w:b/>
              </w:rPr>
              <w:t xml:space="preserve">, </w:t>
            </w:r>
            <w:r w:rsidR="008D72A9" w:rsidRPr="00635DE3">
              <w:t xml:space="preserve">Gavėją (jeigu sutartyje yra </w:t>
            </w:r>
            <w:r w:rsidR="008D72A9">
              <w:t xml:space="preserve">numatytas </w:t>
            </w:r>
            <w:r w:rsidR="008D72A9" w:rsidRPr="00635DE3">
              <w:t>Gavėjas)</w:t>
            </w:r>
            <w:r w:rsidR="008D72A9">
              <w:t xml:space="preserve"> Sutarties numerį ir datą. </w:t>
            </w:r>
            <w:r w:rsidR="008D72A9" w:rsidRPr="00CE7DFE">
              <w:t xml:space="preserve">Jeigu </w:t>
            </w:r>
            <w:r w:rsidR="008D72A9" w:rsidRPr="00114A8E">
              <w:rPr>
                <w:b/>
              </w:rPr>
              <w:t>Pardavėjas</w:t>
            </w:r>
            <w:r w:rsidR="008D72A9" w:rsidRPr="00CE7DFE">
              <w:t xml:space="preserve"> nepateikia sąskaitos informacinės sistemos „</w:t>
            </w:r>
            <w:r w:rsidR="00612460">
              <w:t>SABIS</w:t>
            </w:r>
            <w:r w:rsidR="008D72A9" w:rsidRPr="00CE7DFE">
              <w:t xml:space="preserve">“ priemonėmis, </w:t>
            </w:r>
            <w:r w:rsidR="008D72A9" w:rsidRPr="00114A8E">
              <w:rPr>
                <w:b/>
              </w:rPr>
              <w:t>Mokėtojas</w:t>
            </w:r>
            <w:r w:rsidR="008D72A9" w:rsidRPr="00CE7DFE">
              <w:t xml:space="preserve"> neatli</w:t>
            </w:r>
            <w:r w:rsidR="008D72A9">
              <w:t>eka</w:t>
            </w:r>
            <w:r w:rsidR="008D72A9" w:rsidRPr="00CE7DFE">
              <w:t xml:space="preserve"> mokėjimo.</w:t>
            </w:r>
          </w:p>
          <w:p w14:paraId="6A1B25F1" w14:textId="77777777" w:rsidR="00AB59F8" w:rsidRPr="00450610" w:rsidRDefault="00AB59F8" w:rsidP="00AB59F8">
            <w:pPr>
              <w:jc w:val="both"/>
            </w:pPr>
            <w:r w:rsidRPr="00450610">
              <w:t>4.3. Sutarties bendrosios dalies 4.2 punktas nebus taikomas.</w:t>
            </w:r>
          </w:p>
          <w:p w14:paraId="70B1791F" w14:textId="7BC2EB93" w:rsidR="0059701A" w:rsidRPr="00C25620" w:rsidRDefault="00D87A9C" w:rsidP="00D87A9C">
            <w:pPr>
              <w:jc w:val="both"/>
            </w:pPr>
            <w:r w:rsidRPr="00212EB6">
              <w:t>4.4. Avansinis mokėjimas – n</w:t>
            </w:r>
            <w:r w:rsidR="00F103C1">
              <w:t>enu</w:t>
            </w:r>
            <w:r w:rsidRPr="00212EB6">
              <w:t>matomas.</w:t>
            </w:r>
          </w:p>
        </w:tc>
      </w:tr>
      <w:tr w:rsidR="00807EBB" w:rsidRPr="00C25620" w14:paraId="785A16F3" w14:textId="77777777" w:rsidTr="00D25682">
        <w:trPr>
          <w:trHeight w:val="274"/>
        </w:trPr>
        <w:tc>
          <w:tcPr>
            <w:tcW w:w="100.0%" w:type="pct"/>
            <w:gridSpan w:val="3"/>
            <w:tcBorders>
              <w:top w:val="single" w:sz="4" w:space="0" w:color="auto"/>
              <w:start w:val="single" w:sz="4" w:space="0" w:color="auto"/>
              <w:bottom w:val="single" w:sz="4" w:space="0" w:color="auto"/>
              <w:end w:val="single" w:sz="4" w:space="0" w:color="auto"/>
            </w:tcBorders>
          </w:tcPr>
          <w:p w14:paraId="582593CE" w14:textId="77777777" w:rsidR="0051758C" w:rsidRPr="00C25620" w:rsidRDefault="0051758C" w:rsidP="00784648">
            <w:pPr>
              <w:jc w:val="both"/>
              <w:rPr>
                <w:b/>
              </w:rPr>
            </w:pPr>
            <w:r w:rsidRPr="00C25620">
              <w:rPr>
                <w:b/>
              </w:rPr>
              <w:t>5.</w:t>
            </w:r>
            <w:r w:rsidR="00D0794E" w:rsidRPr="00C25620">
              <w:rPr>
                <w:b/>
              </w:rPr>
              <w:t xml:space="preserve"> </w:t>
            </w:r>
            <w:r w:rsidRPr="00C25620">
              <w:rPr>
                <w:b/>
              </w:rPr>
              <w:t>Pirkėjo teisė vienašališkai nutraukti Sutartį</w:t>
            </w:r>
            <w:r w:rsidRPr="00C25620">
              <w:t xml:space="preserve"> </w:t>
            </w:r>
          </w:p>
          <w:p w14:paraId="34A41ACE" w14:textId="77777777" w:rsidR="00C55BE4" w:rsidRPr="00C25620" w:rsidRDefault="00C55BE4" w:rsidP="00C55BE4">
            <w:pPr>
              <w:ind w:end="1.50pt"/>
              <w:jc w:val="both"/>
            </w:pPr>
            <w:r w:rsidRPr="00C25620">
              <w:t xml:space="preserve">5.1. </w:t>
            </w:r>
            <w:r w:rsidRPr="00C25620">
              <w:rPr>
                <w:b/>
              </w:rPr>
              <w:t>Pirkėjas</w:t>
            </w:r>
            <w:r w:rsidRPr="00C25620">
              <w:t xml:space="preserve"> turi teisę Sutarties </w:t>
            </w:r>
            <w:r w:rsidR="00AB42A9" w:rsidRPr="00C25620">
              <w:t>b</w:t>
            </w:r>
            <w:r w:rsidRPr="00C25620">
              <w:t>endrosios dalies 9.2 papunktyje nustatyta tvarka Sutartį nutraukti:</w:t>
            </w:r>
          </w:p>
          <w:p w14:paraId="16A529EE" w14:textId="60518C52" w:rsidR="00C55BE4" w:rsidRPr="00C25620" w:rsidRDefault="00C55BE4" w:rsidP="00C55BE4">
            <w:pPr>
              <w:ind w:end="1.50pt"/>
              <w:jc w:val="both"/>
            </w:pPr>
            <w:r w:rsidRPr="00C25620">
              <w:t xml:space="preserve">5.1.1. </w:t>
            </w:r>
            <w:r w:rsidRPr="00C25620">
              <w:rPr>
                <w:b/>
              </w:rPr>
              <w:t>Pardavėjui</w:t>
            </w:r>
            <w:r w:rsidRPr="00C25620">
              <w:t xml:space="preserve"> vėluojant pristatyti Prekes daugiau kaip </w:t>
            </w:r>
            <w:r w:rsidR="00643250" w:rsidRPr="00643250">
              <w:rPr>
                <w:highlight w:val="yellow"/>
              </w:rPr>
              <w:t>6</w:t>
            </w:r>
            <w:r w:rsidRPr="00FD51CB">
              <w:rPr>
                <w:highlight w:val="yellow"/>
              </w:rPr>
              <w:t>0 (</w:t>
            </w:r>
            <w:r w:rsidR="00BE335E">
              <w:rPr>
                <w:highlight w:val="yellow"/>
              </w:rPr>
              <w:t>šešias</w:t>
            </w:r>
            <w:r w:rsidRPr="00FD51CB">
              <w:rPr>
                <w:highlight w:val="yellow"/>
              </w:rPr>
              <w:t>dešimt) dienų</w:t>
            </w:r>
            <w:r w:rsidRPr="00C25620">
              <w:t xml:space="preserve"> nuo Sutarties </w:t>
            </w:r>
            <w:r w:rsidR="00AB42A9" w:rsidRPr="00C25620">
              <w:t>s</w:t>
            </w:r>
            <w:r w:rsidRPr="00C25620">
              <w:t>pecialiosios dalies 3</w:t>
            </w:r>
            <w:r w:rsidR="00522FC4" w:rsidRPr="00C25620">
              <w:t>.1 papunktyje nustatyto termino</w:t>
            </w:r>
            <w:r w:rsidR="00D57AB0">
              <w:t>;</w:t>
            </w:r>
            <w:r w:rsidRPr="00C25620">
              <w:t xml:space="preserve"> </w:t>
            </w:r>
          </w:p>
          <w:p w14:paraId="4FACFE08" w14:textId="77777777" w:rsidR="00D57AB0" w:rsidRDefault="00C55BE4" w:rsidP="00C55BE4">
            <w:pPr>
              <w:jc w:val="both"/>
            </w:pPr>
            <w:r w:rsidRPr="00C25620">
              <w:t>5.1.</w:t>
            </w:r>
            <w:r w:rsidR="00522FC4" w:rsidRPr="00C25620">
              <w:t>2</w:t>
            </w:r>
            <w:r w:rsidRPr="00C25620">
              <w:t xml:space="preserve">. </w:t>
            </w:r>
            <w:r w:rsidR="00D57AB0" w:rsidRPr="00D57AB0">
              <w:t>Pardavėjas per nustatytą terminą Pirkėjui nepateikia Sutarties specialiosios dalies 3.</w:t>
            </w:r>
            <w:r w:rsidR="00D57AB0">
              <w:t>4</w:t>
            </w:r>
            <w:r w:rsidR="00D57AB0" w:rsidRPr="00D57AB0">
              <w:t xml:space="preserve"> punkte nurodytų dokumentų;</w:t>
            </w:r>
          </w:p>
          <w:p w14:paraId="4C057D98" w14:textId="7E7F6EFF" w:rsidR="00D57AB0" w:rsidRPr="00C25620" w:rsidRDefault="00D57AB0" w:rsidP="00C55BE4">
            <w:pPr>
              <w:jc w:val="both"/>
            </w:pPr>
            <w:r>
              <w:t xml:space="preserve">5.1.3. </w:t>
            </w:r>
            <w:r w:rsidRPr="00D57AB0">
              <w:t>Paaiškėja, kad yra aplinkybė, atitinkanti bent vieną iš Viešųjų pirkimo įstatymo 45 straipsnio 21 dalyje išvardintų sąlygų</w:t>
            </w:r>
            <w:r>
              <w:t>.</w:t>
            </w:r>
          </w:p>
          <w:p w14:paraId="7757A4CC" w14:textId="77777777" w:rsidR="0051758C" w:rsidRPr="00C25620" w:rsidRDefault="00C55BE4" w:rsidP="00A72581">
            <w:pPr>
              <w:jc w:val="both"/>
              <w:rPr>
                <w:b/>
              </w:rPr>
            </w:pPr>
            <w:r w:rsidRPr="00C25620">
              <w:t>5.</w:t>
            </w:r>
            <w:r w:rsidR="00A72581" w:rsidRPr="00C25620">
              <w:t>2.</w:t>
            </w:r>
            <w:r w:rsidR="00B2201E">
              <w:t xml:space="preserve"> K</w:t>
            </w:r>
            <w:r w:rsidRPr="00C25620">
              <w:t>itais vienašalio Sutartie</w:t>
            </w:r>
            <w:r w:rsidR="00B2201E">
              <w:t>s nutraukimo atvejai numatyti</w:t>
            </w:r>
            <w:r w:rsidRPr="00C25620">
              <w:t xml:space="preserve"> Sutarties </w:t>
            </w:r>
            <w:r w:rsidR="00AB42A9" w:rsidRPr="00C25620">
              <w:t>b</w:t>
            </w:r>
            <w:r w:rsidRPr="00C25620">
              <w:t>endrosios dalies 9.2 papunktyje.</w:t>
            </w:r>
          </w:p>
        </w:tc>
      </w:tr>
      <w:tr w:rsidR="0052124B" w:rsidRPr="00C25620" w14:paraId="3F6A59AA" w14:textId="77777777" w:rsidTr="00D25682">
        <w:trPr>
          <w:trHeight w:val="416"/>
        </w:trPr>
        <w:tc>
          <w:tcPr>
            <w:tcW w:w="100.0%" w:type="pct"/>
            <w:gridSpan w:val="3"/>
            <w:tcBorders>
              <w:top w:val="single" w:sz="4" w:space="0" w:color="auto"/>
              <w:start w:val="single" w:sz="4" w:space="0" w:color="auto"/>
              <w:bottom w:val="single" w:sz="4" w:space="0" w:color="auto"/>
              <w:end w:val="single" w:sz="4" w:space="0" w:color="auto"/>
            </w:tcBorders>
            <w:hideMark/>
          </w:tcPr>
          <w:p w14:paraId="332F5766" w14:textId="77777777" w:rsidR="0051758C" w:rsidRPr="00C25620" w:rsidRDefault="0051758C" w:rsidP="00784648">
            <w:pPr>
              <w:rPr>
                <w:b/>
              </w:rPr>
            </w:pPr>
            <w:r w:rsidRPr="00C25620">
              <w:rPr>
                <w:b/>
              </w:rPr>
              <w:t xml:space="preserve">6. Prekių kokybė </w:t>
            </w:r>
          </w:p>
          <w:p w14:paraId="3A38A5EB" w14:textId="77777777" w:rsidR="00FC0112" w:rsidRPr="00C25620" w:rsidRDefault="00EE04A8" w:rsidP="00784648">
            <w:pPr>
              <w:jc w:val="both"/>
            </w:pPr>
            <w:r w:rsidRPr="00C25620">
              <w:t>6.1.</w:t>
            </w:r>
            <w:r w:rsidRPr="00C25620">
              <w:rPr>
                <w:b/>
              </w:rPr>
              <w:t xml:space="preserve"> Pardavėjas</w:t>
            </w:r>
            <w:r w:rsidRPr="00C25620">
              <w:t xml:space="preserve"> garantuoja, kad </w:t>
            </w:r>
            <w:r w:rsidR="00AB42A9" w:rsidRPr="00C25620">
              <w:t>P</w:t>
            </w:r>
            <w:r w:rsidRPr="00C25620">
              <w:t>rekės</w:t>
            </w:r>
            <w:r w:rsidR="00981D84" w:rsidRPr="00C25620">
              <w:t xml:space="preserve"> </w:t>
            </w:r>
            <w:r w:rsidR="00283DD4" w:rsidRPr="00C25620">
              <w:t>yra naujos</w:t>
            </w:r>
            <w:r w:rsidR="00981D84" w:rsidRPr="00C25620">
              <w:t>, nenaud</w:t>
            </w:r>
            <w:r w:rsidR="00283DD4" w:rsidRPr="00C25620">
              <w:t>otos</w:t>
            </w:r>
            <w:r w:rsidR="00F230F2" w:rsidRPr="00C25620">
              <w:t>,</w:t>
            </w:r>
            <w:r w:rsidRPr="00C25620">
              <w:t xml:space="preserve"> be defektų ir atitinka Sutartyje ir </w:t>
            </w:r>
            <w:r w:rsidR="004F18D7" w:rsidRPr="00C25620">
              <w:t>jos pr</w:t>
            </w:r>
            <w:r w:rsidR="00B66F4C" w:rsidRPr="00C25620">
              <w:t>ieduose nustatytus reikalavimus.</w:t>
            </w:r>
          </w:p>
          <w:p w14:paraId="2A41F540" w14:textId="325DC658" w:rsidR="008F4A76" w:rsidRPr="00C25620" w:rsidRDefault="006F1E05" w:rsidP="00F0723F">
            <w:pPr>
              <w:jc w:val="both"/>
            </w:pPr>
            <w:r w:rsidRPr="00C25620">
              <w:t>6.</w:t>
            </w:r>
            <w:r w:rsidR="00522FC4" w:rsidRPr="00C25620">
              <w:t>2</w:t>
            </w:r>
            <w:r w:rsidRPr="00C25620">
              <w:t>. Prekių kokybė vertinama pristačius jas į Sutarties specialiosios dalies 3.2 punkte nurodytą vietą</w:t>
            </w:r>
            <w:r w:rsidR="00E428CB" w:rsidRPr="00C25620">
              <w:t xml:space="preserve">. </w:t>
            </w:r>
            <w:r w:rsidRPr="00C25620">
              <w:rPr>
                <w:b/>
              </w:rPr>
              <w:t>Pirkėjas</w:t>
            </w:r>
            <w:r w:rsidRPr="00C25620">
              <w:t xml:space="preserve">, patikrinęs Prekių atitikimą Sutartyje ir jos prieduose </w:t>
            </w:r>
            <w:r w:rsidR="00F230F2" w:rsidRPr="00C25620">
              <w:t>nustatytiems reikalavimams</w:t>
            </w:r>
            <w:r w:rsidRPr="00C25620">
              <w:t xml:space="preserve">, surašo Prekių perdavimo – priėmimo aktą. Nustačius </w:t>
            </w:r>
            <w:r w:rsidR="00AB42A9" w:rsidRPr="00C25620">
              <w:t>P</w:t>
            </w:r>
            <w:r w:rsidR="0058710C" w:rsidRPr="00C25620">
              <w:t xml:space="preserve">rekių kokybės </w:t>
            </w:r>
            <w:r w:rsidR="00F230F2" w:rsidRPr="00C25620">
              <w:t xml:space="preserve"> </w:t>
            </w:r>
            <w:r w:rsidRPr="00C25620">
              <w:t>neatitikimus, Prekės nepriimamos ir laikoma,</w:t>
            </w:r>
            <w:r w:rsidR="00A213DC">
              <w:t xml:space="preserve"> kad jos nebuvo pristatytos, </w:t>
            </w:r>
            <w:r w:rsidRPr="00C25620">
              <w:rPr>
                <w:b/>
              </w:rPr>
              <w:t>Pardavėjas</w:t>
            </w:r>
            <w:r w:rsidRPr="00C25620">
              <w:t xml:space="preserve"> savo lėšomis nedelsiant Prekes turi atsiimti. </w:t>
            </w:r>
            <w:r w:rsidRPr="00C25620">
              <w:rPr>
                <w:b/>
              </w:rPr>
              <w:t>Pardavėjui</w:t>
            </w:r>
            <w:r w:rsidRPr="00C25620">
              <w:t xml:space="preserve"> neįvykdžius pareigos nedelsiant atsiimti Prekes, </w:t>
            </w:r>
            <w:r w:rsidRPr="00C25620">
              <w:rPr>
                <w:b/>
              </w:rPr>
              <w:t>Pardavėjas</w:t>
            </w:r>
            <w:r w:rsidRPr="00C25620">
              <w:t xml:space="preserve"> neturi teisės reikšti pretenz</w:t>
            </w:r>
            <w:r w:rsidR="00981D84" w:rsidRPr="00C25620">
              <w:t xml:space="preserve">ijų dėl jų </w:t>
            </w:r>
            <w:r w:rsidR="00F0723F">
              <w:t>praradimo</w:t>
            </w:r>
            <w:r w:rsidR="00981D84" w:rsidRPr="00C25620">
              <w:t xml:space="preserve"> ar sugadinimo</w:t>
            </w:r>
            <w:r w:rsidR="00283DD4" w:rsidRPr="00C25620">
              <w:t>.</w:t>
            </w:r>
          </w:p>
        </w:tc>
      </w:tr>
      <w:tr w:rsidR="00807EBB" w:rsidRPr="00C25620" w14:paraId="3FB3520E" w14:textId="77777777" w:rsidTr="00D25682">
        <w:trPr>
          <w:trHeight w:val="414"/>
        </w:trPr>
        <w:tc>
          <w:tcPr>
            <w:tcW w:w="100.0%" w:type="pct"/>
            <w:gridSpan w:val="3"/>
            <w:tcBorders>
              <w:top w:val="single" w:sz="4" w:space="0" w:color="auto"/>
              <w:start w:val="single" w:sz="4" w:space="0" w:color="auto"/>
              <w:bottom w:val="single" w:sz="4" w:space="0" w:color="auto"/>
              <w:end w:val="single" w:sz="4" w:space="0" w:color="auto"/>
            </w:tcBorders>
          </w:tcPr>
          <w:p w14:paraId="6DFE982F" w14:textId="77777777" w:rsidR="0051758C" w:rsidRPr="00C25620" w:rsidRDefault="0051758C" w:rsidP="008C3526">
            <w:pPr>
              <w:jc w:val="both"/>
              <w:rPr>
                <w:b/>
              </w:rPr>
            </w:pPr>
            <w:r w:rsidRPr="00C25620">
              <w:rPr>
                <w:b/>
              </w:rPr>
              <w:t>7. Garantiniai įsipareigojimai</w:t>
            </w:r>
          </w:p>
          <w:p w14:paraId="6DD4EAFA" w14:textId="77777777" w:rsidR="0011006F" w:rsidRDefault="00981D84" w:rsidP="00E61FAB">
            <w:pPr>
              <w:tabs>
                <w:tab w:val="start" w:pos="19.70pt"/>
                <w:tab w:val="start" w:pos="26.80pt"/>
              </w:tabs>
              <w:jc w:val="both"/>
            </w:pPr>
            <w:r w:rsidRPr="00C25620">
              <w:t xml:space="preserve">7.1. </w:t>
            </w:r>
            <w:r w:rsidR="0011006F" w:rsidRPr="0011006F">
              <w:rPr>
                <w:b/>
              </w:rPr>
              <w:t>Pardavėjo</w:t>
            </w:r>
            <w:r w:rsidR="0011006F" w:rsidRPr="0011006F">
              <w:t xml:space="preserve"> pristatytų Prekių ir jų sudedamųjų dalių kokybės garantijos terminas turi būti gamintojo nustatytas, bet ne trumpesnis kaip 24 mėnesiai. Terminas skaičiuojamas nuo Prekių priėmimo – perdavimo akto pasirašymo dienos.</w:t>
            </w:r>
          </w:p>
          <w:p w14:paraId="262A4C06" w14:textId="5760DE9B" w:rsidR="00FC0112" w:rsidRPr="00C25620" w:rsidRDefault="009859BF" w:rsidP="00E61FAB">
            <w:pPr>
              <w:tabs>
                <w:tab w:val="start" w:pos="19.70pt"/>
                <w:tab w:val="start" w:pos="26.80pt"/>
              </w:tabs>
              <w:jc w:val="both"/>
            </w:pPr>
            <w:r w:rsidRPr="00E61FAB">
              <w:rPr>
                <w:rFonts w:eastAsia="Calibri"/>
                <w:lang w:eastAsia="en-US"/>
              </w:rPr>
              <w:t>7.</w:t>
            </w:r>
            <w:r w:rsidR="00E61FAB" w:rsidRPr="00E61FAB">
              <w:rPr>
                <w:rFonts w:eastAsia="Calibri"/>
                <w:lang w:eastAsia="en-US"/>
              </w:rPr>
              <w:t>2</w:t>
            </w:r>
            <w:r w:rsidRPr="00E61FAB">
              <w:rPr>
                <w:rFonts w:eastAsia="Calibri"/>
                <w:lang w:eastAsia="en-US"/>
              </w:rPr>
              <w:t>.</w:t>
            </w:r>
            <w:r w:rsidRPr="00E61FAB">
              <w:rPr>
                <w:rFonts w:eastAsia="Calibri"/>
                <w:b/>
                <w:lang w:eastAsia="en-US"/>
              </w:rPr>
              <w:t xml:space="preserve"> </w:t>
            </w:r>
            <w:r w:rsidR="009654E0" w:rsidRPr="00E61FAB">
              <w:t xml:space="preserve">Sutarties bendrosios dalies 6.3 punkte nurodytus įsipareigojimus nuo raštiško </w:t>
            </w:r>
            <w:r w:rsidR="009654E0" w:rsidRPr="00E61FAB">
              <w:rPr>
                <w:b/>
              </w:rPr>
              <w:t>Pirkėjo</w:t>
            </w:r>
            <w:r w:rsidR="009654E0" w:rsidRPr="00E61FAB">
              <w:t xml:space="preserve"> pranešimo </w:t>
            </w:r>
            <w:r w:rsidR="009654E0" w:rsidRPr="00E61FAB">
              <w:rPr>
                <w:b/>
              </w:rPr>
              <w:t>Pardavėjas</w:t>
            </w:r>
            <w:r w:rsidR="009654E0" w:rsidRPr="00E61FAB">
              <w:t xml:space="preserve"> turi  įvykdyti ne vėliau kaip </w:t>
            </w:r>
            <w:r w:rsidR="009654E0" w:rsidRPr="00FD51CB">
              <w:rPr>
                <w:highlight w:val="yellow"/>
              </w:rPr>
              <w:t xml:space="preserve">per </w:t>
            </w:r>
            <w:r w:rsidR="00643250">
              <w:rPr>
                <w:highlight w:val="yellow"/>
              </w:rPr>
              <w:t>6</w:t>
            </w:r>
            <w:r w:rsidR="006163F8" w:rsidRPr="00FD51CB">
              <w:rPr>
                <w:highlight w:val="yellow"/>
              </w:rPr>
              <w:t>0</w:t>
            </w:r>
            <w:r w:rsidR="009654E0" w:rsidRPr="00FD51CB">
              <w:rPr>
                <w:highlight w:val="yellow"/>
              </w:rPr>
              <w:t xml:space="preserve"> (</w:t>
            </w:r>
            <w:r w:rsidR="00BE335E">
              <w:rPr>
                <w:highlight w:val="yellow"/>
              </w:rPr>
              <w:t>šešias</w:t>
            </w:r>
            <w:r w:rsidR="006163F8" w:rsidRPr="00FD51CB">
              <w:rPr>
                <w:highlight w:val="yellow"/>
              </w:rPr>
              <w:t>dešimt</w:t>
            </w:r>
            <w:r w:rsidR="009654E0" w:rsidRPr="00FD51CB">
              <w:rPr>
                <w:highlight w:val="yellow"/>
              </w:rPr>
              <w:t>) kalendorinių dienų</w:t>
            </w:r>
            <w:r w:rsidR="00DC66ED" w:rsidRPr="00E61FAB">
              <w:t>.</w:t>
            </w:r>
          </w:p>
        </w:tc>
      </w:tr>
      <w:tr w:rsidR="00807EBB" w:rsidRPr="00C25620" w14:paraId="120B44BC" w14:textId="77777777" w:rsidTr="00D25682">
        <w:trPr>
          <w:trHeight w:val="873"/>
        </w:trPr>
        <w:tc>
          <w:tcPr>
            <w:tcW w:w="100.0%" w:type="pct"/>
            <w:gridSpan w:val="3"/>
            <w:tcBorders>
              <w:top w:val="single" w:sz="4" w:space="0" w:color="auto"/>
              <w:start w:val="single" w:sz="4" w:space="0" w:color="auto"/>
              <w:bottom w:val="single" w:sz="4" w:space="0" w:color="auto"/>
              <w:end w:val="single" w:sz="4" w:space="0" w:color="auto"/>
            </w:tcBorders>
            <w:hideMark/>
          </w:tcPr>
          <w:p w14:paraId="5D5FAEB0" w14:textId="77777777" w:rsidR="009859BF" w:rsidRPr="00C25620" w:rsidRDefault="0051758C" w:rsidP="00784648">
            <w:pPr>
              <w:pStyle w:val="ListParagraph"/>
              <w:spacing w:after="0pt" w:line="12pt" w:lineRule="auto"/>
              <w:ind w:start="0pt"/>
              <w:jc w:val="both"/>
            </w:pPr>
            <w:r w:rsidRPr="00C25620">
              <w:rPr>
                <w:b/>
              </w:rPr>
              <w:t>8. Papildomas prievolių įvykdymo užtikrinimas</w:t>
            </w:r>
          </w:p>
          <w:p w14:paraId="3ABD7A58" w14:textId="77777777" w:rsidR="00AD3BF1" w:rsidRPr="00C25620" w:rsidRDefault="00ED76B4" w:rsidP="00784648">
            <w:pPr>
              <w:pStyle w:val="ListParagraph"/>
              <w:spacing w:after="0pt" w:line="12pt" w:lineRule="auto"/>
              <w:ind w:start="0pt"/>
              <w:jc w:val="both"/>
            </w:pPr>
            <w:r w:rsidRPr="00C25620">
              <w:t>Sutarties įvykdymui užtikrinti draudimo bendrovės laidavimo rašto arba banko garantijos nebus reikalaujama.</w:t>
            </w:r>
          </w:p>
        </w:tc>
      </w:tr>
      <w:tr w:rsidR="00807EBB" w:rsidRPr="00C25620" w14:paraId="64EEE943" w14:textId="77777777" w:rsidTr="00D25682">
        <w:trPr>
          <w:trHeight w:val="841"/>
        </w:trPr>
        <w:tc>
          <w:tcPr>
            <w:tcW w:w="100.0%" w:type="pct"/>
            <w:gridSpan w:val="3"/>
            <w:tcBorders>
              <w:top w:val="single" w:sz="4" w:space="0" w:color="auto"/>
              <w:start w:val="single" w:sz="4" w:space="0" w:color="auto"/>
              <w:bottom w:val="single" w:sz="4" w:space="0" w:color="auto"/>
              <w:end w:val="single" w:sz="4" w:space="0" w:color="auto"/>
            </w:tcBorders>
          </w:tcPr>
          <w:p w14:paraId="55588DB4" w14:textId="77777777" w:rsidR="0063318F" w:rsidRPr="00C25620" w:rsidRDefault="0063318F" w:rsidP="00784648">
            <w:pPr>
              <w:jc w:val="both"/>
              <w:rPr>
                <w:b/>
              </w:rPr>
            </w:pPr>
            <w:r w:rsidRPr="00C25620">
              <w:rPr>
                <w:b/>
              </w:rPr>
              <w:t>9. Kitos sąlygos</w:t>
            </w:r>
          </w:p>
          <w:p w14:paraId="41410F14" w14:textId="77777777" w:rsidR="004736E8" w:rsidRPr="00C25620" w:rsidRDefault="004736E8" w:rsidP="004736E8">
            <w:pPr>
              <w:jc w:val="both"/>
            </w:pPr>
            <w:r w:rsidRPr="00C25620">
              <w:t xml:space="preserve">9.1. Sutarties bendrosios dalies 11.1 punkte nurodytų Šalių iš anksto sutartų minimalių nuostolių dydis yra – </w:t>
            </w:r>
            <w:r w:rsidR="00A06A0B" w:rsidRPr="00C25620">
              <w:t xml:space="preserve">0,1 % dydžio nuo nepristatytų </w:t>
            </w:r>
            <w:r w:rsidR="00644D84" w:rsidRPr="00C25620">
              <w:t>P</w:t>
            </w:r>
            <w:r w:rsidR="00A06A0B" w:rsidRPr="00C25620">
              <w:t>rekių kainos be PVM už kiekvieną uždelstą dieną.</w:t>
            </w:r>
          </w:p>
          <w:p w14:paraId="77EC4030" w14:textId="77777777" w:rsidR="00E61FAB" w:rsidRDefault="004736E8" w:rsidP="004736E8">
            <w:pPr>
              <w:jc w:val="both"/>
            </w:pPr>
            <w:r w:rsidRPr="00C25620">
              <w:t>9.2. Sutarti</w:t>
            </w:r>
            <w:r w:rsidR="00E61FAB">
              <w:t>es bendrosios dalies 11.2 punktas netaikomas.</w:t>
            </w:r>
          </w:p>
          <w:p w14:paraId="3D676E0B" w14:textId="77777777" w:rsidR="004736E8" w:rsidRPr="00C25620" w:rsidRDefault="004736E8" w:rsidP="004736E8">
            <w:pPr>
              <w:jc w:val="both"/>
            </w:pPr>
            <w:r w:rsidRPr="00C25620">
              <w:t>9.3. Sutarties bendrosios dalies 11.3 punkte nurodytų Šalių iš anksto sutartų minimalių nuostolių dydis yra –</w:t>
            </w:r>
            <w:r w:rsidR="00A06A0B" w:rsidRPr="00C25620">
              <w:t xml:space="preserve"> 0,1 % dydžio nuo </w:t>
            </w:r>
            <w:r w:rsidR="00644D84" w:rsidRPr="00C25620">
              <w:t>P</w:t>
            </w:r>
            <w:r w:rsidR="00A06A0B" w:rsidRPr="00C25620">
              <w:t xml:space="preserve">rekių, kurių trūkumai nepašalinti, ar </w:t>
            </w:r>
            <w:r w:rsidR="00644D84" w:rsidRPr="00C25620">
              <w:t>P</w:t>
            </w:r>
            <w:r w:rsidR="00A06A0B" w:rsidRPr="00C25620">
              <w:t>rekių, kurios yra nepakeistos, kainos be PVM už kiekvieną uždelstą dieną.</w:t>
            </w:r>
          </w:p>
          <w:p w14:paraId="43F57888" w14:textId="77777777" w:rsidR="004736E8" w:rsidRPr="00464978" w:rsidRDefault="004736E8" w:rsidP="004736E8">
            <w:pPr>
              <w:jc w:val="both"/>
              <w:rPr>
                <w:bCs/>
                <w:i/>
              </w:rPr>
            </w:pPr>
            <w:r w:rsidRPr="00C25620">
              <w:t xml:space="preserve">9.4. Sutarties bendrosios dalies 11.4 punkte nurodytų Šalių iš anksto sutartų minimalių nuostolių dydis yra </w:t>
            </w:r>
            <w:r w:rsidR="007B210D">
              <w:t xml:space="preserve"> </w:t>
            </w:r>
            <w:r w:rsidR="00A06A0B" w:rsidRPr="00C25620">
              <w:rPr>
                <w:bCs/>
              </w:rPr>
              <w:t xml:space="preserve">7 </w:t>
            </w:r>
            <w:r w:rsidR="00464978">
              <w:t>(</w:t>
            </w:r>
            <w:r w:rsidR="00464978" w:rsidRPr="00464978">
              <w:rPr>
                <w:i/>
              </w:rPr>
              <w:t xml:space="preserve">septyni) procentai </w:t>
            </w:r>
            <w:r w:rsidRPr="00464978">
              <w:rPr>
                <w:bCs/>
                <w:i/>
              </w:rPr>
              <w:t xml:space="preserve">nuo Sutarties </w:t>
            </w:r>
            <w:r w:rsidR="00A06A0B" w:rsidRPr="00464978">
              <w:rPr>
                <w:bCs/>
                <w:i/>
              </w:rPr>
              <w:t xml:space="preserve">maksimalios </w:t>
            </w:r>
            <w:r w:rsidRPr="00464978">
              <w:rPr>
                <w:bCs/>
                <w:i/>
              </w:rPr>
              <w:t>kainos be PVM.</w:t>
            </w:r>
          </w:p>
          <w:p w14:paraId="3B1DDFC2" w14:textId="15DEDA86" w:rsidR="00A06A0B" w:rsidRPr="00C25620" w:rsidRDefault="00A06A0B" w:rsidP="004736E8">
            <w:pPr>
              <w:jc w:val="both"/>
            </w:pPr>
            <w:r w:rsidRPr="00C25620">
              <w:rPr>
                <w:bCs/>
              </w:rPr>
              <w:t>9.5. Sutartį nutraukus Specialiosios dalies 5.1.2</w:t>
            </w:r>
            <w:r w:rsidR="00D57AB0">
              <w:rPr>
                <w:bCs/>
              </w:rPr>
              <w:t xml:space="preserve"> ir 5.1.3</w:t>
            </w:r>
            <w:r w:rsidRPr="00C25620">
              <w:rPr>
                <w:bCs/>
              </w:rPr>
              <w:t xml:space="preserve"> punkt</w:t>
            </w:r>
            <w:r w:rsidR="00D57AB0">
              <w:rPr>
                <w:bCs/>
              </w:rPr>
              <w:t xml:space="preserve">uose nurodytais atvejais </w:t>
            </w:r>
            <w:r w:rsidRPr="00C25620">
              <w:rPr>
                <w:bCs/>
              </w:rPr>
              <w:t>Šalių iš anksto sutart</w:t>
            </w:r>
            <w:r w:rsidR="007B210D">
              <w:rPr>
                <w:bCs/>
              </w:rPr>
              <w:t xml:space="preserve">ų minimalių nuostolių dydis yra </w:t>
            </w:r>
            <w:r w:rsidRPr="00C25620">
              <w:rPr>
                <w:bCs/>
                <w:i/>
              </w:rPr>
              <w:t xml:space="preserve">15 (penkiolika) procentų nuo Sutarties specialiosios dalies 2.1 punkte nurodytos maksimalios sutarties </w:t>
            </w:r>
            <w:r w:rsidR="008C3526" w:rsidRPr="00C25620">
              <w:rPr>
                <w:bCs/>
                <w:i/>
              </w:rPr>
              <w:t>kainos</w:t>
            </w:r>
            <w:r w:rsidRPr="00C25620">
              <w:rPr>
                <w:bCs/>
                <w:i/>
              </w:rPr>
              <w:t xml:space="preserve"> be PVM).</w:t>
            </w:r>
          </w:p>
          <w:p w14:paraId="041DF3F7" w14:textId="77777777" w:rsidR="004736E8" w:rsidRPr="00C25620" w:rsidRDefault="004736E8" w:rsidP="004736E8">
            <w:pPr>
              <w:jc w:val="both"/>
            </w:pPr>
            <w:r w:rsidRPr="00C25620">
              <w:t>9.</w:t>
            </w:r>
            <w:r w:rsidR="007141BA" w:rsidRPr="00C25620">
              <w:t>6</w:t>
            </w:r>
            <w:r w:rsidRPr="00C25620">
              <w:t xml:space="preserve">. Nenugalimos jėgos aplinkybių trukmė – </w:t>
            </w:r>
            <w:r w:rsidR="008C3526" w:rsidRPr="00C25620">
              <w:t>30 (trisdešimt)</w:t>
            </w:r>
            <w:r w:rsidRPr="00C25620">
              <w:t xml:space="preserve"> dienų, taikant Sutarties bendrosios dalies 9.1.2 punkto sąlygas.</w:t>
            </w:r>
          </w:p>
          <w:p w14:paraId="0C250015" w14:textId="77777777" w:rsidR="004736E8" w:rsidRPr="00C25620" w:rsidRDefault="004736E8" w:rsidP="004736E8">
            <w:pPr>
              <w:jc w:val="both"/>
            </w:pPr>
            <w:r w:rsidRPr="00C25620">
              <w:t>9.</w:t>
            </w:r>
            <w:r w:rsidR="007141BA" w:rsidRPr="00C25620">
              <w:t>7</w:t>
            </w:r>
            <w:r w:rsidRPr="00C25620">
              <w:t xml:space="preserve">. </w:t>
            </w:r>
            <w:r w:rsidRPr="00C25620">
              <w:rPr>
                <w:b/>
              </w:rPr>
              <w:t>Pardavėjas</w:t>
            </w:r>
            <w:r w:rsidRPr="00C25620">
              <w:t xml:space="preserve"> šiai Sutarčiai vykdyti pasitelks subtiekėją (-</w:t>
            </w:r>
            <w:proofErr w:type="spellStart"/>
            <w:r w:rsidRPr="00C25620">
              <w:t>us</w:t>
            </w:r>
            <w:proofErr w:type="spellEnd"/>
            <w:r w:rsidRPr="00C25620">
              <w:t>): (</w:t>
            </w:r>
            <w:r w:rsidRPr="00C25620">
              <w:rPr>
                <w:i/>
              </w:rPr>
              <w:t xml:space="preserve">nurodomas subtiekėjo (-ų) pavadinimas). </w:t>
            </w:r>
            <w:r w:rsidRPr="00C25620">
              <w:t>Subtiekėjo (-jų) keitimo tvarka nurodyta Sutarties bendrosios dalies 15.9 punkte.</w:t>
            </w:r>
            <w:r w:rsidRPr="00C25620">
              <w:rPr>
                <w:i/>
              </w:rPr>
              <w:t xml:space="preserve"> arba įrašoma:</w:t>
            </w:r>
            <w:r w:rsidRPr="00C25620">
              <w:t xml:space="preserve"> </w:t>
            </w:r>
            <w:r w:rsidRPr="00C25620">
              <w:rPr>
                <w:b/>
              </w:rPr>
              <w:t>Pardavėjas</w:t>
            </w:r>
            <w:r w:rsidRPr="00C25620">
              <w:t xml:space="preserve"> šiai Sutarčiai vykdyti subtiekėjo (-ų) nepasitelks </w:t>
            </w:r>
            <w:r w:rsidRPr="00C25620">
              <w:rPr>
                <w:i/>
              </w:rPr>
              <w:t>(jei subtiekėjas nebus pasitelktas)</w:t>
            </w:r>
            <w:r w:rsidRPr="00C25620">
              <w:t>.</w:t>
            </w:r>
          </w:p>
          <w:p w14:paraId="0280E5B2" w14:textId="77777777" w:rsidR="00122025" w:rsidRPr="00C25620" w:rsidRDefault="00122025" w:rsidP="00122025">
            <w:pPr>
              <w:jc w:val="both"/>
              <w:rPr>
                <w:i/>
              </w:rPr>
            </w:pPr>
            <w:r w:rsidRPr="00C25620">
              <w:t>9.</w:t>
            </w:r>
            <w:r w:rsidR="007141BA" w:rsidRPr="00C25620">
              <w:t>8</w:t>
            </w:r>
            <w:r w:rsidRPr="00C25620">
              <w:t xml:space="preserve">. </w:t>
            </w:r>
            <w:r w:rsidRPr="00C25620">
              <w:rPr>
                <w:b/>
                <w:bCs/>
              </w:rPr>
              <w:t>Pardavėjo</w:t>
            </w:r>
            <w:r w:rsidRPr="00C25620">
              <w:t xml:space="preserve"> pasiūlyme nurodytas subtiekėjas (-ai) gali būti pakeičiamas (-i) kitu (-</w:t>
            </w:r>
            <w:proofErr w:type="spellStart"/>
            <w:r w:rsidRPr="00C25620">
              <w:t>ais</w:t>
            </w:r>
            <w:proofErr w:type="spellEnd"/>
            <w:r w:rsidRPr="00C25620">
              <w:t>) Sutartyje nenurodytu (-</w:t>
            </w:r>
            <w:proofErr w:type="spellStart"/>
            <w:r w:rsidRPr="00C25620">
              <w:t>ais</w:t>
            </w:r>
            <w:proofErr w:type="spellEnd"/>
            <w:r w:rsidRPr="00C25620">
              <w:t>) subtiekėju (-</w:t>
            </w:r>
            <w:proofErr w:type="spellStart"/>
            <w:r w:rsidRPr="00C25620">
              <w:t>ais</w:t>
            </w:r>
            <w:proofErr w:type="spellEnd"/>
            <w:r w:rsidRPr="00C25620">
              <w:t>) tik šiais atvejais</w:t>
            </w:r>
            <w:r w:rsidRPr="00C25620">
              <w:rPr>
                <w:i/>
              </w:rPr>
              <w:t>):</w:t>
            </w:r>
          </w:p>
          <w:p w14:paraId="25F89CC1" w14:textId="77777777" w:rsidR="00122025" w:rsidRPr="00C25620" w:rsidRDefault="00122025" w:rsidP="00122025">
            <w:pPr>
              <w:jc w:val="both"/>
            </w:pPr>
            <w:r w:rsidRPr="00C25620">
              <w:t>9.</w:t>
            </w:r>
            <w:r w:rsidR="007141BA" w:rsidRPr="00C25620">
              <w:t>8</w:t>
            </w:r>
            <w:r w:rsidRPr="00C25620">
              <w:t>.1. kai subtiekėjas (-ai) bankrutuoja, yra likviduojamas ar susidaro analogiška situacija;</w:t>
            </w:r>
          </w:p>
          <w:p w14:paraId="4DA26FB5" w14:textId="77777777" w:rsidR="00122025" w:rsidRPr="00C25620" w:rsidRDefault="00122025" w:rsidP="00122025">
            <w:pPr>
              <w:jc w:val="both"/>
            </w:pPr>
            <w:r w:rsidRPr="00C25620">
              <w:t>9.</w:t>
            </w:r>
            <w:r w:rsidR="007141BA" w:rsidRPr="00C25620">
              <w:t>8</w:t>
            </w:r>
            <w:r w:rsidRPr="00C25620">
              <w:t xml:space="preserve">.2. kai subtiekėjas (-ai) dėl objektyvių priežasčių (nutrūkus teisiniams santykiams su </w:t>
            </w:r>
            <w:r w:rsidRPr="00C25620">
              <w:rPr>
                <w:b/>
                <w:bCs/>
              </w:rPr>
              <w:t>Pardavėju</w:t>
            </w:r>
            <w:r w:rsidRPr="00C25620">
              <w:t>, subtiekėjui atsisakius tiekti Prekes, teikti paslaugas ar atlikti darbus, subtiekėjo specialistui išėjus atostogų, susirgus, susižeidus, mirus, subtiekėjui netekus veiklos licencijos ir pan.) nebegali teikti visų ar dalies Sutartyje nurodytų paslaugų.</w:t>
            </w:r>
          </w:p>
          <w:p w14:paraId="6BA44A31" w14:textId="77777777" w:rsidR="00122025" w:rsidRPr="00C25620" w:rsidRDefault="00122025" w:rsidP="00122025">
            <w:pPr>
              <w:jc w:val="both"/>
            </w:pPr>
            <w:r w:rsidRPr="00C25620">
              <w:t>9.</w:t>
            </w:r>
            <w:r w:rsidR="007141BA" w:rsidRPr="00C25620">
              <w:t>8</w:t>
            </w:r>
            <w:r w:rsidRPr="00C25620">
              <w:t xml:space="preserve">.3. Sutartyje nustatyto subtiekėjo (-ų) keitimas kitu galimas tik iš anksto raštu suderinus su </w:t>
            </w:r>
            <w:r w:rsidRPr="00C25620">
              <w:rPr>
                <w:b/>
                <w:bCs/>
              </w:rPr>
              <w:t>Pirkėju</w:t>
            </w:r>
            <w:r w:rsidRPr="00C25620">
              <w:t xml:space="preserve">. Prašymas dėl Sutartyje nustatyto subtiekėjo (ų) keitimo kitu, </w:t>
            </w:r>
            <w:r w:rsidRPr="00C25620">
              <w:rPr>
                <w:b/>
                <w:bCs/>
              </w:rPr>
              <w:t>Pirkėjui</w:t>
            </w:r>
            <w:r w:rsidRPr="00C25620">
              <w:t xml:space="preserve"> pateikiamas raštu, nurodant tokio keitimo priežastis. Naujas subtiekėjas (-ai) privalo atitikti visus subtiekėjui (-</w:t>
            </w:r>
            <w:proofErr w:type="spellStart"/>
            <w:r w:rsidRPr="00C25620">
              <w:t>ams</w:t>
            </w:r>
            <w:proofErr w:type="spellEnd"/>
            <w:r w:rsidRPr="00C25620">
              <w:t>)/suteikėjui (-</w:t>
            </w:r>
            <w:proofErr w:type="spellStart"/>
            <w:r w:rsidRPr="00C25620">
              <w:t>ams</w:t>
            </w:r>
            <w:proofErr w:type="spellEnd"/>
            <w:r w:rsidRPr="00C25620">
              <w:t xml:space="preserve">) viešojo pirkimo, kurio pagrindu pasirašyta ši Sutartis, pirkimo dokumentų  nustatytus kvalifikacinius reikalavimus. </w:t>
            </w:r>
            <w:r w:rsidRPr="00C25620">
              <w:rPr>
                <w:b/>
                <w:bCs/>
              </w:rPr>
              <w:t>Pardavėjas</w:t>
            </w:r>
            <w:r w:rsidRPr="00C25620">
              <w:t xml:space="preserve"> kartu su informacija apie naujus subtiekėjus pateikia </w:t>
            </w:r>
            <w:r w:rsidRPr="00C25620">
              <w:rPr>
                <w:b/>
                <w:bCs/>
              </w:rPr>
              <w:t>Pirkėjui</w:t>
            </w:r>
            <w:r w:rsidRPr="00C25620">
              <w:t xml:space="preserve"> subtiekėjo pašalinimo pagrindų nebuvimą ir kvalifikaciją patvirtinančius dokumentus.</w:t>
            </w:r>
          </w:p>
          <w:p w14:paraId="18BF3908" w14:textId="77777777" w:rsidR="00122025" w:rsidRPr="00C25620" w:rsidRDefault="00122025" w:rsidP="00122025">
            <w:pPr>
              <w:jc w:val="both"/>
            </w:pPr>
            <w:r w:rsidRPr="00C25620">
              <w:t>9.</w:t>
            </w:r>
            <w:r w:rsidR="007141BA" w:rsidRPr="00C25620">
              <w:t>8</w:t>
            </w:r>
            <w:r w:rsidRPr="00C25620">
              <w:t xml:space="preserve">.4. </w:t>
            </w:r>
            <w:r w:rsidRPr="00C25620">
              <w:rPr>
                <w:b/>
                <w:bCs/>
              </w:rPr>
              <w:t>Pardavėjas</w:t>
            </w:r>
            <w:r w:rsidRPr="00C25620">
              <w:t xml:space="preserve"> privalo nedelsiant informuoti apie Sutarties specialiosios dalies 9.7 punkte minėtos informacijos pasikeitimus visu Sutarties vykdymo metu, taip pat apie naujus subtiekėjus, kuriuos jis ketina pasitelkti vėliau, kartu su informacija apie naujus subtiekėjus pateikiami ir subtiekėjo pašalinimo pagrindų nebuvimą ir ne žemesnę kvalifikaciją, nei tą, kuri buvo nustatyta pirkimo dokumentuose, patvirtinantys dokumentai.</w:t>
            </w:r>
          </w:p>
          <w:p w14:paraId="7AFBABDD" w14:textId="77777777" w:rsidR="00122025" w:rsidRPr="00C25620" w:rsidRDefault="00122025" w:rsidP="00973ADB">
            <w:pPr>
              <w:jc w:val="both"/>
            </w:pPr>
            <w:r w:rsidRPr="00C25620">
              <w:t>9.</w:t>
            </w:r>
            <w:r w:rsidR="007141BA" w:rsidRPr="00C25620">
              <w:t>9</w:t>
            </w:r>
            <w:r w:rsidRPr="00C25620">
              <w:t xml:space="preserve">. </w:t>
            </w:r>
            <w:r w:rsidRPr="00C25620">
              <w:rPr>
                <w:b/>
              </w:rPr>
              <w:t xml:space="preserve">Pardavėjas </w:t>
            </w:r>
            <w:r w:rsidRPr="00C25620">
              <w:t xml:space="preserve">privalo nedelsiant informuoti </w:t>
            </w:r>
            <w:r w:rsidRPr="00C25620">
              <w:rPr>
                <w:b/>
              </w:rPr>
              <w:t>Pirkėją</w:t>
            </w:r>
            <w:r w:rsidRPr="00C25620">
              <w:t xml:space="preserve">, jeigu Sutarties vykdymo metu pasikeistų </w:t>
            </w:r>
            <w:r w:rsidRPr="00C25620">
              <w:rPr>
                <w:b/>
              </w:rPr>
              <w:t>Pardavėjo</w:t>
            </w:r>
            <w:r w:rsidRPr="00C25620">
              <w:t xml:space="preserve"> ir su juo susijusių subjektų duomenys ir informacija, kuri buvo pateikta </w:t>
            </w:r>
            <w:r w:rsidRPr="00C25620">
              <w:rPr>
                <w:b/>
              </w:rPr>
              <w:t>Pirkėjui</w:t>
            </w:r>
            <w:r w:rsidRPr="00C25620">
              <w:t xml:space="preserve"> pasiūlymo pateikimo momentu. </w:t>
            </w:r>
          </w:p>
          <w:p w14:paraId="23FD33D3" w14:textId="77777777" w:rsidR="004B2457" w:rsidRPr="00C25620" w:rsidRDefault="004B2457" w:rsidP="004B2457">
            <w:pPr>
              <w:pStyle w:val="Default"/>
              <w:jc w:val="both"/>
              <w:rPr>
                <w:color w:val="auto"/>
              </w:rPr>
            </w:pPr>
            <w:r w:rsidRPr="00C25620">
              <w:rPr>
                <w:color w:val="auto"/>
              </w:rPr>
              <w:t>9.</w:t>
            </w:r>
            <w:r w:rsidR="007141BA" w:rsidRPr="00C25620">
              <w:rPr>
                <w:color w:val="auto"/>
              </w:rPr>
              <w:t>10</w:t>
            </w:r>
            <w:r w:rsidRPr="00C25620">
              <w:rPr>
                <w:color w:val="auto"/>
              </w:rPr>
              <w:t xml:space="preserve">. </w:t>
            </w:r>
            <w:r w:rsidRPr="00C25620">
              <w:rPr>
                <w:b/>
                <w:bCs/>
                <w:color w:val="auto"/>
              </w:rPr>
              <w:t xml:space="preserve">Pardavėjo </w:t>
            </w:r>
            <w:r w:rsidRPr="00C25620">
              <w:rPr>
                <w:color w:val="auto"/>
              </w:rPr>
              <w:t xml:space="preserve">atstovas (-ai), atsakingas už Sutarties vykdymą bei koordinavimą, tiekiamų prekių kokybę </w:t>
            </w:r>
            <w:r w:rsidRPr="00C25620">
              <w:rPr>
                <w:color w:val="auto"/>
                <w:highlight w:val="yellow"/>
              </w:rPr>
              <w:t>(</w:t>
            </w:r>
            <w:r w:rsidRPr="00C25620">
              <w:rPr>
                <w:i/>
                <w:iCs/>
                <w:color w:val="auto"/>
                <w:highlight w:val="yellow"/>
              </w:rPr>
              <w:t>vardas, pavardė, pareigos, telefono ir fakso numeriai, el. pašto adresas</w:t>
            </w:r>
            <w:r w:rsidRPr="00C25620">
              <w:rPr>
                <w:color w:val="auto"/>
                <w:highlight w:val="yellow"/>
              </w:rPr>
              <w:t>).</w:t>
            </w:r>
          </w:p>
          <w:p w14:paraId="43B9E6EA" w14:textId="77777777" w:rsidR="004B2457" w:rsidRPr="00C25620" w:rsidRDefault="004B2457" w:rsidP="004B2457">
            <w:pPr>
              <w:pStyle w:val="Default"/>
              <w:jc w:val="both"/>
              <w:rPr>
                <w:color w:val="auto"/>
              </w:rPr>
            </w:pPr>
            <w:r w:rsidRPr="00C25620">
              <w:rPr>
                <w:color w:val="auto"/>
              </w:rPr>
              <w:t>9.1</w:t>
            </w:r>
            <w:r w:rsidR="007141BA" w:rsidRPr="00C25620">
              <w:rPr>
                <w:color w:val="auto"/>
              </w:rPr>
              <w:t>1</w:t>
            </w:r>
            <w:r w:rsidRPr="00C25620">
              <w:rPr>
                <w:color w:val="auto"/>
              </w:rPr>
              <w:t xml:space="preserve">. </w:t>
            </w:r>
            <w:r w:rsidRPr="00C25620">
              <w:rPr>
                <w:b/>
                <w:bCs/>
                <w:color w:val="auto"/>
              </w:rPr>
              <w:t xml:space="preserve">Pirkėjo </w:t>
            </w:r>
            <w:r w:rsidRPr="00C25620">
              <w:rPr>
                <w:color w:val="auto"/>
              </w:rPr>
              <w:t xml:space="preserve">atstovas (-ai), atsakingas už Sutarties vykdymą: </w:t>
            </w:r>
          </w:p>
          <w:p w14:paraId="0CCD6B9B" w14:textId="220C9514" w:rsidR="00FD51CB" w:rsidRPr="00FD51CB" w:rsidRDefault="004736E8" w:rsidP="00FD51CB">
            <w:pPr>
              <w:tabs>
                <w:tab w:val="start" w:pos="42.55pt"/>
                <w:tab w:val="start" w:pos="49.65pt"/>
              </w:tabs>
              <w:jc w:val="both"/>
              <w:rPr>
                <w:b/>
                <w:lang w:eastAsia="zh-CN"/>
              </w:rPr>
            </w:pPr>
            <w:r w:rsidRPr="00C25620">
              <w:t>9.1</w:t>
            </w:r>
            <w:r w:rsidR="007141BA" w:rsidRPr="00C25620">
              <w:t>2</w:t>
            </w:r>
            <w:r w:rsidRPr="00C25620">
              <w:t xml:space="preserve">. Asmuo, atsakingas už Sutarties </w:t>
            </w:r>
            <w:r w:rsidR="00ED2B73" w:rsidRPr="00C25620">
              <w:t>vykdymą</w:t>
            </w:r>
            <w:r w:rsidRPr="00C25620">
              <w:t xml:space="preserve">: </w:t>
            </w:r>
            <w:r w:rsidR="00FD51CB" w:rsidRPr="00FD51CB">
              <w:rPr>
                <w:b/>
                <w:lang w:eastAsia="zh-CN"/>
              </w:rPr>
              <w:t xml:space="preserve">Viktoras Dobrovolskis, </w:t>
            </w:r>
            <w:r w:rsidR="00BE335E">
              <w:rPr>
                <w:b/>
                <w:lang w:eastAsia="zh-CN"/>
              </w:rPr>
              <w:t>p</w:t>
            </w:r>
            <w:r w:rsidR="00FD51CB" w:rsidRPr="00FD51CB">
              <w:rPr>
                <w:b/>
                <w:lang w:eastAsia="zh-CN"/>
              </w:rPr>
              <w:t xml:space="preserve">erdavimo sistemų vyr. technikas, +370 37 30 78 00, el. paštas </w:t>
            </w:r>
            <w:hyperlink r:id="rId8" w:history="1">
              <w:r w:rsidR="00FD51CB" w:rsidRPr="00FD51CB">
                <w:rPr>
                  <w:b/>
                  <w:color w:val="0000FF"/>
                  <w:u w:val="single"/>
                  <w:lang w:eastAsia="zh-CN"/>
                </w:rPr>
                <w:t>viktoras.dobrovolskis@mil.lt</w:t>
              </w:r>
            </w:hyperlink>
            <w:r w:rsidR="00FD51CB" w:rsidRPr="00FD51CB">
              <w:rPr>
                <w:b/>
                <w:u w:val="single"/>
                <w:lang w:eastAsia="zh-CN"/>
              </w:rPr>
              <w:t>.</w:t>
            </w:r>
          </w:p>
          <w:p w14:paraId="1F4880AB" w14:textId="5C541502" w:rsidR="004736E8" w:rsidRPr="00C25620" w:rsidRDefault="004736E8" w:rsidP="004B2457">
            <w:pPr>
              <w:pStyle w:val="Default"/>
              <w:jc w:val="both"/>
              <w:rPr>
                <w:color w:val="auto"/>
              </w:rPr>
            </w:pPr>
            <w:r w:rsidRPr="00C25620">
              <w:rPr>
                <w:color w:val="auto"/>
              </w:rPr>
              <w:t>9.1</w:t>
            </w:r>
            <w:r w:rsidR="007141BA" w:rsidRPr="00C25620">
              <w:rPr>
                <w:color w:val="auto"/>
              </w:rPr>
              <w:t>3</w:t>
            </w:r>
            <w:r w:rsidRPr="00C25620">
              <w:rPr>
                <w:color w:val="auto"/>
              </w:rPr>
              <w:t>. Asmuo, atsakingas už Sutarties ir pakeit</w:t>
            </w:r>
            <w:r w:rsidR="00825F44">
              <w:rPr>
                <w:color w:val="auto"/>
              </w:rPr>
              <w:t>imų pask</w:t>
            </w:r>
            <w:r w:rsidR="00825F44" w:rsidRPr="00BE335E">
              <w:rPr>
                <w:color w:val="auto"/>
              </w:rPr>
              <w:t>elbimą:</w:t>
            </w:r>
            <w:r w:rsidR="00825F44" w:rsidRPr="00BE335E">
              <w:rPr>
                <w:b/>
                <w:color w:val="auto"/>
              </w:rPr>
              <w:t xml:space="preserve">, </w:t>
            </w:r>
            <w:r w:rsidR="00BE335E" w:rsidRPr="00BE335E">
              <w:rPr>
                <w:b/>
                <w:color w:val="auto"/>
              </w:rPr>
              <w:t>Viktorija Vasiliauskienė</w:t>
            </w:r>
            <w:r w:rsidR="00BE335E">
              <w:rPr>
                <w:b/>
                <w:color w:val="auto"/>
              </w:rPr>
              <w:t>,</w:t>
            </w:r>
            <w:r w:rsidR="00BE335E" w:rsidRPr="00BE335E">
              <w:rPr>
                <w:b/>
                <w:color w:val="auto"/>
              </w:rPr>
              <w:t xml:space="preserve"> </w:t>
            </w:r>
            <w:r w:rsidR="00825F44" w:rsidRPr="00BE335E">
              <w:rPr>
                <w:b/>
                <w:color w:val="auto"/>
              </w:rPr>
              <w:t>įsigijimų specialistė, +370 706 778</w:t>
            </w:r>
            <w:r w:rsidR="00BE335E" w:rsidRPr="00BE335E">
              <w:rPr>
                <w:b/>
                <w:color w:val="auto"/>
              </w:rPr>
              <w:t>40</w:t>
            </w:r>
            <w:r w:rsidR="00825F44" w:rsidRPr="00BE335E">
              <w:rPr>
                <w:b/>
                <w:color w:val="auto"/>
              </w:rPr>
              <w:t xml:space="preserve">, </w:t>
            </w:r>
            <w:proofErr w:type="spellStart"/>
            <w:r w:rsidR="00BE335E" w:rsidRPr="00BE335E">
              <w:rPr>
                <w:b/>
                <w:color w:val="auto"/>
                <w:u w:val="single"/>
              </w:rPr>
              <w:t>viktorija.vasiliauskiene</w:t>
            </w:r>
            <w:proofErr w:type="spellEnd"/>
            <w:r w:rsidR="006A0AD2" w:rsidRPr="00BE335E">
              <w:rPr>
                <w:color w:val="auto"/>
              </w:rPr>
              <w:fldChar w:fldCharType="begin"/>
            </w:r>
            <w:r w:rsidR="006A0AD2" w:rsidRPr="00BE335E">
              <w:rPr>
                <w:color w:val="auto"/>
              </w:rPr>
              <w:instrText>HYPERLINK "mailto:viktorija.vasiliauskiene@mil.lt"</w:instrText>
            </w:r>
            <w:r w:rsidR="006A0AD2" w:rsidRPr="00BE335E">
              <w:rPr>
                <w:color w:val="auto"/>
              </w:rPr>
            </w:r>
            <w:r w:rsidR="006A0AD2" w:rsidRPr="00BE335E">
              <w:rPr>
                <w:color w:val="auto"/>
              </w:rPr>
              <w:fldChar w:fldCharType="separate"/>
            </w:r>
            <w:r w:rsidR="00825F44" w:rsidRPr="00BE335E">
              <w:rPr>
                <w:b/>
                <w:color w:val="auto"/>
                <w:u w:val="single"/>
                <w:lang w:val="en-US"/>
              </w:rPr>
              <w:t>@mil.lt</w:t>
            </w:r>
            <w:r w:rsidR="006A0AD2" w:rsidRPr="00BE335E">
              <w:rPr>
                <w:b/>
                <w:color w:val="auto"/>
                <w:u w:val="single"/>
                <w:lang w:val="en-US"/>
              </w:rPr>
              <w:fldChar w:fldCharType="end"/>
            </w:r>
            <w:r w:rsidR="00FD51CB" w:rsidRPr="00BE335E">
              <w:rPr>
                <w:b/>
                <w:color w:val="auto"/>
                <w:u w:val="single"/>
                <w:lang w:val="en-US"/>
              </w:rPr>
              <w:t>.</w:t>
            </w:r>
          </w:p>
          <w:p w14:paraId="3B7CE68E" w14:textId="77777777" w:rsidR="00A75689" w:rsidRPr="00C25620" w:rsidRDefault="00A75689" w:rsidP="004B2457">
            <w:pPr>
              <w:pStyle w:val="Default"/>
              <w:jc w:val="both"/>
              <w:rPr>
                <w:color w:val="auto"/>
              </w:rPr>
            </w:pPr>
            <w:r w:rsidRPr="00C25620">
              <w:rPr>
                <w:color w:val="auto"/>
              </w:rPr>
              <w:t xml:space="preserve">9.14. </w:t>
            </w:r>
            <w:r w:rsidRPr="00C25620">
              <w:t>Šalys, vykdydamos Sutartį, įsipareigoja laikytis šių aplinkosaugos reikalavimų: mažinti popieriaus sunaudojimą, atsisakyti nebūtino dokumentų kopijavimo ir spausdinimo. Su Sutarties vykdymu susiję dokumentai Užsakovui turi būti pateikti tik elektroniniu formatu (nebent Sutartyje ir jos prieduose nenumatyta kitaip). Išimtiniais atvejais su Sutarties vykdymu susiję dokumentai, turi (gali) būti pateikiami popieriniu formatu, jeigu toks formatas privalomas pagal teisės aktus arba Užsakovas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2 apsaugos kriterijai, sąrašo, Aplinkos apsaugos kriterijų ir Aplinkos apsaugos kriterijų, kuriuos perkančiosios organizacijos turi taikyti pirkdamos prekes, paslaugas ar darbus, taikymo tvarkos aprašo patvirtinimo“ (žaliasis pirkimas).</w:t>
            </w:r>
          </w:p>
          <w:p w14:paraId="41A5A589" w14:textId="77777777" w:rsidR="004B2457" w:rsidRPr="00C25620" w:rsidRDefault="004B2457" w:rsidP="004B2457">
            <w:pPr>
              <w:jc w:val="both"/>
            </w:pPr>
            <w:r w:rsidRPr="00C25620">
              <w:t>9.</w:t>
            </w:r>
            <w:r w:rsidR="00BD63A7" w:rsidRPr="00C25620">
              <w:t>1</w:t>
            </w:r>
            <w:r w:rsidR="00A75689" w:rsidRPr="00C25620">
              <w:t>5</w:t>
            </w:r>
            <w:r w:rsidRPr="00C25620">
              <w:t>. Sutarties priedai:</w:t>
            </w:r>
          </w:p>
          <w:p w14:paraId="0ACC4B58" w14:textId="28754146" w:rsidR="004B2457" w:rsidRPr="00C25620" w:rsidRDefault="004B2457" w:rsidP="004B2457">
            <w:pPr>
              <w:jc w:val="both"/>
            </w:pPr>
            <w:r w:rsidRPr="00C25620">
              <w:t>9.</w:t>
            </w:r>
            <w:r w:rsidR="00BD63A7" w:rsidRPr="00C25620">
              <w:t>1</w:t>
            </w:r>
            <w:r w:rsidR="00A75689" w:rsidRPr="00C25620">
              <w:t>5</w:t>
            </w:r>
            <w:r w:rsidRPr="00C25620">
              <w:t>.1. 1 priedas „</w:t>
            </w:r>
            <w:r w:rsidR="00825F44" w:rsidRPr="00C25620">
              <w:t>Prekių kiekis ir kaina</w:t>
            </w:r>
            <w:r w:rsidR="00301784" w:rsidRPr="00301784">
              <w:t>“</w:t>
            </w:r>
            <w:r w:rsidRPr="00C25620">
              <w:t>;</w:t>
            </w:r>
          </w:p>
          <w:p w14:paraId="5A7328E3" w14:textId="5151B2DB" w:rsidR="00065F12" w:rsidRDefault="004B2457" w:rsidP="004B2457">
            <w:r w:rsidRPr="00C25620">
              <w:t>9.</w:t>
            </w:r>
            <w:r w:rsidR="00BD63A7" w:rsidRPr="00C25620">
              <w:t>1</w:t>
            </w:r>
            <w:r w:rsidR="00A75689" w:rsidRPr="00C25620">
              <w:t>5</w:t>
            </w:r>
            <w:r w:rsidRPr="00C25620">
              <w:t>.2.</w:t>
            </w:r>
            <w:r w:rsidR="00CE06DF" w:rsidRPr="00C25620">
              <w:t xml:space="preserve"> 2 priedas „</w:t>
            </w:r>
            <w:r w:rsidR="00825F44" w:rsidRPr="00C25620">
              <w:t>Prekių priėmimo – perdavimo aktas</w:t>
            </w:r>
            <w:r w:rsidR="00CE06DF" w:rsidRPr="00C25620">
              <w:t>“;</w:t>
            </w:r>
          </w:p>
          <w:p w14:paraId="535E54FA" w14:textId="5A4D4E3C" w:rsidR="002E380E" w:rsidRPr="00825F44" w:rsidRDefault="00825F44" w:rsidP="006A2451">
            <w:pPr>
              <w:rPr>
                <w:color w:val="000000" w:themeColor="text1"/>
              </w:rPr>
            </w:pPr>
            <w:r>
              <w:t>9.</w:t>
            </w:r>
            <w:r w:rsidR="006A2451">
              <w:t xml:space="preserve">15.3. </w:t>
            </w:r>
            <w:r w:rsidR="006A2451" w:rsidRPr="006A2451">
              <w:rPr>
                <w:color w:val="000000" w:themeColor="text1"/>
              </w:rPr>
              <w:t>3 pr</w:t>
            </w:r>
            <w:r>
              <w:rPr>
                <w:color w:val="000000" w:themeColor="text1"/>
              </w:rPr>
              <w:t xml:space="preserve">iedas </w:t>
            </w:r>
            <w:r w:rsidR="00DB4682">
              <w:t>„</w:t>
            </w:r>
            <w:r w:rsidR="00B1569E">
              <w:t>Tiekė</w:t>
            </w:r>
            <w:r w:rsidR="00B1569E" w:rsidRPr="00D32A36">
              <w:t>jo patekimo į Oro erdvės stebėjimo ir kontrolės valdybą tvarkos aprašas</w:t>
            </w:r>
            <w:r w:rsidR="00B1569E">
              <w:t>“.</w:t>
            </w:r>
          </w:p>
        </w:tc>
      </w:tr>
      <w:tr w:rsidR="00807EBB" w:rsidRPr="00C25620" w14:paraId="7F474624" w14:textId="77777777" w:rsidTr="00D25682">
        <w:trPr>
          <w:trHeight w:val="1142"/>
        </w:trPr>
        <w:tc>
          <w:tcPr>
            <w:tcW w:w="100.0%" w:type="pct"/>
            <w:gridSpan w:val="3"/>
            <w:tcBorders>
              <w:top w:val="single" w:sz="4" w:space="0" w:color="auto"/>
              <w:start w:val="single" w:sz="4" w:space="0" w:color="auto"/>
              <w:bottom w:val="single" w:sz="4" w:space="0" w:color="auto"/>
              <w:end w:val="single" w:sz="4" w:space="0" w:color="auto"/>
            </w:tcBorders>
          </w:tcPr>
          <w:p w14:paraId="3C77A581" w14:textId="77777777" w:rsidR="0051758C" w:rsidRPr="00C25620" w:rsidRDefault="0051758C" w:rsidP="00784648">
            <w:pPr>
              <w:jc w:val="both"/>
              <w:rPr>
                <w:b/>
              </w:rPr>
            </w:pPr>
            <w:r w:rsidRPr="00C25620">
              <w:rPr>
                <w:b/>
              </w:rPr>
              <w:t xml:space="preserve">10. Sutarties galiojimas </w:t>
            </w:r>
          </w:p>
          <w:p w14:paraId="55150A7F" w14:textId="12CB3F32" w:rsidR="0051758C" w:rsidRPr="00C25620" w:rsidRDefault="0051758C" w:rsidP="00784648">
            <w:pPr>
              <w:jc w:val="both"/>
              <w:rPr>
                <w:bCs/>
              </w:rPr>
            </w:pPr>
            <w:r w:rsidRPr="00C25620">
              <w:rPr>
                <w:bCs/>
              </w:rPr>
              <w:t>10.1. Sutartis galioja</w:t>
            </w:r>
            <w:r w:rsidR="00F96E98" w:rsidRPr="00C25620">
              <w:rPr>
                <w:b/>
                <w:bCs/>
              </w:rPr>
              <w:t xml:space="preserve"> </w:t>
            </w:r>
            <w:r w:rsidR="00BE335E">
              <w:rPr>
                <w:b/>
                <w:bCs/>
              </w:rPr>
              <w:t>6</w:t>
            </w:r>
            <w:r w:rsidR="00825F44">
              <w:rPr>
                <w:b/>
                <w:bCs/>
              </w:rPr>
              <w:t>0</w:t>
            </w:r>
            <w:r w:rsidR="005622C0">
              <w:rPr>
                <w:b/>
                <w:bCs/>
              </w:rPr>
              <w:t xml:space="preserve"> dienų</w:t>
            </w:r>
            <w:r w:rsidR="003A52A4" w:rsidRPr="00C25620">
              <w:rPr>
                <w:bCs/>
              </w:rPr>
              <w:t xml:space="preserve"> nuo Sutarties įsigaliojimo dienos</w:t>
            </w:r>
            <w:r w:rsidR="005F4753" w:rsidRPr="00C25620">
              <w:rPr>
                <w:bCs/>
              </w:rPr>
              <w:t xml:space="preserve"> arba iki visiško sutartinių </w:t>
            </w:r>
            <w:r w:rsidR="00E86815" w:rsidRPr="00C25620">
              <w:rPr>
                <w:bCs/>
              </w:rPr>
              <w:t>įsipareigojimų įvykdymo.</w:t>
            </w:r>
          </w:p>
          <w:p w14:paraId="234092AA" w14:textId="77777777" w:rsidR="00BB5008" w:rsidRPr="00C25620" w:rsidRDefault="0051758C" w:rsidP="00784648">
            <w:pPr>
              <w:jc w:val="both"/>
            </w:pPr>
            <w:r w:rsidRPr="00C25620">
              <w:t>10.2.</w:t>
            </w:r>
            <w:r w:rsidR="00946E59" w:rsidRPr="00C25620">
              <w:t xml:space="preserve"> </w:t>
            </w:r>
            <w:r w:rsidRPr="00C25620">
              <w:t xml:space="preserve">Sutarties pratęsimas </w:t>
            </w:r>
            <w:r w:rsidR="009F06D4" w:rsidRPr="00C25620">
              <w:t>nenumatomas</w:t>
            </w:r>
            <w:r w:rsidR="00286B88" w:rsidRPr="00C25620">
              <w:t>.</w:t>
            </w:r>
          </w:p>
        </w:tc>
      </w:tr>
      <w:tr w:rsidR="00807EBB" w:rsidRPr="00C25620" w14:paraId="7EB5C3E5" w14:textId="77777777" w:rsidTr="00D25682">
        <w:trPr>
          <w:trHeight w:val="447"/>
        </w:trPr>
        <w:tc>
          <w:tcPr>
            <w:tcW w:w="100.0%" w:type="pct"/>
            <w:gridSpan w:val="3"/>
            <w:tcBorders>
              <w:top w:val="single" w:sz="4" w:space="0" w:color="auto"/>
              <w:start w:val="single" w:sz="4" w:space="0" w:color="auto"/>
              <w:bottom w:val="single" w:sz="4" w:space="0" w:color="auto"/>
              <w:end w:val="single" w:sz="4" w:space="0" w:color="auto"/>
            </w:tcBorders>
          </w:tcPr>
          <w:p w14:paraId="6C5AD0BB" w14:textId="77777777" w:rsidR="00E655B8" w:rsidRPr="00C25620" w:rsidRDefault="0051758C" w:rsidP="00784648">
            <w:pPr>
              <w:rPr>
                <w:b/>
              </w:rPr>
            </w:pPr>
            <w:r w:rsidRPr="00C25620">
              <w:rPr>
                <w:b/>
              </w:rPr>
              <w:t>11. Pirkėjo rekvizitai</w:t>
            </w:r>
          </w:p>
          <w:p w14:paraId="7306874C" w14:textId="77777777" w:rsidR="00745783" w:rsidRDefault="009303EC" w:rsidP="009303EC">
            <w:r w:rsidRPr="00C25620">
              <w:rPr>
                <w:b/>
              </w:rPr>
              <w:t>Lietuvos kariuomenės Karinių oro pajėgų Oro erdvės stebėjimo ir kontrolės valdyba</w:t>
            </w:r>
            <w:r w:rsidRPr="00C25620">
              <w:t xml:space="preserve"> </w:t>
            </w:r>
          </w:p>
          <w:p w14:paraId="5C816811" w14:textId="77777777" w:rsidR="009303EC" w:rsidRPr="00C25620" w:rsidRDefault="00946E59" w:rsidP="009303EC">
            <w:r w:rsidRPr="00C25620">
              <w:t xml:space="preserve">Kodas – </w:t>
            </w:r>
            <w:r w:rsidR="009303EC" w:rsidRPr="00C25620">
              <w:rPr>
                <w:color w:val="000000"/>
                <w:shd w:val="clear" w:color="auto" w:fill="FAFAFA"/>
              </w:rPr>
              <w:t>188726432</w:t>
            </w:r>
            <w:r w:rsidR="009303EC" w:rsidRPr="00C25620">
              <w:rPr>
                <w:color w:val="000000"/>
              </w:rPr>
              <w:br/>
            </w:r>
            <w:proofErr w:type="spellStart"/>
            <w:r w:rsidR="009303EC" w:rsidRPr="00C25620">
              <w:rPr>
                <w:color w:val="000000"/>
              </w:rPr>
              <w:t>Kampiškių</w:t>
            </w:r>
            <w:proofErr w:type="spellEnd"/>
            <w:r w:rsidR="009303EC" w:rsidRPr="00C25620">
              <w:rPr>
                <w:color w:val="000000"/>
              </w:rPr>
              <w:t xml:space="preserve"> g. 19, LT-45312 Kaunas</w:t>
            </w:r>
          </w:p>
          <w:p w14:paraId="6B823EF2" w14:textId="77777777" w:rsidR="00BB5008" w:rsidRPr="00C25620" w:rsidRDefault="00946E59" w:rsidP="009303EC">
            <w:r w:rsidRPr="00C25620">
              <w:t>Telefono numeri</w:t>
            </w:r>
            <w:r w:rsidR="00A52568" w:rsidRPr="00C25620">
              <w:t>s:</w:t>
            </w:r>
            <w:r w:rsidRPr="00C25620">
              <w:t xml:space="preserve"> +370</w:t>
            </w:r>
            <w:r w:rsidR="00286B88" w:rsidRPr="00C25620">
              <w:t> </w:t>
            </w:r>
            <w:r w:rsidR="009303EC" w:rsidRPr="00C25620">
              <w:t>37 307808</w:t>
            </w:r>
          </w:p>
        </w:tc>
      </w:tr>
      <w:tr w:rsidR="00807EBB" w:rsidRPr="00C25620" w14:paraId="3A94B56E" w14:textId="77777777" w:rsidTr="00D25682">
        <w:trPr>
          <w:trHeight w:val="441"/>
        </w:trPr>
        <w:tc>
          <w:tcPr>
            <w:tcW w:w="100.0%" w:type="pct"/>
            <w:gridSpan w:val="3"/>
            <w:tcBorders>
              <w:top w:val="single" w:sz="4" w:space="0" w:color="auto"/>
              <w:start w:val="single" w:sz="4" w:space="0" w:color="auto"/>
              <w:bottom w:val="single" w:sz="4" w:space="0" w:color="auto"/>
              <w:end w:val="single" w:sz="4" w:space="0" w:color="auto"/>
            </w:tcBorders>
          </w:tcPr>
          <w:p w14:paraId="1E291D4F" w14:textId="77777777" w:rsidR="00745783" w:rsidRPr="00C25620" w:rsidRDefault="00745783" w:rsidP="00745783">
            <w:pPr>
              <w:rPr>
                <w:b/>
              </w:rPr>
            </w:pPr>
            <w:r w:rsidRPr="00C25620">
              <w:rPr>
                <w:b/>
              </w:rPr>
              <w:t>1</w:t>
            </w:r>
            <w:r>
              <w:rPr>
                <w:b/>
              </w:rPr>
              <w:t>2</w:t>
            </w:r>
            <w:r w:rsidRPr="00C25620">
              <w:rPr>
                <w:b/>
              </w:rPr>
              <w:t xml:space="preserve">. Mokėtojo rekvizitai </w:t>
            </w:r>
          </w:p>
          <w:p w14:paraId="2A560F94" w14:textId="77777777" w:rsidR="00745783" w:rsidRPr="00C25620" w:rsidRDefault="00745783" w:rsidP="00745783">
            <w:pPr>
              <w:rPr>
                <w:b/>
              </w:rPr>
            </w:pPr>
            <w:r w:rsidRPr="00C25620">
              <w:rPr>
                <w:b/>
              </w:rPr>
              <w:t>Lietuvos kariuomenė</w:t>
            </w:r>
          </w:p>
          <w:p w14:paraId="21F0F975" w14:textId="7125AECD" w:rsidR="00745783" w:rsidRPr="00F67BAB" w:rsidRDefault="00745783" w:rsidP="00745783">
            <w:r w:rsidRPr="00F67BAB">
              <w:t>Kodas – 188732677</w:t>
            </w:r>
            <w:r w:rsidR="00825F44">
              <w:t xml:space="preserve">; </w:t>
            </w:r>
            <w:r w:rsidRPr="00F67BAB">
              <w:t>PVM mokėtojo kodas – LT887326716</w:t>
            </w:r>
          </w:p>
          <w:p w14:paraId="4848AFB9" w14:textId="06A07749" w:rsidR="00F67BAB" w:rsidRPr="00F67BAB" w:rsidRDefault="00745783" w:rsidP="00F67BAB">
            <w:r w:rsidRPr="00F67BAB">
              <w:t>Šv. Ign</w:t>
            </w:r>
            <w:r w:rsidR="00825F44">
              <w:t xml:space="preserve">oto 8, LT-01144 Vilnius; </w:t>
            </w:r>
            <w:r w:rsidR="00E75E13">
              <w:t>A</w:t>
            </w:r>
            <w:r w:rsidR="00F67BAB" w:rsidRPr="00F67BAB">
              <w:t xml:space="preserve">. </w:t>
            </w:r>
            <w:r w:rsidRPr="00F67BAB">
              <w:t xml:space="preserve">s. </w:t>
            </w:r>
            <w:r w:rsidR="00F67BAB" w:rsidRPr="00F67BAB">
              <w:t>LT62 40400 63610 001175</w:t>
            </w:r>
          </w:p>
          <w:p w14:paraId="278A3628" w14:textId="77777777" w:rsidR="003D3BB4" w:rsidRPr="00F67BAB" w:rsidRDefault="00E75E13" w:rsidP="00F67BAB">
            <w:r>
              <w:t>B</w:t>
            </w:r>
            <w:r w:rsidR="00F67BAB" w:rsidRPr="00F67BAB">
              <w:t>ankas: Lietuvos Respublikos finansų ministerija</w:t>
            </w:r>
          </w:p>
          <w:p w14:paraId="7C4C7039" w14:textId="77777777" w:rsidR="00F67BAB" w:rsidRPr="00F67BAB" w:rsidRDefault="00F67BAB" w:rsidP="00F67BAB">
            <w:r w:rsidRPr="00F67BAB">
              <w:t>SWIFT kodas MFRLLT22XXX</w:t>
            </w:r>
          </w:p>
          <w:p w14:paraId="1B7A36CA" w14:textId="77777777" w:rsidR="00F67BAB" w:rsidRPr="00F67BAB" w:rsidRDefault="00E75E13" w:rsidP="00F67BAB">
            <w:r>
              <w:t>B</w:t>
            </w:r>
            <w:r w:rsidR="00F67BAB" w:rsidRPr="00F67BAB">
              <w:t>anko adresas</w:t>
            </w:r>
            <w:r>
              <w:t>:</w:t>
            </w:r>
            <w:r w:rsidR="00F67BAB" w:rsidRPr="00F67BAB">
              <w:t xml:space="preserve"> Lukiškių g. 2, LT-01512 Vilnius</w:t>
            </w:r>
          </w:p>
        </w:tc>
      </w:tr>
      <w:tr w:rsidR="00807EBB" w:rsidRPr="00C25620" w14:paraId="79E3E0B3" w14:textId="77777777" w:rsidTr="00D25682">
        <w:trPr>
          <w:trHeight w:val="627"/>
        </w:trPr>
        <w:tc>
          <w:tcPr>
            <w:tcW w:w="100.0%" w:type="pct"/>
            <w:gridSpan w:val="3"/>
            <w:tcBorders>
              <w:top w:val="single" w:sz="4" w:space="0" w:color="auto"/>
              <w:start w:val="single" w:sz="4" w:space="0" w:color="auto"/>
              <w:bottom w:val="single" w:sz="4" w:space="0" w:color="auto"/>
              <w:end w:val="single" w:sz="4" w:space="0" w:color="auto"/>
            </w:tcBorders>
          </w:tcPr>
          <w:p w14:paraId="760112D3" w14:textId="77777777" w:rsidR="00745783" w:rsidRPr="00C25620" w:rsidRDefault="00745783" w:rsidP="00745783">
            <w:pPr>
              <w:rPr>
                <w:b/>
              </w:rPr>
            </w:pPr>
            <w:r w:rsidRPr="00C25620">
              <w:rPr>
                <w:b/>
              </w:rPr>
              <w:t>1</w:t>
            </w:r>
            <w:r>
              <w:rPr>
                <w:b/>
              </w:rPr>
              <w:t>3</w:t>
            </w:r>
            <w:r w:rsidRPr="00C25620">
              <w:rPr>
                <w:b/>
              </w:rPr>
              <w:t xml:space="preserve">. Pardavėjo rekvizitai </w:t>
            </w:r>
          </w:p>
          <w:p w14:paraId="31E6D719" w14:textId="77777777" w:rsidR="00AD3BF1" w:rsidRDefault="00AD3BF1" w:rsidP="00784648"/>
          <w:p w14:paraId="0DA5C3D7" w14:textId="77777777" w:rsidR="00825F44" w:rsidRDefault="00825F44" w:rsidP="00784648"/>
          <w:p w14:paraId="223C2F00" w14:textId="22E0137E" w:rsidR="00825F44" w:rsidRPr="00C25620" w:rsidRDefault="00825F44" w:rsidP="00784648"/>
        </w:tc>
      </w:tr>
      <w:tr w:rsidR="00807EBB" w:rsidRPr="00C25620" w14:paraId="544AE199" w14:textId="77777777" w:rsidTr="00D25682">
        <w:tblPrEx>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Ex>
        <w:tc>
          <w:tcPr>
            <w:tcW w:w="30.0%" w:type="pct"/>
            <w:shd w:val="clear" w:color="auto" w:fill="auto"/>
          </w:tcPr>
          <w:p w14:paraId="36301ABB" w14:textId="77777777" w:rsidR="003D3BB4" w:rsidRPr="00C25620" w:rsidRDefault="003D3BB4" w:rsidP="00784648">
            <w:pPr>
              <w:pStyle w:val="BodyText1"/>
              <w:ind w:firstLine="0pt"/>
              <w:rPr>
                <w:rFonts w:ascii="Times New Roman" w:eastAsia="Times New Roman" w:hAnsi="Times New Roman"/>
                <w:b/>
                <w:sz w:val="24"/>
                <w:szCs w:val="24"/>
                <w:lang w:val="lt-LT" w:eastAsia="en-US"/>
              </w:rPr>
            </w:pPr>
          </w:p>
        </w:tc>
        <w:tc>
          <w:tcPr>
            <w:tcW w:w="31.0%" w:type="pct"/>
            <w:shd w:val="clear" w:color="auto" w:fill="auto"/>
          </w:tcPr>
          <w:p w14:paraId="6E7E3A64" w14:textId="77777777" w:rsidR="003D3BB4" w:rsidRPr="00C25620" w:rsidRDefault="003D3BB4" w:rsidP="00784648">
            <w:pPr>
              <w:pStyle w:val="BodyText1"/>
              <w:ind w:firstLine="0pt"/>
              <w:rPr>
                <w:rFonts w:ascii="Times New Roman" w:eastAsia="Times New Roman" w:hAnsi="Times New Roman"/>
                <w:b/>
                <w:sz w:val="24"/>
                <w:szCs w:val="24"/>
                <w:lang w:val="lt-LT" w:eastAsia="en-US"/>
              </w:rPr>
            </w:pPr>
          </w:p>
        </w:tc>
        <w:tc>
          <w:tcPr>
            <w:tcW w:w="38.0%" w:type="pct"/>
            <w:shd w:val="clear" w:color="auto" w:fill="auto"/>
          </w:tcPr>
          <w:p w14:paraId="7B9312F3" w14:textId="77777777" w:rsidR="003D3BB4" w:rsidRPr="00C25620" w:rsidRDefault="003D3BB4" w:rsidP="00784648">
            <w:pPr>
              <w:pStyle w:val="BodyText1"/>
              <w:ind w:firstLine="0pt"/>
              <w:rPr>
                <w:rFonts w:ascii="Times New Roman" w:eastAsia="Times New Roman" w:hAnsi="Times New Roman"/>
                <w:b/>
                <w:sz w:val="24"/>
                <w:szCs w:val="24"/>
                <w:lang w:val="lt-LT" w:eastAsia="en-US"/>
              </w:rPr>
            </w:pPr>
          </w:p>
        </w:tc>
      </w:tr>
    </w:tbl>
    <w:p w14:paraId="57BD8505" w14:textId="15D7A953" w:rsidR="00576847" w:rsidRPr="00C25620" w:rsidRDefault="00963D94" w:rsidP="00DF41DE">
      <w:pPr>
        <w:rPr>
          <w:b/>
        </w:rPr>
      </w:pPr>
      <w:r w:rsidRPr="00C25620">
        <w:rPr>
          <w:b/>
        </w:rPr>
        <w:t xml:space="preserve">PIRKĖJAS                                           </w:t>
      </w:r>
      <w:r w:rsidR="00D25682">
        <w:rPr>
          <w:b/>
        </w:rPr>
        <w:t xml:space="preserve">                     </w:t>
      </w:r>
      <w:r w:rsidRPr="00C25620">
        <w:rPr>
          <w:b/>
        </w:rPr>
        <w:t>PARDAVĖJAS</w:t>
      </w:r>
    </w:p>
    <w:p w14:paraId="1CA4F3E0" w14:textId="77777777" w:rsidR="00963D94" w:rsidRPr="00C25620" w:rsidRDefault="00963D94" w:rsidP="00DF41DE">
      <w:pPr>
        <w:rPr>
          <w:b/>
        </w:rPr>
      </w:pPr>
    </w:p>
    <w:p w14:paraId="0366889C" w14:textId="77777777" w:rsidR="00825F44" w:rsidRPr="001362B0" w:rsidRDefault="00825F44" w:rsidP="00825F44">
      <w:pPr>
        <w:suppressAutoHyphens/>
        <w:jc w:val="both"/>
        <w:rPr>
          <w:rFonts w:eastAsia="Arial"/>
          <w:lang w:eastAsia="ar-SA"/>
        </w:rPr>
      </w:pPr>
      <w:r w:rsidRPr="001362B0">
        <w:rPr>
          <w:color w:val="000000"/>
          <w:lang w:eastAsia="en-US"/>
        </w:rPr>
        <w:t>Oro erdvės stebėjimo ir kontrolės valdybos</w:t>
      </w:r>
      <w:r>
        <w:rPr>
          <w:rFonts w:eastAsia="Arial"/>
          <w:color w:val="000000"/>
          <w:lang w:val="en-GB" w:eastAsia="en-US"/>
        </w:rPr>
        <w:tab/>
      </w:r>
      <w:r>
        <w:rPr>
          <w:rFonts w:eastAsia="Arial"/>
          <w:color w:val="000000"/>
          <w:lang w:val="en-GB" w:eastAsia="en-US"/>
        </w:rPr>
        <w:tab/>
        <w:t xml:space="preserve">UAB </w:t>
      </w:r>
    </w:p>
    <w:p w14:paraId="0F9374BC" w14:textId="77777777" w:rsidR="00825F44" w:rsidRPr="001362B0" w:rsidRDefault="00825F44" w:rsidP="00825F44">
      <w:pPr>
        <w:jc w:val="both"/>
        <w:rPr>
          <w:color w:val="000000"/>
          <w:lang w:eastAsia="en-US"/>
        </w:rPr>
      </w:pPr>
      <w:r w:rsidRPr="001362B0">
        <w:rPr>
          <w:color w:val="000000"/>
          <w:lang w:eastAsia="en-US"/>
        </w:rPr>
        <w:t xml:space="preserve">vadas  </w:t>
      </w:r>
      <w:r w:rsidRPr="001362B0">
        <w:rPr>
          <w:color w:val="000000"/>
          <w:lang w:eastAsia="en-US"/>
        </w:rPr>
        <w:tab/>
      </w:r>
      <w:r w:rsidRPr="001362B0">
        <w:rPr>
          <w:color w:val="000000"/>
          <w:lang w:eastAsia="en-US"/>
        </w:rPr>
        <w:tab/>
      </w:r>
      <w:r>
        <w:rPr>
          <w:color w:val="000000"/>
          <w:lang w:eastAsia="en-US"/>
        </w:rPr>
        <w:tab/>
      </w:r>
      <w:r>
        <w:rPr>
          <w:color w:val="000000"/>
          <w:lang w:eastAsia="en-US"/>
        </w:rPr>
        <w:tab/>
      </w:r>
      <w:r>
        <w:rPr>
          <w:color w:val="000000"/>
          <w:lang w:eastAsia="en-US"/>
        </w:rPr>
        <w:tab/>
      </w:r>
      <w:r>
        <w:rPr>
          <w:color w:val="000000"/>
          <w:lang w:eastAsia="en-US"/>
        </w:rPr>
        <w:tab/>
      </w:r>
      <w:r>
        <w:rPr>
          <w:color w:val="000000"/>
          <w:lang w:eastAsia="en-US"/>
        </w:rPr>
        <w:tab/>
        <w:t>d</w:t>
      </w:r>
      <w:r w:rsidRPr="008B6540">
        <w:rPr>
          <w:color w:val="000000"/>
          <w:lang w:eastAsia="en-US"/>
        </w:rPr>
        <w:t>irektorius</w:t>
      </w:r>
      <w:r w:rsidRPr="001362B0">
        <w:rPr>
          <w:color w:val="000000"/>
          <w:lang w:eastAsia="en-US"/>
        </w:rPr>
        <w:t xml:space="preserve">                                                                                             </w:t>
      </w:r>
      <w:r>
        <w:rPr>
          <w:color w:val="000000"/>
          <w:shd w:val="clear" w:color="auto" w:fill="FFFFFF"/>
          <w:lang w:eastAsia="en-US"/>
        </w:rPr>
        <w:t xml:space="preserve">plk. ltn. Rolandas </w:t>
      </w:r>
      <w:proofErr w:type="spellStart"/>
      <w:r>
        <w:rPr>
          <w:color w:val="000000"/>
          <w:shd w:val="clear" w:color="auto" w:fill="FFFFFF"/>
          <w:lang w:eastAsia="en-US"/>
        </w:rPr>
        <w:t>Liukaitis</w:t>
      </w:r>
      <w:proofErr w:type="spellEnd"/>
      <w:r>
        <w:rPr>
          <w:color w:val="000000"/>
          <w:lang w:eastAsia="en-US"/>
        </w:rPr>
        <w:tab/>
      </w:r>
      <w:r>
        <w:rPr>
          <w:color w:val="000000"/>
          <w:lang w:eastAsia="en-US"/>
        </w:rPr>
        <w:tab/>
      </w:r>
      <w:r>
        <w:rPr>
          <w:color w:val="000000"/>
          <w:lang w:eastAsia="en-US"/>
        </w:rPr>
        <w:tab/>
      </w:r>
      <w:r>
        <w:rPr>
          <w:color w:val="000000"/>
          <w:lang w:eastAsia="en-US"/>
        </w:rPr>
        <w:tab/>
        <w:t xml:space="preserve"> </w:t>
      </w:r>
    </w:p>
    <w:p w14:paraId="26F1FC48" w14:textId="77777777" w:rsidR="00825F44" w:rsidRDefault="00825F44" w:rsidP="00825F44">
      <w:pPr>
        <w:rPr>
          <w:b/>
        </w:rPr>
      </w:pPr>
    </w:p>
    <w:p w14:paraId="2C682189" w14:textId="60E8B5B4" w:rsidR="00825F44" w:rsidRPr="00B76418" w:rsidRDefault="00825F44" w:rsidP="00825F44">
      <w:pPr>
        <w:rPr>
          <w:b/>
        </w:rPr>
      </w:pPr>
      <w:r>
        <w:rPr>
          <w:color w:val="000000"/>
          <w:lang w:eastAsia="en-US"/>
        </w:rPr>
        <w:t>202</w:t>
      </w:r>
      <w:r w:rsidR="00042F6B">
        <w:rPr>
          <w:color w:val="000000"/>
          <w:lang w:eastAsia="en-US"/>
        </w:rPr>
        <w:t>6</w:t>
      </w:r>
      <w:r>
        <w:rPr>
          <w:color w:val="000000"/>
          <w:lang w:eastAsia="en-US"/>
        </w:rPr>
        <w:t xml:space="preserve"> m.       </w:t>
      </w:r>
      <w:r w:rsidR="00D25682">
        <w:rPr>
          <w:color w:val="000000"/>
          <w:lang w:eastAsia="en-US"/>
        </w:rPr>
        <w:t xml:space="preserve">              d.</w:t>
      </w:r>
      <w:r w:rsidR="00D25682">
        <w:rPr>
          <w:color w:val="000000"/>
          <w:lang w:eastAsia="en-US"/>
        </w:rPr>
        <w:tab/>
      </w:r>
      <w:r w:rsidR="00D25682">
        <w:rPr>
          <w:color w:val="000000"/>
          <w:lang w:eastAsia="en-US"/>
        </w:rPr>
        <w:tab/>
      </w:r>
      <w:r w:rsidR="00D25682">
        <w:rPr>
          <w:color w:val="000000"/>
          <w:lang w:eastAsia="en-US"/>
        </w:rPr>
        <w:tab/>
      </w:r>
      <w:r w:rsidR="00D25682">
        <w:rPr>
          <w:color w:val="000000"/>
          <w:lang w:eastAsia="en-US"/>
        </w:rPr>
        <w:tab/>
      </w:r>
      <w:r>
        <w:rPr>
          <w:color w:val="000000"/>
          <w:lang w:eastAsia="en-US"/>
        </w:rPr>
        <w:t>202</w:t>
      </w:r>
      <w:r w:rsidR="00042F6B">
        <w:rPr>
          <w:color w:val="000000"/>
          <w:lang w:eastAsia="en-US"/>
        </w:rPr>
        <w:t>6</w:t>
      </w:r>
      <w:r w:rsidRPr="001362B0">
        <w:rPr>
          <w:color w:val="000000"/>
          <w:lang w:eastAsia="en-US"/>
        </w:rPr>
        <w:t xml:space="preserve"> m. </w:t>
      </w:r>
      <w:r>
        <w:rPr>
          <w:color w:val="000000"/>
          <w:lang w:eastAsia="en-US"/>
        </w:rPr>
        <w:t xml:space="preserve">   </w:t>
      </w:r>
      <w:r w:rsidR="00D25682">
        <w:rPr>
          <w:color w:val="000000"/>
          <w:lang w:eastAsia="en-US"/>
        </w:rPr>
        <w:t xml:space="preserve">       </w:t>
      </w:r>
      <w:r>
        <w:rPr>
          <w:color w:val="000000"/>
          <w:lang w:eastAsia="en-US"/>
        </w:rPr>
        <w:t xml:space="preserve">    </w:t>
      </w:r>
      <w:r w:rsidRPr="001362B0">
        <w:rPr>
          <w:color w:val="000000"/>
          <w:lang w:eastAsia="en-US"/>
        </w:rPr>
        <w:t xml:space="preserve">      d.</w:t>
      </w:r>
    </w:p>
    <w:p w14:paraId="6BBBB354" w14:textId="31DB5445" w:rsidR="00963D94" w:rsidRPr="00C25620" w:rsidRDefault="00825F44" w:rsidP="00825F44">
      <w:r>
        <w:t>A.V.</w:t>
      </w:r>
      <w:r>
        <w:tab/>
      </w:r>
      <w:r>
        <w:tab/>
      </w:r>
      <w:r>
        <w:tab/>
      </w:r>
      <w:r>
        <w:tab/>
      </w:r>
      <w:r>
        <w:tab/>
      </w:r>
      <w:r>
        <w:tab/>
      </w:r>
      <w:r>
        <w:tab/>
        <w:t xml:space="preserve">A.V. </w:t>
      </w:r>
      <w:r w:rsidRPr="00B76418">
        <w:t xml:space="preserve">                                     </w:t>
      </w:r>
      <w:r>
        <w:t xml:space="preserve">             </w:t>
      </w:r>
    </w:p>
    <w:p w14:paraId="1ADB99D3" w14:textId="77777777" w:rsidR="00797CDF" w:rsidRPr="00C25620" w:rsidRDefault="00797CDF" w:rsidP="00DF41DE"/>
    <w:p w14:paraId="75A8F450" w14:textId="77777777" w:rsidR="00963D94" w:rsidRPr="00C25620" w:rsidRDefault="00963D94" w:rsidP="00DF41DE"/>
    <w:p w14:paraId="6DB197E5" w14:textId="77777777" w:rsidR="002F42EE" w:rsidRPr="00C25620" w:rsidRDefault="002F42EE" w:rsidP="00DF41DE"/>
    <w:p w14:paraId="511D2FB1" w14:textId="77777777" w:rsidR="002F42EE" w:rsidRPr="00C25620" w:rsidRDefault="002F42EE" w:rsidP="00DF41DE"/>
    <w:p w14:paraId="67BB6ABF" w14:textId="77777777" w:rsidR="002F42EE" w:rsidRPr="00C25620" w:rsidRDefault="002F42EE" w:rsidP="00DF41DE"/>
    <w:p w14:paraId="1BFB0C3D" w14:textId="77777777" w:rsidR="002F42EE" w:rsidRPr="00C25620" w:rsidRDefault="002F42EE" w:rsidP="00DF41DE"/>
    <w:p w14:paraId="09113464" w14:textId="77777777" w:rsidR="000D6C06" w:rsidRPr="00C25620" w:rsidRDefault="000D6C06" w:rsidP="00DF41DE"/>
    <w:p w14:paraId="74138497" w14:textId="77777777" w:rsidR="000D6C06" w:rsidRPr="00C25620" w:rsidRDefault="000D6C06" w:rsidP="00DF41DE"/>
    <w:p w14:paraId="2BD291C3" w14:textId="77777777" w:rsidR="000D6C06" w:rsidRPr="00C25620" w:rsidRDefault="000D6C06" w:rsidP="00DF41DE"/>
    <w:p w14:paraId="482EB7E3" w14:textId="77777777" w:rsidR="000D6C06" w:rsidRPr="00C25620" w:rsidRDefault="000D6C06" w:rsidP="00DF41DE"/>
    <w:p w14:paraId="43515555" w14:textId="77777777" w:rsidR="000D6C06" w:rsidRPr="00C25620" w:rsidRDefault="000D6C06" w:rsidP="00DF41DE"/>
    <w:p w14:paraId="22437DDD" w14:textId="4CD11E8E" w:rsidR="002F42EE" w:rsidRDefault="002F42EE" w:rsidP="00DF41DE"/>
    <w:p w14:paraId="0D8E1BCF" w14:textId="62D8EE35" w:rsidR="00D25682" w:rsidRDefault="00D25682" w:rsidP="00DF41DE"/>
    <w:p w14:paraId="205F3C2A" w14:textId="2E14CAD6" w:rsidR="00D25682" w:rsidRDefault="00D25682" w:rsidP="00DF41DE"/>
    <w:p w14:paraId="6EB64723" w14:textId="0407F6FB" w:rsidR="00D25682" w:rsidRDefault="00D25682" w:rsidP="00DF41DE"/>
    <w:p w14:paraId="51788A21" w14:textId="77777777" w:rsidR="00042F6B" w:rsidRDefault="00042F6B" w:rsidP="00DF41DE"/>
    <w:p w14:paraId="03456D6C" w14:textId="77777777" w:rsidR="00042F6B" w:rsidRDefault="00042F6B" w:rsidP="00DF41DE"/>
    <w:p w14:paraId="616D8679" w14:textId="77777777" w:rsidR="00042F6B" w:rsidRDefault="00042F6B" w:rsidP="00DF41DE"/>
    <w:p w14:paraId="68D08CC6" w14:textId="77777777" w:rsidR="00042F6B" w:rsidRDefault="00042F6B" w:rsidP="00DF41DE"/>
    <w:p w14:paraId="01494AAC" w14:textId="77777777" w:rsidR="00042F6B" w:rsidRDefault="00042F6B" w:rsidP="00DF41DE"/>
    <w:p w14:paraId="02883B75" w14:textId="77777777" w:rsidR="00042F6B" w:rsidRDefault="00042F6B" w:rsidP="00DF41DE"/>
    <w:p w14:paraId="409A9C74" w14:textId="77777777" w:rsidR="00D25682" w:rsidRPr="00C25620" w:rsidRDefault="00D25682" w:rsidP="00DF41DE"/>
    <w:p w14:paraId="124054EA" w14:textId="77777777" w:rsidR="002F42EE" w:rsidRPr="00C25620" w:rsidRDefault="002F42EE" w:rsidP="00DF41DE"/>
    <w:p w14:paraId="49064F60" w14:textId="77777777" w:rsidR="002F42EE" w:rsidRDefault="002F42EE" w:rsidP="00DF41DE"/>
    <w:p w14:paraId="0844278D" w14:textId="77777777" w:rsidR="00042F6B" w:rsidRPr="00C25620" w:rsidRDefault="00042F6B" w:rsidP="00DF41DE"/>
    <w:p w14:paraId="122002D3" w14:textId="77777777" w:rsidR="002F42EE" w:rsidRPr="00C25620" w:rsidRDefault="002F42EE" w:rsidP="00DF41DE"/>
    <w:p w14:paraId="698E58AD" w14:textId="32CD9408" w:rsidR="000D6C06" w:rsidRPr="00C25620" w:rsidRDefault="000D6C06" w:rsidP="00DF41DE"/>
    <w:p w14:paraId="20A58FD0" w14:textId="77777777" w:rsidR="00EA1302" w:rsidRPr="00C25620" w:rsidRDefault="00EA1302" w:rsidP="00ED2B73">
      <w:pPr>
        <w:jc w:val="center"/>
      </w:pPr>
      <w:r w:rsidRPr="00C25620">
        <w:rPr>
          <w:b/>
        </w:rPr>
        <w:t>PREKIŲ PIRKIMO-PARDAVIMO SUTARTIS</w:t>
      </w:r>
    </w:p>
    <w:p w14:paraId="0A8AD4F7" w14:textId="77777777" w:rsidR="00EA1302" w:rsidRPr="00C25620" w:rsidRDefault="00EA1302" w:rsidP="00EA1302">
      <w:pPr>
        <w:jc w:val="center"/>
        <w:rPr>
          <w:b/>
        </w:rPr>
      </w:pPr>
    </w:p>
    <w:p w14:paraId="4E14FA76" w14:textId="7F6A7A8B" w:rsidR="00EA1302" w:rsidRPr="00C25620" w:rsidRDefault="00EA1302" w:rsidP="00D25682">
      <w:pPr>
        <w:jc w:val="center"/>
        <w:rPr>
          <w:b/>
        </w:rPr>
      </w:pPr>
      <w:r w:rsidRPr="00C25620">
        <w:rPr>
          <w:b/>
        </w:rPr>
        <w:t>II. BENDROJI DALIS</w:t>
      </w:r>
    </w:p>
    <w:p w14:paraId="15D95DB5" w14:textId="77777777" w:rsidR="00EA1302" w:rsidRPr="00C25620" w:rsidRDefault="00EA1302" w:rsidP="00EA1302"/>
    <w:p w14:paraId="4EEC9E41" w14:textId="77777777" w:rsidR="00EA1302" w:rsidRPr="00C25620" w:rsidRDefault="00EA1302" w:rsidP="00EA1302">
      <w:pPr>
        <w:jc w:val="both"/>
        <w:rPr>
          <w:b/>
        </w:rPr>
      </w:pPr>
      <w:r w:rsidRPr="00C25620">
        <w:rPr>
          <w:b/>
        </w:rPr>
        <w:t>1.</w:t>
      </w:r>
      <w:r w:rsidRPr="00C25620">
        <w:t xml:space="preserve"> </w:t>
      </w:r>
      <w:r w:rsidRPr="00C25620">
        <w:rPr>
          <w:b/>
        </w:rPr>
        <w:t>Sąvokos</w:t>
      </w:r>
    </w:p>
    <w:p w14:paraId="667FF19D" w14:textId="77777777" w:rsidR="00EA1302" w:rsidRPr="00C25620" w:rsidRDefault="00EA1302" w:rsidP="00EA1302">
      <w:pPr>
        <w:jc w:val="both"/>
      </w:pPr>
      <w:r w:rsidRPr="00C25620">
        <w:t>1.1. Šioje Sutartyje naudojamos pagrindinės sąvokos:</w:t>
      </w:r>
    </w:p>
    <w:p w14:paraId="5564F13F" w14:textId="77777777" w:rsidR="00EA1302" w:rsidRPr="00C25620" w:rsidRDefault="00EA1302" w:rsidP="00EA1302">
      <w:pPr>
        <w:pStyle w:val="BodyText"/>
        <w:tabs>
          <w:tab w:val="start" w:pos="-18pt"/>
          <w:tab w:val="start" w:pos="-9pt"/>
          <w:tab w:val="start" w:pos="0pt"/>
          <w:tab w:val="start" w:pos="36pt"/>
        </w:tabs>
        <w:spacing w:after="0pt"/>
        <w:jc w:val="both"/>
      </w:pPr>
      <w:r w:rsidRPr="00C25620">
        <w:t>1.1.1. Sutartis – šios prekių viešojo pirkimo</w:t>
      </w:r>
      <w:r w:rsidRPr="00C25620">
        <w:rPr>
          <w:b/>
        </w:rPr>
        <w:t>–</w:t>
      </w:r>
      <w:r w:rsidRPr="00C25620">
        <w:t>pardavimo sutarties bendroji ir specialioji dalys, prekių viešojo pirkimo</w:t>
      </w:r>
      <w:r w:rsidRPr="00C25620">
        <w:rPr>
          <w:b/>
        </w:rPr>
        <w:t>–</w:t>
      </w:r>
      <w:r w:rsidRPr="00C25620">
        <w:t xml:space="preserve">pardavimo sutarties priedai. </w:t>
      </w:r>
    </w:p>
    <w:p w14:paraId="1C87D63B" w14:textId="77777777" w:rsidR="00EA1302" w:rsidRPr="00C25620" w:rsidRDefault="00EA1302" w:rsidP="00EA1302">
      <w:pPr>
        <w:pStyle w:val="BodyText"/>
        <w:tabs>
          <w:tab w:val="start" w:pos="-9pt"/>
          <w:tab w:val="start" w:pos="0pt"/>
          <w:tab w:val="start" w:pos="27pt"/>
        </w:tabs>
        <w:spacing w:after="0pt"/>
        <w:jc w:val="both"/>
      </w:pPr>
      <w:r w:rsidRPr="00C25620">
        <w:t xml:space="preserve">1.1.2. Sutarties Šalys - </w:t>
      </w:r>
      <w:r w:rsidRPr="00C25620">
        <w:rPr>
          <w:b/>
        </w:rPr>
        <w:t>Pirkėjas</w:t>
      </w:r>
      <w:r w:rsidRPr="00C25620">
        <w:t xml:space="preserve"> ir </w:t>
      </w:r>
      <w:r w:rsidRPr="00C25620">
        <w:rPr>
          <w:b/>
        </w:rPr>
        <w:t>Pardavėjas</w:t>
      </w:r>
      <w:r w:rsidRPr="00C25620">
        <w:t>.</w:t>
      </w:r>
    </w:p>
    <w:p w14:paraId="22324ED5" w14:textId="77777777" w:rsidR="00EA1302" w:rsidRPr="00C25620" w:rsidRDefault="00EA1302" w:rsidP="00EA1302">
      <w:pPr>
        <w:pStyle w:val="BodyText"/>
        <w:spacing w:after="0pt"/>
        <w:jc w:val="both"/>
      </w:pPr>
      <w:r w:rsidRPr="00C25620">
        <w:t xml:space="preserve">1.1.3. </w:t>
      </w:r>
      <w:r w:rsidRPr="00C25620">
        <w:rPr>
          <w:b/>
        </w:rPr>
        <w:t>Mokėtojas</w:t>
      </w:r>
      <w:r w:rsidRPr="00C25620">
        <w:t xml:space="preserve"> – krašto apsaugos sistemos juridinis asmuo ar jo padalinys, mokantis už prekes Sutartyje nurodytomis sąlygomis ir nurodytas Sutarties specialiojoje dalyje ir pasirašydamas priėmimo perdavimo aktą (ar kitą spec. dalyje nurodytą dokumentą) patikrina jų kiekį ir komplektaciją.</w:t>
      </w:r>
    </w:p>
    <w:p w14:paraId="7F06FA19" w14:textId="77777777" w:rsidR="00EA1302" w:rsidRPr="00C25620" w:rsidRDefault="00EA1302" w:rsidP="00EA1302">
      <w:pPr>
        <w:pStyle w:val="BodyText"/>
        <w:spacing w:after="0pt"/>
        <w:jc w:val="both"/>
      </w:pPr>
      <w:r w:rsidRPr="00C25620">
        <w:t>1.1.4.</w:t>
      </w:r>
      <w:r w:rsidRPr="00C25620">
        <w:rPr>
          <w:b/>
        </w:rPr>
        <w:t xml:space="preserve"> Gavėjas</w:t>
      </w:r>
      <w:r w:rsidRPr="00C25620">
        <w:t xml:space="preserve"> – krašto apsaugos sistemos juridinis asmuo ar jo padalinys, nurodytas Sutarties specialiojoje dalyje arba Sutarties priede, kuriam pristatomos prekės (Sutarties specialiojoje dalyje nurodytais atvejais Gavėjas ir Mokėtojas gali sutapti). </w:t>
      </w:r>
    </w:p>
    <w:p w14:paraId="49B57E2D" w14:textId="77777777" w:rsidR="00EA1302" w:rsidRPr="00C25620" w:rsidRDefault="00EA1302" w:rsidP="00EA1302">
      <w:pPr>
        <w:pStyle w:val="BodyText"/>
        <w:spacing w:after="0pt"/>
        <w:jc w:val="both"/>
      </w:pPr>
      <w:r w:rsidRPr="00C25620">
        <w:t>1.1.5. Trečiasis asmuo – tai bet kuris fizinis ar juridinis asmuo (taip pat valstybė, valstybės institucijos, savivaldybė, savivaldybės institucijos), išskyrus Mokėtoją ar Gavėją, kuris nėra šios Sutarties šalis.</w:t>
      </w:r>
    </w:p>
    <w:p w14:paraId="52B6702B" w14:textId="77777777" w:rsidR="00EA1302" w:rsidRPr="00C25620" w:rsidRDefault="00EA1302" w:rsidP="00EA1302">
      <w:pPr>
        <w:pStyle w:val="BodyText"/>
        <w:spacing w:after="0pt"/>
        <w:jc w:val="both"/>
      </w:pPr>
      <w:r w:rsidRPr="00C25620">
        <w:t xml:space="preserve">1.1.6. Licencijos </w:t>
      </w:r>
      <w:r w:rsidRPr="00C25620">
        <w:rPr>
          <w:b/>
        </w:rPr>
        <w:t xml:space="preserve">- </w:t>
      </w:r>
      <w:r w:rsidRPr="00C25620">
        <w:rPr>
          <w:spacing w:val="-3"/>
        </w:rPr>
        <w:t>visos reikalingos licencijos ir/arba leidimai būtini Sutarties vykdymui.</w:t>
      </w:r>
    </w:p>
    <w:p w14:paraId="3BFA0A12" w14:textId="77777777" w:rsidR="00EA1302" w:rsidRPr="00C25620" w:rsidRDefault="00EA1302" w:rsidP="00EA1302">
      <w:pPr>
        <w:pStyle w:val="BodyText"/>
        <w:tabs>
          <w:tab w:val="num" w:pos="144pt"/>
        </w:tabs>
        <w:spacing w:after="0pt"/>
        <w:jc w:val="both"/>
        <w:rPr>
          <w:b/>
        </w:rPr>
      </w:pPr>
      <w:r w:rsidRPr="00C25620">
        <w:t>1.1.7. Sutarties objektas - prekės ir visos su jų pardavimu susijusios paslaugos (personalo apmokymai, instaliavimas, įdiegimas, pristatymas ir kt.), dėl kurių Sutarties šalys susitarė Sutarties specialiojoje dalyje ir kurios atitinka Sutarties ir jos priedų nustatytus reikalavimus.</w:t>
      </w:r>
    </w:p>
    <w:p w14:paraId="02613653" w14:textId="77777777" w:rsidR="00EA1302" w:rsidRPr="00C25620" w:rsidRDefault="00EA1302" w:rsidP="00EA1302">
      <w:pPr>
        <w:pStyle w:val="BodyText"/>
        <w:tabs>
          <w:tab w:val="start" w:pos="27pt"/>
          <w:tab w:val="num" w:pos="144pt"/>
        </w:tabs>
        <w:spacing w:after="0pt"/>
        <w:jc w:val="both"/>
      </w:pPr>
      <w:r w:rsidRPr="00C25620">
        <w:t xml:space="preserve">1.1.8. Šalių iš anksto sutarti minimalūs nuostoliai – tai Sutarties nustatyta arba Sutartyje nustatyta tvarka apskaičiuota ir neginčijama pinigų suma, kurią </w:t>
      </w:r>
      <w:r w:rsidRPr="00C25620">
        <w:rPr>
          <w:b/>
        </w:rPr>
        <w:t>Pardavėjas</w:t>
      </w:r>
      <w:r w:rsidRPr="00C25620">
        <w:t xml:space="preserve"> įsipareigoja sumokėti </w:t>
      </w:r>
      <w:r w:rsidRPr="00C25620">
        <w:rPr>
          <w:b/>
        </w:rPr>
        <w:t>Pirkėjui</w:t>
      </w:r>
      <w:r w:rsidRPr="00C25620">
        <w:t>, jeigu sutartiniai įsipareigojimai</w:t>
      </w:r>
      <w:r w:rsidRPr="00C25620" w:rsidDel="00432306">
        <w:t xml:space="preserve"> </w:t>
      </w:r>
      <w:r w:rsidRPr="00C25620">
        <w:t>neįvykdyti arba netinkamai įvykdyti.</w:t>
      </w:r>
    </w:p>
    <w:p w14:paraId="666DC333" w14:textId="77777777" w:rsidR="00EA1302" w:rsidRPr="00C25620" w:rsidRDefault="00EA1302" w:rsidP="00EA1302">
      <w:pPr>
        <w:pStyle w:val="BodyText"/>
        <w:tabs>
          <w:tab w:val="start" w:pos="27pt"/>
          <w:tab w:val="num" w:pos="144pt"/>
        </w:tabs>
        <w:spacing w:after="0pt"/>
        <w:jc w:val="both"/>
      </w:pPr>
      <w:r w:rsidRPr="00C25620">
        <w:t>1.1.9. Kainodaros taisyklės – sutartyje nustatyta kaina/įkainiai ar sutarties kainos/įkainių apskaičiavimo bei kainos/įkainių koregavimo taisyklės.</w:t>
      </w:r>
    </w:p>
    <w:p w14:paraId="1BE66C73" w14:textId="77777777" w:rsidR="00EA1302" w:rsidRPr="00C25620" w:rsidRDefault="00EA1302" w:rsidP="00EA1302">
      <w:pPr>
        <w:pStyle w:val="BodyText"/>
        <w:tabs>
          <w:tab w:val="start" w:pos="27pt"/>
          <w:tab w:val="num" w:pos="144pt"/>
        </w:tabs>
        <w:spacing w:after="0pt"/>
        <w:jc w:val="both"/>
      </w:pPr>
      <w:r w:rsidRPr="00C25620">
        <w:t>1.1.10. Prekių siunta – tai vienu metu pristatomų prekių kiekis.</w:t>
      </w:r>
    </w:p>
    <w:p w14:paraId="71DB37FD" w14:textId="77777777" w:rsidR="00EA1302" w:rsidRPr="00C25620" w:rsidRDefault="00EA1302" w:rsidP="00EA1302">
      <w:pPr>
        <w:pStyle w:val="BodyText"/>
        <w:tabs>
          <w:tab w:val="start" w:pos="27pt"/>
          <w:tab w:val="num" w:pos="144pt"/>
        </w:tabs>
        <w:spacing w:after="0pt"/>
        <w:jc w:val="both"/>
      </w:pPr>
      <w:r w:rsidRPr="00C25620">
        <w:t>1.1.11. Prekių partija – tai prekės, turinčios tas pačias savybes, pagamintos pagal tą pačią technologiją, tomis pačiomis sąlygomis, iš žaliavų ar medžiagų gautų iš to paties žaliavų ar medžiagų gamintojo/ pardavėjo.</w:t>
      </w:r>
    </w:p>
    <w:p w14:paraId="01FFD84E" w14:textId="77777777" w:rsidR="00EA1302" w:rsidRPr="00C25620" w:rsidRDefault="00EA1302" w:rsidP="00EA1302">
      <w:pPr>
        <w:pStyle w:val="BodyText"/>
        <w:tabs>
          <w:tab w:val="start" w:pos="27pt"/>
          <w:tab w:val="num" w:pos="144pt"/>
        </w:tabs>
        <w:spacing w:after="0pt"/>
        <w:jc w:val="both"/>
        <w:rPr>
          <w:bCs/>
          <w:iCs/>
        </w:rPr>
      </w:pPr>
      <w:r w:rsidRPr="00C25620">
        <w:t>1.1.12. M</w:t>
      </w:r>
      <w:r w:rsidRPr="00C25620">
        <w:rPr>
          <w:bCs/>
        </w:rPr>
        <w:t xml:space="preserve">edžiagų partija – </w:t>
      </w:r>
      <w:r w:rsidRPr="00C25620">
        <w:rPr>
          <w:bCs/>
          <w:iCs/>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4F19D152" w14:textId="77777777" w:rsidR="00EA1302" w:rsidRPr="00C25620" w:rsidRDefault="00EA1302" w:rsidP="00EA1302">
      <w:pPr>
        <w:pStyle w:val="BodyText"/>
        <w:tabs>
          <w:tab w:val="start" w:pos="27pt"/>
          <w:tab w:val="num" w:pos="144pt"/>
        </w:tabs>
        <w:spacing w:after="0pt"/>
        <w:jc w:val="both"/>
        <w:rPr>
          <w:bCs/>
          <w:iCs/>
        </w:rPr>
      </w:pPr>
      <w:r w:rsidRPr="00C25620">
        <w:rPr>
          <w:bCs/>
          <w:iCs/>
        </w:rPr>
        <w:t xml:space="preserve">1.2. </w:t>
      </w:r>
      <w:r w:rsidRPr="00C25620">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2C801E58" w14:textId="77777777" w:rsidR="00EA1302" w:rsidRPr="00C25620" w:rsidRDefault="00EA1302" w:rsidP="00EA1302">
      <w:pPr>
        <w:pStyle w:val="BodyText"/>
        <w:tabs>
          <w:tab w:val="num" w:pos="27pt"/>
          <w:tab w:val="start" w:pos="85.05pt"/>
          <w:tab w:val="num" w:pos="144pt"/>
        </w:tabs>
        <w:spacing w:after="0pt"/>
        <w:jc w:val="both"/>
      </w:pPr>
      <w:r w:rsidRPr="00C25620">
        <w:rPr>
          <w:bCs/>
          <w:iCs/>
        </w:rPr>
        <w:t xml:space="preserve">1.3. </w:t>
      </w:r>
      <w:r w:rsidRPr="00C25620">
        <w:t>Sutarties dalių ir straipsnių pavadinimai yra naudojami tik nuorodų patogumui, ir aiškinant Sutartį gali būti naudojami tik kaip papildoma priemonė.</w:t>
      </w:r>
    </w:p>
    <w:p w14:paraId="4A18E17F" w14:textId="77777777" w:rsidR="00EA1302" w:rsidRPr="00C25620" w:rsidRDefault="00EA1302" w:rsidP="00EA1302">
      <w:pPr>
        <w:pStyle w:val="BodyText"/>
        <w:tabs>
          <w:tab w:val="start" w:pos="18pt"/>
          <w:tab w:val="num" w:pos="144pt"/>
        </w:tabs>
        <w:spacing w:after="0pt"/>
        <w:jc w:val="both"/>
      </w:pPr>
      <w:r w:rsidRPr="00C25620">
        <w:t xml:space="preserve">1.4. Jeigu Sutartyje nenustatyta kitaip, Sutarties trukmė ir kiti terminai yra skaičiuojami kalendorinėmis dienomis. </w:t>
      </w:r>
    </w:p>
    <w:p w14:paraId="378FA293" w14:textId="77777777" w:rsidR="00EA1302" w:rsidRPr="00C25620" w:rsidRDefault="00EA1302" w:rsidP="00EA1302">
      <w:pPr>
        <w:pStyle w:val="BodyText"/>
        <w:tabs>
          <w:tab w:val="num" w:pos="27pt"/>
          <w:tab w:val="start" w:pos="85.05pt"/>
          <w:tab w:val="num" w:pos="144pt"/>
        </w:tabs>
        <w:spacing w:after="0pt"/>
        <w:jc w:val="both"/>
      </w:pPr>
      <w:r w:rsidRPr="00C25620">
        <w:t xml:space="preserve">1.5. Jeigu mokėjimų ar prievolių įvykdymo terminas sutampa su oficialių švenčių ir ne darbo diena Lietuvos Respublikoje, tai pagal Sutartį prievolės įvykdymo ir mokėjimų terminas yra po to einanti darbo diena. </w:t>
      </w:r>
    </w:p>
    <w:p w14:paraId="1C5CA849" w14:textId="77777777" w:rsidR="00EA1302" w:rsidRPr="00C25620" w:rsidRDefault="00EA1302" w:rsidP="00EA1302">
      <w:pPr>
        <w:pStyle w:val="BodyText"/>
        <w:tabs>
          <w:tab w:val="num" w:pos="27pt"/>
          <w:tab w:val="num" w:pos="39.60pt"/>
          <w:tab w:val="start" w:pos="85.05pt"/>
          <w:tab w:val="num" w:pos="144pt"/>
        </w:tabs>
        <w:spacing w:after="0pt"/>
        <w:jc w:val="both"/>
      </w:pPr>
      <w:r w:rsidRPr="00C25620">
        <w:t>1.6. Sutartyje, kur reikalauja kontekstas, žodžiai pateikti vienaskaitoje, gali turėti daugiskaitos prasmę ir atvirkščiai.</w:t>
      </w:r>
    </w:p>
    <w:p w14:paraId="29B0CBEB" w14:textId="77777777" w:rsidR="00EA1302" w:rsidRPr="00C25620" w:rsidRDefault="00EA1302" w:rsidP="00EA1302">
      <w:pPr>
        <w:pStyle w:val="BodyText"/>
        <w:tabs>
          <w:tab w:val="num" w:pos="27pt"/>
          <w:tab w:val="num" w:pos="39.60pt"/>
          <w:tab w:val="start" w:pos="85.05pt"/>
          <w:tab w:val="num" w:pos="144pt"/>
        </w:tabs>
        <w:spacing w:after="0pt"/>
        <w:jc w:val="both"/>
      </w:pPr>
      <w:r w:rsidRPr="00C25620">
        <w:t>1.7. Tais atvejais, kai tam tikra prasmė yra skirtinga tarp nurodytosios žodžiais ir nurodytosios skaičiais, vadovaujamasi žodine prasme.</w:t>
      </w:r>
    </w:p>
    <w:p w14:paraId="7E8BB036" w14:textId="77777777" w:rsidR="00EA1302" w:rsidRPr="00C25620" w:rsidRDefault="00EA1302" w:rsidP="00EA1302">
      <w:pPr>
        <w:jc w:val="both"/>
      </w:pPr>
    </w:p>
    <w:p w14:paraId="4FF41083" w14:textId="77777777" w:rsidR="00EA1302" w:rsidRPr="00C25620" w:rsidRDefault="00EA1302" w:rsidP="00EA1302">
      <w:pPr>
        <w:jc w:val="both"/>
        <w:rPr>
          <w:b/>
        </w:rPr>
      </w:pPr>
      <w:r w:rsidRPr="00C25620">
        <w:rPr>
          <w:b/>
        </w:rPr>
        <w:t>2. Sutarties kaina/prekių įkainiai/kainodaros taisyklės</w:t>
      </w:r>
    </w:p>
    <w:p w14:paraId="612A4608" w14:textId="77777777" w:rsidR="00EA1302" w:rsidRPr="00C25620" w:rsidRDefault="00EA1302" w:rsidP="00EA1302">
      <w:pPr>
        <w:jc w:val="both"/>
      </w:pPr>
      <w:r w:rsidRPr="00C25620">
        <w:t xml:space="preserve">2.1. Sutarties kaina/įkainiai - pinigų suma, kuri Sutartyje nustatyta tvarka ir terminais sumokama </w:t>
      </w:r>
      <w:r w:rsidRPr="00C25620">
        <w:rPr>
          <w:b/>
        </w:rPr>
        <w:t>Pardavėjui</w:t>
      </w:r>
      <w:r w:rsidRPr="00C25620">
        <w:t xml:space="preserve">. </w:t>
      </w:r>
      <w:r w:rsidRPr="00C25620">
        <w:rPr>
          <w:b/>
        </w:rPr>
        <w:t>Pirkėjas</w:t>
      </w:r>
      <w:r w:rsidRPr="00C25620">
        <w:t xml:space="preserve"> yra atsakingas </w:t>
      </w:r>
      <w:r w:rsidRPr="00C25620">
        <w:rPr>
          <w:b/>
        </w:rPr>
        <w:t>Pardavėjui</w:t>
      </w:r>
      <w:r w:rsidRPr="00C25620">
        <w:t xml:space="preserve"> už tinkamą </w:t>
      </w:r>
      <w:r w:rsidRPr="00C25620">
        <w:rPr>
          <w:b/>
        </w:rPr>
        <w:t>Mokėtojo</w:t>
      </w:r>
      <w:r w:rsidRPr="00C25620">
        <w:t xml:space="preserve"> prievolės sumokėti Sutartyje nurodytą kainą įvykdymą. </w:t>
      </w:r>
    </w:p>
    <w:p w14:paraId="2DCD95F2" w14:textId="77777777" w:rsidR="00EA1302" w:rsidRPr="00C25620" w:rsidRDefault="00EA1302" w:rsidP="00EA1302">
      <w:pPr>
        <w:jc w:val="both"/>
      </w:pPr>
      <w:r w:rsidRPr="00C25620">
        <w:t>2.2. Sutarties kaina/įkainiai yra pastovūs ir nekeičiami visą Sutarties galiojimo laikotarpį, išskyrus atvejus, kai po Sutarties pasirašymo keičiasi prekėms taikomo PVM/akcizų tarifas</w:t>
      </w:r>
      <w:r w:rsidRPr="00C25620">
        <w:rPr>
          <w:i/>
        </w:rPr>
        <w:t>.</w:t>
      </w:r>
      <w:r w:rsidRPr="00C25620">
        <w:t xml:space="preserve"> Perskaičiuota kaina/įkainiai įforminami raštišku Šalių susitarimu ir taikomi prekėms, kurios pristatomos po tokio Šalių pasirašyto susitarimo įsigaliojimo dienos.</w:t>
      </w:r>
    </w:p>
    <w:p w14:paraId="42FE341D" w14:textId="77777777" w:rsidR="00EA1302" w:rsidRPr="00C25620" w:rsidRDefault="00EA1302" w:rsidP="00EA1302">
      <w:pPr>
        <w:jc w:val="both"/>
      </w:pPr>
      <w:r w:rsidRPr="00C25620">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C25620">
        <w:rPr>
          <w:i/>
        </w:rPr>
        <w:t>(jei spec. dalyje nurodyta, kad ši sąlyga taikoma)</w:t>
      </w:r>
      <w:r w:rsidRPr="00C25620">
        <w:t>.</w:t>
      </w:r>
    </w:p>
    <w:p w14:paraId="2D221627" w14:textId="77777777" w:rsidR="00EA1302" w:rsidRPr="00C25620" w:rsidRDefault="00EA1302" w:rsidP="00EA1302">
      <w:pPr>
        <w:widowControl w:val="0"/>
        <w:shd w:val="clear" w:color="auto" w:fill="FFFFFF"/>
        <w:jc w:val="both"/>
      </w:pPr>
      <w:r w:rsidRPr="00C25620">
        <w:t xml:space="preserve">2.4. </w:t>
      </w:r>
      <w:r w:rsidRPr="00C25620">
        <w:rPr>
          <w:b/>
        </w:rPr>
        <w:t>Pardavėjas</w:t>
      </w:r>
      <w:r w:rsidRPr="00C25620">
        <w:t xml:space="preserve"> į Sutarties kainą/prekių įkainius privalo įskaičiuoti visas su prekių tiekimu susijusias išlaidas ir mokesčius, įskaitant, bet neapsiribojant:</w:t>
      </w:r>
    </w:p>
    <w:p w14:paraId="0FB892F0" w14:textId="77777777" w:rsidR="00EA1302" w:rsidRPr="00C25620" w:rsidRDefault="00EA1302" w:rsidP="00EA1302">
      <w:pPr>
        <w:widowControl w:val="0"/>
        <w:shd w:val="clear" w:color="auto" w:fill="FFFFFF"/>
        <w:jc w:val="both"/>
      </w:pPr>
      <w:r w:rsidRPr="00C25620">
        <w:t>2.4.1. logistikos (transportavimo) išlaidas;</w:t>
      </w:r>
    </w:p>
    <w:p w14:paraId="36E9C094" w14:textId="77777777" w:rsidR="00EA1302" w:rsidRPr="00C25620" w:rsidRDefault="00EA1302" w:rsidP="00EA1302">
      <w:pPr>
        <w:widowControl w:val="0"/>
        <w:shd w:val="clear" w:color="auto" w:fill="FFFFFF"/>
        <w:jc w:val="both"/>
      </w:pPr>
      <w:r w:rsidRPr="00C25620">
        <w:t>2.4.2. pakavimo, pakrovimo, tranzito, iškrovimo, išpakavimo, tikrinimo, draudimo ir kitas su prekių tiekimu susijusias išlaidas;</w:t>
      </w:r>
    </w:p>
    <w:p w14:paraId="408DBADE" w14:textId="77777777" w:rsidR="00EA1302" w:rsidRPr="00C25620" w:rsidRDefault="00EA1302" w:rsidP="00EA1302">
      <w:pPr>
        <w:widowControl w:val="0"/>
        <w:shd w:val="clear" w:color="auto" w:fill="FFFFFF"/>
        <w:jc w:val="both"/>
      </w:pPr>
      <w:r w:rsidRPr="00C25620">
        <w:t xml:space="preserve">2.4.3. visas su dokumentų, kurių reikalauja </w:t>
      </w:r>
      <w:r w:rsidRPr="00C25620">
        <w:rPr>
          <w:b/>
        </w:rPr>
        <w:t>Pirkėjas</w:t>
      </w:r>
      <w:r w:rsidRPr="00C25620">
        <w:t>, rengimu ir pateikimu susijusias išlaidas;</w:t>
      </w:r>
    </w:p>
    <w:p w14:paraId="1846ACF8" w14:textId="77777777" w:rsidR="00EA1302" w:rsidRPr="00C25620" w:rsidRDefault="00EA1302" w:rsidP="00EA1302">
      <w:pPr>
        <w:widowControl w:val="0"/>
        <w:shd w:val="clear" w:color="auto" w:fill="FFFFFF"/>
        <w:jc w:val="both"/>
      </w:pPr>
      <w:r w:rsidRPr="00C25620">
        <w:t>2.4.4. pristatytų prekių surinkimo vietoje ir/arba paleidimo, ir/arba priežiūros išlaidas;</w:t>
      </w:r>
    </w:p>
    <w:p w14:paraId="6A666328" w14:textId="77777777" w:rsidR="00EA1302" w:rsidRPr="00C25620" w:rsidRDefault="00EA1302" w:rsidP="00EA1302">
      <w:pPr>
        <w:widowControl w:val="0"/>
        <w:shd w:val="clear" w:color="auto" w:fill="FFFFFF"/>
        <w:jc w:val="both"/>
      </w:pPr>
      <w:r w:rsidRPr="00C25620">
        <w:t>2.4.5. aprūpinimo įrankiais, reikalingais pristatytų prekių surinkimui ir/arba priežiūrai, išlaidas;</w:t>
      </w:r>
    </w:p>
    <w:p w14:paraId="74F6F727" w14:textId="77777777" w:rsidR="00EA1302" w:rsidRPr="00C25620" w:rsidRDefault="00EA1302" w:rsidP="00EA1302">
      <w:pPr>
        <w:widowControl w:val="0"/>
        <w:shd w:val="clear" w:color="auto" w:fill="FFFFFF"/>
        <w:jc w:val="both"/>
      </w:pPr>
      <w:r w:rsidRPr="00C25620">
        <w:t>2.4.6. naudojimo ir priežiūros instrukcijų, numatytų Techninėje specifikacijoje, pateikimo išlaidas;</w:t>
      </w:r>
    </w:p>
    <w:p w14:paraId="41749C83" w14:textId="77777777" w:rsidR="00EA1302" w:rsidRPr="00C25620" w:rsidRDefault="00EA1302" w:rsidP="00EA1302">
      <w:pPr>
        <w:widowControl w:val="0"/>
        <w:shd w:val="clear" w:color="auto" w:fill="FFFFFF"/>
        <w:jc w:val="both"/>
      </w:pPr>
      <w:r w:rsidRPr="00C25620">
        <w:t>2.4.7. prekių garantinio remonto išlaidas;</w:t>
      </w:r>
    </w:p>
    <w:p w14:paraId="31A5257B" w14:textId="77777777" w:rsidR="00EA1302" w:rsidRPr="00C25620" w:rsidRDefault="00EA1302" w:rsidP="00EA1302">
      <w:pPr>
        <w:widowControl w:val="0"/>
        <w:shd w:val="clear" w:color="auto" w:fill="FFFFFF"/>
        <w:jc w:val="both"/>
      </w:pPr>
      <w:r w:rsidRPr="00C25620">
        <w:t xml:space="preserve">2.4.8. visas su darbinių pavyzdžių pagaminimu ir pateikimu </w:t>
      </w:r>
      <w:r w:rsidRPr="00C25620">
        <w:rPr>
          <w:b/>
        </w:rPr>
        <w:t>Pirkėjui</w:t>
      </w:r>
      <w:r w:rsidRPr="00C25620">
        <w:t xml:space="preserve"> susijusias išlaidas;</w:t>
      </w:r>
    </w:p>
    <w:p w14:paraId="279BBBFF" w14:textId="77777777" w:rsidR="00EA1302" w:rsidRPr="00C25620" w:rsidRDefault="00EA1302" w:rsidP="00EA1302">
      <w:pPr>
        <w:widowControl w:val="0"/>
        <w:shd w:val="clear" w:color="auto" w:fill="FFFFFF"/>
        <w:jc w:val="both"/>
      </w:pPr>
      <w:r w:rsidRPr="00C25620">
        <w:t xml:space="preserve">2.4.9. visas su medžiaginių pavyzdžių (pagrindinių ir priedų), kurios naudojamos produkto gamyboje, pagaminimu ir pateikimu </w:t>
      </w:r>
      <w:r w:rsidRPr="00C25620">
        <w:rPr>
          <w:b/>
        </w:rPr>
        <w:t>Pirkėjui</w:t>
      </w:r>
      <w:r w:rsidRPr="00C25620">
        <w:t xml:space="preserve"> susijusias išlaidas.</w:t>
      </w:r>
    </w:p>
    <w:p w14:paraId="1C87F716" w14:textId="77777777" w:rsidR="00EA1302" w:rsidRPr="00C25620" w:rsidRDefault="00EA1302" w:rsidP="00EA1302">
      <w:pPr>
        <w:jc w:val="both"/>
      </w:pPr>
      <w:r w:rsidRPr="00C25620">
        <w:t xml:space="preserve">2.5. Užsienio valiutų kursų svyravimo, gamintojų kainų keitimo rizika tenka </w:t>
      </w:r>
      <w:r w:rsidRPr="00C25620">
        <w:rPr>
          <w:b/>
        </w:rPr>
        <w:t>Pardavėjui</w:t>
      </w:r>
      <w:r w:rsidRPr="00C25620">
        <w:t>.</w:t>
      </w:r>
    </w:p>
    <w:p w14:paraId="271ECB7A" w14:textId="77777777" w:rsidR="00EA1302" w:rsidRPr="00C25620" w:rsidRDefault="00EA1302" w:rsidP="00EA1302">
      <w:pPr>
        <w:jc w:val="both"/>
      </w:pPr>
      <w:r w:rsidRPr="00C25620">
        <w:t>2.6. Su Sutarties specialiojoje dalyje nurodytu Subtiekėju (-</w:t>
      </w:r>
      <w:proofErr w:type="spellStart"/>
      <w:r w:rsidRPr="00C25620">
        <w:t>ais</w:t>
      </w:r>
      <w:proofErr w:type="spellEnd"/>
      <w:r w:rsidRPr="00C25620">
        <w:t xml:space="preserve">) </w:t>
      </w:r>
      <w:r w:rsidRPr="00C25620">
        <w:rPr>
          <w:b/>
        </w:rPr>
        <w:t>Pirkėjas</w:t>
      </w:r>
      <w:r w:rsidRPr="00C25620">
        <w:t xml:space="preserve"> ir </w:t>
      </w:r>
      <w:r w:rsidRPr="00C25620">
        <w:rPr>
          <w:b/>
        </w:rPr>
        <w:t>Pardavėjas</w:t>
      </w:r>
      <w:r w:rsidRPr="00C25620">
        <w:t xml:space="preserve"> gali sudaryti trišalę tiesioginio atsiskaitymo sutartį, kuria Šalių ir Subtiekėjo sutarta apimtimi ir sąlygomis </w:t>
      </w:r>
      <w:r w:rsidRPr="00C25620">
        <w:rPr>
          <w:b/>
        </w:rPr>
        <w:t>Pardavėjas</w:t>
      </w:r>
      <w:r w:rsidRPr="00C25620">
        <w:t xml:space="preserve"> perleidžia teisę Subtiekėjui reikalauti, kad jam būtų sumokėta sutarta Sutarties kainos dalis. Reikalavimo teisės perleidimas Subtiekėjui nesudarius tiesioginio atsiskaitymo Sutarties, negalioja.</w:t>
      </w:r>
    </w:p>
    <w:p w14:paraId="6370E1E8" w14:textId="77777777" w:rsidR="00EA1302" w:rsidRPr="00C25620" w:rsidRDefault="00EA1302" w:rsidP="00EA1302">
      <w:pPr>
        <w:jc w:val="both"/>
      </w:pPr>
      <w:r w:rsidRPr="00C25620">
        <w:t xml:space="preserve">2.7. Subtiekėjas, norėdamas, kad pagal sutartį būtų atsiskaityta tiesiogiai su juo raštu praneša </w:t>
      </w:r>
      <w:r w:rsidRPr="00C25620">
        <w:rPr>
          <w:b/>
        </w:rPr>
        <w:t>Pirkėjui</w:t>
      </w:r>
      <w:r w:rsidRPr="00C25620">
        <w:t>, kad pageidauja sudaryti tiesioginio atsiskaitymo sutartį. Kartu su prašymu sudaryti tiesioginio atsiskaitymo sutartį Subtiekėjas turi pateikti:</w:t>
      </w:r>
    </w:p>
    <w:p w14:paraId="7C977245" w14:textId="77777777" w:rsidR="00EA1302" w:rsidRPr="00C25620" w:rsidRDefault="00EA1302" w:rsidP="00EA1302">
      <w:pPr>
        <w:jc w:val="both"/>
      </w:pPr>
      <w:r w:rsidRPr="00C25620">
        <w:t xml:space="preserve">2.7.1. Pagrindines tiesioginio atsiskaitymo sutarties sąlygas nurodytas Sutarties bendrosios dalies 2.8 punkte. </w:t>
      </w:r>
    </w:p>
    <w:p w14:paraId="5907BDF8" w14:textId="77777777" w:rsidR="00EA1302" w:rsidRPr="00C25620" w:rsidRDefault="00EA1302" w:rsidP="00EA1302">
      <w:pPr>
        <w:jc w:val="both"/>
      </w:pPr>
      <w:r w:rsidRPr="00C25620">
        <w:t xml:space="preserve">2.7.2. </w:t>
      </w:r>
      <w:r w:rsidRPr="00C25620">
        <w:rPr>
          <w:b/>
        </w:rPr>
        <w:t>Pardavėjo</w:t>
      </w:r>
      <w:r w:rsidRPr="00C25620">
        <w:t xml:space="preserve"> patvirtinimą, kad jis sutinka Subtiekėjo siūlomomis sąlygomis sudaryti tiesioginio atsiskaitymo sutartį. </w:t>
      </w:r>
    </w:p>
    <w:p w14:paraId="190FCB82" w14:textId="77777777" w:rsidR="00EA1302" w:rsidRPr="00C25620" w:rsidRDefault="00EA1302" w:rsidP="00EA1302">
      <w:pPr>
        <w:jc w:val="both"/>
      </w:pPr>
      <w:r w:rsidRPr="00C25620">
        <w:t>2.7.3. Dokumentus įrodančius, kad nėra Viešųjų pirkimų įstatymo 46 straipsnio 1 dalyje nurodytų pagrindų.</w:t>
      </w:r>
    </w:p>
    <w:p w14:paraId="0DFEE9BC" w14:textId="77777777" w:rsidR="00EA1302" w:rsidRPr="00C25620" w:rsidRDefault="00EA1302" w:rsidP="00EA1302">
      <w:pPr>
        <w:jc w:val="both"/>
      </w:pPr>
      <w:r w:rsidRPr="00C25620">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C25620">
        <w:rPr>
          <w:b/>
        </w:rPr>
        <w:t>Pardavėju</w:t>
      </w:r>
      <w:r w:rsidRPr="00C25620">
        <w:t xml:space="preserve"> ir pateikus šio suderinimo rašytinius įrodymus, Šalių ir Subtiekėjo pareiga informuoti apie rekvizitų pasikeitimus, mokėjimų vykdymo tvarka įvykus ginčui tarp </w:t>
      </w:r>
      <w:r w:rsidRPr="00C25620">
        <w:rPr>
          <w:b/>
        </w:rPr>
        <w:t>Pardavėjo</w:t>
      </w:r>
      <w:r w:rsidRPr="00C25620">
        <w:t xml:space="preserve"> ir Subtiekėjo, papildomas prievolių, užtikrinimas. </w:t>
      </w:r>
    </w:p>
    <w:p w14:paraId="07598AEC" w14:textId="77777777" w:rsidR="00EA1302" w:rsidRPr="00C25620" w:rsidRDefault="00EA1302" w:rsidP="00EA1302">
      <w:pPr>
        <w:jc w:val="both"/>
      </w:pPr>
      <w:r w:rsidRPr="00C25620">
        <w:t xml:space="preserve">2.9. Tiesioginio atsiskaitymo sutartis turi būti sudaryta ne vėliau kaip iki dienos, nuo kurios atsiranda mokėjimo prievolė pagal Sutarties bendrosios dalies 4.1 punktą. </w:t>
      </w:r>
    </w:p>
    <w:p w14:paraId="11332700" w14:textId="77777777" w:rsidR="00EA1302" w:rsidRPr="00C25620" w:rsidRDefault="00EA1302" w:rsidP="00EA1302">
      <w:pPr>
        <w:jc w:val="both"/>
      </w:pPr>
      <w:r w:rsidRPr="00C25620">
        <w:t xml:space="preserve">2.10. Tiesioginis atsiskaitymas su Subtiekėju neatleidžia </w:t>
      </w:r>
      <w:r w:rsidRPr="00C25620">
        <w:rPr>
          <w:b/>
        </w:rPr>
        <w:t>Pardavėjo</w:t>
      </w:r>
      <w:r w:rsidRPr="00C25620">
        <w:t xml:space="preserve"> nuo jo prisiimtų įsipareigojimų pagal sudarytą Pirkimo sutartį. Sutartyje numatytos </w:t>
      </w:r>
      <w:r w:rsidRPr="00C25620">
        <w:rPr>
          <w:b/>
        </w:rPr>
        <w:t>Pardavėjo</w:t>
      </w:r>
      <w:r w:rsidRPr="00C25620">
        <w:t xml:space="preserve"> teisės, pareigos ir kiti įsipareigojimai nesusiję su reikalavimo teise sumokėti Sutarties kainą perleidimu Subtiekėjui negali būti perduoti.</w:t>
      </w:r>
    </w:p>
    <w:p w14:paraId="726BE55E" w14:textId="77777777" w:rsidR="00EA1302" w:rsidRPr="00C25620" w:rsidRDefault="00EA1302" w:rsidP="00EA1302">
      <w:pPr>
        <w:jc w:val="both"/>
      </w:pPr>
      <w:r w:rsidRPr="00C25620">
        <w:t xml:space="preserve">2.11. </w:t>
      </w:r>
      <w:r w:rsidRPr="00C25620">
        <w:rPr>
          <w:b/>
        </w:rPr>
        <w:t>Pirkėjas</w:t>
      </w:r>
      <w:r w:rsidRPr="00C25620">
        <w:t xml:space="preserve"> turi teisę reikšti Subtiekėjui visus atsikirtimus, kuriuos jis turėjo teisę reikšti </w:t>
      </w:r>
      <w:r w:rsidRPr="00C25620">
        <w:rPr>
          <w:b/>
        </w:rPr>
        <w:t>Pardavėjui</w:t>
      </w:r>
      <w:r w:rsidRPr="00C25620">
        <w:t xml:space="preserve"> iki reikalavimo teisės perdavimo.</w:t>
      </w:r>
    </w:p>
    <w:p w14:paraId="304B3418" w14:textId="77777777" w:rsidR="00EA1302" w:rsidRPr="00C25620" w:rsidRDefault="00EA1302" w:rsidP="00EA1302">
      <w:pPr>
        <w:jc w:val="both"/>
      </w:pPr>
      <w:r w:rsidRPr="00C25620">
        <w:t xml:space="preserve">2.12. Kilus ginčui tarp </w:t>
      </w:r>
      <w:r w:rsidRPr="00C25620">
        <w:rPr>
          <w:b/>
        </w:rPr>
        <w:t>Pardavėjo</w:t>
      </w:r>
      <w:r w:rsidRPr="00C25620">
        <w:t xml:space="preserve"> ir Subtiekėjo dėl tiesioginio atsiskaitymo sutartyje numatytų atsiskaitymų ar jų tvarkos, visos mokėjimo prievolės vykdomos </w:t>
      </w:r>
      <w:r w:rsidRPr="00C25620">
        <w:rPr>
          <w:b/>
        </w:rPr>
        <w:t>Pardavėjui</w:t>
      </w:r>
      <w:r w:rsidRPr="00C25620">
        <w:t xml:space="preserve">. Jei Subtiekėjo reikalavimas (sąskaita ar kitas dokumentas) yra nesuderintas su </w:t>
      </w:r>
      <w:r w:rsidRPr="00C25620">
        <w:rPr>
          <w:b/>
        </w:rPr>
        <w:t>Pardavėju</w:t>
      </w:r>
      <w:r w:rsidRPr="00C25620">
        <w:t xml:space="preserve">, bus laikoma, kad tarp </w:t>
      </w:r>
      <w:r w:rsidRPr="00C25620">
        <w:rPr>
          <w:b/>
        </w:rPr>
        <w:t>Pardavėjo</w:t>
      </w:r>
      <w:r w:rsidRPr="00C25620">
        <w:t xml:space="preserve"> ir Subtiekėjo yra kilęs ginčas. </w:t>
      </w:r>
    </w:p>
    <w:p w14:paraId="501A5AC1" w14:textId="54F1893F" w:rsidR="00EA1302" w:rsidRPr="00C25620" w:rsidRDefault="00EA1302" w:rsidP="00EA1302">
      <w:pPr>
        <w:jc w:val="both"/>
      </w:pPr>
      <w:r w:rsidRPr="00C25620">
        <w:t>2.13. Visi Pirkimo sutarties mokėjimų dokumentai yra teikiami naud</w:t>
      </w:r>
      <w:r w:rsidR="00BF5FED">
        <w:t>ojantis informacinės sistemos „SABIS</w:t>
      </w:r>
      <w:r w:rsidRPr="00C25620">
        <w:t>“ priemonėmis. Pasikeitus teisės aktų nuostatoms dėl mokėjimo dokumentų pateikimo naudojantis informacine sistema „</w:t>
      </w:r>
      <w:r w:rsidR="00BF5FED">
        <w:t>SABIS</w:t>
      </w:r>
      <w:r w:rsidRPr="00C25620">
        <w:t>“, atitinkamai taikomas tuo metu galiojantis teisinis reguliavimas.</w:t>
      </w:r>
    </w:p>
    <w:p w14:paraId="1E187662" w14:textId="77777777" w:rsidR="00EA1302" w:rsidRPr="00C25620" w:rsidRDefault="00EA1302" w:rsidP="00EA1302">
      <w:pPr>
        <w:jc w:val="both"/>
      </w:pPr>
    </w:p>
    <w:p w14:paraId="2B824008" w14:textId="77777777" w:rsidR="00EA1302" w:rsidRPr="00C25620" w:rsidRDefault="00EA1302" w:rsidP="00EA1302">
      <w:pPr>
        <w:jc w:val="both"/>
        <w:rPr>
          <w:b/>
        </w:rPr>
      </w:pPr>
      <w:r w:rsidRPr="00C25620">
        <w:rPr>
          <w:b/>
        </w:rPr>
        <w:t>3.</w:t>
      </w:r>
      <w:r w:rsidRPr="00C25620">
        <w:t xml:space="preserve"> </w:t>
      </w:r>
      <w:r w:rsidRPr="00C25620">
        <w:rPr>
          <w:b/>
        </w:rPr>
        <w:t>Prekių tiekimo terminai ir sąlygos</w:t>
      </w:r>
    </w:p>
    <w:p w14:paraId="3EDF2FC0" w14:textId="77777777" w:rsidR="00EA1302" w:rsidRPr="00C25620" w:rsidRDefault="00EA1302" w:rsidP="00EA1302">
      <w:pPr>
        <w:jc w:val="both"/>
      </w:pPr>
      <w:r w:rsidRPr="00C25620">
        <w:t>3.1. Prekės pristatomos Sutarties specialiojoje dalyje (arba Sutarties</w:t>
      </w:r>
      <w:r w:rsidRPr="00C25620">
        <w:rPr>
          <w:i/>
        </w:rPr>
        <w:t xml:space="preserve"> </w:t>
      </w:r>
      <w:r w:rsidRPr="00C25620">
        <w:t>priede (-</w:t>
      </w:r>
      <w:proofErr w:type="spellStart"/>
      <w:r w:rsidRPr="00C25620">
        <w:t>uose</w:t>
      </w:r>
      <w:proofErr w:type="spellEnd"/>
      <w:r w:rsidRPr="00C25620">
        <w:t>)) numatytais terminais ir tvarka.</w:t>
      </w:r>
    </w:p>
    <w:p w14:paraId="13379F1C" w14:textId="77777777" w:rsidR="00EA1302" w:rsidRPr="00C25620" w:rsidRDefault="00EA1302" w:rsidP="00EA1302">
      <w:pPr>
        <w:jc w:val="both"/>
      </w:pPr>
      <w:r w:rsidRPr="00C25620">
        <w:t xml:space="preserve">3.2. Prekes </w:t>
      </w:r>
      <w:r w:rsidRPr="00C25620">
        <w:rPr>
          <w:b/>
        </w:rPr>
        <w:t>Pardavėjas</w:t>
      </w:r>
      <w:r w:rsidRPr="00C25620">
        <w:t xml:space="preserve"> pristato savo rizika be papildomo apmokėjimo. </w:t>
      </w:r>
      <w:r w:rsidRPr="00C25620">
        <w:rPr>
          <w:b/>
        </w:rPr>
        <w:t xml:space="preserve">Mokėtojas </w:t>
      </w:r>
      <w:r w:rsidRPr="00C25620">
        <w:t xml:space="preserve">nuosavybės teisę į prekes įgyja </w:t>
      </w:r>
      <w:r w:rsidRPr="00C25620">
        <w:rPr>
          <w:b/>
        </w:rPr>
        <w:t>Pardavėjui</w:t>
      </w:r>
      <w:r w:rsidRPr="00C25620">
        <w:t xml:space="preserve"> ir </w:t>
      </w:r>
      <w:r w:rsidRPr="00C25620">
        <w:rPr>
          <w:b/>
        </w:rPr>
        <w:t>Pirkėjui</w:t>
      </w:r>
      <w:r w:rsidRPr="00C25620">
        <w:t>/</w:t>
      </w:r>
      <w:r w:rsidRPr="00C25620">
        <w:rPr>
          <w:b/>
        </w:rPr>
        <w:t>Mokėtojui</w:t>
      </w:r>
      <w:r w:rsidRPr="00C25620">
        <w:t xml:space="preserve"> (Sutartyje numatytais atvejais – </w:t>
      </w:r>
      <w:r w:rsidRPr="00C25620">
        <w:rPr>
          <w:b/>
        </w:rPr>
        <w:t>Gavėjui</w:t>
      </w:r>
      <w:r w:rsidRPr="00C25620">
        <w:t>) pasirašius dokumentą, patvirtinantį prekių perdavimą-priėmimą, kuris pasirašomas tik tuo atveju, jeigu prekės yra kokybiškos ir atitinka Sutartyje ir jos priede (-</w:t>
      </w:r>
      <w:proofErr w:type="spellStart"/>
      <w:r w:rsidRPr="00C25620">
        <w:t>uose</w:t>
      </w:r>
      <w:proofErr w:type="spellEnd"/>
      <w:r w:rsidRPr="00C25620">
        <w:t xml:space="preserve">) joms nustatytus reikalavimus. </w:t>
      </w:r>
      <w:r w:rsidRPr="00C25620">
        <w:rPr>
          <w:b/>
        </w:rPr>
        <w:t>Mokėtojas</w:t>
      </w:r>
      <w:r w:rsidRPr="00C25620">
        <w:t xml:space="preserve"> pasirašydamas dokumentą, patvirtinantį prekių perdavimą-priėmimą, patvirtina prekių kiekio ir komplektacijos atitiktį Sutarties ir jos priedų reikalavimams, o </w:t>
      </w:r>
      <w:r w:rsidRPr="00C25620">
        <w:rPr>
          <w:b/>
        </w:rPr>
        <w:t>Pirkėjas</w:t>
      </w:r>
      <w:r w:rsidRPr="00C25620">
        <w:t xml:space="preserve"> pasirašydamas dokumentą, patvirtinantį prekių perdavimą-priėmimą, patvirtina prekių kokybės atitiktį Sutarties ir jos priedų reikalavimams. Kai pristatytos prekės yra kokybiškos ir atitinka Sutartyje ir jos priede (-</w:t>
      </w:r>
      <w:proofErr w:type="spellStart"/>
      <w:r w:rsidRPr="00C25620">
        <w:t>uose</w:t>
      </w:r>
      <w:proofErr w:type="spellEnd"/>
      <w:r w:rsidRPr="00C25620">
        <w:t xml:space="preserve">) joms nustatytus reikalavimus dokumentas, patvirtinantis prekių perdavimą-priėmimą, turi būti pasirašomas ne vėliau kaip per 30 dienų, išskyrus kai prekėms atliekami laboratoriniai bandymai. </w:t>
      </w:r>
    </w:p>
    <w:p w14:paraId="57DFBE27" w14:textId="77777777" w:rsidR="00EA1302" w:rsidRPr="00C25620" w:rsidRDefault="00EA1302" w:rsidP="00EA1302">
      <w:pPr>
        <w:jc w:val="both"/>
      </w:pPr>
      <w:r w:rsidRPr="00C25620">
        <w:t xml:space="preserve">3.3. Už prekes, pateiktas viršijant Sutartyje/paraiškose/užsakymuose nurodytus kiekius, </w:t>
      </w:r>
      <w:r w:rsidRPr="00C25620">
        <w:rPr>
          <w:b/>
        </w:rPr>
        <w:t xml:space="preserve">Pardavėjui </w:t>
      </w:r>
      <w:r w:rsidRPr="00C25620">
        <w:t>neapmokama.</w:t>
      </w:r>
    </w:p>
    <w:p w14:paraId="3D8EB4DC" w14:textId="77777777" w:rsidR="00EA1302" w:rsidRPr="00C25620" w:rsidRDefault="00EA1302" w:rsidP="00EA1302">
      <w:pPr>
        <w:jc w:val="both"/>
      </w:pPr>
      <w:r w:rsidRPr="00C25620">
        <w:t xml:space="preserve">3.4. </w:t>
      </w:r>
      <w:r w:rsidRPr="00C25620">
        <w:rPr>
          <w:b/>
        </w:rPr>
        <w:t>Pardavėjui</w:t>
      </w:r>
      <w:r w:rsidRPr="00C25620">
        <w:t xml:space="preserve"> pristačius mažesnę prekių siuntą negu nurodyta Sutartyje/paraiškose/užsakymuose, yra laikoma, kad prekės nebuvo pristatytos. </w:t>
      </w:r>
      <w:r w:rsidRPr="00C25620">
        <w:rPr>
          <w:b/>
        </w:rPr>
        <w:t>Pardavėjas</w:t>
      </w:r>
      <w:r w:rsidRPr="00C25620">
        <w:t xml:space="preserve"> savo lėšomis prekes turi atsiimti ir, jeigu dėl to yra praleidžiamas pristatymo terminas, Pardavėjui taikomos Sutarties bendrosios dalies 11.1 punkte numatytos sankcijos. </w:t>
      </w:r>
    </w:p>
    <w:p w14:paraId="26BD3BD5" w14:textId="77777777" w:rsidR="00EA1302" w:rsidRPr="00C25620" w:rsidRDefault="00EA1302" w:rsidP="00EA1302">
      <w:pPr>
        <w:jc w:val="both"/>
      </w:pPr>
      <w:r w:rsidRPr="00C25620">
        <w:t xml:space="preserve">3.5. </w:t>
      </w:r>
      <w:r w:rsidRPr="00C25620">
        <w:rPr>
          <w:b/>
        </w:rPr>
        <w:t>Pardavėjas</w:t>
      </w:r>
      <w:r w:rsidRPr="00C25620">
        <w:t xml:space="preserve"> įsipareigoja po Sutarties įsigaliojimo Sutarties specialioje dalyje nurodytais terminais:</w:t>
      </w:r>
    </w:p>
    <w:p w14:paraId="44AD2109" w14:textId="77777777" w:rsidR="00EA1302" w:rsidRPr="00C25620" w:rsidRDefault="00EA1302" w:rsidP="00EA1302">
      <w:pPr>
        <w:jc w:val="both"/>
      </w:pPr>
      <w:r w:rsidRPr="00C25620">
        <w:t xml:space="preserve">3.5.1. parengti, pagaminti, suderinti su </w:t>
      </w:r>
      <w:r w:rsidRPr="00C25620">
        <w:rPr>
          <w:b/>
        </w:rPr>
        <w:t>Pirkėju</w:t>
      </w:r>
      <w:r w:rsidRPr="00C25620">
        <w:t xml:space="preserve"> ir patvirtinti perkamų prekių darbinius pavyzdžius (2 egz., vienas - </w:t>
      </w:r>
      <w:r w:rsidRPr="00C25620">
        <w:rPr>
          <w:b/>
        </w:rPr>
        <w:t>Pirkėjui</w:t>
      </w:r>
      <w:r w:rsidRPr="00C25620">
        <w:t xml:space="preserve">, antras – </w:t>
      </w:r>
      <w:r w:rsidRPr="00C25620">
        <w:rPr>
          <w:b/>
        </w:rPr>
        <w:t>Pardavėjui</w:t>
      </w:r>
      <w:r w:rsidRPr="00C25620">
        <w:t>), kurie atitiktų Sutartyje ir jos priede (-</w:t>
      </w:r>
      <w:proofErr w:type="spellStart"/>
      <w:r w:rsidRPr="00C25620">
        <w:t>uose</w:t>
      </w:r>
      <w:proofErr w:type="spellEnd"/>
      <w:r w:rsidRPr="00C25620">
        <w:t xml:space="preserve">) nustatytus reikalavimus </w:t>
      </w:r>
      <w:r w:rsidRPr="00C25620">
        <w:rPr>
          <w:i/>
        </w:rPr>
        <w:t>(jei spec. dalyje nurodyta, kad ši sąlyga taikoma)</w:t>
      </w:r>
      <w:r w:rsidRPr="00C25620">
        <w:t>;</w:t>
      </w:r>
    </w:p>
    <w:p w14:paraId="40D93B20" w14:textId="77777777" w:rsidR="00EA1302" w:rsidRPr="00C25620" w:rsidRDefault="00EA1302" w:rsidP="00EA1302">
      <w:pPr>
        <w:jc w:val="both"/>
      </w:pPr>
      <w:r w:rsidRPr="00C25620">
        <w:t xml:space="preserve">3.5.2. suderinti su </w:t>
      </w:r>
      <w:r w:rsidRPr="00C25620">
        <w:rPr>
          <w:b/>
        </w:rPr>
        <w:t xml:space="preserve">Pirkėju </w:t>
      </w:r>
      <w:r w:rsidRPr="00C25620">
        <w:t xml:space="preserve">ir pateikti </w:t>
      </w:r>
      <w:proofErr w:type="spellStart"/>
      <w:r w:rsidRPr="00C25620">
        <w:t>teiktiną</w:t>
      </w:r>
      <w:proofErr w:type="spellEnd"/>
      <w:r w:rsidRPr="00C25620">
        <w:t xml:space="preserve"> prekių kokybės užtikrinimo planą, parengtą pagal </w:t>
      </w:r>
      <w:proofErr w:type="spellStart"/>
      <w:r w:rsidRPr="00C25620">
        <w:t>Teiktino</w:t>
      </w:r>
      <w:proofErr w:type="spellEnd"/>
      <w:r w:rsidRPr="00C25620">
        <w:t xml:space="preserve"> kokybės užtikrinimo plano rengimo rekomendacijas arba</w:t>
      </w:r>
      <w:r w:rsidRPr="00C25620">
        <w:rPr>
          <w:i/>
        </w:rPr>
        <w:t xml:space="preserve"> </w:t>
      </w:r>
      <w:r w:rsidRPr="00C25620">
        <w:t xml:space="preserve">Sutarties specialioje dalyje nurodytus standartus </w:t>
      </w:r>
      <w:r w:rsidRPr="00C25620">
        <w:rPr>
          <w:i/>
        </w:rPr>
        <w:t>(jei spec. dalyje nurodyta, kad ši sąlyga taikoma)</w:t>
      </w:r>
      <w:r w:rsidRPr="00C25620">
        <w:t>;</w:t>
      </w:r>
    </w:p>
    <w:p w14:paraId="68BE00D5" w14:textId="77777777" w:rsidR="00EA1302" w:rsidRPr="00C25620" w:rsidRDefault="00EA1302" w:rsidP="00EA1302">
      <w:pPr>
        <w:jc w:val="both"/>
        <w:rPr>
          <w:i/>
        </w:rPr>
      </w:pPr>
      <w:r w:rsidRPr="00C25620">
        <w:t xml:space="preserve">3.5.3. suderinti su </w:t>
      </w:r>
      <w:r w:rsidRPr="00C25620">
        <w:rPr>
          <w:b/>
        </w:rPr>
        <w:t>Pirkėju</w:t>
      </w:r>
      <w:r w:rsidRPr="00C25620">
        <w:t xml:space="preserve"> prekės naudojimo (priežiūros) instrukciją, kuri pateikiama kartu su kiekviena preke (</w:t>
      </w:r>
      <w:r w:rsidRPr="00C25620">
        <w:rPr>
          <w:i/>
        </w:rPr>
        <w:t>jei spec. dalyje nurodyta, kad ši sąlyga taikoma).</w:t>
      </w:r>
    </w:p>
    <w:p w14:paraId="5C32CCC9" w14:textId="77777777" w:rsidR="00EA1302" w:rsidRPr="00C25620" w:rsidRDefault="00EA1302" w:rsidP="00EA1302">
      <w:pPr>
        <w:jc w:val="both"/>
      </w:pPr>
      <w:r w:rsidRPr="00C25620">
        <w:t xml:space="preserve">3.6. Jeigu Sutarties galiojimo metu prekės gamintojas pakeičia/atnaujina šia Sutartimi perkamos prekės, modelį/pavadinimą, kuris yra nurodytas Sutartyje, </w:t>
      </w:r>
      <w:r w:rsidRPr="00C25620">
        <w:rPr>
          <w:b/>
          <w:bCs/>
        </w:rPr>
        <w:t>Pardavėjas</w:t>
      </w:r>
      <w:r w:rsidRPr="00C25620">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C25620">
        <w:rPr>
          <w:b/>
        </w:rPr>
        <w:t>Pardavėjas</w:t>
      </w:r>
      <w:r w:rsidRPr="00C25620">
        <w:t xml:space="preserve"> suderinęs su </w:t>
      </w:r>
      <w:r w:rsidRPr="00C25620">
        <w:rPr>
          <w:b/>
          <w:bCs/>
        </w:rPr>
        <w:t>Pirkėju</w:t>
      </w:r>
      <w:r w:rsidRPr="00C25620">
        <w:t xml:space="preserve"> ir su juo sudaręs papildomą susitarimą turi teisę tiekti naujo modelio/pavadinimo prekes. Naujo modelio/pavadinimo prekės turi atitikti Sutartyje ir jos priede (-</w:t>
      </w:r>
      <w:proofErr w:type="spellStart"/>
      <w:r w:rsidRPr="00C25620">
        <w:t>uose</w:t>
      </w:r>
      <w:proofErr w:type="spellEnd"/>
      <w:r w:rsidRPr="00C25620">
        <w:t xml:space="preserve">) perkamoms prekėms nustatytus reikalavimus, tiekiamos už tą pačia kainą, o jų techniniai duomenys negali būti prasteni už techninius duomenis prekių, dėl kurių buvo sudaryta Sutartis. Naujo modelio prekės privalo būti suderinamos su kitomis pagal šią Sutartį perkamomis ir jau įsigytomis prekėmis. </w:t>
      </w:r>
    </w:p>
    <w:p w14:paraId="23E719F5" w14:textId="77777777" w:rsidR="00EA1302" w:rsidRDefault="00EA1302" w:rsidP="00EA1302">
      <w:pPr>
        <w:tabs>
          <w:tab w:val="start" w:pos="56.70pt"/>
        </w:tabs>
        <w:jc w:val="both"/>
      </w:pPr>
      <w:r w:rsidRPr="00C25620">
        <w:t xml:space="preserve">3.7. Sutarties vykdymo metu Sutartyje nurodytas prekės gamintojas gali būti keičiamas kitu gamintoju tik dėl objektyvių aplinkybių, kurių </w:t>
      </w:r>
      <w:r w:rsidRPr="00C25620">
        <w:rPr>
          <w:b/>
        </w:rPr>
        <w:t xml:space="preserve">Pardavėjui </w:t>
      </w:r>
      <w:r w:rsidRPr="00C25620">
        <w:t xml:space="preserve">nebuvo galima numatyti paraiškos/pasiūlymo pateikimo momentu.  Sutartyje nurodyto gamintojo keitimas kitu galimas tik iš anksto raštu suderinus su </w:t>
      </w:r>
      <w:r w:rsidRPr="00C25620">
        <w:rPr>
          <w:b/>
        </w:rPr>
        <w:t>Pirkėju</w:t>
      </w:r>
      <w:r w:rsidRPr="00C25620">
        <w:t xml:space="preserve"> ir pasirašius susitarimą dėl gamintojo pakeitimo.  Prašymas dėl Sutartyje nustatyto gamintojo keitimo kitu, </w:t>
      </w:r>
      <w:r w:rsidRPr="00C25620">
        <w:rPr>
          <w:b/>
        </w:rPr>
        <w:t xml:space="preserve">Pirkėjui </w:t>
      </w:r>
      <w:r w:rsidRPr="00C25620">
        <w:t xml:space="preserve">pateikiamas raštu, nurodant tokio keitimo priežastis, kartu </w:t>
      </w:r>
      <w:r w:rsidRPr="00C25620">
        <w:rPr>
          <w:b/>
          <w:bCs/>
        </w:rPr>
        <w:t>Pardavėjas</w:t>
      </w:r>
      <w:r w:rsidRPr="00C25620">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w:t>
      </w:r>
      <w:proofErr w:type="spellStart"/>
      <w:r w:rsidRPr="00C25620">
        <w:t>uose</w:t>
      </w:r>
      <w:proofErr w:type="spellEnd"/>
      <w:r w:rsidRPr="00C25620">
        <w:t>) perkamoms prekėms nustatytus reikalavimus, tiekiamos už tą pačia kainą, o jų techniniai duomenys negali būti prasteni už techninius duomenis prekių, dėl kurių buvo sudaryta Sutartis.</w:t>
      </w:r>
    </w:p>
    <w:p w14:paraId="73DB84CC" w14:textId="569B1994" w:rsidR="006339C3" w:rsidRPr="00C25620" w:rsidRDefault="006339C3" w:rsidP="00EA1302">
      <w:pPr>
        <w:tabs>
          <w:tab w:val="start" w:pos="56.70pt"/>
        </w:tabs>
        <w:jc w:val="both"/>
      </w:pPr>
      <w:r w:rsidRPr="006339C3">
        <w:t xml:space="preserve">3.8. </w:t>
      </w:r>
      <w:r w:rsidRPr="00B63C36">
        <w:rPr>
          <w:b/>
        </w:rPr>
        <w:t>Pardavėjas</w:t>
      </w:r>
      <w:r w:rsidRPr="006339C3">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r w:rsidR="005F03FA">
        <w:t>.</w:t>
      </w:r>
    </w:p>
    <w:p w14:paraId="7395D1C2" w14:textId="77777777" w:rsidR="00EA1302" w:rsidRPr="00C25620" w:rsidRDefault="00EA1302" w:rsidP="00EA1302">
      <w:pPr>
        <w:jc w:val="both"/>
        <w:rPr>
          <w:b/>
        </w:rPr>
      </w:pPr>
      <w:r w:rsidRPr="00C25620">
        <w:rPr>
          <w:b/>
        </w:rPr>
        <w:t>4. Mokėjimo terminai ir sąlygos</w:t>
      </w:r>
    </w:p>
    <w:p w14:paraId="559CEF45" w14:textId="77777777" w:rsidR="00EA1302" w:rsidRPr="00C25620" w:rsidRDefault="00EA1302" w:rsidP="00EA1302">
      <w:pPr>
        <w:jc w:val="both"/>
      </w:pPr>
      <w:r w:rsidRPr="00C25620">
        <w:t xml:space="preserve">4.1. </w:t>
      </w:r>
      <w:r w:rsidRPr="00C25620">
        <w:rPr>
          <w:b/>
        </w:rPr>
        <w:t>Pardavėjui</w:t>
      </w:r>
      <w:r w:rsidRPr="00C25620">
        <w:t xml:space="preserve"> sumokama, kai sutarties objektas atitinkantis Sutartyje ir jos priede (-</w:t>
      </w:r>
      <w:proofErr w:type="spellStart"/>
      <w:r w:rsidRPr="00C25620">
        <w:t>uose</w:t>
      </w:r>
      <w:proofErr w:type="spellEnd"/>
      <w:r w:rsidRPr="00C25620">
        <w:t xml:space="preserve">) nustatytus reikalavimus perduodamas </w:t>
      </w:r>
      <w:r w:rsidRPr="00C25620">
        <w:rPr>
          <w:b/>
        </w:rPr>
        <w:t>Mokėtojui ar Gavėjui,</w:t>
      </w:r>
      <w:r w:rsidRPr="00C25620">
        <w:t xml:space="preserve"> Sutartyje nustatyta tvarka pasirašius dokumentą, patvirtinantį prekių perdavimą-priėmimą, per 30 (trisdešimt) dienų nuo dokumento, patvirtinančio prekių perdavimą-priėmimą,</w:t>
      </w:r>
      <w:r w:rsidRPr="00C25620">
        <w:rPr>
          <w:i/>
        </w:rPr>
        <w:t xml:space="preserve"> </w:t>
      </w:r>
      <w:r w:rsidRPr="00C25620">
        <w:t>ir sąskaitos faktūros gavimo dienos. Sąskaita faktūra turi būti pateikiama Mokėtojui Viešųjų pirkimų įstatymo 22 straipsnio 3 dalyje</w:t>
      </w:r>
      <w:r w:rsidRPr="00C25620">
        <w:rPr>
          <w:bCs/>
        </w:rPr>
        <w:t>/Viešųjų pirkimų, atliekamų gynybos ir saugumo srityje, įstatymo 12 straipsnio 10 dalyje</w:t>
      </w:r>
      <w:r w:rsidRPr="00C25620">
        <w:t xml:space="preserve"> numatytomis elektroninėmis priemonėmis. Vėluojant atsiskaityti šiame punkte numatytu terminu,</w:t>
      </w:r>
      <w:r w:rsidRPr="00C25620">
        <w:rPr>
          <w:b/>
          <w:bCs/>
        </w:rPr>
        <w:t xml:space="preserve"> Pardavėjui </w:t>
      </w:r>
      <w:r w:rsidRPr="00C25620">
        <w:t>pareikalavus (ne vėliau kaip per 30 (trisdešimt) dienų nuo pareikalavimo gavimo), jam mokamos palūkanas pagal Lietuvos Respublikos mokėjimų, atliekamų pagal komercines sutartis, vėlavimo prevencijos įstatymą.</w:t>
      </w:r>
    </w:p>
    <w:p w14:paraId="00940436" w14:textId="77777777" w:rsidR="00EA1302" w:rsidRPr="00C25620" w:rsidRDefault="00EA1302" w:rsidP="00EA1302">
      <w:pPr>
        <w:jc w:val="both"/>
      </w:pPr>
      <w:r w:rsidRPr="00C25620">
        <w:t xml:space="preserve">4.2. </w:t>
      </w:r>
      <w:r w:rsidRPr="00C25620">
        <w:rPr>
          <w:b/>
        </w:rPr>
        <w:t xml:space="preserve">Pardavėjui </w:t>
      </w:r>
      <w:r w:rsidRPr="00C25620">
        <w:t xml:space="preserve">pristačius prekes, </w:t>
      </w:r>
      <w:r w:rsidRPr="00C25620">
        <w:rPr>
          <w:b/>
        </w:rPr>
        <w:t xml:space="preserve">Pirkėjas </w:t>
      </w:r>
      <w:r w:rsidRPr="00C25620">
        <w:t xml:space="preserve">per 3 (tris) dienas turi teisę nuspręsti, ar </w:t>
      </w:r>
      <w:r w:rsidRPr="00C25620">
        <w:rPr>
          <w:b/>
        </w:rPr>
        <w:t>Pardavėjo</w:t>
      </w:r>
      <w:r w:rsidRPr="00C25620">
        <w:t xml:space="preserve"> pristatytoms prekėms (nustatytai prekių partijai ar/ir siuntai) bus atliekami laboratoriniai bandymai tam, </w:t>
      </w:r>
      <w:r w:rsidRPr="00C25620">
        <w:rPr>
          <w:noProof/>
        </w:rPr>
        <w:t xml:space="preserve">kad būtų įsitikinta, jog prekės atitinka Sutartyje ir jos </w:t>
      </w:r>
      <w:r w:rsidRPr="00C25620">
        <w:t>priede (-</w:t>
      </w:r>
      <w:proofErr w:type="spellStart"/>
      <w:r w:rsidRPr="00C25620">
        <w:t>uose</w:t>
      </w:r>
      <w:proofErr w:type="spellEnd"/>
      <w:r w:rsidRPr="00C25620">
        <w:t xml:space="preserve">) </w:t>
      </w:r>
      <w:r w:rsidRPr="00C25620">
        <w:rPr>
          <w:noProof/>
        </w:rPr>
        <w:t>nustatytus reikalavimus.</w:t>
      </w:r>
      <w:r w:rsidRPr="00C25620">
        <w:t xml:space="preserve"> Jeigu </w:t>
      </w:r>
      <w:r w:rsidRPr="00C25620">
        <w:rPr>
          <w:b/>
        </w:rPr>
        <w:t xml:space="preserve">Pirkėjas </w:t>
      </w:r>
      <w:r w:rsidRPr="00C25620">
        <w:t>priima sprendimą, kad laboratoriniai bandymai prekėms nebus atliekami, prekės, atitinkančios Sutartyje ir jos priede (-</w:t>
      </w:r>
      <w:proofErr w:type="spellStart"/>
      <w:r w:rsidRPr="00C25620">
        <w:t>uose</w:t>
      </w:r>
      <w:proofErr w:type="spellEnd"/>
      <w:r w:rsidRPr="00C25620">
        <w:t xml:space="preserve">) nustatytus reikalavimus, priimamos ir už priimtas prekes </w:t>
      </w:r>
      <w:r w:rsidRPr="00C25620">
        <w:rPr>
          <w:b/>
        </w:rPr>
        <w:t>Mokėtojas</w:t>
      </w:r>
      <w:r w:rsidRPr="00C25620">
        <w:t xml:space="preserve"> sumoka </w:t>
      </w:r>
      <w:r w:rsidRPr="00C25620">
        <w:rPr>
          <w:b/>
        </w:rPr>
        <w:t xml:space="preserve">Pardavėjui </w:t>
      </w:r>
      <w:r w:rsidRPr="00C25620">
        <w:t xml:space="preserve">per 30 (trisdešimt) dienų nuo sąskaitos faktūros gavimo dienos. Jeigu </w:t>
      </w:r>
      <w:r w:rsidRPr="00C25620">
        <w:rPr>
          <w:b/>
        </w:rPr>
        <w:t>Pirkėjas</w:t>
      </w:r>
      <w:r w:rsidRPr="00C25620">
        <w:t xml:space="preserve"> nusprendžia, kad laboratoriniai bandymai prekėms bus atliekami, už prekes sumokama per 30 (trisdešimt) dienų po to, kai yra gauti laboratorinių bandymų rezultatai ir patvirtinta, kad prekės atitinka Sutartyje ir jos priede (-</w:t>
      </w:r>
      <w:proofErr w:type="spellStart"/>
      <w:r w:rsidRPr="00C25620">
        <w:t>uose</w:t>
      </w:r>
      <w:proofErr w:type="spellEnd"/>
      <w:r w:rsidRPr="00C25620">
        <w:t>) nustatytus reikalavimus</w:t>
      </w:r>
      <w:r w:rsidRPr="00C25620">
        <w:rPr>
          <w:i/>
        </w:rPr>
        <w:t xml:space="preserve"> (jei spec. dalyje nurodyta, kad sąlyga dėl avanso taikoma)</w:t>
      </w:r>
      <w:r w:rsidRPr="00C25620">
        <w:t>.</w:t>
      </w:r>
    </w:p>
    <w:p w14:paraId="49722C6F" w14:textId="77777777" w:rsidR="00EA1302" w:rsidRPr="00C25620" w:rsidRDefault="00EA1302" w:rsidP="00EA1302">
      <w:pPr>
        <w:jc w:val="both"/>
      </w:pPr>
      <w:r w:rsidRPr="00C25620">
        <w:t>4.3. Jeigu už prekes bus mokamas Sutarties specialiojoje dalyje nurodyto dydžio avansas,</w:t>
      </w:r>
      <w:r w:rsidRPr="00C25620">
        <w:rPr>
          <w:b/>
        </w:rPr>
        <w:t xml:space="preserve"> Pardavėjas</w:t>
      </w:r>
      <w:r w:rsidRPr="00C25620">
        <w:t xml:space="preserve"> įsipareigoja per 5 (penkias) darbo dienas nuo pranešimo gavimo dienos pateikti </w:t>
      </w:r>
      <w:r w:rsidRPr="00C25620">
        <w:rPr>
          <w:b/>
        </w:rPr>
        <w:t>Mokėtojo</w:t>
      </w:r>
      <w:r w:rsidRPr="00C25620">
        <w:t xml:space="preserve"> sumokamo avanso sumai, avansinio apmokėjimo banko garantiją arba draudimo bendrovės laidavimo raštą (kuri/-</w:t>
      </w:r>
      <w:proofErr w:type="spellStart"/>
      <w:r w:rsidRPr="00C25620">
        <w:t>is</w:t>
      </w:r>
      <w:proofErr w:type="spellEnd"/>
      <w:r w:rsidRPr="00C25620">
        <w:t xml:space="preserve"> galiotų 2 (du) mėnesius ilgiau nei prekių pristatymo terminas) ir avansinio mokėjimo sąskaitą.</w:t>
      </w:r>
      <w:r w:rsidRPr="00C25620">
        <w:rPr>
          <w:b/>
        </w:rPr>
        <w:t xml:space="preserve"> </w:t>
      </w:r>
      <w:r w:rsidRPr="00C25620">
        <w:t xml:space="preserve">Jeigu avanso apmokėjimas bus užtikrintas laidavimu, </w:t>
      </w:r>
      <w:r w:rsidRPr="00C25620">
        <w:rPr>
          <w:b/>
        </w:rPr>
        <w:t>Pardavėjas</w:t>
      </w:r>
      <w:r w:rsidRPr="00C25620">
        <w:t xml:space="preserve"> taip pat turi pateikti patvirtinimą iš draudimo bendrovės (apmokėjimą įrodantį dokumentą ar pan.), kad laidavimo raštas yra galiojantis</w:t>
      </w:r>
      <w:r w:rsidRPr="00C25620">
        <w:rPr>
          <w:i/>
        </w:rPr>
        <w:t xml:space="preserve"> (jei spec. dalyje nurodyta, kad sąlyga dėl avanso taikoma).</w:t>
      </w:r>
    </w:p>
    <w:p w14:paraId="3C1F8D98" w14:textId="77777777" w:rsidR="00EA1302" w:rsidRPr="00C25620" w:rsidRDefault="00EA1302" w:rsidP="00EA1302">
      <w:pPr>
        <w:pStyle w:val="NoSpacing"/>
        <w:jc w:val="both"/>
        <w:rPr>
          <w:lang w:val="lt-LT"/>
        </w:rPr>
      </w:pPr>
      <w:r w:rsidRPr="00C25620">
        <w:rPr>
          <w:lang w:val="lt-LT"/>
        </w:rPr>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C25620">
        <w:rPr>
          <w:b/>
          <w:lang w:val="lt-LT"/>
        </w:rPr>
        <w:t xml:space="preserve">Pardavėjo </w:t>
      </w:r>
      <w:r w:rsidRPr="00C25620">
        <w:rPr>
          <w:lang w:val="lt-LT"/>
        </w:rPr>
        <w:t xml:space="preserve">kaltės, iš </w:t>
      </w:r>
      <w:r w:rsidRPr="00C25620">
        <w:rPr>
          <w:b/>
          <w:lang w:val="lt-LT"/>
        </w:rPr>
        <w:t xml:space="preserve">Pirkėjo </w:t>
      </w:r>
      <w:r w:rsidRPr="00C25620">
        <w:rPr>
          <w:lang w:val="lt-LT"/>
        </w:rPr>
        <w:t xml:space="preserve">gavimo, sumokėti </w:t>
      </w:r>
      <w:r w:rsidRPr="00C25620">
        <w:rPr>
          <w:b/>
          <w:lang w:val="lt-LT"/>
        </w:rPr>
        <w:t xml:space="preserve">Mokėtojui </w:t>
      </w:r>
      <w:r w:rsidRPr="00C25620">
        <w:rPr>
          <w:lang w:val="lt-LT"/>
        </w:rPr>
        <w:t xml:space="preserve">sumą, neviršijančią laidavimo/garantijos sumos, pinigus pervedant į </w:t>
      </w:r>
      <w:r w:rsidRPr="00C25620">
        <w:rPr>
          <w:b/>
          <w:lang w:val="lt-LT"/>
        </w:rPr>
        <w:t>Mokėtojo</w:t>
      </w:r>
      <w:r w:rsidRPr="00C25620">
        <w:rPr>
          <w:lang w:val="lt-LT"/>
        </w:rPr>
        <w:t xml:space="preserve"> sąskaitą. </w:t>
      </w:r>
    </w:p>
    <w:p w14:paraId="2187DB69" w14:textId="77777777" w:rsidR="00EA1302" w:rsidRPr="00C25620" w:rsidRDefault="00EA1302" w:rsidP="00EA1302">
      <w:pPr>
        <w:pStyle w:val="NoSpacing"/>
        <w:jc w:val="both"/>
        <w:rPr>
          <w:lang w:val="lt-LT"/>
        </w:rPr>
      </w:pPr>
      <w:r w:rsidRPr="00C25620">
        <w:rPr>
          <w:lang w:val="lt-LT"/>
        </w:rPr>
        <w:t xml:space="preserve">4.5. Avansinio apmokėjimo banko garantijoje ar laidavimo rašte negali būti nurodyta, kad garantas ar laiduotojas atsako tik už tiesioginių nuostolių atlyginimą. Negali būti įrašytos nuostatos ar sąlygos, kurios įpareigotų </w:t>
      </w:r>
      <w:r w:rsidRPr="00C25620">
        <w:rPr>
          <w:b/>
          <w:lang w:val="lt-LT"/>
        </w:rPr>
        <w:t>Pirkėją ar Mokėtoją</w:t>
      </w:r>
      <w:r w:rsidRPr="00C25620">
        <w:rPr>
          <w:lang w:val="lt-LT"/>
        </w:rPr>
        <w:t xml:space="preserve"> įrodyti garantiją ar laidavimo raštą išdavusiai įmonei, kad su </w:t>
      </w:r>
      <w:r w:rsidRPr="00C25620">
        <w:rPr>
          <w:b/>
          <w:lang w:val="lt-LT"/>
        </w:rPr>
        <w:t xml:space="preserve">Pardavėju </w:t>
      </w:r>
      <w:r w:rsidRPr="00C25620">
        <w:rPr>
          <w:lang w:val="lt-LT"/>
        </w:rPr>
        <w:t xml:space="preserve">Sutartis nutraukta teisėtai arba kitaip leistų garantiją ar laidavimo raštą išdavusiai įmonei nemokėti (arba vilkinti mokėjimą) garantija ar laidavimu užtikrinamos (laiduojamos) sumos. </w:t>
      </w:r>
    </w:p>
    <w:p w14:paraId="73F900CA" w14:textId="77777777" w:rsidR="00EA1302" w:rsidRPr="00C25620" w:rsidRDefault="00EA1302" w:rsidP="00EA1302">
      <w:pPr>
        <w:jc w:val="both"/>
      </w:pPr>
      <w:r w:rsidRPr="00C25620">
        <w:t xml:space="preserve">4.6. Avansinio apmokėjimo banko garantija arba draudimo bendrovės laidavimo raštas, neatitinkantys Sutarties bendrosios dalies 4.3-4.5 punktuose nustatytų reikalavimų, nebus priimami. Tokiu atveju bus laikoma, kad </w:t>
      </w:r>
      <w:r w:rsidRPr="00C25620">
        <w:rPr>
          <w:b/>
        </w:rPr>
        <w:t>Pardavėjas</w:t>
      </w:r>
      <w:r w:rsidRPr="00C25620">
        <w:t xml:space="preserve"> avansinio apmokėjimo banko garantijos arba draudimo bendrovės laidavimo rašto </w:t>
      </w:r>
      <w:r w:rsidRPr="00C25620">
        <w:rPr>
          <w:b/>
        </w:rPr>
        <w:t>Pirkėjui</w:t>
      </w:r>
      <w:r w:rsidRPr="00C25620">
        <w:t xml:space="preserve"> nepateikė ir bus atsiskaitoma pagal Sutarties bendrosios dalies 4.1 punktą.</w:t>
      </w:r>
    </w:p>
    <w:p w14:paraId="32A047AF" w14:textId="77777777" w:rsidR="00EA1302" w:rsidRPr="00C25620" w:rsidRDefault="00EA1302" w:rsidP="00EA1302">
      <w:pPr>
        <w:jc w:val="both"/>
      </w:pPr>
      <w:r w:rsidRPr="00C25620">
        <w:t>4.7. Avansas sumokamas per 10 (dešimt) dienų nuo avansinio apmokėjimo banko garantijos ar draudimo bendrovės laidavimo rašto ir avansinio mokėjimo sąskaitos gavimo dienos.</w:t>
      </w:r>
    </w:p>
    <w:p w14:paraId="49EAD99E" w14:textId="77777777" w:rsidR="00EA1302" w:rsidRPr="00C25620" w:rsidRDefault="00EA1302" w:rsidP="00EA1302">
      <w:pPr>
        <w:jc w:val="both"/>
      </w:pPr>
      <w:r w:rsidRPr="00C25620">
        <w:t xml:space="preserve">4.8. Šalys turi teisę sudaryti papildomus susitarimus dėl avansinio apmokėjimo banko garantijoje arba draudimo bendrovės laidavimo rašte numatytos sumos sumažinimo </w:t>
      </w:r>
      <w:r w:rsidRPr="00C25620">
        <w:rPr>
          <w:b/>
        </w:rPr>
        <w:t>Pardavėjui</w:t>
      </w:r>
      <w:r w:rsidRPr="00C25620">
        <w:t xml:space="preserve"> tinkamai įvykdžius dalį įsipareigojimų.</w:t>
      </w:r>
    </w:p>
    <w:p w14:paraId="51AB6275" w14:textId="77777777" w:rsidR="00EA1302" w:rsidRPr="00C25620" w:rsidRDefault="00EA1302" w:rsidP="00EA1302">
      <w:pPr>
        <w:jc w:val="both"/>
      </w:pPr>
    </w:p>
    <w:p w14:paraId="36ECF719" w14:textId="77777777" w:rsidR="00EA1302" w:rsidRPr="00C25620" w:rsidRDefault="00EA1302" w:rsidP="00EA1302">
      <w:pPr>
        <w:jc w:val="both"/>
        <w:rPr>
          <w:b/>
        </w:rPr>
      </w:pPr>
      <w:r w:rsidRPr="00C25620">
        <w:rPr>
          <w:b/>
        </w:rPr>
        <w:t>5. Prekių kokybė</w:t>
      </w:r>
    </w:p>
    <w:p w14:paraId="3BD056B2" w14:textId="77777777" w:rsidR="00EA1302" w:rsidRPr="00C25620" w:rsidRDefault="00EA1302" w:rsidP="00EA1302">
      <w:pPr>
        <w:jc w:val="both"/>
      </w:pPr>
      <w:r w:rsidRPr="00C25620">
        <w:t>5.1. Prekės turi atitikti Sutartyje ir jos priede (-</w:t>
      </w:r>
      <w:proofErr w:type="spellStart"/>
      <w:r w:rsidRPr="00C25620">
        <w:t>uose</w:t>
      </w:r>
      <w:proofErr w:type="spellEnd"/>
      <w:r w:rsidRPr="00C25620">
        <w:t xml:space="preserve">) nurodytus reikalavimus. </w:t>
      </w:r>
    </w:p>
    <w:p w14:paraId="429AB19F" w14:textId="77777777" w:rsidR="00EA1302" w:rsidRPr="00C25620" w:rsidRDefault="00EA1302" w:rsidP="00EA1302">
      <w:pPr>
        <w:jc w:val="both"/>
      </w:pPr>
      <w:r w:rsidRPr="00C25620">
        <w:t xml:space="preserve">5.2. </w:t>
      </w:r>
      <w:r w:rsidRPr="00C25620">
        <w:rPr>
          <w:b/>
        </w:rPr>
        <w:t>Pardavėjas</w:t>
      </w:r>
      <w:r w:rsidRPr="00C25620">
        <w:t xml:space="preserve"> sutinka, kad, vadovaujantis LKS STANAG 4107 reikalavimais, Valstybinio kokybės užtikrinimo atstovas Lietuvoje gali kreiptis į atitinkamą NATO valstybės ar organizacijos Valstybinio kokybės užtikrinimo padalinį </w:t>
      </w:r>
      <w:r w:rsidRPr="00C25620">
        <w:rPr>
          <w:b/>
        </w:rPr>
        <w:t>Pardavėjo</w:t>
      </w:r>
      <w:r w:rsidRPr="00C25620">
        <w:t xml:space="preserve"> valstybėje, kad būtų vykdoma Valstybinio kokybės užtikrinimo priežiūra sutarties vykdymo laikotarpiu (</w:t>
      </w:r>
      <w:r w:rsidRPr="00C25620">
        <w:rPr>
          <w:i/>
        </w:rPr>
        <w:t>jei spec. dalyje nurodyta, kad ši sąlyga taikoma).</w:t>
      </w:r>
      <w:r w:rsidRPr="00C25620">
        <w:t xml:space="preserve"> Jeigu </w:t>
      </w:r>
      <w:r w:rsidRPr="00C25620">
        <w:rPr>
          <w:b/>
        </w:rPr>
        <w:t>Pardavėjas</w:t>
      </w:r>
      <w:r w:rsidRPr="00C25620">
        <w:t xml:space="preserve"> nėra gamintojas, šis reikalavimas įtraukiamas į </w:t>
      </w:r>
      <w:r w:rsidRPr="00C25620">
        <w:rPr>
          <w:b/>
        </w:rPr>
        <w:t>Pardavėjo</w:t>
      </w:r>
      <w:r w:rsidRPr="00C25620">
        <w:t xml:space="preserve"> sutartį su jam prekes gaminsiančiu tiekėju, apie tai informuojant </w:t>
      </w:r>
      <w:r w:rsidRPr="00C25620">
        <w:rPr>
          <w:b/>
        </w:rPr>
        <w:t>Pirkėją</w:t>
      </w:r>
      <w:r w:rsidRPr="00C25620">
        <w:t xml:space="preserve"> ir pateikiant atitinkamus dokumentus (</w:t>
      </w:r>
      <w:r w:rsidRPr="00C25620">
        <w:rPr>
          <w:i/>
        </w:rPr>
        <w:t>jei spec. dalyje nurodyta, kad ši sąlyga taikoma).</w:t>
      </w:r>
    </w:p>
    <w:p w14:paraId="439CFB20" w14:textId="77777777" w:rsidR="00EA1302" w:rsidRPr="00C25620" w:rsidRDefault="00EA1302" w:rsidP="00EA1302">
      <w:pPr>
        <w:jc w:val="both"/>
      </w:pPr>
      <w:r w:rsidRPr="00C25620">
        <w:t>5.3. Prekių priėmimo metu nustačius jų neatitikimą Sutartyje ir jos priede (-</w:t>
      </w:r>
      <w:proofErr w:type="spellStart"/>
      <w:r w:rsidRPr="00C25620">
        <w:t>uose</w:t>
      </w:r>
      <w:proofErr w:type="spellEnd"/>
      <w:r w:rsidRPr="00C25620">
        <w:t xml:space="preserve">) nustatytiems reikalavimams, nedelsiant kviečiami </w:t>
      </w:r>
      <w:r w:rsidRPr="00C25620">
        <w:rPr>
          <w:b/>
        </w:rPr>
        <w:t>Pardavėjo</w:t>
      </w:r>
      <w:r w:rsidRPr="00C25620">
        <w:t xml:space="preserve"> atstovai, kuriems dalyvaujant surašomas aktas, prekės nepriimamos, o </w:t>
      </w:r>
      <w:r w:rsidRPr="00C25620">
        <w:rPr>
          <w:b/>
        </w:rPr>
        <w:t xml:space="preserve">Pardavėjui </w:t>
      </w:r>
      <w:r w:rsidRPr="00C25620">
        <w:t>taikoma sutartinė atsakomybė, jeigu prekių pristatymo terminas jau pasibaigęs.</w:t>
      </w:r>
    </w:p>
    <w:p w14:paraId="785AD6B5" w14:textId="77777777" w:rsidR="00EA1302" w:rsidRPr="00C25620" w:rsidRDefault="00EA1302" w:rsidP="00EA1302">
      <w:pPr>
        <w:jc w:val="both"/>
      </w:pPr>
      <w:r w:rsidRPr="00C25620">
        <w:t>5.4. Tuo atveju, kai konfliktas dėl prekių kokybės ir jų atitikimo Sutartyje ir jos priede (-</w:t>
      </w:r>
      <w:proofErr w:type="spellStart"/>
      <w:r w:rsidRPr="00C25620">
        <w:t>uose</w:t>
      </w:r>
      <w:proofErr w:type="spellEnd"/>
      <w:r w:rsidRPr="00C25620">
        <w:t>) nustatytiems reikalavimams negali būti išspręstas Sutarties Šalių susitarimu, Šalys turi teisę kviesti nepriklausomus ekspertus. Visas su ekspertų darbu susijusias išlaidas padengia Šalis, kurios nenaudai priimtas ekspertų sprendimas.</w:t>
      </w:r>
    </w:p>
    <w:p w14:paraId="4FEBE706" w14:textId="77777777" w:rsidR="00EA1302" w:rsidRPr="00C25620" w:rsidRDefault="00EA1302" w:rsidP="00EA1302">
      <w:pPr>
        <w:jc w:val="both"/>
      </w:pPr>
      <w:r w:rsidRPr="00C25620">
        <w:t xml:space="preserve">5.5. </w:t>
      </w:r>
      <w:r w:rsidRPr="00C25620">
        <w:rPr>
          <w:b/>
        </w:rPr>
        <w:t>Pirkėjui</w:t>
      </w:r>
      <w:r w:rsidRPr="00C25620">
        <w:t xml:space="preserve">, vadovaujantis Sutarties bendrosios dalies 4.2 punktu, nusprendus prekėms atlikti laboratorinius bandymus, iš pasirinktos prekių partijos (siuntos), dalyvaujant </w:t>
      </w:r>
      <w:r w:rsidRPr="00C25620">
        <w:rPr>
          <w:b/>
        </w:rPr>
        <w:t>Pardavėjo</w:t>
      </w:r>
      <w:r w:rsidRPr="00C25620">
        <w:t xml:space="preserve"> atstovui, pasirenkamas Sutarties specialioje dalyje nurodytas prekių kiekis, kurių atitikimas reikalavimams, nustatytiems Sutartyje ir jos priede (-</w:t>
      </w:r>
      <w:proofErr w:type="spellStart"/>
      <w:r w:rsidRPr="00C25620">
        <w:t>uose</w:t>
      </w:r>
      <w:proofErr w:type="spellEnd"/>
      <w:r w:rsidRPr="00C25620">
        <w:t xml:space="preserve">) bus tikrinamas </w:t>
      </w:r>
      <w:r w:rsidRPr="00C25620">
        <w:rPr>
          <w:i/>
        </w:rPr>
        <w:t>(jei spec. dalyje nurodyta, kad ši sąlyga taikoma)</w:t>
      </w:r>
      <w:r w:rsidRPr="00C25620">
        <w:t>.</w:t>
      </w:r>
    </w:p>
    <w:p w14:paraId="280AA207" w14:textId="77777777" w:rsidR="00EA1302" w:rsidRPr="00C25620" w:rsidRDefault="00EA1302" w:rsidP="00EA1302">
      <w:pPr>
        <w:jc w:val="both"/>
      </w:pPr>
      <w:r w:rsidRPr="00C25620">
        <w:t>5.6. Jeigu laboratorinių bandymų metu patikrinus prekių atitikimą reikalavimams, nustatytiems Sutartyje ir jos priede (-</w:t>
      </w:r>
      <w:proofErr w:type="spellStart"/>
      <w:r w:rsidRPr="00C25620">
        <w:t>uose</w:t>
      </w:r>
      <w:proofErr w:type="spellEnd"/>
      <w:r w:rsidRPr="00C25620">
        <w:t xml:space="preserve">), nustatoma, kad prekės jų neatitinka, jos nepriimamos, likusios prekės (partija ir/ar siunta) grąžinamos </w:t>
      </w:r>
      <w:r w:rsidRPr="00C25620">
        <w:rPr>
          <w:b/>
        </w:rPr>
        <w:t>Pardavėju</w:t>
      </w:r>
      <w:r w:rsidRPr="00C25620">
        <w:t xml:space="preserve">i. Už prekes neapmokama bei laikoma, kad prekės nebuvo pristatytos, o </w:t>
      </w:r>
      <w:r w:rsidRPr="00C25620">
        <w:rPr>
          <w:b/>
        </w:rPr>
        <w:t xml:space="preserve">Pardavėjui </w:t>
      </w:r>
      <w:r w:rsidRPr="00C25620">
        <w:t>taikomos sutarties bendrosios dalies 11.1 punkte numatytos sankcijos. Nustačius prekių neatitikimą Sutartyje ir jos priede (-</w:t>
      </w:r>
      <w:proofErr w:type="spellStart"/>
      <w:r w:rsidRPr="00C25620">
        <w:t>uose</w:t>
      </w:r>
      <w:proofErr w:type="spellEnd"/>
      <w:r w:rsidRPr="00C25620">
        <w:t xml:space="preserve">) nustatytiems reikalavimams, už bandymams panaudotas prekes neapmokama, o </w:t>
      </w:r>
      <w:r w:rsidRPr="00C25620">
        <w:rPr>
          <w:b/>
        </w:rPr>
        <w:t>Pardavėjas</w:t>
      </w:r>
      <w:r w:rsidRPr="00C25620">
        <w:t xml:space="preserve"> turi apmokėti laboratorinių bandymų išlaidas bei sumokėti </w:t>
      </w:r>
      <w:r w:rsidRPr="00C25620">
        <w:rPr>
          <w:b/>
        </w:rPr>
        <w:t>Pirkėju</w:t>
      </w:r>
      <w:r w:rsidRPr="00C25620">
        <w:t>i 10% dydžio nuo išbrokuotos partijos kainos be PVM Šalių iš anksto sutartus minimalius nuostolius, kurie skirti atlyginti</w:t>
      </w:r>
      <w:r w:rsidRPr="00C25620">
        <w:rPr>
          <w:b/>
        </w:rPr>
        <w:t xml:space="preserve"> Pirkėjo</w:t>
      </w:r>
      <w:r w:rsidRPr="00C25620">
        <w:t xml:space="preserve"> patirtas administracines išlaidas, organizuojant prekių laboratorinių bandymų procedūras. Tokiu atveju </w:t>
      </w:r>
      <w:r w:rsidRPr="00C25620">
        <w:rPr>
          <w:b/>
        </w:rPr>
        <w:t>Pardavėjas</w:t>
      </w:r>
      <w:r w:rsidRPr="00C25620">
        <w:t xml:space="preserve"> privalo vietoj nepriimtų prekių, neatitinkančių Sutartyje ir jos priede (-</w:t>
      </w:r>
      <w:proofErr w:type="spellStart"/>
      <w:r w:rsidRPr="00C25620">
        <w:t>uose</w:t>
      </w:r>
      <w:proofErr w:type="spellEnd"/>
      <w:r w:rsidRPr="00C25620">
        <w:t>) nustatytiems reikalavimams, pristatyti naujas, Sutarties ir jos priede (-</w:t>
      </w:r>
      <w:proofErr w:type="spellStart"/>
      <w:r w:rsidRPr="00C25620">
        <w:t>uose</w:t>
      </w:r>
      <w:proofErr w:type="spellEnd"/>
      <w:r w:rsidRPr="00C25620">
        <w:t>) nustatytus reikalavimus atitinkančias prekes..</w:t>
      </w:r>
    </w:p>
    <w:p w14:paraId="3AF6C002" w14:textId="77777777" w:rsidR="00EA1302" w:rsidRPr="00C25620" w:rsidRDefault="00EA1302" w:rsidP="00EA1302">
      <w:pPr>
        <w:jc w:val="both"/>
      </w:pPr>
      <w:r w:rsidRPr="00C25620">
        <w:t>5.7. Jeigu laboratorinių bandymų metu patikrinus prekių atitikimą reikalavimams, nustatytiems Sutartyje ir jos priede (-</w:t>
      </w:r>
      <w:proofErr w:type="spellStart"/>
      <w:r w:rsidRPr="00C25620">
        <w:t>uose</w:t>
      </w:r>
      <w:proofErr w:type="spellEnd"/>
      <w:r w:rsidRPr="00C25620">
        <w:t xml:space="preserve">), nustatoma, kad prekės juos atitinka, </w:t>
      </w:r>
      <w:r w:rsidRPr="00C25620">
        <w:rPr>
          <w:b/>
        </w:rPr>
        <w:t>Pirkėjas</w:t>
      </w:r>
      <w:r w:rsidRPr="00C25620">
        <w:t xml:space="preserve"> apmoka laboratorinių bandymų išlaidas, o </w:t>
      </w:r>
      <w:r w:rsidRPr="00C25620">
        <w:rPr>
          <w:b/>
        </w:rPr>
        <w:t>Pardavėjas</w:t>
      </w:r>
      <w:r w:rsidRPr="00C25620">
        <w:t xml:space="preserve"> turi laboratoriniams bandymams panaudotas prekes pakeisti </w:t>
      </w:r>
      <w:r w:rsidRPr="00C25620">
        <w:rPr>
          <w:b/>
        </w:rPr>
        <w:t>Pirkėjui</w:t>
      </w:r>
      <w:r w:rsidRPr="00C25620">
        <w:t xml:space="preserve"> naujomis prekėmis be papildomo apmokėjimo.</w:t>
      </w:r>
    </w:p>
    <w:p w14:paraId="2730E1EC" w14:textId="77777777" w:rsidR="00EA1302" w:rsidRPr="00C25620" w:rsidRDefault="00EA1302" w:rsidP="00EA1302">
      <w:pPr>
        <w:jc w:val="both"/>
        <w:rPr>
          <w:b/>
        </w:rPr>
      </w:pPr>
    </w:p>
    <w:p w14:paraId="1957E25E" w14:textId="77777777" w:rsidR="00EA1302" w:rsidRPr="00C25620" w:rsidRDefault="00EA1302" w:rsidP="00EA1302">
      <w:pPr>
        <w:jc w:val="both"/>
        <w:rPr>
          <w:b/>
        </w:rPr>
      </w:pPr>
      <w:r w:rsidRPr="00C25620">
        <w:rPr>
          <w:b/>
        </w:rPr>
        <w:t>6. Prekės kokybės garantija</w:t>
      </w:r>
    </w:p>
    <w:p w14:paraId="5B93FC80" w14:textId="77777777" w:rsidR="00EA1302" w:rsidRPr="00C25620" w:rsidRDefault="00EA1302" w:rsidP="00EA1302">
      <w:pPr>
        <w:jc w:val="both"/>
      </w:pPr>
      <w:r w:rsidRPr="00C25620">
        <w:t>6.1. Prekėms suteikiamas Sutarties specialiojoje dalyje (arba Sutarties priede) nurodytas kokybės garantijos/tinkamumo naudoti terminas.</w:t>
      </w:r>
    </w:p>
    <w:p w14:paraId="574A97DC" w14:textId="77777777" w:rsidR="00EA1302" w:rsidRPr="00C25620" w:rsidRDefault="00EA1302" w:rsidP="00EA1302">
      <w:pPr>
        <w:jc w:val="both"/>
      </w:pPr>
      <w:r w:rsidRPr="00C25620">
        <w:t xml:space="preserve">6.2. Kokybės garantijos/tinkamumo naudoti termino metu </w:t>
      </w:r>
      <w:r w:rsidRPr="00C25620">
        <w:rPr>
          <w:b/>
        </w:rPr>
        <w:t>Pardavėjas</w:t>
      </w:r>
      <w:r w:rsidRPr="00C25620">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w:t>
      </w:r>
      <w:proofErr w:type="spellStart"/>
      <w:r w:rsidRPr="00C25620">
        <w:t>uose</w:t>
      </w:r>
      <w:proofErr w:type="spellEnd"/>
      <w:r w:rsidRPr="00C25620">
        <w:t xml:space="preserve">) nustatytus reikalavimus </w:t>
      </w:r>
      <w:r w:rsidRPr="00C25620">
        <w:rPr>
          <w:i/>
        </w:rPr>
        <w:t>(jei spec. dalyje nurodyta, kad ši sąlyga taikoma)</w:t>
      </w:r>
      <w:r w:rsidRPr="00C25620">
        <w:t>.</w:t>
      </w:r>
    </w:p>
    <w:p w14:paraId="63B0B932" w14:textId="77777777" w:rsidR="00EA1302" w:rsidRPr="00C25620" w:rsidRDefault="00EA1302" w:rsidP="00EA1302">
      <w:pPr>
        <w:jc w:val="both"/>
      </w:pPr>
      <w:r w:rsidRPr="00C25620">
        <w:t>6.3.</w:t>
      </w:r>
      <w:r w:rsidRPr="00C25620">
        <w:rPr>
          <w:b/>
        </w:rPr>
        <w:t xml:space="preserve"> </w:t>
      </w:r>
      <w:r w:rsidRPr="00C25620">
        <w:t xml:space="preserve">Kokybės garantijos termino metu </w:t>
      </w:r>
      <w:r w:rsidRPr="00C25620">
        <w:rPr>
          <w:b/>
        </w:rPr>
        <w:t>Pardavėjas</w:t>
      </w:r>
      <w:r w:rsidRPr="00C25620">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rsidRPr="00C25620">
        <w:t>uose</w:t>
      </w:r>
      <w:proofErr w:type="spellEnd"/>
      <w:r w:rsidRPr="00C25620">
        <w:t xml:space="preserve">) nustatytus reikalavimus bei kompensuoti </w:t>
      </w:r>
      <w:r w:rsidRPr="00C25620">
        <w:rPr>
          <w:b/>
        </w:rPr>
        <w:t>Pirkėjo</w:t>
      </w:r>
      <w:r w:rsidRPr="00C25620">
        <w:t xml:space="preserve"> patirtus nuostolius (jeigu tokie buvo)/Tinkamumo naudoti termino metu </w:t>
      </w:r>
      <w:r w:rsidRPr="00C25620">
        <w:rPr>
          <w:b/>
        </w:rPr>
        <w:t xml:space="preserve">Pardavėjas </w:t>
      </w:r>
      <w:r w:rsidRPr="00C25620">
        <w:t>privalo ne vėliau kaip per Sutarties specialiojoje dalyje nustatytą terminą savo sąskaita pakeisti prekes atitinkančiomis šioje Sutartyje ir jos priede (-</w:t>
      </w:r>
      <w:proofErr w:type="spellStart"/>
      <w:r w:rsidRPr="00C25620">
        <w:t>uose</w:t>
      </w:r>
      <w:proofErr w:type="spellEnd"/>
      <w:r w:rsidRPr="00C25620">
        <w:t xml:space="preserve">) nustatytiems reikalavimams bei kompensuoti </w:t>
      </w:r>
      <w:r w:rsidRPr="00C25620">
        <w:rPr>
          <w:b/>
        </w:rPr>
        <w:t>Mokėtojo</w:t>
      </w:r>
      <w:r w:rsidRPr="00C25620">
        <w:t xml:space="preserve"> patirtus nuostolius (jeigu tokie buvo). </w:t>
      </w:r>
    </w:p>
    <w:p w14:paraId="0DBDB10C" w14:textId="77777777" w:rsidR="00EA1302" w:rsidRPr="00C25620" w:rsidRDefault="00EA1302" w:rsidP="00EA1302">
      <w:pPr>
        <w:jc w:val="both"/>
      </w:pPr>
      <w:r w:rsidRPr="00C25620">
        <w:t xml:space="preserve">6.4. Apie kokybės garantijos termino metu pastebėtus prekių trūkumus </w:t>
      </w:r>
      <w:r w:rsidRPr="00C25620">
        <w:rPr>
          <w:b/>
        </w:rPr>
        <w:t>Mokėtojas</w:t>
      </w:r>
      <w:r w:rsidRPr="00C25620">
        <w:t xml:space="preserve"> arba </w:t>
      </w:r>
      <w:r w:rsidRPr="00C25620">
        <w:rPr>
          <w:b/>
        </w:rPr>
        <w:t>Gavėjas</w:t>
      </w:r>
      <w:r w:rsidRPr="00C25620">
        <w:t xml:space="preserve"> informuoja </w:t>
      </w:r>
      <w:r w:rsidRPr="00C25620">
        <w:rPr>
          <w:b/>
        </w:rPr>
        <w:t>Pirkėją</w:t>
      </w:r>
      <w:r w:rsidRPr="00C25620">
        <w:t xml:space="preserve">. </w:t>
      </w:r>
      <w:r w:rsidRPr="00C25620">
        <w:rPr>
          <w:b/>
        </w:rPr>
        <w:t>Pirkėjas</w:t>
      </w:r>
      <w:r w:rsidRPr="00C25620">
        <w:t xml:space="preserve"> remdamasis </w:t>
      </w:r>
      <w:r w:rsidRPr="00C25620">
        <w:rPr>
          <w:b/>
        </w:rPr>
        <w:t>Mokėtojo</w:t>
      </w:r>
      <w:r w:rsidRPr="00C25620">
        <w:t xml:space="preserve"> ar </w:t>
      </w:r>
      <w:r w:rsidRPr="00C25620">
        <w:rPr>
          <w:b/>
        </w:rPr>
        <w:t>Gavėjo</w:t>
      </w:r>
      <w:r w:rsidRPr="00C25620">
        <w:t xml:space="preserve"> pateikta informacija turi teisę raštu (paštu, el. paštu ar kt.) pareikšti pretenziją dėl prekių kokybės. Pretenziją galima pateikti viso</w:t>
      </w:r>
      <w:r w:rsidRPr="00C25620">
        <w:rPr>
          <w:b/>
        </w:rPr>
        <w:t xml:space="preserve"> </w:t>
      </w:r>
      <w:r w:rsidRPr="00C25620">
        <w:t>kokybės garantijos termino galiojimo metu.</w:t>
      </w:r>
    </w:p>
    <w:p w14:paraId="413DD2D4" w14:textId="77777777" w:rsidR="00EA1302" w:rsidRPr="00C25620" w:rsidRDefault="00EA1302" w:rsidP="00EA1302">
      <w:pPr>
        <w:jc w:val="both"/>
        <w:rPr>
          <w:lang w:eastAsia="en-US"/>
        </w:rPr>
      </w:pPr>
      <w:r w:rsidRPr="00C25620">
        <w:t xml:space="preserve">6.5. </w:t>
      </w:r>
      <w:r w:rsidRPr="00C25620">
        <w:rPr>
          <w:b/>
          <w:lang w:eastAsia="en-US"/>
        </w:rPr>
        <w:t>Pirkėjas</w:t>
      </w:r>
      <w:r w:rsidRPr="00C25620">
        <w:rPr>
          <w:lang w:eastAsia="en-US"/>
        </w:rPr>
        <w:t xml:space="preserve"> prekių kokybės garantijos termino metu gali nuspręsti </w:t>
      </w:r>
      <w:r w:rsidRPr="00C25620">
        <w:t>atlikti laboratorinius bandymus iš pasirinktos prekių siuntos</w:t>
      </w:r>
      <w:r w:rsidRPr="00C25620">
        <w:rPr>
          <w:lang w:eastAsia="en-US"/>
        </w:rPr>
        <w:t xml:space="preserve"> arba kiekvienos partijos (jeigu siuntą sudaro kelios partijos)</w:t>
      </w:r>
      <w:r w:rsidRPr="00C25620">
        <w:t xml:space="preserve">, dalyvaujant </w:t>
      </w:r>
      <w:r w:rsidRPr="00C25620">
        <w:rPr>
          <w:b/>
        </w:rPr>
        <w:t>Pardavėjo</w:t>
      </w:r>
      <w:r w:rsidRPr="00C25620">
        <w:t xml:space="preserve"> atstovui, pasirenkant Sutarties specialioje dalyje nurodytą prekių kiekį, kurių atitikimas reikalavimams, nustatytiems Sutartyje ir jos priede (-</w:t>
      </w:r>
      <w:proofErr w:type="spellStart"/>
      <w:r w:rsidRPr="00C25620">
        <w:t>uose</w:t>
      </w:r>
      <w:proofErr w:type="spellEnd"/>
      <w:r w:rsidRPr="00C25620">
        <w:t>) bus tikrinamas.</w:t>
      </w:r>
      <w:r w:rsidRPr="00C25620">
        <w:rPr>
          <w:lang w:eastAsia="en-US"/>
        </w:rPr>
        <w:t xml:space="preserve"> Tuo atveju, kai gauti laboratorinių bandymų rezultatai neatitinka Sutarties ir jos priede (-</w:t>
      </w:r>
      <w:proofErr w:type="spellStart"/>
      <w:r w:rsidRPr="00C25620">
        <w:rPr>
          <w:lang w:eastAsia="en-US"/>
        </w:rPr>
        <w:t>uose</w:t>
      </w:r>
      <w:proofErr w:type="spellEnd"/>
      <w:r w:rsidRPr="00C25620">
        <w:rPr>
          <w:lang w:eastAsia="en-US"/>
        </w:rPr>
        <w:t xml:space="preserve">) prekėms nustatytų reikalavimų, brokuojama visa pristatyta prekių siunta/partija ir laboratorinių bandymų išlaidas, apmoka </w:t>
      </w:r>
      <w:r w:rsidRPr="00C25620">
        <w:rPr>
          <w:b/>
          <w:lang w:eastAsia="en-US"/>
        </w:rPr>
        <w:t>Pardavėjas</w:t>
      </w:r>
      <w:r w:rsidRPr="00C25620">
        <w:rPr>
          <w:lang w:eastAsia="en-US"/>
        </w:rPr>
        <w:t xml:space="preserve">. Nustatytų reikalavimų neatitinkančių prekių pakeitimas kokybiškomis vykdomas pagal Sutarties bendrosios dalies 6.3 punkto nuostatas </w:t>
      </w:r>
      <w:r w:rsidRPr="00C25620">
        <w:rPr>
          <w:i/>
        </w:rPr>
        <w:t>(jei spec. dalyje nurodyta, kad ši sąlyga taikoma)</w:t>
      </w:r>
      <w:r w:rsidRPr="00C25620">
        <w:t>.</w:t>
      </w:r>
    </w:p>
    <w:p w14:paraId="7BCDF511" w14:textId="77777777" w:rsidR="00EA1302" w:rsidRPr="00C25620" w:rsidRDefault="00EA1302" w:rsidP="00EA1302">
      <w:pPr>
        <w:jc w:val="both"/>
      </w:pPr>
      <w:r w:rsidRPr="00C25620">
        <w:t xml:space="preserve">6.6. Jeigu prekė pakeičiama nauja, jai suteikiamas toks pats Sutarties specialiojoje dalyje nurodytas garantinis terminas, kuris skaičiuojamas nuo dokumento, patvirtinančio naujos prekės perdavimą-priėmimą, pasirašymo dienos. </w:t>
      </w:r>
    </w:p>
    <w:p w14:paraId="273F7627" w14:textId="77777777" w:rsidR="00EA1302" w:rsidRPr="00C25620" w:rsidRDefault="00EA1302" w:rsidP="00EA1302">
      <w:pPr>
        <w:jc w:val="both"/>
      </w:pPr>
      <w:r w:rsidRPr="00C25620">
        <w:t xml:space="preserve">6.7. Prekių, kuriomis </w:t>
      </w:r>
      <w:r w:rsidRPr="00C25620">
        <w:rPr>
          <w:b/>
        </w:rPr>
        <w:t>Mokėtojas ar Gavėjas</w:t>
      </w:r>
      <w:r w:rsidRPr="00C25620">
        <w:t xml:space="preserve"> negalėjo naudotis trūkumų šalinimo metu, kokybės garantijos terminas pratęsiamas laikotarpiu, kuris yra lygus prekės trūkumų šalinimo laikotarpiui.</w:t>
      </w:r>
    </w:p>
    <w:p w14:paraId="48A47C13" w14:textId="77777777" w:rsidR="00EA1302" w:rsidRPr="00C25620" w:rsidRDefault="00EA1302" w:rsidP="00EA1302">
      <w:pPr>
        <w:jc w:val="both"/>
      </w:pPr>
      <w:r w:rsidRPr="00C25620">
        <w:t xml:space="preserve">6.8. Sutarties specialiojoje dalyje (arba Sutarties priede) nurodyta kokybės garantija netaikoma, jeigu </w:t>
      </w:r>
      <w:r w:rsidRPr="00C25620">
        <w:rPr>
          <w:b/>
        </w:rPr>
        <w:t>Pardavėjas</w:t>
      </w:r>
      <w:r w:rsidRPr="00C25620">
        <w:t xml:space="preserve"> įrodys, kad prekių trūkumai atsirado dėl neteisingo ar netinkamo elgesio su prekėmis arba trečiųjų asmenų veiklos, arba nenugalimos jėgos.</w:t>
      </w:r>
    </w:p>
    <w:p w14:paraId="6938D0CC" w14:textId="77777777" w:rsidR="00EA1302" w:rsidRPr="00C25620" w:rsidRDefault="00EA1302" w:rsidP="00EA1302">
      <w:pPr>
        <w:jc w:val="both"/>
      </w:pPr>
    </w:p>
    <w:p w14:paraId="43AF1187" w14:textId="77777777" w:rsidR="00EA1302" w:rsidRPr="00C25620" w:rsidRDefault="00EA1302" w:rsidP="00EA1302">
      <w:pPr>
        <w:jc w:val="both"/>
        <w:rPr>
          <w:b/>
        </w:rPr>
      </w:pPr>
      <w:r w:rsidRPr="00C25620">
        <w:rPr>
          <w:b/>
        </w:rPr>
        <w:t xml:space="preserve">7. Nenugalimos jėgos </w:t>
      </w:r>
      <w:r w:rsidRPr="00C25620">
        <w:rPr>
          <w:b/>
          <w:i/>
        </w:rPr>
        <w:t>(force majeure)</w:t>
      </w:r>
      <w:r w:rsidRPr="00C25620">
        <w:rPr>
          <w:b/>
        </w:rPr>
        <w:t xml:space="preserve"> aplinkybės.</w:t>
      </w:r>
    </w:p>
    <w:p w14:paraId="2E4045B4" w14:textId="77777777" w:rsidR="00EA1302" w:rsidRPr="00C25620" w:rsidRDefault="00EA1302" w:rsidP="00EA1302">
      <w:pPr>
        <w:jc w:val="both"/>
      </w:pPr>
      <w:r w:rsidRPr="00C25620">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C25620">
        <w:rPr>
          <w:i/>
          <w:iCs/>
        </w:rPr>
        <w:t>(force majeure)</w:t>
      </w:r>
      <w:r w:rsidRPr="00C25620">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C25620">
        <w:rPr>
          <w:i/>
          <w:iCs/>
        </w:rPr>
        <w:t>(force majeure)</w:t>
      </w:r>
      <w:r w:rsidRPr="00C25620">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72BEE62D" w14:textId="77777777" w:rsidR="00EA1302" w:rsidRPr="00C25620" w:rsidRDefault="00EA1302" w:rsidP="00EA1302">
      <w:pPr>
        <w:jc w:val="both"/>
      </w:pPr>
      <w:r w:rsidRPr="00C25620">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209139BF" w14:textId="77777777" w:rsidR="00EA1302" w:rsidRPr="00C25620" w:rsidRDefault="00EA1302" w:rsidP="00EA1302">
      <w:pPr>
        <w:jc w:val="both"/>
      </w:pPr>
    </w:p>
    <w:p w14:paraId="7E610F5A" w14:textId="77777777" w:rsidR="00EA1302" w:rsidRPr="00C25620" w:rsidRDefault="00EA1302" w:rsidP="00EA1302">
      <w:pPr>
        <w:pStyle w:val="BodyTextIndent2"/>
        <w:ind w:start="0pt" w:firstLine="0pt"/>
        <w:jc w:val="both"/>
        <w:rPr>
          <w:b/>
          <w:i w:val="0"/>
          <w:color w:val="auto"/>
          <w:sz w:val="24"/>
          <w:szCs w:val="24"/>
          <w:lang w:val="lt-LT"/>
        </w:rPr>
      </w:pPr>
      <w:r w:rsidRPr="00C25620">
        <w:rPr>
          <w:b/>
          <w:i w:val="0"/>
          <w:color w:val="auto"/>
          <w:sz w:val="24"/>
          <w:szCs w:val="24"/>
          <w:lang w:val="lt-LT"/>
        </w:rPr>
        <w:t xml:space="preserve">8. Kodifikavimas </w:t>
      </w:r>
    </w:p>
    <w:p w14:paraId="6C96EE06" w14:textId="77777777" w:rsidR="00EA1302" w:rsidRPr="00C25620" w:rsidRDefault="00EA1302" w:rsidP="00EA1302">
      <w:pPr>
        <w:jc w:val="both"/>
      </w:pPr>
      <w:r w:rsidRPr="00C25620">
        <w:t xml:space="preserve">8.1. Per 5 (penkias) dienas po Sutarties įsigaliojimo </w:t>
      </w:r>
      <w:r w:rsidRPr="00C25620">
        <w:rPr>
          <w:b/>
          <w:bCs/>
        </w:rPr>
        <w:t>Pardavėjas</w:t>
      </w:r>
      <w:r w:rsidRPr="00C25620">
        <w:t xml:space="preserve"> privalo pateikti </w:t>
      </w:r>
      <w:r w:rsidRPr="00C25620">
        <w:rPr>
          <w:b/>
        </w:rPr>
        <w:t xml:space="preserve">Pirkėjui </w:t>
      </w:r>
      <w:r w:rsidRPr="00C25620">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C25620">
        <w:rPr>
          <w:b/>
          <w:bCs/>
        </w:rPr>
        <w:t>Pardavėjas</w:t>
      </w:r>
      <w:r w:rsidRPr="00C25620">
        <w:t xml:space="preserve"> turi pateikti užpildytas ir pasirašytas formas elektroniniu pavidalu arba popierines jų kopijas </w:t>
      </w:r>
      <w:r w:rsidRPr="00C25620">
        <w:rPr>
          <w:i/>
        </w:rPr>
        <w:t>(jei spec. dalyje nurodyta, kad ši sąlyga taikoma)</w:t>
      </w:r>
      <w:r w:rsidRPr="00C25620">
        <w:t>.</w:t>
      </w:r>
    </w:p>
    <w:p w14:paraId="75363F9B" w14:textId="77777777" w:rsidR="00EA1302" w:rsidRPr="00C25620" w:rsidRDefault="00EA1302" w:rsidP="00EA1302">
      <w:pPr>
        <w:pStyle w:val="BodyTextIndent2"/>
        <w:ind w:start="0pt" w:firstLine="0pt"/>
        <w:jc w:val="both"/>
        <w:rPr>
          <w:i w:val="0"/>
          <w:iCs/>
          <w:color w:val="auto"/>
          <w:sz w:val="24"/>
          <w:szCs w:val="24"/>
          <w:lang w:val="lt-LT"/>
        </w:rPr>
      </w:pPr>
      <w:r w:rsidRPr="00C25620">
        <w:rPr>
          <w:i w:val="0"/>
          <w:iCs/>
          <w:color w:val="auto"/>
          <w:sz w:val="24"/>
          <w:szCs w:val="24"/>
          <w:lang w:val="lt-LT"/>
        </w:rPr>
        <w:t xml:space="preserve">8.2. </w:t>
      </w:r>
      <w:r w:rsidRPr="00C25620">
        <w:rPr>
          <w:b/>
          <w:bCs/>
          <w:i w:val="0"/>
          <w:color w:val="auto"/>
          <w:sz w:val="24"/>
          <w:szCs w:val="24"/>
          <w:lang w:val="lt-LT"/>
        </w:rPr>
        <w:t>Pirkėjui</w:t>
      </w:r>
      <w:r w:rsidRPr="00C25620">
        <w:rPr>
          <w:i w:val="0"/>
          <w:color w:val="auto"/>
          <w:sz w:val="24"/>
          <w:szCs w:val="24"/>
          <w:lang w:val="lt-LT"/>
        </w:rPr>
        <w:t xml:space="preserve"> pareikalavus, </w:t>
      </w:r>
      <w:r w:rsidRPr="00C25620">
        <w:rPr>
          <w:b/>
          <w:bCs/>
          <w:i w:val="0"/>
          <w:color w:val="auto"/>
          <w:sz w:val="24"/>
          <w:szCs w:val="24"/>
          <w:lang w:val="lt-LT"/>
        </w:rPr>
        <w:t>Pardavėjas</w:t>
      </w:r>
      <w:r w:rsidRPr="00C25620">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p>
    <w:p w14:paraId="3D331F03" w14:textId="77777777" w:rsidR="00EA1302" w:rsidRPr="00C25620" w:rsidRDefault="00EA1302" w:rsidP="00EA1302">
      <w:pPr>
        <w:jc w:val="both"/>
      </w:pPr>
    </w:p>
    <w:p w14:paraId="6D3979BF" w14:textId="77777777" w:rsidR="00EA1302" w:rsidRPr="00C25620" w:rsidRDefault="00EA1302" w:rsidP="00EA1302">
      <w:pPr>
        <w:jc w:val="both"/>
        <w:rPr>
          <w:b/>
        </w:rPr>
      </w:pPr>
      <w:r w:rsidRPr="00C25620">
        <w:rPr>
          <w:b/>
        </w:rPr>
        <w:t>9. Sutarties nutraukimas</w:t>
      </w:r>
    </w:p>
    <w:p w14:paraId="5100956A" w14:textId="77777777" w:rsidR="00EA1302" w:rsidRPr="00C25620" w:rsidRDefault="00EA1302" w:rsidP="00EA1302">
      <w:pPr>
        <w:jc w:val="both"/>
      </w:pPr>
      <w:r w:rsidRPr="00C25620">
        <w:t>9.1. Ši Sutartis gali būti nutraukta:</w:t>
      </w:r>
    </w:p>
    <w:p w14:paraId="1E70D542" w14:textId="77777777" w:rsidR="00EA1302" w:rsidRPr="00C25620" w:rsidRDefault="00EA1302" w:rsidP="00EA1302">
      <w:pPr>
        <w:jc w:val="both"/>
      </w:pPr>
      <w:r w:rsidRPr="00C25620">
        <w:t xml:space="preserve">9.1.1. raštišku </w:t>
      </w:r>
      <w:r w:rsidRPr="00C25620">
        <w:rPr>
          <w:bCs/>
        </w:rPr>
        <w:t>Šalių</w:t>
      </w:r>
      <w:r w:rsidRPr="00C25620">
        <w:t xml:space="preserve"> susitarimu; </w:t>
      </w:r>
    </w:p>
    <w:p w14:paraId="69B1FEF8" w14:textId="77777777" w:rsidR="00EA1302" w:rsidRPr="00C25620" w:rsidRDefault="00EA1302" w:rsidP="00EA1302">
      <w:pPr>
        <w:jc w:val="both"/>
      </w:pPr>
      <w:r w:rsidRPr="00C25620">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 kiekviena Sutarties šalis gali vienašališkai nutraukti Sutartį, pranešant apie tai kitai Sutarties šaliai raštu ne vėliau kaip prieš 7 (septynias) dienas.</w:t>
      </w:r>
    </w:p>
    <w:p w14:paraId="6C8F608F" w14:textId="77777777" w:rsidR="00EA1302" w:rsidRPr="00C25620" w:rsidRDefault="00EA1302" w:rsidP="00EA1302">
      <w:pPr>
        <w:jc w:val="both"/>
      </w:pPr>
      <w:r w:rsidRPr="00C25620">
        <w:t xml:space="preserve">9.2. </w:t>
      </w:r>
      <w:r w:rsidRPr="00C25620">
        <w:rPr>
          <w:b/>
          <w:bCs/>
        </w:rPr>
        <w:t xml:space="preserve">Pirkėjas, </w:t>
      </w:r>
      <w:r w:rsidRPr="00C25620">
        <w:rPr>
          <w:bCs/>
        </w:rPr>
        <w:t>ne vėliau kaip</w:t>
      </w:r>
      <w:r w:rsidRPr="00C25620">
        <w:rPr>
          <w:b/>
          <w:bCs/>
        </w:rPr>
        <w:t xml:space="preserve"> </w:t>
      </w:r>
      <w:r w:rsidRPr="00C25620">
        <w:t>prieš 7 (septynias) dienas (</w:t>
      </w:r>
      <w:r w:rsidRPr="00C25620">
        <w:rPr>
          <w:i/>
        </w:rPr>
        <w:t>jei spec. dalyje nenurodytas kitas terminas</w:t>
      </w:r>
      <w:r w:rsidRPr="00C25620">
        <w:t xml:space="preserve">) raštu informavęs </w:t>
      </w:r>
      <w:r w:rsidRPr="00C25620">
        <w:rPr>
          <w:b/>
          <w:bCs/>
        </w:rPr>
        <w:t xml:space="preserve">Pardavėją </w:t>
      </w:r>
      <w:r w:rsidRPr="00C25620">
        <w:rPr>
          <w:bCs/>
        </w:rPr>
        <w:t>turi teisę</w:t>
      </w:r>
      <w:r w:rsidRPr="00C25620">
        <w:t xml:space="preserve"> vienašališkai nutraukti Sutartį dėl esminio Sutarties pažeidimo. Esminiu Sutarties pažeidimu laikoma, jeigu:</w:t>
      </w:r>
    </w:p>
    <w:p w14:paraId="53784070" w14:textId="77777777" w:rsidR="00EA1302" w:rsidRPr="00C25620" w:rsidRDefault="00EA1302" w:rsidP="00EA1302">
      <w:pPr>
        <w:jc w:val="both"/>
      </w:pPr>
      <w:r w:rsidRPr="00C25620">
        <w:t xml:space="preserve">9.2.1. </w:t>
      </w:r>
      <w:r w:rsidRPr="00C25620">
        <w:rPr>
          <w:b/>
        </w:rPr>
        <w:t>Pardavėjas</w:t>
      </w:r>
      <w:r w:rsidRPr="00C25620">
        <w:t xml:space="preserve"> vėluoja pristatyti </w:t>
      </w:r>
      <w:r w:rsidRPr="00C25620">
        <w:rPr>
          <w:iCs/>
        </w:rPr>
        <w:t>prekes</w:t>
      </w:r>
      <w:r w:rsidRPr="00C25620">
        <w:t xml:space="preserve"> Sutarties specialioje dalyje nurodytu terminu; </w:t>
      </w:r>
    </w:p>
    <w:p w14:paraId="474CF782" w14:textId="77777777" w:rsidR="00EA1302" w:rsidRPr="00C25620" w:rsidRDefault="00EA1302" w:rsidP="00EA1302">
      <w:pPr>
        <w:jc w:val="both"/>
      </w:pPr>
      <w:r w:rsidRPr="00C25620">
        <w:t xml:space="preserve">9.2.2. </w:t>
      </w:r>
      <w:r w:rsidRPr="00C25620">
        <w:rPr>
          <w:b/>
        </w:rPr>
        <w:t>Pardavėjas</w:t>
      </w:r>
      <w:r w:rsidRPr="00C25620">
        <w:t xml:space="preserve"> nevykdo (ar informuoja, kad negalės vykdyti) sutartinio įsipareigojimo tiekti prekes;</w:t>
      </w:r>
    </w:p>
    <w:p w14:paraId="6EC00280" w14:textId="77777777" w:rsidR="00EA1302" w:rsidRPr="00C25620" w:rsidRDefault="00EA1302" w:rsidP="00EA1302">
      <w:pPr>
        <w:jc w:val="both"/>
      </w:pPr>
      <w:r w:rsidRPr="00C25620">
        <w:t xml:space="preserve">9.2.3. </w:t>
      </w:r>
      <w:r w:rsidRPr="00C25620">
        <w:rPr>
          <w:b/>
        </w:rPr>
        <w:t>Pardavėjas</w:t>
      </w:r>
      <w:r w:rsidRPr="00C25620">
        <w:t xml:space="preserve"> didina prekių kainas/įkainius, išskyrus Sutarties bendrosios dalies 2.2 punkte numatytą atvejį;</w:t>
      </w:r>
    </w:p>
    <w:p w14:paraId="572CE541" w14:textId="77777777" w:rsidR="00EA1302" w:rsidRPr="00C25620" w:rsidRDefault="00EA1302" w:rsidP="00EA1302">
      <w:pPr>
        <w:jc w:val="both"/>
      </w:pPr>
      <w:r w:rsidRPr="00C25620">
        <w:t xml:space="preserve">9.2.4. </w:t>
      </w:r>
      <w:r w:rsidRPr="00C25620">
        <w:rPr>
          <w:b/>
        </w:rPr>
        <w:t>Pardavėjas</w:t>
      </w:r>
      <w:r w:rsidRPr="00C25620">
        <w:t xml:space="preserve"> nevykdo arba netinkamai vykdo Sutarties bendrosios dalies 6 punkte numatytus garantinius įsipareigojimus;</w:t>
      </w:r>
    </w:p>
    <w:p w14:paraId="7063D915" w14:textId="77777777" w:rsidR="00EA1302" w:rsidRPr="00C25620" w:rsidRDefault="00EA1302" w:rsidP="00EA1302">
      <w:pPr>
        <w:jc w:val="both"/>
      </w:pPr>
      <w:r w:rsidRPr="00C25620">
        <w:t xml:space="preserve">9.2.5. </w:t>
      </w:r>
      <w:r w:rsidRPr="00C25620">
        <w:rPr>
          <w:b/>
        </w:rPr>
        <w:t>Pardavėjas</w:t>
      </w:r>
      <w:r w:rsidRPr="00C25620">
        <w:t xml:space="preserve"> nevykdo Sutarties bendrosios dalies 12.4 punkte numatyto įsipareigojimo (</w:t>
      </w:r>
      <w:r w:rsidRPr="00C25620">
        <w:rPr>
          <w:i/>
        </w:rPr>
        <w:t>jeigu sutarties vykdymas bus užtikrintas laidavimu arba banko garantija</w:t>
      </w:r>
      <w:r w:rsidRPr="00C25620">
        <w:t>);</w:t>
      </w:r>
    </w:p>
    <w:p w14:paraId="418BFF1A" w14:textId="77777777" w:rsidR="00EA1302" w:rsidRPr="00C25620" w:rsidRDefault="00EA1302" w:rsidP="00EA1302">
      <w:pPr>
        <w:jc w:val="both"/>
      </w:pPr>
      <w:r w:rsidRPr="00C25620">
        <w:t xml:space="preserve">9.2.6. </w:t>
      </w:r>
      <w:r w:rsidRPr="00C25620">
        <w:rPr>
          <w:b/>
        </w:rPr>
        <w:t>Pardavėjo</w:t>
      </w:r>
      <w:r w:rsidRPr="00C25620">
        <w:t xml:space="preserve"> pateiktos prekės ar jų kokybė neatitinka Sutartyje ir jos priede (-</w:t>
      </w:r>
      <w:proofErr w:type="spellStart"/>
      <w:r w:rsidRPr="00C25620">
        <w:t>uose</w:t>
      </w:r>
      <w:proofErr w:type="spellEnd"/>
      <w:r w:rsidRPr="00C25620">
        <w:t>) nustatytų reikalavimų;</w:t>
      </w:r>
    </w:p>
    <w:p w14:paraId="32C667AE" w14:textId="77777777" w:rsidR="00EA1302" w:rsidRPr="00C25620" w:rsidRDefault="00EA1302" w:rsidP="00EA1302">
      <w:pPr>
        <w:jc w:val="both"/>
      </w:pPr>
      <w:r w:rsidRPr="00C25620">
        <w:t xml:space="preserve">9.2.7. </w:t>
      </w:r>
      <w:r w:rsidRPr="00C25620">
        <w:rPr>
          <w:b/>
        </w:rPr>
        <w:t>Pardavėjas</w:t>
      </w:r>
      <w:r w:rsidRPr="00C25620">
        <w:t xml:space="preserve"> nustatytu laiku nepateikia avansinio apmokėjimo banko garantijos, kuri galiotų ne mažiau kaip nurodyta Sutarties bendrosios dalies 4.3 punkte (</w:t>
      </w:r>
      <w:r w:rsidRPr="00C25620">
        <w:rPr>
          <w:i/>
        </w:rPr>
        <w:t>jeigu pagal sutarties sąlygas numatytas avanso mokėjimas</w:t>
      </w:r>
      <w:r w:rsidRPr="00C25620">
        <w:t>);</w:t>
      </w:r>
    </w:p>
    <w:p w14:paraId="008452E2" w14:textId="77777777" w:rsidR="00EA1302" w:rsidRPr="00C25620" w:rsidRDefault="00EA1302" w:rsidP="00EA1302">
      <w:pPr>
        <w:autoSpaceDE w:val="0"/>
        <w:autoSpaceDN w:val="0"/>
        <w:adjustRightInd w:val="0"/>
        <w:jc w:val="both"/>
        <w:rPr>
          <w:lang w:eastAsia="en-US"/>
        </w:rPr>
      </w:pPr>
      <w:r w:rsidRPr="00C25620">
        <w:rPr>
          <w:lang w:eastAsia="en-US"/>
        </w:rPr>
        <w:t xml:space="preserve">9.2.8. Sutarties galiojimo laikotarpiu </w:t>
      </w:r>
      <w:r w:rsidRPr="00C25620">
        <w:rPr>
          <w:b/>
          <w:lang w:eastAsia="en-US"/>
        </w:rPr>
        <w:t xml:space="preserve">Pardavėjas </w:t>
      </w:r>
      <w:r w:rsidRPr="00C25620">
        <w:rPr>
          <w:lang w:eastAsia="en-US"/>
        </w:rPr>
        <w:t>yra įtraukiamas į Nepatikimų tiekėjų ar Melagingą informaciją pateikusių tiekėjų sąrašus;</w:t>
      </w:r>
    </w:p>
    <w:p w14:paraId="6F6C6551" w14:textId="77777777" w:rsidR="00EA1302" w:rsidRPr="00C25620" w:rsidRDefault="00EA1302" w:rsidP="00EA1302">
      <w:pPr>
        <w:autoSpaceDE w:val="0"/>
        <w:autoSpaceDN w:val="0"/>
        <w:adjustRightInd w:val="0"/>
        <w:jc w:val="both"/>
      </w:pPr>
      <w:r w:rsidRPr="00C25620">
        <w:rPr>
          <w:lang w:eastAsia="en-US"/>
        </w:rPr>
        <w:t xml:space="preserve">9.2.9. Sutarties vykdymo metu paaiškėja, kad </w:t>
      </w:r>
      <w:r w:rsidRPr="00C25620">
        <w:rPr>
          <w:b/>
          <w:lang w:eastAsia="en-US"/>
        </w:rPr>
        <w:t>Pardavėjas</w:t>
      </w:r>
      <w:r w:rsidRPr="00C25620">
        <w:rPr>
          <w:lang w:eastAsia="en-US"/>
        </w:rPr>
        <w:t xml:space="preserve"> ar jo teikiamos prekės ar paslaugos</w:t>
      </w:r>
      <w:r w:rsidRPr="00C25620">
        <w:rPr>
          <w:b/>
          <w:lang w:eastAsia="en-US"/>
        </w:rPr>
        <w:t xml:space="preserve"> </w:t>
      </w:r>
      <w:r w:rsidRPr="00C25620">
        <w:t>nėra patikimos ir kelia pavojų nacionaliniam saugumui;</w:t>
      </w:r>
    </w:p>
    <w:p w14:paraId="2C77BDA1" w14:textId="77777777" w:rsidR="00EA1302" w:rsidRPr="00C25620" w:rsidRDefault="00EA1302" w:rsidP="00EA1302">
      <w:pPr>
        <w:jc w:val="both"/>
      </w:pPr>
      <w:r w:rsidRPr="00C25620">
        <w:t>9.2.10. Sutarties vykdymo metu paaiškėja Viešųjų pirkimų įstatymo 46 straipsnio 1 dalyje/Viešųjų pirkimų, atliekamų gynybos ir saugumo srityje, įstatymo 34 straipsnio 1 dalyje numatytos aplinkybės;</w:t>
      </w:r>
    </w:p>
    <w:p w14:paraId="08B28968" w14:textId="77777777" w:rsidR="00EA1302" w:rsidRPr="00C25620" w:rsidRDefault="00EA1302" w:rsidP="00EA1302">
      <w:pPr>
        <w:jc w:val="both"/>
      </w:pPr>
      <w:r w:rsidRPr="00C25620">
        <w:t>9.2.11. Sutarties vykdymo metu paaiškėja, kad Sutartis buvo pakeista pažeidžiant Viešųjų pirkimų įstatymo 89 straipsnį/Viešųjų pirkimų atliekamų gynybos ir saugumo srityje įstatymo 53 straipsnį.</w:t>
      </w:r>
    </w:p>
    <w:p w14:paraId="444E0BEF" w14:textId="77777777" w:rsidR="00EA1302" w:rsidRPr="00C25620" w:rsidRDefault="00EA1302" w:rsidP="00EA1302">
      <w:pPr>
        <w:autoSpaceDE w:val="0"/>
        <w:autoSpaceDN w:val="0"/>
        <w:adjustRightInd w:val="0"/>
        <w:jc w:val="both"/>
        <w:rPr>
          <w:lang w:eastAsia="en-US"/>
        </w:rPr>
      </w:pPr>
      <w:r w:rsidRPr="00C25620">
        <w:t xml:space="preserve">9.3. </w:t>
      </w:r>
      <w:r w:rsidRPr="00C25620">
        <w:rPr>
          <w:b/>
          <w:bCs/>
        </w:rPr>
        <w:t xml:space="preserve">Pirkėjas, </w:t>
      </w:r>
      <w:r w:rsidRPr="00C25620">
        <w:rPr>
          <w:bCs/>
        </w:rPr>
        <w:t>ne vėliau kaip</w:t>
      </w:r>
      <w:r w:rsidRPr="00C25620">
        <w:rPr>
          <w:b/>
          <w:bCs/>
        </w:rPr>
        <w:t xml:space="preserve"> </w:t>
      </w:r>
      <w:r w:rsidRPr="00C25620">
        <w:t>prieš 7 (septynias) dienas (</w:t>
      </w:r>
      <w:r w:rsidRPr="00C25620">
        <w:rPr>
          <w:i/>
        </w:rPr>
        <w:t>jei  spec. dalyje nenurodytas kitas terminas</w:t>
      </w:r>
      <w:r w:rsidRPr="00C25620">
        <w:t xml:space="preserve">) raštu informavęs </w:t>
      </w:r>
      <w:r w:rsidRPr="00C25620">
        <w:rPr>
          <w:b/>
          <w:bCs/>
        </w:rPr>
        <w:t xml:space="preserve">Pardavėją </w:t>
      </w:r>
      <w:r w:rsidRPr="00C25620">
        <w:rPr>
          <w:bCs/>
        </w:rPr>
        <w:t>turi teisę</w:t>
      </w:r>
      <w:r w:rsidRPr="00C25620">
        <w:t xml:space="preserve"> vienašališkai nutraukti Sutartį, jeigu</w:t>
      </w:r>
      <w:r w:rsidRPr="00C25620">
        <w:rPr>
          <w:b/>
        </w:rPr>
        <w:t xml:space="preserve"> Pardavėjas </w:t>
      </w:r>
      <w:r w:rsidRPr="00C25620">
        <w:t>yra</w:t>
      </w:r>
      <w:r w:rsidRPr="00C25620">
        <w:rPr>
          <w:b/>
        </w:rPr>
        <w:t xml:space="preserve"> </w:t>
      </w:r>
      <w:r w:rsidRPr="00C25620">
        <w:rPr>
          <w:lang w:eastAsia="en-US"/>
        </w:rPr>
        <w:t xml:space="preserve">likviduojamas ar kreipiamasi į teismą dėl bankroto ar restruktūrizavimo bylos iškėlimo, arba </w:t>
      </w:r>
      <w:r w:rsidRPr="00C25620">
        <w:t>jam iškelta bankroto ar restruktūrizavimo byla,</w:t>
      </w:r>
      <w:r w:rsidRPr="00C25620">
        <w:rPr>
          <w:lang w:eastAsia="en-US"/>
        </w:rPr>
        <w:t xml:space="preserve"> arba priimamas sprendimas dėl neteisminės bankroto procedūros pradėjimo.</w:t>
      </w:r>
    </w:p>
    <w:p w14:paraId="012CAFA9" w14:textId="77777777" w:rsidR="00EA1302" w:rsidRPr="00C25620" w:rsidRDefault="00EA1302" w:rsidP="00EA1302">
      <w:pPr>
        <w:jc w:val="both"/>
        <w:rPr>
          <w:i/>
        </w:rPr>
      </w:pPr>
      <w:r w:rsidRPr="00C25620">
        <w:t xml:space="preserve">9.4. Nutraukus sutartį, </w:t>
      </w:r>
      <w:r w:rsidRPr="00C25620">
        <w:rPr>
          <w:b/>
        </w:rPr>
        <w:t>Pardavėjas</w:t>
      </w:r>
      <w:r w:rsidRPr="00C25620">
        <w:t xml:space="preserve"> per 10 (dešimt) dienų nuo Sutarties nutraukimo dienos turi grąžinti </w:t>
      </w:r>
      <w:r w:rsidRPr="00C25620">
        <w:rPr>
          <w:b/>
        </w:rPr>
        <w:t xml:space="preserve">Mokėtojui </w:t>
      </w:r>
      <w:r w:rsidRPr="00C25620">
        <w:t xml:space="preserve">jo sumokėtą avansą (jei toks buvo sumokėtas) už prekes, kurios nebuvo pristatytos. </w:t>
      </w:r>
    </w:p>
    <w:p w14:paraId="2A5BA616" w14:textId="77777777" w:rsidR="00EA1302" w:rsidRPr="00C25620" w:rsidRDefault="00EA1302" w:rsidP="00EA1302">
      <w:pPr>
        <w:jc w:val="both"/>
      </w:pPr>
    </w:p>
    <w:p w14:paraId="18FF5C9B" w14:textId="77777777" w:rsidR="00EA1302" w:rsidRPr="00C25620" w:rsidRDefault="00EA1302" w:rsidP="00EA1302">
      <w:pPr>
        <w:rPr>
          <w:b/>
        </w:rPr>
      </w:pPr>
      <w:r w:rsidRPr="00C25620">
        <w:rPr>
          <w:b/>
        </w:rPr>
        <w:t>10. Ginčų sprendimo tvarka</w:t>
      </w:r>
    </w:p>
    <w:p w14:paraId="179077A5" w14:textId="77777777" w:rsidR="00EA1302" w:rsidRPr="00C25620" w:rsidRDefault="00EA1302" w:rsidP="00EA1302">
      <w:r w:rsidRPr="00C25620">
        <w:t>10.1. Sutartis sudaryta ir turi būti aiškinama pagal Lietuvos Respublikos teisę.</w:t>
      </w:r>
    </w:p>
    <w:p w14:paraId="1C4AC228" w14:textId="77777777" w:rsidR="00EA1302" w:rsidRPr="00C25620" w:rsidRDefault="00EA1302" w:rsidP="00EA1302">
      <w:pPr>
        <w:jc w:val="both"/>
      </w:pPr>
      <w:r w:rsidRPr="00C25620">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C25620">
        <w:rPr>
          <w:b/>
        </w:rPr>
        <w:t>Pirkėjo</w:t>
      </w:r>
      <w:r w:rsidRPr="00C25620">
        <w:t xml:space="preserve"> buveinės vietą.</w:t>
      </w:r>
    </w:p>
    <w:p w14:paraId="7B07461E" w14:textId="77777777" w:rsidR="00EA1302" w:rsidRPr="00C25620" w:rsidRDefault="00EA1302" w:rsidP="00EA1302">
      <w:pPr>
        <w:jc w:val="both"/>
      </w:pPr>
    </w:p>
    <w:p w14:paraId="6119DD54" w14:textId="77777777" w:rsidR="00EA1302" w:rsidRPr="00C25620" w:rsidRDefault="00EA1302" w:rsidP="00EA1302">
      <w:pPr>
        <w:jc w:val="both"/>
        <w:rPr>
          <w:b/>
        </w:rPr>
      </w:pPr>
      <w:r w:rsidRPr="00C25620">
        <w:rPr>
          <w:b/>
        </w:rPr>
        <w:t>11. Atsakomybė</w:t>
      </w:r>
    </w:p>
    <w:p w14:paraId="384CBB74" w14:textId="77777777" w:rsidR="00EA1302" w:rsidRPr="00C25620" w:rsidRDefault="00EA1302" w:rsidP="00EA1302">
      <w:pPr>
        <w:jc w:val="both"/>
      </w:pPr>
      <w:r w:rsidRPr="00C25620">
        <w:t xml:space="preserve">11.1. Pavėlavęs pristatyti prekes per Sutarties specialiojoje dalyje nurodytą terminą, </w:t>
      </w:r>
      <w:r w:rsidRPr="00C25620">
        <w:rPr>
          <w:b/>
        </w:rPr>
        <w:t>Pardavėjas</w:t>
      </w:r>
      <w:r w:rsidRPr="00C25620">
        <w:t xml:space="preserve"> moka </w:t>
      </w:r>
      <w:r w:rsidRPr="00C25620">
        <w:rPr>
          <w:b/>
        </w:rPr>
        <w:t xml:space="preserve">Pirkėjui </w:t>
      </w:r>
      <w:r w:rsidRPr="00C25620">
        <w:t>nuo 0,05 iki 0,2 % dydžio (konkretus dydis nurodomas Sutarties specialiojoje dalyje) nuo nepristatytų prekių kainos be PVM už kiekvieną uždelstą dieną/valandą (</w:t>
      </w:r>
      <w:r w:rsidRPr="00C25620">
        <w:rPr>
          <w:i/>
        </w:rPr>
        <w:t>taikoma priklausomai nuo to, kaip įsipareigojimo terminas (dienomis ar valandomis) yra skaičiuojamas Sutarties specialiojoje dalyje</w:t>
      </w:r>
      <w:r w:rsidRPr="00C25620">
        <w:t xml:space="preserve">) Šalių iš anksto sutartus minimalius nuostolius, kurių sumokėjimas neatleidžia </w:t>
      </w:r>
      <w:r w:rsidRPr="00C25620">
        <w:rPr>
          <w:b/>
          <w:bCs/>
        </w:rPr>
        <w:t>Pardavėjo</w:t>
      </w:r>
      <w:r w:rsidRPr="00C25620">
        <w:t xml:space="preserve"> nuo pareigos atlyginti visus </w:t>
      </w:r>
      <w:r w:rsidRPr="00C25620">
        <w:rPr>
          <w:b/>
          <w:bCs/>
        </w:rPr>
        <w:t>Mokėtojo</w:t>
      </w:r>
      <w:r w:rsidRPr="00C25620">
        <w:rPr>
          <w:b/>
        </w:rPr>
        <w:t xml:space="preserve"> </w:t>
      </w:r>
      <w:r w:rsidRPr="00C25620">
        <w:t xml:space="preserve">patirtus nuostolius </w:t>
      </w:r>
      <w:r w:rsidRPr="00C25620">
        <w:rPr>
          <w:b/>
        </w:rPr>
        <w:t>Pardavėjui</w:t>
      </w:r>
      <w:r w:rsidRPr="00C25620">
        <w:t xml:space="preserve"> nevykdant arba netinkamai vykdant Sutartį. Šalių iš anksto sutartus minimalius nuostolius </w:t>
      </w:r>
      <w:r w:rsidRPr="00C25620">
        <w:rPr>
          <w:b/>
        </w:rPr>
        <w:t>Pardavėjas</w:t>
      </w:r>
      <w:r w:rsidRPr="00C25620">
        <w:t xml:space="preserve"> įsipareigoja sumokėti ne vėliau kaip per sąskaitoje faktūroje ar pareikalavime nurodytą terminą.</w:t>
      </w:r>
    </w:p>
    <w:p w14:paraId="72C0261B" w14:textId="77777777" w:rsidR="00EA1302" w:rsidRPr="00C25620" w:rsidRDefault="00EA1302" w:rsidP="00EA1302">
      <w:pPr>
        <w:jc w:val="both"/>
      </w:pPr>
      <w:r w:rsidRPr="00C25620">
        <w:t>11.2</w:t>
      </w:r>
      <w:r w:rsidRPr="00C25620">
        <w:rPr>
          <w:i/>
        </w:rPr>
        <w:t xml:space="preserve">. </w:t>
      </w:r>
      <w:r w:rsidRPr="00C25620">
        <w:t xml:space="preserve">Kokybės garantijos termino metu pavėlavęs per Sutarties specialioje dalyje nustatytą terminą įvykdyti Sutarties bendrosios dalies 6.2 punkte nustatytus įsipareigojimus, </w:t>
      </w:r>
      <w:r w:rsidRPr="00C25620">
        <w:rPr>
          <w:b/>
        </w:rPr>
        <w:t>Pardavėjas</w:t>
      </w:r>
      <w:r w:rsidRPr="00C25620">
        <w:t xml:space="preserve"> moka </w:t>
      </w:r>
      <w:r w:rsidRPr="00C25620">
        <w:rPr>
          <w:b/>
        </w:rPr>
        <w:t xml:space="preserve">Pirkėjui </w:t>
      </w:r>
      <w:r w:rsidRPr="00C25620">
        <w:t>nuo 0,05 iki 0,2 % dydžio (konkretus dydis nurodomas Sutarties specialiojoje dalyje) nuo prekių, kurioms yra nesuteiktos pakaitinės prekės, kainos/įkainių be PVM už kiekvieną uždelstą dieną/valandą</w:t>
      </w:r>
      <w:r w:rsidRPr="00C25620">
        <w:rPr>
          <w:i/>
        </w:rPr>
        <w:t xml:space="preserve"> </w:t>
      </w:r>
      <w:r w:rsidRPr="00C25620">
        <w:t>Šalių iš anksto sutartus minimalius nuostolius,</w:t>
      </w:r>
      <w:r w:rsidRPr="00C25620">
        <w:rPr>
          <w:bCs/>
        </w:rPr>
        <w:t xml:space="preserve"> kurių sumokėjimas neatleidžia </w:t>
      </w:r>
      <w:r w:rsidRPr="00C25620">
        <w:rPr>
          <w:b/>
          <w:bCs/>
        </w:rPr>
        <w:t xml:space="preserve">Pardavėjo </w:t>
      </w:r>
      <w:r w:rsidRPr="00C25620">
        <w:rPr>
          <w:bCs/>
        </w:rPr>
        <w:t xml:space="preserve">nuo pareigos atlyginti visus </w:t>
      </w:r>
      <w:r w:rsidRPr="00C25620">
        <w:rPr>
          <w:b/>
          <w:bCs/>
        </w:rPr>
        <w:t>Mokėtojo</w:t>
      </w:r>
      <w:r w:rsidRPr="00C25620">
        <w:rPr>
          <w:bCs/>
        </w:rPr>
        <w:t xml:space="preserve"> patirtus nuostolius</w:t>
      </w:r>
      <w:r w:rsidRPr="00C25620">
        <w:t xml:space="preserve"> </w:t>
      </w:r>
      <w:r w:rsidRPr="00C25620">
        <w:rPr>
          <w:b/>
        </w:rPr>
        <w:t>Pardavėjui</w:t>
      </w:r>
      <w:r w:rsidRPr="00C25620">
        <w:t xml:space="preserve"> nevykdant arba netinkamai vykdant savo įsipareigojimus, susijusius su prekių garantija/tinkamumo naudoti terminu.</w:t>
      </w:r>
    </w:p>
    <w:p w14:paraId="5082D943" w14:textId="77777777" w:rsidR="00EA1302" w:rsidRPr="00C25620" w:rsidRDefault="00EA1302" w:rsidP="00EA1302">
      <w:pPr>
        <w:jc w:val="both"/>
      </w:pPr>
      <w:r w:rsidRPr="00C25620">
        <w:t xml:space="preserve">11.3. Garantinio/tinkamumo naudoti termino metu pavėlavęs per Sutarties specialioje dalyje nustatytą terminą įvykdyti Sutarties bendrosios dalies 6.3 punkte nustatytus įsipareigojimus, </w:t>
      </w:r>
      <w:r w:rsidRPr="00C25620">
        <w:rPr>
          <w:b/>
        </w:rPr>
        <w:t>Pardavėjas</w:t>
      </w:r>
      <w:r w:rsidRPr="00C25620">
        <w:t xml:space="preserve"> moka Pirkėjui nuo 0,05 iki 0,2 % dydžio (konkretus dydis nurodomas Sutarties specialiojoje dalyje) nuo prekių, kurių trūkumai nepašalinti, ar prekių, kurios yra nepakeistos, kainos be PVM už kiekvieną uždelstą dieną/valandą</w:t>
      </w:r>
      <w:r w:rsidRPr="00C25620">
        <w:rPr>
          <w:i/>
        </w:rPr>
        <w:t xml:space="preserve"> </w:t>
      </w:r>
      <w:r w:rsidRPr="00C25620">
        <w:t>Šalių iš anksto sutartus minimalius nuostolius,</w:t>
      </w:r>
      <w:r w:rsidRPr="00C25620">
        <w:rPr>
          <w:bCs/>
        </w:rPr>
        <w:t xml:space="preserve"> kurių sumokėjimas neatleidžia </w:t>
      </w:r>
      <w:r w:rsidRPr="00C25620">
        <w:rPr>
          <w:b/>
          <w:bCs/>
        </w:rPr>
        <w:t xml:space="preserve">Pardavėjo </w:t>
      </w:r>
      <w:r w:rsidRPr="00C25620">
        <w:rPr>
          <w:bCs/>
        </w:rPr>
        <w:t xml:space="preserve">nuo pareigos atlyginti visus </w:t>
      </w:r>
      <w:r w:rsidRPr="00C25620">
        <w:rPr>
          <w:b/>
          <w:bCs/>
        </w:rPr>
        <w:t xml:space="preserve">Mokėtojo </w:t>
      </w:r>
      <w:r w:rsidRPr="00C25620">
        <w:rPr>
          <w:bCs/>
        </w:rPr>
        <w:t>patirtus nuostolius</w:t>
      </w:r>
      <w:r w:rsidRPr="00C25620">
        <w:t xml:space="preserve"> </w:t>
      </w:r>
      <w:r w:rsidRPr="00C25620">
        <w:rPr>
          <w:b/>
        </w:rPr>
        <w:t>Pardavėjui</w:t>
      </w:r>
      <w:r w:rsidRPr="00C25620">
        <w:t xml:space="preserve"> nevykdant arba netinkamai vykdant savo įsipareigojimus, susijusius su prekių garantija/tinkamumo naudoti terminu.</w:t>
      </w:r>
    </w:p>
    <w:p w14:paraId="46D5B821" w14:textId="77777777" w:rsidR="00636C5E" w:rsidRPr="00C25620" w:rsidRDefault="00636C5E" w:rsidP="00636C5E">
      <w:pPr>
        <w:jc w:val="both"/>
      </w:pPr>
      <w:r w:rsidRPr="00C25620">
        <w:t>11.4. Nutraukus Sutartį dėl Sutarties bendrojoje dalyje 9.2.1-9.2.7, 9.3 punktuose ar kitų Sutarties specialiojoje dalyje</w:t>
      </w:r>
      <w:r w:rsidRPr="00C25620">
        <w:rPr>
          <w:b/>
        </w:rPr>
        <w:t xml:space="preserve"> </w:t>
      </w:r>
      <w:r w:rsidRPr="00C25620">
        <w:t xml:space="preserve">išvardintų priežasčių, </w:t>
      </w:r>
      <w:r w:rsidRPr="00C25620">
        <w:rPr>
          <w:b/>
        </w:rPr>
        <w:t>Pardavėjas</w:t>
      </w:r>
      <w:r w:rsidRPr="00C25620">
        <w:t xml:space="preserve"> per 14 (keturiolika) dienų (skaičiuojant nuo Sutarties nutraukimo dienos) turi sumokėti</w:t>
      </w:r>
      <w:r w:rsidRPr="00C25620">
        <w:rPr>
          <w:b/>
          <w:bCs/>
        </w:rPr>
        <w:t xml:space="preserve"> Pirkėjui</w:t>
      </w:r>
      <w:r w:rsidRPr="00C25620">
        <w:rPr>
          <w:b/>
        </w:rPr>
        <w:t xml:space="preserve"> </w:t>
      </w:r>
      <w:r w:rsidRPr="00C25620">
        <w:t>ne mažiau kaip</w:t>
      </w:r>
      <w:r w:rsidRPr="00C25620">
        <w:rPr>
          <w:b/>
        </w:rPr>
        <w:t xml:space="preserve"> </w:t>
      </w:r>
      <w:r w:rsidRPr="00C25620">
        <w:t xml:space="preserve">5-7  % Sutarties kainos be PVM (arba bendros pasiūlymo kainos be PVM arba bendros užsakymo kainos be PVM) </w:t>
      </w:r>
      <w:r w:rsidRPr="00C25620">
        <w:rPr>
          <w:i/>
        </w:rPr>
        <w:t xml:space="preserve">(konkretus procentinis dydis arba konkreti fiksuota suma nurodoma Sutarties specialioje dalyje) </w:t>
      </w:r>
      <w:r w:rsidRPr="00C25620">
        <w:rPr>
          <w:bCs/>
        </w:rPr>
        <w:t xml:space="preserve">Šalių </w:t>
      </w:r>
      <w:r w:rsidRPr="00C25620">
        <w:t xml:space="preserve">iš anksto sutartų minimalių nuostolių, bet ne daugiau kaip visų pagal šią Sutartį neįvykdytų įsipareigojimų kainos be PVM. Šalių iš anksto sutartų minimalių nuostolių sumokėjimas neatleidžia </w:t>
      </w:r>
      <w:r w:rsidRPr="00C25620">
        <w:rPr>
          <w:b/>
        </w:rPr>
        <w:t>Pardavėjo</w:t>
      </w:r>
      <w:r w:rsidRPr="00C25620">
        <w:t xml:space="preserve"> nuo pareigos atlyginti visus </w:t>
      </w:r>
      <w:r w:rsidRPr="00C25620">
        <w:rPr>
          <w:b/>
          <w:bCs/>
        </w:rPr>
        <w:t>Pirkėjo</w:t>
      </w:r>
      <w:r w:rsidRPr="00C25620">
        <w:t xml:space="preserve"> patirtus nuostolius, </w:t>
      </w:r>
      <w:r w:rsidRPr="00C25620">
        <w:rPr>
          <w:b/>
        </w:rPr>
        <w:t>Pardavėjui</w:t>
      </w:r>
      <w:r w:rsidRPr="00C25620">
        <w:t xml:space="preserve"> nevykdant ar netinkamai vykdant sutartį. Šalių iš anksto sutartus minimalius nuostolius </w:t>
      </w:r>
      <w:r w:rsidRPr="00C25620">
        <w:rPr>
          <w:b/>
        </w:rPr>
        <w:t>Pardavėjas</w:t>
      </w:r>
      <w:r w:rsidRPr="00C25620">
        <w:t xml:space="preserve"> įsipareigoja sumokėti ne vėliau kaip per sąskaitoje faktūroje ar pareikalavime nurodytą terminą.</w:t>
      </w:r>
    </w:p>
    <w:p w14:paraId="1005AD32" w14:textId="77777777" w:rsidR="00636C5E" w:rsidRPr="00C25620" w:rsidRDefault="00636C5E" w:rsidP="00EA1302">
      <w:pPr>
        <w:jc w:val="both"/>
        <w:rPr>
          <w:b/>
        </w:rPr>
      </w:pPr>
      <w:r w:rsidRPr="00C25620">
        <w:t xml:space="preserve">11.5. Nutraukus Sutartį dėl Sutarties bendrojoje dalyje 9.2.4 punkte nurodytos priežasties, </w:t>
      </w:r>
      <w:r w:rsidRPr="00C25620">
        <w:rPr>
          <w:b/>
        </w:rPr>
        <w:t>Pardavėjas</w:t>
      </w:r>
      <w:r w:rsidRPr="00C25620">
        <w:t xml:space="preserve"> per 7 (septynias) dienas (skaičiuojant nuo Sutarties nutraukimo dienos) turi kompensuoti </w:t>
      </w:r>
      <w:r w:rsidRPr="00C25620">
        <w:rPr>
          <w:b/>
          <w:bCs/>
        </w:rPr>
        <w:t>Pirkėjui</w:t>
      </w:r>
      <w:r w:rsidRPr="00C25620">
        <w:rPr>
          <w:b/>
        </w:rPr>
        <w:t xml:space="preserve"> </w:t>
      </w:r>
      <w:r w:rsidRPr="00C25620">
        <w:t xml:space="preserve">prekių su trūkumais visą įsigijimo kainą (įskaitant PVM, jei buvo taikomas). Kainos kompensavimas neatleidžia </w:t>
      </w:r>
      <w:r w:rsidRPr="00C25620">
        <w:rPr>
          <w:b/>
        </w:rPr>
        <w:t>Pardavėjo</w:t>
      </w:r>
      <w:r w:rsidRPr="00C25620">
        <w:t xml:space="preserve"> nuo pareigos atlyginti visus </w:t>
      </w:r>
      <w:r w:rsidRPr="00C25620">
        <w:rPr>
          <w:b/>
          <w:bCs/>
        </w:rPr>
        <w:t>Pirkėjo</w:t>
      </w:r>
      <w:r w:rsidRPr="00C25620">
        <w:t xml:space="preserve"> patirtus nuostolius, </w:t>
      </w:r>
      <w:r w:rsidRPr="00C25620">
        <w:rPr>
          <w:b/>
        </w:rPr>
        <w:t>Pardavėjui</w:t>
      </w:r>
      <w:r w:rsidRPr="00C25620">
        <w:t xml:space="preserve"> nevykdant ar netinkamai vykdant Sutartį. </w:t>
      </w:r>
    </w:p>
    <w:p w14:paraId="44D21D86" w14:textId="77777777" w:rsidR="00EA1302" w:rsidRPr="00C25620" w:rsidRDefault="00EA1302" w:rsidP="00EA1302">
      <w:pPr>
        <w:jc w:val="both"/>
      </w:pPr>
      <w:r w:rsidRPr="00C25620">
        <w:t xml:space="preserve">11.6. Kiti sutartinės atsakomybės taikymo </w:t>
      </w:r>
      <w:r w:rsidRPr="00C25620">
        <w:rPr>
          <w:b/>
        </w:rPr>
        <w:t>Pardavėjui</w:t>
      </w:r>
      <w:r w:rsidRPr="00C25620">
        <w:t xml:space="preserve"> atvejai nurodyti Sutarties specialiojoje dalyje.</w:t>
      </w:r>
    </w:p>
    <w:p w14:paraId="4BC366A9" w14:textId="77777777" w:rsidR="00EA1302" w:rsidRPr="00C25620" w:rsidRDefault="00EA1302" w:rsidP="00EA1302">
      <w:pPr>
        <w:jc w:val="both"/>
      </w:pPr>
      <w:r w:rsidRPr="00C25620">
        <w:t xml:space="preserve">11.7. Vadovaujantis Lietuvos Respublikos civilinio kodekso 6.253 str. 1 ir 3 dalimis, finansavimo vėlavimas iš biudžeto yra sąlyga visiškai atleidžianti nuo civilinės atsakomybės ir palūkanų mokėjimo </w:t>
      </w:r>
      <w:r w:rsidRPr="00C25620">
        <w:rPr>
          <w:b/>
        </w:rPr>
        <w:t>Pardavėjui</w:t>
      </w:r>
      <w:r w:rsidRPr="00C25620">
        <w:t xml:space="preserve"> už pavėluotą atsiskaitymą.</w:t>
      </w:r>
    </w:p>
    <w:p w14:paraId="22463817" w14:textId="77777777" w:rsidR="00EA1302" w:rsidRPr="00C25620" w:rsidRDefault="00EA1302" w:rsidP="00EA1302">
      <w:pPr>
        <w:jc w:val="both"/>
      </w:pPr>
    </w:p>
    <w:p w14:paraId="7AE283E6" w14:textId="77777777" w:rsidR="00EA1302" w:rsidRPr="00C25620" w:rsidRDefault="00EA1302" w:rsidP="00EA1302">
      <w:pPr>
        <w:jc w:val="both"/>
        <w:rPr>
          <w:b/>
        </w:rPr>
      </w:pPr>
      <w:r w:rsidRPr="00C25620">
        <w:rPr>
          <w:b/>
        </w:rPr>
        <w:t>12. Sutarties galiojimas</w:t>
      </w:r>
    </w:p>
    <w:p w14:paraId="5EEAFB93" w14:textId="77777777" w:rsidR="00EA1302" w:rsidRPr="00C25620" w:rsidRDefault="00EA1302" w:rsidP="00EA1302">
      <w:pPr>
        <w:jc w:val="both"/>
      </w:pPr>
      <w:r w:rsidRPr="00C25620">
        <w:t xml:space="preserve">12.1. Sutartis įsigalioja abiem Šalims ją pasirašius ir </w:t>
      </w:r>
      <w:r w:rsidRPr="00C25620">
        <w:rPr>
          <w:b/>
        </w:rPr>
        <w:t>Pardavėjui</w:t>
      </w:r>
      <w:r w:rsidRPr="00C25620">
        <w:t xml:space="preserve"> pateikus </w:t>
      </w:r>
      <w:r w:rsidRPr="00C25620">
        <w:rPr>
          <w:b/>
        </w:rPr>
        <w:t xml:space="preserve">Pirkėjui </w:t>
      </w:r>
      <w:r w:rsidRPr="00C25620">
        <w:t xml:space="preserve">Sutarties įvykdymo užtikrinimo banko garantiją ar draudimo bendrovės laidavimo raštą </w:t>
      </w:r>
      <w:r w:rsidRPr="00C25620">
        <w:rPr>
          <w:i/>
        </w:rPr>
        <w:t>(Sutarties įsigaliojimo kai pateikiamas užtikrinimas sąlyga taikoma, jeigu Sutarties spec. dalyje nurodyta, kad Sutarties vykdymas bus užtikrintas laidavimu arba banko garantija)</w:t>
      </w:r>
      <w:r w:rsidRPr="00C25620">
        <w:t xml:space="preserve">, užtikrinantį Sutarties bendrosios dalies 11.4 punkte nurodytos sumos sumokėjimą. Banko garantijoje ar draudimo bendrovės laidavimo rašte garantas/laiduotojas turi įsipareigoti </w:t>
      </w:r>
      <w:r w:rsidRPr="00C25620">
        <w:rPr>
          <w:b/>
        </w:rPr>
        <w:t>Pirkėjui</w:t>
      </w:r>
      <w:r w:rsidRPr="00C25620">
        <w:t xml:space="preserve"> sumokėti Sutarties bendrosios dalies 11.4 punkte nurodytą sumą </w:t>
      </w:r>
      <w:r w:rsidRPr="00C25620">
        <w:rPr>
          <w:b/>
        </w:rPr>
        <w:t xml:space="preserve">Pirkėjui </w:t>
      </w:r>
      <w:r w:rsidRPr="00C25620">
        <w:t>nutraukus Sutartį dėl bent vienos iš 9.2.1 -9.2.7, 9.3 punktuose ar kitų Sutarties specialiojoje dalyje</w:t>
      </w:r>
      <w:r w:rsidRPr="00C25620">
        <w:rPr>
          <w:b/>
        </w:rPr>
        <w:t xml:space="preserve"> </w:t>
      </w:r>
      <w:r w:rsidRPr="00C25620">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77C21B54" w14:textId="77777777" w:rsidR="00EA1302" w:rsidRPr="00C25620" w:rsidRDefault="00EA1302" w:rsidP="00EA1302">
      <w:pPr>
        <w:jc w:val="both"/>
      </w:pPr>
      <w:r w:rsidRPr="00C25620">
        <w:t xml:space="preserve">12.2. Garantas/laiduotojas turi neatšaukiamai ir besąlygiškai įsipareigoti ne vėliau kaip per 14 (keturiolika) dienų nuo raštiško pranešimo, patvirtinančio Sutarties nutraukimą dėl Sutartyje numatytų pagrindų esant </w:t>
      </w:r>
      <w:r w:rsidRPr="00C25620">
        <w:rPr>
          <w:b/>
        </w:rPr>
        <w:t xml:space="preserve">Pardavėjo </w:t>
      </w:r>
      <w:r w:rsidRPr="00C25620">
        <w:t xml:space="preserve">kaltei, įvykdyti prievolę ir sumokėti įsipareigotą sumą, pinigus pervedant į </w:t>
      </w:r>
      <w:r w:rsidRPr="00C25620">
        <w:rPr>
          <w:b/>
        </w:rPr>
        <w:t>Pirkėjo</w:t>
      </w:r>
      <w:r w:rsidRPr="00C25620">
        <w:t xml:space="preserve"> sąskaitą.</w:t>
      </w:r>
    </w:p>
    <w:p w14:paraId="6C9F590D" w14:textId="77777777" w:rsidR="00EA1302" w:rsidRPr="00C25620" w:rsidRDefault="00EA1302" w:rsidP="00EA1302">
      <w:pPr>
        <w:jc w:val="both"/>
      </w:pPr>
      <w:r w:rsidRPr="00C25620">
        <w:t xml:space="preserve">12.3. Pardavėjas </w:t>
      </w:r>
      <w:r w:rsidRPr="00C25620">
        <w:rPr>
          <w:b/>
        </w:rPr>
        <w:t>ne vėliau kaip per 7 (septynias) darbo dienas</w:t>
      </w:r>
      <w:r w:rsidRPr="00C25620">
        <w:t xml:space="preserve"> po Sutarties pasirašymo pateikia Pirkėjui Sutarties bendrosios dalies 12.1 papunktyje nurodytą </w:t>
      </w:r>
      <w:r w:rsidRPr="00C25620">
        <w:rPr>
          <w:b/>
        </w:rPr>
        <w:t xml:space="preserve">Sutarties įvykdymo užtikrinimo banko garantiją arba </w:t>
      </w:r>
      <w:r w:rsidRPr="00C25620">
        <w:t>draudimo bendrovės laidavimo raštą, kuris galiotų dviem mėnesiais ilgiau nei Sutarties specialiojoje dalyje nurodytas prekių tiekimo terminas ar Sutarties galiojimo terminas. Jeigu Pardavėjas vėluoja per šiame punkte nurodytą terminą pateikti Sutarties įvykdymo užtikrinimo banko garantiją arba draudimo bendrovės laidavimo raštą, prekių pristatymo terminai pradedami skaičiuoti praėjus šiame punkte nurodytam 7 (septynių) darbo dienų terminui (nebent Sutarties specialiojoje dalyje nurodyta kitaip). Pardavėjas taip pat turi pateikti patvirtinimą iš draudimo bendrovės (apmokėjimą įrodantį dokumentą ar pan.), kad laidavimo raštas yra galiojantis (jeigu sutarties vykdymas bus užtikrintas laidavimu). Sutarties įvykdymo užtikrinimo banko garantijoje arba draudimo bendrovės laidavimo rašte nurodytos sumos sumokėjimas neturi būti siejamas su visišku Pirkėjo patirtų nuostolių atlyginimu ir neatleidžia Pardavėjo nuo pareigos juos atlyginti pilnai (jeigu sutarties vykdymas bus užtikrintas laidavimu arba banko garantija).</w:t>
      </w:r>
    </w:p>
    <w:p w14:paraId="38284B86" w14:textId="77777777" w:rsidR="00EA1302" w:rsidRPr="00C25620" w:rsidRDefault="00EA1302" w:rsidP="00EA1302">
      <w:pPr>
        <w:jc w:val="both"/>
      </w:pPr>
      <w:r w:rsidRPr="00C25620">
        <w:t xml:space="preserve">12.4. Jei Sutarties vykdymo metu sutarties įvykdymo užtikrinimą išdavęs juridinis asmuo (bankas ar draudimo bendrovė) negali vykdyti savo įsipareigojimų (sustabdoma veikla, paskelbiamas moratoriumas ir pan.), </w:t>
      </w:r>
      <w:r w:rsidRPr="00C25620">
        <w:rPr>
          <w:b/>
        </w:rPr>
        <w:t>Pardavėjas</w:t>
      </w:r>
      <w:r w:rsidRPr="00C25620">
        <w:t xml:space="preserve"> per 10 (dešimt) dienų pateikia naują Sutarties vykdymo užtikrinimą, tokiomis pačiomis sąlygomis kaip ir ankstesnysis. Jei </w:t>
      </w:r>
      <w:r w:rsidRPr="00C25620">
        <w:rPr>
          <w:b/>
        </w:rPr>
        <w:t xml:space="preserve">Pardavėjas </w:t>
      </w:r>
      <w:r w:rsidRPr="00C25620">
        <w:t xml:space="preserve">nepateikia naujo Sutarties įvykdymo užtikrinimo, </w:t>
      </w:r>
      <w:r w:rsidRPr="00C25620">
        <w:rPr>
          <w:b/>
        </w:rPr>
        <w:t>Pirkėjas</w:t>
      </w:r>
      <w:r w:rsidRPr="00C25620">
        <w:t xml:space="preserve"> turi teisę nutraukti Sutartį, Sutarties bendrosios dalies 9.2.5 punkte nustatyta tvarka.</w:t>
      </w:r>
    </w:p>
    <w:p w14:paraId="7CE61AA2" w14:textId="77777777" w:rsidR="00EA1302" w:rsidRPr="00C25620" w:rsidRDefault="00EA1302" w:rsidP="00EA1302">
      <w:pPr>
        <w:jc w:val="both"/>
      </w:pPr>
      <w:r w:rsidRPr="00C25620">
        <w:t xml:space="preserve">12.5. Sutarties įvykdymo užtikrinimas grąžinamas per 10 (dešimt) dienų nuo šio užtikrinimo galiojimo termino pabaigos </w:t>
      </w:r>
      <w:r w:rsidRPr="00C25620">
        <w:rPr>
          <w:b/>
        </w:rPr>
        <w:t>Pardavėjui</w:t>
      </w:r>
      <w:r w:rsidRPr="00C25620">
        <w:t xml:space="preserve"> pateikus raštišką prašymą.</w:t>
      </w:r>
    </w:p>
    <w:p w14:paraId="2298B995" w14:textId="77777777" w:rsidR="00EA1302" w:rsidRPr="00C25620" w:rsidRDefault="00EA1302" w:rsidP="00EA1302">
      <w:pPr>
        <w:jc w:val="both"/>
      </w:pPr>
      <w:r w:rsidRPr="00C25620">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58143F00" w14:textId="77777777" w:rsidR="00EA1302" w:rsidRPr="00C25620" w:rsidRDefault="00EA1302" w:rsidP="00EA1302">
      <w:pPr>
        <w:pStyle w:val="BodyText"/>
        <w:tabs>
          <w:tab w:val="start" w:pos="-18pt"/>
          <w:tab w:val="start" w:pos="0pt"/>
          <w:tab w:val="start" w:pos="85.05pt"/>
        </w:tabs>
        <w:spacing w:after="0pt"/>
        <w:jc w:val="both"/>
      </w:pPr>
      <w:r w:rsidRPr="00C25620">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14:paraId="1BC1D3D8" w14:textId="77777777" w:rsidR="00EA1302" w:rsidRPr="00C25620" w:rsidRDefault="00EA1302" w:rsidP="00EA1302">
      <w:pPr>
        <w:jc w:val="both"/>
      </w:pPr>
      <w:r w:rsidRPr="00C25620">
        <w:t>12.8. Sutartis gali būti pratęsta Sutarties specialiojoje dalyje nustatytomis sąlygomis.</w:t>
      </w:r>
    </w:p>
    <w:p w14:paraId="75E8CE12" w14:textId="77777777" w:rsidR="00EA1302" w:rsidRPr="00C25620" w:rsidRDefault="00EA1302" w:rsidP="00EA1302">
      <w:pPr>
        <w:jc w:val="both"/>
      </w:pPr>
      <w:r w:rsidRPr="00C25620">
        <w:t xml:space="preserve">12.9. Esant poreikiui, </w:t>
      </w:r>
      <w:r w:rsidRPr="00C25620">
        <w:rPr>
          <w:b/>
        </w:rPr>
        <w:t>Pirkėjas</w:t>
      </w:r>
      <w:r w:rsidRPr="00C25620">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w:t>
      </w:r>
      <w:proofErr w:type="spellStart"/>
      <w:r w:rsidRPr="00C25620">
        <w:t>uose</w:t>
      </w:r>
      <w:proofErr w:type="spellEnd"/>
      <w:r w:rsidRPr="00C25620">
        <w:t>) nenurodytas, tačiau su pirkimo objektu susijusias prekes</w:t>
      </w:r>
      <w:r w:rsidRPr="00C25620">
        <w:rPr>
          <w:b/>
        </w:rPr>
        <w:t xml:space="preserve"> Pardavėjas</w:t>
      </w:r>
      <w:r w:rsidRPr="00C25620">
        <w:t xml:space="preserve"> gali tiekti tik ne didesnėmis nei užsakymo dieną </w:t>
      </w:r>
      <w:r w:rsidRPr="00C25620">
        <w:rPr>
          <w:b/>
        </w:rPr>
        <w:t xml:space="preserve">Pardavėjo </w:t>
      </w:r>
      <w:r w:rsidRPr="00C25620">
        <w:t xml:space="preserve">prekybos vietoje, kataloge ar interneto svetainėje nurodytomis galiojančiomis šių prekių kainomis arba, jei tokios kainos neskelbiamos, </w:t>
      </w:r>
      <w:r w:rsidRPr="00C25620">
        <w:rPr>
          <w:b/>
        </w:rPr>
        <w:t>Pardavėjo</w:t>
      </w:r>
      <w:r w:rsidRPr="00C25620">
        <w:t xml:space="preserve"> pasiūlytomis, konkurencingomis ir rinką atitinkančiomis kainomis. Esant poreikiui įsigyti Sutartyje ir jos priede (-</w:t>
      </w:r>
      <w:proofErr w:type="spellStart"/>
      <w:r w:rsidRPr="00C25620">
        <w:t>uose</w:t>
      </w:r>
      <w:proofErr w:type="spellEnd"/>
      <w:r w:rsidRPr="00C25620">
        <w:t xml:space="preserve">) nenurodytų, tačiau su pirkimo objektu susijusių prekių </w:t>
      </w:r>
      <w:r w:rsidRPr="00C25620">
        <w:rPr>
          <w:b/>
        </w:rPr>
        <w:t>Pirkėjas</w:t>
      </w:r>
      <w:r w:rsidRPr="00C25620">
        <w:t xml:space="preserve"> ir </w:t>
      </w:r>
      <w:r w:rsidRPr="00C25620">
        <w:rPr>
          <w:b/>
        </w:rPr>
        <w:t>Pardavėjas</w:t>
      </w:r>
      <w:r w:rsidRPr="00C25620">
        <w:t xml:space="preserve"> sudaro papildomą rašytinį susitarimą, kurio sąlygos privalo būti analogiškos Sutarties sąlygoms, atitinkamai jas pritaikant prie naujai perkamų prekių </w:t>
      </w:r>
      <w:r w:rsidRPr="00C25620">
        <w:rPr>
          <w:i/>
        </w:rPr>
        <w:t>(jei spec. dalyje nurodyta, kad ši sąlyga taikoma)</w:t>
      </w:r>
      <w:r w:rsidRPr="00C25620">
        <w:t xml:space="preserve">. </w:t>
      </w:r>
    </w:p>
    <w:p w14:paraId="7F36891D" w14:textId="77777777" w:rsidR="00EA1302" w:rsidRPr="00C25620" w:rsidRDefault="00EA1302" w:rsidP="00EA1302">
      <w:pPr>
        <w:jc w:val="both"/>
      </w:pPr>
      <w:r w:rsidRPr="00C25620">
        <w:t>12.10. Sutarties specialiojoje dalyje numatyta Sutarties galiojimo termino pabaiga nereiškia Šalių prievolių pagal Sutartį pabaigos ir neatleidžia Šalių nuo civilinės atsakomybės už Sutarties pažeidimą.</w:t>
      </w:r>
    </w:p>
    <w:p w14:paraId="6A37120C" w14:textId="77777777" w:rsidR="00EA1302" w:rsidRPr="00C25620" w:rsidRDefault="00EA1302" w:rsidP="00EA1302">
      <w:pPr>
        <w:jc w:val="both"/>
        <w:rPr>
          <w:b/>
        </w:rPr>
      </w:pPr>
    </w:p>
    <w:p w14:paraId="5DBC4195" w14:textId="77777777" w:rsidR="00EA1302" w:rsidRPr="00C25620" w:rsidRDefault="00EA1302" w:rsidP="00EA1302">
      <w:pPr>
        <w:pStyle w:val="BodyText"/>
        <w:spacing w:after="0pt"/>
        <w:ind w:end="6.25pt"/>
        <w:jc w:val="both"/>
        <w:rPr>
          <w:b/>
          <w:bCs/>
        </w:rPr>
      </w:pPr>
      <w:r w:rsidRPr="00C25620">
        <w:rPr>
          <w:b/>
          <w:bCs/>
        </w:rPr>
        <w:t>13. Susirašinėjimas</w:t>
      </w:r>
    </w:p>
    <w:p w14:paraId="1A2CC833" w14:textId="77777777" w:rsidR="00EA1302" w:rsidRPr="00C25620" w:rsidRDefault="00EA1302" w:rsidP="00EA1302">
      <w:pPr>
        <w:pStyle w:val="BodyText"/>
        <w:spacing w:after="0pt"/>
        <w:ind w:end="6.25pt"/>
        <w:jc w:val="both"/>
      </w:pPr>
      <w:r w:rsidRPr="00C25620">
        <w:t xml:space="preserve">13.1. </w:t>
      </w:r>
      <w:r w:rsidRPr="00C25620">
        <w:rPr>
          <w:b/>
        </w:rPr>
        <w:t>Pirkėjo</w:t>
      </w:r>
      <w:r w:rsidRPr="00C25620">
        <w:t xml:space="preserve"> ir </w:t>
      </w:r>
      <w:r w:rsidRPr="00C25620">
        <w:rPr>
          <w:b/>
        </w:rPr>
        <w:t>Pardavėjo</w:t>
      </w:r>
      <w:r w:rsidRPr="00C25620">
        <w:t xml:space="preserve"> vienas kitam siunčiami pranešimai lietuvių/anglų (</w:t>
      </w:r>
      <w:r w:rsidRPr="00C25620">
        <w:rPr>
          <w:i/>
        </w:rPr>
        <w:t>taikoma, jeigu sutartis sudaroma anglų kalba</w:t>
      </w:r>
      <w:r w:rsidRPr="00C25620">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4309028D" w14:textId="77777777" w:rsidR="00EA1302" w:rsidRPr="00C25620" w:rsidRDefault="00EA1302" w:rsidP="00EA1302">
      <w:pPr>
        <w:jc w:val="both"/>
      </w:pPr>
      <w:r w:rsidRPr="00C25620">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4BB3B3A3" w14:textId="77777777" w:rsidR="00EA1302" w:rsidRPr="00C25620" w:rsidRDefault="00EA1302" w:rsidP="00EA1302">
      <w:pPr>
        <w:jc w:val="both"/>
        <w:rPr>
          <w:b/>
        </w:rPr>
      </w:pPr>
    </w:p>
    <w:p w14:paraId="47FF5AF1" w14:textId="77777777" w:rsidR="00EA1302" w:rsidRPr="00C25620" w:rsidRDefault="00EA1302" w:rsidP="00EA1302">
      <w:pPr>
        <w:jc w:val="both"/>
        <w:rPr>
          <w:b/>
          <w:bCs/>
          <w:lang w:eastAsia="en-US"/>
        </w:rPr>
      </w:pPr>
      <w:r w:rsidRPr="00C25620">
        <w:rPr>
          <w:b/>
        </w:rPr>
        <w:t xml:space="preserve">14. </w:t>
      </w:r>
      <w:r w:rsidRPr="00C25620">
        <w:rPr>
          <w:b/>
          <w:bCs/>
          <w:lang w:eastAsia="en-US"/>
        </w:rPr>
        <w:t>Informacijos konfidencialumas ir asmens duomenys</w:t>
      </w:r>
    </w:p>
    <w:p w14:paraId="2A50AA84" w14:textId="77777777" w:rsidR="00EA1302" w:rsidRPr="00C25620" w:rsidRDefault="00EA1302" w:rsidP="00EA1302">
      <w:pPr>
        <w:jc w:val="both"/>
      </w:pPr>
      <w:r w:rsidRPr="00C25620">
        <w:t xml:space="preserve">14.1. Šalys privalo užtikrinti, kad informacija, kurią jos perduoda viena kitai, bus naudojama tik vykdant Sutartį ir nebus naudojama tokiu būdu, kuris pakenktų informaciją perdavusiai Šaliai. </w:t>
      </w:r>
    </w:p>
    <w:p w14:paraId="73AA510F" w14:textId="77777777" w:rsidR="00EA1302" w:rsidRPr="00C25620" w:rsidRDefault="00EA1302" w:rsidP="00EA1302">
      <w:pPr>
        <w:jc w:val="both"/>
      </w:pPr>
      <w:r w:rsidRPr="00C25620">
        <w:t xml:space="preserve">14.2. Šalys įsipareigoja užtikrinti visos joms žinomos ir (ar) patikėtos informacijos slaptumą Sutarties galiojimo metu ir pasibaigus Sutarties galiojimo laikotarpiui ar ją nutraukus. </w:t>
      </w:r>
    </w:p>
    <w:p w14:paraId="67F494BF" w14:textId="77777777" w:rsidR="00EA1302" w:rsidRPr="00C25620" w:rsidRDefault="00EA1302" w:rsidP="00EA1302">
      <w:pPr>
        <w:jc w:val="both"/>
      </w:pPr>
      <w:r w:rsidRPr="00C25620">
        <w:rPr>
          <w:bCs/>
        </w:rPr>
        <w:t>14.3.</w:t>
      </w:r>
      <w:r w:rsidRPr="00C25620">
        <w:rPr>
          <w:b/>
          <w:bCs/>
        </w:rPr>
        <w:t xml:space="preserve"> Pardavėjas</w:t>
      </w:r>
      <w:r w:rsidRPr="00C25620">
        <w:t xml:space="preserve"> įsipareigoja be </w:t>
      </w:r>
      <w:r w:rsidRPr="00C25620">
        <w:rPr>
          <w:b/>
          <w:bCs/>
        </w:rPr>
        <w:t>Pirkėjo</w:t>
      </w:r>
      <w:r w:rsidRPr="00C25620">
        <w:t xml:space="preserve"> išankstinio rašytinio sutikimo nenaudoti </w:t>
      </w:r>
      <w:r w:rsidRPr="00C25620">
        <w:rPr>
          <w:b/>
        </w:rPr>
        <w:t>Pirkėjo</w:t>
      </w:r>
      <w:r w:rsidRPr="00C25620">
        <w:t xml:space="preserve"> jam pateiktos informacijos nei savo, nei bet kokių trečiųjų asmenų naudai, neatskleisti tokios informacijos kitiems asmenims, išskyrus Lietuvos Respublikos teisės aktuose ir Sutartyje numatytus atvejus.</w:t>
      </w:r>
    </w:p>
    <w:p w14:paraId="2CFB5D99" w14:textId="77777777" w:rsidR="00EA1302" w:rsidRPr="00C25620" w:rsidRDefault="00EA1302" w:rsidP="00EA1302">
      <w:pPr>
        <w:jc w:val="both"/>
      </w:pPr>
      <w:r w:rsidRPr="00C25620">
        <w:t xml:space="preserve">14.4. Sutartyje ir jos prieduose nurodyti asmens duomenys (vardai, pavardės, pareigos, el. paštas, ar telefono numeris) gali būti naudojami tik nustatant Šalių, </w:t>
      </w:r>
      <w:r w:rsidRPr="00C25620">
        <w:rPr>
          <w:b/>
        </w:rPr>
        <w:t>Mokėtojo</w:t>
      </w:r>
      <w:r w:rsidRPr="00C25620">
        <w:t xml:space="preserve"> ar </w:t>
      </w:r>
      <w:r w:rsidRPr="00C25620">
        <w:rPr>
          <w:b/>
        </w:rPr>
        <w:t>Gavėjo</w:t>
      </w:r>
      <w:r w:rsidRPr="00C25620">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424273E0" w14:textId="77777777" w:rsidR="00EA1302" w:rsidRPr="00C25620" w:rsidRDefault="00EA1302" w:rsidP="00EA1302">
      <w:pPr>
        <w:jc w:val="both"/>
      </w:pPr>
      <w:r w:rsidRPr="00C25620">
        <w:t xml:space="preserve">14.5. Sutarties šalys užtikrina, kad su asmens duomenimis tvarkomais vykdant Sutartį susipažins tik tie asmenys, kuriems tai yra būtina vykdant įsipareigojimus pagal Sutartį. </w:t>
      </w:r>
    </w:p>
    <w:p w14:paraId="0A64222F" w14:textId="77777777" w:rsidR="00EA1302" w:rsidRPr="00C25620" w:rsidRDefault="00EA1302" w:rsidP="00EA1302">
      <w:pPr>
        <w:jc w:val="both"/>
      </w:pPr>
      <w:r w:rsidRPr="00C25620">
        <w:t xml:space="preserve">14.6. Sutartyje ir jos prieduose nurodyti asmens duomenys be atskiro kitos Šalies sutikimo negali būti perduoti tretiesiems asmenims, išskyrus </w:t>
      </w:r>
      <w:r w:rsidRPr="00C25620">
        <w:rPr>
          <w:b/>
        </w:rPr>
        <w:t>Pardavėjo</w:t>
      </w:r>
      <w:r w:rsidRPr="00C25620">
        <w:t xml:space="preserve"> įvardintus subtiekėjus, </w:t>
      </w:r>
      <w:r w:rsidRPr="00C25620">
        <w:rPr>
          <w:b/>
        </w:rPr>
        <w:t>Mokėtoją</w:t>
      </w:r>
      <w:r w:rsidRPr="00C25620">
        <w:t xml:space="preserve"> ir </w:t>
      </w:r>
      <w:r w:rsidRPr="00C25620">
        <w:rPr>
          <w:b/>
        </w:rPr>
        <w:t>Gavėją</w:t>
      </w:r>
      <w:r w:rsidRPr="00C25620">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3E801554" w14:textId="77777777" w:rsidR="00EA1302" w:rsidRPr="00C25620" w:rsidRDefault="00EA1302" w:rsidP="00EA1302">
      <w:pPr>
        <w:jc w:val="both"/>
      </w:pPr>
      <w:r w:rsidRPr="00C25620">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52BF1074" w14:textId="77777777" w:rsidR="00EA1302" w:rsidRPr="00C25620" w:rsidRDefault="00EA1302" w:rsidP="00EA1302">
      <w:pPr>
        <w:jc w:val="both"/>
      </w:pPr>
      <w:r w:rsidRPr="00C25620">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06E72349" w14:textId="77777777" w:rsidR="00EA1302" w:rsidRPr="00BE335E" w:rsidRDefault="00EA1302" w:rsidP="00EA1302">
      <w:pPr>
        <w:jc w:val="both"/>
        <w:rPr>
          <w:sz w:val="22"/>
          <w:szCs w:val="22"/>
        </w:rPr>
      </w:pPr>
      <w:r w:rsidRPr="00C25620">
        <w:t xml:space="preserve">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w:t>
      </w:r>
      <w:r w:rsidRPr="00BE335E">
        <w:rPr>
          <w:sz w:val="22"/>
          <w:szCs w:val="22"/>
        </w:rPr>
        <w:t>pažeidimo pobūdis, galimos pažeidimo pasekmės ir priemonės, kurių buvo imtasi pažeidimo padariniams panaikinti ar sušvelninti.</w:t>
      </w:r>
    </w:p>
    <w:p w14:paraId="6C4165A2" w14:textId="77777777" w:rsidR="00EA1302" w:rsidRPr="00BE335E" w:rsidRDefault="00EA1302" w:rsidP="00EA1302">
      <w:pPr>
        <w:jc w:val="both"/>
        <w:rPr>
          <w:sz w:val="22"/>
          <w:szCs w:val="22"/>
        </w:rPr>
      </w:pPr>
      <w:r w:rsidRPr="00BE335E">
        <w:rPr>
          <w:sz w:val="22"/>
          <w:szCs w:val="22"/>
        </w:rPr>
        <w:t>14.10. Šalys neatlygina viena kitos patirtų išlaidų ir nuostolių dėl asmens duomenų tvarkymo įsipareigojimų pagal šią Sutartį vykdymo.</w:t>
      </w:r>
    </w:p>
    <w:p w14:paraId="1FA2FE91" w14:textId="32E5F5EF" w:rsidR="00EA1302" w:rsidRPr="00BE335E" w:rsidRDefault="00EA1302" w:rsidP="00EA1302">
      <w:pPr>
        <w:jc w:val="both"/>
        <w:rPr>
          <w:sz w:val="22"/>
          <w:szCs w:val="22"/>
        </w:rPr>
      </w:pPr>
      <w:r w:rsidRPr="00BE335E">
        <w:rPr>
          <w:sz w:val="22"/>
          <w:szCs w:val="22"/>
        </w:rPr>
        <w:t xml:space="preserve">14.11. Pažeidęs Sutarties bendrosios dalies 14.3 punkte numatytą įsipareigojimą </w:t>
      </w:r>
      <w:r w:rsidRPr="00BE335E">
        <w:rPr>
          <w:b/>
          <w:sz w:val="22"/>
          <w:szCs w:val="22"/>
        </w:rPr>
        <w:t xml:space="preserve">Pardavėjas </w:t>
      </w:r>
      <w:r w:rsidRPr="00BE335E">
        <w:rPr>
          <w:sz w:val="22"/>
          <w:szCs w:val="22"/>
        </w:rPr>
        <w:t>privalo</w:t>
      </w:r>
      <w:r w:rsidRPr="00BE335E">
        <w:rPr>
          <w:b/>
          <w:sz w:val="22"/>
          <w:szCs w:val="22"/>
        </w:rPr>
        <w:t xml:space="preserve"> Pirkėjui </w:t>
      </w:r>
      <w:r w:rsidRPr="00BE335E">
        <w:rPr>
          <w:sz w:val="22"/>
          <w:szCs w:val="22"/>
        </w:rPr>
        <w:t>sumokėti 10 proc. dydžio maksimalios Sutarties vertės/pasiūlymo kainos be PVM Šalių iš anksto sutartų minimalių nuostolių dydžio sumą ir atlyginti kitus dėl tokio pažeidimo padarytus nuostolius.</w:t>
      </w:r>
    </w:p>
    <w:p w14:paraId="4B0CB760" w14:textId="77777777" w:rsidR="00EA1302" w:rsidRPr="00BE335E" w:rsidRDefault="00EA1302" w:rsidP="00EA1302">
      <w:pPr>
        <w:jc w:val="both"/>
        <w:rPr>
          <w:b/>
          <w:sz w:val="22"/>
          <w:szCs w:val="22"/>
        </w:rPr>
      </w:pPr>
      <w:r w:rsidRPr="00BE335E">
        <w:rPr>
          <w:b/>
          <w:sz w:val="22"/>
          <w:szCs w:val="22"/>
        </w:rPr>
        <w:t>15. Baigiamosios nuostatos</w:t>
      </w:r>
    </w:p>
    <w:p w14:paraId="41E3A847" w14:textId="77777777" w:rsidR="00EA1302" w:rsidRPr="00BE335E" w:rsidRDefault="00EA1302" w:rsidP="00EA1302">
      <w:pPr>
        <w:jc w:val="both"/>
        <w:rPr>
          <w:sz w:val="22"/>
          <w:szCs w:val="22"/>
        </w:rPr>
      </w:pPr>
      <w:r w:rsidRPr="00BE335E">
        <w:rPr>
          <w:sz w:val="22"/>
          <w:szCs w:val="22"/>
        </w:rPr>
        <w:t>15.1. Sutartis sudaryta lietuvių/anglų, lietuvių ir anglų kalba dviem/keturiais egzemplioriais (po vieną/du kiekvienai Šaliai) (</w:t>
      </w:r>
      <w:r w:rsidRPr="00BE335E">
        <w:rPr>
          <w:i/>
          <w:sz w:val="22"/>
          <w:szCs w:val="22"/>
        </w:rPr>
        <w:t>taikoma priklausomai nuo to</w:t>
      </w:r>
      <w:r w:rsidRPr="00BE335E">
        <w:rPr>
          <w:sz w:val="22"/>
          <w:szCs w:val="22"/>
        </w:rPr>
        <w:t xml:space="preserve"> </w:t>
      </w:r>
      <w:r w:rsidRPr="00BE335E">
        <w:rPr>
          <w:i/>
          <w:sz w:val="22"/>
          <w:szCs w:val="22"/>
        </w:rPr>
        <w:t>kokiomis kalbomis bus sudaroma sutartis</w:t>
      </w:r>
      <w:r w:rsidRPr="00BE335E">
        <w:rPr>
          <w:sz w:val="22"/>
          <w:szCs w:val="22"/>
        </w:rPr>
        <w:t xml:space="preserve">). Abu tekstai autentiški ir turi vienodą teisinę galią. Atsiradus neatitikimams tarp tekstų lietuvių ir anglų kalbomis, pirmenybė teikiama tekstui anglų kalba (taikoma, jeigu sutartis sudaroma su užsienio pardavėju </w:t>
      </w:r>
      <w:r w:rsidRPr="00BE335E">
        <w:rPr>
          <w:i/>
          <w:sz w:val="22"/>
          <w:szCs w:val="22"/>
        </w:rPr>
        <w:t xml:space="preserve">lietuvių ir anglų kalba </w:t>
      </w:r>
      <w:r w:rsidRPr="00BE335E">
        <w:rPr>
          <w:sz w:val="22"/>
          <w:szCs w:val="22"/>
        </w:rPr>
        <w:t>).</w:t>
      </w:r>
    </w:p>
    <w:p w14:paraId="55BB93CB" w14:textId="77777777" w:rsidR="00EA1302" w:rsidRPr="00BE335E" w:rsidRDefault="00EA1302" w:rsidP="00EA1302">
      <w:pPr>
        <w:jc w:val="both"/>
        <w:rPr>
          <w:sz w:val="22"/>
          <w:szCs w:val="22"/>
        </w:rPr>
      </w:pPr>
      <w:r w:rsidRPr="00BE335E">
        <w:rPr>
          <w:sz w:val="22"/>
          <w:szCs w:val="22"/>
        </w:rPr>
        <w:t xml:space="preserve">15.2. Šią Sutartį sudaro Sutarties bendroji ir specialioji dalys bei Sutarties priedas (-ai). Visi šios Sutarties priedai yra neatskiriama Sutarties dalis. </w:t>
      </w:r>
    </w:p>
    <w:p w14:paraId="1821B115" w14:textId="77777777" w:rsidR="00EA1302" w:rsidRPr="00BE335E" w:rsidRDefault="00EA1302" w:rsidP="00EA1302">
      <w:pPr>
        <w:jc w:val="both"/>
        <w:rPr>
          <w:sz w:val="22"/>
          <w:szCs w:val="22"/>
        </w:rPr>
      </w:pPr>
      <w:r w:rsidRPr="00BE335E">
        <w:rPr>
          <w:sz w:val="22"/>
          <w:szCs w:val="22"/>
        </w:rPr>
        <w:t>15.3. Nė viena iš Šalių neturi teisės perduoti trečiajam asmeniui teisių ir įsipareigojimų pagal šią Sutartį be išankstinio raštiško kitos Šalies sutikimo.</w:t>
      </w:r>
    </w:p>
    <w:p w14:paraId="5F934067" w14:textId="77777777" w:rsidR="00EA1302" w:rsidRPr="00BE335E" w:rsidRDefault="00EA1302" w:rsidP="00EA1302">
      <w:pPr>
        <w:jc w:val="both"/>
        <w:rPr>
          <w:sz w:val="22"/>
          <w:szCs w:val="22"/>
        </w:rPr>
      </w:pPr>
      <w:r w:rsidRPr="00BE335E">
        <w:rPr>
          <w:sz w:val="22"/>
          <w:szCs w:val="22"/>
        </w:rPr>
        <w:t xml:space="preserve">15.4. Pažeidęs šios sutarties dalies 15.3 punkte nurodytą įpareigojimą </w:t>
      </w:r>
      <w:r w:rsidRPr="00BE335E">
        <w:rPr>
          <w:b/>
          <w:sz w:val="22"/>
          <w:szCs w:val="22"/>
        </w:rPr>
        <w:t>Pardavėjas</w:t>
      </w:r>
      <w:r w:rsidRPr="00BE335E">
        <w:rPr>
          <w:sz w:val="22"/>
          <w:szCs w:val="22"/>
        </w:rPr>
        <w:t xml:space="preserve"> moka </w:t>
      </w:r>
      <w:r w:rsidRPr="00BE335E">
        <w:rPr>
          <w:b/>
          <w:sz w:val="22"/>
          <w:szCs w:val="22"/>
        </w:rPr>
        <w:t xml:space="preserve">Pirkėjui </w:t>
      </w:r>
      <w:r w:rsidRPr="00BE335E">
        <w:rPr>
          <w:sz w:val="22"/>
          <w:szCs w:val="22"/>
        </w:rPr>
        <w:t>5 proc. maksimalios Sutarties/pasiūlymo</w:t>
      </w:r>
      <w:r w:rsidRPr="00BE335E">
        <w:rPr>
          <w:b/>
          <w:sz w:val="22"/>
          <w:szCs w:val="22"/>
        </w:rPr>
        <w:t xml:space="preserve"> </w:t>
      </w:r>
      <w:r w:rsidRPr="00BE335E">
        <w:rPr>
          <w:sz w:val="22"/>
          <w:szCs w:val="22"/>
        </w:rPr>
        <w:t>kainos be PVM dydžio šalių iš anksto sutartų minimalių nuostolių sumą, jeigu Sutarties specialiojoje dalyje nenustatyta kitaip.</w:t>
      </w:r>
    </w:p>
    <w:p w14:paraId="2F1A9E17" w14:textId="77777777" w:rsidR="00EA1302" w:rsidRPr="00BE335E" w:rsidRDefault="00EA1302" w:rsidP="00EA1302">
      <w:pPr>
        <w:jc w:val="both"/>
        <w:rPr>
          <w:sz w:val="22"/>
          <w:szCs w:val="22"/>
        </w:rPr>
      </w:pPr>
      <w:r w:rsidRPr="00BE335E">
        <w:rPr>
          <w:sz w:val="22"/>
          <w:szCs w:val="22"/>
        </w:rPr>
        <w:t xml:space="preserve">15.5. </w:t>
      </w:r>
      <w:r w:rsidRPr="00BE335E">
        <w:rPr>
          <w:b/>
          <w:sz w:val="22"/>
          <w:szCs w:val="22"/>
        </w:rPr>
        <w:t>Pardavėjas</w:t>
      </w:r>
      <w:r w:rsidRPr="00BE335E">
        <w:rPr>
          <w:sz w:val="22"/>
          <w:szCs w:val="22"/>
        </w:rPr>
        <w:t xml:space="preserve"> garantuoja, kad turi visas Sutarties įvykdymui reikalingas licencijas. </w:t>
      </w:r>
      <w:r w:rsidRPr="00BE335E">
        <w:rPr>
          <w:b/>
          <w:sz w:val="22"/>
          <w:szCs w:val="22"/>
        </w:rPr>
        <w:t>Pardavėjas</w:t>
      </w:r>
      <w:r w:rsidRPr="00BE335E">
        <w:rPr>
          <w:sz w:val="22"/>
          <w:szCs w:val="22"/>
        </w:rPr>
        <w:t xml:space="preserve"> įsipareigoja atlyginti nuostolius, jeigu būtų pateikta pretenzijų ar iškelta bylų dėl patentų ar licencijų pažeidimų, kylančių iš Sutarties ar padarytų ją vykdant. </w:t>
      </w:r>
    </w:p>
    <w:p w14:paraId="2B2F96B3" w14:textId="77777777" w:rsidR="00EA1302" w:rsidRPr="00BE335E" w:rsidRDefault="00EA1302" w:rsidP="00EA1302">
      <w:pPr>
        <w:pStyle w:val="BodyText"/>
        <w:tabs>
          <w:tab w:val="start" w:pos="-18pt"/>
          <w:tab w:val="start" w:pos="0pt"/>
          <w:tab w:val="start" w:pos="85.05pt"/>
        </w:tabs>
        <w:spacing w:after="0pt"/>
        <w:jc w:val="both"/>
        <w:rPr>
          <w:sz w:val="22"/>
          <w:szCs w:val="22"/>
        </w:rPr>
      </w:pPr>
      <w:r w:rsidRPr="00BE335E">
        <w:rPr>
          <w:sz w:val="22"/>
          <w:szCs w:val="22"/>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BB5094C" w14:textId="77777777" w:rsidR="00EA1302" w:rsidRPr="00BE335E" w:rsidRDefault="00EA1302" w:rsidP="00EA1302">
      <w:pPr>
        <w:jc w:val="both"/>
        <w:rPr>
          <w:bCs/>
          <w:sz w:val="22"/>
          <w:szCs w:val="22"/>
        </w:rPr>
      </w:pPr>
      <w:r w:rsidRPr="00BE335E">
        <w:rPr>
          <w:sz w:val="22"/>
          <w:szCs w:val="22"/>
        </w:rPr>
        <w:t xml:space="preserve">15.7. </w:t>
      </w:r>
      <w:r w:rsidRPr="00BE335E">
        <w:rPr>
          <w:bCs/>
          <w:sz w:val="22"/>
          <w:szCs w:val="22"/>
        </w:rPr>
        <w:t>Sutarties vykdymas gali būti aiškinamas Šalių raštišku sutarimu nekeičiant Sutarties sąlygų.</w:t>
      </w:r>
    </w:p>
    <w:p w14:paraId="4B329242" w14:textId="77777777" w:rsidR="00EA1302" w:rsidRPr="00BE335E" w:rsidRDefault="00EA1302" w:rsidP="00EA1302">
      <w:pPr>
        <w:jc w:val="both"/>
        <w:rPr>
          <w:sz w:val="22"/>
          <w:szCs w:val="22"/>
        </w:rPr>
      </w:pPr>
      <w:r w:rsidRPr="00BE335E">
        <w:rPr>
          <w:bCs/>
          <w:sz w:val="22"/>
          <w:szCs w:val="22"/>
        </w:rPr>
        <w:t xml:space="preserve">15.8. </w:t>
      </w:r>
      <w:r w:rsidRPr="00BE335E">
        <w:rPr>
          <w:sz w:val="22"/>
          <w:szCs w:val="22"/>
        </w:rPr>
        <w:t>Subtiekėjo (-ų)/subteikėjo pavadinimas, jo (-ų) vykdomų sutartinių įsipareigojimų dalis yra nurodyti Sutarties specialiojoje dalyje.</w:t>
      </w:r>
    </w:p>
    <w:p w14:paraId="6E21CC29" w14:textId="77777777" w:rsidR="00EA1302" w:rsidRPr="00BE335E" w:rsidRDefault="00EA1302" w:rsidP="00EA1302">
      <w:pPr>
        <w:jc w:val="both"/>
        <w:rPr>
          <w:sz w:val="22"/>
          <w:szCs w:val="22"/>
        </w:rPr>
      </w:pPr>
      <w:r w:rsidRPr="00BE335E">
        <w:rPr>
          <w:sz w:val="22"/>
          <w:szCs w:val="22"/>
        </w:rPr>
        <w:t>15.9. Sutarties vykdymo metu Sutartyje nurodytas (-i) subtiekėjas (-ai)/subteikėjas (-ai) gali būti keičiamas (-i) kitu (-</w:t>
      </w:r>
      <w:proofErr w:type="spellStart"/>
      <w:r w:rsidRPr="00BE335E">
        <w:rPr>
          <w:sz w:val="22"/>
          <w:szCs w:val="22"/>
        </w:rPr>
        <w:t>ais</w:t>
      </w:r>
      <w:proofErr w:type="spellEnd"/>
      <w:r w:rsidRPr="00BE335E">
        <w:rPr>
          <w:sz w:val="22"/>
          <w:szCs w:val="22"/>
        </w:rPr>
        <w:t>) subtiekėju (-</w:t>
      </w:r>
      <w:proofErr w:type="spellStart"/>
      <w:r w:rsidRPr="00BE335E">
        <w:rPr>
          <w:sz w:val="22"/>
          <w:szCs w:val="22"/>
        </w:rPr>
        <w:t>ais</w:t>
      </w:r>
      <w:proofErr w:type="spellEnd"/>
      <w:r w:rsidRPr="00BE335E">
        <w:rPr>
          <w:sz w:val="22"/>
          <w:szCs w:val="22"/>
        </w:rPr>
        <w:t>)/subteikėju (-</w:t>
      </w:r>
      <w:proofErr w:type="spellStart"/>
      <w:r w:rsidRPr="00BE335E">
        <w:rPr>
          <w:sz w:val="22"/>
          <w:szCs w:val="22"/>
        </w:rPr>
        <w:t>ais</w:t>
      </w:r>
      <w:proofErr w:type="spellEnd"/>
      <w:r w:rsidRPr="00BE335E">
        <w:rPr>
          <w:sz w:val="22"/>
          <w:szCs w:val="22"/>
        </w:rPr>
        <w:t xml:space="preserve">) dėl objektyvių aplinkybių, kurių </w:t>
      </w:r>
      <w:r w:rsidRPr="00BE335E">
        <w:rPr>
          <w:b/>
          <w:sz w:val="22"/>
          <w:szCs w:val="22"/>
        </w:rPr>
        <w:t xml:space="preserve">Pardavėjui </w:t>
      </w:r>
      <w:r w:rsidRPr="00BE335E">
        <w:rPr>
          <w:sz w:val="22"/>
          <w:szCs w:val="22"/>
        </w:rPr>
        <w:t xml:space="preserve">nebuvo galima numatyti paraiškos/pasiūlymo pateikimo momentu. Sutartyje nustatyto subtiekėjo (-ų)/ subteikėjo (-ų) keitimas kitu galimas tik iš anksto raštu suderinus su </w:t>
      </w:r>
      <w:r w:rsidRPr="00BE335E">
        <w:rPr>
          <w:b/>
          <w:sz w:val="22"/>
          <w:szCs w:val="22"/>
        </w:rPr>
        <w:t>Pirkėju</w:t>
      </w:r>
      <w:r w:rsidRPr="00BE335E">
        <w:rPr>
          <w:sz w:val="22"/>
          <w:szCs w:val="22"/>
        </w:rPr>
        <w:t xml:space="preserve">.  Prašymas dėl Sutartyje nustatyto subtiekėjo (ų)/ subteikėjo (-ų) keitimo kitu </w:t>
      </w:r>
      <w:r w:rsidRPr="00BE335E">
        <w:rPr>
          <w:b/>
          <w:sz w:val="22"/>
          <w:szCs w:val="22"/>
        </w:rPr>
        <w:t xml:space="preserve">Pirkėjui </w:t>
      </w:r>
      <w:r w:rsidRPr="00BE335E">
        <w:rPr>
          <w:sz w:val="22"/>
          <w:szCs w:val="22"/>
        </w:rPr>
        <w:t>pateikiamas raštu, nurodant tokio keitimo priežastis, kartu pateikiant pagrindžiančius dokumentus, kad naujas subtiekėjas (-ai)/subteikėjas (ai) atitinka visus subtiekėjui (-</w:t>
      </w:r>
      <w:proofErr w:type="spellStart"/>
      <w:r w:rsidRPr="00BE335E">
        <w:rPr>
          <w:sz w:val="22"/>
          <w:szCs w:val="22"/>
        </w:rPr>
        <w:t>ams</w:t>
      </w:r>
      <w:proofErr w:type="spellEnd"/>
      <w:r w:rsidRPr="00BE335E">
        <w:rPr>
          <w:sz w:val="22"/>
          <w:szCs w:val="22"/>
        </w:rPr>
        <w:t>)/subteikėjui (-</w:t>
      </w:r>
      <w:proofErr w:type="spellStart"/>
      <w:r w:rsidRPr="00BE335E">
        <w:rPr>
          <w:sz w:val="22"/>
          <w:szCs w:val="22"/>
        </w:rPr>
        <w:t>ams</w:t>
      </w:r>
      <w:proofErr w:type="spellEnd"/>
      <w:r w:rsidRPr="00BE335E">
        <w:rPr>
          <w:sz w:val="22"/>
          <w:szCs w:val="22"/>
        </w:rPr>
        <w:t xml:space="preserve">)  viešojo pirkimo, kurio pagrindu pasirašyta ši Sutartis, dokumentuose nustatytus reikalavimus, o </w:t>
      </w:r>
      <w:r w:rsidRPr="00BE335E">
        <w:rPr>
          <w:b/>
          <w:sz w:val="22"/>
          <w:szCs w:val="22"/>
        </w:rPr>
        <w:t xml:space="preserve">Pardavėjas </w:t>
      </w:r>
      <w:r w:rsidRPr="00BE335E">
        <w:rPr>
          <w:sz w:val="22"/>
          <w:szCs w:val="22"/>
        </w:rPr>
        <w:t>dėl subtiekėjo pasikeitimo neprarado pirkimo dokumentuose nustatytos minimalios kvalifikacijos. Sutartyje nustatyto subtiekėjo (-ų)/subteikėjo (-ų) pakeitimas kitu subtiekėju (-</w:t>
      </w:r>
      <w:proofErr w:type="spellStart"/>
      <w:r w:rsidRPr="00BE335E">
        <w:rPr>
          <w:sz w:val="22"/>
          <w:szCs w:val="22"/>
        </w:rPr>
        <w:t>ais</w:t>
      </w:r>
      <w:proofErr w:type="spellEnd"/>
      <w:r w:rsidRPr="00BE335E">
        <w:rPr>
          <w:sz w:val="22"/>
          <w:szCs w:val="22"/>
        </w:rPr>
        <w:t>)/ subteikėju (-</w:t>
      </w:r>
      <w:proofErr w:type="spellStart"/>
      <w:r w:rsidRPr="00BE335E">
        <w:rPr>
          <w:sz w:val="22"/>
          <w:szCs w:val="22"/>
        </w:rPr>
        <w:t>ais</w:t>
      </w:r>
      <w:proofErr w:type="spellEnd"/>
      <w:r w:rsidRPr="00BE335E">
        <w:rPr>
          <w:sz w:val="22"/>
          <w:szCs w:val="22"/>
        </w:rPr>
        <w:t>) įforminamas rašytiniu Sutarties pakeitimu (</w:t>
      </w:r>
      <w:r w:rsidRPr="00BE335E">
        <w:rPr>
          <w:i/>
          <w:sz w:val="22"/>
          <w:szCs w:val="22"/>
        </w:rPr>
        <w:t>taikoma, jei Pardavėjas juos numato pasitelkti</w:t>
      </w:r>
      <w:r w:rsidRPr="00BE335E">
        <w:rPr>
          <w:sz w:val="22"/>
          <w:szCs w:val="22"/>
        </w:rPr>
        <w:t>).</w:t>
      </w:r>
    </w:p>
    <w:p w14:paraId="21A22719" w14:textId="77777777" w:rsidR="00EA1302" w:rsidRPr="00BE335E" w:rsidRDefault="00EA1302" w:rsidP="00EA1302">
      <w:pPr>
        <w:jc w:val="both"/>
        <w:rPr>
          <w:sz w:val="22"/>
          <w:szCs w:val="22"/>
        </w:rPr>
      </w:pPr>
      <w:r w:rsidRPr="00BE335E">
        <w:rPr>
          <w:sz w:val="22"/>
          <w:szCs w:val="22"/>
        </w:rPr>
        <w:t>15.10.</w:t>
      </w:r>
      <w:r w:rsidRPr="00BE335E">
        <w:rPr>
          <w:b/>
          <w:sz w:val="22"/>
          <w:szCs w:val="22"/>
        </w:rPr>
        <w:t xml:space="preserve"> Pardavėjo </w:t>
      </w:r>
      <w:r w:rsidRPr="00BE335E">
        <w:rPr>
          <w:sz w:val="22"/>
          <w:szCs w:val="22"/>
        </w:rPr>
        <w:t>paskirtas asmuo/asmenys, kurie atstovauja</w:t>
      </w:r>
      <w:r w:rsidRPr="00BE335E">
        <w:rPr>
          <w:b/>
          <w:sz w:val="22"/>
          <w:szCs w:val="22"/>
        </w:rPr>
        <w:t xml:space="preserve"> Pardavėjui</w:t>
      </w:r>
      <w:r w:rsidRPr="00BE335E">
        <w:rPr>
          <w:sz w:val="22"/>
          <w:szCs w:val="22"/>
        </w:rPr>
        <w:t>,</w:t>
      </w:r>
      <w:r w:rsidRPr="00BE335E">
        <w:rPr>
          <w:b/>
          <w:sz w:val="22"/>
          <w:szCs w:val="22"/>
        </w:rPr>
        <w:t xml:space="preserve"> </w:t>
      </w:r>
      <w:r w:rsidRPr="00BE335E">
        <w:rPr>
          <w:sz w:val="22"/>
          <w:szCs w:val="22"/>
        </w:rPr>
        <w:t>priiminėja ir tvirtina</w:t>
      </w:r>
      <w:r w:rsidRPr="00BE335E">
        <w:rPr>
          <w:b/>
          <w:sz w:val="22"/>
          <w:szCs w:val="22"/>
        </w:rPr>
        <w:t xml:space="preserve"> Pirkėjo </w:t>
      </w:r>
      <w:r w:rsidRPr="00BE335E">
        <w:rPr>
          <w:sz w:val="22"/>
          <w:szCs w:val="22"/>
        </w:rPr>
        <w:t xml:space="preserve">teikiamus prekių užsakymus, tiekiamų prekių sąmatą, dalyvauja susitikimuose su </w:t>
      </w:r>
      <w:r w:rsidRPr="00BE335E">
        <w:rPr>
          <w:b/>
          <w:sz w:val="22"/>
          <w:szCs w:val="22"/>
        </w:rPr>
        <w:t xml:space="preserve">Pirkėju </w:t>
      </w:r>
      <w:r w:rsidRPr="00BE335E">
        <w:rPr>
          <w:sz w:val="22"/>
          <w:szCs w:val="22"/>
        </w:rPr>
        <w:t xml:space="preserve">ir atlieka kitus veiksmus, būtinus tinkamam šios Sutarties vykdymui yra nurodyti Sutarties specialiojoje dalyje. </w:t>
      </w:r>
    </w:p>
    <w:p w14:paraId="64C2BAA1" w14:textId="77777777" w:rsidR="00EA1302" w:rsidRPr="00BE335E" w:rsidRDefault="00EA1302" w:rsidP="00EA1302">
      <w:pPr>
        <w:jc w:val="both"/>
        <w:rPr>
          <w:sz w:val="22"/>
          <w:szCs w:val="22"/>
        </w:rPr>
      </w:pPr>
      <w:r w:rsidRPr="00BE335E">
        <w:rPr>
          <w:sz w:val="22"/>
          <w:szCs w:val="22"/>
        </w:rPr>
        <w:t xml:space="preserve">15.11. </w:t>
      </w:r>
      <w:r w:rsidRPr="00BE335E">
        <w:rPr>
          <w:b/>
          <w:sz w:val="22"/>
          <w:szCs w:val="22"/>
        </w:rPr>
        <w:t xml:space="preserve">Pirkėjo </w:t>
      </w:r>
      <w:r w:rsidRPr="00BE335E">
        <w:rPr>
          <w:sz w:val="22"/>
          <w:szCs w:val="22"/>
        </w:rPr>
        <w:t>paskirti asmuo/asmenys, kurie atstovauja</w:t>
      </w:r>
      <w:r w:rsidRPr="00BE335E">
        <w:rPr>
          <w:b/>
          <w:sz w:val="22"/>
          <w:szCs w:val="22"/>
        </w:rPr>
        <w:t xml:space="preserve"> Pirkėjui, </w:t>
      </w:r>
      <w:r w:rsidRPr="00BE335E">
        <w:rPr>
          <w:sz w:val="22"/>
          <w:szCs w:val="22"/>
        </w:rPr>
        <w:t>teikia</w:t>
      </w:r>
      <w:r w:rsidRPr="00BE335E">
        <w:rPr>
          <w:b/>
          <w:sz w:val="22"/>
          <w:szCs w:val="22"/>
        </w:rPr>
        <w:t xml:space="preserve"> Pardavėjui </w:t>
      </w:r>
      <w:r w:rsidRPr="00BE335E">
        <w:rPr>
          <w:sz w:val="22"/>
          <w:szCs w:val="22"/>
        </w:rPr>
        <w:t>prekių užsakymus, prekių sąmatą, dalyvauja susitikimuose su</w:t>
      </w:r>
      <w:r w:rsidRPr="00BE335E">
        <w:rPr>
          <w:b/>
          <w:sz w:val="22"/>
          <w:szCs w:val="22"/>
        </w:rPr>
        <w:t xml:space="preserve"> Pardavėju </w:t>
      </w:r>
      <w:r w:rsidRPr="00BE335E">
        <w:rPr>
          <w:sz w:val="22"/>
          <w:szCs w:val="22"/>
        </w:rPr>
        <w:t xml:space="preserve">ir atlieka kitus veiksmus, būtinus tinkamam šios Sutarties vykdymui, yra nurodyti Sutarties specialiojoje dalyje. </w:t>
      </w:r>
    </w:p>
    <w:p w14:paraId="52FE2E40" w14:textId="77777777" w:rsidR="00BE335E" w:rsidRDefault="00BE335E" w:rsidP="00EA1302">
      <w:pPr>
        <w:pStyle w:val="BodyText1"/>
        <w:ind w:firstLine="0pt"/>
        <w:rPr>
          <w:rFonts w:ascii="Times New Roman" w:hAnsi="Times New Roman"/>
          <w:b/>
          <w:sz w:val="24"/>
          <w:szCs w:val="24"/>
          <w:lang w:val="lt-LT"/>
        </w:rPr>
      </w:pPr>
    </w:p>
    <w:p w14:paraId="3061A096" w14:textId="7C047B61" w:rsidR="0013520D" w:rsidRDefault="00EA1302" w:rsidP="00EA1302">
      <w:pPr>
        <w:pStyle w:val="BodyText1"/>
        <w:ind w:firstLine="0pt"/>
        <w:rPr>
          <w:rFonts w:ascii="Times New Roman" w:hAnsi="Times New Roman"/>
          <w:b/>
          <w:sz w:val="24"/>
          <w:szCs w:val="24"/>
          <w:lang w:val="lt-LT"/>
        </w:rPr>
      </w:pPr>
      <w:r w:rsidRPr="00C25620">
        <w:rPr>
          <w:rFonts w:ascii="Times New Roman" w:hAnsi="Times New Roman"/>
          <w:b/>
          <w:sz w:val="24"/>
          <w:szCs w:val="24"/>
          <w:lang w:val="lt-LT"/>
        </w:rPr>
        <w:t>PIRKĖJAS</w:t>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t>PARDAVĖJAS</w:t>
      </w:r>
    </w:p>
    <w:p w14:paraId="1EC8514E" w14:textId="53D45834" w:rsidR="00B34881" w:rsidRPr="00D25682" w:rsidRDefault="00EA1302" w:rsidP="00D25682">
      <w:pPr>
        <w:pStyle w:val="BodyText1"/>
        <w:ind w:firstLine="0pt"/>
        <w:rPr>
          <w:rFonts w:ascii="Times New Roman" w:hAnsi="Times New Roman"/>
          <w:sz w:val="24"/>
          <w:szCs w:val="24"/>
          <w:lang w:val="lt-LT"/>
        </w:rPr>
        <w:sectPr w:rsidR="00B34881" w:rsidRPr="00D25682" w:rsidSect="000D6C06">
          <w:headerReference w:type="even" r:id="rId9"/>
          <w:headerReference w:type="default" r:id="rId10"/>
          <w:pgSz w:w="595.30pt" w:h="841.90pt"/>
          <w:pgMar w:top="56.70pt" w:right="49.55pt" w:bottom="56.70pt" w:left="56.70pt" w:header="28.35pt" w:footer="28.35pt" w:gutter="0pt"/>
          <w:cols w:space="64.80pt"/>
          <w:titlePg/>
          <w:docGrid w:linePitch="360"/>
        </w:sectPr>
      </w:pPr>
      <w:r w:rsidRPr="00C25620">
        <w:rPr>
          <w:rFonts w:ascii="Times New Roman" w:hAnsi="Times New Roman"/>
          <w:sz w:val="24"/>
          <w:szCs w:val="24"/>
          <w:lang w:val="lt-LT"/>
        </w:rPr>
        <w:t xml:space="preserve">A.V.                                                                                                             </w:t>
      </w:r>
      <w:r w:rsidR="00D25682">
        <w:rPr>
          <w:rFonts w:ascii="Times New Roman" w:hAnsi="Times New Roman"/>
          <w:sz w:val="24"/>
          <w:szCs w:val="24"/>
          <w:lang w:val="lt-LT"/>
        </w:rPr>
        <w:t xml:space="preserve">   </w:t>
      </w:r>
      <w:r w:rsidR="00BE335E">
        <w:rPr>
          <w:rFonts w:ascii="Times New Roman" w:hAnsi="Times New Roman"/>
          <w:sz w:val="24"/>
          <w:szCs w:val="24"/>
          <w:lang w:val="lt-LT"/>
        </w:rPr>
        <w:t>A. V.</w:t>
      </w:r>
      <w:r w:rsidR="00D25682">
        <w:rPr>
          <w:rFonts w:ascii="Times New Roman" w:hAnsi="Times New Roman"/>
          <w:sz w:val="24"/>
          <w:szCs w:val="24"/>
          <w:lang w:val="lt-LT"/>
        </w:rPr>
        <w:t xml:space="preserve">                       </w:t>
      </w:r>
    </w:p>
    <w:p w14:paraId="17A7CCB1" w14:textId="77777777" w:rsidR="00042F6B" w:rsidRPr="00042F6B" w:rsidRDefault="00042F6B" w:rsidP="00042F6B"/>
    <w:sectPr w:rsidR="00042F6B" w:rsidRPr="00042F6B" w:rsidSect="00DB4682">
      <w:headerReference w:type="default" r:id="rId11"/>
      <w:pgSz w:w="595.30pt" w:h="841.90pt"/>
      <w:pgMar w:top="21.30pt" w:right="42.45pt" w:bottom="56.70pt" w:left="49.65pt" w:header="28.35pt" w:footer="28.35pt" w:gutter="0pt"/>
      <w:cols w:space="64.8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7B96FE1" w14:textId="77777777" w:rsidR="006A0AD2" w:rsidRDefault="006A0AD2">
      <w:r>
        <w:separator/>
      </w:r>
    </w:p>
  </w:endnote>
  <w:endnote w:type="continuationSeparator" w:id="0">
    <w:p w14:paraId="5EB14155" w14:textId="77777777" w:rsidR="006A0AD2" w:rsidRDefault="006A0AD2">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 w:name="TimesLT">
    <w:altName w:val="Times New Roman"/>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A8982D7" w14:textId="77777777" w:rsidR="006A0AD2" w:rsidRDefault="006A0AD2">
      <w:r>
        <w:separator/>
      </w:r>
    </w:p>
  </w:footnote>
  <w:footnote w:type="continuationSeparator" w:id="0">
    <w:p w14:paraId="36463AB9" w14:textId="77777777" w:rsidR="006A0AD2" w:rsidRDefault="006A0AD2">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59E15DA" w14:textId="77777777" w:rsidR="00610B33" w:rsidRDefault="00610B33" w:rsidP="00EB04AE">
    <w:pPr>
      <w:pStyle w:val="Header"/>
      <w:framePr w:wrap="around" w:vAnchor="text" w:hAnchor="margin" w:xAlign="center" w:y="0.05pt"/>
      <w:rPr>
        <w:rStyle w:val="PageNumber"/>
      </w:rPr>
    </w:pPr>
    <w:r>
      <w:rPr>
        <w:rStyle w:val="PageNumber"/>
      </w:rPr>
      <w:fldChar w:fldCharType="begin"/>
    </w:r>
    <w:r>
      <w:rPr>
        <w:rStyle w:val="PageNumber"/>
      </w:rPr>
      <w:instrText xml:space="preserve">PAGE  </w:instrText>
    </w:r>
    <w:r>
      <w:rPr>
        <w:rStyle w:val="PageNumber"/>
      </w:rPr>
      <w:fldChar w:fldCharType="end"/>
    </w:r>
  </w:p>
  <w:p w14:paraId="0CB922BE" w14:textId="77777777" w:rsidR="00610B33" w:rsidRDefault="00610B33">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DE4DBC1" w14:textId="138544C4" w:rsidR="00610B33" w:rsidRDefault="00610B33">
    <w:pPr>
      <w:pStyle w:val="Header"/>
      <w:jc w:val="center"/>
    </w:pPr>
    <w:r>
      <w:fldChar w:fldCharType="begin"/>
    </w:r>
    <w:r>
      <w:instrText xml:space="preserve"> PAGE   \* MERGEFORMAT </w:instrText>
    </w:r>
    <w:r>
      <w:fldChar w:fldCharType="separate"/>
    </w:r>
    <w:r w:rsidR="00FD51CB">
      <w:rPr>
        <w:noProof/>
      </w:rPr>
      <w:t>2</w:t>
    </w:r>
    <w:r>
      <w:rPr>
        <w:noProof/>
      </w:rPr>
      <w:fldChar w:fldCharType="end"/>
    </w:r>
  </w:p>
  <w:p w14:paraId="6FCF38DA" w14:textId="77777777" w:rsidR="00610B33" w:rsidRDefault="00610B33">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D319B02" w14:textId="410B2AAB" w:rsidR="00610B33" w:rsidRPr="004E74C5" w:rsidRDefault="00610B33">
    <w:pPr>
      <w:pStyle w:val="Header"/>
      <w:jc w:val="center"/>
    </w:pPr>
    <w:r w:rsidRPr="004E74C5">
      <w:fldChar w:fldCharType="begin"/>
    </w:r>
    <w:r w:rsidRPr="004E74C5">
      <w:instrText>PAGE   \* MERGEFORMAT</w:instrText>
    </w:r>
    <w:r w:rsidRPr="004E74C5">
      <w:fldChar w:fldCharType="separate"/>
    </w:r>
    <w:r w:rsidR="00D25682">
      <w:rPr>
        <w:noProof/>
      </w:rPr>
      <w:t>14</w:t>
    </w:r>
    <w:r w:rsidRPr="004E74C5">
      <w:fldChar w:fldCharType="end"/>
    </w:r>
  </w:p>
  <w:p w14:paraId="23148680" w14:textId="77777777" w:rsidR="00610B33" w:rsidRDefault="00610B33">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0000001"/>
    <w:multiLevelType w:val="multilevel"/>
    <w:tmpl w:val="00000001"/>
    <w:lvl w:ilvl="0">
      <w:start w:val="1"/>
      <w:numFmt w:val="none"/>
      <w:suff w:val="nothing"/>
      <w:lvlText w:val=""/>
      <w:lvlJc w:val="start"/>
      <w:pPr>
        <w:tabs>
          <w:tab w:val="num" w:pos="21.60pt"/>
        </w:tabs>
        <w:ind w:start="21.60pt" w:hanging="21.60pt"/>
      </w:pPr>
    </w:lvl>
    <w:lvl w:ilvl="1">
      <w:start w:val="1"/>
      <w:numFmt w:val="none"/>
      <w:suff w:val="nothing"/>
      <w:lvlText w:val=""/>
      <w:lvlJc w:val="start"/>
      <w:pPr>
        <w:tabs>
          <w:tab w:val="num" w:pos="28.80pt"/>
        </w:tabs>
        <w:ind w:start="28.80pt" w:hanging="28.80pt"/>
      </w:pPr>
    </w:lvl>
    <w:lvl w:ilvl="2">
      <w:start w:val="1"/>
      <w:numFmt w:val="none"/>
      <w:suff w:val="nothing"/>
      <w:lvlText w:val=""/>
      <w:lvlJc w:val="start"/>
      <w:pPr>
        <w:tabs>
          <w:tab w:val="num" w:pos="36pt"/>
        </w:tabs>
        <w:ind w:start="36pt" w:hanging="36pt"/>
      </w:pPr>
    </w:lvl>
    <w:lvl w:ilvl="3">
      <w:start w:val="1"/>
      <w:numFmt w:val="none"/>
      <w:suff w:val="nothing"/>
      <w:lvlText w:val=""/>
      <w:lvlJc w:val="start"/>
      <w:pPr>
        <w:tabs>
          <w:tab w:val="num" w:pos="43.20pt"/>
        </w:tabs>
        <w:ind w:start="43.20pt" w:hanging="43.20pt"/>
      </w:pPr>
    </w:lvl>
    <w:lvl w:ilvl="4">
      <w:start w:val="1"/>
      <w:numFmt w:val="none"/>
      <w:suff w:val="nothing"/>
      <w:lvlText w:val=""/>
      <w:lvlJc w:val="start"/>
      <w:pPr>
        <w:tabs>
          <w:tab w:val="num" w:pos="50.40pt"/>
        </w:tabs>
        <w:ind w:start="50.40pt" w:hanging="50.40pt"/>
      </w:pPr>
    </w:lvl>
    <w:lvl w:ilvl="5">
      <w:start w:val="1"/>
      <w:numFmt w:val="none"/>
      <w:suff w:val="nothing"/>
      <w:lvlText w:val=""/>
      <w:lvlJc w:val="start"/>
      <w:pPr>
        <w:tabs>
          <w:tab w:val="num" w:pos="57.60pt"/>
        </w:tabs>
        <w:ind w:start="57.60pt" w:hanging="57.60pt"/>
      </w:pPr>
    </w:lvl>
    <w:lvl w:ilvl="6">
      <w:start w:val="1"/>
      <w:numFmt w:val="none"/>
      <w:suff w:val="nothing"/>
      <w:lvlText w:val=""/>
      <w:lvlJc w:val="start"/>
      <w:pPr>
        <w:tabs>
          <w:tab w:val="num" w:pos="64.80pt"/>
        </w:tabs>
        <w:ind w:start="64.80pt" w:hanging="64.80pt"/>
      </w:pPr>
    </w:lvl>
    <w:lvl w:ilvl="7">
      <w:start w:val="1"/>
      <w:numFmt w:val="none"/>
      <w:suff w:val="nothing"/>
      <w:lvlText w:val=""/>
      <w:lvlJc w:val="start"/>
      <w:pPr>
        <w:tabs>
          <w:tab w:val="num" w:pos="72pt"/>
        </w:tabs>
        <w:ind w:start="72pt" w:hanging="72pt"/>
      </w:pPr>
    </w:lvl>
    <w:lvl w:ilvl="8">
      <w:start w:val="1"/>
      <w:numFmt w:val="none"/>
      <w:suff w:val="nothing"/>
      <w:lvlText w:val=""/>
      <w:lvlJc w:val="start"/>
      <w:pPr>
        <w:tabs>
          <w:tab w:val="num" w:pos="79.20pt"/>
        </w:tabs>
        <w:ind w:start="79.20pt" w:hanging="79.20pt"/>
      </w:pPr>
    </w:lvl>
  </w:abstractNum>
  <w:abstractNum w:abstractNumId="1" w15:restartNumberingAfterBreak="0">
    <w:nsid w:val="00114CD5"/>
    <w:multiLevelType w:val="multilevel"/>
    <w:tmpl w:val="B5983088"/>
    <w:lvl w:ilvl="0">
      <w:start w:val="1"/>
      <w:numFmt w:val="decimal"/>
      <w:lvlText w:val="%1."/>
      <w:lvlJc w:val="start"/>
      <w:pPr>
        <w:ind w:start="18pt" w:hanging="18pt"/>
      </w:pPr>
      <w:rPr>
        <w:b w:val="0"/>
      </w:r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2" w15:restartNumberingAfterBreak="0">
    <w:nsid w:val="1B3E59BE"/>
    <w:multiLevelType w:val="hybridMultilevel"/>
    <w:tmpl w:val="2506E0D4"/>
    <w:lvl w:ilvl="0" w:tplc="04270015">
      <w:start w:val="1"/>
      <w:numFmt w:val="upperLetter"/>
      <w:lvlText w:val="%1."/>
      <w:lvlJc w:val="start"/>
      <w:pPr>
        <w:ind w:start="36pt" w:hanging="18pt"/>
      </w:pPr>
      <w:rPr>
        <w:rFonts w:hint="default"/>
      </w:rPr>
    </w:lvl>
    <w:lvl w:ilvl="1" w:tplc="04270019" w:tentative="1">
      <w:start w:val="1"/>
      <w:numFmt w:val="lowerLetter"/>
      <w:lvlText w:val="%2."/>
      <w:lvlJc w:val="start"/>
      <w:pPr>
        <w:ind w:start="72pt" w:hanging="18pt"/>
      </w:pPr>
    </w:lvl>
    <w:lvl w:ilvl="2" w:tplc="0427001B" w:tentative="1">
      <w:start w:val="1"/>
      <w:numFmt w:val="lowerRoman"/>
      <w:lvlText w:val="%3."/>
      <w:lvlJc w:val="end"/>
      <w:pPr>
        <w:ind w:start="108pt" w:hanging="9pt"/>
      </w:pPr>
    </w:lvl>
    <w:lvl w:ilvl="3" w:tplc="0427000F" w:tentative="1">
      <w:start w:val="1"/>
      <w:numFmt w:val="decimal"/>
      <w:lvlText w:val="%4."/>
      <w:lvlJc w:val="start"/>
      <w:pPr>
        <w:ind w:start="144pt" w:hanging="18pt"/>
      </w:pPr>
    </w:lvl>
    <w:lvl w:ilvl="4" w:tplc="04270019" w:tentative="1">
      <w:start w:val="1"/>
      <w:numFmt w:val="lowerLetter"/>
      <w:lvlText w:val="%5."/>
      <w:lvlJc w:val="start"/>
      <w:pPr>
        <w:ind w:start="180pt" w:hanging="18pt"/>
      </w:pPr>
    </w:lvl>
    <w:lvl w:ilvl="5" w:tplc="0427001B" w:tentative="1">
      <w:start w:val="1"/>
      <w:numFmt w:val="lowerRoman"/>
      <w:lvlText w:val="%6."/>
      <w:lvlJc w:val="end"/>
      <w:pPr>
        <w:ind w:start="216pt" w:hanging="9pt"/>
      </w:pPr>
    </w:lvl>
    <w:lvl w:ilvl="6" w:tplc="0427000F" w:tentative="1">
      <w:start w:val="1"/>
      <w:numFmt w:val="decimal"/>
      <w:lvlText w:val="%7."/>
      <w:lvlJc w:val="start"/>
      <w:pPr>
        <w:ind w:start="252pt" w:hanging="18pt"/>
      </w:pPr>
    </w:lvl>
    <w:lvl w:ilvl="7" w:tplc="04270019" w:tentative="1">
      <w:start w:val="1"/>
      <w:numFmt w:val="lowerLetter"/>
      <w:lvlText w:val="%8."/>
      <w:lvlJc w:val="start"/>
      <w:pPr>
        <w:ind w:start="288pt" w:hanging="18pt"/>
      </w:pPr>
    </w:lvl>
    <w:lvl w:ilvl="8" w:tplc="0427001B" w:tentative="1">
      <w:start w:val="1"/>
      <w:numFmt w:val="lowerRoman"/>
      <w:lvlText w:val="%9."/>
      <w:lvlJc w:val="end"/>
      <w:pPr>
        <w:ind w:start="324pt" w:hanging="9pt"/>
      </w:pPr>
    </w:lvl>
  </w:abstractNum>
  <w:abstractNum w:abstractNumId="3" w15:restartNumberingAfterBreak="0">
    <w:nsid w:val="1B9D11EF"/>
    <w:multiLevelType w:val="multilevel"/>
    <w:tmpl w:val="6750CF20"/>
    <w:lvl w:ilvl="0">
      <w:start w:val="1"/>
      <w:numFmt w:val="decimal"/>
      <w:lvlText w:val="%1."/>
      <w:lvlJc w:val="start"/>
      <w:pPr>
        <w:tabs>
          <w:tab w:val="num" w:pos="0pt"/>
        </w:tabs>
        <w:ind w:start="36pt" w:hanging="18pt"/>
      </w:pPr>
    </w:lvl>
    <w:lvl w:ilvl="1">
      <w:start w:val="1"/>
      <w:numFmt w:val="lowerLetter"/>
      <w:lvlText w:val="%2."/>
      <w:lvlJc w:val="start"/>
      <w:pPr>
        <w:tabs>
          <w:tab w:val="num" w:pos="0pt"/>
        </w:tabs>
        <w:ind w:start="72pt" w:hanging="18pt"/>
      </w:pPr>
    </w:lvl>
    <w:lvl w:ilvl="2">
      <w:start w:val="1"/>
      <w:numFmt w:val="lowerRoman"/>
      <w:lvlText w:val="%3."/>
      <w:lvlJc w:val="end"/>
      <w:pPr>
        <w:tabs>
          <w:tab w:val="num" w:pos="0pt"/>
        </w:tabs>
        <w:ind w:start="108pt" w:hanging="9pt"/>
      </w:pPr>
    </w:lvl>
    <w:lvl w:ilvl="3">
      <w:start w:val="1"/>
      <w:numFmt w:val="decimal"/>
      <w:lvlText w:val="%4."/>
      <w:lvlJc w:val="start"/>
      <w:pPr>
        <w:tabs>
          <w:tab w:val="num" w:pos="0pt"/>
        </w:tabs>
        <w:ind w:start="144pt" w:hanging="18pt"/>
      </w:pPr>
    </w:lvl>
    <w:lvl w:ilvl="4">
      <w:start w:val="1"/>
      <w:numFmt w:val="lowerLetter"/>
      <w:lvlText w:val="%5."/>
      <w:lvlJc w:val="start"/>
      <w:pPr>
        <w:tabs>
          <w:tab w:val="num" w:pos="0pt"/>
        </w:tabs>
        <w:ind w:start="180pt" w:hanging="18pt"/>
      </w:pPr>
    </w:lvl>
    <w:lvl w:ilvl="5">
      <w:start w:val="1"/>
      <w:numFmt w:val="lowerRoman"/>
      <w:lvlText w:val="%6."/>
      <w:lvlJc w:val="end"/>
      <w:pPr>
        <w:tabs>
          <w:tab w:val="num" w:pos="0pt"/>
        </w:tabs>
        <w:ind w:start="216pt" w:hanging="9pt"/>
      </w:pPr>
    </w:lvl>
    <w:lvl w:ilvl="6">
      <w:start w:val="1"/>
      <w:numFmt w:val="decimal"/>
      <w:lvlText w:val="%7."/>
      <w:lvlJc w:val="start"/>
      <w:pPr>
        <w:tabs>
          <w:tab w:val="num" w:pos="0pt"/>
        </w:tabs>
        <w:ind w:start="252pt" w:hanging="18pt"/>
      </w:pPr>
    </w:lvl>
    <w:lvl w:ilvl="7">
      <w:start w:val="1"/>
      <w:numFmt w:val="lowerLetter"/>
      <w:lvlText w:val="%8."/>
      <w:lvlJc w:val="start"/>
      <w:pPr>
        <w:tabs>
          <w:tab w:val="num" w:pos="0pt"/>
        </w:tabs>
        <w:ind w:start="288pt" w:hanging="18pt"/>
      </w:pPr>
    </w:lvl>
    <w:lvl w:ilvl="8">
      <w:start w:val="1"/>
      <w:numFmt w:val="lowerRoman"/>
      <w:lvlText w:val="%9."/>
      <w:lvlJc w:val="end"/>
      <w:pPr>
        <w:tabs>
          <w:tab w:val="num" w:pos="0pt"/>
        </w:tabs>
        <w:ind w:start="324pt" w:hanging="9pt"/>
      </w:pPr>
    </w:lvl>
  </w:abstractNum>
  <w:abstractNum w:abstractNumId="4" w15:restartNumberingAfterBreak="0">
    <w:nsid w:val="1F967D74"/>
    <w:multiLevelType w:val="multilevel"/>
    <w:tmpl w:val="60B45A06"/>
    <w:lvl w:ilvl="0">
      <w:start w:val="16"/>
      <w:numFmt w:val="decimal"/>
      <w:lvlText w:val="%1."/>
      <w:lvlJc w:val="start"/>
      <w:pPr>
        <w:ind w:start="24pt" w:hanging="24pt"/>
      </w:pPr>
      <w:rPr>
        <w:rFonts w:hint="default"/>
      </w:rPr>
    </w:lvl>
    <w:lvl w:ilvl="1">
      <w:start w:val="1"/>
      <w:numFmt w:val="decimal"/>
      <w:lvlText w:val="%1.%2."/>
      <w:lvlJc w:val="start"/>
      <w:pPr>
        <w:ind w:start="33pt" w:hanging="24pt"/>
      </w:pPr>
      <w:rPr>
        <w:rFonts w:hint="default"/>
      </w:rPr>
    </w:lvl>
    <w:lvl w:ilvl="2">
      <w:start w:val="1"/>
      <w:numFmt w:val="decimal"/>
      <w:lvlText w:val="%1.%2.%3."/>
      <w:lvlJc w:val="start"/>
      <w:pPr>
        <w:ind w:start="54pt" w:hanging="36pt"/>
      </w:pPr>
      <w:rPr>
        <w:rFonts w:hint="default"/>
      </w:rPr>
    </w:lvl>
    <w:lvl w:ilvl="3">
      <w:start w:val="1"/>
      <w:numFmt w:val="decimal"/>
      <w:lvlText w:val="%1.%2.%3.%4."/>
      <w:lvlJc w:val="start"/>
      <w:pPr>
        <w:ind w:start="63pt" w:hanging="36pt"/>
      </w:pPr>
      <w:rPr>
        <w:rFonts w:hint="default"/>
      </w:rPr>
    </w:lvl>
    <w:lvl w:ilvl="4">
      <w:start w:val="1"/>
      <w:numFmt w:val="decimal"/>
      <w:lvlText w:val="%1.%2.%3.%4.%5."/>
      <w:lvlJc w:val="start"/>
      <w:pPr>
        <w:ind w:start="90pt" w:hanging="54pt"/>
      </w:pPr>
      <w:rPr>
        <w:rFonts w:hint="default"/>
      </w:rPr>
    </w:lvl>
    <w:lvl w:ilvl="5">
      <w:start w:val="1"/>
      <w:numFmt w:val="decimal"/>
      <w:lvlText w:val="%1.%2.%3.%4.%5.%6."/>
      <w:lvlJc w:val="start"/>
      <w:pPr>
        <w:ind w:start="99pt" w:hanging="54pt"/>
      </w:pPr>
      <w:rPr>
        <w:rFonts w:hint="default"/>
      </w:rPr>
    </w:lvl>
    <w:lvl w:ilvl="6">
      <w:start w:val="1"/>
      <w:numFmt w:val="decimal"/>
      <w:lvlText w:val="%1.%2.%3.%4.%5.%6.%7."/>
      <w:lvlJc w:val="start"/>
      <w:pPr>
        <w:ind w:start="126pt" w:hanging="72pt"/>
      </w:pPr>
      <w:rPr>
        <w:rFonts w:hint="default"/>
      </w:rPr>
    </w:lvl>
    <w:lvl w:ilvl="7">
      <w:start w:val="1"/>
      <w:numFmt w:val="decimal"/>
      <w:lvlText w:val="%1.%2.%3.%4.%5.%6.%7.%8."/>
      <w:lvlJc w:val="start"/>
      <w:pPr>
        <w:ind w:start="135pt" w:hanging="72pt"/>
      </w:pPr>
      <w:rPr>
        <w:rFonts w:hint="default"/>
      </w:rPr>
    </w:lvl>
    <w:lvl w:ilvl="8">
      <w:start w:val="1"/>
      <w:numFmt w:val="decimal"/>
      <w:lvlText w:val="%1.%2.%3.%4.%5.%6.%7.%8.%9."/>
      <w:lvlJc w:val="start"/>
      <w:pPr>
        <w:ind w:start="162pt" w:hanging="90pt"/>
      </w:pPr>
      <w:rPr>
        <w:rFonts w:hint="default"/>
      </w:rPr>
    </w:lvl>
  </w:abstractNum>
  <w:abstractNum w:abstractNumId="5" w15:restartNumberingAfterBreak="0">
    <w:nsid w:val="24AB6C97"/>
    <w:multiLevelType w:val="multilevel"/>
    <w:tmpl w:val="63E0F0D0"/>
    <w:lvl w:ilvl="0">
      <w:start w:val="1"/>
      <w:numFmt w:val="decimal"/>
      <w:lvlText w:val="%1."/>
      <w:lvlJc w:val="start"/>
      <w:pPr>
        <w:tabs>
          <w:tab w:val="num" w:pos="0pt"/>
        </w:tabs>
        <w:ind w:start="18pt" w:hanging="18pt"/>
      </w:pPr>
    </w:lvl>
    <w:lvl w:ilvl="1">
      <w:start w:val="2"/>
      <w:numFmt w:val="decimal"/>
      <w:lvlText w:val="%2."/>
      <w:lvlJc w:val="start"/>
      <w:pPr>
        <w:tabs>
          <w:tab w:val="num" w:pos="0pt"/>
        </w:tabs>
        <w:ind w:start="39.60pt" w:hanging="21.60pt"/>
      </w:pPr>
      <w:rPr>
        <w:rFonts w:ascii="Times New Roman" w:eastAsiaTheme="minorHAnsi" w:hAnsi="Times New Roman" w:cs="Times New Roman"/>
      </w:rPr>
    </w:lvl>
    <w:lvl w:ilvl="2">
      <w:start w:val="1"/>
      <w:numFmt w:val="decimal"/>
      <w:lvlText w:val="%1.%2.%3."/>
      <w:lvlJc w:val="start"/>
      <w:pPr>
        <w:tabs>
          <w:tab w:val="num" w:pos="0pt"/>
        </w:tabs>
        <w:ind w:start="61.20pt" w:hanging="25.20pt"/>
      </w:pPr>
    </w:lvl>
    <w:lvl w:ilvl="3">
      <w:start w:val="1"/>
      <w:numFmt w:val="decimal"/>
      <w:lvlText w:val="%1.%2.%3.%4."/>
      <w:lvlJc w:val="start"/>
      <w:pPr>
        <w:tabs>
          <w:tab w:val="num" w:pos="0pt"/>
        </w:tabs>
        <w:ind w:start="86.40pt" w:hanging="32.40pt"/>
      </w:pPr>
    </w:lvl>
    <w:lvl w:ilvl="4">
      <w:start w:val="1"/>
      <w:numFmt w:val="decimal"/>
      <w:lvlText w:val="%1.%2.%3.%4.%5."/>
      <w:lvlJc w:val="start"/>
      <w:pPr>
        <w:tabs>
          <w:tab w:val="num" w:pos="0pt"/>
        </w:tabs>
        <w:ind w:start="111.60pt" w:hanging="39.60pt"/>
      </w:pPr>
    </w:lvl>
    <w:lvl w:ilvl="5">
      <w:start w:val="1"/>
      <w:numFmt w:val="decimal"/>
      <w:lvlText w:val="%1.%2.%3.%4.%5.%6."/>
      <w:lvlJc w:val="start"/>
      <w:pPr>
        <w:tabs>
          <w:tab w:val="num" w:pos="0pt"/>
        </w:tabs>
        <w:ind w:start="136.80pt" w:hanging="46.80pt"/>
      </w:pPr>
    </w:lvl>
    <w:lvl w:ilvl="6">
      <w:start w:val="1"/>
      <w:numFmt w:val="decimal"/>
      <w:lvlText w:val="%1.%2.%3.%4.%5.%6.%7."/>
      <w:lvlJc w:val="start"/>
      <w:pPr>
        <w:tabs>
          <w:tab w:val="num" w:pos="0pt"/>
        </w:tabs>
        <w:ind w:start="162pt" w:hanging="54pt"/>
      </w:pPr>
    </w:lvl>
    <w:lvl w:ilvl="7">
      <w:start w:val="1"/>
      <w:numFmt w:val="decimal"/>
      <w:lvlText w:val="%1.%2.%3.%4.%5.%6.%7.%8."/>
      <w:lvlJc w:val="start"/>
      <w:pPr>
        <w:tabs>
          <w:tab w:val="num" w:pos="0pt"/>
        </w:tabs>
        <w:ind w:start="187.20pt" w:hanging="61.20pt"/>
      </w:pPr>
    </w:lvl>
    <w:lvl w:ilvl="8">
      <w:start w:val="1"/>
      <w:numFmt w:val="decimal"/>
      <w:lvlText w:val="%1.%2.%3.%4.%5.%6.%7.%8.%9."/>
      <w:lvlJc w:val="start"/>
      <w:pPr>
        <w:tabs>
          <w:tab w:val="num" w:pos="0pt"/>
        </w:tabs>
        <w:ind w:start="216pt" w:hanging="72pt"/>
      </w:pPr>
    </w:lvl>
  </w:abstractNum>
  <w:abstractNum w:abstractNumId="6" w15:restartNumberingAfterBreak="0">
    <w:nsid w:val="272B5F63"/>
    <w:multiLevelType w:val="hybridMultilevel"/>
    <w:tmpl w:val="A8B23776"/>
    <w:lvl w:ilvl="0" w:tplc="C980EEB8">
      <w:start w:val="1"/>
      <w:numFmt w:val="decimal"/>
      <w:lvlText w:val="%1."/>
      <w:lvlJc w:val="start"/>
      <w:pPr>
        <w:ind w:start="74.70pt" w:hanging="18pt"/>
      </w:pPr>
      <w:rPr>
        <w:rFonts w:hint="default"/>
      </w:rPr>
    </w:lvl>
    <w:lvl w:ilvl="1" w:tplc="04270019" w:tentative="1">
      <w:start w:val="1"/>
      <w:numFmt w:val="lowerLetter"/>
      <w:lvlText w:val="%2."/>
      <w:lvlJc w:val="start"/>
      <w:pPr>
        <w:ind w:start="110.70pt" w:hanging="18pt"/>
      </w:pPr>
    </w:lvl>
    <w:lvl w:ilvl="2" w:tplc="0427001B" w:tentative="1">
      <w:start w:val="1"/>
      <w:numFmt w:val="lowerRoman"/>
      <w:lvlText w:val="%3."/>
      <w:lvlJc w:val="end"/>
      <w:pPr>
        <w:ind w:start="146.70pt" w:hanging="9pt"/>
      </w:pPr>
    </w:lvl>
    <w:lvl w:ilvl="3" w:tplc="0427000F" w:tentative="1">
      <w:start w:val="1"/>
      <w:numFmt w:val="decimal"/>
      <w:lvlText w:val="%4."/>
      <w:lvlJc w:val="start"/>
      <w:pPr>
        <w:ind w:start="182.70pt" w:hanging="18pt"/>
      </w:pPr>
    </w:lvl>
    <w:lvl w:ilvl="4" w:tplc="04270019" w:tentative="1">
      <w:start w:val="1"/>
      <w:numFmt w:val="lowerLetter"/>
      <w:lvlText w:val="%5."/>
      <w:lvlJc w:val="start"/>
      <w:pPr>
        <w:ind w:start="218.70pt" w:hanging="18pt"/>
      </w:pPr>
    </w:lvl>
    <w:lvl w:ilvl="5" w:tplc="0427001B" w:tentative="1">
      <w:start w:val="1"/>
      <w:numFmt w:val="lowerRoman"/>
      <w:lvlText w:val="%6."/>
      <w:lvlJc w:val="end"/>
      <w:pPr>
        <w:ind w:start="254.70pt" w:hanging="9pt"/>
      </w:pPr>
    </w:lvl>
    <w:lvl w:ilvl="6" w:tplc="0427000F" w:tentative="1">
      <w:start w:val="1"/>
      <w:numFmt w:val="decimal"/>
      <w:lvlText w:val="%7."/>
      <w:lvlJc w:val="start"/>
      <w:pPr>
        <w:ind w:start="290.70pt" w:hanging="18pt"/>
      </w:pPr>
    </w:lvl>
    <w:lvl w:ilvl="7" w:tplc="04270019" w:tentative="1">
      <w:start w:val="1"/>
      <w:numFmt w:val="lowerLetter"/>
      <w:lvlText w:val="%8."/>
      <w:lvlJc w:val="start"/>
      <w:pPr>
        <w:ind w:start="326.70pt" w:hanging="18pt"/>
      </w:pPr>
    </w:lvl>
    <w:lvl w:ilvl="8" w:tplc="0427001B" w:tentative="1">
      <w:start w:val="1"/>
      <w:numFmt w:val="lowerRoman"/>
      <w:lvlText w:val="%9."/>
      <w:lvlJc w:val="end"/>
      <w:pPr>
        <w:ind w:start="362.70pt" w:hanging="9pt"/>
      </w:pPr>
    </w:lvl>
  </w:abstractNum>
  <w:abstractNum w:abstractNumId="7" w15:restartNumberingAfterBreak="0">
    <w:nsid w:val="2AD7365E"/>
    <w:multiLevelType w:val="multilevel"/>
    <w:tmpl w:val="DE864004"/>
    <w:lvl w:ilvl="0">
      <w:start w:val="9"/>
      <w:numFmt w:val="decimal"/>
      <w:lvlText w:val="%1."/>
      <w:lvlJc w:val="start"/>
      <w:pPr>
        <w:ind w:start="103.10pt" w:hanging="18pt"/>
      </w:pPr>
      <w:rPr>
        <w:rFonts w:asciiTheme="majorBidi" w:hAnsiTheme="majorBidi" w:cstheme="majorBidi" w:hint="default"/>
        <w:sz w:val="24"/>
        <w:szCs w:val="24"/>
      </w:rPr>
    </w:lvl>
    <w:lvl w:ilvl="1">
      <w:start w:val="1"/>
      <w:numFmt w:val="decimal"/>
      <w:isLgl/>
      <w:lvlText w:val="%1.%2."/>
      <w:lvlJc w:val="start"/>
      <w:pPr>
        <w:ind w:start="181.05pt" w:hanging="18pt"/>
      </w:pPr>
      <w:rPr>
        <w:rFonts w:ascii="Times New Roman" w:hAnsi="Times New Roman" w:cs="Times New Roman" w:hint="default"/>
        <w:sz w:val="24"/>
      </w:rPr>
    </w:lvl>
    <w:lvl w:ilvl="2">
      <w:start w:val="1"/>
      <w:numFmt w:val="decimal"/>
      <w:isLgl/>
      <w:lvlText w:val="%1.%2.%3."/>
      <w:lvlJc w:val="start"/>
      <w:pPr>
        <w:ind w:start="121.65pt" w:hanging="36pt"/>
      </w:pPr>
      <w:rPr>
        <w:rFonts w:ascii="Times New Roman" w:hAnsi="Times New Roman" w:cs="Times New Roman" w:hint="default"/>
        <w:sz w:val="24"/>
      </w:rPr>
    </w:lvl>
    <w:lvl w:ilvl="3">
      <w:start w:val="1"/>
      <w:numFmt w:val="decimal"/>
      <w:isLgl/>
      <w:lvlText w:val="%1.%2.%3.%4."/>
      <w:lvlJc w:val="start"/>
      <w:pPr>
        <w:ind w:start="139.65pt" w:hanging="36pt"/>
      </w:pPr>
      <w:rPr>
        <w:rFonts w:ascii="Times New Roman" w:hAnsi="Times New Roman" w:cs="Times New Roman" w:hint="default"/>
        <w:sz w:val="24"/>
      </w:rPr>
    </w:lvl>
    <w:lvl w:ilvl="4">
      <w:start w:val="1"/>
      <w:numFmt w:val="decimal"/>
      <w:isLgl/>
      <w:lvlText w:val="%1.%2.%3.%4.%5."/>
      <w:lvlJc w:val="start"/>
      <w:pPr>
        <w:ind w:start="175.65pt" w:hanging="54pt"/>
      </w:pPr>
      <w:rPr>
        <w:rFonts w:ascii="Times New Roman" w:hAnsi="Times New Roman" w:cs="Times New Roman" w:hint="default"/>
        <w:sz w:val="24"/>
      </w:rPr>
    </w:lvl>
    <w:lvl w:ilvl="5">
      <w:start w:val="1"/>
      <w:numFmt w:val="decimal"/>
      <w:isLgl/>
      <w:lvlText w:val="%1.%2.%3.%4.%5.%6."/>
      <w:lvlJc w:val="start"/>
      <w:pPr>
        <w:ind w:start="193.65pt" w:hanging="54pt"/>
      </w:pPr>
      <w:rPr>
        <w:rFonts w:ascii="Times New Roman" w:hAnsi="Times New Roman" w:cs="Times New Roman" w:hint="default"/>
        <w:sz w:val="24"/>
      </w:rPr>
    </w:lvl>
    <w:lvl w:ilvl="6">
      <w:start w:val="1"/>
      <w:numFmt w:val="decimal"/>
      <w:isLgl/>
      <w:lvlText w:val="%1.%2.%3.%4.%5.%6.%7."/>
      <w:lvlJc w:val="start"/>
      <w:pPr>
        <w:ind w:start="229.65pt" w:hanging="72pt"/>
      </w:pPr>
      <w:rPr>
        <w:rFonts w:ascii="Times New Roman" w:hAnsi="Times New Roman" w:cs="Times New Roman" w:hint="default"/>
        <w:sz w:val="24"/>
      </w:rPr>
    </w:lvl>
    <w:lvl w:ilvl="7">
      <w:start w:val="1"/>
      <w:numFmt w:val="decimal"/>
      <w:isLgl/>
      <w:lvlText w:val="%1.%2.%3.%4.%5.%6.%7.%8."/>
      <w:lvlJc w:val="start"/>
      <w:pPr>
        <w:ind w:start="247.65pt" w:hanging="72pt"/>
      </w:pPr>
      <w:rPr>
        <w:rFonts w:ascii="Times New Roman" w:hAnsi="Times New Roman" w:cs="Times New Roman" w:hint="default"/>
        <w:sz w:val="24"/>
      </w:rPr>
    </w:lvl>
    <w:lvl w:ilvl="8">
      <w:start w:val="1"/>
      <w:numFmt w:val="decimal"/>
      <w:isLgl/>
      <w:lvlText w:val="%1.%2.%3.%4.%5.%6.%7.%8.%9."/>
      <w:lvlJc w:val="start"/>
      <w:pPr>
        <w:ind w:start="283.65pt" w:hanging="90pt"/>
      </w:pPr>
      <w:rPr>
        <w:rFonts w:ascii="Times New Roman" w:hAnsi="Times New Roman" w:cs="Times New Roman" w:hint="default"/>
        <w:sz w:val="24"/>
      </w:rPr>
    </w:lvl>
  </w:abstractNum>
  <w:abstractNum w:abstractNumId="8" w15:restartNumberingAfterBreak="0">
    <w:nsid w:val="30321A53"/>
    <w:multiLevelType w:val="hybridMultilevel"/>
    <w:tmpl w:val="A866D322"/>
    <w:lvl w:ilvl="0" w:tplc="0427000F">
      <w:start w:val="13"/>
      <w:numFmt w:val="decimal"/>
      <w:lvlText w:val="%1."/>
      <w:lvlJc w:val="start"/>
      <w:pPr>
        <w:ind w:start="36pt" w:hanging="18pt"/>
      </w:pPr>
      <w:rPr>
        <w:rFonts w:hint="default"/>
      </w:rPr>
    </w:lvl>
    <w:lvl w:ilvl="1" w:tplc="04270019" w:tentative="1">
      <w:start w:val="1"/>
      <w:numFmt w:val="lowerLetter"/>
      <w:lvlText w:val="%2."/>
      <w:lvlJc w:val="start"/>
      <w:pPr>
        <w:ind w:start="72pt" w:hanging="18pt"/>
      </w:pPr>
    </w:lvl>
    <w:lvl w:ilvl="2" w:tplc="0427001B" w:tentative="1">
      <w:start w:val="1"/>
      <w:numFmt w:val="lowerRoman"/>
      <w:lvlText w:val="%3."/>
      <w:lvlJc w:val="end"/>
      <w:pPr>
        <w:ind w:start="108pt" w:hanging="9pt"/>
      </w:pPr>
    </w:lvl>
    <w:lvl w:ilvl="3" w:tplc="0427000F" w:tentative="1">
      <w:start w:val="1"/>
      <w:numFmt w:val="decimal"/>
      <w:lvlText w:val="%4."/>
      <w:lvlJc w:val="start"/>
      <w:pPr>
        <w:ind w:start="144pt" w:hanging="18pt"/>
      </w:pPr>
    </w:lvl>
    <w:lvl w:ilvl="4" w:tplc="04270019" w:tentative="1">
      <w:start w:val="1"/>
      <w:numFmt w:val="lowerLetter"/>
      <w:lvlText w:val="%5."/>
      <w:lvlJc w:val="start"/>
      <w:pPr>
        <w:ind w:start="180pt" w:hanging="18pt"/>
      </w:pPr>
    </w:lvl>
    <w:lvl w:ilvl="5" w:tplc="0427001B" w:tentative="1">
      <w:start w:val="1"/>
      <w:numFmt w:val="lowerRoman"/>
      <w:lvlText w:val="%6."/>
      <w:lvlJc w:val="end"/>
      <w:pPr>
        <w:ind w:start="216pt" w:hanging="9pt"/>
      </w:pPr>
    </w:lvl>
    <w:lvl w:ilvl="6" w:tplc="0427000F" w:tentative="1">
      <w:start w:val="1"/>
      <w:numFmt w:val="decimal"/>
      <w:lvlText w:val="%7."/>
      <w:lvlJc w:val="start"/>
      <w:pPr>
        <w:ind w:start="252pt" w:hanging="18pt"/>
      </w:pPr>
    </w:lvl>
    <w:lvl w:ilvl="7" w:tplc="04270019" w:tentative="1">
      <w:start w:val="1"/>
      <w:numFmt w:val="lowerLetter"/>
      <w:lvlText w:val="%8."/>
      <w:lvlJc w:val="start"/>
      <w:pPr>
        <w:ind w:start="288pt" w:hanging="18pt"/>
      </w:pPr>
    </w:lvl>
    <w:lvl w:ilvl="8" w:tplc="0427001B" w:tentative="1">
      <w:start w:val="1"/>
      <w:numFmt w:val="lowerRoman"/>
      <w:lvlText w:val="%9."/>
      <w:lvlJc w:val="end"/>
      <w:pPr>
        <w:ind w:start="324pt" w:hanging="9pt"/>
      </w:pPr>
    </w:lvl>
  </w:abstractNum>
  <w:abstractNum w:abstractNumId="9" w15:restartNumberingAfterBreak="0">
    <w:nsid w:val="4746163B"/>
    <w:multiLevelType w:val="multilevel"/>
    <w:tmpl w:val="993CF888"/>
    <w:lvl w:ilvl="0">
      <w:start w:val="1"/>
      <w:numFmt w:val="decimal"/>
      <w:lvlText w:val="%1."/>
      <w:lvlJc w:val="start"/>
      <w:pPr>
        <w:ind w:start="103.10pt" w:hanging="18pt"/>
      </w:pPr>
      <w:rPr>
        <w:rFonts w:asciiTheme="majorBidi" w:hAnsiTheme="majorBidi" w:cstheme="majorBidi" w:hint="default"/>
        <w:sz w:val="24"/>
        <w:szCs w:val="24"/>
      </w:rPr>
    </w:lvl>
    <w:lvl w:ilvl="1">
      <w:start w:val="1"/>
      <w:numFmt w:val="decimal"/>
      <w:isLgl/>
      <w:lvlText w:val="%1.%2."/>
      <w:lvlJc w:val="start"/>
      <w:pPr>
        <w:ind w:start="81.85pt" w:hanging="18pt"/>
      </w:pPr>
      <w:rPr>
        <w:rFonts w:ascii="Times New Roman" w:hAnsi="Times New Roman" w:cs="Times New Roman" w:hint="default"/>
        <w:sz w:val="24"/>
      </w:rPr>
    </w:lvl>
    <w:lvl w:ilvl="2">
      <w:start w:val="1"/>
      <w:numFmt w:val="decimal"/>
      <w:isLgl/>
      <w:lvlText w:val="%1.%2.%3."/>
      <w:lvlJc w:val="start"/>
      <w:pPr>
        <w:ind w:start="121.65pt" w:hanging="36pt"/>
      </w:pPr>
      <w:rPr>
        <w:rFonts w:ascii="Times New Roman" w:hAnsi="Times New Roman" w:cs="Times New Roman" w:hint="default"/>
        <w:sz w:val="24"/>
      </w:rPr>
    </w:lvl>
    <w:lvl w:ilvl="3">
      <w:start w:val="1"/>
      <w:numFmt w:val="decimal"/>
      <w:isLgl/>
      <w:lvlText w:val="%1.%2.%3.%4."/>
      <w:lvlJc w:val="start"/>
      <w:pPr>
        <w:ind w:start="139.65pt" w:hanging="36pt"/>
      </w:pPr>
      <w:rPr>
        <w:rFonts w:ascii="Times New Roman" w:hAnsi="Times New Roman" w:cs="Times New Roman" w:hint="default"/>
        <w:sz w:val="24"/>
      </w:rPr>
    </w:lvl>
    <w:lvl w:ilvl="4">
      <w:start w:val="1"/>
      <w:numFmt w:val="decimal"/>
      <w:isLgl/>
      <w:lvlText w:val="%1.%2.%3.%4.%5."/>
      <w:lvlJc w:val="start"/>
      <w:pPr>
        <w:ind w:start="175.65pt" w:hanging="54pt"/>
      </w:pPr>
      <w:rPr>
        <w:rFonts w:ascii="Times New Roman" w:hAnsi="Times New Roman" w:cs="Times New Roman" w:hint="default"/>
        <w:sz w:val="24"/>
      </w:rPr>
    </w:lvl>
    <w:lvl w:ilvl="5">
      <w:start w:val="1"/>
      <w:numFmt w:val="decimal"/>
      <w:isLgl/>
      <w:lvlText w:val="%1.%2.%3.%4.%5.%6."/>
      <w:lvlJc w:val="start"/>
      <w:pPr>
        <w:ind w:start="193.65pt" w:hanging="54pt"/>
      </w:pPr>
      <w:rPr>
        <w:rFonts w:ascii="Times New Roman" w:hAnsi="Times New Roman" w:cs="Times New Roman" w:hint="default"/>
        <w:sz w:val="24"/>
      </w:rPr>
    </w:lvl>
    <w:lvl w:ilvl="6">
      <w:start w:val="1"/>
      <w:numFmt w:val="decimal"/>
      <w:isLgl/>
      <w:lvlText w:val="%1.%2.%3.%4.%5.%6.%7."/>
      <w:lvlJc w:val="start"/>
      <w:pPr>
        <w:ind w:start="229.65pt" w:hanging="72pt"/>
      </w:pPr>
      <w:rPr>
        <w:rFonts w:ascii="Times New Roman" w:hAnsi="Times New Roman" w:cs="Times New Roman" w:hint="default"/>
        <w:sz w:val="24"/>
      </w:rPr>
    </w:lvl>
    <w:lvl w:ilvl="7">
      <w:start w:val="1"/>
      <w:numFmt w:val="decimal"/>
      <w:isLgl/>
      <w:lvlText w:val="%1.%2.%3.%4.%5.%6.%7.%8."/>
      <w:lvlJc w:val="start"/>
      <w:pPr>
        <w:ind w:start="247.65pt" w:hanging="72pt"/>
      </w:pPr>
      <w:rPr>
        <w:rFonts w:ascii="Times New Roman" w:hAnsi="Times New Roman" w:cs="Times New Roman" w:hint="default"/>
        <w:sz w:val="24"/>
      </w:rPr>
    </w:lvl>
    <w:lvl w:ilvl="8">
      <w:start w:val="1"/>
      <w:numFmt w:val="decimal"/>
      <w:isLgl/>
      <w:lvlText w:val="%1.%2.%3.%4.%5.%6.%7.%8.%9."/>
      <w:lvlJc w:val="start"/>
      <w:pPr>
        <w:ind w:start="283.65pt" w:hanging="90pt"/>
      </w:pPr>
      <w:rPr>
        <w:rFonts w:ascii="Times New Roman" w:hAnsi="Times New Roman" w:cs="Times New Roman" w:hint="default"/>
        <w:sz w:val="24"/>
      </w:rPr>
    </w:lvl>
  </w:abstractNum>
  <w:abstractNum w:abstractNumId="10" w15:restartNumberingAfterBreak="0">
    <w:nsid w:val="4A5E4D0C"/>
    <w:multiLevelType w:val="multilevel"/>
    <w:tmpl w:val="F22C0702"/>
    <w:lvl w:ilvl="0">
      <w:start w:val="10"/>
      <w:numFmt w:val="decimal"/>
      <w:lvlText w:val="%1."/>
      <w:lvlJc w:val="start"/>
      <w:pPr>
        <w:ind w:start="74.75pt" w:hanging="18pt"/>
      </w:pPr>
      <w:rPr>
        <w:rFonts w:asciiTheme="majorBidi" w:hAnsiTheme="majorBidi" w:cstheme="majorBidi" w:hint="default"/>
        <w:color w:val="auto"/>
        <w:sz w:val="24"/>
        <w:szCs w:val="24"/>
      </w:rPr>
    </w:lvl>
    <w:lvl w:ilvl="1">
      <w:start w:val="1"/>
      <w:numFmt w:val="decimal"/>
      <w:isLgl/>
      <w:lvlText w:val="%1.%2."/>
      <w:lvlJc w:val="start"/>
      <w:pPr>
        <w:ind w:start="74.75pt" w:hanging="18pt"/>
      </w:pPr>
      <w:rPr>
        <w:rFonts w:ascii="Times New Roman" w:hAnsi="Times New Roman" w:cs="Times New Roman" w:hint="default"/>
        <w:sz w:val="24"/>
      </w:rPr>
    </w:lvl>
    <w:lvl w:ilvl="2">
      <w:start w:val="1"/>
      <w:numFmt w:val="decimal"/>
      <w:isLgl/>
      <w:lvlText w:val="%1.%2.%3."/>
      <w:lvlJc w:val="start"/>
      <w:pPr>
        <w:ind w:start="128.75pt" w:hanging="36pt"/>
      </w:pPr>
      <w:rPr>
        <w:rFonts w:ascii="Times New Roman" w:hAnsi="Times New Roman" w:cs="Times New Roman" w:hint="default"/>
        <w:sz w:val="24"/>
      </w:rPr>
    </w:lvl>
    <w:lvl w:ilvl="3">
      <w:start w:val="1"/>
      <w:numFmt w:val="decimal"/>
      <w:isLgl/>
      <w:lvlText w:val="%1.%2.%3.%4."/>
      <w:lvlJc w:val="start"/>
      <w:pPr>
        <w:ind w:start="146.75pt" w:hanging="36pt"/>
      </w:pPr>
      <w:rPr>
        <w:rFonts w:ascii="Times New Roman" w:hAnsi="Times New Roman" w:cs="Times New Roman" w:hint="default"/>
        <w:sz w:val="24"/>
      </w:rPr>
    </w:lvl>
    <w:lvl w:ilvl="4">
      <w:start w:val="1"/>
      <w:numFmt w:val="decimal"/>
      <w:isLgl/>
      <w:lvlText w:val="%1.%2.%3.%4.%5."/>
      <w:lvlJc w:val="start"/>
      <w:pPr>
        <w:ind w:start="182.75pt" w:hanging="54pt"/>
      </w:pPr>
      <w:rPr>
        <w:rFonts w:ascii="Times New Roman" w:hAnsi="Times New Roman" w:cs="Times New Roman" w:hint="default"/>
        <w:sz w:val="24"/>
      </w:rPr>
    </w:lvl>
    <w:lvl w:ilvl="5">
      <w:start w:val="1"/>
      <w:numFmt w:val="decimal"/>
      <w:isLgl/>
      <w:lvlText w:val="%1.%2.%3.%4.%5.%6."/>
      <w:lvlJc w:val="start"/>
      <w:pPr>
        <w:ind w:start="200.75pt" w:hanging="54pt"/>
      </w:pPr>
      <w:rPr>
        <w:rFonts w:ascii="Times New Roman" w:hAnsi="Times New Roman" w:cs="Times New Roman" w:hint="default"/>
        <w:sz w:val="24"/>
      </w:rPr>
    </w:lvl>
    <w:lvl w:ilvl="6">
      <w:start w:val="1"/>
      <w:numFmt w:val="decimal"/>
      <w:isLgl/>
      <w:lvlText w:val="%1.%2.%3.%4.%5.%6.%7."/>
      <w:lvlJc w:val="start"/>
      <w:pPr>
        <w:ind w:start="236.75pt" w:hanging="72pt"/>
      </w:pPr>
      <w:rPr>
        <w:rFonts w:ascii="Times New Roman" w:hAnsi="Times New Roman" w:cs="Times New Roman" w:hint="default"/>
        <w:sz w:val="24"/>
      </w:rPr>
    </w:lvl>
    <w:lvl w:ilvl="7">
      <w:start w:val="1"/>
      <w:numFmt w:val="decimal"/>
      <w:isLgl/>
      <w:lvlText w:val="%1.%2.%3.%4.%5.%6.%7.%8."/>
      <w:lvlJc w:val="start"/>
      <w:pPr>
        <w:ind w:start="254.75pt" w:hanging="72pt"/>
      </w:pPr>
      <w:rPr>
        <w:rFonts w:ascii="Times New Roman" w:hAnsi="Times New Roman" w:cs="Times New Roman" w:hint="default"/>
        <w:sz w:val="24"/>
      </w:rPr>
    </w:lvl>
    <w:lvl w:ilvl="8">
      <w:start w:val="1"/>
      <w:numFmt w:val="decimal"/>
      <w:isLgl/>
      <w:lvlText w:val="%1.%2.%3.%4.%5.%6.%7.%8.%9."/>
      <w:lvlJc w:val="start"/>
      <w:pPr>
        <w:ind w:start="290.75pt" w:hanging="90pt"/>
      </w:pPr>
      <w:rPr>
        <w:rFonts w:ascii="Times New Roman" w:hAnsi="Times New Roman" w:cs="Times New Roman" w:hint="default"/>
        <w:sz w:val="24"/>
      </w:rPr>
    </w:lvl>
  </w:abstractNum>
  <w:abstractNum w:abstractNumId="11" w15:restartNumberingAfterBreak="0">
    <w:nsid w:val="4E497B3E"/>
    <w:multiLevelType w:val="multilevel"/>
    <w:tmpl w:val="96FE02D8"/>
    <w:lvl w:ilvl="0">
      <w:start w:val="12"/>
      <w:numFmt w:val="decimal"/>
      <w:lvlText w:val="%1."/>
      <w:lvlJc w:val="start"/>
      <w:pPr>
        <w:ind w:start="74.75pt" w:hanging="18pt"/>
      </w:pPr>
      <w:rPr>
        <w:rFonts w:asciiTheme="majorBidi" w:hAnsiTheme="majorBidi" w:cstheme="majorBidi" w:hint="default"/>
        <w:color w:val="auto"/>
        <w:sz w:val="24"/>
        <w:szCs w:val="24"/>
      </w:rPr>
    </w:lvl>
    <w:lvl w:ilvl="1">
      <w:start w:val="1"/>
      <w:numFmt w:val="decimal"/>
      <w:isLgl/>
      <w:lvlText w:val="%1.%2."/>
      <w:lvlJc w:val="start"/>
      <w:pPr>
        <w:ind w:start="74.75pt" w:hanging="18pt"/>
      </w:pPr>
      <w:rPr>
        <w:rFonts w:ascii="Times New Roman" w:hAnsi="Times New Roman" w:cs="Times New Roman" w:hint="default"/>
        <w:color w:val="auto"/>
        <w:sz w:val="24"/>
      </w:rPr>
    </w:lvl>
    <w:lvl w:ilvl="2">
      <w:start w:val="1"/>
      <w:numFmt w:val="decimal"/>
      <w:isLgl/>
      <w:lvlText w:val="%1.%2.%3."/>
      <w:lvlJc w:val="start"/>
      <w:pPr>
        <w:ind w:start="128.75pt" w:hanging="36pt"/>
      </w:pPr>
      <w:rPr>
        <w:rFonts w:ascii="Times New Roman" w:hAnsi="Times New Roman" w:cs="Times New Roman" w:hint="default"/>
        <w:sz w:val="24"/>
      </w:rPr>
    </w:lvl>
    <w:lvl w:ilvl="3">
      <w:start w:val="1"/>
      <w:numFmt w:val="decimal"/>
      <w:isLgl/>
      <w:lvlText w:val="%1.%2.%3.%4."/>
      <w:lvlJc w:val="start"/>
      <w:pPr>
        <w:ind w:start="146.75pt" w:hanging="36pt"/>
      </w:pPr>
      <w:rPr>
        <w:rFonts w:ascii="Times New Roman" w:hAnsi="Times New Roman" w:cs="Times New Roman" w:hint="default"/>
        <w:sz w:val="24"/>
      </w:rPr>
    </w:lvl>
    <w:lvl w:ilvl="4">
      <w:start w:val="1"/>
      <w:numFmt w:val="decimal"/>
      <w:isLgl/>
      <w:lvlText w:val="%1.%2.%3.%4.%5."/>
      <w:lvlJc w:val="start"/>
      <w:pPr>
        <w:ind w:start="182.75pt" w:hanging="54pt"/>
      </w:pPr>
      <w:rPr>
        <w:rFonts w:ascii="Times New Roman" w:hAnsi="Times New Roman" w:cs="Times New Roman" w:hint="default"/>
        <w:sz w:val="24"/>
      </w:rPr>
    </w:lvl>
    <w:lvl w:ilvl="5">
      <w:start w:val="1"/>
      <w:numFmt w:val="decimal"/>
      <w:isLgl/>
      <w:lvlText w:val="%1.%2.%3.%4.%5.%6."/>
      <w:lvlJc w:val="start"/>
      <w:pPr>
        <w:ind w:start="200.75pt" w:hanging="54pt"/>
      </w:pPr>
      <w:rPr>
        <w:rFonts w:ascii="Times New Roman" w:hAnsi="Times New Roman" w:cs="Times New Roman" w:hint="default"/>
        <w:sz w:val="24"/>
      </w:rPr>
    </w:lvl>
    <w:lvl w:ilvl="6">
      <w:start w:val="1"/>
      <w:numFmt w:val="decimal"/>
      <w:isLgl/>
      <w:lvlText w:val="%1.%2.%3.%4.%5.%6.%7."/>
      <w:lvlJc w:val="start"/>
      <w:pPr>
        <w:ind w:start="236.75pt" w:hanging="72pt"/>
      </w:pPr>
      <w:rPr>
        <w:rFonts w:ascii="Times New Roman" w:hAnsi="Times New Roman" w:cs="Times New Roman" w:hint="default"/>
        <w:sz w:val="24"/>
      </w:rPr>
    </w:lvl>
    <w:lvl w:ilvl="7">
      <w:start w:val="1"/>
      <w:numFmt w:val="decimal"/>
      <w:isLgl/>
      <w:lvlText w:val="%1.%2.%3.%4.%5.%6.%7.%8."/>
      <w:lvlJc w:val="start"/>
      <w:pPr>
        <w:ind w:start="254.75pt" w:hanging="72pt"/>
      </w:pPr>
      <w:rPr>
        <w:rFonts w:ascii="Times New Roman" w:hAnsi="Times New Roman" w:cs="Times New Roman" w:hint="default"/>
        <w:sz w:val="24"/>
      </w:rPr>
    </w:lvl>
    <w:lvl w:ilvl="8">
      <w:start w:val="1"/>
      <w:numFmt w:val="decimal"/>
      <w:isLgl/>
      <w:lvlText w:val="%1.%2.%3.%4.%5.%6.%7.%8.%9."/>
      <w:lvlJc w:val="start"/>
      <w:pPr>
        <w:ind w:start="290.75pt" w:hanging="90pt"/>
      </w:pPr>
      <w:rPr>
        <w:rFonts w:ascii="Times New Roman" w:hAnsi="Times New Roman" w:cs="Times New Roman" w:hint="default"/>
        <w:sz w:val="24"/>
      </w:rPr>
    </w:lvl>
  </w:abstractNum>
  <w:abstractNum w:abstractNumId="12" w15:restartNumberingAfterBreak="0">
    <w:nsid w:val="4F7879DC"/>
    <w:multiLevelType w:val="multilevel"/>
    <w:tmpl w:val="D79639FA"/>
    <w:lvl w:ilvl="0">
      <w:start w:val="1"/>
      <w:numFmt w:val="decimal"/>
      <w:lvlText w:val="%1."/>
      <w:lvlJc w:val="start"/>
      <w:pPr>
        <w:ind w:start="74.75pt" w:hanging="18pt"/>
      </w:pPr>
      <w:rPr>
        <w:b w:val="0"/>
      </w:r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13" w15:restartNumberingAfterBreak="0">
    <w:nsid w:val="50285E48"/>
    <w:multiLevelType w:val="multilevel"/>
    <w:tmpl w:val="7A8CF2C4"/>
    <w:lvl w:ilvl="0">
      <w:start w:val="17"/>
      <w:numFmt w:val="decimal"/>
      <w:lvlText w:val="%1."/>
      <w:lvlJc w:val="start"/>
      <w:pPr>
        <w:tabs>
          <w:tab w:val="num" w:pos="0pt"/>
        </w:tabs>
        <w:ind w:start="24pt" w:hanging="24pt"/>
      </w:pPr>
      <w:rPr>
        <w:rFonts w:asciiTheme="majorBidi" w:hAnsiTheme="majorBidi" w:cstheme="majorBidi"/>
      </w:rPr>
    </w:lvl>
    <w:lvl w:ilvl="1">
      <w:start w:val="1"/>
      <w:numFmt w:val="decimal"/>
      <w:lvlText w:val="%1.%2."/>
      <w:lvlJc w:val="start"/>
      <w:pPr>
        <w:tabs>
          <w:tab w:val="num" w:pos="0pt"/>
        </w:tabs>
        <w:ind w:start="86.35pt" w:hanging="24pt"/>
      </w:pPr>
      <w:rPr>
        <w:rFonts w:asciiTheme="majorBidi" w:hAnsiTheme="majorBidi" w:cstheme="majorBidi"/>
      </w:rPr>
    </w:lvl>
    <w:lvl w:ilvl="2">
      <w:start w:val="1"/>
      <w:numFmt w:val="decimal"/>
      <w:lvlText w:val="%1.%2.%3."/>
      <w:lvlJc w:val="start"/>
      <w:pPr>
        <w:tabs>
          <w:tab w:val="num" w:pos="0pt"/>
        </w:tabs>
        <w:ind w:start="160.70pt" w:hanging="36pt"/>
      </w:pPr>
      <w:rPr>
        <w:rFonts w:asciiTheme="majorBidi" w:hAnsiTheme="majorBidi" w:cstheme="majorBidi"/>
        <w:strike w:val="0"/>
        <w:dstrike w:val="0"/>
      </w:rPr>
    </w:lvl>
    <w:lvl w:ilvl="3">
      <w:start w:val="1"/>
      <w:numFmt w:val="decimal"/>
      <w:lvlText w:val="%1.%2.%3.%4."/>
      <w:lvlJc w:val="start"/>
      <w:pPr>
        <w:tabs>
          <w:tab w:val="num" w:pos="0pt"/>
        </w:tabs>
        <w:ind w:start="223.05pt" w:hanging="36pt"/>
      </w:pPr>
      <w:rPr>
        <w:rFonts w:asciiTheme="majorBidi" w:hAnsiTheme="majorBidi" w:cstheme="majorBidi"/>
      </w:rPr>
    </w:lvl>
    <w:lvl w:ilvl="4">
      <w:start w:val="1"/>
      <w:numFmt w:val="decimal"/>
      <w:lvlText w:val="%1.%2.%3.%4.%5."/>
      <w:lvlJc w:val="start"/>
      <w:pPr>
        <w:tabs>
          <w:tab w:val="num" w:pos="0pt"/>
        </w:tabs>
        <w:ind w:start="303.40pt" w:hanging="54pt"/>
      </w:pPr>
      <w:rPr>
        <w:rFonts w:asciiTheme="majorBidi" w:hAnsiTheme="majorBidi" w:cstheme="majorBidi"/>
      </w:rPr>
    </w:lvl>
    <w:lvl w:ilvl="5">
      <w:start w:val="1"/>
      <w:numFmt w:val="decimal"/>
      <w:lvlText w:val="%1.%2.%3.%4.%5.%6."/>
      <w:lvlJc w:val="start"/>
      <w:pPr>
        <w:tabs>
          <w:tab w:val="num" w:pos="0pt"/>
        </w:tabs>
        <w:ind w:start="365.75pt" w:hanging="54pt"/>
      </w:pPr>
      <w:rPr>
        <w:rFonts w:asciiTheme="majorBidi" w:hAnsiTheme="majorBidi" w:cstheme="majorBidi"/>
      </w:rPr>
    </w:lvl>
    <w:lvl w:ilvl="6">
      <w:start w:val="1"/>
      <w:numFmt w:val="decimal"/>
      <w:lvlText w:val="%1.%2.%3.%4.%5.%6.%7."/>
      <w:lvlJc w:val="start"/>
      <w:pPr>
        <w:tabs>
          <w:tab w:val="num" w:pos="0pt"/>
        </w:tabs>
        <w:ind w:start="446.10pt" w:hanging="72pt"/>
      </w:pPr>
      <w:rPr>
        <w:rFonts w:asciiTheme="majorBidi" w:hAnsiTheme="majorBidi" w:cstheme="majorBidi"/>
      </w:rPr>
    </w:lvl>
    <w:lvl w:ilvl="7">
      <w:start w:val="1"/>
      <w:numFmt w:val="decimal"/>
      <w:lvlText w:val="%1.%2.%3.%4.%5.%6.%7.%8."/>
      <w:lvlJc w:val="start"/>
      <w:pPr>
        <w:tabs>
          <w:tab w:val="num" w:pos="0pt"/>
        </w:tabs>
        <w:ind w:start="508.45pt" w:hanging="72pt"/>
      </w:pPr>
      <w:rPr>
        <w:rFonts w:asciiTheme="majorBidi" w:hAnsiTheme="majorBidi" w:cstheme="majorBidi"/>
      </w:rPr>
    </w:lvl>
    <w:lvl w:ilvl="8">
      <w:start w:val="1"/>
      <w:numFmt w:val="decimal"/>
      <w:lvlText w:val="%1.%2.%3.%4.%5.%6.%7.%8.%9."/>
      <w:lvlJc w:val="start"/>
      <w:pPr>
        <w:tabs>
          <w:tab w:val="num" w:pos="0pt"/>
        </w:tabs>
        <w:ind w:start="588.80pt" w:hanging="90pt"/>
      </w:pPr>
      <w:rPr>
        <w:rFonts w:asciiTheme="majorBidi" w:hAnsiTheme="majorBidi" w:cstheme="majorBidi"/>
      </w:rPr>
    </w:lvl>
  </w:abstractNum>
  <w:abstractNum w:abstractNumId="14" w15:restartNumberingAfterBreak="0">
    <w:nsid w:val="506F7466"/>
    <w:multiLevelType w:val="multilevel"/>
    <w:tmpl w:val="6882CA84"/>
    <w:lvl w:ilvl="0">
      <w:start w:val="16"/>
      <w:numFmt w:val="decimal"/>
      <w:lvlText w:val="%1."/>
      <w:lvlJc w:val="start"/>
      <w:pPr>
        <w:tabs>
          <w:tab w:val="num" w:pos="0pt"/>
        </w:tabs>
        <w:ind w:start="24pt" w:hanging="24pt"/>
      </w:pPr>
    </w:lvl>
    <w:lvl w:ilvl="1">
      <w:start w:val="1"/>
      <w:numFmt w:val="decimal"/>
      <w:lvlText w:val="%1.%2."/>
      <w:lvlJc w:val="start"/>
      <w:pPr>
        <w:tabs>
          <w:tab w:val="num" w:pos="0pt"/>
        </w:tabs>
        <w:ind w:start="86.35pt" w:hanging="24pt"/>
      </w:pPr>
    </w:lvl>
    <w:lvl w:ilvl="2">
      <w:start w:val="1"/>
      <w:numFmt w:val="decimal"/>
      <w:lvlText w:val="%1.%2.%3."/>
      <w:lvlJc w:val="start"/>
      <w:pPr>
        <w:tabs>
          <w:tab w:val="num" w:pos="0pt"/>
        </w:tabs>
        <w:ind w:start="160.70pt" w:hanging="36pt"/>
      </w:pPr>
    </w:lvl>
    <w:lvl w:ilvl="3">
      <w:start w:val="1"/>
      <w:numFmt w:val="decimal"/>
      <w:lvlText w:val="%1.%2.%3.%4."/>
      <w:lvlJc w:val="start"/>
      <w:pPr>
        <w:tabs>
          <w:tab w:val="num" w:pos="0pt"/>
        </w:tabs>
        <w:ind w:start="223.05pt" w:hanging="36pt"/>
      </w:pPr>
    </w:lvl>
    <w:lvl w:ilvl="4">
      <w:start w:val="1"/>
      <w:numFmt w:val="decimal"/>
      <w:lvlText w:val="%1.%2.%3.%4.%5."/>
      <w:lvlJc w:val="start"/>
      <w:pPr>
        <w:tabs>
          <w:tab w:val="num" w:pos="0pt"/>
        </w:tabs>
        <w:ind w:start="303.40pt" w:hanging="54pt"/>
      </w:pPr>
    </w:lvl>
    <w:lvl w:ilvl="5">
      <w:start w:val="1"/>
      <w:numFmt w:val="decimal"/>
      <w:lvlText w:val="%1.%2.%3.%4.%5.%6."/>
      <w:lvlJc w:val="start"/>
      <w:pPr>
        <w:tabs>
          <w:tab w:val="num" w:pos="0pt"/>
        </w:tabs>
        <w:ind w:start="365.75pt" w:hanging="54pt"/>
      </w:pPr>
    </w:lvl>
    <w:lvl w:ilvl="6">
      <w:start w:val="1"/>
      <w:numFmt w:val="decimal"/>
      <w:lvlText w:val="%1.%2.%3.%4.%5.%6.%7."/>
      <w:lvlJc w:val="start"/>
      <w:pPr>
        <w:tabs>
          <w:tab w:val="num" w:pos="0pt"/>
        </w:tabs>
        <w:ind w:start="446.10pt" w:hanging="72pt"/>
      </w:pPr>
    </w:lvl>
    <w:lvl w:ilvl="7">
      <w:start w:val="1"/>
      <w:numFmt w:val="decimal"/>
      <w:lvlText w:val="%1.%2.%3.%4.%5.%6.%7.%8."/>
      <w:lvlJc w:val="start"/>
      <w:pPr>
        <w:tabs>
          <w:tab w:val="num" w:pos="0pt"/>
        </w:tabs>
        <w:ind w:start="508.45pt" w:hanging="72pt"/>
      </w:pPr>
    </w:lvl>
    <w:lvl w:ilvl="8">
      <w:start w:val="1"/>
      <w:numFmt w:val="decimal"/>
      <w:lvlText w:val="%1.%2.%3.%4.%5.%6.%7.%8.%9."/>
      <w:lvlJc w:val="start"/>
      <w:pPr>
        <w:tabs>
          <w:tab w:val="num" w:pos="0pt"/>
        </w:tabs>
        <w:ind w:start="588.80pt" w:hanging="90pt"/>
      </w:pPr>
    </w:lvl>
  </w:abstractNum>
  <w:abstractNum w:abstractNumId="15" w15:restartNumberingAfterBreak="0">
    <w:nsid w:val="53F35498"/>
    <w:multiLevelType w:val="multilevel"/>
    <w:tmpl w:val="02E8FDA6"/>
    <w:lvl w:ilvl="0">
      <w:start w:val="12"/>
      <w:numFmt w:val="decimal"/>
      <w:lvlText w:val="%1."/>
      <w:lvlJc w:val="start"/>
      <w:pPr>
        <w:ind w:start="39pt" w:hanging="39pt"/>
      </w:pPr>
      <w:rPr>
        <w:rFonts w:hint="default"/>
      </w:rPr>
    </w:lvl>
    <w:lvl w:ilvl="1">
      <w:start w:val="17"/>
      <w:numFmt w:val="decimal"/>
      <w:lvlText w:val="%1.%2."/>
      <w:lvlJc w:val="start"/>
      <w:pPr>
        <w:ind w:start="70.15pt" w:hanging="39pt"/>
      </w:pPr>
      <w:rPr>
        <w:rFonts w:hint="default"/>
      </w:rPr>
    </w:lvl>
    <w:lvl w:ilvl="2">
      <w:start w:val="2"/>
      <w:numFmt w:val="decimal"/>
      <w:lvlText w:val="%1.%2.%3."/>
      <w:lvlJc w:val="start"/>
      <w:pPr>
        <w:ind w:start="101.30pt" w:hanging="39pt"/>
      </w:pPr>
      <w:rPr>
        <w:rFonts w:hint="default"/>
      </w:rPr>
    </w:lvl>
    <w:lvl w:ilvl="3">
      <w:start w:val="1"/>
      <w:numFmt w:val="decimal"/>
      <w:lvlText w:val="%1.%2.%3.%4."/>
      <w:lvlJc w:val="start"/>
      <w:pPr>
        <w:ind w:start="132.45pt" w:hanging="39pt"/>
      </w:pPr>
      <w:rPr>
        <w:rFonts w:hint="default"/>
      </w:rPr>
    </w:lvl>
    <w:lvl w:ilvl="4">
      <w:start w:val="1"/>
      <w:numFmt w:val="decimal"/>
      <w:lvlText w:val="%1.%2.%3.%4.%5."/>
      <w:lvlJc w:val="start"/>
      <w:pPr>
        <w:ind w:start="178.60pt" w:hanging="54pt"/>
      </w:pPr>
      <w:rPr>
        <w:rFonts w:hint="default"/>
      </w:rPr>
    </w:lvl>
    <w:lvl w:ilvl="5">
      <w:start w:val="1"/>
      <w:numFmt w:val="decimal"/>
      <w:lvlText w:val="%1.%2.%3.%4.%5.%6."/>
      <w:lvlJc w:val="start"/>
      <w:pPr>
        <w:ind w:start="209.75pt" w:hanging="54pt"/>
      </w:pPr>
      <w:rPr>
        <w:rFonts w:hint="default"/>
      </w:rPr>
    </w:lvl>
    <w:lvl w:ilvl="6">
      <w:start w:val="1"/>
      <w:numFmt w:val="decimal"/>
      <w:lvlText w:val="%1.%2.%3.%4.%5.%6.%7."/>
      <w:lvlJc w:val="start"/>
      <w:pPr>
        <w:ind w:start="258.90pt" w:hanging="72pt"/>
      </w:pPr>
      <w:rPr>
        <w:rFonts w:hint="default"/>
      </w:rPr>
    </w:lvl>
    <w:lvl w:ilvl="7">
      <w:start w:val="1"/>
      <w:numFmt w:val="decimal"/>
      <w:lvlText w:val="%1.%2.%3.%4.%5.%6.%7.%8."/>
      <w:lvlJc w:val="start"/>
      <w:pPr>
        <w:ind w:start="290.05pt" w:hanging="72pt"/>
      </w:pPr>
      <w:rPr>
        <w:rFonts w:hint="default"/>
      </w:rPr>
    </w:lvl>
    <w:lvl w:ilvl="8">
      <w:start w:val="1"/>
      <w:numFmt w:val="decimal"/>
      <w:lvlText w:val="%1.%2.%3.%4.%5.%6.%7.%8.%9."/>
      <w:lvlJc w:val="start"/>
      <w:pPr>
        <w:ind w:start="339.20pt" w:hanging="90pt"/>
      </w:pPr>
      <w:rPr>
        <w:rFonts w:hint="default"/>
      </w:rPr>
    </w:lvl>
  </w:abstractNum>
  <w:abstractNum w:abstractNumId="16" w15:restartNumberingAfterBreak="0">
    <w:nsid w:val="5EA3585A"/>
    <w:multiLevelType w:val="multilevel"/>
    <w:tmpl w:val="D04ED248"/>
    <w:lvl w:ilvl="0">
      <w:start w:val="1"/>
      <w:numFmt w:val="decimal"/>
      <w:lvlText w:val="%1."/>
      <w:lvlJc w:val="start"/>
      <w:pPr>
        <w:ind w:start="110.20pt" w:hanging="18pt"/>
      </w:pPr>
      <w:rPr>
        <w:rFonts w:hint="default"/>
        <w:b w:val="0"/>
      </w:rPr>
    </w:lvl>
    <w:lvl w:ilvl="1">
      <w:start w:val="1"/>
      <w:numFmt w:val="decimal"/>
      <w:isLgl/>
      <w:lvlText w:val="%1.%2."/>
      <w:lvlJc w:val="start"/>
      <w:pPr>
        <w:ind w:start="42pt" w:hanging="24pt"/>
      </w:pPr>
      <w:rPr>
        <w:rFonts w:hint="default"/>
      </w:rPr>
    </w:lvl>
    <w:lvl w:ilvl="2">
      <w:start w:val="1"/>
      <w:numFmt w:val="decimal"/>
      <w:isLgl/>
      <w:lvlText w:val="%1.%2.%3."/>
      <w:lvlJc w:val="start"/>
      <w:pPr>
        <w:ind w:start="54pt" w:hanging="36pt"/>
      </w:pPr>
      <w:rPr>
        <w:rFonts w:hint="default"/>
      </w:rPr>
    </w:lvl>
    <w:lvl w:ilvl="3">
      <w:start w:val="1"/>
      <w:numFmt w:val="decimal"/>
      <w:isLgl/>
      <w:lvlText w:val="%1.%2.%3.%4."/>
      <w:lvlJc w:val="start"/>
      <w:pPr>
        <w:ind w:start="54pt" w:hanging="36pt"/>
      </w:pPr>
      <w:rPr>
        <w:rFonts w:hint="default"/>
      </w:rPr>
    </w:lvl>
    <w:lvl w:ilvl="4">
      <w:start w:val="1"/>
      <w:numFmt w:val="decimal"/>
      <w:isLgl/>
      <w:lvlText w:val="%1.%2.%3.%4.%5."/>
      <w:lvlJc w:val="start"/>
      <w:pPr>
        <w:ind w:start="72pt" w:hanging="54pt"/>
      </w:pPr>
      <w:rPr>
        <w:rFonts w:hint="default"/>
      </w:rPr>
    </w:lvl>
    <w:lvl w:ilvl="5">
      <w:start w:val="1"/>
      <w:numFmt w:val="decimal"/>
      <w:isLgl/>
      <w:lvlText w:val="%1.%2.%3.%4.%5.%6."/>
      <w:lvlJc w:val="start"/>
      <w:pPr>
        <w:ind w:start="72pt" w:hanging="54pt"/>
      </w:pPr>
      <w:rPr>
        <w:rFonts w:hint="default"/>
      </w:rPr>
    </w:lvl>
    <w:lvl w:ilvl="6">
      <w:start w:val="1"/>
      <w:numFmt w:val="decimal"/>
      <w:isLgl/>
      <w:lvlText w:val="%1.%2.%3.%4.%5.%6.%7."/>
      <w:lvlJc w:val="start"/>
      <w:pPr>
        <w:ind w:start="90pt" w:hanging="72pt"/>
      </w:pPr>
      <w:rPr>
        <w:rFonts w:hint="default"/>
      </w:rPr>
    </w:lvl>
    <w:lvl w:ilvl="7">
      <w:start w:val="1"/>
      <w:numFmt w:val="decimal"/>
      <w:isLgl/>
      <w:lvlText w:val="%1.%2.%3.%4.%5.%6.%7.%8."/>
      <w:lvlJc w:val="start"/>
      <w:pPr>
        <w:ind w:start="90pt" w:hanging="72pt"/>
      </w:pPr>
      <w:rPr>
        <w:rFonts w:hint="default"/>
      </w:rPr>
    </w:lvl>
    <w:lvl w:ilvl="8">
      <w:start w:val="1"/>
      <w:numFmt w:val="decimal"/>
      <w:isLgl/>
      <w:lvlText w:val="%1.%2.%3.%4.%5.%6.%7.%8.%9."/>
      <w:lvlJc w:val="start"/>
      <w:pPr>
        <w:ind w:start="108pt" w:hanging="90pt"/>
      </w:pPr>
      <w:rPr>
        <w:rFonts w:hint="default"/>
      </w:rPr>
    </w:lvl>
  </w:abstractNum>
  <w:abstractNum w:abstractNumId="17" w15:restartNumberingAfterBreak="0">
    <w:nsid w:val="65181274"/>
    <w:multiLevelType w:val="hybridMultilevel"/>
    <w:tmpl w:val="2AA43D3C"/>
    <w:lvl w:ilvl="0" w:tplc="DC66E9A6">
      <w:start w:val="1"/>
      <w:numFmt w:val="decimal"/>
      <w:lvlText w:val="%1."/>
      <w:lvlJc w:val="start"/>
      <w:pPr>
        <w:ind w:start="36pt" w:hanging="18pt"/>
      </w:pPr>
      <w:rPr>
        <w:rFonts w:hint="default"/>
        <w:b/>
      </w:rPr>
    </w:lvl>
    <w:lvl w:ilvl="1" w:tplc="04270019" w:tentative="1">
      <w:start w:val="1"/>
      <w:numFmt w:val="lowerLetter"/>
      <w:lvlText w:val="%2."/>
      <w:lvlJc w:val="start"/>
      <w:pPr>
        <w:ind w:start="72pt" w:hanging="18pt"/>
      </w:pPr>
    </w:lvl>
    <w:lvl w:ilvl="2" w:tplc="0427001B" w:tentative="1">
      <w:start w:val="1"/>
      <w:numFmt w:val="lowerRoman"/>
      <w:lvlText w:val="%3."/>
      <w:lvlJc w:val="end"/>
      <w:pPr>
        <w:ind w:start="108pt" w:hanging="9pt"/>
      </w:pPr>
    </w:lvl>
    <w:lvl w:ilvl="3" w:tplc="0427000F" w:tentative="1">
      <w:start w:val="1"/>
      <w:numFmt w:val="decimal"/>
      <w:lvlText w:val="%4."/>
      <w:lvlJc w:val="start"/>
      <w:pPr>
        <w:ind w:start="144pt" w:hanging="18pt"/>
      </w:pPr>
    </w:lvl>
    <w:lvl w:ilvl="4" w:tplc="04270019" w:tentative="1">
      <w:start w:val="1"/>
      <w:numFmt w:val="lowerLetter"/>
      <w:lvlText w:val="%5."/>
      <w:lvlJc w:val="start"/>
      <w:pPr>
        <w:ind w:start="180pt" w:hanging="18pt"/>
      </w:pPr>
    </w:lvl>
    <w:lvl w:ilvl="5" w:tplc="0427001B" w:tentative="1">
      <w:start w:val="1"/>
      <w:numFmt w:val="lowerRoman"/>
      <w:lvlText w:val="%6."/>
      <w:lvlJc w:val="end"/>
      <w:pPr>
        <w:ind w:start="216pt" w:hanging="9pt"/>
      </w:pPr>
    </w:lvl>
    <w:lvl w:ilvl="6" w:tplc="0427000F" w:tentative="1">
      <w:start w:val="1"/>
      <w:numFmt w:val="decimal"/>
      <w:lvlText w:val="%7."/>
      <w:lvlJc w:val="start"/>
      <w:pPr>
        <w:ind w:start="252pt" w:hanging="18pt"/>
      </w:pPr>
    </w:lvl>
    <w:lvl w:ilvl="7" w:tplc="04270019" w:tentative="1">
      <w:start w:val="1"/>
      <w:numFmt w:val="lowerLetter"/>
      <w:lvlText w:val="%8."/>
      <w:lvlJc w:val="start"/>
      <w:pPr>
        <w:ind w:start="288pt" w:hanging="18pt"/>
      </w:pPr>
    </w:lvl>
    <w:lvl w:ilvl="8" w:tplc="0427001B" w:tentative="1">
      <w:start w:val="1"/>
      <w:numFmt w:val="lowerRoman"/>
      <w:lvlText w:val="%9."/>
      <w:lvlJc w:val="end"/>
      <w:pPr>
        <w:ind w:start="324pt" w:hanging="9pt"/>
      </w:pPr>
    </w:lvl>
  </w:abstractNum>
  <w:abstractNum w:abstractNumId="18" w15:restartNumberingAfterBreak="0">
    <w:nsid w:val="76264FF8"/>
    <w:multiLevelType w:val="multilevel"/>
    <w:tmpl w:val="55DEB908"/>
    <w:lvl w:ilvl="0">
      <w:start w:val="13"/>
      <w:numFmt w:val="decimal"/>
      <w:lvlText w:val="%1."/>
      <w:lvlJc w:val="start"/>
      <w:pPr>
        <w:ind w:start="74.75pt" w:hanging="18pt"/>
      </w:pPr>
      <w:rPr>
        <w:rFonts w:asciiTheme="majorBidi" w:hAnsiTheme="majorBidi" w:cstheme="majorBidi" w:hint="default"/>
        <w:color w:val="auto"/>
        <w:sz w:val="24"/>
        <w:szCs w:val="24"/>
      </w:rPr>
    </w:lvl>
    <w:lvl w:ilvl="1">
      <w:start w:val="1"/>
      <w:numFmt w:val="decimal"/>
      <w:isLgl/>
      <w:lvlText w:val="%1.%2."/>
      <w:lvlJc w:val="start"/>
      <w:pPr>
        <w:ind w:start="74.75pt" w:hanging="18pt"/>
      </w:pPr>
      <w:rPr>
        <w:rFonts w:ascii="Times New Roman" w:hAnsi="Times New Roman" w:cs="Times New Roman" w:hint="default"/>
        <w:color w:val="auto"/>
        <w:sz w:val="24"/>
      </w:rPr>
    </w:lvl>
    <w:lvl w:ilvl="2">
      <w:start w:val="1"/>
      <w:numFmt w:val="decimal"/>
      <w:isLgl/>
      <w:lvlText w:val="%1.%2.%3."/>
      <w:lvlJc w:val="start"/>
      <w:pPr>
        <w:ind w:start="92.75pt" w:hanging="36pt"/>
      </w:pPr>
      <w:rPr>
        <w:rFonts w:ascii="Times New Roman" w:hAnsi="Times New Roman" w:cs="Times New Roman" w:hint="default"/>
        <w:sz w:val="24"/>
      </w:rPr>
    </w:lvl>
    <w:lvl w:ilvl="3">
      <w:start w:val="1"/>
      <w:numFmt w:val="decimal"/>
      <w:isLgl/>
      <w:lvlText w:val="%1.%2.%3.%4."/>
      <w:lvlJc w:val="start"/>
      <w:pPr>
        <w:ind w:start="146.75pt" w:hanging="36pt"/>
      </w:pPr>
      <w:rPr>
        <w:rFonts w:ascii="Times New Roman" w:hAnsi="Times New Roman" w:cs="Times New Roman" w:hint="default"/>
        <w:sz w:val="24"/>
      </w:rPr>
    </w:lvl>
    <w:lvl w:ilvl="4">
      <w:start w:val="1"/>
      <w:numFmt w:val="decimal"/>
      <w:isLgl/>
      <w:lvlText w:val="%1.%2.%3.%4.%5."/>
      <w:lvlJc w:val="start"/>
      <w:pPr>
        <w:ind w:start="182.75pt" w:hanging="54pt"/>
      </w:pPr>
      <w:rPr>
        <w:rFonts w:ascii="Times New Roman" w:hAnsi="Times New Roman" w:cs="Times New Roman" w:hint="default"/>
        <w:sz w:val="24"/>
      </w:rPr>
    </w:lvl>
    <w:lvl w:ilvl="5">
      <w:start w:val="1"/>
      <w:numFmt w:val="decimal"/>
      <w:isLgl/>
      <w:lvlText w:val="%1.%2.%3.%4.%5.%6."/>
      <w:lvlJc w:val="start"/>
      <w:pPr>
        <w:ind w:start="200.75pt" w:hanging="54pt"/>
      </w:pPr>
      <w:rPr>
        <w:rFonts w:ascii="Times New Roman" w:hAnsi="Times New Roman" w:cs="Times New Roman" w:hint="default"/>
        <w:sz w:val="24"/>
      </w:rPr>
    </w:lvl>
    <w:lvl w:ilvl="6">
      <w:start w:val="1"/>
      <w:numFmt w:val="decimal"/>
      <w:isLgl/>
      <w:lvlText w:val="%1.%2.%3.%4.%5.%6.%7."/>
      <w:lvlJc w:val="start"/>
      <w:pPr>
        <w:ind w:start="236.75pt" w:hanging="72pt"/>
      </w:pPr>
      <w:rPr>
        <w:rFonts w:ascii="Times New Roman" w:hAnsi="Times New Roman" w:cs="Times New Roman" w:hint="default"/>
        <w:sz w:val="24"/>
      </w:rPr>
    </w:lvl>
    <w:lvl w:ilvl="7">
      <w:start w:val="1"/>
      <w:numFmt w:val="decimal"/>
      <w:isLgl/>
      <w:lvlText w:val="%1.%2.%3.%4.%5.%6.%7.%8."/>
      <w:lvlJc w:val="start"/>
      <w:pPr>
        <w:ind w:start="254.75pt" w:hanging="72pt"/>
      </w:pPr>
      <w:rPr>
        <w:rFonts w:ascii="Times New Roman" w:hAnsi="Times New Roman" w:cs="Times New Roman" w:hint="default"/>
        <w:sz w:val="24"/>
      </w:rPr>
    </w:lvl>
    <w:lvl w:ilvl="8">
      <w:start w:val="1"/>
      <w:numFmt w:val="decimal"/>
      <w:isLgl/>
      <w:lvlText w:val="%1.%2.%3.%4.%5.%6.%7.%8.%9."/>
      <w:lvlJc w:val="start"/>
      <w:pPr>
        <w:ind w:start="290.75pt" w:hanging="90pt"/>
      </w:pPr>
      <w:rPr>
        <w:rFonts w:ascii="Times New Roman" w:hAnsi="Times New Roman" w:cs="Times New Roman" w:hint="default"/>
        <w:sz w:val="24"/>
      </w:rPr>
    </w:lvl>
  </w:abstractNum>
  <w:abstractNum w:abstractNumId="19" w15:restartNumberingAfterBreak="0">
    <w:nsid w:val="76696C93"/>
    <w:multiLevelType w:val="multilevel"/>
    <w:tmpl w:val="ABFA3B8C"/>
    <w:lvl w:ilvl="0">
      <w:start w:val="1"/>
      <w:numFmt w:val="decimal"/>
      <w:lvlText w:val="%1."/>
      <w:lvlJc w:val="start"/>
      <w:pPr>
        <w:ind w:start="36pt" w:hanging="18pt"/>
      </w:pPr>
      <w:rPr>
        <w:rFonts w:hint="default"/>
      </w:rPr>
    </w:lvl>
    <w:lvl w:ilvl="1">
      <w:start w:val="1"/>
      <w:numFmt w:val="decimal"/>
      <w:isLgl/>
      <w:lvlText w:val="%1.%2."/>
      <w:lvlJc w:val="start"/>
      <w:pPr>
        <w:ind w:start="60.50pt" w:hanging="18pt"/>
      </w:pPr>
      <w:rPr>
        <w:rFonts w:hint="default"/>
      </w:rPr>
    </w:lvl>
    <w:lvl w:ilvl="2">
      <w:start w:val="1"/>
      <w:numFmt w:val="decimal"/>
      <w:isLgl/>
      <w:lvlText w:val="%1.%2.%3."/>
      <w:lvlJc w:val="start"/>
      <w:pPr>
        <w:ind w:start="103.10pt" w:hanging="36pt"/>
      </w:pPr>
      <w:rPr>
        <w:rFonts w:hint="default"/>
      </w:rPr>
    </w:lvl>
    <w:lvl w:ilvl="3">
      <w:start w:val="1"/>
      <w:numFmt w:val="decimal"/>
      <w:isLgl/>
      <w:lvlText w:val="%1.%2.%3.%4."/>
      <w:lvlJc w:val="start"/>
      <w:pPr>
        <w:ind w:start="127.65pt" w:hanging="36pt"/>
      </w:pPr>
      <w:rPr>
        <w:rFonts w:hint="default"/>
      </w:rPr>
    </w:lvl>
    <w:lvl w:ilvl="4">
      <w:start w:val="1"/>
      <w:numFmt w:val="decimal"/>
      <w:isLgl/>
      <w:lvlText w:val="%1.%2.%3.%4.%5."/>
      <w:lvlJc w:val="start"/>
      <w:pPr>
        <w:ind w:start="170.20pt" w:hanging="54pt"/>
      </w:pPr>
      <w:rPr>
        <w:rFonts w:hint="default"/>
      </w:rPr>
    </w:lvl>
    <w:lvl w:ilvl="5">
      <w:start w:val="1"/>
      <w:numFmt w:val="decimal"/>
      <w:isLgl/>
      <w:lvlText w:val="%1.%2.%3.%4.%5.%6."/>
      <w:lvlJc w:val="start"/>
      <w:pPr>
        <w:ind w:start="194.75pt" w:hanging="54pt"/>
      </w:pPr>
      <w:rPr>
        <w:rFonts w:hint="default"/>
      </w:rPr>
    </w:lvl>
    <w:lvl w:ilvl="6">
      <w:start w:val="1"/>
      <w:numFmt w:val="decimal"/>
      <w:isLgl/>
      <w:lvlText w:val="%1.%2.%3.%4.%5.%6.%7."/>
      <w:lvlJc w:val="start"/>
      <w:pPr>
        <w:ind w:start="237.30pt" w:hanging="72pt"/>
      </w:pPr>
      <w:rPr>
        <w:rFonts w:hint="default"/>
      </w:rPr>
    </w:lvl>
    <w:lvl w:ilvl="7">
      <w:start w:val="1"/>
      <w:numFmt w:val="decimal"/>
      <w:isLgl/>
      <w:lvlText w:val="%1.%2.%3.%4.%5.%6.%7.%8."/>
      <w:lvlJc w:val="start"/>
      <w:pPr>
        <w:ind w:start="261.85pt" w:hanging="72pt"/>
      </w:pPr>
      <w:rPr>
        <w:rFonts w:hint="default"/>
      </w:rPr>
    </w:lvl>
    <w:lvl w:ilvl="8">
      <w:start w:val="1"/>
      <w:numFmt w:val="decimal"/>
      <w:isLgl/>
      <w:lvlText w:val="%1.%2.%3.%4.%5.%6.%7.%8.%9."/>
      <w:lvlJc w:val="start"/>
      <w:pPr>
        <w:ind w:start="304.40pt" w:hanging="90pt"/>
      </w:pPr>
      <w:rPr>
        <w:rFonts w:hint="default"/>
      </w:rPr>
    </w:lvl>
  </w:abstractNum>
  <w:abstractNum w:abstractNumId="20" w15:restartNumberingAfterBreak="0">
    <w:nsid w:val="7C65018F"/>
    <w:multiLevelType w:val="multilevel"/>
    <w:tmpl w:val="E5F48076"/>
    <w:lvl w:ilvl="0">
      <w:start w:val="1"/>
      <w:numFmt w:val="decimal"/>
      <w:lvlText w:val="%1."/>
      <w:lvlJc w:val="start"/>
      <w:pPr>
        <w:tabs>
          <w:tab w:val="num" w:pos="0pt"/>
        </w:tabs>
        <w:ind w:start="36pt" w:hanging="18pt"/>
      </w:pPr>
      <w:rPr>
        <w:b w:val="0"/>
      </w:rPr>
    </w:lvl>
    <w:lvl w:ilvl="1">
      <w:start w:val="1"/>
      <w:numFmt w:val="lowerLetter"/>
      <w:lvlText w:val="%2."/>
      <w:lvlJc w:val="start"/>
      <w:pPr>
        <w:tabs>
          <w:tab w:val="num" w:pos="0pt"/>
        </w:tabs>
        <w:ind w:start="72pt" w:hanging="18pt"/>
      </w:pPr>
    </w:lvl>
    <w:lvl w:ilvl="2">
      <w:start w:val="1"/>
      <w:numFmt w:val="lowerRoman"/>
      <w:lvlText w:val="%3."/>
      <w:lvlJc w:val="end"/>
      <w:pPr>
        <w:tabs>
          <w:tab w:val="num" w:pos="0pt"/>
        </w:tabs>
        <w:ind w:start="108pt" w:hanging="9pt"/>
      </w:pPr>
    </w:lvl>
    <w:lvl w:ilvl="3">
      <w:start w:val="1"/>
      <w:numFmt w:val="decimal"/>
      <w:lvlText w:val="%4."/>
      <w:lvlJc w:val="start"/>
      <w:pPr>
        <w:tabs>
          <w:tab w:val="num" w:pos="0pt"/>
        </w:tabs>
        <w:ind w:start="144pt" w:hanging="18pt"/>
      </w:pPr>
    </w:lvl>
    <w:lvl w:ilvl="4">
      <w:start w:val="1"/>
      <w:numFmt w:val="lowerLetter"/>
      <w:lvlText w:val="%5."/>
      <w:lvlJc w:val="start"/>
      <w:pPr>
        <w:tabs>
          <w:tab w:val="num" w:pos="0pt"/>
        </w:tabs>
        <w:ind w:start="180pt" w:hanging="18pt"/>
      </w:pPr>
    </w:lvl>
    <w:lvl w:ilvl="5">
      <w:start w:val="1"/>
      <w:numFmt w:val="lowerRoman"/>
      <w:lvlText w:val="%6."/>
      <w:lvlJc w:val="end"/>
      <w:pPr>
        <w:tabs>
          <w:tab w:val="num" w:pos="0pt"/>
        </w:tabs>
        <w:ind w:start="216pt" w:hanging="9pt"/>
      </w:pPr>
    </w:lvl>
    <w:lvl w:ilvl="6">
      <w:start w:val="1"/>
      <w:numFmt w:val="decimal"/>
      <w:lvlText w:val="%7."/>
      <w:lvlJc w:val="start"/>
      <w:pPr>
        <w:tabs>
          <w:tab w:val="num" w:pos="0pt"/>
        </w:tabs>
        <w:ind w:start="252pt" w:hanging="18pt"/>
      </w:pPr>
    </w:lvl>
    <w:lvl w:ilvl="7">
      <w:start w:val="1"/>
      <w:numFmt w:val="lowerLetter"/>
      <w:lvlText w:val="%8."/>
      <w:lvlJc w:val="start"/>
      <w:pPr>
        <w:tabs>
          <w:tab w:val="num" w:pos="0pt"/>
        </w:tabs>
        <w:ind w:start="288pt" w:hanging="18pt"/>
      </w:pPr>
    </w:lvl>
    <w:lvl w:ilvl="8">
      <w:start w:val="1"/>
      <w:numFmt w:val="lowerRoman"/>
      <w:lvlText w:val="%9."/>
      <w:lvlJc w:val="end"/>
      <w:pPr>
        <w:tabs>
          <w:tab w:val="num" w:pos="0pt"/>
        </w:tabs>
        <w:ind w:start="324pt" w:hanging="9pt"/>
      </w:pPr>
    </w:lvl>
  </w:abstractNum>
  <w:num w:numId="1" w16cid:durableId="1629433962">
    <w:abstractNumId w:val="1"/>
  </w:num>
  <w:num w:numId="2" w16cid:durableId="29957995">
    <w:abstractNumId w:val="1"/>
    <w:lvlOverride w:ilvl="0">
      <w:lvl w:ilvl="0">
        <w:start w:val="1"/>
        <w:numFmt w:val="decimal"/>
        <w:lvlText w:val="%1."/>
        <w:lvlJc w:val="start"/>
        <w:pPr>
          <w:ind w:start="74.75pt" w:hanging="18pt"/>
        </w:pPr>
        <w:rPr>
          <w:rFonts w:hint="default"/>
          <w:b w:val="0"/>
        </w:rPr>
      </w:lvl>
    </w:lvlOverride>
    <w:lvlOverride w:ilvl="1">
      <w:lvl w:ilvl="1">
        <w:start w:val="1"/>
        <w:numFmt w:val="decimal"/>
        <w:suff w:val="space"/>
        <w:lvlText w:val="%1.%2."/>
        <w:lvlJc w:val="start"/>
        <w:pPr>
          <w:ind w:start="39.60pt" w:hanging="21.60pt"/>
        </w:pPr>
        <w:rPr>
          <w:rFonts w:hint="default"/>
        </w:rPr>
      </w:lvl>
    </w:lvlOverride>
    <w:lvlOverride w:ilvl="2">
      <w:lvl w:ilvl="2">
        <w:start w:val="1"/>
        <w:numFmt w:val="decimal"/>
        <w:suff w:val="space"/>
        <w:lvlText w:val="%1.%2.%3."/>
        <w:lvlJc w:val="start"/>
        <w:pPr>
          <w:ind w:start="61.20pt" w:hanging="25.20pt"/>
        </w:pPr>
        <w:rPr>
          <w:rFonts w:hint="default"/>
        </w:rPr>
      </w:lvl>
    </w:lvlOverride>
    <w:lvlOverride w:ilvl="3">
      <w:lvl w:ilvl="3">
        <w:start w:val="1"/>
        <w:numFmt w:val="decimal"/>
        <w:lvlText w:val="%1.%2.%3.%4."/>
        <w:lvlJc w:val="start"/>
        <w:pPr>
          <w:ind w:start="86.40pt" w:hanging="32.40pt"/>
        </w:pPr>
        <w:rPr>
          <w:rFonts w:hint="default"/>
        </w:rPr>
      </w:lvl>
    </w:lvlOverride>
    <w:lvlOverride w:ilvl="4">
      <w:lvl w:ilvl="4">
        <w:start w:val="1"/>
        <w:numFmt w:val="decimal"/>
        <w:lvlText w:val="%1.%2.%3.%4.%5."/>
        <w:lvlJc w:val="start"/>
        <w:pPr>
          <w:ind w:start="111.60pt" w:hanging="39.60pt"/>
        </w:pPr>
        <w:rPr>
          <w:rFonts w:hint="default"/>
        </w:rPr>
      </w:lvl>
    </w:lvlOverride>
    <w:lvlOverride w:ilvl="5">
      <w:lvl w:ilvl="5">
        <w:start w:val="1"/>
        <w:numFmt w:val="decimal"/>
        <w:lvlText w:val="%1.%2.%3.%4.%5.%6."/>
        <w:lvlJc w:val="start"/>
        <w:pPr>
          <w:ind w:start="136.80pt" w:hanging="46.80pt"/>
        </w:pPr>
        <w:rPr>
          <w:rFonts w:hint="default"/>
        </w:rPr>
      </w:lvl>
    </w:lvlOverride>
    <w:lvlOverride w:ilvl="6">
      <w:lvl w:ilvl="6">
        <w:start w:val="1"/>
        <w:numFmt w:val="decimal"/>
        <w:lvlText w:val="%1.%2.%3.%4.%5.%6.%7."/>
        <w:lvlJc w:val="start"/>
        <w:pPr>
          <w:ind w:start="162pt" w:hanging="54pt"/>
        </w:pPr>
        <w:rPr>
          <w:rFonts w:hint="default"/>
        </w:rPr>
      </w:lvl>
    </w:lvlOverride>
    <w:lvlOverride w:ilvl="7">
      <w:lvl w:ilvl="7">
        <w:start w:val="1"/>
        <w:numFmt w:val="decimal"/>
        <w:lvlText w:val="%1.%2.%3.%4.%5.%6.%7.%8."/>
        <w:lvlJc w:val="start"/>
        <w:pPr>
          <w:ind w:start="187.20pt" w:hanging="61.20pt"/>
        </w:pPr>
        <w:rPr>
          <w:rFonts w:hint="default"/>
        </w:rPr>
      </w:lvl>
    </w:lvlOverride>
    <w:lvlOverride w:ilvl="8">
      <w:lvl w:ilvl="8">
        <w:start w:val="1"/>
        <w:numFmt w:val="decimal"/>
        <w:lvlText w:val="%1.%2.%3.%4.%5.%6.%7.%8.%9."/>
        <w:lvlJc w:val="start"/>
        <w:pPr>
          <w:ind w:start="216pt" w:hanging="72pt"/>
        </w:pPr>
        <w:rPr>
          <w:rFonts w:hint="default"/>
        </w:rPr>
      </w:lvl>
    </w:lvlOverride>
  </w:num>
  <w:num w:numId="3" w16cid:durableId="1773092011">
    <w:abstractNumId w:val="1"/>
    <w:lvlOverride w:ilvl="0">
      <w:lvl w:ilvl="0">
        <w:start w:val="1"/>
        <w:numFmt w:val="decimal"/>
        <w:lvlText w:val="%1."/>
        <w:lvlJc w:val="start"/>
        <w:pPr>
          <w:ind w:start="74.75pt" w:hanging="18pt"/>
        </w:pPr>
        <w:rPr>
          <w:rFonts w:hint="default"/>
          <w:b w:val="0"/>
        </w:rPr>
      </w:lvl>
    </w:lvlOverride>
    <w:lvlOverride w:ilvl="1">
      <w:lvl w:ilvl="1">
        <w:start w:val="1"/>
        <w:numFmt w:val="decimal"/>
        <w:suff w:val="space"/>
        <w:lvlText w:val="%1.%2."/>
        <w:lvlJc w:val="start"/>
        <w:pPr>
          <w:ind w:start="39.60pt" w:hanging="21.60pt"/>
        </w:pPr>
        <w:rPr>
          <w:rFonts w:hint="default"/>
        </w:rPr>
      </w:lvl>
    </w:lvlOverride>
    <w:lvlOverride w:ilvl="2">
      <w:lvl w:ilvl="2">
        <w:start w:val="1"/>
        <w:numFmt w:val="decimal"/>
        <w:lvlText w:val="%1.%2.%3."/>
        <w:lvlJc w:val="start"/>
        <w:pPr>
          <w:ind w:start="61.20pt" w:hanging="25.20pt"/>
        </w:pPr>
        <w:rPr>
          <w:rFonts w:hint="default"/>
        </w:rPr>
      </w:lvl>
    </w:lvlOverride>
    <w:lvlOverride w:ilvl="3">
      <w:lvl w:ilvl="3">
        <w:start w:val="1"/>
        <w:numFmt w:val="decimal"/>
        <w:lvlText w:val="%1.%2.%3.%4."/>
        <w:lvlJc w:val="start"/>
        <w:pPr>
          <w:ind w:start="86.40pt" w:hanging="32.40pt"/>
        </w:pPr>
        <w:rPr>
          <w:rFonts w:hint="default"/>
        </w:rPr>
      </w:lvl>
    </w:lvlOverride>
    <w:lvlOverride w:ilvl="4">
      <w:lvl w:ilvl="4">
        <w:start w:val="1"/>
        <w:numFmt w:val="decimal"/>
        <w:lvlText w:val="%1.%2.%3.%4.%5."/>
        <w:lvlJc w:val="start"/>
        <w:pPr>
          <w:ind w:start="111.60pt" w:hanging="39.60pt"/>
        </w:pPr>
        <w:rPr>
          <w:rFonts w:hint="default"/>
        </w:rPr>
      </w:lvl>
    </w:lvlOverride>
    <w:lvlOverride w:ilvl="5">
      <w:lvl w:ilvl="5">
        <w:start w:val="1"/>
        <w:numFmt w:val="decimal"/>
        <w:lvlText w:val="%1.%2.%3.%4.%5.%6."/>
        <w:lvlJc w:val="start"/>
        <w:pPr>
          <w:ind w:start="136.80pt" w:hanging="46.80pt"/>
        </w:pPr>
        <w:rPr>
          <w:rFonts w:hint="default"/>
        </w:rPr>
      </w:lvl>
    </w:lvlOverride>
    <w:lvlOverride w:ilvl="6">
      <w:lvl w:ilvl="6">
        <w:start w:val="1"/>
        <w:numFmt w:val="decimal"/>
        <w:lvlText w:val="%1.%2.%3.%4.%5.%6.%7."/>
        <w:lvlJc w:val="start"/>
        <w:pPr>
          <w:ind w:start="162pt" w:hanging="54pt"/>
        </w:pPr>
        <w:rPr>
          <w:rFonts w:hint="default"/>
        </w:rPr>
      </w:lvl>
    </w:lvlOverride>
    <w:lvlOverride w:ilvl="7">
      <w:lvl w:ilvl="7">
        <w:start w:val="1"/>
        <w:numFmt w:val="decimal"/>
        <w:lvlText w:val="%1.%2.%3.%4.%5.%6.%7.%8."/>
        <w:lvlJc w:val="start"/>
        <w:pPr>
          <w:ind w:start="187.20pt" w:hanging="61.20pt"/>
        </w:pPr>
        <w:rPr>
          <w:rFonts w:hint="default"/>
        </w:rPr>
      </w:lvl>
    </w:lvlOverride>
    <w:lvlOverride w:ilvl="8">
      <w:lvl w:ilvl="8">
        <w:start w:val="1"/>
        <w:numFmt w:val="decimal"/>
        <w:lvlText w:val="%1.%2.%3.%4.%5.%6.%7.%8.%9."/>
        <w:lvlJc w:val="start"/>
        <w:pPr>
          <w:ind w:start="216pt" w:hanging="72pt"/>
        </w:pPr>
        <w:rPr>
          <w:rFonts w:hint="default"/>
        </w:rPr>
      </w:lvl>
    </w:lvlOverride>
  </w:num>
  <w:num w:numId="4" w16cid:durableId="200217708">
    <w:abstractNumId w:val="1"/>
    <w:lvlOverride w:ilvl="0">
      <w:lvl w:ilvl="0">
        <w:start w:val="1"/>
        <w:numFmt w:val="decimal"/>
        <w:suff w:val="space"/>
        <w:lvlText w:val="%1."/>
        <w:lvlJc w:val="start"/>
        <w:pPr>
          <w:ind w:start="145.60pt" w:hanging="18pt"/>
        </w:pPr>
        <w:rPr>
          <w:rFonts w:hint="default"/>
          <w:b w:val="0"/>
        </w:rPr>
      </w:lvl>
    </w:lvlOverride>
    <w:lvlOverride w:ilvl="1">
      <w:lvl w:ilvl="1">
        <w:start w:val="1"/>
        <w:numFmt w:val="decimal"/>
        <w:suff w:val="space"/>
        <w:lvlText w:val="%1.%2."/>
        <w:lvlJc w:val="start"/>
        <w:pPr>
          <w:ind w:start="39.60pt" w:hanging="21.60pt"/>
        </w:pPr>
        <w:rPr>
          <w:rFonts w:hint="default"/>
        </w:rPr>
      </w:lvl>
    </w:lvlOverride>
    <w:lvlOverride w:ilvl="2">
      <w:lvl w:ilvl="2">
        <w:start w:val="1"/>
        <w:numFmt w:val="decimal"/>
        <w:suff w:val="space"/>
        <w:lvlText w:val="%1.%2.%3."/>
        <w:lvlJc w:val="start"/>
        <w:pPr>
          <w:ind w:start="61.20pt" w:hanging="25.20pt"/>
        </w:pPr>
        <w:rPr>
          <w:rFonts w:hint="default"/>
        </w:rPr>
      </w:lvl>
    </w:lvlOverride>
    <w:lvlOverride w:ilvl="3">
      <w:lvl w:ilvl="3">
        <w:start w:val="1"/>
        <w:numFmt w:val="decimal"/>
        <w:lvlText w:val="%1.%2.%3.%4."/>
        <w:lvlJc w:val="start"/>
        <w:pPr>
          <w:ind w:start="86.40pt" w:hanging="32.40pt"/>
        </w:pPr>
        <w:rPr>
          <w:rFonts w:hint="default"/>
        </w:rPr>
      </w:lvl>
    </w:lvlOverride>
    <w:lvlOverride w:ilvl="4">
      <w:lvl w:ilvl="4">
        <w:start w:val="1"/>
        <w:numFmt w:val="decimal"/>
        <w:lvlText w:val="%1.%2.%3.%4.%5."/>
        <w:lvlJc w:val="start"/>
        <w:pPr>
          <w:ind w:start="111.60pt" w:hanging="39.60pt"/>
        </w:pPr>
        <w:rPr>
          <w:rFonts w:hint="default"/>
        </w:rPr>
      </w:lvl>
    </w:lvlOverride>
    <w:lvlOverride w:ilvl="5">
      <w:lvl w:ilvl="5">
        <w:start w:val="1"/>
        <w:numFmt w:val="decimal"/>
        <w:lvlText w:val="%1.%2.%3.%4.%5.%6."/>
        <w:lvlJc w:val="start"/>
        <w:pPr>
          <w:ind w:start="136.80pt" w:hanging="46.80pt"/>
        </w:pPr>
        <w:rPr>
          <w:rFonts w:hint="default"/>
        </w:rPr>
      </w:lvl>
    </w:lvlOverride>
    <w:lvlOverride w:ilvl="6">
      <w:lvl w:ilvl="6">
        <w:start w:val="1"/>
        <w:numFmt w:val="decimal"/>
        <w:lvlText w:val="%1.%2.%3.%4.%5.%6.%7."/>
        <w:lvlJc w:val="start"/>
        <w:pPr>
          <w:ind w:start="162pt" w:hanging="54pt"/>
        </w:pPr>
        <w:rPr>
          <w:rFonts w:hint="default"/>
        </w:rPr>
      </w:lvl>
    </w:lvlOverride>
    <w:lvlOverride w:ilvl="7">
      <w:lvl w:ilvl="7">
        <w:start w:val="1"/>
        <w:numFmt w:val="decimal"/>
        <w:lvlText w:val="%1.%2.%3.%4.%5.%6.%7.%8."/>
        <w:lvlJc w:val="start"/>
        <w:pPr>
          <w:ind w:start="187.20pt" w:hanging="61.20pt"/>
        </w:pPr>
        <w:rPr>
          <w:rFonts w:hint="default"/>
        </w:rPr>
      </w:lvl>
    </w:lvlOverride>
    <w:lvlOverride w:ilvl="8">
      <w:lvl w:ilvl="8">
        <w:start w:val="1"/>
        <w:numFmt w:val="decimal"/>
        <w:lvlText w:val="%1.%2.%3.%4.%5.%6.%7.%8.%9."/>
        <w:lvlJc w:val="start"/>
        <w:pPr>
          <w:ind w:start="216pt" w:hanging="72pt"/>
        </w:pPr>
        <w:rPr>
          <w:rFonts w:hint="default"/>
        </w:rPr>
      </w:lvl>
    </w:lvlOverride>
  </w:num>
  <w:num w:numId="5" w16cid:durableId="110438817">
    <w:abstractNumId w:val="8"/>
  </w:num>
  <w:num w:numId="6" w16cid:durableId="698628199">
    <w:abstractNumId w:val="0"/>
  </w:num>
  <w:num w:numId="7" w16cid:durableId="1107121034">
    <w:abstractNumId w:val="12"/>
  </w:num>
  <w:num w:numId="8" w16cid:durableId="121196446">
    <w:abstractNumId w:val="3"/>
  </w:num>
  <w:num w:numId="9" w16cid:durableId="2002543904">
    <w:abstractNumId w:val="16"/>
  </w:num>
  <w:num w:numId="10" w16cid:durableId="1948540068">
    <w:abstractNumId w:val="2"/>
  </w:num>
  <w:num w:numId="11" w16cid:durableId="1299610300">
    <w:abstractNumId w:val="9"/>
  </w:num>
  <w:num w:numId="12" w16cid:durableId="1139374569">
    <w:abstractNumId w:val="10"/>
  </w:num>
  <w:num w:numId="13" w16cid:durableId="1385563652">
    <w:abstractNumId w:val="11"/>
  </w:num>
  <w:num w:numId="14" w16cid:durableId="1517961706">
    <w:abstractNumId w:val="18"/>
  </w:num>
  <w:num w:numId="15" w16cid:durableId="1703549662">
    <w:abstractNumId w:val="7"/>
  </w:num>
  <w:num w:numId="16" w16cid:durableId="891695673">
    <w:abstractNumId w:val="15"/>
  </w:num>
  <w:num w:numId="17" w16cid:durableId="1662614486">
    <w:abstractNumId w:val="19"/>
  </w:num>
  <w:num w:numId="18" w16cid:durableId="1780374753">
    <w:abstractNumId w:val="20"/>
  </w:num>
  <w:num w:numId="19" w16cid:durableId="54472455">
    <w:abstractNumId w:val="5"/>
  </w:num>
  <w:num w:numId="20" w16cid:durableId="1565798674">
    <w:abstractNumId w:val="14"/>
  </w:num>
  <w:num w:numId="21" w16cid:durableId="1103115201">
    <w:abstractNumId w:val="13"/>
  </w:num>
  <w:num w:numId="22" w16cid:durableId="365376083">
    <w:abstractNumId w:val="17"/>
  </w:num>
  <w:num w:numId="23" w16cid:durableId="1987660851">
    <w:abstractNumId w:val="6"/>
  </w:num>
  <w:num w:numId="24" w16cid:durableId="1660116370">
    <w:abstractNumId w:val="4"/>
  </w:num>
  <w:numIdMacAtCleanup w:val="7"/>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36pt"/>
  <w:hyphenationZone w:val="19.80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4AE"/>
    <w:rsid w:val="00000CEF"/>
    <w:rsid w:val="00001144"/>
    <w:rsid w:val="00002EB3"/>
    <w:rsid w:val="000044FB"/>
    <w:rsid w:val="00006E0F"/>
    <w:rsid w:val="00010411"/>
    <w:rsid w:val="00010D70"/>
    <w:rsid w:val="000134F5"/>
    <w:rsid w:val="000137AA"/>
    <w:rsid w:val="000155AF"/>
    <w:rsid w:val="000163AF"/>
    <w:rsid w:val="00017F60"/>
    <w:rsid w:val="0002013B"/>
    <w:rsid w:val="00020ABB"/>
    <w:rsid w:val="000214FC"/>
    <w:rsid w:val="00022DF4"/>
    <w:rsid w:val="000273F3"/>
    <w:rsid w:val="000274E3"/>
    <w:rsid w:val="00027A6E"/>
    <w:rsid w:val="000324B7"/>
    <w:rsid w:val="00033999"/>
    <w:rsid w:val="00033D75"/>
    <w:rsid w:val="00034101"/>
    <w:rsid w:val="00042F6B"/>
    <w:rsid w:val="00043F0E"/>
    <w:rsid w:val="00044023"/>
    <w:rsid w:val="0004477C"/>
    <w:rsid w:val="00044E1B"/>
    <w:rsid w:val="000457FB"/>
    <w:rsid w:val="000462D2"/>
    <w:rsid w:val="00046519"/>
    <w:rsid w:val="00047409"/>
    <w:rsid w:val="00051CFC"/>
    <w:rsid w:val="000530A6"/>
    <w:rsid w:val="00053538"/>
    <w:rsid w:val="00054811"/>
    <w:rsid w:val="000550F4"/>
    <w:rsid w:val="000562EC"/>
    <w:rsid w:val="00056D2A"/>
    <w:rsid w:val="00057AAA"/>
    <w:rsid w:val="00062BD0"/>
    <w:rsid w:val="00063E3D"/>
    <w:rsid w:val="00063FD4"/>
    <w:rsid w:val="00065F12"/>
    <w:rsid w:val="000661E8"/>
    <w:rsid w:val="00066CAF"/>
    <w:rsid w:val="000670D5"/>
    <w:rsid w:val="00067FB9"/>
    <w:rsid w:val="000711FD"/>
    <w:rsid w:val="00072174"/>
    <w:rsid w:val="00074550"/>
    <w:rsid w:val="00074DAB"/>
    <w:rsid w:val="00075263"/>
    <w:rsid w:val="00075B97"/>
    <w:rsid w:val="000778DC"/>
    <w:rsid w:val="000803B6"/>
    <w:rsid w:val="0008050E"/>
    <w:rsid w:val="00086BF8"/>
    <w:rsid w:val="00090C88"/>
    <w:rsid w:val="00091288"/>
    <w:rsid w:val="00091508"/>
    <w:rsid w:val="00091A77"/>
    <w:rsid w:val="0009328E"/>
    <w:rsid w:val="00096861"/>
    <w:rsid w:val="000970F7"/>
    <w:rsid w:val="000A01E1"/>
    <w:rsid w:val="000A3634"/>
    <w:rsid w:val="000A3FAF"/>
    <w:rsid w:val="000A7966"/>
    <w:rsid w:val="000B0DD4"/>
    <w:rsid w:val="000B10FF"/>
    <w:rsid w:val="000B1E6C"/>
    <w:rsid w:val="000B3A33"/>
    <w:rsid w:val="000B3B27"/>
    <w:rsid w:val="000B3CAF"/>
    <w:rsid w:val="000B6DAD"/>
    <w:rsid w:val="000C0FE3"/>
    <w:rsid w:val="000C1FFD"/>
    <w:rsid w:val="000C2205"/>
    <w:rsid w:val="000C3717"/>
    <w:rsid w:val="000C3C76"/>
    <w:rsid w:val="000C45FF"/>
    <w:rsid w:val="000C4C3A"/>
    <w:rsid w:val="000C7166"/>
    <w:rsid w:val="000C7931"/>
    <w:rsid w:val="000C7F90"/>
    <w:rsid w:val="000D0426"/>
    <w:rsid w:val="000D0B4B"/>
    <w:rsid w:val="000D31DB"/>
    <w:rsid w:val="000D35FE"/>
    <w:rsid w:val="000D669E"/>
    <w:rsid w:val="000D6C06"/>
    <w:rsid w:val="000D792D"/>
    <w:rsid w:val="000E242A"/>
    <w:rsid w:val="000E3914"/>
    <w:rsid w:val="000E4893"/>
    <w:rsid w:val="000E53ED"/>
    <w:rsid w:val="000E5D67"/>
    <w:rsid w:val="000E64BD"/>
    <w:rsid w:val="000E6C17"/>
    <w:rsid w:val="000E7ECE"/>
    <w:rsid w:val="000F1E27"/>
    <w:rsid w:val="000F3206"/>
    <w:rsid w:val="000F3F4A"/>
    <w:rsid w:val="000F50B3"/>
    <w:rsid w:val="000F6744"/>
    <w:rsid w:val="00101870"/>
    <w:rsid w:val="0010248B"/>
    <w:rsid w:val="00104989"/>
    <w:rsid w:val="001058CC"/>
    <w:rsid w:val="001073EE"/>
    <w:rsid w:val="00107939"/>
    <w:rsid w:val="00107F79"/>
    <w:rsid w:val="00107FA3"/>
    <w:rsid w:val="0011006F"/>
    <w:rsid w:val="001101A3"/>
    <w:rsid w:val="001112AB"/>
    <w:rsid w:val="0011162D"/>
    <w:rsid w:val="001122D0"/>
    <w:rsid w:val="0011318D"/>
    <w:rsid w:val="00114A8E"/>
    <w:rsid w:val="00115837"/>
    <w:rsid w:val="00116D84"/>
    <w:rsid w:val="001172CC"/>
    <w:rsid w:val="00117375"/>
    <w:rsid w:val="00122025"/>
    <w:rsid w:val="00122596"/>
    <w:rsid w:val="001238E7"/>
    <w:rsid w:val="00123F75"/>
    <w:rsid w:val="00125F4B"/>
    <w:rsid w:val="00126232"/>
    <w:rsid w:val="00126825"/>
    <w:rsid w:val="00126C5C"/>
    <w:rsid w:val="001270AF"/>
    <w:rsid w:val="0012714D"/>
    <w:rsid w:val="0012721D"/>
    <w:rsid w:val="001337BF"/>
    <w:rsid w:val="0013461C"/>
    <w:rsid w:val="0013520D"/>
    <w:rsid w:val="00136784"/>
    <w:rsid w:val="0013773F"/>
    <w:rsid w:val="00141229"/>
    <w:rsid w:val="00142A15"/>
    <w:rsid w:val="0014305B"/>
    <w:rsid w:val="001446DE"/>
    <w:rsid w:val="001458AF"/>
    <w:rsid w:val="0014638C"/>
    <w:rsid w:val="001466B9"/>
    <w:rsid w:val="00146E57"/>
    <w:rsid w:val="001473D3"/>
    <w:rsid w:val="00152921"/>
    <w:rsid w:val="00152DDB"/>
    <w:rsid w:val="00153FE2"/>
    <w:rsid w:val="00154A50"/>
    <w:rsid w:val="00155B77"/>
    <w:rsid w:val="00156038"/>
    <w:rsid w:val="00156293"/>
    <w:rsid w:val="0015673A"/>
    <w:rsid w:val="001568B0"/>
    <w:rsid w:val="00162212"/>
    <w:rsid w:val="00163CFB"/>
    <w:rsid w:val="00164ED9"/>
    <w:rsid w:val="00164FA0"/>
    <w:rsid w:val="00170B15"/>
    <w:rsid w:val="00171524"/>
    <w:rsid w:val="001724C1"/>
    <w:rsid w:val="00172F4B"/>
    <w:rsid w:val="00172FBE"/>
    <w:rsid w:val="00173548"/>
    <w:rsid w:val="00174CEB"/>
    <w:rsid w:val="0017543B"/>
    <w:rsid w:val="001823E4"/>
    <w:rsid w:val="00185825"/>
    <w:rsid w:val="00186170"/>
    <w:rsid w:val="00190248"/>
    <w:rsid w:val="00192756"/>
    <w:rsid w:val="00193CA9"/>
    <w:rsid w:val="00195E7B"/>
    <w:rsid w:val="00196FEF"/>
    <w:rsid w:val="001976CA"/>
    <w:rsid w:val="001A033E"/>
    <w:rsid w:val="001A0D32"/>
    <w:rsid w:val="001A10A8"/>
    <w:rsid w:val="001A1C50"/>
    <w:rsid w:val="001A1F7A"/>
    <w:rsid w:val="001A3672"/>
    <w:rsid w:val="001A4564"/>
    <w:rsid w:val="001A7311"/>
    <w:rsid w:val="001B0729"/>
    <w:rsid w:val="001B1F64"/>
    <w:rsid w:val="001B41AA"/>
    <w:rsid w:val="001B47DB"/>
    <w:rsid w:val="001B4E58"/>
    <w:rsid w:val="001C0971"/>
    <w:rsid w:val="001C541E"/>
    <w:rsid w:val="001C60F9"/>
    <w:rsid w:val="001C61FF"/>
    <w:rsid w:val="001D005E"/>
    <w:rsid w:val="001D1EEA"/>
    <w:rsid w:val="001D222D"/>
    <w:rsid w:val="001D4DE5"/>
    <w:rsid w:val="001D5764"/>
    <w:rsid w:val="001D69A4"/>
    <w:rsid w:val="001D7E6A"/>
    <w:rsid w:val="001E0399"/>
    <w:rsid w:val="001E17A9"/>
    <w:rsid w:val="001E312E"/>
    <w:rsid w:val="001E730D"/>
    <w:rsid w:val="001E768E"/>
    <w:rsid w:val="001F14E1"/>
    <w:rsid w:val="0020077A"/>
    <w:rsid w:val="002007A3"/>
    <w:rsid w:val="00201C02"/>
    <w:rsid w:val="00202A76"/>
    <w:rsid w:val="00202F29"/>
    <w:rsid w:val="00203F75"/>
    <w:rsid w:val="00203FCA"/>
    <w:rsid w:val="0020486A"/>
    <w:rsid w:val="0021077C"/>
    <w:rsid w:val="00211E52"/>
    <w:rsid w:val="00213230"/>
    <w:rsid w:val="00213F39"/>
    <w:rsid w:val="00213F8C"/>
    <w:rsid w:val="00215108"/>
    <w:rsid w:val="002171B8"/>
    <w:rsid w:val="002179CD"/>
    <w:rsid w:val="002204FC"/>
    <w:rsid w:val="00221422"/>
    <w:rsid w:val="00224181"/>
    <w:rsid w:val="00230B21"/>
    <w:rsid w:val="00230C73"/>
    <w:rsid w:val="00236A22"/>
    <w:rsid w:val="00241ABE"/>
    <w:rsid w:val="00242262"/>
    <w:rsid w:val="00242BED"/>
    <w:rsid w:val="002443FF"/>
    <w:rsid w:val="0024476B"/>
    <w:rsid w:val="002455E4"/>
    <w:rsid w:val="00247AEE"/>
    <w:rsid w:val="00247AFE"/>
    <w:rsid w:val="002529AE"/>
    <w:rsid w:val="00254816"/>
    <w:rsid w:val="00257B89"/>
    <w:rsid w:val="002603FA"/>
    <w:rsid w:val="002610CD"/>
    <w:rsid w:val="0026173E"/>
    <w:rsid w:val="00261AAD"/>
    <w:rsid w:val="0026240D"/>
    <w:rsid w:val="00263377"/>
    <w:rsid w:val="00263AE2"/>
    <w:rsid w:val="00264C29"/>
    <w:rsid w:val="00265A4A"/>
    <w:rsid w:val="00266974"/>
    <w:rsid w:val="00267277"/>
    <w:rsid w:val="002703B4"/>
    <w:rsid w:val="00271B1D"/>
    <w:rsid w:val="00273403"/>
    <w:rsid w:val="00274F0A"/>
    <w:rsid w:val="002765AE"/>
    <w:rsid w:val="00280A96"/>
    <w:rsid w:val="00283DD4"/>
    <w:rsid w:val="002843C1"/>
    <w:rsid w:val="00284C03"/>
    <w:rsid w:val="00285033"/>
    <w:rsid w:val="002857F9"/>
    <w:rsid w:val="00285B76"/>
    <w:rsid w:val="002860E9"/>
    <w:rsid w:val="0028680C"/>
    <w:rsid w:val="00286B88"/>
    <w:rsid w:val="00286BF2"/>
    <w:rsid w:val="00286C63"/>
    <w:rsid w:val="0028735C"/>
    <w:rsid w:val="00290B54"/>
    <w:rsid w:val="0029437E"/>
    <w:rsid w:val="00295296"/>
    <w:rsid w:val="00297CD8"/>
    <w:rsid w:val="002A0272"/>
    <w:rsid w:val="002A0F1D"/>
    <w:rsid w:val="002A3D36"/>
    <w:rsid w:val="002A4073"/>
    <w:rsid w:val="002A511C"/>
    <w:rsid w:val="002A7B95"/>
    <w:rsid w:val="002B0570"/>
    <w:rsid w:val="002B1748"/>
    <w:rsid w:val="002B3381"/>
    <w:rsid w:val="002B41BA"/>
    <w:rsid w:val="002B5364"/>
    <w:rsid w:val="002B6BE8"/>
    <w:rsid w:val="002B70D9"/>
    <w:rsid w:val="002C048E"/>
    <w:rsid w:val="002C24F4"/>
    <w:rsid w:val="002C255E"/>
    <w:rsid w:val="002C37D7"/>
    <w:rsid w:val="002C38B0"/>
    <w:rsid w:val="002C488D"/>
    <w:rsid w:val="002C57F8"/>
    <w:rsid w:val="002C5A19"/>
    <w:rsid w:val="002C6243"/>
    <w:rsid w:val="002D0003"/>
    <w:rsid w:val="002D065D"/>
    <w:rsid w:val="002D1205"/>
    <w:rsid w:val="002D2935"/>
    <w:rsid w:val="002D330F"/>
    <w:rsid w:val="002D41F8"/>
    <w:rsid w:val="002D57D1"/>
    <w:rsid w:val="002D7249"/>
    <w:rsid w:val="002D7F3B"/>
    <w:rsid w:val="002E07D6"/>
    <w:rsid w:val="002E380E"/>
    <w:rsid w:val="002E3E41"/>
    <w:rsid w:val="002E4085"/>
    <w:rsid w:val="002E4D23"/>
    <w:rsid w:val="002E51A0"/>
    <w:rsid w:val="002E6D2F"/>
    <w:rsid w:val="002E6F8C"/>
    <w:rsid w:val="002F0539"/>
    <w:rsid w:val="002F3389"/>
    <w:rsid w:val="002F3ACD"/>
    <w:rsid w:val="002F42EE"/>
    <w:rsid w:val="002F54E9"/>
    <w:rsid w:val="002F65A5"/>
    <w:rsid w:val="002F6E38"/>
    <w:rsid w:val="002F7004"/>
    <w:rsid w:val="00300B56"/>
    <w:rsid w:val="00300CF8"/>
    <w:rsid w:val="00301784"/>
    <w:rsid w:val="0030569F"/>
    <w:rsid w:val="00306063"/>
    <w:rsid w:val="00306781"/>
    <w:rsid w:val="00310177"/>
    <w:rsid w:val="0031093C"/>
    <w:rsid w:val="00310DE1"/>
    <w:rsid w:val="00311F94"/>
    <w:rsid w:val="0031363B"/>
    <w:rsid w:val="00313B4B"/>
    <w:rsid w:val="0031461D"/>
    <w:rsid w:val="003146FB"/>
    <w:rsid w:val="00315C99"/>
    <w:rsid w:val="00315DC8"/>
    <w:rsid w:val="00317994"/>
    <w:rsid w:val="003215CA"/>
    <w:rsid w:val="003225E3"/>
    <w:rsid w:val="003227C8"/>
    <w:rsid w:val="00323886"/>
    <w:rsid w:val="00323F0F"/>
    <w:rsid w:val="00324862"/>
    <w:rsid w:val="003249D9"/>
    <w:rsid w:val="00325BEB"/>
    <w:rsid w:val="00325DC7"/>
    <w:rsid w:val="00326C7C"/>
    <w:rsid w:val="0033089A"/>
    <w:rsid w:val="00331258"/>
    <w:rsid w:val="003321BD"/>
    <w:rsid w:val="003327A1"/>
    <w:rsid w:val="00332932"/>
    <w:rsid w:val="00333183"/>
    <w:rsid w:val="0033473B"/>
    <w:rsid w:val="0033498D"/>
    <w:rsid w:val="00335FAD"/>
    <w:rsid w:val="0033649C"/>
    <w:rsid w:val="0034127A"/>
    <w:rsid w:val="00341EA0"/>
    <w:rsid w:val="0034204C"/>
    <w:rsid w:val="0034299B"/>
    <w:rsid w:val="003437E7"/>
    <w:rsid w:val="00344637"/>
    <w:rsid w:val="003450E8"/>
    <w:rsid w:val="00346079"/>
    <w:rsid w:val="003466A9"/>
    <w:rsid w:val="00351DA0"/>
    <w:rsid w:val="00352342"/>
    <w:rsid w:val="00355E47"/>
    <w:rsid w:val="00357A8D"/>
    <w:rsid w:val="0036276B"/>
    <w:rsid w:val="003639C7"/>
    <w:rsid w:val="00365732"/>
    <w:rsid w:val="003669B1"/>
    <w:rsid w:val="00367684"/>
    <w:rsid w:val="00367814"/>
    <w:rsid w:val="0037045D"/>
    <w:rsid w:val="00370923"/>
    <w:rsid w:val="003758B5"/>
    <w:rsid w:val="0038008E"/>
    <w:rsid w:val="003802E8"/>
    <w:rsid w:val="00382394"/>
    <w:rsid w:val="00382662"/>
    <w:rsid w:val="00385E7D"/>
    <w:rsid w:val="00387953"/>
    <w:rsid w:val="003911A8"/>
    <w:rsid w:val="003932BE"/>
    <w:rsid w:val="00394EA5"/>
    <w:rsid w:val="00396C9D"/>
    <w:rsid w:val="003971F1"/>
    <w:rsid w:val="003A12E8"/>
    <w:rsid w:val="003A15F0"/>
    <w:rsid w:val="003A4023"/>
    <w:rsid w:val="003A528D"/>
    <w:rsid w:val="003A52A4"/>
    <w:rsid w:val="003A5A25"/>
    <w:rsid w:val="003A6E57"/>
    <w:rsid w:val="003A7C3A"/>
    <w:rsid w:val="003B0740"/>
    <w:rsid w:val="003B0AA8"/>
    <w:rsid w:val="003B0CA0"/>
    <w:rsid w:val="003B0DEC"/>
    <w:rsid w:val="003B12C8"/>
    <w:rsid w:val="003B15CC"/>
    <w:rsid w:val="003B1F71"/>
    <w:rsid w:val="003B319E"/>
    <w:rsid w:val="003B4BCD"/>
    <w:rsid w:val="003B65D9"/>
    <w:rsid w:val="003B79A7"/>
    <w:rsid w:val="003B7BF9"/>
    <w:rsid w:val="003C0F5D"/>
    <w:rsid w:val="003C3415"/>
    <w:rsid w:val="003C3518"/>
    <w:rsid w:val="003C60F8"/>
    <w:rsid w:val="003D09D2"/>
    <w:rsid w:val="003D3BB4"/>
    <w:rsid w:val="003D3FC8"/>
    <w:rsid w:val="003D5542"/>
    <w:rsid w:val="003D5E39"/>
    <w:rsid w:val="003D7292"/>
    <w:rsid w:val="003E090F"/>
    <w:rsid w:val="003E0CF7"/>
    <w:rsid w:val="003E23B5"/>
    <w:rsid w:val="003E4185"/>
    <w:rsid w:val="003E6221"/>
    <w:rsid w:val="003E6412"/>
    <w:rsid w:val="003E6DC5"/>
    <w:rsid w:val="003E7AF9"/>
    <w:rsid w:val="003F112B"/>
    <w:rsid w:val="003F1425"/>
    <w:rsid w:val="003F24C0"/>
    <w:rsid w:val="003F46EA"/>
    <w:rsid w:val="003F5714"/>
    <w:rsid w:val="003F7C2F"/>
    <w:rsid w:val="003F7EB0"/>
    <w:rsid w:val="00401789"/>
    <w:rsid w:val="0040326F"/>
    <w:rsid w:val="00403322"/>
    <w:rsid w:val="00403C8A"/>
    <w:rsid w:val="00404008"/>
    <w:rsid w:val="004055FB"/>
    <w:rsid w:val="00407AD3"/>
    <w:rsid w:val="00410503"/>
    <w:rsid w:val="0041107A"/>
    <w:rsid w:val="004114B6"/>
    <w:rsid w:val="00411ECC"/>
    <w:rsid w:val="004123CC"/>
    <w:rsid w:val="0041512E"/>
    <w:rsid w:val="00415D1F"/>
    <w:rsid w:val="00416688"/>
    <w:rsid w:val="00417541"/>
    <w:rsid w:val="00417787"/>
    <w:rsid w:val="004211EA"/>
    <w:rsid w:val="00422A53"/>
    <w:rsid w:val="00422F6C"/>
    <w:rsid w:val="00424897"/>
    <w:rsid w:val="00425E86"/>
    <w:rsid w:val="00427155"/>
    <w:rsid w:val="00427F9A"/>
    <w:rsid w:val="00430481"/>
    <w:rsid w:val="004306D4"/>
    <w:rsid w:val="004350F2"/>
    <w:rsid w:val="00435B26"/>
    <w:rsid w:val="00440292"/>
    <w:rsid w:val="0044043E"/>
    <w:rsid w:val="004412CD"/>
    <w:rsid w:val="00443B71"/>
    <w:rsid w:val="004456B6"/>
    <w:rsid w:val="004460CA"/>
    <w:rsid w:val="004467EC"/>
    <w:rsid w:val="004479F5"/>
    <w:rsid w:val="00447AAA"/>
    <w:rsid w:val="00450A7F"/>
    <w:rsid w:val="0045101D"/>
    <w:rsid w:val="00451F50"/>
    <w:rsid w:val="004545BC"/>
    <w:rsid w:val="00456168"/>
    <w:rsid w:val="00457A24"/>
    <w:rsid w:val="004613B8"/>
    <w:rsid w:val="00461C7E"/>
    <w:rsid w:val="0046345B"/>
    <w:rsid w:val="004637F1"/>
    <w:rsid w:val="0046495C"/>
    <w:rsid w:val="00464978"/>
    <w:rsid w:val="004659BC"/>
    <w:rsid w:val="0046634F"/>
    <w:rsid w:val="00467E9D"/>
    <w:rsid w:val="00470460"/>
    <w:rsid w:val="00470913"/>
    <w:rsid w:val="004713B4"/>
    <w:rsid w:val="0047244B"/>
    <w:rsid w:val="004736E8"/>
    <w:rsid w:val="00475103"/>
    <w:rsid w:val="004752BE"/>
    <w:rsid w:val="004776E5"/>
    <w:rsid w:val="00477F22"/>
    <w:rsid w:val="00480CF0"/>
    <w:rsid w:val="00481BB7"/>
    <w:rsid w:val="004826A0"/>
    <w:rsid w:val="00482710"/>
    <w:rsid w:val="00482ED6"/>
    <w:rsid w:val="00484AC2"/>
    <w:rsid w:val="00490EBE"/>
    <w:rsid w:val="004917A6"/>
    <w:rsid w:val="004926FD"/>
    <w:rsid w:val="004A074D"/>
    <w:rsid w:val="004A0B6D"/>
    <w:rsid w:val="004A0CAE"/>
    <w:rsid w:val="004A3299"/>
    <w:rsid w:val="004A3DBE"/>
    <w:rsid w:val="004A6733"/>
    <w:rsid w:val="004A6DBB"/>
    <w:rsid w:val="004B138D"/>
    <w:rsid w:val="004B2457"/>
    <w:rsid w:val="004B2A04"/>
    <w:rsid w:val="004B4FFE"/>
    <w:rsid w:val="004B580F"/>
    <w:rsid w:val="004B66D1"/>
    <w:rsid w:val="004C1DC9"/>
    <w:rsid w:val="004C3725"/>
    <w:rsid w:val="004C3B11"/>
    <w:rsid w:val="004C3BFE"/>
    <w:rsid w:val="004C3DD9"/>
    <w:rsid w:val="004C3E5B"/>
    <w:rsid w:val="004C51AE"/>
    <w:rsid w:val="004C6623"/>
    <w:rsid w:val="004C78BE"/>
    <w:rsid w:val="004C7D8E"/>
    <w:rsid w:val="004D2414"/>
    <w:rsid w:val="004D4B9C"/>
    <w:rsid w:val="004D6461"/>
    <w:rsid w:val="004D6926"/>
    <w:rsid w:val="004E19E7"/>
    <w:rsid w:val="004E2153"/>
    <w:rsid w:val="004E3654"/>
    <w:rsid w:val="004E5569"/>
    <w:rsid w:val="004E6219"/>
    <w:rsid w:val="004E6B59"/>
    <w:rsid w:val="004F0D9E"/>
    <w:rsid w:val="004F18D7"/>
    <w:rsid w:val="004F2201"/>
    <w:rsid w:val="004F26A6"/>
    <w:rsid w:val="004F38D0"/>
    <w:rsid w:val="004F566C"/>
    <w:rsid w:val="005004C4"/>
    <w:rsid w:val="0050107A"/>
    <w:rsid w:val="00504F6B"/>
    <w:rsid w:val="00505CF1"/>
    <w:rsid w:val="00506F99"/>
    <w:rsid w:val="00507315"/>
    <w:rsid w:val="00507467"/>
    <w:rsid w:val="005078F3"/>
    <w:rsid w:val="00510336"/>
    <w:rsid w:val="00512632"/>
    <w:rsid w:val="00515AC5"/>
    <w:rsid w:val="00515E8C"/>
    <w:rsid w:val="0051758C"/>
    <w:rsid w:val="00517CCF"/>
    <w:rsid w:val="00520E13"/>
    <w:rsid w:val="00520FCA"/>
    <w:rsid w:val="0052124B"/>
    <w:rsid w:val="00521C4E"/>
    <w:rsid w:val="00521E04"/>
    <w:rsid w:val="00522FC4"/>
    <w:rsid w:val="00523F9A"/>
    <w:rsid w:val="005268AC"/>
    <w:rsid w:val="00526F55"/>
    <w:rsid w:val="00530F55"/>
    <w:rsid w:val="005322FC"/>
    <w:rsid w:val="00532415"/>
    <w:rsid w:val="005331C1"/>
    <w:rsid w:val="00534894"/>
    <w:rsid w:val="00536B85"/>
    <w:rsid w:val="0053760D"/>
    <w:rsid w:val="0053797C"/>
    <w:rsid w:val="005379E9"/>
    <w:rsid w:val="00540B6D"/>
    <w:rsid w:val="00540FB8"/>
    <w:rsid w:val="00541A2D"/>
    <w:rsid w:val="00541B90"/>
    <w:rsid w:val="00541C7D"/>
    <w:rsid w:val="00543C05"/>
    <w:rsid w:val="00544308"/>
    <w:rsid w:val="005452A7"/>
    <w:rsid w:val="0055004E"/>
    <w:rsid w:val="00550F72"/>
    <w:rsid w:val="005511D7"/>
    <w:rsid w:val="005518C7"/>
    <w:rsid w:val="005518D1"/>
    <w:rsid w:val="0055239D"/>
    <w:rsid w:val="00554E63"/>
    <w:rsid w:val="00556E38"/>
    <w:rsid w:val="005571CF"/>
    <w:rsid w:val="00557657"/>
    <w:rsid w:val="005605FB"/>
    <w:rsid w:val="00560D10"/>
    <w:rsid w:val="00561377"/>
    <w:rsid w:val="005622C0"/>
    <w:rsid w:val="00562546"/>
    <w:rsid w:val="00562BE2"/>
    <w:rsid w:val="005636BA"/>
    <w:rsid w:val="005639C2"/>
    <w:rsid w:val="005640D1"/>
    <w:rsid w:val="00564489"/>
    <w:rsid w:val="00564717"/>
    <w:rsid w:val="00564C5F"/>
    <w:rsid w:val="0056524B"/>
    <w:rsid w:val="00565FA3"/>
    <w:rsid w:val="005679DC"/>
    <w:rsid w:val="00567E9D"/>
    <w:rsid w:val="005710A7"/>
    <w:rsid w:val="00571C08"/>
    <w:rsid w:val="00572D87"/>
    <w:rsid w:val="005731D0"/>
    <w:rsid w:val="005739F8"/>
    <w:rsid w:val="00574A76"/>
    <w:rsid w:val="0057672E"/>
    <w:rsid w:val="00576847"/>
    <w:rsid w:val="00580903"/>
    <w:rsid w:val="005815B9"/>
    <w:rsid w:val="00582A2E"/>
    <w:rsid w:val="00583B0D"/>
    <w:rsid w:val="0058710C"/>
    <w:rsid w:val="00593CF1"/>
    <w:rsid w:val="00593E93"/>
    <w:rsid w:val="00594026"/>
    <w:rsid w:val="00595ABA"/>
    <w:rsid w:val="00595EAF"/>
    <w:rsid w:val="00596BAB"/>
    <w:rsid w:val="0059701A"/>
    <w:rsid w:val="005A0048"/>
    <w:rsid w:val="005A01ED"/>
    <w:rsid w:val="005A2081"/>
    <w:rsid w:val="005A3553"/>
    <w:rsid w:val="005A71D9"/>
    <w:rsid w:val="005A7DCA"/>
    <w:rsid w:val="005B0EAA"/>
    <w:rsid w:val="005B2AFB"/>
    <w:rsid w:val="005B45F7"/>
    <w:rsid w:val="005B6897"/>
    <w:rsid w:val="005B742C"/>
    <w:rsid w:val="005B7F58"/>
    <w:rsid w:val="005C0EB0"/>
    <w:rsid w:val="005C1112"/>
    <w:rsid w:val="005C316B"/>
    <w:rsid w:val="005C3AC7"/>
    <w:rsid w:val="005C3E4A"/>
    <w:rsid w:val="005C5046"/>
    <w:rsid w:val="005C546B"/>
    <w:rsid w:val="005C6B26"/>
    <w:rsid w:val="005D222D"/>
    <w:rsid w:val="005D2B9E"/>
    <w:rsid w:val="005D5BE4"/>
    <w:rsid w:val="005D6A93"/>
    <w:rsid w:val="005E078A"/>
    <w:rsid w:val="005E10CC"/>
    <w:rsid w:val="005E1AF6"/>
    <w:rsid w:val="005E3407"/>
    <w:rsid w:val="005E34AE"/>
    <w:rsid w:val="005E3B85"/>
    <w:rsid w:val="005E431A"/>
    <w:rsid w:val="005E48E5"/>
    <w:rsid w:val="005E499F"/>
    <w:rsid w:val="005E65D5"/>
    <w:rsid w:val="005E6645"/>
    <w:rsid w:val="005F03FA"/>
    <w:rsid w:val="005F0BC9"/>
    <w:rsid w:val="005F26B1"/>
    <w:rsid w:val="005F4753"/>
    <w:rsid w:val="005F5E52"/>
    <w:rsid w:val="005F673C"/>
    <w:rsid w:val="00600BEB"/>
    <w:rsid w:val="006031A9"/>
    <w:rsid w:val="0060437B"/>
    <w:rsid w:val="00604477"/>
    <w:rsid w:val="00604A4C"/>
    <w:rsid w:val="00604A58"/>
    <w:rsid w:val="0060684D"/>
    <w:rsid w:val="00606AE2"/>
    <w:rsid w:val="00610B33"/>
    <w:rsid w:val="00610CF0"/>
    <w:rsid w:val="00611C59"/>
    <w:rsid w:val="006123AC"/>
    <w:rsid w:val="00612460"/>
    <w:rsid w:val="006125D7"/>
    <w:rsid w:val="00612CBF"/>
    <w:rsid w:val="00613BB6"/>
    <w:rsid w:val="00613FCA"/>
    <w:rsid w:val="00615C01"/>
    <w:rsid w:val="00615C3A"/>
    <w:rsid w:val="00615E4A"/>
    <w:rsid w:val="006163F8"/>
    <w:rsid w:val="00617CBB"/>
    <w:rsid w:val="0062140A"/>
    <w:rsid w:val="00621B30"/>
    <w:rsid w:val="0062376F"/>
    <w:rsid w:val="00625A2A"/>
    <w:rsid w:val="00626DA2"/>
    <w:rsid w:val="00627491"/>
    <w:rsid w:val="006317A4"/>
    <w:rsid w:val="00631A51"/>
    <w:rsid w:val="00632966"/>
    <w:rsid w:val="0063318F"/>
    <w:rsid w:val="006339C3"/>
    <w:rsid w:val="00634620"/>
    <w:rsid w:val="006346BE"/>
    <w:rsid w:val="00634CA2"/>
    <w:rsid w:val="0063520A"/>
    <w:rsid w:val="00635AC7"/>
    <w:rsid w:val="00635DE3"/>
    <w:rsid w:val="00636C5E"/>
    <w:rsid w:val="00641428"/>
    <w:rsid w:val="006426F3"/>
    <w:rsid w:val="00643250"/>
    <w:rsid w:val="00644D84"/>
    <w:rsid w:val="00645EAE"/>
    <w:rsid w:val="0064641E"/>
    <w:rsid w:val="00646DC6"/>
    <w:rsid w:val="00652C7D"/>
    <w:rsid w:val="00653344"/>
    <w:rsid w:val="0065349B"/>
    <w:rsid w:val="0065406D"/>
    <w:rsid w:val="00655086"/>
    <w:rsid w:val="006565EC"/>
    <w:rsid w:val="006573EA"/>
    <w:rsid w:val="0066117A"/>
    <w:rsid w:val="0066134A"/>
    <w:rsid w:val="00662280"/>
    <w:rsid w:val="00662797"/>
    <w:rsid w:val="0066522E"/>
    <w:rsid w:val="00665D47"/>
    <w:rsid w:val="0066665F"/>
    <w:rsid w:val="00667B28"/>
    <w:rsid w:val="0067000E"/>
    <w:rsid w:val="00670913"/>
    <w:rsid w:val="00670AC5"/>
    <w:rsid w:val="00671626"/>
    <w:rsid w:val="00671D4B"/>
    <w:rsid w:val="00673417"/>
    <w:rsid w:val="00674589"/>
    <w:rsid w:val="00676C0B"/>
    <w:rsid w:val="00680C5A"/>
    <w:rsid w:val="00681C35"/>
    <w:rsid w:val="00681D91"/>
    <w:rsid w:val="00683419"/>
    <w:rsid w:val="006841A5"/>
    <w:rsid w:val="00684E2A"/>
    <w:rsid w:val="006869B2"/>
    <w:rsid w:val="00690AB0"/>
    <w:rsid w:val="00692FDA"/>
    <w:rsid w:val="00693E67"/>
    <w:rsid w:val="006958AF"/>
    <w:rsid w:val="0069677F"/>
    <w:rsid w:val="00696EEB"/>
    <w:rsid w:val="006976FE"/>
    <w:rsid w:val="006A0A88"/>
    <w:rsid w:val="006A0AD2"/>
    <w:rsid w:val="006A0D94"/>
    <w:rsid w:val="006A2451"/>
    <w:rsid w:val="006A2B85"/>
    <w:rsid w:val="006A2D83"/>
    <w:rsid w:val="006A3D5E"/>
    <w:rsid w:val="006B17B5"/>
    <w:rsid w:val="006B392F"/>
    <w:rsid w:val="006B3E12"/>
    <w:rsid w:val="006B479B"/>
    <w:rsid w:val="006B64F4"/>
    <w:rsid w:val="006B7F6D"/>
    <w:rsid w:val="006C05C4"/>
    <w:rsid w:val="006C0824"/>
    <w:rsid w:val="006C0BFE"/>
    <w:rsid w:val="006C0E9C"/>
    <w:rsid w:val="006C4385"/>
    <w:rsid w:val="006D053E"/>
    <w:rsid w:val="006D1B17"/>
    <w:rsid w:val="006D67EE"/>
    <w:rsid w:val="006D76D4"/>
    <w:rsid w:val="006E16CC"/>
    <w:rsid w:val="006E3687"/>
    <w:rsid w:val="006E6F7D"/>
    <w:rsid w:val="006F008D"/>
    <w:rsid w:val="006F078E"/>
    <w:rsid w:val="006F1E05"/>
    <w:rsid w:val="006F24D5"/>
    <w:rsid w:val="006F3B6F"/>
    <w:rsid w:val="006F3C3F"/>
    <w:rsid w:val="006F503B"/>
    <w:rsid w:val="006F5433"/>
    <w:rsid w:val="006F675A"/>
    <w:rsid w:val="006F709F"/>
    <w:rsid w:val="00700824"/>
    <w:rsid w:val="0070112A"/>
    <w:rsid w:val="0070236D"/>
    <w:rsid w:val="0070327D"/>
    <w:rsid w:val="00703530"/>
    <w:rsid w:val="00705052"/>
    <w:rsid w:val="00705EDE"/>
    <w:rsid w:val="00706E7E"/>
    <w:rsid w:val="00710D15"/>
    <w:rsid w:val="007141BA"/>
    <w:rsid w:val="007202AD"/>
    <w:rsid w:val="00720AE9"/>
    <w:rsid w:val="0072147C"/>
    <w:rsid w:val="00723B86"/>
    <w:rsid w:val="00724E6D"/>
    <w:rsid w:val="00724FB4"/>
    <w:rsid w:val="00725A65"/>
    <w:rsid w:val="007268A9"/>
    <w:rsid w:val="00726F3D"/>
    <w:rsid w:val="007276E9"/>
    <w:rsid w:val="00730A14"/>
    <w:rsid w:val="00730A62"/>
    <w:rsid w:val="00730EF6"/>
    <w:rsid w:val="007319C2"/>
    <w:rsid w:val="00731E84"/>
    <w:rsid w:val="00732AB0"/>
    <w:rsid w:val="00732BF9"/>
    <w:rsid w:val="0073507F"/>
    <w:rsid w:val="0073554B"/>
    <w:rsid w:val="00736297"/>
    <w:rsid w:val="00736C6F"/>
    <w:rsid w:val="00737830"/>
    <w:rsid w:val="0074310B"/>
    <w:rsid w:val="00743C27"/>
    <w:rsid w:val="007442D5"/>
    <w:rsid w:val="00745783"/>
    <w:rsid w:val="007466D4"/>
    <w:rsid w:val="00746ADC"/>
    <w:rsid w:val="00746F04"/>
    <w:rsid w:val="007502F6"/>
    <w:rsid w:val="007504BC"/>
    <w:rsid w:val="00750DF1"/>
    <w:rsid w:val="007511AF"/>
    <w:rsid w:val="007522B4"/>
    <w:rsid w:val="00752749"/>
    <w:rsid w:val="00754BA4"/>
    <w:rsid w:val="007702A5"/>
    <w:rsid w:val="0077168A"/>
    <w:rsid w:val="00771DB6"/>
    <w:rsid w:val="00771DD3"/>
    <w:rsid w:val="00774A7E"/>
    <w:rsid w:val="00775D43"/>
    <w:rsid w:val="00777C4F"/>
    <w:rsid w:val="00777F64"/>
    <w:rsid w:val="00781002"/>
    <w:rsid w:val="00781D66"/>
    <w:rsid w:val="00782F8D"/>
    <w:rsid w:val="00783CD7"/>
    <w:rsid w:val="00784648"/>
    <w:rsid w:val="007848F0"/>
    <w:rsid w:val="00787FB7"/>
    <w:rsid w:val="007901D4"/>
    <w:rsid w:val="00790DFB"/>
    <w:rsid w:val="00793EA3"/>
    <w:rsid w:val="007948B8"/>
    <w:rsid w:val="00794BB8"/>
    <w:rsid w:val="00794FD8"/>
    <w:rsid w:val="007961D0"/>
    <w:rsid w:val="007965F8"/>
    <w:rsid w:val="0079744B"/>
    <w:rsid w:val="00797CDF"/>
    <w:rsid w:val="007A0CD9"/>
    <w:rsid w:val="007A1BF0"/>
    <w:rsid w:val="007A477F"/>
    <w:rsid w:val="007A5B76"/>
    <w:rsid w:val="007A6B39"/>
    <w:rsid w:val="007B0C3F"/>
    <w:rsid w:val="007B210D"/>
    <w:rsid w:val="007B52D5"/>
    <w:rsid w:val="007B5864"/>
    <w:rsid w:val="007B5A34"/>
    <w:rsid w:val="007B607C"/>
    <w:rsid w:val="007B6AA0"/>
    <w:rsid w:val="007C24FE"/>
    <w:rsid w:val="007C3926"/>
    <w:rsid w:val="007C497A"/>
    <w:rsid w:val="007C6A91"/>
    <w:rsid w:val="007C7744"/>
    <w:rsid w:val="007D1042"/>
    <w:rsid w:val="007D1445"/>
    <w:rsid w:val="007D2FDE"/>
    <w:rsid w:val="007D3592"/>
    <w:rsid w:val="007D3CF1"/>
    <w:rsid w:val="007D57DC"/>
    <w:rsid w:val="007E1537"/>
    <w:rsid w:val="007E31CF"/>
    <w:rsid w:val="007E3835"/>
    <w:rsid w:val="007E4370"/>
    <w:rsid w:val="007E6C5A"/>
    <w:rsid w:val="007F11B4"/>
    <w:rsid w:val="007F201E"/>
    <w:rsid w:val="007F2235"/>
    <w:rsid w:val="007F3BF7"/>
    <w:rsid w:val="007F3F0D"/>
    <w:rsid w:val="007F4436"/>
    <w:rsid w:val="007F4E34"/>
    <w:rsid w:val="007F59AA"/>
    <w:rsid w:val="007F7359"/>
    <w:rsid w:val="008012D0"/>
    <w:rsid w:val="00801329"/>
    <w:rsid w:val="008015CE"/>
    <w:rsid w:val="00804894"/>
    <w:rsid w:val="00804EDC"/>
    <w:rsid w:val="00805246"/>
    <w:rsid w:val="0080619C"/>
    <w:rsid w:val="008066F5"/>
    <w:rsid w:val="00806F63"/>
    <w:rsid w:val="00807EBB"/>
    <w:rsid w:val="00810059"/>
    <w:rsid w:val="00810A15"/>
    <w:rsid w:val="008111C5"/>
    <w:rsid w:val="00812D6F"/>
    <w:rsid w:val="008145B7"/>
    <w:rsid w:val="00814CBA"/>
    <w:rsid w:val="008154DF"/>
    <w:rsid w:val="00815EAA"/>
    <w:rsid w:val="008163BF"/>
    <w:rsid w:val="0082340A"/>
    <w:rsid w:val="00825F44"/>
    <w:rsid w:val="008274E5"/>
    <w:rsid w:val="00831248"/>
    <w:rsid w:val="00832E07"/>
    <w:rsid w:val="0083398E"/>
    <w:rsid w:val="008353C9"/>
    <w:rsid w:val="0083541F"/>
    <w:rsid w:val="00835428"/>
    <w:rsid w:val="008370AC"/>
    <w:rsid w:val="0084016B"/>
    <w:rsid w:val="0084092E"/>
    <w:rsid w:val="0084205E"/>
    <w:rsid w:val="0084336E"/>
    <w:rsid w:val="0084595A"/>
    <w:rsid w:val="00847218"/>
    <w:rsid w:val="00847F15"/>
    <w:rsid w:val="00851179"/>
    <w:rsid w:val="00851DDD"/>
    <w:rsid w:val="00852C0F"/>
    <w:rsid w:val="008534A4"/>
    <w:rsid w:val="00855BAC"/>
    <w:rsid w:val="00855F30"/>
    <w:rsid w:val="00856F82"/>
    <w:rsid w:val="0086043B"/>
    <w:rsid w:val="00860C9B"/>
    <w:rsid w:val="00860DE6"/>
    <w:rsid w:val="00861C7F"/>
    <w:rsid w:val="00864223"/>
    <w:rsid w:val="00864EA8"/>
    <w:rsid w:val="00865387"/>
    <w:rsid w:val="0086611C"/>
    <w:rsid w:val="00866BBB"/>
    <w:rsid w:val="0086715B"/>
    <w:rsid w:val="00873F25"/>
    <w:rsid w:val="0087413A"/>
    <w:rsid w:val="00874657"/>
    <w:rsid w:val="0087531D"/>
    <w:rsid w:val="00883006"/>
    <w:rsid w:val="00883967"/>
    <w:rsid w:val="0088479D"/>
    <w:rsid w:val="0088508E"/>
    <w:rsid w:val="00885895"/>
    <w:rsid w:val="00887D28"/>
    <w:rsid w:val="00892165"/>
    <w:rsid w:val="0089280A"/>
    <w:rsid w:val="00892904"/>
    <w:rsid w:val="00894457"/>
    <w:rsid w:val="00896F39"/>
    <w:rsid w:val="008A0178"/>
    <w:rsid w:val="008A029F"/>
    <w:rsid w:val="008A176D"/>
    <w:rsid w:val="008A1B1E"/>
    <w:rsid w:val="008A1BFD"/>
    <w:rsid w:val="008A24D9"/>
    <w:rsid w:val="008A36E6"/>
    <w:rsid w:val="008A3B5D"/>
    <w:rsid w:val="008B09CE"/>
    <w:rsid w:val="008B37EE"/>
    <w:rsid w:val="008B424C"/>
    <w:rsid w:val="008B5732"/>
    <w:rsid w:val="008B6B47"/>
    <w:rsid w:val="008C0079"/>
    <w:rsid w:val="008C1E8D"/>
    <w:rsid w:val="008C3526"/>
    <w:rsid w:val="008C5364"/>
    <w:rsid w:val="008C55C8"/>
    <w:rsid w:val="008D3502"/>
    <w:rsid w:val="008D5103"/>
    <w:rsid w:val="008D72A9"/>
    <w:rsid w:val="008D72CA"/>
    <w:rsid w:val="008E5120"/>
    <w:rsid w:val="008E64FC"/>
    <w:rsid w:val="008E7C0A"/>
    <w:rsid w:val="008F0586"/>
    <w:rsid w:val="008F29B4"/>
    <w:rsid w:val="008F4636"/>
    <w:rsid w:val="008F4A76"/>
    <w:rsid w:val="008F6B6B"/>
    <w:rsid w:val="008F7C9F"/>
    <w:rsid w:val="009030A5"/>
    <w:rsid w:val="009060DE"/>
    <w:rsid w:val="00910B3B"/>
    <w:rsid w:val="009123ED"/>
    <w:rsid w:val="009123FF"/>
    <w:rsid w:val="00912764"/>
    <w:rsid w:val="00914BD3"/>
    <w:rsid w:val="0091504A"/>
    <w:rsid w:val="0092003B"/>
    <w:rsid w:val="00923309"/>
    <w:rsid w:val="009241BA"/>
    <w:rsid w:val="009253BD"/>
    <w:rsid w:val="009262BD"/>
    <w:rsid w:val="00926563"/>
    <w:rsid w:val="00926A06"/>
    <w:rsid w:val="00927B15"/>
    <w:rsid w:val="009300B1"/>
    <w:rsid w:val="009303C1"/>
    <w:rsid w:val="009303EC"/>
    <w:rsid w:val="0093411A"/>
    <w:rsid w:val="00934132"/>
    <w:rsid w:val="009364EC"/>
    <w:rsid w:val="0094042B"/>
    <w:rsid w:val="009405E7"/>
    <w:rsid w:val="0094227D"/>
    <w:rsid w:val="00943249"/>
    <w:rsid w:val="00943766"/>
    <w:rsid w:val="00943BF4"/>
    <w:rsid w:val="009440EA"/>
    <w:rsid w:val="009445CC"/>
    <w:rsid w:val="0094474A"/>
    <w:rsid w:val="00946E59"/>
    <w:rsid w:val="00947CD4"/>
    <w:rsid w:val="009504DD"/>
    <w:rsid w:val="009523E7"/>
    <w:rsid w:val="00955BB4"/>
    <w:rsid w:val="00956358"/>
    <w:rsid w:val="009566DA"/>
    <w:rsid w:val="009567AF"/>
    <w:rsid w:val="009569E0"/>
    <w:rsid w:val="009629DB"/>
    <w:rsid w:val="00962B8E"/>
    <w:rsid w:val="00962E30"/>
    <w:rsid w:val="00963B1D"/>
    <w:rsid w:val="00963D94"/>
    <w:rsid w:val="00964060"/>
    <w:rsid w:val="009654E0"/>
    <w:rsid w:val="00966B72"/>
    <w:rsid w:val="00967A6F"/>
    <w:rsid w:val="0097231A"/>
    <w:rsid w:val="00973ADB"/>
    <w:rsid w:val="00973F32"/>
    <w:rsid w:val="00974026"/>
    <w:rsid w:val="00976751"/>
    <w:rsid w:val="00977BBB"/>
    <w:rsid w:val="00980E83"/>
    <w:rsid w:val="00981D84"/>
    <w:rsid w:val="0098221A"/>
    <w:rsid w:val="00983053"/>
    <w:rsid w:val="009835B5"/>
    <w:rsid w:val="00983D14"/>
    <w:rsid w:val="00984E2B"/>
    <w:rsid w:val="009859BF"/>
    <w:rsid w:val="00985BF3"/>
    <w:rsid w:val="00987662"/>
    <w:rsid w:val="00991A5E"/>
    <w:rsid w:val="00993C0F"/>
    <w:rsid w:val="009966A0"/>
    <w:rsid w:val="00996807"/>
    <w:rsid w:val="00996C7A"/>
    <w:rsid w:val="00997918"/>
    <w:rsid w:val="00997A09"/>
    <w:rsid w:val="009A005D"/>
    <w:rsid w:val="009A1D39"/>
    <w:rsid w:val="009A3FDD"/>
    <w:rsid w:val="009A47E3"/>
    <w:rsid w:val="009A5094"/>
    <w:rsid w:val="009A5E69"/>
    <w:rsid w:val="009A638A"/>
    <w:rsid w:val="009A6F92"/>
    <w:rsid w:val="009B17E2"/>
    <w:rsid w:val="009B1E46"/>
    <w:rsid w:val="009B4411"/>
    <w:rsid w:val="009B46A4"/>
    <w:rsid w:val="009B4CC4"/>
    <w:rsid w:val="009B51DA"/>
    <w:rsid w:val="009B5496"/>
    <w:rsid w:val="009B54C9"/>
    <w:rsid w:val="009B621C"/>
    <w:rsid w:val="009C03F2"/>
    <w:rsid w:val="009C351C"/>
    <w:rsid w:val="009D08E6"/>
    <w:rsid w:val="009D0903"/>
    <w:rsid w:val="009D107C"/>
    <w:rsid w:val="009D1138"/>
    <w:rsid w:val="009D4244"/>
    <w:rsid w:val="009D6A2D"/>
    <w:rsid w:val="009D706B"/>
    <w:rsid w:val="009D71E2"/>
    <w:rsid w:val="009E09E6"/>
    <w:rsid w:val="009E2E30"/>
    <w:rsid w:val="009E2E9B"/>
    <w:rsid w:val="009E43E9"/>
    <w:rsid w:val="009F06D4"/>
    <w:rsid w:val="009F20B6"/>
    <w:rsid w:val="009F2858"/>
    <w:rsid w:val="009F412A"/>
    <w:rsid w:val="009F51DA"/>
    <w:rsid w:val="009F5378"/>
    <w:rsid w:val="00A041A3"/>
    <w:rsid w:val="00A04A66"/>
    <w:rsid w:val="00A0538C"/>
    <w:rsid w:val="00A0561C"/>
    <w:rsid w:val="00A06203"/>
    <w:rsid w:val="00A06A0B"/>
    <w:rsid w:val="00A06EF9"/>
    <w:rsid w:val="00A1016B"/>
    <w:rsid w:val="00A12AF9"/>
    <w:rsid w:val="00A130A8"/>
    <w:rsid w:val="00A134EE"/>
    <w:rsid w:val="00A13EE1"/>
    <w:rsid w:val="00A1440D"/>
    <w:rsid w:val="00A14C68"/>
    <w:rsid w:val="00A14CA7"/>
    <w:rsid w:val="00A153C2"/>
    <w:rsid w:val="00A15DF0"/>
    <w:rsid w:val="00A17046"/>
    <w:rsid w:val="00A179BF"/>
    <w:rsid w:val="00A17B31"/>
    <w:rsid w:val="00A17C1E"/>
    <w:rsid w:val="00A21014"/>
    <w:rsid w:val="00A2115B"/>
    <w:rsid w:val="00A213DC"/>
    <w:rsid w:val="00A2178F"/>
    <w:rsid w:val="00A23765"/>
    <w:rsid w:val="00A23A42"/>
    <w:rsid w:val="00A25DD0"/>
    <w:rsid w:val="00A2635A"/>
    <w:rsid w:val="00A274B5"/>
    <w:rsid w:val="00A3091D"/>
    <w:rsid w:val="00A33FA3"/>
    <w:rsid w:val="00A351B2"/>
    <w:rsid w:val="00A358C8"/>
    <w:rsid w:val="00A36A7B"/>
    <w:rsid w:val="00A433B0"/>
    <w:rsid w:val="00A43AC9"/>
    <w:rsid w:val="00A45F1B"/>
    <w:rsid w:val="00A478B9"/>
    <w:rsid w:val="00A47F36"/>
    <w:rsid w:val="00A52568"/>
    <w:rsid w:val="00A533F9"/>
    <w:rsid w:val="00A55C30"/>
    <w:rsid w:val="00A562AD"/>
    <w:rsid w:val="00A565CA"/>
    <w:rsid w:val="00A570DD"/>
    <w:rsid w:val="00A57CA3"/>
    <w:rsid w:val="00A60123"/>
    <w:rsid w:val="00A65C52"/>
    <w:rsid w:val="00A66697"/>
    <w:rsid w:val="00A702A8"/>
    <w:rsid w:val="00A70461"/>
    <w:rsid w:val="00A710F2"/>
    <w:rsid w:val="00A714A6"/>
    <w:rsid w:val="00A72581"/>
    <w:rsid w:val="00A73687"/>
    <w:rsid w:val="00A73B3F"/>
    <w:rsid w:val="00A7464C"/>
    <w:rsid w:val="00A75689"/>
    <w:rsid w:val="00A759CC"/>
    <w:rsid w:val="00A7614F"/>
    <w:rsid w:val="00A771BA"/>
    <w:rsid w:val="00A777FF"/>
    <w:rsid w:val="00A80EB1"/>
    <w:rsid w:val="00A8209A"/>
    <w:rsid w:val="00A82B7E"/>
    <w:rsid w:val="00A8336B"/>
    <w:rsid w:val="00A83637"/>
    <w:rsid w:val="00A9041F"/>
    <w:rsid w:val="00A926FA"/>
    <w:rsid w:val="00A9352E"/>
    <w:rsid w:val="00A93CD5"/>
    <w:rsid w:val="00A93DDA"/>
    <w:rsid w:val="00A979D9"/>
    <w:rsid w:val="00AA0D56"/>
    <w:rsid w:val="00AA2BD4"/>
    <w:rsid w:val="00AA2F2A"/>
    <w:rsid w:val="00AA42AB"/>
    <w:rsid w:val="00AA4AE9"/>
    <w:rsid w:val="00AA6A6D"/>
    <w:rsid w:val="00AA6F6E"/>
    <w:rsid w:val="00AB3C8E"/>
    <w:rsid w:val="00AB42A9"/>
    <w:rsid w:val="00AB4811"/>
    <w:rsid w:val="00AB4E34"/>
    <w:rsid w:val="00AB575A"/>
    <w:rsid w:val="00AB59F8"/>
    <w:rsid w:val="00AB5DE2"/>
    <w:rsid w:val="00AC017B"/>
    <w:rsid w:val="00AC110A"/>
    <w:rsid w:val="00AC1764"/>
    <w:rsid w:val="00AC356B"/>
    <w:rsid w:val="00AC38B8"/>
    <w:rsid w:val="00AC3965"/>
    <w:rsid w:val="00AC4AC9"/>
    <w:rsid w:val="00AC5C03"/>
    <w:rsid w:val="00AC739B"/>
    <w:rsid w:val="00AD10BA"/>
    <w:rsid w:val="00AD1F49"/>
    <w:rsid w:val="00AD36F7"/>
    <w:rsid w:val="00AD3BF1"/>
    <w:rsid w:val="00AD67C9"/>
    <w:rsid w:val="00AD7D77"/>
    <w:rsid w:val="00AE0021"/>
    <w:rsid w:val="00AE153C"/>
    <w:rsid w:val="00AE446D"/>
    <w:rsid w:val="00AE6CE0"/>
    <w:rsid w:val="00AF2974"/>
    <w:rsid w:val="00AF377A"/>
    <w:rsid w:val="00AF38A7"/>
    <w:rsid w:val="00AF3D5D"/>
    <w:rsid w:val="00AF4E4F"/>
    <w:rsid w:val="00AF5175"/>
    <w:rsid w:val="00AF5F98"/>
    <w:rsid w:val="00AF65FF"/>
    <w:rsid w:val="00AF66A6"/>
    <w:rsid w:val="00AF7DE3"/>
    <w:rsid w:val="00B03C14"/>
    <w:rsid w:val="00B055D4"/>
    <w:rsid w:val="00B108A5"/>
    <w:rsid w:val="00B109CC"/>
    <w:rsid w:val="00B10DB9"/>
    <w:rsid w:val="00B11A9E"/>
    <w:rsid w:val="00B11F75"/>
    <w:rsid w:val="00B131B8"/>
    <w:rsid w:val="00B1569E"/>
    <w:rsid w:val="00B15A36"/>
    <w:rsid w:val="00B16867"/>
    <w:rsid w:val="00B178BE"/>
    <w:rsid w:val="00B200F6"/>
    <w:rsid w:val="00B21162"/>
    <w:rsid w:val="00B21581"/>
    <w:rsid w:val="00B21825"/>
    <w:rsid w:val="00B21F65"/>
    <w:rsid w:val="00B2201E"/>
    <w:rsid w:val="00B2329D"/>
    <w:rsid w:val="00B24184"/>
    <w:rsid w:val="00B2444D"/>
    <w:rsid w:val="00B25DF8"/>
    <w:rsid w:val="00B2621F"/>
    <w:rsid w:val="00B267D7"/>
    <w:rsid w:val="00B275CD"/>
    <w:rsid w:val="00B30A16"/>
    <w:rsid w:val="00B3135A"/>
    <w:rsid w:val="00B3200A"/>
    <w:rsid w:val="00B33C8A"/>
    <w:rsid w:val="00B33F69"/>
    <w:rsid w:val="00B3451E"/>
    <w:rsid w:val="00B34881"/>
    <w:rsid w:val="00B40722"/>
    <w:rsid w:val="00B40AF5"/>
    <w:rsid w:val="00B40E76"/>
    <w:rsid w:val="00B41E9A"/>
    <w:rsid w:val="00B41F59"/>
    <w:rsid w:val="00B42F56"/>
    <w:rsid w:val="00B45566"/>
    <w:rsid w:val="00B45ACB"/>
    <w:rsid w:val="00B475CF"/>
    <w:rsid w:val="00B47F71"/>
    <w:rsid w:val="00B517EB"/>
    <w:rsid w:val="00B5208D"/>
    <w:rsid w:val="00B530AD"/>
    <w:rsid w:val="00B55010"/>
    <w:rsid w:val="00B5664B"/>
    <w:rsid w:val="00B56C6E"/>
    <w:rsid w:val="00B577A8"/>
    <w:rsid w:val="00B606CC"/>
    <w:rsid w:val="00B61464"/>
    <w:rsid w:val="00B62915"/>
    <w:rsid w:val="00B63C36"/>
    <w:rsid w:val="00B65819"/>
    <w:rsid w:val="00B65EA4"/>
    <w:rsid w:val="00B660EC"/>
    <w:rsid w:val="00B66F4C"/>
    <w:rsid w:val="00B675AF"/>
    <w:rsid w:val="00B71CCD"/>
    <w:rsid w:val="00B75CC8"/>
    <w:rsid w:val="00B76418"/>
    <w:rsid w:val="00B77B63"/>
    <w:rsid w:val="00B82D68"/>
    <w:rsid w:val="00B90FA4"/>
    <w:rsid w:val="00B915A1"/>
    <w:rsid w:val="00B91857"/>
    <w:rsid w:val="00B929CA"/>
    <w:rsid w:val="00B931BD"/>
    <w:rsid w:val="00B95FA3"/>
    <w:rsid w:val="00BA14EB"/>
    <w:rsid w:val="00BA1C8A"/>
    <w:rsid w:val="00BA1ECF"/>
    <w:rsid w:val="00BA530F"/>
    <w:rsid w:val="00BA54A1"/>
    <w:rsid w:val="00BA71C5"/>
    <w:rsid w:val="00BB06C6"/>
    <w:rsid w:val="00BB13B6"/>
    <w:rsid w:val="00BB1548"/>
    <w:rsid w:val="00BB4725"/>
    <w:rsid w:val="00BB4D71"/>
    <w:rsid w:val="00BB4E17"/>
    <w:rsid w:val="00BB5008"/>
    <w:rsid w:val="00BB53D3"/>
    <w:rsid w:val="00BB6153"/>
    <w:rsid w:val="00BB6162"/>
    <w:rsid w:val="00BB7AA4"/>
    <w:rsid w:val="00BC08D4"/>
    <w:rsid w:val="00BC230A"/>
    <w:rsid w:val="00BC2357"/>
    <w:rsid w:val="00BC3215"/>
    <w:rsid w:val="00BC3320"/>
    <w:rsid w:val="00BC3AEA"/>
    <w:rsid w:val="00BC5AA7"/>
    <w:rsid w:val="00BC5E44"/>
    <w:rsid w:val="00BC6C91"/>
    <w:rsid w:val="00BD3350"/>
    <w:rsid w:val="00BD4A1E"/>
    <w:rsid w:val="00BD63A7"/>
    <w:rsid w:val="00BE2C85"/>
    <w:rsid w:val="00BE2DCC"/>
    <w:rsid w:val="00BE335E"/>
    <w:rsid w:val="00BE57A9"/>
    <w:rsid w:val="00BE6B42"/>
    <w:rsid w:val="00BE6F5A"/>
    <w:rsid w:val="00BF13D5"/>
    <w:rsid w:val="00BF190B"/>
    <w:rsid w:val="00BF1BCD"/>
    <w:rsid w:val="00BF33CA"/>
    <w:rsid w:val="00BF37C5"/>
    <w:rsid w:val="00BF49C0"/>
    <w:rsid w:val="00BF5FED"/>
    <w:rsid w:val="00BF7094"/>
    <w:rsid w:val="00C02179"/>
    <w:rsid w:val="00C031CB"/>
    <w:rsid w:val="00C03DBC"/>
    <w:rsid w:val="00C05425"/>
    <w:rsid w:val="00C0644E"/>
    <w:rsid w:val="00C066EB"/>
    <w:rsid w:val="00C102B0"/>
    <w:rsid w:val="00C1297F"/>
    <w:rsid w:val="00C12F78"/>
    <w:rsid w:val="00C1390F"/>
    <w:rsid w:val="00C13BEE"/>
    <w:rsid w:val="00C147DF"/>
    <w:rsid w:val="00C160C0"/>
    <w:rsid w:val="00C16309"/>
    <w:rsid w:val="00C1641F"/>
    <w:rsid w:val="00C1674B"/>
    <w:rsid w:val="00C16EEE"/>
    <w:rsid w:val="00C20CAD"/>
    <w:rsid w:val="00C212AA"/>
    <w:rsid w:val="00C224EA"/>
    <w:rsid w:val="00C25620"/>
    <w:rsid w:val="00C26557"/>
    <w:rsid w:val="00C26DF7"/>
    <w:rsid w:val="00C31AEA"/>
    <w:rsid w:val="00C31DD2"/>
    <w:rsid w:val="00C332AB"/>
    <w:rsid w:val="00C33813"/>
    <w:rsid w:val="00C33CC2"/>
    <w:rsid w:val="00C33D3A"/>
    <w:rsid w:val="00C4065E"/>
    <w:rsid w:val="00C41C5A"/>
    <w:rsid w:val="00C41EAE"/>
    <w:rsid w:val="00C43BC5"/>
    <w:rsid w:val="00C43FED"/>
    <w:rsid w:val="00C4732A"/>
    <w:rsid w:val="00C51B07"/>
    <w:rsid w:val="00C52D42"/>
    <w:rsid w:val="00C55BE4"/>
    <w:rsid w:val="00C61A76"/>
    <w:rsid w:val="00C64054"/>
    <w:rsid w:val="00C646EE"/>
    <w:rsid w:val="00C650BD"/>
    <w:rsid w:val="00C663F6"/>
    <w:rsid w:val="00C67628"/>
    <w:rsid w:val="00C676E6"/>
    <w:rsid w:val="00C67A3D"/>
    <w:rsid w:val="00C67BF1"/>
    <w:rsid w:val="00C714BB"/>
    <w:rsid w:val="00C7180C"/>
    <w:rsid w:val="00C71CCE"/>
    <w:rsid w:val="00C73B88"/>
    <w:rsid w:val="00C75702"/>
    <w:rsid w:val="00C77702"/>
    <w:rsid w:val="00C80824"/>
    <w:rsid w:val="00C81639"/>
    <w:rsid w:val="00C82C22"/>
    <w:rsid w:val="00C8382C"/>
    <w:rsid w:val="00C86E65"/>
    <w:rsid w:val="00C93876"/>
    <w:rsid w:val="00C94CD6"/>
    <w:rsid w:val="00C94F9A"/>
    <w:rsid w:val="00C96953"/>
    <w:rsid w:val="00CA3402"/>
    <w:rsid w:val="00CB1258"/>
    <w:rsid w:val="00CB2BDE"/>
    <w:rsid w:val="00CB36EE"/>
    <w:rsid w:val="00CC046A"/>
    <w:rsid w:val="00CC382D"/>
    <w:rsid w:val="00CC44D6"/>
    <w:rsid w:val="00CC4F62"/>
    <w:rsid w:val="00CC5009"/>
    <w:rsid w:val="00CC5B71"/>
    <w:rsid w:val="00CD09AA"/>
    <w:rsid w:val="00CD2301"/>
    <w:rsid w:val="00CD24FA"/>
    <w:rsid w:val="00CD315E"/>
    <w:rsid w:val="00CD3B6B"/>
    <w:rsid w:val="00CD3D84"/>
    <w:rsid w:val="00CD499D"/>
    <w:rsid w:val="00CD5A3E"/>
    <w:rsid w:val="00CD7EFB"/>
    <w:rsid w:val="00CE0252"/>
    <w:rsid w:val="00CE06DF"/>
    <w:rsid w:val="00CE1793"/>
    <w:rsid w:val="00CE2399"/>
    <w:rsid w:val="00CE264D"/>
    <w:rsid w:val="00CE345A"/>
    <w:rsid w:val="00CE5F56"/>
    <w:rsid w:val="00CE76DB"/>
    <w:rsid w:val="00CF390E"/>
    <w:rsid w:val="00CF449A"/>
    <w:rsid w:val="00CF52FE"/>
    <w:rsid w:val="00CF5485"/>
    <w:rsid w:val="00CF63E7"/>
    <w:rsid w:val="00CF7232"/>
    <w:rsid w:val="00CF7CD9"/>
    <w:rsid w:val="00D0053B"/>
    <w:rsid w:val="00D01E74"/>
    <w:rsid w:val="00D0327A"/>
    <w:rsid w:val="00D04661"/>
    <w:rsid w:val="00D048C4"/>
    <w:rsid w:val="00D0549D"/>
    <w:rsid w:val="00D061C8"/>
    <w:rsid w:val="00D06ACE"/>
    <w:rsid w:val="00D0794E"/>
    <w:rsid w:val="00D1015D"/>
    <w:rsid w:val="00D136E9"/>
    <w:rsid w:val="00D139AE"/>
    <w:rsid w:val="00D13BC8"/>
    <w:rsid w:val="00D16AC0"/>
    <w:rsid w:val="00D179E6"/>
    <w:rsid w:val="00D25682"/>
    <w:rsid w:val="00D262A9"/>
    <w:rsid w:val="00D26F64"/>
    <w:rsid w:val="00D27050"/>
    <w:rsid w:val="00D276C8"/>
    <w:rsid w:val="00D31392"/>
    <w:rsid w:val="00D31CFE"/>
    <w:rsid w:val="00D330F2"/>
    <w:rsid w:val="00D33449"/>
    <w:rsid w:val="00D3428D"/>
    <w:rsid w:val="00D36733"/>
    <w:rsid w:val="00D37227"/>
    <w:rsid w:val="00D40E05"/>
    <w:rsid w:val="00D426A3"/>
    <w:rsid w:val="00D4555C"/>
    <w:rsid w:val="00D46F95"/>
    <w:rsid w:val="00D474F4"/>
    <w:rsid w:val="00D478FC"/>
    <w:rsid w:val="00D5171E"/>
    <w:rsid w:val="00D522FD"/>
    <w:rsid w:val="00D52883"/>
    <w:rsid w:val="00D53D29"/>
    <w:rsid w:val="00D57AB0"/>
    <w:rsid w:val="00D609D9"/>
    <w:rsid w:val="00D63C36"/>
    <w:rsid w:val="00D657D5"/>
    <w:rsid w:val="00D70353"/>
    <w:rsid w:val="00D70CB6"/>
    <w:rsid w:val="00D72B13"/>
    <w:rsid w:val="00D73574"/>
    <w:rsid w:val="00D73657"/>
    <w:rsid w:val="00D7482F"/>
    <w:rsid w:val="00D75EA1"/>
    <w:rsid w:val="00D8002B"/>
    <w:rsid w:val="00D804D5"/>
    <w:rsid w:val="00D83C03"/>
    <w:rsid w:val="00D841FE"/>
    <w:rsid w:val="00D87A9C"/>
    <w:rsid w:val="00D906DE"/>
    <w:rsid w:val="00D90BBE"/>
    <w:rsid w:val="00D91F15"/>
    <w:rsid w:val="00D92F70"/>
    <w:rsid w:val="00D93585"/>
    <w:rsid w:val="00D962AF"/>
    <w:rsid w:val="00D971E6"/>
    <w:rsid w:val="00D976DF"/>
    <w:rsid w:val="00DA0090"/>
    <w:rsid w:val="00DA00ED"/>
    <w:rsid w:val="00DA0F23"/>
    <w:rsid w:val="00DA133F"/>
    <w:rsid w:val="00DA282E"/>
    <w:rsid w:val="00DA4E0A"/>
    <w:rsid w:val="00DA55E1"/>
    <w:rsid w:val="00DA5938"/>
    <w:rsid w:val="00DA72C0"/>
    <w:rsid w:val="00DA7F08"/>
    <w:rsid w:val="00DB173D"/>
    <w:rsid w:val="00DB17A8"/>
    <w:rsid w:val="00DB2A11"/>
    <w:rsid w:val="00DB4682"/>
    <w:rsid w:val="00DC0FDE"/>
    <w:rsid w:val="00DC1285"/>
    <w:rsid w:val="00DC394A"/>
    <w:rsid w:val="00DC3E96"/>
    <w:rsid w:val="00DC66ED"/>
    <w:rsid w:val="00DC7C13"/>
    <w:rsid w:val="00DD143A"/>
    <w:rsid w:val="00DD17B5"/>
    <w:rsid w:val="00DD2B77"/>
    <w:rsid w:val="00DD2BC1"/>
    <w:rsid w:val="00DD32E5"/>
    <w:rsid w:val="00DD41CC"/>
    <w:rsid w:val="00DD5BA0"/>
    <w:rsid w:val="00DD6771"/>
    <w:rsid w:val="00DD6B0A"/>
    <w:rsid w:val="00DD777F"/>
    <w:rsid w:val="00DE03D6"/>
    <w:rsid w:val="00DE219D"/>
    <w:rsid w:val="00DE4757"/>
    <w:rsid w:val="00DE4A25"/>
    <w:rsid w:val="00DE51AB"/>
    <w:rsid w:val="00DE5488"/>
    <w:rsid w:val="00DE72EA"/>
    <w:rsid w:val="00DE7504"/>
    <w:rsid w:val="00DE784B"/>
    <w:rsid w:val="00DF18D4"/>
    <w:rsid w:val="00DF2AFD"/>
    <w:rsid w:val="00DF41DE"/>
    <w:rsid w:val="00DF7478"/>
    <w:rsid w:val="00E008FB"/>
    <w:rsid w:val="00E02C12"/>
    <w:rsid w:val="00E02CA9"/>
    <w:rsid w:val="00E03423"/>
    <w:rsid w:val="00E054DB"/>
    <w:rsid w:val="00E063B4"/>
    <w:rsid w:val="00E114F8"/>
    <w:rsid w:val="00E138DF"/>
    <w:rsid w:val="00E14874"/>
    <w:rsid w:val="00E15728"/>
    <w:rsid w:val="00E15AFA"/>
    <w:rsid w:val="00E20234"/>
    <w:rsid w:val="00E2133F"/>
    <w:rsid w:val="00E21B83"/>
    <w:rsid w:val="00E22DB5"/>
    <w:rsid w:val="00E24E38"/>
    <w:rsid w:val="00E25047"/>
    <w:rsid w:val="00E26E78"/>
    <w:rsid w:val="00E27037"/>
    <w:rsid w:val="00E275EF"/>
    <w:rsid w:val="00E30893"/>
    <w:rsid w:val="00E30EFC"/>
    <w:rsid w:val="00E31EED"/>
    <w:rsid w:val="00E35D4E"/>
    <w:rsid w:val="00E37BEA"/>
    <w:rsid w:val="00E40BDB"/>
    <w:rsid w:val="00E4192E"/>
    <w:rsid w:val="00E428CB"/>
    <w:rsid w:val="00E4632D"/>
    <w:rsid w:val="00E5014E"/>
    <w:rsid w:val="00E505D8"/>
    <w:rsid w:val="00E520D1"/>
    <w:rsid w:val="00E52292"/>
    <w:rsid w:val="00E53C1E"/>
    <w:rsid w:val="00E54B7F"/>
    <w:rsid w:val="00E559CD"/>
    <w:rsid w:val="00E56282"/>
    <w:rsid w:val="00E5639B"/>
    <w:rsid w:val="00E56BF7"/>
    <w:rsid w:val="00E56ED2"/>
    <w:rsid w:val="00E6025E"/>
    <w:rsid w:val="00E611BA"/>
    <w:rsid w:val="00E61FAB"/>
    <w:rsid w:val="00E643B8"/>
    <w:rsid w:val="00E655B8"/>
    <w:rsid w:val="00E65693"/>
    <w:rsid w:val="00E66216"/>
    <w:rsid w:val="00E6748A"/>
    <w:rsid w:val="00E7211E"/>
    <w:rsid w:val="00E72675"/>
    <w:rsid w:val="00E72DF6"/>
    <w:rsid w:val="00E73CCA"/>
    <w:rsid w:val="00E7431C"/>
    <w:rsid w:val="00E743C4"/>
    <w:rsid w:val="00E75E13"/>
    <w:rsid w:val="00E76808"/>
    <w:rsid w:val="00E77758"/>
    <w:rsid w:val="00E8189E"/>
    <w:rsid w:val="00E822C0"/>
    <w:rsid w:val="00E835AF"/>
    <w:rsid w:val="00E8665D"/>
    <w:rsid w:val="00E86815"/>
    <w:rsid w:val="00E92BFD"/>
    <w:rsid w:val="00E92C7F"/>
    <w:rsid w:val="00E92FB3"/>
    <w:rsid w:val="00E96D20"/>
    <w:rsid w:val="00E971C6"/>
    <w:rsid w:val="00EA1302"/>
    <w:rsid w:val="00EA4347"/>
    <w:rsid w:val="00EA4DE9"/>
    <w:rsid w:val="00EA4EF4"/>
    <w:rsid w:val="00EA654F"/>
    <w:rsid w:val="00EA67D6"/>
    <w:rsid w:val="00EA6CFD"/>
    <w:rsid w:val="00EA73AC"/>
    <w:rsid w:val="00EA7641"/>
    <w:rsid w:val="00EB048E"/>
    <w:rsid w:val="00EB04AE"/>
    <w:rsid w:val="00EB0FF2"/>
    <w:rsid w:val="00EB1DD8"/>
    <w:rsid w:val="00EB3B83"/>
    <w:rsid w:val="00EB3C2A"/>
    <w:rsid w:val="00EB4422"/>
    <w:rsid w:val="00EB5367"/>
    <w:rsid w:val="00EB5D84"/>
    <w:rsid w:val="00EB716A"/>
    <w:rsid w:val="00EB7F79"/>
    <w:rsid w:val="00EC69B8"/>
    <w:rsid w:val="00ED0D23"/>
    <w:rsid w:val="00ED2599"/>
    <w:rsid w:val="00ED2B73"/>
    <w:rsid w:val="00ED2CF8"/>
    <w:rsid w:val="00ED3AC7"/>
    <w:rsid w:val="00ED4FDB"/>
    <w:rsid w:val="00ED5FE7"/>
    <w:rsid w:val="00ED6A8D"/>
    <w:rsid w:val="00ED7083"/>
    <w:rsid w:val="00ED76B4"/>
    <w:rsid w:val="00EE049E"/>
    <w:rsid w:val="00EE04A8"/>
    <w:rsid w:val="00EE3032"/>
    <w:rsid w:val="00EE3D9E"/>
    <w:rsid w:val="00EE4BD4"/>
    <w:rsid w:val="00EE4E61"/>
    <w:rsid w:val="00EE51A8"/>
    <w:rsid w:val="00EE6EC3"/>
    <w:rsid w:val="00EE722D"/>
    <w:rsid w:val="00EE77CE"/>
    <w:rsid w:val="00EF103C"/>
    <w:rsid w:val="00EF1E5D"/>
    <w:rsid w:val="00EF517F"/>
    <w:rsid w:val="00EF59CE"/>
    <w:rsid w:val="00EF7207"/>
    <w:rsid w:val="00F000E2"/>
    <w:rsid w:val="00F028D1"/>
    <w:rsid w:val="00F03905"/>
    <w:rsid w:val="00F039F8"/>
    <w:rsid w:val="00F04744"/>
    <w:rsid w:val="00F0567C"/>
    <w:rsid w:val="00F05BC8"/>
    <w:rsid w:val="00F0723F"/>
    <w:rsid w:val="00F07D92"/>
    <w:rsid w:val="00F103C1"/>
    <w:rsid w:val="00F104AC"/>
    <w:rsid w:val="00F10760"/>
    <w:rsid w:val="00F108E1"/>
    <w:rsid w:val="00F13282"/>
    <w:rsid w:val="00F144A0"/>
    <w:rsid w:val="00F1478D"/>
    <w:rsid w:val="00F16613"/>
    <w:rsid w:val="00F178E4"/>
    <w:rsid w:val="00F17B84"/>
    <w:rsid w:val="00F201A5"/>
    <w:rsid w:val="00F206EB"/>
    <w:rsid w:val="00F20776"/>
    <w:rsid w:val="00F20928"/>
    <w:rsid w:val="00F219D8"/>
    <w:rsid w:val="00F230F2"/>
    <w:rsid w:val="00F26698"/>
    <w:rsid w:val="00F26E90"/>
    <w:rsid w:val="00F27D5D"/>
    <w:rsid w:val="00F3043C"/>
    <w:rsid w:val="00F31463"/>
    <w:rsid w:val="00F31FC6"/>
    <w:rsid w:val="00F34A81"/>
    <w:rsid w:val="00F35E5A"/>
    <w:rsid w:val="00F404EB"/>
    <w:rsid w:val="00F4159A"/>
    <w:rsid w:val="00F41ECA"/>
    <w:rsid w:val="00F42277"/>
    <w:rsid w:val="00F428AF"/>
    <w:rsid w:val="00F450F3"/>
    <w:rsid w:val="00F46725"/>
    <w:rsid w:val="00F50199"/>
    <w:rsid w:val="00F507FC"/>
    <w:rsid w:val="00F50F65"/>
    <w:rsid w:val="00F51FDE"/>
    <w:rsid w:val="00F5213A"/>
    <w:rsid w:val="00F53802"/>
    <w:rsid w:val="00F5495B"/>
    <w:rsid w:val="00F56F9F"/>
    <w:rsid w:val="00F57020"/>
    <w:rsid w:val="00F57993"/>
    <w:rsid w:val="00F60A47"/>
    <w:rsid w:val="00F612A6"/>
    <w:rsid w:val="00F64239"/>
    <w:rsid w:val="00F6734F"/>
    <w:rsid w:val="00F67BAB"/>
    <w:rsid w:val="00F74BA1"/>
    <w:rsid w:val="00F8051F"/>
    <w:rsid w:val="00F815BD"/>
    <w:rsid w:val="00F82CBC"/>
    <w:rsid w:val="00F8412E"/>
    <w:rsid w:val="00F857C4"/>
    <w:rsid w:val="00F87933"/>
    <w:rsid w:val="00F91050"/>
    <w:rsid w:val="00F91D4D"/>
    <w:rsid w:val="00F929BC"/>
    <w:rsid w:val="00F93DEC"/>
    <w:rsid w:val="00F94439"/>
    <w:rsid w:val="00F96E98"/>
    <w:rsid w:val="00FA1398"/>
    <w:rsid w:val="00FA1AEB"/>
    <w:rsid w:val="00FA5AFD"/>
    <w:rsid w:val="00FB0202"/>
    <w:rsid w:val="00FB0F49"/>
    <w:rsid w:val="00FB182A"/>
    <w:rsid w:val="00FB33F0"/>
    <w:rsid w:val="00FB57BA"/>
    <w:rsid w:val="00FB597D"/>
    <w:rsid w:val="00FB6961"/>
    <w:rsid w:val="00FC0112"/>
    <w:rsid w:val="00FC0184"/>
    <w:rsid w:val="00FC35F5"/>
    <w:rsid w:val="00FC364A"/>
    <w:rsid w:val="00FC44DE"/>
    <w:rsid w:val="00FC5ACE"/>
    <w:rsid w:val="00FD157B"/>
    <w:rsid w:val="00FD51CB"/>
    <w:rsid w:val="00FD51F4"/>
    <w:rsid w:val="00FD5F59"/>
    <w:rsid w:val="00FD5F69"/>
    <w:rsid w:val="00FD62AA"/>
    <w:rsid w:val="00FE22B1"/>
    <w:rsid w:val="00FE5979"/>
    <w:rsid w:val="00FE6B5C"/>
    <w:rsid w:val="00FF05D5"/>
    <w:rsid w:val="00FF2272"/>
    <w:rsid w:val="00FF2D8F"/>
    <w:rsid w:val="00FF5D4B"/>
    <w:rsid w:val="00FF67BC"/>
    <w:rsid w:val="00FF6815"/>
    <w:rsid w:val="00FF6972"/>
    <w:rsid w:val="00FF6CB1"/>
    <w:rsid w:val="00FF79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4F4A44B"/>
  <w15:chartTrackingRefBased/>
  <w15:docId w15:val="{535A5E70-2D48-4014-88AD-4A08E00A767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488D"/>
    <w:rPr>
      <w:sz w:val="24"/>
      <w:szCs w:val="24"/>
    </w:rPr>
  </w:style>
  <w:style w:type="paragraph" w:styleId="Heading1">
    <w:name w:val="heading 1"/>
    <w:basedOn w:val="Normal"/>
    <w:next w:val="Normal"/>
    <w:link w:val="Heading1Char"/>
    <w:qFormat/>
    <w:rsid w:val="00946E59"/>
    <w:pPr>
      <w:keepNext/>
      <w:spacing w:before="12pt" w:after="3pt"/>
      <w:outlineLvl w:val="0"/>
    </w:pPr>
    <w:rPr>
      <w:rFonts w:ascii="Calibri Light" w:hAnsi="Calibri Light"/>
      <w:b/>
      <w:bCs/>
      <w:kern w:val="32"/>
      <w:sz w:val="32"/>
      <w:szCs w:val="32"/>
    </w:rPr>
  </w:style>
  <w:style w:type="paragraph" w:styleId="Heading2">
    <w:name w:val="heading 2"/>
    <w:basedOn w:val="Normal"/>
    <w:next w:val="Normal"/>
    <w:qFormat/>
    <w:rsid w:val="00593E93"/>
    <w:pPr>
      <w:keepNext/>
      <w:widowControl w:val="0"/>
      <w:autoSpaceDE w:val="0"/>
      <w:autoSpaceDN w:val="0"/>
      <w:adjustRightInd w:val="0"/>
      <w:jc w:val="both"/>
      <w:outlineLvl w:val="1"/>
    </w:pPr>
    <w:rPr>
      <w:b/>
      <w:szCs w:val="20"/>
      <w:lang w:eastAsia="en-US"/>
    </w:rPr>
  </w:style>
  <w:style w:type="paragraph" w:styleId="Heading3">
    <w:name w:val="heading 3"/>
    <w:basedOn w:val="Normal"/>
    <w:next w:val="Normal"/>
    <w:link w:val="Heading3Char"/>
    <w:semiHidden/>
    <w:unhideWhenUsed/>
    <w:qFormat/>
    <w:rsid w:val="00604A58"/>
    <w:pPr>
      <w:keepNext/>
      <w:keepLines/>
      <w:spacing w:before="2pt"/>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start="15.70pt" w:hanging="15.70pt"/>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link w:val="HeaderChar"/>
    <w:uiPriority w:val="99"/>
    <w:rsid w:val="00EB04AE"/>
    <w:pPr>
      <w:tabs>
        <w:tab w:val="center" w:pos="240.95pt"/>
        <w:tab w:val="end" w:pos="481.90pt"/>
      </w:tabs>
    </w:pPr>
  </w:style>
  <w:style w:type="character" w:styleId="PageNumber">
    <w:name w:val="page number"/>
    <w:basedOn w:val="DefaultParagraphFont"/>
    <w:rsid w:val="00EB04AE"/>
  </w:style>
  <w:style w:type="paragraph" w:styleId="BodyText">
    <w:name w:val="Body Text"/>
    <w:basedOn w:val="Normal"/>
    <w:rsid w:val="00EB04AE"/>
    <w:pPr>
      <w:spacing w:after="6pt"/>
    </w:pPr>
  </w:style>
  <w:style w:type="table" w:styleId="TableGrid">
    <w:name w:val="Table Grid"/>
    <w:basedOn w:val="TableNormal"/>
    <w:rsid w:val="004B4FFE"/>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BodyText1">
    <w:name w:val="Body Text1"/>
    <w:rsid w:val="004B4FFE"/>
    <w:pPr>
      <w:suppressAutoHyphens/>
      <w:ind w:firstLine="15.60pt"/>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249.30pt"/>
        <w:tab w:val="end" w:pos="498.60pt"/>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5pt" w:beforeAutospacing="1" w:after="5pt"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aliases w:val="List Paragraph Red,List Paragraph12,List Paragraph21,Lentele,List not in Table,punktai,Table of contents numbered,Bullet,Buletai,lp1,Bullet 1,Use Case List Paragraph,List Paragraph111,Medium Grid 1 - Accent 21,Sąrašo pastraipa.Bullet"/>
    <w:basedOn w:val="Normal"/>
    <w:link w:val="ListParagraphChar"/>
    <w:uiPriority w:val="34"/>
    <w:qFormat/>
    <w:rsid w:val="009A3FDD"/>
    <w:pPr>
      <w:spacing w:after="10pt" w:line="13.80pt" w:lineRule="auto"/>
      <w:ind w:start="36pt"/>
      <w:contextualSpacing/>
    </w:pPr>
    <w:rPr>
      <w:rFonts w:eastAsia="Calibri"/>
      <w:lang w:eastAsia="en-US"/>
    </w:rPr>
  </w:style>
  <w:style w:type="paragraph" w:styleId="NoSpacing">
    <w:name w:val="No Spacing"/>
    <w:uiPriority w:val="1"/>
    <w:qFormat/>
    <w:rsid w:val="000155AF"/>
    <w:rPr>
      <w:sz w:val="24"/>
      <w:szCs w:val="24"/>
      <w:lang w:val="en-GB" w:eastAsia="en-US"/>
    </w:rPr>
  </w:style>
  <w:style w:type="paragraph" w:styleId="Revision">
    <w:name w:val="Revision"/>
    <w:hidden/>
    <w:uiPriority w:val="99"/>
    <w:semiHidden/>
    <w:rsid w:val="000324B7"/>
    <w:rPr>
      <w:sz w:val="24"/>
      <w:szCs w:val="24"/>
    </w:rPr>
  </w:style>
  <w:style w:type="character" w:customStyle="1" w:styleId="HeaderChar">
    <w:name w:val="Header Char"/>
    <w:link w:val="Header"/>
    <w:uiPriority w:val="99"/>
    <w:rsid w:val="00411ECC"/>
    <w:rPr>
      <w:sz w:val="24"/>
      <w:szCs w:val="24"/>
    </w:rPr>
  </w:style>
  <w:style w:type="character" w:customStyle="1" w:styleId="ListParagraphChar">
    <w:name w:val="List Paragraph Char"/>
    <w:aliases w:val="List Paragraph Red Char,List Paragraph12 Char,List Paragraph21 Char,Lentele Char,List not in Table Char,punktai Char,Table of contents numbered Char,Bullet Char,Buletai Char,lp1 Char,Bullet 1 Char,Use Case List Paragraph Char"/>
    <w:link w:val="ListParagraph"/>
    <w:uiPriority w:val="34"/>
    <w:qFormat/>
    <w:rsid w:val="003E23B5"/>
    <w:rPr>
      <w:rFonts w:eastAsia="Calibri"/>
      <w:sz w:val="24"/>
      <w:szCs w:val="24"/>
      <w:lang w:eastAsia="en-US"/>
    </w:rPr>
  </w:style>
  <w:style w:type="paragraph" w:customStyle="1" w:styleId="wysiwyg-color-black">
    <w:name w:val="wysiwyg-color-black"/>
    <w:basedOn w:val="Normal"/>
    <w:rsid w:val="006F3B6F"/>
    <w:pPr>
      <w:spacing w:before="5pt" w:beforeAutospacing="1" w:after="5pt" w:afterAutospacing="1"/>
    </w:pPr>
    <w:rPr>
      <w:lang w:val="en-US" w:eastAsia="en-US"/>
    </w:rPr>
  </w:style>
  <w:style w:type="character" w:customStyle="1" w:styleId="wysiwyg-color-black1">
    <w:name w:val="wysiwyg-color-black1"/>
    <w:rsid w:val="006F3B6F"/>
  </w:style>
  <w:style w:type="character" w:styleId="Strong">
    <w:name w:val="Strong"/>
    <w:uiPriority w:val="22"/>
    <w:qFormat/>
    <w:rsid w:val="006F3B6F"/>
    <w:rPr>
      <w:b/>
      <w:bCs/>
    </w:rPr>
  </w:style>
  <w:style w:type="character" w:customStyle="1" w:styleId="Heading1Char">
    <w:name w:val="Heading 1 Char"/>
    <w:link w:val="Heading1"/>
    <w:rsid w:val="00946E59"/>
    <w:rPr>
      <w:rFonts w:ascii="Calibri Light" w:hAnsi="Calibri Light"/>
      <w:b/>
      <w:bCs/>
      <w:kern w:val="32"/>
      <w:sz w:val="32"/>
      <w:szCs w:val="32"/>
      <w:lang w:val="lt-LT" w:eastAsia="lt-LT"/>
    </w:rPr>
  </w:style>
  <w:style w:type="paragraph" w:customStyle="1" w:styleId="Default">
    <w:name w:val="Default"/>
    <w:rsid w:val="00973ADB"/>
    <w:pPr>
      <w:autoSpaceDE w:val="0"/>
      <w:autoSpaceDN w:val="0"/>
      <w:adjustRightInd w:val="0"/>
    </w:pPr>
    <w:rPr>
      <w:color w:val="000000"/>
      <w:sz w:val="24"/>
      <w:szCs w:val="24"/>
    </w:rPr>
  </w:style>
  <w:style w:type="paragraph" w:customStyle="1" w:styleId="FootnoteText1">
    <w:name w:val="Footnote Text1"/>
    <w:basedOn w:val="Normal"/>
    <w:next w:val="FootnoteText"/>
    <w:link w:val="FootnoteTextChar"/>
    <w:uiPriority w:val="99"/>
    <w:semiHidden/>
    <w:unhideWhenUsed/>
    <w:rsid w:val="00EA1302"/>
    <w:rPr>
      <w:sz w:val="20"/>
      <w:szCs w:val="20"/>
    </w:rPr>
  </w:style>
  <w:style w:type="character" w:customStyle="1" w:styleId="FootnoteTextChar">
    <w:name w:val="Footnote Text Char"/>
    <w:link w:val="FootnoteText1"/>
    <w:uiPriority w:val="99"/>
    <w:semiHidden/>
    <w:rsid w:val="00EA1302"/>
    <w:rPr>
      <w:lang w:val="lt-LT" w:eastAsia="lt-LT"/>
    </w:rPr>
  </w:style>
  <w:style w:type="character" w:styleId="FootnoteReference">
    <w:name w:val="footnote reference"/>
    <w:uiPriority w:val="99"/>
    <w:unhideWhenUsed/>
    <w:rsid w:val="00EA1302"/>
    <w:rPr>
      <w:vertAlign w:val="superscript"/>
    </w:rPr>
  </w:style>
  <w:style w:type="paragraph" w:styleId="FootnoteText">
    <w:name w:val="footnote text"/>
    <w:basedOn w:val="Normal"/>
    <w:link w:val="FootnoteTextChar1"/>
    <w:rsid w:val="00EA1302"/>
    <w:rPr>
      <w:sz w:val="20"/>
      <w:szCs w:val="20"/>
    </w:rPr>
  </w:style>
  <w:style w:type="character" w:customStyle="1" w:styleId="FootnoteTextChar1">
    <w:name w:val="Footnote Text Char1"/>
    <w:link w:val="FootnoteText"/>
    <w:rsid w:val="00EA1302"/>
    <w:rPr>
      <w:lang w:val="lt-LT" w:eastAsia="lt-LT"/>
    </w:rPr>
  </w:style>
  <w:style w:type="paragraph" w:customStyle="1" w:styleId="BodyText10">
    <w:name w:val="Body Text1"/>
    <w:rsid w:val="00EA1302"/>
    <w:pPr>
      <w:suppressAutoHyphens/>
      <w:ind w:firstLine="15.60pt"/>
      <w:jc w:val="both"/>
    </w:pPr>
    <w:rPr>
      <w:rFonts w:ascii="TimesLT" w:eastAsia="Arial" w:hAnsi="TimesLT"/>
      <w:lang w:val="en-GB" w:eastAsia="ar-SA"/>
    </w:rPr>
  </w:style>
  <w:style w:type="paragraph" w:styleId="NormalWeb">
    <w:name w:val="Normal (Web)"/>
    <w:basedOn w:val="Normal"/>
    <w:uiPriority w:val="99"/>
    <w:unhideWhenUsed/>
    <w:rsid w:val="00E114F8"/>
    <w:pPr>
      <w:spacing w:before="5pt" w:beforeAutospacing="1" w:after="5pt" w:afterAutospacing="1"/>
    </w:pPr>
  </w:style>
  <w:style w:type="character" w:customStyle="1" w:styleId="shorttext">
    <w:name w:val="short_text"/>
    <w:rsid w:val="00E114F8"/>
  </w:style>
  <w:style w:type="character" w:customStyle="1" w:styleId="hps">
    <w:name w:val="hps"/>
    <w:rsid w:val="00E114F8"/>
  </w:style>
  <w:style w:type="table" w:customStyle="1" w:styleId="Lentelstinklelis2">
    <w:name w:val="Lentelės tinklelis2"/>
    <w:basedOn w:val="TableNormal"/>
    <w:next w:val="TableGrid"/>
    <w:uiPriority w:val="59"/>
    <w:rsid w:val="00185825"/>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Title">
    <w:name w:val="Title"/>
    <w:basedOn w:val="Normal"/>
    <w:link w:val="TitleChar"/>
    <w:qFormat/>
    <w:rsid w:val="00B34881"/>
    <w:pPr>
      <w:jc w:val="center"/>
    </w:pPr>
    <w:rPr>
      <w:b/>
      <w:bCs/>
      <w:sz w:val="28"/>
      <w:lang w:eastAsia="en-US"/>
    </w:rPr>
  </w:style>
  <w:style w:type="character" w:customStyle="1" w:styleId="TitleChar">
    <w:name w:val="Title Char"/>
    <w:link w:val="Title"/>
    <w:rsid w:val="00B34881"/>
    <w:rPr>
      <w:b/>
      <w:bCs/>
      <w:sz w:val="28"/>
      <w:szCs w:val="24"/>
      <w:lang w:val="lt-LT"/>
    </w:rPr>
  </w:style>
  <w:style w:type="character" w:customStyle="1" w:styleId="Internetosaitas">
    <w:name w:val="Interneto saitas"/>
    <w:semiHidden/>
    <w:unhideWhenUsed/>
    <w:rsid w:val="00B929CA"/>
    <w:rPr>
      <w:color w:val="0000FF"/>
      <w:u w:val="single"/>
    </w:rPr>
  </w:style>
  <w:style w:type="table" w:customStyle="1" w:styleId="TableGrid1">
    <w:name w:val="Table Grid1"/>
    <w:basedOn w:val="TableNormal"/>
    <w:next w:val="TableGrid"/>
    <w:uiPriority w:val="39"/>
    <w:rsid w:val="00B76418"/>
    <w:rPr>
      <w:rFonts w:ascii="Calibri" w:eastAsia="Calibri" w:hAnsi="Calibri"/>
      <w:sz w:val="22"/>
      <w:szCs w:val="22"/>
      <w:lang w:eastAsia="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604A58"/>
    <w:rPr>
      <w:rFonts w:asciiTheme="majorHAnsi" w:eastAsiaTheme="majorEastAsia" w:hAnsiTheme="majorHAnsi" w:cstheme="majorBidi"/>
      <w:color w:val="1F4D78" w:themeColor="accent1" w:themeShade="7F"/>
      <w:sz w:val="24"/>
      <w:szCs w:val="24"/>
    </w:rPr>
  </w:style>
  <w:style w:type="table" w:customStyle="1" w:styleId="TableGrid2">
    <w:name w:val="Table Grid2"/>
    <w:basedOn w:val="TableNormal"/>
    <w:next w:val="TableGrid"/>
    <w:uiPriority w:val="39"/>
    <w:rsid w:val="00604A58"/>
    <w:rPr>
      <w:rFonts w:ascii="Calibri" w:eastAsia="Calibri" w:hAnsi="Calibri" w:cs="Arial"/>
      <w:sz w:val="22"/>
      <w:szCs w:val="22"/>
      <w:lang w:eastAsia="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92756"/>
    <w:rPr>
      <w:rFonts w:ascii="Calibri" w:eastAsia="Calibri" w:hAnsi="Calibri" w:cs="Arial"/>
      <w:sz w:val="22"/>
      <w:szCs w:val="22"/>
      <w:lang w:eastAsia="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89833">
      <w:bodyDiv w:val="1"/>
      <w:marLeft w:val="0pt"/>
      <w:marRight w:val="0pt"/>
      <w:marTop w:val="0pt"/>
      <w:marBottom w:val="0pt"/>
      <w:divBdr>
        <w:top w:val="none" w:sz="0" w:space="0" w:color="auto"/>
        <w:left w:val="none" w:sz="0" w:space="0" w:color="auto"/>
        <w:bottom w:val="none" w:sz="0" w:space="0" w:color="auto"/>
        <w:right w:val="none" w:sz="0" w:space="0" w:color="auto"/>
      </w:divBdr>
    </w:div>
    <w:div w:id="159777306">
      <w:bodyDiv w:val="1"/>
      <w:marLeft w:val="0pt"/>
      <w:marRight w:val="0pt"/>
      <w:marTop w:val="0pt"/>
      <w:marBottom w:val="0pt"/>
      <w:divBdr>
        <w:top w:val="none" w:sz="0" w:space="0" w:color="auto"/>
        <w:left w:val="none" w:sz="0" w:space="0" w:color="auto"/>
        <w:bottom w:val="none" w:sz="0" w:space="0" w:color="auto"/>
        <w:right w:val="none" w:sz="0" w:space="0" w:color="auto"/>
      </w:divBdr>
    </w:div>
    <w:div w:id="281695844">
      <w:bodyDiv w:val="1"/>
      <w:marLeft w:val="0pt"/>
      <w:marRight w:val="0pt"/>
      <w:marTop w:val="0pt"/>
      <w:marBottom w:val="0pt"/>
      <w:divBdr>
        <w:top w:val="none" w:sz="0" w:space="0" w:color="auto"/>
        <w:left w:val="none" w:sz="0" w:space="0" w:color="auto"/>
        <w:bottom w:val="none" w:sz="0" w:space="0" w:color="auto"/>
        <w:right w:val="none" w:sz="0" w:space="0" w:color="auto"/>
      </w:divBdr>
    </w:div>
    <w:div w:id="299266767">
      <w:bodyDiv w:val="1"/>
      <w:marLeft w:val="0pt"/>
      <w:marRight w:val="0pt"/>
      <w:marTop w:val="0pt"/>
      <w:marBottom w:val="0pt"/>
      <w:divBdr>
        <w:top w:val="none" w:sz="0" w:space="0" w:color="auto"/>
        <w:left w:val="none" w:sz="0" w:space="0" w:color="auto"/>
        <w:bottom w:val="none" w:sz="0" w:space="0" w:color="auto"/>
        <w:right w:val="none" w:sz="0" w:space="0" w:color="auto"/>
      </w:divBdr>
    </w:div>
    <w:div w:id="425078347">
      <w:bodyDiv w:val="1"/>
      <w:marLeft w:val="0pt"/>
      <w:marRight w:val="0pt"/>
      <w:marTop w:val="0pt"/>
      <w:marBottom w:val="0pt"/>
      <w:divBdr>
        <w:top w:val="none" w:sz="0" w:space="0" w:color="auto"/>
        <w:left w:val="none" w:sz="0" w:space="0" w:color="auto"/>
        <w:bottom w:val="none" w:sz="0" w:space="0" w:color="auto"/>
        <w:right w:val="none" w:sz="0" w:space="0" w:color="auto"/>
      </w:divBdr>
    </w:div>
    <w:div w:id="446899939">
      <w:bodyDiv w:val="1"/>
      <w:marLeft w:val="0pt"/>
      <w:marRight w:val="0pt"/>
      <w:marTop w:val="0pt"/>
      <w:marBottom w:val="0pt"/>
      <w:divBdr>
        <w:top w:val="none" w:sz="0" w:space="0" w:color="auto"/>
        <w:left w:val="none" w:sz="0" w:space="0" w:color="auto"/>
        <w:bottom w:val="none" w:sz="0" w:space="0" w:color="auto"/>
        <w:right w:val="none" w:sz="0" w:space="0" w:color="auto"/>
      </w:divBdr>
    </w:div>
    <w:div w:id="467477763">
      <w:bodyDiv w:val="1"/>
      <w:marLeft w:val="0pt"/>
      <w:marRight w:val="0pt"/>
      <w:marTop w:val="0pt"/>
      <w:marBottom w:val="0pt"/>
      <w:divBdr>
        <w:top w:val="none" w:sz="0" w:space="0" w:color="auto"/>
        <w:left w:val="none" w:sz="0" w:space="0" w:color="auto"/>
        <w:bottom w:val="none" w:sz="0" w:space="0" w:color="auto"/>
        <w:right w:val="none" w:sz="0" w:space="0" w:color="auto"/>
      </w:divBdr>
    </w:div>
    <w:div w:id="633681342">
      <w:bodyDiv w:val="1"/>
      <w:marLeft w:val="0pt"/>
      <w:marRight w:val="0pt"/>
      <w:marTop w:val="0pt"/>
      <w:marBottom w:val="0pt"/>
      <w:divBdr>
        <w:top w:val="none" w:sz="0" w:space="0" w:color="auto"/>
        <w:left w:val="none" w:sz="0" w:space="0" w:color="auto"/>
        <w:bottom w:val="none" w:sz="0" w:space="0" w:color="auto"/>
        <w:right w:val="none" w:sz="0" w:space="0" w:color="auto"/>
      </w:divBdr>
    </w:div>
    <w:div w:id="692682625">
      <w:bodyDiv w:val="1"/>
      <w:marLeft w:val="0pt"/>
      <w:marRight w:val="0pt"/>
      <w:marTop w:val="0pt"/>
      <w:marBottom w:val="0pt"/>
      <w:divBdr>
        <w:top w:val="none" w:sz="0" w:space="0" w:color="auto"/>
        <w:left w:val="none" w:sz="0" w:space="0" w:color="auto"/>
        <w:bottom w:val="none" w:sz="0" w:space="0" w:color="auto"/>
        <w:right w:val="none" w:sz="0" w:space="0" w:color="auto"/>
      </w:divBdr>
    </w:div>
    <w:div w:id="770973626">
      <w:bodyDiv w:val="1"/>
      <w:marLeft w:val="0pt"/>
      <w:marRight w:val="0pt"/>
      <w:marTop w:val="0pt"/>
      <w:marBottom w:val="7.50pt"/>
      <w:divBdr>
        <w:top w:val="none" w:sz="0" w:space="0" w:color="auto"/>
        <w:left w:val="none" w:sz="0" w:space="0" w:color="auto"/>
        <w:bottom w:val="none" w:sz="0" w:space="0" w:color="auto"/>
        <w:right w:val="none" w:sz="0" w:space="0" w:color="auto"/>
      </w:divBdr>
      <w:divsChild>
        <w:div w:id="802843807">
          <w:marLeft w:val="30pt"/>
          <w:marRight w:val="0pt"/>
          <w:marTop w:val="0pt"/>
          <w:marBottom w:val="0pt"/>
          <w:divBdr>
            <w:top w:val="none" w:sz="0" w:space="0" w:color="auto"/>
            <w:left w:val="none" w:sz="0" w:space="0" w:color="auto"/>
            <w:bottom w:val="none" w:sz="0" w:space="0" w:color="auto"/>
            <w:right w:val="none" w:sz="0" w:space="0" w:color="auto"/>
          </w:divBdr>
          <w:divsChild>
            <w:div w:id="55358287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113018697">
      <w:bodyDiv w:val="1"/>
      <w:marLeft w:val="0pt"/>
      <w:marRight w:val="0pt"/>
      <w:marTop w:val="0pt"/>
      <w:marBottom w:val="0pt"/>
      <w:divBdr>
        <w:top w:val="none" w:sz="0" w:space="0" w:color="auto"/>
        <w:left w:val="none" w:sz="0" w:space="0" w:color="auto"/>
        <w:bottom w:val="none" w:sz="0" w:space="0" w:color="auto"/>
        <w:right w:val="none" w:sz="0" w:space="0" w:color="auto"/>
      </w:divBdr>
    </w:div>
    <w:div w:id="1256867752">
      <w:bodyDiv w:val="1"/>
      <w:marLeft w:val="0pt"/>
      <w:marRight w:val="0pt"/>
      <w:marTop w:val="0pt"/>
      <w:marBottom w:val="0pt"/>
      <w:divBdr>
        <w:top w:val="none" w:sz="0" w:space="0" w:color="auto"/>
        <w:left w:val="none" w:sz="0" w:space="0" w:color="auto"/>
        <w:bottom w:val="none" w:sz="0" w:space="0" w:color="auto"/>
        <w:right w:val="none" w:sz="0" w:space="0" w:color="auto"/>
      </w:divBdr>
    </w:div>
    <w:div w:id="1588343309">
      <w:bodyDiv w:val="1"/>
      <w:marLeft w:val="0pt"/>
      <w:marRight w:val="0pt"/>
      <w:marTop w:val="0pt"/>
      <w:marBottom w:val="0pt"/>
      <w:divBdr>
        <w:top w:val="none" w:sz="0" w:space="0" w:color="auto"/>
        <w:left w:val="none" w:sz="0" w:space="0" w:color="auto"/>
        <w:bottom w:val="none" w:sz="0" w:space="0" w:color="auto"/>
        <w:right w:val="none" w:sz="0" w:space="0" w:color="auto"/>
      </w:divBdr>
    </w:div>
    <w:div w:id="1607619125">
      <w:bodyDiv w:val="1"/>
      <w:marLeft w:val="0pt"/>
      <w:marRight w:val="0pt"/>
      <w:marTop w:val="0pt"/>
      <w:marBottom w:val="0pt"/>
      <w:divBdr>
        <w:top w:val="none" w:sz="0" w:space="0" w:color="auto"/>
        <w:left w:val="none" w:sz="0" w:space="0" w:color="auto"/>
        <w:bottom w:val="none" w:sz="0" w:space="0" w:color="auto"/>
        <w:right w:val="none" w:sz="0" w:space="0" w:color="auto"/>
      </w:divBdr>
    </w:div>
    <w:div w:id="1742025485">
      <w:bodyDiv w:val="1"/>
      <w:marLeft w:val="0pt"/>
      <w:marRight w:val="0pt"/>
      <w:marTop w:val="0pt"/>
      <w:marBottom w:val="0pt"/>
      <w:divBdr>
        <w:top w:val="none" w:sz="0" w:space="0" w:color="auto"/>
        <w:left w:val="none" w:sz="0" w:space="0" w:color="auto"/>
        <w:bottom w:val="none" w:sz="0" w:space="0" w:color="auto"/>
        <w:right w:val="none" w:sz="0" w:space="0" w:color="auto"/>
      </w:divBdr>
    </w:div>
    <w:div w:id="2029016861">
      <w:bodyDiv w:val="1"/>
      <w:marLeft w:val="0pt"/>
      <w:marRight w:val="0pt"/>
      <w:marTop w:val="0pt"/>
      <w:marBottom w:val="0pt"/>
      <w:divBdr>
        <w:top w:val="none" w:sz="0" w:space="0" w:color="auto"/>
        <w:left w:val="none" w:sz="0" w:space="0" w:color="auto"/>
        <w:bottom w:val="none" w:sz="0" w:space="0" w:color="auto"/>
        <w:right w:val="none" w:sz="0" w:space="0" w:color="auto"/>
      </w:divBdr>
    </w:div>
    <w:div w:id="2070424018">
      <w:bodyDiv w:val="1"/>
      <w:marLeft w:val="0pt"/>
      <w:marRight w:val="0pt"/>
      <w:marTop w:val="0pt"/>
      <w:marBottom w:val="0pt"/>
      <w:divBdr>
        <w:top w:val="none" w:sz="0" w:space="0" w:color="auto"/>
        <w:left w:val="none" w:sz="0" w:space="0" w:color="auto"/>
        <w:bottom w:val="none" w:sz="0" w:space="0" w:color="auto"/>
        <w:right w:val="none" w:sz="0" w:space="0" w:color="auto"/>
      </w:divBdr>
    </w:div>
    <w:div w:id="208872487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483933855">
          <w:marLeft w:val="0pt"/>
          <w:marRight w:val="0pt"/>
          <w:marTop w:val="0pt"/>
          <w:marBottom w:val="0pt"/>
          <w:divBdr>
            <w:top w:val="none" w:sz="0" w:space="0" w:color="auto"/>
            <w:left w:val="none" w:sz="0" w:space="0" w:color="auto"/>
            <w:bottom w:val="none" w:sz="0" w:space="0" w:color="auto"/>
            <w:right w:val="none" w:sz="0" w:space="0" w:color="auto"/>
          </w:divBdr>
          <w:divsChild>
            <w:div w:id="1486899663">
              <w:marLeft w:val="0pt"/>
              <w:marRight w:val="0pt"/>
              <w:marTop w:val="0pt"/>
              <w:marBottom w:val="0pt"/>
              <w:divBdr>
                <w:top w:val="none" w:sz="0" w:space="0" w:color="auto"/>
                <w:left w:val="none" w:sz="0" w:space="0" w:color="auto"/>
                <w:bottom w:val="none" w:sz="0" w:space="0" w:color="auto"/>
                <w:right w:val="none" w:sz="0" w:space="0" w:color="auto"/>
              </w:divBdr>
              <w:divsChild>
                <w:div w:id="7023891">
                  <w:marLeft w:val="0pt"/>
                  <w:marRight w:val="0pt"/>
                  <w:marTop w:val="0pt"/>
                  <w:marBottom w:val="0pt"/>
                  <w:divBdr>
                    <w:top w:val="none" w:sz="0" w:space="0" w:color="auto"/>
                    <w:left w:val="none" w:sz="0" w:space="0" w:color="auto"/>
                    <w:bottom w:val="none" w:sz="0" w:space="0" w:color="auto"/>
                    <w:right w:val="none" w:sz="0" w:space="0" w:color="auto"/>
                  </w:divBdr>
                  <w:divsChild>
                    <w:div w:id="18058272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hyperlink" Target="mailto:viktoras.dobrovolskis@mil.lt" TargetMode="Externa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header" Target="header3.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header" Target="header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2E628CF-6CE4-4092-B62F-B9D7014729C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345</TotalTime>
  <Pages>1</Pages>
  <Words>8951</Words>
  <Characters>51021</Characters>
  <Application>Microsoft Office Word</Application>
  <DocSecurity>0</DocSecurity>
  <Lines>425</Lines>
  <Paragraphs>119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59853</CharactersWithSpaces>
  <SharedDoc>false</SharedDoc>
  <HLinks>
    <vt:vector size="24" baseType="variant">
      <vt:variant>
        <vt:i4>7405665</vt:i4>
      </vt:variant>
      <vt:variant>
        <vt:i4>9</vt:i4>
      </vt:variant>
      <vt:variant>
        <vt:i4>0</vt:i4>
      </vt:variant>
      <vt:variant>
        <vt:i4>5</vt:i4>
      </vt:variant>
      <vt:variant>
        <vt:lpwstr>https://www.cisco.com/c/en/us/support/collaboration-endpoints/ip-phone-8861/model.html</vt:lpwstr>
      </vt:variant>
      <vt:variant>
        <vt:lpwstr/>
      </vt:variant>
      <vt:variant>
        <vt:i4>7471201</vt:i4>
      </vt:variant>
      <vt:variant>
        <vt:i4>6</vt:i4>
      </vt:variant>
      <vt:variant>
        <vt:i4>0</vt:i4>
      </vt:variant>
      <vt:variant>
        <vt:i4>5</vt:i4>
      </vt:variant>
      <vt:variant>
        <vt:lpwstr>https://www.cisco.com/c/en/us/support/collaboration-endpoints/ip-phone-8851/model.html</vt:lpwstr>
      </vt:variant>
      <vt:variant>
        <vt:lpwstr/>
      </vt:variant>
      <vt:variant>
        <vt:i4>6029397</vt:i4>
      </vt:variant>
      <vt:variant>
        <vt:i4>3</vt:i4>
      </vt:variant>
      <vt:variant>
        <vt:i4>0</vt:i4>
      </vt:variant>
      <vt:variant>
        <vt:i4>5</vt:i4>
      </vt:variant>
      <vt:variant>
        <vt:lpwstr>https://www.cisco.com/c/en/us/products/routers/4000-series-integrated-services-routers-isr/index.html</vt:lpwstr>
      </vt:variant>
      <vt:variant>
        <vt:lpwstr/>
      </vt:variant>
      <vt:variant>
        <vt:i4>2818088</vt:i4>
      </vt:variant>
      <vt:variant>
        <vt:i4>0</vt:i4>
      </vt:variant>
      <vt:variant>
        <vt:i4>0</vt:i4>
      </vt:variant>
      <vt:variant>
        <vt:i4>5</vt:i4>
      </vt:variant>
      <vt:variant>
        <vt:lpwstr>https://www.cisco.com/c/en/us/products/collateral/collaboration-endpoints/unified-ip-phone-8800-series/ip-phone-8851nr-ds.html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agne.ziedelyte</dc:creator>
  <cp:keywords/>
  <cp:lastModifiedBy>Viktorija Vasiliauskiene</cp:lastModifiedBy>
  <cp:revision>76</cp:revision>
  <cp:lastPrinted>2021-05-28T10:52:00Z</cp:lastPrinted>
  <dcterms:created xsi:type="dcterms:W3CDTF">2024-10-17T07:54:00Z</dcterms:created>
  <dcterms:modified xsi:type="dcterms:W3CDTF">2026-08-04T06:41:00Z</dcterms:modified>
</cp:coreProperties>
</file>