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BE80C" w14:textId="77777777" w:rsidR="004D167D" w:rsidRPr="00A91415" w:rsidRDefault="004D167D" w:rsidP="00D45326">
      <w:pPr>
        <w:spacing w:line="240" w:lineRule="auto"/>
        <w:contextualSpacing/>
        <w:jc w:val="center"/>
        <w:rPr>
          <w:rFonts w:ascii="Times New Roman" w:hAnsi="Times New Roman" w:cs="Times New Roman"/>
          <w:b/>
          <w:bCs/>
          <w:color w:val="00B050"/>
          <w:sz w:val="24"/>
          <w:szCs w:val="24"/>
          <w:lang w:val="lt-LT"/>
        </w:rPr>
      </w:pPr>
      <w:r w:rsidRPr="00A91415">
        <w:rPr>
          <w:rFonts w:ascii="Times New Roman" w:eastAsia="Times New Roman" w:hAnsi="Times New Roman" w:cs="Times New Roman"/>
          <w:b/>
          <w:noProof/>
          <w:color w:val="000000"/>
          <w:sz w:val="24"/>
          <w:szCs w:val="24"/>
          <w:lang w:val="lt-LT"/>
        </w:rPr>
        <w:drawing>
          <wp:inline distT="0" distB="0" distL="0" distR="0" wp14:anchorId="7246DC73" wp14:editId="467B345F">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0ED1DFD1" w14:textId="77777777" w:rsidR="004D167D" w:rsidRPr="00A91415" w:rsidRDefault="009E20E2" w:rsidP="00D45326">
      <w:pPr>
        <w:spacing w:after="0" w:line="240" w:lineRule="auto"/>
        <w:contextualSpacing/>
        <w:jc w:val="center"/>
        <w:rPr>
          <w:rFonts w:ascii="Times New Roman" w:hAnsi="Times New Roman" w:cs="Times New Roman"/>
          <w:color w:val="00B050"/>
          <w:sz w:val="24"/>
          <w:szCs w:val="24"/>
          <w:lang w:val="lt-LT"/>
        </w:rPr>
      </w:pPr>
      <w:r w:rsidRPr="00A91415">
        <w:rPr>
          <w:rFonts w:ascii="Times New Roman" w:eastAsia="Times New Roman" w:hAnsi="Times New Roman" w:cs="Times New Roman"/>
          <w:b/>
          <w:sz w:val="24"/>
          <w:szCs w:val="24"/>
          <w:lang w:val="lt-LT"/>
        </w:rPr>
        <w:t>VIEŠOJI ĮSTAIGA RESPUBLIKINĖ VILNIAUS PSICHIATRIJOS LIGONINĖ</w:t>
      </w:r>
    </w:p>
    <w:p w14:paraId="24840508" w14:textId="77777777" w:rsidR="004D167D" w:rsidRPr="00A91415" w:rsidRDefault="004D167D" w:rsidP="00D45326">
      <w:pPr>
        <w:tabs>
          <w:tab w:val="left" w:pos="8137"/>
        </w:tabs>
        <w:spacing w:after="0" w:line="240" w:lineRule="auto"/>
        <w:jc w:val="center"/>
        <w:rPr>
          <w:rFonts w:ascii="Times New Roman" w:eastAsia="Calibri" w:hAnsi="Times New Roman" w:cs="Times New Roman"/>
          <w:b/>
          <w:bCs/>
          <w:sz w:val="24"/>
          <w:szCs w:val="24"/>
          <w:lang w:val="lt-LT"/>
        </w:rPr>
      </w:pPr>
    </w:p>
    <w:p w14:paraId="77C1CEE8" w14:textId="77777777" w:rsidR="00B13721" w:rsidRPr="00A91415" w:rsidRDefault="00843994" w:rsidP="00D45326">
      <w:pPr>
        <w:tabs>
          <w:tab w:val="left" w:pos="8137"/>
        </w:tabs>
        <w:spacing w:after="0" w:line="240" w:lineRule="auto"/>
        <w:jc w:val="center"/>
        <w:rPr>
          <w:rFonts w:ascii="Times New Roman" w:eastAsia="Calibri" w:hAnsi="Times New Roman" w:cs="Times New Roman"/>
          <w:b/>
          <w:bCs/>
          <w:sz w:val="24"/>
          <w:szCs w:val="24"/>
          <w:lang w:val="lt-LT"/>
        </w:rPr>
      </w:pPr>
      <w:r w:rsidRPr="00A91415">
        <w:rPr>
          <w:rFonts w:ascii="Times New Roman" w:eastAsia="Calibri" w:hAnsi="Times New Roman" w:cs="Times New Roman"/>
          <w:b/>
          <w:bCs/>
          <w:sz w:val="24"/>
          <w:szCs w:val="24"/>
          <w:lang w:val="lt-LT"/>
        </w:rPr>
        <w:t>PAPRASTOJO REMONTO</w:t>
      </w:r>
      <w:r w:rsidR="00B13721" w:rsidRPr="00A91415">
        <w:rPr>
          <w:rFonts w:ascii="Times New Roman" w:eastAsia="Calibri" w:hAnsi="Times New Roman" w:cs="Times New Roman"/>
          <w:b/>
          <w:bCs/>
          <w:sz w:val="24"/>
          <w:szCs w:val="24"/>
          <w:lang w:val="lt-LT"/>
        </w:rPr>
        <w:t xml:space="preserve"> </w:t>
      </w:r>
      <w:r w:rsidR="004D167D" w:rsidRPr="00A91415">
        <w:rPr>
          <w:rFonts w:ascii="Times New Roman" w:eastAsia="Calibri" w:hAnsi="Times New Roman" w:cs="Times New Roman"/>
          <w:b/>
          <w:bCs/>
          <w:sz w:val="24"/>
          <w:szCs w:val="24"/>
          <w:lang w:val="lt-LT"/>
        </w:rPr>
        <w:t>TECHNINĖ SPECIFIKACIJA</w:t>
      </w:r>
      <w:r w:rsidR="00B13721" w:rsidRPr="00A91415">
        <w:rPr>
          <w:rFonts w:ascii="Times New Roman" w:eastAsia="Calibri" w:hAnsi="Times New Roman" w:cs="Times New Roman"/>
          <w:b/>
          <w:bCs/>
          <w:sz w:val="24"/>
          <w:szCs w:val="24"/>
          <w:lang w:val="lt-LT"/>
        </w:rPr>
        <w:t xml:space="preserve"> </w:t>
      </w:r>
    </w:p>
    <w:p w14:paraId="612B93AA" w14:textId="77777777" w:rsidR="004A39FC" w:rsidRPr="00A91415" w:rsidRDefault="004A39FC" w:rsidP="00D45326">
      <w:pPr>
        <w:tabs>
          <w:tab w:val="left" w:pos="8137"/>
        </w:tabs>
        <w:spacing w:after="0" w:line="240" w:lineRule="auto"/>
        <w:jc w:val="center"/>
        <w:rPr>
          <w:rFonts w:ascii="Times New Roman" w:eastAsia="Calibri" w:hAnsi="Times New Roman" w:cs="Times New Roman"/>
          <w:color w:val="FF0000"/>
          <w:sz w:val="24"/>
          <w:szCs w:val="24"/>
          <w:lang w:val="lt-LT"/>
        </w:rPr>
      </w:pPr>
    </w:p>
    <w:p w14:paraId="5FCCC47C" w14:textId="77777777" w:rsidR="000C0024" w:rsidRPr="00A91415" w:rsidRDefault="000C0024" w:rsidP="00D45326">
      <w:pPr>
        <w:tabs>
          <w:tab w:val="left" w:pos="8137"/>
        </w:tabs>
        <w:spacing w:after="0" w:line="240" w:lineRule="auto"/>
        <w:jc w:val="center"/>
        <w:rPr>
          <w:rFonts w:ascii="Times New Roman" w:eastAsia="Calibri" w:hAnsi="Times New Roman" w:cs="Times New Roman"/>
          <w:color w:val="FF0000"/>
          <w:sz w:val="24"/>
          <w:szCs w:val="24"/>
          <w:lang w:val="lt-LT"/>
        </w:rPr>
      </w:pPr>
    </w:p>
    <w:p w14:paraId="4D9AC02F" w14:textId="77777777" w:rsidR="0055666A" w:rsidRPr="00A91415" w:rsidRDefault="0055666A" w:rsidP="00D45326">
      <w:pPr>
        <w:pStyle w:val="Heading2"/>
        <w:numPr>
          <w:ilvl w:val="0"/>
          <w:numId w:val="16"/>
        </w:numPr>
        <w:pBdr>
          <w:top w:val="single" w:sz="8" w:space="1" w:color="auto"/>
          <w:bottom w:val="single" w:sz="8" w:space="1" w:color="auto"/>
        </w:pBdr>
        <w:shd w:val="clear" w:color="auto" w:fill="E7E6E6" w:themeFill="background2"/>
        <w:tabs>
          <w:tab w:val="left" w:pos="284"/>
        </w:tabs>
        <w:spacing w:before="0" w:after="0"/>
        <w:ind w:left="0" w:firstLine="0"/>
        <w:jc w:val="both"/>
        <w:rPr>
          <w:rFonts w:ascii="Times New Roman" w:hAnsi="Times New Roman" w:cs="Times New Roman"/>
          <w:color w:val="auto"/>
          <w:lang w:val="lt-LT"/>
        </w:rPr>
      </w:pPr>
      <w:bookmarkStart w:id="0" w:name="_Hlk118376072"/>
      <w:r w:rsidRPr="00A91415">
        <w:rPr>
          <w:rFonts w:ascii="Times New Roman" w:hAnsi="Times New Roman" w:cs="Times New Roman"/>
          <w:color w:val="auto"/>
          <w:lang w:val="lt-LT"/>
        </w:rPr>
        <w:t>PIRKIMO OBJEKTAS</w:t>
      </w:r>
    </w:p>
    <w:bookmarkEnd w:id="0"/>
    <w:p w14:paraId="44CB9D92" w14:textId="77777777" w:rsidR="00FB27CA" w:rsidRPr="00A91415" w:rsidRDefault="00843994" w:rsidP="0064143F">
      <w:pPr>
        <w:pStyle w:val="ListParagraph"/>
        <w:numPr>
          <w:ilvl w:val="1"/>
          <w:numId w:val="16"/>
        </w:numPr>
        <w:tabs>
          <w:tab w:val="left" w:pos="567"/>
        </w:tabs>
        <w:spacing w:after="0" w:line="240" w:lineRule="auto"/>
        <w:ind w:left="0" w:firstLine="0"/>
        <w:jc w:val="both"/>
        <w:rPr>
          <w:rFonts w:ascii="Times New Roman" w:hAnsi="Times New Roman" w:cs="Times New Roman"/>
          <w:sz w:val="24"/>
          <w:szCs w:val="24"/>
          <w:lang w:val="lt-LT"/>
        </w:rPr>
      </w:pPr>
      <w:r w:rsidRPr="00A91415">
        <w:rPr>
          <w:rFonts w:ascii="Times New Roman" w:hAnsi="Times New Roman" w:cs="Times New Roman"/>
          <w:b/>
          <w:bCs/>
          <w:sz w:val="24"/>
          <w:szCs w:val="24"/>
          <w:lang w:val="lt-LT"/>
        </w:rPr>
        <w:t>Pirkimo objektas – Archyvo patalpų įrengimas (toliau – Darbai).</w:t>
      </w:r>
      <w:bookmarkStart w:id="1" w:name="_Hlk214628145"/>
      <w:bookmarkEnd w:id="1"/>
    </w:p>
    <w:p w14:paraId="5268C35A" w14:textId="77777777" w:rsidR="00843994" w:rsidRPr="00490C81" w:rsidRDefault="007147F9" w:rsidP="00174858">
      <w:pPr>
        <w:pStyle w:val="ListParagraph"/>
        <w:numPr>
          <w:ilvl w:val="1"/>
          <w:numId w:val="16"/>
        </w:numPr>
        <w:spacing w:after="0" w:line="240" w:lineRule="auto"/>
        <w:jc w:val="both"/>
        <w:rPr>
          <w:rFonts w:ascii="Times New Roman" w:hAnsi="Times New Roman" w:cs="Times New Roman"/>
          <w:sz w:val="24"/>
          <w:szCs w:val="24"/>
          <w:lang w:val="lt-LT"/>
        </w:rPr>
      </w:pPr>
      <w:r w:rsidRPr="00490C81">
        <w:rPr>
          <w:rFonts w:ascii="Times New Roman" w:hAnsi="Times New Roman" w:cs="Times New Roman"/>
          <w:sz w:val="24"/>
          <w:szCs w:val="24"/>
          <w:lang w:val="lt-LT"/>
        </w:rPr>
        <w:t>Darbų vykdymo vieta – VšĮ Respublikinės Vilniaus psichiatrijos ligoninės pastate Parko g. 21, Vilniuje (pastato žymėjimas plane – 8D2/p), patalpų unikalus numeris 1093-5005-8085. Patalpų indeksai 2-44, 2-45.</w:t>
      </w:r>
    </w:p>
    <w:p w14:paraId="181B4151" w14:textId="77777777" w:rsidR="000C6CA1" w:rsidRPr="00A91415" w:rsidRDefault="000C6CA1" w:rsidP="00D45326">
      <w:pPr>
        <w:pStyle w:val="ListParagraph"/>
        <w:numPr>
          <w:ilvl w:val="1"/>
          <w:numId w:val="16"/>
        </w:numPr>
        <w:spacing w:after="0" w:line="240" w:lineRule="auto"/>
        <w:ind w:left="0" w:firstLine="0"/>
        <w:jc w:val="both"/>
        <w:rPr>
          <w:rFonts w:ascii="Times New Roman" w:hAnsi="Times New Roman" w:cs="Times New Roman"/>
          <w:b/>
          <w:bCs/>
          <w:color w:val="FF0000"/>
          <w:sz w:val="24"/>
          <w:szCs w:val="24"/>
          <w:lang w:val="lt-LT"/>
        </w:rPr>
      </w:pPr>
      <w:r w:rsidRPr="00A91415">
        <w:rPr>
          <w:rFonts w:ascii="Times New Roman" w:hAnsi="Times New Roman" w:cs="Times New Roman"/>
          <w:b/>
          <w:bCs/>
          <w:sz w:val="24"/>
          <w:szCs w:val="24"/>
          <w:lang w:val="lt-LT"/>
        </w:rPr>
        <w:t>Statinio kategorija: Ypatingasis statinys</w:t>
      </w:r>
    </w:p>
    <w:p w14:paraId="68A5904C" w14:textId="77777777" w:rsidR="007147F9" w:rsidRPr="00A91415" w:rsidRDefault="006D73F6" w:rsidP="007147F9">
      <w:pPr>
        <w:pStyle w:val="ListParagraph"/>
        <w:numPr>
          <w:ilvl w:val="1"/>
          <w:numId w:val="16"/>
        </w:numPr>
        <w:spacing w:after="0" w:line="240" w:lineRule="auto"/>
        <w:ind w:left="0" w:firstLine="0"/>
        <w:jc w:val="both"/>
        <w:rPr>
          <w:rFonts w:ascii="Times New Roman" w:hAnsi="Times New Roman" w:cs="Times New Roman"/>
          <w:color w:val="FF0000"/>
          <w:sz w:val="24"/>
          <w:szCs w:val="24"/>
          <w:lang w:val="lt-LT"/>
        </w:rPr>
      </w:pPr>
      <w:r w:rsidRPr="00A91415">
        <w:rPr>
          <w:rFonts w:ascii="Times New Roman" w:hAnsi="Times New Roman" w:cs="Times New Roman"/>
          <w:b/>
          <w:bCs/>
          <w:sz w:val="24"/>
          <w:szCs w:val="24"/>
          <w:lang w:val="lt-LT"/>
        </w:rPr>
        <w:t>Statinio grupė: Pastatas – ligoninė</w:t>
      </w:r>
    </w:p>
    <w:p w14:paraId="329DA594" w14:textId="77777777" w:rsidR="002650F6" w:rsidRPr="00A91415" w:rsidRDefault="002650F6" w:rsidP="007147F9">
      <w:pPr>
        <w:pStyle w:val="ListParagraph"/>
        <w:numPr>
          <w:ilvl w:val="1"/>
          <w:numId w:val="16"/>
        </w:numPr>
        <w:spacing w:after="0" w:line="240" w:lineRule="auto"/>
        <w:ind w:left="0" w:firstLine="0"/>
        <w:jc w:val="both"/>
        <w:rPr>
          <w:rFonts w:ascii="Times New Roman" w:hAnsi="Times New Roman" w:cs="Times New Roman"/>
          <w:color w:val="FF0000"/>
          <w:sz w:val="24"/>
          <w:szCs w:val="24"/>
          <w:lang w:val="lt-LT"/>
        </w:rPr>
      </w:pPr>
      <w:r w:rsidRPr="00A91415">
        <w:rPr>
          <w:rFonts w:ascii="Times New Roman" w:hAnsi="Times New Roman" w:cs="Times New Roman"/>
          <w:b/>
          <w:bCs/>
          <w:sz w:val="24"/>
          <w:szCs w:val="24"/>
          <w:lang w:val="lt-LT"/>
        </w:rPr>
        <w:t>Statybos rūšis: Paprastasis remontas</w:t>
      </w:r>
    </w:p>
    <w:p w14:paraId="6154B3F5" w14:textId="77777777" w:rsidR="00CB48B3" w:rsidRPr="00A91415" w:rsidRDefault="00CB48B3" w:rsidP="00D45326">
      <w:pPr>
        <w:pStyle w:val="Heading2"/>
        <w:numPr>
          <w:ilvl w:val="0"/>
          <w:numId w:val="16"/>
        </w:numPr>
        <w:pBdr>
          <w:top w:val="single" w:sz="8" w:space="1" w:color="auto"/>
          <w:bottom w:val="single" w:sz="8" w:space="1" w:color="auto"/>
        </w:pBdr>
        <w:shd w:val="clear" w:color="auto" w:fill="E7E6E6" w:themeFill="background2"/>
        <w:tabs>
          <w:tab w:val="left" w:pos="284"/>
        </w:tabs>
        <w:spacing w:before="0" w:after="0"/>
        <w:ind w:left="0" w:firstLine="0"/>
        <w:jc w:val="both"/>
        <w:rPr>
          <w:rFonts w:ascii="Times New Roman" w:hAnsi="Times New Roman" w:cs="Times New Roman"/>
          <w:color w:val="auto"/>
          <w:lang w:val="lt-LT"/>
        </w:rPr>
      </w:pPr>
      <w:bookmarkStart w:id="2" w:name="_Hlk118443400"/>
      <w:r w:rsidRPr="00A91415">
        <w:rPr>
          <w:rFonts w:ascii="Times New Roman" w:hAnsi="Times New Roman" w:cs="Times New Roman"/>
          <w:color w:val="auto"/>
          <w:lang w:val="lt-LT"/>
        </w:rPr>
        <w:t>PIRKIMO OBJEKTO PRITAIKYMO SRITIS</w:t>
      </w:r>
    </w:p>
    <w:bookmarkEnd w:id="2"/>
    <w:p w14:paraId="5D0CF366" w14:textId="25250FCD" w:rsidR="003A7402" w:rsidRPr="00A91415" w:rsidRDefault="00742D61" w:rsidP="00A91415">
      <w:pPr>
        <w:pStyle w:val="ListParagraph"/>
        <w:numPr>
          <w:ilvl w:val="1"/>
          <w:numId w:val="16"/>
        </w:numPr>
        <w:spacing w:after="0" w:line="240" w:lineRule="auto"/>
        <w:contextualSpacing w:val="0"/>
        <w:rPr>
          <w:rFonts w:ascii="Times New Roman" w:hAnsi="Times New Roman" w:cs="Times New Roman"/>
          <w:color w:val="000000" w:themeColor="text1"/>
          <w:sz w:val="24"/>
          <w:szCs w:val="24"/>
          <w:lang w:val="lt-LT"/>
        </w:rPr>
      </w:pPr>
      <w:r w:rsidRPr="00A91415">
        <w:rPr>
          <w:rFonts w:ascii="Times New Roman" w:hAnsi="Times New Roman" w:cs="Times New Roman"/>
          <w:color w:val="000000" w:themeColor="text1"/>
          <w:sz w:val="24"/>
          <w:szCs w:val="24"/>
          <w:lang w:val="lt-LT"/>
        </w:rPr>
        <w:t>Darbų apimtį Rangovas privalo įvertinti pagal pateiktą darbų aprašą, pateiktus patalpų brėžinius ir techninės specifikacijos priedus.</w:t>
      </w:r>
    </w:p>
    <w:p w14:paraId="54E28458" w14:textId="77777777" w:rsidR="002868DC" w:rsidRPr="00A91415" w:rsidRDefault="0064143F" w:rsidP="00D45326">
      <w:pPr>
        <w:pStyle w:val="Heading2"/>
        <w:numPr>
          <w:ilvl w:val="0"/>
          <w:numId w:val="16"/>
        </w:numPr>
        <w:pBdr>
          <w:top w:val="single" w:sz="8" w:space="1" w:color="auto"/>
          <w:bottom w:val="single" w:sz="8" w:space="1" w:color="auto"/>
        </w:pBdr>
        <w:shd w:val="clear" w:color="auto" w:fill="E7E6E6" w:themeFill="background2"/>
        <w:tabs>
          <w:tab w:val="left" w:pos="426"/>
        </w:tabs>
        <w:spacing w:before="0" w:after="0"/>
        <w:ind w:left="0" w:firstLine="0"/>
        <w:rPr>
          <w:rFonts w:ascii="Times New Roman" w:hAnsi="Times New Roman" w:cs="Times New Roman"/>
          <w:color w:val="FF0000"/>
          <w:lang w:val="lt-LT"/>
        </w:rPr>
      </w:pPr>
      <w:bookmarkStart w:id="3" w:name="_Hlk118462235"/>
      <w:r w:rsidRPr="00A91415">
        <w:rPr>
          <w:rFonts w:ascii="Times New Roman" w:hAnsi="Times New Roman" w:cs="Times New Roman"/>
          <w:color w:val="000000" w:themeColor="text1"/>
          <w:lang w:val="lt-LT"/>
        </w:rPr>
        <w:t>REIKALAVIMAI PIRKIMO OBJEKTUI</w:t>
      </w:r>
    </w:p>
    <w:bookmarkEnd w:id="3"/>
    <w:p w14:paraId="10FBFA37" w14:textId="77777777" w:rsidR="0064143F" w:rsidRPr="00A91415" w:rsidRDefault="0064143F" w:rsidP="00742D61">
      <w:pPr>
        <w:ind w:firstLine="720"/>
        <w:jc w:val="both"/>
        <w:rPr>
          <w:rFonts w:ascii="Times New Roman" w:hAnsi="Times New Roman" w:cs="Times New Roman"/>
          <w:b/>
          <w:sz w:val="24"/>
          <w:szCs w:val="24"/>
          <w:lang w:val="lt-LT"/>
        </w:rPr>
      </w:pPr>
      <w:r w:rsidRPr="00A91415">
        <w:rPr>
          <w:rFonts w:ascii="Times New Roman" w:hAnsi="Times New Roman" w:cs="Times New Roman"/>
          <w:b/>
          <w:sz w:val="24"/>
          <w:szCs w:val="24"/>
          <w:lang w:val="lt-LT"/>
        </w:rPr>
        <w:t>TECHNINIAI REIKALAVIMAI DARBAMS / PASLAUGOMS:</w:t>
      </w:r>
    </w:p>
    <w:p w14:paraId="2DBAC615"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bCs/>
          <w:sz w:val="24"/>
          <w:szCs w:val="24"/>
          <w:lang w:val="lt-LT"/>
        </w:rPr>
        <w:t>Rangovas privalo vykdyti darbus vadovaudamasis galiojančiais statybos techniniais reglamentais, teisės aktais bei kitais normatyviniais dokumentais, reglamentuojančiais šios rūšies darbus.</w:t>
      </w:r>
    </w:p>
    <w:p w14:paraId="714DCCA6"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Rangovas, vykdydamas darbus, turi vadovautis naudojamų medžiagų, gaminių ar įrenginių gamintojų instrukcijomis ir reikalavimais.</w:t>
      </w:r>
    </w:p>
    <w:p w14:paraId="50B0DEE9"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Rangovas statybvietėje privalo laikytis darbuotojų saugos ir sveikatos, gaisrinės saugos, aplinkos apsaugos, tinkamų higienos reikalavimų ir turi užtikrinti, kad į statybvietę nepatektų pašaliniai asmenys.</w:t>
      </w:r>
    </w:p>
    <w:p w14:paraId="2C646BFC"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bCs/>
          <w:sz w:val="24"/>
          <w:szCs w:val="24"/>
          <w:lang w:val="lt-LT"/>
        </w:rPr>
        <w:t>Rangovas statybines šiukšles ir medžiagų likučius sutvarko savo lėšomis, nepažeisdamas aplinkosaugos reikalavimų. Suremontuotos patalpos turi būti perduodamos visiškai išvalytos.</w:t>
      </w:r>
    </w:p>
    <w:p w14:paraId="238F6622"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Darbų metu negali būti pažeistos ar pablogėti kitų, neremontuojamų pastato dalių ar teritorijos eksploatacinės savybės. Rangovas padarytus pažeidimus privalo atkurti savo lėšomis visa apimtimi.</w:t>
      </w:r>
    </w:p>
    <w:p w14:paraId="4F4DFA0C"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Rangovo atliktiems statybos darbams taikomi Lietuvos Respublikos civilinio kodekso 6.698 straipsnyje nustatyti garantiniai terminai. Sumontuotiems įrenginiams ar gaminiams taikomas gamintojo suteiktas garantinis terminas.</w:t>
      </w:r>
    </w:p>
    <w:p w14:paraId="7D7E7413"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Rangovas darbus privalo atlikti vadovaudamasis techninėje specifikacijoje ir pirkimo dokumentuose nurodytais reikalavimais.</w:t>
      </w:r>
    </w:p>
    <w:p w14:paraId="7737F54F"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Kadangi pastatas yra senas, Užsakovas negali tiksliai įvertinti reikiamų atlikti darbų ir jų kiekių, todėl nurodyti darbai ir jų kiekiai yra preliminarūs. Jei pradėjus remonto darbus ir išardžius esamas konstrukcijas paaiškės, kad techninėje specifikacijoje nurodytų darbų neįmanoma atlikti arba dėl techninių priežasčių yra praktiškiau atlikti kitus darbus, Rangovas, suderinęs su Užsakovu, turi teisę neatlikti nereikalingų darbų, pakeisti esamus darbus kitais ar atlikti kitus </w:t>
      </w:r>
      <w:r w:rsidRPr="00A91415">
        <w:rPr>
          <w:rFonts w:ascii="Times New Roman" w:hAnsi="Times New Roman" w:cs="Times New Roman"/>
          <w:sz w:val="24"/>
          <w:szCs w:val="24"/>
          <w:lang w:val="lt-LT"/>
        </w:rPr>
        <w:lastRenderedPageBreak/>
        <w:t>techninėje specifikacijoje nenurodytus darbus neviršijant pradinės sutarties vertės, kuri yra lygi maksimaliai pirkimui skirtai lėšų sumai.</w:t>
      </w:r>
    </w:p>
    <w:p w14:paraId="38CAD402"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9A197D">
        <w:rPr>
          <w:rFonts w:ascii="Times New Roman" w:hAnsi="Times New Roman" w:cs="Times New Roman"/>
          <w:sz w:val="24"/>
          <w:szCs w:val="24"/>
          <w:lang w:val="lt-LT"/>
        </w:rPr>
        <w:t xml:space="preserve">Rangovui, iki pasiūlymų pateikimo termino pabaigos </w:t>
      </w:r>
      <w:r w:rsidRPr="008B30D5">
        <w:rPr>
          <w:rFonts w:ascii="Times New Roman" w:hAnsi="Times New Roman" w:cs="Times New Roman"/>
          <w:sz w:val="24"/>
          <w:szCs w:val="24"/>
          <w:lang w:val="lt-LT"/>
        </w:rPr>
        <w:t>likus ne mažiau kaip 6 (šešioms) dienoms, rekomenduojama atvykti pas Užsakovą apžiūrėti remontuotinų patalpų. Dėl patalpų apžiūros</w:t>
      </w:r>
      <w:r w:rsidRPr="009A197D">
        <w:rPr>
          <w:rFonts w:ascii="Times New Roman" w:hAnsi="Times New Roman" w:cs="Times New Roman"/>
          <w:sz w:val="24"/>
          <w:szCs w:val="24"/>
          <w:lang w:val="lt-LT"/>
        </w:rPr>
        <w:t xml:space="preserve"> kreiptis į Ūkio poskyrio vadovą </w:t>
      </w:r>
      <w:proofErr w:type="spellStart"/>
      <w:r w:rsidRPr="009A197D">
        <w:rPr>
          <w:rFonts w:ascii="Times New Roman" w:hAnsi="Times New Roman" w:cs="Times New Roman"/>
          <w:sz w:val="24"/>
          <w:szCs w:val="24"/>
          <w:lang w:val="lt-LT"/>
        </w:rPr>
        <w:t>Ryšardą</w:t>
      </w:r>
      <w:proofErr w:type="spellEnd"/>
      <w:r w:rsidRPr="009A197D">
        <w:rPr>
          <w:rFonts w:ascii="Times New Roman" w:hAnsi="Times New Roman" w:cs="Times New Roman"/>
          <w:sz w:val="24"/>
          <w:szCs w:val="24"/>
          <w:lang w:val="lt-LT"/>
        </w:rPr>
        <w:t xml:space="preserve"> Gotovt, tel. +370 687 96851, el. p. </w:t>
      </w:r>
      <w:proofErr w:type="spellStart"/>
      <w:r w:rsidRPr="009A197D">
        <w:rPr>
          <w:rFonts w:ascii="Times New Roman" w:hAnsi="Times New Roman" w:cs="Times New Roman"/>
          <w:sz w:val="24"/>
          <w:szCs w:val="24"/>
          <w:lang w:val="lt-LT"/>
        </w:rPr>
        <w:t>rysard.gotovt@rvpl.lt</w:t>
      </w:r>
      <w:proofErr w:type="spellEnd"/>
      <w:r w:rsidRPr="009A197D">
        <w:rPr>
          <w:rFonts w:ascii="Times New Roman" w:hAnsi="Times New Roman" w:cs="Times New Roman"/>
          <w:sz w:val="24"/>
          <w:szCs w:val="24"/>
          <w:lang w:val="lt-LT"/>
        </w:rPr>
        <w:t xml:space="preserve">, arba Infrastruktūros skyriaus Ūkio poskyrio inžinierių Praną </w:t>
      </w:r>
      <w:proofErr w:type="spellStart"/>
      <w:r w:rsidRPr="009A197D">
        <w:rPr>
          <w:rFonts w:ascii="Times New Roman" w:hAnsi="Times New Roman" w:cs="Times New Roman"/>
          <w:sz w:val="24"/>
          <w:szCs w:val="24"/>
          <w:lang w:val="lt-LT"/>
        </w:rPr>
        <w:t>Kačkauską</w:t>
      </w:r>
      <w:proofErr w:type="spellEnd"/>
      <w:r w:rsidRPr="009A197D">
        <w:rPr>
          <w:rFonts w:ascii="Times New Roman" w:hAnsi="Times New Roman" w:cs="Times New Roman"/>
          <w:sz w:val="24"/>
          <w:szCs w:val="24"/>
          <w:lang w:val="lt-LT"/>
        </w:rPr>
        <w:t xml:space="preserve">, tel. </w:t>
      </w:r>
      <w:r w:rsidRPr="009A197D">
        <w:rPr>
          <w:rFonts w:ascii="Times New Roman" w:hAnsi="Times New Roman" w:cs="Times New Roman"/>
          <w:sz w:val="24"/>
          <w:szCs w:val="24"/>
          <w:lang w:val="pt-BR"/>
        </w:rPr>
        <w:t>+370 699 43805, el. p. pranas.kackauskas@rvpl.lt. Visi klausimai turi būti pateikti nustatyta tvarka.</w:t>
      </w:r>
    </w:p>
    <w:p w14:paraId="58341163" w14:textId="77777777" w:rsidR="0064143F" w:rsidRPr="00A91415" w:rsidRDefault="0064143F" w:rsidP="0064143F">
      <w:pPr>
        <w:pStyle w:val="ListParagraph"/>
        <w:numPr>
          <w:ilvl w:val="1"/>
          <w:numId w:val="41"/>
        </w:numPr>
        <w:spacing w:line="240" w:lineRule="auto"/>
        <w:ind w:left="720" w:hanging="720"/>
        <w:rPr>
          <w:rFonts w:ascii="Times New Roman" w:hAnsi="Times New Roman" w:cs="Times New Roman"/>
          <w:sz w:val="24"/>
          <w:szCs w:val="24"/>
          <w:lang w:val="lt-LT"/>
        </w:rPr>
      </w:pPr>
      <w:r w:rsidRPr="00A91415">
        <w:rPr>
          <w:rFonts w:ascii="Times New Roman" w:hAnsi="Times New Roman" w:cs="Times New Roman"/>
          <w:sz w:val="24"/>
          <w:szCs w:val="24"/>
          <w:lang w:val="lt-LT"/>
        </w:rPr>
        <w:t>Atliekant statybos darbus vadovautis STR 1.06.01:2016 „Statybos darbai. Statinio statybos priežiūra“.</w:t>
      </w:r>
    </w:p>
    <w:p w14:paraId="608BF9CD" w14:textId="77777777" w:rsidR="0064143F" w:rsidRPr="00A91415" w:rsidRDefault="0064143F" w:rsidP="0064143F">
      <w:pPr>
        <w:pStyle w:val="ListParagraph"/>
        <w:numPr>
          <w:ilvl w:val="1"/>
          <w:numId w:val="41"/>
        </w:numPr>
        <w:spacing w:line="240" w:lineRule="auto"/>
        <w:ind w:left="720" w:hanging="720"/>
        <w:rPr>
          <w:rFonts w:ascii="Times New Roman" w:hAnsi="Times New Roman" w:cs="Times New Roman"/>
          <w:sz w:val="24"/>
          <w:szCs w:val="24"/>
          <w:lang w:val="lt-LT"/>
        </w:rPr>
      </w:pPr>
      <w:r w:rsidRPr="00A91415">
        <w:rPr>
          <w:rFonts w:ascii="Times New Roman" w:hAnsi="Times New Roman" w:cs="Times New Roman"/>
          <w:sz w:val="24"/>
          <w:szCs w:val="24"/>
          <w:lang w:val="lt-LT"/>
        </w:rPr>
        <w:t>Darbų eiliškumas derinamas su Užsakovu.</w:t>
      </w:r>
    </w:p>
    <w:p w14:paraId="74FB0A75"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Rangovo naudojamos medžiagos, gaminiai ir įrenginiai turi būti sertifikuoti LR teisės aktų nustatyta tvarka. Visi statybiniai gaminiai, medžiagos ir įrenginiai turi atitikti dokumentacijos reikalavimus, būti nauji ir gamintojo pakuotėje.</w:t>
      </w:r>
    </w:p>
    <w:p w14:paraId="5DCD144D"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Užsakovas turi teisę neleisti naudoti medžiagų, gaminių ir įrenginių, jei jie neatitinka specifikacijų reikalavimų. Tokiu atveju Rangovas privalo juos pakeisti atitinkančiais reikalavimus.</w:t>
      </w:r>
    </w:p>
    <w:p w14:paraId="1F90BA19" w14:textId="77777777" w:rsidR="0064143F" w:rsidRPr="00A91415" w:rsidRDefault="0064143F" w:rsidP="007E104C">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Visi remonto darbai turi būti visiškai užbaigti, patalpos paruoštos eksploatacijai. Negali būti pablogintos kitos pastato ar teritorijos dalys.</w:t>
      </w:r>
    </w:p>
    <w:p w14:paraId="4999CC82" w14:textId="0E752FEB" w:rsidR="00F52145" w:rsidRPr="00A91415" w:rsidRDefault="0064143F" w:rsidP="00A91415">
      <w:pPr>
        <w:pStyle w:val="ListParagraph"/>
        <w:numPr>
          <w:ilvl w:val="1"/>
          <w:numId w:val="41"/>
        </w:numPr>
        <w:spacing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Atliekant paprastojo remonto darbus turi būti įvertintos visos reikalingos medžiagos (taip pat ir papildomos), gaminiai, įrenginiai bei darbo jėgos ištekliai. Rangovas, prieš teikdamas komercinį pasiūlymą ir pasirašydamas paprastojo remonto darbų sutartį pagal Užsakovo pateiktus techninės specifikacijos priedus, privalo faktiškai apžiūrėti planuojamą remontuoti objektą, pasitikrinti planuojamų atlikti darbų apimtis ir savo pasiūlyme įvertinti visas reikalingas medžiagas, gaminius, įrenginius, mechanizmus bei darbo jėgos išteklius, reikalingus darbams atlikti – nepriklausomai nuo to, ar jie aiškiai nurodyti Techninės specifikacijos prieduose, ar ne.</w:t>
      </w:r>
    </w:p>
    <w:p w14:paraId="2C477424" w14:textId="77777777" w:rsidR="00F52145" w:rsidRPr="00A91415" w:rsidRDefault="00174858" w:rsidP="00174858">
      <w:pPr>
        <w:pStyle w:val="Heading2"/>
        <w:numPr>
          <w:ilvl w:val="0"/>
          <w:numId w:val="41"/>
        </w:numPr>
        <w:pBdr>
          <w:top w:val="single" w:sz="8" w:space="1" w:color="auto"/>
          <w:bottom w:val="single" w:sz="8" w:space="1" w:color="auto"/>
        </w:pBdr>
        <w:shd w:val="clear" w:color="auto" w:fill="E7E6E6" w:themeFill="background2"/>
        <w:tabs>
          <w:tab w:val="left" w:pos="426"/>
        </w:tabs>
        <w:spacing w:before="0" w:after="0"/>
        <w:ind w:left="0" w:firstLine="0"/>
        <w:rPr>
          <w:rFonts w:ascii="Times New Roman" w:hAnsi="Times New Roman" w:cs="Times New Roman"/>
          <w:i/>
          <w:iCs/>
          <w:color w:val="FF0000"/>
          <w:lang w:val="pl-PL"/>
        </w:rPr>
      </w:pPr>
      <w:bookmarkStart w:id="4" w:name="_Hlk118462772"/>
      <w:r w:rsidRPr="00A91415">
        <w:rPr>
          <w:rFonts w:ascii="Times New Roman" w:hAnsi="Times New Roman" w:cs="Times New Roman"/>
          <w:color w:val="000000" w:themeColor="text1"/>
          <w:lang w:val="pl-PL"/>
        </w:rPr>
        <w:t>SUTARTIES VYKDYMO METU TEIKIAMI DOKUMENTAI</w:t>
      </w:r>
    </w:p>
    <w:bookmarkEnd w:id="4"/>
    <w:p w14:paraId="4C3F458B" w14:textId="77777777" w:rsidR="00B0116C" w:rsidRPr="00A91415" w:rsidRDefault="00B0116C" w:rsidP="00B0116C">
      <w:pPr>
        <w:spacing w:after="0" w:line="240" w:lineRule="auto"/>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4.1. </w:t>
      </w:r>
      <w:r w:rsidRPr="00A91415">
        <w:rPr>
          <w:rFonts w:ascii="Times New Roman" w:hAnsi="Times New Roman" w:cs="Times New Roman"/>
          <w:sz w:val="24"/>
          <w:szCs w:val="24"/>
          <w:lang w:val="lt-LT"/>
        </w:rPr>
        <w:tab/>
        <w:t>Naudojamų medžiagų, gaminių ir įrenginių atitikties deklaracijos / sertifikatai;</w:t>
      </w:r>
    </w:p>
    <w:p w14:paraId="325BD5BD" w14:textId="77777777" w:rsidR="00B0116C" w:rsidRPr="00A91415" w:rsidRDefault="00B0116C" w:rsidP="00B0116C">
      <w:pPr>
        <w:spacing w:after="0" w:line="240" w:lineRule="auto"/>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4.2. </w:t>
      </w:r>
      <w:r w:rsidRPr="00A91415">
        <w:rPr>
          <w:rFonts w:ascii="Times New Roman" w:hAnsi="Times New Roman" w:cs="Times New Roman"/>
          <w:sz w:val="24"/>
          <w:szCs w:val="24"/>
          <w:lang w:val="lt-LT"/>
        </w:rPr>
        <w:tab/>
        <w:t>Įrenginių ir medžiagų techniniai pasai;</w:t>
      </w:r>
    </w:p>
    <w:p w14:paraId="08239140" w14:textId="77777777" w:rsidR="00B0116C" w:rsidRPr="00A91415" w:rsidRDefault="00B0116C" w:rsidP="00B0116C">
      <w:pPr>
        <w:spacing w:after="0" w:line="240" w:lineRule="auto"/>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4.3. </w:t>
      </w:r>
      <w:r w:rsidRPr="00A91415">
        <w:rPr>
          <w:rFonts w:ascii="Times New Roman" w:hAnsi="Times New Roman" w:cs="Times New Roman"/>
          <w:sz w:val="24"/>
          <w:szCs w:val="24"/>
          <w:lang w:val="lt-LT"/>
        </w:rPr>
        <w:tab/>
        <w:t>Elektros instaliacijos bandymų ir varžų matavimų protokolai;</w:t>
      </w:r>
    </w:p>
    <w:p w14:paraId="5787F2B4" w14:textId="745A47A3" w:rsidR="00B0116C" w:rsidRPr="00A91415" w:rsidRDefault="00B0116C" w:rsidP="00B0116C">
      <w:pPr>
        <w:spacing w:after="0" w:line="240" w:lineRule="auto"/>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4.4. </w:t>
      </w:r>
      <w:r w:rsidR="00F94609">
        <w:rPr>
          <w:rFonts w:ascii="Times New Roman" w:hAnsi="Times New Roman" w:cs="Times New Roman"/>
          <w:sz w:val="24"/>
          <w:szCs w:val="24"/>
          <w:lang w:val="lt-LT"/>
        </w:rPr>
        <w:t xml:space="preserve">     </w:t>
      </w:r>
      <w:r w:rsidRPr="00A91415">
        <w:rPr>
          <w:rFonts w:ascii="Times New Roman" w:hAnsi="Times New Roman" w:cs="Times New Roman"/>
          <w:sz w:val="24"/>
          <w:szCs w:val="24"/>
          <w:lang w:val="lt-LT"/>
        </w:rPr>
        <w:t>Statybos darbų užbaigimo aktai ir (ar) perdavimo dokumentai.</w:t>
      </w:r>
    </w:p>
    <w:p w14:paraId="1576D4E9" w14:textId="77777777" w:rsidR="00742D61" w:rsidRPr="00A91415" w:rsidRDefault="00742D61" w:rsidP="00B0116C">
      <w:pPr>
        <w:spacing w:after="0" w:line="240" w:lineRule="auto"/>
        <w:jc w:val="both"/>
        <w:rPr>
          <w:rFonts w:ascii="Times New Roman" w:hAnsi="Times New Roman" w:cs="Times New Roman"/>
          <w:sz w:val="24"/>
          <w:szCs w:val="24"/>
          <w:lang w:val="lt-LT"/>
        </w:rPr>
      </w:pPr>
    </w:p>
    <w:p w14:paraId="0AD2A93E" w14:textId="77777777" w:rsidR="00742D61" w:rsidRPr="00A91415" w:rsidRDefault="00742D61" w:rsidP="00742D61">
      <w:pPr>
        <w:pStyle w:val="Heading2"/>
        <w:numPr>
          <w:ilvl w:val="0"/>
          <w:numId w:val="41"/>
        </w:numPr>
        <w:pBdr>
          <w:top w:val="single" w:sz="8" w:space="1" w:color="auto"/>
          <w:bottom w:val="single" w:sz="8" w:space="1" w:color="auto"/>
        </w:pBdr>
        <w:shd w:val="clear" w:color="auto" w:fill="E7E6E6" w:themeFill="background2"/>
        <w:tabs>
          <w:tab w:val="left" w:pos="284"/>
        </w:tabs>
        <w:spacing w:before="0" w:after="0"/>
        <w:ind w:left="0" w:firstLine="0"/>
        <w:jc w:val="both"/>
        <w:rPr>
          <w:rFonts w:ascii="Times New Roman" w:hAnsi="Times New Roman" w:cs="Times New Roman"/>
          <w:color w:val="auto"/>
          <w:lang w:val="lt-LT"/>
        </w:rPr>
      </w:pPr>
      <w:r w:rsidRPr="00A91415">
        <w:rPr>
          <w:rFonts w:ascii="Times New Roman" w:hAnsi="Times New Roman" w:cs="Times New Roman"/>
          <w:color w:val="auto"/>
          <w:lang w:val="lt-LT"/>
        </w:rPr>
        <w:t>ATLIKĘS STATYBOS DARBUS TIEKĖJAS PRIVALO:</w:t>
      </w:r>
    </w:p>
    <w:p w14:paraId="4EB364A6" w14:textId="77777777" w:rsidR="00742D61" w:rsidRPr="00A91415" w:rsidRDefault="00742D61" w:rsidP="00742D61">
      <w:pPr>
        <w:spacing w:after="0"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5.1. </w:t>
      </w:r>
      <w:r w:rsidRPr="00A91415">
        <w:rPr>
          <w:rFonts w:ascii="Times New Roman" w:hAnsi="Times New Roman" w:cs="Times New Roman"/>
          <w:sz w:val="24"/>
          <w:szCs w:val="24"/>
          <w:lang w:val="lt-LT"/>
        </w:rPr>
        <w:tab/>
        <w:t>Atlikti visus Lietuvos Respublikos teisės aktuose numatytus veiksmus ir pateikti visus dokumentus, kad atliktas paprastas patalpų remontas būtų užbaigtas;</w:t>
      </w:r>
    </w:p>
    <w:p w14:paraId="532905D3" w14:textId="77777777" w:rsidR="00742D61" w:rsidRPr="00A91415" w:rsidRDefault="00742D61" w:rsidP="00742D61">
      <w:pPr>
        <w:spacing w:after="0" w:line="240" w:lineRule="auto"/>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5.2. </w:t>
      </w:r>
      <w:r w:rsidRPr="00A91415">
        <w:rPr>
          <w:rFonts w:ascii="Times New Roman" w:hAnsi="Times New Roman" w:cs="Times New Roman"/>
          <w:sz w:val="24"/>
          <w:szCs w:val="24"/>
          <w:lang w:val="lt-LT"/>
        </w:rPr>
        <w:tab/>
        <w:t>Pateikti garantinius dokumentus už atliktus darbus ir sumontuotus įrenginius.</w:t>
      </w:r>
    </w:p>
    <w:p w14:paraId="67D16177" w14:textId="77777777" w:rsidR="00DE1B12" w:rsidRPr="00A91415" w:rsidRDefault="00DE1B12" w:rsidP="00DE1B12">
      <w:pPr>
        <w:spacing w:after="0" w:line="240" w:lineRule="auto"/>
        <w:ind w:left="720" w:hanging="720"/>
        <w:jc w:val="both"/>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5.3. </w:t>
      </w:r>
      <w:r w:rsidRPr="00A91415">
        <w:rPr>
          <w:rFonts w:ascii="Times New Roman" w:hAnsi="Times New Roman" w:cs="Times New Roman"/>
          <w:sz w:val="24"/>
          <w:szCs w:val="24"/>
          <w:lang w:val="lt-LT"/>
        </w:rPr>
        <w:tab/>
        <w:t xml:space="preserve">Atlikti naujai integruotos apsauginės ir gaisrinės signalizacijos sistemos bandymus, pateikti bandymų aktą, įrangos atitikties deklaraciją, suformuoti įrangos išdėstymo planus, atnaujinti esamų zonų sąrašus.  </w:t>
      </w:r>
    </w:p>
    <w:p w14:paraId="66950F0F" w14:textId="77777777" w:rsidR="00742D61" w:rsidRPr="00A91415" w:rsidRDefault="00742D61" w:rsidP="00D45326">
      <w:pPr>
        <w:spacing w:after="0" w:line="240" w:lineRule="auto"/>
        <w:jc w:val="both"/>
        <w:rPr>
          <w:rFonts w:ascii="Times New Roman" w:hAnsi="Times New Roman" w:cs="Times New Roman"/>
          <w:sz w:val="24"/>
          <w:szCs w:val="24"/>
          <w:lang w:val="lt-LT"/>
        </w:rPr>
      </w:pPr>
    </w:p>
    <w:p w14:paraId="7F6FA3D0" w14:textId="77777777" w:rsidR="00A667E9" w:rsidRPr="00A91415" w:rsidRDefault="00F40D94" w:rsidP="001904AB">
      <w:pPr>
        <w:pStyle w:val="Heading2"/>
        <w:numPr>
          <w:ilvl w:val="0"/>
          <w:numId w:val="41"/>
        </w:numPr>
        <w:pBdr>
          <w:top w:val="single" w:sz="8" w:space="1" w:color="auto"/>
          <w:bottom w:val="single" w:sz="8" w:space="1" w:color="auto"/>
        </w:pBdr>
        <w:shd w:val="clear" w:color="auto" w:fill="E7E6E6" w:themeFill="background2"/>
        <w:spacing w:before="0" w:after="0"/>
        <w:rPr>
          <w:rFonts w:ascii="Times New Roman" w:hAnsi="Times New Roman" w:cs="Times New Roman"/>
          <w:color w:val="auto"/>
          <w:lang w:val="lt-LT"/>
        </w:rPr>
      </w:pPr>
      <w:r w:rsidRPr="00A91415">
        <w:rPr>
          <w:rFonts w:ascii="Times New Roman" w:hAnsi="Times New Roman" w:cs="Times New Roman"/>
          <w:color w:val="auto"/>
          <w:lang w:val="lt-LT"/>
        </w:rPr>
        <w:t>PRIEDAI</w:t>
      </w:r>
    </w:p>
    <w:p w14:paraId="78EC5BF1" w14:textId="77777777" w:rsidR="002E56AA" w:rsidRPr="00A91415" w:rsidRDefault="00F40D94" w:rsidP="00275909">
      <w:pPr>
        <w:spacing w:after="0" w:line="240" w:lineRule="auto"/>
        <w:ind w:left="720"/>
        <w:rPr>
          <w:rFonts w:ascii="Times New Roman" w:hAnsi="Times New Roman" w:cs="Times New Roman"/>
          <w:sz w:val="24"/>
          <w:szCs w:val="24"/>
          <w:lang w:val="lt-LT" w:eastAsia="ja-JP"/>
        </w:rPr>
      </w:pPr>
      <w:r w:rsidRPr="00A91415">
        <w:rPr>
          <w:rFonts w:ascii="Times New Roman" w:hAnsi="Times New Roman" w:cs="Times New Roman"/>
          <w:sz w:val="24"/>
          <w:szCs w:val="24"/>
          <w:lang w:val="lt-LT" w:eastAsia="ja-JP"/>
        </w:rPr>
        <w:t xml:space="preserve">Priedas Nr. 1 – </w:t>
      </w:r>
      <w:r w:rsidR="004569D4" w:rsidRPr="00A91415">
        <w:rPr>
          <w:rFonts w:ascii="Times New Roman" w:hAnsi="Times New Roman" w:cs="Times New Roman"/>
          <w:color w:val="000000" w:themeColor="text1"/>
          <w:sz w:val="24"/>
          <w:szCs w:val="24"/>
          <w:lang w:val="lt-LT" w:eastAsia="ja-JP"/>
        </w:rPr>
        <w:t>Darbų aprašas</w:t>
      </w:r>
      <w:r w:rsidRPr="00A91415">
        <w:rPr>
          <w:rFonts w:ascii="Times New Roman" w:hAnsi="Times New Roman" w:cs="Times New Roman"/>
          <w:color w:val="000000" w:themeColor="text1"/>
          <w:sz w:val="24"/>
          <w:szCs w:val="24"/>
          <w:lang w:val="lt-LT" w:eastAsia="ja-JP"/>
        </w:rPr>
        <w:t>;</w:t>
      </w:r>
    </w:p>
    <w:p w14:paraId="1E9036A5" w14:textId="77777777" w:rsidR="00F40D94" w:rsidRPr="00A91415" w:rsidRDefault="00F40D94" w:rsidP="001904AB">
      <w:pPr>
        <w:spacing w:after="0" w:line="240" w:lineRule="auto"/>
        <w:ind w:firstLine="720"/>
        <w:rPr>
          <w:rFonts w:ascii="Times New Roman" w:hAnsi="Times New Roman" w:cs="Times New Roman"/>
          <w:sz w:val="24"/>
          <w:szCs w:val="24"/>
          <w:lang w:val="lt-LT" w:eastAsia="ja-JP"/>
        </w:rPr>
      </w:pPr>
      <w:r w:rsidRPr="00A91415">
        <w:rPr>
          <w:rFonts w:ascii="Times New Roman" w:hAnsi="Times New Roman" w:cs="Times New Roman"/>
          <w:sz w:val="24"/>
          <w:szCs w:val="24"/>
          <w:lang w:val="lt-LT" w:eastAsia="ja-JP"/>
        </w:rPr>
        <w:t xml:space="preserve">Priedas Nr. </w:t>
      </w:r>
      <w:r w:rsidR="00275909" w:rsidRPr="00A91415">
        <w:rPr>
          <w:rFonts w:ascii="Times New Roman" w:hAnsi="Times New Roman" w:cs="Times New Roman"/>
          <w:sz w:val="24"/>
          <w:szCs w:val="24"/>
          <w:lang w:val="lt-LT" w:eastAsia="ja-JP"/>
        </w:rPr>
        <w:t>2</w:t>
      </w:r>
      <w:r w:rsidRPr="00A91415">
        <w:rPr>
          <w:rFonts w:ascii="Times New Roman" w:hAnsi="Times New Roman" w:cs="Times New Roman"/>
          <w:sz w:val="24"/>
          <w:szCs w:val="24"/>
          <w:lang w:val="lt-LT" w:eastAsia="ja-JP"/>
        </w:rPr>
        <w:t xml:space="preserve"> – </w:t>
      </w:r>
      <w:r w:rsidR="004569D4" w:rsidRPr="00A91415">
        <w:rPr>
          <w:rFonts w:ascii="Times New Roman" w:hAnsi="Times New Roman" w:cs="Times New Roman"/>
          <w:color w:val="000000" w:themeColor="text1"/>
          <w:sz w:val="24"/>
          <w:szCs w:val="24"/>
          <w:lang w:val="lt-LT" w:eastAsia="ja-JP"/>
        </w:rPr>
        <w:t>Patalpų išplanavimas;</w:t>
      </w:r>
    </w:p>
    <w:p w14:paraId="1D8D28CB" w14:textId="77777777" w:rsidR="00C95293" w:rsidRPr="00A91415" w:rsidRDefault="00F40D94" w:rsidP="001904AB">
      <w:pPr>
        <w:spacing w:after="0" w:line="240" w:lineRule="auto"/>
        <w:ind w:left="360" w:firstLine="360"/>
        <w:rPr>
          <w:rFonts w:ascii="Times New Roman" w:hAnsi="Times New Roman" w:cs="Times New Roman"/>
          <w:color w:val="000000" w:themeColor="text1"/>
          <w:sz w:val="24"/>
          <w:szCs w:val="24"/>
          <w:lang w:val="pt-BR" w:eastAsia="ja-JP"/>
        </w:rPr>
      </w:pPr>
      <w:r w:rsidRPr="00A91415">
        <w:rPr>
          <w:rFonts w:ascii="Times New Roman" w:hAnsi="Times New Roman" w:cs="Times New Roman"/>
          <w:sz w:val="24"/>
          <w:szCs w:val="24"/>
          <w:lang w:val="lt-LT" w:eastAsia="ja-JP"/>
        </w:rPr>
        <w:t xml:space="preserve">Priedas Nr. </w:t>
      </w:r>
      <w:r w:rsidR="00275909" w:rsidRPr="00A91415">
        <w:rPr>
          <w:rFonts w:ascii="Times New Roman" w:hAnsi="Times New Roman" w:cs="Times New Roman"/>
          <w:sz w:val="24"/>
          <w:szCs w:val="24"/>
          <w:lang w:val="lt-LT" w:eastAsia="ja-JP"/>
        </w:rPr>
        <w:t>3</w:t>
      </w:r>
      <w:r w:rsidRPr="00A91415">
        <w:rPr>
          <w:rFonts w:ascii="Times New Roman" w:hAnsi="Times New Roman" w:cs="Times New Roman"/>
          <w:sz w:val="24"/>
          <w:szCs w:val="24"/>
          <w:lang w:val="lt-LT" w:eastAsia="ja-JP"/>
        </w:rPr>
        <w:t xml:space="preserve"> </w:t>
      </w:r>
      <w:r w:rsidR="00E95EF2" w:rsidRPr="00A91415">
        <w:rPr>
          <w:rFonts w:ascii="Times New Roman" w:hAnsi="Times New Roman" w:cs="Times New Roman"/>
          <w:sz w:val="24"/>
          <w:szCs w:val="24"/>
          <w:lang w:val="lt-LT" w:eastAsia="ja-JP"/>
        </w:rPr>
        <w:t xml:space="preserve">– </w:t>
      </w:r>
      <w:r w:rsidR="002E56AA" w:rsidRPr="00A91415">
        <w:rPr>
          <w:rFonts w:ascii="Times New Roman" w:hAnsi="Times New Roman" w:cs="Times New Roman"/>
          <w:color w:val="000000" w:themeColor="text1"/>
          <w:sz w:val="24"/>
          <w:szCs w:val="24"/>
          <w:lang w:val="lt-LT" w:eastAsia="ja-JP"/>
        </w:rPr>
        <w:t>Patalpų fotofiksacijos.</w:t>
      </w:r>
    </w:p>
    <w:p w14:paraId="523D523E" w14:textId="77777777" w:rsidR="004569D4" w:rsidRPr="00A91415" w:rsidRDefault="004569D4" w:rsidP="00D45326">
      <w:pPr>
        <w:spacing w:after="0" w:line="240" w:lineRule="auto"/>
        <w:rPr>
          <w:rFonts w:ascii="Times New Roman" w:hAnsi="Times New Roman" w:cs="Times New Roman"/>
          <w:color w:val="00B050"/>
          <w:sz w:val="24"/>
          <w:szCs w:val="24"/>
          <w:lang w:val="lt-LT" w:eastAsia="ja-JP"/>
        </w:rPr>
      </w:pPr>
    </w:p>
    <w:p w14:paraId="1588EC0B" w14:textId="77777777" w:rsidR="00AF339A" w:rsidRPr="00A91415" w:rsidRDefault="00AF339A" w:rsidP="00D45326">
      <w:pPr>
        <w:spacing w:after="0" w:line="240" w:lineRule="auto"/>
        <w:rPr>
          <w:rFonts w:ascii="Times New Roman" w:hAnsi="Times New Roman" w:cs="Times New Roman"/>
          <w:color w:val="00B050"/>
          <w:sz w:val="24"/>
          <w:szCs w:val="24"/>
          <w:lang w:val="lt-LT" w:eastAsia="ja-JP"/>
        </w:rPr>
      </w:pPr>
    </w:p>
    <w:p w14:paraId="40D41B77" w14:textId="77777777" w:rsidR="004569D4" w:rsidRPr="00A91415" w:rsidRDefault="004569D4" w:rsidP="004569D4">
      <w:pPr>
        <w:pStyle w:val="ListParagraph"/>
        <w:ind w:left="2880" w:firstLine="720"/>
        <w:jc w:val="both"/>
        <w:rPr>
          <w:rFonts w:ascii="Times New Roman" w:eastAsia="SimSun" w:hAnsi="Times New Roman" w:cs="Times New Roman"/>
          <w:b/>
          <w:bCs/>
          <w:sz w:val="24"/>
          <w:szCs w:val="24"/>
          <w:lang w:val="pt-PT" w:eastAsia="zh-CN"/>
        </w:rPr>
      </w:pPr>
      <w:r w:rsidRPr="00A91415">
        <w:rPr>
          <w:rFonts w:ascii="Times New Roman" w:eastAsia="SimSun" w:hAnsi="Times New Roman" w:cs="Times New Roman"/>
          <w:b/>
          <w:bCs/>
          <w:sz w:val="24"/>
          <w:szCs w:val="24"/>
          <w:lang w:val="pt-PT" w:eastAsia="zh-CN"/>
        </w:rPr>
        <w:t>DARBŲ APRAŠAS                                             Priedas Nr. 1</w:t>
      </w:r>
    </w:p>
    <w:p w14:paraId="242E8A49" w14:textId="77777777" w:rsidR="004569D4" w:rsidRPr="00A91415" w:rsidRDefault="004569D4" w:rsidP="004569D4">
      <w:pPr>
        <w:pStyle w:val="ListParagraph"/>
        <w:spacing w:after="0" w:line="240" w:lineRule="auto"/>
        <w:ind w:left="0"/>
        <w:contextualSpacing w:val="0"/>
        <w:jc w:val="both"/>
        <w:rPr>
          <w:rFonts w:ascii="Times New Roman" w:hAnsi="Times New Roman" w:cs="Times New Roman"/>
          <w:sz w:val="24"/>
          <w:szCs w:val="24"/>
          <w:lang w:val="lt-LT"/>
        </w:rPr>
      </w:pPr>
    </w:p>
    <w:tbl>
      <w:tblPr>
        <w:tblStyle w:val="TableGrid"/>
        <w:tblW w:w="10188" w:type="dxa"/>
        <w:tblInd w:w="-113" w:type="dxa"/>
        <w:tblLook w:val="04A0" w:firstRow="1" w:lastRow="0" w:firstColumn="1" w:lastColumn="0" w:noHBand="0" w:noVBand="1"/>
      </w:tblPr>
      <w:tblGrid>
        <w:gridCol w:w="876"/>
        <w:gridCol w:w="7126"/>
        <w:gridCol w:w="943"/>
        <w:gridCol w:w="1243"/>
      </w:tblGrid>
      <w:tr w:rsidR="004569D4" w:rsidRPr="00A91415" w14:paraId="305C512E" w14:textId="77777777" w:rsidTr="00164C19">
        <w:trPr>
          <w:cantSplit/>
          <w:tblHeader/>
        </w:trPr>
        <w:tc>
          <w:tcPr>
            <w:tcW w:w="876" w:type="dxa"/>
            <w:vAlign w:val="center"/>
          </w:tcPr>
          <w:p w14:paraId="287BD522"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Eil. Nr.</w:t>
            </w:r>
          </w:p>
        </w:tc>
        <w:tc>
          <w:tcPr>
            <w:tcW w:w="7126" w:type="dxa"/>
            <w:vAlign w:val="center"/>
          </w:tcPr>
          <w:p w14:paraId="31AC3F30"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Darbų pavadinimas</w:t>
            </w:r>
          </w:p>
          <w:p w14:paraId="3800D301" w14:textId="77777777" w:rsidR="004569D4" w:rsidRPr="00A91415" w:rsidRDefault="004569D4" w:rsidP="00933DB0">
            <w:pPr>
              <w:jc w:val="center"/>
              <w:rPr>
                <w:rFonts w:ascii="Times New Roman" w:hAnsi="Times New Roman" w:cs="Times New Roman"/>
                <w:sz w:val="24"/>
                <w:szCs w:val="24"/>
                <w:lang w:val="lt-LT"/>
              </w:rPr>
            </w:pPr>
          </w:p>
        </w:tc>
        <w:tc>
          <w:tcPr>
            <w:tcW w:w="943" w:type="dxa"/>
            <w:vAlign w:val="center"/>
          </w:tcPr>
          <w:p w14:paraId="12AB9A8B"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Mato vnt.</w:t>
            </w:r>
          </w:p>
        </w:tc>
        <w:tc>
          <w:tcPr>
            <w:tcW w:w="1243" w:type="dxa"/>
            <w:vAlign w:val="center"/>
          </w:tcPr>
          <w:p w14:paraId="5C547D6B"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Kiekis</w:t>
            </w:r>
          </w:p>
        </w:tc>
      </w:tr>
      <w:tr w:rsidR="004569D4" w:rsidRPr="00F94609" w14:paraId="6F0F8ECA" w14:textId="77777777" w:rsidTr="00933DB0">
        <w:trPr>
          <w:cantSplit/>
        </w:trPr>
        <w:tc>
          <w:tcPr>
            <w:tcW w:w="10188" w:type="dxa"/>
            <w:gridSpan w:val="4"/>
            <w:vAlign w:val="center"/>
          </w:tcPr>
          <w:p w14:paraId="60A32D59" w14:textId="77777777" w:rsidR="004569D4" w:rsidRPr="00A91415" w:rsidRDefault="004569D4" w:rsidP="00933DB0">
            <w:pPr>
              <w:rPr>
                <w:rFonts w:ascii="Times New Roman" w:hAnsi="Times New Roman" w:cs="Times New Roman"/>
                <w:b/>
                <w:bCs/>
                <w:sz w:val="24"/>
                <w:szCs w:val="24"/>
                <w:lang w:val="lt-LT"/>
              </w:rPr>
            </w:pPr>
            <w:r w:rsidRPr="00A91415">
              <w:rPr>
                <w:rFonts w:ascii="Times New Roman" w:hAnsi="Times New Roman" w:cs="Times New Roman"/>
                <w:b/>
                <w:bCs/>
                <w:sz w:val="24"/>
                <w:szCs w:val="24"/>
                <w:lang w:val="lt-LT"/>
              </w:rPr>
              <w:t>Parko g. 21, Vilnius, patalpos indeksas remonto darbams atlikti: 2-44 (74,81 m²)</w:t>
            </w:r>
          </w:p>
        </w:tc>
      </w:tr>
      <w:tr w:rsidR="004569D4" w:rsidRPr="00A91415" w14:paraId="38A42CED" w14:textId="77777777" w:rsidTr="00164C19">
        <w:trPr>
          <w:cantSplit/>
        </w:trPr>
        <w:tc>
          <w:tcPr>
            <w:tcW w:w="876" w:type="dxa"/>
            <w:vAlign w:val="center"/>
          </w:tcPr>
          <w:p w14:paraId="42E5C4F5"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w:t>
            </w:r>
          </w:p>
        </w:tc>
        <w:tc>
          <w:tcPr>
            <w:tcW w:w="7126" w:type="dxa"/>
            <w:vAlign w:val="center"/>
          </w:tcPr>
          <w:p w14:paraId="03C1C24D" w14:textId="28BD1F76" w:rsidR="004569D4" w:rsidRPr="00D93EC8" w:rsidRDefault="00014C2F" w:rsidP="00933DB0">
            <w:pPr>
              <w:tabs>
                <w:tab w:val="num" w:pos="720"/>
              </w:tabs>
              <w:rPr>
                <w:rFonts w:ascii="Times New Roman" w:eastAsia="Times New Roman" w:hAnsi="Times New Roman" w:cs="Times New Roman"/>
                <w:sz w:val="24"/>
                <w:szCs w:val="24"/>
                <w:lang w:val="lt-LT"/>
              </w:rPr>
            </w:pPr>
            <w:r w:rsidRPr="00D93EC8">
              <w:rPr>
                <w:rFonts w:ascii="Times New Roman" w:eastAsia="Times New Roman" w:hAnsi="Times New Roman" w:cs="Times New Roman"/>
                <w:sz w:val="24"/>
                <w:szCs w:val="24"/>
                <w:lang w:val="lt-LT"/>
              </w:rPr>
              <w:t>Naujos betoninės dangos įrengimas (šlifavimas, padengimas ir (ar) impregnavimas) atsižvelgiant į patalpos paskirtį ir numatomas apkrovas (bus įrengti mobilieji archyviniai stelažai) numatyti armavimo darbus</w:t>
            </w:r>
          </w:p>
        </w:tc>
        <w:tc>
          <w:tcPr>
            <w:tcW w:w="943" w:type="dxa"/>
            <w:vAlign w:val="center"/>
          </w:tcPr>
          <w:p w14:paraId="3B47A88A"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m²</w:t>
            </w:r>
          </w:p>
        </w:tc>
        <w:tc>
          <w:tcPr>
            <w:tcW w:w="1243" w:type="dxa"/>
            <w:vAlign w:val="center"/>
          </w:tcPr>
          <w:p w14:paraId="4719822F"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74,81</w:t>
            </w:r>
          </w:p>
        </w:tc>
      </w:tr>
      <w:tr w:rsidR="004569D4" w:rsidRPr="00A91415" w14:paraId="23BF4B25" w14:textId="77777777" w:rsidTr="00164C19">
        <w:trPr>
          <w:cantSplit/>
        </w:trPr>
        <w:tc>
          <w:tcPr>
            <w:tcW w:w="876" w:type="dxa"/>
            <w:vAlign w:val="center"/>
          </w:tcPr>
          <w:p w14:paraId="0D5C5080"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w:t>
            </w:r>
          </w:p>
        </w:tc>
        <w:tc>
          <w:tcPr>
            <w:tcW w:w="7126" w:type="dxa"/>
            <w:vAlign w:val="center"/>
          </w:tcPr>
          <w:p w14:paraId="2988EE28" w14:textId="77777777" w:rsidR="004569D4" w:rsidRPr="00D93EC8" w:rsidRDefault="004569D4" w:rsidP="00933DB0">
            <w:pPr>
              <w:tabs>
                <w:tab w:val="num" w:pos="720"/>
              </w:tabs>
              <w:rPr>
                <w:rFonts w:ascii="Times New Roman" w:eastAsia="Times New Roman" w:hAnsi="Times New Roman" w:cs="Times New Roman"/>
                <w:sz w:val="24"/>
                <w:szCs w:val="24"/>
                <w:lang w:val="lt-LT"/>
              </w:rPr>
            </w:pPr>
            <w:r w:rsidRPr="00D93EC8">
              <w:rPr>
                <w:rFonts w:ascii="Times New Roman" w:eastAsia="Times New Roman" w:hAnsi="Times New Roman" w:cs="Times New Roman"/>
                <w:sz w:val="24"/>
                <w:szCs w:val="24"/>
                <w:lang w:val="lt-LT"/>
              </w:rPr>
              <w:t>Esamos šilumos trasos vamzdis demontuojamas kartu su tvirtinimo elementais. Atliekant demontavimą, būtina užtikrinti, kad sistema būtų saugiai atjungta nuo cirkuliacijos, informavus šilumos tiekėją ar atsakingą inžinierių. Darbai atliekami taip, kad grindų ir sienų konstrukcijų pažeidimai būtų minimalūs.</w:t>
            </w:r>
          </w:p>
        </w:tc>
        <w:tc>
          <w:tcPr>
            <w:tcW w:w="943" w:type="dxa"/>
            <w:vAlign w:val="center"/>
          </w:tcPr>
          <w:p w14:paraId="05253C17"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w:t>
            </w:r>
          </w:p>
        </w:tc>
        <w:tc>
          <w:tcPr>
            <w:tcW w:w="1243" w:type="dxa"/>
            <w:vAlign w:val="center"/>
          </w:tcPr>
          <w:p w14:paraId="007F03BE"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6*</w:t>
            </w:r>
          </w:p>
        </w:tc>
      </w:tr>
      <w:tr w:rsidR="004569D4" w:rsidRPr="00A91415" w14:paraId="0469D0ED" w14:textId="77777777" w:rsidTr="00164C19">
        <w:trPr>
          <w:cantSplit/>
        </w:trPr>
        <w:tc>
          <w:tcPr>
            <w:tcW w:w="876" w:type="dxa"/>
            <w:vAlign w:val="center"/>
          </w:tcPr>
          <w:p w14:paraId="7CB289FA"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3.</w:t>
            </w:r>
          </w:p>
        </w:tc>
        <w:tc>
          <w:tcPr>
            <w:tcW w:w="7126" w:type="dxa"/>
            <w:vAlign w:val="center"/>
          </w:tcPr>
          <w:p w14:paraId="686448B9" w14:textId="77777777" w:rsidR="004569D4" w:rsidRPr="00D93EC8" w:rsidRDefault="004569D4" w:rsidP="00933DB0">
            <w:pPr>
              <w:rPr>
                <w:rFonts w:ascii="Times New Roman" w:eastAsia="Times New Roman" w:hAnsi="Times New Roman" w:cs="Times New Roman"/>
                <w:sz w:val="24"/>
                <w:szCs w:val="24"/>
                <w:lang w:val="lt-LT"/>
              </w:rPr>
            </w:pPr>
            <w:r w:rsidRPr="00D93EC8">
              <w:rPr>
                <w:rFonts w:ascii="Times New Roman" w:eastAsia="Times New Roman" w:hAnsi="Times New Roman" w:cs="Times New Roman"/>
                <w:sz w:val="24"/>
                <w:szCs w:val="24"/>
                <w:lang w:val="lt-LT"/>
              </w:rPr>
              <w:t>Šildymo sistemos perdarymas. Naujo šilumos trasos vamzdyno montavimas, integruojant jį į grindų konstrukciją. Vamzdžio izoliavimas, atlikus slėgio ir sandarumo patikrą. Betonavimas virš vamzdžio, atsižvelgiant į grindų konstrukciją ir galimą apkrovą.</w:t>
            </w:r>
          </w:p>
        </w:tc>
        <w:tc>
          <w:tcPr>
            <w:tcW w:w="943" w:type="dxa"/>
            <w:vAlign w:val="center"/>
          </w:tcPr>
          <w:p w14:paraId="6A46BE0A"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w:t>
            </w:r>
          </w:p>
        </w:tc>
        <w:tc>
          <w:tcPr>
            <w:tcW w:w="1243" w:type="dxa"/>
            <w:vAlign w:val="center"/>
          </w:tcPr>
          <w:p w14:paraId="36F587DC"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16*</w:t>
            </w:r>
          </w:p>
        </w:tc>
      </w:tr>
      <w:tr w:rsidR="004569D4" w:rsidRPr="00A91415" w14:paraId="11E93E51" w14:textId="77777777" w:rsidTr="00164C19">
        <w:trPr>
          <w:cantSplit/>
        </w:trPr>
        <w:tc>
          <w:tcPr>
            <w:tcW w:w="876" w:type="dxa"/>
            <w:vAlign w:val="center"/>
          </w:tcPr>
          <w:p w14:paraId="6A80CAF1"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4. </w:t>
            </w:r>
          </w:p>
        </w:tc>
        <w:tc>
          <w:tcPr>
            <w:tcW w:w="7126" w:type="dxa"/>
            <w:vAlign w:val="center"/>
          </w:tcPr>
          <w:p w14:paraId="69F67E41" w14:textId="59BD15F7" w:rsidR="004569D4" w:rsidRPr="00D93EC8" w:rsidRDefault="004569D4" w:rsidP="00933DB0">
            <w:pPr>
              <w:rPr>
                <w:rFonts w:ascii="Times New Roman" w:eastAsia="Times New Roman" w:hAnsi="Times New Roman" w:cs="Times New Roman"/>
                <w:sz w:val="24"/>
                <w:szCs w:val="24"/>
                <w:lang w:val="lt-LT"/>
              </w:rPr>
            </w:pPr>
            <w:r w:rsidRPr="00D93EC8">
              <w:rPr>
                <w:rFonts w:ascii="Times New Roman" w:eastAsia="Times New Roman" w:hAnsi="Times New Roman" w:cs="Times New Roman"/>
                <w:sz w:val="24"/>
                <w:szCs w:val="24"/>
                <w:lang w:val="lt-LT"/>
              </w:rPr>
              <w:t xml:space="preserve">Durų angos (0,5 plytos storio) ardymas 1100 × 2100 mm </w:t>
            </w:r>
          </w:p>
        </w:tc>
        <w:tc>
          <w:tcPr>
            <w:tcW w:w="943" w:type="dxa"/>
            <w:vAlign w:val="center"/>
          </w:tcPr>
          <w:p w14:paraId="3056635F"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m²</w:t>
            </w:r>
          </w:p>
        </w:tc>
        <w:tc>
          <w:tcPr>
            <w:tcW w:w="1243" w:type="dxa"/>
            <w:vAlign w:val="center"/>
          </w:tcPr>
          <w:p w14:paraId="7D2F1298"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w:t>
            </w:r>
            <w:r w:rsidR="002C794F" w:rsidRPr="00A91415">
              <w:rPr>
                <w:rFonts w:ascii="Times New Roman" w:hAnsi="Times New Roman" w:cs="Times New Roman"/>
                <w:sz w:val="24"/>
                <w:szCs w:val="24"/>
                <w:lang w:val="lt-LT"/>
              </w:rPr>
              <w:t>,</w:t>
            </w:r>
            <w:r w:rsidRPr="00A91415">
              <w:rPr>
                <w:rFonts w:ascii="Times New Roman" w:hAnsi="Times New Roman" w:cs="Times New Roman"/>
                <w:sz w:val="24"/>
                <w:szCs w:val="24"/>
                <w:lang w:val="lt-LT"/>
              </w:rPr>
              <w:t>3*</w:t>
            </w:r>
          </w:p>
        </w:tc>
      </w:tr>
      <w:tr w:rsidR="004569D4" w:rsidRPr="00A91415" w14:paraId="6FB300D8" w14:textId="77777777" w:rsidTr="00164C19">
        <w:trPr>
          <w:cantSplit/>
        </w:trPr>
        <w:tc>
          <w:tcPr>
            <w:tcW w:w="876" w:type="dxa"/>
            <w:vAlign w:val="center"/>
          </w:tcPr>
          <w:p w14:paraId="3C086EE3"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5. </w:t>
            </w:r>
          </w:p>
        </w:tc>
        <w:tc>
          <w:tcPr>
            <w:tcW w:w="7126" w:type="dxa"/>
            <w:vAlign w:val="center"/>
          </w:tcPr>
          <w:p w14:paraId="2A92BC8E" w14:textId="77777777" w:rsidR="004569D4" w:rsidRPr="00D93EC8" w:rsidRDefault="00121012" w:rsidP="00933DB0">
            <w:pPr>
              <w:rPr>
                <w:rFonts w:ascii="Times New Roman" w:eastAsia="Times New Roman" w:hAnsi="Times New Roman" w:cs="Times New Roman"/>
                <w:sz w:val="24"/>
                <w:szCs w:val="24"/>
                <w:lang w:val="lt-LT"/>
              </w:rPr>
            </w:pPr>
            <w:r w:rsidRPr="00D93EC8">
              <w:rPr>
                <w:rFonts w:ascii="Times New Roman" w:eastAsia="Times New Roman" w:hAnsi="Times New Roman" w:cs="Times New Roman"/>
                <w:sz w:val="24"/>
                <w:szCs w:val="24"/>
                <w:lang w:val="lt-LT"/>
              </w:rPr>
              <w:t>Senos durų angos tarp patalpos 2-44 ir 2-45 užtaisymas gipso kartono plokštėmis, gruntavimas ir dažymas vandens emulsiniais dažais (s</w:t>
            </w:r>
            <w:r w:rsidRPr="00D93EC8">
              <w:rPr>
                <w:rFonts w:ascii="Times New Roman" w:hAnsi="Times New Roman" w:cs="Times New Roman"/>
                <w:sz w:val="24"/>
                <w:szCs w:val="24"/>
                <w:lang w:val="lt-LT"/>
              </w:rPr>
              <w:t>palva su užsakovu derinama vietoje).</w:t>
            </w:r>
          </w:p>
        </w:tc>
        <w:tc>
          <w:tcPr>
            <w:tcW w:w="943" w:type="dxa"/>
            <w:vAlign w:val="center"/>
          </w:tcPr>
          <w:p w14:paraId="5A584F01"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m²</w:t>
            </w:r>
          </w:p>
        </w:tc>
        <w:tc>
          <w:tcPr>
            <w:tcW w:w="1243" w:type="dxa"/>
            <w:vAlign w:val="center"/>
          </w:tcPr>
          <w:p w14:paraId="08DBB4C8" w14:textId="77777777" w:rsidR="004569D4" w:rsidRPr="00A91415" w:rsidRDefault="00975F0F" w:rsidP="00933DB0">
            <w:pPr>
              <w:jc w:val="center"/>
              <w:rPr>
                <w:rFonts w:ascii="Times New Roman" w:hAnsi="Times New Roman" w:cs="Times New Roman"/>
                <w:sz w:val="24"/>
                <w:szCs w:val="24"/>
                <w:lang w:val="lt-LT"/>
              </w:rPr>
            </w:pPr>
            <w:r w:rsidRPr="009E6B88">
              <w:rPr>
                <w:rFonts w:ascii="Times New Roman" w:hAnsi="Times New Roman" w:cs="Times New Roman"/>
                <w:sz w:val="24"/>
                <w:szCs w:val="24"/>
                <w:lang w:val="lt-LT"/>
              </w:rPr>
              <w:t>6</w:t>
            </w:r>
            <w:r w:rsidR="004569D4" w:rsidRPr="009E6B88">
              <w:rPr>
                <w:rFonts w:ascii="Times New Roman" w:hAnsi="Times New Roman" w:cs="Times New Roman"/>
                <w:sz w:val="24"/>
                <w:szCs w:val="24"/>
                <w:lang w:val="lt-LT"/>
              </w:rPr>
              <w:t>*</w:t>
            </w:r>
          </w:p>
        </w:tc>
      </w:tr>
      <w:tr w:rsidR="004569D4" w:rsidRPr="00A91415" w14:paraId="34322BF9" w14:textId="77777777" w:rsidTr="00164C19">
        <w:trPr>
          <w:cantSplit/>
        </w:trPr>
        <w:tc>
          <w:tcPr>
            <w:tcW w:w="876" w:type="dxa"/>
            <w:vAlign w:val="center"/>
          </w:tcPr>
          <w:p w14:paraId="41345468"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6. </w:t>
            </w:r>
          </w:p>
        </w:tc>
        <w:tc>
          <w:tcPr>
            <w:tcW w:w="7126" w:type="dxa"/>
            <w:vAlign w:val="center"/>
          </w:tcPr>
          <w:p w14:paraId="0F96F007" w14:textId="77777777" w:rsidR="004569D4" w:rsidRPr="00D93EC8" w:rsidRDefault="004569D4" w:rsidP="00933DB0">
            <w:pPr>
              <w:rPr>
                <w:rFonts w:ascii="Times New Roman" w:eastAsia="Times New Roman" w:hAnsi="Times New Roman" w:cs="Times New Roman"/>
                <w:sz w:val="24"/>
                <w:szCs w:val="24"/>
                <w:lang w:val="lt-LT"/>
              </w:rPr>
            </w:pPr>
            <w:r w:rsidRPr="00D93EC8">
              <w:rPr>
                <w:rFonts w:ascii="Times New Roman" w:eastAsia="Times New Roman" w:hAnsi="Times New Roman" w:cs="Times New Roman"/>
                <w:sz w:val="24"/>
                <w:szCs w:val="24"/>
                <w:lang w:val="lt-LT"/>
              </w:rPr>
              <w:t xml:space="preserve">Sienų paviršių padengimas gipso kartono plokštėmis (klijavimas ar montavimas įrengiant metalinių profilių karkasą), paruošimas (glaistymas, šlifavimas) ir dažymas (2 kartus) </w:t>
            </w:r>
          </w:p>
        </w:tc>
        <w:tc>
          <w:tcPr>
            <w:tcW w:w="943" w:type="dxa"/>
            <w:vAlign w:val="center"/>
          </w:tcPr>
          <w:p w14:paraId="2C82F2A5"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m²</w:t>
            </w:r>
          </w:p>
        </w:tc>
        <w:tc>
          <w:tcPr>
            <w:tcW w:w="1243" w:type="dxa"/>
            <w:vAlign w:val="center"/>
          </w:tcPr>
          <w:p w14:paraId="36A35CF6"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160*</w:t>
            </w:r>
          </w:p>
        </w:tc>
      </w:tr>
      <w:tr w:rsidR="004569D4" w:rsidRPr="00A91415" w14:paraId="7B640D1F" w14:textId="77777777" w:rsidTr="00164C19">
        <w:trPr>
          <w:cantSplit/>
        </w:trPr>
        <w:tc>
          <w:tcPr>
            <w:tcW w:w="876" w:type="dxa"/>
            <w:vAlign w:val="center"/>
          </w:tcPr>
          <w:p w14:paraId="03CDCACC"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7.</w:t>
            </w:r>
          </w:p>
        </w:tc>
        <w:tc>
          <w:tcPr>
            <w:tcW w:w="7126" w:type="dxa"/>
            <w:vAlign w:val="center"/>
          </w:tcPr>
          <w:p w14:paraId="08E9B7B3" w14:textId="77777777" w:rsidR="004569D4" w:rsidRPr="00A91415" w:rsidRDefault="0054384A" w:rsidP="00933DB0">
            <w:pPr>
              <w:rPr>
                <w:rFonts w:ascii="Times New Roman" w:eastAsia="Times New Roman" w:hAnsi="Times New Roman" w:cs="Times New Roman"/>
                <w:sz w:val="24"/>
                <w:szCs w:val="24"/>
                <w:lang w:val="lt-LT"/>
              </w:rPr>
            </w:pPr>
            <w:r w:rsidRPr="00A91415">
              <w:rPr>
                <w:rFonts w:ascii="Times New Roman" w:eastAsia="Times New Roman" w:hAnsi="Times New Roman" w:cs="Times New Roman"/>
                <w:sz w:val="24"/>
                <w:szCs w:val="24"/>
                <w:lang w:val="lt-LT"/>
              </w:rPr>
              <w:t>Esamų g/k l</w:t>
            </w:r>
            <w:r w:rsidR="004569D4" w:rsidRPr="00A91415">
              <w:rPr>
                <w:rFonts w:ascii="Times New Roman" w:eastAsia="Times New Roman" w:hAnsi="Times New Roman" w:cs="Times New Roman"/>
                <w:sz w:val="24"/>
                <w:szCs w:val="24"/>
                <w:lang w:val="lt-LT"/>
              </w:rPr>
              <w:t xml:space="preserve">ubų </w:t>
            </w:r>
            <w:r w:rsidR="002F143F" w:rsidRPr="00A91415">
              <w:rPr>
                <w:rFonts w:ascii="Times New Roman" w:eastAsia="Times New Roman" w:hAnsi="Times New Roman" w:cs="Times New Roman"/>
                <w:sz w:val="24"/>
                <w:szCs w:val="24"/>
                <w:lang w:val="lt-LT"/>
              </w:rPr>
              <w:t>paruošimas</w:t>
            </w:r>
            <w:r w:rsidRPr="00A91415">
              <w:rPr>
                <w:rFonts w:ascii="Times New Roman" w:eastAsia="Times New Roman" w:hAnsi="Times New Roman" w:cs="Times New Roman"/>
                <w:sz w:val="24"/>
                <w:szCs w:val="24"/>
                <w:lang w:val="lt-LT"/>
              </w:rPr>
              <w:t>, siūlių ir varžtų įsukimo vietų glaistymas, šlifavimas,</w:t>
            </w:r>
            <w:r w:rsidR="004569D4" w:rsidRPr="00A91415">
              <w:rPr>
                <w:rFonts w:ascii="Times New Roman" w:eastAsia="Times New Roman" w:hAnsi="Times New Roman" w:cs="Times New Roman"/>
                <w:sz w:val="24"/>
                <w:szCs w:val="24"/>
                <w:lang w:val="lt-LT"/>
              </w:rPr>
              <w:t xml:space="preserve"> dažymas vandens emulsiniais dažais (s</w:t>
            </w:r>
            <w:r w:rsidR="004569D4" w:rsidRPr="00A91415">
              <w:rPr>
                <w:rFonts w:ascii="Times New Roman" w:hAnsi="Times New Roman" w:cs="Times New Roman"/>
                <w:sz w:val="24"/>
                <w:szCs w:val="24"/>
                <w:lang w:val="lt-LT"/>
              </w:rPr>
              <w:t>palva su užsakovu derinama vietoje).</w:t>
            </w:r>
          </w:p>
        </w:tc>
        <w:tc>
          <w:tcPr>
            <w:tcW w:w="943" w:type="dxa"/>
            <w:vAlign w:val="center"/>
          </w:tcPr>
          <w:p w14:paraId="0938FB5D"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m²</w:t>
            </w:r>
          </w:p>
        </w:tc>
        <w:tc>
          <w:tcPr>
            <w:tcW w:w="1243" w:type="dxa"/>
            <w:vAlign w:val="center"/>
          </w:tcPr>
          <w:p w14:paraId="6A0FCE23"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74,81</w:t>
            </w:r>
          </w:p>
        </w:tc>
      </w:tr>
      <w:tr w:rsidR="004569D4" w:rsidRPr="00A91415" w14:paraId="1827642A" w14:textId="77777777" w:rsidTr="00164C19">
        <w:trPr>
          <w:cantSplit/>
        </w:trPr>
        <w:tc>
          <w:tcPr>
            <w:tcW w:w="876" w:type="dxa"/>
            <w:vAlign w:val="center"/>
          </w:tcPr>
          <w:p w14:paraId="48585A7E"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8.</w:t>
            </w:r>
          </w:p>
        </w:tc>
        <w:tc>
          <w:tcPr>
            <w:tcW w:w="7126" w:type="dxa"/>
            <w:vAlign w:val="center"/>
          </w:tcPr>
          <w:p w14:paraId="009473E9" w14:textId="2D4F6406" w:rsidR="004569D4" w:rsidRPr="00A91415" w:rsidRDefault="00121012" w:rsidP="00933DB0">
            <w:pPr>
              <w:rPr>
                <w:rFonts w:ascii="Times New Roman" w:eastAsia="Times New Roman" w:hAnsi="Times New Roman" w:cs="Times New Roman"/>
                <w:sz w:val="24"/>
                <w:szCs w:val="24"/>
                <w:lang w:val="lt-LT"/>
              </w:rPr>
            </w:pPr>
            <w:r w:rsidRPr="00A91415">
              <w:rPr>
                <w:rFonts w:ascii="Times New Roman" w:eastAsia="Times New Roman" w:hAnsi="Times New Roman" w:cs="Times New Roman"/>
                <w:sz w:val="24"/>
                <w:szCs w:val="24"/>
                <w:lang w:val="lt-LT"/>
              </w:rPr>
              <w:t>Vidaus metalinės priešgaisrinės durys su stakta, spyna ir rankena, matmenys 1000 × 2100 mm</w:t>
            </w:r>
            <w:r w:rsidR="009E6B88">
              <w:rPr>
                <w:rFonts w:ascii="Times New Roman" w:eastAsia="Times New Roman" w:hAnsi="Times New Roman" w:cs="Times New Roman"/>
                <w:sz w:val="24"/>
                <w:szCs w:val="24"/>
                <w:lang w:val="lt-LT"/>
              </w:rPr>
              <w:t xml:space="preserve"> bei jų montavimas į nurodytą vietą</w:t>
            </w:r>
          </w:p>
        </w:tc>
        <w:tc>
          <w:tcPr>
            <w:tcW w:w="943" w:type="dxa"/>
            <w:vAlign w:val="center"/>
          </w:tcPr>
          <w:p w14:paraId="5A2F66D8"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vnt.</w:t>
            </w:r>
          </w:p>
        </w:tc>
        <w:tc>
          <w:tcPr>
            <w:tcW w:w="1243" w:type="dxa"/>
            <w:vAlign w:val="center"/>
          </w:tcPr>
          <w:p w14:paraId="678944F5" w14:textId="77777777" w:rsidR="004569D4" w:rsidRPr="00A91415" w:rsidRDefault="00121012"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w:t>
            </w:r>
          </w:p>
        </w:tc>
      </w:tr>
      <w:tr w:rsidR="004569D4" w:rsidRPr="00A91415" w14:paraId="6A144F9B" w14:textId="77777777" w:rsidTr="00164C19">
        <w:trPr>
          <w:cantSplit/>
        </w:trPr>
        <w:tc>
          <w:tcPr>
            <w:tcW w:w="876" w:type="dxa"/>
            <w:vAlign w:val="center"/>
          </w:tcPr>
          <w:p w14:paraId="3A3A6E15"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9.</w:t>
            </w:r>
          </w:p>
        </w:tc>
        <w:tc>
          <w:tcPr>
            <w:tcW w:w="7126" w:type="dxa"/>
            <w:vAlign w:val="center"/>
          </w:tcPr>
          <w:p w14:paraId="6E9DF8C3" w14:textId="77777777" w:rsidR="004569D4" w:rsidRPr="009E6B88" w:rsidRDefault="004569D4" w:rsidP="00933DB0">
            <w:pPr>
              <w:rPr>
                <w:rFonts w:ascii="Times New Roman" w:eastAsia="Times New Roman" w:hAnsi="Times New Roman" w:cs="Times New Roman"/>
                <w:sz w:val="24"/>
                <w:szCs w:val="24"/>
                <w:lang w:val="lt-LT"/>
              </w:rPr>
            </w:pPr>
            <w:r w:rsidRPr="009E6B88">
              <w:rPr>
                <w:rFonts w:ascii="Times New Roman" w:hAnsi="Times New Roman" w:cs="Times New Roman"/>
                <w:color w:val="232323"/>
                <w:sz w:val="24"/>
                <w:szCs w:val="24"/>
                <w:lang w:val="lt-LT"/>
              </w:rPr>
              <w:t>Vagų pramušimas mūrinėse sienose, kai vagų skerspjūvio plotas iki 20 cm², pramušant pneumatiniu plaktuku</w:t>
            </w:r>
          </w:p>
        </w:tc>
        <w:tc>
          <w:tcPr>
            <w:tcW w:w="943" w:type="dxa"/>
            <w:vAlign w:val="center"/>
          </w:tcPr>
          <w:p w14:paraId="3D5D4893" w14:textId="77777777" w:rsidR="004569D4" w:rsidRPr="009E6B88" w:rsidRDefault="004569D4" w:rsidP="00933DB0">
            <w:pPr>
              <w:jc w:val="center"/>
              <w:rPr>
                <w:rFonts w:ascii="Times New Roman" w:hAnsi="Times New Roman" w:cs="Times New Roman"/>
                <w:sz w:val="24"/>
                <w:szCs w:val="24"/>
                <w:lang w:val="lt-LT"/>
              </w:rPr>
            </w:pPr>
            <w:r w:rsidRPr="009E6B88">
              <w:rPr>
                <w:rFonts w:ascii="Times New Roman" w:hAnsi="Times New Roman" w:cs="Times New Roman"/>
                <w:color w:val="232323"/>
                <w:sz w:val="24"/>
                <w:szCs w:val="24"/>
                <w:lang w:val="lt-LT"/>
              </w:rPr>
              <w:t>m</w:t>
            </w:r>
          </w:p>
        </w:tc>
        <w:tc>
          <w:tcPr>
            <w:tcW w:w="1243" w:type="dxa"/>
            <w:vAlign w:val="center"/>
          </w:tcPr>
          <w:p w14:paraId="3EB6136F" w14:textId="77777777" w:rsidR="004569D4" w:rsidRPr="009E6B88" w:rsidRDefault="004569D4" w:rsidP="00933DB0">
            <w:pPr>
              <w:jc w:val="center"/>
              <w:rPr>
                <w:rFonts w:ascii="Times New Roman" w:hAnsi="Times New Roman" w:cs="Times New Roman"/>
                <w:sz w:val="24"/>
                <w:szCs w:val="24"/>
                <w:lang w:val="lt-LT"/>
              </w:rPr>
            </w:pPr>
            <w:r w:rsidRPr="009E6B88">
              <w:rPr>
                <w:rFonts w:ascii="Times New Roman" w:hAnsi="Times New Roman" w:cs="Times New Roman"/>
                <w:color w:val="232323"/>
                <w:sz w:val="24"/>
                <w:szCs w:val="24"/>
                <w:lang w:val="lt-LT"/>
              </w:rPr>
              <w:t>40</w:t>
            </w:r>
          </w:p>
        </w:tc>
      </w:tr>
      <w:tr w:rsidR="004569D4" w:rsidRPr="00A91415" w14:paraId="4B58644E" w14:textId="77777777" w:rsidTr="00164C19">
        <w:trPr>
          <w:cantSplit/>
        </w:trPr>
        <w:tc>
          <w:tcPr>
            <w:tcW w:w="876" w:type="dxa"/>
            <w:vAlign w:val="center"/>
          </w:tcPr>
          <w:p w14:paraId="283ED5AF"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10.</w:t>
            </w:r>
          </w:p>
        </w:tc>
        <w:tc>
          <w:tcPr>
            <w:tcW w:w="7126" w:type="dxa"/>
            <w:vAlign w:val="center"/>
          </w:tcPr>
          <w:p w14:paraId="0D987564" w14:textId="77777777" w:rsidR="004569D4" w:rsidRPr="00A91415" w:rsidRDefault="004569D4" w:rsidP="00933DB0">
            <w:pPr>
              <w:rPr>
                <w:rFonts w:ascii="Times New Roman" w:eastAsia="Times New Roman" w:hAnsi="Times New Roman" w:cs="Times New Roman"/>
                <w:sz w:val="24"/>
                <w:szCs w:val="24"/>
                <w:lang w:val="lt-LT"/>
              </w:rPr>
            </w:pPr>
            <w:r w:rsidRPr="00A91415">
              <w:rPr>
                <w:rFonts w:ascii="Times New Roman" w:hAnsi="Times New Roman" w:cs="Times New Roman"/>
                <w:color w:val="232323"/>
                <w:sz w:val="24"/>
                <w:szCs w:val="24"/>
                <w:lang w:val="lt-LT"/>
              </w:rPr>
              <w:t xml:space="preserve">Trijų gyslų laidų tiesimas sienose ir paruoštose vagose (po tinku) apšvietimui 3 × 1,5 </w:t>
            </w:r>
          </w:p>
        </w:tc>
        <w:tc>
          <w:tcPr>
            <w:tcW w:w="943" w:type="dxa"/>
            <w:vAlign w:val="center"/>
          </w:tcPr>
          <w:p w14:paraId="2CDC3680"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m</w:t>
            </w:r>
          </w:p>
        </w:tc>
        <w:tc>
          <w:tcPr>
            <w:tcW w:w="1243" w:type="dxa"/>
            <w:vAlign w:val="center"/>
          </w:tcPr>
          <w:p w14:paraId="172396AF"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250*</w:t>
            </w:r>
          </w:p>
        </w:tc>
      </w:tr>
      <w:tr w:rsidR="004569D4" w:rsidRPr="00A91415" w14:paraId="28B71676" w14:textId="77777777" w:rsidTr="00164C19">
        <w:trPr>
          <w:cantSplit/>
        </w:trPr>
        <w:tc>
          <w:tcPr>
            <w:tcW w:w="876" w:type="dxa"/>
            <w:vAlign w:val="center"/>
          </w:tcPr>
          <w:p w14:paraId="190CEF09"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11.</w:t>
            </w:r>
          </w:p>
        </w:tc>
        <w:tc>
          <w:tcPr>
            <w:tcW w:w="7126" w:type="dxa"/>
            <w:vAlign w:val="center"/>
          </w:tcPr>
          <w:p w14:paraId="203AF8EC" w14:textId="77777777" w:rsidR="004569D4" w:rsidRPr="00A91415" w:rsidRDefault="004569D4" w:rsidP="00933DB0">
            <w:pPr>
              <w:rPr>
                <w:rFonts w:ascii="Times New Roman" w:hAnsi="Times New Roman" w:cs="Times New Roman"/>
                <w:color w:val="232323"/>
                <w:sz w:val="24"/>
                <w:szCs w:val="24"/>
                <w:lang w:val="lt-LT"/>
              </w:rPr>
            </w:pPr>
            <w:r w:rsidRPr="00A91415">
              <w:rPr>
                <w:rFonts w:ascii="Times New Roman" w:hAnsi="Times New Roman" w:cs="Times New Roman"/>
                <w:color w:val="232323"/>
                <w:sz w:val="24"/>
                <w:szCs w:val="24"/>
                <w:lang w:val="lt-LT"/>
              </w:rPr>
              <w:t xml:space="preserve">Trijų gyslų laidų tiesimas sienose ir paruoštose vagose (po tinku) rozetėms 3 × 2,5 </w:t>
            </w:r>
          </w:p>
        </w:tc>
        <w:tc>
          <w:tcPr>
            <w:tcW w:w="943" w:type="dxa"/>
            <w:vAlign w:val="center"/>
          </w:tcPr>
          <w:p w14:paraId="116C489C" w14:textId="77777777" w:rsidR="004569D4" w:rsidRPr="00A91415" w:rsidRDefault="004569D4" w:rsidP="00933DB0">
            <w:pPr>
              <w:jc w:val="center"/>
              <w:rPr>
                <w:rFonts w:ascii="Times New Roman" w:hAnsi="Times New Roman" w:cs="Times New Roman"/>
                <w:color w:val="232323"/>
                <w:sz w:val="24"/>
                <w:szCs w:val="24"/>
                <w:lang w:val="lt-LT"/>
              </w:rPr>
            </w:pPr>
            <w:r w:rsidRPr="00A91415">
              <w:rPr>
                <w:rFonts w:ascii="Times New Roman" w:hAnsi="Times New Roman" w:cs="Times New Roman"/>
                <w:color w:val="232323"/>
                <w:sz w:val="24"/>
                <w:szCs w:val="24"/>
                <w:lang w:val="lt-LT"/>
              </w:rPr>
              <w:t>m</w:t>
            </w:r>
          </w:p>
        </w:tc>
        <w:tc>
          <w:tcPr>
            <w:tcW w:w="1243" w:type="dxa"/>
            <w:vAlign w:val="center"/>
          </w:tcPr>
          <w:p w14:paraId="022A381B" w14:textId="77777777" w:rsidR="004569D4" w:rsidRPr="00A91415" w:rsidRDefault="004569D4" w:rsidP="00933DB0">
            <w:pPr>
              <w:jc w:val="center"/>
              <w:rPr>
                <w:rFonts w:ascii="Times New Roman" w:hAnsi="Times New Roman" w:cs="Times New Roman"/>
                <w:color w:val="232323"/>
                <w:sz w:val="24"/>
                <w:szCs w:val="24"/>
                <w:lang w:val="lt-LT"/>
              </w:rPr>
            </w:pPr>
            <w:r w:rsidRPr="00A91415">
              <w:rPr>
                <w:rFonts w:ascii="Times New Roman" w:hAnsi="Times New Roman" w:cs="Times New Roman"/>
                <w:color w:val="232323"/>
                <w:sz w:val="24"/>
                <w:szCs w:val="24"/>
                <w:lang w:val="lt-LT"/>
              </w:rPr>
              <w:t>250*</w:t>
            </w:r>
          </w:p>
        </w:tc>
      </w:tr>
      <w:tr w:rsidR="004569D4" w:rsidRPr="00A91415" w14:paraId="38B36DDE" w14:textId="77777777" w:rsidTr="00164C19">
        <w:trPr>
          <w:cantSplit/>
        </w:trPr>
        <w:tc>
          <w:tcPr>
            <w:tcW w:w="876" w:type="dxa"/>
            <w:vAlign w:val="center"/>
          </w:tcPr>
          <w:p w14:paraId="12E57E9F"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12.</w:t>
            </w:r>
          </w:p>
        </w:tc>
        <w:tc>
          <w:tcPr>
            <w:tcW w:w="7126" w:type="dxa"/>
            <w:vAlign w:val="center"/>
          </w:tcPr>
          <w:p w14:paraId="09374466" w14:textId="77777777" w:rsidR="004569D4" w:rsidRPr="00A91415" w:rsidRDefault="004569D4" w:rsidP="00933DB0">
            <w:pPr>
              <w:rPr>
                <w:rFonts w:ascii="Times New Roman" w:eastAsia="Times New Roman" w:hAnsi="Times New Roman" w:cs="Times New Roman"/>
                <w:sz w:val="24"/>
                <w:szCs w:val="24"/>
                <w:lang w:val="lt-LT"/>
              </w:rPr>
            </w:pPr>
            <w:r w:rsidRPr="00A91415">
              <w:rPr>
                <w:rFonts w:ascii="Times New Roman" w:hAnsi="Times New Roman" w:cs="Times New Roman"/>
                <w:color w:val="232323"/>
                <w:sz w:val="24"/>
                <w:szCs w:val="24"/>
                <w:lang w:val="lt-LT"/>
              </w:rPr>
              <w:t xml:space="preserve">Lizdų paskirstymo dėžutėms, jungikliams, kištukiniams lizdams </w:t>
            </w:r>
            <w:r w:rsidR="002C794F" w:rsidRPr="00A91415">
              <w:rPr>
                <w:rFonts w:ascii="Times New Roman" w:hAnsi="Times New Roman" w:cs="Times New Roman"/>
                <w:color w:val="232323"/>
                <w:sz w:val="24"/>
                <w:szCs w:val="24"/>
                <w:lang w:val="lt-LT"/>
              </w:rPr>
              <w:t>įrengimas</w:t>
            </w:r>
          </w:p>
        </w:tc>
        <w:tc>
          <w:tcPr>
            <w:tcW w:w="943" w:type="dxa"/>
            <w:vAlign w:val="center"/>
          </w:tcPr>
          <w:p w14:paraId="2847BE18"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vnt.</w:t>
            </w:r>
          </w:p>
        </w:tc>
        <w:tc>
          <w:tcPr>
            <w:tcW w:w="1243" w:type="dxa"/>
            <w:vAlign w:val="center"/>
          </w:tcPr>
          <w:p w14:paraId="63546BAB"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7</w:t>
            </w:r>
          </w:p>
        </w:tc>
      </w:tr>
      <w:tr w:rsidR="004569D4" w:rsidRPr="00A91415" w14:paraId="6560E3A5" w14:textId="77777777" w:rsidTr="00164C19">
        <w:trPr>
          <w:cantSplit/>
        </w:trPr>
        <w:tc>
          <w:tcPr>
            <w:tcW w:w="876" w:type="dxa"/>
            <w:vAlign w:val="center"/>
          </w:tcPr>
          <w:p w14:paraId="568AA2F5"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13.</w:t>
            </w:r>
          </w:p>
        </w:tc>
        <w:tc>
          <w:tcPr>
            <w:tcW w:w="7126" w:type="dxa"/>
            <w:vAlign w:val="center"/>
          </w:tcPr>
          <w:p w14:paraId="1F9A6B85" w14:textId="77777777" w:rsidR="004569D4" w:rsidRPr="00A91415" w:rsidRDefault="004569D4" w:rsidP="00933DB0">
            <w:pPr>
              <w:rPr>
                <w:rFonts w:ascii="Times New Roman" w:eastAsia="Times New Roman" w:hAnsi="Times New Roman" w:cs="Times New Roman"/>
                <w:sz w:val="24"/>
                <w:szCs w:val="24"/>
                <w:lang w:val="lt-LT"/>
              </w:rPr>
            </w:pPr>
            <w:r w:rsidRPr="00A91415">
              <w:rPr>
                <w:rFonts w:ascii="Times New Roman" w:hAnsi="Times New Roman" w:cs="Times New Roman"/>
                <w:color w:val="232323"/>
                <w:sz w:val="24"/>
                <w:szCs w:val="24"/>
                <w:lang w:val="lt-LT"/>
              </w:rPr>
              <w:t>Dvigubo jungiklio montavimas, kai instaliacija paslėptoji</w:t>
            </w:r>
          </w:p>
        </w:tc>
        <w:tc>
          <w:tcPr>
            <w:tcW w:w="943" w:type="dxa"/>
            <w:vAlign w:val="center"/>
          </w:tcPr>
          <w:p w14:paraId="021B90FB"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vnt.</w:t>
            </w:r>
          </w:p>
        </w:tc>
        <w:tc>
          <w:tcPr>
            <w:tcW w:w="1243" w:type="dxa"/>
            <w:vAlign w:val="center"/>
          </w:tcPr>
          <w:p w14:paraId="7695A17B" w14:textId="77777777" w:rsidR="004569D4" w:rsidRPr="00A91415" w:rsidRDefault="00D876A2" w:rsidP="00933DB0">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2</w:t>
            </w:r>
          </w:p>
        </w:tc>
      </w:tr>
      <w:tr w:rsidR="004569D4" w:rsidRPr="00A91415" w14:paraId="338C90BB" w14:textId="77777777" w:rsidTr="00164C19">
        <w:trPr>
          <w:cantSplit/>
        </w:trPr>
        <w:tc>
          <w:tcPr>
            <w:tcW w:w="876" w:type="dxa"/>
            <w:vAlign w:val="center"/>
          </w:tcPr>
          <w:p w14:paraId="510A1A5D"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14.</w:t>
            </w:r>
          </w:p>
        </w:tc>
        <w:tc>
          <w:tcPr>
            <w:tcW w:w="7126" w:type="dxa"/>
            <w:vAlign w:val="center"/>
          </w:tcPr>
          <w:p w14:paraId="0BA2516F" w14:textId="77777777" w:rsidR="004569D4" w:rsidRPr="00A91415" w:rsidRDefault="004569D4" w:rsidP="00933DB0">
            <w:pPr>
              <w:rPr>
                <w:rFonts w:ascii="Times New Roman" w:eastAsia="Times New Roman" w:hAnsi="Times New Roman" w:cs="Times New Roman"/>
                <w:sz w:val="24"/>
                <w:szCs w:val="24"/>
                <w:lang w:val="lt-LT"/>
              </w:rPr>
            </w:pPr>
            <w:r w:rsidRPr="00A91415">
              <w:rPr>
                <w:rFonts w:ascii="Times New Roman" w:hAnsi="Times New Roman" w:cs="Times New Roman"/>
                <w:color w:val="232323"/>
                <w:sz w:val="24"/>
                <w:szCs w:val="24"/>
                <w:lang w:val="lt-LT"/>
              </w:rPr>
              <w:t>Rozečių montavimas, kai instaliacija paslėptoji</w:t>
            </w:r>
          </w:p>
        </w:tc>
        <w:tc>
          <w:tcPr>
            <w:tcW w:w="943" w:type="dxa"/>
            <w:vAlign w:val="center"/>
          </w:tcPr>
          <w:p w14:paraId="6D1AB529"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vnt.</w:t>
            </w:r>
          </w:p>
        </w:tc>
        <w:tc>
          <w:tcPr>
            <w:tcW w:w="1243" w:type="dxa"/>
            <w:vAlign w:val="center"/>
          </w:tcPr>
          <w:p w14:paraId="34A4DBAF"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6</w:t>
            </w:r>
          </w:p>
        </w:tc>
      </w:tr>
      <w:tr w:rsidR="00164C19" w:rsidRPr="00A91415" w14:paraId="6D9A7B38" w14:textId="77777777" w:rsidTr="00164C19">
        <w:trPr>
          <w:cantSplit/>
        </w:trPr>
        <w:tc>
          <w:tcPr>
            <w:tcW w:w="876" w:type="dxa"/>
            <w:vAlign w:val="center"/>
          </w:tcPr>
          <w:p w14:paraId="32992CB4" w14:textId="77777777" w:rsidR="00164C19" w:rsidRPr="00A91415" w:rsidRDefault="00164C19" w:rsidP="00164C19">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15.</w:t>
            </w:r>
          </w:p>
        </w:tc>
        <w:tc>
          <w:tcPr>
            <w:tcW w:w="7126" w:type="dxa"/>
            <w:vAlign w:val="center"/>
          </w:tcPr>
          <w:p w14:paraId="3954B5E8" w14:textId="77777777" w:rsidR="00164C19" w:rsidRPr="00A91415" w:rsidRDefault="00164C19" w:rsidP="00164C19">
            <w:pPr>
              <w:jc w:val="both"/>
              <w:rPr>
                <w:rFonts w:ascii="Times New Roman" w:eastAsia="Times New Roman" w:hAnsi="Times New Roman" w:cs="Times New Roman"/>
                <w:sz w:val="24"/>
                <w:szCs w:val="24"/>
                <w:lang w:val="lt-LT"/>
              </w:rPr>
            </w:pPr>
            <w:r w:rsidRPr="00A91415">
              <w:rPr>
                <w:rFonts w:ascii="Times New Roman" w:hAnsi="Times New Roman" w:cs="Times New Roman"/>
                <w:color w:val="232323"/>
                <w:sz w:val="24"/>
                <w:szCs w:val="24"/>
                <w:lang w:val="lt-LT"/>
              </w:rPr>
              <w:t xml:space="preserve">LED šviestuvų montavimas (panelinio tipo, 600 × 600 mm), apšvietimas turi užtikrinti tolygų apšvietos lygį visoje 74,81 m² patalpoje. Spalvinė temperatūra – 4000–4500 K, CRI ≥ 80, UGR ≤ 22. Šviestuvai turi būti </w:t>
            </w:r>
            <w:r w:rsidRPr="00A91415">
              <w:rPr>
                <w:rFonts w:ascii="Times New Roman" w:eastAsia="Times New Roman" w:hAnsi="Times New Roman" w:cs="Times New Roman"/>
                <w:sz w:val="24"/>
                <w:szCs w:val="24"/>
                <w:lang w:val="lt-LT"/>
              </w:rPr>
              <w:t xml:space="preserve">išdėstomi tolygiai, atsižvelgiant į baldų planą. </w:t>
            </w:r>
          </w:p>
        </w:tc>
        <w:tc>
          <w:tcPr>
            <w:tcW w:w="943" w:type="dxa"/>
            <w:vAlign w:val="center"/>
          </w:tcPr>
          <w:p w14:paraId="01D347D2" w14:textId="77777777" w:rsidR="00164C19" w:rsidRPr="00A91415" w:rsidRDefault="00164C19" w:rsidP="00164C19">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vnt.</w:t>
            </w:r>
          </w:p>
        </w:tc>
        <w:tc>
          <w:tcPr>
            <w:tcW w:w="1243" w:type="dxa"/>
            <w:vAlign w:val="center"/>
          </w:tcPr>
          <w:p w14:paraId="21770228" w14:textId="77777777" w:rsidR="00164C19" w:rsidRPr="00A91415" w:rsidRDefault="00164C19" w:rsidP="00164C19">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6</w:t>
            </w:r>
          </w:p>
        </w:tc>
      </w:tr>
      <w:tr w:rsidR="004569D4" w:rsidRPr="00A91415" w14:paraId="03FE7EE4" w14:textId="77777777" w:rsidTr="00164C19">
        <w:trPr>
          <w:cantSplit/>
        </w:trPr>
        <w:tc>
          <w:tcPr>
            <w:tcW w:w="876" w:type="dxa"/>
            <w:vAlign w:val="center"/>
          </w:tcPr>
          <w:p w14:paraId="5A75F726"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lastRenderedPageBreak/>
              <w:t>16.</w:t>
            </w:r>
          </w:p>
        </w:tc>
        <w:tc>
          <w:tcPr>
            <w:tcW w:w="7126" w:type="dxa"/>
            <w:vAlign w:val="center"/>
          </w:tcPr>
          <w:p w14:paraId="7A97448B" w14:textId="77777777" w:rsidR="004569D4" w:rsidRPr="00A91415" w:rsidRDefault="004569D4" w:rsidP="00933DB0">
            <w:pPr>
              <w:rPr>
                <w:rFonts w:ascii="Times New Roman" w:eastAsia="Times New Roman" w:hAnsi="Times New Roman" w:cs="Times New Roman"/>
                <w:sz w:val="24"/>
                <w:szCs w:val="24"/>
                <w:lang w:val="lt-LT"/>
              </w:rPr>
            </w:pPr>
            <w:r w:rsidRPr="00A91415">
              <w:rPr>
                <w:rFonts w:ascii="Times New Roman" w:hAnsi="Times New Roman" w:cs="Times New Roman"/>
                <w:color w:val="232323"/>
                <w:sz w:val="24"/>
                <w:szCs w:val="24"/>
                <w:lang w:val="lt-LT"/>
              </w:rPr>
              <w:t xml:space="preserve">Plieniniai radiatoriai, 22 tipo (dviguba plokštė su </w:t>
            </w:r>
            <w:proofErr w:type="spellStart"/>
            <w:r w:rsidRPr="00A91415">
              <w:rPr>
                <w:rFonts w:ascii="Times New Roman" w:hAnsi="Times New Roman" w:cs="Times New Roman"/>
                <w:color w:val="232323"/>
                <w:sz w:val="24"/>
                <w:szCs w:val="24"/>
                <w:lang w:val="lt-LT"/>
              </w:rPr>
              <w:t>konvekcine</w:t>
            </w:r>
            <w:proofErr w:type="spellEnd"/>
            <w:r w:rsidRPr="00A91415">
              <w:rPr>
                <w:rFonts w:ascii="Times New Roman" w:hAnsi="Times New Roman" w:cs="Times New Roman"/>
                <w:color w:val="232323"/>
                <w:sz w:val="24"/>
                <w:szCs w:val="24"/>
                <w:lang w:val="lt-LT"/>
              </w:rPr>
              <w:t xml:space="preserve"> plokšte), aukštis 600 mm, ilgis 2000 mm, su apatine jungtimi (G½”), dažyti RAL 9016 spalva, komplektuojami su montavimo laikikliais, </w:t>
            </w:r>
            <w:proofErr w:type="spellStart"/>
            <w:r w:rsidRPr="00A91415">
              <w:rPr>
                <w:rFonts w:ascii="Times New Roman" w:hAnsi="Times New Roman" w:cs="Times New Roman"/>
                <w:color w:val="232323"/>
                <w:sz w:val="24"/>
                <w:szCs w:val="24"/>
                <w:lang w:val="lt-LT"/>
              </w:rPr>
              <w:t>nuorintuvu</w:t>
            </w:r>
            <w:proofErr w:type="spellEnd"/>
            <w:r w:rsidRPr="00A91415">
              <w:rPr>
                <w:rFonts w:ascii="Times New Roman" w:hAnsi="Times New Roman" w:cs="Times New Roman"/>
                <w:color w:val="232323"/>
                <w:sz w:val="24"/>
                <w:szCs w:val="24"/>
                <w:lang w:val="lt-LT"/>
              </w:rPr>
              <w:t xml:space="preserve">, </w:t>
            </w:r>
            <w:proofErr w:type="spellStart"/>
            <w:r w:rsidRPr="00A91415">
              <w:rPr>
                <w:rFonts w:ascii="Times New Roman" w:hAnsi="Times New Roman" w:cs="Times New Roman"/>
                <w:color w:val="232323"/>
                <w:sz w:val="24"/>
                <w:szCs w:val="24"/>
                <w:lang w:val="lt-LT"/>
              </w:rPr>
              <w:t>aklėmis</w:t>
            </w:r>
            <w:proofErr w:type="spellEnd"/>
            <w:r w:rsidRPr="00A91415">
              <w:rPr>
                <w:rFonts w:ascii="Times New Roman" w:hAnsi="Times New Roman" w:cs="Times New Roman"/>
                <w:color w:val="232323"/>
                <w:sz w:val="24"/>
                <w:szCs w:val="24"/>
                <w:lang w:val="lt-LT"/>
              </w:rPr>
              <w:t xml:space="preserve"> ir termostatiniu ventiliu. Darbinis slėgis – ne mažesnis kaip 10 bar, maksimali darbinė temperatūra – 110 °C. Bendra šiluminė galia ne mažesnė kaip </w:t>
            </w:r>
            <w:r w:rsidRPr="00A91415">
              <w:rPr>
                <w:rFonts w:ascii="Times New Roman" w:hAnsi="Times New Roman" w:cs="Times New Roman"/>
                <w:b/>
                <w:bCs/>
                <w:color w:val="232323"/>
                <w:sz w:val="24"/>
                <w:szCs w:val="24"/>
                <w:lang w:val="lt-LT"/>
              </w:rPr>
              <w:t>5800 W</w:t>
            </w:r>
            <w:r w:rsidRPr="00A91415">
              <w:rPr>
                <w:rFonts w:ascii="Times New Roman" w:hAnsi="Times New Roman" w:cs="Times New Roman"/>
                <w:color w:val="232323"/>
                <w:sz w:val="24"/>
                <w:szCs w:val="24"/>
                <w:lang w:val="lt-LT"/>
              </w:rPr>
              <w:t>, atsižvelgiant į archyvų patalpos (2-44) šildymo poreikį. Radiatoriai turi atitikti EN 442 standartą.</w:t>
            </w:r>
          </w:p>
        </w:tc>
        <w:tc>
          <w:tcPr>
            <w:tcW w:w="943" w:type="dxa"/>
            <w:vAlign w:val="center"/>
          </w:tcPr>
          <w:p w14:paraId="182D7D3D"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vnt.</w:t>
            </w:r>
          </w:p>
        </w:tc>
        <w:tc>
          <w:tcPr>
            <w:tcW w:w="1243" w:type="dxa"/>
            <w:vAlign w:val="center"/>
          </w:tcPr>
          <w:p w14:paraId="242A40A3"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2</w:t>
            </w:r>
          </w:p>
        </w:tc>
      </w:tr>
      <w:tr w:rsidR="004569D4" w:rsidRPr="00A91415" w14:paraId="0129A80A" w14:textId="77777777" w:rsidTr="00164C19">
        <w:trPr>
          <w:cantSplit/>
        </w:trPr>
        <w:tc>
          <w:tcPr>
            <w:tcW w:w="876" w:type="dxa"/>
            <w:vAlign w:val="center"/>
          </w:tcPr>
          <w:p w14:paraId="5556A3DA"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17.</w:t>
            </w:r>
          </w:p>
        </w:tc>
        <w:tc>
          <w:tcPr>
            <w:tcW w:w="7126" w:type="dxa"/>
            <w:vAlign w:val="center"/>
          </w:tcPr>
          <w:p w14:paraId="77D8D6C8" w14:textId="77777777" w:rsidR="004569D4" w:rsidRPr="00A91415" w:rsidRDefault="004569D4" w:rsidP="00933DB0">
            <w:pPr>
              <w:rPr>
                <w:rFonts w:ascii="Times New Roman" w:eastAsia="Times New Roman" w:hAnsi="Times New Roman" w:cs="Times New Roman"/>
                <w:sz w:val="24"/>
                <w:szCs w:val="24"/>
                <w:lang w:val="lt-LT"/>
              </w:rPr>
            </w:pPr>
            <w:r w:rsidRPr="00A91415">
              <w:rPr>
                <w:rFonts w:ascii="Times New Roman" w:eastAsia="Times New Roman" w:hAnsi="Times New Roman" w:cs="Times New Roman"/>
                <w:sz w:val="24"/>
                <w:szCs w:val="24"/>
                <w:lang w:val="lt-LT"/>
              </w:rPr>
              <w:t>Plieninių radiatorių montavimas ir prijungimas:</w:t>
            </w:r>
            <w:r w:rsidRPr="00A91415">
              <w:rPr>
                <w:rFonts w:ascii="Times New Roman" w:eastAsia="Times New Roman" w:hAnsi="Times New Roman" w:cs="Times New Roman"/>
                <w:sz w:val="24"/>
                <w:szCs w:val="24"/>
                <w:lang w:val="lt-LT"/>
              </w:rPr>
              <w:br/>
              <w:t xml:space="preserve">Numatyti ir atlikti plieninių radiatorių montavimo darbus: pritvirtinti prie sienos su gamintojo nurodytais tvirtinimo laikikliais, sumontuoti termostatinius vožtuvus ir </w:t>
            </w:r>
            <w:proofErr w:type="spellStart"/>
            <w:r w:rsidRPr="00A91415">
              <w:rPr>
                <w:rFonts w:ascii="Times New Roman" w:eastAsia="Times New Roman" w:hAnsi="Times New Roman" w:cs="Times New Roman"/>
                <w:sz w:val="24"/>
                <w:szCs w:val="24"/>
                <w:lang w:val="lt-LT"/>
              </w:rPr>
              <w:t>termoreguliavimo</w:t>
            </w:r>
            <w:proofErr w:type="spellEnd"/>
            <w:r w:rsidRPr="00A91415">
              <w:rPr>
                <w:rFonts w:ascii="Times New Roman" w:eastAsia="Times New Roman" w:hAnsi="Times New Roman" w:cs="Times New Roman"/>
                <w:sz w:val="24"/>
                <w:szCs w:val="24"/>
                <w:lang w:val="lt-LT"/>
              </w:rPr>
              <w:t xml:space="preserve"> galvas, prijungti prie esamos pastato šildymo sistemos. Prijungimas – apatinis (G½”), sujungimai atliekami </w:t>
            </w:r>
            <w:proofErr w:type="spellStart"/>
            <w:r w:rsidRPr="00A91415">
              <w:rPr>
                <w:rFonts w:ascii="Times New Roman" w:eastAsia="Times New Roman" w:hAnsi="Times New Roman" w:cs="Times New Roman"/>
                <w:sz w:val="24"/>
                <w:szCs w:val="24"/>
                <w:lang w:val="lt-LT"/>
              </w:rPr>
              <w:t>srieginėmis</w:t>
            </w:r>
            <w:proofErr w:type="spellEnd"/>
            <w:r w:rsidRPr="00A91415">
              <w:rPr>
                <w:rFonts w:ascii="Times New Roman" w:eastAsia="Times New Roman" w:hAnsi="Times New Roman" w:cs="Times New Roman"/>
                <w:sz w:val="24"/>
                <w:szCs w:val="24"/>
                <w:lang w:val="lt-LT"/>
              </w:rPr>
              <w:t xml:space="preserve"> jungtimis arba presuojamais sujungimais (priklausomai nuo esamos sistemos tipo). Užtikrinti sandarumą, atlikti hidraulinį bandymą, </w:t>
            </w:r>
            <w:proofErr w:type="spellStart"/>
            <w:r w:rsidRPr="00A91415">
              <w:rPr>
                <w:rFonts w:ascii="Times New Roman" w:eastAsia="Times New Roman" w:hAnsi="Times New Roman" w:cs="Times New Roman"/>
                <w:sz w:val="24"/>
                <w:szCs w:val="24"/>
                <w:lang w:val="lt-LT"/>
              </w:rPr>
              <w:t>nuorinti</w:t>
            </w:r>
            <w:proofErr w:type="spellEnd"/>
            <w:r w:rsidRPr="00A91415">
              <w:rPr>
                <w:rFonts w:ascii="Times New Roman" w:eastAsia="Times New Roman" w:hAnsi="Times New Roman" w:cs="Times New Roman"/>
                <w:sz w:val="24"/>
                <w:szCs w:val="24"/>
                <w:lang w:val="lt-LT"/>
              </w:rPr>
              <w:t xml:space="preserve"> sistemą, patikrinti veikimą. Visi darbai turi būti atliekami pagal gamintojo instrukcijas, šildymo sistemų montavimo taisykles ir galiojančius LR norminius dokumentus.</w:t>
            </w:r>
          </w:p>
        </w:tc>
        <w:tc>
          <w:tcPr>
            <w:tcW w:w="943" w:type="dxa"/>
            <w:vAlign w:val="center"/>
          </w:tcPr>
          <w:p w14:paraId="54B4A8C5"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vnt.</w:t>
            </w:r>
          </w:p>
        </w:tc>
        <w:tc>
          <w:tcPr>
            <w:tcW w:w="1243" w:type="dxa"/>
            <w:vAlign w:val="center"/>
          </w:tcPr>
          <w:p w14:paraId="31BB7FFC"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w:t>
            </w:r>
          </w:p>
        </w:tc>
      </w:tr>
      <w:tr w:rsidR="004569D4" w:rsidRPr="00A91415" w14:paraId="7ED81D55" w14:textId="77777777" w:rsidTr="00164C19">
        <w:trPr>
          <w:cantSplit/>
        </w:trPr>
        <w:tc>
          <w:tcPr>
            <w:tcW w:w="876" w:type="dxa"/>
            <w:vAlign w:val="center"/>
          </w:tcPr>
          <w:p w14:paraId="362031AB"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18.</w:t>
            </w:r>
          </w:p>
        </w:tc>
        <w:tc>
          <w:tcPr>
            <w:tcW w:w="7126" w:type="dxa"/>
            <w:vAlign w:val="center"/>
          </w:tcPr>
          <w:p w14:paraId="0C1E4325" w14:textId="77777777" w:rsidR="004569D4" w:rsidRPr="00A91415" w:rsidRDefault="00164C19" w:rsidP="00933DB0">
            <w:pPr>
              <w:tabs>
                <w:tab w:val="num" w:pos="720"/>
              </w:tabs>
              <w:rPr>
                <w:rFonts w:ascii="Times New Roman" w:eastAsia="Times New Roman" w:hAnsi="Times New Roman" w:cs="Times New Roman"/>
                <w:sz w:val="24"/>
                <w:szCs w:val="24"/>
                <w:lang w:val="lt-LT"/>
              </w:rPr>
            </w:pPr>
            <w:r w:rsidRPr="00A91415">
              <w:rPr>
                <w:rFonts w:ascii="Times New Roman" w:hAnsi="Times New Roman" w:cs="Times New Roman"/>
                <w:sz w:val="24"/>
                <w:szCs w:val="24"/>
                <w:lang w:val="lt-LT"/>
              </w:rPr>
              <w:t>A</w:t>
            </w:r>
            <w:r w:rsidR="004569D4" w:rsidRPr="00A91415">
              <w:rPr>
                <w:rFonts w:ascii="Times New Roman" w:hAnsi="Times New Roman" w:cs="Times New Roman"/>
                <w:sz w:val="24"/>
                <w:szCs w:val="24"/>
                <w:lang w:val="lt-LT"/>
              </w:rPr>
              <w:t>ngokraščių paruošimo darbai: paviršių išlyginimas, plyšių ir pažeidimų remontas. Paviršiai dažomi atspariais dažais</w:t>
            </w:r>
            <w:r w:rsidRPr="00A91415">
              <w:rPr>
                <w:rFonts w:ascii="Times New Roman" w:hAnsi="Times New Roman" w:cs="Times New Roman"/>
                <w:sz w:val="24"/>
                <w:szCs w:val="24"/>
                <w:lang w:val="lt-LT"/>
              </w:rPr>
              <w:t>, s</w:t>
            </w:r>
            <w:r w:rsidR="004569D4" w:rsidRPr="00A91415">
              <w:rPr>
                <w:rFonts w:ascii="Times New Roman" w:hAnsi="Times New Roman" w:cs="Times New Roman"/>
                <w:sz w:val="24"/>
                <w:szCs w:val="24"/>
                <w:lang w:val="lt-LT"/>
              </w:rPr>
              <w:t xml:space="preserve">palvą derinti </w:t>
            </w:r>
            <w:r w:rsidRPr="00A91415">
              <w:rPr>
                <w:rFonts w:ascii="Times New Roman" w:hAnsi="Times New Roman" w:cs="Times New Roman"/>
                <w:sz w:val="24"/>
                <w:szCs w:val="24"/>
                <w:lang w:val="lt-LT"/>
              </w:rPr>
              <w:t xml:space="preserve">su užsakovu. </w:t>
            </w:r>
          </w:p>
        </w:tc>
        <w:tc>
          <w:tcPr>
            <w:tcW w:w="943" w:type="dxa"/>
            <w:vAlign w:val="center"/>
          </w:tcPr>
          <w:p w14:paraId="00028F1A"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m²</w:t>
            </w:r>
          </w:p>
        </w:tc>
        <w:tc>
          <w:tcPr>
            <w:tcW w:w="1243" w:type="dxa"/>
            <w:vAlign w:val="center"/>
          </w:tcPr>
          <w:p w14:paraId="7D3895CF"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20*</w:t>
            </w:r>
          </w:p>
        </w:tc>
      </w:tr>
      <w:tr w:rsidR="004569D4" w:rsidRPr="00A91415" w14:paraId="64805184" w14:textId="77777777" w:rsidTr="00164C19">
        <w:trPr>
          <w:cantSplit/>
        </w:trPr>
        <w:tc>
          <w:tcPr>
            <w:tcW w:w="876" w:type="dxa"/>
            <w:vAlign w:val="center"/>
          </w:tcPr>
          <w:p w14:paraId="43EA4CAD" w14:textId="77777777" w:rsidR="004569D4" w:rsidRPr="00A91415" w:rsidRDefault="004569D4" w:rsidP="004569D4">
            <w:pPr>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   19.</w:t>
            </w:r>
          </w:p>
        </w:tc>
        <w:tc>
          <w:tcPr>
            <w:tcW w:w="7126" w:type="dxa"/>
            <w:vAlign w:val="center"/>
          </w:tcPr>
          <w:p w14:paraId="0E8C5A00" w14:textId="77777777" w:rsidR="004569D4" w:rsidRPr="00A91415" w:rsidRDefault="004569D4" w:rsidP="00933DB0">
            <w:pPr>
              <w:rPr>
                <w:rFonts w:ascii="Times New Roman" w:eastAsia="Times New Roman" w:hAnsi="Times New Roman" w:cs="Times New Roman"/>
                <w:sz w:val="24"/>
                <w:szCs w:val="24"/>
                <w:lang w:val="lt-LT"/>
              </w:rPr>
            </w:pPr>
            <w:r w:rsidRPr="00A91415">
              <w:rPr>
                <w:rFonts w:ascii="Times New Roman" w:eastAsia="Times New Roman" w:hAnsi="Times New Roman" w:cs="Times New Roman"/>
                <w:sz w:val="24"/>
                <w:szCs w:val="24"/>
                <w:lang w:val="lt-LT"/>
              </w:rPr>
              <w:t>Apsaugos ir gaisrinės signalizacijos sistemos įrengimas. Gaisrinės signalizacijos sistemos integravimas: Įrengiami dūmų (arba kombinuoti dūmų/temperatūros) jutikliai, atitinkantys archyvo paskirties reikalavimus. Jutikliai prijungiami prie esamos pastato priešgaisrinės signalizacijos centralės, formuojant atskirą archyvo zoną. Kabelių trasos montuojamos paslėptai arba pagal priešgaisrinius reikalavimus (ugniai atsparūs kabeliai, movos, kanalas).</w:t>
            </w:r>
          </w:p>
        </w:tc>
        <w:tc>
          <w:tcPr>
            <w:tcW w:w="943" w:type="dxa"/>
            <w:vAlign w:val="center"/>
          </w:tcPr>
          <w:p w14:paraId="39655A9D" w14:textId="77777777" w:rsidR="004569D4" w:rsidRPr="00A91415" w:rsidRDefault="004569D4" w:rsidP="00933DB0">
            <w:pPr>
              <w:jc w:val="center"/>
              <w:rPr>
                <w:rFonts w:ascii="Times New Roman" w:hAnsi="Times New Roman" w:cs="Times New Roman"/>
                <w:sz w:val="24"/>
                <w:szCs w:val="24"/>
                <w:lang w:val="lt-LT"/>
              </w:rPr>
            </w:pPr>
            <w:proofErr w:type="spellStart"/>
            <w:r w:rsidRPr="00A91415">
              <w:rPr>
                <w:rFonts w:ascii="Times New Roman" w:hAnsi="Times New Roman" w:cs="Times New Roman"/>
                <w:sz w:val="24"/>
                <w:szCs w:val="24"/>
                <w:lang w:val="lt-LT"/>
              </w:rPr>
              <w:t>kompl</w:t>
            </w:r>
            <w:proofErr w:type="spellEnd"/>
            <w:r w:rsidRPr="00A91415">
              <w:rPr>
                <w:rFonts w:ascii="Times New Roman" w:hAnsi="Times New Roman" w:cs="Times New Roman"/>
                <w:sz w:val="24"/>
                <w:szCs w:val="24"/>
                <w:lang w:val="lt-LT"/>
              </w:rPr>
              <w:t>.</w:t>
            </w:r>
          </w:p>
        </w:tc>
        <w:tc>
          <w:tcPr>
            <w:tcW w:w="1243" w:type="dxa"/>
            <w:vAlign w:val="center"/>
          </w:tcPr>
          <w:p w14:paraId="0051FDC0"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w:t>
            </w:r>
          </w:p>
        </w:tc>
      </w:tr>
      <w:tr w:rsidR="004569D4" w:rsidRPr="00A91415" w14:paraId="15ED5B7F" w14:textId="77777777" w:rsidTr="00164C19">
        <w:trPr>
          <w:cantSplit/>
        </w:trPr>
        <w:tc>
          <w:tcPr>
            <w:tcW w:w="876" w:type="dxa"/>
            <w:vAlign w:val="center"/>
          </w:tcPr>
          <w:p w14:paraId="29C41996"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20.</w:t>
            </w:r>
          </w:p>
        </w:tc>
        <w:tc>
          <w:tcPr>
            <w:tcW w:w="7126" w:type="dxa"/>
            <w:vAlign w:val="center"/>
          </w:tcPr>
          <w:p w14:paraId="63164F2E" w14:textId="77777777" w:rsidR="004569D4" w:rsidRPr="00A91415" w:rsidRDefault="004569D4" w:rsidP="00933DB0">
            <w:pPr>
              <w:rPr>
                <w:rFonts w:ascii="Times New Roman" w:hAnsi="Times New Roman" w:cs="Times New Roman"/>
                <w:sz w:val="24"/>
                <w:szCs w:val="24"/>
                <w:lang w:val="lt-LT"/>
              </w:rPr>
            </w:pPr>
            <w:r w:rsidRPr="00A91415">
              <w:rPr>
                <w:rFonts w:ascii="Times New Roman" w:hAnsi="Times New Roman" w:cs="Times New Roman"/>
                <w:sz w:val="24"/>
                <w:szCs w:val="24"/>
                <w:lang w:val="lt-LT"/>
              </w:rPr>
              <w:t>Apsaugos sistemos prijungimas: Įrengiami judesio jutikliai arba kontaktai (pagal poreikį) – prijungiami prie esamos objekto apsaugos sistemos. Archyvas integruojamas kaip nauja apsaugos zona, leidžianti atskirai valdyti įėjimo/apsaugos scenarijus.</w:t>
            </w:r>
          </w:p>
        </w:tc>
        <w:tc>
          <w:tcPr>
            <w:tcW w:w="943" w:type="dxa"/>
            <w:vAlign w:val="center"/>
          </w:tcPr>
          <w:p w14:paraId="69E880AF" w14:textId="77777777" w:rsidR="004569D4" w:rsidRPr="00A91415" w:rsidRDefault="004569D4" w:rsidP="00933DB0">
            <w:pPr>
              <w:jc w:val="center"/>
              <w:rPr>
                <w:rFonts w:ascii="Times New Roman" w:hAnsi="Times New Roman" w:cs="Times New Roman"/>
                <w:sz w:val="24"/>
                <w:szCs w:val="24"/>
                <w:lang w:val="lt-LT"/>
              </w:rPr>
            </w:pPr>
            <w:proofErr w:type="spellStart"/>
            <w:r w:rsidRPr="00A91415">
              <w:rPr>
                <w:rFonts w:ascii="Times New Roman" w:hAnsi="Times New Roman" w:cs="Times New Roman"/>
                <w:sz w:val="24"/>
                <w:szCs w:val="24"/>
                <w:lang w:val="lt-LT"/>
              </w:rPr>
              <w:t>kompl</w:t>
            </w:r>
            <w:proofErr w:type="spellEnd"/>
            <w:r w:rsidRPr="00A91415">
              <w:rPr>
                <w:rFonts w:ascii="Times New Roman" w:hAnsi="Times New Roman" w:cs="Times New Roman"/>
                <w:sz w:val="24"/>
                <w:szCs w:val="24"/>
                <w:lang w:val="lt-LT"/>
              </w:rPr>
              <w:t xml:space="preserve">.  </w:t>
            </w:r>
          </w:p>
        </w:tc>
        <w:tc>
          <w:tcPr>
            <w:tcW w:w="1243" w:type="dxa"/>
            <w:vAlign w:val="center"/>
          </w:tcPr>
          <w:p w14:paraId="179DA5C6"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w:t>
            </w:r>
          </w:p>
        </w:tc>
      </w:tr>
      <w:tr w:rsidR="004569D4" w:rsidRPr="00A91415" w14:paraId="5AEA7370" w14:textId="77777777" w:rsidTr="00164C19">
        <w:trPr>
          <w:cantSplit/>
        </w:trPr>
        <w:tc>
          <w:tcPr>
            <w:tcW w:w="876" w:type="dxa"/>
            <w:vAlign w:val="center"/>
          </w:tcPr>
          <w:p w14:paraId="4DDBE450" w14:textId="77777777" w:rsidR="004569D4" w:rsidRPr="00A91415" w:rsidRDefault="00FC102F" w:rsidP="00FC102F">
            <w:pPr>
              <w:ind w:right="-12"/>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21.</w:t>
            </w:r>
          </w:p>
        </w:tc>
        <w:tc>
          <w:tcPr>
            <w:tcW w:w="7126" w:type="dxa"/>
            <w:vAlign w:val="center"/>
          </w:tcPr>
          <w:p w14:paraId="07D2AE5A" w14:textId="77777777" w:rsidR="004569D4" w:rsidRPr="00A91415" w:rsidRDefault="004569D4" w:rsidP="00933DB0">
            <w:pPr>
              <w:rPr>
                <w:rFonts w:ascii="Times New Roman" w:hAnsi="Times New Roman" w:cs="Times New Roman"/>
                <w:sz w:val="24"/>
                <w:szCs w:val="24"/>
                <w:lang w:val="lt-LT"/>
              </w:rPr>
            </w:pPr>
            <w:r w:rsidRPr="00A91415">
              <w:rPr>
                <w:rFonts w:ascii="Times New Roman" w:hAnsi="Times New Roman" w:cs="Times New Roman"/>
                <w:sz w:val="24"/>
                <w:szCs w:val="24"/>
                <w:lang w:val="lt-LT"/>
              </w:rPr>
              <w:t xml:space="preserve">Vėdinimo sistemos įrengimas, atsižvelgiant į KPD reikalavimus. Kadangi pastatas yra kultūros paveldo objektas (KPD), nenumatoma jokių išorinių įrenginių (fasado ar stogo). Archyvo patalpoje montuojami sieniniai decentralizuoti </w:t>
            </w:r>
            <w:proofErr w:type="spellStart"/>
            <w:r w:rsidRPr="00A91415">
              <w:rPr>
                <w:rFonts w:ascii="Times New Roman" w:hAnsi="Times New Roman" w:cs="Times New Roman"/>
                <w:sz w:val="24"/>
                <w:szCs w:val="24"/>
                <w:lang w:val="lt-LT"/>
              </w:rPr>
              <w:t>rekuperatoriai</w:t>
            </w:r>
            <w:proofErr w:type="spellEnd"/>
            <w:r w:rsidRPr="00A91415">
              <w:rPr>
                <w:rFonts w:ascii="Times New Roman" w:hAnsi="Times New Roman" w:cs="Times New Roman"/>
                <w:sz w:val="24"/>
                <w:szCs w:val="24"/>
                <w:lang w:val="lt-LT"/>
              </w:rPr>
              <w:t xml:space="preserve">, užtikrinantys: Pastovią oro apykaitą (tiekiamas/šalinamas oras). Energijos taupymą per šilumos grąžinimą. Minimalų triukšmo lygį, tinkantį archyvų paskirčiai. </w:t>
            </w:r>
            <w:proofErr w:type="spellStart"/>
            <w:r w:rsidRPr="00A91415">
              <w:rPr>
                <w:rFonts w:ascii="Times New Roman" w:hAnsi="Times New Roman" w:cs="Times New Roman"/>
                <w:sz w:val="24"/>
                <w:szCs w:val="24"/>
                <w:lang w:val="lt-LT"/>
              </w:rPr>
              <w:t>Rekuperatorių</w:t>
            </w:r>
            <w:proofErr w:type="spellEnd"/>
            <w:r w:rsidRPr="00A91415">
              <w:rPr>
                <w:rFonts w:ascii="Times New Roman" w:hAnsi="Times New Roman" w:cs="Times New Roman"/>
                <w:sz w:val="24"/>
                <w:szCs w:val="24"/>
                <w:lang w:val="lt-LT"/>
              </w:rPr>
              <w:t xml:space="preserve"> montavimas vykdomas viduje, atliekant minimalias angas sienoje, kurios nepažeidžia išorinio fasado vientisumo ir yra suderinamos su KPD reikalavimais.</w:t>
            </w:r>
          </w:p>
        </w:tc>
        <w:tc>
          <w:tcPr>
            <w:tcW w:w="943" w:type="dxa"/>
            <w:vAlign w:val="center"/>
          </w:tcPr>
          <w:p w14:paraId="38776BA4" w14:textId="77777777" w:rsidR="004569D4" w:rsidRPr="00A91415" w:rsidRDefault="004569D4" w:rsidP="00933DB0">
            <w:pPr>
              <w:jc w:val="center"/>
              <w:rPr>
                <w:rFonts w:ascii="Times New Roman" w:hAnsi="Times New Roman" w:cs="Times New Roman"/>
                <w:sz w:val="24"/>
                <w:szCs w:val="24"/>
                <w:lang w:val="lt-LT"/>
              </w:rPr>
            </w:pPr>
            <w:proofErr w:type="spellStart"/>
            <w:r w:rsidRPr="00A91415">
              <w:rPr>
                <w:rFonts w:ascii="Times New Roman" w:hAnsi="Times New Roman" w:cs="Times New Roman"/>
                <w:sz w:val="24"/>
                <w:szCs w:val="24"/>
                <w:lang w:val="lt-LT"/>
              </w:rPr>
              <w:t>kompl</w:t>
            </w:r>
            <w:proofErr w:type="spellEnd"/>
            <w:r w:rsidRPr="00A91415">
              <w:rPr>
                <w:rFonts w:ascii="Times New Roman" w:hAnsi="Times New Roman" w:cs="Times New Roman"/>
                <w:sz w:val="24"/>
                <w:szCs w:val="24"/>
                <w:lang w:val="lt-LT"/>
              </w:rPr>
              <w:t xml:space="preserve">. </w:t>
            </w:r>
          </w:p>
        </w:tc>
        <w:tc>
          <w:tcPr>
            <w:tcW w:w="1243" w:type="dxa"/>
            <w:vAlign w:val="center"/>
          </w:tcPr>
          <w:p w14:paraId="58694E37"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w:t>
            </w:r>
          </w:p>
        </w:tc>
      </w:tr>
      <w:tr w:rsidR="00A87D96" w:rsidRPr="00A91415" w14:paraId="5DBB7266" w14:textId="77777777" w:rsidTr="00164C19">
        <w:trPr>
          <w:cantSplit/>
        </w:trPr>
        <w:tc>
          <w:tcPr>
            <w:tcW w:w="876" w:type="dxa"/>
            <w:vAlign w:val="center"/>
          </w:tcPr>
          <w:p w14:paraId="6F5B7942" w14:textId="77777777" w:rsidR="00A87D96" w:rsidRPr="00A91415" w:rsidRDefault="00A87D96"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w:t>
            </w:r>
            <w:r w:rsidR="00FC102F" w:rsidRPr="00A91415">
              <w:rPr>
                <w:rFonts w:ascii="Times New Roman" w:hAnsi="Times New Roman" w:cs="Times New Roman"/>
                <w:sz w:val="24"/>
                <w:szCs w:val="24"/>
                <w:lang w:val="lt-LT"/>
              </w:rPr>
              <w:t>2</w:t>
            </w:r>
            <w:r w:rsidRPr="00A91415">
              <w:rPr>
                <w:rFonts w:ascii="Times New Roman" w:hAnsi="Times New Roman" w:cs="Times New Roman"/>
                <w:sz w:val="24"/>
                <w:szCs w:val="24"/>
                <w:lang w:val="lt-LT"/>
              </w:rPr>
              <w:t>.</w:t>
            </w:r>
          </w:p>
        </w:tc>
        <w:tc>
          <w:tcPr>
            <w:tcW w:w="7126" w:type="dxa"/>
            <w:vAlign w:val="center"/>
          </w:tcPr>
          <w:p w14:paraId="2347D68F" w14:textId="77777777" w:rsidR="00A87D96" w:rsidRPr="00A91415" w:rsidRDefault="00A87D96" w:rsidP="00933DB0">
            <w:pPr>
              <w:rPr>
                <w:rFonts w:ascii="Times New Roman" w:hAnsi="Times New Roman" w:cs="Times New Roman"/>
                <w:sz w:val="24"/>
                <w:szCs w:val="24"/>
                <w:lang w:val="lt-LT"/>
              </w:rPr>
            </w:pPr>
            <w:r w:rsidRPr="00A91415">
              <w:rPr>
                <w:rFonts w:ascii="Times New Roman" w:hAnsi="Times New Roman" w:cs="Times New Roman"/>
                <w:sz w:val="24"/>
                <w:szCs w:val="24"/>
                <w:lang w:val="lt-LT"/>
              </w:rPr>
              <w:t>Elektros skydelio montavimas (12 automatų)</w:t>
            </w:r>
          </w:p>
        </w:tc>
        <w:tc>
          <w:tcPr>
            <w:tcW w:w="943" w:type="dxa"/>
            <w:vAlign w:val="center"/>
          </w:tcPr>
          <w:p w14:paraId="15FEEFE9" w14:textId="77777777" w:rsidR="00A87D96" w:rsidRPr="00A91415" w:rsidRDefault="00A87D96"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vnt.</w:t>
            </w:r>
          </w:p>
        </w:tc>
        <w:tc>
          <w:tcPr>
            <w:tcW w:w="1243" w:type="dxa"/>
            <w:vAlign w:val="center"/>
          </w:tcPr>
          <w:p w14:paraId="70468DD1" w14:textId="77777777" w:rsidR="00A87D96" w:rsidRPr="00A91415" w:rsidRDefault="00A87D96"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w:t>
            </w:r>
          </w:p>
        </w:tc>
      </w:tr>
      <w:tr w:rsidR="004569D4" w:rsidRPr="00A91415" w14:paraId="026496CE" w14:textId="77777777" w:rsidTr="00164C19">
        <w:trPr>
          <w:cantSplit/>
        </w:trPr>
        <w:tc>
          <w:tcPr>
            <w:tcW w:w="876" w:type="dxa"/>
            <w:vAlign w:val="center"/>
          </w:tcPr>
          <w:p w14:paraId="7B20AD69"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lastRenderedPageBreak/>
              <w:t>2</w:t>
            </w:r>
            <w:r w:rsidR="00FC102F" w:rsidRPr="00A91415">
              <w:rPr>
                <w:rFonts w:ascii="Times New Roman" w:hAnsi="Times New Roman" w:cs="Times New Roman"/>
                <w:sz w:val="24"/>
                <w:szCs w:val="24"/>
                <w:lang w:val="lt-LT"/>
              </w:rPr>
              <w:t>3</w:t>
            </w:r>
            <w:r w:rsidRPr="00A91415">
              <w:rPr>
                <w:rFonts w:ascii="Times New Roman" w:hAnsi="Times New Roman" w:cs="Times New Roman"/>
                <w:sz w:val="24"/>
                <w:szCs w:val="24"/>
                <w:lang w:val="lt-LT"/>
              </w:rPr>
              <w:t>.</w:t>
            </w:r>
          </w:p>
        </w:tc>
        <w:tc>
          <w:tcPr>
            <w:tcW w:w="7126" w:type="dxa"/>
            <w:vAlign w:val="center"/>
          </w:tcPr>
          <w:p w14:paraId="2FA986BD" w14:textId="77777777" w:rsidR="004569D4" w:rsidRPr="00A91415" w:rsidRDefault="004569D4" w:rsidP="00933DB0">
            <w:pPr>
              <w:rPr>
                <w:rFonts w:ascii="Times New Roman" w:hAnsi="Times New Roman" w:cs="Times New Roman"/>
                <w:sz w:val="24"/>
                <w:szCs w:val="24"/>
                <w:lang w:val="lt-LT"/>
              </w:rPr>
            </w:pPr>
            <w:r w:rsidRPr="00A91415">
              <w:rPr>
                <w:rFonts w:ascii="Times New Roman" w:hAnsi="Times New Roman" w:cs="Times New Roman"/>
                <w:sz w:val="24"/>
                <w:szCs w:val="24"/>
                <w:lang w:val="lt-LT"/>
              </w:rPr>
              <w:t>Statybinių ir kitų atliekų surinkimas, išnešimas, išvežimas ir sutvarkymas </w:t>
            </w:r>
          </w:p>
        </w:tc>
        <w:tc>
          <w:tcPr>
            <w:tcW w:w="943" w:type="dxa"/>
            <w:vAlign w:val="center"/>
          </w:tcPr>
          <w:p w14:paraId="15A2C23A" w14:textId="77777777" w:rsidR="004569D4" w:rsidRPr="00A91415" w:rsidRDefault="004569D4" w:rsidP="00933DB0">
            <w:pPr>
              <w:jc w:val="center"/>
              <w:rPr>
                <w:rFonts w:ascii="Times New Roman" w:hAnsi="Times New Roman" w:cs="Times New Roman"/>
                <w:sz w:val="24"/>
                <w:szCs w:val="24"/>
                <w:lang w:val="lt-LT"/>
              </w:rPr>
            </w:pPr>
            <w:proofErr w:type="spellStart"/>
            <w:r w:rsidRPr="00A91415">
              <w:rPr>
                <w:rFonts w:ascii="Times New Roman" w:hAnsi="Times New Roman" w:cs="Times New Roman"/>
                <w:sz w:val="24"/>
                <w:szCs w:val="24"/>
                <w:lang w:val="lt-LT"/>
              </w:rPr>
              <w:t>kompl</w:t>
            </w:r>
            <w:proofErr w:type="spellEnd"/>
            <w:r w:rsidRPr="00A91415">
              <w:rPr>
                <w:rFonts w:ascii="Times New Roman" w:hAnsi="Times New Roman" w:cs="Times New Roman"/>
                <w:sz w:val="24"/>
                <w:szCs w:val="24"/>
                <w:lang w:val="lt-LT"/>
              </w:rPr>
              <w:t>.</w:t>
            </w:r>
          </w:p>
        </w:tc>
        <w:tc>
          <w:tcPr>
            <w:tcW w:w="1243" w:type="dxa"/>
            <w:vAlign w:val="center"/>
          </w:tcPr>
          <w:p w14:paraId="2001DC13"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w:t>
            </w:r>
          </w:p>
        </w:tc>
      </w:tr>
      <w:tr w:rsidR="004569D4" w:rsidRPr="00A91415" w14:paraId="60569B1F" w14:textId="77777777" w:rsidTr="00164C19">
        <w:trPr>
          <w:cantSplit/>
        </w:trPr>
        <w:tc>
          <w:tcPr>
            <w:tcW w:w="876" w:type="dxa"/>
            <w:vAlign w:val="center"/>
          </w:tcPr>
          <w:p w14:paraId="67F9FE67"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w:t>
            </w:r>
            <w:r w:rsidR="00FC102F" w:rsidRPr="00A91415">
              <w:rPr>
                <w:rFonts w:ascii="Times New Roman" w:hAnsi="Times New Roman" w:cs="Times New Roman"/>
                <w:sz w:val="24"/>
                <w:szCs w:val="24"/>
                <w:lang w:val="lt-LT"/>
              </w:rPr>
              <w:t>4</w:t>
            </w:r>
            <w:r w:rsidRPr="00A91415">
              <w:rPr>
                <w:rFonts w:ascii="Times New Roman" w:hAnsi="Times New Roman" w:cs="Times New Roman"/>
                <w:sz w:val="24"/>
                <w:szCs w:val="24"/>
                <w:lang w:val="lt-LT"/>
              </w:rPr>
              <w:t>.</w:t>
            </w:r>
          </w:p>
        </w:tc>
        <w:tc>
          <w:tcPr>
            <w:tcW w:w="7126" w:type="dxa"/>
            <w:vAlign w:val="center"/>
          </w:tcPr>
          <w:p w14:paraId="7CA19DA4" w14:textId="77777777" w:rsidR="004569D4" w:rsidRPr="00A91415" w:rsidRDefault="004569D4" w:rsidP="00933DB0">
            <w:pPr>
              <w:rPr>
                <w:rFonts w:ascii="Times New Roman" w:hAnsi="Times New Roman" w:cs="Times New Roman"/>
                <w:sz w:val="24"/>
                <w:szCs w:val="24"/>
                <w:lang w:val="lt-LT"/>
              </w:rPr>
            </w:pPr>
            <w:r w:rsidRPr="00A91415">
              <w:rPr>
                <w:rFonts w:ascii="Times New Roman" w:hAnsi="Times New Roman" w:cs="Times New Roman"/>
                <w:sz w:val="24"/>
                <w:szCs w:val="24"/>
                <w:lang w:val="lt-LT"/>
              </w:rPr>
              <w:t>Patalpų valymas po remonto </w:t>
            </w:r>
          </w:p>
        </w:tc>
        <w:tc>
          <w:tcPr>
            <w:tcW w:w="943" w:type="dxa"/>
            <w:vAlign w:val="center"/>
          </w:tcPr>
          <w:p w14:paraId="5F29A6D2" w14:textId="77777777" w:rsidR="004569D4" w:rsidRPr="00A91415" w:rsidRDefault="004569D4" w:rsidP="00933DB0">
            <w:pPr>
              <w:jc w:val="center"/>
              <w:rPr>
                <w:rFonts w:ascii="Times New Roman" w:hAnsi="Times New Roman" w:cs="Times New Roman"/>
                <w:sz w:val="24"/>
                <w:szCs w:val="24"/>
                <w:lang w:val="lt-LT"/>
              </w:rPr>
            </w:pPr>
            <w:proofErr w:type="spellStart"/>
            <w:r w:rsidRPr="00A91415">
              <w:rPr>
                <w:rFonts w:ascii="Times New Roman" w:hAnsi="Times New Roman" w:cs="Times New Roman"/>
                <w:sz w:val="24"/>
                <w:szCs w:val="24"/>
                <w:lang w:val="lt-LT"/>
              </w:rPr>
              <w:t>kompl</w:t>
            </w:r>
            <w:proofErr w:type="spellEnd"/>
            <w:r w:rsidRPr="00A91415">
              <w:rPr>
                <w:rFonts w:ascii="Times New Roman" w:hAnsi="Times New Roman" w:cs="Times New Roman"/>
                <w:sz w:val="24"/>
                <w:szCs w:val="24"/>
                <w:lang w:val="lt-LT"/>
              </w:rPr>
              <w:t>.</w:t>
            </w:r>
          </w:p>
        </w:tc>
        <w:tc>
          <w:tcPr>
            <w:tcW w:w="1243" w:type="dxa"/>
            <w:vAlign w:val="center"/>
          </w:tcPr>
          <w:p w14:paraId="5BF1A512"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w:t>
            </w:r>
          </w:p>
        </w:tc>
      </w:tr>
    </w:tbl>
    <w:p w14:paraId="7589F091" w14:textId="1FD93095" w:rsidR="004569D4" w:rsidRPr="00A91415" w:rsidRDefault="004569D4" w:rsidP="004569D4">
      <w:pPr>
        <w:spacing w:after="0" w:line="240" w:lineRule="auto"/>
        <w:rPr>
          <w:rFonts w:ascii="Times New Roman" w:hAnsi="Times New Roman" w:cs="Times New Roman"/>
          <w:b/>
          <w:bCs/>
          <w:sz w:val="24"/>
          <w:szCs w:val="24"/>
          <w:lang w:val="lt-LT"/>
        </w:rPr>
      </w:pPr>
    </w:p>
    <w:p w14:paraId="4F766F1F" w14:textId="77777777" w:rsidR="00975F0F" w:rsidRPr="00A91415" w:rsidRDefault="00975F0F" w:rsidP="004569D4">
      <w:pPr>
        <w:spacing w:after="0" w:line="240" w:lineRule="auto"/>
        <w:rPr>
          <w:rFonts w:ascii="Times New Roman" w:hAnsi="Times New Roman" w:cs="Times New Roman"/>
          <w:b/>
          <w:bCs/>
          <w:sz w:val="24"/>
          <w:szCs w:val="24"/>
          <w:lang w:val="lt-LT"/>
        </w:rPr>
      </w:pPr>
    </w:p>
    <w:tbl>
      <w:tblPr>
        <w:tblStyle w:val="TableGrid"/>
        <w:tblW w:w="0" w:type="auto"/>
        <w:tblInd w:w="-95" w:type="dxa"/>
        <w:tblLook w:val="04A0" w:firstRow="1" w:lastRow="0" w:firstColumn="1" w:lastColumn="0" w:noHBand="0" w:noVBand="1"/>
      </w:tblPr>
      <w:tblGrid>
        <w:gridCol w:w="900"/>
        <w:gridCol w:w="6969"/>
        <w:gridCol w:w="943"/>
        <w:gridCol w:w="1245"/>
      </w:tblGrid>
      <w:tr w:rsidR="004569D4" w:rsidRPr="00A91415" w14:paraId="22782BE9" w14:textId="77777777" w:rsidTr="00AE2A34">
        <w:trPr>
          <w:cantSplit/>
          <w:tblHeader/>
        </w:trPr>
        <w:tc>
          <w:tcPr>
            <w:tcW w:w="900" w:type="dxa"/>
            <w:vAlign w:val="center"/>
          </w:tcPr>
          <w:p w14:paraId="0D91D972"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Eil. Nr.</w:t>
            </w:r>
          </w:p>
        </w:tc>
        <w:tc>
          <w:tcPr>
            <w:tcW w:w="6969" w:type="dxa"/>
            <w:vAlign w:val="center"/>
          </w:tcPr>
          <w:p w14:paraId="2F4FB472"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Darbų pavadinimas</w:t>
            </w:r>
          </w:p>
          <w:p w14:paraId="1FCA3E93" w14:textId="77777777" w:rsidR="004569D4" w:rsidRPr="00A91415" w:rsidRDefault="004569D4" w:rsidP="00933DB0">
            <w:pPr>
              <w:jc w:val="center"/>
              <w:rPr>
                <w:rFonts w:ascii="Times New Roman" w:hAnsi="Times New Roman" w:cs="Times New Roman"/>
                <w:sz w:val="24"/>
                <w:szCs w:val="24"/>
                <w:lang w:val="lt-LT"/>
              </w:rPr>
            </w:pPr>
          </w:p>
        </w:tc>
        <w:tc>
          <w:tcPr>
            <w:tcW w:w="943" w:type="dxa"/>
            <w:vAlign w:val="center"/>
          </w:tcPr>
          <w:p w14:paraId="2CCF59FB"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Mato vnt.</w:t>
            </w:r>
          </w:p>
        </w:tc>
        <w:tc>
          <w:tcPr>
            <w:tcW w:w="1245" w:type="dxa"/>
            <w:vAlign w:val="center"/>
          </w:tcPr>
          <w:p w14:paraId="29BBBE16"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Kiekis</w:t>
            </w:r>
          </w:p>
        </w:tc>
      </w:tr>
      <w:tr w:rsidR="004569D4" w:rsidRPr="00F94609" w14:paraId="69BCA200" w14:textId="77777777" w:rsidTr="00AE2A34">
        <w:trPr>
          <w:cantSplit/>
        </w:trPr>
        <w:tc>
          <w:tcPr>
            <w:tcW w:w="10057" w:type="dxa"/>
            <w:gridSpan w:val="4"/>
            <w:vAlign w:val="center"/>
          </w:tcPr>
          <w:p w14:paraId="77393BEB" w14:textId="77777777" w:rsidR="004569D4" w:rsidRPr="00A91415" w:rsidRDefault="004569D4" w:rsidP="00933DB0">
            <w:pPr>
              <w:rPr>
                <w:rFonts w:ascii="Times New Roman" w:hAnsi="Times New Roman" w:cs="Times New Roman"/>
                <w:b/>
                <w:bCs/>
                <w:sz w:val="24"/>
                <w:szCs w:val="24"/>
                <w:lang w:val="lt-LT"/>
              </w:rPr>
            </w:pPr>
            <w:r w:rsidRPr="00A91415">
              <w:rPr>
                <w:rFonts w:ascii="Times New Roman" w:hAnsi="Times New Roman" w:cs="Times New Roman"/>
                <w:b/>
                <w:bCs/>
                <w:sz w:val="24"/>
                <w:szCs w:val="24"/>
                <w:lang w:val="lt-LT"/>
              </w:rPr>
              <w:t>Parko g. 21, Vilnius, patalpos indeksas remonto darbams atlikti: 2-45 (95,20 m²)</w:t>
            </w:r>
          </w:p>
        </w:tc>
      </w:tr>
      <w:tr w:rsidR="004569D4" w:rsidRPr="00A91415" w14:paraId="2323F389" w14:textId="77777777" w:rsidTr="00AE2A34">
        <w:trPr>
          <w:cantSplit/>
        </w:trPr>
        <w:tc>
          <w:tcPr>
            <w:tcW w:w="900" w:type="dxa"/>
            <w:vAlign w:val="center"/>
          </w:tcPr>
          <w:p w14:paraId="049FCF1E" w14:textId="77777777" w:rsidR="004569D4" w:rsidRPr="00A91415" w:rsidRDefault="004569D4" w:rsidP="00AE2A34">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01D961B5" w14:textId="77777777" w:rsidR="004569D4" w:rsidRPr="00A91415" w:rsidRDefault="004569D4" w:rsidP="00933DB0">
            <w:pPr>
              <w:tabs>
                <w:tab w:val="num" w:pos="720"/>
              </w:tabs>
              <w:rPr>
                <w:rFonts w:ascii="Times New Roman" w:eastAsia="Times New Roman" w:hAnsi="Times New Roman" w:cs="Times New Roman"/>
                <w:sz w:val="24"/>
                <w:szCs w:val="24"/>
                <w:lang w:val="lt-LT"/>
              </w:rPr>
            </w:pPr>
            <w:r w:rsidRPr="00A91415">
              <w:rPr>
                <w:rFonts w:ascii="Times New Roman" w:eastAsia="Times New Roman" w:hAnsi="Times New Roman" w:cs="Times New Roman"/>
                <w:sz w:val="24"/>
                <w:szCs w:val="24"/>
                <w:lang w:val="lt-LT"/>
              </w:rPr>
              <w:t>Esamos šilumos trasos vamzdis demontuojamas kartu su tvirtinimo elementais. Atliekant demontavimą, būtina užtikrinti, kad sistema būtų saugiai atjungta nuo cirkuliacijos, informavus šilumos tiekėją ar atsakingą inžinierių. Darbai atliekami taip, kad grindų ir sienų konstrukcijų pažeidimai būtų minimalūs.</w:t>
            </w:r>
          </w:p>
        </w:tc>
        <w:tc>
          <w:tcPr>
            <w:tcW w:w="943" w:type="dxa"/>
            <w:vAlign w:val="center"/>
          </w:tcPr>
          <w:p w14:paraId="0B860BE3"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w:t>
            </w:r>
          </w:p>
        </w:tc>
        <w:tc>
          <w:tcPr>
            <w:tcW w:w="1245" w:type="dxa"/>
            <w:vAlign w:val="center"/>
          </w:tcPr>
          <w:p w14:paraId="3082C09C"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8*</w:t>
            </w:r>
          </w:p>
        </w:tc>
      </w:tr>
      <w:tr w:rsidR="004569D4" w:rsidRPr="00A91415" w14:paraId="444CA89B" w14:textId="77777777" w:rsidTr="00AE2A34">
        <w:trPr>
          <w:cantSplit/>
        </w:trPr>
        <w:tc>
          <w:tcPr>
            <w:tcW w:w="900" w:type="dxa"/>
            <w:vAlign w:val="center"/>
          </w:tcPr>
          <w:p w14:paraId="35429551" w14:textId="77777777" w:rsidR="004569D4" w:rsidRPr="00A91415" w:rsidRDefault="004569D4" w:rsidP="00AE2A34">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56670BA5" w14:textId="77777777" w:rsidR="004569D4" w:rsidRPr="00A91415" w:rsidRDefault="004569D4" w:rsidP="00933DB0">
            <w:pPr>
              <w:rPr>
                <w:rFonts w:ascii="Times New Roman" w:eastAsia="Times New Roman" w:hAnsi="Times New Roman" w:cs="Times New Roman"/>
                <w:sz w:val="24"/>
                <w:szCs w:val="24"/>
                <w:lang w:val="lt-LT"/>
              </w:rPr>
            </w:pPr>
            <w:r w:rsidRPr="00A91415">
              <w:rPr>
                <w:rFonts w:ascii="Times New Roman" w:eastAsia="Times New Roman" w:hAnsi="Times New Roman" w:cs="Times New Roman"/>
                <w:sz w:val="24"/>
                <w:szCs w:val="24"/>
                <w:lang w:val="lt-LT"/>
              </w:rPr>
              <w:t>Šildymo sistemos perdarymas. Naujo šilumos trasos vamzdyno montavimas, integruojant jį į grindų konstrukciją. Vamzdžio izoliavimas, atlikus slėgio ir sandarumo patikrą. Betonavimas virš vamzdžio, atsižvelgiant į grindų konstrukciją ir galimą apkrovą.</w:t>
            </w:r>
          </w:p>
        </w:tc>
        <w:tc>
          <w:tcPr>
            <w:tcW w:w="943" w:type="dxa"/>
            <w:vAlign w:val="center"/>
          </w:tcPr>
          <w:p w14:paraId="4A369883"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w:t>
            </w:r>
          </w:p>
        </w:tc>
        <w:tc>
          <w:tcPr>
            <w:tcW w:w="1245" w:type="dxa"/>
            <w:vAlign w:val="center"/>
          </w:tcPr>
          <w:p w14:paraId="2B85BA66" w14:textId="77777777" w:rsidR="004569D4" w:rsidRPr="00A91415" w:rsidRDefault="004569D4" w:rsidP="00933DB0">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22*</w:t>
            </w:r>
          </w:p>
        </w:tc>
      </w:tr>
      <w:tr w:rsidR="00837626" w:rsidRPr="00A91415" w14:paraId="48D796F9" w14:textId="77777777" w:rsidTr="00AE2A34">
        <w:trPr>
          <w:cantSplit/>
        </w:trPr>
        <w:tc>
          <w:tcPr>
            <w:tcW w:w="900" w:type="dxa"/>
            <w:vAlign w:val="center"/>
          </w:tcPr>
          <w:p w14:paraId="596AC254" w14:textId="77777777" w:rsidR="00837626" w:rsidRPr="00A91415" w:rsidRDefault="00837626" w:rsidP="00837626">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6FADE45C" w14:textId="7013BA7A" w:rsidR="00837626" w:rsidRPr="00A91415" w:rsidRDefault="00837626" w:rsidP="00837626">
            <w:pP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Durų angos kirtimas(įrengimas) sienoje tarp patalpų 2-45 </w:t>
            </w:r>
            <w:r w:rsidRPr="007947B3">
              <w:rPr>
                <w:rFonts w:ascii="Times New Roman" w:eastAsia="Times New Roman" w:hAnsi="Times New Roman" w:cs="Times New Roman"/>
                <w:sz w:val="24"/>
                <w:szCs w:val="24"/>
                <w:lang w:val="lt-LT"/>
              </w:rPr>
              <w:t>ir 2-49</w:t>
            </w:r>
          </w:p>
        </w:tc>
        <w:tc>
          <w:tcPr>
            <w:tcW w:w="943" w:type="dxa"/>
            <w:vAlign w:val="center"/>
          </w:tcPr>
          <w:p w14:paraId="7D1E8113" w14:textId="4A909D4A"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m²</w:t>
            </w:r>
          </w:p>
        </w:tc>
        <w:tc>
          <w:tcPr>
            <w:tcW w:w="1245" w:type="dxa"/>
            <w:vAlign w:val="center"/>
          </w:tcPr>
          <w:p w14:paraId="164AA639" w14:textId="28EEF168"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2,3*</w:t>
            </w:r>
          </w:p>
        </w:tc>
      </w:tr>
      <w:tr w:rsidR="00837626" w:rsidRPr="00A91415" w14:paraId="2FA2F3B3" w14:textId="77777777" w:rsidTr="00AE2A34">
        <w:trPr>
          <w:cantSplit/>
        </w:trPr>
        <w:tc>
          <w:tcPr>
            <w:tcW w:w="900" w:type="dxa"/>
            <w:vAlign w:val="center"/>
          </w:tcPr>
          <w:p w14:paraId="6EF0D270" w14:textId="77777777" w:rsidR="00837626" w:rsidRPr="00A91415" w:rsidRDefault="00837626" w:rsidP="00837626">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27C60A93" w14:textId="2A711DFF" w:rsidR="00837626" w:rsidRDefault="00837626" w:rsidP="00837626">
            <w:pPr>
              <w:rPr>
                <w:rFonts w:ascii="Times New Roman" w:eastAsia="Times New Roman" w:hAnsi="Times New Roman" w:cs="Times New Roman"/>
                <w:sz w:val="24"/>
                <w:szCs w:val="24"/>
                <w:lang w:val="lt-LT"/>
              </w:rPr>
            </w:pPr>
            <w:r w:rsidRPr="00A91415">
              <w:rPr>
                <w:rFonts w:ascii="Times New Roman" w:hAnsi="Times New Roman" w:cs="Times New Roman"/>
                <w:sz w:val="24"/>
                <w:szCs w:val="24"/>
                <w:lang w:val="lt-LT"/>
              </w:rPr>
              <w:t xml:space="preserve">Angokraščių paruošimo darbai: paviršių išlyginimas, plyšių ir pažeidimų remontas. Paviršiai dažomi atspariais dažais, spalvą derinti su užsakovu. </w:t>
            </w:r>
          </w:p>
        </w:tc>
        <w:tc>
          <w:tcPr>
            <w:tcW w:w="943" w:type="dxa"/>
            <w:vAlign w:val="center"/>
          </w:tcPr>
          <w:p w14:paraId="739074DA" w14:textId="5098980D"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m²</w:t>
            </w:r>
          </w:p>
        </w:tc>
        <w:tc>
          <w:tcPr>
            <w:tcW w:w="1245" w:type="dxa"/>
            <w:vAlign w:val="center"/>
          </w:tcPr>
          <w:p w14:paraId="07DFCC08" w14:textId="38AAE33C" w:rsidR="00837626" w:rsidRPr="00A91415" w:rsidRDefault="00837626" w:rsidP="00837626">
            <w:pPr>
              <w:jc w:val="center"/>
              <w:rPr>
                <w:rFonts w:ascii="Times New Roman" w:hAnsi="Times New Roman" w:cs="Times New Roman"/>
                <w:sz w:val="24"/>
                <w:szCs w:val="24"/>
                <w:lang w:val="lt-LT"/>
              </w:rPr>
            </w:pPr>
            <w:r>
              <w:rPr>
                <w:rFonts w:ascii="Times New Roman" w:hAnsi="Times New Roman" w:cs="Times New Roman"/>
                <w:sz w:val="24"/>
                <w:szCs w:val="24"/>
                <w:lang w:val="lt-LT"/>
              </w:rPr>
              <w:t>1,8</w:t>
            </w:r>
            <w:r w:rsidRPr="00A91415">
              <w:rPr>
                <w:rFonts w:ascii="Times New Roman" w:hAnsi="Times New Roman" w:cs="Times New Roman"/>
                <w:sz w:val="24"/>
                <w:szCs w:val="24"/>
                <w:lang w:val="lt-LT"/>
              </w:rPr>
              <w:t>*</w:t>
            </w:r>
          </w:p>
        </w:tc>
      </w:tr>
      <w:tr w:rsidR="00837626" w:rsidRPr="00A91415" w14:paraId="3081C23B" w14:textId="77777777" w:rsidTr="00AE2A34">
        <w:trPr>
          <w:cantSplit/>
        </w:trPr>
        <w:tc>
          <w:tcPr>
            <w:tcW w:w="900" w:type="dxa"/>
            <w:vAlign w:val="center"/>
          </w:tcPr>
          <w:p w14:paraId="78D45E93" w14:textId="77777777" w:rsidR="00837626" w:rsidRPr="00A91415" w:rsidRDefault="00837626" w:rsidP="00837626">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063D13E8" w14:textId="41658871" w:rsidR="00837626" w:rsidRPr="00A91415" w:rsidRDefault="00837626" w:rsidP="00837626">
            <w:pPr>
              <w:rPr>
                <w:rFonts w:ascii="Times New Roman" w:hAnsi="Times New Roman" w:cs="Times New Roman"/>
                <w:sz w:val="24"/>
                <w:szCs w:val="24"/>
                <w:lang w:val="lt-LT"/>
              </w:rPr>
            </w:pPr>
            <w:r>
              <w:rPr>
                <w:rFonts w:ascii="Times New Roman" w:hAnsi="Times New Roman" w:cs="Times New Roman"/>
                <w:sz w:val="24"/>
                <w:szCs w:val="24"/>
                <w:lang w:val="lt-LT"/>
              </w:rPr>
              <w:t>Atstatomieji darbai 2-49 patalpoje po durų angos įrengimo</w:t>
            </w:r>
          </w:p>
        </w:tc>
        <w:tc>
          <w:tcPr>
            <w:tcW w:w="943" w:type="dxa"/>
            <w:vAlign w:val="center"/>
          </w:tcPr>
          <w:p w14:paraId="70317156" w14:textId="591A48C1"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m²</w:t>
            </w:r>
          </w:p>
        </w:tc>
        <w:tc>
          <w:tcPr>
            <w:tcW w:w="1245" w:type="dxa"/>
            <w:vAlign w:val="center"/>
          </w:tcPr>
          <w:p w14:paraId="33D5EA14" w14:textId="6065F60B" w:rsidR="00837626" w:rsidRDefault="00837626" w:rsidP="00837626">
            <w:pPr>
              <w:jc w:val="center"/>
              <w:rPr>
                <w:rFonts w:ascii="Times New Roman" w:hAnsi="Times New Roman" w:cs="Times New Roman"/>
                <w:sz w:val="24"/>
                <w:szCs w:val="24"/>
                <w:lang w:val="lt-LT"/>
              </w:rPr>
            </w:pPr>
            <w:r>
              <w:rPr>
                <w:rFonts w:ascii="Times New Roman" w:hAnsi="Times New Roman" w:cs="Times New Roman"/>
                <w:sz w:val="24"/>
                <w:szCs w:val="24"/>
                <w:lang w:val="lt-LT"/>
              </w:rPr>
              <w:t>1,8</w:t>
            </w:r>
            <w:r w:rsidRPr="00A91415">
              <w:rPr>
                <w:rFonts w:ascii="Times New Roman" w:hAnsi="Times New Roman" w:cs="Times New Roman"/>
                <w:sz w:val="24"/>
                <w:szCs w:val="24"/>
                <w:lang w:val="lt-LT"/>
              </w:rPr>
              <w:t>*</w:t>
            </w:r>
          </w:p>
        </w:tc>
      </w:tr>
      <w:tr w:rsidR="00837626" w:rsidRPr="00A91415" w14:paraId="7CB7059F" w14:textId="77777777" w:rsidTr="00AE2A34">
        <w:trPr>
          <w:cantSplit/>
        </w:trPr>
        <w:tc>
          <w:tcPr>
            <w:tcW w:w="900" w:type="dxa"/>
            <w:vAlign w:val="center"/>
          </w:tcPr>
          <w:p w14:paraId="0DA49B99" w14:textId="77777777" w:rsidR="00837626" w:rsidRPr="00A91415" w:rsidRDefault="00837626" w:rsidP="00837626">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7EF1E4F7" w14:textId="082B8474" w:rsidR="00837626" w:rsidRPr="00A91415" w:rsidRDefault="00837626" w:rsidP="00837626">
            <w:pPr>
              <w:rPr>
                <w:rFonts w:ascii="Times New Roman" w:eastAsia="Times New Roman" w:hAnsi="Times New Roman" w:cs="Times New Roman"/>
                <w:sz w:val="24"/>
                <w:szCs w:val="24"/>
                <w:lang w:val="lt-LT"/>
              </w:rPr>
            </w:pPr>
            <w:r w:rsidRPr="00A91415">
              <w:rPr>
                <w:rFonts w:ascii="Times New Roman" w:eastAsia="Times New Roman" w:hAnsi="Times New Roman" w:cs="Times New Roman"/>
                <w:sz w:val="24"/>
                <w:szCs w:val="24"/>
                <w:lang w:val="lt-LT"/>
              </w:rPr>
              <w:t>Vidaus metalinės priešgaisrinės durys su stakta, spyna ir rankena, matmenys 1000 × 2100 mm</w:t>
            </w:r>
            <w:r>
              <w:rPr>
                <w:rFonts w:ascii="Times New Roman" w:eastAsia="Times New Roman" w:hAnsi="Times New Roman" w:cs="Times New Roman"/>
                <w:sz w:val="24"/>
                <w:szCs w:val="24"/>
                <w:lang w:val="lt-LT"/>
              </w:rPr>
              <w:t xml:space="preserve"> bei jų montavimas į nurodytą vietą</w:t>
            </w:r>
          </w:p>
        </w:tc>
        <w:tc>
          <w:tcPr>
            <w:tcW w:w="943" w:type="dxa"/>
            <w:vAlign w:val="center"/>
          </w:tcPr>
          <w:p w14:paraId="20E9D443" w14:textId="0885044D"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vnt.</w:t>
            </w:r>
          </w:p>
        </w:tc>
        <w:tc>
          <w:tcPr>
            <w:tcW w:w="1245" w:type="dxa"/>
            <w:vAlign w:val="center"/>
          </w:tcPr>
          <w:p w14:paraId="4580E3FC" w14:textId="5B599D70" w:rsidR="00837626" w:rsidRPr="00A91415" w:rsidRDefault="00837626" w:rsidP="00837626">
            <w:pPr>
              <w:jc w:val="center"/>
              <w:rPr>
                <w:rFonts w:ascii="Times New Roman" w:hAnsi="Times New Roman" w:cs="Times New Roman"/>
                <w:sz w:val="24"/>
                <w:szCs w:val="24"/>
                <w:lang w:val="lt-LT"/>
              </w:rPr>
            </w:pPr>
            <w:r>
              <w:rPr>
                <w:rFonts w:ascii="Times New Roman" w:hAnsi="Times New Roman" w:cs="Times New Roman"/>
                <w:sz w:val="24"/>
                <w:szCs w:val="24"/>
                <w:lang w:val="lt-LT"/>
              </w:rPr>
              <w:t>1</w:t>
            </w:r>
          </w:p>
        </w:tc>
      </w:tr>
      <w:tr w:rsidR="00837626" w:rsidRPr="00A91415" w14:paraId="245ABC5B" w14:textId="77777777" w:rsidTr="00AE2A34">
        <w:trPr>
          <w:cantSplit/>
        </w:trPr>
        <w:tc>
          <w:tcPr>
            <w:tcW w:w="900" w:type="dxa"/>
            <w:vAlign w:val="center"/>
          </w:tcPr>
          <w:p w14:paraId="4BED1C13" w14:textId="77777777" w:rsidR="00837626" w:rsidRPr="00A91415" w:rsidRDefault="00837626" w:rsidP="00837626">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625ACF9B" w14:textId="77777777" w:rsidR="00837626" w:rsidRPr="00A91415" w:rsidRDefault="00837626" w:rsidP="00837626">
            <w:pPr>
              <w:rPr>
                <w:rFonts w:ascii="Times New Roman" w:eastAsia="Times New Roman" w:hAnsi="Times New Roman" w:cs="Times New Roman"/>
                <w:sz w:val="24"/>
                <w:szCs w:val="24"/>
                <w:lang w:val="lt-LT"/>
              </w:rPr>
            </w:pPr>
            <w:r w:rsidRPr="00A91415">
              <w:rPr>
                <w:rFonts w:ascii="Times New Roman" w:hAnsi="Times New Roman" w:cs="Times New Roman"/>
                <w:color w:val="232323"/>
                <w:sz w:val="24"/>
                <w:szCs w:val="24"/>
                <w:lang w:val="lt-LT"/>
              </w:rPr>
              <w:t>Dvigubo jungiklio montavimas, kai instaliacija paslėptoji</w:t>
            </w:r>
          </w:p>
        </w:tc>
        <w:tc>
          <w:tcPr>
            <w:tcW w:w="943" w:type="dxa"/>
            <w:vAlign w:val="center"/>
          </w:tcPr>
          <w:p w14:paraId="50DB4AD2" w14:textId="77777777"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vnt.</w:t>
            </w:r>
          </w:p>
        </w:tc>
        <w:tc>
          <w:tcPr>
            <w:tcW w:w="1245" w:type="dxa"/>
            <w:vAlign w:val="center"/>
          </w:tcPr>
          <w:p w14:paraId="07D22825" w14:textId="77777777"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2</w:t>
            </w:r>
          </w:p>
        </w:tc>
      </w:tr>
      <w:tr w:rsidR="00837626" w:rsidRPr="00A91415" w14:paraId="2DE1D6C2" w14:textId="77777777" w:rsidTr="00AE2A34">
        <w:trPr>
          <w:cantSplit/>
        </w:trPr>
        <w:tc>
          <w:tcPr>
            <w:tcW w:w="900" w:type="dxa"/>
            <w:vAlign w:val="center"/>
          </w:tcPr>
          <w:p w14:paraId="47F8A947" w14:textId="77777777" w:rsidR="00837626" w:rsidRPr="00A91415" w:rsidRDefault="00837626" w:rsidP="00837626">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2982E7CE" w14:textId="555D9984" w:rsidR="00837626" w:rsidRPr="00E13C16" w:rsidRDefault="00837626" w:rsidP="00837626">
            <w:pPr>
              <w:jc w:val="both"/>
              <w:rPr>
                <w:rFonts w:ascii="Times New Roman" w:eastAsia="Times New Roman" w:hAnsi="Times New Roman" w:cs="Times New Roman"/>
                <w:sz w:val="24"/>
                <w:szCs w:val="24"/>
                <w:lang w:val="lt-LT"/>
              </w:rPr>
            </w:pPr>
            <w:r w:rsidRPr="00E13C16">
              <w:rPr>
                <w:rFonts w:ascii="Times New Roman" w:hAnsi="Times New Roman" w:cs="Times New Roman"/>
                <w:sz w:val="24"/>
                <w:szCs w:val="24"/>
                <w:lang w:val="lt-LT"/>
              </w:rPr>
              <w:t xml:space="preserve">LED šviestuvų montavimas (panelinio tipo, 600 × 600 mm), apšvietimas turi užtikrinti tolygų apšvietos lygį visoje 95,20 m² patalpoje. Spalvinė temperatūra – 4000–4500 K, CRI ≥ 80, UGR ≤ 22. </w:t>
            </w:r>
          </w:p>
        </w:tc>
        <w:tc>
          <w:tcPr>
            <w:tcW w:w="943" w:type="dxa"/>
            <w:vAlign w:val="center"/>
          </w:tcPr>
          <w:p w14:paraId="1E03899A" w14:textId="77777777"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vnt.</w:t>
            </w:r>
          </w:p>
        </w:tc>
        <w:tc>
          <w:tcPr>
            <w:tcW w:w="1245" w:type="dxa"/>
            <w:vAlign w:val="center"/>
          </w:tcPr>
          <w:p w14:paraId="08C2A287" w14:textId="77777777"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4</w:t>
            </w:r>
          </w:p>
        </w:tc>
      </w:tr>
      <w:tr w:rsidR="00837626" w:rsidRPr="00A91415" w14:paraId="71EFEC5B" w14:textId="77777777" w:rsidTr="00AE2A34">
        <w:trPr>
          <w:cantSplit/>
        </w:trPr>
        <w:tc>
          <w:tcPr>
            <w:tcW w:w="900" w:type="dxa"/>
            <w:vAlign w:val="center"/>
          </w:tcPr>
          <w:p w14:paraId="4BF88F6A" w14:textId="77777777" w:rsidR="00837626" w:rsidRPr="00A91415" w:rsidRDefault="00837626" w:rsidP="00837626">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19A2C587" w14:textId="77777777" w:rsidR="00837626" w:rsidRPr="00E13C16" w:rsidRDefault="00837626" w:rsidP="00837626">
            <w:pPr>
              <w:rPr>
                <w:rFonts w:ascii="Times New Roman" w:eastAsia="Times New Roman" w:hAnsi="Times New Roman" w:cs="Times New Roman"/>
                <w:sz w:val="24"/>
                <w:szCs w:val="24"/>
                <w:lang w:val="lt-LT"/>
              </w:rPr>
            </w:pPr>
            <w:r w:rsidRPr="00E13C16">
              <w:rPr>
                <w:rFonts w:ascii="Times New Roman" w:hAnsi="Times New Roman" w:cs="Times New Roman"/>
                <w:sz w:val="24"/>
                <w:szCs w:val="24"/>
                <w:lang w:val="lt-LT"/>
              </w:rPr>
              <w:t xml:space="preserve">Plieniniai radiatoriai, 22 tipo (dviguba plokštė su </w:t>
            </w:r>
            <w:proofErr w:type="spellStart"/>
            <w:r w:rsidRPr="00E13C16">
              <w:rPr>
                <w:rFonts w:ascii="Times New Roman" w:hAnsi="Times New Roman" w:cs="Times New Roman"/>
                <w:sz w:val="24"/>
                <w:szCs w:val="24"/>
                <w:lang w:val="lt-LT"/>
              </w:rPr>
              <w:t>konvekcine</w:t>
            </w:r>
            <w:proofErr w:type="spellEnd"/>
            <w:r w:rsidRPr="00E13C16">
              <w:rPr>
                <w:rFonts w:ascii="Times New Roman" w:hAnsi="Times New Roman" w:cs="Times New Roman"/>
                <w:sz w:val="24"/>
                <w:szCs w:val="24"/>
                <w:lang w:val="lt-LT"/>
              </w:rPr>
              <w:t xml:space="preserve"> plokšte), aukštis 600 mm, ilgis ne mažiau kaip 2600 mm, su apatine jungtimi (G½”), komplektuojami su laikikliais, termostatiniu ventiliu, </w:t>
            </w:r>
            <w:proofErr w:type="spellStart"/>
            <w:r w:rsidRPr="00E13C16">
              <w:rPr>
                <w:rFonts w:ascii="Times New Roman" w:hAnsi="Times New Roman" w:cs="Times New Roman"/>
                <w:sz w:val="24"/>
                <w:szCs w:val="24"/>
                <w:lang w:val="lt-LT"/>
              </w:rPr>
              <w:t>termoreguliavimo</w:t>
            </w:r>
            <w:proofErr w:type="spellEnd"/>
            <w:r w:rsidRPr="00E13C16">
              <w:rPr>
                <w:rFonts w:ascii="Times New Roman" w:hAnsi="Times New Roman" w:cs="Times New Roman"/>
                <w:sz w:val="24"/>
                <w:szCs w:val="24"/>
                <w:lang w:val="lt-LT"/>
              </w:rPr>
              <w:t xml:space="preserve"> galva, </w:t>
            </w:r>
            <w:proofErr w:type="spellStart"/>
            <w:r w:rsidRPr="00E13C16">
              <w:rPr>
                <w:rFonts w:ascii="Times New Roman" w:hAnsi="Times New Roman" w:cs="Times New Roman"/>
                <w:sz w:val="24"/>
                <w:szCs w:val="24"/>
                <w:lang w:val="lt-LT"/>
              </w:rPr>
              <w:t>nuorintuvu</w:t>
            </w:r>
            <w:proofErr w:type="spellEnd"/>
            <w:r w:rsidRPr="00E13C16">
              <w:rPr>
                <w:rFonts w:ascii="Times New Roman" w:hAnsi="Times New Roman" w:cs="Times New Roman"/>
                <w:sz w:val="24"/>
                <w:szCs w:val="24"/>
                <w:lang w:val="lt-LT"/>
              </w:rPr>
              <w:t xml:space="preserve"> ir </w:t>
            </w:r>
            <w:proofErr w:type="spellStart"/>
            <w:r w:rsidRPr="00E13C16">
              <w:rPr>
                <w:rFonts w:ascii="Times New Roman" w:hAnsi="Times New Roman" w:cs="Times New Roman"/>
                <w:sz w:val="24"/>
                <w:szCs w:val="24"/>
                <w:lang w:val="lt-LT"/>
              </w:rPr>
              <w:t>akle</w:t>
            </w:r>
            <w:proofErr w:type="spellEnd"/>
            <w:r w:rsidRPr="00E13C16">
              <w:rPr>
                <w:rFonts w:ascii="Times New Roman" w:hAnsi="Times New Roman" w:cs="Times New Roman"/>
                <w:sz w:val="24"/>
                <w:szCs w:val="24"/>
                <w:lang w:val="lt-LT"/>
              </w:rPr>
              <w:t xml:space="preserve">. Reikalingas kiekis – </w:t>
            </w:r>
            <w:r w:rsidRPr="00E13C16">
              <w:rPr>
                <w:rFonts w:ascii="Times New Roman" w:hAnsi="Times New Roman" w:cs="Times New Roman"/>
                <w:b/>
                <w:bCs/>
                <w:sz w:val="24"/>
                <w:szCs w:val="24"/>
                <w:lang w:val="lt-LT"/>
              </w:rPr>
              <w:t>2 vnt.</w:t>
            </w:r>
            <w:r w:rsidRPr="00E13C16">
              <w:rPr>
                <w:rFonts w:ascii="Times New Roman" w:hAnsi="Times New Roman" w:cs="Times New Roman"/>
                <w:sz w:val="24"/>
                <w:szCs w:val="24"/>
                <w:lang w:val="lt-LT"/>
              </w:rPr>
              <w:t xml:space="preserve">, kiekvienas ne mažesnės kaip </w:t>
            </w:r>
            <w:r w:rsidRPr="00E13C16">
              <w:rPr>
                <w:rFonts w:ascii="Times New Roman" w:hAnsi="Times New Roman" w:cs="Times New Roman"/>
                <w:b/>
                <w:bCs/>
                <w:sz w:val="24"/>
                <w:szCs w:val="24"/>
                <w:lang w:val="lt-LT"/>
              </w:rPr>
              <w:t>3800 W</w:t>
            </w:r>
            <w:r w:rsidRPr="00E13C16">
              <w:rPr>
                <w:rFonts w:ascii="Times New Roman" w:hAnsi="Times New Roman" w:cs="Times New Roman"/>
                <w:sz w:val="24"/>
                <w:szCs w:val="24"/>
                <w:lang w:val="lt-LT"/>
              </w:rPr>
              <w:t xml:space="preserve"> šiluminės galios, bendra galia – </w:t>
            </w:r>
            <w:r w:rsidRPr="00E13C16">
              <w:rPr>
                <w:rFonts w:ascii="Times New Roman" w:hAnsi="Times New Roman" w:cs="Times New Roman"/>
                <w:b/>
                <w:bCs/>
                <w:sz w:val="24"/>
                <w:szCs w:val="24"/>
                <w:lang w:val="lt-LT"/>
              </w:rPr>
              <w:t>ne mažiau kaip 7600 W</w:t>
            </w:r>
            <w:r w:rsidRPr="00E13C16">
              <w:rPr>
                <w:rFonts w:ascii="Times New Roman" w:hAnsi="Times New Roman" w:cs="Times New Roman"/>
                <w:sz w:val="24"/>
                <w:szCs w:val="24"/>
                <w:lang w:val="lt-LT"/>
              </w:rPr>
              <w:t xml:space="preserve">, skirta 95,2 m² patalpai šildyti. Radiatoriai turi atitikti EN 442 standartą. </w:t>
            </w:r>
          </w:p>
        </w:tc>
        <w:tc>
          <w:tcPr>
            <w:tcW w:w="943" w:type="dxa"/>
            <w:vAlign w:val="center"/>
          </w:tcPr>
          <w:p w14:paraId="148094BA" w14:textId="77777777"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vnt.</w:t>
            </w:r>
          </w:p>
        </w:tc>
        <w:tc>
          <w:tcPr>
            <w:tcW w:w="1245" w:type="dxa"/>
            <w:vAlign w:val="center"/>
          </w:tcPr>
          <w:p w14:paraId="23D65E64" w14:textId="77777777"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color w:val="232323"/>
                <w:sz w:val="24"/>
                <w:szCs w:val="24"/>
                <w:lang w:val="lt-LT"/>
              </w:rPr>
              <w:t>2</w:t>
            </w:r>
          </w:p>
        </w:tc>
      </w:tr>
      <w:tr w:rsidR="00837626" w:rsidRPr="00A91415" w14:paraId="3CF527C2" w14:textId="77777777" w:rsidTr="00AE2A34">
        <w:trPr>
          <w:cantSplit/>
        </w:trPr>
        <w:tc>
          <w:tcPr>
            <w:tcW w:w="900" w:type="dxa"/>
            <w:vAlign w:val="center"/>
          </w:tcPr>
          <w:p w14:paraId="1C4B4A95" w14:textId="77777777" w:rsidR="00837626" w:rsidRPr="00A91415" w:rsidRDefault="00837626" w:rsidP="00837626">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0F7902C9" w14:textId="77777777" w:rsidR="00837626" w:rsidRPr="00E13C16" w:rsidRDefault="00837626" w:rsidP="00837626">
            <w:pPr>
              <w:rPr>
                <w:rFonts w:ascii="Times New Roman" w:eastAsia="Times New Roman" w:hAnsi="Times New Roman" w:cs="Times New Roman"/>
                <w:sz w:val="24"/>
                <w:szCs w:val="24"/>
                <w:lang w:val="lt-LT"/>
              </w:rPr>
            </w:pPr>
            <w:r w:rsidRPr="00E13C16">
              <w:rPr>
                <w:rFonts w:ascii="Times New Roman" w:eastAsia="Times New Roman" w:hAnsi="Times New Roman" w:cs="Times New Roman"/>
                <w:sz w:val="24"/>
                <w:szCs w:val="24"/>
                <w:lang w:val="lt-LT"/>
              </w:rPr>
              <w:t>Plieninių radiatorių montavimas ir prijungimas:</w:t>
            </w:r>
            <w:r w:rsidRPr="00E13C16">
              <w:rPr>
                <w:rFonts w:ascii="Times New Roman" w:eastAsia="Times New Roman" w:hAnsi="Times New Roman" w:cs="Times New Roman"/>
                <w:sz w:val="24"/>
                <w:szCs w:val="24"/>
                <w:lang w:val="lt-LT"/>
              </w:rPr>
              <w:br/>
              <w:t xml:space="preserve">Numatyti ir atlikti plieninių radiatorių montavimo darbus: pritvirtinti prie sienos su gamintojo nurodytais tvirtinimo laikikliais, sumontuoti termostatinius vožtuvus ir </w:t>
            </w:r>
            <w:proofErr w:type="spellStart"/>
            <w:r w:rsidRPr="00E13C16">
              <w:rPr>
                <w:rFonts w:ascii="Times New Roman" w:eastAsia="Times New Roman" w:hAnsi="Times New Roman" w:cs="Times New Roman"/>
                <w:sz w:val="24"/>
                <w:szCs w:val="24"/>
                <w:lang w:val="lt-LT"/>
              </w:rPr>
              <w:t>termoreguliavimo</w:t>
            </w:r>
            <w:proofErr w:type="spellEnd"/>
            <w:r w:rsidRPr="00E13C16">
              <w:rPr>
                <w:rFonts w:ascii="Times New Roman" w:eastAsia="Times New Roman" w:hAnsi="Times New Roman" w:cs="Times New Roman"/>
                <w:sz w:val="24"/>
                <w:szCs w:val="24"/>
                <w:lang w:val="lt-LT"/>
              </w:rPr>
              <w:t xml:space="preserve"> galvas, prijungti prie esamos pastato šildymo sistemos. Prijungimas – apatinis (G½”), sujungimai atliekami </w:t>
            </w:r>
            <w:proofErr w:type="spellStart"/>
            <w:r w:rsidRPr="00E13C16">
              <w:rPr>
                <w:rFonts w:ascii="Times New Roman" w:eastAsia="Times New Roman" w:hAnsi="Times New Roman" w:cs="Times New Roman"/>
                <w:sz w:val="24"/>
                <w:szCs w:val="24"/>
                <w:lang w:val="lt-LT"/>
              </w:rPr>
              <w:t>srieginėmis</w:t>
            </w:r>
            <w:proofErr w:type="spellEnd"/>
            <w:r w:rsidRPr="00E13C16">
              <w:rPr>
                <w:rFonts w:ascii="Times New Roman" w:eastAsia="Times New Roman" w:hAnsi="Times New Roman" w:cs="Times New Roman"/>
                <w:sz w:val="24"/>
                <w:szCs w:val="24"/>
                <w:lang w:val="lt-LT"/>
              </w:rPr>
              <w:t xml:space="preserve"> jungtimis arba presuojamais sujungimais (priklausomai nuo esamos sistemos tipo). Užtikrinti sandarumą, atlikti hidraulinį bandymą, </w:t>
            </w:r>
            <w:proofErr w:type="spellStart"/>
            <w:r w:rsidRPr="00E13C16">
              <w:rPr>
                <w:rFonts w:ascii="Times New Roman" w:eastAsia="Times New Roman" w:hAnsi="Times New Roman" w:cs="Times New Roman"/>
                <w:sz w:val="24"/>
                <w:szCs w:val="24"/>
                <w:lang w:val="lt-LT"/>
              </w:rPr>
              <w:t>nuorinti</w:t>
            </w:r>
            <w:proofErr w:type="spellEnd"/>
            <w:r w:rsidRPr="00E13C16">
              <w:rPr>
                <w:rFonts w:ascii="Times New Roman" w:eastAsia="Times New Roman" w:hAnsi="Times New Roman" w:cs="Times New Roman"/>
                <w:sz w:val="24"/>
                <w:szCs w:val="24"/>
                <w:lang w:val="lt-LT"/>
              </w:rPr>
              <w:t xml:space="preserve"> sistemą, patikrinti veikimą. Visi darbai turi būti atliekami pagal gamintojo instrukcijas, šildymo sistemų montavimo taisykles ir galiojančius LR norminius dokumentus.</w:t>
            </w:r>
          </w:p>
        </w:tc>
        <w:tc>
          <w:tcPr>
            <w:tcW w:w="943" w:type="dxa"/>
            <w:vAlign w:val="center"/>
          </w:tcPr>
          <w:p w14:paraId="306C8587" w14:textId="77777777"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vnt.</w:t>
            </w:r>
          </w:p>
        </w:tc>
        <w:tc>
          <w:tcPr>
            <w:tcW w:w="1245" w:type="dxa"/>
            <w:vAlign w:val="center"/>
          </w:tcPr>
          <w:p w14:paraId="4E4B61D6" w14:textId="77777777"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2</w:t>
            </w:r>
          </w:p>
        </w:tc>
      </w:tr>
      <w:tr w:rsidR="00837626" w:rsidRPr="00A91415" w14:paraId="240112FA" w14:textId="77777777" w:rsidTr="00AE2A34">
        <w:trPr>
          <w:cantSplit/>
        </w:trPr>
        <w:tc>
          <w:tcPr>
            <w:tcW w:w="900" w:type="dxa"/>
            <w:vAlign w:val="center"/>
          </w:tcPr>
          <w:p w14:paraId="24030F3A" w14:textId="77777777" w:rsidR="00837626" w:rsidRPr="00A91415" w:rsidRDefault="00837626" w:rsidP="00837626">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246BDE11" w14:textId="77777777" w:rsidR="00837626" w:rsidRPr="00A91415" w:rsidRDefault="00837626" w:rsidP="00837626">
            <w:pPr>
              <w:rPr>
                <w:rFonts w:ascii="Times New Roman" w:hAnsi="Times New Roman" w:cs="Times New Roman"/>
                <w:sz w:val="24"/>
                <w:szCs w:val="24"/>
                <w:lang w:val="lt-LT"/>
              </w:rPr>
            </w:pPr>
            <w:r w:rsidRPr="00A91415">
              <w:rPr>
                <w:rFonts w:ascii="Times New Roman" w:hAnsi="Times New Roman" w:cs="Times New Roman"/>
                <w:sz w:val="24"/>
                <w:szCs w:val="24"/>
                <w:lang w:val="lt-LT"/>
              </w:rPr>
              <w:t>Statybinių ir kitų atliekų surinkimas, išnešimas, išvežimas ir sutvarkymas </w:t>
            </w:r>
          </w:p>
        </w:tc>
        <w:tc>
          <w:tcPr>
            <w:tcW w:w="943" w:type="dxa"/>
            <w:vAlign w:val="center"/>
          </w:tcPr>
          <w:p w14:paraId="5932FC47" w14:textId="77777777" w:rsidR="00837626" w:rsidRPr="00A91415" w:rsidRDefault="00837626" w:rsidP="00837626">
            <w:pPr>
              <w:rPr>
                <w:rFonts w:ascii="Times New Roman" w:hAnsi="Times New Roman" w:cs="Times New Roman"/>
                <w:sz w:val="24"/>
                <w:szCs w:val="24"/>
              </w:rPr>
            </w:pPr>
            <w:r w:rsidRPr="00A91415">
              <w:rPr>
                <w:rFonts w:ascii="Times New Roman" w:hAnsi="Times New Roman" w:cs="Times New Roman"/>
                <w:sz w:val="24"/>
                <w:szCs w:val="24"/>
              </w:rPr>
              <w:t>kompl.</w:t>
            </w:r>
          </w:p>
        </w:tc>
        <w:tc>
          <w:tcPr>
            <w:tcW w:w="1245" w:type="dxa"/>
            <w:vAlign w:val="center"/>
          </w:tcPr>
          <w:p w14:paraId="14052249" w14:textId="77777777" w:rsidR="00837626" w:rsidRPr="00A91415" w:rsidRDefault="00837626" w:rsidP="00837626">
            <w:pPr>
              <w:rPr>
                <w:rFonts w:ascii="Times New Roman" w:hAnsi="Times New Roman" w:cs="Times New Roman"/>
                <w:sz w:val="24"/>
                <w:szCs w:val="24"/>
              </w:rPr>
            </w:pPr>
            <w:r w:rsidRPr="00A91415">
              <w:rPr>
                <w:rFonts w:ascii="Times New Roman" w:hAnsi="Times New Roman" w:cs="Times New Roman"/>
                <w:sz w:val="24"/>
                <w:szCs w:val="24"/>
              </w:rPr>
              <w:t>1</w:t>
            </w:r>
          </w:p>
        </w:tc>
      </w:tr>
      <w:tr w:rsidR="00837626" w:rsidRPr="00A91415" w14:paraId="7EF98BE1" w14:textId="77777777" w:rsidTr="00AE2A34">
        <w:trPr>
          <w:cantSplit/>
        </w:trPr>
        <w:tc>
          <w:tcPr>
            <w:tcW w:w="900" w:type="dxa"/>
            <w:vAlign w:val="center"/>
          </w:tcPr>
          <w:p w14:paraId="5841CD19" w14:textId="77777777" w:rsidR="00837626" w:rsidRPr="00A91415" w:rsidRDefault="00837626" w:rsidP="00837626">
            <w:pPr>
              <w:pStyle w:val="ListParagraph"/>
              <w:numPr>
                <w:ilvl w:val="0"/>
                <w:numId w:val="42"/>
              </w:numPr>
              <w:jc w:val="center"/>
              <w:rPr>
                <w:rFonts w:ascii="Times New Roman" w:hAnsi="Times New Roman" w:cs="Times New Roman"/>
                <w:sz w:val="24"/>
                <w:szCs w:val="24"/>
                <w:lang w:val="lt-LT"/>
              </w:rPr>
            </w:pPr>
          </w:p>
        </w:tc>
        <w:tc>
          <w:tcPr>
            <w:tcW w:w="6969" w:type="dxa"/>
            <w:vAlign w:val="center"/>
          </w:tcPr>
          <w:p w14:paraId="6F660E79" w14:textId="77777777" w:rsidR="00837626" w:rsidRPr="00A91415" w:rsidRDefault="00837626" w:rsidP="00837626">
            <w:pPr>
              <w:rPr>
                <w:rFonts w:ascii="Times New Roman" w:hAnsi="Times New Roman" w:cs="Times New Roman"/>
                <w:sz w:val="24"/>
                <w:szCs w:val="24"/>
                <w:lang w:val="lt-LT"/>
              </w:rPr>
            </w:pPr>
            <w:r w:rsidRPr="00A91415">
              <w:rPr>
                <w:rFonts w:ascii="Times New Roman" w:hAnsi="Times New Roman" w:cs="Times New Roman"/>
                <w:sz w:val="24"/>
                <w:szCs w:val="24"/>
                <w:lang w:val="lt-LT"/>
              </w:rPr>
              <w:t>Patalpų valymas po remonto </w:t>
            </w:r>
          </w:p>
        </w:tc>
        <w:tc>
          <w:tcPr>
            <w:tcW w:w="943" w:type="dxa"/>
            <w:vAlign w:val="center"/>
          </w:tcPr>
          <w:p w14:paraId="3946225B" w14:textId="77777777" w:rsidR="00837626" w:rsidRPr="00A91415" w:rsidRDefault="00837626" w:rsidP="00837626">
            <w:pPr>
              <w:jc w:val="center"/>
              <w:rPr>
                <w:rFonts w:ascii="Times New Roman" w:hAnsi="Times New Roman" w:cs="Times New Roman"/>
                <w:sz w:val="24"/>
                <w:szCs w:val="24"/>
                <w:lang w:val="lt-LT"/>
              </w:rPr>
            </w:pPr>
            <w:proofErr w:type="spellStart"/>
            <w:r w:rsidRPr="00A91415">
              <w:rPr>
                <w:rFonts w:ascii="Times New Roman" w:hAnsi="Times New Roman" w:cs="Times New Roman"/>
                <w:sz w:val="24"/>
                <w:szCs w:val="24"/>
                <w:lang w:val="lt-LT"/>
              </w:rPr>
              <w:t>kompl</w:t>
            </w:r>
            <w:proofErr w:type="spellEnd"/>
            <w:r w:rsidRPr="00A91415">
              <w:rPr>
                <w:rFonts w:ascii="Times New Roman" w:hAnsi="Times New Roman" w:cs="Times New Roman"/>
                <w:sz w:val="24"/>
                <w:szCs w:val="24"/>
                <w:lang w:val="lt-LT"/>
              </w:rPr>
              <w:t>.</w:t>
            </w:r>
          </w:p>
        </w:tc>
        <w:tc>
          <w:tcPr>
            <w:tcW w:w="1245" w:type="dxa"/>
            <w:vAlign w:val="center"/>
          </w:tcPr>
          <w:p w14:paraId="52A0D433" w14:textId="77777777" w:rsidR="00837626" w:rsidRPr="00A91415" w:rsidRDefault="00837626" w:rsidP="00837626">
            <w:pPr>
              <w:jc w:val="center"/>
              <w:rPr>
                <w:rFonts w:ascii="Times New Roman" w:hAnsi="Times New Roman" w:cs="Times New Roman"/>
                <w:sz w:val="24"/>
                <w:szCs w:val="24"/>
                <w:lang w:val="lt-LT"/>
              </w:rPr>
            </w:pPr>
            <w:r w:rsidRPr="00A91415">
              <w:rPr>
                <w:rFonts w:ascii="Times New Roman" w:hAnsi="Times New Roman" w:cs="Times New Roman"/>
                <w:sz w:val="24"/>
                <w:szCs w:val="24"/>
                <w:lang w:val="lt-LT"/>
              </w:rPr>
              <w:t>1</w:t>
            </w:r>
          </w:p>
        </w:tc>
      </w:tr>
    </w:tbl>
    <w:p w14:paraId="46783165" w14:textId="77777777" w:rsidR="004569D4" w:rsidRPr="00A91415" w:rsidRDefault="004569D4" w:rsidP="004569D4">
      <w:pPr>
        <w:spacing w:after="0" w:line="240" w:lineRule="auto"/>
        <w:rPr>
          <w:rFonts w:ascii="Times New Roman" w:hAnsi="Times New Roman" w:cs="Times New Roman"/>
          <w:sz w:val="24"/>
          <w:szCs w:val="24"/>
          <w:lang w:val="lt-LT"/>
        </w:rPr>
      </w:pPr>
      <w:r w:rsidRPr="00A91415">
        <w:rPr>
          <w:rFonts w:ascii="Times New Roman" w:hAnsi="Times New Roman" w:cs="Times New Roman"/>
          <w:b/>
          <w:bCs/>
          <w:sz w:val="24"/>
          <w:szCs w:val="24"/>
          <w:lang w:val="lt-LT"/>
        </w:rPr>
        <w:br/>
      </w:r>
      <w:r w:rsidRPr="00A91415">
        <w:rPr>
          <w:rFonts w:ascii="Times New Roman" w:hAnsi="Times New Roman" w:cs="Times New Roman"/>
          <w:sz w:val="24"/>
          <w:szCs w:val="24"/>
          <w:lang w:val="lt-LT"/>
        </w:rPr>
        <w:t>* Kiekius ir matmenis tikslinti vietoje.</w:t>
      </w:r>
    </w:p>
    <w:p w14:paraId="0C0BD6DF" w14:textId="77777777" w:rsidR="004569D4" w:rsidRPr="00A91415" w:rsidRDefault="004569D4" w:rsidP="00D45326">
      <w:pPr>
        <w:spacing w:after="0" w:line="240" w:lineRule="auto"/>
        <w:rPr>
          <w:rFonts w:ascii="Times New Roman" w:hAnsi="Times New Roman" w:cs="Times New Roman"/>
          <w:b/>
          <w:bCs/>
          <w:color w:val="00B050"/>
          <w:sz w:val="24"/>
          <w:szCs w:val="24"/>
          <w:lang w:val="lt-LT"/>
        </w:rPr>
      </w:pPr>
    </w:p>
    <w:p w14:paraId="3D3EE10F" w14:textId="77777777" w:rsidR="004569D4" w:rsidRPr="00A91415" w:rsidRDefault="004569D4" w:rsidP="00D45326">
      <w:pPr>
        <w:spacing w:after="0" w:line="240" w:lineRule="auto"/>
        <w:rPr>
          <w:rFonts w:ascii="Times New Roman" w:hAnsi="Times New Roman" w:cs="Times New Roman"/>
          <w:b/>
          <w:bCs/>
          <w:color w:val="00B050"/>
          <w:sz w:val="24"/>
          <w:szCs w:val="24"/>
          <w:lang w:val="lt-LT"/>
        </w:rPr>
      </w:pPr>
    </w:p>
    <w:p w14:paraId="304CD132" w14:textId="77777777" w:rsidR="00F42AAA" w:rsidRPr="00A91415" w:rsidRDefault="00F42AAA" w:rsidP="00275909">
      <w:pPr>
        <w:jc w:val="both"/>
        <w:rPr>
          <w:rFonts w:ascii="Times New Roman" w:eastAsia="SimSun" w:hAnsi="Times New Roman" w:cs="Times New Roman"/>
          <w:b/>
          <w:bCs/>
          <w:sz w:val="24"/>
          <w:szCs w:val="24"/>
          <w:lang w:val="lt-LT" w:eastAsia="zh-CN"/>
        </w:rPr>
      </w:pPr>
    </w:p>
    <w:p w14:paraId="0E022F5A" w14:textId="77777777" w:rsidR="00863C27" w:rsidRDefault="00863C27" w:rsidP="00EF170A">
      <w:pPr>
        <w:jc w:val="both"/>
        <w:rPr>
          <w:rFonts w:ascii="Times New Roman" w:eastAsia="SimSun" w:hAnsi="Times New Roman" w:cs="Times New Roman"/>
          <w:b/>
          <w:bCs/>
          <w:sz w:val="24"/>
          <w:szCs w:val="24"/>
          <w:lang w:val="lt-LT" w:eastAsia="zh-CN"/>
        </w:rPr>
      </w:pPr>
    </w:p>
    <w:p w14:paraId="05A346F5" w14:textId="77777777" w:rsidR="00FC5956" w:rsidRDefault="00FC5956" w:rsidP="00EF170A">
      <w:pPr>
        <w:jc w:val="both"/>
        <w:rPr>
          <w:rFonts w:ascii="Times New Roman" w:eastAsia="SimSun" w:hAnsi="Times New Roman" w:cs="Times New Roman"/>
          <w:b/>
          <w:bCs/>
          <w:sz w:val="24"/>
          <w:szCs w:val="24"/>
          <w:lang w:val="lt-LT" w:eastAsia="zh-CN"/>
        </w:rPr>
      </w:pPr>
    </w:p>
    <w:p w14:paraId="0302401E" w14:textId="77777777" w:rsidR="00FC5956" w:rsidRDefault="00FC5956" w:rsidP="00EF170A">
      <w:pPr>
        <w:jc w:val="both"/>
        <w:rPr>
          <w:rFonts w:ascii="Times New Roman" w:eastAsia="SimSun" w:hAnsi="Times New Roman" w:cs="Times New Roman"/>
          <w:b/>
          <w:bCs/>
          <w:sz w:val="24"/>
          <w:szCs w:val="24"/>
          <w:lang w:val="lt-LT" w:eastAsia="zh-CN"/>
        </w:rPr>
      </w:pPr>
    </w:p>
    <w:p w14:paraId="4648C1D7" w14:textId="77777777" w:rsidR="00FC5956" w:rsidRDefault="00FC5956" w:rsidP="00EF170A">
      <w:pPr>
        <w:jc w:val="both"/>
        <w:rPr>
          <w:rFonts w:ascii="Times New Roman" w:eastAsia="SimSun" w:hAnsi="Times New Roman" w:cs="Times New Roman"/>
          <w:b/>
          <w:bCs/>
          <w:sz w:val="24"/>
          <w:szCs w:val="24"/>
          <w:lang w:val="lt-LT" w:eastAsia="zh-CN"/>
        </w:rPr>
      </w:pPr>
    </w:p>
    <w:p w14:paraId="0E3420C7" w14:textId="77777777" w:rsidR="00FC5956" w:rsidRDefault="00FC5956" w:rsidP="00EF170A">
      <w:pPr>
        <w:jc w:val="both"/>
        <w:rPr>
          <w:rFonts w:ascii="Times New Roman" w:eastAsia="SimSun" w:hAnsi="Times New Roman" w:cs="Times New Roman"/>
          <w:b/>
          <w:bCs/>
          <w:sz w:val="24"/>
          <w:szCs w:val="24"/>
          <w:lang w:val="lt-LT" w:eastAsia="zh-CN"/>
        </w:rPr>
      </w:pPr>
    </w:p>
    <w:p w14:paraId="4D2F797F" w14:textId="77777777" w:rsidR="00FC5956" w:rsidRDefault="00FC5956" w:rsidP="00EF170A">
      <w:pPr>
        <w:jc w:val="both"/>
        <w:rPr>
          <w:rFonts w:ascii="Times New Roman" w:eastAsia="SimSun" w:hAnsi="Times New Roman" w:cs="Times New Roman"/>
          <w:b/>
          <w:bCs/>
          <w:sz w:val="24"/>
          <w:szCs w:val="24"/>
          <w:lang w:val="lt-LT" w:eastAsia="zh-CN"/>
        </w:rPr>
      </w:pPr>
    </w:p>
    <w:p w14:paraId="1D4CA308" w14:textId="77777777" w:rsidR="00FC5956" w:rsidRDefault="00FC5956" w:rsidP="00EF170A">
      <w:pPr>
        <w:jc w:val="both"/>
        <w:rPr>
          <w:rFonts w:ascii="Times New Roman" w:eastAsia="SimSun" w:hAnsi="Times New Roman" w:cs="Times New Roman"/>
          <w:b/>
          <w:bCs/>
          <w:sz w:val="24"/>
          <w:szCs w:val="24"/>
          <w:lang w:val="lt-LT" w:eastAsia="zh-CN"/>
        </w:rPr>
      </w:pPr>
    </w:p>
    <w:p w14:paraId="3192ACFE" w14:textId="77777777" w:rsidR="00FC5956" w:rsidRDefault="00FC5956" w:rsidP="00EF170A">
      <w:pPr>
        <w:jc w:val="both"/>
        <w:rPr>
          <w:rFonts w:ascii="Times New Roman" w:eastAsia="SimSun" w:hAnsi="Times New Roman" w:cs="Times New Roman"/>
          <w:b/>
          <w:bCs/>
          <w:sz w:val="24"/>
          <w:szCs w:val="24"/>
          <w:lang w:val="lt-LT" w:eastAsia="zh-CN"/>
        </w:rPr>
      </w:pPr>
    </w:p>
    <w:p w14:paraId="1018CA42" w14:textId="77777777" w:rsidR="00FC5956" w:rsidRDefault="00FC5956" w:rsidP="00EF170A">
      <w:pPr>
        <w:jc w:val="both"/>
        <w:rPr>
          <w:rFonts w:ascii="Times New Roman" w:eastAsia="SimSun" w:hAnsi="Times New Roman" w:cs="Times New Roman"/>
          <w:b/>
          <w:bCs/>
          <w:sz w:val="24"/>
          <w:szCs w:val="24"/>
          <w:lang w:val="lt-LT" w:eastAsia="zh-CN"/>
        </w:rPr>
      </w:pPr>
    </w:p>
    <w:p w14:paraId="768EA3B1" w14:textId="77777777" w:rsidR="00FC5956" w:rsidRDefault="00FC5956" w:rsidP="00EF170A">
      <w:pPr>
        <w:jc w:val="both"/>
        <w:rPr>
          <w:rFonts w:ascii="Times New Roman" w:eastAsia="SimSun" w:hAnsi="Times New Roman" w:cs="Times New Roman"/>
          <w:b/>
          <w:bCs/>
          <w:sz w:val="24"/>
          <w:szCs w:val="24"/>
          <w:lang w:val="lt-LT" w:eastAsia="zh-CN"/>
        </w:rPr>
      </w:pPr>
    </w:p>
    <w:p w14:paraId="589DA50F" w14:textId="77777777" w:rsidR="00FC5956" w:rsidRDefault="00FC5956" w:rsidP="00EF170A">
      <w:pPr>
        <w:jc w:val="both"/>
        <w:rPr>
          <w:rFonts w:ascii="Times New Roman" w:eastAsia="SimSun" w:hAnsi="Times New Roman" w:cs="Times New Roman"/>
          <w:b/>
          <w:bCs/>
          <w:sz w:val="24"/>
          <w:szCs w:val="24"/>
          <w:lang w:val="lt-LT" w:eastAsia="zh-CN"/>
        </w:rPr>
      </w:pPr>
    </w:p>
    <w:p w14:paraId="4088178B" w14:textId="77777777" w:rsidR="00FC5956" w:rsidRDefault="00FC5956" w:rsidP="00EF170A">
      <w:pPr>
        <w:jc w:val="both"/>
        <w:rPr>
          <w:rFonts w:ascii="Times New Roman" w:eastAsia="SimSun" w:hAnsi="Times New Roman" w:cs="Times New Roman"/>
          <w:b/>
          <w:bCs/>
          <w:sz w:val="24"/>
          <w:szCs w:val="24"/>
          <w:lang w:val="lt-LT" w:eastAsia="zh-CN"/>
        </w:rPr>
      </w:pPr>
    </w:p>
    <w:p w14:paraId="44214CDA" w14:textId="77777777" w:rsidR="00FC5956" w:rsidRDefault="00FC5956" w:rsidP="00EF170A">
      <w:pPr>
        <w:jc w:val="both"/>
        <w:rPr>
          <w:rFonts w:ascii="Times New Roman" w:eastAsia="SimSun" w:hAnsi="Times New Roman" w:cs="Times New Roman"/>
          <w:b/>
          <w:bCs/>
          <w:sz w:val="24"/>
          <w:szCs w:val="24"/>
          <w:lang w:val="lt-LT" w:eastAsia="zh-CN"/>
        </w:rPr>
      </w:pPr>
    </w:p>
    <w:p w14:paraId="04623EC3" w14:textId="77777777" w:rsidR="00FC5956" w:rsidRDefault="00FC5956" w:rsidP="00EF170A">
      <w:pPr>
        <w:jc w:val="both"/>
        <w:rPr>
          <w:rFonts w:ascii="Times New Roman" w:eastAsia="SimSun" w:hAnsi="Times New Roman" w:cs="Times New Roman"/>
          <w:b/>
          <w:bCs/>
          <w:sz w:val="24"/>
          <w:szCs w:val="24"/>
          <w:lang w:val="lt-LT" w:eastAsia="zh-CN"/>
        </w:rPr>
      </w:pPr>
    </w:p>
    <w:p w14:paraId="6F58272B" w14:textId="77777777" w:rsidR="00FC5956" w:rsidRDefault="00FC5956" w:rsidP="00EF170A">
      <w:pPr>
        <w:jc w:val="both"/>
        <w:rPr>
          <w:rFonts w:ascii="Times New Roman" w:eastAsia="SimSun" w:hAnsi="Times New Roman" w:cs="Times New Roman"/>
          <w:b/>
          <w:bCs/>
          <w:sz w:val="24"/>
          <w:szCs w:val="24"/>
          <w:lang w:val="lt-LT" w:eastAsia="zh-CN"/>
        </w:rPr>
      </w:pPr>
    </w:p>
    <w:p w14:paraId="6F473F47" w14:textId="77777777" w:rsidR="00FC5956" w:rsidRPr="00A91415" w:rsidRDefault="00FC5956" w:rsidP="00EF170A">
      <w:pPr>
        <w:jc w:val="both"/>
        <w:rPr>
          <w:rFonts w:ascii="Times New Roman" w:eastAsia="SimSun" w:hAnsi="Times New Roman" w:cs="Times New Roman"/>
          <w:b/>
          <w:bCs/>
          <w:sz w:val="24"/>
          <w:szCs w:val="24"/>
          <w:lang w:val="lt-LT" w:eastAsia="zh-CN"/>
        </w:rPr>
      </w:pPr>
    </w:p>
    <w:p w14:paraId="04DF4E6A" w14:textId="77777777" w:rsidR="004569D4" w:rsidRPr="00A91415" w:rsidRDefault="004569D4" w:rsidP="004569D4">
      <w:pPr>
        <w:pStyle w:val="ListParagraph"/>
        <w:ind w:left="2880" w:firstLine="720"/>
        <w:jc w:val="both"/>
        <w:rPr>
          <w:rFonts w:ascii="Times New Roman" w:eastAsia="SimSun" w:hAnsi="Times New Roman" w:cs="Times New Roman"/>
          <w:b/>
          <w:bCs/>
          <w:sz w:val="24"/>
          <w:szCs w:val="24"/>
          <w:lang w:val="pt-PT" w:eastAsia="zh-CN"/>
        </w:rPr>
      </w:pPr>
      <w:r w:rsidRPr="00A91415">
        <w:rPr>
          <w:rFonts w:ascii="Times New Roman" w:eastAsia="SimSun" w:hAnsi="Times New Roman" w:cs="Times New Roman"/>
          <w:b/>
          <w:bCs/>
          <w:sz w:val="24"/>
          <w:szCs w:val="24"/>
          <w:lang w:val="pt-PT" w:eastAsia="zh-CN"/>
        </w:rPr>
        <w:t xml:space="preserve">PATALPŲ IŠPLANAVIMAS                              Priedas Nr. </w:t>
      </w:r>
      <w:r w:rsidR="00F42AAA" w:rsidRPr="00A91415">
        <w:rPr>
          <w:rFonts w:ascii="Times New Roman" w:eastAsia="SimSun" w:hAnsi="Times New Roman" w:cs="Times New Roman"/>
          <w:b/>
          <w:bCs/>
          <w:sz w:val="24"/>
          <w:szCs w:val="24"/>
          <w:lang w:val="pt-PT" w:eastAsia="zh-CN"/>
        </w:rPr>
        <w:t>2</w:t>
      </w:r>
    </w:p>
    <w:p w14:paraId="05CFED43" w14:textId="77777777" w:rsidR="001904AB" w:rsidRPr="00A91415" w:rsidRDefault="001904AB" w:rsidP="001904AB">
      <w:pPr>
        <w:pStyle w:val="Caption"/>
        <w:keepNext/>
        <w:rPr>
          <w:rFonts w:ascii="Times New Roman" w:hAnsi="Times New Roman" w:cs="Times New Roman"/>
          <w:color w:val="2E74B5" w:themeColor="accent1" w:themeShade="BF"/>
          <w:sz w:val="24"/>
          <w:szCs w:val="24"/>
        </w:rPr>
      </w:pPr>
    </w:p>
    <w:p w14:paraId="14CDD206" w14:textId="77777777" w:rsidR="001904AB" w:rsidRPr="00A91415" w:rsidRDefault="001904AB" w:rsidP="001904AB">
      <w:pPr>
        <w:spacing w:after="0" w:line="240" w:lineRule="auto"/>
        <w:ind w:left="360"/>
        <w:rPr>
          <w:rFonts w:ascii="Times New Roman" w:hAnsi="Times New Roman" w:cs="Times New Roman"/>
          <w:sz w:val="24"/>
          <w:szCs w:val="24"/>
        </w:rPr>
      </w:pPr>
    </w:p>
    <w:p w14:paraId="36FEE9E0" w14:textId="77777777" w:rsidR="001904AB" w:rsidRPr="00A91415" w:rsidRDefault="001904AB" w:rsidP="001904AB">
      <w:pPr>
        <w:spacing w:after="0" w:line="240" w:lineRule="auto"/>
        <w:ind w:left="360"/>
        <w:rPr>
          <w:rFonts w:ascii="Times New Roman" w:hAnsi="Times New Roman" w:cs="Times New Roman"/>
          <w:sz w:val="24"/>
          <w:szCs w:val="24"/>
        </w:rPr>
      </w:pPr>
      <w:r w:rsidRPr="00A91415">
        <w:rPr>
          <w:rFonts w:ascii="Times New Roman" w:hAnsi="Times New Roman" w:cs="Times New Roman"/>
          <w:noProof/>
          <w:sz w:val="24"/>
          <w:szCs w:val="24"/>
        </w:rPr>
        <w:drawing>
          <wp:inline distT="0" distB="0" distL="0" distR="0" wp14:anchorId="70999418" wp14:editId="4ED36024">
            <wp:extent cx="6477000" cy="5505450"/>
            <wp:effectExtent l="0" t="0" r="0" b="0"/>
            <wp:docPr id="1602625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7000" cy="5505450"/>
                    </a:xfrm>
                    <a:prstGeom prst="rect">
                      <a:avLst/>
                    </a:prstGeom>
                    <a:noFill/>
                    <a:ln>
                      <a:noFill/>
                    </a:ln>
                  </pic:spPr>
                </pic:pic>
              </a:graphicData>
            </a:graphic>
          </wp:inline>
        </w:drawing>
      </w:r>
    </w:p>
    <w:p w14:paraId="6C5F0AF7" w14:textId="77777777" w:rsidR="001904AB" w:rsidRPr="00A91415" w:rsidRDefault="001904AB" w:rsidP="001904AB">
      <w:pPr>
        <w:spacing w:after="0" w:line="240" w:lineRule="auto"/>
        <w:ind w:left="360"/>
        <w:jc w:val="center"/>
        <w:rPr>
          <w:rFonts w:ascii="Times New Roman" w:hAnsi="Times New Roman" w:cs="Times New Roman"/>
          <w:sz w:val="24"/>
          <w:szCs w:val="24"/>
          <w:lang w:val="pt-BR"/>
        </w:rPr>
      </w:pPr>
      <w:r w:rsidRPr="00A91415">
        <w:rPr>
          <w:rFonts w:ascii="Times New Roman" w:hAnsi="Times New Roman" w:cs="Times New Roman"/>
          <w:b/>
          <w:bCs/>
          <w:sz w:val="24"/>
          <w:szCs w:val="24"/>
          <w:lang w:val="pt-BR"/>
        </w:rPr>
        <w:t xml:space="preserve">1 pav. </w:t>
      </w:r>
      <w:r w:rsidRPr="00A91415">
        <w:rPr>
          <w:rFonts w:ascii="Times New Roman" w:hAnsi="Times New Roman" w:cs="Times New Roman"/>
          <w:sz w:val="24"/>
          <w:szCs w:val="24"/>
          <w:lang w:val="pt-BR"/>
        </w:rPr>
        <w:t>2 aukšto planas, 2-44</w:t>
      </w:r>
      <w:r w:rsidR="00C1626F" w:rsidRPr="00A91415">
        <w:rPr>
          <w:rFonts w:ascii="Times New Roman" w:hAnsi="Times New Roman" w:cs="Times New Roman"/>
          <w:sz w:val="24"/>
          <w:szCs w:val="24"/>
          <w:lang w:val="pt-BR"/>
        </w:rPr>
        <w:t>, 2-45</w:t>
      </w:r>
      <w:r w:rsidRPr="00A91415">
        <w:rPr>
          <w:rFonts w:ascii="Times New Roman" w:hAnsi="Times New Roman" w:cs="Times New Roman"/>
          <w:sz w:val="24"/>
          <w:szCs w:val="24"/>
          <w:lang w:val="pt-BR"/>
        </w:rPr>
        <w:t xml:space="preserve"> patalp</w:t>
      </w:r>
      <w:r w:rsidR="00C1626F" w:rsidRPr="00A91415">
        <w:rPr>
          <w:rFonts w:ascii="Times New Roman" w:hAnsi="Times New Roman" w:cs="Times New Roman"/>
          <w:sz w:val="24"/>
          <w:szCs w:val="24"/>
          <w:lang w:val="pt-BR"/>
        </w:rPr>
        <w:t>os</w:t>
      </w:r>
      <w:r w:rsidRPr="00A91415">
        <w:rPr>
          <w:rFonts w:ascii="Times New Roman" w:hAnsi="Times New Roman" w:cs="Times New Roman"/>
          <w:sz w:val="24"/>
          <w:szCs w:val="24"/>
          <w:lang w:val="pt-BR"/>
        </w:rPr>
        <w:t>.</w:t>
      </w:r>
      <w:r w:rsidR="00275909" w:rsidRPr="00A91415">
        <w:rPr>
          <w:rFonts w:ascii="Times New Roman" w:hAnsi="Times New Roman" w:cs="Times New Roman"/>
          <w:sz w:val="24"/>
          <w:szCs w:val="24"/>
          <w:lang w:val="pt-BR"/>
        </w:rPr>
        <w:t xml:space="preserve"> Archyvinių spintų išdėstymo vieta</w:t>
      </w:r>
      <w:r w:rsidRPr="00A91415">
        <w:rPr>
          <w:rFonts w:ascii="Times New Roman" w:hAnsi="Times New Roman" w:cs="Times New Roman"/>
          <w:sz w:val="24"/>
          <w:szCs w:val="24"/>
          <w:lang w:val="pt-BR"/>
        </w:rPr>
        <w:t xml:space="preserve"> </w:t>
      </w:r>
      <w:r w:rsidRPr="00A91415">
        <w:rPr>
          <w:rFonts w:ascii="Times New Roman" w:hAnsi="Times New Roman" w:cs="Times New Roman"/>
          <w:sz w:val="24"/>
          <w:szCs w:val="24"/>
          <w:lang w:val="pt-BR"/>
        </w:rPr>
        <w:br/>
      </w:r>
      <w:r w:rsidRPr="00A91415">
        <w:rPr>
          <w:rFonts w:ascii="Times New Roman" w:hAnsi="Times New Roman" w:cs="Times New Roman"/>
          <w:sz w:val="24"/>
          <w:szCs w:val="24"/>
          <w:lang w:val="pt-BR"/>
        </w:rPr>
        <w:br/>
      </w:r>
      <w:r w:rsidRPr="00A91415">
        <w:rPr>
          <w:rFonts w:ascii="Times New Roman" w:hAnsi="Times New Roman" w:cs="Times New Roman"/>
          <w:sz w:val="24"/>
          <w:szCs w:val="24"/>
          <w:lang w:val="pt-BR"/>
        </w:rPr>
        <w:lastRenderedPageBreak/>
        <w:br/>
      </w:r>
      <w:r w:rsidRPr="00A91415">
        <w:rPr>
          <w:rFonts w:ascii="Times New Roman" w:hAnsi="Times New Roman" w:cs="Times New Roman"/>
          <w:noProof/>
          <w:sz w:val="24"/>
          <w:szCs w:val="24"/>
        </w:rPr>
        <w:drawing>
          <wp:inline distT="0" distB="0" distL="0" distR="0" wp14:anchorId="1E1C35FF" wp14:editId="290583C6">
            <wp:extent cx="4324350" cy="2600325"/>
            <wp:effectExtent l="0" t="0" r="0" b="9525"/>
            <wp:docPr id="1932060876" name="Picture 2" descr="A drawing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060876" name="Picture 2" descr="A drawing of a rectangular objec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4350" cy="2600325"/>
                    </a:xfrm>
                    <a:prstGeom prst="rect">
                      <a:avLst/>
                    </a:prstGeom>
                    <a:noFill/>
                    <a:ln>
                      <a:noFill/>
                    </a:ln>
                  </pic:spPr>
                </pic:pic>
              </a:graphicData>
            </a:graphic>
          </wp:inline>
        </w:drawing>
      </w:r>
    </w:p>
    <w:p w14:paraId="1534A8B5" w14:textId="77777777" w:rsidR="001904AB" w:rsidRPr="00A91415" w:rsidRDefault="001904AB" w:rsidP="001904AB">
      <w:pPr>
        <w:spacing w:after="0" w:line="240" w:lineRule="auto"/>
        <w:ind w:left="360"/>
        <w:jc w:val="center"/>
        <w:rPr>
          <w:rFonts w:ascii="Times New Roman" w:hAnsi="Times New Roman" w:cs="Times New Roman"/>
          <w:b/>
          <w:bCs/>
          <w:sz w:val="24"/>
          <w:szCs w:val="24"/>
          <w:lang w:val="pt-BR"/>
        </w:rPr>
      </w:pPr>
      <w:r w:rsidRPr="00A91415">
        <w:rPr>
          <w:rFonts w:ascii="Times New Roman" w:hAnsi="Times New Roman" w:cs="Times New Roman"/>
          <w:b/>
          <w:bCs/>
          <w:sz w:val="24"/>
          <w:szCs w:val="24"/>
          <w:lang w:val="pt-BR"/>
        </w:rPr>
        <w:t xml:space="preserve">2 pav. </w:t>
      </w:r>
      <w:r w:rsidRPr="00A91415">
        <w:rPr>
          <w:rFonts w:ascii="Times New Roman" w:hAnsi="Times New Roman" w:cs="Times New Roman"/>
          <w:sz w:val="24"/>
          <w:szCs w:val="24"/>
          <w:lang w:val="pt-BR"/>
        </w:rPr>
        <w:t>2 aukšto planas, 2-44 patalpa. Durų angos ardymo darbai</w:t>
      </w:r>
    </w:p>
    <w:p w14:paraId="2038EEB7" w14:textId="77777777" w:rsidR="001904AB" w:rsidRDefault="001904AB" w:rsidP="001904AB">
      <w:pPr>
        <w:spacing w:after="0" w:line="240" w:lineRule="auto"/>
        <w:ind w:left="360"/>
        <w:rPr>
          <w:rFonts w:ascii="Times New Roman" w:hAnsi="Times New Roman" w:cs="Times New Roman"/>
          <w:b/>
          <w:bCs/>
          <w:sz w:val="24"/>
          <w:szCs w:val="24"/>
          <w:lang w:val="pt-BR"/>
        </w:rPr>
      </w:pPr>
    </w:p>
    <w:p w14:paraId="37F76382" w14:textId="77777777" w:rsidR="00FC5956" w:rsidRDefault="00FC5956" w:rsidP="001904AB">
      <w:pPr>
        <w:spacing w:after="0" w:line="240" w:lineRule="auto"/>
        <w:ind w:left="360"/>
        <w:rPr>
          <w:rFonts w:ascii="Times New Roman" w:hAnsi="Times New Roman" w:cs="Times New Roman"/>
          <w:b/>
          <w:bCs/>
          <w:sz w:val="24"/>
          <w:szCs w:val="24"/>
          <w:lang w:val="pt-BR"/>
        </w:rPr>
      </w:pPr>
    </w:p>
    <w:p w14:paraId="33C0255C" w14:textId="59C75CD1" w:rsidR="00FC5956" w:rsidRDefault="00FC5956" w:rsidP="001904AB">
      <w:pPr>
        <w:spacing w:after="0" w:line="240" w:lineRule="auto"/>
        <w:ind w:left="360"/>
        <w:rPr>
          <w:rFonts w:ascii="Times New Roman" w:hAnsi="Times New Roman" w:cs="Times New Roman"/>
          <w:b/>
          <w:bCs/>
          <w:sz w:val="24"/>
          <w:szCs w:val="24"/>
          <w:lang w:val="pt-BR"/>
        </w:rPr>
      </w:pPr>
      <w:r w:rsidRPr="005E7DC7">
        <w:rPr>
          <w:rFonts w:ascii="Times New Roman" w:hAnsi="Times New Roman" w:cs="Times New Roman"/>
          <w:noProof/>
          <w:sz w:val="24"/>
          <w:szCs w:val="24"/>
        </w:rPr>
        <w:drawing>
          <wp:inline distT="0" distB="0" distL="0" distR="0" wp14:anchorId="5040ABC5" wp14:editId="2B39E255">
            <wp:extent cx="6332220" cy="3114051"/>
            <wp:effectExtent l="0" t="0" r="0" b="0"/>
            <wp:docPr id="109456352" name="Picture 3" descr="A blueprint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56352" name="Picture 3" descr="A blueprint of a rectangular objec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3114051"/>
                    </a:xfrm>
                    <a:prstGeom prst="rect">
                      <a:avLst/>
                    </a:prstGeom>
                    <a:noFill/>
                    <a:ln>
                      <a:noFill/>
                    </a:ln>
                  </pic:spPr>
                </pic:pic>
              </a:graphicData>
            </a:graphic>
          </wp:inline>
        </w:drawing>
      </w:r>
    </w:p>
    <w:p w14:paraId="43F294F1" w14:textId="77777777" w:rsidR="00FC5956" w:rsidRDefault="00FC5956" w:rsidP="00FC5956">
      <w:pPr>
        <w:spacing w:after="0" w:line="240" w:lineRule="auto"/>
        <w:rPr>
          <w:rFonts w:ascii="Times New Roman" w:hAnsi="Times New Roman" w:cs="Times New Roman"/>
          <w:b/>
          <w:bCs/>
          <w:sz w:val="24"/>
          <w:szCs w:val="24"/>
          <w:lang w:val="pt-BR"/>
        </w:rPr>
      </w:pPr>
    </w:p>
    <w:p w14:paraId="63390F37" w14:textId="77777777" w:rsidR="00FC5956" w:rsidRDefault="00FC5956" w:rsidP="00FC5956">
      <w:pPr>
        <w:spacing w:after="0" w:line="240" w:lineRule="auto"/>
        <w:ind w:left="360"/>
        <w:jc w:val="center"/>
        <w:rPr>
          <w:rFonts w:ascii="Times New Roman" w:hAnsi="Times New Roman" w:cs="Times New Roman"/>
          <w:noProof/>
          <w:sz w:val="24"/>
          <w:szCs w:val="24"/>
        </w:rPr>
      </w:pPr>
    </w:p>
    <w:p w14:paraId="4CA685E2" w14:textId="77777777" w:rsidR="00FC5956" w:rsidRDefault="00FC5956" w:rsidP="00FC5956">
      <w:pPr>
        <w:spacing w:after="0" w:line="240" w:lineRule="auto"/>
        <w:ind w:left="360"/>
        <w:jc w:val="center"/>
        <w:rPr>
          <w:rFonts w:ascii="Times New Roman" w:hAnsi="Times New Roman" w:cs="Times New Roman"/>
          <w:noProof/>
          <w:sz w:val="24"/>
          <w:szCs w:val="24"/>
        </w:rPr>
      </w:pPr>
    </w:p>
    <w:p w14:paraId="25CF56BA" w14:textId="1F098E58" w:rsidR="001904AB" w:rsidRPr="009A197D" w:rsidRDefault="001904AB" w:rsidP="00FC5956">
      <w:pPr>
        <w:spacing w:after="0" w:line="240" w:lineRule="auto"/>
        <w:ind w:left="360"/>
        <w:jc w:val="center"/>
        <w:rPr>
          <w:rFonts w:ascii="Times New Roman" w:hAnsi="Times New Roman" w:cs="Times New Roman"/>
          <w:noProof/>
          <w:sz w:val="24"/>
          <w:szCs w:val="24"/>
          <w:lang w:val="pt-BR"/>
        </w:rPr>
      </w:pPr>
      <w:r w:rsidRPr="009A197D">
        <w:rPr>
          <w:rFonts w:ascii="Times New Roman" w:hAnsi="Times New Roman" w:cs="Times New Roman"/>
          <w:noProof/>
          <w:sz w:val="24"/>
          <w:szCs w:val="24"/>
          <w:lang w:val="pt-BR"/>
        </w:rPr>
        <w:t>3 pav. 2 aukšto planas, 2-44 patalpa. Durų angos užtaisymas</w:t>
      </w:r>
    </w:p>
    <w:p w14:paraId="18F39973" w14:textId="77777777" w:rsidR="00081B32" w:rsidRPr="009A197D" w:rsidRDefault="00081B32" w:rsidP="00FC5956">
      <w:pPr>
        <w:spacing w:after="0" w:line="240" w:lineRule="auto"/>
        <w:ind w:left="360"/>
        <w:jc w:val="center"/>
        <w:rPr>
          <w:rFonts w:ascii="Times New Roman" w:hAnsi="Times New Roman" w:cs="Times New Roman"/>
          <w:noProof/>
          <w:sz w:val="24"/>
          <w:szCs w:val="24"/>
          <w:lang w:val="pt-BR"/>
        </w:rPr>
      </w:pPr>
    </w:p>
    <w:p w14:paraId="7F744314" w14:textId="77777777" w:rsidR="00081B32" w:rsidRPr="009A197D" w:rsidRDefault="00081B32" w:rsidP="00FC5956">
      <w:pPr>
        <w:spacing w:after="0" w:line="240" w:lineRule="auto"/>
        <w:ind w:left="360"/>
        <w:jc w:val="center"/>
        <w:rPr>
          <w:rFonts w:ascii="Times New Roman" w:hAnsi="Times New Roman" w:cs="Times New Roman"/>
          <w:noProof/>
          <w:sz w:val="24"/>
          <w:szCs w:val="24"/>
          <w:lang w:val="pt-BR"/>
        </w:rPr>
      </w:pPr>
    </w:p>
    <w:p w14:paraId="35E99B82" w14:textId="77777777" w:rsidR="00081B32" w:rsidRPr="009A197D" w:rsidRDefault="00081B32" w:rsidP="00FC5956">
      <w:pPr>
        <w:spacing w:after="0" w:line="240" w:lineRule="auto"/>
        <w:ind w:left="360"/>
        <w:jc w:val="center"/>
        <w:rPr>
          <w:rFonts w:ascii="Times New Roman" w:hAnsi="Times New Roman" w:cs="Times New Roman"/>
          <w:noProof/>
          <w:sz w:val="24"/>
          <w:szCs w:val="24"/>
          <w:lang w:val="pt-BR"/>
        </w:rPr>
      </w:pPr>
    </w:p>
    <w:p w14:paraId="341208AB" w14:textId="77777777" w:rsidR="00081B32" w:rsidRPr="009A197D" w:rsidRDefault="00081B32" w:rsidP="00FC5956">
      <w:pPr>
        <w:spacing w:after="0" w:line="240" w:lineRule="auto"/>
        <w:ind w:left="360"/>
        <w:jc w:val="center"/>
        <w:rPr>
          <w:rFonts w:ascii="Times New Roman" w:hAnsi="Times New Roman" w:cs="Times New Roman"/>
          <w:noProof/>
          <w:sz w:val="24"/>
          <w:szCs w:val="24"/>
          <w:lang w:val="pt-BR"/>
        </w:rPr>
      </w:pPr>
    </w:p>
    <w:p w14:paraId="5485F654" w14:textId="77777777" w:rsidR="00081B32" w:rsidRPr="009A197D" w:rsidRDefault="00081B32" w:rsidP="00FC5956">
      <w:pPr>
        <w:spacing w:after="0" w:line="240" w:lineRule="auto"/>
        <w:ind w:left="360"/>
        <w:jc w:val="center"/>
        <w:rPr>
          <w:rFonts w:ascii="Times New Roman" w:hAnsi="Times New Roman" w:cs="Times New Roman"/>
          <w:noProof/>
          <w:sz w:val="24"/>
          <w:szCs w:val="24"/>
          <w:lang w:val="pt-BR"/>
        </w:rPr>
      </w:pPr>
    </w:p>
    <w:p w14:paraId="086DE31B" w14:textId="77777777" w:rsidR="00081B32" w:rsidRPr="009A197D" w:rsidRDefault="00081B32" w:rsidP="00FC5956">
      <w:pPr>
        <w:spacing w:after="0" w:line="240" w:lineRule="auto"/>
        <w:ind w:left="360"/>
        <w:jc w:val="center"/>
        <w:rPr>
          <w:rFonts w:ascii="Times New Roman" w:hAnsi="Times New Roman" w:cs="Times New Roman"/>
          <w:noProof/>
          <w:sz w:val="24"/>
          <w:szCs w:val="24"/>
          <w:lang w:val="pt-BR"/>
        </w:rPr>
      </w:pPr>
    </w:p>
    <w:p w14:paraId="0662D758" w14:textId="3BBE5117" w:rsidR="00081B32" w:rsidRDefault="004933C7" w:rsidP="00081B32">
      <w:pPr>
        <w:spacing w:after="0" w:line="240" w:lineRule="auto"/>
        <w:ind w:left="360"/>
        <w:rPr>
          <w:rFonts w:ascii="Times New Roman" w:hAnsi="Times New Roman" w:cs="Times New Roman"/>
          <w:b/>
          <w:bCs/>
          <w:sz w:val="24"/>
          <w:szCs w:val="24"/>
          <w:lang w:val="fr-FR"/>
        </w:rPr>
      </w:pPr>
      <w:r w:rsidRPr="008A6348">
        <w:rPr>
          <w:noProof/>
        </w:rPr>
        <w:lastRenderedPageBreak/>
        <mc:AlternateContent>
          <mc:Choice Requires="wps">
            <w:drawing>
              <wp:anchor distT="0" distB="0" distL="114300" distR="114300" simplePos="0" relativeHeight="251668480" behindDoc="0" locked="0" layoutInCell="1" allowOverlap="1" wp14:anchorId="6E8AEC75" wp14:editId="31F4813C">
                <wp:simplePos x="0" y="0"/>
                <wp:positionH relativeFrom="column">
                  <wp:posOffset>2021205</wp:posOffset>
                </wp:positionH>
                <wp:positionV relativeFrom="paragraph">
                  <wp:posOffset>4063365</wp:posOffset>
                </wp:positionV>
                <wp:extent cx="480060" cy="419100"/>
                <wp:effectExtent l="38100" t="19050" r="15240" b="38100"/>
                <wp:wrapNone/>
                <wp:docPr id="828001060" name="Tiesioji rodyklės jungtis 2"/>
                <wp:cNvGraphicFramePr/>
                <a:graphic xmlns:a="http://schemas.openxmlformats.org/drawingml/2006/main">
                  <a:graphicData uri="http://schemas.microsoft.com/office/word/2010/wordprocessingShape">
                    <wps:wsp>
                      <wps:cNvCnPr/>
                      <wps:spPr>
                        <a:xfrm flipH="1">
                          <a:off x="0" y="0"/>
                          <a:ext cx="480060" cy="419100"/>
                        </a:xfrm>
                        <a:prstGeom prst="straightConnector1">
                          <a:avLst/>
                        </a:prstGeom>
                        <a:ln w="28575">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E61AB9B" id="_x0000_t32" coordsize="21600,21600" o:spt="32" o:oned="t" path="m,l21600,21600e" filled="f">
                <v:path arrowok="t" fillok="f" o:connecttype="none"/>
                <o:lock v:ext="edit" shapetype="t"/>
              </v:shapetype>
              <v:shape id="Tiesioji rodyklės jungtis 2" o:spid="_x0000_s1026" type="#_x0000_t32" style="position:absolute;margin-left:159.15pt;margin-top:319.95pt;width:37.8pt;height:33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" strokecolor="#5b9bd5 [3204]" strokeweight="2.25pt">
                <v:stroke endarrow="block" joinstyle="miter"/>
              </v:shape>
            </w:pict>
          </mc:Fallback>
        </mc:AlternateContent>
      </w:r>
      <w:r w:rsidRPr="008A6348">
        <w:rPr>
          <w:noProof/>
        </w:rPr>
        <mc:AlternateContent>
          <mc:Choice Requires="wps">
            <w:drawing>
              <wp:anchor distT="0" distB="0" distL="114300" distR="114300" simplePos="0" relativeHeight="251666432" behindDoc="0" locked="0" layoutInCell="1" allowOverlap="1" wp14:anchorId="18F3E71D" wp14:editId="1DA8A1D9">
                <wp:simplePos x="0" y="0"/>
                <wp:positionH relativeFrom="margin">
                  <wp:posOffset>2211705</wp:posOffset>
                </wp:positionH>
                <wp:positionV relativeFrom="paragraph">
                  <wp:posOffset>3651885</wp:posOffset>
                </wp:positionV>
                <wp:extent cx="2545080" cy="1828800"/>
                <wp:effectExtent l="0" t="0" r="0" b="0"/>
                <wp:wrapNone/>
                <wp:docPr id="1427300112" name="Teksto laukas 1"/>
                <wp:cNvGraphicFramePr/>
                <a:graphic xmlns:a="http://schemas.openxmlformats.org/drawingml/2006/main">
                  <a:graphicData uri="http://schemas.microsoft.com/office/word/2010/wordprocessingShape">
                    <wps:wsp>
                      <wps:cNvSpPr txBox="1"/>
                      <wps:spPr>
                        <a:xfrm>
                          <a:off x="0" y="0"/>
                          <a:ext cx="2545080" cy="1828800"/>
                        </a:xfrm>
                        <a:prstGeom prst="rect">
                          <a:avLst/>
                        </a:prstGeom>
                        <a:noFill/>
                        <a:ln>
                          <a:noFill/>
                        </a:ln>
                      </wps:spPr>
                      <wps:txbx>
                        <w:txbxContent>
                          <w:p w14:paraId="0707CF42" w14:textId="77777777" w:rsidR="004933C7" w:rsidRPr="009A197D" w:rsidRDefault="004933C7" w:rsidP="004933C7">
                            <w:pPr>
                              <w:jc w:val="center"/>
                              <w:rPr>
                                <w:rFonts w:ascii="Times New Roman" w:hAnsi="Times New Roman" w:cs="Times New Roman"/>
                                <w:color w:val="0070C0"/>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A197D">
                              <w:rPr>
                                <w:rFonts w:ascii="Times New Roman" w:hAnsi="Times New Roman" w:cs="Times New Roman"/>
                                <w:color w:val="0070C0"/>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Naujai įrengiama durų anga įstatomos priešgaisrines metalines durys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F3E71D" id="_x0000_t202" coordsize="21600,21600" o:spt="202" path="m,l,21600r21600,l21600,xe">
                <v:stroke joinstyle="miter"/>
                <v:path gradientshapeok="t" o:connecttype="rect"/>
              </v:shapetype>
              <v:shape id="Teksto laukas 1" o:spid="_x0000_s1026" type="#_x0000_t202" style="position:absolute;left:0;text-align:left;margin-left:174.15pt;margin-top:287.55pt;width:200.4pt;height:2in;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" filled="f" stroked="f">
                <v:textbox style="mso-fit-shape-to-text:t">
                  <w:txbxContent>
                    <w:p w14:paraId="0707CF42" w14:textId="77777777" w:rsidR="004933C7" w:rsidRPr="009A197D" w:rsidRDefault="004933C7" w:rsidP="004933C7">
                      <w:pPr>
                        <w:jc w:val="center"/>
                        <w:rPr>
                          <w:rFonts w:ascii="Times New Roman" w:hAnsi="Times New Roman" w:cs="Times New Roman"/>
                          <w:color w:val="0070C0"/>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A197D">
                        <w:rPr>
                          <w:rFonts w:ascii="Times New Roman" w:hAnsi="Times New Roman" w:cs="Times New Roman"/>
                          <w:color w:val="0070C0"/>
                          <w:lang w:val="pt-B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Naujai įrengiama durų anga įstatomos priešgaisrines metalines durys</w:t>
                      </w:r>
                    </w:p>
                  </w:txbxContent>
                </v:textbox>
                <w10:wrap anchorx="margin"/>
              </v:shape>
            </w:pict>
          </mc:Fallback>
        </mc:AlternateContent>
      </w:r>
      <w:r w:rsidR="00081B32" w:rsidRPr="008A6348">
        <w:rPr>
          <w:noProof/>
        </w:rPr>
        <mc:AlternateContent>
          <mc:Choice Requires="wps">
            <w:drawing>
              <wp:anchor distT="0" distB="0" distL="114300" distR="114300" simplePos="0" relativeHeight="251664384" behindDoc="0" locked="0" layoutInCell="1" allowOverlap="1" wp14:anchorId="44497FF7" wp14:editId="09C4D63B">
                <wp:simplePos x="0" y="0"/>
                <wp:positionH relativeFrom="page">
                  <wp:posOffset>2863215</wp:posOffset>
                </wp:positionH>
                <wp:positionV relativeFrom="paragraph">
                  <wp:posOffset>4543425</wp:posOffset>
                </wp:positionV>
                <wp:extent cx="403860" cy="148590"/>
                <wp:effectExtent l="19050" t="19050" r="15240" b="22860"/>
                <wp:wrapNone/>
                <wp:docPr id="1924149000" name="Stačiakampis 1"/>
                <wp:cNvGraphicFramePr/>
                <a:graphic xmlns:a="http://schemas.openxmlformats.org/drawingml/2006/main">
                  <a:graphicData uri="http://schemas.microsoft.com/office/word/2010/wordprocessingShape">
                    <wps:wsp>
                      <wps:cNvSpPr/>
                      <wps:spPr>
                        <a:xfrm>
                          <a:off x="0" y="0"/>
                          <a:ext cx="403860" cy="148590"/>
                        </a:xfrm>
                        <a:prstGeom prst="rect">
                          <a:avLst/>
                        </a:prstGeom>
                        <a:noFill/>
                        <a:ln w="38100">
                          <a:solidFill>
                            <a:srgbClr val="00B0F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1130F2" id="Stačiakampis 1" o:spid="_x0000_s1026" style="position:absolute;margin-left:225.45pt;margin-top:357.75pt;width:31.8pt;height:11.7pt;z-index:25166438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" filled="f" strokecolor="#00b0f0" strokeweight="3pt">
                <w10:wrap anchorx="page"/>
              </v:rect>
            </w:pict>
          </mc:Fallback>
        </mc:AlternateContent>
      </w:r>
      <w:r w:rsidR="00081B32" w:rsidRPr="008A6348">
        <w:rPr>
          <w:noProof/>
        </w:rPr>
        <w:drawing>
          <wp:inline distT="0" distB="0" distL="0" distR="0" wp14:anchorId="2F111329" wp14:editId="3D18CE48">
            <wp:extent cx="5943600" cy="6821170"/>
            <wp:effectExtent l="0" t="0" r="0" b="0"/>
            <wp:docPr id="17707992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799295" name=""/>
                    <pic:cNvPicPr/>
                  </pic:nvPicPr>
                  <pic:blipFill>
                    <a:blip r:embed="rId15"/>
                    <a:stretch>
                      <a:fillRect/>
                    </a:stretch>
                  </pic:blipFill>
                  <pic:spPr>
                    <a:xfrm>
                      <a:off x="0" y="0"/>
                      <a:ext cx="5943600" cy="6821170"/>
                    </a:xfrm>
                    <a:prstGeom prst="rect">
                      <a:avLst/>
                    </a:prstGeom>
                  </pic:spPr>
                </pic:pic>
              </a:graphicData>
            </a:graphic>
          </wp:inline>
        </w:drawing>
      </w:r>
    </w:p>
    <w:p w14:paraId="4187C21F" w14:textId="09BCBDB7" w:rsidR="00081B32" w:rsidRPr="009A197D" w:rsidRDefault="00081B32" w:rsidP="00081B32">
      <w:pPr>
        <w:spacing w:after="0" w:line="240" w:lineRule="auto"/>
        <w:ind w:left="360"/>
        <w:jc w:val="center"/>
        <w:rPr>
          <w:rFonts w:ascii="Times New Roman" w:hAnsi="Times New Roman" w:cs="Times New Roman"/>
          <w:noProof/>
          <w:sz w:val="24"/>
          <w:szCs w:val="24"/>
          <w:lang w:val="pt-BR"/>
        </w:rPr>
      </w:pPr>
      <w:r w:rsidRPr="009A197D">
        <w:rPr>
          <w:rFonts w:ascii="Times New Roman" w:hAnsi="Times New Roman" w:cs="Times New Roman"/>
          <w:noProof/>
          <w:sz w:val="24"/>
          <w:szCs w:val="24"/>
          <w:lang w:val="pt-BR"/>
        </w:rPr>
        <w:t>4 pav. 2 aukšto planas, 2-4</w:t>
      </w:r>
      <w:r w:rsidR="004933C7" w:rsidRPr="009A197D">
        <w:rPr>
          <w:rFonts w:ascii="Times New Roman" w:hAnsi="Times New Roman" w:cs="Times New Roman"/>
          <w:noProof/>
          <w:sz w:val="24"/>
          <w:szCs w:val="24"/>
          <w:lang w:val="pt-BR"/>
        </w:rPr>
        <w:t>5</w:t>
      </w:r>
      <w:r w:rsidRPr="009A197D">
        <w:rPr>
          <w:rFonts w:ascii="Times New Roman" w:hAnsi="Times New Roman" w:cs="Times New Roman"/>
          <w:noProof/>
          <w:sz w:val="24"/>
          <w:szCs w:val="24"/>
          <w:lang w:val="pt-BR"/>
        </w:rPr>
        <w:t xml:space="preserve"> patalpa</w:t>
      </w:r>
    </w:p>
    <w:p w14:paraId="22C38310" w14:textId="77777777" w:rsidR="00081B32" w:rsidRPr="00FC5956" w:rsidRDefault="00081B32" w:rsidP="00081B32">
      <w:pPr>
        <w:spacing w:after="0" w:line="240" w:lineRule="auto"/>
        <w:ind w:left="360"/>
        <w:rPr>
          <w:rFonts w:ascii="Times New Roman" w:hAnsi="Times New Roman" w:cs="Times New Roman"/>
          <w:b/>
          <w:bCs/>
          <w:sz w:val="24"/>
          <w:szCs w:val="24"/>
          <w:lang w:val="fr-FR"/>
        </w:rPr>
      </w:pPr>
    </w:p>
    <w:p w14:paraId="6FD480A4" w14:textId="77777777" w:rsidR="001904AB" w:rsidRPr="00FC5956" w:rsidRDefault="001904AB" w:rsidP="00FC5956">
      <w:pPr>
        <w:jc w:val="both"/>
        <w:rPr>
          <w:rFonts w:ascii="Times New Roman" w:eastAsia="SimSun" w:hAnsi="Times New Roman" w:cs="Times New Roman"/>
          <w:b/>
          <w:bCs/>
          <w:sz w:val="24"/>
          <w:szCs w:val="24"/>
          <w:lang w:val="pt-PT" w:eastAsia="zh-CN"/>
        </w:rPr>
      </w:pPr>
      <w:r w:rsidRPr="00A91415">
        <w:rPr>
          <w:noProof/>
        </w:rPr>
        <w:lastRenderedPageBreak/>
        <w:drawing>
          <wp:anchor distT="0" distB="0" distL="114300" distR="114300" simplePos="0" relativeHeight="251660288" behindDoc="1" locked="0" layoutInCell="1" allowOverlap="1" wp14:anchorId="1930BAAA" wp14:editId="5D647F61">
            <wp:simplePos x="0" y="0"/>
            <wp:positionH relativeFrom="margin">
              <wp:posOffset>2996565</wp:posOffset>
            </wp:positionH>
            <wp:positionV relativeFrom="paragraph">
              <wp:posOffset>405765</wp:posOffset>
            </wp:positionV>
            <wp:extent cx="3444240" cy="3444240"/>
            <wp:effectExtent l="0" t="0" r="3810" b="3810"/>
            <wp:wrapTight wrapText="bothSides">
              <wp:wrapPolygon edited="0">
                <wp:start x="0" y="0"/>
                <wp:lineTo x="0" y="21504"/>
                <wp:lineTo x="21504" y="21504"/>
                <wp:lineTo x="21504" y="0"/>
                <wp:lineTo x="0" y="0"/>
              </wp:wrapPolygon>
            </wp:wrapTight>
            <wp:docPr id="443093740" name="Picture 13" descr="A room with a brick wall and a brick wa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93740" name="Picture 13" descr="A room with a brick wall and a brick wall&#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240" cy="3444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C5956">
        <w:rPr>
          <w:rFonts w:ascii="Times New Roman" w:eastAsia="SimSun" w:hAnsi="Times New Roman" w:cs="Times New Roman"/>
          <w:b/>
          <w:bCs/>
          <w:sz w:val="24"/>
          <w:szCs w:val="24"/>
          <w:lang w:val="pt-PT" w:eastAsia="zh-CN"/>
        </w:rPr>
        <w:t xml:space="preserve">PATALPŲ FOTOFIKSACIJOS                            Priedas Nr. </w:t>
      </w:r>
      <w:r w:rsidR="00F42AAA" w:rsidRPr="00FC5956">
        <w:rPr>
          <w:rFonts w:ascii="Times New Roman" w:eastAsia="SimSun" w:hAnsi="Times New Roman" w:cs="Times New Roman"/>
          <w:b/>
          <w:bCs/>
          <w:sz w:val="24"/>
          <w:szCs w:val="24"/>
          <w:lang w:val="pt-PT" w:eastAsia="zh-CN"/>
        </w:rPr>
        <w:t>3</w:t>
      </w:r>
    </w:p>
    <w:p w14:paraId="46580877" w14:textId="77777777" w:rsidR="001904AB" w:rsidRPr="00A91415" w:rsidRDefault="001904AB" w:rsidP="001904AB">
      <w:pPr>
        <w:spacing w:after="0" w:line="240" w:lineRule="auto"/>
        <w:ind w:left="6840" w:firstLine="936"/>
        <w:rPr>
          <w:rFonts w:ascii="Times New Roman" w:hAnsi="Times New Roman" w:cs="Times New Roman"/>
          <w:sz w:val="24"/>
          <w:szCs w:val="24"/>
          <w:lang w:val="fr-FR"/>
        </w:rPr>
      </w:pPr>
      <w:r w:rsidRPr="00A91415">
        <w:rPr>
          <w:rFonts w:ascii="Times New Roman" w:hAnsi="Times New Roman" w:cs="Times New Roman"/>
          <w:noProof/>
          <w:sz w:val="24"/>
          <w:szCs w:val="24"/>
        </w:rPr>
        <w:drawing>
          <wp:anchor distT="0" distB="0" distL="114300" distR="114300" simplePos="0" relativeHeight="251662336" behindDoc="1" locked="0" layoutInCell="1" allowOverlap="1" wp14:anchorId="0C2A3433" wp14:editId="75F89B23">
            <wp:simplePos x="0" y="0"/>
            <wp:positionH relativeFrom="margin">
              <wp:posOffset>2981325</wp:posOffset>
            </wp:positionH>
            <wp:positionV relativeFrom="paragraph">
              <wp:posOffset>3856355</wp:posOffset>
            </wp:positionV>
            <wp:extent cx="3451860" cy="3451860"/>
            <wp:effectExtent l="0" t="0" r="0" b="0"/>
            <wp:wrapTight wrapText="bothSides">
              <wp:wrapPolygon edited="0">
                <wp:start x="0" y="0"/>
                <wp:lineTo x="0" y="21457"/>
                <wp:lineTo x="21457" y="21457"/>
                <wp:lineTo x="21457" y="0"/>
                <wp:lineTo x="0" y="0"/>
              </wp:wrapPolygon>
            </wp:wrapTight>
            <wp:docPr id="722889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51860" cy="3451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91415">
        <w:rPr>
          <w:rFonts w:ascii="Times New Roman" w:hAnsi="Times New Roman" w:cs="Times New Roman"/>
          <w:noProof/>
          <w:sz w:val="24"/>
          <w:szCs w:val="24"/>
        </w:rPr>
        <w:drawing>
          <wp:anchor distT="0" distB="0" distL="114300" distR="114300" simplePos="0" relativeHeight="251661312" behindDoc="1" locked="0" layoutInCell="1" allowOverlap="1" wp14:anchorId="532F5F58" wp14:editId="383F7858">
            <wp:simplePos x="0" y="0"/>
            <wp:positionH relativeFrom="page">
              <wp:posOffset>434340</wp:posOffset>
            </wp:positionH>
            <wp:positionV relativeFrom="paragraph">
              <wp:posOffset>3863975</wp:posOffset>
            </wp:positionV>
            <wp:extent cx="3459480" cy="3459480"/>
            <wp:effectExtent l="0" t="0" r="7620" b="7620"/>
            <wp:wrapTight wrapText="bothSides">
              <wp:wrapPolygon edited="0">
                <wp:start x="0" y="0"/>
                <wp:lineTo x="0" y="21529"/>
                <wp:lineTo x="21529" y="21529"/>
                <wp:lineTo x="21529" y="0"/>
                <wp:lineTo x="0" y="0"/>
              </wp:wrapPolygon>
            </wp:wrapTight>
            <wp:docPr id="1400348997" name="Picture 14" descr="A room with a ladder and a ladd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348997" name="Picture 14" descr="A room with a ladder and a ladder in it&#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59480" cy="3459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91415">
        <w:rPr>
          <w:rFonts w:ascii="Times New Roman" w:hAnsi="Times New Roman" w:cs="Times New Roman"/>
          <w:noProof/>
          <w:sz w:val="24"/>
          <w:szCs w:val="24"/>
        </w:rPr>
        <w:drawing>
          <wp:anchor distT="0" distB="0" distL="114300" distR="114300" simplePos="0" relativeHeight="251659264" behindDoc="1" locked="0" layoutInCell="1" allowOverlap="1" wp14:anchorId="5E5A4239" wp14:editId="05EEE122">
            <wp:simplePos x="0" y="0"/>
            <wp:positionH relativeFrom="margin">
              <wp:posOffset>-661035</wp:posOffset>
            </wp:positionH>
            <wp:positionV relativeFrom="margin">
              <wp:posOffset>405765</wp:posOffset>
            </wp:positionV>
            <wp:extent cx="3459480" cy="3459480"/>
            <wp:effectExtent l="0" t="0" r="7620" b="7620"/>
            <wp:wrapSquare wrapText="bothSides"/>
            <wp:docPr id="1126247539" name="Picture 12" descr="A room with a tile floor and a brick wa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47539" name="Picture 12" descr="A room with a tile floor and a brick wall&#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59480" cy="34594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49A4DB" w14:textId="77777777" w:rsidR="001904AB" w:rsidRPr="00A91415" w:rsidRDefault="001904AB" w:rsidP="001904AB">
      <w:pPr>
        <w:spacing w:after="0" w:line="240" w:lineRule="auto"/>
        <w:ind w:left="6840" w:firstLine="936"/>
        <w:rPr>
          <w:rFonts w:ascii="Times New Roman" w:hAnsi="Times New Roman" w:cs="Times New Roman"/>
          <w:sz w:val="24"/>
          <w:szCs w:val="24"/>
          <w:lang w:val="fr-FR"/>
        </w:rPr>
      </w:pPr>
    </w:p>
    <w:p w14:paraId="3646476A" w14:textId="77777777" w:rsidR="001904AB" w:rsidRPr="00A91415" w:rsidRDefault="001904AB" w:rsidP="001904AB">
      <w:pPr>
        <w:spacing w:after="0" w:line="240" w:lineRule="auto"/>
        <w:ind w:left="6840" w:firstLine="936"/>
        <w:jc w:val="center"/>
        <w:rPr>
          <w:rFonts w:ascii="Times New Roman" w:hAnsi="Times New Roman" w:cs="Times New Roman"/>
          <w:sz w:val="24"/>
          <w:szCs w:val="24"/>
          <w:lang w:val="fr-FR"/>
        </w:rPr>
      </w:pPr>
    </w:p>
    <w:p w14:paraId="412E8FE4" w14:textId="77777777" w:rsidR="001904AB" w:rsidRPr="00A91415" w:rsidRDefault="001904AB" w:rsidP="001904AB">
      <w:pPr>
        <w:tabs>
          <w:tab w:val="left" w:pos="90"/>
        </w:tabs>
        <w:spacing w:after="0" w:line="240" w:lineRule="auto"/>
        <w:ind w:left="90" w:firstLine="360"/>
        <w:rPr>
          <w:rFonts w:ascii="Times New Roman" w:hAnsi="Times New Roman" w:cs="Times New Roman"/>
          <w:sz w:val="24"/>
          <w:szCs w:val="24"/>
          <w:lang w:val="fr-FR"/>
        </w:rPr>
      </w:pPr>
    </w:p>
    <w:sectPr w:rsidR="001904AB" w:rsidRPr="00A91415" w:rsidSect="00B3563A">
      <w:headerReference w:type="default" r:id="rId20"/>
      <w:footerReference w:type="default" r:id="rId21"/>
      <w:pgSz w:w="12240" w:h="15840"/>
      <w:pgMar w:top="1701" w:right="567" w:bottom="1134" w:left="1701" w:header="709" w:footer="5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5BAA8" w14:textId="77777777" w:rsidR="00B05274" w:rsidRDefault="00B05274" w:rsidP="00BB4D6B">
      <w:pPr>
        <w:spacing w:after="0" w:line="240" w:lineRule="auto"/>
      </w:pPr>
      <w:r>
        <w:separator/>
      </w:r>
    </w:p>
  </w:endnote>
  <w:endnote w:type="continuationSeparator" w:id="0">
    <w:p w14:paraId="0D10C67A" w14:textId="77777777" w:rsidR="00B05274" w:rsidRDefault="00B05274" w:rsidP="00BB4D6B">
      <w:pPr>
        <w:spacing w:after="0" w:line="240" w:lineRule="auto"/>
      </w:pPr>
      <w:r>
        <w:continuationSeparator/>
      </w:r>
    </w:p>
  </w:endnote>
  <w:endnote w:type="continuationNotice" w:id="1">
    <w:p w14:paraId="6F04D1E3" w14:textId="77777777" w:rsidR="00B05274" w:rsidRDefault="00B052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E6456A0" w14:paraId="3C329B5D" w14:textId="77777777" w:rsidTr="3E6456A0">
      <w:trPr>
        <w:trHeight w:val="300"/>
      </w:trPr>
      <w:tc>
        <w:tcPr>
          <w:tcW w:w="3320" w:type="dxa"/>
        </w:tcPr>
        <w:p w14:paraId="61C4CFCC" w14:textId="77777777" w:rsidR="3E6456A0" w:rsidRDefault="3E6456A0" w:rsidP="3E6456A0">
          <w:pPr>
            <w:pStyle w:val="Header"/>
            <w:ind w:left="-115"/>
          </w:pPr>
        </w:p>
      </w:tc>
      <w:tc>
        <w:tcPr>
          <w:tcW w:w="3320" w:type="dxa"/>
        </w:tcPr>
        <w:p w14:paraId="5664B307" w14:textId="77777777" w:rsidR="3E6456A0" w:rsidRDefault="3E6456A0" w:rsidP="3E6456A0">
          <w:pPr>
            <w:pStyle w:val="Header"/>
            <w:jc w:val="center"/>
          </w:pPr>
        </w:p>
      </w:tc>
      <w:tc>
        <w:tcPr>
          <w:tcW w:w="3320" w:type="dxa"/>
        </w:tcPr>
        <w:p w14:paraId="7034FF4A" w14:textId="77777777" w:rsidR="3E6456A0" w:rsidRDefault="3E6456A0" w:rsidP="3E6456A0">
          <w:pPr>
            <w:pStyle w:val="Header"/>
            <w:ind w:right="-115"/>
            <w:jc w:val="right"/>
          </w:pPr>
        </w:p>
      </w:tc>
    </w:tr>
  </w:tbl>
  <w:p w14:paraId="7C7F24C2" w14:textId="77777777" w:rsidR="3E6456A0" w:rsidRPr="004058C1" w:rsidRDefault="3E6456A0" w:rsidP="004058C1">
    <w:pPr>
      <w:pStyle w:val="Footer"/>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F72FD" w14:textId="77777777" w:rsidR="00B05274" w:rsidRDefault="00B05274" w:rsidP="00BB4D6B">
      <w:pPr>
        <w:spacing w:after="0" w:line="240" w:lineRule="auto"/>
      </w:pPr>
      <w:r>
        <w:separator/>
      </w:r>
    </w:p>
  </w:footnote>
  <w:footnote w:type="continuationSeparator" w:id="0">
    <w:p w14:paraId="0BC7E32F" w14:textId="77777777" w:rsidR="00B05274" w:rsidRDefault="00B05274" w:rsidP="00BB4D6B">
      <w:pPr>
        <w:spacing w:after="0" w:line="240" w:lineRule="auto"/>
      </w:pPr>
      <w:r>
        <w:continuationSeparator/>
      </w:r>
    </w:p>
  </w:footnote>
  <w:footnote w:type="continuationNotice" w:id="1">
    <w:p w14:paraId="0D01EB4E" w14:textId="77777777" w:rsidR="00B05274" w:rsidRDefault="00B052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0092814"/>
      <w:docPartObj>
        <w:docPartGallery w:val="Page Numbers (Top of Page)"/>
        <w:docPartUnique/>
      </w:docPartObj>
    </w:sdtPr>
    <w:sdtEndPr>
      <w:rPr>
        <w:noProof/>
      </w:rPr>
    </w:sdtEndPr>
    <w:sdtContent>
      <w:p w14:paraId="3EB48750" w14:textId="77777777" w:rsidR="000C0024" w:rsidRDefault="000C002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EB7EFEA" w14:textId="77777777" w:rsidR="000C0024" w:rsidRDefault="000C00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B1A"/>
    <w:multiLevelType w:val="multilevel"/>
    <w:tmpl w:val="3B3CE354"/>
    <w:lvl w:ilvl="0">
      <w:start w:val="3"/>
      <w:numFmt w:val="decimal"/>
      <w:lvlText w:val="%1."/>
      <w:lvlJc w:val="left"/>
      <w:pPr>
        <w:ind w:left="786" w:hanging="360"/>
      </w:pPr>
      <w:rPr>
        <w:rFonts w:hint="default"/>
      </w:rPr>
    </w:lvl>
    <w:lvl w:ilvl="1">
      <w:start w:val="1"/>
      <w:numFmt w:val="decimal"/>
      <w:isLgl/>
      <w:lvlText w:val="%1.%2."/>
      <w:lvlJc w:val="left"/>
      <w:pPr>
        <w:ind w:left="360" w:hanging="360"/>
      </w:pPr>
      <w:rPr>
        <w:rFonts w:asciiTheme="minorHAnsi" w:hAnsiTheme="minorHAnsi" w:hint="default"/>
        <w:b w:val="0"/>
        <w:color w:val="000000"/>
        <w:sz w:val="22"/>
        <w:szCs w:val="22"/>
      </w:rPr>
    </w:lvl>
    <w:lvl w:ilvl="2">
      <w:start w:val="1"/>
      <w:numFmt w:val="decimal"/>
      <w:isLgl/>
      <w:lvlText w:val="%1.%2.%3."/>
      <w:lvlJc w:val="left"/>
      <w:pPr>
        <w:ind w:left="2138" w:hanging="720"/>
      </w:pPr>
      <w:rPr>
        <w:rFonts w:asciiTheme="minorHAnsi" w:hAnsiTheme="minorHAnsi" w:hint="default"/>
        <w:b w:val="0"/>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861F7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10130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695B93"/>
    <w:multiLevelType w:val="multilevel"/>
    <w:tmpl w:val="A00A0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5F1D90"/>
    <w:multiLevelType w:val="multilevel"/>
    <w:tmpl w:val="CDB8BE90"/>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83B375B"/>
    <w:multiLevelType w:val="multilevel"/>
    <w:tmpl w:val="9DF8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B545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2E4B6A"/>
    <w:multiLevelType w:val="multilevel"/>
    <w:tmpl w:val="DE364800"/>
    <w:lvl w:ilvl="0">
      <w:start w:val="5"/>
      <w:numFmt w:val="decimal"/>
      <w:lvlText w:val="%1."/>
      <w:lvlJc w:val="left"/>
      <w:pPr>
        <w:ind w:left="585" w:hanging="585"/>
      </w:pPr>
      <w:rPr>
        <w:rFonts w:eastAsia="Times New Roman" w:hint="default"/>
        <w:b w:val="0"/>
      </w:rPr>
    </w:lvl>
    <w:lvl w:ilvl="1">
      <w:start w:val="1"/>
      <w:numFmt w:val="decimal"/>
      <w:lvlText w:val="%1.%2."/>
      <w:lvlJc w:val="left"/>
      <w:pPr>
        <w:ind w:left="1296" w:hanging="720"/>
      </w:pPr>
      <w:rPr>
        <w:rFonts w:eastAsia="Times New Roman" w:hint="default"/>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808" w:hanging="1080"/>
      </w:pPr>
      <w:rPr>
        <w:rFonts w:eastAsia="Times New Roman" w:hint="default"/>
        <w:b w:val="0"/>
      </w:rPr>
    </w:lvl>
    <w:lvl w:ilvl="4">
      <w:start w:val="1"/>
      <w:numFmt w:val="decimal"/>
      <w:lvlText w:val="%1.%2.%3.%4.%5."/>
      <w:lvlJc w:val="left"/>
      <w:pPr>
        <w:ind w:left="3384" w:hanging="1080"/>
      </w:pPr>
      <w:rPr>
        <w:rFonts w:eastAsia="Times New Roman" w:hint="default"/>
        <w:b w:val="0"/>
      </w:rPr>
    </w:lvl>
    <w:lvl w:ilvl="5">
      <w:start w:val="1"/>
      <w:numFmt w:val="decimal"/>
      <w:lvlText w:val="%1.%2.%3.%4.%5.%6."/>
      <w:lvlJc w:val="left"/>
      <w:pPr>
        <w:ind w:left="4320" w:hanging="1440"/>
      </w:pPr>
      <w:rPr>
        <w:rFonts w:eastAsia="Times New Roman" w:hint="default"/>
        <w:b w:val="0"/>
      </w:rPr>
    </w:lvl>
    <w:lvl w:ilvl="6">
      <w:start w:val="1"/>
      <w:numFmt w:val="decimal"/>
      <w:lvlText w:val="%1.%2.%3.%4.%5.%6.%7."/>
      <w:lvlJc w:val="left"/>
      <w:pPr>
        <w:ind w:left="4896" w:hanging="1440"/>
      </w:pPr>
      <w:rPr>
        <w:rFonts w:eastAsia="Times New Roman" w:hint="default"/>
        <w:b w:val="0"/>
      </w:rPr>
    </w:lvl>
    <w:lvl w:ilvl="7">
      <w:start w:val="1"/>
      <w:numFmt w:val="decimal"/>
      <w:lvlText w:val="%1.%2.%3.%4.%5.%6.%7.%8."/>
      <w:lvlJc w:val="left"/>
      <w:pPr>
        <w:ind w:left="5832" w:hanging="1800"/>
      </w:pPr>
      <w:rPr>
        <w:rFonts w:eastAsia="Times New Roman" w:hint="default"/>
        <w:b w:val="0"/>
      </w:rPr>
    </w:lvl>
    <w:lvl w:ilvl="8">
      <w:start w:val="1"/>
      <w:numFmt w:val="decimal"/>
      <w:lvlText w:val="%1.%2.%3.%4.%5.%6.%7.%8.%9."/>
      <w:lvlJc w:val="left"/>
      <w:pPr>
        <w:ind w:left="6768" w:hanging="2160"/>
      </w:pPr>
      <w:rPr>
        <w:rFonts w:eastAsia="Times New Roman" w:hint="default"/>
        <w:b w:val="0"/>
      </w:rPr>
    </w:lvl>
  </w:abstractNum>
  <w:abstractNum w:abstractNumId="10" w15:restartNumberingAfterBreak="0">
    <w:nsid w:val="225C56F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903414"/>
    <w:multiLevelType w:val="multilevel"/>
    <w:tmpl w:val="359ABDBC"/>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590D6E"/>
    <w:multiLevelType w:val="multilevel"/>
    <w:tmpl w:val="DFEE47A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5E7815"/>
    <w:multiLevelType w:val="multilevel"/>
    <w:tmpl w:val="33B88ADE"/>
    <w:lvl w:ilvl="0">
      <w:start w:val="3"/>
      <w:numFmt w:val="decimal"/>
      <w:lvlText w:val="%1."/>
      <w:lvlJc w:val="left"/>
      <w:pPr>
        <w:ind w:left="720" w:hanging="720"/>
      </w:pPr>
      <w:rPr>
        <w:rFonts w:hint="default"/>
      </w:rPr>
    </w:lvl>
    <w:lvl w:ilvl="1">
      <w:start w:val="1"/>
      <w:numFmt w:val="decimal"/>
      <w:lvlText w:val="%1.%2."/>
      <w:lvlJc w:val="left"/>
      <w:pPr>
        <w:ind w:left="1041" w:hanging="72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2043" w:hanging="108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3045" w:hanging="144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4047" w:hanging="1800"/>
      </w:pPr>
      <w:rPr>
        <w:rFonts w:hint="default"/>
      </w:rPr>
    </w:lvl>
    <w:lvl w:ilvl="8">
      <w:start w:val="1"/>
      <w:numFmt w:val="decimal"/>
      <w:lvlText w:val="%1.%2.%3.%4.%5.%6.%7.%8.%9."/>
      <w:lvlJc w:val="left"/>
      <w:pPr>
        <w:ind w:left="4368" w:hanging="1800"/>
      </w:pPr>
      <w:rPr>
        <w:rFonts w:hint="default"/>
      </w:rPr>
    </w:lvl>
  </w:abstractNum>
  <w:abstractNum w:abstractNumId="15" w15:restartNumberingAfterBreak="0">
    <w:nsid w:val="2CDD4B97"/>
    <w:multiLevelType w:val="multilevel"/>
    <w:tmpl w:val="7F8A6B7C"/>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2"/>
        <w:szCs w:val="22"/>
      </w:rPr>
    </w:lvl>
    <w:lvl w:ilvl="2">
      <w:start w:val="1"/>
      <w:numFmt w:val="decimal"/>
      <w:isLgl/>
      <w:lvlText w:val="%1.%2.%3."/>
      <w:lvlJc w:val="left"/>
      <w:pPr>
        <w:ind w:left="1004"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F9481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FD31BA"/>
    <w:multiLevelType w:val="multilevel"/>
    <w:tmpl w:val="5832D59A"/>
    <w:lvl w:ilvl="0">
      <w:start w:val="1"/>
      <w:numFmt w:val="decimal"/>
      <w:lvlText w:val="%1."/>
      <w:lvlJc w:val="left"/>
      <w:pPr>
        <w:ind w:left="360" w:hanging="360"/>
      </w:pPr>
      <w:rPr>
        <w:b/>
        <w:bCs/>
        <w:sz w:val="20"/>
        <w:szCs w:val="20"/>
      </w:rPr>
    </w:lvl>
    <w:lvl w:ilvl="1">
      <w:start w:val="1"/>
      <w:numFmt w:val="decimal"/>
      <w:lvlText w:val="%1.%2."/>
      <w:lvlJc w:val="left"/>
      <w:pPr>
        <w:ind w:left="574" w:hanging="432"/>
      </w:pPr>
      <w:rPr>
        <w:b w:val="0"/>
        <w:bCs/>
        <w:i w:val="0"/>
        <w:iCs w:val="0"/>
        <w:color w:val="auto"/>
        <w:sz w:val="20"/>
        <w:szCs w:val="20"/>
      </w:rPr>
    </w:lvl>
    <w:lvl w:ilvl="2">
      <w:start w:val="1"/>
      <w:numFmt w:val="decimal"/>
      <w:lvlText w:val="%1.%2.%3."/>
      <w:lvlJc w:val="left"/>
      <w:pPr>
        <w:ind w:left="1404" w:hanging="504"/>
      </w:pPr>
      <w:rPr>
        <w:b w:val="0"/>
      </w:rPr>
    </w:lvl>
    <w:lvl w:ilvl="3">
      <w:start w:val="1"/>
      <w:numFmt w:val="decimal"/>
      <w:lvlText w:val="3.6.%4."/>
      <w:lvlJc w:val="left"/>
      <w:pPr>
        <w:ind w:left="1728" w:hanging="648"/>
      </w:pPr>
      <w:rPr>
        <w:rFonts w:hint="default"/>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F1004E"/>
    <w:multiLevelType w:val="multilevel"/>
    <w:tmpl w:val="BD7238F0"/>
    <w:lvl w:ilvl="0">
      <w:start w:val="5"/>
      <w:numFmt w:val="decimal"/>
      <w:lvlText w:val="%1."/>
      <w:lvlJc w:val="left"/>
      <w:pPr>
        <w:ind w:left="585" w:hanging="585"/>
      </w:pPr>
      <w:rPr>
        <w:rFonts w:eastAsia="Times New Roman" w:hint="default"/>
        <w:b w:val="0"/>
      </w:rPr>
    </w:lvl>
    <w:lvl w:ilvl="1">
      <w:start w:val="1"/>
      <w:numFmt w:val="decimal"/>
      <w:lvlText w:val="%1.%2."/>
      <w:lvlJc w:val="left"/>
      <w:pPr>
        <w:ind w:left="936" w:hanging="720"/>
      </w:pPr>
      <w:rPr>
        <w:rFonts w:eastAsia="Times New Roman" w:hint="default"/>
        <w:b w:val="0"/>
      </w:rPr>
    </w:lvl>
    <w:lvl w:ilvl="2">
      <w:start w:val="1"/>
      <w:numFmt w:val="decimal"/>
      <w:lvlText w:val="%1.%2.%3."/>
      <w:lvlJc w:val="left"/>
      <w:pPr>
        <w:ind w:left="1152" w:hanging="720"/>
      </w:pPr>
      <w:rPr>
        <w:rFonts w:eastAsia="Times New Roman" w:hint="default"/>
        <w:b w:val="0"/>
      </w:rPr>
    </w:lvl>
    <w:lvl w:ilvl="3">
      <w:start w:val="1"/>
      <w:numFmt w:val="decimal"/>
      <w:lvlText w:val="%1.%2.%3.%4."/>
      <w:lvlJc w:val="left"/>
      <w:pPr>
        <w:ind w:left="1728" w:hanging="1080"/>
      </w:pPr>
      <w:rPr>
        <w:rFonts w:eastAsia="Times New Roman" w:hint="default"/>
        <w:b w:val="0"/>
      </w:rPr>
    </w:lvl>
    <w:lvl w:ilvl="4">
      <w:start w:val="1"/>
      <w:numFmt w:val="decimal"/>
      <w:lvlText w:val="%1.%2.%3.%4.%5."/>
      <w:lvlJc w:val="left"/>
      <w:pPr>
        <w:ind w:left="1944" w:hanging="1080"/>
      </w:pPr>
      <w:rPr>
        <w:rFonts w:eastAsia="Times New Roman" w:hint="default"/>
        <w:b w:val="0"/>
      </w:rPr>
    </w:lvl>
    <w:lvl w:ilvl="5">
      <w:start w:val="1"/>
      <w:numFmt w:val="decimal"/>
      <w:lvlText w:val="%1.%2.%3.%4.%5.%6."/>
      <w:lvlJc w:val="left"/>
      <w:pPr>
        <w:ind w:left="2520" w:hanging="1440"/>
      </w:pPr>
      <w:rPr>
        <w:rFonts w:eastAsia="Times New Roman" w:hint="default"/>
        <w:b w:val="0"/>
      </w:rPr>
    </w:lvl>
    <w:lvl w:ilvl="6">
      <w:start w:val="1"/>
      <w:numFmt w:val="decimal"/>
      <w:lvlText w:val="%1.%2.%3.%4.%5.%6.%7."/>
      <w:lvlJc w:val="left"/>
      <w:pPr>
        <w:ind w:left="2736" w:hanging="1440"/>
      </w:pPr>
      <w:rPr>
        <w:rFonts w:eastAsia="Times New Roman" w:hint="default"/>
        <w:b w:val="0"/>
      </w:rPr>
    </w:lvl>
    <w:lvl w:ilvl="7">
      <w:start w:val="1"/>
      <w:numFmt w:val="decimal"/>
      <w:lvlText w:val="%1.%2.%3.%4.%5.%6.%7.%8."/>
      <w:lvlJc w:val="left"/>
      <w:pPr>
        <w:ind w:left="3312" w:hanging="1800"/>
      </w:pPr>
      <w:rPr>
        <w:rFonts w:eastAsia="Times New Roman" w:hint="default"/>
        <w:b w:val="0"/>
      </w:rPr>
    </w:lvl>
    <w:lvl w:ilvl="8">
      <w:start w:val="1"/>
      <w:numFmt w:val="decimal"/>
      <w:lvlText w:val="%1.%2.%3.%4.%5.%6.%7.%8.%9."/>
      <w:lvlJc w:val="left"/>
      <w:pPr>
        <w:ind w:left="3888" w:hanging="2160"/>
      </w:pPr>
      <w:rPr>
        <w:rFonts w:eastAsia="Times New Roman" w:hint="default"/>
        <w:b w:val="0"/>
      </w:rPr>
    </w:lvl>
  </w:abstractNum>
  <w:abstractNum w:abstractNumId="19" w15:restartNumberingAfterBreak="0">
    <w:nsid w:val="37487BF1"/>
    <w:multiLevelType w:val="hybridMultilevel"/>
    <w:tmpl w:val="3A869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DA1297"/>
    <w:multiLevelType w:val="multilevel"/>
    <w:tmpl w:val="9A564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E47ECA"/>
    <w:multiLevelType w:val="hybridMultilevel"/>
    <w:tmpl w:val="66984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F06695"/>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42024DC"/>
    <w:multiLevelType w:val="multilevel"/>
    <w:tmpl w:val="79565824"/>
    <w:lvl w:ilvl="0">
      <w:start w:val="1"/>
      <w:numFmt w:val="decimal"/>
      <w:lvlText w:val="%1."/>
      <w:lvlJc w:val="left"/>
      <w:pPr>
        <w:ind w:left="360" w:hanging="360"/>
      </w:pPr>
    </w:lvl>
    <w:lvl w:ilvl="1">
      <w:start w:val="1"/>
      <w:numFmt w:val="decimal"/>
      <w:lvlText w:val="%1.%2."/>
      <w:lvlJc w:val="left"/>
      <w:pPr>
        <w:ind w:left="792" w:hanging="432"/>
      </w:pPr>
      <w:rPr>
        <w:b w:val="0"/>
        <w:bCs/>
        <w:i w:val="0"/>
        <w:iCs/>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631AC5"/>
    <w:multiLevelType w:val="multilevel"/>
    <w:tmpl w:val="BE52C5A4"/>
    <w:lvl w:ilvl="0">
      <w:start w:val="4"/>
      <w:numFmt w:val="decimal"/>
      <w:lvlText w:val="%1."/>
      <w:lvlJc w:val="left"/>
      <w:pPr>
        <w:ind w:left="720" w:hanging="360"/>
      </w:pPr>
      <w:rPr>
        <w:rFonts w:eastAsia="SimSun" w:hint="default"/>
        <w:b/>
        <w:color w:val="000000"/>
      </w:rPr>
    </w:lvl>
    <w:lvl w:ilvl="1">
      <w:start w:val="1"/>
      <w:numFmt w:val="decimal"/>
      <w:isLgl/>
      <w:lvlText w:val="%1.%2."/>
      <w:lvlJc w:val="left"/>
      <w:pPr>
        <w:ind w:left="1004" w:hanging="720"/>
      </w:pPr>
      <w:rPr>
        <w:rFonts w:hint="default"/>
        <w:b w:val="0"/>
        <w:i w:val="0"/>
        <w:color w:val="auto"/>
      </w:rPr>
    </w:lvl>
    <w:lvl w:ilvl="2">
      <w:start w:val="1"/>
      <w:numFmt w:val="decimal"/>
      <w:isLgl/>
      <w:lvlText w:val="%1.%2.%3."/>
      <w:lvlJc w:val="left"/>
      <w:pPr>
        <w:ind w:left="1218" w:hanging="720"/>
      </w:pPr>
      <w:rPr>
        <w:rFonts w:hint="default"/>
        <w:b w:val="0"/>
        <w:bCs/>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5" w15:restartNumberingAfterBreak="0">
    <w:nsid w:val="561C3C8B"/>
    <w:multiLevelType w:val="multilevel"/>
    <w:tmpl w:val="93CC6FCE"/>
    <w:lvl w:ilvl="0">
      <w:start w:val="3"/>
      <w:numFmt w:val="decimal"/>
      <w:lvlText w:val="%1."/>
      <w:lvlJc w:val="left"/>
      <w:pPr>
        <w:ind w:left="786" w:hanging="360"/>
      </w:pPr>
      <w:rPr>
        <w:rFonts w:hint="default"/>
      </w:rPr>
    </w:lvl>
    <w:lvl w:ilvl="1">
      <w:start w:val="1"/>
      <w:numFmt w:val="decimal"/>
      <w:lvlText w:val="3.3.%2"/>
      <w:lvlJc w:val="left"/>
      <w:pPr>
        <w:ind w:left="360" w:hanging="360"/>
      </w:pPr>
      <w:rPr>
        <w:rFonts w:hint="default"/>
        <w:b w:val="0"/>
        <w:color w:val="000000"/>
        <w:sz w:val="22"/>
        <w:szCs w:val="22"/>
      </w:rPr>
    </w:lvl>
    <w:lvl w:ilvl="2">
      <w:start w:val="1"/>
      <w:numFmt w:val="decimal"/>
      <w:isLgl/>
      <w:lvlText w:val="%1.%2.%3."/>
      <w:lvlJc w:val="left"/>
      <w:pPr>
        <w:ind w:left="1997" w:hanging="720"/>
      </w:pPr>
      <w:rPr>
        <w:rFonts w:asciiTheme="minorHAnsi" w:hAnsiTheme="minorHAnsi" w:hint="default"/>
        <w:b w:val="0"/>
        <w:color w:val="000000" w:themeColor="text1"/>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9265293"/>
    <w:multiLevelType w:val="multilevel"/>
    <w:tmpl w:val="1534C0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6A47A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E7D339F"/>
    <w:multiLevelType w:val="multilevel"/>
    <w:tmpl w:val="33F0CDB2"/>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EC74730"/>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F370C4A"/>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2314B81"/>
    <w:multiLevelType w:val="multilevel"/>
    <w:tmpl w:val="C8CCC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0578AC"/>
    <w:multiLevelType w:val="multilevel"/>
    <w:tmpl w:val="ABE4F28E"/>
    <w:lvl w:ilvl="0">
      <w:start w:val="1"/>
      <w:numFmt w:val="upperRoman"/>
      <w:lvlText w:val="%1."/>
      <w:lvlJc w:val="left"/>
      <w:pPr>
        <w:ind w:left="1297" w:hanging="720"/>
      </w:pPr>
      <w:rPr>
        <w:rFonts w:hint="default"/>
      </w:rPr>
    </w:lvl>
    <w:lvl w:ilvl="1">
      <w:start w:val="1"/>
      <w:numFmt w:val="decimal"/>
      <w:isLgl/>
      <w:lvlText w:val="%1.%2."/>
      <w:lvlJc w:val="left"/>
      <w:pPr>
        <w:ind w:left="2204" w:hanging="360"/>
      </w:pPr>
      <w:rPr>
        <w:rFonts w:hint="default"/>
        <w:b w:val="0"/>
        <w:bCs/>
      </w:rPr>
    </w:lvl>
    <w:lvl w:ilvl="2">
      <w:start w:val="1"/>
      <w:numFmt w:val="decimal"/>
      <w:isLgl/>
      <w:lvlText w:val="%1.%2.%3."/>
      <w:lvlJc w:val="left"/>
      <w:pPr>
        <w:ind w:left="1146" w:hanging="720"/>
      </w:pPr>
      <w:rPr>
        <w:rFonts w:hint="default"/>
      </w:rPr>
    </w:lvl>
    <w:lvl w:ilvl="3">
      <w:start w:val="1"/>
      <w:numFmt w:val="decimal"/>
      <w:isLgl/>
      <w:lvlText w:val="%1.%2.%3.%4."/>
      <w:lvlJc w:val="left"/>
      <w:pPr>
        <w:ind w:left="3457" w:hanging="720"/>
      </w:pPr>
      <w:rPr>
        <w:rFonts w:hint="default"/>
        <w:b w:val="0"/>
        <w:bCs/>
      </w:rPr>
    </w:lvl>
    <w:lvl w:ilvl="4">
      <w:start w:val="1"/>
      <w:numFmt w:val="decimal"/>
      <w:isLgl/>
      <w:lvlText w:val="%1.%2.%3.%4.%5."/>
      <w:lvlJc w:val="left"/>
      <w:pPr>
        <w:ind w:left="4537" w:hanging="1080"/>
      </w:pPr>
      <w:rPr>
        <w:rFonts w:hint="default"/>
      </w:rPr>
    </w:lvl>
    <w:lvl w:ilvl="5">
      <w:start w:val="1"/>
      <w:numFmt w:val="decimal"/>
      <w:isLgl/>
      <w:lvlText w:val="%1.%2.%3.%4.%5.%6."/>
      <w:lvlJc w:val="left"/>
      <w:pPr>
        <w:ind w:left="5257" w:hanging="1080"/>
      </w:pPr>
      <w:rPr>
        <w:rFonts w:hint="default"/>
      </w:rPr>
    </w:lvl>
    <w:lvl w:ilvl="6">
      <w:start w:val="1"/>
      <w:numFmt w:val="decimal"/>
      <w:isLgl/>
      <w:lvlText w:val="%1.%2.%3.%4.%5.%6.%7."/>
      <w:lvlJc w:val="left"/>
      <w:pPr>
        <w:ind w:left="6337" w:hanging="1440"/>
      </w:pPr>
      <w:rPr>
        <w:rFonts w:hint="default"/>
      </w:rPr>
    </w:lvl>
    <w:lvl w:ilvl="7">
      <w:start w:val="1"/>
      <w:numFmt w:val="decimal"/>
      <w:isLgl/>
      <w:lvlText w:val="%1.%2.%3.%4.%5.%6.%7.%8."/>
      <w:lvlJc w:val="left"/>
      <w:pPr>
        <w:ind w:left="7057" w:hanging="1440"/>
      </w:pPr>
      <w:rPr>
        <w:rFonts w:hint="default"/>
      </w:rPr>
    </w:lvl>
    <w:lvl w:ilvl="8">
      <w:start w:val="1"/>
      <w:numFmt w:val="decimal"/>
      <w:isLgl/>
      <w:lvlText w:val="%1.%2.%3.%4.%5.%6.%7.%8.%9."/>
      <w:lvlJc w:val="left"/>
      <w:pPr>
        <w:ind w:left="8137" w:hanging="1800"/>
      </w:pPr>
      <w:rPr>
        <w:rFonts w:hint="default"/>
      </w:rPr>
    </w:lvl>
  </w:abstractNum>
  <w:abstractNum w:abstractNumId="34" w15:restartNumberingAfterBreak="0">
    <w:nsid w:val="69176231"/>
    <w:multiLevelType w:val="hybridMultilevel"/>
    <w:tmpl w:val="F2B25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FF201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F2F2789"/>
    <w:multiLevelType w:val="multilevel"/>
    <w:tmpl w:val="BE6CBEE0"/>
    <w:lvl w:ilvl="0">
      <w:start w:val="3"/>
      <w:numFmt w:val="decimal"/>
      <w:lvlText w:val="%1."/>
      <w:lvlJc w:val="left"/>
      <w:pPr>
        <w:ind w:left="540" w:hanging="540"/>
      </w:pPr>
      <w:rPr>
        <w:rFonts w:hint="default"/>
      </w:rPr>
    </w:lvl>
    <w:lvl w:ilvl="1">
      <w:start w:val="5"/>
      <w:numFmt w:val="decimal"/>
      <w:lvlText w:val="%1.%2."/>
      <w:lvlJc w:val="left"/>
      <w:pPr>
        <w:ind w:left="1216" w:hanging="7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37"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D42C9F"/>
    <w:multiLevelType w:val="multilevel"/>
    <w:tmpl w:val="06A425DA"/>
    <w:lvl w:ilvl="0">
      <w:start w:val="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7B7055D"/>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77170234">
    <w:abstractNumId w:val="17"/>
  </w:num>
  <w:num w:numId="2" w16cid:durableId="495220119">
    <w:abstractNumId w:val="14"/>
  </w:num>
  <w:num w:numId="3" w16cid:durableId="131758556">
    <w:abstractNumId w:val="8"/>
  </w:num>
  <w:num w:numId="4" w16cid:durableId="1622345210">
    <w:abstractNumId w:val="25"/>
  </w:num>
  <w:num w:numId="5" w16cid:durableId="65881375">
    <w:abstractNumId w:val="0"/>
  </w:num>
  <w:num w:numId="6" w16cid:durableId="836572685">
    <w:abstractNumId w:val="36"/>
  </w:num>
  <w:num w:numId="7" w16cid:durableId="859397239">
    <w:abstractNumId w:val="24"/>
  </w:num>
  <w:num w:numId="8" w16cid:durableId="1577780110">
    <w:abstractNumId w:val="38"/>
  </w:num>
  <w:num w:numId="9" w16cid:durableId="630867408">
    <w:abstractNumId w:val="6"/>
  </w:num>
  <w:num w:numId="10" w16cid:durableId="1964966454">
    <w:abstractNumId w:val="17"/>
    <w:lvlOverride w:ilvl="0">
      <w:lvl w:ilvl="0">
        <w:start w:val="1"/>
        <w:numFmt w:val="decimal"/>
        <w:lvlText w:val="%1."/>
        <w:lvlJc w:val="left"/>
        <w:pPr>
          <w:ind w:left="360" w:hanging="360"/>
        </w:pPr>
        <w:rPr>
          <w:rFonts w:hint="default"/>
          <w:b/>
          <w:bCs/>
          <w:sz w:val="24"/>
          <w:szCs w:val="24"/>
        </w:rPr>
      </w:lvl>
    </w:lvlOverride>
    <w:lvlOverride w:ilvl="1">
      <w:lvl w:ilvl="1">
        <w:start w:val="1"/>
        <w:numFmt w:val="decimal"/>
        <w:lvlText w:val="%1.%2."/>
        <w:lvlJc w:val="left"/>
        <w:pPr>
          <w:ind w:left="432" w:hanging="432"/>
        </w:pPr>
        <w:rPr>
          <w:rFonts w:hint="default"/>
          <w:b w:val="0"/>
          <w:bCs/>
        </w:rPr>
      </w:lvl>
    </w:lvlOverride>
    <w:lvlOverride w:ilvl="2">
      <w:lvl w:ilvl="2">
        <w:start w:val="1"/>
        <w:numFmt w:val="decimal"/>
        <w:lvlText w:val="%1.%2.%3."/>
        <w:lvlJc w:val="left"/>
        <w:pPr>
          <w:ind w:left="504" w:hanging="504"/>
        </w:pPr>
        <w:rPr>
          <w:rFonts w:hint="default"/>
          <w:b w:val="0"/>
        </w:rPr>
      </w:lvl>
    </w:lvlOverride>
    <w:lvlOverride w:ilvl="3">
      <w:lvl w:ilvl="3">
        <w:start w:val="1"/>
        <w:numFmt w:val="decimal"/>
        <w:lvlText w:val="3.6.%4."/>
        <w:lvlJc w:val="left"/>
        <w:pPr>
          <w:ind w:left="1728" w:hanging="648"/>
        </w:pPr>
        <w:rPr>
          <w:rFonts w:hint="default"/>
          <w:b w:val="0"/>
          <w:bCs w:val="0"/>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8723481">
    <w:abstractNumId w:val="12"/>
  </w:num>
  <w:num w:numId="12" w16cid:durableId="1794522741">
    <w:abstractNumId w:val="18"/>
  </w:num>
  <w:num w:numId="13" w16cid:durableId="227426931">
    <w:abstractNumId w:val="9"/>
  </w:num>
  <w:num w:numId="14" w16cid:durableId="1723285219">
    <w:abstractNumId w:val="32"/>
  </w:num>
  <w:num w:numId="15" w16cid:durableId="1754813339">
    <w:abstractNumId w:val="13"/>
  </w:num>
  <w:num w:numId="16" w16cid:durableId="976841659">
    <w:abstractNumId w:val="15"/>
  </w:num>
  <w:num w:numId="17" w16cid:durableId="522669966">
    <w:abstractNumId w:val="22"/>
  </w:num>
  <w:num w:numId="18" w16cid:durableId="855340558">
    <w:abstractNumId w:val="23"/>
  </w:num>
  <w:num w:numId="19" w16cid:durableId="645550145">
    <w:abstractNumId w:val="11"/>
  </w:num>
  <w:num w:numId="20" w16cid:durableId="1025401842">
    <w:abstractNumId w:val="2"/>
  </w:num>
  <w:num w:numId="21" w16cid:durableId="214241267">
    <w:abstractNumId w:val="16"/>
  </w:num>
  <w:num w:numId="22" w16cid:durableId="682123947">
    <w:abstractNumId w:val="39"/>
  </w:num>
  <w:num w:numId="23" w16cid:durableId="1533883445">
    <w:abstractNumId w:val="3"/>
  </w:num>
  <w:num w:numId="24" w16cid:durableId="78213475">
    <w:abstractNumId w:val="10"/>
  </w:num>
  <w:num w:numId="25" w16cid:durableId="1604217660">
    <w:abstractNumId w:val="27"/>
  </w:num>
  <w:num w:numId="26" w16cid:durableId="1869098152">
    <w:abstractNumId w:val="1"/>
  </w:num>
  <w:num w:numId="27" w16cid:durableId="1107626009">
    <w:abstractNumId w:val="31"/>
  </w:num>
  <w:num w:numId="28" w16cid:durableId="1638756248">
    <w:abstractNumId w:val="29"/>
  </w:num>
  <w:num w:numId="29" w16cid:durableId="674461625">
    <w:abstractNumId w:val="35"/>
  </w:num>
  <w:num w:numId="30" w16cid:durableId="1946109696">
    <w:abstractNumId w:val="30"/>
  </w:num>
  <w:num w:numId="31" w16cid:durableId="6447518">
    <w:abstractNumId w:val="5"/>
  </w:num>
  <w:num w:numId="32" w16cid:durableId="1002195878">
    <w:abstractNumId w:val="37"/>
  </w:num>
  <w:num w:numId="33" w16cid:durableId="1530727025">
    <w:abstractNumId w:val="33"/>
  </w:num>
  <w:num w:numId="34" w16cid:durableId="876770676">
    <w:abstractNumId w:val="7"/>
  </w:num>
  <w:num w:numId="35" w16cid:durableId="1960410682">
    <w:abstractNumId w:val="26"/>
  </w:num>
  <w:num w:numId="36" w16cid:durableId="494998896">
    <w:abstractNumId w:val="20"/>
  </w:num>
  <w:num w:numId="37" w16cid:durableId="1015304389">
    <w:abstractNumId w:val="4"/>
  </w:num>
  <w:num w:numId="38" w16cid:durableId="320425725">
    <w:abstractNumId w:val="28"/>
  </w:num>
  <w:num w:numId="39" w16cid:durableId="918634784">
    <w:abstractNumId w:val="21"/>
  </w:num>
  <w:num w:numId="40" w16cid:durableId="1383942524">
    <w:abstractNumId w:val="34"/>
  </w:num>
  <w:num w:numId="41" w16cid:durableId="4016355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9951350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D6B"/>
    <w:rsid w:val="00000170"/>
    <w:rsid w:val="00002B5F"/>
    <w:rsid w:val="00002B98"/>
    <w:rsid w:val="000065F4"/>
    <w:rsid w:val="00010FE1"/>
    <w:rsid w:val="00011478"/>
    <w:rsid w:val="000124DC"/>
    <w:rsid w:val="000135C3"/>
    <w:rsid w:val="00014C2F"/>
    <w:rsid w:val="00015FFE"/>
    <w:rsid w:val="0002202E"/>
    <w:rsid w:val="00023B14"/>
    <w:rsid w:val="00027BF6"/>
    <w:rsid w:val="0003191A"/>
    <w:rsid w:val="00032D94"/>
    <w:rsid w:val="000332CB"/>
    <w:rsid w:val="000360A7"/>
    <w:rsid w:val="00036AFE"/>
    <w:rsid w:val="0003709D"/>
    <w:rsid w:val="00040450"/>
    <w:rsid w:val="00042DDB"/>
    <w:rsid w:val="00043F77"/>
    <w:rsid w:val="00046F65"/>
    <w:rsid w:val="000471E1"/>
    <w:rsid w:val="00051E68"/>
    <w:rsid w:val="000545C4"/>
    <w:rsid w:val="000577D0"/>
    <w:rsid w:val="00062981"/>
    <w:rsid w:val="0006468E"/>
    <w:rsid w:val="00066F8B"/>
    <w:rsid w:val="000672BC"/>
    <w:rsid w:val="00067FF2"/>
    <w:rsid w:val="00070433"/>
    <w:rsid w:val="00071A95"/>
    <w:rsid w:val="000740BC"/>
    <w:rsid w:val="00075416"/>
    <w:rsid w:val="00075FD5"/>
    <w:rsid w:val="00076945"/>
    <w:rsid w:val="000818CA"/>
    <w:rsid w:val="00081B32"/>
    <w:rsid w:val="00086A8A"/>
    <w:rsid w:val="00087396"/>
    <w:rsid w:val="0009230E"/>
    <w:rsid w:val="00094899"/>
    <w:rsid w:val="00094F81"/>
    <w:rsid w:val="000970A3"/>
    <w:rsid w:val="000979C2"/>
    <w:rsid w:val="000A11BD"/>
    <w:rsid w:val="000A3132"/>
    <w:rsid w:val="000A4441"/>
    <w:rsid w:val="000A7737"/>
    <w:rsid w:val="000B58FF"/>
    <w:rsid w:val="000C0024"/>
    <w:rsid w:val="000C6CA1"/>
    <w:rsid w:val="000D3BD5"/>
    <w:rsid w:val="000D4268"/>
    <w:rsid w:val="000D5C66"/>
    <w:rsid w:val="000D6BD1"/>
    <w:rsid w:val="000D76FE"/>
    <w:rsid w:val="000E0047"/>
    <w:rsid w:val="000E0944"/>
    <w:rsid w:val="000E1BA8"/>
    <w:rsid w:val="000E1E9D"/>
    <w:rsid w:val="000E259A"/>
    <w:rsid w:val="000E5491"/>
    <w:rsid w:val="000E7A06"/>
    <w:rsid w:val="000F27FE"/>
    <w:rsid w:val="00100F7F"/>
    <w:rsid w:val="0010319F"/>
    <w:rsid w:val="00104C2C"/>
    <w:rsid w:val="001071B6"/>
    <w:rsid w:val="0010794C"/>
    <w:rsid w:val="001113D0"/>
    <w:rsid w:val="00111473"/>
    <w:rsid w:val="00111C6D"/>
    <w:rsid w:val="0011444B"/>
    <w:rsid w:val="00121012"/>
    <w:rsid w:val="00121B1F"/>
    <w:rsid w:val="0012200C"/>
    <w:rsid w:val="0012450A"/>
    <w:rsid w:val="00124F02"/>
    <w:rsid w:val="00126CC6"/>
    <w:rsid w:val="00126D2F"/>
    <w:rsid w:val="00127DD1"/>
    <w:rsid w:val="00127E3B"/>
    <w:rsid w:val="001340CB"/>
    <w:rsid w:val="00134C4B"/>
    <w:rsid w:val="0014152D"/>
    <w:rsid w:val="001446A3"/>
    <w:rsid w:val="00145C0D"/>
    <w:rsid w:val="00146D2B"/>
    <w:rsid w:val="00151124"/>
    <w:rsid w:val="0015195C"/>
    <w:rsid w:val="00164C19"/>
    <w:rsid w:val="00165911"/>
    <w:rsid w:val="00167912"/>
    <w:rsid w:val="00170411"/>
    <w:rsid w:val="00174740"/>
    <w:rsid w:val="00174858"/>
    <w:rsid w:val="001760FF"/>
    <w:rsid w:val="001774E7"/>
    <w:rsid w:val="001811B2"/>
    <w:rsid w:val="00182781"/>
    <w:rsid w:val="001904AB"/>
    <w:rsid w:val="00194C74"/>
    <w:rsid w:val="0019516B"/>
    <w:rsid w:val="00197DF4"/>
    <w:rsid w:val="001A133A"/>
    <w:rsid w:val="001A4288"/>
    <w:rsid w:val="001A5F27"/>
    <w:rsid w:val="001A7C22"/>
    <w:rsid w:val="001B1B8B"/>
    <w:rsid w:val="001B53D7"/>
    <w:rsid w:val="001B67E2"/>
    <w:rsid w:val="001B7725"/>
    <w:rsid w:val="001C1588"/>
    <w:rsid w:val="001C26DA"/>
    <w:rsid w:val="001C4415"/>
    <w:rsid w:val="001C5BC3"/>
    <w:rsid w:val="001C679D"/>
    <w:rsid w:val="001C7080"/>
    <w:rsid w:val="001C789F"/>
    <w:rsid w:val="001E0511"/>
    <w:rsid w:val="001E1910"/>
    <w:rsid w:val="001E2F36"/>
    <w:rsid w:val="001F0F5D"/>
    <w:rsid w:val="001F1464"/>
    <w:rsid w:val="001F1F0A"/>
    <w:rsid w:val="00202A1F"/>
    <w:rsid w:val="002044BE"/>
    <w:rsid w:val="0020602C"/>
    <w:rsid w:val="00217B09"/>
    <w:rsid w:val="002207D5"/>
    <w:rsid w:val="00230805"/>
    <w:rsid w:val="002317DE"/>
    <w:rsid w:val="00241825"/>
    <w:rsid w:val="002424E8"/>
    <w:rsid w:val="002425CF"/>
    <w:rsid w:val="00242A11"/>
    <w:rsid w:val="0024487E"/>
    <w:rsid w:val="00245237"/>
    <w:rsid w:val="002460E2"/>
    <w:rsid w:val="00257E93"/>
    <w:rsid w:val="002650F6"/>
    <w:rsid w:val="0027329F"/>
    <w:rsid w:val="002755D7"/>
    <w:rsid w:val="00275909"/>
    <w:rsid w:val="0027725B"/>
    <w:rsid w:val="00277589"/>
    <w:rsid w:val="002816A7"/>
    <w:rsid w:val="00281772"/>
    <w:rsid w:val="002868DC"/>
    <w:rsid w:val="0029243D"/>
    <w:rsid w:val="002A11BD"/>
    <w:rsid w:val="002A3B39"/>
    <w:rsid w:val="002A6D5D"/>
    <w:rsid w:val="002A7F54"/>
    <w:rsid w:val="002B0C9C"/>
    <w:rsid w:val="002B1CC0"/>
    <w:rsid w:val="002B28B0"/>
    <w:rsid w:val="002B5AA8"/>
    <w:rsid w:val="002C082E"/>
    <w:rsid w:val="002C0E6E"/>
    <w:rsid w:val="002C599D"/>
    <w:rsid w:val="002C62B3"/>
    <w:rsid w:val="002C794F"/>
    <w:rsid w:val="002D431A"/>
    <w:rsid w:val="002D7FB9"/>
    <w:rsid w:val="002E23D1"/>
    <w:rsid w:val="002E4709"/>
    <w:rsid w:val="002E56AA"/>
    <w:rsid w:val="002E6A63"/>
    <w:rsid w:val="002E7727"/>
    <w:rsid w:val="002F143F"/>
    <w:rsid w:val="002F146D"/>
    <w:rsid w:val="002F3E45"/>
    <w:rsid w:val="002F4849"/>
    <w:rsid w:val="002F4F2E"/>
    <w:rsid w:val="002F51A0"/>
    <w:rsid w:val="003016B0"/>
    <w:rsid w:val="0030263C"/>
    <w:rsid w:val="00306892"/>
    <w:rsid w:val="00307D76"/>
    <w:rsid w:val="0031093D"/>
    <w:rsid w:val="003109C1"/>
    <w:rsid w:val="00312DDC"/>
    <w:rsid w:val="00314A64"/>
    <w:rsid w:val="0031624C"/>
    <w:rsid w:val="00320C18"/>
    <w:rsid w:val="003233E8"/>
    <w:rsid w:val="00324729"/>
    <w:rsid w:val="00324A33"/>
    <w:rsid w:val="00333580"/>
    <w:rsid w:val="003371F8"/>
    <w:rsid w:val="00343A37"/>
    <w:rsid w:val="00343CD2"/>
    <w:rsid w:val="00345D70"/>
    <w:rsid w:val="00346B58"/>
    <w:rsid w:val="00346BFC"/>
    <w:rsid w:val="00350783"/>
    <w:rsid w:val="003522EC"/>
    <w:rsid w:val="003528B5"/>
    <w:rsid w:val="00354719"/>
    <w:rsid w:val="00361CCA"/>
    <w:rsid w:val="0036532C"/>
    <w:rsid w:val="003753C7"/>
    <w:rsid w:val="00375519"/>
    <w:rsid w:val="003757AB"/>
    <w:rsid w:val="0037599B"/>
    <w:rsid w:val="00377A36"/>
    <w:rsid w:val="0038317F"/>
    <w:rsid w:val="0038594A"/>
    <w:rsid w:val="00386E00"/>
    <w:rsid w:val="003874A9"/>
    <w:rsid w:val="003877DF"/>
    <w:rsid w:val="0039066B"/>
    <w:rsid w:val="0039390D"/>
    <w:rsid w:val="003A0C8B"/>
    <w:rsid w:val="003A1B1D"/>
    <w:rsid w:val="003A330D"/>
    <w:rsid w:val="003A6991"/>
    <w:rsid w:val="003A7402"/>
    <w:rsid w:val="003B67CD"/>
    <w:rsid w:val="003B680E"/>
    <w:rsid w:val="003C5382"/>
    <w:rsid w:val="003C6FD0"/>
    <w:rsid w:val="003C782C"/>
    <w:rsid w:val="003D0BEF"/>
    <w:rsid w:val="003D330D"/>
    <w:rsid w:val="003D3B9B"/>
    <w:rsid w:val="003D4EAB"/>
    <w:rsid w:val="003E0180"/>
    <w:rsid w:val="003E49A7"/>
    <w:rsid w:val="003F11DA"/>
    <w:rsid w:val="003F147E"/>
    <w:rsid w:val="003F1F93"/>
    <w:rsid w:val="003F33F1"/>
    <w:rsid w:val="003F56C9"/>
    <w:rsid w:val="003F5FF8"/>
    <w:rsid w:val="003F7D78"/>
    <w:rsid w:val="004024AB"/>
    <w:rsid w:val="00402BCD"/>
    <w:rsid w:val="00403828"/>
    <w:rsid w:val="00403CD2"/>
    <w:rsid w:val="00404D1C"/>
    <w:rsid w:val="004058C1"/>
    <w:rsid w:val="00410018"/>
    <w:rsid w:val="00414CCD"/>
    <w:rsid w:val="00415114"/>
    <w:rsid w:val="004257F0"/>
    <w:rsid w:val="00425E92"/>
    <w:rsid w:val="00427274"/>
    <w:rsid w:val="004311CC"/>
    <w:rsid w:val="004341EF"/>
    <w:rsid w:val="004373B2"/>
    <w:rsid w:val="00437DC9"/>
    <w:rsid w:val="00442610"/>
    <w:rsid w:val="004469DD"/>
    <w:rsid w:val="00453C3F"/>
    <w:rsid w:val="004569D4"/>
    <w:rsid w:val="004579E5"/>
    <w:rsid w:val="00460E41"/>
    <w:rsid w:val="00471C33"/>
    <w:rsid w:val="00472839"/>
    <w:rsid w:val="00473D16"/>
    <w:rsid w:val="00476E76"/>
    <w:rsid w:val="00480047"/>
    <w:rsid w:val="0048082C"/>
    <w:rsid w:val="00484A40"/>
    <w:rsid w:val="004851EC"/>
    <w:rsid w:val="0049033B"/>
    <w:rsid w:val="00490B6B"/>
    <w:rsid w:val="00490C81"/>
    <w:rsid w:val="00492A3D"/>
    <w:rsid w:val="004933C7"/>
    <w:rsid w:val="004938C2"/>
    <w:rsid w:val="00497B34"/>
    <w:rsid w:val="004A39FC"/>
    <w:rsid w:val="004A4EC8"/>
    <w:rsid w:val="004A5CCE"/>
    <w:rsid w:val="004C1971"/>
    <w:rsid w:val="004C33FA"/>
    <w:rsid w:val="004C4D7F"/>
    <w:rsid w:val="004D167D"/>
    <w:rsid w:val="004D3091"/>
    <w:rsid w:val="004D3890"/>
    <w:rsid w:val="004D5D49"/>
    <w:rsid w:val="004D7B65"/>
    <w:rsid w:val="004E0417"/>
    <w:rsid w:val="004E0D9A"/>
    <w:rsid w:val="004E3EBB"/>
    <w:rsid w:val="004E4125"/>
    <w:rsid w:val="004E50E8"/>
    <w:rsid w:val="004E65BE"/>
    <w:rsid w:val="004F0707"/>
    <w:rsid w:val="004F0A18"/>
    <w:rsid w:val="004F1DD0"/>
    <w:rsid w:val="004F6CCB"/>
    <w:rsid w:val="00503DCC"/>
    <w:rsid w:val="00504521"/>
    <w:rsid w:val="00504708"/>
    <w:rsid w:val="00505018"/>
    <w:rsid w:val="005070B6"/>
    <w:rsid w:val="005138AD"/>
    <w:rsid w:val="00514731"/>
    <w:rsid w:val="0051608B"/>
    <w:rsid w:val="005226D0"/>
    <w:rsid w:val="00524788"/>
    <w:rsid w:val="00531F93"/>
    <w:rsid w:val="00534526"/>
    <w:rsid w:val="0053759B"/>
    <w:rsid w:val="0054143C"/>
    <w:rsid w:val="0054384A"/>
    <w:rsid w:val="005476A6"/>
    <w:rsid w:val="00547C46"/>
    <w:rsid w:val="00553DA0"/>
    <w:rsid w:val="0055666A"/>
    <w:rsid w:val="00561765"/>
    <w:rsid w:val="00561D7A"/>
    <w:rsid w:val="00561EE4"/>
    <w:rsid w:val="0056303E"/>
    <w:rsid w:val="00563659"/>
    <w:rsid w:val="0056518C"/>
    <w:rsid w:val="0056673E"/>
    <w:rsid w:val="00575E59"/>
    <w:rsid w:val="00577AFD"/>
    <w:rsid w:val="005800F4"/>
    <w:rsid w:val="00582725"/>
    <w:rsid w:val="00584E2E"/>
    <w:rsid w:val="005860FF"/>
    <w:rsid w:val="00590EAD"/>
    <w:rsid w:val="00592C4D"/>
    <w:rsid w:val="00592F5B"/>
    <w:rsid w:val="005A44D6"/>
    <w:rsid w:val="005A55A8"/>
    <w:rsid w:val="005B54E4"/>
    <w:rsid w:val="005B6792"/>
    <w:rsid w:val="005C12EA"/>
    <w:rsid w:val="005C13A8"/>
    <w:rsid w:val="005C43CA"/>
    <w:rsid w:val="005C5125"/>
    <w:rsid w:val="005D0815"/>
    <w:rsid w:val="005D1FA5"/>
    <w:rsid w:val="005E004E"/>
    <w:rsid w:val="005E1EC1"/>
    <w:rsid w:val="005E2AF4"/>
    <w:rsid w:val="005F3B1F"/>
    <w:rsid w:val="005F660B"/>
    <w:rsid w:val="00610974"/>
    <w:rsid w:val="00610D12"/>
    <w:rsid w:val="00610E75"/>
    <w:rsid w:val="00611672"/>
    <w:rsid w:val="00622583"/>
    <w:rsid w:val="006241B3"/>
    <w:rsid w:val="00625716"/>
    <w:rsid w:val="00625E79"/>
    <w:rsid w:val="006276C7"/>
    <w:rsid w:val="00627EBB"/>
    <w:rsid w:val="00630D01"/>
    <w:rsid w:val="00631704"/>
    <w:rsid w:val="00631BC4"/>
    <w:rsid w:val="00633B33"/>
    <w:rsid w:val="00635C0B"/>
    <w:rsid w:val="00635D54"/>
    <w:rsid w:val="00641018"/>
    <w:rsid w:val="0064143F"/>
    <w:rsid w:val="00643117"/>
    <w:rsid w:val="00653A84"/>
    <w:rsid w:val="006542C9"/>
    <w:rsid w:val="0065474A"/>
    <w:rsid w:val="006561A6"/>
    <w:rsid w:val="006618C1"/>
    <w:rsid w:val="0066569D"/>
    <w:rsid w:val="006656F6"/>
    <w:rsid w:val="00665878"/>
    <w:rsid w:val="0066739B"/>
    <w:rsid w:val="00670631"/>
    <w:rsid w:val="006753BB"/>
    <w:rsid w:val="006878E1"/>
    <w:rsid w:val="00687F8C"/>
    <w:rsid w:val="00690204"/>
    <w:rsid w:val="006936D9"/>
    <w:rsid w:val="006A2943"/>
    <w:rsid w:val="006A2B68"/>
    <w:rsid w:val="006A3752"/>
    <w:rsid w:val="006B11D6"/>
    <w:rsid w:val="006B4DCD"/>
    <w:rsid w:val="006C3999"/>
    <w:rsid w:val="006C7F9C"/>
    <w:rsid w:val="006D4881"/>
    <w:rsid w:val="006D5286"/>
    <w:rsid w:val="006D73F6"/>
    <w:rsid w:val="006E119E"/>
    <w:rsid w:val="006E34B2"/>
    <w:rsid w:val="006F10A2"/>
    <w:rsid w:val="006F3014"/>
    <w:rsid w:val="006F4EC0"/>
    <w:rsid w:val="006F601A"/>
    <w:rsid w:val="006F6838"/>
    <w:rsid w:val="006F799C"/>
    <w:rsid w:val="006F7C3F"/>
    <w:rsid w:val="00700D70"/>
    <w:rsid w:val="0070151A"/>
    <w:rsid w:val="00702BB0"/>
    <w:rsid w:val="007050D3"/>
    <w:rsid w:val="00711988"/>
    <w:rsid w:val="007147F9"/>
    <w:rsid w:val="0072066E"/>
    <w:rsid w:val="00724617"/>
    <w:rsid w:val="00732DC7"/>
    <w:rsid w:val="0074210B"/>
    <w:rsid w:val="00742D61"/>
    <w:rsid w:val="007454C0"/>
    <w:rsid w:val="0075101A"/>
    <w:rsid w:val="007523B8"/>
    <w:rsid w:val="00757A02"/>
    <w:rsid w:val="00760261"/>
    <w:rsid w:val="00763763"/>
    <w:rsid w:val="00764C93"/>
    <w:rsid w:val="00767BFD"/>
    <w:rsid w:val="0077281F"/>
    <w:rsid w:val="007745C5"/>
    <w:rsid w:val="00775D7F"/>
    <w:rsid w:val="00793ED3"/>
    <w:rsid w:val="007947B3"/>
    <w:rsid w:val="007959D0"/>
    <w:rsid w:val="00796D7F"/>
    <w:rsid w:val="0079725A"/>
    <w:rsid w:val="00797835"/>
    <w:rsid w:val="007A1469"/>
    <w:rsid w:val="007B5540"/>
    <w:rsid w:val="007B5FB8"/>
    <w:rsid w:val="007C300A"/>
    <w:rsid w:val="007C47F7"/>
    <w:rsid w:val="007D045F"/>
    <w:rsid w:val="007D21D0"/>
    <w:rsid w:val="007D231F"/>
    <w:rsid w:val="007D717C"/>
    <w:rsid w:val="007D78A4"/>
    <w:rsid w:val="007E0D4C"/>
    <w:rsid w:val="007E104C"/>
    <w:rsid w:val="007E1387"/>
    <w:rsid w:val="007F0356"/>
    <w:rsid w:val="007F0C2D"/>
    <w:rsid w:val="007F2547"/>
    <w:rsid w:val="007F2C07"/>
    <w:rsid w:val="007F4FDA"/>
    <w:rsid w:val="007F74C1"/>
    <w:rsid w:val="008038C9"/>
    <w:rsid w:val="00810D4D"/>
    <w:rsid w:val="00810D8D"/>
    <w:rsid w:val="008128B7"/>
    <w:rsid w:val="0081308E"/>
    <w:rsid w:val="00813C95"/>
    <w:rsid w:val="00817CAB"/>
    <w:rsid w:val="00821361"/>
    <w:rsid w:val="00821762"/>
    <w:rsid w:val="0083041D"/>
    <w:rsid w:val="008315C9"/>
    <w:rsid w:val="00836969"/>
    <w:rsid w:val="00837626"/>
    <w:rsid w:val="00837796"/>
    <w:rsid w:val="00840506"/>
    <w:rsid w:val="00840AE7"/>
    <w:rsid w:val="00840F4D"/>
    <w:rsid w:val="008420C2"/>
    <w:rsid w:val="0084211B"/>
    <w:rsid w:val="00842E64"/>
    <w:rsid w:val="00843994"/>
    <w:rsid w:val="00846C36"/>
    <w:rsid w:val="00853C5F"/>
    <w:rsid w:val="00857B17"/>
    <w:rsid w:val="00860A48"/>
    <w:rsid w:val="008620AD"/>
    <w:rsid w:val="00862487"/>
    <w:rsid w:val="00863C27"/>
    <w:rsid w:val="0086512D"/>
    <w:rsid w:val="00865A95"/>
    <w:rsid w:val="00866599"/>
    <w:rsid w:val="00872205"/>
    <w:rsid w:val="00875BC9"/>
    <w:rsid w:val="0087620F"/>
    <w:rsid w:val="008806C4"/>
    <w:rsid w:val="00884846"/>
    <w:rsid w:val="00884848"/>
    <w:rsid w:val="00891F29"/>
    <w:rsid w:val="0089245E"/>
    <w:rsid w:val="00894FBC"/>
    <w:rsid w:val="0089503F"/>
    <w:rsid w:val="008973AF"/>
    <w:rsid w:val="008A0360"/>
    <w:rsid w:val="008A0627"/>
    <w:rsid w:val="008A473A"/>
    <w:rsid w:val="008A5A3C"/>
    <w:rsid w:val="008A5E5D"/>
    <w:rsid w:val="008A6B66"/>
    <w:rsid w:val="008B1004"/>
    <w:rsid w:val="008B112A"/>
    <w:rsid w:val="008B207A"/>
    <w:rsid w:val="008B30D5"/>
    <w:rsid w:val="008B506D"/>
    <w:rsid w:val="008B6902"/>
    <w:rsid w:val="008C78BF"/>
    <w:rsid w:val="008E20C3"/>
    <w:rsid w:val="008E2B6D"/>
    <w:rsid w:val="008E45ED"/>
    <w:rsid w:val="008E7D94"/>
    <w:rsid w:val="008F2B1D"/>
    <w:rsid w:val="00903DFD"/>
    <w:rsid w:val="009059D0"/>
    <w:rsid w:val="009059F7"/>
    <w:rsid w:val="00905AFC"/>
    <w:rsid w:val="00906030"/>
    <w:rsid w:val="00906ACA"/>
    <w:rsid w:val="00907E1D"/>
    <w:rsid w:val="0091024A"/>
    <w:rsid w:val="00910DD4"/>
    <w:rsid w:val="0091680F"/>
    <w:rsid w:val="009248F5"/>
    <w:rsid w:val="00925FD4"/>
    <w:rsid w:val="0093032F"/>
    <w:rsid w:val="00931486"/>
    <w:rsid w:val="00932A7C"/>
    <w:rsid w:val="00934235"/>
    <w:rsid w:val="00943010"/>
    <w:rsid w:val="00945A6D"/>
    <w:rsid w:val="0094756D"/>
    <w:rsid w:val="00947630"/>
    <w:rsid w:val="009479AC"/>
    <w:rsid w:val="00950F52"/>
    <w:rsid w:val="00965F97"/>
    <w:rsid w:val="00966441"/>
    <w:rsid w:val="00974E9A"/>
    <w:rsid w:val="009752E7"/>
    <w:rsid w:val="00975F0F"/>
    <w:rsid w:val="00976353"/>
    <w:rsid w:val="00976414"/>
    <w:rsid w:val="00983817"/>
    <w:rsid w:val="00984367"/>
    <w:rsid w:val="009903AE"/>
    <w:rsid w:val="009931DA"/>
    <w:rsid w:val="0099488D"/>
    <w:rsid w:val="00997DDC"/>
    <w:rsid w:val="009A0640"/>
    <w:rsid w:val="009A197D"/>
    <w:rsid w:val="009A4932"/>
    <w:rsid w:val="009B1C30"/>
    <w:rsid w:val="009C0090"/>
    <w:rsid w:val="009C05DA"/>
    <w:rsid w:val="009C7FED"/>
    <w:rsid w:val="009D0C40"/>
    <w:rsid w:val="009E05D0"/>
    <w:rsid w:val="009E20E2"/>
    <w:rsid w:val="009E2FBD"/>
    <w:rsid w:val="009E3D98"/>
    <w:rsid w:val="009E4142"/>
    <w:rsid w:val="009E6B88"/>
    <w:rsid w:val="009F0AFF"/>
    <w:rsid w:val="009F0B0B"/>
    <w:rsid w:val="009F1ECE"/>
    <w:rsid w:val="009F25A8"/>
    <w:rsid w:val="009F2A1F"/>
    <w:rsid w:val="009F4745"/>
    <w:rsid w:val="009F4A36"/>
    <w:rsid w:val="009F6BBE"/>
    <w:rsid w:val="009F7BCC"/>
    <w:rsid w:val="00A02CAA"/>
    <w:rsid w:val="00A06A46"/>
    <w:rsid w:val="00A116C9"/>
    <w:rsid w:val="00A11884"/>
    <w:rsid w:val="00A1340F"/>
    <w:rsid w:val="00A1459A"/>
    <w:rsid w:val="00A158D6"/>
    <w:rsid w:val="00A1595B"/>
    <w:rsid w:val="00A15EA7"/>
    <w:rsid w:val="00A21D07"/>
    <w:rsid w:val="00A32222"/>
    <w:rsid w:val="00A353AA"/>
    <w:rsid w:val="00A36B34"/>
    <w:rsid w:val="00A428E3"/>
    <w:rsid w:val="00A46687"/>
    <w:rsid w:val="00A468F4"/>
    <w:rsid w:val="00A52799"/>
    <w:rsid w:val="00A54335"/>
    <w:rsid w:val="00A6491A"/>
    <w:rsid w:val="00A64A87"/>
    <w:rsid w:val="00A65A80"/>
    <w:rsid w:val="00A667E9"/>
    <w:rsid w:val="00A87D96"/>
    <w:rsid w:val="00A9098F"/>
    <w:rsid w:val="00A91415"/>
    <w:rsid w:val="00A93F2A"/>
    <w:rsid w:val="00AA0BE7"/>
    <w:rsid w:val="00AA0FF5"/>
    <w:rsid w:val="00AA4799"/>
    <w:rsid w:val="00AA575A"/>
    <w:rsid w:val="00AB0825"/>
    <w:rsid w:val="00AB2353"/>
    <w:rsid w:val="00AB4248"/>
    <w:rsid w:val="00AB5EFB"/>
    <w:rsid w:val="00AB79DA"/>
    <w:rsid w:val="00AC0975"/>
    <w:rsid w:val="00AC5EF9"/>
    <w:rsid w:val="00AC7D35"/>
    <w:rsid w:val="00AD25A4"/>
    <w:rsid w:val="00AD595E"/>
    <w:rsid w:val="00AD626F"/>
    <w:rsid w:val="00AE0710"/>
    <w:rsid w:val="00AE2A34"/>
    <w:rsid w:val="00AF339A"/>
    <w:rsid w:val="00AF3EC0"/>
    <w:rsid w:val="00AF736C"/>
    <w:rsid w:val="00AF7464"/>
    <w:rsid w:val="00B0116C"/>
    <w:rsid w:val="00B04BF4"/>
    <w:rsid w:val="00B05274"/>
    <w:rsid w:val="00B10065"/>
    <w:rsid w:val="00B11317"/>
    <w:rsid w:val="00B11418"/>
    <w:rsid w:val="00B13721"/>
    <w:rsid w:val="00B15504"/>
    <w:rsid w:val="00B210D2"/>
    <w:rsid w:val="00B26C0E"/>
    <w:rsid w:val="00B26CAA"/>
    <w:rsid w:val="00B26CFB"/>
    <w:rsid w:val="00B30319"/>
    <w:rsid w:val="00B3325B"/>
    <w:rsid w:val="00B334FA"/>
    <w:rsid w:val="00B3563A"/>
    <w:rsid w:val="00B425ED"/>
    <w:rsid w:val="00B45BAE"/>
    <w:rsid w:val="00B47D9B"/>
    <w:rsid w:val="00B52CE1"/>
    <w:rsid w:val="00B6089D"/>
    <w:rsid w:val="00B64CA4"/>
    <w:rsid w:val="00B66875"/>
    <w:rsid w:val="00B673C1"/>
    <w:rsid w:val="00B67817"/>
    <w:rsid w:val="00B749C6"/>
    <w:rsid w:val="00B7723A"/>
    <w:rsid w:val="00B838CF"/>
    <w:rsid w:val="00B870C4"/>
    <w:rsid w:val="00B9247E"/>
    <w:rsid w:val="00B93A69"/>
    <w:rsid w:val="00B952A8"/>
    <w:rsid w:val="00B9709E"/>
    <w:rsid w:val="00BA16E6"/>
    <w:rsid w:val="00BA27A8"/>
    <w:rsid w:val="00BA3AB4"/>
    <w:rsid w:val="00BB00A0"/>
    <w:rsid w:val="00BB4D6B"/>
    <w:rsid w:val="00BB7845"/>
    <w:rsid w:val="00BC4710"/>
    <w:rsid w:val="00BC67ED"/>
    <w:rsid w:val="00BD1AEB"/>
    <w:rsid w:val="00BD1D38"/>
    <w:rsid w:val="00BD26D5"/>
    <w:rsid w:val="00BD3352"/>
    <w:rsid w:val="00BD376B"/>
    <w:rsid w:val="00BD39A7"/>
    <w:rsid w:val="00BD4503"/>
    <w:rsid w:val="00BD6E18"/>
    <w:rsid w:val="00BE3217"/>
    <w:rsid w:val="00BE4904"/>
    <w:rsid w:val="00BE524B"/>
    <w:rsid w:val="00BE5D35"/>
    <w:rsid w:val="00BE6EBB"/>
    <w:rsid w:val="00BF3F3E"/>
    <w:rsid w:val="00BF6731"/>
    <w:rsid w:val="00BF6E6A"/>
    <w:rsid w:val="00BF73EE"/>
    <w:rsid w:val="00C012D7"/>
    <w:rsid w:val="00C0370F"/>
    <w:rsid w:val="00C03BA0"/>
    <w:rsid w:val="00C056A3"/>
    <w:rsid w:val="00C060FD"/>
    <w:rsid w:val="00C1626F"/>
    <w:rsid w:val="00C31958"/>
    <w:rsid w:val="00C31C7D"/>
    <w:rsid w:val="00C32474"/>
    <w:rsid w:val="00C3377A"/>
    <w:rsid w:val="00C33C29"/>
    <w:rsid w:val="00C345F2"/>
    <w:rsid w:val="00C346D5"/>
    <w:rsid w:val="00C37E76"/>
    <w:rsid w:val="00C42F73"/>
    <w:rsid w:val="00C47CF7"/>
    <w:rsid w:val="00C51629"/>
    <w:rsid w:val="00C5296A"/>
    <w:rsid w:val="00C55987"/>
    <w:rsid w:val="00C665C2"/>
    <w:rsid w:val="00C668A2"/>
    <w:rsid w:val="00C67EBF"/>
    <w:rsid w:val="00C75F78"/>
    <w:rsid w:val="00C762D3"/>
    <w:rsid w:val="00C76AA6"/>
    <w:rsid w:val="00C83D06"/>
    <w:rsid w:val="00C8418A"/>
    <w:rsid w:val="00C8523B"/>
    <w:rsid w:val="00C866BC"/>
    <w:rsid w:val="00C90DE5"/>
    <w:rsid w:val="00C91401"/>
    <w:rsid w:val="00C919B5"/>
    <w:rsid w:val="00C93BCF"/>
    <w:rsid w:val="00C94A95"/>
    <w:rsid w:val="00C95293"/>
    <w:rsid w:val="00C952EE"/>
    <w:rsid w:val="00C97757"/>
    <w:rsid w:val="00C97E22"/>
    <w:rsid w:val="00CA5279"/>
    <w:rsid w:val="00CA653F"/>
    <w:rsid w:val="00CA6757"/>
    <w:rsid w:val="00CB1C8D"/>
    <w:rsid w:val="00CB30B0"/>
    <w:rsid w:val="00CB4758"/>
    <w:rsid w:val="00CB48B3"/>
    <w:rsid w:val="00CB5F6F"/>
    <w:rsid w:val="00CB64B3"/>
    <w:rsid w:val="00CC04E2"/>
    <w:rsid w:val="00CC28C0"/>
    <w:rsid w:val="00CC7CA4"/>
    <w:rsid w:val="00CD22B6"/>
    <w:rsid w:val="00CD5C4E"/>
    <w:rsid w:val="00CD6AD7"/>
    <w:rsid w:val="00CD729C"/>
    <w:rsid w:val="00CE0042"/>
    <w:rsid w:val="00CE06DA"/>
    <w:rsid w:val="00CE22E1"/>
    <w:rsid w:val="00CE3780"/>
    <w:rsid w:val="00CE54BE"/>
    <w:rsid w:val="00CF2548"/>
    <w:rsid w:val="00CF5B67"/>
    <w:rsid w:val="00D029F7"/>
    <w:rsid w:val="00D02C04"/>
    <w:rsid w:val="00D04EB5"/>
    <w:rsid w:val="00D07176"/>
    <w:rsid w:val="00D10764"/>
    <w:rsid w:val="00D12D59"/>
    <w:rsid w:val="00D15832"/>
    <w:rsid w:val="00D20700"/>
    <w:rsid w:val="00D228DB"/>
    <w:rsid w:val="00D249FD"/>
    <w:rsid w:val="00D253C4"/>
    <w:rsid w:val="00D26051"/>
    <w:rsid w:val="00D3033E"/>
    <w:rsid w:val="00D33C17"/>
    <w:rsid w:val="00D35C80"/>
    <w:rsid w:val="00D36191"/>
    <w:rsid w:val="00D40382"/>
    <w:rsid w:val="00D45326"/>
    <w:rsid w:val="00D454A8"/>
    <w:rsid w:val="00D4616A"/>
    <w:rsid w:val="00D50355"/>
    <w:rsid w:val="00D53164"/>
    <w:rsid w:val="00D53F04"/>
    <w:rsid w:val="00D5443D"/>
    <w:rsid w:val="00D5673F"/>
    <w:rsid w:val="00D56CF4"/>
    <w:rsid w:val="00D57F6C"/>
    <w:rsid w:val="00D60709"/>
    <w:rsid w:val="00D61D05"/>
    <w:rsid w:val="00D643B7"/>
    <w:rsid w:val="00D645E1"/>
    <w:rsid w:val="00D709AC"/>
    <w:rsid w:val="00D733B9"/>
    <w:rsid w:val="00D76BA3"/>
    <w:rsid w:val="00D77D13"/>
    <w:rsid w:val="00D82172"/>
    <w:rsid w:val="00D8302F"/>
    <w:rsid w:val="00D85F87"/>
    <w:rsid w:val="00D8600E"/>
    <w:rsid w:val="00D86FF3"/>
    <w:rsid w:val="00D876A2"/>
    <w:rsid w:val="00D90899"/>
    <w:rsid w:val="00D91397"/>
    <w:rsid w:val="00D92231"/>
    <w:rsid w:val="00D9352D"/>
    <w:rsid w:val="00D93EC8"/>
    <w:rsid w:val="00D9677A"/>
    <w:rsid w:val="00D97027"/>
    <w:rsid w:val="00DA1823"/>
    <w:rsid w:val="00DA572C"/>
    <w:rsid w:val="00DA6BB9"/>
    <w:rsid w:val="00DB04FE"/>
    <w:rsid w:val="00DB1788"/>
    <w:rsid w:val="00DB2C77"/>
    <w:rsid w:val="00DB72D9"/>
    <w:rsid w:val="00DB78E7"/>
    <w:rsid w:val="00DC0053"/>
    <w:rsid w:val="00DC3544"/>
    <w:rsid w:val="00DC3980"/>
    <w:rsid w:val="00DD0D86"/>
    <w:rsid w:val="00DD1429"/>
    <w:rsid w:val="00DE08A2"/>
    <w:rsid w:val="00DE0E94"/>
    <w:rsid w:val="00DE1B12"/>
    <w:rsid w:val="00DE5FC5"/>
    <w:rsid w:val="00DE72E0"/>
    <w:rsid w:val="00DF0F7C"/>
    <w:rsid w:val="00DF127D"/>
    <w:rsid w:val="00DF2AB9"/>
    <w:rsid w:val="00DF3B84"/>
    <w:rsid w:val="00DF3C35"/>
    <w:rsid w:val="00DF409F"/>
    <w:rsid w:val="00DF5420"/>
    <w:rsid w:val="00DF7334"/>
    <w:rsid w:val="00DF7F42"/>
    <w:rsid w:val="00E0522C"/>
    <w:rsid w:val="00E1189A"/>
    <w:rsid w:val="00E13C16"/>
    <w:rsid w:val="00E20DCE"/>
    <w:rsid w:val="00E21010"/>
    <w:rsid w:val="00E2244D"/>
    <w:rsid w:val="00E25FED"/>
    <w:rsid w:val="00E26C62"/>
    <w:rsid w:val="00E40131"/>
    <w:rsid w:val="00E41F37"/>
    <w:rsid w:val="00E47DB7"/>
    <w:rsid w:val="00E529AC"/>
    <w:rsid w:val="00E56F8D"/>
    <w:rsid w:val="00E63B58"/>
    <w:rsid w:val="00E72A0D"/>
    <w:rsid w:val="00E74EEB"/>
    <w:rsid w:val="00E757CD"/>
    <w:rsid w:val="00E80175"/>
    <w:rsid w:val="00E80EF6"/>
    <w:rsid w:val="00E81707"/>
    <w:rsid w:val="00E8477B"/>
    <w:rsid w:val="00E90019"/>
    <w:rsid w:val="00E95745"/>
    <w:rsid w:val="00E95B3D"/>
    <w:rsid w:val="00E95EF2"/>
    <w:rsid w:val="00EA478A"/>
    <w:rsid w:val="00EA6B6E"/>
    <w:rsid w:val="00EB152B"/>
    <w:rsid w:val="00EB19B3"/>
    <w:rsid w:val="00EB2117"/>
    <w:rsid w:val="00EB28E0"/>
    <w:rsid w:val="00EB316B"/>
    <w:rsid w:val="00EB5369"/>
    <w:rsid w:val="00EC148D"/>
    <w:rsid w:val="00EC1C62"/>
    <w:rsid w:val="00EC3E2B"/>
    <w:rsid w:val="00EC4D18"/>
    <w:rsid w:val="00EC4F84"/>
    <w:rsid w:val="00EC61CC"/>
    <w:rsid w:val="00ED0FEF"/>
    <w:rsid w:val="00ED6A3C"/>
    <w:rsid w:val="00EF0762"/>
    <w:rsid w:val="00EF170A"/>
    <w:rsid w:val="00EF3046"/>
    <w:rsid w:val="00F054E5"/>
    <w:rsid w:val="00F13763"/>
    <w:rsid w:val="00F17191"/>
    <w:rsid w:val="00F17499"/>
    <w:rsid w:val="00F206C3"/>
    <w:rsid w:val="00F25714"/>
    <w:rsid w:val="00F32A28"/>
    <w:rsid w:val="00F36574"/>
    <w:rsid w:val="00F36601"/>
    <w:rsid w:val="00F40D6A"/>
    <w:rsid w:val="00F40D94"/>
    <w:rsid w:val="00F42AAA"/>
    <w:rsid w:val="00F42C06"/>
    <w:rsid w:val="00F42D86"/>
    <w:rsid w:val="00F44489"/>
    <w:rsid w:val="00F444B2"/>
    <w:rsid w:val="00F46BE7"/>
    <w:rsid w:val="00F50313"/>
    <w:rsid w:val="00F50682"/>
    <w:rsid w:val="00F52145"/>
    <w:rsid w:val="00F53492"/>
    <w:rsid w:val="00F54A2D"/>
    <w:rsid w:val="00F55BA3"/>
    <w:rsid w:val="00F57333"/>
    <w:rsid w:val="00F61CB8"/>
    <w:rsid w:val="00F624CC"/>
    <w:rsid w:val="00F74837"/>
    <w:rsid w:val="00F74967"/>
    <w:rsid w:val="00F77D48"/>
    <w:rsid w:val="00F81A4A"/>
    <w:rsid w:val="00F83449"/>
    <w:rsid w:val="00F87FF8"/>
    <w:rsid w:val="00F93920"/>
    <w:rsid w:val="00F93BAA"/>
    <w:rsid w:val="00F94609"/>
    <w:rsid w:val="00F96121"/>
    <w:rsid w:val="00FA10C5"/>
    <w:rsid w:val="00FA4E5A"/>
    <w:rsid w:val="00FA6524"/>
    <w:rsid w:val="00FB128C"/>
    <w:rsid w:val="00FB27CA"/>
    <w:rsid w:val="00FB3A1E"/>
    <w:rsid w:val="00FB3F8A"/>
    <w:rsid w:val="00FB5C9F"/>
    <w:rsid w:val="00FB7973"/>
    <w:rsid w:val="00FB7DF5"/>
    <w:rsid w:val="00FC04C8"/>
    <w:rsid w:val="00FC087C"/>
    <w:rsid w:val="00FC102F"/>
    <w:rsid w:val="00FC15EE"/>
    <w:rsid w:val="00FC39A3"/>
    <w:rsid w:val="00FC513B"/>
    <w:rsid w:val="00FC5956"/>
    <w:rsid w:val="00FD1E54"/>
    <w:rsid w:val="00FD1EFF"/>
    <w:rsid w:val="00FD3861"/>
    <w:rsid w:val="00FD68BE"/>
    <w:rsid w:val="00FD7380"/>
    <w:rsid w:val="00FE1DD0"/>
    <w:rsid w:val="00FE43B9"/>
    <w:rsid w:val="00FE72BE"/>
    <w:rsid w:val="00FF174C"/>
    <w:rsid w:val="00FF2BE8"/>
    <w:rsid w:val="00FF37D2"/>
    <w:rsid w:val="00FF3FD4"/>
    <w:rsid w:val="00FF542B"/>
    <w:rsid w:val="00FF580A"/>
    <w:rsid w:val="01812B03"/>
    <w:rsid w:val="02D1DA03"/>
    <w:rsid w:val="037E777A"/>
    <w:rsid w:val="0381D4F7"/>
    <w:rsid w:val="0602E2E6"/>
    <w:rsid w:val="09A867C5"/>
    <w:rsid w:val="0A262E29"/>
    <w:rsid w:val="0A70E097"/>
    <w:rsid w:val="0AF01B55"/>
    <w:rsid w:val="0C288FA8"/>
    <w:rsid w:val="0EE3F04B"/>
    <w:rsid w:val="0F5595D2"/>
    <w:rsid w:val="0F604A0D"/>
    <w:rsid w:val="100B138D"/>
    <w:rsid w:val="1219E921"/>
    <w:rsid w:val="13D6E1D8"/>
    <w:rsid w:val="14F262B8"/>
    <w:rsid w:val="15867BF4"/>
    <w:rsid w:val="1968F2C5"/>
    <w:rsid w:val="197F46D3"/>
    <w:rsid w:val="1B7DED82"/>
    <w:rsid w:val="1CBCE0D1"/>
    <w:rsid w:val="1F0E6631"/>
    <w:rsid w:val="2055535C"/>
    <w:rsid w:val="22649EF7"/>
    <w:rsid w:val="24E25994"/>
    <w:rsid w:val="260DEB76"/>
    <w:rsid w:val="26DDE4FF"/>
    <w:rsid w:val="27185DE4"/>
    <w:rsid w:val="273172D2"/>
    <w:rsid w:val="291BC46C"/>
    <w:rsid w:val="2A063CA8"/>
    <w:rsid w:val="2C2AFCD4"/>
    <w:rsid w:val="2E4A9CA3"/>
    <w:rsid w:val="2EB17C26"/>
    <w:rsid w:val="2F5348AB"/>
    <w:rsid w:val="3111929D"/>
    <w:rsid w:val="3366BC46"/>
    <w:rsid w:val="346BBD65"/>
    <w:rsid w:val="35929DDE"/>
    <w:rsid w:val="36E156A5"/>
    <w:rsid w:val="3718D8D1"/>
    <w:rsid w:val="388AAD14"/>
    <w:rsid w:val="390DA81A"/>
    <w:rsid w:val="3AA84F29"/>
    <w:rsid w:val="3BBF9F99"/>
    <w:rsid w:val="3DE363D3"/>
    <w:rsid w:val="3E6456A0"/>
    <w:rsid w:val="422AAE04"/>
    <w:rsid w:val="43F61932"/>
    <w:rsid w:val="459A20C9"/>
    <w:rsid w:val="4839D132"/>
    <w:rsid w:val="4B9547B5"/>
    <w:rsid w:val="4C1530A5"/>
    <w:rsid w:val="4CF29DC2"/>
    <w:rsid w:val="4D8B95B9"/>
    <w:rsid w:val="4E1B6C69"/>
    <w:rsid w:val="54C8D81D"/>
    <w:rsid w:val="5533CFC1"/>
    <w:rsid w:val="55390459"/>
    <w:rsid w:val="55696599"/>
    <w:rsid w:val="566B8EB3"/>
    <w:rsid w:val="56FB04C5"/>
    <w:rsid w:val="5B05F09C"/>
    <w:rsid w:val="5E388C1A"/>
    <w:rsid w:val="5EAFA22B"/>
    <w:rsid w:val="5F03FB10"/>
    <w:rsid w:val="5FE11A2E"/>
    <w:rsid w:val="5FE3EF38"/>
    <w:rsid w:val="60308E26"/>
    <w:rsid w:val="6502989A"/>
    <w:rsid w:val="66A5CA09"/>
    <w:rsid w:val="6B0E584E"/>
    <w:rsid w:val="6B2FA029"/>
    <w:rsid w:val="6B7854E6"/>
    <w:rsid w:val="6F2B1691"/>
    <w:rsid w:val="6FAD1695"/>
    <w:rsid w:val="7706E3FF"/>
    <w:rsid w:val="7754C1E5"/>
    <w:rsid w:val="77E6236A"/>
    <w:rsid w:val="7ACC689A"/>
    <w:rsid w:val="7CB43201"/>
    <w:rsid w:val="7D2BBBCF"/>
    <w:rsid w:val="7DB57493"/>
    <w:rsid w:val="7EDD5DBF"/>
    <w:rsid w:val="7F672D3F"/>
    <w:rsid w:val="7F9A39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81319"/>
  <w15:chartTrackingRefBased/>
  <w15:docId w15:val="{3703BC63-8A3E-49E4-8047-4B1FFCB3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9A7"/>
  </w:style>
  <w:style w:type="paragraph" w:styleId="Heading2">
    <w:name w:val="heading 2"/>
    <w:basedOn w:val="Normal"/>
    <w:next w:val="Normal"/>
    <w:link w:val="Heading2Char"/>
    <w:uiPriority w:val="9"/>
    <w:unhideWhenUsed/>
    <w:qFormat/>
    <w:rsid w:val="0055666A"/>
    <w:pPr>
      <w:keepNext/>
      <w:keepLines/>
      <w:spacing w:before="360" w:after="120" w:line="240" w:lineRule="auto"/>
      <w:outlineLvl w:val="1"/>
    </w:pPr>
    <w:rPr>
      <w:b/>
      <w:bCs/>
      <w:color w:val="2E74B5" w:themeColor="accent1" w:themeShade="BF"/>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D6B"/>
    <w:pPr>
      <w:tabs>
        <w:tab w:val="center" w:pos="4986"/>
        <w:tab w:val="right" w:pos="9972"/>
      </w:tabs>
      <w:spacing w:after="0" w:line="240" w:lineRule="auto"/>
    </w:pPr>
  </w:style>
  <w:style w:type="character" w:customStyle="1" w:styleId="HeaderChar">
    <w:name w:val="Header Char"/>
    <w:basedOn w:val="DefaultParagraphFont"/>
    <w:link w:val="Header"/>
    <w:uiPriority w:val="99"/>
    <w:rsid w:val="00BB4D6B"/>
  </w:style>
  <w:style w:type="paragraph" w:styleId="Footer">
    <w:name w:val="footer"/>
    <w:basedOn w:val="Normal"/>
    <w:link w:val="FooterChar"/>
    <w:uiPriority w:val="99"/>
    <w:unhideWhenUsed/>
    <w:rsid w:val="00BB4D6B"/>
    <w:pPr>
      <w:tabs>
        <w:tab w:val="center" w:pos="4986"/>
        <w:tab w:val="right" w:pos="9972"/>
      </w:tabs>
      <w:spacing w:after="0" w:line="240" w:lineRule="auto"/>
    </w:pPr>
  </w:style>
  <w:style w:type="character" w:customStyle="1" w:styleId="FooterChar">
    <w:name w:val="Footer Char"/>
    <w:basedOn w:val="DefaultParagraphFont"/>
    <w:link w:val="Footer"/>
    <w:uiPriority w:val="99"/>
    <w:rsid w:val="00BB4D6B"/>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
    <w:basedOn w:val="Normal"/>
    <w:link w:val="ListParagraphChar"/>
    <w:uiPriority w:val="34"/>
    <w:qFormat/>
    <w:rsid w:val="00FF2BE8"/>
    <w:pPr>
      <w:ind w:left="720"/>
      <w:contextualSpacing/>
    </w:p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2D431A"/>
  </w:style>
  <w:style w:type="paragraph" w:styleId="NoSpacing">
    <w:name w:val="No Spacing"/>
    <w:basedOn w:val="Normal"/>
    <w:uiPriority w:val="1"/>
    <w:qFormat/>
    <w:rsid w:val="00906ACA"/>
    <w:pPr>
      <w:spacing w:after="0" w:line="240" w:lineRule="auto"/>
    </w:pPr>
    <w:rPr>
      <w:rFonts w:ascii="Times New Roman" w:eastAsia="Times New Roman" w:hAnsi="Times New Roman" w:cs="Times New Roman"/>
      <w:sz w:val="20"/>
      <w:szCs w:val="32"/>
      <w:lang w:val="lt-LT"/>
    </w:rPr>
  </w:style>
  <w:style w:type="character" w:styleId="CommentReference">
    <w:name w:val="annotation reference"/>
    <w:basedOn w:val="DefaultParagraphFont"/>
    <w:uiPriority w:val="99"/>
    <w:unhideWhenUsed/>
    <w:rsid w:val="00071A95"/>
    <w:rPr>
      <w:sz w:val="16"/>
      <w:szCs w:val="16"/>
    </w:rPr>
  </w:style>
  <w:style w:type="paragraph" w:styleId="CommentText">
    <w:name w:val="annotation text"/>
    <w:basedOn w:val="Normal"/>
    <w:link w:val="CommentTextChar"/>
    <w:uiPriority w:val="99"/>
    <w:unhideWhenUsed/>
    <w:rsid w:val="00071A95"/>
    <w:pPr>
      <w:spacing w:line="240" w:lineRule="auto"/>
    </w:pPr>
    <w:rPr>
      <w:sz w:val="20"/>
      <w:szCs w:val="20"/>
    </w:rPr>
  </w:style>
  <w:style w:type="character" w:customStyle="1" w:styleId="CommentTextChar">
    <w:name w:val="Comment Text Char"/>
    <w:basedOn w:val="DefaultParagraphFont"/>
    <w:link w:val="CommentText"/>
    <w:uiPriority w:val="99"/>
    <w:rsid w:val="00071A95"/>
    <w:rPr>
      <w:sz w:val="20"/>
      <w:szCs w:val="20"/>
    </w:rPr>
  </w:style>
  <w:style w:type="paragraph" w:styleId="CommentSubject">
    <w:name w:val="annotation subject"/>
    <w:basedOn w:val="CommentText"/>
    <w:next w:val="CommentText"/>
    <w:link w:val="CommentSubjectChar"/>
    <w:uiPriority w:val="99"/>
    <w:semiHidden/>
    <w:unhideWhenUsed/>
    <w:rsid w:val="00071A95"/>
    <w:rPr>
      <w:b/>
      <w:bCs/>
    </w:rPr>
  </w:style>
  <w:style w:type="character" w:customStyle="1" w:styleId="CommentSubjectChar">
    <w:name w:val="Comment Subject Char"/>
    <w:basedOn w:val="CommentTextChar"/>
    <w:link w:val="CommentSubject"/>
    <w:uiPriority w:val="99"/>
    <w:semiHidden/>
    <w:rsid w:val="00071A95"/>
    <w:rPr>
      <w:b/>
      <w:bCs/>
      <w:sz w:val="20"/>
      <w:szCs w:val="20"/>
    </w:rPr>
  </w:style>
  <w:style w:type="character" w:styleId="Mention">
    <w:name w:val="Mention"/>
    <w:basedOn w:val="DefaultParagraphFont"/>
    <w:uiPriority w:val="99"/>
    <w:unhideWhenUsed/>
    <w:rsid w:val="00670631"/>
    <w:rPr>
      <w:color w:val="2B579A"/>
      <w:shd w:val="clear" w:color="auto" w:fill="E6E6E6"/>
    </w:rPr>
  </w:style>
  <w:style w:type="character" w:styleId="UnresolvedMention">
    <w:name w:val="Unresolved Mention"/>
    <w:basedOn w:val="DefaultParagraphFont"/>
    <w:uiPriority w:val="99"/>
    <w:unhideWhenUsed/>
    <w:rsid w:val="008128B7"/>
    <w:rPr>
      <w:color w:val="605E5C"/>
      <w:shd w:val="clear" w:color="auto" w:fill="E1DFDD"/>
    </w:rPr>
  </w:style>
  <w:style w:type="paragraph" w:styleId="Revision">
    <w:name w:val="Revision"/>
    <w:hidden/>
    <w:uiPriority w:val="99"/>
    <w:semiHidden/>
    <w:rsid w:val="000C6CA1"/>
    <w:pPr>
      <w:spacing w:after="0" w:line="240" w:lineRule="auto"/>
    </w:pPr>
  </w:style>
  <w:style w:type="character" w:customStyle="1" w:styleId="Heading2Char">
    <w:name w:val="Heading 2 Char"/>
    <w:basedOn w:val="DefaultParagraphFont"/>
    <w:link w:val="Heading2"/>
    <w:uiPriority w:val="9"/>
    <w:rsid w:val="0055666A"/>
    <w:rPr>
      <w:b/>
      <w:bCs/>
      <w:color w:val="2E74B5" w:themeColor="accent1" w:themeShade="BF"/>
      <w:sz w:val="24"/>
      <w:szCs w:val="24"/>
      <w:lang w:eastAsia="ja-JP"/>
    </w:rPr>
  </w:style>
  <w:style w:type="table" w:customStyle="1" w:styleId="TipTable">
    <w:name w:val="Tip Table"/>
    <w:basedOn w:val="TableNormal"/>
    <w:uiPriority w:val="99"/>
    <w:rsid w:val="0055666A"/>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table" w:customStyle="1" w:styleId="TableGrid1">
    <w:name w:val="Table Grid1"/>
    <w:basedOn w:val="TableNormal"/>
    <w:next w:val="TableGrid"/>
    <w:uiPriority w:val="99"/>
    <w:rsid w:val="0020602C"/>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nhideWhenUsed/>
    <w:rsid w:val="0020602C"/>
    <w:rPr>
      <w:color w:val="0563C1" w:themeColor="hyperlink"/>
      <w:u w:val="single"/>
    </w:rPr>
  </w:style>
  <w:style w:type="paragraph" w:styleId="FootnoteText">
    <w:name w:val="footnote text"/>
    <w:basedOn w:val="Normal"/>
    <w:link w:val="FootnoteTextChar"/>
    <w:unhideWhenUsed/>
    <w:rsid w:val="0020602C"/>
    <w:pPr>
      <w:spacing w:after="0" w:line="240" w:lineRule="auto"/>
    </w:pPr>
    <w:rPr>
      <w:sz w:val="20"/>
      <w:szCs w:val="20"/>
      <w:lang w:val="lt-LT"/>
    </w:rPr>
  </w:style>
  <w:style w:type="character" w:customStyle="1" w:styleId="FootnoteTextChar">
    <w:name w:val="Footnote Text Char"/>
    <w:basedOn w:val="DefaultParagraphFont"/>
    <w:link w:val="FootnoteText"/>
    <w:rsid w:val="0020602C"/>
    <w:rPr>
      <w:sz w:val="20"/>
      <w:szCs w:val="20"/>
      <w:lang w:val="lt-LT"/>
    </w:rPr>
  </w:style>
  <w:style w:type="character" w:styleId="FootnoteReference">
    <w:name w:val="footnote reference"/>
    <w:basedOn w:val="DefaultParagraphFont"/>
    <w:uiPriority w:val="99"/>
    <w:semiHidden/>
    <w:unhideWhenUsed/>
    <w:rsid w:val="0020602C"/>
    <w:rPr>
      <w:vertAlign w:val="superscript"/>
    </w:rPr>
  </w:style>
  <w:style w:type="table" w:styleId="TableGrid">
    <w:name w:val="Table Grid"/>
    <w:basedOn w:val="TableNormal"/>
    <w:uiPriority w:val="39"/>
    <w:rsid w:val="00206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C679D"/>
  </w:style>
  <w:style w:type="character" w:customStyle="1" w:styleId="eop">
    <w:name w:val="eop"/>
    <w:basedOn w:val="DefaultParagraphFont"/>
    <w:rsid w:val="001C679D"/>
  </w:style>
  <w:style w:type="paragraph" w:customStyle="1" w:styleId="paragraph">
    <w:name w:val="paragraph"/>
    <w:basedOn w:val="Normal"/>
    <w:rsid w:val="006E119E"/>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C67ED"/>
    <w:rPr>
      <w:color w:val="954F72" w:themeColor="followedHyperlink"/>
      <w:u w:val="single"/>
    </w:rPr>
  </w:style>
  <w:style w:type="paragraph" w:styleId="Caption">
    <w:name w:val="caption"/>
    <w:basedOn w:val="Normal"/>
    <w:next w:val="Normal"/>
    <w:uiPriority w:val="35"/>
    <w:unhideWhenUsed/>
    <w:qFormat/>
    <w:rsid w:val="001904AB"/>
    <w:pPr>
      <w:spacing w:after="200" w:line="240" w:lineRule="auto"/>
    </w:pPr>
    <w:rPr>
      <w:i/>
      <w:iCs/>
      <w:color w:val="44546A" w:themeColor="text2"/>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581630">
      <w:bodyDiv w:val="1"/>
      <w:marLeft w:val="0"/>
      <w:marRight w:val="0"/>
      <w:marTop w:val="0"/>
      <w:marBottom w:val="0"/>
      <w:divBdr>
        <w:top w:val="none" w:sz="0" w:space="0" w:color="auto"/>
        <w:left w:val="none" w:sz="0" w:space="0" w:color="auto"/>
        <w:bottom w:val="none" w:sz="0" w:space="0" w:color="auto"/>
        <w:right w:val="none" w:sz="0" w:space="0" w:color="auto"/>
      </w:divBdr>
    </w:div>
    <w:div w:id="1463840067">
      <w:bodyDiv w:val="1"/>
      <w:marLeft w:val="0"/>
      <w:marRight w:val="0"/>
      <w:marTop w:val="0"/>
      <w:marBottom w:val="0"/>
      <w:divBdr>
        <w:top w:val="none" w:sz="0" w:space="0" w:color="auto"/>
        <w:left w:val="none" w:sz="0" w:space="0" w:color="auto"/>
        <w:bottom w:val="none" w:sz="0" w:space="0" w:color="auto"/>
        <w:right w:val="none" w:sz="0" w:space="0" w:color="auto"/>
      </w:divBdr>
    </w:div>
    <w:div w:id="1598320005">
      <w:bodyDiv w:val="1"/>
      <w:marLeft w:val="0"/>
      <w:marRight w:val="0"/>
      <w:marTop w:val="0"/>
      <w:marBottom w:val="0"/>
      <w:divBdr>
        <w:top w:val="none" w:sz="0" w:space="0" w:color="auto"/>
        <w:left w:val="none" w:sz="0" w:space="0" w:color="auto"/>
        <w:bottom w:val="none" w:sz="0" w:space="0" w:color="auto"/>
        <w:right w:val="none" w:sz="0" w:space="0" w:color="auto"/>
      </w:divBdr>
    </w:div>
    <w:div w:id="163220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a512f2c2-1da3-4b18-801f-500a8a0a366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309E3069B788F4D98A37C5C6B10D4AD" ma:contentTypeVersion="5" ma:contentTypeDescription="Kurkite naują dokumentą." ma:contentTypeScope="" ma:versionID="5072a362fdb9bb2454cd3d0da3be7f08">
  <xsd:schema xmlns:xsd="http://www.w3.org/2001/XMLSchema" xmlns:xs="http://www.w3.org/2001/XMLSchema" xmlns:p="http://schemas.microsoft.com/office/2006/metadata/properties" xmlns:ns3="a512f2c2-1da3-4b18-801f-500a8a0a366e" targetNamespace="http://schemas.microsoft.com/office/2006/metadata/properties" ma:root="true" ma:fieldsID="6cba3be9f39d4314d3db54b260d0b6bd" ns3:_="">
    <xsd:import namespace="a512f2c2-1da3-4b18-801f-500a8a0a366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2f2c2-1da3-4b18-801f-500a8a0a366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E80155-5571-45FC-8AF5-B0C31918CCBB}">
  <ds:schemaRefs>
    <ds:schemaRef ds:uri="http://schemas.microsoft.com/sharepoint/v3/contenttype/forms"/>
  </ds:schemaRefs>
</ds:datastoreItem>
</file>

<file path=customXml/itemProps2.xml><?xml version="1.0" encoding="utf-8"?>
<ds:datastoreItem xmlns:ds="http://schemas.openxmlformats.org/officeDocument/2006/customXml" ds:itemID="{D9E42327-05C0-4972-AFB8-98524DAE7AD0}">
  <ds:schemaRefs>
    <ds:schemaRef ds:uri="http://schemas.openxmlformats.org/officeDocument/2006/bibliography"/>
  </ds:schemaRefs>
</ds:datastoreItem>
</file>

<file path=customXml/itemProps3.xml><?xml version="1.0" encoding="utf-8"?>
<ds:datastoreItem xmlns:ds="http://schemas.openxmlformats.org/officeDocument/2006/customXml" ds:itemID="{087BCF1E-9ADE-408C-8E42-B49EADD900CF}">
  <ds:schemaRefs>
    <ds:schemaRef ds:uri="http://schemas.microsoft.com/office/2006/metadata/properties"/>
    <ds:schemaRef ds:uri="http://schemas.microsoft.com/office/infopath/2007/PartnerControls"/>
    <ds:schemaRef ds:uri="a512f2c2-1da3-4b18-801f-500a8a0a366e"/>
  </ds:schemaRefs>
</ds:datastoreItem>
</file>

<file path=customXml/itemProps4.xml><?xml version="1.0" encoding="utf-8"?>
<ds:datastoreItem xmlns:ds="http://schemas.openxmlformats.org/officeDocument/2006/customXml" ds:itemID="{77736C47-0FDB-45FA-908A-B8356EF9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2f2c2-1da3-4b18-801f-500a8a0a3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2068</Words>
  <Characters>11793</Characters>
  <Application>Microsoft Office Word</Application>
  <DocSecurity>0</DocSecurity>
  <Lines>98</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Chomentauskė</dc:creator>
  <cp:keywords/>
  <dc:description/>
  <cp:lastModifiedBy>Anželita Pajaujienė</cp:lastModifiedBy>
  <cp:revision>13</cp:revision>
  <cp:lastPrinted>2026-07-30T05:15:00Z</cp:lastPrinted>
  <dcterms:created xsi:type="dcterms:W3CDTF">2026-07-27T17:57:00Z</dcterms:created>
  <dcterms:modified xsi:type="dcterms:W3CDTF">2026-07-30T07:35:00Z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2021-04-06T12:05:23Z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0x010100B309E3069B788F4D98A37C5C6B10D4AD</vt:lpwstr>
  </property>
  <property fmtid="{D5CDD505-2E9C-101B-9397-08002B2CF9AE}" pid="6" name="MSIP_Label_cfcb905c-755b-4fd4-bd20-0d682d4f1d27_Enabled">
    <vt:lpwstr>true</vt:lpwstr>
  </property>
  <property fmtid="{D5CDD505-2E9C-101B-9397-08002B2CF9AE}" pid="7" name="MSIP_Label_cfcb905c-755b-4fd4-bd20-0d682d4f1d27_ActionId">
    <vt:lpwstr>ec1ef4d4-7bf1-40cc-ab3c-0b8a4f651c17</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