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BFEED" w14:textId="77777777" w:rsidR="009B7A35" w:rsidRDefault="009B7A35">
      <w:pPr>
        <w:spacing w:after="0" w:line="240" w:lineRule="auto"/>
        <w:ind w:left="8364"/>
        <w:rPr>
          <w:rFonts w:ascii="Times New Roman" w:eastAsia="Times New Roman" w:hAnsi="Times New Roman" w:cs="Times New Roman"/>
          <w:color w:val="000000"/>
          <w:sz w:val="24"/>
          <w:szCs w:val="24"/>
          <w:lang w:val="lt-LT"/>
        </w:rPr>
      </w:pPr>
    </w:p>
    <w:tbl>
      <w:tblPr>
        <w:tblW w:w="7371" w:type="dxa"/>
        <w:jc w:val="center"/>
        <w:tblLayout w:type="fixed"/>
        <w:tblLook w:val="0000" w:firstRow="0" w:lastRow="0" w:firstColumn="0" w:lastColumn="0" w:noHBand="0" w:noVBand="0"/>
      </w:tblPr>
      <w:tblGrid>
        <w:gridCol w:w="7371"/>
      </w:tblGrid>
      <w:tr w:rsidR="009B7A35" w14:paraId="6B7C7930" w14:textId="77777777">
        <w:trPr>
          <w:trHeight w:val="429"/>
          <w:jc w:val="center"/>
        </w:trPr>
        <w:tc>
          <w:tcPr>
            <w:tcW w:w="7371" w:type="dxa"/>
          </w:tcPr>
          <w:p w14:paraId="585FBA57" w14:textId="77777777" w:rsidR="009B7A35" w:rsidRDefault="00C84F42">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SUPAPRASTINTA PASLAUGŲ VIEŠOJO PIRKIMO–PARDAVIMO SUTARTIS</w:t>
            </w:r>
          </w:p>
        </w:tc>
      </w:tr>
    </w:tbl>
    <w:p w14:paraId="2142219F" w14:textId="77777777" w:rsidR="009B7A35" w:rsidRDefault="00AB41A7">
      <w:pPr>
        <w:spacing w:after="0"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 xml:space="preserve">2026 m.             </w:t>
      </w:r>
      <w:r w:rsidR="00C84F42">
        <w:rPr>
          <w:rFonts w:ascii="Times New Roman" w:hAnsi="Times New Roman" w:cs="Times New Roman"/>
          <w:sz w:val="24"/>
          <w:szCs w:val="24"/>
          <w:lang w:val="lt-LT"/>
        </w:rPr>
        <w:t xml:space="preserve">        d. Nr. </w:t>
      </w:r>
    </w:p>
    <w:p w14:paraId="01109BEB" w14:textId="77777777" w:rsidR="009B7A35" w:rsidRDefault="00C84F42">
      <w:pPr>
        <w:spacing w:after="0"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Vilnius</w:t>
      </w:r>
    </w:p>
    <w:p w14:paraId="753A40F6" w14:textId="77777777" w:rsidR="009B7A35" w:rsidRDefault="009B7A35">
      <w:pPr>
        <w:spacing w:after="0" w:line="240" w:lineRule="auto"/>
        <w:jc w:val="center"/>
        <w:rPr>
          <w:rFonts w:ascii="Times New Roman" w:hAnsi="Times New Roman" w:cs="Times New Roman"/>
          <w:sz w:val="24"/>
          <w:szCs w:val="24"/>
          <w:lang w:val="lt-LT"/>
        </w:rPr>
      </w:pPr>
    </w:p>
    <w:tbl>
      <w:tblPr>
        <w:tblW w:w="10848" w:type="dxa"/>
        <w:tblInd w:w="137" w:type="dxa"/>
        <w:tblLayout w:type="fixed"/>
        <w:tblLook w:val="0000" w:firstRow="0" w:lastRow="0" w:firstColumn="0" w:lastColumn="0" w:noHBand="0" w:noVBand="0"/>
      </w:tblPr>
      <w:tblGrid>
        <w:gridCol w:w="5466"/>
        <w:gridCol w:w="2282"/>
        <w:gridCol w:w="1856"/>
        <w:gridCol w:w="1244"/>
      </w:tblGrid>
      <w:tr w:rsidR="009B7A35" w14:paraId="2F49847B" w14:textId="77777777" w:rsidTr="00000CCF">
        <w:trPr>
          <w:trHeight w:val="171"/>
        </w:trPr>
        <w:tc>
          <w:tcPr>
            <w:tcW w:w="10848" w:type="dxa"/>
            <w:gridSpan w:val="4"/>
            <w:tcBorders>
              <w:top w:val="single" w:sz="4" w:space="0" w:color="000000"/>
              <w:left w:val="single" w:sz="4" w:space="0" w:color="000000"/>
              <w:bottom w:val="single" w:sz="4" w:space="0" w:color="000000"/>
              <w:right w:val="single" w:sz="4" w:space="0" w:color="000000"/>
            </w:tcBorders>
          </w:tcPr>
          <w:p w14:paraId="56DB1F38" w14:textId="77777777" w:rsidR="009B7A35" w:rsidRDefault="00C84F42">
            <w:pPr>
              <w:spacing w:after="0" w:line="240" w:lineRule="auto"/>
              <w:ind w:left="-4"/>
              <w:jc w:val="both"/>
              <w:rPr>
                <w:rFonts w:ascii="Times New Roman" w:hAnsi="Times New Roman" w:cs="Times New Roman"/>
                <w:b/>
                <w:sz w:val="24"/>
                <w:szCs w:val="24"/>
                <w:lang w:val="lt-LT"/>
              </w:rPr>
            </w:pPr>
            <w:r>
              <w:rPr>
                <w:rFonts w:ascii="Times New Roman" w:hAnsi="Times New Roman" w:cs="Times New Roman"/>
                <w:b/>
                <w:sz w:val="24"/>
                <w:szCs w:val="24"/>
                <w:lang w:val="lt-LT"/>
              </w:rPr>
              <w:t xml:space="preserve">1. Pirkėjas – </w:t>
            </w:r>
            <w:r>
              <w:rPr>
                <w:rFonts w:ascii="Times New Roman" w:hAnsi="Times New Roman" w:cs="Times New Roman"/>
                <w:sz w:val="24"/>
                <w:szCs w:val="24"/>
                <w:lang w:val="lt-LT"/>
              </w:rPr>
              <w:t xml:space="preserve">Lietuvos kariuomenės kibernetinės gynybos valdybos vadovybė, </w:t>
            </w:r>
            <w:r w:rsidR="00000CCF">
              <w:rPr>
                <w:rFonts w:ascii="Times New Roman" w:hAnsi="Times New Roman" w:cs="Times New Roman"/>
                <w:sz w:val="24"/>
                <w:szCs w:val="24"/>
                <w:lang w:val="lt-LT"/>
              </w:rPr>
              <w:t xml:space="preserve">juridinio asmens kodas </w:t>
            </w:r>
            <w:r w:rsidR="00000CCF" w:rsidRPr="00000CCF">
              <w:rPr>
                <w:rFonts w:ascii="Times New Roman" w:hAnsi="Times New Roman" w:cs="Times New Roman"/>
                <w:sz w:val="24"/>
                <w:szCs w:val="24"/>
              </w:rPr>
              <w:t>307053948</w:t>
            </w:r>
            <w:r w:rsidRPr="00000CCF">
              <w:rPr>
                <w:rFonts w:ascii="Times New Roman" w:hAnsi="Times New Roman" w:cs="Times New Roman"/>
                <w:sz w:val="24"/>
                <w:szCs w:val="24"/>
                <w:lang w:val="lt-LT"/>
              </w:rPr>
              <w:t>,</w:t>
            </w:r>
            <w:r>
              <w:rPr>
                <w:rFonts w:ascii="Times New Roman" w:hAnsi="Times New Roman" w:cs="Times New Roman"/>
                <w:sz w:val="24"/>
                <w:szCs w:val="24"/>
                <w:lang w:val="lt-LT"/>
              </w:rPr>
              <w:t xml:space="preserve"> atstovaujama Lietuvos kariuomenės Kibernetinės gynybos valdybos vado plk. Vytauto Sriubo, veikiančio pagal Lietuvos Respublikos krašto apsaugos ministro 2024 m. rugsėjo 11 d. įsakymu Nr. V-854 „Dėl Lietuvos kariuomenės Kibernetinės gynybos valdybos ir jos struktūrinių vienetų nuostatų patvirtinimo“ patvirtintus Lietuvos kariuomenės Kibernetinės gynybos valdybos nuostatus</w:t>
            </w:r>
            <w:r w:rsidR="00000CCF">
              <w:rPr>
                <w:rFonts w:ascii="Times New Roman" w:hAnsi="Times New Roman" w:cs="Times New Roman"/>
                <w:sz w:val="24"/>
                <w:szCs w:val="24"/>
                <w:lang w:val="lt-LT"/>
              </w:rPr>
              <w:t>.</w:t>
            </w:r>
          </w:p>
        </w:tc>
      </w:tr>
      <w:tr w:rsidR="009B7A35" w14:paraId="7C15E0F6" w14:textId="77777777" w:rsidTr="00000CCF">
        <w:trPr>
          <w:trHeight w:val="232"/>
        </w:trPr>
        <w:tc>
          <w:tcPr>
            <w:tcW w:w="10848" w:type="dxa"/>
            <w:gridSpan w:val="4"/>
            <w:tcBorders>
              <w:top w:val="single" w:sz="4" w:space="0" w:color="000000"/>
              <w:left w:val="single" w:sz="4" w:space="0" w:color="000000"/>
              <w:bottom w:val="single" w:sz="4" w:space="0" w:color="000000"/>
              <w:right w:val="single" w:sz="4" w:space="0" w:color="000000"/>
            </w:tcBorders>
          </w:tcPr>
          <w:p w14:paraId="326C340F" w14:textId="77777777" w:rsidR="009B7A35" w:rsidRDefault="00C84F42">
            <w:pPr>
              <w:spacing w:after="0" w:line="240" w:lineRule="auto"/>
              <w:ind w:left="-4"/>
              <w:jc w:val="both"/>
              <w:rPr>
                <w:rFonts w:ascii="Times New Roman" w:hAnsi="Times New Roman" w:cs="Times New Roman"/>
                <w:b/>
                <w:sz w:val="24"/>
                <w:szCs w:val="24"/>
                <w:lang w:val="lt-LT"/>
              </w:rPr>
            </w:pPr>
            <w:r>
              <w:rPr>
                <w:rFonts w:ascii="Times New Roman" w:hAnsi="Times New Roman" w:cs="Times New Roman"/>
                <w:b/>
                <w:sz w:val="24"/>
                <w:szCs w:val="24"/>
                <w:lang w:val="lt-LT"/>
              </w:rPr>
              <w:t xml:space="preserve">2. Mokėtojas – </w:t>
            </w:r>
            <w:r>
              <w:rPr>
                <w:rFonts w:ascii="Times New Roman" w:hAnsi="Times New Roman" w:cs="Times New Roman"/>
                <w:sz w:val="24"/>
                <w:szCs w:val="24"/>
                <w:lang w:val="lt-LT"/>
              </w:rPr>
              <w:t>Lietuvos kariuomenė</w:t>
            </w:r>
            <w:r>
              <w:rPr>
                <w:rFonts w:ascii="Times New Roman" w:hAnsi="Times New Roman" w:cs="Times New Roman"/>
                <w:b/>
                <w:sz w:val="24"/>
                <w:szCs w:val="24"/>
                <w:lang w:val="lt-LT"/>
              </w:rPr>
              <w:t xml:space="preserve"> </w:t>
            </w:r>
          </w:p>
        </w:tc>
      </w:tr>
      <w:tr w:rsidR="009B7A35" w14:paraId="1755B34F" w14:textId="77777777" w:rsidTr="00000CCF">
        <w:trPr>
          <w:trHeight w:val="48"/>
        </w:trPr>
        <w:tc>
          <w:tcPr>
            <w:tcW w:w="10848" w:type="dxa"/>
            <w:gridSpan w:val="4"/>
            <w:tcBorders>
              <w:top w:val="single" w:sz="4" w:space="0" w:color="000000"/>
              <w:left w:val="single" w:sz="4" w:space="0" w:color="000000"/>
              <w:bottom w:val="single" w:sz="4" w:space="0" w:color="000000"/>
              <w:right w:val="single" w:sz="4" w:space="0" w:color="000000"/>
            </w:tcBorders>
          </w:tcPr>
          <w:p w14:paraId="6E644270" w14:textId="77777777" w:rsidR="009B7A35" w:rsidRPr="00644964" w:rsidRDefault="00C84F42" w:rsidP="00644964">
            <w:pPr>
              <w:spacing w:after="0" w:line="240" w:lineRule="auto"/>
              <w:ind w:left="-4"/>
              <w:jc w:val="both"/>
              <w:rPr>
                <w:rFonts w:ascii="Times New Roman" w:hAnsi="Times New Roman" w:cs="Times New Roman"/>
                <w:b/>
                <w:sz w:val="24"/>
                <w:szCs w:val="24"/>
                <w:lang w:val="lt-LT"/>
              </w:rPr>
            </w:pPr>
            <w:r>
              <w:rPr>
                <w:rFonts w:ascii="Times New Roman" w:hAnsi="Times New Roman" w:cs="Times New Roman"/>
                <w:b/>
                <w:sz w:val="24"/>
                <w:szCs w:val="24"/>
                <w:lang w:val="lt-LT"/>
              </w:rPr>
              <w:t xml:space="preserve">3. Teikėjas – </w:t>
            </w:r>
            <w:r>
              <w:rPr>
                <w:rFonts w:ascii="Times New Roman" w:hAnsi="Times New Roman" w:cs="Times New Roman"/>
                <w:color w:val="000000" w:themeColor="text1"/>
                <w:sz w:val="24"/>
                <w:szCs w:val="24"/>
              </w:rPr>
              <w:t xml:space="preserve"> </w:t>
            </w:r>
            <w:r>
              <w:rPr>
                <w:rFonts w:ascii="Times New Roman" w:hAnsi="Times New Roman" w:cs="Times New Roman"/>
                <w:sz w:val="24"/>
                <w:szCs w:val="24"/>
                <w:lang w:val="lt-LT"/>
              </w:rPr>
              <w:t>„</w:t>
            </w:r>
            <w:r w:rsidR="0064496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atstovaujama</w:t>
            </w:r>
            <w:proofErr w:type="spellEnd"/>
            <w:r w:rsidR="00644964">
              <w:rPr>
                <w:rFonts w:ascii="Times New Roman" w:hAnsi="Times New Roman" w:cs="Times New Roman"/>
                <w:color w:val="000000" w:themeColor="text1"/>
                <w:sz w:val="24"/>
                <w:szCs w:val="24"/>
              </w:rPr>
              <w:t xml:space="preserve"> </w:t>
            </w:r>
            <w:r w:rsidR="00644964">
              <w:rPr>
                <w:rFonts w:ascii="Times New Roman" w:hAnsi="Times New Roman" w:cs="Times New Roman"/>
                <w:color w:val="000000" w:themeColor="text1"/>
                <w:sz w:val="24"/>
                <w:szCs w:val="24"/>
                <w:lang w:val="lt-LT"/>
              </w:rPr>
              <w:t>.................</w:t>
            </w:r>
          </w:p>
        </w:tc>
      </w:tr>
      <w:tr w:rsidR="009B7A35" w14:paraId="3BF5BC81" w14:textId="77777777" w:rsidTr="00000CCF">
        <w:trPr>
          <w:trHeight w:val="48"/>
        </w:trPr>
        <w:tc>
          <w:tcPr>
            <w:tcW w:w="10848" w:type="dxa"/>
            <w:gridSpan w:val="4"/>
            <w:tcBorders>
              <w:top w:val="single" w:sz="4" w:space="0" w:color="000000"/>
              <w:left w:val="single" w:sz="4" w:space="0" w:color="000000"/>
              <w:bottom w:val="single" w:sz="4" w:space="0" w:color="000000"/>
              <w:right w:val="single" w:sz="4" w:space="0" w:color="000000"/>
            </w:tcBorders>
          </w:tcPr>
          <w:p w14:paraId="4DCC9179" w14:textId="77777777" w:rsidR="009B7A35" w:rsidRDefault="00C84F42">
            <w:pPr>
              <w:spacing w:after="0" w:line="240" w:lineRule="auto"/>
              <w:ind w:left="-4"/>
              <w:jc w:val="both"/>
              <w:rPr>
                <w:rFonts w:ascii="Times New Roman" w:hAnsi="Times New Roman" w:cs="Times New Roman"/>
                <w:b/>
                <w:sz w:val="24"/>
                <w:szCs w:val="24"/>
                <w:lang w:val="lt-LT"/>
              </w:rPr>
            </w:pPr>
            <w:r>
              <w:rPr>
                <w:rFonts w:ascii="Times New Roman" w:hAnsi="Times New Roman" w:cs="Times New Roman"/>
                <w:b/>
                <w:sz w:val="24"/>
                <w:szCs w:val="24"/>
                <w:lang w:val="lt-LT"/>
              </w:rPr>
              <w:t xml:space="preserve">4. Subteikėjas – </w:t>
            </w:r>
            <w:r>
              <w:rPr>
                <w:rFonts w:ascii="Times New Roman" w:hAnsi="Times New Roman" w:cs="Times New Roman"/>
                <w:sz w:val="24"/>
                <w:szCs w:val="24"/>
                <w:lang w:val="lt-LT"/>
              </w:rPr>
              <w:t>nepasitelks</w:t>
            </w:r>
          </w:p>
        </w:tc>
      </w:tr>
      <w:tr w:rsidR="009B7A35" w14:paraId="428A2225" w14:textId="77777777" w:rsidTr="00000CCF">
        <w:trPr>
          <w:trHeight w:val="1409"/>
        </w:trPr>
        <w:tc>
          <w:tcPr>
            <w:tcW w:w="10848" w:type="dxa"/>
            <w:gridSpan w:val="4"/>
            <w:tcBorders>
              <w:top w:val="single" w:sz="4" w:space="0" w:color="000000"/>
              <w:left w:val="single" w:sz="4" w:space="0" w:color="000000"/>
              <w:bottom w:val="single" w:sz="4" w:space="0" w:color="000000"/>
              <w:right w:val="single" w:sz="4" w:space="0" w:color="000000"/>
            </w:tcBorders>
          </w:tcPr>
          <w:p w14:paraId="5D4D69C4" w14:textId="77777777" w:rsidR="009B7A35" w:rsidRPr="004A6BAE" w:rsidRDefault="00C84F42">
            <w:pPr>
              <w:spacing w:after="0" w:line="240" w:lineRule="auto"/>
              <w:ind w:left="-4"/>
              <w:jc w:val="both"/>
              <w:rPr>
                <w:rFonts w:ascii="Times New Roman" w:hAnsi="Times New Roman" w:cs="Times New Roman"/>
                <w:b/>
                <w:sz w:val="24"/>
                <w:szCs w:val="24"/>
                <w:lang w:val="lt-LT"/>
              </w:rPr>
            </w:pPr>
            <w:r>
              <w:rPr>
                <w:rFonts w:ascii="Times New Roman" w:hAnsi="Times New Roman" w:cs="Times New Roman"/>
                <w:b/>
                <w:sz w:val="24"/>
                <w:szCs w:val="24"/>
                <w:lang w:val="lt-LT"/>
              </w:rPr>
              <w:t xml:space="preserve">5. </w:t>
            </w:r>
            <w:r w:rsidRPr="004A6BAE">
              <w:rPr>
                <w:rFonts w:ascii="Times New Roman" w:hAnsi="Times New Roman" w:cs="Times New Roman"/>
                <w:b/>
                <w:sz w:val="24"/>
                <w:szCs w:val="24"/>
                <w:lang w:val="lt-LT"/>
              </w:rPr>
              <w:t>Pirkimo objektas:</w:t>
            </w:r>
          </w:p>
          <w:p w14:paraId="7DDF7A49" w14:textId="35ECBAA0" w:rsidR="009B7A35" w:rsidRPr="004A6BAE" w:rsidRDefault="00C84F42">
            <w:pPr>
              <w:spacing w:after="0" w:line="240" w:lineRule="auto"/>
              <w:rPr>
                <w:rFonts w:ascii="Times New Roman" w:hAnsi="Times New Roman" w:cs="Times New Roman"/>
                <w:sz w:val="24"/>
                <w:szCs w:val="24"/>
                <w:lang w:val="lt-LT"/>
              </w:rPr>
            </w:pPr>
            <w:r w:rsidRPr="004A6BAE">
              <w:rPr>
                <w:rFonts w:ascii="Times New Roman" w:hAnsi="Times New Roman" w:cs="Times New Roman"/>
                <w:sz w:val="24"/>
                <w:szCs w:val="24"/>
                <w:lang w:val="lt-LT"/>
              </w:rPr>
              <w:t>5.1. Pirkimo objektas – Teikėjas įsipareigoja teikti</w:t>
            </w:r>
            <w:r w:rsidRPr="004A6BAE">
              <w:rPr>
                <w:rFonts w:ascii="Times New Roman" w:hAnsi="Times New Roman" w:cs="Times New Roman"/>
                <w:sz w:val="24"/>
                <w:szCs w:val="24"/>
              </w:rPr>
              <w:t xml:space="preserve"> </w:t>
            </w:r>
            <w:proofErr w:type="spellStart"/>
            <w:r w:rsidR="005F6905">
              <w:rPr>
                <w:rFonts w:ascii="Times New Roman" w:hAnsi="Times New Roman" w:cs="Times New Roman"/>
                <w:sz w:val="24"/>
                <w:szCs w:val="24"/>
                <w:u w:val="single"/>
              </w:rPr>
              <w:t>apgyvendinimo</w:t>
            </w:r>
            <w:proofErr w:type="spellEnd"/>
            <w:r w:rsidR="005F6905">
              <w:rPr>
                <w:rFonts w:ascii="Times New Roman" w:hAnsi="Times New Roman" w:cs="Times New Roman"/>
                <w:sz w:val="24"/>
                <w:szCs w:val="24"/>
                <w:u w:val="single"/>
              </w:rPr>
              <w:t xml:space="preserve"> vie</w:t>
            </w:r>
            <w:proofErr w:type="spellStart"/>
            <w:r w:rsidR="005F6905">
              <w:rPr>
                <w:rFonts w:ascii="Times New Roman" w:hAnsi="Times New Roman" w:cs="Times New Roman"/>
                <w:sz w:val="24"/>
                <w:szCs w:val="24"/>
                <w:u w:val="single"/>
                <w:lang w:val="lt-LT"/>
              </w:rPr>
              <w:t>šbučiuose</w:t>
            </w:r>
            <w:proofErr w:type="spellEnd"/>
            <w:r w:rsidRPr="004A6BAE">
              <w:rPr>
                <w:rFonts w:ascii="Times New Roman" w:hAnsi="Times New Roman" w:cs="Times New Roman"/>
                <w:sz w:val="24"/>
                <w:szCs w:val="24"/>
                <w:u w:val="single"/>
              </w:rPr>
              <w:t xml:space="preserve"> </w:t>
            </w:r>
            <w:proofErr w:type="spellStart"/>
            <w:r w:rsidRPr="004A6BAE">
              <w:rPr>
                <w:rFonts w:ascii="Times New Roman" w:hAnsi="Times New Roman" w:cs="Times New Roman"/>
                <w:sz w:val="24"/>
                <w:szCs w:val="24"/>
                <w:u w:val="single"/>
              </w:rPr>
              <w:t>paslaugas</w:t>
            </w:r>
            <w:proofErr w:type="spellEnd"/>
            <w:r w:rsidRPr="004A6BAE">
              <w:rPr>
                <w:rFonts w:ascii="Times New Roman" w:hAnsi="Times New Roman" w:cs="Times New Roman"/>
                <w:sz w:val="24"/>
                <w:szCs w:val="24"/>
                <w:lang w:val="lt-LT"/>
              </w:rPr>
              <w:t xml:space="preserve"> (toliau – Paslaugos).</w:t>
            </w:r>
          </w:p>
          <w:p w14:paraId="01634CEB" w14:textId="77777777" w:rsidR="009B7A35" w:rsidRPr="004A6BAE" w:rsidRDefault="00C84F42">
            <w:pPr>
              <w:spacing w:after="0" w:line="240" w:lineRule="auto"/>
              <w:rPr>
                <w:rFonts w:ascii="Times New Roman" w:hAnsi="Times New Roman" w:cs="Times New Roman"/>
                <w:sz w:val="24"/>
                <w:szCs w:val="24"/>
                <w:lang w:val="lt-LT"/>
              </w:rPr>
            </w:pPr>
            <w:r w:rsidRPr="004A6BAE">
              <w:rPr>
                <w:rFonts w:ascii="Times New Roman" w:hAnsi="Times New Roman" w:cs="Times New Roman"/>
                <w:sz w:val="24"/>
                <w:szCs w:val="24"/>
                <w:lang w:val="lt-LT"/>
              </w:rPr>
              <w:t>5.2. Pirkėjas įsipareigoja priimti 5.1 papunktyje nurodytas Paslaug</w:t>
            </w:r>
            <w:r w:rsidR="00371501" w:rsidRPr="004A6BAE">
              <w:rPr>
                <w:rFonts w:ascii="Times New Roman" w:hAnsi="Times New Roman" w:cs="Times New Roman"/>
                <w:sz w:val="24"/>
                <w:szCs w:val="24"/>
                <w:lang w:val="lt-LT"/>
              </w:rPr>
              <w:t>as ir sumokėti pagal sutarties</w:t>
            </w:r>
            <w:r w:rsidRPr="004A6BAE">
              <w:rPr>
                <w:rFonts w:ascii="Times New Roman" w:hAnsi="Times New Roman" w:cs="Times New Roman"/>
                <w:sz w:val="24"/>
                <w:szCs w:val="24"/>
                <w:lang w:val="lt-LT"/>
              </w:rPr>
              <w:t xml:space="preserve"> priede </w:t>
            </w:r>
            <w:r w:rsidR="00371501" w:rsidRPr="004A6BAE">
              <w:rPr>
                <w:rFonts w:ascii="Times New Roman" w:hAnsi="Times New Roman" w:cs="Times New Roman"/>
                <w:sz w:val="24"/>
                <w:szCs w:val="24"/>
                <w:lang w:val="lt-LT"/>
              </w:rPr>
              <w:t xml:space="preserve">Nr.1 </w:t>
            </w:r>
            <w:r w:rsidRPr="004A6BAE">
              <w:rPr>
                <w:rFonts w:ascii="Times New Roman" w:hAnsi="Times New Roman" w:cs="Times New Roman"/>
                <w:sz w:val="24"/>
                <w:szCs w:val="24"/>
                <w:lang w:val="lt-LT"/>
              </w:rPr>
              <w:t>nurodytus įkainius.</w:t>
            </w:r>
          </w:p>
          <w:p w14:paraId="598A735D" w14:textId="77777777" w:rsidR="009B7A35" w:rsidRPr="004A6BAE" w:rsidRDefault="00C84F42">
            <w:pPr>
              <w:spacing w:after="0" w:line="240" w:lineRule="auto"/>
              <w:rPr>
                <w:rFonts w:ascii="Times New Roman" w:hAnsi="Times New Roman" w:cs="Times New Roman"/>
                <w:sz w:val="24"/>
                <w:szCs w:val="24"/>
                <w:lang w:val="lt-LT"/>
              </w:rPr>
            </w:pPr>
            <w:r w:rsidRPr="004A6BAE">
              <w:rPr>
                <w:rFonts w:ascii="Times New Roman" w:hAnsi="Times New Roman" w:cs="Times New Roman"/>
                <w:sz w:val="24"/>
                <w:szCs w:val="24"/>
                <w:lang w:val="lt-LT"/>
              </w:rPr>
              <w:t>5.3. Teikėjas už sutarties vykdymą jokių papildomų mokėjimų negauna.</w:t>
            </w:r>
          </w:p>
          <w:p w14:paraId="2F78A622" w14:textId="77777777" w:rsidR="009B7A35" w:rsidRDefault="00C84F42">
            <w:pPr>
              <w:spacing w:after="0" w:line="240" w:lineRule="auto"/>
              <w:rPr>
                <w:rFonts w:ascii="Times New Roman" w:hAnsi="Times New Roman" w:cs="Times New Roman"/>
                <w:sz w:val="24"/>
                <w:szCs w:val="24"/>
                <w:lang w:val="lt-LT"/>
              </w:rPr>
            </w:pPr>
            <w:r w:rsidRPr="004A6BAE">
              <w:rPr>
                <w:rFonts w:ascii="Times New Roman" w:hAnsi="Times New Roman" w:cs="Times New Roman"/>
                <w:sz w:val="24"/>
                <w:szCs w:val="24"/>
                <w:lang w:val="lt-LT"/>
              </w:rPr>
              <w:t>5.4.  Reikalavimai Pasla</w:t>
            </w:r>
            <w:r w:rsidR="00371501" w:rsidRPr="004A6BAE">
              <w:rPr>
                <w:rFonts w:ascii="Times New Roman" w:hAnsi="Times New Roman" w:cs="Times New Roman"/>
                <w:sz w:val="24"/>
                <w:szCs w:val="24"/>
                <w:lang w:val="lt-LT"/>
              </w:rPr>
              <w:t>ugoms nustatyti šios sutarties</w:t>
            </w:r>
            <w:r w:rsidRPr="004A6BAE">
              <w:rPr>
                <w:rFonts w:ascii="Times New Roman" w:hAnsi="Times New Roman" w:cs="Times New Roman"/>
                <w:sz w:val="24"/>
                <w:szCs w:val="24"/>
                <w:lang w:val="lt-LT"/>
              </w:rPr>
              <w:t xml:space="preserve"> priede</w:t>
            </w:r>
            <w:r w:rsidR="00A14009">
              <w:rPr>
                <w:rFonts w:ascii="Times New Roman" w:hAnsi="Times New Roman" w:cs="Times New Roman"/>
                <w:sz w:val="24"/>
                <w:szCs w:val="24"/>
                <w:lang w:val="lt-LT"/>
              </w:rPr>
              <w:t xml:space="preserve"> Nr.2</w:t>
            </w:r>
            <w:r w:rsidRPr="004A6BAE">
              <w:rPr>
                <w:rFonts w:ascii="Times New Roman" w:hAnsi="Times New Roman" w:cs="Times New Roman"/>
                <w:sz w:val="24"/>
                <w:szCs w:val="24"/>
                <w:lang w:val="lt-LT"/>
              </w:rPr>
              <w:t>.</w:t>
            </w:r>
          </w:p>
        </w:tc>
      </w:tr>
      <w:tr w:rsidR="009B7A35" w14:paraId="43084231" w14:textId="77777777" w:rsidTr="00000CCF">
        <w:trPr>
          <w:trHeight w:val="66"/>
        </w:trPr>
        <w:tc>
          <w:tcPr>
            <w:tcW w:w="10848" w:type="dxa"/>
            <w:gridSpan w:val="4"/>
            <w:tcBorders>
              <w:top w:val="single" w:sz="4" w:space="0" w:color="000000"/>
              <w:left w:val="single" w:sz="4" w:space="0" w:color="000000"/>
              <w:bottom w:val="single" w:sz="4" w:space="0" w:color="000000"/>
              <w:right w:val="single" w:sz="4" w:space="0" w:color="000000"/>
            </w:tcBorders>
          </w:tcPr>
          <w:p w14:paraId="484CBD55" w14:textId="77777777" w:rsidR="009B7A35" w:rsidRDefault="00C84F42">
            <w:pPr>
              <w:spacing w:after="0" w:line="240" w:lineRule="auto"/>
              <w:ind w:left="-38"/>
              <w:rPr>
                <w:rFonts w:ascii="Times New Roman" w:hAnsi="Times New Roman" w:cs="Times New Roman"/>
                <w:b/>
                <w:sz w:val="24"/>
                <w:szCs w:val="24"/>
                <w:lang w:val="lt-LT"/>
              </w:rPr>
            </w:pPr>
            <w:r>
              <w:rPr>
                <w:rFonts w:ascii="Times New Roman" w:hAnsi="Times New Roman" w:cs="Times New Roman"/>
                <w:b/>
                <w:sz w:val="24"/>
                <w:szCs w:val="24"/>
                <w:lang w:val="lt-LT"/>
              </w:rPr>
              <w:t>6. Kainodaros taisyklės:</w:t>
            </w:r>
          </w:p>
        </w:tc>
      </w:tr>
      <w:tr w:rsidR="009B7A35" w14:paraId="289C90E3" w14:textId="77777777" w:rsidTr="00000CCF">
        <w:trPr>
          <w:trHeight w:val="248"/>
        </w:trPr>
        <w:tc>
          <w:tcPr>
            <w:tcW w:w="5466" w:type="dxa"/>
            <w:tcBorders>
              <w:top w:val="single" w:sz="4" w:space="0" w:color="000000"/>
              <w:left w:val="single" w:sz="4" w:space="0" w:color="000000"/>
              <w:bottom w:val="single" w:sz="4" w:space="0" w:color="000000"/>
              <w:right w:val="single" w:sz="4" w:space="0" w:color="000000"/>
            </w:tcBorders>
          </w:tcPr>
          <w:p w14:paraId="2EE02340" w14:textId="77777777" w:rsidR="009B7A35" w:rsidRDefault="00644964">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6.1. Fiksuota kaina</w:t>
            </w:r>
          </w:p>
        </w:tc>
        <w:tc>
          <w:tcPr>
            <w:tcW w:w="5382" w:type="dxa"/>
            <w:gridSpan w:val="3"/>
            <w:tcBorders>
              <w:top w:val="single" w:sz="4" w:space="0" w:color="000000"/>
              <w:left w:val="single" w:sz="4" w:space="0" w:color="000000"/>
              <w:bottom w:val="single" w:sz="4" w:space="0" w:color="000000"/>
              <w:right w:val="single" w:sz="4" w:space="0" w:color="000000"/>
            </w:tcBorders>
          </w:tcPr>
          <w:p w14:paraId="67B512BB" w14:textId="77777777" w:rsidR="009B7A35" w:rsidRDefault="00C84F42" w:rsidP="00644964">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6.1.1. Maksimali sutarties kaina </w:t>
            </w:r>
            <w:r w:rsidR="00644964">
              <w:rPr>
                <w:rFonts w:ascii="Times New Roman" w:hAnsi="Times New Roman" w:cs="Times New Roman"/>
                <w:sz w:val="24"/>
                <w:szCs w:val="24"/>
                <w:lang w:val="lt-LT"/>
              </w:rPr>
              <w:t>.............</w:t>
            </w:r>
            <w:r w:rsidR="00AB41A7">
              <w:rPr>
                <w:rFonts w:ascii="Times New Roman" w:hAnsi="Times New Roman" w:cs="Times New Roman"/>
                <w:sz w:val="24"/>
                <w:szCs w:val="24"/>
                <w:lang w:val="lt-LT"/>
              </w:rPr>
              <w:t xml:space="preserve"> </w:t>
            </w:r>
            <w:r>
              <w:rPr>
                <w:rFonts w:ascii="Times New Roman" w:hAnsi="Times New Roman" w:cs="Times New Roman"/>
                <w:sz w:val="24"/>
                <w:szCs w:val="24"/>
                <w:lang w:val="lt-LT"/>
              </w:rPr>
              <w:t>(</w:t>
            </w:r>
            <w:r w:rsidR="00644964">
              <w:rPr>
                <w:rFonts w:ascii="Times New Roman" w:hAnsi="Times New Roman" w:cs="Times New Roman"/>
                <w:sz w:val="24"/>
                <w:szCs w:val="24"/>
                <w:lang w:val="lt-LT"/>
              </w:rPr>
              <w:t>..............</w:t>
            </w:r>
            <w:r>
              <w:rPr>
                <w:rFonts w:ascii="Times New Roman" w:hAnsi="Times New Roman" w:cs="Times New Roman"/>
                <w:sz w:val="24"/>
                <w:szCs w:val="24"/>
                <w:lang w:val="lt-LT"/>
              </w:rPr>
              <w:t>) EUR su PVM.</w:t>
            </w:r>
          </w:p>
        </w:tc>
      </w:tr>
      <w:tr w:rsidR="009B7A35" w14:paraId="471A0EC8" w14:textId="77777777" w:rsidTr="00000CCF">
        <w:trPr>
          <w:trHeight w:val="487"/>
        </w:trPr>
        <w:tc>
          <w:tcPr>
            <w:tcW w:w="10848" w:type="dxa"/>
            <w:gridSpan w:val="4"/>
            <w:tcBorders>
              <w:top w:val="single" w:sz="4" w:space="0" w:color="000000"/>
              <w:left w:val="single" w:sz="4" w:space="0" w:color="000000"/>
              <w:bottom w:val="single" w:sz="4" w:space="0" w:color="000000"/>
              <w:right w:val="single" w:sz="4" w:space="0" w:color="000000"/>
            </w:tcBorders>
          </w:tcPr>
          <w:p w14:paraId="196F1F19" w14:textId="77777777" w:rsidR="009B7A35" w:rsidRDefault="00C84F42">
            <w:pPr>
              <w:spacing w:after="0" w:line="240" w:lineRule="auto"/>
              <w:rPr>
                <w:rFonts w:ascii="Times New Roman" w:hAnsi="Times New Roman" w:cs="Times New Roman"/>
                <w:sz w:val="24"/>
                <w:szCs w:val="24"/>
                <w:lang w:val="lt-LT"/>
              </w:rPr>
            </w:pPr>
            <w:r>
              <w:rPr>
                <w:rFonts w:ascii="Times New Roman" w:hAnsi="Times New Roman" w:cs="Times New Roman"/>
                <w:b/>
                <w:sz w:val="24"/>
                <w:szCs w:val="24"/>
                <w:lang w:val="lt-LT"/>
              </w:rPr>
              <w:t>7. Kainos peržiūra:</w:t>
            </w:r>
          </w:p>
          <w:p w14:paraId="5708B243" w14:textId="77777777" w:rsidR="009B7A35" w:rsidRDefault="00C84F42">
            <w:pPr>
              <w:spacing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7.1. </w:t>
            </w:r>
            <w:r w:rsidR="006D0565" w:rsidRPr="006D0565">
              <w:rPr>
                <w:rFonts w:ascii="Times New Roman" w:hAnsi="Times New Roman" w:cs="Times New Roman"/>
                <w:sz w:val="24"/>
                <w:szCs w:val="24"/>
                <w:lang w:val="lt-LT"/>
              </w:rPr>
              <w:t>Sutarties kaina ar įkainis nėra peržiūrimi visą Sutarties galiojimo laikotarpį, išskyrus atvejus, kai pasikeičia Paslaugoms taikomas PVM tarifas.</w:t>
            </w:r>
          </w:p>
          <w:p w14:paraId="03AB8651" w14:textId="77777777" w:rsidR="009B7A35" w:rsidRDefault="00C84F42">
            <w:pPr>
              <w:spacing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7.1.1. </w:t>
            </w:r>
            <w:r w:rsidR="006D0565" w:rsidRPr="006D0565">
              <w:rPr>
                <w:rFonts w:ascii="Times New Roman" w:hAnsi="Times New Roman" w:cs="Times New Roman"/>
                <w:sz w:val="24"/>
                <w:szCs w:val="24"/>
                <w:lang w:val="lt-LT"/>
              </w:rPr>
              <w:t>Sutarties kaina ar įkainis peržiūrimi, kai pasikeičia Paslaugoms taikomas PVM tarifas, ar</w:t>
            </w:r>
            <w:r w:rsidR="004D6231">
              <w:rPr>
                <w:rFonts w:ascii="Times New Roman" w:hAnsi="Times New Roman" w:cs="Times New Roman"/>
                <w:sz w:val="24"/>
                <w:szCs w:val="24"/>
                <w:lang w:val="lt-LT"/>
              </w:rPr>
              <w:t>ba yra perskaičiuojami kas 12</w:t>
            </w:r>
            <w:r w:rsidR="006D0565" w:rsidRPr="006D0565">
              <w:rPr>
                <w:rFonts w:ascii="Times New Roman" w:hAnsi="Times New Roman" w:cs="Times New Roman"/>
                <w:sz w:val="24"/>
                <w:szCs w:val="24"/>
                <w:lang w:val="lt-LT"/>
              </w:rPr>
              <w:t xml:space="preserve"> mėn. šiame punkte nustatyta tvarka. Mokėjimo už Paslaugas dieną yra taikoma paskutinė perskaičiuota Sutarties kaina ar įkainis</w:t>
            </w:r>
            <w:r w:rsidRPr="006D0565">
              <w:rPr>
                <w:rFonts w:ascii="Times New Roman" w:hAnsi="Times New Roman" w:cs="Times New Roman"/>
                <w:sz w:val="24"/>
                <w:szCs w:val="24"/>
                <w:lang w:val="lt-LT"/>
              </w:rPr>
              <w:t>.</w:t>
            </w:r>
          </w:p>
          <w:p w14:paraId="664C79F6" w14:textId="77777777" w:rsidR="009B7A35" w:rsidRDefault="00C84F42">
            <w:pPr>
              <w:spacing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7.1.2. </w:t>
            </w:r>
            <w:r w:rsidR="006D0565" w:rsidRPr="006D0565">
              <w:rPr>
                <w:rFonts w:ascii="Times New Roman" w:hAnsi="Times New Roman" w:cs="Times New Roman"/>
                <w:sz w:val="24"/>
                <w:szCs w:val="24"/>
                <w:lang w:val="lt-LT"/>
              </w:rPr>
              <w:t>Sutarties kaina ar įkainis yra perskaičiuojami  pagal šią formulę:</w:t>
            </w:r>
          </w:p>
          <w:p w14:paraId="1EEFB679" w14:textId="77777777" w:rsidR="009B7A35" w:rsidRDefault="00000000">
            <w:pPr>
              <w:spacing w:line="240" w:lineRule="auto"/>
              <w:ind w:left="1030"/>
              <w:contextualSpacing/>
              <w:jc w:val="both"/>
              <w:rPr>
                <w:rFonts w:ascii="Times New Roman" w:hAnsi="Times New Roman" w:cs="Times New Roman"/>
                <w:i/>
                <w:iCs/>
                <w:sz w:val="24"/>
                <w:szCs w:val="24"/>
                <w:lang w:val="lt-LT"/>
              </w:rPr>
            </w:pPr>
            <m:oMath>
              <m:sSub>
                <m:sSubPr>
                  <m:ctrlPr>
                    <w:rPr>
                      <w:rFonts w:ascii="Cambria Math" w:hAnsi="Cambria Math"/>
                    </w:rPr>
                  </m:ctrlPr>
                </m:sSubPr>
                <m:e>
                  <m:r>
                    <w:rPr>
                      <w:rFonts w:ascii="Cambria Math" w:hAnsi="Cambria Math"/>
                    </w:rPr>
                    <m:t>a</m:t>
                  </m:r>
                </m:e>
                <m:sub>
                  <m:r>
                    <w:rPr>
                      <w:rFonts w:ascii="Cambria Math" w:hAnsi="Cambria Math"/>
                    </w:rPr>
                    <m:t>1</m:t>
                  </m:r>
                </m:sub>
              </m:sSub>
              <m:r>
                <w:rPr>
                  <w:rFonts w:ascii="Cambria Math" w:hAnsi="Cambria Math"/>
                </w:rPr>
                <m:t>=a+</m:t>
              </m:r>
              <m:d>
                <m:dPr>
                  <m:ctrlPr>
                    <w:rPr>
                      <w:rFonts w:ascii="Cambria Math" w:hAnsi="Cambria Math"/>
                    </w:rPr>
                  </m:ctrlPr>
                </m:dPr>
                <m:e>
                  <m:f>
                    <m:fPr>
                      <m:ctrlPr>
                        <w:rPr>
                          <w:rFonts w:ascii="Cambria Math" w:hAnsi="Cambria Math"/>
                        </w:rPr>
                      </m:ctrlPr>
                    </m:fPr>
                    <m:num>
                      <m:r>
                        <w:rPr>
                          <w:rFonts w:ascii="Cambria Math" w:hAnsi="Cambria Math"/>
                        </w:rPr>
                        <m:t>k</m:t>
                      </m:r>
                    </m:num>
                    <m:den>
                      <m:r>
                        <w:rPr>
                          <w:rFonts w:ascii="Cambria Math" w:hAnsi="Cambria Math"/>
                        </w:rPr>
                        <m:t>100</m:t>
                      </m:r>
                    </m:den>
                  </m:f>
                  <m:r>
                    <w:rPr>
                      <w:rFonts w:ascii="Cambria Math" w:hAnsi="Cambria Math"/>
                    </w:rPr>
                    <m:t>×a</m:t>
                  </m:r>
                </m:e>
              </m:d>
            </m:oMath>
            <w:r w:rsidR="00C84F42">
              <w:rPr>
                <w:rFonts w:ascii="Times New Roman" w:hAnsi="Times New Roman" w:cs="Times New Roman"/>
                <w:i/>
                <w:iCs/>
                <w:sz w:val="24"/>
                <w:szCs w:val="24"/>
                <w:lang w:val="lt-LT"/>
              </w:rPr>
              <w:t>, kur</w:t>
            </w:r>
          </w:p>
          <w:p w14:paraId="6D380D35" w14:textId="77777777" w:rsidR="009B7A35" w:rsidRDefault="00C84F42">
            <w:pPr>
              <w:spacing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 – sutarties prekės įkainis (Eur be PVM) (jei įkainis buvo perskaičiuotas, tai po paskutinio perskaičiavimo);</w:t>
            </w:r>
          </w:p>
          <w:p w14:paraId="1A5F8E83" w14:textId="77777777" w:rsidR="009B7A35" w:rsidRDefault="00C84F42">
            <w:pPr>
              <w:spacing w:line="240" w:lineRule="auto"/>
              <w:rPr>
                <w:rFonts w:ascii="Times New Roman" w:hAnsi="Times New Roman" w:cs="Times New Roman"/>
                <w:sz w:val="24"/>
                <w:szCs w:val="24"/>
                <w:lang w:val="lt-LT"/>
              </w:rPr>
            </w:pPr>
            <w:r>
              <w:rPr>
                <w:rFonts w:ascii="Times New Roman" w:hAnsi="Times New Roman" w:cs="Times New Roman"/>
                <w:sz w:val="24"/>
                <w:szCs w:val="24"/>
                <w:lang w:val="lt-LT"/>
              </w:rPr>
              <w:t>a1 – perskaičiuotas (pakeistas) įkainis (Eur be PVM);</w:t>
            </w:r>
          </w:p>
          <w:p w14:paraId="5EEAEC90" w14:textId="77777777" w:rsidR="009B7A35" w:rsidRDefault="00C84F42">
            <w:pPr>
              <w:spacing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k – pagal Vartotojų kainų indeksą (pasirenkamas bendras „Vartojimo prekės ir paslaugos“ → „</w:t>
            </w:r>
            <w:proofErr w:type="spellStart"/>
            <w:r>
              <w:rPr>
                <w:rFonts w:ascii="Times New Roman" w:hAnsi="Times New Roman" w:cs="Times New Roman"/>
                <w:sz w:val="24"/>
                <w:szCs w:val="24"/>
                <w:lang w:val="lt-LT"/>
              </w:rPr>
              <w:t>pasl</w:t>
            </w:r>
            <w:proofErr w:type="spellEnd"/>
            <w:r>
              <w:rPr>
                <w:rFonts w:ascii="Times New Roman" w:hAnsi="Times New Roman" w:cs="Times New Roman"/>
                <w:sz w:val="24"/>
                <w:szCs w:val="24"/>
                <w:lang w:val="lt-LT"/>
              </w:rPr>
              <w:t xml:space="preserve"> Vartojimo paslaugos“) kainų pokytis (padidėjimas arba sumažėjimas) (%), „k“ reikšmė skaičiuojama pagal formulę:</w:t>
            </w:r>
          </w:p>
          <w:p w14:paraId="75823A42" w14:textId="77777777" w:rsidR="009B7A35" w:rsidRDefault="00C84F42">
            <w:pPr>
              <w:spacing w:line="240" w:lineRule="auto"/>
              <w:ind w:left="1030"/>
              <w:contextualSpacing/>
              <w:jc w:val="both"/>
              <w:rPr>
                <w:rFonts w:ascii="Times New Roman" w:hAnsi="Times New Roman" w:cs="Times New Roman"/>
                <w:i/>
                <w:iCs/>
                <w:sz w:val="24"/>
                <w:szCs w:val="24"/>
                <w:lang w:val="lt-LT"/>
              </w:rPr>
            </w:pPr>
            <m:oMath>
              <m:r>
                <w:rPr>
                  <w:rFonts w:ascii="Cambria Math" w:hAnsi="Cambria Math"/>
                </w:rPr>
                <m:t>k=</m:t>
              </m:r>
              <m:f>
                <m:fPr>
                  <m:ctrlPr>
                    <w:rPr>
                      <w:rFonts w:ascii="Cambria Math" w:hAnsi="Cambria Math"/>
                    </w:rPr>
                  </m:ctrlPr>
                </m:fPr>
                <m:num>
                  <m:sSub>
                    <m:sSubPr>
                      <m:ctrlPr>
                        <w:rPr>
                          <w:rFonts w:ascii="Cambria Math" w:hAnsi="Cambria Math"/>
                        </w:rPr>
                      </m:ctrlPr>
                    </m:sSubPr>
                    <m:e>
                      <m:r>
                        <w:rPr>
                          <w:rFonts w:ascii="Cambria Math" w:hAnsi="Cambria Math"/>
                        </w:rPr>
                        <m:t>Ind</m:t>
                      </m:r>
                    </m:e>
                    <m:sub>
                      <m:r>
                        <w:rPr>
                          <w:rFonts w:ascii="Cambria Math" w:hAnsi="Cambria Math"/>
                        </w:rPr>
                        <m:t>naujausias</m:t>
                      </m:r>
                    </m:sub>
                  </m:sSub>
                </m:num>
                <m:den>
                  <m:sSub>
                    <m:sSubPr>
                      <m:ctrlPr>
                        <w:rPr>
                          <w:rFonts w:ascii="Cambria Math" w:hAnsi="Cambria Math"/>
                        </w:rPr>
                      </m:ctrlPr>
                    </m:sSubPr>
                    <m:e>
                      <m:r>
                        <w:rPr>
                          <w:rFonts w:ascii="Cambria Math" w:hAnsi="Cambria Math"/>
                        </w:rPr>
                        <m:t>Ind</m:t>
                      </m:r>
                    </m:e>
                    <m:sub>
                      <m:r>
                        <w:rPr>
                          <w:rFonts w:ascii="Cambria Math" w:hAnsi="Cambria Math"/>
                        </w:rPr>
                        <m:t>pradžia</m:t>
                      </m:r>
                    </m:sub>
                  </m:sSub>
                </m:den>
              </m:f>
              <m:r>
                <w:rPr>
                  <w:rFonts w:ascii="Cambria Math" w:hAnsi="Cambria Math"/>
                </w:rPr>
                <m:t>×100-100</m:t>
              </m:r>
            </m:oMath>
            <w:r>
              <w:rPr>
                <w:rFonts w:ascii="Times New Roman" w:hAnsi="Times New Roman" w:cs="Times New Roman"/>
                <w:i/>
                <w:iCs/>
                <w:sz w:val="24"/>
                <w:szCs w:val="24"/>
                <w:lang w:val="lt-LT"/>
              </w:rPr>
              <w:t>, (proc.), kur</w:t>
            </w:r>
          </w:p>
          <w:p w14:paraId="2001F009" w14:textId="77777777" w:rsidR="009B7A35" w:rsidRDefault="00C84F42">
            <w:pPr>
              <w:spacing w:line="240" w:lineRule="auto"/>
              <w:jc w:val="both"/>
              <w:rPr>
                <w:rFonts w:ascii="Times New Roman" w:hAnsi="Times New Roman" w:cs="Times New Roman"/>
                <w:sz w:val="24"/>
                <w:szCs w:val="24"/>
                <w:lang w:val="lt-LT"/>
              </w:rPr>
            </w:pPr>
            <w:proofErr w:type="spellStart"/>
            <w:r>
              <w:rPr>
                <w:rFonts w:ascii="Times New Roman" w:hAnsi="Times New Roman" w:cs="Times New Roman"/>
                <w:sz w:val="24"/>
                <w:szCs w:val="24"/>
                <w:lang w:val="lt-LT"/>
              </w:rPr>
              <w:t>Ind</w:t>
            </w:r>
            <w:r>
              <w:rPr>
                <w:rFonts w:ascii="Times New Roman" w:hAnsi="Times New Roman" w:cs="Times New Roman"/>
                <w:sz w:val="24"/>
                <w:szCs w:val="24"/>
                <w:vertAlign w:val="subscript"/>
                <w:lang w:val="lt-LT"/>
              </w:rPr>
              <w:t>n</w:t>
            </w:r>
            <w:r>
              <w:rPr>
                <w:rFonts w:ascii="Times New Roman" w:hAnsi="Times New Roman" w:cs="Times New Roman"/>
                <w:i/>
                <w:sz w:val="24"/>
                <w:szCs w:val="24"/>
                <w:vertAlign w:val="subscript"/>
                <w:lang w:val="lt-LT"/>
              </w:rPr>
              <w:t>aujausias</w:t>
            </w:r>
            <w:proofErr w:type="spellEnd"/>
            <w:r>
              <w:rPr>
                <w:rFonts w:ascii="Times New Roman" w:hAnsi="Times New Roman" w:cs="Times New Roman"/>
                <w:sz w:val="24"/>
                <w:szCs w:val="24"/>
                <w:lang w:val="lt-LT"/>
              </w:rPr>
              <w:t xml:space="preserve"> – kreipimosi dėl įkainio perskaičiavimo išsiuntimo kitai Šaliai data naujausias paskelbtas vartotojų kainų indeksas (pasirenkamas „Vartojimo prekės ir paslaugos“ „Vartojimo paslaugos“).</w:t>
            </w:r>
          </w:p>
          <w:p w14:paraId="05625F11" w14:textId="77777777" w:rsidR="009B7A35" w:rsidRDefault="00C84F42">
            <w:pPr>
              <w:spacing w:line="240" w:lineRule="auto"/>
              <w:jc w:val="both"/>
              <w:rPr>
                <w:rFonts w:ascii="Times New Roman" w:hAnsi="Times New Roman" w:cs="Times New Roman"/>
                <w:sz w:val="24"/>
                <w:szCs w:val="24"/>
                <w:lang w:val="lt-LT"/>
              </w:rPr>
            </w:pPr>
            <w:proofErr w:type="spellStart"/>
            <w:r>
              <w:rPr>
                <w:rFonts w:ascii="Times New Roman" w:hAnsi="Times New Roman" w:cs="Times New Roman"/>
                <w:sz w:val="24"/>
                <w:szCs w:val="24"/>
                <w:lang w:val="lt-LT"/>
              </w:rPr>
              <w:t>Ind</w:t>
            </w:r>
            <w:r>
              <w:rPr>
                <w:rFonts w:ascii="Times New Roman" w:hAnsi="Times New Roman" w:cs="Times New Roman"/>
                <w:sz w:val="24"/>
                <w:szCs w:val="24"/>
                <w:vertAlign w:val="subscript"/>
                <w:lang w:val="lt-LT"/>
              </w:rPr>
              <w:t>pradžia</w:t>
            </w:r>
            <w:proofErr w:type="spellEnd"/>
            <w:r>
              <w:rPr>
                <w:rFonts w:ascii="Times New Roman" w:hAnsi="Times New Roman" w:cs="Times New Roman"/>
                <w:sz w:val="24"/>
                <w:szCs w:val="24"/>
                <w:lang w:val="lt-LT"/>
              </w:rPr>
              <w:t xml:space="preserve"> – laikotarpio pradžios datos (mėnesio) Vartotojų kainų indeksas (pasirenkamas „Vartojimo prekės ir paslaugos“ „</w:t>
            </w:r>
            <w:proofErr w:type="spellStart"/>
            <w:r>
              <w:rPr>
                <w:rFonts w:ascii="Times New Roman" w:hAnsi="Times New Roman" w:cs="Times New Roman"/>
                <w:sz w:val="24"/>
                <w:szCs w:val="24"/>
                <w:lang w:val="lt-LT"/>
              </w:rPr>
              <w:t>pasl</w:t>
            </w:r>
            <w:proofErr w:type="spellEnd"/>
            <w:r>
              <w:rPr>
                <w:rFonts w:ascii="Times New Roman" w:hAnsi="Times New Roman" w:cs="Times New Roman"/>
                <w:sz w:val="24"/>
                <w:szCs w:val="24"/>
                <w:lang w:val="lt-LT"/>
              </w:rPr>
              <w:t xml:space="preserve"> Vartojimo paslaugos“).</w:t>
            </w:r>
          </w:p>
          <w:p w14:paraId="29E5C1D4" w14:textId="77777777" w:rsidR="009B7A35" w:rsidRDefault="00C84F42">
            <w:pPr>
              <w:spacing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7.1.3. Pirmojo perskaičiavimo atveju laikotarpio pradžia (mėnuo) yra Sutarties sudarymo dienos mėnuo. Antrojo ir vėlesnių perskaičiavimų atveju laikotarpio pradžia (mėnuo) yra paskutinio perskaičiavimo metu naudotos paskelbto atitinkamo indekso reikšmės mėnuo. </w:t>
            </w:r>
          </w:p>
          <w:p w14:paraId="6E49B3C3" w14:textId="77777777" w:rsidR="009B7A35" w:rsidRDefault="00C84F42">
            <w:pPr>
              <w:spacing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7.1.4. Skaičiavimams indeksų reikšmės imamos keturių skaitmenų po kablelio tikslumu. Apskaičiuotas pokytis (k) tolimesniems skaičiavimams naudojamas suapvalinus iki vieno (Lietuvos Statistikos departamentas pokyčius skelbia apvalindamas iki vieno skaitmens po kablelio) skaitmens po kablelio, o apskaičiuotas įkainis „a“ suapvalinamas iki dviejų skaitmenų po kablelio. Vėlesnis įkainių perskaičiavimas negali apimti laikotarpio, už kurį jau buvo atliktas perskaičiavimas.</w:t>
            </w:r>
          </w:p>
          <w:p w14:paraId="1C822033" w14:textId="77777777" w:rsidR="009B7A35" w:rsidRDefault="00C84F42">
            <w:pPr>
              <w:spacing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7.1.5. Vadovaujantis Viešųjų pirkimų įstatymo 89 str. 1 d. 3 p. b papunkčiu, įkainiai negali būti perskaičiuojami, jei po indeksavimo Sutarties kaina viršytų ar būtų mažesnė nei 50 procentų nuo pradinės Sutarties vertės. Tokiu atveju gali būti taikomas tik tokio dydžio įkainis, kuriuo remiantis apskaičiavus Sutarties vertę, ji neviršytų ar nebūtų mažesnė nei 50 procentų pradinės Sutarties vertės.</w:t>
            </w:r>
          </w:p>
        </w:tc>
      </w:tr>
      <w:tr w:rsidR="009B7A35" w14:paraId="7EB72D1C" w14:textId="77777777" w:rsidTr="00000CCF">
        <w:trPr>
          <w:trHeight w:val="1272"/>
        </w:trPr>
        <w:tc>
          <w:tcPr>
            <w:tcW w:w="10848" w:type="dxa"/>
            <w:gridSpan w:val="4"/>
            <w:tcBorders>
              <w:top w:val="single" w:sz="4" w:space="0" w:color="000000"/>
              <w:left w:val="single" w:sz="4" w:space="0" w:color="000000"/>
              <w:bottom w:val="single" w:sz="4" w:space="0" w:color="000000"/>
              <w:right w:val="single" w:sz="4" w:space="0" w:color="000000"/>
            </w:tcBorders>
          </w:tcPr>
          <w:p w14:paraId="4DB5E8B8" w14:textId="77777777" w:rsidR="009B7A35" w:rsidRDefault="00C84F42">
            <w:pPr>
              <w:spacing w:after="0" w:line="240" w:lineRule="auto"/>
              <w:rPr>
                <w:rFonts w:ascii="Times New Roman" w:hAnsi="Times New Roman" w:cs="Times New Roman"/>
                <w:sz w:val="24"/>
                <w:szCs w:val="24"/>
                <w:lang w:val="lt-LT"/>
              </w:rPr>
            </w:pPr>
            <w:r>
              <w:rPr>
                <w:rFonts w:ascii="Times New Roman" w:hAnsi="Times New Roman" w:cs="Times New Roman"/>
                <w:b/>
                <w:sz w:val="24"/>
                <w:szCs w:val="24"/>
                <w:lang w:val="lt-LT"/>
              </w:rPr>
              <w:lastRenderedPageBreak/>
              <w:t>8. Paslaugų teikimo vieta ir sąlygos</w:t>
            </w:r>
            <w:r>
              <w:rPr>
                <w:rFonts w:ascii="Times New Roman" w:hAnsi="Times New Roman" w:cs="Times New Roman"/>
                <w:sz w:val="24"/>
                <w:szCs w:val="24"/>
                <w:lang w:val="lt-LT"/>
              </w:rPr>
              <w:t>:</w:t>
            </w:r>
          </w:p>
          <w:p w14:paraId="56ADC16B" w14:textId="20403B4E" w:rsidR="009B7A35" w:rsidRPr="006778CB" w:rsidRDefault="00C84F42">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8.1. Paslaugos yra pradedamos teikti nuo </w:t>
            </w:r>
            <w:r w:rsidR="004A6BAE" w:rsidRPr="00236DB6">
              <w:rPr>
                <w:rFonts w:ascii="Times New Roman" w:hAnsi="Times New Roman" w:cs="Times New Roman"/>
                <w:sz w:val="24"/>
                <w:szCs w:val="24"/>
                <w:u w:val="single"/>
                <w:lang w:val="lt-LT"/>
              </w:rPr>
              <w:t xml:space="preserve">2026 m. </w:t>
            </w:r>
            <w:r w:rsidR="005F6905" w:rsidRPr="00236DB6">
              <w:rPr>
                <w:rFonts w:ascii="Times New Roman" w:hAnsi="Times New Roman" w:cs="Times New Roman"/>
                <w:sz w:val="24"/>
                <w:szCs w:val="24"/>
                <w:u w:val="single"/>
                <w:lang w:val="lt-LT"/>
              </w:rPr>
              <w:t>spalio</w:t>
            </w:r>
            <w:r w:rsidR="004A6BAE" w:rsidRPr="00236DB6">
              <w:rPr>
                <w:rFonts w:ascii="Times New Roman" w:hAnsi="Times New Roman" w:cs="Times New Roman"/>
                <w:sz w:val="24"/>
                <w:szCs w:val="24"/>
                <w:u w:val="single"/>
                <w:lang w:val="lt-LT"/>
              </w:rPr>
              <w:t xml:space="preserve"> </w:t>
            </w:r>
            <w:r w:rsidR="005F6905" w:rsidRPr="00236DB6">
              <w:rPr>
                <w:rFonts w:ascii="Times New Roman" w:hAnsi="Times New Roman" w:cs="Times New Roman"/>
                <w:sz w:val="24"/>
                <w:szCs w:val="24"/>
                <w:u w:val="single"/>
                <w:lang w:val="lt-LT"/>
              </w:rPr>
              <w:t>9</w:t>
            </w:r>
            <w:r w:rsidR="004A6BAE" w:rsidRPr="00236DB6">
              <w:rPr>
                <w:rFonts w:ascii="Times New Roman" w:hAnsi="Times New Roman" w:cs="Times New Roman"/>
                <w:sz w:val="24"/>
                <w:szCs w:val="24"/>
                <w:u w:val="single"/>
                <w:lang w:val="lt-LT"/>
              </w:rPr>
              <w:t xml:space="preserve"> d.</w:t>
            </w:r>
            <w:r w:rsidRPr="00236DB6">
              <w:rPr>
                <w:rFonts w:ascii="Times New Roman" w:hAnsi="Times New Roman" w:cs="Times New Roman"/>
                <w:sz w:val="24"/>
                <w:szCs w:val="24"/>
                <w:u w:val="single"/>
                <w:lang w:val="lt-LT"/>
              </w:rPr>
              <w:t xml:space="preserve"> ir teikiamos </w:t>
            </w:r>
            <w:r w:rsidR="004A6BAE" w:rsidRPr="00236DB6">
              <w:rPr>
                <w:rFonts w:ascii="Times New Roman" w:hAnsi="Times New Roman" w:cs="Times New Roman"/>
                <w:sz w:val="24"/>
                <w:szCs w:val="24"/>
                <w:u w:val="single"/>
                <w:lang w:val="lt-LT"/>
              </w:rPr>
              <w:t>iki 2026 m. spalio 16 d</w:t>
            </w:r>
            <w:r w:rsidR="006778CB">
              <w:rPr>
                <w:rFonts w:ascii="Times New Roman" w:hAnsi="Times New Roman" w:cs="Times New Roman"/>
                <w:sz w:val="24"/>
                <w:szCs w:val="24"/>
                <w:lang w:val="lt-LT"/>
              </w:rPr>
              <w:t>, tačiau atsiradus nenumatytiems atvejams paslaugų data gali būti perkelta.</w:t>
            </w:r>
          </w:p>
          <w:p w14:paraId="62E21942" w14:textId="0D2B367F" w:rsidR="009B7A35" w:rsidRPr="00236DB6" w:rsidRDefault="00C84F42">
            <w:pPr>
              <w:spacing w:after="0"/>
              <w:rPr>
                <w:rFonts w:ascii="Times New Roman" w:eastAsia="Calibri" w:hAnsi="Times New Roman" w:cs="Times New Roman"/>
                <w:sz w:val="24"/>
                <w:szCs w:val="24"/>
                <w:u w:val="single"/>
                <w:lang w:val="lt-LT"/>
              </w:rPr>
            </w:pPr>
            <w:r w:rsidRPr="004A6BAE">
              <w:rPr>
                <w:rFonts w:ascii="Times New Roman" w:hAnsi="Times New Roman" w:cs="Times New Roman"/>
                <w:sz w:val="24"/>
                <w:szCs w:val="24"/>
                <w:lang w:val="lt-LT"/>
              </w:rPr>
              <w:t xml:space="preserve">8.2. </w:t>
            </w:r>
            <w:r w:rsidR="00A14009">
              <w:rPr>
                <w:rFonts w:ascii="Times New Roman" w:eastAsia="Calibri" w:hAnsi="Times New Roman" w:cs="Times New Roman"/>
                <w:sz w:val="24"/>
                <w:szCs w:val="24"/>
                <w:lang w:val="lt-LT"/>
              </w:rPr>
              <w:t>Teikėjas paslaugas</w:t>
            </w:r>
            <w:r w:rsidRPr="004A6BAE">
              <w:rPr>
                <w:rFonts w:ascii="Times New Roman" w:eastAsia="Calibri" w:hAnsi="Times New Roman" w:cs="Times New Roman"/>
                <w:sz w:val="24"/>
                <w:szCs w:val="24"/>
                <w:lang w:val="lt-LT"/>
              </w:rPr>
              <w:t xml:space="preserve"> teikia</w:t>
            </w:r>
            <w:r w:rsidR="00A14009">
              <w:rPr>
                <w:rFonts w:ascii="Times New Roman" w:hAnsi="Times New Roman" w:cs="Times New Roman"/>
                <w:sz w:val="24"/>
                <w:szCs w:val="24"/>
              </w:rPr>
              <w:t xml:space="preserve"> </w:t>
            </w:r>
            <w:r w:rsidR="005F6905" w:rsidRPr="00236DB6">
              <w:rPr>
                <w:rFonts w:ascii="Times New Roman" w:hAnsi="Times New Roman" w:cs="Times New Roman"/>
                <w:sz w:val="24"/>
                <w:szCs w:val="24"/>
                <w:u w:val="single"/>
              </w:rPr>
              <w:t xml:space="preserve">ne </w:t>
            </w:r>
            <w:proofErr w:type="spellStart"/>
            <w:r w:rsidR="005F6905" w:rsidRPr="00236DB6">
              <w:rPr>
                <w:rFonts w:ascii="Times New Roman" w:hAnsi="Times New Roman" w:cs="Times New Roman"/>
                <w:sz w:val="24"/>
                <w:szCs w:val="24"/>
                <w:u w:val="single"/>
              </w:rPr>
              <w:t>toliau</w:t>
            </w:r>
            <w:proofErr w:type="spellEnd"/>
            <w:r w:rsidR="005F6905" w:rsidRPr="00236DB6">
              <w:rPr>
                <w:rFonts w:ascii="Times New Roman" w:hAnsi="Times New Roman" w:cs="Times New Roman"/>
                <w:sz w:val="24"/>
                <w:szCs w:val="24"/>
                <w:u w:val="single"/>
              </w:rPr>
              <w:t xml:space="preserve"> </w:t>
            </w:r>
            <w:proofErr w:type="spellStart"/>
            <w:r w:rsidR="005F6905" w:rsidRPr="00236DB6">
              <w:rPr>
                <w:rFonts w:ascii="Times New Roman" w:hAnsi="Times New Roman" w:cs="Times New Roman"/>
                <w:sz w:val="24"/>
                <w:szCs w:val="24"/>
                <w:u w:val="single"/>
              </w:rPr>
              <w:t>kaip</w:t>
            </w:r>
            <w:proofErr w:type="spellEnd"/>
            <w:r w:rsidR="005F6905" w:rsidRPr="00236DB6">
              <w:rPr>
                <w:rFonts w:ascii="Times New Roman" w:hAnsi="Times New Roman" w:cs="Times New Roman"/>
                <w:sz w:val="24"/>
                <w:szCs w:val="24"/>
                <w:u w:val="single"/>
              </w:rPr>
              <w:t xml:space="preserve"> 10 km. </w:t>
            </w:r>
            <w:proofErr w:type="spellStart"/>
            <w:r w:rsidR="005F6905" w:rsidRPr="00236DB6">
              <w:rPr>
                <w:rFonts w:ascii="Times New Roman" w:hAnsi="Times New Roman" w:cs="Times New Roman"/>
                <w:sz w:val="24"/>
                <w:szCs w:val="24"/>
                <w:u w:val="single"/>
              </w:rPr>
              <w:t>nuo</w:t>
            </w:r>
            <w:proofErr w:type="spellEnd"/>
            <w:r w:rsidR="005F6905" w:rsidRPr="00236DB6">
              <w:rPr>
                <w:rFonts w:ascii="Times New Roman" w:hAnsi="Times New Roman" w:cs="Times New Roman"/>
                <w:sz w:val="24"/>
                <w:szCs w:val="24"/>
                <w:u w:val="single"/>
              </w:rPr>
              <w:t xml:space="preserve"> </w:t>
            </w:r>
            <w:proofErr w:type="spellStart"/>
            <w:r w:rsidR="005F6905" w:rsidRPr="00236DB6">
              <w:rPr>
                <w:rFonts w:ascii="Times New Roman" w:hAnsi="Times New Roman" w:cs="Times New Roman"/>
                <w:sz w:val="24"/>
                <w:szCs w:val="24"/>
                <w:u w:val="single"/>
              </w:rPr>
              <w:t>pratybų</w:t>
            </w:r>
            <w:proofErr w:type="spellEnd"/>
            <w:r w:rsidR="005F6905" w:rsidRPr="00236DB6">
              <w:rPr>
                <w:rFonts w:ascii="Times New Roman" w:hAnsi="Times New Roman" w:cs="Times New Roman"/>
                <w:sz w:val="24"/>
                <w:szCs w:val="24"/>
                <w:u w:val="single"/>
              </w:rPr>
              <w:t xml:space="preserve"> </w:t>
            </w:r>
            <w:proofErr w:type="spellStart"/>
            <w:r w:rsidR="005F6905" w:rsidRPr="00236DB6">
              <w:rPr>
                <w:rFonts w:ascii="Times New Roman" w:hAnsi="Times New Roman" w:cs="Times New Roman"/>
                <w:sz w:val="24"/>
                <w:szCs w:val="24"/>
                <w:u w:val="single"/>
              </w:rPr>
              <w:t>vietos</w:t>
            </w:r>
            <w:proofErr w:type="spellEnd"/>
            <w:r w:rsidR="00236DB6" w:rsidRPr="00236DB6">
              <w:rPr>
                <w:rFonts w:ascii="Times New Roman" w:hAnsi="Times New Roman" w:cs="Times New Roman"/>
                <w:sz w:val="24"/>
                <w:szCs w:val="24"/>
                <w:u w:val="single"/>
              </w:rPr>
              <w:t xml:space="preserve">, </w:t>
            </w:r>
            <w:proofErr w:type="spellStart"/>
            <w:r w:rsidR="00236DB6" w:rsidRPr="00236DB6">
              <w:rPr>
                <w:rFonts w:ascii="Times New Roman" w:hAnsi="Times New Roman" w:cs="Times New Roman"/>
                <w:sz w:val="24"/>
                <w:szCs w:val="24"/>
                <w:u w:val="single"/>
              </w:rPr>
              <w:t>Lietuvos</w:t>
            </w:r>
            <w:proofErr w:type="spellEnd"/>
            <w:r w:rsidR="00236DB6" w:rsidRPr="00236DB6">
              <w:rPr>
                <w:rFonts w:ascii="Times New Roman" w:hAnsi="Times New Roman" w:cs="Times New Roman"/>
                <w:sz w:val="24"/>
                <w:szCs w:val="24"/>
                <w:u w:val="single"/>
              </w:rPr>
              <w:t xml:space="preserve"> </w:t>
            </w:r>
            <w:proofErr w:type="spellStart"/>
            <w:r w:rsidR="00236DB6" w:rsidRPr="00236DB6">
              <w:rPr>
                <w:rFonts w:ascii="Times New Roman" w:hAnsi="Times New Roman" w:cs="Times New Roman"/>
                <w:sz w:val="24"/>
                <w:szCs w:val="24"/>
                <w:u w:val="single"/>
              </w:rPr>
              <w:t>kariuomenės</w:t>
            </w:r>
            <w:proofErr w:type="spellEnd"/>
            <w:r w:rsidR="00236DB6" w:rsidRPr="00236DB6">
              <w:rPr>
                <w:rFonts w:ascii="Times New Roman" w:hAnsi="Times New Roman" w:cs="Times New Roman"/>
                <w:sz w:val="24"/>
                <w:szCs w:val="24"/>
                <w:u w:val="single"/>
              </w:rPr>
              <w:t xml:space="preserve"> </w:t>
            </w:r>
            <w:proofErr w:type="spellStart"/>
            <w:r w:rsidR="00236DB6" w:rsidRPr="00236DB6">
              <w:rPr>
                <w:rFonts w:ascii="Times New Roman" w:hAnsi="Times New Roman" w:cs="Times New Roman"/>
                <w:sz w:val="24"/>
                <w:szCs w:val="24"/>
                <w:u w:val="single"/>
              </w:rPr>
              <w:t>Lietuvos</w:t>
            </w:r>
            <w:proofErr w:type="spellEnd"/>
            <w:r w:rsidR="00236DB6" w:rsidRPr="00236DB6">
              <w:rPr>
                <w:rFonts w:ascii="Times New Roman" w:hAnsi="Times New Roman" w:cs="Times New Roman"/>
                <w:sz w:val="24"/>
                <w:szCs w:val="24"/>
                <w:u w:val="single"/>
              </w:rPr>
              <w:t xml:space="preserve"> </w:t>
            </w:r>
            <w:proofErr w:type="spellStart"/>
            <w:r w:rsidR="00236DB6" w:rsidRPr="00236DB6">
              <w:rPr>
                <w:rFonts w:ascii="Times New Roman" w:hAnsi="Times New Roman" w:cs="Times New Roman"/>
                <w:sz w:val="24"/>
                <w:szCs w:val="24"/>
                <w:u w:val="single"/>
              </w:rPr>
              <w:t>didžiojo</w:t>
            </w:r>
            <w:proofErr w:type="spellEnd"/>
            <w:r w:rsidR="00236DB6" w:rsidRPr="00236DB6">
              <w:rPr>
                <w:rFonts w:ascii="Times New Roman" w:hAnsi="Times New Roman" w:cs="Times New Roman"/>
                <w:sz w:val="24"/>
                <w:szCs w:val="24"/>
                <w:u w:val="single"/>
              </w:rPr>
              <w:t xml:space="preserve"> </w:t>
            </w:r>
            <w:proofErr w:type="spellStart"/>
            <w:r w:rsidR="00236DB6" w:rsidRPr="00236DB6">
              <w:rPr>
                <w:rFonts w:ascii="Times New Roman" w:hAnsi="Times New Roman" w:cs="Times New Roman"/>
                <w:sz w:val="24"/>
                <w:szCs w:val="24"/>
                <w:u w:val="single"/>
              </w:rPr>
              <w:t>etmono</w:t>
            </w:r>
            <w:proofErr w:type="spellEnd"/>
            <w:r w:rsidR="00236DB6" w:rsidRPr="00236DB6">
              <w:rPr>
                <w:rFonts w:ascii="Times New Roman" w:hAnsi="Times New Roman" w:cs="Times New Roman"/>
                <w:sz w:val="24"/>
                <w:szCs w:val="24"/>
                <w:u w:val="single"/>
              </w:rPr>
              <w:t xml:space="preserve"> </w:t>
            </w:r>
            <w:proofErr w:type="spellStart"/>
            <w:r w:rsidR="00236DB6" w:rsidRPr="00236DB6">
              <w:rPr>
                <w:rFonts w:ascii="Times New Roman" w:hAnsi="Times New Roman" w:cs="Times New Roman"/>
                <w:sz w:val="24"/>
                <w:szCs w:val="24"/>
                <w:u w:val="single"/>
              </w:rPr>
              <w:t>Kristupo</w:t>
            </w:r>
            <w:proofErr w:type="spellEnd"/>
            <w:r w:rsidR="00236DB6" w:rsidRPr="00236DB6">
              <w:rPr>
                <w:rFonts w:ascii="Times New Roman" w:hAnsi="Times New Roman" w:cs="Times New Roman"/>
                <w:sz w:val="24"/>
                <w:szCs w:val="24"/>
                <w:u w:val="single"/>
              </w:rPr>
              <w:t xml:space="preserve"> </w:t>
            </w:r>
            <w:proofErr w:type="spellStart"/>
            <w:r w:rsidR="00236DB6" w:rsidRPr="00236DB6">
              <w:rPr>
                <w:rFonts w:ascii="Times New Roman" w:hAnsi="Times New Roman" w:cs="Times New Roman"/>
                <w:sz w:val="24"/>
                <w:szCs w:val="24"/>
                <w:u w:val="single"/>
              </w:rPr>
              <w:t>Radvilos</w:t>
            </w:r>
            <w:proofErr w:type="spellEnd"/>
            <w:r w:rsidR="00236DB6" w:rsidRPr="00236DB6">
              <w:rPr>
                <w:rFonts w:ascii="Times New Roman" w:hAnsi="Times New Roman" w:cs="Times New Roman"/>
                <w:sz w:val="24"/>
                <w:szCs w:val="24"/>
                <w:u w:val="single"/>
              </w:rPr>
              <w:t xml:space="preserve"> </w:t>
            </w:r>
            <w:proofErr w:type="spellStart"/>
            <w:r w:rsidR="00236DB6" w:rsidRPr="00236DB6">
              <w:rPr>
                <w:rFonts w:ascii="Times New Roman" w:hAnsi="Times New Roman" w:cs="Times New Roman"/>
                <w:sz w:val="24"/>
                <w:szCs w:val="24"/>
                <w:u w:val="single"/>
              </w:rPr>
              <w:t>Perkūno</w:t>
            </w:r>
            <w:proofErr w:type="spellEnd"/>
            <w:r w:rsidR="00236DB6" w:rsidRPr="00236DB6">
              <w:rPr>
                <w:rFonts w:ascii="Times New Roman" w:hAnsi="Times New Roman" w:cs="Times New Roman"/>
                <w:sz w:val="24"/>
                <w:szCs w:val="24"/>
                <w:u w:val="single"/>
              </w:rPr>
              <w:t xml:space="preserve"> </w:t>
            </w:r>
            <w:proofErr w:type="spellStart"/>
            <w:r w:rsidR="00236DB6" w:rsidRPr="00236DB6">
              <w:rPr>
                <w:rFonts w:ascii="Times New Roman" w:hAnsi="Times New Roman" w:cs="Times New Roman"/>
                <w:sz w:val="24"/>
                <w:szCs w:val="24"/>
                <w:u w:val="single"/>
              </w:rPr>
              <w:t>ryšių</w:t>
            </w:r>
            <w:proofErr w:type="spellEnd"/>
            <w:r w:rsidR="00236DB6" w:rsidRPr="00236DB6">
              <w:rPr>
                <w:rFonts w:ascii="Times New Roman" w:hAnsi="Times New Roman" w:cs="Times New Roman"/>
                <w:sz w:val="24"/>
                <w:szCs w:val="24"/>
                <w:u w:val="single"/>
              </w:rPr>
              <w:t xml:space="preserve"> </w:t>
            </w:r>
            <w:proofErr w:type="spellStart"/>
            <w:r w:rsidR="00236DB6" w:rsidRPr="00236DB6">
              <w:rPr>
                <w:rFonts w:ascii="Times New Roman" w:hAnsi="Times New Roman" w:cs="Times New Roman"/>
                <w:sz w:val="24"/>
                <w:szCs w:val="24"/>
                <w:u w:val="single"/>
              </w:rPr>
              <w:t>ir</w:t>
            </w:r>
            <w:proofErr w:type="spellEnd"/>
            <w:r w:rsidR="00236DB6" w:rsidRPr="00236DB6">
              <w:rPr>
                <w:rFonts w:ascii="Times New Roman" w:hAnsi="Times New Roman" w:cs="Times New Roman"/>
                <w:sz w:val="24"/>
                <w:szCs w:val="24"/>
                <w:u w:val="single"/>
              </w:rPr>
              <w:t xml:space="preserve"> </w:t>
            </w:r>
            <w:proofErr w:type="spellStart"/>
            <w:r w:rsidR="00236DB6" w:rsidRPr="00236DB6">
              <w:rPr>
                <w:rFonts w:ascii="Times New Roman" w:hAnsi="Times New Roman" w:cs="Times New Roman"/>
                <w:sz w:val="24"/>
                <w:szCs w:val="24"/>
                <w:u w:val="single"/>
              </w:rPr>
              <w:t>informacinių</w:t>
            </w:r>
            <w:proofErr w:type="spellEnd"/>
            <w:r w:rsidR="00236DB6" w:rsidRPr="00236DB6">
              <w:rPr>
                <w:rFonts w:ascii="Times New Roman" w:hAnsi="Times New Roman" w:cs="Times New Roman"/>
                <w:sz w:val="24"/>
                <w:szCs w:val="24"/>
                <w:u w:val="single"/>
              </w:rPr>
              <w:t xml:space="preserve"> </w:t>
            </w:r>
            <w:proofErr w:type="spellStart"/>
            <w:r w:rsidR="00236DB6" w:rsidRPr="00236DB6">
              <w:rPr>
                <w:rFonts w:ascii="Times New Roman" w:hAnsi="Times New Roman" w:cs="Times New Roman"/>
                <w:sz w:val="24"/>
                <w:szCs w:val="24"/>
                <w:u w:val="single"/>
              </w:rPr>
              <w:t>sistemų</w:t>
            </w:r>
            <w:proofErr w:type="spellEnd"/>
            <w:r w:rsidR="00236DB6" w:rsidRPr="00236DB6">
              <w:rPr>
                <w:rFonts w:ascii="Times New Roman" w:hAnsi="Times New Roman" w:cs="Times New Roman"/>
                <w:sz w:val="24"/>
                <w:szCs w:val="24"/>
                <w:u w:val="single"/>
              </w:rPr>
              <w:t xml:space="preserve"> </w:t>
            </w:r>
            <w:proofErr w:type="spellStart"/>
            <w:r w:rsidR="00236DB6" w:rsidRPr="00236DB6">
              <w:rPr>
                <w:rFonts w:ascii="Times New Roman" w:hAnsi="Times New Roman" w:cs="Times New Roman"/>
                <w:sz w:val="24"/>
                <w:szCs w:val="24"/>
                <w:u w:val="single"/>
              </w:rPr>
              <w:t>batalionas</w:t>
            </w:r>
            <w:proofErr w:type="spellEnd"/>
            <w:r w:rsidR="00236DB6" w:rsidRPr="00236DB6">
              <w:rPr>
                <w:rFonts w:ascii="Times New Roman" w:hAnsi="Times New Roman" w:cs="Times New Roman"/>
                <w:sz w:val="24"/>
                <w:szCs w:val="24"/>
                <w:u w:val="single"/>
              </w:rPr>
              <w:t xml:space="preserve">, </w:t>
            </w:r>
            <w:proofErr w:type="spellStart"/>
            <w:r w:rsidR="00236DB6" w:rsidRPr="00236DB6">
              <w:rPr>
                <w:rFonts w:ascii="Times New Roman" w:hAnsi="Times New Roman" w:cs="Times New Roman"/>
                <w:sz w:val="24"/>
                <w:szCs w:val="24"/>
                <w:u w:val="single"/>
              </w:rPr>
              <w:t>adresas</w:t>
            </w:r>
            <w:proofErr w:type="spellEnd"/>
            <w:r w:rsidR="00236DB6" w:rsidRPr="00236DB6">
              <w:rPr>
                <w:rFonts w:ascii="Times New Roman" w:hAnsi="Times New Roman" w:cs="Times New Roman"/>
                <w:sz w:val="24"/>
                <w:szCs w:val="24"/>
                <w:u w:val="single"/>
              </w:rPr>
              <w:t xml:space="preserve">: 08411 Vilnius, Jono </w:t>
            </w:r>
            <w:proofErr w:type="spellStart"/>
            <w:r w:rsidR="00236DB6" w:rsidRPr="00236DB6">
              <w:rPr>
                <w:rFonts w:ascii="Times New Roman" w:hAnsi="Times New Roman" w:cs="Times New Roman"/>
                <w:sz w:val="24"/>
                <w:szCs w:val="24"/>
                <w:u w:val="single"/>
              </w:rPr>
              <w:t>Kairiūkščio</w:t>
            </w:r>
            <w:proofErr w:type="spellEnd"/>
            <w:r w:rsidR="00236DB6" w:rsidRPr="00236DB6">
              <w:rPr>
                <w:rFonts w:ascii="Times New Roman" w:hAnsi="Times New Roman" w:cs="Times New Roman"/>
                <w:sz w:val="24"/>
                <w:szCs w:val="24"/>
                <w:u w:val="single"/>
              </w:rPr>
              <w:t xml:space="preserve"> g. 14.</w:t>
            </w:r>
          </w:p>
          <w:p w14:paraId="5B34168F" w14:textId="77777777" w:rsidR="009B7A35" w:rsidRDefault="00C84F42" w:rsidP="006778CB">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8.4. Kitos Paslaugų teiki</w:t>
            </w:r>
            <w:r w:rsidR="00371501">
              <w:rPr>
                <w:rFonts w:ascii="Times New Roman" w:hAnsi="Times New Roman" w:cs="Times New Roman"/>
                <w:sz w:val="24"/>
                <w:szCs w:val="24"/>
                <w:lang w:val="lt-LT"/>
              </w:rPr>
              <w:t>mo sąlygos</w:t>
            </w:r>
            <w:r w:rsidR="00A14009">
              <w:rPr>
                <w:rFonts w:ascii="Times New Roman" w:hAnsi="Times New Roman" w:cs="Times New Roman"/>
                <w:sz w:val="24"/>
                <w:szCs w:val="24"/>
                <w:lang w:val="lt-LT"/>
              </w:rPr>
              <w:t xml:space="preserve"> nurodytos sutarties priede Nr.2.</w:t>
            </w:r>
          </w:p>
          <w:p w14:paraId="04063F4D" w14:textId="5B2FCFD0" w:rsidR="006778CB" w:rsidRDefault="006778CB" w:rsidP="006778CB">
            <w:pPr>
              <w:spacing w:after="0" w:line="240" w:lineRule="auto"/>
              <w:jc w:val="both"/>
              <w:rPr>
                <w:rFonts w:ascii="Times New Roman" w:hAnsi="Times New Roman" w:cs="Times New Roman"/>
                <w:sz w:val="24"/>
                <w:szCs w:val="24"/>
                <w:lang w:val="lt-LT"/>
              </w:rPr>
            </w:pPr>
          </w:p>
        </w:tc>
      </w:tr>
      <w:tr w:rsidR="009B7A35" w14:paraId="314787FC" w14:textId="77777777" w:rsidTr="00000CCF">
        <w:trPr>
          <w:trHeight w:val="486"/>
        </w:trPr>
        <w:tc>
          <w:tcPr>
            <w:tcW w:w="10848" w:type="dxa"/>
            <w:gridSpan w:val="4"/>
            <w:tcBorders>
              <w:top w:val="single" w:sz="4" w:space="0" w:color="000000"/>
              <w:left w:val="single" w:sz="4" w:space="0" w:color="000000"/>
              <w:bottom w:val="single" w:sz="4" w:space="0" w:color="000000"/>
              <w:right w:val="single" w:sz="4" w:space="0" w:color="000000"/>
            </w:tcBorders>
          </w:tcPr>
          <w:p w14:paraId="544A7798" w14:textId="77777777" w:rsidR="009B7A35" w:rsidRDefault="00C84F42">
            <w:pPr>
              <w:spacing w:after="0" w:line="240" w:lineRule="auto"/>
              <w:jc w:val="both"/>
              <w:rPr>
                <w:rFonts w:ascii="Times New Roman" w:hAnsi="Times New Roman" w:cs="Times New Roman"/>
                <w:sz w:val="24"/>
                <w:szCs w:val="24"/>
                <w:lang w:val="lt-LT"/>
              </w:rPr>
            </w:pPr>
            <w:r>
              <w:rPr>
                <w:rFonts w:ascii="Times New Roman" w:hAnsi="Times New Roman" w:cs="Times New Roman"/>
                <w:b/>
                <w:sz w:val="24"/>
                <w:szCs w:val="24"/>
                <w:lang w:val="lt-LT"/>
              </w:rPr>
              <w:t>9. Mokėjimas</w:t>
            </w:r>
            <w:r>
              <w:rPr>
                <w:rFonts w:ascii="Times New Roman" w:hAnsi="Times New Roman" w:cs="Times New Roman"/>
                <w:sz w:val="24"/>
                <w:szCs w:val="24"/>
                <w:lang w:val="lt-LT"/>
              </w:rPr>
              <w:t xml:space="preserve"> – už suteiktas sutarties ir jos prieduose nustatytus reikalavimus atitinkančias Paslaugas Pirkėjas</w:t>
            </w:r>
            <w:r>
              <w:rPr>
                <w:rFonts w:ascii="Times New Roman" w:hAnsi="Times New Roman" w:cs="Times New Roman"/>
                <w:b/>
                <w:sz w:val="24"/>
                <w:szCs w:val="24"/>
                <w:lang w:val="lt-LT"/>
              </w:rPr>
              <w:t xml:space="preserve"> </w:t>
            </w:r>
            <w:r>
              <w:rPr>
                <w:rFonts w:ascii="Times New Roman" w:hAnsi="Times New Roman" w:cs="Times New Roman"/>
                <w:sz w:val="24"/>
                <w:szCs w:val="24"/>
                <w:lang w:val="lt-LT"/>
              </w:rPr>
              <w:t>sumoka per 30 (trisdešimt) kalendorinių dienų nuo užsakytų Paslaugų suteikimo ir</w:t>
            </w:r>
            <w:r>
              <w:rPr>
                <w:rFonts w:ascii="Times New Roman" w:hAnsi="Times New Roman" w:cs="Times New Roman"/>
                <w:b/>
                <w:i/>
                <w:sz w:val="24"/>
                <w:szCs w:val="24"/>
                <w:lang w:val="lt-LT"/>
              </w:rPr>
              <w:t xml:space="preserve"> </w:t>
            </w:r>
            <w:r>
              <w:rPr>
                <w:rFonts w:ascii="Times New Roman" w:hAnsi="Times New Roman" w:cs="Times New Roman"/>
                <w:sz w:val="24"/>
                <w:szCs w:val="24"/>
                <w:lang w:val="lt-LT"/>
              </w:rPr>
              <w:t xml:space="preserve">perdavimo - priėmimo akto pasirašymo dienos. Pirkėjas sumoka už Paslaugas tik tuo atveju, jei sąskaita yra pateikiama naudojantis „SABIS“ priemonėmis. </w:t>
            </w:r>
          </w:p>
          <w:p w14:paraId="47DAD5C3" w14:textId="77777777" w:rsidR="009B7A35" w:rsidRDefault="009B7A35">
            <w:pPr>
              <w:spacing w:after="0" w:line="240" w:lineRule="auto"/>
              <w:jc w:val="both"/>
              <w:rPr>
                <w:rFonts w:ascii="Times New Roman" w:hAnsi="Times New Roman" w:cs="Times New Roman"/>
                <w:sz w:val="24"/>
                <w:szCs w:val="24"/>
                <w:lang w:val="lt-LT"/>
              </w:rPr>
            </w:pPr>
          </w:p>
        </w:tc>
      </w:tr>
      <w:tr w:rsidR="009B7A35" w14:paraId="1D2554F3" w14:textId="77777777" w:rsidTr="00000CCF">
        <w:trPr>
          <w:trHeight w:val="48"/>
        </w:trPr>
        <w:tc>
          <w:tcPr>
            <w:tcW w:w="10848" w:type="dxa"/>
            <w:gridSpan w:val="4"/>
            <w:tcBorders>
              <w:top w:val="single" w:sz="4" w:space="0" w:color="000000"/>
              <w:left w:val="single" w:sz="4" w:space="0" w:color="000000"/>
              <w:bottom w:val="single" w:sz="4" w:space="0" w:color="000000"/>
              <w:right w:val="single" w:sz="4" w:space="0" w:color="000000"/>
            </w:tcBorders>
          </w:tcPr>
          <w:p w14:paraId="2038A8D6" w14:textId="77777777" w:rsidR="009B7A35" w:rsidRDefault="00C84F42">
            <w:pPr>
              <w:spacing w:after="0" w:line="240" w:lineRule="auto"/>
              <w:contextualSpacing/>
              <w:jc w:val="both"/>
              <w:rPr>
                <w:rFonts w:ascii="Times New Roman" w:hAnsi="Times New Roman" w:cs="Times New Roman"/>
              </w:rPr>
            </w:pPr>
            <w:r>
              <w:rPr>
                <w:rFonts w:ascii="Times New Roman" w:hAnsi="Times New Roman" w:cs="Times New Roman"/>
                <w:b/>
                <w:sz w:val="24"/>
                <w:szCs w:val="24"/>
                <w:lang w:val="lt-LT"/>
              </w:rPr>
              <w:t xml:space="preserve">10. </w:t>
            </w:r>
            <w:r w:rsidRPr="00A14009">
              <w:rPr>
                <w:rFonts w:ascii="Times New Roman" w:hAnsi="Times New Roman" w:cs="Times New Roman"/>
                <w:color w:val="000000" w:themeColor="text1"/>
                <w:sz w:val="24"/>
                <w:szCs w:val="24"/>
                <w:lang w:val="lt-LT"/>
              </w:rPr>
              <w:t xml:space="preserve">Sutarties vykdymo metu atsiradusius Paslaugų trūkumus Teikėjas turi ištaisyti ne vėliau kaip per 1 (vieną) darbo dieną nuo pranešimo telefonu ar elektroniniu paštu apie trūkumus, </w:t>
            </w:r>
            <w:proofErr w:type="spellStart"/>
            <w:r w:rsidRPr="00A14009">
              <w:rPr>
                <w:rFonts w:ascii="Times New Roman" w:hAnsi="Times New Roman" w:cs="Times New Roman"/>
                <w:color w:val="000000" w:themeColor="text1"/>
                <w:sz w:val="24"/>
                <w:szCs w:val="24"/>
              </w:rPr>
              <w:t>išskyrus</w:t>
            </w:r>
            <w:proofErr w:type="spellEnd"/>
            <w:r w:rsidRPr="00A14009">
              <w:rPr>
                <w:rFonts w:ascii="Times New Roman" w:hAnsi="Times New Roman" w:cs="Times New Roman"/>
                <w:color w:val="000000" w:themeColor="text1"/>
                <w:sz w:val="24"/>
                <w:szCs w:val="24"/>
              </w:rPr>
              <w:t xml:space="preserve"> </w:t>
            </w:r>
            <w:proofErr w:type="spellStart"/>
            <w:r w:rsidRPr="00A14009">
              <w:rPr>
                <w:rFonts w:ascii="Times New Roman" w:hAnsi="Times New Roman" w:cs="Times New Roman"/>
                <w:color w:val="000000" w:themeColor="text1"/>
                <w:sz w:val="24"/>
                <w:szCs w:val="24"/>
              </w:rPr>
              <w:t>atvejus</w:t>
            </w:r>
            <w:proofErr w:type="spellEnd"/>
            <w:r w:rsidRPr="00A14009">
              <w:rPr>
                <w:rFonts w:ascii="Times New Roman" w:hAnsi="Times New Roman" w:cs="Times New Roman"/>
                <w:color w:val="000000" w:themeColor="text1"/>
                <w:sz w:val="24"/>
                <w:szCs w:val="24"/>
              </w:rPr>
              <w:t xml:space="preserve"> kai </w:t>
            </w:r>
            <w:proofErr w:type="spellStart"/>
            <w:r w:rsidRPr="00A14009">
              <w:rPr>
                <w:rFonts w:ascii="Times New Roman" w:hAnsi="Times New Roman" w:cs="Times New Roman"/>
                <w:color w:val="000000" w:themeColor="text1"/>
                <w:sz w:val="24"/>
                <w:szCs w:val="24"/>
              </w:rPr>
              <w:t>užsakymas</w:t>
            </w:r>
            <w:proofErr w:type="spellEnd"/>
            <w:r w:rsidRPr="00A14009">
              <w:rPr>
                <w:rFonts w:ascii="Times New Roman" w:hAnsi="Times New Roman" w:cs="Times New Roman"/>
                <w:color w:val="000000" w:themeColor="text1"/>
                <w:sz w:val="24"/>
                <w:szCs w:val="24"/>
              </w:rPr>
              <w:t xml:space="preserve"> </w:t>
            </w:r>
            <w:proofErr w:type="spellStart"/>
            <w:r w:rsidRPr="00A14009">
              <w:rPr>
                <w:rFonts w:ascii="Times New Roman" w:hAnsi="Times New Roman" w:cs="Times New Roman"/>
                <w:color w:val="000000" w:themeColor="text1"/>
                <w:sz w:val="24"/>
                <w:szCs w:val="24"/>
              </w:rPr>
              <w:t>yra</w:t>
            </w:r>
            <w:proofErr w:type="spellEnd"/>
            <w:r w:rsidRPr="00A14009">
              <w:rPr>
                <w:rFonts w:ascii="Times New Roman" w:hAnsi="Times New Roman" w:cs="Times New Roman"/>
                <w:color w:val="000000" w:themeColor="text1"/>
                <w:sz w:val="24"/>
                <w:szCs w:val="24"/>
              </w:rPr>
              <w:t xml:space="preserve"> </w:t>
            </w:r>
            <w:proofErr w:type="spellStart"/>
            <w:r w:rsidRPr="00A14009">
              <w:rPr>
                <w:rFonts w:ascii="Times New Roman" w:hAnsi="Times New Roman" w:cs="Times New Roman"/>
                <w:color w:val="000000" w:themeColor="text1"/>
                <w:sz w:val="24"/>
                <w:szCs w:val="24"/>
              </w:rPr>
              <w:t>skubus</w:t>
            </w:r>
            <w:proofErr w:type="spellEnd"/>
            <w:r w:rsidRPr="00A14009">
              <w:rPr>
                <w:rFonts w:ascii="Times New Roman" w:hAnsi="Times New Roman" w:cs="Times New Roman"/>
                <w:color w:val="000000" w:themeColor="text1"/>
                <w:sz w:val="24"/>
                <w:szCs w:val="24"/>
              </w:rPr>
              <w:t>.</w:t>
            </w:r>
          </w:p>
          <w:p w14:paraId="38B1EEDD" w14:textId="77777777" w:rsidR="009B7A35" w:rsidRDefault="009B7A35">
            <w:pPr>
              <w:spacing w:after="0" w:line="240" w:lineRule="auto"/>
              <w:jc w:val="both"/>
              <w:rPr>
                <w:rFonts w:ascii="Times New Roman" w:hAnsi="Times New Roman" w:cs="Times New Roman"/>
                <w:sz w:val="24"/>
                <w:szCs w:val="24"/>
                <w:lang w:val="lt-LT"/>
              </w:rPr>
            </w:pPr>
          </w:p>
        </w:tc>
      </w:tr>
      <w:tr w:rsidR="009B7A35" w14:paraId="67FAA8BC" w14:textId="77777777" w:rsidTr="00000CCF">
        <w:trPr>
          <w:trHeight w:val="492"/>
        </w:trPr>
        <w:tc>
          <w:tcPr>
            <w:tcW w:w="10848" w:type="dxa"/>
            <w:gridSpan w:val="4"/>
            <w:tcBorders>
              <w:top w:val="single" w:sz="4" w:space="0" w:color="000000"/>
              <w:left w:val="single" w:sz="4" w:space="0" w:color="000000"/>
              <w:bottom w:val="single" w:sz="4" w:space="0" w:color="000000"/>
              <w:right w:val="single" w:sz="4" w:space="0" w:color="000000"/>
            </w:tcBorders>
          </w:tcPr>
          <w:p w14:paraId="3C38BEC0" w14:textId="30D86B63" w:rsidR="009B7A35" w:rsidRDefault="00C84F42">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t>11. Gamintojo</w:t>
            </w:r>
            <w:r>
              <w:rPr>
                <w:rFonts w:ascii="Times New Roman" w:hAnsi="Times New Roman" w:cs="Times New Roman"/>
                <w:sz w:val="24"/>
                <w:szCs w:val="24"/>
                <w:lang w:val="lt-LT"/>
              </w:rPr>
              <w:t xml:space="preserve"> </w:t>
            </w:r>
            <w:r>
              <w:rPr>
                <w:rFonts w:ascii="Times New Roman" w:hAnsi="Times New Roman" w:cs="Times New Roman"/>
                <w:b/>
                <w:sz w:val="24"/>
                <w:szCs w:val="24"/>
                <w:lang w:val="lt-LT"/>
              </w:rPr>
              <w:t>garantijos terminas</w:t>
            </w:r>
            <w:r>
              <w:rPr>
                <w:rFonts w:ascii="Times New Roman" w:hAnsi="Times New Roman" w:cs="Times New Roman"/>
                <w:sz w:val="24"/>
                <w:szCs w:val="24"/>
                <w:lang w:val="lt-LT"/>
              </w:rPr>
              <w:t xml:space="preserve"> </w:t>
            </w:r>
            <w:r w:rsidRPr="00A14009">
              <w:rPr>
                <w:rFonts w:ascii="Times New Roman" w:hAnsi="Times New Roman" w:cs="Times New Roman"/>
                <w:color w:val="000000" w:themeColor="text1"/>
                <w:sz w:val="24"/>
                <w:szCs w:val="24"/>
                <w:lang w:val="lt-LT"/>
              </w:rPr>
              <w:t xml:space="preserve">– </w:t>
            </w:r>
            <w:proofErr w:type="spellStart"/>
            <w:r w:rsidRPr="00A14009">
              <w:rPr>
                <w:rFonts w:ascii="Times New Roman" w:hAnsi="Times New Roman" w:cs="Times New Roman"/>
                <w:color w:val="000000" w:themeColor="text1"/>
                <w:sz w:val="24"/>
                <w:szCs w:val="24"/>
              </w:rPr>
              <w:t>Teikėjas</w:t>
            </w:r>
            <w:proofErr w:type="spellEnd"/>
            <w:r w:rsidRPr="00A14009">
              <w:rPr>
                <w:rFonts w:ascii="Times New Roman" w:hAnsi="Times New Roman" w:cs="Times New Roman"/>
                <w:color w:val="000000" w:themeColor="text1"/>
                <w:sz w:val="24"/>
                <w:szCs w:val="24"/>
              </w:rPr>
              <w:t xml:space="preserve"> po </w:t>
            </w:r>
            <w:proofErr w:type="spellStart"/>
            <w:r w:rsidRPr="00A14009">
              <w:rPr>
                <w:rFonts w:ascii="Times New Roman" w:hAnsi="Times New Roman" w:cs="Times New Roman"/>
                <w:color w:val="000000" w:themeColor="text1"/>
                <w:sz w:val="24"/>
                <w:szCs w:val="24"/>
              </w:rPr>
              <w:t>raštiško</w:t>
            </w:r>
            <w:proofErr w:type="spellEnd"/>
            <w:r w:rsidRPr="00A14009">
              <w:rPr>
                <w:rFonts w:ascii="Times New Roman" w:hAnsi="Times New Roman" w:cs="Times New Roman"/>
                <w:color w:val="000000" w:themeColor="text1"/>
                <w:sz w:val="24"/>
                <w:szCs w:val="24"/>
              </w:rPr>
              <w:t xml:space="preserve"> </w:t>
            </w:r>
            <w:proofErr w:type="spellStart"/>
            <w:r w:rsidRPr="00A14009">
              <w:rPr>
                <w:rFonts w:ascii="Times New Roman" w:hAnsi="Times New Roman" w:cs="Times New Roman"/>
                <w:color w:val="000000" w:themeColor="text1"/>
                <w:sz w:val="24"/>
                <w:szCs w:val="24"/>
              </w:rPr>
              <w:t>Pirkėjo</w:t>
            </w:r>
            <w:proofErr w:type="spellEnd"/>
            <w:r w:rsidRPr="00A14009">
              <w:rPr>
                <w:rFonts w:ascii="Times New Roman" w:hAnsi="Times New Roman" w:cs="Times New Roman"/>
                <w:color w:val="000000" w:themeColor="text1"/>
                <w:sz w:val="24"/>
                <w:szCs w:val="24"/>
              </w:rPr>
              <w:t xml:space="preserve"> </w:t>
            </w:r>
            <w:proofErr w:type="spellStart"/>
            <w:r w:rsidRPr="00A14009">
              <w:rPr>
                <w:rFonts w:ascii="Times New Roman" w:hAnsi="Times New Roman" w:cs="Times New Roman"/>
                <w:color w:val="000000" w:themeColor="text1"/>
                <w:sz w:val="24"/>
                <w:szCs w:val="24"/>
              </w:rPr>
              <w:t>praneši</w:t>
            </w:r>
            <w:r w:rsidR="00A14009" w:rsidRPr="00A14009">
              <w:rPr>
                <w:rFonts w:ascii="Times New Roman" w:hAnsi="Times New Roman" w:cs="Times New Roman"/>
                <w:color w:val="000000" w:themeColor="text1"/>
                <w:sz w:val="24"/>
                <w:szCs w:val="24"/>
              </w:rPr>
              <w:t>mo</w:t>
            </w:r>
            <w:proofErr w:type="spellEnd"/>
            <w:r w:rsidR="00A14009" w:rsidRPr="00A14009">
              <w:rPr>
                <w:rFonts w:ascii="Times New Roman" w:hAnsi="Times New Roman" w:cs="Times New Roman"/>
                <w:color w:val="000000" w:themeColor="text1"/>
                <w:sz w:val="24"/>
                <w:szCs w:val="24"/>
              </w:rPr>
              <w:t xml:space="preserve"> per 1</w:t>
            </w:r>
            <w:r w:rsidR="00371501" w:rsidRPr="00A14009">
              <w:rPr>
                <w:rFonts w:ascii="Times New Roman" w:hAnsi="Times New Roman" w:cs="Times New Roman"/>
                <w:color w:val="000000" w:themeColor="text1"/>
                <w:sz w:val="24"/>
                <w:szCs w:val="24"/>
              </w:rPr>
              <w:t xml:space="preserve"> </w:t>
            </w:r>
            <w:proofErr w:type="spellStart"/>
            <w:r w:rsidR="00371501" w:rsidRPr="00A14009">
              <w:rPr>
                <w:rFonts w:ascii="Times New Roman" w:hAnsi="Times New Roman" w:cs="Times New Roman"/>
                <w:color w:val="000000" w:themeColor="text1"/>
                <w:sz w:val="24"/>
                <w:szCs w:val="24"/>
              </w:rPr>
              <w:t>dien</w:t>
            </w:r>
            <w:r w:rsidR="006778CB">
              <w:rPr>
                <w:rFonts w:ascii="Times New Roman" w:hAnsi="Times New Roman" w:cs="Times New Roman"/>
                <w:color w:val="000000" w:themeColor="text1"/>
                <w:sz w:val="24"/>
                <w:szCs w:val="24"/>
              </w:rPr>
              <w:t>ą</w:t>
            </w:r>
            <w:proofErr w:type="spellEnd"/>
            <w:r w:rsidR="00371501" w:rsidRPr="00A14009">
              <w:rPr>
                <w:rFonts w:ascii="Times New Roman" w:hAnsi="Times New Roman" w:cs="Times New Roman"/>
                <w:color w:val="000000" w:themeColor="text1"/>
                <w:sz w:val="24"/>
                <w:szCs w:val="24"/>
              </w:rPr>
              <w:t xml:space="preserve"> </w:t>
            </w:r>
            <w:proofErr w:type="spellStart"/>
            <w:r w:rsidR="00371501" w:rsidRPr="00A14009">
              <w:rPr>
                <w:rFonts w:ascii="Times New Roman" w:hAnsi="Times New Roman" w:cs="Times New Roman"/>
                <w:color w:val="000000" w:themeColor="text1"/>
                <w:sz w:val="24"/>
                <w:szCs w:val="24"/>
              </w:rPr>
              <w:t>turi</w:t>
            </w:r>
            <w:proofErr w:type="spellEnd"/>
            <w:r w:rsidR="00371501" w:rsidRPr="00A14009">
              <w:rPr>
                <w:rFonts w:ascii="Times New Roman" w:hAnsi="Times New Roman" w:cs="Times New Roman"/>
                <w:color w:val="000000" w:themeColor="text1"/>
                <w:sz w:val="24"/>
                <w:szCs w:val="24"/>
              </w:rPr>
              <w:t xml:space="preserve"> </w:t>
            </w:r>
            <w:proofErr w:type="spellStart"/>
            <w:r w:rsidR="00371501" w:rsidRPr="00A14009">
              <w:rPr>
                <w:rFonts w:ascii="Times New Roman" w:hAnsi="Times New Roman" w:cs="Times New Roman"/>
                <w:color w:val="000000" w:themeColor="text1"/>
                <w:sz w:val="24"/>
                <w:szCs w:val="24"/>
              </w:rPr>
              <w:t>pašalinti</w:t>
            </w:r>
            <w:proofErr w:type="spellEnd"/>
            <w:r w:rsidR="00371501" w:rsidRPr="00A14009">
              <w:rPr>
                <w:rFonts w:ascii="Times New Roman" w:hAnsi="Times New Roman" w:cs="Times New Roman"/>
                <w:color w:val="000000" w:themeColor="text1"/>
                <w:sz w:val="24"/>
                <w:szCs w:val="24"/>
              </w:rPr>
              <w:t xml:space="preserve"> </w:t>
            </w:r>
            <w:proofErr w:type="spellStart"/>
            <w:r w:rsidR="00371501" w:rsidRPr="00A14009">
              <w:rPr>
                <w:rFonts w:ascii="Times New Roman" w:hAnsi="Times New Roman" w:cs="Times New Roman"/>
                <w:color w:val="000000" w:themeColor="text1"/>
                <w:sz w:val="24"/>
                <w:szCs w:val="24"/>
              </w:rPr>
              <w:t>p</w:t>
            </w:r>
            <w:r w:rsidRPr="00A14009">
              <w:rPr>
                <w:rFonts w:ascii="Times New Roman" w:hAnsi="Times New Roman" w:cs="Times New Roman"/>
                <w:color w:val="000000" w:themeColor="text1"/>
                <w:sz w:val="24"/>
                <w:szCs w:val="24"/>
              </w:rPr>
              <w:t>aslaugų</w:t>
            </w:r>
            <w:proofErr w:type="spellEnd"/>
            <w:r w:rsidRPr="00A14009">
              <w:rPr>
                <w:rFonts w:ascii="Times New Roman" w:hAnsi="Times New Roman" w:cs="Times New Roman"/>
                <w:color w:val="000000" w:themeColor="text1"/>
                <w:sz w:val="24"/>
                <w:szCs w:val="24"/>
              </w:rPr>
              <w:t xml:space="preserve"> </w:t>
            </w:r>
            <w:proofErr w:type="spellStart"/>
            <w:r w:rsidRPr="00A14009">
              <w:rPr>
                <w:rFonts w:ascii="Times New Roman" w:hAnsi="Times New Roman" w:cs="Times New Roman"/>
                <w:color w:val="000000" w:themeColor="text1"/>
                <w:sz w:val="24"/>
                <w:szCs w:val="24"/>
              </w:rPr>
              <w:t>teikimo</w:t>
            </w:r>
            <w:proofErr w:type="spellEnd"/>
            <w:r w:rsidRPr="00A14009">
              <w:rPr>
                <w:rFonts w:ascii="Times New Roman" w:hAnsi="Times New Roman" w:cs="Times New Roman"/>
                <w:color w:val="000000" w:themeColor="text1"/>
                <w:sz w:val="24"/>
                <w:szCs w:val="24"/>
              </w:rPr>
              <w:t xml:space="preserve"> </w:t>
            </w:r>
            <w:proofErr w:type="spellStart"/>
            <w:r w:rsidRPr="00A14009">
              <w:rPr>
                <w:rFonts w:ascii="Times New Roman" w:hAnsi="Times New Roman" w:cs="Times New Roman"/>
                <w:color w:val="000000" w:themeColor="text1"/>
                <w:sz w:val="24"/>
                <w:szCs w:val="24"/>
              </w:rPr>
              <w:t>trūkumus</w:t>
            </w:r>
            <w:proofErr w:type="spellEnd"/>
            <w:r w:rsidRPr="00A14009">
              <w:rPr>
                <w:rFonts w:ascii="Times New Roman" w:hAnsi="Times New Roman" w:cs="Times New Roman"/>
                <w:color w:val="000000" w:themeColor="text1"/>
                <w:sz w:val="24"/>
                <w:szCs w:val="24"/>
              </w:rPr>
              <w:t xml:space="preserve"> </w:t>
            </w:r>
            <w:proofErr w:type="spellStart"/>
            <w:r w:rsidRPr="00A14009">
              <w:rPr>
                <w:rFonts w:ascii="Times New Roman" w:hAnsi="Times New Roman" w:cs="Times New Roman"/>
                <w:color w:val="000000" w:themeColor="text1"/>
                <w:sz w:val="24"/>
                <w:szCs w:val="24"/>
              </w:rPr>
              <w:t>bei</w:t>
            </w:r>
            <w:proofErr w:type="spellEnd"/>
            <w:r w:rsidRPr="00A14009">
              <w:rPr>
                <w:rFonts w:ascii="Times New Roman" w:hAnsi="Times New Roman" w:cs="Times New Roman"/>
                <w:color w:val="000000" w:themeColor="text1"/>
                <w:sz w:val="24"/>
                <w:szCs w:val="24"/>
              </w:rPr>
              <w:t xml:space="preserve"> </w:t>
            </w:r>
            <w:proofErr w:type="spellStart"/>
            <w:r w:rsidRPr="00A14009">
              <w:rPr>
                <w:rFonts w:ascii="Times New Roman" w:hAnsi="Times New Roman" w:cs="Times New Roman"/>
                <w:color w:val="000000" w:themeColor="text1"/>
                <w:sz w:val="24"/>
                <w:szCs w:val="24"/>
              </w:rPr>
              <w:t>kompensuoti</w:t>
            </w:r>
            <w:proofErr w:type="spellEnd"/>
            <w:r w:rsidRPr="00A14009">
              <w:rPr>
                <w:rFonts w:ascii="Times New Roman" w:hAnsi="Times New Roman" w:cs="Times New Roman"/>
                <w:color w:val="000000" w:themeColor="text1"/>
                <w:sz w:val="24"/>
                <w:szCs w:val="24"/>
              </w:rPr>
              <w:t xml:space="preserve"> </w:t>
            </w:r>
            <w:proofErr w:type="spellStart"/>
            <w:r w:rsidRPr="00A14009">
              <w:rPr>
                <w:rFonts w:ascii="Times New Roman" w:hAnsi="Times New Roman" w:cs="Times New Roman"/>
                <w:color w:val="000000" w:themeColor="text1"/>
                <w:sz w:val="24"/>
                <w:szCs w:val="24"/>
              </w:rPr>
              <w:t>Pirkėjo</w:t>
            </w:r>
            <w:proofErr w:type="spellEnd"/>
            <w:r w:rsidRPr="00A14009">
              <w:rPr>
                <w:rFonts w:ascii="Times New Roman" w:hAnsi="Times New Roman" w:cs="Times New Roman"/>
                <w:color w:val="000000" w:themeColor="text1"/>
                <w:sz w:val="24"/>
                <w:szCs w:val="24"/>
              </w:rPr>
              <w:t xml:space="preserve"> </w:t>
            </w:r>
            <w:proofErr w:type="spellStart"/>
            <w:r w:rsidRPr="00A14009">
              <w:rPr>
                <w:rFonts w:ascii="Times New Roman" w:hAnsi="Times New Roman" w:cs="Times New Roman"/>
                <w:color w:val="000000" w:themeColor="text1"/>
                <w:sz w:val="24"/>
                <w:szCs w:val="24"/>
              </w:rPr>
              <w:t>patirtus</w:t>
            </w:r>
            <w:proofErr w:type="spellEnd"/>
            <w:r w:rsidRPr="00A14009">
              <w:rPr>
                <w:rFonts w:ascii="Times New Roman" w:hAnsi="Times New Roman" w:cs="Times New Roman"/>
                <w:color w:val="000000" w:themeColor="text1"/>
                <w:sz w:val="24"/>
                <w:szCs w:val="24"/>
              </w:rPr>
              <w:t xml:space="preserve"> </w:t>
            </w:r>
            <w:proofErr w:type="spellStart"/>
            <w:r w:rsidRPr="00A14009">
              <w:rPr>
                <w:rFonts w:ascii="Times New Roman" w:hAnsi="Times New Roman" w:cs="Times New Roman"/>
                <w:color w:val="000000" w:themeColor="text1"/>
                <w:sz w:val="24"/>
                <w:szCs w:val="24"/>
              </w:rPr>
              <w:t>nuostolius</w:t>
            </w:r>
            <w:proofErr w:type="spellEnd"/>
            <w:r w:rsidRPr="00A14009">
              <w:rPr>
                <w:rFonts w:ascii="Times New Roman" w:hAnsi="Times New Roman" w:cs="Times New Roman"/>
                <w:color w:val="000000" w:themeColor="text1"/>
                <w:sz w:val="24"/>
                <w:szCs w:val="24"/>
              </w:rPr>
              <w:t xml:space="preserve"> (</w:t>
            </w:r>
            <w:proofErr w:type="spellStart"/>
            <w:r w:rsidRPr="00A14009">
              <w:rPr>
                <w:rFonts w:ascii="Times New Roman" w:hAnsi="Times New Roman" w:cs="Times New Roman"/>
                <w:color w:val="000000" w:themeColor="text1"/>
                <w:sz w:val="24"/>
                <w:szCs w:val="24"/>
              </w:rPr>
              <w:t>jeigu</w:t>
            </w:r>
            <w:proofErr w:type="spellEnd"/>
            <w:r w:rsidRPr="00A14009">
              <w:rPr>
                <w:rFonts w:ascii="Times New Roman" w:hAnsi="Times New Roman" w:cs="Times New Roman"/>
                <w:color w:val="000000" w:themeColor="text1"/>
                <w:sz w:val="24"/>
                <w:szCs w:val="24"/>
              </w:rPr>
              <w:t xml:space="preserve"> </w:t>
            </w:r>
            <w:proofErr w:type="spellStart"/>
            <w:r w:rsidRPr="00A14009">
              <w:rPr>
                <w:rFonts w:ascii="Times New Roman" w:hAnsi="Times New Roman" w:cs="Times New Roman"/>
                <w:color w:val="000000" w:themeColor="text1"/>
                <w:sz w:val="24"/>
                <w:szCs w:val="24"/>
              </w:rPr>
              <w:t>tokie</w:t>
            </w:r>
            <w:proofErr w:type="spellEnd"/>
            <w:r w:rsidRPr="00A14009">
              <w:rPr>
                <w:rFonts w:ascii="Times New Roman" w:hAnsi="Times New Roman" w:cs="Times New Roman"/>
                <w:color w:val="000000" w:themeColor="text1"/>
                <w:sz w:val="24"/>
                <w:szCs w:val="24"/>
              </w:rPr>
              <w:t xml:space="preserve"> </w:t>
            </w:r>
            <w:proofErr w:type="spellStart"/>
            <w:r w:rsidRPr="00A14009">
              <w:rPr>
                <w:rFonts w:ascii="Times New Roman" w:hAnsi="Times New Roman" w:cs="Times New Roman"/>
                <w:color w:val="000000" w:themeColor="text1"/>
                <w:sz w:val="24"/>
                <w:szCs w:val="24"/>
              </w:rPr>
              <w:t>buvo</w:t>
            </w:r>
            <w:proofErr w:type="spellEnd"/>
            <w:r w:rsidRPr="00A14009">
              <w:rPr>
                <w:rFonts w:ascii="Times New Roman" w:hAnsi="Times New Roman" w:cs="Times New Roman"/>
                <w:color w:val="000000" w:themeColor="text1"/>
                <w:sz w:val="24"/>
                <w:szCs w:val="24"/>
              </w:rPr>
              <w:t>).</w:t>
            </w:r>
          </w:p>
        </w:tc>
      </w:tr>
      <w:tr w:rsidR="009B7A35" w14:paraId="03E5CD45" w14:textId="77777777" w:rsidTr="00000CCF">
        <w:trPr>
          <w:trHeight w:val="359"/>
        </w:trPr>
        <w:tc>
          <w:tcPr>
            <w:tcW w:w="10848" w:type="dxa"/>
            <w:gridSpan w:val="4"/>
            <w:tcBorders>
              <w:top w:val="single" w:sz="4" w:space="0" w:color="000000"/>
              <w:left w:val="single" w:sz="4" w:space="0" w:color="000000"/>
              <w:bottom w:val="single" w:sz="4" w:space="0" w:color="000000"/>
              <w:right w:val="single" w:sz="4" w:space="0" w:color="000000"/>
            </w:tcBorders>
          </w:tcPr>
          <w:p w14:paraId="16281E19" w14:textId="77777777" w:rsidR="009B7A35" w:rsidRDefault="00C84F42">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t>12. Netesybos:</w:t>
            </w:r>
          </w:p>
          <w:p w14:paraId="1C176AD8" w14:textId="77777777" w:rsidR="009B7A35" w:rsidRDefault="00C84F42">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12.1. Už vėlavimą suteikti Paslaugas – 0,1 proc. per dieną nuo nepristatytų Paslaugų vertės.</w:t>
            </w:r>
          </w:p>
          <w:p w14:paraId="496A9811" w14:textId="77777777" w:rsidR="009B7A35" w:rsidRDefault="00C84F42">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12.2. Už pavėluotą kokybės trūkumų ištaisymą – 0,1 proc. per dieną nuo Paslaugų, kurių trūkumai neištaisyti, vertės.</w:t>
            </w:r>
          </w:p>
          <w:p w14:paraId="1958957A" w14:textId="77777777" w:rsidR="009B7A35" w:rsidRDefault="00C84F42">
            <w:pPr>
              <w:spacing w:after="0" w:line="240" w:lineRule="auto"/>
              <w:jc w:val="both"/>
              <w:rPr>
                <w:rFonts w:ascii="Times New Roman" w:hAnsi="Times New Roman" w:cs="Times New Roman"/>
                <w:b/>
                <w:sz w:val="24"/>
                <w:szCs w:val="24"/>
                <w:lang w:val="lt-LT"/>
              </w:rPr>
            </w:pPr>
            <w:r>
              <w:rPr>
                <w:rFonts w:ascii="Times New Roman" w:hAnsi="Times New Roman" w:cs="Times New Roman"/>
                <w:sz w:val="24"/>
                <w:szCs w:val="24"/>
                <w:lang w:val="lt-LT"/>
              </w:rPr>
              <w:t xml:space="preserve">12.3. Už sutarties nutraukimą dėl Teikėjo kaltės – 7 proc. maksimalios sutarties kainos be PVM (išskyrus, kai sutartis yra nutraukiama pagal 13.1.3 papunktį). </w:t>
            </w:r>
          </w:p>
          <w:p w14:paraId="766B1FDD" w14:textId="77777777" w:rsidR="009B7A35" w:rsidRDefault="00C84F42">
            <w:pPr>
              <w:spacing w:after="0" w:line="240" w:lineRule="auto"/>
              <w:jc w:val="both"/>
              <w:rPr>
                <w:rFonts w:ascii="Times New Roman" w:hAnsi="Times New Roman" w:cs="Times New Roman"/>
                <w:b/>
                <w:sz w:val="24"/>
                <w:szCs w:val="24"/>
                <w:lang w:val="lt-LT"/>
              </w:rPr>
            </w:pPr>
            <w:r>
              <w:rPr>
                <w:rFonts w:ascii="Times New Roman" w:hAnsi="Times New Roman" w:cs="Times New Roman"/>
                <w:sz w:val="24"/>
                <w:szCs w:val="24"/>
                <w:lang w:val="lt-LT"/>
              </w:rPr>
              <w:t>12.4. Už pavėluotą atsiskaitymą už Paslaugas – palūkanos pagal Lietuvos Respublikos mokėjimų, atliekamų pagal komercines sutartis, vėlavimo prevencijos įstatymą.</w:t>
            </w:r>
          </w:p>
          <w:p w14:paraId="06B26A7C" w14:textId="77777777" w:rsidR="009B7A35" w:rsidRDefault="00C84F42">
            <w:pPr>
              <w:spacing w:after="0" w:line="240" w:lineRule="auto"/>
              <w:jc w:val="both"/>
              <w:rPr>
                <w:rFonts w:ascii="Times New Roman" w:hAnsi="Times New Roman" w:cs="Times New Roman"/>
                <w:b/>
                <w:sz w:val="24"/>
                <w:szCs w:val="24"/>
                <w:lang w:val="lt-LT"/>
              </w:rPr>
            </w:pPr>
            <w:r>
              <w:rPr>
                <w:rFonts w:ascii="Times New Roman" w:hAnsi="Times New Roman" w:cs="Times New Roman"/>
                <w:sz w:val="24"/>
                <w:szCs w:val="24"/>
                <w:lang w:val="lt-LT"/>
              </w:rPr>
              <w:t>12.5. Nutraukus sutartį 13.1.3 papunkčio pagrindu – 15 proc. maksimalios sutarties kainos be PVM.</w:t>
            </w:r>
          </w:p>
          <w:p w14:paraId="05ABBAA4" w14:textId="77777777" w:rsidR="009B7A35" w:rsidRDefault="00C84F42">
            <w:pPr>
              <w:spacing w:after="0" w:line="240" w:lineRule="auto"/>
              <w:jc w:val="both"/>
              <w:rPr>
                <w:rFonts w:ascii="Times New Roman" w:hAnsi="Times New Roman" w:cs="Times New Roman"/>
                <w:b/>
                <w:sz w:val="24"/>
                <w:szCs w:val="24"/>
                <w:lang w:val="lt-LT"/>
              </w:rPr>
            </w:pPr>
            <w:r>
              <w:rPr>
                <w:rFonts w:ascii="Times New Roman" w:hAnsi="Times New Roman" w:cs="Times New Roman"/>
                <w:sz w:val="24"/>
                <w:szCs w:val="24"/>
                <w:lang w:val="lt-LT"/>
              </w:rPr>
              <w:t>12.6. Pažeidus 13.1 papunktį – 10 proc. dydžio maksimalios sutarties vertės be PVM.</w:t>
            </w:r>
          </w:p>
          <w:p w14:paraId="2823E3C5" w14:textId="77777777" w:rsidR="009B7A35" w:rsidRDefault="00C84F42">
            <w:pPr>
              <w:rPr>
                <w:rFonts w:ascii="Times New Roman" w:hAnsi="Times New Roman" w:cs="Times New Roman"/>
                <w:sz w:val="24"/>
                <w:szCs w:val="24"/>
                <w:lang w:val="lt-LT"/>
              </w:rPr>
            </w:pPr>
            <w:r>
              <w:rPr>
                <w:rFonts w:ascii="Times New Roman" w:hAnsi="Times New Roman" w:cs="Times New Roman"/>
                <w:sz w:val="24"/>
                <w:szCs w:val="24"/>
                <w:lang w:val="lt-LT"/>
              </w:rPr>
              <w:t>12.7. Šalis nėra laikoma atsakinga už įsipareigojimų nevykdymą, jei įrodo, kad tai įvyko dėl nenugalimos jėgos aplinkybių.</w:t>
            </w:r>
          </w:p>
        </w:tc>
      </w:tr>
      <w:tr w:rsidR="009B7A35" w14:paraId="457EB8C4" w14:textId="77777777" w:rsidTr="00000CCF">
        <w:trPr>
          <w:trHeight w:val="359"/>
        </w:trPr>
        <w:tc>
          <w:tcPr>
            <w:tcW w:w="10848" w:type="dxa"/>
            <w:gridSpan w:val="4"/>
            <w:tcBorders>
              <w:top w:val="single" w:sz="4" w:space="0" w:color="000000"/>
              <w:left w:val="single" w:sz="4" w:space="0" w:color="000000"/>
              <w:bottom w:val="single" w:sz="4" w:space="0" w:color="000000"/>
              <w:right w:val="single" w:sz="4" w:space="0" w:color="000000"/>
            </w:tcBorders>
          </w:tcPr>
          <w:p w14:paraId="2200753C" w14:textId="77777777" w:rsidR="009B7A35" w:rsidRDefault="00C84F42">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t>13. Sutarties nutraukimas:</w:t>
            </w:r>
          </w:p>
          <w:p w14:paraId="069E35DF" w14:textId="77777777" w:rsidR="009B7A35" w:rsidRDefault="00C84F42">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13.1. Informavęs prieš 7 (septynias) dienas Pirkėjas gali sutartį nutraukti vienašališkai dėl Teikėjo kaltės, kai:</w:t>
            </w:r>
          </w:p>
          <w:p w14:paraId="7E8572E4" w14:textId="23E5396D" w:rsidR="009B7A35" w:rsidRDefault="00C84F42">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13.1.1. Teikėja</w:t>
            </w:r>
            <w:r w:rsidR="00A14009">
              <w:rPr>
                <w:rFonts w:ascii="Times New Roman" w:hAnsi="Times New Roman" w:cs="Times New Roman"/>
                <w:sz w:val="24"/>
                <w:szCs w:val="24"/>
                <w:lang w:val="lt-LT"/>
              </w:rPr>
              <w:t xml:space="preserve">s vėluoja </w:t>
            </w:r>
            <w:r w:rsidR="006778CB">
              <w:rPr>
                <w:rFonts w:ascii="Times New Roman" w:hAnsi="Times New Roman" w:cs="Times New Roman"/>
                <w:sz w:val="24"/>
                <w:szCs w:val="24"/>
                <w:lang w:val="lt-LT"/>
              </w:rPr>
              <w:t>vykdyti</w:t>
            </w:r>
            <w:r w:rsidR="00A14009">
              <w:rPr>
                <w:rFonts w:ascii="Times New Roman" w:hAnsi="Times New Roman" w:cs="Times New Roman"/>
                <w:sz w:val="24"/>
                <w:szCs w:val="24"/>
                <w:lang w:val="lt-LT"/>
              </w:rPr>
              <w:t xml:space="preserve"> sutarties 2</w:t>
            </w:r>
            <w:r>
              <w:rPr>
                <w:rFonts w:ascii="Times New Roman" w:hAnsi="Times New Roman" w:cs="Times New Roman"/>
                <w:sz w:val="24"/>
                <w:szCs w:val="24"/>
                <w:lang w:val="lt-LT"/>
              </w:rPr>
              <w:t>-o priedo reikalavimus atitinkančias Paslaugas 1 (</w:t>
            </w:r>
            <w:r w:rsidR="00E77ED0">
              <w:rPr>
                <w:rFonts w:ascii="Times New Roman" w:hAnsi="Times New Roman" w:cs="Times New Roman"/>
                <w:sz w:val="24"/>
                <w:szCs w:val="24"/>
                <w:lang w:val="lt-LT"/>
              </w:rPr>
              <w:t>vieną</w:t>
            </w:r>
            <w:r>
              <w:rPr>
                <w:rFonts w:ascii="Times New Roman" w:hAnsi="Times New Roman" w:cs="Times New Roman"/>
                <w:sz w:val="24"/>
                <w:szCs w:val="24"/>
                <w:lang w:val="lt-LT"/>
              </w:rPr>
              <w:t>) kalendorin</w:t>
            </w:r>
            <w:r w:rsidR="00E77ED0">
              <w:rPr>
                <w:rFonts w:ascii="Times New Roman" w:hAnsi="Times New Roman" w:cs="Times New Roman"/>
                <w:sz w:val="24"/>
                <w:szCs w:val="24"/>
                <w:lang w:val="lt-LT"/>
              </w:rPr>
              <w:t>ę</w:t>
            </w:r>
            <w:r>
              <w:rPr>
                <w:rFonts w:ascii="Times New Roman" w:hAnsi="Times New Roman" w:cs="Times New Roman"/>
                <w:sz w:val="24"/>
                <w:szCs w:val="24"/>
                <w:lang w:val="lt-LT"/>
              </w:rPr>
              <w:t xml:space="preserve"> dien</w:t>
            </w:r>
            <w:r w:rsidR="00E77ED0">
              <w:rPr>
                <w:rFonts w:ascii="Times New Roman" w:hAnsi="Times New Roman" w:cs="Times New Roman"/>
                <w:sz w:val="24"/>
                <w:szCs w:val="24"/>
                <w:lang w:val="lt-LT"/>
              </w:rPr>
              <w:t>ą</w:t>
            </w:r>
            <w:r>
              <w:rPr>
                <w:rFonts w:ascii="Times New Roman" w:hAnsi="Times New Roman" w:cs="Times New Roman"/>
                <w:sz w:val="24"/>
                <w:szCs w:val="24"/>
                <w:lang w:val="lt-LT"/>
              </w:rPr>
              <w:t xml:space="preserve"> arba informuoja, kad Paslaugų neteiks.</w:t>
            </w:r>
          </w:p>
          <w:p w14:paraId="60958E96" w14:textId="77777777" w:rsidR="009B7A35" w:rsidRDefault="00C84F42">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13.1.2. Teikėjas netinkamai vykdo ar nevykdo garantinių įsipareigojimų.</w:t>
            </w:r>
          </w:p>
          <w:p w14:paraId="648BF0C6" w14:textId="77777777" w:rsidR="009B7A35" w:rsidRDefault="00C84F42">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13.1.3. Paaiškėja Viešųjų pirkimų įstatymo 90 straipsnio 1 dalyje ar Viešųjų pirkimų, atliekamų gynybos ir saugumo srityje, įstatymo 54 straipsnio 1 dalyje nurodytos aplinkybės arba Teikėjas neteikia dokumentų įsitikinti, kad šios sąlygos egzistuoja.</w:t>
            </w:r>
          </w:p>
          <w:p w14:paraId="67A0C56D" w14:textId="77777777" w:rsidR="009B7A35" w:rsidRDefault="00C84F42">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13.1.4. Teikėjas yra įtraukiamas į Nepatikimų ar Melagingą informaciją pateikusių tiekėjų sąrašus arba Teikėjas ar jo teikiamos Paslaugos kelia grėsmę nacionaliniam saugumui.</w:t>
            </w:r>
          </w:p>
          <w:p w14:paraId="1DC2DD36" w14:textId="77777777" w:rsidR="009B7A35" w:rsidRDefault="00C84F42">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13.1.5. Pirkėjui dėl objektyvių priežasčių Paslaugos tampa nebereikalingos.</w:t>
            </w:r>
          </w:p>
          <w:p w14:paraId="57AD28B2" w14:textId="77777777" w:rsidR="009B7A35" w:rsidRDefault="00C84F42">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13.1.6. Teikėjo atžvilgiu yra pradedama likvidavimo, restruktūrizavimo arba bankroto procedūra.</w:t>
            </w:r>
          </w:p>
          <w:p w14:paraId="28FF2AD4" w14:textId="77777777" w:rsidR="009B7A35" w:rsidRDefault="00C84F42">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13.2. Sutartis taip pat gali būti nutraukta raštišku Šalių sutarimu.</w:t>
            </w:r>
          </w:p>
          <w:p w14:paraId="601ACBA6" w14:textId="77777777" w:rsidR="009B7A35" w:rsidRDefault="00C84F42">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13.3. Bet kuri sutarties šalis vienašališkai gali nutraukti sutartį, jei nenugalimos jėgos aplinkybės trunka ilgiau nei 30 (trisdešimt) kalendorinių dienų.</w:t>
            </w:r>
          </w:p>
          <w:p w14:paraId="7F0387D3" w14:textId="77777777" w:rsidR="009B7A35" w:rsidRDefault="009B7A35">
            <w:pPr>
              <w:spacing w:after="0" w:line="240" w:lineRule="auto"/>
              <w:jc w:val="both"/>
              <w:rPr>
                <w:rFonts w:ascii="Times New Roman" w:hAnsi="Times New Roman" w:cs="Times New Roman"/>
                <w:sz w:val="24"/>
                <w:szCs w:val="24"/>
                <w:lang w:val="lt-LT"/>
              </w:rPr>
            </w:pPr>
          </w:p>
        </w:tc>
      </w:tr>
      <w:tr w:rsidR="009B7A35" w14:paraId="1A7D5AC6" w14:textId="77777777" w:rsidTr="00000CCF">
        <w:trPr>
          <w:trHeight w:val="240"/>
        </w:trPr>
        <w:tc>
          <w:tcPr>
            <w:tcW w:w="10848" w:type="dxa"/>
            <w:gridSpan w:val="4"/>
            <w:tcBorders>
              <w:top w:val="single" w:sz="4" w:space="0" w:color="000000"/>
              <w:left w:val="single" w:sz="4" w:space="0" w:color="000000"/>
              <w:bottom w:val="single" w:sz="4" w:space="0" w:color="000000"/>
              <w:right w:val="single" w:sz="4" w:space="0" w:color="000000"/>
            </w:tcBorders>
          </w:tcPr>
          <w:p w14:paraId="29830EA5" w14:textId="77777777" w:rsidR="009B7A35" w:rsidRDefault="00C84F42">
            <w:pPr>
              <w:spacing w:after="0" w:line="240" w:lineRule="auto"/>
              <w:jc w:val="both"/>
              <w:rPr>
                <w:rFonts w:ascii="Times New Roman" w:hAnsi="Times New Roman" w:cs="Times New Roman"/>
                <w:b/>
                <w:sz w:val="24"/>
                <w:szCs w:val="24"/>
                <w:lang w:val="lt-LT"/>
              </w:rPr>
            </w:pPr>
            <w:r>
              <w:rPr>
                <w:rFonts w:ascii="Times New Roman" w:hAnsi="Times New Roman" w:cs="Times New Roman"/>
                <w:b/>
                <w:sz w:val="24"/>
                <w:szCs w:val="24"/>
                <w:lang w:val="lt-LT"/>
              </w:rPr>
              <w:lastRenderedPageBreak/>
              <w:t>14. Kitos sąlygos:</w:t>
            </w:r>
          </w:p>
          <w:p w14:paraId="23D5A8CF" w14:textId="77777777" w:rsidR="009B7A35" w:rsidRDefault="00C84F42">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14.1. Šalys privalo užtikrinti, kad informacija, įskaitant asmens duomenis, kurią jos perduoda viena kitai, bus naudojama tik vykdant sutartį ir nebus naudojama tokiu būdu, kuris pakenktų informaciją perdavusiai Šaliai. Teikėjas įsipareigoja be Pirkėjo išankstinio rašytinio sutikimo nenaudoti Pirkėjo jam pateiktos informacijos nei savo, nei bet kokių trečiųjų asmenų naudai, neatskleisti tokios informacijos kitiems asmenims, išskyrus Lietuvos Respublikos teisės aktuose ir sutartyje numatytus atvejus.</w:t>
            </w:r>
          </w:p>
          <w:p w14:paraId="56B9D102" w14:textId="77777777" w:rsidR="009B7A35" w:rsidRDefault="00C84F42">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14.2. Pirkėjas turi teisę bet kuriuo metu pareikalauti Teikėjo per 10 (dešimt) dienų pateikti pagrindžiančius dokumentus, nurodytus Viešųjų pirkimų įstatymo 51 straipsnio 12 dalyje, kad nėra sąlygų, numatytų Viešųjų pirkimų įstatymo 45 straipsnio 2</w:t>
            </w:r>
            <w:r>
              <w:rPr>
                <w:rFonts w:ascii="Times New Roman" w:hAnsi="Times New Roman" w:cs="Times New Roman"/>
                <w:sz w:val="24"/>
                <w:szCs w:val="24"/>
                <w:vertAlign w:val="superscript"/>
                <w:lang w:val="lt-LT"/>
              </w:rPr>
              <w:t>1</w:t>
            </w:r>
            <w:r>
              <w:rPr>
                <w:rFonts w:ascii="Times New Roman" w:hAnsi="Times New Roman" w:cs="Times New Roman"/>
                <w:sz w:val="24"/>
                <w:szCs w:val="24"/>
                <w:lang w:val="lt-LT"/>
              </w:rPr>
              <w:t xml:space="preserve"> dalyje ar Viešųjų pirkimų, atliekamų gynybos ir saugumo srityje, įstatymo 33 straipsnio 9 dalyje. </w:t>
            </w:r>
          </w:p>
          <w:p w14:paraId="31942254" w14:textId="13DA908E" w:rsidR="009B7A35" w:rsidRDefault="00C84F42">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14.3. </w:t>
            </w:r>
            <w:r>
              <w:rPr>
                <w:rFonts w:ascii="Times New Roman" w:hAnsi="Times New Roman" w:cs="Times New Roman"/>
                <w:bCs/>
                <w:sz w:val="24"/>
                <w:szCs w:val="24"/>
                <w:lang w:val="lt-LT"/>
              </w:rPr>
              <w:t>Pirkėjui pare</w:t>
            </w:r>
            <w:r w:rsidR="002B005F">
              <w:rPr>
                <w:rFonts w:ascii="Times New Roman" w:hAnsi="Times New Roman" w:cs="Times New Roman"/>
                <w:bCs/>
                <w:sz w:val="24"/>
                <w:szCs w:val="24"/>
                <w:lang w:val="lt-LT"/>
              </w:rPr>
              <w:t>ikalavus, Teikėjas privalo per 3 (tris</w:t>
            </w:r>
            <w:r>
              <w:rPr>
                <w:rFonts w:ascii="Times New Roman" w:hAnsi="Times New Roman" w:cs="Times New Roman"/>
                <w:bCs/>
                <w:sz w:val="24"/>
                <w:szCs w:val="24"/>
                <w:lang w:val="lt-LT"/>
              </w:rPr>
              <w:t xml:space="preserve">) dienas nemokamai pateikti dokumentus, pagrindžiančius pagal sutartį </w:t>
            </w:r>
            <w:r w:rsidR="004A6BAE">
              <w:rPr>
                <w:rFonts w:ascii="Times New Roman" w:hAnsi="Times New Roman" w:cs="Times New Roman"/>
                <w:bCs/>
                <w:sz w:val="24"/>
                <w:szCs w:val="24"/>
                <w:lang w:val="lt-LT"/>
              </w:rPr>
              <w:t xml:space="preserve">teikiamų paslaugų </w:t>
            </w:r>
            <w:r>
              <w:rPr>
                <w:rFonts w:ascii="Times New Roman" w:hAnsi="Times New Roman" w:cs="Times New Roman"/>
                <w:bCs/>
                <w:sz w:val="24"/>
                <w:szCs w:val="24"/>
                <w:lang w:val="lt-LT"/>
              </w:rPr>
              <w:t>reikalingą papildomą dokumentaciją ar kitus susijusius dokumentus.</w:t>
            </w:r>
          </w:p>
          <w:p w14:paraId="1AF5B9DF" w14:textId="77777777" w:rsidR="009B7A35" w:rsidRDefault="00C84F42">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14.4. Sutartis sudaryta ir turi būti aiškinama pagal Lietuvos Respublikos teisę. Visi tarp sutarties Šalių kilę ginčai ar nesutarimai, susiję su sutartimi, sprendžiami derybų būdu, o nepavykus taip išspręsti ginčo, jis bus nagrinėjamas Lietuvos Respublikos teisės aktų nustatyta tvarka Lietuvos Respublikos teismuose pagal Pirkėjo buveinės vietą.</w:t>
            </w:r>
          </w:p>
          <w:p w14:paraId="5FE8732E" w14:textId="77777777" w:rsidR="009B7A35" w:rsidRPr="00000CCF" w:rsidRDefault="00000CCF" w:rsidP="00000CCF">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1</w:t>
            </w:r>
            <w:r w:rsidR="00C84F42" w:rsidRPr="00000CCF">
              <w:rPr>
                <w:rFonts w:ascii="Times New Roman" w:hAnsi="Times New Roman" w:cs="Times New Roman"/>
                <w:sz w:val="24"/>
                <w:szCs w:val="24"/>
                <w:lang w:val="lt-LT"/>
              </w:rPr>
              <w:t xml:space="preserve">4.5. </w:t>
            </w:r>
            <w:r w:rsidR="00C84F42" w:rsidRPr="00A14009">
              <w:rPr>
                <w:rFonts w:ascii="Times New Roman" w:hAnsi="Times New Roman" w:cs="Times New Roman"/>
                <w:color w:val="000000" w:themeColor="text1"/>
                <w:sz w:val="24"/>
                <w:szCs w:val="24"/>
                <w:lang w:val="lt-LT"/>
              </w:rPr>
              <w:t>Sutartis įsigalioja nuo jos pasirašymo ir galioja iki visiško finansinių ir sutartinių įsipareigojimų įvykdymo.</w:t>
            </w:r>
          </w:p>
          <w:p w14:paraId="73979D60" w14:textId="77777777" w:rsidR="009B7A35" w:rsidRDefault="009B7A35" w:rsidP="00000CCF">
            <w:pPr>
              <w:spacing w:line="240" w:lineRule="auto"/>
              <w:jc w:val="both"/>
              <w:rPr>
                <w:rFonts w:ascii="Times New Roman" w:hAnsi="Times New Roman" w:cs="Times New Roman"/>
                <w:sz w:val="24"/>
                <w:szCs w:val="24"/>
                <w:lang w:val="lt-LT"/>
              </w:rPr>
            </w:pPr>
          </w:p>
        </w:tc>
      </w:tr>
      <w:tr w:rsidR="009B7A35" w14:paraId="3D6F2DCF" w14:textId="77777777" w:rsidTr="00000CCF">
        <w:trPr>
          <w:trHeight w:val="48"/>
        </w:trPr>
        <w:tc>
          <w:tcPr>
            <w:tcW w:w="10848" w:type="dxa"/>
            <w:gridSpan w:val="4"/>
            <w:tcBorders>
              <w:top w:val="single" w:sz="4" w:space="0" w:color="000000"/>
              <w:left w:val="single" w:sz="4" w:space="0" w:color="000000"/>
              <w:bottom w:val="single" w:sz="4" w:space="0" w:color="000000"/>
              <w:right w:val="single" w:sz="4" w:space="0" w:color="000000"/>
            </w:tcBorders>
          </w:tcPr>
          <w:p w14:paraId="56100AD0" w14:textId="77777777" w:rsidR="009B7A35" w:rsidRDefault="00C84F42">
            <w:pPr>
              <w:spacing w:after="0" w:line="240" w:lineRule="auto"/>
              <w:rPr>
                <w:rFonts w:ascii="Times New Roman" w:hAnsi="Times New Roman" w:cs="Times New Roman"/>
                <w:b/>
                <w:sz w:val="24"/>
                <w:szCs w:val="24"/>
                <w:lang w:val="lt-LT"/>
              </w:rPr>
            </w:pPr>
            <w:r>
              <w:rPr>
                <w:rFonts w:ascii="Times New Roman" w:hAnsi="Times New Roman" w:cs="Times New Roman"/>
                <w:b/>
                <w:sz w:val="24"/>
                <w:szCs w:val="24"/>
                <w:lang w:val="lt-LT"/>
              </w:rPr>
              <w:t>15.</w:t>
            </w:r>
            <w:r>
              <w:rPr>
                <w:rFonts w:ascii="Times New Roman" w:hAnsi="Times New Roman" w:cs="Times New Roman"/>
                <w:sz w:val="24"/>
                <w:szCs w:val="24"/>
                <w:lang w:val="lt-LT"/>
              </w:rPr>
              <w:t xml:space="preserve"> </w:t>
            </w:r>
            <w:r>
              <w:rPr>
                <w:rFonts w:ascii="Times New Roman" w:hAnsi="Times New Roman" w:cs="Times New Roman"/>
                <w:b/>
                <w:sz w:val="24"/>
                <w:szCs w:val="24"/>
                <w:lang w:val="lt-LT"/>
              </w:rPr>
              <w:t>Kontaktiniai asmenys, kurie atsakingi už susirašinėjimą tarp Šalių ir Sutarties vykdymą:</w:t>
            </w:r>
          </w:p>
          <w:p w14:paraId="407B9FD6" w14:textId="77777777" w:rsidR="009B7A35" w:rsidRPr="00B57E10" w:rsidRDefault="00C84F42" w:rsidP="00B57E10">
            <w:pPr>
              <w:spacing w:after="0" w:line="240" w:lineRule="auto"/>
              <w:rPr>
                <w:rFonts w:ascii="Times New Roman" w:hAnsi="Times New Roman" w:cs="Times New Roman"/>
                <w:sz w:val="24"/>
                <w:szCs w:val="24"/>
                <w:lang w:val="lt-LT"/>
              </w:rPr>
            </w:pPr>
            <w:r w:rsidRPr="00B57E10">
              <w:rPr>
                <w:rFonts w:ascii="Times New Roman" w:hAnsi="Times New Roman" w:cs="Times New Roman"/>
                <w:sz w:val="24"/>
                <w:szCs w:val="24"/>
                <w:lang w:val="lt-LT"/>
              </w:rPr>
              <w:t>15.1. Pirkėjo –</w:t>
            </w:r>
            <w:r w:rsidR="00743007">
              <w:rPr>
                <w:rFonts w:ascii="Times New Roman" w:hAnsi="Times New Roman" w:cs="Times New Roman"/>
                <w:sz w:val="24"/>
                <w:szCs w:val="24"/>
                <w:lang w:val="lt-LT"/>
              </w:rPr>
              <w:t xml:space="preserve"> Vincas </w:t>
            </w:r>
            <w:proofErr w:type="spellStart"/>
            <w:r w:rsidR="00743007">
              <w:rPr>
                <w:rFonts w:ascii="Times New Roman" w:hAnsi="Times New Roman" w:cs="Times New Roman"/>
                <w:sz w:val="24"/>
                <w:szCs w:val="24"/>
                <w:lang w:val="lt-LT"/>
              </w:rPr>
              <w:t>Bladžius</w:t>
            </w:r>
            <w:proofErr w:type="spellEnd"/>
            <w:r w:rsidR="00743007">
              <w:rPr>
                <w:rFonts w:ascii="Times New Roman" w:hAnsi="Times New Roman" w:cs="Times New Roman"/>
                <w:sz w:val="24"/>
                <w:szCs w:val="24"/>
                <w:lang w:val="lt-LT"/>
              </w:rPr>
              <w:t xml:space="preserve"> tel. (+370 706 72 673</w:t>
            </w:r>
            <w:r w:rsidRPr="00B57E10">
              <w:rPr>
                <w:rFonts w:ascii="Times New Roman" w:hAnsi="Times New Roman" w:cs="Times New Roman"/>
                <w:sz w:val="24"/>
                <w:szCs w:val="24"/>
                <w:lang w:val="lt-LT"/>
              </w:rPr>
              <w:t xml:space="preserve">) , el. pašto adresas: </w:t>
            </w:r>
            <w:proofErr w:type="spellStart"/>
            <w:r w:rsidR="00743007">
              <w:rPr>
                <w:rFonts w:ascii="Times New Roman" w:hAnsi="Times New Roman" w:cs="Times New Roman"/>
                <w:color w:val="4472C4" w:themeColor="accent5"/>
                <w:sz w:val="24"/>
                <w:szCs w:val="24"/>
                <w:u w:val="single"/>
                <w:lang w:val="lt-LT"/>
              </w:rPr>
              <w:t>vincas.bladzius</w:t>
            </w:r>
            <w:proofErr w:type="spellEnd"/>
            <w:r>
              <w:fldChar w:fldCharType="begin"/>
            </w:r>
            <w:r>
              <w:instrText>HYPERLINK "mailto:mindaugas.timas@mil.lt" \h</w:instrText>
            </w:r>
            <w:r>
              <w:fldChar w:fldCharType="separate"/>
            </w:r>
            <w:r w:rsidRPr="00B57E10">
              <w:rPr>
                <w:rStyle w:val="Hyperlink"/>
                <w:rFonts w:ascii="Times New Roman" w:hAnsi="Times New Roman" w:cs="Times New Roman"/>
                <w:color w:val="4472C4" w:themeColor="accent5"/>
                <w:sz w:val="24"/>
                <w:szCs w:val="24"/>
                <w:lang w:val="pt-BR"/>
              </w:rPr>
              <w:t>@mil.lt</w:t>
            </w:r>
            <w:r>
              <w:rPr>
                <w:rStyle w:val="Hyperlink"/>
                <w:rFonts w:ascii="Times New Roman" w:hAnsi="Times New Roman" w:cs="Times New Roman"/>
                <w:color w:val="4472C4" w:themeColor="accent5"/>
                <w:sz w:val="24"/>
                <w:szCs w:val="24"/>
                <w:lang w:val="pt-BR"/>
              </w:rPr>
              <w:fldChar w:fldCharType="end"/>
            </w:r>
            <w:r w:rsidRPr="00B57E10">
              <w:rPr>
                <w:rFonts w:ascii="Times New Roman" w:hAnsi="Times New Roman" w:cs="Times New Roman"/>
                <w:sz w:val="24"/>
                <w:szCs w:val="24"/>
                <w:lang w:val="pt-BR"/>
              </w:rPr>
              <w:t>;</w:t>
            </w:r>
            <w:r w:rsidRPr="00B57E10">
              <w:rPr>
                <w:rFonts w:ascii="Times New Roman" w:hAnsi="Times New Roman" w:cs="Times New Roman"/>
                <w:sz w:val="24"/>
                <w:szCs w:val="24"/>
                <w:lang w:val="lt-LT"/>
              </w:rPr>
              <w:t xml:space="preserve"> </w:t>
            </w:r>
          </w:p>
          <w:p w14:paraId="61AF9926" w14:textId="77777777" w:rsidR="009B7A35" w:rsidRDefault="00C84F42">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15.2. Teikėjo – </w:t>
            </w:r>
            <w:r w:rsidR="00743007">
              <w:rPr>
                <w:rFonts w:ascii="Times New Roman" w:hAnsi="Times New Roman" w:cs="Times New Roman"/>
                <w:sz w:val="24"/>
                <w:szCs w:val="24"/>
                <w:lang w:val="lt-LT"/>
              </w:rPr>
              <w:t>.............................., tel.....................</w:t>
            </w:r>
            <w:r>
              <w:rPr>
                <w:rFonts w:ascii="Times New Roman" w:hAnsi="Times New Roman" w:cs="Times New Roman"/>
                <w:sz w:val="24"/>
                <w:szCs w:val="24"/>
                <w:lang w:val="lt-LT"/>
              </w:rPr>
              <w:t xml:space="preserve">, </w:t>
            </w:r>
            <w:r w:rsidR="00743007" w:rsidRPr="00743007">
              <w:rPr>
                <w:rFonts w:ascii="Times New Roman" w:hAnsi="Times New Roman" w:cs="Times New Roman"/>
                <w:sz w:val="24"/>
                <w:szCs w:val="24"/>
                <w:lang w:val="lt-LT"/>
              </w:rPr>
              <w:t>....................</w:t>
            </w:r>
            <w:r w:rsidR="00743007">
              <w:rPr>
                <w:rFonts w:ascii="Times New Roman" w:hAnsi="Times New Roman" w:cs="Times New Roman"/>
                <w:sz w:val="24"/>
                <w:szCs w:val="24"/>
                <w:lang w:val="lt-LT"/>
              </w:rPr>
              <w:t>@................</w:t>
            </w:r>
            <w:r>
              <w:rPr>
                <w:rFonts w:ascii="Times New Roman" w:hAnsi="Times New Roman" w:cs="Times New Roman"/>
                <w:sz w:val="24"/>
                <w:szCs w:val="24"/>
                <w:lang w:val="lt-LT"/>
              </w:rPr>
              <w:t>.</w:t>
            </w:r>
          </w:p>
          <w:p w14:paraId="289340CA" w14:textId="77777777" w:rsidR="009B7A35" w:rsidRDefault="00C84F42">
            <w:pPr>
              <w:spacing w:after="0" w:line="240" w:lineRule="auto"/>
              <w:rPr>
                <w:rFonts w:ascii="Times New Roman" w:hAnsi="Times New Roman" w:cs="Times New Roman"/>
                <w:b/>
                <w:sz w:val="24"/>
                <w:szCs w:val="24"/>
                <w:lang w:val="lt-LT"/>
              </w:rPr>
            </w:pPr>
            <w:r>
              <w:rPr>
                <w:rFonts w:ascii="Times New Roman" w:hAnsi="Times New Roman" w:cs="Times New Roman"/>
                <w:b/>
                <w:sz w:val="24"/>
                <w:szCs w:val="24"/>
                <w:lang w:val="lt-LT"/>
              </w:rPr>
              <w:t>16. Sutarties priedai:</w:t>
            </w:r>
          </w:p>
          <w:p w14:paraId="34295422" w14:textId="77777777" w:rsidR="009B7A35" w:rsidRDefault="00132E80" w:rsidP="00132E80">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16.1. Priedas Nr. 1</w:t>
            </w:r>
            <w:r w:rsidR="00C84F42">
              <w:rPr>
                <w:rFonts w:ascii="Times New Roman" w:hAnsi="Times New Roman" w:cs="Times New Roman"/>
                <w:sz w:val="24"/>
                <w:szCs w:val="24"/>
                <w:lang w:val="lt-LT"/>
              </w:rPr>
              <w:t xml:space="preserve"> „</w:t>
            </w:r>
            <w:r>
              <w:rPr>
                <w:rFonts w:ascii="Times New Roman" w:hAnsi="Times New Roman" w:cs="Times New Roman"/>
                <w:sz w:val="24"/>
                <w:szCs w:val="24"/>
                <w:lang w:val="lt-LT"/>
              </w:rPr>
              <w:t>Paslaugos įkainiai</w:t>
            </w:r>
            <w:r w:rsidR="00C84F42">
              <w:rPr>
                <w:rFonts w:ascii="Times New Roman" w:hAnsi="Times New Roman" w:cs="Times New Roman"/>
                <w:sz w:val="24"/>
                <w:szCs w:val="24"/>
                <w:lang w:val="lt-LT"/>
              </w:rPr>
              <w:t>“;</w:t>
            </w:r>
          </w:p>
          <w:p w14:paraId="308D7285" w14:textId="77777777" w:rsidR="00743007" w:rsidRDefault="00743007" w:rsidP="00132E80">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16.2. Priedas Nr. 2 „Techninė specifikacija“;</w:t>
            </w:r>
          </w:p>
        </w:tc>
      </w:tr>
      <w:tr w:rsidR="009B7A35" w14:paraId="359D4C84" w14:textId="77777777" w:rsidTr="00000CCF">
        <w:trPr>
          <w:trHeight w:val="264"/>
        </w:trPr>
        <w:tc>
          <w:tcPr>
            <w:tcW w:w="5466" w:type="dxa"/>
            <w:tcBorders>
              <w:bottom w:val="single" w:sz="4" w:space="0" w:color="auto"/>
            </w:tcBorders>
          </w:tcPr>
          <w:p w14:paraId="6D3D41B4" w14:textId="77777777" w:rsidR="009B7A35" w:rsidRDefault="009B7A35">
            <w:pPr>
              <w:spacing w:after="0" w:line="240" w:lineRule="auto"/>
              <w:rPr>
                <w:rFonts w:ascii="Times New Roman" w:hAnsi="Times New Roman" w:cs="Times New Roman"/>
                <w:b/>
                <w:sz w:val="24"/>
                <w:szCs w:val="24"/>
                <w:lang w:val="lt-LT"/>
              </w:rPr>
            </w:pPr>
          </w:p>
          <w:p w14:paraId="620E789F" w14:textId="77777777" w:rsidR="00371501" w:rsidRDefault="00371501">
            <w:pPr>
              <w:spacing w:after="0" w:line="240" w:lineRule="auto"/>
              <w:rPr>
                <w:rFonts w:ascii="Times New Roman" w:hAnsi="Times New Roman" w:cs="Times New Roman"/>
                <w:b/>
                <w:sz w:val="24"/>
                <w:szCs w:val="24"/>
                <w:lang w:val="lt-LT"/>
              </w:rPr>
            </w:pPr>
          </w:p>
          <w:p w14:paraId="60364AB2" w14:textId="77777777" w:rsidR="009B7A35" w:rsidRDefault="009B7A35">
            <w:pPr>
              <w:spacing w:after="0" w:line="240" w:lineRule="auto"/>
              <w:rPr>
                <w:rFonts w:ascii="Times New Roman" w:hAnsi="Times New Roman" w:cs="Times New Roman"/>
                <w:b/>
                <w:sz w:val="24"/>
                <w:szCs w:val="24"/>
                <w:lang w:val="lt-LT"/>
              </w:rPr>
            </w:pPr>
          </w:p>
        </w:tc>
        <w:tc>
          <w:tcPr>
            <w:tcW w:w="2282" w:type="dxa"/>
            <w:tcBorders>
              <w:bottom w:val="single" w:sz="4" w:space="0" w:color="auto"/>
            </w:tcBorders>
            <w:shd w:val="clear" w:color="FFFFCC" w:fill="FFFFFF"/>
            <w:vAlign w:val="center"/>
          </w:tcPr>
          <w:p w14:paraId="1DDC6DD3" w14:textId="77777777" w:rsidR="009B7A35" w:rsidRDefault="009B7A35">
            <w:pPr>
              <w:spacing w:after="0" w:line="240" w:lineRule="auto"/>
              <w:rPr>
                <w:rFonts w:ascii="Times New Roman" w:eastAsia="Times New Roman" w:hAnsi="Times New Roman" w:cs="Times New Roman"/>
                <w:sz w:val="24"/>
                <w:szCs w:val="24"/>
                <w:lang w:val="lt-LT" w:eastAsia="lt-LT"/>
              </w:rPr>
            </w:pPr>
          </w:p>
        </w:tc>
        <w:tc>
          <w:tcPr>
            <w:tcW w:w="1856" w:type="dxa"/>
            <w:tcBorders>
              <w:bottom w:val="single" w:sz="4" w:space="0" w:color="auto"/>
            </w:tcBorders>
            <w:shd w:val="clear" w:color="FFFFCC" w:fill="FFFFFF"/>
            <w:vAlign w:val="center"/>
          </w:tcPr>
          <w:p w14:paraId="2C6E055B" w14:textId="77777777" w:rsidR="009B7A35" w:rsidRDefault="009B7A35">
            <w:pPr>
              <w:spacing w:after="0" w:line="240" w:lineRule="auto"/>
              <w:jc w:val="center"/>
              <w:rPr>
                <w:rFonts w:ascii="Times New Roman" w:eastAsia="Times New Roman" w:hAnsi="Times New Roman" w:cs="Times New Roman"/>
                <w:sz w:val="24"/>
                <w:szCs w:val="24"/>
                <w:lang w:val="lt-LT" w:eastAsia="lt-LT"/>
              </w:rPr>
            </w:pPr>
          </w:p>
        </w:tc>
        <w:tc>
          <w:tcPr>
            <w:tcW w:w="1243" w:type="dxa"/>
            <w:tcBorders>
              <w:bottom w:val="single" w:sz="4" w:space="0" w:color="auto"/>
            </w:tcBorders>
            <w:shd w:val="clear" w:color="FFFFCC" w:fill="FFFFFF"/>
            <w:vAlign w:val="bottom"/>
          </w:tcPr>
          <w:p w14:paraId="13D03566" w14:textId="77777777" w:rsidR="009B7A35" w:rsidRDefault="009B7A35">
            <w:pPr>
              <w:spacing w:after="0" w:line="240" w:lineRule="auto"/>
              <w:rPr>
                <w:rFonts w:ascii="Times New Roman" w:eastAsia="Times New Roman" w:hAnsi="Times New Roman" w:cs="Times New Roman"/>
                <w:b/>
                <w:bCs/>
                <w:sz w:val="24"/>
                <w:szCs w:val="24"/>
                <w:lang w:val="lt-LT" w:eastAsia="lt-LT"/>
              </w:rPr>
            </w:pPr>
          </w:p>
        </w:tc>
      </w:tr>
      <w:tr w:rsidR="00000CCF" w14:paraId="40AD3218" w14:textId="77777777" w:rsidTr="00000CCF">
        <w:trPr>
          <w:trHeight w:val="264"/>
        </w:trPr>
        <w:tc>
          <w:tcPr>
            <w:tcW w:w="10848" w:type="dxa"/>
            <w:gridSpan w:val="4"/>
            <w:tcBorders>
              <w:top w:val="single" w:sz="4" w:space="0" w:color="auto"/>
              <w:left w:val="single" w:sz="4" w:space="0" w:color="auto"/>
              <w:bottom w:val="single" w:sz="4" w:space="0" w:color="auto"/>
              <w:right w:val="single" w:sz="4" w:space="0" w:color="auto"/>
            </w:tcBorders>
          </w:tcPr>
          <w:p w14:paraId="6E8D4236" w14:textId="77777777" w:rsidR="00000CCF" w:rsidRDefault="00000CCF">
            <w:pPr>
              <w:spacing w:after="0" w:line="240" w:lineRule="auto"/>
              <w:rPr>
                <w:rFonts w:ascii="Times New Roman" w:hAnsi="Times New Roman" w:cs="Times New Roman"/>
                <w:b/>
                <w:sz w:val="24"/>
                <w:szCs w:val="24"/>
                <w:lang w:val="lt-LT"/>
              </w:rPr>
            </w:pPr>
            <w:r>
              <w:rPr>
                <w:rFonts w:ascii="Times New Roman" w:hAnsi="Times New Roman" w:cs="Times New Roman"/>
                <w:b/>
                <w:sz w:val="24"/>
                <w:szCs w:val="24"/>
                <w:lang w:val="lt-LT"/>
              </w:rPr>
              <w:t>17. Sutarties Šalių parašai ir rekvizitai:</w:t>
            </w:r>
          </w:p>
          <w:p w14:paraId="3C31FECA" w14:textId="77777777" w:rsidR="00000CCF" w:rsidRDefault="00000CCF">
            <w:pPr>
              <w:tabs>
                <w:tab w:val="left" w:pos="6809"/>
              </w:tabs>
              <w:spacing w:after="0" w:line="240" w:lineRule="auto"/>
              <w:rPr>
                <w:rFonts w:ascii="Times New Roman" w:hAnsi="Times New Roman" w:cs="Times New Roman"/>
                <w:b/>
                <w:sz w:val="24"/>
                <w:szCs w:val="24"/>
                <w:lang w:val="lt-LT"/>
              </w:rPr>
            </w:pPr>
            <w:r>
              <w:rPr>
                <w:rFonts w:ascii="Times New Roman" w:hAnsi="Times New Roman" w:cs="Times New Roman"/>
                <w:b/>
                <w:sz w:val="24"/>
                <w:szCs w:val="24"/>
                <w:lang w:val="lt-LT"/>
              </w:rPr>
              <w:t>17.1.Pirkėjas</w:t>
            </w:r>
          </w:p>
          <w:p w14:paraId="650857E2" w14:textId="77777777" w:rsidR="00000CCF" w:rsidRDefault="00AB41A7">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LK </w:t>
            </w:r>
            <w:r w:rsidR="00000CCF">
              <w:rPr>
                <w:rFonts w:ascii="Times New Roman" w:hAnsi="Times New Roman" w:cs="Times New Roman"/>
                <w:sz w:val="24"/>
                <w:szCs w:val="24"/>
                <w:lang w:val="lt-LT"/>
              </w:rPr>
              <w:t xml:space="preserve">Kibernetinės gynybos valdybos vadovybė </w:t>
            </w:r>
          </w:p>
          <w:p w14:paraId="0C206467" w14:textId="77777777" w:rsidR="00000CCF" w:rsidRDefault="00000CCF">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Kodas </w:t>
            </w:r>
            <w:r w:rsidRPr="00000CCF">
              <w:rPr>
                <w:rFonts w:ascii="Times New Roman" w:hAnsi="Times New Roman" w:cs="Times New Roman"/>
                <w:sz w:val="24"/>
                <w:szCs w:val="24"/>
              </w:rPr>
              <w:t>307053948</w:t>
            </w:r>
            <w:r>
              <w:rPr>
                <w:rFonts w:ascii="Times New Roman" w:hAnsi="Times New Roman" w:cs="Times New Roman"/>
                <w:sz w:val="24"/>
                <w:szCs w:val="24"/>
              </w:rPr>
              <w:t xml:space="preserve"> </w:t>
            </w:r>
          </w:p>
          <w:p w14:paraId="51B87B17" w14:textId="77777777" w:rsidR="00000CCF" w:rsidRDefault="00000CCF">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Kapsų. 44, LT-02189 Vilnius</w:t>
            </w:r>
          </w:p>
          <w:p w14:paraId="2D56F99F" w14:textId="77777777" w:rsidR="00000CCF" w:rsidRDefault="00000CCF">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Tel. (8 37) 20 57 52</w:t>
            </w:r>
          </w:p>
          <w:p w14:paraId="7CB3218C" w14:textId="77777777" w:rsidR="00000CCF" w:rsidRDefault="00000CCF">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El. pašto adresas: </w:t>
            </w:r>
            <w:hyperlink r:id="rId13" w:history="1">
              <w:r w:rsidR="00AB41A7" w:rsidRPr="0079316B">
                <w:rPr>
                  <w:rStyle w:val="Hyperlink"/>
                  <w:rFonts w:ascii="Times New Roman" w:hAnsi="Times New Roman" w:cs="Times New Roman"/>
                  <w:sz w:val="24"/>
                  <w:szCs w:val="24"/>
                  <w:lang w:val="lt-LT"/>
                </w:rPr>
                <w:t>kgvvc4/6.info</w:t>
              </w:r>
              <w:r w:rsidR="00AB41A7" w:rsidRPr="0079316B">
                <w:rPr>
                  <w:rStyle w:val="Hyperlink"/>
                  <w:rFonts w:ascii="Times New Roman" w:hAnsi="Times New Roman" w:cs="Times New Roman"/>
                  <w:sz w:val="24"/>
                  <w:szCs w:val="24"/>
                  <w:lang w:val="pt-BR"/>
                </w:rPr>
                <w:t>@mil.lt</w:t>
              </w:r>
            </w:hyperlink>
          </w:p>
          <w:p w14:paraId="7F1B016D" w14:textId="77777777" w:rsidR="00000CCF" w:rsidRDefault="00000CCF">
            <w:pPr>
              <w:spacing w:after="0" w:line="240" w:lineRule="auto"/>
              <w:rPr>
                <w:rFonts w:ascii="Times New Roman" w:hAnsi="Times New Roman" w:cs="Times New Roman"/>
                <w:sz w:val="24"/>
                <w:szCs w:val="24"/>
                <w:lang w:val="lt-LT"/>
              </w:rPr>
            </w:pPr>
          </w:p>
          <w:p w14:paraId="4A129F51" w14:textId="77777777" w:rsidR="00000CCF" w:rsidRDefault="00000CCF">
            <w:pPr>
              <w:spacing w:after="0" w:line="240" w:lineRule="auto"/>
              <w:rPr>
                <w:rFonts w:ascii="Times New Roman" w:hAnsi="Times New Roman" w:cs="Times New Roman"/>
                <w:b/>
                <w:sz w:val="24"/>
                <w:szCs w:val="24"/>
                <w:lang w:val="lt-LT"/>
              </w:rPr>
            </w:pPr>
            <w:r>
              <w:rPr>
                <w:rFonts w:ascii="Times New Roman" w:hAnsi="Times New Roman" w:cs="Times New Roman"/>
                <w:b/>
                <w:sz w:val="24"/>
                <w:szCs w:val="24"/>
                <w:lang w:val="lt-LT"/>
              </w:rPr>
              <w:t xml:space="preserve">17.2.Teikėjas   </w:t>
            </w:r>
          </w:p>
          <w:p w14:paraId="4776D5D8" w14:textId="77777777" w:rsidR="00000CCF" w:rsidRDefault="00000CCF">
            <w:pPr>
              <w:spacing w:after="0" w:line="240" w:lineRule="auto"/>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w:t>
            </w:r>
            <w:r w:rsidR="00743007">
              <w:rPr>
                <w:rFonts w:ascii="Times New Roman" w:hAnsi="Times New Roman" w:cs="Times New Roman"/>
                <w:sz w:val="24"/>
                <w:szCs w:val="24"/>
              </w:rPr>
              <w:t>…………….</w:t>
            </w:r>
            <w:r>
              <w:rPr>
                <w:rFonts w:ascii="Times New Roman" w:hAnsi="Times New Roman" w:cs="Times New Roman"/>
                <w:sz w:val="24"/>
                <w:szCs w:val="24"/>
              </w:rPr>
              <w:t>“</w:t>
            </w:r>
          </w:p>
          <w:p w14:paraId="34F69D21" w14:textId="77777777" w:rsidR="00000CCF" w:rsidRDefault="00000CCF">
            <w:pPr>
              <w:spacing w:after="0" w:line="240" w:lineRule="auto"/>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 xml:space="preserve">Įmonės kodas: </w:t>
            </w:r>
            <w:r w:rsidR="00743007">
              <w:rPr>
                <w:rFonts w:ascii="Times New Roman" w:hAnsi="Times New Roman" w:cs="Times New Roman"/>
                <w:color w:val="000000" w:themeColor="text1"/>
                <w:sz w:val="24"/>
                <w:szCs w:val="24"/>
                <w:lang w:eastAsia="lt-LT"/>
              </w:rPr>
              <w:t>………………….</w:t>
            </w:r>
          </w:p>
          <w:p w14:paraId="73F6D6C6" w14:textId="77777777" w:rsidR="00000CCF" w:rsidRDefault="00000CCF">
            <w:pPr>
              <w:spacing w:after="0" w:line="240" w:lineRule="auto"/>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 xml:space="preserve">PVM </w:t>
            </w:r>
            <w:proofErr w:type="spellStart"/>
            <w:r>
              <w:rPr>
                <w:rFonts w:ascii="Times New Roman" w:eastAsia="Times New Roman" w:hAnsi="Times New Roman" w:cs="Times New Roman"/>
                <w:sz w:val="24"/>
                <w:szCs w:val="24"/>
                <w:lang w:val="lt-LT" w:eastAsia="zh-CN"/>
              </w:rPr>
              <w:t>m.k</w:t>
            </w:r>
            <w:proofErr w:type="spellEnd"/>
            <w:r>
              <w:rPr>
                <w:rFonts w:ascii="Times New Roman" w:eastAsia="Times New Roman" w:hAnsi="Times New Roman" w:cs="Times New Roman"/>
                <w:sz w:val="24"/>
                <w:szCs w:val="24"/>
                <w:lang w:val="lt-LT" w:eastAsia="zh-CN"/>
              </w:rPr>
              <w:t xml:space="preserve">: </w:t>
            </w:r>
            <w:r w:rsidR="00743007">
              <w:rPr>
                <w:rFonts w:ascii="Times New Roman" w:eastAsia="Times New Roman" w:hAnsi="Times New Roman" w:cs="Times New Roman"/>
                <w:sz w:val="24"/>
                <w:szCs w:val="24"/>
                <w:lang w:val="lt-LT" w:eastAsia="zh-CN"/>
              </w:rPr>
              <w:t>...................</w:t>
            </w:r>
          </w:p>
          <w:p w14:paraId="5F9A5753" w14:textId="77777777" w:rsidR="00000CCF" w:rsidRDefault="00000CCF">
            <w:pPr>
              <w:spacing w:after="0" w:line="240" w:lineRule="auto"/>
              <w:rPr>
                <w:rFonts w:ascii="Times New Roman" w:eastAsia="Times New Roman" w:hAnsi="Times New Roman" w:cs="Times New Roman"/>
                <w:sz w:val="24"/>
                <w:szCs w:val="24"/>
                <w:lang w:eastAsia="zh-CN"/>
              </w:rPr>
            </w:pPr>
            <w:proofErr w:type="spellStart"/>
            <w:r>
              <w:rPr>
                <w:rFonts w:ascii="Times New Roman" w:eastAsia="Times New Roman" w:hAnsi="Times New Roman" w:cs="Times New Roman"/>
                <w:sz w:val="24"/>
                <w:szCs w:val="24"/>
                <w:lang w:eastAsia="zh-CN"/>
              </w:rPr>
              <w:lastRenderedPageBreak/>
              <w:t>Adresas</w:t>
            </w:r>
            <w:proofErr w:type="spellEnd"/>
            <w:r>
              <w:rPr>
                <w:rFonts w:ascii="Times New Roman" w:eastAsia="Times New Roman" w:hAnsi="Times New Roman" w:cs="Times New Roman"/>
                <w:sz w:val="24"/>
                <w:szCs w:val="24"/>
                <w:lang w:eastAsia="zh-CN"/>
              </w:rPr>
              <w:t xml:space="preserve">: </w:t>
            </w:r>
            <w:r w:rsidR="00743007">
              <w:rPr>
                <w:rFonts w:ascii="Times New Roman" w:eastAsia="Times New Roman" w:hAnsi="Times New Roman" w:cs="Times New Roman"/>
                <w:sz w:val="24"/>
                <w:szCs w:val="24"/>
                <w:lang w:eastAsia="zh-CN"/>
              </w:rPr>
              <w:t>………………….</w:t>
            </w:r>
          </w:p>
          <w:p w14:paraId="3F14EC7C" w14:textId="77777777" w:rsidR="00000CCF" w:rsidRDefault="00000CCF">
            <w:pPr>
              <w:spacing w:after="0" w:line="240" w:lineRule="auto"/>
              <w:rPr>
                <w:rFonts w:ascii="Times New Roman" w:hAnsi="Times New Roman" w:cs="Times New Roman"/>
                <w:sz w:val="24"/>
                <w:szCs w:val="24"/>
                <w:lang w:eastAsia="lt-LT"/>
              </w:rPr>
            </w:pPr>
            <w:r>
              <w:rPr>
                <w:rFonts w:ascii="Times New Roman" w:eastAsia="Times New Roman" w:hAnsi="Times New Roman" w:cs="Times New Roman"/>
                <w:sz w:val="24"/>
                <w:szCs w:val="24"/>
                <w:lang w:val="lt-LT" w:eastAsia="zh-CN"/>
              </w:rPr>
              <w:t>El. paštas:</w:t>
            </w:r>
            <w:r w:rsidR="00743007">
              <w:t>……………………..</w:t>
            </w:r>
          </w:p>
          <w:p w14:paraId="20C12904" w14:textId="77777777" w:rsidR="00000CCF" w:rsidRDefault="00000CCF">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val="lt-LT" w:eastAsia="zh-CN"/>
              </w:rPr>
              <w:t xml:space="preserve">Tel. </w:t>
            </w:r>
            <w:r w:rsidR="00743007">
              <w:rPr>
                <w:rFonts w:ascii="Times New Roman" w:eastAsia="Times New Roman" w:hAnsi="Times New Roman" w:cs="Times New Roman"/>
                <w:sz w:val="24"/>
                <w:szCs w:val="24"/>
                <w:lang w:val="lt-LT" w:eastAsia="zh-CN"/>
              </w:rPr>
              <w:t>.....................</w:t>
            </w:r>
            <w:r>
              <w:rPr>
                <w:rFonts w:ascii="Times New Roman" w:eastAsia="Times New Roman" w:hAnsi="Times New Roman" w:cs="Times New Roman"/>
                <w:sz w:val="24"/>
                <w:szCs w:val="24"/>
                <w:lang w:eastAsia="lt-LT"/>
              </w:rPr>
              <w:br/>
            </w:r>
            <w:r>
              <w:rPr>
                <w:rFonts w:ascii="Times New Roman" w:eastAsia="Times New Roman" w:hAnsi="Times New Roman" w:cs="Times New Roman"/>
                <w:sz w:val="24"/>
                <w:szCs w:val="24"/>
                <w:lang w:val="lt-LT" w:eastAsia="zh-CN"/>
              </w:rPr>
              <w:t xml:space="preserve">A/s </w:t>
            </w:r>
            <w:r w:rsidR="00743007">
              <w:rPr>
                <w:rFonts w:ascii="Times New Roman" w:eastAsia="Times New Roman" w:hAnsi="Times New Roman" w:cs="Times New Roman"/>
                <w:sz w:val="24"/>
                <w:szCs w:val="24"/>
                <w:lang w:eastAsia="lt-LT"/>
              </w:rPr>
              <w:t>…………………….</w:t>
            </w:r>
          </w:p>
          <w:p w14:paraId="2D4F3B5F" w14:textId="77777777" w:rsidR="00000CCF" w:rsidRDefault="00000CCF">
            <w:pPr>
              <w:spacing w:after="0" w:line="240" w:lineRule="auto"/>
              <w:rPr>
                <w:rFonts w:ascii="Times New Roman" w:eastAsia="Times New Roman" w:hAnsi="Times New Roman" w:cs="Times New Roman"/>
                <w:sz w:val="24"/>
                <w:szCs w:val="24"/>
                <w:lang w:val="lt-LT" w:eastAsia="zh-CN"/>
              </w:rPr>
            </w:pPr>
          </w:p>
          <w:p w14:paraId="53A578D6" w14:textId="77777777" w:rsidR="00000CCF" w:rsidRDefault="00000CCF">
            <w:pPr>
              <w:spacing w:after="0" w:line="240" w:lineRule="auto"/>
              <w:rPr>
                <w:rFonts w:ascii="Times New Roman" w:hAnsi="Times New Roman" w:cs="Times New Roman"/>
                <w:b/>
                <w:sz w:val="24"/>
                <w:szCs w:val="24"/>
                <w:lang w:val="lt-LT"/>
              </w:rPr>
            </w:pPr>
            <w:r>
              <w:rPr>
                <w:rFonts w:ascii="Times New Roman" w:hAnsi="Times New Roman" w:cs="Times New Roman"/>
                <w:b/>
                <w:sz w:val="24"/>
                <w:szCs w:val="24"/>
                <w:lang w:val="lt-LT"/>
              </w:rPr>
              <w:t>17.3. Mokėtojas</w:t>
            </w:r>
          </w:p>
          <w:p w14:paraId="0E1994F8" w14:textId="77777777" w:rsidR="00000CCF" w:rsidRDefault="00000CCF">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Lietuvos kariuomenė</w:t>
            </w:r>
          </w:p>
          <w:p w14:paraId="06749ECD" w14:textId="77777777" w:rsidR="00000CCF" w:rsidRDefault="00000CCF">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Registracijos kodas: 188732677</w:t>
            </w:r>
          </w:p>
          <w:p w14:paraId="42FCD47F" w14:textId="77777777" w:rsidR="00000CCF" w:rsidRDefault="00000CCF">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Adresas: Šv. Ignoto 8, 01144 Vilnius</w:t>
            </w:r>
          </w:p>
          <w:p w14:paraId="7870E48D" w14:textId="77777777" w:rsidR="00000CCF" w:rsidRDefault="00000CCF">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PVM mokėtojo kodas LT887326716</w:t>
            </w:r>
          </w:p>
          <w:p w14:paraId="1DFCDBF4" w14:textId="77777777" w:rsidR="00000CCF" w:rsidRDefault="00000CCF">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Atsiskaitomoji sąskaita: LT62 40400 63610 001175</w:t>
            </w:r>
          </w:p>
          <w:p w14:paraId="088ED452" w14:textId="77777777" w:rsidR="00000CCF" w:rsidRDefault="00000CCF">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Banko pavadinimas: Lietuvos Respublikos finansų ministerija</w:t>
            </w:r>
          </w:p>
          <w:p w14:paraId="6A73F580" w14:textId="77777777" w:rsidR="00000CCF" w:rsidRDefault="00000CCF">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Banko kodas: 40 400</w:t>
            </w:r>
          </w:p>
          <w:p w14:paraId="7D9E13AD" w14:textId="77777777" w:rsidR="00000CCF" w:rsidRDefault="00000CCF">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SWIFT kodas: MFRLLT22XXX</w:t>
            </w:r>
          </w:p>
          <w:p w14:paraId="3465CE6E" w14:textId="77777777" w:rsidR="00000CCF" w:rsidRPr="006B45D8" w:rsidRDefault="00000CCF" w:rsidP="006B45D8">
            <w:pPr>
              <w:spacing w:after="0" w:line="240" w:lineRule="auto"/>
              <w:rPr>
                <w:rFonts w:ascii="Times New Roman" w:eastAsia="Times New Roman" w:hAnsi="Times New Roman" w:cs="Times New Roman"/>
                <w:b/>
                <w:bCs/>
                <w:sz w:val="24"/>
                <w:szCs w:val="24"/>
                <w:lang w:val="lt-LT" w:eastAsia="lt-LT"/>
              </w:rPr>
            </w:pPr>
            <w:r>
              <w:rPr>
                <w:rFonts w:ascii="Times New Roman" w:hAnsi="Times New Roman" w:cs="Times New Roman"/>
                <w:sz w:val="24"/>
                <w:szCs w:val="24"/>
                <w:lang w:val="lt-LT"/>
              </w:rPr>
              <w:t>Banko adresas: Lukiškių g. 2, 01512 Vilnius</w:t>
            </w:r>
            <w:r>
              <w:rPr>
                <w:rFonts w:ascii="Times New Roman" w:hAnsi="Times New Roman" w:cs="Times New Roman"/>
                <w:b/>
                <w:sz w:val="24"/>
                <w:szCs w:val="24"/>
                <w:lang w:val="lt-LT"/>
              </w:rPr>
              <w:t xml:space="preserve"> </w:t>
            </w:r>
          </w:p>
        </w:tc>
      </w:tr>
    </w:tbl>
    <w:p w14:paraId="4F679E48" w14:textId="77777777" w:rsidR="009B7A35" w:rsidRDefault="009B7A35">
      <w:pPr>
        <w:spacing w:after="0" w:line="240" w:lineRule="auto"/>
        <w:jc w:val="center"/>
        <w:rPr>
          <w:rFonts w:ascii="Times New Roman" w:eastAsia="Times New Roman" w:hAnsi="Times New Roman" w:cs="Times New Roman"/>
          <w:b/>
          <w:sz w:val="24"/>
          <w:szCs w:val="24"/>
        </w:rPr>
      </w:pPr>
    </w:p>
    <w:p w14:paraId="553008A5" w14:textId="77777777" w:rsidR="009B7A35" w:rsidRDefault="009B7A35">
      <w:pPr>
        <w:spacing w:after="0" w:line="240" w:lineRule="auto"/>
        <w:jc w:val="center"/>
        <w:rPr>
          <w:rFonts w:ascii="Times New Roman" w:eastAsia="Times New Roman" w:hAnsi="Times New Roman" w:cs="Times New Roman"/>
          <w:b/>
          <w:sz w:val="24"/>
          <w:szCs w:val="24"/>
        </w:rPr>
      </w:pPr>
    </w:p>
    <w:tbl>
      <w:tblPr>
        <w:tblStyle w:val="TableGrid"/>
        <w:tblW w:w="10790" w:type="dxa"/>
        <w:tblInd w:w="137" w:type="dxa"/>
        <w:tblLayout w:type="fixed"/>
        <w:tblLook w:val="04A0" w:firstRow="1" w:lastRow="0" w:firstColumn="1" w:lastColumn="0" w:noHBand="0" w:noVBand="1"/>
      </w:tblPr>
      <w:tblGrid>
        <w:gridCol w:w="6662"/>
        <w:gridCol w:w="4128"/>
      </w:tblGrid>
      <w:tr w:rsidR="009B7A35" w14:paraId="7DBC01ED" w14:textId="77777777">
        <w:tc>
          <w:tcPr>
            <w:tcW w:w="6661" w:type="dxa"/>
            <w:tcBorders>
              <w:top w:val="nil"/>
              <w:left w:val="nil"/>
              <w:bottom w:val="nil"/>
              <w:right w:val="nil"/>
            </w:tcBorders>
          </w:tcPr>
          <w:p w14:paraId="2EC88FA3" w14:textId="77777777" w:rsidR="009B7A35" w:rsidRDefault="00C84F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lt-LT" w:eastAsia="lt-LT"/>
              </w:rPr>
              <w:t>PIRKĖJAS</w:t>
            </w:r>
          </w:p>
        </w:tc>
        <w:tc>
          <w:tcPr>
            <w:tcW w:w="4128" w:type="dxa"/>
            <w:tcBorders>
              <w:top w:val="nil"/>
              <w:left w:val="nil"/>
              <w:bottom w:val="nil"/>
              <w:right w:val="nil"/>
            </w:tcBorders>
          </w:tcPr>
          <w:p w14:paraId="5F3B370E" w14:textId="77777777" w:rsidR="009B7A35" w:rsidRDefault="00C84F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lt-LT" w:eastAsia="lt-LT"/>
              </w:rPr>
              <w:t>TEIKĖJAS</w:t>
            </w:r>
          </w:p>
        </w:tc>
      </w:tr>
      <w:tr w:rsidR="009B7A35" w14:paraId="43AB8F3D" w14:textId="77777777">
        <w:tc>
          <w:tcPr>
            <w:tcW w:w="6661" w:type="dxa"/>
            <w:tcBorders>
              <w:top w:val="nil"/>
              <w:left w:val="nil"/>
              <w:bottom w:val="nil"/>
              <w:right w:val="nil"/>
            </w:tcBorders>
          </w:tcPr>
          <w:p w14:paraId="30A2EC3E" w14:textId="77777777" w:rsidR="009B7A35" w:rsidRDefault="00C84F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lang w:val="lt-LT" w:eastAsia="lt-LT"/>
              </w:rPr>
              <w:t xml:space="preserve">Lietuvos kariuomenės </w:t>
            </w:r>
          </w:p>
        </w:tc>
        <w:tc>
          <w:tcPr>
            <w:tcW w:w="4128" w:type="dxa"/>
            <w:tcBorders>
              <w:top w:val="nil"/>
              <w:left w:val="nil"/>
              <w:bottom w:val="nil"/>
              <w:right w:val="nil"/>
            </w:tcBorders>
          </w:tcPr>
          <w:p w14:paraId="754DC5D6" w14:textId="77777777" w:rsidR="009B7A35" w:rsidRDefault="00C84F42" w:rsidP="007430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lang w:val="lt-LT" w:eastAsia="lt-LT"/>
              </w:rPr>
              <w:t>„</w:t>
            </w:r>
            <w:r w:rsidR="00743007">
              <w:rPr>
                <w:rFonts w:ascii="Times New Roman" w:eastAsia="Calibri" w:hAnsi="Times New Roman" w:cs="Times New Roman"/>
                <w:sz w:val="24"/>
                <w:szCs w:val="24"/>
              </w:rPr>
              <w:t>…………..</w:t>
            </w:r>
            <w:r>
              <w:rPr>
                <w:rFonts w:ascii="Times New Roman" w:eastAsia="Calibri" w:hAnsi="Times New Roman" w:cs="Times New Roman"/>
                <w:sz w:val="24"/>
                <w:szCs w:val="24"/>
              </w:rPr>
              <w:t>“</w:t>
            </w:r>
          </w:p>
        </w:tc>
      </w:tr>
      <w:tr w:rsidR="009B7A35" w14:paraId="5BC171EC" w14:textId="77777777">
        <w:tc>
          <w:tcPr>
            <w:tcW w:w="6661" w:type="dxa"/>
            <w:tcBorders>
              <w:top w:val="nil"/>
              <w:left w:val="nil"/>
              <w:bottom w:val="nil"/>
              <w:right w:val="nil"/>
            </w:tcBorders>
          </w:tcPr>
          <w:p w14:paraId="27A2F19A" w14:textId="77777777" w:rsidR="00132E80" w:rsidRDefault="00132E80">
            <w:pPr>
              <w:spacing w:after="0" w:line="240" w:lineRule="auto"/>
              <w:rPr>
                <w:rFonts w:ascii="Times New Roman" w:eastAsia="Calibri" w:hAnsi="Times New Roman" w:cs="Times New Roman"/>
                <w:sz w:val="24"/>
                <w:szCs w:val="24"/>
                <w:lang w:val="lt-LT"/>
              </w:rPr>
            </w:pPr>
          </w:p>
          <w:p w14:paraId="311B5DA3" w14:textId="77777777" w:rsidR="009B7A35" w:rsidRDefault="00C84F42">
            <w:pPr>
              <w:spacing w:after="0" w:line="240" w:lineRule="auto"/>
              <w:rPr>
                <w:rFonts w:ascii="Times New Roman" w:eastAsia="Times New Roman" w:hAnsi="Times New Roman" w:cs="Times New Roman"/>
                <w:sz w:val="24"/>
                <w:szCs w:val="24"/>
                <w:lang w:val="lt-LT" w:eastAsia="lt-LT"/>
              </w:rPr>
            </w:pPr>
            <w:r>
              <w:rPr>
                <w:rFonts w:ascii="Times New Roman" w:eastAsia="Calibri" w:hAnsi="Times New Roman" w:cs="Times New Roman"/>
                <w:sz w:val="24"/>
                <w:szCs w:val="24"/>
                <w:lang w:val="lt-LT"/>
              </w:rPr>
              <w:t>Kibernetinės gynybos valdybos vadovybė</w:t>
            </w:r>
            <w:r>
              <w:rPr>
                <w:rFonts w:ascii="Times New Roman" w:eastAsia="Times New Roman" w:hAnsi="Times New Roman" w:cs="Times New Roman"/>
                <w:sz w:val="24"/>
                <w:szCs w:val="24"/>
                <w:lang w:val="lt-LT" w:eastAsia="lt-LT"/>
              </w:rPr>
              <w:t xml:space="preserve">                                                                                    </w:t>
            </w:r>
          </w:p>
          <w:p w14:paraId="01E41501" w14:textId="77777777" w:rsidR="009B7A35" w:rsidRDefault="009B7A35">
            <w:pPr>
              <w:tabs>
                <w:tab w:val="left" w:pos="709"/>
              </w:tabs>
              <w:spacing w:after="0" w:line="240" w:lineRule="auto"/>
              <w:rPr>
                <w:rFonts w:ascii="Times New Roman" w:hAnsi="Times New Roman" w:cs="Times New Roman"/>
                <w:sz w:val="24"/>
                <w:szCs w:val="24"/>
              </w:rPr>
            </w:pPr>
          </w:p>
          <w:p w14:paraId="26067239" w14:textId="77777777" w:rsidR="009B7A35" w:rsidRDefault="00C84F42">
            <w:pPr>
              <w:tabs>
                <w:tab w:val="left" w:pos="709"/>
              </w:tabs>
              <w:spacing w:after="0" w:line="240" w:lineRule="auto"/>
              <w:rPr>
                <w:rFonts w:ascii="Times New Roman" w:hAnsi="Times New Roman" w:cs="Times New Roman"/>
                <w:sz w:val="24"/>
                <w:szCs w:val="24"/>
              </w:rPr>
            </w:pPr>
            <w:proofErr w:type="spellStart"/>
            <w:r>
              <w:rPr>
                <w:rFonts w:ascii="Times New Roman" w:eastAsia="Calibri" w:hAnsi="Times New Roman" w:cs="Times New Roman"/>
                <w:sz w:val="24"/>
                <w:szCs w:val="24"/>
              </w:rPr>
              <w:t>Valdybos</w:t>
            </w:r>
            <w:proofErr w:type="spellEnd"/>
            <w:r>
              <w:rPr>
                <w:rFonts w:ascii="Times New Roman" w:eastAsia="Calibri" w:hAnsi="Times New Roman" w:cs="Times New Roman"/>
                <w:sz w:val="24"/>
                <w:szCs w:val="24"/>
              </w:rPr>
              <w:t xml:space="preserve"> vadas    </w:t>
            </w:r>
          </w:p>
          <w:p w14:paraId="6058CAA7" w14:textId="77777777" w:rsidR="009B7A35" w:rsidRDefault="00C84F42">
            <w:pPr>
              <w:tabs>
                <w:tab w:val="left" w:pos="709"/>
              </w:tabs>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lt-LT" w:eastAsia="lt-LT"/>
              </w:rPr>
              <w:t>plk. Vytautas Sriubas</w:t>
            </w:r>
          </w:p>
        </w:tc>
        <w:tc>
          <w:tcPr>
            <w:tcW w:w="4128" w:type="dxa"/>
            <w:tcBorders>
              <w:top w:val="nil"/>
              <w:left w:val="nil"/>
              <w:bottom w:val="nil"/>
              <w:right w:val="nil"/>
            </w:tcBorders>
          </w:tcPr>
          <w:p w14:paraId="49634042" w14:textId="77777777" w:rsidR="009B7A35" w:rsidRDefault="009B7A35">
            <w:pPr>
              <w:spacing w:after="0" w:line="240" w:lineRule="auto"/>
              <w:rPr>
                <w:rFonts w:ascii="Times New Roman" w:eastAsia="Times New Roman" w:hAnsi="Times New Roman" w:cs="Times New Roman"/>
                <w:sz w:val="24"/>
                <w:szCs w:val="24"/>
                <w:lang w:val="lt-LT" w:eastAsia="lt-LT"/>
              </w:rPr>
            </w:pPr>
          </w:p>
          <w:p w14:paraId="7FA50AC6" w14:textId="77777777" w:rsidR="009B7A35" w:rsidRDefault="009B7A35">
            <w:pPr>
              <w:spacing w:after="0" w:line="240" w:lineRule="auto"/>
              <w:rPr>
                <w:rFonts w:ascii="Times New Roman" w:eastAsia="Times New Roman" w:hAnsi="Times New Roman" w:cs="Times New Roman"/>
                <w:sz w:val="24"/>
                <w:szCs w:val="24"/>
                <w:lang w:val="lt-LT" w:eastAsia="lt-LT"/>
              </w:rPr>
            </w:pPr>
          </w:p>
          <w:p w14:paraId="799B5639" w14:textId="77777777" w:rsidR="00132E80" w:rsidRDefault="00132E80">
            <w:pPr>
              <w:spacing w:after="0" w:line="240" w:lineRule="auto"/>
              <w:rPr>
                <w:rFonts w:ascii="Times New Roman" w:eastAsia="Times New Roman" w:hAnsi="Times New Roman" w:cs="Times New Roman"/>
                <w:sz w:val="24"/>
                <w:szCs w:val="24"/>
                <w:lang w:val="lt-LT" w:eastAsia="lt-LT"/>
              </w:rPr>
            </w:pPr>
          </w:p>
          <w:p w14:paraId="5747B221" w14:textId="77777777" w:rsidR="009B7A35" w:rsidRDefault="00743007">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w:t>
            </w:r>
          </w:p>
          <w:p w14:paraId="74898BB4" w14:textId="77777777" w:rsidR="009B7A35" w:rsidRDefault="007430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B7A35" w14:paraId="0378484F" w14:textId="77777777">
        <w:tc>
          <w:tcPr>
            <w:tcW w:w="6661" w:type="dxa"/>
            <w:tcBorders>
              <w:top w:val="nil"/>
              <w:left w:val="nil"/>
              <w:bottom w:val="nil"/>
              <w:right w:val="nil"/>
            </w:tcBorders>
          </w:tcPr>
          <w:p w14:paraId="273C5C8D" w14:textId="77777777" w:rsidR="009B7A35" w:rsidRDefault="009B7A35">
            <w:pPr>
              <w:spacing w:after="0" w:line="240" w:lineRule="auto"/>
              <w:rPr>
                <w:rFonts w:ascii="Times New Roman" w:eastAsia="Times New Roman" w:hAnsi="Times New Roman" w:cs="Times New Roman"/>
                <w:sz w:val="24"/>
                <w:szCs w:val="24"/>
                <w:lang w:val="lt-LT" w:eastAsia="lt-LT"/>
              </w:rPr>
            </w:pPr>
          </w:p>
        </w:tc>
        <w:tc>
          <w:tcPr>
            <w:tcW w:w="4128" w:type="dxa"/>
            <w:tcBorders>
              <w:top w:val="nil"/>
              <w:left w:val="nil"/>
              <w:bottom w:val="nil"/>
              <w:right w:val="nil"/>
            </w:tcBorders>
          </w:tcPr>
          <w:p w14:paraId="51B763B0" w14:textId="77777777" w:rsidR="009B7A35" w:rsidRDefault="009B7A35">
            <w:pPr>
              <w:spacing w:after="0" w:line="240" w:lineRule="auto"/>
              <w:rPr>
                <w:rFonts w:ascii="Times New Roman" w:eastAsia="Times New Roman" w:hAnsi="Times New Roman" w:cs="Times New Roman"/>
                <w:sz w:val="24"/>
                <w:szCs w:val="24"/>
                <w:lang w:val="lt-LT" w:eastAsia="lt-LT"/>
              </w:rPr>
            </w:pPr>
          </w:p>
        </w:tc>
      </w:tr>
      <w:tr w:rsidR="009B7A35" w14:paraId="61410727" w14:textId="77777777">
        <w:tc>
          <w:tcPr>
            <w:tcW w:w="6661" w:type="dxa"/>
            <w:tcBorders>
              <w:top w:val="nil"/>
              <w:left w:val="nil"/>
              <w:bottom w:val="nil"/>
              <w:right w:val="nil"/>
            </w:tcBorders>
          </w:tcPr>
          <w:p w14:paraId="387AAB5B" w14:textId="77777777" w:rsidR="009B7A35" w:rsidRDefault="009B7A35">
            <w:pPr>
              <w:spacing w:after="0" w:line="240" w:lineRule="auto"/>
              <w:rPr>
                <w:rFonts w:ascii="Times New Roman" w:eastAsia="Times New Roman" w:hAnsi="Times New Roman" w:cs="Times New Roman"/>
                <w:sz w:val="24"/>
                <w:szCs w:val="24"/>
                <w:lang w:val="lt-LT" w:eastAsia="lt-LT"/>
              </w:rPr>
            </w:pPr>
          </w:p>
        </w:tc>
        <w:tc>
          <w:tcPr>
            <w:tcW w:w="4128" w:type="dxa"/>
            <w:tcBorders>
              <w:top w:val="nil"/>
              <w:left w:val="nil"/>
              <w:bottom w:val="nil"/>
              <w:right w:val="nil"/>
            </w:tcBorders>
          </w:tcPr>
          <w:p w14:paraId="550CA5CA" w14:textId="77777777" w:rsidR="009B7A35" w:rsidRDefault="009B7A35">
            <w:pPr>
              <w:spacing w:after="0" w:line="240" w:lineRule="auto"/>
              <w:rPr>
                <w:rFonts w:ascii="Times New Roman" w:eastAsia="Times New Roman" w:hAnsi="Times New Roman" w:cs="Times New Roman"/>
                <w:sz w:val="24"/>
                <w:szCs w:val="24"/>
                <w:lang w:val="lt-LT" w:eastAsia="lt-LT"/>
              </w:rPr>
            </w:pPr>
          </w:p>
        </w:tc>
      </w:tr>
    </w:tbl>
    <w:p w14:paraId="16BC5C08" w14:textId="77777777" w:rsidR="009B7A35" w:rsidRDefault="009B7A35">
      <w:pPr>
        <w:spacing w:after="0" w:line="240" w:lineRule="auto"/>
        <w:jc w:val="center"/>
        <w:rPr>
          <w:rFonts w:ascii="Times New Roman" w:eastAsia="Times New Roman" w:hAnsi="Times New Roman" w:cs="Times New Roman"/>
          <w:b/>
          <w:sz w:val="24"/>
          <w:szCs w:val="24"/>
        </w:rPr>
      </w:pPr>
    </w:p>
    <w:p w14:paraId="532351DB" w14:textId="77777777" w:rsidR="009B7A35" w:rsidRPr="000147C0" w:rsidRDefault="009B7A35" w:rsidP="000147C0">
      <w:pPr>
        <w:pStyle w:val="NoSpacing"/>
        <w:rPr>
          <w:rFonts w:ascii="Times New Roman" w:hAnsi="Times New Roman" w:cs="Times New Roman"/>
          <w:sz w:val="24"/>
          <w:szCs w:val="24"/>
        </w:rPr>
      </w:pPr>
    </w:p>
    <w:p w14:paraId="0D082C2F" w14:textId="77777777" w:rsidR="009B7A35" w:rsidRPr="000147C0" w:rsidRDefault="009B7A35" w:rsidP="000147C0">
      <w:pPr>
        <w:pStyle w:val="NoSpacing"/>
        <w:rPr>
          <w:rFonts w:ascii="Times New Roman" w:hAnsi="Times New Roman" w:cs="Times New Roman"/>
          <w:sz w:val="24"/>
          <w:szCs w:val="24"/>
        </w:rPr>
      </w:pPr>
    </w:p>
    <w:p w14:paraId="0D93B097" w14:textId="77777777" w:rsidR="00132E80" w:rsidRPr="000147C0" w:rsidRDefault="00132E80" w:rsidP="000147C0">
      <w:pPr>
        <w:pStyle w:val="NoSpacing"/>
        <w:rPr>
          <w:rFonts w:ascii="Times New Roman" w:hAnsi="Times New Roman" w:cs="Times New Roman"/>
          <w:sz w:val="24"/>
          <w:szCs w:val="24"/>
        </w:rPr>
      </w:pPr>
    </w:p>
    <w:p w14:paraId="75EA3618" w14:textId="77777777" w:rsidR="00132E80" w:rsidRPr="000147C0" w:rsidRDefault="00132E80" w:rsidP="000147C0">
      <w:pPr>
        <w:pStyle w:val="NoSpacing"/>
        <w:rPr>
          <w:rFonts w:ascii="Times New Roman" w:hAnsi="Times New Roman" w:cs="Times New Roman"/>
          <w:sz w:val="24"/>
          <w:szCs w:val="24"/>
        </w:rPr>
      </w:pPr>
    </w:p>
    <w:p w14:paraId="352A1B20" w14:textId="77777777" w:rsidR="00132E80" w:rsidRPr="000147C0" w:rsidRDefault="00132E80" w:rsidP="000147C0">
      <w:pPr>
        <w:pStyle w:val="NoSpacing"/>
        <w:rPr>
          <w:rFonts w:ascii="Times New Roman" w:hAnsi="Times New Roman" w:cs="Times New Roman"/>
          <w:sz w:val="24"/>
          <w:szCs w:val="24"/>
        </w:rPr>
      </w:pPr>
    </w:p>
    <w:p w14:paraId="2B5F5D63" w14:textId="77777777" w:rsidR="00132E80" w:rsidRPr="000147C0" w:rsidRDefault="00132E80" w:rsidP="000147C0">
      <w:pPr>
        <w:pStyle w:val="NoSpacing"/>
        <w:rPr>
          <w:rFonts w:ascii="Times New Roman" w:hAnsi="Times New Roman" w:cs="Times New Roman"/>
          <w:sz w:val="24"/>
          <w:szCs w:val="24"/>
        </w:rPr>
      </w:pPr>
    </w:p>
    <w:p w14:paraId="048E72BD" w14:textId="77777777" w:rsidR="00132E80" w:rsidRPr="000147C0" w:rsidRDefault="00132E80" w:rsidP="000147C0">
      <w:pPr>
        <w:pStyle w:val="NoSpacing"/>
        <w:rPr>
          <w:rFonts w:ascii="Times New Roman" w:hAnsi="Times New Roman" w:cs="Times New Roman"/>
          <w:sz w:val="24"/>
          <w:szCs w:val="24"/>
        </w:rPr>
      </w:pPr>
    </w:p>
    <w:p w14:paraId="67D472FB" w14:textId="77777777" w:rsidR="009B7A35" w:rsidRPr="000147C0" w:rsidRDefault="009B7A35" w:rsidP="000147C0">
      <w:pPr>
        <w:pStyle w:val="NoSpacing"/>
        <w:rPr>
          <w:rFonts w:ascii="Times New Roman" w:hAnsi="Times New Roman" w:cs="Times New Roman"/>
          <w:sz w:val="24"/>
          <w:szCs w:val="24"/>
        </w:rPr>
      </w:pPr>
    </w:p>
    <w:p w14:paraId="5C4BFB79" w14:textId="77777777" w:rsidR="009B7A35" w:rsidRPr="000147C0" w:rsidRDefault="009B7A35" w:rsidP="000147C0">
      <w:pPr>
        <w:pStyle w:val="NoSpacing"/>
        <w:rPr>
          <w:rFonts w:ascii="Times New Roman" w:hAnsi="Times New Roman" w:cs="Times New Roman"/>
          <w:sz w:val="24"/>
          <w:szCs w:val="24"/>
        </w:rPr>
      </w:pPr>
    </w:p>
    <w:p w14:paraId="69FB2732" w14:textId="77777777" w:rsidR="00371501" w:rsidRPr="000147C0" w:rsidRDefault="00371501" w:rsidP="000147C0">
      <w:pPr>
        <w:pStyle w:val="NoSpacing"/>
        <w:rPr>
          <w:rFonts w:ascii="Times New Roman" w:hAnsi="Times New Roman" w:cs="Times New Roman"/>
          <w:sz w:val="24"/>
          <w:szCs w:val="24"/>
        </w:rPr>
      </w:pPr>
    </w:p>
    <w:p w14:paraId="631BABFD" w14:textId="77777777" w:rsidR="00743007" w:rsidRDefault="00743007" w:rsidP="000147C0">
      <w:pPr>
        <w:pStyle w:val="NoSpacing"/>
        <w:rPr>
          <w:rFonts w:ascii="Times New Roman" w:hAnsi="Times New Roman" w:cs="Times New Roman"/>
          <w:sz w:val="24"/>
          <w:szCs w:val="24"/>
        </w:rPr>
      </w:pPr>
    </w:p>
    <w:p w14:paraId="671579A5" w14:textId="77777777" w:rsidR="00E77ED0" w:rsidRDefault="00E77ED0" w:rsidP="000147C0">
      <w:pPr>
        <w:pStyle w:val="NoSpacing"/>
        <w:rPr>
          <w:rFonts w:ascii="Times New Roman" w:hAnsi="Times New Roman" w:cs="Times New Roman"/>
          <w:sz w:val="24"/>
          <w:szCs w:val="24"/>
        </w:rPr>
      </w:pPr>
    </w:p>
    <w:p w14:paraId="1D051022" w14:textId="77777777" w:rsidR="00E77ED0" w:rsidRDefault="00E77ED0" w:rsidP="000147C0">
      <w:pPr>
        <w:pStyle w:val="NoSpacing"/>
        <w:rPr>
          <w:rFonts w:ascii="Times New Roman" w:hAnsi="Times New Roman" w:cs="Times New Roman"/>
          <w:sz w:val="24"/>
          <w:szCs w:val="24"/>
        </w:rPr>
      </w:pPr>
    </w:p>
    <w:p w14:paraId="0B7D7AF5" w14:textId="77777777" w:rsidR="00E77ED0" w:rsidRDefault="00E77ED0" w:rsidP="000147C0">
      <w:pPr>
        <w:pStyle w:val="NoSpacing"/>
        <w:rPr>
          <w:rFonts w:ascii="Times New Roman" w:hAnsi="Times New Roman" w:cs="Times New Roman"/>
          <w:sz w:val="24"/>
          <w:szCs w:val="24"/>
        </w:rPr>
      </w:pPr>
    </w:p>
    <w:p w14:paraId="00CFE793" w14:textId="77777777" w:rsidR="00E77ED0" w:rsidRDefault="00E77ED0" w:rsidP="000147C0">
      <w:pPr>
        <w:pStyle w:val="NoSpacing"/>
        <w:rPr>
          <w:rFonts w:ascii="Times New Roman" w:hAnsi="Times New Roman" w:cs="Times New Roman"/>
          <w:sz w:val="24"/>
          <w:szCs w:val="24"/>
        </w:rPr>
      </w:pPr>
    </w:p>
    <w:p w14:paraId="18439982" w14:textId="77777777" w:rsidR="00E77ED0" w:rsidRDefault="00E77ED0" w:rsidP="000147C0">
      <w:pPr>
        <w:pStyle w:val="NoSpacing"/>
        <w:rPr>
          <w:rFonts w:ascii="Times New Roman" w:hAnsi="Times New Roman" w:cs="Times New Roman"/>
          <w:sz w:val="24"/>
          <w:szCs w:val="24"/>
        </w:rPr>
      </w:pPr>
    </w:p>
    <w:p w14:paraId="5BC83EA0" w14:textId="77777777" w:rsidR="00E77ED0" w:rsidRDefault="00E77ED0" w:rsidP="000147C0">
      <w:pPr>
        <w:pStyle w:val="NoSpacing"/>
        <w:rPr>
          <w:rFonts w:ascii="Times New Roman" w:hAnsi="Times New Roman" w:cs="Times New Roman"/>
          <w:sz w:val="24"/>
          <w:szCs w:val="24"/>
        </w:rPr>
      </w:pPr>
    </w:p>
    <w:p w14:paraId="1A1385AD" w14:textId="77777777" w:rsidR="00E77ED0" w:rsidRDefault="00E77ED0" w:rsidP="000147C0">
      <w:pPr>
        <w:pStyle w:val="NoSpacing"/>
        <w:rPr>
          <w:rFonts w:ascii="Times New Roman" w:hAnsi="Times New Roman" w:cs="Times New Roman"/>
          <w:sz w:val="24"/>
          <w:szCs w:val="24"/>
        </w:rPr>
      </w:pPr>
    </w:p>
    <w:p w14:paraId="5428EF02" w14:textId="77777777" w:rsidR="00E77ED0" w:rsidRDefault="00E77ED0" w:rsidP="000147C0">
      <w:pPr>
        <w:pStyle w:val="NoSpacing"/>
        <w:rPr>
          <w:rFonts w:ascii="Times New Roman" w:hAnsi="Times New Roman" w:cs="Times New Roman"/>
          <w:sz w:val="24"/>
          <w:szCs w:val="24"/>
        </w:rPr>
      </w:pPr>
    </w:p>
    <w:p w14:paraId="035FDC1B" w14:textId="77777777" w:rsidR="00E77ED0" w:rsidRDefault="00E77ED0" w:rsidP="000147C0">
      <w:pPr>
        <w:pStyle w:val="NoSpacing"/>
        <w:rPr>
          <w:rFonts w:ascii="Times New Roman" w:hAnsi="Times New Roman" w:cs="Times New Roman"/>
          <w:sz w:val="24"/>
          <w:szCs w:val="24"/>
        </w:rPr>
      </w:pPr>
    </w:p>
    <w:p w14:paraId="7C819DD3" w14:textId="77777777" w:rsidR="00E77ED0" w:rsidRPr="000147C0" w:rsidRDefault="00E77ED0" w:rsidP="000147C0">
      <w:pPr>
        <w:pStyle w:val="NoSpacing"/>
        <w:rPr>
          <w:rFonts w:ascii="Times New Roman" w:hAnsi="Times New Roman" w:cs="Times New Roman"/>
          <w:sz w:val="24"/>
          <w:szCs w:val="24"/>
        </w:rPr>
      </w:pPr>
    </w:p>
    <w:p w14:paraId="37A1E84B" w14:textId="77777777" w:rsidR="00743007" w:rsidRPr="000147C0" w:rsidRDefault="00743007" w:rsidP="000147C0">
      <w:pPr>
        <w:pStyle w:val="NoSpacing"/>
        <w:rPr>
          <w:rFonts w:ascii="Times New Roman" w:hAnsi="Times New Roman" w:cs="Times New Roman"/>
          <w:sz w:val="24"/>
          <w:szCs w:val="24"/>
        </w:rPr>
      </w:pPr>
    </w:p>
    <w:p w14:paraId="595967DA" w14:textId="77777777" w:rsidR="00743007" w:rsidRPr="000147C0" w:rsidRDefault="00743007" w:rsidP="000147C0">
      <w:pPr>
        <w:pStyle w:val="NoSpacing"/>
        <w:rPr>
          <w:rFonts w:ascii="Times New Roman" w:hAnsi="Times New Roman" w:cs="Times New Roman"/>
          <w:sz w:val="24"/>
          <w:szCs w:val="24"/>
        </w:rPr>
      </w:pPr>
    </w:p>
    <w:p w14:paraId="55F1F188" w14:textId="77777777" w:rsidR="00371501" w:rsidRPr="000147C0" w:rsidRDefault="00371501" w:rsidP="000147C0">
      <w:pPr>
        <w:pStyle w:val="NoSpacing"/>
        <w:rPr>
          <w:rFonts w:ascii="Times New Roman" w:hAnsi="Times New Roman" w:cs="Times New Roman"/>
          <w:sz w:val="24"/>
          <w:szCs w:val="24"/>
        </w:rPr>
      </w:pPr>
    </w:p>
    <w:p w14:paraId="3DCBD85B" w14:textId="77777777" w:rsidR="000147C0" w:rsidRDefault="00132E80" w:rsidP="000147C0">
      <w:pPr>
        <w:pStyle w:val="NoSpacing"/>
        <w:jc w:val="right"/>
        <w:rPr>
          <w:rFonts w:ascii="Times New Roman" w:hAnsi="Times New Roman" w:cs="Times New Roman"/>
          <w:sz w:val="24"/>
          <w:szCs w:val="24"/>
        </w:rPr>
      </w:pPr>
      <w:proofErr w:type="spellStart"/>
      <w:r w:rsidRPr="000147C0">
        <w:rPr>
          <w:rFonts w:ascii="Times New Roman" w:hAnsi="Times New Roman" w:cs="Times New Roman"/>
          <w:sz w:val="24"/>
          <w:szCs w:val="24"/>
        </w:rPr>
        <w:t>Priedas</w:t>
      </w:r>
      <w:proofErr w:type="spellEnd"/>
      <w:r w:rsidRPr="000147C0">
        <w:rPr>
          <w:rFonts w:ascii="Times New Roman" w:hAnsi="Times New Roman" w:cs="Times New Roman"/>
          <w:sz w:val="24"/>
          <w:szCs w:val="24"/>
        </w:rPr>
        <w:t xml:space="preserve"> Nr. 1</w:t>
      </w:r>
      <w:r w:rsidR="000147C0">
        <w:rPr>
          <w:rFonts w:ascii="Times New Roman" w:hAnsi="Times New Roman" w:cs="Times New Roman"/>
          <w:sz w:val="24"/>
          <w:szCs w:val="24"/>
        </w:rPr>
        <w:t xml:space="preserve"> </w:t>
      </w:r>
    </w:p>
    <w:p w14:paraId="5037EEC1" w14:textId="77777777" w:rsidR="000147C0" w:rsidRDefault="000147C0" w:rsidP="000147C0">
      <w:pPr>
        <w:pStyle w:val="NoSpacing"/>
        <w:jc w:val="right"/>
        <w:rPr>
          <w:rFonts w:ascii="Times New Roman" w:hAnsi="Times New Roman" w:cs="Times New Roman"/>
          <w:sz w:val="24"/>
          <w:szCs w:val="24"/>
        </w:rPr>
      </w:pPr>
    </w:p>
    <w:p w14:paraId="0CCF37D6" w14:textId="77777777" w:rsidR="00132E80" w:rsidRPr="000147C0" w:rsidRDefault="00132E80" w:rsidP="000147C0">
      <w:pPr>
        <w:pStyle w:val="NoSpacing"/>
        <w:jc w:val="center"/>
        <w:rPr>
          <w:rFonts w:ascii="Times New Roman" w:hAnsi="Times New Roman" w:cs="Times New Roman"/>
          <w:sz w:val="24"/>
          <w:szCs w:val="24"/>
        </w:rPr>
      </w:pPr>
      <w:r w:rsidRPr="000147C0">
        <w:rPr>
          <w:rFonts w:ascii="Times New Roman" w:eastAsia="Calibri" w:hAnsi="Times New Roman" w:cs="Times New Roman"/>
          <w:sz w:val="24"/>
          <w:szCs w:val="24"/>
          <w:lang w:val="lt-LT"/>
        </w:rPr>
        <w:t>PASLAUGOS ĮKAINIAI</w:t>
      </w:r>
    </w:p>
    <w:p w14:paraId="049DB86E" w14:textId="77777777" w:rsidR="00743007" w:rsidRPr="000147C0" w:rsidRDefault="00743007" w:rsidP="000147C0">
      <w:pPr>
        <w:pStyle w:val="NoSpacing"/>
        <w:rPr>
          <w:rFonts w:ascii="Times New Roman" w:eastAsia="Calibri" w:hAnsi="Times New Roman" w:cs="Times New Roman"/>
          <w:sz w:val="24"/>
          <w:szCs w:val="24"/>
          <w:lang w:val="lt-LT"/>
        </w:rPr>
      </w:pPr>
    </w:p>
    <w:tbl>
      <w:tblPr>
        <w:tblpPr w:leftFromText="180" w:rightFromText="180" w:vertAnchor="text" w:horzAnchor="margin" w:tblpXSpec="center" w:tblpY="434"/>
        <w:tblW w:w="10475" w:type="dxa"/>
        <w:tblLook w:val="04A0" w:firstRow="1" w:lastRow="0" w:firstColumn="1" w:lastColumn="0" w:noHBand="0" w:noVBand="1"/>
      </w:tblPr>
      <w:tblGrid>
        <w:gridCol w:w="1114"/>
        <w:gridCol w:w="1828"/>
        <w:gridCol w:w="1003"/>
        <w:gridCol w:w="967"/>
        <w:gridCol w:w="1095"/>
        <w:gridCol w:w="1630"/>
        <w:gridCol w:w="1487"/>
        <w:gridCol w:w="1351"/>
      </w:tblGrid>
      <w:tr w:rsidR="00743007" w:rsidRPr="000147C0" w14:paraId="5AA9C877" w14:textId="77777777" w:rsidTr="00FE4D74">
        <w:trPr>
          <w:trHeight w:val="963"/>
        </w:trPr>
        <w:tc>
          <w:tcPr>
            <w:tcW w:w="1129" w:type="dxa"/>
            <w:vMerge w:val="restart"/>
            <w:tcBorders>
              <w:top w:val="single" w:sz="4" w:space="0" w:color="auto"/>
              <w:left w:val="single" w:sz="4" w:space="0" w:color="auto"/>
              <w:bottom w:val="single" w:sz="4" w:space="0" w:color="auto"/>
              <w:right w:val="single" w:sz="4" w:space="0" w:color="auto"/>
            </w:tcBorders>
            <w:shd w:val="clear" w:color="FFFFCC" w:fill="FFFFFF"/>
            <w:vAlign w:val="center"/>
            <w:hideMark/>
          </w:tcPr>
          <w:p w14:paraId="31B90377" w14:textId="77777777" w:rsidR="00743007" w:rsidRPr="000147C0" w:rsidRDefault="00743007" w:rsidP="000147C0">
            <w:pPr>
              <w:pStyle w:val="NoSpacing"/>
              <w:rPr>
                <w:rFonts w:ascii="Times New Roman" w:hAnsi="Times New Roman" w:cs="Times New Roman"/>
                <w:color w:val="000000"/>
                <w:sz w:val="24"/>
                <w:szCs w:val="24"/>
              </w:rPr>
            </w:pPr>
            <w:proofErr w:type="spellStart"/>
            <w:r w:rsidRPr="000147C0">
              <w:rPr>
                <w:rFonts w:ascii="Times New Roman" w:hAnsi="Times New Roman" w:cs="Times New Roman"/>
                <w:color w:val="000000"/>
                <w:sz w:val="24"/>
                <w:szCs w:val="24"/>
              </w:rPr>
              <w:t>Pirkimo</w:t>
            </w:r>
            <w:proofErr w:type="spellEnd"/>
            <w:r w:rsidRPr="000147C0">
              <w:rPr>
                <w:rFonts w:ascii="Times New Roman" w:hAnsi="Times New Roman" w:cs="Times New Roman"/>
                <w:color w:val="000000"/>
                <w:sz w:val="24"/>
                <w:szCs w:val="24"/>
              </w:rPr>
              <w:t xml:space="preserve"> </w:t>
            </w:r>
            <w:proofErr w:type="spellStart"/>
            <w:r w:rsidRPr="000147C0">
              <w:rPr>
                <w:rFonts w:ascii="Times New Roman" w:hAnsi="Times New Roman" w:cs="Times New Roman"/>
                <w:color w:val="000000"/>
                <w:sz w:val="24"/>
                <w:szCs w:val="24"/>
              </w:rPr>
              <w:t>dalių</w:t>
            </w:r>
            <w:proofErr w:type="spellEnd"/>
            <w:r w:rsidRPr="000147C0">
              <w:rPr>
                <w:rFonts w:ascii="Times New Roman" w:hAnsi="Times New Roman" w:cs="Times New Roman"/>
                <w:color w:val="000000"/>
                <w:sz w:val="24"/>
                <w:szCs w:val="24"/>
              </w:rPr>
              <w:t xml:space="preserve"> </w:t>
            </w:r>
            <w:proofErr w:type="spellStart"/>
            <w:r w:rsidRPr="000147C0">
              <w:rPr>
                <w:rFonts w:ascii="Times New Roman" w:hAnsi="Times New Roman" w:cs="Times New Roman"/>
                <w:color w:val="000000"/>
                <w:sz w:val="24"/>
                <w:szCs w:val="24"/>
              </w:rPr>
              <w:t>eilės</w:t>
            </w:r>
            <w:proofErr w:type="spellEnd"/>
            <w:r w:rsidRPr="000147C0">
              <w:rPr>
                <w:rFonts w:ascii="Times New Roman" w:hAnsi="Times New Roman" w:cs="Times New Roman"/>
                <w:color w:val="000000"/>
                <w:sz w:val="24"/>
                <w:szCs w:val="24"/>
              </w:rPr>
              <w:t xml:space="preserve"> Nr.</w:t>
            </w:r>
          </w:p>
        </w:tc>
        <w:tc>
          <w:tcPr>
            <w:tcW w:w="1841" w:type="dxa"/>
            <w:vMerge w:val="restart"/>
            <w:tcBorders>
              <w:top w:val="single" w:sz="4" w:space="0" w:color="auto"/>
              <w:left w:val="single" w:sz="4" w:space="0" w:color="auto"/>
              <w:bottom w:val="single" w:sz="4" w:space="0" w:color="auto"/>
              <w:right w:val="single" w:sz="4" w:space="0" w:color="auto"/>
            </w:tcBorders>
            <w:shd w:val="clear" w:color="FFFFCC" w:fill="FFFFFF"/>
            <w:vAlign w:val="center"/>
            <w:hideMark/>
          </w:tcPr>
          <w:p w14:paraId="21C6CC37" w14:textId="77777777" w:rsidR="00743007" w:rsidRPr="000147C0" w:rsidRDefault="00743007" w:rsidP="000147C0">
            <w:pPr>
              <w:pStyle w:val="NoSpacing"/>
              <w:rPr>
                <w:rFonts w:ascii="Times New Roman" w:hAnsi="Times New Roman" w:cs="Times New Roman"/>
                <w:color w:val="000000"/>
                <w:sz w:val="24"/>
                <w:szCs w:val="24"/>
              </w:rPr>
            </w:pPr>
            <w:proofErr w:type="spellStart"/>
            <w:r w:rsidRPr="000147C0">
              <w:rPr>
                <w:rFonts w:ascii="Times New Roman" w:hAnsi="Times New Roman" w:cs="Times New Roman"/>
                <w:color w:val="000000"/>
                <w:sz w:val="24"/>
                <w:szCs w:val="24"/>
              </w:rPr>
              <w:t>Pavadinimas</w:t>
            </w:r>
            <w:proofErr w:type="spellEnd"/>
          </w:p>
        </w:tc>
        <w:tc>
          <w:tcPr>
            <w:tcW w:w="723" w:type="dxa"/>
            <w:vMerge w:val="restart"/>
            <w:tcBorders>
              <w:top w:val="single" w:sz="4" w:space="0" w:color="auto"/>
              <w:left w:val="single" w:sz="4" w:space="0" w:color="auto"/>
              <w:bottom w:val="single" w:sz="4" w:space="0" w:color="auto"/>
              <w:right w:val="single" w:sz="4" w:space="0" w:color="auto"/>
            </w:tcBorders>
            <w:shd w:val="clear" w:color="FFFFCC" w:fill="FFFFFF"/>
            <w:vAlign w:val="center"/>
            <w:hideMark/>
          </w:tcPr>
          <w:p w14:paraId="6295279B" w14:textId="77777777" w:rsidR="00743007" w:rsidRPr="000147C0" w:rsidRDefault="00743007" w:rsidP="000147C0">
            <w:pPr>
              <w:pStyle w:val="NoSpacing"/>
              <w:rPr>
                <w:rFonts w:ascii="Times New Roman" w:hAnsi="Times New Roman" w:cs="Times New Roman"/>
                <w:color w:val="000000"/>
                <w:sz w:val="24"/>
                <w:szCs w:val="24"/>
              </w:rPr>
            </w:pPr>
            <w:r w:rsidRPr="000147C0">
              <w:rPr>
                <w:rFonts w:ascii="Times New Roman" w:hAnsi="Times New Roman" w:cs="Times New Roman"/>
                <w:color w:val="000000"/>
                <w:sz w:val="24"/>
                <w:szCs w:val="24"/>
              </w:rPr>
              <w:t xml:space="preserve">Mato </w:t>
            </w:r>
            <w:proofErr w:type="spellStart"/>
            <w:r w:rsidRPr="000147C0">
              <w:rPr>
                <w:rFonts w:ascii="Times New Roman" w:hAnsi="Times New Roman" w:cs="Times New Roman"/>
                <w:color w:val="000000"/>
                <w:sz w:val="24"/>
                <w:szCs w:val="24"/>
              </w:rPr>
              <w:t>vnt</w:t>
            </w:r>
            <w:proofErr w:type="spellEnd"/>
            <w:r w:rsidRPr="000147C0">
              <w:rPr>
                <w:rFonts w:ascii="Times New Roman" w:hAnsi="Times New Roman" w:cs="Times New Roman"/>
                <w:color w:val="000000"/>
                <w:sz w:val="24"/>
                <w:szCs w:val="24"/>
              </w:rPr>
              <w:t>.</w:t>
            </w:r>
          </w:p>
        </w:tc>
        <w:tc>
          <w:tcPr>
            <w:tcW w:w="980" w:type="dxa"/>
            <w:vMerge w:val="restart"/>
            <w:tcBorders>
              <w:top w:val="single" w:sz="4" w:space="0" w:color="auto"/>
              <w:left w:val="single" w:sz="4" w:space="0" w:color="auto"/>
              <w:bottom w:val="single" w:sz="4" w:space="0" w:color="auto"/>
              <w:right w:val="nil"/>
            </w:tcBorders>
            <w:shd w:val="clear" w:color="FFFFCC" w:fill="FFFFFF"/>
            <w:vAlign w:val="center"/>
            <w:hideMark/>
          </w:tcPr>
          <w:p w14:paraId="0F1D460B" w14:textId="77777777" w:rsidR="00743007" w:rsidRPr="000147C0" w:rsidRDefault="00743007" w:rsidP="000147C0">
            <w:pPr>
              <w:pStyle w:val="NoSpacing"/>
              <w:rPr>
                <w:rFonts w:ascii="Times New Roman" w:hAnsi="Times New Roman" w:cs="Times New Roman"/>
                <w:color w:val="000000"/>
                <w:sz w:val="24"/>
                <w:szCs w:val="24"/>
              </w:rPr>
            </w:pPr>
            <w:proofErr w:type="spellStart"/>
            <w:r w:rsidRPr="000147C0">
              <w:rPr>
                <w:rFonts w:ascii="Times New Roman" w:hAnsi="Times New Roman" w:cs="Times New Roman"/>
                <w:color w:val="000000"/>
                <w:sz w:val="24"/>
                <w:szCs w:val="24"/>
              </w:rPr>
              <w:t>Kiekis</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FFFFCC" w:fill="FFFFFF"/>
            <w:vAlign w:val="center"/>
            <w:hideMark/>
          </w:tcPr>
          <w:p w14:paraId="7114DA93" w14:textId="77777777" w:rsidR="00743007" w:rsidRPr="000147C0" w:rsidRDefault="00743007" w:rsidP="000147C0">
            <w:pPr>
              <w:pStyle w:val="NoSpacing"/>
              <w:rPr>
                <w:rFonts w:ascii="Times New Roman" w:hAnsi="Times New Roman" w:cs="Times New Roman"/>
                <w:color w:val="000000"/>
                <w:sz w:val="24"/>
                <w:szCs w:val="24"/>
              </w:rPr>
            </w:pPr>
            <w:r w:rsidRPr="000147C0">
              <w:rPr>
                <w:rFonts w:ascii="Times New Roman" w:hAnsi="Times New Roman" w:cs="Times New Roman"/>
                <w:color w:val="000000"/>
                <w:sz w:val="24"/>
                <w:szCs w:val="24"/>
              </w:rPr>
              <w:t>PVM %</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8123DA7" w14:textId="77777777" w:rsidR="00743007" w:rsidRPr="000147C0" w:rsidRDefault="00743007" w:rsidP="000147C0">
            <w:pPr>
              <w:pStyle w:val="NoSpacing"/>
              <w:rPr>
                <w:rFonts w:ascii="Times New Roman" w:hAnsi="Times New Roman" w:cs="Times New Roman"/>
                <w:color w:val="FFFFFF" w:themeColor="background1"/>
                <w:sz w:val="24"/>
                <w:szCs w:val="24"/>
              </w:rPr>
            </w:pPr>
            <w:proofErr w:type="spellStart"/>
            <w:r w:rsidRPr="000147C0">
              <w:rPr>
                <w:rFonts w:ascii="Times New Roman" w:hAnsi="Times New Roman" w:cs="Times New Roman"/>
                <w:color w:val="000000"/>
                <w:sz w:val="24"/>
                <w:szCs w:val="24"/>
              </w:rPr>
              <w:t>Vieneto</w:t>
            </w:r>
            <w:proofErr w:type="spellEnd"/>
            <w:r w:rsidRPr="000147C0">
              <w:rPr>
                <w:rFonts w:ascii="Times New Roman" w:hAnsi="Times New Roman" w:cs="Times New Roman"/>
                <w:color w:val="000000"/>
                <w:sz w:val="24"/>
                <w:szCs w:val="24"/>
              </w:rPr>
              <w:t xml:space="preserve"> </w:t>
            </w:r>
            <w:proofErr w:type="spellStart"/>
            <w:r w:rsidRPr="000147C0">
              <w:rPr>
                <w:rFonts w:ascii="Times New Roman" w:hAnsi="Times New Roman" w:cs="Times New Roman"/>
                <w:color w:val="000000"/>
                <w:sz w:val="24"/>
                <w:szCs w:val="24"/>
              </w:rPr>
              <w:t>kaina</w:t>
            </w:r>
            <w:proofErr w:type="spellEnd"/>
            <w:r w:rsidRPr="000147C0">
              <w:rPr>
                <w:rFonts w:ascii="Times New Roman" w:hAnsi="Times New Roman" w:cs="Times New Roman"/>
                <w:color w:val="000000"/>
                <w:sz w:val="24"/>
                <w:szCs w:val="24"/>
              </w:rPr>
              <w:t xml:space="preserve">, </w:t>
            </w:r>
            <w:proofErr w:type="spellStart"/>
            <w:r w:rsidRPr="000147C0">
              <w:rPr>
                <w:rFonts w:ascii="Times New Roman" w:hAnsi="Times New Roman" w:cs="Times New Roman"/>
                <w:color w:val="000000"/>
                <w:sz w:val="24"/>
                <w:szCs w:val="24"/>
              </w:rPr>
              <w:t>Eur</w:t>
            </w:r>
            <w:proofErr w:type="spellEnd"/>
            <w:r w:rsidRPr="000147C0">
              <w:rPr>
                <w:rFonts w:ascii="Times New Roman" w:hAnsi="Times New Roman" w:cs="Times New Roman"/>
                <w:color w:val="000000"/>
                <w:sz w:val="24"/>
                <w:szCs w:val="24"/>
              </w:rPr>
              <w:t xml:space="preserve"> (be PVM)</w:t>
            </w:r>
          </w:p>
        </w:tc>
        <w:tc>
          <w:tcPr>
            <w:tcW w:w="1559" w:type="dxa"/>
            <w:vMerge w:val="restart"/>
            <w:tcBorders>
              <w:top w:val="single" w:sz="4" w:space="0" w:color="auto"/>
              <w:left w:val="single" w:sz="4" w:space="0" w:color="auto"/>
              <w:bottom w:val="single" w:sz="4" w:space="0" w:color="auto"/>
              <w:right w:val="single" w:sz="4" w:space="0" w:color="auto"/>
            </w:tcBorders>
            <w:shd w:val="clear" w:color="FFFFCC" w:fill="FFFFFF"/>
            <w:vAlign w:val="center"/>
            <w:hideMark/>
          </w:tcPr>
          <w:p w14:paraId="7ED3FA11" w14:textId="77777777" w:rsidR="00743007" w:rsidRPr="000147C0" w:rsidRDefault="00743007" w:rsidP="000147C0">
            <w:pPr>
              <w:pStyle w:val="NoSpacing"/>
              <w:rPr>
                <w:rFonts w:ascii="Times New Roman" w:hAnsi="Times New Roman" w:cs="Times New Roman"/>
                <w:color w:val="000000"/>
                <w:sz w:val="24"/>
                <w:szCs w:val="24"/>
              </w:rPr>
            </w:pPr>
            <w:r w:rsidRPr="000147C0">
              <w:rPr>
                <w:rFonts w:ascii="Times New Roman" w:hAnsi="Times New Roman" w:cs="Times New Roman"/>
                <w:color w:val="000000"/>
                <w:sz w:val="24"/>
                <w:szCs w:val="24"/>
              </w:rPr>
              <w:t xml:space="preserve">Suma, </w:t>
            </w:r>
            <w:proofErr w:type="spellStart"/>
            <w:r w:rsidRPr="000147C0">
              <w:rPr>
                <w:rFonts w:ascii="Times New Roman" w:hAnsi="Times New Roman" w:cs="Times New Roman"/>
                <w:color w:val="000000"/>
                <w:sz w:val="24"/>
                <w:szCs w:val="24"/>
              </w:rPr>
              <w:t>Eur</w:t>
            </w:r>
            <w:proofErr w:type="spellEnd"/>
            <w:r w:rsidRPr="000147C0">
              <w:rPr>
                <w:rFonts w:ascii="Times New Roman" w:hAnsi="Times New Roman" w:cs="Times New Roman"/>
                <w:color w:val="000000"/>
                <w:sz w:val="24"/>
                <w:szCs w:val="24"/>
              </w:rPr>
              <w:t xml:space="preserve"> (be PVM)</w:t>
            </w:r>
          </w:p>
        </w:tc>
        <w:tc>
          <w:tcPr>
            <w:tcW w:w="1408" w:type="dxa"/>
            <w:vMerge w:val="restart"/>
            <w:tcBorders>
              <w:top w:val="single" w:sz="4" w:space="0" w:color="auto"/>
              <w:left w:val="single" w:sz="4" w:space="0" w:color="auto"/>
              <w:bottom w:val="single" w:sz="4" w:space="0" w:color="auto"/>
              <w:right w:val="single" w:sz="4" w:space="0" w:color="auto"/>
            </w:tcBorders>
            <w:shd w:val="clear" w:color="FFFFCC" w:fill="FFFFFF"/>
            <w:vAlign w:val="center"/>
            <w:hideMark/>
          </w:tcPr>
          <w:p w14:paraId="252D6C8B" w14:textId="77777777" w:rsidR="00743007" w:rsidRPr="000147C0" w:rsidRDefault="00743007" w:rsidP="000147C0">
            <w:pPr>
              <w:pStyle w:val="NoSpacing"/>
              <w:rPr>
                <w:rFonts w:ascii="Times New Roman" w:hAnsi="Times New Roman" w:cs="Times New Roman"/>
                <w:color w:val="000000"/>
                <w:sz w:val="24"/>
                <w:szCs w:val="24"/>
              </w:rPr>
            </w:pPr>
            <w:r w:rsidRPr="000147C0">
              <w:rPr>
                <w:rFonts w:ascii="Times New Roman" w:hAnsi="Times New Roman" w:cs="Times New Roman"/>
                <w:color w:val="000000"/>
                <w:sz w:val="24"/>
                <w:szCs w:val="24"/>
              </w:rPr>
              <w:t xml:space="preserve">Suma, </w:t>
            </w:r>
            <w:proofErr w:type="spellStart"/>
            <w:r w:rsidRPr="000147C0">
              <w:rPr>
                <w:rFonts w:ascii="Times New Roman" w:hAnsi="Times New Roman" w:cs="Times New Roman"/>
                <w:color w:val="000000"/>
                <w:sz w:val="24"/>
                <w:szCs w:val="24"/>
              </w:rPr>
              <w:t>Eur</w:t>
            </w:r>
            <w:proofErr w:type="spellEnd"/>
            <w:r w:rsidRPr="000147C0">
              <w:rPr>
                <w:rFonts w:ascii="Times New Roman" w:hAnsi="Times New Roman" w:cs="Times New Roman"/>
                <w:color w:val="000000"/>
                <w:sz w:val="24"/>
                <w:szCs w:val="24"/>
              </w:rPr>
              <w:t xml:space="preserve"> (su PVM)</w:t>
            </w:r>
          </w:p>
        </w:tc>
      </w:tr>
      <w:tr w:rsidR="00743007" w:rsidRPr="000147C0" w14:paraId="7E55C9C7" w14:textId="77777777" w:rsidTr="00FE4D74">
        <w:trPr>
          <w:trHeight w:val="458"/>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3E7C715F" w14:textId="77777777" w:rsidR="00743007" w:rsidRPr="000147C0" w:rsidRDefault="00743007" w:rsidP="000147C0">
            <w:pPr>
              <w:pStyle w:val="NoSpacing"/>
              <w:rPr>
                <w:rFonts w:ascii="Times New Roman" w:hAnsi="Times New Roman" w:cs="Times New Roman"/>
                <w:color w:val="000000"/>
                <w:sz w:val="24"/>
                <w:szCs w:val="24"/>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14:paraId="471611D1" w14:textId="77777777" w:rsidR="00743007" w:rsidRPr="000147C0" w:rsidRDefault="00743007" w:rsidP="000147C0">
            <w:pPr>
              <w:pStyle w:val="NoSpacing"/>
              <w:rPr>
                <w:rFonts w:ascii="Times New Roman" w:hAnsi="Times New Roman" w:cs="Times New Roman"/>
                <w:color w:val="000000"/>
                <w:sz w:val="24"/>
                <w:szCs w:val="24"/>
              </w:rPr>
            </w:pPr>
          </w:p>
        </w:tc>
        <w:tc>
          <w:tcPr>
            <w:tcW w:w="723" w:type="dxa"/>
            <w:vMerge/>
            <w:tcBorders>
              <w:top w:val="single" w:sz="4" w:space="0" w:color="auto"/>
              <w:left w:val="single" w:sz="4" w:space="0" w:color="auto"/>
              <w:bottom w:val="single" w:sz="4" w:space="0" w:color="auto"/>
              <w:right w:val="single" w:sz="4" w:space="0" w:color="auto"/>
            </w:tcBorders>
            <w:vAlign w:val="center"/>
            <w:hideMark/>
          </w:tcPr>
          <w:p w14:paraId="34B663A1" w14:textId="77777777" w:rsidR="00743007" w:rsidRPr="000147C0" w:rsidRDefault="00743007" w:rsidP="000147C0">
            <w:pPr>
              <w:pStyle w:val="NoSpacing"/>
              <w:rPr>
                <w:rFonts w:ascii="Times New Roman" w:hAnsi="Times New Roman" w:cs="Times New Roman"/>
                <w:color w:val="000000"/>
                <w:sz w:val="24"/>
                <w:szCs w:val="24"/>
              </w:rPr>
            </w:pPr>
          </w:p>
        </w:tc>
        <w:tc>
          <w:tcPr>
            <w:tcW w:w="980" w:type="dxa"/>
            <w:vMerge/>
            <w:tcBorders>
              <w:top w:val="single" w:sz="4" w:space="0" w:color="auto"/>
              <w:left w:val="single" w:sz="4" w:space="0" w:color="auto"/>
              <w:bottom w:val="single" w:sz="4" w:space="0" w:color="auto"/>
              <w:right w:val="nil"/>
            </w:tcBorders>
            <w:vAlign w:val="center"/>
            <w:hideMark/>
          </w:tcPr>
          <w:p w14:paraId="5418F61F" w14:textId="77777777" w:rsidR="00743007" w:rsidRPr="000147C0" w:rsidRDefault="00743007" w:rsidP="000147C0">
            <w:pPr>
              <w:pStyle w:val="NoSpacing"/>
              <w:rPr>
                <w:rFonts w:ascii="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CA6ECE9" w14:textId="77777777" w:rsidR="00743007" w:rsidRPr="000147C0" w:rsidRDefault="00743007" w:rsidP="000147C0">
            <w:pPr>
              <w:pStyle w:val="NoSpacing"/>
              <w:rPr>
                <w:rFonts w:ascii="Times New Roman" w:hAnsi="Times New Roman" w:cs="Times New Roman"/>
                <w:color w:val="000000"/>
                <w:sz w:val="24"/>
                <w:szCs w:val="24"/>
              </w:rPr>
            </w:pPr>
          </w:p>
        </w:tc>
        <w:tc>
          <w:tcPr>
            <w:tcW w:w="170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ADB84D5" w14:textId="77777777" w:rsidR="00743007" w:rsidRPr="000147C0" w:rsidRDefault="00743007" w:rsidP="000147C0">
            <w:pPr>
              <w:pStyle w:val="NoSpacing"/>
              <w:rPr>
                <w:rFonts w:ascii="Times New Roman" w:hAnsi="Times New Roman" w:cs="Times New Roman"/>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2839F38" w14:textId="77777777" w:rsidR="00743007" w:rsidRPr="000147C0" w:rsidRDefault="00743007" w:rsidP="000147C0">
            <w:pPr>
              <w:pStyle w:val="NoSpacing"/>
              <w:rPr>
                <w:rFonts w:ascii="Times New Roman" w:hAnsi="Times New Roman" w:cs="Times New Roman"/>
                <w:color w:val="000000"/>
                <w:sz w:val="24"/>
                <w:szCs w:val="24"/>
              </w:rPr>
            </w:pPr>
          </w:p>
        </w:tc>
        <w:tc>
          <w:tcPr>
            <w:tcW w:w="1408" w:type="dxa"/>
            <w:vMerge/>
            <w:tcBorders>
              <w:top w:val="single" w:sz="4" w:space="0" w:color="auto"/>
              <w:left w:val="single" w:sz="4" w:space="0" w:color="auto"/>
              <w:bottom w:val="single" w:sz="4" w:space="0" w:color="auto"/>
              <w:right w:val="single" w:sz="4" w:space="0" w:color="auto"/>
            </w:tcBorders>
            <w:vAlign w:val="center"/>
            <w:hideMark/>
          </w:tcPr>
          <w:p w14:paraId="2E7FF7E5" w14:textId="77777777" w:rsidR="00743007" w:rsidRPr="000147C0" w:rsidRDefault="00743007" w:rsidP="000147C0">
            <w:pPr>
              <w:pStyle w:val="NoSpacing"/>
              <w:rPr>
                <w:rFonts w:ascii="Times New Roman" w:hAnsi="Times New Roman" w:cs="Times New Roman"/>
                <w:color w:val="000000"/>
                <w:sz w:val="24"/>
                <w:szCs w:val="24"/>
              </w:rPr>
            </w:pPr>
          </w:p>
        </w:tc>
      </w:tr>
      <w:tr w:rsidR="00743007" w:rsidRPr="000147C0" w14:paraId="0B5BF447" w14:textId="77777777" w:rsidTr="00FE4D74">
        <w:trPr>
          <w:trHeight w:val="439"/>
        </w:trPr>
        <w:tc>
          <w:tcPr>
            <w:tcW w:w="1129" w:type="dxa"/>
            <w:tcBorders>
              <w:top w:val="nil"/>
              <w:left w:val="single" w:sz="4" w:space="0" w:color="auto"/>
              <w:bottom w:val="single" w:sz="4" w:space="0" w:color="auto"/>
              <w:right w:val="single" w:sz="4" w:space="0" w:color="auto"/>
            </w:tcBorders>
            <w:shd w:val="clear" w:color="FFFFCC" w:fill="FFFFFF"/>
            <w:vAlign w:val="center"/>
            <w:hideMark/>
          </w:tcPr>
          <w:p w14:paraId="3C2AE356" w14:textId="77777777" w:rsidR="00743007" w:rsidRPr="000147C0" w:rsidRDefault="00743007" w:rsidP="00A14009">
            <w:pPr>
              <w:pStyle w:val="NoSpacing"/>
              <w:jc w:val="center"/>
              <w:rPr>
                <w:rFonts w:ascii="Times New Roman" w:hAnsi="Times New Roman" w:cs="Times New Roman"/>
                <w:bCs/>
                <w:i/>
                <w:iCs/>
                <w:color w:val="008000"/>
                <w:sz w:val="24"/>
                <w:szCs w:val="24"/>
              </w:rPr>
            </w:pPr>
            <w:r w:rsidRPr="000147C0">
              <w:rPr>
                <w:rFonts w:ascii="Times New Roman" w:hAnsi="Times New Roman" w:cs="Times New Roman"/>
                <w:bCs/>
                <w:i/>
                <w:iCs/>
                <w:color w:val="008000"/>
                <w:sz w:val="24"/>
                <w:szCs w:val="24"/>
              </w:rPr>
              <w:t>1</w:t>
            </w:r>
          </w:p>
        </w:tc>
        <w:tc>
          <w:tcPr>
            <w:tcW w:w="1841" w:type="dxa"/>
            <w:tcBorders>
              <w:top w:val="nil"/>
              <w:left w:val="nil"/>
              <w:bottom w:val="single" w:sz="4" w:space="0" w:color="auto"/>
              <w:right w:val="single" w:sz="4" w:space="0" w:color="auto"/>
            </w:tcBorders>
            <w:shd w:val="clear" w:color="FFFFCC" w:fill="FFFFFF"/>
            <w:vAlign w:val="center"/>
            <w:hideMark/>
          </w:tcPr>
          <w:p w14:paraId="54602073" w14:textId="77777777" w:rsidR="00743007" w:rsidRPr="000147C0" w:rsidRDefault="00743007" w:rsidP="00A14009">
            <w:pPr>
              <w:pStyle w:val="NoSpacing"/>
              <w:jc w:val="center"/>
              <w:rPr>
                <w:rFonts w:ascii="Times New Roman" w:hAnsi="Times New Roman" w:cs="Times New Roman"/>
                <w:bCs/>
                <w:i/>
                <w:iCs/>
                <w:color w:val="008000"/>
                <w:sz w:val="24"/>
                <w:szCs w:val="24"/>
              </w:rPr>
            </w:pPr>
            <w:r w:rsidRPr="000147C0">
              <w:rPr>
                <w:rFonts w:ascii="Times New Roman" w:hAnsi="Times New Roman" w:cs="Times New Roman"/>
                <w:bCs/>
                <w:i/>
                <w:iCs/>
                <w:color w:val="008000"/>
                <w:sz w:val="24"/>
                <w:szCs w:val="24"/>
              </w:rPr>
              <w:t>2</w:t>
            </w:r>
          </w:p>
        </w:tc>
        <w:tc>
          <w:tcPr>
            <w:tcW w:w="723" w:type="dxa"/>
            <w:tcBorders>
              <w:top w:val="nil"/>
              <w:left w:val="nil"/>
              <w:bottom w:val="single" w:sz="4" w:space="0" w:color="auto"/>
              <w:right w:val="single" w:sz="4" w:space="0" w:color="auto"/>
            </w:tcBorders>
            <w:shd w:val="clear" w:color="FFFFCC" w:fill="FFFFFF"/>
            <w:vAlign w:val="center"/>
            <w:hideMark/>
          </w:tcPr>
          <w:p w14:paraId="06C9BD30" w14:textId="77777777" w:rsidR="00743007" w:rsidRPr="000147C0" w:rsidRDefault="00743007" w:rsidP="00A14009">
            <w:pPr>
              <w:pStyle w:val="NoSpacing"/>
              <w:jc w:val="center"/>
              <w:rPr>
                <w:rFonts w:ascii="Times New Roman" w:hAnsi="Times New Roman" w:cs="Times New Roman"/>
                <w:bCs/>
                <w:i/>
                <w:iCs/>
                <w:color w:val="008000"/>
                <w:sz w:val="24"/>
                <w:szCs w:val="24"/>
              </w:rPr>
            </w:pPr>
            <w:r w:rsidRPr="000147C0">
              <w:rPr>
                <w:rFonts w:ascii="Times New Roman" w:hAnsi="Times New Roman" w:cs="Times New Roman"/>
                <w:bCs/>
                <w:i/>
                <w:iCs/>
                <w:color w:val="008000"/>
                <w:sz w:val="24"/>
                <w:szCs w:val="24"/>
              </w:rPr>
              <w:t>3</w:t>
            </w:r>
          </w:p>
        </w:tc>
        <w:tc>
          <w:tcPr>
            <w:tcW w:w="980" w:type="dxa"/>
            <w:tcBorders>
              <w:top w:val="nil"/>
              <w:left w:val="nil"/>
              <w:bottom w:val="single" w:sz="4" w:space="0" w:color="auto"/>
              <w:right w:val="single" w:sz="4" w:space="0" w:color="auto"/>
            </w:tcBorders>
            <w:shd w:val="clear" w:color="FFFFCC" w:fill="FFFFFF"/>
            <w:vAlign w:val="center"/>
            <w:hideMark/>
          </w:tcPr>
          <w:p w14:paraId="046B9303" w14:textId="77777777" w:rsidR="00743007" w:rsidRPr="000147C0" w:rsidRDefault="00743007" w:rsidP="00A14009">
            <w:pPr>
              <w:pStyle w:val="NoSpacing"/>
              <w:jc w:val="center"/>
              <w:rPr>
                <w:rFonts w:ascii="Times New Roman" w:hAnsi="Times New Roman" w:cs="Times New Roman"/>
                <w:bCs/>
                <w:i/>
                <w:iCs/>
                <w:color w:val="008000"/>
                <w:sz w:val="24"/>
                <w:szCs w:val="24"/>
              </w:rPr>
            </w:pPr>
            <w:r w:rsidRPr="000147C0">
              <w:rPr>
                <w:rFonts w:ascii="Times New Roman" w:hAnsi="Times New Roman" w:cs="Times New Roman"/>
                <w:bCs/>
                <w:i/>
                <w:iCs/>
                <w:color w:val="008000"/>
                <w:sz w:val="24"/>
                <w:szCs w:val="24"/>
              </w:rPr>
              <w:t>4</w:t>
            </w:r>
          </w:p>
        </w:tc>
        <w:tc>
          <w:tcPr>
            <w:tcW w:w="1134" w:type="dxa"/>
            <w:tcBorders>
              <w:top w:val="nil"/>
              <w:left w:val="nil"/>
              <w:bottom w:val="single" w:sz="4" w:space="0" w:color="auto"/>
              <w:right w:val="single" w:sz="4" w:space="0" w:color="auto"/>
            </w:tcBorders>
            <w:shd w:val="clear" w:color="FFFFCC" w:fill="FFFFFF"/>
            <w:vAlign w:val="center"/>
            <w:hideMark/>
          </w:tcPr>
          <w:p w14:paraId="2DF392E3" w14:textId="77777777" w:rsidR="00743007" w:rsidRPr="000147C0" w:rsidRDefault="00743007" w:rsidP="00A14009">
            <w:pPr>
              <w:pStyle w:val="NoSpacing"/>
              <w:jc w:val="center"/>
              <w:rPr>
                <w:rFonts w:ascii="Times New Roman" w:hAnsi="Times New Roman" w:cs="Times New Roman"/>
                <w:bCs/>
                <w:i/>
                <w:iCs/>
                <w:color w:val="008000"/>
                <w:sz w:val="24"/>
                <w:szCs w:val="24"/>
              </w:rPr>
            </w:pPr>
            <w:r w:rsidRPr="000147C0">
              <w:rPr>
                <w:rFonts w:ascii="Times New Roman" w:hAnsi="Times New Roman" w:cs="Times New Roman"/>
                <w:bCs/>
                <w:i/>
                <w:iCs/>
                <w:color w:val="008000"/>
                <w:sz w:val="24"/>
                <w:szCs w:val="24"/>
              </w:rPr>
              <w:t>5</w:t>
            </w:r>
          </w:p>
        </w:tc>
        <w:tc>
          <w:tcPr>
            <w:tcW w:w="1701" w:type="dxa"/>
            <w:tcBorders>
              <w:top w:val="nil"/>
              <w:left w:val="nil"/>
              <w:bottom w:val="single" w:sz="4" w:space="0" w:color="auto"/>
              <w:right w:val="single" w:sz="4" w:space="0" w:color="auto"/>
            </w:tcBorders>
            <w:shd w:val="clear" w:color="FFFFCC" w:fill="FFFFFF"/>
            <w:vAlign w:val="center"/>
            <w:hideMark/>
          </w:tcPr>
          <w:p w14:paraId="7456DC2A" w14:textId="77777777" w:rsidR="00743007" w:rsidRPr="000147C0" w:rsidRDefault="00743007" w:rsidP="00A14009">
            <w:pPr>
              <w:pStyle w:val="NoSpacing"/>
              <w:jc w:val="center"/>
              <w:rPr>
                <w:rFonts w:ascii="Times New Roman" w:hAnsi="Times New Roman" w:cs="Times New Roman"/>
                <w:bCs/>
                <w:i/>
                <w:iCs/>
                <w:color w:val="008000"/>
                <w:sz w:val="24"/>
                <w:szCs w:val="24"/>
              </w:rPr>
            </w:pPr>
            <w:r w:rsidRPr="000147C0">
              <w:rPr>
                <w:rFonts w:ascii="Times New Roman" w:hAnsi="Times New Roman" w:cs="Times New Roman"/>
                <w:bCs/>
                <w:i/>
                <w:iCs/>
                <w:color w:val="008000"/>
                <w:sz w:val="24"/>
                <w:szCs w:val="24"/>
              </w:rPr>
              <w:t>6</w:t>
            </w:r>
          </w:p>
        </w:tc>
        <w:tc>
          <w:tcPr>
            <w:tcW w:w="1559" w:type="dxa"/>
            <w:tcBorders>
              <w:top w:val="nil"/>
              <w:left w:val="nil"/>
              <w:bottom w:val="single" w:sz="4" w:space="0" w:color="auto"/>
              <w:right w:val="single" w:sz="4" w:space="0" w:color="auto"/>
            </w:tcBorders>
            <w:shd w:val="clear" w:color="FFFFCC" w:fill="FFFFFF"/>
            <w:vAlign w:val="center"/>
            <w:hideMark/>
          </w:tcPr>
          <w:p w14:paraId="43491EF5" w14:textId="77777777" w:rsidR="00743007" w:rsidRPr="000147C0" w:rsidRDefault="00743007" w:rsidP="00A14009">
            <w:pPr>
              <w:pStyle w:val="NoSpacing"/>
              <w:jc w:val="center"/>
              <w:rPr>
                <w:rFonts w:ascii="Times New Roman" w:hAnsi="Times New Roman" w:cs="Times New Roman"/>
                <w:bCs/>
                <w:i/>
                <w:iCs/>
                <w:color w:val="008000"/>
                <w:sz w:val="24"/>
                <w:szCs w:val="24"/>
              </w:rPr>
            </w:pPr>
            <w:r w:rsidRPr="000147C0">
              <w:rPr>
                <w:rFonts w:ascii="Times New Roman" w:hAnsi="Times New Roman" w:cs="Times New Roman"/>
                <w:bCs/>
                <w:i/>
                <w:iCs/>
                <w:color w:val="008000"/>
                <w:sz w:val="24"/>
                <w:szCs w:val="24"/>
              </w:rPr>
              <w:t>7</w:t>
            </w:r>
          </w:p>
        </w:tc>
        <w:tc>
          <w:tcPr>
            <w:tcW w:w="1408" w:type="dxa"/>
            <w:tcBorders>
              <w:top w:val="nil"/>
              <w:left w:val="nil"/>
              <w:bottom w:val="single" w:sz="4" w:space="0" w:color="auto"/>
              <w:right w:val="single" w:sz="4" w:space="0" w:color="auto"/>
            </w:tcBorders>
            <w:shd w:val="clear" w:color="FFFFCC" w:fill="FFFFFF"/>
            <w:vAlign w:val="center"/>
            <w:hideMark/>
          </w:tcPr>
          <w:p w14:paraId="673585D4" w14:textId="77777777" w:rsidR="00743007" w:rsidRPr="000147C0" w:rsidRDefault="00743007" w:rsidP="00A14009">
            <w:pPr>
              <w:pStyle w:val="NoSpacing"/>
              <w:jc w:val="center"/>
              <w:rPr>
                <w:rFonts w:ascii="Times New Roman" w:hAnsi="Times New Roman" w:cs="Times New Roman"/>
                <w:bCs/>
                <w:i/>
                <w:iCs/>
                <w:color w:val="008000"/>
                <w:sz w:val="24"/>
                <w:szCs w:val="24"/>
              </w:rPr>
            </w:pPr>
            <w:r w:rsidRPr="000147C0">
              <w:rPr>
                <w:rFonts w:ascii="Times New Roman" w:hAnsi="Times New Roman" w:cs="Times New Roman"/>
                <w:bCs/>
                <w:i/>
                <w:iCs/>
                <w:color w:val="008000"/>
                <w:sz w:val="24"/>
                <w:szCs w:val="24"/>
              </w:rPr>
              <w:t>8</w:t>
            </w:r>
          </w:p>
        </w:tc>
      </w:tr>
      <w:tr w:rsidR="00743007" w:rsidRPr="000147C0" w14:paraId="09C07A9C" w14:textId="77777777" w:rsidTr="00FE4D74">
        <w:trPr>
          <w:trHeight w:val="984"/>
        </w:trPr>
        <w:tc>
          <w:tcPr>
            <w:tcW w:w="1129" w:type="dxa"/>
            <w:tcBorders>
              <w:top w:val="nil"/>
              <w:left w:val="single" w:sz="4" w:space="0" w:color="auto"/>
              <w:bottom w:val="single" w:sz="4" w:space="0" w:color="auto"/>
              <w:right w:val="single" w:sz="4" w:space="0" w:color="auto"/>
            </w:tcBorders>
            <w:shd w:val="clear" w:color="FFFFCC" w:fill="FFFFFF"/>
            <w:vAlign w:val="center"/>
            <w:hideMark/>
          </w:tcPr>
          <w:p w14:paraId="61B70E99" w14:textId="77777777" w:rsidR="00743007" w:rsidRPr="00E77ED0" w:rsidRDefault="00743007" w:rsidP="00A14009">
            <w:pPr>
              <w:pStyle w:val="NoSpacing"/>
              <w:jc w:val="center"/>
              <w:rPr>
                <w:rFonts w:ascii="Times New Roman" w:hAnsi="Times New Roman" w:cs="Times New Roman"/>
                <w:i/>
                <w:iCs/>
                <w:color w:val="000000"/>
                <w:sz w:val="24"/>
                <w:szCs w:val="24"/>
              </w:rPr>
            </w:pPr>
            <w:r w:rsidRPr="00E77ED0">
              <w:rPr>
                <w:rFonts w:ascii="Times New Roman" w:hAnsi="Times New Roman" w:cs="Times New Roman"/>
                <w:i/>
                <w:iCs/>
                <w:color w:val="000000"/>
                <w:sz w:val="24"/>
                <w:szCs w:val="24"/>
              </w:rPr>
              <w:t>1.</w:t>
            </w:r>
          </w:p>
        </w:tc>
        <w:tc>
          <w:tcPr>
            <w:tcW w:w="1841" w:type="dxa"/>
            <w:tcBorders>
              <w:top w:val="nil"/>
              <w:left w:val="nil"/>
              <w:bottom w:val="single" w:sz="4" w:space="0" w:color="auto"/>
              <w:right w:val="single" w:sz="4" w:space="0" w:color="auto"/>
            </w:tcBorders>
            <w:shd w:val="clear" w:color="FFFFCC" w:fill="FFFFFF"/>
            <w:vAlign w:val="center"/>
            <w:hideMark/>
          </w:tcPr>
          <w:p w14:paraId="46B7F65F" w14:textId="57F6E698" w:rsidR="00743007" w:rsidRPr="00E77ED0" w:rsidRDefault="00E77ED0" w:rsidP="000147C0">
            <w:pPr>
              <w:pStyle w:val="NoSpacing"/>
              <w:rPr>
                <w:rFonts w:ascii="Times New Roman" w:hAnsi="Times New Roman" w:cs="Times New Roman"/>
                <w:i/>
                <w:iCs/>
                <w:color w:val="000000"/>
                <w:sz w:val="24"/>
                <w:szCs w:val="24"/>
              </w:rPr>
            </w:pPr>
            <w:proofErr w:type="spellStart"/>
            <w:r w:rsidRPr="00E77ED0">
              <w:rPr>
                <w:rFonts w:ascii="Times New Roman" w:hAnsi="Times New Roman" w:cs="Times New Roman"/>
                <w:i/>
                <w:iCs/>
                <w:color w:val="000000"/>
                <w:sz w:val="24"/>
                <w:szCs w:val="24"/>
              </w:rPr>
              <w:t>Apgyvendinimo</w:t>
            </w:r>
            <w:proofErr w:type="spellEnd"/>
            <w:r w:rsidRPr="00E77ED0">
              <w:rPr>
                <w:rFonts w:ascii="Times New Roman" w:hAnsi="Times New Roman" w:cs="Times New Roman"/>
                <w:i/>
                <w:iCs/>
                <w:color w:val="000000"/>
                <w:sz w:val="24"/>
                <w:szCs w:val="24"/>
              </w:rPr>
              <w:t xml:space="preserve"> </w:t>
            </w:r>
            <w:proofErr w:type="spellStart"/>
            <w:r w:rsidRPr="00E77ED0">
              <w:rPr>
                <w:rFonts w:ascii="Times New Roman" w:hAnsi="Times New Roman" w:cs="Times New Roman"/>
                <w:i/>
                <w:iCs/>
                <w:color w:val="000000"/>
                <w:sz w:val="24"/>
                <w:szCs w:val="24"/>
              </w:rPr>
              <w:t>viešbučiuose</w:t>
            </w:r>
            <w:proofErr w:type="spellEnd"/>
            <w:r w:rsidRPr="00E77ED0">
              <w:rPr>
                <w:rFonts w:ascii="Times New Roman" w:hAnsi="Times New Roman" w:cs="Times New Roman"/>
                <w:i/>
                <w:iCs/>
                <w:color w:val="000000"/>
                <w:sz w:val="24"/>
                <w:szCs w:val="24"/>
              </w:rPr>
              <w:t xml:space="preserve"> </w:t>
            </w:r>
            <w:proofErr w:type="spellStart"/>
            <w:r w:rsidRPr="00E77ED0">
              <w:rPr>
                <w:rFonts w:ascii="Times New Roman" w:hAnsi="Times New Roman" w:cs="Times New Roman"/>
                <w:i/>
                <w:iCs/>
                <w:color w:val="000000"/>
                <w:sz w:val="24"/>
                <w:szCs w:val="24"/>
              </w:rPr>
              <w:t>paslaugos</w:t>
            </w:r>
            <w:proofErr w:type="spellEnd"/>
          </w:p>
        </w:tc>
        <w:tc>
          <w:tcPr>
            <w:tcW w:w="723" w:type="dxa"/>
            <w:tcBorders>
              <w:top w:val="nil"/>
              <w:left w:val="nil"/>
              <w:bottom w:val="single" w:sz="4" w:space="0" w:color="auto"/>
              <w:right w:val="single" w:sz="4" w:space="0" w:color="auto"/>
            </w:tcBorders>
            <w:shd w:val="clear" w:color="FFFFCC" w:fill="FFFFFF"/>
            <w:vAlign w:val="center"/>
            <w:hideMark/>
          </w:tcPr>
          <w:p w14:paraId="1A737ED8" w14:textId="0B3E4D46" w:rsidR="00743007" w:rsidRPr="00E77ED0" w:rsidRDefault="00E77ED0" w:rsidP="000147C0">
            <w:pPr>
              <w:pStyle w:val="NoSpacing"/>
              <w:jc w:val="center"/>
              <w:rPr>
                <w:rFonts w:ascii="Times New Roman" w:hAnsi="Times New Roman" w:cs="Times New Roman"/>
                <w:i/>
                <w:iCs/>
                <w:color w:val="000000"/>
                <w:sz w:val="24"/>
                <w:szCs w:val="24"/>
              </w:rPr>
            </w:pPr>
            <w:proofErr w:type="spellStart"/>
            <w:r w:rsidRPr="00E77ED0">
              <w:rPr>
                <w:rFonts w:ascii="Times New Roman" w:hAnsi="Times New Roman" w:cs="Times New Roman"/>
                <w:i/>
                <w:iCs/>
                <w:color w:val="000000"/>
                <w:sz w:val="24"/>
                <w:szCs w:val="24"/>
              </w:rPr>
              <w:t>nakvynė</w:t>
            </w:r>
            <w:proofErr w:type="spellEnd"/>
          </w:p>
        </w:tc>
        <w:tc>
          <w:tcPr>
            <w:tcW w:w="980" w:type="dxa"/>
            <w:tcBorders>
              <w:top w:val="nil"/>
              <w:left w:val="nil"/>
              <w:bottom w:val="single" w:sz="4" w:space="0" w:color="auto"/>
              <w:right w:val="nil"/>
            </w:tcBorders>
            <w:shd w:val="clear" w:color="FFFFCC" w:fill="FFFFFF"/>
            <w:vAlign w:val="center"/>
            <w:hideMark/>
          </w:tcPr>
          <w:p w14:paraId="5BD5E043" w14:textId="2A4B91C6" w:rsidR="00743007" w:rsidRPr="00E77ED0" w:rsidRDefault="00E77ED0" w:rsidP="000147C0">
            <w:pPr>
              <w:pStyle w:val="NoSpacing"/>
              <w:jc w:val="center"/>
              <w:rPr>
                <w:rFonts w:ascii="Times New Roman" w:hAnsi="Times New Roman" w:cs="Times New Roman"/>
                <w:i/>
                <w:iCs/>
                <w:color w:val="000000"/>
                <w:sz w:val="24"/>
                <w:szCs w:val="24"/>
              </w:rPr>
            </w:pPr>
            <w:r w:rsidRPr="00E77ED0">
              <w:rPr>
                <w:rFonts w:ascii="Times New Roman" w:hAnsi="Times New Roman" w:cs="Times New Roman"/>
                <w:i/>
                <w:iCs/>
                <w:color w:val="000000"/>
                <w:sz w:val="24"/>
                <w:szCs w:val="24"/>
              </w:rPr>
              <w:t>7</w:t>
            </w:r>
          </w:p>
        </w:tc>
        <w:tc>
          <w:tcPr>
            <w:tcW w:w="1134" w:type="dxa"/>
            <w:tcBorders>
              <w:top w:val="nil"/>
              <w:left w:val="single" w:sz="4" w:space="0" w:color="auto"/>
              <w:bottom w:val="single" w:sz="4" w:space="0" w:color="auto"/>
              <w:right w:val="nil"/>
            </w:tcBorders>
            <w:shd w:val="clear" w:color="auto" w:fill="auto"/>
            <w:vAlign w:val="center"/>
            <w:hideMark/>
          </w:tcPr>
          <w:p w14:paraId="3709423B" w14:textId="77777777" w:rsidR="00743007" w:rsidRPr="00E77ED0" w:rsidRDefault="00743007" w:rsidP="000147C0">
            <w:pPr>
              <w:pStyle w:val="NoSpacing"/>
              <w:jc w:val="center"/>
              <w:rPr>
                <w:rFonts w:ascii="Times New Roman" w:hAnsi="Times New Roman" w:cs="Times New Roman"/>
                <w:i/>
                <w:iCs/>
                <w:color w:val="000000" w:themeColor="text1"/>
                <w:sz w:val="24"/>
                <w:szCs w:val="24"/>
              </w:rPr>
            </w:pPr>
            <w:r w:rsidRPr="00E77ED0">
              <w:rPr>
                <w:rFonts w:ascii="Times New Roman" w:hAnsi="Times New Roman" w:cs="Times New Roman"/>
                <w:i/>
                <w:iCs/>
                <w:color w:val="000000" w:themeColor="text1"/>
                <w:sz w:val="24"/>
                <w:szCs w:val="24"/>
              </w:rPr>
              <w:t>21</w:t>
            </w:r>
          </w:p>
        </w:tc>
        <w:tc>
          <w:tcPr>
            <w:tcW w:w="1701" w:type="dxa"/>
            <w:tcBorders>
              <w:top w:val="nil"/>
              <w:left w:val="single" w:sz="4" w:space="0" w:color="auto"/>
              <w:bottom w:val="single" w:sz="4" w:space="0" w:color="auto"/>
              <w:right w:val="single" w:sz="4" w:space="0" w:color="auto"/>
            </w:tcBorders>
            <w:shd w:val="clear" w:color="auto" w:fill="auto"/>
            <w:vAlign w:val="center"/>
          </w:tcPr>
          <w:p w14:paraId="793EADBE" w14:textId="77777777" w:rsidR="00743007" w:rsidRPr="00E77ED0" w:rsidRDefault="00743007" w:rsidP="000147C0">
            <w:pPr>
              <w:pStyle w:val="NoSpacing"/>
              <w:rPr>
                <w:rFonts w:ascii="Times New Roman" w:hAnsi="Times New Roman" w:cs="Times New Roman"/>
                <w:i/>
                <w:iCs/>
                <w:color w:val="000000" w:themeColor="text1"/>
                <w:sz w:val="24"/>
                <w:szCs w:val="24"/>
              </w:rPr>
            </w:pPr>
          </w:p>
        </w:tc>
        <w:tc>
          <w:tcPr>
            <w:tcW w:w="1559" w:type="dxa"/>
            <w:tcBorders>
              <w:top w:val="nil"/>
              <w:left w:val="nil"/>
              <w:bottom w:val="single" w:sz="4" w:space="0" w:color="auto"/>
              <w:right w:val="single" w:sz="4" w:space="0" w:color="auto"/>
            </w:tcBorders>
            <w:shd w:val="clear" w:color="FFFFCC" w:fill="FFFFFF"/>
            <w:vAlign w:val="center"/>
          </w:tcPr>
          <w:p w14:paraId="749C49D5" w14:textId="77777777" w:rsidR="00743007" w:rsidRPr="00E77ED0" w:rsidRDefault="00743007" w:rsidP="000147C0">
            <w:pPr>
              <w:pStyle w:val="NoSpacing"/>
              <w:rPr>
                <w:rFonts w:ascii="Times New Roman" w:hAnsi="Times New Roman" w:cs="Times New Roman"/>
                <w:i/>
                <w:iCs/>
                <w:color w:val="000000"/>
                <w:sz w:val="24"/>
                <w:szCs w:val="24"/>
              </w:rPr>
            </w:pPr>
          </w:p>
        </w:tc>
        <w:tc>
          <w:tcPr>
            <w:tcW w:w="1408" w:type="dxa"/>
            <w:tcBorders>
              <w:top w:val="nil"/>
              <w:left w:val="nil"/>
              <w:bottom w:val="single" w:sz="4" w:space="0" w:color="auto"/>
              <w:right w:val="single" w:sz="4" w:space="0" w:color="auto"/>
            </w:tcBorders>
            <w:shd w:val="clear" w:color="FFFFCC" w:fill="FFFFFF"/>
            <w:vAlign w:val="center"/>
          </w:tcPr>
          <w:p w14:paraId="2AC95B4E" w14:textId="77777777" w:rsidR="00743007" w:rsidRPr="00E77ED0" w:rsidRDefault="00743007" w:rsidP="000147C0">
            <w:pPr>
              <w:pStyle w:val="NoSpacing"/>
              <w:rPr>
                <w:rFonts w:ascii="Times New Roman" w:hAnsi="Times New Roman" w:cs="Times New Roman"/>
                <w:i/>
                <w:iCs/>
                <w:color w:val="000000"/>
                <w:sz w:val="24"/>
                <w:szCs w:val="24"/>
              </w:rPr>
            </w:pPr>
          </w:p>
        </w:tc>
      </w:tr>
    </w:tbl>
    <w:p w14:paraId="382C59C9" w14:textId="77777777" w:rsidR="00743007" w:rsidRPr="000147C0" w:rsidRDefault="00743007" w:rsidP="000147C0">
      <w:pPr>
        <w:pStyle w:val="NoSpacing"/>
        <w:rPr>
          <w:rFonts w:ascii="Times New Roman" w:eastAsia="Calibri" w:hAnsi="Times New Roman" w:cs="Times New Roman"/>
          <w:sz w:val="24"/>
          <w:szCs w:val="24"/>
          <w:lang w:val="lt-LT"/>
        </w:rPr>
      </w:pPr>
    </w:p>
    <w:tbl>
      <w:tblPr>
        <w:tblStyle w:val="TableGrid"/>
        <w:tblW w:w="11118" w:type="dxa"/>
        <w:tblInd w:w="137" w:type="dxa"/>
        <w:tblLayout w:type="fixed"/>
        <w:tblLook w:val="04A0" w:firstRow="1" w:lastRow="0" w:firstColumn="1" w:lastColumn="0" w:noHBand="0" w:noVBand="1"/>
      </w:tblPr>
      <w:tblGrid>
        <w:gridCol w:w="6865"/>
        <w:gridCol w:w="4253"/>
      </w:tblGrid>
      <w:tr w:rsidR="009B7A35" w:rsidRPr="000147C0" w14:paraId="4D8F87DD" w14:textId="77777777" w:rsidTr="006B45D8">
        <w:trPr>
          <w:trHeight w:val="624"/>
        </w:trPr>
        <w:tc>
          <w:tcPr>
            <w:tcW w:w="6865" w:type="dxa"/>
            <w:tcBorders>
              <w:top w:val="nil"/>
              <w:left w:val="nil"/>
              <w:bottom w:val="nil"/>
              <w:right w:val="nil"/>
            </w:tcBorders>
          </w:tcPr>
          <w:p w14:paraId="187D46D1" w14:textId="77777777" w:rsidR="009B7A35" w:rsidRDefault="009B7A35" w:rsidP="000147C0">
            <w:pPr>
              <w:pStyle w:val="NoSpacing"/>
              <w:rPr>
                <w:rFonts w:ascii="Times New Roman" w:hAnsi="Times New Roman" w:cs="Times New Roman"/>
                <w:b/>
                <w:bCs/>
                <w:sz w:val="24"/>
                <w:szCs w:val="24"/>
                <w:lang w:val="lt-LT" w:eastAsia="lt-LT"/>
              </w:rPr>
            </w:pPr>
          </w:p>
          <w:p w14:paraId="19128EC1" w14:textId="77777777" w:rsidR="000147C0" w:rsidRPr="000147C0" w:rsidRDefault="000147C0" w:rsidP="000147C0">
            <w:pPr>
              <w:pStyle w:val="NoSpacing"/>
              <w:rPr>
                <w:rFonts w:ascii="Times New Roman" w:hAnsi="Times New Roman" w:cs="Times New Roman"/>
                <w:b/>
                <w:bCs/>
                <w:sz w:val="24"/>
                <w:szCs w:val="24"/>
                <w:lang w:val="lt-LT" w:eastAsia="lt-LT"/>
              </w:rPr>
            </w:pPr>
          </w:p>
          <w:p w14:paraId="77FB38E2" w14:textId="77777777" w:rsidR="009B7A35" w:rsidRPr="000147C0" w:rsidRDefault="00C84F42" w:rsidP="000147C0">
            <w:pPr>
              <w:pStyle w:val="NoSpacing"/>
              <w:rPr>
                <w:rFonts w:ascii="Times New Roman" w:hAnsi="Times New Roman" w:cs="Times New Roman"/>
                <w:b/>
                <w:sz w:val="24"/>
                <w:szCs w:val="24"/>
              </w:rPr>
            </w:pPr>
            <w:r w:rsidRPr="000147C0">
              <w:rPr>
                <w:rFonts w:ascii="Times New Roman" w:hAnsi="Times New Roman" w:cs="Times New Roman"/>
                <w:b/>
                <w:bCs/>
                <w:sz w:val="24"/>
                <w:szCs w:val="24"/>
                <w:lang w:val="lt-LT" w:eastAsia="lt-LT"/>
              </w:rPr>
              <w:t>PIRKĖJAS</w:t>
            </w:r>
          </w:p>
        </w:tc>
        <w:tc>
          <w:tcPr>
            <w:tcW w:w="4253" w:type="dxa"/>
            <w:tcBorders>
              <w:top w:val="nil"/>
              <w:left w:val="nil"/>
              <w:bottom w:val="nil"/>
              <w:right w:val="nil"/>
            </w:tcBorders>
          </w:tcPr>
          <w:p w14:paraId="7BC22DD5" w14:textId="77777777" w:rsidR="009B7A35" w:rsidRDefault="009B7A35" w:rsidP="000147C0">
            <w:pPr>
              <w:pStyle w:val="NoSpacing"/>
              <w:rPr>
                <w:rFonts w:ascii="Times New Roman" w:hAnsi="Times New Roman" w:cs="Times New Roman"/>
                <w:b/>
                <w:bCs/>
                <w:sz w:val="24"/>
                <w:szCs w:val="24"/>
                <w:lang w:val="lt-LT" w:eastAsia="lt-LT"/>
              </w:rPr>
            </w:pPr>
          </w:p>
          <w:p w14:paraId="63654EC5" w14:textId="77777777" w:rsidR="000147C0" w:rsidRPr="000147C0" w:rsidRDefault="000147C0" w:rsidP="000147C0">
            <w:pPr>
              <w:pStyle w:val="NoSpacing"/>
              <w:rPr>
                <w:rFonts w:ascii="Times New Roman" w:hAnsi="Times New Roman" w:cs="Times New Roman"/>
                <w:b/>
                <w:bCs/>
                <w:sz w:val="24"/>
                <w:szCs w:val="24"/>
                <w:lang w:val="lt-LT" w:eastAsia="lt-LT"/>
              </w:rPr>
            </w:pPr>
          </w:p>
          <w:p w14:paraId="408BC84A" w14:textId="77777777" w:rsidR="009B7A35" w:rsidRPr="000147C0" w:rsidRDefault="00C84F42" w:rsidP="000147C0">
            <w:pPr>
              <w:pStyle w:val="NoSpacing"/>
              <w:rPr>
                <w:rFonts w:ascii="Times New Roman" w:hAnsi="Times New Roman" w:cs="Times New Roman"/>
                <w:b/>
                <w:sz w:val="24"/>
                <w:szCs w:val="24"/>
              </w:rPr>
            </w:pPr>
            <w:r w:rsidRPr="000147C0">
              <w:rPr>
                <w:rFonts w:ascii="Times New Roman" w:hAnsi="Times New Roman" w:cs="Times New Roman"/>
                <w:b/>
                <w:bCs/>
                <w:sz w:val="24"/>
                <w:szCs w:val="24"/>
                <w:lang w:val="lt-LT" w:eastAsia="lt-LT"/>
              </w:rPr>
              <w:t>TEIKĖJAS</w:t>
            </w:r>
          </w:p>
        </w:tc>
      </w:tr>
      <w:tr w:rsidR="009B7A35" w:rsidRPr="000147C0" w14:paraId="2FB44198" w14:textId="77777777" w:rsidTr="006B45D8">
        <w:trPr>
          <w:trHeight w:val="321"/>
        </w:trPr>
        <w:tc>
          <w:tcPr>
            <w:tcW w:w="6865" w:type="dxa"/>
            <w:tcBorders>
              <w:top w:val="nil"/>
              <w:left w:val="nil"/>
              <w:bottom w:val="nil"/>
              <w:right w:val="nil"/>
            </w:tcBorders>
          </w:tcPr>
          <w:p w14:paraId="165BFFFB" w14:textId="77777777" w:rsidR="009B7A35" w:rsidRPr="000147C0" w:rsidRDefault="00C84F42" w:rsidP="000147C0">
            <w:pPr>
              <w:pStyle w:val="NoSpacing"/>
              <w:rPr>
                <w:rFonts w:ascii="Times New Roman" w:hAnsi="Times New Roman" w:cs="Times New Roman"/>
                <w:sz w:val="24"/>
                <w:szCs w:val="24"/>
              </w:rPr>
            </w:pPr>
            <w:r w:rsidRPr="000147C0">
              <w:rPr>
                <w:rFonts w:ascii="Times New Roman" w:hAnsi="Times New Roman" w:cs="Times New Roman"/>
                <w:sz w:val="24"/>
                <w:szCs w:val="24"/>
                <w:lang w:val="lt-LT" w:eastAsia="lt-LT"/>
              </w:rPr>
              <w:t xml:space="preserve">Lietuvos kariuomenės </w:t>
            </w:r>
          </w:p>
        </w:tc>
        <w:tc>
          <w:tcPr>
            <w:tcW w:w="4253" w:type="dxa"/>
            <w:tcBorders>
              <w:top w:val="nil"/>
              <w:left w:val="nil"/>
              <w:bottom w:val="nil"/>
              <w:right w:val="nil"/>
            </w:tcBorders>
          </w:tcPr>
          <w:p w14:paraId="6277F9BA" w14:textId="77777777" w:rsidR="009B7A35" w:rsidRPr="000147C0" w:rsidRDefault="00C84F42" w:rsidP="000147C0">
            <w:pPr>
              <w:pStyle w:val="NoSpacing"/>
              <w:rPr>
                <w:rFonts w:ascii="Times New Roman" w:hAnsi="Times New Roman" w:cs="Times New Roman"/>
                <w:sz w:val="24"/>
                <w:szCs w:val="24"/>
              </w:rPr>
            </w:pPr>
            <w:r w:rsidRPr="000147C0">
              <w:rPr>
                <w:rFonts w:ascii="Times New Roman" w:hAnsi="Times New Roman" w:cs="Times New Roman"/>
                <w:sz w:val="24"/>
                <w:szCs w:val="24"/>
                <w:lang w:val="lt-LT" w:eastAsia="lt-LT"/>
              </w:rPr>
              <w:t>„</w:t>
            </w:r>
            <w:r w:rsidR="00743007" w:rsidRPr="000147C0">
              <w:rPr>
                <w:rFonts w:ascii="Times New Roman" w:eastAsia="Calibri" w:hAnsi="Times New Roman" w:cs="Times New Roman"/>
                <w:sz w:val="24"/>
                <w:szCs w:val="24"/>
              </w:rPr>
              <w:t>…………</w:t>
            </w:r>
            <w:r w:rsidRPr="000147C0">
              <w:rPr>
                <w:rFonts w:ascii="Times New Roman" w:eastAsia="Calibri" w:hAnsi="Times New Roman" w:cs="Times New Roman"/>
                <w:sz w:val="24"/>
                <w:szCs w:val="24"/>
              </w:rPr>
              <w:t>“</w:t>
            </w:r>
          </w:p>
        </w:tc>
      </w:tr>
      <w:tr w:rsidR="009B7A35" w:rsidRPr="000147C0" w14:paraId="0DFEE6A4" w14:textId="77777777" w:rsidTr="006B45D8">
        <w:trPr>
          <w:trHeight w:val="1258"/>
        </w:trPr>
        <w:tc>
          <w:tcPr>
            <w:tcW w:w="6865" w:type="dxa"/>
            <w:tcBorders>
              <w:top w:val="nil"/>
              <w:left w:val="nil"/>
              <w:bottom w:val="nil"/>
              <w:right w:val="nil"/>
            </w:tcBorders>
          </w:tcPr>
          <w:p w14:paraId="314522B6" w14:textId="77777777" w:rsidR="006B45D8" w:rsidRPr="000147C0" w:rsidRDefault="006B45D8" w:rsidP="000147C0">
            <w:pPr>
              <w:pStyle w:val="NoSpacing"/>
              <w:rPr>
                <w:rFonts w:ascii="Times New Roman" w:eastAsia="Calibri" w:hAnsi="Times New Roman" w:cs="Times New Roman"/>
                <w:sz w:val="24"/>
                <w:szCs w:val="24"/>
                <w:lang w:val="lt-LT"/>
              </w:rPr>
            </w:pPr>
          </w:p>
          <w:p w14:paraId="44516653" w14:textId="77777777" w:rsidR="009B7A35" w:rsidRPr="000147C0" w:rsidRDefault="00C84F42" w:rsidP="000147C0">
            <w:pPr>
              <w:pStyle w:val="NoSpacing"/>
              <w:rPr>
                <w:rFonts w:ascii="Times New Roman" w:hAnsi="Times New Roman" w:cs="Times New Roman"/>
                <w:sz w:val="24"/>
                <w:szCs w:val="24"/>
                <w:lang w:val="lt-LT" w:eastAsia="lt-LT"/>
              </w:rPr>
            </w:pPr>
            <w:r w:rsidRPr="000147C0">
              <w:rPr>
                <w:rFonts w:ascii="Times New Roman" w:eastAsia="Calibri" w:hAnsi="Times New Roman" w:cs="Times New Roman"/>
                <w:sz w:val="24"/>
                <w:szCs w:val="24"/>
                <w:lang w:val="lt-LT"/>
              </w:rPr>
              <w:t>Kibernetinės gynybos valdybos vadovybė</w:t>
            </w:r>
            <w:r w:rsidRPr="000147C0">
              <w:rPr>
                <w:rFonts w:ascii="Times New Roman" w:hAnsi="Times New Roman" w:cs="Times New Roman"/>
                <w:sz w:val="24"/>
                <w:szCs w:val="24"/>
                <w:lang w:val="lt-LT" w:eastAsia="lt-LT"/>
              </w:rPr>
              <w:t xml:space="preserve">                                                                                    </w:t>
            </w:r>
          </w:p>
          <w:p w14:paraId="01CF5F90" w14:textId="77777777" w:rsidR="009B7A35" w:rsidRPr="000147C0" w:rsidRDefault="009B7A35" w:rsidP="000147C0">
            <w:pPr>
              <w:pStyle w:val="NoSpacing"/>
              <w:rPr>
                <w:rFonts w:ascii="Times New Roman" w:hAnsi="Times New Roman" w:cs="Times New Roman"/>
                <w:sz w:val="24"/>
                <w:szCs w:val="24"/>
              </w:rPr>
            </w:pPr>
          </w:p>
          <w:p w14:paraId="0B91CFE3" w14:textId="77777777" w:rsidR="009B7A35" w:rsidRPr="000147C0" w:rsidRDefault="00C84F42" w:rsidP="000147C0">
            <w:pPr>
              <w:pStyle w:val="NoSpacing"/>
              <w:rPr>
                <w:rFonts w:ascii="Times New Roman" w:hAnsi="Times New Roman" w:cs="Times New Roman"/>
                <w:sz w:val="24"/>
                <w:szCs w:val="24"/>
              </w:rPr>
            </w:pPr>
            <w:proofErr w:type="spellStart"/>
            <w:r w:rsidRPr="000147C0">
              <w:rPr>
                <w:rFonts w:ascii="Times New Roman" w:eastAsia="Calibri" w:hAnsi="Times New Roman" w:cs="Times New Roman"/>
                <w:sz w:val="24"/>
                <w:szCs w:val="24"/>
              </w:rPr>
              <w:t>Valdybos</w:t>
            </w:r>
            <w:proofErr w:type="spellEnd"/>
            <w:r w:rsidRPr="000147C0">
              <w:rPr>
                <w:rFonts w:ascii="Times New Roman" w:eastAsia="Calibri" w:hAnsi="Times New Roman" w:cs="Times New Roman"/>
                <w:sz w:val="24"/>
                <w:szCs w:val="24"/>
              </w:rPr>
              <w:t xml:space="preserve"> vadas    </w:t>
            </w:r>
          </w:p>
          <w:p w14:paraId="73E0F043" w14:textId="77777777" w:rsidR="009B7A35" w:rsidRPr="000147C0" w:rsidRDefault="00C84F42" w:rsidP="000147C0">
            <w:pPr>
              <w:pStyle w:val="NoSpacing"/>
              <w:rPr>
                <w:rFonts w:ascii="Times New Roman" w:hAnsi="Times New Roman" w:cs="Times New Roman"/>
                <w:sz w:val="24"/>
                <w:szCs w:val="24"/>
              </w:rPr>
            </w:pPr>
            <w:r w:rsidRPr="000147C0">
              <w:rPr>
                <w:rFonts w:ascii="Times New Roman" w:hAnsi="Times New Roman" w:cs="Times New Roman"/>
                <w:sz w:val="24"/>
                <w:szCs w:val="24"/>
                <w:lang w:val="lt-LT" w:eastAsia="lt-LT"/>
              </w:rPr>
              <w:t>plk. Vytautas Sriubas</w:t>
            </w:r>
          </w:p>
        </w:tc>
        <w:tc>
          <w:tcPr>
            <w:tcW w:w="4253" w:type="dxa"/>
            <w:tcBorders>
              <w:top w:val="nil"/>
              <w:left w:val="nil"/>
              <w:bottom w:val="nil"/>
              <w:right w:val="nil"/>
            </w:tcBorders>
          </w:tcPr>
          <w:p w14:paraId="176E1F09" w14:textId="77777777" w:rsidR="009B7A35" w:rsidRPr="000147C0" w:rsidRDefault="009B7A35" w:rsidP="000147C0">
            <w:pPr>
              <w:pStyle w:val="NoSpacing"/>
              <w:rPr>
                <w:rFonts w:ascii="Times New Roman" w:hAnsi="Times New Roman" w:cs="Times New Roman"/>
                <w:sz w:val="24"/>
                <w:szCs w:val="24"/>
                <w:lang w:val="lt-LT" w:eastAsia="lt-LT"/>
              </w:rPr>
            </w:pPr>
          </w:p>
          <w:p w14:paraId="76A96BC4" w14:textId="77777777" w:rsidR="009B7A35" w:rsidRPr="000147C0" w:rsidRDefault="009B7A35" w:rsidP="000147C0">
            <w:pPr>
              <w:pStyle w:val="NoSpacing"/>
              <w:rPr>
                <w:rFonts w:ascii="Times New Roman" w:hAnsi="Times New Roman" w:cs="Times New Roman"/>
                <w:sz w:val="24"/>
                <w:szCs w:val="24"/>
                <w:lang w:val="lt-LT" w:eastAsia="lt-LT"/>
              </w:rPr>
            </w:pPr>
          </w:p>
          <w:p w14:paraId="5C9833B0" w14:textId="77777777" w:rsidR="006B45D8" w:rsidRPr="000147C0" w:rsidRDefault="006B45D8" w:rsidP="000147C0">
            <w:pPr>
              <w:pStyle w:val="NoSpacing"/>
              <w:rPr>
                <w:rFonts w:ascii="Times New Roman" w:hAnsi="Times New Roman" w:cs="Times New Roman"/>
                <w:sz w:val="24"/>
                <w:szCs w:val="24"/>
                <w:lang w:val="lt-LT" w:eastAsia="lt-LT"/>
              </w:rPr>
            </w:pPr>
          </w:p>
          <w:p w14:paraId="5603DFF2" w14:textId="77777777" w:rsidR="009B7A35" w:rsidRPr="000147C0" w:rsidRDefault="00743007" w:rsidP="000147C0">
            <w:pPr>
              <w:pStyle w:val="NoSpacing"/>
              <w:rPr>
                <w:rFonts w:ascii="Times New Roman" w:hAnsi="Times New Roman" w:cs="Times New Roman"/>
                <w:sz w:val="24"/>
                <w:szCs w:val="24"/>
                <w:lang w:val="lt-LT" w:eastAsia="lt-LT"/>
              </w:rPr>
            </w:pPr>
            <w:r w:rsidRPr="000147C0">
              <w:rPr>
                <w:rFonts w:ascii="Times New Roman" w:hAnsi="Times New Roman" w:cs="Times New Roman"/>
                <w:sz w:val="24"/>
                <w:szCs w:val="24"/>
                <w:lang w:val="lt-LT" w:eastAsia="lt-LT"/>
              </w:rPr>
              <w:t>...................</w:t>
            </w:r>
          </w:p>
          <w:p w14:paraId="6DB32E2A" w14:textId="77777777" w:rsidR="009B7A35" w:rsidRPr="000147C0" w:rsidRDefault="00743007" w:rsidP="000147C0">
            <w:pPr>
              <w:pStyle w:val="NoSpacing"/>
              <w:rPr>
                <w:rFonts w:ascii="Times New Roman" w:hAnsi="Times New Roman" w:cs="Times New Roman"/>
                <w:sz w:val="24"/>
                <w:szCs w:val="24"/>
              </w:rPr>
            </w:pPr>
            <w:r w:rsidRPr="000147C0">
              <w:rPr>
                <w:rFonts w:ascii="Times New Roman" w:hAnsi="Times New Roman" w:cs="Times New Roman"/>
                <w:sz w:val="24"/>
                <w:szCs w:val="24"/>
              </w:rPr>
              <w:t>…………………</w:t>
            </w:r>
          </w:p>
        </w:tc>
      </w:tr>
      <w:tr w:rsidR="009B7A35" w:rsidRPr="000147C0" w14:paraId="631CB434" w14:textId="77777777" w:rsidTr="006B45D8">
        <w:trPr>
          <w:trHeight w:val="311"/>
        </w:trPr>
        <w:tc>
          <w:tcPr>
            <w:tcW w:w="6865" w:type="dxa"/>
            <w:tcBorders>
              <w:top w:val="nil"/>
              <w:left w:val="nil"/>
              <w:bottom w:val="nil"/>
              <w:right w:val="nil"/>
            </w:tcBorders>
          </w:tcPr>
          <w:p w14:paraId="06E2CBEB" w14:textId="77777777" w:rsidR="009B7A35" w:rsidRPr="000147C0" w:rsidRDefault="009B7A35" w:rsidP="000147C0">
            <w:pPr>
              <w:pStyle w:val="NoSpacing"/>
              <w:rPr>
                <w:rFonts w:ascii="Times New Roman" w:hAnsi="Times New Roman" w:cs="Times New Roman"/>
                <w:sz w:val="24"/>
                <w:szCs w:val="24"/>
                <w:lang w:val="lt-LT" w:eastAsia="lt-LT"/>
              </w:rPr>
            </w:pPr>
          </w:p>
        </w:tc>
        <w:tc>
          <w:tcPr>
            <w:tcW w:w="4253" w:type="dxa"/>
            <w:tcBorders>
              <w:top w:val="nil"/>
              <w:left w:val="nil"/>
              <w:bottom w:val="nil"/>
              <w:right w:val="nil"/>
            </w:tcBorders>
          </w:tcPr>
          <w:p w14:paraId="45B59B89" w14:textId="77777777" w:rsidR="009B7A35" w:rsidRPr="000147C0" w:rsidRDefault="009B7A35" w:rsidP="000147C0">
            <w:pPr>
              <w:pStyle w:val="NoSpacing"/>
              <w:rPr>
                <w:rFonts w:ascii="Times New Roman" w:hAnsi="Times New Roman" w:cs="Times New Roman"/>
                <w:sz w:val="24"/>
                <w:szCs w:val="24"/>
                <w:lang w:val="lt-LT" w:eastAsia="lt-LT"/>
              </w:rPr>
            </w:pPr>
          </w:p>
        </w:tc>
      </w:tr>
      <w:tr w:rsidR="009B7A35" w14:paraId="2E999862" w14:textId="77777777" w:rsidTr="006B45D8">
        <w:trPr>
          <w:trHeight w:val="311"/>
        </w:trPr>
        <w:tc>
          <w:tcPr>
            <w:tcW w:w="6865" w:type="dxa"/>
            <w:tcBorders>
              <w:top w:val="nil"/>
              <w:left w:val="nil"/>
              <w:bottom w:val="nil"/>
              <w:right w:val="nil"/>
            </w:tcBorders>
          </w:tcPr>
          <w:p w14:paraId="5F3A1C22" w14:textId="77777777" w:rsidR="009B7A35" w:rsidRDefault="009B7A35">
            <w:pPr>
              <w:spacing w:after="0" w:line="240" w:lineRule="auto"/>
              <w:rPr>
                <w:rFonts w:ascii="Times New Roman" w:eastAsia="Times New Roman" w:hAnsi="Times New Roman" w:cs="Times New Roman"/>
                <w:sz w:val="24"/>
                <w:szCs w:val="24"/>
                <w:lang w:val="lt-LT" w:eastAsia="lt-LT"/>
              </w:rPr>
            </w:pPr>
          </w:p>
        </w:tc>
        <w:tc>
          <w:tcPr>
            <w:tcW w:w="4253" w:type="dxa"/>
            <w:tcBorders>
              <w:top w:val="nil"/>
              <w:left w:val="nil"/>
              <w:bottom w:val="nil"/>
              <w:right w:val="nil"/>
            </w:tcBorders>
          </w:tcPr>
          <w:p w14:paraId="53563E1C" w14:textId="77777777" w:rsidR="009B7A35" w:rsidRDefault="009B7A35">
            <w:pPr>
              <w:spacing w:after="0" w:line="240" w:lineRule="auto"/>
              <w:rPr>
                <w:rFonts w:ascii="Times New Roman" w:eastAsia="Times New Roman" w:hAnsi="Times New Roman" w:cs="Times New Roman"/>
                <w:sz w:val="24"/>
                <w:szCs w:val="24"/>
                <w:lang w:val="lt-LT" w:eastAsia="lt-LT"/>
              </w:rPr>
            </w:pPr>
          </w:p>
        </w:tc>
      </w:tr>
    </w:tbl>
    <w:p w14:paraId="5577A3C5" w14:textId="77777777" w:rsidR="009B7A35" w:rsidRDefault="009B7A35">
      <w:pPr>
        <w:spacing w:after="200" w:line="276" w:lineRule="auto"/>
        <w:jc w:val="center"/>
        <w:rPr>
          <w:rFonts w:ascii="Times New Roman" w:eastAsia="Calibri" w:hAnsi="Times New Roman" w:cs="Times New Roman"/>
          <w:b/>
          <w:sz w:val="24"/>
          <w:lang w:val="lt-LT"/>
        </w:rPr>
      </w:pPr>
    </w:p>
    <w:p w14:paraId="69D290EF" w14:textId="77777777" w:rsidR="009B7A35" w:rsidRDefault="009B7A35">
      <w:pPr>
        <w:spacing w:after="200" w:line="276" w:lineRule="auto"/>
        <w:rPr>
          <w:rFonts w:ascii="Times New Roman" w:eastAsia="Calibri" w:hAnsi="Times New Roman" w:cs="Times New Roman"/>
          <w:b/>
          <w:sz w:val="24"/>
          <w:lang w:val="lt-LT"/>
        </w:rPr>
      </w:pPr>
    </w:p>
    <w:p w14:paraId="4E0F0EE5" w14:textId="77777777" w:rsidR="000147C0" w:rsidRDefault="000147C0">
      <w:pPr>
        <w:spacing w:after="200" w:line="276" w:lineRule="auto"/>
        <w:rPr>
          <w:rFonts w:ascii="Times New Roman" w:eastAsia="Calibri" w:hAnsi="Times New Roman" w:cs="Times New Roman"/>
          <w:b/>
          <w:sz w:val="24"/>
          <w:lang w:val="lt-LT"/>
        </w:rPr>
      </w:pPr>
    </w:p>
    <w:p w14:paraId="32BB3A83" w14:textId="77777777" w:rsidR="000147C0" w:rsidRDefault="000147C0">
      <w:pPr>
        <w:spacing w:after="200" w:line="276" w:lineRule="auto"/>
        <w:rPr>
          <w:rFonts w:ascii="Times New Roman" w:eastAsia="Calibri" w:hAnsi="Times New Roman" w:cs="Times New Roman"/>
          <w:b/>
          <w:sz w:val="24"/>
          <w:lang w:val="lt-LT"/>
        </w:rPr>
      </w:pPr>
    </w:p>
    <w:p w14:paraId="53C08CD4" w14:textId="77777777" w:rsidR="000147C0" w:rsidRDefault="000147C0">
      <w:pPr>
        <w:spacing w:after="200" w:line="276" w:lineRule="auto"/>
        <w:rPr>
          <w:rFonts w:ascii="Times New Roman" w:eastAsia="Calibri" w:hAnsi="Times New Roman" w:cs="Times New Roman"/>
          <w:b/>
          <w:sz w:val="24"/>
          <w:lang w:val="lt-LT"/>
        </w:rPr>
      </w:pPr>
    </w:p>
    <w:p w14:paraId="1CE787AB" w14:textId="77777777" w:rsidR="000147C0" w:rsidRDefault="000147C0">
      <w:pPr>
        <w:spacing w:after="200" w:line="276" w:lineRule="auto"/>
        <w:rPr>
          <w:rFonts w:ascii="Times New Roman" w:eastAsia="Calibri" w:hAnsi="Times New Roman" w:cs="Times New Roman"/>
          <w:b/>
          <w:sz w:val="24"/>
          <w:lang w:val="lt-LT"/>
        </w:rPr>
      </w:pPr>
    </w:p>
    <w:p w14:paraId="794C7F1D" w14:textId="77777777" w:rsidR="000147C0" w:rsidRDefault="000147C0">
      <w:pPr>
        <w:spacing w:after="200" w:line="276" w:lineRule="auto"/>
        <w:rPr>
          <w:rFonts w:ascii="Times New Roman" w:eastAsia="Calibri" w:hAnsi="Times New Roman" w:cs="Times New Roman"/>
          <w:b/>
          <w:sz w:val="24"/>
          <w:lang w:val="lt-LT"/>
        </w:rPr>
      </w:pPr>
    </w:p>
    <w:p w14:paraId="06B56D21" w14:textId="77777777" w:rsidR="000147C0" w:rsidRDefault="000147C0">
      <w:pPr>
        <w:spacing w:after="200" w:line="276" w:lineRule="auto"/>
        <w:rPr>
          <w:rFonts w:ascii="Times New Roman" w:eastAsia="Calibri" w:hAnsi="Times New Roman" w:cs="Times New Roman"/>
          <w:b/>
          <w:sz w:val="24"/>
          <w:lang w:val="lt-LT"/>
        </w:rPr>
      </w:pPr>
    </w:p>
    <w:p w14:paraId="79284C8C" w14:textId="77777777" w:rsidR="000147C0" w:rsidRDefault="000147C0">
      <w:pPr>
        <w:spacing w:after="200" w:line="276" w:lineRule="auto"/>
        <w:rPr>
          <w:rFonts w:ascii="Times New Roman" w:eastAsia="Calibri" w:hAnsi="Times New Roman" w:cs="Times New Roman"/>
          <w:b/>
          <w:sz w:val="24"/>
          <w:lang w:val="lt-LT"/>
        </w:rPr>
      </w:pPr>
    </w:p>
    <w:p w14:paraId="1A0D9497" w14:textId="77777777" w:rsidR="000147C0" w:rsidRDefault="000147C0">
      <w:pPr>
        <w:spacing w:after="200" w:line="276" w:lineRule="auto"/>
        <w:rPr>
          <w:rFonts w:ascii="Times New Roman" w:eastAsia="Calibri" w:hAnsi="Times New Roman" w:cs="Times New Roman"/>
          <w:b/>
          <w:sz w:val="24"/>
          <w:lang w:val="lt-LT"/>
        </w:rPr>
      </w:pPr>
    </w:p>
    <w:p w14:paraId="160A36E8" w14:textId="77777777" w:rsidR="000147C0" w:rsidRDefault="000147C0">
      <w:pPr>
        <w:spacing w:after="200" w:line="276" w:lineRule="auto"/>
        <w:rPr>
          <w:rFonts w:ascii="Times New Roman" w:eastAsia="Calibri" w:hAnsi="Times New Roman" w:cs="Times New Roman"/>
          <w:b/>
          <w:sz w:val="24"/>
          <w:lang w:val="lt-LT"/>
        </w:rPr>
      </w:pPr>
    </w:p>
    <w:p w14:paraId="285C2C01" w14:textId="77777777" w:rsidR="000147C0" w:rsidRDefault="000147C0">
      <w:pPr>
        <w:spacing w:after="200" w:line="276" w:lineRule="auto"/>
        <w:rPr>
          <w:rFonts w:ascii="Times New Roman" w:eastAsia="Calibri" w:hAnsi="Times New Roman" w:cs="Times New Roman"/>
          <w:b/>
          <w:sz w:val="24"/>
          <w:lang w:val="lt-LT"/>
        </w:rPr>
      </w:pPr>
    </w:p>
    <w:p w14:paraId="7310EFFC" w14:textId="77777777" w:rsidR="000147C0" w:rsidRDefault="000147C0" w:rsidP="000147C0">
      <w:pPr>
        <w:spacing w:after="200" w:line="276" w:lineRule="auto"/>
        <w:jc w:val="right"/>
        <w:rPr>
          <w:rFonts w:ascii="Times New Roman" w:eastAsia="Calibri" w:hAnsi="Times New Roman" w:cs="Times New Roman"/>
          <w:sz w:val="24"/>
          <w:lang w:val="lt-LT"/>
        </w:rPr>
      </w:pPr>
      <w:r w:rsidRPr="000147C0">
        <w:rPr>
          <w:rFonts w:ascii="Times New Roman" w:eastAsia="Calibri" w:hAnsi="Times New Roman" w:cs="Times New Roman"/>
          <w:sz w:val="24"/>
          <w:lang w:val="lt-LT"/>
        </w:rPr>
        <w:lastRenderedPageBreak/>
        <w:t>Priedas Nr. 2</w:t>
      </w:r>
    </w:p>
    <w:p w14:paraId="6BD39DA4" w14:textId="77777777" w:rsidR="000147C0" w:rsidRPr="000147C0" w:rsidRDefault="000147C0" w:rsidP="000147C0">
      <w:pPr>
        <w:spacing w:after="200" w:line="276" w:lineRule="auto"/>
        <w:jc w:val="center"/>
        <w:rPr>
          <w:rFonts w:ascii="Times New Roman" w:eastAsia="Calibri" w:hAnsi="Times New Roman" w:cs="Times New Roman"/>
          <w:sz w:val="24"/>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0147C0" w:rsidRPr="007722AB" w14:paraId="0FD29784" w14:textId="77777777" w:rsidTr="00CB2C0C">
        <w:trPr>
          <w:trHeight w:val="242"/>
        </w:trPr>
        <w:tc>
          <w:tcPr>
            <w:tcW w:w="9962" w:type="dxa"/>
          </w:tcPr>
          <w:p w14:paraId="3053899A" w14:textId="77777777" w:rsidR="000147C0" w:rsidRPr="007722AB" w:rsidRDefault="000147C0" w:rsidP="000147C0">
            <w:pPr>
              <w:jc w:val="center"/>
              <w:rPr>
                <w:rFonts w:ascii="Times New Roman" w:hAnsi="Times New Roman" w:cs="Times New Roman"/>
                <w:b/>
                <w:sz w:val="24"/>
                <w:szCs w:val="24"/>
                <w:lang w:val="lt-LT"/>
              </w:rPr>
            </w:pPr>
            <w:r>
              <w:rPr>
                <w:rFonts w:ascii="Times New Roman" w:hAnsi="Times New Roman" w:cs="Times New Roman"/>
                <w:b/>
                <w:sz w:val="24"/>
                <w:szCs w:val="24"/>
                <w:lang w:val="lt-LT"/>
              </w:rPr>
              <w:t xml:space="preserve">                 </w:t>
            </w:r>
            <w:r w:rsidRPr="007722AB">
              <w:rPr>
                <w:rFonts w:ascii="Times New Roman" w:hAnsi="Times New Roman" w:cs="Times New Roman"/>
                <w:b/>
                <w:sz w:val="24"/>
                <w:szCs w:val="24"/>
                <w:lang w:val="lt-LT"/>
              </w:rPr>
              <w:t>LIETUVOS KARIUOMENĖS</w:t>
            </w:r>
          </w:p>
        </w:tc>
      </w:tr>
      <w:tr w:rsidR="000147C0" w:rsidRPr="007722AB" w14:paraId="5519C17D" w14:textId="77777777" w:rsidTr="00CB2C0C">
        <w:trPr>
          <w:trHeight w:val="242"/>
        </w:trPr>
        <w:tc>
          <w:tcPr>
            <w:tcW w:w="9962" w:type="dxa"/>
          </w:tcPr>
          <w:p w14:paraId="1D0B49C5" w14:textId="70688F23" w:rsidR="00E77ED0" w:rsidRPr="00E77ED0" w:rsidRDefault="000147C0" w:rsidP="00E77ED0">
            <w:pPr>
              <w:jc w:val="center"/>
              <w:rPr>
                <w:rFonts w:ascii="Times New Roman" w:hAnsi="Times New Roman" w:cs="Times New Roman"/>
                <w:b/>
                <w:sz w:val="24"/>
                <w:szCs w:val="24"/>
                <w:lang w:val="lt-LT"/>
              </w:rPr>
            </w:pPr>
            <w:r>
              <w:rPr>
                <w:rFonts w:ascii="Times New Roman" w:hAnsi="Times New Roman" w:cs="Times New Roman"/>
                <w:b/>
                <w:sz w:val="24"/>
                <w:szCs w:val="24"/>
                <w:lang w:val="lt-LT"/>
              </w:rPr>
              <w:t xml:space="preserve">               </w:t>
            </w:r>
            <w:r w:rsidRPr="007722AB">
              <w:rPr>
                <w:rFonts w:ascii="Times New Roman" w:hAnsi="Times New Roman" w:cs="Times New Roman"/>
                <w:b/>
                <w:sz w:val="24"/>
                <w:szCs w:val="24"/>
                <w:lang w:val="lt-LT"/>
              </w:rPr>
              <w:t>KIBERNETINĖS GYNYBOS VALDYBA</w:t>
            </w:r>
          </w:p>
        </w:tc>
      </w:tr>
    </w:tbl>
    <w:p w14:paraId="759595CD" w14:textId="26C91882" w:rsidR="000147C0" w:rsidRDefault="00E77ED0" w:rsidP="000147C0">
      <w:pPr>
        <w:jc w:val="center"/>
        <w:rPr>
          <w:rFonts w:ascii="Times New Roman" w:hAnsi="Times New Roman" w:cs="Times New Roman"/>
          <w:b/>
          <w:sz w:val="24"/>
          <w:szCs w:val="24"/>
          <w:lang w:val="lt-LT"/>
        </w:rPr>
      </w:pPr>
      <w:r w:rsidRPr="00DF06A0">
        <w:rPr>
          <w:rFonts w:ascii="Times New Roman" w:hAnsi="Times New Roman" w:cs="Times New Roman"/>
          <w:b/>
          <w:sz w:val="24"/>
          <w:szCs w:val="24"/>
          <w:lang w:val="lt-LT"/>
        </w:rPr>
        <w:t>PRATYBŲ DALYVIŲ APG</w:t>
      </w:r>
      <w:r>
        <w:rPr>
          <w:rFonts w:ascii="Times New Roman" w:hAnsi="Times New Roman" w:cs="Times New Roman"/>
          <w:b/>
          <w:sz w:val="24"/>
          <w:szCs w:val="24"/>
          <w:lang w:val="lt-LT"/>
        </w:rPr>
        <w:t>YVENDINIMO VIEŠBUČIUOSE PASLAUGOS TECHNINĖ SPECIFIKACIJA</w:t>
      </w:r>
    </w:p>
    <w:tbl>
      <w:tblPr>
        <w:tblStyle w:val="TableGrid"/>
        <w:tblW w:w="10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8569"/>
      </w:tblGrid>
      <w:tr w:rsidR="00E77ED0" w:rsidRPr="00DF06A0" w14:paraId="68B7923B" w14:textId="77777777" w:rsidTr="009030A3">
        <w:tc>
          <w:tcPr>
            <w:tcW w:w="1656" w:type="dxa"/>
          </w:tcPr>
          <w:p w14:paraId="4A4FBF95" w14:textId="77777777" w:rsidR="00E77ED0" w:rsidRPr="00DF06A0" w:rsidRDefault="00E77ED0" w:rsidP="00E77ED0">
            <w:pPr>
              <w:pStyle w:val="ListParagraph"/>
              <w:numPr>
                <w:ilvl w:val="0"/>
                <w:numId w:val="4"/>
              </w:numPr>
              <w:suppressAutoHyphens w:val="0"/>
              <w:spacing w:after="0" w:line="240" w:lineRule="auto"/>
              <w:ind w:left="29" w:firstLine="0"/>
              <w:rPr>
                <w:rFonts w:ascii="Times New Roman" w:hAnsi="Times New Roman" w:cs="Times New Roman"/>
                <w:b/>
                <w:sz w:val="24"/>
                <w:szCs w:val="24"/>
                <w:lang w:val="lt-LT"/>
              </w:rPr>
            </w:pPr>
          </w:p>
        </w:tc>
        <w:tc>
          <w:tcPr>
            <w:tcW w:w="8569" w:type="dxa"/>
          </w:tcPr>
          <w:p w14:paraId="70758D38" w14:textId="77777777" w:rsidR="00E77ED0" w:rsidRPr="00DF06A0" w:rsidRDefault="00E77ED0" w:rsidP="00E77ED0">
            <w:pPr>
              <w:spacing w:line="240" w:lineRule="auto"/>
              <w:rPr>
                <w:rFonts w:ascii="Times New Roman" w:hAnsi="Times New Roman" w:cs="Times New Roman"/>
                <w:b/>
                <w:sz w:val="24"/>
                <w:szCs w:val="24"/>
              </w:rPr>
            </w:pPr>
            <w:r w:rsidRPr="00DF06A0">
              <w:rPr>
                <w:rFonts w:ascii="Times New Roman" w:hAnsi="Times New Roman" w:cs="Times New Roman"/>
                <w:b/>
                <w:sz w:val="24"/>
                <w:szCs w:val="24"/>
                <w:lang w:val="lt-LT"/>
              </w:rPr>
              <w:t>Pirkimo objekto paskirtis:</w:t>
            </w:r>
          </w:p>
        </w:tc>
      </w:tr>
      <w:tr w:rsidR="00E77ED0" w:rsidRPr="009E3F41" w14:paraId="4D3960B7" w14:textId="77777777" w:rsidTr="009030A3">
        <w:tc>
          <w:tcPr>
            <w:tcW w:w="1656" w:type="dxa"/>
          </w:tcPr>
          <w:p w14:paraId="6571C90F" w14:textId="77777777" w:rsidR="00E77ED0" w:rsidRPr="009E3F41" w:rsidRDefault="00E77ED0" w:rsidP="00E77ED0">
            <w:pPr>
              <w:pStyle w:val="ListParagraph"/>
              <w:numPr>
                <w:ilvl w:val="1"/>
                <w:numId w:val="4"/>
              </w:numPr>
              <w:suppressAutoHyphens w:val="0"/>
              <w:spacing w:after="0" w:line="240" w:lineRule="auto"/>
              <w:ind w:left="29" w:firstLine="0"/>
              <w:rPr>
                <w:rFonts w:ascii="Times New Roman" w:hAnsi="Times New Roman" w:cs="Times New Roman"/>
                <w:sz w:val="24"/>
                <w:szCs w:val="24"/>
                <w:lang w:val="lt-LT"/>
              </w:rPr>
            </w:pPr>
          </w:p>
        </w:tc>
        <w:tc>
          <w:tcPr>
            <w:tcW w:w="8569" w:type="dxa"/>
          </w:tcPr>
          <w:p w14:paraId="593B264E" w14:textId="77777777" w:rsidR="00E77ED0" w:rsidRPr="009E3F41" w:rsidRDefault="00E77ED0" w:rsidP="00E77ED0">
            <w:pPr>
              <w:pStyle w:val="ListParagraph"/>
              <w:spacing w:line="240" w:lineRule="auto"/>
              <w:ind w:left="-65"/>
              <w:jc w:val="both"/>
              <w:rPr>
                <w:rFonts w:ascii="Times New Roman" w:hAnsi="Times New Roman" w:cs="Times New Roman"/>
                <w:sz w:val="24"/>
                <w:szCs w:val="24"/>
              </w:rPr>
            </w:pPr>
            <w:r w:rsidRPr="009E3F41">
              <w:rPr>
                <w:rFonts w:ascii="Times New Roman" w:hAnsi="Times New Roman" w:cs="Times New Roman"/>
                <w:sz w:val="24"/>
                <w:szCs w:val="24"/>
                <w:lang w:val="lt-LT"/>
              </w:rPr>
              <w:t>Lietuvos kariuomenės Kibernetinės gynybos valdybos vadovybės organizuojamų pratybų dalyvių apgyvendinimo viešbučiuose paslaugos.</w:t>
            </w:r>
          </w:p>
        </w:tc>
      </w:tr>
      <w:tr w:rsidR="00E77ED0" w:rsidRPr="009E3F41" w14:paraId="6641D398" w14:textId="77777777" w:rsidTr="009030A3">
        <w:tc>
          <w:tcPr>
            <w:tcW w:w="1656" w:type="dxa"/>
          </w:tcPr>
          <w:p w14:paraId="2D403947" w14:textId="77777777" w:rsidR="00E77ED0" w:rsidRPr="009E3F41" w:rsidRDefault="00E77ED0" w:rsidP="00E77ED0">
            <w:pPr>
              <w:pStyle w:val="ListParagraph"/>
              <w:numPr>
                <w:ilvl w:val="0"/>
                <w:numId w:val="4"/>
              </w:numPr>
              <w:suppressAutoHyphens w:val="0"/>
              <w:spacing w:after="0" w:line="240" w:lineRule="auto"/>
              <w:ind w:left="29" w:firstLine="0"/>
              <w:rPr>
                <w:rFonts w:ascii="Times New Roman" w:hAnsi="Times New Roman" w:cs="Times New Roman"/>
                <w:b/>
                <w:sz w:val="24"/>
                <w:szCs w:val="24"/>
                <w:lang w:val="lt-LT"/>
              </w:rPr>
            </w:pPr>
          </w:p>
        </w:tc>
        <w:tc>
          <w:tcPr>
            <w:tcW w:w="8569" w:type="dxa"/>
          </w:tcPr>
          <w:p w14:paraId="13E228BF" w14:textId="77777777" w:rsidR="00E77ED0" w:rsidRPr="009E3F41" w:rsidRDefault="00E77ED0" w:rsidP="00E77ED0">
            <w:pPr>
              <w:spacing w:line="240" w:lineRule="auto"/>
              <w:jc w:val="both"/>
              <w:rPr>
                <w:rFonts w:ascii="Times New Roman" w:hAnsi="Times New Roman" w:cs="Times New Roman"/>
                <w:b/>
                <w:sz w:val="24"/>
                <w:szCs w:val="24"/>
                <w:lang w:val="lt-LT"/>
              </w:rPr>
            </w:pPr>
            <w:r w:rsidRPr="009E3F41">
              <w:rPr>
                <w:rFonts w:ascii="Times New Roman" w:hAnsi="Times New Roman" w:cs="Times New Roman"/>
                <w:b/>
                <w:sz w:val="24"/>
                <w:szCs w:val="24"/>
                <w:lang w:val="lt-LT"/>
              </w:rPr>
              <w:t>Bendrieji reikalavimai</w:t>
            </w:r>
          </w:p>
        </w:tc>
      </w:tr>
      <w:tr w:rsidR="00E77ED0" w:rsidRPr="009E3F41" w14:paraId="48AFC63F" w14:textId="77777777" w:rsidTr="009030A3">
        <w:tc>
          <w:tcPr>
            <w:tcW w:w="1656" w:type="dxa"/>
          </w:tcPr>
          <w:p w14:paraId="065F4E81" w14:textId="77777777" w:rsidR="00E77ED0" w:rsidRPr="009E3F41" w:rsidRDefault="00E77ED0" w:rsidP="00E77ED0">
            <w:pPr>
              <w:pStyle w:val="ListParagraph"/>
              <w:numPr>
                <w:ilvl w:val="1"/>
                <w:numId w:val="4"/>
              </w:numPr>
              <w:suppressAutoHyphens w:val="0"/>
              <w:spacing w:after="0" w:line="240" w:lineRule="auto"/>
              <w:ind w:left="29" w:firstLine="0"/>
              <w:rPr>
                <w:rFonts w:ascii="Times New Roman" w:hAnsi="Times New Roman" w:cs="Times New Roman"/>
                <w:sz w:val="24"/>
                <w:szCs w:val="24"/>
                <w:lang w:val="lt-LT"/>
              </w:rPr>
            </w:pPr>
          </w:p>
        </w:tc>
        <w:tc>
          <w:tcPr>
            <w:tcW w:w="8569" w:type="dxa"/>
          </w:tcPr>
          <w:p w14:paraId="11536E01" w14:textId="77777777" w:rsidR="00E77ED0" w:rsidRPr="009E3F41" w:rsidRDefault="00E77ED0" w:rsidP="00E77ED0">
            <w:pPr>
              <w:spacing w:line="240" w:lineRule="auto"/>
              <w:jc w:val="both"/>
              <w:rPr>
                <w:rFonts w:ascii="Times New Roman" w:hAnsi="Times New Roman" w:cs="Times New Roman"/>
                <w:sz w:val="24"/>
                <w:szCs w:val="24"/>
                <w:lang w:val="lt-LT"/>
              </w:rPr>
            </w:pPr>
            <w:r w:rsidRPr="009E3F41">
              <w:rPr>
                <w:rFonts w:ascii="Times New Roman" w:hAnsi="Times New Roman" w:cs="Times New Roman"/>
                <w:sz w:val="24"/>
                <w:szCs w:val="24"/>
                <w:lang w:val="lt-LT"/>
              </w:rPr>
              <w:t xml:space="preserve">Tiekėjas privalo suteikti visas numatytas paslaugas tinkamai, </w:t>
            </w:r>
            <w:r>
              <w:rPr>
                <w:rFonts w:ascii="Times New Roman" w:hAnsi="Times New Roman" w:cs="Times New Roman"/>
                <w:sz w:val="24"/>
                <w:szCs w:val="24"/>
                <w:lang w:val="lt-LT"/>
              </w:rPr>
              <w:t>pirkimo sąlygose nustatytais apimtimis ir terminais</w:t>
            </w:r>
            <w:r w:rsidRPr="009E3F41">
              <w:rPr>
                <w:rFonts w:ascii="Times New Roman" w:hAnsi="Times New Roman" w:cs="Times New Roman"/>
                <w:sz w:val="24"/>
                <w:szCs w:val="24"/>
                <w:lang w:val="lt-LT"/>
              </w:rPr>
              <w:t>.</w:t>
            </w:r>
          </w:p>
        </w:tc>
      </w:tr>
      <w:tr w:rsidR="00E77ED0" w:rsidRPr="009E3F41" w14:paraId="580928D8" w14:textId="77777777" w:rsidTr="009030A3">
        <w:tc>
          <w:tcPr>
            <w:tcW w:w="1656" w:type="dxa"/>
          </w:tcPr>
          <w:p w14:paraId="1A554D55" w14:textId="77777777" w:rsidR="00E77ED0" w:rsidRPr="009E3F41" w:rsidRDefault="00E77ED0" w:rsidP="00E77ED0">
            <w:pPr>
              <w:pStyle w:val="ListParagraph"/>
              <w:numPr>
                <w:ilvl w:val="1"/>
                <w:numId w:val="4"/>
              </w:numPr>
              <w:suppressAutoHyphens w:val="0"/>
              <w:spacing w:after="0" w:line="240" w:lineRule="auto"/>
              <w:ind w:left="29" w:firstLine="0"/>
              <w:rPr>
                <w:rFonts w:ascii="Times New Roman" w:hAnsi="Times New Roman" w:cs="Times New Roman"/>
                <w:sz w:val="24"/>
                <w:szCs w:val="24"/>
                <w:lang w:val="lt-LT"/>
              </w:rPr>
            </w:pPr>
          </w:p>
        </w:tc>
        <w:tc>
          <w:tcPr>
            <w:tcW w:w="8569" w:type="dxa"/>
          </w:tcPr>
          <w:p w14:paraId="558485AD" w14:textId="77777777" w:rsidR="00E77ED0" w:rsidRPr="009E3F41" w:rsidRDefault="00E77ED0" w:rsidP="00E77ED0">
            <w:pPr>
              <w:spacing w:line="240" w:lineRule="auto"/>
              <w:jc w:val="both"/>
              <w:rPr>
                <w:rFonts w:ascii="Times New Roman" w:hAnsi="Times New Roman" w:cs="Times New Roman"/>
                <w:sz w:val="24"/>
                <w:szCs w:val="24"/>
                <w:lang w:val="lt-LT"/>
              </w:rPr>
            </w:pPr>
            <w:r w:rsidRPr="009E3F41">
              <w:rPr>
                <w:rFonts w:ascii="Times New Roman" w:hAnsi="Times New Roman" w:cs="Times New Roman"/>
                <w:sz w:val="24"/>
                <w:szCs w:val="24"/>
                <w:lang w:val="lt-LT"/>
              </w:rPr>
              <w:t>Paslaugų suteikimo vieta – ne toliau nei 10 km nuo pirkimo sąlygose nurodytos pratybų vietos.</w:t>
            </w:r>
          </w:p>
        </w:tc>
      </w:tr>
      <w:tr w:rsidR="00E77ED0" w:rsidRPr="009E3F41" w14:paraId="622FF09F" w14:textId="77777777" w:rsidTr="009030A3">
        <w:tc>
          <w:tcPr>
            <w:tcW w:w="1656" w:type="dxa"/>
          </w:tcPr>
          <w:p w14:paraId="7270CEFE" w14:textId="77777777" w:rsidR="00E77ED0" w:rsidRPr="009E3F41" w:rsidRDefault="00E77ED0" w:rsidP="00E77ED0">
            <w:pPr>
              <w:pStyle w:val="ListParagraph"/>
              <w:numPr>
                <w:ilvl w:val="1"/>
                <w:numId w:val="4"/>
              </w:numPr>
              <w:suppressAutoHyphens w:val="0"/>
              <w:spacing w:after="0" w:line="240" w:lineRule="auto"/>
              <w:ind w:hanging="716"/>
              <w:rPr>
                <w:rFonts w:ascii="Times New Roman" w:hAnsi="Times New Roman" w:cs="Times New Roman"/>
                <w:sz w:val="24"/>
                <w:szCs w:val="24"/>
                <w:lang w:val="lt-LT"/>
              </w:rPr>
            </w:pPr>
          </w:p>
        </w:tc>
        <w:tc>
          <w:tcPr>
            <w:tcW w:w="8569" w:type="dxa"/>
          </w:tcPr>
          <w:p w14:paraId="6CC1CF05" w14:textId="77777777" w:rsidR="00E77ED0" w:rsidRPr="009E3F41" w:rsidRDefault="00E77ED0" w:rsidP="00E77ED0">
            <w:pPr>
              <w:spacing w:line="240" w:lineRule="auto"/>
              <w:jc w:val="both"/>
              <w:rPr>
                <w:rFonts w:ascii="Times New Roman" w:hAnsi="Times New Roman" w:cs="Times New Roman"/>
                <w:sz w:val="24"/>
                <w:szCs w:val="24"/>
                <w:lang w:val="lt-LT"/>
              </w:rPr>
            </w:pPr>
            <w:r w:rsidRPr="009E3F41">
              <w:rPr>
                <w:rFonts w:ascii="Times New Roman" w:hAnsi="Times New Roman" w:cs="Times New Roman"/>
                <w:sz w:val="24"/>
                <w:szCs w:val="24"/>
                <w:lang w:val="lt-LT"/>
              </w:rPr>
              <w:t>Perkančioji organizacija turi teisę atšaukti rezervaciją be papildomų mokesčių, apie tai informavusi paslaugų teikėją ne vėliau kaip prieš 24 valandas iki numatyto atvykimo.</w:t>
            </w:r>
          </w:p>
        </w:tc>
      </w:tr>
      <w:tr w:rsidR="00E77ED0" w:rsidRPr="009E3F41" w14:paraId="44D4461A" w14:textId="77777777" w:rsidTr="009030A3">
        <w:tc>
          <w:tcPr>
            <w:tcW w:w="1656" w:type="dxa"/>
          </w:tcPr>
          <w:p w14:paraId="642EDCB3" w14:textId="77777777" w:rsidR="00E77ED0" w:rsidRPr="009E3F41" w:rsidRDefault="00E77ED0" w:rsidP="00E77ED0">
            <w:pPr>
              <w:pStyle w:val="ListParagraph"/>
              <w:numPr>
                <w:ilvl w:val="1"/>
                <w:numId w:val="4"/>
              </w:numPr>
              <w:suppressAutoHyphens w:val="0"/>
              <w:spacing w:after="0" w:line="240" w:lineRule="auto"/>
              <w:ind w:left="0" w:firstLine="0"/>
              <w:rPr>
                <w:rFonts w:ascii="Times New Roman" w:hAnsi="Times New Roman" w:cs="Times New Roman"/>
                <w:sz w:val="24"/>
                <w:szCs w:val="24"/>
                <w:lang w:val="lt-LT"/>
              </w:rPr>
            </w:pPr>
          </w:p>
        </w:tc>
        <w:tc>
          <w:tcPr>
            <w:tcW w:w="8569" w:type="dxa"/>
          </w:tcPr>
          <w:p w14:paraId="74D5B02B" w14:textId="77777777" w:rsidR="00E77ED0" w:rsidRPr="009E3F41" w:rsidRDefault="00E77ED0" w:rsidP="00E77ED0">
            <w:pPr>
              <w:spacing w:line="240" w:lineRule="auto"/>
              <w:jc w:val="both"/>
              <w:rPr>
                <w:rFonts w:ascii="Times New Roman" w:hAnsi="Times New Roman" w:cs="Times New Roman"/>
                <w:sz w:val="24"/>
                <w:szCs w:val="24"/>
                <w:lang w:val="lt-LT"/>
              </w:rPr>
            </w:pPr>
            <w:r w:rsidRPr="009E3F41">
              <w:rPr>
                <w:rFonts w:ascii="Times New Roman" w:hAnsi="Times New Roman" w:cs="Times New Roman"/>
                <w:sz w:val="24"/>
                <w:szCs w:val="24"/>
                <w:lang w:val="lt-LT"/>
              </w:rPr>
              <w:t>Apmokėjimas atliekamas už faktiškai apgyvendintų asmenų skaičių ir faktiškai suteiktas paslaugas, pagal paslaugų teikėjo pateiktas sąskaitas ir perkančiosios organizacijos patvirtintus duomenis.</w:t>
            </w:r>
          </w:p>
        </w:tc>
      </w:tr>
      <w:tr w:rsidR="00E77ED0" w:rsidRPr="009E3F41" w14:paraId="49A37B97" w14:textId="77777777" w:rsidTr="009030A3">
        <w:tc>
          <w:tcPr>
            <w:tcW w:w="1656" w:type="dxa"/>
          </w:tcPr>
          <w:p w14:paraId="1E921D41" w14:textId="77777777" w:rsidR="00E77ED0" w:rsidRPr="009E3F41" w:rsidRDefault="00E77ED0" w:rsidP="00E77ED0">
            <w:pPr>
              <w:pStyle w:val="ListParagraph"/>
              <w:numPr>
                <w:ilvl w:val="1"/>
                <w:numId w:val="4"/>
              </w:numPr>
              <w:suppressAutoHyphens w:val="0"/>
              <w:spacing w:after="0" w:line="240" w:lineRule="auto"/>
              <w:ind w:left="0" w:firstLine="0"/>
              <w:rPr>
                <w:rFonts w:ascii="Times New Roman" w:hAnsi="Times New Roman" w:cs="Times New Roman"/>
                <w:sz w:val="24"/>
                <w:szCs w:val="24"/>
                <w:lang w:val="lt-LT"/>
              </w:rPr>
            </w:pPr>
          </w:p>
        </w:tc>
        <w:tc>
          <w:tcPr>
            <w:tcW w:w="8569" w:type="dxa"/>
          </w:tcPr>
          <w:p w14:paraId="6678F6DD" w14:textId="77777777" w:rsidR="00E77ED0" w:rsidRPr="009E3F41" w:rsidRDefault="00E77ED0" w:rsidP="00E77ED0">
            <w:pPr>
              <w:spacing w:line="240" w:lineRule="auto"/>
              <w:jc w:val="both"/>
              <w:rPr>
                <w:rFonts w:ascii="Times New Roman" w:hAnsi="Times New Roman" w:cs="Times New Roman"/>
                <w:sz w:val="24"/>
                <w:szCs w:val="24"/>
                <w:lang w:val="lt-LT"/>
              </w:rPr>
            </w:pPr>
            <w:r w:rsidRPr="009E3F41">
              <w:rPr>
                <w:rFonts w:ascii="Times New Roman" w:hAnsi="Times New Roman" w:cs="Times New Roman"/>
                <w:sz w:val="24"/>
                <w:szCs w:val="24"/>
                <w:lang w:val="lt-LT"/>
              </w:rPr>
              <w:t xml:space="preserve">Paslaugų </w:t>
            </w:r>
            <w:r>
              <w:rPr>
                <w:rFonts w:ascii="Times New Roman" w:hAnsi="Times New Roman" w:cs="Times New Roman"/>
                <w:sz w:val="24"/>
                <w:szCs w:val="24"/>
                <w:lang w:val="lt-LT"/>
              </w:rPr>
              <w:t>tiekėjas</w:t>
            </w:r>
            <w:r w:rsidRPr="009E3F41">
              <w:rPr>
                <w:rFonts w:ascii="Times New Roman" w:hAnsi="Times New Roman" w:cs="Times New Roman"/>
                <w:sz w:val="24"/>
                <w:szCs w:val="24"/>
                <w:lang w:val="lt-LT"/>
              </w:rPr>
              <w:t xml:space="preserve"> privalo sudaryti galimybę svečiams atvykti vėlyvu metu ir išvykti anksti ryte, jei tai būtina pagal pratybų grafiką.</w:t>
            </w:r>
          </w:p>
        </w:tc>
      </w:tr>
      <w:tr w:rsidR="00E77ED0" w:rsidRPr="009E3F41" w14:paraId="4F138F9C" w14:textId="77777777" w:rsidTr="009030A3">
        <w:tc>
          <w:tcPr>
            <w:tcW w:w="1656" w:type="dxa"/>
          </w:tcPr>
          <w:p w14:paraId="1FC91AA3" w14:textId="77777777" w:rsidR="00E77ED0" w:rsidRPr="009E3F41" w:rsidRDefault="00E77ED0" w:rsidP="00E77ED0">
            <w:pPr>
              <w:pStyle w:val="ListParagraph"/>
              <w:numPr>
                <w:ilvl w:val="1"/>
                <w:numId w:val="4"/>
              </w:numPr>
              <w:suppressAutoHyphens w:val="0"/>
              <w:spacing w:after="0" w:line="240" w:lineRule="auto"/>
              <w:ind w:left="0" w:firstLine="0"/>
              <w:rPr>
                <w:rFonts w:ascii="Times New Roman" w:hAnsi="Times New Roman" w:cs="Times New Roman"/>
                <w:sz w:val="24"/>
                <w:szCs w:val="24"/>
                <w:lang w:val="lt-LT"/>
              </w:rPr>
            </w:pPr>
          </w:p>
        </w:tc>
        <w:tc>
          <w:tcPr>
            <w:tcW w:w="8569" w:type="dxa"/>
          </w:tcPr>
          <w:p w14:paraId="010F9D56" w14:textId="77777777" w:rsidR="00E77ED0" w:rsidRPr="009E3F41" w:rsidRDefault="00E77ED0" w:rsidP="00E77ED0">
            <w:pPr>
              <w:spacing w:line="240" w:lineRule="auto"/>
              <w:jc w:val="both"/>
              <w:rPr>
                <w:rFonts w:ascii="Times New Roman" w:hAnsi="Times New Roman" w:cs="Times New Roman"/>
                <w:sz w:val="24"/>
                <w:szCs w:val="24"/>
                <w:lang w:val="lt-LT"/>
              </w:rPr>
            </w:pPr>
            <w:r w:rsidRPr="009E3F41">
              <w:rPr>
                <w:rFonts w:ascii="Times New Roman" w:hAnsi="Times New Roman" w:cs="Times New Roman"/>
                <w:sz w:val="24"/>
                <w:szCs w:val="24"/>
                <w:lang w:val="lt-LT"/>
              </w:rPr>
              <w:t xml:space="preserve">Paslaugų </w:t>
            </w:r>
            <w:r>
              <w:rPr>
                <w:rFonts w:ascii="Times New Roman" w:hAnsi="Times New Roman" w:cs="Times New Roman"/>
                <w:sz w:val="24"/>
                <w:szCs w:val="24"/>
                <w:lang w:val="lt-LT"/>
              </w:rPr>
              <w:t>tiekėjas</w:t>
            </w:r>
            <w:r w:rsidRPr="009E3F41">
              <w:rPr>
                <w:rFonts w:ascii="Times New Roman" w:hAnsi="Times New Roman" w:cs="Times New Roman"/>
                <w:sz w:val="24"/>
                <w:szCs w:val="24"/>
                <w:lang w:val="lt-LT"/>
              </w:rPr>
              <w:t xml:space="preserve"> privalo užtikrinti, kad paslaugos būtų teikiamos laikantis galiojančių higienos, priešgaisrinės saugos ir kitų privalomų teisės aktų reikalavimų.</w:t>
            </w:r>
          </w:p>
        </w:tc>
      </w:tr>
      <w:tr w:rsidR="00E77ED0" w:rsidRPr="009E3F41" w14:paraId="379F8AD0" w14:textId="77777777" w:rsidTr="009030A3">
        <w:tc>
          <w:tcPr>
            <w:tcW w:w="1656" w:type="dxa"/>
          </w:tcPr>
          <w:p w14:paraId="3C792353" w14:textId="77777777" w:rsidR="00E77ED0" w:rsidRPr="009E3F41" w:rsidRDefault="00E77ED0" w:rsidP="00E77ED0">
            <w:pPr>
              <w:pStyle w:val="ListParagraph"/>
              <w:numPr>
                <w:ilvl w:val="1"/>
                <w:numId w:val="4"/>
              </w:numPr>
              <w:suppressAutoHyphens w:val="0"/>
              <w:spacing w:after="0" w:line="240" w:lineRule="auto"/>
              <w:ind w:left="0" w:firstLine="0"/>
              <w:rPr>
                <w:rFonts w:ascii="Times New Roman" w:hAnsi="Times New Roman" w:cs="Times New Roman"/>
                <w:sz w:val="24"/>
                <w:szCs w:val="24"/>
                <w:lang w:val="lt-LT"/>
              </w:rPr>
            </w:pPr>
          </w:p>
        </w:tc>
        <w:tc>
          <w:tcPr>
            <w:tcW w:w="8569" w:type="dxa"/>
          </w:tcPr>
          <w:p w14:paraId="0E4CE951" w14:textId="77777777" w:rsidR="00E77ED0" w:rsidRPr="009E3F41" w:rsidRDefault="00E77ED0" w:rsidP="00E77ED0">
            <w:pPr>
              <w:spacing w:line="240" w:lineRule="auto"/>
              <w:jc w:val="both"/>
              <w:rPr>
                <w:rFonts w:ascii="Times New Roman" w:hAnsi="Times New Roman" w:cs="Times New Roman"/>
                <w:sz w:val="24"/>
                <w:szCs w:val="24"/>
                <w:lang w:val="lt-LT"/>
              </w:rPr>
            </w:pPr>
            <w:r w:rsidRPr="009E3F41">
              <w:rPr>
                <w:rFonts w:ascii="Times New Roman" w:hAnsi="Times New Roman" w:cs="Times New Roman"/>
                <w:sz w:val="24"/>
                <w:szCs w:val="24"/>
                <w:lang w:val="lt-LT"/>
              </w:rPr>
              <w:t xml:space="preserve">Paslaugų </w:t>
            </w:r>
            <w:r>
              <w:rPr>
                <w:rFonts w:ascii="Times New Roman" w:hAnsi="Times New Roman" w:cs="Times New Roman"/>
                <w:sz w:val="24"/>
                <w:szCs w:val="24"/>
                <w:lang w:val="lt-LT"/>
              </w:rPr>
              <w:t>tiekėjas</w:t>
            </w:r>
            <w:r w:rsidRPr="009E3F41">
              <w:rPr>
                <w:rFonts w:ascii="Times New Roman" w:hAnsi="Times New Roman" w:cs="Times New Roman"/>
                <w:sz w:val="24"/>
                <w:szCs w:val="24"/>
                <w:lang w:val="lt-LT"/>
              </w:rPr>
              <w:t xml:space="preserve"> privalo paskirti atsakingą kontaktinį asmenį, kuris koordinuos rezervacijas, atšaukimus ir kitus su paslaugų teikimu susijusius klausimus.</w:t>
            </w:r>
          </w:p>
        </w:tc>
      </w:tr>
      <w:tr w:rsidR="00E77ED0" w:rsidRPr="009E3F41" w14:paraId="3D7C9A95" w14:textId="77777777" w:rsidTr="009030A3">
        <w:tc>
          <w:tcPr>
            <w:tcW w:w="1656" w:type="dxa"/>
          </w:tcPr>
          <w:p w14:paraId="7E9D24DA" w14:textId="77777777" w:rsidR="00E77ED0" w:rsidRPr="009E3F41" w:rsidRDefault="00E77ED0" w:rsidP="00E77ED0">
            <w:pPr>
              <w:pStyle w:val="ListParagraph"/>
              <w:numPr>
                <w:ilvl w:val="1"/>
                <w:numId w:val="4"/>
              </w:numPr>
              <w:suppressAutoHyphens w:val="0"/>
              <w:spacing w:after="0" w:line="240" w:lineRule="auto"/>
              <w:ind w:left="29" w:firstLine="0"/>
              <w:rPr>
                <w:rFonts w:ascii="Times New Roman" w:hAnsi="Times New Roman" w:cs="Times New Roman"/>
                <w:sz w:val="24"/>
                <w:szCs w:val="24"/>
                <w:lang w:val="lt-LT"/>
              </w:rPr>
            </w:pPr>
          </w:p>
        </w:tc>
        <w:tc>
          <w:tcPr>
            <w:tcW w:w="8569" w:type="dxa"/>
          </w:tcPr>
          <w:p w14:paraId="6D9BB07C" w14:textId="77777777" w:rsidR="00E77ED0" w:rsidRPr="009E3F41" w:rsidRDefault="00E77ED0" w:rsidP="00E77ED0">
            <w:pPr>
              <w:spacing w:line="240" w:lineRule="auto"/>
              <w:jc w:val="both"/>
              <w:rPr>
                <w:rFonts w:ascii="Times New Roman" w:hAnsi="Times New Roman" w:cs="Times New Roman"/>
                <w:sz w:val="24"/>
                <w:szCs w:val="24"/>
                <w:lang w:val="lt-LT"/>
              </w:rPr>
            </w:pPr>
            <w:r w:rsidRPr="009E3F41">
              <w:rPr>
                <w:rFonts w:ascii="Times New Roman" w:hAnsi="Times New Roman" w:cs="Times New Roman"/>
                <w:sz w:val="24"/>
                <w:szCs w:val="24"/>
                <w:lang w:val="lt-LT"/>
              </w:rPr>
              <w:t>Vadovaujantis Lietuvos Respublikos aplinkos ministro 2011 m. birželio 28 d. įsakymu Nr. D1-508 „Dėl Produktų, kurių viešiesiems pirkimams taikytini aplinkos apsaugos kriterijai, sąrašų, Aplinkos apsaugos kriterijų ir Aplinkos apsaugos kriterijų, kuriuos perkančiosios organizacijos ir perkantieji subjektai turi taikyti pirkdami prekes, paslaugas ar darbus, taikymo tvarkos aprašo patvirtinimo“, pirkimui yra taikomi aplinkos apsaugos kriterijai:</w:t>
            </w:r>
          </w:p>
          <w:p w14:paraId="08CE7777" w14:textId="77777777" w:rsidR="00E77ED0" w:rsidRPr="009E3F41" w:rsidRDefault="00E77ED0" w:rsidP="00E77ED0">
            <w:pPr>
              <w:pStyle w:val="ListParagraph"/>
              <w:numPr>
                <w:ilvl w:val="0"/>
                <w:numId w:val="5"/>
              </w:numPr>
              <w:suppressAutoHyphens w:val="0"/>
              <w:spacing w:after="0" w:line="240" w:lineRule="auto"/>
              <w:jc w:val="both"/>
              <w:rPr>
                <w:rFonts w:ascii="Times New Roman" w:hAnsi="Times New Roman" w:cs="Times New Roman"/>
                <w:sz w:val="24"/>
                <w:szCs w:val="24"/>
                <w:lang w:val="lt-LT"/>
              </w:rPr>
            </w:pPr>
            <w:r w:rsidRPr="009E3F41">
              <w:rPr>
                <w:rFonts w:ascii="Times New Roman" w:hAnsi="Times New Roman" w:cs="Times New Roman"/>
                <w:sz w:val="24"/>
                <w:szCs w:val="24"/>
                <w:lang w:val="lt-LT"/>
              </w:rPr>
              <w:t>atliekos turi būti rūšiuojamos jų susidarymo vietoje;</w:t>
            </w:r>
          </w:p>
          <w:p w14:paraId="73C9D1CA" w14:textId="77777777" w:rsidR="00E77ED0" w:rsidRPr="009E3F41" w:rsidRDefault="00E77ED0" w:rsidP="00E77ED0">
            <w:pPr>
              <w:pStyle w:val="ListParagraph"/>
              <w:numPr>
                <w:ilvl w:val="0"/>
                <w:numId w:val="5"/>
              </w:numPr>
              <w:suppressAutoHyphens w:val="0"/>
              <w:spacing w:after="0" w:line="240" w:lineRule="auto"/>
              <w:jc w:val="both"/>
              <w:rPr>
                <w:rFonts w:ascii="Times New Roman" w:hAnsi="Times New Roman" w:cs="Times New Roman"/>
                <w:sz w:val="24"/>
                <w:szCs w:val="24"/>
                <w:lang w:val="lt-LT"/>
              </w:rPr>
            </w:pPr>
            <w:r w:rsidRPr="009E3F41">
              <w:rPr>
                <w:rFonts w:ascii="Times New Roman" w:hAnsi="Times New Roman" w:cs="Times New Roman"/>
                <w:sz w:val="24"/>
                <w:szCs w:val="24"/>
                <w:lang w:val="lt-LT"/>
              </w:rPr>
              <w:t>naudojama energiją taupanti įranga;</w:t>
            </w:r>
          </w:p>
          <w:p w14:paraId="50D75870" w14:textId="77777777" w:rsidR="00E77ED0" w:rsidRDefault="00E77ED0" w:rsidP="00E77ED0">
            <w:pPr>
              <w:pStyle w:val="ListParagraph"/>
              <w:numPr>
                <w:ilvl w:val="0"/>
                <w:numId w:val="5"/>
              </w:numPr>
              <w:suppressAutoHyphens w:val="0"/>
              <w:spacing w:after="0" w:line="240" w:lineRule="auto"/>
              <w:jc w:val="both"/>
              <w:rPr>
                <w:rFonts w:ascii="Times New Roman" w:hAnsi="Times New Roman" w:cs="Times New Roman"/>
                <w:sz w:val="24"/>
                <w:szCs w:val="24"/>
                <w:lang w:val="lt-LT"/>
              </w:rPr>
            </w:pPr>
            <w:r w:rsidRPr="009E3F41">
              <w:rPr>
                <w:rFonts w:ascii="Times New Roman" w:hAnsi="Times New Roman" w:cs="Times New Roman"/>
                <w:sz w:val="24"/>
                <w:szCs w:val="24"/>
                <w:lang w:val="lt-LT"/>
              </w:rPr>
              <w:t>įrengiama vandenį taupantį įranga, mažo srauto maišytuvai, dušo galvutės, tualetai.</w:t>
            </w:r>
          </w:p>
          <w:p w14:paraId="2082301D" w14:textId="77777777" w:rsidR="00E77ED0" w:rsidRPr="009E3F41" w:rsidRDefault="00E77ED0" w:rsidP="00E77ED0">
            <w:pPr>
              <w:pStyle w:val="ListParagraph"/>
              <w:suppressAutoHyphens w:val="0"/>
              <w:spacing w:after="0" w:line="240" w:lineRule="auto"/>
              <w:jc w:val="both"/>
              <w:rPr>
                <w:rFonts w:ascii="Times New Roman" w:hAnsi="Times New Roman" w:cs="Times New Roman"/>
                <w:sz w:val="24"/>
                <w:szCs w:val="24"/>
                <w:lang w:val="lt-LT"/>
              </w:rPr>
            </w:pPr>
          </w:p>
        </w:tc>
      </w:tr>
      <w:tr w:rsidR="00E77ED0" w:rsidRPr="009E3F41" w14:paraId="6696D276" w14:textId="77777777" w:rsidTr="009030A3">
        <w:tc>
          <w:tcPr>
            <w:tcW w:w="1656" w:type="dxa"/>
          </w:tcPr>
          <w:p w14:paraId="70431BFE" w14:textId="77777777" w:rsidR="00E77ED0" w:rsidRPr="009E3F41" w:rsidRDefault="00E77ED0" w:rsidP="00E77ED0">
            <w:pPr>
              <w:pStyle w:val="ListParagraph"/>
              <w:numPr>
                <w:ilvl w:val="0"/>
                <w:numId w:val="4"/>
              </w:numPr>
              <w:suppressAutoHyphens w:val="0"/>
              <w:spacing w:after="0" w:line="240" w:lineRule="auto"/>
              <w:rPr>
                <w:rFonts w:ascii="Times New Roman" w:hAnsi="Times New Roman" w:cs="Times New Roman"/>
                <w:b/>
                <w:sz w:val="24"/>
                <w:szCs w:val="24"/>
                <w:lang w:val="lt-LT"/>
              </w:rPr>
            </w:pPr>
          </w:p>
        </w:tc>
        <w:tc>
          <w:tcPr>
            <w:tcW w:w="8569" w:type="dxa"/>
          </w:tcPr>
          <w:p w14:paraId="5995E59E" w14:textId="77777777" w:rsidR="00E77ED0" w:rsidRPr="009E3F41" w:rsidRDefault="00E77ED0" w:rsidP="00E77ED0">
            <w:pPr>
              <w:spacing w:line="240" w:lineRule="auto"/>
              <w:jc w:val="both"/>
              <w:rPr>
                <w:rFonts w:ascii="Times New Roman" w:hAnsi="Times New Roman" w:cs="Times New Roman"/>
                <w:b/>
                <w:sz w:val="24"/>
                <w:szCs w:val="24"/>
                <w:lang w:val="lt-LT"/>
              </w:rPr>
            </w:pPr>
            <w:r w:rsidRPr="009E3F41">
              <w:rPr>
                <w:rFonts w:ascii="Times New Roman" w:hAnsi="Times New Roman" w:cs="Times New Roman"/>
                <w:b/>
                <w:sz w:val="24"/>
                <w:szCs w:val="24"/>
                <w:lang w:val="lt-LT"/>
              </w:rPr>
              <w:t>Techniniai reikalavimai</w:t>
            </w:r>
          </w:p>
        </w:tc>
      </w:tr>
      <w:tr w:rsidR="00E77ED0" w:rsidRPr="00C31C0D" w14:paraId="4FAB23C2" w14:textId="77777777" w:rsidTr="009030A3">
        <w:tc>
          <w:tcPr>
            <w:tcW w:w="1656" w:type="dxa"/>
          </w:tcPr>
          <w:p w14:paraId="4314E091" w14:textId="77777777" w:rsidR="00E77ED0" w:rsidRPr="00C31C0D" w:rsidRDefault="00E77ED0" w:rsidP="00E77ED0">
            <w:pPr>
              <w:pStyle w:val="ListParagraph"/>
              <w:numPr>
                <w:ilvl w:val="1"/>
                <w:numId w:val="4"/>
              </w:numPr>
              <w:suppressAutoHyphens w:val="0"/>
              <w:spacing w:after="0" w:line="240" w:lineRule="auto"/>
              <w:ind w:left="29" w:firstLine="0"/>
              <w:rPr>
                <w:rFonts w:ascii="Times New Roman" w:hAnsi="Times New Roman" w:cs="Times New Roman"/>
                <w:sz w:val="24"/>
                <w:szCs w:val="24"/>
                <w:lang w:val="lt-LT"/>
              </w:rPr>
            </w:pPr>
          </w:p>
        </w:tc>
        <w:tc>
          <w:tcPr>
            <w:tcW w:w="8569" w:type="dxa"/>
          </w:tcPr>
          <w:p w14:paraId="12F80381" w14:textId="77777777" w:rsidR="00E77ED0" w:rsidRPr="00C31C0D" w:rsidRDefault="00E77ED0" w:rsidP="00E77ED0">
            <w:pPr>
              <w:spacing w:line="240" w:lineRule="auto"/>
              <w:jc w:val="both"/>
              <w:rPr>
                <w:rFonts w:ascii="Times New Roman" w:hAnsi="Times New Roman" w:cs="Times New Roman"/>
                <w:b/>
                <w:sz w:val="24"/>
                <w:szCs w:val="24"/>
                <w:lang w:val="lt-LT"/>
              </w:rPr>
            </w:pPr>
            <w:r w:rsidRPr="00C31C0D">
              <w:rPr>
                <w:rFonts w:ascii="Times New Roman" w:hAnsi="Times New Roman" w:cs="Times New Roman"/>
                <w:sz w:val="24"/>
                <w:szCs w:val="24"/>
                <w:lang w:val="lt-LT"/>
              </w:rPr>
              <w:t>Siūlom</w:t>
            </w:r>
            <w:r>
              <w:rPr>
                <w:rFonts w:ascii="Times New Roman" w:hAnsi="Times New Roman" w:cs="Times New Roman"/>
                <w:sz w:val="24"/>
                <w:szCs w:val="24"/>
                <w:lang w:val="lt-LT"/>
              </w:rPr>
              <w:t>o</w:t>
            </w:r>
            <w:r w:rsidRPr="00C31C0D">
              <w:rPr>
                <w:rFonts w:ascii="Times New Roman" w:hAnsi="Times New Roman" w:cs="Times New Roman"/>
                <w:sz w:val="24"/>
                <w:szCs w:val="24"/>
                <w:lang w:val="lt-LT"/>
              </w:rPr>
              <w:t xml:space="preserve"> viešbuči</w:t>
            </w:r>
            <w:r>
              <w:rPr>
                <w:rFonts w:ascii="Times New Roman" w:hAnsi="Times New Roman" w:cs="Times New Roman"/>
                <w:sz w:val="24"/>
                <w:szCs w:val="24"/>
                <w:lang w:val="lt-LT"/>
              </w:rPr>
              <w:t>o</w:t>
            </w:r>
            <w:r w:rsidRPr="00C31C0D">
              <w:rPr>
                <w:rFonts w:ascii="Times New Roman" w:hAnsi="Times New Roman" w:cs="Times New Roman"/>
                <w:sz w:val="24"/>
                <w:szCs w:val="24"/>
                <w:lang w:val="lt-LT"/>
              </w:rPr>
              <w:t xml:space="preserve"> kokybė turi būti ne prastesnė kaip 3 žvaigždučių pagal </w:t>
            </w:r>
            <w:r>
              <w:rPr>
                <w:rFonts w:ascii="Times New Roman" w:hAnsi="Times New Roman" w:cs="Times New Roman"/>
                <w:sz w:val="24"/>
                <w:szCs w:val="24"/>
                <w:lang w:val="lt-LT"/>
              </w:rPr>
              <w:t>“</w:t>
            </w:r>
            <w:proofErr w:type="spellStart"/>
            <w:r>
              <w:rPr>
                <w:rFonts w:ascii="Times New Roman" w:hAnsi="Times New Roman" w:cs="Times New Roman"/>
                <w:sz w:val="24"/>
                <w:szCs w:val="24"/>
                <w:lang w:val="lt-LT"/>
              </w:rPr>
              <w:t>Hotelstar</w:t>
            </w:r>
            <w:proofErr w:type="spellEnd"/>
            <w:r>
              <w:rPr>
                <w:rFonts w:ascii="Times New Roman" w:hAnsi="Times New Roman" w:cs="Times New Roman"/>
                <w:sz w:val="24"/>
                <w:szCs w:val="24"/>
                <w:lang w:val="lt-LT"/>
              </w:rPr>
              <w:t xml:space="preserve"> </w:t>
            </w:r>
            <w:proofErr w:type="spellStart"/>
            <w:r>
              <w:rPr>
                <w:rFonts w:ascii="Times New Roman" w:hAnsi="Times New Roman" w:cs="Times New Roman"/>
                <w:sz w:val="24"/>
                <w:szCs w:val="24"/>
                <w:lang w:val="lt-LT"/>
              </w:rPr>
              <w:t>Union</w:t>
            </w:r>
            <w:proofErr w:type="spellEnd"/>
            <w:r>
              <w:rPr>
                <w:rFonts w:ascii="Times New Roman" w:hAnsi="Times New Roman" w:cs="Times New Roman"/>
                <w:sz w:val="24"/>
                <w:szCs w:val="24"/>
                <w:lang w:val="lt-LT"/>
              </w:rPr>
              <w:t>“ klasifikavimo sistemą</w:t>
            </w:r>
            <w:r w:rsidRPr="00C31C0D">
              <w:rPr>
                <w:rFonts w:ascii="Times New Roman" w:hAnsi="Times New Roman" w:cs="Times New Roman"/>
                <w:sz w:val="24"/>
                <w:szCs w:val="24"/>
                <w:lang w:val="lt-LT"/>
              </w:rPr>
              <w:t>.</w:t>
            </w:r>
          </w:p>
        </w:tc>
      </w:tr>
      <w:tr w:rsidR="00E77ED0" w:rsidRPr="00C31C0D" w14:paraId="404C4C43" w14:textId="77777777" w:rsidTr="009030A3">
        <w:tc>
          <w:tcPr>
            <w:tcW w:w="1656" w:type="dxa"/>
          </w:tcPr>
          <w:p w14:paraId="7387B6A5" w14:textId="77777777" w:rsidR="00E77ED0" w:rsidRPr="00C31C0D" w:rsidRDefault="00E77ED0" w:rsidP="00E77ED0">
            <w:pPr>
              <w:pStyle w:val="ListParagraph"/>
              <w:numPr>
                <w:ilvl w:val="1"/>
                <w:numId w:val="4"/>
              </w:numPr>
              <w:suppressAutoHyphens w:val="0"/>
              <w:spacing w:after="0" w:line="240" w:lineRule="auto"/>
              <w:ind w:hanging="687"/>
              <w:rPr>
                <w:rFonts w:ascii="Times New Roman" w:hAnsi="Times New Roman" w:cs="Times New Roman"/>
                <w:sz w:val="24"/>
                <w:szCs w:val="24"/>
                <w:lang w:val="lt-LT"/>
              </w:rPr>
            </w:pPr>
          </w:p>
        </w:tc>
        <w:tc>
          <w:tcPr>
            <w:tcW w:w="8569" w:type="dxa"/>
          </w:tcPr>
          <w:p w14:paraId="3876CABB" w14:textId="77777777" w:rsidR="00E77ED0" w:rsidRPr="00C31C0D" w:rsidRDefault="00E77ED0" w:rsidP="00E77ED0">
            <w:pPr>
              <w:spacing w:line="240" w:lineRule="auto"/>
              <w:jc w:val="both"/>
              <w:rPr>
                <w:rFonts w:ascii="Times New Roman" w:hAnsi="Times New Roman" w:cs="Times New Roman"/>
                <w:sz w:val="24"/>
                <w:szCs w:val="24"/>
                <w:lang w:val="lt-LT"/>
              </w:rPr>
            </w:pPr>
            <w:r w:rsidRPr="00C31C0D">
              <w:rPr>
                <w:rFonts w:ascii="Times New Roman" w:hAnsi="Times New Roman" w:cs="Times New Roman"/>
                <w:sz w:val="24"/>
                <w:szCs w:val="24"/>
                <w:lang w:val="lt-LT"/>
              </w:rPr>
              <w:t>Viešbutyje turi veikti visą parą dirbanti registratūra</w:t>
            </w:r>
            <w:r>
              <w:rPr>
                <w:rFonts w:ascii="Times New Roman" w:hAnsi="Times New Roman" w:cs="Times New Roman"/>
                <w:sz w:val="24"/>
                <w:szCs w:val="24"/>
                <w:lang w:val="lt-LT"/>
              </w:rPr>
              <w:t>.</w:t>
            </w:r>
          </w:p>
        </w:tc>
      </w:tr>
      <w:tr w:rsidR="00E77ED0" w:rsidRPr="00C31C0D" w14:paraId="76FB10DA" w14:textId="77777777" w:rsidTr="009030A3">
        <w:tc>
          <w:tcPr>
            <w:tcW w:w="1656" w:type="dxa"/>
          </w:tcPr>
          <w:p w14:paraId="4A16887F" w14:textId="77777777" w:rsidR="00E77ED0" w:rsidRPr="00C31C0D" w:rsidRDefault="00E77ED0" w:rsidP="00E77ED0">
            <w:pPr>
              <w:pStyle w:val="ListParagraph"/>
              <w:numPr>
                <w:ilvl w:val="1"/>
                <w:numId w:val="4"/>
              </w:numPr>
              <w:suppressAutoHyphens w:val="0"/>
              <w:spacing w:after="0" w:line="240" w:lineRule="auto"/>
              <w:ind w:hanging="687"/>
              <w:rPr>
                <w:rFonts w:ascii="Times New Roman" w:hAnsi="Times New Roman" w:cs="Times New Roman"/>
                <w:sz w:val="24"/>
                <w:szCs w:val="24"/>
                <w:lang w:val="lt-LT"/>
              </w:rPr>
            </w:pPr>
          </w:p>
        </w:tc>
        <w:tc>
          <w:tcPr>
            <w:tcW w:w="8569" w:type="dxa"/>
          </w:tcPr>
          <w:p w14:paraId="5D7F4807" w14:textId="77777777" w:rsidR="00E77ED0" w:rsidRPr="00C31C0D" w:rsidRDefault="00E77ED0" w:rsidP="00E77ED0">
            <w:pPr>
              <w:spacing w:line="240" w:lineRule="auto"/>
              <w:jc w:val="both"/>
              <w:rPr>
                <w:rFonts w:ascii="Times New Roman" w:hAnsi="Times New Roman" w:cs="Times New Roman"/>
                <w:sz w:val="24"/>
                <w:szCs w:val="24"/>
                <w:lang w:val="lt-LT"/>
              </w:rPr>
            </w:pPr>
            <w:r w:rsidRPr="00C31C0D">
              <w:rPr>
                <w:rFonts w:ascii="Times New Roman" w:hAnsi="Times New Roman" w:cs="Times New Roman"/>
                <w:sz w:val="24"/>
                <w:szCs w:val="24"/>
                <w:lang w:val="lt-LT"/>
              </w:rPr>
              <w:t>Turi būti suteikiamas nemokamas bevielis interneto ryšys (</w:t>
            </w:r>
            <w:proofErr w:type="spellStart"/>
            <w:r w:rsidRPr="00C31C0D">
              <w:rPr>
                <w:rFonts w:ascii="Times New Roman" w:hAnsi="Times New Roman" w:cs="Times New Roman"/>
                <w:sz w:val="24"/>
                <w:szCs w:val="24"/>
                <w:lang w:val="lt-LT"/>
              </w:rPr>
              <w:t>Wi</w:t>
            </w:r>
            <w:proofErr w:type="spellEnd"/>
            <w:r w:rsidRPr="00C31C0D">
              <w:rPr>
                <w:rFonts w:ascii="Times New Roman" w:hAnsi="Times New Roman" w:cs="Times New Roman"/>
                <w:sz w:val="24"/>
                <w:szCs w:val="24"/>
                <w:lang w:val="lt-LT"/>
              </w:rPr>
              <w:t>-Fi) visiems apgyvendintiems asmenims.</w:t>
            </w:r>
          </w:p>
        </w:tc>
      </w:tr>
      <w:tr w:rsidR="00E77ED0" w:rsidRPr="00C31C0D" w14:paraId="2BF04A14" w14:textId="77777777" w:rsidTr="009030A3">
        <w:tc>
          <w:tcPr>
            <w:tcW w:w="1656" w:type="dxa"/>
          </w:tcPr>
          <w:p w14:paraId="18C27302" w14:textId="77777777" w:rsidR="00E77ED0" w:rsidRPr="00C31C0D" w:rsidRDefault="00E77ED0" w:rsidP="00E77ED0">
            <w:pPr>
              <w:pStyle w:val="ListParagraph"/>
              <w:numPr>
                <w:ilvl w:val="1"/>
                <w:numId w:val="4"/>
              </w:numPr>
              <w:suppressAutoHyphens w:val="0"/>
              <w:spacing w:after="0" w:line="240" w:lineRule="auto"/>
              <w:ind w:left="29" w:firstLine="0"/>
              <w:rPr>
                <w:rFonts w:ascii="Times New Roman" w:hAnsi="Times New Roman" w:cs="Times New Roman"/>
                <w:sz w:val="24"/>
                <w:szCs w:val="24"/>
                <w:lang w:val="lt-LT"/>
              </w:rPr>
            </w:pPr>
          </w:p>
        </w:tc>
        <w:tc>
          <w:tcPr>
            <w:tcW w:w="8569" w:type="dxa"/>
          </w:tcPr>
          <w:p w14:paraId="76C2D848" w14:textId="77777777" w:rsidR="00E77ED0" w:rsidRPr="00C31C0D" w:rsidRDefault="00E77ED0" w:rsidP="00E77ED0">
            <w:pPr>
              <w:spacing w:line="240" w:lineRule="auto"/>
              <w:jc w:val="both"/>
              <w:rPr>
                <w:rFonts w:ascii="Times New Roman" w:hAnsi="Times New Roman" w:cs="Times New Roman"/>
                <w:sz w:val="24"/>
                <w:szCs w:val="24"/>
                <w:lang w:val="lt-LT"/>
              </w:rPr>
            </w:pPr>
            <w:r w:rsidRPr="00C31C0D">
              <w:rPr>
                <w:rFonts w:ascii="Times New Roman" w:hAnsi="Times New Roman" w:cs="Times New Roman"/>
                <w:sz w:val="24"/>
                <w:szCs w:val="24"/>
                <w:lang w:val="lt-LT"/>
              </w:rPr>
              <w:t>Į nakvynės kainą privalo būti įskaičiuoti pusryčiai</w:t>
            </w:r>
            <w:r>
              <w:rPr>
                <w:rFonts w:ascii="Times New Roman" w:hAnsi="Times New Roman" w:cs="Times New Roman"/>
                <w:sz w:val="24"/>
                <w:szCs w:val="24"/>
                <w:lang w:val="lt-LT"/>
              </w:rPr>
              <w:t>, pietus (nedarbo dienomis)</w:t>
            </w:r>
            <w:r w:rsidRPr="00C31C0D">
              <w:rPr>
                <w:rFonts w:ascii="Times New Roman" w:hAnsi="Times New Roman" w:cs="Times New Roman"/>
                <w:sz w:val="24"/>
                <w:szCs w:val="24"/>
                <w:lang w:val="lt-LT"/>
              </w:rPr>
              <w:t xml:space="preserve"> ir vakarienė viešbučio kavinėje, valgykloje arba restorane.</w:t>
            </w:r>
          </w:p>
        </w:tc>
      </w:tr>
      <w:tr w:rsidR="00E77ED0" w:rsidRPr="00C31C0D" w14:paraId="17CB8011" w14:textId="77777777" w:rsidTr="009030A3">
        <w:tc>
          <w:tcPr>
            <w:tcW w:w="1656" w:type="dxa"/>
          </w:tcPr>
          <w:p w14:paraId="3C56A7EC" w14:textId="77777777" w:rsidR="00E77ED0" w:rsidRPr="00C31C0D" w:rsidRDefault="00E77ED0" w:rsidP="00E77ED0">
            <w:pPr>
              <w:pStyle w:val="ListParagraph"/>
              <w:numPr>
                <w:ilvl w:val="1"/>
                <w:numId w:val="4"/>
              </w:numPr>
              <w:suppressAutoHyphens w:val="0"/>
              <w:spacing w:after="0" w:line="240" w:lineRule="auto"/>
              <w:ind w:left="29" w:firstLine="0"/>
              <w:rPr>
                <w:rFonts w:ascii="Times New Roman" w:hAnsi="Times New Roman" w:cs="Times New Roman"/>
                <w:sz w:val="24"/>
                <w:szCs w:val="24"/>
                <w:lang w:val="lt-LT"/>
              </w:rPr>
            </w:pPr>
          </w:p>
        </w:tc>
        <w:tc>
          <w:tcPr>
            <w:tcW w:w="8569" w:type="dxa"/>
          </w:tcPr>
          <w:p w14:paraId="6374ED96" w14:textId="77777777" w:rsidR="00E77ED0" w:rsidRPr="00C31C0D" w:rsidRDefault="00E77ED0" w:rsidP="00E77ED0">
            <w:pPr>
              <w:spacing w:line="240" w:lineRule="auto"/>
              <w:jc w:val="both"/>
              <w:rPr>
                <w:rFonts w:ascii="Times New Roman" w:hAnsi="Times New Roman" w:cs="Times New Roman"/>
                <w:sz w:val="24"/>
                <w:szCs w:val="24"/>
                <w:lang w:val="lt-LT"/>
              </w:rPr>
            </w:pPr>
            <w:r w:rsidRPr="00C66226">
              <w:rPr>
                <w:rFonts w:ascii="Times New Roman" w:hAnsi="Times New Roman" w:cs="Times New Roman"/>
                <w:sz w:val="24"/>
                <w:szCs w:val="24"/>
                <w:lang w:val="lt-LT"/>
              </w:rPr>
              <w:t>Maitinimas turi būti teikiamas nustatytu laiku, suderinamu su perkančiosios organizacijos grafiku.</w:t>
            </w:r>
          </w:p>
        </w:tc>
      </w:tr>
      <w:tr w:rsidR="00E77ED0" w:rsidRPr="00C31C0D" w14:paraId="0C261908" w14:textId="77777777" w:rsidTr="009030A3">
        <w:tc>
          <w:tcPr>
            <w:tcW w:w="1656" w:type="dxa"/>
          </w:tcPr>
          <w:p w14:paraId="74FCC737" w14:textId="77777777" w:rsidR="00E77ED0" w:rsidRPr="00C31C0D" w:rsidRDefault="00E77ED0" w:rsidP="00E77ED0">
            <w:pPr>
              <w:pStyle w:val="ListParagraph"/>
              <w:numPr>
                <w:ilvl w:val="1"/>
                <w:numId w:val="4"/>
              </w:numPr>
              <w:suppressAutoHyphens w:val="0"/>
              <w:spacing w:after="0" w:line="240" w:lineRule="auto"/>
              <w:ind w:left="29" w:firstLine="0"/>
              <w:rPr>
                <w:rFonts w:ascii="Times New Roman" w:hAnsi="Times New Roman" w:cs="Times New Roman"/>
                <w:sz w:val="24"/>
                <w:szCs w:val="24"/>
                <w:lang w:val="lt-LT"/>
              </w:rPr>
            </w:pPr>
          </w:p>
        </w:tc>
        <w:tc>
          <w:tcPr>
            <w:tcW w:w="8569" w:type="dxa"/>
          </w:tcPr>
          <w:p w14:paraId="20738E48" w14:textId="77777777" w:rsidR="00E77ED0" w:rsidRPr="00791535" w:rsidRDefault="00E77ED0" w:rsidP="00E77ED0">
            <w:pPr>
              <w:spacing w:line="240" w:lineRule="auto"/>
              <w:jc w:val="both"/>
              <w:rPr>
                <w:rFonts w:ascii="Times New Roman" w:hAnsi="Times New Roman" w:cs="Times New Roman"/>
                <w:sz w:val="24"/>
                <w:szCs w:val="24"/>
                <w:lang w:val="lt-LT"/>
              </w:rPr>
            </w:pPr>
            <w:r w:rsidRPr="00791535">
              <w:rPr>
                <w:rFonts w:ascii="Times New Roman" w:hAnsi="Times New Roman" w:cs="Times New Roman"/>
                <w:sz w:val="24"/>
                <w:szCs w:val="24"/>
                <w:lang w:val="lt-LT"/>
              </w:rPr>
              <w:t>Turi būti galimybė suteikti specialius maitinimo pasirinkimus (vegetarišką, be laktozės, be glitimo), jei to prireiktų.</w:t>
            </w:r>
          </w:p>
        </w:tc>
      </w:tr>
      <w:tr w:rsidR="00E77ED0" w:rsidRPr="00C31C0D" w14:paraId="063EBC5E" w14:textId="77777777" w:rsidTr="009030A3">
        <w:tc>
          <w:tcPr>
            <w:tcW w:w="1656" w:type="dxa"/>
          </w:tcPr>
          <w:p w14:paraId="2C9AF637" w14:textId="77777777" w:rsidR="00E77ED0" w:rsidRDefault="00E77ED0" w:rsidP="00E77ED0">
            <w:pPr>
              <w:pStyle w:val="ListParagraph"/>
              <w:numPr>
                <w:ilvl w:val="1"/>
                <w:numId w:val="4"/>
              </w:numPr>
              <w:suppressAutoHyphens w:val="0"/>
              <w:spacing w:after="0" w:line="240" w:lineRule="auto"/>
              <w:ind w:left="29" w:firstLine="0"/>
              <w:rPr>
                <w:rFonts w:ascii="Times New Roman" w:hAnsi="Times New Roman" w:cs="Times New Roman"/>
                <w:sz w:val="24"/>
                <w:szCs w:val="24"/>
                <w:lang w:val="lt-LT"/>
              </w:rPr>
            </w:pPr>
          </w:p>
        </w:tc>
        <w:tc>
          <w:tcPr>
            <w:tcW w:w="8569" w:type="dxa"/>
          </w:tcPr>
          <w:p w14:paraId="4FE45932" w14:textId="77777777" w:rsidR="00E77ED0" w:rsidRPr="00C66226" w:rsidRDefault="00E77ED0" w:rsidP="00E77ED0">
            <w:pPr>
              <w:spacing w:line="240" w:lineRule="auto"/>
              <w:jc w:val="both"/>
              <w:rPr>
                <w:rFonts w:ascii="Times New Roman" w:hAnsi="Times New Roman" w:cs="Times New Roman"/>
                <w:sz w:val="24"/>
                <w:szCs w:val="24"/>
                <w:lang w:val="lt-LT"/>
              </w:rPr>
            </w:pPr>
            <w:r w:rsidRPr="00C66226">
              <w:rPr>
                <w:rFonts w:ascii="Times New Roman" w:hAnsi="Times New Roman" w:cs="Times New Roman"/>
                <w:sz w:val="24"/>
                <w:szCs w:val="24"/>
                <w:lang w:val="lt-LT"/>
              </w:rPr>
              <w:t>Maitinimas turi būti teikiamas viešbučio patalpose, o ne išoriniuose objektuose.</w:t>
            </w:r>
          </w:p>
        </w:tc>
      </w:tr>
      <w:tr w:rsidR="00E77ED0" w:rsidRPr="00C31C0D" w14:paraId="347E9E30" w14:textId="77777777" w:rsidTr="009030A3">
        <w:tc>
          <w:tcPr>
            <w:tcW w:w="1656" w:type="dxa"/>
          </w:tcPr>
          <w:p w14:paraId="2FCD1686" w14:textId="77777777" w:rsidR="00E77ED0" w:rsidRPr="00C31C0D" w:rsidRDefault="00E77ED0" w:rsidP="00E77ED0">
            <w:pPr>
              <w:pStyle w:val="ListParagraph"/>
              <w:numPr>
                <w:ilvl w:val="1"/>
                <w:numId w:val="4"/>
              </w:numPr>
              <w:suppressAutoHyphens w:val="0"/>
              <w:spacing w:after="0" w:line="240" w:lineRule="auto"/>
              <w:ind w:left="29" w:firstLine="0"/>
              <w:rPr>
                <w:rFonts w:ascii="Times New Roman" w:hAnsi="Times New Roman" w:cs="Times New Roman"/>
                <w:sz w:val="24"/>
                <w:szCs w:val="24"/>
                <w:lang w:val="lt-LT"/>
              </w:rPr>
            </w:pPr>
          </w:p>
        </w:tc>
        <w:tc>
          <w:tcPr>
            <w:tcW w:w="8569" w:type="dxa"/>
          </w:tcPr>
          <w:p w14:paraId="69E5EB3E" w14:textId="77777777" w:rsidR="00E77ED0" w:rsidRPr="00C31C0D" w:rsidRDefault="00E77ED0" w:rsidP="00E77ED0">
            <w:pPr>
              <w:spacing w:line="240" w:lineRule="auto"/>
              <w:jc w:val="both"/>
              <w:rPr>
                <w:rFonts w:ascii="Times New Roman" w:hAnsi="Times New Roman" w:cs="Times New Roman"/>
                <w:sz w:val="24"/>
                <w:szCs w:val="24"/>
                <w:lang w:val="lt-LT"/>
              </w:rPr>
            </w:pPr>
            <w:proofErr w:type="spellStart"/>
            <w:r w:rsidRPr="00C31C0D">
              <w:rPr>
                <w:rFonts w:ascii="Times New Roman" w:hAnsi="Times New Roman" w:cs="Times New Roman"/>
                <w:sz w:val="24"/>
                <w:szCs w:val="24"/>
              </w:rPr>
              <w:t>Svečiams</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sz w:val="24"/>
                <w:szCs w:val="24"/>
              </w:rPr>
              <w:t>turi</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sz w:val="24"/>
                <w:szCs w:val="24"/>
              </w:rPr>
              <w:t>būti</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sz w:val="24"/>
                <w:szCs w:val="24"/>
              </w:rPr>
              <w:t>suteikiami</w:t>
            </w:r>
            <w:proofErr w:type="spellEnd"/>
            <w:r w:rsidRPr="00C31C0D">
              <w:rPr>
                <w:rFonts w:ascii="Times New Roman" w:hAnsi="Times New Roman" w:cs="Times New Roman"/>
                <w:sz w:val="24"/>
                <w:szCs w:val="24"/>
              </w:rPr>
              <w:t xml:space="preserve"> </w:t>
            </w:r>
            <w:proofErr w:type="spellStart"/>
            <w:r>
              <w:rPr>
                <w:rFonts w:ascii="Times New Roman" w:hAnsi="Times New Roman" w:cs="Times New Roman"/>
                <w:sz w:val="24"/>
                <w:szCs w:val="24"/>
              </w:rPr>
              <w:t>individualūs</w:t>
            </w:r>
            <w:proofErr w:type="spellEnd"/>
            <w:r>
              <w:rPr>
                <w:rFonts w:ascii="Times New Roman" w:hAnsi="Times New Roman" w:cs="Times New Roman"/>
                <w:sz w:val="24"/>
                <w:szCs w:val="24"/>
              </w:rPr>
              <w:t xml:space="preserve"> </w:t>
            </w:r>
            <w:proofErr w:type="spellStart"/>
            <w:r>
              <w:rPr>
                <w:rFonts w:ascii="Times New Roman" w:hAnsi="Times New Roman" w:cs="Times New Roman"/>
                <w:bCs/>
                <w:sz w:val="24"/>
                <w:szCs w:val="24"/>
              </w:rPr>
              <w:t>atskiri</w:t>
            </w:r>
            <w:proofErr w:type="spellEnd"/>
            <w:r w:rsidRPr="00C31C0D">
              <w:rPr>
                <w:rFonts w:ascii="Times New Roman" w:hAnsi="Times New Roman" w:cs="Times New Roman"/>
                <w:bCs/>
                <w:sz w:val="24"/>
                <w:szCs w:val="24"/>
              </w:rPr>
              <w:t xml:space="preserve"> </w:t>
            </w:r>
            <w:proofErr w:type="spellStart"/>
            <w:r w:rsidRPr="00C31C0D">
              <w:rPr>
                <w:rFonts w:ascii="Times New Roman" w:hAnsi="Times New Roman" w:cs="Times New Roman"/>
                <w:bCs/>
                <w:sz w:val="24"/>
                <w:szCs w:val="24"/>
              </w:rPr>
              <w:t>kambariai</w:t>
            </w:r>
            <w:proofErr w:type="spellEnd"/>
            <w:r w:rsidRPr="00C31C0D">
              <w:rPr>
                <w:rFonts w:ascii="Times New Roman" w:hAnsi="Times New Roman" w:cs="Times New Roman"/>
                <w:bCs/>
                <w:sz w:val="24"/>
                <w:szCs w:val="24"/>
              </w:rPr>
              <w:t>.</w:t>
            </w:r>
          </w:p>
        </w:tc>
      </w:tr>
      <w:tr w:rsidR="00E77ED0" w:rsidRPr="00C31C0D" w14:paraId="71A59D14" w14:textId="77777777" w:rsidTr="009030A3">
        <w:tc>
          <w:tcPr>
            <w:tcW w:w="1656" w:type="dxa"/>
          </w:tcPr>
          <w:p w14:paraId="78876A28" w14:textId="77777777" w:rsidR="00E77ED0" w:rsidRPr="00C31C0D" w:rsidRDefault="00E77ED0" w:rsidP="00E77ED0">
            <w:pPr>
              <w:pStyle w:val="ListParagraph"/>
              <w:numPr>
                <w:ilvl w:val="1"/>
                <w:numId w:val="4"/>
              </w:numPr>
              <w:suppressAutoHyphens w:val="0"/>
              <w:spacing w:after="0" w:line="240" w:lineRule="auto"/>
              <w:ind w:left="29" w:firstLine="0"/>
              <w:rPr>
                <w:rFonts w:ascii="Times New Roman" w:hAnsi="Times New Roman" w:cs="Times New Roman"/>
                <w:sz w:val="24"/>
                <w:szCs w:val="24"/>
                <w:lang w:val="lt-LT"/>
              </w:rPr>
            </w:pPr>
          </w:p>
        </w:tc>
        <w:tc>
          <w:tcPr>
            <w:tcW w:w="8569" w:type="dxa"/>
          </w:tcPr>
          <w:p w14:paraId="7E006EBF" w14:textId="77777777" w:rsidR="00E77ED0" w:rsidRPr="00C31C0D" w:rsidRDefault="00E77ED0" w:rsidP="00E77ED0">
            <w:pPr>
              <w:spacing w:line="240" w:lineRule="auto"/>
              <w:jc w:val="both"/>
              <w:rPr>
                <w:rFonts w:ascii="Times New Roman" w:hAnsi="Times New Roman" w:cs="Times New Roman"/>
                <w:sz w:val="24"/>
                <w:szCs w:val="24"/>
                <w:lang w:val="lt-LT"/>
              </w:rPr>
            </w:pPr>
            <w:proofErr w:type="spellStart"/>
            <w:r w:rsidRPr="00C31C0D">
              <w:rPr>
                <w:rFonts w:ascii="Times New Roman" w:hAnsi="Times New Roman" w:cs="Times New Roman"/>
                <w:sz w:val="24"/>
                <w:szCs w:val="24"/>
              </w:rPr>
              <w:t>Kiekviename</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sz w:val="24"/>
                <w:szCs w:val="24"/>
              </w:rPr>
              <w:t>kambaryje</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sz w:val="24"/>
                <w:szCs w:val="24"/>
              </w:rPr>
              <w:t>turi</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sz w:val="24"/>
                <w:szCs w:val="24"/>
              </w:rPr>
              <w:t>būti</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bCs/>
                <w:sz w:val="24"/>
                <w:szCs w:val="24"/>
              </w:rPr>
              <w:t>dušas</w:t>
            </w:r>
            <w:proofErr w:type="spellEnd"/>
            <w:r w:rsidRPr="00C31C0D">
              <w:rPr>
                <w:rFonts w:ascii="Times New Roman" w:hAnsi="Times New Roman" w:cs="Times New Roman"/>
                <w:bCs/>
                <w:sz w:val="24"/>
                <w:szCs w:val="24"/>
              </w:rPr>
              <w:t xml:space="preserve"> </w:t>
            </w:r>
            <w:proofErr w:type="spellStart"/>
            <w:r w:rsidRPr="00C31C0D">
              <w:rPr>
                <w:rFonts w:ascii="Times New Roman" w:hAnsi="Times New Roman" w:cs="Times New Roman"/>
                <w:bCs/>
                <w:sz w:val="24"/>
                <w:szCs w:val="24"/>
              </w:rPr>
              <w:t>ir</w:t>
            </w:r>
            <w:proofErr w:type="spellEnd"/>
            <w:r w:rsidRPr="00C31C0D">
              <w:rPr>
                <w:rFonts w:ascii="Times New Roman" w:hAnsi="Times New Roman" w:cs="Times New Roman"/>
                <w:bCs/>
                <w:sz w:val="24"/>
                <w:szCs w:val="24"/>
              </w:rPr>
              <w:t xml:space="preserve"> </w:t>
            </w:r>
            <w:proofErr w:type="spellStart"/>
            <w:r w:rsidRPr="00C31C0D">
              <w:rPr>
                <w:rFonts w:ascii="Times New Roman" w:hAnsi="Times New Roman" w:cs="Times New Roman"/>
                <w:bCs/>
                <w:sz w:val="24"/>
                <w:szCs w:val="24"/>
              </w:rPr>
              <w:t>tualetas</w:t>
            </w:r>
            <w:proofErr w:type="spellEnd"/>
            <w:r w:rsidRPr="00C31C0D">
              <w:rPr>
                <w:rFonts w:ascii="Times New Roman" w:hAnsi="Times New Roman" w:cs="Times New Roman"/>
                <w:sz w:val="24"/>
                <w:szCs w:val="24"/>
              </w:rPr>
              <w:t>.</w:t>
            </w:r>
          </w:p>
        </w:tc>
      </w:tr>
      <w:tr w:rsidR="00E77ED0" w:rsidRPr="00C31C0D" w14:paraId="02D4BDAB" w14:textId="77777777" w:rsidTr="009030A3">
        <w:tc>
          <w:tcPr>
            <w:tcW w:w="1656" w:type="dxa"/>
          </w:tcPr>
          <w:p w14:paraId="798806AB" w14:textId="77777777" w:rsidR="00E77ED0" w:rsidRPr="00C31C0D" w:rsidRDefault="00E77ED0" w:rsidP="00E77ED0">
            <w:pPr>
              <w:pStyle w:val="ListParagraph"/>
              <w:numPr>
                <w:ilvl w:val="1"/>
                <w:numId w:val="4"/>
              </w:numPr>
              <w:suppressAutoHyphens w:val="0"/>
              <w:spacing w:after="0" w:line="240" w:lineRule="auto"/>
              <w:ind w:left="29" w:firstLine="0"/>
              <w:rPr>
                <w:rFonts w:ascii="Times New Roman" w:hAnsi="Times New Roman" w:cs="Times New Roman"/>
                <w:sz w:val="24"/>
                <w:szCs w:val="24"/>
                <w:lang w:val="lt-LT"/>
              </w:rPr>
            </w:pPr>
          </w:p>
        </w:tc>
        <w:tc>
          <w:tcPr>
            <w:tcW w:w="8569" w:type="dxa"/>
          </w:tcPr>
          <w:p w14:paraId="7274B871" w14:textId="77777777" w:rsidR="00E77ED0" w:rsidRPr="00C31C0D" w:rsidRDefault="00E77ED0" w:rsidP="00E77ED0">
            <w:pPr>
              <w:spacing w:line="240" w:lineRule="auto"/>
              <w:jc w:val="both"/>
              <w:rPr>
                <w:rFonts w:ascii="Times New Roman" w:hAnsi="Times New Roman" w:cs="Times New Roman"/>
                <w:sz w:val="24"/>
                <w:szCs w:val="24"/>
                <w:lang w:val="lt-LT"/>
              </w:rPr>
            </w:pPr>
            <w:r w:rsidRPr="00C31C0D">
              <w:rPr>
                <w:rFonts w:ascii="Times New Roman" w:hAnsi="Times New Roman" w:cs="Times New Roman"/>
                <w:sz w:val="24"/>
                <w:szCs w:val="24"/>
                <w:lang w:val="lt-LT"/>
              </w:rPr>
              <w:t>Kiekviename kambaryje turi būti virdulys.</w:t>
            </w:r>
          </w:p>
        </w:tc>
      </w:tr>
      <w:tr w:rsidR="00E77ED0" w:rsidRPr="00C31C0D" w14:paraId="2EB14ED0" w14:textId="77777777" w:rsidTr="009030A3">
        <w:tc>
          <w:tcPr>
            <w:tcW w:w="1656" w:type="dxa"/>
          </w:tcPr>
          <w:p w14:paraId="367CEAEA" w14:textId="77777777" w:rsidR="00E77ED0" w:rsidRPr="00C31C0D" w:rsidRDefault="00E77ED0" w:rsidP="00E77ED0">
            <w:pPr>
              <w:pStyle w:val="ListParagraph"/>
              <w:numPr>
                <w:ilvl w:val="1"/>
                <w:numId w:val="4"/>
              </w:numPr>
              <w:suppressAutoHyphens w:val="0"/>
              <w:spacing w:after="0" w:line="240" w:lineRule="auto"/>
              <w:ind w:left="29" w:firstLine="0"/>
              <w:rPr>
                <w:rFonts w:ascii="Times New Roman" w:hAnsi="Times New Roman" w:cs="Times New Roman"/>
                <w:sz w:val="24"/>
                <w:szCs w:val="24"/>
                <w:lang w:val="lt-LT"/>
              </w:rPr>
            </w:pPr>
          </w:p>
        </w:tc>
        <w:tc>
          <w:tcPr>
            <w:tcW w:w="8569" w:type="dxa"/>
          </w:tcPr>
          <w:p w14:paraId="714CE9C6" w14:textId="77777777" w:rsidR="00E77ED0" w:rsidRPr="00C31C0D" w:rsidRDefault="00E77ED0" w:rsidP="00E77ED0">
            <w:pPr>
              <w:spacing w:line="240" w:lineRule="auto"/>
              <w:jc w:val="both"/>
              <w:rPr>
                <w:rFonts w:ascii="Times New Roman" w:hAnsi="Times New Roman" w:cs="Times New Roman"/>
                <w:sz w:val="24"/>
                <w:szCs w:val="24"/>
                <w:lang w:val="lt-LT"/>
              </w:rPr>
            </w:pPr>
            <w:r w:rsidRPr="00C31C0D">
              <w:rPr>
                <w:rFonts w:ascii="Times New Roman" w:hAnsi="Times New Roman" w:cs="Times New Roman"/>
                <w:sz w:val="24"/>
                <w:szCs w:val="24"/>
                <w:lang w:val="lt-LT"/>
              </w:rPr>
              <w:t>Kiekviename kambaryje turi būti rašomasis stalas su kėde.</w:t>
            </w:r>
          </w:p>
        </w:tc>
      </w:tr>
      <w:tr w:rsidR="00E77ED0" w:rsidRPr="00C31C0D" w14:paraId="57CEAAFA" w14:textId="77777777" w:rsidTr="009030A3">
        <w:tc>
          <w:tcPr>
            <w:tcW w:w="1656" w:type="dxa"/>
          </w:tcPr>
          <w:p w14:paraId="63293B08" w14:textId="77777777" w:rsidR="00E77ED0" w:rsidRPr="00C31C0D" w:rsidRDefault="00E77ED0" w:rsidP="00E77ED0">
            <w:pPr>
              <w:pStyle w:val="ListParagraph"/>
              <w:numPr>
                <w:ilvl w:val="1"/>
                <w:numId w:val="4"/>
              </w:numPr>
              <w:suppressAutoHyphens w:val="0"/>
              <w:spacing w:after="0" w:line="240" w:lineRule="auto"/>
              <w:ind w:left="29" w:firstLine="0"/>
              <w:rPr>
                <w:rFonts w:ascii="Times New Roman" w:hAnsi="Times New Roman" w:cs="Times New Roman"/>
                <w:sz w:val="24"/>
                <w:szCs w:val="24"/>
                <w:lang w:val="lt-LT"/>
              </w:rPr>
            </w:pPr>
          </w:p>
        </w:tc>
        <w:tc>
          <w:tcPr>
            <w:tcW w:w="8569" w:type="dxa"/>
          </w:tcPr>
          <w:p w14:paraId="3FCA87F5" w14:textId="77777777" w:rsidR="00E77ED0" w:rsidRPr="00C31C0D" w:rsidRDefault="00E77ED0" w:rsidP="00E77ED0">
            <w:pPr>
              <w:spacing w:line="240" w:lineRule="auto"/>
              <w:jc w:val="both"/>
              <w:rPr>
                <w:rFonts w:ascii="Times New Roman" w:hAnsi="Times New Roman" w:cs="Times New Roman"/>
                <w:sz w:val="24"/>
                <w:szCs w:val="24"/>
              </w:rPr>
            </w:pPr>
            <w:proofErr w:type="spellStart"/>
            <w:r w:rsidRPr="00C31C0D">
              <w:rPr>
                <w:rFonts w:ascii="Times New Roman" w:hAnsi="Times New Roman" w:cs="Times New Roman"/>
                <w:sz w:val="24"/>
                <w:szCs w:val="24"/>
              </w:rPr>
              <w:t>Kiekviename</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sz w:val="24"/>
                <w:szCs w:val="24"/>
              </w:rPr>
              <w:t>kambaryje</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sz w:val="24"/>
                <w:szCs w:val="24"/>
              </w:rPr>
              <w:t>turi</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sz w:val="24"/>
                <w:szCs w:val="24"/>
              </w:rPr>
              <w:t>būti</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sz w:val="24"/>
                <w:szCs w:val="24"/>
              </w:rPr>
              <w:t>spinta</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sz w:val="24"/>
                <w:szCs w:val="24"/>
              </w:rPr>
              <w:t>arba</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sz w:val="24"/>
                <w:szCs w:val="24"/>
              </w:rPr>
              <w:t>drabužių</w:t>
            </w:r>
            <w:proofErr w:type="spellEnd"/>
            <w:r w:rsidRPr="00C31C0D">
              <w:rPr>
                <w:rFonts w:ascii="Times New Roman" w:hAnsi="Times New Roman" w:cs="Times New Roman"/>
                <w:sz w:val="24"/>
                <w:szCs w:val="24"/>
              </w:rPr>
              <w:t xml:space="preserve"> </w:t>
            </w:r>
            <w:proofErr w:type="spellStart"/>
            <w:r w:rsidRPr="00C31C0D">
              <w:rPr>
                <w:rFonts w:ascii="Times New Roman" w:hAnsi="Times New Roman" w:cs="Times New Roman"/>
                <w:sz w:val="24"/>
                <w:szCs w:val="24"/>
              </w:rPr>
              <w:t>kabykla</w:t>
            </w:r>
            <w:proofErr w:type="spellEnd"/>
            <w:r w:rsidRPr="00C31C0D">
              <w:rPr>
                <w:rFonts w:ascii="Times New Roman" w:hAnsi="Times New Roman" w:cs="Times New Roman"/>
                <w:sz w:val="24"/>
                <w:szCs w:val="24"/>
              </w:rPr>
              <w:t>.</w:t>
            </w:r>
          </w:p>
        </w:tc>
      </w:tr>
      <w:tr w:rsidR="00E77ED0" w:rsidRPr="00525352" w14:paraId="24364FC8" w14:textId="77777777" w:rsidTr="009030A3">
        <w:tc>
          <w:tcPr>
            <w:tcW w:w="1656" w:type="dxa"/>
          </w:tcPr>
          <w:p w14:paraId="2E822505" w14:textId="77777777" w:rsidR="00E77ED0" w:rsidRPr="00525352" w:rsidRDefault="00E77ED0" w:rsidP="00E77ED0">
            <w:pPr>
              <w:pStyle w:val="ListParagraph"/>
              <w:numPr>
                <w:ilvl w:val="1"/>
                <w:numId w:val="4"/>
              </w:numPr>
              <w:suppressAutoHyphens w:val="0"/>
              <w:spacing w:after="0" w:line="240" w:lineRule="auto"/>
              <w:ind w:left="29" w:firstLine="0"/>
              <w:rPr>
                <w:rFonts w:ascii="Times New Roman" w:hAnsi="Times New Roman" w:cs="Times New Roman"/>
                <w:sz w:val="24"/>
                <w:szCs w:val="24"/>
                <w:lang w:val="lt-LT"/>
              </w:rPr>
            </w:pPr>
          </w:p>
        </w:tc>
        <w:tc>
          <w:tcPr>
            <w:tcW w:w="8569" w:type="dxa"/>
          </w:tcPr>
          <w:p w14:paraId="51D2EF61" w14:textId="77777777" w:rsidR="00E77ED0" w:rsidRPr="00525352" w:rsidRDefault="00E77ED0" w:rsidP="00E77ED0">
            <w:pPr>
              <w:spacing w:line="240" w:lineRule="auto"/>
              <w:jc w:val="both"/>
              <w:rPr>
                <w:rFonts w:ascii="Times New Roman" w:hAnsi="Times New Roman" w:cs="Times New Roman"/>
                <w:sz w:val="24"/>
                <w:szCs w:val="24"/>
                <w:lang w:val="lt-LT"/>
              </w:rPr>
            </w:pPr>
            <w:r w:rsidRPr="00525352">
              <w:rPr>
                <w:rFonts w:ascii="Times New Roman" w:hAnsi="Times New Roman" w:cs="Times New Roman"/>
                <w:sz w:val="24"/>
                <w:szCs w:val="24"/>
                <w:lang w:val="lt-LT"/>
              </w:rPr>
              <w:t xml:space="preserve">Kiekviename kambaryje turi būti </w:t>
            </w:r>
            <w:r>
              <w:rPr>
                <w:rFonts w:ascii="Times New Roman" w:hAnsi="Times New Roman" w:cs="Times New Roman"/>
                <w:sz w:val="24"/>
                <w:szCs w:val="24"/>
                <w:lang w:val="lt-LT"/>
              </w:rPr>
              <w:t xml:space="preserve">išmanus </w:t>
            </w:r>
            <w:r w:rsidRPr="00525352">
              <w:rPr>
                <w:rFonts w:ascii="Times New Roman" w:hAnsi="Times New Roman" w:cs="Times New Roman"/>
                <w:sz w:val="24"/>
                <w:szCs w:val="24"/>
                <w:lang w:val="lt-LT"/>
              </w:rPr>
              <w:t>televizorius</w:t>
            </w:r>
            <w:r>
              <w:rPr>
                <w:rFonts w:ascii="Times New Roman" w:hAnsi="Times New Roman" w:cs="Times New Roman"/>
                <w:sz w:val="24"/>
                <w:szCs w:val="24"/>
                <w:lang w:val="lt-LT"/>
              </w:rPr>
              <w:t xml:space="preserve"> su veikiančia internetine televizija</w:t>
            </w:r>
            <w:r w:rsidRPr="00525352">
              <w:rPr>
                <w:rFonts w:ascii="Times New Roman" w:hAnsi="Times New Roman" w:cs="Times New Roman"/>
                <w:sz w:val="24"/>
                <w:szCs w:val="24"/>
                <w:lang w:val="lt-LT"/>
              </w:rPr>
              <w:t>.</w:t>
            </w:r>
          </w:p>
        </w:tc>
      </w:tr>
      <w:tr w:rsidR="00E77ED0" w:rsidRPr="00525352" w14:paraId="53375F8A" w14:textId="77777777" w:rsidTr="009030A3">
        <w:tc>
          <w:tcPr>
            <w:tcW w:w="1656" w:type="dxa"/>
          </w:tcPr>
          <w:p w14:paraId="529F6294" w14:textId="77777777" w:rsidR="00E77ED0" w:rsidRPr="00525352" w:rsidRDefault="00E77ED0" w:rsidP="00E77ED0">
            <w:pPr>
              <w:pStyle w:val="ListParagraph"/>
              <w:numPr>
                <w:ilvl w:val="1"/>
                <w:numId w:val="4"/>
              </w:numPr>
              <w:suppressAutoHyphens w:val="0"/>
              <w:spacing w:after="0" w:line="240" w:lineRule="auto"/>
              <w:ind w:left="29" w:firstLine="0"/>
              <w:rPr>
                <w:rFonts w:ascii="Times New Roman" w:hAnsi="Times New Roman" w:cs="Times New Roman"/>
                <w:sz w:val="24"/>
                <w:szCs w:val="24"/>
                <w:lang w:val="lt-LT"/>
              </w:rPr>
            </w:pPr>
          </w:p>
        </w:tc>
        <w:tc>
          <w:tcPr>
            <w:tcW w:w="8569" w:type="dxa"/>
          </w:tcPr>
          <w:p w14:paraId="4795A713" w14:textId="77777777" w:rsidR="00E77ED0" w:rsidRPr="00525352" w:rsidRDefault="00E77ED0" w:rsidP="00E77ED0">
            <w:pPr>
              <w:spacing w:line="240" w:lineRule="auto"/>
              <w:jc w:val="both"/>
              <w:rPr>
                <w:rFonts w:ascii="Times New Roman" w:hAnsi="Times New Roman" w:cs="Times New Roman"/>
                <w:sz w:val="24"/>
                <w:szCs w:val="24"/>
                <w:lang w:val="lt-LT"/>
              </w:rPr>
            </w:pPr>
            <w:r w:rsidRPr="00525352">
              <w:rPr>
                <w:rFonts w:ascii="Times New Roman" w:hAnsi="Times New Roman" w:cs="Times New Roman"/>
                <w:sz w:val="24"/>
                <w:szCs w:val="24"/>
                <w:lang w:val="lt-LT"/>
              </w:rPr>
              <w:t>Kiekviename kambaryje turi būti patalynė ir rankšluosčiai, keičiami ne rečiau kaip kas 2 dienas arba pagal poreikį.</w:t>
            </w:r>
          </w:p>
        </w:tc>
      </w:tr>
      <w:tr w:rsidR="00E77ED0" w:rsidRPr="00525352" w14:paraId="3240052E" w14:textId="77777777" w:rsidTr="009030A3">
        <w:tc>
          <w:tcPr>
            <w:tcW w:w="1656" w:type="dxa"/>
          </w:tcPr>
          <w:p w14:paraId="0E591098" w14:textId="77777777" w:rsidR="00E77ED0" w:rsidRPr="00525352" w:rsidRDefault="00E77ED0" w:rsidP="00E77ED0">
            <w:pPr>
              <w:pStyle w:val="ListParagraph"/>
              <w:numPr>
                <w:ilvl w:val="1"/>
                <w:numId w:val="4"/>
              </w:numPr>
              <w:suppressAutoHyphens w:val="0"/>
              <w:spacing w:after="0" w:line="240" w:lineRule="auto"/>
              <w:ind w:left="29" w:firstLine="0"/>
              <w:rPr>
                <w:rFonts w:ascii="Times New Roman" w:hAnsi="Times New Roman" w:cs="Times New Roman"/>
                <w:sz w:val="24"/>
                <w:szCs w:val="24"/>
                <w:lang w:val="lt-LT"/>
              </w:rPr>
            </w:pPr>
          </w:p>
        </w:tc>
        <w:tc>
          <w:tcPr>
            <w:tcW w:w="8569" w:type="dxa"/>
          </w:tcPr>
          <w:p w14:paraId="09DE5A6F" w14:textId="77777777" w:rsidR="00E77ED0" w:rsidRPr="00525352" w:rsidRDefault="00E77ED0" w:rsidP="00E77ED0">
            <w:pPr>
              <w:spacing w:line="240" w:lineRule="auto"/>
              <w:jc w:val="both"/>
              <w:rPr>
                <w:rFonts w:ascii="Times New Roman" w:hAnsi="Times New Roman" w:cs="Times New Roman"/>
                <w:sz w:val="24"/>
                <w:szCs w:val="24"/>
                <w:lang w:val="lt-LT"/>
              </w:rPr>
            </w:pPr>
            <w:r w:rsidRPr="00525352">
              <w:rPr>
                <w:rFonts w:ascii="Times New Roman" w:hAnsi="Times New Roman" w:cs="Times New Roman"/>
                <w:sz w:val="24"/>
                <w:szCs w:val="24"/>
                <w:lang w:val="lt-LT"/>
              </w:rPr>
              <w:t>Kiekviename kambaryje turi būti pagrindinės higienos priemonės (muilas, dušo gelis, šampūnas).</w:t>
            </w:r>
          </w:p>
        </w:tc>
      </w:tr>
      <w:tr w:rsidR="00E77ED0" w:rsidRPr="00525352" w14:paraId="6E0D9381" w14:textId="77777777" w:rsidTr="009030A3">
        <w:tc>
          <w:tcPr>
            <w:tcW w:w="1656" w:type="dxa"/>
          </w:tcPr>
          <w:p w14:paraId="5D1379AB" w14:textId="77777777" w:rsidR="00E77ED0" w:rsidRPr="00525352" w:rsidRDefault="00E77ED0" w:rsidP="00E77ED0">
            <w:pPr>
              <w:pStyle w:val="ListParagraph"/>
              <w:numPr>
                <w:ilvl w:val="1"/>
                <w:numId w:val="4"/>
              </w:numPr>
              <w:suppressAutoHyphens w:val="0"/>
              <w:spacing w:after="0" w:line="240" w:lineRule="auto"/>
              <w:ind w:left="29" w:firstLine="0"/>
              <w:rPr>
                <w:rFonts w:ascii="Times New Roman" w:hAnsi="Times New Roman" w:cs="Times New Roman"/>
                <w:sz w:val="24"/>
                <w:szCs w:val="24"/>
                <w:lang w:val="lt-LT"/>
              </w:rPr>
            </w:pPr>
          </w:p>
        </w:tc>
        <w:tc>
          <w:tcPr>
            <w:tcW w:w="8569" w:type="dxa"/>
          </w:tcPr>
          <w:p w14:paraId="4F2F8BA8" w14:textId="77777777" w:rsidR="00E77ED0" w:rsidRPr="00525352" w:rsidRDefault="00E77ED0" w:rsidP="00E77ED0">
            <w:pPr>
              <w:spacing w:line="240" w:lineRule="auto"/>
              <w:jc w:val="both"/>
              <w:rPr>
                <w:rFonts w:ascii="Times New Roman" w:hAnsi="Times New Roman" w:cs="Times New Roman"/>
                <w:sz w:val="24"/>
                <w:szCs w:val="24"/>
                <w:lang w:val="lt-LT"/>
              </w:rPr>
            </w:pPr>
            <w:r w:rsidRPr="00525352">
              <w:rPr>
                <w:rFonts w:ascii="Times New Roman" w:hAnsi="Times New Roman" w:cs="Times New Roman"/>
                <w:sz w:val="24"/>
                <w:szCs w:val="24"/>
                <w:lang w:val="lt-LT"/>
              </w:rPr>
              <w:t>Kambariuose turi būti užtikrinta</w:t>
            </w:r>
            <w:r>
              <w:rPr>
                <w:rFonts w:ascii="Times New Roman" w:hAnsi="Times New Roman" w:cs="Times New Roman"/>
                <w:sz w:val="24"/>
                <w:szCs w:val="24"/>
                <w:lang w:val="lt-LT"/>
              </w:rPr>
              <w:t>s</w:t>
            </w:r>
            <w:r w:rsidRPr="00525352">
              <w:rPr>
                <w:rFonts w:ascii="Times New Roman" w:hAnsi="Times New Roman" w:cs="Times New Roman"/>
                <w:sz w:val="24"/>
                <w:szCs w:val="24"/>
                <w:lang w:val="lt-LT"/>
              </w:rPr>
              <w:t xml:space="preserve"> </w:t>
            </w:r>
            <w:r>
              <w:rPr>
                <w:rFonts w:ascii="Times New Roman" w:hAnsi="Times New Roman" w:cs="Times New Roman"/>
                <w:sz w:val="24"/>
                <w:szCs w:val="24"/>
                <w:lang w:val="lt-LT"/>
              </w:rPr>
              <w:t>atitinkanti higienos normas</w:t>
            </w:r>
            <w:r w:rsidRPr="00525352">
              <w:rPr>
                <w:rFonts w:ascii="Times New Roman" w:hAnsi="Times New Roman" w:cs="Times New Roman"/>
                <w:sz w:val="24"/>
                <w:szCs w:val="24"/>
                <w:lang w:val="lt-LT"/>
              </w:rPr>
              <w:t xml:space="preserve"> šildym</w:t>
            </w:r>
            <w:r>
              <w:rPr>
                <w:rFonts w:ascii="Times New Roman" w:hAnsi="Times New Roman" w:cs="Times New Roman"/>
                <w:sz w:val="24"/>
                <w:szCs w:val="24"/>
                <w:lang w:val="lt-LT"/>
              </w:rPr>
              <w:t>as</w:t>
            </w:r>
            <w:r w:rsidRPr="00525352">
              <w:rPr>
                <w:rFonts w:ascii="Times New Roman" w:hAnsi="Times New Roman" w:cs="Times New Roman"/>
                <w:sz w:val="24"/>
                <w:szCs w:val="24"/>
                <w:lang w:val="lt-LT"/>
              </w:rPr>
              <w:t xml:space="preserve"> ir vėdinim</w:t>
            </w:r>
            <w:r>
              <w:rPr>
                <w:rFonts w:ascii="Times New Roman" w:hAnsi="Times New Roman" w:cs="Times New Roman"/>
                <w:sz w:val="24"/>
                <w:szCs w:val="24"/>
                <w:lang w:val="lt-LT"/>
              </w:rPr>
              <w:t>as</w:t>
            </w:r>
            <w:r w:rsidRPr="00525352">
              <w:rPr>
                <w:rFonts w:ascii="Times New Roman" w:hAnsi="Times New Roman" w:cs="Times New Roman"/>
                <w:sz w:val="24"/>
                <w:szCs w:val="24"/>
                <w:lang w:val="lt-LT"/>
              </w:rPr>
              <w:t xml:space="preserve"> </w:t>
            </w:r>
          </w:p>
        </w:tc>
      </w:tr>
      <w:tr w:rsidR="00E77ED0" w:rsidRPr="00525352" w14:paraId="301515DC" w14:textId="77777777" w:rsidTr="009030A3">
        <w:tc>
          <w:tcPr>
            <w:tcW w:w="1656" w:type="dxa"/>
          </w:tcPr>
          <w:p w14:paraId="19E0B626" w14:textId="77777777" w:rsidR="00E77ED0" w:rsidRPr="00525352" w:rsidRDefault="00E77ED0" w:rsidP="00E77ED0">
            <w:pPr>
              <w:pStyle w:val="ListParagraph"/>
              <w:numPr>
                <w:ilvl w:val="0"/>
                <w:numId w:val="4"/>
              </w:numPr>
              <w:suppressAutoHyphens w:val="0"/>
              <w:spacing w:after="0" w:line="240" w:lineRule="auto"/>
              <w:rPr>
                <w:rFonts w:ascii="Times New Roman" w:hAnsi="Times New Roman" w:cs="Times New Roman"/>
                <w:b/>
                <w:sz w:val="24"/>
                <w:szCs w:val="24"/>
                <w:lang w:val="lt-LT"/>
              </w:rPr>
            </w:pPr>
          </w:p>
        </w:tc>
        <w:tc>
          <w:tcPr>
            <w:tcW w:w="8569" w:type="dxa"/>
          </w:tcPr>
          <w:p w14:paraId="5CB89410" w14:textId="77777777" w:rsidR="00E77ED0" w:rsidRPr="00525352" w:rsidRDefault="00E77ED0" w:rsidP="00E77ED0">
            <w:pPr>
              <w:spacing w:line="240" w:lineRule="auto"/>
              <w:jc w:val="both"/>
              <w:rPr>
                <w:rFonts w:ascii="Times New Roman" w:hAnsi="Times New Roman" w:cs="Times New Roman"/>
                <w:b/>
                <w:sz w:val="24"/>
                <w:szCs w:val="24"/>
                <w:lang w:val="lt-LT"/>
              </w:rPr>
            </w:pPr>
            <w:r w:rsidRPr="00525352">
              <w:rPr>
                <w:rFonts w:ascii="Times New Roman" w:hAnsi="Times New Roman" w:cs="Times New Roman"/>
                <w:b/>
                <w:sz w:val="24"/>
                <w:szCs w:val="24"/>
                <w:lang w:val="lt-LT"/>
              </w:rPr>
              <w:t>Papildoma informacija</w:t>
            </w:r>
          </w:p>
        </w:tc>
      </w:tr>
      <w:tr w:rsidR="00E77ED0" w:rsidRPr="00525352" w14:paraId="2985E723" w14:textId="77777777" w:rsidTr="009030A3">
        <w:tc>
          <w:tcPr>
            <w:tcW w:w="1656" w:type="dxa"/>
          </w:tcPr>
          <w:p w14:paraId="33F46FEA" w14:textId="77777777" w:rsidR="00E77ED0" w:rsidRPr="00525352" w:rsidRDefault="00E77ED0" w:rsidP="00E77ED0">
            <w:pPr>
              <w:pStyle w:val="ListParagraph"/>
              <w:numPr>
                <w:ilvl w:val="1"/>
                <w:numId w:val="4"/>
              </w:numPr>
              <w:suppressAutoHyphens w:val="0"/>
              <w:spacing w:after="0" w:line="240" w:lineRule="auto"/>
              <w:ind w:left="29" w:firstLine="0"/>
              <w:rPr>
                <w:rFonts w:ascii="Times New Roman" w:hAnsi="Times New Roman" w:cs="Times New Roman"/>
                <w:sz w:val="24"/>
                <w:szCs w:val="24"/>
                <w:lang w:val="lt-LT"/>
              </w:rPr>
            </w:pPr>
          </w:p>
        </w:tc>
        <w:tc>
          <w:tcPr>
            <w:tcW w:w="8569" w:type="dxa"/>
          </w:tcPr>
          <w:p w14:paraId="4376396D" w14:textId="77777777" w:rsidR="00E77ED0" w:rsidRPr="00525352" w:rsidRDefault="00E77ED0" w:rsidP="00E77ED0">
            <w:pPr>
              <w:spacing w:line="240" w:lineRule="auto"/>
              <w:jc w:val="both"/>
              <w:rPr>
                <w:rFonts w:ascii="Times New Roman" w:hAnsi="Times New Roman" w:cs="Times New Roman"/>
                <w:b/>
                <w:sz w:val="24"/>
                <w:szCs w:val="24"/>
                <w:lang w:val="lt-LT"/>
              </w:rPr>
            </w:pPr>
            <w:r w:rsidRPr="00525352">
              <w:rPr>
                <w:rFonts w:ascii="Times New Roman" w:hAnsi="Times New Roman" w:cs="Times New Roman"/>
                <w:sz w:val="24"/>
                <w:szCs w:val="24"/>
                <w:lang w:val="lt-LT"/>
              </w:rPr>
              <w:t xml:space="preserve">BVPŽ kodas </w:t>
            </w:r>
            <w:r w:rsidRPr="00525352">
              <w:rPr>
                <w:rFonts w:ascii="Times New Roman" w:hAnsi="Times New Roman" w:cs="Times New Roman"/>
                <w:b/>
                <w:sz w:val="24"/>
                <w:szCs w:val="24"/>
                <w:lang w:val="lt-LT"/>
              </w:rPr>
              <w:t>55110000</w:t>
            </w:r>
            <w:r>
              <w:rPr>
                <w:rFonts w:ascii="Times New Roman" w:hAnsi="Times New Roman" w:cs="Times New Roman"/>
                <w:b/>
                <w:sz w:val="24"/>
                <w:szCs w:val="24"/>
                <w:lang w:val="lt-LT"/>
              </w:rPr>
              <w:t>-4</w:t>
            </w:r>
          </w:p>
        </w:tc>
      </w:tr>
    </w:tbl>
    <w:p w14:paraId="1DC59F73" w14:textId="77777777" w:rsidR="00E77ED0" w:rsidRDefault="00E77ED0">
      <w:pPr>
        <w:spacing w:after="200" w:line="276" w:lineRule="auto"/>
        <w:rPr>
          <w:rFonts w:ascii="Times New Roman" w:eastAsia="Calibri" w:hAnsi="Times New Roman" w:cs="Times New Roman"/>
          <w:b/>
          <w:sz w:val="24"/>
          <w:lang w:val="lt-LT"/>
        </w:rPr>
      </w:pPr>
    </w:p>
    <w:p w14:paraId="45F5ACA4" w14:textId="77777777" w:rsidR="00E77ED0" w:rsidRDefault="00E77ED0">
      <w:pPr>
        <w:spacing w:after="200" w:line="276" w:lineRule="auto"/>
        <w:rPr>
          <w:rFonts w:ascii="Times New Roman" w:eastAsia="Calibri" w:hAnsi="Times New Roman" w:cs="Times New Roman"/>
          <w:b/>
          <w:sz w:val="24"/>
          <w:lang w:val="lt-LT"/>
        </w:rPr>
      </w:pPr>
    </w:p>
    <w:tbl>
      <w:tblPr>
        <w:tblStyle w:val="TableGrid"/>
        <w:tblW w:w="10790" w:type="dxa"/>
        <w:tblInd w:w="495" w:type="dxa"/>
        <w:tblLayout w:type="fixed"/>
        <w:tblLook w:val="04A0" w:firstRow="1" w:lastRow="0" w:firstColumn="1" w:lastColumn="0" w:noHBand="0" w:noVBand="1"/>
      </w:tblPr>
      <w:tblGrid>
        <w:gridCol w:w="6662"/>
        <w:gridCol w:w="4128"/>
      </w:tblGrid>
      <w:tr w:rsidR="000147C0" w14:paraId="17B147A4" w14:textId="77777777" w:rsidTr="000147C0">
        <w:tc>
          <w:tcPr>
            <w:tcW w:w="6662" w:type="dxa"/>
            <w:tcBorders>
              <w:top w:val="nil"/>
              <w:left w:val="nil"/>
              <w:bottom w:val="nil"/>
              <w:right w:val="nil"/>
            </w:tcBorders>
          </w:tcPr>
          <w:p w14:paraId="2185A6C5" w14:textId="77777777" w:rsidR="000147C0" w:rsidRDefault="000147C0" w:rsidP="00CB2C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lt-LT" w:eastAsia="lt-LT"/>
              </w:rPr>
              <w:t>PIRKĖJAS</w:t>
            </w:r>
          </w:p>
        </w:tc>
        <w:tc>
          <w:tcPr>
            <w:tcW w:w="4128" w:type="dxa"/>
            <w:tcBorders>
              <w:top w:val="nil"/>
              <w:left w:val="nil"/>
              <w:bottom w:val="nil"/>
              <w:right w:val="nil"/>
            </w:tcBorders>
          </w:tcPr>
          <w:p w14:paraId="1F5B96B4" w14:textId="77777777" w:rsidR="000147C0" w:rsidRDefault="000147C0" w:rsidP="00CB2C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lt-LT" w:eastAsia="lt-LT"/>
              </w:rPr>
              <w:t>TEIKĖJAS</w:t>
            </w:r>
          </w:p>
        </w:tc>
      </w:tr>
      <w:tr w:rsidR="000147C0" w14:paraId="6592CFCC" w14:textId="77777777" w:rsidTr="000147C0">
        <w:tc>
          <w:tcPr>
            <w:tcW w:w="6662" w:type="dxa"/>
            <w:tcBorders>
              <w:top w:val="nil"/>
              <w:left w:val="nil"/>
              <w:bottom w:val="nil"/>
              <w:right w:val="nil"/>
            </w:tcBorders>
          </w:tcPr>
          <w:p w14:paraId="071626AA" w14:textId="77777777" w:rsidR="000147C0" w:rsidRDefault="000147C0" w:rsidP="00CB2C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lang w:val="lt-LT" w:eastAsia="lt-LT"/>
              </w:rPr>
              <w:t xml:space="preserve">Lietuvos kariuomenės </w:t>
            </w:r>
          </w:p>
        </w:tc>
        <w:tc>
          <w:tcPr>
            <w:tcW w:w="4128" w:type="dxa"/>
            <w:tcBorders>
              <w:top w:val="nil"/>
              <w:left w:val="nil"/>
              <w:bottom w:val="nil"/>
              <w:right w:val="nil"/>
            </w:tcBorders>
          </w:tcPr>
          <w:p w14:paraId="77D5F131" w14:textId="77777777" w:rsidR="000147C0" w:rsidRDefault="000147C0" w:rsidP="00CB2C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lang w:val="lt-LT" w:eastAsia="lt-LT"/>
              </w:rPr>
              <w:t>„</w:t>
            </w:r>
            <w:r>
              <w:rPr>
                <w:rFonts w:ascii="Times New Roman" w:eastAsia="Calibri" w:hAnsi="Times New Roman" w:cs="Times New Roman"/>
                <w:sz w:val="24"/>
                <w:szCs w:val="24"/>
              </w:rPr>
              <w:t>…………..“</w:t>
            </w:r>
          </w:p>
        </w:tc>
      </w:tr>
      <w:tr w:rsidR="000147C0" w14:paraId="66503B05" w14:textId="77777777" w:rsidTr="000147C0">
        <w:tc>
          <w:tcPr>
            <w:tcW w:w="6662" w:type="dxa"/>
            <w:tcBorders>
              <w:top w:val="nil"/>
              <w:left w:val="nil"/>
              <w:bottom w:val="nil"/>
              <w:right w:val="nil"/>
            </w:tcBorders>
          </w:tcPr>
          <w:p w14:paraId="4C3AADA2" w14:textId="77777777" w:rsidR="000147C0" w:rsidRDefault="000147C0" w:rsidP="00CB2C0C">
            <w:pPr>
              <w:spacing w:after="0" w:line="240" w:lineRule="auto"/>
              <w:rPr>
                <w:rFonts w:ascii="Times New Roman" w:eastAsia="Calibri" w:hAnsi="Times New Roman" w:cs="Times New Roman"/>
                <w:sz w:val="24"/>
                <w:szCs w:val="24"/>
                <w:lang w:val="lt-LT"/>
              </w:rPr>
            </w:pPr>
          </w:p>
          <w:p w14:paraId="0224089B" w14:textId="77777777" w:rsidR="000147C0" w:rsidRDefault="000147C0" w:rsidP="00CB2C0C">
            <w:pPr>
              <w:spacing w:after="0" w:line="240" w:lineRule="auto"/>
              <w:rPr>
                <w:rFonts w:ascii="Times New Roman" w:eastAsia="Times New Roman" w:hAnsi="Times New Roman" w:cs="Times New Roman"/>
                <w:sz w:val="24"/>
                <w:szCs w:val="24"/>
                <w:lang w:val="lt-LT" w:eastAsia="lt-LT"/>
              </w:rPr>
            </w:pPr>
            <w:r>
              <w:rPr>
                <w:rFonts w:ascii="Times New Roman" w:eastAsia="Calibri" w:hAnsi="Times New Roman" w:cs="Times New Roman"/>
                <w:sz w:val="24"/>
                <w:szCs w:val="24"/>
                <w:lang w:val="lt-LT"/>
              </w:rPr>
              <w:t>Kibernetinės gynybos valdybos vadovybė</w:t>
            </w:r>
            <w:r>
              <w:rPr>
                <w:rFonts w:ascii="Times New Roman" w:eastAsia="Times New Roman" w:hAnsi="Times New Roman" w:cs="Times New Roman"/>
                <w:sz w:val="24"/>
                <w:szCs w:val="24"/>
                <w:lang w:val="lt-LT" w:eastAsia="lt-LT"/>
              </w:rPr>
              <w:t xml:space="preserve">                                                                                    </w:t>
            </w:r>
          </w:p>
          <w:p w14:paraId="3B6AD33D" w14:textId="77777777" w:rsidR="000147C0" w:rsidRDefault="000147C0" w:rsidP="00CB2C0C">
            <w:pPr>
              <w:tabs>
                <w:tab w:val="left" w:pos="709"/>
              </w:tabs>
              <w:spacing w:after="0" w:line="240" w:lineRule="auto"/>
              <w:rPr>
                <w:rFonts w:ascii="Times New Roman" w:hAnsi="Times New Roman" w:cs="Times New Roman"/>
                <w:sz w:val="24"/>
                <w:szCs w:val="24"/>
              </w:rPr>
            </w:pPr>
          </w:p>
          <w:p w14:paraId="0C369618" w14:textId="77777777" w:rsidR="000147C0" w:rsidRDefault="000147C0" w:rsidP="00CB2C0C">
            <w:pPr>
              <w:tabs>
                <w:tab w:val="left" w:pos="709"/>
              </w:tabs>
              <w:spacing w:after="0" w:line="240" w:lineRule="auto"/>
              <w:rPr>
                <w:rFonts w:ascii="Times New Roman" w:hAnsi="Times New Roman" w:cs="Times New Roman"/>
                <w:sz w:val="24"/>
                <w:szCs w:val="24"/>
              </w:rPr>
            </w:pPr>
            <w:proofErr w:type="spellStart"/>
            <w:r>
              <w:rPr>
                <w:rFonts w:ascii="Times New Roman" w:eastAsia="Calibri" w:hAnsi="Times New Roman" w:cs="Times New Roman"/>
                <w:sz w:val="24"/>
                <w:szCs w:val="24"/>
              </w:rPr>
              <w:t>Valdybos</w:t>
            </w:r>
            <w:proofErr w:type="spellEnd"/>
            <w:r>
              <w:rPr>
                <w:rFonts w:ascii="Times New Roman" w:eastAsia="Calibri" w:hAnsi="Times New Roman" w:cs="Times New Roman"/>
                <w:sz w:val="24"/>
                <w:szCs w:val="24"/>
              </w:rPr>
              <w:t xml:space="preserve"> vadas    </w:t>
            </w:r>
          </w:p>
          <w:p w14:paraId="2528D36A" w14:textId="77777777" w:rsidR="000147C0" w:rsidRDefault="000147C0" w:rsidP="00CB2C0C">
            <w:pPr>
              <w:tabs>
                <w:tab w:val="left" w:pos="709"/>
              </w:tabs>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lt-LT" w:eastAsia="lt-LT"/>
              </w:rPr>
              <w:t>plk. Vytautas Sriubas</w:t>
            </w:r>
          </w:p>
        </w:tc>
        <w:tc>
          <w:tcPr>
            <w:tcW w:w="4128" w:type="dxa"/>
            <w:tcBorders>
              <w:top w:val="nil"/>
              <w:left w:val="nil"/>
              <w:bottom w:val="nil"/>
              <w:right w:val="nil"/>
            </w:tcBorders>
          </w:tcPr>
          <w:p w14:paraId="2A4341EE" w14:textId="77777777" w:rsidR="000147C0" w:rsidRDefault="000147C0" w:rsidP="00CB2C0C">
            <w:pPr>
              <w:spacing w:after="0" w:line="240" w:lineRule="auto"/>
              <w:rPr>
                <w:rFonts w:ascii="Times New Roman" w:eastAsia="Times New Roman" w:hAnsi="Times New Roman" w:cs="Times New Roman"/>
                <w:sz w:val="24"/>
                <w:szCs w:val="24"/>
                <w:lang w:val="lt-LT" w:eastAsia="lt-LT"/>
              </w:rPr>
            </w:pPr>
          </w:p>
          <w:p w14:paraId="714518AE" w14:textId="77777777" w:rsidR="000147C0" w:rsidRDefault="000147C0" w:rsidP="00CB2C0C">
            <w:pPr>
              <w:spacing w:after="0" w:line="240" w:lineRule="auto"/>
              <w:rPr>
                <w:rFonts w:ascii="Times New Roman" w:eastAsia="Times New Roman" w:hAnsi="Times New Roman" w:cs="Times New Roman"/>
                <w:sz w:val="24"/>
                <w:szCs w:val="24"/>
                <w:lang w:val="lt-LT" w:eastAsia="lt-LT"/>
              </w:rPr>
            </w:pPr>
          </w:p>
          <w:p w14:paraId="02D0C785" w14:textId="77777777" w:rsidR="000147C0" w:rsidRDefault="000147C0" w:rsidP="00CB2C0C">
            <w:pPr>
              <w:spacing w:after="0" w:line="240" w:lineRule="auto"/>
              <w:rPr>
                <w:rFonts w:ascii="Times New Roman" w:eastAsia="Times New Roman" w:hAnsi="Times New Roman" w:cs="Times New Roman"/>
                <w:sz w:val="24"/>
                <w:szCs w:val="24"/>
                <w:lang w:val="lt-LT" w:eastAsia="lt-LT"/>
              </w:rPr>
            </w:pPr>
          </w:p>
          <w:p w14:paraId="1E82F9FB" w14:textId="77777777" w:rsidR="000147C0" w:rsidRDefault="000147C0" w:rsidP="00CB2C0C">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w:t>
            </w:r>
          </w:p>
          <w:p w14:paraId="21BCE2A9" w14:textId="77777777" w:rsidR="000147C0" w:rsidRDefault="000147C0" w:rsidP="00CB2C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0147C0" w14:paraId="7A426EB8" w14:textId="77777777" w:rsidTr="000147C0">
        <w:tc>
          <w:tcPr>
            <w:tcW w:w="6662" w:type="dxa"/>
            <w:tcBorders>
              <w:top w:val="nil"/>
              <w:left w:val="nil"/>
              <w:bottom w:val="nil"/>
              <w:right w:val="nil"/>
            </w:tcBorders>
          </w:tcPr>
          <w:p w14:paraId="2EF50F8D" w14:textId="77777777" w:rsidR="000147C0" w:rsidRDefault="000147C0" w:rsidP="00CB2C0C">
            <w:pPr>
              <w:spacing w:after="0" w:line="240" w:lineRule="auto"/>
              <w:rPr>
                <w:rFonts w:ascii="Times New Roman" w:eastAsia="Times New Roman" w:hAnsi="Times New Roman" w:cs="Times New Roman"/>
                <w:sz w:val="24"/>
                <w:szCs w:val="24"/>
                <w:lang w:val="lt-LT" w:eastAsia="lt-LT"/>
              </w:rPr>
            </w:pPr>
          </w:p>
        </w:tc>
        <w:tc>
          <w:tcPr>
            <w:tcW w:w="4128" w:type="dxa"/>
            <w:tcBorders>
              <w:top w:val="nil"/>
              <w:left w:val="nil"/>
              <w:bottom w:val="nil"/>
              <w:right w:val="nil"/>
            </w:tcBorders>
          </w:tcPr>
          <w:p w14:paraId="0A625ACF" w14:textId="77777777" w:rsidR="000147C0" w:rsidRDefault="000147C0" w:rsidP="00CB2C0C">
            <w:pPr>
              <w:spacing w:after="0" w:line="240" w:lineRule="auto"/>
              <w:rPr>
                <w:rFonts w:ascii="Times New Roman" w:eastAsia="Times New Roman" w:hAnsi="Times New Roman" w:cs="Times New Roman"/>
                <w:sz w:val="24"/>
                <w:szCs w:val="24"/>
                <w:lang w:val="lt-LT" w:eastAsia="lt-LT"/>
              </w:rPr>
            </w:pPr>
          </w:p>
        </w:tc>
      </w:tr>
    </w:tbl>
    <w:p w14:paraId="619E7989" w14:textId="77777777" w:rsidR="000147C0" w:rsidRDefault="000147C0">
      <w:pPr>
        <w:spacing w:after="200" w:line="276" w:lineRule="auto"/>
        <w:rPr>
          <w:rFonts w:ascii="Times New Roman" w:eastAsia="Calibri" w:hAnsi="Times New Roman" w:cs="Times New Roman"/>
          <w:b/>
          <w:sz w:val="24"/>
          <w:lang w:val="lt-LT"/>
        </w:rPr>
      </w:pPr>
    </w:p>
    <w:sectPr w:rsidR="000147C0">
      <w:headerReference w:type="even" r:id="rId14"/>
      <w:headerReference w:type="default" r:id="rId15"/>
      <w:headerReference w:type="first" r:id="rId16"/>
      <w:pgSz w:w="12240" w:h="15840"/>
      <w:pgMar w:top="1135" w:right="720" w:bottom="720" w:left="720" w:header="567"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6AD4D" w14:textId="77777777" w:rsidR="00B417A3" w:rsidRDefault="00B417A3">
      <w:pPr>
        <w:spacing w:after="0" w:line="240" w:lineRule="auto"/>
      </w:pPr>
      <w:r>
        <w:separator/>
      </w:r>
    </w:p>
  </w:endnote>
  <w:endnote w:type="continuationSeparator" w:id="0">
    <w:p w14:paraId="0703EB53" w14:textId="77777777" w:rsidR="00B417A3" w:rsidRDefault="00B41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1A01B" w14:textId="77777777" w:rsidR="00B417A3" w:rsidRDefault="00B417A3">
      <w:pPr>
        <w:spacing w:after="0" w:line="240" w:lineRule="auto"/>
      </w:pPr>
      <w:r>
        <w:separator/>
      </w:r>
    </w:p>
  </w:footnote>
  <w:footnote w:type="continuationSeparator" w:id="0">
    <w:p w14:paraId="3B471719" w14:textId="77777777" w:rsidR="00B417A3" w:rsidRDefault="00B417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AEC90" w14:textId="77777777" w:rsidR="009B7A35" w:rsidRDefault="009B7A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475178"/>
      <w:docPartObj>
        <w:docPartGallery w:val="Page Numbers (Top of Page)"/>
        <w:docPartUnique/>
      </w:docPartObj>
    </w:sdtPr>
    <w:sdtContent>
      <w:p w14:paraId="08CD1440" w14:textId="77777777" w:rsidR="009B7A35" w:rsidRDefault="00C84F42">
        <w:pPr>
          <w:pStyle w:val="Header"/>
          <w:jc w:val="center"/>
        </w:pPr>
        <w:r>
          <w:fldChar w:fldCharType="begin"/>
        </w:r>
        <w:r>
          <w:instrText xml:space="preserve"> PAGE </w:instrText>
        </w:r>
        <w:r>
          <w:fldChar w:fldCharType="separate"/>
        </w:r>
        <w:r w:rsidR="00A14009">
          <w:rPr>
            <w:noProof/>
          </w:rPr>
          <w:t>5</w:t>
        </w:r>
        <w:r>
          <w:fldChar w:fldCharType="end"/>
        </w:r>
      </w:p>
    </w:sdtContent>
  </w:sdt>
  <w:p w14:paraId="3E8E8DAD" w14:textId="77777777" w:rsidR="009B7A35" w:rsidRDefault="009B7A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E2471" w14:textId="77777777" w:rsidR="009B7A35" w:rsidRDefault="009B7A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A3544"/>
    <w:multiLevelType w:val="multilevel"/>
    <w:tmpl w:val="56183AB8"/>
    <w:lvl w:ilvl="0">
      <w:start w:val="1"/>
      <w:numFmt w:val="decimal"/>
      <w:lvlText w:val="%1."/>
      <w:lvlJc w:val="left"/>
      <w:pPr>
        <w:tabs>
          <w:tab w:val="num" w:pos="0"/>
        </w:tabs>
        <w:ind w:left="0" w:firstLine="0"/>
      </w:pPr>
      <w:rPr>
        <w:b/>
      </w:rPr>
    </w:lvl>
    <w:lvl w:ilvl="1">
      <w:start w:val="1"/>
      <w:numFmt w:val="decimal"/>
      <w:isLgl/>
      <w:lvlText w:val="%1.%2."/>
      <w:lvlJc w:val="left"/>
      <w:pPr>
        <w:tabs>
          <w:tab w:val="num" w:pos="0"/>
        </w:tabs>
        <w:ind w:left="0" w:firstLine="0"/>
      </w:pPr>
      <w:rPr>
        <w:b w:val="0"/>
      </w:rPr>
    </w:lvl>
    <w:lvl w:ilvl="2">
      <w:start w:val="1"/>
      <w:numFmt w:val="decimal"/>
      <w:isLgl/>
      <w:lvlText w:val="%1.%2.%3."/>
      <w:lvlJc w:val="left"/>
      <w:pPr>
        <w:tabs>
          <w:tab w:val="num" w:pos="0"/>
        </w:tabs>
        <w:ind w:left="0" w:firstLine="0"/>
      </w:pPr>
    </w:lvl>
    <w:lvl w:ilvl="3">
      <w:start w:val="1"/>
      <w:numFmt w:val="decimal"/>
      <w:isLgl/>
      <w:lvlText w:val="%1.%2.%3.%4."/>
      <w:lvlJc w:val="left"/>
      <w:pPr>
        <w:tabs>
          <w:tab w:val="num" w:pos="0"/>
        </w:tabs>
        <w:ind w:left="0" w:firstLine="0"/>
      </w:pPr>
    </w:lvl>
    <w:lvl w:ilvl="4">
      <w:start w:val="1"/>
      <w:numFmt w:val="decimal"/>
      <w:isLgl/>
      <w:lvlText w:val="%1.%2.%3.%4.%5."/>
      <w:lvlJc w:val="left"/>
      <w:pPr>
        <w:tabs>
          <w:tab w:val="num" w:pos="0"/>
        </w:tabs>
        <w:ind w:left="0" w:firstLine="0"/>
      </w:pPr>
    </w:lvl>
    <w:lvl w:ilvl="5">
      <w:start w:val="1"/>
      <w:numFmt w:val="decimal"/>
      <w:isLgl/>
      <w:lvlText w:val="%1.%2.%3.%4.%5.%6."/>
      <w:lvlJc w:val="left"/>
      <w:pPr>
        <w:tabs>
          <w:tab w:val="num" w:pos="0"/>
        </w:tabs>
        <w:ind w:left="0" w:firstLine="0"/>
      </w:pPr>
    </w:lvl>
    <w:lvl w:ilvl="6">
      <w:start w:val="1"/>
      <w:numFmt w:val="decimal"/>
      <w:isLgl/>
      <w:lvlText w:val="%1.%2.%3.%4.%5.%6.%7."/>
      <w:lvlJc w:val="left"/>
      <w:pPr>
        <w:tabs>
          <w:tab w:val="num" w:pos="0"/>
        </w:tabs>
        <w:ind w:left="0" w:firstLine="0"/>
      </w:pPr>
    </w:lvl>
    <w:lvl w:ilvl="7">
      <w:start w:val="1"/>
      <w:numFmt w:val="decimal"/>
      <w:isLgl/>
      <w:lvlText w:val="%1.%2.%3.%4.%5.%6.%7.%8."/>
      <w:lvlJc w:val="left"/>
      <w:pPr>
        <w:tabs>
          <w:tab w:val="num" w:pos="0"/>
        </w:tabs>
        <w:ind w:left="0" w:firstLine="0"/>
      </w:pPr>
    </w:lvl>
    <w:lvl w:ilvl="8">
      <w:start w:val="1"/>
      <w:numFmt w:val="decimal"/>
      <w:isLgl/>
      <w:lvlText w:val="%1.%2.%3.%4.%5.%6.%7.%8.%9."/>
      <w:lvlJc w:val="left"/>
      <w:pPr>
        <w:tabs>
          <w:tab w:val="num" w:pos="0"/>
        </w:tabs>
        <w:ind w:left="0" w:firstLine="0"/>
      </w:pPr>
    </w:lvl>
  </w:abstractNum>
  <w:abstractNum w:abstractNumId="1" w15:restartNumberingAfterBreak="0">
    <w:nsid w:val="44A94D79"/>
    <w:multiLevelType w:val="multilevel"/>
    <w:tmpl w:val="140A124A"/>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2" w15:restartNumberingAfterBreak="0">
    <w:nsid w:val="575E0820"/>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CB76610"/>
    <w:multiLevelType w:val="hybridMultilevel"/>
    <w:tmpl w:val="C2A01526"/>
    <w:lvl w:ilvl="0" w:tplc="1F7C2FE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571769"/>
    <w:multiLevelType w:val="multilevel"/>
    <w:tmpl w:val="A9E67E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204251316">
    <w:abstractNumId w:val="0"/>
  </w:num>
  <w:num w:numId="2" w16cid:durableId="1158351519">
    <w:abstractNumId w:val="4"/>
  </w:num>
  <w:num w:numId="3" w16cid:durableId="635993113">
    <w:abstractNumId w:val="1"/>
  </w:num>
  <w:num w:numId="4" w16cid:durableId="176316808">
    <w:abstractNumId w:val="2"/>
  </w:num>
  <w:num w:numId="5" w16cid:durableId="16816568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A35"/>
    <w:rsid w:val="00000CCF"/>
    <w:rsid w:val="000147C0"/>
    <w:rsid w:val="00111D9F"/>
    <w:rsid w:val="00132E80"/>
    <w:rsid w:val="00150EF8"/>
    <w:rsid w:val="00200AAB"/>
    <w:rsid w:val="00236DB6"/>
    <w:rsid w:val="002B005F"/>
    <w:rsid w:val="00371501"/>
    <w:rsid w:val="004026CF"/>
    <w:rsid w:val="004A6BAE"/>
    <w:rsid w:val="004D6231"/>
    <w:rsid w:val="005F6905"/>
    <w:rsid w:val="00644964"/>
    <w:rsid w:val="006778CB"/>
    <w:rsid w:val="006B45D8"/>
    <w:rsid w:val="006D0565"/>
    <w:rsid w:val="00743007"/>
    <w:rsid w:val="00796EAA"/>
    <w:rsid w:val="0081114A"/>
    <w:rsid w:val="009953E3"/>
    <w:rsid w:val="009B7A35"/>
    <w:rsid w:val="00A14009"/>
    <w:rsid w:val="00AB41A7"/>
    <w:rsid w:val="00B417A3"/>
    <w:rsid w:val="00B57E10"/>
    <w:rsid w:val="00B62ED7"/>
    <w:rsid w:val="00B902ED"/>
    <w:rsid w:val="00C07A5F"/>
    <w:rsid w:val="00C37524"/>
    <w:rsid w:val="00C84F42"/>
    <w:rsid w:val="00E17F56"/>
    <w:rsid w:val="00E77ED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1E673"/>
  <w15:docId w15:val="{CFE994C2-A913-4A39-B128-AFC3FDECA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E4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061336"/>
    <w:rPr>
      <w:rFonts w:ascii="Segoe UI" w:hAnsi="Segoe UI" w:cs="Segoe UI"/>
      <w:sz w:val="18"/>
      <w:szCs w:val="18"/>
    </w:rPr>
  </w:style>
  <w:style w:type="character" w:styleId="CommentReference">
    <w:name w:val="annotation reference"/>
    <w:basedOn w:val="DefaultParagraphFont"/>
    <w:uiPriority w:val="99"/>
    <w:semiHidden/>
    <w:unhideWhenUsed/>
    <w:qFormat/>
    <w:rsid w:val="00DD7962"/>
    <w:rPr>
      <w:sz w:val="16"/>
      <w:szCs w:val="16"/>
    </w:rPr>
  </w:style>
  <w:style w:type="character" w:customStyle="1" w:styleId="CommentTextChar">
    <w:name w:val="Comment Text Char"/>
    <w:basedOn w:val="DefaultParagraphFont"/>
    <w:link w:val="CommentText"/>
    <w:uiPriority w:val="99"/>
    <w:semiHidden/>
    <w:qFormat/>
    <w:rsid w:val="00DD7962"/>
    <w:rPr>
      <w:sz w:val="20"/>
      <w:szCs w:val="20"/>
    </w:rPr>
  </w:style>
  <w:style w:type="character" w:customStyle="1" w:styleId="CommentSubjectChar">
    <w:name w:val="Comment Subject Char"/>
    <w:basedOn w:val="CommentTextChar"/>
    <w:link w:val="CommentSubject"/>
    <w:uiPriority w:val="99"/>
    <w:semiHidden/>
    <w:qFormat/>
    <w:rsid w:val="00DD7962"/>
    <w:rPr>
      <w:b/>
      <w:bCs/>
      <w:sz w:val="20"/>
      <w:szCs w:val="20"/>
    </w:rPr>
  </w:style>
  <w:style w:type="character" w:customStyle="1" w:styleId="HeaderChar">
    <w:name w:val="Header Char"/>
    <w:basedOn w:val="DefaultParagraphFont"/>
    <w:link w:val="Header"/>
    <w:uiPriority w:val="99"/>
    <w:qFormat/>
    <w:rsid w:val="00C7623E"/>
  </w:style>
  <w:style w:type="character" w:customStyle="1" w:styleId="FooterChar">
    <w:name w:val="Footer Char"/>
    <w:basedOn w:val="DefaultParagraphFont"/>
    <w:link w:val="Footer"/>
    <w:uiPriority w:val="99"/>
    <w:qFormat/>
    <w:rsid w:val="00C7623E"/>
  </w:style>
  <w:style w:type="character" w:styleId="Hyperlink">
    <w:name w:val="Hyperlink"/>
    <w:basedOn w:val="DefaultParagraphFont"/>
    <w:uiPriority w:val="99"/>
    <w:unhideWhenUsed/>
    <w:rsid w:val="00350065"/>
    <w:rPr>
      <w:color w:val="0563C1" w:themeColor="hyperlink"/>
      <w:u w:val="single"/>
    </w:rPr>
  </w:style>
  <w:style w:type="character" w:customStyle="1" w:styleId="UnresolvedMention1">
    <w:name w:val="Unresolved Mention1"/>
    <w:basedOn w:val="DefaultParagraphFont"/>
    <w:uiPriority w:val="99"/>
    <w:semiHidden/>
    <w:unhideWhenUsed/>
    <w:qFormat/>
    <w:rsid w:val="000B7841"/>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7D2F72"/>
    <w:pPr>
      <w:ind w:left="720"/>
      <w:contextualSpacing/>
    </w:pPr>
  </w:style>
  <w:style w:type="paragraph" w:styleId="BalloonText">
    <w:name w:val="Balloon Text"/>
    <w:basedOn w:val="Normal"/>
    <w:link w:val="BalloonTextChar"/>
    <w:uiPriority w:val="99"/>
    <w:semiHidden/>
    <w:unhideWhenUsed/>
    <w:qFormat/>
    <w:rsid w:val="00061336"/>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rsid w:val="00DD796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D7962"/>
    <w:rPr>
      <w:b/>
      <w:bC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C7623E"/>
    <w:pPr>
      <w:tabs>
        <w:tab w:val="center" w:pos="4819"/>
        <w:tab w:val="right" w:pos="9638"/>
      </w:tabs>
      <w:spacing w:after="0" w:line="240" w:lineRule="auto"/>
    </w:pPr>
  </w:style>
  <w:style w:type="paragraph" w:styleId="Footer">
    <w:name w:val="footer"/>
    <w:basedOn w:val="Normal"/>
    <w:link w:val="FooterChar"/>
    <w:uiPriority w:val="99"/>
    <w:unhideWhenUsed/>
    <w:rsid w:val="00C7623E"/>
    <w:pPr>
      <w:tabs>
        <w:tab w:val="center" w:pos="4819"/>
        <w:tab w:val="right" w:pos="9638"/>
      </w:tabs>
      <w:spacing w:after="0" w:line="240" w:lineRule="auto"/>
    </w:pPr>
  </w:style>
  <w:style w:type="paragraph" w:styleId="Revision">
    <w:name w:val="Revision"/>
    <w:uiPriority w:val="99"/>
    <w:semiHidden/>
    <w:qFormat/>
    <w:rsid w:val="00693C7A"/>
  </w:style>
  <w:style w:type="paragraph" w:styleId="NormalWeb">
    <w:name w:val="Normal (Web)"/>
    <w:basedOn w:val="Normal"/>
    <w:uiPriority w:val="99"/>
    <w:unhideWhenUsed/>
    <w:qFormat/>
    <w:rsid w:val="00661A0F"/>
    <w:pPr>
      <w:spacing w:beforeAutospacing="1" w:afterAutospacing="1" w:line="240" w:lineRule="auto"/>
    </w:pPr>
    <w:rPr>
      <w:rFonts w:ascii="Times New Roman" w:eastAsiaTheme="minorEastAsia" w:hAnsi="Times New Roman" w:cs="Times New Roman"/>
      <w:sz w:val="24"/>
      <w:szCs w:val="24"/>
      <w:lang w:val="lt-LT" w:eastAsia="lt-LT"/>
    </w:rPr>
  </w:style>
  <w:style w:type="table" w:styleId="TableGrid">
    <w:name w:val="Table Grid"/>
    <w:basedOn w:val="TableNormal"/>
    <w:uiPriority w:val="39"/>
    <w:rsid w:val="00242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14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kgvvc4/6.info@mil.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630FC6E605AB44918D2836DA33D7B6" ma:contentTypeVersion="8" ma:contentTypeDescription="Create a new document." ma:contentTypeScope="" ma:versionID="1d9f6fce4a66760519f8dfcd75f7aa93">
  <xsd:schema xmlns:xsd="http://www.w3.org/2001/XMLSchema" xmlns:xs="http://www.w3.org/2001/XMLSchema" xmlns:p="http://schemas.microsoft.com/office/2006/metadata/properties" xmlns:ns1="http://schemas.microsoft.com/sharepoint/v3" xmlns:ns2="d192efd8-c608-4240-83c0-ca2161706409" targetNamespace="http://schemas.microsoft.com/office/2006/metadata/properties" ma:root="true" ma:fieldsID="06bfca7a48fcee532ee16a4b8236a64c" ns1:_="" ns2:_="">
    <xsd:import namespace="http://schemas.microsoft.com/sharepoint/v3"/>
    <xsd:import namespace="d192efd8-c608-4240-83c0-ca2161706409"/>
    <xsd:element name="properties">
      <xsd:complexType>
        <xsd:sequence>
          <xsd:element name="documentManagement">
            <xsd:complexType>
              <xsd:all>
                <xsd:element ref="ns2:SharedWithUsers" minOccurs="0"/>
                <xsd:element ref="ns2:SharedWithDetails"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92efd8-c608-4240-83c0-ca216170640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spe:Receivers>
</file>

<file path=customXml/item5.xml><?xml version="1.0" encoding="utf-8"?>
<?mso-contentType ?>
<p:Policy xmlns:p="office.server.policy" id="" local="true">
  <p:Name>Document</p:Name>
  <p:Description/>
  <p:Statement/>
  <p:PolicyItems>
    <p:PolicyItem featureId="Microsoft.Office.RecordsManagement.PolicyFeatures.PolicyAudit" staticId="0x0101|8138272" UniqueId="ea4198f5-b2cd-4338-8e4e-80f8dffe21fb">
      <p:Name>Auditing</p:Name>
      <p:Description>Audits user actions on documents and list items to the Audit Log.</p:Description>
      <p:CustomData>
        <Audit>
          <Update/>
          <View/>
          <CheckInOut/>
          <MoveCopy/>
          <DeleteRestore/>
        </Audit>
      </p:CustomData>
    </p:PolicyItem>
  </p:PolicyItems>
</p:Policy>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4F37C-A6F9-4FFD-8393-7D99679AB74A}">
  <ds:schemaRefs>
    <ds:schemaRef ds:uri="http://schemas.microsoft.com/sharepoint/v3/contenttype/forms"/>
  </ds:schemaRefs>
</ds:datastoreItem>
</file>

<file path=customXml/itemProps2.xml><?xml version="1.0" encoding="utf-8"?>
<ds:datastoreItem xmlns:ds="http://schemas.openxmlformats.org/officeDocument/2006/customXml" ds:itemID="{643631EC-B2FD-4EE1-8246-8223FBAED8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0C96BB-79D5-49A8-A9F6-678F20175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92efd8-c608-4240-83c0-ca21617064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98F6CB-3434-4E37-A5FC-62B7E8F6C557}">
  <ds:schemaRefs>
    <ds:schemaRef ds:uri="http://schemas.microsoft.com/sharepoint/events"/>
  </ds:schemaRefs>
</ds:datastoreItem>
</file>

<file path=customXml/itemProps5.xml><?xml version="1.0" encoding="utf-8"?>
<ds:datastoreItem xmlns:ds="http://schemas.openxmlformats.org/officeDocument/2006/customXml" ds:itemID="{F55D9A12-8E69-4CEC-9B0C-8FDD1425C6E1}">
  <ds:schemaRefs>
    <ds:schemaRef ds:uri="office.server.policy"/>
  </ds:schemaRefs>
</ds:datastoreItem>
</file>

<file path=customXml/itemProps6.xml><?xml version="1.0" encoding="utf-8"?>
<ds:datastoreItem xmlns:ds="http://schemas.openxmlformats.org/officeDocument/2006/customXml" ds:itemID="{2D03244C-6663-4E49-A065-7BAEB5724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1</Pages>
  <Words>9147</Words>
  <Characters>5215</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14334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dc:creator>
  <dc:description/>
  <cp:lastModifiedBy>Vaidotas Šimkonis</cp:lastModifiedBy>
  <cp:revision>20</cp:revision>
  <dcterms:created xsi:type="dcterms:W3CDTF">2025-05-19T11:50:00Z</dcterms:created>
  <dcterms:modified xsi:type="dcterms:W3CDTF">2026-08-05T07:13:00Z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0x0101009D630FC6E605AB44918D2836DA33D7B6</vt:lpwstr>
  </property>
</Properties>
</file>