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highlight w:val="yellow"/>
        </w:rPr>
        <w:id w:val="-808551268"/>
        <w:docPartObj>
          <w:docPartGallery w:val="Cover Pages"/>
          <w:docPartUnique/>
        </w:docPartObj>
      </w:sdtPr>
      <w:sdtEndPr>
        <w:rPr>
          <w:b w:val="0"/>
          <w:bCs w:val="0"/>
        </w:rPr>
      </w:sdtEndPr>
      <w:sdtContent>
        <w:p w14:paraId="1E041B37" w14:textId="77777777" w:rsidR="00360A21" w:rsidRPr="002F5C74" w:rsidRDefault="00360A21" w:rsidP="007334EA">
          <w:pPr>
            <w:spacing w:after="120"/>
            <w:ind w:left="567" w:firstLine="0"/>
            <w:contextualSpacing/>
            <w:jc w:val="center"/>
            <w:rPr>
              <w:rFonts w:ascii="Arial" w:hAnsi="Arial" w:cs="Arial"/>
              <w:b/>
              <w:bCs/>
              <w:highlight w:val="yellow"/>
            </w:rPr>
          </w:pPr>
        </w:p>
        <w:p w14:paraId="59FE6EEE" w14:textId="77777777" w:rsidR="006865FD" w:rsidRDefault="006865FD" w:rsidP="006865FD">
          <w:pPr>
            <w:spacing w:after="120" w:line="20" w:lineRule="atLeast"/>
            <w:contextualSpacing/>
            <w:rPr>
              <w:rFonts w:ascii="Arial" w:hAnsi="Arial" w:cs="Arial"/>
              <w:b/>
              <w:bCs/>
              <w:sz w:val="24"/>
              <w:szCs w:val="24"/>
            </w:rPr>
          </w:pPr>
        </w:p>
        <w:p w14:paraId="10F280D2" w14:textId="77777777" w:rsidR="006865FD" w:rsidRPr="00773144" w:rsidRDefault="006865FD" w:rsidP="006865FD">
          <w:pPr>
            <w:contextualSpacing/>
            <w:jc w:val="center"/>
            <w:rPr>
              <w:rFonts w:ascii="Times New Roman" w:eastAsia="Calibri" w:hAnsi="Times New Roman" w:cs="Times New Roman"/>
              <w:sz w:val="24"/>
              <w:szCs w:val="24"/>
              <w14:ligatures w14:val="standardContextual"/>
            </w:rPr>
          </w:pPr>
          <w:r w:rsidRPr="00773144">
            <w:rPr>
              <w:rFonts w:ascii="Times New Roman" w:eastAsia="Calibri" w:hAnsi="Times New Roman" w:cs="Times New Roman"/>
              <w:sz w:val="24"/>
              <w:szCs w:val="24"/>
              <w14:ligatures w14:val="standardContextual"/>
            </w:rPr>
            <w:t xml:space="preserve">Pirkimą vykdo </w:t>
          </w:r>
          <w:r w:rsidRPr="00773144">
            <w:rPr>
              <w:rFonts w:ascii="Times New Roman" w:eastAsia="Calibri" w:hAnsi="Times New Roman" w:cs="Times New Roman"/>
              <w:sz w:val="24"/>
              <w:szCs w:val="24"/>
              <w:u w:val="single"/>
              <w14:ligatures w14:val="standardContextual"/>
            </w:rPr>
            <w:t>įgaliotoji</w:t>
          </w:r>
          <w:r w:rsidRPr="00773144">
            <w:rPr>
              <w:rFonts w:ascii="Times New Roman" w:eastAsia="Calibri" w:hAnsi="Times New Roman" w:cs="Times New Roman"/>
              <w:sz w:val="24"/>
              <w:szCs w:val="24"/>
              <w14:ligatures w14:val="standardContextual"/>
            </w:rPr>
            <w:t xml:space="preserve"> perkančioji organizacija</w:t>
          </w:r>
        </w:p>
        <w:p w14:paraId="4244C265" w14:textId="77777777" w:rsidR="006865FD" w:rsidRPr="00773144" w:rsidRDefault="006865FD" w:rsidP="006865FD">
          <w:pPr>
            <w:contextualSpacing/>
            <w:jc w:val="center"/>
            <w:rPr>
              <w:rFonts w:ascii="Times New Roman" w:hAnsi="Times New Roman" w:cs="Times New Roman"/>
              <w:sz w:val="24"/>
              <w:szCs w:val="24"/>
            </w:rPr>
          </w:pPr>
        </w:p>
        <w:p w14:paraId="62E268D1" w14:textId="77777777" w:rsidR="006865FD" w:rsidRPr="00773144" w:rsidRDefault="006865FD" w:rsidP="006865FD">
          <w:pPr>
            <w:spacing w:after="240" w:line="20" w:lineRule="atLeast"/>
            <w:jc w:val="center"/>
            <w:rPr>
              <w:rFonts w:ascii="Times New Roman" w:eastAsia="Calibri" w:hAnsi="Times New Roman" w:cs="Times New Roman"/>
              <w:b/>
              <w:bCs/>
              <w:color w:val="3B3838" w:themeColor="background2" w:themeShade="40"/>
              <w:sz w:val="28"/>
              <w:szCs w:val="28"/>
              <w14:ligatures w14:val="standardContextual"/>
            </w:rPr>
          </w:pPr>
          <w:r w:rsidRPr="00773144">
            <w:rPr>
              <w:rFonts w:ascii="Times New Roman" w:eastAsia="Calibri" w:hAnsi="Times New Roman" w:cs="Times New Roman"/>
              <w:b/>
              <w:bCs/>
              <w:color w:val="3B3838" w:themeColor="background2" w:themeShade="40"/>
              <w:sz w:val="28"/>
              <w:szCs w:val="28"/>
              <w14:ligatures w14:val="standardContextual"/>
            </w:rPr>
            <w:t xml:space="preserve">Panevėžio miesto savivaldybės administracija </w:t>
          </w:r>
        </w:p>
        <w:p w14:paraId="22DC08BF" w14:textId="77777777" w:rsidR="006865FD" w:rsidRPr="00773144" w:rsidRDefault="006865FD" w:rsidP="006865FD">
          <w:pPr>
            <w:autoSpaceDE w:val="0"/>
            <w:autoSpaceDN w:val="0"/>
            <w:adjustRightInd w:val="0"/>
            <w:jc w:val="center"/>
            <w:rPr>
              <w:rFonts w:ascii="Times New Roman" w:eastAsia="Times New Roman" w:hAnsi="Times New Roman" w:cs="Times New Roman"/>
              <w:color w:val="3B3838" w:themeColor="background2" w:themeShade="40"/>
              <w:sz w:val="24"/>
              <w:szCs w:val="24"/>
            </w:rPr>
          </w:pPr>
          <w:r w:rsidRPr="00773144">
            <w:rPr>
              <w:rFonts w:ascii="Times New Roman" w:eastAsia="Times New Roman" w:hAnsi="Times New Roman" w:cs="Times New Roman"/>
              <w:color w:val="3B3838" w:themeColor="background2" w:themeShade="40"/>
              <w:sz w:val="24"/>
              <w:szCs w:val="24"/>
            </w:rPr>
            <w:t xml:space="preserve">Biudžetinė įstaiga, </w:t>
          </w:r>
          <w:r w:rsidRPr="00773144">
            <w:rPr>
              <w:rFonts w:ascii="Times New Roman" w:eastAsia="Times New Roman" w:hAnsi="Times New Roman" w:cs="Times New Roman"/>
              <w:color w:val="000000"/>
              <w:sz w:val="24"/>
              <w:szCs w:val="24"/>
            </w:rPr>
            <w:t xml:space="preserve">kodas 288724610, </w:t>
          </w:r>
          <w:r w:rsidRPr="00773144">
            <w:rPr>
              <w:rFonts w:ascii="Times New Roman" w:eastAsia="Times New Roman" w:hAnsi="Times New Roman" w:cs="Times New Roman"/>
              <w:color w:val="3B3838" w:themeColor="background2" w:themeShade="40"/>
              <w:sz w:val="24"/>
              <w:szCs w:val="24"/>
            </w:rPr>
            <w:t xml:space="preserve">Laisvės a. 20, LT-35200 Panevėžys, tel. +370 45 501360, el. p. </w:t>
          </w:r>
          <w:hyperlink r:id="rId11" w:history="1">
            <w:r w:rsidRPr="00773144">
              <w:rPr>
                <w:rFonts w:ascii="Times New Roman" w:eastAsia="Times New Roman" w:hAnsi="Times New Roman" w:cs="Times New Roman"/>
                <w:color w:val="3B3838" w:themeColor="background2" w:themeShade="40"/>
                <w:sz w:val="24"/>
                <w:szCs w:val="24"/>
              </w:rPr>
              <w:t>administracija@panevezys.lt</w:t>
            </w:r>
          </w:hyperlink>
        </w:p>
        <w:p w14:paraId="6E4853A9" w14:textId="77777777" w:rsidR="006865FD" w:rsidRDefault="006865FD" w:rsidP="006865FD">
          <w:pPr>
            <w:spacing w:after="120" w:line="20" w:lineRule="atLeast"/>
            <w:contextualSpacing/>
            <w:rPr>
              <w:rFonts w:ascii="Arial" w:hAnsi="Arial" w:cs="Arial"/>
              <w:b/>
              <w:bCs/>
              <w:sz w:val="24"/>
              <w:szCs w:val="24"/>
            </w:rPr>
          </w:pPr>
        </w:p>
        <w:p w14:paraId="4B92F888" w14:textId="77777777" w:rsidR="00C32E53" w:rsidRPr="006865FD" w:rsidRDefault="00C32E53" w:rsidP="007334EA">
          <w:pPr>
            <w:spacing w:after="120"/>
            <w:ind w:left="567" w:firstLine="0"/>
            <w:contextualSpacing/>
            <w:jc w:val="center"/>
            <w:rPr>
              <w:rFonts w:ascii="Arial" w:hAnsi="Arial" w:cs="Arial"/>
              <w:highlight w:val="yellow"/>
            </w:rPr>
          </w:pPr>
        </w:p>
        <w:p w14:paraId="47B8E29B" w14:textId="1ADA2B87" w:rsidR="00D526C8" w:rsidRPr="002F5C74" w:rsidRDefault="00D526C8" w:rsidP="007334EA">
          <w:pPr>
            <w:spacing w:after="120"/>
            <w:ind w:left="567" w:firstLine="0"/>
            <w:contextualSpacing/>
            <w:jc w:val="center"/>
            <w:rPr>
              <w:rFonts w:ascii="Arial" w:hAnsi="Arial" w:cs="Arial"/>
              <w:highlight w:val="yellow"/>
            </w:rPr>
          </w:pPr>
        </w:p>
        <w:p w14:paraId="47EF0C37" w14:textId="19126F9D" w:rsidR="00D526C8" w:rsidRPr="002F5C74" w:rsidRDefault="00D526C8" w:rsidP="007334EA">
          <w:pPr>
            <w:spacing w:after="120"/>
            <w:ind w:left="567" w:firstLine="0"/>
            <w:contextualSpacing/>
            <w:jc w:val="center"/>
            <w:rPr>
              <w:rFonts w:cstheme="minorHAnsi"/>
              <w:sz w:val="28"/>
              <w:szCs w:val="28"/>
              <w:highlight w:val="yellow"/>
            </w:rPr>
          </w:pPr>
        </w:p>
        <w:p w14:paraId="7350A7E2" w14:textId="78457EBC" w:rsidR="00D526C8" w:rsidRPr="002F5C74" w:rsidRDefault="00D526C8" w:rsidP="007334EA">
          <w:pPr>
            <w:spacing w:after="120"/>
            <w:ind w:left="567" w:firstLine="0"/>
            <w:contextualSpacing/>
            <w:jc w:val="center"/>
            <w:rPr>
              <w:rFonts w:cstheme="minorHAnsi"/>
              <w:sz w:val="28"/>
              <w:szCs w:val="28"/>
              <w:highlight w:val="yellow"/>
            </w:rPr>
          </w:pPr>
        </w:p>
        <w:p w14:paraId="415FEF3B" w14:textId="77777777" w:rsidR="0057625C" w:rsidRPr="006865FD" w:rsidRDefault="00C006CB" w:rsidP="001A2892">
          <w:pPr>
            <w:spacing w:after="120" w:line="240" w:lineRule="auto"/>
            <w:ind w:left="567" w:firstLine="0"/>
            <w:contextualSpacing/>
            <w:jc w:val="center"/>
            <w:rPr>
              <w:rFonts w:ascii="Times New Roman" w:hAnsi="Times New Roman" w:cs="Times New Roman"/>
              <w:b/>
              <w:bCs/>
              <w:sz w:val="28"/>
              <w:szCs w:val="28"/>
            </w:rPr>
          </w:pPr>
          <w:r w:rsidRPr="006865FD">
            <w:rPr>
              <w:rFonts w:ascii="Times New Roman" w:hAnsi="Times New Roman" w:cs="Times New Roman"/>
              <w:b/>
              <w:bCs/>
              <w:sz w:val="28"/>
              <w:szCs w:val="28"/>
            </w:rPr>
            <w:t xml:space="preserve">MAŽOS VERTĖS </w:t>
          </w:r>
          <w:r w:rsidR="00D526C8" w:rsidRPr="006865FD">
            <w:rPr>
              <w:rFonts w:ascii="Times New Roman" w:hAnsi="Times New Roman" w:cs="Times New Roman"/>
              <w:b/>
              <w:bCs/>
              <w:sz w:val="28"/>
              <w:szCs w:val="28"/>
            </w:rPr>
            <w:t>VIEŠOJO PIRKIMO</w:t>
          </w:r>
        </w:p>
        <w:p w14:paraId="1A3D0FCB" w14:textId="33939FA3" w:rsidR="0057625C" w:rsidRPr="008E07A6" w:rsidRDefault="00D526C8" w:rsidP="001A2892">
          <w:pPr>
            <w:spacing w:after="120" w:line="240" w:lineRule="auto"/>
            <w:ind w:left="567" w:firstLine="0"/>
            <w:contextualSpacing/>
            <w:jc w:val="center"/>
            <w:rPr>
              <w:rFonts w:ascii="Times New Roman" w:hAnsi="Times New Roman" w:cs="Times New Roman"/>
              <w:b/>
              <w:bCs/>
              <w:sz w:val="28"/>
              <w:szCs w:val="28"/>
            </w:rPr>
          </w:pPr>
          <w:r w:rsidRPr="008E07A6">
            <w:rPr>
              <w:rFonts w:ascii="Times New Roman" w:hAnsi="Times New Roman" w:cs="Times New Roman"/>
              <w:b/>
              <w:bCs/>
              <w:sz w:val="28"/>
              <w:szCs w:val="28"/>
            </w:rPr>
            <w:t xml:space="preserve"> </w:t>
          </w:r>
        </w:p>
        <w:p w14:paraId="1D1BF965" w14:textId="3E916685" w:rsidR="00D526C8" w:rsidRPr="008E07A6" w:rsidRDefault="00D526C8" w:rsidP="001A2892">
          <w:pPr>
            <w:spacing w:after="120" w:line="240" w:lineRule="auto"/>
            <w:ind w:left="567" w:firstLine="0"/>
            <w:contextualSpacing/>
            <w:jc w:val="center"/>
            <w:rPr>
              <w:rFonts w:ascii="Times New Roman" w:hAnsi="Times New Roman" w:cs="Times New Roman"/>
              <w:b/>
              <w:bCs/>
              <w:sz w:val="28"/>
              <w:szCs w:val="28"/>
            </w:rPr>
          </w:pPr>
          <w:r w:rsidRPr="008E07A6">
            <w:rPr>
              <w:rFonts w:ascii="Times New Roman" w:hAnsi="Times New Roman" w:cs="Times New Roman"/>
              <w:b/>
              <w:bCs/>
              <w:sz w:val="28"/>
              <w:szCs w:val="28"/>
            </w:rPr>
            <w:t>„</w:t>
          </w:r>
          <w:r w:rsidR="00672645" w:rsidRPr="008E07A6">
            <w:rPr>
              <w:rFonts w:ascii="Times New Roman" w:hAnsi="Times New Roman" w:cs="Times New Roman"/>
              <w:b/>
              <w:bCs/>
              <w:sz w:val="28"/>
              <w:szCs w:val="28"/>
            </w:rPr>
            <w:t>PLASTIKINIAI GAMINIAI BASEINO INVENTORIAUS LAIKYMUI SPORTO IR SVEIKATINGUMO CENTRE „AUKŠTAITIJA</w:t>
          </w:r>
          <w:r w:rsidRPr="008E07A6">
            <w:rPr>
              <w:rFonts w:ascii="Times New Roman" w:hAnsi="Times New Roman" w:cs="Times New Roman"/>
              <w:b/>
              <w:bCs/>
              <w:sz w:val="28"/>
              <w:szCs w:val="28"/>
            </w:rPr>
            <w:t>“</w:t>
          </w:r>
        </w:p>
        <w:p w14:paraId="21A2B303" w14:textId="77777777" w:rsidR="0057625C" w:rsidRPr="008E07A6" w:rsidRDefault="0057625C" w:rsidP="001A2892">
          <w:pPr>
            <w:spacing w:after="120" w:line="240" w:lineRule="auto"/>
            <w:ind w:left="567" w:firstLine="0"/>
            <w:contextualSpacing/>
            <w:jc w:val="center"/>
            <w:rPr>
              <w:rFonts w:ascii="Times New Roman" w:hAnsi="Times New Roman" w:cs="Times New Roman"/>
              <w:b/>
              <w:bCs/>
              <w:sz w:val="28"/>
              <w:szCs w:val="28"/>
              <w:highlight w:val="yellow"/>
            </w:rPr>
          </w:pPr>
        </w:p>
        <w:p w14:paraId="18ACC6AD" w14:textId="08E0CF4F" w:rsidR="00D526C8" w:rsidRPr="008E07A6" w:rsidRDefault="00DF1318" w:rsidP="001A2892">
          <w:pPr>
            <w:spacing w:after="120" w:line="240" w:lineRule="auto"/>
            <w:ind w:left="567" w:firstLine="0"/>
            <w:contextualSpacing/>
            <w:jc w:val="center"/>
            <w:rPr>
              <w:rFonts w:cstheme="minorHAnsi"/>
              <w:b/>
              <w:bCs/>
              <w:sz w:val="28"/>
              <w:szCs w:val="28"/>
            </w:rPr>
          </w:pPr>
          <w:r w:rsidRPr="008E07A6">
            <w:rPr>
              <w:rFonts w:ascii="Times New Roman" w:hAnsi="Times New Roman" w:cs="Times New Roman"/>
              <w:b/>
              <w:bCs/>
              <w:sz w:val="28"/>
              <w:szCs w:val="28"/>
            </w:rPr>
            <w:t>SKELBIAM</w:t>
          </w:r>
          <w:r w:rsidR="0019623B" w:rsidRPr="008E07A6">
            <w:rPr>
              <w:rFonts w:ascii="Times New Roman" w:hAnsi="Times New Roman" w:cs="Times New Roman"/>
              <w:b/>
              <w:bCs/>
              <w:sz w:val="28"/>
              <w:szCs w:val="28"/>
            </w:rPr>
            <w:t>OS APKLAUSOS</w:t>
          </w:r>
          <w:r w:rsidR="00D526C8" w:rsidRPr="008E07A6">
            <w:rPr>
              <w:rFonts w:ascii="Times New Roman" w:hAnsi="Times New Roman" w:cs="Times New Roman"/>
              <w:b/>
              <w:bCs/>
              <w:sz w:val="28"/>
              <w:szCs w:val="28"/>
            </w:rPr>
            <w:t xml:space="preserve"> </w:t>
          </w:r>
          <w:r w:rsidR="00E861F5" w:rsidRPr="008E07A6">
            <w:rPr>
              <w:rFonts w:ascii="Times New Roman" w:hAnsi="Times New Roman" w:cs="Times New Roman"/>
              <w:b/>
              <w:bCs/>
              <w:sz w:val="28"/>
              <w:szCs w:val="28"/>
            </w:rPr>
            <w:t xml:space="preserve">SPECIALIOSIOS </w:t>
          </w:r>
          <w:r w:rsidR="00D526C8" w:rsidRPr="008E07A6">
            <w:rPr>
              <w:rFonts w:ascii="Times New Roman" w:hAnsi="Times New Roman" w:cs="Times New Roman"/>
              <w:b/>
              <w:bCs/>
              <w:sz w:val="28"/>
              <w:szCs w:val="28"/>
            </w:rPr>
            <w:t>SĄLYGOS</w:t>
          </w:r>
          <w:r w:rsidR="00110582" w:rsidRPr="008E07A6">
            <w:rPr>
              <w:rFonts w:cstheme="minorHAnsi"/>
              <w:b/>
              <w:bCs/>
              <w:sz w:val="28"/>
              <w:szCs w:val="28"/>
            </w:rPr>
            <w:t xml:space="preserve"> </w:t>
          </w:r>
        </w:p>
        <w:p w14:paraId="51E01F5D" w14:textId="77777777" w:rsidR="0057625C" w:rsidRPr="008E07A6" w:rsidRDefault="0057625C" w:rsidP="001A2892">
          <w:pPr>
            <w:spacing w:after="120" w:line="240" w:lineRule="auto"/>
            <w:ind w:left="567" w:firstLine="0"/>
            <w:contextualSpacing/>
            <w:jc w:val="center"/>
            <w:rPr>
              <w:rFonts w:ascii="Times New Roman" w:hAnsi="Times New Roman" w:cs="Times New Roman"/>
              <w:b/>
              <w:bCs/>
              <w:sz w:val="22"/>
              <w:szCs w:val="22"/>
            </w:rPr>
          </w:pPr>
        </w:p>
        <w:p w14:paraId="517C01D9" w14:textId="11D5CB2C" w:rsidR="0057625C" w:rsidRPr="008E07A6" w:rsidRDefault="00D53BF4" w:rsidP="001A2892">
          <w:pPr>
            <w:spacing w:after="120" w:line="240" w:lineRule="auto"/>
            <w:ind w:left="567" w:firstLine="0"/>
            <w:contextualSpacing/>
            <w:jc w:val="center"/>
            <w:rPr>
              <w:rFonts w:ascii="Times New Roman" w:hAnsi="Times New Roman" w:cs="Times New Roman"/>
              <w:b/>
              <w:bCs/>
              <w:sz w:val="22"/>
              <w:szCs w:val="22"/>
            </w:rPr>
          </w:pPr>
          <w:r w:rsidRPr="008E07A6">
            <w:rPr>
              <w:rFonts w:ascii="Times New Roman" w:hAnsi="Times New Roman" w:cs="Times New Roman"/>
              <w:b/>
              <w:bCs/>
              <w:sz w:val="22"/>
              <w:szCs w:val="22"/>
            </w:rPr>
            <w:t>V</w:t>
          </w:r>
          <w:r w:rsidR="00755F3B" w:rsidRPr="008E07A6">
            <w:rPr>
              <w:rFonts w:ascii="Times New Roman" w:hAnsi="Times New Roman" w:cs="Times New Roman"/>
              <w:b/>
              <w:bCs/>
              <w:sz w:val="22"/>
              <w:szCs w:val="22"/>
            </w:rPr>
            <w:t>ersija</w:t>
          </w:r>
          <w:r w:rsidRPr="008E07A6">
            <w:rPr>
              <w:rFonts w:ascii="Times New Roman" w:hAnsi="Times New Roman" w:cs="Times New Roman"/>
              <w:b/>
              <w:bCs/>
              <w:sz w:val="22"/>
              <w:szCs w:val="22"/>
            </w:rPr>
            <w:t xml:space="preserve"> Nr. </w:t>
          </w:r>
          <w:r w:rsidR="0057625C" w:rsidRPr="008E07A6">
            <w:rPr>
              <w:rFonts w:ascii="Times New Roman" w:hAnsi="Times New Roman" w:cs="Times New Roman"/>
              <w:b/>
              <w:bCs/>
              <w:sz w:val="22"/>
              <w:szCs w:val="22"/>
            </w:rPr>
            <w:t>1</w:t>
          </w:r>
        </w:p>
        <w:p w14:paraId="08574D80" w14:textId="77777777" w:rsidR="0057625C" w:rsidRPr="008E07A6" w:rsidRDefault="0057625C">
          <w:pPr>
            <w:rPr>
              <w:rFonts w:cstheme="minorHAnsi"/>
              <w:b/>
              <w:bCs/>
              <w:sz w:val="28"/>
              <w:szCs w:val="28"/>
              <w:highlight w:val="yellow"/>
            </w:rPr>
          </w:pPr>
          <w:r w:rsidRPr="008E07A6">
            <w:rPr>
              <w:rFonts w:cstheme="minorHAnsi"/>
              <w:b/>
              <w:bCs/>
              <w:sz w:val="28"/>
              <w:szCs w:val="28"/>
              <w:highlight w:val="yellow"/>
            </w:rPr>
            <w:br w:type="page"/>
          </w:r>
        </w:p>
        <w:p w14:paraId="6412FA03" w14:textId="77777777" w:rsidR="001C24BC" w:rsidRPr="00E57F91" w:rsidRDefault="001C24BC" w:rsidP="001A2892">
          <w:pPr>
            <w:spacing w:after="120" w:line="240" w:lineRule="auto"/>
            <w:ind w:left="567" w:firstLine="0"/>
            <w:contextualSpacing/>
            <w:jc w:val="center"/>
            <w:rPr>
              <w:rFonts w:ascii="Arial" w:hAnsi="Arial" w:cs="Arial"/>
            </w:rPr>
          </w:pPr>
        </w:p>
        <w:p w14:paraId="7F9A14C2" w14:textId="77777777"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TURINYS</w:t>
          </w:r>
          <w:r w:rsidRPr="00E57F91">
            <w:rPr>
              <w:rFonts w:ascii="Times New Roman" w:eastAsiaTheme="majorEastAsia" w:hAnsi="Times New Roman" w:cs="Times New Roman"/>
              <w:color w:val="262626" w:themeColor="text1" w:themeTint="D9"/>
              <w:sz w:val="24"/>
              <w:szCs w:val="24"/>
            </w:rPr>
            <w:tab/>
          </w:r>
        </w:p>
        <w:p w14:paraId="6EBB38E1" w14:textId="77777777"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551B5D92" w14:textId="6E1318E8"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1.</w:t>
          </w:r>
          <w:r w:rsidRPr="00E57F91">
            <w:rPr>
              <w:rFonts w:ascii="Times New Roman" w:eastAsiaTheme="majorEastAsia" w:hAnsi="Times New Roman" w:cs="Times New Roman"/>
              <w:color w:val="262626" w:themeColor="text1" w:themeTint="D9"/>
              <w:sz w:val="24"/>
              <w:szCs w:val="24"/>
            </w:rPr>
            <w:tab/>
            <w:t>Bendra informacija</w:t>
          </w:r>
          <w:r w:rsidRPr="00E57F91">
            <w:rPr>
              <w:rFonts w:ascii="Times New Roman" w:eastAsiaTheme="majorEastAsia" w:hAnsi="Times New Roman" w:cs="Times New Roman"/>
              <w:color w:val="262626" w:themeColor="text1" w:themeTint="D9"/>
              <w:sz w:val="24"/>
              <w:szCs w:val="24"/>
            </w:rPr>
            <w:tab/>
          </w:r>
        </w:p>
        <w:p w14:paraId="15E19710" w14:textId="6DAF6FBE"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2.</w:t>
          </w:r>
          <w:r w:rsidRPr="00E57F91">
            <w:rPr>
              <w:rFonts w:ascii="Times New Roman" w:eastAsiaTheme="majorEastAsia" w:hAnsi="Times New Roman" w:cs="Times New Roman"/>
              <w:color w:val="262626" w:themeColor="text1" w:themeTint="D9"/>
              <w:sz w:val="24"/>
              <w:szCs w:val="24"/>
            </w:rPr>
            <w:tab/>
            <w:t>Pirkimo objektas</w:t>
          </w:r>
          <w:r w:rsidRPr="00E57F91">
            <w:rPr>
              <w:rFonts w:ascii="Times New Roman" w:eastAsiaTheme="majorEastAsia" w:hAnsi="Times New Roman" w:cs="Times New Roman"/>
              <w:color w:val="262626" w:themeColor="text1" w:themeTint="D9"/>
              <w:sz w:val="24"/>
              <w:szCs w:val="24"/>
            </w:rPr>
            <w:tab/>
          </w:r>
        </w:p>
        <w:p w14:paraId="0A6CFF4E" w14:textId="7E5EC8C7"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3.</w:t>
          </w:r>
          <w:r w:rsidRPr="00E57F91">
            <w:rPr>
              <w:rFonts w:ascii="Times New Roman" w:eastAsiaTheme="majorEastAsia" w:hAnsi="Times New Roman" w:cs="Times New Roman"/>
              <w:color w:val="262626" w:themeColor="text1" w:themeTint="D9"/>
              <w:sz w:val="24"/>
              <w:szCs w:val="24"/>
            </w:rPr>
            <w:tab/>
            <w:t>Tiekėjų pašalinimo pagrindai, kvalifikacijos reikalavimai ir reikalaujami kokybės vadybos sistemos ir (arba) aplinkos apsaugos vadybos sistemos standartai</w:t>
          </w:r>
          <w:r w:rsidRPr="00E57F91">
            <w:rPr>
              <w:rFonts w:ascii="Times New Roman" w:eastAsiaTheme="majorEastAsia" w:hAnsi="Times New Roman" w:cs="Times New Roman"/>
              <w:color w:val="262626" w:themeColor="text1" w:themeTint="D9"/>
              <w:sz w:val="24"/>
              <w:szCs w:val="24"/>
            </w:rPr>
            <w:tab/>
          </w:r>
        </w:p>
        <w:p w14:paraId="128B198C" w14:textId="154964C5"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4.</w:t>
          </w:r>
          <w:r w:rsidRPr="00E57F91">
            <w:rPr>
              <w:rFonts w:ascii="Times New Roman" w:eastAsiaTheme="majorEastAsia" w:hAnsi="Times New Roman" w:cs="Times New Roman"/>
              <w:color w:val="262626" w:themeColor="text1" w:themeTint="D9"/>
              <w:sz w:val="24"/>
              <w:szCs w:val="24"/>
            </w:rPr>
            <w:tab/>
            <w:t>Reikalavimai, susiję su nacionaliniu saugumu</w:t>
          </w:r>
          <w:r w:rsidRPr="00E57F91">
            <w:rPr>
              <w:rFonts w:ascii="Times New Roman" w:eastAsiaTheme="majorEastAsia" w:hAnsi="Times New Roman" w:cs="Times New Roman"/>
              <w:color w:val="262626" w:themeColor="text1" w:themeTint="D9"/>
              <w:sz w:val="24"/>
              <w:szCs w:val="24"/>
            </w:rPr>
            <w:tab/>
          </w:r>
        </w:p>
        <w:p w14:paraId="0A12C094" w14:textId="77777777"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5.</w:t>
          </w:r>
          <w:r w:rsidRPr="00E57F91">
            <w:rPr>
              <w:rFonts w:ascii="Times New Roman" w:eastAsiaTheme="majorEastAsia" w:hAnsi="Times New Roman" w:cs="Times New Roman"/>
              <w:color w:val="262626" w:themeColor="text1" w:themeTint="D9"/>
              <w:sz w:val="24"/>
              <w:szCs w:val="24"/>
            </w:rPr>
            <w:tab/>
            <w:t>Specialieji reikalavimai pasiūlymų rengimui ir pateikimui</w:t>
          </w:r>
          <w:r w:rsidRPr="00E57F91">
            <w:rPr>
              <w:rFonts w:ascii="Times New Roman" w:eastAsiaTheme="majorEastAsia" w:hAnsi="Times New Roman" w:cs="Times New Roman"/>
              <w:color w:val="262626" w:themeColor="text1" w:themeTint="D9"/>
              <w:sz w:val="24"/>
              <w:szCs w:val="24"/>
            </w:rPr>
            <w:tab/>
          </w:r>
        </w:p>
        <w:p w14:paraId="5EF7DEDA" w14:textId="0C72AD15"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6. Pasiūlymo galiojimo užtikrinimas</w:t>
          </w:r>
          <w:r w:rsidRPr="00E57F91">
            <w:rPr>
              <w:rFonts w:ascii="Times New Roman" w:eastAsiaTheme="majorEastAsia" w:hAnsi="Times New Roman" w:cs="Times New Roman"/>
              <w:color w:val="262626" w:themeColor="text1" w:themeTint="D9"/>
              <w:sz w:val="24"/>
              <w:szCs w:val="24"/>
            </w:rPr>
            <w:tab/>
          </w:r>
        </w:p>
        <w:p w14:paraId="662D306D" w14:textId="2666C4C4"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7.</w:t>
          </w:r>
          <w:r w:rsidRPr="00E57F91">
            <w:rPr>
              <w:rFonts w:ascii="Times New Roman" w:eastAsiaTheme="majorEastAsia" w:hAnsi="Times New Roman" w:cs="Times New Roman"/>
              <w:color w:val="262626" w:themeColor="text1" w:themeTint="D9"/>
              <w:sz w:val="24"/>
              <w:szCs w:val="24"/>
            </w:rPr>
            <w:tab/>
            <w:t>Pasiūlymų vertinimas</w:t>
          </w:r>
          <w:r w:rsidRPr="00E57F91">
            <w:rPr>
              <w:rFonts w:ascii="Times New Roman" w:eastAsiaTheme="majorEastAsia" w:hAnsi="Times New Roman" w:cs="Times New Roman"/>
              <w:color w:val="262626" w:themeColor="text1" w:themeTint="D9"/>
              <w:sz w:val="24"/>
              <w:szCs w:val="24"/>
            </w:rPr>
            <w:tab/>
          </w:r>
        </w:p>
        <w:p w14:paraId="6EA7C0A1" w14:textId="4F974747" w:rsidR="009F516C" w:rsidRPr="00E57F91"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E57F91">
            <w:rPr>
              <w:rFonts w:ascii="Times New Roman" w:eastAsiaTheme="majorEastAsia" w:hAnsi="Times New Roman" w:cs="Times New Roman"/>
              <w:color w:val="262626" w:themeColor="text1" w:themeTint="D9"/>
              <w:sz w:val="24"/>
              <w:szCs w:val="24"/>
            </w:rPr>
            <w:t>8. Sutarties sudarymas</w:t>
          </w:r>
          <w:r w:rsidRPr="00E57F91">
            <w:rPr>
              <w:rFonts w:ascii="Times New Roman" w:eastAsiaTheme="majorEastAsia" w:hAnsi="Times New Roman" w:cs="Times New Roman"/>
              <w:color w:val="262626" w:themeColor="text1" w:themeTint="D9"/>
              <w:sz w:val="24"/>
              <w:szCs w:val="24"/>
            </w:rPr>
            <w:tab/>
          </w:r>
        </w:p>
        <w:p w14:paraId="3495C412" w14:textId="77777777" w:rsidR="009F516C" w:rsidRPr="002F5C74"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highlight w:val="yellow"/>
            </w:rPr>
          </w:pPr>
        </w:p>
        <w:p w14:paraId="708FA973" w14:textId="77777777" w:rsidR="009F516C" w:rsidRPr="002F5C74"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highlight w:val="yellow"/>
            </w:rPr>
          </w:pPr>
        </w:p>
        <w:p w14:paraId="5264827C" w14:textId="77777777" w:rsidR="009F516C" w:rsidRPr="003E2A7C"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3E2A7C">
            <w:rPr>
              <w:rFonts w:ascii="Times New Roman" w:eastAsiaTheme="majorEastAsia" w:hAnsi="Times New Roman" w:cs="Times New Roman"/>
              <w:color w:val="262626" w:themeColor="text1" w:themeTint="D9"/>
              <w:sz w:val="24"/>
              <w:szCs w:val="24"/>
            </w:rPr>
            <w:t>PRIEDAI:</w:t>
          </w:r>
        </w:p>
        <w:p w14:paraId="582F4A63" w14:textId="77777777" w:rsidR="009F516C" w:rsidRPr="003E2A7C"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74EEA37D" w14:textId="1F81F8B7" w:rsidR="009F516C" w:rsidRPr="003E2A7C"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3E2A7C">
            <w:rPr>
              <w:rFonts w:ascii="Times New Roman" w:eastAsiaTheme="majorEastAsia" w:hAnsi="Times New Roman" w:cs="Times New Roman"/>
              <w:color w:val="262626" w:themeColor="text1" w:themeTint="D9"/>
              <w:sz w:val="24"/>
              <w:szCs w:val="24"/>
            </w:rPr>
            <w:t xml:space="preserve">Pirkimo sąlygų 1 priedas „Terminai“ </w:t>
          </w:r>
        </w:p>
        <w:p w14:paraId="0202E774" w14:textId="18022AAB" w:rsidR="009F516C" w:rsidRPr="00456D2D"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456D2D">
            <w:rPr>
              <w:rFonts w:ascii="Times New Roman" w:eastAsiaTheme="majorEastAsia" w:hAnsi="Times New Roman" w:cs="Times New Roman"/>
              <w:color w:val="262626" w:themeColor="text1" w:themeTint="D9"/>
              <w:sz w:val="24"/>
              <w:szCs w:val="24"/>
            </w:rPr>
            <w:t>Pirkimo sąlygų 2 priedas „</w:t>
          </w:r>
          <w:r w:rsidR="00456D2D" w:rsidRPr="00456D2D">
            <w:rPr>
              <w:rFonts w:ascii="Times New Roman" w:eastAsiaTheme="majorEastAsia" w:hAnsi="Times New Roman" w:cs="Times New Roman"/>
              <w:color w:val="262626" w:themeColor="text1" w:themeTint="D9"/>
              <w:sz w:val="24"/>
              <w:szCs w:val="24"/>
            </w:rPr>
            <w:t>Techninė specifikacija</w:t>
          </w:r>
          <w:r w:rsidRPr="00456D2D">
            <w:rPr>
              <w:rFonts w:ascii="Times New Roman" w:eastAsiaTheme="majorEastAsia" w:hAnsi="Times New Roman" w:cs="Times New Roman"/>
              <w:color w:val="262626" w:themeColor="text1" w:themeTint="D9"/>
              <w:sz w:val="24"/>
              <w:szCs w:val="24"/>
            </w:rPr>
            <w:t xml:space="preserve">“ </w:t>
          </w:r>
        </w:p>
        <w:p w14:paraId="4475F620" w14:textId="77777777" w:rsidR="009F516C" w:rsidRPr="00DF6409"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DF6409">
            <w:rPr>
              <w:rFonts w:ascii="Times New Roman" w:eastAsiaTheme="majorEastAsia" w:hAnsi="Times New Roman" w:cs="Times New Roman"/>
              <w:color w:val="262626" w:themeColor="text1" w:themeTint="D9"/>
              <w:sz w:val="24"/>
              <w:szCs w:val="24"/>
            </w:rPr>
            <w:t xml:space="preserve">Pirkimo sąlygų 3 priedas „Tiekėjų pašalinimo pagrindai“ </w:t>
          </w:r>
        </w:p>
        <w:p w14:paraId="7C70112D" w14:textId="77777777" w:rsidR="009F516C" w:rsidRPr="00DF6409"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DF6409">
            <w:rPr>
              <w:rFonts w:ascii="Times New Roman" w:eastAsiaTheme="majorEastAsia" w:hAnsi="Times New Roman" w:cs="Times New Roman"/>
              <w:color w:val="262626" w:themeColor="text1" w:themeTint="D9"/>
              <w:sz w:val="24"/>
              <w:szCs w:val="24"/>
            </w:rPr>
            <w:t xml:space="preserve">Pirkimo sąlygų 4 priedas „Pasiūlymo forma“ </w:t>
          </w:r>
        </w:p>
        <w:p w14:paraId="7CE74A98" w14:textId="77777777" w:rsidR="009F516C" w:rsidRPr="00DF6409"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DF6409">
            <w:rPr>
              <w:rFonts w:ascii="Times New Roman" w:eastAsiaTheme="majorEastAsia" w:hAnsi="Times New Roman" w:cs="Times New Roman"/>
              <w:color w:val="262626" w:themeColor="text1" w:themeTint="D9"/>
              <w:sz w:val="24"/>
              <w:szCs w:val="24"/>
            </w:rPr>
            <w:t xml:space="preserve">Pirkimo sąlygų 6 priedas „Pasiūlymų vertinimo kriterijai ir sąlygos“ </w:t>
          </w:r>
        </w:p>
        <w:p w14:paraId="5025968A" w14:textId="77777777" w:rsidR="009F516C" w:rsidRPr="00DF6409"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DF6409">
            <w:rPr>
              <w:rFonts w:ascii="Times New Roman" w:eastAsiaTheme="majorEastAsia" w:hAnsi="Times New Roman" w:cs="Times New Roman"/>
              <w:color w:val="262626" w:themeColor="text1" w:themeTint="D9"/>
              <w:sz w:val="24"/>
              <w:szCs w:val="24"/>
            </w:rPr>
            <w:t>Pirkimo sąlygų 7 priedas „Sutarties projektas“ su priedu</w:t>
          </w:r>
        </w:p>
        <w:p w14:paraId="6FAC1E56" w14:textId="74193D97" w:rsidR="009F516C" w:rsidRPr="00456D2D"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456D2D">
            <w:rPr>
              <w:rFonts w:ascii="Times New Roman" w:eastAsiaTheme="majorEastAsia" w:hAnsi="Times New Roman" w:cs="Times New Roman"/>
              <w:color w:val="262626" w:themeColor="text1" w:themeTint="D9"/>
              <w:sz w:val="24"/>
              <w:szCs w:val="24"/>
            </w:rPr>
            <w:t xml:space="preserve">Pirkimo sąlygų </w:t>
          </w:r>
          <w:r w:rsidR="00456D2D" w:rsidRPr="00456D2D">
            <w:rPr>
              <w:rFonts w:ascii="Times New Roman" w:eastAsiaTheme="majorEastAsia" w:hAnsi="Times New Roman" w:cs="Times New Roman"/>
              <w:color w:val="262626" w:themeColor="text1" w:themeTint="D9"/>
              <w:sz w:val="24"/>
              <w:szCs w:val="24"/>
            </w:rPr>
            <w:t>7</w:t>
          </w:r>
          <w:r w:rsidRPr="00456D2D">
            <w:rPr>
              <w:rFonts w:ascii="Times New Roman" w:eastAsiaTheme="majorEastAsia" w:hAnsi="Times New Roman" w:cs="Times New Roman"/>
              <w:color w:val="262626" w:themeColor="text1" w:themeTint="D9"/>
              <w:sz w:val="24"/>
              <w:szCs w:val="24"/>
            </w:rPr>
            <w:t xml:space="preserve"> priedas „Tiekėjo pašalinimo pagrindo nebuvimo reikalavimo atitikties deklaracijos forma“</w:t>
          </w:r>
        </w:p>
        <w:p w14:paraId="6E1385A3" w14:textId="77777777" w:rsidR="009F516C" w:rsidRPr="002F5C74" w:rsidRDefault="009F516C">
          <w:pPr>
            <w:rPr>
              <w:rFonts w:ascii="Times New Roman" w:eastAsiaTheme="majorEastAsia" w:hAnsi="Times New Roman" w:cs="Times New Roman"/>
              <w:color w:val="262626" w:themeColor="text1" w:themeTint="D9"/>
              <w:sz w:val="24"/>
              <w:szCs w:val="24"/>
              <w:highlight w:val="yellow"/>
            </w:rPr>
          </w:pPr>
          <w:r w:rsidRPr="002F5C74">
            <w:rPr>
              <w:rFonts w:ascii="Times New Roman" w:eastAsiaTheme="majorEastAsia" w:hAnsi="Times New Roman" w:cs="Times New Roman"/>
              <w:color w:val="262626" w:themeColor="text1" w:themeTint="D9"/>
              <w:sz w:val="24"/>
              <w:szCs w:val="24"/>
              <w:highlight w:val="yellow"/>
            </w:rPr>
            <w:br w:type="page"/>
          </w:r>
        </w:p>
        <w:p w14:paraId="73CCB438" w14:textId="3914CD44" w:rsidR="005F13F0" w:rsidRPr="002F5C74" w:rsidRDefault="00EC72B3" w:rsidP="009F516C">
          <w:pPr>
            <w:spacing w:after="120"/>
            <w:ind w:firstLine="0"/>
            <w:contextualSpacing/>
            <w:jc w:val="left"/>
            <w:rPr>
              <w:rFonts w:ascii="Arial" w:hAnsi="Arial" w:cs="Arial"/>
              <w:highlight w:val="yellow"/>
            </w:rPr>
          </w:pPr>
        </w:p>
      </w:sdtContent>
    </w:sdt>
    <w:p w14:paraId="12085CDF" w14:textId="16073931" w:rsidR="00746BAF" w:rsidRPr="004106C1" w:rsidRDefault="00C31EC9" w:rsidP="00280D3D">
      <w:pPr>
        <w:pStyle w:val="Antrat1"/>
        <w:numPr>
          <w:ilvl w:val="0"/>
          <w:numId w:val="5"/>
        </w:numPr>
        <w:spacing w:before="720" w:after="0" w:line="300" w:lineRule="auto"/>
        <w:ind w:left="357" w:hanging="357"/>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Ref39666794"/>
      <w:bookmarkStart w:id="6" w:name="_Ref39666796"/>
      <w:bookmarkStart w:id="7" w:name="_Toc48053171"/>
      <w:bookmarkStart w:id="8" w:name="_Toc147739116"/>
      <w:bookmarkEnd w:id="0"/>
      <w:bookmarkEnd w:id="1"/>
      <w:bookmarkEnd w:id="2"/>
      <w:bookmarkEnd w:id="3"/>
      <w:bookmarkEnd w:id="4"/>
      <w:r w:rsidRPr="004106C1">
        <w:rPr>
          <w:rFonts w:ascii="Times New Roman" w:hAnsi="Times New Roman" w:cs="Times New Roman"/>
          <w:b/>
          <w:bCs/>
          <w:color w:val="auto"/>
          <w:sz w:val="24"/>
          <w:szCs w:val="24"/>
        </w:rPr>
        <w:t>Bendra informacij</w:t>
      </w:r>
      <w:r w:rsidR="00B076FD" w:rsidRPr="004106C1">
        <w:rPr>
          <w:rFonts w:ascii="Times New Roman" w:hAnsi="Times New Roman" w:cs="Times New Roman"/>
          <w:b/>
          <w:bCs/>
          <w:color w:val="auto"/>
          <w:sz w:val="24"/>
          <w:szCs w:val="24"/>
        </w:rPr>
        <w:t>a</w:t>
      </w:r>
      <w:r w:rsidR="6B81CCAC" w:rsidRPr="004106C1">
        <w:rPr>
          <w:rFonts w:ascii="Times New Roman" w:hAnsi="Times New Roman" w:cs="Times New Roman"/>
          <w:b/>
          <w:bCs/>
          <w:color w:val="auto"/>
          <w:sz w:val="24"/>
          <w:szCs w:val="24"/>
        </w:rPr>
        <w:t xml:space="preserve"> </w:t>
      </w:r>
    </w:p>
    <w:p w14:paraId="698C5E70" w14:textId="490FD0EB" w:rsidR="00746BAF" w:rsidRPr="00277B68" w:rsidRDefault="00746BAF" w:rsidP="00746BAF">
      <w:pPr>
        <w:ind w:firstLine="0"/>
      </w:pPr>
    </w:p>
    <w:p w14:paraId="12D4A451" w14:textId="3FD67667" w:rsidR="0057625C" w:rsidRPr="009F6038" w:rsidRDefault="00D722C8" w:rsidP="0057625C">
      <w:pPr>
        <w:pStyle w:val="Sraopastraipa"/>
        <w:tabs>
          <w:tab w:val="left" w:pos="1134"/>
        </w:tabs>
        <w:spacing w:line="20" w:lineRule="atLeast"/>
        <w:ind w:left="0" w:firstLine="709"/>
        <w:rPr>
          <w:rFonts w:ascii="Times New Roman" w:eastAsia="Calibri" w:hAnsi="Times New Roman" w:cs="Times New Roman"/>
          <w:sz w:val="24"/>
          <w:szCs w:val="24"/>
        </w:rPr>
      </w:pPr>
      <w:r w:rsidRPr="00277B68">
        <w:rPr>
          <w:rFonts w:ascii="Times New Roman" w:hAnsi="Times New Roman" w:cs="Times New Roman"/>
          <w:sz w:val="24"/>
          <w:szCs w:val="24"/>
        </w:rPr>
        <w:t xml:space="preserve">1.1. </w:t>
      </w:r>
      <w:r w:rsidR="0057625C" w:rsidRPr="00277B68">
        <w:rPr>
          <w:rFonts w:ascii="Times New Roman" w:hAnsi="Times New Roman" w:cs="Times New Roman"/>
          <w:sz w:val="24"/>
          <w:szCs w:val="24"/>
        </w:rPr>
        <w:t>Perkančioji organizacija –</w:t>
      </w:r>
      <w:r w:rsidR="0057625C" w:rsidRPr="00277B68">
        <w:rPr>
          <w:rFonts w:ascii="Times New Roman" w:eastAsia="Calibri" w:hAnsi="Times New Roman" w:cs="Times New Roman"/>
          <w:color w:val="00B050"/>
          <w:sz w:val="24"/>
          <w:szCs w:val="24"/>
        </w:rPr>
        <w:t xml:space="preserve"> </w:t>
      </w:r>
      <w:r w:rsidR="0057625C" w:rsidRPr="00277B68">
        <w:rPr>
          <w:rFonts w:ascii="Times New Roman" w:eastAsia="Calibri" w:hAnsi="Times New Roman" w:cs="Times New Roman"/>
          <w:b/>
          <w:bCs/>
          <w:sz w:val="24"/>
          <w:szCs w:val="24"/>
        </w:rPr>
        <w:t xml:space="preserve">Panevėžio </w:t>
      </w:r>
      <w:r w:rsidR="003E2A7C" w:rsidRPr="00277B68">
        <w:rPr>
          <w:rFonts w:ascii="Times New Roman" w:eastAsia="Calibri" w:hAnsi="Times New Roman" w:cs="Times New Roman"/>
          <w:b/>
          <w:bCs/>
          <w:sz w:val="24"/>
          <w:szCs w:val="24"/>
        </w:rPr>
        <w:t>nekilnojamojo turto valdymo centras</w:t>
      </w:r>
      <w:r w:rsidR="0057625C" w:rsidRPr="00277B68">
        <w:rPr>
          <w:rFonts w:ascii="Times New Roman" w:eastAsia="Calibri" w:hAnsi="Times New Roman" w:cs="Times New Roman"/>
          <w:sz w:val="24"/>
          <w:szCs w:val="24"/>
        </w:rPr>
        <w:t>,</w:t>
      </w:r>
      <w:r w:rsidR="0057625C" w:rsidRPr="00277B68">
        <w:rPr>
          <w:rFonts w:ascii="Times New Roman" w:eastAsia="Calibri" w:hAnsi="Times New Roman" w:cs="Times New Roman"/>
          <w:color w:val="00B050"/>
          <w:sz w:val="24"/>
          <w:szCs w:val="24"/>
        </w:rPr>
        <w:t xml:space="preserve"> </w:t>
      </w:r>
      <w:r w:rsidR="0057625C" w:rsidRPr="00277B68">
        <w:rPr>
          <w:rFonts w:ascii="Times New Roman" w:eastAsia="Calibri" w:hAnsi="Times New Roman" w:cs="Times New Roman"/>
          <w:sz w:val="24"/>
          <w:szCs w:val="24"/>
        </w:rPr>
        <w:t xml:space="preserve">juridinio asmens kodas </w:t>
      </w:r>
      <w:r w:rsidR="003E2A7C" w:rsidRPr="00277B68">
        <w:rPr>
          <w:rFonts w:ascii="Times New Roman" w:hAnsi="Times New Roman" w:cs="Times New Roman"/>
          <w:sz w:val="24"/>
          <w:szCs w:val="24"/>
        </w:rPr>
        <w:t>306351219</w:t>
      </w:r>
      <w:r w:rsidR="0057625C" w:rsidRPr="00277B68">
        <w:rPr>
          <w:rFonts w:ascii="Times New Roman" w:eastAsia="Calibri" w:hAnsi="Times New Roman" w:cs="Times New Roman"/>
          <w:sz w:val="24"/>
          <w:szCs w:val="24"/>
        </w:rPr>
        <w:t xml:space="preserve">, adresas </w:t>
      </w:r>
      <w:r w:rsidR="003E2A7C" w:rsidRPr="00277B68">
        <w:rPr>
          <w:rFonts w:ascii="Times New Roman" w:eastAsia="Calibri" w:hAnsi="Times New Roman" w:cs="Times New Roman"/>
          <w:sz w:val="24"/>
          <w:szCs w:val="24"/>
        </w:rPr>
        <w:t>Parko</w:t>
      </w:r>
      <w:r w:rsidR="0057625C" w:rsidRPr="00277B68">
        <w:rPr>
          <w:rFonts w:ascii="Times New Roman" w:hAnsi="Times New Roman" w:cs="Times New Roman"/>
          <w:color w:val="3B3838" w:themeColor="background2" w:themeShade="40"/>
          <w:sz w:val="24"/>
          <w:szCs w:val="24"/>
        </w:rPr>
        <w:t xml:space="preserve"> </w:t>
      </w:r>
      <w:r w:rsidR="003E2A7C" w:rsidRPr="00277B68">
        <w:rPr>
          <w:rFonts w:ascii="Times New Roman" w:hAnsi="Times New Roman" w:cs="Times New Roman"/>
          <w:color w:val="3B3838" w:themeColor="background2" w:themeShade="40"/>
          <w:sz w:val="24"/>
          <w:szCs w:val="24"/>
        </w:rPr>
        <w:t>g</w:t>
      </w:r>
      <w:r w:rsidR="0057625C" w:rsidRPr="00277B68">
        <w:rPr>
          <w:rFonts w:ascii="Times New Roman" w:hAnsi="Times New Roman" w:cs="Times New Roman"/>
          <w:color w:val="3B3838" w:themeColor="background2" w:themeShade="40"/>
          <w:sz w:val="24"/>
          <w:szCs w:val="24"/>
        </w:rPr>
        <w:t xml:space="preserve">. </w:t>
      </w:r>
      <w:r w:rsidR="003E2A7C" w:rsidRPr="00277B68">
        <w:rPr>
          <w:rFonts w:ascii="Times New Roman" w:hAnsi="Times New Roman" w:cs="Times New Roman"/>
          <w:color w:val="3B3838" w:themeColor="background2" w:themeShade="40"/>
          <w:sz w:val="24"/>
          <w:szCs w:val="24"/>
        </w:rPr>
        <w:t>12</w:t>
      </w:r>
      <w:r w:rsidR="0057625C" w:rsidRPr="00277B68">
        <w:rPr>
          <w:rFonts w:ascii="Times New Roman" w:hAnsi="Times New Roman" w:cs="Times New Roman"/>
          <w:color w:val="3B3838" w:themeColor="background2" w:themeShade="40"/>
          <w:sz w:val="24"/>
          <w:szCs w:val="24"/>
        </w:rPr>
        <w:t>, LT-3</w:t>
      </w:r>
      <w:r w:rsidR="003E2A7C" w:rsidRPr="00277B68">
        <w:rPr>
          <w:rFonts w:ascii="Times New Roman" w:hAnsi="Times New Roman" w:cs="Times New Roman"/>
          <w:color w:val="3B3838" w:themeColor="background2" w:themeShade="40"/>
          <w:sz w:val="24"/>
          <w:szCs w:val="24"/>
        </w:rPr>
        <w:t>7310</w:t>
      </w:r>
      <w:r w:rsidR="0057625C" w:rsidRPr="00277B68">
        <w:rPr>
          <w:rFonts w:ascii="Times New Roman" w:hAnsi="Times New Roman" w:cs="Times New Roman"/>
          <w:color w:val="3B3838" w:themeColor="background2" w:themeShade="40"/>
          <w:sz w:val="24"/>
          <w:szCs w:val="24"/>
        </w:rPr>
        <w:t xml:space="preserve"> Panevėžys</w:t>
      </w:r>
      <w:r w:rsidR="003E2A7C" w:rsidRPr="00277B68">
        <w:rPr>
          <w:rFonts w:ascii="Times New Roman" w:hAnsi="Times New Roman" w:cs="Times New Roman"/>
          <w:color w:val="3B3838" w:themeColor="background2" w:themeShade="40"/>
          <w:sz w:val="24"/>
          <w:szCs w:val="24"/>
        </w:rPr>
        <w:t>.</w:t>
      </w:r>
      <w:r w:rsidR="0057625C" w:rsidRPr="00277B68">
        <w:rPr>
          <w:rFonts w:ascii="Times New Roman" w:eastAsia="Calibri" w:hAnsi="Times New Roman" w:cs="Times New Roman"/>
          <w:sz w:val="24"/>
          <w:szCs w:val="24"/>
        </w:rPr>
        <w:t xml:space="preserve"> </w:t>
      </w:r>
      <w:r w:rsidR="0057625C" w:rsidRPr="00277B68">
        <w:rPr>
          <w:rFonts w:ascii="Times New Roman" w:eastAsiaTheme="minorHAnsi" w:hAnsi="Times New Roman" w:cs="Times New Roman"/>
          <w:sz w:val="24"/>
          <w:szCs w:val="24"/>
          <w:lang w:eastAsia="en-US"/>
        </w:rPr>
        <w:t xml:space="preserve">Perkančioji organizacija nėra PVM </w:t>
      </w:r>
      <w:r w:rsidR="0057625C" w:rsidRPr="009F6038">
        <w:rPr>
          <w:rFonts w:ascii="Times New Roman" w:eastAsiaTheme="minorHAnsi" w:hAnsi="Times New Roman" w:cs="Times New Roman"/>
          <w:sz w:val="24"/>
          <w:szCs w:val="24"/>
          <w:lang w:eastAsia="en-US"/>
        </w:rPr>
        <w:t>mokėtoja</w:t>
      </w:r>
      <w:r w:rsidR="0057625C" w:rsidRPr="009F6038">
        <w:rPr>
          <w:rFonts w:ascii="Times New Roman" w:eastAsia="Calibri" w:hAnsi="Times New Roman" w:cs="Times New Roman"/>
          <w:sz w:val="24"/>
          <w:szCs w:val="24"/>
        </w:rPr>
        <w:t>.</w:t>
      </w:r>
    </w:p>
    <w:p w14:paraId="049965F3" w14:textId="6BEB7C26" w:rsidR="003E2A7C" w:rsidRPr="00796E3A" w:rsidRDefault="003E2A7C" w:rsidP="0057625C">
      <w:pPr>
        <w:pStyle w:val="Sraopastraipa"/>
        <w:tabs>
          <w:tab w:val="left" w:pos="1134"/>
        </w:tabs>
        <w:spacing w:line="20" w:lineRule="atLeast"/>
        <w:ind w:left="0" w:firstLine="709"/>
        <w:rPr>
          <w:rFonts w:ascii="Times New Roman" w:eastAsia="Calibri" w:hAnsi="Times New Roman" w:cs="Times New Roman"/>
          <w:b/>
          <w:bCs/>
          <w:sz w:val="24"/>
          <w:szCs w:val="24"/>
        </w:rPr>
      </w:pPr>
      <w:r w:rsidRPr="009F6038">
        <w:rPr>
          <w:rFonts w:ascii="Times New Roman" w:eastAsia="Calibri" w:hAnsi="Times New Roman" w:cs="Times New Roman"/>
          <w:sz w:val="24"/>
          <w:szCs w:val="24"/>
        </w:rPr>
        <w:t xml:space="preserve">1.2. Pirkimą perkančiosios </w:t>
      </w:r>
      <w:r w:rsidR="00277B68" w:rsidRPr="009F6038">
        <w:rPr>
          <w:rFonts w:ascii="Times New Roman" w:eastAsia="Calibri" w:hAnsi="Times New Roman" w:cs="Times New Roman"/>
          <w:sz w:val="24"/>
          <w:szCs w:val="24"/>
        </w:rPr>
        <w:t xml:space="preserve">organizacijos vardu atlieka </w:t>
      </w:r>
      <w:r w:rsidR="002A1333" w:rsidRPr="009F6038">
        <w:rPr>
          <w:rFonts w:ascii="Times New Roman" w:eastAsia="Calibri" w:hAnsi="Times New Roman" w:cs="Times New Roman"/>
          <w:sz w:val="24"/>
          <w:szCs w:val="24"/>
        </w:rPr>
        <w:t xml:space="preserve">centrinė perkančioji organizacija – </w:t>
      </w:r>
      <w:r w:rsidR="002A1333" w:rsidRPr="009F6038">
        <w:rPr>
          <w:rFonts w:ascii="Times New Roman" w:eastAsia="Calibri" w:hAnsi="Times New Roman" w:cs="Times New Roman"/>
          <w:b/>
          <w:bCs/>
          <w:sz w:val="24"/>
          <w:szCs w:val="24"/>
        </w:rPr>
        <w:t>Panevėžio miesto savivaldybės administracija</w:t>
      </w:r>
      <w:r w:rsidR="002A1333" w:rsidRPr="009F6038">
        <w:rPr>
          <w:rFonts w:ascii="Times New Roman" w:eastAsia="Calibri" w:hAnsi="Times New Roman" w:cs="Times New Roman"/>
          <w:sz w:val="24"/>
          <w:szCs w:val="24"/>
        </w:rPr>
        <w:t>,</w:t>
      </w:r>
      <w:r w:rsidR="002A1333" w:rsidRPr="009F6038">
        <w:rPr>
          <w:rFonts w:ascii="Times New Roman" w:eastAsia="Calibri" w:hAnsi="Times New Roman" w:cs="Times New Roman"/>
          <w:color w:val="00B050"/>
          <w:sz w:val="24"/>
          <w:szCs w:val="24"/>
        </w:rPr>
        <w:t xml:space="preserve"> </w:t>
      </w:r>
      <w:r w:rsidR="002A1333" w:rsidRPr="009F6038">
        <w:rPr>
          <w:rFonts w:ascii="Times New Roman" w:eastAsia="Calibri" w:hAnsi="Times New Roman" w:cs="Times New Roman"/>
          <w:sz w:val="24"/>
          <w:szCs w:val="24"/>
        </w:rPr>
        <w:t xml:space="preserve">juridinio asmens kodas </w:t>
      </w:r>
      <w:r w:rsidR="002A1333" w:rsidRPr="009F6038">
        <w:rPr>
          <w:rFonts w:ascii="Times New Roman" w:hAnsi="Times New Roman" w:cs="Times New Roman"/>
          <w:sz w:val="24"/>
          <w:szCs w:val="24"/>
        </w:rPr>
        <w:t>288724610</w:t>
      </w:r>
      <w:r w:rsidR="002A1333" w:rsidRPr="009F6038">
        <w:rPr>
          <w:rFonts w:ascii="Times New Roman" w:eastAsia="Calibri" w:hAnsi="Times New Roman" w:cs="Times New Roman"/>
          <w:sz w:val="24"/>
          <w:szCs w:val="24"/>
        </w:rPr>
        <w:t xml:space="preserve">, adresas </w:t>
      </w:r>
      <w:r w:rsidR="002A1333" w:rsidRPr="009F6038">
        <w:rPr>
          <w:rFonts w:ascii="Times New Roman" w:hAnsi="Times New Roman" w:cs="Times New Roman"/>
          <w:color w:val="3B3838" w:themeColor="background2" w:themeShade="40"/>
          <w:sz w:val="24"/>
          <w:szCs w:val="24"/>
        </w:rPr>
        <w:t>Laisvės a. 20, LT-35200 Panevėžys</w:t>
      </w:r>
      <w:r w:rsidR="002A1333" w:rsidRPr="009F6038">
        <w:rPr>
          <w:rFonts w:ascii="Times New Roman" w:eastAsia="Calibri" w:hAnsi="Times New Roman" w:cs="Times New Roman"/>
          <w:sz w:val="24"/>
          <w:szCs w:val="24"/>
        </w:rPr>
        <w:t>, darbo laikas p</w:t>
      </w:r>
      <w:r w:rsidR="002A1333" w:rsidRPr="009F6038">
        <w:rPr>
          <w:rFonts w:ascii="Times New Roman" w:hAnsi="Times New Roman" w:cs="Times New Roman"/>
          <w:color w:val="000000"/>
          <w:sz w:val="24"/>
          <w:szCs w:val="24"/>
          <w:shd w:val="clear" w:color="auto" w:fill="FFFFFF"/>
        </w:rPr>
        <w:t xml:space="preserve">irmadieniais–ketvirtadieniais nuo 8 iki 17 val., penktadieniais </w:t>
      </w:r>
      <w:r w:rsidR="002A1333" w:rsidRPr="00796E3A">
        <w:rPr>
          <w:rFonts w:ascii="Times New Roman" w:hAnsi="Times New Roman" w:cs="Times New Roman"/>
          <w:color w:val="000000"/>
          <w:sz w:val="24"/>
          <w:szCs w:val="24"/>
          <w:shd w:val="clear" w:color="auto" w:fill="FFFFFF"/>
        </w:rPr>
        <w:t>nuo 8 iki 15.45 val</w:t>
      </w:r>
      <w:r w:rsidR="002A1333" w:rsidRPr="00796E3A">
        <w:rPr>
          <w:rFonts w:ascii="Times New Roman" w:eastAsia="Calibri" w:hAnsi="Times New Roman" w:cs="Times New Roman"/>
          <w:sz w:val="24"/>
          <w:szCs w:val="24"/>
        </w:rPr>
        <w:t>. Sutartį pasirašys perkančioji organizacija.</w:t>
      </w:r>
    </w:p>
    <w:p w14:paraId="42E58B61" w14:textId="60D40E2D" w:rsidR="0057625C" w:rsidRPr="00796E3A" w:rsidRDefault="0057625C" w:rsidP="0057625C">
      <w:pPr>
        <w:spacing w:line="240" w:lineRule="auto"/>
        <w:ind w:firstLine="709"/>
        <w:rPr>
          <w:rFonts w:ascii="Times New Roman" w:hAnsi="Times New Roman" w:cs="Times New Roman"/>
          <w:sz w:val="24"/>
          <w:szCs w:val="24"/>
        </w:rPr>
      </w:pPr>
      <w:r w:rsidRPr="00796E3A">
        <w:rPr>
          <w:rFonts w:ascii="Times New Roman" w:hAnsi="Times New Roman" w:cs="Times New Roman"/>
          <w:color w:val="000000" w:themeColor="text1"/>
          <w:sz w:val="24"/>
          <w:szCs w:val="24"/>
        </w:rPr>
        <w:t>1.</w:t>
      </w:r>
      <w:r w:rsidR="003E2A7C" w:rsidRPr="00796E3A">
        <w:rPr>
          <w:rFonts w:ascii="Times New Roman" w:hAnsi="Times New Roman" w:cs="Times New Roman"/>
          <w:color w:val="000000" w:themeColor="text1"/>
          <w:sz w:val="24"/>
          <w:szCs w:val="24"/>
        </w:rPr>
        <w:t>3</w:t>
      </w:r>
      <w:r w:rsidRPr="00796E3A">
        <w:rPr>
          <w:rFonts w:ascii="Times New Roman" w:hAnsi="Times New Roman" w:cs="Times New Roman"/>
          <w:color w:val="000000" w:themeColor="text1"/>
          <w:sz w:val="24"/>
          <w:szCs w:val="24"/>
        </w:rPr>
        <w:t xml:space="preserve">. </w:t>
      </w:r>
      <w:r w:rsidR="00CA0CC5" w:rsidRPr="00796E3A">
        <w:rPr>
          <w:rFonts w:ascii="Times New Roman" w:hAnsi="Times New Roman" w:cs="Times New Roman"/>
          <w:color w:val="000000" w:themeColor="text1"/>
          <w:sz w:val="24"/>
          <w:szCs w:val="24"/>
        </w:rPr>
        <w:t xml:space="preserve">Pirkimas neatliekamas naudojantis centralizuotų pirkimų katalogu, nes </w:t>
      </w:r>
      <w:r w:rsidRPr="00796E3A">
        <w:rPr>
          <w:rFonts w:ascii="Times New Roman" w:hAnsi="Times New Roman" w:cs="Times New Roman"/>
          <w:sz w:val="24"/>
          <w:szCs w:val="24"/>
        </w:rPr>
        <w:t xml:space="preserve">VšĮ CPO elektroniniame kataloge nėra tokių </w:t>
      </w:r>
      <w:r w:rsidR="00796E3A" w:rsidRPr="00796E3A">
        <w:rPr>
          <w:rFonts w:ascii="Times New Roman" w:hAnsi="Times New Roman" w:cs="Times New Roman"/>
          <w:sz w:val="24"/>
          <w:szCs w:val="24"/>
        </w:rPr>
        <w:t>prekių</w:t>
      </w:r>
      <w:r w:rsidRPr="00796E3A">
        <w:rPr>
          <w:rFonts w:ascii="Times New Roman" w:hAnsi="Times New Roman" w:cs="Times New Roman"/>
          <w:sz w:val="24"/>
          <w:szCs w:val="24"/>
        </w:rPr>
        <w:t>, kuri</w:t>
      </w:r>
      <w:r w:rsidR="001A6ED5">
        <w:rPr>
          <w:rFonts w:ascii="Times New Roman" w:hAnsi="Times New Roman" w:cs="Times New Roman"/>
          <w:sz w:val="24"/>
          <w:szCs w:val="24"/>
        </w:rPr>
        <w:t>os</w:t>
      </w:r>
      <w:r w:rsidRPr="00796E3A">
        <w:rPr>
          <w:rFonts w:ascii="Times New Roman" w:hAnsi="Times New Roman" w:cs="Times New Roman"/>
          <w:sz w:val="24"/>
          <w:szCs w:val="24"/>
        </w:rPr>
        <w:t xml:space="preserve"> įsigyjam</w:t>
      </w:r>
      <w:r w:rsidR="0064391C">
        <w:rPr>
          <w:rFonts w:ascii="Times New Roman" w:hAnsi="Times New Roman" w:cs="Times New Roman"/>
          <w:sz w:val="24"/>
          <w:szCs w:val="24"/>
        </w:rPr>
        <w:t>os</w:t>
      </w:r>
      <w:r w:rsidRPr="00796E3A">
        <w:rPr>
          <w:rFonts w:ascii="Times New Roman" w:hAnsi="Times New Roman" w:cs="Times New Roman"/>
          <w:sz w:val="24"/>
          <w:szCs w:val="24"/>
        </w:rPr>
        <w:t xml:space="preserve"> šiuo pirkimu.</w:t>
      </w:r>
    </w:p>
    <w:p w14:paraId="52EA068B" w14:textId="293F39B4" w:rsidR="00C71C6F" w:rsidRPr="00796E3A" w:rsidRDefault="00503A5B" w:rsidP="0057625C">
      <w:pPr>
        <w:spacing w:line="240" w:lineRule="auto"/>
        <w:ind w:firstLine="709"/>
        <w:rPr>
          <w:rFonts w:ascii="Times New Roman" w:hAnsi="Times New Roman" w:cs="Times New Roman"/>
          <w:sz w:val="24"/>
          <w:szCs w:val="24"/>
        </w:rPr>
      </w:pPr>
      <w:r w:rsidRPr="00796E3A">
        <w:rPr>
          <w:rFonts w:ascii="Times New Roman" w:hAnsi="Times New Roman" w:cs="Times New Roman"/>
          <w:sz w:val="24"/>
          <w:szCs w:val="24"/>
        </w:rPr>
        <w:t>1.</w:t>
      </w:r>
      <w:r w:rsidR="001A6ED5">
        <w:rPr>
          <w:rFonts w:ascii="Times New Roman" w:hAnsi="Times New Roman" w:cs="Times New Roman"/>
          <w:sz w:val="24"/>
          <w:szCs w:val="24"/>
        </w:rPr>
        <w:t>4</w:t>
      </w:r>
      <w:r w:rsidRPr="00796E3A">
        <w:rPr>
          <w:rFonts w:ascii="Times New Roman" w:hAnsi="Times New Roman" w:cs="Times New Roman"/>
          <w:sz w:val="24"/>
          <w:szCs w:val="24"/>
        </w:rPr>
        <w:t xml:space="preserve">. </w:t>
      </w:r>
      <w:r w:rsidR="00091F01" w:rsidRPr="00796E3A">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57625C" w:rsidRPr="00796E3A">
            <w:rPr>
              <w:rFonts w:ascii="Times New Roman" w:hAnsi="Times New Roman" w:cs="Times New Roman"/>
              <w:sz w:val="24"/>
              <w:szCs w:val="24"/>
            </w:rPr>
            <w:t>nėra</w:t>
          </w:r>
        </w:sdtContent>
      </w:sdt>
      <w:r w:rsidR="00A100C8" w:rsidRPr="00796E3A" w:rsidDel="00A100C8">
        <w:rPr>
          <w:rFonts w:ascii="Times New Roman" w:hAnsi="Times New Roman" w:cs="Times New Roman"/>
          <w:sz w:val="24"/>
          <w:szCs w:val="24"/>
        </w:rPr>
        <w:t xml:space="preserve"> </w:t>
      </w:r>
      <w:r w:rsidR="00091F01" w:rsidRPr="00796E3A">
        <w:rPr>
          <w:rFonts w:ascii="Times New Roman" w:hAnsi="Times New Roman" w:cs="Times New Roman"/>
          <w:sz w:val="24"/>
          <w:szCs w:val="24"/>
        </w:rPr>
        <w:t xml:space="preserve">sudaroma. </w:t>
      </w:r>
    </w:p>
    <w:p w14:paraId="7C18D20F" w14:textId="4230C38B" w:rsidR="008A1C24" w:rsidRPr="00F0721A" w:rsidRDefault="0057625C" w:rsidP="0064391C">
      <w:pPr>
        <w:spacing w:line="240" w:lineRule="auto"/>
        <w:rPr>
          <w:rFonts w:ascii="Times New Roman" w:hAnsi="Times New Roman" w:cs="Times New Roman"/>
          <w:sz w:val="24"/>
          <w:szCs w:val="24"/>
        </w:rPr>
      </w:pPr>
      <w:r w:rsidRPr="003D2506">
        <w:rPr>
          <w:rFonts w:ascii="Times New Roman" w:hAnsi="Times New Roman" w:cs="Times New Roman"/>
          <w:sz w:val="24"/>
          <w:szCs w:val="24"/>
        </w:rPr>
        <w:t>1.</w:t>
      </w:r>
      <w:r w:rsidR="001A6ED5">
        <w:rPr>
          <w:rFonts w:ascii="Times New Roman" w:hAnsi="Times New Roman" w:cs="Times New Roman"/>
          <w:sz w:val="24"/>
          <w:szCs w:val="24"/>
        </w:rPr>
        <w:t>5</w:t>
      </w:r>
      <w:r w:rsidRPr="003D2506">
        <w:rPr>
          <w:rFonts w:ascii="Times New Roman" w:hAnsi="Times New Roman" w:cs="Times New Roman"/>
          <w:sz w:val="24"/>
          <w:szCs w:val="24"/>
        </w:rPr>
        <w:t xml:space="preserve">. Atliekamas žaliasis pirkimas. Pirkimas vykdomas vadovaujantis Lietuvos Respublikos aplinkos ministro 2011 m. birželio 28 d. įsakymo Nr. D1-508 „Dėl Aplinkos apsaugos kriterijų taikymo, vykdant žaliuosius pirkimus, tvarkos aprašo patvirtinimo </w:t>
      </w:r>
      <w:r w:rsidRPr="003D2506">
        <w:rPr>
          <w:rFonts w:ascii="Times New Roman" w:eastAsia="Times New Roman" w:hAnsi="Times New Roman" w:cs="Times New Roman"/>
          <w:b/>
          <w:bCs/>
          <w:sz w:val="24"/>
          <w:szCs w:val="24"/>
        </w:rPr>
        <w:t>4.4.4 papunkčiu</w:t>
      </w:r>
      <w:r w:rsidRPr="003D2506">
        <w:rPr>
          <w:rFonts w:ascii="Times New Roman" w:eastAsia="Times New Roman" w:hAnsi="Times New Roman" w:cs="Times New Roman"/>
          <w:sz w:val="24"/>
          <w:szCs w:val="24"/>
        </w:rPr>
        <w:t xml:space="preserve"> nustatytų šių aplinkos apsaugos reikalavimų</w:t>
      </w:r>
      <w:r w:rsidR="003D2506" w:rsidRPr="003D2506">
        <w:rPr>
          <w:rFonts w:ascii="Times New Roman" w:eastAsia="Times New Roman" w:hAnsi="Times New Roman" w:cs="Times New Roman"/>
          <w:sz w:val="24"/>
          <w:szCs w:val="24"/>
        </w:rPr>
        <w:t xml:space="preserve"> (</w:t>
      </w:r>
      <w:r w:rsidR="003D2506" w:rsidRPr="003D2506">
        <w:rPr>
          <w:rFonts w:ascii="Times New Roman" w:hAnsi="Times New Roman" w:cs="Times New Roman"/>
          <w:sz w:val="24"/>
          <w:szCs w:val="24"/>
        </w:rPr>
        <w:t>pirkdama</w:t>
      </w:r>
      <w:r w:rsidR="00FA403E">
        <w:rPr>
          <w:rFonts w:ascii="Times New Roman" w:hAnsi="Times New Roman" w:cs="Times New Roman"/>
          <w:sz w:val="24"/>
          <w:szCs w:val="24"/>
        </w:rPr>
        <w:t>s</w:t>
      </w:r>
      <w:r w:rsidR="003D2506" w:rsidRPr="003D2506">
        <w:rPr>
          <w:rFonts w:ascii="Times New Roman" w:hAnsi="Times New Roman" w:cs="Times New Roman"/>
          <w:sz w:val="24"/>
          <w:szCs w:val="24"/>
        </w:rPr>
        <w:t xml:space="preserve"> produktą pirkimo vykdytojas savarankiškai nustato aplinkos apsaugos kriterijus, kurie yra susiję su pirkimo objektu, taikydamas bent vieną iš numatytų aplinkosauginių principų viename, keliuose ar visuose produkto gyvavimo ciklo etapuose).</w:t>
      </w:r>
      <w:r w:rsidR="00FA403E">
        <w:rPr>
          <w:rFonts w:ascii="Times New Roman" w:hAnsi="Times New Roman" w:cs="Times New Roman"/>
          <w:sz w:val="24"/>
          <w:szCs w:val="24"/>
        </w:rPr>
        <w:t xml:space="preserve"> </w:t>
      </w:r>
      <w:r w:rsidR="003D2506" w:rsidRPr="003D2506">
        <w:rPr>
          <w:rFonts w:ascii="Times New Roman" w:hAnsi="Times New Roman" w:cs="Times New Roman"/>
          <w:sz w:val="24"/>
          <w:szCs w:val="24"/>
        </w:rPr>
        <w:t xml:space="preserve">Tiekėjo pateiktas įrodymas (Atitikties deklaracija), kad plastikiniai gaminiai atitinka RoHS direktyvą 2015/863 ir jos pakeitimus </w:t>
      </w:r>
      <w:r w:rsidR="003D2506" w:rsidRPr="00F0721A">
        <w:rPr>
          <w:rFonts w:ascii="Times New Roman" w:hAnsi="Times New Roman" w:cs="Times New Roman"/>
          <w:sz w:val="24"/>
          <w:szCs w:val="24"/>
        </w:rPr>
        <w:t>2020/364, yra testuoti ir atitinka standartą ES 12530:1999 ir sertifikatą ISO 9001.</w:t>
      </w:r>
      <w:r w:rsidRPr="00F0721A">
        <w:rPr>
          <w:rFonts w:ascii="Times New Roman" w:hAnsi="Times New Roman" w:cs="Times New Roman"/>
          <w:sz w:val="24"/>
          <w:szCs w:val="24"/>
        </w:rPr>
        <w:t xml:space="preserve">Šie Aplinkos apaugos kriterijai nustatyti Specialiųjų pirkimo sąlygų </w:t>
      </w:r>
      <w:r w:rsidR="002076EC" w:rsidRPr="00F0721A">
        <w:rPr>
          <w:rFonts w:ascii="Times New Roman" w:hAnsi="Times New Roman" w:cs="Times New Roman"/>
          <w:sz w:val="24"/>
          <w:szCs w:val="24"/>
        </w:rPr>
        <w:t>6</w:t>
      </w:r>
      <w:r w:rsidRPr="00F0721A">
        <w:rPr>
          <w:rFonts w:ascii="Times New Roman" w:hAnsi="Times New Roman" w:cs="Times New Roman"/>
          <w:b/>
          <w:bCs/>
          <w:i/>
          <w:iCs/>
          <w:sz w:val="24"/>
          <w:szCs w:val="24"/>
        </w:rPr>
        <w:t xml:space="preserve"> priede</w:t>
      </w:r>
      <w:r w:rsidRPr="00F0721A">
        <w:rPr>
          <w:rFonts w:ascii="Times New Roman" w:hAnsi="Times New Roman" w:cs="Times New Roman"/>
          <w:sz w:val="24"/>
          <w:szCs w:val="24"/>
        </w:rPr>
        <w:t xml:space="preserve"> „Sutarties projektas“.</w:t>
      </w:r>
    </w:p>
    <w:p w14:paraId="15179C0E" w14:textId="182CAC66" w:rsidR="00257685" w:rsidRPr="00BA640B" w:rsidRDefault="008A1C24" w:rsidP="0057625C">
      <w:pPr>
        <w:spacing w:line="240" w:lineRule="auto"/>
        <w:ind w:firstLine="709"/>
        <w:rPr>
          <w:rFonts w:ascii="Times New Roman" w:eastAsia="Arial" w:hAnsi="Times New Roman" w:cs="Times New Roman"/>
          <w:sz w:val="24"/>
          <w:szCs w:val="24"/>
        </w:rPr>
      </w:pPr>
      <w:bookmarkStart w:id="9" w:name="_Hlk163547301"/>
      <w:r w:rsidRPr="00BA640B">
        <w:rPr>
          <w:rFonts w:ascii="Times New Roman" w:hAnsi="Times New Roman" w:cs="Times New Roman"/>
          <w:sz w:val="24"/>
          <w:szCs w:val="24"/>
        </w:rPr>
        <w:t xml:space="preserve">1.5. </w:t>
      </w:r>
      <w:bookmarkEnd w:id="9"/>
      <w:r w:rsidR="4B7098B6" w:rsidRPr="00BA640B">
        <w:rPr>
          <w:rFonts w:ascii="Times New Roman" w:eastAsia="Arial" w:hAnsi="Times New Roman" w:cs="Times New Roman"/>
          <w:sz w:val="24"/>
          <w:szCs w:val="24"/>
        </w:rPr>
        <w:t>Bendrosios</w:t>
      </w:r>
      <w:r w:rsidR="00931CA2" w:rsidRPr="00BA640B">
        <w:rPr>
          <w:rFonts w:ascii="Times New Roman" w:eastAsia="Arial" w:hAnsi="Times New Roman" w:cs="Times New Roman"/>
          <w:sz w:val="24"/>
          <w:szCs w:val="24"/>
        </w:rPr>
        <w:t xml:space="preserve"> pirkimo</w:t>
      </w:r>
      <w:r w:rsidR="4B7098B6" w:rsidRPr="00BA640B">
        <w:rPr>
          <w:rFonts w:ascii="Times New Roman" w:eastAsia="Arial" w:hAnsi="Times New Roman" w:cs="Times New Roman"/>
          <w:sz w:val="24"/>
          <w:szCs w:val="24"/>
        </w:rPr>
        <w:t xml:space="preserve"> sąlygos yra neatskiriama ši</w:t>
      </w:r>
      <w:r w:rsidR="00931CA2" w:rsidRPr="00BA640B">
        <w:rPr>
          <w:rFonts w:ascii="Times New Roman" w:eastAsia="Arial" w:hAnsi="Times New Roman" w:cs="Times New Roman"/>
          <w:sz w:val="24"/>
          <w:szCs w:val="24"/>
        </w:rPr>
        <w:t>ų</w:t>
      </w:r>
      <w:r w:rsidR="4B7098B6" w:rsidRPr="00BA640B">
        <w:rPr>
          <w:rFonts w:ascii="Times New Roman" w:eastAsia="Arial" w:hAnsi="Times New Roman" w:cs="Times New Roman"/>
          <w:sz w:val="24"/>
          <w:szCs w:val="24"/>
        </w:rPr>
        <w:t xml:space="preserve"> pirkimo sąlygų dalis.</w:t>
      </w:r>
    </w:p>
    <w:p w14:paraId="4ABBBC3F" w14:textId="77777777" w:rsidR="003E2A7C" w:rsidRPr="00BA640B" w:rsidRDefault="003E2A7C" w:rsidP="0057625C">
      <w:pPr>
        <w:spacing w:line="240" w:lineRule="auto"/>
        <w:ind w:firstLine="709"/>
        <w:rPr>
          <w:rFonts w:ascii="Times New Roman" w:eastAsia="Arial" w:hAnsi="Times New Roman" w:cs="Times New Roman"/>
          <w:sz w:val="24"/>
          <w:szCs w:val="24"/>
        </w:rPr>
      </w:pPr>
    </w:p>
    <w:p w14:paraId="4ED932F3" w14:textId="2CE07367" w:rsidR="00FB3C75" w:rsidRPr="00BA640B" w:rsidRDefault="00244994" w:rsidP="00280D3D">
      <w:pPr>
        <w:pStyle w:val="Antrat1"/>
        <w:numPr>
          <w:ilvl w:val="0"/>
          <w:numId w:val="7"/>
        </w:numPr>
        <w:spacing w:before="720" w:after="0" w:line="300" w:lineRule="auto"/>
        <w:rPr>
          <w:rFonts w:ascii="Times New Roman" w:hAnsi="Times New Roman" w:cs="Times New Roman"/>
          <w:b/>
          <w:bCs/>
          <w:color w:val="auto"/>
          <w:sz w:val="24"/>
          <w:szCs w:val="24"/>
        </w:rPr>
      </w:pPr>
      <w:r w:rsidRPr="00BA640B">
        <w:rPr>
          <w:rFonts w:ascii="Times New Roman" w:hAnsi="Times New Roman" w:cs="Times New Roman"/>
          <w:b/>
          <w:bCs/>
          <w:color w:val="auto"/>
          <w:sz w:val="24"/>
          <w:szCs w:val="24"/>
        </w:rPr>
        <w:t>Pirkimo objektas</w:t>
      </w:r>
    </w:p>
    <w:p w14:paraId="7D847502" w14:textId="77777777" w:rsidR="00FB3C75" w:rsidRPr="00BA640B" w:rsidRDefault="00FB3C75" w:rsidP="00E62E95">
      <w:pPr>
        <w:spacing w:line="240" w:lineRule="auto"/>
        <w:ind w:firstLine="0"/>
      </w:pPr>
    </w:p>
    <w:p w14:paraId="69E80596" w14:textId="59C62991" w:rsidR="00283B59" w:rsidRPr="005511A7" w:rsidRDefault="4A330118" w:rsidP="00280D3D">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5511A7">
        <w:rPr>
          <w:rFonts w:ascii="Times New Roman" w:hAnsi="Times New Roman" w:cs="Times New Roman"/>
          <w:sz w:val="24"/>
          <w:szCs w:val="24"/>
        </w:rPr>
        <w:t xml:space="preserve"> </w:t>
      </w:r>
      <w:r w:rsidR="00651664" w:rsidRPr="005511A7">
        <w:rPr>
          <w:rFonts w:ascii="Times New Roman" w:hAnsi="Times New Roman" w:cs="Times New Roman"/>
          <w:sz w:val="24"/>
          <w:szCs w:val="24"/>
        </w:rPr>
        <w:t xml:space="preserve">Perkančioji organizacija </w:t>
      </w:r>
      <w:r w:rsidR="00FB3C75" w:rsidRPr="005511A7">
        <w:rPr>
          <w:rFonts w:ascii="Times New Roman" w:eastAsia="Calibri" w:hAnsi="Times New Roman" w:cs="Times New Roman"/>
          <w:color w:val="000000" w:themeColor="text1"/>
          <w:sz w:val="24"/>
          <w:szCs w:val="24"/>
        </w:rPr>
        <w:t xml:space="preserve">numato </w:t>
      </w:r>
      <w:r w:rsidR="00283B59" w:rsidRPr="005511A7">
        <w:rPr>
          <w:rFonts w:ascii="Times New Roman" w:eastAsia="Calibri" w:hAnsi="Times New Roman" w:cs="Times New Roman"/>
          <w:sz w:val="24"/>
          <w:szCs w:val="24"/>
        </w:rPr>
        <w:t xml:space="preserve">įsigyti </w:t>
      </w:r>
      <w:r w:rsidR="00A640D5" w:rsidRPr="005511A7">
        <w:rPr>
          <w:rFonts w:ascii="Times New Roman" w:eastAsia="Calibri" w:hAnsi="Times New Roman" w:cs="Times New Roman"/>
          <w:b/>
          <w:bCs/>
          <w:sz w:val="24"/>
          <w:szCs w:val="24"/>
        </w:rPr>
        <w:t>plastikinius gaminius baseino inventoriaus laikymui sporto ir sveikatingumo centre „Aukštaitija“</w:t>
      </w:r>
      <w:r w:rsidR="00283B59" w:rsidRPr="005511A7">
        <w:rPr>
          <w:rFonts w:ascii="Times New Roman" w:eastAsia="Calibri" w:hAnsi="Times New Roman" w:cs="Times New Roman"/>
          <w:sz w:val="24"/>
          <w:szCs w:val="24"/>
        </w:rPr>
        <w:t>.</w:t>
      </w:r>
      <w:r w:rsidR="00A640D5" w:rsidRPr="005511A7">
        <w:rPr>
          <w:rFonts w:ascii="Times New Roman" w:eastAsia="Calibri" w:hAnsi="Times New Roman" w:cs="Times New Roman"/>
          <w:sz w:val="24"/>
          <w:szCs w:val="24"/>
        </w:rPr>
        <w:t xml:space="preserve"> </w:t>
      </w:r>
      <w:r w:rsidR="00A640D5" w:rsidRPr="005511A7">
        <w:rPr>
          <w:rFonts w:ascii="Times New Roman" w:eastAsia="Calibri" w:hAnsi="Times New Roman" w:cs="Times New Roman"/>
          <w:b/>
          <w:bCs/>
          <w:sz w:val="24"/>
          <w:szCs w:val="24"/>
        </w:rPr>
        <w:t>Prekių kiekis – 34 vnt.</w:t>
      </w:r>
      <w:r w:rsidR="00F77AF1" w:rsidRPr="005511A7">
        <w:rPr>
          <w:rFonts w:ascii="Times New Roman" w:eastAsia="Calibri" w:hAnsi="Times New Roman" w:cs="Times New Roman"/>
          <w:b/>
          <w:bCs/>
          <w:sz w:val="24"/>
          <w:szCs w:val="24"/>
        </w:rPr>
        <w:t xml:space="preserve"> </w:t>
      </w:r>
    </w:p>
    <w:p w14:paraId="0AEFEE07" w14:textId="2D0B59F8" w:rsidR="00FB3C75" w:rsidRPr="00B9360D" w:rsidRDefault="00FB3C75" w:rsidP="00283B59">
      <w:pPr>
        <w:pStyle w:val="Betarp"/>
        <w:numPr>
          <w:ilvl w:val="1"/>
          <w:numId w:val="7"/>
        </w:numPr>
        <w:tabs>
          <w:tab w:val="left" w:pos="1134"/>
        </w:tabs>
        <w:ind w:left="0" w:firstLine="709"/>
        <w:contextualSpacing/>
        <w:rPr>
          <w:rFonts w:ascii="Times New Roman" w:hAnsi="Times New Roman" w:cs="Times New Roman"/>
          <w:color w:val="000000" w:themeColor="text1"/>
          <w:sz w:val="24"/>
          <w:szCs w:val="24"/>
        </w:rPr>
      </w:pPr>
      <w:r w:rsidRPr="005511A7">
        <w:rPr>
          <w:rFonts w:ascii="Times New Roman" w:hAnsi="Times New Roman" w:cs="Times New Roman"/>
          <w:sz w:val="24"/>
          <w:szCs w:val="24"/>
        </w:rPr>
        <w:t xml:space="preserve">Reikalavimai </w:t>
      </w:r>
      <w:r w:rsidR="00966703" w:rsidRPr="005511A7">
        <w:rPr>
          <w:rFonts w:ascii="Times New Roman" w:hAnsi="Times New Roman" w:cs="Times New Roman"/>
          <w:sz w:val="24"/>
          <w:szCs w:val="24"/>
        </w:rPr>
        <w:t>p</w:t>
      </w:r>
      <w:r w:rsidRPr="005511A7">
        <w:rPr>
          <w:rFonts w:ascii="Times New Roman" w:hAnsi="Times New Roman" w:cs="Times New Roman"/>
          <w:sz w:val="24"/>
          <w:szCs w:val="24"/>
        </w:rPr>
        <w:t>irkimo objektui nustatyti</w:t>
      </w:r>
      <w:r w:rsidR="00AE2AEF" w:rsidRPr="005511A7">
        <w:rPr>
          <w:rFonts w:ascii="Times New Roman" w:hAnsi="Times New Roman" w:cs="Times New Roman"/>
          <w:sz w:val="24"/>
          <w:szCs w:val="24"/>
        </w:rPr>
        <w:t xml:space="preserve"> </w:t>
      </w:r>
      <w:r w:rsidR="0002213D" w:rsidRPr="005511A7">
        <w:rPr>
          <w:rFonts w:ascii="Times New Roman" w:hAnsi="Times New Roman" w:cs="Times New Roman"/>
          <w:sz w:val="24"/>
          <w:szCs w:val="24"/>
        </w:rPr>
        <w:t>Specialiųjų pirkimo sąlygų</w:t>
      </w:r>
      <w:r w:rsidR="0002213D" w:rsidRPr="005511A7">
        <w:rPr>
          <w:rFonts w:ascii="Times New Roman" w:hAnsi="Times New Roman" w:cs="Times New Roman"/>
          <w:b/>
          <w:bCs/>
          <w:sz w:val="24"/>
          <w:szCs w:val="24"/>
        </w:rPr>
        <w:t xml:space="preserve"> </w:t>
      </w:r>
      <w:r w:rsidR="0002213D" w:rsidRPr="005511A7">
        <w:rPr>
          <w:rFonts w:ascii="Times New Roman" w:hAnsi="Times New Roman" w:cs="Times New Roman"/>
          <w:b/>
          <w:bCs/>
          <w:i/>
          <w:iCs/>
          <w:color w:val="385623" w:themeColor="accent6" w:themeShade="80"/>
          <w:sz w:val="24"/>
          <w:szCs w:val="24"/>
        </w:rPr>
        <w:t>2 priede</w:t>
      </w:r>
      <w:r w:rsidR="0002213D" w:rsidRPr="005511A7">
        <w:rPr>
          <w:rFonts w:ascii="Times New Roman" w:hAnsi="Times New Roman" w:cs="Times New Roman"/>
          <w:color w:val="385623" w:themeColor="accent6" w:themeShade="80"/>
          <w:sz w:val="24"/>
          <w:szCs w:val="24"/>
        </w:rPr>
        <w:t xml:space="preserve"> </w:t>
      </w:r>
      <w:r w:rsidR="0002213D" w:rsidRPr="005511A7">
        <w:rPr>
          <w:rFonts w:ascii="Times New Roman" w:hAnsi="Times New Roman" w:cs="Times New Roman"/>
          <w:sz w:val="24"/>
          <w:szCs w:val="24"/>
        </w:rPr>
        <w:t>„</w:t>
      </w:r>
      <w:r w:rsidR="005511A7" w:rsidRPr="005511A7">
        <w:rPr>
          <w:rFonts w:ascii="Times New Roman" w:hAnsi="Times New Roman" w:cs="Times New Roman"/>
          <w:sz w:val="24"/>
          <w:szCs w:val="24"/>
        </w:rPr>
        <w:t xml:space="preserve">Techninė </w:t>
      </w:r>
      <w:r w:rsidR="005511A7" w:rsidRPr="00B9360D">
        <w:rPr>
          <w:rFonts w:ascii="Times New Roman" w:hAnsi="Times New Roman" w:cs="Times New Roman"/>
          <w:sz w:val="24"/>
          <w:szCs w:val="24"/>
        </w:rPr>
        <w:t>specifikacija</w:t>
      </w:r>
      <w:r w:rsidR="0002213D" w:rsidRPr="00B9360D">
        <w:rPr>
          <w:rFonts w:ascii="Times New Roman" w:hAnsi="Times New Roman" w:cs="Times New Roman"/>
          <w:sz w:val="24"/>
          <w:szCs w:val="24"/>
        </w:rPr>
        <w:t xml:space="preserve">“, </w:t>
      </w:r>
      <w:r w:rsidR="005511A7" w:rsidRPr="00B9360D">
        <w:rPr>
          <w:rFonts w:ascii="Times New Roman" w:hAnsi="Times New Roman" w:cs="Times New Roman"/>
          <w:b/>
          <w:bCs/>
          <w:i/>
          <w:iCs/>
          <w:color w:val="385623" w:themeColor="accent6" w:themeShade="80"/>
          <w:sz w:val="24"/>
          <w:szCs w:val="24"/>
        </w:rPr>
        <w:t>6</w:t>
      </w:r>
      <w:r w:rsidR="0002213D" w:rsidRPr="00B9360D">
        <w:rPr>
          <w:rFonts w:ascii="Times New Roman" w:hAnsi="Times New Roman" w:cs="Times New Roman"/>
          <w:b/>
          <w:bCs/>
          <w:i/>
          <w:iCs/>
          <w:color w:val="385623" w:themeColor="accent6" w:themeShade="80"/>
          <w:sz w:val="24"/>
          <w:szCs w:val="24"/>
        </w:rPr>
        <w:t xml:space="preserve"> priede</w:t>
      </w:r>
      <w:r w:rsidR="0002213D" w:rsidRPr="00B9360D">
        <w:rPr>
          <w:rFonts w:ascii="Times New Roman" w:hAnsi="Times New Roman" w:cs="Times New Roman"/>
          <w:color w:val="385623" w:themeColor="accent6" w:themeShade="80"/>
          <w:sz w:val="24"/>
          <w:szCs w:val="24"/>
        </w:rPr>
        <w:t xml:space="preserve"> </w:t>
      </w:r>
      <w:r w:rsidR="0002213D" w:rsidRPr="00B9360D">
        <w:rPr>
          <w:rFonts w:ascii="Times New Roman" w:hAnsi="Times New Roman" w:cs="Times New Roman"/>
          <w:sz w:val="24"/>
          <w:szCs w:val="24"/>
        </w:rPr>
        <w:t>„Sutarties projektas“.</w:t>
      </w:r>
    </w:p>
    <w:p w14:paraId="49117D58" w14:textId="75A28BD0" w:rsidR="005D280D" w:rsidRPr="00EA70F8" w:rsidRDefault="002C41AA" w:rsidP="00283B59">
      <w:pPr>
        <w:pStyle w:val="Betarp"/>
        <w:ind w:firstLine="709"/>
        <w:contextualSpacing/>
        <w:rPr>
          <w:rFonts w:ascii="Times New Roman" w:hAnsi="Times New Roman" w:cs="Times New Roman"/>
          <w:sz w:val="24"/>
          <w:szCs w:val="24"/>
        </w:rPr>
      </w:pPr>
      <w:r w:rsidRPr="00B9360D">
        <w:rPr>
          <w:rFonts w:ascii="Times New Roman" w:hAnsi="Times New Roman" w:cs="Times New Roman"/>
          <w:sz w:val="24"/>
          <w:szCs w:val="24"/>
        </w:rPr>
        <w:t>2.</w:t>
      </w:r>
      <w:r w:rsidR="00283B59" w:rsidRPr="00B9360D">
        <w:rPr>
          <w:rFonts w:ascii="Times New Roman" w:hAnsi="Times New Roman" w:cs="Times New Roman"/>
          <w:sz w:val="24"/>
          <w:szCs w:val="24"/>
        </w:rPr>
        <w:t>3</w:t>
      </w:r>
      <w:r w:rsidRPr="00B9360D">
        <w:rPr>
          <w:rFonts w:ascii="Times New Roman" w:hAnsi="Times New Roman" w:cs="Times New Roman"/>
          <w:sz w:val="24"/>
          <w:szCs w:val="24"/>
        </w:rPr>
        <w:t>.</w:t>
      </w:r>
      <w:r w:rsidR="00ED1C85" w:rsidRPr="00B9360D">
        <w:rPr>
          <w:rFonts w:ascii="Times New Roman" w:hAnsi="Times New Roman" w:cs="Times New Roman"/>
          <w:sz w:val="24"/>
          <w:szCs w:val="24"/>
        </w:rPr>
        <w:t xml:space="preserve"> </w:t>
      </w:r>
      <w:r w:rsidR="00FB3C75" w:rsidRPr="00B9360D">
        <w:rPr>
          <w:rFonts w:ascii="Times New Roman" w:hAnsi="Times New Roman" w:cs="Times New Roman"/>
          <w:sz w:val="24"/>
          <w:szCs w:val="24"/>
        </w:rPr>
        <w:t>Pirkimo objektas į dalis neskaidomas.</w:t>
      </w:r>
      <w:r w:rsidR="00702B7B" w:rsidRPr="00B9360D">
        <w:rPr>
          <w:rFonts w:ascii="Times New Roman" w:hAnsi="Times New Roman" w:cs="Times New Roman"/>
          <w:sz w:val="24"/>
          <w:szCs w:val="24"/>
        </w:rPr>
        <w:t xml:space="preserve"> Pirkimo apimtys, reikalavimai ir techninė specifikacija </w:t>
      </w:r>
      <w:r w:rsidR="00702B7B" w:rsidRPr="00EA70F8">
        <w:rPr>
          <w:rFonts w:ascii="Times New Roman" w:hAnsi="Times New Roman" w:cs="Times New Roman"/>
          <w:sz w:val="24"/>
          <w:szCs w:val="24"/>
        </w:rPr>
        <w:t xml:space="preserve">apibrėžti </w:t>
      </w:r>
      <w:r w:rsidR="00175965" w:rsidRPr="00EA70F8">
        <w:rPr>
          <w:rFonts w:ascii="Times New Roman" w:hAnsi="Times New Roman" w:cs="Times New Roman"/>
          <w:sz w:val="24"/>
          <w:szCs w:val="24"/>
        </w:rPr>
        <w:t>S</w:t>
      </w:r>
      <w:r w:rsidR="000B6976" w:rsidRPr="00EA70F8">
        <w:rPr>
          <w:rFonts w:ascii="Times New Roman" w:hAnsi="Times New Roman" w:cs="Times New Roman"/>
          <w:sz w:val="24"/>
          <w:szCs w:val="24"/>
        </w:rPr>
        <w:t>pecialiųjų p</w:t>
      </w:r>
      <w:r w:rsidR="00702B7B" w:rsidRPr="00EA70F8">
        <w:rPr>
          <w:rFonts w:ascii="Times New Roman" w:hAnsi="Times New Roman" w:cs="Times New Roman"/>
          <w:sz w:val="24"/>
          <w:szCs w:val="24"/>
        </w:rPr>
        <w:t xml:space="preserve">irkimo sąlygų </w:t>
      </w:r>
      <w:r w:rsidR="0083209D" w:rsidRPr="00EA70F8">
        <w:rPr>
          <w:rFonts w:ascii="Times New Roman" w:hAnsi="Times New Roman" w:cs="Times New Roman"/>
          <w:b/>
          <w:bCs/>
          <w:i/>
          <w:iCs/>
          <w:color w:val="385623" w:themeColor="accent6" w:themeShade="80"/>
          <w:sz w:val="24"/>
          <w:szCs w:val="24"/>
        </w:rPr>
        <w:t>2</w:t>
      </w:r>
      <w:r w:rsidR="00175965" w:rsidRPr="00EA70F8">
        <w:rPr>
          <w:rFonts w:ascii="Times New Roman" w:hAnsi="Times New Roman" w:cs="Times New Roman"/>
          <w:b/>
          <w:bCs/>
          <w:i/>
          <w:iCs/>
          <w:color w:val="385623" w:themeColor="accent6" w:themeShade="80"/>
          <w:sz w:val="24"/>
          <w:szCs w:val="24"/>
        </w:rPr>
        <w:t xml:space="preserve"> </w:t>
      </w:r>
      <w:r w:rsidR="0002213D" w:rsidRPr="00EA70F8">
        <w:rPr>
          <w:rFonts w:ascii="Times New Roman" w:hAnsi="Times New Roman" w:cs="Times New Roman"/>
          <w:b/>
          <w:bCs/>
          <w:i/>
          <w:iCs/>
          <w:color w:val="385623" w:themeColor="accent6" w:themeShade="80"/>
          <w:sz w:val="24"/>
          <w:szCs w:val="24"/>
        </w:rPr>
        <w:t xml:space="preserve">ir </w:t>
      </w:r>
      <w:r w:rsidR="00406CF9" w:rsidRPr="00EA70F8">
        <w:rPr>
          <w:rFonts w:ascii="Times New Roman" w:hAnsi="Times New Roman" w:cs="Times New Roman"/>
          <w:b/>
          <w:bCs/>
          <w:i/>
          <w:iCs/>
          <w:color w:val="385623" w:themeColor="accent6" w:themeShade="80"/>
          <w:sz w:val="24"/>
          <w:szCs w:val="24"/>
        </w:rPr>
        <w:t>6</w:t>
      </w:r>
      <w:r w:rsidR="00702B7B" w:rsidRPr="00EA70F8">
        <w:rPr>
          <w:rFonts w:ascii="Times New Roman" w:hAnsi="Times New Roman" w:cs="Times New Roman"/>
          <w:b/>
          <w:bCs/>
          <w:i/>
          <w:iCs/>
          <w:color w:val="385623" w:themeColor="accent6" w:themeShade="80"/>
          <w:sz w:val="24"/>
          <w:szCs w:val="24"/>
        </w:rPr>
        <w:t xml:space="preserve"> pried</w:t>
      </w:r>
      <w:r w:rsidR="0002213D" w:rsidRPr="00EA70F8">
        <w:rPr>
          <w:rFonts w:ascii="Times New Roman" w:hAnsi="Times New Roman" w:cs="Times New Roman"/>
          <w:b/>
          <w:bCs/>
          <w:i/>
          <w:iCs/>
          <w:color w:val="385623" w:themeColor="accent6" w:themeShade="80"/>
          <w:sz w:val="24"/>
          <w:szCs w:val="24"/>
        </w:rPr>
        <w:t>uose</w:t>
      </w:r>
      <w:r w:rsidR="0002213D" w:rsidRPr="00EA70F8">
        <w:rPr>
          <w:rFonts w:ascii="Times New Roman" w:hAnsi="Times New Roman" w:cs="Times New Roman"/>
          <w:sz w:val="24"/>
          <w:szCs w:val="24"/>
        </w:rPr>
        <w:t>.</w:t>
      </w:r>
    </w:p>
    <w:p w14:paraId="2B9FCCA2" w14:textId="3C9B60F9" w:rsidR="003943EC" w:rsidRPr="003000AD" w:rsidRDefault="003943EC" w:rsidP="00283B59">
      <w:pPr>
        <w:pStyle w:val="Sraopastraipa"/>
        <w:spacing w:line="240" w:lineRule="auto"/>
        <w:ind w:left="0" w:firstLine="709"/>
        <w:rPr>
          <w:rFonts w:ascii="Times New Roman" w:hAnsi="Times New Roman" w:cs="Times New Roman"/>
          <w:sz w:val="24"/>
          <w:szCs w:val="24"/>
        </w:rPr>
      </w:pPr>
      <w:r w:rsidRPr="00EA70F8">
        <w:rPr>
          <w:rFonts w:ascii="Times New Roman" w:hAnsi="Times New Roman" w:cs="Times New Roman"/>
          <w:sz w:val="24"/>
          <w:szCs w:val="24"/>
        </w:rPr>
        <w:t>2.</w:t>
      </w:r>
      <w:r w:rsidR="00283B59" w:rsidRPr="00EA70F8">
        <w:rPr>
          <w:rFonts w:ascii="Times New Roman" w:hAnsi="Times New Roman" w:cs="Times New Roman"/>
          <w:sz w:val="24"/>
          <w:szCs w:val="24"/>
        </w:rPr>
        <w:t>4</w:t>
      </w:r>
      <w:r w:rsidRPr="00EA70F8">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w:t>
      </w:r>
      <w:r w:rsidRPr="003000AD">
        <w:rPr>
          <w:rFonts w:ascii="Times New Roman" w:hAnsi="Times New Roman" w:cs="Times New Roman"/>
          <w:sz w:val="24"/>
          <w:szCs w:val="24"/>
        </w:rPr>
        <w:t xml:space="preserve">tokia nuoroda yra pateikta su žodžiais „arba lygiavertis“. </w:t>
      </w:r>
    </w:p>
    <w:p w14:paraId="2D421658" w14:textId="5C182403" w:rsidR="00255C04" w:rsidRPr="003000AD" w:rsidRDefault="003943EC" w:rsidP="00F77A5D">
      <w:pPr>
        <w:pStyle w:val="Sraopastraipa"/>
        <w:spacing w:line="240" w:lineRule="auto"/>
        <w:ind w:left="0" w:firstLine="709"/>
        <w:rPr>
          <w:rFonts w:ascii="Times New Roman" w:hAnsi="Times New Roman" w:cs="Times New Roman"/>
          <w:sz w:val="24"/>
          <w:szCs w:val="24"/>
        </w:rPr>
      </w:pPr>
      <w:r w:rsidRPr="003000AD">
        <w:rPr>
          <w:rFonts w:ascii="Times New Roman" w:hAnsi="Times New Roman" w:cs="Times New Roman"/>
          <w:sz w:val="24"/>
          <w:szCs w:val="24"/>
        </w:rPr>
        <w:t>2.</w:t>
      </w:r>
      <w:r w:rsidR="00283B59" w:rsidRPr="003000AD">
        <w:rPr>
          <w:rFonts w:ascii="Times New Roman" w:hAnsi="Times New Roman" w:cs="Times New Roman"/>
          <w:sz w:val="24"/>
          <w:szCs w:val="24"/>
        </w:rPr>
        <w:t>5</w:t>
      </w:r>
      <w:r w:rsidRPr="003000AD">
        <w:rPr>
          <w:rFonts w:ascii="Times New Roman" w:hAnsi="Times New Roman" w:cs="Times New Roman"/>
          <w:sz w:val="24"/>
          <w:szCs w:val="24"/>
        </w:rPr>
        <w:t xml:space="preserve">. Jeigu apibūdinant pirkimo objektą techninėje specifikacijoje nurodytas standartas, </w:t>
      </w:r>
      <w:r w:rsidRPr="003000AD">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w:t>
      </w:r>
      <w:r w:rsidRPr="003000AD">
        <w:rPr>
          <w:rFonts w:ascii="Times New Roman" w:hAnsi="Times New Roman" w:cs="Times New Roman"/>
          <w:color w:val="000000"/>
          <w:sz w:val="24"/>
          <w:szCs w:val="24"/>
        </w:rPr>
        <w:lastRenderedPageBreak/>
        <w:t xml:space="preserve">vykdymu bei prekių naudojimu), </w:t>
      </w:r>
      <w:r w:rsidRPr="003000AD">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C4189A" w:rsidRDefault="00BF3638" w:rsidP="00280D3D">
      <w:pPr>
        <w:pStyle w:val="Antrat1"/>
        <w:numPr>
          <w:ilvl w:val="0"/>
          <w:numId w:val="7"/>
        </w:numPr>
        <w:spacing w:before="720" w:after="0"/>
        <w:ind w:left="357" w:hanging="357"/>
        <w:rPr>
          <w:rFonts w:ascii="Times New Roman" w:hAnsi="Times New Roman" w:cs="Times New Roman"/>
          <w:b/>
          <w:bCs/>
          <w:color w:val="auto"/>
          <w:sz w:val="24"/>
          <w:szCs w:val="24"/>
        </w:rPr>
      </w:pPr>
      <w:r w:rsidRPr="00C4189A">
        <w:rPr>
          <w:rFonts w:ascii="Times New Roman" w:hAnsi="Times New Roman" w:cs="Times New Roman"/>
          <w:b/>
          <w:bCs/>
          <w:color w:val="auto"/>
          <w:sz w:val="24"/>
          <w:szCs w:val="24"/>
        </w:rPr>
        <w:t>Tiekėjų pašalinimo pagrindai</w:t>
      </w:r>
      <w:r w:rsidR="00E201D8" w:rsidRPr="00C4189A">
        <w:rPr>
          <w:rFonts w:ascii="Times New Roman" w:hAnsi="Times New Roman" w:cs="Times New Roman"/>
          <w:b/>
          <w:bCs/>
          <w:color w:val="auto"/>
          <w:sz w:val="24"/>
          <w:szCs w:val="24"/>
        </w:rPr>
        <w:t>, kvalifikacijos reikalavimai ir reikalaujami kokybės vadybos sistemos ir (ar</w:t>
      </w:r>
      <w:r w:rsidR="00817AB9" w:rsidRPr="00C4189A">
        <w:rPr>
          <w:rFonts w:ascii="Times New Roman" w:hAnsi="Times New Roman" w:cs="Times New Roman"/>
          <w:b/>
          <w:bCs/>
          <w:color w:val="auto"/>
          <w:sz w:val="24"/>
          <w:szCs w:val="24"/>
        </w:rPr>
        <w:t>ba</w:t>
      </w:r>
      <w:r w:rsidR="00E201D8" w:rsidRPr="00C4189A">
        <w:rPr>
          <w:rFonts w:ascii="Times New Roman" w:hAnsi="Times New Roman" w:cs="Times New Roman"/>
          <w:b/>
          <w:bCs/>
          <w:color w:val="auto"/>
          <w:sz w:val="24"/>
          <w:szCs w:val="24"/>
        </w:rPr>
        <w:t xml:space="preserve">) </w:t>
      </w:r>
      <w:r w:rsidR="00817AB9" w:rsidRPr="00C4189A">
        <w:rPr>
          <w:rFonts w:ascii="Times New Roman" w:hAnsi="Times New Roman" w:cs="Times New Roman"/>
          <w:b/>
          <w:bCs/>
          <w:color w:val="auto"/>
          <w:sz w:val="24"/>
          <w:szCs w:val="24"/>
        </w:rPr>
        <w:t xml:space="preserve">aplinkos apsaugos vadybos sistemos standartai </w:t>
      </w:r>
    </w:p>
    <w:p w14:paraId="0ED6AD78" w14:textId="723DA34A" w:rsidR="00FB3C75" w:rsidRPr="002F5C74" w:rsidRDefault="00FB3C75" w:rsidP="00E62E95">
      <w:pPr>
        <w:spacing w:line="240" w:lineRule="auto"/>
        <w:ind w:firstLine="0"/>
        <w:rPr>
          <w:highlight w:val="yellow"/>
        </w:rPr>
      </w:pPr>
    </w:p>
    <w:p w14:paraId="603A5358" w14:textId="51BA654B" w:rsidR="00AA5F07" w:rsidRPr="00EF5B5C" w:rsidRDefault="005D280D" w:rsidP="0020135D">
      <w:pPr>
        <w:pStyle w:val="Sraopastraipa"/>
        <w:numPr>
          <w:ilvl w:val="1"/>
          <w:numId w:val="7"/>
        </w:numPr>
        <w:spacing w:line="240" w:lineRule="auto"/>
        <w:ind w:left="0" w:firstLine="709"/>
        <w:rPr>
          <w:rFonts w:ascii="Times New Roman" w:hAnsi="Times New Roman" w:cs="Times New Roman"/>
          <w:i/>
          <w:iCs/>
          <w:sz w:val="24"/>
          <w:szCs w:val="24"/>
        </w:rPr>
      </w:pPr>
      <w:r w:rsidRPr="00EF5B5C">
        <w:rPr>
          <w:rFonts w:ascii="Times New Roman" w:hAnsi="Times New Roman" w:cs="Times New Roman"/>
          <w:sz w:val="24"/>
          <w:szCs w:val="24"/>
        </w:rPr>
        <w:t>Reikalavimai dėl tiekėjo ir</w:t>
      </w:r>
      <w:r w:rsidR="00F17EDA" w:rsidRPr="00EF5B5C">
        <w:rPr>
          <w:rFonts w:ascii="Times New Roman" w:hAnsi="Times New Roman" w:cs="Times New Roman"/>
          <w:sz w:val="24"/>
          <w:szCs w:val="24"/>
        </w:rPr>
        <w:t xml:space="preserve"> </w:t>
      </w:r>
      <w:r w:rsidRPr="00EF5B5C">
        <w:rPr>
          <w:rFonts w:ascii="Times New Roman" w:hAnsi="Times New Roman" w:cs="Times New Roman"/>
          <w:sz w:val="24"/>
          <w:szCs w:val="24"/>
        </w:rPr>
        <w:t>subtiekėjų</w:t>
      </w:r>
      <w:r w:rsidR="00DF6485" w:rsidRPr="00EF5B5C">
        <w:rPr>
          <w:rFonts w:ascii="Times New Roman" w:hAnsi="Times New Roman" w:cs="Times New Roman"/>
          <w:sz w:val="24"/>
          <w:szCs w:val="24"/>
        </w:rPr>
        <w:t xml:space="preserve"> (jeigu taikoma)</w:t>
      </w:r>
      <w:r w:rsidR="00A857C4" w:rsidRPr="00EF5B5C">
        <w:rPr>
          <w:rFonts w:ascii="Times New Roman" w:hAnsi="Times New Roman" w:cs="Times New Roman"/>
          <w:sz w:val="24"/>
          <w:szCs w:val="24"/>
        </w:rPr>
        <w:t xml:space="preserve">, ūkio subjektų, kurių pajėgumais </w:t>
      </w:r>
      <w:r w:rsidR="00CF1B69" w:rsidRPr="00EF5B5C">
        <w:rPr>
          <w:rFonts w:ascii="Times New Roman" w:hAnsi="Times New Roman" w:cs="Times New Roman"/>
          <w:sz w:val="24"/>
          <w:szCs w:val="24"/>
        </w:rPr>
        <w:t>tiekėjas remiasi,</w:t>
      </w:r>
      <w:r w:rsidR="00FB4B5E" w:rsidRPr="00EF5B5C">
        <w:rPr>
          <w:rFonts w:ascii="Times New Roman" w:hAnsi="Times New Roman" w:cs="Times New Roman"/>
          <w:sz w:val="24"/>
          <w:szCs w:val="24"/>
        </w:rPr>
        <w:t xml:space="preserve"> </w:t>
      </w:r>
      <w:r w:rsidRPr="00EF5B5C">
        <w:rPr>
          <w:rFonts w:ascii="Times New Roman" w:hAnsi="Times New Roman" w:cs="Times New Roman"/>
          <w:sz w:val="24"/>
          <w:szCs w:val="24"/>
        </w:rPr>
        <w:t>pašalinimo pagrindų nebuvimo</w:t>
      </w:r>
      <w:r w:rsidR="004A415C" w:rsidRPr="00EF5B5C">
        <w:rPr>
          <w:rFonts w:ascii="Times New Roman" w:hAnsi="Times New Roman" w:cs="Times New Roman"/>
          <w:sz w:val="24"/>
          <w:szCs w:val="24"/>
        </w:rPr>
        <w:t xml:space="preserve"> </w:t>
      </w:r>
      <w:r w:rsidRPr="00EF5B5C">
        <w:rPr>
          <w:rFonts w:ascii="Times New Roman" w:hAnsi="Times New Roman" w:cs="Times New Roman"/>
          <w:sz w:val="24"/>
          <w:szCs w:val="24"/>
        </w:rPr>
        <w:t xml:space="preserve">bei jų nebuvimą patvirtinantys dokumentai nurodyti </w:t>
      </w:r>
      <w:r w:rsidR="00CF1B69" w:rsidRPr="00EF5B5C">
        <w:rPr>
          <w:rFonts w:ascii="Times New Roman" w:hAnsi="Times New Roman" w:cs="Times New Roman"/>
          <w:sz w:val="24"/>
          <w:szCs w:val="24"/>
        </w:rPr>
        <w:t>s</w:t>
      </w:r>
      <w:r w:rsidR="0035091B" w:rsidRPr="00EF5B5C">
        <w:rPr>
          <w:rFonts w:ascii="Times New Roman" w:hAnsi="Times New Roman" w:cs="Times New Roman"/>
          <w:sz w:val="24"/>
          <w:szCs w:val="24"/>
        </w:rPr>
        <w:t>pecialiųjų p</w:t>
      </w:r>
      <w:r w:rsidRPr="00EF5B5C">
        <w:rPr>
          <w:rFonts w:ascii="Times New Roman" w:hAnsi="Times New Roman" w:cs="Times New Roman"/>
          <w:sz w:val="24"/>
          <w:szCs w:val="24"/>
        </w:rPr>
        <w:t xml:space="preserve">irkimo sąlygų </w:t>
      </w:r>
      <w:r w:rsidR="000D01E0" w:rsidRPr="00EF5B5C">
        <w:rPr>
          <w:rFonts w:ascii="Times New Roman" w:hAnsi="Times New Roman" w:cs="Times New Roman"/>
          <w:b/>
          <w:bCs/>
          <w:i/>
          <w:iCs/>
          <w:color w:val="385623" w:themeColor="accent6" w:themeShade="80"/>
          <w:sz w:val="24"/>
          <w:szCs w:val="24"/>
        </w:rPr>
        <w:t>3</w:t>
      </w:r>
      <w:r w:rsidRPr="00EF5B5C">
        <w:rPr>
          <w:rFonts w:ascii="Times New Roman" w:hAnsi="Times New Roman" w:cs="Times New Roman"/>
          <w:b/>
          <w:bCs/>
          <w:i/>
          <w:iCs/>
          <w:color w:val="385623" w:themeColor="accent6" w:themeShade="80"/>
          <w:sz w:val="24"/>
          <w:szCs w:val="24"/>
        </w:rPr>
        <w:t xml:space="preserve"> priede</w:t>
      </w:r>
      <w:r w:rsidRPr="00EF5B5C">
        <w:rPr>
          <w:rFonts w:ascii="Times New Roman" w:hAnsi="Times New Roman" w:cs="Times New Roman"/>
          <w:sz w:val="24"/>
          <w:szCs w:val="24"/>
        </w:rPr>
        <w:t xml:space="preserve">. </w:t>
      </w:r>
    </w:p>
    <w:p w14:paraId="694FBDAB" w14:textId="5AB03950" w:rsidR="009905AD" w:rsidRPr="00EF5B5C" w:rsidRDefault="005D280D" w:rsidP="00280D3D">
      <w:pPr>
        <w:pStyle w:val="Sraopastraipa"/>
        <w:numPr>
          <w:ilvl w:val="1"/>
          <w:numId w:val="7"/>
        </w:numPr>
        <w:spacing w:line="240" w:lineRule="auto"/>
        <w:ind w:left="0" w:firstLine="697"/>
        <w:rPr>
          <w:rFonts w:ascii="Times New Roman" w:hAnsi="Times New Roman" w:cs="Times New Roman"/>
          <w:sz w:val="24"/>
          <w:szCs w:val="24"/>
        </w:rPr>
      </w:pPr>
      <w:r w:rsidRPr="00EF5B5C">
        <w:rPr>
          <w:rFonts w:ascii="Times New Roman" w:hAnsi="Times New Roman" w:cs="Times New Roman"/>
          <w:sz w:val="24"/>
          <w:szCs w:val="24"/>
        </w:rPr>
        <w:t>Tiekėjams n</w:t>
      </w:r>
      <w:r w:rsidR="00243470" w:rsidRPr="00EF5B5C">
        <w:rPr>
          <w:rFonts w:ascii="Times New Roman" w:hAnsi="Times New Roman" w:cs="Times New Roman"/>
          <w:sz w:val="24"/>
          <w:szCs w:val="24"/>
        </w:rPr>
        <w:t xml:space="preserve">enustatomi </w:t>
      </w:r>
      <w:r w:rsidRPr="00EF5B5C">
        <w:rPr>
          <w:rFonts w:ascii="Times New Roman" w:hAnsi="Times New Roman" w:cs="Times New Roman"/>
          <w:sz w:val="24"/>
          <w:szCs w:val="24"/>
        </w:rPr>
        <w:t>kvalifikacijos reikalavimai</w:t>
      </w:r>
      <w:r w:rsidR="00F80768" w:rsidRPr="00EF5B5C">
        <w:rPr>
          <w:rFonts w:ascii="Times New Roman" w:hAnsi="Times New Roman" w:cs="Times New Roman"/>
          <w:sz w:val="24"/>
          <w:szCs w:val="24"/>
        </w:rPr>
        <w:t xml:space="preserve">, </w:t>
      </w:r>
      <w:r w:rsidRPr="00EF5B5C">
        <w:rPr>
          <w:rFonts w:ascii="Times New Roman" w:hAnsi="Times New Roman" w:cs="Times New Roman"/>
          <w:sz w:val="24"/>
          <w:szCs w:val="24"/>
        </w:rPr>
        <w:t>reikalavim</w:t>
      </w:r>
      <w:r w:rsidR="001128FB" w:rsidRPr="00EF5B5C">
        <w:rPr>
          <w:rFonts w:ascii="Times New Roman" w:hAnsi="Times New Roman" w:cs="Times New Roman"/>
          <w:sz w:val="24"/>
          <w:szCs w:val="24"/>
        </w:rPr>
        <w:t>ai</w:t>
      </w:r>
      <w:r w:rsidRPr="00EF5B5C">
        <w:rPr>
          <w:rFonts w:ascii="Times New Roman" w:hAnsi="Times New Roman" w:cs="Times New Roman"/>
          <w:sz w:val="24"/>
          <w:szCs w:val="24"/>
        </w:rPr>
        <w:t xml:space="preserve"> dėl kokybės vadybos sistemos ir aplinkos apsaugos vadybos sistemos standartų laikymosi</w:t>
      </w:r>
      <w:r w:rsidR="009905AD" w:rsidRPr="00EF5B5C">
        <w:rPr>
          <w:rFonts w:ascii="Times New Roman" w:hAnsi="Times New Roman" w:cs="Times New Roman"/>
          <w:sz w:val="24"/>
          <w:szCs w:val="24"/>
        </w:rPr>
        <w:t>.</w:t>
      </w:r>
      <w:r w:rsidR="003B3D2C" w:rsidRPr="00EF5B5C">
        <w:rPr>
          <w:rFonts w:ascii="Times New Roman" w:hAnsi="Times New Roman" w:cs="Times New Roman"/>
          <w:sz w:val="24"/>
          <w:szCs w:val="24"/>
        </w:rPr>
        <w:t xml:space="preserve"> Tiekėjas, teikdamas pasiūlymą, įsipareigoja, kad sutartį vykdys tik teisę verstis atitinkama veikla turintys asmenys.</w:t>
      </w:r>
    </w:p>
    <w:p w14:paraId="36EE600A" w14:textId="0748295C" w:rsidR="00251635" w:rsidRPr="00EF5B5C" w:rsidRDefault="009F7690" w:rsidP="00F77A5D">
      <w:pPr>
        <w:pStyle w:val="Sraopastraipa"/>
        <w:spacing w:line="240" w:lineRule="auto"/>
        <w:ind w:left="0"/>
        <w:rPr>
          <w:rFonts w:ascii="Times New Roman" w:hAnsi="Times New Roman" w:cs="Times New Roman"/>
          <w:sz w:val="24"/>
          <w:szCs w:val="24"/>
        </w:rPr>
      </w:pPr>
      <w:r w:rsidRPr="00EF5B5C">
        <w:rPr>
          <w:rFonts w:ascii="Times New Roman" w:hAnsi="Times New Roman" w:cs="Times New Roman"/>
          <w:sz w:val="24"/>
          <w:szCs w:val="24"/>
        </w:rPr>
        <w:t>3.</w:t>
      </w:r>
      <w:r w:rsidR="001B5CAB" w:rsidRPr="00EF5B5C">
        <w:rPr>
          <w:rFonts w:ascii="Times New Roman" w:hAnsi="Times New Roman" w:cs="Times New Roman"/>
          <w:sz w:val="24"/>
          <w:szCs w:val="24"/>
        </w:rPr>
        <w:t xml:space="preserve">3. </w:t>
      </w:r>
      <w:r w:rsidR="00245C47" w:rsidRPr="00EF5B5C">
        <w:rPr>
          <w:rFonts w:ascii="Times New Roman" w:eastAsia="Arial" w:hAnsi="Times New Roman" w:cs="Times New Roman"/>
          <w:sz w:val="24"/>
          <w:szCs w:val="24"/>
        </w:rPr>
        <w:t xml:space="preserve">Tiekėjas teikdamas </w:t>
      </w:r>
      <w:r w:rsidR="003477AB" w:rsidRPr="00EF5B5C">
        <w:rPr>
          <w:rFonts w:ascii="Times New Roman" w:eastAsia="Arial" w:hAnsi="Times New Roman" w:cs="Times New Roman"/>
          <w:sz w:val="24"/>
          <w:szCs w:val="24"/>
        </w:rPr>
        <w:t>p</w:t>
      </w:r>
      <w:r w:rsidR="00245C47" w:rsidRPr="00EF5B5C">
        <w:rPr>
          <w:rFonts w:ascii="Times New Roman" w:eastAsia="Arial" w:hAnsi="Times New Roman" w:cs="Times New Roman"/>
          <w:sz w:val="24"/>
          <w:szCs w:val="24"/>
        </w:rPr>
        <w:t xml:space="preserve">asiūlymą turi pateikti </w:t>
      </w:r>
      <w:r w:rsidR="0002213D" w:rsidRPr="00EF5B5C">
        <w:rPr>
          <w:rFonts w:ascii="Times New Roman" w:eastAsia="Arial" w:hAnsi="Times New Roman" w:cs="Times New Roman"/>
          <w:sz w:val="24"/>
          <w:szCs w:val="24"/>
        </w:rPr>
        <w:t xml:space="preserve">specialiųjų pirkimo sąlygų </w:t>
      </w:r>
      <w:r w:rsidR="00B63BA9" w:rsidRPr="00EF5B5C">
        <w:rPr>
          <w:rFonts w:ascii="Times New Roman" w:hAnsi="Times New Roman" w:cs="Times New Roman"/>
          <w:b/>
          <w:bCs/>
          <w:i/>
          <w:iCs/>
          <w:color w:val="385623" w:themeColor="accent6" w:themeShade="80"/>
          <w:sz w:val="24"/>
          <w:szCs w:val="24"/>
        </w:rPr>
        <w:t>7</w:t>
      </w:r>
      <w:r w:rsidR="0002213D" w:rsidRPr="00EF5B5C">
        <w:rPr>
          <w:rFonts w:ascii="Times New Roman" w:hAnsi="Times New Roman" w:cs="Times New Roman"/>
          <w:b/>
          <w:bCs/>
          <w:i/>
          <w:iCs/>
          <w:color w:val="385623" w:themeColor="accent6" w:themeShade="80"/>
          <w:sz w:val="24"/>
          <w:szCs w:val="24"/>
        </w:rPr>
        <w:t xml:space="preserve"> priede</w:t>
      </w:r>
      <w:r w:rsidR="0002213D" w:rsidRPr="00EF5B5C">
        <w:rPr>
          <w:rFonts w:ascii="Times New Roman" w:eastAsia="Arial" w:hAnsi="Times New Roman" w:cs="Times New Roman"/>
          <w:sz w:val="24"/>
          <w:szCs w:val="24"/>
        </w:rPr>
        <w:t xml:space="preserve"> „</w:t>
      </w:r>
      <w:r w:rsidR="0002213D" w:rsidRPr="00EF5B5C">
        <w:rPr>
          <w:rFonts w:ascii="Times New Roman" w:eastAsiaTheme="majorEastAsia" w:hAnsi="Times New Roman" w:cs="Times New Roman"/>
          <w:color w:val="262626" w:themeColor="text1" w:themeTint="D9"/>
          <w:sz w:val="24"/>
          <w:szCs w:val="24"/>
        </w:rPr>
        <w:t>Tiekėjo pašalinimo pagrindo nebuvimo reikalavimo atitikties deklaracijos forma“</w:t>
      </w:r>
      <w:r w:rsidR="00245C47" w:rsidRPr="00EF5B5C">
        <w:rPr>
          <w:rFonts w:ascii="Times New Roman" w:eastAsia="Arial" w:hAnsi="Times New Roman" w:cs="Times New Roman"/>
          <w:sz w:val="24"/>
          <w:szCs w:val="24"/>
        </w:rPr>
        <w:t xml:space="preserve"> </w:t>
      </w:r>
      <w:r w:rsidR="0002213D" w:rsidRPr="00EF5B5C">
        <w:rPr>
          <w:rFonts w:ascii="Times New Roman" w:eastAsia="Arial" w:hAnsi="Times New Roman" w:cs="Times New Roman"/>
          <w:sz w:val="24"/>
          <w:szCs w:val="24"/>
        </w:rPr>
        <w:t>pridėtą deklaraciją</w:t>
      </w:r>
      <w:r w:rsidR="00251356" w:rsidRPr="00EF5B5C">
        <w:rPr>
          <w:rFonts w:ascii="Times New Roman" w:eastAsia="Arial" w:hAnsi="Times New Roman" w:cs="Times New Roman"/>
          <w:sz w:val="24"/>
          <w:szCs w:val="24"/>
        </w:rPr>
        <w:t xml:space="preserve"> dėl atitikties </w:t>
      </w:r>
      <w:r w:rsidR="003477AB" w:rsidRPr="00EF5B5C">
        <w:rPr>
          <w:rFonts w:ascii="Times New Roman" w:eastAsia="Arial" w:hAnsi="Times New Roman" w:cs="Times New Roman"/>
          <w:sz w:val="24"/>
          <w:szCs w:val="24"/>
        </w:rPr>
        <w:t>r</w:t>
      </w:r>
      <w:r w:rsidR="00251356" w:rsidRPr="00EF5B5C">
        <w:rPr>
          <w:rFonts w:ascii="Times New Roman" w:eastAsia="Arial" w:hAnsi="Times New Roman" w:cs="Times New Roman"/>
          <w:sz w:val="24"/>
          <w:szCs w:val="24"/>
        </w:rPr>
        <w:t>eikalavimams</w:t>
      </w:r>
      <w:r w:rsidR="002418CE" w:rsidRPr="00EF5B5C">
        <w:rPr>
          <w:rFonts w:ascii="Times New Roman" w:eastAsia="Arial" w:hAnsi="Times New Roman" w:cs="Times New Roman"/>
          <w:sz w:val="24"/>
          <w:szCs w:val="24"/>
        </w:rPr>
        <w:t xml:space="preserve">. </w:t>
      </w:r>
      <w:r w:rsidR="0088336F" w:rsidRPr="00EF5B5C">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69360CD7" w14:textId="6915587E" w:rsidR="00894FEF" w:rsidRPr="00A03BA9" w:rsidRDefault="00817AB9" w:rsidP="00280D3D">
      <w:pPr>
        <w:pStyle w:val="Antrat1"/>
        <w:numPr>
          <w:ilvl w:val="0"/>
          <w:numId w:val="7"/>
        </w:numPr>
        <w:spacing w:before="720" w:after="0" w:line="300" w:lineRule="auto"/>
        <w:ind w:left="357" w:hanging="357"/>
        <w:rPr>
          <w:rFonts w:ascii="Times New Roman" w:hAnsi="Times New Roman" w:cs="Times New Roman"/>
          <w:b/>
          <w:bCs/>
          <w:color w:val="auto"/>
          <w:sz w:val="24"/>
          <w:szCs w:val="24"/>
        </w:rPr>
      </w:pPr>
      <w:r w:rsidRPr="00A03BA9">
        <w:rPr>
          <w:rFonts w:ascii="Times New Roman" w:hAnsi="Times New Roman" w:cs="Times New Roman"/>
          <w:b/>
          <w:bCs/>
          <w:color w:val="auto"/>
          <w:sz w:val="24"/>
          <w:szCs w:val="24"/>
        </w:rPr>
        <w:t>Reikalavima</w:t>
      </w:r>
      <w:r w:rsidR="00202139" w:rsidRPr="00A03BA9">
        <w:rPr>
          <w:rFonts w:ascii="Times New Roman" w:hAnsi="Times New Roman" w:cs="Times New Roman"/>
          <w:b/>
          <w:bCs/>
          <w:color w:val="auto"/>
          <w:sz w:val="24"/>
          <w:szCs w:val="24"/>
        </w:rPr>
        <w:t xml:space="preserve">i, </w:t>
      </w:r>
      <w:r w:rsidRPr="00A03BA9">
        <w:rPr>
          <w:rFonts w:ascii="Times New Roman" w:hAnsi="Times New Roman" w:cs="Times New Roman"/>
          <w:b/>
          <w:bCs/>
          <w:color w:val="auto"/>
          <w:sz w:val="24"/>
          <w:szCs w:val="24"/>
        </w:rPr>
        <w:t xml:space="preserve">susiję su nacionaliniu saugumu </w:t>
      </w:r>
    </w:p>
    <w:p w14:paraId="0A3E7F23" w14:textId="2800E67D" w:rsidR="00894FEF" w:rsidRPr="00A03BA9" w:rsidRDefault="00894FEF" w:rsidP="009F7690">
      <w:pPr>
        <w:pStyle w:val="Sraopastraipa"/>
        <w:spacing w:line="20" w:lineRule="atLeast"/>
        <w:ind w:left="697" w:firstLine="0"/>
      </w:pPr>
    </w:p>
    <w:p w14:paraId="7D2E887E" w14:textId="1BCFDC67" w:rsidR="0008378B" w:rsidRPr="00A03BA9" w:rsidRDefault="00F84C15" w:rsidP="00485519">
      <w:pPr>
        <w:spacing w:line="240" w:lineRule="auto"/>
        <w:ind w:firstLine="567"/>
        <w:rPr>
          <w:rFonts w:ascii="Times New Roman" w:hAnsi="Times New Roman" w:cs="Times New Roman"/>
          <w:sz w:val="24"/>
          <w:szCs w:val="24"/>
        </w:rPr>
      </w:pPr>
      <w:r w:rsidRPr="00A03BA9">
        <w:rPr>
          <w:rFonts w:ascii="Times New Roman" w:hAnsi="Times New Roman" w:cs="Times New Roman"/>
          <w:iCs/>
          <w:sz w:val="24"/>
          <w:szCs w:val="24"/>
        </w:rPr>
        <w:t xml:space="preserve">4.1. </w:t>
      </w:r>
      <w:r w:rsidR="00485519" w:rsidRPr="00A03BA9">
        <w:rPr>
          <w:rFonts w:ascii="Times New Roman" w:hAnsi="Times New Roman" w:cs="Times New Roman"/>
          <w:iCs/>
          <w:sz w:val="24"/>
          <w:szCs w:val="24"/>
        </w:rPr>
        <w:t>Netaikoma.</w:t>
      </w:r>
    </w:p>
    <w:p w14:paraId="490591E3" w14:textId="4440F86E" w:rsidR="006D3202" w:rsidRPr="00AD4223" w:rsidRDefault="003630A0" w:rsidP="00280D3D">
      <w:pPr>
        <w:pStyle w:val="Antrat1"/>
        <w:numPr>
          <w:ilvl w:val="0"/>
          <w:numId w:val="7"/>
        </w:numPr>
        <w:spacing w:before="720" w:after="0" w:line="300" w:lineRule="auto"/>
        <w:rPr>
          <w:rFonts w:ascii="Times New Roman" w:hAnsi="Times New Roman" w:cs="Times New Roman"/>
          <w:b/>
          <w:bCs/>
          <w:color w:val="auto"/>
          <w:sz w:val="24"/>
          <w:szCs w:val="24"/>
        </w:rPr>
      </w:pPr>
      <w:r w:rsidRPr="00AD4223">
        <w:rPr>
          <w:rFonts w:ascii="Times New Roman" w:hAnsi="Times New Roman" w:cs="Times New Roman"/>
          <w:b/>
          <w:bCs/>
          <w:color w:val="auto"/>
          <w:sz w:val="24"/>
          <w:szCs w:val="24"/>
        </w:rPr>
        <w:t>Specialieji reikalavimai pasiūlymų rengimui ir pateikimui</w:t>
      </w:r>
      <w:bookmarkEnd w:id="5"/>
      <w:bookmarkEnd w:id="6"/>
      <w:bookmarkEnd w:id="7"/>
    </w:p>
    <w:p w14:paraId="5971D0C7" w14:textId="77777777" w:rsidR="00E861F5" w:rsidRPr="00AD4223" w:rsidRDefault="00E861F5" w:rsidP="00257685">
      <w:pPr>
        <w:ind w:firstLine="0"/>
        <w:rPr>
          <w:rFonts w:ascii="Arial" w:hAnsi="Arial" w:cs="Arial"/>
          <w:b/>
          <w:bCs/>
        </w:rPr>
      </w:pPr>
    </w:p>
    <w:p w14:paraId="655CCE55" w14:textId="2035A2BB" w:rsidR="0008755A" w:rsidRPr="00AD4223" w:rsidRDefault="0008755A" w:rsidP="00A5105A">
      <w:pPr>
        <w:spacing w:line="20" w:lineRule="atLeast"/>
        <w:ind w:firstLine="709"/>
        <w:rPr>
          <w:rFonts w:ascii="Times New Roman" w:hAnsi="Times New Roman" w:cs="Times New Roman"/>
          <w:i/>
          <w:iCs/>
          <w:color w:val="7030A0"/>
          <w:sz w:val="24"/>
          <w:szCs w:val="24"/>
        </w:rPr>
      </w:pPr>
      <w:r w:rsidRPr="00AD4223">
        <w:rPr>
          <w:rFonts w:ascii="Times New Roman" w:hAnsi="Times New Roman" w:cs="Times New Roman"/>
          <w:sz w:val="24"/>
          <w:szCs w:val="24"/>
        </w:rPr>
        <w:t>5.1. Tiekėjo pasiūlymą sudaro CVP IS pateikiamų ir žemiau nurodytų dokumentų visuma:</w:t>
      </w:r>
    </w:p>
    <w:p w14:paraId="42752441" w14:textId="5B100062" w:rsidR="008B12C0" w:rsidRPr="00EF68A1" w:rsidRDefault="000010DA" w:rsidP="009B4FB1">
      <w:pPr>
        <w:pStyle w:val="Sraopastraipa"/>
        <w:spacing w:line="240" w:lineRule="auto"/>
        <w:ind w:left="0" w:firstLine="709"/>
        <w:rPr>
          <w:rFonts w:ascii="Times New Roman" w:hAnsi="Times New Roman" w:cs="Times New Roman"/>
          <w:sz w:val="24"/>
          <w:szCs w:val="24"/>
        </w:rPr>
      </w:pPr>
      <w:r w:rsidRPr="00EF68A1">
        <w:rPr>
          <w:rFonts w:ascii="Times New Roman" w:hAnsi="Times New Roman" w:cs="Times New Roman"/>
          <w:sz w:val="24"/>
          <w:szCs w:val="24"/>
        </w:rPr>
        <w:t>5</w:t>
      </w:r>
      <w:r w:rsidR="00CC654F" w:rsidRPr="00EF68A1">
        <w:rPr>
          <w:rFonts w:ascii="Times New Roman" w:hAnsi="Times New Roman" w:cs="Times New Roman"/>
          <w:sz w:val="24"/>
          <w:szCs w:val="24"/>
        </w:rPr>
        <w:t>.</w:t>
      </w:r>
      <w:r w:rsidR="00BD2E81" w:rsidRPr="00EF68A1">
        <w:rPr>
          <w:rFonts w:ascii="Times New Roman" w:hAnsi="Times New Roman" w:cs="Times New Roman"/>
          <w:sz w:val="24"/>
          <w:szCs w:val="24"/>
        </w:rPr>
        <w:t>1</w:t>
      </w:r>
      <w:r w:rsidR="00CC654F" w:rsidRPr="00EF68A1">
        <w:rPr>
          <w:rFonts w:ascii="Times New Roman" w:hAnsi="Times New Roman" w:cs="Times New Roman"/>
          <w:sz w:val="24"/>
          <w:szCs w:val="24"/>
        </w:rPr>
        <w:t>.</w:t>
      </w:r>
      <w:r w:rsidR="0008755A" w:rsidRPr="00EF68A1">
        <w:rPr>
          <w:rFonts w:ascii="Times New Roman" w:hAnsi="Times New Roman" w:cs="Times New Roman"/>
          <w:sz w:val="24"/>
          <w:szCs w:val="24"/>
        </w:rPr>
        <w:t>1.</w:t>
      </w:r>
      <w:r w:rsidR="00291C92" w:rsidRPr="00EF68A1">
        <w:rPr>
          <w:rFonts w:ascii="Times New Roman" w:hAnsi="Times New Roman" w:cs="Times New Roman"/>
          <w:sz w:val="24"/>
          <w:szCs w:val="24"/>
        </w:rPr>
        <w:t xml:space="preserve"> </w:t>
      </w:r>
      <w:r w:rsidR="00A31E24" w:rsidRPr="00EF68A1">
        <w:rPr>
          <w:rFonts w:ascii="Times New Roman" w:hAnsi="Times New Roman" w:cs="Times New Roman"/>
          <w:sz w:val="24"/>
          <w:szCs w:val="24"/>
        </w:rPr>
        <w:t>T</w:t>
      </w:r>
      <w:r w:rsidR="005A5204" w:rsidRPr="00EF68A1">
        <w:rPr>
          <w:rFonts w:ascii="Times New Roman" w:hAnsi="Times New Roman" w:cs="Times New Roman"/>
          <w:sz w:val="24"/>
          <w:szCs w:val="24"/>
        </w:rPr>
        <w:t xml:space="preserve">iekėjo pasiūlymas, </w:t>
      </w:r>
      <w:r w:rsidR="00485519" w:rsidRPr="00EF68A1">
        <w:rPr>
          <w:rFonts w:ascii="Times New Roman" w:hAnsi="Times New Roman" w:cs="Times New Roman"/>
          <w:sz w:val="24"/>
          <w:szCs w:val="24"/>
        </w:rPr>
        <w:t xml:space="preserve">parengtas pagal Specialiųjų pirkimo sąlygų </w:t>
      </w:r>
      <w:r w:rsidR="0083209D" w:rsidRPr="00EF68A1">
        <w:rPr>
          <w:rFonts w:ascii="Times New Roman" w:hAnsi="Times New Roman" w:cs="Times New Roman"/>
          <w:b/>
          <w:bCs/>
          <w:i/>
          <w:iCs/>
          <w:color w:val="EE0000"/>
          <w:sz w:val="24"/>
          <w:szCs w:val="24"/>
        </w:rPr>
        <w:t>4</w:t>
      </w:r>
      <w:r w:rsidR="00485519" w:rsidRPr="00EF68A1">
        <w:rPr>
          <w:rFonts w:ascii="Times New Roman" w:hAnsi="Times New Roman" w:cs="Times New Roman"/>
          <w:b/>
          <w:bCs/>
          <w:i/>
          <w:iCs/>
          <w:color w:val="EE0000"/>
          <w:sz w:val="24"/>
          <w:szCs w:val="24"/>
        </w:rPr>
        <w:t xml:space="preserve"> priede</w:t>
      </w:r>
      <w:r w:rsidR="00485519" w:rsidRPr="00EF68A1">
        <w:rPr>
          <w:rFonts w:ascii="Times New Roman" w:hAnsi="Times New Roman" w:cs="Times New Roman"/>
          <w:color w:val="EE0000"/>
          <w:sz w:val="24"/>
          <w:szCs w:val="24"/>
        </w:rPr>
        <w:t xml:space="preserve"> </w:t>
      </w:r>
      <w:r w:rsidR="00485519" w:rsidRPr="00EF68A1">
        <w:rPr>
          <w:rFonts w:ascii="Times New Roman" w:hAnsi="Times New Roman" w:cs="Times New Roman"/>
          <w:sz w:val="24"/>
          <w:szCs w:val="24"/>
        </w:rPr>
        <w:t>„Pasiūlymo forma“ pateiktą pasiūlymo formą</w:t>
      </w:r>
      <w:r w:rsidR="0002213D" w:rsidRPr="00EF68A1">
        <w:rPr>
          <w:rFonts w:ascii="Times New Roman" w:hAnsi="Times New Roman" w:cs="Times New Roman"/>
          <w:sz w:val="24"/>
          <w:szCs w:val="24"/>
        </w:rPr>
        <w:t>;</w:t>
      </w:r>
    </w:p>
    <w:p w14:paraId="35FC8BFF" w14:textId="219087A6" w:rsidR="0002213D" w:rsidRPr="00EF68A1" w:rsidRDefault="0002213D" w:rsidP="0002213D">
      <w:pPr>
        <w:spacing w:line="240" w:lineRule="auto"/>
        <w:ind w:firstLine="709"/>
        <w:contextualSpacing/>
        <w:rPr>
          <w:rFonts w:ascii="Times New Roman" w:hAnsi="Times New Roman"/>
          <w:sz w:val="24"/>
          <w:szCs w:val="24"/>
        </w:rPr>
      </w:pPr>
      <w:r w:rsidRPr="00EF68A1">
        <w:rPr>
          <w:rFonts w:ascii="Times New Roman" w:hAnsi="Times New Roman"/>
          <w:sz w:val="24"/>
          <w:szCs w:val="24"/>
        </w:rPr>
        <w:t>5.1.2.</w:t>
      </w:r>
      <w:r w:rsidRPr="00EF68A1">
        <w:rPr>
          <w:rFonts w:ascii="Times New Roman" w:hAnsi="Times New Roman"/>
          <w:sz w:val="24"/>
          <w:szCs w:val="24"/>
        </w:rPr>
        <w:tab/>
        <w:t>jungtinės veiklos sutarties kopija (jeigu pirkime dalyvauja ūkio subjektų grupė jungtinės veiklos sutarties pagrindu);</w:t>
      </w:r>
    </w:p>
    <w:p w14:paraId="349384FD" w14:textId="478E3BB4" w:rsidR="0002213D" w:rsidRPr="00EF68A1" w:rsidRDefault="0002213D" w:rsidP="0002213D">
      <w:pPr>
        <w:spacing w:line="240" w:lineRule="auto"/>
        <w:ind w:firstLine="709"/>
        <w:contextualSpacing/>
        <w:rPr>
          <w:rFonts w:ascii="Times New Roman" w:hAnsi="Times New Roman"/>
          <w:sz w:val="24"/>
          <w:szCs w:val="24"/>
        </w:rPr>
      </w:pPr>
      <w:r w:rsidRPr="00EF68A1">
        <w:rPr>
          <w:rFonts w:ascii="Times New Roman" w:hAnsi="Times New Roman"/>
          <w:sz w:val="24"/>
          <w:szCs w:val="24"/>
        </w:rPr>
        <w:t>5.1.3.</w:t>
      </w:r>
      <w:r w:rsidRPr="00EF68A1">
        <w:rPr>
          <w:rFonts w:ascii="Times New Roman" w:hAnsi="Times New Roman"/>
          <w:sz w:val="24"/>
          <w:szCs w:val="24"/>
        </w:rPr>
        <w:tab/>
        <w:t>dokumentas, patvirtinantis, kad asmuo, kuris pateikė ir pasirašė pasiūlymą (jei jis ne tiekėjo vadovas), turėjo teisę jį pateikti ir pasirašyti;</w:t>
      </w:r>
    </w:p>
    <w:p w14:paraId="2E215CF9" w14:textId="04D2EB94" w:rsidR="0002213D" w:rsidRPr="00030BD6" w:rsidRDefault="0002213D" w:rsidP="0002213D">
      <w:pPr>
        <w:spacing w:line="240" w:lineRule="auto"/>
        <w:ind w:firstLine="709"/>
        <w:contextualSpacing/>
        <w:rPr>
          <w:rFonts w:ascii="Times New Roman" w:hAnsi="Times New Roman"/>
          <w:sz w:val="24"/>
          <w:szCs w:val="24"/>
        </w:rPr>
      </w:pPr>
      <w:r w:rsidRPr="00EF68A1">
        <w:rPr>
          <w:rFonts w:ascii="Times New Roman" w:hAnsi="Times New Roman"/>
          <w:sz w:val="24"/>
          <w:szCs w:val="24"/>
        </w:rPr>
        <w:t>5.1.4.</w:t>
      </w:r>
      <w:r w:rsidRPr="00EF68A1">
        <w:rPr>
          <w:rFonts w:ascii="Times New Roman" w:hAnsi="Times New Roman"/>
          <w:sz w:val="24"/>
          <w:szCs w:val="24"/>
        </w:rPr>
        <w:tab/>
        <w:t xml:space="preserve"> jei tiekėjas pasitelkia subtiekėjus, subtiekėjo deklaracija ar kitas dokumentas, </w:t>
      </w:r>
      <w:r w:rsidRPr="00030BD6">
        <w:rPr>
          <w:rFonts w:ascii="Times New Roman" w:hAnsi="Times New Roman"/>
          <w:sz w:val="24"/>
          <w:szCs w:val="24"/>
        </w:rPr>
        <w:t>patvirtinantis jo sutikimą būti subtiekėju pirkime;</w:t>
      </w:r>
    </w:p>
    <w:p w14:paraId="53F001E3" w14:textId="112132A2" w:rsidR="0002213D" w:rsidRPr="00030BD6" w:rsidRDefault="0002213D" w:rsidP="0002213D">
      <w:pPr>
        <w:spacing w:line="240" w:lineRule="auto"/>
        <w:ind w:firstLine="709"/>
        <w:contextualSpacing/>
        <w:rPr>
          <w:rFonts w:ascii="Times New Roman" w:hAnsi="Times New Roman"/>
          <w:sz w:val="24"/>
          <w:szCs w:val="24"/>
        </w:rPr>
      </w:pPr>
      <w:r w:rsidRPr="00030BD6">
        <w:rPr>
          <w:rFonts w:ascii="Times New Roman" w:hAnsi="Times New Roman"/>
          <w:sz w:val="24"/>
          <w:szCs w:val="24"/>
        </w:rPr>
        <w:t>5.1.5.</w:t>
      </w:r>
      <w:r w:rsidRPr="00030BD6">
        <w:rPr>
          <w:rFonts w:ascii="Times New Roman" w:hAnsi="Times New Roman"/>
          <w:sz w:val="24"/>
          <w:szCs w:val="24"/>
        </w:rPr>
        <w:tab/>
        <w:t xml:space="preserve">užpildyta ir pasirašyta deklaracija (Specialiųjų pirkimo sąlygų </w:t>
      </w:r>
      <w:r w:rsidR="00EF68A1" w:rsidRPr="00030BD6">
        <w:rPr>
          <w:rFonts w:ascii="Times New Roman" w:hAnsi="Times New Roman"/>
          <w:b/>
          <w:bCs/>
          <w:i/>
          <w:iCs/>
          <w:color w:val="EE0000"/>
          <w:sz w:val="24"/>
          <w:szCs w:val="24"/>
        </w:rPr>
        <w:t>7</w:t>
      </w:r>
      <w:r w:rsidRPr="00030BD6">
        <w:rPr>
          <w:rFonts w:ascii="Times New Roman" w:hAnsi="Times New Roman"/>
          <w:b/>
          <w:bCs/>
          <w:i/>
          <w:iCs/>
          <w:color w:val="EE0000"/>
          <w:sz w:val="24"/>
          <w:szCs w:val="24"/>
        </w:rPr>
        <w:t xml:space="preserve"> priedas</w:t>
      </w:r>
      <w:r w:rsidRPr="00030BD6">
        <w:rPr>
          <w:rFonts w:ascii="Times New Roman" w:hAnsi="Times New Roman"/>
          <w:sz w:val="24"/>
          <w:szCs w:val="24"/>
        </w:rPr>
        <w:t>).</w:t>
      </w:r>
    </w:p>
    <w:p w14:paraId="5449EA50" w14:textId="13F65EB6" w:rsidR="009A71C5" w:rsidRPr="00030BD6" w:rsidRDefault="009A71C5" w:rsidP="009A71C5">
      <w:pPr>
        <w:pStyle w:val="Sraopastraipa"/>
        <w:spacing w:line="240" w:lineRule="auto"/>
        <w:ind w:left="0"/>
        <w:rPr>
          <w:rFonts w:ascii="Times New Roman" w:hAnsi="Times New Roman" w:cs="Times New Roman"/>
          <w:sz w:val="24"/>
          <w:szCs w:val="24"/>
          <w:u w:val="single"/>
        </w:rPr>
      </w:pPr>
      <w:r w:rsidRPr="00030BD6">
        <w:rPr>
          <w:rFonts w:ascii="Times New Roman" w:eastAsia="Calibri" w:hAnsi="Times New Roman" w:cs="Times New Roman"/>
          <w:sz w:val="24"/>
          <w:szCs w:val="24"/>
        </w:rPr>
        <w:t xml:space="preserve">5.2. Pasiūlymas </w:t>
      </w:r>
      <w:r w:rsidR="00485519" w:rsidRPr="00030BD6">
        <w:rPr>
          <w:rFonts w:ascii="Times New Roman" w:eastAsia="Calibri" w:hAnsi="Times New Roman" w:cs="Times New Roman"/>
          <w:sz w:val="24"/>
          <w:szCs w:val="24"/>
        </w:rPr>
        <w:t>turi</w:t>
      </w:r>
      <w:r w:rsidRPr="00030BD6">
        <w:rPr>
          <w:rFonts w:ascii="Times New Roman" w:eastAsia="Calibri" w:hAnsi="Times New Roman" w:cs="Times New Roman"/>
          <w:sz w:val="24"/>
          <w:szCs w:val="24"/>
        </w:rPr>
        <w:t xml:space="preserve"> būti pasirašytas fiziniu arba kvalifikuotu elektroniniu parašu. Jeigu tiekėjas dokumentus tvirtina naudodamas elektroninį, o ne fizinį parašą, elektroninis parašas turi atitikti VPĮ 22 straipsnio 11 dalies 2 ir 3 punktuose nustatytus reikalavimus. </w:t>
      </w:r>
      <w:r w:rsidRPr="00030BD6">
        <w:rPr>
          <w:rFonts w:ascii="Times New Roman" w:hAnsi="Times New Roman" w:cs="Times New Roman"/>
          <w:sz w:val="24"/>
          <w:szCs w:val="24"/>
        </w:rPr>
        <w:t>Perkančiajai organizacijai kilus abejonių dėl dokumentų tikrumo, ji turi teisę reikalauti pateikti dokumentų originalus.</w:t>
      </w:r>
      <w:r w:rsidRPr="00030BD6">
        <w:rPr>
          <w:rFonts w:ascii="Times New Roman" w:eastAsia="Calibri" w:hAnsi="Times New Roman" w:cs="Times New Roman"/>
          <w:sz w:val="24"/>
          <w:szCs w:val="24"/>
        </w:rPr>
        <w:t xml:space="preserve"> Gali būti:</w:t>
      </w:r>
    </w:p>
    <w:p w14:paraId="32AEED9F" w14:textId="77777777" w:rsidR="009A71C5" w:rsidRPr="00030BD6" w:rsidRDefault="009A71C5" w:rsidP="009A71C5">
      <w:pPr>
        <w:spacing w:line="240" w:lineRule="auto"/>
        <w:ind w:firstLine="709"/>
        <w:rPr>
          <w:rFonts w:ascii="Times New Roman" w:hAnsi="Times New Roman" w:cs="Times New Roman"/>
          <w:sz w:val="24"/>
          <w:szCs w:val="24"/>
        </w:rPr>
      </w:pPr>
      <w:r w:rsidRPr="00030BD6">
        <w:rPr>
          <w:rFonts w:ascii="Times New Roman" w:eastAsia="Calibri" w:hAnsi="Times New Roman" w:cs="Times New Roman"/>
          <w:sz w:val="24"/>
          <w:szCs w:val="24"/>
        </w:rPr>
        <w:t>5.2.1. pateikiami kvalifikuotu elektroniniu parašu pasirašyti elektroninėmis priemonėmis suformuoti dokumentai;</w:t>
      </w:r>
    </w:p>
    <w:p w14:paraId="7BDEB3CA" w14:textId="77777777" w:rsidR="009A71C5" w:rsidRPr="006C58C2" w:rsidRDefault="009A71C5" w:rsidP="009A71C5">
      <w:pPr>
        <w:pStyle w:val="Sraopastraipa"/>
        <w:spacing w:line="240" w:lineRule="auto"/>
        <w:ind w:left="0"/>
        <w:rPr>
          <w:rFonts w:ascii="Times New Roman" w:hAnsi="Times New Roman" w:cs="Times New Roman"/>
          <w:sz w:val="24"/>
          <w:szCs w:val="24"/>
        </w:rPr>
      </w:pPr>
      <w:r w:rsidRPr="00030BD6">
        <w:rPr>
          <w:rFonts w:ascii="Times New Roman" w:eastAsia="Calibri" w:hAnsi="Times New Roman" w:cs="Times New Roman"/>
          <w:sz w:val="24"/>
          <w:szCs w:val="24"/>
        </w:rPr>
        <w:t xml:space="preserve">5.2.2. skaitmeninės dokumentų kopijos (fiziniu parašu tvirtinami dokumentai turi būti pateikiami </w:t>
      </w:r>
      <w:r w:rsidRPr="006C58C2">
        <w:rPr>
          <w:rFonts w:ascii="Times New Roman" w:eastAsia="Calibri" w:hAnsi="Times New Roman" w:cs="Times New Roman"/>
          <w:sz w:val="24"/>
          <w:szCs w:val="24"/>
        </w:rPr>
        <w:t>pasirašyti ir nuskenuoti).</w:t>
      </w:r>
    </w:p>
    <w:p w14:paraId="25741C16" w14:textId="64FC7FE8" w:rsidR="00EB0E73" w:rsidRPr="00116A81" w:rsidRDefault="00392458" w:rsidP="00F77A5D">
      <w:pPr>
        <w:pStyle w:val="Sraopastraipa"/>
        <w:spacing w:line="240" w:lineRule="auto"/>
        <w:ind w:left="0"/>
        <w:rPr>
          <w:rFonts w:ascii="Times New Roman" w:hAnsi="Times New Roman" w:cs="Times New Roman"/>
          <w:sz w:val="24"/>
          <w:szCs w:val="24"/>
        </w:rPr>
      </w:pPr>
      <w:r w:rsidRPr="006C58C2">
        <w:rPr>
          <w:rFonts w:ascii="Times New Roman" w:eastAsia="Arial" w:hAnsi="Times New Roman" w:cs="Times New Roman"/>
          <w:sz w:val="24"/>
          <w:szCs w:val="24"/>
        </w:rPr>
        <w:t xml:space="preserve">5.3. </w:t>
      </w:r>
      <w:r w:rsidR="00D61DED" w:rsidRPr="006C58C2">
        <w:rPr>
          <w:rFonts w:ascii="Times New Roman" w:eastAsia="Arial" w:hAnsi="Times New Roman" w:cs="Times New Roman"/>
          <w:sz w:val="24"/>
          <w:szCs w:val="24"/>
        </w:rPr>
        <w:t>Pasiūlyma</w:t>
      </w:r>
      <w:r w:rsidR="00543400" w:rsidRPr="006C58C2">
        <w:rPr>
          <w:rFonts w:ascii="Times New Roman" w:eastAsia="Arial" w:hAnsi="Times New Roman" w:cs="Times New Roman"/>
          <w:sz w:val="24"/>
          <w:szCs w:val="24"/>
        </w:rPr>
        <w:t>s turi būti parengtas</w:t>
      </w:r>
      <w:r w:rsidR="00D61DED" w:rsidRPr="006C58C2">
        <w:rPr>
          <w:rFonts w:ascii="Times New Roman" w:eastAsia="Arial" w:hAnsi="Times New Roman" w:cs="Times New Roman"/>
          <w:sz w:val="24"/>
          <w:szCs w:val="24"/>
        </w:rPr>
        <w:t xml:space="preserve"> lietuvių kalb</w:t>
      </w:r>
      <w:r w:rsidR="00485519" w:rsidRPr="006C58C2">
        <w:rPr>
          <w:rFonts w:ascii="Times New Roman" w:eastAsia="Arial" w:hAnsi="Times New Roman" w:cs="Times New Roman"/>
          <w:sz w:val="24"/>
          <w:szCs w:val="24"/>
        </w:rPr>
        <w:t>a</w:t>
      </w:r>
      <w:r w:rsidR="00485519" w:rsidRPr="006C58C2">
        <w:rPr>
          <w:rFonts w:ascii="Times New Roman" w:hAnsi="Times New Roman" w:cs="Times New Roman"/>
          <w:sz w:val="24"/>
          <w:szCs w:val="24"/>
        </w:rPr>
        <w:t xml:space="preserve">. </w:t>
      </w:r>
      <w:r w:rsidR="000A3108" w:rsidRPr="006C58C2">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w:t>
      </w:r>
      <w:r w:rsidR="000A3108" w:rsidRPr="006C58C2">
        <w:rPr>
          <w:rFonts w:ascii="Times New Roman" w:eastAsia="Arial" w:hAnsi="Times New Roman" w:cs="Times New Roman"/>
          <w:sz w:val="24"/>
          <w:szCs w:val="24"/>
        </w:rPr>
        <w:lastRenderedPageBreak/>
        <w:t xml:space="preserve">kalbą. </w:t>
      </w:r>
      <w:r w:rsidR="00485519" w:rsidRPr="006C58C2">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w:t>
      </w:r>
      <w:r w:rsidR="00485519" w:rsidRPr="00116A81">
        <w:rPr>
          <w:rFonts w:ascii="Times New Roman" w:hAnsi="Times New Roman" w:cs="Times New Roman"/>
          <w:sz w:val="24"/>
          <w:szCs w:val="24"/>
        </w:rPr>
        <w:t>asmens parašu ir vertimų biuro antspaudu (jei turi) patvirtintą šio dokumento vertimą.</w:t>
      </w:r>
    </w:p>
    <w:p w14:paraId="5669A55B" w14:textId="3F5ECCE2" w:rsidR="0032046A" w:rsidRPr="00116A81" w:rsidRDefault="00AB0036" w:rsidP="00F77A5D">
      <w:pPr>
        <w:pStyle w:val="Sraopastraipa"/>
        <w:spacing w:line="240" w:lineRule="auto"/>
        <w:ind w:left="0"/>
        <w:rPr>
          <w:rFonts w:ascii="Times New Roman" w:hAnsi="Times New Roman" w:cs="Times New Roman"/>
          <w:sz w:val="24"/>
          <w:szCs w:val="24"/>
        </w:rPr>
      </w:pPr>
      <w:r w:rsidRPr="00116A81">
        <w:rPr>
          <w:rFonts w:ascii="Times New Roman" w:hAnsi="Times New Roman" w:cs="Times New Roman"/>
          <w:sz w:val="24"/>
          <w:szCs w:val="24"/>
        </w:rPr>
        <w:t xml:space="preserve">5.4. </w:t>
      </w:r>
      <w:r w:rsidR="0032046A" w:rsidRPr="00116A81">
        <w:rPr>
          <w:rFonts w:ascii="Times New Roman" w:hAnsi="Times New Roman" w:cs="Times New Roman"/>
          <w:sz w:val="24"/>
          <w:szCs w:val="24"/>
        </w:rPr>
        <w:t>Pasiūlym</w:t>
      </w:r>
      <w:r w:rsidR="00990A2D" w:rsidRPr="00116A81">
        <w:rPr>
          <w:rFonts w:ascii="Times New Roman" w:hAnsi="Times New Roman" w:cs="Times New Roman"/>
          <w:sz w:val="24"/>
          <w:szCs w:val="24"/>
        </w:rPr>
        <w:t xml:space="preserve">uose nurodytos kainos </w:t>
      </w:r>
      <w:r w:rsidR="003C09C7" w:rsidRPr="00116A81">
        <w:rPr>
          <w:rFonts w:ascii="Times New Roman" w:hAnsi="Times New Roman" w:cs="Times New Roman"/>
          <w:sz w:val="24"/>
          <w:szCs w:val="24"/>
        </w:rPr>
        <w:t xml:space="preserve">bus vertinamos </w:t>
      </w:r>
      <w:r w:rsidR="0032046A" w:rsidRPr="00116A81">
        <w:rPr>
          <w:rFonts w:ascii="Times New Roman" w:hAnsi="Times New Roman" w:cs="Times New Roman"/>
          <w:sz w:val="24"/>
          <w:szCs w:val="24"/>
        </w:rPr>
        <w:t>eurais</w:t>
      </w:r>
      <w:r w:rsidR="0032046A" w:rsidRPr="00116A81">
        <w:rPr>
          <w:rFonts w:ascii="Times New Roman" w:eastAsia="Calibri" w:hAnsi="Times New Roman" w:cs="Times New Roman"/>
          <w:sz w:val="24"/>
          <w:szCs w:val="24"/>
        </w:rPr>
        <w:t>.</w:t>
      </w:r>
      <w:r w:rsidR="0032046A" w:rsidRPr="00116A81">
        <w:rPr>
          <w:rFonts w:ascii="Times New Roman" w:hAnsi="Times New Roman" w:cs="Times New Roman"/>
          <w:sz w:val="24"/>
          <w:szCs w:val="24"/>
        </w:rPr>
        <w:t xml:space="preserve"> Jeigu </w:t>
      </w:r>
      <w:r w:rsidR="005B57A2" w:rsidRPr="00116A81">
        <w:rPr>
          <w:rFonts w:ascii="Times New Roman" w:hAnsi="Times New Roman" w:cs="Times New Roman"/>
          <w:sz w:val="24"/>
          <w:szCs w:val="24"/>
        </w:rPr>
        <w:t>p</w:t>
      </w:r>
      <w:r w:rsidR="0032046A" w:rsidRPr="00116A81">
        <w:rPr>
          <w:rFonts w:ascii="Times New Roman" w:hAnsi="Times New Roman" w:cs="Times New Roman"/>
          <w:sz w:val="24"/>
          <w:szCs w:val="24"/>
        </w:rPr>
        <w:t xml:space="preserve">asiūlymuose kainos nurodytos užsienio valiuta, jos </w:t>
      </w:r>
      <w:r w:rsidR="003C09C7" w:rsidRPr="00116A81">
        <w:rPr>
          <w:rFonts w:ascii="Times New Roman" w:hAnsi="Times New Roman" w:cs="Times New Roman"/>
          <w:sz w:val="24"/>
          <w:szCs w:val="24"/>
        </w:rPr>
        <w:t>bus</w:t>
      </w:r>
      <w:r w:rsidR="0032046A" w:rsidRPr="00116A81">
        <w:rPr>
          <w:rFonts w:ascii="Times New Roman" w:hAnsi="Times New Roman" w:cs="Times New Roman"/>
          <w:sz w:val="24"/>
          <w:szCs w:val="24"/>
        </w:rPr>
        <w:t xml:space="preserve"> perskaičiuojamos </w:t>
      </w:r>
      <w:r w:rsidR="003C09C7" w:rsidRPr="00116A81">
        <w:rPr>
          <w:rFonts w:ascii="Times New Roman" w:hAnsi="Times New Roman" w:cs="Times New Roman"/>
          <w:sz w:val="24"/>
          <w:szCs w:val="24"/>
        </w:rPr>
        <w:t>eurais</w:t>
      </w:r>
      <w:r w:rsidR="0032046A" w:rsidRPr="00116A81">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16A81">
        <w:rPr>
          <w:rFonts w:ascii="Times New Roman" w:hAnsi="Times New Roman" w:cs="Times New Roman"/>
          <w:sz w:val="24"/>
          <w:szCs w:val="24"/>
        </w:rPr>
        <w:t>.</w:t>
      </w:r>
    </w:p>
    <w:p w14:paraId="0E24477E" w14:textId="77777777" w:rsidR="00D03EBD" w:rsidRPr="00116A81" w:rsidRDefault="00AB0036" w:rsidP="00D03EBD">
      <w:pPr>
        <w:pStyle w:val="Sraopastraipa"/>
        <w:spacing w:after="160" w:line="240" w:lineRule="auto"/>
        <w:ind w:left="0" w:firstLine="710"/>
        <w:rPr>
          <w:rFonts w:ascii="Times New Roman" w:eastAsia="Arial" w:hAnsi="Times New Roman" w:cs="Times New Roman"/>
          <w:sz w:val="24"/>
          <w:szCs w:val="24"/>
        </w:rPr>
      </w:pPr>
      <w:r w:rsidRPr="00116A81">
        <w:rPr>
          <w:rFonts w:ascii="Times New Roman" w:eastAsia="Arial" w:hAnsi="Times New Roman" w:cs="Times New Roman"/>
          <w:sz w:val="24"/>
          <w:szCs w:val="24"/>
        </w:rPr>
        <w:t>5.5.</w:t>
      </w:r>
      <w:r w:rsidR="006A6A5B" w:rsidRPr="00116A81">
        <w:rPr>
          <w:rFonts w:ascii="Times New Roman" w:eastAsia="Arial" w:hAnsi="Times New Roman" w:cs="Times New Roman"/>
          <w:sz w:val="24"/>
          <w:szCs w:val="24"/>
        </w:rPr>
        <w:t xml:space="preserve"> </w:t>
      </w:r>
      <w:r w:rsidR="00D03EBD" w:rsidRPr="00116A81">
        <w:rPr>
          <w:rFonts w:ascii="Times New Roman" w:eastAsia="Arial" w:hAnsi="Times New Roman" w:cs="Times New Roman"/>
          <w:b/>
          <w:bCs/>
          <w:sz w:val="24"/>
          <w:szCs w:val="24"/>
        </w:rPr>
        <w:t>Bendra pasiūlymo kaina su PVM turi būti nurodoma dviejų skaičių po kablelio tikslumu</w:t>
      </w:r>
      <w:r w:rsidR="00D03EBD" w:rsidRPr="00116A81">
        <w:rPr>
          <w:rFonts w:ascii="Times New Roman" w:eastAsia="Arial" w:hAnsi="Times New Roman" w:cs="Times New Roman"/>
          <w:sz w:val="24"/>
          <w:szCs w:val="24"/>
        </w:rPr>
        <w:t>. Šią kainą sudarančios kainos sudedamosios dalys ar įkainiai taip pat turi būti nurodomi dviejų skaičių po kablelio tikslumu</w:t>
      </w:r>
    </w:p>
    <w:p w14:paraId="129309B3" w14:textId="56AB8BF0" w:rsidR="009C66EF" w:rsidRPr="00116A81" w:rsidRDefault="009C66EF" w:rsidP="00D03EBD">
      <w:pPr>
        <w:pStyle w:val="Sraopastraipa"/>
        <w:spacing w:after="160" w:line="240" w:lineRule="auto"/>
        <w:ind w:left="0" w:firstLine="710"/>
        <w:rPr>
          <w:rFonts w:ascii="Times New Roman" w:hAnsi="Times New Roman" w:cs="Times New Roman"/>
          <w:sz w:val="24"/>
          <w:szCs w:val="24"/>
        </w:rPr>
      </w:pPr>
      <w:r w:rsidRPr="00116A81">
        <w:rPr>
          <w:rFonts w:ascii="Times New Roman" w:eastAsia="Arial" w:hAnsi="Times New Roman" w:cs="Times New Roman"/>
          <w:sz w:val="24"/>
          <w:szCs w:val="24"/>
        </w:rPr>
        <w:t xml:space="preserve">5.6. Tiekėjų pasiūlymuose nurodytos kainos bus vertinamos </w:t>
      </w:r>
      <w:r w:rsidRPr="00116A81">
        <w:rPr>
          <w:rFonts w:ascii="Times New Roman" w:hAnsi="Times New Roman" w:cs="Times New Roman"/>
          <w:sz w:val="24"/>
          <w:szCs w:val="24"/>
        </w:rPr>
        <w:t xml:space="preserve">ir lyginamos su visais mokesčiais, įskaitant PVM. </w:t>
      </w:r>
    </w:p>
    <w:p w14:paraId="76771895" w14:textId="77777777" w:rsidR="00F527B1" w:rsidRPr="002F5C74" w:rsidRDefault="00F527B1" w:rsidP="00F77A5D">
      <w:pPr>
        <w:pStyle w:val="paragrafesrasas2lygis"/>
        <w:spacing w:line="240" w:lineRule="auto"/>
        <w:rPr>
          <w:rFonts w:asciiTheme="minorHAnsi" w:hAnsiTheme="minorHAnsi" w:cstheme="minorHAnsi"/>
          <w:sz w:val="21"/>
          <w:szCs w:val="21"/>
          <w:highlight w:val="yellow"/>
        </w:rPr>
      </w:pPr>
    </w:p>
    <w:p w14:paraId="3946E33E" w14:textId="65B6C219" w:rsidR="00F527B1" w:rsidRPr="00EE3289" w:rsidRDefault="00E85882" w:rsidP="003F5D40">
      <w:pPr>
        <w:pStyle w:val="Antrat1"/>
        <w:spacing w:before="0" w:after="0" w:line="300" w:lineRule="auto"/>
        <w:ind w:left="357" w:firstLine="0"/>
        <w:rPr>
          <w:rFonts w:ascii="Times New Roman" w:hAnsi="Times New Roman" w:cs="Times New Roman"/>
          <w:b/>
          <w:bCs/>
          <w:color w:val="auto"/>
          <w:sz w:val="24"/>
          <w:szCs w:val="24"/>
        </w:rPr>
      </w:pPr>
      <w:r w:rsidRPr="00EE3289">
        <w:rPr>
          <w:rFonts w:ascii="Times New Roman" w:hAnsi="Times New Roman" w:cs="Times New Roman"/>
          <w:b/>
          <w:bCs/>
          <w:color w:val="auto"/>
          <w:sz w:val="24"/>
          <w:szCs w:val="24"/>
        </w:rPr>
        <w:t>6</w:t>
      </w:r>
      <w:r w:rsidR="003F5D40" w:rsidRPr="00EE3289">
        <w:rPr>
          <w:rFonts w:ascii="Times New Roman" w:hAnsi="Times New Roman" w:cs="Times New Roman"/>
          <w:b/>
          <w:bCs/>
          <w:color w:val="auto"/>
          <w:sz w:val="24"/>
          <w:szCs w:val="24"/>
        </w:rPr>
        <w:t xml:space="preserve">. </w:t>
      </w:r>
      <w:r w:rsidR="00E62E95" w:rsidRPr="00EE3289">
        <w:rPr>
          <w:rFonts w:ascii="Times New Roman" w:hAnsi="Times New Roman" w:cs="Times New Roman"/>
          <w:b/>
          <w:bCs/>
          <w:color w:val="auto"/>
          <w:sz w:val="24"/>
          <w:szCs w:val="24"/>
        </w:rPr>
        <w:t>Pasiūlymo galiojimo užtikrinimas</w:t>
      </w:r>
    </w:p>
    <w:p w14:paraId="7A210472" w14:textId="77777777" w:rsidR="003D73C2" w:rsidRPr="00EE3289" w:rsidRDefault="003D73C2" w:rsidP="00C17335">
      <w:pPr>
        <w:ind w:firstLine="0"/>
        <w:rPr>
          <w:rFonts w:ascii="Arial" w:hAnsi="Arial" w:cs="Arial"/>
          <w:i/>
          <w:iCs/>
        </w:rPr>
      </w:pPr>
    </w:p>
    <w:p w14:paraId="7203423F" w14:textId="4BD1575F" w:rsidR="00F527B1" w:rsidRPr="00EE3289" w:rsidRDefault="007F65C2" w:rsidP="00F77A5D">
      <w:pPr>
        <w:pStyle w:val="Sraopastraipa"/>
        <w:spacing w:line="240" w:lineRule="auto"/>
        <w:ind w:left="0" w:firstLine="567"/>
        <w:rPr>
          <w:rFonts w:ascii="Times New Roman" w:hAnsi="Times New Roman" w:cs="Times New Roman"/>
          <w:sz w:val="24"/>
          <w:szCs w:val="24"/>
        </w:rPr>
      </w:pPr>
      <w:r w:rsidRPr="00EE3289">
        <w:rPr>
          <w:rFonts w:ascii="Times New Roman" w:hAnsi="Times New Roman" w:cs="Times New Roman"/>
          <w:sz w:val="24"/>
          <w:szCs w:val="24"/>
        </w:rPr>
        <w:t>6</w:t>
      </w:r>
      <w:r w:rsidR="003F5D40" w:rsidRPr="00EE3289">
        <w:rPr>
          <w:rFonts w:ascii="Times New Roman" w:hAnsi="Times New Roman" w:cs="Times New Roman"/>
          <w:sz w:val="24"/>
          <w:szCs w:val="24"/>
        </w:rPr>
        <w:t>.1.</w:t>
      </w:r>
      <w:r w:rsidR="0AA88C09" w:rsidRPr="00EE3289">
        <w:rPr>
          <w:rFonts w:ascii="Times New Roman" w:hAnsi="Times New Roman" w:cs="Times New Roman"/>
          <w:sz w:val="24"/>
          <w:szCs w:val="24"/>
        </w:rPr>
        <w:t xml:space="preserve"> </w:t>
      </w:r>
      <w:r w:rsidR="00504AD9" w:rsidRPr="00EE3289">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2F5C74" w:rsidRDefault="00F527B1" w:rsidP="00F77A5D">
      <w:pPr>
        <w:pStyle w:val="paragrafesrasas2lygis"/>
        <w:spacing w:line="240" w:lineRule="auto"/>
        <w:ind w:left="1059"/>
        <w:rPr>
          <w:rFonts w:asciiTheme="minorHAnsi" w:hAnsiTheme="minorHAnsi" w:cstheme="minorHAnsi"/>
          <w:color w:val="002060"/>
          <w:sz w:val="24"/>
          <w:szCs w:val="24"/>
          <w:highlight w:val="yellow"/>
        </w:rPr>
      </w:pPr>
    </w:p>
    <w:p w14:paraId="5D02D1AD" w14:textId="65597389" w:rsidR="00831133" w:rsidRPr="000622D1" w:rsidRDefault="00B52705" w:rsidP="00280D3D">
      <w:pPr>
        <w:pStyle w:val="Antrat1"/>
        <w:numPr>
          <w:ilvl w:val="0"/>
          <w:numId w:val="6"/>
        </w:numPr>
        <w:spacing w:before="0" w:after="0" w:line="300" w:lineRule="auto"/>
        <w:ind w:left="425" w:firstLine="0"/>
        <w:rPr>
          <w:rFonts w:ascii="Times New Roman" w:hAnsi="Times New Roman" w:cs="Times New Roman"/>
          <w:b/>
          <w:bCs/>
          <w:sz w:val="24"/>
          <w:szCs w:val="24"/>
        </w:rPr>
      </w:pPr>
      <w:bookmarkStart w:id="10" w:name="_Toc15392775"/>
      <w:r w:rsidRPr="000622D1">
        <w:rPr>
          <w:rFonts w:ascii="Times New Roman" w:hAnsi="Times New Roman" w:cs="Times New Roman"/>
          <w:b/>
          <w:bCs/>
          <w:color w:val="auto"/>
          <w:sz w:val="24"/>
          <w:szCs w:val="24"/>
        </w:rPr>
        <w:t>P</w:t>
      </w:r>
      <w:bookmarkEnd w:id="10"/>
      <w:r w:rsidR="00E62E95" w:rsidRPr="000622D1">
        <w:rPr>
          <w:rFonts w:ascii="Times New Roman" w:hAnsi="Times New Roman" w:cs="Times New Roman"/>
          <w:b/>
          <w:bCs/>
          <w:color w:val="auto"/>
          <w:sz w:val="24"/>
          <w:szCs w:val="24"/>
        </w:rPr>
        <w:t xml:space="preserve">asiūlymų </w:t>
      </w:r>
      <w:r w:rsidR="00A84437" w:rsidRPr="000622D1">
        <w:rPr>
          <w:rFonts w:ascii="Times New Roman" w:hAnsi="Times New Roman" w:cs="Times New Roman"/>
          <w:b/>
          <w:bCs/>
          <w:color w:val="auto"/>
          <w:sz w:val="24"/>
          <w:szCs w:val="24"/>
        </w:rPr>
        <w:t>vertinimas</w:t>
      </w:r>
    </w:p>
    <w:p w14:paraId="0C1B0E3A" w14:textId="77777777" w:rsidR="00E85882" w:rsidRPr="002F5C74" w:rsidRDefault="00E85882" w:rsidP="00F77A5D">
      <w:pPr>
        <w:spacing w:line="240" w:lineRule="auto"/>
        <w:ind w:firstLine="0"/>
        <w:rPr>
          <w:rFonts w:cstheme="minorHAnsi"/>
          <w:vanish/>
          <w:highlight w:val="yellow"/>
        </w:rPr>
      </w:pPr>
    </w:p>
    <w:p w14:paraId="2DFF0A66" w14:textId="309BDED1" w:rsidR="00CD2CC2" w:rsidRPr="002D4D18" w:rsidRDefault="005A4255" w:rsidP="00F77A5D">
      <w:pPr>
        <w:pStyle w:val="Sraopastraipa"/>
        <w:spacing w:line="240" w:lineRule="auto"/>
        <w:ind w:left="0" w:firstLine="709"/>
        <w:rPr>
          <w:rFonts w:ascii="Times New Roman" w:eastAsia="Calibri" w:hAnsi="Times New Roman" w:cs="Times New Roman"/>
          <w:sz w:val="24"/>
          <w:szCs w:val="24"/>
        </w:rPr>
      </w:pPr>
      <w:r w:rsidRPr="000622D1">
        <w:rPr>
          <w:rFonts w:ascii="Times New Roman" w:eastAsia="Calibri" w:hAnsi="Times New Roman" w:cs="Times New Roman"/>
          <w:sz w:val="24"/>
          <w:szCs w:val="24"/>
        </w:rPr>
        <w:t>7</w:t>
      </w:r>
      <w:r w:rsidR="0010148D" w:rsidRPr="000622D1">
        <w:rPr>
          <w:rFonts w:ascii="Times New Roman" w:eastAsia="Calibri" w:hAnsi="Times New Roman" w:cs="Times New Roman"/>
          <w:sz w:val="24"/>
          <w:szCs w:val="24"/>
        </w:rPr>
        <w:t xml:space="preserve">.1. </w:t>
      </w:r>
      <w:r w:rsidR="3CB1384C" w:rsidRPr="000622D1">
        <w:rPr>
          <w:rFonts w:ascii="Times New Roman" w:hAnsi="Times New Roman" w:cs="Times New Roman"/>
          <w:sz w:val="24"/>
          <w:szCs w:val="24"/>
        </w:rPr>
        <w:t>P</w:t>
      </w:r>
      <w:r w:rsidR="002D4D18">
        <w:rPr>
          <w:rFonts w:ascii="Times New Roman" w:hAnsi="Times New Roman" w:cs="Times New Roman"/>
          <w:sz w:val="24"/>
          <w:szCs w:val="24"/>
        </w:rPr>
        <w:t>erkančioji organizacija</w:t>
      </w:r>
      <w:r w:rsidR="00831133" w:rsidRPr="000622D1">
        <w:rPr>
          <w:rFonts w:ascii="Times New Roman" w:eastAsia="Calibri" w:hAnsi="Times New Roman" w:cs="Times New Roman"/>
          <w:sz w:val="24"/>
          <w:szCs w:val="24"/>
        </w:rPr>
        <w:t xml:space="preserve"> ekonomiškai naudingiausią </w:t>
      </w:r>
      <w:r w:rsidR="000B220A" w:rsidRPr="000622D1">
        <w:rPr>
          <w:rFonts w:ascii="Times New Roman" w:eastAsia="Calibri" w:hAnsi="Times New Roman" w:cs="Times New Roman"/>
          <w:sz w:val="24"/>
          <w:szCs w:val="24"/>
        </w:rPr>
        <w:t>p</w:t>
      </w:r>
      <w:r w:rsidR="00831133" w:rsidRPr="000622D1">
        <w:rPr>
          <w:rFonts w:ascii="Times New Roman" w:eastAsia="Calibri" w:hAnsi="Times New Roman" w:cs="Times New Roman"/>
          <w:sz w:val="24"/>
          <w:szCs w:val="24"/>
        </w:rPr>
        <w:t xml:space="preserve">asiūlymą išrenka pagal </w:t>
      </w:r>
      <w:r w:rsidR="000B220A" w:rsidRPr="000622D1">
        <w:rPr>
          <w:rFonts w:ascii="Times New Roman" w:eastAsia="Calibri" w:hAnsi="Times New Roman" w:cs="Times New Roman"/>
          <w:sz w:val="24"/>
          <w:szCs w:val="24"/>
        </w:rPr>
        <w:t>tiekėjo p</w:t>
      </w:r>
      <w:r w:rsidR="00831133" w:rsidRPr="000622D1">
        <w:rPr>
          <w:rFonts w:ascii="Times New Roman" w:eastAsia="Calibri" w:hAnsi="Times New Roman" w:cs="Times New Roman"/>
          <w:sz w:val="24"/>
          <w:szCs w:val="24"/>
        </w:rPr>
        <w:t>asiūlyme nurodytą kainą, kuri turi būti apskaičiuota ir nurodyta taip, kaip reikalaujama</w:t>
      </w:r>
      <w:r w:rsidR="00DE051B" w:rsidRPr="000622D1">
        <w:rPr>
          <w:rFonts w:ascii="Times New Roman" w:eastAsia="Calibri" w:hAnsi="Times New Roman" w:cs="Times New Roman"/>
          <w:sz w:val="24"/>
          <w:szCs w:val="24"/>
        </w:rPr>
        <w:t xml:space="preserve"> </w:t>
      </w:r>
      <w:r w:rsidR="00023019" w:rsidRPr="000622D1">
        <w:rPr>
          <w:rFonts w:ascii="Times New Roman" w:eastAsia="Calibri" w:hAnsi="Times New Roman" w:cs="Times New Roman"/>
          <w:sz w:val="24"/>
          <w:szCs w:val="24"/>
        </w:rPr>
        <w:t>specialiųjų p</w:t>
      </w:r>
      <w:r w:rsidR="00DE051B" w:rsidRPr="000622D1">
        <w:rPr>
          <w:rFonts w:ascii="Times New Roman" w:eastAsia="Calibri" w:hAnsi="Times New Roman" w:cs="Times New Roman"/>
          <w:sz w:val="24"/>
          <w:szCs w:val="24"/>
        </w:rPr>
        <w:t xml:space="preserve">irkimo sąlygų </w:t>
      </w:r>
      <w:r w:rsidR="00524467" w:rsidRPr="002D4D18">
        <w:rPr>
          <w:rFonts w:ascii="Times New Roman" w:eastAsia="Calibri" w:hAnsi="Times New Roman" w:cs="Times New Roman"/>
          <w:b/>
          <w:bCs/>
          <w:i/>
          <w:iCs/>
          <w:color w:val="385623" w:themeColor="accent6" w:themeShade="80"/>
          <w:sz w:val="24"/>
          <w:szCs w:val="24"/>
        </w:rPr>
        <w:t xml:space="preserve">4 </w:t>
      </w:r>
      <w:r w:rsidR="00DE051B" w:rsidRPr="002D4D18">
        <w:rPr>
          <w:rFonts w:ascii="Times New Roman" w:eastAsia="Calibri" w:hAnsi="Times New Roman" w:cs="Times New Roman"/>
          <w:b/>
          <w:bCs/>
          <w:i/>
          <w:iCs/>
          <w:color w:val="385623" w:themeColor="accent6" w:themeShade="80"/>
          <w:sz w:val="24"/>
          <w:szCs w:val="24"/>
        </w:rPr>
        <w:t>priede</w:t>
      </w:r>
      <w:r w:rsidR="00DE051B" w:rsidRPr="002D4D18">
        <w:rPr>
          <w:rFonts w:ascii="Times New Roman" w:eastAsia="Calibri" w:hAnsi="Times New Roman" w:cs="Times New Roman"/>
          <w:color w:val="385623" w:themeColor="accent6" w:themeShade="80"/>
          <w:sz w:val="24"/>
          <w:szCs w:val="24"/>
        </w:rPr>
        <w:t xml:space="preserve"> </w:t>
      </w:r>
      <w:r w:rsidR="00524467" w:rsidRPr="002D4D18">
        <w:rPr>
          <w:rFonts w:ascii="Times New Roman" w:eastAsia="Calibri" w:hAnsi="Times New Roman" w:cs="Times New Roman"/>
          <w:sz w:val="24"/>
          <w:szCs w:val="24"/>
        </w:rPr>
        <w:t>„Pasiūlymo forma“.</w:t>
      </w:r>
    </w:p>
    <w:p w14:paraId="69CC295B" w14:textId="50B9F5D6" w:rsidR="009C5AA9" w:rsidRPr="002D4D18" w:rsidRDefault="00660FD8" w:rsidP="00F77A5D">
      <w:pPr>
        <w:pStyle w:val="Sraopastraipa"/>
        <w:spacing w:line="240" w:lineRule="auto"/>
        <w:ind w:left="0"/>
        <w:rPr>
          <w:rFonts w:ascii="Times New Roman" w:hAnsi="Times New Roman" w:cs="Times New Roman"/>
          <w:sz w:val="24"/>
          <w:szCs w:val="24"/>
        </w:rPr>
      </w:pPr>
      <w:r w:rsidRPr="002D4D18">
        <w:rPr>
          <w:rFonts w:ascii="Times New Roman" w:hAnsi="Times New Roman" w:cs="Times New Roman"/>
          <w:color w:val="000000" w:themeColor="text1"/>
          <w:sz w:val="24"/>
          <w:szCs w:val="24"/>
        </w:rPr>
        <w:t>7</w:t>
      </w:r>
      <w:r w:rsidR="001404CC" w:rsidRPr="002D4D18">
        <w:rPr>
          <w:rFonts w:ascii="Times New Roman" w:hAnsi="Times New Roman" w:cs="Times New Roman"/>
          <w:color w:val="000000" w:themeColor="text1"/>
          <w:sz w:val="24"/>
          <w:szCs w:val="24"/>
        </w:rPr>
        <w:t xml:space="preserve">.2. </w:t>
      </w:r>
      <w:r w:rsidR="00D734C6" w:rsidRPr="002D4D18">
        <w:rPr>
          <w:rFonts w:ascii="Times New Roman" w:hAnsi="Times New Roman" w:cs="Times New Roman"/>
          <w:color w:val="000000" w:themeColor="text1"/>
          <w:sz w:val="24"/>
          <w:szCs w:val="24"/>
        </w:rPr>
        <w:t xml:space="preserve">Laimėjusiu </w:t>
      </w:r>
      <w:r w:rsidR="00996FBB" w:rsidRPr="002D4D18">
        <w:rPr>
          <w:rFonts w:ascii="Times New Roman" w:hAnsi="Times New Roman" w:cs="Times New Roman"/>
          <w:color w:val="000000" w:themeColor="text1"/>
          <w:sz w:val="24"/>
          <w:szCs w:val="24"/>
        </w:rPr>
        <w:t>p</w:t>
      </w:r>
      <w:r w:rsidR="005D7D8C" w:rsidRPr="002D4D18">
        <w:rPr>
          <w:rFonts w:ascii="Times New Roman" w:hAnsi="Times New Roman" w:cs="Times New Roman"/>
          <w:color w:val="000000" w:themeColor="text1"/>
          <w:sz w:val="24"/>
          <w:szCs w:val="24"/>
        </w:rPr>
        <w:t>asiūlymu</w:t>
      </w:r>
      <w:r w:rsidR="00D734C6" w:rsidRPr="002D4D18">
        <w:rPr>
          <w:rFonts w:ascii="Times New Roman" w:hAnsi="Times New Roman" w:cs="Times New Roman"/>
          <w:color w:val="000000" w:themeColor="text1"/>
          <w:sz w:val="24"/>
          <w:szCs w:val="24"/>
        </w:rPr>
        <w:t xml:space="preserve"> galės būti pripažintas tik 1 (vienas) </w:t>
      </w:r>
      <w:r w:rsidR="005D7D8C" w:rsidRPr="002D4D18">
        <w:rPr>
          <w:rFonts w:ascii="Times New Roman" w:hAnsi="Times New Roman" w:cs="Times New Roman"/>
          <w:color w:val="000000" w:themeColor="text1"/>
          <w:sz w:val="24"/>
          <w:szCs w:val="24"/>
        </w:rPr>
        <w:t xml:space="preserve">ekonomiškai naudingiausias </w:t>
      </w:r>
      <w:r w:rsidR="00A36CC9" w:rsidRPr="002D4D18">
        <w:rPr>
          <w:rFonts w:ascii="Times New Roman" w:hAnsi="Times New Roman" w:cs="Times New Roman"/>
          <w:color w:val="000000" w:themeColor="text1"/>
          <w:sz w:val="24"/>
          <w:szCs w:val="24"/>
        </w:rPr>
        <w:t>p</w:t>
      </w:r>
      <w:r w:rsidR="005D7D8C" w:rsidRPr="002D4D18">
        <w:rPr>
          <w:rFonts w:ascii="Times New Roman" w:hAnsi="Times New Roman" w:cs="Times New Roman"/>
          <w:color w:val="000000" w:themeColor="text1"/>
          <w:sz w:val="24"/>
          <w:szCs w:val="24"/>
        </w:rPr>
        <w:t>asiūlymas, esantis pasiūlymų eilės pirmojoje vietoje</w:t>
      </w:r>
      <w:r w:rsidR="00D734C6" w:rsidRPr="002D4D18">
        <w:rPr>
          <w:rFonts w:ascii="Times New Roman" w:hAnsi="Times New Roman" w:cs="Times New Roman"/>
          <w:color w:val="000000" w:themeColor="text1"/>
          <w:sz w:val="24"/>
          <w:szCs w:val="24"/>
        </w:rPr>
        <w:t xml:space="preserve">. </w:t>
      </w:r>
    </w:p>
    <w:p w14:paraId="4CFAC41F" w14:textId="5A3D78C7" w:rsidR="00D83C57" w:rsidRPr="00A03BA9" w:rsidRDefault="00D83C57" w:rsidP="004A0305">
      <w:pPr>
        <w:pStyle w:val="Antrat1"/>
        <w:tabs>
          <w:tab w:val="left" w:pos="567"/>
        </w:tabs>
        <w:spacing w:line="20" w:lineRule="atLeast"/>
        <w:ind w:firstLine="0"/>
        <w:contextualSpacing/>
        <w:rPr>
          <w:rFonts w:ascii="Times New Roman" w:hAnsi="Times New Roman" w:cs="Times New Roman"/>
          <w:b/>
          <w:bCs/>
          <w:color w:val="auto"/>
          <w:sz w:val="24"/>
          <w:szCs w:val="24"/>
        </w:rPr>
      </w:pPr>
      <w:bookmarkStart w:id="11" w:name="_Ref39425999"/>
      <w:bookmarkStart w:id="12" w:name="_Ref39426005"/>
      <w:bookmarkStart w:id="13" w:name="_Toc126333937"/>
      <w:r w:rsidRPr="00A03BA9">
        <w:rPr>
          <w:rFonts w:ascii="Times New Roman" w:hAnsi="Times New Roman" w:cs="Times New Roman"/>
          <w:b/>
          <w:bCs/>
          <w:color w:val="auto"/>
          <w:sz w:val="24"/>
          <w:szCs w:val="24"/>
        </w:rPr>
        <w:t>8. Sutarties sudarymas</w:t>
      </w:r>
      <w:bookmarkEnd w:id="11"/>
      <w:bookmarkEnd w:id="12"/>
      <w:bookmarkEnd w:id="13"/>
    </w:p>
    <w:p w14:paraId="4B42B3B3" w14:textId="00116B3B" w:rsidR="00D83C57" w:rsidRPr="00A03BA9" w:rsidRDefault="00D83C57" w:rsidP="000003B6">
      <w:pPr>
        <w:spacing w:line="240" w:lineRule="auto"/>
        <w:ind w:left="284" w:hanging="284"/>
        <w:rPr>
          <w:rFonts w:cstheme="minorHAnsi"/>
        </w:rPr>
      </w:pPr>
    </w:p>
    <w:p w14:paraId="4006AD6A" w14:textId="15D7FC63" w:rsidR="00D83C57" w:rsidRPr="00A03BA9" w:rsidRDefault="000003B6" w:rsidP="006C7DED">
      <w:pPr>
        <w:pStyle w:val="Sraopastraipa"/>
        <w:spacing w:line="240" w:lineRule="auto"/>
        <w:ind w:left="0" w:firstLine="709"/>
        <w:rPr>
          <w:rFonts w:ascii="Times New Roman" w:hAnsi="Times New Roman" w:cs="Times New Roman"/>
          <w:sz w:val="24"/>
          <w:szCs w:val="24"/>
        </w:rPr>
      </w:pPr>
      <w:r w:rsidRPr="00A03BA9">
        <w:rPr>
          <w:rFonts w:ascii="Times New Roman" w:hAnsi="Times New Roman" w:cs="Times New Roman"/>
          <w:sz w:val="24"/>
          <w:szCs w:val="24"/>
        </w:rPr>
        <w:t xml:space="preserve">8.1. </w:t>
      </w:r>
      <w:r w:rsidR="00D83C57" w:rsidRPr="00A03BA9">
        <w:rPr>
          <w:rFonts w:ascii="Times New Roman" w:hAnsi="Times New Roman" w:cs="Times New Roman"/>
          <w:sz w:val="24"/>
          <w:szCs w:val="24"/>
        </w:rPr>
        <w:t>Ši pirkimo procedūra atliekama siekiant sudaryti sutartį su tiekėju, kurio pasiūlymas, vadovaujantis pirkimo sąlygose nustatyta tvarka, bus pripažintas laimėjęs</w:t>
      </w:r>
      <w:r w:rsidR="00B12234" w:rsidRPr="00A03BA9">
        <w:rPr>
          <w:rFonts w:ascii="Times New Roman" w:hAnsi="Times New Roman" w:cs="Times New Roman"/>
          <w:sz w:val="24"/>
          <w:szCs w:val="24"/>
        </w:rPr>
        <w:t>.</w:t>
      </w:r>
      <w:r w:rsidR="00D83C57" w:rsidRPr="00A03BA9">
        <w:rPr>
          <w:rFonts w:ascii="Times New Roman" w:hAnsi="Times New Roman" w:cs="Times New Roman"/>
          <w:sz w:val="24"/>
          <w:szCs w:val="24"/>
        </w:rPr>
        <w:t xml:space="preserve"> Sutarties sąlygos pateikiamos</w:t>
      </w:r>
      <w:r w:rsidR="00F56579" w:rsidRPr="00A03BA9">
        <w:rPr>
          <w:rFonts w:ascii="Times New Roman" w:hAnsi="Times New Roman" w:cs="Times New Roman"/>
          <w:sz w:val="24"/>
          <w:szCs w:val="24"/>
        </w:rPr>
        <w:t xml:space="preserve"> specialiųjų pirkimo sąlygų</w:t>
      </w:r>
      <w:r w:rsidR="00D83C57" w:rsidRPr="00A03BA9">
        <w:rPr>
          <w:rFonts w:ascii="Times New Roman" w:hAnsi="Times New Roman" w:cs="Times New Roman"/>
          <w:sz w:val="24"/>
          <w:szCs w:val="24"/>
        </w:rPr>
        <w:t xml:space="preserve"> </w:t>
      </w:r>
      <w:r w:rsidR="00A03BA9" w:rsidRPr="00A03BA9">
        <w:rPr>
          <w:rFonts w:ascii="Times New Roman" w:hAnsi="Times New Roman" w:cs="Times New Roman"/>
          <w:b/>
          <w:bCs/>
          <w:i/>
          <w:iCs/>
          <w:sz w:val="24"/>
          <w:szCs w:val="24"/>
        </w:rPr>
        <w:t>6</w:t>
      </w:r>
      <w:r w:rsidR="00F56579" w:rsidRPr="00A03BA9">
        <w:rPr>
          <w:rFonts w:ascii="Times New Roman" w:hAnsi="Times New Roman" w:cs="Times New Roman"/>
          <w:b/>
          <w:bCs/>
          <w:i/>
          <w:iCs/>
          <w:sz w:val="24"/>
          <w:szCs w:val="24"/>
        </w:rPr>
        <w:t xml:space="preserve"> priede</w:t>
      </w:r>
      <w:r w:rsidR="0014332B" w:rsidRPr="00A03BA9">
        <w:rPr>
          <w:rFonts w:ascii="Times New Roman" w:hAnsi="Times New Roman" w:cs="Times New Roman"/>
          <w:sz w:val="24"/>
          <w:szCs w:val="24"/>
        </w:rPr>
        <w:t xml:space="preserve"> „Sutarties projektas“</w:t>
      </w:r>
      <w:r w:rsidR="00F56579" w:rsidRPr="00A03BA9">
        <w:rPr>
          <w:rFonts w:ascii="Times New Roman" w:hAnsi="Times New Roman" w:cs="Times New Roman"/>
          <w:sz w:val="24"/>
          <w:szCs w:val="24"/>
        </w:rPr>
        <w:t xml:space="preserve">. </w:t>
      </w:r>
    </w:p>
    <w:p w14:paraId="10559D25" w14:textId="77777777" w:rsidR="00F5411E" w:rsidRPr="00A03BA9" w:rsidRDefault="00F5411E" w:rsidP="00F77A5D">
      <w:pPr>
        <w:pStyle w:val="Betarp"/>
        <w:contextualSpacing/>
      </w:pPr>
    </w:p>
    <w:p w14:paraId="52BA0CEF" w14:textId="500F2BFC" w:rsidR="00E250DF" w:rsidRPr="002F5C74" w:rsidRDefault="00EE68F7" w:rsidP="00F77A5D">
      <w:pPr>
        <w:pStyle w:val="Betarp"/>
        <w:spacing w:line="276" w:lineRule="auto"/>
        <w:ind w:firstLine="0"/>
        <w:contextualSpacing/>
        <w:rPr>
          <w:rFonts w:ascii="Arial" w:eastAsiaTheme="minorHAnsi" w:hAnsi="Arial" w:cs="Arial"/>
          <w:highlight w:val="yellow"/>
        </w:rPr>
      </w:pPr>
      <w:r w:rsidRPr="002F5C74">
        <w:rPr>
          <w:rFonts w:ascii="Arial" w:eastAsiaTheme="minorHAnsi" w:hAnsi="Arial" w:cs="Arial"/>
          <w:highlight w:val="yellow"/>
        </w:rPr>
        <w:br w:type="page"/>
      </w:r>
    </w:p>
    <w:p w14:paraId="03DFFC3B" w14:textId="05CF3F7F" w:rsidR="00B27E10" w:rsidRPr="003E2A7C" w:rsidRDefault="00B27E10" w:rsidP="00B27E10">
      <w:pPr>
        <w:ind w:firstLine="7371"/>
        <w:jc w:val="right"/>
        <w:rPr>
          <w:rFonts w:ascii="Times New Roman" w:eastAsiaTheme="minorHAnsi" w:hAnsi="Times New Roman" w:cs="Times New Roman"/>
          <w:bCs/>
          <w:iCs/>
          <w:sz w:val="24"/>
          <w:szCs w:val="24"/>
        </w:rPr>
      </w:pPr>
      <w:r w:rsidRPr="003E2A7C">
        <w:rPr>
          <w:rFonts w:ascii="Times New Roman" w:hAnsi="Times New Roman" w:cs="Times New Roman"/>
          <w:b/>
          <w:bCs/>
          <w:sz w:val="24"/>
          <w:szCs w:val="24"/>
        </w:rPr>
        <w:lastRenderedPageBreak/>
        <w:t xml:space="preserve">Pirkimo sąlygų </w:t>
      </w:r>
      <w:r w:rsidRPr="003E2A7C">
        <w:rPr>
          <w:rFonts w:ascii="Times New Roman" w:hAnsi="Times New Roman" w:cs="Times New Roman"/>
          <w:b/>
          <w:bCs/>
          <w:i/>
          <w:iCs/>
          <w:sz w:val="24"/>
          <w:szCs w:val="24"/>
        </w:rPr>
        <w:t>1 priedas</w:t>
      </w:r>
      <w:r w:rsidRPr="003E2A7C">
        <w:rPr>
          <w:rFonts w:ascii="Times New Roman" w:hAnsi="Times New Roman" w:cs="Times New Roman"/>
          <w:sz w:val="24"/>
          <w:szCs w:val="24"/>
        </w:rPr>
        <w:t xml:space="preserve"> „Terminai“</w:t>
      </w:r>
    </w:p>
    <w:tbl>
      <w:tblPr>
        <w:tblStyle w:val="TableGrid2"/>
        <w:tblpPr w:leftFromText="180" w:rightFromText="180" w:vertAnchor="text" w:horzAnchor="page" w:tblpXSpec="center" w:tblpY="177"/>
        <w:tblW w:w="10369" w:type="dxa"/>
        <w:tblLayout w:type="fixed"/>
        <w:tblLook w:val="04A0" w:firstRow="1" w:lastRow="0" w:firstColumn="1" w:lastColumn="0" w:noHBand="0" w:noVBand="1"/>
      </w:tblPr>
      <w:tblGrid>
        <w:gridCol w:w="600"/>
        <w:gridCol w:w="3081"/>
        <w:gridCol w:w="3685"/>
        <w:gridCol w:w="3003"/>
      </w:tblGrid>
      <w:tr w:rsidR="00B27E10" w:rsidRPr="003E2A7C" w14:paraId="6435F672" w14:textId="77777777" w:rsidTr="00B27E10">
        <w:trPr>
          <w:trHeight w:val="20"/>
        </w:trPr>
        <w:tc>
          <w:tcPr>
            <w:tcW w:w="600" w:type="dxa"/>
          </w:tcPr>
          <w:p w14:paraId="642ABEBB" w14:textId="77777777" w:rsidR="00B27E10" w:rsidRPr="003E2A7C" w:rsidRDefault="00B27E10" w:rsidP="00B27E10">
            <w:pPr>
              <w:ind w:firstLine="0"/>
              <w:jc w:val="center"/>
              <w:rPr>
                <w:sz w:val="24"/>
                <w:szCs w:val="24"/>
              </w:rPr>
            </w:pPr>
            <w:r w:rsidRPr="003E2A7C">
              <w:rPr>
                <w:sz w:val="24"/>
                <w:szCs w:val="24"/>
              </w:rPr>
              <w:t>Eil.</w:t>
            </w:r>
          </w:p>
          <w:p w14:paraId="56E3E818" w14:textId="77777777" w:rsidR="00B27E10" w:rsidRPr="003E2A7C" w:rsidRDefault="00B27E10" w:rsidP="00B27E10">
            <w:pPr>
              <w:ind w:firstLine="0"/>
              <w:jc w:val="center"/>
              <w:rPr>
                <w:sz w:val="24"/>
                <w:szCs w:val="24"/>
              </w:rPr>
            </w:pPr>
            <w:r w:rsidRPr="003E2A7C">
              <w:rPr>
                <w:sz w:val="24"/>
                <w:szCs w:val="24"/>
              </w:rPr>
              <w:t>Nr.</w:t>
            </w:r>
          </w:p>
        </w:tc>
        <w:tc>
          <w:tcPr>
            <w:tcW w:w="3081" w:type="dxa"/>
          </w:tcPr>
          <w:p w14:paraId="004BCA99" w14:textId="7AC3A3DB" w:rsidR="00B27E10" w:rsidRPr="003E2A7C" w:rsidRDefault="00B27E10" w:rsidP="00B27E10">
            <w:pPr>
              <w:ind w:firstLine="0"/>
              <w:jc w:val="center"/>
              <w:rPr>
                <w:sz w:val="24"/>
                <w:szCs w:val="24"/>
              </w:rPr>
            </w:pPr>
            <w:r w:rsidRPr="003E2A7C">
              <w:rPr>
                <w:b/>
                <w:sz w:val="24"/>
                <w:szCs w:val="24"/>
              </w:rPr>
              <w:t>VEIKSMAS</w:t>
            </w:r>
          </w:p>
        </w:tc>
        <w:tc>
          <w:tcPr>
            <w:tcW w:w="3685" w:type="dxa"/>
            <w:hideMark/>
          </w:tcPr>
          <w:p w14:paraId="76A7F5F1" w14:textId="77777777" w:rsidR="00B27E10" w:rsidRPr="003E2A7C" w:rsidRDefault="00B27E10" w:rsidP="00B27E10">
            <w:pPr>
              <w:ind w:firstLine="34"/>
              <w:jc w:val="center"/>
              <w:rPr>
                <w:b/>
                <w:sz w:val="24"/>
                <w:szCs w:val="24"/>
              </w:rPr>
            </w:pPr>
            <w:r w:rsidRPr="003E2A7C">
              <w:rPr>
                <w:b/>
                <w:sz w:val="24"/>
                <w:szCs w:val="24"/>
              </w:rPr>
              <w:t>DATA/DIENŲ SKAIČIUS/ LAIKAS</w:t>
            </w:r>
          </w:p>
          <w:p w14:paraId="24931EC2" w14:textId="77777777" w:rsidR="00B27E10" w:rsidRPr="003E2A7C" w:rsidRDefault="00B27E10" w:rsidP="00B27E10">
            <w:pPr>
              <w:ind w:firstLine="34"/>
              <w:jc w:val="center"/>
              <w:rPr>
                <w:sz w:val="24"/>
                <w:szCs w:val="24"/>
              </w:rPr>
            </w:pPr>
            <w:r w:rsidRPr="003E2A7C">
              <w:rPr>
                <w:sz w:val="24"/>
                <w:szCs w:val="24"/>
              </w:rPr>
              <w:t>(Lietuvos laiku)</w:t>
            </w:r>
          </w:p>
        </w:tc>
        <w:tc>
          <w:tcPr>
            <w:tcW w:w="3003" w:type="dxa"/>
            <w:hideMark/>
          </w:tcPr>
          <w:p w14:paraId="3B0FB23F" w14:textId="77777777" w:rsidR="00B27E10" w:rsidRPr="003E2A7C" w:rsidRDefault="00B27E10" w:rsidP="00B27E10">
            <w:pPr>
              <w:ind w:firstLine="34"/>
              <w:jc w:val="center"/>
              <w:rPr>
                <w:b/>
                <w:sz w:val="24"/>
                <w:szCs w:val="24"/>
              </w:rPr>
            </w:pPr>
            <w:r w:rsidRPr="003E2A7C">
              <w:rPr>
                <w:b/>
                <w:sz w:val="24"/>
                <w:szCs w:val="24"/>
              </w:rPr>
              <w:t>PASTABOS</w:t>
            </w:r>
          </w:p>
        </w:tc>
      </w:tr>
      <w:tr w:rsidR="00B27E10" w:rsidRPr="002F5C74" w14:paraId="25B4BBDB" w14:textId="77777777" w:rsidTr="00B27E10">
        <w:trPr>
          <w:trHeight w:val="20"/>
        </w:trPr>
        <w:tc>
          <w:tcPr>
            <w:tcW w:w="600" w:type="dxa"/>
          </w:tcPr>
          <w:p w14:paraId="053C7246" w14:textId="77777777" w:rsidR="00B27E10" w:rsidRPr="004D486B" w:rsidRDefault="00B27E10" w:rsidP="00B27E10">
            <w:pPr>
              <w:ind w:firstLine="0"/>
              <w:rPr>
                <w:bCs/>
                <w:sz w:val="24"/>
                <w:szCs w:val="24"/>
              </w:rPr>
            </w:pPr>
            <w:r w:rsidRPr="004D486B">
              <w:rPr>
                <w:bCs/>
                <w:sz w:val="24"/>
                <w:szCs w:val="24"/>
              </w:rPr>
              <w:t>1.</w:t>
            </w:r>
          </w:p>
        </w:tc>
        <w:tc>
          <w:tcPr>
            <w:tcW w:w="3081" w:type="dxa"/>
          </w:tcPr>
          <w:p w14:paraId="7AF88865" w14:textId="77777777" w:rsidR="00B27E10" w:rsidRPr="004D486B" w:rsidRDefault="00B27E10" w:rsidP="00B27E10">
            <w:pPr>
              <w:ind w:firstLine="0"/>
              <w:jc w:val="left"/>
              <w:rPr>
                <w:bCs/>
                <w:sz w:val="24"/>
                <w:szCs w:val="24"/>
              </w:rPr>
            </w:pPr>
            <w:r w:rsidRPr="004D486B">
              <w:rPr>
                <w:bCs/>
                <w:sz w:val="24"/>
                <w:szCs w:val="24"/>
              </w:rPr>
              <w:t>Pasiūlymų pateikimo terminas</w:t>
            </w:r>
          </w:p>
        </w:tc>
        <w:tc>
          <w:tcPr>
            <w:tcW w:w="3685" w:type="dxa"/>
          </w:tcPr>
          <w:p w14:paraId="2B9587E6" w14:textId="3B899DBA" w:rsidR="00B27E10" w:rsidRPr="004D486B" w:rsidRDefault="00C95A52" w:rsidP="00B27E10">
            <w:pPr>
              <w:ind w:firstLine="34"/>
              <w:jc w:val="left"/>
              <w:rPr>
                <w:sz w:val="24"/>
                <w:szCs w:val="24"/>
              </w:rPr>
            </w:pPr>
            <w:r w:rsidRPr="004D486B">
              <w:rPr>
                <w:sz w:val="24"/>
                <w:szCs w:val="24"/>
              </w:rPr>
              <w:t>N</w:t>
            </w:r>
            <w:r w:rsidR="00B27E10" w:rsidRPr="004D486B">
              <w:rPr>
                <w:sz w:val="24"/>
                <w:szCs w:val="24"/>
              </w:rPr>
              <w:t xml:space="preserve">urodytas skelbime apie pirkimą. </w:t>
            </w:r>
          </w:p>
        </w:tc>
        <w:tc>
          <w:tcPr>
            <w:tcW w:w="3003" w:type="dxa"/>
          </w:tcPr>
          <w:p w14:paraId="54A6FFEB" w14:textId="778E16D6" w:rsidR="00B27E10" w:rsidRPr="004D486B" w:rsidRDefault="00B27E10" w:rsidP="00B27E10">
            <w:pPr>
              <w:ind w:firstLine="0"/>
              <w:rPr>
                <w:sz w:val="24"/>
                <w:szCs w:val="24"/>
              </w:rPr>
            </w:pPr>
            <w:r w:rsidRPr="004D486B">
              <w:rPr>
                <w:sz w:val="24"/>
                <w:szCs w:val="24"/>
              </w:rPr>
              <w:t>Perkančioji organizacija turi teisę pratęsti pasiūlymų pateikimo terminą.</w:t>
            </w:r>
          </w:p>
        </w:tc>
      </w:tr>
      <w:tr w:rsidR="00B27E10" w:rsidRPr="002F5C74" w14:paraId="5E9E85FE" w14:textId="77777777" w:rsidTr="00B27E10">
        <w:trPr>
          <w:trHeight w:val="20"/>
        </w:trPr>
        <w:tc>
          <w:tcPr>
            <w:tcW w:w="600" w:type="dxa"/>
          </w:tcPr>
          <w:p w14:paraId="2197801A" w14:textId="77777777" w:rsidR="00B27E10" w:rsidRPr="004D486B" w:rsidRDefault="00B27E10" w:rsidP="00B27E10">
            <w:pPr>
              <w:ind w:firstLine="0"/>
              <w:rPr>
                <w:bCs/>
                <w:sz w:val="24"/>
                <w:szCs w:val="24"/>
              </w:rPr>
            </w:pPr>
            <w:r w:rsidRPr="004D486B">
              <w:rPr>
                <w:bCs/>
                <w:sz w:val="24"/>
                <w:szCs w:val="24"/>
              </w:rPr>
              <w:t>2.</w:t>
            </w:r>
          </w:p>
        </w:tc>
        <w:tc>
          <w:tcPr>
            <w:tcW w:w="3081" w:type="dxa"/>
          </w:tcPr>
          <w:p w14:paraId="4C1A1A1F" w14:textId="77777777" w:rsidR="00B27E10" w:rsidRPr="004D486B" w:rsidRDefault="00B27E10" w:rsidP="00B27E10">
            <w:pPr>
              <w:ind w:firstLine="0"/>
              <w:jc w:val="left"/>
              <w:rPr>
                <w:bCs/>
                <w:sz w:val="24"/>
                <w:szCs w:val="24"/>
              </w:rPr>
            </w:pPr>
            <w:r w:rsidRPr="004D486B">
              <w:rPr>
                <w:sz w:val="24"/>
                <w:szCs w:val="24"/>
              </w:rPr>
              <w:t>Pasiūlymą patikslinti pirkimo dokumentus arba prašymus dėl pirkimo dokumentų paaiškinimų tiekėjas turi pateikti ne vėliau kaip:</w:t>
            </w:r>
          </w:p>
        </w:tc>
        <w:tc>
          <w:tcPr>
            <w:tcW w:w="3685" w:type="dxa"/>
          </w:tcPr>
          <w:p w14:paraId="2068E557" w14:textId="77777777" w:rsidR="00B27E10" w:rsidRPr="004D486B" w:rsidRDefault="00B27E10" w:rsidP="00B27E10">
            <w:pPr>
              <w:ind w:firstLine="0"/>
              <w:jc w:val="left"/>
              <w:rPr>
                <w:sz w:val="24"/>
                <w:szCs w:val="24"/>
              </w:rPr>
            </w:pPr>
            <w:r w:rsidRPr="004D486B">
              <w:rPr>
                <w:sz w:val="24"/>
                <w:szCs w:val="24"/>
              </w:rPr>
              <w:t xml:space="preserve">Likus </w:t>
            </w:r>
            <w:r w:rsidRPr="004D486B">
              <w:rPr>
                <w:b/>
                <w:sz w:val="24"/>
                <w:szCs w:val="24"/>
              </w:rPr>
              <w:t>2 darbo dienoms</w:t>
            </w:r>
            <w:r w:rsidRPr="004D486B">
              <w:rPr>
                <w:sz w:val="24"/>
                <w:szCs w:val="24"/>
              </w:rPr>
              <w:t xml:space="preserve"> iki pasiūlymų pateikimo termino pabaigos.</w:t>
            </w:r>
          </w:p>
        </w:tc>
        <w:tc>
          <w:tcPr>
            <w:tcW w:w="3003" w:type="dxa"/>
          </w:tcPr>
          <w:p w14:paraId="5F371146" w14:textId="77777777" w:rsidR="00B27E10" w:rsidRPr="004D486B" w:rsidRDefault="00B27E10" w:rsidP="00B27E10">
            <w:pPr>
              <w:ind w:firstLine="34"/>
              <w:rPr>
                <w:sz w:val="24"/>
                <w:szCs w:val="24"/>
              </w:rPr>
            </w:pPr>
          </w:p>
        </w:tc>
      </w:tr>
      <w:tr w:rsidR="00B27E10" w:rsidRPr="002F5C74" w14:paraId="35ED42F9" w14:textId="77777777" w:rsidTr="00B27E10">
        <w:trPr>
          <w:trHeight w:val="20"/>
        </w:trPr>
        <w:tc>
          <w:tcPr>
            <w:tcW w:w="600" w:type="dxa"/>
          </w:tcPr>
          <w:p w14:paraId="028739C5" w14:textId="77777777" w:rsidR="00B27E10" w:rsidRPr="004D486B" w:rsidRDefault="00B27E10" w:rsidP="00B27E10">
            <w:pPr>
              <w:ind w:firstLine="0"/>
              <w:rPr>
                <w:bCs/>
                <w:sz w:val="24"/>
                <w:szCs w:val="24"/>
              </w:rPr>
            </w:pPr>
            <w:r w:rsidRPr="004D486B">
              <w:rPr>
                <w:bCs/>
                <w:sz w:val="24"/>
                <w:szCs w:val="24"/>
              </w:rPr>
              <w:t>3.</w:t>
            </w:r>
          </w:p>
        </w:tc>
        <w:tc>
          <w:tcPr>
            <w:tcW w:w="3081" w:type="dxa"/>
          </w:tcPr>
          <w:p w14:paraId="18BFDB8A" w14:textId="77777777" w:rsidR="00B27E10" w:rsidRPr="004D486B" w:rsidRDefault="00B27E10" w:rsidP="00B27E10">
            <w:pPr>
              <w:ind w:firstLine="0"/>
              <w:jc w:val="left"/>
              <w:rPr>
                <w:sz w:val="24"/>
                <w:szCs w:val="24"/>
              </w:rPr>
            </w:pPr>
            <w:r w:rsidRPr="004D486B">
              <w:rPr>
                <w:rFonts w:eastAsia="Arial"/>
                <w:sz w:val="24"/>
                <w:szCs w:val="24"/>
              </w:rPr>
              <w:t xml:space="preserve">Perkančioji organizacija </w:t>
            </w:r>
            <w:r w:rsidRPr="004D486B">
              <w:rPr>
                <w:sz w:val="24"/>
                <w:szCs w:val="24"/>
              </w:rPr>
              <w:t>pirkimo dokumentų paaiškinimą, patikslinimą pateikia visiems dalyviams:</w:t>
            </w:r>
          </w:p>
        </w:tc>
        <w:tc>
          <w:tcPr>
            <w:tcW w:w="3685" w:type="dxa"/>
          </w:tcPr>
          <w:p w14:paraId="1355ED9E" w14:textId="77777777" w:rsidR="00B27E10" w:rsidRPr="004D486B" w:rsidRDefault="00B27E10" w:rsidP="00B27E10">
            <w:pPr>
              <w:ind w:firstLine="0"/>
              <w:jc w:val="left"/>
              <w:rPr>
                <w:sz w:val="24"/>
                <w:szCs w:val="24"/>
              </w:rPr>
            </w:pPr>
            <w:r w:rsidRPr="004D486B">
              <w:rPr>
                <w:bCs/>
                <w:sz w:val="24"/>
                <w:szCs w:val="24"/>
              </w:rPr>
              <w:t>Likus ne mažiau kaip</w:t>
            </w:r>
            <w:r w:rsidRPr="004D486B">
              <w:rPr>
                <w:b/>
                <w:sz w:val="24"/>
                <w:szCs w:val="24"/>
              </w:rPr>
              <w:t xml:space="preserve"> 1 darbo dienai</w:t>
            </w:r>
            <w:r w:rsidRPr="004D486B">
              <w:rPr>
                <w:sz w:val="24"/>
                <w:szCs w:val="24"/>
              </w:rPr>
              <w:t xml:space="preserve"> iki pasiūlymų pateikimo termino pabaigos.</w:t>
            </w:r>
          </w:p>
        </w:tc>
        <w:tc>
          <w:tcPr>
            <w:tcW w:w="3003" w:type="dxa"/>
          </w:tcPr>
          <w:p w14:paraId="4FC79007" w14:textId="5748A6AA" w:rsidR="00B27E10" w:rsidRPr="004D486B" w:rsidRDefault="00B27E10" w:rsidP="00B27E10">
            <w:pPr>
              <w:ind w:firstLine="0"/>
              <w:rPr>
                <w:sz w:val="24"/>
                <w:szCs w:val="24"/>
              </w:rPr>
            </w:pPr>
            <w:r w:rsidRPr="004D486B">
              <w:rPr>
                <w:sz w:val="24"/>
                <w:szCs w:val="24"/>
              </w:rPr>
              <w:t>Jei paaiškinimai ar patikslinimai teikiami perkančiosios organizacijos iniciatyva, jų pateikimo terminas nesikeičia.</w:t>
            </w:r>
          </w:p>
        </w:tc>
      </w:tr>
      <w:tr w:rsidR="00B27E10" w:rsidRPr="002F5C74" w14:paraId="599F2E03" w14:textId="77777777" w:rsidTr="00B27E10">
        <w:trPr>
          <w:trHeight w:val="1055"/>
        </w:trPr>
        <w:tc>
          <w:tcPr>
            <w:tcW w:w="600" w:type="dxa"/>
          </w:tcPr>
          <w:p w14:paraId="6A2F098B" w14:textId="77777777" w:rsidR="00B27E10" w:rsidRPr="004D486B" w:rsidRDefault="00B27E10" w:rsidP="00B27E10">
            <w:pPr>
              <w:ind w:firstLine="0"/>
              <w:rPr>
                <w:bCs/>
                <w:sz w:val="24"/>
                <w:szCs w:val="24"/>
              </w:rPr>
            </w:pPr>
            <w:r w:rsidRPr="004D486B">
              <w:rPr>
                <w:bCs/>
                <w:sz w:val="24"/>
                <w:szCs w:val="24"/>
              </w:rPr>
              <w:t>4.</w:t>
            </w:r>
          </w:p>
        </w:tc>
        <w:tc>
          <w:tcPr>
            <w:tcW w:w="3081" w:type="dxa"/>
            <w:hideMark/>
          </w:tcPr>
          <w:p w14:paraId="298E1774" w14:textId="77777777" w:rsidR="00B27E10" w:rsidRPr="004D486B" w:rsidRDefault="00B27E10" w:rsidP="00B27E10">
            <w:pPr>
              <w:ind w:firstLine="0"/>
              <w:jc w:val="left"/>
              <w:rPr>
                <w:sz w:val="24"/>
                <w:szCs w:val="24"/>
              </w:rPr>
            </w:pPr>
            <w:r w:rsidRPr="004D486B">
              <w:rPr>
                <w:sz w:val="24"/>
                <w:szCs w:val="24"/>
              </w:rPr>
              <w:t>Pradinis susipažinimas su CVP IS priemonėmis gautais pasiūlymais</w:t>
            </w:r>
          </w:p>
        </w:tc>
        <w:tc>
          <w:tcPr>
            <w:tcW w:w="3685" w:type="dxa"/>
            <w:hideMark/>
          </w:tcPr>
          <w:p w14:paraId="4B267D94" w14:textId="77777777" w:rsidR="00B27E10" w:rsidRPr="004D486B" w:rsidRDefault="00B27E10" w:rsidP="00B27E10">
            <w:pPr>
              <w:ind w:firstLine="34"/>
              <w:jc w:val="left"/>
              <w:rPr>
                <w:sz w:val="24"/>
                <w:szCs w:val="24"/>
              </w:rPr>
            </w:pPr>
            <w:r w:rsidRPr="004D486B">
              <w:rPr>
                <w:sz w:val="24"/>
                <w:szCs w:val="24"/>
              </w:rPr>
              <w:t xml:space="preserve">Pradedamas ne anksčiau nei </w:t>
            </w:r>
            <w:r w:rsidRPr="004D486B">
              <w:rPr>
                <w:color w:val="000000" w:themeColor="text1"/>
                <w:sz w:val="24"/>
                <w:szCs w:val="24"/>
              </w:rPr>
              <w:t>po 30 minučių</w:t>
            </w:r>
            <w:r w:rsidRPr="004D486B">
              <w:rPr>
                <w:sz w:val="24"/>
                <w:szCs w:val="24"/>
              </w:rPr>
              <w:t xml:space="preserve"> po galutinių pasiūlymų pateikimo termino pabaigos</w:t>
            </w:r>
          </w:p>
        </w:tc>
        <w:tc>
          <w:tcPr>
            <w:tcW w:w="3003" w:type="dxa"/>
            <w:hideMark/>
          </w:tcPr>
          <w:p w14:paraId="1EAC78B3" w14:textId="77777777" w:rsidR="00B27E10" w:rsidRPr="002F5C74" w:rsidRDefault="00B27E10" w:rsidP="00B27E10">
            <w:pPr>
              <w:ind w:firstLine="34"/>
              <w:rPr>
                <w:iCs/>
                <w:sz w:val="24"/>
                <w:szCs w:val="24"/>
                <w:highlight w:val="yellow"/>
              </w:rPr>
            </w:pPr>
          </w:p>
        </w:tc>
      </w:tr>
      <w:tr w:rsidR="00B27E10" w:rsidRPr="002F5C74" w14:paraId="37700811" w14:textId="77777777" w:rsidTr="00B27E10">
        <w:trPr>
          <w:trHeight w:val="20"/>
        </w:trPr>
        <w:tc>
          <w:tcPr>
            <w:tcW w:w="600" w:type="dxa"/>
          </w:tcPr>
          <w:p w14:paraId="4AB511C4" w14:textId="77777777" w:rsidR="00B27E10" w:rsidRPr="006F4884" w:rsidRDefault="00B27E10" w:rsidP="00B27E10">
            <w:pPr>
              <w:ind w:firstLine="0"/>
              <w:rPr>
                <w:bCs/>
                <w:sz w:val="24"/>
                <w:szCs w:val="24"/>
              </w:rPr>
            </w:pPr>
            <w:r w:rsidRPr="006F4884">
              <w:rPr>
                <w:bCs/>
                <w:sz w:val="24"/>
                <w:szCs w:val="24"/>
              </w:rPr>
              <w:t>5.</w:t>
            </w:r>
          </w:p>
        </w:tc>
        <w:tc>
          <w:tcPr>
            <w:tcW w:w="3081" w:type="dxa"/>
          </w:tcPr>
          <w:p w14:paraId="1F775C87" w14:textId="77777777" w:rsidR="00B27E10" w:rsidRPr="006F4884" w:rsidRDefault="00B27E10" w:rsidP="00B27E10">
            <w:pPr>
              <w:ind w:firstLine="0"/>
              <w:jc w:val="left"/>
              <w:rPr>
                <w:sz w:val="24"/>
                <w:szCs w:val="24"/>
              </w:rPr>
            </w:pPr>
            <w:r w:rsidRPr="006F4884">
              <w:rPr>
                <w:bCs/>
                <w:sz w:val="24"/>
                <w:szCs w:val="24"/>
              </w:rPr>
              <w:t>Pasiūlymo galiojimo ir pasiūlymo galiojimo užtikrinimo (jei taikoma) terminas ne trumpesnis kaip</w:t>
            </w:r>
          </w:p>
        </w:tc>
        <w:tc>
          <w:tcPr>
            <w:tcW w:w="3685" w:type="dxa"/>
          </w:tcPr>
          <w:p w14:paraId="41257618" w14:textId="497A29B8" w:rsidR="00B27E10" w:rsidRPr="006F4884" w:rsidRDefault="00B27E10" w:rsidP="00B27E10">
            <w:pPr>
              <w:ind w:firstLine="34"/>
              <w:jc w:val="left"/>
              <w:rPr>
                <w:sz w:val="24"/>
                <w:szCs w:val="24"/>
              </w:rPr>
            </w:pPr>
            <w:r w:rsidRPr="006F4884">
              <w:rPr>
                <w:sz w:val="24"/>
                <w:szCs w:val="24"/>
              </w:rPr>
              <w:t xml:space="preserve">30 (trisdešimt) dienų nuo pasiūlymų pateikimo galutinio termino pabaigos. </w:t>
            </w:r>
          </w:p>
        </w:tc>
        <w:tc>
          <w:tcPr>
            <w:tcW w:w="3003" w:type="dxa"/>
          </w:tcPr>
          <w:p w14:paraId="55304265" w14:textId="77777777" w:rsidR="00B27E10" w:rsidRPr="002F5C74" w:rsidRDefault="00B27E10" w:rsidP="00B27E10">
            <w:pPr>
              <w:ind w:firstLine="34"/>
              <w:rPr>
                <w:sz w:val="24"/>
                <w:szCs w:val="24"/>
                <w:highlight w:val="yellow"/>
              </w:rPr>
            </w:pPr>
          </w:p>
        </w:tc>
      </w:tr>
      <w:tr w:rsidR="00B27E10" w:rsidRPr="002F5C74" w14:paraId="03B31F8B" w14:textId="77777777" w:rsidTr="00B27E10">
        <w:trPr>
          <w:trHeight w:val="20"/>
        </w:trPr>
        <w:tc>
          <w:tcPr>
            <w:tcW w:w="600" w:type="dxa"/>
          </w:tcPr>
          <w:p w14:paraId="5FF232D0" w14:textId="77777777" w:rsidR="00B27E10" w:rsidRPr="006F4884" w:rsidRDefault="00B27E10" w:rsidP="00B27E10">
            <w:pPr>
              <w:ind w:firstLine="0"/>
              <w:rPr>
                <w:bCs/>
                <w:sz w:val="24"/>
                <w:szCs w:val="24"/>
              </w:rPr>
            </w:pPr>
            <w:r w:rsidRPr="006F4884">
              <w:rPr>
                <w:bCs/>
                <w:sz w:val="24"/>
                <w:szCs w:val="24"/>
              </w:rPr>
              <w:t>6.</w:t>
            </w:r>
          </w:p>
        </w:tc>
        <w:tc>
          <w:tcPr>
            <w:tcW w:w="3081" w:type="dxa"/>
          </w:tcPr>
          <w:p w14:paraId="69945011" w14:textId="77777777" w:rsidR="00B27E10" w:rsidRPr="006F4884" w:rsidRDefault="00B27E10" w:rsidP="00B27E10">
            <w:pPr>
              <w:ind w:firstLine="0"/>
              <w:jc w:val="left"/>
              <w:rPr>
                <w:sz w:val="24"/>
                <w:szCs w:val="24"/>
              </w:rPr>
            </w:pPr>
            <w:r w:rsidRPr="006F4884">
              <w:rPr>
                <w:rFonts w:eastAsia="Arial"/>
                <w:sz w:val="24"/>
                <w:szCs w:val="24"/>
              </w:rPr>
              <w:t>Perkančioji organizacija</w:t>
            </w:r>
            <w:r w:rsidRPr="006F4884">
              <w:rPr>
                <w:sz w:val="24"/>
                <w:szCs w:val="24"/>
              </w:rPr>
              <w:t xml:space="preserve"> atsako dalyviui, ar jis sutinka priimti dalyvio siūlomą pasiūlymo galiojimo užtikrinimą patvirtinantį dokumentą ne vėliau kaip per</w:t>
            </w:r>
          </w:p>
        </w:tc>
        <w:tc>
          <w:tcPr>
            <w:tcW w:w="3685" w:type="dxa"/>
          </w:tcPr>
          <w:p w14:paraId="79D09BB3" w14:textId="4B0AA5C9" w:rsidR="00B27E10" w:rsidRPr="006F4884" w:rsidRDefault="00B27E10" w:rsidP="00B27E10">
            <w:pPr>
              <w:ind w:firstLine="34"/>
              <w:jc w:val="left"/>
              <w:rPr>
                <w:sz w:val="24"/>
                <w:szCs w:val="24"/>
              </w:rPr>
            </w:pPr>
            <w:r w:rsidRPr="006F4884">
              <w:rPr>
                <w:iCs/>
                <w:sz w:val="24"/>
                <w:szCs w:val="24"/>
              </w:rPr>
              <w:t>NETAIKOMA</w:t>
            </w:r>
          </w:p>
          <w:p w14:paraId="52F22813" w14:textId="77777777" w:rsidR="00B27E10" w:rsidRPr="006F4884" w:rsidRDefault="00B27E10" w:rsidP="00B27E10">
            <w:pPr>
              <w:ind w:firstLine="34"/>
              <w:jc w:val="left"/>
              <w:rPr>
                <w:sz w:val="24"/>
                <w:szCs w:val="24"/>
              </w:rPr>
            </w:pPr>
          </w:p>
        </w:tc>
        <w:tc>
          <w:tcPr>
            <w:tcW w:w="3003" w:type="dxa"/>
          </w:tcPr>
          <w:p w14:paraId="2EF83918" w14:textId="7286EE20" w:rsidR="00B27E10" w:rsidRPr="002F5C74" w:rsidRDefault="00B27E10" w:rsidP="00B27E10">
            <w:pPr>
              <w:ind w:firstLine="34"/>
              <w:rPr>
                <w:sz w:val="24"/>
                <w:szCs w:val="24"/>
                <w:highlight w:val="yellow"/>
              </w:rPr>
            </w:pPr>
          </w:p>
        </w:tc>
      </w:tr>
      <w:tr w:rsidR="00B27E10" w:rsidRPr="002F5C74" w14:paraId="2814C4AF" w14:textId="77777777" w:rsidTr="00B27E10">
        <w:trPr>
          <w:trHeight w:val="20"/>
        </w:trPr>
        <w:tc>
          <w:tcPr>
            <w:tcW w:w="600" w:type="dxa"/>
          </w:tcPr>
          <w:p w14:paraId="09CDD876" w14:textId="77777777" w:rsidR="00B27E10" w:rsidRPr="006F4884" w:rsidRDefault="00B27E10" w:rsidP="00B27E10">
            <w:pPr>
              <w:ind w:firstLine="0"/>
              <w:rPr>
                <w:bCs/>
                <w:sz w:val="24"/>
                <w:szCs w:val="24"/>
              </w:rPr>
            </w:pPr>
            <w:r w:rsidRPr="006F4884">
              <w:rPr>
                <w:bCs/>
                <w:sz w:val="24"/>
                <w:szCs w:val="24"/>
              </w:rPr>
              <w:t>7.</w:t>
            </w:r>
          </w:p>
        </w:tc>
        <w:tc>
          <w:tcPr>
            <w:tcW w:w="3081" w:type="dxa"/>
          </w:tcPr>
          <w:p w14:paraId="38F5ECDA" w14:textId="77777777" w:rsidR="00B27E10" w:rsidRPr="006F4884" w:rsidRDefault="00B27E10" w:rsidP="00B27E10">
            <w:pPr>
              <w:ind w:firstLine="0"/>
              <w:jc w:val="left"/>
              <w:rPr>
                <w:sz w:val="24"/>
                <w:szCs w:val="24"/>
              </w:rPr>
            </w:pPr>
            <w:r w:rsidRPr="006F4884">
              <w:rPr>
                <w:sz w:val="24"/>
                <w:szCs w:val="24"/>
              </w:rPr>
              <w:t>Pasiūlymo galiojimo užtikrinimas pirkimo dalyviui grąžinamas (arba atsisakoma teisių į jį) per</w:t>
            </w:r>
          </w:p>
        </w:tc>
        <w:tc>
          <w:tcPr>
            <w:tcW w:w="3685" w:type="dxa"/>
          </w:tcPr>
          <w:p w14:paraId="4D8C33B2" w14:textId="5760C138" w:rsidR="00B27E10" w:rsidRPr="006F4884" w:rsidRDefault="00B27E10" w:rsidP="00B27E10">
            <w:pPr>
              <w:ind w:firstLine="34"/>
              <w:jc w:val="left"/>
              <w:rPr>
                <w:sz w:val="24"/>
                <w:szCs w:val="24"/>
              </w:rPr>
            </w:pPr>
            <w:r w:rsidRPr="006F4884">
              <w:rPr>
                <w:iCs/>
                <w:sz w:val="24"/>
                <w:szCs w:val="24"/>
              </w:rPr>
              <w:t>NETAIKOMA</w:t>
            </w:r>
          </w:p>
          <w:p w14:paraId="16A81EF7" w14:textId="77777777" w:rsidR="00B27E10" w:rsidRPr="006F4884" w:rsidRDefault="00B27E10" w:rsidP="00B27E10">
            <w:pPr>
              <w:ind w:firstLine="34"/>
              <w:jc w:val="left"/>
              <w:rPr>
                <w:sz w:val="24"/>
                <w:szCs w:val="24"/>
              </w:rPr>
            </w:pPr>
          </w:p>
        </w:tc>
        <w:tc>
          <w:tcPr>
            <w:tcW w:w="3003" w:type="dxa"/>
          </w:tcPr>
          <w:p w14:paraId="4AB8A167" w14:textId="35E15BB5" w:rsidR="00B27E10" w:rsidRPr="002F5C74" w:rsidRDefault="00B27E10" w:rsidP="00B27E10">
            <w:pPr>
              <w:ind w:firstLine="34"/>
              <w:rPr>
                <w:sz w:val="24"/>
                <w:szCs w:val="24"/>
                <w:highlight w:val="yellow"/>
              </w:rPr>
            </w:pPr>
          </w:p>
        </w:tc>
      </w:tr>
      <w:tr w:rsidR="00B27E10" w:rsidRPr="002F5C74" w14:paraId="4CA87B12" w14:textId="77777777" w:rsidTr="00B27E10">
        <w:trPr>
          <w:trHeight w:val="20"/>
        </w:trPr>
        <w:tc>
          <w:tcPr>
            <w:tcW w:w="600" w:type="dxa"/>
          </w:tcPr>
          <w:p w14:paraId="3FCA465D" w14:textId="77777777" w:rsidR="00B27E10" w:rsidRPr="006F4884" w:rsidRDefault="00B27E10" w:rsidP="00B27E10">
            <w:pPr>
              <w:ind w:firstLine="0"/>
              <w:rPr>
                <w:bCs/>
                <w:sz w:val="24"/>
                <w:szCs w:val="24"/>
              </w:rPr>
            </w:pPr>
            <w:r w:rsidRPr="006F4884">
              <w:rPr>
                <w:bCs/>
                <w:sz w:val="24"/>
                <w:szCs w:val="24"/>
              </w:rPr>
              <w:t>8.</w:t>
            </w:r>
          </w:p>
        </w:tc>
        <w:tc>
          <w:tcPr>
            <w:tcW w:w="3081" w:type="dxa"/>
          </w:tcPr>
          <w:p w14:paraId="4DFA40FD" w14:textId="77777777" w:rsidR="00B27E10" w:rsidRPr="006F4884" w:rsidRDefault="00B27E10" w:rsidP="00B27E10">
            <w:pPr>
              <w:ind w:firstLine="0"/>
              <w:jc w:val="left"/>
              <w:rPr>
                <w:sz w:val="24"/>
                <w:szCs w:val="24"/>
              </w:rPr>
            </w:pPr>
            <w:r w:rsidRPr="006F4884">
              <w:rPr>
                <w:rFonts w:eastAsia="Arial"/>
                <w:sz w:val="24"/>
                <w:szCs w:val="24"/>
              </w:rPr>
              <w:t>Perkančioji organizacija</w:t>
            </w:r>
            <w:r w:rsidRPr="006F4884">
              <w:rPr>
                <w:sz w:val="24"/>
                <w:szCs w:val="24"/>
              </w:rPr>
              <w:t xml:space="preserve"> informuoja dalyvius apie EBVPD vertinimo rezultatus, jeigu taikoma, ne vėliau kaip per</w:t>
            </w:r>
          </w:p>
        </w:tc>
        <w:tc>
          <w:tcPr>
            <w:tcW w:w="3685" w:type="dxa"/>
          </w:tcPr>
          <w:p w14:paraId="149C16A2" w14:textId="2A065D2F" w:rsidR="00B27E10" w:rsidRPr="006F4884" w:rsidRDefault="00B27E10" w:rsidP="00B27E10">
            <w:pPr>
              <w:ind w:firstLine="34"/>
              <w:jc w:val="left"/>
              <w:rPr>
                <w:sz w:val="24"/>
                <w:szCs w:val="24"/>
              </w:rPr>
            </w:pPr>
            <w:r w:rsidRPr="006F4884">
              <w:rPr>
                <w:bCs/>
                <w:sz w:val="24"/>
                <w:szCs w:val="24"/>
              </w:rPr>
              <w:t>NETAIKOMA</w:t>
            </w:r>
          </w:p>
        </w:tc>
        <w:tc>
          <w:tcPr>
            <w:tcW w:w="3003" w:type="dxa"/>
          </w:tcPr>
          <w:p w14:paraId="431D0DD5" w14:textId="77777777" w:rsidR="00B27E10" w:rsidRPr="002F5C74" w:rsidRDefault="00B27E10" w:rsidP="00B27E10">
            <w:pPr>
              <w:ind w:firstLine="34"/>
              <w:rPr>
                <w:sz w:val="24"/>
                <w:szCs w:val="24"/>
                <w:highlight w:val="yellow"/>
              </w:rPr>
            </w:pPr>
          </w:p>
        </w:tc>
      </w:tr>
      <w:tr w:rsidR="00B27E10" w:rsidRPr="002F5C74" w14:paraId="21995EAC" w14:textId="77777777" w:rsidTr="00B27E10">
        <w:trPr>
          <w:trHeight w:val="20"/>
        </w:trPr>
        <w:tc>
          <w:tcPr>
            <w:tcW w:w="600" w:type="dxa"/>
          </w:tcPr>
          <w:p w14:paraId="76864172" w14:textId="77777777" w:rsidR="00B27E10" w:rsidRPr="006F4884" w:rsidRDefault="00B27E10" w:rsidP="00B27E10">
            <w:pPr>
              <w:ind w:firstLine="0"/>
              <w:rPr>
                <w:bCs/>
                <w:sz w:val="24"/>
                <w:szCs w:val="24"/>
              </w:rPr>
            </w:pPr>
            <w:r w:rsidRPr="006F4884">
              <w:rPr>
                <w:bCs/>
                <w:sz w:val="24"/>
                <w:szCs w:val="24"/>
              </w:rPr>
              <w:t>9.</w:t>
            </w:r>
          </w:p>
        </w:tc>
        <w:tc>
          <w:tcPr>
            <w:tcW w:w="3081" w:type="dxa"/>
            <w:hideMark/>
          </w:tcPr>
          <w:p w14:paraId="17899F70" w14:textId="77777777" w:rsidR="00B27E10" w:rsidRPr="006F4884" w:rsidRDefault="00B27E10" w:rsidP="00B27E10">
            <w:pPr>
              <w:ind w:firstLine="0"/>
              <w:jc w:val="left"/>
              <w:rPr>
                <w:sz w:val="24"/>
                <w:szCs w:val="24"/>
              </w:rPr>
            </w:pPr>
            <w:r w:rsidRPr="006F4884">
              <w:rPr>
                <w:rFonts w:eastAsia="Arial"/>
                <w:sz w:val="24"/>
                <w:szCs w:val="24"/>
              </w:rPr>
              <w:t>Perkančioji organizacija</w:t>
            </w:r>
            <w:r w:rsidRPr="006F4884">
              <w:rPr>
                <w:sz w:val="24"/>
                <w:szCs w:val="24"/>
              </w:rPr>
              <w:t xml:space="preserve"> dalyviams praneša apie priimtą sprendimą nustatyti laimėjusį pasiūlymą, dėl kurio bus sudaroma sutartis ne vėliau kaip per</w:t>
            </w:r>
          </w:p>
        </w:tc>
        <w:tc>
          <w:tcPr>
            <w:tcW w:w="3685" w:type="dxa"/>
            <w:hideMark/>
          </w:tcPr>
          <w:p w14:paraId="15B64A41" w14:textId="77777777" w:rsidR="00B27E10" w:rsidRPr="006F4884" w:rsidRDefault="00B27E10" w:rsidP="00B27E10">
            <w:pPr>
              <w:ind w:firstLine="34"/>
              <w:jc w:val="left"/>
              <w:rPr>
                <w:bCs/>
                <w:sz w:val="24"/>
                <w:szCs w:val="24"/>
              </w:rPr>
            </w:pPr>
            <w:r w:rsidRPr="006F4884">
              <w:rPr>
                <w:bCs/>
                <w:sz w:val="24"/>
                <w:szCs w:val="24"/>
              </w:rPr>
              <w:t>3 (tris) darbo dienas nuo sprendimo priėmimo dienos</w:t>
            </w:r>
          </w:p>
        </w:tc>
        <w:tc>
          <w:tcPr>
            <w:tcW w:w="3003" w:type="dxa"/>
            <w:hideMark/>
          </w:tcPr>
          <w:p w14:paraId="0D4B6CCB" w14:textId="77777777" w:rsidR="00B27E10" w:rsidRPr="002F5C74" w:rsidRDefault="00B27E10" w:rsidP="00B27E10">
            <w:pPr>
              <w:ind w:firstLine="34"/>
              <w:rPr>
                <w:sz w:val="24"/>
                <w:szCs w:val="24"/>
                <w:highlight w:val="yellow"/>
              </w:rPr>
            </w:pPr>
          </w:p>
        </w:tc>
      </w:tr>
      <w:tr w:rsidR="00B27E10" w:rsidRPr="002F5C74" w14:paraId="205C4ED0" w14:textId="77777777" w:rsidTr="00B27E10">
        <w:trPr>
          <w:trHeight w:val="20"/>
        </w:trPr>
        <w:tc>
          <w:tcPr>
            <w:tcW w:w="600" w:type="dxa"/>
          </w:tcPr>
          <w:p w14:paraId="13D1A56F" w14:textId="77777777" w:rsidR="00B27E10" w:rsidRPr="006F4884" w:rsidRDefault="00B27E10" w:rsidP="00B27E10">
            <w:pPr>
              <w:ind w:firstLine="0"/>
              <w:rPr>
                <w:bCs/>
                <w:sz w:val="24"/>
                <w:szCs w:val="24"/>
              </w:rPr>
            </w:pPr>
            <w:r w:rsidRPr="006F4884">
              <w:rPr>
                <w:bCs/>
                <w:sz w:val="24"/>
                <w:szCs w:val="24"/>
              </w:rPr>
              <w:lastRenderedPageBreak/>
              <w:t>10.</w:t>
            </w:r>
          </w:p>
        </w:tc>
        <w:tc>
          <w:tcPr>
            <w:tcW w:w="3081" w:type="dxa"/>
            <w:hideMark/>
          </w:tcPr>
          <w:p w14:paraId="6CC44899" w14:textId="77777777" w:rsidR="00B27E10" w:rsidRPr="006F4884" w:rsidRDefault="00B27E10" w:rsidP="00B27E10">
            <w:pPr>
              <w:ind w:firstLine="0"/>
              <w:jc w:val="left"/>
              <w:rPr>
                <w:color w:val="000000"/>
                <w:sz w:val="24"/>
                <w:szCs w:val="24"/>
                <w:shd w:val="clear" w:color="auto" w:fill="FFFFFF"/>
              </w:rPr>
            </w:pPr>
            <w:r w:rsidRPr="006F4884">
              <w:rPr>
                <w:color w:val="000000"/>
                <w:sz w:val="24"/>
                <w:szCs w:val="24"/>
                <w:shd w:val="clear" w:color="auto" w:fill="FFFFFF"/>
              </w:rPr>
              <w:t xml:space="preserve">Dalyvis turi teisę pateikti pretenziją </w:t>
            </w:r>
            <w:r w:rsidRPr="006F4884">
              <w:rPr>
                <w:rFonts w:eastAsia="Arial"/>
                <w:sz w:val="24"/>
                <w:szCs w:val="24"/>
              </w:rPr>
              <w:t xml:space="preserve">perkančiajai organizacijai </w:t>
            </w:r>
            <w:r w:rsidRPr="006F4884">
              <w:rPr>
                <w:sz w:val="24"/>
                <w:szCs w:val="24"/>
                <w:shd w:val="clear" w:color="auto" w:fill="FFFFFF"/>
              </w:rPr>
              <w:t xml:space="preserve">pateikti prašymą ar </w:t>
            </w:r>
            <w:r w:rsidRPr="006F4884">
              <w:rPr>
                <w:color w:val="000000"/>
                <w:sz w:val="24"/>
                <w:szCs w:val="24"/>
                <w:shd w:val="clear" w:color="auto" w:fill="FFFFFF"/>
              </w:rPr>
              <w:t xml:space="preserve">pareikšti ieškinį teismui </w:t>
            </w:r>
            <w:r w:rsidRPr="006F4884">
              <w:rPr>
                <w:sz w:val="24"/>
                <w:szCs w:val="24"/>
              </w:rPr>
              <w:t>ne vėliau kaip per</w:t>
            </w:r>
          </w:p>
        </w:tc>
        <w:tc>
          <w:tcPr>
            <w:tcW w:w="3685" w:type="dxa"/>
            <w:hideMark/>
          </w:tcPr>
          <w:p w14:paraId="4121F50A" w14:textId="77777777" w:rsidR="00B27E10" w:rsidRPr="006F4884" w:rsidRDefault="00B27E10" w:rsidP="00B27E10">
            <w:pPr>
              <w:ind w:firstLine="34"/>
              <w:jc w:val="left"/>
              <w:rPr>
                <w:sz w:val="24"/>
                <w:szCs w:val="24"/>
              </w:rPr>
            </w:pPr>
            <w:r w:rsidRPr="006F4884">
              <w:rPr>
                <w:sz w:val="24"/>
                <w:szCs w:val="24"/>
              </w:rPr>
              <w:t>5 (penkias) darbo dienas</w:t>
            </w:r>
          </w:p>
          <w:p w14:paraId="4EC26A5B" w14:textId="77777777" w:rsidR="00B27E10" w:rsidRPr="006F4884" w:rsidRDefault="00B27E10" w:rsidP="00B27E10">
            <w:pPr>
              <w:ind w:firstLine="34"/>
              <w:jc w:val="left"/>
              <w:rPr>
                <w:sz w:val="24"/>
                <w:szCs w:val="24"/>
              </w:rPr>
            </w:pPr>
          </w:p>
          <w:p w14:paraId="13770A37" w14:textId="77777777" w:rsidR="00B27E10" w:rsidRPr="006F4884" w:rsidRDefault="00B27E10" w:rsidP="00B27E10">
            <w:pPr>
              <w:ind w:firstLine="34"/>
              <w:jc w:val="left"/>
              <w:rPr>
                <w:sz w:val="24"/>
                <w:szCs w:val="24"/>
              </w:rPr>
            </w:pPr>
            <w:r w:rsidRPr="006F4884">
              <w:rPr>
                <w:sz w:val="24"/>
                <w:szCs w:val="24"/>
              </w:rPr>
              <w:t xml:space="preserve">nuo </w:t>
            </w:r>
            <w:r w:rsidRPr="006F4884">
              <w:rPr>
                <w:rFonts w:eastAsia="Arial"/>
                <w:sz w:val="24"/>
                <w:szCs w:val="24"/>
              </w:rPr>
              <w:t xml:space="preserve">perkančiosios organizacijos </w:t>
            </w:r>
            <w:r w:rsidRPr="006F4884">
              <w:rPr>
                <w:sz w:val="24"/>
                <w:szCs w:val="24"/>
              </w:rPr>
              <w:t xml:space="preserve">pranešimo raštu apie jos priimtą sprendimą išsiuntimo tiekėjams dienos arba nuo paskelbimo apie </w:t>
            </w:r>
            <w:r w:rsidRPr="006F4884">
              <w:rPr>
                <w:rFonts w:eastAsia="Arial"/>
                <w:sz w:val="24"/>
                <w:szCs w:val="24"/>
              </w:rPr>
              <w:t xml:space="preserve"> perkančiosios organizacijos </w:t>
            </w:r>
            <w:r w:rsidRPr="006F4884">
              <w:rPr>
                <w:sz w:val="24"/>
                <w:szCs w:val="24"/>
              </w:rPr>
              <w:t xml:space="preserve">priimtus sprendimus dienos, jei VPĮ nenumato reikalavimo raštu informuoti tiekėjus apie </w:t>
            </w:r>
            <w:r w:rsidRPr="006F4884">
              <w:rPr>
                <w:rFonts w:eastAsia="Arial"/>
                <w:sz w:val="24"/>
                <w:szCs w:val="24"/>
              </w:rPr>
              <w:t xml:space="preserve"> perkančiosios organizacijos </w:t>
            </w:r>
            <w:r w:rsidRPr="006F4884">
              <w:rPr>
                <w:sz w:val="24"/>
                <w:szCs w:val="24"/>
              </w:rPr>
              <w:t>priimtus sprendimus;</w:t>
            </w:r>
          </w:p>
          <w:p w14:paraId="58CF9BB2" w14:textId="77777777" w:rsidR="00B27E10" w:rsidRPr="006F4884" w:rsidRDefault="00B27E10" w:rsidP="00B27E10">
            <w:pPr>
              <w:ind w:firstLine="34"/>
              <w:jc w:val="left"/>
              <w:rPr>
                <w:sz w:val="24"/>
                <w:szCs w:val="24"/>
              </w:rPr>
            </w:pPr>
          </w:p>
          <w:p w14:paraId="2F94F2F4" w14:textId="77777777" w:rsidR="00B27E10" w:rsidRPr="006F4884" w:rsidRDefault="00B27E10" w:rsidP="00B27E10">
            <w:pPr>
              <w:ind w:firstLine="34"/>
              <w:jc w:val="left"/>
              <w:rPr>
                <w:sz w:val="24"/>
                <w:szCs w:val="24"/>
              </w:rPr>
            </w:pPr>
            <w:r w:rsidRPr="006F4884">
              <w:rPr>
                <w:sz w:val="24"/>
                <w:szCs w:val="24"/>
              </w:rPr>
              <w:t xml:space="preserve">15 (penkiolika) dienų nuo pranešimo išsiuntimo tiekėjams dienos, jeigu šis pranešimas nebuvo siunčiamas elektroninėmis priemonėmis. </w:t>
            </w:r>
          </w:p>
          <w:p w14:paraId="003934B7" w14:textId="77777777" w:rsidR="00B27E10" w:rsidRPr="006F4884" w:rsidRDefault="00B27E10" w:rsidP="00B27E10">
            <w:pPr>
              <w:ind w:firstLine="34"/>
              <w:jc w:val="left"/>
              <w:rPr>
                <w:sz w:val="24"/>
                <w:szCs w:val="24"/>
              </w:rPr>
            </w:pPr>
          </w:p>
        </w:tc>
        <w:tc>
          <w:tcPr>
            <w:tcW w:w="3003" w:type="dxa"/>
            <w:hideMark/>
          </w:tcPr>
          <w:p w14:paraId="2DA7FB31" w14:textId="77777777" w:rsidR="00B27E10" w:rsidRPr="002F5C74" w:rsidRDefault="00B27E10" w:rsidP="00B27E10">
            <w:pPr>
              <w:ind w:firstLine="34"/>
              <w:rPr>
                <w:bCs/>
                <w:color w:val="7030A0"/>
                <w:sz w:val="24"/>
                <w:szCs w:val="24"/>
                <w:highlight w:val="yellow"/>
              </w:rPr>
            </w:pPr>
          </w:p>
        </w:tc>
      </w:tr>
      <w:tr w:rsidR="00B27E10" w:rsidRPr="002F5C74" w14:paraId="26E12FF3" w14:textId="77777777" w:rsidTr="00B27E10">
        <w:trPr>
          <w:trHeight w:val="20"/>
        </w:trPr>
        <w:tc>
          <w:tcPr>
            <w:tcW w:w="600" w:type="dxa"/>
          </w:tcPr>
          <w:p w14:paraId="1048326B" w14:textId="77777777" w:rsidR="00B27E10" w:rsidRPr="005A3814" w:rsidRDefault="00B27E10" w:rsidP="00B27E10">
            <w:pPr>
              <w:ind w:firstLine="0"/>
              <w:rPr>
                <w:sz w:val="24"/>
                <w:szCs w:val="24"/>
              </w:rPr>
            </w:pPr>
            <w:r w:rsidRPr="005A3814">
              <w:rPr>
                <w:sz w:val="24"/>
                <w:szCs w:val="24"/>
              </w:rPr>
              <w:t>11.</w:t>
            </w:r>
          </w:p>
        </w:tc>
        <w:tc>
          <w:tcPr>
            <w:tcW w:w="3081" w:type="dxa"/>
            <w:hideMark/>
          </w:tcPr>
          <w:p w14:paraId="3CC2F6D5" w14:textId="77777777" w:rsidR="00B27E10" w:rsidRPr="005A3814" w:rsidRDefault="00B27E10" w:rsidP="00B27E10">
            <w:pPr>
              <w:ind w:firstLine="0"/>
              <w:jc w:val="left"/>
              <w:rPr>
                <w:sz w:val="24"/>
                <w:szCs w:val="24"/>
              </w:rPr>
            </w:pPr>
            <w:r w:rsidRPr="005A3814">
              <w:rPr>
                <w:rFonts w:eastAsia="Arial"/>
                <w:color w:val="0078D4"/>
                <w:sz w:val="24"/>
                <w:szCs w:val="24"/>
              </w:rPr>
              <w:t xml:space="preserve"> </w:t>
            </w:r>
            <w:r w:rsidRPr="005A3814">
              <w:rPr>
                <w:rFonts w:eastAsia="Arial"/>
                <w:sz w:val="24"/>
                <w:szCs w:val="24"/>
              </w:rPr>
              <w:t xml:space="preserve">Perkančioji organizacija </w:t>
            </w:r>
            <w:r w:rsidRPr="005A3814">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1E84198E" w14:textId="77777777" w:rsidR="00B27E10" w:rsidRPr="005A3814" w:rsidRDefault="00B27E10" w:rsidP="00B27E10">
            <w:pPr>
              <w:ind w:firstLine="34"/>
              <w:jc w:val="left"/>
              <w:rPr>
                <w:sz w:val="24"/>
                <w:szCs w:val="24"/>
              </w:rPr>
            </w:pPr>
            <w:r w:rsidRPr="005A3814">
              <w:rPr>
                <w:sz w:val="24"/>
                <w:szCs w:val="24"/>
              </w:rPr>
              <w:t>6 (šešias) darbo dienas nuo pretenzijos gavimo dienos</w:t>
            </w:r>
          </w:p>
        </w:tc>
        <w:tc>
          <w:tcPr>
            <w:tcW w:w="3003" w:type="dxa"/>
            <w:hideMark/>
          </w:tcPr>
          <w:p w14:paraId="4CD51DB3" w14:textId="77777777" w:rsidR="00B27E10" w:rsidRPr="002F5C74" w:rsidRDefault="00B27E10" w:rsidP="00B27E10">
            <w:pPr>
              <w:ind w:firstLine="34"/>
              <w:rPr>
                <w:sz w:val="24"/>
                <w:szCs w:val="24"/>
                <w:highlight w:val="yellow"/>
              </w:rPr>
            </w:pPr>
          </w:p>
        </w:tc>
      </w:tr>
      <w:tr w:rsidR="00B27E10" w:rsidRPr="002F5C74" w14:paraId="62BF35EB" w14:textId="77777777" w:rsidTr="00B27E10">
        <w:trPr>
          <w:trHeight w:val="20"/>
        </w:trPr>
        <w:tc>
          <w:tcPr>
            <w:tcW w:w="600" w:type="dxa"/>
          </w:tcPr>
          <w:p w14:paraId="27F9418A" w14:textId="77777777" w:rsidR="00B27E10" w:rsidRPr="005A3814" w:rsidRDefault="00B27E10" w:rsidP="00B27E10">
            <w:pPr>
              <w:ind w:firstLine="0"/>
              <w:rPr>
                <w:bCs/>
                <w:sz w:val="24"/>
                <w:szCs w:val="24"/>
              </w:rPr>
            </w:pPr>
            <w:r w:rsidRPr="005A3814">
              <w:rPr>
                <w:bCs/>
                <w:sz w:val="24"/>
                <w:szCs w:val="24"/>
              </w:rPr>
              <w:t>12.</w:t>
            </w:r>
          </w:p>
        </w:tc>
        <w:tc>
          <w:tcPr>
            <w:tcW w:w="3081" w:type="dxa"/>
            <w:hideMark/>
          </w:tcPr>
          <w:p w14:paraId="205410D2" w14:textId="51319E2D" w:rsidR="00B27E10" w:rsidRPr="005A3814" w:rsidRDefault="00B27E10" w:rsidP="00B27E10">
            <w:pPr>
              <w:ind w:firstLine="0"/>
              <w:rPr>
                <w:sz w:val="24"/>
                <w:szCs w:val="24"/>
              </w:rPr>
            </w:pPr>
            <w:r w:rsidRPr="005A3814">
              <w:rPr>
                <w:sz w:val="24"/>
                <w:szCs w:val="24"/>
              </w:rPr>
              <w:t xml:space="preserve">Jeigu </w:t>
            </w:r>
            <w:r w:rsidRPr="005A3814">
              <w:rPr>
                <w:rFonts w:eastAsia="Arial"/>
                <w:sz w:val="24"/>
                <w:szCs w:val="24"/>
              </w:rPr>
              <w:t xml:space="preserve">perkančioji organizacija </w:t>
            </w:r>
            <w:r w:rsidRPr="005A3814">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5415F8EB" w14:textId="77777777" w:rsidR="00B27E10" w:rsidRPr="005A3814" w:rsidRDefault="00B27E10" w:rsidP="00B27E10">
            <w:pPr>
              <w:ind w:firstLine="34"/>
              <w:rPr>
                <w:sz w:val="24"/>
                <w:szCs w:val="24"/>
              </w:rPr>
            </w:pPr>
            <w:r w:rsidRPr="005A3814">
              <w:rPr>
                <w:sz w:val="24"/>
                <w:szCs w:val="24"/>
              </w:rPr>
              <w:t xml:space="preserve">per 15 (penkiolika) dienų nuo dienos, kurią </w:t>
            </w:r>
            <w:r w:rsidRPr="005A3814">
              <w:rPr>
                <w:rFonts w:eastAsia="Arial"/>
                <w:sz w:val="24"/>
                <w:szCs w:val="24"/>
              </w:rPr>
              <w:t xml:space="preserve">perkančioji organizacija </w:t>
            </w:r>
            <w:r w:rsidRPr="005A3814">
              <w:rPr>
                <w:sz w:val="24"/>
                <w:szCs w:val="24"/>
              </w:rPr>
              <w:t xml:space="preserve">turėjo raštu pranešti apie priimtą sprendimą </w:t>
            </w:r>
          </w:p>
        </w:tc>
        <w:tc>
          <w:tcPr>
            <w:tcW w:w="3003" w:type="dxa"/>
            <w:hideMark/>
          </w:tcPr>
          <w:p w14:paraId="69FB24CA" w14:textId="77777777" w:rsidR="00B27E10" w:rsidRPr="002F5C74" w:rsidRDefault="00B27E10" w:rsidP="00B27E10">
            <w:pPr>
              <w:ind w:firstLine="34"/>
              <w:rPr>
                <w:sz w:val="24"/>
                <w:szCs w:val="24"/>
                <w:highlight w:val="yellow"/>
              </w:rPr>
            </w:pPr>
          </w:p>
        </w:tc>
      </w:tr>
    </w:tbl>
    <w:p w14:paraId="42DC1BEE" w14:textId="77777777" w:rsidR="00B27E10" w:rsidRPr="002F5C74" w:rsidRDefault="00B27E10" w:rsidP="00B27E10">
      <w:pPr>
        <w:rPr>
          <w:rFonts w:eastAsiaTheme="minorHAnsi" w:cstheme="minorHAnsi"/>
          <w:bCs/>
          <w:iCs/>
          <w:highlight w:val="yellow"/>
        </w:rPr>
      </w:pPr>
    </w:p>
    <w:p w14:paraId="1598040C" w14:textId="77777777" w:rsidR="00B27E10" w:rsidRPr="002F5C74" w:rsidRDefault="00B27E10">
      <w:pPr>
        <w:rPr>
          <w:rFonts w:cstheme="minorHAnsi"/>
          <w:highlight w:val="yellow"/>
        </w:rPr>
      </w:pPr>
    </w:p>
    <w:p w14:paraId="4C7181A4" w14:textId="39874612" w:rsidR="00B27E10" w:rsidRPr="002F5C74" w:rsidRDefault="00B27E10">
      <w:pPr>
        <w:rPr>
          <w:rFonts w:cstheme="minorHAnsi"/>
          <w:highlight w:val="yellow"/>
        </w:rPr>
      </w:pPr>
      <w:r w:rsidRPr="002F5C74">
        <w:rPr>
          <w:rFonts w:cstheme="minorHAnsi"/>
          <w:highlight w:val="yellow"/>
        </w:rPr>
        <w:br w:type="page"/>
      </w:r>
    </w:p>
    <w:p w14:paraId="5E8A8B65" w14:textId="77777777" w:rsidR="00B27E10" w:rsidRPr="00446620" w:rsidRDefault="00B27E10" w:rsidP="00B27E10">
      <w:pPr>
        <w:pStyle w:val="Antrat2"/>
        <w:ind w:left="4820" w:firstLine="2126"/>
        <w:jc w:val="right"/>
        <w:rPr>
          <w:rFonts w:ascii="Times New Roman" w:eastAsia="Calibri" w:hAnsi="Times New Roman" w:cs="Times New Roman"/>
          <w:b/>
          <w:color w:val="auto"/>
          <w:sz w:val="24"/>
          <w:szCs w:val="24"/>
        </w:rPr>
      </w:pPr>
      <w:r w:rsidRPr="00446620">
        <w:rPr>
          <w:rFonts w:ascii="Times New Roman" w:eastAsia="Calibri" w:hAnsi="Times New Roman" w:cs="Times New Roman"/>
          <w:b/>
          <w:color w:val="auto"/>
          <w:sz w:val="24"/>
          <w:szCs w:val="24"/>
        </w:rPr>
        <w:lastRenderedPageBreak/>
        <w:t xml:space="preserve">Pirkimo sąlygų </w:t>
      </w:r>
      <w:r w:rsidRPr="00446620">
        <w:rPr>
          <w:rFonts w:ascii="Times New Roman" w:eastAsia="Calibri" w:hAnsi="Times New Roman" w:cs="Times New Roman"/>
          <w:b/>
          <w:i/>
          <w:iCs/>
          <w:color w:val="auto"/>
          <w:sz w:val="24"/>
          <w:szCs w:val="24"/>
        </w:rPr>
        <w:t>2 priedas</w:t>
      </w:r>
      <w:r w:rsidRPr="00446620">
        <w:rPr>
          <w:rFonts w:ascii="Times New Roman" w:eastAsia="Calibri" w:hAnsi="Times New Roman" w:cs="Times New Roman"/>
          <w:b/>
          <w:color w:val="auto"/>
          <w:sz w:val="24"/>
          <w:szCs w:val="24"/>
        </w:rPr>
        <w:t xml:space="preserve"> </w:t>
      </w:r>
    </w:p>
    <w:p w14:paraId="130F909E" w14:textId="49796072" w:rsidR="00BB1CF7" w:rsidRPr="00BB1CF7" w:rsidRDefault="00BB1CF7" w:rsidP="00BB1CF7">
      <w:pPr>
        <w:pStyle w:val="Antrat2"/>
        <w:ind w:left="5103" w:firstLine="1276"/>
        <w:jc w:val="right"/>
        <w:rPr>
          <w:rFonts w:ascii="Times New Roman" w:eastAsia="Calibri" w:hAnsi="Times New Roman" w:cs="Times New Roman"/>
          <w:color w:val="auto"/>
          <w:sz w:val="24"/>
          <w:szCs w:val="24"/>
        </w:rPr>
      </w:pPr>
      <w:r w:rsidRPr="00BB1CF7">
        <w:rPr>
          <w:rFonts w:ascii="Times New Roman" w:eastAsia="Calibri" w:hAnsi="Times New Roman" w:cs="Times New Roman"/>
          <w:color w:val="auto"/>
          <w:sz w:val="24"/>
          <w:szCs w:val="24"/>
        </w:rPr>
        <w:t>„Techninė specifikacija“</w:t>
      </w:r>
    </w:p>
    <w:p w14:paraId="32524111" w14:textId="77777777" w:rsidR="00CB766F" w:rsidRDefault="00CB766F" w:rsidP="00B27E10">
      <w:pPr>
        <w:tabs>
          <w:tab w:val="left" w:pos="6946"/>
        </w:tabs>
        <w:jc w:val="right"/>
        <w:rPr>
          <w:highlight w:val="yellow"/>
        </w:rPr>
      </w:pPr>
    </w:p>
    <w:p w14:paraId="70DAAA79" w14:textId="77777777" w:rsidR="00CB766F" w:rsidRDefault="00CB766F" w:rsidP="00B27E10">
      <w:pPr>
        <w:tabs>
          <w:tab w:val="left" w:pos="6946"/>
        </w:tabs>
        <w:jc w:val="right"/>
        <w:rPr>
          <w:highlight w:val="yellow"/>
        </w:rPr>
      </w:pPr>
    </w:p>
    <w:p w14:paraId="72C5AB7D" w14:textId="77777777" w:rsidR="00CB766F" w:rsidRDefault="00CB766F" w:rsidP="00B27E10">
      <w:pPr>
        <w:tabs>
          <w:tab w:val="left" w:pos="6946"/>
        </w:tabs>
        <w:jc w:val="right"/>
        <w:rPr>
          <w:highlight w:val="yellow"/>
        </w:rPr>
      </w:pPr>
    </w:p>
    <w:p w14:paraId="4F43655C" w14:textId="77777777" w:rsidR="00CB766F" w:rsidRPr="00CB766F" w:rsidRDefault="00CB766F" w:rsidP="00CB766F">
      <w:pPr>
        <w:spacing w:line="240" w:lineRule="auto"/>
        <w:ind w:firstLine="0"/>
        <w:rPr>
          <w:rFonts w:ascii="Times New Roman" w:eastAsia="Times New Roman" w:hAnsi="Times New Roman" w:cs="Times New Roman"/>
          <w:bCs/>
          <w:sz w:val="24"/>
          <w:szCs w:val="24"/>
          <w:lang w:eastAsia="en-US"/>
        </w:rPr>
      </w:pPr>
    </w:p>
    <w:p w14:paraId="67946831" w14:textId="77777777" w:rsidR="00CB766F" w:rsidRPr="00CB766F" w:rsidRDefault="00CB766F" w:rsidP="00CB766F">
      <w:pPr>
        <w:spacing w:line="240" w:lineRule="auto"/>
        <w:ind w:firstLine="0"/>
        <w:jc w:val="center"/>
        <w:rPr>
          <w:rFonts w:ascii="Times New Roman" w:eastAsia="Times New Roman" w:hAnsi="Times New Roman" w:cs="Times New Roman"/>
          <w:b/>
          <w:sz w:val="24"/>
          <w:szCs w:val="24"/>
          <w:lang w:eastAsia="en-US"/>
        </w:rPr>
      </w:pPr>
      <w:r w:rsidRPr="00CB766F">
        <w:rPr>
          <w:rFonts w:ascii="Times New Roman" w:eastAsia="Times New Roman" w:hAnsi="Times New Roman" w:cs="Times New Roman"/>
          <w:b/>
          <w:sz w:val="24"/>
          <w:szCs w:val="24"/>
          <w:lang w:eastAsia="en-US"/>
        </w:rPr>
        <w:t>TECHNINĖ SPECIFIKACIJA</w:t>
      </w:r>
    </w:p>
    <w:p w14:paraId="436DFD9C" w14:textId="77777777" w:rsidR="00CB766F" w:rsidRDefault="00CB766F" w:rsidP="00CB766F">
      <w:pPr>
        <w:spacing w:line="240" w:lineRule="auto"/>
        <w:ind w:firstLine="0"/>
        <w:jc w:val="center"/>
        <w:rPr>
          <w:rFonts w:ascii="Times New Roman" w:eastAsia="Times New Roman" w:hAnsi="Times New Roman" w:cs="Times New Roman"/>
          <w:b/>
          <w:sz w:val="24"/>
          <w:szCs w:val="24"/>
          <w:lang w:eastAsia="en-US"/>
        </w:rPr>
      </w:pPr>
    </w:p>
    <w:p w14:paraId="39333AD0" w14:textId="77777777" w:rsidR="00CB766F" w:rsidRPr="00CB766F" w:rsidRDefault="00CB766F" w:rsidP="00CB766F">
      <w:pPr>
        <w:spacing w:line="240" w:lineRule="auto"/>
        <w:ind w:firstLine="0"/>
        <w:jc w:val="center"/>
        <w:rPr>
          <w:rFonts w:ascii="Times New Roman" w:eastAsia="Times New Roman" w:hAnsi="Times New Roman" w:cs="Times New Roman"/>
          <w:b/>
          <w:sz w:val="24"/>
          <w:szCs w:val="24"/>
          <w:lang w:eastAsia="en-US"/>
        </w:rPr>
      </w:pPr>
    </w:p>
    <w:p w14:paraId="6DA73365" w14:textId="6A213F9B" w:rsidR="00CB766F" w:rsidRPr="00CB766F" w:rsidRDefault="00CB766F" w:rsidP="00CB766F">
      <w:pPr>
        <w:spacing w:line="240" w:lineRule="auto"/>
        <w:ind w:firstLine="0"/>
        <w:jc w:val="center"/>
        <w:rPr>
          <w:rFonts w:ascii="Times New Roman" w:eastAsia="Times New Roman" w:hAnsi="Times New Roman" w:cs="Times New Roman"/>
          <w:b/>
          <w:sz w:val="24"/>
          <w:szCs w:val="24"/>
          <w:u w:val="single"/>
          <w:lang w:eastAsia="en-US"/>
        </w:rPr>
      </w:pPr>
      <w:r w:rsidRPr="00CB766F">
        <w:rPr>
          <w:rFonts w:ascii="Times New Roman" w:eastAsia="Calibri" w:hAnsi="Times New Roman" w:cs="Times New Roman"/>
          <w:b/>
          <w:bCs/>
          <w:sz w:val="22"/>
          <w:szCs w:val="22"/>
          <w:lang w:eastAsia="en-US"/>
        </w:rPr>
        <w:t>PLASTIKINIAI GAMINIAI, SKIRTI SPORTO IR SVEIKATINGUMO CENTRO „AUKŠTAITIJA“ BASEINO INVENTORIAUS LAIKYMUI, TRANSPORTAVIMUI IR LANKYTOJŲ APTARNAVIMUI</w:t>
      </w:r>
    </w:p>
    <w:p w14:paraId="426B8ED8" w14:textId="77777777" w:rsidR="00CB766F" w:rsidRPr="00CB766F" w:rsidRDefault="00CB766F" w:rsidP="00CB766F">
      <w:pPr>
        <w:spacing w:line="240" w:lineRule="auto"/>
        <w:ind w:firstLine="0"/>
        <w:rPr>
          <w:rFonts w:ascii="Times New Roman" w:eastAsia="Calibri" w:hAnsi="Times New Roman" w:cs="Times New Roman"/>
          <w:b/>
          <w:sz w:val="24"/>
          <w:szCs w:val="24"/>
          <w:lang w:eastAsia="en-US"/>
        </w:rPr>
      </w:pPr>
    </w:p>
    <w:p w14:paraId="3353D6B3" w14:textId="77777777" w:rsidR="00CB766F" w:rsidRPr="00CB766F" w:rsidRDefault="00CB766F" w:rsidP="00CB766F">
      <w:pPr>
        <w:numPr>
          <w:ilvl w:val="0"/>
          <w:numId w:val="21"/>
        </w:numPr>
        <w:spacing w:after="160" w:line="360" w:lineRule="auto"/>
        <w:ind w:left="0" w:firstLine="709"/>
        <w:contextualSpacing/>
        <w:jc w:val="left"/>
        <w:rPr>
          <w:rFonts w:ascii="Times New Roman" w:eastAsia="Calibri" w:hAnsi="Times New Roman" w:cs="Times New Roman"/>
          <w:b/>
          <w:sz w:val="24"/>
          <w:szCs w:val="24"/>
          <w:lang w:eastAsia="en-US"/>
        </w:rPr>
      </w:pPr>
      <w:r w:rsidRPr="00CB766F">
        <w:rPr>
          <w:rFonts w:ascii="Times New Roman" w:eastAsia="Calibri" w:hAnsi="Times New Roman" w:cs="Times New Roman"/>
          <w:b/>
          <w:sz w:val="24"/>
          <w:szCs w:val="24"/>
          <w:lang w:eastAsia="en-US"/>
        </w:rPr>
        <w:t>Bendrosios nuostatos</w:t>
      </w:r>
    </w:p>
    <w:p w14:paraId="32606FE3" w14:textId="540ED0A5"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bookmarkStart w:id="14" w:name="_Hlk178773277"/>
      <w:r w:rsidRPr="00CB766F">
        <w:rPr>
          <w:rFonts w:ascii="Times New Roman" w:eastAsia="Times New Roman" w:hAnsi="Times New Roman" w:cs="Times New Roman"/>
          <w:sz w:val="24"/>
          <w:szCs w:val="24"/>
        </w:rPr>
        <w:t>Pirkimo objektas – plastikiniai gaminiai, skirti sporto ir sveikatingumo centro „Aukštaitija“ baseino inventoriaus laikymui, transportavimui ir lankytojų aptarnavimui (toliau – Objektas).</w:t>
      </w:r>
    </w:p>
    <w:p w14:paraId="38B12FA8" w14:textId="478A4354"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t>Objekto vieta – Panevėžio nekilnojamojo turto valdymo centro valdomas sporto ir sveikatingumo centras „Aukštaitija“, adresas A. Jakšto g. 1, Panevėžys.</w:t>
      </w:r>
    </w:p>
    <w:p w14:paraId="007E11DB" w14:textId="77777777"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t>Pirkimo objektą sudaro baseino inventoriaus laikymo, transportavimo bei lankytojų aptarnavimo plastikiniai gaminiai, įskaitant inventoriaus vežimėlius, laikymo spinteles, plastikinius krepšelius, suoliukus, mobilų stalą ir kitus techninėje specifikacijoje nurodytus gaminius.</w:t>
      </w:r>
    </w:p>
    <w:p w14:paraId="7F7FBF85" w14:textId="77777777" w:rsidR="00CB766F" w:rsidRPr="00CB766F" w:rsidRDefault="00CB766F" w:rsidP="00CB766F">
      <w:pPr>
        <w:spacing w:line="360" w:lineRule="auto"/>
        <w:ind w:firstLine="709"/>
        <w:rPr>
          <w:rFonts w:ascii="Times New Roman" w:eastAsia="Times New Roman" w:hAnsi="Times New Roman" w:cs="Times New Roman"/>
          <w:sz w:val="24"/>
          <w:szCs w:val="24"/>
        </w:rPr>
      </w:pPr>
    </w:p>
    <w:p w14:paraId="62E33DA9" w14:textId="77777777" w:rsidR="00CB766F" w:rsidRPr="00CB766F" w:rsidRDefault="00CB766F" w:rsidP="00CB766F">
      <w:pPr>
        <w:numPr>
          <w:ilvl w:val="0"/>
          <w:numId w:val="21"/>
        </w:numPr>
        <w:spacing w:after="160" w:line="360" w:lineRule="auto"/>
        <w:ind w:left="0" w:firstLine="709"/>
        <w:jc w:val="left"/>
        <w:rPr>
          <w:rFonts w:ascii="Times New Roman" w:eastAsia="Times New Roman" w:hAnsi="Times New Roman" w:cs="Times New Roman"/>
          <w:b/>
          <w:bCs/>
          <w:sz w:val="24"/>
          <w:szCs w:val="24"/>
        </w:rPr>
      </w:pPr>
      <w:r w:rsidRPr="00CB766F">
        <w:rPr>
          <w:rFonts w:ascii="Times New Roman" w:eastAsia="Times New Roman" w:hAnsi="Times New Roman" w:cs="Times New Roman"/>
          <w:b/>
          <w:bCs/>
          <w:sz w:val="24"/>
          <w:szCs w:val="24"/>
        </w:rPr>
        <w:t>Reikalavimai pirkimo objektui</w:t>
      </w:r>
    </w:p>
    <w:p w14:paraId="42C17ACC" w14:textId="77777777"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t>Visi siūlomi gaminiai turi būti nauji, nenaudoti, be defektų ir skirti naudojimui viešajame baseine.</w:t>
      </w:r>
    </w:p>
    <w:p w14:paraId="1390CE5C" w14:textId="77777777"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t>Visi gaminiai turi būti pagaminti iš medžiagų, atsparių drėgmei, padidintai oro drėgmei, chloro garams, baseinų chemikalų poveikiui bei intensyviam kasdieniam naudojimui.</w:t>
      </w:r>
    </w:p>
    <w:p w14:paraId="354968A1" w14:textId="77777777"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t>Jeigu gaminiuose naudojamos metalinės detalės, jos turi būti atsparios korozijai ir tinkamos eksploatuoti baseino aplinkoje.</w:t>
      </w:r>
    </w:p>
    <w:p w14:paraId="5C3FADB8" w14:textId="77777777"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t>Visi gaminiai turi būti lengvai valomi, dezinfekuojami ir pritaikyti naudoti visuomeninės paskirties sporto ir sveikatingumo centre.</w:t>
      </w:r>
    </w:p>
    <w:p w14:paraId="11F865C1" w14:textId="77777777"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t>Gaminiai turi būti saugūs naudoti, neturėti aštrių briaunų, išsikišusių ar kitų naudotojams pavojų galinčių sukelti elementų.</w:t>
      </w:r>
    </w:p>
    <w:p w14:paraId="016464E6" w14:textId="77777777"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lastRenderedPageBreak/>
        <w:t>Ratukai turi būti tinkami naudoti drėgnose patalpose, užtikrinti lengvą gaminių transportavimą ir, kai numatyta, turėti stabdžius.</w:t>
      </w:r>
    </w:p>
    <w:p w14:paraId="037F7F7C" w14:textId="77777777" w:rsidR="00CB766F" w:rsidRPr="00CB766F" w:rsidRDefault="00CB766F" w:rsidP="00CB766F">
      <w:pPr>
        <w:numPr>
          <w:ilvl w:val="1"/>
          <w:numId w:val="21"/>
        </w:numPr>
        <w:spacing w:after="160" w:line="360" w:lineRule="auto"/>
        <w:ind w:left="0" w:firstLine="709"/>
        <w:jc w:val="left"/>
        <w:rPr>
          <w:rFonts w:ascii="Times New Roman" w:eastAsia="Times New Roman" w:hAnsi="Times New Roman" w:cs="Times New Roman"/>
          <w:sz w:val="24"/>
          <w:szCs w:val="24"/>
        </w:rPr>
      </w:pPr>
      <w:r w:rsidRPr="00CB766F">
        <w:rPr>
          <w:rFonts w:ascii="Times New Roman" w:eastAsia="Times New Roman" w:hAnsi="Times New Roman" w:cs="Times New Roman"/>
          <w:sz w:val="24"/>
          <w:szCs w:val="24"/>
        </w:rPr>
        <w:t>Perkamų gaminių techniniai reikalavimai pateikiami 1 lentelėje (1 lentelėje pateikiamos prekių vizualizacijos / pavyzdžiai, tiekėjas gali siūlyti lygiavertes prekes, kurie atitiktų specifikaciją funkciniu požiūriu).</w:t>
      </w:r>
    </w:p>
    <w:p w14:paraId="4D4A66CE" w14:textId="77777777" w:rsidR="00CB766F" w:rsidRPr="00CB766F" w:rsidRDefault="00CB766F" w:rsidP="00CB766F">
      <w:pPr>
        <w:spacing w:line="360" w:lineRule="auto"/>
        <w:ind w:left="709" w:firstLine="0"/>
        <w:rPr>
          <w:rFonts w:ascii="Times New Roman" w:eastAsia="Times New Roman" w:hAnsi="Times New Roman" w:cs="Times New Roman"/>
          <w:sz w:val="24"/>
          <w:szCs w:val="24"/>
        </w:rPr>
      </w:pPr>
    </w:p>
    <w:p w14:paraId="3A56B8FF" w14:textId="77777777" w:rsidR="00CB766F" w:rsidRPr="00CB766F" w:rsidRDefault="00CB766F" w:rsidP="00CB766F">
      <w:pPr>
        <w:spacing w:line="360" w:lineRule="auto"/>
        <w:ind w:left="709" w:firstLine="0"/>
        <w:rPr>
          <w:rFonts w:ascii="Times New Roman" w:eastAsia="Times New Roman" w:hAnsi="Times New Roman" w:cs="Times New Roman"/>
          <w:sz w:val="24"/>
          <w:szCs w:val="24"/>
        </w:rPr>
      </w:pPr>
    </w:p>
    <w:p w14:paraId="2C03E628" w14:textId="77777777" w:rsidR="00CB766F" w:rsidRPr="00CB766F" w:rsidRDefault="00CB766F" w:rsidP="00CB766F">
      <w:pPr>
        <w:keepNext/>
        <w:keepLines/>
        <w:spacing w:line="240" w:lineRule="auto"/>
        <w:ind w:firstLine="0"/>
        <w:jc w:val="right"/>
        <w:outlineLvl w:val="2"/>
        <w:rPr>
          <w:rFonts w:ascii="Times New Roman" w:eastAsia="Times New Roman" w:hAnsi="Times New Roman" w:cs="Times New Roman"/>
          <w:i/>
          <w:iCs/>
          <w:sz w:val="24"/>
          <w:szCs w:val="24"/>
          <w:lang w:eastAsia="en-US"/>
        </w:rPr>
      </w:pPr>
      <w:r w:rsidRPr="00CB766F">
        <w:rPr>
          <w:rFonts w:ascii="Times New Roman" w:eastAsia="Times New Roman" w:hAnsi="Times New Roman" w:cs="Times New Roman"/>
          <w:i/>
          <w:iCs/>
          <w:sz w:val="24"/>
          <w:szCs w:val="24"/>
          <w:lang w:eastAsia="en-US"/>
        </w:rPr>
        <w:t xml:space="preserve">1 lentelė </w:t>
      </w:r>
    </w:p>
    <w:p w14:paraId="2CA14601" w14:textId="77777777" w:rsidR="00CB766F" w:rsidRPr="00CB766F" w:rsidRDefault="00CB766F" w:rsidP="00CB766F">
      <w:pPr>
        <w:spacing w:after="160" w:line="259" w:lineRule="auto"/>
        <w:ind w:firstLine="0"/>
        <w:jc w:val="left"/>
        <w:rPr>
          <w:rFonts w:ascii="Calibri" w:eastAsia="Calibri" w:hAnsi="Calibri" w:cs="Times New Roman"/>
          <w:sz w:val="22"/>
          <w:szCs w:val="22"/>
          <w:lang w:eastAsia="en-US"/>
        </w:rPr>
      </w:pP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3714"/>
        <w:gridCol w:w="3714"/>
      </w:tblGrid>
      <w:tr w:rsidR="00CB766F" w:rsidRPr="00CB766F" w14:paraId="3CF6975F" w14:textId="77777777" w:rsidTr="00C91B47">
        <w:tc>
          <w:tcPr>
            <w:tcW w:w="675" w:type="dxa"/>
            <w:vAlign w:val="center"/>
          </w:tcPr>
          <w:p w14:paraId="4207540D" w14:textId="77777777" w:rsidR="00CB766F" w:rsidRPr="00CB766F" w:rsidRDefault="00CB766F" w:rsidP="00CB766F">
            <w:pPr>
              <w:spacing w:line="240" w:lineRule="auto"/>
              <w:ind w:firstLine="0"/>
              <w:rPr>
                <w:rFonts w:ascii="Times New Roman" w:eastAsia="Calibri" w:hAnsi="Times New Roman" w:cs="Times New Roman"/>
                <w:b/>
                <w:sz w:val="24"/>
                <w:szCs w:val="24"/>
                <w:lang w:eastAsia="en-US"/>
              </w:rPr>
            </w:pPr>
            <w:r w:rsidRPr="00CB766F">
              <w:rPr>
                <w:rFonts w:ascii="Times New Roman" w:eastAsia="Calibri" w:hAnsi="Times New Roman" w:cs="Times New Roman"/>
                <w:b/>
                <w:sz w:val="24"/>
                <w:szCs w:val="24"/>
                <w:lang w:eastAsia="en-US"/>
              </w:rPr>
              <w:t>Eil. Nr.</w:t>
            </w:r>
          </w:p>
        </w:tc>
        <w:tc>
          <w:tcPr>
            <w:tcW w:w="1985" w:type="dxa"/>
            <w:vAlign w:val="center"/>
          </w:tcPr>
          <w:p w14:paraId="2E305FB3" w14:textId="77777777" w:rsidR="00CB766F" w:rsidRPr="00CB766F" w:rsidRDefault="00CB766F" w:rsidP="00CB766F">
            <w:pPr>
              <w:spacing w:line="240" w:lineRule="auto"/>
              <w:ind w:firstLine="0"/>
              <w:rPr>
                <w:rFonts w:ascii="Times New Roman" w:eastAsia="Calibri" w:hAnsi="Times New Roman" w:cs="Times New Roman"/>
                <w:b/>
                <w:sz w:val="24"/>
                <w:szCs w:val="24"/>
                <w:lang w:eastAsia="en-US"/>
              </w:rPr>
            </w:pPr>
            <w:r w:rsidRPr="00CB766F">
              <w:rPr>
                <w:rFonts w:ascii="Times New Roman" w:eastAsia="Calibri" w:hAnsi="Times New Roman" w:cs="Times New Roman"/>
                <w:b/>
                <w:sz w:val="24"/>
                <w:szCs w:val="24"/>
                <w:lang w:eastAsia="en-US"/>
              </w:rPr>
              <w:t>Prekės pavadinimas</w:t>
            </w:r>
          </w:p>
        </w:tc>
        <w:tc>
          <w:tcPr>
            <w:tcW w:w="3714" w:type="dxa"/>
            <w:tcBorders>
              <w:bottom w:val="single" w:sz="4" w:space="0" w:color="auto"/>
            </w:tcBorders>
            <w:vAlign w:val="center"/>
          </w:tcPr>
          <w:p w14:paraId="10D41BDD" w14:textId="77777777" w:rsidR="00CB766F" w:rsidRPr="00CB766F" w:rsidRDefault="00CB766F" w:rsidP="00CB766F">
            <w:pPr>
              <w:spacing w:line="240" w:lineRule="auto"/>
              <w:ind w:firstLine="0"/>
              <w:rPr>
                <w:rFonts w:ascii="Times New Roman" w:eastAsia="Calibri" w:hAnsi="Times New Roman" w:cs="Times New Roman"/>
                <w:b/>
                <w:sz w:val="24"/>
                <w:szCs w:val="24"/>
                <w:lang w:eastAsia="en-US"/>
              </w:rPr>
            </w:pPr>
            <w:r w:rsidRPr="00CB766F">
              <w:rPr>
                <w:rFonts w:ascii="Times New Roman" w:eastAsia="Calibri" w:hAnsi="Times New Roman" w:cs="Times New Roman"/>
                <w:b/>
                <w:sz w:val="24"/>
                <w:szCs w:val="24"/>
                <w:lang w:eastAsia="en-US"/>
              </w:rPr>
              <w:t>Techniniai reikalavimai</w:t>
            </w:r>
          </w:p>
        </w:tc>
        <w:tc>
          <w:tcPr>
            <w:tcW w:w="3714" w:type="dxa"/>
            <w:tcBorders>
              <w:bottom w:val="single" w:sz="4" w:space="0" w:color="auto"/>
            </w:tcBorders>
            <w:vAlign w:val="center"/>
          </w:tcPr>
          <w:p w14:paraId="343DABDA" w14:textId="77777777" w:rsidR="00CB766F" w:rsidRPr="00CB766F" w:rsidRDefault="00CB766F" w:rsidP="00CB766F">
            <w:pPr>
              <w:spacing w:line="240" w:lineRule="auto"/>
              <w:ind w:firstLine="0"/>
              <w:jc w:val="center"/>
              <w:rPr>
                <w:rFonts w:ascii="Times New Roman" w:eastAsia="Calibri" w:hAnsi="Times New Roman" w:cs="Times New Roman"/>
                <w:b/>
                <w:sz w:val="24"/>
                <w:szCs w:val="24"/>
                <w:lang w:eastAsia="en-US"/>
              </w:rPr>
            </w:pPr>
            <w:r w:rsidRPr="00CB766F">
              <w:rPr>
                <w:rFonts w:ascii="Times New Roman" w:eastAsia="Calibri" w:hAnsi="Times New Roman" w:cs="Times New Roman"/>
                <w:b/>
                <w:sz w:val="24"/>
                <w:szCs w:val="24"/>
                <w:lang w:eastAsia="en-US"/>
              </w:rPr>
              <w:t>Vizualizacija / pavyzdys</w:t>
            </w:r>
          </w:p>
        </w:tc>
      </w:tr>
      <w:tr w:rsidR="00CB766F" w:rsidRPr="00CB766F" w14:paraId="5472E007" w14:textId="77777777" w:rsidTr="00C91B47">
        <w:tc>
          <w:tcPr>
            <w:tcW w:w="675" w:type="dxa"/>
          </w:tcPr>
          <w:p w14:paraId="5B19F4CC"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1.</w:t>
            </w:r>
          </w:p>
        </w:tc>
        <w:tc>
          <w:tcPr>
            <w:tcW w:w="1985" w:type="dxa"/>
            <w:tcBorders>
              <w:right w:val="single" w:sz="4" w:space="0" w:color="auto"/>
            </w:tcBorders>
          </w:tcPr>
          <w:p w14:paraId="0DD1156C"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 xml:space="preserve">Vežimėlis gelbėjimo liemenėms </w:t>
            </w:r>
          </w:p>
        </w:tc>
        <w:tc>
          <w:tcPr>
            <w:tcW w:w="3714" w:type="dxa"/>
            <w:tcBorders>
              <w:top w:val="single" w:sz="4" w:space="0" w:color="auto"/>
              <w:left w:val="single" w:sz="4" w:space="0" w:color="auto"/>
              <w:bottom w:val="single" w:sz="4" w:space="0" w:color="auto"/>
              <w:right w:val="single" w:sz="4" w:space="0" w:color="auto"/>
            </w:tcBorders>
          </w:tcPr>
          <w:p w14:paraId="292F8583"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skirta gelbėjimo liemenių laikymui ir džiovinimui;</w:t>
            </w:r>
          </w:p>
          <w:p w14:paraId="1F21ABB0"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Talpina nuo 25 iki 30 gelbėjimo liemenių;</w:t>
            </w:r>
          </w:p>
          <w:p w14:paraId="69C44225"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nerūdijančiais ratukais ir stabdžiais;</w:t>
            </w:r>
          </w:p>
          <w:p w14:paraId="292A8306"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mažesni kaip 85x84x169cm;</w:t>
            </w:r>
          </w:p>
          <w:p w14:paraId="5EF14123"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Galimybė rinktis spalvą: kreminė, pilka, ruda</w:t>
            </w:r>
          </w:p>
          <w:p w14:paraId="685CD240"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Galintis atlaikyti ne mažiau kaip 100 kg apkrovos;</w:t>
            </w:r>
          </w:p>
          <w:p w14:paraId="4BFAC8BA"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Pagamintas iš lengvai valomo, drėgmei ir chloro garams atsparaus PVC plastiko;</w:t>
            </w:r>
          </w:p>
          <w:p w14:paraId="6EF35B7D"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0909B509"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Calibri" w:eastAsia="Calibri" w:hAnsi="Calibri" w:cs="Times New Roman"/>
                <w:noProof/>
                <w:sz w:val="22"/>
                <w:szCs w:val="22"/>
                <w:lang w:eastAsia="en-US"/>
              </w:rPr>
              <w:drawing>
                <wp:inline distT="0" distB="0" distL="0" distR="0" wp14:anchorId="6670E6EC" wp14:editId="1457DD8E">
                  <wp:extent cx="1476375" cy="2456674"/>
                  <wp:effectExtent l="0" t="0" r="0" b="1270"/>
                  <wp:docPr id="7" name="Picture 8">
                    <a:extLst xmlns:a="http://schemas.openxmlformats.org/drawingml/2006/main">
                      <a:ext uri="{FF2B5EF4-FFF2-40B4-BE49-F238E27FC236}">
                        <a16:creationId xmlns:a16="http://schemas.microsoft.com/office/drawing/2014/main" id="{4CEEA4F8-34B9-44FA-8F60-7E82069F5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a:extLst>
                              <a:ext uri="{FF2B5EF4-FFF2-40B4-BE49-F238E27FC236}">
                                <a16:creationId xmlns:a16="http://schemas.microsoft.com/office/drawing/2014/main" id="{4CEEA4F8-34B9-44FA-8F60-7E82069F5A39}"/>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1075" cy="2464495"/>
                          </a:xfrm>
                          <a:prstGeom prst="rect">
                            <a:avLst/>
                          </a:prstGeom>
                          <a:noFill/>
                          <a:ln>
                            <a:noFill/>
                          </a:ln>
                        </pic:spPr>
                      </pic:pic>
                    </a:graphicData>
                  </a:graphic>
                </wp:inline>
              </w:drawing>
            </w:r>
          </w:p>
        </w:tc>
      </w:tr>
      <w:tr w:rsidR="00CB766F" w:rsidRPr="00CB766F" w14:paraId="7A663DD5" w14:textId="77777777" w:rsidTr="00C91B47">
        <w:tc>
          <w:tcPr>
            <w:tcW w:w="675" w:type="dxa"/>
          </w:tcPr>
          <w:p w14:paraId="56094A81"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lastRenderedPageBreak/>
              <w:t>2.</w:t>
            </w:r>
          </w:p>
        </w:tc>
        <w:tc>
          <w:tcPr>
            <w:tcW w:w="1985" w:type="dxa"/>
            <w:tcBorders>
              <w:right w:val="single" w:sz="4" w:space="0" w:color="auto"/>
            </w:tcBorders>
          </w:tcPr>
          <w:p w14:paraId="3D7C0829"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 xml:space="preserve">Svarmenų vežimėlis </w:t>
            </w:r>
          </w:p>
        </w:tc>
        <w:tc>
          <w:tcPr>
            <w:tcW w:w="3714" w:type="dxa"/>
            <w:tcBorders>
              <w:top w:val="single" w:sz="4" w:space="0" w:color="auto"/>
              <w:left w:val="single" w:sz="4" w:space="0" w:color="auto"/>
              <w:bottom w:val="single" w:sz="4" w:space="0" w:color="auto"/>
              <w:right w:val="single" w:sz="4" w:space="0" w:color="auto"/>
            </w:tcBorders>
          </w:tcPr>
          <w:p w14:paraId="5A51E9CE"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skirtas įvairaus diametro vandens svarmenų laikymui;</w:t>
            </w:r>
          </w:p>
          <w:p w14:paraId="138366AB"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Talpina nuo 15 iki 25 porų baseino svarmenų;</w:t>
            </w:r>
          </w:p>
          <w:p w14:paraId="33067800"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nerūdijančiais ratukais ir stabdžiais;</w:t>
            </w:r>
          </w:p>
          <w:p w14:paraId="1A367597"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mažesnis kaip 118x39x123cm ir ne didesnis kaip 128x49x133;</w:t>
            </w:r>
          </w:p>
          <w:p w14:paraId="3649D050"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Galimybė rinktis spalvą: kreminė, pilka, ruda</w:t>
            </w:r>
          </w:p>
          <w:p w14:paraId="48C95837"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Galintis atlaikyti ne mažiau kaip 250 kg apkrovos;</w:t>
            </w:r>
          </w:p>
          <w:p w14:paraId="6F4A16EF"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Pagamintas iš lengvai valomo, drėgmei ir chloro garams atsparaus PVC plastiko;</w:t>
            </w:r>
          </w:p>
          <w:p w14:paraId="085ED0AE"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38784E72"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Calibri" w:eastAsia="Calibri" w:hAnsi="Calibri" w:cs="Times New Roman"/>
                <w:noProof/>
                <w:sz w:val="22"/>
                <w:szCs w:val="22"/>
                <w:lang w:eastAsia="en-US"/>
              </w:rPr>
              <w:drawing>
                <wp:inline distT="0" distB="0" distL="0" distR="0" wp14:anchorId="09DB40B2" wp14:editId="3B4D914E">
                  <wp:extent cx="2123606" cy="2790825"/>
                  <wp:effectExtent l="0" t="0" r="0" b="0"/>
                  <wp:docPr id="1345130281" name="Picture 6">
                    <a:extLst xmlns:a="http://schemas.openxmlformats.org/drawingml/2006/main">
                      <a:ext uri="{FF2B5EF4-FFF2-40B4-BE49-F238E27FC236}">
                        <a16:creationId xmlns:a16="http://schemas.microsoft.com/office/drawing/2014/main" id="{8B3B1E20-22A5-45FF-A507-087EFE7D70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8B3B1E20-22A5-45FF-A507-087EFE7D70BE}"/>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4986" cy="2805780"/>
                          </a:xfrm>
                          <a:prstGeom prst="rect">
                            <a:avLst/>
                          </a:prstGeom>
                          <a:noFill/>
                          <a:ln>
                            <a:noFill/>
                          </a:ln>
                        </pic:spPr>
                      </pic:pic>
                    </a:graphicData>
                  </a:graphic>
                </wp:inline>
              </w:drawing>
            </w:r>
          </w:p>
        </w:tc>
      </w:tr>
      <w:tr w:rsidR="00CB766F" w:rsidRPr="00CB766F" w14:paraId="19DB8E3F" w14:textId="77777777" w:rsidTr="00C91B47">
        <w:tc>
          <w:tcPr>
            <w:tcW w:w="675" w:type="dxa"/>
          </w:tcPr>
          <w:p w14:paraId="3F5F0D17"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3.</w:t>
            </w:r>
          </w:p>
        </w:tc>
        <w:tc>
          <w:tcPr>
            <w:tcW w:w="1985" w:type="dxa"/>
            <w:tcBorders>
              <w:right w:val="single" w:sz="4" w:space="0" w:color="auto"/>
            </w:tcBorders>
          </w:tcPr>
          <w:p w14:paraId="3C85F6CF"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Vežimėlis plaukimo lentelėms</w:t>
            </w:r>
          </w:p>
        </w:tc>
        <w:tc>
          <w:tcPr>
            <w:tcW w:w="3714" w:type="dxa"/>
            <w:tcBorders>
              <w:top w:val="single" w:sz="4" w:space="0" w:color="auto"/>
              <w:left w:val="single" w:sz="4" w:space="0" w:color="auto"/>
              <w:bottom w:val="single" w:sz="4" w:space="0" w:color="auto"/>
              <w:right w:val="single" w:sz="4" w:space="0" w:color="auto"/>
            </w:tcBorders>
          </w:tcPr>
          <w:p w14:paraId="7A5A39AA"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skirta plaukimo lentelių laikymui ir džiovinimui;</w:t>
            </w:r>
          </w:p>
          <w:p w14:paraId="7263201F"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Talpina nuo 55 iki 66 plaukimo lentelių;</w:t>
            </w:r>
          </w:p>
          <w:p w14:paraId="5FD43EB8"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nerūdijančiais ratukais ir stabdžiais;</w:t>
            </w:r>
          </w:p>
          <w:p w14:paraId="6C77039D"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mažesnė kaip 116x60x131cm;</w:t>
            </w:r>
          </w:p>
          <w:p w14:paraId="2CD29805"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Galimybė rinktis spalvą: kreminė, pilka, ruda</w:t>
            </w:r>
          </w:p>
          <w:p w14:paraId="261EC691"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Galintis atlaikyti ne mažiau kaip 100 kg apkrovos;</w:t>
            </w:r>
          </w:p>
          <w:p w14:paraId="05B47ED9"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 xml:space="preserve">Pagamintas iš lengvai valomo, drėgmei ir chloro garams atsparaus PVC plastiko; </w:t>
            </w:r>
          </w:p>
          <w:p w14:paraId="7872F9F5"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6DEC35DF"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Calibri" w:eastAsia="Calibri" w:hAnsi="Calibri" w:cs="Times New Roman"/>
                <w:noProof/>
                <w:sz w:val="22"/>
                <w:szCs w:val="22"/>
                <w:lang w:eastAsia="en-US"/>
              </w:rPr>
              <w:drawing>
                <wp:inline distT="0" distB="0" distL="0" distR="0" wp14:anchorId="29CC305C" wp14:editId="1967F6CA">
                  <wp:extent cx="1952625" cy="2868674"/>
                  <wp:effectExtent l="0" t="0" r="0" b="8255"/>
                  <wp:docPr id="2144211536" name="Picture 5">
                    <a:extLst xmlns:a="http://schemas.openxmlformats.org/drawingml/2006/main">
                      <a:ext uri="{FF2B5EF4-FFF2-40B4-BE49-F238E27FC236}">
                        <a16:creationId xmlns:a16="http://schemas.microsoft.com/office/drawing/2014/main" id="{6E04653A-42F4-4642-A54F-E38F54C95D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FF2B5EF4-FFF2-40B4-BE49-F238E27FC236}">
                                <a16:creationId xmlns:a16="http://schemas.microsoft.com/office/drawing/2014/main" id="{6E04653A-42F4-4642-A54F-E38F54C95D5B}"/>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323" cy="2884391"/>
                          </a:xfrm>
                          <a:prstGeom prst="rect">
                            <a:avLst/>
                          </a:prstGeom>
                          <a:noFill/>
                          <a:ln>
                            <a:noFill/>
                          </a:ln>
                        </pic:spPr>
                      </pic:pic>
                    </a:graphicData>
                  </a:graphic>
                </wp:inline>
              </w:drawing>
            </w:r>
          </w:p>
        </w:tc>
      </w:tr>
      <w:tr w:rsidR="00CB766F" w:rsidRPr="00CB766F" w14:paraId="6A064ABC" w14:textId="77777777" w:rsidTr="00C91B47">
        <w:tc>
          <w:tcPr>
            <w:tcW w:w="675" w:type="dxa"/>
          </w:tcPr>
          <w:p w14:paraId="16ECBF76"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lastRenderedPageBreak/>
              <w:t xml:space="preserve">4. </w:t>
            </w:r>
          </w:p>
        </w:tc>
        <w:tc>
          <w:tcPr>
            <w:tcW w:w="1985" w:type="dxa"/>
            <w:tcBorders>
              <w:right w:val="single" w:sz="4" w:space="0" w:color="auto"/>
            </w:tcBorders>
          </w:tcPr>
          <w:p w14:paraId="1379CAAA"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Vežimėlis plaukimo makaronams</w:t>
            </w:r>
          </w:p>
        </w:tc>
        <w:tc>
          <w:tcPr>
            <w:tcW w:w="3714" w:type="dxa"/>
            <w:tcBorders>
              <w:top w:val="single" w:sz="4" w:space="0" w:color="auto"/>
              <w:left w:val="single" w:sz="4" w:space="0" w:color="auto"/>
              <w:bottom w:val="single" w:sz="4" w:space="0" w:color="auto"/>
              <w:right w:val="single" w:sz="4" w:space="0" w:color="auto"/>
            </w:tcBorders>
          </w:tcPr>
          <w:p w14:paraId="4260A975"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plaukimo makaronų laikymui;</w:t>
            </w:r>
          </w:p>
          <w:p w14:paraId="1151D535"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nerūdijančiais ratukais ir stabdžiais;</w:t>
            </w:r>
          </w:p>
          <w:p w14:paraId="0B6D14B8"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 xml:space="preserve">Talpinantis ne mažiau kaip 50 vnt. ir ne daugiau kaip 70 vnt. makaronų; </w:t>
            </w:r>
          </w:p>
          <w:p w14:paraId="72C08EBD"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mažesnis kaip 65x65x134cm;</w:t>
            </w:r>
          </w:p>
          <w:p w14:paraId="6030D5D4"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Galimybė rinktis spalvą: kreminė, pilka, ruda</w:t>
            </w:r>
          </w:p>
          <w:p w14:paraId="4C8818E1"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Galintis atlaikyti ne mažiau kaip 80 kg apkrovos;</w:t>
            </w:r>
          </w:p>
          <w:p w14:paraId="1C2F5B0A"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 xml:space="preserve">Pagamintas iš lengvai valomo, drėgmei ir chloro garams atsparaus PVC plastiko. </w:t>
            </w:r>
          </w:p>
          <w:p w14:paraId="5FC4464E"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07C9F69B"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Calibri" w:eastAsia="Calibri" w:hAnsi="Calibri" w:cs="Times New Roman"/>
                <w:noProof/>
                <w:sz w:val="22"/>
                <w:szCs w:val="22"/>
                <w:lang w:eastAsia="en-US"/>
              </w:rPr>
              <w:drawing>
                <wp:inline distT="0" distB="0" distL="0" distR="0" wp14:anchorId="44737428" wp14:editId="1C3BF508">
                  <wp:extent cx="1493713" cy="2466975"/>
                  <wp:effectExtent l="0" t="0" r="0" b="0"/>
                  <wp:docPr id="441662727" name="Picture 2">
                    <a:extLst xmlns:a="http://schemas.openxmlformats.org/drawingml/2006/main">
                      <a:ext uri="{FF2B5EF4-FFF2-40B4-BE49-F238E27FC236}">
                        <a16:creationId xmlns:a16="http://schemas.microsoft.com/office/drawing/2014/main" id="{05F98892-2506-4D57-B302-49DCBA73AE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05F98892-2506-4D57-B302-49DCBA73AE35}"/>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6828" cy="2488635"/>
                          </a:xfrm>
                          <a:prstGeom prst="rect">
                            <a:avLst/>
                          </a:prstGeom>
                          <a:noFill/>
                          <a:ln>
                            <a:noFill/>
                          </a:ln>
                        </pic:spPr>
                      </pic:pic>
                    </a:graphicData>
                  </a:graphic>
                </wp:inline>
              </w:drawing>
            </w:r>
          </w:p>
        </w:tc>
      </w:tr>
      <w:tr w:rsidR="00CB766F" w:rsidRPr="00CB766F" w14:paraId="2229BD03" w14:textId="77777777" w:rsidTr="00C91B47">
        <w:tc>
          <w:tcPr>
            <w:tcW w:w="675" w:type="dxa"/>
          </w:tcPr>
          <w:p w14:paraId="0E6DF181"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5.</w:t>
            </w:r>
          </w:p>
        </w:tc>
        <w:tc>
          <w:tcPr>
            <w:tcW w:w="1985" w:type="dxa"/>
            <w:tcBorders>
              <w:right w:val="single" w:sz="4" w:space="0" w:color="auto"/>
            </w:tcBorders>
          </w:tcPr>
          <w:p w14:paraId="2AD6A839"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Inventoriaus vežimėlis</w:t>
            </w:r>
          </w:p>
        </w:tc>
        <w:tc>
          <w:tcPr>
            <w:tcW w:w="3714" w:type="dxa"/>
            <w:tcBorders>
              <w:top w:val="single" w:sz="4" w:space="0" w:color="auto"/>
              <w:left w:val="single" w:sz="4" w:space="0" w:color="auto"/>
              <w:bottom w:val="single" w:sz="4" w:space="0" w:color="auto"/>
              <w:right w:val="single" w:sz="4" w:space="0" w:color="auto"/>
            </w:tcBorders>
          </w:tcPr>
          <w:p w14:paraId="08005BB1"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plaukmenų, svarmenų, kamuolių ir kitos plaukimo įrangos laikymui;</w:t>
            </w:r>
          </w:p>
          <w:p w14:paraId="10CA45A2"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Atviru viršumi, be dangčio;</w:t>
            </w:r>
          </w:p>
          <w:p w14:paraId="3ADE1166"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nerūdijančiais ratukais ir stabdžiais;</w:t>
            </w:r>
          </w:p>
          <w:p w14:paraId="744E3CB6"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mažesnis kaip 100x65x85cm ir ne didesnis kaip 110x75x95cm;</w:t>
            </w:r>
          </w:p>
          <w:p w14:paraId="787BF6F8"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Galimybė rinktis spalvą: kreminė, pilka, ruda</w:t>
            </w:r>
          </w:p>
          <w:p w14:paraId="46BE74D1"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Galintis atlaikyti ne mažiau kaip 200 kg apkrovos;</w:t>
            </w:r>
          </w:p>
          <w:p w14:paraId="13943EFC"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 xml:space="preserve">Pagamintas iš lengvai valomo, drėgmei ir chloro garams atsparaus PVC plastiko. </w:t>
            </w:r>
          </w:p>
          <w:p w14:paraId="394100D8"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0DCA3A42"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Calibri" w:eastAsia="Calibri" w:hAnsi="Calibri" w:cs="Times New Roman"/>
                <w:noProof/>
                <w:sz w:val="22"/>
                <w:szCs w:val="22"/>
                <w:lang w:eastAsia="en-US"/>
              </w:rPr>
              <w:drawing>
                <wp:inline distT="0" distB="0" distL="0" distR="0" wp14:anchorId="4333E6DC" wp14:editId="392C4D2E">
                  <wp:extent cx="2132330" cy="1771650"/>
                  <wp:effectExtent l="0" t="0" r="1270" b="0"/>
                  <wp:docPr id="8" name="Picture 11">
                    <a:extLst xmlns:a="http://schemas.openxmlformats.org/drawingml/2006/main">
                      <a:ext uri="{FF2B5EF4-FFF2-40B4-BE49-F238E27FC236}">
                        <a16:creationId xmlns:a16="http://schemas.microsoft.com/office/drawing/2014/main" id="{16F99CE8-A957-4511-94B4-42E3EE727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a:extLst>
                              <a:ext uri="{FF2B5EF4-FFF2-40B4-BE49-F238E27FC236}">
                                <a16:creationId xmlns:a16="http://schemas.microsoft.com/office/drawing/2014/main" id="{16F99CE8-A957-4511-94B4-42E3EE7270A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2108" cy="1779774"/>
                          </a:xfrm>
                          <a:prstGeom prst="rect">
                            <a:avLst/>
                          </a:prstGeom>
                          <a:noFill/>
                          <a:ln>
                            <a:noFill/>
                          </a:ln>
                        </pic:spPr>
                      </pic:pic>
                    </a:graphicData>
                  </a:graphic>
                </wp:inline>
              </w:drawing>
            </w:r>
          </w:p>
        </w:tc>
      </w:tr>
      <w:tr w:rsidR="00CB766F" w:rsidRPr="00CB766F" w14:paraId="053A4A1D" w14:textId="77777777" w:rsidTr="00C91B47">
        <w:tc>
          <w:tcPr>
            <w:tcW w:w="675" w:type="dxa"/>
          </w:tcPr>
          <w:p w14:paraId="3644D70F"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 xml:space="preserve">6. </w:t>
            </w:r>
          </w:p>
        </w:tc>
        <w:tc>
          <w:tcPr>
            <w:tcW w:w="1985" w:type="dxa"/>
            <w:tcBorders>
              <w:right w:val="single" w:sz="4" w:space="0" w:color="auto"/>
            </w:tcBorders>
          </w:tcPr>
          <w:p w14:paraId="09FB326B"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Mobili spinta</w:t>
            </w:r>
          </w:p>
        </w:tc>
        <w:tc>
          <w:tcPr>
            <w:tcW w:w="3714" w:type="dxa"/>
            <w:tcBorders>
              <w:top w:val="single" w:sz="4" w:space="0" w:color="auto"/>
              <w:left w:val="single" w:sz="4" w:space="0" w:color="auto"/>
              <w:bottom w:val="single" w:sz="4" w:space="0" w:color="auto"/>
              <w:right w:val="single" w:sz="4" w:space="0" w:color="auto"/>
            </w:tcBorders>
          </w:tcPr>
          <w:p w14:paraId="04C9EFCB"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skirtas plaukimo inventoriaus laikymui vežimėlio viduje ar ant viršaus;</w:t>
            </w:r>
          </w:p>
          <w:p w14:paraId="5200E5B5"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nerūdijančiais ratukais ir stabdžiais;</w:t>
            </w:r>
          </w:p>
          <w:p w14:paraId="07793BFB"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durimis, ne mažiau kaip 12 vidinių skyrių;</w:t>
            </w:r>
          </w:p>
          <w:p w14:paraId="50FEBCE3"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mažesnė kaip 181x71x75cm;</w:t>
            </w:r>
          </w:p>
          <w:p w14:paraId="57A12CDA"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Galimybė rinktis spalvą: kreminė, pilka, ruda</w:t>
            </w:r>
          </w:p>
          <w:p w14:paraId="5D427F9C"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Galinti atlaikyti ne mažiau kaip 600 kg apkrovos;</w:t>
            </w:r>
          </w:p>
          <w:p w14:paraId="5B266A66"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lastRenderedPageBreak/>
              <w:t xml:space="preserve">Pagaminta iš lengvai valomo, drėgmei ir chloro garams atsparaus PVC plastiko; </w:t>
            </w:r>
          </w:p>
          <w:p w14:paraId="6BCCA604"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2509D4ED"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Calibri" w:eastAsia="Calibri" w:hAnsi="Calibri" w:cs="Times New Roman"/>
                <w:noProof/>
                <w:sz w:val="22"/>
                <w:szCs w:val="22"/>
                <w:lang w:eastAsia="en-US"/>
              </w:rPr>
              <w:lastRenderedPageBreak/>
              <w:drawing>
                <wp:inline distT="0" distB="0" distL="0" distR="0" wp14:anchorId="7399AD95" wp14:editId="69A51F18">
                  <wp:extent cx="2127761" cy="2457450"/>
                  <wp:effectExtent l="0" t="0" r="6350" b="0"/>
                  <wp:docPr id="9" name="Picture 12">
                    <a:extLst xmlns:a="http://schemas.openxmlformats.org/drawingml/2006/main">
                      <a:ext uri="{FF2B5EF4-FFF2-40B4-BE49-F238E27FC236}">
                        <a16:creationId xmlns:a16="http://schemas.microsoft.com/office/drawing/2014/main" id="{B6D0F621-1C27-4379-B567-EEF2AEF76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a:extLst>
                              <a:ext uri="{FF2B5EF4-FFF2-40B4-BE49-F238E27FC236}">
                                <a16:creationId xmlns:a16="http://schemas.microsoft.com/office/drawing/2014/main" id="{B6D0F621-1C27-4379-B567-EEF2AEF769EE}"/>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7176" cy="2468324"/>
                          </a:xfrm>
                          <a:prstGeom prst="rect">
                            <a:avLst/>
                          </a:prstGeom>
                          <a:noFill/>
                          <a:ln>
                            <a:noFill/>
                          </a:ln>
                        </pic:spPr>
                      </pic:pic>
                    </a:graphicData>
                  </a:graphic>
                </wp:inline>
              </w:drawing>
            </w:r>
          </w:p>
        </w:tc>
      </w:tr>
      <w:tr w:rsidR="00CB766F" w:rsidRPr="00CB766F" w14:paraId="48CB084D" w14:textId="77777777" w:rsidTr="00C91B47">
        <w:tc>
          <w:tcPr>
            <w:tcW w:w="675" w:type="dxa"/>
          </w:tcPr>
          <w:p w14:paraId="2839EEFD"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7.</w:t>
            </w:r>
          </w:p>
        </w:tc>
        <w:tc>
          <w:tcPr>
            <w:tcW w:w="1985" w:type="dxa"/>
            <w:tcBorders>
              <w:right w:val="single" w:sz="4" w:space="0" w:color="auto"/>
            </w:tcBorders>
          </w:tcPr>
          <w:p w14:paraId="51921914"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Plastikiniai krepšeliai</w:t>
            </w:r>
          </w:p>
        </w:tc>
        <w:tc>
          <w:tcPr>
            <w:tcW w:w="3714" w:type="dxa"/>
            <w:tcBorders>
              <w:top w:val="single" w:sz="4" w:space="0" w:color="auto"/>
              <w:left w:val="single" w:sz="4" w:space="0" w:color="auto"/>
              <w:bottom w:val="single" w:sz="4" w:space="0" w:color="auto"/>
              <w:right w:val="single" w:sz="4" w:space="0" w:color="auto"/>
            </w:tcBorders>
          </w:tcPr>
          <w:p w14:paraId="6CD904CE"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plaukimo inventoriui laikyti;</w:t>
            </w:r>
          </w:p>
          <w:p w14:paraId="5C9A4C4B"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 xml:space="preserve">Perforuoti (su angomis sienelėse ir dugne); </w:t>
            </w:r>
          </w:p>
          <w:p w14:paraId="266DC405"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mažesni kaip 60x40x41cm ir ne didesnis kaip 70x50x51cm;</w:t>
            </w:r>
          </w:p>
          <w:p w14:paraId="5C05C76F"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Galimybė rinktis spalvą: kreminė, pilka</w:t>
            </w:r>
          </w:p>
          <w:p w14:paraId="64C0E26F"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Tūris: nuo 67 litrų iki 77 litrų;</w:t>
            </w:r>
          </w:p>
          <w:p w14:paraId="56BBB8DB"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Pagaminti iš lengvai valomo, drėgmei ir chloro garams atsparaus PP plastiko;</w:t>
            </w:r>
          </w:p>
          <w:p w14:paraId="7AAF7F0C"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39A9F93A"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noProof/>
                <w:sz w:val="24"/>
                <w:szCs w:val="24"/>
                <w:lang w:eastAsia="en-US"/>
              </w:rPr>
              <w:drawing>
                <wp:inline distT="0" distB="0" distL="0" distR="0" wp14:anchorId="7EA6C032" wp14:editId="5E282E41">
                  <wp:extent cx="2175195" cy="1866900"/>
                  <wp:effectExtent l="0" t="0" r="0" b="0"/>
                  <wp:docPr id="50933211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32115" name=""/>
                          <pic:cNvPicPr/>
                        </pic:nvPicPr>
                        <pic:blipFill>
                          <a:blip r:embed="rId18"/>
                          <a:stretch>
                            <a:fillRect/>
                          </a:stretch>
                        </pic:blipFill>
                        <pic:spPr>
                          <a:xfrm>
                            <a:off x="0" y="0"/>
                            <a:ext cx="2187357" cy="1877338"/>
                          </a:xfrm>
                          <a:prstGeom prst="rect">
                            <a:avLst/>
                          </a:prstGeom>
                        </pic:spPr>
                      </pic:pic>
                    </a:graphicData>
                  </a:graphic>
                </wp:inline>
              </w:drawing>
            </w:r>
          </w:p>
        </w:tc>
      </w:tr>
      <w:tr w:rsidR="00CB766F" w:rsidRPr="00CB766F" w14:paraId="5A75294F" w14:textId="77777777" w:rsidTr="00C91B47">
        <w:tc>
          <w:tcPr>
            <w:tcW w:w="675" w:type="dxa"/>
          </w:tcPr>
          <w:p w14:paraId="300A50D5"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 xml:space="preserve">8. </w:t>
            </w:r>
          </w:p>
        </w:tc>
        <w:tc>
          <w:tcPr>
            <w:tcW w:w="1985" w:type="dxa"/>
            <w:tcBorders>
              <w:right w:val="single" w:sz="4" w:space="0" w:color="auto"/>
            </w:tcBorders>
          </w:tcPr>
          <w:p w14:paraId="16CBD393" w14:textId="77777777" w:rsidR="00CB766F" w:rsidRPr="00CB766F" w:rsidRDefault="00CB766F" w:rsidP="00CB766F">
            <w:pPr>
              <w:spacing w:line="240" w:lineRule="auto"/>
              <w:ind w:firstLine="0"/>
              <w:jc w:val="left"/>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Stalas su uždengimu ir ratukais</w:t>
            </w:r>
          </w:p>
        </w:tc>
        <w:tc>
          <w:tcPr>
            <w:tcW w:w="3714" w:type="dxa"/>
            <w:tcBorders>
              <w:top w:val="single" w:sz="4" w:space="0" w:color="auto"/>
              <w:left w:val="single" w:sz="4" w:space="0" w:color="auto"/>
              <w:bottom w:val="single" w:sz="4" w:space="0" w:color="auto"/>
              <w:right w:val="single" w:sz="4" w:space="0" w:color="auto"/>
            </w:tcBorders>
          </w:tcPr>
          <w:p w14:paraId="248059DD"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skirtas trenerio/teisėjo darbo vietai;</w:t>
            </w:r>
          </w:p>
          <w:p w14:paraId="6B04343F"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vientisu PP stalviršiu;</w:t>
            </w:r>
          </w:p>
          <w:p w14:paraId="1B55413C"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skaidriu organinio stiklo uždengimu nuo vandens;</w:t>
            </w:r>
          </w:p>
          <w:p w14:paraId="30B46773"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nerūdijančiais ratukais ir stabdžiais;</w:t>
            </w:r>
          </w:p>
          <w:p w14:paraId="13F179A7"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mažesni kaip 123x66x76cm;</w:t>
            </w:r>
          </w:p>
          <w:p w14:paraId="31D4AB19"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Galimybė rinktis spalvą: kreminė, pilka, ruda</w:t>
            </w:r>
          </w:p>
          <w:p w14:paraId="46B4B719"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Galintis atlaikyti ne mažiau kaip 400kg apkrovos;</w:t>
            </w:r>
          </w:p>
          <w:p w14:paraId="1DE10BD5"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 xml:space="preserve">Pagamintas iš lengvai valomo, drėgmei ir garams atsparaus PVC plastiko; </w:t>
            </w:r>
          </w:p>
          <w:p w14:paraId="5D8FA45F"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6AA1C0FA"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Calibri" w:eastAsia="Calibri" w:hAnsi="Calibri" w:cs="Times New Roman"/>
                <w:noProof/>
                <w:sz w:val="22"/>
                <w:szCs w:val="22"/>
                <w:lang w:eastAsia="en-US"/>
              </w:rPr>
              <w:drawing>
                <wp:inline distT="0" distB="0" distL="0" distR="0" wp14:anchorId="468369A0" wp14:editId="3A77FC30">
                  <wp:extent cx="1834403" cy="1314450"/>
                  <wp:effectExtent l="0" t="0" r="0" b="0"/>
                  <wp:docPr id="10" name="Picture 13">
                    <a:extLst xmlns:a="http://schemas.openxmlformats.org/drawingml/2006/main">
                      <a:ext uri="{FF2B5EF4-FFF2-40B4-BE49-F238E27FC236}">
                        <a16:creationId xmlns:a16="http://schemas.microsoft.com/office/drawing/2014/main" id="{8CA3E841-A1F4-4B7B-877B-5B96E38D8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a:extLst>
                              <a:ext uri="{FF2B5EF4-FFF2-40B4-BE49-F238E27FC236}">
                                <a16:creationId xmlns:a16="http://schemas.microsoft.com/office/drawing/2014/main" id="{8CA3E841-A1F4-4B7B-877B-5B96E38D8E9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4403"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CB766F" w:rsidRPr="00CB766F" w14:paraId="29CCEE2D" w14:textId="77777777" w:rsidTr="00C91B47">
        <w:tc>
          <w:tcPr>
            <w:tcW w:w="675" w:type="dxa"/>
          </w:tcPr>
          <w:p w14:paraId="5BBEAA84"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 xml:space="preserve">9. </w:t>
            </w:r>
          </w:p>
        </w:tc>
        <w:tc>
          <w:tcPr>
            <w:tcW w:w="1985" w:type="dxa"/>
            <w:tcBorders>
              <w:right w:val="single" w:sz="4" w:space="0" w:color="auto"/>
            </w:tcBorders>
          </w:tcPr>
          <w:p w14:paraId="3CA07C98" w14:textId="77777777" w:rsidR="00CB766F" w:rsidRPr="00CB766F" w:rsidRDefault="00CB766F" w:rsidP="00CB766F">
            <w:pPr>
              <w:spacing w:line="240" w:lineRule="auto"/>
              <w:ind w:firstLine="0"/>
              <w:rPr>
                <w:rFonts w:ascii="Times New Roman" w:eastAsia="Calibri" w:hAnsi="Times New Roman" w:cs="Times New Roman"/>
                <w:bCs/>
                <w:sz w:val="24"/>
                <w:szCs w:val="24"/>
                <w:lang w:eastAsia="en-US"/>
              </w:rPr>
            </w:pPr>
            <w:r w:rsidRPr="00CB766F">
              <w:rPr>
                <w:rFonts w:ascii="Times New Roman" w:eastAsia="Calibri" w:hAnsi="Times New Roman" w:cs="Times New Roman"/>
                <w:bCs/>
                <w:sz w:val="24"/>
                <w:szCs w:val="24"/>
                <w:lang w:eastAsia="en-US"/>
              </w:rPr>
              <w:t>Sustiprinti suoliukai</w:t>
            </w:r>
          </w:p>
        </w:tc>
        <w:tc>
          <w:tcPr>
            <w:tcW w:w="3714" w:type="dxa"/>
            <w:tcBorders>
              <w:top w:val="single" w:sz="4" w:space="0" w:color="auto"/>
              <w:left w:val="single" w:sz="4" w:space="0" w:color="auto"/>
              <w:bottom w:val="single" w:sz="4" w:space="0" w:color="auto"/>
              <w:right w:val="single" w:sz="4" w:space="0" w:color="auto"/>
            </w:tcBorders>
          </w:tcPr>
          <w:p w14:paraId="73D8A99C"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Funkcijos: skirta sėdėjimui ir daiktų laikymui;</w:t>
            </w:r>
          </w:p>
          <w:p w14:paraId="59EFB012"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Su apatine lentyna daiktams;</w:t>
            </w:r>
          </w:p>
          <w:p w14:paraId="5B4279AE"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Išmatavimai: ne mažesni kaip 200x45x49 cm ir ne didesni kaip 210x55x59 cm;</w:t>
            </w:r>
          </w:p>
          <w:p w14:paraId="2042EB91"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Galintis atlaikyti ne mažiau kaip 600 kg apkrovos;</w:t>
            </w:r>
          </w:p>
          <w:p w14:paraId="4253EDF8"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lastRenderedPageBreak/>
              <w:t xml:space="preserve">Pagaminti iš lengvai valomo, drėgmei ir chloro garams atsparaus PVC plastiko; </w:t>
            </w:r>
          </w:p>
          <w:p w14:paraId="28DD2A32"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Times New Roman" w:eastAsia="Calibri" w:hAnsi="Times New Roman" w:cs="Times New Roman"/>
                <w:sz w:val="24"/>
                <w:szCs w:val="24"/>
                <w:lang w:eastAsia="en-US"/>
              </w:rPr>
              <w:t>Garantinis laikotarpis: ne mažiau kaip 24 mėn.</w:t>
            </w:r>
          </w:p>
        </w:tc>
        <w:tc>
          <w:tcPr>
            <w:tcW w:w="3714" w:type="dxa"/>
            <w:tcBorders>
              <w:top w:val="single" w:sz="4" w:space="0" w:color="auto"/>
              <w:left w:val="single" w:sz="4" w:space="0" w:color="auto"/>
              <w:bottom w:val="single" w:sz="4" w:space="0" w:color="auto"/>
              <w:right w:val="single" w:sz="4" w:space="0" w:color="auto"/>
            </w:tcBorders>
          </w:tcPr>
          <w:p w14:paraId="47A8979B" w14:textId="77777777" w:rsidR="00CB766F" w:rsidRPr="00CB766F" w:rsidRDefault="00CB766F" w:rsidP="00CB766F">
            <w:pPr>
              <w:spacing w:line="240" w:lineRule="auto"/>
              <w:ind w:firstLine="0"/>
              <w:rPr>
                <w:rFonts w:ascii="Times New Roman" w:eastAsia="Calibri" w:hAnsi="Times New Roman" w:cs="Times New Roman"/>
                <w:sz w:val="24"/>
                <w:szCs w:val="24"/>
                <w:lang w:eastAsia="en-US"/>
              </w:rPr>
            </w:pPr>
            <w:r w:rsidRPr="00CB766F">
              <w:rPr>
                <w:rFonts w:ascii="Calibri" w:eastAsia="Calibri" w:hAnsi="Calibri" w:cs="Times New Roman"/>
                <w:noProof/>
                <w:sz w:val="22"/>
                <w:szCs w:val="22"/>
                <w:lang w:eastAsia="en-US"/>
              </w:rPr>
              <w:lastRenderedPageBreak/>
              <w:drawing>
                <wp:inline distT="0" distB="0" distL="0" distR="0" wp14:anchorId="281287D8" wp14:editId="69F22B1B">
                  <wp:extent cx="2221230" cy="1878330"/>
                  <wp:effectExtent l="0" t="0" r="7620" b="7620"/>
                  <wp:docPr id="18" name="Picture 21">
                    <a:extLst xmlns:a="http://schemas.openxmlformats.org/drawingml/2006/main">
                      <a:ext uri="{FF2B5EF4-FFF2-40B4-BE49-F238E27FC236}">
                        <a16:creationId xmlns:a16="http://schemas.microsoft.com/office/drawing/2014/main" id="{4BF1BCB9-5BCD-4625-8FFF-DF7EF63A47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a:extLst>
                              <a:ext uri="{FF2B5EF4-FFF2-40B4-BE49-F238E27FC236}">
                                <a16:creationId xmlns:a16="http://schemas.microsoft.com/office/drawing/2014/main" id="{4BF1BCB9-5BCD-4625-8FFF-DF7EF63A47A4}"/>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1230" cy="1878330"/>
                          </a:xfrm>
                          <a:prstGeom prst="rect">
                            <a:avLst/>
                          </a:prstGeom>
                          <a:noFill/>
                          <a:ln>
                            <a:noFill/>
                          </a:ln>
                        </pic:spPr>
                      </pic:pic>
                    </a:graphicData>
                  </a:graphic>
                </wp:inline>
              </w:drawing>
            </w:r>
          </w:p>
        </w:tc>
      </w:tr>
    </w:tbl>
    <w:p w14:paraId="35D9F829" w14:textId="77777777" w:rsidR="00CB766F" w:rsidRPr="00CB766F" w:rsidRDefault="00CB766F" w:rsidP="00CB766F">
      <w:pPr>
        <w:shd w:val="clear" w:color="auto" w:fill="FFFFFF"/>
        <w:tabs>
          <w:tab w:val="left" w:pos="709"/>
        </w:tabs>
        <w:spacing w:line="240" w:lineRule="auto"/>
        <w:ind w:firstLine="0"/>
        <w:rPr>
          <w:rFonts w:ascii="Times New Roman" w:eastAsia="Times New Roman" w:hAnsi="Times New Roman" w:cs="Times New Roman"/>
          <w:b/>
          <w:bCs/>
          <w:sz w:val="24"/>
          <w:szCs w:val="24"/>
        </w:rPr>
      </w:pPr>
    </w:p>
    <w:bookmarkEnd w:id="14"/>
    <w:p w14:paraId="0611FF23" w14:textId="77777777" w:rsidR="00CB766F" w:rsidRPr="00CB766F" w:rsidRDefault="00CB766F" w:rsidP="00CB766F">
      <w:pPr>
        <w:spacing w:line="240" w:lineRule="auto"/>
        <w:ind w:firstLine="0"/>
        <w:rPr>
          <w:rFonts w:ascii="Times New Roman" w:eastAsia="Times New Roman" w:hAnsi="Times New Roman" w:cs="Times New Roman"/>
          <w:sz w:val="24"/>
          <w:szCs w:val="24"/>
        </w:rPr>
      </w:pPr>
    </w:p>
    <w:p w14:paraId="7B7584B4" w14:textId="77777777" w:rsidR="00CB766F" w:rsidRPr="00CB766F" w:rsidRDefault="00CB766F" w:rsidP="00CB766F">
      <w:pPr>
        <w:spacing w:line="240" w:lineRule="auto"/>
        <w:ind w:firstLine="0"/>
        <w:jc w:val="center"/>
        <w:rPr>
          <w:rFonts w:ascii="Times New Roman" w:eastAsia="Calibri" w:hAnsi="Times New Roman" w:cs="Times New Roman"/>
          <w:b/>
          <w:sz w:val="24"/>
          <w:szCs w:val="24"/>
          <w:lang w:eastAsia="en-US"/>
        </w:rPr>
      </w:pPr>
      <w:r w:rsidRPr="00CB766F">
        <w:rPr>
          <w:rFonts w:ascii="Times New Roman" w:eastAsia="Calibri" w:hAnsi="Times New Roman" w:cs="Times New Roman"/>
          <w:b/>
          <w:sz w:val="24"/>
          <w:szCs w:val="24"/>
          <w:lang w:eastAsia="en-US"/>
        </w:rPr>
        <w:t>_______________________</w:t>
      </w:r>
    </w:p>
    <w:p w14:paraId="20D2A6EA" w14:textId="77777777" w:rsidR="00CB766F" w:rsidRPr="002F5C74" w:rsidRDefault="00CB766F" w:rsidP="00C95A52">
      <w:pPr>
        <w:jc w:val="center"/>
        <w:rPr>
          <w:rFonts w:ascii="Times New Roman" w:hAnsi="Times New Roman" w:cs="Times New Roman"/>
          <w:b/>
          <w:bCs/>
          <w:sz w:val="24"/>
          <w:szCs w:val="24"/>
          <w:highlight w:val="yellow"/>
        </w:rPr>
      </w:pPr>
    </w:p>
    <w:p w14:paraId="51856ADC" w14:textId="06616A18" w:rsidR="00B27E10" w:rsidRPr="002F5C74" w:rsidRDefault="00B27E10">
      <w:pPr>
        <w:rPr>
          <w:rFonts w:cstheme="minorHAnsi"/>
          <w:highlight w:val="yellow"/>
        </w:rPr>
      </w:pPr>
      <w:r w:rsidRPr="002F5C74">
        <w:rPr>
          <w:rFonts w:cstheme="minorHAnsi"/>
          <w:highlight w:val="yellow"/>
        </w:rPr>
        <w:br w:type="page"/>
      </w:r>
    </w:p>
    <w:p w14:paraId="07C11B2A" w14:textId="77777777" w:rsidR="000D01E0" w:rsidRPr="005A7AC6" w:rsidRDefault="000D01E0" w:rsidP="000D01E0">
      <w:pPr>
        <w:pStyle w:val="Antrat2"/>
        <w:ind w:left="5103" w:firstLine="1276"/>
        <w:jc w:val="right"/>
        <w:rPr>
          <w:rFonts w:ascii="Times New Roman" w:eastAsia="Calibri" w:hAnsi="Times New Roman" w:cs="Times New Roman"/>
          <w:b/>
          <w:color w:val="auto"/>
          <w:sz w:val="24"/>
          <w:szCs w:val="24"/>
        </w:rPr>
      </w:pPr>
      <w:r w:rsidRPr="005A7AC6">
        <w:rPr>
          <w:rFonts w:ascii="Times New Roman" w:eastAsia="Calibri" w:hAnsi="Times New Roman" w:cs="Times New Roman"/>
          <w:b/>
          <w:color w:val="auto"/>
          <w:sz w:val="24"/>
          <w:szCs w:val="24"/>
        </w:rPr>
        <w:lastRenderedPageBreak/>
        <w:t xml:space="preserve">Pirkimo sąlygų </w:t>
      </w:r>
      <w:r w:rsidRPr="005A7AC6">
        <w:rPr>
          <w:rFonts w:ascii="Times New Roman" w:eastAsia="Calibri" w:hAnsi="Times New Roman" w:cs="Times New Roman"/>
          <w:b/>
          <w:i/>
          <w:iCs/>
          <w:color w:val="auto"/>
          <w:sz w:val="24"/>
          <w:szCs w:val="24"/>
        </w:rPr>
        <w:t>3 priedas</w:t>
      </w:r>
      <w:r w:rsidRPr="005A7AC6">
        <w:rPr>
          <w:rFonts w:ascii="Times New Roman" w:eastAsia="Calibri" w:hAnsi="Times New Roman" w:cs="Times New Roman"/>
          <w:b/>
          <w:color w:val="auto"/>
          <w:sz w:val="24"/>
          <w:szCs w:val="24"/>
        </w:rPr>
        <w:t xml:space="preserve"> </w:t>
      </w:r>
    </w:p>
    <w:p w14:paraId="163BDE5F" w14:textId="77777777" w:rsidR="000D01E0" w:rsidRPr="00275844" w:rsidRDefault="000D01E0" w:rsidP="000D01E0">
      <w:pPr>
        <w:pStyle w:val="Antrat2"/>
        <w:ind w:left="5103" w:firstLine="1276"/>
        <w:jc w:val="right"/>
        <w:rPr>
          <w:rFonts w:ascii="Times New Roman" w:eastAsia="Calibri" w:hAnsi="Times New Roman" w:cs="Times New Roman"/>
          <w:color w:val="auto"/>
          <w:sz w:val="24"/>
          <w:szCs w:val="24"/>
        </w:rPr>
      </w:pPr>
      <w:r w:rsidRPr="005A7AC6">
        <w:rPr>
          <w:rFonts w:ascii="Times New Roman" w:eastAsia="Calibri" w:hAnsi="Times New Roman" w:cs="Times New Roman"/>
          <w:color w:val="auto"/>
          <w:sz w:val="24"/>
          <w:szCs w:val="24"/>
        </w:rPr>
        <w:t>„</w:t>
      </w:r>
      <w:r w:rsidRPr="00275844">
        <w:rPr>
          <w:rFonts w:ascii="Times New Roman" w:eastAsia="Calibri" w:hAnsi="Times New Roman" w:cs="Times New Roman"/>
          <w:color w:val="auto"/>
          <w:sz w:val="24"/>
          <w:szCs w:val="24"/>
        </w:rPr>
        <w:t>Tiekėjų pašalinimo pagrindai“</w:t>
      </w:r>
    </w:p>
    <w:p w14:paraId="537E8F24" w14:textId="77777777" w:rsidR="00112F92" w:rsidRPr="00275844" w:rsidRDefault="00112F92" w:rsidP="00112F92">
      <w:pPr>
        <w:keepNext/>
        <w:keepLines/>
        <w:spacing w:before="120" w:after="160" w:line="276" w:lineRule="auto"/>
        <w:ind w:left="318"/>
        <w:jc w:val="right"/>
        <w:rPr>
          <w:rFonts w:ascii="Arial" w:eastAsia="Arial" w:hAnsi="Arial" w:cs="Arial"/>
        </w:rPr>
      </w:pPr>
    </w:p>
    <w:p w14:paraId="3946342A" w14:textId="77777777" w:rsidR="00112F92" w:rsidRPr="005A7AC6" w:rsidRDefault="00112F92" w:rsidP="00112F92">
      <w:pPr>
        <w:spacing w:after="240" w:line="276" w:lineRule="auto"/>
        <w:jc w:val="center"/>
        <w:rPr>
          <w:rFonts w:ascii="Times New Roman" w:eastAsia="Arial" w:hAnsi="Times New Roman" w:cs="Times New Roman"/>
          <w:b/>
          <w:bCs/>
          <w:smallCaps/>
          <w:color w:val="404040"/>
          <w:sz w:val="24"/>
          <w:szCs w:val="24"/>
        </w:rPr>
      </w:pPr>
      <w:r w:rsidRPr="005A7AC6">
        <w:rPr>
          <w:rFonts w:ascii="Times New Roman" w:eastAsia="Arial" w:hAnsi="Times New Roman" w:cs="Times New Roman"/>
          <w:b/>
          <w:bCs/>
          <w:smallCaps/>
          <w:color w:val="404040"/>
          <w:sz w:val="24"/>
          <w:szCs w:val="24"/>
        </w:rPr>
        <w:t>TIEKĖJŲ PAŠALINIMO PAGRINDAI</w:t>
      </w:r>
    </w:p>
    <w:p w14:paraId="4B9F67EA" w14:textId="0EA946E1" w:rsidR="000D01E0" w:rsidRPr="005A7AC6" w:rsidRDefault="000D01E0" w:rsidP="00F64F0B">
      <w:pPr>
        <w:spacing w:line="240" w:lineRule="auto"/>
        <w:ind w:firstLine="709"/>
        <w:rPr>
          <w:rFonts w:ascii="Times New Roman" w:hAnsi="Times New Roman"/>
          <w:sz w:val="24"/>
          <w:szCs w:val="24"/>
        </w:rPr>
      </w:pPr>
      <w:r w:rsidRPr="005A7AC6">
        <w:rPr>
          <w:rFonts w:ascii="Times New Roman" w:eastAsia="Arial" w:hAnsi="Times New Roman" w:cs="Times New Roman"/>
          <w:iCs/>
          <w:sz w:val="24"/>
          <w:szCs w:val="24"/>
        </w:rPr>
        <w:t>P</w:t>
      </w:r>
      <w:r w:rsidR="002D4D18">
        <w:rPr>
          <w:rFonts w:ascii="Times New Roman" w:eastAsia="Arial" w:hAnsi="Times New Roman" w:cs="Times New Roman"/>
          <w:iCs/>
          <w:sz w:val="24"/>
          <w:szCs w:val="24"/>
        </w:rPr>
        <w:t>erkančioji organizacija</w:t>
      </w:r>
      <w:r w:rsidRPr="005A7AC6">
        <w:rPr>
          <w:rFonts w:ascii="Times New Roman" w:eastAsia="Arial" w:hAnsi="Times New Roman" w:cs="Times New Roman"/>
          <w:iCs/>
          <w:sz w:val="24"/>
          <w:szCs w:val="24"/>
        </w:rPr>
        <w:t xml:space="preserve"> atmeta tiekėjo pasiūlymą, jeigu</w:t>
      </w:r>
      <w:r w:rsidR="00F64F0B" w:rsidRPr="005A7AC6">
        <w:rPr>
          <w:rFonts w:ascii="Times New Roman" w:eastAsia="Arial" w:hAnsi="Times New Roman" w:cs="Times New Roman"/>
          <w:iCs/>
          <w:sz w:val="24"/>
          <w:szCs w:val="24"/>
        </w:rPr>
        <w:t xml:space="preserve"> </w:t>
      </w:r>
      <w:r w:rsidRPr="005A7AC6">
        <w:rPr>
          <w:rFonts w:ascii="Times New Roman" w:hAnsi="Times New Roman"/>
          <w:sz w:val="24"/>
          <w:szCs w:val="24"/>
        </w:rPr>
        <w:t xml:space="preserve">Tiekėjas (subtiekėjas, kai remiamasi jų pajėgumais) neatlikęs jam paskirtos baudžiamojo poveikio priemonės – uždraudimo juridiniam asmeniui dalyvauti viešuosiuose pirkimuose (VPĮ </w:t>
      </w:r>
      <w:r w:rsidRPr="005A7AC6">
        <w:rPr>
          <w:rFonts w:ascii="Times New Roman" w:hAnsi="Times New Roman"/>
          <w:sz w:val="24"/>
          <w:szCs w:val="24"/>
          <w:lang w:eastAsia="ar-SA"/>
        </w:rPr>
        <w:t>46 straipsnio 2</w:t>
      </w:r>
      <w:r w:rsidRPr="005A7AC6">
        <w:rPr>
          <w:rFonts w:ascii="Times New Roman" w:hAnsi="Times New Roman"/>
          <w:sz w:val="24"/>
          <w:szCs w:val="24"/>
          <w:vertAlign w:val="superscript"/>
          <w:lang w:eastAsia="ar-SA"/>
        </w:rPr>
        <w:t>1</w:t>
      </w:r>
      <w:r w:rsidRPr="005A7AC6">
        <w:rPr>
          <w:rFonts w:ascii="Times New Roman" w:hAnsi="Times New Roman"/>
          <w:sz w:val="24"/>
          <w:szCs w:val="24"/>
          <w:lang w:eastAsia="ar-SA"/>
        </w:rPr>
        <w:t xml:space="preserve"> dalis).</w:t>
      </w:r>
      <w:r w:rsidRPr="005A7AC6">
        <w:rPr>
          <w:rFonts w:ascii="Times New Roman" w:hAnsi="Times New Roman"/>
          <w:sz w:val="24"/>
          <w:szCs w:val="24"/>
        </w:rPr>
        <w:t xml:space="preserve"> Kartu su pasiūlymu pateikti užpildytą </w:t>
      </w:r>
      <w:r w:rsidR="00172093" w:rsidRPr="005A7AC6">
        <w:rPr>
          <w:rFonts w:ascii="Times New Roman" w:hAnsi="Times New Roman"/>
          <w:sz w:val="24"/>
          <w:szCs w:val="24"/>
        </w:rPr>
        <w:t xml:space="preserve">specialiųjų </w:t>
      </w:r>
      <w:r w:rsidRPr="005A7AC6">
        <w:rPr>
          <w:rFonts w:ascii="Times New Roman" w:hAnsi="Times New Roman"/>
          <w:sz w:val="24"/>
          <w:szCs w:val="24"/>
        </w:rPr>
        <w:t xml:space="preserve">pirkimo sąlygų </w:t>
      </w:r>
      <w:r w:rsidR="0089185B" w:rsidRPr="005A7AC6">
        <w:rPr>
          <w:rFonts w:ascii="Times New Roman" w:hAnsi="Times New Roman"/>
          <w:b/>
          <w:bCs/>
          <w:i/>
          <w:iCs/>
          <w:color w:val="FF0000"/>
          <w:sz w:val="24"/>
          <w:szCs w:val="24"/>
        </w:rPr>
        <w:t>7</w:t>
      </w:r>
      <w:r w:rsidR="00172093" w:rsidRPr="005A7AC6">
        <w:rPr>
          <w:rFonts w:ascii="Times New Roman" w:hAnsi="Times New Roman"/>
          <w:b/>
          <w:bCs/>
          <w:i/>
          <w:iCs/>
          <w:color w:val="FF0000"/>
          <w:sz w:val="24"/>
          <w:szCs w:val="24"/>
        </w:rPr>
        <w:t xml:space="preserve"> </w:t>
      </w:r>
      <w:r w:rsidRPr="005A7AC6">
        <w:rPr>
          <w:rFonts w:ascii="Times New Roman" w:hAnsi="Times New Roman"/>
          <w:b/>
          <w:bCs/>
          <w:i/>
          <w:iCs/>
          <w:color w:val="FF0000"/>
          <w:sz w:val="24"/>
          <w:szCs w:val="24"/>
        </w:rPr>
        <w:t>priede</w:t>
      </w:r>
      <w:r w:rsidRPr="005A7AC6">
        <w:rPr>
          <w:rFonts w:ascii="Times New Roman" w:hAnsi="Times New Roman"/>
          <w:sz w:val="24"/>
          <w:szCs w:val="24"/>
        </w:rPr>
        <w:t xml:space="preserve"> nustatytos formos deklaraciją.</w:t>
      </w:r>
    </w:p>
    <w:p w14:paraId="11036DFE" w14:textId="77777777" w:rsidR="000D01E0" w:rsidRPr="00845615" w:rsidRDefault="000D01E0" w:rsidP="00F64F0B">
      <w:pPr>
        <w:spacing w:line="240" w:lineRule="auto"/>
        <w:ind w:firstLine="709"/>
        <w:rPr>
          <w:rFonts w:eastAsia="Arial" w:cstheme="minorHAnsi"/>
          <w:i/>
          <w:highlight w:val="yellow"/>
        </w:rPr>
      </w:pPr>
    </w:p>
    <w:p w14:paraId="537EACFD" w14:textId="77777777" w:rsidR="00112F92" w:rsidRPr="002F5C74" w:rsidRDefault="00112F92" w:rsidP="00112F92">
      <w:pPr>
        <w:spacing w:line="200" w:lineRule="auto"/>
        <w:rPr>
          <w:rFonts w:ascii="Arial" w:eastAsia="Arial" w:hAnsi="Arial" w:cs="Arial"/>
          <w:highlight w:val="yellow"/>
        </w:rPr>
      </w:pPr>
      <w:r w:rsidRPr="002F5C74">
        <w:rPr>
          <w:rFonts w:ascii="Arial" w:eastAsia="Arial" w:hAnsi="Arial" w:cs="Arial"/>
          <w:highlight w:val="yellow"/>
        </w:rPr>
        <w:br w:type="page"/>
      </w:r>
    </w:p>
    <w:p w14:paraId="4D8EE18E" w14:textId="633874DC" w:rsidR="000D01E0" w:rsidRPr="00AD2B8F" w:rsidRDefault="000D01E0" w:rsidP="000D01E0">
      <w:pPr>
        <w:pStyle w:val="Antrat2"/>
        <w:ind w:left="5103" w:firstLine="1560"/>
        <w:jc w:val="right"/>
        <w:rPr>
          <w:rFonts w:ascii="Times New Roman" w:eastAsia="Calibri" w:hAnsi="Times New Roman" w:cs="Times New Roman"/>
          <w:b/>
          <w:color w:val="auto"/>
          <w:sz w:val="24"/>
          <w:szCs w:val="24"/>
        </w:rPr>
      </w:pPr>
      <w:bookmarkStart w:id="15" w:name="_Pirkimo_sąlygų_2"/>
      <w:bookmarkStart w:id="16" w:name="_Ref38540913"/>
      <w:bookmarkStart w:id="17" w:name="_Ref38898051"/>
      <w:bookmarkStart w:id="18" w:name="_Ref38901392"/>
      <w:bookmarkEnd w:id="15"/>
      <w:r w:rsidRPr="00AD2B8F">
        <w:rPr>
          <w:rFonts w:ascii="Times New Roman" w:eastAsia="Calibri" w:hAnsi="Times New Roman" w:cs="Times New Roman"/>
          <w:b/>
          <w:color w:val="auto"/>
          <w:sz w:val="24"/>
          <w:szCs w:val="24"/>
        </w:rPr>
        <w:lastRenderedPageBreak/>
        <w:t xml:space="preserve">Pirkimo sąlygų </w:t>
      </w:r>
      <w:r w:rsidRPr="00AD2B8F">
        <w:rPr>
          <w:rFonts w:ascii="Times New Roman" w:eastAsia="Calibri" w:hAnsi="Times New Roman" w:cs="Times New Roman"/>
          <w:b/>
          <w:i/>
          <w:iCs/>
          <w:color w:val="auto"/>
          <w:sz w:val="24"/>
          <w:szCs w:val="24"/>
        </w:rPr>
        <w:t>4 priedas</w:t>
      </w:r>
      <w:r w:rsidRPr="00AD2B8F">
        <w:rPr>
          <w:rFonts w:ascii="Times New Roman" w:eastAsia="Calibri" w:hAnsi="Times New Roman" w:cs="Times New Roman"/>
          <w:b/>
          <w:color w:val="auto"/>
          <w:sz w:val="24"/>
          <w:szCs w:val="24"/>
        </w:rPr>
        <w:t xml:space="preserve"> </w:t>
      </w:r>
    </w:p>
    <w:p w14:paraId="7D6FEAB6" w14:textId="77777777" w:rsidR="000D01E0" w:rsidRPr="00AD2B8F" w:rsidRDefault="000D01E0" w:rsidP="000D01E0">
      <w:pPr>
        <w:pStyle w:val="Antrat2"/>
        <w:ind w:left="5103" w:firstLine="1560"/>
        <w:jc w:val="right"/>
        <w:rPr>
          <w:rFonts w:ascii="Times New Roman" w:eastAsia="Calibri" w:hAnsi="Times New Roman" w:cs="Times New Roman"/>
          <w:color w:val="auto"/>
          <w:sz w:val="24"/>
          <w:szCs w:val="24"/>
        </w:rPr>
      </w:pPr>
      <w:r w:rsidRPr="00AD2B8F">
        <w:rPr>
          <w:rFonts w:ascii="Times New Roman" w:eastAsia="Calibri" w:hAnsi="Times New Roman" w:cs="Times New Roman"/>
          <w:color w:val="auto"/>
          <w:sz w:val="24"/>
          <w:szCs w:val="24"/>
        </w:rPr>
        <w:t>„Pasiūlymo forma“</w:t>
      </w:r>
      <w:bookmarkEnd w:id="16"/>
      <w:bookmarkEnd w:id="17"/>
      <w:bookmarkEnd w:id="18"/>
    </w:p>
    <w:p w14:paraId="3B79CA58" w14:textId="77777777" w:rsidR="00F64F0B" w:rsidRPr="00AD2B8F" w:rsidRDefault="00F64F0B" w:rsidP="00F64F0B">
      <w:pPr>
        <w:autoSpaceDE w:val="0"/>
        <w:autoSpaceDN w:val="0"/>
        <w:adjustRightInd w:val="0"/>
        <w:spacing w:line="240" w:lineRule="auto"/>
        <w:jc w:val="center"/>
        <w:rPr>
          <w:rFonts w:ascii="Arial" w:hAnsi="Arial" w:cs="Arial"/>
          <w:b/>
          <w:bCs/>
          <w:smallCaps/>
          <w:sz w:val="22"/>
          <w:szCs w:val="22"/>
        </w:rPr>
      </w:pPr>
    </w:p>
    <w:p w14:paraId="0383A455" w14:textId="4C45F55C" w:rsidR="000D01E0" w:rsidRPr="00AD2B8F" w:rsidRDefault="000D01E0" w:rsidP="00F64F0B">
      <w:pPr>
        <w:autoSpaceDE w:val="0"/>
        <w:autoSpaceDN w:val="0"/>
        <w:adjustRightInd w:val="0"/>
        <w:spacing w:line="240" w:lineRule="auto"/>
        <w:jc w:val="center"/>
        <w:rPr>
          <w:rFonts w:ascii="Times New Roman" w:eastAsia="Times New Roman" w:hAnsi="Times New Roman"/>
          <w:b/>
          <w:sz w:val="24"/>
          <w:szCs w:val="24"/>
        </w:rPr>
      </w:pPr>
      <w:r w:rsidRPr="00AD2B8F">
        <w:rPr>
          <w:rFonts w:ascii="Times New Roman" w:eastAsia="Times New Roman" w:hAnsi="Times New Roman"/>
          <w:b/>
          <w:sz w:val="24"/>
          <w:szCs w:val="24"/>
        </w:rPr>
        <w:t>PASIŪLYMAS DĖL MAŽOS VERTĖS PIRKIMO „</w:t>
      </w:r>
      <w:r w:rsidR="00AD2B8F" w:rsidRPr="00AD2B8F">
        <w:rPr>
          <w:rFonts w:ascii="Times New Roman" w:eastAsia="Times New Roman" w:hAnsi="Times New Roman"/>
          <w:b/>
          <w:sz w:val="24"/>
          <w:szCs w:val="24"/>
        </w:rPr>
        <w:t>PLASTIKINIAI GAMINIAI BASEINO INVENTORIAUS LAIKYMUI SPORTO IR SVEIKATINGUMO CENTRE „AUKŠTAITIJA</w:t>
      </w:r>
      <w:r w:rsidRPr="00AD2B8F">
        <w:rPr>
          <w:rFonts w:ascii="Times New Roman" w:eastAsia="Times New Roman" w:hAnsi="Times New Roman"/>
          <w:b/>
          <w:sz w:val="24"/>
          <w:szCs w:val="24"/>
        </w:rPr>
        <w:t>“</w:t>
      </w:r>
    </w:p>
    <w:p w14:paraId="6C44069A" w14:textId="77777777" w:rsidR="000D01E0" w:rsidRPr="00AD2B8F" w:rsidRDefault="000D01E0" w:rsidP="00F64F0B">
      <w:pPr>
        <w:pBdr>
          <w:bottom w:val="single" w:sz="12" w:space="1" w:color="auto"/>
        </w:pBdr>
        <w:spacing w:line="240" w:lineRule="auto"/>
        <w:jc w:val="center"/>
        <w:rPr>
          <w:rFonts w:ascii="Times New Roman" w:eastAsia="Times New Roman" w:hAnsi="Times New Roman"/>
          <w:sz w:val="24"/>
          <w:szCs w:val="24"/>
        </w:rPr>
      </w:pPr>
    </w:p>
    <w:p w14:paraId="08BE24DB" w14:textId="77777777" w:rsidR="000D01E0" w:rsidRPr="00AD2B8F" w:rsidRDefault="000D01E0" w:rsidP="000D01E0">
      <w:pPr>
        <w:spacing w:line="240" w:lineRule="auto"/>
        <w:jc w:val="center"/>
        <w:rPr>
          <w:rFonts w:ascii="Times New Roman" w:eastAsia="Times New Roman" w:hAnsi="Times New Roman"/>
          <w:sz w:val="24"/>
          <w:szCs w:val="24"/>
        </w:rPr>
      </w:pPr>
    </w:p>
    <w:p w14:paraId="0198900C" w14:textId="77777777" w:rsidR="000D01E0" w:rsidRPr="00AD2B8F" w:rsidRDefault="000D01E0" w:rsidP="000D01E0">
      <w:pPr>
        <w:spacing w:line="240" w:lineRule="auto"/>
        <w:jc w:val="center"/>
        <w:rPr>
          <w:rFonts w:ascii="Times New Roman" w:eastAsia="Times New Roman" w:hAnsi="Times New Roman"/>
          <w:sz w:val="24"/>
          <w:szCs w:val="24"/>
        </w:rPr>
      </w:pPr>
      <w:r w:rsidRPr="00AD2B8F">
        <w:rPr>
          <w:rFonts w:ascii="Times New Roman" w:eastAsia="Times New Roman" w:hAnsi="Times New Roman"/>
          <w:sz w:val="24"/>
          <w:szCs w:val="24"/>
        </w:rPr>
        <w:t>(Data)</w:t>
      </w:r>
    </w:p>
    <w:p w14:paraId="54DACF76" w14:textId="77777777" w:rsidR="000D01E0" w:rsidRPr="00AD2B8F" w:rsidRDefault="000D01E0" w:rsidP="000D01E0">
      <w:pPr>
        <w:spacing w:line="240" w:lineRule="auto"/>
        <w:jc w:val="center"/>
        <w:rPr>
          <w:rFonts w:ascii="Times New Roman" w:eastAsia="Times New Roman" w:hAnsi="Times New Roman"/>
          <w:sz w:val="24"/>
          <w:szCs w:val="24"/>
        </w:rPr>
      </w:pPr>
      <w:r w:rsidRPr="00AD2B8F">
        <w:rPr>
          <w:rFonts w:ascii="Times New Roman" w:eastAsia="Times New Roman" w:hAnsi="Times New Roman"/>
          <w:sz w:val="24"/>
          <w:szCs w:val="24"/>
        </w:rPr>
        <w:t>_________________________________</w:t>
      </w:r>
    </w:p>
    <w:p w14:paraId="6955B70F" w14:textId="77777777" w:rsidR="000D01E0" w:rsidRPr="00AD2B8F" w:rsidRDefault="000D01E0" w:rsidP="000D01E0">
      <w:pPr>
        <w:spacing w:line="240" w:lineRule="auto"/>
        <w:jc w:val="center"/>
        <w:rPr>
          <w:rFonts w:ascii="Times New Roman" w:eastAsia="Times New Roman" w:hAnsi="Times New Roman"/>
          <w:sz w:val="24"/>
          <w:szCs w:val="24"/>
        </w:rPr>
      </w:pPr>
      <w:r w:rsidRPr="00AD2B8F">
        <w:rPr>
          <w:rFonts w:ascii="Times New Roman" w:eastAsia="Times New Roman" w:hAnsi="Times New Roman"/>
          <w:sz w:val="24"/>
          <w:szCs w:val="24"/>
        </w:rPr>
        <w:t>(Pasiūlymo pateikimo vieta)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24"/>
      </w:tblGrid>
      <w:tr w:rsidR="000D01E0" w:rsidRPr="00AD2B8F" w14:paraId="44A0269D"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185CB3E9"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Tiekėjo pavadinimas /jeigu dalyvauja ūkio subjektų grupė, surašomi visi dalyvių pavadinimai/</w:t>
            </w:r>
          </w:p>
        </w:tc>
        <w:tc>
          <w:tcPr>
            <w:tcW w:w="4824" w:type="dxa"/>
            <w:tcBorders>
              <w:top w:val="single" w:sz="4" w:space="0" w:color="auto"/>
              <w:left w:val="single" w:sz="4" w:space="0" w:color="auto"/>
              <w:bottom w:val="single" w:sz="4" w:space="0" w:color="auto"/>
              <w:right w:val="single" w:sz="4" w:space="0" w:color="auto"/>
            </w:tcBorders>
          </w:tcPr>
          <w:p w14:paraId="376EB5FB" w14:textId="77777777" w:rsidR="000D01E0" w:rsidRPr="00AD2B8F" w:rsidRDefault="000D01E0" w:rsidP="00BE6EB4">
            <w:pPr>
              <w:spacing w:line="240" w:lineRule="auto"/>
              <w:rPr>
                <w:rFonts w:ascii="Times New Roman" w:eastAsia="Times New Roman" w:hAnsi="Times New Roman"/>
                <w:sz w:val="24"/>
                <w:szCs w:val="24"/>
              </w:rPr>
            </w:pPr>
          </w:p>
          <w:p w14:paraId="2D482AD6" w14:textId="77777777" w:rsidR="000D01E0" w:rsidRPr="00AD2B8F" w:rsidRDefault="000D01E0" w:rsidP="00BE6EB4">
            <w:pPr>
              <w:spacing w:line="240" w:lineRule="auto"/>
              <w:rPr>
                <w:rFonts w:ascii="Times New Roman" w:eastAsia="Times New Roman" w:hAnsi="Times New Roman"/>
                <w:sz w:val="24"/>
                <w:szCs w:val="24"/>
              </w:rPr>
            </w:pPr>
          </w:p>
        </w:tc>
      </w:tr>
      <w:tr w:rsidR="000D01E0" w:rsidRPr="00AD2B8F" w14:paraId="26223B07"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4EF62AD4"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Tiekėjo registracijos/veiklos adresas /jeigu dalyvauja ūkio subjektų grupė, surašomi visi dalyvių adresai/</w:t>
            </w:r>
          </w:p>
        </w:tc>
        <w:tc>
          <w:tcPr>
            <w:tcW w:w="4824" w:type="dxa"/>
            <w:tcBorders>
              <w:top w:val="single" w:sz="4" w:space="0" w:color="auto"/>
              <w:left w:val="single" w:sz="4" w:space="0" w:color="auto"/>
              <w:bottom w:val="single" w:sz="4" w:space="0" w:color="auto"/>
              <w:right w:val="single" w:sz="4" w:space="0" w:color="auto"/>
            </w:tcBorders>
          </w:tcPr>
          <w:p w14:paraId="54D5E008" w14:textId="77777777" w:rsidR="000D01E0" w:rsidRPr="00AD2B8F" w:rsidRDefault="000D01E0" w:rsidP="00BE6EB4">
            <w:pPr>
              <w:spacing w:line="240" w:lineRule="auto"/>
              <w:rPr>
                <w:rFonts w:ascii="Times New Roman" w:eastAsia="Times New Roman" w:hAnsi="Times New Roman"/>
                <w:sz w:val="24"/>
                <w:szCs w:val="24"/>
              </w:rPr>
            </w:pPr>
          </w:p>
          <w:p w14:paraId="2C0064A8" w14:textId="77777777" w:rsidR="000D01E0" w:rsidRPr="00AD2B8F" w:rsidRDefault="000D01E0" w:rsidP="00BE6EB4">
            <w:pPr>
              <w:spacing w:line="240" w:lineRule="auto"/>
              <w:rPr>
                <w:rFonts w:ascii="Times New Roman" w:eastAsia="Times New Roman" w:hAnsi="Times New Roman"/>
                <w:sz w:val="24"/>
                <w:szCs w:val="24"/>
              </w:rPr>
            </w:pPr>
          </w:p>
        </w:tc>
      </w:tr>
      <w:tr w:rsidR="000D01E0" w:rsidRPr="00AD2B8F" w14:paraId="4BF313C8"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0A3F45A7"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Už pasiūlymą atsakingo asmens pareigos, vardas, pavardė</w:t>
            </w:r>
          </w:p>
        </w:tc>
        <w:tc>
          <w:tcPr>
            <w:tcW w:w="4824" w:type="dxa"/>
            <w:tcBorders>
              <w:top w:val="single" w:sz="4" w:space="0" w:color="auto"/>
              <w:left w:val="single" w:sz="4" w:space="0" w:color="auto"/>
              <w:bottom w:val="single" w:sz="4" w:space="0" w:color="auto"/>
              <w:right w:val="single" w:sz="4" w:space="0" w:color="auto"/>
            </w:tcBorders>
          </w:tcPr>
          <w:p w14:paraId="385FBD6F" w14:textId="77777777" w:rsidR="000D01E0" w:rsidRPr="00AD2B8F" w:rsidRDefault="000D01E0" w:rsidP="00BE6EB4">
            <w:pPr>
              <w:spacing w:line="240" w:lineRule="auto"/>
              <w:rPr>
                <w:rFonts w:ascii="Times New Roman" w:eastAsia="Times New Roman" w:hAnsi="Times New Roman"/>
                <w:sz w:val="24"/>
                <w:szCs w:val="24"/>
              </w:rPr>
            </w:pPr>
          </w:p>
        </w:tc>
      </w:tr>
      <w:tr w:rsidR="000D01E0" w:rsidRPr="00AD2B8F" w14:paraId="636B1660"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474AABEF"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Telefono numeris</w:t>
            </w:r>
          </w:p>
        </w:tc>
        <w:tc>
          <w:tcPr>
            <w:tcW w:w="4824" w:type="dxa"/>
            <w:tcBorders>
              <w:top w:val="single" w:sz="4" w:space="0" w:color="auto"/>
              <w:left w:val="single" w:sz="4" w:space="0" w:color="auto"/>
              <w:bottom w:val="single" w:sz="4" w:space="0" w:color="auto"/>
              <w:right w:val="single" w:sz="4" w:space="0" w:color="auto"/>
            </w:tcBorders>
          </w:tcPr>
          <w:p w14:paraId="16B2C638" w14:textId="77777777" w:rsidR="000D01E0" w:rsidRPr="00AD2B8F" w:rsidRDefault="000D01E0" w:rsidP="00BE6EB4">
            <w:pPr>
              <w:spacing w:line="240" w:lineRule="auto"/>
              <w:rPr>
                <w:rFonts w:ascii="Times New Roman" w:eastAsia="Times New Roman" w:hAnsi="Times New Roman"/>
                <w:sz w:val="24"/>
                <w:szCs w:val="24"/>
              </w:rPr>
            </w:pPr>
          </w:p>
        </w:tc>
      </w:tr>
      <w:tr w:rsidR="000D01E0" w:rsidRPr="00AD2B8F" w14:paraId="60C7A583"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1E465E62"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El. pašto adresas</w:t>
            </w:r>
          </w:p>
        </w:tc>
        <w:tc>
          <w:tcPr>
            <w:tcW w:w="4824" w:type="dxa"/>
            <w:tcBorders>
              <w:top w:val="single" w:sz="4" w:space="0" w:color="auto"/>
              <w:left w:val="single" w:sz="4" w:space="0" w:color="auto"/>
              <w:bottom w:val="single" w:sz="4" w:space="0" w:color="auto"/>
              <w:right w:val="single" w:sz="4" w:space="0" w:color="auto"/>
            </w:tcBorders>
          </w:tcPr>
          <w:p w14:paraId="0C9F9299" w14:textId="77777777" w:rsidR="000D01E0" w:rsidRPr="00AD2B8F" w:rsidRDefault="000D01E0" w:rsidP="00BE6EB4">
            <w:pPr>
              <w:spacing w:line="240" w:lineRule="auto"/>
              <w:rPr>
                <w:rFonts w:ascii="Times New Roman" w:eastAsia="Times New Roman" w:hAnsi="Times New Roman"/>
                <w:sz w:val="24"/>
                <w:szCs w:val="24"/>
              </w:rPr>
            </w:pPr>
          </w:p>
        </w:tc>
      </w:tr>
    </w:tbl>
    <w:p w14:paraId="24046819" w14:textId="77777777" w:rsidR="00AD2B8F" w:rsidRDefault="00AD2B8F" w:rsidP="00172093">
      <w:pPr>
        <w:spacing w:line="240" w:lineRule="auto"/>
        <w:ind w:firstLine="0"/>
        <w:rPr>
          <w:rFonts w:ascii="Times New Roman" w:eastAsia="Times New Roman" w:hAnsi="Times New Roman"/>
          <w:sz w:val="24"/>
          <w:szCs w:val="24"/>
        </w:rPr>
      </w:pPr>
    </w:p>
    <w:p w14:paraId="46BA52BE" w14:textId="0EB3D523"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Šiuo pasiūlymu pažymime, kad sutinkame su visomis pirkimo sąlygomis, nustatytomis pirkimo dokumentuose.</w:t>
      </w:r>
    </w:p>
    <w:p w14:paraId="66430EE8" w14:textId="77777777" w:rsidR="00AD2B8F" w:rsidRDefault="00AD2B8F" w:rsidP="000D01E0">
      <w:pPr>
        <w:spacing w:line="240" w:lineRule="auto"/>
        <w:ind w:firstLine="720"/>
        <w:rPr>
          <w:rFonts w:ascii="Times New Roman" w:eastAsia="Times New Roman" w:hAnsi="Times New Roman"/>
          <w:sz w:val="24"/>
          <w:szCs w:val="24"/>
        </w:rPr>
      </w:pPr>
    </w:p>
    <w:p w14:paraId="4F3A67FB" w14:textId="77777777" w:rsidR="00AD2B8F" w:rsidRPr="00AD2B8F" w:rsidRDefault="00AD2B8F" w:rsidP="000D01E0">
      <w:pPr>
        <w:spacing w:line="240" w:lineRule="auto"/>
        <w:ind w:firstLine="720"/>
        <w:rPr>
          <w:rFonts w:ascii="Times New Roman" w:eastAsia="Times New Roman" w:hAnsi="Times New Roman"/>
          <w:sz w:val="24"/>
          <w:szCs w:val="24"/>
        </w:rPr>
      </w:pPr>
    </w:p>
    <w:p w14:paraId="67B7F7B3" w14:textId="41C2C7CD" w:rsidR="00AD2B8F" w:rsidRPr="00AD2B8F" w:rsidRDefault="000D01E0" w:rsidP="000D01E0">
      <w:pPr>
        <w:spacing w:line="240" w:lineRule="auto"/>
        <w:rPr>
          <w:rFonts w:ascii="Times New Roman" w:eastAsia="Times New Roman" w:hAnsi="Times New Roman"/>
          <w:b/>
          <w:bCs/>
          <w:sz w:val="24"/>
          <w:szCs w:val="24"/>
        </w:rPr>
      </w:pPr>
      <w:r w:rsidRPr="00AD2B8F">
        <w:rPr>
          <w:rFonts w:ascii="Times New Roman" w:eastAsia="Times New Roman" w:hAnsi="Times New Roman"/>
          <w:b/>
          <w:bCs/>
          <w:sz w:val="24"/>
          <w:szCs w:val="24"/>
        </w:rPr>
        <w:t>Mes siūlome ši</w:t>
      </w:r>
      <w:r w:rsidR="00AD2B8F" w:rsidRPr="00AD2B8F">
        <w:rPr>
          <w:rFonts w:ascii="Times New Roman" w:eastAsia="Times New Roman" w:hAnsi="Times New Roman"/>
          <w:b/>
          <w:bCs/>
          <w:sz w:val="24"/>
          <w:szCs w:val="24"/>
        </w:rPr>
        <w:t>as</w:t>
      </w:r>
      <w:r w:rsidRPr="00AD2B8F">
        <w:rPr>
          <w:rFonts w:ascii="Times New Roman" w:eastAsia="Times New Roman" w:hAnsi="Times New Roman"/>
          <w:b/>
          <w:bCs/>
          <w:sz w:val="24"/>
          <w:szCs w:val="24"/>
        </w:rPr>
        <w:t xml:space="preserve"> </w:t>
      </w:r>
      <w:r w:rsidR="00AD2B8F" w:rsidRPr="00AD2B8F">
        <w:rPr>
          <w:rFonts w:ascii="Times New Roman" w:eastAsia="Times New Roman" w:hAnsi="Times New Roman"/>
          <w:b/>
          <w:bCs/>
          <w:sz w:val="24"/>
          <w:szCs w:val="24"/>
        </w:rPr>
        <w:t>prekes</w:t>
      </w:r>
      <w:r w:rsidRPr="00AD2B8F">
        <w:rPr>
          <w:rFonts w:ascii="Times New Roman" w:eastAsia="Times New Roman" w:hAnsi="Times New Roman"/>
          <w:b/>
          <w:bCs/>
          <w:sz w:val="24"/>
          <w:szCs w:val="24"/>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3656"/>
        <w:gridCol w:w="880"/>
        <w:gridCol w:w="992"/>
        <w:gridCol w:w="1560"/>
        <w:gridCol w:w="1417"/>
      </w:tblGrid>
      <w:tr w:rsidR="00AD2B8F" w:rsidRPr="00AD2B8F" w14:paraId="328C99D1" w14:textId="77777777" w:rsidTr="00AD2B8F">
        <w:tc>
          <w:tcPr>
            <w:tcW w:w="992" w:type="dxa"/>
            <w:vAlign w:val="center"/>
          </w:tcPr>
          <w:p w14:paraId="7AE362AF"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b/>
                <w:sz w:val="24"/>
                <w:szCs w:val="24"/>
                <w:lang w:eastAsia="ko-KR"/>
              </w:rPr>
            </w:pPr>
            <w:r w:rsidRPr="00AD2B8F">
              <w:rPr>
                <w:rFonts w:ascii="Times New Roman" w:eastAsia="Batang" w:hAnsi="Times New Roman" w:cs="Times New Roman"/>
                <w:b/>
                <w:sz w:val="24"/>
                <w:szCs w:val="24"/>
                <w:lang w:eastAsia="ko-KR"/>
              </w:rPr>
              <w:t>Eil. Nr.</w:t>
            </w:r>
          </w:p>
        </w:tc>
        <w:tc>
          <w:tcPr>
            <w:tcW w:w="3656" w:type="dxa"/>
            <w:vAlign w:val="center"/>
          </w:tcPr>
          <w:p w14:paraId="004DCE50"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b/>
                <w:sz w:val="24"/>
                <w:szCs w:val="24"/>
                <w:lang w:eastAsia="ko-KR"/>
              </w:rPr>
            </w:pPr>
            <w:r w:rsidRPr="00AD2B8F">
              <w:rPr>
                <w:rFonts w:ascii="Times New Roman" w:eastAsia="Batang" w:hAnsi="Times New Roman" w:cs="Times New Roman"/>
                <w:b/>
                <w:sz w:val="24"/>
                <w:szCs w:val="24"/>
                <w:lang w:eastAsia="ko-KR"/>
              </w:rPr>
              <w:t>Pavadinimas</w:t>
            </w:r>
          </w:p>
        </w:tc>
        <w:tc>
          <w:tcPr>
            <w:tcW w:w="880" w:type="dxa"/>
            <w:vAlign w:val="center"/>
          </w:tcPr>
          <w:p w14:paraId="43F08231" w14:textId="77777777" w:rsidR="00AD2B8F" w:rsidRPr="00AD2B8F" w:rsidRDefault="00AD2B8F" w:rsidP="00AD2B8F">
            <w:pPr>
              <w:widowControl w:val="0"/>
              <w:suppressAutoHyphens/>
              <w:spacing w:line="240" w:lineRule="auto"/>
              <w:ind w:firstLine="0"/>
              <w:jc w:val="center"/>
              <w:rPr>
                <w:rFonts w:ascii="Times New Roman" w:eastAsia="Lucida Sans Unicode" w:hAnsi="Times New Roman" w:cs="Times New Roman"/>
                <w:b/>
                <w:bCs/>
                <w:color w:val="000000"/>
                <w:sz w:val="24"/>
                <w:szCs w:val="24"/>
              </w:rPr>
            </w:pPr>
            <w:r w:rsidRPr="00AD2B8F">
              <w:rPr>
                <w:rFonts w:ascii="Times New Roman" w:eastAsia="Lucida Sans Unicode" w:hAnsi="Times New Roman" w:cs="Times New Roman"/>
                <w:b/>
                <w:bCs/>
                <w:color w:val="000000"/>
                <w:sz w:val="24"/>
                <w:szCs w:val="24"/>
              </w:rPr>
              <w:t>Kiekis</w:t>
            </w:r>
          </w:p>
          <w:p w14:paraId="7CBF754E"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b/>
                <w:sz w:val="24"/>
                <w:szCs w:val="24"/>
                <w:lang w:eastAsia="ko-KR"/>
              </w:rPr>
            </w:pPr>
          </w:p>
        </w:tc>
        <w:tc>
          <w:tcPr>
            <w:tcW w:w="992" w:type="dxa"/>
            <w:vAlign w:val="center"/>
          </w:tcPr>
          <w:p w14:paraId="580421F4" w14:textId="77777777" w:rsidR="00AD2B8F" w:rsidRPr="00AD2B8F" w:rsidRDefault="00AD2B8F" w:rsidP="00AD2B8F">
            <w:pPr>
              <w:widowControl w:val="0"/>
              <w:suppressAutoHyphens/>
              <w:spacing w:line="240" w:lineRule="auto"/>
              <w:ind w:firstLine="0"/>
              <w:jc w:val="center"/>
              <w:rPr>
                <w:rFonts w:ascii="Times New Roman" w:eastAsia="Lucida Sans Unicode" w:hAnsi="Times New Roman" w:cs="Times New Roman"/>
                <w:b/>
                <w:bCs/>
                <w:color w:val="000000"/>
                <w:sz w:val="24"/>
                <w:szCs w:val="24"/>
              </w:rPr>
            </w:pPr>
            <w:r w:rsidRPr="00AD2B8F">
              <w:rPr>
                <w:rFonts w:ascii="Times New Roman" w:eastAsia="Lucida Sans Unicode" w:hAnsi="Times New Roman" w:cs="Times New Roman"/>
                <w:b/>
                <w:bCs/>
                <w:color w:val="000000"/>
                <w:sz w:val="24"/>
                <w:szCs w:val="24"/>
              </w:rPr>
              <w:t>Mato</w:t>
            </w:r>
          </w:p>
          <w:p w14:paraId="319767C8"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b/>
                <w:sz w:val="24"/>
                <w:szCs w:val="24"/>
                <w:lang w:eastAsia="ko-KR"/>
              </w:rPr>
            </w:pPr>
            <w:r w:rsidRPr="00AD2B8F">
              <w:rPr>
                <w:rFonts w:ascii="Times New Roman" w:eastAsia="Lucida Sans Unicode" w:hAnsi="Times New Roman" w:cs="Times New Roman"/>
                <w:b/>
                <w:bCs/>
                <w:color w:val="000000"/>
                <w:sz w:val="24"/>
                <w:szCs w:val="24"/>
              </w:rPr>
              <w:t>vnt.</w:t>
            </w:r>
          </w:p>
        </w:tc>
        <w:tc>
          <w:tcPr>
            <w:tcW w:w="1560" w:type="dxa"/>
            <w:vAlign w:val="center"/>
          </w:tcPr>
          <w:p w14:paraId="18752AD7"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b/>
                <w:sz w:val="24"/>
                <w:szCs w:val="24"/>
                <w:lang w:eastAsia="ko-KR"/>
              </w:rPr>
            </w:pPr>
            <w:r w:rsidRPr="00AD2B8F">
              <w:rPr>
                <w:rFonts w:ascii="Times New Roman" w:eastAsia="Lucida Sans Unicode" w:hAnsi="Times New Roman" w:cs="Times New Roman"/>
                <w:b/>
                <w:bCs/>
                <w:color w:val="000000"/>
                <w:sz w:val="24"/>
                <w:szCs w:val="24"/>
              </w:rPr>
              <w:t>1 vnt. kaina, Eur (be PVM)</w:t>
            </w:r>
          </w:p>
        </w:tc>
        <w:tc>
          <w:tcPr>
            <w:tcW w:w="1417" w:type="dxa"/>
            <w:vAlign w:val="center"/>
          </w:tcPr>
          <w:p w14:paraId="61F94302"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b/>
                <w:sz w:val="24"/>
                <w:szCs w:val="24"/>
                <w:lang w:eastAsia="ko-KR"/>
              </w:rPr>
            </w:pPr>
            <w:r w:rsidRPr="00AD2B8F">
              <w:rPr>
                <w:rFonts w:ascii="Times New Roman" w:eastAsia="Lucida Sans Unicode" w:hAnsi="Times New Roman" w:cs="Times New Roman"/>
                <w:b/>
                <w:bCs/>
                <w:color w:val="000000"/>
                <w:sz w:val="24"/>
                <w:szCs w:val="24"/>
              </w:rPr>
              <w:t>Suma, Eur (be PVM)</w:t>
            </w:r>
          </w:p>
        </w:tc>
      </w:tr>
      <w:tr w:rsidR="00AD2B8F" w:rsidRPr="00AD2B8F" w14:paraId="65CBE14F" w14:textId="77777777" w:rsidTr="00AD2B8F">
        <w:tc>
          <w:tcPr>
            <w:tcW w:w="992" w:type="dxa"/>
            <w:vAlign w:val="center"/>
          </w:tcPr>
          <w:p w14:paraId="56F5A497"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bCs/>
                <w:i/>
                <w:iCs/>
                <w:sz w:val="24"/>
                <w:szCs w:val="24"/>
                <w:lang w:eastAsia="ko-KR"/>
              </w:rPr>
            </w:pPr>
            <w:r w:rsidRPr="00AD2B8F">
              <w:rPr>
                <w:rFonts w:ascii="Times New Roman" w:eastAsia="Batang" w:hAnsi="Times New Roman" w:cs="Times New Roman"/>
                <w:bCs/>
                <w:i/>
                <w:iCs/>
                <w:sz w:val="24"/>
                <w:szCs w:val="24"/>
                <w:lang w:eastAsia="ko-KR"/>
              </w:rPr>
              <w:t>1</w:t>
            </w:r>
          </w:p>
        </w:tc>
        <w:tc>
          <w:tcPr>
            <w:tcW w:w="3656" w:type="dxa"/>
            <w:vAlign w:val="center"/>
          </w:tcPr>
          <w:p w14:paraId="28B82181"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bCs/>
                <w:i/>
                <w:iCs/>
                <w:sz w:val="24"/>
                <w:szCs w:val="24"/>
                <w:lang w:eastAsia="ko-KR"/>
              </w:rPr>
            </w:pPr>
            <w:r w:rsidRPr="00AD2B8F">
              <w:rPr>
                <w:rFonts w:ascii="Times New Roman" w:eastAsia="Batang" w:hAnsi="Times New Roman" w:cs="Times New Roman"/>
                <w:bCs/>
                <w:i/>
                <w:iCs/>
                <w:sz w:val="24"/>
                <w:szCs w:val="24"/>
                <w:lang w:eastAsia="ko-KR"/>
              </w:rPr>
              <w:t>2</w:t>
            </w:r>
          </w:p>
        </w:tc>
        <w:tc>
          <w:tcPr>
            <w:tcW w:w="880" w:type="dxa"/>
            <w:vAlign w:val="center"/>
          </w:tcPr>
          <w:p w14:paraId="3AEA13E0" w14:textId="77777777" w:rsidR="00AD2B8F" w:rsidRPr="00AD2B8F" w:rsidRDefault="00AD2B8F" w:rsidP="00AD2B8F">
            <w:pPr>
              <w:widowControl w:val="0"/>
              <w:suppressAutoHyphens/>
              <w:spacing w:line="240" w:lineRule="auto"/>
              <w:ind w:firstLine="0"/>
              <w:jc w:val="center"/>
              <w:rPr>
                <w:rFonts w:ascii="Times New Roman" w:eastAsia="Lucida Sans Unicode" w:hAnsi="Times New Roman" w:cs="Times New Roman"/>
                <w:bCs/>
                <w:i/>
                <w:iCs/>
                <w:color w:val="000000"/>
                <w:sz w:val="24"/>
                <w:szCs w:val="24"/>
              </w:rPr>
            </w:pPr>
            <w:r w:rsidRPr="00AD2B8F">
              <w:rPr>
                <w:rFonts w:ascii="Times New Roman" w:eastAsia="Lucida Sans Unicode" w:hAnsi="Times New Roman" w:cs="Times New Roman"/>
                <w:bCs/>
                <w:i/>
                <w:iCs/>
                <w:color w:val="000000"/>
                <w:sz w:val="24"/>
                <w:szCs w:val="24"/>
              </w:rPr>
              <w:t>3</w:t>
            </w:r>
          </w:p>
        </w:tc>
        <w:tc>
          <w:tcPr>
            <w:tcW w:w="992" w:type="dxa"/>
            <w:vAlign w:val="center"/>
          </w:tcPr>
          <w:p w14:paraId="41095330" w14:textId="77777777" w:rsidR="00AD2B8F" w:rsidRPr="00AD2B8F" w:rsidRDefault="00AD2B8F" w:rsidP="00AD2B8F">
            <w:pPr>
              <w:widowControl w:val="0"/>
              <w:suppressAutoHyphens/>
              <w:spacing w:line="240" w:lineRule="auto"/>
              <w:ind w:firstLine="0"/>
              <w:jc w:val="center"/>
              <w:rPr>
                <w:rFonts w:ascii="Times New Roman" w:eastAsia="Lucida Sans Unicode" w:hAnsi="Times New Roman" w:cs="Times New Roman"/>
                <w:bCs/>
                <w:i/>
                <w:iCs/>
                <w:color w:val="000000"/>
                <w:sz w:val="24"/>
                <w:szCs w:val="24"/>
              </w:rPr>
            </w:pPr>
            <w:r w:rsidRPr="00AD2B8F">
              <w:rPr>
                <w:rFonts w:ascii="Times New Roman" w:eastAsia="Lucida Sans Unicode" w:hAnsi="Times New Roman" w:cs="Times New Roman"/>
                <w:bCs/>
                <w:i/>
                <w:iCs/>
                <w:color w:val="000000"/>
                <w:sz w:val="24"/>
                <w:szCs w:val="24"/>
              </w:rPr>
              <w:t>4</w:t>
            </w:r>
          </w:p>
        </w:tc>
        <w:tc>
          <w:tcPr>
            <w:tcW w:w="1560" w:type="dxa"/>
            <w:vAlign w:val="center"/>
          </w:tcPr>
          <w:p w14:paraId="1DC937F9" w14:textId="77777777" w:rsidR="00AD2B8F" w:rsidRPr="00AD2B8F" w:rsidRDefault="00AD2B8F" w:rsidP="00AD2B8F">
            <w:pPr>
              <w:widowControl w:val="0"/>
              <w:suppressAutoHyphens/>
              <w:spacing w:line="240" w:lineRule="auto"/>
              <w:ind w:firstLine="0"/>
              <w:jc w:val="center"/>
              <w:rPr>
                <w:rFonts w:ascii="Times New Roman" w:eastAsia="Lucida Sans Unicode" w:hAnsi="Times New Roman" w:cs="Times New Roman"/>
                <w:bCs/>
                <w:i/>
                <w:iCs/>
                <w:color w:val="000000"/>
                <w:sz w:val="24"/>
                <w:szCs w:val="24"/>
              </w:rPr>
            </w:pPr>
            <w:r w:rsidRPr="00AD2B8F">
              <w:rPr>
                <w:rFonts w:ascii="Times New Roman" w:eastAsia="Times New Roman" w:hAnsi="Times New Roman" w:cs="Times New Roman"/>
                <w:bCs/>
                <w:i/>
                <w:iCs/>
                <w:sz w:val="24"/>
                <w:szCs w:val="24"/>
                <w:lang w:eastAsia="ar-SA"/>
              </w:rPr>
              <w:t>5</w:t>
            </w:r>
          </w:p>
        </w:tc>
        <w:tc>
          <w:tcPr>
            <w:tcW w:w="1417" w:type="dxa"/>
            <w:vAlign w:val="center"/>
          </w:tcPr>
          <w:p w14:paraId="4B7515A3" w14:textId="77777777" w:rsidR="00AD2B8F" w:rsidRPr="00AD2B8F" w:rsidRDefault="00AD2B8F" w:rsidP="00AD2B8F">
            <w:pPr>
              <w:widowControl w:val="0"/>
              <w:suppressAutoHyphens/>
              <w:spacing w:line="240" w:lineRule="auto"/>
              <w:ind w:firstLine="0"/>
              <w:jc w:val="center"/>
              <w:rPr>
                <w:rFonts w:ascii="Times New Roman" w:eastAsia="Lucida Sans Unicode" w:hAnsi="Times New Roman" w:cs="Times New Roman"/>
                <w:bCs/>
                <w:i/>
                <w:iCs/>
                <w:color w:val="000000"/>
                <w:sz w:val="24"/>
                <w:szCs w:val="24"/>
              </w:rPr>
            </w:pPr>
            <w:r w:rsidRPr="00AD2B8F">
              <w:rPr>
                <w:rFonts w:ascii="Times New Roman" w:eastAsia="Lucida Sans Unicode" w:hAnsi="Times New Roman" w:cs="Times New Roman"/>
                <w:bCs/>
                <w:i/>
                <w:iCs/>
                <w:color w:val="000000"/>
                <w:sz w:val="24"/>
                <w:szCs w:val="24"/>
              </w:rPr>
              <w:t>6</w:t>
            </w:r>
            <w:r w:rsidRPr="00AD2B8F">
              <w:rPr>
                <w:rFonts w:ascii="Times New Roman" w:eastAsia="Lucida Sans Unicode" w:hAnsi="Times New Roman" w:cs="Times New Roman"/>
                <w:bCs/>
                <w:i/>
                <w:iCs/>
                <w:color w:val="000000"/>
                <w:sz w:val="24"/>
                <w:szCs w:val="24"/>
                <w:lang w:val="en-US"/>
              </w:rPr>
              <w:t>=</w:t>
            </w:r>
            <w:r w:rsidRPr="00AD2B8F">
              <w:rPr>
                <w:rFonts w:ascii="Times New Roman" w:eastAsia="Lucida Sans Unicode" w:hAnsi="Times New Roman" w:cs="Times New Roman"/>
                <w:bCs/>
                <w:i/>
                <w:iCs/>
                <w:color w:val="000000"/>
                <w:sz w:val="24"/>
                <w:szCs w:val="24"/>
              </w:rPr>
              <w:t>3*5</w:t>
            </w:r>
          </w:p>
        </w:tc>
      </w:tr>
      <w:tr w:rsidR="00AD2B8F" w:rsidRPr="00AD2B8F" w14:paraId="085C5DE2" w14:textId="77777777" w:rsidTr="00AD2B8F">
        <w:trPr>
          <w:trHeight w:val="284"/>
        </w:trPr>
        <w:tc>
          <w:tcPr>
            <w:tcW w:w="992" w:type="dxa"/>
            <w:vAlign w:val="center"/>
          </w:tcPr>
          <w:p w14:paraId="598F7E65"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70F0DBB4" w14:textId="77777777" w:rsidR="00AD2B8F" w:rsidRPr="00AD2B8F" w:rsidRDefault="00AD2B8F" w:rsidP="00AD2B8F">
            <w:pPr>
              <w:widowControl w:val="0"/>
              <w:suppressAutoHyphens/>
              <w:spacing w:line="240" w:lineRule="auto"/>
              <w:ind w:firstLine="0"/>
              <w:jc w:val="left"/>
              <w:rPr>
                <w:rFonts w:ascii="Times New Roman" w:eastAsia="Lucida Sans Unicode" w:hAnsi="Times New Roman" w:cs="Times New Roman"/>
                <w:bCs/>
                <w:sz w:val="24"/>
                <w:szCs w:val="24"/>
                <w:lang w:eastAsia="ar-SA"/>
              </w:rPr>
            </w:pPr>
            <w:r w:rsidRPr="00AD2B8F">
              <w:rPr>
                <w:rFonts w:ascii="Times New Roman" w:eastAsia="Lucida Sans Unicode" w:hAnsi="Times New Roman" w:cs="Times New Roman"/>
                <w:bCs/>
                <w:sz w:val="24"/>
                <w:szCs w:val="24"/>
                <w:lang w:eastAsia="ar-SA"/>
              </w:rPr>
              <w:t>Vežimėlis gelbėjimo liemenėms</w:t>
            </w:r>
          </w:p>
        </w:tc>
        <w:tc>
          <w:tcPr>
            <w:tcW w:w="880" w:type="dxa"/>
            <w:vAlign w:val="center"/>
          </w:tcPr>
          <w:p w14:paraId="6329819F"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1</w:t>
            </w:r>
          </w:p>
        </w:tc>
        <w:tc>
          <w:tcPr>
            <w:tcW w:w="992" w:type="dxa"/>
            <w:vAlign w:val="center"/>
          </w:tcPr>
          <w:p w14:paraId="4A5EAD11"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2D224C21"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17CF577F"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6CB120B2" w14:textId="77777777" w:rsidTr="00AD2B8F">
        <w:trPr>
          <w:trHeight w:val="284"/>
        </w:trPr>
        <w:tc>
          <w:tcPr>
            <w:tcW w:w="992" w:type="dxa"/>
            <w:vAlign w:val="center"/>
          </w:tcPr>
          <w:p w14:paraId="5A8A6A29"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0B17968B"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Lucida Sans Unicode" w:hAnsi="Times New Roman" w:cs="Times New Roman"/>
                <w:bCs/>
                <w:sz w:val="24"/>
                <w:szCs w:val="24"/>
                <w:lang w:eastAsia="ar-SA"/>
              </w:rPr>
              <w:t>Svarmenų vežimėlis</w:t>
            </w:r>
          </w:p>
        </w:tc>
        <w:tc>
          <w:tcPr>
            <w:tcW w:w="880" w:type="dxa"/>
            <w:vAlign w:val="center"/>
          </w:tcPr>
          <w:p w14:paraId="22F6F856"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2</w:t>
            </w:r>
          </w:p>
        </w:tc>
        <w:tc>
          <w:tcPr>
            <w:tcW w:w="992" w:type="dxa"/>
            <w:vAlign w:val="center"/>
          </w:tcPr>
          <w:p w14:paraId="77A1CAAA"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14E8CA48"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41A4DCA3"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18E9BE10" w14:textId="77777777" w:rsidTr="00AD2B8F">
        <w:trPr>
          <w:trHeight w:val="284"/>
        </w:trPr>
        <w:tc>
          <w:tcPr>
            <w:tcW w:w="992" w:type="dxa"/>
            <w:vAlign w:val="center"/>
          </w:tcPr>
          <w:p w14:paraId="62403171"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53B5A1BA"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Lucida Sans Unicode" w:hAnsi="Times New Roman" w:cs="Times New Roman"/>
                <w:bCs/>
                <w:sz w:val="24"/>
                <w:szCs w:val="24"/>
                <w:lang w:eastAsia="ar-SA"/>
              </w:rPr>
              <w:t>Vežimėlis plaukimo lentelėms</w:t>
            </w:r>
          </w:p>
        </w:tc>
        <w:tc>
          <w:tcPr>
            <w:tcW w:w="880" w:type="dxa"/>
            <w:vAlign w:val="center"/>
          </w:tcPr>
          <w:p w14:paraId="7A0A4910"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1</w:t>
            </w:r>
          </w:p>
        </w:tc>
        <w:tc>
          <w:tcPr>
            <w:tcW w:w="992" w:type="dxa"/>
            <w:vAlign w:val="center"/>
          </w:tcPr>
          <w:p w14:paraId="77A1EB9C"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19D8C92B"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2CAA3616"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7C54F5CC" w14:textId="77777777" w:rsidTr="00AD2B8F">
        <w:trPr>
          <w:trHeight w:val="284"/>
        </w:trPr>
        <w:tc>
          <w:tcPr>
            <w:tcW w:w="992" w:type="dxa"/>
            <w:vAlign w:val="center"/>
          </w:tcPr>
          <w:p w14:paraId="5A2D3E02"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14B0B689"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Lucida Sans Unicode" w:hAnsi="Times New Roman" w:cs="Times New Roman"/>
                <w:bCs/>
                <w:sz w:val="24"/>
                <w:szCs w:val="24"/>
                <w:lang w:eastAsia="ar-SA"/>
              </w:rPr>
              <w:t>Vežimėlis plaukimo makaronams</w:t>
            </w:r>
          </w:p>
        </w:tc>
        <w:tc>
          <w:tcPr>
            <w:tcW w:w="880" w:type="dxa"/>
            <w:vAlign w:val="center"/>
          </w:tcPr>
          <w:p w14:paraId="5A575725"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1</w:t>
            </w:r>
          </w:p>
        </w:tc>
        <w:tc>
          <w:tcPr>
            <w:tcW w:w="992" w:type="dxa"/>
            <w:vAlign w:val="center"/>
          </w:tcPr>
          <w:p w14:paraId="63B71B2E"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029A8D67"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7E2F6C26"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6447ADF0" w14:textId="77777777" w:rsidTr="00AD2B8F">
        <w:trPr>
          <w:trHeight w:val="284"/>
        </w:trPr>
        <w:tc>
          <w:tcPr>
            <w:tcW w:w="992" w:type="dxa"/>
            <w:vAlign w:val="center"/>
          </w:tcPr>
          <w:p w14:paraId="62669DF3"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15C66373"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Lucida Sans Unicode" w:hAnsi="Times New Roman" w:cs="Times New Roman"/>
                <w:bCs/>
                <w:sz w:val="24"/>
                <w:szCs w:val="24"/>
                <w:lang w:eastAsia="ar-SA"/>
              </w:rPr>
              <w:t>Inventoriaus vežimėlis</w:t>
            </w:r>
          </w:p>
        </w:tc>
        <w:tc>
          <w:tcPr>
            <w:tcW w:w="880" w:type="dxa"/>
            <w:vAlign w:val="center"/>
          </w:tcPr>
          <w:p w14:paraId="76E1E307"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1</w:t>
            </w:r>
          </w:p>
        </w:tc>
        <w:tc>
          <w:tcPr>
            <w:tcW w:w="992" w:type="dxa"/>
            <w:vAlign w:val="center"/>
          </w:tcPr>
          <w:p w14:paraId="52CF82D8"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7DDB89AF"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6A3DEA05"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73C99B6C" w14:textId="77777777" w:rsidTr="00AD2B8F">
        <w:trPr>
          <w:trHeight w:val="284"/>
        </w:trPr>
        <w:tc>
          <w:tcPr>
            <w:tcW w:w="992" w:type="dxa"/>
            <w:vAlign w:val="center"/>
          </w:tcPr>
          <w:p w14:paraId="2CE8AE26"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756DB919"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Lucida Sans Unicode" w:hAnsi="Times New Roman" w:cs="Times New Roman"/>
                <w:bCs/>
                <w:sz w:val="24"/>
                <w:szCs w:val="24"/>
                <w:lang w:eastAsia="ar-SA"/>
              </w:rPr>
              <w:t>Mobili spinta</w:t>
            </w:r>
          </w:p>
        </w:tc>
        <w:tc>
          <w:tcPr>
            <w:tcW w:w="880" w:type="dxa"/>
            <w:vAlign w:val="center"/>
          </w:tcPr>
          <w:p w14:paraId="0D62F75C"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3</w:t>
            </w:r>
          </w:p>
        </w:tc>
        <w:tc>
          <w:tcPr>
            <w:tcW w:w="992" w:type="dxa"/>
            <w:vAlign w:val="center"/>
          </w:tcPr>
          <w:p w14:paraId="28B840E4"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3F9E34B5"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3358E157"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304985D1" w14:textId="77777777" w:rsidTr="00AD2B8F">
        <w:trPr>
          <w:trHeight w:val="284"/>
        </w:trPr>
        <w:tc>
          <w:tcPr>
            <w:tcW w:w="992" w:type="dxa"/>
            <w:vAlign w:val="center"/>
          </w:tcPr>
          <w:p w14:paraId="185C6FC1"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2D37F9C9"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Lucida Sans Unicode" w:hAnsi="Times New Roman" w:cs="Times New Roman"/>
                <w:bCs/>
                <w:sz w:val="24"/>
                <w:szCs w:val="24"/>
                <w:lang w:eastAsia="ar-SA"/>
              </w:rPr>
              <w:t>Plastikiniai krepšeliai</w:t>
            </w:r>
          </w:p>
        </w:tc>
        <w:tc>
          <w:tcPr>
            <w:tcW w:w="880" w:type="dxa"/>
            <w:vAlign w:val="center"/>
          </w:tcPr>
          <w:p w14:paraId="5776501C"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12</w:t>
            </w:r>
          </w:p>
        </w:tc>
        <w:tc>
          <w:tcPr>
            <w:tcW w:w="992" w:type="dxa"/>
            <w:vAlign w:val="center"/>
          </w:tcPr>
          <w:p w14:paraId="70EC35EF"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30DE0404"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504CE066"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118C3D66" w14:textId="77777777" w:rsidTr="00AD2B8F">
        <w:trPr>
          <w:trHeight w:val="284"/>
        </w:trPr>
        <w:tc>
          <w:tcPr>
            <w:tcW w:w="992" w:type="dxa"/>
            <w:vAlign w:val="center"/>
          </w:tcPr>
          <w:p w14:paraId="0F9F77D3"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73C48568"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Lucida Sans Unicode" w:hAnsi="Times New Roman" w:cs="Times New Roman"/>
                <w:bCs/>
                <w:sz w:val="24"/>
                <w:szCs w:val="24"/>
                <w:lang w:eastAsia="ar-SA"/>
              </w:rPr>
              <w:t>Stalas su uždengimu ir ratukais</w:t>
            </w:r>
          </w:p>
        </w:tc>
        <w:tc>
          <w:tcPr>
            <w:tcW w:w="880" w:type="dxa"/>
            <w:vAlign w:val="center"/>
          </w:tcPr>
          <w:p w14:paraId="553EE9FB"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1</w:t>
            </w:r>
          </w:p>
        </w:tc>
        <w:tc>
          <w:tcPr>
            <w:tcW w:w="992" w:type="dxa"/>
            <w:vAlign w:val="center"/>
          </w:tcPr>
          <w:p w14:paraId="69A31E1E"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31C7603B"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48C39086"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3E9D87AC" w14:textId="77777777" w:rsidTr="00AD2B8F">
        <w:trPr>
          <w:trHeight w:val="284"/>
        </w:trPr>
        <w:tc>
          <w:tcPr>
            <w:tcW w:w="992" w:type="dxa"/>
            <w:vAlign w:val="center"/>
          </w:tcPr>
          <w:p w14:paraId="4C1C27ED" w14:textId="77777777" w:rsidR="00AD2B8F" w:rsidRPr="00AD2B8F" w:rsidRDefault="00AD2B8F" w:rsidP="00AD2B8F">
            <w:pPr>
              <w:widowControl w:val="0"/>
              <w:numPr>
                <w:ilvl w:val="0"/>
                <w:numId w:val="22"/>
              </w:numPr>
              <w:suppressAutoHyphens/>
              <w:spacing w:line="240" w:lineRule="auto"/>
              <w:contextualSpacing/>
              <w:jc w:val="center"/>
              <w:rPr>
                <w:rFonts w:ascii="Times New Roman" w:eastAsia="Batang" w:hAnsi="Times New Roman" w:cs="Times New Roman"/>
                <w:sz w:val="24"/>
                <w:szCs w:val="24"/>
                <w:lang w:eastAsia="ko-KR"/>
              </w:rPr>
            </w:pPr>
          </w:p>
        </w:tc>
        <w:tc>
          <w:tcPr>
            <w:tcW w:w="3656" w:type="dxa"/>
            <w:vAlign w:val="center"/>
          </w:tcPr>
          <w:p w14:paraId="6F349FF0"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Lucida Sans Unicode" w:hAnsi="Times New Roman" w:cs="Times New Roman"/>
                <w:bCs/>
                <w:sz w:val="24"/>
                <w:szCs w:val="24"/>
                <w:lang w:eastAsia="ar-SA"/>
              </w:rPr>
              <w:t>Sustiprinti suoliukai</w:t>
            </w:r>
          </w:p>
        </w:tc>
        <w:tc>
          <w:tcPr>
            <w:tcW w:w="880" w:type="dxa"/>
            <w:vAlign w:val="center"/>
          </w:tcPr>
          <w:p w14:paraId="50E8A928" w14:textId="77777777" w:rsidR="00AD2B8F" w:rsidRPr="00AD2B8F" w:rsidRDefault="00AD2B8F" w:rsidP="00AD2B8F">
            <w:pPr>
              <w:widowControl w:val="0"/>
              <w:suppressAutoHyphens/>
              <w:spacing w:line="240" w:lineRule="auto"/>
              <w:ind w:firstLine="0"/>
              <w:jc w:val="center"/>
              <w:rPr>
                <w:rFonts w:ascii="Times New Roman" w:eastAsia="Batang" w:hAnsi="Times New Roman" w:cs="Times New Roman"/>
                <w:sz w:val="24"/>
                <w:szCs w:val="24"/>
                <w:lang w:val="en-US" w:eastAsia="ko-KR"/>
              </w:rPr>
            </w:pPr>
            <w:r w:rsidRPr="00AD2B8F">
              <w:rPr>
                <w:rFonts w:ascii="Times New Roman" w:eastAsia="Batang" w:hAnsi="Times New Roman" w:cs="Times New Roman"/>
                <w:sz w:val="24"/>
                <w:szCs w:val="24"/>
                <w:lang w:val="en-US" w:eastAsia="ko-KR"/>
              </w:rPr>
              <w:t>12</w:t>
            </w:r>
          </w:p>
        </w:tc>
        <w:tc>
          <w:tcPr>
            <w:tcW w:w="992" w:type="dxa"/>
            <w:vAlign w:val="center"/>
          </w:tcPr>
          <w:p w14:paraId="08AE3DD3" w14:textId="77777777" w:rsidR="00AD2B8F" w:rsidRPr="00AD2B8F" w:rsidRDefault="00AD2B8F" w:rsidP="00AD2B8F">
            <w:pPr>
              <w:widowControl w:val="0"/>
              <w:suppressAutoHyphens/>
              <w:spacing w:line="240" w:lineRule="auto"/>
              <w:ind w:firstLine="0"/>
              <w:jc w:val="left"/>
              <w:rPr>
                <w:rFonts w:ascii="Times New Roman" w:eastAsia="Batang" w:hAnsi="Times New Roman" w:cs="Times New Roman"/>
                <w:sz w:val="24"/>
                <w:szCs w:val="24"/>
                <w:lang w:eastAsia="ko-KR"/>
              </w:rPr>
            </w:pPr>
            <w:r w:rsidRPr="00AD2B8F">
              <w:rPr>
                <w:rFonts w:ascii="Times New Roman" w:eastAsia="Batang" w:hAnsi="Times New Roman" w:cs="Times New Roman"/>
                <w:sz w:val="24"/>
                <w:szCs w:val="24"/>
                <w:lang w:eastAsia="ko-KR"/>
              </w:rPr>
              <w:t>vnt.</w:t>
            </w:r>
          </w:p>
        </w:tc>
        <w:tc>
          <w:tcPr>
            <w:tcW w:w="1560" w:type="dxa"/>
            <w:vAlign w:val="center"/>
          </w:tcPr>
          <w:p w14:paraId="1F867669"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c>
          <w:tcPr>
            <w:tcW w:w="1417" w:type="dxa"/>
            <w:vAlign w:val="center"/>
          </w:tcPr>
          <w:p w14:paraId="04795AD0"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0F8BB774" w14:textId="77777777" w:rsidTr="00AD2B8F">
        <w:tc>
          <w:tcPr>
            <w:tcW w:w="8080" w:type="dxa"/>
            <w:gridSpan w:val="5"/>
          </w:tcPr>
          <w:p w14:paraId="3C6AAE79" w14:textId="77777777" w:rsidR="00AD2B8F" w:rsidRPr="00AD2B8F" w:rsidRDefault="00AD2B8F" w:rsidP="00AD2B8F">
            <w:pPr>
              <w:widowControl w:val="0"/>
              <w:suppressAutoHyphens/>
              <w:spacing w:line="240" w:lineRule="auto"/>
              <w:ind w:firstLine="0"/>
              <w:jc w:val="right"/>
              <w:rPr>
                <w:rFonts w:ascii="Times New Roman" w:eastAsia="Batang" w:hAnsi="Times New Roman" w:cs="Times New Roman"/>
                <w:sz w:val="24"/>
                <w:szCs w:val="24"/>
                <w:lang w:eastAsia="ko-KR"/>
              </w:rPr>
            </w:pPr>
            <w:r w:rsidRPr="00AD2B8F">
              <w:rPr>
                <w:rFonts w:ascii="Times New Roman" w:eastAsia="Times New Roman" w:hAnsi="Times New Roman" w:cs="Times New Roman"/>
                <w:b/>
                <w:bCs/>
                <w:sz w:val="24"/>
                <w:szCs w:val="24"/>
                <w:lang w:eastAsia="ar-SA"/>
              </w:rPr>
              <w:t xml:space="preserve">Bendra pasiūlymo kaina, Eur (be PVM):  </w:t>
            </w:r>
          </w:p>
        </w:tc>
        <w:tc>
          <w:tcPr>
            <w:tcW w:w="1417" w:type="dxa"/>
          </w:tcPr>
          <w:p w14:paraId="63B41B64"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081E7EFE" w14:textId="77777777" w:rsidTr="00AD2B8F">
        <w:tc>
          <w:tcPr>
            <w:tcW w:w="8080" w:type="dxa"/>
            <w:gridSpan w:val="5"/>
          </w:tcPr>
          <w:p w14:paraId="7E0994BC" w14:textId="77777777" w:rsidR="00AD2B8F" w:rsidRPr="00AD2B8F" w:rsidRDefault="00AD2B8F" w:rsidP="00AD2B8F">
            <w:pPr>
              <w:widowControl w:val="0"/>
              <w:suppressAutoHyphens/>
              <w:spacing w:line="240" w:lineRule="auto"/>
              <w:ind w:firstLine="0"/>
              <w:jc w:val="right"/>
              <w:rPr>
                <w:rFonts w:ascii="Times New Roman" w:eastAsia="Times New Roman" w:hAnsi="Times New Roman" w:cs="Times New Roman"/>
                <w:b/>
                <w:bCs/>
                <w:sz w:val="24"/>
                <w:szCs w:val="24"/>
                <w:lang w:eastAsia="ar-SA"/>
              </w:rPr>
            </w:pPr>
            <w:r w:rsidRPr="00AD2B8F">
              <w:rPr>
                <w:rFonts w:ascii="Times New Roman" w:eastAsia="Lucida Sans Unicode" w:hAnsi="Times New Roman" w:cs="Times New Roman"/>
                <w:b/>
                <w:bCs/>
                <w:sz w:val="24"/>
                <w:szCs w:val="24"/>
                <w:lang w:eastAsia="ar-SA"/>
              </w:rPr>
              <w:t>PVM (21</w:t>
            </w:r>
            <w:r w:rsidRPr="00AD2B8F">
              <w:rPr>
                <w:rFonts w:ascii="Times New Roman" w:eastAsia="Lucida Sans Unicode" w:hAnsi="Times New Roman" w:cs="Times New Roman"/>
                <w:b/>
                <w:bCs/>
                <w:i/>
                <w:iCs/>
                <w:sz w:val="24"/>
                <w:szCs w:val="24"/>
                <w:lang w:eastAsia="ar-SA"/>
              </w:rPr>
              <w:t xml:space="preserve"> </w:t>
            </w:r>
            <w:r w:rsidRPr="00AD2B8F">
              <w:rPr>
                <w:rFonts w:ascii="Times New Roman" w:eastAsia="Lucida Sans Unicode" w:hAnsi="Times New Roman" w:cs="Times New Roman"/>
                <w:b/>
                <w:bCs/>
                <w:sz w:val="24"/>
                <w:szCs w:val="24"/>
                <w:lang w:eastAsia="ar-SA"/>
              </w:rPr>
              <w:t>proc.):</w:t>
            </w:r>
          </w:p>
        </w:tc>
        <w:tc>
          <w:tcPr>
            <w:tcW w:w="1417" w:type="dxa"/>
          </w:tcPr>
          <w:p w14:paraId="509BE7F5"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r w:rsidR="00AD2B8F" w:rsidRPr="00AD2B8F" w14:paraId="0D138F57" w14:textId="77777777" w:rsidTr="00AD2B8F">
        <w:tc>
          <w:tcPr>
            <w:tcW w:w="8080" w:type="dxa"/>
            <w:gridSpan w:val="5"/>
          </w:tcPr>
          <w:p w14:paraId="14FA99B6" w14:textId="77777777" w:rsidR="00AD2B8F" w:rsidRPr="00AD2B8F" w:rsidRDefault="00AD2B8F" w:rsidP="00AD2B8F">
            <w:pPr>
              <w:widowControl w:val="0"/>
              <w:suppressAutoHyphens/>
              <w:spacing w:line="240" w:lineRule="auto"/>
              <w:ind w:firstLine="0"/>
              <w:jc w:val="right"/>
              <w:rPr>
                <w:rFonts w:ascii="Times New Roman" w:eastAsia="Lucida Sans Unicode" w:hAnsi="Times New Roman" w:cs="Times New Roman"/>
                <w:b/>
                <w:bCs/>
                <w:sz w:val="24"/>
                <w:szCs w:val="24"/>
                <w:lang w:eastAsia="ar-SA"/>
              </w:rPr>
            </w:pPr>
            <w:r w:rsidRPr="00AD2B8F">
              <w:rPr>
                <w:rFonts w:ascii="Times New Roman" w:eastAsia="Times New Roman" w:hAnsi="Times New Roman" w:cs="Times New Roman"/>
                <w:b/>
                <w:bCs/>
                <w:sz w:val="24"/>
                <w:szCs w:val="24"/>
                <w:lang w:eastAsia="ar-SA"/>
              </w:rPr>
              <w:t>Bendra pasiūlymo kaina, Eur (su PVM):</w:t>
            </w:r>
          </w:p>
        </w:tc>
        <w:tc>
          <w:tcPr>
            <w:tcW w:w="1417" w:type="dxa"/>
          </w:tcPr>
          <w:p w14:paraId="6CE7A0DF" w14:textId="77777777" w:rsidR="00AD2B8F" w:rsidRPr="00AD2B8F" w:rsidRDefault="00AD2B8F" w:rsidP="00AD2B8F">
            <w:pPr>
              <w:widowControl w:val="0"/>
              <w:suppressAutoHyphens/>
              <w:spacing w:line="240" w:lineRule="auto"/>
              <w:ind w:firstLine="0"/>
              <w:rPr>
                <w:rFonts w:ascii="Times New Roman" w:eastAsia="Batang" w:hAnsi="Times New Roman" w:cs="Times New Roman"/>
                <w:sz w:val="24"/>
                <w:szCs w:val="24"/>
                <w:lang w:eastAsia="ko-KR"/>
              </w:rPr>
            </w:pPr>
          </w:p>
        </w:tc>
      </w:tr>
    </w:tbl>
    <w:p w14:paraId="5E693457" w14:textId="77777777" w:rsidR="00AD2B8F" w:rsidRPr="00AD2B8F" w:rsidRDefault="00AD2B8F" w:rsidP="00AD2B8F">
      <w:pPr>
        <w:spacing w:line="240" w:lineRule="auto"/>
        <w:ind w:firstLine="284"/>
        <w:rPr>
          <w:rFonts w:ascii="Times New Roman" w:eastAsia="Times New Roman" w:hAnsi="Times New Roman"/>
          <w:sz w:val="20"/>
          <w:szCs w:val="20"/>
        </w:rPr>
      </w:pPr>
    </w:p>
    <w:p w14:paraId="1AFA1FEA" w14:textId="116EB02C" w:rsidR="000D01E0" w:rsidRPr="00AD2B8F" w:rsidRDefault="000D01E0" w:rsidP="00AD2B8F">
      <w:pPr>
        <w:spacing w:line="240" w:lineRule="auto"/>
        <w:ind w:firstLine="284"/>
        <w:rPr>
          <w:rFonts w:ascii="Times New Roman" w:eastAsia="Times New Roman" w:hAnsi="Times New Roman"/>
          <w:sz w:val="20"/>
          <w:szCs w:val="20"/>
        </w:rPr>
      </w:pPr>
      <w:r w:rsidRPr="00AD2B8F">
        <w:rPr>
          <w:rFonts w:ascii="Times New Roman" w:eastAsia="Times New Roman" w:hAnsi="Times New Roman"/>
          <w:sz w:val="20"/>
          <w:szCs w:val="20"/>
        </w:rPr>
        <w:t>Pastaba: kainos pasiūlyme nurodomos, paliekant du skaitmenis po kablelio;</w:t>
      </w:r>
    </w:p>
    <w:p w14:paraId="08A71D11" w14:textId="77777777" w:rsidR="000D01E0" w:rsidRPr="00AD2B8F" w:rsidRDefault="000D01E0" w:rsidP="00172093">
      <w:pPr>
        <w:spacing w:line="240" w:lineRule="auto"/>
        <w:ind w:firstLine="0"/>
        <w:rPr>
          <w:rFonts w:ascii="Times New Roman" w:eastAsia="Times New Roman" w:hAnsi="Times New Roman"/>
          <w:sz w:val="20"/>
          <w:szCs w:val="20"/>
        </w:rPr>
      </w:pPr>
      <w:r w:rsidRPr="00AD2B8F">
        <w:rPr>
          <w:rFonts w:ascii="Times New Roman" w:eastAsia="Times New Roman" w:hAnsi="Times New Roman"/>
          <w:sz w:val="20"/>
          <w:szCs w:val="20"/>
        </w:rPr>
        <w:t xml:space="preserve"> </w:t>
      </w:r>
    </w:p>
    <w:p w14:paraId="0E12CC7A" w14:textId="692A47FC" w:rsidR="000D01E0" w:rsidRPr="00AD2B8F" w:rsidRDefault="000D01E0" w:rsidP="00172093">
      <w:pPr>
        <w:spacing w:line="240" w:lineRule="auto"/>
        <w:ind w:firstLine="0"/>
        <w:jc w:val="left"/>
        <w:rPr>
          <w:rFonts w:ascii="Times New Roman" w:eastAsia="Times New Roman" w:hAnsi="Times New Roman"/>
          <w:sz w:val="24"/>
          <w:szCs w:val="24"/>
        </w:rPr>
      </w:pPr>
      <w:r w:rsidRPr="00AD2B8F">
        <w:rPr>
          <w:rFonts w:ascii="Times New Roman" w:eastAsia="Times New Roman" w:hAnsi="Times New Roman"/>
          <w:sz w:val="24"/>
          <w:szCs w:val="24"/>
        </w:rPr>
        <w:t>Kaina su PVM ___</w:t>
      </w:r>
      <w:r w:rsidR="003903EF" w:rsidRPr="00AD2B8F">
        <w:rPr>
          <w:rFonts w:ascii="Times New Roman" w:eastAsia="Times New Roman" w:hAnsi="Times New Roman"/>
          <w:sz w:val="24"/>
          <w:szCs w:val="24"/>
        </w:rPr>
        <w:t>________</w:t>
      </w:r>
      <w:r w:rsidRPr="00AD2B8F">
        <w:rPr>
          <w:rFonts w:ascii="Times New Roman" w:eastAsia="Times New Roman" w:hAnsi="Times New Roman"/>
          <w:sz w:val="24"/>
          <w:szCs w:val="24"/>
        </w:rPr>
        <w:t>__________________________________________________________Eur (žodžiais)</w:t>
      </w:r>
    </w:p>
    <w:p w14:paraId="3E7940D4" w14:textId="77777777" w:rsidR="003903EF" w:rsidRPr="00AD2B8F" w:rsidRDefault="003903EF" w:rsidP="00172093">
      <w:pPr>
        <w:spacing w:line="240" w:lineRule="auto"/>
        <w:ind w:firstLine="0"/>
        <w:jc w:val="left"/>
        <w:rPr>
          <w:rFonts w:ascii="Times New Roman" w:eastAsia="Times New Roman" w:hAnsi="Times New Roman"/>
          <w:sz w:val="24"/>
          <w:szCs w:val="24"/>
        </w:rPr>
      </w:pPr>
    </w:p>
    <w:p w14:paraId="023B19C0" w14:textId="2BB79FC6" w:rsidR="000D01E0" w:rsidRPr="00AD2B8F" w:rsidRDefault="000D01E0" w:rsidP="00172093">
      <w:pPr>
        <w:spacing w:line="240" w:lineRule="auto"/>
        <w:ind w:firstLine="0"/>
        <w:jc w:val="left"/>
        <w:rPr>
          <w:rFonts w:ascii="Times New Roman" w:eastAsia="Times New Roman" w:hAnsi="Times New Roman"/>
          <w:sz w:val="24"/>
          <w:szCs w:val="24"/>
        </w:rPr>
      </w:pPr>
      <w:r w:rsidRPr="00AD2B8F">
        <w:rPr>
          <w:rFonts w:ascii="Times New Roman" w:eastAsia="Times New Roman" w:hAnsi="Times New Roman"/>
          <w:sz w:val="24"/>
          <w:szCs w:val="24"/>
        </w:rPr>
        <w:t xml:space="preserve">Į šią kainą įeina visos išlaidos ir visi mokesčiai, taip pat ir </w:t>
      </w:r>
      <w:r w:rsidRPr="00AD2B8F">
        <w:rPr>
          <w:rFonts w:ascii="Times New Roman" w:eastAsia="Times New Roman" w:hAnsi="Times New Roman"/>
          <w:b/>
          <w:bCs/>
          <w:sz w:val="24"/>
          <w:szCs w:val="24"/>
        </w:rPr>
        <w:t>PVM</w:t>
      </w:r>
      <w:r w:rsidRPr="00AD2B8F">
        <w:rPr>
          <w:rFonts w:ascii="Times New Roman" w:eastAsia="Times New Roman" w:hAnsi="Times New Roman"/>
          <w:sz w:val="24"/>
          <w:szCs w:val="24"/>
        </w:rPr>
        <w:t>, kuris sudaro ___________________________________________________________________Eur (žodžiais).</w:t>
      </w:r>
    </w:p>
    <w:p w14:paraId="30577B6C" w14:textId="77777777" w:rsidR="000D01E0" w:rsidRPr="00AD2B8F" w:rsidRDefault="000D01E0" w:rsidP="00172093">
      <w:pPr>
        <w:spacing w:line="240" w:lineRule="auto"/>
        <w:ind w:firstLine="0"/>
        <w:rPr>
          <w:rFonts w:ascii="Times New Roman" w:eastAsia="Times New Roman" w:hAnsi="Times New Roman"/>
          <w:b/>
          <w:sz w:val="24"/>
          <w:szCs w:val="24"/>
        </w:rPr>
      </w:pPr>
    </w:p>
    <w:p w14:paraId="27269935"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686E2822" w14:textId="77777777" w:rsidR="000D01E0" w:rsidRPr="002F5C74" w:rsidRDefault="000D01E0" w:rsidP="00172093">
      <w:pPr>
        <w:spacing w:line="240" w:lineRule="auto"/>
        <w:ind w:firstLine="0"/>
        <w:rPr>
          <w:rFonts w:ascii="Times New Roman" w:eastAsia="Times New Roman" w:hAnsi="Times New Roman"/>
          <w:bCs/>
          <w:sz w:val="24"/>
          <w:szCs w:val="24"/>
          <w:highlight w:val="yellow"/>
        </w:rPr>
      </w:pPr>
    </w:p>
    <w:p w14:paraId="650694DD" w14:textId="77777777" w:rsidR="000D01E0" w:rsidRPr="00AD2B8F" w:rsidRDefault="000D01E0" w:rsidP="00172093">
      <w:pPr>
        <w:spacing w:line="240" w:lineRule="auto"/>
        <w:ind w:firstLine="0"/>
        <w:rPr>
          <w:rFonts w:ascii="Times New Roman" w:eastAsia="Times New Roman" w:hAnsi="Times New Roman"/>
          <w:b/>
          <w:sz w:val="24"/>
          <w:szCs w:val="24"/>
        </w:rPr>
      </w:pPr>
    </w:p>
    <w:p w14:paraId="4889CD6F"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Taip pat mes patvirtiname, kad visa pasiūlyme pateikta informacija yra teisinga, atitinka tikrovę ir apima viską, ko reikia visiškam ir tinkamam sutarties įvykdymui.</w:t>
      </w:r>
    </w:p>
    <w:p w14:paraId="699AEB6C" w14:textId="11AC5F75"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Siūlom</w:t>
      </w:r>
      <w:r w:rsidR="003903EF" w:rsidRPr="00AD2B8F">
        <w:rPr>
          <w:rFonts w:ascii="Times New Roman" w:eastAsia="Times New Roman" w:hAnsi="Times New Roman"/>
          <w:sz w:val="24"/>
          <w:szCs w:val="24"/>
        </w:rPr>
        <w:t>i</w:t>
      </w:r>
      <w:r w:rsidRPr="00AD2B8F">
        <w:rPr>
          <w:rFonts w:ascii="Times New Roman" w:eastAsia="Times New Roman" w:hAnsi="Times New Roman"/>
          <w:sz w:val="24"/>
          <w:szCs w:val="24"/>
        </w:rPr>
        <w:t xml:space="preserve"> </w:t>
      </w:r>
      <w:r w:rsidR="003903EF" w:rsidRPr="00AD2B8F">
        <w:rPr>
          <w:rFonts w:ascii="Times New Roman" w:eastAsia="Times New Roman" w:hAnsi="Times New Roman"/>
          <w:sz w:val="24"/>
          <w:szCs w:val="24"/>
        </w:rPr>
        <w:t>darbai</w:t>
      </w:r>
      <w:r w:rsidRPr="00AD2B8F">
        <w:rPr>
          <w:rFonts w:ascii="Times New Roman" w:eastAsia="Times New Roman" w:hAnsi="Times New Roman"/>
          <w:sz w:val="24"/>
          <w:szCs w:val="24"/>
        </w:rPr>
        <w:t xml:space="preserve"> visiškai atitinka pirkimo dokumentuose nurodytus reikalavimus. </w:t>
      </w:r>
    </w:p>
    <w:p w14:paraId="77466EBD" w14:textId="757DAAF3"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Tais atvejais, kai pagal galiojančius teisės aktus tiekėjui nereikia mokėti PVM, jis nurodo priežastis, dėl kurių nemoka PVM ir kainą nurodo be PVM.</w:t>
      </w:r>
    </w:p>
    <w:p w14:paraId="529A1B23" w14:textId="77777777" w:rsidR="000D01E0" w:rsidRPr="00AD2B8F" w:rsidRDefault="000D01E0" w:rsidP="000D01E0">
      <w:pPr>
        <w:spacing w:line="240" w:lineRule="auto"/>
        <w:rPr>
          <w:rFonts w:ascii="Times New Roman" w:eastAsia="Times New Roman" w:hAnsi="Times New Roman"/>
          <w:bCs/>
          <w:sz w:val="24"/>
          <w:szCs w:val="24"/>
        </w:rPr>
      </w:pPr>
    </w:p>
    <w:p w14:paraId="7D0FDDE2" w14:textId="77777777" w:rsidR="000D01E0" w:rsidRPr="00AD2B8F" w:rsidRDefault="000D01E0" w:rsidP="00172093">
      <w:pPr>
        <w:spacing w:line="240" w:lineRule="auto"/>
        <w:ind w:firstLine="0"/>
        <w:rPr>
          <w:rFonts w:ascii="Times New Roman" w:eastAsia="Times New Roman" w:hAnsi="Times New Roman"/>
          <w:bCs/>
          <w:sz w:val="24"/>
          <w:szCs w:val="24"/>
        </w:rPr>
      </w:pPr>
      <w:r w:rsidRPr="00AD2B8F">
        <w:rPr>
          <w:rFonts w:ascii="Times New Roman" w:eastAsia="Times New Roman" w:hAnsi="Times New Roman"/>
          <w:bCs/>
          <w:sz w:val="24"/>
          <w:szCs w:val="24"/>
        </w:rPr>
        <w:t>Šiame pasiūlyme yra pateikta ir konfidenciali informacija*: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828"/>
        <w:gridCol w:w="4677"/>
      </w:tblGrid>
      <w:tr w:rsidR="000D01E0" w:rsidRPr="00AD2B8F" w14:paraId="40745EEB"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64C034F0" w14:textId="77777777" w:rsidR="000D01E0" w:rsidRPr="00AD2B8F" w:rsidRDefault="000D01E0" w:rsidP="00172093">
            <w:pPr>
              <w:spacing w:line="240" w:lineRule="auto"/>
              <w:ind w:firstLine="0"/>
              <w:jc w:val="center"/>
              <w:rPr>
                <w:rFonts w:ascii="Times New Roman" w:eastAsia="Times New Roman" w:hAnsi="Times New Roman"/>
                <w:sz w:val="24"/>
                <w:szCs w:val="24"/>
              </w:rPr>
            </w:pPr>
            <w:r w:rsidRPr="00AD2B8F">
              <w:rPr>
                <w:rFonts w:ascii="Times New Roman" w:eastAsia="Times New Roman" w:hAnsi="Times New Roman"/>
                <w:sz w:val="24"/>
                <w:szCs w:val="24"/>
              </w:rPr>
              <w:t>Eil. Nr.</w:t>
            </w:r>
          </w:p>
        </w:tc>
        <w:tc>
          <w:tcPr>
            <w:tcW w:w="3828" w:type="dxa"/>
            <w:tcBorders>
              <w:top w:val="single" w:sz="4" w:space="0" w:color="auto"/>
              <w:left w:val="single" w:sz="4" w:space="0" w:color="auto"/>
              <w:bottom w:val="single" w:sz="4" w:space="0" w:color="auto"/>
              <w:right w:val="single" w:sz="4" w:space="0" w:color="auto"/>
            </w:tcBorders>
          </w:tcPr>
          <w:p w14:paraId="3CBBD58C"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Pateikto dokumento pavadinimas</w:t>
            </w:r>
          </w:p>
        </w:tc>
        <w:tc>
          <w:tcPr>
            <w:tcW w:w="4677" w:type="dxa"/>
            <w:tcBorders>
              <w:top w:val="single" w:sz="4" w:space="0" w:color="auto"/>
              <w:left w:val="single" w:sz="4" w:space="0" w:color="auto"/>
              <w:bottom w:val="single" w:sz="4" w:space="0" w:color="auto"/>
              <w:right w:val="single" w:sz="4" w:space="0" w:color="auto"/>
            </w:tcBorders>
          </w:tcPr>
          <w:p w14:paraId="0CFC2717"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 xml:space="preserve">Dokumentas yra įkeltas šioje CVP IS pasiūlymo lango eilutėje („Prisegti dokumentai“ arba </w:t>
            </w:r>
            <w:r w:rsidRPr="00AD2B8F">
              <w:rPr>
                <w:rFonts w:ascii="Times New Roman" w:eastAsia="Times New Roman" w:hAnsi="Times New Roman"/>
                <w:bCs/>
                <w:sz w:val="24"/>
                <w:szCs w:val="24"/>
              </w:rPr>
              <w:t>„Kvalifikaciniai klausimai“ prie atsakymo į klausimą)</w:t>
            </w:r>
          </w:p>
        </w:tc>
      </w:tr>
      <w:tr w:rsidR="000D01E0" w:rsidRPr="00AD2B8F" w14:paraId="670E28F6"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4B6A34BD" w14:textId="77777777" w:rsidR="000D01E0" w:rsidRPr="00AD2B8F"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4476088F" w14:textId="77777777" w:rsidR="000D01E0" w:rsidRPr="00AD2B8F"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7F331DE0" w14:textId="77777777" w:rsidR="000D01E0" w:rsidRPr="00AD2B8F" w:rsidRDefault="000D01E0" w:rsidP="00BE6EB4">
            <w:pPr>
              <w:spacing w:line="240" w:lineRule="auto"/>
              <w:rPr>
                <w:rFonts w:ascii="Times New Roman" w:eastAsia="Times New Roman" w:hAnsi="Times New Roman"/>
                <w:sz w:val="24"/>
                <w:szCs w:val="24"/>
              </w:rPr>
            </w:pPr>
          </w:p>
        </w:tc>
      </w:tr>
      <w:tr w:rsidR="000D01E0" w:rsidRPr="00AD2B8F" w14:paraId="67F76493"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254658AF" w14:textId="77777777" w:rsidR="000D01E0" w:rsidRPr="00AD2B8F"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16C4F9F5" w14:textId="77777777" w:rsidR="000D01E0" w:rsidRPr="00AD2B8F"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1DB5F151" w14:textId="77777777" w:rsidR="000D01E0" w:rsidRPr="00AD2B8F" w:rsidRDefault="000D01E0" w:rsidP="00BE6EB4">
            <w:pPr>
              <w:spacing w:line="240" w:lineRule="auto"/>
              <w:rPr>
                <w:rFonts w:ascii="Times New Roman" w:eastAsia="Times New Roman" w:hAnsi="Times New Roman"/>
                <w:sz w:val="24"/>
                <w:szCs w:val="24"/>
              </w:rPr>
            </w:pPr>
          </w:p>
        </w:tc>
      </w:tr>
      <w:tr w:rsidR="000D01E0" w:rsidRPr="00AD2B8F" w14:paraId="5E86619B"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18DA456E" w14:textId="77777777" w:rsidR="000D01E0" w:rsidRPr="00AD2B8F"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08A64144" w14:textId="77777777" w:rsidR="000D01E0" w:rsidRPr="00AD2B8F"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6D2278EF" w14:textId="77777777" w:rsidR="000D01E0" w:rsidRPr="00AD2B8F" w:rsidRDefault="000D01E0" w:rsidP="00BE6EB4">
            <w:pPr>
              <w:spacing w:line="240" w:lineRule="auto"/>
              <w:rPr>
                <w:rFonts w:ascii="Times New Roman" w:eastAsia="Times New Roman" w:hAnsi="Times New Roman"/>
                <w:sz w:val="24"/>
                <w:szCs w:val="24"/>
              </w:rPr>
            </w:pPr>
          </w:p>
        </w:tc>
      </w:tr>
    </w:tbl>
    <w:p w14:paraId="645B7004" w14:textId="77777777" w:rsidR="000D01E0" w:rsidRPr="00AD2B8F" w:rsidRDefault="000D01E0" w:rsidP="003903EF">
      <w:pPr>
        <w:spacing w:line="240" w:lineRule="auto"/>
        <w:ind w:left="567" w:firstLine="0"/>
        <w:rPr>
          <w:rFonts w:ascii="Times New Roman" w:eastAsia="Times New Roman" w:hAnsi="Times New Roman"/>
          <w:bCs/>
          <w:sz w:val="24"/>
          <w:szCs w:val="24"/>
        </w:rPr>
      </w:pPr>
      <w:r w:rsidRPr="00AD2B8F">
        <w:rPr>
          <w:rFonts w:ascii="Times New Roman" w:eastAsia="Times New Roman" w:hAnsi="Times New Roman"/>
          <w:bCs/>
          <w:sz w:val="24"/>
          <w:szCs w:val="24"/>
        </w:rPr>
        <w:t xml:space="preserve">*Pildyti tuomet, jei bus pateikta konfidenciali informacija. Tiekėjas negali nurodyti, kad konfidenciali yra pasiūlymo kaina arba, kad visas pasiūlymas yra konfidencialus. </w:t>
      </w:r>
    </w:p>
    <w:p w14:paraId="22E53B32" w14:textId="77777777" w:rsidR="000D01E0" w:rsidRDefault="000D01E0" w:rsidP="000D01E0">
      <w:pPr>
        <w:spacing w:line="240" w:lineRule="auto"/>
        <w:rPr>
          <w:rFonts w:ascii="Times New Roman" w:eastAsia="Times New Roman" w:hAnsi="Times New Roman"/>
          <w:sz w:val="24"/>
          <w:szCs w:val="24"/>
        </w:rPr>
      </w:pPr>
    </w:p>
    <w:p w14:paraId="626EEDA5" w14:textId="77777777" w:rsidR="00AD2B8F" w:rsidRDefault="00AD2B8F" w:rsidP="000D01E0">
      <w:pPr>
        <w:spacing w:line="240" w:lineRule="auto"/>
        <w:rPr>
          <w:rFonts w:ascii="Times New Roman" w:eastAsia="Times New Roman" w:hAnsi="Times New Roman"/>
          <w:sz w:val="24"/>
          <w:szCs w:val="24"/>
        </w:rPr>
      </w:pPr>
    </w:p>
    <w:p w14:paraId="11601088" w14:textId="77777777" w:rsidR="00AD2B8F" w:rsidRPr="00AD2B8F" w:rsidRDefault="00AD2B8F" w:rsidP="000D01E0">
      <w:pPr>
        <w:spacing w:line="240" w:lineRule="auto"/>
        <w:rPr>
          <w:rFonts w:ascii="Times New Roman" w:eastAsia="Times New Roman" w:hAnsi="Times New Roman"/>
          <w:sz w:val="24"/>
          <w:szCs w:val="24"/>
        </w:rPr>
      </w:pPr>
    </w:p>
    <w:p w14:paraId="4F1CBCAA" w14:textId="77777777" w:rsidR="000D01E0" w:rsidRPr="00AD2B8F" w:rsidRDefault="000D01E0" w:rsidP="003903EF">
      <w:pPr>
        <w:spacing w:line="240" w:lineRule="auto"/>
        <w:ind w:left="567" w:firstLine="0"/>
        <w:rPr>
          <w:rFonts w:ascii="Times New Roman" w:eastAsia="Times New Roman" w:hAnsi="Times New Roman"/>
          <w:sz w:val="24"/>
          <w:szCs w:val="24"/>
        </w:rPr>
      </w:pPr>
      <w:r w:rsidRPr="00AD2B8F">
        <w:rPr>
          <w:rFonts w:ascii="Times New Roman" w:eastAsia="Times New Roman" w:hAnsi="Times New Roman"/>
          <w:sz w:val="24"/>
          <w:szCs w:val="24"/>
        </w:rPr>
        <w:t>Kartu su pasiūlymu pateikiami šie dokumentai (pasirašydamas pasiūlymą ar kiekvieną dokumentą saugiu elektroniniu parašu patvirtinu, kad dokumentų skaitmeninės kopijos yra tikros):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96"/>
        <w:gridCol w:w="2976"/>
      </w:tblGrid>
      <w:tr w:rsidR="000D01E0" w:rsidRPr="002F5C74" w14:paraId="30D01498" w14:textId="77777777" w:rsidTr="00172093">
        <w:trPr>
          <w:jc w:val="center"/>
        </w:trPr>
        <w:tc>
          <w:tcPr>
            <w:tcW w:w="567" w:type="dxa"/>
          </w:tcPr>
          <w:p w14:paraId="1C7E94E2"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Eil.Nr.</w:t>
            </w:r>
          </w:p>
        </w:tc>
        <w:tc>
          <w:tcPr>
            <w:tcW w:w="6096" w:type="dxa"/>
          </w:tcPr>
          <w:p w14:paraId="3F2274BF"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Pateiktų dokumentų pavadinimas</w:t>
            </w:r>
          </w:p>
        </w:tc>
        <w:tc>
          <w:tcPr>
            <w:tcW w:w="2976" w:type="dxa"/>
          </w:tcPr>
          <w:p w14:paraId="27E5AAA4"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Dokumento puslapių skaičius</w:t>
            </w:r>
          </w:p>
        </w:tc>
      </w:tr>
      <w:tr w:rsidR="000D01E0" w:rsidRPr="002F5C74" w14:paraId="2351E3F4" w14:textId="77777777" w:rsidTr="00172093">
        <w:trPr>
          <w:jc w:val="center"/>
        </w:trPr>
        <w:tc>
          <w:tcPr>
            <w:tcW w:w="567" w:type="dxa"/>
          </w:tcPr>
          <w:p w14:paraId="39B2DBD8" w14:textId="77777777" w:rsidR="000D01E0" w:rsidRPr="002F5C74" w:rsidRDefault="000D01E0" w:rsidP="00BE6EB4">
            <w:pPr>
              <w:spacing w:line="240" w:lineRule="auto"/>
              <w:rPr>
                <w:rFonts w:ascii="Times New Roman" w:eastAsia="Times New Roman" w:hAnsi="Times New Roman"/>
                <w:sz w:val="24"/>
                <w:szCs w:val="24"/>
                <w:highlight w:val="yellow"/>
              </w:rPr>
            </w:pPr>
          </w:p>
        </w:tc>
        <w:tc>
          <w:tcPr>
            <w:tcW w:w="6096" w:type="dxa"/>
          </w:tcPr>
          <w:p w14:paraId="1DA8B208" w14:textId="77777777" w:rsidR="000D01E0" w:rsidRPr="002F5C74" w:rsidRDefault="000D01E0" w:rsidP="00BE6EB4">
            <w:pPr>
              <w:spacing w:line="240" w:lineRule="auto"/>
              <w:rPr>
                <w:rFonts w:ascii="Times New Roman" w:eastAsia="Times New Roman" w:hAnsi="Times New Roman"/>
                <w:sz w:val="24"/>
                <w:szCs w:val="24"/>
                <w:highlight w:val="yellow"/>
              </w:rPr>
            </w:pPr>
          </w:p>
        </w:tc>
        <w:tc>
          <w:tcPr>
            <w:tcW w:w="2976" w:type="dxa"/>
          </w:tcPr>
          <w:p w14:paraId="6BC29819" w14:textId="77777777" w:rsidR="000D01E0" w:rsidRPr="002F5C74" w:rsidRDefault="000D01E0" w:rsidP="00BE6EB4">
            <w:pPr>
              <w:spacing w:line="240" w:lineRule="auto"/>
              <w:rPr>
                <w:rFonts w:ascii="Times New Roman" w:eastAsia="Times New Roman" w:hAnsi="Times New Roman"/>
                <w:sz w:val="24"/>
                <w:szCs w:val="24"/>
                <w:highlight w:val="yellow"/>
              </w:rPr>
            </w:pPr>
          </w:p>
        </w:tc>
      </w:tr>
    </w:tbl>
    <w:p w14:paraId="17A2DEA3" w14:textId="77777777" w:rsidR="000D01E0" w:rsidRDefault="000D01E0" w:rsidP="000D01E0">
      <w:pPr>
        <w:spacing w:line="240" w:lineRule="auto"/>
        <w:rPr>
          <w:rFonts w:ascii="Times New Roman" w:eastAsia="Times New Roman" w:hAnsi="Times New Roman"/>
          <w:sz w:val="24"/>
          <w:szCs w:val="24"/>
        </w:rPr>
      </w:pPr>
    </w:p>
    <w:p w14:paraId="61222FDB" w14:textId="77777777" w:rsidR="00AD2B8F" w:rsidRDefault="00AD2B8F" w:rsidP="000D01E0">
      <w:pPr>
        <w:spacing w:line="240" w:lineRule="auto"/>
        <w:rPr>
          <w:rFonts w:ascii="Times New Roman" w:eastAsia="Times New Roman" w:hAnsi="Times New Roman"/>
          <w:sz w:val="24"/>
          <w:szCs w:val="24"/>
        </w:rPr>
      </w:pPr>
    </w:p>
    <w:p w14:paraId="562E833D" w14:textId="77777777" w:rsidR="00AD2B8F" w:rsidRDefault="00AD2B8F" w:rsidP="000D01E0">
      <w:pPr>
        <w:spacing w:line="240" w:lineRule="auto"/>
        <w:rPr>
          <w:rFonts w:ascii="Times New Roman" w:eastAsia="Times New Roman" w:hAnsi="Times New Roman"/>
          <w:sz w:val="24"/>
          <w:szCs w:val="24"/>
        </w:rPr>
      </w:pPr>
    </w:p>
    <w:p w14:paraId="76D9D190" w14:textId="77777777" w:rsidR="00AD2B8F" w:rsidRPr="00AD2B8F" w:rsidRDefault="00AD2B8F" w:rsidP="000D01E0">
      <w:pPr>
        <w:spacing w:line="240" w:lineRule="auto"/>
        <w:rPr>
          <w:rFonts w:ascii="Times New Roman" w:eastAsia="Times New Roman" w:hAnsi="Times New Roman"/>
          <w:sz w:val="24"/>
          <w:szCs w:val="24"/>
        </w:rPr>
      </w:pPr>
    </w:p>
    <w:p w14:paraId="5E43C245" w14:textId="77777777" w:rsidR="000D01E0" w:rsidRPr="00AD2B8F" w:rsidRDefault="000D01E0" w:rsidP="000D01E0">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Vykdant sutartį pasitelksiu šiuos ūkio subjektus, subteikėjus (jei planuojama pasitelkti)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701"/>
      </w:tblGrid>
      <w:tr w:rsidR="000D01E0" w:rsidRPr="00AD2B8F" w14:paraId="2B90D34D" w14:textId="77777777" w:rsidTr="003903EF">
        <w:trPr>
          <w:trHeight w:val="866"/>
          <w:jc w:val="center"/>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6880AD9A"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xml:space="preserve">Ūkio subjektai (įskaitant kvazisubtiekėjus - fiziniai asmenys, kuriuos ketinama įdarbinti pirkimo laimėjimo atveju), kurių </w:t>
            </w:r>
            <w:r w:rsidRPr="00AD2B8F">
              <w:rPr>
                <w:rFonts w:ascii="Times New Roman" w:eastAsia="Times New Roman" w:hAnsi="Times New Roman"/>
                <w:b/>
                <w:bCs/>
                <w:sz w:val="24"/>
                <w:szCs w:val="24"/>
              </w:rPr>
              <w:t>pajėgumais tiekėjas remiasi</w:t>
            </w:r>
            <w:r w:rsidRPr="00AD2B8F">
              <w:rPr>
                <w:rFonts w:ascii="Times New Roman" w:eastAsia="Times New Roman" w:hAnsi="Times New Roman"/>
                <w:sz w:val="24"/>
                <w:szCs w:val="24"/>
              </w:rPr>
              <w:t>, kad atitiktų keliamus kvalifikacijos reikalavimus:</w:t>
            </w:r>
          </w:p>
        </w:tc>
      </w:tr>
      <w:tr w:rsidR="000D01E0" w:rsidRPr="00AD2B8F" w14:paraId="26E2510E" w14:textId="77777777" w:rsidTr="003903EF">
        <w:trPr>
          <w:trHeight w:val="882"/>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E06E917"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29196F"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C17764"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0DF66B"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Perduodamos veiklos dalis nuo visos pirkimo sutarties (Eur arba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B33E76"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 xml:space="preserve">Kvalifikacinio </w:t>
            </w:r>
          </w:p>
          <w:p w14:paraId="4B701BAB"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reikalavimo Nr.</w:t>
            </w:r>
          </w:p>
        </w:tc>
      </w:tr>
      <w:tr w:rsidR="000D01E0" w:rsidRPr="00AD2B8F" w14:paraId="2FC5F8D3" w14:textId="77777777" w:rsidTr="003903EF">
        <w:trPr>
          <w:trHeight w:val="278"/>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4C4912"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9C2037"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CAE4D"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07B562"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C662B8"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 </w:t>
            </w:r>
          </w:p>
        </w:tc>
      </w:tr>
      <w:tr w:rsidR="000D01E0" w:rsidRPr="00AD2B8F" w14:paraId="368402C3" w14:textId="77777777" w:rsidTr="003903EF">
        <w:trPr>
          <w:trHeight w:val="281"/>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E7712C"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ED7981"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B1F81"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D4894F"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A44F54"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r>
      <w:tr w:rsidR="000D01E0" w:rsidRPr="00AD2B8F" w14:paraId="5E1DE5DE" w14:textId="77777777" w:rsidTr="003903EF">
        <w:trPr>
          <w:trHeight w:val="116"/>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6AC3FE"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D8FE2"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B5BC2C"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00DF18"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7B5FFA"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r>
    </w:tbl>
    <w:p w14:paraId="3C084CCA" w14:textId="77777777" w:rsidR="000D01E0" w:rsidRPr="00AD2B8F" w:rsidRDefault="000D01E0" w:rsidP="000D01E0">
      <w:pPr>
        <w:spacing w:line="240" w:lineRule="auto"/>
        <w:rPr>
          <w:rFonts w:ascii="Times New Roman" w:eastAsia="Times New Roman" w:hAnsi="Times New Roman"/>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680"/>
        <w:gridCol w:w="2760"/>
        <w:gridCol w:w="3140"/>
      </w:tblGrid>
      <w:tr w:rsidR="000D01E0" w:rsidRPr="00AD2B8F" w14:paraId="58665AF4" w14:textId="77777777" w:rsidTr="00BE6EB4">
        <w:trPr>
          <w:trHeight w:val="819"/>
          <w:jc w:val="center"/>
        </w:trPr>
        <w:tc>
          <w:tcPr>
            <w:tcW w:w="9640" w:type="dxa"/>
            <w:gridSpan w:val="4"/>
            <w:tcBorders>
              <w:top w:val="single" w:sz="4" w:space="0" w:color="auto"/>
              <w:left w:val="single" w:sz="4" w:space="0" w:color="auto"/>
              <w:bottom w:val="single" w:sz="4" w:space="0" w:color="auto"/>
              <w:right w:val="single" w:sz="4" w:space="0" w:color="auto"/>
            </w:tcBorders>
            <w:vAlign w:val="center"/>
            <w:hideMark/>
          </w:tcPr>
          <w:p w14:paraId="2576C4BD"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lastRenderedPageBreak/>
              <w:t xml:space="preserve">Subtiekėjams / subteikėjams / subrangovams, </w:t>
            </w:r>
            <w:r w:rsidRPr="00AD2B8F">
              <w:rPr>
                <w:rFonts w:ascii="Times New Roman" w:eastAsia="Times New Roman" w:hAnsi="Times New Roman"/>
                <w:b/>
                <w:bCs/>
                <w:sz w:val="24"/>
                <w:szCs w:val="24"/>
              </w:rPr>
              <w:t>kurių pajėgumais nesiremiama</w:t>
            </w:r>
            <w:r w:rsidRPr="00AD2B8F">
              <w:rPr>
                <w:rFonts w:ascii="Times New Roman" w:eastAsia="Times New Roman" w:hAnsi="Times New Roman"/>
                <w:sz w:val="24"/>
                <w:szCs w:val="24"/>
              </w:rPr>
              <w:t>, numatomos perduoti veiklos (privaloma nurodyti) ir šių ūkio subjektų pavadinimai (jei žinomi):</w:t>
            </w:r>
          </w:p>
        </w:tc>
      </w:tr>
      <w:tr w:rsidR="000D01E0" w:rsidRPr="00AD2B8F" w14:paraId="0C77B42C" w14:textId="77777777" w:rsidTr="00BE6EB4">
        <w:trPr>
          <w:trHeight w:val="407"/>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69BC29BD"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Pavadinimas</w:t>
            </w:r>
            <w:r w:rsidRPr="00AD2B8F">
              <w:rPr>
                <w:rFonts w:ascii="Times New Roman" w:eastAsia="Times New Roman" w:hAnsi="Times New Roman"/>
                <w:sz w:val="24"/>
                <w:szCs w:val="24"/>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729A3576"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2101EF19"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623E560A" w14:textId="77777777" w:rsidR="000D01E0" w:rsidRPr="00AD2B8F" w:rsidRDefault="000D01E0" w:rsidP="00172093">
            <w:pPr>
              <w:spacing w:line="240" w:lineRule="auto"/>
              <w:ind w:firstLine="0"/>
              <w:rPr>
                <w:rFonts w:ascii="Times New Roman" w:eastAsia="Times New Roman" w:hAnsi="Times New Roman"/>
                <w:sz w:val="24"/>
                <w:szCs w:val="24"/>
              </w:rPr>
            </w:pPr>
            <w:r w:rsidRPr="00AD2B8F">
              <w:rPr>
                <w:rFonts w:ascii="Times New Roman" w:eastAsia="Times New Roman" w:hAnsi="Times New Roman"/>
                <w:sz w:val="24"/>
                <w:szCs w:val="24"/>
              </w:rPr>
              <w:t>Perduodamos veiklos dalis nuo visos pirkimo sutarties (Eur arba %)</w:t>
            </w:r>
          </w:p>
        </w:tc>
      </w:tr>
      <w:tr w:rsidR="000D01E0" w:rsidRPr="00AD2B8F" w14:paraId="398C2557" w14:textId="77777777" w:rsidTr="00BE6EB4">
        <w:trPr>
          <w:trHeight w:val="162"/>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6747BD18"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62E3C00"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6C0B69F"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5A2ADDCF"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r>
      <w:tr w:rsidR="000D01E0" w:rsidRPr="00AD2B8F" w14:paraId="23EEF5B5" w14:textId="77777777" w:rsidTr="00BE6EB4">
        <w:trPr>
          <w:trHeight w:val="151"/>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50815DF6"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0DFE7AAA"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6B48C7E"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77EBB95"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r>
      <w:tr w:rsidR="000D01E0" w:rsidRPr="00AD2B8F" w14:paraId="323EF3A0" w14:textId="77777777" w:rsidTr="00BE6EB4">
        <w:trPr>
          <w:trHeight w:val="58"/>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2154EB89"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51DCA4E2"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18AE6232"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4F9E7CF" w14:textId="77777777" w:rsidR="000D01E0" w:rsidRPr="00AD2B8F" w:rsidRDefault="000D01E0" w:rsidP="00BE6EB4">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 </w:t>
            </w:r>
          </w:p>
        </w:tc>
      </w:tr>
    </w:tbl>
    <w:p w14:paraId="34150BAE" w14:textId="77777777" w:rsidR="000D01E0" w:rsidRPr="00AD2B8F" w:rsidRDefault="000D01E0" w:rsidP="000D01E0">
      <w:pPr>
        <w:spacing w:line="240" w:lineRule="auto"/>
        <w:rPr>
          <w:rFonts w:ascii="Times New Roman" w:eastAsia="Times New Roman" w:hAnsi="Times New Roman"/>
          <w:sz w:val="24"/>
          <w:szCs w:val="24"/>
        </w:rPr>
      </w:pPr>
    </w:p>
    <w:p w14:paraId="013E1A0D" w14:textId="77777777" w:rsidR="003903EF" w:rsidRPr="00AD2B8F" w:rsidRDefault="003903EF" w:rsidP="003903EF">
      <w:pPr>
        <w:rPr>
          <w:rFonts w:ascii="Times New Roman" w:hAnsi="Times New Roman" w:cs="Times New Roman"/>
          <w:b/>
          <w:iCs/>
          <w:sz w:val="24"/>
          <w:szCs w:val="24"/>
        </w:rPr>
      </w:pPr>
      <w:r w:rsidRPr="00AD2B8F">
        <w:rPr>
          <w:rFonts w:ascii="Times New Roman" w:hAnsi="Times New Roman" w:cs="Times New Roman"/>
          <w:b/>
          <w:iCs/>
          <w:sz w:val="24"/>
          <w:szCs w:val="24"/>
        </w:rPr>
        <w:t xml:space="preserve">Pasiūlymas galioja iki pirkimo dokumentuose numatyto termino. </w:t>
      </w:r>
    </w:p>
    <w:p w14:paraId="046CD110" w14:textId="77777777" w:rsidR="000D01E0" w:rsidRPr="00AD2B8F" w:rsidRDefault="000D01E0" w:rsidP="000D01E0">
      <w:pPr>
        <w:spacing w:line="240" w:lineRule="auto"/>
        <w:rPr>
          <w:rFonts w:ascii="Times New Roman" w:eastAsia="Times New Roman" w:hAnsi="Times New Roman"/>
          <w:sz w:val="24"/>
          <w:szCs w:val="24"/>
        </w:rPr>
      </w:pPr>
      <w:r w:rsidRPr="00AD2B8F">
        <w:rPr>
          <w:rFonts w:ascii="Times New Roman" w:eastAsia="Times New Roman" w:hAnsi="Times New Roman"/>
          <w:sz w:val="24"/>
          <w:szCs w:val="24"/>
        </w:rPr>
        <w:t>____________________________________</w:t>
      </w:r>
    </w:p>
    <w:p w14:paraId="1BABFDEB" w14:textId="233BDFD6" w:rsidR="00CB5907" w:rsidRPr="00AD2B8F" w:rsidRDefault="000D01E0" w:rsidP="00172093">
      <w:pPr>
        <w:spacing w:line="240" w:lineRule="auto"/>
        <w:rPr>
          <w:rFonts w:ascii="Arial" w:eastAsiaTheme="minorHAnsi" w:hAnsi="Arial" w:cs="Arial"/>
          <w:bCs/>
          <w:iCs/>
        </w:rPr>
      </w:pPr>
      <w:r w:rsidRPr="00AD2B8F">
        <w:rPr>
          <w:rFonts w:ascii="Times New Roman" w:eastAsia="Times New Roman" w:hAnsi="Times New Roman"/>
          <w:sz w:val="24"/>
          <w:szCs w:val="24"/>
        </w:rPr>
        <w:t>(</w:t>
      </w:r>
      <w:r w:rsidR="00AD2B8F" w:rsidRPr="00AD2B8F">
        <w:rPr>
          <w:rFonts w:ascii="Times New Roman" w:eastAsia="Times New Roman" w:hAnsi="Times New Roman"/>
          <w:sz w:val="24"/>
          <w:szCs w:val="24"/>
        </w:rPr>
        <w:t>Tiekėjo</w:t>
      </w:r>
      <w:r w:rsidRPr="00AD2B8F">
        <w:rPr>
          <w:rFonts w:ascii="Times New Roman" w:eastAsia="Times New Roman" w:hAnsi="Times New Roman"/>
          <w:sz w:val="24"/>
          <w:szCs w:val="24"/>
        </w:rPr>
        <w:t xml:space="preserve"> ar įgalioto asmens pareigos, vardas, pavardė, parašas)</w:t>
      </w:r>
      <w:bookmarkStart w:id="19" w:name="_Pirkimo_sąlygų_3"/>
      <w:bookmarkEnd w:id="19"/>
    </w:p>
    <w:p w14:paraId="1AA9499D" w14:textId="5196BA81" w:rsidR="00060B51" w:rsidRPr="002F5C74" w:rsidRDefault="00060B51">
      <w:pPr>
        <w:rPr>
          <w:rFonts w:ascii="Arial" w:hAnsi="Arial" w:cs="Arial"/>
          <w:highlight w:val="yellow"/>
        </w:rPr>
      </w:pPr>
      <w:r w:rsidRPr="002F5C74">
        <w:rPr>
          <w:rFonts w:ascii="Arial" w:hAnsi="Arial" w:cs="Arial"/>
          <w:highlight w:val="yellow"/>
        </w:rPr>
        <w:br w:type="page"/>
      </w:r>
    </w:p>
    <w:p w14:paraId="4BBCDD99" w14:textId="496C9C7B" w:rsidR="00F64F0B" w:rsidRPr="00937A24" w:rsidRDefault="007D6542" w:rsidP="00172093">
      <w:pPr>
        <w:spacing w:before="120" w:line="240" w:lineRule="auto"/>
        <w:ind w:left="5103" w:firstLine="0"/>
        <w:jc w:val="right"/>
        <w:rPr>
          <w:rFonts w:ascii="Times New Roman" w:hAnsi="Times New Roman" w:cs="Times New Roman"/>
          <w:b/>
          <w:bCs/>
          <w:i/>
          <w:iCs/>
          <w:sz w:val="24"/>
          <w:szCs w:val="24"/>
        </w:rPr>
      </w:pPr>
      <w:r w:rsidRPr="00937A24">
        <w:rPr>
          <w:rFonts w:ascii="Times New Roman" w:hAnsi="Times New Roman" w:cs="Times New Roman"/>
          <w:b/>
          <w:bCs/>
          <w:sz w:val="24"/>
          <w:szCs w:val="24"/>
        </w:rPr>
        <w:lastRenderedPageBreak/>
        <w:t xml:space="preserve">Pirkimo sąlygų </w:t>
      </w:r>
      <w:r w:rsidR="009470C6" w:rsidRPr="00937A24">
        <w:rPr>
          <w:rFonts w:ascii="Times New Roman" w:hAnsi="Times New Roman" w:cs="Times New Roman"/>
          <w:b/>
          <w:bCs/>
          <w:i/>
          <w:iCs/>
          <w:sz w:val="24"/>
          <w:szCs w:val="24"/>
        </w:rPr>
        <w:t>5</w:t>
      </w:r>
      <w:r w:rsidRPr="00937A24">
        <w:rPr>
          <w:rFonts w:ascii="Times New Roman" w:hAnsi="Times New Roman" w:cs="Times New Roman"/>
          <w:b/>
          <w:bCs/>
          <w:i/>
          <w:iCs/>
          <w:sz w:val="24"/>
          <w:szCs w:val="24"/>
        </w:rPr>
        <w:t xml:space="preserve">priedas </w:t>
      </w:r>
    </w:p>
    <w:p w14:paraId="5707BE58" w14:textId="1D07B524" w:rsidR="007D6542" w:rsidRPr="00937A24" w:rsidRDefault="007D6542" w:rsidP="00172093">
      <w:pPr>
        <w:spacing w:before="120" w:line="240" w:lineRule="auto"/>
        <w:ind w:left="5103" w:firstLine="0"/>
        <w:jc w:val="right"/>
        <w:rPr>
          <w:rFonts w:ascii="Times New Roman" w:hAnsi="Times New Roman" w:cs="Times New Roman"/>
          <w:sz w:val="24"/>
          <w:szCs w:val="24"/>
        </w:rPr>
      </w:pPr>
      <w:r w:rsidRPr="00937A24">
        <w:rPr>
          <w:rFonts w:ascii="Times New Roman" w:hAnsi="Times New Roman" w:cs="Times New Roman"/>
          <w:sz w:val="24"/>
          <w:szCs w:val="24"/>
        </w:rPr>
        <w:t>„Pasiūlymų vertinimo kriterijai ir sąlygos“</w:t>
      </w:r>
    </w:p>
    <w:p w14:paraId="416EE195" w14:textId="55D0FA67" w:rsidR="00DF53CC" w:rsidRPr="00937A24" w:rsidRDefault="00DF53CC" w:rsidP="00172093">
      <w:pPr>
        <w:spacing w:line="240" w:lineRule="auto"/>
        <w:ind w:left="7314" w:firstLine="0"/>
        <w:rPr>
          <w:rFonts w:ascii="Times New Roman" w:hAnsi="Times New Roman" w:cs="Times New Roman"/>
          <w:sz w:val="24"/>
          <w:szCs w:val="24"/>
        </w:rPr>
      </w:pPr>
    </w:p>
    <w:p w14:paraId="1DCAE46B" w14:textId="77777777" w:rsidR="00A54EAE" w:rsidRPr="00937A24" w:rsidRDefault="00A54EAE" w:rsidP="00A54EAE">
      <w:pPr>
        <w:jc w:val="center"/>
        <w:rPr>
          <w:rFonts w:ascii="Times New Roman" w:hAnsi="Times New Roman" w:cs="Times New Roman"/>
          <w:b/>
          <w:sz w:val="24"/>
          <w:szCs w:val="24"/>
        </w:rPr>
      </w:pPr>
    </w:p>
    <w:p w14:paraId="0BA9918D" w14:textId="77777777" w:rsidR="00A54EAE" w:rsidRPr="00937A24" w:rsidRDefault="00A54EAE" w:rsidP="00A54EAE">
      <w:pPr>
        <w:pStyle w:val="Paantrat"/>
        <w:jc w:val="center"/>
        <w:rPr>
          <w:rFonts w:ascii="Times New Roman" w:hAnsi="Times New Roman" w:cs="Times New Roman"/>
          <w:b/>
          <w:bCs/>
          <w:smallCaps/>
          <w:color w:val="auto"/>
          <w:sz w:val="24"/>
          <w:szCs w:val="24"/>
        </w:rPr>
      </w:pPr>
      <w:r w:rsidRPr="00937A24">
        <w:rPr>
          <w:rFonts w:ascii="Times New Roman" w:hAnsi="Times New Roman" w:cs="Times New Roman"/>
          <w:b/>
          <w:bCs/>
          <w:color w:val="auto"/>
          <w:sz w:val="24"/>
          <w:szCs w:val="24"/>
        </w:rPr>
        <w:t>PASIŪLYMŲ VERTINIMO KRITERIJAI ir Sąlygos</w:t>
      </w:r>
    </w:p>
    <w:p w14:paraId="4D232320" w14:textId="58075711" w:rsidR="00DF53CC" w:rsidRPr="00937A24" w:rsidRDefault="00DF53CC" w:rsidP="00343C91">
      <w:pPr>
        <w:spacing w:line="240" w:lineRule="auto"/>
        <w:ind w:left="7314" w:firstLine="0"/>
        <w:rPr>
          <w:rFonts w:ascii="Times New Roman" w:hAnsi="Times New Roman" w:cs="Times New Roman"/>
          <w:sz w:val="24"/>
          <w:szCs w:val="24"/>
        </w:rPr>
      </w:pPr>
    </w:p>
    <w:p w14:paraId="040883A8" w14:textId="77777777" w:rsidR="00F64F0B" w:rsidRPr="00937A24" w:rsidRDefault="00F64F0B" w:rsidP="00F64F0B">
      <w:pPr>
        <w:spacing w:after="160" w:line="240" w:lineRule="auto"/>
        <w:ind w:firstLine="709"/>
        <w:rPr>
          <w:rFonts w:ascii="Times New Roman" w:hAnsi="Times New Roman" w:cs="Times New Roman"/>
          <w:b/>
          <w:bCs/>
          <w:color w:val="000000" w:themeColor="text1"/>
          <w:sz w:val="24"/>
          <w:szCs w:val="24"/>
        </w:rPr>
      </w:pPr>
      <w:r w:rsidRPr="00937A24">
        <w:rPr>
          <w:rFonts w:ascii="Times New Roman" w:hAnsi="Times New Roman" w:cs="Times New Roman"/>
          <w:color w:val="000000" w:themeColor="text1"/>
          <w:sz w:val="24"/>
          <w:szCs w:val="24"/>
        </w:rPr>
        <w:t xml:space="preserve">Šiame pirkime ekonomiškai naudingiausias pasiūlymas bus išrenkamas pagal </w:t>
      </w:r>
      <w:r w:rsidRPr="00937A24">
        <w:rPr>
          <w:rFonts w:ascii="Times New Roman" w:hAnsi="Times New Roman" w:cs="Times New Roman"/>
          <w:b/>
          <w:bCs/>
          <w:color w:val="000000" w:themeColor="text1"/>
          <w:sz w:val="24"/>
          <w:szCs w:val="24"/>
        </w:rPr>
        <w:t xml:space="preserve">kainą. </w:t>
      </w:r>
      <w:r w:rsidRPr="00937A24">
        <w:rPr>
          <w:rFonts w:ascii="Times New Roman" w:hAnsi="Times New Roman" w:cs="Times New Roman"/>
          <w:color w:val="000000" w:themeColor="text1"/>
          <w:sz w:val="24"/>
          <w:szCs w:val="24"/>
        </w:rPr>
        <w:t>Ekonomiškai naudingiausiu pasiūlymu laikomas mažiausios kainos pasiūlymas.</w:t>
      </w:r>
    </w:p>
    <w:p w14:paraId="0B6088BF" w14:textId="69A5FF24" w:rsidR="009B4090" w:rsidRPr="002F5C74" w:rsidRDefault="009B4090">
      <w:pPr>
        <w:rPr>
          <w:rFonts w:ascii="Times New Roman" w:eastAsiaTheme="minorHAnsi" w:hAnsi="Times New Roman" w:cs="Times New Roman"/>
          <w:bCs/>
          <w:iCs/>
          <w:sz w:val="24"/>
          <w:szCs w:val="24"/>
          <w:highlight w:val="yellow"/>
        </w:rPr>
      </w:pPr>
      <w:r w:rsidRPr="002F5C74">
        <w:rPr>
          <w:rFonts w:ascii="Times New Roman" w:eastAsiaTheme="minorHAnsi" w:hAnsi="Times New Roman" w:cs="Times New Roman"/>
          <w:bCs/>
          <w:iCs/>
          <w:sz w:val="24"/>
          <w:szCs w:val="24"/>
          <w:highlight w:val="yellow"/>
        </w:rPr>
        <w:br w:type="page"/>
      </w:r>
    </w:p>
    <w:p w14:paraId="1AD0F9A1" w14:textId="634BED49" w:rsidR="00F64F0B" w:rsidRPr="001A2935" w:rsidRDefault="00F64F0B" w:rsidP="00172093">
      <w:pPr>
        <w:pStyle w:val="Antrat2"/>
        <w:ind w:left="5103" w:firstLine="1559"/>
        <w:jc w:val="right"/>
        <w:rPr>
          <w:rFonts w:ascii="Times New Roman" w:hAnsi="Times New Roman" w:cs="Times New Roman"/>
          <w:b/>
          <w:color w:val="auto"/>
          <w:sz w:val="24"/>
          <w:szCs w:val="24"/>
        </w:rPr>
      </w:pPr>
      <w:bookmarkStart w:id="20" w:name="_Ref39586171"/>
      <w:bookmarkStart w:id="21" w:name="_Ref39673580"/>
      <w:bookmarkStart w:id="22" w:name="_Ref39674283"/>
      <w:r w:rsidRPr="001A2935">
        <w:rPr>
          <w:rFonts w:ascii="Times New Roman" w:hAnsi="Times New Roman" w:cs="Times New Roman"/>
          <w:b/>
          <w:color w:val="auto"/>
          <w:sz w:val="24"/>
          <w:szCs w:val="24"/>
        </w:rPr>
        <w:lastRenderedPageBreak/>
        <w:t xml:space="preserve">Pirkimo sąlygų </w:t>
      </w:r>
      <w:r w:rsidR="005169F6">
        <w:rPr>
          <w:rFonts w:ascii="Times New Roman" w:hAnsi="Times New Roman" w:cs="Times New Roman"/>
          <w:b/>
          <w:i/>
          <w:iCs/>
          <w:color w:val="auto"/>
          <w:sz w:val="24"/>
          <w:szCs w:val="24"/>
        </w:rPr>
        <w:t>6</w:t>
      </w:r>
      <w:r w:rsidRPr="001A2935">
        <w:rPr>
          <w:rFonts w:ascii="Times New Roman" w:hAnsi="Times New Roman" w:cs="Times New Roman"/>
          <w:b/>
          <w:i/>
          <w:iCs/>
          <w:color w:val="auto"/>
          <w:sz w:val="24"/>
          <w:szCs w:val="24"/>
        </w:rPr>
        <w:t xml:space="preserve"> priedas</w:t>
      </w:r>
    </w:p>
    <w:p w14:paraId="5E056031" w14:textId="62C16A3A" w:rsidR="00F64F0B" w:rsidRDefault="00F64F0B" w:rsidP="00172093">
      <w:pPr>
        <w:pStyle w:val="Antrat2"/>
        <w:ind w:left="5103" w:firstLine="1559"/>
        <w:jc w:val="right"/>
        <w:rPr>
          <w:rFonts w:ascii="Times New Roman" w:hAnsi="Times New Roman" w:cs="Times New Roman"/>
          <w:color w:val="auto"/>
          <w:sz w:val="24"/>
          <w:szCs w:val="24"/>
        </w:rPr>
      </w:pPr>
      <w:r w:rsidRPr="001A2935">
        <w:rPr>
          <w:rFonts w:ascii="Times New Roman" w:hAnsi="Times New Roman" w:cs="Times New Roman"/>
          <w:color w:val="auto"/>
          <w:sz w:val="24"/>
          <w:szCs w:val="24"/>
        </w:rPr>
        <w:t>„Sutarties projektas“</w:t>
      </w:r>
      <w:bookmarkEnd w:id="20"/>
      <w:bookmarkEnd w:id="21"/>
      <w:bookmarkEnd w:id="22"/>
    </w:p>
    <w:p w14:paraId="1BD98EEB" w14:textId="77777777" w:rsidR="0068515E" w:rsidRPr="0068515E" w:rsidRDefault="0068515E" w:rsidP="0068515E"/>
    <w:p w14:paraId="227F54AF"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aps/>
          <w:color w:val="000000"/>
          <w:sz w:val="24"/>
          <w:szCs w:val="24"/>
          <w:lang w:eastAsia="en-US"/>
        </w:rPr>
        <w:t>PREKIŲ PIRKIMO</w:t>
      </w:r>
      <w:r w:rsidRPr="00730747">
        <w:rPr>
          <w:rFonts w:ascii="Times New Roman" w:eastAsia="Times New Roman" w:hAnsi="Times New Roman" w:cs="Times New Roman"/>
          <w:color w:val="000000"/>
          <w:sz w:val="24"/>
          <w:szCs w:val="24"/>
          <w:lang w:eastAsia="en-US"/>
        </w:rPr>
        <w:t>–</w:t>
      </w:r>
      <w:r w:rsidRPr="00730747">
        <w:rPr>
          <w:rFonts w:ascii="Times New Roman" w:eastAsia="Times New Roman" w:hAnsi="Times New Roman" w:cs="Times New Roman"/>
          <w:b/>
          <w:bCs/>
          <w:caps/>
          <w:color w:val="000000"/>
          <w:sz w:val="24"/>
          <w:szCs w:val="24"/>
          <w:lang w:eastAsia="en-US"/>
        </w:rPr>
        <w:t>PARDAVIMO SUTARTIES BENDROSIOS SĄLYGOS</w:t>
      </w:r>
    </w:p>
    <w:p w14:paraId="09E08EE0" w14:textId="77777777" w:rsidR="00730747" w:rsidRPr="00730747" w:rsidRDefault="00730747" w:rsidP="00730747">
      <w:pPr>
        <w:spacing w:line="257" w:lineRule="atLeast"/>
        <w:ind w:firstLine="62"/>
        <w:jc w:val="center"/>
        <w:rPr>
          <w:rFonts w:ascii="Times New Roman" w:eastAsia="Times New Roman" w:hAnsi="Times New Roman" w:cs="Times New Roman"/>
          <w:color w:val="000000"/>
          <w:sz w:val="24"/>
          <w:szCs w:val="24"/>
          <w:lang w:eastAsia="en-US"/>
        </w:rPr>
      </w:pPr>
    </w:p>
    <w:p w14:paraId="06D5DDED"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aps/>
          <w:color w:val="000000"/>
          <w:sz w:val="24"/>
          <w:szCs w:val="24"/>
          <w:lang w:eastAsia="en-US"/>
        </w:rPr>
        <w:t>1.  PAGRINDINĖS SĄVOKOS IR SUTARTIES AIŠKINIMAS</w:t>
      </w:r>
    </w:p>
    <w:p w14:paraId="55AF8990"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4A3D498E"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olor w:val="000000"/>
          <w:sz w:val="24"/>
          <w:szCs w:val="24"/>
          <w:lang w:eastAsia="en-US"/>
        </w:rPr>
        <w:t>1.1. Sąvokos</w:t>
      </w:r>
    </w:p>
    <w:p w14:paraId="2C3BAA2C"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07FC2ECF"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 Šioje Sutartyje didžiąja raide rašomos sąvokos turi paskiau nurodytas reikšmes:</w:t>
      </w:r>
    </w:p>
    <w:p w14:paraId="709C5FFD"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1.1.1.1. </w:t>
      </w:r>
      <w:r w:rsidRPr="00730747">
        <w:rPr>
          <w:rFonts w:ascii="Times New Roman" w:eastAsia="Times New Roman" w:hAnsi="Times New Roman" w:cs="Times New Roman"/>
          <w:b/>
          <w:bCs/>
          <w:color w:val="000000"/>
          <w:sz w:val="24"/>
          <w:szCs w:val="24"/>
          <w:lang w:eastAsia="en-US"/>
        </w:rPr>
        <w:t>Bendrosios sąlygos</w:t>
      </w:r>
      <w:r w:rsidRPr="00730747">
        <w:rPr>
          <w:rFonts w:ascii="Times New Roman" w:eastAsia="Times New Roman" w:hAnsi="Times New Roman" w:cs="Times New Roman"/>
          <w:color w:val="000000"/>
          <w:sz w:val="24"/>
          <w:szCs w:val="24"/>
          <w:lang w:eastAsia="en-US"/>
        </w:rPr>
        <w:t> –  Sutarties dalis, kuri vadinasi „Prekių pirkimo–pardavimo sutarties Bendrosios sąlygos“;</w:t>
      </w:r>
    </w:p>
    <w:p w14:paraId="3A1B4DDE"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1.1.1.2. </w:t>
      </w:r>
      <w:r w:rsidRPr="00730747">
        <w:rPr>
          <w:rFonts w:ascii="Times New Roman" w:eastAsia="Times New Roman" w:hAnsi="Times New Roman" w:cs="Times New Roman"/>
          <w:b/>
          <w:bCs/>
          <w:color w:val="000000"/>
          <w:sz w:val="24"/>
          <w:szCs w:val="24"/>
          <w:lang w:eastAsia="en-US"/>
        </w:rPr>
        <w:t>Pirkėjas</w:t>
      </w:r>
      <w:r w:rsidRPr="00730747">
        <w:rPr>
          <w:rFonts w:ascii="Times New Roman" w:eastAsia="Times New Roman" w:hAnsi="Times New Roman" w:cs="Times New Roman"/>
          <w:color w:val="000000"/>
          <w:sz w:val="24"/>
          <w:szCs w:val="24"/>
          <w:lang w:eastAsia="en-US"/>
        </w:rPr>
        <w:t> – asmuo, kuris Specialiosiose sąlygose yra įvardytas kaip Pirkėjas, įsigyjantis Specialiosiose sąlygose ir Sutarties prieduose nurodytas Prekes;</w:t>
      </w:r>
    </w:p>
    <w:p w14:paraId="44871949"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1.1.1.3. </w:t>
      </w:r>
      <w:r w:rsidRPr="00730747">
        <w:rPr>
          <w:rFonts w:ascii="Times New Roman" w:eastAsia="Times New Roman" w:hAnsi="Times New Roman" w:cs="Times New Roman"/>
          <w:b/>
          <w:bCs/>
          <w:color w:val="000000"/>
          <w:sz w:val="24"/>
          <w:szCs w:val="24"/>
          <w:lang w:eastAsia="en-US"/>
        </w:rPr>
        <w:t>Pradinės sutarties vertė </w:t>
      </w:r>
      <w:r w:rsidRPr="00730747">
        <w:rPr>
          <w:rFonts w:ascii="Times New Roman" w:eastAsia="Times New Roman" w:hAnsi="Times New Roman" w:cs="Times New Roman"/>
          <w:color w:val="000000"/>
          <w:sz w:val="24"/>
          <w:szCs w:val="24"/>
          <w:lang w:eastAsia="en-US"/>
        </w:rPr>
        <w:t>– Specialiosiose sąlygose nurodyta</w:t>
      </w:r>
      <w:r w:rsidRPr="00730747">
        <w:rPr>
          <w:rFonts w:ascii="Times New Roman" w:eastAsia="Times New Roman" w:hAnsi="Times New Roman" w:cs="Times New Roman"/>
          <w:b/>
          <w:bCs/>
          <w:color w:val="000000"/>
          <w:sz w:val="24"/>
          <w:szCs w:val="24"/>
          <w:lang w:eastAsia="en-US"/>
        </w:rPr>
        <w:t> </w:t>
      </w:r>
      <w:r w:rsidRPr="00730747">
        <w:rPr>
          <w:rFonts w:ascii="Times New Roman" w:eastAsia="Times New Roman" w:hAnsi="Times New Roman" w:cs="Times New Roman"/>
          <w:color w:val="000000"/>
          <w:sz w:val="24"/>
          <w:szCs w:val="24"/>
          <w:lang w:eastAsia="en-US"/>
        </w:rPr>
        <w:t>vertė be pridėtinės vertės mokesčio (toliau – PVM);</w:t>
      </w:r>
    </w:p>
    <w:p w14:paraId="0DE1E4FB"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1.1.1.4. </w:t>
      </w:r>
      <w:r w:rsidRPr="00730747">
        <w:rPr>
          <w:rFonts w:ascii="Times New Roman" w:eastAsia="Times New Roman" w:hAnsi="Times New Roman" w:cs="Times New Roman"/>
          <w:b/>
          <w:bCs/>
          <w:color w:val="000000"/>
          <w:sz w:val="24"/>
          <w:szCs w:val="24"/>
          <w:lang w:eastAsia="en-US"/>
        </w:rPr>
        <w:t>Prekės</w:t>
      </w:r>
      <w:r w:rsidRPr="00730747">
        <w:rPr>
          <w:rFonts w:ascii="Times New Roman" w:eastAsia="Times New Roman" w:hAnsi="Times New Roman" w:cs="Times New Roman"/>
          <w:color w:val="000000"/>
          <w:sz w:val="24"/>
          <w:szCs w:val="24"/>
          <w:lang w:eastAsia="en-US"/>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E1A3465"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1.1.1.5. </w:t>
      </w:r>
      <w:r w:rsidRPr="00730747">
        <w:rPr>
          <w:rFonts w:ascii="Times New Roman" w:eastAsia="Times New Roman" w:hAnsi="Times New Roman" w:cs="Times New Roman"/>
          <w:b/>
          <w:bCs/>
          <w:color w:val="000000"/>
          <w:sz w:val="24"/>
          <w:szCs w:val="24"/>
          <w:lang w:eastAsia="en-US"/>
        </w:rPr>
        <w:t>Prekių perdavimo–priėmimo aktas </w:t>
      </w:r>
      <w:r w:rsidRPr="00730747">
        <w:rPr>
          <w:rFonts w:ascii="Times New Roman" w:eastAsia="Times New Roman" w:hAnsi="Times New Roman" w:cs="Times New Roman"/>
          <w:color w:val="000000"/>
          <w:sz w:val="24"/>
          <w:szCs w:val="24"/>
          <w:lang w:eastAsia="en-US"/>
        </w:rPr>
        <w:t>– dokumentas,</w:t>
      </w:r>
      <w:r w:rsidRPr="00730747">
        <w:rPr>
          <w:rFonts w:ascii="Times New Roman" w:eastAsia="Times New Roman" w:hAnsi="Times New Roman" w:cs="Times New Roman"/>
          <w:b/>
          <w:bCs/>
          <w:color w:val="000000"/>
          <w:sz w:val="24"/>
          <w:szCs w:val="24"/>
          <w:lang w:eastAsia="en-US"/>
        </w:rPr>
        <w:t> </w:t>
      </w:r>
      <w:r w:rsidRPr="00730747">
        <w:rPr>
          <w:rFonts w:ascii="Times New Roman" w:eastAsia="Times New Roman" w:hAnsi="Times New Roman" w:cs="Times New Roman"/>
          <w:color w:val="000000"/>
          <w:sz w:val="24"/>
          <w:szCs w:val="24"/>
          <w:lang w:eastAsia="en-US"/>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E58DDE9"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1.1.1.6. </w:t>
      </w:r>
      <w:r w:rsidRPr="00730747">
        <w:rPr>
          <w:rFonts w:ascii="Times New Roman" w:eastAsia="Times New Roman" w:hAnsi="Times New Roman" w:cs="Times New Roman"/>
          <w:b/>
          <w:bCs/>
          <w:color w:val="000000"/>
          <w:sz w:val="24"/>
          <w:szCs w:val="24"/>
          <w:lang w:eastAsia="en-US"/>
        </w:rPr>
        <w:t>Prekių trūkumai</w:t>
      </w:r>
      <w:r w:rsidRPr="00730747">
        <w:rPr>
          <w:rFonts w:ascii="Times New Roman" w:eastAsia="Times New Roman" w:hAnsi="Times New Roman" w:cs="Times New Roman"/>
          <w:color w:val="000000"/>
          <w:sz w:val="24"/>
          <w:szCs w:val="24"/>
          <w:lang w:eastAsia="en-US"/>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245F79A"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1.1.1.7. </w:t>
      </w:r>
      <w:r w:rsidRPr="00730747">
        <w:rPr>
          <w:rFonts w:ascii="Times New Roman" w:eastAsia="Times New Roman" w:hAnsi="Times New Roman" w:cs="Times New Roman"/>
          <w:b/>
          <w:bCs/>
          <w:color w:val="000000"/>
          <w:sz w:val="24"/>
          <w:szCs w:val="24"/>
          <w:lang w:eastAsia="en-US"/>
        </w:rPr>
        <w:t>Sąskaita </w:t>
      </w:r>
      <w:r w:rsidRPr="00730747">
        <w:rPr>
          <w:rFonts w:ascii="Times New Roman" w:eastAsia="Times New Roman" w:hAnsi="Times New Roman" w:cs="Times New Roman"/>
          <w:color w:val="000000"/>
          <w:sz w:val="24"/>
          <w:szCs w:val="24"/>
          <w:lang w:eastAsia="en-US"/>
        </w:rPr>
        <w:t>–</w:t>
      </w:r>
      <w:r w:rsidRPr="00730747">
        <w:rPr>
          <w:rFonts w:ascii="Times New Roman" w:eastAsia="Times New Roman" w:hAnsi="Times New Roman" w:cs="Times New Roman"/>
          <w:b/>
          <w:bCs/>
          <w:color w:val="000000"/>
          <w:sz w:val="24"/>
          <w:szCs w:val="24"/>
          <w:lang w:eastAsia="en-US"/>
        </w:rPr>
        <w:t> </w:t>
      </w:r>
      <w:r w:rsidRPr="00730747">
        <w:rPr>
          <w:rFonts w:ascii="Times New Roman" w:eastAsia="Times New Roman" w:hAnsi="Times New Roman" w:cs="Times New Roman"/>
          <w:color w:val="000000"/>
          <w:sz w:val="24"/>
          <w:szCs w:val="24"/>
          <w:lang w:eastAsia="en-US"/>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138C57C"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1.1.1.8. </w:t>
      </w:r>
      <w:r w:rsidRPr="00730747">
        <w:rPr>
          <w:rFonts w:ascii="Times New Roman" w:eastAsia="Times New Roman" w:hAnsi="Times New Roman" w:cs="Times New Roman"/>
          <w:b/>
          <w:bCs/>
          <w:color w:val="000000"/>
          <w:sz w:val="24"/>
          <w:szCs w:val="24"/>
          <w:lang w:eastAsia="en-US"/>
        </w:rPr>
        <w:t>Specialiosios sąlygos</w:t>
      </w:r>
      <w:r w:rsidRPr="00730747">
        <w:rPr>
          <w:rFonts w:ascii="Times New Roman" w:eastAsia="Times New Roman" w:hAnsi="Times New Roman" w:cs="Times New Roman"/>
          <w:color w:val="000000"/>
          <w:sz w:val="24"/>
          <w:szCs w:val="24"/>
          <w:lang w:eastAsia="en-US"/>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9FCE74E"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1.1.1.9. </w:t>
      </w:r>
      <w:r w:rsidRPr="00730747">
        <w:rPr>
          <w:rFonts w:ascii="Times New Roman" w:eastAsia="Times New Roman" w:hAnsi="Times New Roman" w:cs="Times New Roman"/>
          <w:b/>
          <w:bCs/>
          <w:color w:val="000000"/>
          <w:sz w:val="24"/>
          <w:szCs w:val="24"/>
          <w:lang w:eastAsia="en-US"/>
        </w:rPr>
        <w:t>Susitarimas </w:t>
      </w:r>
      <w:r w:rsidRPr="00730747">
        <w:rPr>
          <w:rFonts w:ascii="Times New Roman" w:eastAsia="Times New Roman" w:hAnsi="Times New Roman" w:cs="Times New Roman"/>
          <w:color w:val="000000"/>
          <w:sz w:val="24"/>
          <w:szCs w:val="24"/>
          <w:lang w:eastAsia="en-US"/>
        </w:rPr>
        <w:t>– tai dokumentas, kurį Šalys sudaro keisdamos Sutarties sąlygas VPĮ leidžiama apimtimi;</w:t>
      </w:r>
    </w:p>
    <w:p w14:paraId="7642A38E" w14:textId="77777777" w:rsidR="00730747" w:rsidRPr="00730747" w:rsidRDefault="00730747" w:rsidP="00730747">
      <w:pPr>
        <w:spacing w:line="257" w:lineRule="atLeast"/>
        <w:ind w:firstLine="0"/>
        <w:rPr>
          <w:rFonts w:ascii="Times New Roman" w:eastAsia="Times New Roman" w:hAnsi="Times New Roman" w:cs="Times New Roman"/>
          <w:sz w:val="24"/>
          <w:szCs w:val="24"/>
          <w:lang w:eastAsia="en-US"/>
        </w:rPr>
      </w:pPr>
      <w:r w:rsidRPr="00730747">
        <w:rPr>
          <w:rFonts w:ascii="Times New Roman" w:eastAsia="Times New Roman" w:hAnsi="Times New Roman" w:cs="Times New Roman"/>
          <w:sz w:val="24"/>
          <w:szCs w:val="24"/>
          <w:lang w:eastAsia="en-US"/>
        </w:rPr>
        <w:t>1.1.1.10. </w:t>
      </w:r>
      <w:r w:rsidRPr="00730747">
        <w:rPr>
          <w:rFonts w:ascii="Times New Roman" w:eastAsia="Times New Roman" w:hAnsi="Times New Roman" w:cs="Times New Roman"/>
          <w:b/>
          <w:bCs/>
          <w:sz w:val="24"/>
          <w:szCs w:val="24"/>
          <w:lang w:eastAsia="en-US"/>
        </w:rPr>
        <w:t>Sutarties kaina</w:t>
      </w:r>
      <w:r w:rsidRPr="00730747">
        <w:rPr>
          <w:rFonts w:ascii="Times New Roman" w:eastAsia="Times New Roman" w:hAnsi="Times New Roman" w:cs="Times New Roman"/>
          <w:sz w:val="24"/>
          <w:szCs w:val="24"/>
          <w:lang w:eastAsia="en-US"/>
        </w:rPr>
        <w:t> – pagal Sutartį Tiekėjui mokėtina suma, įskaitant visus privalomus mokesčius ir išlaidas;</w:t>
      </w:r>
    </w:p>
    <w:p w14:paraId="75896C81"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1.1.1.11. </w:t>
      </w:r>
      <w:r w:rsidRPr="00730747">
        <w:rPr>
          <w:rFonts w:ascii="Times New Roman" w:eastAsia="Times New Roman" w:hAnsi="Times New Roman" w:cs="Times New Roman"/>
          <w:b/>
          <w:bCs/>
          <w:color w:val="000000"/>
          <w:sz w:val="24"/>
          <w:szCs w:val="24"/>
          <w:lang w:eastAsia="en-US"/>
        </w:rPr>
        <w:t>Sutarties sąlygos </w:t>
      </w:r>
      <w:r w:rsidRPr="00730747">
        <w:rPr>
          <w:rFonts w:ascii="Times New Roman" w:eastAsia="Times New Roman" w:hAnsi="Times New Roman" w:cs="Times New Roman"/>
          <w:color w:val="000000"/>
          <w:sz w:val="24"/>
          <w:szCs w:val="24"/>
          <w:lang w:eastAsia="en-US"/>
        </w:rPr>
        <w:t>– Bendrosios sąlygos ir Specialiosios sąlygos kartu;</w:t>
      </w:r>
    </w:p>
    <w:p w14:paraId="34147CB0"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1.1.1.12. </w:t>
      </w:r>
      <w:r w:rsidRPr="00730747">
        <w:rPr>
          <w:rFonts w:ascii="Times New Roman" w:eastAsia="Times New Roman" w:hAnsi="Times New Roman" w:cs="Times New Roman"/>
          <w:b/>
          <w:bCs/>
          <w:color w:val="000000"/>
          <w:sz w:val="24"/>
          <w:szCs w:val="24"/>
          <w:lang w:eastAsia="en-US"/>
        </w:rPr>
        <w:t>Sutartis </w:t>
      </w:r>
      <w:r w:rsidRPr="00730747">
        <w:rPr>
          <w:rFonts w:ascii="Times New Roman" w:eastAsia="Times New Roman" w:hAnsi="Times New Roman" w:cs="Times New Roman"/>
          <w:color w:val="000000"/>
          <w:sz w:val="24"/>
          <w:szCs w:val="24"/>
          <w:lang w:eastAsia="en-US"/>
        </w:rPr>
        <w:t>– Prekių pirkimo–pardavimo sutartis, kurią sudaro Sutarties sąlygos, Specialiosiose sąlygose išvardyti priedai ir Susitarimai;</w:t>
      </w:r>
    </w:p>
    <w:p w14:paraId="11002E1A"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1.1.1.13. </w:t>
      </w:r>
      <w:r w:rsidRPr="00730747">
        <w:rPr>
          <w:rFonts w:ascii="Times New Roman" w:eastAsia="Times New Roman" w:hAnsi="Times New Roman" w:cs="Times New Roman"/>
          <w:b/>
          <w:bCs/>
          <w:color w:val="000000"/>
          <w:sz w:val="24"/>
          <w:szCs w:val="24"/>
          <w:lang w:eastAsia="en-US"/>
        </w:rPr>
        <w:t>Šalis</w:t>
      </w:r>
      <w:r w:rsidRPr="00730747">
        <w:rPr>
          <w:rFonts w:ascii="Times New Roman" w:eastAsia="Times New Roman" w:hAnsi="Times New Roman" w:cs="Times New Roman"/>
          <w:color w:val="000000"/>
          <w:sz w:val="24"/>
          <w:szCs w:val="24"/>
          <w:lang w:eastAsia="en-US"/>
        </w:rPr>
        <w:t> – Pirkėjas arba Tiekėjas, kiekvienas atskirai, priklausomai nuo konteksto;</w:t>
      </w:r>
    </w:p>
    <w:p w14:paraId="4EF55DD5"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1.1.1.14. </w:t>
      </w:r>
      <w:r w:rsidRPr="00730747">
        <w:rPr>
          <w:rFonts w:ascii="Times New Roman" w:eastAsia="Times New Roman" w:hAnsi="Times New Roman" w:cs="Times New Roman"/>
          <w:b/>
          <w:bCs/>
          <w:color w:val="000000"/>
          <w:sz w:val="24"/>
          <w:szCs w:val="24"/>
          <w:lang w:eastAsia="en-US"/>
        </w:rPr>
        <w:t>Šalys</w:t>
      </w:r>
      <w:r w:rsidRPr="00730747">
        <w:rPr>
          <w:rFonts w:ascii="Times New Roman" w:eastAsia="Times New Roman" w:hAnsi="Times New Roman" w:cs="Times New Roman"/>
          <w:color w:val="000000"/>
          <w:sz w:val="24"/>
          <w:szCs w:val="24"/>
          <w:lang w:eastAsia="en-US"/>
        </w:rPr>
        <w:t> – Pirkėjas ir Tiekėjas kartu;</w:t>
      </w:r>
    </w:p>
    <w:p w14:paraId="361D8BAC"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lastRenderedPageBreak/>
        <w:t>1.1.1.15. </w:t>
      </w:r>
      <w:r w:rsidRPr="00730747">
        <w:rPr>
          <w:rFonts w:ascii="Times New Roman" w:eastAsia="Times New Roman" w:hAnsi="Times New Roman" w:cs="Times New Roman"/>
          <w:b/>
          <w:bCs/>
          <w:color w:val="000000"/>
          <w:sz w:val="24"/>
          <w:szCs w:val="24"/>
          <w:lang w:eastAsia="en-US"/>
        </w:rPr>
        <w:t>Tiekėjas</w:t>
      </w:r>
      <w:r w:rsidRPr="00730747">
        <w:rPr>
          <w:rFonts w:ascii="Times New Roman" w:eastAsia="Times New Roman" w:hAnsi="Times New Roman" w:cs="Times New Roman"/>
          <w:color w:val="000000"/>
          <w:sz w:val="24"/>
          <w:szCs w:val="24"/>
          <w:lang w:eastAsia="en-US"/>
        </w:rPr>
        <w:t> – asmuo, kuris Specialiosiose sąlygose yra įvardytas kaip Tiekėjas, tiekiantis Specialiosiose sąlygose nurodytas Prekes;</w:t>
      </w:r>
    </w:p>
    <w:p w14:paraId="2684106A"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1.1.1.16. </w:t>
      </w:r>
      <w:r w:rsidRPr="00730747">
        <w:rPr>
          <w:rFonts w:ascii="Times New Roman" w:eastAsia="Times New Roman" w:hAnsi="Times New Roman" w:cs="Times New Roman"/>
          <w:b/>
          <w:bCs/>
          <w:color w:val="000000"/>
          <w:sz w:val="24"/>
          <w:szCs w:val="24"/>
          <w:lang w:eastAsia="en-US"/>
        </w:rPr>
        <w:t>VPĮ </w:t>
      </w:r>
      <w:r w:rsidRPr="00730747">
        <w:rPr>
          <w:rFonts w:ascii="Times New Roman" w:eastAsia="Times New Roman" w:hAnsi="Times New Roman" w:cs="Times New Roman"/>
          <w:color w:val="000000"/>
          <w:sz w:val="24"/>
          <w:szCs w:val="24"/>
          <w:lang w:eastAsia="en-US"/>
        </w:rPr>
        <w:t>– Lietuvos Respublikos viešųjų pirkimų įstatymas.</w:t>
      </w:r>
    </w:p>
    <w:p w14:paraId="33767E90"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1.1.1.17. Kitų Sutartyje didžiąja raide rašomų sąvokų reikšmės yra nurodytos Sutarties tekste.</w:t>
      </w:r>
    </w:p>
    <w:p w14:paraId="63E21BCC"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1.1.1.18. Sutartyje neapibrėžtos sąvokos suprantamos ir aiškinamos taip, kaip jas apibrėžia VPĮ ir kiti įstatymai bei teisės aktai, galiojantys Sutarties sudarymo ir vykdymo metu.</w:t>
      </w:r>
    </w:p>
    <w:p w14:paraId="745157DE"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1.1.1.19. Kitos Sutartyje vartojamos sąvokos ir terminai turi bendrinę reikšmę arba artimiausią Sutarties pobūdžiui specialiąją reikšmę, jei Sutartyje nėra nustatyta ir paaiškinta kitokia jų reikšmė.</w:t>
      </w:r>
    </w:p>
    <w:p w14:paraId="6FA4DC07"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2299E677"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olor w:val="000000"/>
          <w:sz w:val="24"/>
          <w:szCs w:val="24"/>
          <w:lang w:eastAsia="en-US"/>
        </w:rPr>
        <w:t>1.2.  Sutarties aiškinimas</w:t>
      </w:r>
    </w:p>
    <w:p w14:paraId="052B28B1" w14:textId="77777777" w:rsidR="00730747" w:rsidRPr="00730747" w:rsidRDefault="00730747" w:rsidP="00730747">
      <w:pPr>
        <w:spacing w:line="257" w:lineRule="atLeast"/>
        <w:ind w:left="792" w:firstLine="62"/>
        <w:rPr>
          <w:rFonts w:ascii="Times New Roman" w:eastAsia="Times New Roman" w:hAnsi="Times New Roman" w:cs="Times New Roman"/>
          <w:color w:val="000000"/>
          <w:sz w:val="24"/>
          <w:szCs w:val="24"/>
          <w:lang w:eastAsia="en-US"/>
        </w:rPr>
      </w:pPr>
    </w:p>
    <w:p w14:paraId="63C4D063"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1.2.1. Sutartis yra sudaryta ir turi būti aiškinama pagal Lietuvos Respublikos teisės aktus.</w:t>
      </w:r>
    </w:p>
    <w:p w14:paraId="107B47C0"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1.2.2. Jei Bendrosios sąlygos ir (ar) Specialiosios sąlygos prieštarauja VPĮ ir kitų teisės aktų reikalavimams, taikomos VPĮ ir kitų teisės aktų nuostatos.</w:t>
      </w:r>
    </w:p>
    <w:p w14:paraId="647C45CC"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1.2.3. Diena Sutartyje reiškia kalendorinę dieną.</w:t>
      </w:r>
    </w:p>
    <w:p w14:paraId="0E8E9408"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1.2.4. Darbo diena Sutartyje reiškia bet kurią dieną, išskyrus šeštadienį, sekmadienį ir švenčių dienas Lietuvoje, nurodytas Lietuvos Respublikos darbo kodekse.</w:t>
      </w:r>
    </w:p>
    <w:p w14:paraId="0ED1A01F"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1.2.5. Terminai pagal Sutartį yra skaičiuojami metais, mėnesiais, savaitėmis, darbo dienomis, kalendorinėmis dienomis ir valandomis ir minutėmis.</w:t>
      </w:r>
    </w:p>
    <w:p w14:paraId="1AF874FE"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1.2.6. Kvalifikacija, rėmimasis kitų ūkio subjektų pajėgumais, Prekių apimtis, peržiūra suprantami taip, kaip nustatyta VPĮ bei jį įgyvendinančiuose teisės aktuose.</w:t>
      </w:r>
    </w:p>
    <w:p w14:paraId="48AD02CC"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5133BD"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1.2.8. Informuoti, pranešti, įspėti arba atsakyti reiškia pateikti informaciją, pranešimą, įspėjimą arba atsakymą Bendrosiose ir (ar) Specialiosiose sąlygose nustatyta tvarka.</w:t>
      </w:r>
    </w:p>
    <w:p w14:paraId="363A9527"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1.2.9. Patvirtinti reiškia pateikti patvirtinimą raštu arba pasirašyti dokumentą be išlygų ar su išlygomis, išskyrus atvejus, kai asmuo, pasirašydamas dokumentą, nurodo, jog atsisako jį patvirtinti.</w:t>
      </w:r>
    </w:p>
    <w:p w14:paraId="0078DB8E"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1.2.10. </w:t>
      </w:r>
      <w:r w:rsidRPr="00730747">
        <w:rPr>
          <w:rFonts w:ascii="Times New Roman" w:eastAsia="Times New Roman" w:hAnsi="Times New Roman" w:cs="Times New Roman"/>
          <w:color w:val="000000"/>
          <w:sz w:val="24"/>
          <w:szCs w:val="24"/>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8B76A8"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1.2.11. </w:t>
      </w:r>
      <w:r w:rsidRPr="00730747">
        <w:rPr>
          <w:rFonts w:ascii="Times New Roman" w:eastAsia="Times New Roman" w:hAnsi="Times New Roman" w:cs="Times New Roman"/>
          <w:color w:val="000000"/>
          <w:sz w:val="24"/>
          <w:szCs w:val="24"/>
          <w:shd w:val="clear" w:color="auto" w:fill="FFFFFF"/>
          <w:lang w:eastAsia="en-US"/>
        </w:rPr>
        <w:t>Jeigu Sutartyje nurodyta reikšmė skaičiais ir žodžiais skiriasi, vadovaujamasi žodžiais nurodyta reikšme.</w:t>
      </w:r>
    </w:p>
    <w:p w14:paraId="7C53DAFA"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1.2.12. </w:t>
      </w:r>
      <w:r w:rsidRPr="00730747">
        <w:rPr>
          <w:rFonts w:ascii="Times New Roman" w:eastAsia="Times New Roman" w:hAnsi="Times New Roman" w:cs="Times New Roman"/>
          <w:color w:val="000000"/>
          <w:sz w:val="24"/>
          <w:szCs w:val="24"/>
          <w:shd w:val="clear" w:color="auto" w:fill="FFFFFF"/>
          <w:lang w:eastAsia="en-US"/>
        </w:rPr>
        <w:t>Jei pateikiamos nuorodos į teisės aktus, turi būti taikomos aktualios teisės aktų redakcijos, jeigu nenurodyta kitaip.</w:t>
      </w:r>
    </w:p>
    <w:p w14:paraId="3804AD38"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267615B0"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olor w:val="000000"/>
          <w:sz w:val="24"/>
          <w:szCs w:val="24"/>
          <w:lang w:eastAsia="en-US"/>
        </w:rPr>
        <w:t>1.3. Dokumentų viršenybė</w:t>
      </w:r>
    </w:p>
    <w:p w14:paraId="1B2ABA56"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513B2DF6"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1.3.1. Sutartį sudarantys dokumentai turi būti suprantami kaip papildantys vienas kitą. Bet kokio Sutarties dokumentų sąlygų neatitikimo ar neaiškumo atveju, toks neatitikimas ar neaiškumas pašalinamas dokumentus aiškinant tokia eilės tvarka:</w:t>
      </w:r>
    </w:p>
    <w:p w14:paraId="665F2376" w14:textId="77777777" w:rsidR="00730747" w:rsidRPr="00730747" w:rsidRDefault="00730747" w:rsidP="00730747">
      <w:pPr>
        <w:spacing w:line="276"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1.3.1.1. Techninė specifikacija;</w:t>
      </w:r>
    </w:p>
    <w:p w14:paraId="6AE051B0" w14:textId="77777777" w:rsidR="00730747" w:rsidRPr="00730747" w:rsidRDefault="00730747" w:rsidP="00730747">
      <w:pPr>
        <w:spacing w:line="276"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1.3.1.2. Specialiosios sąlygos;</w:t>
      </w:r>
    </w:p>
    <w:p w14:paraId="3AAAB563" w14:textId="77777777" w:rsidR="00730747" w:rsidRPr="00730747" w:rsidRDefault="00730747" w:rsidP="00730747">
      <w:pPr>
        <w:spacing w:line="276"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1.3.1.3. Bendrosios sąlygos;</w:t>
      </w:r>
    </w:p>
    <w:p w14:paraId="41FD78E5" w14:textId="77777777" w:rsidR="00730747" w:rsidRPr="00730747" w:rsidRDefault="00730747" w:rsidP="00730747">
      <w:pPr>
        <w:spacing w:line="276"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1.3.1.4. Pirkimo dokumentai (išskyrus techninę specifikaciją);</w:t>
      </w:r>
    </w:p>
    <w:p w14:paraId="3413D28B" w14:textId="77777777" w:rsidR="00730747" w:rsidRPr="00730747" w:rsidRDefault="00730747" w:rsidP="00730747">
      <w:pPr>
        <w:spacing w:line="276"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1.3.1.5. Pasiūlymas;</w:t>
      </w:r>
    </w:p>
    <w:p w14:paraId="7780E0CE" w14:textId="77777777" w:rsidR="00730747" w:rsidRPr="00730747" w:rsidRDefault="00730747" w:rsidP="00730747">
      <w:pPr>
        <w:spacing w:line="276"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1.3.1.6. Kiti Specialiosiose sąlygose išvardinti priedai.</w:t>
      </w:r>
    </w:p>
    <w:p w14:paraId="263D3586"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lastRenderedPageBreak/>
        <w:t>1.3.2. Tuo atveju, kai Šalių Susitarimu yra keičiamos Sutarties sąlygos, naujai sutartos Sutarties sąlygos turi viršenybę prieš pakeistąsias.</w:t>
      </w:r>
    </w:p>
    <w:p w14:paraId="153B24BB"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1.3.3. Jeigu Šalys susitaria dėl Sutarties sąlygų arba priedo papildymo nauja sąlyga, neatitikimo ar neaiškumo atveju tokia sąlyga turi viršenybę atitinkamai kitų Sutarties sąlygų arba kitų to priedo sąlygų atžvilgiu.</w:t>
      </w:r>
    </w:p>
    <w:p w14:paraId="18FCE59D"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30747">
        <w:rPr>
          <w:rFonts w:ascii="Times New Roman" w:eastAsia="Times New Roman" w:hAnsi="Times New Roman" w:cs="Times New Roman"/>
          <w:color w:val="000000"/>
          <w:sz w:val="24"/>
          <w:szCs w:val="24"/>
          <w:vertAlign w:val="superscript"/>
          <w:lang w:eastAsia="en-US"/>
        </w:rPr>
        <w:t>1</w:t>
      </w:r>
      <w:r w:rsidRPr="00730747">
        <w:rPr>
          <w:rFonts w:ascii="Times New Roman" w:eastAsia="Times New Roman" w:hAnsi="Times New Roman" w:cs="Times New Roman"/>
          <w:color w:val="000000"/>
          <w:sz w:val="24"/>
          <w:szCs w:val="24"/>
          <w:lang w:eastAsia="en-US"/>
        </w:rPr>
        <w:t>).</w:t>
      </w:r>
    </w:p>
    <w:p w14:paraId="39017D0B"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0926F401"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aps/>
          <w:color w:val="000000"/>
          <w:sz w:val="24"/>
          <w:szCs w:val="24"/>
          <w:lang w:eastAsia="en-US"/>
        </w:rPr>
        <w:t>2.  SUTARTIES DALYKAS</w:t>
      </w:r>
    </w:p>
    <w:p w14:paraId="366B7825"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53ECFC9B"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5A3A5FE"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223D964"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4579C2F"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500F7C28"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aps/>
          <w:color w:val="000000"/>
          <w:sz w:val="24"/>
          <w:szCs w:val="24"/>
          <w:lang w:eastAsia="en-US"/>
        </w:rPr>
        <w:t>3.  TIEKĖJAS IR KITI SUTARTIES VYKDYMUI PASITELKIAMI ASMENYS</w:t>
      </w:r>
    </w:p>
    <w:p w14:paraId="7D1AF680" w14:textId="77777777" w:rsidR="00730747" w:rsidRPr="00730747" w:rsidRDefault="00730747" w:rsidP="00730747">
      <w:pPr>
        <w:spacing w:line="257" w:lineRule="atLeast"/>
        <w:ind w:firstLine="62"/>
        <w:jc w:val="left"/>
        <w:rPr>
          <w:rFonts w:ascii="Times New Roman" w:eastAsia="Times New Roman" w:hAnsi="Times New Roman" w:cs="Times New Roman"/>
          <w:color w:val="000000"/>
          <w:sz w:val="24"/>
          <w:szCs w:val="24"/>
          <w:lang w:eastAsia="en-US"/>
        </w:rPr>
      </w:pPr>
    </w:p>
    <w:p w14:paraId="0E6F82E4"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olor w:val="000000"/>
          <w:sz w:val="24"/>
          <w:szCs w:val="24"/>
          <w:lang w:eastAsia="en-US"/>
        </w:rPr>
        <w:t>3.1.  Kvalifikacija ir kiti Tiekėjo pasiūlymu prisiimti įsipareigojimai</w:t>
      </w:r>
    </w:p>
    <w:p w14:paraId="66FD1801"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168EBA87"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3.1.1. Tiekėjas atsako už tai, kad visą Sutarties vykdymo laikotarpį Tiekėjas būtų kompetentingas, patikimas ir pajėgus (įskaitant ūkio subjektų, kurių pajėgumais remiasi Tiekėjas, pajėgumus) įvykdyti Sutarties reikalavimus:</w:t>
      </w:r>
    </w:p>
    <w:p w14:paraId="7C96908D"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 xml:space="preserve">3.1.1.1. turėtų teisę verstis ta veikla, kuri yra reikalinga Sutarčiai įvykdyti. </w:t>
      </w:r>
      <w:r w:rsidRPr="00730747">
        <w:rPr>
          <w:rFonts w:ascii="Times New Roman" w:eastAsia="Arial" w:hAnsi="Times New Roman" w:cs="Times New Roman"/>
          <w:kern w:val="2"/>
          <w:sz w:val="24"/>
          <w:szCs w:val="24"/>
          <w:lang w:eastAsia="en-US"/>
        </w:rPr>
        <w:t>Pirkėjui pareikalavus, Tiekėjas turi pateikti dokumentus, įrodančius, kad Sutartį vykdo tik tokią teisę turintys asmenys</w:t>
      </w:r>
      <w:r w:rsidRPr="00730747">
        <w:rPr>
          <w:rFonts w:ascii="Times New Roman" w:eastAsia="Times New Roman" w:hAnsi="Times New Roman" w:cs="Times New Roman"/>
          <w:color w:val="000000"/>
          <w:sz w:val="24"/>
          <w:szCs w:val="24"/>
          <w:lang w:eastAsia="en-US"/>
        </w:rPr>
        <w:t>;</w:t>
      </w:r>
    </w:p>
    <w:p w14:paraId="37346450"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3.1.1.2. atitiktų tiekėjų kvalifikacijai pirkimo dokumentuose nustatytus reikalavimus bei neturėtų pirkimo dokumentuose nustatytų pašalinimo pagrindų;</w:t>
      </w:r>
    </w:p>
    <w:p w14:paraId="6FF92AE6"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0"/>
          <w:lang w:eastAsia="en-US"/>
        </w:rPr>
      </w:pPr>
      <w:r w:rsidRPr="00730747">
        <w:rPr>
          <w:rFonts w:ascii="Times New Roman" w:eastAsia="Times New Roman" w:hAnsi="Times New Roman" w:cs="Times New Roman"/>
          <w:color w:val="000000"/>
          <w:sz w:val="24"/>
          <w:szCs w:val="20"/>
          <w:lang w:eastAsia="en-US"/>
        </w:rPr>
        <w:t xml:space="preserve">3.1.1.3. laikytųsi Tiekėjo pasiūlyme nurodytų įsipareigojimų, įskaitant, bet neapsiribojant – atitiktų pasiūlyme nurodytų kriterijų, dėl kurių jo pasiūlymas buvo išrinktas ekonomiškai naudingiausiu </w:t>
      </w:r>
      <w:r w:rsidRPr="00730747">
        <w:rPr>
          <w:rFonts w:ascii="Times New Roman" w:eastAsia="Arial" w:hAnsi="Times New Roman" w:cs="Times New Roman"/>
          <w:kern w:val="2"/>
          <w:sz w:val="24"/>
          <w:szCs w:val="20"/>
          <w:lang w:eastAsia="en-US"/>
        </w:rPr>
        <w:t xml:space="preserve">(toliau – </w:t>
      </w:r>
      <w:r w:rsidRPr="00730747">
        <w:rPr>
          <w:rFonts w:ascii="Times New Roman" w:eastAsia="Arial" w:hAnsi="Times New Roman" w:cs="Times New Roman"/>
          <w:b/>
          <w:bCs/>
          <w:kern w:val="2"/>
          <w:sz w:val="24"/>
          <w:szCs w:val="20"/>
          <w:lang w:eastAsia="en-US"/>
        </w:rPr>
        <w:t>Kokybiniai kriterijai</w:t>
      </w:r>
      <w:r w:rsidRPr="00730747">
        <w:rPr>
          <w:rFonts w:ascii="Times New Roman" w:eastAsia="Arial" w:hAnsi="Times New Roman" w:cs="Times New Roman"/>
          <w:kern w:val="2"/>
          <w:sz w:val="24"/>
          <w:szCs w:val="20"/>
          <w:lang w:eastAsia="en-US"/>
        </w:rPr>
        <w:t>),</w:t>
      </w:r>
      <w:r w:rsidRPr="00730747">
        <w:rPr>
          <w:rFonts w:ascii="Times New Roman" w:eastAsia="Times New Roman" w:hAnsi="Times New Roman" w:cs="Times New Roman"/>
          <w:color w:val="000000"/>
          <w:sz w:val="24"/>
          <w:szCs w:val="20"/>
          <w:lang w:eastAsia="en-US"/>
        </w:rPr>
        <w:t xml:space="preserve"> reikšmes ir parametrus</w:t>
      </w:r>
      <w:r w:rsidRPr="00730747">
        <w:rPr>
          <w:rFonts w:ascii="Times New Roman" w:eastAsia="Times New Roman" w:hAnsi="Times New Roman" w:cs="Times New Roman"/>
          <w:color w:val="000000"/>
          <w:kern w:val="2"/>
          <w:sz w:val="24"/>
          <w:szCs w:val="20"/>
          <w:lang w:eastAsia="en-US"/>
        </w:rPr>
        <w:t xml:space="preserve">. </w:t>
      </w:r>
      <w:r w:rsidRPr="00730747">
        <w:rPr>
          <w:rFonts w:ascii="Times New Roman" w:eastAsia="Arial" w:hAnsi="Times New Roman" w:cs="Times New Roman"/>
          <w:kern w:val="2"/>
          <w:sz w:val="24"/>
          <w:szCs w:val="20"/>
          <w:lang w:eastAsia="en-US"/>
        </w:rPr>
        <w:t>Šiame papunktyje nurodytų įsipareigojimų laikymosi tikrinimo tvarka nustatoma Specialiosiose sąlygose;</w:t>
      </w:r>
    </w:p>
    <w:p w14:paraId="44EFB197"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3.1.1.4. užtikrintų nustatytų kokybės vadybos sistemos ir (arba) aplinkos apsaugos vadybos sistemos standartų taikymą, jeigu to reikalaujama pirkimo dokumentuose, ir turėtų tą patvirtinančius dokumentus;</w:t>
      </w:r>
    </w:p>
    <w:p w14:paraId="3A7CC765"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3.1.1.5. </w:t>
      </w:r>
      <w:r w:rsidRPr="00730747">
        <w:rPr>
          <w:rFonts w:ascii="Times New Roman" w:eastAsia="Times New Roman" w:hAnsi="Times New Roman" w:cs="Times New Roman"/>
          <w:color w:val="000000"/>
          <w:sz w:val="24"/>
          <w:szCs w:val="24"/>
          <w:shd w:val="clear" w:color="auto" w:fill="FFFFFF"/>
          <w:lang w:eastAsia="en-US"/>
        </w:rPr>
        <w:t xml:space="preserve">atitiktų nacionalinio saugumo interesus </w:t>
      </w:r>
      <w:r w:rsidRPr="00730747">
        <w:rPr>
          <w:rFonts w:ascii="Times New Roman" w:eastAsia="Arial" w:hAnsi="Times New Roman" w:cs="Times New Roman"/>
          <w:kern w:val="2"/>
          <w:sz w:val="24"/>
          <w:szCs w:val="24"/>
          <w:lang w:eastAsia="en-US"/>
        </w:rPr>
        <w:t>bei nebūtų registruotas (nuolat gyvenantis ar turintis pilietybę) nepatikimomis laikomose valstybėse ar teritorijose</w:t>
      </w:r>
      <w:r w:rsidRPr="00730747">
        <w:rPr>
          <w:rFonts w:ascii="Times New Roman" w:eastAsia="Times New Roman" w:hAnsi="Times New Roman" w:cs="Times New Roman"/>
          <w:color w:val="000000"/>
          <w:sz w:val="24"/>
          <w:szCs w:val="24"/>
          <w:shd w:val="clear" w:color="auto" w:fill="FFFFFF"/>
          <w:lang w:eastAsia="en-US"/>
        </w:rPr>
        <w:t>, jei tokie reikalavimai buvo numatyti pirkimo dokumentuose</w:t>
      </w:r>
      <w:r w:rsidRPr="00730747">
        <w:rPr>
          <w:rFonts w:ascii="Times New Roman" w:eastAsia="Times New Roman" w:hAnsi="Times New Roman" w:cs="Times New Roman"/>
          <w:color w:val="000000"/>
          <w:sz w:val="24"/>
          <w:szCs w:val="24"/>
          <w:lang w:eastAsia="en-US"/>
        </w:rPr>
        <w:t>.</w:t>
      </w:r>
    </w:p>
    <w:p w14:paraId="5FFA49DA" w14:textId="77777777" w:rsidR="00730747" w:rsidRPr="00730747" w:rsidRDefault="00730747" w:rsidP="00730747">
      <w:pPr>
        <w:spacing w:line="240" w:lineRule="auto"/>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lastRenderedPageBreak/>
        <w:t xml:space="preserve">3.1.2. Tuo atveju, kai Tiekėjas yra jungtinės veiklos </w:t>
      </w:r>
      <w:r w:rsidRPr="00730747">
        <w:rPr>
          <w:rFonts w:ascii="Times New Roman" w:eastAsia="Arial" w:hAnsi="Times New Roman" w:cs="Times New Roman"/>
          <w:kern w:val="2"/>
          <w:sz w:val="24"/>
          <w:szCs w:val="24"/>
          <w:lang w:eastAsia="en-US"/>
        </w:rPr>
        <w:t>sutarties pagrindu veikianti tiekėjų grupė</w:t>
      </w:r>
      <w:r w:rsidRPr="00730747">
        <w:rPr>
          <w:rFonts w:ascii="Times New Roman" w:eastAsia="Times New Roman" w:hAnsi="Times New Roman" w:cs="Times New Roman"/>
          <w:color w:val="000000"/>
          <w:sz w:val="24"/>
          <w:szCs w:val="24"/>
          <w:lang w:eastAsia="en-US"/>
        </w:rPr>
        <w:t>, jos nariai Pirkėjui už Sutarties vykdymą atsako solidariai. </w:t>
      </w:r>
      <w:r w:rsidRPr="00730747">
        <w:rPr>
          <w:rFonts w:ascii="Times New Roman" w:eastAsia="Times New Roman" w:hAnsi="Times New Roman" w:cs="Times New Roman"/>
          <w:color w:val="000000"/>
          <w:sz w:val="24"/>
          <w:szCs w:val="24"/>
          <w:shd w:val="clear" w:color="auto" w:fill="FFFFFF"/>
          <w:lang w:eastAsia="en-US"/>
        </w:rPr>
        <w:t>Jeigu Tiekėjas remiasi </w:t>
      </w:r>
      <w:r w:rsidRPr="00730747">
        <w:rPr>
          <w:rFonts w:ascii="Times New Roman" w:eastAsia="Times New Roman" w:hAnsi="Times New Roman" w:cs="Times New Roman"/>
          <w:color w:val="000000"/>
          <w:sz w:val="24"/>
          <w:szCs w:val="24"/>
          <w:lang w:eastAsia="en-US"/>
        </w:rPr>
        <w:t>ūkio </w:t>
      </w:r>
      <w:r w:rsidRPr="00730747">
        <w:rPr>
          <w:rFonts w:ascii="Times New Roman" w:eastAsia="Times New Roman" w:hAnsi="Times New Roman" w:cs="Times New Roman"/>
          <w:color w:val="000000"/>
          <w:sz w:val="24"/>
          <w:szCs w:val="24"/>
          <w:shd w:val="clear" w:color="auto" w:fill="FFFFFF"/>
          <w:lang w:eastAsia="en-US"/>
        </w:rPr>
        <w:t>subjektų pajėgumais, siekdamas atitikti finansinio ir ekonominio pajėgumo reikalavimus, Tiekėjas su tokiais </w:t>
      </w:r>
      <w:r w:rsidRPr="00730747">
        <w:rPr>
          <w:rFonts w:ascii="Times New Roman" w:eastAsia="Times New Roman" w:hAnsi="Times New Roman" w:cs="Times New Roman"/>
          <w:color w:val="000000"/>
          <w:sz w:val="24"/>
          <w:szCs w:val="24"/>
          <w:lang w:eastAsia="en-US"/>
        </w:rPr>
        <w:t>ūkio </w:t>
      </w:r>
      <w:r w:rsidRPr="00730747">
        <w:rPr>
          <w:rFonts w:ascii="Times New Roman" w:eastAsia="Times New Roman" w:hAnsi="Times New Roman" w:cs="Times New Roman"/>
          <w:color w:val="000000"/>
          <w:sz w:val="24"/>
          <w:szCs w:val="24"/>
          <w:shd w:val="clear" w:color="auto" w:fill="FFFFFF"/>
          <w:lang w:eastAsia="en-US"/>
        </w:rPr>
        <w:t>subjektais už Sutarties vykdymą atsako solidariai (jeigu to buvo reikalaujama pirkimo dokumentuose).</w:t>
      </w:r>
    </w:p>
    <w:p w14:paraId="1FF01A12" w14:textId="77777777" w:rsidR="00730747" w:rsidRPr="00730747" w:rsidRDefault="00730747" w:rsidP="00730747">
      <w:pPr>
        <w:spacing w:line="240" w:lineRule="auto"/>
        <w:ind w:firstLine="0"/>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color w:val="000000"/>
          <w:sz w:val="24"/>
          <w:szCs w:val="24"/>
          <w:lang w:eastAsia="en-US"/>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924F144"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7948978A" w14:textId="77777777" w:rsidR="00730747" w:rsidRPr="00730747" w:rsidRDefault="00730747" w:rsidP="00730747">
      <w:pPr>
        <w:spacing w:line="257" w:lineRule="atLeast"/>
        <w:ind w:firstLine="0"/>
        <w:jc w:val="center"/>
        <w:rPr>
          <w:rFonts w:ascii="Times New Roman" w:eastAsia="Times New Roman" w:hAnsi="Times New Roman" w:cs="Times New Roman"/>
          <w:color w:val="000000"/>
          <w:sz w:val="24"/>
          <w:szCs w:val="24"/>
          <w:lang w:eastAsia="en-US"/>
        </w:rPr>
      </w:pPr>
      <w:r w:rsidRPr="00730747">
        <w:rPr>
          <w:rFonts w:ascii="Times New Roman" w:eastAsia="Times New Roman" w:hAnsi="Times New Roman" w:cs="Times New Roman"/>
          <w:b/>
          <w:bCs/>
          <w:color w:val="000000"/>
          <w:sz w:val="24"/>
          <w:szCs w:val="24"/>
          <w:lang w:eastAsia="en-US"/>
        </w:rPr>
        <w:t>3.2.</w:t>
      </w:r>
      <w:r w:rsidRPr="00730747">
        <w:rPr>
          <w:rFonts w:ascii="Times New Roman" w:eastAsia="Times New Roman" w:hAnsi="Times New Roman" w:cs="Times New Roman"/>
          <w:color w:val="000000"/>
          <w:sz w:val="24"/>
          <w:szCs w:val="24"/>
          <w:lang w:eastAsia="en-US"/>
        </w:rPr>
        <w:t xml:space="preserve">  </w:t>
      </w:r>
      <w:r w:rsidRPr="00730747">
        <w:rPr>
          <w:rFonts w:ascii="Times New Roman" w:eastAsia="Times New Roman" w:hAnsi="Times New Roman" w:cs="Times New Roman"/>
          <w:b/>
          <w:bCs/>
          <w:color w:val="000000"/>
          <w:sz w:val="24"/>
          <w:szCs w:val="24"/>
          <w:lang w:eastAsia="en-US"/>
        </w:rPr>
        <w:t>Subtiekėjų bei specialistų pasitelkimas ir keitimas</w:t>
      </w:r>
    </w:p>
    <w:p w14:paraId="70EA812A" w14:textId="77777777" w:rsidR="00730747" w:rsidRPr="00730747" w:rsidRDefault="00730747" w:rsidP="00730747">
      <w:pPr>
        <w:spacing w:line="257" w:lineRule="atLeast"/>
        <w:ind w:firstLine="62"/>
        <w:rPr>
          <w:rFonts w:ascii="Times New Roman" w:eastAsia="Times New Roman" w:hAnsi="Times New Roman" w:cs="Times New Roman"/>
          <w:color w:val="000000"/>
          <w:sz w:val="24"/>
          <w:szCs w:val="24"/>
          <w:lang w:eastAsia="en-US"/>
        </w:rPr>
      </w:pPr>
    </w:p>
    <w:p w14:paraId="6F6A2828" w14:textId="77777777" w:rsidR="00730747" w:rsidRPr="00730747" w:rsidRDefault="00730747" w:rsidP="00730747">
      <w:pPr>
        <w:widowControl w:val="0"/>
        <w:pBdr>
          <w:top w:val="nil"/>
          <w:left w:val="nil"/>
          <w:bottom w:val="nil"/>
          <w:right w:val="nil"/>
          <w:between w:val="nil"/>
        </w:pBdr>
        <w:tabs>
          <w:tab w:val="left" w:pos="567"/>
          <w:tab w:val="left" w:pos="851"/>
          <w:tab w:val="left" w:pos="992"/>
          <w:tab w:val="left" w:pos="1134"/>
        </w:tabs>
        <w:spacing w:line="240" w:lineRule="auto"/>
        <w:ind w:firstLine="0"/>
        <w:rPr>
          <w:rFonts w:ascii="Times New Roman" w:eastAsia="Arial" w:hAnsi="Times New Roman" w:cs="Times New Roman"/>
          <w:kern w:val="2"/>
          <w:sz w:val="24"/>
          <w:szCs w:val="24"/>
          <w:shd w:val="clear" w:color="auto" w:fill="FFFFFF"/>
          <w:lang w:eastAsia="en-US"/>
        </w:rPr>
      </w:pPr>
      <w:r w:rsidRPr="00730747">
        <w:rPr>
          <w:rFonts w:ascii="Times New Roman" w:eastAsia="Arial" w:hAnsi="Times New Roman" w:cs="Times New Roman"/>
          <w:kern w:val="2"/>
          <w:sz w:val="24"/>
          <w:szCs w:val="24"/>
          <w:lang w:eastAsia="en-US"/>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6938921" w14:textId="77777777" w:rsidR="00730747" w:rsidRPr="00730747" w:rsidRDefault="00730747" w:rsidP="00730747">
      <w:pPr>
        <w:widowControl w:val="0"/>
        <w:pBdr>
          <w:top w:val="nil"/>
          <w:left w:val="nil"/>
          <w:bottom w:val="nil"/>
          <w:right w:val="nil"/>
          <w:between w:val="nil"/>
        </w:pBdr>
        <w:tabs>
          <w:tab w:val="left" w:pos="567"/>
          <w:tab w:val="left" w:pos="851"/>
          <w:tab w:val="left" w:pos="992"/>
          <w:tab w:val="left" w:pos="1134"/>
        </w:tabs>
        <w:spacing w:line="240" w:lineRule="auto"/>
        <w:ind w:firstLine="0"/>
        <w:rPr>
          <w:rFonts w:ascii="Times New Roman" w:eastAsia="Arial" w:hAnsi="Times New Roman" w:cs="Times New Roman"/>
          <w:kern w:val="2"/>
          <w:sz w:val="24"/>
          <w:szCs w:val="24"/>
          <w:shd w:val="clear" w:color="auto" w:fill="FFFFFF"/>
          <w:lang w:eastAsia="en-US"/>
        </w:rPr>
      </w:pPr>
      <w:r w:rsidRPr="00730747">
        <w:rPr>
          <w:rFonts w:ascii="Times New Roman" w:eastAsia="Arial" w:hAnsi="Times New Roman" w:cs="Times New Roman"/>
          <w:kern w:val="2"/>
          <w:sz w:val="24"/>
          <w:szCs w:val="24"/>
          <w:lang w:eastAsia="en-US"/>
        </w:rPr>
        <w:t>3.2.2. Sutarties vykdymui pasitelkiami subtiekėjai ir (ar) specialistai (jeigu tokie pasitelkiami) nurodomi Specialiosiose sąlygose.</w:t>
      </w:r>
    </w:p>
    <w:p w14:paraId="7500A7E7" w14:textId="77777777" w:rsidR="00730747" w:rsidRPr="00730747" w:rsidRDefault="00730747" w:rsidP="00730747">
      <w:pPr>
        <w:widowControl w:val="0"/>
        <w:pBdr>
          <w:top w:val="nil"/>
          <w:left w:val="nil"/>
          <w:bottom w:val="nil"/>
          <w:right w:val="nil"/>
          <w:between w:val="nil"/>
        </w:pBdr>
        <w:tabs>
          <w:tab w:val="left" w:pos="567"/>
          <w:tab w:val="left" w:pos="851"/>
          <w:tab w:val="left" w:pos="992"/>
          <w:tab w:val="left" w:pos="1134"/>
        </w:tabs>
        <w:spacing w:line="240" w:lineRule="auto"/>
        <w:ind w:firstLine="0"/>
        <w:rPr>
          <w:rFonts w:ascii="Times New Roman" w:eastAsia="Arial" w:hAnsi="Times New Roman" w:cs="Times New Roman"/>
          <w:kern w:val="2"/>
          <w:sz w:val="24"/>
          <w:szCs w:val="24"/>
          <w:lang w:eastAsia="en-US"/>
        </w:rPr>
      </w:pPr>
      <w:r w:rsidRPr="00730747">
        <w:rPr>
          <w:rFonts w:ascii="Times New Roman" w:eastAsia="Arial" w:hAnsi="Times New Roman" w:cs="Times New Roman"/>
          <w:kern w:val="2"/>
          <w:sz w:val="24"/>
          <w:szCs w:val="24"/>
          <w:lang w:eastAsia="en-US"/>
        </w:rPr>
        <w:t>3.2.3. Tiekėjas gali keisti ir (ar) pasitelkti subtiekėjus ir (ar) specialistus šiame Sutarties poskyryje nustatytais atvejais ir tvarka.</w:t>
      </w:r>
    </w:p>
    <w:p w14:paraId="35363EDB" w14:textId="77777777" w:rsidR="00730747" w:rsidRPr="00730747" w:rsidRDefault="00730747" w:rsidP="00730747">
      <w:pPr>
        <w:widowControl w:val="0"/>
        <w:pBdr>
          <w:top w:val="nil"/>
          <w:left w:val="nil"/>
          <w:bottom w:val="nil"/>
          <w:right w:val="nil"/>
          <w:between w:val="nil"/>
        </w:pBdr>
        <w:tabs>
          <w:tab w:val="left" w:pos="709"/>
          <w:tab w:val="left" w:pos="851"/>
          <w:tab w:val="left" w:pos="1134"/>
        </w:tabs>
        <w:spacing w:line="240" w:lineRule="auto"/>
        <w:ind w:firstLine="0"/>
        <w:rPr>
          <w:rFonts w:ascii="Times New Roman" w:eastAsia="Cambria" w:hAnsi="Times New Roman" w:cs="Times New Roman"/>
          <w:kern w:val="2"/>
          <w:sz w:val="24"/>
          <w:szCs w:val="24"/>
          <w:shd w:val="clear" w:color="auto" w:fill="FFFFFF"/>
          <w:lang w:eastAsia="en-US"/>
        </w:rPr>
      </w:pPr>
      <w:r w:rsidRPr="00730747">
        <w:rPr>
          <w:rFonts w:ascii="Times New Roman" w:eastAsia="Cambria" w:hAnsi="Times New Roman" w:cs="Times New Roman"/>
          <w:kern w:val="2"/>
          <w:sz w:val="24"/>
          <w:szCs w:val="24"/>
          <w:lang w:eastAsia="en-US"/>
        </w:rPr>
        <w:t>3.2.4. Naujas subtiekėjas ar specialistas gali pradėti vykdyti jiems Tiekėjo pavestus įsipareigojimus pagal Sutartį ne anksčiau, nei bus pasirašytas Susitarimas.</w:t>
      </w:r>
    </w:p>
    <w:p w14:paraId="7D162DCC" w14:textId="77777777" w:rsidR="00730747" w:rsidRPr="00730747" w:rsidRDefault="00730747" w:rsidP="00730747">
      <w:pPr>
        <w:widowControl w:val="0"/>
        <w:pBdr>
          <w:top w:val="nil"/>
          <w:left w:val="nil"/>
          <w:bottom w:val="nil"/>
          <w:right w:val="nil"/>
          <w:between w:val="nil"/>
        </w:pBdr>
        <w:tabs>
          <w:tab w:val="left" w:pos="709"/>
          <w:tab w:val="left" w:pos="851"/>
          <w:tab w:val="left" w:pos="1134"/>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730747">
        <w:rPr>
          <w:rFonts w:ascii="Times New Roman" w:eastAsia="Arial" w:hAnsi="Times New Roman" w:cs="Times New Roman"/>
          <w:kern w:val="2"/>
          <w:sz w:val="24"/>
          <w:szCs w:val="24"/>
          <w:lang w:eastAsia="en-US"/>
        </w:rPr>
        <w:t xml:space="preserve">nebūti registruotu (nuolat gyvenančiu ar turinčiu pilietybę) nepatikimomis laikomose valstybėse ar teritorijose </w:t>
      </w:r>
      <w:r w:rsidRPr="00730747">
        <w:rPr>
          <w:rFonts w:ascii="Times New Roman" w:eastAsia="Cambria" w:hAnsi="Times New Roman" w:cs="Times New Roman"/>
          <w:kern w:val="2"/>
          <w:sz w:val="24"/>
          <w:szCs w:val="24"/>
          <w:lang w:eastAsia="en-US"/>
        </w:rPr>
        <w:t>(jei taikoma) ir Tiekėjo pasiūlyme nurodytų sąlygų pirkimo dokumentuose nustatytiems Kokybiniams kriterijams pagrįsti (jei taikoma), Tiekėjui taikoma Specialiosiose sąlygose nustatyto dydžio bauda.</w:t>
      </w:r>
    </w:p>
    <w:p w14:paraId="56E7EDEF" w14:textId="77777777" w:rsidR="00730747" w:rsidRPr="00730747" w:rsidRDefault="00730747" w:rsidP="00730747">
      <w:pPr>
        <w:widowControl w:val="0"/>
        <w:tabs>
          <w:tab w:val="left" w:pos="993"/>
        </w:tabs>
        <w:spacing w:line="240" w:lineRule="auto"/>
        <w:ind w:firstLine="0"/>
        <w:rPr>
          <w:rFonts w:ascii="Times New Roman" w:eastAsia="Arial" w:hAnsi="Times New Roman" w:cs="Times New Roman"/>
          <w:kern w:val="2"/>
          <w:sz w:val="24"/>
          <w:szCs w:val="24"/>
          <w:shd w:val="clear" w:color="auto" w:fill="FFFFFF"/>
          <w:lang w:eastAsia="en-US"/>
        </w:rPr>
      </w:pPr>
      <w:r w:rsidRPr="00730747">
        <w:rPr>
          <w:rFonts w:ascii="Times New Roman" w:eastAsia="Arial" w:hAnsi="Times New Roman" w:cs="Times New Roman"/>
          <w:kern w:val="2"/>
          <w:sz w:val="24"/>
          <w:szCs w:val="24"/>
          <w:lang w:eastAsia="en-US"/>
        </w:rPr>
        <w:t xml:space="preserve">3.2.6. Tiekėjas turi teisę Sutarties vykdymui pasitelkti naujus, Specialiosiose sąlygose nenurodytus subtiekėjus, kurių pajėgumais Tiekėjas </w:t>
      </w:r>
      <w:r w:rsidRPr="00730747">
        <w:rPr>
          <w:rFonts w:ascii="Times New Roman" w:eastAsia="Cambria" w:hAnsi="Times New Roman" w:cs="Times New Roman"/>
          <w:kern w:val="2"/>
          <w:sz w:val="24"/>
          <w:szCs w:val="24"/>
          <w:lang w:eastAsia="en-US"/>
        </w:rPr>
        <w:t>nesirėmė pirkimo dokumentuose numatytiems kvalifikacijos reikalavimams pagrįsti.</w:t>
      </w:r>
    </w:p>
    <w:p w14:paraId="1A9FC95C" w14:textId="77777777" w:rsidR="00730747" w:rsidRPr="00730747" w:rsidRDefault="00730747" w:rsidP="00730747">
      <w:pPr>
        <w:widowControl w:val="0"/>
        <w:tabs>
          <w:tab w:val="left" w:pos="993"/>
        </w:tabs>
        <w:spacing w:line="240" w:lineRule="auto"/>
        <w:ind w:firstLine="0"/>
        <w:rPr>
          <w:rFonts w:ascii="Times New Roman" w:eastAsia="Arial" w:hAnsi="Times New Roman" w:cs="Times New Roman"/>
          <w:kern w:val="2"/>
          <w:sz w:val="24"/>
          <w:szCs w:val="24"/>
          <w:shd w:val="clear" w:color="auto" w:fill="FFFFFF"/>
          <w:lang w:eastAsia="en-US"/>
        </w:rPr>
      </w:pPr>
      <w:r w:rsidRPr="00730747">
        <w:rPr>
          <w:rFonts w:ascii="Times New Roman" w:eastAsia="Arial" w:hAnsi="Times New Roman" w:cs="Times New Roman"/>
          <w:kern w:val="2"/>
          <w:sz w:val="24"/>
          <w:szCs w:val="24"/>
          <w:lang w:eastAsia="en-US"/>
        </w:rPr>
        <w:t xml:space="preserve">3.2.7. Sudarius Sutartį, tačiau ne vėliau negu Sutartis pradedama vykdyti, Tiekėjas įsipareigoja Pirkėjui pranešti tuo metu žinomų subtiekėjų, kurių pajėgumais Tiekėjas </w:t>
      </w:r>
      <w:r w:rsidRPr="00730747">
        <w:rPr>
          <w:rFonts w:ascii="Times New Roman" w:eastAsia="Cambria" w:hAnsi="Times New Roman" w:cs="Times New Roman"/>
          <w:kern w:val="2"/>
          <w:sz w:val="24"/>
          <w:szCs w:val="24"/>
          <w:lang w:eastAsia="en-US"/>
        </w:rPr>
        <w:t>nesirėmė pirkimo dokumentuose numatytiems kvalifikacijos reikalavimams pagrįsti,</w:t>
      </w:r>
      <w:r w:rsidRPr="00730747">
        <w:rPr>
          <w:rFonts w:ascii="Times New Roman" w:eastAsia="Arial" w:hAnsi="Times New Roman" w:cs="Times New Roman"/>
          <w:kern w:val="2"/>
          <w:sz w:val="24"/>
          <w:szCs w:val="24"/>
          <w:lang w:eastAsia="en-US"/>
        </w:rPr>
        <w:t xml:space="preserve"> pavadinimus, juridinio asmens kodą, kontaktinius duomenis, jų atstovus.</w:t>
      </w:r>
    </w:p>
    <w:p w14:paraId="7EFC9899" w14:textId="77777777" w:rsidR="00730747" w:rsidRPr="00730747" w:rsidRDefault="00730747" w:rsidP="00730747">
      <w:pPr>
        <w:widowControl w:val="0"/>
        <w:tabs>
          <w:tab w:val="left" w:pos="993"/>
        </w:tabs>
        <w:spacing w:line="240" w:lineRule="auto"/>
        <w:ind w:firstLine="0"/>
        <w:rPr>
          <w:rFonts w:ascii="Times New Roman" w:eastAsia="Cambria" w:hAnsi="Times New Roman" w:cs="Times New Roman"/>
          <w:kern w:val="2"/>
          <w:sz w:val="24"/>
          <w:szCs w:val="24"/>
          <w:shd w:val="clear" w:color="auto" w:fill="FFFFFF"/>
          <w:lang w:eastAsia="en-US"/>
        </w:rPr>
      </w:pPr>
      <w:r w:rsidRPr="00730747">
        <w:rPr>
          <w:rFonts w:ascii="Times New Roman" w:eastAsia="Arial" w:hAnsi="Times New Roman" w:cs="Times New Roman"/>
          <w:kern w:val="2"/>
          <w:sz w:val="24"/>
          <w:szCs w:val="24"/>
          <w:lang w:eastAsia="en-US"/>
        </w:rPr>
        <w:t>3.2.8. Tiekėjas, bet kuriuo Sutarties vykdymo metu,</w:t>
      </w:r>
      <w:r w:rsidRPr="00730747">
        <w:rPr>
          <w:rFonts w:ascii="Times New Roman" w:eastAsia="Cambria" w:hAnsi="Times New Roman" w:cs="Times New Roman"/>
          <w:kern w:val="2"/>
          <w:sz w:val="24"/>
          <w:szCs w:val="24"/>
          <w:lang w:eastAsia="en-US"/>
        </w:rPr>
        <w:t xml:space="preserve"> subtiekėjus, kurių pajėgumais Tiekėjas nesirėmė pirkimo dokumentuose numatytiems kvalifikacijos reikalavimams pagrįsti, gali keisti savo nuožiūra.</w:t>
      </w:r>
    </w:p>
    <w:p w14:paraId="3B771F0B" w14:textId="77777777" w:rsidR="00730747" w:rsidRPr="00730747" w:rsidRDefault="00730747" w:rsidP="00730747">
      <w:pPr>
        <w:widowControl w:val="0"/>
        <w:pBdr>
          <w:top w:val="nil"/>
          <w:left w:val="nil"/>
          <w:bottom w:val="nil"/>
          <w:right w:val="nil"/>
          <w:between w:val="nil"/>
        </w:pBdr>
        <w:tabs>
          <w:tab w:val="left" w:pos="993"/>
        </w:tabs>
        <w:spacing w:line="240" w:lineRule="auto"/>
        <w:ind w:firstLine="0"/>
        <w:rPr>
          <w:rFonts w:ascii="Times New Roman" w:eastAsia="Cambria" w:hAnsi="Times New Roman" w:cs="Times New Roman"/>
          <w:kern w:val="2"/>
          <w:sz w:val="24"/>
          <w:szCs w:val="24"/>
          <w:lang w:eastAsia="en-US"/>
        </w:rPr>
      </w:pPr>
      <w:r w:rsidRPr="00730747">
        <w:rPr>
          <w:rFonts w:ascii="Times New Roman" w:eastAsia="Arial" w:hAnsi="Times New Roman" w:cs="Times New Roman"/>
          <w:kern w:val="2"/>
          <w:sz w:val="24"/>
          <w:szCs w:val="24"/>
          <w:lang w:eastAsia="en-US"/>
        </w:rPr>
        <w:t>3.2.9. Tiekėjas, bet kuriuo Sutarties vykdymo metu,</w:t>
      </w:r>
      <w:r w:rsidRPr="00730747">
        <w:rPr>
          <w:rFonts w:ascii="Times New Roman" w:eastAsia="Cambria" w:hAnsi="Times New Roman" w:cs="Times New Roman"/>
          <w:kern w:val="2"/>
          <w:sz w:val="24"/>
          <w:szCs w:val="24"/>
          <w:lang w:eastAsia="en-US"/>
        </w:rPr>
        <w:t xml:space="preserve"> ne vėliau nei prieš 5 (penkias) darbo dienas</w:t>
      </w:r>
      <w:r w:rsidRPr="00730747">
        <w:rPr>
          <w:rFonts w:ascii="Times New Roman" w:eastAsia="Arial" w:hAnsi="Times New Roman" w:cs="Times New Roman"/>
          <w:kern w:val="2"/>
          <w:sz w:val="24"/>
          <w:szCs w:val="24"/>
          <w:lang w:eastAsia="en-US"/>
        </w:rPr>
        <w:t xml:space="preserve"> iki numatomo naujo subtiekėjo, kurio pajėgumais Tiekėjas </w:t>
      </w:r>
      <w:r w:rsidRPr="00730747">
        <w:rPr>
          <w:rFonts w:ascii="Times New Roman" w:eastAsia="Cambria" w:hAnsi="Times New Roman" w:cs="Times New Roman"/>
          <w:kern w:val="2"/>
          <w:sz w:val="24"/>
          <w:szCs w:val="24"/>
          <w:lang w:eastAsia="en-US"/>
        </w:rPr>
        <w:t>nesirėmė pirkimo dokumentuose numatytiems kvalifikacijos reikalavimams pagrįsti,</w:t>
      </w:r>
      <w:r w:rsidRPr="00730747">
        <w:rPr>
          <w:rFonts w:ascii="Times New Roman" w:eastAsia="Arial" w:hAnsi="Times New Roman" w:cs="Times New Roman"/>
          <w:kern w:val="2"/>
          <w:sz w:val="24"/>
          <w:szCs w:val="24"/>
          <w:lang w:eastAsia="en-US"/>
        </w:rPr>
        <w:t xml:space="preserve"> pasitelkimo ir (arba) keitimo apie tai privalo informuoti </w:t>
      </w:r>
      <w:r w:rsidRPr="00730747">
        <w:rPr>
          <w:rFonts w:ascii="Times New Roman" w:eastAsia="Calibri" w:hAnsi="Times New Roman" w:cs="Times New Roman"/>
          <w:kern w:val="2"/>
          <w:sz w:val="24"/>
          <w:szCs w:val="24"/>
          <w:lang w:eastAsia="en-US"/>
        </w:rPr>
        <w:t>Pirkėją</w:t>
      </w:r>
      <w:r w:rsidRPr="00730747">
        <w:rPr>
          <w:rFonts w:ascii="Times New Roman" w:eastAsia="Arial" w:hAnsi="Times New Roman" w:cs="Times New Roman"/>
          <w:kern w:val="2"/>
          <w:sz w:val="24"/>
          <w:szCs w:val="24"/>
          <w:lang w:eastAsia="en-US"/>
        </w:rPr>
        <w:t xml:space="preserve">. </w:t>
      </w:r>
      <w:r w:rsidRPr="00730747">
        <w:rPr>
          <w:rFonts w:ascii="Times New Roman" w:eastAsia="Calibri" w:hAnsi="Times New Roman" w:cs="Times New Roman"/>
          <w:kern w:val="2"/>
          <w:sz w:val="24"/>
          <w:szCs w:val="24"/>
          <w:lang w:eastAsia="en-US"/>
        </w:rPr>
        <w:t xml:space="preserve">Pirkėjas (jeigu buvo taikoma pirkimo dokumentuose) turi patikrinti, ar nėra </w:t>
      </w:r>
      <w:r w:rsidRPr="00730747">
        <w:rPr>
          <w:rFonts w:ascii="Times New Roman" w:eastAsia="Cambria" w:hAnsi="Times New Roman" w:cs="Times New Roman"/>
          <w:kern w:val="2"/>
          <w:sz w:val="24"/>
          <w:szCs w:val="24"/>
          <w:lang w:eastAsia="en-US"/>
        </w:rPr>
        <w:t xml:space="preserve">subtiekėjo pašalinimo pagrindų ir subtiekėjo atitiktį nacionalinio saugumo interesams ir reikalavimams </w:t>
      </w:r>
      <w:r w:rsidRPr="00730747">
        <w:rPr>
          <w:rFonts w:ascii="Times New Roman" w:eastAsia="Arial" w:hAnsi="Times New Roman" w:cs="Times New Roman"/>
          <w:kern w:val="2"/>
          <w:sz w:val="24"/>
          <w:szCs w:val="24"/>
          <w:lang w:eastAsia="en-US"/>
        </w:rPr>
        <w:t>nebūti registruotu (nuolat gyvenančiu ar turinčiu pilietybę) nepatikimomis laikomose valstybėse ar teritorijose</w:t>
      </w:r>
      <w:r w:rsidRPr="00730747">
        <w:rPr>
          <w:rFonts w:ascii="Times New Roman" w:eastAsia="Cambria" w:hAnsi="Times New Roman" w:cs="Times New Roman"/>
          <w:kern w:val="2"/>
          <w:sz w:val="24"/>
          <w:szCs w:val="24"/>
          <w:lang w:eastAsia="en-US"/>
        </w:rPr>
        <w:t>. Jeigu subtiekėjo padėtis neatitinka bent vieno iš nurodytų reikalavimų, Pirkėjas reikalauja pakeisti šį subtiekėją reikalavimus atitinkančiu subtiekėju.</w:t>
      </w:r>
      <w:r w:rsidRPr="00730747">
        <w:rPr>
          <w:rFonts w:ascii="Times New Roman" w:eastAsia="Calibri" w:hAnsi="Times New Roman" w:cs="Times New Roman"/>
          <w:kern w:val="2"/>
          <w:sz w:val="24"/>
          <w:szCs w:val="24"/>
          <w:lang w:eastAsia="en-US"/>
        </w:rPr>
        <w:t xml:space="preserve"> </w:t>
      </w:r>
      <w:r w:rsidRPr="00730747">
        <w:rPr>
          <w:rFonts w:ascii="Times New Roman" w:eastAsia="Cambria" w:hAnsi="Times New Roman" w:cs="Times New Roman"/>
          <w:kern w:val="2"/>
          <w:sz w:val="24"/>
          <w:szCs w:val="24"/>
          <w:lang w:eastAsia="en-US"/>
        </w:rPr>
        <w:t>Pirkėjas</w:t>
      </w:r>
      <w:r w:rsidRPr="00730747">
        <w:rPr>
          <w:rFonts w:ascii="Times New Roman" w:eastAsia="Calibri" w:hAnsi="Times New Roman" w:cs="Times New Roman"/>
          <w:kern w:val="2"/>
          <w:sz w:val="24"/>
          <w:szCs w:val="24"/>
          <w:lang w:eastAsia="en-US"/>
        </w:rPr>
        <w:t xml:space="preserve"> per 5 (penkias) darbo dienas raštu informuoja Tiekėją apie sutikimą pasitelkti ir (ar) keisti naują subtiekėją, kurio pajėgumais Tiekėjas nesirėmė pirkimo dokumentuose numatytiems kvalifikacijos reikalavimams pagrįsti. </w:t>
      </w:r>
      <w:r w:rsidRPr="00730747">
        <w:rPr>
          <w:rFonts w:ascii="Times New Roman" w:eastAsia="Cambria" w:hAnsi="Times New Roman" w:cs="Times New Roman"/>
          <w:kern w:val="2"/>
          <w:sz w:val="24"/>
          <w:szCs w:val="24"/>
          <w:lang w:eastAsia="en-US"/>
        </w:rPr>
        <w:t>Pirkėjui sutikus, Šalys pasirašo Susitarimą, kuris laikomas neatsiejama Sutarties dalimi.</w:t>
      </w:r>
    </w:p>
    <w:p w14:paraId="63EEAD67" w14:textId="77777777" w:rsidR="00730747" w:rsidRPr="00730747" w:rsidRDefault="00730747" w:rsidP="00730747">
      <w:pPr>
        <w:widowControl w:val="0"/>
        <w:pBdr>
          <w:top w:val="nil"/>
          <w:left w:val="nil"/>
          <w:bottom w:val="nil"/>
          <w:right w:val="nil"/>
          <w:between w:val="nil"/>
        </w:pBdr>
        <w:tabs>
          <w:tab w:val="left" w:pos="993"/>
        </w:tabs>
        <w:spacing w:line="240" w:lineRule="auto"/>
        <w:ind w:firstLine="0"/>
        <w:rPr>
          <w:rFonts w:ascii="Times New Roman" w:eastAsia="Arial" w:hAnsi="Times New Roman" w:cs="Times New Roman"/>
          <w:kern w:val="2"/>
          <w:sz w:val="24"/>
          <w:szCs w:val="24"/>
          <w:shd w:val="clear" w:color="auto" w:fill="FFFFFF"/>
          <w:lang w:eastAsia="en-US"/>
        </w:rPr>
      </w:pPr>
      <w:r w:rsidRPr="00730747">
        <w:rPr>
          <w:rFonts w:ascii="Times New Roman" w:eastAsia="Arial" w:hAnsi="Times New Roman" w:cs="Times New Roman"/>
          <w:kern w:val="2"/>
          <w:sz w:val="24"/>
          <w:szCs w:val="24"/>
          <w:lang w:eastAsia="en-US"/>
        </w:rPr>
        <w:t xml:space="preserve">3.2.10. Subtiekėjai, kurių pajėgumais Tiekėjas rėmėsi, kad atitiktų pirkimo dokumentuose nustatytus </w:t>
      </w:r>
      <w:r w:rsidRPr="00730747">
        <w:rPr>
          <w:rFonts w:ascii="Times New Roman" w:eastAsia="Arial" w:hAnsi="Times New Roman" w:cs="Times New Roman"/>
          <w:kern w:val="2"/>
          <w:sz w:val="24"/>
          <w:szCs w:val="24"/>
          <w:lang w:eastAsia="en-US"/>
        </w:rPr>
        <w:lastRenderedPageBreak/>
        <w:t>kvalifikacijos reikalavimus, gali būti keičiami tik šiais atvejais:</w:t>
      </w:r>
    </w:p>
    <w:p w14:paraId="567F4266" w14:textId="77777777" w:rsidR="00730747" w:rsidRPr="00730747" w:rsidRDefault="00730747" w:rsidP="00730747">
      <w:pPr>
        <w:widowControl w:val="0"/>
        <w:pBdr>
          <w:top w:val="nil"/>
          <w:left w:val="nil"/>
          <w:bottom w:val="nil"/>
          <w:right w:val="nil"/>
          <w:between w:val="nil"/>
        </w:pBdr>
        <w:tabs>
          <w:tab w:val="left" w:pos="1134"/>
        </w:tabs>
        <w:spacing w:line="240" w:lineRule="auto"/>
        <w:ind w:firstLine="0"/>
        <w:rPr>
          <w:rFonts w:ascii="Times New Roman" w:eastAsia="Arial"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 xml:space="preserve">3.2.10.1. kai subtiekėjui </w:t>
      </w:r>
      <w:r w:rsidRPr="00730747">
        <w:rPr>
          <w:rFonts w:ascii="Times New Roman" w:eastAsia="Calibri" w:hAnsi="Times New Roman" w:cs="Times New Roman"/>
          <w:kern w:val="2"/>
          <w:sz w:val="24"/>
          <w:szCs w:val="24"/>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730747">
        <w:rPr>
          <w:rFonts w:ascii="Times New Roman" w:eastAsia="Cambria" w:hAnsi="Times New Roman" w:cs="Times New Roman"/>
          <w:kern w:val="2"/>
          <w:sz w:val="24"/>
          <w:szCs w:val="24"/>
          <w:lang w:eastAsia="en-US"/>
        </w:rPr>
        <w:t>;</w:t>
      </w:r>
    </w:p>
    <w:p w14:paraId="6B23382A" w14:textId="77777777" w:rsidR="00730747" w:rsidRPr="00730747" w:rsidRDefault="00730747" w:rsidP="00730747">
      <w:pPr>
        <w:widowControl w:val="0"/>
        <w:pBdr>
          <w:top w:val="nil"/>
          <w:left w:val="nil"/>
          <w:bottom w:val="nil"/>
          <w:right w:val="nil"/>
          <w:between w:val="nil"/>
        </w:pBdr>
        <w:tabs>
          <w:tab w:val="left" w:pos="1134"/>
        </w:tabs>
        <w:spacing w:line="240" w:lineRule="auto"/>
        <w:ind w:firstLine="0"/>
        <w:rPr>
          <w:rFonts w:ascii="Times New Roman" w:eastAsia="Arial"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3.2.10.2. kai subtiekėjas dėl objektyvių priežasčių (pavyzdžiui, subtiekėjui atsisakius dalyvauti Sutarties vykdyme, nutrūkus teisiniams santykiams su Tiekėju ir pan.) nebegali vykdyti visų ar dalies Sutartyje numatytų įsipareigojimų;</w:t>
      </w:r>
    </w:p>
    <w:p w14:paraId="412E9FCA" w14:textId="77777777" w:rsidR="00730747" w:rsidRPr="00730747" w:rsidRDefault="00730747" w:rsidP="00730747">
      <w:pPr>
        <w:widowControl w:val="0"/>
        <w:pBdr>
          <w:top w:val="nil"/>
          <w:left w:val="nil"/>
          <w:bottom w:val="nil"/>
          <w:right w:val="nil"/>
          <w:between w:val="nil"/>
        </w:pBdr>
        <w:tabs>
          <w:tab w:val="left" w:pos="1134"/>
        </w:tabs>
        <w:spacing w:line="240" w:lineRule="auto"/>
        <w:ind w:firstLine="0"/>
        <w:rPr>
          <w:rFonts w:ascii="Times New Roman" w:eastAsia="Arial"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3.2.10.3. Tiekėjas ar subtiekėjas privalo pakeisti subtiekėją, jei paaiškėja, kad jis neatitinka jam pirkimo dokumentuose keliamų reikalavimų.</w:t>
      </w:r>
    </w:p>
    <w:p w14:paraId="34B4DE07" w14:textId="77777777" w:rsidR="00730747" w:rsidRPr="00730747" w:rsidRDefault="00730747" w:rsidP="00730747">
      <w:pPr>
        <w:widowControl w:val="0"/>
        <w:pBdr>
          <w:top w:val="nil"/>
          <w:left w:val="nil"/>
          <w:bottom w:val="nil"/>
          <w:right w:val="nil"/>
          <w:between w:val="nil"/>
        </w:pBdr>
        <w:tabs>
          <w:tab w:val="left" w:pos="993"/>
        </w:tabs>
        <w:spacing w:line="240" w:lineRule="auto"/>
        <w:ind w:left="720" w:hanging="72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3.2.11. </w:t>
      </w:r>
      <w:r w:rsidRPr="00730747">
        <w:rPr>
          <w:rFonts w:ascii="Calibri" w:eastAsia="Calibri" w:hAnsi="Calibri" w:cs="Times New Roman"/>
          <w:kern w:val="2"/>
          <w:sz w:val="22"/>
          <w:szCs w:val="22"/>
          <w:lang w:eastAsia="en-US"/>
        </w:rPr>
        <w:tab/>
      </w:r>
      <w:r w:rsidRPr="00730747">
        <w:rPr>
          <w:rFonts w:ascii="Times New Roman" w:eastAsia="Cambria" w:hAnsi="Times New Roman" w:cs="Times New Roman"/>
          <w:kern w:val="2"/>
          <w:sz w:val="24"/>
          <w:szCs w:val="24"/>
          <w:lang w:eastAsia="en-US"/>
        </w:rPr>
        <w:t>Tiekėjo (ar subtiekėjų) specialistai, vykdantys Sutartį, gali būti keičiami šiais atvejais:</w:t>
      </w:r>
    </w:p>
    <w:p w14:paraId="19B67DA0" w14:textId="77777777" w:rsidR="00730747" w:rsidRPr="00730747" w:rsidRDefault="00730747" w:rsidP="00730747">
      <w:pPr>
        <w:widowControl w:val="0"/>
        <w:pBdr>
          <w:top w:val="nil"/>
          <w:left w:val="nil"/>
          <w:bottom w:val="nil"/>
          <w:right w:val="nil"/>
          <w:between w:val="nil"/>
        </w:pBdr>
        <w:tabs>
          <w:tab w:val="left" w:pos="1134"/>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8FE16C1" w14:textId="77777777" w:rsidR="00730747" w:rsidRPr="00730747" w:rsidRDefault="00730747" w:rsidP="00730747">
      <w:pPr>
        <w:widowControl w:val="0"/>
        <w:pBdr>
          <w:top w:val="nil"/>
          <w:left w:val="nil"/>
          <w:bottom w:val="nil"/>
          <w:right w:val="nil"/>
          <w:between w:val="nil"/>
        </w:pBdr>
        <w:tabs>
          <w:tab w:val="left" w:pos="1134"/>
          <w:tab w:val="left" w:pos="1418"/>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3.2.11.2. Pirkėjo iniciatyva, jei Pirkėjas turi pagrįstų įtarimų, kad Tiekėjo Sutarties vykdymui paskirtas specialistas nekompetentingas vykdyti nustatytas pareigas;</w:t>
      </w:r>
    </w:p>
    <w:p w14:paraId="16BBA35D" w14:textId="77777777" w:rsidR="00730747" w:rsidRPr="00730747" w:rsidRDefault="00730747" w:rsidP="00730747">
      <w:pPr>
        <w:widowControl w:val="0"/>
        <w:pBdr>
          <w:top w:val="nil"/>
          <w:left w:val="nil"/>
          <w:bottom w:val="nil"/>
          <w:right w:val="nil"/>
          <w:between w:val="nil"/>
        </w:pBdr>
        <w:tabs>
          <w:tab w:val="left" w:pos="1134"/>
          <w:tab w:val="left" w:pos="1276"/>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3.2.11.3. Tiekėjas ar subtiekėjas privalo pakeisti specialistą, jei paaiškėja, kad jis neatitinka jam pirkimo dokumentuose keliamų reikalavimų.</w:t>
      </w:r>
    </w:p>
    <w:p w14:paraId="3776D192" w14:textId="77777777" w:rsidR="00730747" w:rsidRPr="00730747" w:rsidRDefault="00730747" w:rsidP="00730747">
      <w:pPr>
        <w:widowControl w:val="0"/>
        <w:pBdr>
          <w:top w:val="nil"/>
          <w:left w:val="nil"/>
          <w:bottom w:val="nil"/>
          <w:right w:val="nil"/>
          <w:between w:val="nil"/>
        </w:pBdr>
        <w:tabs>
          <w:tab w:val="left" w:pos="567"/>
          <w:tab w:val="left" w:pos="851"/>
          <w:tab w:val="left" w:pos="992"/>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color w:val="000000"/>
          <w:kern w:val="2"/>
          <w:sz w:val="24"/>
          <w:szCs w:val="20"/>
          <w:lang w:eastAsia="en-US"/>
        </w:rPr>
        <w:t>3.2.12. Naujas specialistas ir (ar) subtiekėjas Tiekėjo prašymo pakeisti specialistą ir (ar) subtiekėją pateikimo metu turi atitikti pirkimo dokumentuose specialistui ir (ar) subtiekėjui keliamus reikalavimus</w:t>
      </w:r>
      <w:r w:rsidRPr="00730747">
        <w:rPr>
          <w:rFonts w:ascii="Times New Roman" w:eastAsia="Cambria" w:hAnsi="Times New Roman" w:cs="Times New Roman"/>
          <w:color w:val="000000"/>
          <w:kern w:val="2"/>
          <w:sz w:val="24"/>
          <w:szCs w:val="24"/>
          <w:lang w:eastAsia="en-US"/>
        </w:rPr>
        <w:t>ir Tiekėjo pasiūlyme nurodytas Kokybinių kriterijų reikšmes.</w:t>
      </w:r>
    </w:p>
    <w:p w14:paraId="64529D03" w14:textId="77777777" w:rsidR="00730747" w:rsidRPr="00730747" w:rsidRDefault="00730747" w:rsidP="00730747">
      <w:pPr>
        <w:widowControl w:val="0"/>
        <w:pBdr>
          <w:top w:val="nil"/>
          <w:left w:val="nil"/>
          <w:bottom w:val="nil"/>
          <w:right w:val="nil"/>
          <w:between w:val="nil"/>
        </w:pBdr>
        <w:tabs>
          <w:tab w:val="left" w:pos="567"/>
          <w:tab w:val="left" w:pos="851"/>
          <w:tab w:val="left" w:pos="992"/>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 xml:space="preserve">3.2.13. Tiekėjas privalo ne vėliau nei prieš 5 (penkias) darbo dienas iki numatomo subtiekėjo, </w:t>
      </w:r>
      <w:r w:rsidRPr="00730747">
        <w:rPr>
          <w:rFonts w:ascii="Times New Roman" w:eastAsia="Arial" w:hAnsi="Times New Roman" w:cs="Times New Roman"/>
          <w:kern w:val="2"/>
          <w:sz w:val="24"/>
          <w:szCs w:val="24"/>
          <w:lang w:eastAsia="en-US"/>
        </w:rPr>
        <w:t>kurio pajėgumais Tiekėjas rėmėsi, kad atitiktų pirkimo dokumentuose nustatytus kvalifikacijos reikalavimus,</w:t>
      </w:r>
      <w:r w:rsidRPr="00730747">
        <w:rPr>
          <w:rFonts w:ascii="Times New Roman" w:eastAsia="Cambria" w:hAnsi="Times New Roman" w:cs="Times New Roman"/>
          <w:kern w:val="2"/>
          <w:sz w:val="24"/>
          <w:szCs w:val="24"/>
          <w:lang w:eastAsia="en-US"/>
        </w:rPr>
        <w:t xml:space="preserve"> </w:t>
      </w:r>
      <w:r w:rsidRPr="00730747">
        <w:rPr>
          <w:rFonts w:ascii="Times New Roman" w:eastAsia="Arial" w:hAnsi="Times New Roman" w:cs="Times New Roman"/>
          <w:kern w:val="2"/>
          <w:sz w:val="24"/>
          <w:szCs w:val="24"/>
          <w:lang w:eastAsia="en-US"/>
        </w:rPr>
        <w:t xml:space="preserve">ir (ar) specialisto </w:t>
      </w:r>
      <w:r w:rsidRPr="00730747">
        <w:rPr>
          <w:rFonts w:ascii="Times New Roman" w:eastAsia="Cambria" w:hAnsi="Times New Roman" w:cs="Times New Roman"/>
          <w:kern w:val="2"/>
          <w:sz w:val="24"/>
          <w:szCs w:val="24"/>
          <w:lang w:eastAsia="en-US"/>
        </w:rPr>
        <w:t>keitimo pateikti Pirkėjui šiuos dokumentus:</w:t>
      </w:r>
    </w:p>
    <w:p w14:paraId="505E6729" w14:textId="77777777" w:rsidR="00730747" w:rsidRPr="00730747" w:rsidRDefault="00730747" w:rsidP="00730747">
      <w:pPr>
        <w:widowControl w:val="0"/>
        <w:pBdr>
          <w:top w:val="nil"/>
          <w:left w:val="nil"/>
          <w:bottom w:val="nil"/>
          <w:right w:val="nil"/>
          <w:between w:val="nil"/>
        </w:pBdr>
        <w:tabs>
          <w:tab w:val="left" w:pos="1134"/>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3.2.13.1. argumentuotą rašytinį prašymą pakeisti subtiekėją ir (ar) specialistą, paaiškinant keitimo aplinkybę. Pirkėjas pasilieka teisę paprašyti įrodymų, pagrindžiančių keitimo aplinkybę;</w:t>
      </w:r>
    </w:p>
    <w:p w14:paraId="50A87F63" w14:textId="77777777" w:rsidR="00730747" w:rsidRPr="00730747" w:rsidRDefault="00730747" w:rsidP="00730747">
      <w:pPr>
        <w:widowControl w:val="0"/>
        <w:pBdr>
          <w:top w:val="nil"/>
          <w:left w:val="nil"/>
          <w:bottom w:val="nil"/>
          <w:right w:val="nil"/>
          <w:between w:val="nil"/>
        </w:pBdr>
        <w:tabs>
          <w:tab w:val="left" w:pos="1134"/>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730747">
        <w:rPr>
          <w:rFonts w:ascii="Times New Roman" w:eastAsia="Arial" w:hAnsi="Times New Roman" w:cs="Times New Roman"/>
          <w:kern w:val="2"/>
          <w:sz w:val="24"/>
          <w:szCs w:val="24"/>
          <w:lang w:eastAsia="en-US"/>
        </w:rPr>
        <w:t>nacionalinio saugumo interesams bei reikalavimams</w:t>
      </w:r>
      <w:r w:rsidRPr="00730747">
        <w:rPr>
          <w:rFonts w:ascii="Times New Roman" w:eastAsia="Cambria" w:hAnsi="Times New Roman" w:cs="Times New Roman"/>
          <w:kern w:val="2"/>
          <w:sz w:val="24"/>
          <w:szCs w:val="24"/>
          <w:lang w:eastAsia="en-US"/>
        </w:rPr>
        <w:t xml:space="preserve"> </w:t>
      </w:r>
      <w:r w:rsidRPr="00730747">
        <w:rPr>
          <w:rFonts w:ascii="Times New Roman" w:eastAsia="Arial" w:hAnsi="Times New Roman" w:cs="Times New Roman"/>
          <w:kern w:val="2"/>
          <w:sz w:val="24"/>
          <w:szCs w:val="24"/>
          <w:lang w:eastAsia="en-US"/>
        </w:rPr>
        <w:t>nebūti registruotu (nuolat gyvenančiu ar turinčiu pilietybę) nepatikimomis laikomose valstybėse ar teritorijose</w:t>
      </w:r>
      <w:r w:rsidRPr="00730747">
        <w:rPr>
          <w:rFonts w:ascii="Times New Roman" w:eastAsia="Cambria" w:hAnsi="Times New Roman" w:cs="Times New Roman"/>
          <w:kern w:val="2"/>
          <w:sz w:val="24"/>
          <w:szCs w:val="24"/>
          <w:lang w:eastAsia="en-US"/>
        </w:rPr>
        <w:t xml:space="preserve"> (jei taikoma) įrodančius dokumentus pagal Sutarties reikalavimus.</w:t>
      </w:r>
    </w:p>
    <w:p w14:paraId="6B2BDD97" w14:textId="77777777" w:rsidR="00730747" w:rsidRPr="00730747" w:rsidRDefault="00730747" w:rsidP="00730747">
      <w:pPr>
        <w:widowControl w:val="0"/>
        <w:pBdr>
          <w:top w:val="nil"/>
          <w:left w:val="nil"/>
          <w:bottom w:val="nil"/>
          <w:right w:val="nil"/>
          <w:between w:val="nil"/>
        </w:pBdr>
        <w:tabs>
          <w:tab w:val="left" w:pos="567"/>
          <w:tab w:val="left" w:pos="851"/>
          <w:tab w:val="left" w:pos="992"/>
        </w:tabs>
        <w:spacing w:line="240" w:lineRule="auto"/>
        <w:ind w:firstLine="0"/>
        <w:rPr>
          <w:rFonts w:ascii="Times New Roman" w:eastAsia="Cambria" w:hAnsi="Times New Roman" w:cs="Times New Roman"/>
          <w:kern w:val="2"/>
          <w:sz w:val="24"/>
          <w:szCs w:val="24"/>
          <w:lang w:eastAsia="en-US"/>
        </w:rPr>
      </w:pPr>
      <w:r w:rsidRPr="00730747">
        <w:rPr>
          <w:rFonts w:ascii="Times New Roman" w:eastAsia="Cambria" w:hAnsi="Times New Roman" w:cs="Times New Roman"/>
          <w:kern w:val="2"/>
          <w:sz w:val="24"/>
          <w:szCs w:val="24"/>
          <w:lang w:eastAsia="en-US"/>
        </w:rPr>
        <w:t xml:space="preserve">3.2.14. Pirkėjas, gavęs Tiekėjo prašymą su kitais Sutartyje nurodytais dokumentais, per 5 (penkias) darbo dienas įvertina keitimo galimybę ir raštu informuoja Tiekėją apie sutikimą pakeisti subtiekėją, </w:t>
      </w:r>
      <w:r w:rsidRPr="00730747">
        <w:rPr>
          <w:rFonts w:ascii="Times New Roman" w:eastAsia="Arial" w:hAnsi="Times New Roman" w:cs="Times New Roman"/>
          <w:kern w:val="2"/>
          <w:sz w:val="24"/>
          <w:szCs w:val="24"/>
          <w:lang w:eastAsia="en-US"/>
        </w:rPr>
        <w:t>kurio pajėgumais Tiekėjas rėmėsi, kad atitiktų pirkimo dokumentuose nustatytus kvalifikacijos reikalavimus,</w:t>
      </w:r>
      <w:r w:rsidRPr="00730747">
        <w:rPr>
          <w:rFonts w:ascii="Times New Roman" w:eastAsia="Cambria" w:hAnsi="Times New Roman" w:cs="Times New Roman"/>
          <w:kern w:val="2"/>
          <w:sz w:val="24"/>
          <w:szCs w:val="24"/>
          <w:lang w:eastAsia="en-US"/>
        </w:rPr>
        <w:t xml:space="preserve"> ir (ar) specialistą. Pirkėjui sutikus, Šalys pasirašo Susitarimą, kuris laikomas neatsiejama Sutarties dalimi.</w:t>
      </w:r>
    </w:p>
    <w:p w14:paraId="0CE0E7E3" w14:textId="77777777" w:rsidR="00730747" w:rsidRPr="00730747" w:rsidRDefault="00730747" w:rsidP="00730747">
      <w:pPr>
        <w:spacing w:line="257" w:lineRule="atLeast"/>
        <w:ind w:firstLine="0"/>
        <w:rPr>
          <w:rFonts w:ascii="Times New Roman" w:eastAsia="Times New Roman" w:hAnsi="Times New Roman" w:cs="Times New Roman"/>
          <w:color w:val="000000"/>
          <w:sz w:val="24"/>
          <w:szCs w:val="24"/>
          <w:lang w:eastAsia="en-US"/>
        </w:rPr>
      </w:pPr>
    </w:p>
    <w:p w14:paraId="2B2CB706" w14:textId="77777777" w:rsidR="00730747" w:rsidRDefault="00730747" w:rsidP="00730747">
      <w:pPr>
        <w:spacing w:line="257" w:lineRule="atLeast"/>
        <w:ind w:firstLine="0"/>
        <w:jc w:val="center"/>
        <w:rPr>
          <w:rFonts w:ascii="Times New Roman" w:eastAsia="Times New Roman" w:hAnsi="Times New Roman" w:cs="Times New Roman"/>
          <w:b/>
          <w:bCs/>
          <w:color w:val="000000"/>
          <w:sz w:val="24"/>
          <w:szCs w:val="24"/>
          <w:lang w:eastAsia="en-US"/>
        </w:rPr>
      </w:pPr>
      <w:r w:rsidRPr="00730747">
        <w:rPr>
          <w:rFonts w:ascii="Times New Roman" w:eastAsia="Times New Roman" w:hAnsi="Times New Roman" w:cs="Times New Roman"/>
          <w:b/>
          <w:bCs/>
          <w:color w:val="000000"/>
          <w:sz w:val="24"/>
          <w:szCs w:val="24"/>
          <w:lang w:eastAsia="en-US"/>
        </w:rPr>
        <w:t>3.3. Jungtinės veiklos partnerių keitimas</w:t>
      </w:r>
    </w:p>
    <w:p w14:paraId="27246873" w14:textId="77777777" w:rsidR="00F86209" w:rsidRPr="00730747" w:rsidRDefault="00F86209" w:rsidP="00730747">
      <w:pPr>
        <w:spacing w:line="257" w:lineRule="atLeast"/>
        <w:ind w:firstLine="0"/>
        <w:jc w:val="center"/>
        <w:rPr>
          <w:rFonts w:ascii="Times New Roman" w:eastAsia="Times New Roman" w:hAnsi="Times New Roman" w:cs="Times New Roman"/>
          <w:color w:val="000000"/>
          <w:sz w:val="24"/>
          <w:szCs w:val="24"/>
          <w:lang w:eastAsia="en-US"/>
        </w:rPr>
      </w:pPr>
    </w:p>
    <w:p w14:paraId="62F3CE6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shd w:val="clear" w:color="auto" w:fill="FFFFFF"/>
          <w:lang w:eastAsia="en-US"/>
        </w:rPr>
        <w:t xml:space="preserve">3.3.1. Tiekėjas, vykdantis Sutartį </w:t>
      </w:r>
      <w:r w:rsidRPr="003A510C">
        <w:rPr>
          <w:rFonts w:ascii="Times New Roman" w:eastAsia="Cambria" w:hAnsi="Times New Roman" w:cs="Times New Roman"/>
          <w:kern w:val="2"/>
          <w:sz w:val="24"/>
          <w:szCs w:val="24"/>
          <w:lang w:eastAsia="en-US"/>
        </w:rPr>
        <w:t xml:space="preserve">kaip tiekėjų grupė, veikianti </w:t>
      </w:r>
      <w:r w:rsidRPr="003A510C">
        <w:rPr>
          <w:rFonts w:ascii="Times New Roman" w:eastAsia="Cambria" w:hAnsi="Times New Roman" w:cs="Times New Roman"/>
          <w:kern w:val="2"/>
          <w:sz w:val="24"/>
          <w:szCs w:val="24"/>
          <w:shd w:val="clear" w:color="auto" w:fill="FFFFFF"/>
          <w:lang w:eastAsia="en-US"/>
        </w:rPr>
        <w:t>jungtinės veiklos</w:t>
      </w:r>
      <w:r w:rsidRPr="003A510C">
        <w:rPr>
          <w:rFonts w:ascii="Times New Roman" w:eastAsia="Cambria" w:hAnsi="Times New Roman" w:cs="Times New Roman"/>
          <w:kern w:val="2"/>
          <w:sz w:val="24"/>
          <w:szCs w:val="24"/>
          <w:lang w:eastAsia="en-US"/>
        </w:rPr>
        <w:t xml:space="preserve"> sutarties</w:t>
      </w:r>
      <w:r w:rsidRPr="003A510C">
        <w:rPr>
          <w:rFonts w:ascii="Times New Roman" w:eastAsia="Cambria" w:hAnsi="Times New Roman" w:cs="Times New Roman"/>
          <w:kern w:val="2"/>
          <w:sz w:val="24"/>
          <w:szCs w:val="24"/>
          <w:shd w:val="clear" w:color="auto" w:fill="FFFFFF"/>
          <w:lang w:eastAsia="en-US"/>
        </w:rPr>
        <w:t xml:space="preserve"> pagrindu</w:t>
      </w:r>
      <w:r w:rsidRPr="003A510C">
        <w:rPr>
          <w:rFonts w:ascii="Times New Roman" w:eastAsia="Times New Roman" w:hAnsi="Times New Roman" w:cs="Times New Roman"/>
          <w:color w:val="000000"/>
          <w:sz w:val="24"/>
          <w:szCs w:val="24"/>
          <w:shd w:val="clear" w:color="auto" w:fill="FFFFFF"/>
          <w:lang w:eastAsia="en-US"/>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E435D8E"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shd w:val="clear" w:color="auto" w:fill="FFFFFF"/>
          <w:lang w:eastAsia="en-US"/>
        </w:rPr>
        <w:t xml:space="preserve">3.3.2. Tiekėjas, vykdantis Sutartį </w:t>
      </w:r>
      <w:r w:rsidRPr="003A510C">
        <w:rPr>
          <w:rFonts w:ascii="Times New Roman" w:eastAsia="Cambria" w:hAnsi="Times New Roman" w:cs="Times New Roman"/>
          <w:kern w:val="2"/>
          <w:sz w:val="24"/>
          <w:szCs w:val="24"/>
          <w:shd w:val="clear" w:color="auto" w:fill="FFFFFF"/>
          <w:lang w:eastAsia="en-US"/>
        </w:rPr>
        <w:t>kaip tiekėjų grupė</w:t>
      </w:r>
      <w:r w:rsidRPr="003A510C">
        <w:rPr>
          <w:rFonts w:ascii="Times New Roman" w:eastAsia="Times New Roman" w:hAnsi="Times New Roman" w:cs="Times New Roman"/>
          <w:color w:val="000000"/>
          <w:sz w:val="24"/>
          <w:szCs w:val="24"/>
          <w:shd w:val="clear" w:color="auto" w:fill="FFFFFF"/>
          <w:lang w:eastAsia="en-US"/>
        </w:rPr>
        <w:t xml:space="preserve">, turi teisę pakeisti Partnerį, jei dėl reorganizavimo, restruktūrizavimo ar bankroto procedūrų, pradinio Partnerio teises ir pareigas visiškai arba iš dalies </w:t>
      </w:r>
      <w:r w:rsidRPr="003A510C">
        <w:rPr>
          <w:rFonts w:ascii="Times New Roman" w:eastAsia="Times New Roman" w:hAnsi="Times New Roman" w:cs="Times New Roman"/>
          <w:color w:val="000000"/>
          <w:sz w:val="24"/>
          <w:szCs w:val="24"/>
          <w:shd w:val="clear" w:color="auto" w:fill="FFFFFF"/>
          <w:lang w:eastAsia="en-US"/>
        </w:rPr>
        <w:lastRenderedPageBreak/>
        <w:t>perima kitas Partneris. Toks Partnerio pakeitimas negali lemti kitų esminių Sutarties pakeitimų ir taip negali būti siekiama išvengti VPĮ ir kitų teisės aktų taikymo.</w:t>
      </w:r>
    </w:p>
    <w:p w14:paraId="3968D34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shd w:val="clear" w:color="auto" w:fill="FFFFFF"/>
          <w:lang w:eastAsia="en-US"/>
        </w:rPr>
        <w:t>3.3.3. Tiekėjas privalo ne vėliau nei prieš 10 (dešimt) darbo dienų iki numatomo Partnerio keitimo arba atsisakymo pateikti Pirkėjui šiuos dokumentus:</w:t>
      </w:r>
    </w:p>
    <w:p w14:paraId="057DF13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shd w:val="clear" w:color="auto" w:fill="FFFFFF"/>
          <w:lang w:eastAsia="en-US"/>
        </w:rPr>
        <w:t>3.3.3.1. </w:t>
      </w:r>
      <w:r w:rsidRPr="003A510C">
        <w:rPr>
          <w:rFonts w:ascii="Times New Roman" w:eastAsia="Cambria" w:hAnsi="Times New Roman" w:cs="Times New Roman"/>
          <w:kern w:val="2"/>
          <w:sz w:val="24"/>
          <w:szCs w:val="24"/>
          <w:shd w:val="clear" w:color="auto" w:fill="FFFFFF"/>
          <w:lang w:eastAsia="en-US"/>
        </w:rPr>
        <w:t>argumentuotą</w:t>
      </w:r>
      <w:r w:rsidRPr="003A510C">
        <w:rPr>
          <w:rFonts w:ascii="Times New Roman" w:eastAsia="Times New Roman" w:hAnsi="Times New Roman" w:cs="Times New Roman"/>
          <w:color w:val="000000"/>
          <w:sz w:val="24"/>
          <w:szCs w:val="24"/>
          <w:shd w:val="clear" w:color="auto" w:fill="FFFFFF"/>
          <w:lang w:eastAsia="en-US"/>
        </w:rPr>
        <w:t xml:space="preserve"> prašymą pakeisti Tiekėjo sudėtį ir įrodymus, pagrindžiančius bent vieną Partnerio atsisakymo ar keitimo aplinkybę, nurodytą Sutartyje;</w:t>
      </w:r>
    </w:p>
    <w:p w14:paraId="4B9C453E"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shd w:val="clear" w:color="auto" w:fill="FFFFFF"/>
          <w:lang w:eastAsia="en-US"/>
        </w:rPr>
        <w:t xml:space="preserve">3.3.3.2. naujos jungtinės veiklos sutarties ar esamos jungtinės veiklos sutarties pakeitimo projektą, kuriame, jeigu Partneris pasitraukia, turi būti nurodyta, kad pasitraukiančiojo Partnerio įsipareigojimus visa apimtimi perima </w:t>
      </w:r>
      <w:r w:rsidRPr="003A510C">
        <w:rPr>
          <w:rFonts w:ascii="Times New Roman" w:eastAsia="Cambria" w:hAnsi="Times New Roman" w:cs="Times New Roman"/>
          <w:kern w:val="2"/>
          <w:sz w:val="24"/>
          <w:szCs w:val="24"/>
          <w:shd w:val="clear" w:color="auto" w:fill="FFFFFF"/>
          <w:lang w:eastAsia="en-US"/>
        </w:rPr>
        <w:t>pasiliekantysis Partneris ir (ar) naujai pasitelktas Partneris</w:t>
      </w:r>
      <w:r w:rsidRPr="003A510C">
        <w:rPr>
          <w:rFonts w:ascii="Times New Roman" w:eastAsia="Times New Roman" w:hAnsi="Times New Roman" w:cs="Times New Roman"/>
          <w:color w:val="000000"/>
          <w:sz w:val="24"/>
          <w:szCs w:val="24"/>
          <w:shd w:val="clear" w:color="auto" w:fill="FFFFFF"/>
          <w:lang w:eastAsia="en-US"/>
        </w:rPr>
        <w:t>;</w:t>
      </w:r>
    </w:p>
    <w:p w14:paraId="45192913" w14:textId="77777777" w:rsidR="003A510C" w:rsidRPr="003A510C" w:rsidRDefault="003A510C" w:rsidP="003A510C">
      <w:pPr>
        <w:spacing w:line="240" w:lineRule="auto"/>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shd w:val="clear" w:color="auto" w:fill="FFFFFF"/>
          <w:lang w:eastAsia="en-US"/>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510C">
        <w:rPr>
          <w:rFonts w:ascii="Times New Roman" w:eastAsia="Times New Roman" w:hAnsi="Times New Roman" w:cs="Times New Roman"/>
          <w:color w:val="000000"/>
          <w:sz w:val="24"/>
          <w:szCs w:val="24"/>
          <w:lang w:eastAsia="en-US"/>
        </w:rPr>
        <w:t xml:space="preserve">nacionalinio saugumo interesams </w:t>
      </w:r>
      <w:r w:rsidRPr="003A510C">
        <w:rPr>
          <w:rFonts w:ascii="Times New Roman" w:eastAsia="Cambria" w:hAnsi="Times New Roman" w:cs="Times New Roman"/>
          <w:kern w:val="2"/>
          <w:sz w:val="24"/>
          <w:szCs w:val="24"/>
          <w:lang w:eastAsia="en-US"/>
        </w:rPr>
        <w:t xml:space="preserve">bei reikalavimams </w:t>
      </w:r>
      <w:r w:rsidRPr="003A510C">
        <w:rPr>
          <w:rFonts w:ascii="Times New Roman" w:eastAsia="Arial" w:hAnsi="Times New Roman" w:cs="Times New Roman"/>
          <w:kern w:val="2"/>
          <w:sz w:val="24"/>
          <w:szCs w:val="24"/>
          <w:shd w:val="clear" w:color="auto" w:fill="FFFFFF"/>
          <w:lang w:eastAsia="en-US"/>
        </w:rPr>
        <w:t>nebūti registruotu (nuolat gyvenančiu ar turinčiu pilietybę) nepatikimomis laikomose valstybėse ar teritorijose</w:t>
      </w:r>
      <w:r w:rsidRPr="003A510C">
        <w:rPr>
          <w:rFonts w:ascii="Times New Roman" w:eastAsia="Cambria" w:hAnsi="Times New Roman" w:cs="Times New Roman"/>
          <w:kern w:val="2"/>
          <w:sz w:val="24"/>
          <w:szCs w:val="24"/>
          <w:shd w:val="clear" w:color="auto" w:fill="FFFFFF"/>
          <w:lang w:eastAsia="en-US"/>
        </w:rPr>
        <w:t xml:space="preserve"> (jei taikoma)</w:t>
      </w:r>
      <w:r w:rsidRPr="003A510C">
        <w:rPr>
          <w:rFonts w:ascii="Times New Roman" w:eastAsia="Times New Roman" w:hAnsi="Times New Roman" w:cs="Times New Roman"/>
          <w:color w:val="000000"/>
          <w:sz w:val="24"/>
          <w:szCs w:val="24"/>
          <w:shd w:val="clear" w:color="auto" w:fill="FFFFFF"/>
          <w:lang w:eastAsia="en-US"/>
        </w:rPr>
        <w:t>.</w:t>
      </w:r>
    </w:p>
    <w:p w14:paraId="714997AA" w14:textId="77777777" w:rsidR="003A510C" w:rsidRPr="003A510C" w:rsidRDefault="003A510C" w:rsidP="003A510C">
      <w:pPr>
        <w:widowControl w:val="0"/>
        <w:pBdr>
          <w:top w:val="nil"/>
          <w:left w:val="nil"/>
          <w:bottom w:val="nil"/>
          <w:right w:val="nil"/>
          <w:between w:val="nil"/>
        </w:pBdr>
        <w:tabs>
          <w:tab w:val="left" w:pos="567"/>
          <w:tab w:val="left" w:pos="851"/>
          <w:tab w:val="left" w:pos="992"/>
          <w:tab w:val="left" w:pos="1134"/>
        </w:tabs>
        <w:spacing w:line="240" w:lineRule="auto"/>
        <w:ind w:firstLine="0"/>
        <w:rPr>
          <w:rFonts w:ascii="Times New Roman" w:eastAsia="Cambria" w:hAnsi="Times New Roman" w:cs="Times New Roman"/>
          <w:kern w:val="2"/>
          <w:sz w:val="24"/>
          <w:szCs w:val="24"/>
          <w:shd w:val="clear" w:color="auto" w:fill="FFFFFF"/>
          <w:lang w:eastAsia="en-US"/>
        </w:rPr>
      </w:pPr>
      <w:r w:rsidRPr="003A510C">
        <w:rPr>
          <w:rFonts w:ascii="Times New Roman" w:eastAsia="Times New Roman" w:hAnsi="Times New Roman" w:cs="Times New Roman"/>
          <w:color w:val="000000"/>
          <w:sz w:val="24"/>
          <w:szCs w:val="24"/>
          <w:shd w:val="clear" w:color="auto" w:fill="FFFFFF"/>
          <w:lang w:eastAsia="en-US"/>
        </w:rPr>
        <w:t xml:space="preserve">3.3.4. Pirkėjas, gavęs Tiekėjo prašymą su kitais Sutartyje nurodytais dokumentais, per 10 (dešimt) darbo dienų įvertina keitimo galimybes ir raštu informuoja Tiekėją </w:t>
      </w:r>
      <w:r w:rsidRPr="003A510C">
        <w:rPr>
          <w:rFonts w:ascii="Times New Roman" w:eastAsia="Cambria" w:hAnsi="Times New Roman" w:cs="Times New Roman"/>
          <w:kern w:val="2"/>
          <w:sz w:val="24"/>
          <w:szCs w:val="24"/>
          <w:shd w:val="clear" w:color="auto" w:fill="FFFFFF"/>
          <w:lang w:eastAsia="en-US"/>
        </w:rPr>
        <w:t>apie sutikimą arba apie ne</w:t>
      </w:r>
      <w:r w:rsidRPr="003A510C">
        <w:rPr>
          <w:rFonts w:ascii="Times New Roman" w:eastAsia="Cambria" w:hAnsi="Times New Roman" w:cs="Times New Roman"/>
          <w:kern w:val="2"/>
          <w:sz w:val="24"/>
          <w:szCs w:val="24"/>
          <w:lang w:eastAsia="en-US"/>
        </w:rPr>
        <w:t xml:space="preserve">sutikimą </w:t>
      </w:r>
      <w:r w:rsidRPr="003A510C">
        <w:rPr>
          <w:rFonts w:ascii="Times New Roman" w:eastAsia="Cambria" w:hAnsi="Times New Roman" w:cs="Times New Roman"/>
          <w:kern w:val="2"/>
          <w:sz w:val="24"/>
          <w:szCs w:val="24"/>
          <w:shd w:val="clear" w:color="auto" w:fill="FFFFFF"/>
          <w:lang w:eastAsia="en-US"/>
        </w:rPr>
        <w:t>atsisakyti ar pakeisti Partnerį</w:t>
      </w:r>
      <w:r w:rsidRPr="003A510C">
        <w:rPr>
          <w:rFonts w:ascii="Times New Roman" w:eastAsia="Times New Roman" w:hAnsi="Times New Roman" w:cs="Times New Roman"/>
          <w:color w:val="000000"/>
          <w:sz w:val="24"/>
          <w:szCs w:val="24"/>
          <w:shd w:val="clear" w:color="auto" w:fill="FFFFFF"/>
          <w:lang w:eastAsia="en-US"/>
        </w:rPr>
        <w:t xml:space="preserve">. Pirkėjui sutikus, Šalys pasirašo Susitarimą, kuris laikomas neatsiejama Sutarties dalimi. </w:t>
      </w:r>
      <w:r w:rsidRPr="003A510C">
        <w:rPr>
          <w:rFonts w:ascii="Times New Roman" w:eastAsia="Cambria" w:hAnsi="Times New Roman" w:cs="Times New Roman"/>
          <w:kern w:val="2"/>
          <w:sz w:val="24"/>
          <w:szCs w:val="24"/>
          <w:shd w:val="clear" w:color="auto" w:fill="FFFFFF"/>
          <w:lang w:eastAsia="en-US"/>
        </w:rPr>
        <w:t>Prieš Susitarimo pasirašymą, Pirkėjui pateikiama naujos jungtinės veiklos sutarties ar esamos jungtinės veiklos sutarties pakeitimo kopija arba nuorašas.</w:t>
      </w:r>
    </w:p>
    <w:p w14:paraId="2F4C45D3" w14:textId="77777777" w:rsidR="003A510C" w:rsidRPr="003A510C" w:rsidRDefault="003A510C" w:rsidP="003A510C">
      <w:pPr>
        <w:spacing w:line="240" w:lineRule="auto"/>
        <w:ind w:firstLine="0"/>
        <w:jc w:val="left"/>
        <w:rPr>
          <w:rFonts w:ascii="Times New Roman" w:eastAsia="Times New Roman" w:hAnsi="Times New Roman" w:cs="Times New Roman"/>
          <w:sz w:val="14"/>
          <w:szCs w:val="14"/>
          <w:lang w:eastAsia="en-US"/>
        </w:rPr>
      </w:pPr>
    </w:p>
    <w:p w14:paraId="1C1F8D3E"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17A31FC"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3.4.  Susitarimai dėl tiesioginio atsiskaitymo su subtiekėjais</w:t>
      </w:r>
    </w:p>
    <w:p w14:paraId="47DC3556"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65F70533"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3.4.1. </w:t>
      </w:r>
      <w:r w:rsidRPr="003A510C">
        <w:rPr>
          <w:rFonts w:ascii="Times New Roman" w:eastAsia="Times New Roman" w:hAnsi="Times New Roman" w:cs="Times New Roman"/>
          <w:color w:val="000000"/>
          <w:sz w:val="24"/>
          <w:szCs w:val="24"/>
          <w:shd w:val="clear" w:color="auto" w:fill="FFFFFF"/>
          <w:lang w:eastAsia="en-US"/>
        </w:rPr>
        <w:t>Subtiekėjams pageidaujant, Pirkėjas su jais atsiskaitys tiesiogiai. Pirkėjas numato tiesioginio atsiskaitymo galimybę su Sutartyje nurodytais subtiekėjais tokiomis sąlygomis ir tvarka: </w:t>
      </w:r>
    </w:p>
    <w:p w14:paraId="508F5C7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3.4.1.1. </w:t>
      </w:r>
      <w:r w:rsidRPr="003A510C">
        <w:rPr>
          <w:rFonts w:ascii="Times New Roman" w:eastAsia="Times New Roman" w:hAnsi="Times New Roman" w:cs="Times New Roman"/>
          <w:color w:val="000000"/>
          <w:sz w:val="24"/>
          <w:szCs w:val="24"/>
          <w:shd w:val="clear" w:color="auto" w:fill="FFFFFF"/>
          <w:lang w:eastAsia="en-US"/>
        </w:rPr>
        <w:t xml:space="preserve">sudarius Sutartį, Tiekėjas ne vėliau negu Sutartis pradedama vykdyti, įsipareigoja Pirkėjui raštu pateikti tuo metu žinomų subtiekėjų pavadinimus, atstovus ir jų </w:t>
      </w:r>
      <w:r w:rsidRPr="003A510C">
        <w:rPr>
          <w:rFonts w:ascii="Times New Roman" w:eastAsia="Cambria" w:hAnsi="Times New Roman" w:cs="Times New Roman"/>
          <w:kern w:val="2"/>
          <w:sz w:val="24"/>
          <w:szCs w:val="24"/>
          <w:shd w:val="clear" w:color="auto" w:fill="FFFFFF"/>
          <w:lang w:eastAsia="en-US"/>
        </w:rPr>
        <w:t>kontaktinius duomenis</w:t>
      </w:r>
      <w:r w:rsidRPr="003A510C">
        <w:rPr>
          <w:rFonts w:ascii="Times New Roman" w:eastAsia="Times New Roman" w:hAnsi="Times New Roman" w:cs="Times New Roman"/>
          <w:color w:val="000000"/>
          <w:sz w:val="24"/>
          <w:szCs w:val="24"/>
          <w:shd w:val="clear" w:color="auto" w:fill="FFFFFF"/>
          <w:lang w:eastAsia="en-US"/>
        </w:rPr>
        <w:t>. Pirkėjas taip pat reikalauja, kad Tiekėjas informuotų apie minėtos informacijos pasikeitimus bei</w:t>
      </w:r>
      <w:r w:rsidRPr="003A510C">
        <w:rPr>
          <w:rFonts w:ascii="Times New Roman" w:eastAsia="Times New Roman" w:hAnsi="Times New Roman" w:cs="Times New Roman"/>
          <w:b/>
          <w:bCs/>
          <w:color w:val="5C5D5D"/>
          <w:sz w:val="24"/>
          <w:szCs w:val="24"/>
          <w:lang w:eastAsia="en-US"/>
        </w:rPr>
        <w:t> </w:t>
      </w:r>
      <w:r w:rsidRPr="003A510C">
        <w:rPr>
          <w:rFonts w:ascii="Times New Roman" w:eastAsia="Times New Roman" w:hAnsi="Times New Roman" w:cs="Times New Roman"/>
          <w:color w:val="000000"/>
          <w:sz w:val="24"/>
          <w:szCs w:val="24"/>
          <w:shd w:val="clear" w:color="auto" w:fill="FFFFFF"/>
          <w:lang w:eastAsia="en-US"/>
        </w:rPr>
        <w:t>naujų subtiekėjų pasitelkimą visu Sutarties vykdymo metu;</w:t>
      </w:r>
    </w:p>
    <w:p w14:paraId="26DBA43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3.4.1.2. </w:t>
      </w:r>
      <w:r w:rsidRPr="003A510C">
        <w:rPr>
          <w:rFonts w:ascii="Times New Roman" w:eastAsia="Times New Roman" w:hAnsi="Times New Roman" w:cs="Times New Roman"/>
          <w:color w:val="000000"/>
          <w:sz w:val="24"/>
          <w:szCs w:val="24"/>
          <w:shd w:val="clear" w:color="auto" w:fill="FFFFFF"/>
          <w:lang w:eastAsia="en-US"/>
        </w:rPr>
        <w:t>Pirkėjas ne vėliau kaip per 3 (tris) darbo dienas nuo Bendrųjų sąlygų 3.4.1.1 papunktyje nurodytos informacijos gavimo dienos raštu informuoja subtiekėjus apie tiesioginio atsiskaitymo galimybę;</w:t>
      </w:r>
    </w:p>
    <w:p w14:paraId="5336A68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3.4.1.3. </w:t>
      </w:r>
      <w:r w:rsidRPr="003A510C">
        <w:rPr>
          <w:rFonts w:ascii="Times New Roman" w:eastAsia="Times New Roman" w:hAnsi="Times New Roman" w:cs="Times New Roman"/>
          <w:color w:val="000000"/>
          <w:sz w:val="24"/>
          <w:szCs w:val="24"/>
          <w:shd w:val="clear" w:color="auto" w:fill="FFFFFF"/>
          <w:lang w:eastAsia="en-US"/>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2A00BE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3.4.1.4. </w:t>
      </w:r>
      <w:r w:rsidRPr="003A510C">
        <w:rPr>
          <w:rFonts w:ascii="Times New Roman" w:eastAsia="Times New Roman" w:hAnsi="Times New Roman" w:cs="Times New Roman"/>
          <w:color w:val="000000"/>
          <w:sz w:val="24"/>
          <w:szCs w:val="24"/>
          <w:shd w:val="clear" w:color="auto" w:fill="FFFFFF"/>
          <w:lang w:eastAsia="en-US"/>
        </w:rPr>
        <w:t>tiesioginio atsiskaitymo su subtiekėjais galimybė nekeičia Tiekėjo atsakomybės dėl Sutarties įvykdymo.</w:t>
      </w:r>
    </w:p>
    <w:p w14:paraId="00F62605"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7E1D33CD" w14:textId="77777777" w:rsidR="003A510C" w:rsidRPr="003A510C" w:rsidRDefault="003A510C" w:rsidP="003A510C">
      <w:pPr>
        <w:spacing w:line="257" w:lineRule="atLeast"/>
        <w:ind w:left="360" w:hanging="36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4.  ŠALIŲ BENDRADARBIAVIMAS</w:t>
      </w:r>
    </w:p>
    <w:p w14:paraId="41594333"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873C6FC"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4.1.  Šalių bendradarbiavimo pareiga</w:t>
      </w:r>
    </w:p>
    <w:p w14:paraId="2CA561A7" w14:textId="77777777" w:rsidR="003A510C" w:rsidRPr="003A510C" w:rsidRDefault="003A510C" w:rsidP="003A510C">
      <w:pPr>
        <w:spacing w:line="257" w:lineRule="atLeast"/>
        <w:ind w:firstLine="62"/>
        <w:jc w:val="left"/>
        <w:rPr>
          <w:rFonts w:ascii="Times New Roman" w:eastAsia="Times New Roman" w:hAnsi="Times New Roman" w:cs="Times New Roman"/>
          <w:color w:val="000000"/>
          <w:sz w:val="24"/>
          <w:szCs w:val="24"/>
          <w:lang w:eastAsia="en-US"/>
        </w:rPr>
      </w:pPr>
    </w:p>
    <w:p w14:paraId="5FA00EA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A5FAF82"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4.1.2. Šalys įsipareigoja užtikrinti, kad viena kitai teiks dokumentus ir (ar) kitą informaciją, kurie yra būtini Šalių tinkamam įsipareigojimų įvykdymui pagal Sutartį.</w:t>
      </w:r>
    </w:p>
    <w:p w14:paraId="63DCCB97"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4.1.3. </w:t>
      </w:r>
      <w:r w:rsidRPr="003A510C">
        <w:rPr>
          <w:rFonts w:ascii="Times New Roman" w:eastAsia="Times New Roman" w:hAnsi="Times New Roman" w:cs="Times New Roman"/>
          <w:color w:val="000000"/>
          <w:sz w:val="24"/>
          <w:szCs w:val="24"/>
          <w:shd w:val="clear" w:color="auto" w:fill="FFFFFF"/>
          <w:lang w:eastAsia="en-US"/>
        </w:rPr>
        <w:t>Jeigu Šalis susiduria su </w:t>
      </w:r>
      <w:r w:rsidRPr="003A510C">
        <w:rPr>
          <w:rFonts w:ascii="Times New Roman" w:eastAsia="Times New Roman" w:hAnsi="Times New Roman" w:cs="Times New Roman"/>
          <w:color w:val="000000"/>
          <w:sz w:val="24"/>
          <w:szCs w:val="24"/>
          <w:lang w:eastAsia="en-US"/>
        </w:rPr>
        <w:t>S</w:t>
      </w:r>
      <w:r w:rsidRPr="003A510C">
        <w:rPr>
          <w:rFonts w:ascii="Times New Roman" w:eastAsia="Times New Roman" w:hAnsi="Times New Roman" w:cs="Times New Roman"/>
          <w:color w:val="000000"/>
          <w:sz w:val="24"/>
          <w:szCs w:val="24"/>
          <w:shd w:val="clear" w:color="auto" w:fill="FFFFFF"/>
          <w:lang w:eastAsia="en-US"/>
        </w:rPr>
        <w:t>utarties vykdymo kliūtimi, ji turi nedelsdama, bet ne vėliau kaip per 5 (penkias) darbo dienas, įspėti kitą Šalį apie tokia</w:t>
      </w:r>
      <w:r w:rsidRPr="003A510C">
        <w:rPr>
          <w:rFonts w:ascii="Times New Roman" w:eastAsia="Times New Roman" w:hAnsi="Times New Roman" w:cs="Times New Roman"/>
          <w:color w:val="000000"/>
          <w:sz w:val="24"/>
          <w:szCs w:val="24"/>
          <w:lang w:eastAsia="en-US"/>
        </w:rPr>
        <w:t>s</w:t>
      </w:r>
      <w:r w:rsidRPr="003A510C">
        <w:rPr>
          <w:rFonts w:ascii="Times New Roman" w:eastAsia="Times New Roman" w:hAnsi="Times New Roman" w:cs="Times New Roman"/>
          <w:color w:val="000000"/>
          <w:sz w:val="24"/>
          <w:szCs w:val="24"/>
          <w:shd w:val="clear" w:color="auto" w:fill="FFFFFF"/>
          <w:lang w:eastAsia="en-US"/>
        </w:rPr>
        <w:t> kliūtis</w:t>
      </w:r>
      <w:r w:rsidRPr="003A510C">
        <w:rPr>
          <w:rFonts w:ascii="Times New Roman" w:eastAsia="Times New Roman" w:hAnsi="Times New Roman" w:cs="Times New Roman"/>
          <w:color w:val="000000"/>
          <w:sz w:val="24"/>
          <w:szCs w:val="24"/>
          <w:lang w:eastAsia="en-US"/>
        </w:rPr>
        <w:t> ir imtis visų nuo jos priklausančių protingų priemonių toms kliūtims pašalinti.</w:t>
      </w:r>
    </w:p>
    <w:p w14:paraId="287B56FE" w14:textId="77777777" w:rsidR="003A510C" w:rsidRPr="003A510C" w:rsidRDefault="003A510C" w:rsidP="003A510C">
      <w:pPr>
        <w:spacing w:line="257" w:lineRule="atLeast"/>
        <w:ind w:firstLine="115"/>
        <w:rPr>
          <w:rFonts w:ascii="Times New Roman" w:eastAsia="Times New Roman" w:hAnsi="Times New Roman" w:cs="Times New Roman"/>
          <w:color w:val="000000"/>
          <w:sz w:val="24"/>
          <w:szCs w:val="24"/>
          <w:lang w:eastAsia="en-US"/>
        </w:rPr>
      </w:pPr>
    </w:p>
    <w:p w14:paraId="1EC520C6"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4.2.  Kontaktiniai asmenys</w:t>
      </w:r>
    </w:p>
    <w:p w14:paraId="0B86FEE2"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4ECEB5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00DF84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2FB473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CE7C706"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32CAF3F1"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5.  SUTARTIES VYKDYMO METU PATEIKIAMI DOKUMENTAI</w:t>
      </w:r>
    </w:p>
    <w:p w14:paraId="2EFD3852"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43667E7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5.1. Jeigu Tiekėjas turi parengti ir (ar) pateikti Pirkėjui Prekių naudojimo instrukcijas, jos turi būti aiškios ir detalios, kad Pirkėjas, vadovaudamasis jomis, galėtų tinkamai naudoti patiektas Prekes.</w:t>
      </w:r>
    </w:p>
    <w:p w14:paraId="4E0EDC3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B24332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5.3. Jei Prekių naudojimui būtiniems dokumentams reikalingas vertimas, su tuo susijusios išlaidos tenka Tiekėjui. Jei Tiekėjas Prekių naudojimui būtinus dokumentus verčia savarankiškai, jis atsako už šių dokumentų vertimo tikslumą.</w:t>
      </w:r>
    </w:p>
    <w:p w14:paraId="26CA5574"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3B3CFC29"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6.  PREKIŲ TIEKIMO PABAIGA IR PREKIŲ PRIĖMIMAS</w:t>
      </w:r>
    </w:p>
    <w:p w14:paraId="2DA29380" w14:textId="77777777" w:rsidR="003A510C" w:rsidRPr="003A510C" w:rsidRDefault="003A510C" w:rsidP="003A510C">
      <w:pPr>
        <w:spacing w:line="257" w:lineRule="atLeast"/>
        <w:ind w:firstLine="62"/>
        <w:jc w:val="left"/>
        <w:rPr>
          <w:rFonts w:ascii="Times New Roman" w:eastAsia="Times New Roman" w:hAnsi="Times New Roman" w:cs="Times New Roman"/>
          <w:color w:val="000000"/>
          <w:sz w:val="24"/>
          <w:szCs w:val="24"/>
          <w:lang w:eastAsia="en-US"/>
        </w:rPr>
      </w:pPr>
    </w:p>
    <w:p w14:paraId="510170D6"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6.1.  Prekių tiekimo pabaiga</w:t>
      </w:r>
    </w:p>
    <w:p w14:paraId="3F52ABB1" w14:textId="77777777" w:rsidR="003A510C" w:rsidRPr="003A510C" w:rsidRDefault="003A510C" w:rsidP="003A510C">
      <w:pPr>
        <w:spacing w:line="257" w:lineRule="atLeast"/>
        <w:ind w:firstLine="62"/>
        <w:jc w:val="left"/>
        <w:rPr>
          <w:rFonts w:ascii="Times New Roman" w:eastAsia="Times New Roman" w:hAnsi="Times New Roman" w:cs="Times New Roman"/>
          <w:color w:val="000000"/>
          <w:sz w:val="24"/>
          <w:szCs w:val="24"/>
          <w:lang w:eastAsia="en-US"/>
        </w:rPr>
      </w:pPr>
    </w:p>
    <w:p w14:paraId="619178FE"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6.1.1. Prekių tiekimas laikomas užbaigtu, kai yra įvykdytos visos šios sąlygos:</w:t>
      </w:r>
    </w:p>
    <w:p w14:paraId="24DBA45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6.1.1.1. Tiekėjas pristatė visas Prekes pagal Sutarties ir įstatymų bei kitų teisės aktų reikalavimus (ir kai suteiktos visos su Prekėmis susijusios paslaugos, jei to reikalaujama);</w:t>
      </w:r>
    </w:p>
    <w:p w14:paraId="193D091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6.1.1.2. Tiekėjas perdavė Pirkėjui visą reikalingą dokumentaciją, įskaitant naudojimo instrukcijas, sertifikatus ir garantijas (jei to reikalaujama);</w:t>
      </w:r>
    </w:p>
    <w:p w14:paraId="559326A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6.1.1.3. Tiekėjas apmokė Pirkėjo personalą, kaip naudoti Prekes (jeigu to reikalaujama);</w:t>
      </w:r>
    </w:p>
    <w:p w14:paraId="093F9AD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6.1.1.4. buvo pasirašytas Prekių perdavimo-priėmimo aktas ar Prekių perdavimo–priėmimo aktai, jei numatytas Prekių pristatymas dalimis, ar kitas Sutartyje numatytas dokumentas, nuo kurio pasirašymo laikoma, kad Prekės buvo priimtos;</w:t>
      </w:r>
    </w:p>
    <w:p w14:paraId="6823AB0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B642619"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C1653AB"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6.2.  Prekių perdavimas–priėmimas</w:t>
      </w:r>
    </w:p>
    <w:p w14:paraId="4F947EA4"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ECB4A4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7ED1A1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E0F138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6.2.3. Tiekėjui pristačius Prekes, Pirkėjas atlieka jų patikrinimą ir privalo:</w:t>
      </w:r>
    </w:p>
    <w:p w14:paraId="336D628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6.2.3.1. ne vėliau kaip per 5 (penkias) darbo dienas nuo faktinio Prekių perdavimo priimti Prekes, pasirašydamas Prekių perdavimo–priėmimo aktą; arba</w:t>
      </w:r>
    </w:p>
    <w:p w14:paraId="0669ED9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510C">
        <w:rPr>
          <w:rFonts w:ascii="Times New Roman" w:eastAsia="Times New Roman" w:hAnsi="Times New Roman" w:cs="Times New Roman"/>
          <w:b/>
          <w:bCs/>
          <w:color w:val="000000"/>
          <w:sz w:val="24"/>
          <w:szCs w:val="24"/>
          <w:lang w:eastAsia="en-US"/>
        </w:rPr>
        <w:t>Defektų aktas</w:t>
      </w:r>
      <w:r w:rsidRPr="003A510C">
        <w:rPr>
          <w:rFonts w:ascii="Times New Roman" w:eastAsia="Times New Roman" w:hAnsi="Times New Roman" w:cs="Times New Roman"/>
          <w:color w:val="000000"/>
          <w:sz w:val="24"/>
          <w:szCs w:val="24"/>
          <w:lang w:eastAsia="en-US"/>
        </w:rPr>
        <w:t>); arba</w:t>
      </w:r>
    </w:p>
    <w:p w14:paraId="28CCD988"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6.2.3.3. atsisakyti priimti Prekes ar jų dalį ir įteikti (arba išsiųsti) Defektų aktą Tiekėjui dėl netinkamų Prekių ar jų dalies. </w:t>
      </w:r>
    </w:p>
    <w:p w14:paraId="55C1ECCE"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6.2.4. Prekių perdavimo–priėmimo akte turi būti nurodoma data, kada Tiekėjas pristatė visas Prekes (ar atitinkamą jų dalį, kai Sutartyje numatytas pristatymas dalimis) ir pateikė visus reikiamus dokumentus.</w:t>
      </w:r>
    </w:p>
    <w:p w14:paraId="0BA66FB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B192B0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F9594E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6.2.7. Jeigu Pirkėjas per 5 (penkias) darbo dienas </w:t>
      </w:r>
      <w:r w:rsidRPr="003A510C">
        <w:rPr>
          <w:rFonts w:ascii="Times New Roman" w:eastAsia="Arial" w:hAnsi="Times New Roman" w:cs="Times New Roman"/>
          <w:kern w:val="2"/>
          <w:sz w:val="24"/>
          <w:szCs w:val="24"/>
          <w:lang w:eastAsia="en-US"/>
        </w:rPr>
        <w:t xml:space="preserve">nuo Prekių perdavimo–priėmimo akto gavimo </w:t>
      </w:r>
      <w:r w:rsidRPr="003A510C">
        <w:rPr>
          <w:rFonts w:ascii="Times New Roman" w:eastAsia="Times New Roman" w:hAnsi="Times New Roman" w:cs="Times New Roman"/>
          <w:color w:val="000000"/>
          <w:sz w:val="24"/>
          <w:szCs w:val="24"/>
          <w:lang w:eastAsia="en-US"/>
        </w:rPr>
        <w:t>nepateikia (neišsiunčia) Tiekėjui Defektų akto, laikoma, kad Pirkėjas Prekes priėmė ir joms pretenzijų neturi.</w:t>
      </w:r>
    </w:p>
    <w:p w14:paraId="087EFD9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6.2.8. Prekių praradimo ar sugadinimo ar atsitiktinio žuvimo rizika Pirkėjui iš Tiekėjo pereina nuo faktinio tokių Prekių priėmimo momento.</w:t>
      </w:r>
    </w:p>
    <w:p w14:paraId="0AD3A49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6.2.9. Pirkėjas turi teisę naudotis Prekėmis tik po Prekių perdavimo-priėmimo akto pasirašymo.</w:t>
      </w:r>
    </w:p>
    <w:p w14:paraId="745DC55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C6872F2"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E0E8DBF"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7.  TIEKĖJO GARANTINIAI ĮSIPAREIGOJIMAI</w:t>
      </w:r>
    </w:p>
    <w:p w14:paraId="6F60BE70" w14:textId="77777777" w:rsidR="003A510C" w:rsidRPr="003A510C" w:rsidRDefault="003A510C" w:rsidP="003A510C">
      <w:pPr>
        <w:spacing w:line="257" w:lineRule="atLeast"/>
        <w:ind w:firstLine="62"/>
        <w:jc w:val="left"/>
        <w:rPr>
          <w:rFonts w:ascii="Times New Roman" w:eastAsia="Times New Roman" w:hAnsi="Times New Roman" w:cs="Times New Roman"/>
          <w:color w:val="000000"/>
          <w:sz w:val="24"/>
          <w:szCs w:val="24"/>
          <w:lang w:eastAsia="en-US"/>
        </w:rPr>
      </w:pPr>
    </w:p>
    <w:p w14:paraId="6D76B7A9" w14:textId="77777777" w:rsidR="003A510C" w:rsidRPr="003A510C" w:rsidRDefault="003A510C" w:rsidP="003A510C">
      <w:pPr>
        <w:spacing w:line="257" w:lineRule="atLeast"/>
        <w:ind w:left="360" w:hanging="36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7.1.  Garantiniai terminai (jei taikoma)</w:t>
      </w:r>
    </w:p>
    <w:p w14:paraId="7E70BAAA" w14:textId="77777777" w:rsidR="003A510C" w:rsidRPr="003A510C" w:rsidRDefault="003A510C" w:rsidP="003A510C">
      <w:pPr>
        <w:spacing w:line="257" w:lineRule="atLeast"/>
        <w:ind w:left="360" w:firstLine="62"/>
        <w:jc w:val="left"/>
        <w:rPr>
          <w:rFonts w:ascii="Times New Roman" w:eastAsia="Times New Roman" w:hAnsi="Times New Roman" w:cs="Times New Roman"/>
          <w:color w:val="000000"/>
          <w:sz w:val="24"/>
          <w:szCs w:val="24"/>
          <w:lang w:eastAsia="en-US"/>
        </w:rPr>
      </w:pPr>
    </w:p>
    <w:p w14:paraId="45B5F7B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7.1.1. Prekėms taikomas teisės aktuose nustatytas ir (ar) gamintojo taikomas garantinis terminas, jeigu </w:t>
      </w:r>
      <w:r w:rsidRPr="003A510C">
        <w:rPr>
          <w:rFonts w:ascii="Times New Roman" w:eastAsia="Times New Roman" w:hAnsi="Times New Roman" w:cs="Times New Roman"/>
          <w:color w:val="000000"/>
          <w:kern w:val="2"/>
          <w:sz w:val="24"/>
          <w:szCs w:val="24"/>
          <w:lang w:eastAsia="en-US"/>
        </w:rPr>
        <w:t>Tiekėjo pasiūlyme, t</w:t>
      </w:r>
      <w:r w:rsidRPr="003A510C">
        <w:rPr>
          <w:rFonts w:ascii="Times New Roman" w:eastAsia="Times New Roman" w:hAnsi="Times New Roman" w:cs="Times New Roman"/>
          <w:color w:val="000000"/>
          <w:sz w:val="24"/>
          <w:szCs w:val="24"/>
          <w:lang w:eastAsia="en-US"/>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0ED9107"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4E1C06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39F7A8C"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82D371B"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7.2.  Pretenzijos dėl Prekių trūkumų</w:t>
      </w:r>
    </w:p>
    <w:p w14:paraId="59A7F660"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BA3AC7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0"/>
          <w:lang w:eastAsia="en-US"/>
        </w:rPr>
      </w:pPr>
      <w:r w:rsidRPr="003A510C">
        <w:rPr>
          <w:rFonts w:ascii="Times New Roman" w:eastAsia="Times New Roman" w:hAnsi="Times New Roman" w:cs="Times New Roman"/>
          <w:color w:val="000000"/>
          <w:sz w:val="24"/>
          <w:szCs w:val="20"/>
          <w:lang w:eastAsia="en-US"/>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11C7180"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B3B29A4" w14:textId="77777777" w:rsidR="003A510C" w:rsidRPr="003A510C" w:rsidRDefault="003A510C" w:rsidP="003A510C">
      <w:pPr>
        <w:spacing w:line="240" w:lineRule="auto"/>
        <w:ind w:firstLine="0"/>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7B97961" w14:textId="77777777" w:rsidR="003A510C" w:rsidRPr="003A510C" w:rsidRDefault="003A510C" w:rsidP="003A510C">
      <w:pPr>
        <w:spacing w:line="240" w:lineRule="auto"/>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7.2.3.1. jei Prekės atitinka Sutartyje </w:t>
      </w:r>
      <w:r w:rsidRPr="003A510C">
        <w:rPr>
          <w:rFonts w:ascii="Times New Roman" w:eastAsia="Calibri" w:hAnsi="Times New Roman" w:cs="Times New Roman"/>
          <w:kern w:val="2"/>
          <w:sz w:val="24"/>
          <w:szCs w:val="24"/>
          <w:lang w:eastAsia="en-US"/>
        </w:rPr>
        <w:t>ir įstatymuose bei kituose teisės aktuose nurodytus reikalavimus</w:t>
      </w:r>
      <w:r w:rsidRPr="003A510C">
        <w:rPr>
          <w:rFonts w:ascii="Times New Roman" w:eastAsia="Times New Roman" w:hAnsi="Times New Roman" w:cs="Times New Roman"/>
          <w:color w:val="000000"/>
          <w:sz w:val="24"/>
          <w:szCs w:val="24"/>
          <w:lang w:eastAsia="en-US"/>
        </w:rPr>
        <w:t xml:space="preserve"> – Pirkėjas;</w:t>
      </w:r>
    </w:p>
    <w:p w14:paraId="0172615F" w14:textId="77777777" w:rsidR="003A510C" w:rsidRPr="003A510C" w:rsidRDefault="003A510C" w:rsidP="003A510C">
      <w:pPr>
        <w:spacing w:line="240" w:lineRule="auto"/>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7.2.3.2. jei Prekės neatitinka Sutartyje </w:t>
      </w:r>
      <w:r w:rsidRPr="003A510C">
        <w:rPr>
          <w:rFonts w:ascii="Times New Roman" w:eastAsia="Calibri" w:hAnsi="Times New Roman" w:cs="Times New Roman"/>
          <w:kern w:val="2"/>
          <w:sz w:val="24"/>
          <w:szCs w:val="24"/>
          <w:lang w:eastAsia="en-US"/>
        </w:rPr>
        <w:t>ir įstatymuose bei kituose teisės aktuose nurodytų reikalavimų</w:t>
      </w:r>
      <w:r w:rsidRPr="003A510C">
        <w:rPr>
          <w:rFonts w:ascii="Times New Roman" w:eastAsia="Times New Roman" w:hAnsi="Times New Roman" w:cs="Times New Roman"/>
          <w:color w:val="000000"/>
          <w:sz w:val="24"/>
          <w:szCs w:val="24"/>
          <w:lang w:eastAsia="en-US"/>
        </w:rPr>
        <w:t xml:space="preserve"> – Tiekėjas.</w:t>
      </w:r>
    </w:p>
    <w:p w14:paraId="1C0E38E7" w14:textId="77777777" w:rsidR="003A510C" w:rsidRPr="003A510C" w:rsidRDefault="003A510C" w:rsidP="003A510C">
      <w:pPr>
        <w:tabs>
          <w:tab w:val="left" w:pos="567"/>
          <w:tab w:val="left" w:pos="851"/>
          <w:tab w:val="left" w:pos="992"/>
          <w:tab w:val="left" w:pos="1134"/>
        </w:tabs>
        <w:spacing w:line="240" w:lineRule="auto"/>
        <w:ind w:firstLine="0"/>
        <w:rPr>
          <w:rFonts w:ascii="Times New Roman" w:eastAsia="Calibri" w:hAnsi="Times New Roman" w:cs="Times New Roman"/>
          <w:kern w:val="2"/>
          <w:sz w:val="24"/>
          <w:szCs w:val="24"/>
          <w:lang w:eastAsia="en-US"/>
        </w:rPr>
      </w:pPr>
      <w:r w:rsidRPr="003A510C">
        <w:rPr>
          <w:rFonts w:ascii="Times New Roman" w:eastAsia="Calibri" w:hAnsi="Times New Roman" w:cs="Times New Roman"/>
          <w:kern w:val="2"/>
          <w:sz w:val="24"/>
          <w:szCs w:val="24"/>
          <w:lang w:eastAsia="en-US"/>
        </w:rPr>
        <w:t>7.2.4. Ekspertizės išvados Šalims yra privalomos.</w:t>
      </w:r>
    </w:p>
    <w:p w14:paraId="68A9C305" w14:textId="77777777" w:rsidR="003A510C" w:rsidRPr="003A510C" w:rsidRDefault="003A510C" w:rsidP="003A510C">
      <w:pPr>
        <w:tabs>
          <w:tab w:val="left" w:pos="567"/>
          <w:tab w:val="left" w:pos="851"/>
          <w:tab w:val="left" w:pos="992"/>
          <w:tab w:val="left" w:pos="1134"/>
        </w:tabs>
        <w:spacing w:line="240" w:lineRule="auto"/>
        <w:ind w:firstLine="0"/>
        <w:rPr>
          <w:rFonts w:ascii="Times New Roman" w:eastAsia="Times New Roman" w:hAnsi="Times New Roman" w:cs="Times New Roman"/>
          <w:color w:val="000000"/>
          <w:sz w:val="24"/>
          <w:szCs w:val="24"/>
          <w:lang w:eastAsia="en-US"/>
        </w:rPr>
      </w:pPr>
      <w:r w:rsidRPr="003A510C">
        <w:rPr>
          <w:rFonts w:ascii="Times New Roman" w:eastAsia="Calibri" w:hAnsi="Times New Roman" w:cs="Times New Roman"/>
          <w:kern w:val="2"/>
          <w:sz w:val="24"/>
          <w:szCs w:val="24"/>
          <w:lang w:eastAsia="en-US"/>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3AB78A2" w14:textId="77777777" w:rsidR="003A510C" w:rsidRPr="003A510C" w:rsidRDefault="003A510C" w:rsidP="003A510C">
      <w:pPr>
        <w:spacing w:line="240" w:lineRule="auto"/>
        <w:ind w:firstLine="0"/>
        <w:jc w:val="left"/>
        <w:rPr>
          <w:rFonts w:ascii="Times New Roman" w:eastAsia="Times New Roman" w:hAnsi="Times New Roman" w:cs="Times New Roman"/>
          <w:sz w:val="14"/>
          <w:szCs w:val="14"/>
          <w:lang w:eastAsia="en-US"/>
        </w:rPr>
      </w:pPr>
    </w:p>
    <w:p w14:paraId="743FD0E4"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4F3DA633"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7.3.  Prekių trūkumų šalinimas</w:t>
      </w:r>
    </w:p>
    <w:p w14:paraId="0B1DD79C"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2E5306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7.3.1. Tiekėjas privalo nemokamai pašalinti Prekių trūkumus, sutaisydamas Prekes ar jų dalį arba pakeisdamas Prekę nauja Preke ar jos dalimi.</w:t>
      </w:r>
    </w:p>
    <w:p w14:paraId="7D7F744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D9CA7D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7.3.3. Sutaisytoje Prekių dalyje pakartotinai nustačius Prekių trūkumų, Tiekėjas privalo pakeisti Prekes naujomis kokybiškomis Prekėmis, nebent Pirkėjas raštu sutiktų Prekes dar kartą taisyti.</w:t>
      </w:r>
    </w:p>
    <w:p w14:paraId="1DE02AF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7.3.4. Pašalinus Prekių trūkumus, garantinis terminas sutaisytajai Prekių daliai ar naujoms Prekėms vėl pradedamas skaičiuoti nuo tinkamai sutaisytų ar pakeistų Prekių (ar jų dalių) perdavimo Pirkėjui dienos.</w:t>
      </w:r>
    </w:p>
    <w:p w14:paraId="3BDC23B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753C86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7.3.6. Tiekėjas, pašalinęs visus Prekių trūkumus, privalo apie tai informuoti Pirkėją.</w:t>
      </w:r>
    </w:p>
    <w:p w14:paraId="343AE5F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7.3.7. Pirkėjas per 5 (penkias) darbo dienas po Tiekėjo pranešimo apie Prekių trūkumų pašalinimą gavimo privalo patikrinti trūkumus, nurodytus Defektų akte arba Pirkėjo pretenzijoje, ir raštu patvirtinti, kurie Prekių trūkumai buvo pašalinti.</w:t>
      </w:r>
    </w:p>
    <w:p w14:paraId="5295EFF4"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D2343B2"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7.4.  Pirkėjo teisės, Tiekėjui nepašalinus Prekių trūkumų</w:t>
      </w:r>
    </w:p>
    <w:p w14:paraId="2CE8FE9F"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17CF66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7.4.1. Jeigu Tiekėjas atsisako pašalinti arba nepašalina Prekių trūkumų per Pirkėjo nustatytus protingus terminus, Pirkėjas turi teisę:</w:t>
      </w:r>
    </w:p>
    <w:p w14:paraId="320487D5" w14:textId="77777777" w:rsidR="003A510C" w:rsidRPr="003A510C" w:rsidRDefault="003A510C" w:rsidP="003A510C">
      <w:pPr>
        <w:spacing w:line="257" w:lineRule="atLeast"/>
        <w:ind w:firstLine="0"/>
        <w:rPr>
          <w:rFonts w:ascii="Times New Roman" w:eastAsia="Times New Roman" w:hAnsi="Times New Roman" w:cs="Times New Roman"/>
          <w:sz w:val="24"/>
          <w:szCs w:val="24"/>
          <w:lang w:eastAsia="en-US"/>
        </w:rPr>
      </w:pPr>
      <w:r w:rsidRPr="003A510C">
        <w:rPr>
          <w:rFonts w:ascii="Times New Roman" w:eastAsia="Times New Roman" w:hAnsi="Times New Roman" w:cs="Times New Roman"/>
          <w:color w:val="000000"/>
          <w:sz w:val="24"/>
          <w:szCs w:val="24"/>
          <w:lang w:eastAsia="en-US"/>
        </w:rPr>
        <w:t xml:space="preserve">7.4.1.1. pašalinti Prekių trūkumus pats arba pasamdydamas trečiuosius asmenis, iš anksto apie tai informuodamas Tiekėją, ir pareikalauti Tiekėjo atlyginti Prekių ekspertizės bei Prekių trūkumų </w:t>
      </w:r>
      <w:r w:rsidRPr="003A510C">
        <w:rPr>
          <w:rFonts w:ascii="Times New Roman" w:eastAsia="Times New Roman" w:hAnsi="Times New Roman" w:cs="Times New Roman"/>
          <w:sz w:val="24"/>
          <w:szCs w:val="24"/>
          <w:lang w:eastAsia="en-US"/>
        </w:rPr>
        <w:t>šalinimo išlaidas ir padengti patirtus nuostolius; arba</w:t>
      </w:r>
    </w:p>
    <w:p w14:paraId="72DBD0BE" w14:textId="77777777" w:rsidR="003A510C" w:rsidRPr="003A510C" w:rsidRDefault="003A510C" w:rsidP="003A510C">
      <w:pPr>
        <w:spacing w:line="257" w:lineRule="atLeast"/>
        <w:ind w:firstLine="0"/>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7.4.1.2. reikalauti sumažinti Tiekėjui mokėtiną sumą ir grąžinti dėl šios sumos sumažinimo susidariusią permoką per 30 (trisdešimt) dienų nuo Tiekėjui nustatyto termino pašalinti Prekių trūkumus pabaigos</w:t>
      </w:r>
      <w:r w:rsidRPr="003A510C">
        <w:rPr>
          <w:rFonts w:ascii="Times New Roman" w:eastAsia="Times New Roman" w:hAnsi="Times New Roman" w:cs="Times New Roman"/>
          <w:kern w:val="2"/>
          <w:sz w:val="24"/>
          <w:szCs w:val="24"/>
          <w:lang w:eastAsia="en-US"/>
        </w:rPr>
        <w:t>, jeigu tai neprieštarauja VPĮ įtvirtintiems principams</w:t>
      </w:r>
      <w:r w:rsidRPr="003A510C">
        <w:rPr>
          <w:rFonts w:ascii="Times New Roman" w:eastAsia="Times New Roman" w:hAnsi="Times New Roman" w:cs="Times New Roman"/>
          <w:sz w:val="24"/>
          <w:szCs w:val="24"/>
          <w:lang w:eastAsia="en-US"/>
        </w:rPr>
        <w:t>; arba</w:t>
      </w:r>
      <w:r w:rsidRPr="003A510C">
        <w:rPr>
          <w:rFonts w:ascii="Times New Roman" w:eastAsia="Times New Roman" w:hAnsi="Times New Roman" w:cs="Times New Roman"/>
          <w:kern w:val="2"/>
          <w:sz w:val="24"/>
          <w:szCs w:val="24"/>
          <w:lang w:eastAsia="en-US"/>
        </w:rPr>
        <w:t xml:space="preserve"> </w:t>
      </w:r>
    </w:p>
    <w:p w14:paraId="75E3F09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sz w:val="24"/>
          <w:szCs w:val="24"/>
          <w:lang w:eastAsia="en-US"/>
        </w:rPr>
        <w:t xml:space="preserve">7.4.1.3. grąžinti Prekes Tiekėjui ir nemokėti už tokias Prekes ar reikalauti grąžinti </w:t>
      </w:r>
      <w:r w:rsidRPr="003A510C">
        <w:rPr>
          <w:rFonts w:ascii="Times New Roman" w:eastAsia="Times New Roman" w:hAnsi="Times New Roman" w:cs="Times New Roman"/>
          <w:color w:val="000000"/>
          <w:sz w:val="24"/>
          <w:szCs w:val="24"/>
          <w:lang w:eastAsia="en-US"/>
        </w:rPr>
        <w:t>už Prekes sumokėtą sumą bei nutraukti Sutartį.</w:t>
      </w:r>
    </w:p>
    <w:p w14:paraId="44928257"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7.4.2. Tiekėjui pagal Sutartį mokėtina suma sumažinama tiek, kiek sumažėja Prekių vertė Pirkėjui dėl Prekių trūkumų, </w:t>
      </w:r>
      <w:r w:rsidRPr="003A510C">
        <w:rPr>
          <w:rFonts w:ascii="Times New Roman" w:eastAsia="Arial" w:hAnsi="Times New Roman" w:cs="Times New Roman"/>
          <w:kern w:val="2"/>
          <w:sz w:val="24"/>
          <w:szCs w:val="24"/>
          <w:lang w:eastAsia="en-US"/>
        </w:rPr>
        <w:t>jeigu tokia Prekių vertė gali būti išskaitoma iš bendros Prekių vertės</w:t>
      </w:r>
      <w:r w:rsidRPr="003A510C">
        <w:rPr>
          <w:rFonts w:ascii="Times New Roman" w:eastAsia="Times New Roman" w:hAnsi="Times New Roman" w:cs="Times New Roman"/>
          <w:color w:val="000000"/>
          <w:sz w:val="24"/>
          <w:szCs w:val="24"/>
          <w:lang w:eastAsia="en-US"/>
        </w:rPr>
        <w:t xml:space="preserve"> Į Prekių vertės sumažėjimą, be kita ko, įskaičiuojamos Pirkėjo išlaidos Prekių trūkumų įvertinimui ir šalinimui </w:t>
      </w:r>
      <w:r w:rsidRPr="003A510C">
        <w:rPr>
          <w:rFonts w:ascii="Times New Roman" w:eastAsia="Arial" w:hAnsi="Times New Roman" w:cs="Times New Roman"/>
          <w:kern w:val="2"/>
          <w:sz w:val="24"/>
          <w:szCs w:val="24"/>
          <w:lang w:eastAsia="en-US"/>
        </w:rPr>
        <w:t>(jeigu tokių Prekių kaina buvo nurodyta pirkimo metu)</w:t>
      </w:r>
      <w:r w:rsidRPr="003A510C">
        <w:rPr>
          <w:rFonts w:ascii="Times New Roman" w:eastAsia="Times New Roman" w:hAnsi="Times New Roman" w:cs="Times New Roman"/>
          <w:color w:val="000000"/>
          <w:sz w:val="24"/>
          <w:szCs w:val="24"/>
          <w:lang w:eastAsia="en-US"/>
        </w:rPr>
        <w:t>, Pirkėjo esamų ar būsimų išlaidų Prekių eksploatavimui padidėjimas (jeigu tokios išlaidos buvo vertinamos pirkimo metu).</w:t>
      </w:r>
    </w:p>
    <w:p w14:paraId="439F0C3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7.4.3. Tiekėjas privalo patenkinti Pirkėjo pagal Bendrųjų sąlygų 7.4.4 punktą pareikštą piniginį reikalavimą per 30 (trisdešimt) dienų arba per ilgesnį Pirkėjo reikalavime nurodytą protingą terminą.</w:t>
      </w:r>
    </w:p>
    <w:p w14:paraId="47A44DD5"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7.4.4. Už vėlavimą pašalinti Prekių trūkumus Pirkėjas privalo reikalauti Tiekėjo sumokėti Specialiosiose sąlygose nustatyto dydžio netesybas.</w:t>
      </w:r>
    </w:p>
    <w:p w14:paraId="054AB288"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DAFD031"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8.  PRISTATYMO TERMINAI</w:t>
      </w:r>
    </w:p>
    <w:p w14:paraId="7CD2B7E5" w14:textId="77777777" w:rsidR="003A510C" w:rsidRPr="003A510C" w:rsidRDefault="003A510C" w:rsidP="003A510C">
      <w:pPr>
        <w:spacing w:line="257" w:lineRule="atLeast"/>
        <w:ind w:firstLine="62"/>
        <w:jc w:val="left"/>
        <w:rPr>
          <w:rFonts w:ascii="Times New Roman" w:eastAsia="Times New Roman" w:hAnsi="Times New Roman" w:cs="Times New Roman"/>
          <w:color w:val="000000"/>
          <w:sz w:val="24"/>
          <w:szCs w:val="24"/>
          <w:lang w:eastAsia="en-US"/>
        </w:rPr>
      </w:pPr>
    </w:p>
    <w:p w14:paraId="3AE5D310"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8.1.  Pristatymo terminai ir Prekių tiekimo grafikas</w:t>
      </w:r>
    </w:p>
    <w:p w14:paraId="1DDEE4DB"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AFE6972"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8.1.1. Tiekėjas privalo pristatyti Prekes laikydamasis terminų, nurodytų Specialiosiose sąlygose.</w:t>
      </w:r>
    </w:p>
    <w:p w14:paraId="5D20039E"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8.1.2. Jei taikytina, Pirkėjas privalo ne vėliau kaip per 14 (keturiolika) darbo dienų nuo Sutarties įsigaliojimo arba per kitą pirkimo dokumentuose nurodytą terminą parengti ir pateikti Tiekėjui suderinimui Prekių tiekimo grafiką (toliau – </w:t>
      </w:r>
      <w:r w:rsidRPr="003A510C">
        <w:rPr>
          <w:rFonts w:ascii="Times New Roman" w:eastAsia="Times New Roman" w:hAnsi="Times New Roman" w:cs="Times New Roman"/>
          <w:b/>
          <w:bCs/>
          <w:color w:val="000000"/>
          <w:sz w:val="24"/>
          <w:szCs w:val="24"/>
          <w:lang w:eastAsia="en-US"/>
        </w:rPr>
        <w:t>Grafikas</w:t>
      </w:r>
      <w:r w:rsidRPr="003A510C">
        <w:rPr>
          <w:rFonts w:ascii="Times New Roman" w:eastAsia="Times New Roman" w:hAnsi="Times New Roman" w:cs="Times New Roman"/>
          <w:color w:val="000000"/>
          <w:sz w:val="24"/>
          <w:szCs w:val="24"/>
          <w:lang w:eastAsia="en-US"/>
        </w:rPr>
        <w:t>).</w:t>
      </w:r>
    </w:p>
    <w:p w14:paraId="3037AFF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8.1.3. Jei aktualu, Grafike turi būti pažymėta, kurios Prekės gali būti pristatomos lygiagrečiai, o kurios gali būti pristatomos tik numatytu eiliškumu.</w:t>
      </w:r>
    </w:p>
    <w:p w14:paraId="63679D2E"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905DBDC"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8.2.  Netesybos už Prekių pristatymo vėlavimą</w:t>
      </w:r>
    </w:p>
    <w:p w14:paraId="10D03ADA"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F6E6BF4"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8.2.1. Jeigu Tiekėjas praleidžia Prekių pristatymo terminus, nustatytus Specialiosiose sąlygose, Tiekėjui iki Prekių pristatymo datos taikomos Specialiosiose sąlygose nurodyto dydžio netesybos.</w:t>
      </w:r>
    </w:p>
    <w:p w14:paraId="6A30304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55B9F0C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958122F"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22BE7EE0"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9.  PRIEVOLIŲ PAGAL SUTARTĮ ĮVYKDYMO UŽTIKRINIMO BŪDAI</w:t>
      </w:r>
    </w:p>
    <w:p w14:paraId="01161D23" w14:textId="77777777" w:rsidR="003A510C" w:rsidRPr="003A510C" w:rsidRDefault="003A510C" w:rsidP="003A510C">
      <w:pPr>
        <w:spacing w:line="257" w:lineRule="atLeast"/>
        <w:ind w:firstLine="62"/>
        <w:jc w:val="left"/>
        <w:rPr>
          <w:rFonts w:ascii="Times New Roman" w:eastAsia="Times New Roman" w:hAnsi="Times New Roman" w:cs="Times New Roman"/>
          <w:color w:val="000000"/>
          <w:sz w:val="24"/>
          <w:szCs w:val="24"/>
          <w:lang w:eastAsia="en-US"/>
        </w:rPr>
      </w:pPr>
    </w:p>
    <w:p w14:paraId="48687F50"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BE8F15C"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62803ECC"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10.  SUTARTIES ĮVYKDYMO UŽTIKRINIMAS (JEI TAIKOMA)</w:t>
      </w:r>
    </w:p>
    <w:p w14:paraId="6CF5F2FF"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32780724"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shd w:val="clear" w:color="auto" w:fill="FFFFFF"/>
          <w:lang w:eastAsia="en-US"/>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1B6B623"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Pastaba.</w:t>
      </w:r>
      <w:r w:rsidRPr="003A510C">
        <w:rPr>
          <w:rFonts w:ascii="Times New Roman" w:eastAsia="Times New Roman" w:hAnsi="Times New Roman" w:cs="Times New Roman"/>
          <w:color w:val="000000"/>
          <w:sz w:val="24"/>
          <w:szCs w:val="24"/>
          <w:lang w:eastAsia="en-US"/>
        </w:rPr>
        <w:t> </w:t>
      </w:r>
      <w:r w:rsidRPr="003A510C">
        <w:rPr>
          <w:rFonts w:ascii="Times New Roman" w:eastAsia="Times New Roman" w:hAnsi="Times New Roman" w:cs="Times New Roman"/>
          <w:color w:val="000000"/>
          <w:sz w:val="24"/>
          <w:szCs w:val="24"/>
          <w:shd w:val="clear" w:color="auto" w:fill="FFFFFF"/>
          <w:lang w:eastAsia="en-US"/>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9763030"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3A510C">
        <w:rPr>
          <w:rFonts w:ascii="Times New Roman" w:eastAsia="Times New Roman" w:hAnsi="Times New Roman" w:cs="Times New Roman"/>
          <w:color w:val="000000"/>
          <w:sz w:val="24"/>
          <w:szCs w:val="24"/>
          <w:lang w:eastAsia="en-US"/>
        </w:rPr>
        <w:t>kartu su draudimo bendrovės laidavimo draudimo raštu turi būti pateiktas ir pasirašytas draudimo liudijimas (polisas) bei dokumentas, įrodantis, kad draudimo įmoka už išduotą laidavimo draudimo raštą yra sumokėta</w:t>
      </w:r>
      <w:r w:rsidRPr="003A510C">
        <w:rPr>
          <w:rFonts w:ascii="Times New Roman" w:eastAsia="Times New Roman" w:hAnsi="Times New Roman" w:cs="Times New Roman"/>
          <w:color w:val="000000"/>
          <w:sz w:val="24"/>
          <w:szCs w:val="24"/>
          <w:shd w:val="clear" w:color="auto" w:fill="FFFFFF"/>
          <w:lang w:eastAsia="en-US"/>
        </w:rPr>
        <w:t xml:space="preserve">), atitinkantį Bendrųjų sąlygų 10 skyriuje nurodytas sąlygas, per Specialiosiose sąlygose nustatytą terminą (toliau – </w:t>
      </w:r>
      <w:r w:rsidRPr="003A510C">
        <w:rPr>
          <w:rFonts w:ascii="Times New Roman" w:eastAsia="Times New Roman" w:hAnsi="Times New Roman" w:cs="Times New Roman"/>
          <w:b/>
          <w:bCs/>
          <w:color w:val="000000"/>
          <w:sz w:val="24"/>
          <w:szCs w:val="24"/>
          <w:shd w:val="clear" w:color="auto" w:fill="FFFFFF"/>
          <w:lang w:eastAsia="en-US"/>
        </w:rPr>
        <w:t>Sutarties įvykdymo užtikrinimas</w:t>
      </w:r>
      <w:r w:rsidRPr="003A510C">
        <w:rPr>
          <w:rFonts w:ascii="Times New Roman" w:eastAsia="Times New Roman" w:hAnsi="Times New Roman" w:cs="Times New Roman"/>
          <w:color w:val="000000"/>
          <w:sz w:val="24"/>
          <w:szCs w:val="24"/>
          <w:shd w:val="clear" w:color="auto" w:fill="FFFFFF"/>
          <w:lang w:eastAsia="en-US"/>
        </w:rPr>
        <w:t>).</w:t>
      </w:r>
    </w:p>
    <w:p w14:paraId="66236240"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67D0FA8"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6CE9B24"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F227857"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sidRPr="003A510C">
        <w:rPr>
          <w:rFonts w:ascii="Times New Roman" w:eastAsia="Times New Roman" w:hAnsi="Times New Roman" w:cs="Times New Roman"/>
          <w:color w:val="000000"/>
          <w:sz w:val="24"/>
          <w:szCs w:val="24"/>
          <w:lang w:eastAsia="en-US"/>
        </w:rPr>
        <w:lastRenderedPageBreak/>
        <w:t>Tiekėjas, pasirašydamas Sutartį ir pateikdamas Sutarties įvykdymo užtikrinimą, patvirtina, kad Sutarties įvykdymo užtikrinimo suma laikytina minimaliais neįrodinėjamais Pirkėjo nuostoliais. </w:t>
      </w:r>
    </w:p>
    <w:p w14:paraId="586F674A"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10.7. Sutarties įvykdymo užtikrinimas turi įsigalioti ne vėliau negu jo pateikimo Pirkėjui dieną. </w:t>
      </w:r>
    </w:p>
    <w:p w14:paraId="44DA58E0"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10.8. Sutarties įvykdymo užtikrinimo suma turi būti nurodoma ir išmokama eurais. </w:t>
      </w:r>
    </w:p>
    <w:p w14:paraId="07905ECC"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color w:val="000000"/>
          <w:sz w:val="24"/>
          <w:szCs w:val="24"/>
          <w:lang w:eastAsia="en-US"/>
        </w:rPr>
        <w:t xml:space="preserve">10.9. Sutarties įvykdymo užtikrinimas turi būti surašytas lietuvių arba kita kalba (esant Pirkėjo </w:t>
      </w:r>
      <w:r w:rsidRPr="003A510C">
        <w:rPr>
          <w:rFonts w:ascii="Times New Roman" w:eastAsia="Times New Roman" w:hAnsi="Times New Roman" w:cs="Times New Roman"/>
          <w:sz w:val="24"/>
          <w:szCs w:val="24"/>
          <w:lang w:eastAsia="en-US"/>
        </w:rPr>
        <w:t>prašymui, turi būti pateiktas vertimas į lietuvių kalbą). </w:t>
      </w:r>
    </w:p>
    <w:p w14:paraId="48916E48"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 xml:space="preserve">10.10. Sutarties įvykdymo užtikrinime nurodytas jo galiojimo terminas turi būti ne trumpesnis nei nurodytas </w:t>
      </w:r>
      <w:r w:rsidRPr="003A510C">
        <w:rPr>
          <w:rFonts w:ascii="Times New Roman" w:eastAsia="Calibri" w:hAnsi="Times New Roman" w:cs="Times New Roman"/>
          <w:kern w:val="2"/>
          <w:sz w:val="24"/>
          <w:szCs w:val="24"/>
          <w:lang w:eastAsia="en-US"/>
        </w:rPr>
        <w:t>Specialiosiose sąlygose</w:t>
      </w:r>
      <w:r w:rsidRPr="003A510C">
        <w:rPr>
          <w:rFonts w:ascii="Times New Roman" w:eastAsia="Times New Roman" w:hAnsi="Times New Roman" w:cs="Times New Roman"/>
          <w:sz w:val="24"/>
          <w:szCs w:val="24"/>
          <w:lang w:eastAsia="en-US"/>
        </w:rPr>
        <w:t>. </w:t>
      </w:r>
    </w:p>
    <w:p w14:paraId="0E40A683"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140A7B6"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86ECCD5"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DB4C772"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B541F81"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5496F75"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10.16. Pirkėjas gali pasinaudoti Sutarties įvykdymo užtikrinimu, esant bet kuriai iš žemiau nurodytų aplinkybių:  </w:t>
      </w:r>
    </w:p>
    <w:p w14:paraId="0D459BF2"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10.16.1. Tiekėjas neįvykdė, nevykdo arba netinkamai vykdo savo įsipareigojimus pagal Sutartį;  </w:t>
      </w:r>
    </w:p>
    <w:p w14:paraId="427C4E7B"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10.16.2. Tiekėjas per protingai nustatytą laikotarpį neįvykdo Pirkėjo nurodymo ištaisyti Prekių trūkumus;  </w:t>
      </w:r>
    </w:p>
    <w:p w14:paraId="35DBAE09"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7B05195"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10.16.4. Tiekėjas be pateisinamos priežasties (ne Sutartyje nustatytais atvejais) vienašališkai nutraukia Sutartį. </w:t>
      </w:r>
    </w:p>
    <w:p w14:paraId="52369174" w14:textId="77777777" w:rsidR="003A510C" w:rsidRPr="003A510C" w:rsidRDefault="003A510C" w:rsidP="003A510C">
      <w:pPr>
        <w:spacing w:line="257" w:lineRule="atLeast"/>
        <w:ind w:firstLine="62"/>
        <w:textAlignment w:val="baseline"/>
        <w:rPr>
          <w:rFonts w:ascii="Times New Roman" w:eastAsia="Times New Roman" w:hAnsi="Times New Roman" w:cs="Times New Roman"/>
          <w:color w:val="000000"/>
          <w:sz w:val="24"/>
          <w:szCs w:val="24"/>
          <w:lang w:eastAsia="en-US"/>
        </w:rPr>
      </w:pPr>
    </w:p>
    <w:p w14:paraId="1276DE31"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11.  SUTARTIES KAINA IR JOS PERSKAIČIAVIMAS</w:t>
      </w:r>
    </w:p>
    <w:p w14:paraId="7536C97A"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1DC38B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877C362"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11.2. Pradinės sutarties vertė yra nurodyta Specialiosiose sąlygose.</w:t>
      </w:r>
    </w:p>
    <w:p w14:paraId="758F3B5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2E4C0BE"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11.4. Sutarties kainos peržiūra atliekama Specialiosiose sąlygose nustatyta tvarka.</w:t>
      </w:r>
    </w:p>
    <w:p w14:paraId="6CC2F2CA"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DE93150"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12.  ATSISKAITYMO TVARKA</w:t>
      </w:r>
    </w:p>
    <w:p w14:paraId="46157C57" w14:textId="77777777" w:rsidR="003A510C" w:rsidRPr="003A510C" w:rsidRDefault="003A510C" w:rsidP="003A510C">
      <w:pPr>
        <w:spacing w:line="257" w:lineRule="atLeast"/>
        <w:ind w:firstLine="62"/>
        <w:jc w:val="center"/>
        <w:rPr>
          <w:rFonts w:ascii="Times New Roman" w:eastAsia="Times New Roman" w:hAnsi="Times New Roman" w:cs="Times New Roman"/>
          <w:color w:val="000000"/>
          <w:sz w:val="24"/>
          <w:szCs w:val="24"/>
          <w:lang w:eastAsia="en-US"/>
        </w:rPr>
      </w:pPr>
    </w:p>
    <w:p w14:paraId="414FEAE0"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12.1.  Išankstinis mokėjimas (avansas) (jei taikoma)</w:t>
      </w:r>
    </w:p>
    <w:p w14:paraId="31F261FA"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3AA57C0D"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12.1.1. Bendrųjų sąlygų 12.1 poskyrio sąlygos taikomos tuo atveju, jei Specialiosiose sąlygose yra nurodyta, kad Tiekėjui mokamas išankstinis mokėjimas (avansas) (toliau – </w:t>
      </w:r>
      <w:r w:rsidRPr="003A510C">
        <w:rPr>
          <w:rFonts w:ascii="Times New Roman" w:eastAsia="Times New Roman" w:hAnsi="Times New Roman" w:cs="Times New Roman"/>
          <w:b/>
          <w:bCs/>
          <w:color w:val="000000"/>
          <w:sz w:val="24"/>
          <w:szCs w:val="24"/>
          <w:lang w:eastAsia="en-US"/>
        </w:rPr>
        <w:t>Avansas</w:t>
      </w:r>
      <w:r w:rsidRPr="003A510C">
        <w:rPr>
          <w:rFonts w:ascii="Times New Roman" w:eastAsia="Times New Roman" w:hAnsi="Times New Roman" w:cs="Times New Roman"/>
          <w:color w:val="000000"/>
          <w:sz w:val="24"/>
          <w:szCs w:val="24"/>
          <w:lang w:eastAsia="en-US"/>
        </w:rPr>
        <w:t>). </w:t>
      </w:r>
    </w:p>
    <w:p w14:paraId="7994DC74"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12.1.2. Pirkėjas sumoka Tiekėjui </w:t>
      </w:r>
      <w:r w:rsidRPr="003A510C">
        <w:rPr>
          <w:rFonts w:ascii="Times New Roman" w:eastAsia="Calibri" w:hAnsi="Times New Roman" w:cs="Times New Roman"/>
          <w:kern w:val="2"/>
          <w:sz w:val="24"/>
          <w:szCs w:val="24"/>
          <w:lang w:eastAsia="en-US"/>
        </w:rPr>
        <w:t>ne didesnį kaip Specialiosiose sąlygose nurodyto dydžio Avansą</w:t>
      </w:r>
      <w:r w:rsidRPr="003A510C">
        <w:rPr>
          <w:rFonts w:ascii="Times New Roman" w:eastAsia="Times New Roman" w:hAnsi="Times New Roman" w:cs="Times New Roman"/>
          <w:color w:val="000000"/>
          <w:sz w:val="24"/>
          <w:szCs w:val="24"/>
          <w:lang w:eastAsia="en-US"/>
        </w:rPr>
        <w:t>.</w:t>
      </w:r>
    </w:p>
    <w:p w14:paraId="5EDA5742"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510C">
        <w:rPr>
          <w:rFonts w:ascii="Times New Roman" w:eastAsia="Times New Roman" w:hAnsi="Times New Roman" w:cs="Times New Roman"/>
          <w:b/>
          <w:bCs/>
          <w:color w:val="000000"/>
          <w:sz w:val="24"/>
          <w:szCs w:val="24"/>
          <w:lang w:eastAsia="en-US"/>
        </w:rPr>
        <w:t>Avanso užtikrinimas</w:t>
      </w:r>
      <w:r w:rsidRPr="003A510C">
        <w:rPr>
          <w:rFonts w:ascii="Times New Roman" w:eastAsia="Times New Roman" w:hAnsi="Times New Roman" w:cs="Times New Roman"/>
          <w:color w:val="000000"/>
          <w:sz w:val="24"/>
          <w:szCs w:val="24"/>
          <w:lang w:eastAsia="en-US"/>
        </w:rPr>
        <w:t>). </w:t>
      </w:r>
    </w:p>
    <w:p w14:paraId="79526866"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Pastaba.</w:t>
      </w:r>
      <w:r w:rsidRPr="003A510C">
        <w:rPr>
          <w:rFonts w:ascii="Times New Roman" w:eastAsia="Times New Roman" w:hAnsi="Times New Roman" w:cs="Times New Roman"/>
          <w:color w:val="000000"/>
          <w:sz w:val="24"/>
          <w:szCs w:val="24"/>
          <w:lang w:eastAsia="en-US"/>
        </w:rPr>
        <w:t> </w:t>
      </w:r>
      <w:r w:rsidRPr="003A510C">
        <w:rPr>
          <w:rFonts w:ascii="Times New Roman" w:eastAsia="Times New Roman" w:hAnsi="Times New Roman" w:cs="Times New Roman"/>
          <w:color w:val="000000"/>
          <w:sz w:val="24"/>
          <w:szCs w:val="24"/>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510C">
        <w:rPr>
          <w:rFonts w:ascii="Times New Roman" w:eastAsia="Times New Roman" w:hAnsi="Times New Roman" w:cs="Times New Roman"/>
          <w:color w:val="000000"/>
          <w:sz w:val="24"/>
          <w:szCs w:val="24"/>
          <w:lang w:eastAsia="en-US"/>
        </w:rPr>
        <w:t> </w:t>
      </w:r>
      <w:r w:rsidRPr="003A510C">
        <w:rPr>
          <w:rFonts w:ascii="Times New Roman" w:eastAsia="Times New Roman" w:hAnsi="Times New Roman" w:cs="Times New Roman"/>
          <w:color w:val="000000"/>
          <w:sz w:val="24"/>
          <w:szCs w:val="24"/>
          <w:shd w:val="clear" w:color="auto" w:fill="FFFFFF"/>
          <w:lang w:eastAsia="en-US"/>
        </w:rPr>
        <w:t>įstatymų bei kitų teisės aktų</w:t>
      </w:r>
      <w:r w:rsidRPr="003A510C">
        <w:rPr>
          <w:rFonts w:ascii="Times New Roman" w:eastAsia="Times New Roman" w:hAnsi="Times New Roman" w:cs="Times New Roman"/>
          <w:color w:val="000000"/>
          <w:sz w:val="24"/>
          <w:szCs w:val="24"/>
          <w:lang w:eastAsia="en-US"/>
        </w:rPr>
        <w:t> </w:t>
      </w:r>
      <w:r w:rsidRPr="003A510C">
        <w:rPr>
          <w:rFonts w:ascii="Times New Roman" w:eastAsia="Times New Roman" w:hAnsi="Times New Roman" w:cs="Times New Roman"/>
          <w:color w:val="000000"/>
          <w:sz w:val="24"/>
          <w:szCs w:val="24"/>
          <w:shd w:val="clear" w:color="auto" w:fill="FFFFFF"/>
          <w:lang w:eastAsia="en-US"/>
        </w:rPr>
        <w:t>nuostatas.</w:t>
      </w:r>
    </w:p>
    <w:p w14:paraId="697C00B2"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5339F61"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876299A"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826B8DC"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12.1.7. Avanso užtikrinimo suma turi būti nurodoma ir išmokama eurais. </w:t>
      </w:r>
    </w:p>
    <w:p w14:paraId="708EA76F"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12.1.8. Avanso užtikrinimas turi būti surašytas lietuvių arba kita kalba (esant Pirkėjo prašymui, turi būti pateiktas vertimas į lietuvių kalbą). </w:t>
      </w:r>
    </w:p>
    <w:p w14:paraId="2BBA5386"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12.1.9. Avanso užtikrinimas, neatitinkantis šiame Sutarties poskyryje nustatytų reikalavimų, nebus priimamas. </w:t>
      </w:r>
    </w:p>
    <w:p w14:paraId="2622FB72"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7150DFF"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12.1.11. Pirkėjas sumoka Tiekėjui avansą per Specialiosiose sąlygose numatytą terminą nuo išankstinio mokėjimo sąskaitos ir Avanso užtikrinimo (jei taikoma) gavimo dienos. Sumokėto avanso suma išskaitoma iš mokėtinos sumos. </w:t>
      </w:r>
    </w:p>
    <w:p w14:paraId="6DC6B159"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3A510C">
        <w:rPr>
          <w:rFonts w:ascii="Times New Roman" w:eastAsia="Times New Roman" w:hAnsi="Times New Roman" w:cs="Times New Roman"/>
          <w:color w:val="000000"/>
          <w:sz w:val="24"/>
          <w:szCs w:val="24"/>
          <w:lang w:eastAsia="en-US"/>
        </w:rPr>
        <w:lastRenderedPageBreak/>
        <w:t>punktas, Tiekėjas turi sumokėti Specialiosiose sąlygose nurodyto dydžio netesybas, skaičiuojamas nuo grąžintinos Avanso sumos už laikotarpį nuo Avanso išmokėjimo iki jo grąžinimo.</w:t>
      </w:r>
    </w:p>
    <w:p w14:paraId="7A8E88A2" w14:textId="77777777" w:rsidR="003A510C" w:rsidRPr="003A510C" w:rsidRDefault="003A510C" w:rsidP="003A510C">
      <w:pPr>
        <w:spacing w:line="257" w:lineRule="atLeast"/>
        <w:ind w:firstLine="62"/>
        <w:textAlignment w:val="baseline"/>
        <w:rPr>
          <w:rFonts w:ascii="Times New Roman" w:eastAsia="Times New Roman" w:hAnsi="Times New Roman" w:cs="Times New Roman"/>
          <w:color w:val="000000"/>
          <w:sz w:val="24"/>
          <w:szCs w:val="24"/>
          <w:lang w:eastAsia="en-US"/>
        </w:rPr>
      </w:pPr>
    </w:p>
    <w:p w14:paraId="491C9EDE"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12.2.  Mokėjimų tvarka</w:t>
      </w:r>
    </w:p>
    <w:p w14:paraId="6A0799C4"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40A2DC5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12.2.1. Tiekėjas išrašo Sąskaitą tik Šalims pasirašius Prekių perdavimo–priėmimo aktą, jeigu kitaip nenumatyta Specialiosiose sąlygose:</w:t>
      </w:r>
    </w:p>
    <w:p w14:paraId="42EC54F8"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12.2.1.1. elektroninę sąskaitą faktūrą, atitinkančią Europos elektroninių sąskaitų faktūrų standartą, kurio nuoroda paskelbta 2017 m. spalio 16 d. Komisijos įgyvendinimo sprendime </w:t>
      </w:r>
      <w:r w:rsidRPr="003A510C">
        <w:rPr>
          <w:rFonts w:ascii="Times New Roman" w:eastAsia="Times New Roman" w:hAnsi="Times New Roman" w:cs="Times New Roman"/>
          <w:color w:val="467886"/>
          <w:sz w:val="24"/>
          <w:szCs w:val="24"/>
          <w:u w:val="single"/>
          <w:lang w:eastAsia="en-US"/>
        </w:rPr>
        <w:t>(ES) 2017/1870</w:t>
      </w:r>
      <w:r w:rsidRPr="003A510C">
        <w:rPr>
          <w:rFonts w:ascii="Times New Roman" w:eastAsia="Times New Roman" w:hAnsi="Times New Roman" w:cs="Times New Roman"/>
          <w:color w:val="000000"/>
          <w:sz w:val="24"/>
          <w:szCs w:val="24"/>
          <w:lang w:eastAsia="en-US"/>
        </w:rPr>
        <w:t xml:space="preserve"> dėl nuorodos į Europos elektroninių sąskaitų faktūrų standartą ir sintaksių sąrašo paskelbimo pagal Europos Parlamento ir Tarybos direktyvą </w:t>
      </w:r>
      <w:r w:rsidRPr="003A510C">
        <w:rPr>
          <w:rFonts w:ascii="Times New Roman" w:eastAsia="Times New Roman" w:hAnsi="Times New Roman" w:cs="Times New Roman"/>
          <w:color w:val="467886"/>
          <w:sz w:val="24"/>
          <w:szCs w:val="24"/>
          <w:u w:val="single"/>
          <w:lang w:eastAsia="en-US"/>
        </w:rPr>
        <w:t>2014/55/ES</w:t>
      </w:r>
      <w:r w:rsidRPr="003A510C">
        <w:rPr>
          <w:rFonts w:ascii="Times New Roman" w:eastAsia="Times New Roman" w:hAnsi="Times New Roman" w:cs="Times New Roman"/>
          <w:color w:val="000000"/>
          <w:sz w:val="24"/>
          <w:szCs w:val="24"/>
          <w:lang w:eastAsia="en-US"/>
        </w:rPr>
        <w:t> (toliau – </w:t>
      </w:r>
      <w:r w:rsidRPr="003A510C">
        <w:rPr>
          <w:rFonts w:ascii="Times New Roman" w:eastAsia="Times New Roman" w:hAnsi="Times New Roman" w:cs="Times New Roman"/>
          <w:b/>
          <w:bCs/>
          <w:color w:val="000000"/>
          <w:sz w:val="24"/>
          <w:szCs w:val="24"/>
          <w:lang w:eastAsia="en-US"/>
        </w:rPr>
        <w:t>Europos elektroninių sąskaitų faktūrų</w:t>
      </w:r>
      <w:r w:rsidRPr="003A510C">
        <w:rPr>
          <w:rFonts w:ascii="Times New Roman" w:eastAsia="Times New Roman" w:hAnsi="Times New Roman" w:cs="Times New Roman"/>
          <w:color w:val="000000"/>
          <w:sz w:val="24"/>
          <w:szCs w:val="24"/>
          <w:lang w:eastAsia="en-US"/>
        </w:rPr>
        <w:t> </w:t>
      </w:r>
      <w:r w:rsidRPr="003A510C">
        <w:rPr>
          <w:rFonts w:ascii="Times New Roman" w:eastAsia="Times New Roman" w:hAnsi="Times New Roman" w:cs="Times New Roman"/>
          <w:b/>
          <w:bCs/>
          <w:color w:val="000000"/>
          <w:sz w:val="24"/>
          <w:szCs w:val="24"/>
          <w:lang w:eastAsia="en-US"/>
        </w:rPr>
        <w:t>standartas</w:t>
      </w:r>
      <w:r w:rsidRPr="003A510C">
        <w:rPr>
          <w:rFonts w:ascii="Times New Roman" w:eastAsia="Times New Roman" w:hAnsi="Times New Roman" w:cs="Times New Roman"/>
          <w:color w:val="000000"/>
          <w:sz w:val="24"/>
          <w:szCs w:val="24"/>
          <w:lang w:eastAsia="en-US"/>
        </w:rPr>
        <w:t xml:space="preserve">), Tiekėjas gali pateikti </w:t>
      </w:r>
      <w:r w:rsidRPr="003A510C">
        <w:rPr>
          <w:rFonts w:ascii="Times New Roman" w:eastAsia="Arial" w:hAnsi="Times New Roman" w:cs="Times New Roman"/>
          <w:kern w:val="2"/>
          <w:sz w:val="24"/>
          <w:szCs w:val="24"/>
          <w:lang w:eastAsia="en-US"/>
        </w:rPr>
        <w:t>pasirinktomis priemonėmis</w:t>
      </w:r>
      <w:r w:rsidRPr="003A510C">
        <w:rPr>
          <w:rFonts w:ascii="Times New Roman" w:eastAsia="Times New Roman" w:hAnsi="Times New Roman" w:cs="Times New Roman"/>
          <w:color w:val="000000"/>
          <w:sz w:val="24"/>
          <w:szCs w:val="24"/>
          <w:lang w:eastAsia="en-US"/>
        </w:rPr>
        <w:t>;</w:t>
      </w:r>
    </w:p>
    <w:p w14:paraId="7F8473A0"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12.2.1.2. Europos elektroninių sąskaitų faktūrų standarto neatitinkančią elektroninę sąskaitą faktūrą Tiekėjas </w:t>
      </w:r>
      <w:r w:rsidRPr="003A510C">
        <w:rPr>
          <w:rFonts w:ascii="Times New Roman" w:eastAsia="Arial" w:hAnsi="Times New Roman" w:cs="Times New Roman"/>
          <w:kern w:val="2"/>
          <w:sz w:val="24"/>
          <w:szCs w:val="24"/>
          <w:lang w:eastAsia="en-US"/>
        </w:rPr>
        <w:t xml:space="preserve">gali teikti tik naudodamasis Sąskaitų administravimo bendrosios informacinės sistemos (toliau – </w:t>
      </w:r>
      <w:r w:rsidRPr="003A510C">
        <w:rPr>
          <w:rFonts w:ascii="Times New Roman" w:eastAsia="Arial" w:hAnsi="Times New Roman" w:cs="Times New Roman"/>
          <w:b/>
          <w:bCs/>
          <w:kern w:val="2"/>
          <w:sz w:val="24"/>
          <w:szCs w:val="24"/>
          <w:lang w:eastAsia="en-US"/>
        </w:rPr>
        <w:t>SABIS</w:t>
      </w:r>
      <w:r w:rsidRPr="003A510C">
        <w:rPr>
          <w:rFonts w:ascii="Times New Roman" w:eastAsia="Arial" w:hAnsi="Times New Roman" w:cs="Times New Roman"/>
          <w:kern w:val="2"/>
          <w:sz w:val="24"/>
          <w:szCs w:val="24"/>
          <w:lang w:eastAsia="en-US"/>
        </w:rPr>
        <w:t>) priemonėmis</w:t>
      </w:r>
      <w:r w:rsidRPr="003A510C">
        <w:rPr>
          <w:rFonts w:ascii="Times New Roman" w:eastAsia="Times New Roman" w:hAnsi="Times New Roman" w:cs="Times New Roman"/>
          <w:color w:val="000000"/>
          <w:sz w:val="24"/>
          <w:szCs w:val="24"/>
          <w:lang w:eastAsia="en-US"/>
        </w:rPr>
        <w:t>.</w:t>
      </w:r>
    </w:p>
    <w:p w14:paraId="1754B08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12.2.2. Pirkėjas elektronines sąskaitas faktūras priima ir apdoroja naudodamasis informacinės sistemos SABIS priemonėmis, </w:t>
      </w:r>
      <w:r w:rsidRPr="003A510C">
        <w:rPr>
          <w:rFonts w:ascii="Times New Roman" w:eastAsia="Arial" w:hAnsi="Times New Roman" w:cs="Times New Roman"/>
          <w:kern w:val="2"/>
          <w:sz w:val="24"/>
          <w:szCs w:val="24"/>
          <w:lang w:eastAsia="en-US"/>
        </w:rPr>
        <w:t>išskyrus jeigu mobilizacijos, karo ar nepaprastosios padėties atveju yra informacinės sistemos SABIS pažeidimų, dėl kurių negalimas Pirkėjo ir Tiekėjo bendravimas ir keitimasis informacija naudojantis SABIS</w:t>
      </w:r>
      <w:r w:rsidRPr="003A510C">
        <w:rPr>
          <w:rFonts w:ascii="Times New Roman" w:eastAsia="Times New Roman" w:hAnsi="Times New Roman" w:cs="Times New Roman"/>
          <w:color w:val="000000"/>
          <w:sz w:val="24"/>
          <w:szCs w:val="24"/>
          <w:lang w:eastAsia="en-US"/>
        </w:rPr>
        <w:t>.</w:t>
      </w:r>
    </w:p>
    <w:p w14:paraId="2705A23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12.2.3. Išankstinio mokėjimo sąskaitas (jeigu Specialiosiose sąlygose yra numatytas Avanso mokėjimas) Tiekėjas privalo pateikti šiame Sutarties poskyryje nustatyta tvarka.</w:t>
      </w:r>
    </w:p>
    <w:p w14:paraId="1E2D943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12.2.4. Pirkėjas atlieka mokėjimus už Prekes Specialiosiose sąlygose nustatytais terminais.</w:t>
      </w:r>
    </w:p>
    <w:p w14:paraId="559ADEB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12.2.5. Už mokėjimų pagal Sutartį vėlavimus, Pirkėjui taikomos netesybos Specialiosiose sąlygose nustatyta tvarka.</w:t>
      </w:r>
    </w:p>
    <w:p w14:paraId="315ECDD3"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12.2.6. Jei Prekės pristatomos dalimis, aukščiau nurodyta atsiskaitymo tvarka galioja kiekvienai tokiai daliai, jei Specialiosiose sąlygose nenustatyta kitaip.</w:t>
      </w:r>
    </w:p>
    <w:p w14:paraId="1D0AEC1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71049C2"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6EA66AD"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12.3.  Kiti atsiskaitymo klausimai</w:t>
      </w:r>
    </w:p>
    <w:p w14:paraId="7971D475"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EF09600"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12.3.1. Pirkėjas privalo pervesti mokėjimus Tiekėjui į Tiekėjo banko sąskaitą, nurodytą Specialiosiose sąlygose.</w:t>
      </w:r>
    </w:p>
    <w:p w14:paraId="0EB73D78"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6BDD24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12.3.3. Visi mokėjimai pagal Sutartį atliekami eurais.</w:t>
      </w:r>
    </w:p>
    <w:p w14:paraId="5B39A62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12.3.4. Už pavėluotus mokėjimus pagal Sutartį mokančioji Šalis privalo sumokėti kitai Šaliai Specialiosiose sąlygose nurodyto dydžio netesybas.</w:t>
      </w:r>
    </w:p>
    <w:p w14:paraId="4DA8A36D"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9926456"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13.  KONFIDENCIALI INFORMACIJA</w:t>
      </w:r>
    </w:p>
    <w:p w14:paraId="60202BFB"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4D4415D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807F61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13.2.  Šalis turi teisę atskleisti kitos Šalies konfidencialią informaciją šiais atvejais:</w:t>
      </w:r>
    </w:p>
    <w:p w14:paraId="747971C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20FB94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0450502"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2DDFA90"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13.4. Šalis atsako:</w:t>
      </w:r>
    </w:p>
    <w:p w14:paraId="28E2422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13.4.1. už bet kokį neteisėtą, įskaitant atsitiktinį, kitos Šalies konfidencialios informacijos ar bet kurios jos dalies atskleidimą ar perdavimą arba konfidencialios informacijos neteisėtą naudojimą;</w:t>
      </w:r>
    </w:p>
    <w:p w14:paraId="0B11865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13.4.2. už tai, kad nesiėmė visų protingų veiksmų, kad išsaugotų ir apsaugotų kitos Šalies konfidencialią informaciją ar bet kurią jos dalį, užkirstų kelią tolesniam jos neteisėtam atskleidimui, perdavimui ar naudojimui.</w:t>
      </w:r>
    </w:p>
    <w:p w14:paraId="3A5BE18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13.5. Šalis nepagrįstai atskleidusi kitos Šalies konfidencialią informaciją privalo sumokėti kitai Šaliai Specialiosiose sąlygose nurodyto dydžio baudą.</w:t>
      </w:r>
    </w:p>
    <w:p w14:paraId="71E869D5"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7C31167F"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14.  ASMENS DUOMENŲ APSAUGA</w:t>
      </w:r>
    </w:p>
    <w:p w14:paraId="02390BBD"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6184000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14.1. Šalys įsipareigoja užtikrinti asmens duomenų saugumą bei asmens duomenų tvarkymą vykdyti teisėtai, vadovaujantis 2016 m. balandžio 27 d. priimto Europos Parlamento ir Tarybos reglamento </w:t>
      </w:r>
      <w:r w:rsidRPr="003A510C">
        <w:rPr>
          <w:rFonts w:ascii="Times New Roman" w:eastAsia="Times New Roman" w:hAnsi="Times New Roman" w:cs="Times New Roman"/>
          <w:color w:val="467886"/>
          <w:sz w:val="24"/>
          <w:szCs w:val="24"/>
          <w:u w:val="single"/>
          <w:lang w:eastAsia="en-US"/>
        </w:rPr>
        <w:t>(ES) 2016/679</w:t>
      </w:r>
      <w:r w:rsidRPr="003A510C">
        <w:rPr>
          <w:rFonts w:ascii="Times New Roman" w:eastAsia="Times New Roman" w:hAnsi="Times New Roman" w:cs="Times New Roman"/>
          <w:color w:val="000000"/>
          <w:sz w:val="24"/>
          <w:szCs w:val="24"/>
          <w:lang w:eastAsia="en-US"/>
        </w:rPr>
        <w:t> dėl fizinių asmenų apsaugos tvarkant asmens duomenis ir dėl laisvo tokių duomenų judėjimo ir kuriuo panaikinama Direktyva </w:t>
      </w:r>
      <w:r w:rsidRPr="003A510C">
        <w:rPr>
          <w:rFonts w:ascii="Times New Roman" w:eastAsia="Times New Roman" w:hAnsi="Times New Roman" w:cs="Times New Roman"/>
          <w:color w:val="467886"/>
          <w:sz w:val="24"/>
          <w:szCs w:val="24"/>
          <w:u w:val="single"/>
          <w:lang w:eastAsia="en-US"/>
        </w:rPr>
        <w:t>95/46/EB</w:t>
      </w:r>
      <w:r w:rsidRPr="003A510C">
        <w:rPr>
          <w:rFonts w:ascii="Times New Roman" w:eastAsia="Times New Roman" w:hAnsi="Times New Roman" w:cs="Times New Roman"/>
          <w:color w:val="000000"/>
          <w:sz w:val="24"/>
          <w:szCs w:val="24"/>
          <w:lang w:eastAsia="en-US"/>
        </w:rPr>
        <w:t> (Bendrasis duomenų apsaugos reglamentas) ir kitų teisės aktų, reglamentuojančių asmens duomenų tvarkymą, nuostatomis.</w:t>
      </w:r>
    </w:p>
    <w:p w14:paraId="20026A2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7B062CC" w14:textId="77777777" w:rsidR="003A510C" w:rsidRPr="003A510C" w:rsidRDefault="003A510C" w:rsidP="003A510C">
      <w:pPr>
        <w:spacing w:line="257" w:lineRule="atLeast"/>
        <w:ind w:left="360" w:firstLine="115"/>
        <w:rPr>
          <w:rFonts w:ascii="Times New Roman" w:eastAsia="Times New Roman" w:hAnsi="Times New Roman" w:cs="Times New Roman"/>
          <w:color w:val="000000"/>
          <w:sz w:val="24"/>
          <w:szCs w:val="24"/>
          <w:lang w:eastAsia="en-US"/>
        </w:rPr>
      </w:pPr>
    </w:p>
    <w:p w14:paraId="64CAD7CA"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15.  INTELEKTINĖ NUOSAVYBĖ</w:t>
      </w:r>
    </w:p>
    <w:p w14:paraId="54C55C9D"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327ED305"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6723471"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A510C">
        <w:rPr>
          <w:rFonts w:ascii="Times New Roman" w:eastAsia="Times New Roman" w:hAnsi="Times New Roman" w:cs="Times New Roman"/>
          <w:i/>
          <w:iCs/>
          <w:color w:val="000000"/>
          <w:sz w:val="24"/>
          <w:szCs w:val="24"/>
          <w:lang w:eastAsia="en-US"/>
        </w:rPr>
        <w:t>sui generis</w:t>
      </w:r>
      <w:r w:rsidRPr="003A510C">
        <w:rPr>
          <w:rFonts w:ascii="Times New Roman" w:eastAsia="Times New Roman" w:hAnsi="Times New Roman" w:cs="Times New Roman"/>
          <w:color w:val="000000"/>
          <w:sz w:val="24"/>
          <w:szCs w:val="24"/>
          <w:lang w:eastAsia="en-US"/>
        </w:rPr>
        <w:t xml:space="preserve">) teisės, firmų, įmonių, organizacijų, verslo pavadinimų ar vardų savininkų ir kitos panašios teisės ar įsipareigojimai, </w:t>
      </w:r>
      <w:r w:rsidRPr="003A510C">
        <w:rPr>
          <w:rFonts w:ascii="Times New Roman" w:eastAsia="Times New Roman" w:hAnsi="Times New Roman" w:cs="Times New Roman"/>
          <w:color w:val="000000"/>
          <w:sz w:val="24"/>
          <w:szCs w:val="24"/>
          <w:lang w:eastAsia="en-US"/>
        </w:rPr>
        <w:lastRenderedPageBreak/>
        <w:t>nepriklausomai nuo to, ar jie registruoti Lietuvos Respublikoje, ar kitose šalyse, ar neregistruotini, kaip numatyta Sutartyje, išskyrus atvejus, kai toks pažeidimas atsiranda dėl Pirkėjo kaltės. </w:t>
      </w:r>
    </w:p>
    <w:p w14:paraId="2652B3C9"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510C">
        <w:rPr>
          <w:rFonts w:ascii="Times New Roman" w:eastAsia="Calibri" w:hAnsi="Times New Roman" w:cs="Times New Roman"/>
          <w:kern w:val="2"/>
          <w:sz w:val="24"/>
          <w:szCs w:val="24"/>
          <w:lang w:eastAsia="en-US"/>
        </w:rPr>
        <w:t>Specialiosiose sąlygose nurodyta bauda</w:t>
      </w:r>
      <w:r w:rsidRPr="003A510C">
        <w:rPr>
          <w:rFonts w:ascii="Times New Roman" w:eastAsia="Times New Roman" w:hAnsi="Times New Roman" w:cs="Times New Roman"/>
          <w:sz w:val="24"/>
          <w:szCs w:val="24"/>
          <w:lang w:eastAsia="en-US"/>
        </w:rPr>
        <w:t>.</w:t>
      </w:r>
    </w:p>
    <w:p w14:paraId="4DC7EC9A" w14:textId="77777777" w:rsidR="003A510C" w:rsidRPr="003A510C" w:rsidRDefault="003A510C" w:rsidP="003A510C">
      <w:pPr>
        <w:spacing w:line="257" w:lineRule="atLeast"/>
        <w:ind w:firstLine="62"/>
        <w:textAlignment w:val="baseline"/>
        <w:rPr>
          <w:rFonts w:ascii="Times New Roman" w:eastAsia="Times New Roman" w:hAnsi="Times New Roman" w:cs="Times New Roman"/>
          <w:color w:val="000000"/>
          <w:sz w:val="24"/>
          <w:szCs w:val="24"/>
          <w:lang w:eastAsia="en-US"/>
        </w:rPr>
      </w:pPr>
    </w:p>
    <w:p w14:paraId="09CCADD6"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16.  PAREIŠKIMAI IR GARANTIJOS</w:t>
      </w:r>
    </w:p>
    <w:p w14:paraId="0C358EB6"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7DB096C8"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16.1. Kiekviena iš Šalių pareiškia ir garantuoja kitai Šaliai, kad:</w:t>
      </w:r>
    </w:p>
    <w:p w14:paraId="7A957F7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16.1.1. yra teisėtai priimti ir galioja visi būtini sprendimai, gauti leidimai bei sutikimai, taip pat teisėtai atlikti ir galioja kiti teisiniai veiksmai, reikalingi Sutarties sudarymui, galiojimui ir vykdymui;</w:t>
      </w:r>
    </w:p>
    <w:p w14:paraId="544838D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1BA9CD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F2028D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FCCA630"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9105B9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16.1.6. visi Šalies pareiškimai ir garantijos yra išsamūs ir nepalieka nutylėtų jokių aplinkybių, kurios darytų šiuos pareiškimus ar garantijas neteisingais.</w:t>
      </w:r>
    </w:p>
    <w:p w14:paraId="6396E674"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F13E33B" w14:textId="77777777" w:rsidR="003A510C" w:rsidRPr="003A510C" w:rsidRDefault="003A510C" w:rsidP="003A510C">
      <w:pPr>
        <w:spacing w:line="240" w:lineRule="auto"/>
        <w:ind w:firstLine="0"/>
        <w:rPr>
          <w:rFonts w:ascii="Times New Roman" w:eastAsia="Times New Roman" w:hAnsi="Times New Roman" w:cs="Times New Roman"/>
          <w:color w:val="000000"/>
          <w:sz w:val="24"/>
          <w:szCs w:val="24"/>
          <w:shd w:val="clear" w:color="auto" w:fill="FFFFFF"/>
          <w:lang w:eastAsia="en-US"/>
        </w:rPr>
      </w:pPr>
      <w:r w:rsidRPr="003A510C">
        <w:rPr>
          <w:rFonts w:ascii="Times New Roman" w:eastAsia="Times New Roman" w:hAnsi="Times New Roman" w:cs="Times New Roman"/>
          <w:color w:val="000000"/>
          <w:sz w:val="24"/>
          <w:szCs w:val="24"/>
          <w:shd w:val="clear" w:color="auto" w:fill="FFFFFF"/>
          <w:lang w:eastAsia="en-US"/>
        </w:rPr>
        <w:t>16.3. </w:t>
      </w:r>
      <w:r w:rsidRPr="003A510C">
        <w:rPr>
          <w:rFonts w:ascii="Times New Roman" w:eastAsia="Times New Roman" w:hAnsi="Times New Roman" w:cs="Times New Roman"/>
          <w:color w:val="000000"/>
          <w:sz w:val="24"/>
          <w:szCs w:val="24"/>
          <w:lang w:eastAsia="en-US"/>
        </w:rPr>
        <w:t>Tiekėjas pareiškia, kad parduodamų Prekių disponavimo, valdymo ir naudojimosi teisės nėra apribotos </w:t>
      </w:r>
      <w:r w:rsidRPr="003A510C">
        <w:rPr>
          <w:rFonts w:ascii="Times New Roman" w:eastAsia="Times New Roman" w:hAnsi="Times New Roman" w:cs="Times New Roman"/>
          <w:color w:val="000000"/>
          <w:sz w:val="24"/>
          <w:szCs w:val="24"/>
          <w:shd w:val="clear" w:color="auto" w:fill="FFFFFF"/>
          <w:lang w:eastAsia="en-US"/>
        </w:rPr>
        <w:t>ir jokie tretieji asmenys neturi pretenzijų į Sutartimi perduodamas Prekes (įkeitimai, areštai ar pan.).</w:t>
      </w:r>
    </w:p>
    <w:p w14:paraId="29012846" w14:textId="77777777" w:rsidR="003A510C" w:rsidRPr="003A510C" w:rsidRDefault="003A510C" w:rsidP="003A510C">
      <w:pPr>
        <w:widowControl w:val="0"/>
        <w:tabs>
          <w:tab w:val="left" w:pos="567"/>
          <w:tab w:val="left" w:pos="851"/>
          <w:tab w:val="left" w:pos="992"/>
          <w:tab w:val="left" w:pos="1134"/>
        </w:tabs>
        <w:spacing w:line="240" w:lineRule="auto"/>
        <w:ind w:firstLine="0"/>
        <w:rPr>
          <w:rFonts w:ascii="Times New Roman" w:eastAsia="Calibri" w:hAnsi="Times New Roman" w:cs="Times New Roman"/>
          <w:kern w:val="2"/>
          <w:sz w:val="24"/>
          <w:szCs w:val="24"/>
          <w:lang w:eastAsia="en-US"/>
        </w:rPr>
      </w:pPr>
      <w:r w:rsidRPr="003A510C">
        <w:rPr>
          <w:rFonts w:ascii="Times New Roman" w:eastAsia="Arial" w:hAnsi="Times New Roman" w:cs="Times New Roman"/>
          <w:kern w:val="2"/>
          <w:sz w:val="24"/>
          <w:szCs w:val="24"/>
          <w:lang w:eastAsia="en-US"/>
        </w:rPr>
        <w:t>16.4. T</w:t>
      </w:r>
      <w:r w:rsidRPr="003A510C">
        <w:rPr>
          <w:rFonts w:ascii="Times New Roman" w:eastAsia="Calibri" w:hAnsi="Times New Roman" w:cs="Times New Roman"/>
          <w:kern w:val="2"/>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2C72D71A" w14:textId="77777777" w:rsidR="003A510C" w:rsidRPr="003A510C" w:rsidRDefault="003A510C" w:rsidP="003A510C">
      <w:pPr>
        <w:spacing w:line="240" w:lineRule="auto"/>
        <w:ind w:firstLine="0"/>
        <w:jc w:val="left"/>
        <w:rPr>
          <w:rFonts w:ascii="Times New Roman" w:eastAsia="Times New Roman" w:hAnsi="Times New Roman" w:cs="Times New Roman"/>
          <w:sz w:val="14"/>
          <w:szCs w:val="14"/>
          <w:lang w:eastAsia="en-US"/>
        </w:rPr>
      </w:pPr>
    </w:p>
    <w:p w14:paraId="4CB2D9D6"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45BB4F9"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17.  BENDRIEJI ATSAKOMYBĖS KLAUSIMAI</w:t>
      </w:r>
    </w:p>
    <w:p w14:paraId="4D3A59D9"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295A5C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17.1. Netesybų sumokėjimas už vėlavimą ar pareigų pagal Sutartį pažeidimą neatleidžia Šalies nuo Sutartyje numatytų jos pareigų vykdymo.</w:t>
      </w:r>
    </w:p>
    <w:p w14:paraId="5206D715"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510C">
        <w:rPr>
          <w:rFonts w:ascii="Times New Roman" w:eastAsia="Times New Roman" w:hAnsi="Times New Roman" w:cs="Times New Roman"/>
          <w:color w:val="000000"/>
          <w:sz w:val="24"/>
          <w:szCs w:val="24"/>
          <w:bdr w:val="none" w:sz="0" w:space="0" w:color="auto" w:frame="1"/>
          <w:lang w:eastAsia="en-US"/>
        </w:rPr>
        <w:t xml:space="preserve">Šiame punkte numatytas atsakomybės ribojimas netaikomas, jei žala atsirado dėl konfidencialumo </w:t>
      </w:r>
      <w:r w:rsidRPr="003A510C">
        <w:rPr>
          <w:rFonts w:ascii="Times New Roman" w:eastAsia="Times New Roman" w:hAnsi="Times New Roman" w:cs="Times New Roman"/>
          <w:color w:val="000000"/>
          <w:sz w:val="24"/>
          <w:szCs w:val="24"/>
          <w:bdr w:val="none" w:sz="0" w:space="0" w:color="auto" w:frame="1"/>
          <w:lang w:eastAsia="en-US"/>
        </w:rPr>
        <w:lastRenderedPageBreak/>
        <w:t>įsipareigojimų, asmens duomenų apsaugą reglamentuojančių teisės aktų ar intelektinės nuosavybės teisių pažeidimo.</w:t>
      </w:r>
    </w:p>
    <w:p w14:paraId="6B761525"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C162873"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17.4. Šioje Sutartyje numatytos teisių gynybos priemonės neapriboja Šalių teisės pasinaudoti kitomis teisėtomis teisių gynybos priemonėmis.</w:t>
      </w:r>
    </w:p>
    <w:p w14:paraId="691A8EEE"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AEA216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10E15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9A257F1" w14:textId="77777777" w:rsidR="003A510C" w:rsidRPr="003A510C" w:rsidRDefault="003A510C" w:rsidP="003A510C">
      <w:pPr>
        <w:spacing w:line="257" w:lineRule="atLeast"/>
        <w:ind w:firstLine="115"/>
        <w:rPr>
          <w:rFonts w:ascii="Times New Roman" w:eastAsia="Times New Roman" w:hAnsi="Times New Roman" w:cs="Times New Roman"/>
          <w:color w:val="000000"/>
          <w:sz w:val="24"/>
          <w:szCs w:val="24"/>
          <w:lang w:eastAsia="en-US"/>
        </w:rPr>
      </w:pPr>
    </w:p>
    <w:p w14:paraId="6414AA5D"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18.  NENUGALIMA JĖGA (FORCE MAJEURE)</w:t>
      </w:r>
    </w:p>
    <w:p w14:paraId="07D8AEB2"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EB28E4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18.1.</w:t>
      </w:r>
      <w:r w:rsidRPr="003A510C">
        <w:rPr>
          <w:rFonts w:ascii="Times New Roman" w:eastAsia="Times New Roman" w:hAnsi="Times New Roman" w:cs="Times New Roman"/>
          <w:b/>
          <w:bCs/>
          <w:color w:val="000000"/>
          <w:sz w:val="24"/>
          <w:szCs w:val="24"/>
          <w:lang w:eastAsia="en-US"/>
        </w:rPr>
        <w:t> </w:t>
      </w:r>
      <w:r w:rsidRPr="003A510C">
        <w:rPr>
          <w:rFonts w:ascii="Times New Roman" w:eastAsia="Times New Roman" w:hAnsi="Times New Roman" w:cs="Times New Roman"/>
          <w:color w:val="000000"/>
          <w:sz w:val="24"/>
          <w:szCs w:val="24"/>
          <w:lang w:eastAsia="en-US"/>
        </w:rPr>
        <w:t>Atsakomybė pagal Sutartį netaikoma, taip pat Šalys gali būti visiškai ar iš dalies atleistos nuo civilinės atsakomybės šiais pagrindais:</w:t>
      </w:r>
    </w:p>
    <w:p w14:paraId="4308E254"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18.1.1. dėl nenugalimos jėgos (</w:t>
      </w:r>
      <w:r w:rsidRPr="003A510C">
        <w:rPr>
          <w:rFonts w:ascii="Times New Roman" w:eastAsia="Times New Roman" w:hAnsi="Times New Roman" w:cs="Times New Roman"/>
          <w:i/>
          <w:iCs/>
          <w:color w:val="000000"/>
          <w:sz w:val="24"/>
          <w:szCs w:val="24"/>
          <w:lang w:eastAsia="en-US"/>
        </w:rPr>
        <w:t>force majeure</w:t>
      </w:r>
      <w:r w:rsidRPr="003A510C">
        <w:rPr>
          <w:rFonts w:ascii="Times New Roman" w:eastAsia="Times New Roman" w:hAnsi="Times New Roman" w:cs="Times New Roman"/>
          <w:color w:val="000000"/>
          <w:sz w:val="24"/>
          <w:szCs w:val="24"/>
          <w:lang w:eastAsia="en-US"/>
        </w:rPr>
        <w:t>) – taikomos Lietuvos Respublikos civilinio kodekso 6.212 straipsnio ir Lietuvos Respublikos Vyriausybės 1996 m. liepos 15 d. nutarimu Nr. 840 „Dėl Atleidimo nuo atsakomybės esant nenugalimos jėgos (</w:t>
      </w:r>
      <w:r w:rsidRPr="003A510C">
        <w:rPr>
          <w:rFonts w:ascii="Times New Roman" w:eastAsia="Times New Roman" w:hAnsi="Times New Roman" w:cs="Times New Roman"/>
          <w:i/>
          <w:iCs/>
          <w:color w:val="000000"/>
          <w:sz w:val="24"/>
          <w:szCs w:val="24"/>
          <w:lang w:eastAsia="en-US"/>
        </w:rPr>
        <w:t>force majeure</w:t>
      </w:r>
      <w:r w:rsidRPr="003A510C">
        <w:rPr>
          <w:rFonts w:ascii="Times New Roman" w:eastAsia="Times New Roman" w:hAnsi="Times New Roman" w:cs="Times New Roman"/>
          <w:color w:val="000000"/>
          <w:sz w:val="24"/>
          <w:szCs w:val="24"/>
          <w:lang w:eastAsia="en-US"/>
        </w:rPr>
        <w:t>) aplinkybėms taisyklių patvirtinimo” patvirtintų taisyklių nuostatos;</w:t>
      </w:r>
    </w:p>
    <w:p w14:paraId="46DF949F"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556504"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18.2.</w:t>
      </w:r>
      <w:r w:rsidRPr="003A510C">
        <w:rPr>
          <w:rFonts w:ascii="Times New Roman" w:eastAsia="Times New Roman" w:hAnsi="Times New Roman" w:cs="Times New Roman"/>
          <w:b/>
          <w:bCs/>
          <w:color w:val="000000"/>
          <w:sz w:val="24"/>
          <w:szCs w:val="24"/>
          <w:lang w:eastAsia="en-US"/>
        </w:rPr>
        <w:t> </w:t>
      </w:r>
      <w:r w:rsidRPr="003A510C">
        <w:rPr>
          <w:rFonts w:ascii="Times New Roman" w:eastAsia="Times New Roman" w:hAnsi="Times New Roman" w:cs="Times New Roman"/>
          <w:color w:val="000000"/>
          <w:sz w:val="24"/>
          <w:szCs w:val="24"/>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9110859"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18.3.</w:t>
      </w:r>
      <w:r w:rsidRPr="003A510C">
        <w:rPr>
          <w:rFonts w:ascii="Times New Roman" w:eastAsia="Times New Roman" w:hAnsi="Times New Roman" w:cs="Times New Roman"/>
          <w:b/>
          <w:bCs/>
          <w:color w:val="000000"/>
          <w:sz w:val="24"/>
          <w:szCs w:val="24"/>
          <w:lang w:eastAsia="en-US"/>
        </w:rPr>
        <w:t> </w:t>
      </w:r>
      <w:r w:rsidRPr="003A510C">
        <w:rPr>
          <w:rFonts w:ascii="Times New Roman" w:eastAsia="Times New Roman" w:hAnsi="Times New Roman" w:cs="Times New Roman"/>
          <w:color w:val="000000"/>
          <w:sz w:val="24"/>
          <w:szCs w:val="24"/>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D79F327"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18.4. Jeigu nenugalimos jėgos (</w:t>
      </w:r>
      <w:r w:rsidRPr="003A510C">
        <w:rPr>
          <w:rFonts w:ascii="Times New Roman" w:eastAsia="Times New Roman" w:hAnsi="Times New Roman" w:cs="Times New Roman"/>
          <w:i/>
          <w:iCs/>
          <w:color w:val="000000"/>
          <w:sz w:val="24"/>
          <w:szCs w:val="24"/>
          <w:lang w:eastAsia="en-US"/>
        </w:rPr>
        <w:t>force majeure</w:t>
      </w:r>
      <w:r w:rsidRPr="003A510C">
        <w:rPr>
          <w:rFonts w:ascii="Times New Roman" w:eastAsia="Times New Roman" w:hAnsi="Times New Roman" w:cs="Times New Roman"/>
          <w:color w:val="000000"/>
          <w:sz w:val="24"/>
          <w:szCs w:val="24"/>
          <w:lang w:eastAsia="en-US"/>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A72218A"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77DAD70"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19.  SUTARTIES NUOSTATŲ NEGALIOJIMAS</w:t>
      </w:r>
    </w:p>
    <w:p w14:paraId="7B73505D"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1DF063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3FDF400"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0866830"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2F57B827"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20.  SUTARTIES PAKEITIMAI</w:t>
      </w:r>
    </w:p>
    <w:p w14:paraId="53408B48"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6E2C1E33" w14:textId="77777777" w:rsidR="003A510C" w:rsidRPr="003A510C" w:rsidRDefault="003A510C" w:rsidP="003A510C">
      <w:pPr>
        <w:spacing w:line="257" w:lineRule="atLeast"/>
        <w:ind w:firstLine="0"/>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20.1. Sutarties sąlygos Sutarties galiojimo laikotarpiu negali būti keičiamos, išskyrus tokias Sutarties sąlygas, kurių keitimas numatytas Sutartyje ir (ar) galimas vadovaujantis VPĮ nuostatomis.</w:t>
      </w:r>
    </w:p>
    <w:p w14:paraId="2D8F6A9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20.2. Sutarties pakeitimai įforminami Šalims sudarant Susitarimą.</w:t>
      </w:r>
    </w:p>
    <w:p w14:paraId="71F8D13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17FD558"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20.4. Susitarimai įsigalioja nuo jų sudarymo, jei Susitarime nenurodyta kitaip. Susitarimą Pirkėjas privalo paviešinti VPĮ 33 ir 86 straipsniuose nustatyta tvarka.</w:t>
      </w:r>
    </w:p>
    <w:p w14:paraId="50287632"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B4B454A"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1ADFBA7"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21.  SUTARTIES SUSTABDYMAS</w:t>
      </w:r>
    </w:p>
    <w:p w14:paraId="1A9C125B"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7078FAFB"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C416BC9"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21.2. Prekių (jų dalies) tiekimas gali būti stabdomas esant bent vienai iš šių aplinkybių: </w:t>
      </w:r>
    </w:p>
    <w:p w14:paraId="24D100EC"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11D1DCD"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21.2.2. Pirkėjas Sutartyje nurodyta tvarka negali priimti Prekių (pavyzdžiui, nebaigta įrengti patalpa, kurioje turi būti įmontuojamos Prekės), o Tiekėjas dėl to negali vykdyti Sutarties; </w:t>
      </w:r>
    </w:p>
    <w:p w14:paraId="550D0090"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21.2.3. dėl nenumatytų prekių, paslaugų ir (ar) darbų, susijusių su perkamu objektu, kurių poreikis paaiškėjo tik vykdant Sutartį; </w:t>
      </w:r>
    </w:p>
    <w:p w14:paraId="6EDB6BE7"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21.2.4. ne dėl Pirkėjo kaltės vėluoja kitos Pirkėjo pirkimo sutarties, turinčios tiesioginės įtakos šiai Sutarčiai, vykdymas;  </w:t>
      </w:r>
    </w:p>
    <w:p w14:paraId="72C76F2E"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21.2.5. esant įrodymais pagrįstoms kliūtims ar trukdymams, sukeltiems Tiekėjui kitų trečiųjų asmenų ne dėl Tiekėjo ne laiku ar netinkamai pagal Sutarties sąlygas ir tvarką įvykdytų sutartinių įsipareigojimų; </w:t>
      </w:r>
    </w:p>
    <w:p w14:paraId="68013810"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21.2.6. pasikeitus galiojančiam teisės aktui ar įsigaliojus naujam teisės aktui, kuris turi įtakos šios Sutarties vykdymui; </w:t>
      </w:r>
    </w:p>
    <w:p w14:paraId="11D09D80"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21.2.7. sutartinių įsipareigojimų stabdymo būtinybė atsirado dėl sustabdyto / perskirstyto / negauto ir panašiai Pirkėjo Prekių pirkimui skirto finansavimo arba finansavimo trūkumo; </w:t>
      </w:r>
    </w:p>
    <w:p w14:paraId="0B36E942"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21.2.8. dėl teisminių (arbitražinių) ginčų su Pirkėju ar trečiaisiais asmenimis, kurių dalykas yra tiesiogiai susijęs su Sutarties vykdymu. </w:t>
      </w:r>
    </w:p>
    <w:p w14:paraId="549F2D77" w14:textId="77777777" w:rsidR="003A510C" w:rsidRPr="003A510C" w:rsidRDefault="003A510C" w:rsidP="003A510C">
      <w:pPr>
        <w:spacing w:line="240" w:lineRule="auto"/>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 xml:space="preserve">21.3. Jei Prekių (jų dalies) tiekimo stabdymas atliekamas dėl Bendrųjų sąlygų 21.2 punkte nurodytų aplinkybių ir tęsiasi ne ilgiau kaip 3 (tris) mėnesius, toks stabdymas laikomas Sutarties keitimu joje numatytomis sąlygomis </w:t>
      </w:r>
      <w:r w:rsidRPr="003A510C">
        <w:rPr>
          <w:rFonts w:ascii="Times New Roman" w:eastAsia="Calibri" w:hAnsi="Times New Roman" w:cs="Times New Roman"/>
          <w:kern w:val="2"/>
          <w:sz w:val="24"/>
          <w:szCs w:val="24"/>
          <w:lang w:eastAsia="en-US"/>
        </w:rPr>
        <w:t>ir įforminamas Sutarties 21.6 punkte nustatyta tvarka</w:t>
      </w:r>
      <w:r w:rsidRPr="003A510C">
        <w:rPr>
          <w:rFonts w:ascii="Times New Roman" w:eastAsia="Times New Roman" w:hAnsi="Times New Roman" w:cs="Times New Roman"/>
          <w:color w:val="000000"/>
          <w:sz w:val="24"/>
          <w:szCs w:val="24"/>
          <w:lang w:eastAsia="en-US"/>
        </w:rPr>
        <w:t>.</w:t>
      </w:r>
    </w:p>
    <w:p w14:paraId="79A019AD" w14:textId="77777777" w:rsidR="003A510C" w:rsidRPr="003A510C" w:rsidRDefault="003A510C" w:rsidP="003A510C">
      <w:pPr>
        <w:tabs>
          <w:tab w:val="left" w:pos="567"/>
        </w:tabs>
        <w:spacing w:line="240" w:lineRule="auto"/>
        <w:ind w:firstLine="0"/>
        <w:textAlignment w:val="baseline"/>
        <w:rPr>
          <w:rFonts w:ascii="Times New Roman" w:eastAsia="Calibri" w:hAnsi="Times New Roman" w:cs="Times New Roman"/>
          <w:kern w:val="2"/>
          <w:sz w:val="24"/>
          <w:szCs w:val="24"/>
          <w:lang w:eastAsia="en-US"/>
        </w:rPr>
      </w:pPr>
      <w:r w:rsidRPr="003A510C">
        <w:rPr>
          <w:rFonts w:ascii="Times New Roman" w:eastAsia="Times New Roman" w:hAnsi="Times New Roman" w:cs="Times New Roman"/>
          <w:color w:val="000000"/>
          <w:sz w:val="24"/>
          <w:szCs w:val="24"/>
          <w:lang w:eastAsia="en-US"/>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510C">
        <w:rPr>
          <w:rFonts w:ascii="Times New Roman" w:eastAsia="Calibri" w:hAnsi="Times New Roman" w:cs="Times New Roman"/>
          <w:kern w:val="2"/>
          <w:sz w:val="24"/>
          <w:szCs w:val="24"/>
          <w:lang w:eastAsia="en-US"/>
        </w:rPr>
        <w:t>ir įforminamas Sutarties 21.6 punkte nustatyta tvarka.</w:t>
      </w:r>
    </w:p>
    <w:p w14:paraId="0E05EDD3" w14:textId="77777777" w:rsidR="003A510C" w:rsidRPr="003A510C" w:rsidRDefault="003A510C" w:rsidP="003A510C">
      <w:pPr>
        <w:spacing w:line="240" w:lineRule="auto"/>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21.5. Sutartinių įsipareigojimų vykdymas gali būti stabdomas tik Sutarties galiojimo laikotarpiu tokia tvarka:</w:t>
      </w:r>
    </w:p>
    <w:p w14:paraId="14816164" w14:textId="77777777" w:rsidR="003A510C" w:rsidRPr="003A510C" w:rsidRDefault="003A510C" w:rsidP="003A510C">
      <w:pPr>
        <w:spacing w:line="240" w:lineRule="auto"/>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281F379" w14:textId="77777777" w:rsidR="003A510C" w:rsidRPr="003A510C" w:rsidRDefault="003A510C" w:rsidP="003A510C">
      <w:pPr>
        <w:spacing w:line="264"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E664100" w14:textId="77777777" w:rsidR="003A510C" w:rsidRPr="003A510C" w:rsidRDefault="003A510C" w:rsidP="003A510C">
      <w:pPr>
        <w:spacing w:line="264" w:lineRule="atLeast"/>
        <w:ind w:firstLine="0"/>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510C">
        <w:rPr>
          <w:rFonts w:ascii="Times New Roman" w:eastAsia="Calibri" w:hAnsi="Times New Roman" w:cs="Times New Roman"/>
          <w:kern w:val="2"/>
          <w:sz w:val="24"/>
          <w:szCs w:val="24"/>
          <w:lang w:eastAsia="en-US"/>
        </w:rPr>
        <w:t>Jei sutartinių įsipareigojimų ar jų dalies vykdymas sustabdytas</w:t>
      </w:r>
      <w:r w:rsidRPr="003A510C">
        <w:rPr>
          <w:rFonts w:ascii="Times New Roman" w:eastAsia="Times New Roman" w:hAnsi="Times New Roman" w:cs="Times New Roman"/>
          <w:sz w:val="24"/>
          <w:szCs w:val="24"/>
          <w:lang w:eastAsia="en-US"/>
        </w:rPr>
        <w:t>, Šalys negali vykdyti jokių jiems pagal Sutartį ar Sutarties dalį priskirtų įsipareigojimų.</w:t>
      </w:r>
    </w:p>
    <w:p w14:paraId="03D860E4" w14:textId="77777777" w:rsidR="003A510C" w:rsidRPr="003A510C" w:rsidRDefault="003A510C" w:rsidP="003A510C">
      <w:pPr>
        <w:spacing w:line="264"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F09ADAC" w14:textId="77777777" w:rsidR="003A510C" w:rsidRPr="003A510C" w:rsidRDefault="003A510C" w:rsidP="003A510C">
      <w:pPr>
        <w:spacing w:line="264"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21.7. Sutartinių įsipareigojimų vykdymas stabdomas ne ilgesniam kaip konkrečios, pagrįstos aplinkybės egzistavimo laikotarpiui.</w:t>
      </w:r>
    </w:p>
    <w:p w14:paraId="515864B8" w14:textId="77777777" w:rsidR="003A510C" w:rsidRPr="003A510C" w:rsidRDefault="003A510C" w:rsidP="003A510C">
      <w:pPr>
        <w:spacing w:line="240" w:lineRule="auto"/>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71CBA64" w14:textId="77777777" w:rsidR="003A510C" w:rsidRPr="003A510C" w:rsidRDefault="003A510C" w:rsidP="003A510C">
      <w:pPr>
        <w:tabs>
          <w:tab w:val="left" w:pos="567"/>
        </w:tabs>
        <w:spacing w:line="240" w:lineRule="auto"/>
        <w:ind w:firstLine="0"/>
        <w:textAlignment w:val="baseline"/>
        <w:rPr>
          <w:rFonts w:ascii="Times New Roman" w:eastAsia="Calibri" w:hAnsi="Times New Roman" w:cs="Times New Roman"/>
          <w:kern w:val="2"/>
          <w:sz w:val="24"/>
          <w:szCs w:val="24"/>
          <w:lang w:eastAsia="en-US"/>
        </w:rPr>
      </w:pPr>
      <w:r w:rsidRPr="003A510C">
        <w:rPr>
          <w:rFonts w:ascii="Times New Roman" w:eastAsia="Times New Roman" w:hAnsi="Times New Roman" w:cs="Times New Roman"/>
          <w:color w:val="000000"/>
          <w:sz w:val="24"/>
          <w:szCs w:val="24"/>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510C">
        <w:rPr>
          <w:rFonts w:ascii="Times New Roman" w:eastAsia="Calibri" w:hAnsi="Times New Roman" w:cs="Times New Roman"/>
          <w:kern w:val="2"/>
          <w:sz w:val="24"/>
          <w:szCs w:val="24"/>
          <w:lang w:eastAsia="en-US"/>
        </w:rPr>
        <w:t>Tuo atveju, jeigu Sutartyje numatytų prievolių įvykdymo terminai atnaujinami anksčiau negu pasibaigia Šalių susitarime nurodytas sustabdymo terminas, Šalys Sutartyje numatytų prievolių įvykdymo terminų atnaujinimo datą įformina raštu.</w:t>
      </w:r>
    </w:p>
    <w:p w14:paraId="3427561C" w14:textId="77777777" w:rsidR="003A510C" w:rsidRPr="003A510C" w:rsidRDefault="003A510C" w:rsidP="003A510C">
      <w:pPr>
        <w:spacing w:line="240" w:lineRule="auto"/>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21.10. Atnaujinus Sutarties vykdymą, neįvykdytų prievolių (jų dalies) įvykdymo terminai ir Sutarties galiojimas nukeliami tokiam terminui, kiek buvo likę laiko jų įvykdymui (Sutarties galiojimui) jų sustabdymo metu. </w:t>
      </w:r>
    </w:p>
    <w:p w14:paraId="641F4A75" w14:textId="77777777" w:rsidR="003A510C" w:rsidRPr="003A510C" w:rsidRDefault="003A510C" w:rsidP="003A510C">
      <w:pPr>
        <w:spacing w:line="240" w:lineRule="auto"/>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F7865FD" w14:textId="77777777" w:rsidR="003A510C" w:rsidRPr="003A510C" w:rsidRDefault="003A510C" w:rsidP="003A510C">
      <w:pPr>
        <w:spacing w:line="257" w:lineRule="atLeast"/>
        <w:ind w:firstLine="62"/>
        <w:textAlignment w:val="baseline"/>
        <w:rPr>
          <w:rFonts w:ascii="Times New Roman" w:eastAsia="Times New Roman" w:hAnsi="Times New Roman" w:cs="Times New Roman"/>
          <w:color w:val="000000"/>
          <w:sz w:val="24"/>
          <w:szCs w:val="24"/>
          <w:lang w:eastAsia="en-US"/>
        </w:rPr>
      </w:pPr>
    </w:p>
    <w:p w14:paraId="68ED5B92"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22.  SUTARTIES NUTRAUKIMAS</w:t>
      </w:r>
    </w:p>
    <w:p w14:paraId="74DEE6DF"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264BFC5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Sutartis gali būti nutraukiama VPĮ 90 straipsnyje ir Sutartyje numatytais atvejais, įskaitant galimybę nutraukti Sutartį Šalių susitarimu.</w:t>
      </w:r>
    </w:p>
    <w:p w14:paraId="4C1D3F4C"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19121357"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22.1.  Pretenzijos dėl Sutarties pažeidimų</w:t>
      </w:r>
    </w:p>
    <w:p w14:paraId="657CA414"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79AF8B4C"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E7FE25C"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510C">
        <w:rPr>
          <w:rFonts w:ascii="Times New Roman" w:eastAsia="Times New Roman" w:hAnsi="Times New Roman" w:cs="Times New Roman"/>
          <w:b/>
          <w:bCs/>
          <w:color w:val="000000"/>
          <w:sz w:val="24"/>
          <w:szCs w:val="24"/>
          <w:lang w:eastAsia="en-US"/>
        </w:rPr>
        <w:t> </w:t>
      </w:r>
      <w:r w:rsidRPr="003A510C">
        <w:rPr>
          <w:rFonts w:ascii="Times New Roman" w:eastAsia="Times New Roman" w:hAnsi="Times New Roman" w:cs="Times New Roman"/>
          <w:color w:val="000000"/>
          <w:sz w:val="24"/>
          <w:szCs w:val="24"/>
          <w:lang w:eastAsia="en-US"/>
        </w:rPr>
        <w:t>Tiekėjo teisė siūlyti kitą terminą nelaikoma Pirkėjo pareiga tą terminą priimti. Pretenziją gavusios Šalies pasiūlytasis terminas pakeičia terminą, nurodytą pretenzijoje, tik jeigu kita Šalis jį patvirtina. </w:t>
      </w:r>
    </w:p>
    <w:p w14:paraId="6B1BD815" w14:textId="77777777" w:rsidR="003A510C" w:rsidRPr="003A510C" w:rsidRDefault="003A510C" w:rsidP="003A510C">
      <w:pPr>
        <w:spacing w:line="257" w:lineRule="atLeast"/>
        <w:ind w:firstLine="62"/>
        <w:textAlignment w:val="baseline"/>
        <w:rPr>
          <w:rFonts w:ascii="Times New Roman" w:eastAsia="Times New Roman" w:hAnsi="Times New Roman" w:cs="Times New Roman"/>
          <w:color w:val="000000"/>
          <w:sz w:val="24"/>
          <w:szCs w:val="24"/>
          <w:lang w:eastAsia="en-US"/>
        </w:rPr>
      </w:pPr>
    </w:p>
    <w:p w14:paraId="263D96B7"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22.2.  Sutarties nutraukimas Pirkėjo iniciatyva</w:t>
      </w:r>
    </w:p>
    <w:p w14:paraId="23CBB257"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58856E7F"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1ECF580"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22.2.2. Pirkėjas turi teisę vienašališkai nutraukti Sutartį ar jos dalį raštu įspėjęs Tiekėją prieš ne trumpesnį nei 10 (dešimties) dienų terminą, jeigu: </w:t>
      </w:r>
    </w:p>
    <w:p w14:paraId="4A92F08A"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22.2.2.1. Tiekėjui yra iškelta bankroto byla, pradėtas bankroto procesas ne teismo tvarka, jis tampa nemokus arba yra nemokumo tikimybė, sustabdo ūkinę veiklą ar susidaro</w:t>
      </w:r>
      <w:r w:rsidRPr="003A510C">
        <w:rPr>
          <w:rFonts w:ascii="Times New Roman" w:eastAsia="Times New Roman" w:hAnsi="Times New Roman" w:cs="Times New Roman"/>
          <w:b/>
          <w:bCs/>
          <w:color w:val="5C5D5D"/>
          <w:sz w:val="24"/>
          <w:szCs w:val="24"/>
          <w:lang w:eastAsia="en-US"/>
        </w:rPr>
        <w:t> </w:t>
      </w:r>
      <w:r w:rsidRPr="003A510C">
        <w:rPr>
          <w:rFonts w:ascii="Times New Roman" w:eastAsia="Times New Roman" w:hAnsi="Times New Roman" w:cs="Times New Roman"/>
          <w:color w:val="000000"/>
          <w:sz w:val="24"/>
          <w:szCs w:val="24"/>
          <w:lang w:eastAsia="en-US"/>
        </w:rPr>
        <w:t>įstatymuose ir kituose teisės aktuose nustatyta tvarka analogiška situacija</w:t>
      </w:r>
      <w:r w:rsidRPr="003A510C">
        <w:rPr>
          <w:rFonts w:ascii="Times New Roman" w:eastAsia="Times New Roman" w:hAnsi="Times New Roman" w:cs="Times New Roman"/>
          <w:color w:val="000000"/>
          <w:sz w:val="24"/>
          <w:szCs w:val="24"/>
          <w:shd w:val="clear" w:color="auto" w:fill="FFFFFF"/>
          <w:lang w:eastAsia="en-US"/>
        </w:rPr>
        <w:t>;</w:t>
      </w:r>
      <w:r w:rsidRPr="003A510C">
        <w:rPr>
          <w:rFonts w:ascii="Times New Roman" w:eastAsia="Times New Roman" w:hAnsi="Times New Roman" w:cs="Times New Roman"/>
          <w:color w:val="000000"/>
          <w:sz w:val="24"/>
          <w:szCs w:val="24"/>
          <w:lang w:eastAsia="en-US"/>
        </w:rPr>
        <w:t> </w:t>
      </w:r>
    </w:p>
    <w:p w14:paraId="0222AB17" w14:textId="77777777" w:rsidR="003A510C" w:rsidRPr="003A510C" w:rsidRDefault="003A510C" w:rsidP="003A510C">
      <w:pPr>
        <w:spacing w:line="257" w:lineRule="atLeast"/>
        <w:ind w:firstLine="0"/>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22.2.2.2. Tiekėjo padėtis pasikeičia ir jis atitinka pirkimo dokumentuose nustatytą pašalinimo pagrindą;</w:t>
      </w:r>
    </w:p>
    <w:p w14:paraId="070A3360"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sz w:val="24"/>
          <w:szCs w:val="24"/>
          <w:lang w:eastAsia="en-US"/>
        </w:rPr>
        <w:t xml:space="preserve">22.2.2.3. pasikeičia </w:t>
      </w:r>
      <w:r w:rsidRPr="003A510C">
        <w:rPr>
          <w:rFonts w:ascii="Times New Roman" w:eastAsia="Times New Roman" w:hAnsi="Times New Roman" w:cs="Times New Roman"/>
          <w:color w:val="000000"/>
          <w:sz w:val="24"/>
          <w:szCs w:val="24"/>
          <w:lang w:eastAsia="en-US"/>
        </w:rPr>
        <w:t>teisės aktai, susiję su Sutarties objektu, Sutarties vykdymu, ar su Pirkėjo vykdoma veikla, kuriai buvo sudaryta Sutartis, ir dėl tokių pakeitimų Pirkėjas nusprendžia nutraukti Sutartį;  </w:t>
      </w:r>
    </w:p>
    <w:p w14:paraId="2D61AF30"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22.2.2.4. Pirkėjas nusprendžia nebevykdyti veiklos, kurios vykdymui Sutartimi įsigyjamos Prekės ir Sutarties poreikis išnyksta; </w:t>
      </w:r>
    </w:p>
    <w:p w14:paraId="178A8F96"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22.2.2.5. Pirkėjo valdymo organas priima sprendimą, dėl kurio Sutarties poreikis išnyksta; </w:t>
      </w:r>
    </w:p>
    <w:p w14:paraId="39B318D7"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22.2.2.6. pasikeičia (pablogėja) Pirkėjo finansinė padėtis ar Pirkėjas negauna arba netenka finansavimo ir dėl šios priežasties nusprendžia nutraukti Sutartį; </w:t>
      </w:r>
    </w:p>
    <w:p w14:paraId="26CCB9CD"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22.2.2.7. keičiasi Pirkėjo organizacinė struktūra – juridinis statusas, pobūdis ar valdymo struktūra ir tai gali turėti įtakos tinkamam Sutarties įvykdymui arba Sutarties poreikiui; </w:t>
      </w:r>
    </w:p>
    <w:p w14:paraId="1700A66C"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22.2.2.8. nebelieka perkamų Prekių poreikio; </w:t>
      </w:r>
    </w:p>
    <w:p w14:paraId="0EFD3283"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22.2.2.9. Pirkėjas iš pirkimų priežiūrą atliekančių institucijų gauna nurodymą ar rekomendaciją nutraukti Sutartį;</w:t>
      </w:r>
    </w:p>
    <w:p w14:paraId="228784B0"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22.2.2.10. Tiekėjas vėluoja pateikti Sutarties įvykdymo užtikrinimo pratęsimą ilgiau kaip 10 (dešimt) darbo dienų nuo paskutinio Sutarties įvykdymo užtikrinimo galiojimo termino pabaigos arba atsisako jį pateikti;</w:t>
      </w:r>
    </w:p>
    <w:p w14:paraId="43FA1726"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22.2.2.11. Tiekėjas atsisako pašalinti arba nepašalina Prekių trūkumų per Pirkėjo nustatytus protingus terminus;</w:t>
      </w:r>
    </w:p>
    <w:p w14:paraId="6C56E405" w14:textId="77777777" w:rsidR="003A510C" w:rsidRPr="003A510C" w:rsidRDefault="003A510C" w:rsidP="003A510C">
      <w:pPr>
        <w:spacing w:line="240" w:lineRule="auto"/>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22.2.2.12. Tiekėjas pažeidžia Sutartį arba įstatymus bei kitus teisės aktus ir per Pirkėjo rašytinėje pretenzijoje nurodytą terminą neištaiso pažeidimo;</w:t>
      </w:r>
    </w:p>
    <w:p w14:paraId="5C767E23" w14:textId="77777777" w:rsidR="003A510C" w:rsidRPr="003A510C" w:rsidRDefault="003A510C" w:rsidP="003A510C">
      <w:pPr>
        <w:tabs>
          <w:tab w:val="left" w:pos="567"/>
        </w:tabs>
        <w:spacing w:line="240" w:lineRule="auto"/>
        <w:ind w:firstLine="0"/>
        <w:textAlignment w:val="baseline"/>
        <w:rPr>
          <w:rFonts w:ascii="Times New Roman" w:eastAsia="Calibri" w:hAnsi="Times New Roman" w:cs="Times New Roman"/>
          <w:kern w:val="2"/>
          <w:sz w:val="24"/>
          <w:szCs w:val="24"/>
          <w:lang w:eastAsia="en-US"/>
        </w:rPr>
      </w:pPr>
      <w:r w:rsidRPr="003A510C">
        <w:rPr>
          <w:rFonts w:ascii="Times New Roman" w:eastAsia="Calibri" w:hAnsi="Times New Roman" w:cs="Times New Roman"/>
          <w:kern w:val="2"/>
          <w:sz w:val="24"/>
          <w:szCs w:val="24"/>
          <w:lang w:eastAsia="en-US"/>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8D1FB53" w14:textId="77777777" w:rsidR="003A510C" w:rsidRPr="003A510C" w:rsidRDefault="003A510C" w:rsidP="003A510C">
      <w:pPr>
        <w:tabs>
          <w:tab w:val="left" w:pos="567"/>
        </w:tabs>
        <w:spacing w:line="240" w:lineRule="auto"/>
        <w:ind w:firstLine="0"/>
        <w:textAlignment w:val="baseline"/>
        <w:rPr>
          <w:rFonts w:ascii="Times New Roman" w:eastAsia="Calibri" w:hAnsi="Times New Roman" w:cs="Times New Roman"/>
          <w:kern w:val="2"/>
          <w:sz w:val="24"/>
          <w:szCs w:val="24"/>
          <w:lang w:eastAsia="en-US"/>
        </w:rPr>
      </w:pPr>
      <w:r w:rsidRPr="003A510C">
        <w:rPr>
          <w:rFonts w:ascii="Times New Roman" w:eastAsia="Calibri" w:hAnsi="Times New Roman" w:cs="Times New Roman"/>
          <w:kern w:val="2"/>
          <w:sz w:val="24"/>
          <w:szCs w:val="24"/>
          <w:lang w:eastAsia="en-US"/>
        </w:rPr>
        <w:t>22.2.2.14. paaiškėja VPĮ 37 straipsnio 8 dalyje ir (ar) 47 straipsnio 8 dalyje nurodytos aplinkybės.</w:t>
      </w:r>
    </w:p>
    <w:p w14:paraId="3AA38D99" w14:textId="77777777" w:rsidR="003A510C" w:rsidRPr="003A510C" w:rsidRDefault="003A510C" w:rsidP="003A510C">
      <w:pPr>
        <w:spacing w:line="240" w:lineRule="auto"/>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F7BF662"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1A7D23C"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E393052"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22.2.6. Pirkėjas turi teisę vienašališkai nutraukti Sutartį ir kitais Specialiosiose sąlygose (jei taikoma) ir įstatymuose bei kituose teisės aktuose įtvirtintais atvejais. </w:t>
      </w:r>
    </w:p>
    <w:p w14:paraId="52FFA28A"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22.2.7. Sutartis laikoma nutraukta kitą dieną po to, kai pasibaigia įspėjimo apie Sutarties nutraukimą terminas.  </w:t>
      </w:r>
    </w:p>
    <w:p w14:paraId="340B5F6D" w14:textId="77777777" w:rsidR="003A510C" w:rsidRPr="003A510C" w:rsidRDefault="003A510C" w:rsidP="003A510C">
      <w:pPr>
        <w:spacing w:line="257" w:lineRule="atLeast"/>
        <w:ind w:firstLine="0"/>
        <w:textAlignment w:val="baseline"/>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510C">
        <w:rPr>
          <w:rFonts w:ascii="Times New Roman" w:eastAsia="Calibri" w:hAnsi="Times New Roman" w:cs="Times New Roman"/>
          <w:kern w:val="2"/>
          <w:sz w:val="24"/>
          <w:szCs w:val="24"/>
          <w:lang w:eastAsia="en-US"/>
        </w:rPr>
        <w:t>pateikia informaciją apie pažeidimo pašalinimą ar išnykusias aplinkybes, dėl kurių buvo inicijuota Sutarties nutraukimo procedūra</w:t>
      </w:r>
      <w:r w:rsidRPr="003A510C">
        <w:rPr>
          <w:rFonts w:ascii="Times New Roman" w:eastAsia="Times New Roman" w:hAnsi="Times New Roman" w:cs="Times New Roman"/>
          <w:sz w:val="24"/>
          <w:szCs w:val="24"/>
          <w:lang w:eastAsia="en-US"/>
        </w:rPr>
        <w:t>. </w:t>
      </w:r>
    </w:p>
    <w:p w14:paraId="3358A387" w14:textId="77777777" w:rsidR="003A510C" w:rsidRPr="003A510C" w:rsidRDefault="003A510C" w:rsidP="003A510C">
      <w:pPr>
        <w:spacing w:line="257" w:lineRule="atLeast"/>
        <w:ind w:firstLine="62"/>
        <w:textAlignment w:val="baseline"/>
        <w:rPr>
          <w:rFonts w:ascii="Times New Roman" w:eastAsia="Times New Roman" w:hAnsi="Times New Roman" w:cs="Times New Roman"/>
          <w:color w:val="000000"/>
          <w:sz w:val="24"/>
          <w:szCs w:val="24"/>
          <w:lang w:eastAsia="en-US"/>
        </w:rPr>
      </w:pPr>
    </w:p>
    <w:p w14:paraId="6A863E18"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22.3.  Sutarties nutraukimas Tiekėjo iniciatyva</w:t>
      </w:r>
    </w:p>
    <w:p w14:paraId="3B090692"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644DDF6F"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A81A1B5"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22.3.2. Tiekėjas turi teisę vienašališkai nutraukti Sutartį, įspėjęs Pirkėją raštu prieš ne trumpesnį nei 10 (dešimties) dienų terminą, jeigu:</w:t>
      </w:r>
    </w:p>
    <w:p w14:paraId="7A25644F"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7861673"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22.3.2.2. Pirkėjas pažeidžia Sutartį arba įstatymus bei kitus teisės aktus ir per Tiekėjo rašytinėje pretenzijoje nurodytą terminą neištaiso pažeidimo, išskyrus Bendrųjų sąlygų 22.3.1 punkte nustatytą atvejį. </w:t>
      </w:r>
    </w:p>
    <w:p w14:paraId="3E17F50C"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22.3.3. Jeigu Bendrųjų sąlygų 22.3.1 punkte nurodytos aplinkybės yra susijusios tik su atskira dalimi arba atskiru Susitarimu, Tiekėjas turi teisę nutraukti Sutartį tik tos dalies atžvilgiu arba nutraukti tik tokį Susitarimą. </w:t>
      </w:r>
    </w:p>
    <w:p w14:paraId="38209AD6"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22.3.4. Tiekėjas turi teisę vienašališkai nutraukti Sutartį ir kitais įstatymuose bei kituose teisės aktuose įtvirtintais atvejais. </w:t>
      </w:r>
    </w:p>
    <w:p w14:paraId="55E0D689"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D933AF5"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22.3.6. Sutartis laikoma nutraukta kitą dieną po to, kai pasibaigia įspėjimo apie Sutarties nutraukimą terminas. </w:t>
      </w:r>
    </w:p>
    <w:p w14:paraId="0449A625"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8778474" w14:textId="77777777" w:rsidR="003A510C" w:rsidRPr="003A510C" w:rsidRDefault="003A510C" w:rsidP="003A510C">
      <w:pPr>
        <w:spacing w:line="257" w:lineRule="atLeast"/>
        <w:ind w:firstLine="62"/>
        <w:textAlignment w:val="baseline"/>
        <w:rPr>
          <w:rFonts w:ascii="Times New Roman" w:eastAsia="Times New Roman" w:hAnsi="Times New Roman" w:cs="Times New Roman"/>
          <w:color w:val="000000"/>
          <w:sz w:val="24"/>
          <w:szCs w:val="24"/>
          <w:lang w:eastAsia="en-US"/>
        </w:rPr>
      </w:pPr>
    </w:p>
    <w:p w14:paraId="3C2113A8"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olor w:val="000000"/>
          <w:sz w:val="24"/>
          <w:szCs w:val="24"/>
          <w:lang w:eastAsia="en-US"/>
        </w:rPr>
        <w:t>22.4.  Šalių teisės ir pareigos Sutarties nutraukimo atveju</w:t>
      </w:r>
    </w:p>
    <w:p w14:paraId="5BFBF2BD"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6B9C2D46"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22.4.1. Sutarties nutraukimas neturi įtakos ginčų nagrinėjimo tvarką nustatančių Sutarties sąlygų ir kitų Sutarties sąlygų, kurios pagal savo esmę lieka galioti ir po Sutarties nutraukimo, galiojimui. </w:t>
      </w:r>
    </w:p>
    <w:p w14:paraId="6181D6DB"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22.4.2. Nutraukus Sutartį, Šalys privalo: </w:t>
      </w:r>
    </w:p>
    <w:p w14:paraId="4D1C7649"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22.4.2.1. įsitikinti, jog iki Sutarties nutraukimo dienos pristatytos Prekės ir kiti atlikti veiksmai atitinka Sutarties reikalavimus ir Šalys dėl to viena kitai nebereikš pretenzijų; </w:t>
      </w:r>
    </w:p>
    <w:p w14:paraId="57F2A97B"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22.4.2.2. atsiskaityti už iki Sutarties nutraukimo pristatytas Prekes, atitinkančias Sutarties reikalavimus; </w:t>
      </w:r>
    </w:p>
    <w:p w14:paraId="135CC128" w14:textId="77777777" w:rsidR="003A510C" w:rsidRPr="003A510C" w:rsidRDefault="003A510C" w:rsidP="003A510C">
      <w:pPr>
        <w:spacing w:line="257" w:lineRule="atLeast"/>
        <w:ind w:firstLine="0"/>
        <w:textAlignment w:val="baseline"/>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22.4.2.3. per 10 (dešimt) dienų nuo pranešimo apie Sutarties nutraukimą gavimo dienos ar Susitarimo dėl Sutarties nutraukimo sudarymo dienos</w:t>
      </w:r>
      <w:r w:rsidRPr="003A510C">
        <w:rPr>
          <w:rFonts w:ascii="Times New Roman" w:eastAsia="Times New Roman" w:hAnsi="Times New Roman" w:cs="Times New Roman"/>
          <w:b/>
          <w:bCs/>
          <w:color w:val="5C5D5D"/>
          <w:sz w:val="24"/>
          <w:szCs w:val="24"/>
          <w:lang w:eastAsia="en-US"/>
        </w:rPr>
        <w:t> </w:t>
      </w:r>
      <w:r w:rsidRPr="003A510C">
        <w:rPr>
          <w:rFonts w:ascii="Times New Roman" w:eastAsia="Times New Roman" w:hAnsi="Times New Roman" w:cs="Times New Roman"/>
          <w:color w:val="000000"/>
          <w:sz w:val="24"/>
          <w:szCs w:val="24"/>
          <w:lang w:eastAsia="en-US"/>
        </w:rPr>
        <w:t>perduoti viena kitai visus dokumentus, kuriuos buvo būtina perduoti pagal Sutarties nuostatas. </w:t>
      </w:r>
    </w:p>
    <w:p w14:paraId="686ADD77" w14:textId="77777777" w:rsidR="003A510C" w:rsidRPr="003A510C" w:rsidRDefault="003A510C" w:rsidP="003A510C">
      <w:pPr>
        <w:spacing w:line="257" w:lineRule="atLeast"/>
        <w:ind w:firstLine="62"/>
        <w:textAlignment w:val="baseline"/>
        <w:rPr>
          <w:rFonts w:ascii="Times New Roman" w:eastAsia="Times New Roman" w:hAnsi="Times New Roman" w:cs="Times New Roman"/>
          <w:color w:val="000000"/>
          <w:sz w:val="24"/>
          <w:szCs w:val="24"/>
          <w:lang w:eastAsia="en-US"/>
        </w:rPr>
      </w:pPr>
    </w:p>
    <w:p w14:paraId="66BF1870" w14:textId="77777777" w:rsidR="003A510C" w:rsidRPr="003A510C" w:rsidRDefault="003A510C" w:rsidP="003A510C">
      <w:pPr>
        <w:spacing w:line="257" w:lineRule="atLeast"/>
        <w:ind w:firstLine="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23.  PREKIŲ MODELIO AR GAMINTOJO KEITIMAS</w:t>
      </w:r>
    </w:p>
    <w:p w14:paraId="4C196457"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052B4DC7"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aps/>
          <w:color w:val="000000"/>
          <w:sz w:val="24"/>
          <w:szCs w:val="24"/>
          <w:lang w:eastAsia="en-US"/>
        </w:rPr>
        <w:t>23.1. </w:t>
      </w:r>
      <w:r w:rsidRPr="003A510C">
        <w:rPr>
          <w:rFonts w:ascii="Times New Roman" w:eastAsia="Times New Roman" w:hAnsi="Times New Roman" w:cs="Times New Roman"/>
          <w:color w:val="000000"/>
          <w:sz w:val="24"/>
          <w:szCs w:val="24"/>
          <w:lang w:eastAsia="en-US"/>
        </w:rPr>
        <w:t>Tiekėjas turi teisę keisti Prekių modelį ir (ar) gamintoją, jei yra visos toliau nurodytos sąlygos:</w:t>
      </w:r>
    </w:p>
    <w:p w14:paraId="69537B8B" w14:textId="77777777" w:rsidR="003A510C" w:rsidRPr="003A510C" w:rsidRDefault="003A510C" w:rsidP="003A510C">
      <w:pPr>
        <w:spacing w:line="257" w:lineRule="atLeast"/>
        <w:ind w:firstLine="0"/>
        <w:rPr>
          <w:rFonts w:ascii="Times New Roman" w:eastAsia="Times New Roman" w:hAnsi="Times New Roman" w:cs="Times New Roman"/>
          <w:sz w:val="24"/>
          <w:szCs w:val="24"/>
          <w:lang w:eastAsia="en-US"/>
        </w:rPr>
      </w:pPr>
      <w:r w:rsidRPr="003A510C">
        <w:rPr>
          <w:rFonts w:ascii="Times New Roman" w:eastAsia="Times New Roman" w:hAnsi="Times New Roman" w:cs="Times New Roman"/>
          <w:sz w:val="24"/>
          <w:szCs w:val="24"/>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510C">
        <w:rPr>
          <w:rFonts w:ascii="Times New Roman" w:eastAsia="Times New Roman" w:hAnsi="Times New Roman" w:cs="Times New Roman"/>
          <w:sz w:val="24"/>
          <w:szCs w:val="24"/>
          <w:vertAlign w:val="superscript"/>
          <w:lang w:eastAsia="en-US"/>
        </w:rPr>
        <w:t>1 </w:t>
      </w:r>
      <w:r w:rsidRPr="003A510C">
        <w:rPr>
          <w:rFonts w:ascii="Times New Roman" w:eastAsia="Times New Roman" w:hAnsi="Times New Roman" w:cs="Times New Roman"/>
          <w:sz w:val="24"/>
          <w:szCs w:val="24"/>
          <w:lang w:eastAsia="en-US"/>
        </w:rPr>
        <w:t>dalies nuostatų;</w:t>
      </w:r>
    </w:p>
    <w:p w14:paraId="42B782C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521BD41"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510C">
        <w:rPr>
          <w:rFonts w:ascii="Times New Roman" w:eastAsia="Times New Roman" w:hAnsi="Times New Roman" w:cs="Times New Roman"/>
          <w:color w:val="000000"/>
          <w:sz w:val="24"/>
          <w:szCs w:val="24"/>
          <w:shd w:val="clear" w:color="auto" w:fill="FFFFFF"/>
          <w:lang w:eastAsia="en-US"/>
        </w:rPr>
        <w:t>ir lygiavertiškumo ar geresnės kokybės nei Sutartyje nurodytos Prekės</w:t>
      </w:r>
      <w:r w:rsidRPr="003A510C">
        <w:rPr>
          <w:rFonts w:ascii="Times New Roman" w:eastAsia="Times New Roman" w:hAnsi="Times New Roman" w:cs="Times New Roman"/>
          <w:color w:val="000000"/>
          <w:sz w:val="24"/>
          <w:szCs w:val="24"/>
          <w:lang w:eastAsia="en-US"/>
        </w:rPr>
        <w:t>;</w:t>
      </w:r>
    </w:p>
    <w:p w14:paraId="4A6624BB"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23.1.4. Šalys sudarė rašytinį Susitarimą prie Sutarties dėl Prekių keitimo.</w:t>
      </w:r>
    </w:p>
    <w:p w14:paraId="4B9BE3A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23.2. Šiame Bendrųjų sąlygų skyriuje nurodytu atveju Prekės turi būti pristatytos už ne didesnę nei pasiūlyme nurodytą kainą.</w:t>
      </w:r>
    </w:p>
    <w:p w14:paraId="3679C068"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77D732D7" w14:textId="77777777" w:rsidR="003A510C" w:rsidRPr="003A510C" w:rsidRDefault="003A510C" w:rsidP="003A510C">
      <w:pPr>
        <w:spacing w:line="257" w:lineRule="atLeast"/>
        <w:ind w:left="360" w:hanging="36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24.  BENDRAVIMO TVARKA IR KALBA</w:t>
      </w:r>
    </w:p>
    <w:p w14:paraId="15C652E0" w14:textId="77777777" w:rsidR="003A510C" w:rsidRPr="003A510C" w:rsidRDefault="003A510C" w:rsidP="003A510C">
      <w:pPr>
        <w:spacing w:line="257" w:lineRule="atLeast"/>
        <w:ind w:left="360" w:firstLine="62"/>
        <w:rPr>
          <w:rFonts w:ascii="Times New Roman" w:eastAsia="Times New Roman" w:hAnsi="Times New Roman" w:cs="Times New Roman"/>
          <w:color w:val="000000"/>
          <w:sz w:val="24"/>
          <w:szCs w:val="24"/>
          <w:lang w:eastAsia="en-US"/>
        </w:rPr>
      </w:pPr>
    </w:p>
    <w:p w14:paraId="74661D16"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24.1. Sutartis sudaroma lietuvių kalba. Jeigu Sutartis ar kuris nors ją sudarantis dokumentas sudaromas kita kalba arba išverčiamas į kitą kalbą, visais atvejais </w:t>
      </w:r>
      <w:r w:rsidRPr="003A510C">
        <w:rPr>
          <w:rFonts w:ascii="Times New Roman" w:eastAsia="Times New Roman" w:hAnsi="Times New Roman" w:cs="Times New Roman"/>
          <w:color w:val="000000"/>
          <w:sz w:val="24"/>
          <w:szCs w:val="24"/>
          <w:shd w:val="clear" w:color="auto" w:fill="FFFFFF"/>
          <w:lang w:eastAsia="en-US"/>
        </w:rPr>
        <w:t>autentišku laikomas tik lietuvių kalba parengtas Sutarties tekstas (jei yra neatitikimų, pirmenybė teikiama lietuvių kalba parengtam tekstui).</w:t>
      </w:r>
    </w:p>
    <w:p w14:paraId="0C76BA4C"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1D5BF44"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24.3. Jeigu pranešimas yra įteikiamas asmeniškai arba siunčiamas paštu ar per kurjerį, jis turi būti įteikiamas pasirašytinai ir laikomas gautu gavimo patvirtinime nurodytą dieną.</w:t>
      </w:r>
    </w:p>
    <w:p w14:paraId="40175C62"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24.4. Jeigu pranešimas siunčiamas el. paštu, laikoma, kad Šalis jį gavo kitą darbo dieną.</w:t>
      </w:r>
    </w:p>
    <w:p w14:paraId="5B3FFCC8"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24.5. Jeigu pranešimas siunčiamas keliais skirtingais būdais, laikoma, kad gavėjas jį gavo tada, kai jis gavo pirmesnįjį pranešimą.</w:t>
      </w:r>
    </w:p>
    <w:p w14:paraId="40D1750D" w14:textId="77777777" w:rsidR="003A510C" w:rsidRPr="003A510C" w:rsidRDefault="003A510C" w:rsidP="003A510C">
      <w:pPr>
        <w:spacing w:line="257" w:lineRule="atLeast"/>
        <w:ind w:firstLine="62"/>
        <w:rPr>
          <w:rFonts w:ascii="Times New Roman" w:eastAsia="Times New Roman" w:hAnsi="Times New Roman" w:cs="Times New Roman"/>
          <w:color w:val="000000"/>
          <w:sz w:val="24"/>
          <w:szCs w:val="24"/>
          <w:lang w:eastAsia="en-US"/>
        </w:rPr>
      </w:pPr>
    </w:p>
    <w:p w14:paraId="3E8438E2" w14:textId="77777777" w:rsidR="003A510C" w:rsidRPr="003A510C" w:rsidRDefault="003A510C" w:rsidP="003A510C">
      <w:pPr>
        <w:spacing w:line="257" w:lineRule="atLeast"/>
        <w:ind w:left="360" w:hanging="360"/>
        <w:jc w:val="center"/>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b/>
          <w:bCs/>
          <w:caps/>
          <w:color w:val="000000"/>
          <w:sz w:val="24"/>
          <w:szCs w:val="24"/>
          <w:lang w:eastAsia="en-US"/>
        </w:rPr>
        <w:t>25.  PRETENZIJOS IR GINČŲ SPRENDIMAS</w:t>
      </w:r>
    </w:p>
    <w:p w14:paraId="718702AD" w14:textId="77777777" w:rsidR="003A510C" w:rsidRPr="003A510C" w:rsidRDefault="003A510C" w:rsidP="003A510C">
      <w:pPr>
        <w:spacing w:line="257" w:lineRule="atLeast"/>
        <w:ind w:left="360" w:firstLine="62"/>
        <w:rPr>
          <w:rFonts w:ascii="Times New Roman" w:eastAsia="Times New Roman" w:hAnsi="Times New Roman" w:cs="Times New Roman"/>
          <w:color w:val="000000"/>
          <w:sz w:val="24"/>
          <w:szCs w:val="24"/>
          <w:lang w:eastAsia="en-US"/>
        </w:rPr>
      </w:pPr>
    </w:p>
    <w:p w14:paraId="637E991D"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25.1. Bet kokie ginčai, nesutarimai ar reikalavimai, kylantys iš Sutarties arba susiję su Sutartimi, jos pažeidimu, nutraukimu ar galiojimu, visų pirma privalo būti sprendžiami derybomis tarp Šalių vadovų arba jų įgaliotų asmenų.</w:t>
      </w:r>
    </w:p>
    <w:p w14:paraId="0AC4C787"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A273F4A" w14:textId="77777777" w:rsidR="003A510C" w:rsidRPr="003A510C" w:rsidRDefault="003A510C" w:rsidP="003A510C">
      <w:pPr>
        <w:spacing w:line="257" w:lineRule="atLeast"/>
        <w:ind w:firstLine="0"/>
        <w:rPr>
          <w:rFonts w:ascii="Times New Roman" w:eastAsia="Times New Roman" w:hAnsi="Times New Roman" w:cs="Times New Roman"/>
          <w:color w:val="000000"/>
          <w:sz w:val="24"/>
          <w:szCs w:val="24"/>
          <w:lang w:eastAsia="en-US"/>
        </w:rPr>
      </w:pPr>
      <w:r w:rsidRPr="003A510C">
        <w:rPr>
          <w:rFonts w:ascii="Times New Roman" w:eastAsia="Times New Roman" w:hAnsi="Times New Roman" w:cs="Times New Roman"/>
          <w:color w:val="000000"/>
          <w:sz w:val="24"/>
          <w:szCs w:val="24"/>
          <w:lang w:eastAsia="en-US"/>
        </w:rPr>
        <w:t>25.3. Kilę ginčai nesudaro pagrindo Šalims atsisakyti vykdyti savo prievoles pagal Sutartį.</w:t>
      </w:r>
    </w:p>
    <w:p w14:paraId="0EB3CB09" w14:textId="77777777" w:rsidR="003A510C" w:rsidRPr="003A510C" w:rsidRDefault="003A510C" w:rsidP="003A510C">
      <w:pPr>
        <w:spacing w:line="257" w:lineRule="atLeast"/>
        <w:ind w:firstLine="0"/>
        <w:jc w:val="left"/>
        <w:textAlignment w:val="center"/>
        <w:rPr>
          <w:rFonts w:ascii="Times New Roman" w:eastAsia="Times New Roman" w:hAnsi="Times New Roman" w:cs="Times New Roman"/>
          <w:color w:val="000000"/>
          <w:sz w:val="24"/>
          <w:szCs w:val="24"/>
          <w:lang w:eastAsia="en-US"/>
        </w:rPr>
      </w:pPr>
    </w:p>
    <w:p w14:paraId="2280C0E2" w14:textId="77777777" w:rsidR="003A510C" w:rsidRPr="003A510C" w:rsidRDefault="003A510C" w:rsidP="003A510C">
      <w:pPr>
        <w:spacing w:line="240" w:lineRule="auto"/>
        <w:ind w:firstLine="0"/>
        <w:jc w:val="center"/>
        <w:rPr>
          <w:rFonts w:ascii="Times New Roman" w:eastAsia="Times New Roman" w:hAnsi="Times New Roman" w:cs="Times New Roman"/>
          <w:sz w:val="24"/>
          <w:szCs w:val="20"/>
          <w:lang w:eastAsia="en-US"/>
        </w:rPr>
      </w:pPr>
      <w:r w:rsidRPr="003A510C">
        <w:rPr>
          <w:rFonts w:ascii="Times New Roman" w:eastAsia="Times New Roman" w:hAnsi="Times New Roman" w:cs="Times New Roman"/>
          <w:kern w:val="2"/>
          <w:sz w:val="24"/>
          <w:szCs w:val="24"/>
          <w:lang w:eastAsia="en-US"/>
        </w:rPr>
        <w:t>________________</w:t>
      </w:r>
    </w:p>
    <w:p w14:paraId="407462D0" w14:textId="77777777" w:rsidR="003A510C" w:rsidRPr="003A510C" w:rsidRDefault="003A510C" w:rsidP="003A510C">
      <w:pPr>
        <w:spacing w:line="240" w:lineRule="auto"/>
        <w:ind w:firstLine="0"/>
        <w:jc w:val="left"/>
        <w:rPr>
          <w:rFonts w:ascii="Times New Roman" w:eastAsia="Times New Roman" w:hAnsi="Times New Roman" w:cs="Times New Roman"/>
          <w:sz w:val="24"/>
          <w:szCs w:val="20"/>
          <w:lang w:eastAsia="en-US"/>
        </w:rPr>
      </w:pPr>
    </w:p>
    <w:p w14:paraId="4BFF8EB1" w14:textId="77777777" w:rsidR="003A510C" w:rsidRPr="003A510C" w:rsidRDefault="003A510C" w:rsidP="003A510C">
      <w:pPr>
        <w:widowControl w:val="0"/>
        <w:pBdr>
          <w:top w:val="nil"/>
          <w:left w:val="nil"/>
          <w:bottom w:val="nil"/>
          <w:right w:val="nil"/>
          <w:between w:val="nil"/>
        </w:pBdr>
        <w:tabs>
          <w:tab w:val="left" w:pos="567"/>
          <w:tab w:val="left" w:pos="851"/>
        </w:tabs>
        <w:spacing w:line="240" w:lineRule="auto"/>
        <w:ind w:firstLine="0"/>
        <w:jc w:val="center"/>
        <w:rPr>
          <w:rFonts w:ascii="Times New Roman" w:eastAsia="Times New Roman" w:hAnsi="Times New Roman" w:cs="Times New Roman"/>
          <w:b/>
          <w:caps/>
          <w:sz w:val="24"/>
          <w:szCs w:val="24"/>
          <w:lang w:eastAsia="en-US"/>
        </w:rPr>
      </w:pPr>
    </w:p>
    <w:p w14:paraId="261200EE" w14:textId="3E49C714" w:rsidR="00537731" w:rsidRDefault="00537731">
      <w:pPr>
        <w:rPr>
          <w:rFonts w:ascii="Times New Roman" w:eastAsia="Times New Roman" w:hAnsi="Times New Roman" w:cs="Times New Roman"/>
          <w:b/>
          <w:caps/>
          <w:sz w:val="24"/>
          <w:szCs w:val="24"/>
          <w:lang w:eastAsia="en-US"/>
        </w:rPr>
      </w:pPr>
      <w:r>
        <w:rPr>
          <w:rFonts w:ascii="Times New Roman" w:eastAsia="Times New Roman" w:hAnsi="Times New Roman" w:cs="Times New Roman"/>
          <w:b/>
          <w:caps/>
          <w:sz w:val="24"/>
          <w:szCs w:val="24"/>
          <w:lang w:eastAsia="en-US"/>
        </w:rPr>
        <w:br w:type="page"/>
      </w:r>
    </w:p>
    <w:p w14:paraId="775FDC63" w14:textId="77777777" w:rsidR="00537731" w:rsidRPr="00537731" w:rsidRDefault="00537731" w:rsidP="00537731">
      <w:pPr>
        <w:widowControl w:val="0"/>
        <w:pBdr>
          <w:top w:val="nil"/>
          <w:left w:val="nil"/>
          <w:bottom w:val="nil"/>
          <w:right w:val="nil"/>
          <w:between w:val="nil"/>
        </w:pBdr>
        <w:tabs>
          <w:tab w:val="left" w:pos="567"/>
          <w:tab w:val="left" w:pos="851"/>
        </w:tabs>
        <w:spacing w:line="240" w:lineRule="auto"/>
        <w:ind w:firstLine="0"/>
        <w:jc w:val="center"/>
        <w:rPr>
          <w:rFonts w:ascii="Times New Roman" w:eastAsia="Times New Roman" w:hAnsi="Times New Roman" w:cs="Times New Roman"/>
          <w:b/>
          <w:caps/>
          <w:sz w:val="24"/>
          <w:szCs w:val="24"/>
          <w:lang w:eastAsia="en-US"/>
        </w:rPr>
      </w:pPr>
      <w:r w:rsidRPr="00537731">
        <w:rPr>
          <w:rFonts w:ascii="Times New Roman" w:eastAsia="Times New Roman" w:hAnsi="Times New Roman" w:cs="Times New Roman"/>
          <w:b/>
          <w:caps/>
          <w:sz w:val="24"/>
          <w:szCs w:val="24"/>
          <w:lang w:eastAsia="en-US"/>
        </w:rPr>
        <w:lastRenderedPageBreak/>
        <w:t>Prekių pirkimo-pardavimo sutartis</w:t>
      </w:r>
    </w:p>
    <w:p w14:paraId="3396ABEA" w14:textId="77777777" w:rsidR="00537731" w:rsidRPr="00537731" w:rsidRDefault="00537731" w:rsidP="00537731">
      <w:pPr>
        <w:spacing w:line="240" w:lineRule="auto"/>
        <w:ind w:firstLine="0"/>
        <w:jc w:val="center"/>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033"/>
        <w:gridCol w:w="2900"/>
      </w:tblGrid>
      <w:tr w:rsidR="00537731" w:rsidRPr="00537731" w14:paraId="36456600" w14:textId="77777777" w:rsidTr="00C91B47">
        <w:tc>
          <w:tcPr>
            <w:tcW w:w="2448" w:type="dxa"/>
          </w:tcPr>
          <w:p w14:paraId="364E03DA" w14:textId="77777777" w:rsidR="00537731" w:rsidRPr="00537731" w:rsidRDefault="00537731" w:rsidP="00537731">
            <w:pPr>
              <w:spacing w:line="240" w:lineRule="auto"/>
              <w:ind w:firstLine="0"/>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Sutarties pavadinimas</w:t>
            </w:r>
          </w:p>
        </w:tc>
        <w:tc>
          <w:tcPr>
            <w:tcW w:w="7110" w:type="dxa"/>
            <w:gridSpan w:val="3"/>
            <w:vAlign w:val="center"/>
          </w:tcPr>
          <w:p w14:paraId="69F6A5D9" w14:textId="77777777" w:rsidR="00537731" w:rsidRPr="00537731" w:rsidRDefault="00537731" w:rsidP="00537731">
            <w:pPr>
              <w:spacing w:line="240" w:lineRule="auto"/>
              <w:ind w:firstLine="0"/>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sz w:val="24"/>
                <w:szCs w:val="20"/>
                <w:lang w:eastAsia="en-US"/>
              </w:rPr>
              <w:t>Plastikiniai gaminiai, skirti sporto ir sveikatingumo centro „Aukštaitija“ baseino inventoriaus laikymui, transportavimui ir lankytojų aptarnavimui</w:t>
            </w:r>
          </w:p>
        </w:tc>
      </w:tr>
      <w:tr w:rsidR="00537731" w:rsidRPr="00537731" w14:paraId="1BFAE95C" w14:textId="77777777" w:rsidTr="00C91B47">
        <w:tc>
          <w:tcPr>
            <w:tcW w:w="2448" w:type="dxa"/>
          </w:tcPr>
          <w:p w14:paraId="1F66E49F" w14:textId="77777777" w:rsidR="00537731" w:rsidRPr="00537731" w:rsidRDefault="00537731" w:rsidP="00537731">
            <w:pPr>
              <w:spacing w:line="240" w:lineRule="auto"/>
              <w:ind w:firstLine="0"/>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Sutarties data</w:t>
            </w:r>
          </w:p>
        </w:tc>
        <w:tc>
          <w:tcPr>
            <w:tcW w:w="2177" w:type="dxa"/>
            <w:vAlign w:val="center"/>
          </w:tcPr>
          <w:p w14:paraId="495D5A57"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p>
        </w:tc>
        <w:tc>
          <w:tcPr>
            <w:tcW w:w="2033" w:type="dxa"/>
          </w:tcPr>
          <w:p w14:paraId="1D5F8663" w14:textId="77777777" w:rsidR="00537731" w:rsidRPr="00537731" w:rsidRDefault="00537731" w:rsidP="00537731">
            <w:pPr>
              <w:spacing w:line="240" w:lineRule="auto"/>
              <w:ind w:firstLine="0"/>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Sutarties numeris</w:t>
            </w:r>
          </w:p>
        </w:tc>
        <w:tc>
          <w:tcPr>
            <w:tcW w:w="2900" w:type="dxa"/>
          </w:tcPr>
          <w:p w14:paraId="74B34214" w14:textId="77777777" w:rsidR="00537731" w:rsidRPr="00537731" w:rsidRDefault="00537731" w:rsidP="00537731">
            <w:pPr>
              <w:autoSpaceDE w:val="0"/>
              <w:spacing w:line="360" w:lineRule="auto"/>
              <w:ind w:firstLine="0"/>
              <w:jc w:val="left"/>
              <w:rPr>
                <w:rFonts w:ascii="Times New Roman" w:eastAsia="Times New Roman" w:hAnsi="Times New Roman" w:cs="Times New Roman"/>
                <w:kern w:val="2"/>
                <w:sz w:val="24"/>
                <w:szCs w:val="24"/>
                <w:lang w:eastAsia="en-US"/>
              </w:rPr>
            </w:pPr>
          </w:p>
        </w:tc>
      </w:tr>
    </w:tbl>
    <w:p w14:paraId="03D73E13" w14:textId="77777777" w:rsidR="00537731" w:rsidRPr="00537731" w:rsidRDefault="00537731" w:rsidP="00537731">
      <w:pPr>
        <w:spacing w:line="240" w:lineRule="auto"/>
        <w:ind w:firstLine="0"/>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37731" w:rsidRPr="00537731" w14:paraId="6DCA7F59" w14:textId="77777777" w:rsidTr="00C91B47">
        <w:tc>
          <w:tcPr>
            <w:tcW w:w="9558" w:type="dxa"/>
            <w:gridSpan w:val="3"/>
          </w:tcPr>
          <w:p w14:paraId="73751599"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 SUTARTIES ŠALYS</w:t>
            </w:r>
          </w:p>
        </w:tc>
      </w:tr>
      <w:tr w:rsidR="00537731" w:rsidRPr="00537731" w14:paraId="65B97F57" w14:textId="77777777" w:rsidTr="00C91B47">
        <w:tc>
          <w:tcPr>
            <w:tcW w:w="2808" w:type="dxa"/>
            <w:vMerge w:val="restart"/>
          </w:tcPr>
          <w:p w14:paraId="0C846169"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p>
          <w:p w14:paraId="4D99B829"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p>
          <w:p w14:paraId="1D3ACD85"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p>
          <w:p w14:paraId="73EB2BDF"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p w14:paraId="1FFF11EF"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1.1. Pirkėjas</w:t>
            </w:r>
          </w:p>
        </w:tc>
        <w:tc>
          <w:tcPr>
            <w:tcW w:w="3240" w:type="dxa"/>
            <w:vAlign w:val="center"/>
          </w:tcPr>
          <w:p w14:paraId="175FC47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1.1.1. Pavadinimas</w:t>
            </w:r>
          </w:p>
        </w:tc>
        <w:tc>
          <w:tcPr>
            <w:tcW w:w="3510" w:type="dxa"/>
            <w:vAlign w:val="center"/>
          </w:tcPr>
          <w:p w14:paraId="50018789"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Panevėžio nekilnojamojo turto valdymo centras</w:t>
            </w:r>
          </w:p>
        </w:tc>
      </w:tr>
      <w:tr w:rsidR="00537731" w:rsidRPr="00537731" w14:paraId="41FB104E" w14:textId="77777777" w:rsidTr="00C91B47">
        <w:tc>
          <w:tcPr>
            <w:tcW w:w="2808" w:type="dxa"/>
            <w:vMerge/>
          </w:tcPr>
          <w:p w14:paraId="18570E04"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5EC16806"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1.1.2. Juridinio asmens kodas</w:t>
            </w:r>
          </w:p>
        </w:tc>
        <w:tc>
          <w:tcPr>
            <w:tcW w:w="3510" w:type="dxa"/>
            <w:vAlign w:val="center"/>
          </w:tcPr>
          <w:p w14:paraId="3CC08D57"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306351219</w:t>
            </w:r>
          </w:p>
        </w:tc>
      </w:tr>
      <w:tr w:rsidR="00537731" w:rsidRPr="00537731" w14:paraId="4C401BFE" w14:textId="77777777" w:rsidTr="00C91B47">
        <w:tc>
          <w:tcPr>
            <w:tcW w:w="2808" w:type="dxa"/>
            <w:vMerge/>
          </w:tcPr>
          <w:p w14:paraId="57AD6809"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327D0A18"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1.1.3. Adresas</w:t>
            </w:r>
          </w:p>
        </w:tc>
        <w:tc>
          <w:tcPr>
            <w:tcW w:w="3510" w:type="dxa"/>
            <w:vAlign w:val="center"/>
          </w:tcPr>
          <w:p w14:paraId="01F918F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Parko g. 12, LT-37310 Panevėžys</w:t>
            </w:r>
          </w:p>
        </w:tc>
      </w:tr>
      <w:tr w:rsidR="00537731" w:rsidRPr="00537731" w14:paraId="5241694E" w14:textId="77777777" w:rsidTr="00C91B47">
        <w:tc>
          <w:tcPr>
            <w:tcW w:w="2808" w:type="dxa"/>
            <w:vMerge/>
          </w:tcPr>
          <w:p w14:paraId="527EABB4"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608DED5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1.1.4. PVM mokėtojo kodas</w:t>
            </w:r>
          </w:p>
        </w:tc>
        <w:tc>
          <w:tcPr>
            <w:tcW w:w="3510" w:type="dxa"/>
            <w:vAlign w:val="center"/>
          </w:tcPr>
          <w:p w14:paraId="3FD7BB83"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w:t>
            </w:r>
          </w:p>
        </w:tc>
      </w:tr>
      <w:tr w:rsidR="00537731" w:rsidRPr="00537731" w14:paraId="0AE1D5F9" w14:textId="77777777" w:rsidTr="00C91B47">
        <w:tc>
          <w:tcPr>
            <w:tcW w:w="2808" w:type="dxa"/>
            <w:vMerge/>
          </w:tcPr>
          <w:p w14:paraId="3271B193"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4EB61EE1"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1.1.5. Atsiskaitomoji sąskaita</w:t>
            </w:r>
          </w:p>
        </w:tc>
        <w:tc>
          <w:tcPr>
            <w:tcW w:w="3510" w:type="dxa"/>
            <w:vAlign w:val="center"/>
          </w:tcPr>
          <w:p w14:paraId="3BCB8CB5"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LT87 7300 0101 8332 2961</w:t>
            </w:r>
          </w:p>
        </w:tc>
      </w:tr>
      <w:tr w:rsidR="00537731" w:rsidRPr="00537731" w14:paraId="3FC80CA3" w14:textId="77777777" w:rsidTr="00C91B47">
        <w:tc>
          <w:tcPr>
            <w:tcW w:w="2808" w:type="dxa"/>
            <w:vMerge/>
          </w:tcPr>
          <w:p w14:paraId="14DA593F"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179E8AA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1.1.6. Bankas, banko kodas</w:t>
            </w:r>
          </w:p>
        </w:tc>
        <w:tc>
          <w:tcPr>
            <w:tcW w:w="3510" w:type="dxa"/>
            <w:vAlign w:val="center"/>
          </w:tcPr>
          <w:p w14:paraId="383AB895"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AB Swedbank, 73000</w:t>
            </w:r>
          </w:p>
        </w:tc>
      </w:tr>
      <w:tr w:rsidR="00537731" w:rsidRPr="00537731" w14:paraId="75F895BF" w14:textId="77777777" w:rsidTr="00C91B47">
        <w:tc>
          <w:tcPr>
            <w:tcW w:w="2808" w:type="dxa"/>
            <w:vMerge/>
          </w:tcPr>
          <w:p w14:paraId="7899A141"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38CC24DD"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1.1.7. Telefonas</w:t>
            </w:r>
          </w:p>
        </w:tc>
        <w:tc>
          <w:tcPr>
            <w:tcW w:w="3510" w:type="dxa"/>
            <w:vAlign w:val="center"/>
          </w:tcPr>
          <w:p w14:paraId="0AAEFBA5"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+370 622 93122</w:t>
            </w:r>
          </w:p>
        </w:tc>
      </w:tr>
      <w:tr w:rsidR="00537731" w:rsidRPr="00537731" w14:paraId="6276991A" w14:textId="77777777" w:rsidTr="00C91B47">
        <w:tc>
          <w:tcPr>
            <w:tcW w:w="2808" w:type="dxa"/>
            <w:vMerge/>
          </w:tcPr>
          <w:p w14:paraId="5C95B20D"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75DC8BB0"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1.1.8. El. paštas</w:t>
            </w:r>
          </w:p>
        </w:tc>
        <w:tc>
          <w:tcPr>
            <w:tcW w:w="3510" w:type="dxa"/>
            <w:vAlign w:val="center"/>
          </w:tcPr>
          <w:p w14:paraId="28E7DF84"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hyperlink r:id="rId21" w:history="1">
              <w:r w:rsidRPr="00537731">
                <w:rPr>
                  <w:rFonts w:ascii="Times New Roman" w:eastAsia="Times New Roman" w:hAnsi="Times New Roman" w:cs="Times New Roman"/>
                  <w:color w:val="0563C1"/>
                  <w:kern w:val="2"/>
                  <w:sz w:val="24"/>
                  <w:szCs w:val="24"/>
                  <w:u w:val="single"/>
                  <w:lang w:eastAsia="en-US"/>
                </w:rPr>
                <w:t>info@ntvc.lt</w:t>
              </w:r>
            </w:hyperlink>
          </w:p>
        </w:tc>
      </w:tr>
      <w:tr w:rsidR="00537731" w:rsidRPr="00537731" w14:paraId="3C5E27D0" w14:textId="77777777" w:rsidTr="00C91B47">
        <w:tc>
          <w:tcPr>
            <w:tcW w:w="2808" w:type="dxa"/>
            <w:vMerge/>
          </w:tcPr>
          <w:p w14:paraId="7ADC6597"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74324850"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1.1.9. Šalies atstovas</w:t>
            </w:r>
          </w:p>
        </w:tc>
        <w:tc>
          <w:tcPr>
            <w:tcW w:w="3510" w:type="dxa"/>
            <w:vAlign w:val="center"/>
          </w:tcPr>
          <w:p w14:paraId="480D2C02"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Direktorius</w:t>
            </w:r>
          </w:p>
        </w:tc>
      </w:tr>
      <w:tr w:rsidR="00537731" w:rsidRPr="00537731" w14:paraId="4BB1D8E8" w14:textId="77777777" w:rsidTr="00C91B47">
        <w:tc>
          <w:tcPr>
            <w:tcW w:w="2808" w:type="dxa"/>
            <w:vMerge/>
          </w:tcPr>
          <w:p w14:paraId="032A1D4D"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c>
          <w:tcPr>
            <w:tcW w:w="3240" w:type="dxa"/>
            <w:vAlign w:val="center"/>
          </w:tcPr>
          <w:p w14:paraId="01B2B212"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1.1.10. Atstovavimo pagrindas</w:t>
            </w:r>
          </w:p>
        </w:tc>
        <w:tc>
          <w:tcPr>
            <w:tcW w:w="3510" w:type="dxa"/>
            <w:vAlign w:val="center"/>
          </w:tcPr>
          <w:p w14:paraId="3F661EA1"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Įstaigos nuostatai</w:t>
            </w:r>
          </w:p>
        </w:tc>
      </w:tr>
      <w:tr w:rsidR="00537731" w:rsidRPr="00537731" w14:paraId="4F286F26" w14:textId="77777777" w:rsidTr="00C91B47">
        <w:tc>
          <w:tcPr>
            <w:tcW w:w="2808" w:type="dxa"/>
            <w:vMerge w:val="restart"/>
          </w:tcPr>
          <w:p w14:paraId="00DB06FD" w14:textId="77777777" w:rsidR="00537731" w:rsidRPr="00F86209"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p w14:paraId="6DA7CF0E" w14:textId="77777777" w:rsidR="00537731" w:rsidRPr="00F86209"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p w14:paraId="59BF404D" w14:textId="77777777" w:rsidR="00537731" w:rsidRPr="00F86209"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p w14:paraId="1912A4DD" w14:textId="77777777" w:rsidR="00537731" w:rsidRPr="00F86209"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F86209">
              <w:rPr>
                <w:rFonts w:ascii="Times New Roman" w:eastAsia="Times New Roman" w:hAnsi="Times New Roman" w:cs="Times New Roman"/>
                <w:b/>
                <w:bCs/>
                <w:kern w:val="2"/>
                <w:sz w:val="24"/>
                <w:szCs w:val="24"/>
                <w:lang w:eastAsia="en-US"/>
              </w:rPr>
              <w:t>1.2. Tiekėjas</w:t>
            </w:r>
          </w:p>
          <w:p w14:paraId="7B4B726C" w14:textId="77777777" w:rsidR="00537731" w:rsidRPr="00F86209" w:rsidRDefault="00537731" w:rsidP="00537731">
            <w:pPr>
              <w:spacing w:line="240" w:lineRule="auto"/>
              <w:ind w:firstLine="0"/>
              <w:jc w:val="left"/>
              <w:rPr>
                <w:rFonts w:ascii="Times New Roman" w:eastAsia="Times New Roman" w:hAnsi="Times New Roman" w:cs="Times New Roman"/>
                <w:kern w:val="2"/>
                <w:sz w:val="24"/>
                <w:szCs w:val="24"/>
                <w:lang w:eastAsia="en-US"/>
              </w:rPr>
            </w:pPr>
          </w:p>
          <w:p w14:paraId="187185A9" w14:textId="77777777" w:rsidR="00537731" w:rsidRPr="00F86209"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56215193"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1.2.1. Pavadinimas</w:t>
            </w:r>
          </w:p>
        </w:tc>
        <w:tc>
          <w:tcPr>
            <w:tcW w:w="3510" w:type="dxa"/>
            <w:vAlign w:val="center"/>
          </w:tcPr>
          <w:p w14:paraId="5743628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r>
      <w:tr w:rsidR="00537731" w:rsidRPr="00537731" w14:paraId="2485C00E" w14:textId="77777777" w:rsidTr="00C91B47">
        <w:tc>
          <w:tcPr>
            <w:tcW w:w="2808" w:type="dxa"/>
            <w:vMerge/>
          </w:tcPr>
          <w:p w14:paraId="5D3CD9EC"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028119C4"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1.2.2. Juridinio asmens kodas</w:t>
            </w:r>
          </w:p>
        </w:tc>
        <w:tc>
          <w:tcPr>
            <w:tcW w:w="3510" w:type="dxa"/>
            <w:vAlign w:val="center"/>
          </w:tcPr>
          <w:p w14:paraId="2DC61E50"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r>
      <w:tr w:rsidR="00537731" w:rsidRPr="00537731" w14:paraId="03CBFC0A" w14:textId="77777777" w:rsidTr="00C91B47">
        <w:tc>
          <w:tcPr>
            <w:tcW w:w="2808" w:type="dxa"/>
            <w:vMerge/>
          </w:tcPr>
          <w:p w14:paraId="3A258D29"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4DA540F3"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1.2.3. Adresas (veiklos)</w:t>
            </w:r>
          </w:p>
        </w:tc>
        <w:tc>
          <w:tcPr>
            <w:tcW w:w="3510" w:type="dxa"/>
            <w:vAlign w:val="center"/>
          </w:tcPr>
          <w:p w14:paraId="57B9890F"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r>
      <w:tr w:rsidR="00537731" w:rsidRPr="00537731" w14:paraId="65E28C9A" w14:textId="77777777" w:rsidTr="00C91B47">
        <w:trPr>
          <w:trHeight w:val="420"/>
        </w:trPr>
        <w:tc>
          <w:tcPr>
            <w:tcW w:w="2808" w:type="dxa"/>
            <w:vMerge/>
          </w:tcPr>
          <w:p w14:paraId="4390BB36"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226AED92"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1.2.3. Adresas (registracijos)</w:t>
            </w:r>
          </w:p>
        </w:tc>
        <w:tc>
          <w:tcPr>
            <w:tcW w:w="3510" w:type="dxa"/>
            <w:vAlign w:val="center"/>
          </w:tcPr>
          <w:p w14:paraId="7B28C38A" w14:textId="77777777" w:rsidR="00537731" w:rsidRPr="00537731" w:rsidRDefault="00537731" w:rsidP="00537731">
            <w:pPr>
              <w:spacing w:line="240" w:lineRule="auto"/>
              <w:ind w:firstLine="0"/>
              <w:jc w:val="left"/>
              <w:rPr>
                <w:rFonts w:ascii="Times New Roman" w:eastAsia="Times New Roman" w:hAnsi="Times New Roman" w:cs="Times New Roman"/>
                <w:sz w:val="24"/>
                <w:szCs w:val="20"/>
                <w:lang w:eastAsia="en-US"/>
              </w:rPr>
            </w:pPr>
          </w:p>
        </w:tc>
      </w:tr>
      <w:tr w:rsidR="00537731" w:rsidRPr="00537731" w14:paraId="5A9A5EB4" w14:textId="77777777" w:rsidTr="00C91B47">
        <w:trPr>
          <w:trHeight w:val="425"/>
        </w:trPr>
        <w:tc>
          <w:tcPr>
            <w:tcW w:w="2808" w:type="dxa"/>
            <w:vMerge/>
          </w:tcPr>
          <w:p w14:paraId="3F38D95F"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02F7DAC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1.2.4. PVM mokėtojo kodas</w:t>
            </w:r>
          </w:p>
        </w:tc>
        <w:tc>
          <w:tcPr>
            <w:tcW w:w="3510" w:type="dxa"/>
            <w:vAlign w:val="center"/>
          </w:tcPr>
          <w:p w14:paraId="799169F2" w14:textId="77777777" w:rsidR="00537731" w:rsidRPr="00537731" w:rsidRDefault="00537731" w:rsidP="00537731">
            <w:pPr>
              <w:spacing w:line="240" w:lineRule="auto"/>
              <w:ind w:firstLine="0"/>
              <w:jc w:val="left"/>
              <w:rPr>
                <w:rFonts w:ascii="Times New Roman" w:eastAsia="Times New Roman" w:hAnsi="Times New Roman" w:cs="Times New Roman"/>
                <w:color w:val="000000"/>
                <w:kern w:val="2"/>
                <w:sz w:val="24"/>
                <w:szCs w:val="24"/>
                <w:highlight w:val="yellow"/>
                <w:lang w:eastAsia="en-US"/>
              </w:rPr>
            </w:pPr>
          </w:p>
        </w:tc>
      </w:tr>
      <w:tr w:rsidR="00537731" w:rsidRPr="00537731" w14:paraId="19F08018" w14:textId="77777777" w:rsidTr="00C91B47">
        <w:trPr>
          <w:trHeight w:val="278"/>
        </w:trPr>
        <w:tc>
          <w:tcPr>
            <w:tcW w:w="2808" w:type="dxa"/>
            <w:vMerge/>
          </w:tcPr>
          <w:p w14:paraId="6F2FFE9F"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1F4814C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1.2.5. Atsiskaitomoji sąskaita</w:t>
            </w:r>
          </w:p>
        </w:tc>
        <w:tc>
          <w:tcPr>
            <w:tcW w:w="3510" w:type="dxa"/>
            <w:vAlign w:val="center"/>
          </w:tcPr>
          <w:p w14:paraId="2B52937A"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highlight w:val="yellow"/>
                <w:lang w:eastAsia="en-US"/>
              </w:rPr>
            </w:pPr>
          </w:p>
        </w:tc>
      </w:tr>
      <w:tr w:rsidR="00537731" w:rsidRPr="00537731" w14:paraId="047DFC87" w14:textId="77777777" w:rsidTr="00C91B47">
        <w:tc>
          <w:tcPr>
            <w:tcW w:w="2808" w:type="dxa"/>
            <w:vMerge/>
          </w:tcPr>
          <w:p w14:paraId="3A6EEB37"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4C42764B"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1.2.6. Bankas, banko kodas</w:t>
            </w:r>
          </w:p>
        </w:tc>
        <w:tc>
          <w:tcPr>
            <w:tcW w:w="3510" w:type="dxa"/>
            <w:vAlign w:val="center"/>
          </w:tcPr>
          <w:p w14:paraId="2CC108DE"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highlight w:val="yellow"/>
                <w:lang w:eastAsia="en-US"/>
              </w:rPr>
            </w:pPr>
          </w:p>
        </w:tc>
      </w:tr>
      <w:tr w:rsidR="00537731" w:rsidRPr="00537731" w14:paraId="546401AC" w14:textId="77777777" w:rsidTr="00537731">
        <w:tc>
          <w:tcPr>
            <w:tcW w:w="2808" w:type="dxa"/>
            <w:vMerge/>
          </w:tcPr>
          <w:p w14:paraId="704D6C48"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653FEA8F"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1.2.7. Telefonas</w:t>
            </w:r>
          </w:p>
        </w:tc>
        <w:tc>
          <w:tcPr>
            <w:tcW w:w="3510" w:type="dxa"/>
            <w:shd w:val="clear" w:color="auto" w:fill="FFFFFF"/>
            <w:vAlign w:val="center"/>
          </w:tcPr>
          <w:p w14:paraId="60165912" w14:textId="77777777" w:rsidR="00537731" w:rsidRPr="00537731" w:rsidRDefault="00537731" w:rsidP="00537731">
            <w:pPr>
              <w:spacing w:line="240" w:lineRule="auto"/>
              <w:ind w:firstLine="0"/>
              <w:jc w:val="left"/>
              <w:rPr>
                <w:rFonts w:ascii="Times New Roman" w:eastAsia="Times New Roman" w:hAnsi="Times New Roman" w:cs="Times New Roman"/>
                <w:color w:val="000000"/>
                <w:kern w:val="2"/>
                <w:sz w:val="24"/>
                <w:szCs w:val="24"/>
                <w:lang w:eastAsia="en-US"/>
              </w:rPr>
            </w:pPr>
          </w:p>
        </w:tc>
      </w:tr>
      <w:tr w:rsidR="00537731" w:rsidRPr="00537731" w14:paraId="52F7EDED" w14:textId="77777777" w:rsidTr="00C91B47">
        <w:tc>
          <w:tcPr>
            <w:tcW w:w="2808" w:type="dxa"/>
            <w:vMerge/>
          </w:tcPr>
          <w:p w14:paraId="1BA1002C"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0A9065EA"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1.2.8. El. paštas</w:t>
            </w:r>
          </w:p>
        </w:tc>
        <w:tc>
          <w:tcPr>
            <w:tcW w:w="3510" w:type="dxa"/>
            <w:vAlign w:val="center"/>
          </w:tcPr>
          <w:p w14:paraId="60A271E3"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val="en-US" w:eastAsia="en-US"/>
              </w:rPr>
            </w:pPr>
          </w:p>
        </w:tc>
      </w:tr>
      <w:tr w:rsidR="00537731" w:rsidRPr="00537731" w14:paraId="65253D4A" w14:textId="77777777" w:rsidTr="00C91B47">
        <w:tc>
          <w:tcPr>
            <w:tcW w:w="2808" w:type="dxa"/>
            <w:vMerge/>
          </w:tcPr>
          <w:p w14:paraId="0C6F7C7C"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2C075D4A"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1.2.9. Šalies atstovas</w:t>
            </w:r>
          </w:p>
        </w:tc>
        <w:tc>
          <w:tcPr>
            <w:tcW w:w="3510" w:type="dxa"/>
            <w:vAlign w:val="center"/>
          </w:tcPr>
          <w:p w14:paraId="3192BB39"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val="en-US" w:eastAsia="en-US"/>
              </w:rPr>
            </w:pPr>
          </w:p>
        </w:tc>
      </w:tr>
      <w:tr w:rsidR="00537731" w:rsidRPr="00537731" w14:paraId="5F50FB7A" w14:textId="77777777" w:rsidTr="00C91B47">
        <w:tc>
          <w:tcPr>
            <w:tcW w:w="2808" w:type="dxa"/>
            <w:vMerge/>
          </w:tcPr>
          <w:p w14:paraId="60AD39F0"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3240" w:type="dxa"/>
            <w:vAlign w:val="center"/>
          </w:tcPr>
          <w:p w14:paraId="7094A844"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1.2.10. Atstovavimo pagrindas</w:t>
            </w:r>
          </w:p>
        </w:tc>
        <w:tc>
          <w:tcPr>
            <w:tcW w:w="3510" w:type="dxa"/>
            <w:vAlign w:val="center"/>
          </w:tcPr>
          <w:p w14:paraId="1208311E"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r>
    </w:tbl>
    <w:p w14:paraId="40CC5E46" w14:textId="77777777" w:rsidR="00537731" w:rsidRPr="00537731" w:rsidRDefault="00537731" w:rsidP="00537731">
      <w:pPr>
        <w:spacing w:line="240" w:lineRule="auto"/>
        <w:ind w:firstLine="0"/>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5"/>
        <w:gridCol w:w="2080"/>
        <w:gridCol w:w="4748"/>
      </w:tblGrid>
      <w:tr w:rsidR="00537731" w:rsidRPr="00537731" w14:paraId="4AE4EDEE" w14:textId="77777777" w:rsidTr="00C91B47">
        <w:trPr>
          <w:trHeight w:val="300"/>
        </w:trPr>
        <w:tc>
          <w:tcPr>
            <w:tcW w:w="9535" w:type="dxa"/>
            <w:gridSpan w:val="4"/>
          </w:tcPr>
          <w:p w14:paraId="7B496CEE"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2. ATSAKINGI ASMENYS</w:t>
            </w:r>
          </w:p>
        </w:tc>
      </w:tr>
      <w:tr w:rsidR="00537731" w:rsidRPr="00537731" w14:paraId="76E2F096" w14:textId="77777777" w:rsidTr="00C91B47">
        <w:trPr>
          <w:trHeight w:val="780"/>
        </w:trPr>
        <w:tc>
          <w:tcPr>
            <w:tcW w:w="2707" w:type="dxa"/>
            <w:gridSpan w:val="2"/>
            <w:vMerge w:val="restart"/>
            <w:tcBorders>
              <w:top w:val="single" w:sz="4" w:space="0" w:color="auto"/>
              <w:left w:val="single" w:sz="4" w:space="0" w:color="auto"/>
              <w:right w:val="single" w:sz="4" w:space="0" w:color="auto"/>
            </w:tcBorders>
          </w:tcPr>
          <w:p w14:paraId="4B88ACE2"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555D49BE" w14:textId="77777777" w:rsidR="00537731" w:rsidRPr="00537731" w:rsidRDefault="00537731" w:rsidP="00537731">
            <w:pPr>
              <w:shd w:val="clear" w:color="auto" w:fill="FFFFFF"/>
              <w:spacing w:line="240" w:lineRule="auto"/>
              <w:ind w:firstLine="0"/>
              <w:jc w:val="left"/>
              <w:rPr>
                <w:rFonts w:ascii="Times New Roman" w:eastAsia="Times New Roman" w:hAnsi="Times New Roman" w:cs="Times New Roman"/>
                <w:b/>
                <w:bCs/>
                <w:color w:val="222222"/>
                <w:sz w:val="24"/>
                <w:szCs w:val="20"/>
              </w:rPr>
            </w:pPr>
          </w:p>
        </w:tc>
      </w:tr>
      <w:tr w:rsidR="00537731" w:rsidRPr="00537731" w14:paraId="68C67DE7" w14:textId="77777777" w:rsidTr="00C91B47">
        <w:trPr>
          <w:trHeight w:val="1140"/>
        </w:trPr>
        <w:tc>
          <w:tcPr>
            <w:tcW w:w="2707" w:type="dxa"/>
            <w:gridSpan w:val="2"/>
            <w:vMerge/>
            <w:tcBorders>
              <w:left w:val="single" w:sz="4" w:space="0" w:color="auto"/>
              <w:bottom w:val="single" w:sz="4" w:space="0" w:color="auto"/>
              <w:right w:val="single" w:sz="4" w:space="0" w:color="auto"/>
            </w:tcBorders>
          </w:tcPr>
          <w:p w14:paraId="7B34A047"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c>
          <w:tcPr>
            <w:tcW w:w="6828" w:type="dxa"/>
            <w:gridSpan w:val="2"/>
            <w:tcBorders>
              <w:top w:val="single" w:sz="4" w:space="0" w:color="auto"/>
              <w:left w:val="single" w:sz="4" w:space="0" w:color="auto"/>
              <w:bottom w:val="single" w:sz="4" w:space="0" w:color="auto"/>
              <w:right w:val="single" w:sz="4" w:space="0" w:color="auto"/>
            </w:tcBorders>
          </w:tcPr>
          <w:p w14:paraId="2CF5B250"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r>
      <w:tr w:rsidR="00537731" w:rsidRPr="00537731" w14:paraId="053AB001"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1D8F4C4"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1B32C19F" w14:textId="77777777" w:rsidR="00537731" w:rsidRPr="00537731" w:rsidRDefault="00537731" w:rsidP="00537731">
            <w:pPr>
              <w:spacing w:line="240" w:lineRule="auto"/>
              <w:ind w:firstLine="0"/>
              <w:jc w:val="left"/>
              <w:rPr>
                <w:rFonts w:ascii="Times New Roman" w:eastAsia="Times New Roman" w:hAnsi="Times New Roman" w:cs="Times New Roman"/>
                <w:color w:val="000000"/>
                <w:kern w:val="2"/>
                <w:sz w:val="24"/>
                <w:szCs w:val="24"/>
                <w:lang w:eastAsia="en-US"/>
              </w:rPr>
            </w:pPr>
          </w:p>
        </w:tc>
      </w:tr>
      <w:tr w:rsidR="00537731" w:rsidRPr="00537731" w14:paraId="17D27A9B" w14:textId="77777777" w:rsidTr="00C91B47">
        <w:trPr>
          <w:trHeight w:val="300"/>
        </w:trPr>
        <w:tc>
          <w:tcPr>
            <w:tcW w:w="9535" w:type="dxa"/>
            <w:gridSpan w:val="4"/>
          </w:tcPr>
          <w:p w14:paraId="377ED587"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3. SUTARTIES DALYKAS</w:t>
            </w:r>
          </w:p>
        </w:tc>
      </w:tr>
      <w:tr w:rsidR="00537731" w:rsidRPr="00537731" w14:paraId="3F698611"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0B648A1"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6C0D046E" w14:textId="77777777" w:rsidR="00537731" w:rsidRPr="00537731" w:rsidRDefault="00537731" w:rsidP="00537731">
            <w:pPr>
              <w:spacing w:line="240" w:lineRule="auto"/>
              <w:ind w:firstLine="0"/>
              <w:rPr>
                <w:rFonts w:ascii="Times New Roman" w:eastAsia="Times New Roman" w:hAnsi="Times New Roman" w:cs="Times New Roman"/>
                <w:color w:val="000000"/>
                <w:kern w:val="2"/>
                <w:sz w:val="24"/>
                <w:szCs w:val="24"/>
                <w:lang w:eastAsia="en-US"/>
              </w:rPr>
            </w:pPr>
            <w:r w:rsidRPr="00537731">
              <w:rPr>
                <w:rFonts w:ascii="Times New Roman" w:eastAsia="Times New Roman" w:hAnsi="Times New Roman" w:cs="Times New Roman"/>
                <w:kern w:val="2"/>
                <w:sz w:val="24"/>
                <w:szCs w:val="24"/>
                <w:lang w:eastAsia="en-US"/>
              </w:rPr>
              <w:t xml:space="preserve">Tiekėjas įsipareigoja Sutartyje numatytomis sąlygomis perduoti Pirkėjui </w:t>
            </w:r>
            <w:r w:rsidRPr="00537731">
              <w:rPr>
                <w:rFonts w:ascii="Times New Roman" w:eastAsia="Times New Roman" w:hAnsi="Times New Roman" w:cs="Times New Roman"/>
                <w:sz w:val="24"/>
                <w:szCs w:val="20"/>
                <w:lang w:eastAsia="en-US"/>
              </w:rPr>
              <w:t xml:space="preserve">Plastikinius gaminius (34 vnt.), skirtus sporto ir </w:t>
            </w:r>
            <w:r w:rsidRPr="00537731">
              <w:rPr>
                <w:rFonts w:ascii="Times New Roman" w:eastAsia="Times New Roman" w:hAnsi="Times New Roman" w:cs="Times New Roman"/>
                <w:sz w:val="24"/>
                <w:szCs w:val="20"/>
                <w:lang w:eastAsia="en-US"/>
              </w:rPr>
              <w:lastRenderedPageBreak/>
              <w:t>sveikatingumo centro „Aukštaitija“ baseino inventoriaus laikymui, transportavimui ir lankytojų aptarnavimui.</w:t>
            </w:r>
          </w:p>
          <w:p w14:paraId="4A6FD5CA" w14:textId="77777777" w:rsidR="00537731" w:rsidRPr="00537731" w:rsidRDefault="00537731" w:rsidP="00537731">
            <w:pPr>
              <w:spacing w:line="240" w:lineRule="auto"/>
              <w:ind w:firstLine="0"/>
              <w:rPr>
                <w:rFonts w:ascii="Times New Roman" w:eastAsia="Times New Roman" w:hAnsi="Times New Roman" w:cs="Times New Roman"/>
                <w:color w:val="000000"/>
                <w:kern w:val="2"/>
                <w:sz w:val="24"/>
                <w:szCs w:val="24"/>
                <w:lang w:eastAsia="en-US"/>
              </w:rPr>
            </w:pPr>
            <w:r w:rsidRPr="00537731">
              <w:rPr>
                <w:rFonts w:ascii="Times New Roman" w:eastAsia="Times New Roman" w:hAnsi="Times New Roman" w:cs="Times New Roman"/>
                <w:color w:val="000000"/>
                <w:kern w:val="2"/>
                <w:sz w:val="24"/>
                <w:szCs w:val="24"/>
                <w:lang w:eastAsia="en-US"/>
              </w:rPr>
              <w:t>Išsamus Prekių aprašymas ir kiti reikalavimai tiekiamoms Prekėms nustatyti Sutarties prieduose Nr. 1 „Techninė specifikacija“ ir Nr. 2 „</w:t>
            </w:r>
            <w:r w:rsidRPr="00537731">
              <w:rPr>
                <w:rFonts w:ascii="Times New Roman" w:eastAsia="Times New Roman" w:hAnsi="Times New Roman" w:cs="Times New Roman"/>
                <w:bCs/>
                <w:sz w:val="24"/>
                <w:szCs w:val="24"/>
                <w:lang w:eastAsia="en-US"/>
              </w:rPr>
              <w:t>Pasiūlymas“.</w:t>
            </w:r>
          </w:p>
        </w:tc>
      </w:tr>
      <w:tr w:rsidR="00537731" w:rsidRPr="00537731" w14:paraId="644F9219" w14:textId="77777777" w:rsidTr="00C91B47">
        <w:trPr>
          <w:trHeight w:val="300"/>
        </w:trPr>
        <w:tc>
          <w:tcPr>
            <w:tcW w:w="9535" w:type="dxa"/>
            <w:gridSpan w:val="4"/>
          </w:tcPr>
          <w:p w14:paraId="4E49124A"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lastRenderedPageBreak/>
              <w:t>4. PREKIŲ PRISTATYMO TERMINAI IR PREKIŲ PERDAVIMO - PRIĖMIMO TVARKA</w:t>
            </w:r>
          </w:p>
        </w:tc>
      </w:tr>
      <w:tr w:rsidR="00537731" w:rsidRPr="00537731" w14:paraId="3B17E87A"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BA4B487"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58AE8B03" w14:textId="77777777" w:rsidR="00537731" w:rsidRPr="00537731" w:rsidRDefault="00537731" w:rsidP="00537731">
            <w:pPr>
              <w:spacing w:line="240" w:lineRule="auto"/>
              <w:ind w:firstLine="0"/>
              <w:rPr>
                <w:rFonts w:ascii="Times New Roman" w:eastAsia="Times New Roman" w:hAnsi="Times New Roman" w:cs="Times New Roman"/>
                <w:color w:val="000000"/>
                <w:kern w:val="2"/>
                <w:sz w:val="24"/>
                <w:szCs w:val="24"/>
                <w:lang w:eastAsia="en-US"/>
              </w:rPr>
            </w:pPr>
            <w:r w:rsidRPr="00537731">
              <w:rPr>
                <w:rFonts w:ascii="Times New Roman" w:eastAsia="Times New Roman" w:hAnsi="Times New Roman" w:cs="Times New Roman"/>
                <w:kern w:val="2"/>
                <w:sz w:val="24"/>
                <w:szCs w:val="24"/>
                <w:lang w:eastAsia="en-US"/>
              </w:rPr>
              <w:t xml:space="preserve">Tiekėjas Prekes (visą Prekių kiekį) įsipareigoja pristatyti ne vėliau kaip per 1 mėn. </w:t>
            </w:r>
            <w:r w:rsidRPr="00537731">
              <w:rPr>
                <w:rFonts w:ascii="Times New Roman" w:eastAsia="Times New Roman" w:hAnsi="Times New Roman" w:cs="Times New Roman"/>
                <w:color w:val="000000"/>
                <w:kern w:val="2"/>
                <w:sz w:val="24"/>
                <w:szCs w:val="24"/>
                <w:lang w:eastAsia="en-US"/>
              </w:rPr>
              <w:t>nuo Sutarties įsigaliojimo dienos šiuo adresu Jakšto g. 1, Panevėžys (</w:t>
            </w:r>
            <w:r w:rsidRPr="00537731">
              <w:rPr>
                <w:rFonts w:ascii="Times New Roman" w:eastAsia="Times New Roman" w:hAnsi="Times New Roman" w:cs="Times New Roman"/>
                <w:sz w:val="24"/>
                <w:szCs w:val="20"/>
                <w:lang w:eastAsia="en-US"/>
              </w:rPr>
              <w:t>Sporto ir sveikatingumo centras „Aukštaitija“).</w:t>
            </w:r>
          </w:p>
        </w:tc>
      </w:tr>
      <w:tr w:rsidR="00537731" w:rsidRPr="00537731" w14:paraId="3AB38481"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F3E69DD"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86FF916"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3 darbo dienas apie tai praneša Pirkėjui, pateikdamas minėtų aplinkybių egzistavimo įrodymus. Nurodytas aplinkybes vertina Pirkėjas. Pirkėjui sutikus, Prekių pristatymo terminas gali būti pratęsiamas tik minėtų aplinkybių egzistavimo laikotarpiui, bet ne ilgiau nei 1 mėn. laikotarpiui.</w:t>
            </w:r>
          </w:p>
        </w:tc>
      </w:tr>
      <w:tr w:rsidR="00537731" w:rsidRPr="00537731" w14:paraId="0F5F4D57"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EF1598"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561C1BB2" w14:textId="77777777" w:rsidR="00537731" w:rsidRPr="00537731" w:rsidRDefault="00537731" w:rsidP="00537731">
            <w:pPr>
              <w:spacing w:line="240" w:lineRule="auto"/>
              <w:ind w:firstLine="0"/>
              <w:rPr>
                <w:rFonts w:ascii="Times New Roman" w:eastAsia="Times New Roman" w:hAnsi="Times New Roman" w:cs="Times New Roman"/>
                <w:color w:val="4472C4"/>
                <w:kern w:val="2"/>
                <w:sz w:val="24"/>
                <w:szCs w:val="24"/>
                <w:lang w:eastAsia="en-US"/>
              </w:rPr>
            </w:pPr>
            <w:r w:rsidRPr="00537731">
              <w:rPr>
                <w:rFonts w:ascii="Times New Roman" w:eastAsia="Times New Roman" w:hAnsi="Times New Roman" w:cs="Times New Roman"/>
                <w:kern w:val="2"/>
                <w:sz w:val="24"/>
                <w:szCs w:val="24"/>
                <w:lang w:eastAsia="en-US"/>
              </w:rPr>
              <w:t>Netaikoma</w:t>
            </w:r>
          </w:p>
        </w:tc>
      </w:tr>
      <w:tr w:rsidR="00537731" w:rsidRPr="00537731" w14:paraId="0C277CCB"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626B5A1"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 xml:space="preserve">4.4.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612D614"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 xml:space="preserve">Kartu su Prekėmis pateikiami šie dokumentai: </w:t>
            </w:r>
          </w:p>
          <w:p w14:paraId="3BAB8905"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Prekių perdavimo-priėmimo aktas</w:t>
            </w:r>
          </w:p>
          <w:p w14:paraId="3EB450CB" w14:textId="77777777" w:rsidR="00537731" w:rsidRPr="00537731" w:rsidRDefault="00537731" w:rsidP="00537731">
            <w:pPr>
              <w:spacing w:line="240" w:lineRule="auto"/>
              <w:ind w:firstLine="0"/>
              <w:rPr>
                <w:rFonts w:ascii="Times New Roman" w:eastAsia="Times New Roman" w:hAnsi="Times New Roman" w:cs="Times New Roman"/>
                <w:sz w:val="24"/>
                <w:szCs w:val="24"/>
              </w:rPr>
            </w:pPr>
            <w:r w:rsidRPr="00537731">
              <w:rPr>
                <w:rFonts w:ascii="Times New Roman" w:eastAsia="Times New Roman" w:hAnsi="Times New Roman" w:cs="Times New Roman"/>
                <w:sz w:val="24"/>
                <w:szCs w:val="24"/>
              </w:rPr>
              <w:t>Naudojimo, priežiūros ir eksploatavimo dokumentai lietuvių kalba</w:t>
            </w:r>
          </w:p>
          <w:p w14:paraId="268C5CA1" w14:textId="77777777" w:rsidR="00537731" w:rsidRPr="00537731" w:rsidRDefault="00537731" w:rsidP="00537731">
            <w:pPr>
              <w:spacing w:line="240" w:lineRule="auto"/>
              <w:ind w:firstLine="0"/>
              <w:jc w:val="left"/>
              <w:rPr>
                <w:rFonts w:ascii="Times New Roman" w:eastAsia="Times New Roman" w:hAnsi="Times New Roman" w:cs="Times New Roman"/>
                <w:sz w:val="24"/>
                <w:szCs w:val="24"/>
                <w:lang w:eastAsia="en-US"/>
              </w:rPr>
            </w:pPr>
            <w:r w:rsidRPr="00537731">
              <w:rPr>
                <w:rFonts w:ascii="Times New Roman" w:eastAsia="Times New Roman" w:hAnsi="Times New Roman" w:cs="Times New Roman"/>
                <w:sz w:val="24"/>
                <w:szCs w:val="24"/>
                <w:lang w:eastAsia="en-US"/>
              </w:rPr>
              <w:t xml:space="preserve">aprašymai </w:t>
            </w:r>
          </w:p>
          <w:p w14:paraId="71CA6101" w14:textId="77777777" w:rsidR="00537731" w:rsidRPr="00537731" w:rsidRDefault="00537731" w:rsidP="00537731">
            <w:pPr>
              <w:spacing w:line="240" w:lineRule="auto"/>
              <w:ind w:firstLine="0"/>
              <w:jc w:val="left"/>
              <w:rPr>
                <w:rFonts w:ascii="Times New Roman" w:eastAsia="Times New Roman" w:hAnsi="Times New Roman" w:cs="Times New Roman"/>
                <w:sz w:val="24"/>
                <w:szCs w:val="24"/>
                <w:lang w:eastAsia="en-US"/>
              </w:rPr>
            </w:pPr>
            <w:r w:rsidRPr="00537731">
              <w:rPr>
                <w:rFonts w:ascii="Times New Roman" w:eastAsia="Times New Roman" w:hAnsi="Times New Roman" w:cs="Times New Roman"/>
                <w:sz w:val="24"/>
                <w:szCs w:val="24"/>
                <w:lang w:eastAsia="en-US"/>
              </w:rPr>
              <w:t>Garantiniai dokumentai</w:t>
            </w:r>
          </w:p>
          <w:p w14:paraId="7BF85F5E" w14:textId="77777777" w:rsidR="00537731" w:rsidRPr="00537731" w:rsidRDefault="00537731" w:rsidP="00537731">
            <w:pPr>
              <w:spacing w:line="240" w:lineRule="auto"/>
              <w:ind w:firstLine="0"/>
              <w:jc w:val="left"/>
              <w:rPr>
                <w:rFonts w:ascii="Times New Roman" w:eastAsia="Times New Roman" w:hAnsi="Times New Roman" w:cs="Times New Roman"/>
                <w:sz w:val="24"/>
                <w:szCs w:val="24"/>
                <w:lang w:eastAsia="en-US"/>
              </w:rPr>
            </w:pPr>
            <w:r w:rsidRPr="00537731">
              <w:rPr>
                <w:rFonts w:ascii="Times New Roman" w:eastAsia="Times New Roman" w:hAnsi="Times New Roman" w:cs="Times New Roman"/>
                <w:sz w:val="24"/>
                <w:szCs w:val="24"/>
                <w:lang w:eastAsia="en-US"/>
              </w:rPr>
              <w:t>Atitikties deklaracija</w:t>
            </w:r>
          </w:p>
          <w:p w14:paraId="026F8AAB"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Tiekėjui nepateikus nurodytų dokumentų, laikoma, kad Prekės neatitinka Sutartyje nustatytų reikalavimų.</w:t>
            </w:r>
          </w:p>
        </w:tc>
      </w:tr>
      <w:tr w:rsidR="00537731" w:rsidRPr="00537731" w14:paraId="1730A381" w14:textId="77777777" w:rsidTr="00C91B47">
        <w:trPr>
          <w:trHeight w:val="300"/>
        </w:trPr>
        <w:tc>
          <w:tcPr>
            <w:tcW w:w="9535" w:type="dxa"/>
            <w:gridSpan w:val="4"/>
          </w:tcPr>
          <w:p w14:paraId="61EB33D7"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5. SUTARTIES KAINA IR ATSISKAITYMO TVARKA</w:t>
            </w:r>
          </w:p>
        </w:tc>
      </w:tr>
      <w:tr w:rsidR="00537731" w:rsidRPr="00537731" w14:paraId="38507060"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FFD3F57"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173BE46"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Fiksuotos kainos kainodara</w:t>
            </w:r>
          </w:p>
          <w:p w14:paraId="00578330" w14:textId="77777777" w:rsidR="00537731" w:rsidRPr="00537731" w:rsidRDefault="00537731" w:rsidP="00537731">
            <w:pPr>
              <w:spacing w:line="240" w:lineRule="auto"/>
              <w:ind w:firstLine="0"/>
              <w:jc w:val="left"/>
              <w:rPr>
                <w:rFonts w:ascii="Times New Roman" w:eastAsia="Times New Roman" w:hAnsi="Times New Roman" w:cs="Times New Roman"/>
                <w:color w:val="4472C4"/>
                <w:kern w:val="2"/>
                <w:sz w:val="24"/>
                <w:szCs w:val="20"/>
                <w:lang w:eastAsia="en-US"/>
              </w:rPr>
            </w:pPr>
          </w:p>
        </w:tc>
      </w:tr>
      <w:tr w:rsidR="00537731" w:rsidRPr="00537731" w14:paraId="7651FF2D"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0F3E59A"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 xml:space="preserve">5.2. Pradinės Sutarties vertė ir Sutarties kaina, kai taikoma </w:t>
            </w:r>
            <w:r w:rsidRPr="00537731">
              <w:rPr>
                <w:rFonts w:ascii="Times New Roman" w:eastAsia="Times New Roman" w:hAnsi="Times New Roman" w:cs="Times New Roman"/>
                <w:b/>
                <w:bCs/>
                <w:kern w:val="2"/>
                <w:sz w:val="24"/>
                <w:szCs w:val="24"/>
                <w:u w:val="single"/>
                <w:lang w:eastAsia="en-US"/>
              </w:rPr>
              <w:t>fiksuotos kainos</w:t>
            </w:r>
            <w:r w:rsidRPr="00537731">
              <w:rPr>
                <w:rFonts w:ascii="Times New Roman" w:eastAsia="Times New Roman" w:hAnsi="Times New Roman" w:cs="Times New Roman"/>
                <w:b/>
                <w:bCs/>
                <w:kern w:val="2"/>
                <w:sz w:val="24"/>
                <w:szCs w:val="24"/>
                <w:lang w:eastAsia="en-US"/>
              </w:rPr>
              <w:t xml:space="preserve"> kainodara</w:t>
            </w:r>
          </w:p>
          <w:p w14:paraId="27BBF4D4" w14:textId="77777777" w:rsidR="00537731" w:rsidRPr="00537731" w:rsidRDefault="00537731" w:rsidP="00537731">
            <w:pPr>
              <w:spacing w:line="240" w:lineRule="auto"/>
              <w:ind w:firstLine="0"/>
              <w:rPr>
                <w:rFonts w:ascii="Times New Roman" w:eastAsia="Times New Roman" w:hAnsi="Times New Roman" w:cs="Times New Roman"/>
                <w:b/>
                <w:bCs/>
                <w:kern w:val="2"/>
                <w:sz w:val="24"/>
                <w:szCs w:val="24"/>
                <w:lang w:eastAsia="en-US"/>
              </w:rPr>
            </w:pPr>
          </w:p>
        </w:tc>
        <w:tc>
          <w:tcPr>
            <w:tcW w:w="6828" w:type="dxa"/>
            <w:gridSpan w:val="2"/>
            <w:tcBorders>
              <w:top w:val="single" w:sz="4" w:space="0" w:color="auto"/>
              <w:left w:val="single" w:sz="4" w:space="0" w:color="auto"/>
              <w:bottom w:val="single" w:sz="4" w:space="0" w:color="auto"/>
              <w:right w:val="single" w:sz="4" w:space="0" w:color="auto"/>
            </w:tcBorders>
          </w:tcPr>
          <w:p w14:paraId="70AC1F1D"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 xml:space="preserve">Pradinės Sutarties vertė yra </w:t>
            </w:r>
            <w:r w:rsidRPr="00537731">
              <w:rPr>
                <w:rFonts w:ascii="Times New Roman" w:eastAsia="Times New Roman" w:hAnsi="Times New Roman" w:cs="Times New Roman"/>
                <w:sz w:val="24"/>
                <w:szCs w:val="24"/>
                <w:lang w:eastAsia="en-US"/>
              </w:rPr>
              <w:t xml:space="preserve">............... </w:t>
            </w:r>
            <w:r w:rsidRPr="00537731">
              <w:rPr>
                <w:rFonts w:ascii="Times New Roman" w:eastAsia="Times New Roman" w:hAnsi="Times New Roman" w:cs="Times New Roman"/>
                <w:kern w:val="2"/>
                <w:sz w:val="24"/>
                <w:szCs w:val="24"/>
                <w:lang w:eastAsia="en-US"/>
              </w:rPr>
              <w:t xml:space="preserve">Eur be pridėtinės vertės mokesčio (toliau – PVM). </w:t>
            </w:r>
          </w:p>
          <w:p w14:paraId="1632866C"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 xml:space="preserve">PVM 21% sudaro </w:t>
            </w:r>
            <w:r w:rsidRPr="00537731">
              <w:rPr>
                <w:rFonts w:ascii="Times New Roman" w:eastAsia="Times New Roman" w:hAnsi="Times New Roman" w:cs="Times New Roman"/>
                <w:sz w:val="24"/>
                <w:szCs w:val="20"/>
                <w:lang w:eastAsia="en-US"/>
              </w:rPr>
              <w:t>..............</w:t>
            </w:r>
            <w:r w:rsidRPr="00537731">
              <w:rPr>
                <w:rFonts w:ascii="Times New Roman" w:eastAsia="Times New Roman" w:hAnsi="Times New Roman" w:cs="Times New Roman"/>
                <w:kern w:val="2"/>
                <w:sz w:val="24"/>
                <w:szCs w:val="24"/>
                <w:lang w:eastAsia="en-US"/>
              </w:rPr>
              <w:t xml:space="preserve"> Eur.</w:t>
            </w:r>
          </w:p>
          <w:p w14:paraId="2B5BA83D" w14:textId="77777777" w:rsidR="00537731" w:rsidRPr="00537731" w:rsidRDefault="00537731" w:rsidP="00537731">
            <w:pPr>
              <w:spacing w:line="240" w:lineRule="auto"/>
              <w:ind w:firstLine="0"/>
              <w:rPr>
                <w:rFonts w:ascii="Times New Roman" w:eastAsia="Times New Roman" w:hAnsi="Times New Roman" w:cs="Times New Roman"/>
                <w:b/>
                <w:kern w:val="2"/>
                <w:sz w:val="24"/>
                <w:szCs w:val="24"/>
                <w:lang w:eastAsia="en-US"/>
              </w:rPr>
            </w:pPr>
            <w:r w:rsidRPr="00537731">
              <w:rPr>
                <w:rFonts w:ascii="Times New Roman" w:eastAsia="Times New Roman" w:hAnsi="Times New Roman" w:cs="Times New Roman"/>
                <w:b/>
                <w:kern w:val="2"/>
                <w:sz w:val="24"/>
                <w:szCs w:val="24"/>
                <w:lang w:eastAsia="en-US"/>
              </w:rPr>
              <w:t xml:space="preserve">Sutarties kaina yra </w:t>
            </w:r>
            <w:r w:rsidRPr="00537731">
              <w:rPr>
                <w:rFonts w:ascii="Times New Roman" w:eastAsia="Times New Roman" w:hAnsi="Times New Roman" w:cs="Times New Roman"/>
                <w:b/>
                <w:sz w:val="24"/>
                <w:szCs w:val="24"/>
                <w:lang w:eastAsia="en-US"/>
              </w:rPr>
              <w:t>...............</w:t>
            </w:r>
            <w:r w:rsidRPr="00537731">
              <w:rPr>
                <w:rFonts w:ascii="Times New Roman" w:eastAsia="Times New Roman" w:hAnsi="Times New Roman" w:cs="Times New Roman"/>
                <w:b/>
                <w:kern w:val="2"/>
                <w:sz w:val="24"/>
                <w:szCs w:val="24"/>
                <w:lang w:eastAsia="en-US"/>
              </w:rPr>
              <w:t xml:space="preserve"> (</w:t>
            </w:r>
            <w:r w:rsidRPr="00537731">
              <w:rPr>
                <w:rFonts w:ascii="Times New Roman" w:eastAsia="Times New Roman" w:hAnsi="Times New Roman" w:cs="Times New Roman"/>
                <w:b/>
                <w:sz w:val="24"/>
                <w:szCs w:val="20"/>
                <w:lang w:eastAsia="en-US"/>
              </w:rPr>
              <w:t>..................eurai, ........ ct</w:t>
            </w:r>
            <w:r w:rsidRPr="00537731">
              <w:rPr>
                <w:rFonts w:ascii="Times New Roman" w:eastAsia="Times New Roman" w:hAnsi="Times New Roman" w:cs="Times New Roman"/>
                <w:b/>
                <w:kern w:val="2"/>
                <w:sz w:val="24"/>
                <w:szCs w:val="24"/>
                <w:lang w:eastAsia="en-US"/>
              </w:rPr>
              <w:t>) Eur su PVM</w:t>
            </w:r>
            <w:r w:rsidRPr="00537731">
              <w:rPr>
                <w:rFonts w:ascii="Times New Roman" w:eastAsia="Times New Roman" w:hAnsi="Times New Roman" w:cs="Times New Roman"/>
                <w:b/>
                <w:color w:val="000000"/>
                <w:kern w:val="2"/>
                <w:sz w:val="24"/>
                <w:szCs w:val="24"/>
                <w:lang w:eastAsia="en-US"/>
              </w:rPr>
              <w:t>.</w:t>
            </w:r>
          </w:p>
        </w:tc>
      </w:tr>
      <w:tr w:rsidR="00537731" w:rsidRPr="00537731" w14:paraId="42F635F0"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2B76B71"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5.3.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1A19EE7"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Pirkėjas atsiskaito su Tiekėju ne vėliau kaip per 30 kalendorinių dienų nuo Sąskaitos gavimo dienos.</w:t>
            </w:r>
          </w:p>
          <w:p w14:paraId="0059B706"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p w14:paraId="0CCF1003"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shd w:val="clear" w:color="auto" w:fill="FFFFFF"/>
                <w:lang w:eastAsia="en-US"/>
              </w:rPr>
            </w:pPr>
            <w:r w:rsidRPr="00537731">
              <w:rPr>
                <w:rFonts w:ascii="Times New Roman" w:eastAsia="Times New Roman" w:hAnsi="Times New Roman" w:cs="Times New Roman"/>
                <w:kern w:val="2"/>
                <w:sz w:val="24"/>
                <w:szCs w:val="24"/>
                <w:shd w:val="clear" w:color="auto" w:fill="FFFFFF"/>
                <w:lang w:eastAsia="en-US"/>
              </w:rPr>
              <w:t>Apmokėjimo sąlygos:</w:t>
            </w:r>
          </w:p>
          <w:p w14:paraId="7EA60AB8" w14:textId="77777777" w:rsidR="00537731" w:rsidRPr="00537731" w:rsidRDefault="00537731" w:rsidP="00537731">
            <w:pPr>
              <w:spacing w:line="240" w:lineRule="auto"/>
              <w:ind w:firstLine="0"/>
              <w:rPr>
                <w:rFonts w:ascii="Times New Roman" w:eastAsia="Times New Roman" w:hAnsi="Times New Roman" w:cs="Times New Roman"/>
                <w:color w:val="FF0000"/>
                <w:kern w:val="2"/>
                <w:sz w:val="24"/>
                <w:szCs w:val="24"/>
                <w:shd w:val="clear" w:color="auto" w:fill="FFFFFF"/>
                <w:lang w:eastAsia="en-US"/>
              </w:rPr>
            </w:pPr>
            <w:r w:rsidRPr="00537731">
              <w:rPr>
                <w:rFonts w:ascii="Times New Roman" w:eastAsia="Times New Roman" w:hAnsi="Times New Roman" w:cs="Times New Roman"/>
                <w:kern w:val="2"/>
                <w:sz w:val="24"/>
                <w:szCs w:val="24"/>
                <w:shd w:val="clear" w:color="auto" w:fill="FFFFFF"/>
                <w:lang w:eastAsia="en-US"/>
              </w:rPr>
              <w:t>1) įvykdžius visus sutartinius įsipareigojimus, sumokama visa Sutarties kaina</w:t>
            </w:r>
          </w:p>
        </w:tc>
      </w:tr>
      <w:tr w:rsidR="00537731" w:rsidRPr="00537731" w14:paraId="6367DF92"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A80018A"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5.4. Avansas</w:t>
            </w:r>
          </w:p>
        </w:tc>
        <w:tc>
          <w:tcPr>
            <w:tcW w:w="6828" w:type="dxa"/>
            <w:gridSpan w:val="2"/>
            <w:tcBorders>
              <w:top w:val="single" w:sz="4" w:space="0" w:color="auto"/>
              <w:left w:val="single" w:sz="4" w:space="0" w:color="auto"/>
              <w:bottom w:val="single" w:sz="4" w:space="0" w:color="auto"/>
              <w:right w:val="single" w:sz="4" w:space="0" w:color="auto"/>
            </w:tcBorders>
          </w:tcPr>
          <w:p w14:paraId="1BC804AB"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Netaikoma</w:t>
            </w:r>
          </w:p>
        </w:tc>
      </w:tr>
      <w:tr w:rsidR="00537731" w:rsidRPr="00537731" w14:paraId="40D79604" w14:textId="77777777" w:rsidTr="00C91B47">
        <w:trPr>
          <w:trHeight w:val="300"/>
        </w:trPr>
        <w:tc>
          <w:tcPr>
            <w:tcW w:w="9535" w:type="dxa"/>
            <w:gridSpan w:val="4"/>
          </w:tcPr>
          <w:p w14:paraId="22F8E0DF"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lastRenderedPageBreak/>
              <w:t>6. PREKIŲ KOKYBĖ IR GARANTINIAI ĮSIPAREIGOJIMAI</w:t>
            </w:r>
          </w:p>
        </w:tc>
      </w:tr>
      <w:tr w:rsidR="00537731" w:rsidRPr="00537731" w14:paraId="1DD5BBB6"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9A2EA7A"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6A0A07AF"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 xml:space="preserve">Prekėms nustatomas Techninėje specifikacijoje nustatytas garantinis terminas, kuris yra  </w:t>
            </w:r>
            <w:r w:rsidRPr="00537731">
              <w:rPr>
                <w:rFonts w:ascii="Times New Roman" w:eastAsia="Times New Roman" w:hAnsi="Times New Roman" w:cs="Times New Roman"/>
                <w:b/>
                <w:bCs/>
                <w:kern w:val="2"/>
                <w:sz w:val="24"/>
                <w:szCs w:val="24"/>
                <w:lang w:val="en-US" w:eastAsia="en-US"/>
              </w:rPr>
              <w:t>24</w:t>
            </w:r>
            <w:r w:rsidRPr="00537731">
              <w:rPr>
                <w:rFonts w:ascii="Times New Roman" w:eastAsia="Times New Roman" w:hAnsi="Times New Roman" w:cs="Times New Roman"/>
                <w:b/>
                <w:kern w:val="2"/>
                <w:sz w:val="24"/>
                <w:szCs w:val="24"/>
                <w:lang w:eastAsia="en-US"/>
              </w:rPr>
              <w:t xml:space="preserve"> (dvidešimt keturi) mėn.</w:t>
            </w:r>
            <w:r w:rsidRPr="00537731">
              <w:rPr>
                <w:rFonts w:ascii="Times New Roman" w:eastAsia="Times New Roman" w:hAnsi="Times New Roman" w:cs="Times New Roman"/>
                <w:kern w:val="2"/>
                <w:sz w:val="24"/>
                <w:szCs w:val="24"/>
                <w:lang w:eastAsia="en-US"/>
              </w:rPr>
              <w:t xml:space="preserve"> Garantinis terminas, skaičiuojamas nuo Prekių perdavimo–priėmimo akto ar Sąskaitos (kai Prekių perdavimo–priėmimo aktas nėra pasirašomas) pasirašymo dienos.</w:t>
            </w:r>
          </w:p>
        </w:tc>
      </w:tr>
      <w:tr w:rsidR="00537731" w:rsidRPr="00537731" w14:paraId="00603A85"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B8F079D"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2923EB5A" w14:textId="77777777" w:rsidR="00537731" w:rsidRPr="00537731" w:rsidRDefault="00537731" w:rsidP="00537731">
            <w:pPr>
              <w:spacing w:line="240" w:lineRule="auto"/>
              <w:ind w:firstLine="0"/>
              <w:rPr>
                <w:rFonts w:ascii="Times New Roman" w:eastAsia="Times New Roman" w:hAnsi="Times New Roman" w:cs="Times New Roman"/>
                <w:sz w:val="24"/>
                <w:szCs w:val="20"/>
                <w:lang w:eastAsia="en-US"/>
              </w:rPr>
            </w:pPr>
            <w:r w:rsidRPr="00537731">
              <w:rPr>
                <w:rFonts w:ascii="Times New Roman" w:eastAsia="Times New Roman" w:hAnsi="Times New Roman" w:cs="Times New Roman"/>
                <w:sz w:val="24"/>
                <w:szCs w:val="20"/>
                <w:lang w:eastAsia="en-US"/>
              </w:rPr>
              <w:t>Garantinio termino laikotarpiu nustačius Prekių trūkumų, Tiekėjas turi ne vėliau kaip per 5 darbo dienas nuo rašytinės pretenzijos gavimo dienos pašalinti Prekių trūkumus.</w:t>
            </w:r>
          </w:p>
          <w:p w14:paraId="6208A2F3" w14:textId="77777777" w:rsidR="00537731" w:rsidRPr="00537731" w:rsidRDefault="00537731" w:rsidP="00537731">
            <w:pPr>
              <w:spacing w:line="240" w:lineRule="auto"/>
              <w:ind w:firstLine="0"/>
              <w:rPr>
                <w:rFonts w:ascii="Times New Roman" w:eastAsia="Times New Roman" w:hAnsi="Times New Roman" w:cs="Times New Roman"/>
                <w:sz w:val="24"/>
                <w:szCs w:val="24"/>
              </w:rPr>
            </w:pPr>
            <w:r w:rsidRPr="00537731">
              <w:rPr>
                <w:rFonts w:ascii="Times New Roman" w:eastAsia="Times New Roman" w:hAnsi="Times New Roman" w:cs="Times New Roman"/>
                <w:sz w:val="24"/>
                <w:szCs w:val="24"/>
              </w:rPr>
              <w:t>Garantiniu laikotarpiu nustačius prekių trūkumus ar defektus, atsiradusius ne dėl Perkančiosios organizacijos kaltės, Tiekėjas privalo savo lėšomis pašalinti nustatytus trūkumus arba pakeisti netinkamos kokybės prekes naujomis per su Perkančiąja organizacija suderintą terminą.</w:t>
            </w:r>
          </w:p>
        </w:tc>
      </w:tr>
      <w:tr w:rsidR="00537731" w:rsidRPr="00537731" w14:paraId="68291CFD" w14:textId="77777777" w:rsidTr="00C91B47">
        <w:trPr>
          <w:trHeight w:val="300"/>
        </w:trPr>
        <w:tc>
          <w:tcPr>
            <w:tcW w:w="9535" w:type="dxa"/>
            <w:gridSpan w:val="4"/>
          </w:tcPr>
          <w:p w14:paraId="06B1A58F"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7. SUTARTIES VYKDYMUI PASITELKIAMI SUBTIEKĖJAI</w:t>
            </w:r>
          </w:p>
        </w:tc>
      </w:tr>
      <w:tr w:rsidR="00537731" w:rsidRPr="00537731" w14:paraId="127508EA"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C4A0D6A"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7.1. 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0FF15B33"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Sutarties vykdymui gali būti pasitelkiami subtiekėjai ir (ar) specialistai tik su raštišku Pirkėjo sutikimu.</w:t>
            </w:r>
          </w:p>
          <w:p w14:paraId="39447624"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r>
      <w:tr w:rsidR="00537731" w:rsidRPr="00537731" w14:paraId="71064F93" w14:textId="77777777" w:rsidTr="00C91B47">
        <w:trPr>
          <w:trHeight w:val="300"/>
        </w:trPr>
        <w:tc>
          <w:tcPr>
            <w:tcW w:w="9535" w:type="dxa"/>
            <w:gridSpan w:val="4"/>
          </w:tcPr>
          <w:p w14:paraId="2EE3B793"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8. PRIEVOLIŲ PAGAL SUTARTĮ ĮVYKDYMO UŽTIKRINIMAS</w:t>
            </w:r>
          </w:p>
        </w:tc>
      </w:tr>
      <w:tr w:rsidR="00537731" w:rsidRPr="00537731" w14:paraId="53EB1E6B"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A27BE0E"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1B2D81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Prievolių pagal Sutartį įvykdymas užtikrinamas:</w:t>
            </w:r>
          </w:p>
          <w:p w14:paraId="4519666A"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 xml:space="preserve">Netesybomis (delspinigiais, bauda) </w:t>
            </w:r>
          </w:p>
          <w:p w14:paraId="7A7ACBD8"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r>
      <w:tr w:rsidR="00537731" w:rsidRPr="00537731" w14:paraId="2D4C7604"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FADFEF"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C6DD7B3"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Netaikoma</w:t>
            </w:r>
          </w:p>
          <w:p w14:paraId="3CF8BBE1"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r>
      <w:tr w:rsidR="00537731" w:rsidRPr="00537731" w14:paraId="796E3492"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95831AC"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776727E"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Netaikoma</w:t>
            </w:r>
          </w:p>
          <w:p w14:paraId="161331E7"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r>
      <w:tr w:rsidR="00537731" w:rsidRPr="00537731" w14:paraId="21806AF7" w14:textId="77777777" w:rsidTr="00C91B47">
        <w:trPr>
          <w:trHeight w:val="300"/>
        </w:trPr>
        <w:tc>
          <w:tcPr>
            <w:tcW w:w="9535" w:type="dxa"/>
            <w:gridSpan w:val="4"/>
          </w:tcPr>
          <w:p w14:paraId="13E3B416"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9. ŠALIŲ ATSAKOMYBĖ</w:t>
            </w:r>
            <w:r w:rsidRPr="00537731">
              <w:rPr>
                <w:rFonts w:ascii="Times New Roman" w:eastAsia="Times New Roman" w:hAnsi="Times New Roman" w:cs="Times New Roman"/>
                <w:b/>
                <w:bCs/>
                <w:kern w:val="2"/>
                <w:sz w:val="24"/>
                <w:szCs w:val="24"/>
                <w:lang w:eastAsia="en-US"/>
              </w:rPr>
              <w:tab/>
            </w:r>
          </w:p>
        </w:tc>
      </w:tr>
      <w:tr w:rsidR="00537731" w:rsidRPr="00537731" w14:paraId="311C4139"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6943755"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0F1B9B2A"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r w:rsidRPr="00537731">
              <w:rPr>
                <w:rFonts w:ascii="Times New Roman" w:eastAsia="Times New Roman" w:hAnsi="Times New Roman" w:cs="Times New Roman"/>
                <w:color w:val="000000"/>
                <w:kern w:val="2"/>
                <w:sz w:val="24"/>
                <w:szCs w:val="24"/>
                <w:lang w:eastAsia="en-US"/>
              </w:rPr>
              <w:t>  </w:t>
            </w:r>
          </w:p>
        </w:tc>
      </w:tr>
      <w:tr w:rsidR="00537731" w:rsidRPr="00537731" w14:paraId="7E49EA8E"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3FEEC91"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5C64DBF" w14:textId="77777777" w:rsidR="00537731" w:rsidRPr="00537731" w:rsidRDefault="00537731" w:rsidP="00537731">
            <w:pPr>
              <w:spacing w:line="240" w:lineRule="auto"/>
              <w:ind w:firstLine="0"/>
              <w:rPr>
                <w:rFonts w:ascii="Times New Roman" w:eastAsia="Times New Roman" w:hAnsi="Times New Roman" w:cs="Times New Roman"/>
                <w:kern w:val="2"/>
                <w:sz w:val="24"/>
                <w:szCs w:val="20"/>
                <w:lang w:eastAsia="en-US"/>
              </w:rPr>
            </w:pPr>
            <w:r w:rsidRPr="00537731">
              <w:rPr>
                <w:rFonts w:ascii="Times New Roman" w:eastAsia="Times New Roman" w:hAnsi="Times New Roman" w:cs="Times New Roman"/>
                <w:color w:val="000000"/>
                <w:kern w:val="2"/>
                <w:sz w:val="24"/>
                <w:szCs w:val="20"/>
                <w:lang w:eastAsia="en-US"/>
              </w:rPr>
              <w:t>9.2.1. Jeigu Tiekėjas vėluoja vykdyti užsakymą, tiekti Prekes ar ištaisyti jų trūkumus</w:t>
            </w:r>
            <w:r w:rsidRPr="00537731">
              <w:rPr>
                <w:rFonts w:ascii="Times New Roman" w:eastAsia="Times New Roman" w:hAnsi="Times New Roman" w:cs="Times New Roman"/>
                <w:color w:val="000000"/>
                <w:sz w:val="24"/>
                <w:szCs w:val="20"/>
                <w:lang w:eastAsia="en-US"/>
              </w:rPr>
              <w:t xml:space="preserve"> </w:t>
            </w:r>
            <w:r w:rsidRPr="00537731">
              <w:rPr>
                <w:rFonts w:ascii="Times New Roman" w:eastAsia="Times New Roman" w:hAnsi="Times New Roman" w:cs="Times New Roman"/>
                <w:color w:val="000000"/>
                <w:kern w:val="2"/>
                <w:sz w:val="24"/>
                <w:szCs w:val="20"/>
                <w:lang w:eastAsia="en-US"/>
              </w:rPr>
              <w:t xml:space="preserve">arba nevykdo kitų sutartinių įsipareigojimų, Pirkėjas nuo kitos nei nustatytas terminas dienos Tiekėjui skaičiuoja </w:t>
            </w:r>
            <w:r w:rsidRPr="00537731">
              <w:rPr>
                <w:rFonts w:ascii="Times New Roman" w:eastAsia="Times New Roman" w:hAnsi="Times New Roman" w:cs="Times New Roman"/>
                <w:kern w:val="2"/>
                <w:sz w:val="24"/>
                <w:szCs w:val="20"/>
                <w:lang w:eastAsia="en-US"/>
              </w:rPr>
              <w:t>0,02 (dvi šimtosios) procento  </w:t>
            </w:r>
            <w:r w:rsidRPr="00537731">
              <w:rPr>
                <w:rFonts w:ascii="Times New Roman" w:eastAsia="Times New Roman" w:hAnsi="Times New Roman" w:cs="Times New Roman"/>
                <w:color w:val="000000"/>
                <w:kern w:val="2"/>
                <w:sz w:val="24"/>
                <w:szCs w:val="20"/>
                <w:lang w:eastAsia="en-US"/>
              </w:rPr>
              <w:t xml:space="preserve">dydžio delspinigius už kiekvieną </w:t>
            </w:r>
            <w:r w:rsidRPr="00537731">
              <w:rPr>
                <w:rFonts w:ascii="Times New Roman" w:eastAsia="Times New Roman" w:hAnsi="Times New Roman" w:cs="Times New Roman"/>
                <w:kern w:val="2"/>
                <w:sz w:val="24"/>
                <w:szCs w:val="20"/>
                <w:lang w:eastAsia="en-US"/>
              </w:rPr>
              <w:t>uždelstą dieną nuo laiku neperduotų Prekių ar Prekių, turinčių trūkumų, kainos be PVM. </w:t>
            </w:r>
          </w:p>
          <w:p w14:paraId="23A14E69" w14:textId="77777777" w:rsidR="00537731" w:rsidRPr="00537731" w:rsidRDefault="00537731" w:rsidP="00537731">
            <w:pPr>
              <w:spacing w:line="240" w:lineRule="auto"/>
              <w:ind w:firstLine="0"/>
              <w:rPr>
                <w:rFonts w:ascii="Times New Roman" w:eastAsia="Times New Roman" w:hAnsi="Times New Roman" w:cs="Times New Roman"/>
                <w:b/>
                <w:kern w:val="2"/>
                <w:sz w:val="24"/>
                <w:szCs w:val="20"/>
                <w:lang w:eastAsia="en-US"/>
              </w:rPr>
            </w:pPr>
            <w:r w:rsidRPr="00537731">
              <w:rPr>
                <w:rFonts w:ascii="Times New Roman" w:eastAsia="Times New Roman" w:hAnsi="Times New Roman" w:cs="Times New Roman"/>
                <w:kern w:val="2"/>
                <w:sz w:val="24"/>
                <w:szCs w:val="20"/>
                <w:lang w:eastAsia="en-US"/>
              </w:rPr>
              <w:t xml:space="preserve">9.2.2. Tiekėjas privalo sumokėti Pirkėjui netesybas per 10 kalendorinių dienų nuo Pirkėjo pareikalavimo, jeigu netesybų suma nėra </w:t>
            </w:r>
            <w:r w:rsidRPr="00537731">
              <w:rPr>
                <w:rFonts w:ascii="Times New Roman" w:eastAsia="Times New Roman" w:hAnsi="Times New Roman" w:cs="Times New Roman"/>
                <w:sz w:val="24"/>
                <w:szCs w:val="20"/>
                <w:lang w:eastAsia="en-US"/>
              </w:rPr>
              <w:t>išskaitoma iš Tiekėjui mokėtinos sumos.</w:t>
            </w:r>
            <w:r w:rsidRPr="00537731">
              <w:rPr>
                <w:rFonts w:ascii="Times New Roman" w:eastAsia="Times New Roman" w:hAnsi="Times New Roman" w:cs="Times New Roman"/>
                <w:kern w:val="2"/>
                <w:sz w:val="24"/>
                <w:szCs w:val="20"/>
                <w:lang w:eastAsia="en-US"/>
              </w:rPr>
              <w:t xml:space="preserve"> </w:t>
            </w:r>
          </w:p>
        </w:tc>
      </w:tr>
      <w:tr w:rsidR="00537731" w:rsidRPr="00537731" w14:paraId="0679A930"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4B856AC"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 xml:space="preserve">9.3. Tiekėjui / Pirkėjui taikoma bauda nutraukus Sutartį dėl esminio Sutarties pažeidimo </w:t>
            </w:r>
            <w:r w:rsidRPr="00537731">
              <w:rPr>
                <w:rFonts w:ascii="Times New Roman" w:eastAsia="Times New Roman" w:hAnsi="Times New Roman" w:cs="Times New Roman"/>
                <w:b/>
                <w:kern w:val="2"/>
                <w:sz w:val="24"/>
                <w:szCs w:val="24"/>
                <w:lang w:eastAsia="en-US"/>
              </w:rPr>
              <w:t xml:space="preserve">ar </w:t>
            </w:r>
            <w:r w:rsidRPr="00537731">
              <w:rPr>
                <w:rFonts w:ascii="Times New Roman" w:eastAsia="Times New Roman" w:hAnsi="Times New Roman" w:cs="Times New Roman"/>
                <w:b/>
                <w:kern w:val="2"/>
                <w:sz w:val="24"/>
                <w:szCs w:val="24"/>
                <w:lang w:eastAsia="en-US"/>
              </w:rPr>
              <w:lastRenderedPageBreak/>
              <w:t>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5EE205E2"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sz w:val="24"/>
                <w:szCs w:val="24"/>
                <w:lang w:eastAsia="en-US"/>
              </w:rPr>
              <w:lastRenderedPageBreak/>
              <w:t>Nepagrįstai nutraukus Sutarties vykdymą Sutartyje nustatyta tvarka, mokama</w:t>
            </w:r>
            <w:r w:rsidRPr="00537731">
              <w:rPr>
                <w:rFonts w:ascii="Times New Roman" w:eastAsia="Times New Roman" w:hAnsi="Times New Roman" w:cs="Times New Roman"/>
                <w:kern w:val="2"/>
                <w:sz w:val="24"/>
                <w:szCs w:val="24"/>
                <w:lang w:eastAsia="en-US"/>
              </w:rPr>
              <w:t xml:space="preserve"> 300,00 Eur dydžio bauda.</w:t>
            </w:r>
          </w:p>
          <w:p w14:paraId="2008A39E"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p>
        </w:tc>
      </w:tr>
      <w:tr w:rsidR="00537731" w:rsidRPr="00537731" w14:paraId="1CB091D1"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5C402D"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9.4.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216B87E" w14:textId="77777777" w:rsidR="00537731" w:rsidRPr="00537731" w:rsidRDefault="00537731" w:rsidP="00537731">
            <w:pPr>
              <w:spacing w:line="240" w:lineRule="auto"/>
              <w:ind w:firstLine="0"/>
              <w:rPr>
                <w:rFonts w:ascii="Times New Roman" w:eastAsia="Times New Roman" w:hAnsi="Times New Roman" w:cs="Times New Roman"/>
                <w:color w:val="4472C4"/>
                <w:kern w:val="2"/>
                <w:sz w:val="24"/>
                <w:szCs w:val="24"/>
                <w:lang w:eastAsia="en-US"/>
              </w:rPr>
            </w:pPr>
            <w:r w:rsidRPr="00537731">
              <w:rPr>
                <w:rFonts w:ascii="Times New Roman" w:eastAsia="Times New Roman" w:hAnsi="Times New Roman" w:cs="Times New Roman"/>
                <w:kern w:val="2"/>
                <w:sz w:val="24"/>
                <w:szCs w:val="24"/>
                <w:lang w:eastAsia="en-US"/>
              </w:rPr>
              <w:t>Tiekėjas sumoka nustatyto dydžio baudą arba iki Sutarties galiojimo pabaigos įsipareigoja Lietuvos Respublikos teritorijoje pasodinti baudos vertę atitinkančių medžių skaičių (1 medis = 2 Eur) ir Pirkėjui pateikti tai įrodančius dokumentus.</w:t>
            </w:r>
          </w:p>
        </w:tc>
      </w:tr>
      <w:tr w:rsidR="00537731" w:rsidRPr="00537731" w14:paraId="72ECCC04"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CD6C2D0"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9.5.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5FC6EC5"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Netaikoma</w:t>
            </w:r>
          </w:p>
          <w:p w14:paraId="103240CE" w14:textId="77777777" w:rsidR="00537731" w:rsidRPr="00537731" w:rsidRDefault="00537731" w:rsidP="00537731">
            <w:pPr>
              <w:spacing w:line="240" w:lineRule="auto"/>
              <w:ind w:firstLine="0"/>
              <w:jc w:val="left"/>
              <w:rPr>
                <w:rFonts w:ascii="Times New Roman" w:eastAsia="Times New Roman" w:hAnsi="Times New Roman" w:cs="Times New Roman"/>
                <w:color w:val="4472C4"/>
                <w:kern w:val="2"/>
                <w:sz w:val="24"/>
                <w:szCs w:val="24"/>
                <w:lang w:eastAsia="en-US"/>
              </w:rPr>
            </w:pPr>
          </w:p>
        </w:tc>
      </w:tr>
      <w:tr w:rsidR="00537731" w:rsidRPr="00537731" w14:paraId="339FFF06" w14:textId="77777777" w:rsidTr="00C91B47">
        <w:trPr>
          <w:trHeight w:val="300"/>
        </w:trPr>
        <w:tc>
          <w:tcPr>
            <w:tcW w:w="9535" w:type="dxa"/>
            <w:gridSpan w:val="4"/>
          </w:tcPr>
          <w:p w14:paraId="015BA39A"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kern w:val="2"/>
                <w:sz w:val="24"/>
                <w:szCs w:val="24"/>
                <w:lang w:eastAsia="en-US"/>
              </w:rPr>
              <w:t>10. ESMINĖS SUTARTIES SĄLYGOS</w:t>
            </w:r>
          </w:p>
        </w:tc>
      </w:tr>
      <w:tr w:rsidR="00537731" w:rsidRPr="00537731" w14:paraId="1D0FB201" w14:textId="77777777" w:rsidTr="00C91B47">
        <w:trPr>
          <w:trHeight w:val="300"/>
        </w:trPr>
        <w:tc>
          <w:tcPr>
            <w:tcW w:w="2707" w:type="dxa"/>
            <w:gridSpan w:val="2"/>
          </w:tcPr>
          <w:p w14:paraId="1C0745E0"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0"/>
                <w:lang w:eastAsia="en-US"/>
              </w:rPr>
            </w:pPr>
            <w:r w:rsidRPr="00537731">
              <w:rPr>
                <w:rFonts w:ascii="Times New Roman" w:eastAsia="Times New Roman" w:hAnsi="Times New Roman" w:cs="Times New Roman"/>
                <w:b/>
                <w:bCs/>
                <w:sz w:val="24"/>
                <w:szCs w:val="20"/>
                <w:lang w:eastAsia="en-US"/>
              </w:rPr>
              <w:t>10.1. Esminės Sutarties sąlygos</w:t>
            </w:r>
          </w:p>
        </w:tc>
        <w:tc>
          <w:tcPr>
            <w:tcW w:w="6828" w:type="dxa"/>
            <w:gridSpan w:val="2"/>
          </w:tcPr>
          <w:p w14:paraId="5E10664C"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Netaikoma</w:t>
            </w:r>
          </w:p>
          <w:p w14:paraId="3631517B" w14:textId="77777777" w:rsidR="00537731" w:rsidRPr="00537731" w:rsidRDefault="00537731" w:rsidP="00537731">
            <w:pPr>
              <w:spacing w:line="240" w:lineRule="auto"/>
              <w:ind w:firstLine="0"/>
              <w:jc w:val="left"/>
              <w:rPr>
                <w:rFonts w:ascii="Times New Roman" w:eastAsia="Times New Roman" w:hAnsi="Times New Roman" w:cs="Times New Roman"/>
                <w:b/>
                <w:bCs/>
                <w:color w:val="4472C4"/>
                <w:kern w:val="2"/>
                <w:sz w:val="24"/>
                <w:szCs w:val="24"/>
                <w:lang w:eastAsia="en-US"/>
              </w:rPr>
            </w:pPr>
          </w:p>
        </w:tc>
      </w:tr>
      <w:tr w:rsidR="00537731" w:rsidRPr="00537731" w14:paraId="0E3A903A" w14:textId="77777777" w:rsidTr="00C91B47">
        <w:trPr>
          <w:trHeight w:val="300"/>
        </w:trPr>
        <w:tc>
          <w:tcPr>
            <w:tcW w:w="9535" w:type="dxa"/>
            <w:gridSpan w:val="4"/>
          </w:tcPr>
          <w:p w14:paraId="7E2C8D6D"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11. SUTARTIES GALIOJIMAS IR KEITIMAS</w:t>
            </w:r>
          </w:p>
        </w:tc>
      </w:tr>
      <w:tr w:rsidR="00537731" w:rsidRPr="00537731" w14:paraId="4A45BB4B"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7BBBDD6"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86EA07E"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Ši Sutartis laikoma sudaryta ir įsigalioja nuo Sutarties pasirašymo dienos (antrosios Šalies pasirašymo dieną).</w:t>
            </w:r>
          </w:p>
          <w:p w14:paraId="470FF563" w14:textId="77777777" w:rsidR="00537731" w:rsidRPr="00537731" w:rsidRDefault="00537731" w:rsidP="00537731">
            <w:pPr>
              <w:spacing w:line="240" w:lineRule="auto"/>
              <w:ind w:firstLine="0"/>
              <w:rPr>
                <w:rFonts w:ascii="Times New Roman" w:eastAsia="Times New Roman" w:hAnsi="Times New Roman" w:cs="Times New Roman"/>
                <w:color w:val="4472C4"/>
                <w:kern w:val="2"/>
                <w:sz w:val="24"/>
                <w:szCs w:val="24"/>
                <w:lang w:eastAsia="en-US"/>
              </w:rPr>
            </w:pPr>
            <w:r w:rsidRPr="00537731">
              <w:rPr>
                <w:rFonts w:ascii="Times New Roman" w:eastAsia="Times New Roman" w:hAnsi="Times New Roman" w:cs="Times New Roman"/>
                <w:kern w:val="2"/>
                <w:sz w:val="24"/>
                <w:szCs w:val="24"/>
                <w:lang w:eastAsia="en-US"/>
              </w:rPr>
              <w:t>Sutartis galioja iki visiško prievolių įvykdymo.</w:t>
            </w:r>
          </w:p>
        </w:tc>
      </w:tr>
      <w:tr w:rsidR="00537731" w:rsidRPr="00537731" w14:paraId="6B307C15" w14:textId="77777777" w:rsidTr="00C91B4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02F0E66"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8485D4F"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Netaikoma</w:t>
            </w:r>
          </w:p>
        </w:tc>
      </w:tr>
      <w:tr w:rsidR="00537731" w:rsidRPr="00537731" w14:paraId="4DEEEC82" w14:textId="77777777" w:rsidTr="00C91B47">
        <w:trPr>
          <w:trHeight w:val="300"/>
        </w:trPr>
        <w:tc>
          <w:tcPr>
            <w:tcW w:w="9535" w:type="dxa"/>
            <w:gridSpan w:val="4"/>
          </w:tcPr>
          <w:p w14:paraId="3E153068"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12. SUTARTIES NUTRAUKIMAS</w:t>
            </w:r>
          </w:p>
        </w:tc>
      </w:tr>
      <w:tr w:rsidR="00537731" w:rsidRPr="00537731" w14:paraId="75DEB494" w14:textId="77777777" w:rsidTr="00C91B47">
        <w:trPr>
          <w:trHeight w:val="300"/>
        </w:trPr>
        <w:tc>
          <w:tcPr>
            <w:tcW w:w="2532" w:type="dxa"/>
          </w:tcPr>
          <w:p w14:paraId="61F41230"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12.1. Sutarties nutraukimo pagrindai</w:t>
            </w:r>
          </w:p>
        </w:tc>
        <w:tc>
          <w:tcPr>
            <w:tcW w:w="7003" w:type="dxa"/>
            <w:gridSpan w:val="3"/>
          </w:tcPr>
          <w:p w14:paraId="6B6AA8E8" w14:textId="77777777" w:rsidR="00537731" w:rsidRPr="00537731" w:rsidRDefault="00537731" w:rsidP="00537731">
            <w:pPr>
              <w:spacing w:line="240" w:lineRule="auto"/>
              <w:ind w:firstLine="0"/>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Sutartis gali būti nutraukiama rašytiniu Šalių susitarimu arba vienašališkai, Bendrosiose sąlygose nustatyta tvarka.</w:t>
            </w:r>
          </w:p>
        </w:tc>
      </w:tr>
      <w:tr w:rsidR="00537731" w:rsidRPr="00537731" w14:paraId="7180B32F" w14:textId="77777777" w:rsidTr="00C91B47">
        <w:trPr>
          <w:trHeight w:val="300"/>
        </w:trPr>
        <w:tc>
          <w:tcPr>
            <w:tcW w:w="9535" w:type="dxa"/>
            <w:gridSpan w:val="4"/>
          </w:tcPr>
          <w:p w14:paraId="7BC28BF8" w14:textId="77777777" w:rsidR="00537731" w:rsidRPr="00537731" w:rsidRDefault="00537731" w:rsidP="00537731">
            <w:pPr>
              <w:spacing w:line="240" w:lineRule="auto"/>
              <w:ind w:firstLine="0"/>
              <w:jc w:val="center"/>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b/>
                <w:bCs/>
                <w:kern w:val="2"/>
                <w:sz w:val="24"/>
                <w:szCs w:val="24"/>
                <w:lang w:eastAsia="en-US"/>
              </w:rPr>
              <w:t xml:space="preserve">13. APLINKOSAUGINIAI IR SOCIALINIAI KRITERIJAI </w:t>
            </w:r>
          </w:p>
        </w:tc>
      </w:tr>
      <w:tr w:rsidR="00537731" w:rsidRPr="00537731" w14:paraId="5A80C06A" w14:textId="77777777" w:rsidTr="00C91B47">
        <w:trPr>
          <w:trHeight w:val="300"/>
        </w:trPr>
        <w:tc>
          <w:tcPr>
            <w:tcW w:w="2532" w:type="dxa"/>
          </w:tcPr>
          <w:p w14:paraId="71670948"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13.1. Aplinkosauginių kriterijų nustatymo teisinis pagrindas</w:t>
            </w:r>
          </w:p>
        </w:tc>
        <w:tc>
          <w:tcPr>
            <w:tcW w:w="7003" w:type="dxa"/>
            <w:gridSpan w:val="3"/>
          </w:tcPr>
          <w:p w14:paraId="18DC0F10" w14:textId="77777777" w:rsidR="00537731" w:rsidRPr="00537731" w:rsidRDefault="00537731" w:rsidP="00537731">
            <w:pPr>
              <w:spacing w:line="240" w:lineRule="auto"/>
              <w:ind w:firstLine="0"/>
              <w:rPr>
                <w:rFonts w:ascii="Times New Roman" w:eastAsia="Times New Roman" w:hAnsi="Times New Roman" w:cs="Times New Roman"/>
                <w:sz w:val="24"/>
                <w:szCs w:val="20"/>
                <w:lang w:eastAsia="en-US"/>
              </w:rPr>
            </w:pPr>
            <w:r w:rsidRPr="00537731">
              <w:rPr>
                <w:rFonts w:ascii="Times New Roman" w:eastAsia="Times New Roman" w:hAnsi="Times New Roman" w:cs="Times New Roman"/>
                <w:sz w:val="24"/>
                <w:szCs w:val="20"/>
                <w:lang w:eastAsia="en-US"/>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 papunkčiu (pirkdamas produktą pirkimo vykdytojas savarankiškai nustato aplinkos apsaugos kriterijus, kurie yra susiję su pirkimo objektu, taikydamas bent vieną iš numatytų aplinkosauginių principų viename, keliuose ar visuose produkto gyvavimo ciklo etapuose).</w:t>
            </w:r>
          </w:p>
          <w:p w14:paraId="4D3A8EAF" w14:textId="77777777" w:rsidR="00537731" w:rsidRPr="00537731" w:rsidRDefault="00537731" w:rsidP="00537731">
            <w:pPr>
              <w:spacing w:line="240" w:lineRule="auto"/>
              <w:ind w:firstLine="0"/>
              <w:rPr>
                <w:rFonts w:ascii="Times New Roman" w:eastAsia="Times New Roman" w:hAnsi="Times New Roman" w:cs="Times New Roman"/>
                <w:sz w:val="24"/>
                <w:szCs w:val="20"/>
                <w:highlight w:val="yellow"/>
                <w:lang w:eastAsia="en-US"/>
              </w:rPr>
            </w:pPr>
            <w:r w:rsidRPr="00537731">
              <w:rPr>
                <w:rFonts w:ascii="Times New Roman" w:eastAsia="Times New Roman" w:hAnsi="Times New Roman" w:cs="Times New Roman"/>
                <w:sz w:val="24"/>
                <w:szCs w:val="20"/>
                <w:lang w:eastAsia="en-US"/>
              </w:rPr>
              <w:t>Tiekėjo pateiktas įrodymas (Atitikties deklaracija), kad plastikiniai gaminiai atitinka RoHS direktyvą 2015/863 ir jos pakeitimus 2020/364, yra testuoti ir atitinka standartą ES 12530:1999 ir sertifikatą ISO 9001.</w:t>
            </w:r>
          </w:p>
        </w:tc>
      </w:tr>
      <w:tr w:rsidR="00537731" w:rsidRPr="00537731" w14:paraId="1873CF89" w14:textId="77777777" w:rsidTr="00C91B47">
        <w:trPr>
          <w:trHeight w:val="300"/>
        </w:trPr>
        <w:tc>
          <w:tcPr>
            <w:tcW w:w="9535" w:type="dxa"/>
            <w:gridSpan w:val="4"/>
          </w:tcPr>
          <w:p w14:paraId="1862917B"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14. SUTARTIES PRIEDAI</w:t>
            </w:r>
          </w:p>
        </w:tc>
      </w:tr>
      <w:tr w:rsidR="00537731" w:rsidRPr="00537731" w14:paraId="0590E06B" w14:textId="77777777" w:rsidTr="00C91B47">
        <w:trPr>
          <w:trHeight w:val="300"/>
        </w:trPr>
        <w:tc>
          <w:tcPr>
            <w:tcW w:w="2532" w:type="dxa"/>
          </w:tcPr>
          <w:p w14:paraId="2DED88EC"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14.1. Priedas Nr. 1</w:t>
            </w:r>
          </w:p>
        </w:tc>
        <w:tc>
          <w:tcPr>
            <w:tcW w:w="7003" w:type="dxa"/>
            <w:gridSpan w:val="3"/>
          </w:tcPr>
          <w:p w14:paraId="0CAA8A86"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 xml:space="preserve">Prekių pirkimo-pardavimo aktas </w:t>
            </w:r>
            <w:r w:rsidRPr="00537731">
              <w:rPr>
                <w:rFonts w:ascii="Times New Roman" w:eastAsia="Times New Roman" w:hAnsi="Times New Roman" w:cs="Times New Roman"/>
                <w:i/>
                <w:iCs/>
                <w:kern w:val="2"/>
                <w:sz w:val="24"/>
                <w:szCs w:val="24"/>
                <w:lang w:eastAsia="en-US"/>
              </w:rPr>
              <w:t>(forma)</w:t>
            </w:r>
          </w:p>
        </w:tc>
      </w:tr>
      <w:tr w:rsidR="00537731" w:rsidRPr="00537731" w14:paraId="5B285405" w14:textId="77777777" w:rsidTr="00C91B47">
        <w:trPr>
          <w:trHeight w:val="300"/>
        </w:trPr>
        <w:tc>
          <w:tcPr>
            <w:tcW w:w="2532" w:type="dxa"/>
          </w:tcPr>
          <w:p w14:paraId="21FE2305"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14.2. Priedas Nr. 2</w:t>
            </w:r>
          </w:p>
        </w:tc>
        <w:tc>
          <w:tcPr>
            <w:tcW w:w="7003" w:type="dxa"/>
            <w:gridSpan w:val="3"/>
          </w:tcPr>
          <w:p w14:paraId="2D92287F" w14:textId="77777777" w:rsidR="00537731" w:rsidRPr="00537731" w:rsidRDefault="00537731" w:rsidP="00537731">
            <w:pPr>
              <w:spacing w:line="240" w:lineRule="auto"/>
              <w:ind w:firstLine="0"/>
              <w:jc w:val="left"/>
              <w:rPr>
                <w:rFonts w:ascii="Times New Roman" w:eastAsia="Times New Roman" w:hAnsi="Times New Roman" w:cs="Times New Roman"/>
                <w:kern w:val="2"/>
                <w:sz w:val="24"/>
                <w:szCs w:val="24"/>
                <w:lang w:eastAsia="en-US"/>
              </w:rPr>
            </w:pPr>
            <w:r w:rsidRPr="00537731">
              <w:rPr>
                <w:rFonts w:ascii="Times New Roman" w:eastAsia="Times New Roman" w:hAnsi="Times New Roman" w:cs="Times New Roman"/>
                <w:kern w:val="2"/>
                <w:sz w:val="24"/>
                <w:szCs w:val="24"/>
                <w:lang w:eastAsia="en-US"/>
              </w:rPr>
              <w:t>Techninė specifikacija</w:t>
            </w:r>
          </w:p>
        </w:tc>
      </w:tr>
      <w:tr w:rsidR="00537731" w:rsidRPr="00537731" w14:paraId="7BBC2232" w14:textId="77777777" w:rsidTr="00C91B47">
        <w:tc>
          <w:tcPr>
            <w:tcW w:w="9535" w:type="dxa"/>
            <w:gridSpan w:val="4"/>
          </w:tcPr>
          <w:p w14:paraId="352C3363"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15. ŠALIŲ ATSTOVŲ PARAŠAI</w:t>
            </w:r>
          </w:p>
        </w:tc>
      </w:tr>
      <w:tr w:rsidR="00537731" w:rsidRPr="00537731" w14:paraId="147DF5D0" w14:textId="77777777" w:rsidTr="00C91B47">
        <w:tc>
          <w:tcPr>
            <w:tcW w:w="4787" w:type="dxa"/>
            <w:gridSpan w:val="3"/>
            <w:tcBorders>
              <w:top w:val="single" w:sz="4" w:space="0" w:color="auto"/>
              <w:left w:val="single" w:sz="4" w:space="0" w:color="auto"/>
              <w:bottom w:val="single" w:sz="4" w:space="0" w:color="auto"/>
              <w:right w:val="single" w:sz="4" w:space="0" w:color="auto"/>
            </w:tcBorders>
          </w:tcPr>
          <w:p w14:paraId="7B78D212"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PIRKĖJAS</w:t>
            </w:r>
          </w:p>
        </w:tc>
        <w:tc>
          <w:tcPr>
            <w:tcW w:w="4748" w:type="dxa"/>
            <w:tcBorders>
              <w:top w:val="single" w:sz="4" w:space="0" w:color="auto"/>
              <w:left w:val="single" w:sz="4" w:space="0" w:color="auto"/>
              <w:bottom w:val="single" w:sz="4" w:space="0" w:color="auto"/>
              <w:right w:val="single" w:sz="4" w:space="0" w:color="auto"/>
            </w:tcBorders>
          </w:tcPr>
          <w:p w14:paraId="651FEAC2" w14:textId="77777777" w:rsidR="00537731" w:rsidRPr="00537731" w:rsidRDefault="00537731" w:rsidP="00537731">
            <w:pPr>
              <w:spacing w:line="240" w:lineRule="auto"/>
              <w:ind w:firstLine="0"/>
              <w:jc w:val="center"/>
              <w:rPr>
                <w:rFonts w:ascii="Times New Roman" w:eastAsia="Times New Roman" w:hAnsi="Times New Roman" w:cs="Times New Roman"/>
                <w:b/>
                <w:bCs/>
                <w:kern w:val="2"/>
                <w:sz w:val="24"/>
                <w:szCs w:val="24"/>
                <w:lang w:eastAsia="en-US"/>
              </w:rPr>
            </w:pPr>
            <w:r w:rsidRPr="00537731">
              <w:rPr>
                <w:rFonts w:ascii="Times New Roman" w:eastAsia="Times New Roman" w:hAnsi="Times New Roman" w:cs="Times New Roman"/>
                <w:b/>
                <w:bCs/>
                <w:kern w:val="2"/>
                <w:sz w:val="24"/>
                <w:szCs w:val="24"/>
                <w:lang w:eastAsia="en-US"/>
              </w:rPr>
              <w:t>TIEKĖJAS</w:t>
            </w:r>
          </w:p>
        </w:tc>
      </w:tr>
      <w:tr w:rsidR="00537731" w:rsidRPr="00537731" w14:paraId="21647F76" w14:textId="77777777" w:rsidTr="00C91B47">
        <w:tc>
          <w:tcPr>
            <w:tcW w:w="4787" w:type="dxa"/>
            <w:gridSpan w:val="3"/>
            <w:tcBorders>
              <w:top w:val="single" w:sz="4" w:space="0" w:color="auto"/>
              <w:left w:val="single" w:sz="4" w:space="0" w:color="auto"/>
              <w:bottom w:val="single" w:sz="4" w:space="0" w:color="auto"/>
              <w:right w:val="single" w:sz="4" w:space="0" w:color="auto"/>
            </w:tcBorders>
          </w:tcPr>
          <w:p w14:paraId="3F4BDE2A" w14:textId="77777777" w:rsidR="00537731" w:rsidRPr="00537731" w:rsidRDefault="00537731" w:rsidP="00537731">
            <w:pPr>
              <w:spacing w:line="240" w:lineRule="auto"/>
              <w:ind w:firstLine="0"/>
              <w:jc w:val="left"/>
              <w:rPr>
                <w:rFonts w:ascii="Times New Roman" w:eastAsia="Times New Roman" w:hAnsi="Times New Roman" w:cs="Times New Roman"/>
                <w:color w:val="4472C4"/>
                <w:kern w:val="2"/>
                <w:sz w:val="24"/>
                <w:szCs w:val="24"/>
                <w:lang w:eastAsia="en-US"/>
              </w:rPr>
            </w:pPr>
          </w:p>
        </w:tc>
        <w:tc>
          <w:tcPr>
            <w:tcW w:w="4748" w:type="dxa"/>
            <w:tcBorders>
              <w:top w:val="single" w:sz="4" w:space="0" w:color="auto"/>
              <w:left w:val="single" w:sz="4" w:space="0" w:color="auto"/>
              <w:bottom w:val="single" w:sz="4" w:space="0" w:color="auto"/>
              <w:right w:val="single" w:sz="4" w:space="0" w:color="auto"/>
            </w:tcBorders>
          </w:tcPr>
          <w:p w14:paraId="5C96D489" w14:textId="77777777" w:rsidR="00537731" w:rsidRPr="00537731" w:rsidRDefault="00537731" w:rsidP="00537731">
            <w:pPr>
              <w:spacing w:line="240" w:lineRule="auto"/>
              <w:ind w:firstLine="0"/>
              <w:jc w:val="left"/>
              <w:rPr>
                <w:rFonts w:ascii="Times New Roman" w:eastAsia="Times New Roman" w:hAnsi="Times New Roman" w:cs="Times New Roman"/>
                <w:b/>
                <w:bCs/>
                <w:kern w:val="2"/>
                <w:sz w:val="24"/>
                <w:szCs w:val="24"/>
                <w:lang w:eastAsia="en-US"/>
              </w:rPr>
            </w:pPr>
          </w:p>
        </w:tc>
      </w:tr>
    </w:tbl>
    <w:p w14:paraId="2F672E5F" w14:textId="77777777" w:rsidR="003A510C" w:rsidRPr="003A510C" w:rsidRDefault="003A510C" w:rsidP="003A510C">
      <w:pPr>
        <w:widowControl w:val="0"/>
        <w:pBdr>
          <w:top w:val="nil"/>
          <w:left w:val="nil"/>
          <w:bottom w:val="nil"/>
          <w:right w:val="nil"/>
          <w:between w:val="nil"/>
        </w:pBdr>
        <w:tabs>
          <w:tab w:val="left" w:pos="567"/>
          <w:tab w:val="left" w:pos="851"/>
        </w:tabs>
        <w:spacing w:line="240" w:lineRule="auto"/>
        <w:ind w:firstLine="0"/>
        <w:jc w:val="center"/>
        <w:rPr>
          <w:rFonts w:ascii="Times New Roman" w:eastAsia="Times New Roman" w:hAnsi="Times New Roman" w:cs="Times New Roman"/>
          <w:b/>
          <w:caps/>
          <w:sz w:val="24"/>
          <w:szCs w:val="24"/>
          <w:lang w:eastAsia="en-US"/>
        </w:rPr>
      </w:pPr>
    </w:p>
    <w:p w14:paraId="2C761178" w14:textId="4007C89A" w:rsidR="009B4090" w:rsidRDefault="00112F92" w:rsidP="009B4090">
      <w:pPr>
        <w:rPr>
          <w:rFonts w:ascii="Arial" w:eastAsiaTheme="minorHAnsi" w:hAnsi="Arial" w:cs="Arial"/>
          <w:bCs/>
          <w:iCs/>
          <w:highlight w:val="yellow"/>
        </w:rPr>
      </w:pPr>
      <w:r w:rsidRPr="002F5C74">
        <w:rPr>
          <w:rFonts w:ascii="Arial" w:eastAsiaTheme="minorHAnsi" w:hAnsi="Arial" w:cs="Arial"/>
          <w:bCs/>
          <w:iCs/>
          <w:highlight w:val="yellow"/>
        </w:rPr>
        <w:br w:type="page"/>
      </w:r>
    </w:p>
    <w:p w14:paraId="5A5313E8" w14:textId="77777777" w:rsidR="00F86209" w:rsidRDefault="005169F6" w:rsidP="00F86209">
      <w:pPr>
        <w:pStyle w:val="Antrat2"/>
        <w:ind w:left="5103" w:firstLine="426"/>
        <w:jc w:val="right"/>
        <w:rPr>
          <w:rFonts w:ascii="Times New Roman" w:hAnsi="Times New Roman" w:cs="Times New Roman"/>
          <w:b/>
          <w:color w:val="auto"/>
          <w:sz w:val="24"/>
          <w:szCs w:val="24"/>
        </w:rPr>
      </w:pPr>
      <w:r w:rsidRPr="00FF63B8">
        <w:rPr>
          <w:rFonts w:ascii="Times New Roman" w:hAnsi="Times New Roman" w:cs="Times New Roman"/>
          <w:b/>
          <w:color w:val="auto"/>
          <w:sz w:val="24"/>
          <w:szCs w:val="24"/>
        </w:rPr>
        <w:lastRenderedPageBreak/>
        <w:t xml:space="preserve">Pirkimo sąlygų </w:t>
      </w:r>
      <w:r>
        <w:rPr>
          <w:rFonts w:ascii="Times New Roman" w:hAnsi="Times New Roman" w:cs="Times New Roman"/>
          <w:b/>
          <w:color w:val="auto"/>
          <w:sz w:val="24"/>
          <w:szCs w:val="24"/>
        </w:rPr>
        <w:t>6</w:t>
      </w:r>
      <w:r w:rsidRPr="00172093">
        <w:rPr>
          <w:rFonts w:ascii="Times New Roman" w:hAnsi="Times New Roman" w:cs="Times New Roman"/>
          <w:b/>
          <w:color w:val="auto"/>
          <w:sz w:val="24"/>
          <w:szCs w:val="24"/>
        </w:rPr>
        <w:t xml:space="preserve"> priedo </w:t>
      </w:r>
      <w:r>
        <w:rPr>
          <w:rFonts w:ascii="Times New Roman" w:hAnsi="Times New Roman" w:cs="Times New Roman"/>
          <w:b/>
          <w:color w:val="auto"/>
          <w:sz w:val="24"/>
          <w:szCs w:val="24"/>
        </w:rPr>
        <w:t>„</w:t>
      </w:r>
      <w:r w:rsidRPr="00172093">
        <w:rPr>
          <w:rFonts w:ascii="Times New Roman" w:hAnsi="Times New Roman" w:cs="Times New Roman"/>
          <w:b/>
          <w:color w:val="auto"/>
          <w:sz w:val="24"/>
          <w:szCs w:val="24"/>
        </w:rPr>
        <w:t xml:space="preserve">Sutarties </w:t>
      </w:r>
    </w:p>
    <w:p w14:paraId="56BC50B2" w14:textId="4F5711CF" w:rsidR="005169F6" w:rsidRDefault="005169F6" w:rsidP="00F86209">
      <w:pPr>
        <w:pStyle w:val="Antrat2"/>
        <w:ind w:left="5103" w:firstLine="426"/>
        <w:jc w:val="right"/>
        <w:rPr>
          <w:rFonts w:ascii="Times New Roman" w:hAnsi="Times New Roman" w:cs="Times New Roman"/>
          <w:b/>
          <w:i/>
          <w:iCs/>
          <w:color w:val="auto"/>
          <w:sz w:val="24"/>
          <w:szCs w:val="24"/>
        </w:rPr>
      </w:pPr>
      <w:r w:rsidRPr="00172093">
        <w:rPr>
          <w:rFonts w:ascii="Times New Roman" w:hAnsi="Times New Roman" w:cs="Times New Roman"/>
          <w:b/>
          <w:color w:val="auto"/>
          <w:sz w:val="24"/>
          <w:szCs w:val="24"/>
        </w:rPr>
        <w:t>projekto</w:t>
      </w:r>
      <w:r>
        <w:rPr>
          <w:rFonts w:ascii="Times New Roman" w:hAnsi="Times New Roman" w:cs="Times New Roman"/>
          <w:b/>
          <w:color w:val="auto"/>
          <w:sz w:val="24"/>
          <w:szCs w:val="24"/>
        </w:rPr>
        <w:t>“</w:t>
      </w:r>
      <w:r>
        <w:rPr>
          <w:rFonts w:ascii="Times New Roman" w:hAnsi="Times New Roman" w:cs="Times New Roman"/>
          <w:b/>
          <w:i/>
          <w:iCs/>
          <w:color w:val="auto"/>
          <w:sz w:val="24"/>
          <w:szCs w:val="24"/>
        </w:rPr>
        <w:t xml:space="preserve"> 1 priedas</w:t>
      </w:r>
    </w:p>
    <w:p w14:paraId="7943D13E" w14:textId="77777777" w:rsidR="00F86209" w:rsidRDefault="00F86209" w:rsidP="00F86209"/>
    <w:p w14:paraId="76317EAE" w14:textId="77777777" w:rsidR="00F86209" w:rsidRDefault="00F86209" w:rsidP="00F86209"/>
    <w:p w14:paraId="1AB28F55" w14:textId="77777777" w:rsidR="00F86209" w:rsidRDefault="00F86209" w:rsidP="00F86209"/>
    <w:p w14:paraId="38A2DEDB" w14:textId="77777777" w:rsidR="00F86209" w:rsidRPr="00F86209" w:rsidRDefault="00F86209" w:rsidP="00F86209"/>
    <w:p w14:paraId="56CEDE5D" w14:textId="77777777" w:rsidR="005169F6" w:rsidRDefault="005169F6" w:rsidP="00F86209">
      <w:pPr>
        <w:spacing w:before="120"/>
        <w:rPr>
          <w:rFonts w:ascii="Arial" w:eastAsiaTheme="minorHAnsi" w:hAnsi="Arial" w:cs="Arial"/>
          <w:bCs/>
          <w:iCs/>
          <w:highlight w:val="yellow"/>
        </w:rPr>
      </w:pPr>
    </w:p>
    <w:p w14:paraId="7BABBC4D" w14:textId="77777777" w:rsidR="004B1E98" w:rsidRPr="004B1E98" w:rsidRDefault="004B1E98" w:rsidP="004B1E98">
      <w:pPr>
        <w:spacing w:line="240" w:lineRule="auto"/>
        <w:ind w:firstLine="0"/>
        <w:jc w:val="center"/>
        <w:rPr>
          <w:rFonts w:ascii="Times New Roman" w:eastAsia="Times New Roman" w:hAnsi="Times New Roman" w:cs="Times New Roman"/>
          <w:b/>
          <w:sz w:val="24"/>
          <w:szCs w:val="20"/>
          <w:lang w:eastAsia="en-US"/>
        </w:rPr>
      </w:pPr>
      <w:r w:rsidRPr="004B1E98">
        <w:rPr>
          <w:rFonts w:ascii="Times New Roman" w:eastAsia="Times New Roman" w:hAnsi="Times New Roman" w:cs="Times New Roman"/>
          <w:b/>
          <w:sz w:val="24"/>
          <w:szCs w:val="20"/>
          <w:lang w:eastAsia="en-US"/>
        </w:rPr>
        <w:t xml:space="preserve">PREKIŲ PERDAVIMO </w:t>
      </w:r>
      <w:r w:rsidRPr="004B1E98">
        <w:rPr>
          <w:rFonts w:ascii="Times New Roman" w:eastAsia="Times New Roman" w:hAnsi="Times New Roman" w:cs="Times New Roman"/>
          <w:sz w:val="24"/>
          <w:szCs w:val="20"/>
          <w:lang w:eastAsia="en-US"/>
        </w:rPr>
        <w:t xml:space="preserve">- </w:t>
      </w:r>
      <w:r w:rsidRPr="004B1E98">
        <w:rPr>
          <w:rFonts w:ascii="Times New Roman" w:eastAsia="Times New Roman" w:hAnsi="Times New Roman" w:cs="Times New Roman"/>
          <w:b/>
          <w:sz w:val="24"/>
          <w:szCs w:val="20"/>
          <w:lang w:eastAsia="en-US"/>
        </w:rPr>
        <w:t>PRIĖMIMO AKTAS</w:t>
      </w:r>
    </w:p>
    <w:p w14:paraId="0663DFEB" w14:textId="77777777" w:rsidR="004B1E98" w:rsidRPr="004B1E98" w:rsidRDefault="004B1E98" w:rsidP="004B1E98">
      <w:pPr>
        <w:spacing w:line="240" w:lineRule="auto"/>
        <w:ind w:firstLine="0"/>
        <w:jc w:val="center"/>
        <w:rPr>
          <w:rFonts w:ascii="Times New Roman" w:eastAsia="Times New Roman" w:hAnsi="Times New Roman" w:cs="Times New Roman"/>
          <w:i/>
          <w:sz w:val="24"/>
          <w:szCs w:val="20"/>
          <w:lang w:eastAsia="en-US"/>
        </w:rPr>
      </w:pPr>
      <w:r w:rsidRPr="004B1E98">
        <w:rPr>
          <w:rFonts w:ascii="Times New Roman" w:eastAsia="Times New Roman" w:hAnsi="Times New Roman" w:cs="Times New Roman"/>
          <w:i/>
          <w:sz w:val="24"/>
          <w:szCs w:val="20"/>
          <w:lang w:eastAsia="en-US"/>
        </w:rPr>
        <w:t>(forma)</w:t>
      </w:r>
    </w:p>
    <w:p w14:paraId="4091FD48" w14:textId="77777777" w:rsidR="004B1E98" w:rsidRPr="004B1E98" w:rsidRDefault="004B1E98" w:rsidP="004B1E98">
      <w:pPr>
        <w:spacing w:line="240" w:lineRule="auto"/>
        <w:ind w:firstLine="0"/>
        <w:jc w:val="center"/>
        <w:rPr>
          <w:rFonts w:ascii="Times New Roman" w:eastAsia="Times New Roman" w:hAnsi="Times New Roman" w:cs="Times New Roman"/>
          <w:b/>
          <w:sz w:val="24"/>
          <w:szCs w:val="20"/>
          <w:lang w:eastAsia="en-US"/>
        </w:rPr>
      </w:pPr>
    </w:p>
    <w:p w14:paraId="3BAE94DD" w14:textId="77777777" w:rsidR="004B1E98" w:rsidRPr="004B1E98" w:rsidRDefault="004B1E98" w:rsidP="004B1E98">
      <w:pPr>
        <w:spacing w:line="240" w:lineRule="auto"/>
        <w:ind w:firstLine="0"/>
        <w:jc w:val="center"/>
        <w:rPr>
          <w:rFonts w:ascii="Times New Roman" w:eastAsia="Times New Roman" w:hAnsi="Times New Roman" w:cs="Times New Roman"/>
          <w:sz w:val="24"/>
          <w:szCs w:val="20"/>
          <w:lang w:eastAsia="en-US"/>
        </w:rPr>
      </w:pPr>
      <w:r w:rsidRPr="004B1E98">
        <w:rPr>
          <w:rFonts w:ascii="Times New Roman" w:eastAsia="Times New Roman" w:hAnsi="Times New Roman" w:cs="Times New Roman"/>
          <w:sz w:val="24"/>
          <w:szCs w:val="20"/>
          <w:lang w:eastAsia="en-US"/>
        </w:rPr>
        <w:t>2026...........</w:t>
      </w:r>
    </w:p>
    <w:p w14:paraId="3391B6BB" w14:textId="77777777" w:rsidR="004B1E98" w:rsidRPr="004B1E98" w:rsidRDefault="004B1E98" w:rsidP="004B1E98">
      <w:pPr>
        <w:spacing w:line="240" w:lineRule="auto"/>
        <w:ind w:firstLine="0"/>
        <w:jc w:val="center"/>
        <w:rPr>
          <w:rFonts w:ascii="Times New Roman" w:eastAsia="Times New Roman" w:hAnsi="Times New Roman" w:cs="Times New Roman"/>
          <w:sz w:val="24"/>
          <w:szCs w:val="24"/>
          <w:lang w:eastAsia="en-US"/>
        </w:rPr>
      </w:pPr>
    </w:p>
    <w:p w14:paraId="781BF29B" w14:textId="77777777" w:rsidR="004B1E98" w:rsidRPr="004B1E98" w:rsidRDefault="004B1E98" w:rsidP="004B1E98">
      <w:pPr>
        <w:spacing w:line="240" w:lineRule="auto"/>
        <w:ind w:firstLine="0"/>
        <w:jc w:val="center"/>
        <w:rPr>
          <w:rFonts w:ascii="Times New Roman" w:eastAsia="Times New Roman" w:hAnsi="Times New Roman" w:cs="Times New Roman"/>
          <w:sz w:val="24"/>
          <w:szCs w:val="24"/>
          <w:lang w:eastAsia="en-US"/>
        </w:rPr>
      </w:pPr>
    </w:p>
    <w:p w14:paraId="633719DF" w14:textId="77777777" w:rsidR="004B1E98" w:rsidRPr="004B1E98" w:rsidRDefault="004B1E98" w:rsidP="004B1E98">
      <w:pPr>
        <w:spacing w:line="240" w:lineRule="auto"/>
        <w:ind w:firstLine="0"/>
        <w:rPr>
          <w:rFonts w:ascii="Times New Roman" w:eastAsia="Times New Roman" w:hAnsi="Times New Roman" w:cs="Times New Roman"/>
          <w:kern w:val="2"/>
          <w:sz w:val="24"/>
          <w:szCs w:val="24"/>
          <w:lang w:eastAsia="en-US"/>
        </w:rPr>
      </w:pPr>
      <w:r w:rsidRPr="004B1E98">
        <w:rPr>
          <w:rFonts w:ascii="Times New Roman" w:eastAsia="Times New Roman" w:hAnsi="Times New Roman" w:cs="Times New Roman"/>
          <w:sz w:val="24"/>
          <w:szCs w:val="24"/>
          <w:lang w:eastAsia="en-US"/>
        </w:rPr>
        <w:t xml:space="preserve">             Mes, žemiau pasirašę, Panevėžio nekilnojamojo turto valdymo centras, juridinio asmens kodas </w:t>
      </w:r>
      <w:r w:rsidRPr="004B1E98">
        <w:rPr>
          <w:rFonts w:ascii="Times New Roman" w:eastAsia="Times New Roman" w:hAnsi="Times New Roman" w:cs="Times New Roman"/>
          <w:kern w:val="2"/>
          <w:sz w:val="24"/>
          <w:szCs w:val="24"/>
          <w:lang w:eastAsia="en-US"/>
        </w:rPr>
        <w:t>306351219</w:t>
      </w:r>
      <w:r w:rsidRPr="004B1E98">
        <w:rPr>
          <w:rFonts w:ascii="Times New Roman" w:eastAsia="Times New Roman" w:hAnsi="Times New Roman" w:cs="Times New Roman"/>
          <w:sz w:val="24"/>
          <w:szCs w:val="24"/>
          <w:lang w:eastAsia="en-US"/>
        </w:rPr>
        <w:t xml:space="preserve">, kurio registruota buveinė yra adresu </w:t>
      </w:r>
      <w:r w:rsidRPr="004B1E98">
        <w:rPr>
          <w:rFonts w:ascii="Times New Roman" w:eastAsia="Times New Roman" w:hAnsi="Times New Roman" w:cs="Times New Roman"/>
          <w:kern w:val="2"/>
          <w:sz w:val="24"/>
          <w:szCs w:val="24"/>
          <w:lang w:eastAsia="en-US"/>
        </w:rPr>
        <w:t>Parko g. 12, LT-37310 Panevėžys</w:t>
      </w:r>
      <w:r w:rsidRPr="004B1E98">
        <w:rPr>
          <w:rFonts w:ascii="Times New Roman" w:eastAsia="Times New Roman" w:hAnsi="Times New Roman" w:cs="Times New Roman"/>
          <w:sz w:val="24"/>
          <w:szCs w:val="24"/>
          <w:lang w:eastAsia="en-US"/>
        </w:rPr>
        <w:t>, atstovaujamas ................, toliau vadinama Pirkėju, ir .................,  juridinio asmenes kodas ..............,  registruotas adresu ......................... šiuo aktu patvirtinama, kad:</w:t>
      </w:r>
    </w:p>
    <w:p w14:paraId="53E859B3" w14:textId="77777777" w:rsidR="004B1E98" w:rsidRPr="004B1E98" w:rsidRDefault="004B1E98" w:rsidP="004B1E98">
      <w:pPr>
        <w:numPr>
          <w:ilvl w:val="0"/>
          <w:numId w:val="23"/>
        </w:numPr>
        <w:spacing w:after="160" w:line="256" w:lineRule="auto"/>
        <w:contextualSpacing/>
        <w:jc w:val="left"/>
        <w:rPr>
          <w:rFonts w:ascii="Times New Roman" w:eastAsia="Calibri" w:hAnsi="Times New Roman" w:cs="Times New Roman"/>
          <w:sz w:val="24"/>
          <w:szCs w:val="24"/>
          <w:lang w:eastAsia="en-US"/>
        </w:rPr>
      </w:pPr>
      <w:r w:rsidRPr="004B1E98">
        <w:rPr>
          <w:rFonts w:ascii="Times New Roman" w:eastAsia="Calibri" w:hAnsi="Times New Roman" w:cs="Times New Roman"/>
          <w:sz w:val="24"/>
          <w:szCs w:val="24"/>
          <w:lang w:eastAsia="en-US"/>
        </w:rPr>
        <w:t>Tiekėjas perdavė, o Pirkėjas priėmė:</w:t>
      </w:r>
    </w:p>
    <w:p w14:paraId="13C61221" w14:textId="77777777" w:rsidR="004B1E98" w:rsidRPr="004B1E98" w:rsidRDefault="004B1E98" w:rsidP="004B1E98">
      <w:pPr>
        <w:spacing w:after="160" w:line="256" w:lineRule="auto"/>
        <w:ind w:left="720" w:firstLine="0"/>
        <w:contextualSpacing/>
        <w:jc w:val="right"/>
        <w:rPr>
          <w:rFonts w:ascii="Times New Roman" w:eastAsia="Calibri" w:hAnsi="Times New Roman" w:cs="Times New Roman"/>
          <w:i/>
          <w:sz w:val="24"/>
          <w:szCs w:val="24"/>
          <w:lang w:eastAsia="en-US"/>
        </w:rPr>
      </w:pPr>
      <w:r w:rsidRPr="004B1E98">
        <w:rPr>
          <w:rFonts w:ascii="Times New Roman" w:eastAsia="Calibri" w:hAnsi="Times New Roman" w:cs="Times New Roman"/>
          <w:i/>
          <w:sz w:val="24"/>
          <w:szCs w:val="24"/>
          <w:lang w:eastAsia="en-US"/>
        </w:rPr>
        <w:t>1 lentelė</w:t>
      </w:r>
    </w:p>
    <w:tbl>
      <w:tblPr>
        <w:tblStyle w:val="Lentelstinklelis2"/>
        <w:tblW w:w="0" w:type="auto"/>
        <w:tblInd w:w="-5" w:type="dxa"/>
        <w:tblLook w:val="04A0" w:firstRow="1" w:lastRow="0" w:firstColumn="1" w:lastColumn="0" w:noHBand="0" w:noVBand="1"/>
      </w:tblPr>
      <w:tblGrid>
        <w:gridCol w:w="1701"/>
        <w:gridCol w:w="4962"/>
        <w:gridCol w:w="2970"/>
      </w:tblGrid>
      <w:tr w:rsidR="004B1E98" w:rsidRPr="004B1E98" w14:paraId="08D2B604" w14:textId="77777777" w:rsidTr="00C91B47">
        <w:tc>
          <w:tcPr>
            <w:tcW w:w="1701" w:type="dxa"/>
            <w:tcBorders>
              <w:top w:val="single" w:sz="4" w:space="0" w:color="auto"/>
              <w:left w:val="single" w:sz="4" w:space="0" w:color="auto"/>
              <w:bottom w:val="single" w:sz="4" w:space="0" w:color="auto"/>
              <w:right w:val="single" w:sz="4" w:space="0" w:color="auto"/>
            </w:tcBorders>
            <w:hideMark/>
          </w:tcPr>
          <w:p w14:paraId="30B23742" w14:textId="77777777" w:rsidR="004B1E98" w:rsidRPr="004B1E98" w:rsidRDefault="004B1E98" w:rsidP="004B1E98">
            <w:pPr>
              <w:contextualSpacing/>
              <w:jc w:val="center"/>
              <w:rPr>
                <w:rFonts w:ascii="Times New Roman" w:hAnsi="Times New Roman" w:cs="Times New Roman"/>
                <w:b/>
                <w:sz w:val="24"/>
                <w:szCs w:val="24"/>
              </w:rPr>
            </w:pPr>
            <w:r w:rsidRPr="004B1E98">
              <w:rPr>
                <w:rFonts w:ascii="Times New Roman" w:hAnsi="Times New Roman" w:cs="Times New Roman"/>
                <w:b/>
                <w:sz w:val="24"/>
                <w:szCs w:val="24"/>
              </w:rPr>
              <w:t>Eil. Nr.</w:t>
            </w:r>
          </w:p>
        </w:tc>
        <w:tc>
          <w:tcPr>
            <w:tcW w:w="4962" w:type="dxa"/>
            <w:tcBorders>
              <w:top w:val="single" w:sz="4" w:space="0" w:color="auto"/>
              <w:left w:val="single" w:sz="4" w:space="0" w:color="auto"/>
              <w:bottom w:val="single" w:sz="4" w:space="0" w:color="auto"/>
              <w:right w:val="single" w:sz="4" w:space="0" w:color="auto"/>
            </w:tcBorders>
            <w:hideMark/>
          </w:tcPr>
          <w:p w14:paraId="3FFEAC74" w14:textId="77777777" w:rsidR="004B1E98" w:rsidRPr="004B1E98" w:rsidRDefault="004B1E98" w:rsidP="004B1E98">
            <w:pPr>
              <w:contextualSpacing/>
              <w:jc w:val="center"/>
              <w:rPr>
                <w:rFonts w:ascii="Times New Roman" w:hAnsi="Times New Roman" w:cs="Times New Roman"/>
                <w:b/>
                <w:sz w:val="24"/>
                <w:szCs w:val="24"/>
              </w:rPr>
            </w:pPr>
            <w:r w:rsidRPr="004B1E98">
              <w:rPr>
                <w:rFonts w:ascii="Times New Roman" w:hAnsi="Times New Roman" w:cs="Times New Roman"/>
                <w:b/>
                <w:sz w:val="24"/>
                <w:szCs w:val="24"/>
              </w:rPr>
              <w:t>Pavadinimas</w:t>
            </w:r>
          </w:p>
        </w:tc>
        <w:tc>
          <w:tcPr>
            <w:tcW w:w="2970" w:type="dxa"/>
            <w:tcBorders>
              <w:top w:val="single" w:sz="4" w:space="0" w:color="auto"/>
              <w:left w:val="single" w:sz="4" w:space="0" w:color="auto"/>
              <w:bottom w:val="single" w:sz="4" w:space="0" w:color="auto"/>
              <w:right w:val="single" w:sz="4" w:space="0" w:color="auto"/>
            </w:tcBorders>
            <w:hideMark/>
          </w:tcPr>
          <w:p w14:paraId="282AB0F0" w14:textId="77777777" w:rsidR="004B1E98" w:rsidRPr="004B1E98" w:rsidRDefault="004B1E98" w:rsidP="004B1E98">
            <w:pPr>
              <w:contextualSpacing/>
              <w:jc w:val="center"/>
              <w:rPr>
                <w:rFonts w:ascii="Times New Roman" w:hAnsi="Times New Roman" w:cs="Times New Roman"/>
                <w:b/>
                <w:sz w:val="24"/>
                <w:szCs w:val="24"/>
              </w:rPr>
            </w:pPr>
            <w:r w:rsidRPr="004B1E98">
              <w:rPr>
                <w:rFonts w:ascii="Times New Roman" w:hAnsi="Times New Roman" w:cs="Times New Roman"/>
                <w:b/>
                <w:sz w:val="24"/>
                <w:szCs w:val="24"/>
              </w:rPr>
              <w:t>Suma Eur su PVM</w:t>
            </w:r>
          </w:p>
        </w:tc>
      </w:tr>
      <w:tr w:rsidR="004B1E98" w:rsidRPr="004B1E98" w14:paraId="1E120B2C" w14:textId="77777777" w:rsidTr="00C91B47">
        <w:tc>
          <w:tcPr>
            <w:tcW w:w="1701" w:type="dxa"/>
            <w:tcBorders>
              <w:top w:val="single" w:sz="4" w:space="0" w:color="auto"/>
              <w:left w:val="single" w:sz="4" w:space="0" w:color="auto"/>
              <w:bottom w:val="single" w:sz="4" w:space="0" w:color="auto"/>
              <w:right w:val="single" w:sz="4" w:space="0" w:color="auto"/>
            </w:tcBorders>
          </w:tcPr>
          <w:p w14:paraId="169D6E3B" w14:textId="77777777" w:rsidR="004B1E98" w:rsidRPr="004B1E98" w:rsidRDefault="004B1E98" w:rsidP="004B1E98">
            <w:pPr>
              <w:numPr>
                <w:ilvl w:val="0"/>
                <w:numId w:val="24"/>
              </w:numPr>
              <w:contextualSpacing/>
              <w:jc w:val="cente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309A7872" w14:textId="77777777" w:rsidR="004B1E98" w:rsidRPr="004B1E98" w:rsidRDefault="004B1E98" w:rsidP="004B1E98">
            <w:pPr>
              <w:contextualSpacing/>
              <w:rPr>
                <w:rFonts w:ascii="Times New Roman" w:hAnsi="Times New Roman" w:cs="Times New Roman"/>
                <w:iCs/>
                <w:sz w:val="24"/>
                <w:szCs w:val="24"/>
              </w:rPr>
            </w:pPr>
          </w:p>
        </w:tc>
        <w:tc>
          <w:tcPr>
            <w:tcW w:w="2970" w:type="dxa"/>
            <w:tcBorders>
              <w:top w:val="single" w:sz="4" w:space="0" w:color="auto"/>
              <w:left w:val="single" w:sz="4" w:space="0" w:color="auto"/>
              <w:bottom w:val="single" w:sz="4" w:space="0" w:color="auto"/>
              <w:right w:val="single" w:sz="4" w:space="0" w:color="auto"/>
            </w:tcBorders>
            <w:vAlign w:val="center"/>
          </w:tcPr>
          <w:p w14:paraId="310B6AEE" w14:textId="77777777" w:rsidR="004B1E98" w:rsidRPr="004B1E98" w:rsidRDefault="004B1E98" w:rsidP="004B1E98">
            <w:pPr>
              <w:contextualSpacing/>
              <w:rPr>
                <w:rFonts w:ascii="Times New Roman" w:hAnsi="Times New Roman" w:cs="Times New Roman"/>
                <w:sz w:val="24"/>
                <w:szCs w:val="24"/>
              </w:rPr>
            </w:pPr>
            <w:r w:rsidRPr="004B1E98">
              <w:rPr>
                <w:rFonts w:ascii="Times New Roman" w:hAnsi="Times New Roman" w:cs="Times New Roman"/>
                <w:sz w:val="24"/>
                <w:szCs w:val="24"/>
              </w:rPr>
              <w:t xml:space="preserve"> </w:t>
            </w:r>
          </w:p>
        </w:tc>
      </w:tr>
      <w:tr w:rsidR="004B1E98" w:rsidRPr="004B1E98" w14:paraId="254AE049" w14:textId="77777777" w:rsidTr="00C91B47">
        <w:tc>
          <w:tcPr>
            <w:tcW w:w="6663" w:type="dxa"/>
            <w:gridSpan w:val="2"/>
            <w:tcBorders>
              <w:top w:val="single" w:sz="4" w:space="0" w:color="auto"/>
              <w:left w:val="single" w:sz="4" w:space="0" w:color="auto"/>
              <w:bottom w:val="single" w:sz="4" w:space="0" w:color="auto"/>
              <w:right w:val="single" w:sz="4" w:space="0" w:color="auto"/>
            </w:tcBorders>
            <w:hideMark/>
          </w:tcPr>
          <w:p w14:paraId="3543613D" w14:textId="77777777" w:rsidR="004B1E98" w:rsidRPr="004B1E98" w:rsidRDefault="004B1E98" w:rsidP="004B1E98">
            <w:pPr>
              <w:contextualSpacing/>
              <w:jc w:val="right"/>
              <w:rPr>
                <w:rFonts w:ascii="Times New Roman" w:hAnsi="Times New Roman" w:cs="Times New Roman"/>
                <w:b/>
                <w:sz w:val="24"/>
                <w:szCs w:val="24"/>
              </w:rPr>
            </w:pPr>
            <w:r w:rsidRPr="004B1E98">
              <w:rPr>
                <w:rFonts w:ascii="Times New Roman" w:hAnsi="Times New Roman" w:cs="Times New Roman"/>
                <w:b/>
                <w:sz w:val="24"/>
                <w:szCs w:val="24"/>
              </w:rPr>
              <w:t>Viso:</w:t>
            </w:r>
          </w:p>
        </w:tc>
        <w:tc>
          <w:tcPr>
            <w:tcW w:w="2970" w:type="dxa"/>
            <w:tcBorders>
              <w:top w:val="single" w:sz="4" w:space="0" w:color="auto"/>
              <w:left w:val="single" w:sz="4" w:space="0" w:color="auto"/>
              <w:bottom w:val="single" w:sz="4" w:space="0" w:color="auto"/>
              <w:right w:val="single" w:sz="4" w:space="0" w:color="auto"/>
            </w:tcBorders>
          </w:tcPr>
          <w:p w14:paraId="74F63B39" w14:textId="77777777" w:rsidR="004B1E98" w:rsidRPr="004B1E98" w:rsidRDefault="004B1E98" w:rsidP="004B1E98">
            <w:pPr>
              <w:contextualSpacing/>
              <w:rPr>
                <w:rFonts w:ascii="Times New Roman" w:hAnsi="Times New Roman" w:cs="Times New Roman"/>
                <w:sz w:val="24"/>
                <w:szCs w:val="24"/>
              </w:rPr>
            </w:pPr>
          </w:p>
        </w:tc>
      </w:tr>
    </w:tbl>
    <w:p w14:paraId="448B1D9F" w14:textId="77777777" w:rsidR="004B1E98" w:rsidRPr="004B1E98" w:rsidRDefault="004B1E98" w:rsidP="004B1E98">
      <w:pPr>
        <w:spacing w:after="160" w:line="256" w:lineRule="auto"/>
        <w:ind w:left="720" w:firstLine="0"/>
        <w:contextualSpacing/>
        <w:rPr>
          <w:rFonts w:ascii="Times New Roman" w:eastAsia="Calibri" w:hAnsi="Times New Roman" w:cs="Times New Roman"/>
          <w:sz w:val="24"/>
          <w:szCs w:val="24"/>
          <w:lang w:eastAsia="en-US"/>
        </w:rPr>
      </w:pPr>
    </w:p>
    <w:p w14:paraId="27FC3315" w14:textId="77777777" w:rsidR="004B1E98" w:rsidRPr="004B1E98" w:rsidRDefault="004B1E98" w:rsidP="004B1E98">
      <w:pPr>
        <w:numPr>
          <w:ilvl w:val="0"/>
          <w:numId w:val="23"/>
        </w:numPr>
        <w:spacing w:after="160" w:line="256" w:lineRule="auto"/>
        <w:contextualSpacing/>
        <w:jc w:val="left"/>
        <w:rPr>
          <w:rFonts w:ascii="Times New Roman" w:eastAsia="Calibri" w:hAnsi="Times New Roman" w:cs="Times New Roman"/>
          <w:sz w:val="24"/>
          <w:szCs w:val="24"/>
          <w:lang w:eastAsia="en-US"/>
        </w:rPr>
      </w:pPr>
      <w:r w:rsidRPr="004B1E98">
        <w:rPr>
          <w:rFonts w:ascii="Times New Roman" w:eastAsia="Calibri" w:hAnsi="Times New Roman" w:cs="Times New Roman"/>
          <w:sz w:val="24"/>
          <w:szCs w:val="24"/>
          <w:lang w:eastAsia="en-US"/>
        </w:rPr>
        <w:t>Prekės pristatytos laiku ir kokybiškai. Pirkėjas pretenzijų neturi.</w:t>
      </w:r>
    </w:p>
    <w:p w14:paraId="114069B3" w14:textId="77777777" w:rsidR="004B1E98" w:rsidRPr="004B1E98" w:rsidRDefault="004B1E98" w:rsidP="004B1E98">
      <w:pPr>
        <w:numPr>
          <w:ilvl w:val="0"/>
          <w:numId w:val="23"/>
        </w:numPr>
        <w:spacing w:after="160" w:line="256" w:lineRule="auto"/>
        <w:contextualSpacing/>
        <w:jc w:val="left"/>
        <w:rPr>
          <w:rFonts w:ascii="Times New Roman" w:eastAsia="Calibri" w:hAnsi="Times New Roman" w:cs="Times New Roman"/>
          <w:sz w:val="24"/>
          <w:szCs w:val="24"/>
          <w:lang w:eastAsia="en-US"/>
        </w:rPr>
      </w:pPr>
      <w:r w:rsidRPr="004B1E98">
        <w:rPr>
          <w:rFonts w:ascii="Times New Roman" w:eastAsia="Calibri" w:hAnsi="Times New Roman" w:cs="Times New Roman"/>
          <w:sz w:val="24"/>
          <w:szCs w:val="24"/>
          <w:lang w:eastAsia="en-US"/>
        </w:rPr>
        <w:t>Pirkėjas už prekes ir suteiktas paslaugas įsipareigoja sumokėti Tiekėjui sumą, nurodytą 1 lentelėje.</w:t>
      </w:r>
    </w:p>
    <w:p w14:paraId="6F23ACED" w14:textId="77777777" w:rsidR="004B1E98" w:rsidRPr="004B1E98" w:rsidRDefault="004B1E98" w:rsidP="004B1E98">
      <w:pPr>
        <w:numPr>
          <w:ilvl w:val="0"/>
          <w:numId w:val="23"/>
        </w:numPr>
        <w:spacing w:after="160" w:line="256" w:lineRule="auto"/>
        <w:contextualSpacing/>
        <w:jc w:val="left"/>
        <w:rPr>
          <w:rFonts w:ascii="Times New Roman" w:eastAsia="Calibri" w:hAnsi="Times New Roman" w:cs="Times New Roman"/>
          <w:sz w:val="24"/>
          <w:szCs w:val="24"/>
          <w:lang w:eastAsia="en-US"/>
        </w:rPr>
      </w:pPr>
      <w:r w:rsidRPr="004B1E98">
        <w:rPr>
          <w:rFonts w:ascii="Times New Roman" w:eastAsia="Calibri" w:hAnsi="Times New Roman" w:cs="Times New Roman"/>
          <w:sz w:val="24"/>
          <w:szCs w:val="24"/>
          <w:lang w:eastAsia="en-US"/>
        </w:rPr>
        <w:t>Šis aktas surašytas dviem vienodą juridinę galią turinčiais egzemplioriais, po vieną kiekvienai šaliai.</w:t>
      </w:r>
    </w:p>
    <w:p w14:paraId="46ADE314" w14:textId="77777777" w:rsidR="004B1E98" w:rsidRPr="004B1E98" w:rsidRDefault="004B1E98" w:rsidP="004B1E98">
      <w:pPr>
        <w:spacing w:line="240" w:lineRule="auto"/>
        <w:ind w:firstLine="0"/>
        <w:rPr>
          <w:rFonts w:ascii="Times New Roman" w:eastAsia="Times New Roman" w:hAnsi="Times New Roman" w:cs="Times New Roman"/>
          <w:sz w:val="24"/>
          <w:szCs w:val="24"/>
          <w:lang w:eastAsia="en-US"/>
        </w:rPr>
      </w:pPr>
    </w:p>
    <w:p w14:paraId="17ED4E29" w14:textId="77777777" w:rsidR="004B1E98" w:rsidRPr="004B1E98" w:rsidRDefault="004B1E98" w:rsidP="004B1E98">
      <w:pPr>
        <w:spacing w:line="240" w:lineRule="auto"/>
        <w:ind w:firstLine="0"/>
        <w:rPr>
          <w:rFonts w:ascii="Times New Roman" w:eastAsia="Times New Roman" w:hAnsi="Times New Roman" w:cs="Times New Roman"/>
          <w:sz w:val="24"/>
          <w:szCs w:val="24"/>
          <w:lang w:eastAsia="en-US"/>
        </w:rPr>
      </w:pPr>
    </w:p>
    <w:tbl>
      <w:tblPr>
        <w:tblStyle w:val="Lentelstinklelis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B1E98" w:rsidRPr="004B1E98" w14:paraId="10D7B24D" w14:textId="77777777" w:rsidTr="00C91B47">
        <w:tc>
          <w:tcPr>
            <w:tcW w:w="4814" w:type="dxa"/>
            <w:hideMark/>
          </w:tcPr>
          <w:p w14:paraId="05DC30D9" w14:textId="77777777" w:rsidR="004B1E98" w:rsidRPr="004B1E98" w:rsidRDefault="004B1E98" w:rsidP="004B1E98">
            <w:pPr>
              <w:rPr>
                <w:rFonts w:ascii="Times New Roman" w:hAnsi="Times New Roman" w:cs="Times New Roman"/>
                <w:sz w:val="24"/>
                <w:szCs w:val="24"/>
              </w:rPr>
            </w:pPr>
            <w:r w:rsidRPr="004B1E98">
              <w:rPr>
                <w:rFonts w:ascii="Times New Roman" w:hAnsi="Times New Roman" w:cs="Times New Roman"/>
                <w:sz w:val="24"/>
                <w:szCs w:val="24"/>
              </w:rPr>
              <w:t>PERDAVĖ:</w:t>
            </w:r>
          </w:p>
        </w:tc>
        <w:tc>
          <w:tcPr>
            <w:tcW w:w="4814" w:type="dxa"/>
          </w:tcPr>
          <w:p w14:paraId="6B4A9FEA" w14:textId="77777777" w:rsidR="004B1E98" w:rsidRPr="004B1E98" w:rsidRDefault="004B1E98" w:rsidP="004B1E98">
            <w:pPr>
              <w:rPr>
                <w:rFonts w:ascii="Times New Roman" w:hAnsi="Times New Roman" w:cs="Times New Roman"/>
                <w:sz w:val="24"/>
                <w:szCs w:val="24"/>
              </w:rPr>
            </w:pPr>
            <w:r w:rsidRPr="004B1E98">
              <w:rPr>
                <w:rFonts w:ascii="Times New Roman" w:hAnsi="Times New Roman" w:cs="Times New Roman"/>
                <w:sz w:val="24"/>
                <w:szCs w:val="24"/>
              </w:rPr>
              <w:t>PRIĖMĖ:</w:t>
            </w:r>
          </w:p>
          <w:p w14:paraId="28E5BEDB" w14:textId="77777777" w:rsidR="004B1E98" w:rsidRPr="004B1E98" w:rsidRDefault="004B1E98" w:rsidP="004B1E98">
            <w:pPr>
              <w:rPr>
                <w:rFonts w:ascii="Times New Roman" w:hAnsi="Times New Roman" w:cs="Times New Roman"/>
                <w:sz w:val="24"/>
                <w:szCs w:val="24"/>
              </w:rPr>
            </w:pPr>
          </w:p>
        </w:tc>
      </w:tr>
      <w:tr w:rsidR="004B1E98" w:rsidRPr="004B1E98" w14:paraId="0C275E60" w14:textId="77777777" w:rsidTr="00C91B47">
        <w:tc>
          <w:tcPr>
            <w:tcW w:w="4814" w:type="dxa"/>
          </w:tcPr>
          <w:p w14:paraId="3DDFE62D" w14:textId="77777777" w:rsidR="004B1E98" w:rsidRPr="004B1E98" w:rsidRDefault="004B1E98" w:rsidP="004B1E98">
            <w:pPr>
              <w:rPr>
                <w:rFonts w:ascii="Times New Roman" w:hAnsi="Times New Roman" w:cs="Times New Roman"/>
                <w:sz w:val="24"/>
                <w:szCs w:val="24"/>
              </w:rPr>
            </w:pPr>
          </w:p>
          <w:p w14:paraId="518E1AA6" w14:textId="77777777" w:rsidR="004B1E98" w:rsidRPr="004B1E98" w:rsidRDefault="004B1E98" w:rsidP="004B1E98">
            <w:pPr>
              <w:rPr>
                <w:rFonts w:ascii="Times New Roman" w:hAnsi="Times New Roman" w:cs="Times New Roman"/>
                <w:sz w:val="24"/>
                <w:szCs w:val="24"/>
              </w:rPr>
            </w:pPr>
          </w:p>
          <w:p w14:paraId="53A12506" w14:textId="77777777" w:rsidR="004B1E98" w:rsidRPr="004B1E98" w:rsidRDefault="004B1E98" w:rsidP="004B1E98">
            <w:pPr>
              <w:rPr>
                <w:rFonts w:ascii="Times New Roman" w:hAnsi="Times New Roman" w:cs="Times New Roman"/>
                <w:sz w:val="24"/>
                <w:szCs w:val="24"/>
              </w:rPr>
            </w:pPr>
          </w:p>
          <w:p w14:paraId="68164566" w14:textId="77777777" w:rsidR="004B1E98" w:rsidRPr="004B1E98" w:rsidRDefault="004B1E98" w:rsidP="004B1E98">
            <w:pPr>
              <w:rPr>
                <w:rFonts w:ascii="Times New Roman" w:hAnsi="Times New Roman" w:cs="Times New Roman"/>
                <w:sz w:val="24"/>
                <w:szCs w:val="24"/>
              </w:rPr>
            </w:pPr>
          </w:p>
          <w:p w14:paraId="39713B50" w14:textId="77777777" w:rsidR="004B1E98" w:rsidRPr="004B1E98" w:rsidRDefault="004B1E98" w:rsidP="004B1E98">
            <w:pPr>
              <w:rPr>
                <w:rFonts w:ascii="Times New Roman" w:hAnsi="Times New Roman" w:cs="Times New Roman"/>
                <w:sz w:val="24"/>
                <w:szCs w:val="24"/>
              </w:rPr>
            </w:pPr>
          </w:p>
          <w:p w14:paraId="47FD3D0F" w14:textId="77777777" w:rsidR="004B1E98" w:rsidRPr="004B1E98" w:rsidRDefault="004B1E98" w:rsidP="004B1E98">
            <w:pPr>
              <w:rPr>
                <w:rFonts w:ascii="Times New Roman" w:hAnsi="Times New Roman" w:cs="Times New Roman"/>
                <w:sz w:val="24"/>
                <w:szCs w:val="24"/>
              </w:rPr>
            </w:pPr>
            <w:r w:rsidRPr="004B1E98">
              <w:rPr>
                <w:rFonts w:ascii="Times New Roman" w:hAnsi="Times New Roman" w:cs="Times New Roman"/>
                <w:sz w:val="24"/>
                <w:szCs w:val="24"/>
              </w:rPr>
              <w:t>Parašas______________</w:t>
            </w:r>
          </w:p>
          <w:p w14:paraId="591C4FD9" w14:textId="77777777" w:rsidR="004B1E98" w:rsidRPr="004B1E98" w:rsidRDefault="004B1E98" w:rsidP="004B1E98">
            <w:pPr>
              <w:rPr>
                <w:rFonts w:ascii="Times New Roman" w:hAnsi="Times New Roman" w:cs="Times New Roman"/>
                <w:sz w:val="24"/>
                <w:szCs w:val="24"/>
              </w:rPr>
            </w:pPr>
            <w:r w:rsidRPr="004B1E98">
              <w:rPr>
                <w:rFonts w:ascii="Times New Roman" w:hAnsi="Times New Roman" w:cs="Times New Roman"/>
                <w:sz w:val="24"/>
                <w:szCs w:val="24"/>
              </w:rPr>
              <w:t>Data:</w:t>
            </w:r>
          </w:p>
        </w:tc>
        <w:tc>
          <w:tcPr>
            <w:tcW w:w="4814" w:type="dxa"/>
          </w:tcPr>
          <w:p w14:paraId="2E302B26" w14:textId="77777777" w:rsidR="004B1E98" w:rsidRPr="004B1E98" w:rsidRDefault="004B1E98" w:rsidP="004B1E98">
            <w:pPr>
              <w:rPr>
                <w:rFonts w:ascii="Times New Roman" w:hAnsi="Times New Roman" w:cs="Times New Roman"/>
                <w:sz w:val="24"/>
                <w:szCs w:val="24"/>
              </w:rPr>
            </w:pPr>
          </w:p>
          <w:p w14:paraId="08F41930" w14:textId="77777777" w:rsidR="004B1E98" w:rsidRPr="004B1E98" w:rsidRDefault="004B1E98" w:rsidP="004B1E98">
            <w:pPr>
              <w:rPr>
                <w:rFonts w:ascii="Times New Roman" w:hAnsi="Times New Roman" w:cs="Times New Roman"/>
                <w:sz w:val="24"/>
                <w:szCs w:val="24"/>
              </w:rPr>
            </w:pPr>
          </w:p>
          <w:p w14:paraId="17770BC0" w14:textId="77777777" w:rsidR="004B1E98" w:rsidRPr="004B1E98" w:rsidRDefault="004B1E98" w:rsidP="004B1E98">
            <w:pPr>
              <w:rPr>
                <w:rFonts w:ascii="Times New Roman" w:hAnsi="Times New Roman" w:cs="Times New Roman"/>
                <w:sz w:val="24"/>
                <w:szCs w:val="24"/>
              </w:rPr>
            </w:pPr>
          </w:p>
          <w:p w14:paraId="4D0A78E6" w14:textId="77777777" w:rsidR="004B1E98" w:rsidRPr="004B1E98" w:rsidRDefault="004B1E98" w:rsidP="004B1E98">
            <w:pPr>
              <w:rPr>
                <w:rFonts w:ascii="Times New Roman" w:hAnsi="Times New Roman" w:cs="Times New Roman"/>
                <w:sz w:val="24"/>
                <w:szCs w:val="24"/>
              </w:rPr>
            </w:pPr>
            <w:r w:rsidRPr="004B1E98">
              <w:rPr>
                <w:rFonts w:ascii="Times New Roman" w:hAnsi="Times New Roman" w:cs="Times New Roman"/>
                <w:sz w:val="24"/>
                <w:szCs w:val="24"/>
              </w:rPr>
              <w:t>Panevėžio nekilnojamojo turto valdymo centras</w:t>
            </w:r>
          </w:p>
          <w:p w14:paraId="25CCF995" w14:textId="77777777" w:rsidR="004B1E98" w:rsidRPr="004B1E98" w:rsidRDefault="004B1E98" w:rsidP="004B1E98">
            <w:pPr>
              <w:rPr>
                <w:rFonts w:ascii="Times New Roman" w:hAnsi="Times New Roman" w:cs="Times New Roman"/>
                <w:sz w:val="24"/>
                <w:szCs w:val="24"/>
              </w:rPr>
            </w:pPr>
          </w:p>
          <w:p w14:paraId="438F7D6E" w14:textId="77777777" w:rsidR="004B1E98" w:rsidRPr="004B1E98" w:rsidRDefault="004B1E98" w:rsidP="004B1E98">
            <w:pPr>
              <w:rPr>
                <w:rFonts w:ascii="Times New Roman" w:hAnsi="Times New Roman" w:cs="Times New Roman"/>
                <w:sz w:val="24"/>
                <w:szCs w:val="24"/>
              </w:rPr>
            </w:pPr>
            <w:r w:rsidRPr="004B1E98">
              <w:rPr>
                <w:rFonts w:ascii="Times New Roman" w:hAnsi="Times New Roman" w:cs="Times New Roman"/>
                <w:sz w:val="24"/>
                <w:szCs w:val="24"/>
              </w:rPr>
              <w:t>Parašas__________________</w:t>
            </w:r>
          </w:p>
          <w:p w14:paraId="72CBB68E" w14:textId="77777777" w:rsidR="004B1E98" w:rsidRPr="004B1E98" w:rsidRDefault="004B1E98" w:rsidP="004B1E98">
            <w:pPr>
              <w:rPr>
                <w:rFonts w:ascii="Times New Roman" w:hAnsi="Times New Roman" w:cs="Times New Roman"/>
                <w:sz w:val="24"/>
                <w:szCs w:val="24"/>
              </w:rPr>
            </w:pPr>
            <w:r w:rsidRPr="004B1E98">
              <w:rPr>
                <w:rFonts w:ascii="Times New Roman" w:hAnsi="Times New Roman" w:cs="Times New Roman"/>
                <w:sz w:val="24"/>
                <w:szCs w:val="24"/>
              </w:rPr>
              <w:t>Data:</w:t>
            </w:r>
          </w:p>
        </w:tc>
      </w:tr>
    </w:tbl>
    <w:p w14:paraId="5D5C34DB" w14:textId="77777777" w:rsidR="004B1E98" w:rsidRPr="004B1E98" w:rsidRDefault="004B1E98" w:rsidP="004B1E98">
      <w:pPr>
        <w:spacing w:line="240" w:lineRule="auto"/>
        <w:ind w:firstLine="0"/>
        <w:rPr>
          <w:rFonts w:ascii="Times New Roman" w:eastAsia="Times New Roman" w:hAnsi="Times New Roman" w:cs="Times New Roman"/>
          <w:sz w:val="24"/>
          <w:szCs w:val="24"/>
          <w:lang w:eastAsia="en-US"/>
        </w:rPr>
      </w:pPr>
    </w:p>
    <w:p w14:paraId="3564A74D" w14:textId="77777777" w:rsidR="004B1E98" w:rsidRPr="004B1E98" w:rsidRDefault="004B1E98" w:rsidP="004B1E98">
      <w:pPr>
        <w:spacing w:line="240" w:lineRule="auto"/>
        <w:ind w:firstLine="0"/>
        <w:rPr>
          <w:rFonts w:ascii="Times New Roman" w:eastAsia="Times New Roman" w:hAnsi="Times New Roman" w:cs="Times New Roman"/>
          <w:sz w:val="24"/>
          <w:szCs w:val="24"/>
          <w:lang w:eastAsia="en-US"/>
        </w:rPr>
      </w:pPr>
    </w:p>
    <w:p w14:paraId="3984FD97" w14:textId="77777777" w:rsidR="004B1E98" w:rsidRPr="004B1E98" w:rsidRDefault="004B1E98" w:rsidP="004B1E98">
      <w:pPr>
        <w:spacing w:line="240" w:lineRule="auto"/>
        <w:ind w:firstLine="0"/>
        <w:jc w:val="left"/>
        <w:rPr>
          <w:rFonts w:ascii="Times New Roman" w:eastAsia="Times New Roman" w:hAnsi="Times New Roman" w:cs="Times New Roman"/>
          <w:sz w:val="24"/>
          <w:szCs w:val="20"/>
          <w:lang w:eastAsia="en-US"/>
        </w:rPr>
      </w:pPr>
    </w:p>
    <w:p w14:paraId="44BF2BA9" w14:textId="74FACC75" w:rsidR="005169F6" w:rsidRDefault="005169F6">
      <w:pPr>
        <w:rPr>
          <w:rFonts w:ascii="Arial" w:eastAsiaTheme="minorHAnsi" w:hAnsi="Arial" w:cs="Arial"/>
          <w:bCs/>
          <w:iCs/>
          <w:highlight w:val="yellow"/>
        </w:rPr>
      </w:pPr>
      <w:r>
        <w:rPr>
          <w:rFonts w:ascii="Arial" w:eastAsiaTheme="minorHAnsi" w:hAnsi="Arial" w:cs="Arial"/>
          <w:bCs/>
          <w:iCs/>
          <w:highlight w:val="yellow"/>
        </w:rPr>
        <w:br w:type="page"/>
      </w:r>
    </w:p>
    <w:p w14:paraId="7642F39F" w14:textId="0401267F" w:rsidR="00172093" w:rsidRPr="00456D2D" w:rsidRDefault="00172093" w:rsidP="00172093">
      <w:pPr>
        <w:pStyle w:val="Antrat2"/>
        <w:ind w:left="5103" w:firstLine="1560"/>
        <w:jc w:val="right"/>
        <w:rPr>
          <w:rFonts w:ascii="Times New Roman" w:hAnsi="Times New Roman" w:cs="Times New Roman"/>
          <w:b/>
          <w:color w:val="auto"/>
          <w:sz w:val="24"/>
          <w:szCs w:val="24"/>
        </w:rPr>
      </w:pPr>
      <w:r w:rsidRPr="00456D2D">
        <w:rPr>
          <w:rFonts w:ascii="Times New Roman" w:hAnsi="Times New Roman" w:cs="Times New Roman"/>
          <w:b/>
          <w:color w:val="auto"/>
          <w:sz w:val="24"/>
          <w:szCs w:val="24"/>
        </w:rPr>
        <w:lastRenderedPageBreak/>
        <w:t xml:space="preserve">Pirkimo sąlygų </w:t>
      </w:r>
      <w:r w:rsidR="0089185B" w:rsidRPr="00456D2D">
        <w:rPr>
          <w:rFonts w:ascii="Times New Roman" w:hAnsi="Times New Roman" w:cs="Times New Roman"/>
          <w:b/>
          <w:i/>
          <w:iCs/>
          <w:color w:val="auto"/>
          <w:sz w:val="24"/>
          <w:szCs w:val="24"/>
        </w:rPr>
        <w:t>7</w:t>
      </w:r>
      <w:r w:rsidRPr="00456D2D">
        <w:rPr>
          <w:rFonts w:ascii="Times New Roman" w:hAnsi="Times New Roman" w:cs="Times New Roman"/>
          <w:b/>
          <w:i/>
          <w:iCs/>
          <w:color w:val="auto"/>
          <w:sz w:val="24"/>
          <w:szCs w:val="24"/>
        </w:rPr>
        <w:t xml:space="preserve"> priedas</w:t>
      </w:r>
    </w:p>
    <w:p w14:paraId="018923E2" w14:textId="4309537C" w:rsidR="00172093" w:rsidRPr="00456D2D" w:rsidRDefault="00172093" w:rsidP="00172093">
      <w:pPr>
        <w:pStyle w:val="Antrat2"/>
        <w:ind w:left="5103" w:firstLine="1560"/>
        <w:jc w:val="right"/>
        <w:rPr>
          <w:rFonts w:ascii="Times New Roman" w:hAnsi="Times New Roman" w:cs="Times New Roman"/>
          <w:color w:val="auto"/>
          <w:sz w:val="24"/>
          <w:szCs w:val="24"/>
        </w:rPr>
      </w:pPr>
      <w:r w:rsidRPr="00456D2D">
        <w:rPr>
          <w:rFonts w:ascii="Times New Roman" w:hAnsi="Times New Roman" w:cs="Times New Roman"/>
          <w:color w:val="auto"/>
          <w:sz w:val="24"/>
          <w:szCs w:val="24"/>
        </w:rPr>
        <w:t xml:space="preserve">„Deklaracija“ </w:t>
      </w:r>
    </w:p>
    <w:p w14:paraId="03F67A30" w14:textId="77777777" w:rsidR="00172093" w:rsidRPr="00456D2D" w:rsidRDefault="00172093" w:rsidP="00172093">
      <w:pPr>
        <w:spacing w:line="240" w:lineRule="auto"/>
        <w:contextualSpacing/>
        <w:jc w:val="right"/>
        <w:rPr>
          <w:rFonts w:ascii="Times New Roman" w:hAnsi="Times New Roman"/>
          <w:sz w:val="24"/>
          <w:szCs w:val="24"/>
        </w:rPr>
      </w:pPr>
    </w:p>
    <w:p w14:paraId="21BA3ABD"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456D2D">
        <w:rPr>
          <w:rStyle w:val="Vietosrezervavimoenklotekstas"/>
          <w:rFonts w:ascii="Times New Roman" w:hAnsi="Times New Roman"/>
          <w:sz w:val="24"/>
          <w:szCs w:val="24"/>
        </w:rPr>
        <w:t>Spustelėkite čia, kad įvestumėte tekstą.</w:t>
      </w:r>
    </w:p>
    <w:p w14:paraId="006C1A17" w14:textId="77777777" w:rsidR="00172093" w:rsidRPr="00456D2D" w:rsidRDefault="00172093" w:rsidP="00172093">
      <w:pPr>
        <w:shd w:val="clear" w:color="auto" w:fill="FFFFFF"/>
        <w:suppressAutoHyphens/>
        <w:spacing w:line="240" w:lineRule="auto"/>
        <w:ind w:right="-176"/>
        <w:jc w:val="center"/>
        <w:rPr>
          <w:rFonts w:ascii="Times New Roman" w:hAnsi="Times New Roman"/>
          <w:sz w:val="20"/>
          <w:szCs w:val="20"/>
        </w:rPr>
      </w:pPr>
      <w:r w:rsidRPr="00456D2D">
        <w:rPr>
          <w:rFonts w:ascii="Times New Roman" w:hAnsi="Times New Roman"/>
          <w:sz w:val="20"/>
          <w:szCs w:val="20"/>
        </w:rPr>
        <w:t>(</w:t>
      </w:r>
      <w:r w:rsidRPr="00456D2D">
        <w:rPr>
          <w:rFonts w:ascii="Times New Roman" w:hAnsi="Times New Roman"/>
          <w:i/>
          <w:iCs/>
          <w:sz w:val="20"/>
          <w:szCs w:val="20"/>
        </w:rPr>
        <w:t>tiekėjo pavadinimas</w:t>
      </w:r>
      <w:r w:rsidRPr="00456D2D">
        <w:rPr>
          <w:rFonts w:ascii="Times New Roman" w:hAnsi="Times New Roman"/>
          <w:sz w:val="20"/>
          <w:szCs w:val="20"/>
        </w:rPr>
        <w:t>)</w:t>
      </w:r>
    </w:p>
    <w:p w14:paraId="4E318506" w14:textId="77777777" w:rsidR="00172093" w:rsidRPr="00456D2D" w:rsidRDefault="00172093" w:rsidP="00172093">
      <w:pPr>
        <w:shd w:val="clear" w:color="auto" w:fill="FFFFFF"/>
        <w:suppressAutoHyphens/>
        <w:spacing w:line="240" w:lineRule="auto"/>
        <w:ind w:right="-178"/>
        <w:jc w:val="center"/>
        <w:rPr>
          <w:rFonts w:ascii="Times New Roman" w:hAnsi="Times New Roman"/>
          <w:sz w:val="24"/>
          <w:szCs w:val="24"/>
        </w:rPr>
      </w:pPr>
    </w:p>
    <w:p w14:paraId="5CC91883" w14:textId="77777777" w:rsidR="00172093" w:rsidRPr="00456D2D" w:rsidRDefault="00172093" w:rsidP="00172093">
      <w:pPr>
        <w:suppressAutoHyphens/>
        <w:spacing w:line="240" w:lineRule="auto"/>
        <w:textAlignment w:val="baseline"/>
        <w:rPr>
          <w:rFonts w:ascii="Times New Roman" w:hAnsi="Times New Roman"/>
          <w:sz w:val="24"/>
          <w:szCs w:val="24"/>
        </w:rPr>
      </w:pPr>
    </w:p>
    <w:p w14:paraId="29BE3D05" w14:textId="77777777" w:rsidR="00172093" w:rsidRPr="00456D2D" w:rsidRDefault="00172093" w:rsidP="00172093">
      <w:pPr>
        <w:suppressAutoHyphens/>
        <w:spacing w:line="240" w:lineRule="auto"/>
        <w:textAlignment w:val="baseline"/>
        <w:rPr>
          <w:rFonts w:ascii="Times New Roman" w:hAnsi="Times New Roman"/>
          <w:iCs/>
          <w:sz w:val="24"/>
          <w:szCs w:val="24"/>
        </w:rPr>
      </w:pPr>
      <w:r w:rsidRPr="00456D2D">
        <w:rPr>
          <w:rStyle w:val="Vietosrezervavimoenklotekstas"/>
          <w:rFonts w:ascii="Times New Roman" w:hAnsi="Times New Roman"/>
          <w:sz w:val="24"/>
          <w:szCs w:val="24"/>
        </w:rPr>
        <w:t>Spustelėkite čia, kad įvestumėte tekstą.</w:t>
      </w:r>
      <w:r w:rsidRPr="00456D2D">
        <w:rPr>
          <w:rFonts w:ascii="Times New Roman" w:hAnsi="Times New Roman"/>
          <w:iCs/>
          <w:sz w:val="24"/>
          <w:szCs w:val="24"/>
        </w:rPr>
        <w:t xml:space="preserve"> </w:t>
      </w:r>
    </w:p>
    <w:p w14:paraId="0237C415" w14:textId="77777777" w:rsidR="00172093" w:rsidRPr="00456D2D" w:rsidRDefault="00172093" w:rsidP="00172093">
      <w:pPr>
        <w:suppressAutoHyphens/>
        <w:spacing w:line="240" w:lineRule="auto"/>
        <w:textAlignment w:val="baseline"/>
        <w:rPr>
          <w:rFonts w:ascii="Times New Roman" w:hAnsi="Times New Roman"/>
          <w:sz w:val="20"/>
          <w:szCs w:val="20"/>
        </w:rPr>
      </w:pPr>
      <w:r w:rsidRPr="00456D2D">
        <w:rPr>
          <w:rFonts w:ascii="Times New Roman" w:hAnsi="Times New Roman"/>
          <w:iCs/>
          <w:sz w:val="20"/>
          <w:szCs w:val="20"/>
        </w:rPr>
        <w:t>(</w:t>
      </w:r>
      <w:r w:rsidRPr="00456D2D">
        <w:rPr>
          <w:rFonts w:ascii="Times New Roman" w:hAnsi="Times New Roman"/>
          <w:i/>
          <w:sz w:val="20"/>
          <w:szCs w:val="20"/>
        </w:rPr>
        <w:t>adresatas (perkančiosios organizacijos / perkančiojo subjekto pavadinimas</w:t>
      </w:r>
      <w:r w:rsidRPr="00456D2D">
        <w:rPr>
          <w:rFonts w:ascii="Times New Roman" w:hAnsi="Times New Roman"/>
          <w:iCs/>
          <w:sz w:val="20"/>
          <w:szCs w:val="20"/>
        </w:rPr>
        <w:t>)</w:t>
      </w:r>
    </w:p>
    <w:p w14:paraId="306A163F" w14:textId="77777777" w:rsidR="00172093" w:rsidRPr="00456D2D" w:rsidRDefault="00172093" w:rsidP="00172093">
      <w:pPr>
        <w:widowControl w:val="0"/>
        <w:tabs>
          <w:tab w:val="right" w:leader="underscore" w:pos="9071"/>
        </w:tabs>
        <w:suppressAutoHyphens/>
        <w:spacing w:line="240" w:lineRule="auto"/>
        <w:jc w:val="center"/>
        <w:textAlignment w:val="baseline"/>
        <w:rPr>
          <w:b/>
          <w:bCs/>
        </w:rPr>
      </w:pPr>
    </w:p>
    <w:p w14:paraId="70E446B4" w14:textId="77777777" w:rsidR="00172093" w:rsidRPr="00456D2D" w:rsidRDefault="00172093" w:rsidP="00172093">
      <w:pPr>
        <w:widowControl w:val="0"/>
        <w:tabs>
          <w:tab w:val="right" w:leader="underscore" w:pos="9071"/>
        </w:tabs>
        <w:suppressAutoHyphens/>
        <w:spacing w:line="240" w:lineRule="auto"/>
        <w:jc w:val="center"/>
        <w:textAlignment w:val="baseline"/>
        <w:rPr>
          <w:b/>
          <w:bCs/>
        </w:rPr>
      </w:pPr>
    </w:p>
    <w:p w14:paraId="007953BE"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r w:rsidRPr="00456D2D">
        <w:rPr>
          <w:rFonts w:ascii="Times New Roman" w:hAnsi="Times New Roman"/>
          <w:b/>
          <w:bCs/>
          <w:sz w:val="24"/>
          <w:szCs w:val="24"/>
        </w:rPr>
        <w:t>DEKLARACIJA</w:t>
      </w:r>
    </w:p>
    <w:p w14:paraId="498E4650"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456D2D">
        <w:rPr>
          <w:rFonts w:ascii="Times New Roman" w:hAnsi="Times New Roman"/>
          <w:b/>
          <w:bCs/>
          <w:sz w:val="24"/>
          <w:szCs w:val="24"/>
        </w:rPr>
        <w:t>DĖL TIEKĖJO PAŠALINIMO PAGRINDO NEBUVIMO</w:t>
      </w:r>
    </w:p>
    <w:p w14:paraId="722C3DEE"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p>
    <w:p w14:paraId="2650DB15"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p>
    <w:p w14:paraId="06F185C8"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456D2D">
        <w:rPr>
          <w:rFonts w:ascii="Times New Roman" w:hAnsi="Times New Roman"/>
          <w:sz w:val="24"/>
          <w:szCs w:val="24"/>
        </w:rPr>
        <w:t xml:space="preserve">20 </w:t>
      </w:r>
      <w:r w:rsidRPr="00456D2D">
        <w:rPr>
          <w:rStyle w:val="Vietosrezervavimoenklotekstas"/>
          <w:rFonts w:ascii="Times New Roman" w:hAnsi="Times New Roman"/>
          <w:sz w:val="24"/>
          <w:szCs w:val="24"/>
        </w:rPr>
        <w:t>Spustelėkite čia, kad įvestumėte tekstą.</w:t>
      </w:r>
      <w:r w:rsidRPr="00456D2D">
        <w:rPr>
          <w:rFonts w:ascii="Times New Roman" w:hAnsi="Times New Roman"/>
          <w:sz w:val="24"/>
          <w:szCs w:val="24"/>
        </w:rPr>
        <w:t xml:space="preserve"> m. </w:t>
      </w:r>
      <w:r w:rsidRPr="00456D2D">
        <w:rPr>
          <w:rStyle w:val="Vietosrezervavimoenklotekstas"/>
          <w:rFonts w:ascii="Times New Roman" w:hAnsi="Times New Roman"/>
          <w:sz w:val="24"/>
          <w:szCs w:val="24"/>
        </w:rPr>
        <w:t>Spustelėkite čia, kad įvestumėte tekstą.</w:t>
      </w:r>
      <w:r w:rsidRPr="00456D2D">
        <w:rPr>
          <w:rFonts w:ascii="Times New Roman" w:hAnsi="Times New Roman"/>
          <w:sz w:val="24"/>
          <w:szCs w:val="24"/>
        </w:rPr>
        <w:t xml:space="preserve">  </w:t>
      </w:r>
      <w:r w:rsidRPr="00456D2D">
        <w:rPr>
          <w:rStyle w:val="Vietosrezervavimoenklotekstas"/>
          <w:rFonts w:ascii="Times New Roman" w:hAnsi="Times New Roman"/>
          <w:sz w:val="24"/>
          <w:szCs w:val="24"/>
        </w:rPr>
        <w:t>Spustelėkite čia, kad įvestumėte tekstą.</w:t>
      </w:r>
      <w:r w:rsidRPr="00456D2D">
        <w:rPr>
          <w:rFonts w:ascii="Times New Roman" w:hAnsi="Times New Roman"/>
          <w:sz w:val="24"/>
          <w:szCs w:val="24"/>
        </w:rPr>
        <w:t xml:space="preserve"> d. </w:t>
      </w:r>
    </w:p>
    <w:p w14:paraId="7AA5F244"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0"/>
          <w:szCs w:val="20"/>
        </w:rPr>
      </w:pPr>
      <w:r w:rsidRPr="00456D2D">
        <w:rPr>
          <w:rFonts w:ascii="Times New Roman" w:hAnsi="Times New Roman"/>
          <w:i/>
          <w:iCs/>
          <w:sz w:val="20"/>
          <w:szCs w:val="20"/>
        </w:rPr>
        <w:t>(sudarymo metai, mėnuo, diena)</w:t>
      </w:r>
    </w:p>
    <w:p w14:paraId="4B4C05C6"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p>
    <w:p w14:paraId="3E866C80"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456D2D">
        <w:rPr>
          <w:rStyle w:val="Vietosrezervavimoenklotekstas"/>
          <w:rFonts w:ascii="Times New Roman" w:hAnsi="Times New Roman"/>
          <w:sz w:val="24"/>
          <w:szCs w:val="24"/>
        </w:rPr>
        <w:t>Spustelėkite čia, kad įvestumėte tekstą.</w:t>
      </w:r>
    </w:p>
    <w:p w14:paraId="45FD2FBC"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0"/>
          <w:szCs w:val="20"/>
        </w:rPr>
      </w:pPr>
      <w:r w:rsidRPr="00456D2D">
        <w:rPr>
          <w:rFonts w:ascii="Times New Roman" w:hAnsi="Times New Roman"/>
          <w:i/>
          <w:iCs/>
          <w:sz w:val="20"/>
          <w:szCs w:val="20"/>
        </w:rPr>
        <w:t>(sudarymo vieta)</w:t>
      </w:r>
    </w:p>
    <w:p w14:paraId="1D1D12D8" w14:textId="77777777" w:rsidR="00172093" w:rsidRPr="00456D2D"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4"/>
          <w:szCs w:val="24"/>
        </w:rPr>
      </w:pPr>
    </w:p>
    <w:p w14:paraId="6E3E6189" w14:textId="77777777" w:rsidR="00172093" w:rsidRPr="00456D2D" w:rsidRDefault="00172093" w:rsidP="00172093">
      <w:pPr>
        <w:widowControl w:val="0"/>
        <w:tabs>
          <w:tab w:val="right" w:leader="underscore" w:pos="9071"/>
        </w:tabs>
        <w:suppressAutoHyphens/>
        <w:spacing w:line="240" w:lineRule="auto"/>
        <w:ind w:firstLine="993"/>
        <w:textAlignment w:val="baseline"/>
        <w:rPr>
          <w:rFonts w:ascii="Times New Roman" w:hAnsi="Times New Roman"/>
          <w:sz w:val="24"/>
          <w:szCs w:val="24"/>
        </w:rPr>
      </w:pPr>
    </w:p>
    <w:p w14:paraId="6A30C053" w14:textId="77777777" w:rsidR="00172093" w:rsidRPr="00456D2D" w:rsidRDefault="00172093" w:rsidP="00172093">
      <w:pPr>
        <w:spacing w:line="240" w:lineRule="auto"/>
        <w:ind w:firstLine="567"/>
        <w:rPr>
          <w:rFonts w:ascii="Times New Roman" w:hAnsi="Times New Roman"/>
          <w:color w:val="000000"/>
          <w:sz w:val="24"/>
          <w:szCs w:val="24"/>
        </w:rPr>
      </w:pPr>
      <w:r w:rsidRPr="00456D2D">
        <w:rPr>
          <w:rFonts w:ascii="Times New Roman" w:hAnsi="Times New Roman"/>
          <w:color w:val="000000"/>
          <w:sz w:val="24"/>
          <w:szCs w:val="24"/>
        </w:rPr>
        <w:t xml:space="preserve">Aš, </w:t>
      </w:r>
      <w:r w:rsidRPr="00456D2D">
        <w:rPr>
          <w:rStyle w:val="Vietosrezervavimoenklotekstas"/>
          <w:rFonts w:ascii="Times New Roman" w:hAnsi="Times New Roman"/>
          <w:sz w:val="24"/>
          <w:szCs w:val="24"/>
        </w:rPr>
        <w:t>Spustelėkite čia, kad įvestumėte tekstą.</w:t>
      </w:r>
      <w:r w:rsidRPr="00456D2D">
        <w:rPr>
          <w:rFonts w:ascii="Times New Roman" w:hAnsi="Times New Roman"/>
          <w:color w:val="000000"/>
          <w:sz w:val="24"/>
          <w:szCs w:val="24"/>
        </w:rPr>
        <w:t>,</w:t>
      </w:r>
    </w:p>
    <w:p w14:paraId="6B4F1E38" w14:textId="77777777" w:rsidR="00172093" w:rsidRPr="00456D2D" w:rsidRDefault="00172093" w:rsidP="00172093">
      <w:pPr>
        <w:spacing w:line="240" w:lineRule="auto"/>
        <w:rPr>
          <w:rFonts w:ascii="Times New Roman" w:hAnsi="Times New Roman"/>
          <w:i/>
          <w:iCs/>
          <w:color w:val="000000"/>
          <w:sz w:val="20"/>
          <w:szCs w:val="20"/>
        </w:rPr>
      </w:pPr>
      <w:r w:rsidRPr="00456D2D">
        <w:rPr>
          <w:rFonts w:ascii="Times New Roman" w:hAnsi="Times New Roman"/>
          <w:i/>
          <w:iCs/>
          <w:color w:val="000000"/>
          <w:sz w:val="20"/>
          <w:szCs w:val="20"/>
        </w:rPr>
        <w:t xml:space="preserve">                     (tiekėjo vadovo ar jo įgalioto asmens pareigų pavadinimas, vardas ir pavardė)</w:t>
      </w:r>
    </w:p>
    <w:p w14:paraId="55474407" w14:textId="77777777" w:rsidR="00172093" w:rsidRPr="00456D2D" w:rsidRDefault="00172093" w:rsidP="00172093">
      <w:pPr>
        <w:spacing w:line="240" w:lineRule="auto"/>
        <w:ind w:left="960" w:firstLine="318"/>
        <w:rPr>
          <w:rFonts w:ascii="Times New Roman" w:hAnsi="Times New Roman"/>
          <w:color w:val="000000"/>
          <w:sz w:val="20"/>
          <w:szCs w:val="20"/>
        </w:rPr>
      </w:pPr>
    </w:p>
    <w:p w14:paraId="2A0999C9" w14:textId="77777777" w:rsidR="00172093" w:rsidRPr="00456D2D" w:rsidRDefault="00172093" w:rsidP="00172093">
      <w:pPr>
        <w:spacing w:line="240" w:lineRule="auto"/>
        <w:rPr>
          <w:rFonts w:ascii="Times New Roman" w:hAnsi="Times New Roman"/>
          <w:color w:val="000000"/>
          <w:sz w:val="24"/>
          <w:szCs w:val="24"/>
        </w:rPr>
      </w:pPr>
      <w:r w:rsidRPr="00456D2D">
        <w:rPr>
          <w:rFonts w:ascii="Times New Roman" w:hAnsi="Times New Roman"/>
          <w:color w:val="000000"/>
          <w:sz w:val="24"/>
          <w:szCs w:val="24"/>
        </w:rPr>
        <w:t>patvirtinu, kad mano vadovaujama (-s) (atstovaujama (-s))</w:t>
      </w:r>
      <w:r w:rsidRPr="00456D2D">
        <w:rPr>
          <w:rFonts w:ascii="Times New Roman" w:hAnsi="Times New Roman"/>
          <w:sz w:val="24"/>
          <w:szCs w:val="24"/>
        </w:rPr>
        <w:t xml:space="preserve"> </w:t>
      </w:r>
      <w:r w:rsidRPr="00456D2D">
        <w:rPr>
          <w:rStyle w:val="Vietosrezervavimoenklotekstas"/>
          <w:rFonts w:ascii="Times New Roman" w:hAnsi="Times New Roman"/>
          <w:sz w:val="24"/>
          <w:szCs w:val="24"/>
        </w:rPr>
        <w:t>Spustelėkite čia, kad įvestumėte tekstą.</w:t>
      </w:r>
      <w:r w:rsidRPr="00456D2D">
        <w:rPr>
          <w:rFonts w:ascii="Times New Roman" w:hAnsi="Times New Roman"/>
          <w:color w:val="000000"/>
          <w:sz w:val="24"/>
          <w:szCs w:val="24"/>
        </w:rPr>
        <w:t>,</w:t>
      </w:r>
    </w:p>
    <w:p w14:paraId="4D5D744F" w14:textId="77777777" w:rsidR="00172093" w:rsidRPr="00456D2D" w:rsidRDefault="00172093" w:rsidP="00172093">
      <w:pPr>
        <w:spacing w:line="240" w:lineRule="auto"/>
        <w:rPr>
          <w:rFonts w:ascii="Times New Roman" w:hAnsi="Times New Roman"/>
          <w:i/>
          <w:iCs/>
          <w:color w:val="000000"/>
          <w:sz w:val="20"/>
          <w:szCs w:val="20"/>
        </w:rPr>
      </w:pPr>
      <w:r w:rsidRPr="00456D2D">
        <w:rPr>
          <w:rFonts w:ascii="Times New Roman" w:hAnsi="Times New Roman"/>
          <w:i/>
          <w:iCs/>
          <w:color w:val="000000"/>
          <w:sz w:val="20"/>
          <w:szCs w:val="20"/>
        </w:rPr>
        <w:t xml:space="preserve">                                                                                                                       (tiekėjo pavadinimas)    </w:t>
      </w:r>
    </w:p>
    <w:p w14:paraId="1543CEB2" w14:textId="77777777" w:rsidR="00172093" w:rsidRPr="00456D2D" w:rsidRDefault="00172093" w:rsidP="00172093">
      <w:pPr>
        <w:spacing w:line="240" w:lineRule="auto"/>
        <w:ind w:left="5642" w:firstLine="743"/>
        <w:rPr>
          <w:rFonts w:ascii="Times New Roman" w:hAnsi="Times New Roman"/>
          <w:color w:val="000000"/>
          <w:sz w:val="20"/>
          <w:szCs w:val="20"/>
        </w:rPr>
      </w:pPr>
    </w:p>
    <w:p w14:paraId="655D4DE4" w14:textId="77777777" w:rsidR="00172093" w:rsidRPr="00456D2D" w:rsidRDefault="00172093" w:rsidP="00172093">
      <w:pPr>
        <w:widowControl w:val="0"/>
        <w:tabs>
          <w:tab w:val="right" w:leader="underscore" w:pos="9071"/>
        </w:tabs>
        <w:suppressAutoHyphens/>
        <w:spacing w:line="240" w:lineRule="auto"/>
        <w:textAlignment w:val="baseline"/>
        <w:rPr>
          <w:rFonts w:ascii="Times New Roman" w:hAnsi="Times New Roman"/>
          <w:color w:val="000000"/>
          <w:sz w:val="24"/>
          <w:szCs w:val="24"/>
        </w:rPr>
      </w:pPr>
      <w:r w:rsidRPr="00456D2D">
        <w:rPr>
          <w:rFonts w:ascii="Times New Roman" w:hAnsi="Times New Roman"/>
          <w:color w:val="000000"/>
          <w:sz w:val="24"/>
          <w:szCs w:val="24"/>
        </w:rPr>
        <w:t>dalyvaujanti (-s)</w:t>
      </w:r>
      <w:r w:rsidRPr="00456D2D">
        <w:rPr>
          <w:rFonts w:ascii="Times New Roman" w:hAnsi="Times New Roman"/>
          <w:sz w:val="24"/>
          <w:szCs w:val="24"/>
        </w:rPr>
        <w:t xml:space="preserve"> </w:t>
      </w:r>
      <w:r w:rsidRPr="00456D2D">
        <w:rPr>
          <w:rStyle w:val="Vietosrezervavimoenklotekstas"/>
          <w:rFonts w:ascii="Times New Roman" w:hAnsi="Times New Roman"/>
          <w:sz w:val="24"/>
          <w:szCs w:val="24"/>
        </w:rPr>
        <w:t>Spustelėkite čia, kad įvestumėte tekstą.</w:t>
      </w:r>
      <w:r w:rsidRPr="00456D2D">
        <w:rPr>
          <w:rFonts w:ascii="Times New Roman" w:hAnsi="Times New Roman"/>
          <w:sz w:val="24"/>
          <w:szCs w:val="24"/>
        </w:rPr>
        <w:t>,</w:t>
      </w:r>
    </w:p>
    <w:p w14:paraId="47820BC1" w14:textId="77777777" w:rsidR="00172093" w:rsidRPr="00456D2D" w:rsidRDefault="00172093" w:rsidP="00172093">
      <w:pPr>
        <w:spacing w:line="240" w:lineRule="auto"/>
        <w:ind w:firstLine="635"/>
        <w:rPr>
          <w:rFonts w:ascii="Times New Roman" w:hAnsi="Times New Roman"/>
          <w:color w:val="000000"/>
          <w:sz w:val="20"/>
          <w:szCs w:val="20"/>
        </w:rPr>
      </w:pPr>
      <w:r w:rsidRPr="00456D2D">
        <w:rPr>
          <w:rFonts w:ascii="Times New Roman" w:hAnsi="Times New Roman"/>
          <w:i/>
          <w:iCs/>
          <w:color w:val="000000"/>
          <w:sz w:val="20"/>
          <w:szCs w:val="20"/>
        </w:rPr>
        <w:t xml:space="preserve">                                          (pirkimo pavadinimas</w:t>
      </w:r>
      <w:r w:rsidRPr="00456D2D">
        <w:rPr>
          <w:rFonts w:ascii="Times New Roman" w:hAnsi="Times New Roman"/>
          <w:color w:val="000000"/>
          <w:sz w:val="20"/>
          <w:szCs w:val="20"/>
        </w:rPr>
        <w:t>)</w:t>
      </w:r>
    </w:p>
    <w:p w14:paraId="6309C27A" w14:textId="77777777" w:rsidR="00172093" w:rsidRPr="00456D2D" w:rsidRDefault="00172093" w:rsidP="00172093">
      <w:pPr>
        <w:widowControl w:val="0"/>
        <w:tabs>
          <w:tab w:val="right" w:leader="underscore" w:pos="9071"/>
        </w:tabs>
        <w:suppressAutoHyphens/>
        <w:spacing w:line="240" w:lineRule="auto"/>
        <w:textAlignment w:val="baseline"/>
        <w:rPr>
          <w:rFonts w:ascii="Times New Roman" w:hAnsi="Times New Roman"/>
          <w:color w:val="000000"/>
          <w:sz w:val="24"/>
          <w:szCs w:val="24"/>
        </w:rPr>
      </w:pPr>
    </w:p>
    <w:p w14:paraId="0876BA95" w14:textId="77777777" w:rsidR="00172093" w:rsidRPr="00456D2D" w:rsidRDefault="00172093" w:rsidP="00172093">
      <w:pPr>
        <w:widowControl w:val="0"/>
        <w:tabs>
          <w:tab w:val="right" w:leader="underscore" w:pos="9071"/>
        </w:tabs>
        <w:suppressAutoHyphens/>
        <w:spacing w:line="240" w:lineRule="auto"/>
        <w:textAlignment w:val="baseline"/>
        <w:rPr>
          <w:rFonts w:ascii="Times New Roman" w:hAnsi="Times New Roman"/>
          <w:sz w:val="24"/>
          <w:szCs w:val="24"/>
        </w:rPr>
      </w:pPr>
      <w:r w:rsidRPr="00456D2D">
        <w:rPr>
          <w:rFonts w:ascii="Times New Roman" w:hAnsi="Times New Roman"/>
          <w:b/>
          <w:bCs/>
          <w:color w:val="000000"/>
          <w:sz w:val="24"/>
          <w:szCs w:val="24"/>
        </w:rPr>
        <w:t>atitinka Lietuvos Respublikos mažos vertės pirkimų tvarkos aprašo 9² punkte</w:t>
      </w:r>
      <w:r w:rsidRPr="00456D2D">
        <w:rPr>
          <w:rStyle w:val="Puslapioinaosnuoroda"/>
          <w:rFonts w:ascii="Times New Roman" w:hAnsi="Times New Roman"/>
          <w:b/>
          <w:bCs/>
          <w:color w:val="000000"/>
          <w:sz w:val="24"/>
          <w:szCs w:val="24"/>
        </w:rPr>
        <w:footnoteReference w:id="2"/>
      </w:r>
      <w:r w:rsidRPr="00456D2D">
        <w:rPr>
          <w:rFonts w:ascii="Times New Roman" w:hAnsi="Times New Roman"/>
          <w:b/>
          <w:bCs/>
          <w:color w:val="000000"/>
          <w:sz w:val="24"/>
          <w:szCs w:val="24"/>
        </w:rPr>
        <w:t xml:space="preserve"> numatytą tiekėjų pašalinimo pagrindo nebuvimą.</w:t>
      </w:r>
    </w:p>
    <w:p w14:paraId="3F825DAD" w14:textId="77777777" w:rsidR="00172093" w:rsidRPr="00456D2D" w:rsidRDefault="00172093" w:rsidP="00172093">
      <w:pPr>
        <w:spacing w:line="240" w:lineRule="auto"/>
        <w:rPr>
          <w:rFonts w:ascii="Arial" w:hAnsi="Arial" w:cs="Arial"/>
          <w:sz w:val="24"/>
          <w:szCs w:val="24"/>
        </w:rPr>
      </w:pPr>
    </w:p>
    <w:p w14:paraId="075082BA" w14:textId="77777777" w:rsidR="00172093" w:rsidRPr="00456D2D" w:rsidRDefault="00172093" w:rsidP="00172093">
      <w:pPr>
        <w:spacing w:line="240" w:lineRule="auto"/>
        <w:rPr>
          <w:rFonts w:ascii="Times New Roman" w:hAnsi="Times New Roman"/>
          <w:sz w:val="24"/>
          <w:szCs w:val="24"/>
        </w:rPr>
      </w:pPr>
      <w:r w:rsidRPr="00456D2D">
        <w:rPr>
          <w:rStyle w:val="Vietosrezervavimoenklotekstas"/>
          <w:rFonts w:ascii="Times New Roman" w:hAnsi="Times New Roman"/>
          <w:sz w:val="24"/>
          <w:szCs w:val="24"/>
        </w:rPr>
        <w:t>Spustelėkite čia, kad įvestumėte tekstą.</w:t>
      </w:r>
      <w:r w:rsidRPr="00456D2D">
        <w:rPr>
          <w:rFonts w:ascii="Times New Roman" w:hAnsi="Times New Roman"/>
          <w:sz w:val="24"/>
          <w:szCs w:val="24"/>
        </w:rPr>
        <w:t xml:space="preserve">                                     </w:t>
      </w:r>
      <w:r w:rsidRPr="00456D2D">
        <w:rPr>
          <w:rStyle w:val="Vietosrezervavimoenklotekstas"/>
          <w:rFonts w:ascii="Times New Roman" w:hAnsi="Times New Roman"/>
          <w:sz w:val="24"/>
          <w:szCs w:val="24"/>
        </w:rPr>
        <w:t>Spustelėkite čia, kad įvestumėte tekstą.</w:t>
      </w:r>
    </w:p>
    <w:p w14:paraId="36B3DAFC" w14:textId="77777777" w:rsidR="00172093" w:rsidRPr="00456D2D" w:rsidRDefault="00172093" w:rsidP="00172093">
      <w:pPr>
        <w:widowControl w:val="0"/>
        <w:suppressAutoHyphens/>
        <w:spacing w:line="240" w:lineRule="auto"/>
        <w:jc w:val="center"/>
        <w:textAlignment w:val="baseline"/>
        <w:rPr>
          <w:rFonts w:ascii="Times New Roman" w:hAnsi="Times New Roman"/>
        </w:rPr>
      </w:pPr>
      <w:r w:rsidRPr="00456D2D">
        <w:rPr>
          <w:rFonts w:ascii="Times New Roman" w:hAnsi="Times New Roman"/>
        </w:rPr>
        <w:t>______________________________</w:t>
      </w:r>
      <w:r w:rsidRPr="00456D2D">
        <w:rPr>
          <w:rFonts w:ascii="Times New Roman" w:hAnsi="Times New Roman"/>
          <w:i/>
          <w:iCs/>
        </w:rPr>
        <w:t xml:space="preserve">            </w:t>
      </w:r>
      <w:r w:rsidRPr="00456D2D">
        <w:rPr>
          <w:rFonts w:ascii="Times New Roman" w:hAnsi="Times New Roman"/>
        </w:rPr>
        <w:t>___________           ___________________________________</w:t>
      </w:r>
    </w:p>
    <w:p w14:paraId="2CE4BEFA" w14:textId="77777777" w:rsidR="00172093" w:rsidRPr="00456D2D" w:rsidRDefault="00172093" w:rsidP="00172093">
      <w:pPr>
        <w:widowControl w:val="0"/>
        <w:suppressAutoHyphens/>
        <w:spacing w:line="240" w:lineRule="auto"/>
        <w:ind w:firstLine="471"/>
        <w:jc w:val="center"/>
        <w:textAlignment w:val="baseline"/>
        <w:rPr>
          <w:rFonts w:ascii="Times New Roman" w:hAnsi="Times New Roman"/>
          <w:sz w:val="24"/>
          <w:szCs w:val="24"/>
        </w:rPr>
      </w:pPr>
      <w:r w:rsidRPr="00456D2D">
        <w:rPr>
          <w:rFonts w:ascii="Times New Roman" w:hAnsi="Times New Roman"/>
          <w:i/>
          <w:iCs/>
          <w:sz w:val="20"/>
          <w:szCs w:val="20"/>
        </w:rPr>
        <w:t>(pareigos)                                           (parašas)                                                (vardas ir pavardė</w:t>
      </w:r>
    </w:p>
    <w:bookmarkEnd w:id="8"/>
    <w:p w14:paraId="5E7F56F5" w14:textId="77777777" w:rsidR="00172093" w:rsidRPr="00456D2D" w:rsidRDefault="00172093" w:rsidP="00172093">
      <w:pPr>
        <w:spacing w:line="240" w:lineRule="auto"/>
        <w:ind w:left="6480"/>
        <w:jc w:val="right"/>
        <w:rPr>
          <w:rFonts w:ascii="Times New Roman" w:hAnsi="Times New Roman"/>
          <w:sz w:val="24"/>
          <w:szCs w:val="24"/>
        </w:rPr>
      </w:pPr>
    </w:p>
    <w:sectPr w:rsidR="00172093" w:rsidRPr="00456D2D" w:rsidSect="00F64F0B">
      <w:headerReference w:type="default" r:id="rId22"/>
      <w:headerReference w:type="first" r:id="rId23"/>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2BBE0" w14:textId="77777777" w:rsidR="00EC72B3" w:rsidRDefault="00EC72B3" w:rsidP="00D05666">
      <w:r>
        <w:separator/>
      </w:r>
    </w:p>
  </w:endnote>
  <w:endnote w:type="continuationSeparator" w:id="0">
    <w:p w14:paraId="2FE66166" w14:textId="77777777" w:rsidR="00EC72B3" w:rsidRDefault="00EC72B3" w:rsidP="00D05666">
      <w:r>
        <w:continuationSeparator/>
      </w:r>
    </w:p>
  </w:endnote>
  <w:endnote w:type="continuationNotice" w:id="1">
    <w:p w14:paraId="2E01CA43" w14:textId="77777777" w:rsidR="00EC72B3" w:rsidRDefault="00EC72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5AA9" w14:textId="77777777" w:rsidR="00EC72B3" w:rsidRDefault="00EC72B3" w:rsidP="00D05666">
      <w:r>
        <w:separator/>
      </w:r>
    </w:p>
  </w:footnote>
  <w:footnote w:type="continuationSeparator" w:id="0">
    <w:p w14:paraId="51617418" w14:textId="77777777" w:rsidR="00EC72B3" w:rsidRDefault="00EC72B3" w:rsidP="00D05666">
      <w:r>
        <w:continuationSeparator/>
      </w:r>
    </w:p>
  </w:footnote>
  <w:footnote w:type="continuationNotice" w:id="1">
    <w:p w14:paraId="44B7030E" w14:textId="77777777" w:rsidR="00EC72B3" w:rsidRDefault="00EC72B3">
      <w:pPr>
        <w:spacing w:line="240" w:lineRule="auto"/>
      </w:pPr>
    </w:p>
  </w:footnote>
  <w:footnote w:id="2">
    <w:p w14:paraId="10DA35B7" w14:textId="77777777" w:rsidR="00172093" w:rsidRPr="00CB3C66" w:rsidRDefault="00172093" w:rsidP="00172093">
      <w:pPr>
        <w:pStyle w:val="Puslapioinaostekstas"/>
        <w:spacing w:line="240" w:lineRule="auto"/>
      </w:pPr>
      <w:r w:rsidRPr="00CB3C66">
        <w:rPr>
          <w:rStyle w:val="Puslapioinaosnuoroda"/>
        </w:rPr>
        <w:footnoteRef/>
      </w:r>
      <w:r w:rsidRPr="00CB3C66">
        <w:t xml:space="preserve"> </w:t>
      </w:r>
      <w:r>
        <w:t xml:space="preserve"> </w:t>
      </w:r>
      <w:r w:rsidRPr="00CB3C66">
        <w:t>Lietuvos Respublikos mažos vertės pirkimų tvarkos aprašo 9² punktas:</w:t>
      </w:r>
    </w:p>
    <w:p w14:paraId="1E4B6B26" w14:textId="77777777" w:rsidR="00172093" w:rsidRPr="00CB3C66" w:rsidRDefault="00172093" w:rsidP="00172093">
      <w:pPr>
        <w:spacing w:line="240" w:lineRule="auto"/>
        <w:rPr>
          <w:rFonts w:ascii="Times New Roman" w:eastAsia="Times New Roman" w:hAnsi="Times New Roman"/>
          <w:color w:val="000000"/>
          <w:sz w:val="20"/>
          <w:szCs w:val="20"/>
        </w:rPr>
      </w:pPr>
      <w:r>
        <w:rPr>
          <w:rFonts w:ascii="Times New Roman" w:hAnsi="Times New Roman"/>
          <w:sz w:val="20"/>
          <w:szCs w:val="20"/>
        </w:rPr>
        <w:t xml:space="preserve">        </w:t>
      </w:r>
      <w:r w:rsidRPr="00CB3C66">
        <w:rPr>
          <w:rFonts w:ascii="Times New Roman" w:eastAsia="Times New Roman" w:hAnsi="Times New Roman"/>
          <w:color w:val="000000"/>
          <w:sz w:val="20"/>
          <w:szCs w:val="20"/>
        </w:rPr>
        <w:t>9². Neatsižvelgiant į tai, ar toks pašalinimo pagrindas nustatytas vykdomo pirkimo dokumentuose, perkančioji organizacija pašalina tiekėją iš pirkimo procedūros, jeigu tiekėjas yra neatlikęs jam paskirtos baudžiamojo poveikio priemonės – uždraudimo juridiniam asmeniui dalyvauti viešuosiuose pirkimuose.</w:t>
      </w:r>
    </w:p>
    <w:p w14:paraId="4E5A5716" w14:textId="77777777" w:rsidR="00172093" w:rsidRPr="00CB3C66" w:rsidRDefault="00172093" w:rsidP="00172093">
      <w:pPr>
        <w:spacing w:line="240" w:lineRule="auto"/>
        <w:rPr>
          <w:rFonts w:ascii="Times New Roman" w:eastAsia="Times New Roman" w:hAnsi="Times New Roman"/>
          <w:color w:val="000000"/>
          <w:sz w:val="20"/>
          <w:szCs w:val="20"/>
        </w:rPr>
      </w:pPr>
      <w:r w:rsidRPr="00CB3C66">
        <w:rPr>
          <w:rFonts w:ascii="Times New Roman" w:eastAsia="Times New Roman" w:hAnsi="Times New Roman"/>
          <w:i/>
          <w:iCs/>
          <w:color w:val="000000"/>
          <w:sz w:val="20"/>
          <w:szCs w:val="20"/>
        </w:rPr>
        <w:t>Papildyta punktu:</w:t>
      </w:r>
    </w:p>
    <w:p w14:paraId="7ACBCF5D" w14:textId="77777777" w:rsidR="00172093" w:rsidRPr="00CB3C66" w:rsidRDefault="00172093" w:rsidP="00172093">
      <w:pPr>
        <w:spacing w:line="240" w:lineRule="auto"/>
        <w:rPr>
          <w:rFonts w:ascii="Times New Roman" w:eastAsia="Times New Roman" w:hAnsi="Times New Roman"/>
          <w:color w:val="000000"/>
          <w:sz w:val="20"/>
          <w:szCs w:val="20"/>
        </w:rPr>
      </w:pPr>
      <w:r w:rsidRPr="00CB3C66">
        <w:rPr>
          <w:rFonts w:ascii="Times New Roman" w:eastAsia="Times New Roman" w:hAnsi="Times New Roman"/>
          <w:i/>
          <w:iCs/>
          <w:color w:val="000000"/>
          <w:sz w:val="20"/>
          <w:szCs w:val="20"/>
        </w:rPr>
        <w:t>Nr. </w:t>
      </w:r>
      <w:hyperlink r:id="rId1" w:tgtFrame="_parent" w:history="1">
        <w:r w:rsidRPr="00CB3C66">
          <w:rPr>
            <w:rFonts w:ascii="Times New Roman" w:eastAsia="Times New Roman" w:hAnsi="Times New Roman"/>
            <w:i/>
            <w:iCs/>
            <w:color w:val="0000FF"/>
            <w:sz w:val="20"/>
            <w:szCs w:val="20"/>
            <w:u w:val="single"/>
          </w:rPr>
          <w:t>1S-14</w:t>
        </w:r>
      </w:hyperlink>
      <w:r w:rsidRPr="00CB3C66">
        <w:rPr>
          <w:rFonts w:ascii="Times New Roman" w:eastAsia="Times New Roman" w:hAnsi="Times New Roman"/>
          <w:i/>
          <w:iCs/>
          <w:color w:val="000000"/>
          <w:sz w:val="20"/>
          <w:szCs w:val="20"/>
        </w:rPr>
        <w:t>, 2025-01-30, paskelbta TAR 2025-01-30, i. k. 2025-01322</w:t>
      </w:r>
    </w:p>
    <w:p w14:paraId="77DF23F5" w14:textId="77777777" w:rsidR="00172093" w:rsidRDefault="00172093" w:rsidP="00172093">
      <w:pPr>
        <w:pStyle w:val="Puslapioinaostekstas"/>
        <w:ind w:firstLine="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5A339AB"/>
    <w:multiLevelType w:val="hybridMultilevel"/>
    <w:tmpl w:val="4724A71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5" w15:restartNumberingAfterBreak="0">
    <w:nsid w:val="21DE7AEF"/>
    <w:multiLevelType w:val="multilevel"/>
    <w:tmpl w:val="8DD463E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7314FA6"/>
    <w:multiLevelType w:val="multilevel"/>
    <w:tmpl w:val="50C6201A"/>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color w:val="000000"/>
      </w:rPr>
    </w:lvl>
    <w:lvl w:ilvl="2">
      <w:start w:val="1"/>
      <w:numFmt w:val="decimal"/>
      <w:isLgl/>
      <w:lvlText w:val="%1.%2.%3."/>
      <w:lvlJc w:val="left"/>
      <w:pPr>
        <w:ind w:left="1430" w:hanging="720"/>
      </w:pPr>
      <w:rPr>
        <w:rFonts w:hint="default"/>
        <w:b w:val="0"/>
        <w:color w:val="00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1C5579"/>
    <w:multiLevelType w:val="multilevel"/>
    <w:tmpl w:val="9A3436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0C7D63"/>
    <w:multiLevelType w:val="multilevel"/>
    <w:tmpl w:val="69EAD590"/>
    <w:lvl w:ilvl="0">
      <w:start w:val="1"/>
      <w:numFmt w:val="decimal"/>
      <w:lvlText w:val="%1."/>
      <w:lvlJc w:val="left"/>
      <w:pPr>
        <w:tabs>
          <w:tab w:val="num" w:pos="4560"/>
        </w:tabs>
        <w:ind w:left="4560" w:hanging="360"/>
      </w:pPr>
      <w:rPr>
        <w:rFonts w:hint="default"/>
        <w:b/>
      </w:rPr>
    </w:lvl>
    <w:lvl w:ilvl="1">
      <w:start w:val="1"/>
      <w:numFmt w:val="decimal"/>
      <w:lvlText w:val="%1.%2."/>
      <w:lvlJc w:val="left"/>
      <w:pPr>
        <w:tabs>
          <w:tab w:val="num" w:pos="1512"/>
        </w:tabs>
        <w:ind w:left="151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6000"/>
        </w:tabs>
        <w:ind w:left="5928" w:hanging="648"/>
      </w:pPr>
      <w:rPr>
        <w:rFonts w:hint="default"/>
      </w:rPr>
    </w:lvl>
    <w:lvl w:ilvl="4">
      <w:start w:val="1"/>
      <w:numFmt w:val="decimal"/>
      <w:lvlText w:val="%1.%2.%3.%4.%5."/>
      <w:lvlJc w:val="left"/>
      <w:pPr>
        <w:tabs>
          <w:tab w:val="num" w:pos="6720"/>
        </w:tabs>
        <w:ind w:left="6432" w:hanging="792"/>
      </w:pPr>
      <w:rPr>
        <w:rFonts w:hint="default"/>
      </w:rPr>
    </w:lvl>
    <w:lvl w:ilvl="5">
      <w:start w:val="1"/>
      <w:numFmt w:val="decimal"/>
      <w:lvlText w:val="%1.%2.%3.%4.%5.%6."/>
      <w:lvlJc w:val="left"/>
      <w:pPr>
        <w:tabs>
          <w:tab w:val="num" w:pos="7080"/>
        </w:tabs>
        <w:ind w:left="6936" w:hanging="936"/>
      </w:pPr>
      <w:rPr>
        <w:rFonts w:hint="default"/>
      </w:rPr>
    </w:lvl>
    <w:lvl w:ilvl="6">
      <w:start w:val="1"/>
      <w:numFmt w:val="decimal"/>
      <w:lvlText w:val="%1.%2.%3.%4.%5.%6.%7."/>
      <w:lvlJc w:val="left"/>
      <w:pPr>
        <w:tabs>
          <w:tab w:val="num" w:pos="7800"/>
        </w:tabs>
        <w:ind w:left="7440" w:hanging="1080"/>
      </w:pPr>
      <w:rPr>
        <w:rFonts w:hint="default"/>
      </w:rPr>
    </w:lvl>
    <w:lvl w:ilvl="7">
      <w:start w:val="1"/>
      <w:numFmt w:val="decimal"/>
      <w:lvlText w:val="%1.%2.%3.%4.%5.%6.%7.%8."/>
      <w:lvlJc w:val="left"/>
      <w:pPr>
        <w:tabs>
          <w:tab w:val="num" w:pos="8160"/>
        </w:tabs>
        <w:ind w:left="7944" w:hanging="1224"/>
      </w:pPr>
      <w:rPr>
        <w:rFonts w:hint="default"/>
      </w:rPr>
    </w:lvl>
    <w:lvl w:ilvl="8">
      <w:start w:val="1"/>
      <w:numFmt w:val="decimal"/>
      <w:lvlText w:val="%1.%2.%3.%4.%5.%6.%7.%8.%9."/>
      <w:lvlJc w:val="left"/>
      <w:pPr>
        <w:tabs>
          <w:tab w:val="num" w:pos="8880"/>
        </w:tabs>
        <w:ind w:left="8520" w:hanging="1440"/>
      </w:pPr>
      <w:rPr>
        <w:rFonts w:hint="default"/>
      </w:rPr>
    </w:lvl>
  </w:abstractNum>
  <w:abstractNum w:abstractNumId="1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A70A85"/>
    <w:multiLevelType w:val="multilevel"/>
    <w:tmpl w:val="F512799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4" w15:restartNumberingAfterBreak="0">
    <w:nsid w:val="4B1072A6"/>
    <w:multiLevelType w:val="hybridMultilevel"/>
    <w:tmpl w:val="B5A86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3634253"/>
    <w:multiLevelType w:val="hybridMultilevel"/>
    <w:tmpl w:val="9D5A328A"/>
    <w:lvl w:ilvl="0" w:tplc="E732F828">
      <w:start w:val="2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D864FC"/>
    <w:multiLevelType w:val="hybridMultilevel"/>
    <w:tmpl w:val="BA12BEE8"/>
    <w:lvl w:ilvl="0" w:tplc="DBAE64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5E9D7D9F"/>
    <w:multiLevelType w:val="hybridMultilevel"/>
    <w:tmpl w:val="3A380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4902499"/>
    <w:multiLevelType w:val="multilevel"/>
    <w:tmpl w:val="87EA7DF8"/>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9"/>
  </w:num>
  <w:num w:numId="3" w16cid:durableId="138770985">
    <w:abstractNumId w:val="11"/>
  </w:num>
  <w:num w:numId="4" w16cid:durableId="219707255">
    <w:abstractNumId w:val="23"/>
  </w:num>
  <w:num w:numId="5" w16cid:durableId="1652252092">
    <w:abstractNumId w:val="6"/>
  </w:num>
  <w:num w:numId="6" w16cid:durableId="963148996">
    <w:abstractNumId w:val="1"/>
  </w:num>
  <w:num w:numId="7" w16cid:durableId="817724215">
    <w:abstractNumId w:val="12"/>
  </w:num>
  <w:num w:numId="8" w16cid:durableId="1250694197">
    <w:abstractNumId w:val="0"/>
  </w:num>
  <w:num w:numId="9" w16cid:durableId="1476410157">
    <w:abstractNumId w:val="21"/>
  </w:num>
  <w:num w:numId="10" w16cid:durableId="1236630376">
    <w:abstractNumId w:val="22"/>
  </w:num>
  <w:num w:numId="11" w16cid:durableId="1415740606">
    <w:abstractNumId w:val="20"/>
  </w:num>
  <w:num w:numId="12" w16cid:durableId="1594045305">
    <w:abstractNumId w:val="13"/>
  </w:num>
  <w:num w:numId="13" w16cid:durableId="1759134216">
    <w:abstractNumId w:val="8"/>
  </w:num>
  <w:num w:numId="14" w16cid:durableId="1946616183">
    <w:abstractNumId w:val="16"/>
  </w:num>
  <w:num w:numId="15" w16cid:durableId="2079739469">
    <w:abstractNumId w:val="15"/>
  </w:num>
  <w:num w:numId="16" w16cid:durableId="1577008759">
    <w:abstractNumId w:val="9"/>
  </w:num>
  <w:num w:numId="17" w16cid:durableId="1089815071">
    <w:abstractNumId w:val="10"/>
  </w:num>
  <w:num w:numId="18" w16cid:durableId="474420729">
    <w:abstractNumId w:val="4"/>
  </w:num>
  <w:num w:numId="19" w16cid:durableId="164781829">
    <w:abstractNumId w:val="7"/>
  </w:num>
  <w:num w:numId="20" w16cid:durableId="1211570888">
    <w:abstractNumId w:val="18"/>
  </w:num>
  <w:num w:numId="21" w16cid:durableId="1394505773">
    <w:abstractNumId w:val="5"/>
  </w:num>
  <w:num w:numId="22" w16cid:durableId="976909640">
    <w:abstractNumId w:val="3"/>
  </w:num>
  <w:num w:numId="23" w16cid:durableId="5467183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32634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213D"/>
    <w:rsid w:val="00023019"/>
    <w:rsid w:val="000238BE"/>
    <w:rsid w:val="00024DD2"/>
    <w:rsid w:val="000261FD"/>
    <w:rsid w:val="00026246"/>
    <w:rsid w:val="00026673"/>
    <w:rsid w:val="00026690"/>
    <w:rsid w:val="00026D16"/>
    <w:rsid w:val="00030220"/>
    <w:rsid w:val="00030A27"/>
    <w:rsid w:val="00030BD6"/>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22D1"/>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085"/>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A55"/>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1E0"/>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C74"/>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A81"/>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32B"/>
    <w:rsid w:val="00143504"/>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93"/>
    <w:rsid w:val="001720E5"/>
    <w:rsid w:val="00172D53"/>
    <w:rsid w:val="00173319"/>
    <w:rsid w:val="00173478"/>
    <w:rsid w:val="001735A4"/>
    <w:rsid w:val="00173ACB"/>
    <w:rsid w:val="00173E9D"/>
    <w:rsid w:val="00173FBA"/>
    <w:rsid w:val="00174EE0"/>
    <w:rsid w:val="0017533E"/>
    <w:rsid w:val="0017542F"/>
    <w:rsid w:val="00175965"/>
    <w:rsid w:val="00175C5F"/>
    <w:rsid w:val="00176FD3"/>
    <w:rsid w:val="00177AFE"/>
    <w:rsid w:val="001801B7"/>
    <w:rsid w:val="00180340"/>
    <w:rsid w:val="00180466"/>
    <w:rsid w:val="00181168"/>
    <w:rsid w:val="00181511"/>
    <w:rsid w:val="001816D6"/>
    <w:rsid w:val="00182E25"/>
    <w:rsid w:val="00184127"/>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935"/>
    <w:rsid w:val="001A2E70"/>
    <w:rsid w:val="001A3DA0"/>
    <w:rsid w:val="001A4191"/>
    <w:rsid w:val="001A5289"/>
    <w:rsid w:val="001A5FBA"/>
    <w:rsid w:val="001A6029"/>
    <w:rsid w:val="001A67B2"/>
    <w:rsid w:val="001A6ED5"/>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0AD"/>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066"/>
    <w:rsid w:val="00202139"/>
    <w:rsid w:val="0020230F"/>
    <w:rsid w:val="00202A46"/>
    <w:rsid w:val="00203725"/>
    <w:rsid w:val="002037C0"/>
    <w:rsid w:val="002044E1"/>
    <w:rsid w:val="002058A4"/>
    <w:rsid w:val="00206179"/>
    <w:rsid w:val="00206F2A"/>
    <w:rsid w:val="0020706E"/>
    <w:rsid w:val="002076EC"/>
    <w:rsid w:val="0020796D"/>
    <w:rsid w:val="00207E02"/>
    <w:rsid w:val="00207FAC"/>
    <w:rsid w:val="00210DD6"/>
    <w:rsid w:val="00212882"/>
    <w:rsid w:val="00212C25"/>
    <w:rsid w:val="002135C6"/>
    <w:rsid w:val="002140C5"/>
    <w:rsid w:val="002147F9"/>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1F7B"/>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844"/>
    <w:rsid w:val="00275B72"/>
    <w:rsid w:val="00276A15"/>
    <w:rsid w:val="00277655"/>
    <w:rsid w:val="00277B68"/>
    <w:rsid w:val="00280265"/>
    <w:rsid w:val="00280AF0"/>
    <w:rsid w:val="00280D3D"/>
    <w:rsid w:val="00281309"/>
    <w:rsid w:val="00281735"/>
    <w:rsid w:val="002827A2"/>
    <w:rsid w:val="00282C67"/>
    <w:rsid w:val="00283391"/>
    <w:rsid w:val="00283B59"/>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333"/>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4D18"/>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C74"/>
    <w:rsid w:val="002F5EE2"/>
    <w:rsid w:val="002F5F47"/>
    <w:rsid w:val="002F67FD"/>
    <w:rsid w:val="002F7D23"/>
    <w:rsid w:val="00300091"/>
    <w:rsid w:val="003000AD"/>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456"/>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5DD"/>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EF"/>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510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506"/>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2A7C"/>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66EF"/>
    <w:rsid w:val="003F740A"/>
    <w:rsid w:val="004003B4"/>
    <w:rsid w:val="00401CAD"/>
    <w:rsid w:val="00403C4D"/>
    <w:rsid w:val="00403F90"/>
    <w:rsid w:val="00404031"/>
    <w:rsid w:val="00404533"/>
    <w:rsid w:val="0040472C"/>
    <w:rsid w:val="004047D7"/>
    <w:rsid w:val="00405855"/>
    <w:rsid w:val="00405B76"/>
    <w:rsid w:val="00405D65"/>
    <w:rsid w:val="0040657F"/>
    <w:rsid w:val="00406CF9"/>
    <w:rsid w:val="00407820"/>
    <w:rsid w:val="00407939"/>
    <w:rsid w:val="004106C1"/>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620"/>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6D2D"/>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519"/>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1E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86B"/>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69F6"/>
    <w:rsid w:val="00517008"/>
    <w:rsid w:val="00517169"/>
    <w:rsid w:val="005209A8"/>
    <w:rsid w:val="00520CD2"/>
    <w:rsid w:val="005211CB"/>
    <w:rsid w:val="00521A8B"/>
    <w:rsid w:val="00522200"/>
    <w:rsid w:val="00522732"/>
    <w:rsid w:val="00523654"/>
    <w:rsid w:val="00524467"/>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31"/>
    <w:rsid w:val="005377B5"/>
    <w:rsid w:val="005379E7"/>
    <w:rsid w:val="00540094"/>
    <w:rsid w:val="00540C9A"/>
    <w:rsid w:val="0054132A"/>
    <w:rsid w:val="00541A24"/>
    <w:rsid w:val="005420ED"/>
    <w:rsid w:val="0054231A"/>
    <w:rsid w:val="00542A74"/>
    <w:rsid w:val="00543400"/>
    <w:rsid w:val="00543A0B"/>
    <w:rsid w:val="005448A6"/>
    <w:rsid w:val="005450B5"/>
    <w:rsid w:val="00547265"/>
    <w:rsid w:val="00547443"/>
    <w:rsid w:val="00547F32"/>
    <w:rsid w:val="005505A6"/>
    <w:rsid w:val="005505BF"/>
    <w:rsid w:val="00550751"/>
    <w:rsid w:val="00550C47"/>
    <w:rsid w:val="005511A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25C"/>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42C"/>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3814"/>
    <w:rsid w:val="005A4255"/>
    <w:rsid w:val="005A5204"/>
    <w:rsid w:val="005A52E6"/>
    <w:rsid w:val="005A5610"/>
    <w:rsid w:val="005A7AC6"/>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91C"/>
    <w:rsid w:val="00643C6F"/>
    <w:rsid w:val="00643C90"/>
    <w:rsid w:val="006440AA"/>
    <w:rsid w:val="00645DF8"/>
    <w:rsid w:val="006460FF"/>
    <w:rsid w:val="00646974"/>
    <w:rsid w:val="006512AF"/>
    <w:rsid w:val="00651301"/>
    <w:rsid w:val="00651664"/>
    <w:rsid w:val="00651E2B"/>
    <w:rsid w:val="00653069"/>
    <w:rsid w:val="00653A37"/>
    <w:rsid w:val="006541EB"/>
    <w:rsid w:val="0065443F"/>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645"/>
    <w:rsid w:val="006727BF"/>
    <w:rsid w:val="0067281B"/>
    <w:rsid w:val="00673538"/>
    <w:rsid w:val="00677B00"/>
    <w:rsid w:val="00677F40"/>
    <w:rsid w:val="00680281"/>
    <w:rsid w:val="00681CDE"/>
    <w:rsid w:val="006824FC"/>
    <w:rsid w:val="00682AD5"/>
    <w:rsid w:val="0068448B"/>
    <w:rsid w:val="0068515E"/>
    <w:rsid w:val="00685C49"/>
    <w:rsid w:val="006865FD"/>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8C2"/>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4884"/>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0747"/>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6E3A"/>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2843"/>
    <w:rsid w:val="00813105"/>
    <w:rsid w:val="008131F9"/>
    <w:rsid w:val="00813B3B"/>
    <w:rsid w:val="00814153"/>
    <w:rsid w:val="0081425E"/>
    <w:rsid w:val="008142E7"/>
    <w:rsid w:val="00814A84"/>
    <w:rsid w:val="00814F72"/>
    <w:rsid w:val="008150F0"/>
    <w:rsid w:val="00816837"/>
    <w:rsid w:val="008176D9"/>
    <w:rsid w:val="00817AB9"/>
    <w:rsid w:val="0082063C"/>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09D"/>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615"/>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185B"/>
    <w:rsid w:val="0089307B"/>
    <w:rsid w:val="008930CD"/>
    <w:rsid w:val="008931B4"/>
    <w:rsid w:val="0089331B"/>
    <w:rsid w:val="008933BC"/>
    <w:rsid w:val="00893B29"/>
    <w:rsid w:val="00893C2B"/>
    <w:rsid w:val="00894FEF"/>
    <w:rsid w:val="00895592"/>
    <w:rsid w:val="00895FDB"/>
    <w:rsid w:val="008969D4"/>
    <w:rsid w:val="008A0157"/>
    <w:rsid w:val="008A1C24"/>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07A6"/>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37A24"/>
    <w:rsid w:val="00941625"/>
    <w:rsid w:val="0094210F"/>
    <w:rsid w:val="009425A7"/>
    <w:rsid w:val="00942B80"/>
    <w:rsid w:val="00942BCA"/>
    <w:rsid w:val="009438E2"/>
    <w:rsid w:val="00946722"/>
    <w:rsid w:val="00946A19"/>
    <w:rsid w:val="0094708F"/>
    <w:rsid w:val="009470C6"/>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16C"/>
    <w:rsid w:val="009F52D7"/>
    <w:rsid w:val="009F5AAD"/>
    <w:rsid w:val="009F6038"/>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3BA9"/>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0D5"/>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4EC0"/>
    <w:rsid w:val="00AB5541"/>
    <w:rsid w:val="00AB5657"/>
    <w:rsid w:val="00AB7367"/>
    <w:rsid w:val="00AB7432"/>
    <w:rsid w:val="00AB76FA"/>
    <w:rsid w:val="00AB7730"/>
    <w:rsid w:val="00AC0300"/>
    <w:rsid w:val="00AC0420"/>
    <w:rsid w:val="00AC086D"/>
    <w:rsid w:val="00AC0E0F"/>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2B8F"/>
    <w:rsid w:val="00AD3648"/>
    <w:rsid w:val="00AD3951"/>
    <w:rsid w:val="00AD3DCD"/>
    <w:rsid w:val="00AD4055"/>
    <w:rsid w:val="00AD4223"/>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234"/>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27E10"/>
    <w:rsid w:val="00B3055F"/>
    <w:rsid w:val="00B30561"/>
    <w:rsid w:val="00B3068F"/>
    <w:rsid w:val="00B30AC8"/>
    <w:rsid w:val="00B30E86"/>
    <w:rsid w:val="00B310B0"/>
    <w:rsid w:val="00B312C4"/>
    <w:rsid w:val="00B315BC"/>
    <w:rsid w:val="00B3226C"/>
    <w:rsid w:val="00B3287D"/>
    <w:rsid w:val="00B33394"/>
    <w:rsid w:val="00B33EAC"/>
    <w:rsid w:val="00B342BA"/>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4E64"/>
    <w:rsid w:val="00B4694C"/>
    <w:rsid w:val="00B4698A"/>
    <w:rsid w:val="00B469DC"/>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3BA9"/>
    <w:rsid w:val="00B64536"/>
    <w:rsid w:val="00B64DF4"/>
    <w:rsid w:val="00B6522C"/>
    <w:rsid w:val="00B672BA"/>
    <w:rsid w:val="00B6737C"/>
    <w:rsid w:val="00B7073A"/>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60D"/>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640B"/>
    <w:rsid w:val="00BA74D7"/>
    <w:rsid w:val="00BA77A6"/>
    <w:rsid w:val="00BB174C"/>
    <w:rsid w:val="00BB1CF7"/>
    <w:rsid w:val="00BB2F46"/>
    <w:rsid w:val="00BB3B0E"/>
    <w:rsid w:val="00BB3FAC"/>
    <w:rsid w:val="00BB45B4"/>
    <w:rsid w:val="00BB45DF"/>
    <w:rsid w:val="00BB4723"/>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E7F2B"/>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189A"/>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0E8E"/>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59EE"/>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A52"/>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66F"/>
    <w:rsid w:val="00CB76AB"/>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3EBD"/>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1F3D"/>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09"/>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557D"/>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57F91"/>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6F72"/>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036"/>
    <w:rsid w:val="00EA0CD1"/>
    <w:rsid w:val="00EA100E"/>
    <w:rsid w:val="00EA141A"/>
    <w:rsid w:val="00EA2280"/>
    <w:rsid w:val="00EA256A"/>
    <w:rsid w:val="00EA2B27"/>
    <w:rsid w:val="00EA36C4"/>
    <w:rsid w:val="00EA4970"/>
    <w:rsid w:val="00EA4DE2"/>
    <w:rsid w:val="00EA6573"/>
    <w:rsid w:val="00EA6E8F"/>
    <w:rsid w:val="00EA70F8"/>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2B3"/>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289"/>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5B5C"/>
    <w:rsid w:val="00EF6136"/>
    <w:rsid w:val="00EF67DA"/>
    <w:rsid w:val="00EF68A1"/>
    <w:rsid w:val="00EF7124"/>
    <w:rsid w:val="00EF7384"/>
    <w:rsid w:val="00F00EAA"/>
    <w:rsid w:val="00F01880"/>
    <w:rsid w:val="00F01B51"/>
    <w:rsid w:val="00F01DAE"/>
    <w:rsid w:val="00F02806"/>
    <w:rsid w:val="00F0294E"/>
    <w:rsid w:val="00F02C2E"/>
    <w:rsid w:val="00F03F27"/>
    <w:rsid w:val="00F0480A"/>
    <w:rsid w:val="00F0515F"/>
    <w:rsid w:val="00F05F84"/>
    <w:rsid w:val="00F0721A"/>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4F0B"/>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AF1"/>
    <w:rsid w:val="00F77B99"/>
    <w:rsid w:val="00F80768"/>
    <w:rsid w:val="00F81F56"/>
    <w:rsid w:val="00F8218F"/>
    <w:rsid w:val="00F82C3C"/>
    <w:rsid w:val="00F83243"/>
    <w:rsid w:val="00F83398"/>
    <w:rsid w:val="00F84093"/>
    <w:rsid w:val="00F84C15"/>
    <w:rsid w:val="00F85285"/>
    <w:rsid w:val="00F85F5F"/>
    <w:rsid w:val="00F86209"/>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03E"/>
    <w:rsid w:val="00FA4B39"/>
    <w:rsid w:val="00FA56CE"/>
    <w:rsid w:val="00FA659D"/>
    <w:rsid w:val="00FA675B"/>
    <w:rsid w:val="00FA7142"/>
    <w:rsid w:val="00FB00BA"/>
    <w:rsid w:val="00FB0339"/>
    <w:rsid w:val="00FB10F0"/>
    <w:rsid w:val="00FB1FBE"/>
    <w:rsid w:val="00FB275B"/>
    <w:rsid w:val="00FB2AEE"/>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Footnote Text Blue,Footnote text,fn,Footnote Text Char Char,Footnote Text Char Char Char Char Char Char,Footnote Text Char Char Char Char Char,Footnote Text Blue Char Char Char Char,Footnote Text Char Char Char Char"/>
    <w:basedOn w:val="prastasis"/>
    <w:link w:val="PuslapioinaostekstasDiagrama"/>
    <w:unhideWhenUsed/>
    <w:rsid w:val="00D05666"/>
    <w:rPr>
      <w:sz w:val="20"/>
      <w:szCs w:val="20"/>
    </w:rPr>
  </w:style>
  <w:style w:type="character" w:customStyle="1" w:styleId="PuslapioinaostekstasDiagrama">
    <w:name w:val="Puslapio išnašos tekstas Diagrama"/>
    <w:aliases w:val=" Diagrama1 Diagrama,Footnote Text Blue Diagrama,Footnote text Diagrama,fn Diagrama,Footnote Text Char Char Diagrama,Footnote Text Char Char Char Char Char Char Diagrama,Footnote Text Char Char Char Char Char Diagrama"/>
    <w:basedOn w:val="Numatytasispastraiposriftas"/>
    <w:link w:val="Puslapioinaostekstas"/>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27E10"/>
    <w:pPr>
      <w:tabs>
        <w:tab w:val="left" w:pos="426"/>
        <w:tab w:val="left" w:pos="1100"/>
        <w:tab w:val="right" w:leader="dot" w:pos="9962"/>
      </w:tabs>
      <w:ind w:left="709" w:right="877" w:firstLine="0"/>
    </w:pPr>
    <w:rPr>
      <w:rFonts w:ascii="Times New Roman" w:hAnsi="Times New Roman" w:cs="Times New Roman"/>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Default">
    <w:name w:val="Default"/>
    <w:rsid w:val="0057625C"/>
    <w:pPr>
      <w:autoSpaceDE w:val="0"/>
      <w:autoSpaceDN w:val="0"/>
      <w:adjustRightInd w:val="0"/>
      <w:spacing w:line="240" w:lineRule="auto"/>
      <w:ind w:firstLine="0"/>
      <w:jc w:val="left"/>
    </w:pPr>
    <w:rPr>
      <w:rFonts w:ascii="Times New Roman" w:eastAsia="Times New Roman" w:hAnsi="Times New Roman" w:cs="Times New Roman"/>
      <w:color w:val="000000"/>
      <w:sz w:val="24"/>
      <w:szCs w:val="24"/>
    </w:rPr>
  </w:style>
  <w:style w:type="paragraph" w:styleId="Pagrindiniotekstotrauka">
    <w:name w:val="Body Text Indent"/>
    <w:basedOn w:val="prastasis"/>
    <w:link w:val="PagrindiniotekstotraukaDiagrama"/>
    <w:uiPriority w:val="99"/>
    <w:semiHidden/>
    <w:unhideWhenUsed/>
    <w:rsid w:val="00F64F0B"/>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64F0B"/>
  </w:style>
  <w:style w:type="paragraph" w:customStyle="1" w:styleId="Skyrius">
    <w:name w:val="Skyrius"/>
    <w:basedOn w:val="prastasis"/>
    <w:autoRedefine/>
    <w:qFormat/>
    <w:rsid w:val="00F64F0B"/>
    <w:pPr>
      <w:keepNext/>
      <w:keepLines/>
      <w:numPr>
        <w:numId w:val="20"/>
      </w:numPr>
      <w:tabs>
        <w:tab w:val="left" w:pos="426"/>
      </w:tabs>
      <w:spacing w:before="240" w:line="240" w:lineRule="auto"/>
      <w:ind w:left="0" w:firstLine="0"/>
    </w:pPr>
    <w:rPr>
      <w:rFonts w:ascii="Times New Roman" w:eastAsia="Times New Roman" w:hAnsi="Times New Roman" w:cs="Times New Roman"/>
      <w:b/>
      <w:bCs/>
      <w:caps/>
      <w:sz w:val="24"/>
      <w:szCs w:val="24"/>
    </w:rPr>
  </w:style>
  <w:style w:type="table" w:customStyle="1" w:styleId="Lentelstinklelis1">
    <w:name w:val="Lentelės tinklelis1"/>
    <w:basedOn w:val="prastojilentel"/>
    <w:next w:val="Lentelstinklelis"/>
    <w:uiPriority w:val="59"/>
    <w:rsid w:val="00172093"/>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4B1E98"/>
    <w:pPr>
      <w:spacing w:line="240" w:lineRule="auto"/>
      <w:ind w:firstLine="0"/>
      <w:jc w:val="left"/>
    </w:pPr>
    <w:rPr>
      <w:rFonts w:eastAsia="Calibr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ntvc.lt"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egalAct.html?documentId=2c3764b6df2011ef84c3a3cb4f439b2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43504"/>
    <w:rsid w:val="00184127"/>
    <w:rsid w:val="001A6EE0"/>
    <w:rsid w:val="001C0A94"/>
    <w:rsid w:val="001E3B26"/>
    <w:rsid w:val="00205536"/>
    <w:rsid w:val="00256A57"/>
    <w:rsid w:val="00295EF8"/>
    <w:rsid w:val="002B602E"/>
    <w:rsid w:val="002C1509"/>
    <w:rsid w:val="003325DD"/>
    <w:rsid w:val="003661A6"/>
    <w:rsid w:val="00372672"/>
    <w:rsid w:val="004161F4"/>
    <w:rsid w:val="00430113"/>
    <w:rsid w:val="00460C76"/>
    <w:rsid w:val="0046126A"/>
    <w:rsid w:val="004C214A"/>
    <w:rsid w:val="004D38E9"/>
    <w:rsid w:val="00515E63"/>
    <w:rsid w:val="00516131"/>
    <w:rsid w:val="00565992"/>
    <w:rsid w:val="005C3D97"/>
    <w:rsid w:val="00652F79"/>
    <w:rsid w:val="00685665"/>
    <w:rsid w:val="006D77F5"/>
    <w:rsid w:val="00707FEF"/>
    <w:rsid w:val="007260B3"/>
    <w:rsid w:val="00731487"/>
    <w:rsid w:val="00737C4C"/>
    <w:rsid w:val="0078514A"/>
    <w:rsid w:val="007A3E34"/>
    <w:rsid w:val="007C7D73"/>
    <w:rsid w:val="007F25D7"/>
    <w:rsid w:val="00810A25"/>
    <w:rsid w:val="00881536"/>
    <w:rsid w:val="008D6E2A"/>
    <w:rsid w:val="00903EB2"/>
    <w:rsid w:val="00906FC8"/>
    <w:rsid w:val="00915DD0"/>
    <w:rsid w:val="00926BF1"/>
    <w:rsid w:val="00946A19"/>
    <w:rsid w:val="009520DA"/>
    <w:rsid w:val="00975C18"/>
    <w:rsid w:val="0097687E"/>
    <w:rsid w:val="009C5E39"/>
    <w:rsid w:val="009D299A"/>
    <w:rsid w:val="009E6FBD"/>
    <w:rsid w:val="009F23F2"/>
    <w:rsid w:val="00A02E8E"/>
    <w:rsid w:val="00A03CB8"/>
    <w:rsid w:val="00A447B7"/>
    <w:rsid w:val="00A55596"/>
    <w:rsid w:val="00A87851"/>
    <w:rsid w:val="00AC07D5"/>
    <w:rsid w:val="00AD09B5"/>
    <w:rsid w:val="00AD33B3"/>
    <w:rsid w:val="00B02DFF"/>
    <w:rsid w:val="00B031BD"/>
    <w:rsid w:val="00B604DE"/>
    <w:rsid w:val="00B7073A"/>
    <w:rsid w:val="00B70DD9"/>
    <w:rsid w:val="00B971E7"/>
    <w:rsid w:val="00BE7F2B"/>
    <w:rsid w:val="00C13521"/>
    <w:rsid w:val="00C64F5A"/>
    <w:rsid w:val="00CC6A12"/>
    <w:rsid w:val="00CD27B6"/>
    <w:rsid w:val="00CF4CEB"/>
    <w:rsid w:val="00D1288B"/>
    <w:rsid w:val="00D45211"/>
    <w:rsid w:val="00DE23D8"/>
    <w:rsid w:val="00E464CE"/>
    <w:rsid w:val="00E706A7"/>
    <w:rsid w:val="00EF2D08"/>
    <w:rsid w:val="00EF6792"/>
    <w:rsid w:val="00F055EE"/>
    <w:rsid w:val="00F62A32"/>
    <w:rsid w:val="00F81DB5"/>
    <w:rsid w:val="00FB2A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47</Pages>
  <Words>75410</Words>
  <Characters>42984</Characters>
  <Application>Microsoft Office Word</Application>
  <DocSecurity>0</DocSecurity>
  <Lines>358</Lines>
  <Paragraphs>236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118158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service10@panevezys.lt</cp:lastModifiedBy>
  <cp:revision>74</cp:revision>
  <cp:lastPrinted>2026-07-16T07:41:00Z</cp:lastPrinted>
  <dcterms:created xsi:type="dcterms:W3CDTF">2026-08-04T08:25:00Z</dcterms:created>
  <dcterms:modified xsi:type="dcterms:W3CDTF">2026-08-04T13:18:00Z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