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Priešgaisrinio tvenkinio įrengimas Krakūnų k., Dieveniškių sen. </w:t>
      </w:r>
    </w:p>
    <w:p w14:paraId="29D3AC6D" w14:textId="77777777" w:rsidR="00205AB1" w:rsidRPr="00370648" w:rsidRDefault="00205AB1" w:rsidP="00AE550D">
      <w:pPr>
        <w:pStyle w:val="Body"/>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05D5F766" w14:textId="437E8084" w:rsidR="00E27044"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rajono savivaldybės administracija , juridinio asmens kodas 188718713, adresas Vilniaus g. 49, LT- 17116,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r w:rsidRPr="00370648">
        <w:rPr>
          <w:lang w:val="lt-LT"/>
        </w:rPr>
        <w:tab/>
      </w:r>
      <w:r w:rsidRPr="00370648">
        <w:rPr>
          <w:lang w:val="lt-LT"/>
        </w:rPr>
        <w:br/>
      </w:r>
      <w:r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1.5. Perkančiosios organizacijos atstovai, įgalioti palaikyti tiesioginį ryšį su tiekėjais:</w:t>
      </w:r>
      <w:r w:rsidRPr="00370648">
        <w:rPr>
          <w:lang w:val="lt-LT"/>
        </w:rPr>
        <w:br/>
        <w:t>1.</w:t>
      </w:r>
      <w:r w:rsidR="00AE550D">
        <w:rPr>
          <w:lang w:val="lt-LT"/>
        </w:rPr>
        <w:t>5</w:t>
      </w:r>
      <w:r w:rsidRPr="00370648">
        <w:rPr>
          <w:lang w:val="lt-LT"/>
        </w:rPr>
        <w:t>.1. techninės specifikacijos klausimais – Artūr Voinič, tel. Nr.: (0 6) 86 45 200, el. paštas: artur.voinic@salcininkai.lt</w:t>
      </w:r>
      <w:r w:rsidRPr="00370648">
        <w:rPr>
          <w:lang w:val="lt-LT"/>
        </w:rPr>
        <w:br/>
        <w:t>1.</w:t>
      </w:r>
      <w:r w:rsidR="00AE550D">
        <w:rPr>
          <w:lang w:val="lt-LT"/>
        </w:rPr>
        <w:t>5</w:t>
      </w:r>
      <w:r w:rsidRPr="00370648">
        <w:rPr>
          <w:lang w:val="lt-LT"/>
        </w:rPr>
        <w:t>.2. viešųjų pirkimų procedūrų klausimais – Violeta Tomaševič, tel. Nr.: (0 380) 30 179, el. paštas: violeta.tomasevic@salcininkai.lt..</w:t>
      </w:r>
      <w:r w:rsidRPr="00370648">
        <w:rPr>
          <w:lang w:val="lt-LT"/>
        </w:rPr>
        <w:tab/>
      </w:r>
      <w:r w:rsidRPr="00370648">
        <w:rPr>
          <w:lang w:val="lt-LT"/>
        </w:rPr>
        <w:br/>
      </w:r>
      <w:r w:rsidRPr="00370648">
        <w:rPr>
          <w:lang w:val="lt-LT"/>
        </w:rPr>
        <w:tab/>
        <w:t xml:space="preserve">1.6. </w:t>
      </w:r>
      <w:r w:rsidR="002055B5" w:rsidRPr="002055B5">
        <w:rPr>
          <w:lang w:val="lt-LT"/>
        </w:rPr>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4.4.4.1, 4.4.4.5 papunkčiais ir nurodyti priede „Viešojo pirkimo sutarties projekt</w:t>
      </w:r>
      <w:r w:rsidR="00D62942">
        <w:rPr>
          <w:lang w:val="lt-LT"/>
        </w:rPr>
        <w:t>o</w:t>
      </w:r>
      <w:r w:rsidR="002055B5" w:rsidRPr="002055B5">
        <w:rPr>
          <w:lang w:val="lt-LT"/>
        </w:rPr>
        <w:t>“</w:t>
      </w:r>
      <w:r w:rsidR="00D62942">
        <w:rPr>
          <w:lang w:val="lt-LT"/>
        </w:rPr>
        <w:t xml:space="preserve"> 7.9 p</w:t>
      </w:r>
      <w:r w:rsidR="002055B5" w:rsidRPr="002055B5">
        <w:rPr>
          <w:lang w:val="lt-LT"/>
        </w:rPr>
        <w:t>.</w:t>
      </w:r>
      <w:r w:rsidR="00AE550D">
        <w:rPr>
          <w:lang w:val="lt-LT"/>
        </w:rPr>
        <w:t xml:space="preserve"> </w:t>
      </w:r>
      <w:r w:rsidRPr="00370648">
        <w:rPr>
          <w:lang w:val="lt-LT"/>
        </w:rPr>
        <w:tab/>
      </w:r>
      <w:r w:rsidRPr="00370648">
        <w:rPr>
          <w:lang w:val="lt-LT"/>
        </w:rPr>
        <w:br/>
      </w:r>
      <w:r w:rsidRPr="00370648">
        <w:rPr>
          <w:lang w:val="lt-LT"/>
        </w:rPr>
        <w:tab/>
        <w:t>1.7. Pirkimas neatliekamas naudojantis centralizuotų pirkimų (CPO) katalogu, nes kataloge nėra Perkančiosios organizacijos poreikius atitinkančių paslaugų.</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 xml:space="preserve">2.2. </w:t>
      </w:r>
      <w:r w:rsidR="00595A3F" w:rsidRPr="00595A3F">
        <w:rPr>
          <w:lang w:val="lt-LT"/>
        </w:rPr>
        <w:t>Šis pirkimas nėra skaidomas į pirkimo dalis</w:t>
      </w:r>
      <w:r w:rsidR="00E27044" w:rsidRPr="00E27044">
        <w:rPr>
          <w:lang w:val="lt-LT"/>
        </w:rPr>
        <w:t>.</w:t>
      </w:r>
    </w:p>
    <w:p w14:paraId="70E7E415" w14:textId="77777777" w:rsidR="00352161" w:rsidRDefault="00205AB1" w:rsidP="00352161">
      <w:pPr>
        <w:pStyle w:val="Body2"/>
        <w:jc w:val="left"/>
        <w:rPr>
          <w:lang w:val="lt-LT"/>
        </w:rPr>
      </w:pPr>
      <w:r w:rsidRPr="00370648">
        <w:rPr>
          <w:lang w:val="lt-LT"/>
        </w:rPr>
        <w:tab/>
        <w:t>2.3. Pasiūlymas turi būti pateiktas visai pirkimo sąlygų techninėje specifikacijoje nurodytai apimčiai.</w:t>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 xml:space="preserve">2.5. Tiekėjo įsipareigojimų įvykdymo vieta yra </w:t>
      </w:r>
      <w:r w:rsidR="009565C2" w:rsidRPr="009565C2">
        <w:rPr>
          <w:lang w:val="lt-LT"/>
        </w:rPr>
        <w:t>Šalčininkų r. sav., Dieveniškių sen., Krakūnų k. (X: 6002270 Y: 605580)</w:t>
      </w:r>
      <w:r w:rsidRPr="00370648">
        <w:rPr>
          <w:lang w:val="lt-LT"/>
        </w:rPr>
        <w:t>.</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352161" w:rsidRPr="00370648">
        <w:rPr>
          <w:lang w:val="lt-LT"/>
        </w:rPr>
        <w:t>3.1. Perkančioji organizacija netikrins tiekėjo pašalinimo pagrindų nebuvimo pagal VPĮ 50 straipsnyje nustatytus reikalavimus.</w:t>
      </w:r>
      <w:r w:rsidR="00352161" w:rsidRPr="00370648">
        <w:rPr>
          <w:lang w:val="lt-LT"/>
        </w:rPr>
        <w:tab/>
      </w:r>
      <w:r w:rsidR="00352161" w:rsidRPr="00370648">
        <w:rPr>
          <w:lang w:val="lt-LT"/>
        </w:rPr>
        <w:br/>
      </w:r>
      <w:r w:rsidR="00352161" w:rsidRPr="00370648">
        <w:rPr>
          <w:lang w:val="lt-LT"/>
        </w:rPr>
        <w:lastRenderedPageBreak/>
        <w:tab/>
        <w:t>3.2. Perkančioji organizacija netaiko kvalifikacinių reikalavimų tiekėjams.</w:t>
      </w:r>
      <w:r w:rsidR="00352161" w:rsidRPr="00370648">
        <w:rPr>
          <w:lang w:val="lt-LT"/>
        </w:rPr>
        <w:tab/>
      </w:r>
      <w:r w:rsidR="00352161" w:rsidRPr="00370648">
        <w:rPr>
          <w:lang w:val="lt-LT"/>
        </w:rPr>
        <w:br/>
      </w:r>
      <w:r w:rsidR="00352161"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00352161" w:rsidRPr="00370648">
        <w:rPr>
          <w:lang w:val="lt-LT"/>
        </w:rPr>
        <w:tab/>
      </w:r>
      <w:r w:rsidR="00352161" w:rsidRPr="00370648">
        <w:rPr>
          <w:lang w:val="lt-LT"/>
        </w:rPr>
        <w:br/>
      </w:r>
      <w:r w:rsidR="00352161"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00352161" w:rsidRPr="00370648">
        <w:rPr>
          <w:lang w:val="lt-LT"/>
        </w:rPr>
        <w:tab/>
      </w:r>
      <w:r w:rsidR="00352161" w:rsidRPr="00370648">
        <w:rPr>
          <w:lang w:val="lt-LT"/>
        </w:rPr>
        <w:br/>
      </w:r>
      <w:r w:rsidR="00352161" w:rsidRPr="00370648">
        <w:rPr>
          <w:lang w:val="lt-LT"/>
        </w:rPr>
        <w:tab/>
        <w:t>3.5. Tiekėjo pasiūlymas atmetamas, jeigu apie nustatytų reikalavimų atitikimą jis pateikė melagingą informaciją, kurią perkančioji organizacija gali įrodyti bet kokiomis teisėtomis priemonėmis.</w:t>
      </w:r>
    </w:p>
    <w:p w14:paraId="0B25FF14" w14:textId="77777777" w:rsidR="00352161" w:rsidRDefault="00352161" w:rsidP="00352161">
      <w:pPr>
        <w:pStyle w:val="Body2"/>
        <w:rPr>
          <w:lang w:val="lt-LT"/>
        </w:rPr>
      </w:pPr>
      <w:r w:rsidRPr="00370648">
        <w:rPr>
          <w:lang w:val="lt-LT"/>
        </w:rPr>
        <w:tab/>
      </w:r>
      <w:r w:rsidRPr="00A977AD">
        <w:rPr>
          <w:lang w:val="lt-LT"/>
        </w:rPr>
        <w:t>3.</w:t>
      </w:r>
      <w:r>
        <w:rPr>
          <w:lang w:val="lt-LT"/>
        </w:rPr>
        <w:t>6</w:t>
      </w:r>
      <w:r w:rsidRPr="00A977AD">
        <w:rPr>
          <w:lang w:val="lt-LT"/>
        </w:rPr>
        <w:t>. Perkančioji organizacija atmes tiekėjo pasiūlymą, jei bus tenkinama bent viena VPĮ 45 straipsnio 2</w:t>
      </w:r>
      <w:r w:rsidRPr="009436B7">
        <w:rPr>
          <w:vertAlign w:val="superscript"/>
          <w:lang w:val="lt-LT"/>
        </w:rPr>
        <w:t>1</w:t>
      </w:r>
      <w:r w:rsidRPr="00A977AD">
        <w:rPr>
          <w:lang w:val="lt-LT"/>
        </w:rPr>
        <w:t xml:space="preserve"> dalies 1-6 punktuose nurodytų sąlygų.  Tiekėjas kartu su pasiūlymu turi pateikti laisvos formos atitikties deklaraciją dėl atitikties VPĮ 45 straipsnio 21 dalies 1, 2, 3 ir 6 punktams.</w:t>
      </w:r>
    </w:p>
    <w:p w14:paraId="2FB2251D" w14:textId="09FC8248" w:rsidR="00AE550D" w:rsidRDefault="00352161" w:rsidP="00352161">
      <w:pPr>
        <w:pStyle w:val="Body2"/>
        <w:rPr>
          <w:lang w:val="lt-LT"/>
        </w:rPr>
      </w:pPr>
      <w:r w:rsidRPr="00A977AD">
        <w:rPr>
          <w:lang w:val="lt-LT"/>
        </w:rPr>
        <w:t>3.</w:t>
      </w:r>
      <w:r>
        <w:rPr>
          <w:lang w:val="lt-LT"/>
        </w:rPr>
        <w:t>6</w:t>
      </w:r>
      <w:r w:rsidRPr="00A977AD">
        <w:rPr>
          <w:lang w:val="lt-LT"/>
        </w:rPr>
        <w:t>.1.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5.10.2. Dokumentas, patvirtinantis, kad asmuo, kuris pasirašė pasiūlymą (jei jis ne tiekėjo vadovas), turėjo teisę jį pasirašyti</w:t>
      </w:r>
      <w:r w:rsidR="00205AB1" w:rsidRPr="00370648">
        <w:rPr>
          <w:lang w:val="lt-LT"/>
        </w:rPr>
        <w:tab/>
      </w:r>
    </w:p>
    <w:p w14:paraId="0DB99D49" w14:textId="30C80FE7" w:rsidR="00127A49" w:rsidRDefault="00AE550D" w:rsidP="00205AB1">
      <w:pPr>
        <w:pStyle w:val="Body2"/>
        <w:rPr>
          <w:lang w:val="lt-LT"/>
        </w:rPr>
      </w:pPr>
      <w:r>
        <w:rPr>
          <w:lang w:val="lt-LT"/>
        </w:rPr>
        <w:tab/>
        <w:t>5.10.</w:t>
      </w:r>
      <w:r w:rsidR="001A56CD">
        <w:rPr>
          <w:lang w:val="lt-LT"/>
        </w:rPr>
        <w:t>3</w:t>
      </w:r>
      <w:r>
        <w:rPr>
          <w:lang w:val="lt-LT"/>
        </w:rPr>
        <w:t xml:space="preserve">. </w:t>
      </w:r>
      <w:r w:rsidR="00205AB1" w:rsidRPr="00370648">
        <w:rPr>
          <w:lang w:val="lt-LT"/>
        </w:rPr>
        <w:tab/>
      </w:r>
      <w:r>
        <w:rPr>
          <w:lang w:val="lt-LT"/>
        </w:rPr>
        <w:t>Pasirašyta t</w:t>
      </w:r>
      <w:r w:rsidRPr="00AE550D">
        <w:rPr>
          <w:lang w:val="lt-LT"/>
        </w:rPr>
        <w:t>iekėjo deklaracija dėl atitikimo nacionalinio saugumo reikalavimams</w:t>
      </w:r>
      <w:r>
        <w:rPr>
          <w:lang w:val="lt-LT"/>
        </w:rPr>
        <w:t>.</w:t>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370648">
        <w:rPr>
          <w:lang w:val="lt-LT"/>
        </w:rPr>
        <w:tab/>
      </w:r>
      <w:r w:rsidR="00205AB1" w:rsidRPr="00370648">
        <w:rPr>
          <w:lang w:val="lt-LT"/>
        </w:rPr>
        <w:br/>
      </w:r>
      <w:r w:rsidR="00205AB1"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00205AB1" w:rsidRPr="00370648">
        <w:rPr>
          <w:lang w:val="lt-LT"/>
        </w:rPr>
        <w:tab/>
      </w:r>
      <w:r w:rsidR="00205AB1" w:rsidRPr="00370648">
        <w:rPr>
          <w:lang w:val="lt-LT"/>
        </w:rPr>
        <w:br/>
      </w:r>
      <w:r w:rsidR="00205AB1"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Jei tiekėjo pasiūlymas nėra atmetamas, Komisija arba pirkimo organizatorius toliau atlieka šias pirkimo procedūras:</w:t>
      </w:r>
      <w:r w:rsidR="00205AB1" w:rsidRPr="00370648">
        <w:rPr>
          <w:lang w:val="lt-LT"/>
        </w:rPr>
        <w:tab/>
      </w:r>
      <w:r w:rsidR="00205AB1" w:rsidRPr="00370648">
        <w:rPr>
          <w:lang w:val="lt-LT"/>
        </w:rPr>
        <w:br/>
      </w:r>
      <w:r w:rsidR="00205AB1" w:rsidRPr="00370648">
        <w:rPr>
          <w:lang w:val="lt-LT"/>
        </w:rPr>
        <w:tab/>
        <w:t>11.1.1. įvertina tiekėjo EBVPD ir priima sprendimą dėl kiekvieno tiekėjo EBVPD patikrinimo. Kiekvienas tiekėjas atskirai informuojamas apie jo pateikto EBVPD patikrinimo rezultatus (jei taikoma). Teisę dalyvauti tolesnėse pirkimo procedūrose turi keliamus reikalavimus atitinkantys tiekėjai. Jei pasiūlymas atmetamas, tiekėjui nurodomas jo pasiūlymo atmetimo pagrindas;</w:t>
      </w:r>
      <w:r w:rsidR="00205AB1" w:rsidRPr="00370648">
        <w:rPr>
          <w:lang w:val="lt-LT"/>
        </w:rPr>
        <w:tab/>
      </w:r>
      <w:r w:rsidR="00205AB1" w:rsidRPr="00370648">
        <w:rPr>
          <w:lang w:val="lt-LT"/>
        </w:rPr>
        <w:br/>
      </w:r>
      <w:r w:rsidR="00205AB1" w:rsidRPr="00370648">
        <w:rPr>
          <w:lang w:val="lt-LT"/>
        </w:rPr>
        <w:tab/>
        <w:t>11.1.2.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11.1.3. patikrina,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11.1.4. patikrina, ar tiekėjo pasiūlyme nurodyta kaina nėra per didelė ir perkančiajai organizacijai nepriimtina;</w:t>
      </w:r>
      <w:r w:rsidR="00205AB1" w:rsidRPr="00370648">
        <w:rPr>
          <w:lang w:val="lt-LT"/>
        </w:rPr>
        <w:tab/>
      </w:r>
      <w:r w:rsidR="00205AB1" w:rsidRPr="00370648">
        <w:rPr>
          <w:lang w:val="lt-LT"/>
        </w:rPr>
        <w:br/>
      </w:r>
      <w:r w:rsidR="00205AB1" w:rsidRPr="00370648">
        <w:rPr>
          <w:lang w:val="lt-LT"/>
        </w:rPr>
        <w:tab/>
        <w:t>11.1.5. patikrina, ar tiekėjo pasiūlyme nurodyta kaina (jos sudedamosios dalys) neatrodo neįprastai maža;</w:t>
      </w:r>
      <w:r w:rsidR="00205AB1" w:rsidRPr="00370648">
        <w:rPr>
          <w:lang w:val="lt-LT"/>
        </w:rPr>
        <w:tab/>
      </w:r>
      <w:r w:rsidR="00205AB1" w:rsidRPr="00370648">
        <w:rPr>
          <w:lang w:val="lt-LT"/>
        </w:rPr>
        <w:br/>
      </w:r>
      <w:r w:rsidR="00205AB1" w:rsidRPr="00370648">
        <w:rPr>
          <w:lang w:val="lt-LT"/>
        </w:rPr>
        <w:tab/>
        <w:t>11.1.6.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00205AB1" w:rsidRPr="00370648">
        <w:rPr>
          <w:lang w:val="lt-LT"/>
        </w:rPr>
        <w:tab/>
      </w:r>
      <w:r w:rsidR="00205AB1" w:rsidRPr="00370648">
        <w:rPr>
          <w:lang w:val="lt-LT"/>
        </w:rPr>
        <w:br/>
      </w:r>
      <w:r w:rsidR="00205AB1" w:rsidRPr="00370648">
        <w:rPr>
          <w:lang w:val="lt-LT"/>
        </w:rPr>
        <w:tab/>
        <w:t>11.1.7. galimo laimėtojo prašo pateikti  atitiktį pirkimo sąlygų priede „Kvalifikacijos ir kiti reikalavimai tiekėjui“ nustatytiems Reikalavimams tiekėjui  pagrindžiančius dokumentus;</w:t>
      </w:r>
      <w:r w:rsidR="00205AB1" w:rsidRPr="00370648">
        <w:rPr>
          <w:lang w:val="lt-LT"/>
        </w:rPr>
        <w:tab/>
      </w:r>
      <w:r w:rsidR="00205AB1" w:rsidRPr="00370648">
        <w:rPr>
          <w:lang w:val="lt-LT"/>
        </w:rPr>
        <w:br/>
      </w:r>
      <w:r w:rsidR="00205AB1" w:rsidRPr="00370648">
        <w:rPr>
          <w:lang w:val="lt-LT"/>
        </w:rPr>
        <w:tab/>
        <w:t>11.1.8. sudaro pasiūlymų eilę ir nustato pirkimo laimėtoją;</w:t>
      </w:r>
      <w:r w:rsidR="00205AB1" w:rsidRPr="00370648">
        <w:rPr>
          <w:lang w:val="lt-LT"/>
        </w:rPr>
        <w:tab/>
      </w:r>
      <w:r w:rsidR="00205AB1" w:rsidRPr="00370648">
        <w:rPr>
          <w:lang w:val="lt-LT"/>
        </w:rPr>
        <w:br/>
      </w:r>
      <w:r w:rsidR="00205AB1" w:rsidRPr="00370648">
        <w:rPr>
          <w:lang w:val="lt-LT"/>
        </w:rPr>
        <w:tab/>
        <w:t>11.1.9.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205AB1" w:rsidRPr="00370648">
        <w:rPr>
          <w:lang w:val="lt-LT"/>
        </w:rPr>
        <w:br/>
      </w:r>
      <w:r w:rsidR="00205AB1"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05AB1" w:rsidRPr="00370648">
        <w:rPr>
          <w:lang w:val="lt-LT"/>
        </w:rPr>
        <w:tab/>
      </w:r>
      <w:r w:rsidR="00205AB1" w:rsidRPr="00370648">
        <w:rPr>
          <w:lang w:val="lt-LT"/>
        </w:rPr>
        <w:br/>
      </w:r>
      <w:r w:rsidR="00205AB1"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00205AB1" w:rsidRPr="00370648">
        <w:rPr>
          <w:lang w:val="lt-LT"/>
        </w:rPr>
        <w:tab/>
      </w:r>
      <w:r w:rsidR="00205AB1" w:rsidRPr="00370648">
        <w:rPr>
          <w:lang w:val="lt-LT"/>
        </w:rPr>
        <w:br/>
      </w:r>
      <w:r w:rsidR="00205AB1"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00205AB1" w:rsidRPr="00370648">
        <w:rPr>
          <w:lang w:val="lt-LT"/>
        </w:rPr>
        <w:tab/>
      </w:r>
      <w:r w:rsidR="00205AB1" w:rsidRPr="00370648">
        <w:rPr>
          <w:lang w:val="lt-LT"/>
        </w:rPr>
        <w:br/>
      </w:r>
      <w:r w:rsidR="00205AB1" w:rsidRPr="00370648">
        <w:rPr>
          <w:lang w:val="lt-LT"/>
        </w:rPr>
        <w:tab/>
        <w:t>11.7. Komisija arba pirkimo organizatorius gali nevertinti viso pasiūlymo, jeigu patikrinus pasiūlymo dalį nustatoma, kad pasiūlymas, vadovaujantis jam nustatytais reikalavimais, turi būti atmetamas.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 ARBA DERYBOS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12.1. Elektroninis aukcionas nerengiamas.</w:t>
      </w:r>
      <w:r w:rsidR="00205AB1" w:rsidRPr="00370648">
        <w:rPr>
          <w:lang w:val="lt-LT"/>
        </w:rPr>
        <w:tab/>
      </w:r>
      <w:r w:rsidR="00205AB1" w:rsidRPr="00370648">
        <w:rPr>
          <w:lang w:val="lt-LT"/>
        </w:rPr>
        <w:br/>
      </w:r>
      <w:r w:rsidR="00205AB1" w:rsidRPr="00370648">
        <w:rPr>
          <w:lang w:val="lt-LT"/>
        </w:rPr>
        <w:tab/>
        <w:t>12.2. Derybos nebus vykdomos.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pasiūlymą pateikęs tiekėjas turi būti pašalinamas iš pirkimo procedūros pagal pirkimo sąlygų 3.1 punktą  arba perkančiosios organizacijos prašymu nepateikė ar nepatikslino pateiktų netikslių ar neišsamių duomenų apie pašalinimo pagrindų nebuvimą CVP IS priemonėmis;</w:t>
      </w:r>
      <w:r w:rsidR="00205AB1" w:rsidRPr="00370648">
        <w:rPr>
          <w:lang w:val="lt-LT"/>
        </w:rPr>
        <w:tab/>
      </w:r>
      <w:r w:rsidR="00205AB1" w:rsidRPr="00370648">
        <w:rPr>
          <w:lang w:val="lt-LT"/>
        </w:rPr>
        <w:br/>
      </w:r>
      <w:r w:rsidR="00205AB1" w:rsidRPr="00370648">
        <w:rPr>
          <w:lang w:val="lt-LT"/>
        </w:rPr>
        <w:tab/>
        <w:t>13.1.3. pasiūlymą pateikęs tiekėjas neatitinka pirkimo sąlygų priede „Kvalifikacinių reikalavimų lentelė“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00205AB1" w:rsidRPr="00370648">
        <w:rPr>
          <w:lang w:val="lt-LT"/>
        </w:rPr>
        <w:tab/>
      </w:r>
      <w:r w:rsidR="00205AB1" w:rsidRPr="00370648">
        <w:rPr>
          <w:lang w:val="lt-LT"/>
        </w:rPr>
        <w:br/>
      </w:r>
      <w:r w:rsidR="00205AB1" w:rsidRPr="00370648">
        <w:rPr>
          <w:lang w:val="lt-LT"/>
        </w:rPr>
        <w:tab/>
        <w:t>13.1.4. pasiūlymas neatitinka pirkimo dokumentuose nustatytų reikalavimų;</w:t>
      </w:r>
      <w:r w:rsidR="00205AB1" w:rsidRPr="00370648">
        <w:rPr>
          <w:lang w:val="lt-LT"/>
        </w:rPr>
        <w:tab/>
      </w:r>
      <w:r w:rsidR="00205AB1" w:rsidRPr="00370648">
        <w:rPr>
          <w:lang w:val="lt-LT"/>
        </w:rPr>
        <w:br/>
      </w:r>
      <w:r w:rsidR="00205AB1" w:rsidRPr="00370648">
        <w:rPr>
          <w:lang w:val="lt-LT"/>
        </w:rPr>
        <w:tab/>
        <w:t>13.1.5. pasiūlyta kaina yra per didelė ir nepriimtina;</w:t>
      </w:r>
      <w:r w:rsidR="00205AB1" w:rsidRPr="00370648">
        <w:rPr>
          <w:lang w:val="lt-LT"/>
        </w:rPr>
        <w:tab/>
      </w:r>
      <w:r w:rsidR="00205AB1" w:rsidRPr="00370648">
        <w:rPr>
          <w:lang w:val="lt-LT"/>
        </w:rPr>
        <w:br/>
      </w:r>
      <w:r w:rsidR="00205AB1"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13.1.7.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13.1.8.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13.1.9.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13.1.10. tiekėjas pateikė netikslius, neišsamius pirkimo dokumentuose nuodytus kartu su pasiūlymu teikiamus dokumentus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39DFE4DF" w14:textId="3B76337E" w:rsidR="00205AB1" w:rsidRDefault="00205AB1" w:rsidP="00205AB1">
      <w:pPr>
        <w:pStyle w:val="Body2"/>
        <w:rPr>
          <w:lang w:val="lt-LT"/>
        </w:rPr>
      </w:pP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18.1. Techninė specifikacija.</w:t>
      </w:r>
      <w:r w:rsidRPr="00370648">
        <w:rPr>
          <w:lang w:val="lt-LT"/>
        </w:rPr>
        <w:tab/>
      </w:r>
      <w:r w:rsidRPr="00370648">
        <w:rPr>
          <w:lang w:val="lt-LT"/>
        </w:rPr>
        <w:br/>
      </w:r>
      <w:r w:rsidRPr="00370648">
        <w:rPr>
          <w:lang w:val="lt-LT"/>
        </w:rPr>
        <w:tab/>
        <w:t>18.2. Pasiūlymo forma.</w:t>
      </w:r>
      <w:r w:rsidRPr="00370648">
        <w:rPr>
          <w:lang w:val="lt-LT"/>
        </w:rPr>
        <w:tab/>
      </w:r>
      <w:r w:rsidRPr="00370648">
        <w:rPr>
          <w:lang w:val="lt-LT"/>
        </w:rPr>
        <w:br/>
      </w:r>
      <w:r w:rsidRPr="00370648">
        <w:rPr>
          <w:lang w:val="lt-LT"/>
        </w:rPr>
        <w:tab/>
        <w:t>18.3. Viešojo pirkimo sutarties projektas.</w:t>
      </w:r>
      <w:r w:rsidRPr="00370648">
        <w:rPr>
          <w:lang w:val="lt-LT"/>
        </w:rPr>
        <w:tab/>
      </w:r>
    </w:p>
    <w:p w14:paraId="6C69B157" w14:textId="2A782301" w:rsidR="00AB06D5" w:rsidRPr="00370648" w:rsidRDefault="00AB06D5" w:rsidP="00205AB1">
      <w:pPr>
        <w:pStyle w:val="Body2"/>
        <w:rPr>
          <w:lang w:val="lt-LT"/>
        </w:rPr>
      </w:pPr>
      <w:r>
        <w:rPr>
          <w:lang w:val="lt-LT"/>
        </w:rPr>
        <w:tab/>
        <w:t>18.</w:t>
      </w:r>
      <w:r w:rsidR="009518D1">
        <w:rPr>
          <w:lang w:val="lt-LT"/>
        </w:rPr>
        <w:t>4</w:t>
      </w:r>
      <w:r>
        <w:rPr>
          <w:lang w:val="lt-LT"/>
        </w:rPr>
        <w:t xml:space="preserve">. </w:t>
      </w:r>
      <w:r w:rsidR="00EE3145" w:rsidRPr="00EE3145">
        <w:rPr>
          <w:lang w:val="lt-LT"/>
        </w:rPr>
        <w:t>Tiekėjo deklaracija dėl atitikimo nacionalinio saugumo reikalavimams</w:t>
      </w:r>
      <w:r w:rsidR="00EE3145">
        <w:rPr>
          <w:lang w:val="lt-LT"/>
        </w:rPr>
        <w:t>.</w:t>
      </w:r>
    </w:p>
    <w:p w14:paraId="5D5C078A" w14:textId="77777777" w:rsidR="005E5855" w:rsidRPr="00EE3145" w:rsidRDefault="005E5855">
      <w:pPr>
        <w:rPr>
          <w:lang w:val="lt-LT"/>
        </w:rPr>
      </w:pPr>
    </w:p>
    <w:sectPr w:rsidR="005E5855" w:rsidRPr="00EE3145">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D03C5" w14:textId="77777777" w:rsidR="005835F1" w:rsidRDefault="005835F1">
      <w:r>
        <w:separator/>
      </w:r>
    </w:p>
  </w:endnote>
  <w:endnote w:type="continuationSeparator" w:id="0">
    <w:p w14:paraId="082B4160" w14:textId="77777777" w:rsidR="005835F1" w:rsidRDefault="00583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CE6097" w:rsidRDefault="00CE609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CE6097" w:rsidRDefault="00205AB1">
    <w:pPr>
      <w:pStyle w:val="HeaderFooter"/>
      <w:tabs>
        <w:tab w:val="clear" w:pos="9020"/>
        <w:tab w:val="center" w:pos="4750"/>
        <w:tab w:val="right" w:pos="9500"/>
      </w:tabs>
      <w:rPr>
        <w:rFonts w:hint="eastAsia"/>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CE6097" w:rsidRDefault="00CE609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12038" w14:textId="77777777" w:rsidR="005835F1" w:rsidRDefault="005835F1">
      <w:r>
        <w:separator/>
      </w:r>
    </w:p>
  </w:footnote>
  <w:footnote w:type="continuationSeparator" w:id="0">
    <w:p w14:paraId="7D292FC0" w14:textId="77777777" w:rsidR="005835F1" w:rsidRDefault="00583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CE6097" w:rsidRDefault="00CE609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CE6097"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CE6097" w:rsidRDefault="00CE609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76229"/>
    <w:rsid w:val="001125E3"/>
    <w:rsid w:val="00117A8A"/>
    <w:rsid w:val="00127A49"/>
    <w:rsid w:val="001A56CD"/>
    <w:rsid w:val="002055B5"/>
    <w:rsid w:val="00205AB1"/>
    <w:rsid w:val="00352161"/>
    <w:rsid w:val="004F4E69"/>
    <w:rsid w:val="00560C7C"/>
    <w:rsid w:val="005835F1"/>
    <w:rsid w:val="00595A3F"/>
    <w:rsid w:val="005D4A1C"/>
    <w:rsid w:val="005E5855"/>
    <w:rsid w:val="00645CA5"/>
    <w:rsid w:val="00664AF1"/>
    <w:rsid w:val="00692D16"/>
    <w:rsid w:val="007C39A3"/>
    <w:rsid w:val="00826ED5"/>
    <w:rsid w:val="008945E6"/>
    <w:rsid w:val="008E45EF"/>
    <w:rsid w:val="009518D1"/>
    <w:rsid w:val="009554DB"/>
    <w:rsid w:val="009565C2"/>
    <w:rsid w:val="0099639A"/>
    <w:rsid w:val="00AB06D5"/>
    <w:rsid w:val="00AD0638"/>
    <w:rsid w:val="00AE550D"/>
    <w:rsid w:val="00C80C54"/>
    <w:rsid w:val="00CA4B9E"/>
    <w:rsid w:val="00CE6097"/>
    <w:rsid w:val="00D62942"/>
    <w:rsid w:val="00E27044"/>
    <w:rsid w:val="00E54FA0"/>
    <w:rsid w:val="00E65F7A"/>
    <w:rsid w:val="00E76B00"/>
    <w:rsid w:val="00EE3145"/>
    <w:rsid w:val="00F61672"/>
    <w:rsid w:val="00F7411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Komentaronuoroda">
    <w:name w:val="annotation reference"/>
    <w:basedOn w:val="Numatytasispastraiposriftas"/>
    <w:uiPriority w:val="99"/>
    <w:semiHidden/>
    <w:unhideWhenUsed/>
    <w:rsid w:val="00664AF1"/>
    <w:rPr>
      <w:sz w:val="16"/>
      <w:szCs w:val="16"/>
    </w:rPr>
  </w:style>
  <w:style w:type="paragraph" w:styleId="Komentarotekstas">
    <w:name w:val="annotation text"/>
    <w:basedOn w:val="prastasis"/>
    <w:link w:val="KomentarotekstasDiagrama"/>
    <w:uiPriority w:val="99"/>
    <w:unhideWhenUsed/>
    <w:rsid w:val="00664AF1"/>
    <w:rPr>
      <w:sz w:val="20"/>
      <w:szCs w:val="20"/>
    </w:rPr>
  </w:style>
  <w:style w:type="character" w:customStyle="1" w:styleId="KomentarotekstasDiagrama">
    <w:name w:val="Komentaro tekstas Diagrama"/>
    <w:basedOn w:val="Numatytasispastraiposriftas"/>
    <w:link w:val="Komentarotekstas"/>
    <w:uiPriority w:val="99"/>
    <w:rsid w:val="00664AF1"/>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664AF1"/>
    <w:rPr>
      <w:b/>
      <w:bCs/>
    </w:rPr>
  </w:style>
  <w:style w:type="character" w:customStyle="1" w:styleId="KomentarotemaDiagrama">
    <w:name w:val="Komentaro tema Diagrama"/>
    <w:basedOn w:val="KomentarotekstasDiagrama"/>
    <w:link w:val="Komentarotema"/>
    <w:uiPriority w:val="99"/>
    <w:semiHidden/>
    <w:rsid w:val="00664AF1"/>
    <w:rPr>
      <w:rFonts w:ascii="Times New Roman" w:eastAsia="Arial Unicode MS" w:hAnsi="Times New Roman" w:cs="Times New Roman"/>
      <w:b/>
      <w:bCs/>
      <w:sz w:val="20"/>
      <w:szCs w:val="2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7C5A8-15D8-44EE-A3A4-1A6536048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9</Pages>
  <Words>21738</Words>
  <Characters>12391</Characters>
  <Application>Microsoft Office Word</Application>
  <DocSecurity>0</DocSecurity>
  <Lines>103</Lines>
  <Paragraphs>68</Paragraphs>
  <ScaleCrop>false</ScaleCrop>
  <Company/>
  <LinksUpToDate>false</LinksUpToDate>
  <CharactersWithSpaces>34061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Violeta Tomaševič</cp:lastModifiedBy>
  <cp:revision>23</cp:revision>
  <dcterms:created xsi:type="dcterms:W3CDTF">2021-02-08T14:42:00Z</dcterms:created>
  <dcterms:modified xsi:type="dcterms:W3CDTF">2026-07-31T07:02:00Z</dcterms:modified>
</cp:coreProperties>
</file>