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D8924" w14:textId="27554184" w:rsidR="000068C4" w:rsidRPr="000068C4" w:rsidRDefault="000068C4" w:rsidP="00E32568">
      <w:pPr>
        <w:spacing w:after="0" w:line="240" w:lineRule="auto"/>
        <w:rPr>
          <w:rFonts w:ascii="Aptos" w:hAnsi="Aptos" w:cs="Times New Roman"/>
          <w:bCs/>
        </w:rPr>
      </w:pPr>
    </w:p>
    <w:p w14:paraId="2F196F51" w14:textId="72F8547C" w:rsidR="000068C4" w:rsidRPr="0083486B" w:rsidRDefault="00E32568" w:rsidP="000068C4">
      <w:pPr>
        <w:keepNext/>
        <w:keepLines/>
        <w:spacing w:before="120" w:after="0" w:line="240" w:lineRule="auto"/>
        <w:ind w:left="5103"/>
        <w:outlineLvl w:val="1"/>
        <w:rPr>
          <w:rFonts w:ascii="Aptos" w:eastAsiaTheme="majorEastAsia" w:hAnsi="Aptos" w:cs="Times New Roman"/>
          <w:color w:val="000000" w:themeColor="text1"/>
        </w:rPr>
      </w:pPr>
      <w:bookmarkStart w:id="0" w:name="_Toc236729397"/>
      <w:r>
        <w:rPr>
          <w:rFonts w:ascii="Aptos" w:eastAsiaTheme="majorEastAsia" w:hAnsi="Aptos" w:cs="Times New Roman"/>
          <w:color w:val="000000" w:themeColor="text1"/>
        </w:rPr>
        <w:t>P</w:t>
      </w:r>
      <w:r w:rsidR="000068C4" w:rsidRPr="0083486B">
        <w:rPr>
          <w:rFonts w:ascii="Aptos" w:eastAsiaTheme="majorEastAsia" w:hAnsi="Aptos" w:cs="Times New Roman"/>
          <w:color w:val="000000" w:themeColor="text1"/>
        </w:rPr>
        <w:t>irkimo dokumentų 1</w:t>
      </w:r>
      <w:r w:rsidR="000068C4" w:rsidRPr="009F4F26">
        <w:rPr>
          <w:rFonts w:ascii="Aptos" w:eastAsiaTheme="majorEastAsia" w:hAnsi="Aptos" w:cs="Times New Roman"/>
          <w:color w:val="000000" w:themeColor="text1"/>
        </w:rPr>
        <w:t>4</w:t>
      </w:r>
      <w:r w:rsidR="000068C4" w:rsidRPr="0083486B">
        <w:rPr>
          <w:rFonts w:ascii="Aptos" w:eastAsiaTheme="majorEastAsia" w:hAnsi="Aptos" w:cs="Times New Roman"/>
          <w:color w:val="000000" w:themeColor="text1"/>
        </w:rPr>
        <w:t xml:space="preserve"> priedas „</w:t>
      </w:r>
      <w:r w:rsidR="000068C4" w:rsidRPr="000068C4">
        <w:rPr>
          <w:rFonts w:ascii="Aptos" w:eastAsiaTheme="majorEastAsia" w:hAnsi="Aptos" w:cs="Times New Roman"/>
          <w:color w:val="000000" w:themeColor="text1"/>
        </w:rPr>
        <w:t>Siūlomos prekės techniniai duomenys</w:t>
      </w:r>
      <w:r w:rsidR="000068C4" w:rsidRPr="0083486B">
        <w:rPr>
          <w:rFonts w:ascii="Aptos" w:eastAsiaTheme="majorEastAsia" w:hAnsi="Aptos" w:cs="Times New Roman"/>
          <w:color w:val="000000" w:themeColor="text1"/>
        </w:rPr>
        <w:t>“</w:t>
      </w:r>
      <w:bookmarkEnd w:id="0"/>
      <w:r w:rsidR="000068C4">
        <w:rPr>
          <w:rFonts w:ascii="Aptos" w:eastAsiaTheme="majorEastAsia" w:hAnsi="Aptos" w:cs="Times New Roman"/>
          <w:color w:val="000000" w:themeColor="text1"/>
        </w:rPr>
        <w:br/>
      </w:r>
    </w:p>
    <w:p w14:paraId="4191C430" w14:textId="77777777" w:rsidR="000068C4" w:rsidRPr="000068C4" w:rsidRDefault="000068C4" w:rsidP="000068C4">
      <w:pPr>
        <w:tabs>
          <w:tab w:val="left" w:pos="993"/>
        </w:tabs>
        <w:spacing w:after="0" w:line="240" w:lineRule="auto"/>
        <w:jc w:val="center"/>
        <w:rPr>
          <w:rFonts w:ascii="Aptos" w:eastAsia="Calibri" w:hAnsi="Aptos" w:cs="Times New Roman"/>
          <w:iCs/>
          <w:kern w:val="2"/>
          <w:sz w:val="28"/>
          <w:szCs w:val="28"/>
          <w:lang w:eastAsia="en-US"/>
          <w14:ligatures w14:val="standardContextual"/>
        </w:rPr>
      </w:pPr>
      <w:r w:rsidRPr="000068C4">
        <w:rPr>
          <w:rFonts w:ascii="Aptos" w:eastAsia="Calibri" w:hAnsi="Aptos" w:cs="Times New Roman"/>
          <w:iCs/>
          <w:kern w:val="2"/>
          <w:sz w:val="28"/>
          <w:szCs w:val="28"/>
          <w:lang w:eastAsia="en-US"/>
          <w14:ligatures w14:val="standardContextual"/>
        </w:rPr>
        <w:t>SIŪLOMOS PREKĖS TECHNINIAI DUOMENYS</w:t>
      </w:r>
    </w:p>
    <w:p w14:paraId="102035FD" w14:textId="77777777" w:rsidR="000068C4" w:rsidRPr="000068C4" w:rsidRDefault="000068C4" w:rsidP="000068C4">
      <w:pPr>
        <w:spacing w:line="259" w:lineRule="auto"/>
        <w:rPr>
          <w:rFonts w:ascii="Aptos" w:eastAsia="Calibri" w:hAnsi="Aptos" w:cs="Times New Roman"/>
          <w:kern w:val="2"/>
          <w:lang w:eastAsia="en-US"/>
          <w14:ligatures w14:val="standardContextual"/>
        </w:rPr>
      </w:pPr>
    </w:p>
    <w:p w14:paraId="3EC3E880" w14:textId="77777777" w:rsidR="000068C4" w:rsidRPr="000068C4" w:rsidRDefault="000068C4">
      <w:pPr>
        <w:numPr>
          <w:ilvl w:val="0"/>
          <w:numId w:val="23"/>
        </w:numPr>
        <w:tabs>
          <w:tab w:val="left" w:pos="993"/>
        </w:tabs>
        <w:spacing w:line="20" w:lineRule="atLeast"/>
        <w:ind w:left="0" w:firstLine="567"/>
        <w:contextualSpacing/>
        <w:jc w:val="both"/>
        <w:rPr>
          <w:rFonts w:ascii="Aptos" w:eastAsia="Calibri" w:hAnsi="Aptos" w:cs="Times New Roman"/>
          <w:kern w:val="2"/>
          <w:lang w:eastAsia="en-US"/>
          <w14:ligatures w14:val="standardContextual"/>
        </w:rPr>
      </w:pPr>
      <w:r w:rsidRPr="000068C4">
        <w:rPr>
          <w:rFonts w:ascii="Aptos" w:eastAsia="Calibri" w:hAnsi="Aptos" w:cs="Times New Roman"/>
          <w:kern w:val="2"/>
          <w:lang w:eastAsia="en-US"/>
          <w14:ligatures w14:val="standardContextual"/>
        </w:rPr>
        <w:t xml:space="preserve">Tiekėjas turi užpildyti pateiktą lentelę. </w:t>
      </w:r>
    </w:p>
    <w:p w14:paraId="7CBB5C2D" w14:textId="77777777" w:rsidR="000068C4" w:rsidRDefault="000068C4">
      <w:pPr>
        <w:numPr>
          <w:ilvl w:val="0"/>
          <w:numId w:val="23"/>
        </w:numPr>
        <w:tabs>
          <w:tab w:val="left" w:pos="993"/>
        </w:tabs>
        <w:spacing w:after="240" w:line="20" w:lineRule="atLeast"/>
        <w:ind w:left="0" w:firstLine="567"/>
        <w:contextualSpacing/>
        <w:jc w:val="both"/>
        <w:rPr>
          <w:rFonts w:ascii="Aptos" w:eastAsia="Calibri" w:hAnsi="Aptos" w:cs="Times New Roman"/>
          <w:kern w:val="2"/>
          <w:lang w:eastAsia="en-US"/>
          <w14:ligatures w14:val="standardContextual"/>
        </w:rPr>
      </w:pPr>
      <w:r w:rsidRPr="000068C4">
        <w:rPr>
          <w:rFonts w:ascii="Aptos" w:eastAsia="Calibri" w:hAnsi="Aptos" w:cs="Times New Roman"/>
          <w:kern w:val="2"/>
          <w:lang w:eastAsia="en-US"/>
          <w14:ligatures w14:val="standardContextual"/>
        </w:rPr>
        <w:t>Įranga gali turėti kitų nepaminėtų, geresnių parametrų įrangos komponentų, suderinamų su techninės specifikacijos reikalavimais.</w:t>
      </w:r>
    </w:p>
    <w:p w14:paraId="1D0DE614" w14:textId="77777777" w:rsidR="000068C4" w:rsidRPr="000068C4" w:rsidRDefault="000068C4" w:rsidP="000068C4">
      <w:pPr>
        <w:tabs>
          <w:tab w:val="left" w:pos="993"/>
        </w:tabs>
        <w:spacing w:after="240" w:line="20" w:lineRule="atLeast"/>
        <w:contextualSpacing/>
        <w:jc w:val="both"/>
        <w:rPr>
          <w:rFonts w:ascii="Aptos" w:eastAsia="Calibri" w:hAnsi="Aptos" w:cs="Times New Roman"/>
          <w:kern w:val="2"/>
          <w:lang w:eastAsia="en-US"/>
          <w14:ligatures w14:val="standardContextual"/>
        </w:rPr>
      </w:pPr>
    </w:p>
    <w:tbl>
      <w:tblPr>
        <w:tblW w:w="10207" w:type="dxa"/>
        <w:tblInd w:w="-289" w:type="dxa"/>
        <w:tblLayout w:type="fixed"/>
        <w:tblCellMar>
          <w:left w:w="10" w:type="dxa"/>
          <w:right w:w="10" w:type="dxa"/>
        </w:tblCellMar>
        <w:tblLook w:val="04A0" w:firstRow="1" w:lastRow="0" w:firstColumn="1" w:lastColumn="0" w:noHBand="0" w:noVBand="1"/>
      </w:tblPr>
      <w:tblGrid>
        <w:gridCol w:w="568"/>
        <w:gridCol w:w="2551"/>
        <w:gridCol w:w="3686"/>
        <w:gridCol w:w="3402"/>
      </w:tblGrid>
      <w:tr w:rsidR="000068C4" w:rsidRPr="000068C4" w14:paraId="3F8BC149" w14:textId="77777777" w:rsidTr="005176DD">
        <w:trPr>
          <w:trHeight w:val="333"/>
        </w:trPr>
        <w:tc>
          <w:tcPr>
            <w:tcW w:w="5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ACC16D8" w14:textId="77777777" w:rsidR="000068C4" w:rsidRPr="000068C4" w:rsidRDefault="000068C4" w:rsidP="000068C4">
            <w:pPr>
              <w:widowControl w:val="0"/>
              <w:suppressAutoHyphens/>
              <w:autoSpaceDN w:val="0"/>
              <w:spacing w:after="0" w:line="240" w:lineRule="auto"/>
              <w:jc w:val="center"/>
              <w:textAlignment w:val="baseline"/>
              <w:rPr>
                <w:rFonts w:ascii="Aptos" w:eastAsia="SimSun" w:hAnsi="Aptos" w:cs="Times New Roman"/>
                <w:b/>
                <w:bCs/>
                <w:kern w:val="3"/>
                <w:lang w:eastAsia="ja-JP"/>
                <w14:ligatures w14:val="standardContextual"/>
              </w:rPr>
            </w:pPr>
            <w:r w:rsidRPr="000068C4">
              <w:rPr>
                <w:rFonts w:ascii="Aptos" w:eastAsia="SimSun" w:hAnsi="Aptos" w:cs="Times New Roman"/>
                <w:b/>
                <w:bCs/>
                <w:kern w:val="3"/>
                <w:lang w:eastAsia="ja-JP"/>
                <w14:ligatures w14:val="standardContextual"/>
              </w:rPr>
              <w:t>Eil. Nr.</w:t>
            </w:r>
          </w:p>
        </w:tc>
        <w:tc>
          <w:tcPr>
            <w:tcW w:w="25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29536E8" w14:textId="77777777" w:rsidR="000068C4" w:rsidRPr="000068C4" w:rsidRDefault="000068C4" w:rsidP="000068C4">
            <w:pPr>
              <w:widowControl w:val="0"/>
              <w:suppressAutoHyphens/>
              <w:autoSpaceDN w:val="0"/>
              <w:spacing w:after="0" w:line="240" w:lineRule="auto"/>
              <w:jc w:val="center"/>
              <w:textAlignment w:val="baseline"/>
              <w:rPr>
                <w:rFonts w:ascii="Aptos" w:eastAsia="SimSun" w:hAnsi="Aptos" w:cs="Times New Roman"/>
                <w:b/>
                <w:bCs/>
                <w:kern w:val="3"/>
                <w:lang w:eastAsia="ja-JP"/>
                <w14:ligatures w14:val="standardContextual"/>
              </w:rPr>
            </w:pPr>
            <w:r w:rsidRPr="000068C4">
              <w:rPr>
                <w:rFonts w:ascii="Aptos" w:eastAsia="SimSun" w:hAnsi="Aptos" w:cs="Times New Roman"/>
                <w:b/>
                <w:bCs/>
                <w:kern w:val="3"/>
                <w:lang w:eastAsia="ja-JP"/>
                <w14:ligatures w14:val="standardContextual"/>
              </w:rPr>
              <w:t>Techninis parametras</w:t>
            </w:r>
          </w:p>
        </w:tc>
        <w:tc>
          <w:tcPr>
            <w:tcW w:w="36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1684555" w14:textId="77777777" w:rsidR="000068C4" w:rsidRPr="000068C4" w:rsidRDefault="000068C4" w:rsidP="000068C4">
            <w:pPr>
              <w:widowControl w:val="0"/>
              <w:suppressAutoHyphens/>
              <w:autoSpaceDN w:val="0"/>
              <w:spacing w:after="0" w:line="240" w:lineRule="auto"/>
              <w:jc w:val="center"/>
              <w:textAlignment w:val="baseline"/>
              <w:rPr>
                <w:rFonts w:ascii="Aptos" w:eastAsia="SimSun" w:hAnsi="Aptos" w:cs="Times New Roman"/>
                <w:b/>
                <w:bCs/>
                <w:kern w:val="3"/>
                <w:lang w:eastAsia="ja-JP"/>
                <w14:ligatures w14:val="standardContextual"/>
              </w:rPr>
            </w:pPr>
            <w:r w:rsidRPr="000068C4">
              <w:rPr>
                <w:rFonts w:ascii="Aptos" w:eastAsia="SimSun" w:hAnsi="Aptos" w:cs="Times New Roman"/>
                <w:b/>
                <w:bCs/>
                <w:kern w:val="3"/>
                <w:lang w:eastAsia="ja-JP"/>
                <w14:ligatures w14:val="standardContextual"/>
              </w:rPr>
              <w:t>Reikalaujami minimalūs techniniai rodikliai</w:t>
            </w:r>
          </w:p>
        </w:tc>
        <w:tc>
          <w:tcPr>
            <w:tcW w:w="34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838D307" w14:textId="77777777" w:rsidR="000068C4" w:rsidRPr="000068C4" w:rsidRDefault="000068C4" w:rsidP="000068C4">
            <w:pPr>
              <w:widowControl w:val="0"/>
              <w:suppressAutoHyphens/>
              <w:autoSpaceDN w:val="0"/>
              <w:spacing w:after="0" w:line="240" w:lineRule="auto"/>
              <w:jc w:val="center"/>
              <w:textAlignment w:val="baseline"/>
              <w:rPr>
                <w:rFonts w:ascii="Aptos" w:eastAsia="SimSun" w:hAnsi="Aptos" w:cs="Times New Roman"/>
                <w:b/>
                <w:kern w:val="3"/>
                <w:lang w:eastAsia="ja-JP"/>
                <w14:ligatures w14:val="standardContextual"/>
              </w:rPr>
            </w:pPr>
            <w:r w:rsidRPr="000068C4">
              <w:rPr>
                <w:rFonts w:ascii="Aptos" w:eastAsia="SimSun" w:hAnsi="Aptos" w:cs="Times New Roman"/>
                <w:b/>
                <w:kern w:val="3"/>
                <w:lang w:eastAsia="ja-JP"/>
                <w14:ligatures w14:val="standardContextual"/>
              </w:rPr>
              <w:t>Siūlomi techniniai rodikliai.</w:t>
            </w:r>
          </w:p>
          <w:p w14:paraId="470484D7" w14:textId="77777777" w:rsidR="000068C4" w:rsidRPr="000068C4" w:rsidRDefault="000068C4" w:rsidP="000068C4">
            <w:pPr>
              <w:widowControl w:val="0"/>
              <w:suppressAutoHyphens/>
              <w:autoSpaceDN w:val="0"/>
              <w:spacing w:after="0" w:line="240" w:lineRule="auto"/>
              <w:jc w:val="center"/>
              <w:textAlignment w:val="baseline"/>
              <w:rPr>
                <w:rFonts w:ascii="Aptos" w:eastAsia="SimSun" w:hAnsi="Aptos" w:cs="Times New Roman"/>
                <w:kern w:val="3"/>
                <w:lang w:eastAsia="ja-JP"/>
                <w14:ligatures w14:val="standardContextual"/>
              </w:rPr>
            </w:pPr>
            <w:r w:rsidRPr="000068C4">
              <w:rPr>
                <w:rFonts w:ascii="Aptos" w:eastAsia="SimSun" w:hAnsi="Aptos" w:cs="Times New Roman"/>
                <w:kern w:val="3"/>
                <w:lang w:eastAsia="ja-JP"/>
                <w14:ligatures w14:val="standardContextual"/>
              </w:rPr>
              <w:t>Privalo būti nurodyti konkretūs techniniai rodikliai</w:t>
            </w:r>
          </w:p>
          <w:p w14:paraId="13690905" w14:textId="77777777" w:rsidR="000068C4" w:rsidRPr="000068C4" w:rsidRDefault="000068C4" w:rsidP="000068C4">
            <w:pPr>
              <w:widowControl w:val="0"/>
              <w:suppressAutoHyphens/>
              <w:autoSpaceDN w:val="0"/>
              <w:spacing w:after="0" w:line="240" w:lineRule="auto"/>
              <w:jc w:val="center"/>
              <w:textAlignment w:val="baseline"/>
              <w:rPr>
                <w:rFonts w:ascii="Aptos" w:eastAsia="SimSun" w:hAnsi="Aptos" w:cs="Times New Roman"/>
                <w:i/>
                <w:kern w:val="3"/>
                <w:lang w:eastAsia="ja-JP"/>
                <w14:ligatures w14:val="standardContextual"/>
              </w:rPr>
            </w:pPr>
            <w:r w:rsidRPr="000068C4">
              <w:rPr>
                <w:rFonts w:ascii="Aptos" w:eastAsia="SimSun" w:hAnsi="Aptos" w:cs="Times New Roman"/>
                <w:i/>
                <w:kern w:val="3"/>
                <w:lang w:eastAsia="ja-JP"/>
                <w14:ligatures w14:val="standardContextual"/>
              </w:rPr>
              <w:t>[Pildo tiekėjas]</w:t>
            </w:r>
          </w:p>
        </w:tc>
      </w:tr>
      <w:tr w:rsidR="000068C4" w:rsidRPr="000068C4" w14:paraId="793C6D19" w14:textId="77777777" w:rsidTr="005176DD">
        <w:trPr>
          <w:trHeight w:val="333"/>
        </w:trPr>
        <w:tc>
          <w:tcPr>
            <w:tcW w:w="5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82D765" w14:textId="77777777" w:rsidR="000068C4" w:rsidRPr="000068C4" w:rsidRDefault="000068C4"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r w:rsidRPr="000068C4">
              <w:rPr>
                <w:rFonts w:ascii="Aptos" w:eastAsia="SimSun" w:hAnsi="Aptos" w:cs="Times New Roman"/>
                <w:kern w:val="3"/>
                <w:lang w:eastAsia="ja-JP"/>
                <w14:ligatures w14:val="standardContextual"/>
              </w:rPr>
              <w:t>1.</w:t>
            </w: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8E41A5" w14:textId="77777777" w:rsidR="000068C4" w:rsidRPr="000068C4" w:rsidRDefault="000068C4"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r w:rsidRPr="000068C4">
              <w:rPr>
                <w:rFonts w:ascii="Aptos" w:eastAsia="Calibri" w:hAnsi="Aptos" w:cs="Times New Roman"/>
                <w:kern w:val="2"/>
                <w:lang w:eastAsia="en-US"/>
                <w14:ligatures w14:val="standardContextual"/>
              </w:rPr>
              <w:t>Dujų analizės matavimo būdas matavimo taške karštuosiuose dūmuose (perkaitintuvo dūmų sraute)</w:t>
            </w:r>
          </w:p>
        </w:tc>
        <w:tc>
          <w:tcPr>
            <w:tcW w:w="36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790579" w14:textId="77777777" w:rsidR="000068C4" w:rsidRPr="000068C4" w:rsidRDefault="000068C4"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r w:rsidRPr="000068C4">
              <w:rPr>
                <w:rFonts w:ascii="Aptos" w:eastAsia="Calibri" w:hAnsi="Aptos" w:cs="Times New Roman"/>
                <w:kern w:val="2"/>
                <w:lang w:eastAsia="en-US"/>
                <w14:ligatures w14:val="standardContextual"/>
              </w:rPr>
              <w:t>“In situ”. Dujų koncentracija matuojama tiesiogiai technologiniame procese, netraukiant dujų mėginio iš proceso.</w:t>
            </w:r>
          </w:p>
        </w:tc>
        <w:tc>
          <w:tcPr>
            <w:tcW w:w="34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D3C515" w14:textId="77777777" w:rsidR="000068C4" w:rsidRPr="000068C4" w:rsidRDefault="000068C4"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p>
        </w:tc>
      </w:tr>
      <w:tr w:rsidR="000068C4" w:rsidRPr="000068C4" w14:paraId="482318AA" w14:textId="77777777" w:rsidTr="005176DD">
        <w:trPr>
          <w:trHeight w:val="1772"/>
        </w:trPr>
        <w:tc>
          <w:tcPr>
            <w:tcW w:w="5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E325A4F" w14:textId="77777777" w:rsidR="000068C4" w:rsidRPr="000068C4" w:rsidRDefault="000068C4"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r w:rsidRPr="000068C4">
              <w:rPr>
                <w:rFonts w:ascii="Aptos" w:eastAsia="SimSun" w:hAnsi="Aptos" w:cs="Times New Roman"/>
                <w:kern w:val="3"/>
                <w:lang w:eastAsia="ja-JP"/>
                <w14:ligatures w14:val="standardContextual"/>
              </w:rPr>
              <w:t>2.</w:t>
            </w: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BF56DA" w14:textId="77777777" w:rsidR="000068C4" w:rsidRPr="000068C4" w:rsidRDefault="000068C4"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r w:rsidRPr="000068C4">
              <w:rPr>
                <w:rFonts w:ascii="Aptos" w:eastAsia="Calibri" w:hAnsi="Aptos" w:cs="Times New Roman"/>
                <w:kern w:val="2"/>
                <w:lang w:eastAsia="en-US"/>
                <w14:ligatures w14:val="standardContextual"/>
              </w:rPr>
              <w:t>Dujų analizės sistema matavimo taške, perkaitintuvo dūmų sraute, turi matuoti šiuos cheminius elementus</w:t>
            </w:r>
          </w:p>
        </w:tc>
        <w:tc>
          <w:tcPr>
            <w:tcW w:w="36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73ADFB" w14:textId="77777777" w:rsidR="000068C4" w:rsidRPr="000068C4" w:rsidRDefault="000068C4"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r w:rsidRPr="000068C4">
              <w:rPr>
                <w:rFonts w:ascii="Aptos" w:eastAsia="Calibri" w:hAnsi="Aptos" w:cs="Times New Roman"/>
                <w:kern w:val="2"/>
                <w:lang w:eastAsia="en-US"/>
                <w14:ligatures w14:val="standardContextual"/>
              </w:rPr>
              <w:t>Vandenilio chloridas (HCl), sieros dioksidas (SO</w:t>
            </w:r>
            <w:r w:rsidRPr="000068C4">
              <w:rPr>
                <w:rFonts w:ascii="Aptos" w:eastAsia="Calibri" w:hAnsi="Aptos" w:cs="Times New Roman"/>
                <w:kern w:val="2"/>
                <w:vertAlign w:val="subscript"/>
                <w:lang w:eastAsia="en-US"/>
                <w14:ligatures w14:val="standardContextual"/>
              </w:rPr>
              <w:t>2</w:t>
            </w:r>
            <w:r w:rsidRPr="000068C4">
              <w:rPr>
                <w:rFonts w:ascii="Aptos" w:eastAsia="Calibri" w:hAnsi="Aptos" w:cs="Times New Roman"/>
                <w:kern w:val="2"/>
                <w:lang w:eastAsia="en-US"/>
                <w14:ligatures w14:val="standardContextual"/>
              </w:rPr>
              <w:t>), vandenilio fluoridas (HF), gyvsidabris (Hg), vanduo (H</w:t>
            </w:r>
            <w:r w:rsidRPr="000068C4">
              <w:rPr>
                <w:rFonts w:ascii="Aptos" w:eastAsia="Calibri" w:hAnsi="Aptos" w:cs="Times New Roman"/>
                <w:kern w:val="2"/>
                <w:vertAlign w:val="subscript"/>
                <w:lang w:eastAsia="en-US"/>
                <w14:ligatures w14:val="standardContextual"/>
              </w:rPr>
              <w:t>2</w:t>
            </w:r>
            <w:r w:rsidRPr="000068C4">
              <w:rPr>
                <w:rFonts w:ascii="Aptos" w:eastAsia="Calibri" w:hAnsi="Aptos" w:cs="Times New Roman"/>
                <w:kern w:val="2"/>
                <w:lang w:eastAsia="en-US"/>
                <w14:ligatures w14:val="standardContextual"/>
              </w:rPr>
              <w:t>O)</w:t>
            </w:r>
          </w:p>
        </w:tc>
        <w:tc>
          <w:tcPr>
            <w:tcW w:w="34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7E64649" w14:textId="77777777" w:rsidR="000068C4" w:rsidRPr="000068C4" w:rsidRDefault="000068C4"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p>
        </w:tc>
      </w:tr>
      <w:tr w:rsidR="000068C4" w:rsidRPr="000068C4" w14:paraId="3D8C9C80" w14:textId="77777777" w:rsidTr="005176DD">
        <w:trPr>
          <w:trHeight w:val="333"/>
        </w:trPr>
        <w:tc>
          <w:tcPr>
            <w:tcW w:w="5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7609CD" w14:textId="77777777" w:rsidR="000068C4" w:rsidRPr="000068C4" w:rsidRDefault="000068C4"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r w:rsidRPr="000068C4">
              <w:rPr>
                <w:rFonts w:ascii="Aptos" w:eastAsia="SimSun" w:hAnsi="Aptos" w:cs="Times New Roman"/>
                <w:kern w:val="3"/>
                <w:lang w:eastAsia="ja-JP"/>
                <w14:ligatures w14:val="standardContextual"/>
              </w:rPr>
              <w:t>3.</w:t>
            </w: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62C15C" w14:textId="77777777" w:rsidR="000068C4" w:rsidRPr="000068C4" w:rsidRDefault="000068C4"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r w:rsidRPr="000068C4">
              <w:rPr>
                <w:rFonts w:ascii="Aptos" w:eastAsia="Calibri" w:hAnsi="Aptos" w:cs="Times New Roman"/>
                <w:kern w:val="2"/>
                <w:lang w:eastAsia="en-US"/>
                <w14:ligatures w14:val="standardContextual"/>
              </w:rPr>
              <w:t xml:space="preserve">Dujų analizės sistema matavimo taške karštuosiuose dūmuose (perkaitintuvo dūmų sraute) turi matuoti komponentų koncentraciją </w:t>
            </w:r>
          </w:p>
        </w:tc>
        <w:tc>
          <w:tcPr>
            <w:tcW w:w="36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A0AFA1" w14:textId="77777777" w:rsidR="000068C4" w:rsidRPr="000068C4" w:rsidRDefault="000068C4" w:rsidP="000068C4">
            <w:pPr>
              <w:spacing w:line="259" w:lineRule="auto"/>
              <w:rPr>
                <w:rFonts w:ascii="Aptos" w:eastAsia="Calibri" w:hAnsi="Aptos" w:cs="Times New Roman"/>
                <w:kern w:val="2"/>
                <w:lang w:eastAsia="en-US"/>
                <w14:ligatures w14:val="standardContextual"/>
              </w:rPr>
            </w:pPr>
            <w:r w:rsidRPr="000068C4">
              <w:rPr>
                <w:rFonts w:ascii="Aptos" w:eastAsia="Calibri" w:hAnsi="Aptos" w:cs="Times New Roman"/>
                <w:kern w:val="2"/>
                <w:lang w:eastAsia="en-US"/>
                <w14:ligatures w14:val="standardContextual"/>
              </w:rPr>
              <w:t>HCl – miligramais (mg/m</w:t>
            </w:r>
            <w:r w:rsidRPr="000068C4">
              <w:rPr>
                <w:rFonts w:ascii="Aptos" w:eastAsia="Calibri" w:hAnsi="Aptos" w:cs="Times New Roman"/>
                <w:kern w:val="2"/>
                <w:vertAlign w:val="superscript"/>
                <w:lang w:eastAsia="en-US"/>
                <w14:ligatures w14:val="standardContextual"/>
              </w:rPr>
              <w:t>3</w:t>
            </w:r>
            <w:r w:rsidRPr="000068C4">
              <w:rPr>
                <w:rFonts w:ascii="Aptos" w:eastAsia="Calibri" w:hAnsi="Aptos" w:cs="Times New Roman"/>
                <w:kern w:val="2"/>
                <w:lang w:eastAsia="en-US"/>
                <w14:ligatures w14:val="standardContextual"/>
              </w:rPr>
              <w:t>), matavimo ribos 0 – 2000 mg/m</w:t>
            </w:r>
            <w:r w:rsidRPr="000068C4">
              <w:rPr>
                <w:rFonts w:ascii="Aptos" w:eastAsia="Calibri" w:hAnsi="Aptos" w:cs="Times New Roman"/>
                <w:kern w:val="2"/>
                <w:vertAlign w:val="superscript"/>
                <w:lang w:eastAsia="en-US"/>
                <w14:ligatures w14:val="standardContextual"/>
              </w:rPr>
              <w:t>3</w:t>
            </w:r>
            <w:r w:rsidRPr="000068C4">
              <w:rPr>
                <w:rFonts w:ascii="Aptos" w:eastAsia="Calibri" w:hAnsi="Aptos" w:cs="Times New Roman"/>
                <w:kern w:val="2"/>
                <w:lang w:eastAsia="en-US"/>
                <w14:ligatures w14:val="standardContextual"/>
              </w:rPr>
              <w:t>;</w:t>
            </w:r>
          </w:p>
          <w:p w14:paraId="167E78BA" w14:textId="77777777" w:rsidR="000068C4" w:rsidRPr="000068C4" w:rsidRDefault="000068C4" w:rsidP="000068C4">
            <w:pPr>
              <w:spacing w:line="259" w:lineRule="auto"/>
              <w:rPr>
                <w:rFonts w:ascii="Aptos" w:eastAsia="Calibri" w:hAnsi="Aptos" w:cs="Times New Roman"/>
                <w:kern w:val="2"/>
                <w:lang w:eastAsia="en-US"/>
                <w14:ligatures w14:val="standardContextual"/>
              </w:rPr>
            </w:pPr>
            <w:r w:rsidRPr="000068C4">
              <w:rPr>
                <w:rFonts w:ascii="Aptos" w:eastAsia="Calibri" w:hAnsi="Aptos" w:cs="Times New Roman"/>
                <w:kern w:val="2"/>
                <w:lang w:eastAsia="en-US"/>
                <w14:ligatures w14:val="standardContextual"/>
              </w:rPr>
              <w:t>SO</w:t>
            </w:r>
            <w:r w:rsidRPr="000068C4">
              <w:rPr>
                <w:rFonts w:ascii="Aptos" w:eastAsia="Calibri" w:hAnsi="Aptos" w:cs="Times New Roman"/>
                <w:kern w:val="2"/>
                <w:vertAlign w:val="subscript"/>
                <w:lang w:eastAsia="en-US"/>
                <w14:ligatures w14:val="standardContextual"/>
              </w:rPr>
              <w:t>2</w:t>
            </w:r>
            <w:r w:rsidRPr="000068C4">
              <w:rPr>
                <w:rFonts w:ascii="Aptos" w:eastAsia="Calibri" w:hAnsi="Aptos" w:cs="Times New Roman"/>
                <w:kern w:val="2"/>
                <w:lang w:eastAsia="en-US"/>
                <w14:ligatures w14:val="standardContextual"/>
              </w:rPr>
              <w:t xml:space="preserve"> – miligramais (mg/m</w:t>
            </w:r>
            <w:r w:rsidRPr="000068C4">
              <w:rPr>
                <w:rFonts w:ascii="Aptos" w:eastAsia="Calibri" w:hAnsi="Aptos" w:cs="Times New Roman"/>
                <w:kern w:val="2"/>
                <w:vertAlign w:val="superscript"/>
                <w:lang w:eastAsia="en-US"/>
                <w14:ligatures w14:val="standardContextual"/>
              </w:rPr>
              <w:t>3</w:t>
            </w:r>
            <w:r w:rsidRPr="000068C4">
              <w:rPr>
                <w:rFonts w:ascii="Aptos" w:eastAsia="Calibri" w:hAnsi="Aptos" w:cs="Times New Roman"/>
                <w:kern w:val="2"/>
                <w:lang w:eastAsia="en-US"/>
                <w14:ligatures w14:val="standardContextual"/>
              </w:rPr>
              <w:t>), matavimo ribos 0 – 2000 mg/m</w:t>
            </w:r>
            <w:r w:rsidRPr="000068C4">
              <w:rPr>
                <w:rFonts w:ascii="Aptos" w:eastAsia="Calibri" w:hAnsi="Aptos" w:cs="Times New Roman"/>
                <w:kern w:val="2"/>
                <w:vertAlign w:val="superscript"/>
                <w:lang w:eastAsia="en-US"/>
                <w14:ligatures w14:val="standardContextual"/>
              </w:rPr>
              <w:t>3</w:t>
            </w:r>
            <w:r w:rsidRPr="000068C4">
              <w:rPr>
                <w:rFonts w:ascii="Aptos" w:eastAsia="Calibri" w:hAnsi="Aptos" w:cs="Times New Roman"/>
                <w:kern w:val="2"/>
                <w:lang w:eastAsia="en-US"/>
                <w14:ligatures w14:val="standardContextual"/>
              </w:rPr>
              <w:t>;</w:t>
            </w:r>
          </w:p>
          <w:p w14:paraId="0CEA24C1" w14:textId="77777777" w:rsidR="000068C4" w:rsidRPr="000068C4" w:rsidRDefault="000068C4" w:rsidP="000068C4">
            <w:pPr>
              <w:spacing w:line="259" w:lineRule="auto"/>
              <w:rPr>
                <w:rFonts w:ascii="Aptos" w:eastAsia="Calibri" w:hAnsi="Aptos" w:cs="Times New Roman"/>
                <w:kern w:val="2"/>
                <w:lang w:eastAsia="en-US"/>
                <w14:ligatures w14:val="standardContextual"/>
              </w:rPr>
            </w:pPr>
            <w:r w:rsidRPr="000068C4">
              <w:rPr>
                <w:rFonts w:ascii="Aptos" w:eastAsia="Calibri" w:hAnsi="Aptos" w:cs="Times New Roman"/>
                <w:kern w:val="2"/>
                <w:lang w:eastAsia="en-US"/>
                <w14:ligatures w14:val="standardContextual"/>
              </w:rPr>
              <w:t>HF – miligramais (mg/m</w:t>
            </w:r>
            <w:r w:rsidRPr="000068C4">
              <w:rPr>
                <w:rFonts w:ascii="Aptos" w:eastAsia="Calibri" w:hAnsi="Aptos" w:cs="Times New Roman"/>
                <w:kern w:val="2"/>
                <w:vertAlign w:val="superscript"/>
                <w:lang w:eastAsia="en-US"/>
                <w14:ligatures w14:val="standardContextual"/>
              </w:rPr>
              <w:t>3</w:t>
            </w:r>
            <w:r w:rsidRPr="000068C4">
              <w:rPr>
                <w:rFonts w:ascii="Aptos" w:eastAsia="Calibri" w:hAnsi="Aptos" w:cs="Times New Roman"/>
                <w:kern w:val="2"/>
                <w:lang w:eastAsia="en-US"/>
                <w14:ligatures w14:val="standardContextual"/>
              </w:rPr>
              <w:t>), matavimo ribos 0 – 100 mg/m</w:t>
            </w:r>
            <w:r w:rsidRPr="000068C4">
              <w:rPr>
                <w:rFonts w:ascii="Aptos" w:eastAsia="Calibri" w:hAnsi="Aptos" w:cs="Times New Roman"/>
                <w:kern w:val="2"/>
                <w:vertAlign w:val="superscript"/>
                <w:lang w:eastAsia="en-US"/>
                <w14:ligatures w14:val="standardContextual"/>
              </w:rPr>
              <w:t>3</w:t>
            </w:r>
            <w:r w:rsidRPr="000068C4">
              <w:rPr>
                <w:rFonts w:ascii="Aptos" w:eastAsia="Calibri" w:hAnsi="Aptos" w:cs="Times New Roman"/>
                <w:kern w:val="2"/>
                <w:lang w:eastAsia="en-US"/>
                <w14:ligatures w14:val="standardContextual"/>
              </w:rPr>
              <w:t>;</w:t>
            </w:r>
          </w:p>
          <w:p w14:paraId="0D90C7E6" w14:textId="77777777" w:rsidR="000068C4" w:rsidRPr="000068C4" w:rsidRDefault="000068C4" w:rsidP="000068C4">
            <w:pPr>
              <w:spacing w:line="259" w:lineRule="auto"/>
              <w:rPr>
                <w:rFonts w:ascii="Aptos" w:eastAsia="Calibri" w:hAnsi="Aptos" w:cs="Times New Roman"/>
                <w:kern w:val="2"/>
                <w:lang w:eastAsia="en-US"/>
                <w14:ligatures w14:val="standardContextual"/>
              </w:rPr>
            </w:pPr>
            <w:r w:rsidRPr="000068C4">
              <w:rPr>
                <w:rFonts w:ascii="Aptos" w:eastAsia="Calibri" w:hAnsi="Aptos" w:cs="Times New Roman"/>
                <w:kern w:val="2"/>
                <w:lang w:eastAsia="en-US"/>
                <w14:ligatures w14:val="standardContextual"/>
              </w:rPr>
              <w:t>Hg – mikrogramais (µg/m</w:t>
            </w:r>
            <w:r w:rsidRPr="000068C4">
              <w:rPr>
                <w:rFonts w:ascii="Aptos" w:eastAsia="Calibri" w:hAnsi="Aptos" w:cs="Times New Roman"/>
                <w:kern w:val="2"/>
                <w:vertAlign w:val="superscript"/>
                <w:lang w:eastAsia="en-US"/>
                <w14:ligatures w14:val="standardContextual"/>
              </w:rPr>
              <w:t>3</w:t>
            </w:r>
            <w:r w:rsidRPr="000068C4">
              <w:rPr>
                <w:rFonts w:ascii="Aptos" w:eastAsia="Calibri" w:hAnsi="Aptos" w:cs="Times New Roman"/>
                <w:kern w:val="2"/>
                <w:lang w:eastAsia="en-US"/>
                <w14:ligatures w14:val="standardContextual"/>
              </w:rPr>
              <w:t>), matavimo ribos 0 – 1000 µg/m</w:t>
            </w:r>
            <w:r w:rsidRPr="000068C4">
              <w:rPr>
                <w:rFonts w:ascii="Aptos" w:eastAsia="Calibri" w:hAnsi="Aptos" w:cs="Times New Roman"/>
                <w:kern w:val="2"/>
                <w:vertAlign w:val="superscript"/>
                <w:lang w:eastAsia="en-US"/>
                <w14:ligatures w14:val="standardContextual"/>
              </w:rPr>
              <w:t>3</w:t>
            </w:r>
            <w:r w:rsidRPr="000068C4">
              <w:rPr>
                <w:rFonts w:ascii="Aptos" w:eastAsia="Calibri" w:hAnsi="Aptos" w:cs="Times New Roman"/>
                <w:kern w:val="2"/>
                <w:lang w:eastAsia="en-US"/>
                <w14:ligatures w14:val="standardContextual"/>
              </w:rPr>
              <w:t>;</w:t>
            </w:r>
          </w:p>
          <w:p w14:paraId="0651767C" w14:textId="77777777" w:rsidR="000068C4" w:rsidRPr="000068C4" w:rsidRDefault="000068C4" w:rsidP="000068C4">
            <w:pPr>
              <w:spacing w:line="259" w:lineRule="auto"/>
              <w:rPr>
                <w:rFonts w:ascii="Aptos" w:eastAsia="Calibri" w:hAnsi="Aptos" w:cs="Times New Roman"/>
                <w:kern w:val="2"/>
                <w:lang w:eastAsia="en-US"/>
                <w14:ligatures w14:val="standardContextual"/>
              </w:rPr>
            </w:pPr>
            <w:r w:rsidRPr="000068C4">
              <w:rPr>
                <w:rFonts w:ascii="Aptos" w:eastAsia="Calibri" w:hAnsi="Aptos" w:cs="Times New Roman"/>
                <w:kern w:val="2"/>
                <w:lang w:eastAsia="en-US"/>
                <w14:ligatures w14:val="standardContextual"/>
              </w:rPr>
              <w:t>H</w:t>
            </w:r>
            <w:r w:rsidRPr="000068C4">
              <w:rPr>
                <w:rFonts w:ascii="Aptos" w:eastAsia="Calibri" w:hAnsi="Aptos" w:cs="Times New Roman"/>
                <w:kern w:val="2"/>
                <w:vertAlign w:val="subscript"/>
                <w:lang w:eastAsia="en-US"/>
                <w14:ligatures w14:val="standardContextual"/>
              </w:rPr>
              <w:t>2</w:t>
            </w:r>
            <w:r w:rsidRPr="000068C4">
              <w:rPr>
                <w:rFonts w:ascii="Aptos" w:eastAsia="Calibri" w:hAnsi="Aptos" w:cs="Times New Roman"/>
                <w:kern w:val="2"/>
                <w:lang w:eastAsia="en-US"/>
                <w14:ligatures w14:val="standardContextual"/>
              </w:rPr>
              <w:t>O – procentais (%), matavimo ribos 0 – 50 %.</w:t>
            </w:r>
          </w:p>
        </w:tc>
        <w:tc>
          <w:tcPr>
            <w:tcW w:w="34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3B21CC" w14:textId="77777777" w:rsidR="000068C4" w:rsidRPr="000068C4" w:rsidRDefault="000068C4"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p>
        </w:tc>
      </w:tr>
      <w:tr w:rsidR="000068C4" w:rsidRPr="000068C4" w14:paraId="548D4197" w14:textId="77777777" w:rsidTr="005176DD">
        <w:trPr>
          <w:trHeight w:val="333"/>
        </w:trPr>
        <w:tc>
          <w:tcPr>
            <w:tcW w:w="5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65CAB0C" w14:textId="77777777" w:rsidR="000068C4" w:rsidRPr="000068C4" w:rsidRDefault="000068C4"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r w:rsidRPr="000068C4">
              <w:rPr>
                <w:rFonts w:ascii="Aptos" w:eastAsia="SimSun" w:hAnsi="Aptos" w:cs="Times New Roman"/>
                <w:kern w:val="3"/>
                <w:lang w:eastAsia="ja-JP"/>
                <w14:ligatures w14:val="standardContextual"/>
              </w:rPr>
              <w:t>4.</w:t>
            </w: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1ACF50" w14:textId="77777777" w:rsidR="000068C4" w:rsidRPr="000068C4" w:rsidRDefault="000068C4"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r w:rsidRPr="000068C4">
              <w:rPr>
                <w:rFonts w:ascii="Aptos" w:eastAsia="Calibri" w:hAnsi="Aptos" w:cs="Times New Roman"/>
                <w:kern w:val="2"/>
                <w:lang w:eastAsia="en-US"/>
                <w14:ligatures w14:val="standardContextual"/>
              </w:rPr>
              <w:t>Dujų analizės sistema matavimo taške karštuosiuose dūmuose (perkaitintuvo dūmų sraute)</w:t>
            </w:r>
          </w:p>
        </w:tc>
        <w:tc>
          <w:tcPr>
            <w:tcW w:w="36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9015BD" w14:textId="6E892BA8" w:rsidR="000068C4" w:rsidRPr="000068C4" w:rsidRDefault="000068C4">
            <w:pPr>
              <w:pStyle w:val="ListParagraph"/>
              <w:numPr>
                <w:ilvl w:val="1"/>
                <w:numId w:val="28"/>
              </w:numPr>
              <w:tabs>
                <w:tab w:val="left" w:pos="598"/>
              </w:tabs>
              <w:spacing w:line="259" w:lineRule="auto"/>
              <w:ind w:left="357" w:hanging="357"/>
              <w:rPr>
                <w:rFonts w:ascii="Aptos" w:eastAsia="Calibri" w:hAnsi="Aptos" w:cs="Times New Roman"/>
                <w:kern w:val="2"/>
                <w:lang w:eastAsia="en-US"/>
                <w14:ligatures w14:val="standardContextual"/>
              </w:rPr>
            </w:pPr>
            <w:r w:rsidRPr="000068C4">
              <w:rPr>
                <w:rFonts w:ascii="Aptos" w:eastAsia="Calibri" w:hAnsi="Aptos" w:cs="Times New Roman"/>
                <w:kern w:val="2"/>
                <w:lang w:eastAsia="en-US"/>
                <w14:ligatures w14:val="standardContextual"/>
              </w:rPr>
              <w:t>Sistema turi turėti pakankamą atsparumo klasę ir būti atspari (šaltis, karštis, drėgmė, tiesioginiai vandens krituliai, dulkės).</w:t>
            </w:r>
          </w:p>
          <w:p w14:paraId="119EE029" w14:textId="12AD37C5" w:rsidR="000068C4" w:rsidRDefault="000068C4">
            <w:pPr>
              <w:pStyle w:val="ListParagraph"/>
              <w:numPr>
                <w:ilvl w:val="1"/>
                <w:numId w:val="28"/>
              </w:numPr>
              <w:tabs>
                <w:tab w:val="left" w:pos="598"/>
              </w:tabs>
              <w:spacing w:line="259" w:lineRule="auto"/>
              <w:rPr>
                <w:rFonts w:ascii="Aptos" w:eastAsia="Calibri" w:hAnsi="Aptos" w:cs="Times New Roman"/>
                <w:kern w:val="2"/>
                <w:lang w:eastAsia="en-US"/>
                <w14:ligatures w14:val="standardContextual"/>
              </w:rPr>
            </w:pPr>
            <w:r w:rsidRPr="000068C4">
              <w:rPr>
                <w:rFonts w:ascii="Aptos" w:eastAsia="Calibri" w:hAnsi="Aptos" w:cs="Times New Roman"/>
                <w:kern w:val="2"/>
                <w:lang w:eastAsia="en-US"/>
                <w14:ligatures w14:val="standardContextual"/>
              </w:rPr>
              <w:t>Pajungimas į esamą dūmų kanale flanšą DN65 PN6</w:t>
            </w:r>
            <w:r>
              <w:rPr>
                <w:rFonts w:ascii="Aptos" w:eastAsia="Calibri" w:hAnsi="Aptos" w:cs="Times New Roman"/>
                <w:kern w:val="2"/>
                <w:lang w:eastAsia="en-US"/>
                <w14:ligatures w14:val="standardContextual"/>
              </w:rPr>
              <w:t>.</w:t>
            </w:r>
          </w:p>
          <w:p w14:paraId="170A38F9" w14:textId="27D12EDC" w:rsidR="000068C4" w:rsidRPr="000068C4" w:rsidRDefault="000068C4">
            <w:pPr>
              <w:pStyle w:val="ListParagraph"/>
              <w:numPr>
                <w:ilvl w:val="1"/>
                <w:numId w:val="28"/>
              </w:numPr>
              <w:tabs>
                <w:tab w:val="left" w:pos="598"/>
              </w:tabs>
              <w:spacing w:line="259" w:lineRule="auto"/>
              <w:rPr>
                <w:rFonts w:ascii="Aptos" w:eastAsia="Calibri" w:hAnsi="Aptos" w:cs="Times New Roman"/>
                <w:kern w:val="2"/>
                <w:lang w:eastAsia="en-US"/>
                <w14:ligatures w14:val="standardContextual"/>
              </w:rPr>
            </w:pPr>
            <w:r w:rsidRPr="000068C4">
              <w:rPr>
                <w:rFonts w:ascii="Aptos" w:eastAsia="Calibri" w:hAnsi="Aptos" w:cs="Times New Roman"/>
                <w:kern w:val="2"/>
                <w:lang w:eastAsia="en-US"/>
                <w14:ligatures w14:val="standardContextual"/>
              </w:rPr>
              <w:t>Sistema turi turėti kalibravimo protokolą</w:t>
            </w:r>
            <w:r>
              <w:rPr>
                <w:rFonts w:ascii="Aptos" w:eastAsia="Calibri" w:hAnsi="Aptos" w:cs="Times New Roman"/>
                <w:kern w:val="2"/>
                <w:lang w:eastAsia="en-US"/>
                <w14:ligatures w14:val="standardContextual"/>
              </w:rPr>
              <w:t>.</w:t>
            </w:r>
          </w:p>
        </w:tc>
        <w:tc>
          <w:tcPr>
            <w:tcW w:w="34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386525" w14:textId="77777777" w:rsidR="000068C4" w:rsidRPr="000068C4" w:rsidRDefault="000068C4"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p>
        </w:tc>
      </w:tr>
      <w:tr w:rsidR="000068C4" w:rsidRPr="000068C4" w14:paraId="4F384822" w14:textId="77777777" w:rsidTr="005176DD">
        <w:trPr>
          <w:trHeight w:val="333"/>
        </w:trPr>
        <w:tc>
          <w:tcPr>
            <w:tcW w:w="5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1A0F27" w14:textId="77777777" w:rsidR="000068C4" w:rsidRPr="000068C4" w:rsidRDefault="000068C4"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r w:rsidRPr="000068C4">
              <w:rPr>
                <w:rFonts w:ascii="Aptos" w:eastAsia="SimSun" w:hAnsi="Aptos" w:cs="Times New Roman"/>
                <w:kern w:val="3"/>
                <w:lang w:eastAsia="ja-JP"/>
                <w14:ligatures w14:val="standardContextual"/>
              </w:rPr>
              <w:lastRenderedPageBreak/>
              <w:t>5.</w:t>
            </w: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C42814" w14:textId="77777777" w:rsidR="000068C4" w:rsidRPr="000068C4" w:rsidRDefault="000068C4"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r w:rsidRPr="000068C4">
              <w:rPr>
                <w:rFonts w:ascii="Aptos" w:eastAsia="Calibri" w:hAnsi="Aptos" w:cs="Times New Roman"/>
                <w:kern w:val="2"/>
                <w:lang w:eastAsia="en-US"/>
                <w14:ligatures w14:val="standardContextual"/>
              </w:rPr>
              <w:t>Dujų analizės sistemos išplėtimas susideda iš šių komponentų</w:t>
            </w:r>
          </w:p>
        </w:tc>
        <w:tc>
          <w:tcPr>
            <w:tcW w:w="36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426A18" w14:textId="186B9506" w:rsidR="000068C4" w:rsidRDefault="000068C4">
            <w:pPr>
              <w:pStyle w:val="ListParagraph"/>
              <w:numPr>
                <w:ilvl w:val="1"/>
                <w:numId w:val="14"/>
              </w:numPr>
              <w:spacing w:line="259" w:lineRule="auto"/>
              <w:ind w:left="357" w:hanging="357"/>
              <w:rPr>
                <w:rFonts w:ascii="Aptos" w:eastAsia="Calibri" w:hAnsi="Aptos" w:cs="Times New Roman"/>
                <w:kern w:val="2"/>
                <w:lang w:eastAsia="en-US"/>
                <w14:ligatures w14:val="standardContextual"/>
              </w:rPr>
            </w:pPr>
            <w:r w:rsidRPr="000068C4">
              <w:rPr>
                <w:rFonts w:ascii="Aptos" w:eastAsia="Calibri" w:hAnsi="Aptos" w:cs="Times New Roman"/>
                <w:kern w:val="2"/>
                <w:lang w:eastAsia="en-US"/>
                <w14:ligatures w14:val="standardContextual"/>
              </w:rPr>
              <w:t>Sistemos išplėtimą sudaro vienas siųstuvo/imtuvo komplektas</w:t>
            </w:r>
            <w:r>
              <w:rPr>
                <w:rFonts w:ascii="Aptos" w:eastAsia="Calibri" w:hAnsi="Aptos" w:cs="Times New Roman"/>
                <w:kern w:val="2"/>
                <w:lang w:eastAsia="en-US"/>
                <w14:ligatures w14:val="standardContextual"/>
              </w:rPr>
              <w:t>.</w:t>
            </w:r>
          </w:p>
          <w:p w14:paraId="12ED0AF7" w14:textId="633B79FC" w:rsidR="000068C4" w:rsidRDefault="000068C4">
            <w:pPr>
              <w:pStyle w:val="ListParagraph"/>
              <w:numPr>
                <w:ilvl w:val="1"/>
                <w:numId w:val="14"/>
              </w:numPr>
              <w:spacing w:line="259" w:lineRule="auto"/>
              <w:ind w:left="357" w:hanging="357"/>
              <w:rPr>
                <w:rFonts w:ascii="Aptos" w:eastAsia="Calibri" w:hAnsi="Aptos" w:cs="Times New Roman"/>
                <w:kern w:val="2"/>
                <w:lang w:eastAsia="en-US"/>
                <w14:ligatures w14:val="standardContextual"/>
              </w:rPr>
            </w:pPr>
            <w:r w:rsidRPr="000068C4">
              <w:rPr>
                <w:rFonts w:ascii="Aptos" w:eastAsia="Calibri" w:hAnsi="Aptos" w:cs="Times New Roman"/>
                <w:kern w:val="2"/>
                <w:lang w:eastAsia="en-US"/>
                <w14:ligatures w14:val="standardContextual"/>
              </w:rPr>
              <w:t>Optinių kabelių komplektai UV ir IR analizatoriams</w:t>
            </w:r>
            <w:r>
              <w:rPr>
                <w:rFonts w:ascii="Aptos" w:eastAsia="Calibri" w:hAnsi="Aptos" w:cs="Times New Roman"/>
                <w:kern w:val="2"/>
                <w:lang w:eastAsia="en-US"/>
                <w14:ligatures w14:val="standardContextual"/>
              </w:rPr>
              <w:t>.</w:t>
            </w:r>
          </w:p>
          <w:p w14:paraId="2ACA5CF4" w14:textId="1275F250" w:rsidR="000068C4" w:rsidRDefault="000068C4">
            <w:pPr>
              <w:pStyle w:val="ListParagraph"/>
              <w:numPr>
                <w:ilvl w:val="1"/>
                <w:numId w:val="14"/>
              </w:numPr>
              <w:spacing w:line="259" w:lineRule="auto"/>
              <w:ind w:left="357" w:hanging="357"/>
              <w:rPr>
                <w:rFonts w:ascii="Aptos" w:eastAsia="Calibri" w:hAnsi="Aptos" w:cs="Times New Roman"/>
                <w:kern w:val="2"/>
                <w:lang w:eastAsia="en-US"/>
                <w14:ligatures w14:val="standardContextual"/>
              </w:rPr>
            </w:pPr>
            <w:r>
              <w:rPr>
                <w:rFonts w:ascii="Aptos" w:eastAsia="Calibri" w:hAnsi="Aptos" w:cs="Times New Roman"/>
                <w:kern w:val="2"/>
                <w:lang w:eastAsia="en-US"/>
                <w14:ligatures w14:val="standardContextual"/>
              </w:rPr>
              <w:t>M</w:t>
            </w:r>
            <w:r w:rsidRPr="000068C4">
              <w:rPr>
                <w:rFonts w:ascii="Aptos" w:eastAsia="Calibri" w:hAnsi="Aptos" w:cs="Times New Roman"/>
                <w:kern w:val="2"/>
                <w:lang w:eastAsia="en-US"/>
                <w14:ligatures w14:val="standardContextual"/>
              </w:rPr>
              <w:t>oduliai išmatuotų verčių perdavimui</w:t>
            </w:r>
            <w:r>
              <w:rPr>
                <w:rFonts w:ascii="Aptos" w:eastAsia="Calibri" w:hAnsi="Aptos" w:cs="Times New Roman"/>
                <w:kern w:val="2"/>
                <w:lang w:eastAsia="en-US"/>
                <w14:ligatures w14:val="standardContextual"/>
              </w:rPr>
              <w:t>.</w:t>
            </w:r>
          </w:p>
          <w:p w14:paraId="305CD176" w14:textId="5EE8BFD5" w:rsidR="000068C4" w:rsidRDefault="000068C4">
            <w:pPr>
              <w:pStyle w:val="ListParagraph"/>
              <w:numPr>
                <w:ilvl w:val="1"/>
                <w:numId w:val="14"/>
              </w:numPr>
              <w:spacing w:line="259" w:lineRule="auto"/>
              <w:ind w:left="357" w:hanging="357"/>
              <w:rPr>
                <w:rFonts w:ascii="Aptos" w:eastAsia="Calibri" w:hAnsi="Aptos" w:cs="Times New Roman"/>
                <w:kern w:val="2"/>
                <w:lang w:eastAsia="en-US"/>
                <w14:ligatures w14:val="standardContextual"/>
              </w:rPr>
            </w:pPr>
            <w:r>
              <w:rPr>
                <w:rFonts w:ascii="Aptos" w:eastAsia="Calibri" w:hAnsi="Aptos" w:cs="Times New Roman"/>
                <w:kern w:val="2"/>
                <w:lang w:eastAsia="en-US"/>
                <w14:ligatures w14:val="standardContextual"/>
              </w:rPr>
              <w:t>M</w:t>
            </w:r>
            <w:r w:rsidRPr="000068C4">
              <w:rPr>
                <w:rFonts w:ascii="Aptos" w:eastAsia="Calibri" w:hAnsi="Aptos" w:cs="Times New Roman"/>
                <w:kern w:val="2"/>
                <w:lang w:eastAsia="en-US"/>
                <w14:ligatures w14:val="standardContextual"/>
              </w:rPr>
              <w:t>odulis matavimo taško identifikavimui</w:t>
            </w:r>
            <w:r>
              <w:rPr>
                <w:rFonts w:ascii="Aptos" w:eastAsia="Calibri" w:hAnsi="Aptos" w:cs="Times New Roman"/>
                <w:kern w:val="2"/>
                <w:lang w:eastAsia="en-US"/>
                <w14:ligatures w14:val="standardContextual"/>
              </w:rPr>
              <w:t>.</w:t>
            </w:r>
          </w:p>
          <w:p w14:paraId="73DC6704" w14:textId="13063B26" w:rsidR="000068C4" w:rsidRDefault="000068C4">
            <w:pPr>
              <w:pStyle w:val="ListParagraph"/>
              <w:numPr>
                <w:ilvl w:val="1"/>
                <w:numId w:val="14"/>
              </w:numPr>
              <w:spacing w:line="259" w:lineRule="auto"/>
              <w:ind w:left="357" w:hanging="357"/>
              <w:rPr>
                <w:rFonts w:ascii="Aptos" w:eastAsia="Calibri" w:hAnsi="Aptos" w:cs="Times New Roman"/>
                <w:kern w:val="2"/>
                <w:lang w:eastAsia="en-US"/>
                <w14:ligatures w14:val="standardContextual"/>
              </w:rPr>
            </w:pPr>
            <w:r>
              <w:rPr>
                <w:rFonts w:ascii="Aptos" w:eastAsia="Calibri" w:hAnsi="Aptos" w:cs="Times New Roman"/>
                <w:kern w:val="2"/>
                <w:lang w:eastAsia="en-US"/>
                <w14:ligatures w14:val="standardContextual"/>
              </w:rPr>
              <w:t>M</w:t>
            </w:r>
            <w:r w:rsidRPr="000068C4">
              <w:rPr>
                <w:rFonts w:ascii="Aptos" w:eastAsia="Calibri" w:hAnsi="Aptos" w:cs="Times New Roman"/>
                <w:kern w:val="2"/>
                <w:lang w:eastAsia="en-US"/>
                <w14:ligatures w14:val="standardContextual"/>
              </w:rPr>
              <w:t>oduliai dūmų slėgio ir temperatūros matavimui</w:t>
            </w:r>
            <w:r>
              <w:rPr>
                <w:rFonts w:ascii="Aptos" w:eastAsia="Calibri" w:hAnsi="Aptos" w:cs="Times New Roman"/>
                <w:kern w:val="2"/>
                <w:lang w:eastAsia="en-US"/>
                <w14:ligatures w14:val="standardContextual"/>
              </w:rPr>
              <w:t>.</w:t>
            </w:r>
          </w:p>
          <w:p w14:paraId="69690BC5" w14:textId="3CA7F62F" w:rsidR="000068C4" w:rsidRPr="000068C4" w:rsidRDefault="000068C4">
            <w:pPr>
              <w:pStyle w:val="ListParagraph"/>
              <w:numPr>
                <w:ilvl w:val="1"/>
                <w:numId w:val="14"/>
              </w:numPr>
              <w:spacing w:line="259" w:lineRule="auto"/>
              <w:ind w:left="357" w:hanging="357"/>
              <w:rPr>
                <w:rFonts w:ascii="Aptos" w:eastAsia="Calibri" w:hAnsi="Aptos" w:cs="Times New Roman"/>
                <w:kern w:val="2"/>
                <w:lang w:eastAsia="en-US"/>
                <w14:ligatures w14:val="standardContextual"/>
              </w:rPr>
            </w:pPr>
            <w:r>
              <w:rPr>
                <w:rFonts w:ascii="Aptos" w:eastAsia="Calibri" w:hAnsi="Aptos" w:cs="Times New Roman"/>
                <w:kern w:val="2"/>
                <w:lang w:eastAsia="en-US"/>
                <w14:ligatures w14:val="standardContextual"/>
              </w:rPr>
              <w:t xml:space="preserve"> M</w:t>
            </w:r>
            <w:r w:rsidRPr="000068C4">
              <w:rPr>
                <w:rFonts w:ascii="Aptos" w:eastAsia="Calibri" w:hAnsi="Aptos" w:cs="Times New Roman"/>
                <w:kern w:val="2"/>
                <w:lang w:eastAsia="en-US"/>
                <w14:ligatures w14:val="standardContextual"/>
              </w:rPr>
              <w:t>oduliai, skirti temperatūros ir jutiklių įvesties duomenims</w:t>
            </w:r>
            <w:r>
              <w:rPr>
                <w:rFonts w:ascii="Aptos" w:eastAsia="Calibri" w:hAnsi="Aptos" w:cs="Times New Roman"/>
                <w:kern w:val="2"/>
                <w:lang w:eastAsia="en-US"/>
                <w14:ligatures w14:val="standardContextual"/>
              </w:rPr>
              <w:t>.</w:t>
            </w:r>
          </w:p>
        </w:tc>
        <w:tc>
          <w:tcPr>
            <w:tcW w:w="34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DF58690" w14:textId="77777777" w:rsidR="000068C4" w:rsidRPr="000068C4" w:rsidRDefault="000068C4"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p>
        </w:tc>
      </w:tr>
      <w:tr w:rsidR="000068C4" w:rsidRPr="000068C4" w14:paraId="0239C1EF" w14:textId="77777777" w:rsidTr="005176DD">
        <w:trPr>
          <w:trHeight w:val="333"/>
        </w:trPr>
        <w:tc>
          <w:tcPr>
            <w:tcW w:w="5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D342A13" w14:textId="77777777" w:rsidR="000068C4" w:rsidRPr="000068C4" w:rsidRDefault="000068C4"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r w:rsidRPr="000068C4">
              <w:rPr>
                <w:rFonts w:ascii="Aptos" w:eastAsia="SimSun" w:hAnsi="Aptos" w:cs="Times New Roman"/>
                <w:kern w:val="3"/>
                <w:lang w:eastAsia="ja-JP"/>
                <w14:ligatures w14:val="standardContextual"/>
              </w:rPr>
              <w:t>6.</w:t>
            </w: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3F000F" w14:textId="77777777" w:rsidR="000068C4" w:rsidRPr="000068C4" w:rsidRDefault="000068C4"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r w:rsidRPr="000068C4">
              <w:rPr>
                <w:rFonts w:ascii="Aptos" w:eastAsia="Calibri" w:hAnsi="Aptos" w:cs="Times New Roman"/>
                <w:kern w:val="2"/>
                <w:lang w:eastAsia="en-US"/>
                <w14:ligatures w14:val="standardContextual"/>
              </w:rPr>
              <w:t xml:space="preserve">Matavimo taškų kiekis </w:t>
            </w:r>
          </w:p>
        </w:tc>
        <w:tc>
          <w:tcPr>
            <w:tcW w:w="36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F1FB2B" w14:textId="77777777" w:rsidR="000068C4" w:rsidRPr="000068C4" w:rsidRDefault="000068C4"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r w:rsidRPr="000068C4">
              <w:rPr>
                <w:rFonts w:ascii="Aptos" w:eastAsia="Calibri" w:hAnsi="Aptos" w:cs="Times New Roman"/>
                <w:kern w:val="2"/>
                <w:lang w:eastAsia="en-US"/>
                <w14:ligatures w14:val="standardContextual"/>
              </w:rPr>
              <w:t>Vienas. (Antras jau sumontuotas ir naudojamas matavimams atlikti prieš katalizines / teflonines rankoves (rankovinį filtrą))</w:t>
            </w:r>
          </w:p>
        </w:tc>
        <w:tc>
          <w:tcPr>
            <w:tcW w:w="34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A3D718B" w14:textId="77777777" w:rsidR="000068C4" w:rsidRPr="000068C4" w:rsidRDefault="000068C4"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p>
        </w:tc>
      </w:tr>
      <w:tr w:rsidR="000068C4" w:rsidRPr="000068C4" w14:paraId="1E6D87D3" w14:textId="77777777" w:rsidTr="005176DD">
        <w:trPr>
          <w:trHeight w:val="333"/>
        </w:trPr>
        <w:tc>
          <w:tcPr>
            <w:tcW w:w="5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D19888" w14:textId="77777777" w:rsidR="000068C4" w:rsidRPr="000068C4" w:rsidRDefault="000068C4"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r w:rsidRPr="000068C4">
              <w:rPr>
                <w:rFonts w:ascii="Aptos" w:eastAsia="SimSun" w:hAnsi="Aptos" w:cs="Times New Roman"/>
                <w:kern w:val="3"/>
                <w:lang w:eastAsia="ja-JP"/>
                <w14:ligatures w14:val="standardContextual"/>
              </w:rPr>
              <w:t>7.</w:t>
            </w: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D587C8" w14:textId="77777777" w:rsidR="000068C4" w:rsidRPr="000068C4" w:rsidRDefault="000068C4"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r w:rsidRPr="000068C4">
              <w:rPr>
                <w:rFonts w:ascii="Aptos" w:eastAsia="Calibri" w:hAnsi="Aptos" w:cs="Times New Roman"/>
                <w:kern w:val="2"/>
                <w:lang w:eastAsia="en-US"/>
                <w14:ligatures w14:val="standardContextual"/>
              </w:rPr>
              <w:t>Sistemos integracija į jau pastatyta ir veikianti automatikos skydą</w:t>
            </w:r>
          </w:p>
        </w:tc>
        <w:tc>
          <w:tcPr>
            <w:tcW w:w="36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C6BD21" w14:textId="77777777" w:rsidR="000068C4" w:rsidRPr="000068C4" w:rsidRDefault="000068C4"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r w:rsidRPr="000068C4">
              <w:rPr>
                <w:rFonts w:ascii="Aptos" w:eastAsia="Calibri" w:hAnsi="Aptos" w:cs="Times New Roman"/>
                <w:kern w:val="2"/>
                <w:lang w:eastAsia="en-US"/>
                <w14:ligatures w14:val="standardContextual"/>
              </w:rPr>
              <w:t xml:space="preserve">Dujų analizės technologinės dalies ir valdymo dalies integravimas į automatikos skydą, kuris palaiko tinkamas eksploatacines sąlygas analizatoriui. </w:t>
            </w:r>
          </w:p>
        </w:tc>
        <w:tc>
          <w:tcPr>
            <w:tcW w:w="34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525AAE" w14:textId="77777777" w:rsidR="000068C4" w:rsidRPr="000068C4" w:rsidRDefault="000068C4"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p>
        </w:tc>
      </w:tr>
      <w:tr w:rsidR="000068C4" w:rsidRPr="000068C4" w14:paraId="33ED24EF" w14:textId="77777777" w:rsidTr="005176DD">
        <w:trPr>
          <w:trHeight w:val="333"/>
        </w:trPr>
        <w:tc>
          <w:tcPr>
            <w:tcW w:w="568"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6B006F7C" w14:textId="77777777" w:rsidR="000068C4" w:rsidRPr="000068C4" w:rsidRDefault="000068C4"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r w:rsidRPr="000068C4">
              <w:rPr>
                <w:rFonts w:ascii="Aptos" w:eastAsia="SimSun" w:hAnsi="Aptos" w:cs="Times New Roman"/>
                <w:kern w:val="3"/>
                <w:lang w:eastAsia="ja-JP"/>
                <w14:ligatures w14:val="standardContextual"/>
              </w:rPr>
              <w:t>8.</w:t>
            </w: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C1CCFB" w14:textId="77777777" w:rsidR="000068C4" w:rsidRPr="000068C4" w:rsidRDefault="000068C4" w:rsidP="000068C4">
            <w:pPr>
              <w:widowControl w:val="0"/>
              <w:suppressAutoHyphens/>
              <w:autoSpaceDN w:val="0"/>
              <w:spacing w:after="0" w:line="240" w:lineRule="auto"/>
              <w:textAlignment w:val="baseline"/>
              <w:rPr>
                <w:rFonts w:ascii="Aptos" w:eastAsia="SimSun" w:hAnsi="Aptos" w:cs="Times New Roman"/>
                <w:kern w:val="3"/>
                <w:highlight w:val="yellow"/>
                <w:lang w:eastAsia="ja-JP"/>
                <w14:ligatures w14:val="standardContextual"/>
              </w:rPr>
            </w:pPr>
            <w:r w:rsidRPr="000068C4">
              <w:rPr>
                <w:rFonts w:ascii="Aptos" w:eastAsia="Calibri" w:hAnsi="Aptos" w:cs="Times New Roman"/>
                <w:kern w:val="2"/>
                <w:lang w:eastAsia="en-US"/>
                <w14:ligatures w14:val="standardContextual"/>
              </w:rPr>
              <w:t>Sistemos paleidimo, derinimo paslaugos</w:t>
            </w:r>
          </w:p>
        </w:tc>
        <w:tc>
          <w:tcPr>
            <w:tcW w:w="36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E16012" w14:textId="77777777" w:rsidR="000068C4" w:rsidRPr="000068C4" w:rsidRDefault="000068C4" w:rsidP="000068C4">
            <w:pPr>
              <w:widowControl w:val="0"/>
              <w:suppressAutoHyphens/>
              <w:autoSpaceDN w:val="0"/>
              <w:spacing w:after="0" w:line="240" w:lineRule="auto"/>
              <w:jc w:val="both"/>
              <w:textAlignment w:val="baseline"/>
              <w:rPr>
                <w:rFonts w:ascii="Aptos" w:eastAsia="SimSun" w:hAnsi="Aptos" w:cs="Times New Roman"/>
                <w:kern w:val="3"/>
                <w:highlight w:val="yellow"/>
                <w:lang w:eastAsia="ja-JP"/>
                <w14:ligatures w14:val="standardContextual"/>
              </w:rPr>
            </w:pPr>
            <w:r w:rsidRPr="000068C4">
              <w:rPr>
                <w:rFonts w:ascii="Aptos" w:eastAsia="Calibri" w:hAnsi="Aptos" w:cs="Times New Roman"/>
                <w:kern w:val="2"/>
                <w:lang w:eastAsia="en-US"/>
                <w14:ligatures w14:val="standardContextual"/>
              </w:rPr>
              <w:t>Diegiamos naujos matavimo sistemos sumontavimo, testavimo, paleidimo, derinimo, įvedimo į eksploataciją paslaugos.</w:t>
            </w:r>
          </w:p>
        </w:tc>
        <w:tc>
          <w:tcPr>
            <w:tcW w:w="3402"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2C2F76CB" w14:textId="77777777" w:rsidR="000068C4" w:rsidRPr="000068C4" w:rsidRDefault="000068C4"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p>
        </w:tc>
      </w:tr>
      <w:tr w:rsidR="000068C4" w:rsidRPr="000068C4" w14:paraId="334EDACD" w14:textId="77777777" w:rsidTr="005176DD">
        <w:trPr>
          <w:trHeight w:val="333"/>
        </w:trPr>
        <w:tc>
          <w:tcPr>
            <w:tcW w:w="10207" w:type="dxa"/>
            <w:gridSpan w:val="4"/>
            <w:tcBorders>
              <w:top w:val="single" w:sz="4" w:space="0" w:color="auto"/>
            </w:tcBorders>
            <w:tcMar>
              <w:top w:w="0" w:type="dxa"/>
              <w:left w:w="108" w:type="dxa"/>
              <w:bottom w:w="0" w:type="dxa"/>
              <w:right w:w="108" w:type="dxa"/>
            </w:tcMar>
          </w:tcPr>
          <w:p w14:paraId="2BAEC0D6" w14:textId="77777777" w:rsidR="000068C4" w:rsidRPr="000068C4" w:rsidRDefault="000068C4"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p>
          <w:p w14:paraId="6A28ADAD" w14:textId="77777777" w:rsidR="000068C4" w:rsidRPr="000068C4" w:rsidRDefault="000068C4"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p>
          <w:p w14:paraId="359BC12E" w14:textId="77777777" w:rsidR="000068C4" w:rsidRPr="000068C4" w:rsidRDefault="000068C4"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p>
        </w:tc>
      </w:tr>
    </w:tbl>
    <w:p w14:paraId="732CC32F" w14:textId="77777777" w:rsidR="000068C4" w:rsidRPr="000068C4" w:rsidRDefault="000068C4" w:rsidP="000068C4">
      <w:pPr>
        <w:spacing w:after="0" w:line="240" w:lineRule="auto"/>
        <w:rPr>
          <w:rFonts w:ascii="Aptos" w:eastAsia="Calibri" w:hAnsi="Aptos" w:cs="Times New Roman"/>
          <w:kern w:val="2"/>
          <w:lang w:eastAsia="en-US"/>
          <w14:ligatures w14:val="standardContextual"/>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0068C4" w:rsidRPr="000068C4" w14:paraId="65F282EB" w14:textId="77777777" w:rsidTr="005176DD">
        <w:trPr>
          <w:trHeight w:val="186"/>
        </w:trPr>
        <w:tc>
          <w:tcPr>
            <w:tcW w:w="3870" w:type="dxa"/>
            <w:tcBorders>
              <w:top w:val="single" w:sz="4" w:space="0" w:color="auto"/>
              <w:left w:val="nil"/>
              <w:bottom w:val="nil"/>
              <w:right w:val="nil"/>
            </w:tcBorders>
          </w:tcPr>
          <w:p w14:paraId="1748E4AD" w14:textId="77777777" w:rsidR="000068C4" w:rsidRPr="000068C4" w:rsidRDefault="000068C4" w:rsidP="000068C4">
            <w:pPr>
              <w:spacing w:after="0" w:line="240" w:lineRule="auto"/>
              <w:jc w:val="center"/>
              <w:rPr>
                <w:rFonts w:ascii="Aptos" w:eastAsia="Calibri" w:hAnsi="Aptos" w:cs="Times New Roman"/>
                <w:color w:val="808080"/>
                <w:kern w:val="2"/>
                <w:vertAlign w:val="superscript"/>
                <w:lang w:eastAsia="en-US"/>
                <w14:ligatures w14:val="standardContextual"/>
              </w:rPr>
            </w:pPr>
            <w:r w:rsidRPr="000068C4">
              <w:rPr>
                <w:rFonts w:ascii="Aptos" w:eastAsia="Calibri" w:hAnsi="Aptos" w:cs="Times New Roman"/>
                <w:i/>
                <w:color w:val="808080"/>
                <w:kern w:val="2"/>
                <w:vertAlign w:val="superscript"/>
                <w:lang w:eastAsia="en-US"/>
                <w14:ligatures w14:val="standardContextual"/>
              </w:rPr>
              <w:t>(Tiekėjo arba jo įgalioto asmens pareigų pavadinimas)</w:t>
            </w:r>
          </w:p>
        </w:tc>
        <w:tc>
          <w:tcPr>
            <w:tcW w:w="604" w:type="dxa"/>
            <w:tcBorders>
              <w:top w:val="nil"/>
              <w:left w:val="nil"/>
              <w:bottom w:val="nil"/>
              <w:right w:val="nil"/>
            </w:tcBorders>
          </w:tcPr>
          <w:p w14:paraId="62798B66" w14:textId="77777777" w:rsidR="000068C4" w:rsidRPr="000068C4" w:rsidRDefault="000068C4" w:rsidP="000068C4">
            <w:pPr>
              <w:spacing w:after="0" w:line="240" w:lineRule="auto"/>
              <w:rPr>
                <w:rFonts w:ascii="Aptos" w:eastAsia="Calibri" w:hAnsi="Aptos" w:cs="Times New Roman"/>
                <w:color w:val="808080"/>
                <w:kern w:val="2"/>
                <w:vertAlign w:val="superscript"/>
                <w:lang w:eastAsia="en-US"/>
                <w14:ligatures w14:val="standardContextual"/>
              </w:rPr>
            </w:pPr>
          </w:p>
        </w:tc>
        <w:tc>
          <w:tcPr>
            <w:tcW w:w="1980" w:type="dxa"/>
            <w:tcBorders>
              <w:top w:val="single" w:sz="4" w:space="0" w:color="auto"/>
              <w:left w:val="nil"/>
              <w:bottom w:val="nil"/>
              <w:right w:val="nil"/>
            </w:tcBorders>
            <w:hideMark/>
          </w:tcPr>
          <w:p w14:paraId="6BE5BDFD" w14:textId="77777777" w:rsidR="000068C4" w:rsidRPr="000068C4" w:rsidRDefault="000068C4" w:rsidP="000068C4">
            <w:pPr>
              <w:spacing w:after="0" w:line="240" w:lineRule="auto"/>
              <w:jc w:val="center"/>
              <w:rPr>
                <w:rFonts w:ascii="Aptos" w:eastAsia="Calibri" w:hAnsi="Aptos" w:cs="Times New Roman"/>
                <w:color w:val="808080"/>
                <w:kern w:val="2"/>
                <w:vertAlign w:val="superscript"/>
                <w:lang w:eastAsia="en-US"/>
                <w14:ligatures w14:val="standardContextual"/>
              </w:rPr>
            </w:pPr>
            <w:r w:rsidRPr="000068C4">
              <w:rPr>
                <w:rFonts w:ascii="Aptos" w:eastAsia="Calibri" w:hAnsi="Aptos" w:cs="Times New Roman"/>
                <w:i/>
                <w:color w:val="808080"/>
                <w:kern w:val="2"/>
                <w:vertAlign w:val="superscript"/>
                <w:lang w:eastAsia="en-US"/>
                <w14:ligatures w14:val="standardContextual"/>
              </w:rPr>
              <w:t>(Parašas)</w:t>
            </w:r>
          </w:p>
        </w:tc>
        <w:tc>
          <w:tcPr>
            <w:tcW w:w="701" w:type="dxa"/>
            <w:tcBorders>
              <w:top w:val="nil"/>
              <w:left w:val="nil"/>
              <w:bottom w:val="nil"/>
              <w:right w:val="nil"/>
            </w:tcBorders>
          </w:tcPr>
          <w:p w14:paraId="67B68F5D" w14:textId="77777777" w:rsidR="000068C4" w:rsidRPr="000068C4" w:rsidRDefault="000068C4" w:rsidP="000068C4">
            <w:pPr>
              <w:spacing w:after="0" w:line="240" w:lineRule="auto"/>
              <w:rPr>
                <w:rFonts w:ascii="Aptos" w:eastAsia="Calibri" w:hAnsi="Aptos" w:cs="Times New Roman"/>
                <w:color w:val="808080"/>
                <w:kern w:val="2"/>
                <w:vertAlign w:val="superscript"/>
                <w:lang w:eastAsia="en-US"/>
                <w14:ligatures w14:val="standardContextual"/>
              </w:rPr>
            </w:pPr>
          </w:p>
        </w:tc>
        <w:tc>
          <w:tcPr>
            <w:tcW w:w="2655" w:type="dxa"/>
            <w:tcBorders>
              <w:top w:val="single" w:sz="4" w:space="0" w:color="auto"/>
              <w:left w:val="nil"/>
              <w:bottom w:val="nil"/>
              <w:right w:val="nil"/>
            </w:tcBorders>
            <w:hideMark/>
          </w:tcPr>
          <w:p w14:paraId="61A6D7BF" w14:textId="77777777" w:rsidR="000068C4" w:rsidRPr="000068C4" w:rsidRDefault="000068C4" w:rsidP="000068C4">
            <w:pPr>
              <w:spacing w:after="0" w:line="240" w:lineRule="auto"/>
              <w:jc w:val="center"/>
              <w:rPr>
                <w:rFonts w:ascii="Aptos" w:eastAsia="Calibri" w:hAnsi="Aptos" w:cs="Times New Roman"/>
                <w:i/>
                <w:color w:val="808080"/>
                <w:kern w:val="2"/>
                <w:vertAlign w:val="superscript"/>
                <w:lang w:eastAsia="en-US"/>
                <w14:ligatures w14:val="standardContextual"/>
              </w:rPr>
            </w:pPr>
            <w:r w:rsidRPr="000068C4">
              <w:rPr>
                <w:rFonts w:ascii="Aptos" w:eastAsia="Calibri" w:hAnsi="Aptos" w:cs="Times New Roman"/>
                <w:i/>
                <w:color w:val="808080"/>
                <w:kern w:val="2"/>
                <w:vertAlign w:val="superscript"/>
                <w:lang w:eastAsia="en-US"/>
                <w14:ligatures w14:val="standardContextual"/>
              </w:rPr>
              <w:t>(Vardas, pavardė)</w:t>
            </w:r>
          </w:p>
          <w:p w14:paraId="58AFA8FB" w14:textId="77777777" w:rsidR="000068C4" w:rsidRPr="000068C4" w:rsidRDefault="000068C4" w:rsidP="000068C4">
            <w:pPr>
              <w:spacing w:after="0" w:line="240" w:lineRule="auto"/>
              <w:jc w:val="center"/>
              <w:rPr>
                <w:rFonts w:ascii="Aptos" w:eastAsia="Calibri" w:hAnsi="Aptos" w:cs="Times New Roman"/>
                <w:color w:val="808080"/>
                <w:kern w:val="2"/>
                <w:vertAlign w:val="superscript"/>
                <w:lang w:eastAsia="en-US"/>
                <w14:ligatures w14:val="standardContextual"/>
              </w:rPr>
            </w:pPr>
          </w:p>
        </w:tc>
      </w:tr>
    </w:tbl>
    <w:p w14:paraId="23955421" w14:textId="77777777" w:rsidR="000068C4" w:rsidRPr="000068C4" w:rsidRDefault="000068C4" w:rsidP="000068C4">
      <w:pPr>
        <w:spacing w:line="259" w:lineRule="auto"/>
        <w:rPr>
          <w:rFonts w:ascii="Aptos" w:eastAsia="Calibri" w:hAnsi="Aptos" w:cs="Times New Roman"/>
          <w:kern w:val="2"/>
          <w:lang w:eastAsia="en-US"/>
          <w14:ligatures w14:val="standardContextual"/>
        </w:rPr>
      </w:pPr>
    </w:p>
    <w:p w14:paraId="41E6C752" w14:textId="77777777" w:rsidR="00E723AD" w:rsidRPr="00B259F9" w:rsidRDefault="00E723AD" w:rsidP="001E67F9">
      <w:pPr>
        <w:spacing w:after="0" w:line="240" w:lineRule="auto"/>
        <w:rPr>
          <w:rFonts w:ascii="Aptos" w:hAnsi="Aptos" w:cs="Times New Roman"/>
        </w:rPr>
      </w:pPr>
    </w:p>
    <w:p w14:paraId="2E22FC8B" w14:textId="77777777" w:rsidR="00E32568" w:rsidRPr="00B259F9" w:rsidRDefault="00E32568">
      <w:pPr>
        <w:spacing w:after="0" w:line="240" w:lineRule="auto"/>
        <w:rPr>
          <w:rFonts w:ascii="Aptos" w:hAnsi="Aptos" w:cs="Times New Roman"/>
        </w:rPr>
      </w:pPr>
    </w:p>
    <w:sectPr w:rsidR="00E32568" w:rsidRPr="00B259F9" w:rsidSect="000068C4">
      <w:headerReference w:type="even" r:id="rId8"/>
      <w:headerReference w:type="default" r:id="rId9"/>
      <w:footerReference w:type="even" r:id="rId10"/>
      <w:footerReference w:type="default" r:id="rId11"/>
      <w:headerReference w:type="first" r:id="rId12"/>
      <w:footerReference w:type="first" r:id="rId13"/>
      <w:pgSz w:w="12240" w:h="15840"/>
      <w:pgMar w:top="1134" w:right="567" w:bottom="1134" w:left="1701" w:header="720" w:footer="720" w:gutter="0"/>
      <w:pgNumType w:start="7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E3A9E" w14:textId="77777777" w:rsidR="00C0167F" w:rsidRDefault="00C0167F" w:rsidP="00D05666">
      <w:r>
        <w:separator/>
      </w:r>
    </w:p>
  </w:endnote>
  <w:endnote w:type="continuationSeparator" w:id="0">
    <w:p w14:paraId="2D659C5E" w14:textId="77777777" w:rsidR="00C0167F" w:rsidRDefault="00C0167F" w:rsidP="00D05666">
      <w:r>
        <w:continuationSeparator/>
      </w:r>
    </w:p>
  </w:endnote>
  <w:endnote w:type="continuationNotice" w:id="1">
    <w:p w14:paraId="7EDC5C6D" w14:textId="77777777" w:rsidR="00C0167F" w:rsidRDefault="00C016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Italic">
    <w:altName w:val="Cambri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25129" w14:textId="77777777" w:rsidR="003E5644" w:rsidRDefault="003E56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7511321"/>
      <w:docPartObj>
        <w:docPartGallery w:val="Page Numbers (Bottom of Page)"/>
        <w:docPartUnique/>
      </w:docPartObj>
    </w:sdtPr>
    <w:sdtContent>
      <w:p w14:paraId="735E7B2D" w14:textId="51768F6A" w:rsidR="007C2D20" w:rsidRDefault="00000000">
        <w:pPr>
          <w:pStyle w:val="Footer"/>
          <w:jc w:val="right"/>
        </w:pPr>
      </w:p>
    </w:sdtContent>
  </w:sdt>
  <w:p w14:paraId="181F2A47" w14:textId="77777777" w:rsidR="007C2D20" w:rsidRDefault="007C2D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8E370" w14:textId="24BF1432" w:rsidR="00D82AC8" w:rsidRDefault="00D82AC8" w:rsidP="003E5644">
    <w:pPr>
      <w:pStyle w:val="Footer"/>
      <w:jc w:val="center"/>
    </w:pPr>
  </w:p>
  <w:p w14:paraId="750B9501" w14:textId="72C63BEF" w:rsidR="007C2D20" w:rsidRDefault="007C2D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C83FF" w14:textId="77777777" w:rsidR="00C0167F" w:rsidRDefault="00C0167F" w:rsidP="00D05666">
      <w:r>
        <w:separator/>
      </w:r>
    </w:p>
  </w:footnote>
  <w:footnote w:type="continuationSeparator" w:id="0">
    <w:p w14:paraId="6F3E49A5" w14:textId="77777777" w:rsidR="00C0167F" w:rsidRDefault="00C0167F" w:rsidP="00D05666">
      <w:r>
        <w:continuationSeparator/>
      </w:r>
    </w:p>
  </w:footnote>
  <w:footnote w:type="continuationNotice" w:id="1">
    <w:p w14:paraId="5B604980" w14:textId="77777777" w:rsidR="00C0167F" w:rsidRDefault="00C0167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3A403" w14:textId="77777777" w:rsidR="003E5644" w:rsidRDefault="003E56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93364" w14:textId="77777777" w:rsidR="000B72A1" w:rsidRPr="009B65CE" w:rsidRDefault="000B72A1">
    <w:pPr>
      <w:pStyle w:val="Header"/>
      <w:jc w:val="center"/>
      <w:rPr>
        <w:rFonts w:ascii="Times New Roman" w:hAnsi="Times New Roman" w:cs="Times New Roman"/>
      </w:rPr>
    </w:pPr>
  </w:p>
  <w:p w14:paraId="42458A46" w14:textId="77777777" w:rsidR="000B72A1" w:rsidRDefault="000B72A1">
    <w:pPr>
      <w:pStyle w:val="Header"/>
    </w:pPr>
  </w:p>
  <w:p w14:paraId="00D67E85" w14:textId="77777777" w:rsidR="000B72A1" w:rsidRDefault="000B72A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01D1E" w14:textId="77777777" w:rsidR="003E5644" w:rsidRDefault="003E56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0EE"/>
    <w:multiLevelType w:val="hybridMultilevel"/>
    <w:tmpl w:val="EB1AF9FC"/>
    <w:lvl w:ilvl="0" w:tplc="C3960586">
      <w:start w:val="1"/>
      <w:numFmt w:val="decimal"/>
      <w:lvlText w:val="%1)"/>
      <w:lvlJc w:val="left"/>
      <w:pPr>
        <w:ind w:left="676" w:hanging="360"/>
      </w:pPr>
      <w:rPr>
        <w:color w:val="auto"/>
      </w:rPr>
    </w:lvl>
    <w:lvl w:ilvl="1" w:tplc="04270019" w:tentative="1">
      <w:start w:val="1"/>
      <w:numFmt w:val="lowerLetter"/>
      <w:lvlText w:val="%2."/>
      <w:lvlJc w:val="left"/>
      <w:pPr>
        <w:ind w:left="1396" w:hanging="360"/>
      </w:pPr>
    </w:lvl>
    <w:lvl w:ilvl="2" w:tplc="0427001B" w:tentative="1">
      <w:start w:val="1"/>
      <w:numFmt w:val="lowerRoman"/>
      <w:lvlText w:val="%3."/>
      <w:lvlJc w:val="right"/>
      <w:pPr>
        <w:ind w:left="2116" w:hanging="180"/>
      </w:pPr>
    </w:lvl>
    <w:lvl w:ilvl="3" w:tplc="0427000F" w:tentative="1">
      <w:start w:val="1"/>
      <w:numFmt w:val="decimal"/>
      <w:lvlText w:val="%4."/>
      <w:lvlJc w:val="left"/>
      <w:pPr>
        <w:ind w:left="2836" w:hanging="360"/>
      </w:pPr>
    </w:lvl>
    <w:lvl w:ilvl="4" w:tplc="04270019" w:tentative="1">
      <w:start w:val="1"/>
      <w:numFmt w:val="lowerLetter"/>
      <w:lvlText w:val="%5."/>
      <w:lvlJc w:val="left"/>
      <w:pPr>
        <w:ind w:left="3556" w:hanging="360"/>
      </w:pPr>
    </w:lvl>
    <w:lvl w:ilvl="5" w:tplc="0427001B" w:tentative="1">
      <w:start w:val="1"/>
      <w:numFmt w:val="lowerRoman"/>
      <w:lvlText w:val="%6."/>
      <w:lvlJc w:val="right"/>
      <w:pPr>
        <w:ind w:left="4276" w:hanging="180"/>
      </w:pPr>
    </w:lvl>
    <w:lvl w:ilvl="6" w:tplc="0427000F" w:tentative="1">
      <w:start w:val="1"/>
      <w:numFmt w:val="decimal"/>
      <w:lvlText w:val="%7."/>
      <w:lvlJc w:val="left"/>
      <w:pPr>
        <w:ind w:left="4996" w:hanging="360"/>
      </w:pPr>
    </w:lvl>
    <w:lvl w:ilvl="7" w:tplc="04270019" w:tentative="1">
      <w:start w:val="1"/>
      <w:numFmt w:val="lowerLetter"/>
      <w:lvlText w:val="%8."/>
      <w:lvlJc w:val="left"/>
      <w:pPr>
        <w:ind w:left="5716" w:hanging="360"/>
      </w:pPr>
    </w:lvl>
    <w:lvl w:ilvl="8" w:tplc="0427001B" w:tentative="1">
      <w:start w:val="1"/>
      <w:numFmt w:val="lowerRoman"/>
      <w:lvlText w:val="%9."/>
      <w:lvlJc w:val="right"/>
      <w:pPr>
        <w:ind w:left="6436" w:hanging="180"/>
      </w:pPr>
    </w:lvl>
  </w:abstractNum>
  <w:abstractNum w:abstractNumId="1" w15:restartNumberingAfterBreak="0">
    <w:nsid w:val="017E6A16"/>
    <w:multiLevelType w:val="multilevel"/>
    <w:tmpl w:val="ABC2E02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022A3363"/>
    <w:multiLevelType w:val="hybridMultilevel"/>
    <w:tmpl w:val="2A0C730A"/>
    <w:lvl w:ilvl="0" w:tplc="D234B8C6">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582BF6"/>
    <w:multiLevelType w:val="multilevel"/>
    <w:tmpl w:val="93C69B50"/>
    <w:lvl w:ilvl="0">
      <w:start w:val="1"/>
      <w:numFmt w:val="decimal"/>
      <w:lvlText w:val="%1."/>
      <w:lvlJc w:val="left"/>
      <w:pPr>
        <w:ind w:left="720" w:hanging="360"/>
      </w:pPr>
      <w:rPr>
        <w:rFonts w:hint="default"/>
        <w:b w:val="0"/>
        <w:bCs w:val="0"/>
        <w:i w:val="0"/>
        <w:iCs w:val="0"/>
        <w:color w:val="auto"/>
      </w:rPr>
    </w:lvl>
    <w:lvl w:ilvl="1">
      <w:start w:val="1"/>
      <w:numFmt w:val="decimal"/>
      <w:isLgl/>
      <w:lvlText w:val="%1.%2."/>
      <w:lvlJc w:val="left"/>
      <w:pPr>
        <w:ind w:left="2204" w:hanging="360"/>
      </w:pPr>
      <w:rPr>
        <w:rFonts w:hint="default"/>
        <w:b w:val="0"/>
        <w:bCs/>
        <w:i w:val="0"/>
        <w:iCs/>
        <w:color w:val="auto"/>
      </w:rPr>
    </w:lvl>
    <w:lvl w:ilvl="2">
      <w:start w:val="1"/>
      <w:numFmt w:val="decimal"/>
      <w:isLgl/>
      <w:lvlText w:val="%1.%2.%3."/>
      <w:lvlJc w:val="left"/>
      <w:pPr>
        <w:ind w:left="270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F543306"/>
    <w:multiLevelType w:val="multilevel"/>
    <w:tmpl w:val="42425D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BD68D1"/>
    <w:multiLevelType w:val="multilevel"/>
    <w:tmpl w:val="FB14E582"/>
    <w:lvl w:ilvl="0">
      <w:start w:val="10"/>
      <w:numFmt w:val="decimal"/>
      <w:lvlText w:val="%1."/>
      <w:lvlJc w:val="left"/>
      <w:pPr>
        <w:ind w:left="430" w:hanging="430"/>
      </w:pPr>
      <w:rPr>
        <w:rFonts w:hint="default"/>
        <w:b/>
        <w:bCs/>
      </w:rPr>
    </w:lvl>
    <w:lvl w:ilvl="1">
      <w:start w:val="1"/>
      <w:numFmt w:val="decimal"/>
      <w:lvlText w:val="%1.%2."/>
      <w:lvlJc w:val="left"/>
      <w:pPr>
        <w:ind w:left="430" w:hanging="4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7" w15:restartNumberingAfterBreak="0">
    <w:nsid w:val="146D3FC2"/>
    <w:multiLevelType w:val="multilevel"/>
    <w:tmpl w:val="793C4D70"/>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15BE4C54"/>
    <w:multiLevelType w:val="multilevel"/>
    <w:tmpl w:val="62D605E2"/>
    <w:lvl w:ilvl="0">
      <w:start w:val="1"/>
      <w:numFmt w:val="decimal"/>
      <w:lvlText w:val="%1."/>
      <w:lvlJc w:val="left"/>
      <w:pPr>
        <w:ind w:left="360" w:hanging="360"/>
      </w:pPr>
      <w:rPr>
        <w:b/>
        <w:color w:val="auto"/>
      </w:rPr>
    </w:lvl>
    <w:lvl w:ilvl="1">
      <w:start w:val="1"/>
      <w:numFmt w:val="decimal"/>
      <w:lvlText w:val="%1.%2."/>
      <w:lvlJc w:val="left"/>
      <w:pPr>
        <w:ind w:left="5819" w:hanging="432"/>
      </w:pPr>
      <w:rPr>
        <w:rFonts w:hint="default"/>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67C529B"/>
    <w:multiLevelType w:val="multilevel"/>
    <w:tmpl w:val="96E412F0"/>
    <w:lvl w:ilvl="0">
      <w:start w:val="16"/>
      <w:numFmt w:val="decimal"/>
      <w:lvlText w:val="%1."/>
      <w:lvlJc w:val="left"/>
      <w:pPr>
        <w:ind w:left="435" w:hanging="435"/>
      </w:pPr>
      <w:rPr>
        <w:rFonts w:hint="default"/>
        <w:b w:val="0"/>
        <w:bCs w:val="0"/>
      </w:rPr>
    </w:lvl>
    <w:lvl w:ilvl="1">
      <w:start w:val="1"/>
      <w:numFmt w:val="decimal"/>
      <w:lvlText w:val="%1.%2."/>
      <w:lvlJc w:val="left"/>
      <w:pPr>
        <w:ind w:left="1002" w:hanging="435"/>
      </w:pPr>
      <w:rPr>
        <w:rFonts w:ascii="Aptos" w:hAnsi="Aptos" w:cs="Times New Roman"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78170FC"/>
    <w:multiLevelType w:val="multilevel"/>
    <w:tmpl w:val="5AB8BEB0"/>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b w:val="0"/>
        <w:bCs/>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69647B9"/>
    <w:multiLevelType w:val="hybridMultilevel"/>
    <w:tmpl w:val="2074542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B987E2B"/>
    <w:multiLevelType w:val="multilevel"/>
    <w:tmpl w:val="E3B2A3C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i w:val="0"/>
        <w:iCs w:val="0"/>
      </w:rPr>
    </w:lvl>
    <w:lvl w:ilvl="2">
      <w:start w:val="1"/>
      <w:numFmt w:val="decimal"/>
      <w:lvlText w:val="%1.%2.%3."/>
      <w:lvlJc w:val="left"/>
      <w:pPr>
        <w:ind w:left="1713"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8D60E1F"/>
    <w:multiLevelType w:val="hybridMultilevel"/>
    <w:tmpl w:val="E39C843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5" w15:restartNumberingAfterBreak="0">
    <w:nsid w:val="4AEE4713"/>
    <w:multiLevelType w:val="hybridMultilevel"/>
    <w:tmpl w:val="F8183256"/>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6" w15:restartNumberingAfterBreak="0">
    <w:nsid w:val="4BD747FB"/>
    <w:multiLevelType w:val="multilevel"/>
    <w:tmpl w:val="CCAC6284"/>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520" w:hanging="108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040" w:hanging="2160"/>
      </w:pPr>
    </w:lvl>
    <w:lvl w:ilvl="8">
      <w:start w:val="1"/>
      <w:numFmt w:val="decimal"/>
      <w:isLgl/>
      <w:lvlText w:val="%1.%2.%3.%4.%5.%6.%7.%8.%9."/>
      <w:lvlJc w:val="left"/>
      <w:pPr>
        <w:ind w:left="5760" w:hanging="2520"/>
      </w:pPr>
    </w:lvl>
  </w:abstractNum>
  <w:abstractNum w:abstractNumId="17"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19D350C"/>
    <w:multiLevelType w:val="multilevel"/>
    <w:tmpl w:val="A3BA7DD4"/>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616F1D09"/>
    <w:multiLevelType w:val="hybridMultilevel"/>
    <w:tmpl w:val="2EDC0AAA"/>
    <w:lvl w:ilvl="0" w:tplc="87A43E8E">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3"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4" w15:restartNumberingAfterBreak="0">
    <w:nsid w:val="6A547691"/>
    <w:multiLevelType w:val="hybridMultilevel"/>
    <w:tmpl w:val="FD322C96"/>
    <w:lvl w:ilvl="0" w:tplc="F1C815B8">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7A183221"/>
    <w:multiLevelType w:val="multilevel"/>
    <w:tmpl w:val="1A48A8DA"/>
    <w:lvl w:ilvl="0">
      <w:start w:val="1"/>
      <w:numFmt w:val="decimal"/>
      <w:lvlText w:val="%1."/>
      <w:lvlJc w:val="left"/>
      <w:pPr>
        <w:ind w:left="1080" w:hanging="720"/>
      </w:pPr>
      <w:rPr>
        <w:rFonts w:ascii="Aptos" w:hAnsi="Aptos" w:cs="Times New Roman" w:hint="default"/>
        <w:b/>
        <w:bCs w:val="0"/>
        <w:i w:val="0"/>
      </w:rPr>
    </w:lvl>
    <w:lvl w:ilvl="1">
      <w:start w:val="1"/>
      <w:numFmt w:val="decimal"/>
      <w:isLgl/>
      <w:lvlText w:val="%1.%2."/>
      <w:lvlJc w:val="left"/>
      <w:pPr>
        <w:ind w:left="1211"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27" w15:restartNumberingAfterBreak="0">
    <w:nsid w:val="7D894389"/>
    <w:multiLevelType w:val="multilevel"/>
    <w:tmpl w:val="B736223E"/>
    <w:lvl w:ilvl="0">
      <w:start w:val="4"/>
      <w:numFmt w:val="decimal"/>
      <w:lvlText w:val="%1."/>
      <w:lvlJc w:val="left"/>
      <w:pPr>
        <w:ind w:left="510" w:hanging="510"/>
      </w:pPr>
      <w:rPr>
        <w:rFonts w:hint="default"/>
      </w:rPr>
    </w:lvl>
    <w:lvl w:ilvl="1">
      <w:start w:val="3"/>
      <w:numFmt w:val="decimal"/>
      <w:lvlText w:val="%1.%2."/>
      <w:lvlJc w:val="left"/>
      <w:pPr>
        <w:ind w:left="1230" w:hanging="510"/>
      </w:pPr>
      <w:rPr>
        <w:rFonts w:hint="default"/>
        <w:i w:val="0"/>
        <w:iCs/>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color w:val="00B050"/>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186821857">
    <w:abstractNumId w:val="11"/>
  </w:num>
  <w:num w:numId="2" w16cid:durableId="1449423893">
    <w:abstractNumId w:val="6"/>
  </w:num>
  <w:num w:numId="3" w16cid:durableId="360857115">
    <w:abstractNumId w:val="20"/>
  </w:num>
  <w:num w:numId="4" w16cid:durableId="252519960">
    <w:abstractNumId w:val="23"/>
  </w:num>
  <w:num w:numId="5" w16cid:durableId="229657794">
    <w:abstractNumId w:val="17"/>
  </w:num>
  <w:num w:numId="6" w16cid:durableId="478303379">
    <w:abstractNumId w:val="27"/>
  </w:num>
  <w:num w:numId="7" w16cid:durableId="1345133433">
    <w:abstractNumId w:val="13"/>
  </w:num>
  <w:num w:numId="8" w16cid:durableId="1948463345">
    <w:abstractNumId w:val="0"/>
  </w:num>
  <w:num w:numId="9" w16cid:durableId="2087070886">
    <w:abstractNumId w:val="25"/>
  </w:num>
  <w:num w:numId="10" w16cid:durableId="290092617">
    <w:abstractNumId w:val="7"/>
  </w:num>
  <w:num w:numId="11" w16cid:durableId="372581965">
    <w:abstractNumId w:val="1"/>
  </w:num>
  <w:num w:numId="12" w16cid:durableId="1576670100">
    <w:abstractNumId w:val="10"/>
  </w:num>
  <w:num w:numId="13" w16cid:durableId="349071589">
    <w:abstractNumId w:val="9"/>
  </w:num>
  <w:num w:numId="14" w16cid:durableId="95371460">
    <w:abstractNumId w:val="26"/>
  </w:num>
  <w:num w:numId="15" w16cid:durableId="1062488514">
    <w:abstractNumId w:val="8"/>
  </w:num>
  <w:num w:numId="16" w16cid:durableId="1428577023">
    <w:abstractNumId w:val="18"/>
  </w:num>
  <w:num w:numId="17" w16cid:durableId="16954235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84752402">
    <w:abstractNumId w:val="19"/>
  </w:num>
  <w:num w:numId="19" w16cid:durableId="1347487743">
    <w:abstractNumId w:val="22"/>
  </w:num>
  <w:num w:numId="20" w16cid:durableId="113568430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160748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46633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07812926">
    <w:abstractNumId w:val="12"/>
  </w:num>
  <w:num w:numId="24" w16cid:durableId="1085691734">
    <w:abstractNumId w:val="3"/>
  </w:num>
  <w:num w:numId="25" w16cid:durableId="132613020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16448731">
    <w:abstractNumId w:val="14"/>
  </w:num>
  <w:num w:numId="27" w16cid:durableId="1420907144">
    <w:abstractNumId w:val="5"/>
  </w:num>
  <w:num w:numId="28" w16cid:durableId="1850675723">
    <w:abstractNumId w:val="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LIR_DOCUMENT_ID" w:val="3414ef47-ff29-4813-8b08-4395742af11c"/>
  </w:docVars>
  <w:rsids>
    <w:rsidRoot w:val="00D05666"/>
    <w:rsid w:val="00000120"/>
    <w:rsid w:val="00000249"/>
    <w:rsid w:val="0000026A"/>
    <w:rsid w:val="000003D3"/>
    <w:rsid w:val="00000F53"/>
    <w:rsid w:val="00001073"/>
    <w:rsid w:val="00001CCF"/>
    <w:rsid w:val="0000225E"/>
    <w:rsid w:val="00003568"/>
    <w:rsid w:val="00003A3F"/>
    <w:rsid w:val="00004A08"/>
    <w:rsid w:val="00005390"/>
    <w:rsid w:val="000068C4"/>
    <w:rsid w:val="00006991"/>
    <w:rsid w:val="000074A0"/>
    <w:rsid w:val="00007D23"/>
    <w:rsid w:val="00007EC9"/>
    <w:rsid w:val="0001089B"/>
    <w:rsid w:val="00010B64"/>
    <w:rsid w:val="00010EAD"/>
    <w:rsid w:val="00011A8D"/>
    <w:rsid w:val="00011B40"/>
    <w:rsid w:val="00011F7B"/>
    <w:rsid w:val="00012BE7"/>
    <w:rsid w:val="00013EF1"/>
    <w:rsid w:val="00013FF6"/>
    <w:rsid w:val="00014214"/>
    <w:rsid w:val="00014A61"/>
    <w:rsid w:val="0001618D"/>
    <w:rsid w:val="00020FD4"/>
    <w:rsid w:val="00021ECC"/>
    <w:rsid w:val="00021EFA"/>
    <w:rsid w:val="00023B35"/>
    <w:rsid w:val="000241CB"/>
    <w:rsid w:val="0002604F"/>
    <w:rsid w:val="00026246"/>
    <w:rsid w:val="00026673"/>
    <w:rsid w:val="00026690"/>
    <w:rsid w:val="00026D16"/>
    <w:rsid w:val="00030C02"/>
    <w:rsid w:val="00030F90"/>
    <w:rsid w:val="000311C4"/>
    <w:rsid w:val="000315EB"/>
    <w:rsid w:val="00031A62"/>
    <w:rsid w:val="000321E6"/>
    <w:rsid w:val="00032D19"/>
    <w:rsid w:val="00034A4A"/>
    <w:rsid w:val="0003503D"/>
    <w:rsid w:val="000351E5"/>
    <w:rsid w:val="00035221"/>
    <w:rsid w:val="0003587B"/>
    <w:rsid w:val="000372F4"/>
    <w:rsid w:val="00037649"/>
    <w:rsid w:val="00040233"/>
    <w:rsid w:val="00040C0F"/>
    <w:rsid w:val="00042D50"/>
    <w:rsid w:val="000431AC"/>
    <w:rsid w:val="00043C51"/>
    <w:rsid w:val="00044728"/>
    <w:rsid w:val="00044B63"/>
    <w:rsid w:val="000451F7"/>
    <w:rsid w:val="000455B9"/>
    <w:rsid w:val="00045CF4"/>
    <w:rsid w:val="000464E8"/>
    <w:rsid w:val="000466D2"/>
    <w:rsid w:val="000470BF"/>
    <w:rsid w:val="00047F6B"/>
    <w:rsid w:val="00047F87"/>
    <w:rsid w:val="0005148B"/>
    <w:rsid w:val="000518A5"/>
    <w:rsid w:val="00051E9D"/>
    <w:rsid w:val="00052365"/>
    <w:rsid w:val="0005295E"/>
    <w:rsid w:val="00052F05"/>
    <w:rsid w:val="000543B5"/>
    <w:rsid w:val="00054442"/>
    <w:rsid w:val="00055235"/>
    <w:rsid w:val="000561CC"/>
    <w:rsid w:val="00056D47"/>
    <w:rsid w:val="000571AD"/>
    <w:rsid w:val="00057346"/>
    <w:rsid w:val="000578C9"/>
    <w:rsid w:val="0006040C"/>
    <w:rsid w:val="000605C5"/>
    <w:rsid w:val="000608EF"/>
    <w:rsid w:val="00060DB8"/>
    <w:rsid w:val="00061466"/>
    <w:rsid w:val="00061E86"/>
    <w:rsid w:val="00063F70"/>
    <w:rsid w:val="00064868"/>
    <w:rsid w:val="00065584"/>
    <w:rsid w:val="000659E9"/>
    <w:rsid w:val="000662D3"/>
    <w:rsid w:val="000668F2"/>
    <w:rsid w:val="00066BB9"/>
    <w:rsid w:val="00066D29"/>
    <w:rsid w:val="00067356"/>
    <w:rsid w:val="00067A88"/>
    <w:rsid w:val="0007051B"/>
    <w:rsid w:val="000713E6"/>
    <w:rsid w:val="000714BF"/>
    <w:rsid w:val="00072F31"/>
    <w:rsid w:val="00072FE6"/>
    <w:rsid w:val="000738C7"/>
    <w:rsid w:val="000749D7"/>
    <w:rsid w:val="00074A01"/>
    <w:rsid w:val="0007511C"/>
    <w:rsid w:val="00075D27"/>
    <w:rsid w:val="00080396"/>
    <w:rsid w:val="00080F53"/>
    <w:rsid w:val="00082358"/>
    <w:rsid w:val="0008241E"/>
    <w:rsid w:val="00082B1B"/>
    <w:rsid w:val="00082F6A"/>
    <w:rsid w:val="0008483D"/>
    <w:rsid w:val="00085478"/>
    <w:rsid w:val="00085609"/>
    <w:rsid w:val="000859C8"/>
    <w:rsid w:val="00086B4C"/>
    <w:rsid w:val="00086D57"/>
    <w:rsid w:val="00087098"/>
    <w:rsid w:val="00087EFE"/>
    <w:rsid w:val="000903D5"/>
    <w:rsid w:val="000904B3"/>
    <w:rsid w:val="00090F04"/>
    <w:rsid w:val="000917F2"/>
    <w:rsid w:val="00095834"/>
    <w:rsid w:val="00096BD8"/>
    <w:rsid w:val="0009724E"/>
    <w:rsid w:val="0009758A"/>
    <w:rsid w:val="00097B80"/>
    <w:rsid w:val="000A0DFE"/>
    <w:rsid w:val="000A0F5D"/>
    <w:rsid w:val="000A1E34"/>
    <w:rsid w:val="000A2CBA"/>
    <w:rsid w:val="000A3823"/>
    <w:rsid w:val="000A47E0"/>
    <w:rsid w:val="000A5738"/>
    <w:rsid w:val="000A5FB1"/>
    <w:rsid w:val="000A6AF9"/>
    <w:rsid w:val="000A7BF8"/>
    <w:rsid w:val="000B0A22"/>
    <w:rsid w:val="000B0CED"/>
    <w:rsid w:val="000B193E"/>
    <w:rsid w:val="000B1F67"/>
    <w:rsid w:val="000B296F"/>
    <w:rsid w:val="000B3A0C"/>
    <w:rsid w:val="000B4E6D"/>
    <w:rsid w:val="000B7223"/>
    <w:rsid w:val="000B72A1"/>
    <w:rsid w:val="000B7A90"/>
    <w:rsid w:val="000C006A"/>
    <w:rsid w:val="000C02F3"/>
    <w:rsid w:val="000C1AE5"/>
    <w:rsid w:val="000C1F59"/>
    <w:rsid w:val="000C2217"/>
    <w:rsid w:val="000C3F71"/>
    <w:rsid w:val="000C4DF9"/>
    <w:rsid w:val="000C6068"/>
    <w:rsid w:val="000D13D6"/>
    <w:rsid w:val="000D18E9"/>
    <w:rsid w:val="000D26D8"/>
    <w:rsid w:val="000D354E"/>
    <w:rsid w:val="000D412D"/>
    <w:rsid w:val="000D4406"/>
    <w:rsid w:val="000D4B9C"/>
    <w:rsid w:val="000D4E2B"/>
    <w:rsid w:val="000D5C58"/>
    <w:rsid w:val="000D638A"/>
    <w:rsid w:val="000D68AD"/>
    <w:rsid w:val="000D6B67"/>
    <w:rsid w:val="000D7E20"/>
    <w:rsid w:val="000E083B"/>
    <w:rsid w:val="000E09B0"/>
    <w:rsid w:val="000E0EAE"/>
    <w:rsid w:val="000E1743"/>
    <w:rsid w:val="000E1770"/>
    <w:rsid w:val="000E266E"/>
    <w:rsid w:val="000E2FD9"/>
    <w:rsid w:val="000E31D4"/>
    <w:rsid w:val="000E3448"/>
    <w:rsid w:val="000E37BD"/>
    <w:rsid w:val="000E430C"/>
    <w:rsid w:val="000E5999"/>
    <w:rsid w:val="000E6130"/>
    <w:rsid w:val="000E6317"/>
    <w:rsid w:val="000E6657"/>
    <w:rsid w:val="000E7154"/>
    <w:rsid w:val="000F01E1"/>
    <w:rsid w:val="000F1287"/>
    <w:rsid w:val="000F1E7C"/>
    <w:rsid w:val="000F1EAF"/>
    <w:rsid w:val="000F2282"/>
    <w:rsid w:val="000F395B"/>
    <w:rsid w:val="000F4AA3"/>
    <w:rsid w:val="000F513D"/>
    <w:rsid w:val="000F7102"/>
    <w:rsid w:val="00100B38"/>
    <w:rsid w:val="00100DD8"/>
    <w:rsid w:val="001010F7"/>
    <w:rsid w:val="00101313"/>
    <w:rsid w:val="00101C48"/>
    <w:rsid w:val="00102417"/>
    <w:rsid w:val="0010270D"/>
    <w:rsid w:val="001072BE"/>
    <w:rsid w:val="0010737C"/>
    <w:rsid w:val="00107A04"/>
    <w:rsid w:val="00110F0F"/>
    <w:rsid w:val="0011199A"/>
    <w:rsid w:val="001126FB"/>
    <w:rsid w:val="0011320C"/>
    <w:rsid w:val="0011344C"/>
    <w:rsid w:val="00113B07"/>
    <w:rsid w:val="00113EFD"/>
    <w:rsid w:val="00114830"/>
    <w:rsid w:val="001170B9"/>
    <w:rsid w:val="0011798C"/>
    <w:rsid w:val="00117EBB"/>
    <w:rsid w:val="00120F58"/>
    <w:rsid w:val="0012128E"/>
    <w:rsid w:val="00121982"/>
    <w:rsid w:val="0012267C"/>
    <w:rsid w:val="00124338"/>
    <w:rsid w:val="00124345"/>
    <w:rsid w:val="00124FB1"/>
    <w:rsid w:val="00125082"/>
    <w:rsid w:val="0012708A"/>
    <w:rsid w:val="001275FB"/>
    <w:rsid w:val="0013010B"/>
    <w:rsid w:val="00130998"/>
    <w:rsid w:val="0013140B"/>
    <w:rsid w:val="001329A7"/>
    <w:rsid w:val="0013353A"/>
    <w:rsid w:val="00133FAF"/>
    <w:rsid w:val="00134825"/>
    <w:rsid w:val="00134EAE"/>
    <w:rsid w:val="001351A4"/>
    <w:rsid w:val="0013532C"/>
    <w:rsid w:val="00135675"/>
    <w:rsid w:val="00135EEE"/>
    <w:rsid w:val="001365CA"/>
    <w:rsid w:val="00140D50"/>
    <w:rsid w:val="00142352"/>
    <w:rsid w:val="00142436"/>
    <w:rsid w:val="00143940"/>
    <w:rsid w:val="0014414A"/>
    <w:rsid w:val="00144602"/>
    <w:rsid w:val="001465C3"/>
    <w:rsid w:val="00146BC9"/>
    <w:rsid w:val="00147A63"/>
    <w:rsid w:val="00147A8C"/>
    <w:rsid w:val="0015376E"/>
    <w:rsid w:val="001538C5"/>
    <w:rsid w:val="00153D1C"/>
    <w:rsid w:val="00156AC9"/>
    <w:rsid w:val="0015716D"/>
    <w:rsid w:val="001572F6"/>
    <w:rsid w:val="00157A9C"/>
    <w:rsid w:val="00160628"/>
    <w:rsid w:val="001607EC"/>
    <w:rsid w:val="001617A5"/>
    <w:rsid w:val="00164443"/>
    <w:rsid w:val="001647BD"/>
    <w:rsid w:val="00164C20"/>
    <w:rsid w:val="0016665C"/>
    <w:rsid w:val="00166F3A"/>
    <w:rsid w:val="00167555"/>
    <w:rsid w:val="00167E09"/>
    <w:rsid w:val="00171C73"/>
    <w:rsid w:val="00171FE7"/>
    <w:rsid w:val="00172D53"/>
    <w:rsid w:val="00173ACB"/>
    <w:rsid w:val="00173DA4"/>
    <w:rsid w:val="00173E9D"/>
    <w:rsid w:val="00174678"/>
    <w:rsid w:val="00174EE0"/>
    <w:rsid w:val="0017533E"/>
    <w:rsid w:val="00176BFE"/>
    <w:rsid w:val="00176FD3"/>
    <w:rsid w:val="001801B7"/>
    <w:rsid w:val="00180340"/>
    <w:rsid w:val="00180466"/>
    <w:rsid w:val="00180950"/>
    <w:rsid w:val="00181168"/>
    <w:rsid w:val="00181204"/>
    <w:rsid w:val="00181511"/>
    <w:rsid w:val="00182A1D"/>
    <w:rsid w:val="00182BDB"/>
    <w:rsid w:val="00182E25"/>
    <w:rsid w:val="00183267"/>
    <w:rsid w:val="00184BEE"/>
    <w:rsid w:val="00184C69"/>
    <w:rsid w:val="00185454"/>
    <w:rsid w:val="00185997"/>
    <w:rsid w:val="00185BC4"/>
    <w:rsid w:val="00185D09"/>
    <w:rsid w:val="00186C55"/>
    <w:rsid w:val="0019130D"/>
    <w:rsid w:val="00191CEF"/>
    <w:rsid w:val="001926B1"/>
    <w:rsid w:val="00192B6B"/>
    <w:rsid w:val="00192ED3"/>
    <w:rsid w:val="00193D61"/>
    <w:rsid w:val="00194439"/>
    <w:rsid w:val="00194544"/>
    <w:rsid w:val="00194693"/>
    <w:rsid w:val="00194723"/>
    <w:rsid w:val="001954F1"/>
    <w:rsid w:val="00195518"/>
    <w:rsid w:val="0019597B"/>
    <w:rsid w:val="00195BD8"/>
    <w:rsid w:val="00195C8A"/>
    <w:rsid w:val="0019749C"/>
    <w:rsid w:val="00197943"/>
    <w:rsid w:val="00197EF6"/>
    <w:rsid w:val="001A0375"/>
    <w:rsid w:val="001A07F8"/>
    <w:rsid w:val="001A0DF2"/>
    <w:rsid w:val="001A18C1"/>
    <w:rsid w:val="001A1DD2"/>
    <w:rsid w:val="001A225E"/>
    <w:rsid w:val="001A25D3"/>
    <w:rsid w:val="001A2D98"/>
    <w:rsid w:val="001A2E70"/>
    <w:rsid w:val="001A31CE"/>
    <w:rsid w:val="001A33A3"/>
    <w:rsid w:val="001A4971"/>
    <w:rsid w:val="001A5289"/>
    <w:rsid w:val="001A5FBA"/>
    <w:rsid w:val="001A67B2"/>
    <w:rsid w:val="001A6BDA"/>
    <w:rsid w:val="001A76C8"/>
    <w:rsid w:val="001A7B3D"/>
    <w:rsid w:val="001B202B"/>
    <w:rsid w:val="001B2226"/>
    <w:rsid w:val="001B2AB2"/>
    <w:rsid w:val="001B3503"/>
    <w:rsid w:val="001B370C"/>
    <w:rsid w:val="001B3C7D"/>
    <w:rsid w:val="001B50F3"/>
    <w:rsid w:val="001C102F"/>
    <w:rsid w:val="001C19E2"/>
    <w:rsid w:val="001C1AD0"/>
    <w:rsid w:val="001C1CC5"/>
    <w:rsid w:val="001C24BC"/>
    <w:rsid w:val="001C305A"/>
    <w:rsid w:val="001C468D"/>
    <w:rsid w:val="001C49F2"/>
    <w:rsid w:val="001C4F12"/>
    <w:rsid w:val="001C61A5"/>
    <w:rsid w:val="001C635E"/>
    <w:rsid w:val="001C6757"/>
    <w:rsid w:val="001C7F48"/>
    <w:rsid w:val="001D199D"/>
    <w:rsid w:val="001D1A4F"/>
    <w:rsid w:val="001D1D1F"/>
    <w:rsid w:val="001D3ABA"/>
    <w:rsid w:val="001D65F8"/>
    <w:rsid w:val="001D71DF"/>
    <w:rsid w:val="001D7492"/>
    <w:rsid w:val="001E0093"/>
    <w:rsid w:val="001E0107"/>
    <w:rsid w:val="001E013C"/>
    <w:rsid w:val="001E250F"/>
    <w:rsid w:val="001E2BC5"/>
    <w:rsid w:val="001E3347"/>
    <w:rsid w:val="001E45F2"/>
    <w:rsid w:val="001E62B7"/>
    <w:rsid w:val="001E67F9"/>
    <w:rsid w:val="001E6E04"/>
    <w:rsid w:val="001E76C7"/>
    <w:rsid w:val="001E7C87"/>
    <w:rsid w:val="001E7E24"/>
    <w:rsid w:val="001F04C1"/>
    <w:rsid w:val="001F127B"/>
    <w:rsid w:val="001F1D6C"/>
    <w:rsid w:val="001F1EC7"/>
    <w:rsid w:val="001F1FB1"/>
    <w:rsid w:val="001F2E11"/>
    <w:rsid w:val="001F2EB6"/>
    <w:rsid w:val="001F30A7"/>
    <w:rsid w:val="001F3174"/>
    <w:rsid w:val="001F50AE"/>
    <w:rsid w:val="001F5180"/>
    <w:rsid w:val="001F5A2C"/>
    <w:rsid w:val="001F64FD"/>
    <w:rsid w:val="001F6551"/>
    <w:rsid w:val="001F6B22"/>
    <w:rsid w:val="001F70BC"/>
    <w:rsid w:val="001F74B8"/>
    <w:rsid w:val="001F78B9"/>
    <w:rsid w:val="001F7C60"/>
    <w:rsid w:val="00200101"/>
    <w:rsid w:val="00200212"/>
    <w:rsid w:val="00200F5D"/>
    <w:rsid w:val="00201DAF"/>
    <w:rsid w:val="00202A46"/>
    <w:rsid w:val="00203725"/>
    <w:rsid w:val="002037C0"/>
    <w:rsid w:val="002058A4"/>
    <w:rsid w:val="00206179"/>
    <w:rsid w:val="0020796D"/>
    <w:rsid w:val="00207E02"/>
    <w:rsid w:val="00207FAC"/>
    <w:rsid w:val="00207FF5"/>
    <w:rsid w:val="00212C25"/>
    <w:rsid w:val="002135C6"/>
    <w:rsid w:val="002140C5"/>
    <w:rsid w:val="00214D4B"/>
    <w:rsid w:val="002163DC"/>
    <w:rsid w:val="00216FA0"/>
    <w:rsid w:val="002170C3"/>
    <w:rsid w:val="00217893"/>
    <w:rsid w:val="00220013"/>
    <w:rsid w:val="00220B88"/>
    <w:rsid w:val="002211A8"/>
    <w:rsid w:val="00221235"/>
    <w:rsid w:val="00221CC0"/>
    <w:rsid w:val="00223614"/>
    <w:rsid w:val="002256CF"/>
    <w:rsid w:val="00225BEF"/>
    <w:rsid w:val="002267DE"/>
    <w:rsid w:val="002279BC"/>
    <w:rsid w:val="002279EC"/>
    <w:rsid w:val="00231166"/>
    <w:rsid w:val="002312C1"/>
    <w:rsid w:val="00233169"/>
    <w:rsid w:val="0023402E"/>
    <w:rsid w:val="00234717"/>
    <w:rsid w:val="00234920"/>
    <w:rsid w:val="0023505D"/>
    <w:rsid w:val="00235FA2"/>
    <w:rsid w:val="00236D40"/>
    <w:rsid w:val="002374F8"/>
    <w:rsid w:val="00237EA0"/>
    <w:rsid w:val="002415C7"/>
    <w:rsid w:val="0024180E"/>
    <w:rsid w:val="00242290"/>
    <w:rsid w:val="002430AE"/>
    <w:rsid w:val="00244688"/>
    <w:rsid w:val="00245713"/>
    <w:rsid w:val="00246CE2"/>
    <w:rsid w:val="0024707C"/>
    <w:rsid w:val="002476D5"/>
    <w:rsid w:val="00250D3A"/>
    <w:rsid w:val="002510C4"/>
    <w:rsid w:val="00251D4A"/>
    <w:rsid w:val="00253090"/>
    <w:rsid w:val="00254895"/>
    <w:rsid w:val="00255225"/>
    <w:rsid w:val="00256A22"/>
    <w:rsid w:val="002601F1"/>
    <w:rsid w:val="002603C7"/>
    <w:rsid w:val="002616A9"/>
    <w:rsid w:val="002617A4"/>
    <w:rsid w:val="002620D1"/>
    <w:rsid w:val="00262386"/>
    <w:rsid w:val="00262D3D"/>
    <w:rsid w:val="00263E7F"/>
    <w:rsid w:val="0026424A"/>
    <w:rsid w:val="00266A2B"/>
    <w:rsid w:val="00267751"/>
    <w:rsid w:val="00267E9A"/>
    <w:rsid w:val="00270DCD"/>
    <w:rsid w:val="00271411"/>
    <w:rsid w:val="00273F59"/>
    <w:rsid w:val="00274C8A"/>
    <w:rsid w:val="0027575B"/>
    <w:rsid w:val="00275B72"/>
    <w:rsid w:val="0027768B"/>
    <w:rsid w:val="00280265"/>
    <w:rsid w:val="00280AF0"/>
    <w:rsid w:val="00281309"/>
    <w:rsid w:val="00281735"/>
    <w:rsid w:val="002827A2"/>
    <w:rsid w:val="00282AA0"/>
    <w:rsid w:val="00282C67"/>
    <w:rsid w:val="00283391"/>
    <w:rsid w:val="00283BED"/>
    <w:rsid w:val="00283C6E"/>
    <w:rsid w:val="00283D6A"/>
    <w:rsid w:val="00284221"/>
    <w:rsid w:val="002847F1"/>
    <w:rsid w:val="00285B02"/>
    <w:rsid w:val="00285E5E"/>
    <w:rsid w:val="002873D6"/>
    <w:rsid w:val="00287758"/>
    <w:rsid w:val="002906E7"/>
    <w:rsid w:val="00291DCB"/>
    <w:rsid w:val="0029216D"/>
    <w:rsid w:val="002926A1"/>
    <w:rsid w:val="0029490A"/>
    <w:rsid w:val="00294BE3"/>
    <w:rsid w:val="002958CA"/>
    <w:rsid w:val="002970CF"/>
    <w:rsid w:val="00297490"/>
    <w:rsid w:val="002974D4"/>
    <w:rsid w:val="002A1EB6"/>
    <w:rsid w:val="002A28D5"/>
    <w:rsid w:val="002A3B3E"/>
    <w:rsid w:val="002A3C89"/>
    <w:rsid w:val="002A3F50"/>
    <w:rsid w:val="002A4AC9"/>
    <w:rsid w:val="002A53ED"/>
    <w:rsid w:val="002A600E"/>
    <w:rsid w:val="002A62B6"/>
    <w:rsid w:val="002A6658"/>
    <w:rsid w:val="002A70E6"/>
    <w:rsid w:val="002A71C8"/>
    <w:rsid w:val="002A7A35"/>
    <w:rsid w:val="002B062F"/>
    <w:rsid w:val="002B144C"/>
    <w:rsid w:val="002B189A"/>
    <w:rsid w:val="002B19CD"/>
    <w:rsid w:val="002B1C69"/>
    <w:rsid w:val="002B320A"/>
    <w:rsid w:val="002B3F04"/>
    <w:rsid w:val="002B42DA"/>
    <w:rsid w:val="002B6B9E"/>
    <w:rsid w:val="002B7910"/>
    <w:rsid w:val="002C14FC"/>
    <w:rsid w:val="002C24D4"/>
    <w:rsid w:val="002C2936"/>
    <w:rsid w:val="002C2DD1"/>
    <w:rsid w:val="002C362D"/>
    <w:rsid w:val="002C4AE8"/>
    <w:rsid w:val="002C5249"/>
    <w:rsid w:val="002C53E8"/>
    <w:rsid w:val="002C6A3A"/>
    <w:rsid w:val="002D01A7"/>
    <w:rsid w:val="002D1083"/>
    <w:rsid w:val="002D1C99"/>
    <w:rsid w:val="002D1EFA"/>
    <w:rsid w:val="002D236C"/>
    <w:rsid w:val="002D28EF"/>
    <w:rsid w:val="002D2CF9"/>
    <w:rsid w:val="002D369A"/>
    <w:rsid w:val="002D3712"/>
    <w:rsid w:val="002D48BB"/>
    <w:rsid w:val="002D51D8"/>
    <w:rsid w:val="002D556C"/>
    <w:rsid w:val="002D55C4"/>
    <w:rsid w:val="002D5ABC"/>
    <w:rsid w:val="002D6348"/>
    <w:rsid w:val="002D6E52"/>
    <w:rsid w:val="002D71D0"/>
    <w:rsid w:val="002D7F06"/>
    <w:rsid w:val="002E00F1"/>
    <w:rsid w:val="002E06CA"/>
    <w:rsid w:val="002E115D"/>
    <w:rsid w:val="002E259F"/>
    <w:rsid w:val="002E2B93"/>
    <w:rsid w:val="002E2CD8"/>
    <w:rsid w:val="002E3C32"/>
    <w:rsid w:val="002E58A4"/>
    <w:rsid w:val="002E5EA9"/>
    <w:rsid w:val="002E6BB6"/>
    <w:rsid w:val="002E6F04"/>
    <w:rsid w:val="002F05C1"/>
    <w:rsid w:val="002F0663"/>
    <w:rsid w:val="002F0FBA"/>
    <w:rsid w:val="002F12E7"/>
    <w:rsid w:val="002F1373"/>
    <w:rsid w:val="002F148F"/>
    <w:rsid w:val="002F1CD9"/>
    <w:rsid w:val="002F396F"/>
    <w:rsid w:val="002F44C0"/>
    <w:rsid w:val="002F4520"/>
    <w:rsid w:val="002F536E"/>
    <w:rsid w:val="002F5EE2"/>
    <w:rsid w:val="002F5F47"/>
    <w:rsid w:val="002F67FD"/>
    <w:rsid w:val="002F7D23"/>
    <w:rsid w:val="0030097F"/>
    <w:rsid w:val="00300E77"/>
    <w:rsid w:val="00300FEF"/>
    <w:rsid w:val="00301185"/>
    <w:rsid w:val="0030224B"/>
    <w:rsid w:val="0030230E"/>
    <w:rsid w:val="003027D5"/>
    <w:rsid w:val="00304279"/>
    <w:rsid w:val="003049FC"/>
    <w:rsid w:val="00304E45"/>
    <w:rsid w:val="00306D0F"/>
    <w:rsid w:val="00306D9F"/>
    <w:rsid w:val="00306F87"/>
    <w:rsid w:val="003074D1"/>
    <w:rsid w:val="003101E1"/>
    <w:rsid w:val="00310E70"/>
    <w:rsid w:val="0031109D"/>
    <w:rsid w:val="0031284C"/>
    <w:rsid w:val="00313F1A"/>
    <w:rsid w:val="0031420A"/>
    <w:rsid w:val="00314656"/>
    <w:rsid w:val="003155D3"/>
    <w:rsid w:val="00315C04"/>
    <w:rsid w:val="00317AC3"/>
    <w:rsid w:val="00321A79"/>
    <w:rsid w:val="00321B1F"/>
    <w:rsid w:val="00321F23"/>
    <w:rsid w:val="0032266C"/>
    <w:rsid w:val="003232C3"/>
    <w:rsid w:val="00323BEA"/>
    <w:rsid w:val="00324073"/>
    <w:rsid w:val="003241B0"/>
    <w:rsid w:val="003241B4"/>
    <w:rsid w:val="00324B8A"/>
    <w:rsid w:val="00325A84"/>
    <w:rsid w:val="00326357"/>
    <w:rsid w:val="00326688"/>
    <w:rsid w:val="00326CB7"/>
    <w:rsid w:val="00326F19"/>
    <w:rsid w:val="00326F9E"/>
    <w:rsid w:val="003300F2"/>
    <w:rsid w:val="00330812"/>
    <w:rsid w:val="00331673"/>
    <w:rsid w:val="00331ED1"/>
    <w:rsid w:val="003328D9"/>
    <w:rsid w:val="00333BFA"/>
    <w:rsid w:val="00334EB8"/>
    <w:rsid w:val="00335A01"/>
    <w:rsid w:val="00335DA5"/>
    <w:rsid w:val="00337750"/>
    <w:rsid w:val="003406FD"/>
    <w:rsid w:val="00340F7A"/>
    <w:rsid w:val="0034126B"/>
    <w:rsid w:val="00341929"/>
    <w:rsid w:val="00341D9A"/>
    <w:rsid w:val="00342D6F"/>
    <w:rsid w:val="00343586"/>
    <w:rsid w:val="003436A3"/>
    <w:rsid w:val="00343AFE"/>
    <w:rsid w:val="0034460F"/>
    <w:rsid w:val="00345141"/>
    <w:rsid w:val="00345A1F"/>
    <w:rsid w:val="003463DB"/>
    <w:rsid w:val="00346410"/>
    <w:rsid w:val="003468D0"/>
    <w:rsid w:val="00347731"/>
    <w:rsid w:val="00347A5B"/>
    <w:rsid w:val="00347C71"/>
    <w:rsid w:val="0035041E"/>
    <w:rsid w:val="00352626"/>
    <w:rsid w:val="00352A90"/>
    <w:rsid w:val="003536CF"/>
    <w:rsid w:val="003551F5"/>
    <w:rsid w:val="00355743"/>
    <w:rsid w:val="00355846"/>
    <w:rsid w:val="00357BB8"/>
    <w:rsid w:val="003600F2"/>
    <w:rsid w:val="0036095E"/>
    <w:rsid w:val="00360DB9"/>
    <w:rsid w:val="003617F1"/>
    <w:rsid w:val="00362719"/>
    <w:rsid w:val="00363134"/>
    <w:rsid w:val="00363E18"/>
    <w:rsid w:val="00363F7E"/>
    <w:rsid w:val="003646E1"/>
    <w:rsid w:val="00364FD4"/>
    <w:rsid w:val="00365384"/>
    <w:rsid w:val="003660B8"/>
    <w:rsid w:val="003671C3"/>
    <w:rsid w:val="00370489"/>
    <w:rsid w:val="00370E49"/>
    <w:rsid w:val="00371433"/>
    <w:rsid w:val="00371B10"/>
    <w:rsid w:val="00373547"/>
    <w:rsid w:val="00374650"/>
    <w:rsid w:val="00374A04"/>
    <w:rsid w:val="00375417"/>
    <w:rsid w:val="003754D9"/>
    <w:rsid w:val="00376628"/>
    <w:rsid w:val="003771ED"/>
    <w:rsid w:val="00377497"/>
    <w:rsid w:val="00377925"/>
    <w:rsid w:val="00377C16"/>
    <w:rsid w:val="00377C96"/>
    <w:rsid w:val="0038039F"/>
    <w:rsid w:val="00380DF6"/>
    <w:rsid w:val="003819C8"/>
    <w:rsid w:val="00382939"/>
    <w:rsid w:val="00384F5A"/>
    <w:rsid w:val="00385615"/>
    <w:rsid w:val="003903FB"/>
    <w:rsid w:val="0039114B"/>
    <w:rsid w:val="00392727"/>
    <w:rsid w:val="0039299B"/>
    <w:rsid w:val="00394A90"/>
    <w:rsid w:val="00394C27"/>
    <w:rsid w:val="00395F8D"/>
    <w:rsid w:val="003A050E"/>
    <w:rsid w:val="003A050F"/>
    <w:rsid w:val="003A0B60"/>
    <w:rsid w:val="003A0E9F"/>
    <w:rsid w:val="003A11CB"/>
    <w:rsid w:val="003A1229"/>
    <w:rsid w:val="003A187E"/>
    <w:rsid w:val="003A18E4"/>
    <w:rsid w:val="003A2F4F"/>
    <w:rsid w:val="003A30C5"/>
    <w:rsid w:val="003A3C70"/>
    <w:rsid w:val="003A3C99"/>
    <w:rsid w:val="003A435B"/>
    <w:rsid w:val="003A441C"/>
    <w:rsid w:val="003A65F9"/>
    <w:rsid w:val="003A6AC5"/>
    <w:rsid w:val="003A6BC4"/>
    <w:rsid w:val="003B02AB"/>
    <w:rsid w:val="003B03D1"/>
    <w:rsid w:val="003B12DE"/>
    <w:rsid w:val="003B157B"/>
    <w:rsid w:val="003B39F9"/>
    <w:rsid w:val="003B5E30"/>
    <w:rsid w:val="003B6924"/>
    <w:rsid w:val="003B7634"/>
    <w:rsid w:val="003C018A"/>
    <w:rsid w:val="003C0D2F"/>
    <w:rsid w:val="003C126F"/>
    <w:rsid w:val="003C1AB1"/>
    <w:rsid w:val="003C2412"/>
    <w:rsid w:val="003C253D"/>
    <w:rsid w:val="003C4C02"/>
    <w:rsid w:val="003C4C53"/>
    <w:rsid w:val="003C5AB4"/>
    <w:rsid w:val="003C5CA2"/>
    <w:rsid w:val="003C6411"/>
    <w:rsid w:val="003C6735"/>
    <w:rsid w:val="003C6C3A"/>
    <w:rsid w:val="003C6C7B"/>
    <w:rsid w:val="003C7285"/>
    <w:rsid w:val="003C73E9"/>
    <w:rsid w:val="003C7763"/>
    <w:rsid w:val="003C7AFD"/>
    <w:rsid w:val="003C7CF1"/>
    <w:rsid w:val="003D03D9"/>
    <w:rsid w:val="003D11CB"/>
    <w:rsid w:val="003D1383"/>
    <w:rsid w:val="003D5A05"/>
    <w:rsid w:val="003D5EC9"/>
    <w:rsid w:val="003D6258"/>
    <w:rsid w:val="003D6501"/>
    <w:rsid w:val="003E0A08"/>
    <w:rsid w:val="003E0FEA"/>
    <w:rsid w:val="003E1160"/>
    <w:rsid w:val="003E1371"/>
    <w:rsid w:val="003E1513"/>
    <w:rsid w:val="003E208D"/>
    <w:rsid w:val="003E23F7"/>
    <w:rsid w:val="003E436D"/>
    <w:rsid w:val="003E4DB9"/>
    <w:rsid w:val="003E51C1"/>
    <w:rsid w:val="003E5644"/>
    <w:rsid w:val="003E668D"/>
    <w:rsid w:val="003E713F"/>
    <w:rsid w:val="003F092C"/>
    <w:rsid w:val="003F0DA7"/>
    <w:rsid w:val="003F139A"/>
    <w:rsid w:val="003F1531"/>
    <w:rsid w:val="003F18FD"/>
    <w:rsid w:val="003F2558"/>
    <w:rsid w:val="003F2587"/>
    <w:rsid w:val="003F25CB"/>
    <w:rsid w:val="003F3DBC"/>
    <w:rsid w:val="003F3EFE"/>
    <w:rsid w:val="003F3FC9"/>
    <w:rsid w:val="003F40AD"/>
    <w:rsid w:val="003F4C42"/>
    <w:rsid w:val="003F5489"/>
    <w:rsid w:val="003F54D8"/>
    <w:rsid w:val="003F5FD1"/>
    <w:rsid w:val="003F6C23"/>
    <w:rsid w:val="003F736A"/>
    <w:rsid w:val="003F740A"/>
    <w:rsid w:val="003F743B"/>
    <w:rsid w:val="003F7E96"/>
    <w:rsid w:val="004007C0"/>
    <w:rsid w:val="004018D6"/>
    <w:rsid w:val="00401CAD"/>
    <w:rsid w:val="00403C4D"/>
    <w:rsid w:val="00404533"/>
    <w:rsid w:val="0040472C"/>
    <w:rsid w:val="004047D7"/>
    <w:rsid w:val="00405211"/>
    <w:rsid w:val="00405855"/>
    <w:rsid w:val="00405D65"/>
    <w:rsid w:val="0040657F"/>
    <w:rsid w:val="00407939"/>
    <w:rsid w:val="00407F9A"/>
    <w:rsid w:val="00411084"/>
    <w:rsid w:val="00411BD7"/>
    <w:rsid w:val="0041208A"/>
    <w:rsid w:val="00412095"/>
    <w:rsid w:val="00412D50"/>
    <w:rsid w:val="00412E84"/>
    <w:rsid w:val="00413762"/>
    <w:rsid w:val="0041383C"/>
    <w:rsid w:val="00413D2E"/>
    <w:rsid w:val="00414210"/>
    <w:rsid w:val="004147BD"/>
    <w:rsid w:val="004157B6"/>
    <w:rsid w:val="0041685F"/>
    <w:rsid w:val="00416D08"/>
    <w:rsid w:val="00417604"/>
    <w:rsid w:val="00424C4C"/>
    <w:rsid w:val="004252AF"/>
    <w:rsid w:val="00427B5B"/>
    <w:rsid w:val="00432574"/>
    <w:rsid w:val="0043288C"/>
    <w:rsid w:val="00432C44"/>
    <w:rsid w:val="0043335A"/>
    <w:rsid w:val="00433593"/>
    <w:rsid w:val="004344A0"/>
    <w:rsid w:val="00435186"/>
    <w:rsid w:val="00435437"/>
    <w:rsid w:val="004356A8"/>
    <w:rsid w:val="00436201"/>
    <w:rsid w:val="0043673D"/>
    <w:rsid w:val="0043707D"/>
    <w:rsid w:val="00440832"/>
    <w:rsid w:val="0044101C"/>
    <w:rsid w:val="00441581"/>
    <w:rsid w:val="00442358"/>
    <w:rsid w:val="004431F5"/>
    <w:rsid w:val="00443DE5"/>
    <w:rsid w:val="00443FA8"/>
    <w:rsid w:val="00443FEB"/>
    <w:rsid w:val="00444DC8"/>
    <w:rsid w:val="00444F55"/>
    <w:rsid w:val="00446913"/>
    <w:rsid w:val="00447B36"/>
    <w:rsid w:val="00447D54"/>
    <w:rsid w:val="00450767"/>
    <w:rsid w:val="004512A8"/>
    <w:rsid w:val="00451710"/>
    <w:rsid w:val="004525F0"/>
    <w:rsid w:val="00452C1D"/>
    <w:rsid w:val="00452E08"/>
    <w:rsid w:val="00453770"/>
    <w:rsid w:val="00454D29"/>
    <w:rsid w:val="00454EAA"/>
    <w:rsid w:val="00455810"/>
    <w:rsid w:val="00455AA9"/>
    <w:rsid w:val="0045696E"/>
    <w:rsid w:val="0045773D"/>
    <w:rsid w:val="00457F5A"/>
    <w:rsid w:val="004612FD"/>
    <w:rsid w:val="00461723"/>
    <w:rsid w:val="00461831"/>
    <w:rsid w:val="00461904"/>
    <w:rsid w:val="00461CE4"/>
    <w:rsid w:val="00461DC6"/>
    <w:rsid w:val="004624F4"/>
    <w:rsid w:val="00462587"/>
    <w:rsid w:val="00462A55"/>
    <w:rsid w:val="004635E0"/>
    <w:rsid w:val="00463897"/>
    <w:rsid w:val="004642FA"/>
    <w:rsid w:val="0046472C"/>
    <w:rsid w:val="004658BF"/>
    <w:rsid w:val="004667AA"/>
    <w:rsid w:val="0046722E"/>
    <w:rsid w:val="00467B1D"/>
    <w:rsid w:val="00471043"/>
    <w:rsid w:val="004713B5"/>
    <w:rsid w:val="00472F11"/>
    <w:rsid w:val="00472F7A"/>
    <w:rsid w:val="00472F8C"/>
    <w:rsid w:val="004750CD"/>
    <w:rsid w:val="0047554A"/>
    <w:rsid w:val="00475F9B"/>
    <w:rsid w:val="00476704"/>
    <w:rsid w:val="0047687E"/>
    <w:rsid w:val="00476F08"/>
    <w:rsid w:val="004776F8"/>
    <w:rsid w:val="00477E28"/>
    <w:rsid w:val="00480768"/>
    <w:rsid w:val="00481E64"/>
    <w:rsid w:val="00481EBB"/>
    <w:rsid w:val="004821C7"/>
    <w:rsid w:val="004822A2"/>
    <w:rsid w:val="004828BA"/>
    <w:rsid w:val="00482BC0"/>
    <w:rsid w:val="00483462"/>
    <w:rsid w:val="00483E10"/>
    <w:rsid w:val="00483E8D"/>
    <w:rsid w:val="004847DE"/>
    <w:rsid w:val="00485E23"/>
    <w:rsid w:val="0048654D"/>
    <w:rsid w:val="004867B9"/>
    <w:rsid w:val="00486B0D"/>
    <w:rsid w:val="0049041E"/>
    <w:rsid w:val="004920C6"/>
    <w:rsid w:val="00492EE4"/>
    <w:rsid w:val="00493C66"/>
    <w:rsid w:val="00495238"/>
    <w:rsid w:val="0049538A"/>
    <w:rsid w:val="00495D38"/>
    <w:rsid w:val="00495F71"/>
    <w:rsid w:val="004968A4"/>
    <w:rsid w:val="00496EFB"/>
    <w:rsid w:val="00497DF3"/>
    <w:rsid w:val="004A01F5"/>
    <w:rsid w:val="004A0401"/>
    <w:rsid w:val="004A0E10"/>
    <w:rsid w:val="004A13CE"/>
    <w:rsid w:val="004A1BB5"/>
    <w:rsid w:val="004A203B"/>
    <w:rsid w:val="004A299F"/>
    <w:rsid w:val="004A3C50"/>
    <w:rsid w:val="004A3F9F"/>
    <w:rsid w:val="004A4444"/>
    <w:rsid w:val="004A4761"/>
    <w:rsid w:val="004A48CA"/>
    <w:rsid w:val="004A4C80"/>
    <w:rsid w:val="004A51B9"/>
    <w:rsid w:val="004A58EE"/>
    <w:rsid w:val="004A7485"/>
    <w:rsid w:val="004A7F0E"/>
    <w:rsid w:val="004B0E0C"/>
    <w:rsid w:val="004B1434"/>
    <w:rsid w:val="004B167E"/>
    <w:rsid w:val="004B2DE4"/>
    <w:rsid w:val="004B3C77"/>
    <w:rsid w:val="004B6BCA"/>
    <w:rsid w:val="004B6FBD"/>
    <w:rsid w:val="004B7455"/>
    <w:rsid w:val="004C0182"/>
    <w:rsid w:val="004C0612"/>
    <w:rsid w:val="004C076A"/>
    <w:rsid w:val="004C08D2"/>
    <w:rsid w:val="004C0A19"/>
    <w:rsid w:val="004C11AA"/>
    <w:rsid w:val="004C1E72"/>
    <w:rsid w:val="004C240B"/>
    <w:rsid w:val="004C29F1"/>
    <w:rsid w:val="004C3894"/>
    <w:rsid w:val="004C40E5"/>
    <w:rsid w:val="004C42C8"/>
    <w:rsid w:val="004C4413"/>
    <w:rsid w:val="004C6774"/>
    <w:rsid w:val="004C6FE4"/>
    <w:rsid w:val="004C7DC4"/>
    <w:rsid w:val="004C7E0B"/>
    <w:rsid w:val="004C7E53"/>
    <w:rsid w:val="004D017C"/>
    <w:rsid w:val="004D1010"/>
    <w:rsid w:val="004D248A"/>
    <w:rsid w:val="004D3056"/>
    <w:rsid w:val="004D30E4"/>
    <w:rsid w:val="004D459D"/>
    <w:rsid w:val="004D758D"/>
    <w:rsid w:val="004D7B52"/>
    <w:rsid w:val="004D7DFA"/>
    <w:rsid w:val="004E05A2"/>
    <w:rsid w:val="004E07B2"/>
    <w:rsid w:val="004E13EA"/>
    <w:rsid w:val="004E1FB0"/>
    <w:rsid w:val="004E2171"/>
    <w:rsid w:val="004E22F5"/>
    <w:rsid w:val="004E2550"/>
    <w:rsid w:val="004E2E6B"/>
    <w:rsid w:val="004E4023"/>
    <w:rsid w:val="004E442B"/>
    <w:rsid w:val="004E4612"/>
    <w:rsid w:val="004E47F9"/>
    <w:rsid w:val="004E6AD3"/>
    <w:rsid w:val="004E6F7E"/>
    <w:rsid w:val="004E71CB"/>
    <w:rsid w:val="004E73C0"/>
    <w:rsid w:val="004E7EA7"/>
    <w:rsid w:val="004F0C1D"/>
    <w:rsid w:val="004F1B9C"/>
    <w:rsid w:val="004F1E4F"/>
    <w:rsid w:val="004F30E1"/>
    <w:rsid w:val="004F333E"/>
    <w:rsid w:val="004F33F0"/>
    <w:rsid w:val="004F6FEF"/>
    <w:rsid w:val="004F7943"/>
    <w:rsid w:val="005002B8"/>
    <w:rsid w:val="00500818"/>
    <w:rsid w:val="00501200"/>
    <w:rsid w:val="005020EF"/>
    <w:rsid w:val="0050218B"/>
    <w:rsid w:val="0050224F"/>
    <w:rsid w:val="00502DED"/>
    <w:rsid w:val="00502E43"/>
    <w:rsid w:val="005032DE"/>
    <w:rsid w:val="005035B0"/>
    <w:rsid w:val="00503E5F"/>
    <w:rsid w:val="005047B8"/>
    <w:rsid w:val="005064A3"/>
    <w:rsid w:val="00506ABD"/>
    <w:rsid w:val="005070CC"/>
    <w:rsid w:val="005107DF"/>
    <w:rsid w:val="0051113D"/>
    <w:rsid w:val="005122FE"/>
    <w:rsid w:val="0051270F"/>
    <w:rsid w:val="00512760"/>
    <w:rsid w:val="00512E53"/>
    <w:rsid w:val="0051329C"/>
    <w:rsid w:val="0051416C"/>
    <w:rsid w:val="0051508F"/>
    <w:rsid w:val="00515C55"/>
    <w:rsid w:val="00515ED0"/>
    <w:rsid w:val="0051611C"/>
    <w:rsid w:val="00516221"/>
    <w:rsid w:val="00516448"/>
    <w:rsid w:val="005173AE"/>
    <w:rsid w:val="005209A8"/>
    <w:rsid w:val="00521A4F"/>
    <w:rsid w:val="00522200"/>
    <w:rsid w:val="0052470F"/>
    <w:rsid w:val="00525A62"/>
    <w:rsid w:val="00525B54"/>
    <w:rsid w:val="00525FD6"/>
    <w:rsid w:val="005260FE"/>
    <w:rsid w:val="005265F8"/>
    <w:rsid w:val="005273B1"/>
    <w:rsid w:val="005300C4"/>
    <w:rsid w:val="00530BB3"/>
    <w:rsid w:val="00530FFF"/>
    <w:rsid w:val="005315A7"/>
    <w:rsid w:val="005321FB"/>
    <w:rsid w:val="0053254A"/>
    <w:rsid w:val="005332CF"/>
    <w:rsid w:val="005334CF"/>
    <w:rsid w:val="00533C4A"/>
    <w:rsid w:val="00533F15"/>
    <w:rsid w:val="005357BB"/>
    <w:rsid w:val="00535870"/>
    <w:rsid w:val="00536D5A"/>
    <w:rsid w:val="005374EB"/>
    <w:rsid w:val="005377B5"/>
    <w:rsid w:val="00537802"/>
    <w:rsid w:val="005379E7"/>
    <w:rsid w:val="00540094"/>
    <w:rsid w:val="00540C9A"/>
    <w:rsid w:val="005410E0"/>
    <w:rsid w:val="0054132A"/>
    <w:rsid w:val="005420ED"/>
    <w:rsid w:val="00542A74"/>
    <w:rsid w:val="005448A6"/>
    <w:rsid w:val="00544B5F"/>
    <w:rsid w:val="005462AF"/>
    <w:rsid w:val="0054694A"/>
    <w:rsid w:val="00547265"/>
    <w:rsid w:val="00547443"/>
    <w:rsid w:val="005505A6"/>
    <w:rsid w:val="005505BF"/>
    <w:rsid w:val="005513A3"/>
    <w:rsid w:val="00551B0D"/>
    <w:rsid w:val="00553286"/>
    <w:rsid w:val="00553CD0"/>
    <w:rsid w:val="00553E2C"/>
    <w:rsid w:val="005546AF"/>
    <w:rsid w:val="0055476C"/>
    <w:rsid w:val="00555066"/>
    <w:rsid w:val="0055630C"/>
    <w:rsid w:val="005605D0"/>
    <w:rsid w:val="00560AD2"/>
    <w:rsid w:val="00561265"/>
    <w:rsid w:val="00561CC6"/>
    <w:rsid w:val="00561DBA"/>
    <w:rsid w:val="00562B41"/>
    <w:rsid w:val="0056365F"/>
    <w:rsid w:val="0056375F"/>
    <w:rsid w:val="00563B8D"/>
    <w:rsid w:val="00563DE6"/>
    <w:rsid w:val="00563F04"/>
    <w:rsid w:val="0056412E"/>
    <w:rsid w:val="00564160"/>
    <w:rsid w:val="00564379"/>
    <w:rsid w:val="0056444E"/>
    <w:rsid w:val="00564AD2"/>
    <w:rsid w:val="00564ED0"/>
    <w:rsid w:val="00565036"/>
    <w:rsid w:val="005651C4"/>
    <w:rsid w:val="005656B1"/>
    <w:rsid w:val="00566C85"/>
    <w:rsid w:val="00567348"/>
    <w:rsid w:val="00567587"/>
    <w:rsid w:val="00567800"/>
    <w:rsid w:val="00567A52"/>
    <w:rsid w:val="005706E2"/>
    <w:rsid w:val="00570722"/>
    <w:rsid w:val="005710B7"/>
    <w:rsid w:val="005717E5"/>
    <w:rsid w:val="005717E7"/>
    <w:rsid w:val="0057188A"/>
    <w:rsid w:val="005753B6"/>
    <w:rsid w:val="005769FF"/>
    <w:rsid w:val="00576AC5"/>
    <w:rsid w:val="00576D03"/>
    <w:rsid w:val="005806D2"/>
    <w:rsid w:val="00580765"/>
    <w:rsid w:val="00583195"/>
    <w:rsid w:val="00583B84"/>
    <w:rsid w:val="0058525D"/>
    <w:rsid w:val="00585C84"/>
    <w:rsid w:val="005871B6"/>
    <w:rsid w:val="00587BAC"/>
    <w:rsid w:val="00592FF4"/>
    <w:rsid w:val="00593111"/>
    <w:rsid w:val="00593816"/>
    <w:rsid w:val="00593D67"/>
    <w:rsid w:val="00594B1B"/>
    <w:rsid w:val="00594FA6"/>
    <w:rsid w:val="00595AE0"/>
    <w:rsid w:val="00595F1A"/>
    <w:rsid w:val="00595F8E"/>
    <w:rsid w:val="00596895"/>
    <w:rsid w:val="00596BDA"/>
    <w:rsid w:val="00597972"/>
    <w:rsid w:val="005A07D8"/>
    <w:rsid w:val="005A0E82"/>
    <w:rsid w:val="005A43A3"/>
    <w:rsid w:val="005A477F"/>
    <w:rsid w:val="005A497D"/>
    <w:rsid w:val="005A4FE3"/>
    <w:rsid w:val="005A540D"/>
    <w:rsid w:val="005A548F"/>
    <w:rsid w:val="005A7982"/>
    <w:rsid w:val="005B0749"/>
    <w:rsid w:val="005B19E4"/>
    <w:rsid w:val="005B1D8D"/>
    <w:rsid w:val="005B2101"/>
    <w:rsid w:val="005B24C3"/>
    <w:rsid w:val="005B2A1D"/>
    <w:rsid w:val="005B2C82"/>
    <w:rsid w:val="005B2D9B"/>
    <w:rsid w:val="005B2FD0"/>
    <w:rsid w:val="005B34A6"/>
    <w:rsid w:val="005B383F"/>
    <w:rsid w:val="005B45EE"/>
    <w:rsid w:val="005B46C1"/>
    <w:rsid w:val="005B687E"/>
    <w:rsid w:val="005B6EA6"/>
    <w:rsid w:val="005B6F0A"/>
    <w:rsid w:val="005B7C6B"/>
    <w:rsid w:val="005C0258"/>
    <w:rsid w:val="005C0B37"/>
    <w:rsid w:val="005C17C2"/>
    <w:rsid w:val="005C30F4"/>
    <w:rsid w:val="005C3F18"/>
    <w:rsid w:val="005C5BD5"/>
    <w:rsid w:val="005C5F5F"/>
    <w:rsid w:val="005C6C2A"/>
    <w:rsid w:val="005C6D8F"/>
    <w:rsid w:val="005D0706"/>
    <w:rsid w:val="005D08AD"/>
    <w:rsid w:val="005D1EC0"/>
    <w:rsid w:val="005D393D"/>
    <w:rsid w:val="005D46A9"/>
    <w:rsid w:val="005D4AB8"/>
    <w:rsid w:val="005D511B"/>
    <w:rsid w:val="005D5FBB"/>
    <w:rsid w:val="005D6204"/>
    <w:rsid w:val="005D64CF"/>
    <w:rsid w:val="005D6DBB"/>
    <w:rsid w:val="005D7383"/>
    <w:rsid w:val="005D76DF"/>
    <w:rsid w:val="005D7A77"/>
    <w:rsid w:val="005D7D8C"/>
    <w:rsid w:val="005E25A4"/>
    <w:rsid w:val="005E2700"/>
    <w:rsid w:val="005E29E3"/>
    <w:rsid w:val="005E36FB"/>
    <w:rsid w:val="005E3B81"/>
    <w:rsid w:val="005E4667"/>
    <w:rsid w:val="005E5FE0"/>
    <w:rsid w:val="005F0E6E"/>
    <w:rsid w:val="005F13F0"/>
    <w:rsid w:val="005F2004"/>
    <w:rsid w:val="005F25E9"/>
    <w:rsid w:val="005F2D7B"/>
    <w:rsid w:val="005F348F"/>
    <w:rsid w:val="005F35B9"/>
    <w:rsid w:val="005F3DEF"/>
    <w:rsid w:val="005F3FEB"/>
    <w:rsid w:val="005F4815"/>
    <w:rsid w:val="005F5F2C"/>
    <w:rsid w:val="005F68D4"/>
    <w:rsid w:val="005F693C"/>
    <w:rsid w:val="005F6991"/>
    <w:rsid w:val="005F70E4"/>
    <w:rsid w:val="005F7EBF"/>
    <w:rsid w:val="006015A1"/>
    <w:rsid w:val="006015E1"/>
    <w:rsid w:val="00601B91"/>
    <w:rsid w:val="00601DD0"/>
    <w:rsid w:val="0060200D"/>
    <w:rsid w:val="00603E31"/>
    <w:rsid w:val="006041B7"/>
    <w:rsid w:val="0060534D"/>
    <w:rsid w:val="00605D03"/>
    <w:rsid w:val="006060A3"/>
    <w:rsid w:val="00607C46"/>
    <w:rsid w:val="00612434"/>
    <w:rsid w:val="00612CE6"/>
    <w:rsid w:val="00612EDD"/>
    <w:rsid w:val="006133F0"/>
    <w:rsid w:val="00613DE7"/>
    <w:rsid w:val="0061425C"/>
    <w:rsid w:val="00614A7B"/>
    <w:rsid w:val="006158E4"/>
    <w:rsid w:val="006158FB"/>
    <w:rsid w:val="00615C08"/>
    <w:rsid w:val="0061733E"/>
    <w:rsid w:val="0061741C"/>
    <w:rsid w:val="0061745A"/>
    <w:rsid w:val="006207BC"/>
    <w:rsid w:val="00621335"/>
    <w:rsid w:val="0062150E"/>
    <w:rsid w:val="00623F37"/>
    <w:rsid w:val="00623F56"/>
    <w:rsid w:val="006242E9"/>
    <w:rsid w:val="006250F6"/>
    <w:rsid w:val="006258F1"/>
    <w:rsid w:val="00626341"/>
    <w:rsid w:val="00626852"/>
    <w:rsid w:val="00626BBC"/>
    <w:rsid w:val="006274B9"/>
    <w:rsid w:val="0062769A"/>
    <w:rsid w:val="00627808"/>
    <w:rsid w:val="0062788C"/>
    <w:rsid w:val="00627CD4"/>
    <w:rsid w:val="00627F03"/>
    <w:rsid w:val="00630DE9"/>
    <w:rsid w:val="00630F03"/>
    <w:rsid w:val="00631E78"/>
    <w:rsid w:val="00632B0E"/>
    <w:rsid w:val="00633526"/>
    <w:rsid w:val="0063491E"/>
    <w:rsid w:val="006349FB"/>
    <w:rsid w:val="00634E47"/>
    <w:rsid w:val="00635013"/>
    <w:rsid w:val="0063551F"/>
    <w:rsid w:val="0063557A"/>
    <w:rsid w:val="00636208"/>
    <w:rsid w:val="00640399"/>
    <w:rsid w:val="00640DBD"/>
    <w:rsid w:val="0064127D"/>
    <w:rsid w:val="00642683"/>
    <w:rsid w:val="0064351F"/>
    <w:rsid w:val="00643C6F"/>
    <w:rsid w:val="006440AA"/>
    <w:rsid w:val="006449E1"/>
    <w:rsid w:val="00644C08"/>
    <w:rsid w:val="00645DF8"/>
    <w:rsid w:val="006460FF"/>
    <w:rsid w:val="00646974"/>
    <w:rsid w:val="00647745"/>
    <w:rsid w:val="00647906"/>
    <w:rsid w:val="0065074D"/>
    <w:rsid w:val="006512AF"/>
    <w:rsid w:val="00651301"/>
    <w:rsid w:val="00651E2B"/>
    <w:rsid w:val="00653069"/>
    <w:rsid w:val="00653A37"/>
    <w:rsid w:val="006541EB"/>
    <w:rsid w:val="006545F9"/>
    <w:rsid w:val="006553EF"/>
    <w:rsid w:val="00656AC5"/>
    <w:rsid w:val="00660F6D"/>
    <w:rsid w:val="0066179A"/>
    <w:rsid w:val="00661860"/>
    <w:rsid w:val="00661E4F"/>
    <w:rsid w:val="00661F11"/>
    <w:rsid w:val="00662606"/>
    <w:rsid w:val="0066271C"/>
    <w:rsid w:val="00663099"/>
    <w:rsid w:val="00663437"/>
    <w:rsid w:val="00664184"/>
    <w:rsid w:val="00664C39"/>
    <w:rsid w:val="0066500F"/>
    <w:rsid w:val="006655DC"/>
    <w:rsid w:val="00665D82"/>
    <w:rsid w:val="00667B28"/>
    <w:rsid w:val="00670373"/>
    <w:rsid w:val="00671B2B"/>
    <w:rsid w:val="00671DB5"/>
    <w:rsid w:val="0067281B"/>
    <w:rsid w:val="00672944"/>
    <w:rsid w:val="00673538"/>
    <w:rsid w:val="0067407B"/>
    <w:rsid w:val="006754B7"/>
    <w:rsid w:val="006760E6"/>
    <w:rsid w:val="00677131"/>
    <w:rsid w:val="00680281"/>
    <w:rsid w:val="00681CDE"/>
    <w:rsid w:val="006824FC"/>
    <w:rsid w:val="00683567"/>
    <w:rsid w:val="0068448B"/>
    <w:rsid w:val="006848B0"/>
    <w:rsid w:val="00684F93"/>
    <w:rsid w:val="00685C49"/>
    <w:rsid w:val="00686E41"/>
    <w:rsid w:val="006875C0"/>
    <w:rsid w:val="00687997"/>
    <w:rsid w:val="00687E47"/>
    <w:rsid w:val="0069058D"/>
    <w:rsid w:val="0069099C"/>
    <w:rsid w:val="006912FF"/>
    <w:rsid w:val="006936CC"/>
    <w:rsid w:val="00694911"/>
    <w:rsid w:val="00696A12"/>
    <w:rsid w:val="00696EED"/>
    <w:rsid w:val="00697613"/>
    <w:rsid w:val="006A19B5"/>
    <w:rsid w:val="006A2889"/>
    <w:rsid w:val="006A4830"/>
    <w:rsid w:val="006A4AF7"/>
    <w:rsid w:val="006A58FD"/>
    <w:rsid w:val="006A6750"/>
    <w:rsid w:val="006A675A"/>
    <w:rsid w:val="006A7476"/>
    <w:rsid w:val="006B133D"/>
    <w:rsid w:val="006B1F8C"/>
    <w:rsid w:val="006B2272"/>
    <w:rsid w:val="006B257C"/>
    <w:rsid w:val="006B31CE"/>
    <w:rsid w:val="006B31FE"/>
    <w:rsid w:val="006B3530"/>
    <w:rsid w:val="006B3FBF"/>
    <w:rsid w:val="006B4773"/>
    <w:rsid w:val="006B4B0E"/>
    <w:rsid w:val="006B5492"/>
    <w:rsid w:val="006B5692"/>
    <w:rsid w:val="006B56F2"/>
    <w:rsid w:val="006B6F9D"/>
    <w:rsid w:val="006C176F"/>
    <w:rsid w:val="006C1CEA"/>
    <w:rsid w:val="006C2ED7"/>
    <w:rsid w:val="006C33A0"/>
    <w:rsid w:val="006C4A69"/>
    <w:rsid w:val="006C4BE0"/>
    <w:rsid w:val="006C5935"/>
    <w:rsid w:val="006C613D"/>
    <w:rsid w:val="006C6272"/>
    <w:rsid w:val="006C63B5"/>
    <w:rsid w:val="006D0139"/>
    <w:rsid w:val="006D2363"/>
    <w:rsid w:val="006D3202"/>
    <w:rsid w:val="006D3C8B"/>
    <w:rsid w:val="006D463E"/>
    <w:rsid w:val="006D492A"/>
    <w:rsid w:val="006D6694"/>
    <w:rsid w:val="006D7656"/>
    <w:rsid w:val="006D7968"/>
    <w:rsid w:val="006E04DD"/>
    <w:rsid w:val="006E1152"/>
    <w:rsid w:val="006E28D7"/>
    <w:rsid w:val="006E2957"/>
    <w:rsid w:val="006E533D"/>
    <w:rsid w:val="006E6883"/>
    <w:rsid w:val="006E75C7"/>
    <w:rsid w:val="006E7679"/>
    <w:rsid w:val="006E7CD3"/>
    <w:rsid w:val="006F193D"/>
    <w:rsid w:val="006F2F71"/>
    <w:rsid w:val="006F44B1"/>
    <w:rsid w:val="006F631C"/>
    <w:rsid w:val="006F6DAA"/>
    <w:rsid w:val="006F7115"/>
    <w:rsid w:val="006F72D8"/>
    <w:rsid w:val="00700FB2"/>
    <w:rsid w:val="007022FB"/>
    <w:rsid w:val="0070256E"/>
    <w:rsid w:val="00702CE2"/>
    <w:rsid w:val="00702DF7"/>
    <w:rsid w:val="00702FDC"/>
    <w:rsid w:val="00703132"/>
    <w:rsid w:val="00703430"/>
    <w:rsid w:val="00704FF8"/>
    <w:rsid w:val="00706BD5"/>
    <w:rsid w:val="00706F4D"/>
    <w:rsid w:val="0071043A"/>
    <w:rsid w:val="00710F05"/>
    <w:rsid w:val="007128D8"/>
    <w:rsid w:val="007128DA"/>
    <w:rsid w:val="00713B08"/>
    <w:rsid w:val="00714305"/>
    <w:rsid w:val="007157EF"/>
    <w:rsid w:val="007160DA"/>
    <w:rsid w:val="0071650A"/>
    <w:rsid w:val="00716F5E"/>
    <w:rsid w:val="00717339"/>
    <w:rsid w:val="00717909"/>
    <w:rsid w:val="00717D94"/>
    <w:rsid w:val="00717EC0"/>
    <w:rsid w:val="00720E2A"/>
    <w:rsid w:val="007213B2"/>
    <w:rsid w:val="0072163C"/>
    <w:rsid w:val="00721A8D"/>
    <w:rsid w:val="00721DC7"/>
    <w:rsid w:val="00722B34"/>
    <w:rsid w:val="007243EB"/>
    <w:rsid w:val="00724B68"/>
    <w:rsid w:val="00725AB6"/>
    <w:rsid w:val="00725CF0"/>
    <w:rsid w:val="00725D1E"/>
    <w:rsid w:val="00726745"/>
    <w:rsid w:val="00726D3A"/>
    <w:rsid w:val="007317B5"/>
    <w:rsid w:val="0073210C"/>
    <w:rsid w:val="0073238A"/>
    <w:rsid w:val="00732DAE"/>
    <w:rsid w:val="00733758"/>
    <w:rsid w:val="007348B0"/>
    <w:rsid w:val="00734BBA"/>
    <w:rsid w:val="00734E28"/>
    <w:rsid w:val="0073560B"/>
    <w:rsid w:val="00735651"/>
    <w:rsid w:val="00735DEF"/>
    <w:rsid w:val="00735E40"/>
    <w:rsid w:val="0073602A"/>
    <w:rsid w:val="007367BE"/>
    <w:rsid w:val="00736EA4"/>
    <w:rsid w:val="0073711D"/>
    <w:rsid w:val="0073778F"/>
    <w:rsid w:val="007422EF"/>
    <w:rsid w:val="00742426"/>
    <w:rsid w:val="00742F8F"/>
    <w:rsid w:val="00743205"/>
    <w:rsid w:val="0074401D"/>
    <w:rsid w:val="0074429A"/>
    <w:rsid w:val="00744D22"/>
    <w:rsid w:val="00745110"/>
    <w:rsid w:val="00746011"/>
    <w:rsid w:val="00746D99"/>
    <w:rsid w:val="00746DC2"/>
    <w:rsid w:val="00747175"/>
    <w:rsid w:val="0074743B"/>
    <w:rsid w:val="00747663"/>
    <w:rsid w:val="007478A7"/>
    <w:rsid w:val="00747A97"/>
    <w:rsid w:val="00750148"/>
    <w:rsid w:val="00751799"/>
    <w:rsid w:val="0075257E"/>
    <w:rsid w:val="00752661"/>
    <w:rsid w:val="0075379B"/>
    <w:rsid w:val="007538D2"/>
    <w:rsid w:val="00753948"/>
    <w:rsid w:val="00754371"/>
    <w:rsid w:val="00754BEE"/>
    <w:rsid w:val="00754F0F"/>
    <w:rsid w:val="007552F1"/>
    <w:rsid w:val="007555C5"/>
    <w:rsid w:val="00755F3B"/>
    <w:rsid w:val="007560A1"/>
    <w:rsid w:val="007566CB"/>
    <w:rsid w:val="00757947"/>
    <w:rsid w:val="0076284D"/>
    <w:rsid w:val="00764FD6"/>
    <w:rsid w:val="007654C6"/>
    <w:rsid w:val="00766211"/>
    <w:rsid w:val="00771A95"/>
    <w:rsid w:val="00771EC8"/>
    <w:rsid w:val="007720C2"/>
    <w:rsid w:val="007731F0"/>
    <w:rsid w:val="007740AD"/>
    <w:rsid w:val="0077554C"/>
    <w:rsid w:val="00776081"/>
    <w:rsid w:val="007763E1"/>
    <w:rsid w:val="00777670"/>
    <w:rsid w:val="007802C1"/>
    <w:rsid w:val="00781385"/>
    <w:rsid w:val="00782AAD"/>
    <w:rsid w:val="00782BF8"/>
    <w:rsid w:val="007834AA"/>
    <w:rsid w:val="00783536"/>
    <w:rsid w:val="00783C19"/>
    <w:rsid w:val="00785F17"/>
    <w:rsid w:val="007860B6"/>
    <w:rsid w:val="007872CE"/>
    <w:rsid w:val="00787DC2"/>
    <w:rsid w:val="00787F69"/>
    <w:rsid w:val="0079007C"/>
    <w:rsid w:val="007909D9"/>
    <w:rsid w:val="00790D67"/>
    <w:rsid w:val="00790FAD"/>
    <w:rsid w:val="007912DE"/>
    <w:rsid w:val="00791E5B"/>
    <w:rsid w:val="00791FC9"/>
    <w:rsid w:val="007944A8"/>
    <w:rsid w:val="0079488E"/>
    <w:rsid w:val="007948D0"/>
    <w:rsid w:val="007974F6"/>
    <w:rsid w:val="007976F5"/>
    <w:rsid w:val="0079787E"/>
    <w:rsid w:val="007979F8"/>
    <w:rsid w:val="007A059A"/>
    <w:rsid w:val="007A130B"/>
    <w:rsid w:val="007A15F3"/>
    <w:rsid w:val="007A4BA0"/>
    <w:rsid w:val="007A59FF"/>
    <w:rsid w:val="007A5BDA"/>
    <w:rsid w:val="007A723F"/>
    <w:rsid w:val="007A7D55"/>
    <w:rsid w:val="007A7E8A"/>
    <w:rsid w:val="007B12FF"/>
    <w:rsid w:val="007B185F"/>
    <w:rsid w:val="007B26E2"/>
    <w:rsid w:val="007B2A01"/>
    <w:rsid w:val="007B2E75"/>
    <w:rsid w:val="007B3D67"/>
    <w:rsid w:val="007B3E71"/>
    <w:rsid w:val="007B4127"/>
    <w:rsid w:val="007B4928"/>
    <w:rsid w:val="007B4DFE"/>
    <w:rsid w:val="007B6219"/>
    <w:rsid w:val="007B724E"/>
    <w:rsid w:val="007C0612"/>
    <w:rsid w:val="007C2D20"/>
    <w:rsid w:val="007C2F8E"/>
    <w:rsid w:val="007C348D"/>
    <w:rsid w:val="007C3B9B"/>
    <w:rsid w:val="007C4FA1"/>
    <w:rsid w:val="007C50C7"/>
    <w:rsid w:val="007C7A8A"/>
    <w:rsid w:val="007C7D60"/>
    <w:rsid w:val="007D0225"/>
    <w:rsid w:val="007D0F6B"/>
    <w:rsid w:val="007D1221"/>
    <w:rsid w:val="007D1BAE"/>
    <w:rsid w:val="007D1CD5"/>
    <w:rsid w:val="007D27E9"/>
    <w:rsid w:val="007D32EE"/>
    <w:rsid w:val="007D41C0"/>
    <w:rsid w:val="007D52F9"/>
    <w:rsid w:val="007D5985"/>
    <w:rsid w:val="007D5C61"/>
    <w:rsid w:val="007D6559"/>
    <w:rsid w:val="007D7299"/>
    <w:rsid w:val="007D7BC5"/>
    <w:rsid w:val="007E04ED"/>
    <w:rsid w:val="007E05CD"/>
    <w:rsid w:val="007E1248"/>
    <w:rsid w:val="007E1893"/>
    <w:rsid w:val="007E2C76"/>
    <w:rsid w:val="007E2CF6"/>
    <w:rsid w:val="007E2E24"/>
    <w:rsid w:val="007E325E"/>
    <w:rsid w:val="007E3D46"/>
    <w:rsid w:val="007E3D62"/>
    <w:rsid w:val="007E625C"/>
    <w:rsid w:val="007E7010"/>
    <w:rsid w:val="007E74CE"/>
    <w:rsid w:val="007E7B09"/>
    <w:rsid w:val="007E7DDB"/>
    <w:rsid w:val="007F0164"/>
    <w:rsid w:val="007F1A0D"/>
    <w:rsid w:val="007F1B2E"/>
    <w:rsid w:val="007F1B84"/>
    <w:rsid w:val="007F2173"/>
    <w:rsid w:val="007F4029"/>
    <w:rsid w:val="007F47E7"/>
    <w:rsid w:val="007F4F75"/>
    <w:rsid w:val="007F5446"/>
    <w:rsid w:val="007F5527"/>
    <w:rsid w:val="007F6402"/>
    <w:rsid w:val="008008AD"/>
    <w:rsid w:val="0080269D"/>
    <w:rsid w:val="008026E3"/>
    <w:rsid w:val="0080371C"/>
    <w:rsid w:val="008040CB"/>
    <w:rsid w:val="008043C9"/>
    <w:rsid w:val="0080476D"/>
    <w:rsid w:val="00806044"/>
    <w:rsid w:val="008067EA"/>
    <w:rsid w:val="00806CA3"/>
    <w:rsid w:val="00807B75"/>
    <w:rsid w:val="00810237"/>
    <w:rsid w:val="00810916"/>
    <w:rsid w:val="00810AF3"/>
    <w:rsid w:val="008119CC"/>
    <w:rsid w:val="00813105"/>
    <w:rsid w:val="0081425E"/>
    <w:rsid w:val="008142E7"/>
    <w:rsid w:val="00814F72"/>
    <w:rsid w:val="008150F0"/>
    <w:rsid w:val="00815D18"/>
    <w:rsid w:val="00816BA1"/>
    <w:rsid w:val="008176D9"/>
    <w:rsid w:val="008215BD"/>
    <w:rsid w:val="00821BB1"/>
    <w:rsid w:val="00823416"/>
    <w:rsid w:val="00823BF2"/>
    <w:rsid w:val="0082502F"/>
    <w:rsid w:val="008253EC"/>
    <w:rsid w:val="00825548"/>
    <w:rsid w:val="00825FEE"/>
    <w:rsid w:val="0082692A"/>
    <w:rsid w:val="00826A7E"/>
    <w:rsid w:val="00826EB8"/>
    <w:rsid w:val="008270B3"/>
    <w:rsid w:val="008272CE"/>
    <w:rsid w:val="00827590"/>
    <w:rsid w:val="008275EE"/>
    <w:rsid w:val="00827AF2"/>
    <w:rsid w:val="00831AD1"/>
    <w:rsid w:val="0083270B"/>
    <w:rsid w:val="0083312F"/>
    <w:rsid w:val="008335C6"/>
    <w:rsid w:val="00833AB8"/>
    <w:rsid w:val="0083486B"/>
    <w:rsid w:val="00834CBF"/>
    <w:rsid w:val="00835378"/>
    <w:rsid w:val="0083571D"/>
    <w:rsid w:val="00837056"/>
    <w:rsid w:val="008409D4"/>
    <w:rsid w:val="00840BEE"/>
    <w:rsid w:val="0084174D"/>
    <w:rsid w:val="008417FF"/>
    <w:rsid w:val="00841A95"/>
    <w:rsid w:val="00841D69"/>
    <w:rsid w:val="00841DA4"/>
    <w:rsid w:val="00841F69"/>
    <w:rsid w:val="008421EE"/>
    <w:rsid w:val="008429BA"/>
    <w:rsid w:val="00844D33"/>
    <w:rsid w:val="00845AD5"/>
    <w:rsid w:val="00846788"/>
    <w:rsid w:val="008468EB"/>
    <w:rsid w:val="00847134"/>
    <w:rsid w:val="008475C6"/>
    <w:rsid w:val="0085081D"/>
    <w:rsid w:val="0085104B"/>
    <w:rsid w:val="00851498"/>
    <w:rsid w:val="0085175E"/>
    <w:rsid w:val="00851768"/>
    <w:rsid w:val="008518A3"/>
    <w:rsid w:val="008524B4"/>
    <w:rsid w:val="008528BE"/>
    <w:rsid w:val="00852F58"/>
    <w:rsid w:val="008542A9"/>
    <w:rsid w:val="00854E60"/>
    <w:rsid w:val="00854FFC"/>
    <w:rsid w:val="008563C3"/>
    <w:rsid w:val="008576A8"/>
    <w:rsid w:val="00857DE3"/>
    <w:rsid w:val="00860F0F"/>
    <w:rsid w:val="00860F5E"/>
    <w:rsid w:val="00861205"/>
    <w:rsid w:val="00861C17"/>
    <w:rsid w:val="00861F49"/>
    <w:rsid w:val="0086202D"/>
    <w:rsid w:val="008638DF"/>
    <w:rsid w:val="00864390"/>
    <w:rsid w:val="008643DD"/>
    <w:rsid w:val="008656E1"/>
    <w:rsid w:val="00865BD8"/>
    <w:rsid w:val="0086727C"/>
    <w:rsid w:val="00867806"/>
    <w:rsid w:val="008678E4"/>
    <w:rsid w:val="00870DC4"/>
    <w:rsid w:val="008715AB"/>
    <w:rsid w:val="0087164F"/>
    <w:rsid w:val="00871CC0"/>
    <w:rsid w:val="0087218A"/>
    <w:rsid w:val="0087372C"/>
    <w:rsid w:val="00873D68"/>
    <w:rsid w:val="00874383"/>
    <w:rsid w:val="00874FDD"/>
    <w:rsid w:val="00875320"/>
    <w:rsid w:val="00875609"/>
    <w:rsid w:val="008762EE"/>
    <w:rsid w:val="00876B6A"/>
    <w:rsid w:val="00876F48"/>
    <w:rsid w:val="00877A5D"/>
    <w:rsid w:val="008802B8"/>
    <w:rsid w:val="00881064"/>
    <w:rsid w:val="00881826"/>
    <w:rsid w:val="0088228F"/>
    <w:rsid w:val="00883078"/>
    <w:rsid w:val="00884B13"/>
    <w:rsid w:val="0088595A"/>
    <w:rsid w:val="008863EB"/>
    <w:rsid w:val="00887B5D"/>
    <w:rsid w:val="00892551"/>
    <w:rsid w:val="008930CD"/>
    <w:rsid w:val="008931B4"/>
    <w:rsid w:val="0089331B"/>
    <w:rsid w:val="008933BC"/>
    <w:rsid w:val="00893C2B"/>
    <w:rsid w:val="00893CC8"/>
    <w:rsid w:val="0089539F"/>
    <w:rsid w:val="008969D4"/>
    <w:rsid w:val="00896CFB"/>
    <w:rsid w:val="008A0157"/>
    <w:rsid w:val="008A05D2"/>
    <w:rsid w:val="008A1D5F"/>
    <w:rsid w:val="008A216D"/>
    <w:rsid w:val="008A2970"/>
    <w:rsid w:val="008A3657"/>
    <w:rsid w:val="008A3A6F"/>
    <w:rsid w:val="008A3C76"/>
    <w:rsid w:val="008A51A5"/>
    <w:rsid w:val="008A5873"/>
    <w:rsid w:val="008A587B"/>
    <w:rsid w:val="008A5D2E"/>
    <w:rsid w:val="008A6002"/>
    <w:rsid w:val="008A6B05"/>
    <w:rsid w:val="008A7E15"/>
    <w:rsid w:val="008B04AF"/>
    <w:rsid w:val="008B0F1C"/>
    <w:rsid w:val="008B1FB2"/>
    <w:rsid w:val="008B31B9"/>
    <w:rsid w:val="008B4851"/>
    <w:rsid w:val="008B5444"/>
    <w:rsid w:val="008B6309"/>
    <w:rsid w:val="008B6B87"/>
    <w:rsid w:val="008B6C07"/>
    <w:rsid w:val="008C0807"/>
    <w:rsid w:val="008C1D31"/>
    <w:rsid w:val="008C1E31"/>
    <w:rsid w:val="008C2C33"/>
    <w:rsid w:val="008C2E88"/>
    <w:rsid w:val="008C3D60"/>
    <w:rsid w:val="008C3FB4"/>
    <w:rsid w:val="008C4071"/>
    <w:rsid w:val="008C47EB"/>
    <w:rsid w:val="008C5210"/>
    <w:rsid w:val="008C5433"/>
    <w:rsid w:val="008C5658"/>
    <w:rsid w:val="008C6767"/>
    <w:rsid w:val="008C67D1"/>
    <w:rsid w:val="008C6D60"/>
    <w:rsid w:val="008C7B15"/>
    <w:rsid w:val="008D07EC"/>
    <w:rsid w:val="008D1798"/>
    <w:rsid w:val="008D21D9"/>
    <w:rsid w:val="008D2D3D"/>
    <w:rsid w:val="008D394F"/>
    <w:rsid w:val="008D3AE8"/>
    <w:rsid w:val="008D519E"/>
    <w:rsid w:val="008D6F67"/>
    <w:rsid w:val="008D704D"/>
    <w:rsid w:val="008D723A"/>
    <w:rsid w:val="008E2035"/>
    <w:rsid w:val="008E2FB9"/>
    <w:rsid w:val="008E3081"/>
    <w:rsid w:val="008E31B9"/>
    <w:rsid w:val="008E3D48"/>
    <w:rsid w:val="008E4A3C"/>
    <w:rsid w:val="008E5708"/>
    <w:rsid w:val="008E5BF9"/>
    <w:rsid w:val="008E656A"/>
    <w:rsid w:val="008E6D07"/>
    <w:rsid w:val="008E7D27"/>
    <w:rsid w:val="008E7D87"/>
    <w:rsid w:val="008E7DB3"/>
    <w:rsid w:val="008F02EA"/>
    <w:rsid w:val="008F0B38"/>
    <w:rsid w:val="008F1C0B"/>
    <w:rsid w:val="008F2477"/>
    <w:rsid w:val="008F32D0"/>
    <w:rsid w:val="008F34D6"/>
    <w:rsid w:val="008F35AA"/>
    <w:rsid w:val="008F38C8"/>
    <w:rsid w:val="008F4D52"/>
    <w:rsid w:val="008F52B3"/>
    <w:rsid w:val="008F5556"/>
    <w:rsid w:val="008F5C55"/>
    <w:rsid w:val="008F5CF9"/>
    <w:rsid w:val="008F5E23"/>
    <w:rsid w:val="008F6A15"/>
    <w:rsid w:val="008F6D6B"/>
    <w:rsid w:val="008F7226"/>
    <w:rsid w:val="008F7BC1"/>
    <w:rsid w:val="009003B1"/>
    <w:rsid w:val="00901552"/>
    <w:rsid w:val="00901FB3"/>
    <w:rsid w:val="009032BE"/>
    <w:rsid w:val="00903F2F"/>
    <w:rsid w:val="00904BC4"/>
    <w:rsid w:val="00905B26"/>
    <w:rsid w:val="00905E1C"/>
    <w:rsid w:val="009079E5"/>
    <w:rsid w:val="009122A7"/>
    <w:rsid w:val="00912795"/>
    <w:rsid w:val="00913EE3"/>
    <w:rsid w:val="00914D3F"/>
    <w:rsid w:val="0091557F"/>
    <w:rsid w:val="0091615C"/>
    <w:rsid w:val="009169A3"/>
    <w:rsid w:val="00916CA4"/>
    <w:rsid w:val="009172EA"/>
    <w:rsid w:val="00917759"/>
    <w:rsid w:val="00917FAE"/>
    <w:rsid w:val="009201D5"/>
    <w:rsid w:val="0092026D"/>
    <w:rsid w:val="00920619"/>
    <w:rsid w:val="009207CE"/>
    <w:rsid w:val="00920A13"/>
    <w:rsid w:val="00920BA5"/>
    <w:rsid w:val="00920DF2"/>
    <w:rsid w:val="00923A02"/>
    <w:rsid w:val="00925348"/>
    <w:rsid w:val="009259DC"/>
    <w:rsid w:val="009265B6"/>
    <w:rsid w:val="00926628"/>
    <w:rsid w:val="00927738"/>
    <w:rsid w:val="0092792D"/>
    <w:rsid w:val="00927FB2"/>
    <w:rsid w:val="00927FFC"/>
    <w:rsid w:val="009302A6"/>
    <w:rsid w:val="0093049E"/>
    <w:rsid w:val="0093054C"/>
    <w:rsid w:val="00930C8C"/>
    <w:rsid w:val="00931E5B"/>
    <w:rsid w:val="00935371"/>
    <w:rsid w:val="0093753A"/>
    <w:rsid w:val="0093767A"/>
    <w:rsid w:val="009425A7"/>
    <w:rsid w:val="00942875"/>
    <w:rsid w:val="00942B80"/>
    <w:rsid w:val="00942BCA"/>
    <w:rsid w:val="00944352"/>
    <w:rsid w:val="00944F2A"/>
    <w:rsid w:val="00945E3A"/>
    <w:rsid w:val="009462E3"/>
    <w:rsid w:val="00946722"/>
    <w:rsid w:val="00947740"/>
    <w:rsid w:val="009502F5"/>
    <w:rsid w:val="0095142C"/>
    <w:rsid w:val="0095251F"/>
    <w:rsid w:val="00954A8F"/>
    <w:rsid w:val="00954DA2"/>
    <w:rsid w:val="00955032"/>
    <w:rsid w:val="00955AE5"/>
    <w:rsid w:val="00955B6E"/>
    <w:rsid w:val="00955F2F"/>
    <w:rsid w:val="00956A4E"/>
    <w:rsid w:val="00956AB5"/>
    <w:rsid w:val="00957893"/>
    <w:rsid w:val="00957ADB"/>
    <w:rsid w:val="00960A92"/>
    <w:rsid w:val="00960BA7"/>
    <w:rsid w:val="00961502"/>
    <w:rsid w:val="0096248C"/>
    <w:rsid w:val="00963009"/>
    <w:rsid w:val="0096353F"/>
    <w:rsid w:val="009639C8"/>
    <w:rsid w:val="00963A74"/>
    <w:rsid w:val="00963E07"/>
    <w:rsid w:val="0096557B"/>
    <w:rsid w:val="009657AE"/>
    <w:rsid w:val="00965894"/>
    <w:rsid w:val="00965B23"/>
    <w:rsid w:val="009670AC"/>
    <w:rsid w:val="0097007E"/>
    <w:rsid w:val="009700A8"/>
    <w:rsid w:val="00970BA8"/>
    <w:rsid w:val="00971170"/>
    <w:rsid w:val="009715E3"/>
    <w:rsid w:val="009716FC"/>
    <w:rsid w:val="00971D98"/>
    <w:rsid w:val="00972C13"/>
    <w:rsid w:val="00975BFA"/>
    <w:rsid w:val="0097609B"/>
    <w:rsid w:val="009773F1"/>
    <w:rsid w:val="009777BA"/>
    <w:rsid w:val="00980D68"/>
    <w:rsid w:val="00981B38"/>
    <w:rsid w:val="009827F5"/>
    <w:rsid w:val="00983A43"/>
    <w:rsid w:val="009841CD"/>
    <w:rsid w:val="00984D74"/>
    <w:rsid w:val="009855D4"/>
    <w:rsid w:val="00985863"/>
    <w:rsid w:val="00985A84"/>
    <w:rsid w:val="00985BBF"/>
    <w:rsid w:val="00985F55"/>
    <w:rsid w:val="00986CE1"/>
    <w:rsid w:val="00986FE3"/>
    <w:rsid w:val="00987DE7"/>
    <w:rsid w:val="009910A4"/>
    <w:rsid w:val="009911F9"/>
    <w:rsid w:val="009921F1"/>
    <w:rsid w:val="0099297C"/>
    <w:rsid w:val="00992CB9"/>
    <w:rsid w:val="00993376"/>
    <w:rsid w:val="009936A8"/>
    <w:rsid w:val="00993EC5"/>
    <w:rsid w:val="00994CC2"/>
    <w:rsid w:val="00995EEE"/>
    <w:rsid w:val="00995FEE"/>
    <w:rsid w:val="00996076"/>
    <w:rsid w:val="009970B2"/>
    <w:rsid w:val="009978CF"/>
    <w:rsid w:val="009A0886"/>
    <w:rsid w:val="009A0D1D"/>
    <w:rsid w:val="009A180D"/>
    <w:rsid w:val="009A43BF"/>
    <w:rsid w:val="009A4F2B"/>
    <w:rsid w:val="009A5586"/>
    <w:rsid w:val="009A581B"/>
    <w:rsid w:val="009A62BE"/>
    <w:rsid w:val="009A7D11"/>
    <w:rsid w:val="009B03BE"/>
    <w:rsid w:val="009B133D"/>
    <w:rsid w:val="009B3266"/>
    <w:rsid w:val="009B338B"/>
    <w:rsid w:val="009B3B42"/>
    <w:rsid w:val="009B3F3E"/>
    <w:rsid w:val="009B3FDD"/>
    <w:rsid w:val="009B62A9"/>
    <w:rsid w:val="009B62AA"/>
    <w:rsid w:val="009B654D"/>
    <w:rsid w:val="009B6595"/>
    <w:rsid w:val="009B65CE"/>
    <w:rsid w:val="009B6E32"/>
    <w:rsid w:val="009B6F95"/>
    <w:rsid w:val="009B711D"/>
    <w:rsid w:val="009B7FDF"/>
    <w:rsid w:val="009C0DA6"/>
    <w:rsid w:val="009C19E0"/>
    <w:rsid w:val="009C1B9B"/>
    <w:rsid w:val="009C2357"/>
    <w:rsid w:val="009C2518"/>
    <w:rsid w:val="009C30B3"/>
    <w:rsid w:val="009C3882"/>
    <w:rsid w:val="009C436F"/>
    <w:rsid w:val="009C4A6D"/>
    <w:rsid w:val="009C5AA9"/>
    <w:rsid w:val="009C5B0C"/>
    <w:rsid w:val="009C621B"/>
    <w:rsid w:val="009C622E"/>
    <w:rsid w:val="009C658D"/>
    <w:rsid w:val="009C661D"/>
    <w:rsid w:val="009C69A4"/>
    <w:rsid w:val="009C6C1E"/>
    <w:rsid w:val="009C74E3"/>
    <w:rsid w:val="009C7A2D"/>
    <w:rsid w:val="009C7C3C"/>
    <w:rsid w:val="009C7D51"/>
    <w:rsid w:val="009D02CC"/>
    <w:rsid w:val="009D08A3"/>
    <w:rsid w:val="009D0DC5"/>
    <w:rsid w:val="009D1038"/>
    <w:rsid w:val="009D184C"/>
    <w:rsid w:val="009D2C20"/>
    <w:rsid w:val="009D2F4F"/>
    <w:rsid w:val="009D50D4"/>
    <w:rsid w:val="009D65B1"/>
    <w:rsid w:val="009D7294"/>
    <w:rsid w:val="009D779F"/>
    <w:rsid w:val="009E0E97"/>
    <w:rsid w:val="009E1FFB"/>
    <w:rsid w:val="009E20B7"/>
    <w:rsid w:val="009E20F2"/>
    <w:rsid w:val="009E2403"/>
    <w:rsid w:val="009E43D5"/>
    <w:rsid w:val="009E468A"/>
    <w:rsid w:val="009E46BC"/>
    <w:rsid w:val="009E4CDE"/>
    <w:rsid w:val="009E57E5"/>
    <w:rsid w:val="009E6C08"/>
    <w:rsid w:val="009F0A17"/>
    <w:rsid w:val="009F1928"/>
    <w:rsid w:val="009F2804"/>
    <w:rsid w:val="009F364B"/>
    <w:rsid w:val="009F474E"/>
    <w:rsid w:val="009F4E56"/>
    <w:rsid w:val="009F4F26"/>
    <w:rsid w:val="009F5AAD"/>
    <w:rsid w:val="009F639D"/>
    <w:rsid w:val="009F644C"/>
    <w:rsid w:val="009F7959"/>
    <w:rsid w:val="009F7C63"/>
    <w:rsid w:val="009F7D62"/>
    <w:rsid w:val="009F7F79"/>
    <w:rsid w:val="00A000F5"/>
    <w:rsid w:val="00A005C8"/>
    <w:rsid w:val="00A00765"/>
    <w:rsid w:val="00A01B3A"/>
    <w:rsid w:val="00A01F0A"/>
    <w:rsid w:val="00A02524"/>
    <w:rsid w:val="00A03015"/>
    <w:rsid w:val="00A03723"/>
    <w:rsid w:val="00A0430F"/>
    <w:rsid w:val="00A04ACA"/>
    <w:rsid w:val="00A065A2"/>
    <w:rsid w:val="00A06C7F"/>
    <w:rsid w:val="00A10FCA"/>
    <w:rsid w:val="00A113C1"/>
    <w:rsid w:val="00A120C3"/>
    <w:rsid w:val="00A130D3"/>
    <w:rsid w:val="00A13EAF"/>
    <w:rsid w:val="00A147C9"/>
    <w:rsid w:val="00A14833"/>
    <w:rsid w:val="00A215B6"/>
    <w:rsid w:val="00A2276A"/>
    <w:rsid w:val="00A23B71"/>
    <w:rsid w:val="00A25751"/>
    <w:rsid w:val="00A26794"/>
    <w:rsid w:val="00A26F11"/>
    <w:rsid w:val="00A27446"/>
    <w:rsid w:val="00A274AE"/>
    <w:rsid w:val="00A27846"/>
    <w:rsid w:val="00A32BE9"/>
    <w:rsid w:val="00A33366"/>
    <w:rsid w:val="00A33684"/>
    <w:rsid w:val="00A3699B"/>
    <w:rsid w:val="00A36A28"/>
    <w:rsid w:val="00A36D58"/>
    <w:rsid w:val="00A41AC1"/>
    <w:rsid w:val="00A41CA4"/>
    <w:rsid w:val="00A42B33"/>
    <w:rsid w:val="00A42FE7"/>
    <w:rsid w:val="00A43140"/>
    <w:rsid w:val="00A4394E"/>
    <w:rsid w:val="00A43C02"/>
    <w:rsid w:val="00A44704"/>
    <w:rsid w:val="00A45433"/>
    <w:rsid w:val="00A4599F"/>
    <w:rsid w:val="00A466F1"/>
    <w:rsid w:val="00A510B9"/>
    <w:rsid w:val="00A5253F"/>
    <w:rsid w:val="00A52B08"/>
    <w:rsid w:val="00A53362"/>
    <w:rsid w:val="00A55891"/>
    <w:rsid w:val="00A55AA5"/>
    <w:rsid w:val="00A560A2"/>
    <w:rsid w:val="00A571AB"/>
    <w:rsid w:val="00A5751B"/>
    <w:rsid w:val="00A57A21"/>
    <w:rsid w:val="00A60616"/>
    <w:rsid w:val="00A6180D"/>
    <w:rsid w:val="00A637A9"/>
    <w:rsid w:val="00A63931"/>
    <w:rsid w:val="00A63C9A"/>
    <w:rsid w:val="00A6445E"/>
    <w:rsid w:val="00A64641"/>
    <w:rsid w:val="00A646E1"/>
    <w:rsid w:val="00A65A55"/>
    <w:rsid w:val="00A65B5C"/>
    <w:rsid w:val="00A65CD9"/>
    <w:rsid w:val="00A663D3"/>
    <w:rsid w:val="00A7101A"/>
    <w:rsid w:val="00A71BA0"/>
    <w:rsid w:val="00A72699"/>
    <w:rsid w:val="00A728AD"/>
    <w:rsid w:val="00A73BF7"/>
    <w:rsid w:val="00A741CF"/>
    <w:rsid w:val="00A744AD"/>
    <w:rsid w:val="00A747AC"/>
    <w:rsid w:val="00A74B22"/>
    <w:rsid w:val="00A75A6D"/>
    <w:rsid w:val="00A76F66"/>
    <w:rsid w:val="00A77900"/>
    <w:rsid w:val="00A77E43"/>
    <w:rsid w:val="00A8071F"/>
    <w:rsid w:val="00A80C02"/>
    <w:rsid w:val="00A80E84"/>
    <w:rsid w:val="00A81AA2"/>
    <w:rsid w:val="00A81FB7"/>
    <w:rsid w:val="00A823E2"/>
    <w:rsid w:val="00A829C4"/>
    <w:rsid w:val="00A83F3F"/>
    <w:rsid w:val="00A865DA"/>
    <w:rsid w:val="00A90621"/>
    <w:rsid w:val="00A90C49"/>
    <w:rsid w:val="00A91483"/>
    <w:rsid w:val="00A9173E"/>
    <w:rsid w:val="00A92611"/>
    <w:rsid w:val="00A92B68"/>
    <w:rsid w:val="00A934E0"/>
    <w:rsid w:val="00A94866"/>
    <w:rsid w:val="00A96630"/>
    <w:rsid w:val="00A96DCF"/>
    <w:rsid w:val="00A97192"/>
    <w:rsid w:val="00A97EF0"/>
    <w:rsid w:val="00AA1198"/>
    <w:rsid w:val="00AA1A8D"/>
    <w:rsid w:val="00AA2718"/>
    <w:rsid w:val="00AA29DF"/>
    <w:rsid w:val="00AA2D56"/>
    <w:rsid w:val="00AA362E"/>
    <w:rsid w:val="00AA3C6B"/>
    <w:rsid w:val="00AA4B3B"/>
    <w:rsid w:val="00AA52E1"/>
    <w:rsid w:val="00AA5575"/>
    <w:rsid w:val="00AA62D6"/>
    <w:rsid w:val="00AA66DF"/>
    <w:rsid w:val="00AA6796"/>
    <w:rsid w:val="00AA78B2"/>
    <w:rsid w:val="00AA7C0D"/>
    <w:rsid w:val="00AA7DD1"/>
    <w:rsid w:val="00AB1754"/>
    <w:rsid w:val="00AB219E"/>
    <w:rsid w:val="00AB2DB9"/>
    <w:rsid w:val="00AB2E78"/>
    <w:rsid w:val="00AB3B35"/>
    <w:rsid w:val="00AB5541"/>
    <w:rsid w:val="00AB5657"/>
    <w:rsid w:val="00AB7367"/>
    <w:rsid w:val="00AB7730"/>
    <w:rsid w:val="00AC086D"/>
    <w:rsid w:val="00AC0C30"/>
    <w:rsid w:val="00AC140F"/>
    <w:rsid w:val="00AC1757"/>
    <w:rsid w:val="00AC26CB"/>
    <w:rsid w:val="00AC2788"/>
    <w:rsid w:val="00AC2A50"/>
    <w:rsid w:val="00AC32A3"/>
    <w:rsid w:val="00AC4A68"/>
    <w:rsid w:val="00AC4BE0"/>
    <w:rsid w:val="00AC6CCC"/>
    <w:rsid w:val="00AC6F14"/>
    <w:rsid w:val="00AC7084"/>
    <w:rsid w:val="00AC7575"/>
    <w:rsid w:val="00AC7C29"/>
    <w:rsid w:val="00AD0911"/>
    <w:rsid w:val="00AD0BCF"/>
    <w:rsid w:val="00AD0F22"/>
    <w:rsid w:val="00AD15C2"/>
    <w:rsid w:val="00AD16FA"/>
    <w:rsid w:val="00AD1B88"/>
    <w:rsid w:val="00AD3648"/>
    <w:rsid w:val="00AD3951"/>
    <w:rsid w:val="00AD3DCD"/>
    <w:rsid w:val="00AD4055"/>
    <w:rsid w:val="00AD5069"/>
    <w:rsid w:val="00AD51F7"/>
    <w:rsid w:val="00AD56F4"/>
    <w:rsid w:val="00AD5DD1"/>
    <w:rsid w:val="00AD7D83"/>
    <w:rsid w:val="00AE0F0B"/>
    <w:rsid w:val="00AE1244"/>
    <w:rsid w:val="00AE12DC"/>
    <w:rsid w:val="00AE1C5F"/>
    <w:rsid w:val="00AE2B70"/>
    <w:rsid w:val="00AE3439"/>
    <w:rsid w:val="00AE3689"/>
    <w:rsid w:val="00AE41CF"/>
    <w:rsid w:val="00AE422D"/>
    <w:rsid w:val="00AE4BA4"/>
    <w:rsid w:val="00AE4E02"/>
    <w:rsid w:val="00AE55E5"/>
    <w:rsid w:val="00AE60D1"/>
    <w:rsid w:val="00AE68E0"/>
    <w:rsid w:val="00AE6DF7"/>
    <w:rsid w:val="00AF0AB7"/>
    <w:rsid w:val="00AF11A9"/>
    <w:rsid w:val="00AF1844"/>
    <w:rsid w:val="00AF2399"/>
    <w:rsid w:val="00AF25EB"/>
    <w:rsid w:val="00AF2695"/>
    <w:rsid w:val="00AF2AFE"/>
    <w:rsid w:val="00AF42F9"/>
    <w:rsid w:val="00AF5CF4"/>
    <w:rsid w:val="00AF6074"/>
    <w:rsid w:val="00AF62E6"/>
    <w:rsid w:val="00AF6844"/>
    <w:rsid w:val="00AF76C1"/>
    <w:rsid w:val="00AF7FB3"/>
    <w:rsid w:val="00B004F2"/>
    <w:rsid w:val="00B00C12"/>
    <w:rsid w:val="00B00C18"/>
    <w:rsid w:val="00B012CF"/>
    <w:rsid w:val="00B01C30"/>
    <w:rsid w:val="00B0523C"/>
    <w:rsid w:val="00B05A03"/>
    <w:rsid w:val="00B07665"/>
    <w:rsid w:val="00B10303"/>
    <w:rsid w:val="00B1096B"/>
    <w:rsid w:val="00B10D8A"/>
    <w:rsid w:val="00B1123C"/>
    <w:rsid w:val="00B11261"/>
    <w:rsid w:val="00B11538"/>
    <w:rsid w:val="00B12512"/>
    <w:rsid w:val="00B12A5F"/>
    <w:rsid w:val="00B1301C"/>
    <w:rsid w:val="00B14544"/>
    <w:rsid w:val="00B16562"/>
    <w:rsid w:val="00B167A7"/>
    <w:rsid w:val="00B176FD"/>
    <w:rsid w:val="00B17DBA"/>
    <w:rsid w:val="00B20CE0"/>
    <w:rsid w:val="00B210DB"/>
    <w:rsid w:val="00B21AC5"/>
    <w:rsid w:val="00B21EFA"/>
    <w:rsid w:val="00B24214"/>
    <w:rsid w:val="00B2459A"/>
    <w:rsid w:val="00B252D4"/>
    <w:rsid w:val="00B259F9"/>
    <w:rsid w:val="00B26F83"/>
    <w:rsid w:val="00B27D89"/>
    <w:rsid w:val="00B3055F"/>
    <w:rsid w:val="00B3068F"/>
    <w:rsid w:val="00B30846"/>
    <w:rsid w:val="00B30AC8"/>
    <w:rsid w:val="00B3287D"/>
    <w:rsid w:val="00B33394"/>
    <w:rsid w:val="00B33EAC"/>
    <w:rsid w:val="00B34027"/>
    <w:rsid w:val="00B34FE6"/>
    <w:rsid w:val="00B3551C"/>
    <w:rsid w:val="00B3583C"/>
    <w:rsid w:val="00B359A7"/>
    <w:rsid w:val="00B35FC1"/>
    <w:rsid w:val="00B3699E"/>
    <w:rsid w:val="00B372F8"/>
    <w:rsid w:val="00B37397"/>
    <w:rsid w:val="00B40431"/>
    <w:rsid w:val="00B411DB"/>
    <w:rsid w:val="00B413C6"/>
    <w:rsid w:val="00B41CD1"/>
    <w:rsid w:val="00B46119"/>
    <w:rsid w:val="00B4694C"/>
    <w:rsid w:val="00B4698A"/>
    <w:rsid w:val="00B46D58"/>
    <w:rsid w:val="00B4763C"/>
    <w:rsid w:val="00B47C05"/>
    <w:rsid w:val="00B50760"/>
    <w:rsid w:val="00B5221E"/>
    <w:rsid w:val="00B522AC"/>
    <w:rsid w:val="00B527A2"/>
    <w:rsid w:val="00B5429E"/>
    <w:rsid w:val="00B54C37"/>
    <w:rsid w:val="00B54FE0"/>
    <w:rsid w:val="00B5521E"/>
    <w:rsid w:val="00B55A65"/>
    <w:rsid w:val="00B562EF"/>
    <w:rsid w:val="00B56D81"/>
    <w:rsid w:val="00B570AD"/>
    <w:rsid w:val="00B600AE"/>
    <w:rsid w:val="00B606C9"/>
    <w:rsid w:val="00B60CB8"/>
    <w:rsid w:val="00B62973"/>
    <w:rsid w:val="00B62D48"/>
    <w:rsid w:val="00B633E2"/>
    <w:rsid w:val="00B63B7F"/>
    <w:rsid w:val="00B63DC3"/>
    <w:rsid w:val="00B649A4"/>
    <w:rsid w:val="00B6522C"/>
    <w:rsid w:val="00B679AF"/>
    <w:rsid w:val="00B712C7"/>
    <w:rsid w:val="00B7192E"/>
    <w:rsid w:val="00B71986"/>
    <w:rsid w:val="00B71B06"/>
    <w:rsid w:val="00B72BAC"/>
    <w:rsid w:val="00B741D0"/>
    <w:rsid w:val="00B7494D"/>
    <w:rsid w:val="00B7560A"/>
    <w:rsid w:val="00B75AF1"/>
    <w:rsid w:val="00B7632D"/>
    <w:rsid w:val="00B76501"/>
    <w:rsid w:val="00B76E91"/>
    <w:rsid w:val="00B76FA2"/>
    <w:rsid w:val="00B772DE"/>
    <w:rsid w:val="00B81E4A"/>
    <w:rsid w:val="00B83109"/>
    <w:rsid w:val="00B83ABD"/>
    <w:rsid w:val="00B83AF3"/>
    <w:rsid w:val="00B857F9"/>
    <w:rsid w:val="00B85EFD"/>
    <w:rsid w:val="00B8619B"/>
    <w:rsid w:val="00B8671F"/>
    <w:rsid w:val="00B87C56"/>
    <w:rsid w:val="00B87FE9"/>
    <w:rsid w:val="00B911A0"/>
    <w:rsid w:val="00B9137D"/>
    <w:rsid w:val="00B91FB8"/>
    <w:rsid w:val="00B9241A"/>
    <w:rsid w:val="00B937E7"/>
    <w:rsid w:val="00B93A46"/>
    <w:rsid w:val="00B946B2"/>
    <w:rsid w:val="00B95A24"/>
    <w:rsid w:val="00B9652B"/>
    <w:rsid w:val="00B970B0"/>
    <w:rsid w:val="00B97D87"/>
    <w:rsid w:val="00BA080B"/>
    <w:rsid w:val="00BA0A4F"/>
    <w:rsid w:val="00BA0F66"/>
    <w:rsid w:val="00BA19AA"/>
    <w:rsid w:val="00BA1D8F"/>
    <w:rsid w:val="00BA31F7"/>
    <w:rsid w:val="00BA341F"/>
    <w:rsid w:val="00BA3AB6"/>
    <w:rsid w:val="00BA3D88"/>
    <w:rsid w:val="00BA4ACB"/>
    <w:rsid w:val="00BA4C31"/>
    <w:rsid w:val="00BA4D96"/>
    <w:rsid w:val="00BA5539"/>
    <w:rsid w:val="00BA5C48"/>
    <w:rsid w:val="00BA5C6D"/>
    <w:rsid w:val="00BA624F"/>
    <w:rsid w:val="00BA6750"/>
    <w:rsid w:val="00BA70D8"/>
    <w:rsid w:val="00BA74D7"/>
    <w:rsid w:val="00BB022A"/>
    <w:rsid w:val="00BB0FAC"/>
    <w:rsid w:val="00BB174C"/>
    <w:rsid w:val="00BB1AA9"/>
    <w:rsid w:val="00BB1D80"/>
    <w:rsid w:val="00BB23BF"/>
    <w:rsid w:val="00BB2F46"/>
    <w:rsid w:val="00BB3B0E"/>
    <w:rsid w:val="00BB45B4"/>
    <w:rsid w:val="00BB45DF"/>
    <w:rsid w:val="00BB4A57"/>
    <w:rsid w:val="00BB50BE"/>
    <w:rsid w:val="00BB5270"/>
    <w:rsid w:val="00BB54F0"/>
    <w:rsid w:val="00BB6B79"/>
    <w:rsid w:val="00BB7B9F"/>
    <w:rsid w:val="00BC0EC9"/>
    <w:rsid w:val="00BC1CD4"/>
    <w:rsid w:val="00BC22EF"/>
    <w:rsid w:val="00BC2BB7"/>
    <w:rsid w:val="00BC2E44"/>
    <w:rsid w:val="00BC3440"/>
    <w:rsid w:val="00BC3913"/>
    <w:rsid w:val="00BC3DF9"/>
    <w:rsid w:val="00BC3EEA"/>
    <w:rsid w:val="00BC403A"/>
    <w:rsid w:val="00BC5606"/>
    <w:rsid w:val="00BC5CF7"/>
    <w:rsid w:val="00BC7052"/>
    <w:rsid w:val="00BC759E"/>
    <w:rsid w:val="00BD00CF"/>
    <w:rsid w:val="00BD00FE"/>
    <w:rsid w:val="00BE1858"/>
    <w:rsid w:val="00BE20A0"/>
    <w:rsid w:val="00BE3B73"/>
    <w:rsid w:val="00BE3C0E"/>
    <w:rsid w:val="00BE4834"/>
    <w:rsid w:val="00BE598F"/>
    <w:rsid w:val="00BE60FC"/>
    <w:rsid w:val="00BE7C72"/>
    <w:rsid w:val="00BF0C69"/>
    <w:rsid w:val="00BF0E36"/>
    <w:rsid w:val="00BF1959"/>
    <w:rsid w:val="00BF22F5"/>
    <w:rsid w:val="00BF3433"/>
    <w:rsid w:val="00BF4594"/>
    <w:rsid w:val="00BF5AEB"/>
    <w:rsid w:val="00BF6BED"/>
    <w:rsid w:val="00BF6C92"/>
    <w:rsid w:val="00BF780E"/>
    <w:rsid w:val="00BF7AD6"/>
    <w:rsid w:val="00C00BB6"/>
    <w:rsid w:val="00C00F86"/>
    <w:rsid w:val="00C0167F"/>
    <w:rsid w:val="00C01740"/>
    <w:rsid w:val="00C01C61"/>
    <w:rsid w:val="00C02B55"/>
    <w:rsid w:val="00C02CD8"/>
    <w:rsid w:val="00C04FFE"/>
    <w:rsid w:val="00C06CA3"/>
    <w:rsid w:val="00C075EF"/>
    <w:rsid w:val="00C07985"/>
    <w:rsid w:val="00C07B07"/>
    <w:rsid w:val="00C07C51"/>
    <w:rsid w:val="00C10E95"/>
    <w:rsid w:val="00C114E1"/>
    <w:rsid w:val="00C11848"/>
    <w:rsid w:val="00C11B4C"/>
    <w:rsid w:val="00C122CF"/>
    <w:rsid w:val="00C1268D"/>
    <w:rsid w:val="00C13065"/>
    <w:rsid w:val="00C137BA"/>
    <w:rsid w:val="00C13AA7"/>
    <w:rsid w:val="00C13D69"/>
    <w:rsid w:val="00C1441F"/>
    <w:rsid w:val="00C1458E"/>
    <w:rsid w:val="00C147E1"/>
    <w:rsid w:val="00C14E25"/>
    <w:rsid w:val="00C158E9"/>
    <w:rsid w:val="00C160A1"/>
    <w:rsid w:val="00C163AF"/>
    <w:rsid w:val="00C16987"/>
    <w:rsid w:val="00C16D04"/>
    <w:rsid w:val="00C179C4"/>
    <w:rsid w:val="00C20134"/>
    <w:rsid w:val="00C20A77"/>
    <w:rsid w:val="00C20E68"/>
    <w:rsid w:val="00C213B9"/>
    <w:rsid w:val="00C21A30"/>
    <w:rsid w:val="00C21F79"/>
    <w:rsid w:val="00C238F0"/>
    <w:rsid w:val="00C23DFD"/>
    <w:rsid w:val="00C25EF9"/>
    <w:rsid w:val="00C25FC8"/>
    <w:rsid w:val="00C26588"/>
    <w:rsid w:val="00C265EA"/>
    <w:rsid w:val="00C27982"/>
    <w:rsid w:val="00C27F00"/>
    <w:rsid w:val="00C3061F"/>
    <w:rsid w:val="00C31457"/>
    <w:rsid w:val="00C32030"/>
    <w:rsid w:val="00C327B5"/>
    <w:rsid w:val="00C32E53"/>
    <w:rsid w:val="00C338F5"/>
    <w:rsid w:val="00C33C06"/>
    <w:rsid w:val="00C33CF0"/>
    <w:rsid w:val="00C34844"/>
    <w:rsid w:val="00C35066"/>
    <w:rsid w:val="00C357D8"/>
    <w:rsid w:val="00C373EA"/>
    <w:rsid w:val="00C37E50"/>
    <w:rsid w:val="00C42A0E"/>
    <w:rsid w:val="00C443CC"/>
    <w:rsid w:val="00C45ED7"/>
    <w:rsid w:val="00C45F9B"/>
    <w:rsid w:val="00C468E9"/>
    <w:rsid w:val="00C47CE7"/>
    <w:rsid w:val="00C515B6"/>
    <w:rsid w:val="00C52086"/>
    <w:rsid w:val="00C544C8"/>
    <w:rsid w:val="00C547CF"/>
    <w:rsid w:val="00C55270"/>
    <w:rsid w:val="00C56765"/>
    <w:rsid w:val="00C57816"/>
    <w:rsid w:val="00C61071"/>
    <w:rsid w:val="00C61989"/>
    <w:rsid w:val="00C619A2"/>
    <w:rsid w:val="00C62047"/>
    <w:rsid w:val="00C62355"/>
    <w:rsid w:val="00C63393"/>
    <w:rsid w:val="00C6399F"/>
    <w:rsid w:val="00C63AA8"/>
    <w:rsid w:val="00C643C7"/>
    <w:rsid w:val="00C64A65"/>
    <w:rsid w:val="00C64AA6"/>
    <w:rsid w:val="00C654DD"/>
    <w:rsid w:val="00C665FD"/>
    <w:rsid w:val="00C66E3C"/>
    <w:rsid w:val="00C671FD"/>
    <w:rsid w:val="00C67553"/>
    <w:rsid w:val="00C67DBA"/>
    <w:rsid w:val="00C67E20"/>
    <w:rsid w:val="00C70459"/>
    <w:rsid w:val="00C708C9"/>
    <w:rsid w:val="00C70F76"/>
    <w:rsid w:val="00C714A2"/>
    <w:rsid w:val="00C725E4"/>
    <w:rsid w:val="00C738B9"/>
    <w:rsid w:val="00C74CFD"/>
    <w:rsid w:val="00C75E83"/>
    <w:rsid w:val="00C7706C"/>
    <w:rsid w:val="00C7738C"/>
    <w:rsid w:val="00C77938"/>
    <w:rsid w:val="00C8106D"/>
    <w:rsid w:val="00C82378"/>
    <w:rsid w:val="00C8300D"/>
    <w:rsid w:val="00C83859"/>
    <w:rsid w:val="00C83FE2"/>
    <w:rsid w:val="00C84434"/>
    <w:rsid w:val="00C8502B"/>
    <w:rsid w:val="00C85777"/>
    <w:rsid w:val="00C86519"/>
    <w:rsid w:val="00C87E49"/>
    <w:rsid w:val="00C906F5"/>
    <w:rsid w:val="00C90917"/>
    <w:rsid w:val="00C90E94"/>
    <w:rsid w:val="00C91381"/>
    <w:rsid w:val="00C91D8B"/>
    <w:rsid w:val="00C92089"/>
    <w:rsid w:val="00C93240"/>
    <w:rsid w:val="00C93E80"/>
    <w:rsid w:val="00C94445"/>
    <w:rsid w:val="00C948BF"/>
    <w:rsid w:val="00C94A83"/>
    <w:rsid w:val="00C94B9F"/>
    <w:rsid w:val="00C955E6"/>
    <w:rsid w:val="00C95B05"/>
    <w:rsid w:val="00C96406"/>
    <w:rsid w:val="00C96FE0"/>
    <w:rsid w:val="00C970BE"/>
    <w:rsid w:val="00C970C8"/>
    <w:rsid w:val="00CA02E5"/>
    <w:rsid w:val="00CA0D4A"/>
    <w:rsid w:val="00CA2E95"/>
    <w:rsid w:val="00CA47CB"/>
    <w:rsid w:val="00CA5166"/>
    <w:rsid w:val="00CB1BFC"/>
    <w:rsid w:val="00CB1C73"/>
    <w:rsid w:val="00CB21ED"/>
    <w:rsid w:val="00CB243F"/>
    <w:rsid w:val="00CB3E24"/>
    <w:rsid w:val="00CB4472"/>
    <w:rsid w:val="00CB46BF"/>
    <w:rsid w:val="00CB5C1D"/>
    <w:rsid w:val="00CB5CA0"/>
    <w:rsid w:val="00CB5FF7"/>
    <w:rsid w:val="00CB607B"/>
    <w:rsid w:val="00CB6B3C"/>
    <w:rsid w:val="00CB70A1"/>
    <w:rsid w:val="00CB748D"/>
    <w:rsid w:val="00CB7DFA"/>
    <w:rsid w:val="00CC045F"/>
    <w:rsid w:val="00CC0E46"/>
    <w:rsid w:val="00CC1E27"/>
    <w:rsid w:val="00CC3925"/>
    <w:rsid w:val="00CC45EE"/>
    <w:rsid w:val="00CC4E78"/>
    <w:rsid w:val="00CC4EC8"/>
    <w:rsid w:val="00CC4EEC"/>
    <w:rsid w:val="00CC57C2"/>
    <w:rsid w:val="00CC6AB2"/>
    <w:rsid w:val="00CC7C6B"/>
    <w:rsid w:val="00CD0114"/>
    <w:rsid w:val="00CD03A8"/>
    <w:rsid w:val="00CD03AD"/>
    <w:rsid w:val="00CD0C6B"/>
    <w:rsid w:val="00CD250F"/>
    <w:rsid w:val="00CD2536"/>
    <w:rsid w:val="00CD46EA"/>
    <w:rsid w:val="00CD48C3"/>
    <w:rsid w:val="00CD4A66"/>
    <w:rsid w:val="00CD5F1C"/>
    <w:rsid w:val="00CD6F81"/>
    <w:rsid w:val="00CD73FF"/>
    <w:rsid w:val="00CE0A3E"/>
    <w:rsid w:val="00CE1414"/>
    <w:rsid w:val="00CE14E9"/>
    <w:rsid w:val="00CE2209"/>
    <w:rsid w:val="00CE275A"/>
    <w:rsid w:val="00CE2A25"/>
    <w:rsid w:val="00CE2FB4"/>
    <w:rsid w:val="00CE3247"/>
    <w:rsid w:val="00CE3D26"/>
    <w:rsid w:val="00CE498D"/>
    <w:rsid w:val="00CE5A18"/>
    <w:rsid w:val="00CE6713"/>
    <w:rsid w:val="00CE76FC"/>
    <w:rsid w:val="00CE7939"/>
    <w:rsid w:val="00CF06D5"/>
    <w:rsid w:val="00CF1D58"/>
    <w:rsid w:val="00CF2677"/>
    <w:rsid w:val="00CF2C69"/>
    <w:rsid w:val="00CF2CB6"/>
    <w:rsid w:val="00CF37A8"/>
    <w:rsid w:val="00CF4F8F"/>
    <w:rsid w:val="00CF5681"/>
    <w:rsid w:val="00CF63E5"/>
    <w:rsid w:val="00CF66FF"/>
    <w:rsid w:val="00CF68D5"/>
    <w:rsid w:val="00CF705D"/>
    <w:rsid w:val="00CF7B33"/>
    <w:rsid w:val="00D00749"/>
    <w:rsid w:val="00D021AA"/>
    <w:rsid w:val="00D026F4"/>
    <w:rsid w:val="00D0274C"/>
    <w:rsid w:val="00D029A4"/>
    <w:rsid w:val="00D032EF"/>
    <w:rsid w:val="00D03CCF"/>
    <w:rsid w:val="00D04642"/>
    <w:rsid w:val="00D055E9"/>
    <w:rsid w:val="00D05666"/>
    <w:rsid w:val="00D058B9"/>
    <w:rsid w:val="00D066D2"/>
    <w:rsid w:val="00D06F9B"/>
    <w:rsid w:val="00D07C12"/>
    <w:rsid w:val="00D07DAD"/>
    <w:rsid w:val="00D10723"/>
    <w:rsid w:val="00D10FA6"/>
    <w:rsid w:val="00D11917"/>
    <w:rsid w:val="00D1581F"/>
    <w:rsid w:val="00D159D2"/>
    <w:rsid w:val="00D1609F"/>
    <w:rsid w:val="00D20993"/>
    <w:rsid w:val="00D20B5F"/>
    <w:rsid w:val="00D22226"/>
    <w:rsid w:val="00D232F1"/>
    <w:rsid w:val="00D23386"/>
    <w:rsid w:val="00D238F9"/>
    <w:rsid w:val="00D25623"/>
    <w:rsid w:val="00D25782"/>
    <w:rsid w:val="00D3045C"/>
    <w:rsid w:val="00D324CF"/>
    <w:rsid w:val="00D325C1"/>
    <w:rsid w:val="00D327F8"/>
    <w:rsid w:val="00D331C2"/>
    <w:rsid w:val="00D33328"/>
    <w:rsid w:val="00D335D4"/>
    <w:rsid w:val="00D33E93"/>
    <w:rsid w:val="00D354EB"/>
    <w:rsid w:val="00D35705"/>
    <w:rsid w:val="00D36CE3"/>
    <w:rsid w:val="00D37664"/>
    <w:rsid w:val="00D4094C"/>
    <w:rsid w:val="00D40ACF"/>
    <w:rsid w:val="00D41091"/>
    <w:rsid w:val="00D41480"/>
    <w:rsid w:val="00D41BC8"/>
    <w:rsid w:val="00D41D77"/>
    <w:rsid w:val="00D42637"/>
    <w:rsid w:val="00D43195"/>
    <w:rsid w:val="00D434C3"/>
    <w:rsid w:val="00D4442F"/>
    <w:rsid w:val="00D45631"/>
    <w:rsid w:val="00D456B0"/>
    <w:rsid w:val="00D4630D"/>
    <w:rsid w:val="00D4785E"/>
    <w:rsid w:val="00D5020B"/>
    <w:rsid w:val="00D50FF7"/>
    <w:rsid w:val="00D526C8"/>
    <w:rsid w:val="00D52943"/>
    <w:rsid w:val="00D53BA3"/>
    <w:rsid w:val="00D53BF4"/>
    <w:rsid w:val="00D544DB"/>
    <w:rsid w:val="00D551E2"/>
    <w:rsid w:val="00D56B13"/>
    <w:rsid w:val="00D5779B"/>
    <w:rsid w:val="00D60217"/>
    <w:rsid w:val="00D60271"/>
    <w:rsid w:val="00D60623"/>
    <w:rsid w:val="00D60E01"/>
    <w:rsid w:val="00D60F31"/>
    <w:rsid w:val="00D611AB"/>
    <w:rsid w:val="00D622A6"/>
    <w:rsid w:val="00D62371"/>
    <w:rsid w:val="00D62737"/>
    <w:rsid w:val="00D62793"/>
    <w:rsid w:val="00D65CF8"/>
    <w:rsid w:val="00D6652F"/>
    <w:rsid w:val="00D66697"/>
    <w:rsid w:val="00D66A43"/>
    <w:rsid w:val="00D66F4C"/>
    <w:rsid w:val="00D67710"/>
    <w:rsid w:val="00D70555"/>
    <w:rsid w:val="00D7155A"/>
    <w:rsid w:val="00D72174"/>
    <w:rsid w:val="00D73185"/>
    <w:rsid w:val="00D734C6"/>
    <w:rsid w:val="00D73765"/>
    <w:rsid w:val="00D7377C"/>
    <w:rsid w:val="00D74236"/>
    <w:rsid w:val="00D7433F"/>
    <w:rsid w:val="00D74A31"/>
    <w:rsid w:val="00D75062"/>
    <w:rsid w:val="00D75A25"/>
    <w:rsid w:val="00D761B2"/>
    <w:rsid w:val="00D778A1"/>
    <w:rsid w:val="00D77C78"/>
    <w:rsid w:val="00D80CDF"/>
    <w:rsid w:val="00D8178E"/>
    <w:rsid w:val="00D82AC8"/>
    <w:rsid w:val="00D83945"/>
    <w:rsid w:val="00D84542"/>
    <w:rsid w:val="00D85E9A"/>
    <w:rsid w:val="00D8625D"/>
    <w:rsid w:val="00D86999"/>
    <w:rsid w:val="00D86A7B"/>
    <w:rsid w:val="00D87D30"/>
    <w:rsid w:val="00D87F1E"/>
    <w:rsid w:val="00D90C01"/>
    <w:rsid w:val="00D90FF0"/>
    <w:rsid w:val="00D91242"/>
    <w:rsid w:val="00D915BC"/>
    <w:rsid w:val="00D91789"/>
    <w:rsid w:val="00D93AC0"/>
    <w:rsid w:val="00D942EC"/>
    <w:rsid w:val="00D94650"/>
    <w:rsid w:val="00D94924"/>
    <w:rsid w:val="00D94A6A"/>
    <w:rsid w:val="00D95547"/>
    <w:rsid w:val="00D95BDF"/>
    <w:rsid w:val="00D95DB7"/>
    <w:rsid w:val="00D96083"/>
    <w:rsid w:val="00D9669E"/>
    <w:rsid w:val="00DA05AB"/>
    <w:rsid w:val="00DA0BE3"/>
    <w:rsid w:val="00DA1942"/>
    <w:rsid w:val="00DA1AC5"/>
    <w:rsid w:val="00DA22F0"/>
    <w:rsid w:val="00DA62B5"/>
    <w:rsid w:val="00DA758B"/>
    <w:rsid w:val="00DA7EEE"/>
    <w:rsid w:val="00DB0683"/>
    <w:rsid w:val="00DB09EF"/>
    <w:rsid w:val="00DB2497"/>
    <w:rsid w:val="00DB2857"/>
    <w:rsid w:val="00DB374C"/>
    <w:rsid w:val="00DB4B5C"/>
    <w:rsid w:val="00DB4CE3"/>
    <w:rsid w:val="00DB59D3"/>
    <w:rsid w:val="00DB5C54"/>
    <w:rsid w:val="00DB6D53"/>
    <w:rsid w:val="00DB7E29"/>
    <w:rsid w:val="00DB7F65"/>
    <w:rsid w:val="00DB7F9E"/>
    <w:rsid w:val="00DC0229"/>
    <w:rsid w:val="00DC03E0"/>
    <w:rsid w:val="00DC18B0"/>
    <w:rsid w:val="00DC1A2C"/>
    <w:rsid w:val="00DC1AF4"/>
    <w:rsid w:val="00DC2956"/>
    <w:rsid w:val="00DC3291"/>
    <w:rsid w:val="00DC35BA"/>
    <w:rsid w:val="00DC3961"/>
    <w:rsid w:val="00DC3A1D"/>
    <w:rsid w:val="00DC3D76"/>
    <w:rsid w:val="00DC3F3B"/>
    <w:rsid w:val="00DC47CE"/>
    <w:rsid w:val="00DC4BE0"/>
    <w:rsid w:val="00DC5C43"/>
    <w:rsid w:val="00DC6585"/>
    <w:rsid w:val="00DC7576"/>
    <w:rsid w:val="00DC758A"/>
    <w:rsid w:val="00DD0085"/>
    <w:rsid w:val="00DD008C"/>
    <w:rsid w:val="00DD0E07"/>
    <w:rsid w:val="00DD1254"/>
    <w:rsid w:val="00DD13C3"/>
    <w:rsid w:val="00DD1D1F"/>
    <w:rsid w:val="00DD21DA"/>
    <w:rsid w:val="00DD2736"/>
    <w:rsid w:val="00DD2A10"/>
    <w:rsid w:val="00DD3060"/>
    <w:rsid w:val="00DD39A8"/>
    <w:rsid w:val="00DD5629"/>
    <w:rsid w:val="00DD5635"/>
    <w:rsid w:val="00DD5F50"/>
    <w:rsid w:val="00DD6064"/>
    <w:rsid w:val="00DD6138"/>
    <w:rsid w:val="00DD6240"/>
    <w:rsid w:val="00DD649E"/>
    <w:rsid w:val="00DD6517"/>
    <w:rsid w:val="00DD72A6"/>
    <w:rsid w:val="00DE0954"/>
    <w:rsid w:val="00DE0A53"/>
    <w:rsid w:val="00DE18FF"/>
    <w:rsid w:val="00DE1D16"/>
    <w:rsid w:val="00DE290C"/>
    <w:rsid w:val="00DE37BE"/>
    <w:rsid w:val="00DE3D84"/>
    <w:rsid w:val="00DE4696"/>
    <w:rsid w:val="00DE4BE1"/>
    <w:rsid w:val="00DE5711"/>
    <w:rsid w:val="00DE6230"/>
    <w:rsid w:val="00DE6E2B"/>
    <w:rsid w:val="00DF0729"/>
    <w:rsid w:val="00DF0AF3"/>
    <w:rsid w:val="00DF0BC4"/>
    <w:rsid w:val="00DF144A"/>
    <w:rsid w:val="00DF1580"/>
    <w:rsid w:val="00DF1869"/>
    <w:rsid w:val="00DF28BA"/>
    <w:rsid w:val="00DF2B1B"/>
    <w:rsid w:val="00DF3708"/>
    <w:rsid w:val="00DF5705"/>
    <w:rsid w:val="00DF58E2"/>
    <w:rsid w:val="00DF65D6"/>
    <w:rsid w:val="00DF690E"/>
    <w:rsid w:val="00DF6C8C"/>
    <w:rsid w:val="00DF75AC"/>
    <w:rsid w:val="00DF7D38"/>
    <w:rsid w:val="00DF7FC3"/>
    <w:rsid w:val="00E00980"/>
    <w:rsid w:val="00E0152E"/>
    <w:rsid w:val="00E01599"/>
    <w:rsid w:val="00E01A93"/>
    <w:rsid w:val="00E0288C"/>
    <w:rsid w:val="00E02E13"/>
    <w:rsid w:val="00E03E69"/>
    <w:rsid w:val="00E04919"/>
    <w:rsid w:val="00E05B73"/>
    <w:rsid w:val="00E05E2D"/>
    <w:rsid w:val="00E076BB"/>
    <w:rsid w:val="00E1002C"/>
    <w:rsid w:val="00E10198"/>
    <w:rsid w:val="00E10741"/>
    <w:rsid w:val="00E110DE"/>
    <w:rsid w:val="00E1204F"/>
    <w:rsid w:val="00E12095"/>
    <w:rsid w:val="00E121DF"/>
    <w:rsid w:val="00E12929"/>
    <w:rsid w:val="00E1329C"/>
    <w:rsid w:val="00E13E63"/>
    <w:rsid w:val="00E146F6"/>
    <w:rsid w:val="00E16072"/>
    <w:rsid w:val="00E160F5"/>
    <w:rsid w:val="00E165E9"/>
    <w:rsid w:val="00E217CA"/>
    <w:rsid w:val="00E2216E"/>
    <w:rsid w:val="00E222EF"/>
    <w:rsid w:val="00E2272C"/>
    <w:rsid w:val="00E24B5E"/>
    <w:rsid w:val="00E2520F"/>
    <w:rsid w:val="00E2534F"/>
    <w:rsid w:val="00E25710"/>
    <w:rsid w:val="00E25A55"/>
    <w:rsid w:val="00E25CFD"/>
    <w:rsid w:val="00E25D98"/>
    <w:rsid w:val="00E2694C"/>
    <w:rsid w:val="00E270AB"/>
    <w:rsid w:val="00E27696"/>
    <w:rsid w:val="00E32568"/>
    <w:rsid w:val="00E32664"/>
    <w:rsid w:val="00E33261"/>
    <w:rsid w:val="00E345D2"/>
    <w:rsid w:val="00E375BF"/>
    <w:rsid w:val="00E3782C"/>
    <w:rsid w:val="00E40472"/>
    <w:rsid w:val="00E42587"/>
    <w:rsid w:val="00E425E7"/>
    <w:rsid w:val="00E42A6B"/>
    <w:rsid w:val="00E42B7C"/>
    <w:rsid w:val="00E42E57"/>
    <w:rsid w:val="00E448B7"/>
    <w:rsid w:val="00E455BA"/>
    <w:rsid w:val="00E469C3"/>
    <w:rsid w:val="00E50D81"/>
    <w:rsid w:val="00E50F51"/>
    <w:rsid w:val="00E50F94"/>
    <w:rsid w:val="00E52B67"/>
    <w:rsid w:val="00E53ADA"/>
    <w:rsid w:val="00E53EFC"/>
    <w:rsid w:val="00E54BC2"/>
    <w:rsid w:val="00E54BE2"/>
    <w:rsid w:val="00E551FE"/>
    <w:rsid w:val="00E55E1A"/>
    <w:rsid w:val="00E56B26"/>
    <w:rsid w:val="00E56BA8"/>
    <w:rsid w:val="00E6008D"/>
    <w:rsid w:val="00E60337"/>
    <w:rsid w:val="00E6084D"/>
    <w:rsid w:val="00E60B06"/>
    <w:rsid w:val="00E61D90"/>
    <w:rsid w:val="00E636AF"/>
    <w:rsid w:val="00E6378C"/>
    <w:rsid w:val="00E63E0C"/>
    <w:rsid w:val="00E64158"/>
    <w:rsid w:val="00E6448D"/>
    <w:rsid w:val="00E647F4"/>
    <w:rsid w:val="00E64B22"/>
    <w:rsid w:val="00E655C9"/>
    <w:rsid w:val="00E655D1"/>
    <w:rsid w:val="00E65C12"/>
    <w:rsid w:val="00E65F05"/>
    <w:rsid w:val="00E660CD"/>
    <w:rsid w:val="00E6661E"/>
    <w:rsid w:val="00E668C5"/>
    <w:rsid w:val="00E6787C"/>
    <w:rsid w:val="00E67DEB"/>
    <w:rsid w:val="00E70F68"/>
    <w:rsid w:val="00E71A4E"/>
    <w:rsid w:val="00E723AD"/>
    <w:rsid w:val="00E726FF"/>
    <w:rsid w:val="00E729B9"/>
    <w:rsid w:val="00E76292"/>
    <w:rsid w:val="00E762A2"/>
    <w:rsid w:val="00E763E6"/>
    <w:rsid w:val="00E76434"/>
    <w:rsid w:val="00E7731A"/>
    <w:rsid w:val="00E77D11"/>
    <w:rsid w:val="00E81834"/>
    <w:rsid w:val="00E81CD8"/>
    <w:rsid w:val="00E83154"/>
    <w:rsid w:val="00E83222"/>
    <w:rsid w:val="00E8432A"/>
    <w:rsid w:val="00E85AC4"/>
    <w:rsid w:val="00E85E8B"/>
    <w:rsid w:val="00E865C4"/>
    <w:rsid w:val="00E865CE"/>
    <w:rsid w:val="00E86BCE"/>
    <w:rsid w:val="00E871A9"/>
    <w:rsid w:val="00E909CE"/>
    <w:rsid w:val="00E90D60"/>
    <w:rsid w:val="00E91222"/>
    <w:rsid w:val="00E91223"/>
    <w:rsid w:val="00E915FB"/>
    <w:rsid w:val="00E92582"/>
    <w:rsid w:val="00E93148"/>
    <w:rsid w:val="00E934C8"/>
    <w:rsid w:val="00E93534"/>
    <w:rsid w:val="00E9431B"/>
    <w:rsid w:val="00E9470E"/>
    <w:rsid w:val="00E952E5"/>
    <w:rsid w:val="00E96E22"/>
    <w:rsid w:val="00E974E6"/>
    <w:rsid w:val="00E9763F"/>
    <w:rsid w:val="00E97C7F"/>
    <w:rsid w:val="00EA001C"/>
    <w:rsid w:val="00EA0CCC"/>
    <w:rsid w:val="00EA0CD1"/>
    <w:rsid w:val="00EA100E"/>
    <w:rsid w:val="00EA141A"/>
    <w:rsid w:val="00EA256A"/>
    <w:rsid w:val="00EA31FF"/>
    <w:rsid w:val="00EA4970"/>
    <w:rsid w:val="00EA54D9"/>
    <w:rsid w:val="00EA6573"/>
    <w:rsid w:val="00EA6703"/>
    <w:rsid w:val="00EA6E8F"/>
    <w:rsid w:val="00EB0EF4"/>
    <w:rsid w:val="00EB35C1"/>
    <w:rsid w:val="00EB3686"/>
    <w:rsid w:val="00EB381D"/>
    <w:rsid w:val="00EB422C"/>
    <w:rsid w:val="00EB4DAC"/>
    <w:rsid w:val="00EB58C7"/>
    <w:rsid w:val="00EB5DC1"/>
    <w:rsid w:val="00EB6D85"/>
    <w:rsid w:val="00EB7FCE"/>
    <w:rsid w:val="00EC0799"/>
    <w:rsid w:val="00EC07E5"/>
    <w:rsid w:val="00EC121F"/>
    <w:rsid w:val="00EC1554"/>
    <w:rsid w:val="00EC3339"/>
    <w:rsid w:val="00EC3922"/>
    <w:rsid w:val="00EC39DB"/>
    <w:rsid w:val="00EC3F02"/>
    <w:rsid w:val="00EC42F8"/>
    <w:rsid w:val="00EC4A1B"/>
    <w:rsid w:val="00EC52F4"/>
    <w:rsid w:val="00EC6B74"/>
    <w:rsid w:val="00ED0930"/>
    <w:rsid w:val="00ED0C16"/>
    <w:rsid w:val="00ED0C1D"/>
    <w:rsid w:val="00ED0DC7"/>
    <w:rsid w:val="00ED1268"/>
    <w:rsid w:val="00ED2787"/>
    <w:rsid w:val="00ED2CE2"/>
    <w:rsid w:val="00ED315B"/>
    <w:rsid w:val="00ED4A3A"/>
    <w:rsid w:val="00ED4CED"/>
    <w:rsid w:val="00ED51C8"/>
    <w:rsid w:val="00ED697D"/>
    <w:rsid w:val="00ED6CEC"/>
    <w:rsid w:val="00ED6E7C"/>
    <w:rsid w:val="00ED73B9"/>
    <w:rsid w:val="00EE079B"/>
    <w:rsid w:val="00EE19FD"/>
    <w:rsid w:val="00EE1B56"/>
    <w:rsid w:val="00EE1C85"/>
    <w:rsid w:val="00EE2914"/>
    <w:rsid w:val="00EE2E2A"/>
    <w:rsid w:val="00EE33F3"/>
    <w:rsid w:val="00EE433A"/>
    <w:rsid w:val="00EE4477"/>
    <w:rsid w:val="00EE4BC6"/>
    <w:rsid w:val="00EE523A"/>
    <w:rsid w:val="00EE54B9"/>
    <w:rsid w:val="00EE5921"/>
    <w:rsid w:val="00EE6920"/>
    <w:rsid w:val="00EE6E84"/>
    <w:rsid w:val="00EE75F2"/>
    <w:rsid w:val="00EE7654"/>
    <w:rsid w:val="00EE7744"/>
    <w:rsid w:val="00EF13E9"/>
    <w:rsid w:val="00EF3170"/>
    <w:rsid w:val="00EF393F"/>
    <w:rsid w:val="00EF6136"/>
    <w:rsid w:val="00EF67DA"/>
    <w:rsid w:val="00EF7124"/>
    <w:rsid w:val="00EF7384"/>
    <w:rsid w:val="00F00EAA"/>
    <w:rsid w:val="00F01B51"/>
    <w:rsid w:val="00F01DAE"/>
    <w:rsid w:val="00F02806"/>
    <w:rsid w:val="00F02C2E"/>
    <w:rsid w:val="00F041BA"/>
    <w:rsid w:val="00F0480A"/>
    <w:rsid w:val="00F0526C"/>
    <w:rsid w:val="00F05F84"/>
    <w:rsid w:val="00F068A2"/>
    <w:rsid w:val="00F07593"/>
    <w:rsid w:val="00F10EB1"/>
    <w:rsid w:val="00F1174E"/>
    <w:rsid w:val="00F126A8"/>
    <w:rsid w:val="00F1291E"/>
    <w:rsid w:val="00F13666"/>
    <w:rsid w:val="00F1369E"/>
    <w:rsid w:val="00F166A2"/>
    <w:rsid w:val="00F170D1"/>
    <w:rsid w:val="00F20241"/>
    <w:rsid w:val="00F208FE"/>
    <w:rsid w:val="00F20ECE"/>
    <w:rsid w:val="00F211FE"/>
    <w:rsid w:val="00F22987"/>
    <w:rsid w:val="00F229DE"/>
    <w:rsid w:val="00F2421D"/>
    <w:rsid w:val="00F24EA2"/>
    <w:rsid w:val="00F24FCB"/>
    <w:rsid w:val="00F25241"/>
    <w:rsid w:val="00F31B00"/>
    <w:rsid w:val="00F32C11"/>
    <w:rsid w:val="00F33074"/>
    <w:rsid w:val="00F3332E"/>
    <w:rsid w:val="00F334D9"/>
    <w:rsid w:val="00F33516"/>
    <w:rsid w:val="00F33852"/>
    <w:rsid w:val="00F34532"/>
    <w:rsid w:val="00F346E3"/>
    <w:rsid w:val="00F34725"/>
    <w:rsid w:val="00F3565B"/>
    <w:rsid w:val="00F368F7"/>
    <w:rsid w:val="00F37882"/>
    <w:rsid w:val="00F403C9"/>
    <w:rsid w:val="00F405FD"/>
    <w:rsid w:val="00F40BD7"/>
    <w:rsid w:val="00F40E95"/>
    <w:rsid w:val="00F411AF"/>
    <w:rsid w:val="00F41BF7"/>
    <w:rsid w:val="00F429B7"/>
    <w:rsid w:val="00F42CE8"/>
    <w:rsid w:val="00F431D1"/>
    <w:rsid w:val="00F431D3"/>
    <w:rsid w:val="00F43C74"/>
    <w:rsid w:val="00F44527"/>
    <w:rsid w:val="00F44F39"/>
    <w:rsid w:val="00F4504C"/>
    <w:rsid w:val="00F455E5"/>
    <w:rsid w:val="00F45EB2"/>
    <w:rsid w:val="00F46943"/>
    <w:rsid w:val="00F46984"/>
    <w:rsid w:val="00F500F9"/>
    <w:rsid w:val="00F50491"/>
    <w:rsid w:val="00F504F2"/>
    <w:rsid w:val="00F50BFC"/>
    <w:rsid w:val="00F510FD"/>
    <w:rsid w:val="00F511B0"/>
    <w:rsid w:val="00F51433"/>
    <w:rsid w:val="00F51A87"/>
    <w:rsid w:val="00F521B7"/>
    <w:rsid w:val="00F52429"/>
    <w:rsid w:val="00F52939"/>
    <w:rsid w:val="00F52B84"/>
    <w:rsid w:val="00F5388C"/>
    <w:rsid w:val="00F54219"/>
    <w:rsid w:val="00F55531"/>
    <w:rsid w:val="00F560B4"/>
    <w:rsid w:val="00F56281"/>
    <w:rsid w:val="00F56594"/>
    <w:rsid w:val="00F56F01"/>
    <w:rsid w:val="00F5729B"/>
    <w:rsid w:val="00F5761B"/>
    <w:rsid w:val="00F57665"/>
    <w:rsid w:val="00F57868"/>
    <w:rsid w:val="00F60D03"/>
    <w:rsid w:val="00F61487"/>
    <w:rsid w:val="00F61A15"/>
    <w:rsid w:val="00F6347F"/>
    <w:rsid w:val="00F638A8"/>
    <w:rsid w:val="00F644F1"/>
    <w:rsid w:val="00F649B3"/>
    <w:rsid w:val="00F65227"/>
    <w:rsid w:val="00F65FF2"/>
    <w:rsid w:val="00F66404"/>
    <w:rsid w:val="00F6698E"/>
    <w:rsid w:val="00F669DB"/>
    <w:rsid w:val="00F67417"/>
    <w:rsid w:val="00F67B39"/>
    <w:rsid w:val="00F7215F"/>
    <w:rsid w:val="00F73557"/>
    <w:rsid w:val="00F73970"/>
    <w:rsid w:val="00F73FB9"/>
    <w:rsid w:val="00F75592"/>
    <w:rsid w:val="00F7599F"/>
    <w:rsid w:val="00F7680D"/>
    <w:rsid w:val="00F7725C"/>
    <w:rsid w:val="00F7796C"/>
    <w:rsid w:val="00F81F56"/>
    <w:rsid w:val="00F83398"/>
    <w:rsid w:val="00F8395B"/>
    <w:rsid w:val="00F84093"/>
    <w:rsid w:val="00F84494"/>
    <w:rsid w:val="00F85285"/>
    <w:rsid w:val="00F86F43"/>
    <w:rsid w:val="00F87DD5"/>
    <w:rsid w:val="00F87DF1"/>
    <w:rsid w:val="00F900D7"/>
    <w:rsid w:val="00F92805"/>
    <w:rsid w:val="00F929B7"/>
    <w:rsid w:val="00F93064"/>
    <w:rsid w:val="00F9327D"/>
    <w:rsid w:val="00F94272"/>
    <w:rsid w:val="00F94D71"/>
    <w:rsid w:val="00F952BE"/>
    <w:rsid w:val="00F953B3"/>
    <w:rsid w:val="00F9566B"/>
    <w:rsid w:val="00F9576C"/>
    <w:rsid w:val="00F96714"/>
    <w:rsid w:val="00F97D0E"/>
    <w:rsid w:val="00FA0952"/>
    <w:rsid w:val="00FA0B58"/>
    <w:rsid w:val="00FA144D"/>
    <w:rsid w:val="00FA27F5"/>
    <w:rsid w:val="00FA36EB"/>
    <w:rsid w:val="00FA3DE6"/>
    <w:rsid w:val="00FA56CE"/>
    <w:rsid w:val="00FA7142"/>
    <w:rsid w:val="00FA7980"/>
    <w:rsid w:val="00FB0339"/>
    <w:rsid w:val="00FB10F0"/>
    <w:rsid w:val="00FB1FBE"/>
    <w:rsid w:val="00FB20EA"/>
    <w:rsid w:val="00FB275B"/>
    <w:rsid w:val="00FB2EAD"/>
    <w:rsid w:val="00FB31A7"/>
    <w:rsid w:val="00FB377A"/>
    <w:rsid w:val="00FB3981"/>
    <w:rsid w:val="00FB3D71"/>
    <w:rsid w:val="00FB3D84"/>
    <w:rsid w:val="00FB458B"/>
    <w:rsid w:val="00FB5D47"/>
    <w:rsid w:val="00FB5D95"/>
    <w:rsid w:val="00FB5FB0"/>
    <w:rsid w:val="00FB66D2"/>
    <w:rsid w:val="00FB7BCA"/>
    <w:rsid w:val="00FC0B75"/>
    <w:rsid w:val="00FC267F"/>
    <w:rsid w:val="00FC2982"/>
    <w:rsid w:val="00FC2D18"/>
    <w:rsid w:val="00FC30FB"/>
    <w:rsid w:val="00FC37E4"/>
    <w:rsid w:val="00FC46D9"/>
    <w:rsid w:val="00FC5CAE"/>
    <w:rsid w:val="00FC5EA5"/>
    <w:rsid w:val="00FC674E"/>
    <w:rsid w:val="00FD003B"/>
    <w:rsid w:val="00FD041B"/>
    <w:rsid w:val="00FD1A28"/>
    <w:rsid w:val="00FD1E9A"/>
    <w:rsid w:val="00FD2A30"/>
    <w:rsid w:val="00FD34DC"/>
    <w:rsid w:val="00FD6FC4"/>
    <w:rsid w:val="00FD732A"/>
    <w:rsid w:val="00FD77C3"/>
    <w:rsid w:val="00FE0385"/>
    <w:rsid w:val="00FE0E63"/>
    <w:rsid w:val="00FE171A"/>
    <w:rsid w:val="00FE1B31"/>
    <w:rsid w:val="00FE1B67"/>
    <w:rsid w:val="00FE252E"/>
    <w:rsid w:val="00FE289A"/>
    <w:rsid w:val="00FE2C91"/>
    <w:rsid w:val="00FE38AA"/>
    <w:rsid w:val="00FE3C69"/>
    <w:rsid w:val="00FE3D1F"/>
    <w:rsid w:val="00FE3D7C"/>
    <w:rsid w:val="00FE3FAA"/>
    <w:rsid w:val="00FE4654"/>
    <w:rsid w:val="00FE5735"/>
    <w:rsid w:val="00FE6998"/>
    <w:rsid w:val="00FE7908"/>
    <w:rsid w:val="00FF0550"/>
    <w:rsid w:val="00FF0594"/>
    <w:rsid w:val="00FF05F7"/>
    <w:rsid w:val="00FF116E"/>
    <w:rsid w:val="00FF203A"/>
    <w:rsid w:val="00FF3486"/>
    <w:rsid w:val="00FF3518"/>
    <w:rsid w:val="00FF3CAA"/>
    <w:rsid w:val="00FF5672"/>
    <w:rsid w:val="00FF5875"/>
    <w:rsid w:val="00FF5BD4"/>
    <w:rsid w:val="00FF5EAC"/>
    <w:rsid w:val="00FF6252"/>
    <w:rsid w:val="00FF6DA7"/>
    <w:rsid w:val="00FF769F"/>
    <w:rsid w:val="00FF78D1"/>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3808ED6A-9321-4F71-9065-77A3D68F9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68C4"/>
  </w:style>
  <w:style w:type="paragraph" w:styleId="Heading1">
    <w:name w:val="heading 1"/>
    <w:basedOn w:val="Normal"/>
    <w:next w:val="Normal"/>
    <w:link w:val="Heading1Char"/>
    <w:uiPriority w:val="9"/>
    <w:qFormat/>
    <w:rsid w:val="00281735"/>
    <w:pPr>
      <w:keepNext/>
      <w:keepLines/>
      <w:pBdr>
        <w:bottom w:val="single" w:sz="4" w:space="2" w:color="8AB833"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spacing w:before="120" w:after="0" w:line="240" w:lineRule="auto"/>
      <w:outlineLvl w:val="1"/>
    </w:pPr>
    <w:rPr>
      <w:rFonts w:asciiTheme="majorHAnsi" w:eastAsiaTheme="majorEastAsia" w:hAnsiTheme="majorHAnsi" w:cstheme="majorBidi"/>
      <w:color w:val="8AB833"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668926"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445C19"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668926"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445C19"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445C19"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445C19"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445C19"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nhideWhenUsed/>
    <w:rsid w:val="00D05666"/>
    <w:rPr>
      <w:sz w:val="20"/>
      <w:szCs w:val="20"/>
    </w:rPr>
  </w:style>
  <w:style w:type="character" w:customStyle="1" w:styleId="FootnoteTextChar">
    <w:name w:val="Footnote Text Char"/>
    <w:basedOn w:val="DefaultParagraphFont"/>
    <w:link w:val="FootnoteText"/>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99"/>
    <w:qFormat/>
    <w:rsid w:val="00281735"/>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99"/>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basedOn w:val="DefaultParagraphFont"/>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aliases w:val="Viršutinis kolontitulas Diagrama1,Viršutinis kolontitulas Diagrama Diagrama1,Char Diagrama Diagrama1,Viršutinis kolontitulas Diagrama Diagrama Diagrama,Char Diagrama Diagrama Diagrama,Char Diagrama1,En-tête-1,En-tête-2,hd"/>
    <w:basedOn w:val="Normal"/>
    <w:link w:val="HeaderChar"/>
    <w:uiPriority w:val="99"/>
    <w:unhideWhenUsed/>
    <w:rsid w:val="00F560B4"/>
    <w:pPr>
      <w:tabs>
        <w:tab w:val="center" w:pos="4513"/>
        <w:tab w:val="right" w:pos="9026"/>
      </w:tabs>
    </w:pPr>
  </w:style>
  <w:style w:type="character" w:customStyle="1" w:styleId="HeaderChar">
    <w:name w:val="Header Char"/>
    <w:aliases w:val="Viršutinis kolontitulas Diagrama1 Char,Viršutinis kolontitulas Diagrama Diagrama1 Char,Char Diagrama Diagrama1 Char,Viršutinis kolontitulas Diagrama Diagrama Diagrama Char,Char Diagrama Diagrama Diagrama Char,Char Diagrama1 Char,hd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8AB833"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668926"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445C19"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668926"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445C19"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445C19"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445C19"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445C19"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1"/>
    <w:qFormat/>
    <w:rsid w:val="00281735"/>
    <w:pPr>
      <w:spacing w:after="0"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8AB833"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8AB833"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A4599F"/>
    <w:pPr>
      <w:tabs>
        <w:tab w:val="left" w:pos="426"/>
        <w:tab w:val="right" w:leader="dot" w:pos="9962"/>
      </w:tabs>
      <w:spacing w:after="0"/>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BA6906"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E952E5"/>
    <w:pPr>
      <w:tabs>
        <w:tab w:val="right" w:leader="dot" w:pos="9962"/>
      </w:tabs>
      <w:spacing w:after="0"/>
      <w:ind w:left="220"/>
      <w:jc w:val="both"/>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table" w:customStyle="1" w:styleId="TableGrid1">
    <w:name w:val="Table Grid1"/>
    <w:basedOn w:val="TableNormal"/>
    <w:next w:val="TableGrid"/>
    <w:rsid w:val="00AE0F0B"/>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rindinistekstas1">
    <w:name w:val="Pagrindinis tekstas1"/>
    <w:basedOn w:val="Normal"/>
    <w:rsid w:val="003F7E96"/>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sz w:val="20"/>
      <w:szCs w:val="20"/>
      <w:lang w:eastAsia="en-US"/>
    </w:rPr>
  </w:style>
  <w:style w:type="character" w:customStyle="1" w:styleId="fontstyle01">
    <w:name w:val="fontstyle01"/>
    <w:basedOn w:val="DefaultParagraphFont"/>
    <w:rsid w:val="00411084"/>
    <w:rPr>
      <w:rFonts w:ascii="Italic" w:hAnsi="Italic" w:hint="default"/>
      <w:b w:val="0"/>
      <w:bCs w:val="0"/>
      <w:i/>
      <w:iCs/>
      <w:color w:val="000000"/>
      <w:sz w:val="18"/>
      <w:szCs w:val="18"/>
    </w:rPr>
  </w:style>
  <w:style w:type="character" w:customStyle="1" w:styleId="Numatytasispastraiposriftas1">
    <w:name w:val="Numatytasis pastraipos šriftas1"/>
    <w:rsid w:val="002A600E"/>
  </w:style>
  <w:style w:type="table" w:customStyle="1" w:styleId="TableGrid11">
    <w:name w:val="Table Grid11"/>
    <w:basedOn w:val="TableNormal"/>
    <w:next w:val="TableGrid"/>
    <w:rsid w:val="00A274A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89539F"/>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59"/>
    <w:rsid w:val="009970B2"/>
    <w:pPr>
      <w:spacing w:after="0" w:line="240" w:lineRule="auto"/>
    </w:pPr>
    <w:rPr>
      <w:rFonts w:ascii="Times New Roman" w:eastAsia="Times New Roman" w:hAnsi="Times New Roman" w:cs="Times New Roman"/>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5D070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sChild>
        </w:div>
        <w:div w:id="1670522262">
          <w:marLeft w:val="0"/>
          <w:marRight w:val="0"/>
          <w:marTop w:val="0"/>
          <w:marBottom w:val="0"/>
          <w:divBdr>
            <w:top w:val="none" w:sz="0" w:space="0" w:color="auto"/>
            <w:left w:val="none" w:sz="0" w:space="0" w:color="auto"/>
            <w:bottom w:val="none" w:sz="0" w:space="0" w:color="auto"/>
            <w:right w:val="none" w:sz="0" w:space="0" w:color="auto"/>
          </w:divBdr>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61164377">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1255166011">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 w:id="721634134">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00203185">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180430385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 w:id="302278771">
          <w:marLeft w:val="0"/>
          <w:marRight w:val="0"/>
          <w:marTop w:val="0"/>
          <w:marBottom w:val="0"/>
          <w:divBdr>
            <w:top w:val="none" w:sz="0" w:space="0" w:color="auto"/>
            <w:left w:val="none" w:sz="0" w:space="0" w:color="auto"/>
            <w:bottom w:val="none" w:sz="0" w:space="0" w:color="auto"/>
            <w:right w:val="none" w:sz="0" w:space="0" w:color="auto"/>
          </w:divBdr>
          <w:divsChild>
            <w:div w:id="2131437296">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1283615026">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1136682655">
                      <w:marLeft w:val="0"/>
                      <w:marRight w:val="0"/>
                      <w:marTop w:val="0"/>
                      <w:marBottom w:val="0"/>
                      <w:divBdr>
                        <w:top w:val="none" w:sz="0" w:space="0" w:color="auto"/>
                        <w:left w:val="none" w:sz="0" w:space="0" w:color="auto"/>
                        <w:bottom w:val="none" w:sz="0" w:space="0" w:color="auto"/>
                        <w:right w:val="none" w:sz="0" w:space="0" w:color="auto"/>
                      </w:divBdr>
                    </w:div>
                    <w:div w:id="281807107">
                      <w:marLeft w:val="0"/>
                      <w:marRight w:val="0"/>
                      <w:marTop w:val="0"/>
                      <w:marBottom w:val="0"/>
                      <w:divBdr>
                        <w:top w:val="none" w:sz="0" w:space="0" w:color="auto"/>
                        <w:left w:val="none" w:sz="0" w:space="0" w:color="auto"/>
                        <w:bottom w:val="none" w:sz="0" w:space="0" w:color="auto"/>
                        <w:right w:val="none" w:sz="0" w:space="0" w:color="auto"/>
                      </w:divBdr>
                    </w:div>
                  </w:divsChild>
                </w:div>
                <w:div w:id="964197949">
                  <w:marLeft w:val="0"/>
                  <w:marRight w:val="0"/>
                  <w:marTop w:val="0"/>
                  <w:marBottom w:val="0"/>
                  <w:divBdr>
                    <w:top w:val="none" w:sz="0" w:space="0" w:color="auto"/>
                    <w:left w:val="none" w:sz="0" w:space="0" w:color="auto"/>
                    <w:bottom w:val="none" w:sz="0" w:space="0" w:color="auto"/>
                    <w:right w:val="none" w:sz="0" w:space="0" w:color="auto"/>
                  </w:divBdr>
                </w:div>
              </w:divsChild>
            </w:div>
            <w:div w:id="1954826688">
              <w:marLeft w:val="0"/>
              <w:marRight w:val="0"/>
              <w:marTop w:val="0"/>
              <w:marBottom w:val="0"/>
              <w:divBdr>
                <w:top w:val="none" w:sz="0" w:space="0" w:color="auto"/>
                <w:left w:val="none" w:sz="0" w:space="0" w:color="auto"/>
                <w:bottom w:val="none" w:sz="0" w:space="0" w:color="auto"/>
                <w:right w:val="none" w:sz="0" w:space="0" w:color="auto"/>
              </w:divBdr>
            </w:div>
            <w:div w:id="1616054536">
              <w:marLeft w:val="0"/>
              <w:marRight w:val="0"/>
              <w:marTop w:val="0"/>
              <w:marBottom w:val="0"/>
              <w:divBdr>
                <w:top w:val="none" w:sz="0" w:space="0" w:color="auto"/>
                <w:left w:val="none" w:sz="0" w:space="0" w:color="auto"/>
                <w:bottom w:val="none" w:sz="0" w:space="0" w:color="auto"/>
                <w:right w:val="none" w:sz="0" w:space="0" w:color="auto"/>
              </w:divBdr>
            </w:div>
            <w:div w:id="7112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864634878">
          <w:marLeft w:val="0"/>
          <w:marRight w:val="0"/>
          <w:marTop w:val="0"/>
          <w:marBottom w:val="0"/>
          <w:divBdr>
            <w:top w:val="none" w:sz="0" w:space="0" w:color="auto"/>
            <w:left w:val="none" w:sz="0" w:space="0" w:color="auto"/>
            <w:bottom w:val="none" w:sz="0" w:space="0" w:color="auto"/>
            <w:right w:val="none" w:sz="0" w:space="0" w:color="auto"/>
          </w:divBdr>
          <w:divsChild>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219101671">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sChild>
        </w:div>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831823857">
          <w:marLeft w:val="0"/>
          <w:marRight w:val="0"/>
          <w:marTop w:val="0"/>
          <w:marBottom w:val="0"/>
          <w:divBdr>
            <w:top w:val="none" w:sz="0" w:space="0" w:color="auto"/>
            <w:left w:val="none" w:sz="0" w:space="0" w:color="auto"/>
            <w:bottom w:val="none" w:sz="0" w:space="0" w:color="auto"/>
            <w:right w:val="none" w:sz="0" w:space="0" w:color="auto"/>
          </w:divBdr>
        </w:div>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sChild>
    </w:div>
    <w:div w:id="1497500234">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3257759">
      <w:bodyDiv w:val="1"/>
      <w:marLeft w:val="0"/>
      <w:marRight w:val="0"/>
      <w:marTop w:val="0"/>
      <w:marBottom w:val="0"/>
      <w:divBdr>
        <w:top w:val="none" w:sz="0" w:space="0" w:color="auto"/>
        <w:left w:val="none" w:sz="0" w:space="0" w:color="auto"/>
        <w:bottom w:val="none" w:sz="0" w:space="0" w:color="auto"/>
        <w:right w:val="none" w:sz="0" w:space="0" w:color="auto"/>
      </w:divBdr>
    </w:div>
    <w:div w:id="1809782376">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351808207">
          <w:marLeft w:val="0"/>
          <w:marRight w:val="0"/>
          <w:marTop w:val="0"/>
          <w:marBottom w:val="0"/>
          <w:divBdr>
            <w:top w:val="none" w:sz="0" w:space="0" w:color="auto"/>
            <w:left w:val="none" w:sz="0" w:space="0" w:color="auto"/>
            <w:bottom w:val="none" w:sz="0" w:space="0" w:color="auto"/>
            <w:right w:val="none" w:sz="0" w:space="0" w:color="auto"/>
          </w:divBdr>
          <w:divsChild>
            <w:div w:id="139153557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438574908">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341008574">
              <w:marLeft w:val="0"/>
              <w:marRight w:val="0"/>
              <w:marTop w:val="0"/>
              <w:marBottom w:val="0"/>
              <w:divBdr>
                <w:top w:val="none" w:sz="0" w:space="0" w:color="auto"/>
                <w:left w:val="none" w:sz="0" w:space="0" w:color="auto"/>
                <w:bottom w:val="none" w:sz="0" w:space="0" w:color="auto"/>
                <w:right w:val="none" w:sz="0" w:space="0" w:color="auto"/>
              </w:divBdr>
            </w:div>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1656</Words>
  <Characters>945</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Ernesta Mikėnienė</dc:creator>
  <cp:keywords/>
  <dc:description/>
  <cp:lastModifiedBy>Ernesta Mikėnienė</cp:lastModifiedBy>
  <cp:revision>4</cp:revision>
  <dcterms:created xsi:type="dcterms:W3CDTF">2026-08-05T06:06:00Z</dcterms:created>
  <dcterms:modified xsi:type="dcterms:W3CDTF">2026-08-05T10:09:00Z</dcterms:modified>
</cp:coreProperties>
</file>