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76225" w14:textId="54315678" w:rsidR="00C11D5F" w:rsidRPr="00395087" w:rsidRDefault="00395087" w:rsidP="00395087">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395087">
        <w:rPr>
          <w:rFonts w:ascii="Arial" w:hAnsi="Arial" w:cs="Arial"/>
          <w:i w:val="0"/>
          <w:iCs w:val="0"/>
          <w:sz w:val="22"/>
          <w:szCs w:val="22"/>
        </w:rPr>
        <w:t>Pirkimo Objektas</w:t>
      </w:r>
      <w:r w:rsidR="009B0DF6" w:rsidRPr="00395087">
        <w:rPr>
          <w:rFonts w:ascii="Arial" w:hAnsi="Arial" w:cs="Arial"/>
          <w:i w:val="0"/>
          <w:iCs w:val="0"/>
          <w:sz w:val="22"/>
          <w:szCs w:val="22"/>
        </w:rPr>
        <w:t xml:space="preserve">- </w:t>
      </w:r>
      <w:r w:rsidR="00C11D5F" w:rsidRPr="00395087">
        <w:rPr>
          <w:rFonts w:ascii="Arial" w:hAnsi="Arial" w:cs="Arial"/>
          <w:b/>
          <w:bCs/>
          <w:i w:val="0"/>
          <w:iCs w:val="0"/>
          <w:sz w:val="22"/>
          <w:szCs w:val="22"/>
        </w:rPr>
        <w:t>Mokymų administravimo paslaugos</w:t>
      </w:r>
      <w:r w:rsidR="009B0DF6" w:rsidRPr="00395087">
        <w:rPr>
          <w:rFonts w:ascii="Arial" w:hAnsi="Arial" w:cs="Arial"/>
          <w:i w:val="0"/>
          <w:iCs w:val="0"/>
          <w:sz w:val="22"/>
          <w:szCs w:val="22"/>
        </w:rPr>
        <w:t>.</w:t>
      </w:r>
    </w:p>
    <w:p w14:paraId="22586534" w14:textId="1259B1F9" w:rsidR="002C1403" w:rsidRPr="00395087" w:rsidRDefault="002C1403" w:rsidP="00395087">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395087">
        <w:rPr>
          <w:rFonts w:ascii="Arial" w:hAnsi="Arial" w:cs="Arial"/>
          <w:i w:val="0"/>
          <w:iCs w:val="0"/>
          <w:sz w:val="22"/>
          <w:szCs w:val="22"/>
        </w:rPr>
        <w:t>BVPŽ kodas</w:t>
      </w:r>
      <w:r w:rsidR="00C11D5F" w:rsidRPr="00395087">
        <w:rPr>
          <w:rFonts w:ascii="Arial" w:hAnsi="Arial" w:cs="Arial"/>
          <w:i w:val="0"/>
          <w:iCs w:val="0"/>
          <w:sz w:val="22"/>
          <w:szCs w:val="22"/>
        </w:rPr>
        <w:t xml:space="preserve"> 7</w:t>
      </w:r>
      <w:r w:rsidR="00256E44" w:rsidRPr="00395087">
        <w:rPr>
          <w:rFonts w:ascii="Arial" w:hAnsi="Arial" w:cs="Arial"/>
          <w:i w:val="0"/>
          <w:iCs w:val="0"/>
          <w:sz w:val="22"/>
          <w:szCs w:val="22"/>
        </w:rPr>
        <w:t>5121</w:t>
      </w:r>
      <w:r w:rsidR="00C11D5F" w:rsidRPr="00395087">
        <w:rPr>
          <w:rFonts w:ascii="Arial" w:hAnsi="Arial" w:cs="Arial"/>
          <w:i w:val="0"/>
          <w:iCs w:val="0"/>
          <w:sz w:val="22"/>
          <w:szCs w:val="22"/>
        </w:rPr>
        <w:t>000-</w:t>
      </w:r>
      <w:r w:rsidR="00256E44" w:rsidRPr="00395087">
        <w:rPr>
          <w:rFonts w:ascii="Arial" w:hAnsi="Arial" w:cs="Arial"/>
          <w:i w:val="0"/>
          <w:iCs w:val="0"/>
          <w:sz w:val="22"/>
          <w:szCs w:val="22"/>
        </w:rPr>
        <w:t>0</w:t>
      </w:r>
      <w:r w:rsidR="00F11AF5" w:rsidRPr="00395087">
        <w:rPr>
          <w:rFonts w:ascii="Arial" w:hAnsi="Arial" w:cs="Arial"/>
          <w:i w:val="0"/>
          <w:iCs w:val="0"/>
          <w:sz w:val="22"/>
          <w:szCs w:val="22"/>
        </w:rPr>
        <w:t xml:space="preserve"> (Administra</w:t>
      </w:r>
      <w:r w:rsidR="00FB11BB" w:rsidRPr="00395087">
        <w:rPr>
          <w:rFonts w:ascii="Arial" w:hAnsi="Arial" w:cs="Arial"/>
          <w:i w:val="0"/>
          <w:iCs w:val="0"/>
          <w:sz w:val="22"/>
          <w:szCs w:val="22"/>
        </w:rPr>
        <w:t>cinės švietimo paslaugos).</w:t>
      </w:r>
    </w:p>
    <w:p w14:paraId="51E0A794" w14:textId="1B0D89FC" w:rsidR="00A43FDD" w:rsidRPr="00395087" w:rsidRDefault="00A43FDD" w:rsidP="00395087">
      <w:pPr>
        <w:pStyle w:val="Bodytext20"/>
        <w:tabs>
          <w:tab w:val="left" w:pos="0"/>
        </w:tabs>
        <w:ind w:right="55"/>
        <w:jc w:val="both"/>
        <w:rPr>
          <w:rFonts w:ascii="Arial" w:hAnsi="Arial" w:cs="Arial"/>
          <w:i w:val="0"/>
          <w:iCs w:val="0"/>
          <w:sz w:val="22"/>
          <w:szCs w:val="22"/>
        </w:rPr>
      </w:pPr>
      <w:r w:rsidRPr="00395087">
        <w:rPr>
          <w:rFonts w:ascii="Arial" w:hAnsi="Arial" w:cs="Arial"/>
          <w:b/>
          <w:bCs/>
          <w:i w:val="0"/>
          <w:iCs w:val="0"/>
          <w:sz w:val="22"/>
          <w:szCs w:val="22"/>
        </w:rPr>
        <w:tab/>
      </w:r>
      <w:r w:rsidRPr="00395087">
        <w:rPr>
          <w:rFonts w:ascii="Arial" w:hAnsi="Arial" w:cs="Arial"/>
          <w:i w:val="0"/>
          <w:iCs w:val="0"/>
          <w:sz w:val="22"/>
          <w:szCs w:val="22"/>
        </w:rPr>
        <w:t>Pirkimas neatliekamas naudojantis centralizuotų pirkimų katalogu, nes centrinė perkančioji organizacija nesiūlo perkamų ar panašių paslaugų.</w:t>
      </w:r>
    </w:p>
    <w:p w14:paraId="646B5C4A" w14:textId="77777777" w:rsidR="002B0857" w:rsidRPr="00395087" w:rsidRDefault="002B0857" w:rsidP="00395087">
      <w:pPr>
        <w:pStyle w:val="Bodytext20"/>
        <w:tabs>
          <w:tab w:val="left" w:pos="0"/>
        </w:tabs>
        <w:ind w:right="55"/>
        <w:jc w:val="both"/>
        <w:rPr>
          <w:rFonts w:ascii="Arial" w:hAnsi="Arial" w:cs="Arial"/>
          <w:i w:val="0"/>
          <w:iCs w:val="0"/>
          <w:sz w:val="22"/>
          <w:szCs w:val="22"/>
        </w:rPr>
      </w:pPr>
    </w:p>
    <w:tbl>
      <w:tblPr>
        <w:tblStyle w:val="TableGrid"/>
        <w:tblW w:w="0" w:type="auto"/>
        <w:shd w:val="clear" w:color="auto" w:fill="005063"/>
        <w:tblLook w:val="04A0" w:firstRow="1" w:lastRow="0" w:firstColumn="1" w:lastColumn="0" w:noHBand="0" w:noVBand="1"/>
      </w:tblPr>
      <w:tblGrid>
        <w:gridCol w:w="9628"/>
      </w:tblGrid>
      <w:tr w:rsidR="002B0857" w:rsidRPr="00395087" w14:paraId="20AE7CF2" w14:textId="77777777" w:rsidTr="00FC1B42">
        <w:trPr>
          <w:trHeight w:val="416"/>
        </w:trPr>
        <w:tc>
          <w:tcPr>
            <w:tcW w:w="9628" w:type="dxa"/>
            <w:shd w:val="clear" w:color="auto" w:fill="005063"/>
            <w:vAlign w:val="center"/>
          </w:tcPr>
          <w:p w14:paraId="5F321DCF" w14:textId="4C555A50" w:rsidR="002B0857" w:rsidRPr="00395087" w:rsidRDefault="002B0857"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 xml:space="preserve">1. </w:t>
            </w:r>
            <w:r w:rsidRPr="00395087">
              <w:rPr>
                <w:rFonts w:ascii="Arial" w:hAnsi="Arial" w:cs="Arial"/>
                <w:b/>
                <w:bCs/>
                <w:sz w:val="22"/>
                <w:szCs w:val="22"/>
              </w:rPr>
              <w:t>SĄVOKOS IR SUTRUMPINIMAI</w:t>
            </w:r>
          </w:p>
        </w:tc>
      </w:tr>
    </w:tbl>
    <w:p w14:paraId="1417233F" w14:textId="4AF52C66"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1.1. </w:t>
      </w:r>
      <w:r w:rsidRPr="00395087">
        <w:rPr>
          <w:rFonts w:ascii="Arial" w:hAnsi="Arial" w:cs="Arial"/>
          <w:b/>
          <w:bCs/>
          <w:i w:val="0"/>
          <w:iCs w:val="0"/>
          <w:sz w:val="22"/>
          <w:szCs w:val="22"/>
        </w:rPr>
        <w:t>Pirkėjas</w:t>
      </w:r>
      <w:r w:rsidRPr="00395087">
        <w:rPr>
          <w:rFonts w:ascii="Arial" w:hAnsi="Arial" w:cs="Arial"/>
          <w:i w:val="0"/>
          <w:iCs w:val="0"/>
          <w:sz w:val="22"/>
          <w:szCs w:val="22"/>
        </w:rPr>
        <w:t xml:space="preserve"> – juridinis asmuo, su kuriuo Paslaugų teikėjas sudaro Sutartį dėl mokymų administravimo paslaugų.</w:t>
      </w:r>
    </w:p>
    <w:p w14:paraId="56AFEBC5" w14:textId="601C5105"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1.2. </w:t>
      </w:r>
      <w:r w:rsidRPr="00395087">
        <w:rPr>
          <w:rFonts w:ascii="Arial" w:hAnsi="Arial" w:cs="Arial"/>
          <w:b/>
          <w:bCs/>
          <w:i w:val="0"/>
          <w:iCs w:val="0"/>
          <w:sz w:val="22"/>
          <w:szCs w:val="22"/>
        </w:rPr>
        <w:t>Paslaugų teikėjas</w:t>
      </w:r>
      <w:r w:rsidR="009203F7" w:rsidRPr="00395087">
        <w:rPr>
          <w:rFonts w:ascii="Arial" w:hAnsi="Arial" w:cs="Arial"/>
          <w:b/>
          <w:bCs/>
          <w:i w:val="0"/>
          <w:iCs w:val="0"/>
          <w:sz w:val="22"/>
          <w:szCs w:val="22"/>
        </w:rPr>
        <w:t xml:space="preserve"> (Sutartyje vadinamas Tiekėju)</w:t>
      </w:r>
      <w:r w:rsidRPr="00395087">
        <w:rPr>
          <w:rFonts w:ascii="Arial" w:hAnsi="Arial" w:cs="Arial"/>
          <w:i w:val="0"/>
          <w:iCs w:val="0"/>
          <w:sz w:val="22"/>
          <w:szCs w:val="22"/>
        </w:rPr>
        <w:t xml:space="preserve">  – ūkio subjektas – fizinis ar juridinis asmuo, viešasis juridinis asmuo, kitos organizacijos ar jų padaliniai, ar tokių asmenų grupė, su kuriuo Pirkėjas sudaro Sutartį.</w:t>
      </w:r>
    </w:p>
    <w:p w14:paraId="35F4D423" w14:textId="77777777"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Paslaugų teikėjas veikia kaip tarpininkas ir administruojantis partneris, atsakingas už tinkamų mokymo sprendimų paiešką, užsakymų administravimą, registraciją, informacijos perdavimą, Mokymų organizatorių sąskaitų apmokėjimą ir kitų šioje specifikacijoje numatytų veiklų atlikimą.</w:t>
      </w:r>
    </w:p>
    <w:p w14:paraId="0C7B07F4" w14:textId="77777777"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1.3. </w:t>
      </w:r>
      <w:r w:rsidRPr="00395087">
        <w:rPr>
          <w:rFonts w:ascii="Arial" w:hAnsi="Arial" w:cs="Arial"/>
          <w:b/>
          <w:bCs/>
          <w:i w:val="0"/>
          <w:iCs w:val="0"/>
          <w:sz w:val="22"/>
          <w:szCs w:val="22"/>
        </w:rPr>
        <w:t>Sutartis</w:t>
      </w:r>
      <w:r w:rsidRPr="00395087">
        <w:rPr>
          <w:rFonts w:ascii="Arial" w:hAnsi="Arial" w:cs="Arial"/>
          <w:i w:val="0"/>
          <w:iCs w:val="0"/>
          <w:sz w:val="22"/>
          <w:szCs w:val="22"/>
        </w:rPr>
        <w:t xml:space="preserve"> – Paslaugų pirkimo – pardavimo sutartis, sudaroma tarp Pirkėjo ir Paslaugų teikėjo dėl šioje techninėje specifikacijoje apibrėžtų paslaugų teikimo.</w:t>
      </w:r>
    </w:p>
    <w:p w14:paraId="66ECC8D2" w14:textId="36635A95"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1.4. </w:t>
      </w:r>
      <w:r w:rsidRPr="00395087">
        <w:rPr>
          <w:rFonts w:ascii="Arial" w:hAnsi="Arial" w:cs="Arial"/>
          <w:b/>
          <w:bCs/>
          <w:i w:val="0"/>
          <w:iCs w:val="0"/>
          <w:sz w:val="22"/>
          <w:szCs w:val="22"/>
        </w:rPr>
        <w:t>Paslaugos</w:t>
      </w:r>
      <w:r w:rsidRPr="00395087">
        <w:rPr>
          <w:rFonts w:ascii="Arial" w:hAnsi="Arial" w:cs="Arial"/>
          <w:i w:val="0"/>
          <w:iCs w:val="0"/>
          <w:sz w:val="22"/>
          <w:szCs w:val="22"/>
        </w:rPr>
        <w:t xml:space="preserve"> – mokymų administravimo paslaugos, apimančios Užsakymo įvykdymo organizavimą, įskaitant Dalyvių registravimą į viešai skelbiamus išorinius Mokymus, vidinius Mokymus, e. mokymų darbuotojų įgūdžiams tobulinti ir ugdymui(</w:t>
      </w:r>
      <w:proofErr w:type="spellStart"/>
      <w:r w:rsidRPr="00395087">
        <w:rPr>
          <w:rFonts w:ascii="Arial" w:hAnsi="Arial" w:cs="Arial"/>
          <w:i w:val="0"/>
          <w:iCs w:val="0"/>
          <w:sz w:val="22"/>
          <w:szCs w:val="22"/>
        </w:rPr>
        <w:t>si</w:t>
      </w:r>
      <w:proofErr w:type="spellEnd"/>
      <w:r w:rsidRPr="00395087">
        <w:rPr>
          <w:rFonts w:ascii="Arial" w:hAnsi="Arial" w:cs="Arial"/>
          <w:i w:val="0"/>
          <w:iCs w:val="0"/>
          <w:sz w:val="22"/>
          <w:szCs w:val="22"/>
        </w:rPr>
        <w:t>) skirtų įrankių įsigijimo ir administravimo veiklas,</w:t>
      </w:r>
      <w:r w:rsidR="00F534F9" w:rsidRPr="00395087">
        <w:rPr>
          <w:rFonts w:ascii="Arial" w:eastAsia="Times New Roman" w:hAnsi="Arial" w:cs="Arial"/>
          <w:i w:val="0"/>
          <w:iCs w:val="0"/>
          <w:sz w:val="22"/>
          <w:szCs w:val="22"/>
        </w:rPr>
        <w:t xml:space="preserve"> </w:t>
      </w:r>
      <w:r w:rsidR="00F534F9" w:rsidRPr="00395087">
        <w:rPr>
          <w:rFonts w:ascii="Arial" w:hAnsi="Arial" w:cs="Arial"/>
          <w:i w:val="0"/>
          <w:iCs w:val="0"/>
          <w:sz w:val="22"/>
          <w:szCs w:val="22"/>
        </w:rPr>
        <w:t>Užsakymo pakeitimą ir (ar) papildymą,</w:t>
      </w:r>
      <w:r w:rsidRPr="00395087">
        <w:rPr>
          <w:rFonts w:ascii="Arial" w:hAnsi="Arial" w:cs="Arial"/>
          <w:i w:val="0"/>
          <w:iCs w:val="0"/>
          <w:sz w:val="22"/>
          <w:szCs w:val="22"/>
        </w:rPr>
        <w:t xml:space="preserve"> Mokymų kainos apmokėjimą, išsamios su Mokymais susijusios informacijos, Mokymų medžiagos, gautos iš Mokymų organizatoriaus ir Mokymų baigimo pažymėjimo (jei pažymėjimas išduodamas) perdavimą Pirkėjui ir Mokymų dalyviams.</w:t>
      </w:r>
    </w:p>
    <w:p w14:paraId="24E10E70" w14:textId="77777777"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1.5. </w:t>
      </w:r>
      <w:r w:rsidRPr="00395087">
        <w:rPr>
          <w:rFonts w:ascii="Arial" w:hAnsi="Arial" w:cs="Arial"/>
          <w:b/>
          <w:bCs/>
          <w:i w:val="0"/>
          <w:iCs w:val="0"/>
          <w:sz w:val="22"/>
          <w:szCs w:val="22"/>
        </w:rPr>
        <w:t>Užsakymų administravimo platforma</w:t>
      </w:r>
      <w:r w:rsidRPr="00395087">
        <w:rPr>
          <w:rFonts w:ascii="Arial" w:hAnsi="Arial" w:cs="Arial"/>
          <w:i w:val="0"/>
          <w:iCs w:val="0"/>
          <w:sz w:val="22"/>
          <w:szCs w:val="22"/>
        </w:rPr>
        <w:t xml:space="preserve"> (jei tokia naudojama) – skaitmeninė aplinka, skirta užsakymų valdymui, mokymų dalyvių registracijai, paslaugų administravimui ir užsakymų istorijos saugojimui.</w:t>
      </w:r>
    </w:p>
    <w:p w14:paraId="68F3929C" w14:textId="77777777"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1.6. </w:t>
      </w:r>
      <w:r w:rsidRPr="00395087">
        <w:rPr>
          <w:rFonts w:ascii="Arial" w:hAnsi="Arial" w:cs="Arial"/>
          <w:b/>
          <w:bCs/>
          <w:i w:val="0"/>
          <w:iCs w:val="0"/>
          <w:sz w:val="22"/>
          <w:szCs w:val="22"/>
        </w:rPr>
        <w:t>Užsakymas</w:t>
      </w:r>
      <w:r w:rsidRPr="00395087">
        <w:rPr>
          <w:rFonts w:ascii="Arial" w:hAnsi="Arial" w:cs="Arial"/>
          <w:i w:val="0"/>
          <w:iCs w:val="0"/>
          <w:sz w:val="22"/>
          <w:szCs w:val="22"/>
        </w:rPr>
        <w:t xml:space="preserve"> – Pirkėjo Paslaugų teikėjui raštu, elektroniniu paštu ir (ar) per Užsakymų administravimo platformą pateikiamas pavedimas suteikti Paslaugas, kuriame nurodoma visa užsakymui įvykdyti reikalinga informacija.</w:t>
      </w:r>
    </w:p>
    <w:p w14:paraId="634C6627" w14:textId="77777777"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1.7. </w:t>
      </w:r>
      <w:r w:rsidRPr="00395087">
        <w:rPr>
          <w:rFonts w:ascii="Arial" w:hAnsi="Arial" w:cs="Arial"/>
          <w:b/>
          <w:bCs/>
          <w:i w:val="0"/>
          <w:iCs w:val="0"/>
          <w:sz w:val="22"/>
          <w:szCs w:val="22"/>
        </w:rPr>
        <w:t>Dalyvis</w:t>
      </w:r>
      <w:r w:rsidRPr="00395087">
        <w:rPr>
          <w:rFonts w:ascii="Arial" w:hAnsi="Arial" w:cs="Arial"/>
          <w:i w:val="0"/>
          <w:iCs w:val="0"/>
          <w:sz w:val="22"/>
          <w:szCs w:val="22"/>
        </w:rPr>
        <w:t xml:space="preserve"> – Pirkėjo nurodytas asmuo, kuriam teikiamos Paslaugos.</w:t>
      </w:r>
    </w:p>
    <w:p w14:paraId="04F7CD33" w14:textId="77777777"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1.8. Mokymų organizatorius – ūkio subjektas, organizuojantis išorinius ir (ar) vidinius mokymus, e. mokymus, ar kitas su ugdymu(</w:t>
      </w:r>
      <w:proofErr w:type="spellStart"/>
      <w:r w:rsidRPr="00395087">
        <w:rPr>
          <w:rFonts w:ascii="Arial" w:hAnsi="Arial" w:cs="Arial"/>
          <w:i w:val="0"/>
          <w:iCs w:val="0"/>
          <w:sz w:val="22"/>
          <w:szCs w:val="22"/>
        </w:rPr>
        <w:t>si</w:t>
      </w:r>
      <w:proofErr w:type="spellEnd"/>
      <w:r w:rsidRPr="00395087">
        <w:rPr>
          <w:rFonts w:ascii="Arial" w:hAnsi="Arial" w:cs="Arial"/>
          <w:i w:val="0"/>
          <w:iCs w:val="0"/>
          <w:sz w:val="22"/>
          <w:szCs w:val="22"/>
        </w:rPr>
        <w:t>) susijusias paslaugas, su kuriuo Paslaugų teikėjas derina su konkretaus Užsakymo vykdymu susijusias organizacines, registracijos, atsiskaitymo ir kitas administravimo sąlygas.</w:t>
      </w:r>
    </w:p>
    <w:p w14:paraId="3187C7A3" w14:textId="77777777"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1.9. </w:t>
      </w:r>
      <w:r w:rsidRPr="00395087">
        <w:rPr>
          <w:rFonts w:ascii="Arial" w:hAnsi="Arial" w:cs="Arial"/>
          <w:b/>
          <w:bCs/>
          <w:i w:val="0"/>
          <w:iCs w:val="0"/>
          <w:sz w:val="22"/>
          <w:szCs w:val="22"/>
        </w:rPr>
        <w:t>Išoriniai mokymai</w:t>
      </w:r>
      <w:r w:rsidRPr="00395087">
        <w:rPr>
          <w:rFonts w:ascii="Arial" w:hAnsi="Arial" w:cs="Arial"/>
          <w:i w:val="0"/>
          <w:iCs w:val="0"/>
          <w:sz w:val="22"/>
          <w:szCs w:val="22"/>
        </w:rPr>
        <w:t xml:space="preserve"> – viešai skelbiamos konferencijos, forumai, mokymai, profesinio ir techninio tobulinimo renginiai, nuotoliniai mokymai, užsienyje organizuojami renginiai, narystės, mokymų platformų licencijos, mokymų prenumeratos, sertifikatai bei privalomieji mokymai ir atestacijos, kai jų data ir (ar) kaina yra viešai skelbiama, o dalyvauti gali įvairių organizacijų atstovai.</w:t>
      </w:r>
    </w:p>
    <w:p w14:paraId="41029533" w14:textId="77777777"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Prie išorinių mokymų taip pat priskiriamas atestacijų administravimas – Paslaugų teikėjo veiklos, susijusios su registracija, užsakymų derinimu, atsiskaitymais, informacijos perdavimu ir dokumentų gavimu organizuojant teisės aktuose ar profesinėje veikloje reikalaujamas atestacijas, sertifikavimą ar panašias procedūras. Į pateiktą apimtį nėra įtraukiamos studijos.</w:t>
      </w:r>
    </w:p>
    <w:p w14:paraId="1B22AF54" w14:textId="77777777"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1.10. </w:t>
      </w:r>
      <w:r w:rsidRPr="00395087">
        <w:rPr>
          <w:rFonts w:ascii="Arial" w:hAnsi="Arial" w:cs="Arial"/>
          <w:b/>
          <w:bCs/>
          <w:i w:val="0"/>
          <w:iCs w:val="0"/>
          <w:sz w:val="22"/>
          <w:szCs w:val="22"/>
        </w:rPr>
        <w:t>Vidiniai mokymai</w:t>
      </w:r>
      <w:r w:rsidRPr="00395087">
        <w:rPr>
          <w:rFonts w:ascii="Arial" w:hAnsi="Arial" w:cs="Arial"/>
          <w:i w:val="0"/>
          <w:iCs w:val="0"/>
          <w:sz w:val="22"/>
          <w:szCs w:val="22"/>
        </w:rPr>
        <w:t xml:space="preserve"> – tik Pirkėjo Dalyvių grupei organizuojami mokymai, paskaitos, pranešimai, tęstinės ugdymo programos ir kiti ugdomieji renginiai, skirti vystyti profesines, asmeninio efektyvumo, bendrąsias, vadybines, vadovavimo ir (ar) lyderystės ar kitas organizacijos strategijai įgyvendinti reikalingas kompetencijas.</w:t>
      </w:r>
    </w:p>
    <w:p w14:paraId="1CACEF47" w14:textId="77777777" w:rsidR="00E2089B"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1.11. </w:t>
      </w:r>
      <w:r w:rsidRPr="00395087">
        <w:rPr>
          <w:rFonts w:ascii="Arial" w:hAnsi="Arial" w:cs="Arial"/>
          <w:b/>
          <w:bCs/>
          <w:i w:val="0"/>
          <w:iCs w:val="0"/>
          <w:sz w:val="22"/>
          <w:szCs w:val="22"/>
        </w:rPr>
        <w:t>E. mokymai</w:t>
      </w:r>
      <w:r w:rsidRPr="00395087">
        <w:rPr>
          <w:rFonts w:ascii="Arial" w:hAnsi="Arial" w:cs="Arial"/>
          <w:i w:val="0"/>
          <w:iCs w:val="0"/>
          <w:sz w:val="22"/>
          <w:szCs w:val="22"/>
        </w:rPr>
        <w:t xml:space="preserve"> – iš anksto parengtas arba individualiai pritaikytas skaitmeninis mokymosi turinys, teikiamas nuotoliniu būdu per Mokymų organizatoriaus platformą arba integruojamas į Pirkėjo turimą e. mokymų platformą;</w:t>
      </w:r>
    </w:p>
    <w:p w14:paraId="31642E64" w14:textId="12E554D7" w:rsidR="00E2089B" w:rsidRPr="00395087" w:rsidRDefault="00DF153C" w:rsidP="00395087">
      <w:pPr>
        <w:pStyle w:val="Bodytext20"/>
        <w:tabs>
          <w:tab w:val="left" w:pos="0"/>
        </w:tabs>
        <w:ind w:right="55"/>
        <w:jc w:val="both"/>
        <w:rPr>
          <w:rFonts w:ascii="Arial" w:hAnsi="Arial" w:cs="Arial"/>
          <w:i w:val="0"/>
          <w:iCs w:val="0"/>
          <w:sz w:val="22"/>
          <w:szCs w:val="22"/>
        </w:rPr>
      </w:pPr>
      <w:r w:rsidRPr="00395087">
        <w:rPr>
          <w:rFonts w:ascii="Arial" w:hAnsi="Arial" w:cs="Arial"/>
          <w:i w:val="0"/>
          <w:iCs w:val="0"/>
          <w:sz w:val="22"/>
          <w:szCs w:val="22"/>
        </w:rPr>
        <w:tab/>
      </w:r>
      <w:r w:rsidR="00E2089B" w:rsidRPr="00395087">
        <w:rPr>
          <w:rFonts w:ascii="Arial" w:hAnsi="Arial" w:cs="Arial"/>
          <w:i w:val="0"/>
          <w:iCs w:val="0"/>
          <w:sz w:val="22"/>
          <w:szCs w:val="22"/>
        </w:rPr>
        <w:t xml:space="preserve">1.12. </w:t>
      </w:r>
      <w:r w:rsidR="00E2089B" w:rsidRPr="00395087">
        <w:rPr>
          <w:rFonts w:ascii="Arial" w:hAnsi="Arial" w:cs="Arial"/>
          <w:b/>
          <w:bCs/>
          <w:i w:val="0"/>
          <w:iCs w:val="0"/>
          <w:sz w:val="22"/>
          <w:szCs w:val="22"/>
        </w:rPr>
        <w:t>Sutarties vykdymo išlaidos</w:t>
      </w:r>
      <w:r w:rsidR="00E2089B" w:rsidRPr="00395087">
        <w:rPr>
          <w:rFonts w:ascii="Arial" w:hAnsi="Arial" w:cs="Arial"/>
          <w:i w:val="0"/>
          <w:iCs w:val="0"/>
          <w:sz w:val="22"/>
          <w:szCs w:val="22"/>
        </w:rPr>
        <w:t xml:space="preserve"> – </w:t>
      </w:r>
      <w:r w:rsidR="009203F7" w:rsidRPr="00395087">
        <w:rPr>
          <w:rFonts w:ascii="Arial" w:hAnsi="Arial" w:cs="Arial"/>
          <w:i w:val="0"/>
          <w:iCs w:val="0"/>
          <w:sz w:val="22"/>
          <w:szCs w:val="22"/>
        </w:rPr>
        <w:t xml:space="preserve">faktiškai Paslaugų teikėjo patirtos ir dokumentais pagrįstos išlaidos, susijusios su konkretaus Užsakymo vykdymu, įskaitant Mokymų organizatorių taikomas </w:t>
      </w:r>
      <w:r w:rsidR="009203F7" w:rsidRPr="00395087">
        <w:rPr>
          <w:rFonts w:ascii="Arial" w:hAnsi="Arial" w:cs="Arial"/>
          <w:i w:val="0"/>
          <w:iCs w:val="0"/>
          <w:sz w:val="22"/>
          <w:szCs w:val="22"/>
        </w:rPr>
        <w:lastRenderedPageBreak/>
        <w:t>kainas ir kitas Sutartyje numatytas kompensuojamas išlaidas.</w:t>
      </w:r>
      <w:r w:rsidR="00423D7C" w:rsidRPr="00395087">
        <w:rPr>
          <w:rFonts w:ascii="Arial" w:hAnsi="Arial" w:cs="Arial"/>
          <w:i w:val="0"/>
          <w:iCs w:val="0"/>
          <w:sz w:val="22"/>
          <w:szCs w:val="22"/>
        </w:rPr>
        <w:t xml:space="preserve"> </w:t>
      </w:r>
      <w:r w:rsidR="00E2089B" w:rsidRPr="00395087">
        <w:rPr>
          <w:rFonts w:ascii="Arial" w:hAnsi="Arial" w:cs="Arial"/>
          <w:i w:val="0"/>
          <w:iCs w:val="0"/>
          <w:sz w:val="22"/>
          <w:szCs w:val="22"/>
        </w:rPr>
        <w:t>Sutarties išlaidas sudaro Vidinių mokymų kaina (rinkos sąlygas atitinkanti kaina ir priimtina Pirkėjui) ir (ar) Išorinių mokymų kaina (ne didesnė nei viešai skelbiama kaina (įskaitant taikomas nuolaidas), papildomos faktiškai patirtos išlaidos (pvz. valiutos konvertavimo mokestis)</w:t>
      </w:r>
      <w:r w:rsidR="009203F7" w:rsidRPr="00395087">
        <w:rPr>
          <w:rFonts w:ascii="Arial" w:hAnsi="Arial" w:cs="Arial"/>
          <w:i w:val="0"/>
          <w:iCs w:val="0"/>
          <w:sz w:val="22"/>
          <w:szCs w:val="22"/>
        </w:rPr>
        <w:t xml:space="preserve"> ir/ar kitos dokumentais pagrįstos išlaidos, susijusios su Paslaugų teikimu.</w:t>
      </w:r>
    </w:p>
    <w:p w14:paraId="23664279" w14:textId="1FFFEB11" w:rsidR="009E566E" w:rsidRPr="00395087" w:rsidRDefault="00E2089B"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1.13. </w:t>
      </w:r>
      <w:r w:rsidRPr="00395087">
        <w:rPr>
          <w:rFonts w:ascii="Arial" w:hAnsi="Arial" w:cs="Arial"/>
          <w:b/>
          <w:bCs/>
          <w:i w:val="0"/>
          <w:iCs w:val="0"/>
          <w:sz w:val="22"/>
          <w:szCs w:val="22"/>
        </w:rPr>
        <w:t xml:space="preserve">Suvestinė </w:t>
      </w:r>
      <w:r w:rsidRPr="00395087">
        <w:rPr>
          <w:rFonts w:ascii="Arial" w:hAnsi="Arial" w:cs="Arial"/>
          <w:i w:val="0"/>
          <w:iCs w:val="0"/>
          <w:sz w:val="22"/>
          <w:szCs w:val="22"/>
        </w:rPr>
        <w:t>– Pirkėjo parengta ir suderinta su Paslaugų teikėju forma, kurioje pateikiama informacija apie per ataskaitinį laikotarpį suteiktas Paslaugas, faktiškai patirtas išlaidas, pritaikytas nuolaidas ir kita atsiskaitymui reikalinga informacija (</w:t>
      </w:r>
      <w:r w:rsidR="00016C96" w:rsidRPr="00395087">
        <w:rPr>
          <w:rFonts w:ascii="Arial" w:hAnsi="Arial" w:cs="Arial"/>
          <w:i w:val="0"/>
          <w:iCs w:val="0"/>
          <w:sz w:val="22"/>
          <w:szCs w:val="22"/>
        </w:rPr>
        <w:t>Sutarties priedas Nr. 6</w:t>
      </w:r>
      <w:r w:rsidRPr="00395087">
        <w:rPr>
          <w:rFonts w:ascii="Arial" w:hAnsi="Arial" w:cs="Arial"/>
          <w:i w:val="0"/>
          <w:iCs w:val="0"/>
          <w:sz w:val="22"/>
          <w:szCs w:val="22"/>
        </w:rPr>
        <w:t>).</w:t>
      </w:r>
    </w:p>
    <w:p w14:paraId="2186EDD9" w14:textId="77777777" w:rsidR="00C97E4C" w:rsidRPr="00395087" w:rsidRDefault="00C97E4C" w:rsidP="00395087">
      <w:pPr>
        <w:pStyle w:val="Bodytext20"/>
        <w:tabs>
          <w:tab w:val="left" w:pos="0"/>
        </w:tabs>
        <w:ind w:right="55" w:firstLine="0"/>
        <w:jc w:val="both"/>
        <w:rPr>
          <w:rFonts w:ascii="Arial" w:hAnsi="Arial" w:cs="Arial"/>
          <w:i w:val="0"/>
          <w:iCs w:val="0"/>
          <w:sz w:val="22"/>
          <w:szCs w:val="22"/>
        </w:rPr>
      </w:pPr>
    </w:p>
    <w:tbl>
      <w:tblPr>
        <w:tblStyle w:val="TableGrid"/>
        <w:tblW w:w="0" w:type="auto"/>
        <w:shd w:val="clear" w:color="auto" w:fill="005063"/>
        <w:tblLook w:val="04A0" w:firstRow="1" w:lastRow="0" w:firstColumn="1" w:lastColumn="0" w:noHBand="0" w:noVBand="1"/>
      </w:tblPr>
      <w:tblGrid>
        <w:gridCol w:w="9628"/>
      </w:tblGrid>
      <w:tr w:rsidR="008E7303" w:rsidRPr="00395087" w14:paraId="0CE809D1" w14:textId="77777777" w:rsidTr="00FC1B42">
        <w:trPr>
          <w:trHeight w:val="416"/>
        </w:trPr>
        <w:tc>
          <w:tcPr>
            <w:tcW w:w="9628" w:type="dxa"/>
            <w:shd w:val="clear" w:color="auto" w:fill="005063"/>
            <w:vAlign w:val="center"/>
          </w:tcPr>
          <w:p w14:paraId="0196AFEF" w14:textId="42702027" w:rsidR="008E7303" w:rsidRPr="00395087" w:rsidRDefault="00C97E4C"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2</w:t>
            </w:r>
            <w:r w:rsidR="008E7303" w:rsidRPr="00395087">
              <w:rPr>
                <w:rFonts w:ascii="Arial" w:hAnsi="Arial" w:cs="Arial"/>
                <w:b/>
                <w:caps/>
                <w:color w:val="FFFFFF" w:themeColor="background1"/>
                <w:sz w:val="22"/>
                <w:szCs w:val="22"/>
              </w:rPr>
              <w:t>. PIRKIMO OBJEKTAS</w:t>
            </w:r>
            <w:r w:rsidR="00085D71" w:rsidRPr="00395087">
              <w:rPr>
                <w:rFonts w:ascii="Arial" w:hAnsi="Arial" w:cs="Arial"/>
                <w:b/>
                <w:caps/>
                <w:color w:val="FFFFFF" w:themeColor="background1"/>
                <w:sz w:val="22"/>
                <w:szCs w:val="22"/>
              </w:rPr>
              <w:t xml:space="preserve"> </w:t>
            </w:r>
          </w:p>
        </w:tc>
      </w:tr>
    </w:tbl>
    <w:p w14:paraId="64219E39" w14:textId="77777777" w:rsidR="009F3E8C" w:rsidRPr="00395087" w:rsidRDefault="009F3E8C"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2.1. Pirkimo objektas - </w:t>
      </w:r>
      <w:r w:rsidRPr="00395087">
        <w:rPr>
          <w:rFonts w:ascii="Arial" w:hAnsi="Arial" w:cs="Arial"/>
          <w:b/>
          <w:bCs/>
          <w:i w:val="0"/>
          <w:iCs w:val="0"/>
          <w:sz w:val="22"/>
          <w:szCs w:val="22"/>
        </w:rPr>
        <w:t>mokymų administravimo paslaugos</w:t>
      </w:r>
      <w:r w:rsidRPr="00395087">
        <w:rPr>
          <w:rFonts w:ascii="Arial" w:hAnsi="Arial" w:cs="Arial"/>
          <w:i w:val="0"/>
          <w:iCs w:val="0"/>
          <w:sz w:val="22"/>
          <w:szCs w:val="22"/>
        </w:rPr>
        <w:t xml:space="preserve"> į pirkimo objekto dalis neskaidomas, todėl Paslaugų teikėjas privalo teikti pasiūlymą visai žemiau nurodytai pirkimo objekto apimčiai.</w:t>
      </w:r>
    </w:p>
    <w:p w14:paraId="78BFE298" w14:textId="77777777" w:rsidR="009F3E8C" w:rsidRPr="00395087" w:rsidRDefault="009F3E8C"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2.2. Paslaugų teikimo terminas – </w:t>
      </w:r>
      <w:r w:rsidRPr="00395087">
        <w:rPr>
          <w:rFonts w:ascii="Arial" w:hAnsi="Arial" w:cs="Arial"/>
          <w:b/>
          <w:bCs/>
          <w:i w:val="0"/>
          <w:iCs w:val="0"/>
          <w:sz w:val="22"/>
          <w:szCs w:val="22"/>
        </w:rPr>
        <w:t>24 mėn.</w:t>
      </w:r>
      <w:r w:rsidRPr="00395087">
        <w:rPr>
          <w:rFonts w:ascii="Arial" w:hAnsi="Arial" w:cs="Arial"/>
          <w:i w:val="0"/>
          <w:iCs w:val="0"/>
          <w:sz w:val="22"/>
          <w:szCs w:val="22"/>
        </w:rPr>
        <w:t xml:space="preserve"> nuo Sutarties įsigaliojimo dienos. </w:t>
      </w:r>
    </w:p>
    <w:p w14:paraId="7C0A2244" w14:textId="2B373AD4" w:rsidR="00641EB6" w:rsidRPr="00395087" w:rsidRDefault="00EB7CE2" w:rsidP="00395087">
      <w:pPr>
        <w:pStyle w:val="Bodytext20"/>
        <w:tabs>
          <w:tab w:val="left" w:pos="0"/>
        </w:tabs>
        <w:ind w:right="55"/>
        <w:jc w:val="both"/>
        <w:rPr>
          <w:rFonts w:ascii="Arial" w:hAnsi="Arial" w:cs="Arial"/>
          <w:i w:val="0"/>
          <w:iCs w:val="0"/>
          <w:sz w:val="22"/>
          <w:szCs w:val="22"/>
        </w:rPr>
      </w:pPr>
      <w:r w:rsidRPr="00395087">
        <w:rPr>
          <w:rFonts w:ascii="Arial" w:hAnsi="Arial" w:cs="Arial"/>
          <w:i w:val="0"/>
          <w:iCs w:val="0"/>
          <w:sz w:val="22"/>
          <w:szCs w:val="22"/>
        </w:rPr>
        <w:tab/>
      </w:r>
      <w:r w:rsidR="009F3E8C" w:rsidRPr="00395087">
        <w:rPr>
          <w:rFonts w:ascii="Arial" w:hAnsi="Arial" w:cs="Arial"/>
          <w:i w:val="0"/>
          <w:iCs w:val="0"/>
          <w:sz w:val="22"/>
          <w:szCs w:val="22"/>
        </w:rPr>
        <w:t>2.3</w:t>
      </w:r>
      <w:r w:rsidR="009F3E8C" w:rsidRPr="00F45865">
        <w:rPr>
          <w:rFonts w:ascii="Arial" w:hAnsi="Arial" w:cs="Arial"/>
          <w:i w:val="0"/>
          <w:iCs w:val="0"/>
          <w:sz w:val="22"/>
          <w:szCs w:val="22"/>
        </w:rPr>
        <w:t xml:space="preserve">. Maksimali sutarties vertė (suma, kuriai sudaroma sutartis) – </w:t>
      </w:r>
      <w:r w:rsidR="009F3E8C" w:rsidRPr="00F45865">
        <w:rPr>
          <w:rFonts w:ascii="Arial" w:hAnsi="Arial" w:cs="Arial"/>
          <w:b/>
          <w:bCs/>
          <w:i w:val="0"/>
          <w:iCs w:val="0"/>
          <w:sz w:val="22"/>
          <w:szCs w:val="22"/>
        </w:rPr>
        <w:t>130 000,00 EUR</w:t>
      </w:r>
      <w:r w:rsidR="009F3E8C" w:rsidRPr="00F45865">
        <w:rPr>
          <w:rFonts w:ascii="Arial" w:hAnsi="Arial" w:cs="Arial"/>
          <w:i w:val="0"/>
          <w:iCs w:val="0"/>
          <w:sz w:val="22"/>
          <w:szCs w:val="22"/>
        </w:rPr>
        <w:t xml:space="preserve"> (šimtas trisdešimt tūkstančių eurų 00 ct) be PVM Sutarties galiojimo terminui.</w:t>
      </w:r>
      <w:r w:rsidR="00641EB6" w:rsidRPr="00F45865">
        <w:rPr>
          <w:rFonts w:ascii="Arial" w:hAnsi="Arial" w:cs="Arial"/>
          <w:i w:val="0"/>
          <w:iCs w:val="0"/>
          <w:sz w:val="22"/>
          <w:szCs w:val="22"/>
          <w:lang w:eastAsia="lt-LT"/>
        </w:rPr>
        <w:t xml:space="preserve"> </w:t>
      </w:r>
      <w:r w:rsidR="00641EB6" w:rsidRPr="00F45865">
        <w:rPr>
          <w:rFonts w:ascii="Arial" w:hAnsi="Arial" w:cs="Arial"/>
          <w:i w:val="0"/>
          <w:iCs w:val="0"/>
          <w:sz w:val="22"/>
          <w:szCs w:val="22"/>
        </w:rPr>
        <w:t>Į maksimalią Sutarties vertę įskaičiuojami:- Paslaugų teikėjo administravimo</w:t>
      </w:r>
      <w:r w:rsidR="002819A2" w:rsidRPr="00F45865">
        <w:rPr>
          <w:rFonts w:ascii="Arial" w:eastAsia="Times New Roman" w:hAnsi="Arial" w:cs="Arial"/>
          <w:i w:val="0"/>
          <w:iCs w:val="0"/>
          <w:kern w:val="2"/>
          <w:sz w:val="22"/>
          <w:szCs w:val="22"/>
        </w:rPr>
        <w:t xml:space="preserve"> </w:t>
      </w:r>
      <w:r w:rsidR="002819A2" w:rsidRPr="00F45865">
        <w:rPr>
          <w:rFonts w:ascii="Arial" w:hAnsi="Arial" w:cs="Arial"/>
          <w:i w:val="0"/>
          <w:iCs w:val="0"/>
          <w:sz w:val="22"/>
          <w:szCs w:val="22"/>
        </w:rPr>
        <w:t>bei  užsakymo pakeitimo ir (ar) papildymo</w:t>
      </w:r>
      <w:r w:rsidR="00641EB6" w:rsidRPr="00F45865">
        <w:rPr>
          <w:rFonts w:ascii="Arial" w:hAnsi="Arial" w:cs="Arial"/>
          <w:i w:val="0"/>
          <w:iCs w:val="0"/>
          <w:sz w:val="22"/>
          <w:szCs w:val="22"/>
        </w:rPr>
        <w:t xml:space="preserve"> paslaugų įkainiai; faktiškai patirtos ir dokumentais pagrįstos Mokymų išlaidos; kitos pagal Sutartį kompensuojamos išlaidos.</w:t>
      </w:r>
    </w:p>
    <w:p w14:paraId="45B1B2DD" w14:textId="719095E2" w:rsidR="0066047F" w:rsidRPr="00395087" w:rsidRDefault="00724AD5" w:rsidP="00395087">
      <w:pPr>
        <w:pStyle w:val="Bodytext20"/>
        <w:tabs>
          <w:tab w:val="left" w:pos="0"/>
        </w:tabs>
        <w:ind w:right="55"/>
        <w:jc w:val="both"/>
        <w:rPr>
          <w:rFonts w:ascii="Arial" w:hAnsi="Arial" w:cs="Arial"/>
          <w:i w:val="0"/>
          <w:iCs w:val="0"/>
          <w:sz w:val="22"/>
          <w:szCs w:val="22"/>
        </w:rPr>
      </w:pPr>
      <w:r w:rsidRPr="00395087">
        <w:rPr>
          <w:rFonts w:ascii="Arial" w:hAnsi="Arial" w:cs="Arial"/>
          <w:i w:val="0"/>
          <w:iCs w:val="0"/>
          <w:sz w:val="22"/>
          <w:szCs w:val="22"/>
        </w:rPr>
        <w:tab/>
      </w:r>
      <w:r w:rsidR="00F534F9" w:rsidRPr="00395087">
        <w:rPr>
          <w:rFonts w:ascii="Arial" w:hAnsi="Arial" w:cs="Arial"/>
          <w:i w:val="0"/>
          <w:iCs w:val="0"/>
          <w:sz w:val="22"/>
          <w:szCs w:val="22"/>
        </w:rPr>
        <w:t>2.4. Pirkėjas turi teisę įsigyti Sutartyje numatytas Nenumatytas paslaugas, jeigu jos yra tiesiogiai susijusios su Pirkimo objektu (Mokymų organizavimu, administravimu ir vykdymu).</w:t>
      </w:r>
    </w:p>
    <w:p w14:paraId="6A411BAB" w14:textId="77777777" w:rsidR="0066047F" w:rsidRPr="00395087" w:rsidRDefault="0066047F" w:rsidP="00395087">
      <w:pPr>
        <w:pStyle w:val="Bodytext20"/>
        <w:tabs>
          <w:tab w:val="left" w:pos="0"/>
        </w:tabs>
        <w:ind w:right="55"/>
        <w:jc w:val="both"/>
        <w:rPr>
          <w:rFonts w:ascii="Arial" w:hAnsi="Arial" w:cs="Arial"/>
          <w:sz w:val="22"/>
          <w:szCs w:val="22"/>
        </w:rPr>
      </w:pPr>
    </w:p>
    <w:tbl>
      <w:tblPr>
        <w:tblStyle w:val="TableGrid"/>
        <w:tblW w:w="0" w:type="auto"/>
        <w:shd w:val="clear" w:color="auto" w:fill="005063"/>
        <w:tblLook w:val="04A0" w:firstRow="1" w:lastRow="0" w:firstColumn="1" w:lastColumn="0" w:noHBand="0" w:noVBand="1"/>
      </w:tblPr>
      <w:tblGrid>
        <w:gridCol w:w="9628"/>
      </w:tblGrid>
      <w:tr w:rsidR="00510CE4" w:rsidRPr="00395087" w14:paraId="26462B5C" w14:textId="77777777" w:rsidTr="00FC1B42">
        <w:trPr>
          <w:trHeight w:val="416"/>
        </w:trPr>
        <w:tc>
          <w:tcPr>
            <w:tcW w:w="9628" w:type="dxa"/>
            <w:shd w:val="clear" w:color="auto" w:fill="005063"/>
            <w:vAlign w:val="center"/>
          </w:tcPr>
          <w:p w14:paraId="0F36040D" w14:textId="462AF011" w:rsidR="00510CE4" w:rsidRPr="00395087" w:rsidRDefault="00510CE4"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 xml:space="preserve">3. PIRKIMO OBJEKTO APIMTYS </w:t>
            </w:r>
          </w:p>
        </w:tc>
      </w:tr>
    </w:tbl>
    <w:p w14:paraId="00F20206" w14:textId="7A5C65E5" w:rsidR="00510CE4" w:rsidRPr="00395087" w:rsidRDefault="00510CE4" w:rsidP="00395087">
      <w:pPr>
        <w:pStyle w:val="Bodytext20"/>
        <w:tabs>
          <w:tab w:val="left" w:pos="0"/>
        </w:tabs>
        <w:ind w:right="55" w:firstLine="0"/>
        <w:jc w:val="both"/>
        <w:rPr>
          <w:rFonts w:ascii="Arial" w:hAnsi="Arial" w:cs="Arial"/>
          <w:i w:val="0"/>
          <w:iCs w:val="0"/>
          <w:sz w:val="22"/>
          <w:szCs w:val="22"/>
        </w:rPr>
      </w:pPr>
    </w:p>
    <w:p w14:paraId="613DCF1A" w14:textId="77777777" w:rsidR="009639F9" w:rsidRPr="00395087" w:rsidRDefault="009639F9"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3.1. Paslaugų apimtis:</w:t>
      </w:r>
    </w:p>
    <w:tbl>
      <w:tblPr>
        <w:tblStyle w:val="TableGrid"/>
        <w:tblW w:w="5000" w:type="pct"/>
        <w:tblLayout w:type="fixed"/>
        <w:tblLook w:val="04A0" w:firstRow="1" w:lastRow="0" w:firstColumn="1" w:lastColumn="0" w:noHBand="0" w:noVBand="1"/>
      </w:tblPr>
      <w:tblGrid>
        <w:gridCol w:w="797"/>
        <w:gridCol w:w="6569"/>
        <w:gridCol w:w="2262"/>
      </w:tblGrid>
      <w:tr w:rsidR="008E21C0" w:rsidRPr="00395087" w14:paraId="3C1BFAAC" w14:textId="77777777" w:rsidTr="004061FF">
        <w:trPr>
          <w:trHeight w:val="253"/>
        </w:trPr>
        <w:tc>
          <w:tcPr>
            <w:tcW w:w="797" w:type="dxa"/>
            <w:vMerge w:val="restart"/>
            <w:vAlign w:val="center"/>
          </w:tcPr>
          <w:p w14:paraId="32685FDD" w14:textId="77777777" w:rsidR="008E21C0" w:rsidRPr="00395087" w:rsidRDefault="008E21C0" w:rsidP="00395087">
            <w:pPr>
              <w:rPr>
                <w:rFonts w:ascii="Arial" w:hAnsi="Arial" w:cs="Arial"/>
                <w:b/>
                <w:bCs/>
                <w:sz w:val="22"/>
                <w:szCs w:val="22"/>
              </w:rPr>
            </w:pPr>
            <w:r w:rsidRPr="00395087">
              <w:rPr>
                <w:rFonts w:ascii="Arial" w:hAnsi="Arial" w:cs="Arial"/>
                <w:b/>
                <w:bCs/>
                <w:sz w:val="22"/>
                <w:szCs w:val="22"/>
              </w:rPr>
              <w:t>Eil. Nr.</w:t>
            </w:r>
          </w:p>
        </w:tc>
        <w:tc>
          <w:tcPr>
            <w:tcW w:w="6569" w:type="dxa"/>
            <w:vMerge w:val="restart"/>
            <w:vAlign w:val="center"/>
          </w:tcPr>
          <w:p w14:paraId="69326C23" w14:textId="3EDDDD89" w:rsidR="008E21C0" w:rsidRPr="00395087" w:rsidRDefault="008E21C0" w:rsidP="00395087">
            <w:pPr>
              <w:rPr>
                <w:rFonts w:ascii="Arial" w:hAnsi="Arial" w:cs="Arial"/>
                <w:b/>
                <w:bCs/>
                <w:sz w:val="22"/>
                <w:szCs w:val="22"/>
              </w:rPr>
            </w:pPr>
            <w:r w:rsidRPr="00395087">
              <w:rPr>
                <w:rFonts w:ascii="Arial" w:hAnsi="Arial" w:cs="Arial"/>
                <w:b/>
                <w:bCs/>
                <w:sz w:val="22"/>
                <w:szCs w:val="22"/>
              </w:rPr>
              <w:t>Paslaugos tipas</w:t>
            </w:r>
          </w:p>
        </w:tc>
        <w:tc>
          <w:tcPr>
            <w:tcW w:w="2262" w:type="dxa"/>
            <w:vMerge w:val="restart"/>
            <w:vAlign w:val="center"/>
          </w:tcPr>
          <w:p w14:paraId="093B1EDF" w14:textId="77777777" w:rsidR="008E21C0" w:rsidRPr="00395087" w:rsidRDefault="008E21C0" w:rsidP="00395087">
            <w:pPr>
              <w:ind w:left="-104" w:right="-114"/>
              <w:rPr>
                <w:rFonts w:ascii="Arial" w:hAnsi="Arial" w:cs="Arial"/>
                <w:b/>
                <w:bCs/>
                <w:sz w:val="22"/>
                <w:szCs w:val="22"/>
              </w:rPr>
            </w:pPr>
            <w:r w:rsidRPr="00395087">
              <w:rPr>
                <w:rFonts w:ascii="Arial" w:hAnsi="Arial" w:cs="Arial"/>
                <w:b/>
                <w:bCs/>
                <w:sz w:val="22"/>
                <w:szCs w:val="22"/>
              </w:rPr>
              <w:t>Preliminari paslaugų apimtis (užsakymo vienetais)</w:t>
            </w:r>
          </w:p>
        </w:tc>
      </w:tr>
      <w:tr w:rsidR="008E21C0" w:rsidRPr="00395087" w14:paraId="5439ABFC" w14:textId="77777777" w:rsidTr="004061FF">
        <w:trPr>
          <w:trHeight w:val="253"/>
        </w:trPr>
        <w:tc>
          <w:tcPr>
            <w:tcW w:w="797" w:type="dxa"/>
            <w:vMerge/>
            <w:vAlign w:val="center"/>
          </w:tcPr>
          <w:p w14:paraId="186C7207" w14:textId="77777777" w:rsidR="008E21C0" w:rsidRPr="00395087" w:rsidRDefault="008E21C0" w:rsidP="00395087">
            <w:pPr>
              <w:rPr>
                <w:rFonts w:ascii="Arial" w:hAnsi="Arial" w:cs="Arial"/>
                <w:sz w:val="22"/>
                <w:szCs w:val="22"/>
              </w:rPr>
            </w:pPr>
          </w:p>
        </w:tc>
        <w:tc>
          <w:tcPr>
            <w:tcW w:w="6569" w:type="dxa"/>
            <w:vMerge/>
            <w:vAlign w:val="center"/>
          </w:tcPr>
          <w:p w14:paraId="135F2C58" w14:textId="77777777" w:rsidR="008E21C0" w:rsidRPr="00395087" w:rsidRDefault="008E21C0" w:rsidP="00395087">
            <w:pPr>
              <w:rPr>
                <w:rFonts w:ascii="Arial" w:hAnsi="Arial" w:cs="Arial"/>
                <w:sz w:val="22"/>
                <w:szCs w:val="22"/>
              </w:rPr>
            </w:pPr>
          </w:p>
        </w:tc>
        <w:tc>
          <w:tcPr>
            <w:tcW w:w="2262" w:type="dxa"/>
            <w:vMerge/>
            <w:vAlign w:val="center"/>
          </w:tcPr>
          <w:p w14:paraId="1AD40E6A" w14:textId="77777777" w:rsidR="008E21C0" w:rsidRPr="00395087" w:rsidRDefault="008E21C0" w:rsidP="00395087">
            <w:pPr>
              <w:rPr>
                <w:rFonts w:ascii="Arial" w:hAnsi="Arial" w:cs="Arial"/>
                <w:sz w:val="22"/>
                <w:szCs w:val="22"/>
              </w:rPr>
            </w:pPr>
          </w:p>
        </w:tc>
      </w:tr>
      <w:tr w:rsidR="008E21C0" w:rsidRPr="00395087" w14:paraId="12553D4E" w14:textId="77777777" w:rsidTr="004061FF">
        <w:trPr>
          <w:trHeight w:val="252"/>
        </w:trPr>
        <w:tc>
          <w:tcPr>
            <w:tcW w:w="797" w:type="dxa"/>
            <w:vAlign w:val="center"/>
          </w:tcPr>
          <w:p w14:paraId="4387B438" w14:textId="77777777" w:rsidR="008E21C0" w:rsidRPr="00395087" w:rsidRDefault="008E21C0" w:rsidP="00395087">
            <w:pPr>
              <w:pStyle w:val="ListParagraph"/>
              <w:numPr>
                <w:ilvl w:val="0"/>
                <w:numId w:val="9"/>
              </w:numPr>
              <w:jc w:val="both"/>
              <w:rPr>
                <w:rFonts w:ascii="Arial" w:hAnsi="Arial" w:cs="Arial"/>
                <w:sz w:val="22"/>
              </w:rPr>
            </w:pPr>
          </w:p>
        </w:tc>
        <w:tc>
          <w:tcPr>
            <w:tcW w:w="6569" w:type="dxa"/>
            <w:vAlign w:val="center"/>
          </w:tcPr>
          <w:p w14:paraId="4819A1BC" w14:textId="08F11E6C" w:rsidR="008E21C0" w:rsidRPr="00395087" w:rsidRDefault="008E21C0" w:rsidP="00395087">
            <w:pPr>
              <w:rPr>
                <w:rFonts w:ascii="Arial" w:hAnsi="Arial" w:cs="Arial"/>
                <w:sz w:val="22"/>
                <w:szCs w:val="22"/>
              </w:rPr>
            </w:pPr>
            <w:r w:rsidRPr="00395087">
              <w:rPr>
                <w:rFonts w:ascii="Arial" w:hAnsi="Arial" w:cs="Arial"/>
                <w:sz w:val="22"/>
                <w:szCs w:val="22"/>
              </w:rPr>
              <w:t>Lietuvoje vykstančių Išorinių mokymų administravimo paslaugos - A</w:t>
            </w:r>
          </w:p>
        </w:tc>
        <w:tc>
          <w:tcPr>
            <w:tcW w:w="2262" w:type="dxa"/>
            <w:vAlign w:val="center"/>
          </w:tcPr>
          <w:p w14:paraId="351C1B6F" w14:textId="4D8340B0" w:rsidR="008E21C0" w:rsidRPr="00395087" w:rsidRDefault="008E21C0" w:rsidP="00F45865">
            <w:pPr>
              <w:jc w:val="center"/>
              <w:rPr>
                <w:rFonts w:ascii="Arial" w:hAnsi="Arial" w:cs="Arial"/>
                <w:sz w:val="22"/>
                <w:szCs w:val="22"/>
              </w:rPr>
            </w:pPr>
            <w:r w:rsidRPr="00395087">
              <w:rPr>
                <w:rFonts w:ascii="Arial" w:hAnsi="Arial" w:cs="Arial"/>
                <w:sz w:val="22"/>
                <w:szCs w:val="22"/>
              </w:rPr>
              <w:t>260</w:t>
            </w:r>
          </w:p>
        </w:tc>
      </w:tr>
      <w:tr w:rsidR="008E21C0" w:rsidRPr="00395087" w14:paraId="682B0932" w14:textId="77777777" w:rsidTr="004061FF">
        <w:trPr>
          <w:trHeight w:val="252"/>
        </w:trPr>
        <w:tc>
          <w:tcPr>
            <w:tcW w:w="797" w:type="dxa"/>
            <w:vAlign w:val="center"/>
          </w:tcPr>
          <w:p w14:paraId="6B1D93DA" w14:textId="77777777" w:rsidR="008E21C0" w:rsidRPr="00395087" w:rsidRDefault="008E21C0" w:rsidP="00395087">
            <w:pPr>
              <w:pStyle w:val="ListParagraph"/>
              <w:numPr>
                <w:ilvl w:val="0"/>
                <w:numId w:val="9"/>
              </w:numPr>
              <w:jc w:val="both"/>
              <w:rPr>
                <w:rFonts w:ascii="Arial" w:hAnsi="Arial" w:cs="Arial"/>
                <w:sz w:val="22"/>
              </w:rPr>
            </w:pPr>
          </w:p>
        </w:tc>
        <w:tc>
          <w:tcPr>
            <w:tcW w:w="6569" w:type="dxa"/>
            <w:vAlign w:val="center"/>
          </w:tcPr>
          <w:p w14:paraId="68BE0D13" w14:textId="783BDA27" w:rsidR="008E21C0" w:rsidRPr="00395087" w:rsidRDefault="008E21C0" w:rsidP="00395087">
            <w:pPr>
              <w:rPr>
                <w:rFonts w:ascii="Arial" w:hAnsi="Arial" w:cs="Arial"/>
                <w:sz w:val="22"/>
                <w:szCs w:val="22"/>
              </w:rPr>
            </w:pPr>
            <w:r w:rsidRPr="00395087">
              <w:rPr>
                <w:rFonts w:ascii="Arial" w:hAnsi="Arial" w:cs="Arial"/>
                <w:sz w:val="22"/>
                <w:szCs w:val="22"/>
              </w:rPr>
              <w:t>Ne Lietuvoje  vykstančių Išorinių mokymų administravimo paslaugos - B</w:t>
            </w:r>
          </w:p>
        </w:tc>
        <w:tc>
          <w:tcPr>
            <w:tcW w:w="2262" w:type="dxa"/>
            <w:vAlign w:val="center"/>
          </w:tcPr>
          <w:p w14:paraId="0938EEBA" w14:textId="2313F179" w:rsidR="008E21C0" w:rsidRPr="00395087" w:rsidRDefault="008E21C0" w:rsidP="00F45865">
            <w:pPr>
              <w:jc w:val="center"/>
              <w:rPr>
                <w:rFonts w:ascii="Arial" w:hAnsi="Arial" w:cs="Arial"/>
                <w:sz w:val="22"/>
                <w:szCs w:val="22"/>
              </w:rPr>
            </w:pPr>
            <w:r w:rsidRPr="00395087">
              <w:rPr>
                <w:rFonts w:ascii="Arial" w:hAnsi="Arial" w:cs="Arial"/>
                <w:sz w:val="22"/>
                <w:szCs w:val="22"/>
              </w:rPr>
              <w:t>20</w:t>
            </w:r>
          </w:p>
        </w:tc>
      </w:tr>
      <w:tr w:rsidR="008E21C0" w:rsidRPr="00395087" w14:paraId="2ACCAAEE" w14:textId="77777777" w:rsidTr="004061FF">
        <w:trPr>
          <w:trHeight w:val="252"/>
        </w:trPr>
        <w:tc>
          <w:tcPr>
            <w:tcW w:w="797" w:type="dxa"/>
            <w:vAlign w:val="center"/>
          </w:tcPr>
          <w:p w14:paraId="560CA2C6" w14:textId="77777777" w:rsidR="008E21C0" w:rsidRPr="00395087" w:rsidRDefault="008E21C0" w:rsidP="00395087">
            <w:pPr>
              <w:pStyle w:val="ListParagraph"/>
              <w:numPr>
                <w:ilvl w:val="0"/>
                <w:numId w:val="9"/>
              </w:numPr>
              <w:jc w:val="both"/>
              <w:rPr>
                <w:rFonts w:ascii="Arial" w:hAnsi="Arial" w:cs="Arial"/>
                <w:sz w:val="22"/>
              </w:rPr>
            </w:pPr>
          </w:p>
        </w:tc>
        <w:tc>
          <w:tcPr>
            <w:tcW w:w="6569" w:type="dxa"/>
            <w:vAlign w:val="center"/>
          </w:tcPr>
          <w:p w14:paraId="3DCD5714" w14:textId="724226DE" w:rsidR="008E21C0" w:rsidRPr="00395087" w:rsidRDefault="008E21C0" w:rsidP="00395087">
            <w:pPr>
              <w:rPr>
                <w:rFonts w:ascii="Arial" w:hAnsi="Arial" w:cs="Arial"/>
                <w:sz w:val="22"/>
                <w:szCs w:val="22"/>
              </w:rPr>
            </w:pPr>
            <w:r w:rsidRPr="00395087">
              <w:rPr>
                <w:rFonts w:ascii="Arial" w:hAnsi="Arial" w:cs="Arial"/>
                <w:sz w:val="22"/>
                <w:szCs w:val="22"/>
              </w:rPr>
              <w:t xml:space="preserve">Skubių Lietuvoje vykstančių Išorinių mokymų administravimo paslaugos - C </w:t>
            </w:r>
          </w:p>
        </w:tc>
        <w:tc>
          <w:tcPr>
            <w:tcW w:w="2262" w:type="dxa"/>
            <w:vAlign w:val="center"/>
          </w:tcPr>
          <w:p w14:paraId="50DC343B" w14:textId="4EEB24EB" w:rsidR="008E21C0" w:rsidRPr="00395087" w:rsidRDefault="008E21C0" w:rsidP="00F45865">
            <w:pPr>
              <w:jc w:val="center"/>
              <w:rPr>
                <w:rFonts w:ascii="Arial" w:hAnsi="Arial" w:cs="Arial"/>
                <w:sz w:val="22"/>
                <w:szCs w:val="22"/>
              </w:rPr>
            </w:pPr>
            <w:r w:rsidRPr="00395087">
              <w:rPr>
                <w:rFonts w:ascii="Arial" w:hAnsi="Arial" w:cs="Arial"/>
                <w:sz w:val="22"/>
                <w:szCs w:val="22"/>
              </w:rPr>
              <w:t>40</w:t>
            </w:r>
          </w:p>
        </w:tc>
      </w:tr>
      <w:tr w:rsidR="008E21C0" w:rsidRPr="00395087" w14:paraId="316716C6" w14:textId="77777777" w:rsidTr="004061FF">
        <w:trPr>
          <w:trHeight w:val="252"/>
        </w:trPr>
        <w:tc>
          <w:tcPr>
            <w:tcW w:w="797" w:type="dxa"/>
            <w:vAlign w:val="center"/>
          </w:tcPr>
          <w:p w14:paraId="08C62ABB" w14:textId="77777777" w:rsidR="008E21C0" w:rsidRPr="00395087" w:rsidRDefault="008E21C0" w:rsidP="00395087">
            <w:pPr>
              <w:pStyle w:val="ListParagraph"/>
              <w:numPr>
                <w:ilvl w:val="0"/>
                <w:numId w:val="9"/>
              </w:numPr>
              <w:jc w:val="both"/>
              <w:rPr>
                <w:rFonts w:ascii="Arial" w:hAnsi="Arial" w:cs="Arial"/>
                <w:sz w:val="22"/>
              </w:rPr>
            </w:pPr>
          </w:p>
        </w:tc>
        <w:tc>
          <w:tcPr>
            <w:tcW w:w="6569" w:type="dxa"/>
            <w:vAlign w:val="center"/>
          </w:tcPr>
          <w:p w14:paraId="3561F93D" w14:textId="5DA8D150" w:rsidR="008E21C0" w:rsidRPr="00395087" w:rsidRDefault="008E21C0" w:rsidP="00395087">
            <w:pPr>
              <w:rPr>
                <w:rFonts w:ascii="Arial" w:hAnsi="Arial" w:cs="Arial"/>
                <w:sz w:val="22"/>
                <w:szCs w:val="22"/>
              </w:rPr>
            </w:pPr>
            <w:r w:rsidRPr="00395087">
              <w:rPr>
                <w:rFonts w:ascii="Arial" w:hAnsi="Arial" w:cs="Arial"/>
                <w:sz w:val="22"/>
                <w:szCs w:val="22"/>
              </w:rPr>
              <w:t>Skubių ne Lietuvoje vykstančių Išorinių  mokymų administravimo paslaugos - D</w:t>
            </w:r>
          </w:p>
        </w:tc>
        <w:tc>
          <w:tcPr>
            <w:tcW w:w="2262" w:type="dxa"/>
            <w:vAlign w:val="center"/>
          </w:tcPr>
          <w:p w14:paraId="38BC787D" w14:textId="77777777" w:rsidR="008E21C0" w:rsidRPr="00395087" w:rsidRDefault="008E21C0" w:rsidP="00F45865">
            <w:pPr>
              <w:jc w:val="center"/>
              <w:rPr>
                <w:rFonts w:ascii="Arial" w:hAnsi="Arial" w:cs="Arial"/>
                <w:sz w:val="22"/>
                <w:szCs w:val="22"/>
              </w:rPr>
            </w:pPr>
            <w:r w:rsidRPr="00395087">
              <w:rPr>
                <w:rFonts w:ascii="Arial" w:hAnsi="Arial" w:cs="Arial"/>
                <w:sz w:val="22"/>
                <w:szCs w:val="22"/>
              </w:rPr>
              <w:t>10</w:t>
            </w:r>
          </w:p>
        </w:tc>
      </w:tr>
      <w:tr w:rsidR="008E21C0" w:rsidRPr="00395087" w14:paraId="08C57153" w14:textId="77777777" w:rsidTr="004061FF">
        <w:trPr>
          <w:trHeight w:val="252"/>
        </w:trPr>
        <w:tc>
          <w:tcPr>
            <w:tcW w:w="797" w:type="dxa"/>
            <w:vAlign w:val="center"/>
          </w:tcPr>
          <w:p w14:paraId="5AE168B8" w14:textId="77777777" w:rsidR="008E21C0" w:rsidRPr="00395087" w:rsidRDefault="008E21C0" w:rsidP="00395087">
            <w:pPr>
              <w:pStyle w:val="ListParagraph"/>
              <w:numPr>
                <w:ilvl w:val="0"/>
                <w:numId w:val="9"/>
              </w:numPr>
              <w:jc w:val="both"/>
              <w:rPr>
                <w:rFonts w:ascii="Arial" w:hAnsi="Arial" w:cs="Arial"/>
                <w:sz w:val="22"/>
              </w:rPr>
            </w:pPr>
            <w:bookmarkStart w:id="0" w:name="_Hlk169696301"/>
          </w:p>
        </w:tc>
        <w:tc>
          <w:tcPr>
            <w:tcW w:w="6569" w:type="dxa"/>
            <w:vAlign w:val="center"/>
          </w:tcPr>
          <w:p w14:paraId="147B3CEE" w14:textId="7031DDC2" w:rsidR="008E21C0" w:rsidRPr="00395087" w:rsidRDefault="008E21C0" w:rsidP="00395087">
            <w:pPr>
              <w:rPr>
                <w:rFonts w:ascii="Arial" w:hAnsi="Arial" w:cs="Arial"/>
                <w:sz w:val="22"/>
                <w:szCs w:val="22"/>
              </w:rPr>
            </w:pPr>
            <w:r w:rsidRPr="00395087">
              <w:rPr>
                <w:rFonts w:ascii="Arial" w:hAnsi="Arial" w:cs="Arial"/>
                <w:sz w:val="22"/>
                <w:szCs w:val="22"/>
              </w:rPr>
              <w:t>Pateikto Išorinių mokymų Užsakymo papildymas naujais Dalyviais ir (ar) vienų Dalyvių pakeitimas kitais ir (ar) Dalyvių atšaukimas - E</w:t>
            </w:r>
          </w:p>
        </w:tc>
        <w:tc>
          <w:tcPr>
            <w:tcW w:w="2262" w:type="dxa"/>
            <w:vAlign w:val="center"/>
          </w:tcPr>
          <w:p w14:paraId="7C489D3F" w14:textId="41700442" w:rsidR="008E21C0" w:rsidRPr="00395087" w:rsidRDefault="00762CAA" w:rsidP="00F45865">
            <w:pPr>
              <w:jc w:val="center"/>
              <w:rPr>
                <w:rFonts w:ascii="Arial" w:hAnsi="Arial" w:cs="Arial"/>
                <w:sz w:val="22"/>
                <w:szCs w:val="22"/>
              </w:rPr>
            </w:pPr>
            <w:r w:rsidRPr="00395087">
              <w:rPr>
                <w:rFonts w:ascii="Arial" w:hAnsi="Arial" w:cs="Arial"/>
                <w:sz w:val="22"/>
                <w:szCs w:val="22"/>
              </w:rPr>
              <w:t>5</w:t>
            </w:r>
            <w:r w:rsidR="008E21C0" w:rsidRPr="00395087">
              <w:rPr>
                <w:rFonts w:ascii="Arial" w:hAnsi="Arial" w:cs="Arial"/>
                <w:sz w:val="22"/>
                <w:szCs w:val="22"/>
              </w:rPr>
              <w:t>0</w:t>
            </w:r>
          </w:p>
        </w:tc>
      </w:tr>
      <w:bookmarkEnd w:id="0"/>
      <w:tr w:rsidR="008E21C0" w:rsidRPr="00395087" w14:paraId="4AFDFAFB" w14:textId="77777777" w:rsidTr="004061FF">
        <w:trPr>
          <w:trHeight w:val="252"/>
        </w:trPr>
        <w:tc>
          <w:tcPr>
            <w:tcW w:w="797" w:type="dxa"/>
          </w:tcPr>
          <w:p w14:paraId="19994550" w14:textId="77777777" w:rsidR="008E21C0" w:rsidRPr="00395087" w:rsidRDefault="008E21C0" w:rsidP="00395087">
            <w:pPr>
              <w:pStyle w:val="ListParagraph"/>
              <w:numPr>
                <w:ilvl w:val="0"/>
                <w:numId w:val="9"/>
              </w:numPr>
              <w:jc w:val="both"/>
              <w:rPr>
                <w:rFonts w:ascii="Arial" w:hAnsi="Arial" w:cs="Arial"/>
                <w:sz w:val="22"/>
              </w:rPr>
            </w:pPr>
          </w:p>
        </w:tc>
        <w:tc>
          <w:tcPr>
            <w:tcW w:w="6569" w:type="dxa"/>
          </w:tcPr>
          <w:p w14:paraId="2804BE78" w14:textId="65DE8CE5" w:rsidR="008E21C0" w:rsidRPr="00395087" w:rsidRDefault="008E21C0" w:rsidP="00395087">
            <w:pPr>
              <w:rPr>
                <w:rFonts w:ascii="Arial" w:hAnsi="Arial" w:cs="Arial"/>
                <w:sz w:val="22"/>
                <w:szCs w:val="22"/>
              </w:rPr>
            </w:pPr>
            <w:r w:rsidRPr="00395087">
              <w:rPr>
                <w:rFonts w:ascii="Arial" w:hAnsi="Arial" w:cs="Arial"/>
                <w:sz w:val="22"/>
                <w:szCs w:val="22"/>
              </w:rPr>
              <w:t>Vidinių mokymų administravimo paslaugos - F</w:t>
            </w:r>
          </w:p>
        </w:tc>
        <w:tc>
          <w:tcPr>
            <w:tcW w:w="2262" w:type="dxa"/>
          </w:tcPr>
          <w:p w14:paraId="33226EB6" w14:textId="77777777" w:rsidR="008E21C0" w:rsidRPr="00395087" w:rsidRDefault="008E21C0" w:rsidP="00F45865">
            <w:pPr>
              <w:jc w:val="center"/>
              <w:rPr>
                <w:rFonts w:ascii="Arial" w:hAnsi="Arial" w:cs="Arial"/>
                <w:sz w:val="22"/>
                <w:szCs w:val="22"/>
              </w:rPr>
            </w:pPr>
            <w:r w:rsidRPr="00395087">
              <w:rPr>
                <w:rFonts w:ascii="Arial" w:hAnsi="Arial" w:cs="Arial"/>
                <w:sz w:val="22"/>
                <w:szCs w:val="22"/>
              </w:rPr>
              <w:t>50</w:t>
            </w:r>
          </w:p>
        </w:tc>
      </w:tr>
      <w:tr w:rsidR="008E21C0" w:rsidRPr="00395087" w14:paraId="346E1E81" w14:textId="77777777" w:rsidTr="004061FF">
        <w:trPr>
          <w:trHeight w:val="252"/>
        </w:trPr>
        <w:tc>
          <w:tcPr>
            <w:tcW w:w="797" w:type="dxa"/>
          </w:tcPr>
          <w:p w14:paraId="0C92583D" w14:textId="77777777" w:rsidR="008E21C0" w:rsidRPr="00395087" w:rsidRDefault="008E21C0" w:rsidP="00395087">
            <w:pPr>
              <w:pStyle w:val="ListParagraph"/>
              <w:numPr>
                <w:ilvl w:val="0"/>
                <w:numId w:val="9"/>
              </w:numPr>
              <w:jc w:val="both"/>
              <w:rPr>
                <w:rFonts w:ascii="Arial" w:hAnsi="Arial" w:cs="Arial"/>
                <w:sz w:val="22"/>
              </w:rPr>
            </w:pPr>
          </w:p>
        </w:tc>
        <w:tc>
          <w:tcPr>
            <w:tcW w:w="6569" w:type="dxa"/>
          </w:tcPr>
          <w:p w14:paraId="654FC299" w14:textId="06B1234E" w:rsidR="008E21C0" w:rsidRPr="00395087" w:rsidRDefault="008E21C0" w:rsidP="00395087">
            <w:pPr>
              <w:rPr>
                <w:rFonts w:ascii="Arial" w:hAnsi="Arial" w:cs="Arial"/>
                <w:sz w:val="22"/>
                <w:szCs w:val="22"/>
              </w:rPr>
            </w:pPr>
            <w:r w:rsidRPr="00395087">
              <w:rPr>
                <w:rFonts w:ascii="Arial" w:hAnsi="Arial" w:cs="Arial"/>
                <w:sz w:val="22"/>
                <w:szCs w:val="22"/>
              </w:rPr>
              <w:t>Skubus Vidinių mokymų paslaugų administravimas - G</w:t>
            </w:r>
          </w:p>
        </w:tc>
        <w:tc>
          <w:tcPr>
            <w:tcW w:w="2262" w:type="dxa"/>
          </w:tcPr>
          <w:p w14:paraId="738AF1E0" w14:textId="6638A801" w:rsidR="008E21C0" w:rsidRPr="00395087" w:rsidRDefault="008E21C0" w:rsidP="00F45865">
            <w:pPr>
              <w:jc w:val="center"/>
              <w:rPr>
                <w:rFonts w:ascii="Arial" w:hAnsi="Arial" w:cs="Arial"/>
                <w:sz w:val="22"/>
                <w:szCs w:val="22"/>
              </w:rPr>
            </w:pPr>
            <w:r w:rsidRPr="00395087">
              <w:rPr>
                <w:rFonts w:ascii="Arial" w:hAnsi="Arial" w:cs="Arial"/>
                <w:sz w:val="22"/>
                <w:szCs w:val="22"/>
              </w:rPr>
              <w:t>10</w:t>
            </w:r>
          </w:p>
        </w:tc>
      </w:tr>
      <w:tr w:rsidR="008E21C0" w:rsidRPr="00395087" w14:paraId="43C333A2" w14:textId="77777777" w:rsidTr="004061FF">
        <w:trPr>
          <w:trHeight w:val="252"/>
        </w:trPr>
        <w:tc>
          <w:tcPr>
            <w:tcW w:w="797" w:type="dxa"/>
          </w:tcPr>
          <w:p w14:paraId="7F9505B7" w14:textId="77777777" w:rsidR="008E21C0" w:rsidRPr="00395087" w:rsidRDefault="008E21C0" w:rsidP="00395087">
            <w:pPr>
              <w:pStyle w:val="ListParagraph"/>
              <w:numPr>
                <w:ilvl w:val="0"/>
                <w:numId w:val="9"/>
              </w:numPr>
              <w:jc w:val="both"/>
              <w:rPr>
                <w:rFonts w:ascii="Arial" w:hAnsi="Arial" w:cs="Arial"/>
                <w:sz w:val="22"/>
              </w:rPr>
            </w:pPr>
          </w:p>
        </w:tc>
        <w:tc>
          <w:tcPr>
            <w:tcW w:w="6569" w:type="dxa"/>
          </w:tcPr>
          <w:p w14:paraId="130928EE" w14:textId="4681AD68" w:rsidR="008E21C0" w:rsidRPr="00395087" w:rsidRDefault="008E21C0" w:rsidP="00395087">
            <w:pPr>
              <w:rPr>
                <w:rFonts w:ascii="Arial" w:hAnsi="Arial" w:cs="Arial"/>
                <w:sz w:val="22"/>
                <w:szCs w:val="22"/>
              </w:rPr>
            </w:pPr>
            <w:r w:rsidRPr="00395087">
              <w:rPr>
                <w:rFonts w:ascii="Arial" w:hAnsi="Arial" w:cs="Arial"/>
                <w:sz w:val="22"/>
                <w:szCs w:val="22"/>
              </w:rPr>
              <w:t>Vidinių mokymų administravimo paslaugos kartu su patalpų, įrangos nuoma ir (ar) maitinimu - H</w:t>
            </w:r>
          </w:p>
        </w:tc>
        <w:tc>
          <w:tcPr>
            <w:tcW w:w="2262" w:type="dxa"/>
          </w:tcPr>
          <w:p w14:paraId="39065A4E" w14:textId="2CFC6CAA" w:rsidR="008E21C0" w:rsidRPr="00395087" w:rsidRDefault="008E21C0" w:rsidP="00F45865">
            <w:pPr>
              <w:jc w:val="center"/>
              <w:rPr>
                <w:rFonts w:ascii="Arial" w:hAnsi="Arial" w:cs="Arial"/>
                <w:sz w:val="22"/>
                <w:szCs w:val="22"/>
              </w:rPr>
            </w:pPr>
            <w:r w:rsidRPr="00395087">
              <w:rPr>
                <w:rFonts w:ascii="Arial" w:hAnsi="Arial" w:cs="Arial"/>
                <w:sz w:val="22"/>
                <w:szCs w:val="22"/>
              </w:rPr>
              <w:t>20</w:t>
            </w:r>
          </w:p>
        </w:tc>
      </w:tr>
      <w:tr w:rsidR="008E21C0" w:rsidRPr="00395087" w14:paraId="0F57EB69" w14:textId="77777777" w:rsidTr="004061FF">
        <w:trPr>
          <w:trHeight w:val="252"/>
        </w:trPr>
        <w:tc>
          <w:tcPr>
            <w:tcW w:w="797" w:type="dxa"/>
          </w:tcPr>
          <w:p w14:paraId="32A0AAC4" w14:textId="77777777" w:rsidR="008E21C0" w:rsidRPr="00395087" w:rsidRDefault="008E21C0" w:rsidP="00395087">
            <w:pPr>
              <w:pStyle w:val="ListParagraph"/>
              <w:numPr>
                <w:ilvl w:val="0"/>
                <w:numId w:val="9"/>
              </w:numPr>
              <w:jc w:val="both"/>
              <w:rPr>
                <w:rFonts w:ascii="Arial" w:hAnsi="Arial" w:cs="Arial"/>
                <w:sz w:val="22"/>
              </w:rPr>
            </w:pPr>
          </w:p>
        </w:tc>
        <w:tc>
          <w:tcPr>
            <w:tcW w:w="6569" w:type="dxa"/>
          </w:tcPr>
          <w:p w14:paraId="58C3DDAB" w14:textId="3587771B" w:rsidR="008E21C0" w:rsidRPr="00395087" w:rsidRDefault="008E21C0" w:rsidP="00395087">
            <w:pPr>
              <w:rPr>
                <w:rFonts w:ascii="Arial" w:hAnsi="Arial" w:cs="Arial"/>
                <w:sz w:val="22"/>
                <w:szCs w:val="22"/>
              </w:rPr>
            </w:pPr>
            <w:r w:rsidRPr="00395087">
              <w:rPr>
                <w:rFonts w:ascii="Arial" w:hAnsi="Arial" w:cs="Arial"/>
                <w:sz w:val="22"/>
                <w:szCs w:val="22"/>
              </w:rPr>
              <w:t>E. mokymų įsigijimo organizavimas -</w:t>
            </w:r>
            <w:r w:rsidR="003E6451" w:rsidRPr="00395087">
              <w:rPr>
                <w:rFonts w:ascii="Arial" w:hAnsi="Arial" w:cs="Arial"/>
                <w:sz w:val="22"/>
                <w:szCs w:val="22"/>
              </w:rPr>
              <w:t xml:space="preserve"> K</w:t>
            </w:r>
          </w:p>
        </w:tc>
        <w:tc>
          <w:tcPr>
            <w:tcW w:w="2262" w:type="dxa"/>
          </w:tcPr>
          <w:p w14:paraId="606EA25E" w14:textId="0544E82C" w:rsidR="008E21C0" w:rsidRPr="00395087" w:rsidRDefault="008E21C0" w:rsidP="00F45865">
            <w:pPr>
              <w:jc w:val="center"/>
              <w:rPr>
                <w:rFonts w:ascii="Arial" w:hAnsi="Arial" w:cs="Arial"/>
                <w:sz w:val="22"/>
                <w:szCs w:val="22"/>
              </w:rPr>
            </w:pPr>
            <w:r w:rsidRPr="00395087">
              <w:rPr>
                <w:rFonts w:ascii="Arial" w:hAnsi="Arial" w:cs="Arial"/>
                <w:sz w:val="22"/>
                <w:szCs w:val="22"/>
              </w:rPr>
              <w:t>20</w:t>
            </w:r>
          </w:p>
        </w:tc>
      </w:tr>
    </w:tbl>
    <w:p w14:paraId="3AEEC6E7" w14:textId="77777777" w:rsidR="00A7053B" w:rsidRPr="00395087" w:rsidRDefault="00A7053B" w:rsidP="00395087">
      <w:pPr>
        <w:rPr>
          <w:rFonts w:ascii="Arial" w:hAnsi="Arial" w:cs="Arial"/>
          <w:i/>
          <w:iCs/>
          <w:sz w:val="22"/>
          <w:szCs w:val="22"/>
        </w:rPr>
      </w:pPr>
    </w:p>
    <w:p w14:paraId="21518E7D" w14:textId="77777777" w:rsidR="009639F9" w:rsidRPr="00395087" w:rsidRDefault="009639F9"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3.2. Paslaugos perkamos pagal faktinį Pirkėjo poreikį. Nurodyti preliminarūs kiekiai yra skirti pasiūlymų vertinimui ir biudžeto planavimui. Pirkėjas turi teisę koreguoti perkamų Paslaugų kiekį, neviršijant Sutartyje nurodytos Sutarties kainos. Pirkėjas neįsipareigoja išpirkti viso Paslaugų kiekio ar bet kokios jo dalies.</w:t>
      </w:r>
    </w:p>
    <w:p w14:paraId="50D4209C" w14:textId="77777777" w:rsidR="009639F9" w:rsidRPr="00395087" w:rsidRDefault="009639F9"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3.3. Vieno Užsakymo Dalyvių skaičius gali skirtis priklausomai nuo mokymų temos. Vienas Užsakymas apima tokį Dalyvių skaičių, kuris patenka į vieną Paslaugų teikėjo vykdomą apmokėjimą Mokymų organizatoriui už Mokymus.</w:t>
      </w:r>
    </w:p>
    <w:p w14:paraId="24C23633" w14:textId="74F3DA49" w:rsidR="009639F9" w:rsidRPr="00395087" w:rsidRDefault="009639F9"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lastRenderedPageBreak/>
        <w:t>3.4. Paslaugos teikiamos nuotoliniu būdu, Pirkėjo ir Paslaugų teikėjo suderintu kanalu, atitinkančiu saugumo reikalavimus, išskyrus atvejus, kai konkrečios paslaugos pobūdis reikalauja veiksmų vietoje arba kai Šalys dėl to susitaria atskirai.</w:t>
      </w:r>
    </w:p>
    <w:p w14:paraId="1FBE925A" w14:textId="0FBA3E0F" w:rsidR="002C1403" w:rsidRPr="00395087" w:rsidRDefault="002C1403" w:rsidP="00395087">
      <w:pPr>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395087" w14:paraId="67B4BB6C" w14:textId="77777777" w:rsidTr="00CB6C12">
        <w:trPr>
          <w:trHeight w:val="416"/>
        </w:trPr>
        <w:tc>
          <w:tcPr>
            <w:tcW w:w="9628" w:type="dxa"/>
            <w:shd w:val="clear" w:color="auto" w:fill="005063"/>
            <w:vAlign w:val="center"/>
          </w:tcPr>
          <w:p w14:paraId="383516B4" w14:textId="19871E0D" w:rsidR="002C1403" w:rsidRPr="00395087" w:rsidRDefault="008B6369" w:rsidP="00395087">
            <w:pPr>
              <w:rPr>
                <w:rFonts w:ascii="Arial" w:hAnsi="Arial" w:cs="Arial"/>
                <w:b/>
                <w:caps/>
                <w:color w:val="FFFFFF" w:themeColor="background1"/>
                <w:sz w:val="22"/>
                <w:szCs w:val="22"/>
              </w:rPr>
            </w:pPr>
            <w:bookmarkStart w:id="1" w:name="_Hlk80275011"/>
            <w:r w:rsidRPr="00395087">
              <w:rPr>
                <w:rFonts w:ascii="Arial" w:hAnsi="Arial" w:cs="Arial"/>
                <w:b/>
                <w:caps/>
                <w:color w:val="FFFFFF" w:themeColor="background1"/>
                <w:sz w:val="22"/>
                <w:szCs w:val="22"/>
              </w:rPr>
              <w:t>4</w:t>
            </w:r>
            <w:r w:rsidR="002C1403" w:rsidRPr="00395087">
              <w:rPr>
                <w:rFonts w:ascii="Arial" w:hAnsi="Arial" w:cs="Arial"/>
                <w:b/>
                <w:caps/>
                <w:color w:val="FFFFFF" w:themeColor="background1"/>
                <w:sz w:val="22"/>
                <w:szCs w:val="22"/>
              </w:rPr>
              <w:t xml:space="preserve">. </w:t>
            </w:r>
            <w:r w:rsidR="00E44CBF" w:rsidRPr="00395087">
              <w:rPr>
                <w:rFonts w:ascii="Arial" w:hAnsi="Arial" w:cs="Arial"/>
                <w:b/>
                <w:caps/>
                <w:color w:val="FFFFFF" w:themeColor="background1"/>
                <w:sz w:val="22"/>
                <w:szCs w:val="22"/>
              </w:rPr>
              <w:t>TECHNINIŲ REIKALAVIMŲ, KURIUOS TURI ATITIKTI PERKAMOS PASLAUGOS APRAŠYMAS</w:t>
            </w:r>
          </w:p>
        </w:tc>
      </w:tr>
      <w:bookmarkEnd w:id="1"/>
    </w:tbl>
    <w:p w14:paraId="76EB6F2E" w14:textId="77777777" w:rsidR="002C1403" w:rsidRPr="00395087" w:rsidRDefault="002C1403" w:rsidP="00395087">
      <w:pPr>
        <w:rPr>
          <w:rFonts w:ascii="Arial" w:hAnsi="Arial" w:cs="Arial"/>
          <w:b/>
          <w:caps/>
          <w:sz w:val="22"/>
          <w:szCs w:val="22"/>
        </w:rPr>
      </w:pPr>
    </w:p>
    <w:p w14:paraId="62F23FA8"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 Paslaugų teikėjas privalo:</w:t>
      </w:r>
    </w:p>
    <w:p w14:paraId="0280F783"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4.1.1. Vykdyti mokymų paslaugų pirkimą pagal Pirkėjo pateiktą Užsakymą;</w:t>
      </w:r>
    </w:p>
    <w:p w14:paraId="28A40A26"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4.1.2. Organizuoti Dalyvių registraciją, įskaitant Dalyvių keitimą, papildymą ir (ar) atšaukimą;</w:t>
      </w:r>
    </w:p>
    <w:p w14:paraId="38261811"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4.1.3. Organizuoti išorinius ir vidinius mokymus ir kitus Pirkėjo patvirtintus ugdymo sprendimus įskaitant sutarčių sudarymą, mokėjimų koordinavimą ir prieigų perdavimą;</w:t>
      </w:r>
    </w:p>
    <w:p w14:paraId="287620DD"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4.1.4. Apmokėti Mokymų organizatoriui už išorinius ir vidinius mokymus ir kitus Pirkėjo patvirtintus ugdymo sprendimus;</w:t>
      </w:r>
    </w:p>
    <w:p w14:paraId="56D78C36"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4.1.5. Suteikti Pirkėjo atstovui ir (ar) Dalyviams visą su mokymais susijusią informaciją;</w:t>
      </w:r>
    </w:p>
    <w:p w14:paraId="262AC9DD"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4.1.6. Vesti Užsakymų statistiką, stebėti Sutarties panaudojimo likutį,  vieną kartą per mėnesį teikti Suvestinę apie suteiktas Paslaugas ir sąskaitą faktūrą.</w:t>
      </w:r>
    </w:p>
    <w:p w14:paraId="528ED962"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4.1.7. Prireikus atlikti pirminę prieigos patikrą (ar kodas tinkamas, ar licencija aktyvi), tačiau be papildomo naudotojų administravimo, techninės pagalbos ar sistemų integracijos, nebent Šalys susitaria kitaip;</w:t>
      </w:r>
    </w:p>
    <w:p w14:paraId="4D3663FC"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4.1.8. E. mokymų įsigijimo atveju pasiūlyti Pirkėjo poreikį atitinkančius sprendimus, pateikti informaciją apie turinį, trukmę, tiekėją ir kainą, o įsigijus – perduoti visą informaciją, reikalingą sėkmingam mokymų pradėjimui;</w:t>
      </w:r>
    </w:p>
    <w:p w14:paraId="3AA69D27" w14:textId="74ED1870" w:rsidR="001232B0" w:rsidRPr="00395087" w:rsidRDefault="00482DA5" w:rsidP="00395087">
      <w:pPr>
        <w:pStyle w:val="Bodytext20"/>
        <w:tabs>
          <w:tab w:val="left" w:pos="0"/>
        </w:tabs>
        <w:ind w:right="55"/>
        <w:jc w:val="both"/>
        <w:rPr>
          <w:rFonts w:ascii="Arial" w:hAnsi="Arial" w:cs="Arial"/>
          <w:i w:val="0"/>
          <w:iCs w:val="0"/>
          <w:sz w:val="22"/>
          <w:szCs w:val="22"/>
        </w:rPr>
      </w:pPr>
      <w:r w:rsidRPr="00395087">
        <w:rPr>
          <w:rFonts w:ascii="Arial" w:hAnsi="Arial" w:cs="Arial"/>
          <w:i w:val="0"/>
          <w:iCs w:val="0"/>
          <w:sz w:val="22"/>
          <w:szCs w:val="22"/>
        </w:rPr>
        <w:tab/>
      </w:r>
      <w:r w:rsidR="001232B0" w:rsidRPr="00395087">
        <w:rPr>
          <w:rFonts w:ascii="Arial" w:hAnsi="Arial" w:cs="Arial"/>
          <w:i w:val="0"/>
          <w:iCs w:val="0"/>
          <w:sz w:val="22"/>
          <w:szCs w:val="22"/>
        </w:rPr>
        <w:t>4.1.9. Esant rašytiniam Pirkėjo poreikiui, Paslaugų teikėjas turi pateikti ne mažiau kaip 2 alternatyvius išorinių mokymų pasiūlymus Pirkėjo nurodyta tematika, jeigu rinkoje objektyviai yra pakankamai tokius mokymus galinčių suteikti tiekėjų</w:t>
      </w:r>
      <w:r w:rsidR="00423D7C" w:rsidRPr="00395087">
        <w:rPr>
          <w:rFonts w:ascii="Arial" w:hAnsi="Arial" w:cs="Arial"/>
          <w:i w:val="0"/>
          <w:iCs w:val="0"/>
          <w:sz w:val="22"/>
          <w:szCs w:val="22"/>
        </w:rPr>
        <w:t>.</w:t>
      </w:r>
      <w:r w:rsidR="00423D7C" w:rsidRPr="00395087">
        <w:rPr>
          <w:rFonts w:ascii="Arial" w:hAnsi="Arial" w:cs="Arial"/>
          <w:i w:val="0"/>
          <w:iCs w:val="0"/>
          <w:sz w:val="22"/>
          <w:szCs w:val="22"/>
          <w:lang w:eastAsia="lt-LT"/>
        </w:rPr>
        <w:t xml:space="preserve"> </w:t>
      </w:r>
      <w:r w:rsidR="00423D7C" w:rsidRPr="00395087">
        <w:rPr>
          <w:rFonts w:ascii="Arial" w:hAnsi="Arial" w:cs="Arial"/>
          <w:i w:val="0"/>
          <w:iCs w:val="0"/>
          <w:sz w:val="22"/>
          <w:szCs w:val="22"/>
        </w:rPr>
        <w:t>Paslaugų teikėjas atlieka rinkos analizę ir surenka pasiūlymus, tačiau galutinį sprendimą dėl mokymų organizatoriaus pasirinkimo priima Pirkėjas.</w:t>
      </w:r>
    </w:p>
    <w:p w14:paraId="3E60F5AE" w14:textId="32F47703" w:rsidR="00423D7C" w:rsidRPr="00395087" w:rsidRDefault="00482DA5" w:rsidP="00395087">
      <w:pPr>
        <w:pStyle w:val="Bodytext20"/>
        <w:tabs>
          <w:tab w:val="left" w:pos="0"/>
        </w:tabs>
        <w:ind w:right="55"/>
        <w:jc w:val="both"/>
        <w:rPr>
          <w:rFonts w:ascii="Arial" w:hAnsi="Arial" w:cs="Arial"/>
          <w:i w:val="0"/>
          <w:iCs w:val="0"/>
          <w:sz w:val="22"/>
          <w:szCs w:val="22"/>
        </w:rPr>
      </w:pPr>
      <w:r w:rsidRPr="00395087">
        <w:rPr>
          <w:rFonts w:ascii="Arial" w:hAnsi="Arial" w:cs="Arial"/>
          <w:i w:val="0"/>
          <w:iCs w:val="0"/>
          <w:sz w:val="22"/>
          <w:szCs w:val="22"/>
        </w:rPr>
        <w:tab/>
      </w:r>
      <w:r w:rsidR="001232B0" w:rsidRPr="00395087">
        <w:rPr>
          <w:rFonts w:ascii="Arial" w:hAnsi="Arial" w:cs="Arial"/>
          <w:i w:val="0"/>
          <w:iCs w:val="0"/>
          <w:sz w:val="22"/>
          <w:szCs w:val="22"/>
        </w:rPr>
        <w:t>4.1.10. Vidinių mokymų atveju, kai Pirkėjas pateikia poreikį ar jau suderintą pasiūlymą, kreiptis į Pirkėjo siūlomus ir (ar) savo parinktus Mokymų organizatorius, surinkti ir pateikti Pirkėjui ne mažiau kaip 3 pasiūlymus pasirinkimui, jei rinkoje objektyviai yra tiek tiekėjų</w:t>
      </w:r>
      <w:r w:rsidR="00423D7C" w:rsidRPr="00395087">
        <w:rPr>
          <w:rFonts w:ascii="Arial" w:hAnsi="Arial" w:cs="Arial"/>
          <w:i w:val="0"/>
          <w:iCs w:val="0"/>
          <w:sz w:val="22"/>
          <w:szCs w:val="22"/>
        </w:rPr>
        <w:t>. Paslaugų teikėjas atlieka rinkos analizę ir surenka pasiūlymus, tačiau galutinį sprendimą dėl mokymų organizatoriaus pasirinkimo priima Pirkėjas.</w:t>
      </w:r>
    </w:p>
    <w:p w14:paraId="69378ACF"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4.1.11. Jei tai numatyta konkrečiame Užsakyme, organizuoti patalpų, salių, įrangos ir maitinimo paslaugų paiešką, užsakymą ir administravimą.</w:t>
      </w:r>
    </w:p>
    <w:p w14:paraId="12D52143" w14:textId="7AABCF15"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4.1.12. </w:t>
      </w:r>
      <w:r w:rsidR="00326F6A" w:rsidRPr="00395087">
        <w:rPr>
          <w:rFonts w:ascii="Arial" w:hAnsi="Arial" w:cs="Arial"/>
          <w:i w:val="0"/>
          <w:iCs w:val="0"/>
          <w:sz w:val="22"/>
          <w:szCs w:val="22"/>
        </w:rPr>
        <w:t>V</w:t>
      </w:r>
      <w:r w:rsidRPr="00395087">
        <w:rPr>
          <w:rFonts w:ascii="Arial" w:hAnsi="Arial" w:cs="Arial"/>
          <w:i w:val="0"/>
          <w:iCs w:val="0"/>
          <w:sz w:val="22"/>
          <w:szCs w:val="22"/>
        </w:rPr>
        <w:t>isą Sutarties galiojimo laikotarpį užtikrinti nepertraukiamą Paslaugų teikimą. Darbuotojų liga, atostogos, darbo santykių pasibaigimas ar kitos vidinės organizacinės aplinkybės neatleidžia Paslaugų teikėjo nuo pareigos laiku ir tinkamai vykdyti Sutartį.</w:t>
      </w:r>
    </w:p>
    <w:p w14:paraId="1569B6B3"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4.1.13. Rekomenduodamas Mokymų organizatorius, Paslaugų teikėjas privalo veikti objektyviai, vadovaudamasis Pirkėjo poreikiu, ekonomiškumo ir racionalaus lėšų naudojimo principais. Paslaugų teikėjas negali nepagrįstai teikti prioriteto susijusiems asmenims, partneriams ar kitiems subjektams dėl savo komercinių interesų.</w:t>
      </w:r>
    </w:p>
    <w:p w14:paraId="13929CB7"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4.2. Išorinių mokymų administravimo paslaugos neapima transporto, kelionės, maitinimo, nakvynės, salės ar įrangos nuomos išlaidų, nebent šios išlaidos jau būtų įskaičiuotos į Mokymų organizatoriaus kainą.</w:t>
      </w:r>
    </w:p>
    <w:p w14:paraId="7A92C7FB"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4.3. Vidinių mokymų administravimo paslaugos pagal bendrąją taisyklę neapima transporto, kelionės, maitinimo, nakvynės, salės ar įrangos nuomos išlaidų, nebent konkrečiame Užsakyme aiškiai nustatyta, kad Paslaugų teikėjas turi organizuoti ir šias paslaugas.</w:t>
      </w:r>
    </w:p>
    <w:p w14:paraId="6C0EEE87"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4.4. Mokymai gali vykti gyvai (kontaktiniu būdu) Pirkėjo patalpose, kitoje vietoje Lietuvoje, užsienyje, nuotoliniu būdu, mišriu būdu arba per skaitmeninę mokymų platformą.</w:t>
      </w:r>
    </w:p>
    <w:p w14:paraId="13E1A51C"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lastRenderedPageBreak/>
        <w:t>4.5. Tuo atveju, kai išoriniai mokymai vyksta mišriu ir (ar) nuotoliniu būdu, paslaugos rūšis nustatoma pagal šalį, kurioje vyksta to paties mokymo gyva dalis, o jei mokymai vyksta tik nuotoliniu būdu – pagal Mokymų organizatoriaus oficialios buveinės šalį.</w:t>
      </w:r>
    </w:p>
    <w:p w14:paraId="5287E495"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4.6. Vidinių mokymų administravimas kartu su patalpų, įrangos nuoma ir (ar) maitinimu gali apimti šias veiklas:</w:t>
      </w:r>
    </w:p>
    <w:p w14:paraId="425917EC"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4.6.1. poreikių analizę pagal pateiktą Užsakymą (dalyvių skaičius, patalpų tipas, techninės įrangos poreikis, interneto ryšys ir pan.);</w:t>
      </w:r>
    </w:p>
    <w:p w14:paraId="6EF792DF"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4.6.2. tinkamų patalpų ar salių paiešką ir rinkos analizę pagal vietą, kainą, prieinamumą ir kitus kriterijus;</w:t>
      </w:r>
    </w:p>
    <w:p w14:paraId="2ACA628F"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4.6.3. rezervacijų atlikimą, sutarčių derinimą ir papildomų paslaugų užsakymą;</w:t>
      </w:r>
    </w:p>
    <w:p w14:paraId="3133D101"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4.6.4. maitinimo paslaugų tiekėjų paiešką, atranką ir derinimą pagal Pirkėjo pateiktus reikalavimus;</w:t>
      </w:r>
    </w:p>
    <w:p w14:paraId="2BE5F106"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4.6.5. meniu suderinimą, įskaitant specialiuosius mitybos poreikius (alergijos, dietiniai apribojimai, vegetarinė / </w:t>
      </w:r>
      <w:proofErr w:type="spellStart"/>
      <w:r w:rsidRPr="00395087">
        <w:rPr>
          <w:rFonts w:ascii="Arial" w:hAnsi="Arial" w:cs="Arial"/>
          <w:i w:val="0"/>
          <w:iCs w:val="0"/>
          <w:sz w:val="22"/>
          <w:szCs w:val="22"/>
        </w:rPr>
        <w:t>veganiška</w:t>
      </w:r>
      <w:proofErr w:type="spellEnd"/>
      <w:r w:rsidRPr="00395087">
        <w:rPr>
          <w:rFonts w:ascii="Arial" w:hAnsi="Arial" w:cs="Arial"/>
          <w:i w:val="0"/>
          <w:iCs w:val="0"/>
          <w:sz w:val="22"/>
          <w:szCs w:val="22"/>
        </w:rPr>
        <w:t xml:space="preserve"> mityba ir pan.);</w:t>
      </w:r>
    </w:p>
    <w:p w14:paraId="2F5C4EF8"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4.6.6. maitinimo grafiko suderinimą pagal mokymų trukmę (kavos pertraukos, pusryčiai, pietūs, vakarienė, užkandžiai).</w:t>
      </w:r>
    </w:p>
    <w:p w14:paraId="034E4721" w14:textId="77777777"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4.7. Paslaugų teikėjas privalo užtikrinti, kad Pirkėjui perduodama informacija apie mokymus, jų kainas, programas, registracijos terminus ir kitas sąlygas būtų aktuali, tiksli ir atitiktų tuo metu Mokymų organizatoriaus viešai skelbiamą arba oficialiai Paslaugų teikėjui pateiktą informaciją.</w:t>
      </w:r>
    </w:p>
    <w:p w14:paraId="3AD2941D" w14:textId="6D0B77F4" w:rsidR="001232B0" w:rsidRPr="00395087" w:rsidRDefault="001232B0"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4.8. Jei Paslaugų teikėjas pats yra Mokymų organizatorius, jis turi teisę pateikti savo organizuojamų Mokymų pasiūlymą kartu su kitų apklaustų Mokymų organizatorių pasiūlymais. Tokiu atveju už Paslaugų teikėjo organizuojamus Mokymus administravimo mokestis netaikomas, o Pirkėjas apmoka tik Pirkėjo patvirtintą Mokymų kainą.</w:t>
      </w:r>
    </w:p>
    <w:p w14:paraId="4EA819C8" w14:textId="77777777" w:rsidR="00D4130A" w:rsidRPr="00395087" w:rsidRDefault="00D4130A" w:rsidP="00395087">
      <w:pPr>
        <w:pStyle w:val="Bodytext20"/>
        <w:tabs>
          <w:tab w:val="left" w:pos="0"/>
        </w:tabs>
        <w:ind w:right="55" w:firstLine="0"/>
        <w:jc w:val="both"/>
        <w:rPr>
          <w:rFonts w:ascii="Arial" w:hAnsi="Arial" w:cs="Arial"/>
          <w:i w:val="0"/>
          <w:iCs w:val="0"/>
          <w:sz w:val="22"/>
          <w:szCs w:val="22"/>
        </w:rPr>
      </w:pPr>
    </w:p>
    <w:tbl>
      <w:tblPr>
        <w:tblStyle w:val="TableGrid"/>
        <w:tblW w:w="0" w:type="auto"/>
        <w:shd w:val="clear" w:color="auto" w:fill="005063"/>
        <w:tblLook w:val="04A0" w:firstRow="1" w:lastRow="0" w:firstColumn="1" w:lastColumn="0" w:noHBand="0" w:noVBand="1"/>
      </w:tblPr>
      <w:tblGrid>
        <w:gridCol w:w="9628"/>
      </w:tblGrid>
      <w:tr w:rsidR="00D4130A" w:rsidRPr="00395087" w14:paraId="0105750C" w14:textId="77777777" w:rsidTr="00FC1B42">
        <w:trPr>
          <w:trHeight w:val="416"/>
        </w:trPr>
        <w:tc>
          <w:tcPr>
            <w:tcW w:w="9628" w:type="dxa"/>
            <w:shd w:val="clear" w:color="auto" w:fill="005063"/>
            <w:vAlign w:val="center"/>
          </w:tcPr>
          <w:p w14:paraId="31A77A24" w14:textId="1C393D4E" w:rsidR="00D4130A" w:rsidRPr="00395087" w:rsidRDefault="00D4130A"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 xml:space="preserve">5. </w:t>
            </w:r>
            <w:r w:rsidR="00C21477" w:rsidRPr="00395087">
              <w:rPr>
                <w:rFonts w:ascii="Arial" w:hAnsi="Arial" w:cs="Arial"/>
                <w:b/>
                <w:caps/>
                <w:color w:val="FFFFFF" w:themeColor="background1"/>
                <w:sz w:val="22"/>
                <w:szCs w:val="22"/>
              </w:rPr>
              <w:t>UŽSAKYMŲ TEIKIMO TVARKA</w:t>
            </w:r>
          </w:p>
        </w:tc>
      </w:tr>
    </w:tbl>
    <w:p w14:paraId="49680927" w14:textId="77777777" w:rsidR="00D4130A" w:rsidRPr="00395087" w:rsidRDefault="00D4130A" w:rsidP="00395087">
      <w:pPr>
        <w:rPr>
          <w:rFonts w:ascii="Arial" w:hAnsi="Arial" w:cs="Arial"/>
          <w:b/>
          <w:caps/>
          <w:sz w:val="22"/>
          <w:szCs w:val="22"/>
        </w:rPr>
      </w:pPr>
    </w:p>
    <w:p w14:paraId="21574B3E" w14:textId="77777777" w:rsidR="006A29EE" w:rsidRPr="00395087" w:rsidRDefault="006A29EE"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5.1. Paslaugos teikiamos tik pagal atskirus Pirkėjo pateiktus Užsakymus visą Sutarties galiojimo laikotarpį.</w:t>
      </w:r>
    </w:p>
    <w:p w14:paraId="2CEE59FF" w14:textId="288F6064" w:rsidR="006A29EE" w:rsidRPr="00395087" w:rsidRDefault="006A29EE"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5.2. Užsakymai teikiami raštu, elektroniniu paštu, tekstiniu pranešimu ir (ar) per Paslaugų teikėjo pasiūlyme nurodytą Užsakymų administravimo platformą. Konkretūs Užsakymų teikimo kanalai ir jų taikymo tvarka nustatomi Sutartyje. </w:t>
      </w:r>
    </w:p>
    <w:p w14:paraId="4EFF689F" w14:textId="77777777" w:rsidR="006A29EE" w:rsidRPr="00395087" w:rsidRDefault="006A29EE"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5.3. Jeigu Užsakymas pateikiamas per Paslaugų teikėjo Užsakymų administravimo platformą, visa su konkretaus Užsakymo vykdymu susijusi komunikacija tarp Pirkėjo ir Paslaugų teikėjo vykdoma toje platformoje, o apie kiekvieną reikšmingą Užsakymo būsenos pasikeitimą, Pirkėjas papildomai informuojamas elektroniniu paštu. Jeigu Užsakymas pateikiamas elektroniniu paštu, visa komunikacija dėl konkretaus Užsakymo vykdoma elektroniniu paštu, išskyrus atvejus, kai Šalys konkrečiu atveju susitaria kitaip.</w:t>
      </w:r>
    </w:p>
    <w:p w14:paraId="375D8590" w14:textId="77777777" w:rsidR="006A29EE" w:rsidRPr="00395087" w:rsidRDefault="006A29EE"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5.4. Pirkėjas, pateikdamas vidinių mokymų ar kitų pagal Sutartį teikiamų paslaugų Užsakymą, gali kartu pateikti savarankiškai su Mokymų organizatoriumi suderintą pasiūlymą arba preliminarų poreikį, nurodydamas reikalingą informaciją (pvz., mokymų temą, planuojamą datą, Dalyvių skaičių, grupių skaičių, galimų Mokymų organizatorių sąrašą ar kitą aktualią informaciją). </w:t>
      </w:r>
    </w:p>
    <w:p w14:paraId="19D9AB13" w14:textId="77777777" w:rsidR="006A29EE" w:rsidRPr="00395087" w:rsidRDefault="006A29EE"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5.5. Pirkėjas turi teisę mokymų turinio ir mokymų poreikio detalizavimą tiesiogiai derinti su Mokymų organizatoriumi, jeigu Šalys nesusitaria kitaip.</w:t>
      </w:r>
    </w:p>
    <w:p w14:paraId="52B2F7E8" w14:textId="0E9FDF18" w:rsidR="00EC486B" w:rsidRPr="00395087" w:rsidRDefault="006A29EE"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5.6. Paslaugų teikėjas turi teisę atlikti Mokymų užsakymą, Dalyvių registraciją, prisiimti mokėjimo įsipareigojimus Mokymų organizatoriui ir (ar) atlikti kitus Pirkėjui finansines prievoles sukeliančius veiksmus tik gavęs rašytinį Pirkėjo patvirtinimą dėl konkrečių Mokymų ar kito pasiūlymo pasirinkimo, išskyrus atvejus, kai konkretus Pirkėjo pateiktas Užsakymas savaime aiškiai patvirtina konkrečių Mokymų pasirinkimą. Pirkėjo patvirtinimas pateikiamas elektroniniu paštu arba per Užsakymų administravimo platformą.</w:t>
      </w:r>
    </w:p>
    <w:p w14:paraId="5E7B3A3C" w14:textId="77777777" w:rsidR="0067113A" w:rsidRPr="00395087" w:rsidRDefault="0067113A" w:rsidP="00395087">
      <w:pPr>
        <w:pStyle w:val="Bodytext20"/>
        <w:tabs>
          <w:tab w:val="left" w:pos="0"/>
        </w:tabs>
        <w:ind w:right="55" w:firstLine="0"/>
        <w:jc w:val="both"/>
        <w:rPr>
          <w:rFonts w:ascii="Arial" w:hAnsi="Arial" w:cs="Arial"/>
          <w:i w:val="0"/>
          <w:iCs w:val="0"/>
          <w:sz w:val="22"/>
          <w:szCs w:val="22"/>
        </w:rPr>
      </w:pPr>
    </w:p>
    <w:tbl>
      <w:tblPr>
        <w:tblStyle w:val="TableGrid"/>
        <w:tblW w:w="0" w:type="auto"/>
        <w:shd w:val="clear" w:color="auto" w:fill="005063"/>
        <w:tblLook w:val="04A0" w:firstRow="1" w:lastRow="0" w:firstColumn="1" w:lastColumn="0" w:noHBand="0" w:noVBand="1"/>
      </w:tblPr>
      <w:tblGrid>
        <w:gridCol w:w="9628"/>
      </w:tblGrid>
      <w:tr w:rsidR="0067113A" w:rsidRPr="00395087" w14:paraId="2BE50950" w14:textId="77777777" w:rsidTr="00FC1B42">
        <w:trPr>
          <w:trHeight w:val="416"/>
        </w:trPr>
        <w:tc>
          <w:tcPr>
            <w:tcW w:w="9628" w:type="dxa"/>
            <w:shd w:val="clear" w:color="auto" w:fill="005063"/>
            <w:vAlign w:val="center"/>
          </w:tcPr>
          <w:p w14:paraId="140C033D" w14:textId="77777777" w:rsidR="0067113A" w:rsidRPr="00395087" w:rsidRDefault="0067113A"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6. UŽSAKYMŲ PATEIKIMO IR PASLAUGŲ ĮVYKDYMO TERMINAI</w:t>
            </w:r>
          </w:p>
        </w:tc>
      </w:tr>
    </w:tbl>
    <w:p w14:paraId="0CA306DA" w14:textId="77777777" w:rsidR="0067113A" w:rsidRPr="00395087" w:rsidRDefault="0067113A" w:rsidP="00395087">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3779B021"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6.2. Paslaugų teikėjas ne vėliau kaip per 4 (keturias) darbo valandas nuo Užsakymo gavimo privalo elektroniniu paštu arba per Užsakymų administravimo platformą (jei Užsakymas pateiktas joje) patvirtinti Užsakymo gavimą. Užsakymo gavimo patvirtinimas laikomas Užsakymo vykdymo pradžia.</w:t>
      </w:r>
    </w:p>
    <w:p w14:paraId="5266B1F0"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6.3. Išorinių mokymų Užsakymai pagal pateikimo terminus skirstomi:</w:t>
      </w:r>
    </w:p>
    <w:p w14:paraId="48C516C2"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6.3.1. ĮPRASTAS – kai iki konkrečių mokymų registracijos pabaigos arba, jei registracijos pabaigos data neskelbiama, iki mokymų pradžios yra likusios 3 darbo dienos ir daugiau;</w:t>
      </w:r>
    </w:p>
    <w:p w14:paraId="4C06F0C2"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6.3.2. SKUBUS – kai iki konkrečių mokymų registracijos pabaigos arba, jei registracijos pabaigos data neskelbiama, iki mokymų pradžios yra likę mažiau kaip 3 darbo dienos.</w:t>
      </w:r>
    </w:p>
    <w:p w14:paraId="414F2BFA"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6.4. Vidinių mokymų ir kitų ugdymui(</w:t>
      </w:r>
      <w:proofErr w:type="spellStart"/>
      <w:r w:rsidRPr="00395087">
        <w:rPr>
          <w:rFonts w:ascii="Arial" w:hAnsi="Arial" w:cs="Arial"/>
          <w:i w:val="0"/>
          <w:iCs w:val="0"/>
          <w:sz w:val="22"/>
          <w:szCs w:val="22"/>
        </w:rPr>
        <w:t>si</w:t>
      </w:r>
      <w:proofErr w:type="spellEnd"/>
      <w:r w:rsidRPr="00395087">
        <w:rPr>
          <w:rFonts w:ascii="Arial" w:hAnsi="Arial" w:cs="Arial"/>
          <w:i w:val="0"/>
          <w:iCs w:val="0"/>
          <w:sz w:val="22"/>
          <w:szCs w:val="22"/>
        </w:rPr>
        <w:t>) skirtų priemonių Užsakymai pagal pateikimo terminus skirstomi:</w:t>
      </w:r>
    </w:p>
    <w:p w14:paraId="1556E612"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6.4.1. ĮPRASTAS – kai iki paslaugos suteikimo datos yra likę 10 darbo dienų ir daugiau;</w:t>
      </w:r>
    </w:p>
    <w:p w14:paraId="41C5089F"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6.4.2. SKUBUS – kai iki paslaugos suteikimo datos yra likę mažiau kaip 10 darbo dienų;</w:t>
      </w:r>
    </w:p>
    <w:p w14:paraId="3EE88B90"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6.4.3. Vidinių mokymų administravimo paslaugos, kai kartu organizuojama patalpų ar įrangos nuoma ir (ar) maitinimas, turi būti užsakomos likus ne mažiau kaip 15 darbo dienų iki paslaugos suteikimo datos.</w:t>
      </w:r>
    </w:p>
    <w:p w14:paraId="7A3ED7F2"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6.5. Mokymų administravimo paslaugų Užsakymų įvykdymo terminai:</w:t>
      </w:r>
    </w:p>
    <w:p w14:paraId="57EF4770"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6.5.1. ĮPRASTAS išorinių mokymų administravimo Užsakymas turi būti įvykdytas ne vėliau kaip per 2 darbo dienas nuo Užsakymo gavimo patvirtinimo dienos, tačiau bet kuriuo atveju – ne vėliau kaip iki mokymų registracijos termino pabaigos arba iki mokymų pradžios, jei registracijos terminas neskelbiamas.</w:t>
      </w:r>
    </w:p>
    <w:p w14:paraId="11947C84"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6.5.2. SKUBUS išorinių mokymų administravimo Užsakymas turi būti įvykdytas ne vėliau kaip per 1 darbo dieną nuo Užsakymo gavimo patvirtinimo dienos, tačiau bet kuriuo atveju – ne vėliau kaip iki mokymų registracijos termino pabaigos arba iki mokymų pradžios.</w:t>
      </w:r>
    </w:p>
    <w:p w14:paraId="08798BDA"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6.5.3. ĮPRASTAS vidinių mokymų administravimo Užsakymas turi būti įvykdytas ne vėliau kaip per 4 darbo dienas nuo Užsakymo gavimo patvirtinimo dienos, tačiau bet kuriuo atveju – ne vėliau kaip iki mokymų registracijos termino pabaigos arba iki mokymų pradžios, jei registracijos terminas neskelbiamas.</w:t>
      </w:r>
    </w:p>
    <w:p w14:paraId="39F6F101"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6.5.4. SKUBUS vidinių mokymų administravimo Užsakymas turi būti įvykdytas ne vėliau kaip per 3 darbo dienas nuo Užsakymo gavimo patvirtinimo dienos.</w:t>
      </w:r>
    </w:p>
    <w:p w14:paraId="51887FCA" w14:textId="77777777"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6.5.5. Vidinių mokymų administravimo Užsakymas, kai kartu organizuojama patalpų ar įrangos nuoma ir (ar) maitinimas, turi būti įvykdytas ne vėliau kaip per 5 darbo dienas nuo Užsakymo gavimo patvirtinimo dienos.</w:t>
      </w:r>
    </w:p>
    <w:p w14:paraId="7C9B4CB5" w14:textId="6D443706" w:rsidR="005D1306"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6.6.Paslaugų teikėjas įsipareigoja teikti Paslaugas Pirkėjo darbo laiku (I-IV 7:30– </w:t>
      </w:r>
      <w:r w:rsidR="006B5B5E" w:rsidRPr="00395087">
        <w:rPr>
          <w:rFonts w:ascii="Arial" w:hAnsi="Arial" w:cs="Arial"/>
          <w:i w:val="0"/>
          <w:iCs w:val="0"/>
          <w:sz w:val="22"/>
          <w:szCs w:val="22"/>
        </w:rPr>
        <w:t>1</w:t>
      </w:r>
      <w:r w:rsidRPr="00395087">
        <w:rPr>
          <w:rFonts w:ascii="Arial" w:hAnsi="Arial" w:cs="Arial"/>
          <w:i w:val="0"/>
          <w:iCs w:val="0"/>
          <w:sz w:val="22"/>
          <w:szCs w:val="22"/>
        </w:rPr>
        <w:t xml:space="preserve">6:30 val., V 7:30-15:45 val.). </w:t>
      </w:r>
    </w:p>
    <w:p w14:paraId="7E9FDD04" w14:textId="49560531" w:rsidR="0067113A" w:rsidRPr="00395087" w:rsidRDefault="005D1306"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6.1. Esant būtinybei, šios techninės specifikacijos 6 skyriuje nustatyti terminai gali būti tikslinami bendru Šalių rašytiniu susitarimu, jei tai aiškiai įtvirtinama Sutartyje ar konkrečiame Užsakyme.</w:t>
      </w:r>
    </w:p>
    <w:p w14:paraId="530FC1D2" w14:textId="77777777" w:rsidR="000A78CA" w:rsidRPr="00395087" w:rsidRDefault="000A78CA" w:rsidP="00395087">
      <w:pPr>
        <w:pStyle w:val="Bodytext20"/>
        <w:tabs>
          <w:tab w:val="left" w:pos="0"/>
        </w:tabs>
        <w:ind w:right="55" w:firstLine="0"/>
        <w:jc w:val="both"/>
        <w:rPr>
          <w:rFonts w:ascii="Arial" w:hAnsi="Arial" w:cs="Arial"/>
          <w:i w:val="0"/>
          <w:iCs w:val="0"/>
          <w:sz w:val="22"/>
          <w:szCs w:val="22"/>
        </w:rPr>
      </w:pPr>
    </w:p>
    <w:p w14:paraId="6B2010E9" w14:textId="77777777" w:rsidR="000A78CA" w:rsidRPr="00395087" w:rsidRDefault="000A78CA" w:rsidP="00395087">
      <w:pPr>
        <w:pStyle w:val="Bodytext20"/>
        <w:tabs>
          <w:tab w:val="left" w:pos="0"/>
        </w:tabs>
        <w:ind w:right="55" w:firstLine="0"/>
        <w:jc w:val="both"/>
        <w:rPr>
          <w:rFonts w:ascii="Arial" w:hAnsi="Arial" w:cs="Arial"/>
          <w:i w:val="0"/>
          <w:iCs w:val="0"/>
          <w:sz w:val="22"/>
          <w:szCs w:val="22"/>
        </w:rPr>
      </w:pPr>
    </w:p>
    <w:tbl>
      <w:tblPr>
        <w:tblStyle w:val="TableGrid"/>
        <w:tblW w:w="0" w:type="auto"/>
        <w:shd w:val="clear" w:color="auto" w:fill="005063"/>
        <w:tblLook w:val="04A0" w:firstRow="1" w:lastRow="0" w:firstColumn="1" w:lastColumn="0" w:noHBand="0" w:noVBand="1"/>
      </w:tblPr>
      <w:tblGrid>
        <w:gridCol w:w="9628"/>
      </w:tblGrid>
      <w:tr w:rsidR="000A78CA" w:rsidRPr="00395087" w14:paraId="62D3FE4F" w14:textId="77777777" w:rsidTr="00FC1B42">
        <w:trPr>
          <w:trHeight w:val="416"/>
        </w:trPr>
        <w:tc>
          <w:tcPr>
            <w:tcW w:w="9628" w:type="dxa"/>
            <w:shd w:val="clear" w:color="auto" w:fill="005063"/>
            <w:vAlign w:val="center"/>
          </w:tcPr>
          <w:p w14:paraId="2C054FD2" w14:textId="2C6CF003" w:rsidR="000A78CA" w:rsidRPr="00395087" w:rsidRDefault="000A78CA"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 xml:space="preserve">7. </w:t>
            </w:r>
            <w:r w:rsidR="0028767E" w:rsidRPr="00395087">
              <w:rPr>
                <w:rFonts w:ascii="Arial" w:hAnsi="Arial" w:cs="Arial"/>
                <w:b/>
                <w:caps/>
                <w:color w:val="FFFFFF" w:themeColor="background1"/>
                <w:sz w:val="22"/>
                <w:szCs w:val="22"/>
              </w:rPr>
              <w:t>KAINODARA, IŠLAIDŲ KOMPENSAVIMAS IR APMOKĖJIMO SĄLYGOS</w:t>
            </w:r>
          </w:p>
        </w:tc>
      </w:tr>
    </w:tbl>
    <w:p w14:paraId="79D0006D" w14:textId="77777777" w:rsidR="000A78CA" w:rsidRPr="00395087" w:rsidRDefault="000A78CA" w:rsidP="00395087">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137A2520" w14:textId="77777777"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 Paslaugų kainodarą sudaro:</w:t>
      </w:r>
    </w:p>
    <w:p w14:paraId="4FEEF8F1" w14:textId="77777777"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7.1.1. Mokymų organizatorių taikomos kainos už mokymus ar kitus su Užsakymo vykdymu susijusius sprendimus (toliau – Mokymų kaina);</w:t>
      </w:r>
    </w:p>
    <w:p w14:paraId="1DD117DC" w14:textId="77777777"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7.1.2. Paslaugų teikėjo administravimo mokestis;</w:t>
      </w:r>
    </w:p>
    <w:p w14:paraId="798D1262" w14:textId="77777777"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7.1.3. Papildomos faktiškai patirtos ir šiame skyriuje numatytos kompensuojamos išlaidos.</w:t>
      </w:r>
    </w:p>
    <w:p w14:paraId="154498BF" w14:textId="6650FBCE" w:rsidR="00754C7F" w:rsidRPr="00395087" w:rsidRDefault="00754C7F"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7.2. Paslaugų administravimo maksimalūs priimtini įkainiai nustatyti </w:t>
      </w:r>
      <w:r w:rsidR="001C2F65" w:rsidRPr="00395087">
        <w:rPr>
          <w:rFonts w:ascii="Arial" w:hAnsi="Arial" w:cs="Arial"/>
          <w:i w:val="0"/>
          <w:iCs w:val="0"/>
          <w:sz w:val="22"/>
          <w:szCs w:val="22"/>
        </w:rPr>
        <w:t xml:space="preserve">šios techninės specifikacijos </w:t>
      </w:r>
      <w:r w:rsidRPr="00395087">
        <w:rPr>
          <w:rFonts w:ascii="Arial" w:hAnsi="Arial" w:cs="Arial"/>
          <w:i w:val="0"/>
          <w:iCs w:val="0"/>
          <w:sz w:val="22"/>
          <w:szCs w:val="22"/>
        </w:rPr>
        <w:t>1 priede.</w:t>
      </w:r>
    </w:p>
    <w:p w14:paraId="34073409" w14:textId="5F9DB715"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lastRenderedPageBreak/>
        <w:t>7.</w:t>
      </w:r>
      <w:r w:rsidR="001C2F65" w:rsidRPr="00395087">
        <w:rPr>
          <w:rFonts w:ascii="Arial" w:hAnsi="Arial" w:cs="Arial"/>
          <w:i w:val="0"/>
          <w:iCs w:val="0"/>
          <w:sz w:val="22"/>
          <w:szCs w:val="22"/>
        </w:rPr>
        <w:t>3</w:t>
      </w:r>
      <w:r w:rsidRPr="00395087">
        <w:rPr>
          <w:rFonts w:ascii="Arial" w:hAnsi="Arial" w:cs="Arial"/>
          <w:i w:val="0"/>
          <w:iCs w:val="0"/>
          <w:sz w:val="22"/>
          <w:szCs w:val="22"/>
        </w:rPr>
        <w:t>. Pirkėjas kompensuoja tik faktiškai patirtas, dokumentais pagrįstas ir iš anksto su Pirkėju suderintas išlaidas, kurios negali viršyti viešai skelbiamų Mokymų organizatorių kainų, įvertinant visas taikomas nuolaidas ar akcijas.</w:t>
      </w:r>
    </w:p>
    <w:p w14:paraId="13640F9E" w14:textId="5C42190E"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w:t>
      </w:r>
      <w:r w:rsidR="001C2F65" w:rsidRPr="00395087">
        <w:rPr>
          <w:rFonts w:ascii="Arial" w:hAnsi="Arial" w:cs="Arial"/>
          <w:i w:val="0"/>
          <w:iCs w:val="0"/>
          <w:sz w:val="22"/>
          <w:szCs w:val="22"/>
        </w:rPr>
        <w:t>4</w:t>
      </w:r>
      <w:r w:rsidRPr="00395087">
        <w:rPr>
          <w:rFonts w:ascii="Arial" w:hAnsi="Arial" w:cs="Arial"/>
          <w:i w:val="0"/>
          <w:iCs w:val="0"/>
          <w:sz w:val="22"/>
          <w:szCs w:val="22"/>
        </w:rPr>
        <w:t>. Paslaugų teikėjas neturi teisės taikyti jokio antkainio, maržos, komisinio atlygio ar kitokio kainos padidinimo Mokymų organizatorių taikomoms kainoms ir kitoms Pirkėjo kompensuojamoms faktiškai patirtoms išlaidoms. Paslaugų teikėjo atlygis už Paslaugų teikimą apsiriboja tik Sutartyje ir jos prieduose nustatytais administravimo įkainiais (mokesčiais).</w:t>
      </w:r>
    </w:p>
    <w:p w14:paraId="00B7EBC8" w14:textId="0FAD69AE"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w:t>
      </w:r>
      <w:r w:rsidR="001C2F65" w:rsidRPr="00395087">
        <w:rPr>
          <w:rFonts w:ascii="Arial" w:hAnsi="Arial" w:cs="Arial"/>
          <w:i w:val="0"/>
          <w:iCs w:val="0"/>
          <w:sz w:val="22"/>
          <w:szCs w:val="22"/>
        </w:rPr>
        <w:t>5</w:t>
      </w:r>
      <w:r w:rsidRPr="00395087">
        <w:rPr>
          <w:rFonts w:ascii="Arial" w:hAnsi="Arial" w:cs="Arial"/>
          <w:i w:val="0"/>
          <w:iCs w:val="0"/>
          <w:sz w:val="22"/>
          <w:szCs w:val="22"/>
        </w:rPr>
        <w:t>. Jeigu Mokymų organizatorius taiko nuolaidas (įskaitant, bet neapsiribojant išankstinės registracijos, registruojant daugiau kaip vieną Dalyvį, organizacijos bilietų, nuolaidų kodų ar kitas nuolaidas), Paslaugų teikėjas privalo užtikrinti, kad Pirkėjui būtų pritaikytos visos jam priklausančios nuolaidos ir taikoma mažiausia tuo metu Mokymų organizatoriaus siūloma kaina.</w:t>
      </w:r>
    </w:p>
    <w:p w14:paraId="2ADD00CB" w14:textId="679B019B"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w:t>
      </w:r>
      <w:r w:rsidR="001C2F65" w:rsidRPr="00395087">
        <w:rPr>
          <w:rFonts w:ascii="Arial" w:hAnsi="Arial" w:cs="Arial"/>
          <w:i w:val="0"/>
          <w:iCs w:val="0"/>
          <w:sz w:val="22"/>
          <w:szCs w:val="22"/>
        </w:rPr>
        <w:t>6</w:t>
      </w:r>
      <w:r w:rsidRPr="00395087">
        <w:rPr>
          <w:rFonts w:ascii="Arial" w:hAnsi="Arial" w:cs="Arial"/>
          <w:i w:val="0"/>
          <w:iCs w:val="0"/>
          <w:sz w:val="22"/>
          <w:szCs w:val="22"/>
        </w:rPr>
        <w:t>. Kai į tuos pačius išorinius (atviruosius) mokymus registruojami daugiau kaip trys Dalyviai, Paslaugų teikėjas privalo kreiptis į Mokymų organizatorių dėl papildomų nuolaidų taikymo bei pateikti Pirkėjui informaciją apie gautą rezultatą.</w:t>
      </w:r>
    </w:p>
    <w:p w14:paraId="7B743ADE" w14:textId="5C9EAD8F"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w:t>
      </w:r>
      <w:r w:rsidR="001C2F65" w:rsidRPr="00395087">
        <w:rPr>
          <w:rFonts w:ascii="Arial" w:hAnsi="Arial" w:cs="Arial"/>
          <w:i w:val="0"/>
          <w:iCs w:val="0"/>
          <w:sz w:val="22"/>
          <w:szCs w:val="22"/>
        </w:rPr>
        <w:t>7</w:t>
      </w:r>
      <w:r w:rsidRPr="00395087">
        <w:rPr>
          <w:rFonts w:ascii="Arial" w:hAnsi="Arial" w:cs="Arial"/>
          <w:i w:val="0"/>
          <w:iCs w:val="0"/>
          <w:sz w:val="22"/>
          <w:szCs w:val="22"/>
        </w:rPr>
        <w:t>. Pirkėjui raštu patvirtinus konkrečių Mokymų ar kito pasiūlymo pasirinkimą, patvirtinta Mokymų kaina laikoma konkrečiam Užsakymui taikoma kaina, išskyrus atvejus, kai ji pasikeičia dėl nuo Paslaugų teikėjo nepriklausančių Mokymų organizatoriaus veiksmų ar kitų objektyvių aplinkybių. Apie tokį kainos pasikeitimą Paslaugų teikėjas privalo nedelsdamas informuoti Pirkėją ir negali tęsti Užsakymo vykdymo pasikeitusiomis kainos sąlygomis negavęs Pirkėjo patvirtinimo. Jeigu Mokymų kaina padidėja dėl Paslaugų teikėjo veiksmų ar neveikimo, kainos skirtumą savo lėšomis padengia Paslaugų teikėjas.</w:t>
      </w:r>
    </w:p>
    <w:p w14:paraId="35035B29" w14:textId="7E60B816"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w:t>
      </w:r>
      <w:r w:rsidR="001C2F65" w:rsidRPr="00395087">
        <w:rPr>
          <w:rFonts w:ascii="Arial" w:hAnsi="Arial" w:cs="Arial"/>
          <w:i w:val="0"/>
          <w:iCs w:val="0"/>
          <w:sz w:val="22"/>
          <w:szCs w:val="22"/>
        </w:rPr>
        <w:t>8</w:t>
      </w:r>
      <w:r w:rsidRPr="00395087">
        <w:rPr>
          <w:rFonts w:ascii="Arial" w:hAnsi="Arial" w:cs="Arial"/>
          <w:i w:val="0"/>
          <w:iCs w:val="0"/>
          <w:sz w:val="22"/>
          <w:szCs w:val="22"/>
        </w:rPr>
        <w:t>. Paslaugų teikėjas privalo turėti galimybę atsiskaityti su Mokymų organizatoriais debetine ir (ar) kreditine mokėjimo kortele bei vykdyti mokėjimus įvairiomis užsienio valiutomis. Valiutos konvertavimo mokestis gali būti kompensuojamas tik tuo atveju, jei jis yra faktiškai patirtas, pagrįstas dokumentais ir tiesiogiai susijęs su konkretaus Užsakymo vykdymu.</w:t>
      </w:r>
    </w:p>
    <w:p w14:paraId="3A52C4B2" w14:textId="44302E00"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w:t>
      </w:r>
      <w:r w:rsidR="001C2F65" w:rsidRPr="00395087">
        <w:rPr>
          <w:rFonts w:ascii="Arial" w:hAnsi="Arial" w:cs="Arial"/>
          <w:i w:val="0"/>
          <w:iCs w:val="0"/>
          <w:sz w:val="22"/>
          <w:szCs w:val="22"/>
        </w:rPr>
        <w:t>9</w:t>
      </w:r>
      <w:r w:rsidRPr="00395087">
        <w:rPr>
          <w:rFonts w:ascii="Arial" w:hAnsi="Arial" w:cs="Arial"/>
          <w:i w:val="0"/>
          <w:iCs w:val="0"/>
          <w:sz w:val="22"/>
          <w:szCs w:val="22"/>
        </w:rPr>
        <w:t>. Paslaugų teikėjas prisiima visą mokėjimų administravimo ir koordinavimo naštą, įskaitant Mokymų organizatorių sąskaitų gavimą</w:t>
      </w:r>
      <w:r w:rsidR="006B2B58" w:rsidRPr="00395087">
        <w:rPr>
          <w:rFonts w:ascii="Arial" w:hAnsi="Arial" w:cs="Arial"/>
          <w:i w:val="0"/>
          <w:iCs w:val="0"/>
          <w:sz w:val="22"/>
          <w:szCs w:val="22"/>
        </w:rPr>
        <w:t>,</w:t>
      </w:r>
      <w:r w:rsidR="008B1279" w:rsidRPr="00395087">
        <w:rPr>
          <w:rFonts w:ascii="Arial" w:hAnsi="Arial" w:cs="Arial"/>
          <w:i w:val="0"/>
          <w:iCs w:val="0"/>
          <w:sz w:val="22"/>
          <w:szCs w:val="22"/>
        </w:rPr>
        <w:t xml:space="preserve"> jų</w:t>
      </w:r>
      <w:r w:rsidRPr="00395087">
        <w:rPr>
          <w:rFonts w:ascii="Arial" w:hAnsi="Arial" w:cs="Arial"/>
          <w:i w:val="0"/>
          <w:iCs w:val="0"/>
          <w:sz w:val="22"/>
          <w:szCs w:val="22"/>
        </w:rPr>
        <w:t xml:space="preserve"> sutikrinimą su Pirkėjo patvirtintu Užsakymu</w:t>
      </w:r>
      <w:r w:rsidR="00A13FC1" w:rsidRPr="00395087">
        <w:rPr>
          <w:rFonts w:ascii="Arial" w:hAnsi="Arial" w:cs="Arial"/>
          <w:i w:val="0"/>
          <w:iCs w:val="0"/>
          <w:sz w:val="22"/>
          <w:szCs w:val="22"/>
        </w:rPr>
        <w:t xml:space="preserve"> ir a</w:t>
      </w:r>
      <w:r w:rsidRPr="00395087">
        <w:rPr>
          <w:rFonts w:ascii="Arial" w:hAnsi="Arial" w:cs="Arial"/>
          <w:i w:val="0"/>
          <w:iCs w:val="0"/>
          <w:sz w:val="22"/>
          <w:szCs w:val="22"/>
        </w:rPr>
        <w:t>tsiskaitymą su Mokymų organizatoriumi pagal nustatytus terminus</w:t>
      </w:r>
      <w:r w:rsidR="006B2B58" w:rsidRPr="00395087">
        <w:rPr>
          <w:rFonts w:ascii="Arial" w:hAnsi="Arial" w:cs="Arial"/>
          <w:i w:val="0"/>
          <w:iCs w:val="0"/>
          <w:sz w:val="22"/>
          <w:szCs w:val="22"/>
        </w:rPr>
        <w:t>.</w:t>
      </w:r>
    </w:p>
    <w:p w14:paraId="78BC30C6" w14:textId="2B7FAAF1"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w:t>
      </w:r>
      <w:r w:rsidR="001C2F65" w:rsidRPr="00395087">
        <w:rPr>
          <w:rFonts w:ascii="Arial" w:hAnsi="Arial" w:cs="Arial"/>
          <w:i w:val="0"/>
          <w:iCs w:val="0"/>
          <w:sz w:val="22"/>
          <w:szCs w:val="22"/>
        </w:rPr>
        <w:t>10</w:t>
      </w:r>
      <w:r w:rsidRPr="00395087">
        <w:rPr>
          <w:rFonts w:ascii="Arial" w:hAnsi="Arial" w:cs="Arial"/>
          <w:i w:val="0"/>
          <w:iCs w:val="0"/>
          <w:sz w:val="22"/>
          <w:szCs w:val="22"/>
        </w:rPr>
        <w:t xml:space="preserve">. Paslaugų teikėjo administravimo mokestis taikomas kaip atskiras fiksuotas įkainis vienam konkrečiam Užsakymui ir nepriklauso nuo pagal tą Užsakymą registruojamų ar mokymuose dalyvaujančių Dalyvių skaičiaus. Į administravimo mokestį turi būti įtrauktos visos Paslaugų teikėjo tiesioginės ir netiesioginės administravimo sąnaudos, susijusios su Paslaugų teikimu, išskyrus šiame skyriuje aiškiai numatytas kompensuojamas išlaidas. </w:t>
      </w:r>
    </w:p>
    <w:p w14:paraId="66A80A99" w14:textId="7B17E7FC"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w:t>
      </w:r>
      <w:r w:rsidR="001C2F65" w:rsidRPr="00395087">
        <w:rPr>
          <w:rFonts w:ascii="Arial" w:hAnsi="Arial" w:cs="Arial"/>
          <w:i w:val="0"/>
          <w:iCs w:val="0"/>
          <w:sz w:val="22"/>
          <w:szCs w:val="22"/>
        </w:rPr>
        <w:t>1</w:t>
      </w:r>
      <w:r w:rsidRPr="00395087">
        <w:rPr>
          <w:rFonts w:ascii="Arial" w:hAnsi="Arial" w:cs="Arial"/>
          <w:i w:val="0"/>
          <w:iCs w:val="0"/>
          <w:sz w:val="22"/>
          <w:szCs w:val="22"/>
        </w:rPr>
        <w:t>. Už Paslaugas atsiskaitoma pagal Pirkėjo patvirtintame Užsakyme nurodytas kainas, Paslaugų teikėjui pateikiant faktiškai patirtas išlaidas pagrindžiančius dokumentus, įskaitant:</w:t>
      </w:r>
    </w:p>
    <w:p w14:paraId="57AB745C" w14:textId="283260A4"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w:t>
      </w:r>
      <w:r w:rsidR="001C2F65" w:rsidRPr="00395087">
        <w:rPr>
          <w:rFonts w:ascii="Arial" w:hAnsi="Arial" w:cs="Arial"/>
          <w:i w:val="0"/>
          <w:iCs w:val="0"/>
          <w:sz w:val="22"/>
          <w:szCs w:val="22"/>
        </w:rPr>
        <w:t>1</w:t>
      </w:r>
      <w:r w:rsidRPr="00395087">
        <w:rPr>
          <w:rFonts w:ascii="Arial" w:hAnsi="Arial" w:cs="Arial"/>
          <w:i w:val="0"/>
          <w:iCs w:val="0"/>
          <w:sz w:val="22"/>
          <w:szCs w:val="22"/>
        </w:rPr>
        <w:t>.1. Mokymų organizatorių išrašytas sąskaitas-faktūras;</w:t>
      </w:r>
    </w:p>
    <w:p w14:paraId="679BD306" w14:textId="60F5B13B"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w:t>
      </w:r>
      <w:r w:rsidR="001C2F65" w:rsidRPr="00395087">
        <w:rPr>
          <w:rFonts w:ascii="Arial" w:hAnsi="Arial" w:cs="Arial"/>
          <w:i w:val="0"/>
          <w:iCs w:val="0"/>
          <w:sz w:val="22"/>
          <w:szCs w:val="22"/>
        </w:rPr>
        <w:t>1</w:t>
      </w:r>
      <w:r w:rsidRPr="00395087">
        <w:rPr>
          <w:rFonts w:ascii="Arial" w:hAnsi="Arial" w:cs="Arial"/>
          <w:i w:val="0"/>
          <w:iCs w:val="0"/>
          <w:sz w:val="22"/>
          <w:szCs w:val="22"/>
        </w:rPr>
        <w:t>.2. Informaciją apie pritaikytas nuolaidas;</w:t>
      </w:r>
    </w:p>
    <w:p w14:paraId="5FFB72B5" w14:textId="3F23E5F9"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w:t>
      </w:r>
      <w:r w:rsidR="001C2F65" w:rsidRPr="00395087">
        <w:rPr>
          <w:rFonts w:ascii="Arial" w:hAnsi="Arial" w:cs="Arial"/>
          <w:i w:val="0"/>
          <w:iCs w:val="0"/>
          <w:sz w:val="22"/>
          <w:szCs w:val="22"/>
        </w:rPr>
        <w:t>1</w:t>
      </w:r>
      <w:r w:rsidRPr="00395087">
        <w:rPr>
          <w:rFonts w:ascii="Arial" w:hAnsi="Arial" w:cs="Arial"/>
          <w:i w:val="0"/>
          <w:iCs w:val="0"/>
          <w:sz w:val="22"/>
          <w:szCs w:val="22"/>
        </w:rPr>
        <w:t>.3. Valiutos konvertavimo išlaidas pagrindžiančius dokumentus (jei taikoma).</w:t>
      </w:r>
    </w:p>
    <w:p w14:paraId="4C6C6850" w14:textId="59778AB1"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w:t>
      </w:r>
      <w:r w:rsidR="001C2F65" w:rsidRPr="00395087">
        <w:rPr>
          <w:rFonts w:ascii="Arial" w:hAnsi="Arial" w:cs="Arial"/>
          <w:i w:val="0"/>
          <w:iCs w:val="0"/>
          <w:sz w:val="22"/>
          <w:szCs w:val="22"/>
        </w:rPr>
        <w:t>2</w:t>
      </w:r>
      <w:r w:rsidRPr="00395087">
        <w:rPr>
          <w:rFonts w:ascii="Arial" w:hAnsi="Arial" w:cs="Arial"/>
          <w:i w:val="0"/>
          <w:iCs w:val="0"/>
          <w:sz w:val="22"/>
          <w:szCs w:val="22"/>
        </w:rPr>
        <w:t>. Į kompensuojamas išlaidas negali būti įtraukiamos transporto, maitinimo, apgyvendinimo, salių nuomos, įrangos nuomos ar kitos papildomos išlaidos, išskyrus atvejus, kai tokios išlaidos yra neatskiriama Mokymų organizatoriaus paslaugos dalis ir yra tiesiogiai įtrauktos į Mokymų kainą.</w:t>
      </w:r>
    </w:p>
    <w:p w14:paraId="75EAA7BD" w14:textId="45BF57DD"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w:t>
      </w:r>
      <w:r w:rsidR="001C2F65" w:rsidRPr="00395087">
        <w:rPr>
          <w:rFonts w:ascii="Arial" w:hAnsi="Arial" w:cs="Arial"/>
          <w:i w:val="0"/>
          <w:iCs w:val="0"/>
          <w:sz w:val="22"/>
          <w:szCs w:val="22"/>
        </w:rPr>
        <w:t>3</w:t>
      </w:r>
      <w:r w:rsidRPr="00395087">
        <w:rPr>
          <w:rFonts w:ascii="Arial" w:hAnsi="Arial" w:cs="Arial"/>
          <w:i w:val="0"/>
          <w:iCs w:val="0"/>
          <w:sz w:val="22"/>
          <w:szCs w:val="22"/>
        </w:rPr>
        <w:t>. Už Paslaugas nemokama tais atvejais, kai Paslaugų teikėjas atliko registravimo veiksmus, tačiau Dalyviui nebuvo užtikrinta vieta konkrečiuose mokymuose ir mokymų paslauga faktiškai nebuvo suteikta.</w:t>
      </w:r>
    </w:p>
    <w:p w14:paraId="0829AA59" w14:textId="77777777"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7.14. Pirkėjas už tinkamai suteiktas Paslaugas atsiskaito periodiškai – vieną kartą per kalendorinį mėnesį pagal Sutartyje numatytas atsiskaitymo sąlygas, pagal faktiškai per ataskaitinį laikotarpį įvykdytus Užsakymus, Pirkėjo atstovui patvirtinus Suvestinę. </w:t>
      </w:r>
    </w:p>
    <w:p w14:paraId="4178C60A" w14:textId="77777777"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7.15. Užsakymas laikomas įvykdytu, kai Paslaugų teikėjas atlieka visus konkrečiam Užsakymui būtinus administravimo veiksmus, įskaitant, kai taikoma, Dalyvio registraciją, Mokymų organizatoriaus patvirtinimo gavimą, mokymų sąlygų suderinimą, mokėjimo organizavimą arba inicijavimą bei Pirkėjo atstovui ir (ar) Dalyviui perduoda registracijos patvirtinimą, prisijungimo </w:t>
      </w:r>
      <w:r w:rsidRPr="00395087">
        <w:rPr>
          <w:rFonts w:ascii="Arial" w:hAnsi="Arial" w:cs="Arial"/>
          <w:i w:val="0"/>
          <w:iCs w:val="0"/>
          <w:sz w:val="22"/>
          <w:szCs w:val="22"/>
        </w:rPr>
        <w:lastRenderedPageBreak/>
        <w:t>duomenis, bilietą ar kitą dalyvavimui reikalingą informaciją, jeigu tokią informaciją yra pateikęs Mokymų organizatorius.</w:t>
      </w:r>
    </w:p>
    <w:p w14:paraId="51523FD4" w14:textId="77777777"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7.16. Paslaugų teikėjas ne vėliau kaip iki einamojo mėnesio pirmos darbo dienos pabaigos už praėjusį kalendorinį mėnesį pateikia Pirkėjo atstovui Suvestinę apie suteiktas Paslaugas. Kartu su Suvestine pateikiami faktiškai patirtas išlaidas ir pritaikytas nuolaidas pagrindžiantys dokumentai.</w:t>
      </w:r>
    </w:p>
    <w:p w14:paraId="5B678BD2" w14:textId="77777777"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7.17. Pirkėjas per 2 darbo dienas nuo dokumentų gavimo dienos patvirtina ir (ar) pateikia motyvuotas pastabas. </w:t>
      </w:r>
    </w:p>
    <w:p w14:paraId="2E6BCF08" w14:textId="77777777"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7.18. Pirkėjo atstovui patvirtinus Suvestinę, Paslaugų teikėjas įsipareigoja ne vėliau kaip per 2 (dvi) darbo dienas nuo Suvestinės patvirtinimo dienos pateikti Pirkėjui sąskaitą faktūrą.</w:t>
      </w:r>
    </w:p>
    <w:p w14:paraId="78F23447" w14:textId="77777777" w:rsidR="00B77EBA" w:rsidRPr="00395087" w:rsidRDefault="00B77EBA"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7.19. Sąskaita faktūra teikiama per elektroninių sąskaitų informacinę sistemą SABIS. Mokėjimo terminai ir kitos apmokėjimo sąlygos nustatomos Sutartyje.</w:t>
      </w:r>
    </w:p>
    <w:p w14:paraId="12B7D049" w14:textId="77777777"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7.20. Suvestinėje turi būti aiškiai ir atskirai nurodyta:</w:t>
      </w:r>
    </w:p>
    <w:p w14:paraId="30BE3439" w14:textId="77777777"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7.20.1. Paslaugos tipas;</w:t>
      </w:r>
    </w:p>
    <w:p w14:paraId="0BE62EED" w14:textId="77777777"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7.20.2. Užsakymo data;</w:t>
      </w:r>
    </w:p>
    <w:p w14:paraId="18A2E0C3" w14:textId="1450D63F"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7.20.3. Dalyvio(-</w:t>
      </w:r>
      <w:proofErr w:type="spellStart"/>
      <w:r w:rsidRPr="00395087">
        <w:rPr>
          <w:rFonts w:ascii="Arial" w:hAnsi="Arial" w:cs="Arial"/>
          <w:i w:val="0"/>
          <w:iCs w:val="0"/>
          <w:sz w:val="22"/>
          <w:szCs w:val="22"/>
        </w:rPr>
        <w:t>ių</w:t>
      </w:r>
      <w:proofErr w:type="spellEnd"/>
      <w:r w:rsidRPr="00395087">
        <w:rPr>
          <w:rFonts w:ascii="Arial" w:hAnsi="Arial" w:cs="Arial"/>
          <w:i w:val="0"/>
          <w:iCs w:val="0"/>
          <w:sz w:val="22"/>
          <w:szCs w:val="22"/>
        </w:rPr>
        <w:t>) vardas(-ai), pavardė(-s)</w:t>
      </w:r>
      <w:r w:rsidR="0056445D" w:rsidRPr="00395087">
        <w:rPr>
          <w:rFonts w:ascii="Arial" w:hAnsi="Arial" w:cs="Arial"/>
          <w:i w:val="0"/>
          <w:iCs w:val="0"/>
          <w:sz w:val="22"/>
          <w:szCs w:val="22"/>
        </w:rPr>
        <w:t>;</w:t>
      </w:r>
    </w:p>
    <w:p w14:paraId="3B956831" w14:textId="77777777"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7.20.4. Mokymų pavadinimas; </w:t>
      </w:r>
    </w:p>
    <w:p w14:paraId="6DCAE0FC" w14:textId="7C37FC36"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7.20.5. Mokymų data (nuo-iki)</w:t>
      </w:r>
      <w:r w:rsidR="0056445D" w:rsidRPr="00395087">
        <w:rPr>
          <w:rFonts w:ascii="Arial" w:hAnsi="Arial" w:cs="Arial"/>
          <w:i w:val="0"/>
          <w:iCs w:val="0"/>
          <w:sz w:val="22"/>
          <w:szCs w:val="22"/>
        </w:rPr>
        <w:t>;</w:t>
      </w:r>
    </w:p>
    <w:p w14:paraId="1B2624CD" w14:textId="0AD38ED8"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7.20.6. Mokymų trukmė (dienomis ir valandomis)</w:t>
      </w:r>
      <w:r w:rsidR="0056445D" w:rsidRPr="00395087">
        <w:rPr>
          <w:rFonts w:ascii="Arial" w:hAnsi="Arial" w:cs="Arial"/>
          <w:i w:val="0"/>
          <w:iCs w:val="0"/>
          <w:sz w:val="22"/>
          <w:szCs w:val="22"/>
        </w:rPr>
        <w:t>;</w:t>
      </w:r>
    </w:p>
    <w:p w14:paraId="215E8CB0" w14:textId="77777777"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7.20.7. Mokymų organizatorius;</w:t>
      </w:r>
    </w:p>
    <w:p w14:paraId="434808F7" w14:textId="77777777"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7.20.8. Mokymų kaina vienam dalyviui; </w:t>
      </w:r>
    </w:p>
    <w:p w14:paraId="3D8CBB14" w14:textId="77777777"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7.20.9. Paslaugų teikėjo administravimo mokestis;</w:t>
      </w:r>
    </w:p>
    <w:p w14:paraId="5AF1D5D1" w14:textId="77777777"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 xml:space="preserve">7.20.10. Faktiškai patirtos kompensuojamos išlaidos (jei tokių yra); </w:t>
      </w:r>
    </w:p>
    <w:p w14:paraId="0AA48DD1" w14:textId="77777777"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7.20.11. Pritaikytos nuolaidos (jei tokių yra);</w:t>
      </w:r>
    </w:p>
    <w:p w14:paraId="65E14B10" w14:textId="77777777" w:rsidR="0055423D"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7.20.12. Panaudota Sutarties vertė ir likutis.</w:t>
      </w:r>
    </w:p>
    <w:p w14:paraId="64B156F7" w14:textId="77777777" w:rsidR="00F534F9" w:rsidRPr="00395087" w:rsidRDefault="0055423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7.21. Suvestinės forma Sutarties vykdymo laikotarpiu gali būti tikslinama šalių susitarimu, nekeičiant Sutarties esmės.</w:t>
      </w:r>
    </w:p>
    <w:p w14:paraId="2494F535" w14:textId="1F679AFB" w:rsidR="00F534F9" w:rsidRPr="00395087" w:rsidRDefault="00F534F9"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7.22. Paslaugų teikėjo administravimo paslaugų įkainiai gali būti peržiūrimi Sutartyje nustatyta tvarka.</w:t>
      </w:r>
    </w:p>
    <w:p w14:paraId="7AAE6C74" w14:textId="77777777" w:rsidR="00105520" w:rsidRPr="00395087" w:rsidRDefault="00105520" w:rsidP="00395087">
      <w:pPr>
        <w:pStyle w:val="Bodytext1"/>
        <w:shd w:val="clear" w:color="auto" w:fill="auto"/>
        <w:tabs>
          <w:tab w:val="left" w:pos="0"/>
        </w:tabs>
        <w:spacing w:before="0" w:after="0" w:line="240" w:lineRule="auto"/>
        <w:ind w:right="55" w:firstLine="0"/>
        <w:jc w:val="both"/>
        <w:rPr>
          <w:rFonts w:ascii="Arial" w:hAnsi="Arial" w:cs="Arial"/>
          <w:sz w:val="22"/>
          <w:szCs w:val="22"/>
        </w:rPr>
      </w:pPr>
    </w:p>
    <w:tbl>
      <w:tblPr>
        <w:tblStyle w:val="TableGrid"/>
        <w:tblW w:w="0" w:type="auto"/>
        <w:shd w:val="clear" w:color="auto" w:fill="005063"/>
        <w:tblLook w:val="04A0" w:firstRow="1" w:lastRow="0" w:firstColumn="1" w:lastColumn="0" w:noHBand="0" w:noVBand="1"/>
      </w:tblPr>
      <w:tblGrid>
        <w:gridCol w:w="9628"/>
      </w:tblGrid>
      <w:tr w:rsidR="008A7BCA" w:rsidRPr="00395087" w14:paraId="198FFE7C" w14:textId="77777777" w:rsidTr="00FC1B42">
        <w:trPr>
          <w:trHeight w:val="416"/>
        </w:trPr>
        <w:tc>
          <w:tcPr>
            <w:tcW w:w="9628" w:type="dxa"/>
            <w:shd w:val="clear" w:color="auto" w:fill="005063"/>
            <w:vAlign w:val="center"/>
          </w:tcPr>
          <w:p w14:paraId="164CC0E0" w14:textId="117BDD89" w:rsidR="008A7BCA" w:rsidRPr="00395087" w:rsidRDefault="008A7BCA"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 xml:space="preserve">8. </w:t>
            </w:r>
            <w:r w:rsidR="008F0F46" w:rsidRPr="00395087">
              <w:rPr>
                <w:rFonts w:ascii="Arial" w:hAnsi="Arial" w:cs="Arial"/>
                <w:b/>
                <w:caps/>
                <w:color w:val="FFFFFF" w:themeColor="background1"/>
                <w:sz w:val="22"/>
                <w:szCs w:val="22"/>
              </w:rPr>
              <w:t>INFORMACIJOS PATEIKIMAS</w:t>
            </w:r>
          </w:p>
        </w:tc>
      </w:tr>
    </w:tbl>
    <w:p w14:paraId="44229BDC" w14:textId="77777777" w:rsidR="008A7BCA" w:rsidRPr="00395087" w:rsidRDefault="008A7BCA" w:rsidP="00395087">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28926BE5" w14:textId="1650165C" w:rsidR="00C7257D" w:rsidRPr="00395087" w:rsidRDefault="00C7257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8.1.Paslaugų teikėjas įsipareigoja laiku elektroniniu paštu arba per Paslaugų teikėjo naudojamą Užsakymų administravimo platformą perduoti Pirkėjo atstovui ir (ar) Dalyviams visą aktualią su konkretaus Užsakymo vykdymu susijusią informaciją, gautą iš Mokymų organizatoriaus, jeigu tokia informacija Dalyviams nėra pateikiama tiesiogiai. Teikiama informacija apima, bet neapsiriboja, Dalyvio registracijos patvirtinimu, mokymų programa, bilietu (jei taikoma), informacija apie mokymų vietą ir laiką, prisijungimo prie mokymų platformos duomenimis (jei taikoma), Dalyviui reikalingų dokumentų sąrašu ir (ar) informacija apie pasirengimą mokymams, mokymų medžiaga, mokymų baigimo pažymėjimais ir (ar) sertifikatais (jei išduodami) bei kita informacija, reikalinga tinkamam Dalyvio dalyvavimui mokymuose ir Užsakymo įvykdymui.</w:t>
      </w:r>
      <w:r w:rsidR="00F20F3C" w:rsidRPr="00395087">
        <w:rPr>
          <w:rFonts w:ascii="Arial" w:hAnsi="Arial" w:cs="Arial"/>
          <w:i w:val="0"/>
          <w:iCs w:val="0"/>
          <w:sz w:val="22"/>
          <w:szCs w:val="22"/>
        </w:rPr>
        <w:t xml:space="preserve"> </w:t>
      </w:r>
    </w:p>
    <w:p w14:paraId="1441FF8B" w14:textId="77777777" w:rsidR="00C7257D" w:rsidRPr="00395087" w:rsidRDefault="00C7257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8.2. Jeigu Mokymų organizatorius Dalyviams tiesiogiai nepateikia detalios mokymų programos ir (ar) informacijos apie tikslų mokymų pradžios ir pabaigos laiką, Paslaugų teikėjas privalo perduoti turimą atitinkamą informaciją Pirkėjo atstovui ir (ar) Dalyviams šiais terminais:</w:t>
      </w:r>
    </w:p>
    <w:p w14:paraId="42F538AF" w14:textId="77777777" w:rsidR="00C7257D" w:rsidRPr="00395087" w:rsidRDefault="00C7257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8.2.1. Įprasto išorinių mokymų Užsakymo atveju – nedelsiant gavęs informaciją iš Mokymų organizatoriaus, tačiau, kai tai objektyviai įmanoma, ne vėliau kaip likus 2 (dviem) darbo dienoms iki mokymų pradžios.</w:t>
      </w:r>
    </w:p>
    <w:p w14:paraId="548C6C76" w14:textId="77777777" w:rsidR="00C7257D" w:rsidRPr="00395087" w:rsidRDefault="00C7257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8.2.2. Skubaus išorinių mokymų Užsakymo atveju – nedelsiant gavęs informaciją iš Mokymų organizatoriaus, tačiau, kai tai objektyviai įmanoma, ne vėliau kaip likus 1 (vienai) darbo dienai iki mokymų pradžios;</w:t>
      </w:r>
    </w:p>
    <w:p w14:paraId="2A29D15F" w14:textId="77777777" w:rsidR="00C7257D" w:rsidRPr="00395087" w:rsidRDefault="00C7257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lastRenderedPageBreak/>
        <w:t>8.2.3. Vidinių mokymų Užsakymo atveju – nedelsiant gavęs informaciją iš Mokymų organizatoriaus, tačiau, kai tai objektyviai įmanoma, ne vėliau kaip likus 5 (penkioms) darbo dienoms iki mokymų pradžios.</w:t>
      </w:r>
    </w:p>
    <w:p w14:paraId="7EC22554" w14:textId="3667DF81" w:rsidR="008A7BCA" w:rsidRPr="00395087" w:rsidRDefault="00C7257D" w:rsidP="00395087">
      <w:pPr>
        <w:pStyle w:val="Bodytext20"/>
        <w:tabs>
          <w:tab w:val="left" w:pos="0"/>
        </w:tabs>
        <w:ind w:right="55" w:firstLine="0"/>
        <w:jc w:val="both"/>
        <w:rPr>
          <w:rFonts w:ascii="Arial" w:hAnsi="Arial" w:cs="Arial"/>
          <w:i w:val="0"/>
          <w:iCs w:val="0"/>
          <w:sz w:val="22"/>
          <w:szCs w:val="22"/>
        </w:rPr>
      </w:pPr>
      <w:r w:rsidRPr="00395087">
        <w:rPr>
          <w:rFonts w:ascii="Arial" w:hAnsi="Arial" w:cs="Arial"/>
          <w:i w:val="0"/>
          <w:iCs w:val="0"/>
          <w:sz w:val="22"/>
          <w:szCs w:val="22"/>
        </w:rPr>
        <w:t>8.3. Jeigu Užsakymas pateikiamas vėliau, nei objektyviai įmanoma laikytis 8.2 punkte nustatytų terminų arba Mokymų organizatorius atitinkamą informaciją Paslaugų teikėjui pateikia pasibaigus šiems terminams, Paslaugų teikėjas privalo perduoti Pirkėjo atstovui ir (ar) Dalyviams informaciją nedelsiant po jos gavimo.</w:t>
      </w:r>
    </w:p>
    <w:p w14:paraId="371D1850" w14:textId="77777777" w:rsidR="008A7BCA" w:rsidRPr="00395087" w:rsidRDefault="008A7BCA" w:rsidP="00395087">
      <w:pPr>
        <w:pStyle w:val="Bodytext1"/>
        <w:shd w:val="clear" w:color="auto" w:fill="auto"/>
        <w:tabs>
          <w:tab w:val="left" w:pos="0"/>
        </w:tabs>
        <w:spacing w:before="0" w:after="0" w:line="240" w:lineRule="auto"/>
        <w:ind w:right="55" w:firstLine="0"/>
        <w:jc w:val="both"/>
        <w:rPr>
          <w:rFonts w:ascii="Arial" w:hAnsi="Arial" w:cs="Arial"/>
          <w:sz w:val="22"/>
          <w:szCs w:val="22"/>
        </w:rPr>
      </w:pPr>
    </w:p>
    <w:tbl>
      <w:tblPr>
        <w:tblStyle w:val="TableGrid"/>
        <w:tblW w:w="0" w:type="auto"/>
        <w:shd w:val="clear" w:color="auto" w:fill="005063"/>
        <w:tblLook w:val="04A0" w:firstRow="1" w:lastRow="0" w:firstColumn="1" w:lastColumn="0" w:noHBand="0" w:noVBand="1"/>
      </w:tblPr>
      <w:tblGrid>
        <w:gridCol w:w="9628"/>
      </w:tblGrid>
      <w:tr w:rsidR="008033E4" w:rsidRPr="00395087" w14:paraId="4527CAF7" w14:textId="77777777" w:rsidTr="00FC1B42">
        <w:trPr>
          <w:trHeight w:val="416"/>
        </w:trPr>
        <w:tc>
          <w:tcPr>
            <w:tcW w:w="9628" w:type="dxa"/>
            <w:shd w:val="clear" w:color="auto" w:fill="005063"/>
            <w:vAlign w:val="center"/>
          </w:tcPr>
          <w:p w14:paraId="25478E38" w14:textId="33FA73BE" w:rsidR="008033E4" w:rsidRPr="00395087" w:rsidRDefault="008033E4"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 xml:space="preserve">9. </w:t>
            </w:r>
            <w:r w:rsidR="00994692" w:rsidRPr="00395087">
              <w:rPr>
                <w:rFonts w:ascii="Arial" w:hAnsi="Arial" w:cs="Arial"/>
                <w:b/>
                <w:caps/>
                <w:color w:val="FFFFFF" w:themeColor="background1"/>
                <w:sz w:val="22"/>
                <w:szCs w:val="22"/>
              </w:rPr>
              <w:t>DALYVIŲ KEITIMAS, PAPILDYMAS IR ATŠAUKIMAS</w:t>
            </w:r>
          </w:p>
        </w:tc>
      </w:tr>
    </w:tbl>
    <w:p w14:paraId="22A250A8" w14:textId="77777777" w:rsidR="008033E4" w:rsidRPr="00395087" w:rsidRDefault="008033E4" w:rsidP="00395087">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219E3BBF" w14:textId="534B1909" w:rsidR="004B0535" w:rsidRPr="00395087" w:rsidRDefault="004B0535" w:rsidP="00395087">
      <w:pPr>
        <w:pStyle w:val="NoSpacing"/>
        <w:rPr>
          <w:rFonts w:ascii="Arial" w:hAnsi="Arial" w:cs="Arial"/>
          <w:sz w:val="22"/>
          <w:szCs w:val="22"/>
        </w:rPr>
      </w:pPr>
      <w:r w:rsidRPr="00395087">
        <w:rPr>
          <w:rFonts w:ascii="Arial" w:hAnsi="Arial" w:cs="Arial"/>
          <w:sz w:val="22"/>
          <w:szCs w:val="22"/>
        </w:rPr>
        <w:t>9.1. Pirkėjas turi teisę viso Užsakymo vykdymo laikotarpiu keisti, papildyti arba atšaukti Užsakymą, įskaitant teisę papildyti Dalyvių sąrašą, pakeisti vienus Dalyvius kitais ir (ar) atšaukti Dalyvių dalyvavimą mokymuose.</w:t>
      </w:r>
      <w:r w:rsidR="00DF2F4A" w:rsidRPr="00395087">
        <w:rPr>
          <w:rFonts w:ascii="Arial" w:hAnsi="Arial" w:cs="Arial"/>
          <w:sz w:val="22"/>
          <w:szCs w:val="22"/>
        </w:rPr>
        <w:t xml:space="preserve"> </w:t>
      </w:r>
    </w:p>
    <w:p w14:paraId="4E66D69E" w14:textId="77777777" w:rsidR="004B0535" w:rsidRPr="00395087" w:rsidRDefault="004B0535" w:rsidP="00395087">
      <w:pPr>
        <w:pStyle w:val="NoSpacing"/>
        <w:rPr>
          <w:rFonts w:ascii="Arial" w:hAnsi="Arial" w:cs="Arial"/>
          <w:sz w:val="22"/>
          <w:szCs w:val="22"/>
        </w:rPr>
      </w:pPr>
      <w:r w:rsidRPr="00395087">
        <w:rPr>
          <w:rFonts w:ascii="Arial" w:hAnsi="Arial" w:cs="Arial"/>
          <w:sz w:val="22"/>
          <w:szCs w:val="22"/>
        </w:rPr>
        <w:t>9.2. Užsakymo pakeitimas, papildymas ar Dalyvių atšaukimas teikiamas elektroniniu paštu arba per Paslaugų teikėjo Užsakymų administravimo platformą, nurodant Užsakymo identifikavimo duomenis, keičiamo Užsakymo apimtį, pakeitimo pobūdį, taikomas datas, keičiamų ar atšaukiamų Dalyvių vardus, pavardes ir (ar) kitą informaciją, būtiną tinkamam Užsakymo pakeitimo įvykdymui.</w:t>
      </w:r>
    </w:p>
    <w:p w14:paraId="5A444922" w14:textId="77777777" w:rsidR="004B0535" w:rsidRPr="00395087" w:rsidRDefault="004B0535" w:rsidP="00395087">
      <w:pPr>
        <w:pStyle w:val="NoSpacing"/>
        <w:rPr>
          <w:rFonts w:ascii="Arial" w:hAnsi="Arial" w:cs="Arial"/>
          <w:sz w:val="22"/>
          <w:szCs w:val="22"/>
        </w:rPr>
      </w:pPr>
      <w:r w:rsidRPr="00395087">
        <w:rPr>
          <w:rFonts w:ascii="Arial" w:hAnsi="Arial" w:cs="Arial"/>
          <w:sz w:val="22"/>
          <w:szCs w:val="22"/>
        </w:rPr>
        <w:t>9.3. Paslaugų teikėjas ne vėliau kaip per 2 (dvi) darbo dienas nuo Užsakymo, jo pakeitimo, papildymo ar Dalyvių atšaukimo gavimo dienos privalo informuoti Pirkėją apie atliktus veiksmus ir pateikti jų įvykdymą patvirtinančius įrodymus (registracijos patvirtinimą, Mokymų organizatoriaus patvirtinimą ar kitą lygiavertį dokumentą). Šis terminas netaikomas skubiems Užsakymams, kuriems taikomi šios techninės specifikacijos 6 skyriuje nustatyti terminai.</w:t>
      </w:r>
    </w:p>
    <w:p w14:paraId="08B6801C" w14:textId="77777777" w:rsidR="004B0535" w:rsidRPr="00395087" w:rsidRDefault="004B0535" w:rsidP="00395087">
      <w:pPr>
        <w:pStyle w:val="NoSpacing"/>
        <w:rPr>
          <w:rFonts w:ascii="Arial" w:hAnsi="Arial" w:cs="Arial"/>
          <w:sz w:val="22"/>
          <w:szCs w:val="22"/>
        </w:rPr>
      </w:pPr>
      <w:r w:rsidRPr="00395087">
        <w:rPr>
          <w:rFonts w:ascii="Arial" w:hAnsi="Arial" w:cs="Arial"/>
          <w:sz w:val="22"/>
          <w:szCs w:val="22"/>
        </w:rPr>
        <w:t>9.4. Vidinių mokymų atveju Pirkėjas turi teisę Dalyvių sąrašo papildymą, pakeitimą ir (ar) atšaukimą administruoti savarankiškai bei tiesiogiai derinti su Mokymų organizatoriumi, jei tai numatyta Sutartyje arba konkretaus Užsakymo sąlygose.</w:t>
      </w:r>
    </w:p>
    <w:p w14:paraId="5C5D7515" w14:textId="77777777" w:rsidR="004B0535" w:rsidRPr="00395087" w:rsidRDefault="004B0535" w:rsidP="00395087">
      <w:pPr>
        <w:pStyle w:val="NoSpacing"/>
        <w:rPr>
          <w:rFonts w:ascii="Arial" w:hAnsi="Arial" w:cs="Arial"/>
          <w:sz w:val="22"/>
          <w:szCs w:val="22"/>
        </w:rPr>
      </w:pPr>
      <w:r w:rsidRPr="00395087">
        <w:rPr>
          <w:rFonts w:ascii="Arial" w:hAnsi="Arial" w:cs="Arial"/>
          <w:sz w:val="22"/>
          <w:szCs w:val="22"/>
        </w:rPr>
        <w:t>9.5. Išorinių mokymų atveju Paslaugų teikėjas neatlygintinai keičia ir papildo Dalyvių sąrašą, kai prašymas pateikiamas likus 3 darbo dienoms ir daugiau iki mokymų pradžios.</w:t>
      </w:r>
    </w:p>
    <w:p w14:paraId="08618857" w14:textId="77777777" w:rsidR="004B0535" w:rsidRPr="00395087" w:rsidRDefault="004B0535" w:rsidP="00395087">
      <w:pPr>
        <w:pStyle w:val="NoSpacing"/>
        <w:rPr>
          <w:rFonts w:ascii="Arial" w:hAnsi="Arial" w:cs="Arial"/>
          <w:sz w:val="22"/>
          <w:szCs w:val="22"/>
        </w:rPr>
      </w:pPr>
      <w:r w:rsidRPr="00395087">
        <w:rPr>
          <w:rFonts w:ascii="Arial" w:hAnsi="Arial" w:cs="Arial"/>
          <w:sz w:val="22"/>
          <w:szCs w:val="22"/>
        </w:rPr>
        <w:t>9.6. Jei prašymas dėl Dalyvių papildymo, pakeitimo ar atšaukimo pateikiamas likus mažiau nei 3 (trims) darbo dienoms iki mokymų pradžios, Paslaugų teikėjas turi teisę taikyti administravimo mokestį tik už faktiškai atliktus papildomus administravimo veiksmus pagal Sutartyje nustatytus įkainius. Tokiu atveju prievolė apmokėti Mokymų kainą, taip pat teisė į visos ar dalies Mokymų kainos grąžinimą nustatomi pagal konkretaus Mokymų organizatoriaus taikomas registracijos, apmokėjimo ir pinigų grąžinimo sąlygas.</w:t>
      </w:r>
    </w:p>
    <w:p w14:paraId="20B81FB0" w14:textId="77777777" w:rsidR="004B0535" w:rsidRPr="00395087" w:rsidRDefault="004B0535" w:rsidP="00395087">
      <w:pPr>
        <w:pStyle w:val="NoSpacing"/>
        <w:rPr>
          <w:rFonts w:ascii="Arial" w:hAnsi="Arial" w:cs="Arial"/>
          <w:sz w:val="22"/>
          <w:szCs w:val="22"/>
        </w:rPr>
      </w:pPr>
      <w:r w:rsidRPr="00395087">
        <w:rPr>
          <w:rFonts w:ascii="Arial" w:hAnsi="Arial" w:cs="Arial"/>
          <w:sz w:val="22"/>
          <w:szCs w:val="22"/>
        </w:rPr>
        <w:t>9.7. Jei pagal Mokymų organizatoriaus taikomas sąlygas atsiranda galimybė pakeisti Dalyvio dalyvavimą į analogiškus mokymus kitomis datomis, Paslaugų teikėjas privalo užtikrinti tokio pakeitimo organizavimą. Jeigu toks pakeitimas nėra galimas, Paslaugų teikėjas privalo imtis visų veiksmų susigrąžinti visas arba dalį už konkrečius mokymus sumokėtų lėšų ir užtikrinti jų grąžinimą Pirkėjui ne vėliau kaip per terminą, per kurį lėšas grąžina Mokymų organizatorius.</w:t>
      </w:r>
    </w:p>
    <w:p w14:paraId="52A4719D" w14:textId="77777777" w:rsidR="004B0535" w:rsidRPr="00395087" w:rsidRDefault="004B0535" w:rsidP="00395087">
      <w:pPr>
        <w:pStyle w:val="NoSpacing"/>
        <w:rPr>
          <w:rFonts w:ascii="Arial" w:hAnsi="Arial" w:cs="Arial"/>
          <w:sz w:val="22"/>
          <w:szCs w:val="22"/>
        </w:rPr>
      </w:pPr>
      <w:r w:rsidRPr="00395087">
        <w:rPr>
          <w:rFonts w:ascii="Arial" w:hAnsi="Arial" w:cs="Arial"/>
          <w:sz w:val="22"/>
          <w:szCs w:val="22"/>
        </w:rPr>
        <w:t>9.8. Jeigu pagal Mokymų organizatoriaus taikomas sąlygas nėra galimybės perkelti Dalyvio registracijos į kitą mokymų datą ir (ar) susigrąžinti visų arba dalies už mokymus sumokėtų lėšų, Paslaugų teikėjas privalo Pirkėjui pateikti tai pagrindžiančius dokumentus (pvz., Mokymų organizatoriaus taisykles, elektroninį susirašinėjimą ar kitus lygiaverčius įrodymus). Ši nuostata netaikoma tais atvejais, kai mokymus organizuoja pats Paslaugų teikėjas.</w:t>
      </w:r>
    </w:p>
    <w:p w14:paraId="09A7633D" w14:textId="77777777" w:rsidR="004B0535" w:rsidRPr="00395087" w:rsidRDefault="004B0535" w:rsidP="00395087">
      <w:pPr>
        <w:pStyle w:val="NoSpacing"/>
        <w:rPr>
          <w:rFonts w:ascii="Arial" w:hAnsi="Arial" w:cs="Arial"/>
          <w:sz w:val="22"/>
          <w:szCs w:val="22"/>
        </w:rPr>
      </w:pPr>
      <w:r w:rsidRPr="00395087">
        <w:rPr>
          <w:rFonts w:ascii="Arial" w:hAnsi="Arial" w:cs="Arial"/>
          <w:sz w:val="22"/>
          <w:szCs w:val="22"/>
        </w:rPr>
        <w:t>9.9. Paslaugų teikėjas neatsako už atvejus, kai Pirkėjas iki mokymų pradžios neinformuoja apie Dalyvio nedalyvavimą, nepakeičia jo kitu Dalyviu arba Dalyvis neatvyksta į mokymus. Tokiu atveju laikoma, kad Paslaugų teikėjas tinkamai suteikė administravimo paslaugas, o atsiskaitymas vykdomas pagal faktiškai suteiktas Paslaugas ir Mokymų organizatoriaus taikomas sąlygas.</w:t>
      </w:r>
    </w:p>
    <w:p w14:paraId="7596CE68" w14:textId="77777777" w:rsidR="004B0535" w:rsidRPr="00395087" w:rsidRDefault="004B0535" w:rsidP="00395087">
      <w:pPr>
        <w:pStyle w:val="NoSpacing"/>
        <w:rPr>
          <w:rFonts w:ascii="Arial" w:hAnsi="Arial" w:cs="Arial"/>
          <w:sz w:val="22"/>
          <w:szCs w:val="22"/>
        </w:rPr>
      </w:pPr>
      <w:r w:rsidRPr="00395087">
        <w:rPr>
          <w:rFonts w:ascii="Arial" w:hAnsi="Arial" w:cs="Arial"/>
          <w:sz w:val="22"/>
          <w:szCs w:val="22"/>
        </w:rPr>
        <w:t>9.10. Jeigu Mokymų organizatoriaus iniciatyva keičiama mokymų data, laikas, vieta, programa, kaina arba kita esminė su mokymais susijusi informacija, Paslaugų teikėjas privalo nedelsdamas apie tai informuoti Pirkėjo atstovą ir (ar) Dalyvius. Tokiu atveju Pirkėjas turi teisę be papildomo administravimo mokesčio pakeisti Dalyvių sąrašą ir (ar) atšaukti Dalyvių dalyvavimą, o Dalyvio registracijos perkėlimas į kitą mokymų datą ir (ar) sumokėtų lėšų grąžinimas vykdomi pagal šio skyriaus 9.7 ir 9.8 punktuose nustatytą tvarką.</w:t>
      </w:r>
    </w:p>
    <w:p w14:paraId="35B47863" w14:textId="1A1C85F0" w:rsidR="008A7BCA" w:rsidRPr="00395087" w:rsidRDefault="004B0535" w:rsidP="00395087">
      <w:pPr>
        <w:pStyle w:val="NoSpacing"/>
        <w:rPr>
          <w:rFonts w:ascii="Arial" w:hAnsi="Arial" w:cs="Arial"/>
          <w:sz w:val="22"/>
          <w:szCs w:val="22"/>
        </w:rPr>
      </w:pPr>
      <w:r w:rsidRPr="00395087">
        <w:rPr>
          <w:rFonts w:ascii="Arial" w:hAnsi="Arial" w:cs="Arial"/>
          <w:sz w:val="22"/>
          <w:szCs w:val="22"/>
        </w:rPr>
        <w:lastRenderedPageBreak/>
        <w:t>9.11. Paslaugų teikėjas neatsako už Mokymų organizatoriaus priimtus sprendimus atšaukti, perkelti ar pakeisti mokymų datą, laiką, vietą, programą ar kitas mokymų sąlygas, jeigu apie tokius pakeitimus nedelsdamas informuoja Pirkėjo atstovą ir imasi visų pagrįstų veiksmų galimoms neigiamoms pasekmėms Pirkėjui ir Dalyviams sumažinti, įskaitant Dalyvių registracijos perkėlimo, lėšų grąžinimo ar alternatyvių mokymų organizavimo galimybių administravimą pagal Mokymų organizatoriaus taikomas sąlygas.</w:t>
      </w:r>
    </w:p>
    <w:p w14:paraId="48C7D4EF" w14:textId="77777777" w:rsidR="00FA6FEC" w:rsidRPr="00395087" w:rsidRDefault="00FA6FEC" w:rsidP="00395087">
      <w:pPr>
        <w:pStyle w:val="NoSpacing"/>
        <w:rPr>
          <w:rFonts w:ascii="Arial" w:hAnsi="Arial" w:cs="Arial"/>
          <w:sz w:val="22"/>
          <w:szCs w:val="22"/>
        </w:rPr>
      </w:pPr>
    </w:p>
    <w:tbl>
      <w:tblPr>
        <w:tblStyle w:val="TableGrid"/>
        <w:tblW w:w="0" w:type="auto"/>
        <w:shd w:val="clear" w:color="auto" w:fill="005063"/>
        <w:tblLook w:val="04A0" w:firstRow="1" w:lastRow="0" w:firstColumn="1" w:lastColumn="0" w:noHBand="0" w:noVBand="1"/>
      </w:tblPr>
      <w:tblGrid>
        <w:gridCol w:w="9628"/>
      </w:tblGrid>
      <w:tr w:rsidR="00FA6FEC" w:rsidRPr="00395087" w14:paraId="2C986188" w14:textId="77777777" w:rsidTr="00FC1B42">
        <w:trPr>
          <w:trHeight w:val="416"/>
        </w:trPr>
        <w:tc>
          <w:tcPr>
            <w:tcW w:w="9628" w:type="dxa"/>
            <w:shd w:val="clear" w:color="auto" w:fill="005063"/>
            <w:vAlign w:val="center"/>
          </w:tcPr>
          <w:p w14:paraId="4DEA324C" w14:textId="43624129" w:rsidR="00FA6FEC" w:rsidRPr="00395087" w:rsidRDefault="00FA6FEC"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 xml:space="preserve">10. </w:t>
            </w:r>
            <w:r w:rsidR="0096719F" w:rsidRPr="00395087">
              <w:rPr>
                <w:rFonts w:ascii="Arial" w:hAnsi="Arial" w:cs="Arial"/>
                <w:b/>
                <w:caps/>
                <w:color w:val="FFFFFF" w:themeColor="background1"/>
                <w:sz w:val="22"/>
                <w:szCs w:val="22"/>
              </w:rPr>
              <w:t>PASLAUGŲ TRŪKUMŲ ŠALINIMAS</w:t>
            </w:r>
          </w:p>
        </w:tc>
      </w:tr>
    </w:tbl>
    <w:p w14:paraId="6CE262AA" w14:textId="77777777" w:rsidR="00FA6FEC" w:rsidRPr="00395087" w:rsidRDefault="00FA6FEC" w:rsidP="00395087">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4001F556" w14:textId="41B0F07A" w:rsidR="00DD5CCC" w:rsidRPr="00395087" w:rsidRDefault="00DD5CCC" w:rsidP="00395087">
      <w:pPr>
        <w:pStyle w:val="NoSpacing"/>
        <w:rPr>
          <w:rFonts w:ascii="Arial" w:hAnsi="Arial" w:cs="Arial"/>
          <w:sz w:val="22"/>
          <w:szCs w:val="22"/>
        </w:rPr>
      </w:pPr>
      <w:r w:rsidRPr="00395087">
        <w:rPr>
          <w:rFonts w:ascii="Arial" w:hAnsi="Arial" w:cs="Arial"/>
          <w:sz w:val="22"/>
          <w:szCs w:val="22"/>
        </w:rPr>
        <w:t>10.1. Paslaugų trūkumais laikomi bet kokie Paslaugų teikimo ir (ar) Paslaugų rezultato neatitikimai Techninės specifikacijos, Sutarties sąlygų ir konkretaus Užsakymo reikalavimams, įskaitant neatitikimus dėl Paslaugų apimties, kokybės, terminų, suderintų sąlygų ar kitų Užsakyme nurodytų reikalavimų.</w:t>
      </w:r>
    </w:p>
    <w:p w14:paraId="262DC14E" w14:textId="77777777" w:rsidR="00DD5CCC" w:rsidRPr="00395087" w:rsidRDefault="00DD5CCC" w:rsidP="00395087">
      <w:pPr>
        <w:pStyle w:val="NoSpacing"/>
        <w:rPr>
          <w:rFonts w:ascii="Arial" w:hAnsi="Arial" w:cs="Arial"/>
          <w:sz w:val="22"/>
          <w:szCs w:val="22"/>
        </w:rPr>
      </w:pPr>
      <w:r w:rsidRPr="00395087">
        <w:rPr>
          <w:rFonts w:ascii="Arial" w:hAnsi="Arial" w:cs="Arial"/>
          <w:sz w:val="22"/>
          <w:szCs w:val="22"/>
        </w:rPr>
        <w:t>10.2. Esant nekokybiškam Paslaugų teikimui arba nustačius Paslaugų trūkumus, Paslaugų teikėjas privalo savo sąskaita pašalinti nustatytus trūkumus nedelsdamas, tačiau ne vėliau kaip per 2 (dvi) darbo dienas nuo Pirkėjo pranešimo gavimo.</w:t>
      </w:r>
    </w:p>
    <w:p w14:paraId="445D97BD" w14:textId="77777777" w:rsidR="00DD5CCC" w:rsidRPr="00395087" w:rsidRDefault="00DD5CCC" w:rsidP="00395087">
      <w:pPr>
        <w:pStyle w:val="NoSpacing"/>
        <w:rPr>
          <w:rFonts w:ascii="Arial" w:hAnsi="Arial" w:cs="Arial"/>
          <w:sz w:val="22"/>
          <w:szCs w:val="22"/>
        </w:rPr>
      </w:pPr>
      <w:r w:rsidRPr="00395087">
        <w:rPr>
          <w:rFonts w:ascii="Arial" w:hAnsi="Arial" w:cs="Arial"/>
          <w:sz w:val="22"/>
          <w:szCs w:val="22"/>
        </w:rPr>
        <w:t>10.3. Jeigu per šį terminą trūkumų pašalinti objektyviai neįmanoma, Paslaugų teikėjas privalo savo lėšomis imtis kitų veiksmų, būtinų trūkumams pašalinti arba tinkamam Paslaugų rezultatui užtikrinti. Jeigu ir tai objektyviai neįmanoma, Pirkėjas turi teisę nemokėti administravimo mokesčio už atitinkamą Užsakymą ar jo dalį.</w:t>
      </w:r>
    </w:p>
    <w:p w14:paraId="559315A9" w14:textId="77777777" w:rsidR="00DD5CCC" w:rsidRPr="00395087" w:rsidRDefault="00DD5CCC" w:rsidP="00395087">
      <w:pPr>
        <w:pStyle w:val="NoSpacing"/>
        <w:rPr>
          <w:rFonts w:ascii="Arial" w:hAnsi="Arial" w:cs="Arial"/>
          <w:sz w:val="22"/>
          <w:szCs w:val="22"/>
        </w:rPr>
      </w:pPr>
      <w:r w:rsidRPr="00395087">
        <w:rPr>
          <w:rFonts w:ascii="Arial" w:hAnsi="Arial" w:cs="Arial"/>
          <w:sz w:val="22"/>
          <w:szCs w:val="22"/>
        </w:rPr>
        <w:t>10.4. Jeigu Paslaugų teikėjas per 10.2 punkte nustatytą terminą nepašalina trūkumų, nors objektyvi galimybė juos pašalinti buvo, administravimo mokestis už konkretų Užsakymą ar jo dalį, kurioje nustatytas neištaisytas trūkumas, nemokamas.</w:t>
      </w:r>
    </w:p>
    <w:p w14:paraId="06B2D2BC" w14:textId="77777777" w:rsidR="00DD5CCC" w:rsidRPr="00395087" w:rsidRDefault="00DD5CCC" w:rsidP="00395087">
      <w:pPr>
        <w:pStyle w:val="NoSpacing"/>
        <w:rPr>
          <w:rFonts w:ascii="Arial" w:hAnsi="Arial" w:cs="Arial"/>
          <w:sz w:val="22"/>
          <w:szCs w:val="22"/>
        </w:rPr>
      </w:pPr>
      <w:r w:rsidRPr="00395087">
        <w:rPr>
          <w:rFonts w:ascii="Arial" w:hAnsi="Arial" w:cs="Arial"/>
          <w:sz w:val="22"/>
          <w:szCs w:val="22"/>
        </w:rPr>
        <w:t>10.5. Pirkėjas neatsako už Paslaugų teikėjo patirtas išlaidas ar nuostolius, jeigu Paslaugų teikėjas mokymus užsakė negavęs Pirkėjo patvirtinimo, įsigijo Užsakymo sąlygų neatitinkančius mokymus arba trūkumai atsirado dėl Paslaugų teikėjo, jo darbuotojų ar pasitelktų subteikėjų veiksmų ar neveikimo.</w:t>
      </w:r>
    </w:p>
    <w:p w14:paraId="7C7C1E2A" w14:textId="154B1DB6" w:rsidR="008A7BCA" w:rsidRPr="00395087" w:rsidRDefault="00DD5CCC" w:rsidP="00395087">
      <w:pPr>
        <w:pStyle w:val="NoSpacing"/>
        <w:rPr>
          <w:rFonts w:ascii="Arial" w:hAnsi="Arial" w:cs="Arial"/>
          <w:sz w:val="22"/>
          <w:szCs w:val="22"/>
        </w:rPr>
      </w:pPr>
      <w:r w:rsidRPr="00395087">
        <w:rPr>
          <w:rFonts w:ascii="Arial" w:hAnsi="Arial" w:cs="Arial"/>
          <w:sz w:val="22"/>
          <w:szCs w:val="22"/>
        </w:rPr>
        <w:t>10.6. Jeigu dėl Paslaugų teikėjo, jo darbuotojų ar pasitelktų subteikėjų veiksmų ar neveikimo padidėja Pirkėjo mokėtina Mokymų kaina arba atsiranda kitų papildomų išlaidų, jas savo lėšomis padengia Paslaugų teikėjas.</w:t>
      </w:r>
    </w:p>
    <w:p w14:paraId="25567C23" w14:textId="77777777" w:rsidR="00613C1F" w:rsidRPr="00395087" w:rsidRDefault="00613C1F" w:rsidP="00395087">
      <w:pPr>
        <w:pStyle w:val="NoSpacing"/>
        <w:rPr>
          <w:rFonts w:ascii="Arial" w:hAnsi="Arial" w:cs="Arial"/>
          <w:sz w:val="22"/>
          <w:szCs w:val="22"/>
        </w:rPr>
      </w:pPr>
    </w:p>
    <w:tbl>
      <w:tblPr>
        <w:tblStyle w:val="TableGrid"/>
        <w:tblW w:w="0" w:type="auto"/>
        <w:shd w:val="clear" w:color="auto" w:fill="005063"/>
        <w:tblLook w:val="04A0" w:firstRow="1" w:lastRow="0" w:firstColumn="1" w:lastColumn="0" w:noHBand="0" w:noVBand="1"/>
      </w:tblPr>
      <w:tblGrid>
        <w:gridCol w:w="9628"/>
      </w:tblGrid>
      <w:tr w:rsidR="00613C1F" w:rsidRPr="00395087" w14:paraId="43F2C3B8" w14:textId="77777777" w:rsidTr="00FC1B42">
        <w:trPr>
          <w:trHeight w:val="416"/>
        </w:trPr>
        <w:tc>
          <w:tcPr>
            <w:tcW w:w="9628" w:type="dxa"/>
            <w:shd w:val="clear" w:color="auto" w:fill="005063"/>
            <w:vAlign w:val="center"/>
          </w:tcPr>
          <w:p w14:paraId="2FF7793C" w14:textId="0D5E65FF" w:rsidR="00613C1F" w:rsidRPr="00395087" w:rsidRDefault="00613C1F"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 xml:space="preserve">11. </w:t>
            </w:r>
            <w:r w:rsidR="00DD259D" w:rsidRPr="00395087">
              <w:rPr>
                <w:rFonts w:ascii="Arial" w:hAnsi="Arial" w:cs="Arial"/>
                <w:b/>
                <w:caps/>
                <w:color w:val="FFFFFF" w:themeColor="background1"/>
                <w:sz w:val="22"/>
                <w:szCs w:val="22"/>
              </w:rPr>
              <w:t>KONFIDENCIALUMAS IR ASMENS DUOMENŲ TVARKYMAS</w:t>
            </w:r>
          </w:p>
        </w:tc>
      </w:tr>
    </w:tbl>
    <w:p w14:paraId="534B4A47" w14:textId="77777777" w:rsidR="00613C1F" w:rsidRPr="00395087" w:rsidRDefault="00613C1F" w:rsidP="00395087">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3936C22A" w14:textId="126D750B" w:rsidR="006473B0" w:rsidRPr="00395087" w:rsidRDefault="006473B0" w:rsidP="00395087">
      <w:pPr>
        <w:pStyle w:val="NoSpacing"/>
        <w:rPr>
          <w:rFonts w:ascii="Arial" w:hAnsi="Arial" w:cs="Arial"/>
          <w:sz w:val="22"/>
          <w:szCs w:val="22"/>
        </w:rPr>
      </w:pPr>
      <w:r w:rsidRPr="00395087">
        <w:rPr>
          <w:rFonts w:ascii="Arial" w:hAnsi="Arial" w:cs="Arial"/>
          <w:sz w:val="22"/>
          <w:szCs w:val="22"/>
        </w:rPr>
        <w:t>11.1. Visa apie Pirkėjo darbuotojus ir Dalyvius gauta informacija, kuri būtina Paslaugoms suteikti, laikoma konfidencialia ir gali būti naudojama tik konkretaus Užsakymo vykdymui</w:t>
      </w:r>
      <w:r w:rsidR="002C39C5" w:rsidRPr="00395087">
        <w:rPr>
          <w:rFonts w:ascii="Arial" w:hAnsi="Arial" w:cs="Arial"/>
          <w:sz w:val="22"/>
          <w:szCs w:val="22"/>
        </w:rPr>
        <w:t xml:space="preserve"> (Sutarties </w:t>
      </w:r>
      <w:r w:rsidR="00F76B8E" w:rsidRPr="00395087">
        <w:rPr>
          <w:rFonts w:ascii="Arial" w:hAnsi="Arial" w:cs="Arial"/>
          <w:sz w:val="22"/>
          <w:szCs w:val="22"/>
        </w:rPr>
        <w:t>3</w:t>
      </w:r>
      <w:r w:rsidR="002C39C5" w:rsidRPr="00395087">
        <w:rPr>
          <w:rFonts w:ascii="Arial" w:hAnsi="Arial" w:cs="Arial"/>
          <w:sz w:val="22"/>
          <w:szCs w:val="22"/>
        </w:rPr>
        <w:t xml:space="preserve"> priedas).</w:t>
      </w:r>
    </w:p>
    <w:p w14:paraId="04C38EEB" w14:textId="21A6B399" w:rsidR="006473B0" w:rsidRPr="00395087" w:rsidRDefault="006473B0" w:rsidP="00395087">
      <w:pPr>
        <w:pStyle w:val="NoSpacing"/>
        <w:rPr>
          <w:rFonts w:ascii="Arial" w:hAnsi="Arial" w:cs="Arial"/>
          <w:sz w:val="22"/>
          <w:szCs w:val="22"/>
        </w:rPr>
      </w:pPr>
      <w:r w:rsidRPr="00395087">
        <w:rPr>
          <w:rFonts w:ascii="Arial" w:hAnsi="Arial" w:cs="Arial"/>
          <w:sz w:val="22"/>
          <w:szCs w:val="22"/>
        </w:rPr>
        <w:t xml:space="preserve">11.2. Dalyvių duomenys turi būti tvarkomi laikantis galiojančių asmens duomenų apsaugos teisės aktų ir atskiros Asmens duomenų tvarkymo sutarties (Sutarties </w:t>
      </w:r>
      <w:r w:rsidR="00F76B8E" w:rsidRPr="00395087">
        <w:rPr>
          <w:rFonts w:ascii="Arial" w:hAnsi="Arial" w:cs="Arial"/>
          <w:sz w:val="22"/>
          <w:szCs w:val="22"/>
        </w:rPr>
        <w:t>4</w:t>
      </w:r>
      <w:r w:rsidRPr="00395087">
        <w:rPr>
          <w:rFonts w:ascii="Arial" w:hAnsi="Arial" w:cs="Arial"/>
          <w:sz w:val="22"/>
          <w:szCs w:val="22"/>
        </w:rPr>
        <w:t xml:space="preserve"> priedas).</w:t>
      </w:r>
    </w:p>
    <w:p w14:paraId="655B5E71" w14:textId="5D4E6FB0" w:rsidR="00613C1F" w:rsidRPr="00395087" w:rsidRDefault="006473B0" w:rsidP="00395087">
      <w:pPr>
        <w:pStyle w:val="NoSpacing"/>
        <w:rPr>
          <w:rFonts w:ascii="Arial" w:hAnsi="Arial" w:cs="Arial"/>
          <w:sz w:val="22"/>
          <w:szCs w:val="22"/>
        </w:rPr>
      </w:pPr>
      <w:r w:rsidRPr="00395087">
        <w:rPr>
          <w:rFonts w:ascii="Arial" w:hAnsi="Arial" w:cs="Arial"/>
          <w:sz w:val="22"/>
          <w:szCs w:val="22"/>
        </w:rPr>
        <w:t>11.3. Paslaugų teikėjas privalo užtikrinti, kad visi jo naudojami komunikacijos ir informacinių sistemų kanalai atitiktų pagrįstus saugumo reikalavimus.</w:t>
      </w:r>
    </w:p>
    <w:p w14:paraId="07465354" w14:textId="77777777" w:rsidR="00613C1F" w:rsidRPr="00395087" w:rsidRDefault="00613C1F" w:rsidP="00395087">
      <w:pPr>
        <w:pStyle w:val="NoSpacing"/>
        <w:rPr>
          <w:rFonts w:ascii="Arial" w:hAnsi="Arial" w:cs="Arial"/>
          <w:sz w:val="22"/>
          <w:szCs w:val="22"/>
        </w:rPr>
      </w:pPr>
    </w:p>
    <w:tbl>
      <w:tblPr>
        <w:tblStyle w:val="TableGrid"/>
        <w:tblW w:w="0" w:type="auto"/>
        <w:shd w:val="clear" w:color="auto" w:fill="005063"/>
        <w:tblLook w:val="04A0" w:firstRow="1" w:lastRow="0" w:firstColumn="1" w:lastColumn="0" w:noHBand="0" w:noVBand="1"/>
      </w:tblPr>
      <w:tblGrid>
        <w:gridCol w:w="9628"/>
      </w:tblGrid>
      <w:tr w:rsidR="009D7649" w:rsidRPr="00395087" w14:paraId="1D22B6B8" w14:textId="77777777" w:rsidTr="00FC1B42">
        <w:trPr>
          <w:trHeight w:val="416"/>
        </w:trPr>
        <w:tc>
          <w:tcPr>
            <w:tcW w:w="9628" w:type="dxa"/>
            <w:shd w:val="clear" w:color="auto" w:fill="005063"/>
            <w:vAlign w:val="center"/>
          </w:tcPr>
          <w:p w14:paraId="5CF0CE2F" w14:textId="47D748B2" w:rsidR="009D7649" w:rsidRPr="00395087" w:rsidRDefault="009D7649"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 xml:space="preserve">12. </w:t>
            </w:r>
            <w:r w:rsidR="00365BB1" w:rsidRPr="00395087">
              <w:rPr>
                <w:rFonts w:ascii="Arial" w:hAnsi="Arial" w:cs="Arial"/>
                <w:b/>
                <w:caps/>
                <w:color w:val="FFFFFF" w:themeColor="background1"/>
                <w:sz w:val="22"/>
                <w:szCs w:val="22"/>
              </w:rPr>
              <w:t xml:space="preserve">APLINKOSAUGOS </w:t>
            </w:r>
            <w:r w:rsidR="007504D4" w:rsidRPr="00395087">
              <w:rPr>
                <w:rFonts w:ascii="Arial" w:hAnsi="Arial" w:cs="Arial"/>
                <w:b/>
                <w:caps/>
                <w:color w:val="FFFFFF" w:themeColor="background1"/>
                <w:sz w:val="22"/>
                <w:szCs w:val="22"/>
              </w:rPr>
              <w:t xml:space="preserve">IR SOCIALINIAI </w:t>
            </w:r>
            <w:r w:rsidR="00365BB1" w:rsidRPr="00395087">
              <w:rPr>
                <w:rFonts w:ascii="Arial" w:hAnsi="Arial" w:cs="Arial"/>
                <w:b/>
                <w:caps/>
                <w:color w:val="FFFFFF" w:themeColor="background1"/>
                <w:sz w:val="22"/>
                <w:szCs w:val="22"/>
              </w:rPr>
              <w:t>REIKALAVIMAI</w:t>
            </w:r>
          </w:p>
        </w:tc>
      </w:tr>
    </w:tbl>
    <w:p w14:paraId="57C87BEC" w14:textId="77777777" w:rsidR="009D7649" w:rsidRPr="00395087" w:rsidRDefault="009D7649" w:rsidP="00395087">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12012375" w14:textId="6770DC50" w:rsidR="00253572" w:rsidRPr="00395087" w:rsidRDefault="00253572" w:rsidP="00395087">
      <w:pPr>
        <w:pStyle w:val="NoSpacing"/>
        <w:rPr>
          <w:rFonts w:ascii="Arial" w:hAnsi="Arial" w:cs="Arial"/>
          <w:sz w:val="22"/>
          <w:szCs w:val="22"/>
        </w:rPr>
      </w:pPr>
      <w:r w:rsidRPr="00395087">
        <w:rPr>
          <w:rFonts w:ascii="Arial" w:hAnsi="Arial" w:cs="Arial"/>
          <w:sz w:val="22"/>
          <w:szCs w:val="22"/>
        </w:rPr>
        <w:t>12.1.Pirkimo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(Galiojanti suvestinė redakcija nuo 2026-05-11 Nr. D1-11) II sk. 4.4.3 p. nuostata: „perkama tik nematerialaus pobūdžio (intelektinė) ar kitokia paslauga, nesusijusi su materialaus objekto sukūrimu, kurios teikimo metu nėra numatomas reikšmingas neigiamas poveikis aplinkai, nesukuriamas taršos šaltinis ir negeneruojamos atliekos“.</w:t>
      </w:r>
    </w:p>
    <w:p w14:paraId="4934CCC2" w14:textId="6FC0E883" w:rsidR="00613C1F" w:rsidRPr="00395087" w:rsidRDefault="00253572" w:rsidP="00395087">
      <w:pPr>
        <w:pStyle w:val="NoSpacing"/>
        <w:rPr>
          <w:rFonts w:ascii="Arial" w:hAnsi="Arial" w:cs="Arial"/>
          <w:sz w:val="22"/>
          <w:szCs w:val="22"/>
        </w:rPr>
      </w:pPr>
      <w:r w:rsidRPr="00395087">
        <w:rPr>
          <w:rFonts w:ascii="Arial" w:hAnsi="Arial" w:cs="Arial"/>
          <w:sz w:val="22"/>
          <w:szCs w:val="22"/>
        </w:rPr>
        <w:t xml:space="preserve">12.2.Paslaugos teikėjas Sutarties vykdymo laikotarpiu įsipareigoja taikyti priemones, susijusias su gamtos išteklių tausojimu ir laikytis šių aplinkosaugos reikalavimų: atsisakyti nebūtino dokumentų kopijavimo ir spausdinimo, rengiama dokumentacija, sąskaitos faktūros ir (ar) kiti su Sutarties </w:t>
      </w:r>
      <w:r w:rsidRPr="00395087">
        <w:rPr>
          <w:rFonts w:ascii="Arial" w:hAnsi="Arial" w:cs="Arial"/>
          <w:sz w:val="22"/>
          <w:szCs w:val="22"/>
        </w:rPr>
        <w:lastRenderedPageBreak/>
        <w:t>vykdymu susiję dokumentai Pirkėjui turi būti pateikti tik elektroniniu formatu,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770D20E" w14:textId="062F3889" w:rsidR="007504D4" w:rsidRPr="00395087" w:rsidRDefault="007504D4" w:rsidP="00395087">
      <w:pPr>
        <w:pStyle w:val="NoSpacing"/>
        <w:rPr>
          <w:rFonts w:ascii="Arial" w:hAnsi="Arial" w:cs="Arial"/>
          <w:sz w:val="22"/>
          <w:szCs w:val="22"/>
        </w:rPr>
      </w:pPr>
      <w:r w:rsidRPr="00395087">
        <w:rPr>
          <w:rFonts w:ascii="Arial" w:hAnsi="Arial" w:cs="Arial"/>
          <w:sz w:val="22"/>
          <w:szCs w:val="22"/>
        </w:rPr>
        <w:t>12.3.</w:t>
      </w:r>
      <w:r w:rsidRPr="00395087">
        <w:rPr>
          <w:rFonts w:ascii="Arial" w:hAnsi="Arial" w:cs="Arial"/>
          <w:sz w:val="22"/>
          <w:szCs w:val="22"/>
          <w:lang w:eastAsia="lt-LT"/>
        </w:rPr>
        <w:t xml:space="preserve"> </w:t>
      </w:r>
      <w:r w:rsidRPr="00395087">
        <w:rPr>
          <w:rFonts w:ascii="Arial" w:hAnsi="Arial" w:cs="Arial"/>
          <w:sz w:val="22"/>
          <w:szCs w:val="22"/>
        </w:rPr>
        <w:t>Paslaugų teikėjas, vykdydamas Sutartį, privalo laikytis Sutartyje nustatytų socialinių kriterijų.</w:t>
      </w:r>
    </w:p>
    <w:p w14:paraId="2751C284" w14:textId="06CB3272" w:rsidR="00246BAA" w:rsidRPr="00395087" w:rsidRDefault="007504D4" w:rsidP="00FE15EB">
      <w:pPr>
        <w:pStyle w:val="NoSpacing"/>
        <w:rPr>
          <w:rFonts w:ascii="Arial" w:hAnsi="Arial" w:cs="Arial"/>
          <w:b/>
          <w:bCs/>
          <w:sz w:val="22"/>
          <w:szCs w:val="22"/>
        </w:rPr>
      </w:pPr>
      <w:r w:rsidRPr="00395087">
        <w:rPr>
          <w:rFonts w:ascii="Arial" w:hAnsi="Arial" w:cs="Arial"/>
          <w:sz w:val="22"/>
          <w:szCs w:val="22"/>
        </w:rPr>
        <w:t xml:space="preserve"> </w:t>
      </w:r>
    </w:p>
    <w:tbl>
      <w:tblPr>
        <w:tblStyle w:val="TableGrid"/>
        <w:tblW w:w="0" w:type="auto"/>
        <w:shd w:val="clear" w:color="auto" w:fill="005063"/>
        <w:tblLook w:val="04A0" w:firstRow="1" w:lastRow="0" w:firstColumn="1" w:lastColumn="0" w:noHBand="0" w:noVBand="1"/>
      </w:tblPr>
      <w:tblGrid>
        <w:gridCol w:w="9628"/>
      </w:tblGrid>
      <w:tr w:rsidR="00246BAA" w:rsidRPr="00395087" w14:paraId="2205130B" w14:textId="77777777" w:rsidTr="00FC1B42">
        <w:trPr>
          <w:trHeight w:val="416"/>
        </w:trPr>
        <w:tc>
          <w:tcPr>
            <w:tcW w:w="9628" w:type="dxa"/>
            <w:shd w:val="clear" w:color="auto" w:fill="005063"/>
            <w:vAlign w:val="center"/>
          </w:tcPr>
          <w:p w14:paraId="12214948" w14:textId="5152A24C" w:rsidR="00246BAA" w:rsidRPr="00395087" w:rsidRDefault="00246BAA" w:rsidP="00395087">
            <w:pPr>
              <w:rPr>
                <w:rFonts w:ascii="Arial" w:hAnsi="Arial" w:cs="Arial"/>
                <w:b/>
                <w:caps/>
                <w:color w:val="FFFFFF" w:themeColor="background1"/>
                <w:sz w:val="22"/>
                <w:szCs w:val="22"/>
              </w:rPr>
            </w:pPr>
            <w:r w:rsidRPr="00395087">
              <w:rPr>
                <w:rFonts w:ascii="Arial" w:hAnsi="Arial" w:cs="Arial"/>
                <w:b/>
                <w:caps/>
                <w:color w:val="FFFFFF" w:themeColor="background1"/>
                <w:sz w:val="22"/>
                <w:szCs w:val="22"/>
              </w:rPr>
              <w:t>1</w:t>
            </w:r>
            <w:r w:rsidR="006C71F0">
              <w:rPr>
                <w:rFonts w:ascii="Arial" w:hAnsi="Arial" w:cs="Arial"/>
                <w:b/>
                <w:caps/>
                <w:color w:val="FFFFFF" w:themeColor="background1"/>
                <w:sz w:val="22"/>
                <w:szCs w:val="22"/>
              </w:rPr>
              <w:t>3</w:t>
            </w:r>
            <w:r w:rsidRPr="00395087">
              <w:rPr>
                <w:rFonts w:ascii="Arial" w:hAnsi="Arial" w:cs="Arial"/>
                <w:b/>
                <w:caps/>
                <w:color w:val="FFFFFF" w:themeColor="background1"/>
                <w:sz w:val="22"/>
                <w:szCs w:val="22"/>
              </w:rPr>
              <w:t xml:space="preserve">. PRIEDAI </w:t>
            </w:r>
          </w:p>
        </w:tc>
      </w:tr>
    </w:tbl>
    <w:p w14:paraId="37B85634" w14:textId="77777777" w:rsidR="00246BAA" w:rsidRPr="00395087" w:rsidRDefault="00246BAA" w:rsidP="00395087">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3621558F" w14:textId="24C6A72E" w:rsidR="00C114D8" w:rsidRPr="00395087" w:rsidRDefault="00566BA1" w:rsidP="00395087">
      <w:pPr>
        <w:pStyle w:val="Bodytext1"/>
        <w:shd w:val="clear" w:color="auto" w:fill="auto"/>
        <w:tabs>
          <w:tab w:val="left" w:pos="0"/>
          <w:tab w:val="left" w:pos="426"/>
        </w:tabs>
        <w:spacing w:before="0" w:after="0" w:line="240" w:lineRule="auto"/>
        <w:ind w:right="55" w:firstLine="0"/>
        <w:jc w:val="both"/>
        <w:rPr>
          <w:rFonts w:ascii="Arial" w:hAnsi="Arial" w:cs="Arial"/>
          <w:sz w:val="22"/>
          <w:szCs w:val="22"/>
        </w:rPr>
      </w:pPr>
      <w:r w:rsidRPr="00395087">
        <w:rPr>
          <w:rFonts w:ascii="Arial" w:hAnsi="Arial" w:cs="Arial"/>
          <w:sz w:val="22"/>
          <w:szCs w:val="22"/>
        </w:rPr>
        <w:t>1 priedas. Paslaugų administravimo apimtys ir maksimalūs priimtini įkainiai</w:t>
      </w:r>
      <w:r w:rsidR="003725E6">
        <w:rPr>
          <w:rFonts w:ascii="Arial" w:hAnsi="Arial" w:cs="Arial"/>
          <w:sz w:val="22"/>
          <w:szCs w:val="22"/>
        </w:rPr>
        <w:t>.</w:t>
      </w:r>
    </w:p>
    <w:p w14:paraId="5F2ED53D" w14:textId="25902A41" w:rsidR="00DD6560" w:rsidRPr="00395087" w:rsidRDefault="00A53649" w:rsidP="00395087">
      <w:pPr>
        <w:pStyle w:val="Bodytext1"/>
        <w:shd w:val="clear" w:color="auto" w:fill="auto"/>
        <w:tabs>
          <w:tab w:val="left" w:pos="0"/>
          <w:tab w:val="left" w:pos="426"/>
        </w:tabs>
        <w:spacing w:before="0" w:after="0" w:line="240" w:lineRule="auto"/>
        <w:ind w:right="55" w:firstLine="0"/>
        <w:jc w:val="both"/>
        <w:rPr>
          <w:rFonts w:ascii="Arial" w:hAnsi="Arial" w:cs="Arial"/>
          <w:sz w:val="22"/>
          <w:szCs w:val="22"/>
        </w:rPr>
      </w:pPr>
      <w:r w:rsidRPr="00395087">
        <w:rPr>
          <w:rFonts w:ascii="Arial" w:hAnsi="Arial" w:cs="Arial"/>
          <w:sz w:val="22"/>
          <w:szCs w:val="22"/>
        </w:rPr>
        <w:t>2 priedas. Suvestinė (forma)</w:t>
      </w:r>
    </w:p>
    <w:sectPr w:rsidR="00DD6560" w:rsidRPr="00395087"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765F5" w14:textId="77777777" w:rsidR="00CB7E7C" w:rsidRDefault="00CB7E7C" w:rsidP="00EC4D0B">
      <w:r>
        <w:separator/>
      </w:r>
    </w:p>
  </w:endnote>
  <w:endnote w:type="continuationSeparator" w:id="0">
    <w:p w14:paraId="1361F88A" w14:textId="77777777" w:rsidR="00CB7E7C" w:rsidRDefault="00CB7E7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1A0A3" w14:textId="77777777" w:rsidR="00CB7E7C" w:rsidRDefault="00CB7E7C" w:rsidP="00EC4D0B">
      <w:r>
        <w:separator/>
      </w:r>
    </w:p>
  </w:footnote>
  <w:footnote w:type="continuationSeparator" w:id="0">
    <w:p w14:paraId="73AF8450" w14:textId="77777777" w:rsidR="00CB7E7C" w:rsidRDefault="00CB7E7C"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757"/>
      <w:gridCol w:w="6877"/>
    </w:tblGrid>
    <w:tr w:rsidR="00395087" w:rsidRPr="0058356C" w14:paraId="7F9D33F4" w14:textId="77777777" w:rsidTr="00395087">
      <w:trPr>
        <w:trHeight w:val="229"/>
      </w:trPr>
      <w:tc>
        <w:tcPr>
          <w:tcW w:w="2757" w:type="dxa"/>
          <w:vMerge w:val="restart"/>
          <w:vAlign w:val="center"/>
        </w:tcPr>
        <w:p w14:paraId="54FBF203" w14:textId="77777777" w:rsidR="00395087" w:rsidRPr="0058356C" w:rsidRDefault="00395087"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7" w:type="dxa"/>
          <w:vMerge w:val="restart"/>
          <w:vAlign w:val="center"/>
        </w:tcPr>
        <w:p w14:paraId="60804E14" w14:textId="3E8855D4" w:rsidR="00395087" w:rsidRPr="0058356C" w:rsidRDefault="00395087"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specifikacija</w:t>
          </w:r>
        </w:p>
      </w:tc>
    </w:tr>
    <w:tr w:rsidR="00395087" w:rsidRPr="0058356C" w14:paraId="74F21F1A" w14:textId="77777777" w:rsidTr="00395087">
      <w:trPr>
        <w:trHeight w:val="229"/>
      </w:trPr>
      <w:tc>
        <w:tcPr>
          <w:tcW w:w="2757" w:type="dxa"/>
          <w:vMerge/>
        </w:tcPr>
        <w:p w14:paraId="4CDF0CE7" w14:textId="77777777" w:rsidR="00395087" w:rsidRPr="0058356C" w:rsidRDefault="00395087"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23FEDE19" w14:textId="77777777" w:rsidR="00395087" w:rsidRPr="0058356C" w:rsidRDefault="00395087" w:rsidP="0058356C">
          <w:pPr>
            <w:tabs>
              <w:tab w:val="center" w:pos="4819"/>
              <w:tab w:val="right" w:pos="9638"/>
            </w:tabs>
            <w:jc w:val="left"/>
            <w:rPr>
              <w:rFonts w:ascii="Arial Narrow" w:eastAsiaTheme="minorHAnsi" w:hAnsi="Arial Narrow" w:cstheme="minorBidi"/>
              <w:sz w:val="20"/>
              <w:szCs w:val="22"/>
            </w:rPr>
          </w:pPr>
        </w:p>
      </w:tc>
    </w:tr>
    <w:tr w:rsidR="00395087" w:rsidRPr="0058356C" w14:paraId="0D49BF4A" w14:textId="77777777" w:rsidTr="00395087">
      <w:trPr>
        <w:trHeight w:val="229"/>
      </w:trPr>
      <w:tc>
        <w:tcPr>
          <w:tcW w:w="2757" w:type="dxa"/>
          <w:vMerge/>
        </w:tcPr>
        <w:p w14:paraId="07A02A60" w14:textId="77777777" w:rsidR="00395087" w:rsidRPr="0058356C" w:rsidRDefault="00395087"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26865727" w14:textId="77777777" w:rsidR="00395087" w:rsidRPr="0058356C" w:rsidRDefault="00395087"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9634" w:type="dxa"/>
      <w:tblLook w:val="04A0" w:firstRow="1" w:lastRow="0" w:firstColumn="1" w:lastColumn="0" w:noHBand="0" w:noVBand="1"/>
    </w:tblPr>
    <w:tblGrid>
      <w:gridCol w:w="2757"/>
      <w:gridCol w:w="6877"/>
    </w:tblGrid>
    <w:tr w:rsidR="00395087" w:rsidRPr="0058356C" w14:paraId="55D6C2B1" w14:textId="77777777" w:rsidTr="00395087">
      <w:trPr>
        <w:trHeight w:val="229"/>
      </w:trPr>
      <w:tc>
        <w:tcPr>
          <w:tcW w:w="2757" w:type="dxa"/>
          <w:vMerge w:val="restart"/>
          <w:vAlign w:val="center"/>
        </w:tcPr>
        <w:p w14:paraId="520FF443" w14:textId="77777777" w:rsidR="00395087" w:rsidRPr="0058356C" w:rsidRDefault="00395087"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7" w:type="dxa"/>
          <w:vMerge w:val="restart"/>
          <w:vAlign w:val="center"/>
        </w:tcPr>
        <w:p w14:paraId="491AA10E" w14:textId="5FC324D7" w:rsidR="00395087" w:rsidRPr="0058356C" w:rsidRDefault="00395087"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specifikacija</w:t>
          </w:r>
        </w:p>
      </w:tc>
    </w:tr>
    <w:tr w:rsidR="00395087" w:rsidRPr="0058356C" w14:paraId="64DEE804" w14:textId="77777777" w:rsidTr="00395087">
      <w:trPr>
        <w:trHeight w:val="229"/>
      </w:trPr>
      <w:tc>
        <w:tcPr>
          <w:tcW w:w="2757" w:type="dxa"/>
          <w:vMerge/>
        </w:tcPr>
        <w:p w14:paraId="2AF7D7D2" w14:textId="77777777" w:rsidR="00395087" w:rsidRPr="0058356C" w:rsidRDefault="00395087"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011F4CC3" w14:textId="77777777" w:rsidR="00395087" w:rsidRPr="0058356C" w:rsidRDefault="00395087" w:rsidP="0058356C">
          <w:pPr>
            <w:tabs>
              <w:tab w:val="center" w:pos="4819"/>
              <w:tab w:val="right" w:pos="9638"/>
            </w:tabs>
            <w:jc w:val="left"/>
            <w:rPr>
              <w:rFonts w:ascii="Arial Narrow" w:eastAsiaTheme="minorHAnsi" w:hAnsi="Arial Narrow" w:cstheme="minorBidi"/>
              <w:sz w:val="20"/>
              <w:szCs w:val="22"/>
            </w:rPr>
          </w:pPr>
        </w:p>
      </w:tc>
    </w:tr>
    <w:tr w:rsidR="00395087" w:rsidRPr="0058356C" w14:paraId="1ECF1FED" w14:textId="77777777" w:rsidTr="00395087">
      <w:trPr>
        <w:trHeight w:val="229"/>
      </w:trPr>
      <w:tc>
        <w:tcPr>
          <w:tcW w:w="2757" w:type="dxa"/>
          <w:vMerge/>
        </w:tcPr>
        <w:p w14:paraId="5677D926" w14:textId="77777777" w:rsidR="00395087" w:rsidRPr="0058356C" w:rsidRDefault="00395087" w:rsidP="0058356C">
          <w:pPr>
            <w:tabs>
              <w:tab w:val="center" w:pos="4819"/>
              <w:tab w:val="right" w:pos="9638"/>
            </w:tabs>
            <w:jc w:val="left"/>
            <w:rPr>
              <w:rFonts w:ascii="Arial Narrow" w:eastAsiaTheme="minorHAnsi" w:hAnsi="Arial Narrow" w:cstheme="minorBidi"/>
              <w:sz w:val="20"/>
              <w:szCs w:val="22"/>
            </w:rPr>
          </w:pPr>
        </w:p>
      </w:tc>
      <w:tc>
        <w:tcPr>
          <w:tcW w:w="6877" w:type="dxa"/>
          <w:vMerge/>
        </w:tcPr>
        <w:p w14:paraId="4ED27A58" w14:textId="77777777" w:rsidR="00395087" w:rsidRPr="0058356C" w:rsidRDefault="00395087"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0A6BE8"/>
    <w:multiLevelType w:val="multilevel"/>
    <w:tmpl w:val="E58269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E0A2A20"/>
    <w:multiLevelType w:val="hybridMultilevel"/>
    <w:tmpl w:val="8D9C12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7"/>
  </w:num>
  <w:num w:numId="2" w16cid:durableId="1351029735">
    <w:abstractNumId w:val="4"/>
  </w:num>
  <w:num w:numId="3" w16cid:durableId="2080252091">
    <w:abstractNumId w:val="5"/>
  </w:num>
  <w:num w:numId="4" w16cid:durableId="1015035112">
    <w:abstractNumId w:val="6"/>
  </w:num>
  <w:num w:numId="5" w16cid:durableId="1159930471">
    <w:abstractNumId w:val="0"/>
  </w:num>
  <w:num w:numId="6" w16cid:durableId="1354921942">
    <w:abstractNumId w:val="8"/>
  </w:num>
  <w:num w:numId="7" w16cid:durableId="1461610445">
    <w:abstractNumId w:val="1"/>
  </w:num>
  <w:num w:numId="8" w16cid:durableId="968240527">
    <w:abstractNumId w:val="2"/>
  </w:num>
  <w:num w:numId="9" w16cid:durableId="14824288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6C96"/>
    <w:rsid w:val="000171B1"/>
    <w:rsid w:val="00025325"/>
    <w:rsid w:val="00027751"/>
    <w:rsid w:val="0003313F"/>
    <w:rsid w:val="0003360B"/>
    <w:rsid w:val="00034AD1"/>
    <w:rsid w:val="0004380B"/>
    <w:rsid w:val="000537EE"/>
    <w:rsid w:val="00067FCE"/>
    <w:rsid w:val="00074AE3"/>
    <w:rsid w:val="0008011D"/>
    <w:rsid w:val="00082239"/>
    <w:rsid w:val="00082FF5"/>
    <w:rsid w:val="00083194"/>
    <w:rsid w:val="00085B18"/>
    <w:rsid w:val="00085D71"/>
    <w:rsid w:val="00086E13"/>
    <w:rsid w:val="000948A1"/>
    <w:rsid w:val="000957F1"/>
    <w:rsid w:val="000A0EBF"/>
    <w:rsid w:val="000A5B4D"/>
    <w:rsid w:val="000A7249"/>
    <w:rsid w:val="000A78CA"/>
    <w:rsid w:val="000B5263"/>
    <w:rsid w:val="000B7DB4"/>
    <w:rsid w:val="000C24B2"/>
    <w:rsid w:val="000D50BE"/>
    <w:rsid w:val="000D5588"/>
    <w:rsid w:val="000D5D8D"/>
    <w:rsid w:val="000E5B1C"/>
    <w:rsid w:val="000F1AD3"/>
    <w:rsid w:val="000F1DB6"/>
    <w:rsid w:val="000F4907"/>
    <w:rsid w:val="000F5711"/>
    <w:rsid w:val="000F6511"/>
    <w:rsid w:val="00105520"/>
    <w:rsid w:val="001055AA"/>
    <w:rsid w:val="00110CCB"/>
    <w:rsid w:val="0012301A"/>
    <w:rsid w:val="001232B0"/>
    <w:rsid w:val="00130F5A"/>
    <w:rsid w:val="00132400"/>
    <w:rsid w:val="00133808"/>
    <w:rsid w:val="0013656E"/>
    <w:rsid w:val="001376E6"/>
    <w:rsid w:val="001411BB"/>
    <w:rsid w:val="0014684C"/>
    <w:rsid w:val="00146BE8"/>
    <w:rsid w:val="00150302"/>
    <w:rsid w:val="001508FD"/>
    <w:rsid w:val="0015165C"/>
    <w:rsid w:val="001519B7"/>
    <w:rsid w:val="00152CA2"/>
    <w:rsid w:val="0016409E"/>
    <w:rsid w:val="0016744B"/>
    <w:rsid w:val="001725FF"/>
    <w:rsid w:val="00173812"/>
    <w:rsid w:val="00190FC8"/>
    <w:rsid w:val="00193C31"/>
    <w:rsid w:val="001940D3"/>
    <w:rsid w:val="00194D5E"/>
    <w:rsid w:val="00195269"/>
    <w:rsid w:val="001A08C1"/>
    <w:rsid w:val="001A3260"/>
    <w:rsid w:val="001A7BF0"/>
    <w:rsid w:val="001B18E5"/>
    <w:rsid w:val="001B2B60"/>
    <w:rsid w:val="001B4624"/>
    <w:rsid w:val="001C10E6"/>
    <w:rsid w:val="001C2F65"/>
    <w:rsid w:val="001C3CD7"/>
    <w:rsid w:val="001C425F"/>
    <w:rsid w:val="001C71CC"/>
    <w:rsid w:val="001D75DB"/>
    <w:rsid w:val="001D7D4A"/>
    <w:rsid w:val="001E05FB"/>
    <w:rsid w:val="001E2B8D"/>
    <w:rsid w:val="001E68E3"/>
    <w:rsid w:val="001F33C1"/>
    <w:rsid w:val="00200A98"/>
    <w:rsid w:val="00202C04"/>
    <w:rsid w:val="00204DB7"/>
    <w:rsid w:val="00205822"/>
    <w:rsid w:val="00221E8A"/>
    <w:rsid w:val="002307DB"/>
    <w:rsid w:val="00232369"/>
    <w:rsid w:val="002369C6"/>
    <w:rsid w:val="00242829"/>
    <w:rsid w:val="00246BAA"/>
    <w:rsid w:val="002477DF"/>
    <w:rsid w:val="0025076B"/>
    <w:rsid w:val="00253572"/>
    <w:rsid w:val="002566B7"/>
    <w:rsid w:val="00256E44"/>
    <w:rsid w:val="00262714"/>
    <w:rsid w:val="0026400F"/>
    <w:rsid w:val="00265EC4"/>
    <w:rsid w:val="002722F2"/>
    <w:rsid w:val="00273AB4"/>
    <w:rsid w:val="002819A2"/>
    <w:rsid w:val="002836FE"/>
    <w:rsid w:val="0028767E"/>
    <w:rsid w:val="002908C1"/>
    <w:rsid w:val="00291AAC"/>
    <w:rsid w:val="00293A51"/>
    <w:rsid w:val="002A0C50"/>
    <w:rsid w:val="002A5C9C"/>
    <w:rsid w:val="002A60BD"/>
    <w:rsid w:val="002A676B"/>
    <w:rsid w:val="002B0053"/>
    <w:rsid w:val="002B0857"/>
    <w:rsid w:val="002C1403"/>
    <w:rsid w:val="002C1490"/>
    <w:rsid w:val="002C1672"/>
    <w:rsid w:val="002C26FF"/>
    <w:rsid w:val="002C39C5"/>
    <w:rsid w:val="002C72B9"/>
    <w:rsid w:val="002D0D2E"/>
    <w:rsid w:val="002D10C7"/>
    <w:rsid w:val="002D4C57"/>
    <w:rsid w:val="002D6BAE"/>
    <w:rsid w:val="002E0940"/>
    <w:rsid w:val="002F04F9"/>
    <w:rsid w:val="002F4D7E"/>
    <w:rsid w:val="002F58A5"/>
    <w:rsid w:val="002F65FC"/>
    <w:rsid w:val="00315165"/>
    <w:rsid w:val="0032145C"/>
    <w:rsid w:val="00324BC3"/>
    <w:rsid w:val="00326948"/>
    <w:rsid w:val="00326F6A"/>
    <w:rsid w:val="00327BC6"/>
    <w:rsid w:val="003343AE"/>
    <w:rsid w:val="0033443A"/>
    <w:rsid w:val="003431BD"/>
    <w:rsid w:val="00346096"/>
    <w:rsid w:val="00346944"/>
    <w:rsid w:val="00346B2C"/>
    <w:rsid w:val="0035225B"/>
    <w:rsid w:val="00363C92"/>
    <w:rsid w:val="00365270"/>
    <w:rsid w:val="00365BB1"/>
    <w:rsid w:val="003670F6"/>
    <w:rsid w:val="003725E6"/>
    <w:rsid w:val="0037261E"/>
    <w:rsid w:val="00372E1A"/>
    <w:rsid w:val="00384823"/>
    <w:rsid w:val="00384EBC"/>
    <w:rsid w:val="00385BB7"/>
    <w:rsid w:val="00391772"/>
    <w:rsid w:val="003922F5"/>
    <w:rsid w:val="0039376C"/>
    <w:rsid w:val="00395087"/>
    <w:rsid w:val="003972F1"/>
    <w:rsid w:val="003977F5"/>
    <w:rsid w:val="003A3326"/>
    <w:rsid w:val="003A35C4"/>
    <w:rsid w:val="003A6BA0"/>
    <w:rsid w:val="003B03DB"/>
    <w:rsid w:val="003B0564"/>
    <w:rsid w:val="003B22D9"/>
    <w:rsid w:val="003B3009"/>
    <w:rsid w:val="003B4419"/>
    <w:rsid w:val="003B4AB5"/>
    <w:rsid w:val="003B61A1"/>
    <w:rsid w:val="003C2D1D"/>
    <w:rsid w:val="003C6BD2"/>
    <w:rsid w:val="003C6CDD"/>
    <w:rsid w:val="003C6EED"/>
    <w:rsid w:val="003D4EB3"/>
    <w:rsid w:val="003D52D4"/>
    <w:rsid w:val="003D7B4F"/>
    <w:rsid w:val="003E10DA"/>
    <w:rsid w:val="003E13EB"/>
    <w:rsid w:val="003E6451"/>
    <w:rsid w:val="003F03DC"/>
    <w:rsid w:val="003F3FBD"/>
    <w:rsid w:val="003F5BFD"/>
    <w:rsid w:val="003F5DA8"/>
    <w:rsid w:val="003F61A6"/>
    <w:rsid w:val="003F7F4F"/>
    <w:rsid w:val="00405E77"/>
    <w:rsid w:val="004061FF"/>
    <w:rsid w:val="0041442A"/>
    <w:rsid w:val="00423327"/>
    <w:rsid w:val="00423D7C"/>
    <w:rsid w:val="004251CB"/>
    <w:rsid w:val="00431FF8"/>
    <w:rsid w:val="00433E25"/>
    <w:rsid w:val="004366DB"/>
    <w:rsid w:val="00436ABF"/>
    <w:rsid w:val="0044588D"/>
    <w:rsid w:val="004470DC"/>
    <w:rsid w:val="00447707"/>
    <w:rsid w:val="00452AB8"/>
    <w:rsid w:val="00453D20"/>
    <w:rsid w:val="0045499D"/>
    <w:rsid w:val="00457F60"/>
    <w:rsid w:val="00461830"/>
    <w:rsid w:val="004634A8"/>
    <w:rsid w:val="0046686C"/>
    <w:rsid w:val="00473959"/>
    <w:rsid w:val="004742EC"/>
    <w:rsid w:val="00476908"/>
    <w:rsid w:val="00480C7E"/>
    <w:rsid w:val="00481AC4"/>
    <w:rsid w:val="004829EE"/>
    <w:rsid w:val="00482AD1"/>
    <w:rsid w:val="00482DA5"/>
    <w:rsid w:val="004877C3"/>
    <w:rsid w:val="00493146"/>
    <w:rsid w:val="0049362C"/>
    <w:rsid w:val="004952A7"/>
    <w:rsid w:val="00495FE6"/>
    <w:rsid w:val="004A262F"/>
    <w:rsid w:val="004B0535"/>
    <w:rsid w:val="004B2970"/>
    <w:rsid w:val="004B6E9C"/>
    <w:rsid w:val="004C06A1"/>
    <w:rsid w:val="004D3303"/>
    <w:rsid w:val="004D3A0F"/>
    <w:rsid w:val="004D50DF"/>
    <w:rsid w:val="004D6FF2"/>
    <w:rsid w:val="004E2C72"/>
    <w:rsid w:val="004E2CB6"/>
    <w:rsid w:val="004E424B"/>
    <w:rsid w:val="004E62D7"/>
    <w:rsid w:val="004E6BEA"/>
    <w:rsid w:val="00500BB7"/>
    <w:rsid w:val="00500F46"/>
    <w:rsid w:val="0050650D"/>
    <w:rsid w:val="00510CE4"/>
    <w:rsid w:val="00514334"/>
    <w:rsid w:val="00515AAC"/>
    <w:rsid w:val="00516061"/>
    <w:rsid w:val="0051766B"/>
    <w:rsid w:val="005222B7"/>
    <w:rsid w:val="00522A41"/>
    <w:rsid w:val="00522BB7"/>
    <w:rsid w:val="00526925"/>
    <w:rsid w:val="00533F71"/>
    <w:rsid w:val="00534EF1"/>
    <w:rsid w:val="0053600D"/>
    <w:rsid w:val="005439F6"/>
    <w:rsid w:val="0054552B"/>
    <w:rsid w:val="00550D81"/>
    <w:rsid w:val="0055423D"/>
    <w:rsid w:val="00562067"/>
    <w:rsid w:val="0056445D"/>
    <w:rsid w:val="005649D3"/>
    <w:rsid w:val="00566BA1"/>
    <w:rsid w:val="0056744B"/>
    <w:rsid w:val="00570CC3"/>
    <w:rsid w:val="0057565E"/>
    <w:rsid w:val="00582636"/>
    <w:rsid w:val="0058356C"/>
    <w:rsid w:val="00584B80"/>
    <w:rsid w:val="00586460"/>
    <w:rsid w:val="00587C36"/>
    <w:rsid w:val="00587D8C"/>
    <w:rsid w:val="005A0F32"/>
    <w:rsid w:val="005A23E4"/>
    <w:rsid w:val="005A2578"/>
    <w:rsid w:val="005A7973"/>
    <w:rsid w:val="005B0CE9"/>
    <w:rsid w:val="005B2F39"/>
    <w:rsid w:val="005C6C58"/>
    <w:rsid w:val="005D1306"/>
    <w:rsid w:val="005D4E25"/>
    <w:rsid w:val="005D631A"/>
    <w:rsid w:val="005D6F1F"/>
    <w:rsid w:val="005E00DD"/>
    <w:rsid w:val="005E097F"/>
    <w:rsid w:val="005E4DE2"/>
    <w:rsid w:val="005E59A1"/>
    <w:rsid w:val="005F194E"/>
    <w:rsid w:val="005F5463"/>
    <w:rsid w:val="005F5795"/>
    <w:rsid w:val="005F6FF3"/>
    <w:rsid w:val="006040C3"/>
    <w:rsid w:val="00604817"/>
    <w:rsid w:val="00613C1F"/>
    <w:rsid w:val="00615887"/>
    <w:rsid w:val="0061791A"/>
    <w:rsid w:val="00626392"/>
    <w:rsid w:val="006264C3"/>
    <w:rsid w:val="006278CD"/>
    <w:rsid w:val="006345AF"/>
    <w:rsid w:val="00635657"/>
    <w:rsid w:val="00640615"/>
    <w:rsid w:val="00641EB6"/>
    <w:rsid w:val="00641F35"/>
    <w:rsid w:val="00643854"/>
    <w:rsid w:val="006473B0"/>
    <w:rsid w:val="00651873"/>
    <w:rsid w:val="0066047F"/>
    <w:rsid w:val="006609F8"/>
    <w:rsid w:val="0067113A"/>
    <w:rsid w:val="00671909"/>
    <w:rsid w:val="00674548"/>
    <w:rsid w:val="00677713"/>
    <w:rsid w:val="00680EA0"/>
    <w:rsid w:val="00683FAC"/>
    <w:rsid w:val="006863C2"/>
    <w:rsid w:val="006902A7"/>
    <w:rsid w:val="0069136D"/>
    <w:rsid w:val="0069268A"/>
    <w:rsid w:val="00693D2E"/>
    <w:rsid w:val="00696A4E"/>
    <w:rsid w:val="006A0584"/>
    <w:rsid w:val="006A11FA"/>
    <w:rsid w:val="006A1EEC"/>
    <w:rsid w:val="006A29EE"/>
    <w:rsid w:val="006A3084"/>
    <w:rsid w:val="006A40C9"/>
    <w:rsid w:val="006A6EE1"/>
    <w:rsid w:val="006A79C3"/>
    <w:rsid w:val="006B2B58"/>
    <w:rsid w:val="006B5668"/>
    <w:rsid w:val="006B567C"/>
    <w:rsid w:val="006B5B5E"/>
    <w:rsid w:val="006C35E5"/>
    <w:rsid w:val="006C71F0"/>
    <w:rsid w:val="006D2FF2"/>
    <w:rsid w:val="006D7E52"/>
    <w:rsid w:val="006F0209"/>
    <w:rsid w:val="006F3B16"/>
    <w:rsid w:val="006F4A97"/>
    <w:rsid w:val="006F6E29"/>
    <w:rsid w:val="00701119"/>
    <w:rsid w:val="00716421"/>
    <w:rsid w:val="00724AD5"/>
    <w:rsid w:val="0072566E"/>
    <w:rsid w:val="007504D4"/>
    <w:rsid w:val="00754C7F"/>
    <w:rsid w:val="00756EB2"/>
    <w:rsid w:val="00762CAA"/>
    <w:rsid w:val="00763BF7"/>
    <w:rsid w:val="00765DA1"/>
    <w:rsid w:val="00766F6B"/>
    <w:rsid w:val="007670D9"/>
    <w:rsid w:val="00770625"/>
    <w:rsid w:val="00790DCB"/>
    <w:rsid w:val="0079418E"/>
    <w:rsid w:val="007A0188"/>
    <w:rsid w:val="007A217F"/>
    <w:rsid w:val="007A42CF"/>
    <w:rsid w:val="007A5584"/>
    <w:rsid w:val="007B5EB3"/>
    <w:rsid w:val="007B66F6"/>
    <w:rsid w:val="007C0027"/>
    <w:rsid w:val="007C0995"/>
    <w:rsid w:val="007C24AA"/>
    <w:rsid w:val="007C36CB"/>
    <w:rsid w:val="007C635E"/>
    <w:rsid w:val="007D0B89"/>
    <w:rsid w:val="007D1098"/>
    <w:rsid w:val="007D261B"/>
    <w:rsid w:val="007D420D"/>
    <w:rsid w:val="007E2C18"/>
    <w:rsid w:val="007F6185"/>
    <w:rsid w:val="008002F6"/>
    <w:rsid w:val="008033E4"/>
    <w:rsid w:val="008035E8"/>
    <w:rsid w:val="00806038"/>
    <w:rsid w:val="00807326"/>
    <w:rsid w:val="00814AD6"/>
    <w:rsid w:val="00825735"/>
    <w:rsid w:val="00830C60"/>
    <w:rsid w:val="00833DD2"/>
    <w:rsid w:val="00835728"/>
    <w:rsid w:val="00835BA1"/>
    <w:rsid w:val="00835EE5"/>
    <w:rsid w:val="0084382C"/>
    <w:rsid w:val="00845544"/>
    <w:rsid w:val="00846FCC"/>
    <w:rsid w:val="008504B4"/>
    <w:rsid w:val="00852D31"/>
    <w:rsid w:val="00855D5B"/>
    <w:rsid w:val="00856801"/>
    <w:rsid w:val="00867969"/>
    <w:rsid w:val="0087202B"/>
    <w:rsid w:val="00876CE1"/>
    <w:rsid w:val="00893D82"/>
    <w:rsid w:val="008A1EC5"/>
    <w:rsid w:val="008A30EA"/>
    <w:rsid w:val="008A3157"/>
    <w:rsid w:val="008A7BCA"/>
    <w:rsid w:val="008B1279"/>
    <w:rsid w:val="008B6369"/>
    <w:rsid w:val="008C3DF6"/>
    <w:rsid w:val="008D0114"/>
    <w:rsid w:val="008D3B01"/>
    <w:rsid w:val="008E21C0"/>
    <w:rsid w:val="008E397B"/>
    <w:rsid w:val="008E4684"/>
    <w:rsid w:val="008E7303"/>
    <w:rsid w:val="008F04F6"/>
    <w:rsid w:val="008F0F46"/>
    <w:rsid w:val="008F1203"/>
    <w:rsid w:val="008F5908"/>
    <w:rsid w:val="00903DEE"/>
    <w:rsid w:val="00904A80"/>
    <w:rsid w:val="0090587F"/>
    <w:rsid w:val="00905D24"/>
    <w:rsid w:val="00914000"/>
    <w:rsid w:val="009203F7"/>
    <w:rsid w:val="00922629"/>
    <w:rsid w:val="00937305"/>
    <w:rsid w:val="00946A9F"/>
    <w:rsid w:val="00953B0D"/>
    <w:rsid w:val="009575EA"/>
    <w:rsid w:val="009639F9"/>
    <w:rsid w:val="0096719F"/>
    <w:rsid w:val="009674EA"/>
    <w:rsid w:val="009748B6"/>
    <w:rsid w:val="009824C0"/>
    <w:rsid w:val="00983AB1"/>
    <w:rsid w:val="009867D7"/>
    <w:rsid w:val="0098755D"/>
    <w:rsid w:val="0099292F"/>
    <w:rsid w:val="00994692"/>
    <w:rsid w:val="009A3828"/>
    <w:rsid w:val="009A4489"/>
    <w:rsid w:val="009A53B3"/>
    <w:rsid w:val="009B0DF6"/>
    <w:rsid w:val="009B5C4E"/>
    <w:rsid w:val="009B78E7"/>
    <w:rsid w:val="009C1459"/>
    <w:rsid w:val="009C27B5"/>
    <w:rsid w:val="009C4EC8"/>
    <w:rsid w:val="009D0128"/>
    <w:rsid w:val="009D04CB"/>
    <w:rsid w:val="009D0F8F"/>
    <w:rsid w:val="009D289A"/>
    <w:rsid w:val="009D49EC"/>
    <w:rsid w:val="009D7649"/>
    <w:rsid w:val="009E14DD"/>
    <w:rsid w:val="009E2A62"/>
    <w:rsid w:val="009E566E"/>
    <w:rsid w:val="009F3E8C"/>
    <w:rsid w:val="009F49C3"/>
    <w:rsid w:val="00A03585"/>
    <w:rsid w:val="00A0361A"/>
    <w:rsid w:val="00A1069C"/>
    <w:rsid w:val="00A13FC1"/>
    <w:rsid w:val="00A149A5"/>
    <w:rsid w:val="00A15EE8"/>
    <w:rsid w:val="00A21236"/>
    <w:rsid w:val="00A21AAC"/>
    <w:rsid w:val="00A2520E"/>
    <w:rsid w:val="00A37679"/>
    <w:rsid w:val="00A40BEA"/>
    <w:rsid w:val="00A43FDD"/>
    <w:rsid w:val="00A455CA"/>
    <w:rsid w:val="00A53649"/>
    <w:rsid w:val="00A6087C"/>
    <w:rsid w:val="00A61256"/>
    <w:rsid w:val="00A63F7A"/>
    <w:rsid w:val="00A67084"/>
    <w:rsid w:val="00A7053B"/>
    <w:rsid w:val="00A725FC"/>
    <w:rsid w:val="00A7507A"/>
    <w:rsid w:val="00A76ECB"/>
    <w:rsid w:val="00A84B07"/>
    <w:rsid w:val="00A87DCE"/>
    <w:rsid w:val="00A93D3D"/>
    <w:rsid w:val="00A96611"/>
    <w:rsid w:val="00A97EA5"/>
    <w:rsid w:val="00AA13A8"/>
    <w:rsid w:val="00AA2CD9"/>
    <w:rsid w:val="00AA4911"/>
    <w:rsid w:val="00AA5011"/>
    <w:rsid w:val="00AB032E"/>
    <w:rsid w:val="00AB3028"/>
    <w:rsid w:val="00AC04F2"/>
    <w:rsid w:val="00AC1F6E"/>
    <w:rsid w:val="00AC211F"/>
    <w:rsid w:val="00AC4DE9"/>
    <w:rsid w:val="00AC654C"/>
    <w:rsid w:val="00AC6B8E"/>
    <w:rsid w:val="00AC7983"/>
    <w:rsid w:val="00AD3466"/>
    <w:rsid w:val="00AD4916"/>
    <w:rsid w:val="00AD63B6"/>
    <w:rsid w:val="00AD7AF0"/>
    <w:rsid w:val="00AE0D1D"/>
    <w:rsid w:val="00AE1AA8"/>
    <w:rsid w:val="00AE30A9"/>
    <w:rsid w:val="00AE65D7"/>
    <w:rsid w:val="00AE6EA9"/>
    <w:rsid w:val="00AE6F8B"/>
    <w:rsid w:val="00AE7106"/>
    <w:rsid w:val="00AF1C6E"/>
    <w:rsid w:val="00AF3F1B"/>
    <w:rsid w:val="00AF453F"/>
    <w:rsid w:val="00AF4A50"/>
    <w:rsid w:val="00AF5F91"/>
    <w:rsid w:val="00AF64A6"/>
    <w:rsid w:val="00B03BB2"/>
    <w:rsid w:val="00B04D46"/>
    <w:rsid w:val="00B07D62"/>
    <w:rsid w:val="00B10687"/>
    <w:rsid w:val="00B13260"/>
    <w:rsid w:val="00B15FED"/>
    <w:rsid w:val="00B16FF5"/>
    <w:rsid w:val="00B22376"/>
    <w:rsid w:val="00B224B0"/>
    <w:rsid w:val="00B23436"/>
    <w:rsid w:val="00B25E77"/>
    <w:rsid w:val="00B270C3"/>
    <w:rsid w:val="00B31D3F"/>
    <w:rsid w:val="00B42C55"/>
    <w:rsid w:val="00B4322F"/>
    <w:rsid w:val="00B4348D"/>
    <w:rsid w:val="00B4680E"/>
    <w:rsid w:val="00B47E45"/>
    <w:rsid w:val="00B52783"/>
    <w:rsid w:val="00B56571"/>
    <w:rsid w:val="00B60CE6"/>
    <w:rsid w:val="00B62ED9"/>
    <w:rsid w:val="00B64A39"/>
    <w:rsid w:val="00B67F3A"/>
    <w:rsid w:val="00B703B9"/>
    <w:rsid w:val="00B77EBA"/>
    <w:rsid w:val="00B84DAE"/>
    <w:rsid w:val="00B86EBF"/>
    <w:rsid w:val="00B8713B"/>
    <w:rsid w:val="00B93478"/>
    <w:rsid w:val="00B93799"/>
    <w:rsid w:val="00BA5F78"/>
    <w:rsid w:val="00BA6CB9"/>
    <w:rsid w:val="00BB0038"/>
    <w:rsid w:val="00BB088C"/>
    <w:rsid w:val="00BB1A18"/>
    <w:rsid w:val="00BC1F04"/>
    <w:rsid w:val="00BC32F7"/>
    <w:rsid w:val="00BD5AD4"/>
    <w:rsid w:val="00BD6417"/>
    <w:rsid w:val="00BE01C7"/>
    <w:rsid w:val="00C021D5"/>
    <w:rsid w:val="00C02327"/>
    <w:rsid w:val="00C04C16"/>
    <w:rsid w:val="00C1061B"/>
    <w:rsid w:val="00C1147A"/>
    <w:rsid w:val="00C114D8"/>
    <w:rsid w:val="00C11D5F"/>
    <w:rsid w:val="00C139F4"/>
    <w:rsid w:val="00C204A5"/>
    <w:rsid w:val="00C21477"/>
    <w:rsid w:val="00C21B22"/>
    <w:rsid w:val="00C22A3B"/>
    <w:rsid w:val="00C234E3"/>
    <w:rsid w:val="00C25083"/>
    <w:rsid w:val="00C26167"/>
    <w:rsid w:val="00C2718C"/>
    <w:rsid w:val="00C2798F"/>
    <w:rsid w:val="00C34FE5"/>
    <w:rsid w:val="00C40923"/>
    <w:rsid w:val="00C462C4"/>
    <w:rsid w:val="00C50CE5"/>
    <w:rsid w:val="00C5563D"/>
    <w:rsid w:val="00C55CF7"/>
    <w:rsid w:val="00C66064"/>
    <w:rsid w:val="00C7033F"/>
    <w:rsid w:val="00C703E8"/>
    <w:rsid w:val="00C70481"/>
    <w:rsid w:val="00C7257D"/>
    <w:rsid w:val="00C73A5C"/>
    <w:rsid w:val="00C76E63"/>
    <w:rsid w:val="00C8227F"/>
    <w:rsid w:val="00C85A52"/>
    <w:rsid w:val="00C8765E"/>
    <w:rsid w:val="00C910FE"/>
    <w:rsid w:val="00C91FC6"/>
    <w:rsid w:val="00C975D2"/>
    <w:rsid w:val="00C97992"/>
    <w:rsid w:val="00C97E4C"/>
    <w:rsid w:val="00CA7CA0"/>
    <w:rsid w:val="00CB311C"/>
    <w:rsid w:val="00CB3A26"/>
    <w:rsid w:val="00CB6C12"/>
    <w:rsid w:val="00CB7E7C"/>
    <w:rsid w:val="00CC197D"/>
    <w:rsid w:val="00CC36A1"/>
    <w:rsid w:val="00CD155A"/>
    <w:rsid w:val="00CD691C"/>
    <w:rsid w:val="00CE7C4D"/>
    <w:rsid w:val="00D046A5"/>
    <w:rsid w:val="00D05BF5"/>
    <w:rsid w:val="00D20263"/>
    <w:rsid w:val="00D2274A"/>
    <w:rsid w:val="00D34FA8"/>
    <w:rsid w:val="00D354EC"/>
    <w:rsid w:val="00D37C55"/>
    <w:rsid w:val="00D4130A"/>
    <w:rsid w:val="00D428D4"/>
    <w:rsid w:val="00D444BC"/>
    <w:rsid w:val="00D47F8E"/>
    <w:rsid w:val="00D50DA7"/>
    <w:rsid w:val="00D5555B"/>
    <w:rsid w:val="00D64765"/>
    <w:rsid w:val="00D64ACB"/>
    <w:rsid w:val="00D65AD3"/>
    <w:rsid w:val="00D71CE0"/>
    <w:rsid w:val="00D73C5B"/>
    <w:rsid w:val="00D740E9"/>
    <w:rsid w:val="00D76D10"/>
    <w:rsid w:val="00D81537"/>
    <w:rsid w:val="00D82E6C"/>
    <w:rsid w:val="00D83E97"/>
    <w:rsid w:val="00DA158B"/>
    <w:rsid w:val="00DA4EC1"/>
    <w:rsid w:val="00DB1F20"/>
    <w:rsid w:val="00DB4FE8"/>
    <w:rsid w:val="00DC1A21"/>
    <w:rsid w:val="00DC1B95"/>
    <w:rsid w:val="00DC1D70"/>
    <w:rsid w:val="00DC2BDE"/>
    <w:rsid w:val="00DC336E"/>
    <w:rsid w:val="00DD0EA7"/>
    <w:rsid w:val="00DD259D"/>
    <w:rsid w:val="00DD2F72"/>
    <w:rsid w:val="00DD550A"/>
    <w:rsid w:val="00DD5CCC"/>
    <w:rsid w:val="00DD6560"/>
    <w:rsid w:val="00DD769E"/>
    <w:rsid w:val="00DE208B"/>
    <w:rsid w:val="00DF153C"/>
    <w:rsid w:val="00DF1D10"/>
    <w:rsid w:val="00DF2F4A"/>
    <w:rsid w:val="00E00616"/>
    <w:rsid w:val="00E029DC"/>
    <w:rsid w:val="00E03F5B"/>
    <w:rsid w:val="00E116FB"/>
    <w:rsid w:val="00E123E1"/>
    <w:rsid w:val="00E12DAC"/>
    <w:rsid w:val="00E161E6"/>
    <w:rsid w:val="00E202D3"/>
    <w:rsid w:val="00E203E4"/>
    <w:rsid w:val="00E2089B"/>
    <w:rsid w:val="00E215F0"/>
    <w:rsid w:val="00E36449"/>
    <w:rsid w:val="00E4296C"/>
    <w:rsid w:val="00E44CBF"/>
    <w:rsid w:val="00E4564F"/>
    <w:rsid w:val="00E45C10"/>
    <w:rsid w:val="00E45CEB"/>
    <w:rsid w:val="00E45EDB"/>
    <w:rsid w:val="00E4729D"/>
    <w:rsid w:val="00E51748"/>
    <w:rsid w:val="00E54B98"/>
    <w:rsid w:val="00E564D4"/>
    <w:rsid w:val="00E5680E"/>
    <w:rsid w:val="00E60283"/>
    <w:rsid w:val="00E60999"/>
    <w:rsid w:val="00E631E1"/>
    <w:rsid w:val="00E73BE4"/>
    <w:rsid w:val="00E757F1"/>
    <w:rsid w:val="00E8126E"/>
    <w:rsid w:val="00E8719C"/>
    <w:rsid w:val="00E931F4"/>
    <w:rsid w:val="00E93728"/>
    <w:rsid w:val="00E946CB"/>
    <w:rsid w:val="00E967A2"/>
    <w:rsid w:val="00EA4B3E"/>
    <w:rsid w:val="00EA6F8B"/>
    <w:rsid w:val="00EB21E9"/>
    <w:rsid w:val="00EB7CE2"/>
    <w:rsid w:val="00EC2E6E"/>
    <w:rsid w:val="00EC486B"/>
    <w:rsid w:val="00EC4D0B"/>
    <w:rsid w:val="00EC4E2D"/>
    <w:rsid w:val="00ED16CB"/>
    <w:rsid w:val="00ED61ED"/>
    <w:rsid w:val="00EE4D34"/>
    <w:rsid w:val="00EE65F3"/>
    <w:rsid w:val="00EF0BC8"/>
    <w:rsid w:val="00EF1A7B"/>
    <w:rsid w:val="00EF632B"/>
    <w:rsid w:val="00EF7DB0"/>
    <w:rsid w:val="00F042EF"/>
    <w:rsid w:val="00F04F33"/>
    <w:rsid w:val="00F06766"/>
    <w:rsid w:val="00F11AF5"/>
    <w:rsid w:val="00F17F6F"/>
    <w:rsid w:val="00F20C9B"/>
    <w:rsid w:val="00F20F3C"/>
    <w:rsid w:val="00F223DE"/>
    <w:rsid w:val="00F2442A"/>
    <w:rsid w:val="00F27228"/>
    <w:rsid w:val="00F31705"/>
    <w:rsid w:val="00F41E65"/>
    <w:rsid w:val="00F45865"/>
    <w:rsid w:val="00F533D5"/>
    <w:rsid w:val="00F534F9"/>
    <w:rsid w:val="00F54573"/>
    <w:rsid w:val="00F63133"/>
    <w:rsid w:val="00F70034"/>
    <w:rsid w:val="00F73E62"/>
    <w:rsid w:val="00F75A12"/>
    <w:rsid w:val="00F76561"/>
    <w:rsid w:val="00F76B8E"/>
    <w:rsid w:val="00F92223"/>
    <w:rsid w:val="00F97F51"/>
    <w:rsid w:val="00FA2209"/>
    <w:rsid w:val="00FA2F1F"/>
    <w:rsid w:val="00FA6FEC"/>
    <w:rsid w:val="00FB0519"/>
    <w:rsid w:val="00FB11BB"/>
    <w:rsid w:val="00FB1AC6"/>
    <w:rsid w:val="00FB600A"/>
    <w:rsid w:val="00FB7114"/>
    <w:rsid w:val="00FC1B0B"/>
    <w:rsid w:val="00FC403E"/>
    <w:rsid w:val="00FC7822"/>
    <w:rsid w:val="00FD0018"/>
    <w:rsid w:val="00FD2106"/>
    <w:rsid w:val="00FD2E59"/>
    <w:rsid w:val="00FD42B8"/>
    <w:rsid w:val="00FE05E7"/>
    <w:rsid w:val="00FE15AE"/>
    <w:rsid w:val="00FE15EB"/>
    <w:rsid w:val="00FE3E90"/>
    <w:rsid w:val="00FE4422"/>
    <w:rsid w:val="00FE45A2"/>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9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Numbering,ERP-List Paragraph,List Paragraph11,Bullet EY,List Paragraph2,List Paragraph Red,Buletai,List Paragraph21,lp1,Bullet 1,List Paragraph11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Numbering Char,ERP-List Paragraph Char,List Paragraph11 Char,Bullet EY Char,List Paragraph2 Char,Buletai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TableGrid2">
    <w:name w:val="Table Grid2"/>
    <w:basedOn w:val="TableNormal"/>
    <w:next w:val="TableGrid"/>
    <w:uiPriority w:val="99"/>
    <w:rsid w:val="00E54B98"/>
    <w:rPr>
      <w:rFonts w:ascii="Times New Roman" w:eastAsia="Times New Roman" w:hAnsi="Times New Roman" w:cs="Times New Roman"/>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F2F4A"/>
    <w:pPr>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10</Pages>
  <Words>21600</Words>
  <Characters>12312</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33</cp:revision>
  <dcterms:created xsi:type="dcterms:W3CDTF">2026-07-24T05:38:00Z</dcterms:created>
  <dcterms:modified xsi:type="dcterms:W3CDTF">2026-08-04T08:13:00Z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