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BDBC3" w14:textId="77777777" w:rsidR="000A505B" w:rsidRPr="0004709B" w:rsidRDefault="000A505B" w:rsidP="000A505B">
      <w:pPr>
        <w:spacing w:after="0" w:line="240" w:lineRule="auto"/>
        <w:ind w:left="524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93A920" w14:textId="77777777" w:rsidR="00E25011" w:rsidRPr="00E25011" w:rsidRDefault="00E25011" w:rsidP="00E250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5011">
        <w:rPr>
          <w:rFonts w:ascii="Times New Roman" w:eastAsia="Times New Roman" w:hAnsi="Times New Roman" w:cs="Times New Roman"/>
          <w:b/>
          <w:bCs/>
          <w:sz w:val="24"/>
          <w:szCs w:val="24"/>
        </w:rPr>
        <w:t>TECHNINĖ SPECIFIKACIJA</w:t>
      </w:r>
    </w:p>
    <w:p w14:paraId="2AB0AC56" w14:textId="1C2A969F" w:rsidR="000A505B" w:rsidRPr="0004709B" w:rsidRDefault="00E25011" w:rsidP="00E25011">
      <w:pPr>
        <w:widowControl w:val="0"/>
        <w:autoSpaceDE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E25011">
        <w:rPr>
          <w:rFonts w:ascii="Times New Roman" w:eastAsia="Arial Unicode MS" w:hAnsi="Times New Roman" w:cs="Times New Roman"/>
          <w:b/>
          <w:bCs/>
          <w:color w:val="00000A"/>
          <w:sz w:val="24"/>
          <w:szCs w:val="24"/>
          <w:lang w:eastAsia="en-US"/>
        </w:rPr>
        <w:t>PROJEKTO „SVEIKATOS PRIEŽIŪROS PASLAUGŲ PRIEINAMUMO IR KOKYBĖS GERINIMAS KALVARIJOS SAVIVALDYBĖJE“ NR. 09-022-P-0029 PAPRASTOJO</w:t>
      </w:r>
      <w:r w:rsidRPr="00E2501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REMONTO </w:t>
      </w:r>
      <w:r w:rsidRPr="00E25011">
        <w:rPr>
          <w:rFonts w:ascii="Times New Roman" w:eastAsia="Arial Unicode MS" w:hAnsi="Times New Roman" w:cs="Times New Roman"/>
          <w:b/>
          <w:bCs/>
          <w:color w:val="00000A"/>
          <w:sz w:val="24"/>
          <w:szCs w:val="24"/>
          <w:lang w:eastAsia="en-US"/>
        </w:rPr>
        <w:t>DARBŲ</w:t>
      </w:r>
      <w:r w:rsidRPr="00E25011">
        <w:rPr>
          <w:rFonts w:ascii="Times New Roman" w:eastAsia="Arial Unicode MS" w:hAnsi="Times New Roman" w:cs="Times New Roman"/>
          <w:color w:val="00000A"/>
          <w:sz w:val="24"/>
          <w:szCs w:val="24"/>
          <w:lang w:eastAsia="en-US"/>
        </w:rPr>
        <w:t xml:space="preserve"> </w:t>
      </w:r>
      <w:r w:rsidRPr="00E25011">
        <w:rPr>
          <w:rFonts w:ascii="Times New Roman" w:eastAsia="Times New Roman" w:hAnsi="Times New Roman" w:cs="Times New Roman"/>
          <w:b/>
          <w:bCs/>
          <w:sz w:val="24"/>
          <w:szCs w:val="24"/>
        </w:rPr>
        <w:t>PIRKIMUI</w:t>
      </w:r>
    </w:p>
    <w:p w14:paraId="4C21F07B" w14:textId="77777777" w:rsidR="00D16432" w:rsidRPr="00D16432" w:rsidRDefault="000A505B" w:rsidP="000A505B">
      <w:pPr>
        <w:pStyle w:val="Sraopastraipa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3D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Darbų pavadinimas </w:t>
      </w:r>
      <w:r w:rsidRPr="00DD3DE0">
        <w:rPr>
          <w:rFonts w:ascii="Times New Roman" w:hAnsi="Times New Roman" w:cs="Times New Roman"/>
          <w:sz w:val="24"/>
          <w:szCs w:val="24"/>
        </w:rPr>
        <w:t>–</w:t>
      </w:r>
      <w:r w:rsidR="00DD3DE0">
        <w:rPr>
          <w:rFonts w:ascii="Times New Roman" w:hAnsi="Times New Roman" w:cs="Times New Roman"/>
          <w:sz w:val="24"/>
          <w:szCs w:val="24"/>
        </w:rPr>
        <w:t xml:space="preserve"> </w:t>
      </w:r>
      <w:r w:rsidR="00DD3DE0" w:rsidRPr="00DD3DE0">
        <w:rPr>
          <w:rFonts w:ascii="Times New Roman" w:eastAsia="Times New Roman" w:hAnsi="Times New Roman" w:cs="Times New Roman"/>
          <w:sz w:val="24"/>
          <w:szCs w:val="24"/>
          <w:lang w:eastAsia="en-US"/>
        </w:rPr>
        <w:t>Viešosios</w:t>
      </w:r>
      <w:r w:rsidR="00DD3DE0" w:rsidRPr="00DD3DE0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DD3DE0" w:rsidRPr="00DD3DE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įstaigos Kalvarijos savivaldybės sveikatos centro paprastojo remonto </w:t>
      </w:r>
      <w:r w:rsidR="00DD3DE0" w:rsidRPr="00DD3DE0">
        <w:rPr>
          <w:rFonts w:ascii="Times New Roman" w:eastAsia="Arial Unicode MS" w:hAnsi="Times New Roman" w:cs="Times New Roman"/>
          <w:color w:val="00000A"/>
          <w:sz w:val="24"/>
          <w:szCs w:val="24"/>
          <w:lang w:eastAsia="en-US"/>
        </w:rPr>
        <w:t>darbai</w:t>
      </w:r>
      <w:r w:rsidR="00DD3DE0" w:rsidRPr="00DD3DE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(objekto unikalus Nr. 5195-4001-5018) Vytauto g. 9, Kalvarija.</w:t>
      </w:r>
    </w:p>
    <w:p w14:paraId="0D8F47C7" w14:textId="0D27D4F8" w:rsidR="000A505B" w:rsidRPr="00DD3DE0" w:rsidRDefault="000A505B" w:rsidP="000A505B">
      <w:pPr>
        <w:pStyle w:val="Sraopastraipa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3DE0">
        <w:rPr>
          <w:rFonts w:ascii="Times New Roman" w:hAnsi="Times New Roman" w:cs="Times New Roman"/>
          <w:b/>
          <w:sz w:val="24"/>
          <w:szCs w:val="24"/>
        </w:rPr>
        <w:t xml:space="preserve">Užsakovas </w:t>
      </w:r>
      <w:r w:rsidRPr="00DD3DE0">
        <w:rPr>
          <w:rFonts w:ascii="Times New Roman" w:hAnsi="Times New Roman" w:cs="Times New Roman"/>
          <w:sz w:val="24"/>
          <w:szCs w:val="24"/>
        </w:rPr>
        <w:t xml:space="preserve">– Kalvarijos savivaldybės administracija, Laisvės g. 2, 69214 Kalvarija. </w:t>
      </w:r>
    </w:p>
    <w:p w14:paraId="4CC15989" w14:textId="5D2D9FB1" w:rsidR="000A505B" w:rsidRPr="0004709B" w:rsidRDefault="000A505B" w:rsidP="000A505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709B">
        <w:rPr>
          <w:rFonts w:ascii="Times New Roman" w:hAnsi="Times New Roman" w:cs="Times New Roman"/>
          <w:b/>
          <w:sz w:val="24"/>
          <w:szCs w:val="24"/>
        </w:rPr>
        <w:t>Statybos rūšis</w:t>
      </w:r>
      <w:r w:rsidRPr="0004709B">
        <w:rPr>
          <w:rFonts w:ascii="Times New Roman" w:hAnsi="Times New Roman" w:cs="Times New Roman"/>
          <w:sz w:val="24"/>
          <w:szCs w:val="24"/>
        </w:rPr>
        <w:t xml:space="preserve"> – </w:t>
      </w:r>
      <w:r w:rsidR="00D16432">
        <w:rPr>
          <w:rFonts w:ascii="Times New Roman" w:hAnsi="Times New Roman" w:cs="Times New Roman"/>
          <w:sz w:val="24"/>
          <w:szCs w:val="24"/>
        </w:rPr>
        <w:t>paprastasis remontas.</w:t>
      </w:r>
    </w:p>
    <w:p w14:paraId="3094B81C" w14:textId="71739255" w:rsidR="000A505B" w:rsidRPr="0004709B" w:rsidRDefault="000A505B" w:rsidP="000A505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709B">
        <w:rPr>
          <w:rFonts w:ascii="Times New Roman" w:hAnsi="Times New Roman" w:cs="Times New Roman"/>
          <w:b/>
          <w:sz w:val="24"/>
          <w:szCs w:val="24"/>
        </w:rPr>
        <w:t>Statinio paskirtis</w:t>
      </w:r>
      <w:r w:rsidRPr="0004709B">
        <w:rPr>
          <w:rFonts w:ascii="Times New Roman" w:hAnsi="Times New Roman" w:cs="Times New Roman"/>
          <w:sz w:val="24"/>
          <w:szCs w:val="24"/>
        </w:rPr>
        <w:t xml:space="preserve"> –  </w:t>
      </w:r>
      <w:r w:rsidR="00956333">
        <w:rPr>
          <w:rFonts w:ascii="Times New Roman" w:eastAsia="Calibri" w:hAnsi="Times New Roman" w:cs="Times New Roman"/>
          <w:sz w:val="24"/>
          <w:szCs w:val="24"/>
        </w:rPr>
        <w:t>gydymo.</w:t>
      </w:r>
      <w:r w:rsidRPr="0004709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467CDC2" w14:textId="1EDF6050" w:rsidR="000A505B" w:rsidRPr="0004709B" w:rsidRDefault="000A505B" w:rsidP="000A505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709B">
        <w:rPr>
          <w:rFonts w:ascii="Times New Roman" w:hAnsi="Times New Roman" w:cs="Times New Roman"/>
          <w:b/>
          <w:sz w:val="24"/>
          <w:szCs w:val="24"/>
        </w:rPr>
        <w:t>Statinio kategorija</w:t>
      </w:r>
      <w:r w:rsidRPr="0004709B">
        <w:rPr>
          <w:rFonts w:ascii="Times New Roman" w:hAnsi="Times New Roman" w:cs="Times New Roman"/>
          <w:sz w:val="24"/>
          <w:szCs w:val="24"/>
        </w:rPr>
        <w:t xml:space="preserve"> –</w:t>
      </w:r>
      <w:r w:rsidR="00010DF8">
        <w:rPr>
          <w:rFonts w:ascii="Times New Roman" w:hAnsi="Times New Roman" w:cs="Times New Roman"/>
          <w:sz w:val="24"/>
          <w:szCs w:val="24"/>
        </w:rPr>
        <w:t xml:space="preserve"> </w:t>
      </w:r>
      <w:r w:rsidRPr="0004709B">
        <w:rPr>
          <w:rFonts w:ascii="Times New Roman" w:hAnsi="Times New Roman" w:cs="Times New Roman"/>
          <w:sz w:val="24"/>
          <w:szCs w:val="24"/>
        </w:rPr>
        <w:t>ypatingas, vadovaujantis STR 1.01.03:2017 „Statinių klasifikavimas“.</w:t>
      </w:r>
    </w:p>
    <w:p w14:paraId="2D4D5F2C" w14:textId="5E17DA19" w:rsidR="000A505B" w:rsidRPr="0004709B" w:rsidRDefault="000A505B" w:rsidP="000A505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709B">
        <w:rPr>
          <w:rFonts w:ascii="Times New Roman" w:hAnsi="Times New Roman" w:cs="Times New Roman"/>
          <w:b/>
          <w:sz w:val="24"/>
          <w:szCs w:val="24"/>
        </w:rPr>
        <w:t>Darbų atlikimo vieta</w:t>
      </w:r>
      <w:r w:rsidRPr="0004709B">
        <w:rPr>
          <w:rFonts w:ascii="Times New Roman" w:hAnsi="Times New Roman" w:cs="Times New Roman"/>
          <w:sz w:val="24"/>
          <w:szCs w:val="24"/>
        </w:rPr>
        <w:t xml:space="preserve"> –  </w:t>
      </w:r>
      <w:r w:rsidR="00570F9F">
        <w:rPr>
          <w:rFonts w:ascii="Times New Roman" w:hAnsi="Times New Roman" w:cs="Times New Roman"/>
          <w:sz w:val="24"/>
          <w:szCs w:val="24"/>
        </w:rPr>
        <w:t>Vytauto g. 9</w:t>
      </w:r>
      <w:r w:rsidRPr="0004709B">
        <w:rPr>
          <w:rFonts w:ascii="Times New Roman" w:hAnsi="Times New Roman" w:cs="Times New Roman"/>
          <w:sz w:val="24"/>
          <w:szCs w:val="24"/>
        </w:rPr>
        <w:t xml:space="preserve">, Kalvarija.   </w:t>
      </w:r>
    </w:p>
    <w:p w14:paraId="0C48F0B5" w14:textId="735D2134" w:rsidR="000A505B" w:rsidRPr="0004709B" w:rsidRDefault="000A505B" w:rsidP="000A505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709B">
        <w:rPr>
          <w:rFonts w:ascii="Times New Roman" w:hAnsi="Times New Roman" w:cs="Times New Roman"/>
          <w:b/>
          <w:sz w:val="24"/>
          <w:szCs w:val="24"/>
        </w:rPr>
        <w:t>Darbų tikslas –</w:t>
      </w:r>
      <w:r w:rsidRPr="0004709B">
        <w:rPr>
          <w:rFonts w:ascii="Times New Roman" w:hAnsi="Times New Roman" w:cs="Times New Roman"/>
          <w:sz w:val="24"/>
          <w:szCs w:val="24"/>
        </w:rPr>
        <w:t xml:space="preserve">  atlikti </w:t>
      </w:r>
      <w:r w:rsidR="00593794">
        <w:rPr>
          <w:rFonts w:ascii="Times New Roman" w:hAnsi="Times New Roman" w:cs="Times New Roman"/>
          <w:sz w:val="24"/>
          <w:szCs w:val="24"/>
        </w:rPr>
        <w:t xml:space="preserve">patalpų remonto </w:t>
      </w:r>
      <w:r w:rsidR="00D557DC">
        <w:rPr>
          <w:rFonts w:ascii="Times New Roman" w:hAnsi="Times New Roman" w:cs="Times New Roman"/>
          <w:sz w:val="24"/>
          <w:szCs w:val="24"/>
        </w:rPr>
        <w:t xml:space="preserve">darbus </w:t>
      </w:r>
      <w:r w:rsidR="008C6777">
        <w:rPr>
          <w:rFonts w:ascii="Times New Roman" w:hAnsi="Times New Roman" w:cs="Times New Roman"/>
          <w:sz w:val="24"/>
          <w:szCs w:val="24"/>
        </w:rPr>
        <w:t>numatytus sąmatose.</w:t>
      </w:r>
    </w:p>
    <w:p w14:paraId="6546FB6F" w14:textId="40736BBC" w:rsidR="000A505B" w:rsidRPr="0004709B" w:rsidRDefault="000A505B" w:rsidP="000A505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70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Statybos apimtys - </w:t>
      </w:r>
      <w:r w:rsidR="00F36B83" w:rsidRPr="0004709B">
        <w:rPr>
          <w:rFonts w:ascii="Times New Roman" w:hAnsi="Times New Roman" w:cs="Times New Roman"/>
          <w:sz w:val="24"/>
          <w:szCs w:val="24"/>
        </w:rPr>
        <w:t xml:space="preserve">atlikti visus </w:t>
      </w:r>
      <w:r w:rsidR="00F36B83">
        <w:rPr>
          <w:rFonts w:ascii="Times New Roman" w:hAnsi="Times New Roman" w:cs="Times New Roman"/>
          <w:sz w:val="24"/>
          <w:szCs w:val="24"/>
        </w:rPr>
        <w:t>patalpų remonto darbus numatytus pridedamose sąmatose.</w:t>
      </w:r>
    </w:p>
    <w:p w14:paraId="6F28CD8E" w14:textId="55F4983C" w:rsidR="000A505B" w:rsidRPr="0004709B" w:rsidRDefault="000A505B" w:rsidP="000A505B">
      <w:pPr>
        <w:pStyle w:val="Sraopastraipa"/>
        <w:numPr>
          <w:ilvl w:val="0"/>
          <w:numId w:val="1"/>
        </w:numPr>
        <w:suppressAutoHyphens/>
        <w:autoSpaceDN w:val="0"/>
        <w:spacing w:after="0" w:line="240" w:lineRule="auto"/>
        <w:ind w:left="426" w:hanging="426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709B">
        <w:rPr>
          <w:rFonts w:ascii="Times New Roman" w:hAnsi="Times New Roman" w:cs="Times New Roman"/>
          <w:color w:val="000000" w:themeColor="text1"/>
          <w:sz w:val="24"/>
          <w:szCs w:val="24"/>
        </w:rPr>
        <w:t>Rangovas įsigyja ir veda elektroninį statybos darbų žurnalą (vadovaujantis STR 1.06.01:2016 „Statybos darbai. Statinio statybos priežiūra“).</w:t>
      </w:r>
    </w:p>
    <w:p w14:paraId="0B62A093" w14:textId="5AE0D37B" w:rsidR="000A505B" w:rsidRPr="0004709B" w:rsidRDefault="000A505B" w:rsidP="000A505B">
      <w:pPr>
        <w:pStyle w:val="Sraopastraipa"/>
        <w:widowControl w:val="0"/>
        <w:numPr>
          <w:ilvl w:val="0"/>
          <w:numId w:val="1"/>
        </w:numPr>
        <w:tabs>
          <w:tab w:val="left" w:pos="426"/>
        </w:tabs>
        <w:autoSpaceDE w:val="0"/>
        <w:adjustRightInd w:val="0"/>
        <w:spacing w:after="0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70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Techniniai reikalavimai darbų atlikimui </w:t>
      </w:r>
      <w:r w:rsidR="00202041">
        <w:rPr>
          <w:rFonts w:ascii="Times New Roman" w:hAnsi="Times New Roman" w:cs="Times New Roman"/>
          <w:color w:val="000000" w:themeColor="text1"/>
          <w:sz w:val="24"/>
          <w:szCs w:val="24"/>
        </w:rPr>
        <w:t>– rangovas parengia paprastojo remonto aprašus.</w:t>
      </w:r>
    </w:p>
    <w:p w14:paraId="61B6CEBD" w14:textId="6E632DFE" w:rsidR="000A505B" w:rsidRPr="0004709B" w:rsidRDefault="00AE5639" w:rsidP="000A505B">
      <w:pPr>
        <w:pStyle w:val="Sraopastraipa"/>
        <w:widowControl w:val="0"/>
        <w:numPr>
          <w:ilvl w:val="0"/>
          <w:numId w:val="1"/>
        </w:numPr>
        <w:tabs>
          <w:tab w:val="left" w:pos="426"/>
        </w:tabs>
        <w:autoSpaceDE w:val="0"/>
        <w:adjustRightInd w:val="0"/>
        <w:spacing w:after="0"/>
        <w:ind w:left="0" w:firstLine="0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Sutartyje</w:t>
      </w:r>
      <w:r w:rsidR="000A505B" w:rsidRPr="000470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aprašytus darbus atlikti per </w:t>
      </w:r>
      <w:r w:rsidR="003C020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A505B" w:rsidRPr="000470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mėnes</w:t>
      </w:r>
      <w:r w:rsidR="0066537A">
        <w:rPr>
          <w:rFonts w:ascii="Times New Roman" w:hAnsi="Times New Roman" w:cs="Times New Roman"/>
          <w:color w:val="000000" w:themeColor="text1"/>
          <w:sz w:val="24"/>
          <w:szCs w:val="24"/>
        </w:rPr>
        <w:t>ius</w:t>
      </w:r>
      <w:r w:rsidR="000A505B" w:rsidRPr="000470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84E823E" w14:textId="1622646A" w:rsidR="000A505B" w:rsidRPr="0004709B" w:rsidRDefault="000A505B" w:rsidP="000A505B">
      <w:pPr>
        <w:pStyle w:val="Sraopastraipa"/>
        <w:widowControl w:val="0"/>
        <w:numPr>
          <w:ilvl w:val="0"/>
          <w:numId w:val="1"/>
        </w:numPr>
        <w:tabs>
          <w:tab w:val="left" w:pos="426"/>
        </w:tabs>
        <w:autoSpaceDE w:val="0"/>
        <w:adjustRightInd w:val="0"/>
        <w:spacing w:after="0"/>
        <w:ind w:left="567" w:hanging="567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709B">
        <w:rPr>
          <w:rFonts w:ascii="Times New Roman" w:hAnsi="Times New Roman" w:cs="Times New Roman"/>
          <w:color w:val="000000"/>
          <w:sz w:val="24"/>
          <w:szCs w:val="24"/>
        </w:rPr>
        <w:t xml:space="preserve">Visos atvežamos į statybą medžiagos, gaminiai bei įrengimai turi turėti pasus ir būti firminiame įpakavime. Medžiagos, gaminiai bei įrengimai turi būti sertifikuoti Lietuvos Respublikoje. </w:t>
      </w:r>
    </w:p>
    <w:p w14:paraId="2B853DC3" w14:textId="014ED5DB" w:rsidR="000A505B" w:rsidRPr="0004709B" w:rsidRDefault="000A505B" w:rsidP="000A505B">
      <w:pPr>
        <w:widowControl w:val="0"/>
        <w:numPr>
          <w:ilvl w:val="0"/>
          <w:numId w:val="1"/>
        </w:numPr>
        <w:tabs>
          <w:tab w:val="left" w:pos="142"/>
        </w:tabs>
        <w:autoSpaceDE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709B">
        <w:rPr>
          <w:rFonts w:ascii="Times New Roman" w:hAnsi="Times New Roman" w:cs="Times New Roman"/>
          <w:color w:val="000000"/>
          <w:sz w:val="24"/>
          <w:szCs w:val="24"/>
        </w:rPr>
        <w:t>Vykdomi darbai turi atitikti galiojančius LR įstatymų, poįstatyminių</w:t>
      </w:r>
      <w:r w:rsidRPr="0004709B">
        <w:rPr>
          <w:rFonts w:ascii="Times New Roman" w:hAnsi="Times New Roman" w:cs="Times New Roman"/>
          <w:sz w:val="24"/>
          <w:szCs w:val="24"/>
        </w:rPr>
        <w:t xml:space="preserve"> teisės aktų, normatyvinių statybos techninių dokumentų, normatyvinių statinio saugos ir paskirties dokumentų reikalavimus (aktualias redakcijas).</w:t>
      </w:r>
    </w:p>
    <w:p w14:paraId="44D852D9" w14:textId="77777777" w:rsidR="000A505B" w:rsidRPr="0004709B" w:rsidRDefault="000A505B" w:rsidP="000A505B">
      <w:pPr>
        <w:widowControl w:val="0"/>
        <w:numPr>
          <w:ilvl w:val="0"/>
          <w:numId w:val="1"/>
        </w:numPr>
        <w:tabs>
          <w:tab w:val="left" w:pos="142"/>
        </w:tabs>
        <w:autoSpaceDE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709B">
        <w:rPr>
          <w:rFonts w:ascii="Times New Roman" w:hAnsi="Times New Roman" w:cs="Times New Roman"/>
          <w:sz w:val="24"/>
          <w:szCs w:val="24"/>
        </w:rPr>
        <w:t>Rangovas privalo įvertinti visus reikalingus darbus, kurie užtikrintų, kad visos suprojektuotos sistemos (mazgai, moduliai ir pan.) tinkamai, nepertraukiamai ir kokybiškai funkcionuotų ir jas būtų galima naudoti pagal tikslinę paskirtį.</w:t>
      </w:r>
    </w:p>
    <w:p w14:paraId="39EF2D9E" w14:textId="02E0916D" w:rsidR="000A505B" w:rsidRPr="0004709B" w:rsidRDefault="000A505B" w:rsidP="000A505B">
      <w:pPr>
        <w:widowControl w:val="0"/>
        <w:numPr>
          <w:ilvl w:val="0"/>
          <w:numId w:val="1"/>
        </w:numPr>
        <w:tabs>
          <w:tab w:val="left" w:pos="142"/>
        </w:tabs>
        <w:autoSpaceDE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709B">
        <w:rPr>
          <w:rFonts w:ascii="Times New Roman" w:hAnsi="Times New Roman" w:cs="Times New Roman"/>
          <w:sz w:val="24"/>
          <w:szCs w:val="24"/>
        </w:rPr>
        <w:t xml:space="preserve">Rangovas įsipareigoja įvykdyti visus </w:t>
      </w:r>
      <w:r w:rsidRPr="00956333">
        <w:rPr>
          <w:rFonts w:ascii="Times New Roman" w:hAnsi="Times New Roman" w:cs="Times New Roman"/>
          <w:sz w:val="24"/>
          <w:szCs w:val="24"/>
        </w:rPr>
        <w:t xml:space="preserve">Techninės </w:t>
      </w:r>
      <w:r w:rsidR="00956333">
        <w:rPr>
          <w:rFonts w:ascii="Times New Roman" w:hAnsi="Times New Roman" w:cs="Times New Roman"/>
          <w:sz w:val="24"/>
          <w:szCs w:val="24"/>
        </w:rPr>
        <w:t>specifikacija</w:t>
      </w:r>
      <w:r w:rsidRPr="0004709B">
        <w:rPr>
          <w:rFonts w:ascii="Times New Roman" w:hAnsi="Times New Roman" w:cs="Times New Roman"/>
          <w:sz w:val="24"/>
          <w:szCs w:val="24"/>
        </w:rPr>
        <w:t xml:space="preserve"> reikalavimus, įskaitant ir bet kokius kitus darbus, kurie nėra tiksliai </w:t>
      </w:r>
      <w:r w:rsidRPr="009C1A90">
        <w:rPr>
          <w:rFonts w:ascii="Times New Roman" w:hAnsi="Times New Roman" w:cs="Times New Roman"/>
          <w:sz w:val="24"/>
          <w:szCs w:val="24"/>
        </w:rPr>
        <w:t xml:space="preserve">apibrėžti Techninėje </w:t>
      </w:r>
      <w:r w:rsidR="00956333" w:rsidRPr="009C1A90">
        <w:rPr>
          <w:rFonts w:ascii="Times New Roman" w:hAnsi="Times New Roman" w:cs="Times New Roman"/>
          <w:sz w:val="24"/>
          <w:szCs w:val="24"/>
        </w:rPr>
        <w:t>specifikacija</w:t>
      </w:r>
      <w:r w:rsidRPr="009C1A90">
        <w:rPr>
          <w:rFonts w:ascii="Times New Roman" w:hAnsi="Times New Roman" w:cs="Times New Roman"/>
          <w:sz w:val="24"/>
          <w:szCs w:val="24"/>
        </w:rPr>
        <w:t xml:space="preserve">, tačiau yra neatsiejamai susiję su Rangovo </w:t>
      </w:r>
      <w:r w:rsidRPr="009C1A90">
        <w:rPr>
          <w:rFonts w:ascii="Times New Roman" w:hAnsi="Times New Roman" w:cs="Times New Roman"/>
          <w:color w:val="000000"/>
          <w:sz w:val="24"/>
          <w:szCs w:val="24"/>
        </w:rPr>
        <w:t xml:space="preserve">įvykdytinais Techninėje </w:t>
      </w:r>
      <w:r w:rsidR="009C1A90">
        <w:rPr>
          <w:rFonts w:ascii="Times New Roman" w:hAnsi="Times New Roman" w:cs="Times New Roman"/>
          <w:color w:val="000000"/>
          <w:sz w:val="24"/>
          <w:szCs w:val="24"/>
        </w:rPr>
        <w:t>specifikacija</w:t>
      </w:r>
      <w:r w:rsidRPr="0004709B">
        <w:rPr>
          <w:rFonts w:ascii="Times New Roman" w:hAnsi="Times New Roman" w:cs="Times New Roman"/>
          <w:color w:val="000000"/>
          <w:sz w:val="24"/>
          <w:szCs w:val="24"/>
        </w:rPr>
        <w:t xml:space="preserve"> nurodytais darbais.</w:t>
      </w:r>
    </w:p>
    <w:p w14:paraId="27B5D79F" w14:textId="77777777" w:rsidR="000A505B" w:rsidRPr="0004709B" w:rsidRDefault="000A505B" w:rsidP="000A505B">
      <w:pPr>
        <w:widowControl w:val="0"/>
        <w:numPr>
          <w:ilvl w:val="0"/>
          <w:numId w:val="1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4709B">
        <w:rPr>
          <w:rFonts w:ascii="Times New Roman" w:hAnsi="Times New Roman" w:cs="Times New Roman"/>
          <w:color w:val="000000"/>
          <w:sz w:val="24"/>
          <w:szCs w:val="24"/>
        </w:rPr>
        <w:t xml:space="preserve">Rangovas užbaigęs statybos darbus parengia techninę dokumentaciją, kuri privaloma statybos užbaigimo procedūroms tinkamai įvykdyti. </w:t>
      </w:r>
    </w:p>
    <w:p w14:paraId="061DC4B5" w14:textId="77777777" w:rsidR="000A505B" w:rsidRPr="0004709B" w:rsidRDefault="000A505B" w:rsidP="000A505B">
      <w:pPr>
        <w:widowControl w:val="0"/>
        <w:numPr>
          <w:ilvl w:val="0"/>
          <w:numId w:val="1"/>
        </w:numPr>
        <w:tabs>
          <w:tab w:val="left" w:pos="142"/>
        </w:tabs>
        <w:autoSpaceDE w:val="0"/>
        <w:adjustRightInd w:val="0"/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4709B">
        <w:rPr>
          <w:rFonts w:ascii="Times New Roman" w:hAnsi="Times New Roman" w:cs="Times New Roman"/>
          <w:sz w:val="24"/>
          <w:szCs w:val="24"/>
          <w:lang w:eastAsia="ar-SA"/>
        </w:rPr>
        <w:t>Rangovas demontuotas tinkamas naudojimui statybines medžiagas susandėliuoja į Užsakovo nurodytą vietą (ne toliau kaip 10 km nuo objekto).</w:t>
      </w:r>
    </w:p>
    <w:p w14:paraId="3F101458" w14:textId="3DFA972C" w:rsidR="000A505B" w:rsidRPr="0004709B" w:rsidRDefault="000A505B" w:rsidP="000A505B">
      <w:pPr>
        <w:widowControl w:val="0"/>
        <w:numPr>
          <w:ilvl w:val="0"/>
          <w:numId w:val="1"/>
        </w:numPr>
        <w:tabs>
          <w:tab w:val="left" w:pos="142"/>
        </w:tabs>
        <w:autoSpaceDE w:val="0"/>
        <w:adjustRightInd w:val="0"/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4709B">
        <w:rPr>
          <w:rFonts w:ascii="Times New Roman" w:hAnsi="Times New Roman" w:cs="Times New Roman"/>
          <w:sz w:val="24"/>
          <w:szCs w:val="24"/>
          <w:lang w:eastAsia="ar-SA"/>
        </w:rPr>
        <w:t>Rangovas užbaigęs statybos darbus</w:t>
      </w:r>
      <w:r w:rsidR="0034508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04709B">
        <w:rPr>
          <w:rFonts w:ascii="Times New Roman" w:hAnsi="Times New Roman" w:cs="Times New Roman"/>
          <w:sz w:val="24"/>
          <w:szCs w:val="24"/>
          <w:lang w:eastAsia="ar-SA"/>
        </w:rPr>
        <w:t xml:space="preserve"> įsipareigoja</w:t>
      </w:r>
      <w:r w:rsidR="00345083">
        <w:rPr>
          <w:rFonts w:ascii="Times New Roman" w:hAnsi="Times New Roman" w:cs="Times New Roman"/>
          <w:sz w:val="24"/>
          <w:szCs w:val="24"/>
          <w:lang w:eastAsia="ar-SA"/>
        </w:rPr>
        <w:t xml:space="preserve"> susidariusias atliekas išvežti savo lėšomis</w:t>
      </w:r>
      <w:r w:rsidR="00CD532D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04709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1CE82C11" w14:textId="77777777" w:rsidR="000A505B" w:rsidRDefault="000A505B" w:rsidP="000A505B">
      <w:pPr>
        <w:widowControl w:val="0"/>
        <w:tabs>
          <w:tab w:val="left" w:pos="142"/>
        </w:tabs>
        <w:autoSpaceDE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DCBE4B" w14:textId="77777777" w:rsidR="00CF5817" w:rsidRPr="0004709B" w:rsidRDefault="00CF5817" w:rsidP="000A505B">
      <w:pPr>
        <w:widowControl w:val="0"/>
        <w:tabs>
          <w:tab w:val="left" w:pos="142"/>
        </w:tabs>
        <w:autoSpaceDE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EF4B3D" w14:textId="77777777" w:rsidR="000A505B" w:rsidRPr="00C02D30" w:rsidRDefault="000A505B" w:rsidP="000A50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D30">
        <w:rPr>
          <w:rFonts w:ascii="Times New Roman" w:hAnsi="Times New Roman" w:cs="Times New Roman"/>
          <w:b/>
          <w:bCs/>
          <w:sz w:val="24"/>
          <w:szCs w:val="24"/>
        </w:rPr>
        <w:t>PRIDEDAMA:</w:t>
      </w:r>
    </w:p>
    <w:p w14:paraId="38F032A7" w14:textId="77777777" w:rsidR="000314C3" w:rsidRPr="000314C3" w:rsidRDefault="000314C3" w:rsidP="000314C3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4C3">
        <w:rPr>
          <w:rFonts w:ascii="Times New Roman" w:eastAsia="Times New Roman" w:hAnsi="Times New Roman" w:cs="Times New Roman"/>
          <w:sz w:val="24"/>
          <w:szCs w:val="24"/>
        </w:rPr>
        <w:t>Priedas Nr. 1. Pirminio lygio sveikatos priežiūros paslaugoms teikti patalpų remonto sąmatos;</w:t>
      </w:r>
    </w:p>
    <w:p w14:paraId="71D410F3" w14:textId="1E476814" w:rsidR="000314C3" w:rsidRPr="000314C3" w:rsidRDefault="000314C3" w:rsidP="000314C3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314C3">
        <w:rPr>
          <w:rFonts w:ascii="Times New Roman" w:eastAsia="Times New Roman" w:hAnsi="Times New Roman" w:cs="Times New Roman"/>
          <w:sz w:val="24"/>
          <w:szCs w:val="24"/>
        </w:rPr>
        <w:lastRenderedPageBreak/>
        <w:t>Priedas Nr. 2. Antrinio lygio sveikatos priežiūros paslaugoms teikti patalpų remonto sąmatos.</w:t>
      </w:r>
    </w:p>
    <w:p w14:paraId="32D87438" w14:textId="77777777" w:rsidR="000A505B" w:rsidRPr="0004709B" w:rsidRDefault="000A505B" w:rsidP="000A505B">
      <w:pPr>
        <w:widowControl w:val="0"/>
        <w:autoSpaceDE w:val="0"/>
        <w:adjustRightInd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4EF4496" w14:textId="77777777" w:rsidR="000A505B" w:rsidRPr="0004709B" w:rsidRDefault="000A505B" w:rsidP="000A505B">
      <w:pPr>
        <w:widowControl w:val="0"/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09B">
        <w:rPr>
          <w:rFonts w:ascii="Times New Roman" w:hAnsi="Times New Roman" w:cs="Times New Roman"/>
          <w:sz w:val="24"/>
          <w:szCs w:val="24"/>
        </w:rPr>
        <w:t>Ūkio skyriaus vedėjas</w:t>
      </w:r>
      <w:r w:rsidRPr="0004709B">
        <w:rPr>
          <w:rFonts w:ascii="Times New Roman" w:hAnsi="Times New Roman" w:cs="Times New Roman"/>
          <w:sz w:val="24"/>
          <w:szCs w:val="24"/>
        </w:rPr>
        <w:tab/>
      </w:r>
      <w:r w:rsidRPr="0004709B">
        <w:rPr>
          <w:rFonts w:ascii="Times New Roman" w:hAnsi="Times New Roman" w:cs="Times New Roman"/>
          <w:sz w:val="24"/>
          <w:szCs w:val="24"/>
        </w:rPr>
        <w:tab/>
      </w:r>
      <w:r w:rsidRPr="0004709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</w:t>
      </w:r>
    </w:p>
    <w:p w14:paraId="02BAC3D3" w14:textId="5A2709D4" w:rsidR="00B54B7C" w:rsidRPr="0004709B" w:rsidRDefault="000A505B" w:rsidP="000A505B">
      <w:pPr>
        <w:rPr>
          <w:rFonts w:ascii="Times New Roman" w:hAnsi="Times New Roman" w:cs="Times New Roman"/>
          <w:sz w:val="24"/>
          <w:szCs w:val="24"/>
        </w:rPr>
      </w:pPr>
      <w:r w:rsidRPr="0004709B">
        <w:rPr>
          <w:rFonts w:ascii="Times New Roman" w:hAnsi="Times New Roman" w:cs="Times New Roman"/>
          <w:sz w:val="24"/>
          <w:szCs w:val="24"/>
        </w:rPr>
        <w:t>Almantas  Giraitis</w:t>
      </w:r>
      <w:r w:rsidRPr="0004709B">
        <w:rPr>
          <w:rFonts w:ascii="Times New Roman" w:hAnsi="Times New Roman" w:cs="Times New Roman"/>
          <w:sz w:val="24"/>
          <w:szCs w:val="24"/>
        </w:rPr>
        <w:tab/>
      </w:r>
    </w:p>
    <w:sectPr w:rsidR="00B54B7C" w:rsidRPr="0004709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36B0"/>
    <w:multiLevelType w:val="hybridMultilevel"/>
    <w:tmpl w:val="126E55F6"/>
    <w:lvl w:ilvl="0" w:tplc="7FF6A6E4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59D252AA">
      <w:start w:val="1"/>
      <w:numFmt w:val="decimal"/>
      <w:lvlText w:val="%2."/>
      <w:lvlJc w:val="left"/>
      <w:pPr>
        <w:ind w:left="1502" w:hanging="360"/>
      </w:pPr>
      <w:rPr>
        <w:rFonts w:ascii="Times New Roman" w:eastAsia="Arial Unicode MS" w:hAnsi="Times New Roman" w:cs="Arial Unicode MS"/>
      </w:r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" w15:restartNumberingAfterBreak="0">
    <w:nsid w:val="249E0A47"/>
    <w:multiLevelType w:val="multilevel"/>
    <w:tmpl w:val="46CC9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00000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544B1504"/>
    <w:multiLevelType w:val="multilevel"/>
    <w:tmpl w:val="D06C7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1800"/>
      </w:pPr>
      <w:rPr>
        <w:rFonts w:hint="default"/>
      </w:rPr>
    </w:lvl>
  </w:abstractNum>
  <w:num w:numId="1" w16cid:durableId="1780371807">
    <w:abstractNumId w:val="1"/>
  </w:num>
  <w:num w:numId="2" w16cid:durableId="2128693965">
    <w:abstractNumId w:val="0"/>
  </w:num>
  <w:num w:numId="3" w16cid:durableId="1583877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5B"/>
    <w:rsid w:val="00010DF8"/>
    <w:rsid w:val="000314C3"/>
    <w:rsid w:val="00044E10"/>
    <w:rsid w:val="0004709B"/>
    <w:rsid w:val="000A505B"/>
    <w:rsid w:val="000D5AFD"/>
    <w:rsid w:val="00202041"/>
    <w:rsid w:val="002C36E9"/>
    <w:rsid w:val="002D3396"/>
    <w:rsid w:val="00345083"/>
    <w:rsid w:val="00356883"/>
    <w:rsid w:val="003C0204"/>
    <w:rsid w:val="003E3B96"/>
    <w:rsid w:val="004523D1"/>
    <w:rsid w:val="00484836"/>
    <w:rsid w:val="004A0A91"/>
    <w:rsid w:val="00570F9F"/>
    <w:rsid w:val="00576C5F"/>
    <w:rsid w:val="00586944"/>
    <w:rsid w:val="00593794"/>
    <w:rsid w:val="0066537A"/>
    <w:rsid w:val="006826CB"/>
    <w:rsid w:val="006D78F7"/>
    <w:rsid w:val="00700194"/>
    <w:rsid w:val="007821F2"/>
    <w:rsid w:val="00783927"/>
    <w:rsid w:val="00840B2D"/>
    <w:rsid w:val="00844431"/>
    <w:rsid w:val="0085027A"/>
    <w:rsid w:val="00850A67"/>
    <w:rsid w:val="008C6777"/>
    <w:rsid w:val="00941C3F"/>
    <w:rsid w:val="0095005D"/>
    <w:rsid w:val="00950B89"/>
    <w:rsid w:val="00956333"/>
    <w:rsid w:val="009C1A90"/>
    <w:rsid w:val="00A324DF"/>
    <w:rsid w:val="00A51879"/>
    <w:rsid w:val="00AB5D70"/>
    <w:rsid w:val="00AE5639"/>
    <w:rsid w:val="00AF33C6"/>
    <w:rsid w:val="00B364EF"/>
    <w:rsid w:val="00B54B7C"/>
    <w:rsid w:val="00B91AAD"/>
    <w:rsid w:val="00BD79C9"/>
    <w:rsid w:val="00BF5270"/>
    <w:rsid w:val="00C02D30"/>
    <w:rsid w:val="00C12ADE"/>
    <w:rsid w:val="00C76332"/>
    <w:rsid w:val="00CD532D"/>
    <w:rsid w:val="00CF5817"/>
    <w:rsid w:val="00D16432"/>
    <w:rsid w:val="00D557DC"/>
    <w:rsid w:val="00D82234"/>
    <w:rsid w:val="00D921EC"/>
    <w:rsid w:val="00DC6B7F"/>
    <w:rsid w:val="00DC75AF"/>
    <w:rsid w:val="00DD3DE0"/>
    <w:rsid w:val="00E108DE"/>
    <w:rsid w:val="00E25011"/>
    <w:rsid w:val="00E97345"/>
    <w:rsid w:val="00EC359A"/>
    <w:rsid w:val="00ED6FD7"/>
    <w:rsid w:val="00F07CBA"/>
    <w:rsid w:val="00F36B83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4F7FC"/>
  <w15:chartTrackingRefBased/>
  <w15:docId w15:val="{5B28E2F4-34AE-4D44-83B5-78E984B5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505B"/>
    <w:pPr>
      <w:spacing w:after="200" w:line="276" w:lineRule="auto"/>
    </w:pPr>
    <w:rPr>
      <w:rFonts w:eastAsiaTheme="minorEastAsia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A5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A5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A5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A5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A5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A5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A5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A5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A5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A5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A5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A5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A505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A505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A505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A505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A505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A505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A5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A5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A5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A5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A5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A505B"/>
    <w:rPr>
      <w:i/>
      <w:iCs/>
      <w:color w:val="404040" w:themeColor="text1" w:themeTint="BF"/>
    </w:rPr>
  </w:style>
  <w:style w:type="paragraph" w:styleId="Sraopastraipa">
    <w:name w:val="List Paragraph"/>
    <w:aliases w:val="punktai,List Paragraph12,List Paragr1,Table of contents numbered,Medium Grid 1 - Accent 21,Sąrašo pastraipa.Bullet,Bullet,Lente,List Paragrap,Sąrašo pastraipa;Bullet,List Paragraph22,Table of contents number,List not in Tabl"/>
    <w:basedOn w:val="prastasis"/>
    <w:link w:val="SraopastraipaDiagrama"/>
    <w:uiPriority w:val="99"/>
    <w:qFormat/>
    <w:rsid w:val="000A505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A505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A5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A505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A505B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punktai Diagrama,List Paragraph12 Diagrama,List Paragr1 Diagrama,Table of contents numbered Diagrama,Medium Grid 1 - Accent 21 Diagrama,Sąrašo pastraipa.Bullet Diagrama,Bullet Diagrama,Lente Diagrama,List Paragrap Diagrama"/>
    <w:link w:val="Sraopastraipa"/>
    <w:uiPriority w:val="99"/>
    <w:qFormat/>
    <w:locked/>
    <w:rsid w:val="000A505B"/>
  </w:style>
  <w:style w:type="character" w:styleId="Komentaronuoroda">
    <w:name w:val="annotation reference"/>
    <w:basedOn w:val="Numatytasispastraiposriftas"/>
    <w:uiPriority w:val="99"/>
    <w:semiHidden/>
    <w:unhideWhenUsed/>
    <w:rsid w:val="00E108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108D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108DE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08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08DE"/>
    <w:rPr>
      <w:rFonts w:eastAsiaTheme="minorEastAsia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0073C-6DAF-44A3-9A8A-F6F89C75B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1687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Vidmantas Pilvinis</dc:creator>
  <cp:keywords/>
  <dc:description/>
  <cp:lastModifiedBy>Ugnė Daminaitienė</cp:lastModifiedBy>
  <cp:revision>12</cp:revision>
  <cp:lastPrinted>2024-10-04T11:43:00Z</cp:lastPrinted>
  <dcterms:created xsi:type="dcterms:W3CDTF">2024-10-04T10:56:00Z</dcterms:created>
  <dcterms:modified xsi:type="dcterms:W3CDTF">2025-01-24T10:21:00Z</dcterms:modified>
</cp:coreProperties>
</file>