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741E" w14:textId="22B70042" w:rsidR="00BA5CAD" w:rsidRPr="00BA5CAD" w:rsidRDefault="00982F8E"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Pr>
          <w:noProof/>
        </w:rPr>
        <w:drawing>
          <wp:inline distT="0" distB="0" distL="0" distR="0" wp14:anchorId="7D043A29" wp14:editId="2888C9EB">
            <wp:extent cx="2362200" cy="457200"/>
            <wp:effectExtent l="0" t="0" r="0" b="0"/>
            <wp:docPr id="488293340" name="Paveikslėlis 1" descr="Tauragės ligoni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ragės ligonin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p w14:paraId="67A9D8D9" w14:textId="4D87B21E" w:rsidR="00FF3356" w:rsidRPr="00AC2E73" w:rsidRDefault="00FF3356" w:rsidP="00FF3356">
      <w:pPr>
        <w:tabs>
          <w:tab w:val="left" w:pos="2790"/>
        </w:tabs>
        <w:jc w:val="center"/>
        <w:rPr>
          <w:b/>
          <w:bCs/>
          <w:lang w:val="en-US"/>
        </w:rPr>
      </w:pPr>
    </w:p>
    <w:p w14:paraId="79F0D9D1" w14:textId="22ADDB9D" w:rsidR="00FF3356" w:rsidRPr="00E0049A" w:rsidRDefault="00FF3356" w:rsidP="00FF3356">
      <w:pPr>
        <w:pStyle w:val="Betarp"/>
        <w:jc w:val="center"/>
        <w:rPr>
          <w:rFonts w:ascii="Times New Roman" w:hAnsi="Times New Roman"/>
          <w:b/>
          <w:sz w:val="24"/>
          <w:szCs w:val="24"/>
          <w:lang w:val="en-US"/>
        </w:rPr>
      </w:pPr>
      <w:r w:rsidRPr="00E0049A">
        <w:rPr>
          <w:rFonts w:ascii="Times New Roman" w:hAnsi="Times New Roman"/>
          <w:b/>
          <w:sz w:val="24"/>
          <w:szCs w:val="24"/>
          <w:lang w:val="en-US"/>
        </w:rPr>
        <w:t xml:space="preserve">VIEŠOJI ĮSTAIGA </w:t>
      </w:r>
      <w:r w:rsidR="007E00D0">
        <w:rPr>
          <w:rFonts w:ascii="Times New Roman" w:hAnsi="Times New Roman"/>
          <w:b/>
          <w:sz w:val="24"/>
          <w:szCs w:val="24"/>
          <w:lang w:val="en-US"/>
        </w:rPr>
        <w:t>TAURAGĖS LIGONINĖ</w:t>
      </w:r>
    </w:p>
    <w:p w14:paraId="27E110BA" w14:textId="77777777" w:rsidR="00FF3356" w:rsidRPr="001A2775" w:rsidRDefault="00FF3356" w:rsidP="00FF3356">
      <w:pPr>
        <w:pStyle w:val="Betarp"/>
        <w:jc w:val="center"/>
        <w:rPr>
          <w:rFonts w:ascii="Times New Roman" w:hAnsi="Times New Roman"/>
          <w:sz w:val="16"/>
          <w:szCs w:val="16"/>
          <w:lang w:val="en-US"/>
        </w:rPr>
      </w:pPr>
    </w:p>
    <w:p w14:paraId="14A80AB3" w14:textId="77777777" w:rsidR="00FF3356" w:rsidRDefault="00FF3356" w:rsidP="00FF3356">
      <w:pPr>
        <w:pStyle w:val="Betarp"/>
        <w:rPr>
          <w:rFonts w:ascii="Times New Roman" w:hAnsi="Times New Roman"/>
          <w:sz w:val="18"/>
          <w:szCs w:val="18"/>
          <w:lang w:val="en-US"/>
        </w:rPr>
      </w:pPr>
      <w:r>
        <w:rPr>
          <w:rFonts w:ascii="Times New Roman" w:hAnsi="Times New Roman"/>
          <w:sz w:val="18"/>
          <w:szCs w:val="18"/>
          <w:lang w:val="en-US"/>
        </w:rPr>
        <w:t>_______________________________________________________________________________________________________</w:t>
      </w:r>
    </w:p>
    <w:p w14:paraId="0DAF2CB4" w14:textId="77777777" w:rsidR="00FF3356" w:rsidRDefault="00FF3356" w:rsidP="00FF3356">
      <w:pPr>
        <w:tabs>
          <w:tab w:val="left" w:pos="7500"/>
        </w:tabs>
        <w:spacing w:after="0" w:line="240" w:lineRule="auto"/>
        <w:ind w:firstLine="720"/>
        <w:jc w:val="both"/>
        <w:rPr>
          <w:rFonts w:eastAsia="Times New Roman"/>
          <w:szCs w:val="24"/>
          <w:lang w:eastAsia="lt-LT"/>
        </w:rPr>
      </w:pPr>
    </w:p>
    <w:p w14:paraId="03670EDB"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3B1A23B"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70A96D86"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EDBA172" w14:textId="77777777" w:rsidR="00BA5CAD" w:rsidRPr="00FF3356"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eastAsia="lt-LT"/>
        </w:rPr>
      </w:pPr>
      <w:r w:rsidRPr="00BA5CAD">
        <w:rPr>
          <w:rFonts w:eastAsia="Times New Roman" w:cs="Times New Roman"/>
          <w:color w:val="000000"/>
          <w:szCs w:val="24"/>
          <w:lang w:eastAsia="lt-LT"/>
        </w:rPr>
        <w:t xml:space="preserve"> </w:t>
      </w:r>
    </w:p>
    <w:p w14:paraId="3ACD5E51" w14:textId="77777777" w:rsidR="00BA5CAD" w:rsidRPr="00BA5CAD" w:rsidRDefault="00BA5CAD" w:rsidP="00BA5CAD">
      <w:pPr>
        <w:spacing w:line="276" w:lineRule="auto"/>
        <w:jc w:val="right"/>
        <w:rPr>
          <w:rFonts w:eastAsia="Yu Mincho" w:cs="Times New Roman"/>
          <w:sz w:val="32"/>
          <w:szCs w:val="32"/>
        </w:rPr>
      </w:pPr>
    </w:p>
    <w:p w14:paraId="73A82356" w14:textId="77777777" w:rsidR="00BA5CAD" w:rsidRPr="00BA5CAD" w:rsidRDefault="00BA5CAD" w:rsidP="00BA5CAD">
      <w:pPr>
        <w:spacing w:line="276" w:lineRule="auto"/>
        <w:jc w:val="right"/>
        <w:rPr>
          <w:rFonts w:eastAsia="Yu Mincho" w:cs="Times New Roman"/>
          <w:sz w:val="32"/>
          <w:szCs w:val="32"/>
        </w:rPr>
      </w:pPr>
    </w:p>
    <w:p w14:paraId="76695EB8" w14:textId="7A95D407" w:rsidR="00EC0DA9" w:rsidRDefault="00BA5CAD" w:rsidP="007E00D0">
      <w:pPr>
        <w:spacing w:after="0" w:line="240" w:lineRule="auto"/>
        <w:jc w:val="center"/>
        <w:rPr>
          <w:rFonts w:eastAsia="Calibri" w:cs="Times New Roman"/>
          <w:b/>
          <w:sz w:val="28"/>
          <w:szCs w:val="28"/>
        </w:rPr>
      </w:pPr>
      <w:r w:rsidRPr="00943265">
        <w:rPr>
          <w:rFonts w:eastAsia="Yu Mincho" w:cs="Times New Roman"/>
          <w:b/>
          <w:bCs/>
          <w:sz w:val="28"/>
          <w:szCs w:val="28"/>
        </w:rPr>
        <w:t xml:space="preserve">VIEŠOJO </w:t>
      </w:r>
      <w:r w:rsidRPr="00FE0274">
        <w:rPr>
          <w:rFonts w:eastAsia="Yu Mincho" w:cs="Times New Roman"/>
          <w:b/>
          <w:bCs/>
          <w:sz w:val="28"/>
          <w:szCs w:val="28"/>
        </w:rPr>
        <w:t>PIRKIMO „</w:t>
      </w:r>
      <w:r w:rsidR="007E00D0" w:rsidRPr="007E00D0">
        <w:rPr>
          <w:rFonts w:cs="Times New Roman"/>
          <w:b/>
          <w:iCs/>
          <w:sz w:val="28"/>
          <w:szCs w:val="28"/>
        </w:rPr>
        <w:t xml:space="preserve">MOKĖJIMO TERMINALO NUOMOS IR ĮMOKŲ SURINKIMO </w:t>
      </w:r>
      <w:r w:rsidR="007E00D0" w:rsidRPr="007E00D0">
        <w:rPr>
          <w:rFonts w:cs="Times New Roman"/>
          <w:b/>
          <w:iCs/>
          <w:caps/>
          <w:sz w:val="28"/>
          <w:szCs w:val="28"/>
        </w:rPr>
        <w:t>PASLAUGOS PIRKIMas</w:t>
      </w:r>
      <w:r w:rsidR="007E00D0">
        <w:rPr>
          <w:rFonts w:cs="Times New Roman"/>
          <w:b/>
          <w:iCs/>
          <w:caps/>
          <w:sz w:val="28"/>
          <w:szCs w:val="28"/>
        </w:rPr>
        <w:t>“</w:t>
      </w:r>
      <w:r w:rsidR="00EC0DA9">
        <w:rPr>
          <w:rFonts w:eastAsia="Calibri" w:cs="Times New Roman"/>
          <w:b/>
          <w:sz w:val="28"/>
          <w:szCs w:val="28"/>
        </w:rPr>
        <w:t xml:space="preserve"> </w:t>
      </w:r>
    </w:p>
    <w:p w14:paraId="14609940" w14:textId="0A732C55" w:rsidR="00BA5CAD" w:rsidRPr="00943265" w:rsidRDefault="00BA5CAD" w:rsidP="00BA5CAD">
      <w:pPr>
        <w:spacing w:after="120" w:line="20" w:lineRule="atLeast"/>
        <w:contextualSpacing/>
        <w:jc w:val="center"/>
        <w:rPr>
          <w:rFonts w:eastAsia="Yu Mincho" w:cs="Times New Roman"/>
          <w:b/>
          <w:bCs/>
          <w:sz w:val="28"/>
          <w:szCs w:val="28"/>
        </w:rPr>
      </w:pPr>
      <w:r w:rsidRPr="00943265">
        <w:rPr>
          <w:rFonts w:eastAsia="Yu Mincho" w:cs="Times New Roman"/>
          <w:b/>
          <w:bCs/>
          <w:sz w:val="28"/>
          <w:szCs w:val="28"/>
        </w:rPr>
        <w:t xml:space="preserve"> SKELBIAMOS APKLAUSOS  </w:t>
      </w:r>
    </w:p>
    <w:p w14:paraId="58E3DB3B" w14:textId="77777777" w:rsidR="00BA5CAD" w:rsidRPr="00BA5CAD" w:rsidRDefault="00CD7315" w:rsidP="00BA5CAD">
      <w:pPr>
        <w:spacing w:after="120" w:line="20" w:lineRule="atLeast"/>
        <w:contextualSpacing/>
        <w:jc w:val="center"/>
        <w:rPr>
          <w:rFonts w:eastAsia="Yu Mincho" w:cs="Times New Roman"/>
          <w:b/>
          <w:bCs/>
          <w:sz w:val="28"/>
          <w:szCs w:val="28"/>
          <w:lang w:val="en-US"/>
        </w:rPr>
      </w:pPr>
      <w:r>
        <w:rPr>
          <w:rFonts w:eastAsia="Yu Mincho" w:cs="Times New Roman"/>
          <w:b/>
          <w:bCs/>
          <w:sz w:val="28"/>
          <w:szCs w:val="28"/>
          <w:lang w:val="en-US"/>
        </w:rPr>
        <w:t>SPECIALIOSIOS</w:t>
      </w:r>
      <w:r w:rsidR="00BA5CAD" w:rsidRPr="00BA5CAD">
        <w:rPr>
          <w:rFonts w:eastAsia="Yu Mincho" w:cs="Times New Roman"/>
          <w:b/>
          <w:bCs/>
          <w:sz w:val="28"/>
          <w:szCs w:val="28"/>
          <w:lang w:val="en-US"/>
        </w:rPr>
        <w:t xml:space="preserve"> SĄLYGOS</w:t>
      </w:r>
    </w:p>
    <w:p w14:paraId="385E3C01" w14:textId="77777777" w:rsidR="00BA5CAD" w:rsidRPr="00BA5CAD" w:rsidRDefault="00BA5CAD" w:rsidP="00BA5CAD">
      <w:pPr>
        <w:spacing w:line="276" w:lineRule="auto"/>
        <w:rPr>
          <w:rFonts w:eastAsia="Yu Mincho" w:cs="Times New Roman"/>
          <w:sz w:val="28"/>
          <w:szCs w:val="28"/>
        </w:rPr>
      </w:pPr>
    </w:p>
    <w:p w14:paraId="1230B67A" w14:textId="77777777" w:rsidR="00BA5CAD" w:rsidRPr="00BA5CAD" w:rsidRDefault="00BA5CAD" w:rsidP="00BA5CAD">
      <w:pPr>
        <w:spacing w:line="276" w:lineRule="auto"/>
        <w:rPr>
          <w:rFonts w:eastAsia="Yu Mincho" w:cs="Times New Roman"/>
          <w:sz w:val="21"/>
          <w:szCs w:val="21"/>
        </w:rPr>
      </w:pPr>
    </w:p>
    <w:p w14:paraId="71D51E10" w14:textId="77777777" w:rsidR="00BA5CAD" w:rsidRPr="00BA5CAD" w:rsidRDefault="00BA5CAD" w:rsidP="00BA5CAD">
      <w:pPr>
        <w:spacing w:line="276" w:lineRule="auto"/>
        <w:rPr>
          <w:rFonts w:eastAsia="Yu Mincho" w:cs="Times New Roman"/>
          <w:sz w:val="21"/>
          <w:szCs w:val="21"/>
        </w:rPr>
      </w:pPr>
    </w:p>
    <w:p w14:paraId="17EF516A" w14:textId="77777777" w:rsidR="00766AA6" w:rsidRDefault="00766AA6"/>
    <w:p w14:paraId="5312FDE3" w14:textId="77777777" w:rsidR="00BA5CAD" w:rsidRDefault="00BA5CAD"/>
    <w:p w14:paraId="1AA2D804" w14:textId="77777777" w:rsidR="00BA5CAD" w:rsidRDefault="00BA5CAD"/>
    <w:p w14:paraId="7445D02A" w14:textId="77777777" w:rsidR="00BA5CAD" w:rsidRDefault="00BA5CAD"/>
    <w:p w14:paraId="354FDCBC" w14:textId="77777777" w:rsidR="00BA5CAD" w:rsidRDefault="00BA5CAD"/>
    <w:p w14:paraId="53D3ED57" w14:textId="77777777" w:rsidR="00BA5CAD" w:rsidRDefault="00BA5CAD"/>
    <w:p w14:paraId="62943AA3" w14:textId="77777777" w:rsidR="00EC0DA9" w:rsidRDefault="00EC0DA9"/>
    <w:p w14:paraId="1D4B6942" w14:textId="77777777" w:rsidR="00EC0DA9" w:rsidRDefault="00EC0DA9"/>
    <w:p w14:paraId="522C6C27" w14:textId="77777777" w:rsidR="00EC0DA9" w:rsidRDefault="00EC0DA9"/>
    <w:p w14:paraId="044502AB" w14:textId="77777777" w:rsidR="008E18D3" w:rsidRDefault="008E18D3"/>
    <w:p w14:paraId="6684085A" w14:textId="77777777" w:rsidR="00BA5CAD" w:rsidRDefault="00BA5CAD"/>
    <w:p w14:paraId="7241414E" w14:textId="77777777" w:rsidR="00BA5CAD" w:rsidRDefault="00BA5CAD"/>
    <w:p w14:paraId="4C733AA8" w14:textId="77777777" w:rsidR="00BA5CAD" w:rsidRDefault="00BA5CAD"/>
    <w:p w14:paraId="7B9E1977" w14:textId="77777777" w:rsidR="00BA5CAD" w:rsidRDefault="00BA5CAD"/>
    <w:p w14:paraId="7B43F3A5" w14:textId="77777777" w:rsidR="003169F8" w:rsidRDefault="003169F8"/>
    <w:p w14:paraId="78E7063C" w14:textId="77777777" w:rsidR="00BA5CAD" w:rsidRDefault="00BA5CAD"/>
    <w:p w14:paraId="29CE1017" w14:textId="77777777"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14:paraId="614C1D77" w14:textId="77777777" w:rsidR="00CD7315" w:rsidRPr="00CD7315" w:rsidRDefault="00CD7315" w:rsidP="00CD7315">
      <w:pPr>
        <w:spacing w:after="0" w:line="300" w:lineRule="auto"/>
        <w:jc w:val="both"/>
        <w:rPr>
          <w:rFonts w:ascii="Calibri" w:eastAsia="Calibri" w:hAnsi="Calibri" w:cs="Arial"/>
          <w:sz w:val="21"/>
          <w:szCs w:val="21"/>
          <w:lang w:eastAsia="lt-LT"/>
        </w:rPr>
      </w:pPr>
    </w:p>
    <w:p w14:paraId="401359A3" w14:textId="30854ACA"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w:t>
      </w:r>
      <w:r w:rsidR="00027787" w:rsidRPr="0040357A">
        <w:rPr>
          <w:b/>
          <w:szCs w:val="20"/>
        </w:rPr>
        <w:t xml:space="preserve">Viešoji įstaiga </w:t>
      </w:r>
      <w:r w:rsidR="007E00D0">
        <w:rPr>
          <w:b/>
          <w:szCs w:val="20"/>
        </w:rPr>
        <w:t>Tauragės ligoninė</w:t>
      </w:r>
      <w:r w:rsidR="00027787" w:rsidRPr="0040357A">
        <w:rPr>
          <w:szCs w:val="20"/>
        </w:rPr>
        <w:t>, įstaigos kodas 1</w:t>
      </w:r>
      <w:r w:rsidR="007E00D0">
        <w:rPr>
          <w:szCs w:val="20"/>
        </w:rPr>
        <w:t>79761936</w:t>
      </w:r>
      <w:r w:rsidRPr="00A64C9E">
        <w:rPr>
          <w:rFonts w:eastAsia="Calibri" w:cs="Times New Roman"/>
          <w:szCs w:val="24"/>
          <w:lang w:eastAsia="lt-LT"/>
        </w:rPr>
        <w:t xml:space="preserve">, adresas </w:t>
      </w:r>
      <w:r w:rsidR="007E00D0">
        <w:rPr>
          <w:rFonts w:eastAsia="Calibri" w:cs="Times New Roman"/>
          <w:szCs w:val="24"/>
          <w:lang w:eastAsia="lt-LT"/>
        </w:rPr>
        <w:t>V. Kudirkos g. 2, Tauragė</w:t>
      </w:r>
      <w:r w:rsidRPr="00A64C9E">
        <w:rPr>
          <w:rFonts w:eastAsia="Calibri" w:cs="Times New Roman"/>
          <w:szCs w:val="24"/>
          <w:lang w:eastAsia="lt-LT"/>
        </w:rPr>
        <w:t xml:space="preserve">. </w:t>
      </w:r>
      <w:r w:rsidRPr="00A64C9E">
        <w:rPr>
          <w:rFonts w:eastAsia="Calibri" w:cs="Times New Roman"/>
          <w:szCs w:val="24"/>
        </w:rPr>
        <w:t>Perkančioji organizacija nėra PVM mokėtoja</w:t>
      </w:r>
      <w:r w:rsidRPr="00A64C9E">
        <w:rPr>
          <w:rFonts w:eastAsia="Calibri" w:cs="Times New Roman"/>
          <w:szCs w:val="24"/>
          <w:lang w:eastAsia="lt-LT"/>
        </w:rPr>
        <w:t>.</w:t>
      </w:r>
    </w:p>
    <w:p w14:paraId="4162A246" w14:textId="1C1AE04C"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 xml:space="preserve">perkamų </w:t>
      </w:r>
      <w:r w:rsidR="007E00D0">
        <w:rPr>
          <w:rFonts w:eastAsia="Calibri" w:cs="Times New Roman"/>
          <w:szCs w:val="24"/>
          <w:lang w:eastAsia="lt-LT"/>
        </w:rPr>
        <w:t xml:space="preserve">prekių ir </w:t>
      </w:r>
      <w:r w:rsidR="00E054A7" w:rsidRPr="00E054A7">
        <w:rPr>
          <w:rFonts w:eastAsia="Calibri" w:cs="Times New Roman"/>
          <w:i/>
          <w:iCs/>
          <w:szCs w:val="24"/>
          <w:lang w:eastAsia="lt-LT"/>
        </w:rPr>
        <w:t>p</w:t>
      </w:r>
      <w:r w:rsidR="0087307E">
        <w:rPr>
          <w:rFonts w:eastAsia="Calibri" w:cs="Times New Roman"/>
          <w:i/>
          <w:iCs/>
          <w:szCs w:val="24"/>
          <w:lang w:eastAsia="lt-LT"/>
        </w:rPr>
        <w:t>aslaugų</w:t>
      </w:r>
      <w:r w:rsidR="00A64C9E" w:rsidRPr="00E054A7">
        <w:rPr>
          <w:rFonts w:eastAsia="Calibri" w:cs="Times New Roman"/>
          <w:i/>
          <w:iCs/>
          <w:szCs w:val="24"/>
          <w:lang w:eastAsia="lt-LT"/>
        </w:rPr>
        <w:t xml:space="preserve"> </w:t>
      </w:r>
      <w:r w:rsidR="00A64C9E" w:rsidRPr="00A64C9E">
        <w:rPr>
          <w:rFonts w:eastAsia="Calibri" w:cs="Times New Roman"/>
          <w:szCs w:val="24"/>
          <w:lang w:eastAsia="lt-LT"/>
        </w:rPr>
        <w:t>CPO kataloge nėra</w:t>
      </w:r>
      <w:r w:rsidRPr="00A64C9E">
        <w:rPr>
          <w:rFonts w:eastAsia="Calibri" w:cs="Times New Roman"/>
          <w:szCs w:val="24"/>
          <w:lang w:eastAsia="lt-LT"/>
        </w:rPr>
        <w:t xml:space="preserve">.  </w:t>
      </w:r>
    </w:p>
    <w:p w14:paraId="7FF82C05" w14:textId="70CCE21E"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Pirkim</w:t>
      </w:r>
      <w:r w:rsidR="00027787">
        <w:rPr>
          <w:rFonts w:eastAsia="Calibri" w:cs="Times New Roman"/>
          <w:szCs w:val="24"/>
          <w:lang w:eastAsia="lt-LT"/>
        </w:rPr>
        <w:t xml:space="preserve">as vykdomas </w:t>
      </w:r>
      <w:r w:rsidR="007E00D0">
        <w:rPr>
          <w:rFonts w:eastAsia="Calibri" w:cs="Times New Roman"/>
          <w:szCs w:val="24"/>
          <w:lang w:eastAsia="lt-LT"/>
        </w:rPr>
        <w:t>viešojo pirkimo komisijos</w:t>
      </w:r>
      <w:r w:rsidRPr="00A64C9E">
        <w:rPr>
          <w:rFonts w:eastAsia="Calibri" w:cs="Times New Roman"/>
          <w:szCs w:val="24"/>
          <w:lang w:eastAsia="lt-LT"/>
        </w:rPr>
        <w:t xml:space="preserve">. </w:t>
      </w:r>
    </w:p>
    <w:p w14:paraId="6EBDBECA" w14:textId="77777777" w:rsidR="00A64C9E" w:rsidRPr="00A64C9E"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Atliekamas žaliasis pirkimas. Pirkimas vykdomas vadovaujantis </w:t>
      </w:r>
      <w:hyperlink r:id="rId8" w:history="1">
        <w:r w:rsidRPr="00A64C9E">
          <w:rPr>
            <w:rFonts w:eastAsia="Calibri" w:cs="Times New Roman"/>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0746E">
        <w:rPr>
          <w:rFonts w:eastAsia="Calibri" w:cs="Times New Roman"/>
          <w:szCs w:val="24"/>
          <w:lang w:eastAsia="lt-LT"/>
        </w:rPr>
        <w:t>“ 15</w:t>
      </w:r>
      <w:r w:rsidRPr="00A64C9E">
        <w:rPr>
          <w:rFonts w:eastAsia="Calibri" w:cs="Times New Roman"/>
          <w:szCs w:val="24"/>
          <w:lang w:eastAsia="lt-LT"/>
        </w:rPr>
        <w:t xml:space="preserve"> punktu. Aplinkos apaugos kriterijai nustatyti </w:t>
      </w:r>
      <w:r w:rsidR="00A64C9E" w:rsidRPr="00A64C9E">
        <w:rPr>
          <w:rFonts w:eastAsia="Calibri" w:cs="Times New Roman"/>
          <w:szCs w:val="24"/>
          <w:lang w:eastAsia="lt-LT"/>
        </w:rPr>
        <w:t xml:space="preserve">specialiųjų pirkimo sąlygų 2 </w:t>
      </w:r>
      <w:r w:rsidR="0060746E">
        <w:rPr>
          <w:rFonts w:eastAsia="Calibri" w:cs="Times New Roman"/>
          <w:szCs w:val="24"/>
          <w:lang w:eastAsia="lt-LT"/>
        </w:rPr>
        <w:t xml:space="preserve">ir </w:t>
      </w:r>
      <w:r w:rsidR="005E1DEB">
        <w:rPr>
          <w:rFonts w:eastAsia="Calibri" w:cs="Times New Roman"/>
          <w:szCs w:val="24"/>
          <w:lang w:eastAsia="lt-LT"/>
        </w:rPr>
        <w:t>5</w:t>
      </w:r>
      <w:r w:rsidR="0060746E" w:rsidRPr="0060746E">
        <w:rPr>
          <w:rFonts w:eastAsia="Calibri" w:cs="Times New Roman"/>
          <w:szCs w:val="24"/>
          <w:lang w:eastAsia="lt-LT"/>
        </w:rPr>
        <w:t xml:space="preserve"> pried</w:t>
      </w:r>
      <w:r w:rsidR="0060746E">
        <w:rPr>
          <w:rFonts w:eastAsia="Calibri" w:cs="Times New Roman"/>
          <w:szCs w:val="24"/>
          <w:lang w:eastAsia="lt-LT"/>
        </w:rPr>
        <w:t>uose</w:t>
      </w:r>
      <w:r w:rsidR="00A64C9E" w:rsidRPr="00A64C9E">
        <w:rPr>
          <w:rFonts w:eastAsia="Calibri" w:cs="Times New Roman"/>
          <w:szCs w:val="24"/>
          <w:lang w:eastAsia="lt-LT"/>
        </w:rPr>
        <w:t>.</w:t>
      </w:r>
    </w:p>
    <w:p w14:paraId="004D38B5" w14:textId="77777777"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14:paraId="2D852BD5" w14:textId="77777777"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14:paraId="68EF4712" w14:textId="77777777"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1" w:name="_Toc137194948"/>
      <w:r w:rsidRPr="007B214A">
        <w:rPr>
          <w:rFonts w:eastAsia="Calibri Light" w:cs="Times New Roman"/>
          <w:b/>
          <w:sz w:val="40"/>
          <w:szCs w:val="40"/>
          <w:lang w:eastAsia="lt-LT"/>
        </w:rPr>
        <w:t>Pirkimo objektas</w:t>
      </w:r>
      <w:bookmarkEnd w:id="1"/>
    </w:p>
    <w:p w14:paraId="3E866AB6" w14:textId="77777777" w:rsidR="00CD7315" w:rsidRPr="00CD7315" w:rsidRDefault="00CD7315" w:rsidP="00CD7315">
      <w:pPr>
        <w:spacing w:after="0" w:line="240" w:lineRule="auto"/>
        <w:jc w:val="both"/>
        <w:rPr>
          <w:rFonts w:ascii="Calibri" w:eastAsia="Calibri" w:hAnsi="Calibri" w:cs="Arial"/>
          <w:sz w:val="21"/>
          <w:szCs w:val="21"/>
          <w:lang w:eastAsia="lt-LT"/>
        </w:rPr>
      </w:pPr>
    </w:p>
    <w:p w14:paraId="45B8948B" w14:textId="13FC15EA" w:rsidR="00CD7315" w:rsidRPr="007E00D0" w:rsidRDefault="00203941" w:rsidP="00826ADD">
      <w:pPr>
        <w:pStyle w:val="Sraopastraipa"/>
        <w:numPr>
          <w:ilvl w:val="1"/>
          <w:numId w:val="6"/>
        </w:numPr>
        <w:tabs>
          <w:tab w:val="left" w:pos="1134"/>
        </w:tabs>
        <w:spacing w:after="0" w:line="240" w:lineRule="auto"/>
        <w:ind w:left="0" w:firstLine="709"/>
        <w:jc w:val="both"/>
        <w:rPr>
          <w:rFonts w:eastAsia="Calibri" w:cs="Times New Roman"/>
          <w:color w:val="000000"/>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7E00D0">
        <w:rPr>
          <w:rFonts w:eastAsia="Calibri" w:cs="Times New Roman"/>
          <w:color w:val="000000"/>
          <w:szCs w:val="24"/>
          <w:lang w:eastAsia="lt-LT"/>
        </w:rPr>
        <w:t>numato įsigyti</w:t>
      </w:r>
      <w:r w:rsidR="00FE0274" w:rsidRPr="007E00D0">
        <w:rPr>
          <w:rFonts w:eastAsia="Calibri" w:cs="Times New Roman"/>
          <w:color w:val="000000"/>
          <w:szCs w:val="24"/>
          <w:lang w:eastAsia="lt-LT"/>
        </w:rPr>
        <w:t xml:space="preserve"> </w:t>
      </w:r>
      <w:r w:rsidR="007E00D0" w:rsidRPr="007E00D0">
        <w:rPr>
          <w:rFonts w:eastAsia="Calibri" w:cs="Times New Roman"/>
          <w:color w:val="000000"/>
          <w:szCs w:val="24"/>
          <w:lang w:eastAsia="lt-LT"/>
        </w:rPr>
        <w:t>m</w:t>
      </w:r>
      <w:r w:rsidR="007E00D0" w:rsidRPr="007E00D0">
        <w:rPr>
          <w:rFonts w:cs="Times New Roman"/>
          <w:b/>
          <w:szCs w:val="24"/>
        </w:rPr>
        <w:t>okėjimo terminalo nuomos ir įmokų surinkimo paslaug</w:t>
      </w:r>
      <w:r w:rsidR="007E00D0" w:rsidRPr="007E00D0">
        <w:rPr>
          <w:rFonts w:cs="Times New Roman"/>
          <w:b/>
          <w:szCs w:val="24"/>
        </w:rPr>
        <w:t xml:space="preserve">ą adresu Jūros g. 5 Tauragė, 1 vnt. ir </w:t>
      </w:r>
      <w:r w:rsidR="007E00D0" w:rsidRPr="007E00D0">
        <w:rPr>
          <w:rFonts w:cs="Times New Roman"/>
          <w:b/>
          <w:szCs w:val="24"/>
        </w:rPr>
        <w:t xml:space="preserve"> </w:t>
      </w:r>
      <w:r w:rsidR="007E00D0" w:rsidRPr="007E00D0">
        <w:rPr>
          <w:rFonts w:eastAsia="Calibri" w:cs="Times New Roman"/>
          <w:color w:val="000000"/>
          <w:szCs w:val="24"/>
          <w:lang w:eastAsia="lt-LT"/>
        </w:rPr>
        <w:t>m</w:t>
      </w:r>
      <w:r w:rsidR="007E00D0" w:rsidRPr="007E00D0">
        <w:rPr>
          <w:rFonts w:cs="Times New Roman"/>
          <w:b/>
          <w:szCs w:val="24"/>
        </w:rPr>
        <w:t xml:space="preserve">okėjimo terminalo nuomos ir įmokų surinkimo paslaugą adresu </w:t>
      </w:r>
      <w:r w:rsidR="007E00D0" w:rsidRPr="007E00D0">
        <w:rPr>
          <w:rFonts w:cs="Times New Roman"/>
          <w:b/>
          <w:szCs w:val="24"/>
        </w:rPr>
        <w:t>V. Kudirkos</w:t>
      </w:r>
      <w:r w:rsidR="007E00D0" w:rsidRPr="007E00D0">
        <w:rPr>
          <w:rFonts w:cs="Times New Roman"/>
          <w:b/>
          <w:szCs w:val="24"/>
        </w:rPr>
        <w:t xml:space="preserve"> g. </w:t>
      </w:r>
      <w:r w:rsidR="007E00D0" w:rsidRPr="007E00D0">
        <w:rPr>
          <w:rFonts w:cs="Times New Roman"/>
          <w:b/>
          <w:szCs w:val="24"/>
        </w:rPr>
        <w:t>2</w:t>
      </w:r>
      <w:r w:rsidR="007E00D0" w:rsidRPr="007E00D0">
        <w:rPr>
          <w:rFonts w:cs="Times New Roman"/>
          <w:b/>
          <w:szCs w:val="24"/>
        </w:rPr>
        <w:t xml:space="preserve"> Tauragė</w:t>
      </w:r>
      <w:r w:rsidR="00FE0274" w:rsidRPr="007E00D0">
        <w:rPr>
          <w:rFonts w:eastAsia="Calibri" w:cs="Times New Roman"/>
          <w:color w:val="000000"/>
          <w:szCs w:val="24"/>
          <w:lang w:eastAsia="lt-LT"/>
        </w:rPr>
        <w:t>, 1 vnt</w:t>
      </w:r>
      <w:r w:rsidR="00706022" w:rsidRPr="007E00D0">
        <w:rPr>
          <w:rFonts w:cs="Times New Roman"/>
          <w:b/>
          <w:bCs/>
          <w:szCs w:val="24"/>
        </w:rPr>
        <w:t>.</w:t>
      </w:r>
      <w:r w:rsidR="00844C81" w:rsidRPr="007E00D0">
        <w:rPr>
          <w:rFonts w:eastAsia="Calibri" w:cs="Times New Roman"/>
          <w:szCs w:val="24"/>
        </w:rPr>
        <w:t xml:space="preserve"> </w:t>
      </w:r>
      <w:r w:rsidR="00CD7315" w:rsidRPr="007E00D0">
        <w:rPr>
          <w:rFonts w:eastAsia="Calibri" w:cs="Times New Roman"/>
          <w:szCs w:val="24"/>
          <w:lang w:eastAsia="lt-LT"/>
        </w:rPr>
        <w:t>Reikalavimai pirkimo objektui nustatyti specialiųjų pirkimo sąlygų</w:t>
      </w:r>
      <w:r w:rsidRPr="007E00D0">
        <w:rPr>
          <w:rFonts w:eastAsia="Calibri" w:cs="Times New Roman"/>
          <w:szCs w:val="24"/>
          <w:lang w:eastAsia="lt-LT"/>
        </w:rPr>
        <w:t xml:space="preserve"> </w:t>
      </w:r>
      <w:r w:rsidR="001C060E" w:rsidRPr="007E00D0">
        <w:rPr>
          <w:rFonts w:eastAsia="Calibri" w:cs="Times New Roman"/>
          <w:szCs w:val="24"/>
          <w:lang w:eastAsia="lt-LT"/>
        </w:rPr>
        <w:t>5</w:t>
      </w:r>
      <w:r w:rsidRPr="007E00D0">
        <w:rPr>
          <w:rFonts w:eastAsia="Calibri" w:cs="Times New Roman"/>
          <w:szCs w:val="24"/>
          <w:lang w:eastAsia="lt-LT"/>
        </w:rPr>
        <w:t xml:space="preserve"> priede</w:t>
      </w:r>
      <w:r w:rsidR="00CD7315" w:rsidRPr="007E00D0">
        <w:rPr>
          <w:rFonts w:eastAsia="Calibri" w:cs="Times New Roman"/>
          <w:szCs w:val="24"/>
          <w:lang w:eastAsia="lt-LT"/>
        </w:rPr>
        <w:t>.</w:t>
      </w:r>
    </w:p>
    <w:p w14:paraId="2AB8F9AD" w14:textId="5CC5D095" w:rsidR="007E00D0" w:rsidRPr="007E00D0" w:rsidRDefault="007E00D0" w:rsidP="00826ADD">
      <w:pPr>
        <w:pStyle w:val="Sraopastraipa"/>
        <w:numPr>
          <w:ilvl w:val="1"/>
          <w:numId w:val="6"/>
        </w:numPr>
        <w:tabs>
          <w:tab w:val="left" w:pos="1134"/>
        </w:tabs>
        <w:spacing w:after="0" w:line="240" w:lineRule="auto"/>
        <w:ind w:left="0" w:firstLine="709"/>
        <w:jc w:val="both"/>
        <w:rPr>
          <w:rFonts w:eastAsia="Calibri" w:cs="Times New Roman"/>
          <w:color w:val="000000"/>
          <w:szCs w:val="24"/>
          <w:lang w:eastAsia="lt-LT"/>
        </w:rPr>
      </w:pPr>
      <w:r>
        <w:rPr>
          <w:rFonts w:eastAsia="Calibri" w:cs="Times New Roman"/>
          <w:szCs w:val="24"/>
          <w:lang w:eastAsia="lt-LT"/>
        </w:rPr>
        <w:t>Vykdomas konsoliduotas pirkimas pagal VšĮ Tauragės rajono pirminės sveikatos priežiūros centro 2025-01-14 d. įgaliojimą Nr. SD-10.</w:t>
      </w:r>
      <w:r w:rsidR="00826ADD">
        <w:rPr>
          <w:rFonts w:eastAsia="Calibri" w:cs="Times New Roman"/>
          <w:szCs w:val="24"/>
          <w:lang w:eastAsia="lt-LT"/>
        </w:rPr>
        <w:t xml:space="preserve"> Sutartį dėl 1 pirkimo dalies pasirašys </w:t>
      </w:r>
      <w:r w:rsidR="00826ADD">
        <w:rPr>
          <w:rFonts w:eastAsia="Calibri" w:cs="Times New Roman"/>
          <w:szCs w:val="24"/>
          <w:lang w:eastAsia="lt-LT"/>
        </w:rPr>
        <w:t>VšĮ Tauragės rajono pirminės sveikatos priežiūros centr</w:t>
      </w:r>
      <w:r w:rsidR="00826ADD">
        <w:rPr>
          <w:rFonts w:eastAsia="Calibri" w:cs="Times New Roman"/>
          <w:szCs w:val="24"/>
          <w:lang w:eastAsia="lt-LT"/>
        </w:rPr>
        <w:t>as, o dėl antros pirkimo dalies – VšĮ Tauragės ligoninė.</w:t>
      </w:r>
    </w:p>
    <w:p w14:paraId="6DC0EB25" w14:textId="1D09D165" w:rsidR="007E00D0" w:rsidRPr="007E00D0" w:rsidRDefault="00CD7315" w:rsidP="00826ADD">
      <w:pPr>
        <w:pStyle w:val="Sraopastraipa"/>
        <w:numPr>
          <w:ilvl w:val="1"/>
          <w:numId w:val="6"/>
        </w:numPr>
        <w:spacing w:after="0" w:line="240" w:lineRule="auto"/>
        <w:ind w:left="0" w:firstLine="709"/>
        <w:jc w:val="both"/>
        <w:rPr>
          <w:rFonts w:eastAsia="Calibri" w:cs="Times New Roman"/>
          <w:szCs w:val="24"/>
          <w:lang w:eastAsia="lt-LT"/>
        </w:rPr>
      </w:pPr>
      <w:r w:rsidRPr="007E00D0">
        <w:rPr>
          <w:rFonts w:eastAsia="Calibri" w:cs="Times New Roman"/>
          <w:szCs w:val="24"/>
          <w:lang w:eastAsia="lt-LT"/>
        </w:rPr>
        <w:t>Pirkimo objektas į skaidomas</w:t>
      </w:r>
      <w:r w:rsidR="007E00D0" w:rsidRPr="007E00D0">
        <w:rPr>
          <w:rFonts w:eastAsia="Calibri" w:cs="Times New Roman"/>
          <w:szCs w:val="24"/>
          <w:lang w:eastAsia="lt-LT"/>
        </w:rPr>
        <w:t xml:space="preserve"> į dvi dalis</w:t>
      </w:r>
      <w:r w:rsidRPr="007E00D0">
        <w:rPr>
          <w:rFonts w:eastAsia="Calibri" w:cs="Times New Roman"/>
          <w:szCs w:val="24"/>
          <w:lang w:eastAsia="lt-LT"/>
        </w:rPr>
        <w:t xml:space="preserve">. </w:t>
      </w:r>
    </w:p>
    <w:p w14:paraId="55277CD3" w14:textId="55F3DC81" w:rsidR="00CD7315" w:rsidRPr="007E00D0" w:rsidRDefault="00CD7315" w:rsidP="00826ADD">
      <w:pPr>
        <w:pStyle w:val="Sraopastraipa"/>
        <w:numPr>
          <w:ilvl w:val="1"/>
          <w:numId w:val="6"/>
        </w:numPr>
        <w:spacing w:after="0" w:line="240" w:lineRule="auto"/>
        <w:ind w:left="0" w:firstLine="709"/>
        <w:jc w:val="both"/>
        <w:rPr>
          <w:rFonts w:eastAsia="Calibri" w:cs="Times New Roman"/>
          <w:szCs w:val="24"/>
          <w:lang w:eastAsia="lt-LT"/>
        </w:rPr>
      </w:pPr>
      <w:r w:rsidRPr="007E00D0">
        <w:rPr>
          <w:rFonts w:eastAsia="Calibri" w:cs="Times New Roman"/>
          <w:szCs w:val="24"/>
          <w:lang w:eastAsia="lt-LT"/>
        </w:rPr>
        <w:t xml:space="preserve">Pirkimo apimtys, reikalavimai ir techninė specifikacija apibrėžti specialiųjų pirkimo sąlygų </w:t>
      </w:r>
      <w:r w:rsidR="00767333" w:rsidRPr="007E00D0">
        <w:rPr>
          <w:rFonts w:eastAsia="Calibri" w:cs="Times New Roman"/>
          <w:szCs w:val="24"/>
          <w:lang w:eastAsia="lt-LT"/>
        </w:rPr>
        <w:t>5</w:t>
      </w:r>
      <w:r w:rsidRPr="007E00D0">
        <w:rPr>
          <w:rFonts w:eastAsia="Calibri" w:cs="Times New Roman"/>
          <w:szCs w:val="24"/>
          <w:lang w:eastAsia="lt-LT"/>
        </w:rPr>
        <w:t xml:space="preserve"> priede</w:t>
      </w:r>
      <w:r w:rsidR="007E00D0">
        <w:rPr>
          <w:rFonts w:eastAsia="Calibri" w:cs="Times New Roman"/>
          <w:szCs w:val="24"/>
          <w:lang w:eastAsia="lt-LT"/>
        </w:rPr>
        <w:t xml:space="preserve"> – techninėje specifikacijoje</w:t>
      </w:r>
      <w:r w:rsidRPr="007E00D0">
        <w:rPr>
          <w:rFonts w:eastAsia="Calibri" w:cs="Times New Roman"/>
          <w:szCs w:val="24"/>
          <w:lang w:eastAsia="lt-LT"/>
        </w:rPr>
        <w:t>.</w:t>
      </w:r>
    </w:p>
    <w:p w14:paraId="66EC8CCE" w14:textId="0CD39F38" w:rsidR="00CD7315" w:rsidRPr="00505A9A" w:rsidRDefault="00CD7315" w:rsidP="00826ADD">
      <w:pPr>
        <w:spacing w:after="0" w:line="240" w:lineRule="auto"/>
        <w:ind w:firstLine="709"/>
        <w:contextualSpacing/>
        <w:jc w:val="both"/>
        <w:rPr>
          <w:rFonts w:eastAsia="Calibri" w:cs="Times New Roman"/>
          <w:szCs w:val="24"/>
          <w:lang w:eastAsia="lt-LT"/>
        </w:rPr>
      </w:pPr>
      <w:r w:rsidRPr="00203941">
        <w:rPr>
          <w:rFonts w:eastAsia="Calibri" w:cs="Times New Roman"/>
          <w:szCs w:val="24"/>
          <w:lang w:eastAsia="lt-LT"/>
        </w:rPr>
        <w:t>2.</w:t>
      </w:r>
      <w:r w:rsidR="00826ADD">
        <w:rPr>
          <w:rFonts w:eastAsia="Calibri" w:cs="Times New Roman"/>
          <w:szCs w:val="24"/>
          <w:lang w:eastAsia="lt-LT"/>
        </w:rPr>
        <w:t>5</w:t>
      </w:r>
      <w:r w:rsidRPr="00203941">
        <w:rPr>
          <w:rFonts w:eastAsia="Calibri" w:cs="Times New Roman"/>
          <w:szCs w:val="24"/>
          <w:lang w:eastAsia="lt-LT"/>
        </w:rPr>
        <w:t>. Jeigu apibūdinant pirkimo objektą techninėje specifikacijoje nurodytas konkretus modelis ar tiekimo</w:t>
      </w:r>
      <w:r w:rsidRPr="00505A9A">
        <w:rPr>
          <w:rFonts w:eastAsia="Calibri" w:cs="Times New Roman"/>
          <w:szCs w:val="24"/>
          <w:lang w:eastAsia="lt-LT"/>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14:paraId="1BE2B918" w14:textId="03BBF11A" w:rsidR="0007145D" w:rsidRDefault="00CD7315" w:rsidP="00826ADD">
      <w:pPr>
        <w:spacing w:after="0" w:line="240" w:lineRule="auto"/>
        <w:ind w:firstLine="709"/>
        <w:jc w:val="both"/>
        <w:rPr>
          <w:rFonts w:eastAsia="Calibri" w:cs="Times New Roman"/>
          <w:szCs w:val="24"/>
          <w:lang w:eastAsia="lt-LT"/>
        </w:rPr>
      </w:pPr>
      <w:r w:rsidRPr="00505A9A">
        <w:rPr>
          <w:rFonts w:eastAsia="Calibri" w:cs="Times New Roman"/>
          <w:szCs w:val="24"/>
          <w:lang w:eastAsia="lt-LT"/>
        </w:rPr>
        <w:t>2.</w:t>
      </w:r>
      <w:r w:rsidR="00826ADD">
        <w:rPr>
          <w:rFonts w:eastAsia="Calibri" w:cs="Times New Roman"/>
          <w:szCs w:val="24"/>
          <w:lang w:eastAsia="lt-LT"/>
        </w:rPr>
        <w:t>6</w:t>
      </w:r>
      <w:r w:rsidRPr="00505A9A">
        <w:rPr>
          <w:rFonts w:eastAsia="Calibri" w:cs="Times New Roman"/>
          <w:szCs w:val="24"/>
          <w:lang w:eastAsia="lt-LT"/>
        </w:rPr>
        <w:t xml:space="preserve">.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14:paraId="63E383AA" w14:textId="3FA2D5CF" w:rsidR="005E1DEB" w:rsidRDefault="005E1DEB" w:rsidP="00826ADD">
      <w:pPr>
        <w:spacing w:after="0" w:line="240" w:lineRule="auto"/>
        <w:ind w:firstLine="709"/>
        <w:jc w:val="both"/>
        <w:rPr>
          <w:rFonts w:eastAsia="Calibri" w:cs="Times New Roman"/>
          <w:szCs w:val="24"/>
          <w:lang w:eastAsia="lt-LT"/>
        </w:rPr>
      </w:pPr>
      <w:r>
        <w:rPr>
          <w:rFonts w:eastAsia="Calibri" w:cs="Times New Roman"/>
          <w:szCs w:val="24"/>
          <w:lang w:eastAsia="lt-LT"/>
        </w:rPr>
        <w:t xml:space="preserve">2.5. </w:t>
      </w:r>
      <w:r w:rsidRPr="006F67B9">
        <w:rPr>
          <w:rFonts w:cs="Times New Roman"/>
          <w:i/>
          <w:iCs/>
          <w:szCs w:val="24"/>
        </w:rPr>
        <w:t xml:space="preserve">Maksimali perkančiajai organizacijai priimtina pasiūlymo </w:t>
      </w:r>
      <w:r w:rsidRPr="006F67B9">
        <w:rPr>
          <w:rFonts w:cs="Times New Roman"/>
          <w:b/>
          <w:bCs/>
          <w:i/>
          <w:iCs/>
          <w:szCs w:val="24"/>
        </w:rPr>
        <w:t>kaina</w:t>
      </w:r>
      <w:r w:rsidRPr="006F67B9">
        <w:rPr>
          <w:rFonts w:cs="Times New Roman"/>
          <w:i/>
          <w:iCs/>
          <w:szCs w:val="24"/>
        </w:rPr>
        <w:t xml:space="preserve"> </w:t>
      </w:r>
      <w:r w:rsidR="006F67B9" w:rsidRPr="006F67B9">
        <w:rPr>
          <w:rFonts w:cs="Times New Roman"/>
          <w:i/>
          <w:iCs/>
          <w:szCs w:val="24"/>
        </w:rPr>
        <w:t>nustatoma</w:t>
      </w:r>
      <w:r w:rsidR="00FE0274">
        <w:rPr>
          <w:rFonts w:cs="Times New Roman"/>
          <w:i/>
          <w:iCs/>
          <w:szCs w:val="24"/>
        </w:rPr>
        <w:t xml:space="preserve"> vidiniuose pirkimo dokumentuose</w:t>
      </w:r>
      <w:r w:rsidR="006F67B9">
        <w:rPr>
          <w:rFonts w:cs="Times New Roman"/>
          <w:szCs w:val="24"/>
        </w:rPr>
        <w:t>.</w:t>
      </w:r>
    </w:p>
    <w:p w14:paraId="2A3F0892" w14:textId="77777777" w:rsidR="001C682A" w:rsidRDefault="001C682A" w:rsidP="001C682A">
      <w:pPr>
        <w:spacing w:after="0" w:line="240" w:lineRule="auto"/>
        <w:ind w:firstLine="709"/>
        <w:jc w:val="both"/>
        <w:rPr>
          <w:rFonts w:eastAsia="Calibri" w:cs="Times New Roman"/>
          <w:szCs w:val="24"/>
          <w:lang w:eastAsia="lt-LT"/>
        </w:rPr>
      </w:pPr>
    </w:p>
    <w:p w14:paraId="4F388D86" w14:textId="77777777"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2" w:name="_Toc137194949"/>
      <w:r w:rsidRPr="007B214A">
        <w:rPr>
          <w:rFonts w:eastAsia="Calibri Light" w:cs="Times New Roman"/>
          <w:b/>
          <w:sz w:val="40"/>
          <w:szCs w:val="40"/>
          <w:lang w:eastAsia="lt-LT"/>
        </w:rPr>
        <w:t xml:space="preserve">Tiekėjų pašalinimo pagrindai, kvalifikacijos reikalavimai </w:t>
      </w:r>
      <w:bookmarkEnd w:id="2"/>
    </w:p>
    <w:p w14:paraId="479A2845" w14:textId="77777777" w:rsidR="0007145D" w:rsidRPr="0007145D" w:rsidRDefault="0007145D" w:rsidP="0007145D">
      <w:pPr>
        <w:spacing w:after="0" w:line="240" w:lineRule="auto"/>
        <w:jc w:val="both"/>
        <w:rPr>
          <w:rFonts w:eastAsia="Calibri" w:cs="Times New Roman"/>
          <w:sz w:val="21"/>
          <w:szCs w:val="21"/>
          <w:lang w:eastAsia="lt-LT"/>
        </w:rPr>
      </w:pPr>
    </w:p>
    <w:p w14:paraId="0007A9B3" w14:textId="324FD276" w:rsidR="004833B2"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lastRenderedPageBreak/>
        <w:t xml:space="preserve">Reikalavimai dėl tiekėjo, ūkio subjektų, kurių pajėgumais tiekėjas remiasi, pašalinimo pagrindų nebuvimo nurodyti specialiųjų pirkimo sąlygų </w:t>
      </w:r>
      <w:r w:rsidR="00F80EA9">
        <w:rPr>
          <w:rFonts w:eastAsia="Calibri" w:cs="Times New Roman"/>
          <w:szCs w:val="24"/>
          <w:lang w:eastAsia="lt-LT"/>
        </w:rPr>
        <w:t>1</w:t>
      </w:r>
      <w:r>
        <w:rPr>
          <w:rFonts w:eastAsia="Calibri" w:cs="Times New Roman"/>
          <w:color w:val="00B050"/>
          <w:szCs w:val="24"/>
          <w:lang w:eastAsia="lt-LT"/>
        </w:rPr>
        <w:t xml:space="preserve"> </w:t>
      </w:r>
      <w:r w:rsidRPr="0007145D">
        <w:rPr>
          <w:rFonts w:eastAsia="Calibri" w:cs="Times New Roman"/>
          <w:szCs w:val="24"/>
          <w:lang w:eastAsia="lt-LT"/>
        </w:rPr>
        <w:t>priede</w:t>
      </w:r>
      <w:r w:rsidR="00DD54B1">
        <w:rPr>
          <w:rFonts w:eastAsia="Calibri" w:cs="Times New Roman"/>
          <w:szCs w:val="24"/>
          <w:lang w:eastAsia="lt-LT"/>
        </w:rPr>
        <w:t xml:space="preserve"> bei 7 priedo Deklaracijoje, kurią tiekėjas privalo užpildyti teikdamas pasiūlymą</w:t>
      </w:r>
      <w:r w:rsidRPr="0007145D">
        <w:rPr>
          <w:rFonts w:eastAsia="Calibri" w:cs="Times New Roman"/>
          <w:szCs w:val="24"/>
          <w:lang w:eastAsia="lt-LT"/>
        </w:rPr>
        <w:t xml:space="preserve">. </w:t>
      </w:r>
    </w:p>
    <w:p w14:paraId="4105E835" w14:textId="77777777"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Tiekėjams nustat</w:t>
      </w:r>
      <w:r w:rsidR="004833B2">
        <w:rPr>
          <w:rFonts w:eastAsia="Calibri" w:cs="Times New Roman"/>
          <w:szCs w:val="24"/>
          <w:lang w:eastAsia="lt-LT"/>
        </w:rPr>
        <w:t xml:space="preserve">omi kvalifikacijos reikalavimai </w:t>
      </w:r>
      <w:r w:rsidRPr="0007145D">
        <w:rPr>
          <w:rFonts w:eastAsia="Calibri" w:cs="Times New Roman"/>
          <w:szCs w:val="24"/>
          <w:lang w:eastAsia="lt-LT"/>
        </w:rPr>
        <w:t>ir jų atitiktį patvirtinantys dokumentai nurodyti specialiųjų pirkimo sąlygų</w:t>
      </w:r>
      <w:r w:rsidR="004833B2">
        <w:rPr>
          <w:rFonts w:eastAsia="Calibri" w:cs="Times New Roman"/>
          <w:szCs w:val="24"/>
          <w:lang w:eastAsia="lt-LT"/>
        </w:rPr>
        <w:t xml:space="preserve"> </w:t>
      </w:r>
      <w:r w:rsidR="00F80EA9">
        <w:rPr>
          <w:rFonts w:eastAsia="Calibri" w:cs="Times New Roman"/>
          <w:szCs w:val="24"/>
          <w:lang w:eastAsia="lt-LT"/>
        </w:rPr>
        <w:t>2</w:t>
      </w:r>
      <w:r w:rsidRPr="0007145D">
        <w:rPr>
          <w:rFonts w:eastAsia="Calibri" w:cs="Times New Roman"/>
          <w:szCs w:val="24"/>
          <w:lang w:eastAsia="lt-LT"/>
        </w:rPr>
        <w:t xml:space="preserve"> priede. Tiekėjas, teikdamas pasiūlymą, įsipareigoja, kad sutartį vykdys tik teisę verstis atitinkama veikla turintys asmenys.</w:t>
      </w:r>
    </w:p>
    <w:p w14:paraId="1AAA0B3B" w14:textId="5C1D2492" w:rsidR="0007145D" w:rsidRDefault="0007145D" w:rsidP="0007145D">
      <w:pPr>
        <w:spacing w:after="0" w:line="20" w:lineRule="atLeast"/>
        <w:ind w:firstLine="709"/>
        <w:jc w:val="both"/>
        <w:rPr>
          <w:rFonts w:eastAsia="Arial" w:cs="Times New Roman"/>
          <w:szCs w:val="24"/>
          <w:lang w:eastAsia="lt-LT"/>
        </w:rPr>
      </w:pPr>
      <w:r w:rsidRPr="0007145D">
        <w:rPr>
          <w:rFonts w:eastAsia="Calibri" w:cs="Times New Roman"/>
          <w:szCs w:val="24"/>
          <w:lang w:eastAsia="lt-LT"/>
        </w:rPr>
        <w:t xml:space="preserve">3.3. </w:t>
      </w:r>
      <w:r w:rsidRPr="0007145D">
        <w:rPr>
          <w:rFonts w:eastAsia="Arial" w:cs="Times New Roman"/>
          <w:szCs w:val="24"/>
          <w:lang w:eastAsia="lt-LT"/>
        </w:rPr>
        <w:t>Tiekėjas teikdamas pasiūlymą neturi pateikti nei EBVPD</w:t>
      </w:r>
      <w:r w:rsidR="00826ADD">
        <w:rPr>
          <w:rFonts w:eastAsia="Arial" w:cs="Times New Roman"/>
          <w:szCs w:val="24"/>
          <w:lang w:eastAsia="lt-LT"/>
        </w:rPr>
        <w:t>,</w:t>
      </w:r>
      <w:r w:rsidRPr="0007145D">
        <w:rPr>
          <w:rFonts w:eastAsia="Arial" w:cs="Times New Roman"/>
          <w:szCs w:val="24"/>
          <w:lang w:eastAsia="lt-LT"/>
        </w:rPr>
        <w:t xml:space="preserve"> nei laisvos formos deklaracijos dėl atitikties reikalavimams. </w:t>
      </w:r>
    </w:p>
    <w:p w14:paraId="087D8C9C" w14:textId="77777777" w:rsidR="007B214A" w:rsidRPr="007B214A" w:rsidRDefault="007B214A" w:rsidP="002F478F">
      <w:pPr>
        <w:keepNext/>
        <w:keepLines/>
        <w:numPr>
          <w:ilvl w:val="0"/>
          <w:numId w:val="6"/>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3" w:name="_Toc137194950"/>
      <w:r w:rsidRPr="007B214A">
        <w:rPr>
          <w:rFonts w:eastAsia="Calibri Light" w:cs="Times New Roman"/>
          <w:b/>
          <w:sz w:val="40"/>
          <w:szCs w:val="40"/>
          <w:lang w:eastAsia="lt-LT"/>
        </w:rPr>
        <w:t>Reikalavimai, susiję su nacionaliniu saugumu</w:t>
      </w:r>
      <w:bookmarkEnd w:id="3"/>
      <w:r w:rsidRPr="007B214A">
        <w:rPr>
          <w:rFonts w:eastAsia="Calibri Light" w:cs="Times New Roman"/>
          <w:b/>
          <w:sz w:val="40"/>
          <w:szCs w:val="40"/>
          <w:lang w:eastAsia="lt-LT"/>
        </w:rPr>
        <w:t xml:space="preserve"> </w:t>
      </w:r>
    </w:p>
    <w:p w14:paraId="5387FCA9" w14:textId="77777777" w:rsidR="007B214A" w:rsidRPr="007B214A" w:rsidRDefault="007B214A" w:rsidP="007B214A">
      <w:pPr>
        <w:spacing w:after="0" w:line="20" w:lineRule="atLeast"/>
        <w:ind w:left="697"/>
        <w:contextualSpacing/>
        <w:jc w:val="both"/>
        <w:rPr>
          <w:rFonts w:eastAsia="Calibri" w:cs="Times New Roman"/>
          <w:sz w:val="21"/>
          <w:szCs w:val="21"/>
          <w:lang w:eastAsia="lt-LT"/>
        </w:rPr>
      </w:pPr>
    </w:p>
    <w:p w14:paraId="22F4BDE2" w14:textId="77777777"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14:paraId="22253C74" w14:textId="77777777"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14:paraId="098CEE35" w14:textId="77777777"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4" w:name="_Toc137194951"/>
      <w:r w:rsidRPr="007B214A">
        <w:rPr>
          <w:rFonts w:eastAsia="Calibri Light" w:cs="Times New Roman"/>
          <w:b/>
          <w:sz w:val="40"/>
          <w:szCs w:val="40"/>
          <w:lang w:eastAsia="lt-LT"/>
        </w:rPr>
        <w:t>Specialieji reikalavimai pasiūlymų rengimui ir pateikimui</w:t>
      </w:r>
      <w:bookmarkEnd w:id="4"/>
    </w:p>
    <w:p w14:paraId="7E9B2657" w14:textId="77777777" w:rsidR="007B214A" w:rsidRPr="007B214A" w:rsidRDefault="007B214A" w:rsidP="007B214A">
      <w:pPr>
        <w:spacing w:after="0" w:line="300" w:lineRule="auto"/>
        <w:jc w:val="both"/>
        <w:rPr>
          <w:rFonts w:eastAsia="Calibri" w:cs="Times New Roman"/>
          <w:b/>
          <w:bCs/>
          <w:sz w:val="21"/>
          <w:szCs w:val="21"/>
          <w:lang w:eastAsia="lt-LT"/>
        </w:rPr>
      </w:pPr>
    </w:p>
    <w:p w14:paraId="211AD590" w14:textId="77777777" w:rsidR="007B214A" w:rsidRPr="007B214A" w:rsidRDefault="007B214A" w:rsidP="007B214A">
      <w:pPr>
        <w:spacing w:after="0" w:line="240" w:lineRule="auto"/>
        <w:ind w:firstLine="709"/>
        <w:contextualSpacing/>
        <w:jc w:val="both"/>
        <w:rPr>
          <w:rFonts w:eastAsia="Calibri" w:cs="Times New Roman"/>
          <w:szCs w:val="24"/>
          <w:lang w:eastAsia="lt-LT"/>
        </w:rPr>
      </w:pPr>
      <w:r w:rsidRPr="007B214A">
        <w:rPr>
          <w:rFonts w:eastAsia="Calibri" w:cs="Times New Roman"/>
          <w:szCs w:val="24"/>
          <w:lang w:eastAsia="lt-LT"/>
        </w:rPr>
        <w:t xml:space="preserve">5.1. </w:t>
      </w:r>
      <w:r w:rsidRPr="007B214A">
        <w:rPr>
          <w:rFonts w:eastAsia="Calibri" w:cs="Times New Roman"/>
          <w:bCs/>
          <w:szCs w:val="24"/>
          <w:lang w:eastAsia="lt-LT"/>
        </w:rPr>
        <w:t>CVP IS pasiūlymo lango eilutėje „Prisegti dokumentus“ pateikiamas</w:t>
      </w:r>
      <w:r w:rsidRPr="007B214A">
        <w:rPr>
          <w:rFonts w:eastAsia="Calibri" w:cs="Times New Roman"/>
          <w:szCs w:val="24"/>
          <w:lang w:eastAsia="lt-LT"/>
        </w:rPr>
        <w:t xml:space="preserve"> tiekėjo pasirašytas pasiūlymas, parengtas pagal specialiųjų </w:t>
      </w:r>
      <w:r w:rsidRPr="007B214A">
        <w:rPr>
          <w:rFonts w:eastAsia="Calibri" w:cs="Times New Roman"/>
          <w:szCs w:val="24"/>
          <w:lang w:eastAsia="lt-LT"/>
        </w:rPr>
        <w:fldChar w:fldCharType="begin"/>
      </w:r>
      <w:r w:rsidRPr="007B214A">
        <w:rPr>
          <w:rFonts w:eastAsia="Calibri" w:cs="Times New Roman"/>
          <w:szCs w:val="24"/>
          <w:lang w:eastAsia="lt-LT"/>
        </w:rPr>
        <w:instrText xml:space="preserve"> REF _Ref38540913 \h  \* MERGEFORMAT </w:instrText>
      </w:r>
      <w:r w:rsidRPr="007B214A">
        <w:rPr>
          <w:rFonts w:eastAsia="Calibri" w:cs="Times New Roman"/>
          <w:szCs w:val="24"/>
          <w:lang w:eastAsia="lt-LT"/>
        </w:rPr>
      </w:r>
      <w:r w:rsidRPr="007B214A">
        <w:rPr>
          <w:rFonts w:eastAsia="Calibri" w:cs="Times New Roman"/>
          <w:szCs w:val="24"/>
          <w:lang w:eastAsia="lt-LT"/>
        </w:rPr>
        <w:fldChar w:fldCharType="separate"/>
      </w:r>
      <w:r w:rsidRPr="007B214A">
        <w:rPr>
          <w:rFonts w:eastAsia="Calibri" w:cs="Times New Roman"/>
          <w:szCs w:val="24"/>
          <w:lang w:eastAsia="lt-LT"/>
        </w:rPr>
        <w:t>pirkimo sąlygų</w:t>
      </w:r>
      <w:r>
        <w:rPr>
          <w:rFonts w:eastAsia="Calibri" w:cs="Times New Roman"/>
          <w:szCs w:val="24"/>
          <w:lang w:eastAsia="lt-LT"/>
        </w:rPr>
        <w:t xml:space="preserve"> 3</w:t>
      </w:r>
      <w:r w:rsidRPr="007B214A">
        <w:rPr>
          <w:rFonts w:eastAsia="Calibri" w:cs="Times New Roman"/>
          <w:szCs w:val="24"/>
          <w:shd w:val="clear" w:color="auto" w:fill="FFFFFF"/>
          <w:lang w:eastAsia="lt-LT"/>
        </w:rPr>
        <w:t xml:space="preserve"> </w:t>
      </w:r>
      <w:r w:rsidRPr="007B214A">
        <w:rPr>
          <w:rFonts w:eastAsia="Calibri" w:cs="Times New Roman"/>
          <w:szCs w:val="24"/>
          <w:lang w:eastAsia="lt-LT"/>
        </w:rPr>
        <w:fldChar w:fldCharType="end"/>
      </w:r>
      <w:r w:rsidRPr="007B214A">
        <w:rPr>
          <w:rFonts w:eastAsia="Calibri" w:cs="Times New Roman"/>
          <w:szCs w:val="24"/>
          <w:lang w:eastAsia="lt-LT"/>
        </w:rPr>
        <w:t>priede pateiktą pasiūlymo formą ir pasiūlymo formoje nurodyti ir kiti, tiekėjo nuomone, būtini dokumentai (jų kopijos).</w:t>
      </w:r>
    </w:p>
    <w:p w14:paraId="1D7FB5D4" w14:textId="77777777" w:rsidR="007B214A" w:rsidRPr="007B214A" w:rsidRDefault="007B214A" w:rsidP="00E2561D">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76F488D" w14:textId="77777777"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14:paraId="133F2E74" w14:textId="77777777"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14:paraId="79E5DAD3" w14:textId="77777777"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14:paraId="0208C3D2" w14:textId="77777777"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D09CF" w14:textId="77777777"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14:paraId="177E1EB9" w14:textId="77777777" w:rsidR="007B214A" w:rsidRP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14:paraId="5C6D657D" w14:textId="77777777" w:rsidR="007B214A" w:rsidRDefault="007B214A" w:rsidP="0007145D">
      <w:pPr>
        <w:rPr>
          <w:rFonts w:eastAsia="Calibri" w:cs="Times New Roman"/>
          <w:szCs w:val="24"/>
          <w:lang w:eastAsia="lt-LT"/>
        </w:rPr>
      </w:pPr>
    </w:p>
    <w:p w14:paraId="6BDB54C8" w14:textId="77777777"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5" w:name="_Toc137194952"/>
      <w:r w:rsidRPr="00641CDB">
        <w:rPr>
          <w:rFonts w:eastAsia="Calibri Light" w:cs="Times New Roman"/>
          <w:b/>
          <w:sz w:val="40"/>
          <w:szCs w:val="40"/>
          <w:lang w:eastAsia="lt-LT"/>
        </w:rPr>
        <w:t>6. Pasiūlymo galiojimo užtikrinimas</w:t>
      </w:r>
      <w:bookmarkEnd w:id="5"/>
    </w:p>
    <w:p w14:paraId="58507DD5" w14:textId="77777777" w:rsidR="00641CDB" w:rsidRPr="00641CDB" w:rsidRDefault="00641CDB" w:rsidP="00641CDB">
      <w:pPr>
        <w:spacing w:after="0" w:line="300" w:lineRule="auto"/>
        <w:jc w:val="both"/>
        <w:rPr>
          <w:rFonts w:eastAsia="Calibri" w:cs="Times New Roman"/>
          <w:i/>
          <w:iCs/>
          <w:color w:val="7030A0"/>
          <w:sz w:val="21"/>
          <w:szCs w:val="21"/>
          <w:lang w:eastAsia="lt-LT"/>
        </w:rPr>
      </w:pPr>
    </w:p>
    <w:p w14:paraId="22F833EA" w14:textId="77777777"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lastRenderedPageBreak/>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57F9E88" w14:textId="77777777"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6" w:name="_Toc15392775"/>
      <w:bookmarkStart w:id="7" w:name="_Toc137194953"/>
      <w:r w:rsidRPr="00641CDB">
        <w:rPr>
          <w:rFonts w:eastAsia="Calibri Light" w:cs="Times New Roman"/>
          <w:b/>
          <w:sz w:val="40"/>
          <w:szCs w:val="40"/>
          <w:lang w:eastAsia="lt-LT"/>
        </w:rPr>
        <w:t>P</w:t>
      </w:r>
      <w:bookmarkEnd w:id="6"/>
      <w:r w:rsidRPr="00641CDB">
        <w:rPr>
          <w:rFonts w:eastAsia="Calibri Light" w:cs="Times New Roman"/>
          <w:b/>
          <w:sz w:val="40"/>
          <w:szCs w:val="40"/>
          <w:lang w:eastAsia="lt-LT"/>
        </w:rPr>
        <w:t>asiūlymų vertinimas</w:t>
      </w:r>
      <w:bookmarkEnd w:id="7"/>
    </w:p>
    <w:p w14:paraId="1BF1B21B" w14:textId="77777777" w:rsidR="00641CDB" w:rsidRDefault="00641CDB" w:rsidP="00641CDB">
      <w:pPr>
        <w:spacing w:after="0" w:line="240" w:lineRule="auto"/>
        <w:jc w:val="both"/>
        <w:rPr>
          <w:rFonts w:eastAsia="Calibri" w:cs="Times New Roman"/>
          <w:i/>
          <w:iCs/>
          <w:color w:val="FF0000"/>
          <w:sz w:val="21"/>
          <w:szCs w:val="21"/>
          <w:lang w:eastAsia="lt-LT"/>
        </w:rPr>
      </w:pPr>
    </w:p>
    <w:p w14:paraId="224A8276" w14:textId="77777777" w:rsidR="00641CDB" w:rsidRPr="00641CDB" w:rsidRDefault="00641CDB" w:rsidP="00004EA9">
      <w:pPr>
        <w:spacing w:after="0" w:line="240" w:lineRule="auto"/>
        <w:ind w:firstLine="567"/>
        <w:jc w:val="both"/>
        <w:rPr>
          <w:rFonts w:eastAsia="Calibri" w:cs="Times New Roman"/>
          <w:vanish/>
          <w:szCs w:val="24"/>
          <w:lang w:eastAsia="lt-LT"/>
        </w:rPr>
      </w:pPr>
    </w:p>
    <w:p w14:paraId="1F7BBBBD" w14:textId="268E698B" w:rsidR="00641CDB" w:rsidRPr="00641CDB"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sąlygų </w:t>
      </w:r>
      <w:r w:rsidR="00DD54B1">
        <w:rPr>
          <w:rFonts w:eastAsia="Calibri" w:cs="Times New Roman"/>
          <w:szCs w:val="24"/>
          <w:lang w:eastAsia="lt-LT"/>
        </w:rPr>
        <w:t>3</w:t>
      </w:r>
      <w:r w:rsidR="00F80EA9" w:rsidRPr="00F80EA9">
        <w:rPr>
          <w:rFonts w:eastAsia="Calibri" w:cs="Times New Roman"/>
          <w:szCs w:val="24"/>
          <w:lang w:eastAsia="lt-LT"/>
        </w:rPr>
        <w:t xml:space="preserve"> </w:t>
      </w:r>
      <w:r w:rsidRPr="00641CDB">
        <w:rPr>
          <w:rFonts w:eastAsia="Calibri" w:cs="Times New Roman"/>
          <w:szCs w:val="24"/>
          <w:lang w:eastAsia="lt-LT"/>
        </w:rPr>
        <w:t>priede.</w:t>
      </w:r>
    </w:p>
    <w:p w14:paraId="68DE1773" w14:textId="77777777"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14:paraId="2B369628" w14:textId="77777777"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14:paraId="682B4E47" w14:textId="77777777" w:rsidR="00004EA9" w:rsidRPr="00641CDB" w:rsidRDefault="00004EA9" w:rsidP="00641CDB">
      <w:pPr>
        <w:spacing w:after="0" w:line="240" w:lineRule="auto"/>
        <w:ind w:firstLine="697"/>
        <w:contextualSpacing/>
        <w:jc w:val="both"/>
        <w:rPr>
          <w:rFonts w:eastAsia="Calibri" w:cs="Times New Roman"/>
          <w:szCs w:val="24"/>
          <w:lang w:eastAsia="lt-LT"/>
        </w:rPr>
      </w:pPr>
    </w:p>
    <w:p w14:paraId="6066DA26" w14:textId="77777777"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8" w:name="_Ref39425999"/>
      <w:bookmarkStart w:id="9" w:name="_Ref39426005"/>
      <w:bookmarkStart w:id="10" w:name="_Toc126333937"/>
      <w:bookmarkStart w:id="11" w:name="_Toc137194954"/>
      <w:r w:rsidRPr="00641CDB">
        <w:rPr>
          <w:rFonts w:eastAsia="Calibri Light" w:cs="Times New Roman"/>
          <w:b/>
          <w:color w:val="262626"/>
          <w:sz w:val="40"/>
          <w:szCs w:val="40"/>
          <w:lang w:eastAsia="lt-LT"/>
        </w:rPr>
        <w:t>8. Sutarties sudarymas</w:t>
      </w:r>
      <w:bookmarkEnd w:id="8"/>
      <w:bookmarkEnd w:id="9"/>
      <w:bookmarkEnd w:id="10"/>
      <w:bookmarkEnd w:id="11"/>
    </w:p>
    <w:p w14:paraId="64CBD445" w14:textId="77777777"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14:paraId="7A9B4D8E" w14:textId="77777777" w:rsidR="00641CDB" w:rsidRPr="00641CDB" w:rsidRDefault="00641CDB" w:rsidP="00641CDB">
      <w:pPr>
        <w:spacing w:after="0" w:line="240" w:lineRule="auto"/>
        <w:ind w:firstLine="567"/>
        <w:contextualSpacing/>
        <w:jc w:val="both"/>
        <w:rPr>
          <w:rFonts w:eastAsia="Calibri" w:cs="Times New Roman"/>
          <w:color w:val="000000"/>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1C060E">
        <w:rPr>
          <w:rFonts w:eastAsia="Calibri" w:cs="Times New Roman"/>
          <w:szCs w:val="24"/>
          <w:lang w:eastAsia="lt-LT"/>
        </w:rPr>
        <w:t>sąlygų</w:t>
      </w:r>
      <w:r w:rsidR="001C060E" w:rsidRPr="001C060E">
        <w:rPr>
          <w:rFonts w:eastAsia="Calibri" w:cs="Times New Roman"/>
          <w:szCs w:val="24"/>
          <w:lang w:eastAsia="lt-LT"/>
        </w:rPr>
        <w:t xml:space="preserve"> 6</w:t>
      </w:r>
      <w:r w:rsidRPr="001C060E">
        <w:rPr>
          <w:rFonts w:eastAsia="Calibri" w:cs="Times New Roman"/>
          <w:szCs w:val="24"/>
          <w:lang w:eastAsia="lt-LT"/>
        </w:rPr>
        <w:t xml:space="preserve"> </w:t>
      </w:r>
      <w:r w:rsidRPr="00641CDB">
        <w:rPr>
          <w:rFonts w:eastAsia="Calibri" w:cs="Times New Roman"/>
          <w:szCs w:val="24"/>
          <w:lang w:eastAsia="lt-LT"/>
        </w:rPr>
        <w:t xml:space="preserve">priede. </w:t>
      </w:r>
    </w:p>
    <w:p w14:paraId="32FB2F68" w14:textId="77777777" w:rsidR="00641CDB" w:rsidRDefault="00641CDB" w:rsidP="00641CDB">
      <w:pPr>
        <w:rPr>
          <w:rFonts w:eastAsia="Calibri" w:cs="Times New Roman"/>
          <w:szCs w:val="24"/>
          <w:lang w:eastAsia="lt-LT"/>
        </w:rPr>
      </w:pPr>
    </w:p>
    <w:p w14:paraId="69567522" w14:textId="77777777" w:rsidR="00F80EA9" w:rsidRDefault="00F80EA9" w:rsidP="00641CDB">
      <w:pPr>
        <w:rPr>
          <w:rFonts w:eastAsia="Calibri" w:cs="Times New Roman"/>
          <w:szCs w:val="24"/>
          <w:lang w:eastAsia="lt-LT"/>
        </w:rPr>
      </w:pPr>
    </w:p>
    <w:p w14:paraId="34D876B7" w14:textId="77777777" w:rsidR="00F80EA9" w:rsidRDefault="00F80EA9" w:rsidP="00641CDB">
      <w:pPr>
        <w:rPr>
          <w:rFonts w:eastAsia="Calibri" w:cs="Times New Roman"/>
          <w:szCs w:val="24"/>
          <w:lang w:eastAsia="lt-LT"/>
        </w:rPr>
      </w:pPr>
    </w:p>
    <w:p w14:paraId="6F4F0A64" w14:textId="77777777" w:rsidR="00F80EA9" w:rsidRDefault="00F80EA9" w:rsidP="00641CDB">
      <w:pPr>
        <w:rPr>
          <w:rFonts w:eastAsia="Calibri" w:cs="Times New Roman"/>
          <w:szCs w:val="24"/>
          <w:lang w:eastAsia="lt-LT"/>
        </w:rPr>
      </w:pPr>
    </w:p>
    <w:p w14:paraId="464E9C35" w14:textId="77777777" w:rsidR="00F80EA9" w:rsidRDefault="00F80EA9" w:rsidP="00641CDB">
      <w:pPr>
        <w:rPr>
          <w:rFonts w:eastAsia="Calibri" w:cs="Times New Roman"/>
          <w:szCs w:val="24"/>
          <w:lang w:eastAsia="lt-LT"/>
        </w:rPr>
      </w:pPr>
    </w:p>
    <w:p w14:paraId="50CB7D16" w14:textId="77777777" w:rsidR="00F80EA9" w:rsidRDefault="00F80EA9" w:rsidP="00641CDB">
      <w:pPr>
        <w:rPr>
          <w:rFonts w:eastAsia="Calibri" w:cs="Times New Roman"/>
          <w:szCs w:val="24"/>
          <w:lang w:eastAsia="lt-LT"/>
        </w:rPr>
      </w:pPr>
    </w:p>
    <w:p w14:paraId="298A9B0C" w14:textId="77777777" w:rsidR="00F80EA9" w:rsidRDefault="00F80EA9" w:rsidP="00641CDB">
      <w:pPr>
        <w:rPr>
          <w:rFonts w:eastAsia="Calibri" w:cs="Times New Roman"/>
          <w:szCs w:val="24"/>
          <w:lang w:eastAsia="lt-LT"/>
        </w:rPr>
      </w:pPr>
    </w:p>
    <w:p w14:paraId="456ADDF8" w14:textId="77777777" w:rsidR="00F80EA9" w:rsidRDefault="00F80EA9" w:rsidP="00641CDB">
      <w:pPr>
        <w:rPr>
          <w:rFonts w:eastAsia="Calibri" w:cs="Times New Roman"/>
          <w:szCs w:val="24"/>
          <w:lang w:eastAsia="lt-LT"/>
        </w:rPr>
      </w:pPr>
    </w:p>
    <w:p w14:paraId="2FD25F4B" w14:textId="77777777" w:rsidR="00F80EA9" w:rsidRDefault="00F80EA9" w:rsidP="00641CDB">
      <w:pPr>
        <w:rPr>
          <w:rFonts w:eastAsia="Calibri" w:cs="Times New Roman"/>
          <w:szCs w:val="24"/>
          <w:lang w:eastAsia="lt-LT"/>
        </w:rPr>
      </w:pPr>
    </w:p>
    <w:p w14:paraId="349E7ED0" w14:textId="77777777" w:rsidR="00F80EA9" w:rsidRDefault="00F80EA9" w:rsidP="00641CDB">
      <w:pPr>
        <w:rPr>
          <w:rFonts w:eastAsia="Calibri" w:cs="Times New Roman"/>
          <w:szCs w:val="24"/>
          <w:lang w:eastAsia="lt-LT"/>
        </w:rPr>
      </w:pPr>
    </w:p>
    <w:p w14:paraId="3F73BEBD" w14:textId="77777777" w:rsidR="00F80EA9" w:rsidRDefault="00F80EA9" w:rsidP="00641CDB">
      <w:pPr>
        <w:rPr>
          <w:rFonts w:eastAsia="Calibri" w:cs="Times New Roman"/>
          <w:szCs w:val="24"/>
          <w:lang w:eastAsia="lt-LT"/>
        </w:rPr>
      </w:pPr>
    </w:p>
    <w:p w14:paraId="566935F2" w14:textId="77777777" w:rsidR="00F80EA9" w:rsidRDefault="00F80EA9" w:rsidP="00641CDB">
      <w:pPr>
        <w:rPr>
          <w:rFonts w:eastAsia="Calibri" w:cs="Times New Roman"/>
          <w:szCs w:val="24"/>
          <w:lang w:eastAsia="lt-LT"/>
        </w:rPr>
      </w:pPr>
    </w:p>
    <w:p w14:paraId="1D47643A" w14:textId="77777777" w:rsidR="00004EA9" w:rsidRDefault="00004EA9" w:rsidP="00641CDB">
      <w:pPr>
        <w:rPr>
          <w:rFonts w:eastAsia="Calibri" w:cs="Times New Roman"/>
          <w:szCs w:val="24"/>
          <w:lang w:eastAsia="lt-LT"/>
        </w:rPr>
      </w:pPr>
    </w:p>
    <w:p w14:paraId="56DCBA58" w14:textId="77777777" w:rsidR="00004EA9" w:rsidRDefault="00004EA9" w:rsidP="00641CDB">
      <w:pPr>
        <w:rPr>
          <w:rFonts w:eastAsia="Calibri" w:cs="Times New Roman"/>
          <w:szCs w:val="24"/>
          <w:lang w:eastAsia="lt-LT"/>
        </w:rPr>
      </w:pPr>
    </w:p>
    <w:p w14:paraId="6CE5A16D" w14:textId="77777777" w:rsidR="00004EA9" w:rsidRDefault="00004EA9" w:rsidP="00641CDB">
      <w:pPr>
        <w:rPr>
          <w:rFonts w:eastAsia="Calibri" w:cs="Times New Roman"/>
          <w:szCs w:val="24"/>
          <w:lang w:eastAsia="lt-LT"/>
        </w:rPr>
      </w:pPr>
    </w:p>
    <w:p w14:paraId="406EBC2C" w14:textId="77777777" w:rsidR="00004EA9" w:rsidRDefault="00004EA9" w:rsidP="00641CDB">
      <w:pPr>
        <w:rPr>
          <w:rFonts w:eastAsia="Calibri" w:cs="Times New Roman"/>
          <w:szCs w:val="24"/>
          <w:lang w:eastAsia="lt-LT"/>
        </w:rPr>
      </w:pPr>
    </w:p>
    <w:p w14:paraId="7335BB46" w14:textId="77777777" w:rsidR="00004EA9" w:rsidRDefault="00004EA9" w:rsidP="00641CDB">
      <w:pPr>
        <w:rPr>
          <w:rFonts w:eastAsia="Calibri" w:cs="Times New Roman"/>
          <w:szCs w:val="24"/>
          <w:lang w:eastAsia="lt-LT"/>
        </w:rPr>
      </w:pPr>
    </w:p>
    <w:p w14:paraId="6F5E5DB8" w14:textId="77777777" w:rsidR="00004EA9" w:rsidRDefault="00004EA9" w:rsidP="00641CDB">
      <w:pPr>
        <w:rPr>
          <w:rFonts w:eastAsia="Calibri" w:cs="Times New Roman"/>
          <w:szCs w:val="24"/>
          <w:lang w:eastAsia="lt-LT"/>
        </w:rPr>
      </w:pPr>
    </w:p>
    <w:p w14:paraId="123E4E43" w14:textId="77777777" w:rsidR="00004EA9" w:rsidRDefault="00004EA9" w:rsidP="00641CDB">
      <w:pPr>
        <w:rPr>
          <w:rFonts w:eastAsia="Calibri" w:cs="Times New Roman"/>
          <w:szCs w:val="24"/>
          <w:lang w:eastAsia="lt-LT"/>
        </w:rPr>
      </w:pPr>
    </w:p>
    <w:p w14:paraId="7B4D21E6" w14:textId="77777777" w:rsidR="00004EA9" w:rsidRDefault="00004EA9" w:rsidP="00641CDB">
      <w:pPr>
        <w:rPr>
          <w:rFonts w:eastAsia="Calibri" w:cs="Times New Roman"/>
          <w:szCs w:val="24"/>
          <w:lang w:eastAsia="lt-LT"/>
        </w:rPr>
      </w:pPr>
    </w:p>
    <w:p w14:paraId="1E879370" w14:textId="77777777"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t>Pirkimo sąlygų 1 priedas „Tiekėjų pašalinimo pagrindai“</w:t>
      </w:r>
    </w:p>
    <w:p w14:paraId="522FE6E9" w14:textId="77777777"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14:paraId="12BA4D77" w14:textId="77777777"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14:paraId="103A9963" w14:textId="77777777"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14:paraId="331B258F" w14:textId="77777777"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14:paraId="337CBA70" w14:textId="77777777"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14:paraId="53092C35" w14:textId="77777777"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14:paraId="21F1DF12" w14:textId="77777777"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078C01" w14:textId="77777777" w:rsidR="00F80EA9" w:rsidRPr="00F80EA9" w:rsidRDefault="00F80EA9" w:rsidP="00367ACA">
      <w:pPr>
        <w:spacing w:after="0" w:line="240" w:lineRule="auto"/>
        <w:ind w:firstLine="720"/>
        <w:jc w:val="both"/>
        <w:rPr>
          <w:rFonts w:eastAsia="Yu Mincho" w:cs="Times New Roman"/>
          <w:b/>
          <w:bCs/>
          <w:i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14:paraId="5792F3BB" w14:textId="77777777" w:rsidR="00F80EA9" w:rsidRPr="00F80EA9" w:rsidRDefault="00F80EA9" w:rsidP="00367ACA">
      <w:pPr>
        <w:spacing w:after="0" w:line="240" w:lineRule="auto"/>
        <w:ind w:firstLine="720"/>
        <w:jc w:val="both"/>
        <w:rPr>
          <w:rFonts w:eastAsia="Arial" w:cs="Times New Roman"/>
          <w:i/>
          <w:color w:val="7030A0"/>
          <w:szCs w:val="24"/>
          <w:lang w:eastAsia="lt-LT"/>
        </w:rPr>
      </w:pPr>
    </w:p>
    <w:p w14:paraId="3B9D1FF4" w14:textId="77777777" w:rsidR="00F80EA9" w:rsidRPr="00F80EA9" w:rsidRDefault="00F80EA9" w:rsidP="00F80EA9">
      <w:pPr>
        <w:spacing w:after="0" w:line="300" w:lineRule="auto"/>
        <w:ind w:firstLine="720"/>
        <w:jc w:val="both"/>
        <w:rPr>
          <w:rFonts w:eastAsia="Arial" w:cs="Times New Roman"/>
          <w:i/>
          <w:color w:val="7030A0"/>
          <w:szCs w:val="24"/>
          <w:lang w:eastAsia="lt-LT"/>
        </w:rPr>
      </w:pPr>
    </w:p>
    <w:p w14:paraId="15DFB760" w14:textId="77777777"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14:paraId="428A8849" w14:textId="77777777"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14:paraId="579B2B04" w14:textId="77777777" w:rsidR="00F80EA9" w:rsidRPr="00F80EA9" w:rsidRDefault="00F80EA9" w:rsidP="00367AC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2 priedas „Tiekėjų kvalifikacijos reikalavimai ir reikalaujami aplinkos apsaugos vadybos sistemų standartai“</w:t>
      </w:r>
    </w:p>
    <w:p w14:paraId="76CE11C4" w14:textId="77777777" w:rsidR="00F80EA9" w:rsidRPr="00F80EA9" w:rsidRDefault="00F80EA9" w:rsidP="00F80EA9">
      <w:pPr>
        <w:spacing w:after="240" w:line="300" w:lineRule="auto"/>
        <w:ind w:firstLine="697"/>
        <w:jc w:val="both"/>
        <w:rPr>
          <w:rFonts w:eastAsia="Calibri" w:cs="Times New Roman"/>
          <w:smallCaps/>
          <w:color w:val="404040"/>
          <w:sz w:val="28"/>
          <w:szCs w:val="28"/>
          <w:lang w:eastAsia="lt-LT"/>
        </w:rPr>
      </w:pPr>
    </w:p>
    <w:p w14:paraId="5A8C79D2" w14:textId="77777777" w:rsidR="00E73D55" w:rsidRPr="00325396" w:rsidRDefault="00E73D55" w:rsidP="00E73D55">
      <w:pPr>
        <w:numPr>
          <w:ilvl w:val="1"/>
          <w:numId w:val="0"/>
        </w:numPr>
        <w:spacing w:after="0" w:line="240" w:lineRule="auto"/>
        <w:jc w:val="center"/>
        <w:rPr>
          <w:rFonts w:eastAsia="Calibri" w:cs="Times New Roman"/>
          <w:b/>
          <w:caps/>
          <w:spacing w:val="20"/>
          <w:szCs w:val="24"/>
        </w:rPr>
      </w:pPr>
      <w:r w:rsidRPr="00325396">
        <w:rPr>
          <w:rFonts w:eastAsia="Calibri" w:cs="Times New Roman"/>
          <w:b/>
          <w:caps/>
          <w:smallCaps/>
          <w:spacing w:val="20"/>
          <w:szCs w:val="24"/>
          <w:lang w:eastAsia="lt-LT"/>
        </w:rPr>
        <w:t xml:space="preserve">TIEKĖJŲ KVALIFIKACIJOS REIKALAVIMAI IR REIKALAVIMAI LAIKYTIS </w:t>
      </w:r>
      <w:r w:rsidRPr="00325396">
        <w:rPr>
          <w:rFonts w:eastAsia="Calibri" w:cs="Times New Roman"/>
          <w:b/>
          <w:caps/>
          <w:spacing w:val="20"/>
          <w:szCs w:val="24"/>
        </w:rPr>
        <w:t>APLINKOS APSAUGOS VADYBOS SISTEMOS STANDARTŲ</w:t>
      </w:r>
    </w:p>
    <w:p w14:paraId="5A2A6399" w14:textId="77777777" w:rsidR="00E73D55" w:rsidRPr="00E73D55" w:rsidRDefault="00E73D55" w:rsidP="00E73D55">
      <w:pPr>
        <w:spacing w:after="0" w:line="240" w:lineRule="auto"/>
        <w:rPr>
          <w:rFonts w:ascii="Calibri" w:eastAsia="Calibri" w:hAnsi="Calibri" w:cs="Arial"/>
          <w:sz w:val="21"/>
          <w:szCs w:val="21"/>
        </w:rPr>
      </w:pPr>
    </w:p>
    <w:p w14:paraId="273BDD85" w14:textId="77777777" w:rsidR="00E73D55" w:rsidRPr="00E73D55" w:rsidRDefault="00E73D55" w:rsidP="00E73D55">
      <w:pPr>
        <w:spacing w:line="276" w:lineRule="auto"/>
        <w:jc w:val="center"/>
        <w:rPr>
          <w:rFonts w:eastAsia="Calibri" w:cs="Times New Roman"/>
          <w:b/>
          <w:szCs w:val="24"/>
        </w:rPr>
      </w:pPr>
      <w:r w:rsidRPr="00E73D55">
        <w:rPr>
          <w:rFonts w:eastAsia="Calibri" w:cs="Times New Roman"/>
          <w:b/>
          <w:szCs w:val="24"/>
        </w:rPr>
        <w:t>Tiekėjų kvalifikacijos reikalavimai</w:t>
      </w:r>
    </w:p>
    <w:p w14:paraId="46B10529" w14:textId="175EC2B7" w:rsidR="003E0994" w:rsidRDefault="00000000" w:rsidP="00EC0DA9">
      <w:pPr>
        <w:spacing w:after="0" w:line="240" w:lineRule="auto"/>
        <w:ind w:firstLine="567"/>
        <w:jc w:val="both"/>
        <w:rPr>
          <w:rFonts w:eastAsia="Arial" w:cs="Times New Roman"/>
          <w:szCs w:val="24"/>
          <w:lang w:eastAsia="lt-LT"/>
        </w:rPr>
      </w:pPr>
      <w:sdt>
        <w:sdtPr>
          <w:rPr>
            <w:rFonts w:eastAsia="Calibri" w:cs="Times New Roman"/>
            <w:szCs w:val="24"/>
            <w:lang w:eastAsia="lt-LT"/>
          </w:rPr>
          <w:tag w:val="goog_rdk_129"/>
          <w:id w:val="-1599392971"/>
          <w:placeholder>
            <w:docPart w:val="578172E473854A9D95D854DF7E8675FC"/>
          </w:placeholder>
        </w:sdtPr>
        <w:sdtContent>
          <w:r w:rsidR="00F80EA9" w:rsidRPr="00F80EA9">
            <w:rPr>
              <w:rFonts w:eastAsia="Calibri" w:cs="Times New Roman"/>
              <w:szCs w:val="24"/>
              <w:lang w:eastAsia="lt-LT"/>
            </w:rPr>
            <w:t>1.</w:t>
          </w:r>
          <w:r w:rsidR="003E0994">
            <w:rPr>
              <w:rFonts w:eastAsia="Calibri" w:cs="Times New Roman"/>
              <w:szCs w:val="24"/>
              <w:lang w:eastAsia="lt-LT"/>
            </w:rPr>
            <w:t xml:space="preserve"> </w:t>
          </w:r>
        </w:sdtContent>
      </w:sdt>
      <w:r w:rsidR="00F80EA9" w:rsidRPr="00F80EA9">
        <w:rPr>
          <w:rFonts w:eastAsia="Arial" w:cs="Times New Roman"/>
          <w:szCs w:val="24"/>
          <w:lang w:eastAsia="lt-LT"/>
        </w:rPr>
        <w:t>Tiekėjo kvalifikacija</w:t>
      </w:r>
      <w:r w:rsidR="00EC0DA9">
        <w:rPr>
          <w:rFonts w:eastAsia="Arial" w:cs="Times New Roman"/>
          <w:szCs w:val="24"/>
          <w:lang w:eastAsia="lt-LT"/>
        </w:rPr>
        <w:t>i reikalavimai nekeliami.</w:t>
      </w:r>
    </w:p>
    <w:p w14:paraId="365A46FC" w14:textId="77777777" w:rsidR="00F12730" w:rsidRDefault="00F12730" w:rsidP="003E0994">
      <w:pPr>
        <w:tabs>
          <w:tab w:val="left" w:pos="720"/>
        </w:tabs>
        <w:spacing w:after="0" w:line="240" w:lineRule="auto"/>
        <w:ind w:firstLine="567"/>
        <w:jc w:val="center"/>
        <w:rPr>
          <w:rFonts w:eastAsia="Calibri" w:cs="Times New Roman"/>
          <w:b/>
          <w:bCs/>
          <w:szCs w:val="24"/>
        </w:rPr>
      </w:pPr>
    </w:p>
    <w:p w14:paraId="4061F342" w14:textId="370B2D04" w:rsidR="003E0994" w:rsidRPr="00EC0DA9" w:rsidRDefault="00EC0DA9" w:rsidP="00EC0DA9">
      <w:pPr>
        <w:tabs>
          <w:tab w:val="left" w:pos="720"/>
        </w:tabs>
        <w:spacing w:after="0" w:line="240" w:lineRule="auto"/>
        <w:ind w:firstLine="567"/>
        <w:rPr>
          <w:rFonts w:eastAsia="Calibri" w:cs="Times New Roman"/>
          <w:szCs w:val="24"/>
        </w:rPr>
      </w:pPr>
      <w:r w:rsidRPr="00EC0DA9">
        <w:rPr>
          <w:rFonts w:eastAsia="Calibri" w:cs="Times New Roman"/>
          <w:szCs w:val="24"/>
        </w:rPr>
        <w:t>2.</w:t>
      </w:r>
      <w:r w:rsidR="003E0994" w:rsidRPr="00EC0DA9">
        <w:rPr>
          <w:rFonts w:eastAsia="Calibri" w:cs="Times New Roman"/>
          <w:szCs w:val="24"/>
        </w:rPr>
        <w:t xml:space="preserve">Tiekėjams </w:t>
      </w:r>
      <w:r w:rsidRPr="00EC0DA9">
        <w:rPr>
          <w:rFonts w:eastAsia="Calibri" w:cs="Times New Roman"/>
          <w:szCs w:val="24"/>
        </w:rPr>
        <w:t>ne</w:t>
      </w:r>
      <w:r w:rsidR="003E0994" w:rsidRPr="00EC0DA9">
        <w:rPr>
          <w:rFonts w:eastAsia="Calibri" w:cs="Times New Roman"/>
          <w:szCs w:val="24"/>
        </w:rPr>
        <w:t>keliami reikalavimai dėl aplinkos apsaugos vadybos sistemos standartų</w:t>
      </w:r>
      <w:r w:rsidRPr="00EC0DA9">
        <w:rPr>
          <w:rFonts w:eastAsia="Calibri" w:cs="Times New Roman"/>
          <w:szCs w:val="24"/>
        </w:rPr>
        <w:t>.</w:t>
      </w:r>
      <w:r w:rsidR="003E0994" w:rsidRPr="00EC0DA9">
        <w:rPr>
          <w:rFonts w:eastAsia="Calibri" w:cs="Times New Roman"/>
          <w:szCs w:val="24"/>
        </w:rPr>
        <w:t xml:space="preserve"> </w:t>
      </w:r>
    </w:p>
    <w:p w14:paraId="08BE1049" w14:textId="77777777" w:rsidR="003E0994" w:rsidRPr="003E0994" w:rsidRDefault="003E0994" w:rsidP="003E0994">
      <w:pPr>
        <w:tabs>
          <w:tab w:val="left" w:pos="720"/>
        </w:tabs>
        <w:spacing w:after="0" w:line="240" w:lineRule="auto"/>
        <w:ind w:firstLine="567"/>
        <w:jc w:val="both"/>
        <w:rPr>
          <w:rFonts w:eastAsia="Calibri" w:cs="Times New Roman"/>
          <w:i/>
          <w:iCs/>
          <w:color w:val="7030A0"/>
          <w:sz w:val="21"/>
          <w:szCs w:val="21"/>
        </w:rPr>
      </w:pPr>
    </w:p>
    <w:p w14:paraId="4EA78AC8" w14:textId="77777777" w:rsidR="00EC0DA9" w:rsidRDefault="00EC0DA9" w:rsidP="00F60DFA">
      <w:pPr>
        <w:spacing w:after="0" w:line="240" w:lineRule="auto"/>
        <w:ind w:left="7314" w:hanging="2211"/>
        <w:jc w:val="right"/>
        <w:rPr>
          <w:rFonts w:eastAsia="Calibri" w:cs="Times New Roman"/>
          <w:sz w:val="21"/>
          <w:szCs w:val="21"/>
          <w:lang w:eastAsia="lt-LT"/>
        </w:rPr>
      </w:pPr>
      <w:bookmarkStart w:id="12" w:name="_Pirkimo_sąlygų_2"/>
      <w:bookmarkStart w:id="13" w:name="_Hlk86825377"/>
      <w:bookmarkStart w:id="14" w:name="_Ref38540913"/>
      <w:bookmarkStart w:id="15" w:name="_Ref38898051"/>
      <w:bookmarkStart w:id="16" w:name="_Ref38901392"/>
      <w:bookmarkStart w:id="17" w:name="_Toc48053189"/>
      <w:bookmarkStart w:id="18" w:name="_Toc85706892"/>
      <w:bookmarkEnd w:id="12"/>
    </w:p>
    <w:p w14:paraId="40B7163C" w14:textId="77777777" w:rsidR="00EC0DA9" w:rsidRDefault="00EC0DA9" w:rsidP="00F60DFA">
      <w:pPr>
        <w:spacing w:after="0" w:line="240" w:lineRule="auto"/>
        <w:ind w:left="7314" w:hanging="2211"/>
        <w:jc w:val="right"/>
        <w:rPr>
          <w:rFonts w:eastAsia="Calibri" w:cs="Times New Roman"/>
          <w:sz w:val="21"/>
          <w:szCs w:val="21"/>
          <w:lang w:eastAsia="lt-LT"/>
        </w:rPr>
      </w:pPr>
    </w:p>
    <w:p w14:paraId="15A91821" w14:textId="77777777" w:rsidR="00EC0DA9" w:rsidRDefault="00EC0DA9" w:rsidP="00F60DFA">
      <w:pPr>
        <w:spacing w:after="0" w:line="240" w:lineRule="auto"/>
        <w:ind w:left="7314" w:hanging="2211"/>
        <w:jc w:val="right"/>
        <w:rPr>
          <w:rFonts w:eastAsia="Calibri" w:cs="Times New Roman"/>
          <w:sz w:val="21"/>
          <w:szCs w:val="21"/>
          <w:lang w:eastAsia="lt-LT"/>
        </w:rPr>
      </w:pPr>
    </w:p>
    <w:p w14:paraId="52A08BF3" w14:textId="77777777" w:rsidR="00EC0DA9" w:rsidRDefault="00EC0DA9" w:rsidP="00F60DFA">
      <w:pPr>
        <w:spacing w:after="0" w:line="240" w:lineRule="auto"/>
        <w:ind w:left="7314" w:hanging="2211"/>
        <w:jc w:val="right"/>
        <w:rPr>
          <w:rFonts w:eastAsia="Calibri" w:cs="Times New Roman"/>
          <w:sz w:val="21"/>
          <w:szCs w:val="21"/>
          <w:lang w:eastAsia="lt-LT"/>
        </w:rPr>
      </w:pPr>
    </w:p>
    <w:p w14:paraId="68731F4B" w14:textId="77777777" w:rsidR="00EC0DA9" w:rsidRDefault="00EC0DA9" w:rsidP="00F60DFA">
      <w:pPr>
        <w:spacing w:after="0" w:line="240" w:lineRule="auto"/>
        <w:ind w:left="7314" w:hanging="2211"/>
        <w:jc w:val="right"/>
        <w:rPr>
          <w:rFonts w:eastAsia="Calibri" w:cs="Times New Roman"/>
          <w:sz w:val="21"/>
          <w:szCs w:val="21"/>
          <w:lang w:eastAsia="lt-LT"/>
        </w:rPr>
      </w:pPr>
    </w:p>
    <w:p w14:paraId="282D47E8" w14:textId="77777777" w:rsidR="00EC0DA9" w:rsidRDefault="00EC0DA9" w:rsidP="00F60DFA">
      <w:pPr>
        <w:spacing w:after="0" w:line="240" w:lineRule="auto"/>
        <w:ind w:left="7314" w:hanging="2211"/>
        <w:jc w:val="right"/>
        <w:rPr>
          <w:rFonts w:eastAsia="Calibri" w:cs="Times New Roman"/>
          <w:sz w:val="21"/>
          <w:szCs w:val="21"/>
          <w:lang w:eastAsia="lt-LT"/>
        </w:rPr>
      </w:pPr>
    </w:p>
    <w:p w14:paraId="7C28FA31" w14:textId="77777777" w:rsidR="00EC0DA9" w:rsidRDefault="00EC0DA9" w:rsidP="00F60DFA">
      <w:pPr>
        <w:spacing w:after="0" w:line="240" w:lineRule="auto"/>
        <w:ind w:left="7314" w:hanging="2211"/>
        <w:jc w:val="right"/>
        <w:rPr>
          <w:rFonts w:eastAsia="Calibri" w:cs="Times New Roman"/>
          <w:sz w:val="21"/>
          <w:szCs w:val="21"/>
          <w:lang w:eastAsia="lt-LT"/>
        </w:rPr>
      </w:pPr>
    </w:p>
    <w:p w14:paraId="39F731D5" w14:textId="77777777" w:rsidR="00EC0DA9" w:rsidRDefault="00EC0DA9" w:rsidP="00F60DFA">
      <w:pPr>
        <w:spacing w:after="0" w:line="240" w:lineRule="auto"/>
        <w:ind w:left="7314" w:hanging="2211"/>
        <w:jc w:val="right"/>
        <w:rPr>
          <w:rFonts w:eastAsia="Calibri" w:cs="Times New Roman"/>
          <w:sz w:val="21"/>
          <w:szCs w:val="21"/>
          <w:lang w:eastAsia="lt-LT"/>
        </w:rPr>
      </w:pPr>
    </w:p>
    <w:p w14:paraId="328B4C7D" w14:textId="77777777" w:rsidR="00EC0DA9" w:rsidRDefault="00EC0DA9" w:rsidP="00F60DFA">
      <w:pPr>
        <w:spacing w:after="0" w:line="240" w:lineRule="auto"/>
        <w:ind w:left="7314" w:hanging="2211"/>
        <w:jc w:val="right"/>
        <w:rPr>
          <w:rFonts w:eastAsia="Calibri" w:cs="Times New Roman"/>
          <w:sz w:val="21"/>
          <w:szCs w:val="21"/>
          <w:lang w:eastAsia="lt-LT"/>
        </w:rPr>
      </w:pPr>
    </w:p>
    <w:p w14:paraId="5ED2254F" w14:textId="77777777" w:rsidR="00EC0DA9" w:rsidRDefault="00EC0DA9" w:rsidP="00F60DFA">
      <w:pPr>
        <w:spacing w:after="0" w:line="240" w:lineRule="auto"/>
        <w:ind w:left="7314" w:hanging="2211"/>
        <w:jc w:val="right"/>
        <w:rPr>
          <w:rFonts w:eastAsia="Calibri" w:cs="Times New Roman"/>
          <w:sz w:val="21"/>
          <w:szCs w:val="21"/>
          <w:lang w:eastAsia="lt-LT"/>
        </w:rPr>
      </w:pPr>
    </w:p>
    <w:p w14:paraId="54F8E9B8" w14:textId="77777777" w:rsidR="00EC0DA9" w:rsidRDefault="00EC0DA9" w:rsidP="00F60DFA">
      <w:pPr>
        <w:spacing w:after="0" w:line="240" w:lineRule="auto"/>
        <w:ind w:left="7314" w:hanging="2211"/>
        <w:jc w:val="right"/>
        <w:rPr>
          <w:rFonts w:eastAsia="Calibri" w:cs="Times New Roman"/>
          <w:sz w:val="21"/>
          <w:szCs w:val="21"/>
          <w:lang w:eastAsia="lt-LT"/>
        </w:rPr>
      </w:pPr>
    </w:p>
    <w:p w14:paraId="4E857363" w14:textId="77777777" w:rsidR="00EC0DA9" w:rsidRDefault="00EC0DA9" w:rsidP="00F60DFA">
      <w:pPr>
        <w:spacing w:after="0" w:line="240" w:lineRule="auto"/>
        <w:ind w:left="7314" w:hanging="2211"/>
        <w:jc w:val="right"/>
        <w:rPr>
          <w:rFonts w:eastAsia="Calibri" w:cs="Times New Roman"/>
          <w:sz w:val="21"/>
          <w:szCs w:val="21"/>
          <w:lang w:eastAsia="lt-LT"/>
        </w:rPr>
      </w:pPr>
    </w:p>
    <w:p w14:paraId="0C0A75AE" w14:textId="77777777" w:rsidR="00EC0DA9" w:rsidRDefault="00EC0DA9" w:rsidP="00F60DFA">
      <w:pPr>
        <w:spacing w:after="0" w:line="240" w:lineRule="auto"/>
        <w:ind w:left="7314" w:hanging="2211"/>
        <w:jc w:val="right"/>
        <w:rPr>
          <w:rFonts w:eastAsia="Calibri" w:cs="Times New Roman"/>
          <w:sz w:val="21"/>
          <w:szCs w:val="21"/>
          <w:lang w:eastAsia="lt-LT"/>
        </w:rPr>
      </w:pPr>
    </w:p>
    <w:p w14:paraId="3354644C" w14:textId="77777777" w:rsidR="00EC0DA9" w:rsidRDefault="00EC0DA9" w:rsidP="00F60DFA">
      <w:pPr>
        <w:spacing w:after="0" w:line="240" w:lineRule="auto"/>
        <w:ind w:left="7314" w:hanging="2211"/>
        <w:jc w:val="right"/>
        <w:rPr>
          <w:rFonts w:eastAsia="Calibri" w:cs="Times New Roman"/>
          <w:sz w:val="21"/>
          <w:szCs w:val="21"/>
          <w:lang w:eastAsia="lt-LT"/>
        </w:rPr>
      </w:pPr>
    </w:p>
    <w:p w14:paraId="41E00828" w14:textId="77777777" w:rsidR="00EC0DA9" w:rsidRDefault="00EC0DA9" w:rsidP="00F60DFA">
      <w:pPr>
        <w:spacing w:after="0" w:line="240" w:lineRule="auto"/>
        <w:ind w:left="7314" w:hanging="2211"/>
        <w:jc w:val="right"/>
        <w:rPr>
          <w:rFonts w:eastAsia="Calibri" w:cs="Times New Roman"/>
          <w:sz w:val="21"/>
          <w:szCs w:val="21"/>
          <w:lang w:eastAsia="lt-LT"/>
        </w:rPr>
      </w:pPr>
    </w:p>
    <w:p w14:paraId="55F9B55A" w14:textId="77777777" w:rsidR="00EC0DA9" w:rsidRDefault="00EC0DA9" w:rsidP="00F60DFA">
      <w:pPr>
        <w:spacing w:after="0" w:line="240" w:lineRule="auto"/>
        <w:ind w:left="7314" w:hanging="2211"/>
        <w:jc w:val="right"/>
        <w:rPr>
          <w:rFonts w:eastAsia="Calibri" w:cs="Times New Roman"/>
          <w:sz w:val="21"/>
          <w:szCs w:val="21"/>
          <w:lang w:eastAsia="lt-LT"/>
        </w:rPr>
      </w:pPr>
    </w:p>
    <w:p w14:paraId="453D5C63" w14:textId="77777777" w:rsidR="00EC0DA9" w:rsidRDefault="00EC0DA9" w:rsidP="00F60DFA">
      <w:pPr>
        <w:spacing w:after="0" w:line="240" w:lineRule="auto"/>
        <w:ind w:left="7314" w:hanging="2211"/>
        <w:jc w:val="right"/>
        <w:rPr>
          <w:rFonts w:eastAsia="Calibri" w:cs="Times New Roman"/>
          <w:sz w:val="21"/>
          <w:szCs w:val="21"/>
          <w:lang w:eastAsia="lt-LT"/>
        </w:rPr>
      </w:pPr>
    </w:p>
    <w:p w14:paraId="5E58FEFD" w14:textId="77777777" w:rsidR="00EC0DA9" w:rsidRDefault="00EC0DA9" w:rsidP="00F60DFA">
      <w:pPr>
        <w:spacing w:after="0" w:line="240" w:lineRule="auto"/>
        <w:ind w:left="7314" w:hanging="2211"/>
        <w:jc w:val="right"/>
        <w:rPr>
          <w:rFonts w:eastAsia="Calibri" w:cs="Times New Roman"/>
          <w:sz w:val="21"/>
          <w:szCs w:val="21"/>
          <w:lang w:eastAsia="lt-LT"/>
        </w:rPr>
      </w:pPr>
    </w:p>
    <w:p w14:paraId="5227F76F" w14:textId="77777777" w:rsidR="00EC0DA9" w:rsidRDefault="00EC0DA9" w:rsidP="00F60DFA">
      <w:pPr>
        <w:spacing w:after="0" w:line="240" w:lineRule="auto"/>
        <w:ind w:left="7314" w:hanging="2211"/>
        <w:jc w:val="right"/>
        <w:rPr>
          <w:rFonts w:eastAsia="Calibri" w:cs="Times New Roman"/>
          <w:sz w:val="21"/>
          <w:szCs w:val="21"/>
          <w:lang w:eastAsia="lt-LT"/>
        </w:rPr>
      </w:pPr>
    </w:p>
    <w:p w14:paraId="22740658" w14:textId="77777777" w:rsidR="00EC0DA9" w:rsidRDefault="00EC0DA9" w:rsidP="00F60DFA">
      <w:pPr>
        <w:spacing w:after="0" w:line="240" w:lineRule="auto"/>
        <w:ind w:left="7314" w:hanging="2211"/>
        <w:jc w:val="right"/>
        <w:rPr>
          <w:rFonts w:eastAsia="Calibri" w:cs="Times New Roman"/>
          <w:sz w:val="21"/>
          <w:szCs w:val="21"/>
          <w:lang w:eastAsia="lt-LT"/>
        </w:rPr>
      </w:pPr>
    </w:p>
    <w:p w14:paraId="7CEBBAFE" w14:textId="77777777" w:rsidR="00EC0DA9" w:rsidRDefault="00EC0DA9" w:rsidP="00F60DFA">
      <w:pPr>
        <w:spacing w:after="0" w:line="240" w:lineRule="auto"/>
        <w:ind w:left="7314" w:hanging="2211"/>
        <w:jc w:val="right"/>
        <w:rPr>
          <w:rFonts w:eastAsia="Calibri" w:cs="Times New Roman"/>
          <w:sz w:val="21"/>
          <w:szCs w:val="21"/>
          <w:lang w:eastAsia="lt-LT"/>
        </w:rPr>
      </w:pPr>
    </w:p>
    <w:p w14:paraId="754D6A3C" w14:textId="77777777" w:rsidR="00EC0DA9" w:rsidRDefault="00EC0DA9" w:rsidP="00F60DFA">
      <w:pPr>
        <w:spacing w:after="0" w:line="240" w:lineRule="auto"/>
        <w:ind w:left="7314" w:hanging="2211"/>
        <w:jc w:val="right"/>
        <w:rPr>
          <w:rFonts w:eastAsia="Calibri" w:cs="Times New Roman"/>
          <w:sz w:val="21"/>
          <w:szCs w:val="21"/>
          <w:lang w:eastAsia="lt-LT"/>
        </w:rPr>
      </w:pPr>
    </w:p>
    <w:p w14:paraId="0CD3D13C" w14:textId="77777777" w:rsidR="00EC0DA9" w:rsidRDefault="00EC0DA9" w:rsidP="00F60DFA">
      <w:pPr>
        <w:spacing w:after="0" w:line="240" w:lineRule="auto"/>
        <w:ind w:left="7314" w:hanging="2211"/>
        <w:jc w:val="right"/>
        <w:rPr>
          <w:rFonts w:eastAsia="Calibri" w:cs="Times New Roman"/>
          <w:sz w:val="21"/>
          <w:szCs w:val="21"/>
          <w:lang w:eastAsia="lt-LT"/>
        </w:rPr>
      </w:pPr>
    </w:p>
    <w:p w14:paraId="0B5C664E" w14:textId="77777777" w:rsidR="00EC0DA9" w:rsidRDefault="00EC0DA9" w:rsidP="00F60DFA">
      <w:pPr>
        <w:spacing w:after="0" w:line="240" w:lineRule="auto"/>
        <w:ind w:left="7314" w:hanging="2211"/>
        <w:jc w:val="right"/>
        <w:rPr>
          <w:rFonts w:eastAsia="Calibri" w:cs="Times New Roman"/>
          <w:sz w:val="21"/>
          <w:szCs w:val="21"/>
          <w:lang w:eastAsia="lt-LT"/>
        </w:rPr>
      </w:pPr>
    </w:p>
    <w:p w14:paraId="50295800" w14:textId="77777777" w:rsidR="00EC0DA9" w:rsidRDefault="00EC0DA9" w:rsidP="00F60DFA">
      <w:pPr>
        <w:spacing w:after="0" w:line="240" w:lineRule="auto"/>
        <w:ind w:left="7314" w:hanging="2211"/>
        <w:jc w:val="right"/>
        <w:rPr>
          <w:rFonts w:eastAsia="Calibri" w:cs="Times New Roman"/>
          <w:sz w:val="21"/>
          <w:szCs w:val="21"/>
          <w:lang w:eastAsia="lt-LT"/>
        </w:rPr>
      </w:pPr>
    </w:p>
    <w:p w14:paraId="7496011F" w14:textId="77777777" w:rsidR="00EC0DA9" w:rsidRDefault="00EC0DA9" w:rsidP="00F60DFA">
      <w:pPr>
        <w:spacing w:after="0" w:line="240" w:lineRule="auto"/>
        <w:ind w:left="7314" w:hanging="2211"/>
        <w:jc w:val="right"/>
        <w:rPr>
          <w:rFonts w:eastAsia="Calibri" w:cs="Times New Roman"/>
          <w:sz w:val="21"/>
          <w:szCs w:val="21"/>
          <w:lang w:eastAsia="lt-LT"/>
        </w:rPr>
      </w:pPr>
    </w:p>
    <w:p w14:paraId="14223CA8" w14:textId="77777777" w:rsidR="00EC0DA9" w:rsidRDefault="00EC0DA9" w:rsidP="00F60DFA">
      <w:pPr>
        <w:spacing w:after="0" w:line="240" w:lineRule="auto"/>
        <w:ind w:left="7314" w:hanging="2211"/>
        <w:jc w:val="right"/>
        <w:rPr>
          <w:rFonts w:eastAsia="Calibri" w:cs="Times New Roman"/>
          <w:sz w:val="21"/>
          <w:szCs w:val="21"/>
          <w:lang w:eastAsia="lt-LT"/>
        </w:rPr>
      </w:pPr>
    </w:p>
    <w:p w14:paraId="71389E6C" w14:textId="77777777" w:rsidR="00EC0DA9" w:rsidRDefault="00EC0DA9" w:rsidP="00F60DFA">
      <w:pPr>
        <w:spacing w:after="0" w:line="240" w:lineRule="auto"/>
        <w:ind w:left="7314" w:hanging="2211"/>
        <w:jc w:val="right"/>
        <w:rPr>
          <w:rFonts w:eastAsia="Calibri" w:cs="Times New Roman"/>
          <w:sz w:val="21"/>
          <w:szCs w:val="21"/>
          <w:lang w:eastAsia="lt-LT"/>
        </w:rPr>
      </w:pPr>
    </w:p>
    <w:p w14:paraId="59B2961A" w14:textId="77777777" w:rsidR="00EC0DA9" w:rsidRDefault="00EC0DA9" w:rsidP="00F60DFA">
      <w:pPr>
        <w:spacing w:after="0" w:line="240" w:lineRule="auto"/>
        <w:ind w:left="7314" w:hanging="2211"/>
        <w:jc w:val="right"/>
        <w:rPr>
          <w:rFonts w:eastAsia="Calibri" w:cs="Times New Roman"/>
          <w:sz w:val="21"/>
          <w:szCs w:val="21"/>
          <w:lang w:eastAsia="lt-LT"/>
        </w:rPr>
      </w:pPr>
    </w:p>
    <w:p w14:paraId="1D76FFF1" w14:textId="77777777" w:rsidR="00EC0DA9" w:rsidRDefault="00EC0DA9" w:rsidP="00F60DFA">
      <w:pPr>
        <w:spacing w:after="0" w:line="240" w:lineRule="auto"/>
        <w:ind w:left="7314" w:hanging="2211"/>
        <w:jc w:val="right"/>
        <w:rPr>
          <w:rFonts w:eastAsia="Calibri" w:cs="Times New Roman"/>
          <w:sz w:val="21"/>
          <w:szCs w:val="21"/>
          <w:lang w:eastAsia="lt-LT"/>
        </w:rPr>
      </w:pPr>
    </w:p>
    <w:p w14:paraId="7C32B7AA" w14:textId="77777777" w:rsidR="00EC0DA9" w:rsidRDefault="00EC0DA9" w:rsidP="00F60DFA">
      <w:pPr>
        <w:spacing w:after="0" w:line="240" w:lineRule="auto"/>
        <w:ind w:left="7314" w:hanging="2211"/>
        <w:jc w:val="right"/>
        <w:rPr>
          <w:rFonts w:eastAsia="Calibri" w:cs="Times New Roman"/>
          <w:sz w:val="21"/>
          <w:szCs w:val="21"/>
          <w:lang w:eastAsia="lt-LT"/>
        </w:rPr>
      </w:pPr>
    </w:p>
    <w:p w14:paraId="2A08EA65" w14:textId="77777777" w:rsidR="00EC0DA9" w:rsidRDefault="00EC0DA9" w:rsidP="00F60DFA">
      <w:pPr>
        <w:spacing w:after="0" w:line="240" w:lineRule="auto"/>
        <w:ind w:left="7314" w:hanging="2211"/>
        <w:jc w:val="right"/>
        <w:rPr>
          <w:rFonts w:eastAsia="Calibri" w:cs="Times New Roman"/>
          <w:sz w:val="21"/>
          <w:szCs w:val="21"/>
          <w:lang w:eastAsia="lt-LT"/>
        </w:rPr>
      </w:pPr>
    </w:p>
    <w:p w14:paraId="449E39CC" w14:textId="77777777" w:rsidR="00EC0DA9" w:rsidRDefault="00EC0DA9" w:rsidP="00F60DFA">
      <w:pPr>
        <w:spacing w:after="0" w:line="240" w:lineRule="auto"/>
        <w:ind w:left="7314" w:hanging="2211"/>
        <w:jc w:val="right"/>
        <w:rPr>
          <w:rFonts w:eastAsia="Calibri" w:cs="Times New Roman"/>
          <w:sz w:val="21"/>
          <w:szCs w:val="21"/>
          <w:lang w:eastAsia="lt-LT"/>
        </w:rPr>
      </w:pPr>
    </w:p>
    <w:p w14:paraId="241D30F5" w14:textId="77777777" w:rsidR="00EC0DA9" w:rsidRDefault="00EC0DA9" w:rsidP="00F60DFA">
      <w:pPr>
        <w:spacing w:after="0" w:line="240" w:lineRule="auto"/>
        <w:ind w:left="7314" w:hanging="2211"/>
        <w:jc w:val="right"/>
        <w:rPr>
          <w:rFonts w:eastAsia="Calibri" w:cs="Times New Roman"/>
          <w:sz w:val="21"/>
          <w:szCs w:val="21"/>
          <w:lang w:eastAsia="lt-LT"/>
        </w:rPr>
      </w:pPr>
    </w:p>
    <w:p w14:paraId="0E175996" w14:textId="77777777" w:rsidR="00EC0DA9" w:rsidRDefault="00EC0DA9" w:rsidP="00F60DFA">
      <w:pPr>
        <w:spacing w:after="0" w:line="240" w:lineRule="auto"/>
        <w:ind w:left="7314" w:hanging="2211"/>
        <w:jc w:val="right"/>
        <w:rPr>
          <w:rFonts w:eastAsia="Calibri" w:cs="Times New Roman"/>
          <w:sz w:val="21"/>
          <w:szCs w:val="21"/>
          <w:lang w:eastAsia="lt-LT"/>
        </w:rPr>
      </w:pPr>
    </w:p>
    <w:p w14:paraId="62B72104" w14:textId="77777777" w:rsidR="00EC0DA9" w:rsidRDefault="00EC0DA9" w:rsidP="00F60DFA">
      <w:pPr>
        <w:spacing w:after="0" w:line="240" w:lineRule="auto"/>
        <w:ind w:left="7314" w:hanging="2211"/>
        <w:jc w:val="right"/>
        <w:rPr>
          <w:rFonts w:eastAsia="Calibri" w:cs="Times New Roman"/>
          <w:sz w:val="21"/>
          <w:szCs w:val="21"/>
          <w:lang w:eastAsia="lt-LT"/>
        </w:rPr>
      </w:pPr>
    </w:p>
    <w:p w14:paraId="441E48CE" w14:textId="77777777" w:rsidR="00EC0DA9" w:rsidRDefault="00EC0DA9" w:rsidP="00F60DFA">
      <w:pPr>
        <w:spacing w:after="0" w:line="240" w:lineRule="auto"/>
        <w:ind w:left="7314" w:hanging="2211"/>
        <w:jc w:val="right"/>
        <w:rPr>
          <w:rFonts w:eastAsia="Calibri" w:cs="Times New Roman"/>
          <w:sz w:val="21"/>
          <w:szCs w:val="21"/>
          <w:lang w:eastAsia="lt-LT"/>
        </w:rPr>
      </w:pPr>
    </w:p>
    <w:p w14:paraId="041697BE" w14:textId="77777777" w:rsidR="00EC0DA9" w:rsidRDefault="00EC0DA9" w:rsidP="00F60DFA">
      <w:pPr>
        <w:spacing w:after="0" w:line="240" w:lineRule="auto"/>
        <w:ind w:left="7314" w:hanging="2211"/>
        <w:jc w:val="right"/>
        <w:rPr>
          <w:rFonts w:eastAsia="Calibri" w:cs="Times New Roman"/>
          <w:sz w:val="21"/>
          <w:szCs w:val="21"/>
          <w:lang w:eastAsia="lt-LT"/>
        </w:rPr>
      </w:pPr>
    </w:p>
    <w:p w14:paraId="2175AF71" w14:textId="77777777" w:rsidR="00EC0DA9" w:rsidRDefault="00EC0DA9" w:rsidP="00F60DFA">
      <w:pPr>
        <w:spacing w:after="0" w:line="240" w:lineRule="auto"/>
        <w:ind w:left="7314" w:hanging="2211"/>
        <w:jc w:val="right"/>
        <w:rPr>
          <w:rFonts w:eastAsia="Calibri" w:cs="Times New Roman"/>
          <w:sz w:val="21"/>
          <w:szCs w:val="21"/>
          <w:lang w:eastAsia="lt-LT"/>
        </w:rPr>
      </w:pPr>
    </w:p>
    <w:p w14:paraId="169DEA48" w14:textId="77777777" w:rsidR="00EC0DA9" w:rsidRDefault="00EC0DA9" w:rsidP="00F60DFA">
      <w:pPr>
        <w:spacing w:after="0" w:line="240" w:lineRule="auto"/>
        <w:ind w:left="7314" w:hanging="2211"/>
        <w:jc w:val="right"/>
        <w:rPr>
          <w:rFonts w:eastAsia="Calibri" w:cs="Times New Roman"/>
          <w:sz w:val="21"/>
          <w:szCs w:val="21"/>
          <w:lang w:eastAsia="lt-LT"/>
        </w:rPr>
      </w:pPr>
    </w:p>
    <w:p w14:paraId="602A96CB" w14:textId="77777777" w:rsidR="00EC0DA9" w:rsidRDefault="00EC0DA9" w:rsidP="00F60DFA">
      <w:pPr>
        <w:spacing w:after="0" w:line="240" w:lineRule="auto"/>
        <w:ind w:left="7314" w:hanging="2211"/>
        <w:jc w:val="right"/>
        <w:rPr>
          <w:rFonts w:eastAsia="Calibri" w:cs="Times New Roman"/>
          <w:sz w:val="21"/>
          <w:szCs w:val="21"/>
          <w:lang w:eastAsia="lt-LT"/>
        </w:rPr>
      </w:pPr>
    </w:p>
    <w:p w14:paraId="450A435A" w14:textId="77777777" w:rsidR="00EC0DA9" w:rsidRDefault="00EC0DA9" w:rsidP="00F60DFA">
      <w:pPr>
        <w:spacing w:after="0" w:line="240" w:lineRule="auto"/>
        <w:ind w:left="7314" w:hanging="2211"/>
        <w:jc w:val="right"/>
        <w:rPr>
          <w:rFonts w:eastAsia="Calibri" w:cs="Times New Roman"/>
          <w:sz w:val="21"/>
          <w:szCs w:val="21"/>
          <w:lang w:eastAsia="lt-LT"/>
        </w:rPr>
      </w:pPr>
    </w:p>
    <w:p w14:paraId="1F784F6A" w14:textId="77777777" w:rsidR="00EC0DA9" w:rsidRDefault="00EC0DA9" w:rsidP="00F60DFA">
      <w:pPr>
        <w:spacing w:after="0" w:line="240" w:lineRule="auto"/>
        <w:ind w:left="7314" w:hanging="2211"/>
        <w:jc w:val="right"/>
        <w:rPr>
          <w:rFonts w:eastAsia="Calibri" w:cs="Times New Roman"/>
          <w:sz w:val="21"/>
          <w:szCs w:val="21"/>
          <w:lang w:eastAsia="lt-LT"/>
        </w:rPr>
      </w:pPr>
    </w:p>
    <w:p w14:paraId="2BC679DC" w14:textId="77777777" w:rsidR="00EC0DA9" w:rsidRDefault="00EC0DA9" w:rsidP="00F60DFA">
      <w:pPr>
        <w:spacing w:after="0" w:line="240" w:lineRule="auto"/>
        <w:ind w:left="7314" w:hanging="2211"/>
        <w:jc w:val="right"/>
        <w:rPr>
          <w:rFonts w:eastAsia="Calibri" w:cs="Times New Roman"/>
          <w:sz w:val="21"/>
          <w:szCs w:val="21"/>
          <w:lang w:eastAsia="lt-LT"/>
        </w:rPr>
      </w:pPr>
    </w:p>
    <w:p w14:paraId="5A3560C5" w14:textId="658B4AEE" w:rsidR="00F80EA9" w:rsidRPr="00F80EA9" w:rsidRDefault="00F80EA9" w:rsidP="00F60DFA">
      <w:pPr>
        <w:spacing w:after="0" w:line="240" w:lineRule="auto"/>
        <w:ind w:left="7314" w:hanging="2211"/>
        <w:jc w:val="right"/>
        <w:rPr>
          <w:rFonts w:eastAsia="Calibri" w:cs="Times New Roman"/>
          <w:sz w:val="21"/>
          <w:szCs w:val="21"/>
          <w:lang w:eastAsia="lt-LT"/>
        </w:rPr>
      </w:pPr>
      <w:r w:rsidRPr="00F80EA9">
        <w:rPr>
          <w:rFonts w:eastAsia="Calibri" w:cs="Times New Roman"/>
          <w:sz w:val="21"/>
          <w:szCs w:val="21"/>
          <w:lang w:eastAsia="lt-LT"/>
        </w:rPr>
        <w:lastRenderedPageBreak/>
        <w:t xml:space="preserve">Pirkimo sąlygų </w:t>
      </w:r>
      <w:r w:rsidR="00523F66">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3"/>
    <w:bookmarkEnd w:id="14"/>
    <w:bookmarkEnd w:id="15"/>
    <w:bookmarkEnd w:id="16"/>
    <w:bookmarkEnd w:id="17"/>
    <w:bookmarkEnd w:id="18"/>
    <w:p w14:paraId="4CCE41F4" w14:textId="77777777" w:rsidR="00F80EA9" w:rsidRPr="00F80EA9" w:rsidRDefault="00F80EA9" w:rsidP="00523F66">
      <w:pPr>
        <w:spacing w:after="0" w:line="300" w:lineRule="auto"/>
        <w:ind w:hanging="2211"/>
        <w:jc w:val="both"/>
        <w:rPr>
          <w:rFonts w:eastAsia="Calibri" w:cs="Times New Roman"/>
          <w:b/>
          <w:bCs/>
          <w:smallCaps/>
          <w:sz w:val="22"/>
          <w:lang w:eastAsia="lt-LT"/>
        </w:rPr>
      </w:pPr>
    </w:p>
    <w:p w14:paraId="1FC5060F" w14:textId="77777777"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19" w:name="_Pirkimo_sąlygų_3"/>
      <w:bookmarkEnd w:id="19"/>
      <w:r w:rsidRPr="00523F66">
        <w:rPr>
          <w:rFonts w:eastAsia="Times New Roman" w:cs="Times New Roman"/>
          <w:b/>
          <w:color w:val="000000"/>
          <w:szCs w:val="24"/>
          <w:lang w:eastAsia="lt-LT"/>
        </w:rPr>
        <w:t>PASIŪLYMAS</w:t>
      </w:r>
    </w:p>
    <w:p w14:paraId="7DEB0BAD" w14:textId="77777777" w:rsidR="00DD54B1" w:rsidRDefault="00DD54B1" w:rsidP="00004EA9">
      <w:pPr>
        <w:pBdr>
          <w:top w:val="nil"/>
          <w:left w:val="nil"/>
          <w:bottom w:val="nil"/>
          <w:right w:val="nil"/>
          <w:between w:val="nil"/>
        </w:pBdr>
        <w:spacing w:after="0" w:line="276" w:lineRule="auto"/>
        <w:rPr>
          <w:rFonts w:eastAsia="Times New Roman" w:cs="Times New Roman"/>
          <w:color w:val="000000"/>
          <w:szCs w:val="24"/>
          <w:lang w:eastAsia="lt-LT"/>
        </w:rPr>
      </w:pPr>
      <w:r w:rsidRPr="007E00D0">
        <w:rPr>
          <w:rFonts w:cs="Times New Roman"/>
          <w:b/>
          <w:iCs/>
          <w:sz w:val="28"/>
          <w:szCs w:val="28"/>
        </w:rPr>
        <w:t xml:space="preserve">MOKĖJIMO TERMINALO NUOMOS IR ĮMOKŲ SURINKIMO </w:t>
      </w:r>
      <w:r w:rsidRPr="007E00D0">
        <w:rPr>
          <w:rFonts w:cs="Times New Roman"/>
          <w:b/>
          <w:iCs/>
          <w:caps/>
          <w:sz w:val="28"/>
          <w:szCs w:val="28"/>
        </w:rPr>
        <w:t>PASLAUGOS PIRKIMas</w:t>
      </w:r>
      <w:r>
        <w:rPr>
          <w:rFonts w:eastAsia="Times New Roman" w:cs="Times New Roman"/>
          <w:color w:val="000000"/>
          <w:szCs w:val="24"/>
          <w:lang w:eastAsia="lt-LT"/>
        </w:rPr>
        <w:t xml:space="preserve"> </w:t>
      </w:r>
    </w:p>
    <w:p w14:paraId="12958527" w14:textId="067B3C56" w:rsidR="00004EA9" w:rsidRPr="00DD54B1" w:rsidRDefault="00FF3356" w:rsidP="00004EA9">
      <w:pPr>
        <w:pBdr>
          <w:top w:val="nil"/>
          <w:left w:val="nil"/>
          <w:bottom w:val="nil"/>
          <w:right w:val="nil"/>
          <w:between w:val="nil"/>
        </w:pBdr>
        <w:spacing w:after="0" w:line="276" w:lineRule="auto"/>
        <w:rPr>
          <w:rFonts w:eastAsia="Times New Roman" w:cs="Times New Roman"/>
          <w:color w:val="000000"/>
          <w:szCs w:val="24"/>
          <w:lang w:eastAsia="lt-LT"/>
        </w:rPr>
      </w:pPr>
      <w:r w:rsidRPr="00DD54B1">
        <w:rPr>
          <w:rFonts w:eastAsia="Times New Roman" w:cs="Times New Roman"/>
          <w:color w:val="000000"/>
          <w:szCs w:val="24"/>
          <w:lang w:eastAsia="lt-LT"/>
        </w:rPr>
        <w:t xml:space="preserve">VŠĮ </w:t>
      </w:r>
      <w:r w:rsidR="00DD54B1" w:rsidRPr="00DD54B1">
        <w:rPr>
          <w:rFonts w:eastAsia="Times New Roman" w:cs="Times New Roman"/>
          <w:color w:val="000000"/>
          <w:szCs w:val="24"/>
          <w:lang w:eastAsia="lt-LT"/>
        </w:rPr>
        <w:t>Tauragės ligoninei</w:t>
      </w:r>
    </w:p>
    <w:p w14:paraId="46DB1414" w14:textId="77777777" w:rsidR="00DD54B1" w:rsidRPr="00DD54B1" w:rsidRDefault="00DD54B1" w:rsidP="00DD54B1">
      <w:pPr>
        <w:pStyle w:val="Sraopastraipa"/>
        <w:numPr>
          <w:ilvl w:val="0"/>
          <w:numId w:val="11"/>
        </w:numPr>
        <w:tabs>
          <w:tab w:val="left" w:pos="0"/>
        </w:tabs>
        <w:suppressAutoHyphens/>
        <w:autoSpaceDN w:val="0"/>
        <w:spacing w:after="0" w:line="240" w:lineRule="auto"/>
        <w:ind w:left="0" w:firstLine="0"/>
        <w:contextualSpacing w:val="0"/>
        <w:jc w:val="both"/>
        <w:textAlignment w:val="baseline"/>
        <w:rPr>
          <w:rFonts w:cs="Times New Roman"/>
          <w:b/>
          <w:sz w:val="16"/>
          <w:szCs w:val="16"/>
        </w:rPr>
      </w:pPr>
      <w:r w:rsidRPr="00DD54B1">
        <w:rPr>
          <w:rFonts w:cs="Times New Roman"/>
          <w:b/>
          <w:sz w:val="16"/>
          <w:szCs w:val="16"/>
        </w:rPr>
        <w:t>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DD54B1" w:rsidRPr="00DD54B1" w14:paraId="528732EA" w14:textId="77777777" w:rsidTr="00245EA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9E2233" w14:textId="77777777" w:rsidR="00DD54B1" w:rsidRPr="00DD54B1" w:rsidRDefault="00DD54B1" w:rsidP="00245EAD">
            <w:pPr>
              <w:spacing w:after="0" w:line="240" w:lineRule="auto"/>
              <w:rPr>
                <w:rFonts w:cs="Times New Roman"/>
                <w:b/>
                <w:sz w:val="20"/>
              </w:rPr>
            </w:pPr>
            <w:r w:rsidRPr="00DD54B1">
              <w:rPr>
                <w:rFonts w:cs="Times New Roman"/>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2DDB0" w14:textId="77777777" w:rsidR="00DD54B1" w:rsidRPr="00DD54B1" w:rsidRDefault="00DD54B1" w:rsidP="00245EAD">
            <w:pPr>
              <w:spacing w:after="0" w:line="240" w:lineRule="auto"/>
              <w:jc w:val="both"/>
              <w:rPr>
                <w:rFonts w:cs="Times New Roman"/>
                <w:i/>
                <w:sz w:val="20"/>
              </w:rPr>
            </w:pPr>
            <w:r w:rsidRPr="00DD54B1">
              <w:rPr>
                <w:rFonts w:cs="Times New Roman"/>
                <w:i/>
                <w:sz w:val="20"/>
              </w:rPr>
              <w:t xml:space="preserve">(Jeigu dalyvauja ūkio subjektų grupė, surašomi visi dalyvių pavadinimai: </w:t>
            </w:r>
          </w:p>
          <w:p w14:paraId="1B4F76A4" w14:textId="77777777" w:rsidR="00DD54B1" w:rsidRPr="00DD54B1" w:rsidRDefault="00DD54B1" w:rsidP="00245EAD">
            <w:pPr>
              <w:spacing w:after="0" w:line="240" w:lineRule="auto"/>
              <w:jc w:val="both"/>
              <w:rPr>
                <w:rFonts w:cs="Times New Roman"/>
                <w:i/>
                <w:sz w:val="20"/>
              </w:rPr>
            </w:pPr>
            <w:r w:rsidRPr="00DD54B1">
              <w:rPr>
                <w:rFonts w:cs="Times New Roman"/>
                <w:i/>
                <w:sz w:val="20"/>
              </w:rPr>
              <w:t>Atsakingasis partneris: Partneris Nr. 1: Partneris Nr. 2 ir t. t.:)</w:t>
            </w:r>
          </w:p>
        </w:tc>
      </w:tr>
      <w:tr w:rsidR="00DD54B1" w:rsidRPr="00DD54B1" w14:paraId="1C73DA63" w14:textId="77777777" w:rsidTr="00245EA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B923D6" w14:textId="77777777" w:rsidR="00DD54B1" w:rsidRPr="00DD54B1" w:rsidRDefault="00DD54B1" w:rsidP="00245EAD">
            <w:pPr>
              <w:spacing w:after="0" w:line="240" w:lineRule="auto"/>
              <w:rPr>
                <w:rFonts w:cs="Times New Roman"/>
                <w:b/>
                <w:sz w:val="20"/>
              </w:rPr>
            </w:pPr>
            <w:r w:rsidRPr="00DD54B1">
              <w:rPr>
                <w:rFonts w:cs="Times New Roman"/>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080A5" w14:textId="77777777" w:rsidR="00DD54B1" w:rsidRPr="00DD54B1" w:rsidRDefault="00DD54B1" w:rsidP="00245EAD">
            <w:pPr>
              <w:tabs>
                <w:tab w:val="left" w:pos="567"/>
              </w:tabs>
              <w:spacing w:after="0" w:line="240" w:lineRule="auto"/>
              <w:rPr>
                <w:rFonts w:cs="Times New Roman"/>
                <w:i/>
                <w:sz w:val="20"/>
              </w:rPr>
            </w:pPr>
            <w:r w:rsidRPr="00DD54B1">
              <w:rPr>
                <w:rFonts w:cs="Times New Roman"/>
                <w:i/>
                <w:sz w:val="20"/>
              </w:rPr>
              <w:t xml:space="preserve">(Jeigu dalyvauja ūkio subjektų grupė, surašomi visi narių adresai) </w:t>
            </w:r>
          </w:p>
        </w:tc>
      </w:tr>
      <w:tr w:rsidR="00DD54B1" w:rsidRPr="00DD54B1" w14:paraId="6365E32F" w14:textId="77777777" w:rsidTr="00245EA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8DD465" w14:textId="77777777" w:rsidR="00DD54B1" w:rsidRPr="00DD54B1" w:rsidRDefault="00DD54B1" w:rsidP="00245EAD">
            <w:pPr>
              <w:spacing w:after="0" w:line="240" w:lineRule="auto"/>
              <w:rPr>
                <w:rFonts w:cs="Times New Roman"/>
                <w:b/>
                <w:sz w:val="20"/>
              </w:rPr>
            </w:pPr>
            <w:r w:rsidRPr="00DD54B1">
              <w:rPr>
                <w:rFonts w:cs="Times New Roman"/>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E4A9" w14:textId="77777777" w:rsidR="00DD54B1" w:rsidRPr="00DD54B1" w:rsidRDefault="00DD54B1" w:rsidP="00245EAD">
            <w:pPr>
              <w:tabs>
                <w:tab w:val="left" w:pos="567"/>
              </w:tabs>
              <w:spacing w:after="0" w:line="240" w:lineRule="auto"/>
              <w:rPr>
                <w:rFonts w:cs="Times New Roman"/>
                <w:i/>
                <w:sz w:val="20"/>
              </w:rPr>
            </w:pPr>
          </w:p>
        </w:tc>
      </w:tr>
      <w:tr w:rsidR="00DD54B1" w:rsidRPr="00DD54B1" w14:paraId="220C8077" w14:textId="77777777" w:rsidTr="00245EA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C98054" w14:textId="77777777" w:rsidR="00DD54B1" w:rsidRPr="00DD54B1" w:rsidRDefault="00DD54B1" w:rsidP="00245EAD">
            <w:pPr>
              <w:spacing w:after="0" w:line="240" w:lineRule="auto"/>
              <w:rPr>
                <w:rFonts w:cs="Times New Roman"/>
                <w:b/>
                <w:sz w:val="20"/>
              </w:rPr>
            </w:pPr>
            <w:r w:rsidRPr="00DD54B1">
              <w:rPr>
                <w:rFonts w:cs="Times New Roman"/>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CF2D5" w14:textId="77777777" w:rsidR="00DD54B1" w:rsidRPr="00DD54B1" w:rsidRDefault="00DD54B1" w:rsidP="00245EAD">
            <w:pPr>
              <w:tabs>
                <w:tab w:val="left" w:pos="567"/>
              </w:tabs>
              <w:spacing w:after="0" w:line="240" w:lineRule="auto"/>
              <w:ind w:left="34"/>
              <w:rPr>
                <w:rFonts w:cs="Times New Roman"/>
                <w:i/>
                <w:sz w:val="20"/>
              </w:rPr>
            </w:pPr>
          </w:p>
        </w:tc>
      </w:tr>
      <w:tr w:rsidR="00DD54B1" w:rsidRPr="00DD54B1" w14:paraId="6A74E92A" w14:textId="77777777" w:rsidTr="00245EA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4A919B7" w14:textId="77777777" w:rsidR="00DD54B1" w:rsidRPr="00DD54B1" w:rsidRDefault="00DD54B1" w:rsidP="00245EAD">
            <w:pPr>
              <w:spacing w:after="0" w:line="240" w:lineRule="auto"/>
              <w:rPr>
                <w:rFonts w:cs="Times New Roman"/>
                <w:b/>
                <w:sz w:val="20"/>
              </w:rPr>
            </w:pPr>
            <w:r w:rsidRPr="00DD54B1">
              <w:rPr>
                <w:rFonts w:cs="Times New Roman"/>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C5C11" w14:textId="77777777" w:rsidR="00DD54B1" w:rsidRPr="00DD54B1" w:rsidRDefault="00DD54B1" w:rsidP="00245EAD">
            <w:pPr>
              <w:tabs>
                <w:tab w:val="left" w:pos="567"/>
              </w:tabs>
              <w:spacing w:after="0" w:line="240" w:lineRule="auto"/>
              <w:ind w:left="34"/>
              <w:rPr>
                <w:rFonts w:cs="Times New Roman"/>
                <w:i/>
                <w:sz w:val="20"/>
              </w:rPr>
            </w:pPr>
          </w:p>
        </w:tc>
      </w:tr>
      <w:tr w:rsidR="00DD54B1" w:rsidRPr="00DD54B1" w14:paraId="72F14455" w14:textId="77777777" w:rsidTr="00245EA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21ED2A" w14:textId="77777777" w:rsidR="00DD54B1" w:rsidRPr="00DD54B1" w:rsidRDefault="00DD54B1" w:rsidP="00245EAD">
            <w:pPr>
              <w:spacing w:after="0" w:line="240" w:lineRule="auto"/>
              <w:rPr>
                <w:rFonts w:cs="Times New Roman"/>
              </w:rPr>
            </w:pPr>
            <w:r w:rsidRPr="00DD54B1">
              <w:rPr>
                <w:rFonts w:cs="Times New Roman"/>
                <w:b/>
                <w:color w:val="00000A"/>
                <w:sz w:val="20"/>
                <w:szCs w:val="20"/>
              </w:rPr>
              <w:t>Asmens, pateikusio pasiūlymą CVP IS priemonėmis, vardas, pavardė, pareigos</w:t>
            </w:r>
            <w:r w:rsidRPr="00DD54B1">
              <w:rPr>
                <w:rFonts w:cs="Times New Roman"/>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4363C" w14:textId="77777777" w:rsidR="00DD54B1" w:rsidRPr="00DD54B1" w:rsidRDefault="00DD54B1" w:rsidP="00245EAD">
            <w:pPr>
              <w:tabs>
                <w:tab w:val="left" w:pos="567"/>
              </w:tabs>
              <w:spacing w:after="0" w:line="240" w:lineRule="auto"/>
              <w:ind w:left="34"/>
              <w:rPr>
                <w:rFonts w:cs="Times New Roman"/>
                <w:i/>
                <w:sz w:val="20"/>
              </w:rPr>
            </w:pPr>
          </w:p>
        </w:tc>
      </w:tr>
      <w:tr w:rsidR="00DD54B1" w:rsidRPr="00DD54B1" w14:paraId="57FEBA5D" w14:textId="77777777" w:rsidTr="00245EA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D754FC" w14:textId="77777777" w:rsidR="00DD54B1" w:rsidRPr="00DD54B1" w:rsidRDefault="00DD54B1" w:rsidP="00245EAD">
            <w:pPr>
              <w:spacing w:after="0" w:line="240" w:lineRule="auto"/>
              <w:jc w:val="both"/>
              <w:rPr>
                <w:rFonts w:cs="Times New Roman"/>
              </w:rPr>
            </w:pPr>
            <w:r w:rsidRPr="00DD54B1">
              <w:rPr>
                <w:rFonts w:eastAsia="Times New Roman" w:cs="Times New Roman"/>
                <w:b/>
                <w:color w:val="00000A"/>
                <w:sz w:val="20"/>
                <w:szCs w:val="20"/>
              </w:rPr>
              <w:t>Ryšiams su Vykdytoju palaikyti skiriamo asmens</w:t>
            </w:r>
            <w:r w:rsidRPr="00DD54B1">
              <w:rPr>
                <w:rFonts w:cs="Times New Roman"/>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414CC" w14:textId="77777777" w:rsidR="00DD54B1" w:rsidRPr="00DD54B1" w:rsidRDefault="00DD54B1" w:rsidP="00245EAD">
            <w:pPr>
              <w:tabs>
                <w:tab w:val="left" w:pos="567"/>
              </w:tabs>
              <w:spacing w:after="0" w:line="240" w:lineRule="auto"/>
              <w:ind w:left="34"/>
              <w:rPr>
                <w:rFonts w:cs="Times New Roman"/>
                <w:i/>
                <w:sz w:val="20"/>
              </w:rPr>
            </w:pPr>
          </w:p>
        </w:tc>
      </w:tr>
    </w:tbl>
    <w:p w14:paraId="62405CF9" w14:textId="77777777" w:rsidR="00DD54B1" w:rsidRPr="00DD54B1" w:rsidRDefault="00DD54B1" w:rsidP="00DD54B1">
      <w:pPr>
        <w:spacing w:after="0" w:line="120" w:lineRule="auto"/>
        <w:rPr>
          <w:rFonts w:cs="Times New Roman"/>
          <w:b/>
        </w:rPr>
      </w:pPr>
    </w:p>
    <w:p w14:paraId="5A3B9878" w14:textId="77777777" w:rsidR="00DD54B1" w:rsidRPr="00DD54B1" w:rsidRDefault="00DD54B1" w:rsidP="00DD54B1">
      <w:pPr>
        <w:spacing w:after="0" w:line="120" w:lineRule="auto"/>
        <w:rPr>
          <w:rFonts w:cs="Times New Roman"/>
          <w:b/>
        </w:rPr>
      </w:pPr>
    </w:p>
    <w:p w14:paraId="3B550F88" w14:textId="77777777" w:rsidR="00DD54B1" w:rsidRPr="00DD54B1" w:rsidRDefault="00DD54B1" w:rsidP="00DD54B1">
      <w:pPr>
        <w:pStyle w:val="Sraopastraipa"/>
        <w:numPr>
          <w:ilvl w:val="0"/>
          <w:numId w:val="11"/>
        </w:numPr>
        <w:tabs>
          <w:tab w:val="left" w:pos="0"/>
        </w:tabs>
        <w:suppressAutoHyphens/>
        <w:autoSpaceDN w:val="0"/>
        <w:spacing w:after="0" w:line="240" w:lineRule="auto"/>
        <w:ind w:left="0" w:firstLine="0"/>
        <w:contextualSpacing w:val="0"/>
        <w:jc w:val="both"/>
        <w:textAlignment w:val="baseline"/>
        <w:rPr>
          <w:rFonts w:cs="Times New Roman"/>
          <w:b/>
          <w:sz w:val="16"/>
          <w:szCs w:val="16"/>
        </w:rPr>
      </w:pPr>
      <w:r w:rsidRPr="00DD54B1">
        <w:rPr>
          <w:rFonts w:cs="Times New Roman"/>
          <w:b/>
          <w:sz w:val="16"/>
          <w:szCs w:val="16"/>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DD54B1" w:rsidRPr="00DD54B1" w14:paraId="2B46726F" w14:textId="77777777" w:rsidTr="00245EAD">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941A960" w14:textId="77777777" w:rsidR="00DD54B1" w:rsidRPr="00DD54B1" w:rsidRDefault="00DD54B1" w:rsidP="00245EAD">
            <w:pPr>
              <w:spacing w:after="0" w:line="240" w:lineRule="auto"/>
              <w:jc w:val="center"/>
              <w:rPr>
                <w:rFonts w:cs="Times New Roman"/>
                <w:b/>
                <w:color w:val="000000"/>
                <w:sz w:val="20"/>
                <w:szCs w:val="20"/>
              </w:rPr>
            </w:pPr>
            <w:r w:rsidRPr="00DD54B1">
              <w:rPr>
                <w:rFonts w:cs="Times New Roman"/>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0BA0F6" w14:textId="77777777" w:rsidR="00DD54B1" w:rsidRPr="00DD54B1" w:rsidRDefault="00DD54B1" w:rsidP="00245EAD">
            <w:pPr>
              <w:spacing w:after="0" w:line="240" w:lineRule="auto"/>
              <w:jc w:val="center"/>
              <w:rPr>
                <w:rFonts w:cs="Times New Roman"/>
                <w:b/>
                <w:color w:val="000000"/>
                <w:sz w:val="20"/>
                <w:szCs w:val="20"/>
              </w:rPr>
            </w:pPr>
            <w:r w:rsidRPr="00DD54B1">
              <w:rPr>
                <w:rFonts w:cs="Times New Roman"/>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2AFC73" w14:textId="77777777" w:rsidR="00DD54B1" w:rsidRPr="00DD54B1" w:rsidRDefault="00DD54B1" w:rsidP="00245EAD">
            <w:pPr>
              <w:spacing w:after="0" w:line="240" w:lineRule="auto"/>
              <w:jc w:val="center"/>
              <w:rPr>
                <w:rFonts w:cs="Times New Roman"/>
                <w:b/>
                <w:color w:val="000000"/>
                <w:sz w:val="20"/>
                <w:szCs w:val="20"/>
              </w:rPr>
            </w:pPr>
            <w:r w:rsidRPr="00DD54B1">
              <w:rPr>
                <w:rFonts w:cs="Times New Roman"/>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237DA6" w14:textId="77777777" w:rsidR="00DD54B1" w:rsidRPr="00DD54B1" w:rsidRDefault="00DD54B1" w:rsidP="00245EAD">
            <w:pPr>
              <w:spacing w:after="0" w:line="240" w:lineRule="auto"/>
              <w:jc w:val="center"/>
              <w:rPr>
                <w:rFonts w:cs="Times New Roman"/>
              </w:rPr>
            </w:pPr>
            <w:r w:rsidRPr="00DD54B1">
              <w:rPr>
                <w:rFonts w:cs="Times New Roman"/>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983A25" w14:textId="77777777" w:rsidR="00DD54B1" w:rsidRPr="00DD54B1" w:rsidRDefault="00DD54B1" w:rsidP="00245EAD">
            <w:pPr>
              <w:spacing w:after="0" w:line="240" w:lineRule="auto"/>
              <w:jc w:val="center"/>
              <w:rPr>
                <w:rFonts w:cs="Times New Roman"/>
                <w:b/>
                <w:color w:val="000000"/>
                <w:sz w:val="20"/>
                <w:szCs w:val="20"/>
              </w:rPr>
            </w:pPr>
            <w:r w:rsidRPr="00DD54B1">
              <w:rPr>
                <w:rFonts w:cs="Times New Roman"/>
                <w:b/>
                <w:color w:val="000000"/>
                <w:sz w:val="20"/>
                <w:szCs w:val="20"/>
              </w:rPr>
              <w:t>Lapų</w:t>
            </w:r>
          </w:p>
          <w:p w14:paraId="76FB8C68" w14:textId="77777777" w:rsidR="00DD54B1" w:rsidRPr="00DD54B1" w:rsidRDefault="00DD54B1" w:rsidP="00245EAD">
            <w:pPr>
              <w:spacing w:after="0" w:line="240" w:lineRule="auto"/>
              <w:jc w:val="center"/>
              <w:rPr>
                <w:rFonts w:cs="Times New Roman"/>
                <w:b/>
                <w:color w:val="000000"/>
                <w:sz w:val="20"/>
                <w:szCs w:val="20"/>
              </w:rPr>
            </w:pPr>
            <w:r w:rsidRPr="00DD54B1">
              <w:rPr>
                <w:rFonts w:cs="Times New Roman"/>
                <w:b/>
                <w:color w:val="000000"/>
                <w:sz w:val="20"/>
                <w:szCs w:val="20"/>
              </w:rPr>
              <w:t>skaičius</w:t>
            </w:r>
          </w:p>
        </w:tc>
      </w:tr>
      <w:tr w:rsidR="00DD54B1" w:rsidRPr="00DD54B1" w14:paraId="55256D6E" w14:textId="77777777" w:rsidTr="00245EAD">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0E184" w14:textId="77777777" w:rsidR="00DD54B1" w:rsidRPr="00DD54B1" w:rsidRDefault="00DD54B1" w:rsidP="00DD54B1">
            <w:pPr>
              <w:pStyle w:val="Sraopastraipa"/>
              <w:numPr>
                <w:ilvl w:val="0"/>
                <w:numId w:val="12"/>
              </w:numPr>
              <w:suppressAutoHyphens/>
              <w:autoSpaceDN w:val="0"/>
              <w:spacing w:after="0" w:line="240" w:lineRule="auto"/>
              <w:ind w:left="0" w:firstLine="0"/>
              <w:contextualSpacing w:val="0"/>
              <w:jc w:val="center"/>
              <w:textAlignment w:val="baseline"/>
              <w:rPr>
                <w:rFonts w:cs="Times New Roman"/>
                <w:sz w:val="20"/>
                <w:szCs w:val="20"/>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872F2" w14:textId="77777777" w:rsidR="00DD54B1" w:rsidRPr="00DD54B1" w:rsidRDefault="00DD54B1" w:rsidP="00245EAD">
            <w:pPr>
              <w:spacing w:after="0" w:line="240" w:lineRule="auto"/>
              <w:rPr>
                <w:rFonts w:cs="Times New Roman"/>
                <w:color w:val="000000"/>
                <w:sz w:val="20"/>
                <w:szCs w:val="20"/>
              </w:rPr>
            </w:pPr>
            <w:r w:rsidRPr="00DD54B1">
              <w:rPr>
                <w:rFonts w:cs="Times New Roman"/>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A0A0" w14:textId="77777777" w:rsidR="00DD54B1" w:rsidRPr="00DD54B1" w:rsidRDefault="00DD54B1" w:rsidP="00245EAD">
            <w:pPr>
              <w:spacing w:after="0" w:line="240" w:lineRule="auto"/>
              <w:jc w:val="center"/>
              <w:rPr>
                <w:rFonts w:cs="Times New Roman"/>
                <w:color w:val="000000"/>
                <w:sz w:val="20"/>
                <w:szCs w:val="20"/>
              </w:rPr>
            </w:pPr>
            <w:r w:rsidRPr="00DD54B1">
              <w:rPr>
                <w:rFonts w:cs="Times New Roman"/>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51DD9" w14:textId="77777777" w:rsidR="00DD54B1" w:rsidRPr="00DD54B1" w:rsidRDefault="00DD54B1" w:rsidP="00245EAD">
            <w:pPr>
              <w:spacing w:after="0" w:line="240" w:lineRule="auto"/>
              <w:jc w:val="center"/>
              <w:rPr>
                <w:rFonts w:cs="Times New Roman"/>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F442" w14:textId="77777777" w:rsidR="00DD54B1" w:rsidRPr="00DD54B1" w:rsidRDefault="00DD54B1" w:rsidP="00245EAD">
            <w:pPr>
              <w:spacing w:after="0" w:line="240" w:lineRule="auto"/>
              <w:jc w:val="center"/>
              <w:rPr>
                <w:rFonts w:cs="Times New Roman"/>
                <w:color w:val="000000"/>
                <w:sz w:val="20"/>
                <w:szCs w:val="20"/>
              </w:rPr>
            </w:pPr>
            <w:r w:rsidRPr="00DD54B1">
              <w:rPr>
                <w:rFonts w:cs="Times New Roman"/>
                <w:color w:val="000000"/>
                <w:sz w:val="20"/>
                <w:szCs w:val="20"/>
              </w:rPr>
              <w:t>....</w:t>
            </w:r>
          </w:p>
        </w:tc>
      </w:tr>
      <w:tr w:rsidR="00DD54B1" w:rsidRPr="00DD54B1" w14:paraId="3F18BDAC" w14:textId="77777777" w:rsidTr="00245EAD">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3EC8E" w14:textId="77777777" w:rsidR="00DD54B1" w:rsidRPr="00DD54B1" w:rsidRDefault="00DD54B1" w:rsidP="00DD54B1">
            <w:pPr>
              <w:pStyle w:val="Sraopastraipa"/>
              <w:numPr>
                <w:ilvl w:val="0"/>
                <w:numId w:val="12"/>
              </w:numPr>
              <w:suppressAutoHyphens/>
              <w:autoSpaceDN w:val="0"/>
              <w:spacing w:after="0" w:line="240" w:lineRule="auto"/>
              <w:ind w:left="0" w:firstLine="0"/>
              <w:contextualSpacing w:val="0"/>
              <w:jc w:val="center"/>
              <w:textAlignment w:val="baseline"/>
              <w:rPr>
                <w:rFonts w:cs="Times New Roman"/>
                <w:sz w:val="20"/>
                <w:szCs w:val="20"/>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C407" w14:textId="77777777" w:rsidR="00DD54B1" w:rsidRPr="00DD54B1" w:rsidRDefault="00DD54B1" w:rsidP="00245EAD">
            <w:pPr>
              <w:spacing w:after="0" w:line="240" w:lineRule="auto"/>
              <w:rPr>
                <w:rFonts w:cs="Times New Roman"/>
                <w:color w:val="000000"/>
                <w:sz w:val="20"/>
                <w:szCs w:val="20"/>
              </w:rPr>
            </w:pPr>
            <w:r w:rsidRPr="00DD54B1">
              <w:rPr>
                <w:rFonts w:cs="Times New Roman"/>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AFC1D" w14:textId="77777777" w:rsidR="00DD54B1" w:rsidRPr="00DD54B1" w:rsidRDefault="00DD54B1" w:rsidP="00245EAD">
            <w:pPr>
              <w:spacing w:after="0" w:line="240" w:lineRule="auto"/>
              <w:jc w:val="center"/>
              <w:rPr>
                <w:rFonts w:cs="Times New Roman"/>
                <w:color w:val="000000"/>
                <w:sz w:val="20"/>
                <w:szCs w:val="20"/>
              </w:rPr>
            </w:pPr>
            <w:r w:rsidRPr="00DD54B1">
              <w:rPr>
                <w:rFonts w:cs="Times New Roman"/>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6A785" w14:textId="77777777" w:rsidR="00DD54B1" w:rsidRPr="00DD54B1" w:rsidRDefault="00DD54B1" w:rsidP="00245EAD">
            <w:pPr>
              <w:spacing w:after="0" w:line="240" w:lineRule="auto"/>
              <w:jc w:val="center"/>
              <w:rPr>
                <w:rFonts w:cs="Times New Roman"/>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81FF" w14:textId="77777777" w:rsidR="00DD54B1" w:rsidRPr="00DD54B1" w:rsidRDefault="00DD54B1" w:rsidP="00245EAD">
            <w:pPr>
              <w:spacing w:after="0" w:line="240" w:lineRule="auto"/>
              <w:jc w:val="center"/>
              <w:rPr>
                <w:rFonts w:cs="Times New Roman"/>
                <w:color w:val="000000"/>
                <w:sz w:val="20"/>
                <w:szCs w:val="20"/>
              </w:rPr>
            </w:pPr>
            <w:r w:rsidRPr="00DD54B1">
              <w:rPr>
                <w:rFonts w:cs="Times New Roman"/>
                <w:color w:val="000000"/>
                <w:sz w:val="20"/>
                <w:szCs w:val="20"/>
              </w:rPr>
              <w:t>....</w:t>
            </w:r>
          </w:p>
        </w:tc>
      </w:tr>
      <w:tr w:rsidR="00DD54B1" w:rsidRPr="00DD54B1" w14:paraId="70E0769E" w14:textId="77777777" w:rsidTr="00245EAD">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14581" w14:textId="77777777" w:rsidR="00DD54B1" w:rsidRPr="00DD54B1" w:rsidRDefault="00DD54B1" w:rsidP="00DD54B1">
            <w:pPr>
              <w:pStyle w:val="Sraopastraipa"/>
              <w:numPr>
                <w:ilvl w:val="0"/>
                <w:numId w:val="12"/>
              </w:numPr>
              <w:suppressAutoHyphens/>
              <w:autoSpaceDN w:val="0"/>
              <w:spacing w:after="0" w:line="240" w:lineRule="auto"/>
              <w:ind w:left="0" w:firstLine="0"/>
              <w:contextualSpacing w:val="0"/>
              <w:jc w:val="center"/>
              <w:textAlignment w:val="baseline"/>
              <w:rPr>
                <w:rFonts w:cs="Times New Roman"/>
                <w:sz w:val="20"/>
                <w:szCs w:val="20"/>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42D6C" w14:textId="77777777" w:rsidR="00DD54B1" w:rsidRPr="00DD54B1" w:rsidRDefault="00DD54B1" w:rsidP="00245EAD">
            <w:pPr>
              <w:spacing w:after="0" w:line="240" w:lineRule="auto"/>
              <w:rPr>
                <w:rFonts w:cs="Times New Roman"/>
                <w:color w:val="000000"/>
                <w:sz w:val="20"/>
                <w:szCs w:val="20"/>
              </w:rPr>
            </w:pPr>
            <w:r w:rsidRPr="00DD54B1">
              <w:rPr>
                <w:rFonts w:cs="Times New Roman"/>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4D9E" w14:textId="77777777" w:rsidR="00DD54B1" w:rsidRPr="00DD54B1" w:rsidRDefault="00DD54B1" w:rsidP="00245EAD">
            <w:pPr>
              <w:spacing w:after="0" w:line="240" w:lineRule="auto"/>
              <w:jc w:val="center"/>
              <w:rPr>
                <w:rFonts w:cs="Times New Roman"/>
                <w:color w:val="000000"/>
                <w:sz w:val="20"/>
                <w:szCs w:val="20"/>
              </w:rPr>
            </w:pPr>
            <w:r w:rsidRPr="00DD54B1">
              <w:rPr>
                <w:rFonts w:cs="Times New Roman"/>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87E2" w14:textId="77777777" w:rsidR="00DD54B1" w:rsidRPr="00DD54B1" w:rsidRDefault="00DD54B1" w:rsidP="00245EAD">
            <w:pPr>
              <w:spacing w:after="0" w:line="240" w:lineRule="auto"/>
              <w:jc w:val="center"/>
              <w:rPr>
                <w:rFonts w:cs="Times New Roman"/>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A8A5" w14:textId="77777777" w:rsidR="00DD54B1" w:rsidRPr="00DD54B1" w:rsidRDefault="00DD54B1" w:rsidP="00245EAD">
            <w:pPr>
              <w:spacing w:after="0" w:line="240" w:lineRule="auto"/>
              <w:jc w:val="center"/>
              <w:rPr>
                <w:rFonts w:cs="Times New Roman"/>
                <w:color w:val="000000"/>
                <w:sz w:val="20"/>
                <w:szCs w:val="20"/>
              </w:rPr>
            </w:pPr>
            <w:r w:rsidRPr="00DD54B1">
              <w:rPr>
                <w:rFonts w:cs="Times New Roman"/>
                <w:color w:val="000000"/>
                <w:sz w:val="20"/>
                <w:szCs w:val="20"/>
              </w:rPr>
              <w:t>....</w:t>
            </w:r>
          </w:p>
        </w:tc>
      </w:tr>
    </w:tbl>
    <w:p w14:paraId="6E337077" w14:textId="77777777" w:rsidR="00DD54B1" w:rsidRPr="00DD54B1" w:rsidRDefault="00DD54B1" w:rsidP="00DD54B1">
      <w:pPr>
        <w:spacing w:after="0" w:line="240" w:lineRule="auto"/>
        <w:jc w:val="both"/>
        <w:rPr>
          <w:rFonts w:cs="Times New Roman"/>
          <w:sz w:val="16"/>
          <w:szCs w:val="16"/>
          <w:lang w:eastAsia="lt-LT"/>
        </w:rPr>
      </w:pPr>
      <w:r w:rsidRPr="00DD54B1">
        <w:rPr>
          <w:rFonts w:cs="Times New Roman"/>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466E777F" w14:textId="77777777" w:rsidR="00DD54B1" w:rsidRPr="00DD54B1" w:rsidRDefault="00DD54B1" w:rsidP="00DD54B1">
      <w:pPr>
        <w:tabs>
          <w:tab w:val="left" w:pos="-142"/>
          <w:tab w:val="left" w:pos="0"/>
        </w:tabs>
        <w:spacing w:after="0" w:line="240" w:lineRule="auto"/>
        <w:jc w:val="both"/>
        <w:rPr>
          <w:rFonts w:cs="Times New Roman"/>
          <w:sz w:val="16"/>
          <w:szCs w:val="16"/>
          <w:lang w:eastAsia="lt-LT"/>
        </w:rPr>
      </w:pPr>
    </w:p>
    <w:p w14:paraId="16EB1D21" w14:textId="77777777" w:rsidR="00DD54B1" w:rsidRPr="00DD54B1" w:rsidRDefault="00DD54B1" w:rsidP="00DD54B1">
      <w:pPr>
        <w:tabs>
          <w:tab w:val="left" w:pos="-142"/>
          <w:tab w:val="left" w:pos="0"/>
        </w:tabs>
        <w:spacing w:after="0"/>
        <w:jc w:val="both"/>
        <w:rPr>
          <w:rFonts w:cs="Times New Roman"/>
          <w:b/>
          <w:sz w:val="16"/>
          <w:szCs w:val="16"/>
        </w:rPr>
      </w:pPr>
      <w:r w:rsidRPr="00DD54B1">
        <w:rPr>
          <w:rFonts w:cs="Times New Roman"/>
          <w:b/>
          <w:sz w:val="16"/>
          <w:szCs w:val="16"/>
        </w:rPr>
        <w:t xml:space="preserve">3 lentelė. </w:t>
      </w:r>
      <w:r w:rsidRPr="00DD54B1">
        <w:rPr>
          <w:rFonts w:cs="Times New Roman"/>
          <w:b/>
          <w:bCs/>
          <w:sz w:val="16"/>
          <w:szCs w:val="16"/>
        </w:rPr>
        <w:t xml:space="preserve">Informacija apie rėmimąsi kitų subjektų </w:t>
      </w:r>
      <w:r w:rsidRPr="00DD54B1">
        <w:rPr>
          <w:rFonts w:cs="Times New Roman"/>
          <w:b/>
          <w:bCs/>
          <w:noProof/>
          <w:sz w:val="16"/>
          <w:szCs w:val="16"/>
        </w:rPr>
        <w:t>pajėgumais</w:t>
      </w:r>
      <w:r w:rsidRPr="00DD54B1">
        <w:rPr>
          <w:rFonts w:cs="Times New Roman"/>
          <w:b/>
          <w:bCs/>
          <w:sz w:val="16"/>
          <w:szCs w:val="16"/>
        </w:rPr>
        <w:t>.</w:t>
      </w:r>
      <w:r w:rsidRPr="00DD54B1">
        <w:rPr>
          <w:rFonts w:cs="Times New Roman"/>
          <w:b/>
          <w:sz w:val="16"/>
          <w:szCs w:val="16"/>
        </w:rPr>
        <w:t xml:space="preserve"> Vykdant pirkimo sutartį bus pasitelkiami šie ūkio subjektai</w:t>
      </w:r>
      <w:r w:rsidRPr="00DD54B1">
        <w:rPr>
          <w:rFonts w:eastAsia="Times New Roman" w:cs="Times New Roman"/>
          <w:i/>
          <w:color w:val="00000A"/>
          <w:sz w:val="16"/>
          <w:szCs w:val="16"/>
        </w:rPr>
        <w:t>.</w:t>
      </w:r>
    </w:p>
    <w:tbl>
      <w:tblPr>
        <w:tblStyle w:val="Lentelstinklelis"/>
        <w:tblW w:w="5000" w:type="pct"/>
        <w:tblInd w:w="0" w:type="dxa"/>
        <w:tblLook w:val="04A0" w:firstRow="1" w:lastRow="0" w:firstColumn="1" w:lastColumn="0" w:noHBand="0" w:noVBand="1"/>
      </w:tblPr>
      <w:tblGrid>
        <w:gridCol w:w="1006"/>
        <w:gridCol w:w="2251"/>
        <w:gridCol w:w="2268"/>
        <w:gridCol w:w="2122"/>
        <w:gridCol w:w="1981"/>
      </w:tblGrid>
      <w:tr w:rsidR="00DD54B1" w:rsidRPr="00DD54B1" w14:paraId="664A0DD5" w14:textId="77777777" w:rsidTr="00245EAD">
        <w:trPr>
          <w:trHeight w:val="20"/>
        </w:trPr>
        <w:tc>
          <w:tcPr>
            <w:tcW w:w="522" w:type="pct"/>
            <w:shd w:val="clear" w:color="auto" w:fill="F2F2F2" w:themeFill="background1" w:themeFillShade="F2"/>
            <w:vAlign w:val="center"/>
          </w:tcPr>
          <w:p w14:paraId="54C9343C" w14:textId="77777777" w:rsidR="00DD54B1" w:rsidRPr="00DD54B1" w:rsidRDefault="00DD54B1" w:rsidP="00245EAD">
            <w:pPr>
              <w:jc w:val="center"/>
              <w:rPr>
                <w:rFonts w:hAnsi="Times New Roman" w:cs="Times New Roman"/>
                <w:b/>
                <w:color w:val="000000"/>
              </w:rPr>
            </w:pPr>
            <w:r w:rsidRPr="00DD54B1">
              <w:rPr>
                <w:rFonts w:hAnsi="Times New Roman" w:cs="Times New Roman"/>
                <w:b/>
                <w:color w:val="000000"/>
              </w:rPr>
              <w:t>Eil. Nr.</w:t>
            </w:r>
          </w:p>
        </w:tc>
        <w:tc>
          <w:tcPr>
            <w:tcW w:w="1169" w:type="pct"/>
            <w:tcBorders>
              <w:right w:val="single" w:sz="4" w:space="0" w:color="auto"/>
            </w:tcBorders>
            <w:shd w:val="clear" w:color="auto" w:fill="F2F2F2" w:themeFill="background1" w:themeFillShade="F2"/>
            <w:vAlign w:val="center"/>
          </w:tcPr>
          <w:p w14:paraId="45E5B2F2" w14:textId="77777777" w:rsidR="00DD54B1" w:rsidRPr="00DD54B1" w:rsidRDefault="00DD54B1" w:rsidP="00245EAD">
            <w:pPr>
              <w:jc w:val="center"/>
              <w:rPr>
                <w:rFonts w:eastAsia="Times New Roman" w:hAnsi="Times New Roman" w:cs="Times New Roman"/>
                <w:b/>
                <w:color w:val="00000A"/>
              </w:rPr>
            </w:pPr>
            <w:r w:rsidRPr="00DD54B1">
              <w:rPr>
                <w:rFonts w:eastAsia="Times New Roman" w:hAnsi="Times New Roman" w:cs="Times New Roman"/>
                <w:b/>
                <w:color w:val="00000A"/>
              </w:rPr>
              <w:t xml:space="preserve">Ūkio subjekto (-ų), </w:t>
            </w:r>
            <w:proofErr w:type="spellStart"/>
            <w:r w:rsidRPr="00DD54B1">
              <w:rPr>
                <w:rFonts w:eastAsia="Times New Roman" w:hAnsi="Times New Roman" w:cs="Times New Roman"/>
                <w:b/>
                <w:iCs/>
                <w:color w:val="00000A"/>
              </w:rPr>
              <w:t>kvazisubtiekėjo</w:t>
            </w:r>
            <w:proofErr w:type="spellEnd"/>
            <w:r w:rsidRPr="00DD54B1">
              <w:rPr>
                <w:rFonts w:eastAsia="Times New Roman" w:hAnsi="Times New Roman" w:cs="Times New Roman"/>
                <w:b/>
                <w:iCs/>
                <w:color w:val="00000A"/>
                <w:vertAlign w:val="superscript"/>
              </w:rPr>
              <w:footnoteReference w:id="2"/>
            </w:r>
            <w:r w:rsidRPr="00DD54B1">
              <w:rPr>
                <w:rFonts w:eastAsia="Times New Roman" w:hAnsi="Times New Roman" w:cs="Times New Roman"/>
                <w:b/>
                <w:iCs/>
                <w:color w:val="00000A"/>
              </w:rPr>
              <w:t>, trečiojo asmens</w:t>
            </w:r>
            <w:r w:rsidRPr="00DD54B1">
              <w:rPr>
                <w:rFonts w:eastAsia="Times New Roman" w:hAnsi="Times New Roman" w:cs="Times New Roman"/>
                <w:b/>
                <w:iCs/>
                <w:color w:val="00000A"/>
                <w:vertAlign w:val="superscript"/>
              </w:rPr>
              <w:footnoteReference w:id="3"/>
            </w:r>
            <w:r w:rsidRPr="00DD54B1">
              <w:rPr>
                <w:rFonts w:eastAsia="Times New Roman" w:hAnsi="Times New Roman" w:cs="Times New Roman"/>
                <w:b/>
                <w:color w:val="00000A"/>
              </w:rPr>
              <w:t>, kurių pajėgumais remiamasi, pavadinimas</w:t>
            </w:r>
          </w:p>
          <w:p w14:paraId="180EBCE4" w14:textId="77777777" w:rsidR="00DD54B1" w:rsidRPr="00DD54B1" w:rsidRDefault="00DD54B1" w:rsidP="00245EAD">
            <w:pPr>
              <w:jc w:val="center"/>
              <w:rPr>
                <w:rFonts w:hAnsi="Times New Roman" w:cs="Times New Roman"/>
              </w:rPr>
            </w:pPr>
            <w:r w:rsidRPr="00DD54B1">
              <w:rPr>
                <w:rFonts w:eastAsia="Times New Roman" w:hAnsi="Times New Roman" w:cs="Times New Roman"/>
                <w:b/>
                <w:color w:val="00000A"/>
              </w:rPr>
              <w:t>(-ai)</w:t>
            </w:r>
          </w:p>
        </w:tc>
        <w:tc>
          <w:tcPr>
            <w:tcW w:w="1178" w:type="pct"/>
            <w:shd w:val="clear" w:color="auto" w:fill="F2F2F2" w:themeFill="background1" w:themeFillShade="F2"/>
            <w:vAlign w:val="center"/>
          </w:tcPr>
          <w:p w14:paraId="08713B8B" w14:textId="77777777" w:rsidR="00DD54B1" w:rsidRPr="00DD54B1" w:rsidRDefault="00DD54B1" w:rsidP="00245EAD">
            <w:pPr>
              <w:jc w:val="center"/>
              <w:rPr>
                <w:rFonts w:hAnsi="Times New Roman" w:cs="Times New Roman"/>
                <w:i/>
                <w:iCs/>
              </w:rPr>
            </w:pPr>
            <w:r w:rsidRPr="00DD54B1">
              <w:rPr>
                <w:rFonts w:hAnsi="Times New Roman" w:cs="Times New Roman"/>
                <w:b/>
                <w:iCs/>
              </w:rPr>
              <w:t>Ūkio subjektas pasitelkiamas, siekiant atitikti kvalifikacijos reikalavimą</w:t>
            </w:r>
            <w:r w:rsidRPr="00DD54B1">
              <w:rPr>
                <w:rFonts w:hAnsi="Times New Roman" w:cs="Times New Roman"/>
                <w:i/>
                <w:iCs/>
              </w:rPr>
              <w:t>(Tiekėjas nurodo reikalavimo Nr. pagal SS)</w:t>
            </w:r>
          </w:p>
        </w:tc>
        <w:tc>
          <w:tcPr>
            <w:tcW w:w="1102" w:type="pct"/>
            <w:shd w:val="clear" w:color="auto" w:fill="F2F2F2" w:themeFill="background1" w:themeFillShade="F2"/>
          </w:tcPr>
          <w:p w14:paraId="7B05E642" w14:textId="77777777" w:rsidR="00DD54B1" w:rsidRPr="00DD54B1" w:rsidRDefault="00DD54B1" w:rsidP="00245EAD">
            <w:pPr>
              <w:jc w:val="center"/>
              <w:rPr>
                <w:rFonts w:hAnsi="Times New Roman" w:cs="Times New Roman"/>
                <w:b/>
                <w:color w:val="000000"/>
              </w:rPr>
            </w:pPr>
            <w:r w:rsidRPr="00DD54B1">
              <w:rPr>
                <w:rFonts w:hAnsi="Times New Roman" w:cs="Times New Roman"/>
                <w:b/>
                <w:color w:val="000000"/>
              </w:rPr>
              <w:t xml:space="preserve">Pirkimo sutarties dalis, kuriai vykdyti pasitelkiamas ūkio subjektas, </w:t>
            </w:r>
            <w:r w:rsidRPr="00DD54B1">
              <w:rPr>
                <w:rFonts w:hAnsi="Times New Roman" w:cs="Times New Roman"/>
                <w:b/>
                <w:iCs/>
                <w:color w:val="000000"/>
              </w:rPr>
              <w:t>EUR arba proc.</w:t>
            </w:r>
          </w:p>
        </w:tc>
        <w:tc>
          <w:tcPr>
            <w:tcW w:w="1030" w:type="pct"/>
            <w:shd w:val="clear" w:color="auto" w:fill="F2F2F2" w:themeFill="background1" w:themeFillShade="F2"/>
            <w:vAlign w:val="center"/>
          </w:tcPr>
          <w:p w14:paraId="2C5F7CF8" w14:textId="77777777" w:rsidR="00DD54B1" w:rsidRPr="00DD54B1" w:rsidRDefault="00DD54B1" w:rsidP="00245EAD">
            <w:pPr>
              <w:rPr>
                <w:rFonts w:hAnsi="Times New Roman" w:cs="Times New Roman"/>
              </w:rPr>
            </w:pPr>
            <w:r w:rsidRPr="00DD54B1">
              <w:rPr>
                <w:rFonts w:hAnsi="Times New Roman" w:cs="Times New Roman"/>
                <w:b/>
                <w:color w:val="000000"/>
              </w:rPr>
              <w:t>Koks pateikiamas įrodymas dėl išteklių prieinamumo</w:t>
            </w:r>
            <w:r w:rsidRPr="00DD54B1">
              <w:rPr>
                <w:rStyle w:val="Puslapioinaosnuoroda"/>
                <w:rFonts w:hAnsi="Times New Roman" w:cs="Times New Roman"/>
                <w:b/>
                <w:color w:val="000000"/>
              </w:rPr>
              <w:footnoteReference w:id="4"/>
            </w:r>
          </w:p>
        </w:tc>
      </w:tr>
      <w:tr w:rsidR="00DD54B1" w:rsidRPr="00DD54B1" w14:paraId="1AE6C243" w14:textId="77777777" w:rsidTr="00245EAD">
        <w:trPr>
          <w:trHeight w:val="20"/>
        </w:trPr>
        <w:tc>
          <w:tcPr>
            <w:tcW w:w="522" w:type="pct"/>
            <w:vAlign w:val="center"/>
          </w:tcPr>
          <w:p w14:paraId="4201991E" w14:textId="77777777" w:rsidR="00DD54B1" w:rsidRPr="00DD54B1" w:rsidRDefault="00DD54B1" w:rsidP="00245EAD">
            <w:pPr>
              <w:rPr>
                <w:rFonts w:hAnsi="Times New Roman" w:cs="Times New Roman"/>
              </w:rPr>
            </w:pPr>
            <w:r w:rsidRPr="00DD54B1">
              <w:rPr>
                <w:rFonts w:hAnsi="Times New Roman" w:cs="Times New Roman"/>
              </w:rPr>
              <w:t>1.</w:t>
            </w:r>
          </w:p>
        </w:tc>
        <w:tc>
          <w:tcPr>
            <w:tcW w:w="1169" w:type="pct"/>
            <w:tcBorders>
              <w:right w:val="single" w:sz="4" w:space="0" w:color="auto"/>
            </w:tcBorders>
          </w:tcPr>
          <w:p w14:paraId="525BED96" w14:textId="77777777" w:rsidR="00DD54B1" w:rsidRPr="00DD54B1" w:rsidRDefault="00DD54B1" w:rsidP="00245EAD">
            <w:pPr>
              <w:rPr>
                <w:rFonts w:hAnsi="Times New Roman" w:cs="Times New Roman"/>
                <w:color w:val="000000"/>
              </w:rPr>
            </w:pPr>
            <w:r w:rsidRPr="00DD54B1">
              <w:rPr>
                <w:rFonts w:hAnsi="Times New Roman" w:cs="Times New Roman"/>
                <w:color w:val="000000"/>
              </w:rPr>
              <w:t>....</w:t>
            </w:r>
          </w:p>
        </w:tc>
        <w:tc>
          <w:tcPr>
            <w:tcW w:w="1178" w:type="pct"/>
          </w:tcPr>
          <w:p w14:paraId="2BB67D98" w14:textId="77777777" w:rsidR="00DD54B1" w:rsidRPr="00DD54B1" w:rsidRDefault="00DD54B1" w:rsidP="00245EAD">
            <w:pPr>
              <w:jc w:val="center"/>
              <w:rPr>
                <w:rFonts w:hAnsi="Times New Roman" w:cs="Times New Roman"/>
                <w:color w:val="000000"/>
              </w:rPr>
            </w:pPr>
            <w:r w:rsidRPr="00DD54B1">
              <w:rPr>
                <w:rFonts w:hAnsi="Times New Roman" w:cs="Times New Roman"/>
                <w:color w:val="000000"/>
              </w:rPr>
              <w:t>....</w:t>
            </w:r>
          </w:p>
        </w:tc>
        <w:tc>
          <w:tcPr>
            <w:tcW w:w="1102" w:type="pct"/>
          </w:tcPr>
          <w:p w14:paraId="12FCEB7D" w14:textId="77777777" w:rsidR="00DD54B1" w:rsidRPr="00DD54B1" w:rsidRDefault="00DD54B1" w:rsidP="00245EAD">
            <w:pPr>
              <w:jc w:val="center"/>
              <w:rPr>
                <w:rFonts w:hAnsi="Times New Roman" w:cs="Times New Roman"/>
                <w:color w:val="000000"/>
              </w:rPr>
            </w:pPr>
          </w:p>
        </w:tc>
        <w:tc>
          <w:tcPr>
            <w:tcW w:w="1030" w:type="pct"/>
          </w:tcPr>
          <w:p w14:paraId="0BE2E7E4" w14:textId="77777777" w:rsidR="00DD54B1" w:rsidRPr="00DD54B1" w:rsidRDefault="00DD54B1" w:rsidP="00245EAD">
            <w:pPr>
              <w:jc w:val="center"/>
              <w:rPr>
                <w:rFonts w:hAnsi="Times New Roman" w:cs="Times New Roman"/>
                <w:color w:val="000000"/>
              </w:rPr>
            </w:pPr>
            <w:r w:rsidRPr="00DD54B1">
              <w:rPr>
                <w:rFonts w:hAnsi="Times New Roman" w:cs="Times New Roman"/>
                <w:color w:val="000000"/>
              </w:rPr>
              <w:t>....</w:t>
            </w:r>
          </w:p>
        </w:tc>
      </w:tr>
      <w:tr w:rsidR="00DD54B1" w:rsidRPr="00DD54B1" w14:paraId="5BD38258" w14:textId="77777777" w:rsidTr="00245EAD">
        <w:trPr>
          <w:trHeight w:val="20"/>
        </w:trPr>
        <w:tc>
          <w:tcPr>
            <w:tcW w:w="522" w:type="pct"/>
            <w:vAlign w:val="center"/>
          </w:tcPr>
          <w:p w14:paraId="21B7532B" w14:textId="77777777" w:rsidR="00DD54B1" w:rsidRPr="00DD54B1" w:rsidRDefault="00DD54B1" w:rsidP="00245EAD">
            <w:pPr>
              <w:rPr>
                <w:rFonts w:hAnsi="Times New Roman" w:cs="Times New Roman"/>
              </w:rPr>
            </w:pPr>
            <w:r w:rsidRPr="00DD54B1">
              <w:rPr>
                <w:rFonts w:hAnsi="Times New Roman" w:cs="Times New Roman"/>
              </w:rPr>
              <w:t>2.</w:t>
            </w:r>
          </w:p>
        </w:tc>
        <w:tc>
          <w:tcPr>
            <w:tcW w:w="1169" w:type="pct"/>
            <w:tcBorders>
              <w:right w:val="single" w:sz="4" w:space="0" w:color="auto"/>
            </w:tcBorders>
          </w:tcPr>
          <w:p w14:paraId="10FE4F66" w14:textId="77777777" w:rsidR="00DD54B1" w:rsidRPr="00DD54B1" w:rsidRDefault="00DD54B1" w:rsidP="00245EAD">
            <w:pPr>
              <w:rPr>
                <w:rFonts w:hAnsi="Times New Roman" w:cs="Times New Roman"/>
                <w:color w:val="000000"/>
              </w:rPr>
            </w:pPr>
            <w:r w:rsidRPr="00DD54B1">
              <w:rPr>
                <w:rFonts w:hAnsi="Times New Roman" w:cs="Times New Roman"/>
                <w:color w:val="000000"/>
              </w:rPr>
              <w:t>....</w:t>
            </w:r>
          </w:p>
        </w:tc>
        <w:tc>
          <w:tcPr>
            <w:tcW w:w="1178" w:type="pct"/>
          </w:tcPr>
          <w:p w14:paraId="0738A711" w14:textId="77777777" w:rsidR="00DD54B1" w:rsidRPr="00DD54B1" w:rsidRDefault="00DD54B1" w:rsidP="00245EAD">
            <w:pPr>
              <w:jc w:val="center"/>
              <w:rPr>
                <w:rFonts w:hAnsi="Times New Roman" w:cs="Times New Roman"/>
                <w:color w:val="000000"/>
              </w:rPr>
            </w:pPr>
            <w:r w:rsidRPr="00DD54B1">
              <w:rPr>
                <w:rFonts w:hAnsi="Times New Roman" w:cs="Times New Roman"/>
                <w:color w:val="000000"/>
              </w:rPr>
              <w:t>....</w:t>
            </w:r>
          </w:p>
        </w:tc>
        <w:tc>
          <w:tcPr>
            <w:tcW w:w="1102" w:type="pct"/>
          </w:tcPr>
          <w:p w14:paraId="236DF4B2" w14:textId="77777777" w:rsidR="00DD54B1" w:rsidRPr="00DD54B1" w:rsidRDefault="00DD54B1" w:rsidP="00245EAD">
            <w:pPr>
              <w:tabs>
                <w:tab w:val="left" w:pos="495"/>
              </w:tabs>
              <w:jc w:val="center"/>
              <w:rPr>
                <w:rFonts w:hAnsi="Times New Roman" w:cs="Times New Roman"/>
                <w:color w:val="000000"/>
              </w:rPr>
            </w:pPr>
          </w:p>
        </w:tc>
        <w:tc>
          <w:tcPr>
            <w:tcW w:w="1030" w:type="pct"/>
          </w:tcPr>
          <w:p w14:paraId="4C510902" w14:textId="77777777" w:rsidR="00DD54B1" w:rsidRPr="00DD54B1" w:rsidRDefault="00DD54B1" w:rsidP="00245EAD">
            <w:pPr>
              <w:tabs>
                <w:tab w:val="left" w:pos="495"/>
              </w:tabs>
              <w:jc w:val="center"/>
              <w:rPr>
                <w:rFonts w:hAnsi="Times New Roman" w:cs="Times New Roman"/>
                <w:color w:val="000000"/>
              </w:rPr>
            </w:pPr>
            <w:r w:rsidRPr="00DD54B1">
              <w:rPr>
                <w:rFonts w:hAnsi="Times New Roman" w:cs="Times New Roman"/>
                <w:color w:val="000000"/>
              </w:rPr>
              <w:t>....</w:t>
            </w:r>
          </w:p>
        </w:tc>
      </w:tr>
    </w:tbl>
    <w:p w14:paraId="5C3C4408" w14:textId="77777777" w:rsidR="00DD54B1" w:rsidRPr="00DD54B1" w:rsidRDefault="00DD54B1" w:rsidP="00DD54B1">
      <w:pPr>
        <w:pStyle w:val="Sraopastraipa"/>
        <w:tabs>
          <w:tab w:val="left" w:pos="0"/>
        </w:tabs>
        <w:ind w:left="0"/>
        <w:rPr>
          <w:rFonts w:cs="Times New Roman"/>
          <w:b/>
          <w:sz w:val="16"/>
          <w:szCs w:val="16"/>
        </w:rPr>
      </w:pPr>
    </w:p>
    <w:p w14:paraId="0F0ACD7D" w14:textId="77777777" w:rsidR="00DD54B1" w:rsidRPr="00DD54B1" w:rsidRDefault="00DD54B1" w:rsidP="00DD54B1">
      <w:pPr>
        <w:spacing w:after="0" w:line="240" w:lineRule="auto"/>
        <w:rPr>
          <w:rFonts w:cs="Times New Roman"/>
          <w:b/>
          <w:sz w:val="16"/>
          <w:szCs w:val="16"/>
        </w:rPr>
      </w:pPr>
    </w:p>
    <w:p w14:paraId="2C79DB13" w14:textId="77777777" w:rsidR="00DD54B1" w:rsidRPr="00DD54B1" w:rsidRDefault="00DD54B1" w:rsidP="00DD54B1">
      <w:pPr>
        <w:spacing w:after="0" w:line="240" w:lineRule="auto"/>
        <w:rPr>
          <w:rFonts w:cs="Times New Roman"/>
          <w:b/>
          <w:sz w:val="16"/>
          <w:szCs w:val="16"/>
        </w:rPr>
      </w:pPr>
    </w:p>
    <w:p w14:paraId="59D63740" w14:textId="77777777" w:rsidR="00DD54B1" w:rsidRPr="00DD54B1" w:rsidRDefault="00DD54B1" w:rsidP="00DD54B1">
      <w:pPr>
        <w:pStyle w:val="Sraopastraipa"/>
        <w:numPr>
          <w:ilvl w:val="0"/>
          <w:numId w:val="13"/>
        </w:numPr>
        <w:tabs>
          <w:tab w:val="left" w:pos="0"/>
        </w:tabs>
        <w:suppressAutoHyphens/>
        <w:autoSpaceDN w:val="0"/>
        <w:spacing w:after="0" w:line="240" w:lineRule="auto"/>
        <w:ind w:hanging="153"/>
        <w:contextualSpacing w:val="0"/>
        <w:textAlignment w:val="baseline"/>
        <w:rPr>
          <w:rFonts w:cs="Times New Roman"/>
          <w:i/>
          <w:sz w:val="20"/>
          <w:szCs w:val="20"/>
        </w:rPr>
      </w:pPr>
      <w:r w:rsidRPr="00DD54B1">
        <w:rPr>
          <w:rFonts w:cs="Times New Roman"/>
          <w:b/>
          <w:sz w:val="16"/>
          <w:szCs w:val="16"/>
        </w:rPr>
        <w:t>lentelė. Tiekėjo techninis pasiūlymas dėl mokėjimo terminalo:</w:t>
      </w:r>
      <w:r w:rsidRPr="00DD54B1">
        <w:rPr>
          <w:rFonts w:cs="Times New Roman"/>
          <w:i/>
          <w:sz w:val="20"/>
          <w:szCs w:val="20"/>
        </w:rPr>
        <w:t xml:space="preserve"> </w:t>
      </w:r>
    </w:p>
    <w:p w14:paraId="0A1279CE" w14:textId="77777777" w:rsidR="00DD54B1" w:rsidRPr="00DD54B1" w:rsidRDefault="00DD54B1" w:rsidP="00DD54B1">
      <w:pPr>
        <w:pStyle w:val="Sraopastraipa"/>
        <w:tabs>
          <w:tab w:val="left" w:pos="0"/>
        </w:tabs>
        <w:rPr>
          <w:rFonts w:cs="Times New Roman"/>
          <w:i/>
          <w:sz w:val="20"/>
          <w:szCs w:val="20"/>
        </w:rPr>
      </w:pPr>
      <w:r w:rsidRPr="00DD54B1">
        <w:rPr>
          <w:rFonts w:cs="Times New Roman"/>
          <w:i/>
          <w:sz w:val="20"/>
          <w:szCs w:val="20"/>
        </w:rPr>
        <w:t>1 pirkimo dalis. Techninė specifikacija.</w:t>
      </w:r>
    </w:p>
    <w:tbl>
      <w:tblPr>
        <w:tblStyle w:val="Lentelstinklelis1"/>
        <w:tblW w:w="0" w:type="auto"/>
        <w:tblInd w:w="-147" w:type="dxa"/>
        <w:tblLook w:val="04A0" w:firstRow="1" w:lastRow="0" w:firstColumn="1" w:lastColumn="0" w:noHBand="0" w:noVBand="1"/>
      </w:tblPr>
      <w:tblGrid>
        <w:gridCol w:w="851"/>
        <w:gridCol w:w="3119"/>
        <w:gridCol w:w="2976"/>
        <w:gridCol w:w="2829"/>
      </w:tblGrid>
      <w:tr w:rsidR="00DD54B1" w:rsidRPr="00DD54B1" w14:paraId="5EAAB848" w14:textId="77777777" w:rsidTr="00245EAD">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7885D" w14:textId="77777777" w:rsidR="00DD54B1" w:rsidRPr="00DD54B1" w:rsidRDefault="00DD54B1" w:rsidP="00245EAD">
            <w:pPr>
              <w:pStyle w:val="Betarp"/>
              <w:rPr>
                <w:rFonts w:ascii="Times New Roman" w:hAnsi="Times New Roman" w:cs="Times New Roman"/>
                <w:b/>
                <w:sz w:val="20"/>
                <w:szCs w:val="20"/>
              </w:rPr>
            </w:pPr>
          </w:p>
          <w:p w14:paraId="449717EC" w14:textId="77777777" w:rsidR="00DD54B1" w:rsidRPr="00DD54B1" w:rsidRDefault="00DD54B1" w:rsidP="00245EAD">
            <w:pPr>
              <w:pStyle w:val="Betarp"/>
              <w:rPr>
                <w:rFonts w:ascii="Times New Roman" w:hAnsi="Times New Roman" w:cs="Times New Roman"/>
                <w:b/>
                <w:sz w:val="20"/>
                <w:szCs w:val="20"/>
              </w:rPr>
            </w:pPr>
            <w:r w:rsidRPr="00DD54B1">
              <w:rPr>
                <w:rFonts w:ascii="Times New Roman" w:hAnsi="Times New Roman" w:cs="Times New Roman"/>
                <w:b/>
                <w:sz w:val="20"/>
                <w:szCs w:val="20"/>
              </w:rPr>
              <w:t xml:space="preserve">Eil. Nr.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DA528" w14:textId="77777777" w:rsidR="00DD54B1" w:rsidRPr="00DD54B1" w:rsidRDefault="00DD54B1" w:rsidP="00245EAD">
            <w:pPr>
              <w:pStyle w:val="Betarp"/>
              <w:jc w:val="center"/>
              <w:rPr>
                <w:rFonts w:ascii="Times New Roman" w:hAnsi="Times New Roman" w:cs="Times New Roman"/>
                <w:b/>
                <w:sz w:val="20"/>
                <w:szCs w:val="20"/>
              </w:rPr>
            </w:pPr>
          </w:p>
          <w:p w14:paraId="3635DA01" w14:textId="77777777" w:rsidR="00DD54B1" w:rsidRPr="00DD54B1" w:rsidRDefault="00DD54B1" w:rsidP="00245EAD">
            <w:pPr>
              <w:pStyle w:val="Betarp"/>
              <w:jc w:val="center"/>
              <w:rPr>
                <w:rFonts w:ascii="Times New Roman" w:hAnsi="Times New Roman" w:cs="Times New Roman"/>
                <w:b/>
                <w:sz w:val="20"/>
                <w:szCs w:val="20"/>
              </w:rPr>
            </w:pPr>
            <w:r w:rsidRPr="00DD54B1">
              <w:rPr>
                <w:rFonts w:ascii="Times New Roman" w:hAnsi="Times New Roman" w:cs="Times New Roman"/>
                <w:b/>
                <w:sz w:val="20"/>
                <w:szCs w:val="20"/>
              </w:rPr>
              <w:t>Funkcijos</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9368C" w14:textId="77777777" w:rsidR="00DD54B1" w:rsidRPr="00DD54B1" w:rsidRDefault="00DD54B1" w:rsidP="00245EAD">
            <w:pPr>
              <w:pStyle w:val="Betarp"/>
              <w:jc w:val="center"/>
              <w:rPr>
                <w:rFonts w:ascii="Times New Roman" w:hAnsi="Times New Roman" w:cs="Times New Roman"/>
                <w:b/>
                <w:sz w:val="20"/>
                <w:szCs w:val="20"/>
              </w:rPr>
            </w:pPr>
          </w:p>
          <w:p w14:paraId="55AE7F10" w14:textId="77777777" w:rsidR="00DD54B1" w:rsidRPr="00DD54B1" w:rsidRDefault="00DD54B1" w:rsidP="00245EAD">
            <w:pPr>
              <w:pStyle w:val="Betarp"/>
              <w:jc w:val="center"/>
              <w:rPr>
                <w:rFonts w:ascii="Times New Roman" w:hAnsi="Times New Roman" w:cs="Times New Roman"/>
                <w:b/>
                <w:sz w:val="20"/>
                <w:szCs w:val="20"/>
              </w:rPr>
            </w:pPr>
            <w:r w:rsidRPr="00DD54B1">
              <w:rPr>
                <w:rFonts w:ascii="Times New Roman" w:hAnsi="Times New Roman" w:cs="Times New Roman"/>
                <w:b/>
                <w:sz w:val="20"/>
                <w:szCs w:val="20"/>
              </w:rPr>
              <w:t>Būtini įrenginiai</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D595D" w14:textId="77777777" w:rsidR="00DD54B1" w:rsidRPr="00DD54B1" w:rsidRDefault="00DD54B1" w:rsidP="00245EAD">
            <w:pPr>
              <w:jc w:val="center"/>
              <w:rPr>
                <w:rFonts w:hAnsi="Times New Roman" w:cs="Times New Roman"/>
                <w:b/>
              </w:rPr>
            </w:pPr>
          </w:p>
          <w:p w14:paraId="0C6A0261" w14:textId="77777777" w:rsidR="00DD54B1" w:rsidRPr="00DD54B1" w:rsidRDefault="00DD54B1" w:rsidP="00245EAD">
            <w:pPr>
              <w:pStyle w:val="prastasiniatinklio"/>
              <w:jc w:val="center"/>
              <w:rPr>
                <w:rFonts w:ascii="Times New Roman" w:hAnsi="Times New Roman" w:cs="Times New Roman"/>
                <w:b/>
                <w:sz w:val="20"/>
                <w:szCs w:val="20"/>
              </w:rPr>
            </w:pPr>
            <w:r w:rsidRPr="00DD54B1">
              <w:rPr>
                <w:rFonts w:ascii="Times New Roman" w:hAnsi="Times New Roman" w:cs="Times New Roman"/>
                <w:b/>
                <w:sz w:val="20"/>
                <w:szCs w:val="20"/>
              </w:rPr>
              <w:lastRenderedPageBreak/>
              <w:t>Siūlomos įrangos ir funkcijų aprašymas</w:t>
            </w:r>
          </w:p>
          <w:p w14:paraId="59EA028D" w14:textId="77777777" w:rsidR="00DD54B1" w:rsidRPr="00DD54B1" w:rsidRDefault="00DD54B1" w:rsidP="00245EAD">
            <w:pPr>
              <w:jc w:val="center"/>
              <w:rPr>
                <w:rFonts w:hAnsi="Times New Roman" w:cs="Times New Roman"/>
                <w:b/>
                <w:i/>
              </w:rPr>
            </w:pPr>
            <w:r w:rsidRPr="00DD54B1">
              <w:rPr>
                <w:rFonts w:hAnsi="Times New Roman" w:cs="Times New Roman"/>
                <w:b/>
                <w:i/>
              </w:rPr>
              <w:t xml:space="preserve">Apsiribojimas vien įrašais „atitinka“ ir/arba „taip“ </w:t>
            </w:r>
            <w:r w:rsidRPr="00DD54B1">
              <w:rPr>
                <w:rFonts w:hAnsi="Times New Roman" w:cs="Times New Roman"/>
                <w:b/>
                <w:i/>
                <w:u w:val="single"/>
              </w:rPr>
              <w:t>negalimas</w:t>
            </w:r>
          </w:p>
          <w:p w14:paraId="0170C7B9" w14:textId="77777777" w:rsidR="00DD54B1" w:rsidRPr="00DD54B1" w:rsidRDefault="00DD54B1" w:rsidP="00245EAD">
            <w:pPr>
              <w:pStyle w:val="Betarp"/>
              <w:jc w:val="center"/>
              <w:rPr>
                <w:rFonts w:ascii="Times New Roman" w:hAnsi="Times New Roman" w:cs="Times New Roman"/>
                <w:b/>
                <w:sz w:val="20"/>
                <w:szCs w:val="20"/>
              </w:rPr>
            </w:pPr>
          </w:p>
        </w:tc>
      </w:tr>
      <w:tr w:rsidR="00DD54B1" w:rsidRPr="00DD54B1" w14:paraId="506EE11A"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566C8536"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lastRenderedPageBreak/>
              <w:t>1.</w:t>
            </w:r>
          </w:p>
        </w:tc>
        <w:tc>
          <w:tcPr>
            <w:tcW w:w="3119" w:type="dxa"/>
            <w:tcBorders>
              <w:top w:val="single" w:sz="4" w:space="0" w:color="auto"/>
              <w:left w:val="single" w:sz="4" w:space="0" w:color="auto"/>
              <w:bottom w:val="single" w:sz="4" w:space="0" w:color="auto"/>
              <w:right w:val="single" w:sz="4" w:space="0" w:color="auto"/>
            </w:tcBorders>
            <w:hideMark/>
          </w:tcPr>
          <w:p w14:paraId="1C3F52DE"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Atsiskaitymo galimybė bankinėmis kortelėmis</w:t>
            </w:r>
          </w:p>
        </w:tc>
        <w:tc>
          <w:tcPr>
            <w:tcW w:w="2976" w:type="dxa"/>
            <w:tcBorders>
              <w:top w:val="single" w:sz="4" w:space="0" w:color="auto"/>
              <w:left w:val="single" w:sz="4" w:space="0" w:color="auto"/>
              <w:bottom w:val="single" w:sz="4" w:space="0" w:color="auto"/>
              <w:right w:val="single" w:sz="4" w:space="0" w:color="auto"/>
            </w:tcBorders>
            <w:hideMark/>
          </w:tcPr>
          <w:p w14:paraId="445AD7DA"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Savitarnos elektroninių kortelių skaitytuvas</w:t>
            </w:r>
          </w:p>
        </w:tc>
        <w:tc>
          <w:tcPr>
            <w:tcW w:w="2829" w:type="dxa"/>
            <w:tcBorders>
              <w:top w:val="single" w:sz="4" w:space="0" w:color="auto"/>
              <w:left w:val="single" w:sz="4" w:space="0" w:color="auto"/>
              <w:bottom w:val="single" w:sz="4" w:space="0" w:color="auto"/>
              <w:right w:val="single" w:sz="4" w:space="0" w:color="auto"/>
            </w:tcBorders>
          </w:tcPr>
          <w:p w14:paraId="6C17B1CA" w14:textId="77777777" w:rsidR="00DD54B1" w:rsidRPr="00DD54B1" w:rsidRDefault="00DD54B1" w:rsidP="00245EAD">
            <w:pPr>
              <w:spacing w:after="160" w:line="254" w:lineRule="auto"/>
              <w:rPr>
                <w:rFonts w:hAnsi="Times New Roman" w:cs="Times New Roman"/>
              </w:rPr>
            </w:pPr>
          </w:p>
          <w:p w14:paraId="640C8C4A" w14:textId="77777777" w:rsidR="00DD54B1" w:rsidRPr="00DD54B1" w:rsidRDefault="00DD54B1" w:rsidP="00245EAD">
            <w:pPr>
              <w:pStyle w:val="Betarp"/>
              <w:rPr>
                <w:rFonts w:ascii="Times New Roman" w:hAnsi="Times New Roman" w:cs="Times New Roman"/>
                <w:sz w:val="20"/>
                <w:szCs w:val="20"/>
              </w:rPr>
            </w:pPr>
          </w:p>
        </w:tc>
      </w:tr>
      <w:tr w:rsidR="00DD54B1" w:rsidRPr="00DD54B1" w14:paraId="767AC5C7"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48BE83B4" w14:textId="77777777" w:rsidR="00DD54B1" w:rsidRPr="00DD54B1" w:rsidRDefault="00DD54B1" w:rsidP="00245EAD">
            <w:pPr>
              <w:pStyle w:val="Betarp"/>
              <w:rPr>
                <w:rFonts w:ascii="Times New Roman" w:hAnsi="Times New Roman" w:cs="Times New Roman"/>
                <w:sz w:val="20"/>
                <w:szCs w:val="20"/>
              </w:rPr>
            </w:pPr>
            <w:r w:rsidRPr="00DD54B1">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14:paraId="4FCF6163"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Atsiskaitymo galimybė grynaisiais pinigais (kupiūromis ir monetomis)</w:t>
            </w:r>
          </w:p>
        </w:tc>
        <w:tc>
          <w:tcPr>
            <w:tcW w:w="2976" w:type="dxa"/>
            <w:tcBorders>
              <w:top w:val="single" w:sz="4" w:space="0" w:color="auto"/>
              <w:left w:val="single" w:sz="4" w:space="0" w:color="auto"/>
              <w:bottom w:val="single" w:sz="4" w:space="0" w:color="auto"/>
              <w:right w:val="single" w:sz="4" w:space="0" w:color="auto"/>
            </w:tcBorders>
            <w:hideMark/>
          </w:tcPr>
          <w:p w14:paraId="61D7FA5D"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5, 10, 20, 50, 100 nominalo popierinių banknotų priėmėjas;</w:t>
            </w:r>
          </w:p>
          <w:p w14:paraId="35ACB51A"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5, 10, 20, 50 nominalo centų ir 1, 2 nominalo euro monetų priėmėjas</w:t>
            </w:r>
          </w:p>
        </w:tc>
        <w:tc>
          <w:tcPr>
            <w:tcW w:w="2829" w:type="dxa"/>
            <w:tcBorders>
              <w:top w:val="single" w:sz="4" w:space="0" w:color="auto"/>
              <w:left w:val="single" w:sz="4" w:space="0" w:color="auto"/>
              <w:bottom w:val="single" w:sz="4" w:space="0" w:color="auto"/>
              <w:right w:val="single" w:sz="4" w:space="0" w:color="auto"/>
            </w:tcBorders>
          </w:tcPr>
          <w:p w14:paraId="3DAC6ED4" w14:textId="77777777" w:rsidR="00DD54B1" w:rsidRPr="00DD54B1" w:rsidRDefault="00DD54B1" w:rsidP="00245EAD">
            <w:pPr>
              <w:spacing w:after="160" w:line="254" w:lineRule="auto"/>
              <w:rPr>
                <w:rFonts w:hAnsi="Times New Roman" w:cs="Times New Roman"/>
              </w:rPr>
            </w:pPr>
          </w:p>
          <w:p w14:paraId="1B248054" w14:textId="77777777" w:rsidR="00DD54B1" w:rsidRPr="00DD54B1" w:rsidRDefault="00DD54B1" w:rsidP="00245EAD">
            <w:pPr>
              <w:spacing w:after="160" w:line="254" w:lineRule="auto"/>
              <w:rPr>
                <w:rFonts w:hAnsi="Times New Roman" w:cs="Times New Roman"/>
              </w:rPr>
            </w:pPr>
          </w:p>
          <w:p w14:paraId="625BCAAA" w14:textId="77777777" w:rsidR="00DD54B1" w:rsidRPr="00DD54B1" w:rsidRDefault="00DD54B1" w:rsidP="00245EAD">
            <w:pPr>
              <w:pStyle w:val="Betarp"/>
              <w:rPr>
                <w:rFonts w:ascii="Times New Roman" w:hAnsi="Times New Roman" w:cs="Times New Roman"/>
                <w:sz w:val="20"/>
                <w:szCs w:val="20"/>
              </w:rPr>
            </w:pPr>
          </w:p>
        </w:tc>
      </w:tr>
      <w:tr w:rsidR="00DD54B1" w:rsidRPr="00DD54B1" w14:paraId="0E374397"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5F026451"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14:paraId="79CF6F88"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Grąžos atidavimo monetomis galimybė </w:t>
            </w:r>
          </w:p>
        </w:tc>
        <w:tc>
          <w:tcPr>
            <w:tcW w:w="2976" w:type="dxa"/>
            <w:tcBorders>
              <w:top w:val="single" w:sz="4" w:space="0" w:color="auto"/>
              <w:left w:val="single" w:sz="4" w:space="0" w:color="auto"/>
              <w:bottom w:val="single" w:sz="4" w:space="0" w:color="auto"/>
              <w:right w:val="single" w:sz="4" w:space="0" w:color="auto"/>
            </w:tcBorders>
            <w:hideMark/>
          </w:tcPr>
          <w:p w14:paraId="25F6BB21"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Grąžos atidavimas ne mažiau kaip 3 nominalų monetomis</w:t>
            </w:r>
          </w:p>
        </w:tc>
        <w:tc>
          <w:tcPr>
            <w:tcW w:w="2829" w:type="dxa"/>
            <w:tcBorders>
              <w:top w:val="single" w:sz="4" w:space="0" w:color="auto"/>
              <w:left w:val="single" w:sz="4" w:space="0" w:color="auto"/>
              <w:bottom w:val="single" w:sz="4" w:space="0" w:color="auto"/>
              <w:right w:val="single" w:sz="4" w:space="0" w:color="auto"/>
            </w:tcBorders>
          </w:tcPr>
          <w:p w14:paraId="0575AB3F" w14:textId="77777777" w:rsidR="00DD54B1" w:rsidRPr="00DD54B1" w:rsidRDefault="00DD54B1" w:rsidP="00245EAD">
            <w:pPr>
              <w:pStyle w:val="Betarp"/>
              <w:rPr>
                <w:rFonts w:ascii="Times New Roman" w:hAnsi="Times New Roman" w:cs="Times New Roman"/>
                <w:sz w:val="20"/>
                <w:szCs w:val="20"/>
              </w:rPr>
            </w:pPr>
          </w:p>
        </w:tc>
      </w:tr>
      <w:tr w:rsidR="00DD54B1" w:rsidRPr="00DD54B1" w14:paraId="5B6666D2"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7928B811"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4.</w:t>
            </w:r>
          </w:p>
        </w:tc>
        <w:tc>
          <w:tcPr>
            <w:tcW w:w="3119" w:type="dxa"/>
            <w:tcBorders>
              <w:top w:val="single" w:sz="4" w:space="0" w:color="auto"/>
              <w:left w:val="single" w:sz="4" w:space="0" w:color="auto"/>
              <w:bottom w:val="single" w:sz="4" w:space="0" w:color="auto"/>
              <w:right w:val="single" w:sz="4" w:space="0" w:color="auto"/>
            </w:tcBorders>
            <w:hideMark/>
          </w:tcPr>
          <w:p w14:paraId="2A2A5791"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Grąžos atidavimo kupiūromis galimybė </w:t>
            </w:r>
          </w:p>
        </w:tc>
        <w:tc>
          <w:tcPr>
            <w:tcW w:w="2976" w:type="dxa"/>
            <w:tcBorders>
              <w:top w:val="single" w:sz="4" w:space="0" w:color="auto"/>
              <w:left w:val="single" w:sz="4" w:space="0" w:color="auto"/>
              <w:bottom w:val="single" w:sz="4" w:space="0" w:color="auto"/>
              <w:right w:val="single" w:sz="4" w:space="0" w:color="auto"/>
            </w:tcBorders>
            <w:hideMark/>
          </w:tcPr>
          <w:p w14:paraId="356E2507"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Grąžos atidavimas ne mažiau kaip 2 nominalų banknotais</w:t>
            </w:r>
          </w:p>
        </w:tc>
        <w:tc>
          <w:tcPr>
            <w:tcW w:w="2829" w:type="dxa"/>
            <w:tcBorders>
              <w:top w:val="single" w:sz="4" w:space="0" w:color="auto"/>
              <w:left w:val="single" w:sz="4" w:space="0" w:color="auto"/>
              <w:bottom w:val="single" w:sz="4" w:space="0" w:color="auto"/>
              <w:right w:val="single" w:sz="4" w:space="0" w:color="auto"/>
            </w:tcBorders>
          </w:tcPr>
          <w:p w14:paraId="5D8F3EBB" w14:textId="77777777" w:rsidR="00DD54B1" w:rsidRPr="00DD54B1" w:rsidRDefault="00DD54B1" w:rsidP="00245EAD">
            <w:pPr>
              <w:pStyle w:val="Betarp"/>
              <w:rPr>
                <w:rFonts w:ascii="Times New Roman" w:hAnsi="Times New Roman" w:cs="Times New Roman"/>
                <w:sz w:val="20"/>
                <w:szCs w:val="20"/>
              </w:rPr>
            </w:pPr>
          </w:p>
        </w:tc>
      </w:tr>
      <w:tr w:rsidR="00DD54B1" w:rsidRPr="00DD54B1" w14:paraId="5F3135CE"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02836CCC"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hideMark/>
          </w:tcPr>
          <w:p w14:paraId="06F16DCF"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Apmokėjimo kvito spausdinimo galimybė </w:t>
            </w:r>
          </w:p>
        </w:tc>
        <w:tc>
          <w:tcPr>
            <w:tcW w:w="2976" w:type="dxa"/>
            <w:tcBorders>
              <w:top w:val="single" w:sz="4" w:space="0" w:color="auto"/>
              <w:left w:val="single" w:sz="4" w:space="0" w:color="auto"/>
              <w:bottom w:val="single" w:sz="4" w:space="0" w:color="auto"/>
              <w:right w:val="single" w:sz="4" w:space="0" w:color="auto"/>
            </w:tcBorders>
          </w:tcPr>
          <w:p w14:paraId="770E4B4E"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Spausdintuvas kvitų spausdinimui </w:t>
            </w:r>
          </w:p>
          <w:p w14:paraId="7A6BED81" w14:textId="77777777" w:rsidR="00DD54B1" w:rsidRPr="00DD54B1" w:rsidRDefault="00DD54B1" w:rsidP="00245EAD">
            <w:pPr>
              <w:pStyle w:val="Betarp"/>
              <w:jc w:val="both"/>
              <w:rPr>
                <w:rFonts w:ascii="Times New Roman" w:hAnsi="Times New Roman" w:cs="Times New Roman"/>
                <w:sz w:val="20"/>
                <w:szCs w:val="20"/>
              </w:rPr>
            </w:pPr>
          </w:p>
        </w:tc>
        <w:tc>
          <w:tcPr>
            <w:tcW w:w="2829" w:type="dxa"/>
            <w:tcBorders>
              <w:top w:val="single" w:sz="4" w:space="0" w:color="auto"/>
              <w:left w:val="single" w:sz="4" w:space="0" w:color="auto"/>
              <w:bottom w:val="single" w:sz="4" w:space="0" w:color="auto"/>
              <w:right w:val="single" w:sz="4" w:space="0" w:color="auto"/>
            </w:tcBorders>
          </w:tcPr>
          <w:p w14:paraId="19835A70" w14:textId="77777777" w:rsidR="00DD54B1" w:rsidRPr="00DD54B1" w:rsidRDefault="00DD54B1" w:rsidP="00245EAD">
            <w:pPr>
              <w:pStyle w:val="Betarp"/>
              <w:rPr>
                <w:rFonts w:ascii="Times New Roman" w:hAnsi="Times New Roman" w:cs="Times New Roman"/>
                <w:sz w:val="20"/>
                <w:szCs w:val="20"/>
              </w:rPr>
            </w:pPr>
          </w:p>
        </w:tc>
      </w:tr>
      <w:tr w:rsidR="00DD54B1" w:rsidRPr="00DD54B1" w14:paraId="70A47E4E"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7DEA05BC"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6.</w:t>
            </w:r>
          </w:p>
        </w:tc>
        <w:tc>
          <w:tcPr>
            <w:tcW w:w="3119" w:type="dxa"/>
            <w:tcBorders>
              <w:top w:val="single" w:sz="4" w:space="0" w:color="auto"/>
              <w:left w:val="single" w:sz="4" w:space="0" w:color="auto"/>
              <w:bottom w:val="single" w:sz="4" w:space="0" w:color="auto"/>
              <w:right w:val="single" w:sz="4" w:space="0" w:color="auto"/>
            </w:tcBorders>
            <w:hideMark/>
          </w:tcPr>
          <w:p w14:paraId="15EAFEB3"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Galimybė perduoti mokėjimo duomenis į Ligoninės informacinę sistemą ESIS</w:t>
            </w:r>
          </w:p>
        </w:tc>
        <w:tc>
          <w:tcPr>
            <w:tcW w:w="2976" w:type="dxa"/>
            <w:tcBorders>
              <w:top w:val="single" w:sz="4" w:space="0" w:color="auto"/>
              <w:left w:val="single" w:sz="4" w:space="0" w:color="auto"/>
              <w:bottom w:val="single" w:sz="4" w:space="0" w:color="auto"/>
              <w:right w:val="single" w:sz="4" w:space="0" w:color="auto"/>
            </w:tcBorders>
          </w:tcPr>
          <w:p w14:paraId="7339E72D"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Būtina</w:t>
            </w:r>
          </w:p>
          <w:p w14:paraId="0F669480" w14:textId="77777777" w:rsidR="00DD54B1" w:rsidRPr="00DD54B1" w:rsidRDefault="00DD54B1" w:rsidP="00245EAD">
            <w:pPr>
              <w:pStyle w:val="Betarp"/>
              <w:jc w:val="both"/>
              <w:rPr>
                <w:rFonts w:ascii="Times New Roman" w:hAnsi="Times New Roman" w:cs="Times New Roman"/>
                <w:sz w:val="20"/>
                <w:szCs w:val="20"/>
              </w:rPr>
            </w:pPr>
          </w:p>
        </w:tc>
        <w:tc>
          <w:tcPr>
            <w:tcW w:w="2829" w:type="dxa"/>
            <w:tcBorders>
              <w:top w:val="single" w:sz="4" w:space="0" w:color="auto"/>
              <w:left w:val="single" w:sz="4" w:space="0" w:color="auto"/>
              <w:bottom w:val="single" w:sz="4" w:space="0" w:color="auto"/>
              <w:right w:val="single" w:sz="4" w:space="0" w:color="auto"/>
            </w:tcBorders>
          </w:tcPr>
          <w:p w14:paraId="6D5B9C62" w14:textId="77777777" w:rsidR="00DD54B1" w:rsidRPr="00DD54B1" w:rsidRDefault="00DD54B1" w:rsidP="00245EAD">
            <w:pPr>
              <w:spacing w:after="160" w:line="254" w:lineRule="auto"/>
              <w:rPr>
                <w:rFonts w:hAnsi="Times New Roman" w:cs="Times New Roman"/>
              </w:rPr>
            </w:pPr>
          </w:p>
          <w:p w14:paraId="6E8B4A0B" w14:textId="77777777" w:rsidR="00DD54B1" w:rsidRPr="00DD54B1" w:rsidRDefault="00DD54B1" w:rsidP="00245EAD">
            <w:pPr>
              <w:pStyle w:val="Betarp"/>
              <w:rPr>
                <w:rFonts w:ascii="Times New Roman" w:hAnsi="Times New Roman" w:cs="Times New Roman"/>
                <w:sz w:val="20"/>
                <w:szCs w:val="20"/>
              </w:rPr>
            </w:pPr>
          </w:p>
        </w:tc>
      </w:tr>
      <w:tr w:rsidR="00DD54B1" w:rsidRPr="00DD54B1" w14:paraId="22D6A06C"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718E6F58"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7.</w:t>
            </w:r>
          </w:p>
        </w:tc>
        <w:tc>
          <w:tcPr>
            <w:tcW w:w="3119" w:type="dxa"/>
            <w:tcBorders>
              <w:top w:val="single" w:sz="4" w:space="0" w:color="auto"/>
              <w:left w:val="single" w:sz="4" w:space="0" w:color="auto"/>
              <w:bottom w:val="single" w:sz="4" w:space="0" w:color="auto"/>
              <w:right w:val="single" w:sz="4" w:space="0" w:color="auto"/>
            </w:tcBorders>
            <w:hideMark/>
          </w:tcPr>
          <w:p w14:paraId="00526A4D"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Paslaugų pasirinkimas lietimui jautriame ekrane </w:t>
            </w:r>
          </w:p>
        </w:tc>
        <w:tc>
          <w:tcPr>
            <w:tcW w:w="2976" w:type="dxa"/>
            <w:tcBorders>
              <w:top w:val="single" w:sz="4" w:space="0" w:color="auto"/>
              <w:left w:val="single" w:sz="4" w:space="0" w:color="auto"/>
              <w:bottom w:val="single" w:sz="4" w:space="0" w:color="auto"/>
              <w:right w:val="single" w:sz="4" w:space="0" w:color="auto"/>
            </w:tcBorders>
            <w:hideMark/>
          </w:tcPr>
          <w:p w14:paraId="74C4ABAA"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Lietimui jautrus ekranas ne mažiau kaip 17“</w:t>
            </w:r>
          </w:p>
        </w:tc>
        <w:tc>
          <w:tcPr>
            <w:tcW w:w="2829" w:type="dxa"/>
            <w:tcBorders>
              <w:top w:val="single" w:sz="4" w:space="0" w:color="auto"/>
              <w:left w:val="single" w:sz="4" w:space="0" w:color="auto"/>
              <w:bottom w:val="single" w:sz="4" w:space="0" w:color="auto"/>
              <w:right w:val="single" w:sz="4" w:space="0" w:color="auto"/>
            </w:tcBorders>
          </w:tcPr>
          <w:p w14:paraId="37FA9298" w14:textId="77777777" w:rsidR="00DD54B1" w:rsidRPr="00DD54B1" w:rsidRDefault="00DD54B1" w:rsidP="00245EAD">
            <w:pPr>
              <w:pStyle w:val="Betarp"/>
              <w:rPr>
                <w:rFonts w:ascii="Times New Roman" w:hAnsi="Times New Roman" w:cs="Times New Roman"/>
                <w:sz w:val="20"/>
                <w:szCs w:val="20"/>
              </w:rPr>
            </w:pPr>
          </w:p>
        </w:tc>
      </w:tr>
      <w:tr w:rsidR="00DD54B1" w:rsidRPr="00DD54B1" w14:paraId="2E35F8EB" w14:textId="77777777" w:rsidTr="00245EAD">
        <w:tc>
          <w:tcPr>
            <w:tcW w:w="851" w:type="dxa"/>
            <w:tcBorders>
              <w:top w:val="single" w:sz="4" w:space="0" w:color="auto"/>
              <w:left w:val="single" w:sz="4" w:space="0" w:color="auto"/>
              <w:bottom w:val="single" w:sz="4" w:space="0" w:color="auto"/>
              <w:right w:val="single" w:sz="4" w:space="0" w:color="auto"/>
            </w:tcBorders>
          </w:tcPr>
          <w:p w14:paraId="1ED5027D"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8.</w:t>
            </w:r>
          </w:p>
        </w:tc>
        <w:tc>
          <w:tcPr>
            <w:tcW w:w="3119" w:type="dxa"/>
            <w:tcBorders>
              <w:top w:val="single" w:sz="4" w:space="0" w:color="auto"/>
              <w:left w:val="single" w:sz="4" w:space="0" w:color="auto"/>
              <w:bottom w:val="single" w:sz="4" w:space="0" w:color="auto"/>
              <w:right w:val="single" w:sz="4" w:space="0" w:color="auto"/>
            </w:tcBorders>
          </w:tcPr>
          <w:p w14:paraId="6CCD322D"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Įrangos aptarnavimas  </w:t>
            </w:r>
            <w:r w:rsidRPr="00DD54B1">
              <w:rPr>
                <w:rFonts w:ascii="Times New Roman" w:eastAsia="Calibri" w:hAnsi="Times New Roman" w:cs="Times New Roman"/>
                <w:bCs/>
                <w:iCs/>
                <w:color w:val="000000"/>
                <w:sz w:val="20"/>
                <w:szCs w:val="20"/>
              </w:rPr>
              <w:t>36 mėn. nuo priėmimo perdavimo akto pasirašymo. Garantinė techninė priežiūra atliekama įrenginio buvimo vietoje.</w:t>
            </w:r>
          </w:p>
        </w:tc>
        <w:tc>
          <w:tcPr>
            <w:tcW w:w="2976" w:type="dxa"/>
            <w:tcBorders>
              <w:top w:val="single" w:sz="4" w:space="0" w:color="auto"/>
              <w:left w:val="single" w:sz="4" w:space="0" w:color="auto"/>
              <w:bottom w:val="single" w:sz="4" w:space="0" w:color="auto"/>
              <w:right w:val="single" w:sz="4" w:space="0" w:color="auto"/>
            </w:tcBorders>
          </w:tcPr>
          <w:p w14:paraId="170ACE1A"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Būtina</w:t>
            </w:r>
          </w:p>
        </w:tc>
        <w:tc>
          <w:tcPr>
            <w:tcW w:w="2829" w:type="dxa"/>
            <w:tcBorders>
              <w:top w:val="single" w:sz="4" w:space="0" w:color="auto"/>
              <w:left w:val="single" w:sz="4" w:space="0" w:color="auto"/>
              <w:bottom w:val="single" w:sz="4" w:space="0" w:color="auto"/>
              <w:right w:val="single" w:sz="4" w:space="0" w:color="auto"/>
            </w:tcBorders>
          </w:tcPr>
          <w:p w14:paraId="149188B3" w14:textId="77777777" w:rsidR="00DD54B1" w:rsidRPr="00DD54B1" w:rsidRDefault="00DD54B1" w:rsidP="00245EAD">
            <w:pPr>
              <w:pStyle w:val="Betarp"/>
              <w:rPr>
                <w:rFonts w:ascii="Times New Roman" w:hAnsi="Times New Roman" w:cs="Times New Roman"/>
                <w:sz w:val="20"/>
                <w:szCs w:val="20"/>
              </w:rPr>
            </w:pPr>
          </w:p>
        </w:tc>
      </w:tr>
    </w:tbl>
    <w:p w14:paraId="679B2A8F" w14:textId="77777777" w:rsidR="00DD54B1" w:rsidRPr="00DD54B1" w:rsidRDefault="00DD54B1" w:rsidP="00DD54B1">
      <w:pPr>
        <w:spacing w:after="0" w:line="240" w:lineRule="auto"/>
        <w:rPr>
          <w:rFonts w:cs="Times New Roman"/>
          <w:b/>
          <w:sz w:val="16"/>
          <w:szCs w:val="16"/>
        </w:rPr>
      </w:pPr>
    </w:p>
    <w:p w14:paraId="46BC8BF6" w14:textId="77777777" w:rsidR="00DD54B1" w:rsidRPr="00DD54B1" w:rsidRDefault="00DD54B1" w:rsidP="00DD54B1">
      <w:pPr>
        <w:pStyle w:val="Sraopastraipa"/>
        <w:tabs>
          <w:tab w:val="left" w:pos="0"/>
        </w:tabs>
        <w:rPr>
          <w:rFonts w:cs="Times New Roman"/>
          <w:i/>
          <w:sz w:val="20"/>
          <w:szCs w:val="20"/>
        </w:rPr>
      </w:pPr>
      <w:r w:rsidRPr="00DD54B1">
        <w:rPr>
          <w:rFonts w:cs="Times New Roman"/>
          <w:i/>
          <w:sz w:val="20"/>
          <w:szCs w:val="20"/>
        </w:rPr>
        <w:t>2 pirkimo dalis. Techninė specifikacija.</w:t>
      </w:r>
    </w:p>
    <w:tbl>
      <w:tblPr>
        <w:tblStyle w:val="Lentelstinklelis1"/>
        <w:tblW w:w="0" w:type="auto"/>
        <w:tblInd w:w="-147" w:type="dxa"/>
        <w:tblLook w:val="04A0" w:firstRow="1" w:lastRow="0" w:firstColumn="1" w:lastColumn="0" w:noHBand="0" w:noVBand="1"/>
      </w:tblPr>
      <w:tblGrid>
        <w:gridCol w:w="851"/>
        <w:gridCol w:w="3119"/>
        <w:gridCol w:w="2976"/>
        <w:gridCol w:w="2829"/>
      </w:tblGrid>
      <w:tr w:rsidR="00DD54B1" w:rsidRPr="00DD54B1" w14:paraId="4B27407C" w14:textId="77777777" w:rsidTr="00245EAD">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2384E" w14:textId="77777777" w:rsidR="00DD54B1" w:rsidRPr="00DD54B1" w:rsidRDefault="00DD54B1" w:rsidP="00245EAD">
            <w:pPr>
              <w:pStyle w:val="Betarp"/>
              <w:rPr>
                <w:rFonts w:ascii="Times New Roman" w:hAnsi="Times New Roman" w:cs="Times New Roman"/>
                <w:b/>
                <w:sz w:val="20"/>
                <w:szCs w:val="20"/>
              </w:rPr>
            </w:pPr>
          </w:p>
          <w:p w14:paraId="4F46DD4E" w14:textId="77777777" w:rsidR="00DD54B1" w:rsidRPr="00DD54B1" w:rsidRDefault="00DD54B1" w:rsidP="00245EAD">
            <w:pPr>
              <w:pStyle w:val="Betarp"/>
              <w:rPr>
                <w:rFonts w:ascii="Times New Roman" w:hAnsi="Times New Roman" w:cs="Times New Roman"/>
                <w:b/>
                <w:sz w:val="20"/>
                <w:szCs w:val="20"/>
              </w:rPr>
            </w:pPr>
            <w:r w:rsidRPr="00DD54B1">
              <w:rPr>
                <w:rFonts w:ascii="Times New Roman" w:hAnsi="Times New Roman" w:cs="Times New Roman"/>
                <w:b/>
                <w:sz w:val="20"/>
                <w:szCs w:val="20"/>
              </w:rPr>
              <w:t xml:space="preserve">Eil. Nr.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4D26C" w14:textId="77777777" w:rsidR="00DD54B1" w:rsidRPr="00DD54B1" w:rsidRDefault="00DD54B1" w:rsidP="00245EAD">
            <w:pPr>
              <w:pStyle w:val="Betarp"/>
              <w:jc w:val="center"/>
              <w:rPr>
                <w:rFonts w:ascii="Times New Roman" w:hAnsi="Times New Roman" w:cs="Times New Roman"/>
                <w:b/>
                <w:sz w:val="20"/>
                <w:szCs w:val="20"/>
              </w:rPr>
            </w:pPr>
          </w:p>
          <w:p w14:paraId="0A297851" w14:textId="77777777" w:rsidR="00DD54B1" w:rsidRPr="00DD54B1" w:rsidRDefault="00DD54B1" w:rsidP="00245EAD">
            <w:pPr>
              <w:pStyle w:val="Betarp"/>
              <w:jc w:val="center"/>
              <w:rPr>
                <w:rFonts w:ascii="Times New Roman" w:hAnsi="Times New Roman" w:cs="Times New Roman"/>
                <w:b/>
                <w:sz w:val="20"/>
                <w:szCs w:val="20"/>
              </w:rPr>
            </w:pPr>
            <w:r w:rsidRPr="00DD54B1">
              <w:rPr>
                <w:rFonts w:ascii="Times New Roman" w:hAnsi="Times New Roman" w:cs="Times New Roman"/>
                <w:b/>
                <w:sz w:val="20"/>
                <w:szCs w:val="20"/>
              </w:rPr>
              <w:t>Funkcijos</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9714C" w14:textId="77777777" w:rsidR="00DD54B1" w:rsidRPr="00DD54B1" w:rsidRDefault="00DD54B1" w:rsidP="00245EAD">
            <w:pPr>
              <w:pStyle w:val="Betarp"/>
              <w:jc w:val="center"/>
              <w:rPr>
                <w:rFonts w:ascii="Times New Roman" w:hAnsi="Times New Roman" w:cs="Times New Roman"/>
                <w:b/>
                <w:sz w:val="20"/>
                <w:szCs w:val="20"/>
              </w:rPr>
            </w:pPr>
          </w:p>
          <w:p w14:paraId="437C6174" w14:textId="77777777" w:rsidR="00DD54B1" w:rsidRPr="00DD54B1" w:rsidRDefault="00DD54B1" w:rsidP="00245EAD">
            <w:pPr>
              <w:pStyle w:val="Betarp"/>
              <w:jc w:val="center"/>
              <w:rPr>
                <w:rFonts w:ascii="Times New Roman" w:hAnsi="Times New Roman" w:cs="Times New Roman"/>
                <w:b/>
                <w:sz w:val="20"/>
                <w:szCs w:val="20"/>
              </w:rPr>
            </w:pPr>
            <w:r w:rsidRPr="00DD54B1">
              <w:rPr>
                <w:rFonts w:ascii="Times New Roman" w:hAnsi="Times New Roman" w:cs="Times New Roman"/>
                <w:b/>
                <w:sz w:val="20"/>
                <w:szCs w:val="20"/>
              </w:rPr>
              <w:t>Būtini įrenginiai</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367E6" w14:textId="77777777" w:rsidR="00DD54B1" w:rsidRPr="00DD54B1" w:rsidRDefault="00DD54B1" w:rsidP="00245EAD">
            <w:pPr>
              <w:jc w:val="center"/>
              <w:rPr>
                <w:rFonts w:hAnsi="Times New Roman" w:cs="Times New Roman"/>
                <w:b/>
              </w:rPr>
            </w:pPr>
          </w:p>
          <w:p w14:paraId="1EA5A458" w14:textId="77777777" w:rsidR="00DD54B1" w:rsidRPr="00DD54B1" w:rsidRDefault="00DD54B1" w:rsidP="00245EAD">
            <w:pPr>
              <w:pStyle w:val="prastasiniatinklio"/>
              <w:jc w:val="center"/>
              <w:rPr>
                <w:rFonts w:ascii="Times New Roman" w:hAnsi="Times New Roman" w:cs="Times New Roman"/>
                <w:b/>
                <w:sz w:val="20"/>
                <w:szCs w:val="20"/>
              </w:rPr>
            </w:pPr>
            <w:r w:rsidRPr="00DD54B1">
              <w:rPr>
                <w:rFonts w:ascii="Times New Roman" w:hAnsi="Times New Roman" w:cs="Times New Roman"/>
                <w:b/>
                <w:sz w:val="20"/>
                <w:szCs w:val="20"/>
              </w:rPr>
              <w:t>Siūlomos įrangos ir funkcijų aprašymas</w:t>
            </w:r>
          </w:p>
          <w:p w14:paraId="539E89E0" w14:textId="77777777" w:rsidR="00DD54B1" w:rsidRPr="00DD54B1" w:rsidRDefault="00DD54B1" w:rsidP="00245EAD">
            <w:pPr>
              <w:jc w:val="center"/>
              <w:rPr>
                <w:rFonts w:hAnsi="Times New Roman" w:cs="Times New Roman"/>
                <w:b/>
                <w:i/>
              </w:rPr>
            </w:pPr>
            <w:r w:rsidRPr="00DD54B1">
              <w:rPr>
                <w:rFonts w:hAnsi="Times New Roman" w:cs="Times New Roman"/>
                <w:b/>
                <w:i/>
              </w:rPr>
              <w:t xml:space="preserve">Apsiribojimas vien įrašais „atitinka“ ir/arba „taip“ </w:t>
            </w:r>
            <w:r w:rsidRPr="00DD54B1">
              <w:rPr>
                <w:rFonts w:hAnsi="Times New Roman" w:cs="Times New Roman"/>
                <w:b/>
                <w:i/>
                <w:u w:val="single"/>
              </w:rPr>
              <w:t>negalimas</w:t>
            </w:r>
          </w:p>
          <w:p w14:paraId="041C4247" w14:textId="77777777" w:rsidR="00DD54B1" w:rsidRPr="00DD54B1" w:rsidRDefault="00DD54B1" w:rsidP="00245EAD">
            <w:pPr>
              <w:pStyle w:val="Betarp"/>
              <w:jc w:val="center"/>
              <w:rPr>
                <w:rFonts w:ascii="Times New Roman" w:hAnsi="Times New Roman" w:cs="Times New Roman"/>
                <w:b/>
                <w:sz w:val="20"/>
                <w:szCs w:val="20"/>
              </w:rPr>
            </w:pPr>
          </w:p>
        </w:tc>
      </w:tr>
      <w:tr w:rsidR="00DD54B1" w:rsidRPr="00DD54B1" w14:paraId="7762E562"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3BE1B2B5"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hideMark/>
          </w:tcPr>
          <w:p w14:paraId="5C91A58A"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Atsiskaitymo galimybė bankinėmis kortelėmis</w:t>
            </w:r>
          </w:p>
        </w:tc>
        <w:tc>
          <w:tcPr>
            <w:tcW w:w="2976" w:type="dxa"/>
            <w:tcBorders>
              <w:top w:val="single" w:sz="4" w:space="0" w:color="auto"/>
              <w:left w:val="single" w:sz="4" w:space="0" w:color="auto"/>
              <w:bottom w:val="single" w:sz="4" w:space="0" w:color="auto"/>
              <w:right w:val="single" w:sz="4" w:space="0" w:color="auto"/>
            </w:tcBorders>
            <w:hideMark/>
          </w:tcPr>
          <w:p w14:paraId="5A888C87"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Savitarnos elektroninių kortelių skaitytuvas</w:t>
            </w:r>
          </w:p>
        </w:tc>
        <w:tc>
          <w:tcPr>
            <w:tcW w:w="2829" w:type="dxa"/>
            <w:tcBorders>
              <w:top w:val="single" w:sz="4" w:space="0" w:color="auto"/>
              <w:left w:val="single" w:sz="4" w:space="0" w:color="auto"/>
              <w:bottom w:val="single" w:sz="4" w:space="0" w:color="auto"/>
              <w:right w:val="single" w:sz="4" w:space="0" w:color="auto"/>
            </w:tcBorders>
          </w:tcPr>
          <w:p w14:paraId="4383F860" w14:textId="77777777" w:rsidR="00DD54B1" w:rsidRPr="00DD54B1" w:rsidRDefault="00DD54B1" w:rsidP="00245EAD">
            <w:pPr>
              <w:spacing w:after="160" w:line="254" w:lineRule="auto"/>
              <w:rPr>
                <w:rFonts w:hAnsi="Times New Roman" w:cs="Times New Roman"/>
              </w:rPr>
            </w:pPr>
          </w:p>
          <w:p w14:paraId="38DC52D7" w14:textId="77777777" w:rsidR="00DD54B1" w:rsidRPr="00DD54B1" w:rsidRDefault="00DD54B1" w:rsidP="00245EAD">
            <w:pPr>
              <w:pStyle w:val="Betarp"/>
              <w:rPr>
                <w:rFonts w:ascii="Times New Roman" w:hAnsi="Times New Roman" w:cs="Times New Roman"/>
                <w:sz w:val="20"/>
                <w:szCs w:val="20"/>
              </w:rPr>
            </w:pPr>
          </w:p>
        </w:tc>
      </w:tr>
      <w:tr w:rsidR="00DD54B1" w:rsidRPr="00DD54B1" w14:paraId="581FB657"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2806D44B"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14:paraId="290B061B"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Apmokėjimo kvito spausdinimo galimybė </w:t>
            </w:r>
          </w:p>
        </w:tc>
        <w:tc>
          <w:tcPr>
            <w:tcW w:w="2976" w:type="dxa"/>
            <w:tcBorders>
              <w:top w:val="single" w:sz="4" w:space="0" w:color="auto"/>
              <w:left w:val="single" w:sz="4" w:space="0" w:color="auto"/>
              <w:bottom w:val="single" w:sz="4" w:space="0" w:color="auto"/>
              <w:right w:val="single" w:sz="4" w:space="0" w:color="auto"/>
            </w:tcBorders>
          </w:tcPr>
          <w:p w14:paraId="26F610E1"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Spausdintuvas kvitų spausdinimui </w:t>
            </w:r>
          </w:p>
          <w:p w14:paraId="48F23DC3" w14:textId="77777777" w:rsidR="00DD54B1" w:rsidRPr="00DD54B1" w:rsidRDefault="00DD54B1" w:rsidP="00245EAD">
            <w:pPr>
              <w:pStyle w:val="Betarp"/>
              <w:jc w:val="both"/>
              <w:rPr>
                <w:rFonts w:ascii="Times New Roman" w:hAnsi="Times New Roman" w:cs="Times New Roman"/>
                <w:sz w:val="20"/>
                <w:szCs w:val="20"/>
              </w:rPr>
            </w:pPr>
          </w:p>
        </w:tc>
        <w:tc>
          <w:tcPr>
            <w:tcW w:w="2829" w:type="dxa"/>
            <w:tcBorders>
              <w:top w:val="single" w:sz="4" w:space="0" w:color="auto"/>
              <w:left w:val="single" w:sz="4" w:space="0" w:color="auto"/>
              <w:bottom w:val="single" w:sz="4" w:space="0" w:color="auto"/>
              <w:right w:val="single" w:sz="4" w:space="0" w:color="auto"/>
            </w:tcBorders>
          </w:tcPr>
          <w:p w14:paraId="10383A42" w14:textId="77777777" w:rsidR="00DD54B1" w:rsidRPr="00DD54B1" w:rsidRDefault="00DD54B1" w:rsidP="00245EAD">
            <w:pPr>
              <w:pStyle w:val="Betarp"/>
              <w:rPr>
                <w:rFonts w:ascii="Times New Roman" w:hAnsi="Times New Roman" w:cs="Times New Roman"/>
                <w:sz w:val="20"/>
                <w:szCs w:val="20"/>
              </w:rPr>
            </w:pPr>
          </w:p>
        </w:tc>
      </w:tr>
      <w:tr w:rsidR="00DD54B1" w:rsidRPr="00DD54B1" w14:paraId="165C0EC6"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53A30291"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14:paraId="2FA66226"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Galimybė perduoti mokėjimo duomenis į Ligoninės informacinę sistemą ESIS</w:t>
            </w:r>
          </w:p>
        </w:tc>
        <w:tc>
          <w:tcPr>
            <w:tcW w:w="2976" w:type="dxa"/>
            <w:tcBorders>
              <w:top w:val="single" w:sz="4" w:space="0" w:color="auto"/>
              <w:left w:val="single" w:sz="4" w:space="0" w:color="auto"/>
              <w:bottom w:val="single" w:sz="4" w:space="0" w:color="auto"/>
              <w:right w:val="single" w:sz="4" w:space="0" w:color="auto"/>
            </w:tcBorders>
          </w:tcPr>
          <w:p w14:paraId="1D100DBE"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Būtina</w:t>
            </w:r>
          </w:p>
          <w:p w14:paraId="0BEC05DF" w14:textId="77777777" w:rsidR="00DD54B1" w:rsidRPr="00DD54B1" w:rsidRDefault="00DD54B1" w:rsidP="00245EAD">
            <w:pPr>
              <w:pStyle w:val="Betarp"/>
              <w:jc w:val="both"/>
              <w:rPr>
                <w:rFonts w:ascii="Times New Roman" w:hAnsi="Times New Roman" w:cs="Times New Roman"/>
                <w:sz w:val="20"/>
                <w:szCs w:val="20"/>
              </w:rPr>
            </w:pPr>
          </w:p>
        </w:tc>
        <w:tc>
          <w:tcPr>
            <w:tcW w:w="2829" w:type="dxa"/>
            <w:tcBorders>
              <w:top w:val="single" w:sz="4" w:space="0" w:color="auto"/>
              <w:left w:val="single" w:sz="4" w:space="0" w:color="auto"/>
              <w:bottom w:val="single" w:sz="4" w:space="0" w:color="auto"/>
              <w:right w:val="single" w:sz="4" w:space="0" w:color="auto"/>
            </w:tcBorders>
          </w:tcPr>
          <w:p w14:paraId="78A9F94D" w14:textId="77777777" w:rsidR="00DD54B1" w:rsidRPr="00DD54B1" w:rsidRDefault="00DD54B1" w:rsidP="00245EAD">
            <w:pPr>
              <w:spacing w:after="160" w:line="254" w:lineRule="auto"/>
              <w:rPr>
                <w:rFonts w:hAnsi="Times New Roman" w:cs="Times New Roman"/>
              </w:rPr>
            </w:pPr>
          </w:p>
          <w:p w14:paraId="2BCDEF24" w14:textId="77777777" w:rsidR="00DD54B1" w:rsidRPr="00DD54B1" w:rsidRDefault="00DD54B1" w:rsidP="00245EAD">
            <w:pPr>
              <w:pStyle w:val="Betarp"/>
              <w:rPr>
                <w:rFonts w:ascii="Times New Roman" w:hAnsi="Times New Roman" w:cs="Times New Roman"/>
                <w:sz w:val="20"/>
                <w:szCs w:val="20"/>
              </w:rPr>
            </w:pPr>
          </w:p>
        </w:tc>
      </w:tr>
      <w:tr w:rsidR="00DD54B1" w:rsidRPr="00DD54B1" w14:paraId="25B42592"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64AF7B79"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4.</w:t>
            </w:r>
          </w:p>
        </w:tc>
        <w:tc>
          <w:tcPr>
            <w:tcW w:w="3119" w:type="dxa"/>
            <w:tcBorders>
              <w:top w:val="single" w:sz="4" w:space="0" w:color="auto"/>
              <w:left w:val="single" w:sz="4" w:space="0" w:color="auto"/>
              <w:bottom w:val="single" w:sz="4" w:space="0" w:color="auto"/>
              <w:right w:val="single" w:sz="4" w:space="0" w:color="auto"/>
            </w:tcBorders>
            <w:hideMark/>
          </w:tcPr>
          <w:p w14:paraId="3B20BDFA"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Paslaugų pasirinkimas lietimui jautriame ekrane </w:t>
            </w:r>
          </w:p>
        </w:tc>
        <w:tc>
          <w:tcPr>
            <w:tcW w:w="2976" w:type="dxa"/>
            <w:tcBorders>
              <w:top w:val="single" w:sz="4" w:space="0" w:color="auto"/>
              <w:left w:val="single" w:sz="4" w:space="0" w:color="auto"/>
              <w:bottom w:val="single" w:sz="4" w:space="0" w:color="auto"/>
              <w:right w:val="single" w:sz="4" w:space="0" w:color="auto"/>
            </w:tcBorders>
            <w:hideMark/>
          </w:tcPr>
          <w:p w14:paraId="722504AC"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Lietimui jautrus ekranas ne mažiau kaip 17“</w:t>
            </w:r>
          </w:p>
        </w:tc>
        <w:tc>
          <w:tcPr>
            <w:tcW w:w="2829" w:type="dxa"/>
            <w:tcBorders>
              <w:top w:val="single" w:sz="4" w:space="0" w:color="auto"/>
              <w:left w:val="single" w:sz="4" w:space="0" w:color="auto"/>
              <w:bottom w:val="single" w:sz="4" w:space="0" w:color="auto"/>
              <w:right w:val="single" w:sz="4" w:space="0" w:color="auto"/>
            </w:tcBorders>
          </w:tcPr>
          <w:p w14:paraId="1131270F" w14:textId="77777777" w:rsidR="00DD54B1" w:rsidRPr="00DD54B1" w:rsidRDefault="00DD54B1" w:rsidP="00245EAD">
            <w:pPr>
              <w:pStyle w:val="Betarp"/>
              <w:rPr>
                <w:rFonts w:ascii="Times New Roman" w:hAnsi="Times New Roman" w:cs="Times New Roman"/>
                <w:sz w:val="20"/>
                <w:szCs w:val="20"/>
              </w:rPr>
            </w:pPr>
          </w:p>
        </w:tc>
      </w:tr>
      <w:tr w:rsidR="00DD54B1" w:rsidRPr="00DD54B1" w14:paraId="67EA5DDF" w14:textId="77777777" w:rsidTr="00245EAD">
        <w:tc>
          <w:tcPr>
            <w:tcW w:w="851" w:type="dxa"/>
            <w:tcBorders>
              <w:top w:val="single" w:sz="4" w:space="0" w:color="auto"/>
              <w:left w:val="single" w:sz="4" w:space="0" w:color="auto"/>
              <w:bottom w:val="single" w:sz="4" w:space="0" w:color="auto"/>
              <w:right w:val="single" w:sz="4" w:space="0" w:color="auto"/>
            </w:tcBorders>
          </w:tcPr>
          <w:p w14:paraId="0B121195" w14:textId="77777777" w:rsidR="00DD54B1" w:rsidRPr="00DD54B1" w:rsidRDefault="00DD54B1" w:rsidP="00245EAD">
            <w:pPr>
              <w:pStyle w:val="Betarp"/>
              <w:jc w:val="center"/>
              <w:rPr>
                <w:rFonts w:ascii="Times New Roman" w:hAnsi="Times New Roman" w:cs="Times New Roman"/>
                <w:sz w:val="20"/>
                <w:szCs w:val="20"/>
              </w:rPr>
            </w:pPr>
            <w:r w:rsidRPr="00DD54B1">
              <w:rPr>
                <w:rFonts w:ascii="Times New Roman" w:hAnsi="Times New Roman" w:cs="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tcPr>
          <w:p w14:paraId="4F3935CE"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 xml:space="preserve">Įrangos aptarnavimas  </w:t>
            </w:r>
            <w:r w:rsidRPr="00DD54B1">
              <w:rPr>
                <w:rFonts w:ascii="Times New Roman" w:eastAsia="Calibri" w:hAnsi="Times New Roman" w:cs="Times New Roman"/>
                <w:bCs/>
                <w:iCs/>
                <w:color w:val="000000"/>
                <w:sz w:val="20"/>
                <w:szCs w:val="20"/>
              </w:rPr>
              <w:t>36 mėn. nuo priėmimo perdavimo akto pasirašymo. Garantinė techninė priežiūra atliekama įrenginio buvimo vietoje.</w:t>
            </w:r>
          </w:p>
        </w:tc>
        <w:tc>
          <w:tcPr>
            <w:tcW w:w="2976" w:type="dxa"/>
            <w:tcBorders>
              <w:top w:val="single" w:sz="4" w:space="0" w:color="auto"/>
              <w:left w:val="single" w:sz="4" w:space="0" w:color="auto"/>
              <w:bottom w:val="single" w:sz="4" w:space="0" w:color="auto"/>
              <w:right w:val="single" w:sz="4" w:space="0" w:color="auto"/>
            </w:tcBorders>
          </w:tcPr>
          <w:p w14:paraId="60D1EDE9" w14:textId="77777777" w:rsidR="00DD54B1" w:rsidRPr="00DD54B1" w:rsidRDefault="00DD54B1" w:rsidP="00245EAD">
            <w:pPr>
              <w:pStyle w:val="Betarp"/>
              <w:jc w:val="both"/>
              <w:rPr>
                <w:rFonts w:ascii="Times New Roman" w:hAnsi="Times New Roman" w:cs="Times New Roman"/>
                <w:sz w:val="20"/>
                <w:szCs w:val="20"/>
              </w:rPr>
            </w:pPr>
            <w:r w:rsidRPr="00DD54B1">
              <w:rPr>
                <w:rFonts w:ascii="Times New Roman" w:hAnsi="Times New Roman" w:cs="Times New Roman"/>
                <w:sz w:val="20"/>
                <w:szCs w:val="20"/>
              </w:rPr>
              <w:t>Būtina</w:t>
            </w:r>
          </w:p>
        </w:tc>
        <w:tc>
          <w:tcPr>
            <w:tcW w:w="2829" w:type="dxa"/>
            <w:tcBorders>
              <w:top w:val="single" w:sz="4" w:space="0" w:color="auto"/>
              <w:left w:val="single" w:sz="4" w:space="0" w:color="auto"/>
              <w:bottom w:val="single" w:sz="4" w:space="0" w:color="auto"/>
              <w:right w:val="single" w:sz="4" w:space="0" w:color="auto"/>
            </w:tcBorders>
          </w:tcPr>
          <w:p w14:paraId="70A0E7D2" w14:textId="77777777" w:rsidR="00DD54B1" w:rsidRPr="00DD54B1" w:rsidRDefault="00DD54B1" w:rsidP="00245EAD">
            <w:pPr>
              <w:pStyle w:val="Betarp"/>
              <w:rPr>
                <w:rFonts w:ascii="Times New Roman" w:hAnsi="Times New Roman" w:cs="Times New Roman"/>
                <w:sz w:val="20"/>
                <w:szCs w:val="20"/>
              </w:rPr>
            </w:pPr>
          </w:p>
        </w:tc>
      </w:tr>
    </w:tbl>
    <w:p w14:paraId="25201426" w14:textId="77777777" w:rsidR="00DD54B1" w:rsidRPr="00DD54B1" w:rsidRDefault="00DD54B1" w:rsidP="00DD54B1">
      <w:pPr>
        <w:spacing w:after="0" w:line="240" w:lineRule="auto"/>
        <w:rPr>
          <w:rFonts w:cs="Times New Roman"/>
          <w:b/>
          <w:sz w:val="16"/>
          <w:szCs w:val="16"/>
        </w:rPr>
      </w:pPr>
    </w:p>
    <w:p w14:paraId="5AB1AB01" w14:textId="77777777" w:rsidR="00DD54B1" w:rsidRPr="00DD54B1" w:rsidRDefault="00DD54B1" w:rsidP="00DD54B1">
      <w:pPr>
        <w:spacing w:after="0" w:line="240" w:lineRule="auto"/>
        <w:rPr>
          <w:rFonts w:cs="Times New Roman"/>
        </w:rPr>
      </w:pPr>
    </w:p>
    <w:p w14:paraId="6CFA1DDA" w14:textId="77777777" w:rsidR="00DD54B1" w:rsidRPr="00DD54B1" w:rsidRDefault="00DD54B1" w:rsidP="00DD54B1">
      <w:pPr>
        <w:pStyle w:val="Sraopastraipa"/>
        <w:tabs>
          <w:tab w:val="left" w:pos="0"/>
        </w:tabs>
        <w:ind w:hanging="720"/>
        <w:rPr>
          <w:rFonts w:cs="Times New Roman"/>
          <w:i/>
          <w:sz w:val="20"/>
          <w:szCs w:val="20"/>
        </w:rPr>
      </w:pPr>
      <w:r w:rsidRPr="00DD54B1">
        <w:rPr>
          <w:rFonts w:cs="Times New Roman"/>
          <w:b/>
          <w:sz w:val="16"/>
          <w:szCs w:val="16"/>
        </w:rPr>
        <w:t>5 lentelė. Tiekėjo finansinis pasiūlymas:</w:t>
      </w:r>
      <w:r w:rsidRPr="00DD54B1">
        <w:rPr>
          <w:rFonts w:cs="Times New Roman"/>
          <w:i/>
          <w:sz w:val="20"/>
          <w:szCs w:val="20"/>
        </w:rPr>
        <w:t xml:space="preserve"> </w:t>
      </w:r>
    </w:p>
    <w:tbl>
      <w:tblPr>
        <w:tblStyle w:val="Lentelstinklelis2"/>
        <w:tblW w:w="9639" w:type="dxa"/>
        <w:tblInd w:w="-5" w:type="dxa"/>
        <w:tblLook w:val="04A0" w:firstRow="1" w:lastRow="0" w:firstColumn="1" w:lastColumn="0" w:noHBand="0" w:noVBand="1"/>
      </w:tblPr>
      <w:tblGrid>
        <w:gridCol w:w="990"/>
        <w:gridCol w:w="2129"/>
        <w:gridCol w:w="850"/>
        <w:gridCol w:w="1276"/>
        <w:gridCol w:w="1418"/>
        <w:gridCol w:w="1417"/>
        <w:gridCol w:w="1559"/>
      </w:tblGrid>
      <w:tr w:rsidR="00DD54B1" w:rsidRPr="00DD54B1" w14:paraId="338E1083" w14:textId="77777777" w:rsidTr="00245EAD">
        <w:trPr>
          <w:trHeight w:val="233"/>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5821E4" w14:textId="77777777" w:rsidR="00DD54B1" w:rsidRPr="00DD54B1" w:rsidRDefault="00DD54B1" w:rsidP="00245EAD">
            <w:pPr>
              <w:jc w:val="center"/>
              <w:rPr>
                <w:rFonts w:ascii="Times New Roman" w:hAnsi="Times New Roman" w:cs="Times New Roman"/>
                <w:b/>
                <w:lang w:val="lt-LT"/>
              </w:rPr>
            </w:pPr>
            <w:r w:rsidRPr="00DD54B1">
              <w:rPr>
                <w:rFonts w:ascii="Times New Roman" w:hAnsi="Times New Roman" w:cs="Times New Roman"/>
                <w:b/>
                <w:lang w:val="lt-LT"/>
              </w:rPr>
              <w:lastRenderedPageBreak/>
              <w:t>Eil. Nr.</w:t>
            </w:r>
          </w:p>
        </w:tc>
        <w:tc>
          <w:tcPr>
            <w:tcW w:w="2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8FEAC" w14:textId="77777777" w:rsidR="00DD54B1" w:rsidRPr="00DD54B1" w:rsidRDefault="00DD54B1" w:rsidP="00245EAD">
            <w:pPr>
              <w:rPr>
                <w:rFonts w:ascii="Times New Roman" w:hAnsi="Times New Roman" w:cs="Times New Roman"/>
                <w:b/>
                <w:lang w:val="lt-LT"/>
              </w:rPr>
            </w:pPr>
            <w:r w:rsidRPr="00DD54B1">
              <w:rPr>
                <w:rFonts w:ascii="Times New Roman" w:hAnsi="Times New Roman" w:cs="Times New Roman"/>
                <w:b/>
                <w:lang w:val="lt-LT"/>
              </w:rPr>
              <w:t xml:space="preserve">Pavadinimas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ED3F7" w14:textId="77777777" w:rsidR="00DD54B1" w:rsidRPr="00DD54B1" w:rsidRDefault="00DD54B1" w:rsidP="00245EAD">
            <w:pPr>
              <w:jc w:val="center"/>
              <w:rPr>
                <w:rFonts w:ascii="Times New Roman" w:hAnsi="Times New Roman" w:cs="Times New Roman"/>
                <w:b/>
                <w:lang w:val="lt-LT"/>
              </w:rPr>
            </w:pPr>
            <w:r w:rsidRPr="00DD54B1">
              <w:rPr>
                <w:rFonts w:ascii="Times New Roman" w:hAnsi="Times New Roman" w:cs="Times New Roman"/>
                <w:b/>
                <w:lang w:val="lt-LT"/>
              </w:rPr>
              <w:t xml:space="preserve">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68F83" w14:textId="77777777" w:rsidR="00DD54B1" w:rsidRPr="00DD54B1" w:rsidRDefault="00DD54B1" w:rsidP="00245EAD">
            <w:pPr>
              <w:jc w:val="center"/>
              <w:rPr>
                <w:rFonts w:ascii="Times New Roman" w:hAnsi="Times New Roman" w:cs="Times New Roman"/>
                <w:b/>
                <w:lang w:val="lt-LT"/>
              </w:rPr>
            </w:pPr>
            <w:r w:rsidRPr="00DD54B1">
              <w:rPr>
                <w:rFonts w:ascii="Times New Roman" w:hAnsi="Times New Roman" w:cs="Times New Roman"/>
                <w:b/>
                <w:lang w:val="lt-LT"/>
              </w:rPr>
              <w:t>1 mėn. kaina EUR 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FC53D4" w14:textId="77777777" w:rsidR="00DD54B1" w:rsidRPr="00DD54B1" w:rsidRDefault="00DD54B1" w:rsidP="00245EAD">
            <w:pPr>
              <w:jc w:val="center"/>
              <w:rPr>
                <w:rFonts w:ascii="Times New Roman" w:hAnsi="Times New Roman" w:cs="Times New Roman"/>
                <w:b/>
                <w:lang w:val="lt-LT"/>
              </w:rPr>
            </w:pPr>
            <w:r w:rsidRPr="00DD54B1">
              <w:rPr>
                <w:rFonts w:ascii="Times New Roman" w:hAnsi="Times New Roman" w:cs="Times New Roman"/>
                <w:b/>
                <w:lang w:val="lt-LT"/>
              </w:rPr>
              <w:t xml:space="preserve">1 mėn. kaina, EUR su PVM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8D18C" w14:textId="77777777" w:rsidR="00DD54B1" w:rsidRPr="00DD54B1" w:rsidRDefault="00DD54B1" w:rsidP="00245EAD">
            <w:pPr>
              <w:jc w:val="center"/>
              <w:rPr>
                <w:rFonts w:ascii="Times New Roman" w:hAnsi="Times New Roman" w:cs="Times New Roman"/>
                <w:b/>
                <w:lang w:val="lt-LT"/>
              </w:rPr>
            </w:pPr>
            <w:r w:rsidRPr="00DD54B1">
              <w:rPr>
                <w:rFonts w:ascii="Times New Roman" w:hAnsi="Times New Roman" w:cs="Times New Roman"/>
                <w:b/>
                <w:lang w:val="lt-LT"/>
              </w:rPr>
              <w:t>36 mėn.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FBA00F" w14:textId="77777777" w:rsidR="00DD54B1" w:rsidRPr="00DD54B1" w:rsidRDefault="00DD54B1" w:rsidP="00245EAD">
            <w:pPr>
              <w:jc w:val="center"/>
              <w:rPr>
                <w:rFonts w:ascii="Times New Roman" w:hAnsi="Times New Roman" w:cs="Times New Roman"/>
                <w:b/>
                <w:lang w:val="lt-LT"/>
              </w:rPr>
            </w:pPr>
            <w:r w:rsidRPr="00DD54B1">
              <w:rPr>
                <w:rFonts w:ascii="Times New Roman" w:hAnsi="Times New Roman" w:cs="Times New Roman"/>
                <w:b/>
                <w:lang w:val="lt-LT"/>
              </w:rPr>
              <w:t xml:space="preserve">36 mėn. Kaina EUR </w:t>
            </w:r>
          </w:p>
          <w:p w14:paraId="70381BC4" w14:textId="77777777" w:rsidR="00DD54B1" w:rsidRPr="00DD54B1" w:rsidRDefault="00DD54B1" w:rsidP="00245EAD">
            <w:pPr>
              <w:jc w:val="center"/>
              <w:rPr>
                <w:rFonts w:ascii="Times New Roman" w:hAnsi="Times New Roman" w:cs="Times New Roman"/>
                <w:b/>
                <w:lang w:val="nb-NO"/>
              </w:rPr>
            </w:pPr>
            <w:r w:rsidRPr="00DD54B1">
              <w:rPr>
                <w:rFonts w:ascii="Times New Roman" w:hAnsi="Times New Roman" w:cs="Times New Roman"/>
                <w:b/>
                <w:lang w:val="lt-LT"/>
              </w:rPr>
              <w:t>su PVM*</w:t>
            </w:r>
          </w:p>
        </w:tc>
      </w:tr>
      <w:tr w:rsidR="00DD54B1" w:rsidRPr="00DD54B1" w14:paraId="1092BA29" w14:textId="77777777" w:rsidTr="00245EAD">
        <w:trPr>
          <w:trHeight w:val="38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6C1C310D" w14:textId="77777777" w:rsidR="00DD54B1" w:rsidRPr="00DD54B1" w:rsidRDefault="00DD54B1" w:rsidP="00245EAD">
            <w:pPr>
              <w:tabs>
                <w:tab w:val="left" w:pos="0"/>
                <w:tab w:val="left" w:pos="720"/>
              </w:tabs>
              <w:jc w:val="center"/>
              <w:rPr>
                <w:rFonts w:ascii="Times New Roman" w:hAnsi="Times New Roman" w:cs="Times New Roman"/>
                <w:lang w:val="lt-LT"/>
              </w:rPr>
            </w:pPr>
            <w:r w:rsidRPr="00DD54B1">
              <w:rPr>
                <w:rFonts w:ascii="Times New Roman" w:hAnsi="Times New Roman" w:cs="Times New Roman"/>
                <w:lang w:val="lt-LT"/>
              </w:rPr>
              <w:t>1 pirkimo dalis. Mokėjimo terminalo nuoma ir įmokų surinkimo paslauga adresu Jūros g. 5, Tauragė</w:t>
            </w:r>
          </w:p>
        </w:tc>
      </w:tr>
      <w:tr w:rsidR="00DD54B1" w:rsidRPr="00DD54B1" w14:paraId="5AD8ABE3" w14:textId="77777777" w:rsidTr="00245EAD">
        <w:trPr>
          <w:trHeight w:val="386"/>
        </w:trPr>
        <w:tc>
          <w:tcPr>
            <w:tcW w:w="990" w:type="dxa"/>
            <w:tcBorders>
              <w:top w:val="single" w:sz="4" w:space="0" w:color="auto"/>
              <w:left w:val="single" w:sz="4" w:space="0" w:color="auto"/>
              <w:bottom w:val="single" w:sz="4" w:space="0" w:color="auto"/>
              <w:right w:val="single" w:sz="4" w:space="0" w:color="auto"/>
            </w:tcBorders>
            <w:vAlign w:val="center"/>
          </w:tcPr>
          <w:p w14:paraId="67FC62E0" w14:textId="77777777" w:rsidR="00DD54B1" w:rsidRPr="00DD54B1" w:rsidRDefault="00DD54B1" w:rsidP="00245EAD">
            <w:pPr>
              <w:jc w:val="center"/>
              <w:rPr>
                <w:rFonts w:ascii="Times New Roman" w:hAnsi="Times New Roman" w:cs="Times New Roman"/>
                <w:bCs/>
                <w:lang w:val="lt-LT"/>
              </w:rPr>
            </w:pPr>
            <w:r w:rsidRPr="00DD54B1">
              <w:rPr>
                <w:rFonts w:ascii="Times New Roman" w:hAnsi="Times New Roman" w:cs="Times New Roman"/>
                <w:bCs/>
                <w:lang w:val="lt-LT"/>
              </w:rPr>
              <w:t>1.</w:t>
            </w:r>
          </w:p>
        </w:tc>
        <w:tc>
          <w:tcPr>
            <w:tcW w:w="2129" w:type="dxa"/>
            <w:tcBorders>
              <w:top w:val="single" w:sz="4" w:space="0" w:color="auto"/>
              <w:left w:val="single" w:sz="4" w:space="0" w:color="auto"/>
              <w:bottom w:val="single" w:sz="4" w:space="0" w:color="auto"/>
              <w:right w:val="single" w:sz="4" w:space="0" w:color="auto"/>
            </w:tcBorders>
            <w:vAlign w:val="center"/>
          </w:tcPr>
          <w:p w14:paraId="586A1D1D" w14:textId="77777777" w:rsidR="00DD54B1" w:rsidRPr="00DD54B1" w:rsidRDefault="00DD54B1" w:rsidP="00245EAD">
            <w:pPr>
              <w:tabs>
                <w:tab w:val="left" w:pos="0"/>
                <w:tab w:val="left" w:pos="720"/>
              </w:tabs>
              <w:rPr>
                <w:rFonts w:ascii="Times New Roman" w:hAnsi="Times New Roman" w:cs="Times New Roman"/>
                <w:lang w:val="lt-LT"/>
              </w:rPr>
            </w:pPr>
            <w:proofErr w:type="spellStart"/>
            <w:r w:rsidRPr="00DD54B1">
              <w:rPr>
                <w:rFonts w:ascii="Times New Roman" w:hAnsi="Times New Roman" w:cs="Times New Roman"/>
              </w:rPr>
              <w:t>Mokėjimo</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terminalo</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nuoma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EBD765" w14:textId="77777777" w:rsidR="00DD54B1" w:rsidRPr="00DD54B1" w:rsidRDefault="00DD54B1" w:rsidP="00245EAD">
            <w:pPr>
              <w:tabs>
                <w:tab w:val="left" w:pos="0"/>
                <w:tab w:val="left" w:pos="720"/>
              </w:tabs>
              <w:jc w:val="center"/>
              <w:rPr>
                <w:rFonts w:ascii="Times New Roman" w:hAnsi="Times New Roman" w:cs="Times New Roman"/>
                <w:lang w:val="lt-LT"/>
              </w:rPr>
            </w:pPr>
            <w:r w:rsidRPr="00DD54B1">
              <w:rPr>
                <w:rFonts w:ascii="Times New Roman" w:hAnsi="Times New Roman" w:cs="Times New Roman"/>
                <w:lang w:val="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67B3332D" w14:textId="77777777" w:rsidR="00DD54B1" w:rsidRPr="00DD54B1" w:rsidRDefault="00DD54B1" w:rsidP="00245EAD">
            <w:pPr>
              <w:tabs>
                <w:tab w:val="left" w:pos="0"/>
                <w:tab w:val="left" w:pos="720"/>
              </w:tabs>
              <w:jc w:val="center"/>
              <w:rPr>
                <w:rFonts w:ascii="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60BF3E5B" w14:textId="77777777" w:rsidR="00DD54B1" w:rsidRPr="00DD54B1" w:rsidRDefault="00DD54B1" w:rsidP="00245EAD">
            <w:pPr>
              <w:tabs>
                <w:tab w:val="left" w:pos="0"/>
                <w:tab w:val="left" w:pos="720"/>
              </w:tabs>
              <w:jc w:val="center"/>
              <w:rPr>
                <w:rFonts w:ascii="Times New Roman" w:hAnsi="Times New Roman" w:cs="Times New Roman"/>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C81050" w14:textId="77777777" w:rsidR="00DD54B1" w:rsidRPr="00DD54B1" w:rsidRDefault="00DD54B1" w:rsidP="00245EAD">
            <w:pPr>
              <w:tabs>
                <w:tab w:val="left" w:pos="0"/>
                <w:tab w:val="left" w:pos="720"/>
              </w:tabs>
              <w:jc w:val="center"/>
              <w:rPr>
                <w:rFonts w:ascii="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4D268C14" w14:textId="77777777" w:rsidR="00DD54B1" w:rsidRPr="00DD54B1" w:rsidRDefault="00DD54B1" w:rsidP="00245EAD">
            <w:pPr>
              <w:tabs>
                <w:tab w:val="left" w:pos="0"/>
                <w:tab w:val="left" w:pos="720"/>
              </w:tabs>
              <w:jc w:val="center"/>
              <w:rPr>
                <w:rFonts w:ascii="Times New Roman" w:hAnsi="Times New Roman" w:cs="Times New Roman"/>
              </w:rPr>
            </w:pPr>
          </w:p>
        </w:tc>
      </w:tr>
      <w:tr w:rsidR="00DD54B1" w:rsidRPr="00DD54B1" w14:paraId="6FE40945" w14:textId="77777777" w:rsidTr="00245EAD">
        <w:trPr>
          <w:trHeight w:val="386"/>
        </w:trPr>
        <w:tc>
          <w:tcPr>
            <w:tcW w:w="990" w:type="dxa"/>
            <w:tcBorders>
              <w:top w:val="single" w:sz="4" w:space="0" w:color="auto"/>
              <w:left w:val="single" w:sz="4" w:space="0" w:color="auto"/>
              <w:bottom w:val="single" w:sz="4" w:space="0" w:color="auto"/>
              <w:right w:val="single" w:sz="4" w:space="0" w:color="auto"/>
            </w:tcBorders>
            <w:vAlign w:val="center"/>
          </w:tcPr>
          <w:p w14:paraId="45470E63" w14:textId="77777777" w:rsidR="00DD54B1" w:rsidRPr="00DD54B1" w:rsidRDefault="00DD54B1" w:rsidP="00245EAD">
            <w:pPr>
              <w:jc w:val="center"/>
              <w:rPr>
                <w:rFonts w:ascii="Times New Roman" w:hAnsi="Times New Roman" w:cs="Times New Roman"/>
                <w:bCs/>
              </w:rPr>
            </w:pPr>
            <w:r w:rsidRPr="00DD54B1">
              <w:rPr>
                <w:rFonts w:ascii="Times New Roman" w:hAnsi="Times New Roman" w:cs="Times New Roman"/>
                <w:bCs/>
              </w:rPr>
              <w:t>2.</w:t>
            </w:r>
          </w:p>
        </w:tc>
        <w:tc>
          <w:tcPr>
            <w:tcW w:w="2129" w:type="dxa"/>
            <w:tcBorders>
              <w:top w:val="single" w:sz="4" w:space="0" w:color="auto"/>
              <w:left w:val="single" w:sz="4" w:space="0" w:color="auto"/>
              <w:bottom w:val="single" w:sz="4" w:space="0" w:color="auto"/>
              <w:right w:val="single" w:sz="4" w:space="0" w:color="auto"/>
            </w:tcBorders>
            <w:vAlign w:val="center"/>
          </w:tcPr>
          <w:p w14:paraId="51FFCD85" w14:textId="77777777" w:rsidR="00DD54B1" w:rsidRPr="00DD54B1" w:rsidRDefault="00DD54B1" w:rsidP="00245EAD">
            <w:pPr>
              <w:tabs>
                <w:tab w:val="left" w:pos="0"/>
                <w:tab w:val="left" w:pos="720"/>
              </w:tabs>
              <w:rPr>
                <w:rFonts w:ascii="Times New Roman" w:hAnsi="Times New Roman" w:cs="Times New Roman"/>
              </w:rPr>
            </w:pPr>
            <w:proofErr w:type="spellStart"/>
            <w:r w:rsidRPr="00DD54B1">
              <w:rPr>
                <w:rFonts w:ascii="Times New Roman" w:hAnsi="Times New Roman" w:cs="Times New Roman"/>
              </w:rPr>
              <w:t>Įmokų</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surinkimo</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paslaugos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D7C5430" w14:textId="77777777" w:rsidR="00DD54B1" w:rsidRPr="00DD54B1" w:rsidRDefault="00DD54B1" w:rsidP="00245EAD">
            <w:pPr>
              <w:tabs>
                <w:tab w:val="left" w:pos="0"/>
                <w:tab w:val="left" w:pos="720"/>
              </w:tabs>
              <w:jc w:val="center"/>
              <w:rPr>
                <w:rFonts w:ascii="Times New Roman" w:hAnsi="Times New Roman" w:cs="Times New Roman"/>
              </w:rPr>
            </w:pPr>
            <w:r w:rsidRPr="00DD54B1">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05B68C5C" w14:textId="77777777" w:rsidR="00DD54B1" w:rsidRPr="00DD54B1" w:rsidRDefault="00DD54B1" w:rsidP="00245EAD">
            <w:pPr>
              <w:tabs>
                <w:tab w:val="left" w:pos="0"/>
                <w:tab w:val="left" w:pos="720"/>
              </w:tabs>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47334D82" w14:textId="77777777" w:rsidR="00DD54B1" w:rsidRPr="00DD54B1" w:rsidRDefault="00DD54B1" w:rsidP="00245EAD">
            <w:pPr>
              <w:tabs>
                <w:tab w:val="left" w:pos="0"/>
                <w:tab w:val="left" w:pos="720"/>
              </w:tabs>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63154E3" w14:textId="77777777" w:rsidR="00DD54B1" w:rsidRPr="00DD54B1" w:rsidRDefault="00DD54B1" w:rsidP="00245EAD">
            <w:pPr>
              <w:tabs>
                <w:tab w:val="left" w:pos="0"/>
                <w:tab w:val="left" w:pos="720"/>
              </w:tabs>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D924813" w14:textId="77777777" w:rsidR="00DD54B1" w:rsidRPr="00DD54B1" w:rsidRDefault="00DD54B1" w:rsidP="00245EAD">
            <w:pPr>
              <w:tabs>
                <w:tab w:val="left" w:pos="0"/>
                <w:tab w:val="left" w:pos="720"/>
              </w:tabs>
              <w:jc w:val="center"/>
              <w:rPr>
                <w:rFonts w:ascii="Times New Roman" w:hAnsi="Times New Roman" w:cs="Times New Roman"/>
              </w:rPr>
            </w:pPr>
          </w:p>
        </w:tc>
      </w:tr>
      <w:tr w:rsidR="00DD54B1" w:rsidRPr="00DD54B1" w14:paraId="3B405F1A" w14:textId="77777777" w:rsidTr="00245EAD">
        <w:trPr>
          <w:trHeight w:val="386"/>
        </w:trPr>
        <w:tc>
          <w:tcPr>
            <w:tcW w:w="8080" w:type="dxa"/>
            <w:gridSpan w:val="6"/>
            <w:tcBorders>
              <w:top w:val="single" w:sz="4" w:space="0" w:color="auto"/>
              <w:left w:val="single" w:sz="4" w:space="0" w:color="auto"/>
              <w:bottom w:val="single" w:sz="4" w:space="0" w:color="auto"/>
              <w:right w:val="single" w:sz="4" w:space="0" w:color="auto"/>
            </w:tcBorders>
            <w:vAlign w:val="center"/>
          </w:tcPr>
          <w:p w14:paraId="1A448C63" w14:textId="77777777" w:rsidR="00DD54B1" w:rsidRPr="00DD54B1" w:rsidRDefault="00DD54B1" w:rsidP="00245EAD">
            <w:pPr>
              <w:rPr>
                <w:rFonts w:ascii="Times New Roman" w:hAnsi="Times New Roman" w:cs="Times New Roman"/>
                <w:b/>
                <w:lang w:val="lt-LT"/>
              </w:rPr>
            </w:pPr>
            <w:r w:rsidRPr="00DD54B1">
              <w:rPr>
                <w:rFonts w:ascii="Times New Roman" w:hAnsi="Times New Roman" w:cs="Times New Roman"/>
              </w:rPr>
              <w:t xml:space="preserve">                                                                                Viso 1 </w:t>
            </w:r>
            <w:proofErr w:type="spellStart"/>
            <w:r w:rsidRPr="00DD54B1">
              <w:rPr>
                <w:rFonts w:ascii="Times New Roman" w:hAnsi="Times New Roman" w:cs="Times New Roman"/>
              </w:rPr>
              <w:t>pirkimo</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dalies</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kaina</w:t>
            </w:r>
            <w:proofErr w:type="spellEnd"/>
            <w:r w:rsidRPr="00DD54B1">
              <w:rPr>
                <w:rFonts w:ascii="Times New Roman" w:hAnsi="Times New Roman" w:cs="Times New Roman"/>
              </w:rPr>
              <w:t>,</w:t>
            </w:r>
            <w:r w:rsidRPr="00DD54B1">
              <w:rPr>
                <w:rFonts w:ascii="Times New Roman" w:hAnsi="Times New Roman" w:cs="Times New Roman"/>
                <w:b/>
                <w:lang w:val="lt-LT"/>
              </w:rPr>
              <w:t xml:space="preserve"> </w:t>
            </w:r>
            <w:r w:rsidRPr="00DD54B1">
              <w:rPr>
                <w:rFonts w:ascii="Times New Roman" w:hAnsi="Times New Roman" w:cs="Times New Roman"/>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52CA703B" w14:textId="77777777" w:rsidR="00DD54B1" w:rsidRPr="00DD54B1" w:rsidRDefault="00DD54B1" w:rsidP="00245EAD">
            <w:pPr>
              <w:tabs>
                <w:tab w:val="left" w:pos="0"/>
                <w:tab w:val="left" w:pos="720"/>
              </w:tabs>
              <w:jc w:val="center"/>
              <w:rPr>
                <w:rFonts w:ascii="Times New Roman" w:hAnsi="Times New Roman" w:cs="Times New Roman"/>
              </w:rPr>
            </w:pPr>
          </w:p>
        </w:tc>
      </w:tr>
      <w:tr w:rsidR="00DD54B1" w:rsidRPr="00DD54B1" w14:paraId="56719C01" w14:textId="77777777" w:rsidTr="00245EAD">
        <w:trPr>
          <w:trHeight w:val="386"/>
        </w:trPr>
        <w:tc>
          <w:tcPr>
            <w:tcW w:w="9639" w:type="dxa"/>
            <w:gridSpan w:val="7"/>
            <w:tcBorders>
              <w:top w:val="single" w:sz="4" w:space="0" w:color="auto"/>
              <w:left w:val="single" w:sz="4" w:space="0" w:color="auto"/>
              <w:right w:val="single" w:sz="4" w:space="0" w:color="auto"/>
            </w:tcBorders>
            <w:vAlign w:val="center"/>
          </w:tcPr>
          <w:p w14:paraId="2F8D2FDA" w14:textId="77777777" w:rsidR="00DD54B1" w:rsidRPr="00DD54B1" w:rsidRDefault="00DD54B1" w:rsidP="00245EAD">
            <w:pPr>
              <w:tabs>
                <w:tab w:val="left" w:pos="0"/>
                <w:tab w:val="left" w:pos="720"/>
              </w:tabs>
              <w:jc w:val="center"/>
              <w:rPr>
                <w:rFonts w:ascii="Times New Roman" w:hAnsi="Times New Roman" w:cs="Times New Roman"/>
                <w:lang w:val="lt-LT"/>
              </w:rPr>
            </w:pPr>
            <w:r w:rsidRPr="00DD54B1">
              <w:rPr>
                <w:rFonts w:ascii="Times New Roman" w:hAnsi="Times New Roman" w:cs="Times New Roman"/>
                <w:lang w:val="lt-LT"/>
              </w:rPr>
              <w:t>2 pirkimo dalis. Mokėjimo terminalo nuoma su atsiskaitymo kortelėmis galimybe adresu V. Kudirkos g. 2, 72214 Tauragė</w:t>
            </w:r>
          </w:p>
        </w:tc>
      </w:tr>
      <w:tr w:rsidR="00DD54B1" w:rsidRPr="00DD54B1" w14:paraId="15A69B7E" w14:textId="77777777" w:rsidTr="00245EAD">
        <w:trPr>
          <w:trHeight w:val="386"/>
        </w:trPr>
        <w:tc>
          <w:tcPr>
            <w:tcW w:w="990" w:type="dxa"/>
            <w:tcBorders>
              <w:top w:val="single" w:sz="4" w:space="0" w:color="auto"/>
              <w:left w:val="single" w:sz="4" w:space="0" w:color="auto"/>
              <w:bottom w:val="single" w:sz="4" w:space="0" w:color="auto"/>
              <w:right w:val="single" w:sz="4" w:space="0" w:color="auto"/>
            </w:tcBorders>
            <w:vAlign w:val="center"/>
          </w:tcPr>
          <w:p w14:paraId="5F7ABC16" w14:textId="77777777" w:rsidR="00DD54B1" w:rsidRPr="00DD54B1" w:rsidRDefault="00DD54B1" w:rsidP="00245EAD">
            <w:pPr>
              <w:jc w:val="center"/>
              <w:rPr>
                <w:rFonts w:ascii="Times New Roman" w:hAnsi="Times New Roman" w:cs="Times New Roman"/>
                <w:bCs/>
                <w:lang w:val="lt-LT"/>
              </w:rPr>
            </w:pPr>
            <w:r w:rsidRPr="00DD54B1">
              <w:rPr>
                <w:rFonts w:ascii="Times New Roman" w:hAnsi="Times New Roman" w:cs="Times New Roman"/>
                <w:bCs/>
                <w:lang w:val="lt-LT"/>
              </w:rPr>
              <w:t>1.</w:t>
            </w:r>
          </w:p>
        </w:tc>
        <w:tc>
          <w:tcPr>
            <w:tcW w:w="2129" w:type="dxa"/>
            <w:tcBorders>
              <w:top w:val="single" w:sz="4" w:space="0" w:color="auto"/>
              <w:left w:val="single" w:sz="4" w:space="0" w:color="auto"/>
              <w:bottom w:val="single" w:sz="4" w:space="0" w:color="auto"/>
              <w:right w:val="single" w:sz="4" w:space="0" w:color="auto"/>
            </w:tcBorders>
            <w:vAlign w:val="center"/>
          </w:tcPr>
          <w:p w14:paraId="028E7D26" w14:textId="77777777" w:rsidR="00DD54B1" w:rsidRPr="00DD54B1" w:rsidRDefault="00DD54B1" w:rsidP="00245EAD">
            <w:pPr>
              <w:tabs>
                <w:tab w:val="left" w:pos="0"/>
                <w:tab w:val="left" w:pos="720"/>
              </w:tabs>
              <w:rPr>
                <w:rFonts w:ascii="Times New Roman" w:hAnsi="Times New Roman" w:cs="Times New Roman"/>
                <w:lang w:val="lt-LT"/>
              </w:rPr>
            </w:pPr>
            <w:proofErr w:type="spellStart"/>
            <w:r w:rsidRPr="00DD54B1">
              <w:rPr>
                <w:rFonts w:ascii="Times New Roman" w:hAnsi="Times New Roman" w:cs="Times New Roman"/>
              </w:rPr>
              <w:t>Mokėjimo</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terminalo</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nuoma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F63D686" w14:textId="77777777" w:rsidR="00DD54B1" w:rsidRPr="00DD54B1" w:rsidRDefault="00DD54B1" w:rsidP="00245EAD">
            <w:pPr>
              <w:tabs>
                <w:tab w:val="left" w:pos="0"/>
                <w:tab w:val="left" w:pos="720"/>
              </w:tabs>
              <w:jc w:val="center"/>
              <w:rPr>
                <w:rFonts w:ascii="Times New Roman" w:hAnsi="Times New Roman" w:cs="Times New Roman"/>
                <w:lang w:val="lt-LT"/>
              </w:rPr>
            </w:pPr>
            <w:r w:rsidRPr="00DD54B1">
              <w:rPr>
                <w:rFonts w:ascii="Times New Roman" w:hAnsi="Times New Roman" w:cs="Times New Roman"/>
                <w:lang w:val="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29A39B" w14:textId="77777777" w:rsidR="00DD54B1" w:rsidRPr="00DD54B1" w:rsidRDefault="00DD54B1" w:rsidP="00245EAD">
            <w:pPr>
              <w:tabs>
                <w:tab w:val="left" w:pos="0"/>
                <w:tab w:val="left" w:pos="720"/>
              </w:tabs>
              <w:jc w:val="center"/>
              <w:rPr>
                <w:rFonts w:ascii="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6C764261" w14:textId="77777777" w:rsidR="00DD54B1" w:rsidRPr="00DD54B1" w:rsidRDefault="00DD54B1" w:rsidP="00245EAD">
            <w:pPr>
              <w:tabs>
                <w:tab w:val="left" w:pos="0"/>
                <w:tab w:val="left" w:pos="720"/>
              </w:tabs>
              <w:jc w:val="center"/>
              <w:rPr>
                <w:rFonts w:ascii="Times New Roman" w:hAnsi="Times New Roman" w:cs="Times New Roman"/>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0FDD719C" w14:textId="77777777" w:rsidR="00DD54B1" w:rsidRPr="00DD54B1" w:rsidRDefault="00DD54B1" w:rsidP="00245EAD">
            <w:pPr>
              <w:tabs>
                <w:tab w:val="left" w:pos="0"/>
                <w:tab w:val="left" w:pos="720"/>
              </w:tabs>
              <w:jc w:val="center"/>
              <w:rPr>
                <w:rFonts w:ascii="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3D5C3694" w14:textId="77777777" w:rsidR="00DD54B1" w:rsidRPr="00DD54B1" w:rsidRDefault="00DD54B1" w:rsidP="00245EAD">
            <w:pPr>
              <w:tabs>
                <w:tab w:val="left" w:pos="0"/>
                <w:tab w:val="left" w:pos="720"/>
              </w:tabs>
              <w:jc w:val="center"/>
              <w:rPr>
                <w:rFonts w:ascii="Times New Roman" w:hAnsi="Times New Roman" w:cs="Times New Roman"/>
              </w:rPr>
            </w:pPr>
          </w:p>
        </w:tc>
      </w:tr>
      <w:tr w:rsidR="00DD54B1" w:rsidRPr="00DD54B1" w14:paraId="79524440" w14:textId="77777777" w:rsidTr="00245EAD">
        <w:trPr>
          <w:trHeight w:val="386"/>
        </w:trPr>
        <w:tc>
          <w:tcPr>
            <w:tcW w:w="8080" w:type="dxa"/>
            <w:gridSpan w:val="6"/>
            <w:tcBorders>
              <w:top w:val="single" w:sz="4" w:space="0" w:color="auto"/>
              <w:left w:val="single" w:sz="4" w:space="0" w:color="auto"/>
              <w:bottom w:val="single" w:sz="4" w:space="0" w:color="auto"/>
              <w:right w:val="single" w:sz="4" w:space="0" w:color="auto"/>
            </w:tcBorders>
            <w:vAlign w:val="center"/>
          </w:tcPr>
          <w:p w14:paraId="33A7EE71" w14:textId="77777777" w:rsidR="00DD54B1" w:rsidRPr="00DD54B1" w:rsidRDefault="00DD54B1" w:rsidP="00245EAD">
            <w:pPr>
              <w:rPr>
                <w:rFonts w:ascii="Times New Roman" w:hAnsi="Times New Roman" w:cs="Times New Roman"/>
                <w:b/>
                <w:lang w:val="lt-LT"/>
              </w:rPr>
            </w:pPr>
            <w:r w:rsidRPr="00DD54B1">
              <w:rPr>
                <w:rFonts w:ascii="Times New Roman" w:hAnsi="Times New Roman" w:cs="Times New Roman"/>
              </w:rPr>
              <w:t xml:space="preserve">                                                                                 Viso 2 </w:t>
            </w:r>
            <w:proofErr w:type="spellStart"/>
            <w:r w:rsidRPr="00DD54B1">
              <w:rPr>
                <w:rFonts w:ascii="Times New Roman" w:hAnsi="Times New Roman" w:cs="Times New Roman"/>
              </w:rPr>
              <w:t>pirkimo</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dalies</w:t>
            </w:r>
            <w:proofErr w:type="spellEnd"/>
            <w:r w:rsidRPr="00DD54B1">
              <w:rPr>
                <w:rFonts w:ascii="Times New Roman" w:hAnsi="Times New Roman" w:cs="Times New Roman"/>
              </w:rPr>
              <w:t xml:space="preserve"> </w:t>
            </w:r>
            <w:proofErr w:type="spellStart"/>
            <w:r w:rsidRPr="00DD54B1">
              <w:rPr>
                <w:rFonts w:ascii="Times New Roman" w:hAnsi="Times New Roman" w:cs="Times New Roman"/>
              </w:rPr>
              <w:t>kaina</w:t>
            </w:r>
            <w:proofErr w:type="spellEnd"/>
            <w:r w:rsidRPr="00DD54B1">
              <w:rPr>
                <w:rFonts w:ascii="Times New Roman" w:hAnsi="Times New Roman" w:cs="Times New Roman"/>
              </w:rPr>
              <w:t>,</w:t>
            </w:r>
            <w:r w:rsidRPr="00DD54B1">
              <w:rPr>
                <w:rFonts w:ascii="Times New Roman" w:hAnsi="Times New Roman" w:cs="Times New Roman"/>
                <w:b/>
                <w:lang w:val="lt-LT"/>
              </w:rPr>
              <w:t xml:space="preserve"> </w:t>
            </w:r>
            <w:r w:rsidRPr="00DD54B1">
              <w:rPr>
                <w:rFonts w:ascii="Times New Roman" w:hAnsi="Times New Roman" w:cs="Times New Roman"/>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4C732B55" w14:textId="77777777" w:rsidR="00DD54B1" w:rsidRPr="00DD54B1" w:rsidRDefault="00DD54B1" w:rsidP="00245EAD">
            <w:pPr>
              <w:tabs>
                <w:tab w:val="left" w:pos="0"/>
                <w:tab w:val="left" w:pos="720"/>
              </w:tabs>
              <w:jc w:val="center"/>
              <w:rPr>
                <w:rFonts w:ascii="Times New Roman" w:hAnsi="Times New Roman" w:cs="Times New Roman"/>
              </w:rPr>
            </w:pPr>
          </w:p>
        </w:tc>
      </w:tr>
      <w:tr w:rsidR="00DD54B1" w:rsidRPr="00DD54B1" w14:paraId="553CCF88" w14:textId="77777777" w:rsidTr="00245EAD">
        <w:trPr>
          <w:trHeight w:val="386"/>
        </w:trPr>
        <w:tc>
          <w:tcPr>
            <w:tcW w:w="8080" w:type="dxa"/>
            <w:gridSpan w:val="6"/>
            <w:tcBorders>
              <w:top w:val="single" w:sz="4" w:space="0" w:color="auto"/>
              <w:left w:val="single" w:sz="4" w:space="0" w:color="auto"/>
              <w:bottom w:val="single" w:sz="4" w:space="0" w:color="auto"/>
              <w:right w:val="single" w:sz="4" w:space="0" w:color="auto"/>
            </w:tcBorders>
            <w:vAlign w:val="center"/>
          </w:tcPr>
          <w:p w14:paraId="64114C6D" w14:textId="77777777" w:rsidR="00DD54B1" w:rsidRPr="00DD54B1" w:rsidRDefault="00DD54B1" w:rsidP="00245EAD">
            <w:pPr>
              <w:rPr>
                <w:rFonts w:ascii="Times New Roman" w:hAnsi="Times New Roman" w:cs="Times New Roman"/>
                <w:lang w:val="lt-LT"/>
              </w:rPr>
            </w:pPr>
            <w:r w:rsidRPr="00DD54B1">
              <w:rPr>
                <w:rFonts w:ascii="Times New Roman" w:hAnsi="Times New Roman" w:cs="Times New Roman"/>
                <w:lang w:val="lt-LT"/>
              </w:rPr>
              <w:t>Bendra 1 ir 2 pirkimo dalių kaina, Eur su PVM</w:t>
            </w:r>
          </w:p>
        </w:tc>
        <w:tc>
          <w:tcPr>
            <w:tcW w:w="1559" w:type="dxa"/>
            <w:tcBorders>
              <w:top w:val="single" w:sz="4" w:space="0" w:color="auto"/>
              <w:left w:val="single" w:sz="4" w:space="0" w:color="auto"/>
              <w:bottom w:val="single" w:sz="4" w:space="0" w:color="auto"/>
              <w:right w:val="single" w:sz="4" w:space="0" w:color="auto"/>
            </w:tcBorders>
          </w:tcPr>
          <w:p w14:paraId="06ADD123" w14:textId="77777777" w:rsidR="00DD54B1" w:rsidRPr="00DD54B1" w:rsidRDefault="00DD54B1" w:rsidP="00245EAD">
            <w:pPr>
              <w:tabs>
                <w:tab w:val="left" w:pos="0"/>
                <w:tab w:val="left" w:pos="720"/>
              </w:tabs>
              <w:jc w:val="center"/>
              <w:rPr>
                <w:rFonts w:ascii="Times New Roman" w:hAnsi="Times New Roman" w:cs="Times New Roman"/>
                <w:lang w:val="lt-LT"/>
              </w:rPr>
            </w:pPr>
          </w:p>
        </w:tc>
      </w:tr>
    </w:tbl>
    <w:p w14:paraId="18F26781" w14:textId="77777777" w:rsidR="00DD54B1" w:rsidRPr="00DD54B1" w:rsidRDefault="00DD54B1" w:rsidP="00DD54B1">
      <w:pPr>
        <w:pStyle w:val="Sraopastraipa"/>
        <w:ind w:left="0"/>
        <w:jc w:val="both"/>
        <w:rPr>
          <w:rFonts w:cs="Times New Roman"/>
          <w:b/>
          <w:sz w:val="22"/>
        </w:rPr>
      </w:pPr>
    </w:p>
    <w:p w14:paraId="26798433" w14:textId="77777777" w:rsidR="00DD54B1" w:rsidRPr="00DD54B1" w:rsidRDefault="00DD54B1" w:rsidP="00DD54B1">
      <w:pPr>
        <w:pStyle w:val="Sraopastraipa"/>
        <w:ind w:left="0"/>
        <w:jc w:val="both"/>
        <w:rPr>
          <w:rFonts w:cs="Times New Roman"/>
          <w:b/>
          <w:sz w:val="22"/>
        </w:rPr>
      </w:pPr>
      <w:r w:rsidRPr="00DD54B1">
        <w:rPr>
          <w:rFonts w:cs="Times New Roman"/>
          <w:b/>
          <w:sz w:val="22"/>
        </w:rPr>
        <w:t>*</w:t>
      </w:r>
      <w:r w:rsidRPr="00DD54B1">
        <w:rPr>
          <w:rFonts w:cs="Times New Roman"/>
          <w:sz w:val="22"/>
        </w:rPr>
        <w:t>Į kainą turi būti įskaičiuota PVM, visi kiti mokesčiai bei visos kitos išlaidos (įskaitant montavimą, suderinimą, kalibravimą, paleidimą, transportavimą, montavimo medžiagas ir kt.)</w:t>
      </w:r>
    </w:p>
    <w:p w14:paraId="1ED1652E" w14:textId="77777777" w:rsidR="00DD54B1" w:rsidRPr="00DD54B1" w:rsidRDefault="00DD54B1" w:rsidP="00DD54B1">
      <w:pPr>
        <w:spacing w:after="0" w:line="240" w:lineRule="auto"/>
        <w:rPr>
          <w:rFonts w:cs="Times New Roman"/>
        </w:rPr>
      </w:pPr>
    </w:p>
    <w:tbl>
      <w:tblPr>
        <w:tblW w:w="5000" w:type="pct"/>
        <w:tblLook w:val="04A0" w:firstRow="1" w:lastRow="0" w:firstColumn="1" w:lastColumn="0" w:noHBand="0" w:noVBand="1"/>
      </w:tblPr>
      <w:tblGrid>
        <w:gridCol w:w="3136"/>
        <w:gridCol w:w="6502"/>
      </w:tblGrid>
      <w:tr w:rsidR="00DD54B1" w:rsidRPr="00DD54B1" w14:paraId="78A0C3BF" w14:textId="77777777" w:rsidTr="00245EAD">
        <w:tc>
          <w:tcPr>
            <w:tcW w:w="1627" w:type="pct"/>
            <w:shd w:val="clear" w:color="auto" w:fill="auto"/>
          </w:tcPr>
          <w:p w14:paraId="62236894" w14:textId="77777777" w:rsidR="00DD54B1" w:rsidRPr="00DD54B1" w:rsidRDefault="00DD54B1" w:rsidP="00245EAD">
            <w:pPr>
              <w:spacing w:after="0" w:line="240" w:lineRule="auto"/>
              <w:jc w:val="right"/>
              <w:rPr>
                <w:rFonts w:cs="Times New Roman"/>
                <w:i/>
                <w:sz w:val="16"/>
                <w:szCs w:val="16"/>
              </w:rPr>
            </w:pPr>
            <w:r w:rsidRPr="00DD54B1">
              <w:rPr>
                <w:rStyle w:val="Emfaz"/>
                <w:rFonts w:cs="Times New Roman"/>
                <w:b/>
                <w:bCs/>
                <w:sz w:val="16"/>
                <w:szCs w:val="16"/>
                <w:shd w:val="clear" w:color="auto" w:fill="FFFFFF"/>
              </w:rPr>
              <w:t>Taikomas PVM dydis (%):</w:t>
            </w:r>
          </w:p>
        </w:tc>
        <w:tc>
          <w:tcPr>
            <w:tcW w:w="3373" w:type="pct"/>
            <w:tcBorders>
              <w:bottom w:val="single" w:sz="4" w:space="0" w:color="auto"/>
            </w:tcBorders>
            <w:shd w:val="clear" w:color="auto" w:fill="auto"/>
            <w:vAlign w:val="center"/>
          </w:tcPr>
          <w:p w14:paraId="036FF1ED" w14:textId="77777777" w:rsidR="00DD54B1" w:rsidRPr="00DD54B1" w:rsidRDefault="00DD54B1" w:rsidP="00245EAD">
            <w:pPr>
              <w:spacing w:after="0" w:line="240" w:lineRule="auto"/>
              <w:rPr>
                <w:rFonts w:cs="Times New Roman"/>
                <w:sz w:val="16"/>
                <w:szCs w:val="16"/>
              </w:rPr>
            </w:pPr>
            <w:r w:rsidRPr="00DD54B1">
              <w:rPr>
                <w:rFonts w:cs="Times New Roman"/>
                <w:i/>
                <w:color w:val="000000"/>
                <w:sz w:val="16"/>
                <w:szCs w:val="16"/>
              </w:rPr>
              <w:t>[Pildo tiekėjas]</w:t>
            </w:r>
          </w:p>
        </w:tc>
      </w:tr>
      <w:tr w:rsidR="00DD54B1" w:rsidRPr="00DD54B1" w14:paraId="0FC8581D" w14:textId="77777777" w:rsidTr="00245EAD">
        <w:tc>
          <w:tcPr>
            <w:tcW w:w="1627" w:type="pct"/>
            <w:shd w:val="clear" w:color="auto" w:fill="auto"/>
          </w:tcPr>
          <w:p w14:paraId="4A826E7F" w14:textId="77777777" w:rsidR="00DD54B1" w:rsidRPr="00DD54B1" w:rsidRDefault="00DD54B1" w:rsidP="00245EAD">
            <w:pPr>
              <w:spacing w:after="0" w:line="240" w:lineRule="auto"/>
              <w:jc w:val="right"/>
              <w:rPr>
                <w:rStyle w:val="Emfaz"/>
                <w:rFonts w:cs="Times New Roman"/>
                <w:b/>
                <w:bCs/>
                <w:i w:val="0"/>
                <w:iCs w:val="0"/>
                <w:sz w:val="16"/>
                <w:szCs w:val="16"/>
                <w:shd w:val="clear" w:color="auto" w:fill="FFFFFF"/>
              </w:rPr>
            </w:pPr>
            <w:r w:rsidRPr="00DD54B1">
              <w:rPr>
                <w:rStyle w:val="Emfaz"/>
                <w:rFonts w:cs="Times New Roman"/>
                <w:b/>
                <w:bCs/>
                <w:sz w:val="16"/>
                <w:szCs w:val="16"/>
                <w:shd w:val="clear" w:color="auto" w:fill="FFFFFF"/>
              </w:rPr>
              <w:t>PVM</w:t>
            </w:r>
            <w:r w:rsidRPr="00DD54B1">
              <w:rPr>
                <w:rStyle w:val="apple-converted-space"/>
                <w:rFonts w:cs="Times New Roman"/>
                <w:b/>
                <w:i/>
                <w:sz w:val="16"/>
                <w:szCs w:val="16"/>
                <w:shd w:val="clear" w:color="auto" w:fill="FFFFFF"/>
              </w:rPr>
              <w:t> lengvatos/</w:t>
            </w:r>
            <w:r w:rsidRPr="00DD54B1">
              <w:rPr>
                <w:rFonts w:cs="Times New Roman"/>
                <w:b/>
                <w:i/>
                <w:sz w:val="16"/>
                <w:szCs w:val="16"/>
                <w:shd w:val="clear" w:color="auto" w:fill="FFFFFF"/>
              </w:rPr>
              <w:t>nemokėjimo teisinis</w:t>
            </w:r>
            <w:r w:rsidRPr="00DD54B1">
              <w:rPr>
                <w:rStyle w:val="apple-converted-space"/>
                <w:rFonts w:cs="Times New Roman"/>
                <w:b/>
                <w:i/>
                <w:sz w:val="16"/>
                <w:szCs w:val="16"/>
                <w:shd w:val="clear" w:color="auto" w:fill="FFFFFF"/>
              </w:rPr>
              <w:t> </w:t>
            </w:r>
            <w:r w:rsidRPr="00DD54B1">
              <w:rPr>
                <w:rStyle w:val="Emfaz"/>
                <w:rFonts w:cs="Times New Roman"/>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08D5DE93" w14:textId="77777777" w:rsidR="00DD54B1" w:rsidRPr="00DD54B1" w:rsidRDefault="00DD54B1" w:rsidP="00245EAD">
            <w:pPr>
              <w:spacing w:after="0" w:line="240" w:lineRule="auto"/>
              <w:rPr>
                <w:rFonts w:cs="Times New Roman"/>
                <w:sz w:val="16"/>
                <w:szCs w:val="16"/>
              </w:rPr>
            </w:pPr>
            <w:r w:rsidRPr="00DD54B1">
              <w:rPr>
                <w:rFonts w:cs="Times New Roman"/>
                <w:i/>
                <w:color w:val="000000"/>
                <w:sz w:val="16"/>
                <w:szCs w:val="16"/>
              </w:rPr>
              <w:t>[Pildo tiekėjas]</w:t>
            </w:r>
          </w:p>
        </w:tc>
      </w:tr>
      <w:tr w:rsidR="00DD54B1" w:rsidRPr="00DD54B1" w14:paraId="14594046" w14:textId="77777777" w:rsidTr="00245EAD">
        <w:tc>
          <w:tcPr>
            <w:tcW w:w="1627" w:type="pct"/>
            <w:shd w:val="clear" w:color="auto" w:fill="auto"/>
          </w:tcPr>
          <w:p w14:paraId="13E9188B" w14:textId="77777777" w:rsidR="00DD54B1" w:rsidRPr="00DD54B1" w:rsidRDefault="00DD54B1" w:rsidP="00245EAD">
            <w:pPr>
              <w:spacing w:after="0" w:line="240" w:lineRule="auto"/>
              <w:jc w:val="right"/>
              <w:rPr>
                <w:rStyle w:val="Emfaz"/>
                <w:rFonts w:cs="Times New Roman"/>
                <w:b/>
                <w:bCs/>
                <w:i w:val="0"/>
                <w:sz w:val="16"/>
                <w:szCs w:val="16"/>
                <w:shd w:val="clear" w:color="auto" w:fill="FFFFFF"/>
              </w:rPr>
            </w:pPr>
            <w:r w:rsidRPr="00DD54B1">
              <w:rPr>
                <w:rStyle w:val="Emfaz"/>
                <w:rFonts w:cs="Times New Roman"/>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705F5553" w14:textId="77777777" w:rsidR="00DD54B1" w:rsidRPr="00DD54B1" w:rsidRDefault="00DD54B1" w:rsidP="00245EAD">
            <w:pPr>
              <w:spacing w:after="0" w:line="240" w:lineRule="auto"/>
              <w:rPr>
                <w:rFonts w:cs="Times New Roman"/>
                <w:sz w:val="16"/>
                <w:szCs w:val="16"/>
              </w:rPr>
            </w:pPr>
            <w:r w:rsidRPr="00DD54B1">
              <w:rPr>
                <w:rFonts w:cs="Times New Roman"/>
                <w:i/>
                <w:color w:val="000000"/>
                <w:sz w:val="16"/>
                <w:szCs w:val="16"/>
              </w:rPr>
              <w:t>[Pildo tiekėjas]</w:t>
            </w:r>
          </w:p>
        </w:tc>
      </w:tr>
    </w:tbl>
    <w:p w14:paraId="3F037F4B" w14:textId="77777777" w:rsidR="00DD54B1" w:rsidRPr="00DD54B1" w:rsidRDefault="00DD54B1" w:rsidP="00DD54B1">
      <w:pPr>
        <w:tabs>
          <w:tab w:val="left" w:pos="0"/>
          <w:tab w:val="left" w:pos="567"/>
          <w:tab w:val="left" w:pos="1134"/>
          <w:tab w:val="left" w:pos="3510"/>
        </w:tabs>
        <w:spacing w:after="0" w:line="312" w:lineRule="auto"/>
        <w:jc w:val="both"/>
        <w:rPr>
          <w:rFonts w:cs="Times New Roman"/>
          <w:b/>
          <w:sz w:val="16"/>
          <w:szCs w:val="16"/>
        </w:rPr>
      </w:pPr>
    </w:p>
    <w:p w14:paraId="04372D20" w14:textId="77777777" w:rsidR="00DD54B1" w:rsidRPr="00DD54B1" w:rsidRDefault="00DD54B1" w:rsidP="00DD54B1">
      <w:pPr>
        <w:tabs>
          <w:tab w:val="left" w:pos="0"/>
          <w:tab w:val="left" w:pos="567"/>
          <w:tab w:val="left" w:pos="1134"/>
          <w:tab w:val="left" w:pos="3510"/>
        </w:tabs>
        <w:spacing w:after="0" w:line="312" w:lineRule="auto"/>
        <w:jc w:val="both"/>
        <w:rPr>
          <w:rFonts w:cs="Times New Roman"/>
          <w:b/>
          <w:sz w:val="16"/>
          <w:szCs w:val="16"/>
        </w:rPr>
      </w:pPr>
    </w:p>
    <w:tbl>
      <w:tblPr>
        <w:tblW w:w="5000" w:type="pct"/>
        <w:tblCellMar>
          <w:left w:w="10" w:type="dxa"/>
          <w:right w:w="10" w:type="dxa"/>
        </w:tblCellMar>
        <w:tblLook w:val="0000" w:firstRow="0" w:lastRow="0" w:firstColumn="0" w:lastColumn="0" w:noHBand="0" w:noVBand="0"/>
      </w:tblPr>
      <w:tblGrid>
        <w:gridCol w:w="9638"/>
      </w:tblGrid>
      <w:tr w:rsidR="00DD54B1" w:rsidRPr="00DD54B1" w14:paraId="29E7D710" w14:textId="77777777" w:rsidTr="00245EAD">
        <w:tc>
          <w:tcPr>
            <w:tcW w:w="9638" w:type="dxa"/>
            <w:shd w:val="clear" w:color="auto" w:fill="auto"/>
            <w:tcMar>
              <w:top w:w="0" w:type="dxa"/>
              <w:left w:w="108" w:type="dxa"/>
              <w:bottom w:w="0" w:type="dxa"/>
              <w:right w:w="108" w:type="dxa"/>
            </w:tcMar>
            <w:vAlign w:val="center"/>
          </w:tcPr>
          <w:p w14:paraId="53CAE609" w14:textId="77777777" w:rsidR="00DD54B1" w:rsidRPr="00DD54B1" w:rsidRDefault="00DD54B1" w:rsidP="00245EAD">
            <w:pPr>
              <w:pStyle w:val="Sraopastraipa"/>
              <w:tabs>
                <w:tab w:val="left" w:pos="993"/>
              </w:tabs>
              <w:ind w:left="0"/>
              <w:jc w:val="both"/>
              <w:rPr>
                <w:rFonts w:cs="Times New Roman"/>
                <w:sz w:val="20"/>
                <w:szCs w:val="20"/>
              </w:rPr>
            </w:pPr>
            <w:r w:rsidRPr="00DD54B1">
              <w:rPr>
                <w:rFonts w:cs="Times New Roman"/>
                <w:sz w:val="20"/>
                <w:szCs w:val="20"/>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DD54B1">
              <w:rPr>
                <w:rFonts w:cs="Times New Roman"/>
                <w:spacing w:val="-4"/>
                <w:sz w:val="20"/>
                <w:szCs w:val="20"/>
                <w:lang w:eastAsia="ar-SA"/>
              </w:rPr>
              <w:t xml:space="preserve"> Pateikdamas </w:t>
            </w:r>
            <w:hyperlink r:id="rId9" w:history="1">
              <w:r w:rsidRPr="00DD54B1">
                <w:rPr>
                  <w:rStyle w:val="Hipersaitas"/>
                  <w:rFonts w:cs="Times New Roman"/>
                  <w:sz w:val="20"/>
                  <w:szCs w:val="20"/>
                </w:rPr>
                <w:t>CVP IS</w:t>
              </w:r>
            </w:hyperlink>
            <w:r w:rsidRPr="00DD54B1">
              <w:rPr>
                <w:rFonts w:cs="Times New Roman"/>
                <w:sz w:val="20"/>
                <w:szCs w:val="20"/>
              </w:rPr>
              <w:t xml:space="preserve"> </w:t>
            </w:r>
            <w:r w:rsidRPr="00DD54B1">
              <w:rPr>
                <w:rFonts w:cs="Times New Roman"/>
                <w:spacing w:val="-4"/>
                <w:sz w:val="20"/>
                <w:szCs w:val="20"/>
                <w:lang w:eastAsia="ar-SA"/>
              </w:rPr>
              <w:t>priemonėmis pateiktą pasiūlymą patvirtinu, kad dokumentų skaitmeninės</w:t>
            </w:r>
            <w:r w:rsidRPr="00DD54B1">
              <w:rPr>
                <w:rFonts w:cs="Times New Roman"/>
                <w:sz w:val="20"/>
                <w:szCs w:val="20"/>
                <w:lang w:eastAsia="ar-SA"/>
              </w:rPr>
              <w:t xml:space="preserve"> kopijos ir elektroninėmis priemonėmis pateikti duomenys yra </w:t>
            </w:r>
            <w:r w:rsidRPr="00DD54B1">
              <w:rPr>
                <w:rFonts w:cs="Times New Roman"/>
                <w:color w:val="000000" w:themeColor="text1"/>
                <w:sz w:val="20"/>
                <w:szCs w:val="20"/>
                <w:lang w:eastAsia="ar-SA"/>
              </w:rPr>
              <w:t>tikri</w:t>
            </w:r>
            <w:r w:rsidRPr="00DD54B1">
              <w:rPr>
                <w:rFonts w:cs="Times New Roman"/>
                <w:color w:val="000000" w:themeColor="text1"/>
                <w:sz w:val="20"/>
                <w:szCs w:val="20"/>
              </w:rPr>
              <w:t>, teisingi ir apima viską, ko reikia tinkamam sutarties įvykdymui. Teikdamas pasiūlymo formą deklaruoju, kad nėra pirkimo dokumentuose nustatytų pašalinimo pagrindų.</w:t>
            </w:r>
          </w:p>
        </w:tc>
      </w:tr>
    </w:tbl>
    <w:p w14:paraId="3E325AF4" w14:textId="77777777" w:rsidR="00DD54B1" w:rsidRPr="00DD54B1" w:rsidRDefault="00DD54B1" w:rsidP="00DD54B1">
      <w:pPr>
        <w:rPr>
          <w:rFonts w:cs="Times New Roman"/>
        </w:rPr>
      </w:pPr>
    </w:p>
    <w:p w14:paraId="2CD809D3" w14:textId="77777777" w:rsidR="00DD54B1" w:rsidRPr="00DD54B1" w:rsidRDefault="00DD54B1" w:rsidP="00DD54B1">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DD54B1" w:rsidRPr="00DD54B1" w14:paraId="2B1043B1" w14:textId="77777777" w:rsidTr="00245EAD">
        <w:tc>
          <w:tcPr>
            <w:tcW w:w="1846" w:type="pct"/>
            <w:tcBorders>
              <w:top w:val="nil"/>
              <w:left w:val="nil"/>
              <w:right w:val="nil"/>
            </w:tcBorders>
            <w:vAlign w:val="center"/>
          </w:tcPr>
          <w:p w14:paraId="76FDAC8E" w14:textId="77777777" w:rsidR="00DD54B1" w:rsidRPr="00DD54B1" w:rsidRDefault="00DD54B1" w:rsidP="00245EAD">
            <w:pPr>
              <w:pStyle w:val="Pagrindinistekstas1"/>
              <w:ind w:firstLine="0"/>
              <w:jc w:val="center"/>
              <w:rPr>
                <w:rFonts w:ascii="Times New Roman" w:hAnsi="Times New Roman" w:cs="Times New Roman"/>
                <w:sz w:val="24"/>
                <w:szCs w:val="24"/>
                <w:lang w:val="lt-LT"/>
              </w:rPr>
            </w:pPr>
            <w:r w:rsidRPr="00DD54B1">
              <w:rPr>
                <w:rFonts w:ascii="Times New Roman" w:hAnsi="Times New Roman" w:cs="Times New Roman"/>
                <w:sz w:val="24"/>
                <w:szCs w:val="24"/>
                <w:lang w:val="lt-LT"/>
              </w:rPr>
              <w:fldChar w:fldCharType="begin">
                <w:ffData>
                  <w:name w:val="Tekstas1"/>
                  <w:enabled/>
                  <w:calcOnExit w:val="0"/>
                  <w:textInput/>
                </w:ffData>
              </w:fldChar>
            </w:r>
            <w:r w:rsidRPr="00DD54B1">
              <w:rPr>
                <w:rFonts w:ascii="Times New Roman" w:hAnsi="Times New Roman" w:cs="Times New Roman"/>
                <w:sz w:val="24"/>
                <w:szCs w:val="24"/>
                <w:lang w:val="lt-LT"/>
              </w:rPr>
              <w:instrText xml:space="preserve"> FORMTEXT </w:instrText>
            </w:r>
            <w:r w:rsidRPr="00DD54B1">
              <w:rPr>
                <w:rFonts w:ascii="Times New Roman" w:hAnsi="Times New Roman" w:cs="Times New Roman"/>
                <w:sz w:val="24"/>
                <w:szCs w:val="24"/>
                <w:lang w:val="lt-LT"/>
              </w:rPr>
            </w:r>
            <w:r w:rsidRPr="00DD54B1">
              <w:rPr>
                <w:rFonts w:ascii="Times New Roman" w:hAnsi="Times New Roman" w:cs="Times New Roman"/>
                <w:sz w:val="24"/>
                <w:szCs w:val="24"/>
                <w:lang w:val="lt-LT"/>
              </w:rPr>
              <w:fldChar w:fldCharType="separate"/>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sz w:val="24"/>
                <w:szCs w:val="24"/>
                <w:lang w:val="lt-LT"/>
              </w:rPr>
              <w:fldChar w:fldCharType="end"/>
            </w:r>
          </w:p>
        </w:tc>
        <w:tc>
          <w:tcPr>
            <w:tcW w:w="120" w:type="pct"/>
            <w:tcBorders>
              <w:top w:val="nil"/>
              <w:left w:val="nil"/>
              <w:bottom w:val="nil"/>
              <w:right w:val="nil"/>
            </w:tcBorders>
            <w:vAlign w:val="center"/>
          </w:tcPr>
          <w:p w14:paraId="7CD1B9AB" w14:textId="77777777" w:rsidR="00DD54B1" w:rsidRPr="00DD54B1" w:rsidRDefault="00DD54B1" w:rsidP="00245EAD">
            <w:pPr>
              <w:pStyle w:val="Pagrindinistekstas1"/>
              <w:ind w:firstLine="0"/>
              <w:jc w:val="center"/>
              <w:rPr>
                <w:rFonts w:ascii="Times New Roman" w:hAnsi="Times New Roman" w:cs="Times New Roman"/>
                <w:sz w:val="24"/>
                <w:szCs w:val="24"/>
                <w:lang w:val="lt-LT"/>
              </w:rPr>
            </w:pPr>
          </w:p>
        </w:tc>
        <w:tc>
          <w:tcPr>
            <w:tcW w:w="1043" w:type="pct"/>
            <w:tcBorders>
              <w:top w:val="nil"/>
              <w:left w:val="nil"/>
              <w:right w:val="nil"/>
            </w:tcBorders>
            <w:vAlign w:val="center"/>
          </w:tcPr>
          <w:p w14:paraId="14CCDF84" w14:textId="77777777" w:rsidR="00DD54B1" w:rsidRPr="00DD54B1" w:rsidRDefault="00DD54B1" w:rsidP="00245EAD">
            <w:pPr>
              <w:pStyle w:val="Pagrindinistekstas1"/>
              <w:ind w:firstLine="0"/>
              <w:jc w:val="center"/>
              <w:rPr>
                <w:rFonts w:ascii="Times New Roman" w:hAnsi="Times New Roman" w:cs="Times New Roman"/>
                <w:sz w:val="24"/>
                <w:szCs w:val="24"/>
                <w:lang w:val="lt-LT"/>
              </w:rPr>
            </w:pPr>
            <w:r w:rsidRPr="00DD54B1">
              <w:rPr>
                <w:rFonts w:ascii="Times New Roman" w:hAnsi="Times New Roman" w:cs="Times New Roman"/>
                <w:sz w:val="24"/>
                <w:szCs w:val="24"/>
                <w:lang w:val="lt-LT"/>
              </w:rPr>
              <w:fldChar w:fldCharType="begin">
                <w:ffData>
                  <w:name w:val="Tekstas1"/>
                  <w:enabled/>
                  <w:calcOnExit w:val="0"/>
                  <w:textInput/>
                </w:ffData>
              </w:fldChar>
            </w:r>
            <w:r w:rsidRPr="00DD54B1">
              <w:rPr>
                <w:rFonts w:ascii="Times New Roman" w:hAnsi="Times New Roman" w:cs="Times New Roman"/>
                <w:sz w:val="24"/>
                <w:szCs w:val="24"/>
                <w:lang w:val="lt-LT"/>
              </w:rPr>
              <w:instrText xml:space="preserve"> FORMTEXT </w:instrText>
            </w:r>
            <w:r w:rsidRPr="00DD54B1">
              <w:rPr>
                <w:rFonts w:ascii="Times New Roman" w:hAnsi="Times New Roman" w:cs="Times New Roman"/>
                <w:sz w:val="24"/>
                <w:szCs w:val="24"/>
                <w:lang w:val="lt-LT"/>
              </w:rPr>
            </w:r>
            <w:r w:rsidRPr="00DD54B1">
              <w:rPr>
                <w:rFonts w:ascii="Times New Roman" w:hAnsi="Times New Roman" w:cs="Times New Roman"/>
                <w:sz w:val="24"/>
                <w:szCs w:val="24"/>
                <w:lang w:val="lt-LT"/>
              </w:rPr>
              <w:fldChar w:fldCharType="separate"/>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sz w:val="24"/>
                <w:szCs w:val="24"/>
                <w:lang w:val="lt-LT"/>
              </w:rPr>
              <w:fldChar w:fldCharType="end"/>
            </w:r>
          </w:p>
        </w:tc>
        <w:tc>
          <w:tcPr>
            <w:tcW w:w="292" w:type="pct"/>
            <w:tcBorders>
              <w:top w:val="nil"/>
              <w:left w:val="nil"/>
              <w:bottom w:val="nil"/>
              <w:right w:val="nil"/>
            </w:tcBorders>
            <w:vAlign w:val="center"/>
          </w:tcPr>
          <w:p w14:paraId="12A79150" w14:textId="77777777" w:rsidR="00DD54B1" w:rsidRPr="00DD54B1" w:rsidRDefault="00DD54B1" w:rsidP="00245EAD">
            <w:pPr>
              <w:pStyle w:val="Pagrindinistekstas1"/>
              <w:ind w:firstLine="0"/>
              <w:jc w:val="center"/>
              <w:rPr>
                <w:rFonts w:ascii="Times New Roman" w:hAnsi="Times New Roman" w:cs="Times New Roman"/>
                <w:sz w:val="24"/>
                <w:szCs w:val="24"/>
                <w:lang w:val="lt-LT"/>
              </w:rPr>
            </w:pPr>
          </w:p>
        </w:tc>
        <w:tc>
          <w:tcPr>
            <w:tcW w:w="1699" w:type="pct"/>
            <w:tcBorders>
              <w:top w:val="nil"/>
              <w:left w:val="nil"/>
              <w:right w:val="nil"/>
            </w:tcBorders>
            <w:vAlign w:val="center"/>
          </w:tcPr>
          <w:p w14:paraId="417E730B" w14:textId="77777777" w:rsidR="00DD54B1" w:rsidRPr="00DD54B1" w:rsidRDefault="00DD54B1" w:rsidP="00245EAD">
            <w:pPr>
              <w:pStyle w:val="Pagrindinistekstas1"/>
              <w:ind w:firstLine="0"/>
              <w:jc w:val="center"/>
              <w:rPr>
                <w:rFonts w:ascii="Times New Roman" w:hAnsi="Times New Roman" w:cs="Times New Roman"/>
                <w:sz w:val="24"/>
                <w:szCs w:val="24"/>
                <w:lang w:val="lt-LT"/>
              </w:rPr>
            </w:pPr>
            <w:r w:rsidRPr="00DD54B1">
              <w:rPr>
                <w:rFonts w:ascii="Times New Roman" w:hAnsi="Times New Roman" w:cs="Times New Roman"/>
                <w:sz w:val="24"/>
                <w:szCs w:val="24"/>
                <w:lang w:val="lt-LT"/>
              </w:rPr>
              <w:fldChar w:fldCharType="begin">
                <w:ffData>
                  <w:name w:val="Tekstas1"/>
                  <w:enabled/>
                  <w:calcOnExit w:val="0"/>
                  <w:textInput/>
                </w:ffData>
              </w:fldChar>
            </w:r>
            <w:r w:rsidRPr="00DD54B1">
              <w:rPr>
                <w:rFonts w:ascii="Times New Roman" w:hAnsi="Times New Roman" w:cs="Times New Roman"/>
                <w:sz w:val="24"/>
                <w:szCs w:val="24"/>
                <w:lang w:val="lt-LT"/>
              </w:rPr>
              <w:instrText xml:space="preserve"> FORMTEXT </w:instrText>
            </w:r>
            <w:r w:rsidRPr="00DD54B1">
              <w:rPr>
                <w:rFonts w:ascii="Times New Roman" w:hAnsi="Times New Roman" w:cs="Times New Roman"/>
                <w:sz w:val="24"/>
                <w:szCs w:val="24"/>
                <w:lang w:val="lt-LT"/>
              </w:rPr>
            </w:r>
            <w:r w:rsidRPr="00DD54B1">
              <w:rPr>
                <w:rFonts w:ascii="Times New Roman" w:hAnsi="Times New Roman" w:cs="Times New Roman"/>
                <w:sz w:val="24"/>
                <w:szCs w:val="24"/>
                <w:lang w:val="lt-LT"/>
              </w:rPr>
              <w:fldChar w:fldCharType="separate"/>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noProof/>
                <w:sz w:val="24"/>
                <w:szCs w:val="24"/>
                <w:lang w:val="lt-LT"/>
              </w:rPr>
              <w:t> </w:t>
            </w:r>
            <w:r w:rsidRPr="00DD54B1">
              <w:rPr>
                <w:rFonts w:ascii="Times New Roman" w:hAnsi="Times New Roman" w:cs="Times New Roman"/>
                <w:sz w:val="24"/>
                <w:szCs w:val="24"/>
                <w:lang w:val="lt-LT"/>
              </w:rPr>
              <w:fldChar w:fldCharType="end"/>
            </w:r>
          </w:p>
        </w:tc>
      </w:tr>
      <w:tr w:rsidR="00DD54B1" w:rsidRPr="00DD54B1" w14:paraId="488FA831" w14:textId="77777777" w:rsidTr="00245EAD">
        <w:trPr>
          <w:trHeight w:val="158"/>
        </w:trPr>
        <w:tc>
          <w:tcPr>
            <w:tcW w:w="1846" w:type="pct"/>
            <w:tcBorders>
              <w:left w:val="nil"/>
              <w:bottom w:val="nil"/>
              <w:right w:val="nil"/>
            </w:tcBorders>
          </w:tcPr>
          <w:p w14:paraId="2A0196D9" w14:textId="77777777" w:rsidR="00DD54B1" w:rsidRPr="00DD54B1" w:rsidRDefault="00DD54B1" w:rsidP="00245EAD">
            <w:pPr>
              <w:pStyle w:val="Pagrindinistekstas1"/>
              <w:ind w:firstLine="0"/>
              <w:jc w:val="center"/>
              <w:rPr>
                <w:rFonts w:ascii="Times New Roman" w:hAnsi="Times New Roman" w:cs="Times New Roman"/>
                <w:sz w:val="16"/>
                <w:szCs w:val="16"/>
                <w:lang w:val="lt-LT"/>
              </w:rPr>
            </w:pPr>
            <w:r w:rsidRPr="00DD54B1">
              <w:rPr>
                <w:rFonts w:ascii="Times New Roman" w:hAnsi="Times New Roman" w:cs="Times New Roman"/>
                <w:position w:val="6"/>
                <w:sz w:val="16"/>
                <w:szCs w:val="16"/>
                <w:lang w:val="lt-LT"/>
              </w:rPr>
              <w:t>(Tiekėjo arba jo įgalioto asmens pareigų pavadinimas)</w:t>
            </w:r>
          </w:p>
        </w:tc>
        <w:tc>
          <w:tcPr>
            <w:tcW w:w="120" w:type="pct"/>
            <w:tcBorders>
              <w:top w:val="nil"/>
              <w:left w:val="nil"/>
              <w:bottom w:val="nil"/>
              <w:right w:val="nil"/>
            </w:tcBorders>
          </w:tcPr>
          <w:p w14:paraId="1A04C97E" w14:textId="77777777" w:rsidR="00DD54B1" w:rsidRPr="00DD54B1" w:rsidRDefault="00DD54B1" w:rsidP="00245EAD">
            <w:pPr>
              <w:pStyle w:val="Pagrindinistekstas1"/>
              <w:ind w:firstLine="0"/>
              <w:rPr>
                <w:rFonts w:ascii="Times New Roman" w:hAnsi="Times New Roman" w:cs="Times New Roman"/>
                <w:sz w:val="16"/>
                <w:szCs w:val="16"/>
                <w:lang w:val="lt-LT"/>
              </w:rPr>
            </w:pPr>
          </w:p>
        </w:tc>
        <w:tc>
          <w:tcPr>
            <w:tcW w:w="1043" w:type="pct"/>
            <w:tcBorders>
              <w:left w:val="nil"/>
              <w:bottom w:val="nil"/>
              <w:right w:val="nil"/>
            </w:tcBorders>
          </w:tcPr>
          <w:p w14:paraId="44B2A544" w14:textId="77777777" w:rsidR="00DD54B1" w:rsidRPr="00DD54B1" w:rsidRDefault="00DD54B1" w:rsidP="00245EAD">
            <w:pPr>
              <w:pStyle w:val="Pagrindinistekstas1"/>
              <w:ind w:firstLine="0"/>
              <w:jc w:val="center"/>
              <w:rPr>
                <w:rFonts w:ascii="Times New Roman" w:hAnsi="Times New Roman" w:cs="Times New Roman"/>
                <w:sz w:val="16"/>
                <w:szCs w:val="16"/>
                <w:lang w:val="lt-LT"/>
              </w:rPr>
            </w:pPr>
            <w:r w:rsidRPr="00DD54B1">
              <w:rPr>
                <w:rFonts w:ascii="Times New Roman" w:hAnsi="Times New Roman" w:cs="Times New Roman"/>
                <w:position w:val="6"/>
                <w:sz w:val="16"/>
                <w:szCs w:val="16"/>
                <w:lang w:val="lt-LT"/>
              </w:rPr>
              <w:t>(Parašas*</w:t>
            </w:r>
            <w:r w:rsidRPr="00DD54B1">
              <w:rPr>
                <w:rStyle w:val="Puslapioinaosnuoroda"/>
                <w:rFonts w:ascii="Times New Roman" w:eastAsiaTheme="minorEastAsia" w:hAnsi="Times New Roman" w:cs="Times New Roman"/>
                <w:sz w:val="16"/>
                <w:szCs w:val="16"/>
                <w:lang w:val="lt-LT"/>
              </w:rPr>
              <w:footnoteReference w:id="5"/>
            </w:r>
            <w:r w:rsidRPr="00DD54B1">
              <w:rPr>
                <w:rFonts w:ascii="Times New Roman" w:hAnsi="Times New Roman" w:cs="Times New Roman"/>
                <w:position w:val="6"/>
                <w:sz w:val="16"/>
                <w:szCs w:val="16"/>
                <w:vertAlign w:val="superscript"/>
                <w:lang w:val="lt-LT"/>
              </w:rPr>
              <w:t>)</w:t>
            </w:r>
          </w:p>
        </w:tc>
        <w:tc>
          <w:tcPr>
            <w:tcW w:w="292" w:type="pct"/>
            <w:tcBorders>
              <w:top w:val="nil"/>
              <w:left w:val="nil"/>
              <w:bottom w:val="nil"/>
              <w:right w:val="nil"/>
            </w:tcBorders>
          </w:tcPr>
          <w:p w14:paraId="147AE7EA" w14:textId="77777777" w:rsidR="00DD54B1" w:rsidRPr="00DD54B1" w:rsidRDefault="00DD54B1" w:rsidP="00245EAD">
            <w:pPr>
              <w:pStyle w:val="Pagrindinistekstas1"/>
              <w:ind w:firstLine="0"/>
              <w:rPr>
                <w:rFonts w:ascii="Times New Roman" w:hAnsi="Times New Roman" w:cs="Times New Roman"/>
                <w:sz w:val="16"/>
                <w:szCs w:val="16"/>
                <w:lang w:val="lt-LT"/>
              </w:rPr>
            </w:pPr>
          </w:p>
        </w:tc>
        <w:tc>
          <w:tcPr>
            <w:tcW w:w="1699" w:type="pct"/>
            <w:tcBorders>
              <w:top w:val="nil"/>
              <w:left w:val="nil"/>
              <w:bottom w:val="nil"/>
              <w:right w:val="nil"/>
            </w:tcBorders>
          </w:tcPr>
          <w:p w14:paraId="4A1FB70D" w14:textId="77777777" w:rsidR="00DD54B1" w:rsidRPr="00DD54B1" w:rsidRDefault="00DD54B1" w:rsidP="00245EAD">
            <w:pPr>
              <w:pStyle w:val="Pagrindinistekstas1"/>
              <w:tabs>
                <w:tab w:val="left" w:pos="3969"/>
              </w:tabs>
              <w:ind w:firstLine="0"/>
              <w:jc w:val="center"/>
              <w:rPr>
                <w:rFonts w:ascii="Times New Roman" w:hAnsi="Times New Roman" w:cs="Times New Roman"/>
                <w:sz w:val="16"/>
                <w:szCs w:val="16"/>
                <w:lang w:val="lt-LT"/>
              </w:rPr>
            </w:pPr>
            <w:r w:rsidRPr="00DD54B1">
              <w:rPr>
                <w:rFonts w:ascii="Times New Roman" w:hAnsi="Times New Roman" w:cs="Times New Roman"/>
                <w:position w:val="6"/>
                <w:sz w:val="16"/>
                <w:szCs w:val="16"/>
                <w:lang w:val="lt-LT"/>
              </w:rPr>
              <w:t>(Vardas, pavardė)</w:t>
            </w:r>
          </w:p>
          <w:p w14:paraId="3DBE4CA8" w14:textId="77777777" w:rsidR="00DD54B1" w:rsidRPr="00DD54B1" w:rsidRDefault="00DD54B1" w:rsidP="00245EAD">
            <w:pPr>
              <w:pStyle w:val="Pagrindinistekstas1"/>
              <w:ind w:firstLine="0"/>
              <w:rPr>
                <w:rFonts w:ascii="Times New Roman" w:hAnsi="Times New Roman" w:cs="Times New Roman"/>
                <w:sz w:val="16"/>
                <w:szCs w:val="16"/>
                <w:lang w:val="lt-LT"/>
              </w:rPr>
            </w:pPr>
          </w:p>
        </w:tc>
      </w:tr>
    </w:tbl>
    <w:p w14:paraId="4A342D80" w14:textId="77777777" w:rsidR="00DD54B1" w:rsidRPr="00DD54B1" w:rsidRDefault="00DD54B1" w:rsidP="00DD54B1">
      <w:pPr>
        <w:tabs>
          <w:tab w:val="left" w:pos="1089"/>
        </w:tabs>
        <w:spacing w:after="0" w:line="312" w:lineRule="auto"/>
        <w:rPr>
          <w:rFonts w:cs="Times New Roman"/>
          <w:sz w:val="22"/>
        </w:rPr>
      </w:pPr>
    </w:p>
    <w:p w14:paraId="3493044C" w14:textId="77777777" w:rsidR="00DD54B1" w:rsidRDefault="00DD54B1" w:rsidP="00F60DFA">
      <w:pPr>
        <w:spacing w:after="0" w:line="300" w:lineRule="auto"/>
        <w:ind w:firstLine="5103"/>
        <w:jc w:val="right"/>
        <w:rPr>
          <w:rFonts w:eastAsia="Calibri" w:cs="Times New Roman"/>
          <w:sz w:val="21"/>
          <w:szCs w:val="21"/>
          <w:lang w:eastAsia="lt-LT"/>
        </w:rPr>
      </w:pPr>
    </w:p>
    <w:p w14:paraId="57962EE2" w14:textId="77777777" w:rsidR="00DD54B1" w:rsidRDefault="00DD54B1" w:rsidP="00F60DFA">
      <w:pPr>
        <w:spacing w:after="0" w:line="300" w:lineRule="auto"/>
        <w:ind w:firstLine="5103"/>
        <w:jc w:val="right"/>
        <w:rPr>
          <w:rFonts w:eastAsia="Calibri" w:cs="Times New Roman"/>
          <w:sz w:val="21"/>
          <w:szCs w:val="21"/>
          <w:lang w:eastAsia="lt-LT"/>
        </w:rPr>
      </w:pPr>
    </w:p>
    <w:p w14:paraId="60FA0ACF" w14:textId="77777777" w:rsidR="00DD54B1" w:rsidRDefault="00DD54B1" w:rsidP="00F60DFA">
      <w:pPr>
        <w:spacing w:after="0" w:line="300" w:lineRule="auto"/>
        <w:ind w:firstLine="5103"/>
        <w:jc w:val="right"/>
        <w:rPr>
          <w:rFonts w:eastAsia="Calibri" w:cs="Times New Roman"/>
          <w:sz w:val="21"/>
          <w:szCs w:val="21"/>
          <w:lang w:eastAsia="lt-LT"/>
        </w:rPr>
      </w:pPr>
    </w:p>
    <w:p w14:paraId="31956541" w14:textId="77777777" w:rsidR="00DD54B1" w:rsidRDefault="00DD54B1" w:rsidP="00F60DFA">
      <w:pPr>
        <w:spacing w:after="0" w:line="300" w:lineRule="auto"/>
        <w:ind w:firstLine="5103"/>
        <w:jc w:val="right"/>
        <w:rPr>
          <w:rFonts w:eastAsia="Calibri" w:cs="Times New Roman"/>
          <w:sz w:val="21"/>
          <w:szCs w:val="21"/>
          <w:lang w:eastAsia="lt-LT"/>
        </w:rPr>
      </w:pPr>
    </w:p>
    <w:p w14:paraId="5E8C7EFD" w14:textId="77777777" w:rsidR="00DD54B1" w:rsidRDefault="00DD54B1" w:rsidP="00F60DFA">
      <w:pPr>
        <w:spacing w:after="0" w:line="300" w:lineRule="auto"/>
        <w:ind w:firstLine="5103"/>
        <w:jc w:val="right"/>
        <w:rPr>
          <w:rFonts w:eastAsia="Calibri" w:cs="Times New Roman"/>
          <w:sz w:val="21"/>
          <w:szCs w:val="21"/>
          <w:lang w:eastAsia="lt-LT"/>
        </w:rPr>
      </w:pPr>
    </w:p>
    <w:p w14:paraId="7E120EB6" w14:textId="77777777" w:rsidR="00DD54B1" w:rsidRDefault="00DD54B1" w:rsidP="00F60DFA">
      <w:pPr>
        <w:spacing w:after="0" w:line="300" w:lineRule="auto"/>
        <w:ind w:firstLine="5103"/>
        <w:jc w:val="right"/>
        <w:rPr>
          <w:rFonts w:eastAsia="Calibri" w:cs="Times New Roman"/>
          <w:sz w:val="21"/>
          <w:szCs w:val="21"/>
          <w:lang w:eastAsia="lt-LT"/>
        </w:rPr>
      </w:pPr>
    </w:p>
    <w:p w14:paraId="335721EB" w14:textId="77777777" w:rsidR="00DD54B1" w:rsidRDefault="00DD54B1" w:rsidP="00F60DFA">
      <w:pPr>
        <w:spacing w:after="0" w:line="300" w:lineRule="auto"/>
        <w:ind w:firstLine="5103"/>
        <w:jc w:val="right"/>
        <w:rPr>
          <w:rFonts w:eastAsia="Calibri" w:cs="Times New Roman"/>
          <w:sz w:val="21"/>
          <w:szCs w:val="21"/>
          <w:lang w:eastAsia="lt-LT"/>
        </w:rPr>
      </w:pPr>
    </w:p>
    <w:p w14:paraId="605299BA" w14:textId="77777777" w:rsidR="00DD54B1" w:rsidRDefault="00DD54B1" w:rsidP="00F60DFA">
      <w:pPr>
        <w:spacing w:after="0" w:line="300" w:lineRule="auto"/>
        <w:ind w:firstLine="5103"/>
        <w:jc w:val="right"/>
        <w:rPr>
          <w:rFonts w:eastAsia="Calibri" w:cs="Times New Roman"/>
          <w:sz w:val="21"/>
          <w:szCs w:val="21"/>
          <w:lang w:eastAsia="lt-LT"/>
        </w:rPr>
      </w:pPr>
    </w:p>
    <w:p w14:paraId="5922C729" w14:textId="30BD116F" w:rsidR="00F80EA9" w:rsidRPr="00DD54B1" w:rsidRDefault="00F80EA9" w:rsidP="00F60DFA">
      <w:pPr>
        <w:spacing w:after="0" w:line="300" w:lineRule="auto"/>
        <w:ind w:firstLine="5103"/>
        <w:jc w:val="right"/>
        <w:rPr>
          <w:rFonts w:eastAsia="Calibri" w:cs="Times New Roman"/>
          <w:bCs/>
          <w:iCs/>
          <w:sz w:val="21"/>
          <w:szCs w:val="21"/>
          <w:lang w:eastAsia="lt-LT"/>
        </w:rPr>
      </w:pPr>
      <w:r w:rsidRPr="00DD54B1">
        <w:rPr>
          <w:rFonts w:eastAsia="Calibri" w:cs="Times New Roman"/>
          <w:sz w:val="21"/>
          <w:szCs w:val="21"/>
          <w:lang w:eastAsia="lt-LT"/>
        </w:rPr>
        <w:lastRenderedPageBreak/>
        <w:t xml:space="preserve">Pirkimo sąlygų </w:t>
      </w:r>
      <w:r w:rsidR="005E1DEB" w:rsidRPr="00DD54B1">
        <w:rPr>
          <w:rFonts w:eastAsia="Calibri" w:cs="Times New Roman"/>
          <w:sz w:val="21"/>
          <w:szCs w:val="21"/>
          <w:lang w:eastAsia="lt-LT"/>
        </w:rPr>
        <w:t>4</w:t>
      </w:r>
      <w:r w:rsidRPr="00DD54B1">
        <w:rPr>
          <w:rFonts w:eastAsia="Calibri" w:cs="Times New Roman"/>
          <w:sz w:val="21"/>
          <w:szCs w:val="21"/>
          <w:lang w:eastAsia="lt-LT"/>
        </w:rPr>
        <w:t xml:space="preserve"> priedas „Terminai“</w:t>
      </w:r>
    </w:p>
    <w:p w14:paraId="263F5187" w14:textId="77777777" w:rsidR="00F80EA9" w:rsidRPr="00DD54B1" w:rsidRDefault="00F80EA9" w:rsidP="00F80EA9">
      <w:pPr>
        <w:spacing w:after="0" w:line="300" w:lineRule="auto"/>
        <w:ind w:firstLine="697"/>
        <w:jc w:val="both"/>
        <w:rPr>
          <w:rFonts w:eastAsia="Calibri" w:cs="Times New Roman"/>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14:paraId="6B86E7B8" w14:textId="77777777" w:rsidTr="00F60DFA">
        <w:trPr>
          <w:trHeight w:val="20"/>
          <w:jc w:val="center"/>
        </w:trPr>
        <w:tc>
          <w:tcPr>
            <w:tcW w:w="562" w:type="dxa"/>
            <w:shd w:val="clear" w:color="auto" w:fill="EDEDED" w:themeFill="accent3" w:themeFillTint="33"/>
          </w:tcPr>
          <w:p w14:paraId="66277584" w14:textId="77777777" w:rsidR="00190FC2" w:rsidRPr="00190FC2" w:rsidRDefault="00190FC2" w:rsidP="00190FC2">
            <w:pPr>
              <w:ind w:firstLine="22"/>
              <w:jc w:val="center"/>
              <w:rPr>
                <w:b/>
                <w:sz w:val="22"/>
                <w:szCs w:val="22"/>
              </w:rPr>
            </w:pPr>
            <w:r w:rsidRPr="00190FC2">
              <w:rPr>
                <w:b/>
                <w:sz w:val="22"/>
                <w:szCs w:val="22"/>
              </w:rPr>
              <w:t>Eil.</w:t>
            </w:r>
          </w:p>
          <w:p w14:paraId="12D4421E" w14:textId="77777777"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14:paraId="73F9215B" w14:textId="77777777"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14:paraId="3781A38F" w14:textId="77777777" w:rsidR="00190FC2" w:rsidRPr="00190FC2" w:rsidRDefault="00190FC2" w:rsidP="00190FC2">
            <w:pPr>
              <w:ind w:firstLine="34"/>
              <w:jc w:val="center"/>
              <w:rPr>
                <w:b/>
                <w:sz w:val="22"/>
                <w:szCs w:val="22"/>
              </w:rPr>
            </w:pPr>
            <w:r w:rsidRPr="00190FC2">
              <w:rPr>
                <w:b/>
                <w:sz w:val="22"/>
                <w:szCs w:val="22"/>
              </w:rPr>
              <w:t>DATA/DIENŲ SKAIČIUS/ LAIKAS</w:t>
            </w:r>
          </w:p>
          <w:p w14:paraId="036C7666" w14:textId="77777777"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14:paraId="7306EB89" w14:textId="77777777" w:rsidR="00190FC2" w:rsidRPr="00190FC2" w:rsidRDefault="00190FC2" w:rsidP="00190FC2">
            <w:pPr>
              <w:ind w:firstLine="34"/>
              <w:jc w:val="center"/>
              <w:rPr>
                <w:b/>
                <w:sz w:val="22"/>
                <w:szCs w:val="22"/>
              </w:rPr>
            </w:pPr>
            <w:r w:rsidRPr="00190FC2">
              <w:rPr>
                <w:b/>
                <w:sz w:val="22"/>
                <w:szCs w:val="22"/>
              </w:rPr>
              <w:t>PASTABOS</w:t>
            </w:r>
          </w:p>
        </w:tc>
      </w:tr>
      <w:tr w:rsidR="00190FC2" w:rsidRPr="00190FC2" w14:paraId="0F086A3D" w14:textId="77777777" w:rsidTr="00F60DFA">
        <w:trPr>
          <w:trHeight w:val="20"/>
          <w:jc w:val="center"/>
        </w:trPr>
        <w:tc>
          <w:tcPr>
            <w:tcW w:w="562" w:type="dxa"/>
          </w:tcPr>
          <w:p w14:paraId="31746EE9" w14:textId="77777777" w:rsidR="00190FC2" w:rsidRPr="00190FC2" w:rsidRDefault="00190FC2" w:rsidP="00190FC2">
            <w:pPr>
              <w:ind w:firstLine="22"/>
              <w:rPr>
                <w:bCs/>
                <w:sz w:val="22"/>
                <w:szCs w:val="22"/>
              </w:rPr>
            </w:pPr>
            <w:r>
              <w:rPr>
                <w:bCs/>
                <w:sz w:val="22"/>
                <w:szCs w:val="22"/>
              </w:rPr>
              <w:t>1.</w:t>
            </w:r>
          </w:p>
        </w:tc>
        <w:tc>
          <w:tcPr>
            <w:tcW w:w="2977" w:type="dxa"/>
          </w:tcPr>
          <w:p w14:paraId="5ACFBE3B" w14:textId="77777777"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14:paraId="6EC1B240" w14:textId="77777777"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14:paraId="17E032C5" w14:textId="77777777"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14:paraId="1A918AEE" w14:textId="77777777" w:rsidTr="00F60DFA">
        <w:trPr>
          <w:trHeight w:val="20"/>
          <w:jc w:val="center"/>
        </w:trPr>
        <w:tc>
          <w:tcPr>
            <w:tcW w:w="562" w:type="dxa"/>
          </w:tcPr>
          <w:p w14:paraId="50E06240" w14:textId="77777777" w:rsidR="00190FC2" w:rsidRPr="00190FC2" w:rsidRDefault="00190FC2" w:rsidP="00190FC2">
            <w:pPr>
              <w:ind w:firstLine="22"/>
              <w:rPr>
                <w:sz w:val="22"/>
                <w:szCs w:val="22"/>
              </w:rPr>
            </w:pPr>
            <w:r>
              <w:rPr>
                <w:sz w:val="22"/>
                <w:szCs w:val="22"/>
              </w:rPr>
              <w:t>2.</w:t>
            </w:r>
          </w:p>
        </w:tc>
        <w:tc>
          <w:tcPr>
            <w:tcW w:w="2977" w:type="dxa"/>
          </w:tcPr>
          <w:p w14:paraId="4B262504" w14:textId="77777777"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14:paraId="1166D649" w14:textId="77777777"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14:paraId="31375B1A" w14:textId="77777777" w:rsidR="00190FC2" w:rsidRPr="00190FC2" w:rsidRDefault="00190FC2" w:rsidP="00190FC2">
            <w:pPr>
              <w:ind w:firstLine="37"/>
              <w:rPr>
                <w:color w:val="7030A0"/>
                <w:sz w:val="22"/>
                <w:szCs w:val="22"/>
              </w:rPr>
            </w:pPr>
          </w:p>
          <w:p w14:paraId="33AED135" w14:textId="77777777" w:rsidR="00190FC2" w:rsidRPr="00190FC2" w:rsidRDefault="00190FC2" w:rsidP="00190FC2">
            <w:pPr>
              <w:ind w:firstLine="37"/>
              <w:rPr>
                <w:color w:val="7030A0"/>
                <w:sz w:val="22"/>
                <w:szCs w:val="22"/>
              </w:rPr>
            </w:pPr>
          </w:p>
          <w:p w14:paraId="549CB326" w14:textId="77777777" w:rsidR="00190FC2" w:rsidRPr="00190FC2" w:rsidRDefault="00190FC2" w:rsidP="00190FC2">
            <w:pPr>
              <w:ind w:firstLine="37"/>
              <w:rPr>
                <w:color w:val="7030A0"/>
                <w:sz w:val="22"/>
                <w:szCs w:val="22"/>
              </w:rPr>
            </w:pPr>
          </w:p>
        </w:tc>
      </w:tr>
      <w:tr w:rsidR="00190FC2" w:rsidRPr="00190FC2" w14:paraId="4DD5D844" w14:textId="77777777" w:rsidTr="00F60DFA">
        <w:trPr>
          <w:trHeight w:val="20"/>
          <w:jc w:val="center"/>
        </w:trPr>
        <w:tc>
          <w:tcPr>
            <w:tcW w:w="562" w:type="dxa"/>
          </w:tcPr>
          <w:p w14:paraId="5C8B82EF" w14:textId="77777777" w:rsidR="00190FC2" w:rsidRPr="00190FC2" w:rsidRDefault="00190FC2" w:rsidP="00190FC2">
            <w:pPr>
              <w:ind w:firstLine="22"/>
              <w:rPr>
                <w:rFonts w:eastAsia="Arial"/>
                <w:sz w:val="22"/>
                <w:szCs w:val="22"/>
              </w:rPr>
            </w:pPr>
            <w:r>
              <w:rPr>
                <w:rFonts w:eastAsia="Arial"/>
                <w:sz w:val="22"/>
                <w:szCs w:val="22"/>
              </w:rPr>
              <w:t>3.</w:t>
            </w:r>
          </w:p>
        </w:tc>
        <w:tc>
          <w:tcPr>
            <w:tcW w:w="2977" w:type="dxa"/>
          </w:tcPr>
          <w:p w14:paraId="6F2AE6AF" w14:textId="77777777"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14:paraId="5BE0BBF0" w14:textId="77777777"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14:paraId="5796C379" w14:textId="77777777"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14:paraId="2AEF0009" w14:textId="77777777" w:rsidTr="00F60DFA">
        <w:trPr>
          <w:trHeight w:val="1055"/>
          <w:jc w:val="center"/>
        </w:trPr>
        <w:tc>
          <w:tcPr>
            <w:tcW w:w="562" w:type="dxa"/>
          </w:tcPr>
          <w:p w14:paraId="1FD68458" w14:textId="77777777" w:rsidR="00190FC2" w:rsidRPr="00190FC2" w:rsidRDefault="00190FC2" w:rsidP="00190FC2">
            <w:pPr>
              <w:ind w:firstLine="22"/>
              <w:rPr>
                <w:sz w:val="22"/>
                <w:szCs w:val="22"/>
              </w:rPr>
            </w:pPr>
            <w:r>
              <w:rPr>
                <w:sz w:val="22"/>
                <w:szCs w:val="22"/>
              </w:rPr>
              <w:t>4.</w:t>
            </w:r>
          </w:p>
        </w:tc>
        <w:tc>
          <w:tcPr>
            <w:tcW w:w="2977" w:type="dxa"/>
            <w:hideMark/>
          </w:tcPr>
          <w:p w14:paraId="039FDD11" w14:textId="77777777"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14:paraId="26F09863" w14:textId="77777777" w:rsidR="00190FC2" w:rsidRPr="00190FC2" w:rsidRDefault="00190FC2" w:rsidP="00190FC2">
            <w:pPr>
              <w:ind w:firstLine="28"/>
              <w:rPr>
                <w:sz w:val="22"/>
                <w:szCs w:val="22"/>
              </w:rPr>
            </w:pPr>
            <w:r w:rsidRPr="00190FC2">
              <w:rPr>
                <w:sz w:val="22"/>
                <w:szCs w:val="22"/>
              </w:rPr>
              <w:t xml:space="preserve">Pradedamas ne anksčiau nei </w:t>
            </w:r>
            <w:r w:rsidRPr="00190FC2">
              <w:rPr>
                <w:color w:val="000000"/>
                <w:sz w:val="22"/>
                <w:szCs w:val="22"/>
              </w:rPr>
              <w:t>po 45 minučių</w:t>
            </w:r>
            <w:r w:rsidRPr="00190FC2">
              <w:rPr>
                <w:sz w:val="22"/>
                <w:szCs w:val="22"/>
              </w:rPr>
              <w:t xml:space="preserve"> po galutinių pasiūlymų pateikimo termino pabaigos</w:t>
            </w:r>
          </w:p>
        </w:tc>
        <w:tc>
          <w:tcPr>
            <w:tcW w:w="2835" w:type="dxa"/>
            <w:hideMark/>
          </w:tcPr>
          <w:p w14:paraId="7712E52E" w14:textId="77777777" w:rsidR="00190FC2" w:rsidRPr="00190FC2" w:rsidRDefault="00190FC2" w:rsidP="00F80EA9">
            <w:pPr>
              <w:ind w:firstLine="34"/>
              <w:rPr>
                <w:iCs/>
                <w:sz w:val="22"/>
                <w:szCs w:val="22"/>
              </w:rPr>
            </w:pPr>
          </w:p>
        </w:tc>
      </w:tr>
      <w:tr w:rsidR="00190FC2" w:rsidRPr="00190FC2" w14:paraId="71D39D53" w14:textId="77777777" w:rsidTr="00F60DFA">
        <w:trPr>
          <w:trHeight w:val="20"/>
          <w:jc w:val="center"/>
        </w:trPr>
        <w:tc>
          <w:tcPr>
            <w:tcW w:w="562" w:type="dxa"/>
          </w:tcPr>
          <w:p w14:paraId="2DE12985" w14:textId="77777777" w:rsidR="00190FC2" w:rsidRPr="00190FC2" w:rsidRDefault="00190FC2" w:rsidP="00190FC2">
            <w:pPr>
              <w:ind w:firstLine="22"/>
              <w:rPr>
                <w:bCs/>
                <w:sz w:val="22"/>
                <w:szCs w:val="22"/>
              </w:rPr>
            </w:pPr>
            <w:r>
              <w:rPr>
                <w:bCs/>
                <w:sz w:val="22"/>
                <w:szCs w:val="22"/>
              </w:rPr>
              <w:t>5.</w:t>
            </w:r>
          </w:p>
        </w:tc>
        <w:tc>
          <w:tcPr>
            <w:tcW w:w="2977" w:type="dxa"/>
          </w:tcPr>
          <w:p w14:paraId="32029B66" w14:textId="77777777"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14:paraId="291067DB" w14:textId="77777777"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14:paraId="756D0131" w14:textId="77777777" w:rsidR="00190FC2" w:rsidRPr="00190FC2" w:rsidRDefault="00190FC2" w:rsidP="00F80EA9">
            <w:pPr>
              <w:ind w:firstLine="34"/>
              <w:rPr>
                <w:sz w:val="22"/>
                <w:szCs w:val="22"/>
              </w:rPr>
            </w:pPr>
          </w:p>
        </w:tc>
      </w:tr>
      <w:tr w:rsidR="00190FC2" w:rsidRPr="00190FC2" w14:paraId="2AAD93CF" w14:textId="77777777" w:rsidTr="00F60DFA">
        <w:trPr>
          <w:trHeight w:val="20"/>
          <w:jc w:val="center"/>
        </w:trPr>
        <w:tc>
          <w:tcPr>
            <w:tcW w:w="562" w:type="dxa"/>
          </w:tcPr>
          <w:p w14:paraId="5E4761FA" w14:textId="77777777"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14:paraId="73869227" w14:textId="77777777"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14:paraId="0CA1D64F" w14:textId="77777777"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14:paraId="37A75D28" w14:textId="77777777" w:rsidR="00190FC2" w:rsidRPr="00190FC2" w:rsidRDefault="00190FC2" w:rsidP="00F80EA9">
            <w:pPr>
              <w:ind w:firstLine="34"/>
              <w:rPr>
                <w:sz w:val="22"/>
                <w:szCs w:val="22"/>
              </w:rPr>
            </w:pPr>
          </w:p>
        </w:tc>
      </w:tr>
      <w:tr w:rsidR="00190FC2" w:rsidRPr="00190FC2" w14:paraId="7FE0D009" w14:textId="77777777" w:rsidTr="00F60DFA">
        <w:trPr>
          <w:trHeight w:val="20"/>
          <w:jc w:val="center"/>
        </w:trPr>
        <w:tc>
          <w:tcPr>
            <w:tcW w:w="562" w:type="dxa"/>
          </w:tcPr>
          <w:p w14:paraId="600C4297" w14:textId="77777777"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14:paraId="51638541" w14:textId="77777777"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14:paraId="71FBE5C1" w14:textId="77777777"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14:paraId="67AA0077" w14:textId="77777777" w:rsidR="00190FC2" w:rsidRPr="00190FC2" w:rsidRDefault="00190FC2" w:rsidP="00F80EA9">
            <w:pPr>
              <w:ind w:firstLine="34"/>
              <w:rPr>
                <w:bCs/>
                <w:color w:val="7030A0"/>
                <w:sz w:val="22"/>
                <w:szCs w:val="22"/>
              </w:rPr>
            </w:pPr>
          </w:p>
        </w:tc>
      </w:tr>
      <w:tr w:rsidR="00190FC2" w:rsidRPr="00190FC2" w14:paraId="35CD49CD" w14:textId="77777777" w:rsidTr="00F60DFA">
        <w:trPr>
          <w:trHeight w:val="20"/>
          <w:jc w:val="center"/>
        </w:trPr>
        <w:tc>
          <w:tcPr>
            <w:tcW w:w="562" w:type="dxa"/>
          </w:tcPr>
          <w:p w14:paraId="6E99DE4E" w14:textId="77777777"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14:paraId="1FF24C0D" w14:textId="77777777"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D5C4FFD" w14:textId="77777777"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14:paraId="49755867" w14:textId="77777777" w:rsidR="00190FC2" w:rsidRPr="00190FC2" w:rsidRDefault="00190FC2" w:rsidP="00F80EA9">
            <w:pPr>
              <w:ind w:firstLine="34"/>
              <w:rPr>
                <w:sz w:val="22"/>
                <w:szCs w:val="22"/>
              </w:rPr>
            </w:pPr>
          </w:p>
        </w:tc>
      </w:tr>
      <w:tr w:rsidR="00190FC2" w:rsidRPr="00190FC2" w14:paraId="42B3A271" w14:textId="77777777" w:rsidTr="00F60DFA">
        <w:trPr>
          <w:trHeight w:val="20"/>
          <w:jc w:val="center"/>
        </w:trPr>
        <w:tc>
          <w:tcPr>
            <w:tcW w:w="562" w:type="dxa"/>
          </w:tcPr>
          <w:p w14:paraId="1F9503E8" w14:textId="77777777" w:rsidR="00190FC2" w:rsidRPr="00190FC2" w:rsidRDefault="00AC4F27" w:rsidP="00190FC2">
            <w:pPr>
              <w:ind w:firstLine="22"/>
              <w:rPr>
                <w:sz w:val="22"/>
                <w:szCs w:val="22"/>
              </w:rPr>
            </w:pPr>
            <w:r>
              <w:rPr>
                <w:sz w:val="22"/>
                <w:szCs w:val="22"/>
              </w:rPr>
              <w:t>9.</w:t>
            </w:r>
          </w:p>
        </w:tc>
        <w:tc>
          <w:tcPr>
            <w:tcW w:w="2977" w:type="dxa"/>
            <w:hideMark/>
          </w:tcPr>
          <w:p w14:paraId="32C3AB3B" w14:textId="77777777"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14:paraId="178CC902" w14:textId="77777777"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14:paraId="0F080BA6" w14:textId="77777777" w:rsidR="00190FC2" w:rsidRPr="00190FC2" w:rsidRDefault="00190FC2" w:rsidP="00F80EA9">
            <w:pPr>
              <w:ind w:firstLine="34"/>
              <w:rPr>
                <w:sz w:val="22"/>
                <w:szCs w:val="22"/>
              </w:rPr>
            </w:pPr>
          </w:p>
        </w:tc>
      </w:tr>
    </w:tbl>
    <w:p w14:paraId="006B994E" w14:textId="77777777" w:rsidR="00F80EA9" w:rsidRPr="00190FC2" w:rsidRDefault="00F80EA9" w:rsidP="00F80EA9">
      <w:pPr>
        <w:spacing w:after="0" w:line="300" w:lineRule="auto"/>
        <w:ind w:firstLine="697"/>
        <w:jc w:val="both"/>
        <w:rPr>
          <w:rFonts w:eastAsia="Calibri" w:cs="Times New Roman"/>
          <w:szCs w:val="24"/>
          <w:lang w:eastAsia="lt-LT"/>
        </w:rPr>
      </w:pPr>
    </w:p>
    <w:p w14:paraId="3AE4E70E" w14:textId="77777777" w:rsidR="00F80EA9" w:rsidRDefault="00F80EA9" w:rsidP="00641CDB">
      <w:pPr>
        <w:rPr>
          <w:rFonts w:eastAsia="Calibri" w:cs="Times New Roman"/>
          <w:szCs w:val="24"/>
          <w:lang w:eastAsia="lt-LT"/>
        </w:rPr>
      </w:pPr>
    </w:p>
    <w:p w14:paraId="4D8C439E" w14:textId="77777777" w:rsidR="00F65994" w:rsidRDefault="00F65994" w:rsidP="00641CDB">
      <w:pPr>
        <w:rPr>
          <w:rFonts w:eastAsia="Calibri" w:cs="Times New Roman"/>
          <w:szCs w:val="24"/>
          <w:lang w:eastAsia="lt-LT"/>
        </w:rPr>
      </w:pPr>
    </w:p>
    <w:p w14:paraId="53A01D71" w14:textId="77777777" w:rsidR="00F65994" w:rsidRDefault="00F65994" w:rsidP="00641CDB">
      <w:pPr>
        <w:rPr>
          <w:rFonts w:eastAsia="Calibri" w:cs="Times New Roman"/>
          <w:szCs w:val="24"/>
          <w:lang w:eastAsia="lt-LT"/>
        </w:rPr>
      </w:pPr>
    </w:p>
    <w:p w14:paraId="6057DA71" w14:textId="77777777" w:rsidR="00F65994" w:rsidRDefault="00F65994" w:rsidP="00641CDB">
      <w:pPr>
        <w:rPr>
          <w:rFonts w:eastAsia="Calibri" w:cs="Times New Roman"/>
          <w:szCs w:val="24"/>
          <w:lang w:eastAsia="lt-LT"/>
        </w:rPr>
      </w:pPr>
    </w:p>
    <w:p w14:paraId="07F5EA7F" w14:textId="77777777" w:rsidR="00F65994" w:rsidRDefault="00F65994" w:rsidP="00641CDB">
      <w:pPr>
        <w:rPr>
          <w:rFonts w:eastAsia="Calibri" w:cs="Times New Roman"/>
          <w:szCs w:val="24"/>
          <w:lang w:eastAsia="lt-LT"/>
        </w:rPr>
      </w:pPr>
    </w:p>
    <w:p w14:paraId="0D4CF858" w14:textId="77777777" w:rsidR="00F65994" w:rsidRDefault="00F65994" w:rsidP="00641CDB">
      <w:pPr>
        <w:rPr>
          <w:rFonts w:eastAsia="Calibri" w:cs="Times New Roman"/>
          <w:szCs w:val="24"/>
          <w:lang w:eastAsia="lt-LT"/>
        </w:rPr>
      </w:pPr>
    </w:p>
    <w:p w14:paraId="1684D290" w14:textId="77777777" w:rsidR="00F65994" w:rsidRDefault="00F65994" w:rsidP="00641CDB">
      <w:pPr>
        <w:rPr>
          <w:rFonts w:eastAsia="Calibri" w:cs="Times New Roman"/>
          <w:szCs w:val="24"/>
          <w:lang w:eastAsia="lt-LT"/>
        </w:rPr>
      </w:pPr>
    </w:p>
    <w:p w14:paraId="797B988B" w14:textId="77777777" w:rsidR="00F65994" w:rsidRDefault="00F65994" w:rsidP="00641CDB">
      <w:pPr>
        <w:rPr>
          <w:rFonts w:eastAsia="Calibri" w:cs="Times New Roman"/>
          <w:szCs w:val="24"/>
          <w:lang w:eastAsia="lt-LT"/>
        </w:rPr>
      </w:pPr>
    </w:p>
    <w:p w14:paraId="01E1D222" w14:textId="77777777" w:rsidR="00F65994" w:rsidRDefault="00F65994" w:rsidP="00641CDB">
      <w:pPr>
        <w:rPr>
          <w:rFonts w:eastAsia="Calibri" w:cs="Times New Roman"/>
          <w:szCs w:val="24"/>
          <w:lang w:eastAsia="lt-LT"/>
        </w:rPr>
      </w:pPr>
    </w:p>
    <w:p w14:paraId="779E3AD9" w14:textId="77777777" w:rsidR="00F65994" w:rsidRDefault="00F65994" w:rsidP="00641CDB">
      <w:pPr>
        <w:rPr>
          <w:rFonts w:eastAsia="Calibri" w:cs="Times New Roman"/>
          <w:szCs w:val="24"/>
          <w:lang w:eastAsia="lt-LT"/>
        </w:rPr>
      </w:pPr>
    </w:p>
    <w:p w14:paraId="3C469E55" w14:textId="77777777" w:rsidR="00F65994" w:rsidRDefault="00F65994" w:rsidP="00641CDB">
      <w:pPr>
        <w:rPr>
          <w:rFonts w:eastAsia="Calibri" w:cs="Times New Roman"/>
          <w:szCs w:val="24"/>
          <w:lang w:eastAsia="lt-LT"/>
        </w:rPr>
      </w:pPr>
    </w:p>
    <w:p w14:paraId="1429BA8D" w14:textId="77777777" w:rsidR="00F65994" w:rsidRDefault="00F65994" w:rsidP="00641CDB">
      <w:pPr>
        <w:rPr>
          <w:rFonts w:eastAsia="Calibri" w:cs="Times New Roman"/>
          <w:szCs w:val="24"/>
          <w:lang w:eastAsia="lt-LT"/>
        </w:rPr>
      </w:pPr>
    </w:p>
    <w:p w14:paraId="646EF92A" w14:textId="77777777" w:rsidR="00F65994" w:rsidRDefault="00F65994" w:rsidP="00641CDB">
      <w:pPr>
        <w:rPr>
          <w:rFonts w:eastAsia="Calibri" w:cs="Times New Roman"/>
          <w:szCs w:val="24"/>
          <w:lang w:eastAsia="lt-LT"/>
        </w:rPr>
      </w:pPr>
    </w:p>
    <w:p w14:paraId="5A8A6AF5" w14:textId="77777777" w:rsidR="00F65994" w:rsidRDefault="00F65994" w:rsidP="00641CDB">
      <w:pPr>
        <w:rPr>
          <w:rFonts w:eastAsia="Calibri" w:cs="Times New Roman"/>
          <w:szCs w:val="24"/>
          <w:lang w:eastAsia="lt-LT"/>
        </w:rPr>
      </w:pPr>
    </w:p>
    <w:p w14:paraId="35C56B66" w14:textId="77777777" w:rsidR="00F65994" w:rsidRDefault="00F65994" w:rsidP="00641CDB">
      <w:pPr>
        <w:rPr>
          <w:rFonts w:eastAsia="Calibri" w:cs="Times New Roman"/>
          <w:szCs w:val="24"/>
          <w:lang w:eastAsia="lt-LT"/>
        </w:rPr>
      </w:pPr>
    </w:p>
    <w:p w14:paraId="6CF810EF" w14:textId="77777777" w:rsidR="00F65994" w:rsidRDefault="00F65994" w:rsidP="00641CDB">
      <w:pPr>
        <w:rPr>
          <w:rFonts w:eastAsia="Calibri" w:cs="Times New Roman"/>
          <w:szCs w:val="24"/>
          <w:lang w:eastAsia="lt-LT"/>
        </w:rPr>
      </w:pPr>
    </w:p>
    <w:p w14:paraId="58A1921F" w14:textId="77777777" w:rsidR="00F65994" w:rsidRDefault="00F65994" w:rsidP="00641CDB">
      <w:pPr>
        <w:rPr>
          <w:rFonts w:eastAsia="Calibri" w:cs="Times New Roman"/>
          <w:szCs w:val="24"/>
          <w:lang w:eastAsia="lt-LT"/>
        </w:rPr>
      </w:pPr>
    </w:p>
    <w:p w14:paraId="5B0A6CA7" w14:textId="77777777" w:rsidR="00F65994" w:rsidRDefault="00F65994" w:rsidP="00641CDB">
      <w:pPr>
        <w:rPr>
          <w:rFonts w:eastAsia="Calibri" w:cs="Times New Roman"/>
          <w:szCs w:val="24"/>
          <w:lang w:eastAsia="lt-LT"/>
        </w:rPr>
      </w:pPr>
    </w:p>
    <w:p w14:paraId="5B4C3386" w14:textId="77777777" w:rsidR="00F65994" w:rsidRDefault="00F65994" w:rsidP="00641CDB">
      <w:pPr>
        <w:rPr>
          <w:rFonts w:eastAsia="Calibri" w:cs="Times New Roman"/>
          <w:szCs w:val="24"/>
          <w:lang w:eastAsia="lt-LT"/>
        </w:rPr>
      </w:pPr>
    </w:p>
    <w:p w14:paraId="5692E4BD" w14:textId="77777777" w:rsidR="00F65994" w:rsidRDefault="00F65994" w:rsidP="00641CDB">
      <w:pPr>
        <w:rPr>
          <w:rFonts w:eastAsia="Calibri" w:cs="Times New Roman"/>
          <w:szCs w:val="24"/>
          <w:lang w:eastAsia="lt-LT"/>
        </w:rPr>
      </w:pPr>
    </w:p>
    <w:p w14:paraId="1DDE5952" w14:textId="77777777" w:rsidR="00F65994" w:rsidRDefault="00F65994" w:rsidP="00641CDB">
      <w:pPr>
        <w:rPr>
          <w:rFonts w:eastAsia="Calibri" w:cs="Times New Roman"/>
          <w:szCs w:val="24"/>
          <w:lang w:eastAsia="lt-LT"/>
        </w:rPr>
      </w:pPr>
    </w:p>
    <w:p w14:paraId="2CB3D8D9" w14:textId="77777777" w:rsidR="00F65994" w:rsidRDefault="00F65994" w:rsidP="00641CDB">
      <w:pPr>
        <w:rPr>
          <w:rFonts w:eastAsia="Calibri" w:cs="Times New Roman"/>
          <w:szCs w:val="24"/>
          <w:lang w:eastAsia="lt-LT"/>
        </w:rPr>
      </w:pPr>
    </w:p>
    <w:p w14:paraId="3CEF256B" w14:textId="77777777" w:rsidR="00F65994" w:rsidRDefault="00F65994" w:rsidP="00641CDB">
      <w:pPr>
        <w:rPr>
          <w:rFonts w:eastAsia="Calibri" w:cs="Times New Roman"/>
          <w:szCs w:val="24"/>
          <w:lang w:eastAsia="lt-LT"/>
        </w:rPr>
      </w:pPr>
    </w:p>
    <w:p w14:paraId="3D58D509" w14:textId="77777777" w:rsidR="00F65994" w:rsidRDefault="00F65994" w:rsidP="00641CDB">
      <w:pPr>
        <w:rPr>
          <w:rFonts w:eastAsia="Calibri" w:cs="Times New Roman"/>
          <w:szCs w:val="24"/>
          <w:lang w:eastAsia="lt-LT"/>
        </w:rPr>
      </w:pPr>
    </w:p>
    <w:p w14:paraId="32B82B48" w14:textId="77777777" w:rsidR="00F65994" w:rsidRDefault="00F65994" w:rsidP="00641CDB">
      <w:pPr>
        <w:rPr>
          <w:rFonts w:eastAsia="Calibri" w:cs="Times New Roman"/>
          <w:szCs w:val="24"/>
          <w:lang w:eastAsia="lt-LT"/>
        </w:rPr>
      </w:pPr>
    </w:p>
    <w:p w14:paraId="51012897" w14:textId="77777777" w:rsidR="00F65994" w:rsidRDefault="00F65994" w:rsidP="00641CDB">
      <w:pPr>
        <w:rPr>
          <w:rFonts w:eastAsia="Calibri" w:cs="Times New Roman"/>
          <w:szCs w:val="24"/>
          <w:lang w:eastAsia="lt-LT"/>
        </w:rPr>
      </w:pPr>
    </w:p>
    <w:p w14:paraId="065B0691" w14:textId="77777777" w:rsidR="00F65994" w:rsidRDefault="00F65994" w:rsidP="00641CDB">
      <w:pPr>
        <w:rPr>
          <w:rFonts w:eastAsia="Calibri" w:cs="Times New Roman"/>
          <w:szCs w:val="24"/>
          <w:lang w:eastAsia="lt-LT"/>
        </w:rPr>
      </w:pPr>
    </w:p>
    <w:p w14:paraId="3CAEE2C6" w14:textId="77777777" w:rsidR="00F65994" w:rsidRDefault="00F65994" w:rsidP="00641CDB">
      <w:pPr>
        <w:rPr>
          <w:rFonts w:eastAsia="Calibri" w:cs="Times New Roman"/>
          <w:szCs w:val="24"/>
          <w:lang w:eastAsia="lt-LT"/>
        </w:rPr>
      </w:pPr>
    </w:p>
    <w:p w14:paraId="5254250E" w14:textId="1E676898" w:rsidR="00F65994" w:rsidRDefault="00F65994" w:rsidP="00F65994">
      <w:pPr>
        <w:spacing w:after="0" w:line="300" w:lineRule="auto"/>
        <w:ind w:firstLine="5103"/>
        <w:jc w:val="right"/>
        <w:rPr>
          <w:rFonts w:eastAsia="Calibri" w:cs="Times New Roman"/>
          <w:sz w:val="21"/>
          <w:szCs w:val="21"/>
          <w:lang w:eastAsia="lt-LT"/>
        </w:rPr>
      </w:pPr>
      <w:r w:rsidRPr="00190FC2">
        <w:rPr>
          <w:rFonts w:eastAsia="Calibri" w:cs="Times New Roman"/>
          <w:sz w:val="21"/>
          <w:szCs w:val="21"/>
          <w:lang w:eastAsia="lt-LT"/>
        </w:rPr>
        <w:lastRenderedPageBreak/>
        <w:t xml:space="preserve">Pirkimo </w:t>
      </w:r>
      <w:r w:rsidRPr="005E1DEB">
        <w:rPr>
          <w:rFonts w:eastAsia="Calibri" w:cs="Times New Roman"/>
          <w:sz w:val="21"/>
          <w:szCs w:val="21"/>
          <w:lang w:eastAsia="lt-LT"/>
        </w:rPr>
        <w:t xml:space="preserve">sąlygų </w:t>
      </w:r>
      <w:r>
        <w:rPr>
          <w:rFonts w:eastAsia="Calibri" w:cs="Times New Roman"/>
          <w:sz w:val="21"/>
          <w:szCs w:val="21"/>
          <w:lang w:eastAsia="lt-LT"/>
        </w:rPr>
        <w:t>7</w:t>
      </w:r>
      <w:r w:rsidRPr="00190FC2">
        <w:rPr>
          <w:rFonts w:eastAsia="Calibri" w:cs="Times New Roman"/>
          <w:sz w:val="21"/>
          <w:szCs w:val="21"/>
          <w:lang w:eastAsia="lt-LT"/>
        </w:rPr>
        <w:t xml:space="preserve"> priedas „</w:t>
      </w:r>
      <w:r>
        <w:rPr>
          <w:rFonts w:eastAsia="Calibri" w:cs="Times New Roman"/>
          <w:sz w:val="21"/>
          <w:szCs w:val="21"/>
          <w:lang w:eastAsia="lt-LT"/>
        </w:rPr>
        <w:t>Deklaracija</w:t>
      </w:r>
      <w:r w:rsidRPr="00190FC2">
        <w:rPr>
          <w:rFonts w:eastAsia="Calibri" w:cs="Times New Roman"/>
          <w:sz w:val="21"/>
          <w:szCs w:val="21"/>
          <w:lang w:eastAsia="lt-LT"/>
        </w:rPr>
        <w:t>“</w:t>
      </w:r>
    </w:p>
    <w:p w14:paraId="4E08FB9B" w14:textId="77777777" w:rsidR="00F65994" w:rsidRPr="00F65994" w:rsidRDefault="00F65994" w:rsidP="00F65994">
      <w:pPr>
        <w:widowControl w:val="0"/>
        <w:tabs>
          <w:tab w:val="right" w:leader="underscore" w:pos="9071"/>
        </w:tabs>
        <w:suppressAutoHyphens/>
        <w:spacing w:after="0" w:line="240" w:lineRule="auto"/>
        <w:textAlignment w:val="baseline"/>
        <w:rPr>
          <w:rFonts w:cs="Times New Roman"/>
          <w:szCs w:val="24"/>
        </w:rPr>
      </w:pPr>
      <w:r w:rsidRPr="00F65994">
        <w:rPr>
          <w:rFonts w:eastAsia="Calibri" w:cs="Times New Roman"/>
          <w:szCs w:val="24"/>
        </w:rPr>
        <w:tab/>
      </w:r>
    </w:p>
    <w:p w14:paraId="49A94073" w14:textId="77777777" w:rsidR="00F65994" w:rsidRPr="00F65994" w:rsidRDefault="00F65994" w:rsidP="00F65994">
      <w:pPr>
        <w:shd w:val="clear" w:color="auto" w:fill="FFFFFF"/>
        <w:suppressAutoHyphens/>
        <w:spacing w:after="0" w:line="240" w:lineRule="auto"/>
        <w:ind w:right="-178"/>
        <w:jc w:val="center"/>
        <w:rPr>
          <w:rFonts w:cs="Times New Roman"/>
          <w:sz w:val="20"/>
          <w:szCs w:val="20"/>
        </w:rPr>
      </w:pPr>
      <w:r w:rsidRPr="00F65994">
        <w:rPr>
          <w:rFonts w:cs="Times New Roman"/>
          <w:sz w:val="20"/>
          <w:szCs w:val="20"/>
        </w:rPr>
        <w:t>(</w:t>
      </w:r>
      <w:r w:rsidRPr="00F65994">
        <w:rPr>
          <w:rFonts w:cs="Times New Roman"/>
          <w:i/>
          <w:iCs/>
          <w:sz w:val="20"/>
          <w:szCs w:val="20"/>
        </w:rPr>
        <w:t>tiekėjo pavadinimas</w:t>
      </w:r>
      <w:r w:rsidRPr="00F65994">
        <w:rPr>
          <w:rFonts w:cs="Times New Roman"/>
          <w:sz w:val="20"/>
          <w:szCs w:val="20"/>
        </w:rPr>
        <w:t>)</w:t>
      </w:r>
    </w:p>
    <w:p w14:paraId="7D1A5F21" w14:textId="77777777" w:rsidR="00F65994" w:rsidRPr="00F65994" w:rsidRDefault="00F65994" w:rsidP="00F65994">
      <w:pPr>
        <w:widowControl w:val="0"/>
        <w:tabs>
          <w:tab w:val="right" w:leader="underscore" w:pos="9071"/>
        </w:tabs>
        <w:suppressAutoHyphens/>
        <w:spacing w:after="0" w:line="240" w:lineRule="auto"/>
        <w:textAlignment w:val="baseline"/>
        <w:rPr>
          <w:rFonts w:eastAsia="Calibri" w:cs="Times New Roman"/>
          <w:szCs w:val="24"/>
        </w:rPr>
      </w:pPr>
      <w:r w:rsidRPr="00F65994">
        <w:rPr>
          <w:rFonts w:eastAsia="Calibri" w:cs="Times New Roman"/>
          <w:szCs w:val="24"/>
        </w:rPr>
        <w:tab/>
      </w:r>
    </w:p>
    <w:p w14:paraId="77C06FA5" w14:textId="77777777" w:rsidR="00F65994" w:rsidRPr="00F65994" w:rsidRDefault="00F65994" w:rsidP="00F65994">
      <w:pPr>
        <w:suppressAutoHyphens/>
        <w:spacing w:after="0" w:line="240" w:lineRule="auto"/>
        <w:jc w:val="center"/>
        <w:textAlignment w:val="baseline"/>
        <w:rPr>
          <w:rFonts w:cs="Times New Roman"/>
          <w:sz w:val="20"/>
          <w:szCs w:val="20"/>
        </w:rPr>
      </w:pPr>
      <w:r w:rsidRPr="00F65994">
        <w:rPr>
          <w:rFonts w:eastAsia="Calibri" w:cs="Times New Roman"/>
          <w:iCs/>
          <w:sz w:val="20"/>
          <w:szCs w:val="20"/>
        </w:rPr>
        <w:t>(</w:t>
      </w:r>
      <w:r w:rsidRPr="00F65994">
        <w:rPr>
          <w:rFonts w:eastAsia="Calibri" w:cs="Times New Roman"/>
          <w:i/>
          <w:sz w:val="20"/>
          <w:szCs w:val="20"/>
        </w:rPr>
        <w:t>adresatas (perkančiosios organizacijos / perkančiojo subjekto pavadinimas</w:t>
      </w:r>
      <w:r w:rsidRPr="00F65994">
        <w:rPr>
          <w:rFonts w:eastAsia="Calibri" w:cs="Times New Roman"/>
          <w:iCs/>
          <w:sz w:val="20"/>
          <w:szCs w:val="20"/>
        </w:rPr>
        <w:t>)</w:t>
      </w:r>
    </w:p>
    <w:p w14:paraId="2C87F41F" w14:textId="77777777" w:rsidR="00F65994" w:rsidRPr="00F65994" w:rsidRDefault="00F65994" w:rsidP="00F65994">
      <w:pPr>
        <w:widowControl w:val="0"/>
        <w:tabs>
          <w:tab w:val="right" w:leader="underscore" w:pos="9071"/>
        </w:tabs>
        <w:suppressAutoHyphens/>
        <w:spacing w:after="0" w:line="240" w:lineRule="auto"/>
        <w:jc w:val="center"/>
        <w:textAlignment w:val="baseline"/>
        <w:rPr>
          <w:rFonts w:eastAsia="Calibri" w:cs="Times New Roman"/>
          <w:b/>
          <w:bCs/>
          <w:szCs w:val="24"/>
        </w:rPr>
      </w:pPr>
    </w:p>
    <w:p w14:paraId="76AD0161" w14:textId="77777777" w:rsidR="00F65994" w:rsidRPr="00F65994" w:rsidRDefault="00F65994" w:rsidP="00F65994">
      <w:pPr>
        <w:widowControl w:val="0"/>
        <w:tabs>
          <w:tab w:val="right" w:leader="underscore" w:pos="9071"/>
        </w:tabs>
        <w:suppressAutoHyphens/>
        <w:spacing w:after="0" w:line="240" w:lineRule="auto"/>
        <w:jc w:val="center"/>
        <w:textAlignment w:val="baseline"/>
        <w:rPr>
          <w:rFonts w:eastAsia="Calibri" w:cs="Times New Roman"/>
          <w:b/>
          <w:bCs/>
          <w:szCs w:val="24"/>
        </w:rPr>
      </w:pPr>
      <w:r w:rsidRPr="00F65994">
        <w:rPr>
          <w:rFonts w:eastAsia="Calibri" w:cs="Times New Roman"/>
          <w:b/>
          <w:bCs/>
          <w:szCs w:val="24"/>
        </w:rPr>
        <w:t>TIEKĖJO DEKLARACIJA</w:t>
      </w:r>
    </w:p>
    <w:p w14:paraId="661AE850" w14:textId="77777777" w:rsidR="00F65994" w:rsidRPr="00F65994" w:rsidRDefault="00F65994" w:rsidP="00F65994">
      <w:pPr>
        <w:widowControl w:val="0"/>
        <w:tabs>
          <w:tab w:val="right" w:leader="underscore" w:pos="9071"/>
        </w:tabs>
        <w:suppressAutoHyphens/>
        <w:spacing w:after="0" w:line="240" w:lineRule="auto"/>
        <w:jc w:val="center"/>
        <w:textAlignment w:val="baseline"/>
        <w:rPr>
          <w:rFonts w:eastAsia="Calibri" w:cs="Times New Roman"/>
          <w:b/>
          <w:bCs/>
          <w:szCs w:val="24"/>
        </w:rPr>
      </w:pPr>
    </w:p>
    <w:p w14:paraId="314F2B7E" w14:textId="77777777" w:rsidR="00F65994" w:rsidRPr="00F65994" w:rsidRDefault="00F65994" w:rsidP="00F65994">
      <w:pPr>
        <w:widowControl w:val="0"/>
        <w:tabs>
          <w:tab w:val="right" w:leader="underscore" w:pos="9071"/>
        </w:tabs>
        <w:suppressAutoHyphens/>
        <w:spacing w:after="0" w:line="240" w:lineRule="auto"/>
        <w:jc w:val="center"/>
        <w:textAlignment w:val="baseline"/>
        <w:rPr>
          <w:rFonts w:eastAsia="Calibri" w:cs="Times New Roman"/>
          <w:szCs w:val="24"/>
        </w:rPr>
      </w:pPr>
      <w:r w:rsidRPr="00F65994">
        <w:rPr>
          <w:rFonts w:eastAsia="Calibri" w:cs="Times New Roman"/>
          <w:szCs w:val="24"/>
        </w:rPr>
        <w:t>20__ m._____________ d. Nr. ______</w:t>
      </w:r>
    </w:p>
    <w:p w14:paraId="45443FDD" w14:textId="77777777" w:rsidR="00F65994" w:rsidRPr="00F65994" w:rsidRDefault="00F65994" w:rsidP="00F65994">
      <w:pPr>
        <w:widowControl w:val="0"/>
        <w:tabs>
          <w:tab w:val="right" w:leader="underscore" w:pos="9071"/>
        </w:tabs>
        <w:suppressAutoHyphens/>
        <w:spacing w:after="0" w:line="240" w:lineRule="auto"/>
        <w:jc w:val="center"/>
        <w:textAlignment w:val="baseline"/>
        <w:rPr>
          <w:rFonts w:eastAsia="Calibri" w:cs="Times New Roman"/>
          <w:szCs w:val="24"/>
        </w:rPr>
      </w:pPr>
      <w:r w:rsidRPr="00F65994">
        <w:rPr>
          <w:rFonts w:eastAsia="Calibri" w:cs="Times New Roman"/>
          <w:szCs w:val="24"/>
        </w:rPr>
        <w:t>__________________________</w:t>
      </w:r>
    </w:p>
    <w:p w14:paraId="6652D8E0" w14:textId="77777777" w:rsidR="00F65994" w:rsidRPr="00F65994" w:rsidRDefault="00F65994" w:rsidP="00F65994">
      <w:pPr>
        <w:widowControl w:val="0"/>
        <w:tabs>
          <w:tab w:val="right" w:leader="underscore" w:pos="9071"/>
        </w:tabs>
        <w:suppressAutoHyphens/>
        <w:spacing w:after="0" w:line="240" w:lineRule="auto"/>
        <w:jc w:val="center"/>
        <w:textAlignment w:val="baseline"/>
        <w:rPr>
          <w:rFonts w:cs="Times New Roman"/>
          <w:sz w:val="20"/>
          <w:szCs w:val="20"/>
        </w:rPr>
      </w:pPr>
      <w:r w:rsidRPr="00F65994">
        <w:rPr>
          <w:rFonts w:eastAsia="Calibri" w:cs="Times New Roman"/>
          <w:i/>
          <w:iCs/>
          <w:sz w:val="20"/>
          <w:szCs w:val="20"/>
        </w:rPr>
        <w:t>(Sudarymo vieta)</w:t>
      </w:r>
    </w:p>
    <w:p w14:paraId="1356F02E" w14:textId="494C2B60" w:rsidR="00F65994" w:rsidRPr="00F65994" w:rsidRDefault="00F65994" w:rsidP="00F65994">
      <w:pPr>
        <w:spacing w:after="0" w:line="240" w:lineRule="auto"/>
        <w:ind w:firstLine="567"/>
        <w:rPr>
          <w:rFonts w:cs="Times New Roman"/>
          <w:color w:val="000000"/>
          <w:szCs w:val="24"/>
        </w:rPr>
      </w:pPr>
      <w:r w:rsidRPr="00F65994">
        <w:rPr>
          <w:rFonts w:cs="Times New Roman"/>
          <w:color w:val="000000"/>
          <w:szCs w:val="24"/>
        </w:rPr>
        <w:t>Aš,________________________________________________________________________,</w:t>
      </w:r>
    </w:p>
    <w:p w14:paraId="0948D048" w14:textId="77777777" w:rsidR="00F65994" w:rsidRPr="00F65994" w:rsidRDefault="00F65994" w:rsidP="00F65994">
      <w:pPr>
        <w:spacing w:after="0" w:line="240" w:lineRule="auto"/>
        <w:ind w:left="960" w:firstLine="318"/>
        <w:rPr>
          <w:rFonts w:cs="Times New Roman"/>
          <w:color w:val="000000"/>
          <w:sz w:val="20"/>
          <w:szCs w:val="20"/>
        </w:rPr>
      </w:pPr>
      <w:r w:rsidRPr="00F65994">
        <w:rPr>
          <w:rFonts w:cs="Times New Roman"/>
          <w:i/>
          <w:iCs/>
          <w:color w:val="000000"/>
          <w:sz w:val="20"/>
          <w:szCs w:val="20"/>
        </w:rPr>
        <w:t>(tiekėjo vadovo ar jo įgalioto asmens pareigų pavadinimas, vardas ir pavardė)</w:t>
      </w:r>
    </w:p>
    <w:p w14:paraId="496B1D24" w14:textId="5BE05C92" w:rsidR="00F65994" w:rsidRPr="00F65994" w:rsidRDefault="00F65994" w:rsidP="00F65994">
      <w:pPr>
        <w:spacing w:after="0" w:line="240" w:lineRule="auto"/>
        <w:rPr>
          <w:rFonts w:cs="Times New Roman"/>
          <w:color w:val="000000"/>
          <w:szCs w:val="24"/>
        </w:rPr>
      </w:pPr>
      <w:r w:rsidRPr="00F65994">
        <w:rPr>
          <w:rFonts w:cs="Times New Roman"/>
          <w:color w:val="000000"/>
          <w:szCs w:val="24"/>
        </w:rPr>
        <w:t>patvirtinu, kad mano vadovaujamas (-a) (atstovaujamas (-a))____________________________</w:t>
      </w:r>
      <w:r w:rsidRPr="00F65994">
        <w:rPr>
          <w:rFonts w:cs="Times New Roman"/>
          <w:color w:val="000000"/>
          <w:szCs w:val="24"/>
        </w:rPr>
        <w:softHyphen/>
      </w:r>
      <w:r w:rsidRPr="00F65994">
        <w:rPr>
          <w:rFonts w:cs="Times New Roman"/>
          <w:color w:val="000000"/>
          <w:szCs w:val="24"/>
        </w:rPr>
        <w:softHyphen/>
        <w:t>,</w:t>
      </w:r>
    </w:p>
    <w:p w14:paraId="2D49D6C1" w14:textId="77777777" w:rsidR="00F65994" w:rsidRPr="00F65994" w:rsidRDefault="00F65994" w:rsidP="00F65994">
      <w:pPr>
        <w:spacing w:after="0" w:line="240" w:lineRule="auto"/>
        <w:ind w:left="5640" w:firstLine="742"/>
        <w:rPr>
          <w:rFonts w:cs="Times New Roman"/>
          <w:color w:val="000000"/>
          <w:sz w:val="20"/>
          <w:szCs w:val="20"/>
        </w:rPr>
      </w:pPr>
      <w:r w:rsidRPr="00F65994">
        <w:rPr>
          <w:rFonts w:cs="Times New Roman"/>
          <w:i/>
          <w:iCs/>
          <w:color w:val="000000"/>
          <w:sz w:val="20"/>
          <w:szCs w:val="20"/>
        </w:rPr>
        <w:t xml:space="preserve">(tiekėjo pavadinimas)    </w:t>
      </w:r>
    </w:p>
    <w:p w14:paraId="04C07A71" w14:textId="77777777" w:rsidR="00F65994" w:rsidRPr="00F65994" w:rsidRDefault="00F65994" w:rsidP="00F65994">
      <w:pPr>
        <w:spacing w:after="0" w:line="240" w:lineRule="auto"/>
        <w:rPr>
          <w:rFonts w:cs="Times New Roman"/>
          <w:color w:val="000000"/>
          <w:szCs w:val="24"/>
          <w:u w:val="single"/>
        </w:rPr>
      </w:pPr>
      <w:r w:rsidRPr="00F65994">
        <w:rPr>
          <w:rFonts w:cs="Times New Roman"/>
          <w:color w:val="000000"/>
          <w:szCs w:val="24"/>
        </w:rPr>
        <w:t>dalyvaujantis (-i) ____________________________________________________________________,</w:t>
      </w:r>
    </w:p>
    <w:p w14:paraId="6725E9BC" w14:textId="77777777" w:rsidR="00F65994" w:rsidRPr="00F65994" w:rsidRDefault="00F65994" w:rsidP="00F65994">
      <w:pPr>
        <w:spacing w:after="0" w:line="240" w:lineRule="auto"/>
        <w:ind w:left="2040" w:firstLine="371"/>
        <w:rPr>
          <w:rFonts w:cs="Times New Roman"/>
          <w:color w:val="000000"/>
          <w:sz w:val="20"/>
          <w:szCs w:val="20"/>
        </w:rPr>
      </w:pPr>
      <w:r w:rsidRPr="00F65994">
        <w:rPr>
          <w:rFonts w:cs="Times New Roman"/>
          <w:i/>
          <w:iCs/>
          <w:color w:val="000000"/>
          <w:sz w:val="20"/>
          <w:szCs w:val="20"/>
        </w:rPr>
        <w:t>(perkančiosios organizacijos / perkančiojo subjekto pavadinimas)</w:t>
      </w:r>
    </w:p>
    <w:p w14:paraId="3484C357" w14:textId="77777777" w:rsidR="00F65994" w:rsidRPr="00F65994" w:rsidRDefault="00F65994" w:rsidP="00F65994">
      <w:pPr>
        <w:spacing w:after="0" w:line="240" w:lineRule="auto"/>
        <w:rPr>
          <w:rFonts w:cs="Times New Roman"/>
          <w:color w:val="000000"/>
          <w:sz w:val="20"/>
          <w:szCs w:val="20"/>
        </w:rPr>
      </w:pPr>
      <w:r w:rsidRPr="00F65994">
        <w:rPr>
          <w:rFonts w:cs="Times New Roman"/>
          <w:color w:val="000000"/>
          <w:szCs w:val="24"/>
        </w:rPr>
        <w:t xml:space="preserve">vykdomame ________________________________________________________________________, </w:t>
      </w:r>
    </w:p>
    <w:p w14:paraId="6446A59D" w14:textId="77777777" w:rsidR="00F65994" w:rsidRPr="00F65994" w:rsidRDefault="00F65994" w:rsidP="00F65994">
      <w:pPr>
        <w:spacing w:after="0" w:line="240" w:lineRule="auto"/>
        <w:ind w:left="720" w:firstLine="720"/>
        <w:rPr>
          <w:rFonts w:cs="Times New Roman"/>
          <w:color w:val="000000"/>
          <w:sz w:val="20"/>
          <w:szCs w:val="20"/>
        </w:rPr>
      </w:pPr>
      <w:r w:rsidRPr="00F65994">
        <w:rPr>
          <w:rFonts w:cs="Times New Roman"/>
          <w:i/>
          <w:iCs/>
          <w:color w:val="000000"/>
          <w:sz w:val="20"/>
          <w:szCs w:val="20"/>
        </w:rPr>
        <w:t>(pirkimo objekto pavadinimas, pirkimo numeris, pirkimo paskelbimo CVP IS data</w:t>
      </w:r>
      <w:r w:rsidRPr="00F65994">
        <w:rPr>
          <w:rFonts w:cs="Times New Roman"/>
          <w:color w:val="000000"/>
          <w:sz w:val="20"/>
          <w:szCs w:val="20"/>
        </w:rPr>
        <w:t>)</w:t>
      </w:r>
    </w:p>
    <w:p w14:paraId="054C5D0B" w14:textId="77777777" w:rsidR="00F65994" w:rsidRPr="00F65994" w:rsidRDefault="00F65994" w:rsidP="00F65994">
      <w:pPr>
        <w:spacing w:after="0" w:line="240" w:lineRule="auto"/>
        <w:rPr>
          <w:rFonts w:cs="Times New Roman"/>
          <w:color w:val="000000"/>
          <w:szCs w:val="24"/>
        </w:rPr>
      </w:pPr>
      <w:r w:rsidRPr="00F65994">
        <w:rPr>
          <w:rFonts w:cs="Times New Roman"/>
          <w:color w:val="000000"/>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78"/>
        <w:gridCol w:w="1406"/>
      </w:tblGrid>
      <w:tr w:rsidR="00F65994" w:rsidRPr="00F65994" w14:paraId="4D8A27E5" w14:textId="77777777" w:rsidTr="003A2961">
        <w:tc>
          <w:tcPr>
            <w:tcW w:w="562" w:type="dxa"/>
          </w:tcPr>
          <w:p w14:paraId="5D9A1CC7" w14:textId="77777777" w:rsidR="00F65994" w:rsidRPr="00F65994" w:rsidRDefault="00F65994" w:rsidP="00F65994">
            <w:pPr>
              <w:rPr>
                <w:rFonts w:hAnsi="Times New Roman" w:cs="Times New Roman"/>
                <w:color w:val="000000"/>
                <w:sz w:val="24"/>
                <w:szCs w:val="24"/>
              </w:rPr>
            </w:pPr>
            <w:r w:rsidRPr="00F65994">
              <w:rPr>
                <w:rFonts w:hAnsi="Times New Roman" w:cs="Times New Roman"/>
                <w:color w:val="000000"/>
                <w:sz w:val="24"/>
                <w:szCs w:val="24"/>
              </w:rPr>
              <w:t xml:space="preserve">1. </w:t>
            </w:r>
          </w:p>
        </w:tc>
        <w:tc>
          <w:tcPr>
            <w:tcW w:w="8364" w:type="dxa"/>
          </w:tcPr>
          <w:p w14:paraId="7C4ED774" w14:textId="77777777" w:rsidR="00F65994" w:rsidRPr="00F65994" w:rsidRDefault="00F65994" w:rsidP="00F65994">
            <w:pPr>
              <w:rPr>
                <w:rFonts w:hAnsi="Times New Roman" w:cs="Times New Roman"/>
                <w:color w:val="000000"/>
                <w:sz w:val="24"/>
                <w:szCs w:val="24"/>
              </w:rPr>
            </w:pPr>
            <w:r w:rsidRPr="00F65994">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F65994">
              <w:rPr>
                <w:rFonts w:hAnsi="Times New Roman" w:cs="Times New Roman"/>
                <w:b/>
                <w:sz w:val="24"/>
                <w:szCs w:val="24"/>
              </w:rPr>
              <w:t>(</w:t>
            </w:r>
            <w:r w:rsidRPr="00F65994">
              <w:rPr>
                <w:rFonts w:eastAsia="Yu Mincho" w:hAnsi="Times New Roman" w:cs="Times New Roman"/>
                <w:b/>
                <w:sz w:val="24"/>
                <w:szCs w:val="24"/>
              </w:rPr>
              <w:t>VPĮ 46 straipsnio 4 dalies 1 punktas</w:t>
            </w:r>
            <w:r w:rsidRPr="00F65994">
              <w:rPr>
                <w:rFonts w:eastAsia="Arial" w:hAnsi="Times New Roman" w:cs="Times New Roman"/>
                <w:sz w:val="24"/>
                <w:szCs w:val="24"/>
              </w:rPr>
              <w:t>).</w:t>
            </w:r>
          </w:p>
        </w:tc>
        <w:tc>
          <w:tcPr>
            <w:tcW w:w="1461" w:type="dxa"/>
          </w:tcPr>
          <w:p w14:paraId="77AC832F"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□TAIP</w:t>
            </w:r>
          </w:p>
          <w:p w14:paraId="3031A0A1"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 NE</w:t>
            </w:r>
          </w:p>
          <w:p w14:paraId="7AEC1262" w14:textId="77777777" w:rsidR="00F65994" w:rsidRPr="00F65994" w:rsidRDefault="00F65994" w:rsidP="00F65994">
            <w:pPr>
              <w:ind w:firstLine="27"/>
              <w:rPr>
                <w:rFonts w:hAnsi="Times New Roman" w:cs="Times New Roman"/>
                <w:color w:val="000000"/>
                <w:sz w:val="24"/>
                <w:szCs w:val="24"/>
              </w:rPr>
            </w:pPr>
          </w:p>
        </w:tc>
      </w:tr>
      <w:tr w:rsidR="00F65994" w:rsidRPr="00F65994" w14:paraId="43371257" w14:textId="77777777" w:rsidTr="003A2961">
        <w:tc>
          <w:tcPr>
            <w:tcW w:w="562" w:type="dxa"/>
          </w:tcPr>
          <w:p w14:paraId="4829646B" w14:textId="77777777" w:rsidR="00F65994" w:rsidRPr="00F65994" w:rsidRDefault="00F65994" w:rsidP="00F65994">
            <w:pPr>
              <w:rPr>
                <w:rFonts w:hAnsi="Times New Roman" w:cs="Times New Roman"/>
                <w:color w:val="000000"/>
                <w:sz w:val="24"/>
                <w:szCs w:val="24"/>
              </w:rPr>
            </w:pPr>
            <w:r w:rsidRPr="00F65994">
              <w:rPr>
                <w:rFonts w:hAnsi="Times New Roman" w:cs="Times New Roman"/>
                <w:color w:val="000000"/>
                <w:sz w:val="24"/>
                <w:szCs w:val="24"/>
              </w:rPr>
              <w:t xml:space="preserve">2. </w:t>
            </w:r>
          </w:p>
        </w:tc>
        <w:tc>
          <w:tcPr>
            <w:tcW w:w="8364" w:type="dxa"/>
          </w:tcPr>
          <w:p w14:paraId="76FE29BF" w14:textId="77777777" w:rsidR="00F65994" w:rsidRPr="00F65994" w:rsidRDefault="00F65994" w:rsidP="00F65994">
            <w:pPr>
              <w:pStyle w:val="Betarp"/>
              <w:ind w:firstLine="33"/>
              <w:rPr>
                <w:rFonts w:ascii="Times New Roman" w:hAnsi="Times New Roman" w:cs="Times New Roman"/>
                <w:b/>
                <w:sz w:val="24"/>
                <w:szCs w:val="24"/>
              </w:rPr>
            </w:pPr>
            <w:r w:rsidRPr="00F65994">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65994">
              <w:rPr>
                <w:rFonts w:ascii="Times New Roman" w:hAnsi="Times New Roman" w:cs="Times New Roman"/>
                <w:b/>
                <w:sz w:val="24"/>
                <w:szCs w:val="24"/>
              </w:rPr>
              <w:t>(</w:t>
            </w:r>
            <w:r w:rsidRPr="00F65994">
              <w:rPr>
                <w:rFonts w:ascii="Times New Roman" w:eastAsia="Yu Mincho" w:hAnsi="Times New Roman" w:cs="Times New Roman"/>
                <w:b/>
                <w:sz w:val="24"/>
                <w:szCs w:val="24"/>
              </w:rPr>
              <w:t>VPĮ 46 straipsnio 4 dalies 2 punktas)</w:t>
            </w:r>
            <w:r w:rsidRPr="00F65994">
              <w:rPr>
                <w:rFonts w:ascii="Times New Roman" w:hAnsi="Times New Roman" w:cs="Times New Roman"/>
                <w:sz w:val="24"/>
                <w:szCs w:val="24"/>
              </w:rPr>
              <w:t>.</w:t>
            </w:r>
          </w:p>
        </w:tc>
        <w:tc>
          <w:tcPr>
            <w:tcW w:w="1461" w:type="dxa"/>
          </w:tcPr>
          <w:p w14:paraId="0F946C2A"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□TAIP</w:t>
            </w:r>
          </w:p>
          <w:p w14:paraId="4C0650C3"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 NE</w:t>
            </w:r>
          </w:p>
          <w:p w14:paraId="295529F3" w14:textId="77777777" w:rsidR="00F65994" w:rsidRPr="00F65994" w:rsidRDefault="00F65994" w:rsidP="00F65994">
            <w:pPr>
              <w:ind w:firstLine="27"/>
              <w:rPr>
                <w:rFonts w:hAnsi="Times New Roman" w:cs="Times New Roman"/>
                <w:color w:val="000000"/>
                <w:sz w:val="24"/>
                <w:szCs w:val="24"/>
              </w:rPr>
            </w:pPr>
          </w:p>
        </w:tc>
      </w:tr>
      <w:tr w:rsidR="00F65994" w:rsidRPr="00F65994" w14:paraId="30939A39" w14:textId="77777777" w:rsidTr="003A2961">
        <w:tc>
          <w:tcPr>
            <w:tcW w:w="562" w:type="dxa"/>
          </w:tcPr>
          <w:p w14:paraId="32C75CE3" w14:textId="77777777" w:rsidR="00F65994" w:rsidRPr="00F65994" w:rsidRDefault="00F65994" w:rsidP="00F65994">
            <w:pPr>
              <w:rPr>
                <w:rFonts w:hAnsi="Times New Roman" w:cs="Times New Roman"/>
                <w:color w:val="000000"/>
                <w:sz w:val="24"/>
                <w:szCs w:val="24"/>
              </w:rPr>
            </w:pPr>
            <w:r w:rsidRPr="00F65994">
              <w:rPr>
                <w:rFonts w:hAnsi="Times New Roman" w:cs="Times New Roman"/>
                <w:color w:val="000000"/>
                <w:sz w:val="24"/>
                <w:szCs w:val="24"/>
              </w:rPr>
              <w:t xml:space="preserve">3. </w:t>
            </w:r>
          </w:p>
        </w:tc>
        <w:tc>
          <w:tcPr>
            <w:tcW w:w="8364" w:type="dxa"/>
          </w:tcPr>
          <w:p w14:paraId="25433CAB" w14:textId="77777777" w:rsidR="00F65994" w:rsidRPr="00F65994" w:rsidRDefault="00F65994" w:rsidP="00F65994">
            <w:pPr>
              <w:pStyle w:val="Betarp"/>
              <w:ind w:firstLine="33"/>
              <w:rPr>
                <w:rFonts w:ascii="Times New Roman" w:eastAsia="Yu Mincho" w:hAnsi="Times New Roman" w:cs="Times New Roman"/>
                <w:b/>
                <w:bCs/>
                <w:sz w:val="24"/>
                <w:szCs w:val="24"/>
              </w:rPr>
            </w:pPr>
            <w:r w:rsidRPr="00F65994">
              <w:rPr>
                <w:rFonts w:ascii="Times New Roman" w:hAnsi="Times New Roman" w:cs="Times New Roman"/>
                <w:sz w:val="24"/>
                <w:szCs w:val="24"/>
              </w:rPr>
              <w:t xml:space="preserve">Pažeista konkurencija, kaip nustatyta VPĮ 27 straipsnio 3 ir 4 dalyse, ir atitinkamos padėties negalima ištaisyti </w:t>
            </w:r>
            <w:r w:rsidRPr="00F65994">
              <w:rPr>
                <w:rFonts w:ascii="Times New Roman" w:hAnsi="Times New Roman" w:cs="Times New Roman"/>
                <w:b/>
                <w:sz w:val="24"/>
                <w:szCs w:val="24"/>
              </w:rPr>
              <w:t>(</w:t>
            </w:r>
            <w:r w:rsidRPr="00F65994">
              <w:rPr>
                <w:rFonts w:ascii="Times New Roman" w:eastAsia="Yu Mincho" w:hAnsi="Times New Roman" w:cs="Times New Roman"/>
                <w:b/>
                <w:sz w:val="24"/>
                <w:szCs w:val="24"/>
              </w:rPr>
              <w:t>VPĮ 46 straipsnio 4 dalies 3 punktas).</w:t>
            </w:r>
          </w:p>
        </w:tc>
        <w:tc>
          <w:tcPr>
            <w:tcW w:w="1461" w:type="dxa"/>
          </w:tcPr>
          <w:p w14:paraId="1F7B3B8C"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□TAIP</w:t>
            </w:r>
          </w:p>
          <w:p w14:paraId="55A83204"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 NE</w:t>
            </w:r>
          </w:p>
        </w:tc>
      </w:tr>
      <w:tr w:rsidR="00F65994" w:rsidRPr="00F65994" w14:paraId="1FAE8E50" w14:textId="77777777" w:rsidTr="003A2961">
        <w:tc>
          <w:tcPr>
            <w:tcW w:w="562" w:type="dxa"/>
          </w:tcPr>
          <w:p w14:paraId="29903D39" w14:textId="77777777" w:rsidR="00F65994" w:rsidRPr="00F65994" w:rsidRDefault="00F65994" w:rsidP="00F65994">
            <w:pPr>
              <w:rPr>
                <w:rFonts w:hAnsi="Times New Roman" w:cs="Times New Roman"/>
                <w:color w:val="000000"/>
                <w:sz w:val="24"/>
                <w:szCs w:val="24"/>
              </w:rPr>
            </w:pPr>
            <w:r w:rsidRPr="00F65994">
              <w:rPr>
                <w:rFonts w:hAnsi="Times New Roman" w:cs="Times New Roman"/>
                <w:color w:val="000000"/>
                <w:sz w:val="24"/>
                <w:szCs w:val="24"/>
              </w:rPr>
              <w:t>4.</w:t>
            </w:r>
          </w:p>
        </w:tc>
        <w:tc>
          <w:tcPr>
            <w:tcW w:w="8364" w:type="dxa"/>
          </w:tcPr>
          <w:p w14:paraId="1D89763F" w14:textId="77777777" w:rsidR="00F65994" w:rsidRPr="00F65994" w:rsidRDefault="00F65994" w:rsidP="00F65994">
            <w:pPr>
              <w:rPr>
                <w:rFonts w:hAnsi="Times New Roman" w:cs="Times New Roman"/>
                <w:color w:val="000000"/>
                <w:sz w:val="24"/>
                <w:szCs w:val="24"/>
              </w:rPr>
            </w:pPr>
            <w:r w:rsidRPr="00F65994">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3D8A0DC1"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□TAIP</w:t>
            </w:r>
          </w:p>
          <w:p w14:paraId="743E67CC"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 NE</w:t>
            </w:r>
          </w:p>
          <w:p w14:paraId="1920F047" w14:textId="77777777" w:rsidR="00F65994" w:rsidRPr="00F65994" w:rsidRDefault="00F65994" w:rsidP="00F65994">
            <w:pPr>
              <w:ind w:firstLine="27"/>
              <w:rPr>
                <w:rFonts w:hAnsi="Times New Roman" w:cs="Times New Roman"/>
                <w:color w:val="000000"/>
                <w:sz w:val="24"/>
                <w:szCs w:val="24"/>
              </w:rPr>
            </w:pPr>
          </w:p>
        </w:tc>
      </w:tr>
      <w:tr w:rsidR="00F65994" w:rsidRPr="00F65994" w14:paraId="063DDC82" w14:textId="77777777" w:rsidTr="003A2961">
        <w:tc>
          <w:tcPr>
            <w:tcW w:w="562" w:type="dxa"/>
          </w:tcPr>
          <w:p w14:paraId="06966796" w14:textId="77777777" w:rsidR="00F65994" w:rsidRPr="00F65994" w:rsidRDefault="00F65994" w:rsidP="00F65994">
            <w:pPr>
              <w:rPr>
                <w:rFonts w:hAnsi="Times New Roman" w:cs="Times New Roman"/>
                <w:color w:val="000000"/>
                <w:sz w:val="24"/>
                <w:szCs w:val="24"/>
              </w:rPr>
            </w:pPr>
            <w:r w:rsidRPr="00F65994">
              <w:rPr>
                <w:rFonts w:hAnsi="Times New Roman" w:cs="Times New Roman"/>
                <w:color w:val="000000"/>
                <w:sz w:val="24"/>
                <w:szCs w:val="24"/>
              </w:rPr>
              <w:t>5.</w:t>
            </w:r>
          </w:p>
        </w:tc>
        <w:tc>
          <w:tcPr>
            <w:tcW w:w="8364" w:type="dxa"/>
          </w:tcPr>
          <w:p w14:paraId="531094C5" w14:textId="77777777" w:rsidR="00F65994" w:rsidRPr="00F65994" w:rsidRDefault="00F65994" w:rsidP="00F65994">
            <w:pPr>
              <w:pStyle w:val="Betarp"/>
              <w:rPr>
                <w:rFonts w:ascii="Times New Roman" w:eastAsia="Yu Mincho" w:hAnsi="Times New Roman" w:cs="Times New Roman"/>
                <w:b/>
                <w:sz w:val="24"/>
                <w:szCs w:val="24"/>
              </w:rPr>
            </w:pPr>
            <w:r w:rsidRPr="00F65994">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65994">
              <w:rPr>
                <w:rFonts w:ascii="Times New Roman" w:hAnsi="Times New Roman" w:cs="Times New Roman"/>
                <w:sz w:val="24"/>
                <w:szCs w:val="24"/>
              </w:rPr>
              <w:t>(</w:t>
            </w:r>
            <w:r w:rsidRPr="00F65994">
              <w:rPr>
                <w:rFonts w:ascii="Times New Roman" w:eastAsia="Yu Mincho" w:hAnsi="Times New Roman" w:cs="Times New Roman"/>
                <w:b/>
                <w:sz w:val="24"/>
                <w:szCs w:val="24"/>
              </w:rPr>
              <w:t>VPĮ 46 straipsnio 4 dalies 5 punktas).</w:t>
            </w:r>
          </w:p>
        </w:tc>
        <w:tc>
          <w:tcPr>
            <w:tcW w:w="1461" w:type="dxa"/>
          </w:tcPr>
          <w:p w14:paraId="3E283B02"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□TAIP</w:t>
            </w:r>
          </w:p>
          <w:p w14:paraId="286C95B8" w14:textId="77777777" w:rsidR="00F65994" w:rsidRPr="00F65994" w:rsidRDefault="00F65994" w:rsidP="00F65994">
            <w:pPr>
              <w:ind w:firstLine="27"/>
              <w:rPr>
                <w:rFonts w:hAnsi="Times New Roman" w:cs="Times New Roman"/>
                <w:color w:val="000000"/>
                <w:sz w:val="24"/>
                <w:szCs w:val="24"/>
              </w:rPr>
            </w:pPr>
            <w:r w:rsidRPr="00F65994">
              <w:rPr>
                <w:rFonts w:hAnsi="Times New Roman" w:cs="Times New Roman"/>
                <w:color w:val="000000"/>
                <w:sz w:val="24"/>
                <w:szCs w:val="24"/>
              </w:rPr>
              <w:t>□ NE</w:t>
            </w:r>
          </w:p>
          <w:p w14:paraId="68B86D16" w14:textId="77777777" w:rsidR="00F65994" w:rsidRPr="00F65994" w:rsidRDefault="00F65994" w:rsidP="00F65994">
            <w:pPr>
              <w:ind w:firstLine="27"/>
              <w:rPr>
                <w:rFonts w:hAnsi="Times New Roman" w:cs="Times New Roman"/>
                <w:color w:val="000000"/>
                <w:sz w:val="24"/>
                <w:szCs w:val="24"/>
              </w:rPr>
            </w:pPr>
          </w:p>
        </w:tc>
      </w:tr>
    </w:tbl>
    <w:p w14:paraId="0E410FD7" w14:textId="77777777" w:rsidR="00F65994" w:rsidRPr="00F65994" w:rsidRDefault="00F65994" w:rsidP="00F65994">
      <w:pPr>
        <w:shd w:val="clear" w:color="auto" w:fill="FFFFFF"/>
        <w:spacing w:after="0" w:line="240" w:lineRule="auto"/>
        <w:ind w:firstLine="720"/>
        <w:rPr>
          <w:rFonts w:cs="Times New Roman"/>
          <w:szCs w:val="24"/>
        </w:rPr>
      </w:pPr>
      <w:r w:rsidRPr="00F65994">
        <w:rPr>
          <w:rFonts w:cs="Times New Roman"/>
          <w:color w:val="000000"/>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1096FD0" w14:textId="77777777" w:rsidR="00F65994" w:rsidRPr="00F65994" w:rsidRDefault="00F65994" w:rsidP="00F65994">
      <w:pPr>
        <w:spacing w:after="0" w:line="240" w:lineRule="auto"/>
        <w:rPr>
          <w:rFonts w:cs="Times New Roman"/>
          <w:szCs w:val="24"/>
        </w:rPr>
      </w:pPr>
      <w:r w:rsidRPr="00F65994">
        <w:rPr>
          <w:rFonts w:cs="Times New Roman"/>
          <w:szCs w:val="24"/>
        </w:rPr>
        <w:lastRenderedPageBreak/>
        <w:t>Esame informuoti, kad už neteisingų duomenų pateikimą Tiekėjas atsako teisės aktuose nustatyta tvarka.</w:t>
      </w:r>
    </w:p>
    <w:p w14:paraId="12136E0F" w14:textId="77777777" w:rsidR="00F65994" w:rsidRPr="00F65994" w:rsidRDefault="00F65994" w:rsidP="00F65994">
      <w:pPr>
        <w:spacing w:after="0" w:line="240" w:lineRule="auto"/>
        <w:rPr>
          <w:rFonts w:cs="Times New Roman"/>
          <w:szCs w:val="24"/>
        </w:rPr>
      </w:pPr>
      <w:r w:rsidRPr="00F65994">
        <w:rPr>
          <w:rFonts w:eastAsia="Calibri" w:cs="Times New Roman"/>
          <w:szCs w:val="24"/>
        </w:rPr>
        <w:t>____________________</w:t>
      </w:r>
      <w:r w:rsidRPr="00F65994">
        <w:rPr>
          <w:rFonts w:eastAsia="Calibri" w:cs="Times New Roman"/>
          <w:i/>
          <w:iCs/>
          <w:szCs w:val="24"/>
        </w:rPr>
        <w:t xml:space="preserve">             </w:t>
      </w:r>
      <w:r w:rsidRPr="00F65994">
        <w:rPr>
          <w:rFonts w:eastAsia="Calibri" w:cs="Times New Roman"/>
          <w:szCs w:val="24"/>
        </w:rPr>
        <w:t>____________________</w:t>
      </w:r>
      <w:r w:rsidRPr="00F65994">
        <w:rPr>
          <w:rFonts w:eastAsia="Calibri" w:cs="Times New Roman"/>
          <w:szCs w:val="24"/>
        </w:rPr>
        <w:tab/>
        <w:t xml:space="preserve">               ___________________</w:t>
      </w:r>
    </w:p>
    <w:p w14:paraId="0E71F3B8" w14:textId="77777777" w:rsidR="00F65994" w:rsidRPr="0004033E" w:rsidRDefault="00F65994" w:rsidP="00F65994">
      <w:pPr>
        <w:widowControl w:val="0"/>
        <w:suppressAutoHyphens/>
        <w:ind w:firstLine="471"/>
        <w:jc w:val="center"/>
        <w:textAlignment w:val="baseline"/>
        <w:rPr>
          <w:rFonts w:cs="Times New Roman"/>
          <w:sz w:val="20"/>
          <w:szCs w:val="20"/>
        </w:rPr>
      </w:pPr>
      <w:r w:rsidRPr="0004033E">
        <w:rPr>
          <w:rFonts w:eastAsia="Calibri" w:cs="Times New Roman"/>
          <w:i/>
          <w:iCs/>
          <w:sz w:val="20"/>
          <w:szCs w:val="20"/>
        </w:rPr>
        <w:t>(pareigos)                                             (parašas)                                             (vardas ir pavardė)</w:t>
      </w:r>
    </w:p>
    <w:p w14:paraId="449F8B26" w14:textId="77777777" w:rsidR="00F65994" w:rsidRPr="000665DE" w:rsidRDefault="00F65994" w:rsidP="00F65994">
      <w:pPr>
        <w:spacing w:line="240" w:lineRule="auto"/>
        <w:rPr>
          <w:rFonts w:cs="Times New Roman"/>
        </w:rPr>
      </w:pPr>
    </w:p>
    <w:p w14:paraId="6E5856DB" w14:textId="77777777" w:rsidR="00F65994" w:rsidRPr="00190FC2" w:rsidRDefault="00F65994" w:rsidP="00F65994">
      <w:pPr>
        <w:spacing w:after="0" w:line="300" w:lineRule="auto"/>
        <w:ind w:firstLine="5103"/>
        <w:jc w:val="right"/>
        <w:rPr>
          <w:rFonts w:eastAsia="Calibri" w:cs="Times New Roman"/>
          <w:bCs/>
          <w:iCs/>
          <w:sz w:val="21"/>
          <w:szCs w:val="21"/>
          <w:lang w:eastAsia="lt-LT"/>
        </w:rPr>
      </w:pPr>
    </w:p>
    <w:p w14:paraId="27FD2BD4" w14:textId="1EF82F4D" w:rsidR="00F65994" w:rsidRPr="00190FC2" w:rsidRDefault="00F65994" w:rsidP="00641CDB">
      <w:pPr>
        <w:rPr>
          <w:rFonts w:eastAsia="Calibri" w:cs="Times New Roman"/>
          <w:szCs w:val="24"/>
          <w:lang w:eastAsia="lt-LT"/>
        </w:rPr>
      </w:pPr>
    </w:p>
    <w:sectPr w:rsidR="00F65994" w:rsidRPr="00190FC2" w:rsidSect="00E21F51">
      <w:footerReference w:type="default" r:id="rId10"/>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8B79" w14:textId="77777777" w:rsidR="00C3133A" w:rsidRDefault="00C3133A" w:rsidP="00BA5CAD">
      <w:pPr>
        <w:spacing w:after="0" w:line="240" w:lineRule="auto"/>
      </w:pPr>
      <w:r>
        <w:separator/>
      </w:r>
    </w:p>
  </w:endnote>
  <w:endnote w:type="continuationSeparator" w:id="0">
    <w:p w14:paraId="3DEA8817" w14:textId="77777777" w:rsidR="00C3133A" w:rsidRDefault="00C3133A"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8A87" w14:textId="77777777"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F58C" w14:textId="77777777" w:rsidR="00C3133A" w:rsidRDefault="00C3133A" w:rsidP="00BA5CAD">
      <w:pPr>
        <w:spacing w:after="0" w:line="240" w:lineRule="auto"/>
      </w:pPr>
      <w:r>
        <w:separator/>
      </w:r>
    </w:p>
  </w:footnote>
  <w:footnote w:type="continuationSeparator" w:id="0">
    <w:p w14:paraId="6D39143D" w14:textId="77777777" w:rsidR="00C3133A" w:rsidRDefault="00C3133A" w:rsidP="00BA5CAD">
      <w:pPr>
        <w:spacing w:after="0" w:line="240" w:lineRule="auto"/>
      </w:pPr>
      <w:r>
        <w:continuationSeparator/>
      </w:r>
    </w:p>
  </w:footnote>
  <w:footnote w:id="1">
    <w:p w14:paraId="4EC26F33" w14:textId="77777777" w:rsidR="00DD54B1" w:rsidRPr="006F2426" w:rsidRDefault="00DD54B1" w:rsidP="00DD54B1">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1430E05B" w14:textId="77777777" w:rsidR="00DD54B1" w:rsidRPr="005573FA" w:rsidRDefault="00DD54B1" w:rsidP="00DD54B1">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21BBAF5" w14:textId="77777777" w:rsidR="00DD54B1" w:rsidRPr="005573FA" w:rsidRDefault="00DD54B1" w:rsidP="00DD54B1">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w:t>
      </w:r>
      <w:r w:rsidRPr="005573FA">
        <w:rPr>
          <w:rFonts w:asciiTheme="majorHAnsi" w:hAnsiTheme="majorHAnsi" w:cstheme="majorHAnsi"/>
          <w:b/>
          <w:sz w:val="12"/>
          <w:szCs w:val="12"/>
        </w:rPr>
        <w:t>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6CE00FCF" w14:textId="77777777" w:rsidR="00DD54B1" w:rsidRPr="005573FA" w:rsidRDefault="00DD54B1" w:rsidP="00DD54B1">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6ACB6AFD" w14:textId="77777777" w:rsidR="00DD54B1" w:rsidRPr="00D85758" w:rsidRDefault="00DD54B1" w:rsidP="00DD54B1">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5"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973859"/>
    <w:multiLevelType w:val="hybridMultilevel"/>
    <w:tmpl w:val="0FBCE256"/>
    <w:lvl w:ilvl="0" w:tplc="CA7807FE">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49992297">
    <w:abstractNumId w:val="4"/>
  </w:num>
  <w:num w:numId="2" w16cid:durableId="2105758261">
    <w:abstractNumId w:val="1"/>
  </w:num>
  <w:num w:numId="3" w16cid:durableId="91165265">
    <w:abstractNumId w:val="10"/>
  </w:num>
  <w:num w:numId="4" w16cid:durableId="679428766">
    <w:abstractNumId w:val="8"/>
  </w:num>
  <w:num w:numId="5" w16cid:durableId="1285308946">
    <w:abstractNumId w:val="3"/>
  </w:num>
  <w:num w:numId="6" w16cid:durableId="1086343585">
    <w:abstractNumId w:val="7"/>
  </w:num>
  <w:num w:numId="7" w16cid:durableId="1904244976">
    <w:abstractNumId w:val="0"/>
  </w:num>
  <w:num w:numId="8" w16cid:durableId="609119492">
    <w:abstractNumId w:val="12"/>
  </w:num>
  <w:num w:numId="9" w16cid:durableId="274098003">
    <w:abstractNumId w:val="11"/>
  </w:num>
  <w:num w:numId="10" w16cid:durableId="273177204">
    <w:abstractNumId w:val="9"/>
  </w:num>
  <w:num w:numId="11" w16cid:durableId="985475044">
    <w:abstractNumId w:val="2"/>
  </w:num>
  <w:num w:numId="12" w16cid:durableId="1558273632">
    <w:abstractNumId w:val="5"/>
  </w:num>
  <w:num w:numId="13" w16cid:durableId="51708076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04EA9"/>
    <w:rsid w:val="00027787"/>
    <w:rsid w:val="000322D4"/>
    <w:rsid w:val="000556E8"/>
    <w:rsid w:val="00067BA0"/>
    <w:rsid w:val="0007145D"/>
    <w:rsid w:val="000B7A7D"/>
    <w:rsid w:val="000C1FDA"/>
    <w:rsid w:val="000E3A02"/>
    <w:rsid w:val="00114273"/>
    <w:rsid w:val="00114F08"/>
    <w:rsid w:val="00145A5C"/>
    <w:rsid w:val="0015163C"/>
    <w:rsid w:val="00172C45"/>
    <w:rsid w:val="001822AB"/>
    <w:rsid w:val="0018722C"/>
    <w:rsid w:val="00190F33"/>
    <w:rsid w:val="00190FC2"/>
    <w:rsid w:val="001A1D3E"/>
    <w:rsid w:val="001C060E"/>
    <w:rsid w:val="001C682A"/>
    <w:rsid w:val="001E7DE7"/>
    <w:rsid w:val="001F39B4"/>
    <w:rsid w:val="00203941"/>
    <w:rsid w:val="002340C7"/>
    <w:rsid w:val="00262266"/>
    <w:rsid w:val="002749A0"/>
    <w:rsid w:val="002B748B"/>
    <w:rsid w:val="002C3643"/>
    <w:rsid w:val="002C5A02"/>
    <w:rsid w:val="002F478F"/>
    <w:rsid w:val="00300173"/>
    <w:rsid w:val="00314BC8"/>
    <w:rsid w:val="003169F8"/>
    <w:rsid w:val="00321CBD"/>
    <w:rsid w:val="00325396"/>
    <w:rsid w:val="0034247C"/>
    <w:rsid w:val="00352E7F"/>
    <w:rsid w:val="00353832"/>
    <w:rsid w:val="00355133"/>
    <w:rsid w:val="00367ACA"/>
    <w:rsid w:val="00370600"/>
    <w:rsid w:val="003961C6"/>
    <w:rsid w:val="003B14FF"/>
    <w:rsid w:val="003B58E5"/>
    <w:rsid w:val="003E0994"/>
    <w:rsid w:val="003E34D1"/>
    <w:rsid w:val="003F76A0"/>
    <w:rsid w:val="00405FC1"/>
    <w:rsid w:val="00446D6A"/>
    <w:rsid w:val="004833B2"/>
    <w:rsid w:val="004915F4"/>
    <w:rsid w:val="004927F0"/>
    <w:rsid w:val="004B1D27"/>
    <w:rsid w:val="00505A9A"/>
    <w:rsid w:val="005071E1"/>
    <w:rsid w:val="00511698"/>
    <w:rsid w:val="00523F66"/>
    <w:rsid w:val="0053312B"/>
    <w:rsid w:val="0053661B"/>
    <w:rsid w:val="005619DB"/>
    <w:rsid w:val="005650E0"/>
    <w:rsid w:val="00586269"/>
    <w:rsid w:val="005B5F15"/>
    <w:rsid w:val="005E1DEB"/>
    <w:rsid w:val="0060746E"/>
    <w:rsid w:val="00641CDB"/>
    <w:rsid w:val="00690A27"/>
    <w:rsid w:val="00693272"/>
    <w:rsid w:val="006A05CA"/>
    <w:rsid w:val="006D739D"/>
    <w:rsid w:val="006F4033"/>
    <w:rsid w:val="006F5CDC"/>
    <w:rsid w:val="006F67B9"/>
    <w:rsid w:val="00706022"/>
    <w:rsid w:val="00766AA6"/>
    <w:rsid w:val="00767333"/>
    <w:rsid w:val="007754E1"/>
    <w:rsid w:val="007A5845"/>
    <w:rsid w:val="007B214A"/>
    <w:rsid w:val="007E00D0"/>
    <w:rsid w:val="00826ADD"/>
    <w:rsid w:val="00844C81"/>
    <w:rsid w:val="0087307E"/>
    <w:rsid w:val="008E18D3"/>
    <w:rsid w:val="008F7E81"/>
    <w:rsid w:val="00941CCB"/>
    <w:rsid w:val="00943265"/>
    <w:rsid w:val="00943FFA"/>
    <w:rsid w:val="00982F8E"/>
    <w:rsid w:val="009B286B"/>
    <w:rsid w:val="00A132B2"/>
    <w:rsid w:val="00A64C9E"/>
    <w:rsid w:val="00AC4F27"/>
    <w:rsid w:val="00B059A3"/>
    <w:rsid w:val="00B24207"/>
    <w:rsid w:val="00B82585"/>
    <w:rsid w:val="00B90411"/>
    <w:rsid w:val="00BA5CAD"/>
    <w:rsid w:val="00BB0155"/>
    <w:rsid w:val="00BC7595"/>
    <w:rsid w:val="00C240F7"/>
    <w:rsid w:val="00C3133A"/>
    <w:rsid w:val="00C31CB2"/>
    <w:rsid w:val="00C31E9D"/>
    <w:rsid w:val="00C76B78"/>
    <w:rsid w:val="00CD5286"/>
    <w:rsid w:val="00CD7315"/>
    <w:rsid w:val="00D22887"/>
    <w:rsid w:val="00D637FB"/>
    <w:rsid w:val="00DB4B4A"/>
    <w:rsid w:val="00DC3E91"/>
    <w:rsid w:val="00DD54B1"/>
    <w:rsid w:val="00E054A7"/>
    <w:rsid w:val="00E21F51"/>
    <w:rsid w:val="00E2561D"/>
    <w:rsid w:val="00E66149"/>
    <w:rsid w:val="00E67935"/>
    <w:rsid w:val="00E73D55"/>
    <w:rsid w:val="00EC0DA9"/>
    <w:rsid w:val="00EE47D1"/>
    <w:rsid w:val="00F12730"/>
    <w:rsid w:val="00F60DFA"/>
    <w:rsid w:val="00F65994"/>
    <w:rsid w:val="00F70069"/>
    <w:rsid w:val="00F80EA9"/>
    <w:rsid w:val="00FA11E1"/>
    <w:rsid w:val="00FE0274"/>
    <w:rsid w:val="00FF3356"/>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9934"/>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99"/>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9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DD54B1"/>
  </w:style>
  <w:style w:type="paragraph" w:customStyle="1" w:styleId="Pagrindinistekstas1">
    <w:name w:val="Pagrindinis tekstas1"/>
    <w:rsid w:val="00DD54B1"/>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DD54B1"/>
    <w:rPr>
      <w:sz w:val="24"/>
      <w:szCs w:val="24"/>
      <w:lang w:val="en-US" w:bidi="en-US"/>
    </w:rPr>
  </w:style>
  <w:style w:type="character" w:customStyle="1" w:styleId="PuslapioinaostekstasDiagrama1">
    <w:name w:val="Puslapio išnašos tekstas Diagrama1"/>
    <w:basedOn w:val="Numatytasispastraiposriftas"/>
    <w:rsid w:val="00DD54B1"/>
    <w:rPr>
      <w:rFonts w:ascii="Times New Roman" w:eastAsia="Times New Roman" w:hAnsi="Times New Roman"/>
      <w:sz w:val="20"/>
      <w:szCs w:val="20"/>
      <w:lang w:val="en-US"/>
    </w:rPr>
  </w:style>
  <w:style w:type="table" w:customStyle="1" w:styleId="Lentelstinklelis2">
    <w:name w:val="Lentelės tinklelis2"/>
    <w:basedOn w:val="prastojilentel"/>
    <w:next w:val="Lentelstinklelis"/>
    <w:uiPriority w:val="39"/>
    <w:rsid w:val="00DD54B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172E473854A9D95D854DF7E8675FC"/>
        <w:category>
          <w:name w:val="Bendrosios nuostatos"/>
          <w:gallery w:val="placeholder"/>
        </w:category>
        <w:types>
          <w:type w:val="bbPlcHdr"/>
        </w:types>
        <w:behaviors>
          <w:behavior w:val="content"/>
        </w:behaviors>
        <w:guid w:val="{2A897533-97A5-402C-9B3C-8DBB03495202}"/>
      </w:docPartPr>
      <w:docPartBody>
        <w:p w:rsidR="00914F3F" w:rsidRDefault="0091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BA"/>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3"/>
    <w:rsid w:val="00000831"/>
    <w:rsid w:val="000322D4"/>
    <w:rsid w:val="00172C45"/>
    <w:rsid w:val="001B5AA3"/>
    <w:rsid w:val="001E7DE7"/>
    <w:rsid w:val="002020A2"/>
    <w:rsid w:val="002C3643"/>
    <w:rsid w:val="00300173"/>
    <w:rsid w:val="00334C9F"/>
    <w:rsid w:val="0034247C"/>
    <w:rsid w:val="00372100"/>
    <w:rsid w:val="003B0167"/>
    <w:rsid w:val="004036AB"/>
    <w:rsid w:val="004315E9"/>
    <w:rsid w:val="00442150"/>
    <w:rsid w:val="004A5D83"/>
    <w:rsid w:val="00511698"/>
    <w:rsid w:val="0053185D"/>
    <w:rsid w:val="00612C24"/>
    <w:rsid w:val="00631FB7"/>
    <w:rsid w:val="006B09CB"/>
    <w:rsid w:val="006D739D"/>
    <w:rsid w:val="00780F3A"/>
    <w:rsid w:val="008E14F3"/>
    <w:rsid w:val="00910E79"/>
    <w:rsid w:val="00914F3F"/>
    <w:rsid w:val="00A270A5"/>
    <w:rsid w:val="00A8591D"/>
    <w:rsid w:val="00B24207"/>
    <w:rsid w:val="00B76735"/>
    <w:rsid w:val="00BA30EF"/>
    <w:rsid w:val="00D94A86"/>
    <w:rsid w:val="00FA2F9C"/>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13997</Words>
  <Characters>7979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Regina</cp:lastModifiedBy>
  <cp:revision>17</cp:revision>
  <dcterms:created xsi:type="dcterms:W3CDTF">2024-06-23T15:48:00Z</dcterms:created>
  <dcterms:modified xsi:type="dcterms:W3CDTF">2025-01-24T16:04:00Z</dcterms:modified>
</cp:coreProperties>
</file>