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71561DC4" w14:textId="38C5AE8F" w:rsidR="008476E3" w:rsidRPr="00880EB0" w:rsidRDefault="008476E3" w:rsidP="003B555D">
      <w:pPr>
        <w:ind w:firstLine="567"/>
        <w:contextualSpacing/>
        <w:jc w:val="center"/>
        <w:rPr>
          <w:rFonts w:ascii="Arial" w:hAnsi="Arial" w:cs="Arial"/>
          <w:b/>
          <w:sz w:val="22"/>
          <w:szCs w:val="22"/>
        </w:rPr>
      </w:pPr>
      <w:r>
        <w:rPr>
          <w:rFonts w:ascii="Arial" w:hAnsi="Arial" w:cs="Arial"/>
          <w:b/>
          <w:sz w:val="22"/>
          <w:szCs w:val="22"/>
        </w:rPr>
        <w:t>„</w:t>
      </w:r>
      <w:r w:rsidR="008D098B">
        <w:rPr>
          <w:rFonts w:ascii="Arial" w:hAnsi="Arial" w:cs="Arial"/>
          <w:b/>
          <w:sz w:val="22"/>
          <w:szCs w:val="22"/>
        </w:rPr>
        <w:t>PROJEKTINIŲ UŽDUOČIŲ VALDYMO PROGRAMINĖ ĮRANGA</w:t>
      </w:r>
      <w:r w:rsidRPr="00880EB0">
        <w:rPr>
          <w:rFonts w:ascii="Arial" w:hAnsi="Arial" w:cs="Arial"/>
          <w:b/>
          <w:sz w:val="22"/>
          <w:szCs w:val="22"/>
        </w:rPr>
        <w:t xml:space="preserve">, </w:t>
      </w:r>
    </w:p>
    <w:p w14:paraId="2A5EC8CE" w14:textId="2B7D05DF" w:rsidR="00081716" w:rsidRDefault="008476E3" w:rsidP="00941E0F">
      <w:pPr>
        <w:ind w:firstLine="567"/>
        <w:contextualSpacing/>
        <w:jc w:val="center"/>
        <w:rPr>
          <w:rFonts w:ascii="Arial" w:hAnsi="Arial" w:cs="Arial"/>
          <w:b/>
          <w:sz w:val="22"/>
          <w:szCs w:val="22"/>
        </w:rPr>
      </w:pPr>
      <w:r w:rsidRPr="00880EB0">
        <w:rPr>
          <w:rFonts w:ascii="Arial" w:hAnsi="Arial" w:cs="Arial"/>
          <w:b/>
          <w:sz w:val="22"/>
          <w:szCs w:val="22"/>
        </w:rPr>
        <w:t xml:space="preserve">NR. </w:t>
      </w:r>
      <w:r w:rsidR="00FA31A1">
        <w:rPr>
          <w:rFonts w:ascii="Arial" w:hAnsi="Arial" w:cs="Arial"/>
          <w:b/>
          <w:sz w:val="22"/>
          <w:szCs w:val="22"/>
        </w:rPr>
        <w:t>494</w:t>
      </w:r>
      <w:r w:rsidRPr="00880EB0">
        <w:rPr>
          <w:rFonts w:ascii="Arial" w:hAnsi="Arial" w:cs="Arial"/>
          <w:b/>
          <w:sz w:val="22"/>
          <w:szCs w:val="22"/>
        </w:rPr>
        <w:t>/202</w:t>
      </w:r>
      <w:r w:rsidR="00117738">
        <w:rPr>
          <w:rFonts w:ascii="Arial" w:hAnsi="Arial" w:cs="Arial"/>
          <w:b/>
          <w:sz w:val="22"/>
          <w:szCs w:val="22"/>
        </w:rPr>
        <w:t>5</w:t>
      </w:r>
      <w:r w:rsidRPr="00880EB0">
        <w:rPr>
          <w:rFonts w:ascii="Arial" w:hAnsi="Arial" w:cs="Arial"/>
          <w:b/>
          <w:sz w:val="22"/>
          <w:szCs w:val="22"/>
        </w:rPr>
        <w:t>/</w:t>
      </w:r>
      <w:r w:rsidR="00117738">
        <w:rPr>
          <w:rFonts w:ascii="Arial" w:hAnsi="Arial" w:cs="Arial"/>
          <w:b/>
          <w:sz w:val="22"/>
          <w:szCs w:val="22"/>
        </w:rPr>
        <w:t>IT</w:t>
      </w:r>
      <w:r w:rsidR="00117738" w:rsidRPr="00880EB0">
        <w:rPr>
          <w:rFonts w:ascii="Arial" w:hAnsi="Arial" w:cs="Arial"/>
          <w:b/>
          <w:sz w:val="22"/>
          <w:szCs w:val="22"/>
        </w:rPr>
        <w:t>PC</w:t>
      </w:r>
      <w:r w:rsidRPr="00880EB0">
        <w:rPr>
          <w:rFonts w:ascii="Arial" w:hAnsi="Arial" w:cs="Arial"/>
          <w:b/>
          <w:sz w:val="22"/>
          <w:szCs w:val="22"/>
        </w:rPr>
        <w:t>“</w:t>
      </w:r>
    </w:p>
    <w:p w14:paraId="170874ED" w14:textId="333822EC"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i/>
          <w:iCs/>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49A464D6" w:rsidR="00047302" w:rsidRPr="00C7519E" w:rsidRDefault="003F3C0C" w:rsidP="00C7519E">
          <w:pPr>
            <w:pStyle w:val="TOC1"/>
            <w:rPr>
              <w:rFonts w:eastAsiaTheme="minorEastAsia"/>
              <w:i w:val="0"/>
              <w:iCs w:val="0"/>
              <w:noProof/>
              <w:lang w:eastAsia="lt-LT"/>
            </w:rPr>
          </w:pPr>
          <w:r w:rsidRPr="0083393B">
            <w:fldChar w:fldCharType="begin"/>
          </w:r>
          <w:r w:rsidRPr="0083393B">
            <w:instrText xml:space="preserve"> TOC \o "1-3" \h \z \u </w:instrText>
          </w:r>
          <w:r w:rsidRPr="0083393B">
            <w:fldChar w:fldCharType="separate"/>
          </w:r>
          <w:hyperlink w:anchor="_Toc183598332" w:history="1">
            <w:r w:rsidR="00047302" w:rsidRPr="00C7519E">
              <w:rPr>
                <w:rStyle w:val="Hyperlink"/>
                <w:b/>
                <w:bCs/>
                <w:i w:val="0"/>
                <w:iCs w:val="0"/>
                <w:noProof/>
              </w:rPr>
              <w:t>1.</w:t>
            </w:r>
            <w:r w:rsidR="00047302" w:rsidRPr="00C7519E">
              <w:rPr>
                <w:rFonts w:eastAsiaTheme="minorEastAsia"/>
                <w:i w:val="0"/>
                <w:iCs w:val="0"/>
                <w:noProof/>
                <w:lang w:eastAsia="lt-LT"/>
              </w:rPr>
              <w:tab/>
            </w:r>
            <w:r w:rsidR="00047302" w:rsidRPr="00C7519E">
              <w:rPr>
                <w:rStyle w:val="Hyperlink"/>
                <w:b/>
                <w:bCs/>
                <w:i w:val="0"/>
                <w:iCs w:val="0"/>
                <w:noProof/>
              </w:rPr>
              <w:t>PIRKIMO OBJEKTAS</w:t>
            </w:r>
            <w:r w:rsidR="00047302" w:rsidRPr="00C7519E">
              <w:rPr>
                <w:i w:val="0"/>
                <w:iCs w:val="0"/>
                <w:noProof/>
                <w:webHidden/>
              </w:rPr>
              <w:tab/>
            </w:r>
            <w:r w:rsidR="00047302" w:rsidRPr="00C7519E">
              <w:rPr>
                <w:i w:val="0"/>
                <w:iCs w:val="0"/>
                <w:noProof/>
                <w:webHidden/>
              </w:rPr>
              <w:fldChar w:fldCharType="begin"/>
            </w:r>
            <w:r w:rsidR="00047302" w:rsidRPr="00C7519E">
              <w:rPr>
                <w:i w:val="0"/>
                <w:iCs w:val="0"/>
                <w:noProof/>
                <w:webHidden/>
              </w:rPr>
              <w:instrText xml:space="preserve"> PAGEREF _Toc183598332 \h </w:instrText>
            </w:r>
            <w:r w:rsidR="00047302" w:rsidRPr="00C7519E">
              <w:rPr>
                <w:i w:val="0"/>
                <w:iCs w:val="0"/>
                <w:noProof/>
                <w:webHidden/>
              </w:rPr>
            </w:r>
            <w:r w:rsidR="00047302" w:rsidRPr="00C7519E">
              <w:rPr>
                <w:i w:val="0"/>
                <w:iCs w:val="0"/>
                <w:noProof/>
                <w:webHidden/>
              </w:rPr>
              <w:fldChar w:fldCharType="separate"/>
            </w:r>
            <w:r w:rsidR="00637C89">
              <w:rPr>
                <w:i w:val="0"/>
                <w:iCs w:val="0"/>
                <w:noProof/>
                <w:webHidden/>
              </w:rPr>
              <w:t>2</w:t>
            </w:r>
            <w:r w:rsidR="00047302" w:rsidRPr="00C7519E">
              <w:rPr>
                <w:i w:val="0"/>
                <w:iCs w:val="0"/>
                <w:noProof/>
                <w:webHidden/>
              </w:rPr>
              <w:fldChar w:fldCharType="end"/>
            </w:r>
          </w:hyperlink>
        </w:p>
        <w:p w14:paraId="60BB5745" w14:textId="42BD432E" w:rsidR="00047302" w:rsidRPr="00C7519E" w:rsidRDefault="00C926FF" w:rsidP="00C7519E">
          <w:pPr>
            <w:pStyle w:val="TOC1"/>
            <w:rPr>
              <w:rFonts w:eastAsiaTheme="minorEastAsia"/>
              <w:i w:val="0"/>
              <w:iCs w:val="0"/>
              <w:noProof/>
              <w:lang w:eastAsia="lt-LT"/>
            </w:rPr>
          </w:pPr>
          <w:hyperlink w:anchor="_Toc183598333" w:history="1">
            <w:r w:rsidR="00047302" w:rsidRPr="00C7519E">
              <w:rPr>
                <w:rStyle w:val="Hyperlink"/>
                <w:b/>
                <w:bCs/>
                <w:i w:val="0"/>
                <w:iCs w:val="0"/>
                <w:noProof/>
              </w:rPr>
              <w:t>2.</w:t>
            </w:r>
            <w:r w:rsidR="00047302" w:rsidRPr="00C7519E">
              <w:rPr>
                <w:rFonts w:eastAsiaTheme="minorEastAsia"/>
                <w:i w:val="0"/>
                <w:iCs w:val="0"/>
                <w:noProof/>
                <w:lang w:eastAsia="lt-LT"/>
              </w:rPr>
              <w:tab/>
            </w:r>
            <w:r w:rsidR="00047302" w:rsidRPr="00C7519E">
              <w:rPr>
                <w:rStyle w:val="Hyperlink"/>
                <w:b/>
                <w:bCs/>
                <w:i w:val="0"/>
                <w:iCs w:val="0"/>
                <w:noProof/>
              </w:rPr>
              <w:t xml:space="preserve">REIKALAVIMAI, SUSIJĘ SU NACIONALINIU SAUGUMU </w:t>
            </w:r>
            <w:r w:rsidR="00047302" w:rsidRPr="00C7519E">
              <w:rPr>
                <w:i w:val="0"/>
                <w:iCs w:val="0"/>
                <w:noProof/>
                <w:webHidden/>
              </w:rPr>
              <w:tab/>
            </w:r>
            <w:r w:rsidR="00D27A81">
              <w:rPr>
                <w:i w:val="0"/>
                <w:iCs w:val="0"/>
                <w:noProof/>
                <w:webHidden/>
              </w:rPr>
              <w:t>2</w:t>
            </w:r>
          </w:hyperlink>
        </w:p>
        <w:p w14:paraId="0E0FD7F9" w14:textId="7FA9EB51" w:rsidR="00047302" w:rsidRPr="00C7519E" w:rsidRDefault="00C926FF" w:rsidP="00C7519E">
          <w:pPr>
            <w:pStyle w:val="TOC1"/>
            <w:rPr>
              <w:rFonts w:eastAsiaTheme="minorEastAsia"/>
              <w:i w:val="0"/>
              <w:iCs w:val="0"/>
              <w:noProof/>
              <w:lang w:eastAsia="lt-LT"/>
            </w:rPr>
          </w:pPr>
          <w:hyperlink w:anchor="_Toc183598334" w:history="1">
            <w:r w:rsidR="00047302" w:rsidRPr="00C7519E">
              <w:rPr>
                <w:rStyle w:val="Hyperlink"/>
                <w:b/>
                <w:bCs/>
                <w:i w:val="0"/>
                <w:iCs w:val="0"/>
                <w:noProof/>
              </w:rPr>
              <w:t>3.</w:t>
            </w:r>
            <w:r w:rsidR="00047302" w:rsidRPr="00C7519E">
              <w:rPr>
                <w:rFonts w:eastAsiaTheme="minorEastAsia"/>
                <w:i w:val="0"/>
                <w:iCs w:val="0"/>
                <w:noProof/>
                <w:lang w:eastAsia="lt-LT"/>
              </w:rPr>
              <w:tab/>
            </w:r>
            <w:r w:rsidR="00047302" w:rsidRPr="00C7519E">
              <w:rPr>
                <w:rStyle w:val="Hyperlink"/>
                <w:b/>
                <w:bCs/>
                <w:i w:val="0"/>
                <w:iCs w:val="0"/>
                <w:noProof/>
              </w:rPr>
              <w:t>TIEKĖJŲ KVALIFIKACIJOS REIKALAVIMAI IR REIKALAVIMAI DĖL KOKYBĖS VADYBOS SISTEMOS IR APLINKOS APSAUGOS VADYBOS SISTEMOS STANDARTŲ LAIKYMOSI</w:t>
            </w:r>
            <w:r w:rsidR="00047302" w:rsidRPr="00C7519E">
              <w:rPr>
                <w:i w:val="0"/>
                <w:iCs w:val="0"/>
                <w:noProof/>
                <w:webHidden/>
              </w:rPr>
              <w:tab/>
            </w:r>
            <w:r w:rsidR="00047302" w:rsidRPr="00C7519E">
              <w:rPr>
                <w:i w:val="0"/>
                <w:iCs w:val="0"/>
                <w:noProof/>
                <w:webHidden/>
              </w:rPr>
              <w:fldChar w:fldCharType="begin"/>
            </w:r>
            <w:r w:rsidR="00047302" w:rsidRPr="00C7519E">
              <w:rPr>
                <w:i w:val="0"/>
                <w:iCs w:val="0"/>
                <w:noProof/>
                <w:webHidden/>
              </w:rPr>
              <w:instrText xml:space="preserve"> PAGEREF _Toc183598334 \h </w:instrText>
            </w:r>
            <w:r w:rsidR="00047302" w:rsidRPr="00C7519E">
              <w:rPr>
                <w:i w:val="0"/>
                <w:iCs w:val="0"/>
                <w:noProof/>
                <w:webHidden/>
              </w:rPr>
            </w:r>
            <w:r w:rsidR="00047302" w:rsidRPr="00C7519E">
              <w:rPr>
                <w:i w:val="0"/>
                <w:iCs w:val="0"/>
                <w:noProof/>
                <w:webHidden/>
              </w:rPr>
              <w:fldChar w:fldCharType="separate"/>
            </w:r>
            <w:r w:rsidR="00637C89">
              <w:rPr>
                <w:i w:val="0"/>
                <w:iCs w:val="0"/>
                <w:noProof/>
                <w:webHidden/>
              </w:rPr>
              <w:t>3</w:t>
            </w:r>
            <w:r w:rsidR="00047302" w:rsidRPr="00C7519E">
              <w:rPr>
                <w:i w:val="0"/>
                <w:iCs w:val="0"/>
                <w:noProof/>
                <w:webHidden/>
              </w:rPr>
              <w:fldChar w:fldCharType="end"/>
            </w:r>
          </w:hyperlink>
        </w:p>
        <w:p w14:paraId="10DD2023" w14:textId="34B56C00" w:rsidR="00047302" w:rsidRPr="00C7519E" w:rsidRDefault="00C926FF" w:rsidP="00C7519E">
          <w:pPr>
            <w:pStyle w:val="TOC1"/>
            <w:rPr>
              <w:rFonts w:eastAsiaTheme="minorEastAsia"/>
              <w:i w:val="0"/>
              <w:iCs w:val="0"/>
              <w:noProof/>
              <w:lang w:eastAsia="lt-LT"/>
            </w:rPr>
          </w:pPr>
          <w:hyperlink w:anchor="_Toc183598335" w:history="1">
            <w:r w:rsidR="00047302" w:rsidRPr="00C7519E">
              <w:rPr>
                <w:rStyle w:val="Hyperlink"/>
                <w:b/>
                <w:bCs/>
                <w:i w:val="0"/>
                <w:iCs w:val="0"/>
                <w:noProof/>
              </w:rPr>
              <w:t>4.</w:t>
            </w:r>
            <w:r w:rsidR="00047302" w:rsidRPr="00C7519E">
              <w:rPr>
                <w:rFonts w:eastAsiaTheme="minorEastAsia"/>
                <w:i w:val="0"/>
                <w:iCs w:val="0"/>
                <w:noProof/>
                <w:lang w:eastAsia="lt-LT"/>
              </w:rPr>
              <w:tab/>
            </w:r>
            <w:r w:rsidR="00047302" w:rsidRPr="00C7519E">
              <w:rPr>
                <w:rStyle w:val="Hyperlink"/>
                <w:b/>
                <w:bCs/>
                <w:i w:val="0"/>
                <w:iCs w:val="0"/>
                <w:noProof/>
              </w:rPr>
              <w:t>TIEKĖJŲ PAŠALINIMO PAGRINDŲ REIKALAVIMAI</w:t>
            </w:r>
            <w:r w:rsidR="00047302" w:rsidRPr="00C7519E">
              <w:rPr>
                <w:i w:val="0"/>
                <w:iCs w:val="0"/>
                <w:noProof/>
                <w:webHidden/>
              </w:rPr>
              <w:tab/>
            </w:r>
            <w:r w:rsidR="00D27A81">
              <w:rPr>
                <w:i w:val="0"/>
                <w:iCs w:val="0"/>
                <w:noProof/>
                <w:webHidden/>
              </w:rPr>
              <w:t>3</w:t>
            </w:r>
          </w:hyperlink>
        </w:p>
        <w:p w14:paraId="0E26866E" w14:textId="2EFD134B" w:rsidR="00047302" w:rsidRPr="00C7519E" w:rsidRDefault="00C926FF" w:rsidP="00C7519E">
          <w:pPr>
            <w:pStyle w:val="TOC1"/>
            <w:rPr>
              <w:rFonts w:eastAsiaTheme="minorEastAsia"/>
              <w:i w:val="0"/>
              <w:iCs w:val="0"/>
              <w:noProof/>
              <w:lang w:eastAsia="lt-LT"/>
            </w:rPr>
          </w:pPr>
          <w:hyperlink w:anchor="_Toc183598336" w:history="1">
            <w:r w:rsidR="00047302" w:rsidRPr="00C7519E">
              <w:rPr>
                <w:rStyle w:val="Hyperlink"/>
                <w:b/>
                <w:bCs/>
                <w:i w:val="0"/>
                <w:iCs w:val="0"/>
                <w:noProof/>
              </w:rPr>
              <w:t>5.</w:t>
            </w:r>
            <w:r w:rsidR="00047302" w:rsidRPr="00C7519E">
              <w:rPr>
                <w:rFonts w:eastAsiaTheme="minorEastAsia"/>
                <w:i w:val="0"/>
                <w:iCs w:val="0"/>
                <w:noProof/>
                <w:lang w:eastAsia="lt-LT"/>
              </w:rPr>
              <w:tab/>
            </w:r>
            <w:r w:rsidR="00047302" w:rsidRPr="00C7519E">
              <w:rPr>
                <w:rStyle w:val="Hyperlink"/>
                <w:b/>
                <w:bCs/>
                <w:i w:val="0"/>
                <w:iCs w:val="0"/>
                <w:noProof/>
              </w:rPr>
              <w:t>PASIŪLYMŲ VERTINIMAS</w:t>
            </w:r>
            <w:r w:rsidR="00047302" w:rsidRPr="00C7519E">
              <w:rPr>
                <w:i w:val="0"/>
                <w:iCs w:val="0"/>
                <w:noProof/>
                <w:webHidden/>
              </w:rPr>
              <w:tab/>
            </w:r>
            <w:r w:rsidR="00D27A81">
              <w:rPr>
                <w:i w:val="0"/>
                <w:iCs w:val="0"/>
                <w:noProof/>
                <w:webHidden/>
              </w:rPr>
              <w:t>3</w:t>
            </w:r>
          </w:hyperlink>
        </w:p>
        <w:p w14:paraId="76FFE7C6" w14:textId="3DD9EF2D" w:rsidR="00047302" w:rsidRPr="00C7519E" w:rsidRDefault="00C926FF" w:rsidP="00C7519E">
          <w:pPr>
            <w:pStyle w:val="TOC1"/>
            <w:rPr>
              <w:rFonts w:eastAsiaTheme="minorEastAsia"/>
              <w:i w:val="0"/>
              <w:iCs w:val="0"/>
              <w:noProof/>
              <w:lang w:eastAsia="lt-LT"/>
            </w:rPr>
          </w:pPr>
          <w:hyperlink w:anchor="_Toc183598337" w:history="1">
            <w:r w:rsidR="00047302" w:rsidRPr="00C7519E">
              <w:rPr>
                <w:rStyle w:val="Hyperlink"/>
                <w:b/>
                <w:bCs/>
                <w:i w:val="0"/>
                <w:iCs w:val="0"/>
                <w:noProof/>
              </w:rPr>
              <w:t>6.</w:t>
            </w:r>
            <w:r w:rsidR="00047302" w:rsidRPr="00C7519E">
              <w:rPr>
                <w:rFonts w:eastAsiaTheme="minorEastAsia"/>
                <w:i w:val="0"/>
                <w:iCs w:val="0"/>
                <w:noProof/>
                <w:lang w:eastAsia="lt-LT"/>
              </w:rPr>
              <w:tab/>
            </w:r>
            <w:r w:rsidR="00047302" w:rsidRPr="00C7519E">
              <w:rPr>
                <w:rStyle w:val="Hyperlink"/>
                <w:b/>
                <w:bCs/>
                <w:i w:val="0"/>
                <w:iCs w:val="0"/>
                <w:noProof/>
              </w:rPr>
              <w:t>PASIŪLYMŲ GALIOJIMO UŽTIKRINIMAS</w:t>
            </w:r>
            <w:r w:rsidR="00047302" w:rsidRPr="00C7519E">
              <w:rPr>
                <w:i w:val="0"/>
                <w:iCs w:val="0"/>
                <w:noProof/>
                <w:webHidden/>
              </w:rPr>
              <w:tab/>
            </w:r>
            <w:r w:rsidR="00D27A81">
              <w:rPr>
                <w:i w:val="0"/>
                <w:iCs w:val="0"/>
                <w:noProof/>
                <w:webHidden/>
              </w:rPr>
              <w:t>3</w:t>
            </w:r>
          </w:hyperlink>
        </w:p>
        <w:p w14:paraId="526B9183" w14:textId="6CB95D66" w:rsidR="00047302" w:rsidRPr="00C7519E" w:rsidRDefault="00C926FF" w:rsidP="00C7519E">
          <w:pPr>
            <w:pStyle w:val="TOC1"/>
            <w:rPr>
              <w:rFonts w:eastAsiaTheme="minorEastAsia"/>
              <w:i w:val="0"/>
              <w:iCs w:val="0"/>
              <w:noProof/>
              <w:lang w:eastAsia="lt-LT"/>
            </w:rPr>
          </w:pPr>
          <w:hyperlink w:anchor="_Toc183598338" w:history="1">
            <w:r w:rsidR="00047302" w:rsidRPr="00C7519E">
              <w:rPr>
                <w:rStyle w:val="Hyperlink"/>
                <w:b/>
                <w:bCs/>
                <w:i w:val="0"/>
                <w:iCs w:val="0"/>
                <w:noProof/>
              </w:rPr>
              <w:t>7.</w:t>
            </w:r>
            <w:r w:rsidR="00047302" w:rsidRPr="00C7519E">
              <w:rPr>
                <w:rFonts w:eastAsiaTheme="minorEastAsia"/>
                <w:i w:val="0"/>
                <w:iCs w:val="0"/>
                <w:noProof/>
                <w:lang w:eastAsia="lt-LT"/>
              </w:rPr>
              <w:tab/>
            </w:r>
            <w:r w:rsidR="00047302" w:rsidRPr="00C7519E">
              <w:rPr>
                <w:rStyle w:val="Hyperlink"/>
                <w:b/>
                <w:bCs/>
                <w:i w:val="0"/>
                <w:iCs w:val="0"/>
                <w:noProof/>
              </w:rPr>
              <w:t>PRIEDAI</w:t>
            </w:r>
            <w:r w:rsidR="00047302" w:rsidRPr="00C7519E">
              <w:rPr>
                <w:i w:val="0"/>
                <w:iCs w:val="0"/>
                <w:noProof/>
                <w:webHidden/>
              </w:rPr>
              <w:tab/>
            </w:r>
            <w:r w:rsidR="00D27A81">
              <w:rPr>
                <w:i w:val="0"/>
                <w:iCs w:val="0"/>
                <w:noProof/>
                <w:webHidden/>
              </w:rPr>
              <w:t>3</w:t>
            </w:r>
          </w:hyperlink>
        </w:p>
        <w:p w14:paraId="265ADCAD" w14:textId="21B5A9B6" w:rsidR="00B55B80" w:rsidRPr="0083393B" w:rsidRDefault="003F3C0C" w:rsidP="00231C9D">
          <w:pPr>
            <w:pStyle w:val="TOC1"/>
            <w:ind w:left="0"/>
          </w:pPr>
          <w:r w:rsidRPr="0083393B">
            <w:fldChar w:fldCharType="end"/>
          </w:r>
        </w:p>
      </w:sdtContent>
    </w:sdt>
    <w:p w14:paraId="7B889994" w14:textId="6F0C5680"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0652BFAC" w:rsidR="00B2733A" w:rsidRPr="003B555D" w:rsidRDefault="154A8D29" w:rsidP="003B555D">
      <w:pPr>
        <w:pStyle w:val="ListParagraph"/>
        <w:numPr>
          <w:ilvl w:val="1"/>
          <w:numId w:val="1"/>
        </w:numPr>
        <w:ind w:left="0" w:firstLine="567"/>
        <w:jc w:val="both"/>
        <w:rPr>
          <w:rFonts w:ascii="Arial" w:eastAsia="Times New Roman" w:hAnsi="Arial" w:cs="Arial"/>
          <w:b/>
          <w:iCs/>
          <w:sz w:val="22"/>
          <w:szCs w:val="22"/>
          <w:lang w:eastAsia="lt-LT"/>
        </w:rPr>
      </w:pPr>
      <w:r w:rsidRPr="0083393B">
        <w:rPr>
          <w:rFonts w:ascii="Arial" w:eastAsia="Times New Roman" w:hAnsi="Arial" w:cs="Arial"/>
          <w:color w:val="000000" w:themeColor="text1"/>
          <w:sz w:val="22"/>
          <w:szCs w:val="22"/>
          <w:lang w:eastAsia="lt-LT"/>
        </w:rPr>
        <w:t xml:space="preserve">Pirkimo objektas </w:t>
      </w:r>
      <w:r w:rsidRPr="003B555D">
        <w:rPr>
          <w:rFonts w:ascii="Arial" w:eastAsia="Times New Roman" w:hAnsi="Arial" w:cs="Arial"/>
          <w:color w:val="000000" w:themeColor="text1"/>
          <w:sz w:val="22"/>
          <w:szCs w:val="22"/>
          <w:lang w:eastAsia="lt-LT"/>
        </w:rPr>
        <w:t>–</w:t>
      </w:r>
      <w:r w:rsidR="00B85ECA" w:rsidRPr="003B555D">
        <w:rPr>
          <w:rFonts w:ascii="Arial" w:eastAsia="Times New Roman" w:hAnsi="Arial" w:cs="Arial"/>
          <w:i/>
          <w:iCs/>
          <w:color w:val="00B050"/>
          <w:sz w:val="22"/>
          <w:szCs w:val="22"/>
          <w:lang w:eastAsia="lt-LT"/>
        </w:rPr>
        <w:t xml:space="preserve"> </w:t>
      </w:r>
      <w:r w:rsidR="003B555D" w:rsidRPr="003B555D">
        <w:rPr>
          <w:rFonts w:ascii="Arial" w:eastAsia="Times New Roman" w:hAnsi="Arial" w:cs="Arial"/>
          <w:iCs/>
          <w:sz w:val="22"/>
          <w:szCs w:val="22"/>
          <w:lang w:eastAsia="lt-LT"/>
        </w:rPr>
        <w:t>projektinių užduočių valdymo programinė įranga</w:t>
      </w:r>
      <w:r w:rsidRPr="003B555D">
        <w:rPr>
          <w:rFonts w:ascii="Arial" w:eastAsia="Times New Roman" w:hAnsi="Arial" w:cs="Arial"/>
          <w:color w:val="000000" w:themeColor="text1"/>
          <w:sz w:val="22"/>
          <w:szCs w:val="22"/>
          <w:lang w:eastAsia="lt-LT"/>
        </w:rPr>
        <w:t>, kuria</w:t>
      </w:r>
      <w:r w:rsidR="002C3FFD">
        <w:rPr>
          <w:rFonts w:ascii="Arial" w:eastAsia="Times New Roman" w:hAnsi="Arial" w:cs="Arial"/>
          <w:color w:val="000000" w:themeColor="text1"/>
          <w:sz w:val="22"/>
          <w:szCs w:val="22"/>
          <w:lang w:eastAsia="lt-LT"/>
        </w:rPr>
        <w:t>i</w:t>
      </w:r>
      <w:r w:rsidRPr="003B555D">
        <w:rPr>
          <w:rFonts w:ascii="Arial" w:eastAsia="Times New Roman" w:hAnsi="Arial" w:cs="Arial"/>
          <w:color w:val="000000" w:themeColor="text1"/>
          <w:sz w:val="22"/>
          <w:szCs w:val="22"/>
          <w:lang w:eastAsia="lt-LT"/>
        </w:rPr>
        <w:t xml:space="preserve"> keliami reikalavimai pateikti šių </w:t>
      </w:r>
      <w:r w:rsidR="00ED3EF2">
        <w:rPr>
          <w:rFonts w:ascii="Arial" w:eastAsia="Times New Roman" w:hAnsi="Arial" w:cs="Arial"/>
          <w:color w:val="000000" w:themeColor="text1"/>
          <w:sz w:val="22"/>
          <w:szCs w:val="22"/>
          <w:lang w:eastAsia="lt-LT"/>
        </w:rPr>
        <w:t>s</w:t>
      </w:r>
      <w:r w:rsidRPr="003B555D">
        <w:rPr>
          <w:rFonts w:ascii="Arial" w:eastAsia="Times New Roman" w:hAnsi="Arial" w:cs="Arial"/>
          <w:color w:val="000000" w:themeColor="text1"/>
          <w:sz w:val="22"/>
          <w:szCs w:val="22"/>
          <w:lang w:eastAsia="lt-LT"/>
        </w:rPr>
        <w:t xml:space="preserve">pecialiųjų pirkimo sąlygų priede Nr. </w:t>
      </w:r>
      <w:r w:rsidR="0081441B">
        <w:rPr>
          <w:rFonts w:ascii="Arial" w:eastAsia="Times New Roman" w:hAnsi="Arial" w:cs="Arial"/>
          <w:color w:val="000000" w:themeColor="text1"/>
          <w:sz w:val="22"/>
          <w:szCs w:val="22"/>
          <w:lang w:eastAsia="lt-LT"/>
        </w:rPr>
        <w:t>2</w:t>
      </w:r>
      <w:r w:rsidRPr="003B555D">
        <w:rPr>
          <w:rFonts w:ascii="Arial" w:eastAsia="Times New Roman" w:hAnsi="Arial" w:cs="Arial"/>
          <w:color w:val="000000" w:themeColor="text1"/>
          <w:sz w:val="22"/>
          <w:szCs w:val="22"/>
          <w:lang w:eastAsia="lt-LT"/>
        </w:rPr>
        <w:t xml:space="preserve"> „Techninė specifikacija“.</w:t>
      </w:r>
    </w:p>
    <w:p w14:paraId="3F42D99B" w14:textId="189F4AB5" w:rsidR="00E36D9F" w:rsidRPr="0083393B" w:rsidRDefault="00756A70" w:rsidP="0041041A">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AB286C">
        <w:rPr>
          <w:rFonts w:ascii="Arial" w:eastAsia="Times New Roman" w:hAnsi="Arial" w:cs="Arial"/>
          <w:b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41041A">
        <w:rPr>
          <w:rFonts w:ascii="Arial" w:eastAsia="Times New Roman" w:hAnsi="Arial" w:cs="Arial"/>
          <w:bCs/>
          <w:color w:val="000000"/>
          <w:sz w:val="22"/>
          <w:szCs w:val="22"/>
          <w:lang w:eastAsia="lt-LT"/>
        </w:rPr>
        <w:t>.</w:t>
      </w:r>
    </w:p>
    <w:p w14:paraId="2B30BB26" w14:textId="724E38E2"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41041A">
        <w:rPr>
          <w:rFonts w:ascii="Arial" w:hAnsi="Arial" w:cs="Arial"/>
          <w:sz w:val="22"/>
          <w:szCs w:val="22"/>
        </w:rPr>
        <w:t>p</w:t>
      </w:r>
      <w:r w:rsidR="00D72202" w:rsidRPr="0041041A">
        <w:rPr>
          <w:rFonts w:ascii="Arial" w:hAnsi="Arial" w:cs="Arial"/>
          <w:sz w:val="22"/>
          <w:szCs w:val="22"/>
        </w:rPr>
        <w:t>rekių</w:t>
      </w:r>
      <w:r w:rsidR="0041041A" w:rsidRPr="0041041A">
        <w:rPr>
          <w:rFonts w:ascii="Arial" w:hAnsi="Arial" w:cs="Arial"/>
          <w:sz w:val="22"/>
          <w:szCs w:val="22"/>
        </w:rPr>
        <w:t xml:space="preserve"> </w:t>
      </w:r>
      <w:r w:rsidR="00D72202" w:rsidRPr="0083393B">
        <w:rPr>
          <w:rFonts w:ascii="Arial" w:hAnsi="Arial" w:cs="Arial"/>
          <w:sz w:val="22"/>
          <w:szCs w:val="22"/>
        </w:rPr>
        <w:t>CPO kataloge nėra</w:t>
      </w:r>
      <w:r w:rsidR="0041041A">
        <w:rPr>
          <w:rFonts w:ascii="Arial" w:hAnsi="Arial" w:cs="Arial"/>
          <w:sz w:val="22"/>
          <w:szCs w:val="22"/>
        </w:rPr>
        <w:t>.</w:t>
      </w:r>
      <w:r w:rsidR="00D72202" w:rsidRPr="0083393B">
        <w:rPr>
          <w:rFonts w:ascii="Arial" w:hAnsi="Arial" w:cs="Arial"/>
          <w:sz w:val="22"/>
          <w:szCs w:val="22"/>
        </w:rPr>
        <w:t xml:space="preserve">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192AB395" w:rsidR="00EA29C5" w:rsidRPr="009160B9"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734C40">
        <w:rPr>
          <w:rStyle w:val="normaltextrun"/>
          <w:rFonts w:ascii="Arial" w:hAnsi="Arial" w:cs="Arial"/>
          <w:sz w:val="22"/>
          <w:szCs w:val="22"/>
          <w:shd w:val="clear" w:color="auto" w:fill="FFFFFF"/>
        </w:rPr>
        <w:t xml:space="preserve"> </w:t>
      </w:r>
      <w:r w:rsidR="00A5397D" w:rsidRPr="00734C40">
        <w:rPr>
          <w:rStyle w:val="normaltextrun"/>
          <w:rFonts w:ascii="Arial" w:hAnsi="Arial" w:cs="Arial"/>
          <w:sz w:val="22"/>
          <w:szCs w:val="22"/>
          <w:shd w:val="clear" w:color="auto" w:fill="FFFFFF"/>
        </w:rPr>
        <w:t xml:space="preserve">II skyriaus </w:t>
      </w:r>
      <w:r w:rsidR="00073FDC" w:rsidRPr="00734C40">
        <w:rPr>
          <w:rFonts w:ascii="Arial" w:hAnsi="Arial" w:cs="Arial"/>
          <w:sz w:val="22"/>
          <w:szCs w:val="22"/>
          <w:shd w:val="clear" w:color="auto" w:fill="FFFFFF"/>
        </w:rPr>
        <w:t>4.4.3 papunkčiu</w:t>
      </w:r>
      <w:r w:rsidR="005127C0" w:rsidRPr="00734C40">
        <w:rPr>
          <w:rFonts w:ascii="Arial" w:hAnsi="Arial" w:cs="Arial"/>
          <w:sz w:val="22"/>
          <w:szCs w:val="22"/>
          <w:shd w:val="clear" w:color="auto" w:fill="FFFFFF"/>
        </w:rPr>
        <w:t>.</w:t>
      </w:r>
    </w:p>
    <w:p w14:paraId="7A916EDC" w14:textId="7FA2E352" w:rsidR="00EA29C5" w:rsidRPr="009160B9"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9160B9">
        <w:rPr>
          <w:rFonts w:ascii="Arial" w:eastAsia="Arial" w:hAnsi="Arial" w:cs="Arial"/>
          <w:sz w:val="22"/>
          <w:szCs w:val="22"/>
        </w:rPr>
        <w:t>Išankstinis skelbimas apie pirkimą nebuvo paskelbtas</w:t>
      </w:r>
      <w:r w:rsidR="005127C0" w:rsidRPr="00734C40">
        <w:rPr>
          <w:rFonts w:ascii="Arial" w:eastAsia="Arial" w:hAnsi="Arial" w:cs="Arial"/>
          <w:i/>
          <w:iCs/>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26F7C1AB"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09CD80C9"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3ED34263"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5127C0">
        <w:rPr>
          <w:rFonts w:ascii="Arial" w:hAnsi="Arial" w:cs="Arial"/>
          <w:sz w:val="22"/>
          <w:szCs w:val="22"/>
        </w:rPr>
        <w:t>.</w:t>
      </w:r>
      <w:r w:rsidRPr="0083393B">
        <w:rPr>
          <w:rFonts w:ascii="Arial" w:hAnsi="Arial" w:cs="Arial"/>
          <w:sz w:val="22"/>
          <w:szCs w:val="22"/>
        </w:rPr>
        <w:t xml:space="preserve"> </w:t>
      </w:r>
    </w:p>
    <w:p w14:paraId="24662676" w14:textId="77777777" w:rsidR="00A34557" w:rsidRPr="005D3043"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5D3043">
        <w:rPr>
          <w:rFonts w:ascii="Arial" w:eastAsia="Arial" w:hAnsi="Arial" w:cs="Arial"/>
          <w:sz w:val="22"/>
          <w:szCs w:val="22"/>
        </w:rPr>
        <w:t>Bendrosios pirkimo sąlygos yra neatskiriama šių pirkimo sąlygų dalis.</w:t>
      </w:r>
    </w:p>
    <w:p w14:paraId="1B04CFDC" w14:textId="3845826B"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946440">
        <w:rPr>
          <w:rFonts w:ascii="Arial" w:hAnsi="Arial" w:cs="Arial"/>
          <w:sz w:val="22"/>
          <w:szCs w:val="22"/>
        </w:rPr>
        <w:t>ir (ar) kituose pirkimo dokumentuose</w:t>
      </w:r>
      <w:r w:rsidR="00946440" w:rsidRPr="007F645E">
        <w:rPr>
          <w:rFonts w:ascii="Arial" w:hAnsi="Arial" w:cs="Arial"/>
          <w:sz w:val="22"/>
          <w:szCs w:val="22"/>
        </w:rPr>
        <w:t xml:space="preserv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11BA6E1"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946440">
        <w:rPr>
          <w:rFonts w:ascii="Arial" w:hAnsi="Arial" w:cs="Arial"/>
          <w:sz w:val="22"/>
          <w:szCs w:val="22"/>
        </w:rPr>
        <w:t>ir (ar) kituose pirkimo dokumentuose</w:t>
      </w:r>
      <w:r w:rsidR="00946440" w:rsidRPr="0083393B">
        <w:rPr>
          <w:rFonts w:ascii="Arial" w:hAnsi="Arial" w:cs="Arial"/>
          <w:sz w:val="22"/>
          <w:szCs w:val="22"/>
        </w:rPr>
        <w:t xml:space="preserv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32B8473C" w:rsidR="001831B6" w:rsidRPr="0083393B" w:rsidRDefault="001831B6" w:rsidP="00021BD9">
      <w:pPr>
        <w:pStyle w:val="Heading1"/>
        <w:numPr>
          <w:ilvl w:val="0"/>
          <w:numId w:val="1"/>
        </w:numPr>
        <w:tabs>
          <w:tab w:val="left" w:pos="540"/>
          <w:tab w:val="left" w:pos="1985"/>
          <w:tab w:val="left" w:pos="2127"/>
        </w:tabs>
        <w:spacing w:before="0" w:after="0"/>
        <w:ind w:firstLine="491"/>
        <w:rPr>
          <w:rFonts w:ascii="Arial" w:hAnsi="Arial" w:cs="Arial"/>
          <w:b/>
          <w:bCs/>
          <w:sz w:val="22"/>
          <w:szCs w:val="22"/>
        </w:rPr>
      </w:pPr>
      <w:r w:rsidRPr="0083393B">
        <w:rPr>
          <w:rFonts w:ascii="Arial" w:hAnsi="Arial" w:cs="Arial"/>
          <w:b/>
          <w:bCs/>
          <w:color w:val="000000"/>
          <w:sz w:val="22"/>
          <w:szCs w:val="22"/>
        </w:rPr>
        <w:tab/>
      </w: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3446FB4D" w:rsidR="00A34557" w:rsidRPr="001E45AE" w:rsidRDefault="238CEFA7" w:rsidP="00BE4A3D">
      <w:pPr>
        <w:pStyle w:val="ListParagraph"/>
        <w:numPr>
          <w:ilvl w:val="1"/>
          <w:numId w:val="1"/>
        </w:numPr>
        <w:tabs>
          <w:tab w:val="left" w:pos="851"/>
        </w:tabs>
        <w:spacing w:line="20" w:lineRule="atLeast"/>
        <w:ind w:left="0" w:firstLine="567"/>
        <w:jc w:val="both"/>
        <w:rPr>
          <w:rFonts w:ascii="Arial" w:hAnsi="Arial" w:cs="Arial"/>
          <w:sz w:val="22"/>
          <w:szCs w:val="22"/>
        </w:rPr>
      </w:pPr>
      <w:r w:rsidRPr="001E45AE">
        <w:rPr>
          <w:rFonts w:ascii="Arial" w:hAnsi="Arial" w:cs="Arial"/>
          <w:sz w:val="22"/>
          <w:szCs w:val="22"/>
        </w:rPr>
        <w:t>Tiekėjams nenustatomi kvalifikacijos reikalavimai</w:t>
      </w:r>
      <w:r w:rsidR="00A245DC" w:rsidRPr="001E45AE">
        <w:rPr>
          <w:rFonts w:ascii="Arial" w:hAnsi="Arial" w:cs="Arial"/>
          <w:sz w:val="22"/>
          <w:szCs w:val="22"/>
        </w:rPr>
        <w:t xml:space="preserve"> ir reikalavimai dėl kokybės vadybos sistemos ir aplinkos apsaugos vadybos sistemos standartų laikymosi</w:t>
      </w:r>
      <w:r w:rsidR="1DA886FE" w:rsidRPr="001E45AE">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bendrųjų pirkimo sąlygų 1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210C96E8" w14:textId="77777777" w:rsidR="00873AC3" w:rsidRPr="00873AC3" w:rsidRDefault="00DD5861" w:rsidP="00873AC3">
      <w:pPr>
        <w:pStyle w:val="ListParagraph"/>
        <w:numPr>
          <w:ilvl w:val="1"/>
          <w:numId w:val="9"/>
        </w:numPr>
        <w:ind w:left="0" w:firstLine="567"/>
        <w:jc w:val="both"/>
        <w:rPr>
          <w:rFonts w:ascii="Arial" w:hAnsi="Arial" w:cs="Arial"/>
          <w:sz w:val="22"/>
          <w:szCs w:val="22"/>
        </w:rPr>
      </w:pPr>
      <w:r>
        <w:rPr>
          <w:rFonts w:ascii="Arial" w:hAnsi="Arial" w:cs="Arial"/>
          <w:iCs/>
          <w:sz w:val="22"/>
          <w:szCs w:val="22"/>
        </w:rPr>
        <w:t>P</w:t>
      </w:r>
      <w:r w:rsidR="00EC670B" w:rsidRPr="00DD5861">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9" w:name="_Hlk91157291"/>
      <w:r w:rsidR="00EC670B" w:rsidRPr="00DD5861">
        <w:rPr>
          <w:rFonts w:ascii="Arial" w:eastAsia="Calibri" w:hAnsi="Arial" w:cs="Arial"/>
          <w:sz w:val="22"/>
          <w:szCs w:val="22"/>
        </w:rPr>
        <w:t>specialiųjų pirkimo sąlygų</w:t>
      </w:r>
      <w:r w:rsidRPr="00DD5861">
        <w:rPr>
          <w:rFonts w:ascii="Arial" w:eastAsia="Calibri" w:hAnsi="Arial" w:cs="Arial"/>
          <w:sz w:val="22"/>
          <w:szCs w:val="22"/>
        </w:rPr>
        <w:t xml:space="preserve"> 1 priede</w:t>
      </w:r>
      <w:bookmarkEnd w:id="9"/>
      <w:r w:rsidR="00EC670B" w:rsidRPr="00DD5861">
        <w:rPr>
          <w:rFonts w:ascii="Arial" w:eastAsia="Calibri" w:hAnsi="Arial" w:cs="Arial"/>
          <w:i/>
          <w:iCs/>
          <w:color w:val="00B050"/>
          <w:sz w:val="22"/>
          <w:szCs w:val="22"/>
        </w:rPr>
        <w:t xml:space="preserve"> </w:t>
      </w:r>
      <w:r w:rsidR="00EC670B" w:rsidRPr="00DD5861">
        <w:rPr>
          <w:rFonts w:ascii="Arial" w:eastAsia="Calibri" w:hAnsi="Arial" w:cs="Arial"/>
          <w:sz w:val="22"/>
          <w:szCs w:val="22"/>
        </w:rPr>
        <w:t>„Pasiūlymo forma“.</w:t>
      </w:r>
    </w:p>
    <w:p w14:paraId="47EAF3D1" w14:textId="3EAA29A6" w:rsidR="00EC670B" w:rsidRPr="00873AC3" w:rsidRDefault="00EC670B" w:rsidP="00873AC3">
      <w:pPr>
        <w:pStyle w:val="ListParagraph"/>
        <w:numPr>
          <w:ilvl w:val="1"/>
          <w:numId w:val="9"/>
        </w:numPr>
        <w:ind w:left="0" w:firstLine="567"/>
        <w:jc w:val="both"/>
        <w:rPr>
          <w:rFonts w:ascii="Arial" w:hAnsi="Arial" w:cs="Arial"/>
          <w:sz w:val="22"/>
          <w:szCs w:val="22"/>
        </w:rPr>
      </w:pPr>
      <w:r w:rsidRPr="00873AC3">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1653DB64"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w:t>
      </w:r>
      <w:r w:rsidR="00845A6B" w:rsidRPr="0083393B">
        <w:rPr>
          <w:rFonts w:ascii="Arial" w:eastAsia="Times New Roman" w:hAnsi="Arial" w:cs="Arial"/>
          <w:color w:val="000000" w:themeColor="text1"/>
          <w:sz w:val="22"/>
          <w:szCs w:val="22"/>
          <w:lang w:eastAsia="lt-LT"/>
        </w:rPr>
        <w:t>Pasiūlymo forma</w:t>
      </w:r>
      <w:r w:rsidRPr="0083393B">
        <w:rPr>
          <w:rFonts w:ascii="Arial" w:eastAsia="Times New Roman" w:hAnsi="Arial" w:cs="Arial"/>
          <w:color w:val="000000" w:themeColor="text1"/>
          <w:sz w:val="22"/>
          <w:szCs w:val="22"/>
          <w:lang w:eastAsia="lt-LT"/>
        </w:rPr>
        <w:t>“.</w:t>
      </w:r>
    </w:p>
    <w:p w14:paraId="6FEECB89" w14:textId="683E1989"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w:t>
      </w:r>
      <w:r w:rsidR="00845A6B" w:rsidRPr="0083393B">
        <w:rPr>
          <w:rFonts w:ascii="Arial" w:eastAsia="Times New Roman" w:hAnsi="Arial" w:cs="Arial"/>
          <w:color w:val="000000" w:themeColor="text1"/>
          <w:sz w:val="22"/>
          <w:szCs w:val="22"/>
          <w:lang w:eastAsia="lt-LT"/>
        </w:rPr>
        <w:t>Techninė specifikacija</w:t>
      </w:r>
      <w:r w:rsidRPr="0083393B">
        <w:rPr>
          <w:rFonts w:ascii="Arial" w:eastAsia="Times New Roman" w:hAnsi="Arial" w:cs="Arial"/>
          <w:color w:val="000000" w:themeColor="text1"/>
          <w:sz w:val="22"/>
          <w:szCs w:val="22"/>
          <w:lang w:eastAsia="lt-LT"/>
        </w:rPr>
        <w:t>“.</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5D4978EF" w14:textId="4E2B2456"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6F49D2">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6DD6" w14:textId="77777777" w:rsidR="00212C2D" w:rsidRDefault="00212C2D" w:rsidP="00305522">
      <w:r>
        <w:separator/>
      </w:r>
    </w:p>
  </w:endnote>
  <w:endnote w:type="continuationSeparator" w:id="0">
    <w:p w14:paraId="1066A81E" w14:textId="77777777" w:rsidR="00212C2D" w:rsidRDefault="00212C2D"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5E5E" w14:textId="77777777" w:rsidR="00212C2D" w:rsidRDefault="00212C2D" w:rsidP="00305522">
      <w:r>
        <w:separator/>
      </w:r>
    </w:p>
  </w:footnote>
  <w:footnote w:type="continuationSeparator" w:id="0">
    <w:p w14:paraId="1F75AFC9" w14:textId="77777777" w:rsidR="00212C2D" w:rsidRDefault="00212C2D"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BD9"/>
    <w:rsid w:val="00021CC1"/>
    <w:rsid w:val="00022008"/>
    <w:rsid w:val="00023697"/>
    <w:rsid w:val="00031A59"/>
    <w:rsid w:val="00031C2E"/>
    <w:rsid w:val="00032FBC"/>
    <w:rsid w:val="00033E0C"/>
    <w:rsid w:val="00036153"/>
    <w:rsid w:val="00041A7A"/>
    <w:rsid w:val="00042629"/>
    <w:rsid w:val="00047302"/>
    <w:rsid w:val="00050111"/>
    <w:rsid w:val="00050460"/>
    <w:rsid w:val="0005115C"/>
    <w:rsid w:val="00056A52"/>
    <w:rsid w:val="00066C8D"/>
    <w:rsid w:val="0006773D"/>
    <w:rsid w:val="000677FA"/>
    <w:rsid w:val="0007092A"/>
    <w:rsid w:val="0007197A"/>
    <w:rsid w:val="00072E97"/>
    <w:rsid w:val="00073825"/>
    <w:rsid w:val="000738BB"/>
    <w:rsid w:val="00073B41"/>
    <w:rsid w:val="00073FDC"/>
    <w:rsid w:val="00076FB4"/>
    <w:rsid w:val="00080267"/>
    <w:rsid w:val="00081716"/>
    <w:rsid w:val="00083538"/>
    <w:rsid w:val="00083DD2"/>
    <w:rsid w:val="00086318"/>
    <w:rsid w:val="00087C5C"/>
    <w:rsid w:val="0009182B"/>
    <w:rsid w:val="00093E45"/>
    <w:rsid w:val="0009781F"/>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E4568"/>
    <w:rsid w:val="000F33BE"/>
    <w:rsid w:val="00100007"/>
    <w:rsid w:val="00102991"/>
    <w:rsid w:val="001039F8"/>
    <w:rsid w:val="00103B5A"/>
    <w:rsid w:val="00103C2C"/>
    <w:rsid w:val="00105363"/>
    <w:rsid w:val="00110E2A"/>
    <w:rsid w:val="001122FF"/>
    <w:rsid w:val="0011230B"/>
    <w:rsid w:val="00113487"/>
    <w:rsid w:val="00113BB0"/>
    <w:rsid w:val="00117738"/>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45AE"/>
    <w:rsid w:val="001E7121"/>
    <w:rsid w:val="001E7611"/>
    <w:rsid w:val="001F417D"/>
    <w:rsid w:val="001F53C2"/>
    <w:rsid w:val="001F5DA5"/>
    <w:rsid w:val="001F727B"/>
    <w:rsid w:val="001F7B42"/>
    <w:rsid w:val="002030A9"/>
    <w:rsid w:val="00204416"/>
    <w:rsid w:val="0020462E"/>
    <w:rsid w:val="00204941"/>
    <w:rsid w:val="00210F6B"/>
    <w:rsid w:val="002119D6"/>
    <w:rsid w:val="00212306"/>
    <w:rsid w:val="00212C2D"/>
    <w:rsid w:val="00213391"/>
    <w:rsid w:val="00216966"/>
    <w:rsid w:val="00222C7D"/>
    <w:rsid w:val="00225D00"/>
    <w:rsid w:val="0022616D"/>
    <w:rsid w:val="002301CE"/>
    <w:rsid w:val="00231C9D"/>
    <w:rsid w:val="002343CD"/>
    <w:rsid w:val="002425EF"/>
    <w:rsid w:val="00245302"/>
    <w:rsid w:val="002500B3"/>
    <w:rsid w:val="00253B56"/>
    <w:rsid w:val="00254B85"/>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3FFD"/>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55D"/>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041A"/>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2784"/>
    <w:rsid w:val="004E3AA5"/>
    <w:rsid w:val="004F7460"/>
    <w:rsid w:val="004F7FB7"/>
    <w:rsid w:val="00500283"/>
    <w:rsid w:val="00501594"/>
    <w:rsid w:val="00501ABD"/>
    <w:rsid w:val="00501BBA"/>
    <w:rsid w:val="00510CE3"/>
    <w:rsid w:val="005121BA"/>
    <w:rsid w:val="005127C0"/>
    <w:rsid w:val="005139A6"/>
    <w:rsid w:val="005154C4"/>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3043"/>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333C6"/>
    <w:rsid w:val="006368BF"/>
    <w:rsid w:val="00637956"/>
    <w:rsid w:val="00637C89"/>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C028B"/>
    <w:rsid w:val="006D375D"/>
    <w:rsid w:val="006D52D8"/>
    <w:rsid w:val="006E2E22"/>
    <w:rsid w:val="006E308B"/>
    <w:rsid w:val="006E4914"/>
    <w:rsid w:val="006E4B89"/>
    <w:rsid w:val="006E6D16"/>
    <w:rsid w:val="006F0351"/>
    <w:rsid w:val="006F08C6"/>
    <w:rsid w:val="006F2CE9"/>
    <w:rsid w:val="006F31DE"/>
    <w:rsid w:val="006F49D2"/>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4366"/>
    <w:rsid w:val="00734BD5"/>
    <w:rsid w:val="00734C40"/>
    <w:rsid w:val="007351E2"/>
    <w:rsid w:val="007358FC"/>
    <w:rsid w:val="007362D8"/>
    <w:rsid w:val="007366DC"/>
    <w:rsid w:val="007373EC"/>
    <w:rsid w:val="007376EF"/>
    <w:rsid w:val="00742AA2"/>
    <w:rsid w:val="00742BB0"/>
    <w:rsid w:val="00746C60"/>
    <w:rsid w:val="00752971"/>
    <w:rsid w:val="00752B2C"/>
    <w:rsid w:val="00752C8B"/>
    <w:rsid w:val="007549F6"/>
    <w:rsid w:val="00756A70"/>
    <w:rsid w:val="00756AC9"/>
    <w:rsid w:val="007618BC"/>
    <w:rsid w:val="00764D73"/>
    <w:rsid w:val="00770F49"/>
    <w:rsid w:val="007716DC"/>
    <w:rsid w:val="00773948"/>
    <w:rsid w:val="007772CF"/>
    <w:rsid w:val="00777A94"/>
    <w:rsid w:val="00777C36"/>
    <w:rsid w:val="00781064"/>
    <w:rsid w:val="00784DDF"/>
    <w:rsid w:val="0078583A"/>
    <w:rsid w:val="007906BC"/>
    <w:rsid w:val="00793B7C"/>
    <w:rsid w:val="00796F73"/>
    <w:rsid w:val="007A0399"/>
    <w:rsid w:val="007A5AAF"/>
    <w:rsid w:val="007B0F94"/>
    <w:rsid w:val="007B583D"/>
    <w:rsid w:val="007B7790"/>
    <w:rsid w:val="007C04C9"/>
    <w:rsid w:val="007C1245"/>
    <w:rsid w:val="007C3006"/>
    <w:rsid w:val="007C42E8"/>
    <w:rsid w:val="007C78F7"/>
    <w:rsid w:val="007C7C9B"/>
    <w:rsid w:val="007D01E3"/>
    <w:rsid w:val="007D0C5B"/>
    <w:rsid w:val="007D5697"/>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441B"/>
    <w:rsid w:val="00817236"/>
    <w:rsid w:val="0082089D"/>
    <w:rsid w:val="00822136"/>
    <w:rsid w:val="00822601"/>
    <w:rsid w:val="0082688A"/>
    <w:rsid w:val="00827236"/>
    <w:rsid w:val="00827DB9"/>
    <w:rsid w:val="00831601"/>
    <w:rsid w:val="0083393B"/>
    <w:rsid w:val="00835E21"/>
    <w:rsid w:val="00836869"/>
    <w:rsid w:val="00843B1F"/>
    <w:rsid w:val="00844CBB"/>
    <w:rsid w:val="00845A6B"/>
    <w:rsid w:val="008476E3"/>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AC3"/>
    <w:rsid w:val="00873C01"/>
    <w:rsid w:val="00880EB0"/>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098B"/>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160B9"/>
    <w:rsid w:val="00922DAD"/>
    <w:rsid w:val="009259C3"/>
    <w:rsid w:val="00931093"/>
    <w:rsid w:val="009331CA"/>
    <w:rsid w:val="00934F96"/>
    <w:rsid w:val="009400A7"/>
    <w:rsid w:val="00941E0F"/>
    <w:rsid w:val="00941FF1"/>
    <w:rsid w:val="009432DA"/>
    <w:rsid w:val="0094341D"/>
    <w:rsid w:val="00944B8F"/>
    <w:rsid w:val="009457F1"/>
    <w:rsid w:val="00946440"/>
    <w:rsid w:val="00946624"/>
    <w:rsid w:val="009529E7"/>
    <w:rsid w:val="009549B2"/>
    <w:rsid w:val="00955447"/>
    <w:rsid w:val="00963C00"/>
    <w:rsid w:val="00964B43"/>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1B33"/>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397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286C"/>
    <w:rsid w:val="00AB3296"/>
    <w:rsid w:val="00AB7379"/>
    <w:rsid w:val="00AC2135"/>
    <w:rsid w:val="00AC2B29"/>
    <w:rsid w:val="00AC409B"/>
    <w:rsid w:val="00AC5F81"/>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A0A"/>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85ECA"/>
    <w:rsid w:val="00B91706"/>
    <w:rsid w:val="00B93B2B"/>
    <w:rsid w:val="00B95943"/>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1599"/>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519E"/>
    <w:rsid w:val="00C77822"/>
    <w:rsid w:val="00C77B06"/>
    <w:rsid w:val="00C77B30"/>
    <w:rsid w:val="00C80ABA"/>
    <w:rsid w:val="00C86CD0"/>
    <w:rsid w:val="00C926FF"/>
    <w:rsid w:val="00C96FF3"/>
    <w:rsid w:val="00C972BA"/>
    <w:rsid w:val="00CA1C13"/>
    <w:rsid w:val="00CA2098"/>
    <w:rsid w:val="00CA6ECD"/>
    <w:rsid w:val="00CB6CE4"/>
    <w:rsid w:val="00CB7459"/>
    <w:rsid w:val="00CC00D4"/>
    <w:rsid w:val="00CC1861"/>
    <w:rsid w:val="00CC2DBF"/>
    <w:rsid w:val="00CC4904"/>
    <w:rsid w:val="00CC52D7"/>
    <w:rsid w:val="00CC53FE"/>
    <w:rsid w:val="00CC5E95"/>
    <w:rsid w:val="00CD0337"/>
    <w:rsid w:val="00CD2D51"/>
    <w:rsid w:val="00CD5153"/>
    <w:rsid w:val="00CD561D"/>
    <w:rsid w:val="00CD75E6"/>
    <w:rsid w:val="00CD7F50"/>
    <w:rsid w:val="00CE1F02"/>
    <w:rsid w:val="00CE2301"/>
    <w:rsid w:val="00CE33BD"/>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27A81"/>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96E3B"/>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5861"/>
    <w:rsid w:val="00DD6C65"/>
    <w:rsid w:val="00DD7E22"/>
    <w:rsid w:val="00DE089D"/>
    <w:rsid w:val="00DE0D8D"/>
    <w:rsid w:val="00DE1D8C"/>
    <w:rsid w:val="00DE22EF"/>
    <w:rsid w:val="00DE6317"/>
    <w:rsid w:val="00DE7FF8"/>
    <w:rsid w:val="00DF166D"/>
    <w:rsid w:val="00DF70F8"/>
    <w:rsid w:val="00E017F6"/>
    <w:rsid w:val="00E04528"/>
    <w:rsid w:val="00E05331"/>
    <w:rsid w:val="00E10DBB"/>
    <w:rsid w:val="00E149FF"/>
    <w:rsid w:val="00E1719E"/>
    <w:rsid w:val="00E17B76"/>
    <w:rsid w:val="00E219BA"/>
    <w:rsid w:val="00E231A2"/>
    <w:rsid w:val="00E251C7"/>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6194"/>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3EF2"/>
    <w:rsid w:val="00ED74DF"/>
    <w:rsid w:val="00EE1D45"/>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2D1D"/>
    <w:rsid w:val="00F84371"/>
    <w:rsid w:val="00F84AAC"/>
    <w:rsid w:val="00F87377"/>
    <w:rsid w:val="00F90326"/>
    <w:rsid w:val="00F909BC"/>
    <w:rsid w:val="00F9200C"/>
    <w:rsid w:val="00F9278E"/>
    <w:rsid w:val="00F92BC6"/>
    <w:rsid w:val="00F9675E"/>
    <w:rsid w:val="00F96C3B"/>
    <w:rsid w:val="00FA31A1"/>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8CC"/>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7519E"/>
    <w:pPr>
      <w:tabs>
        <w:tab w:val="left" w:pos="1320"/>
        <w:tab w:val="right" w:leader="dot" w:pos="9488"/>
      </w:tabs>
      <w:spacing w:after="60"/>
      <w:ind w:left="567" w:firstLine="0"/>
    </w:pPr>
    <w:rPr>
      <w:rFonts w:ascii="Arial" w:hAnsi="Arial" w:cs="Arial"/>
      <w:i/>
      <w:iCs/>
      <w:sz w:val="22"/>
      <w:szCs w:val="22"/>
    </w:r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6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purl.org/dc/elements/1.1/"/>
    <ds:schemaRef ds:uri="http://purl.org/dc/dcmitype/"/>
    <ds:schemaRef ds:uri="ee1859fd-5c03-4aad-a8ae-84688b43cbd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0d82443-09d3-40b0-8c83-26301ffc3ad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9DEA5B-156C-4B00-BB9D-701F3B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869</Words>
  <Characters>6808</Characters>
  <Application>Microsoft Office Word</Application>
  <DocSecurity>0</DocSecurity>
  <Lines>56</Lines>
  <Paragraphs>15</Paragraphs>
  <ScaleCrop>false</ScaleCrop>
  <Company>Vilniaus universitetas</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167</cp:revision>
  <cp:lastPrinted>2021-05-07T06:58:00Z</cp:lastPrinted>
  <dcterms:created xsi:type="dcterms:W3CDTF">2023-11-12T20:01:00Z</dcterms:created>
  <dcterms:modified xsi:type="dcterms:W3CDTF">2025-01-24T15:54:00Z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