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2C63" w14:textId="35C8745D" w:rsidR="004E64C2" w:rsidRPr="00807793" w:rsidRDefault="008F690E" w:rsidP="004E64C2">
      <w:pPr>
        <w:spacing w:after="0" w:line="240" w:lineRule="auto"/>
        <w:jc w:val="center"/>
        <w:rPr>
          <w:rFonts w:ascii="Times New Roman" w:hAnsi="Times New Roman" w:cs="Times New Roman"/>
          <w:b/>
          <w:bCs/>
          <w:sz w:val="24"/>
          <w:szCs w:val="24"/>
          <w:lang w:val="lt-LT"/>
        </w:rPr>
      </w:pPr>
      <w:r w:rsidRPr="00431C06">
        <w:rPr>
          <w:rFonts w:ascii="Times New Roman" w:hAnsi="Times New Roman" w:cs="Times New Roman"/>
          <w:b/>
          <w:bCs/>
          <w:caps/>
          <w:sz w:val="24"/>
          <w:szCs w:val="24"/>
          <w:lang w:val="fi-FI"/>
        </w:rPr>
        <w:t>Lietuvos kalėjimų tarnybos pareigūnų</w:t>
      </w:r>
      <w:r w:rsidRPr="00690AF4">
        <w:rPr>
          <w:rFonts w:ascii="Times New Roman" w:hAnsi="Times New Roman" w:cs="Times New Roman"/>
          <w:b/>
          <w:bCs/>
          <w:sz w:val="24"/>
          <w:szCs w:val="24"/>
          <w:lang w:val="fi-FI"/>
        </w:rPr>
        <w:t xml:space="preserve"> </w:t>
      </w:r>
      <w:r w:rsidR="004E64C2" w:rsidRPr="00807793">
        <w:rPr>
          <w:rFonts w:ascii="Times New Roman" w:hAnsi="Times New Roman" w:cs="Times New Roman"/>
          <w:b/>
          <w:bCs/>
          <w:sz w:val="24"/>
          <w:szCs w:val="24"/>
          <w:lang w:val="lt-LT"/>
        </w:rPr>
        <w:t>VASARINI</w:t>
      </w:r>
      <w:r>
        <w:rPr>
          <w:rFonts w:ascii="Times New Roman" w:hAnsi="Times New Roman" w:cs="Times New Roman"/>
          <w:b/>
          <w:bCs/>
          <w:sz w:val="24"/>
          <w:szCs w:val="24"/>
          <w:lang w:val="lt-LT"/>
        </w:rPr>
        <w:t>Ų</w:t>
      </w:r>
      <w:r w:rsidR="004E64C2" w:rsidRPr="00807793">
        <w:rPr>
          <w:rFonts w:ascii="Times New Roman" w:hAnsi="Times New Roman" w:cs="Times New Roman"/>
          <w:b/>
          <w:bCs/>
          <w:sz w:val="24"/>
          <w:szCs w:val="24"/>
          <w:lang w:val="lt-LT"/>
        </w:rPr>
        <w:t xml:space="preserve"> BAT</w:t>
      </w:r>
      <w:r>
        <w:rPr>
          <w:rFonts w:ascii="Times New Roman" w:hAnsi="Times New Roman" w:cs="Times New Roman"/>
          <w:b/>
          <w:bCs/>
          <w:sz w:val="24"/>
          <w:szCs w:val="24"/>
          <w:lang w:val="lt-LT"/>
        </w:rPr>
        <w:t>Ų TECHNINĖ SPECIFIKACIJA</w:t>
      </w:r>
    </w:p>
    <w:p w14:paraId="2808BDF0" w14:textId="77777777" w:rsidR="004E64C2" w:rsidRPr="00807793" w:rsidRDefault="004E64C2" w:rsidP="004E64C2">
      <w:pPr>
        <w:spacing w:after="0" w:line="240" w:lineRule="auto"/>
        <w:jc w:val="center"/>
        <w:rPr>
          <w:rFonts w:ascii="Times New Roman" w:hAnsi="Times New Roman" w:cs="Times New Roman"/>
          <w:bCs/>
          <w:sz w:val="24"/>
          <w:szCs w:val="24"/>
          <w:lang w:val="lt-LT"/>
        </w:rPr>
      </w:pPr>
    </w:p>
    <w:p w14:paraId="726B7048" w14:textId="3ECE0100" w:rsidR="004E64C2" w:rsidRPr="00807793" w:rsidRDefault="00D07152" w:rsidP="00D07152">
      <w:pPr>
        <w:spacing w:after="0" w:line="240" w:lineRule="auto"/>
        <w:jc w:val="right"/>
        <w:rPr>
          <w:rFonts w:ascii="Times New Roman" w:hAnsi="Times New Roman" w:cs="Times New Roman"/>
          <w:bCs/>
          <w:sz w:val="24"/>
          <w:szCs w:val="24"/>
          <w:lang w:val="lt-LT"/>
        </w:rPr>
      </w:pPr>
      <w:r>
        <w:rPr>
          <w:rFonts w:ascii="Times New Roman" w:hAnsi="Times New Roman" w:cs="Times New Roman"/>
          <w:bCs/>
          <w:sz w:val="24"/>
          <w:szCs w:val="24"/>
          <w:lang w:val="lt-LT"/>
        </w:rPr>
        <w:t>1 lentelė</w:t>
      </w:r>
    </w:p>
    <w:tbl>
      <w:tblPr>
        <w:tblW w:w="10598" w:type="dxa"/>
        <w:tblInd w:w="-714" w:type="dxa"/>
        <w:tblLayout w:type="fixed"/>
        <w:tblCellMar>
          <w:left w:w="10" w:type="dxa"/>
          <w:right w:w="10" w:type="dxa"/>
        </w:tblCellMar>
        <w:tblLook w:val="0000" w:firstRow="0" w:lastRow="0" w:firstColumn="0" w:lastColumn="0" w:noHBand="0" w:noVBand="0"/>
      </w:tblPr>
      <w:tblGrid>
        <w:gridCol w:w="4644"/>
        <w:gridCol w:w="5954"/>
      </w:tblGrid>
      <w:tr w:rsidR="004E64C2" w:rsidRPr="00807793" w14:paraId="44A05B61" w14:textId="77777777" w:rsidTr="00E63DC2">
        <w:tc>
          <w:tcPr>
            <w:tcW w:w="4644" w:type="dxa"/>
            <w:tcBorders>
              <w:top w:val="single" w:sz="4" w:space="0" w:color="000000"/>
              <w:left w:val="single" w:sz="4" w:space="0" w:color="000000"/>
              <w:bottom w:val="single" w:sz="4" w:space="0" w:color="000000"/>
            </w:tcBorders>
            <w:tcMar>
              <w:top w:w="0" w:type="dxa"/>
              <w:left w:w="0" w:type="dxa"/>
              <w:bottom w:w="0" w:type="dxa"/>
              <w:right w:w="0" w:type="dxa"/>
            </w:tcMar>
          </w:tcPr>
          <w:p w14:paraId="1EBF8108" w14:textId="77777777" w:rsidR="004E64C2" w:rsidRPr="00807793" w:rsidRDefault="004E64C2" w:rsidP="00027906">
            <w:pPr>
              <w:pStyle w:val="prastasis1"/>
              <w:jc w:val="center"/>
            </w:pPr>
            <w:r w:rsidRPr="00807793">
              <w:t>Reikalavimo pavadinimas</w:t>
            </w:r>
          </w:p>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5C196" w14:textId="77777777" w:rsidR="004E64C2" w:rsidRPr="00807793" w:rsidRDefault="004E64C2" w:rsidP="00027906">
            <w:pPr>
              <w:pStyle w:val="prastasis1"/>
              <w:jc w:val="center"/>
            </w:pPr>
            <w:r w:rsidRPr="00807793">
              <w:t>Reikalavimo apibūdinimas ir reikšmė</w:t>
            </w:r>
          </w:p>
        </w:tc>
      </w:tr>
      <w:tr w:rsidR="004E64C2" w:rsidRPr="00065E8E" w14:paraId="24910EDA"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56DE6171" w14:textId="77777777" w:rsidR="004E64C2" w:rsidRPr="00807793" w:rsidRDefault="004E64C2" w:rsidP="004E64C2">
            <w:pPr>
              <w:pStyle w:val="prastasis1"/>
              <w:numPr>
                <w:ilvl w:val="0"/>
                <w:numId w:val="1"/>
              </w:numPr>
              <w:ind w:left="0" w:firstLine="0"/>
            </w:pPr>
            <w:r w:rsidRPr="00807793">
              <w:t>Batų pavadinimas ir modelis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2C4D17A6" w14:textId="57DC3062" w:rsidR="004E64C2" w:rsidRPr="00807793" w:rsidRDefault="00C57050" w:rsidP="00C57050">
            <w:pPr>
              <w:pStyle w:val="prastasis1"/>
              <w:jc w:val="both"/>
            </w:pPr>
            <w:r>
              <w:t>Vasarinių batų identifikavimui p</w:t>
            </w:r>
            <w:r w:rsidRPr="0095186D">
              <w:t>rivaloma pateikti tikslų komercinį pavadinimą ir modelio numerį/kodą, kuris vienareikšmiškai atitiktų (būtų identiškas) sertifikate nurodytam ir bandymų protokoluose patvirtintam gaminiui.</w:t>
            </w:r>
          </w:p>
        </w:tc>
      </w:tr>
      <w:tr w:rsidR="004E64C2" w:rsidRPr="00065E8E" w14:paraId="5CA4A9DA"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6BF388F9" w14:textId="77777777" w:rsidR="004E64C2" w:rsidRPr="00807793" w:rsidRDefault="004E64C2" w:rsidP="004E64C2">
            <w:pPr>
              <w:pStyle w:val="prastasis1"/>
              <w:numPr>
                <w:ilvl w:val="0"/>
                <w:numId w:val="1"/>
              </w:numPr>
              <w:ind w:left="0" w:firstLine="0"/>
            </w:pPr>
            <w:r w:rsidRPr="00807793">
              <w:t>Batų paskirtis ir bendri reikalavimai</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78DAB91B" w14:textId="729241C2" w:rsidR="004E64C2" w:rsidRPr="00807793" w:rsidRDefault="004E64C2" w:rsidP="004E64C2">
            <w:pPr>
              <w:pStyle w:val="prastasis1"/>
              <w:jc w:val="both"/>
            </w:pPr>
            <w:r w:rsidRPr="00807793">
              <w:t>Bat</w:t>
            </w:r>
            <w:r w:rsidR="00BB0011">
              <w:t>ai</w:t>
            </w:r>
            <w:r w:rsidRPr="00807793">
              <w:t xml:space="preserve"> turi apsaugoti kojas nuo mechaninių pažeidimų, turi užtikrinti </w:t>
            </w:r>
            <w:r w:rsidR="009A1DF2">
              <w:t>avėjimo</w:t>
            </w:r>
            <w:r w:rsidRPr="00807793">
              <w:t xml:space="preserve"> komfortą, t. y. batai turi sugerti drėgmę iš vidaus, kartu leisdami kojai kvėpuoti.</w:t>
            </w:r>
          </w:p>
          <w:p w14:paraId="79FC3C5D" w14:textId="2202452B" w:rsidR="004E64C2" w:rsidRPr="00807793" w:rsidRDefault="004E64C2" w:rsidP="004E64C2">
            <w:pPr>
              <w:pStyle w:val="prastasis1"/>
              <w:jc w:val="both"/>
            </w:pPr>
            <w:r w:rsidRPr="00807793">
              <w:t>Batai turi būti  pasiūti be raukšlių, kreivų siūlių ar kitų defektų.</w:t>
            </w:r>
          </w:p>
        </w:tc>
      </w:tr>
      <w:tr w:rsidR="004E64C2" w:rsidRPr="00065E8E" w14:paraId="75EC285C"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341509F4" w14:textId="77777777" w:rsidR="004E64C2" w:rsidRPr="00807793" w:rsidRDefault="004E64C2" w:rsidP="004E64C2">
            <w:pPr>
              <w:pStyle w:val="prastasis1"/>
              <w:numPr>
                <w:ilvl w:val="0"/>
                <w:numId w:val="1"/>
              </w:numPr>
              <w:ind w:left="0" w:firstLine="0"/>
            </w:pPr>
            <w:r w:rsidRPr="00807793">
              <w:t>Batų sertifikavimas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262BB5DA" w14:textId="704CA422" w:rsidR="004E64C2" w:rsidRPr="00807793" w:rsidRDefault="004E64C2" w:rsidP="004E64C2">
            <w:pPr>
              <w:pStyle w:val="prastasis1"/>
              <w:jc w:val="both"/>
            </w:pPr>
            <w:r w:rsidRPr="00807793">
              <w:t xml:space="preserve">Batai turi būti sertifikuoti pagal  LST EN ISO 20347:2022 </w:t>
            </w:r>
            <w:r w:rsidR="00E03E24">
              <w:t>(</w:t>
            </w:r>
            <w:r w:rsidRPr="00807793">
              <w:t>O2</w:t>
            </w:r>
            <w:r w:rsidR="00E03E24">
              <w:t>,</w:t>
            </w:r>
            <w:r w:rsidRPr="00807793">
              <w:t xml:space="preserve"> HRO</w:t>
            </w:r>
            <w:r w:rsidR="00E03E24">
              <w:t>,</w:t>
            </w:r>
            <w:r w:rsidRPr="00807793">
              <w:t xml:space="preserve"> HI</w:t>
            </w:r>
            <w:r w:rsidR="00E03E24">
              <w:t>,</w:t>
            </w:r>
            <w:r w:rsidRPr="00807793">
              <w:t xml:space="preserve"> CI</w:t>
            </w:r>
            <w:r w:rsidR="00E03E24">
              <w:t>,</w:t>
            </w:r>
            <w:r w:rsidRPr="00807793">
              <w:t xml:space="preserve"> FO</w:t>
            </w:r>
            <w:r w:rsidR="00E03E24">
              <w:t>,</w:t>
            </w:r>
            <w:r w:rsidRPr="00807793">
              <w:t xml:space="preserve"> SC</w:t>
            </w:r>
            <w:r w:rsidR="00E03E24">
              <w:t>,</w:t>
            </w:r>
            <w:r w:rsidRPr="00807793">
              <w:t xml:space="preserve"> SR</w:t>
            </w:r>
            <w:r w:rsidR="00E03E24">
              <w:t>)</w:t>
            </w:r>
            <w:r w:rsidRPr="00807793">
              <w:t xml:space="preserve"> standartą arba lygiavertį </w:t>
            </w:r>
            <w:r w:rsidR="00447EE1">
              <w:t xml:space="preserve">standartą </w:t>
            </w:r>
            <w:r w:rsidRPr="00807793">
              <w:t xml:space="preserve">ir atitikti šioje </w:t>
            </w:r>
            <w:r w:rsidR="00CA650A">
              <w:t xml:space="preserve">techninėje </w:t>
            </w:r>
            <w:r w:rsidRPr="00807793">
              <w:t xml:space="preserve">specifikacijoje nustatytus reikalavimus. </w:t>
            </w:r>
            <w:r w:rsidR="0034239B">
              <w:t>Su pasiūlymu t</w:t>
            </w:r>
            <w:r w:rsidR="0059633F">
              <w:t>iekėjas</w:t>
            </w:r>
            <w:r w:rsidR="00731C57">
              <w:t xml:space="preserve"> turi</w:t>
            </w:r>
            <w:r w:rsidRPr="00807793">
              <w:t xml:space="preserve"> pateikti galiojančio nepriklausomos notifikuotos autorizuotos laboratorijos sertifikato ir bandymų protokolo su nustatytomis rezultatų reikšmėmis kopijas. </w:t>
            </w:r>
            <w:r w:rsidR="00C57050" w:rsidRPr="0095186D">
              <w:rPr>
                <w:lang w:eastAsia="lt-LT"/>
              </w:rPr>
              <w:t xml:space="preserve">Šie dokumentai turi vienareikšmiškai įrodyti, kad visi – tiek bendrieji, tiek atskirų detalių (pado, įklotės, </w:t>
            </w:r>
            <w:proofErr w:type="spellStart"/>
            <w:r w:rsidR="00C57050" w:rsidRPr="0095186D">
              <w:rPr>
                <w:lang w:eastAsia="lt-LT"/>
              </w:rPr>
              <w:t>batviršio</w:t>
            </w:r>
            <w:proofErr w:type="spellEnd"/>
            <w:r w:rsidR="00C57050" w:rsidRPr="0095186D">
              <w:rPr>
                <w:lang w:eastAsia="lt-LT"/>
              </w:rPr>
              <w:t xml:space="preserve"> medžiagų ir t. t.) – bandymai buvo atlikti konkrečiam siūlomam batų modeliui, o ne atskiroms neapibrėžtoms sudedamosioms dalims ar kitam, nesusijusiam modeliui</w:t>
            </w:r>
            <w:r w:rsidR="00C57050">
              <w:rPr>
                <w:lang w:eastAsia="lt-LT"/>
              </w:rPr>
              <w:t>.</w:t>
            </w:r>
          </w:p>
        </w:tc>
      </w:tr>
      <w:tr w:rsidR="004E64C2" w:rsidRPr="00065E8E" w14:paraId="45E6514C"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7FD54C27" w14:textId="77777777" w:rsidR="004E64C2" w:rsidRPr="00807793" w:rsidRDefault="004E64C2" w:rsidP="004E64C2">
            <w:pPr>
              <w:pStyle w:val="prastasis1"/>
              <w:numPr>
                <w:ilvl w:val="0"/>
                <w:numId w:val="1"/>
              </w:numPr>
              <w:ind w:left="0" w:firstLine="0"/>
            </w:pPr>
            <w:r w:rsidRPr="00807793">
              <w:t>Batų ergonominiai reikalavimai</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34D76263" w14:textId="4AAD2C45" w:rsidR="004E64C2" w:rsidRPr="00807793" w:rsidRDefault="004E64C2" w:rsidP="004E64C2">
            <w:pPr>
              <w:pStyle w:val="prastasis1"/>
              <w:jc w:val="both"/>
            </w:pPr>
            <w:r w:rsidRPr="00807793">
              <w:t>Turi atitikti  LST EN ISO 20347:2022 (5.3.3) / LST EN ISO 20344 (5.1)</w:t>
            </w:r>
            <w:r w:rsidR="004424F6">
              <w:t xml:space="preserve"> standarto reikalavimus</w:t>
            </w:r>
            <w:r w:rsidRPr="00807793">
              <w:t xml:space="preserve"> arba lygiaverčio.</w:t>
            </w:r>
          </w:p>
        </w:tc>
      </w:tr>
      <w:tr w:rsidR="004E64C2" w:rsidRPr="00065E8E" w14:paraId="63EEF0E6"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2FC9A894" w14:textId="77777777" w:rsidR="004E64C2" w:rsidRPr="00807793" w:rsidRDefault="004E64C2" w:rsidP="004E64C2">
            <w:pPr>
              <w:pStyle w:val="prastasis1"/>
              <w:numPr>
                <w:ilvl w:val="0"/>
                <w:numId w:val="1"/>
              </w:numPr>
              <w:ind w:left="0" w:firstLine="0"/>
            </w:pPr>
            <w:r w:rsidRPr="00807793">
              <w:t>Spalva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6654F2AE" w14:textId="77777777" w:rsidR="004E64C2" w:rsidRPr="00807793" w:rsidRDefault="004E64C2" w:rsidP="004E64C2">
            <w:pPr>
              <w:pStyle w:val="prastasis1"/>
              <w:jc w:val="both"/>
            </w:pPr>
            <w:r w:rsidRPr="00807793">
              <w:t>Batai juodos spalvos, be spalvotų išorinių detalių.</w:t>
            </w:r>
          </w:p>
        </w:tc>
      </w:tr>
      <w:tr w:rsidR="004E64C2" w:rsidRPr="00807793" w14:paraId="2F68ACCF"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609C92C7" w14:textId="77777777" w:rsidR="004E64C2" w:rsidRPr="00807793" w:rsidRDefault="004E64C2" w:rsidP="004E64C2">
            <w:pPr>
              <w:pStyle w:val="prastasis1"/>
              <w:numPr>
                <w:ilvl w:val="0"/>
                <w:numId w:val="1"/>
              </w:numPr>
              <w:ind w:left="0" w:firstLine="0"/>
            </w:pPr>
            <w:r w:rsidRPr="00807793">
              <w:t>Bato tvirtinimas ant kojos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71B7B35B" w14:textId="77777777" w:rsidR="004E64C2" w:rsidRPr="00807793" w:rsidRDefault="004E64C2" w:rsidP="004E64C2">
            <w:pPr>
              <w:pStyle w:val="prastasis1"/>
              <w:jc w:val="both"/>
            </w:pPr>
            <w:r w:rsidRPr="00807793">
              <w:t>Užveržiami ir užrišami raišteliais.</w:t>
            </w:r>
          </w:p>
        </w:tc>
      </w:tr>
      <w:tr w:rsidR="004E64C2" w:rsidRPr="00065E8E" w14:paraId="07D12F26"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5DBA59B0" w14:textId="77777777" w:rsidR="004E64C2" w:rsidRPr="00807793" w:rsidRDefault="001663AF" w:rsidP="001663AF">
            <w:pPr>
              <w:pStyle w:val="prastasis1"/>
              <w:numPr>
                <w:ilvl w:val="0"/>
                <w:numId w:val="1"/>
              </w:numPr>
              <w:ind w:left="0" w:firstLine="0"/>
            </w:pPr>
            <w:r>
              <w:t>Batų u</w:t>
            </w:r>
            <w:r w:rsidR="003A7C2B">
              <w:t>žrišimas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510FA2A2" w14:textId="77777777" w:rsidR="003A7C2B" w:rsidRPr="00E63DC2" w:rsidRDefault="003A7C2B" w:rsidP="003A7C2B">
            <w:pPr>
              <w:jc w:val="both"/>
              <w:rPr>
                <w:rFonts w:ascii="Times New Roman" w:eastAsia="Times New Roman" w:hAnsi="Times New Roman" w:cs="Times New Roman"/>
                <w:sz w:val="24"/>
                <w:szCs w:val="24"/>
                <w:lang w:val="lt-LT" w:eastAsia="lt-LT"/>
              </w:rPr>
            </w:pPr>
            <w:r w:rsidRPr="00E63DC2">
              <w:rPr>
                <w:rFonts w:ascii="Times New Roman" w:eastAsia="Times New Roman" w:hAnsi="Times New Roman" w:cs="Times New Roman"/>
                <w:sz w:val="24"/>
                <w:szCs w:val="24"/>
                <w:lang w:val="lt-LT" w:eastAsia="lt-LT"/>
              </w:rPr>
              <w:t>Batai užveržiami ir užrišami apvaliais, hidrofobiniais (drėgmei atspariais) raišteliais, pagamintais iš poliesterio (PES) arba poliamido (PA) pluošto. Turi būti įrengtas raištelių fiksavimo mechanizmas, leidžiantis greitai ir patikimai užfiksuoti varstymo įtempimą bei išvengti raištelių atsirišimo.</w:t>
            </w:r>
          </w:p>
          <w:p w14:paraId="5FDEF7B1" w14:textId="708829AE" w:rsidR="004E64C2" w:rsidRPr="00E63DC2" w:rsidRDefault="003A7C2B" w:rsidP="003A7C2B">
            <w:pPr>
              <w:jc w:val="both"/>
              <w:rPr>
                <w:rFonts w:ascii="Times New Roman" w:hAnsi="Times New Roman" w:cs="Times New Roman"/>
                <w:sz w:val="24"/>
                <w:szCs w:val="24"/>
                <w:lang w:val="lt-LT"/>
              </w:rPr>
            </w:pPr>
            <w:r w:rsidRPr="00E63DC2">
              <w:rPr>
                <w:rFonts w:ascii="Times New Roman" w:eastAsia="Times New Roman" w:hAnsi="Times New Roman" w:cs="Times New Roman"/>
                <w:sz w:val="24"/>
                <w:szCs w:val="24"/>
                <w:lang w:val="lt-LT" w:eastAsia="lt-LT"/>
              </w:rPr>
              <w:t xml:space="preserve">Raištelių spalva turi būti juoda. </w:t>
            </w:r>
            <w:r w:rsidR="004E64C2" w:rsidRPr="00E63DC2">
              <w:rPr>
                <w:rFonts w:ascii="Times New Roman" w:hAnsi="Times New Roman" w:cs="Times New Roman"/>
                <w:sz w:val="24"/>
                <w:szCs w:val="24"/>
                <w:lang w:val="lt-LT"/>
              </w:rPr>
              <w:t>Batų konstrukcijoje turi būti numatyta kišenė raištelių galams saugiai paslėpti (kad netrukdytų  pareigūnų judėjimui).</w:t>
            </w:r>
          </w:p>
        </w:tc>
      </w:tr>
      <w:tr w:rsidR="004E64C2" w:rsidRPr="00807793" w14:paraId="59BA8971"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7F0A8337" w14:textId="77777777" w:rsidR="004E64C2" w:rsidRPr="00807793" w:rsidRDefault="004E64C2" w:rsidP="004E64C2">
            <w:pPr>
              <w:pStyle w:val="prastasis1"/>
              <w:numPr>
                <w:ilvl w:val="0"/>
                <w:numId w:val="1"/>
              </w:numPr>
              <w:ind w:left="0" w:firstLine="0"/>
            </w:pPr>
            <w:r w:rsidRPr="00807793">
              <w:t>Aulo forma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5158E0F2" w14:textId="77777777" w:rsidR="004E64C2" w:rsidRPr="00807793" w:rsidRDefault="004E64C2" w:rsidP="004E64C2">
            <w:pPr>
              <w:pStyle w:val="prastasis1"/>
              <w:jc w:val="both"/>
            </w:pPr>
            <w:r w:rsidRPr="00807793">
              <w:t>Bato aulas vienodo aukščio priekinėje ir galinėje bato dalyse. Aulo forma pavaizduota eskize.</w:t>
            </w:r>
          </w:p>
        </w:tc>
      </w:tr>
      <w:tr w:rsidR="004E64C2" w:rsidRPr="00807793" w14:paraId="7DA457FF"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6437929C" w14:textId="77777777" w:rsidR="004E64C2" w:rsidRPr="00807793" w:rsidRDefault="004E64C2" w:rsidP="004E64C2">
            <w:pPr>
              <w:pStyle w:val="prastasis1"/>
              <w:numPr>
                <w:ilvl w:val="0"/>
                <w:numId w:val="1"/>
              </w:numPr>
              <w:ind w:left="0" w:firstLine="0"/>
            </w:pPr>
            <w:r w:rsidRPr="00807793">
              <w:t>Aulo aukštis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43004D5A" w14:textId="77777777" w:rsidR="004E64C2" w:rsidRPr="00807793" w:rsidRDefault="004E64C2" w:rsidP="004E64C2">
            <w:pPr>
              <w:pStyle w:val="prastasis1"/>
              <w:jc w:val="both"/>
            </w:pPr>
            <w:r w:rsidRPr="00807793">
              <w:t>90 ±10 mm matuojant be įklotės. Matavimas atliekamas  bato viduje, ant aulo horizontaliai paguldžius liniuotę ir atstumas matuojamas nuo liniuotės iki bato dugno. (Matuojami 42 dydžio batai)</w:t>
            </w:r>
          </w:p>
        </w:tc>
      </w:tr>
      <w:tr w:rsidR="004E64C2" w:rsidRPr="00065E8E" w14:paraId="17231810"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24D0DDD4" w14:textId="77777777" w:rsidR="004E64C2" w:rsidRPr="00807793" w:rsidRDefault="004E64C2" w:rsidP="004E64C2">
            <w:pPr>
              <w:pStyle w:val="prastasis1"/>
              <w:numPr>
                <w:ilvl w:val="0"/>
                <w:numId w:val="1"/>
              </w:numPr>
              <w:ind w:left="0" w:firstLine="0"/>
            </w:pPr>
            <w:r w:rsidRPr="00807793">
              <w:t>Batų užkulnis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7BDAE228" w14:textId="62256EC9" w:rsidR="004E64C2" w:rsidRPr="00807793" w:rsidRDefault="004E64C2" w:rsidP="00C57050">
            <w:pPr>
              <w:pStyle w:val="Standard1"/>
              <w:jc w:val="both"/>
            </w:pPr>
            <w:r w:rsidRPr="00807793">
              <w:t xml:space="preserve">Batų užkulnis turi būti suformuotas iš </w:t>
            </w:r>
            <w:proofErr w:type="spellStart"/>
            <w:r w:rsidRPr="00807793">
              <w:t>termoplastinės</w:t>
            </w:r>
            <w:proofErr w:type="spellEnd"/>
            <w:r w:rsidRPr="00807793">
              <w:t xml:space="preserve"> medžiagos arba lygiavertės medžiagos.</w:t>
            </w:r>
          </w:p>
        </w:tc>
      </w:tr>
      <w:tr w:rsidR="004E64C2" w:rsidRPr="00065E8E" w14:paraId="2701993B"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268388F1" w14:textId="77777777" w:rsidR="009E1CF2" w:rsidRDefault="00431C06" w:rsidP="00E03E24">
            <w:pPr>
              <w:pStyle w:val="Sraopastraipa"/>
              <w:numPr>
                <w:ilvl w:val="0"/>
                <w:numId w:val="1"/>
              </w:numPr>
              <w:ind w:left="141" w:hanging="142"/>
              <w:jc w:val="both"/>
              <w:rPr>
                <w:rFonts w:ascii="Times New Roman" w:eastAsia="Times New Roman" w:hAnsi="Times New Roman" w:cs="Times New Roman"/>
                <w:sz w:val="24"/>
                <w:szCs w:val="24"/>
                <w:lang w:val="lt-LT" w:eastAsia="lt-LT"/>
              </w:rPr>
            </w:pPr>
            <w:r w:rsidRPr="009E1CF2">
              <w:rPr>
                <w:rFonts w:ascii="Times New Roman" w:eastAsia="Times New Roman" w:hAnsi="Times New Roman" w:cs="Times New Roman"/>
                <w:sz w:val="24"/>
                <w:szCs w:val="24"/>
                <w:lang w:val="lt-LT" w:eastAsia="lt-LT"/>
              </w:rPr>
              <w:t>Noselės (</w:t>
            </w:r>
            <w:r w:rsidR="00E03E24">
              <w:rPr>
                <w:rFonts w:ascii="Times New Roman" w:eastAsia="Times New Roman" w:hAnsi="Times New Roman" w:cs="Times New Roman"/>
                <w:sz w:val="24"/>
                <w:szCs w:val="24"/>
                <w:lang w:val="lt-LT" w:eastAsia="lt-LT"/>
              </w:rPr>
              <w:t>p</w:t>
            </w:r>
            <w:r w:rsidRPr="00E03E24">
              <w:rPr>
                <w:rFonts w:ascii="Times New Roman" w:eastAsia="Times New Roman" w:hAnsi="Times New Roman" w:cs="Times New Roman"/>
                <w:sz w:val="24"/>
                <w:szCs w:val="24"/>
                <w:lang w:val="lt-LT" w:eastAsia="lt-LT"/>
              </w:rPr>
              <w:t>irštų srities) konstrukcija</w:t>
            </w:r>
          </w:p>
          <w:p w14:paraId="189D754E" w14:textId="29D33420" w:rsidR="00431C06" w:rsidRPr="00E03E24" w:rsidRDefault="00431C06" w:rsidP="009E1CF2">
            <w:pPr>
              <w:pStyle w:val="Sraopastraipa"/>
              <w:ind w:left="141"/>
              <w:jc w:val="both"/>
              <w:rPr>
                <w:rFonts w:ascii="Times New Roman" w:eastAsia="Times New Roman" w:hAnsi="Times New Roman" w:cs="Times New Roman"/>
                <w:sz w:val="24"/>
                <w:szCs w:val="24"/>
                <w:lang w:val="lt-LT" w:eastAsia="lt-LT"/>
              </w:rPr>
            </w:pPr>
            <w:r w:rsidRPr="00E03E24">
              <w:rPr>
                <w:rFonts w:ascii="Times New Roman" w:eastAsia="Times New Roman" w:hAnsi="Times New Roman" w:cs="Times New Roman"/>
                <w:sz w:val="24"/>
                <w:szCs w:val="24"/>
                <w:lang w:val="lt-LT" w:eastAsia="lt-LT"/>
              </w:rPr>
              <w:t xml:space="preserve"> ir apsauga</w:t>
            </w:r>
          </w:p>
          <w:p w14:paraId="385ED749" w14:textId="4F9760A8" w:rsidR="004E64C2" w:rsidRPr="00807793" w:rsidRDefault="004E64C2" w:rsidP="00431C06">
            <w:pPr>
              <w:pStyle w:val="prastasis1"/>
            </w:pP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5E9E21E7" w14:textId="77777777" w:rsidR="00431C06" w:rsidRPr="00431C06" w:rsidRDefault="00431C06" w:rsidP="00C57050">
            <w:pPr>
              <w:pStyle w:val="prastasis1"/>
              <w:jc w:val="both"/>
            </w:pPr>
            <w:r w:rsidRPr="00431C06">
              <w:lastRenderedPageBreak/>
              <w:t>Bato noselė formuojama dviguba apsauga:</w:t>
            </w:r>
          </w:p>
          <w:p w14:paraId="73877235" w14:textId="77777777" w:rsidR="00431C06" w:rsidRPr="00431C06" w:rsidRDefault="00431C06" w:rsidP="00C57050">
            <w:pPr>
              <w:pStyle w:val="prastasis1"/>
              <w:jc w:val="both"/>
            </w:pPr>
            <w:r w:rsidRPr="00431C06">
              <w:t xml:space="preserve">Vidinė konstrukcija – noselės viduje naudojamos </w:t>
            </w:r>
            <w:proofErr w:type="spellStart"/>
            <w:r w:rsidRPr="00431C06">
              <w:t>termoplastinės</w:t>
            </w:r>
            <w:proofErr w:type="spellEnd"/>
            <w:r w:rsidRPr="00431C06">
              <w:t xml:space="preserve"> arba lygiavertės medžiagos, skirtos bato </w:t>
            </w:r>
            <w:r w:rsidRPr="00431C06">
              <w:lastRenderedPageBreak/>
              <w:t>formos stabilumui užtikrinti ir apsaugai nuo mechaninio dilinimo pirštų srityje.</w:t>
            </w:r>
          </w:p>
          <w:p w14:paraId="2975CB36" w14:textId="3504DC33" w:rsidR="004E64C2" w:rsidRPr="00807793" w:rsidRDefault="00431C06" w:rsidP="00C57050">
            <w:pPr>
              <w:pStyle w:val="prastasis1"/>
              <w:jc w:val="both"/>
            </w:pPr>
            <w:r w:rsidRPr="0095186D">
              <w:t xml:space="preserve">Išorinė apsauga – noselės išorinėje pusėje privalo būti papildoma detalė iš šiurkštaus poliuretano sluoksnio (ar lygiavertės medžiagos), skirta efektyviai apsaugoti </w:t>
            </w:r>
            <w:proofErr w:type="spellStart"/>
            <w:r w:rsidRPr="0095186D">
              <w:t>batviršį</w:t>
            </w:r>
            <w:proofErr w:type="spellEnd"/>
            <w:r w:rsidRPr="0095186D">
              <w:t xml:space="preserve"> nuo mechaninių pažeidimų ir aplinkos poveikio.</w:t>
            </w:r>
          </w:p>
        </w:tc>
      </w:tr>
      <w:tr w:rsidR="004E64C2" w:rsidRPr="00065E8E" w14:paraId="5916F707" w14:textId="77777777" w:rsidTr="00E63DC2">
        <w:tc>
          <w:tcPr>
            <w:tcW w:w="4644" w:type="dxa"/>
            <w:tcBorders>
              <w:top w:val="single" w:sz="4" w:space="0" w:color="auto"/>
              <w:left w:val="single" w:sz="4" w:space="0" w:color="000000"/>
              <w:bottom w:val="single" w:sz="4" w:space="0" w:color="auto"/>
            </w:tcBorders>
            <w:tcMar>
              <w:top w:w="0" w:type="dxa"/>
              <w:left w:w="0" w:type="dxa"/>
              <w:bottom w:w="0" w:type="dxa"/>
              <w:right w:w="0" w:type="dxa"/>
            </w:tcMar>
          </w:tcPr>
          <w:p w14:paraId="03603245" w14:textId="77777777" w:rsidR="004E64C2" w:rsidRPr="00807793" w:rsidRDefault="004E64C2" w:rsidP="004E64C2">
            <w:pPr>
              <w:pStyle w:val="prastasis1"/>
              <w:numPr>
                <w:ilvl w:val="0"/>
                <w:numId w:val="1"/>
              </w:numPr>
              <w:ind w:left="0" w:firstLine="0"/>
            </w:pPr>
            <w:r w:rsidRPr="00807793">
              <w:lastRenderedPageBreak/>
              <w:t>Sveikatai ir aplinkai žalingų medžiagų naudojimas</w:t>
            </w:r>
          </w:p>
        </w:tc>
        <w:tc>
          <w:tcPr>
            <w:tcW w:w="5954"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C753FA2" w14:textId="77777777" w:rsidR="004E64C2" w:rsidRPr="00807793" w:rsidRDefault="004E64C2" w:rsidP="004E64C2">
            <w:pPr>
              <w:pStyle w:val="prastasis1"/>
              <w:jc w:val="both"/>
            </w:pPr>
            <w:r w:rsidRPr="00807793">
              <w:t xml:space="preserve">Bato odoje negali būti sveikatai ir aplinkai pavojingų cheminių medžiagų. </w:t>
            </w:r>
            <w:proofErr w:type="spellStart"/>
            <w:r w:rsidRPr="00807793">
              <w:t>Batviršio</w:t>
            </w:r>
            <w:proofErr w:type="spellEnd"/>
            <w:r w:rsidRPr="00807793">
              <w:t xml:space="preserve"> odai ir medžiagoms, kurios liečiasi su naudotojo oda, turi būti pateiktas „</w:t>
            </w:r>
            <w:proofErr w:type="spellStart"/>
            <w:r w:rsidRPr="00807793">
              <w:t>Oeko</w:t>
            </w:r>
            <w:proofErr w:type="spellEnd"/>
            <w:r w:rsidRPr="00807793">
              <w:t xml:space="preserve"> </w:t>
            </w:r>
            <w:proofErr w:type="spellStart"/>
            <w:r w:rsidRPr="00807793">
              <w:t>Tex</w:t>
            </w:r>
            <w:proofErr w:type="spellEnd"/>
            <w:r w:rsidRPr="00807793">
              <w:t>“ sertifikatas arba lygiavertis įrodymas.</w:t>
            </w:r>
          </w:p>
        </w:tc>
      </w:tr>
      <w:tr w:rsidR="004E64C2" w:rsidRPr="00065E8E" w14:paraId="3804A3CA" w14:textId="77777777" w:rsidTr="00E63DC2">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610FA4D4" w14:textId="77777777" w:rsidR="004E64C2" w:rsidRPr="00807793" w:rsidRDefault="004E64C2" w:rsidP="004E64C2">
            <w:pPr>
              <w:pStyle w:val="prastasis1"/>
              <w:numPr>
                <w:ilvl w:val="0"/>
                <w:numId w:val="1"/>
              </w:numPr>
              <w:ind w:left="0" w:firstLine="0"/>
            </w:pPr>
            <w:proofErr w:type="spellStart"/>
            <w:r w:rsidRPr="00807793">
              <w:t>Batviršio</w:t>
            </w:r>
            <w:proofErr w:type="spellEnd"/>
            <w:r w:rsidRPr="00807793">
              <w:t xml:space="preserve"> medžiaga</w:t>
            </w:r>
          </w:p>
        </w:tc>
        <w:tc>
          <w:tcPr>
            <w:tcW w:w="5954"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30333853" w14:textId="56B892B4" w:rsidR="004E64C2" w:rsidRPr="00807793" w:rsidRDefault="004E64C2" w:rsidP="004E64C2">
            <w:pPr>
              <w:pStyle w:val="prastasis1"/>
              <w:jc w:val="both"/>
            </w:pPr>
            <w:r w:rsidRPr="00807793">
              <w:t>Pagrindinė medžiaga – juodos spalvos hidrofobinė PES arba PA medžiaga</w:t>
            </w:r>
            <w:r w:rsidR="00FB1CE5">
              <w:t xml:space="preserve"> ar kito lygiaverčio </w:t>
            </w:r>
            <w:r w:rsidR="002A7597">
              <w:t>pluošto</w:t>
            </w:r>
            <w:r w:rsidRPr="00807793">
              <w:t xml:space="preserve">, laminuota su 3  mm putų sluoksniu ir </w:t>
            </w:r>
            <w:proofErr w:type="spellStart"/>
            <w:r w:rsidRPr="00807793">
              <w:t>poliesterinės</w:t>
            </w:r>
            <w:proofErr w:type="spellEnd"/>
            <w:r w:rsidRPr="00807793">
              <w:t xml:space="preserve"> neaustinės medžiagos sluoksniu.  </w:t>
            </w:r>
          </w:p>
        </w:tc>
      </w:tr>
      <w:tr w:rsidR="004E64C2" w:rsidRPr="00807793" w14:paraId="48545A6D" w14:textId="77777777" w:rsidTr="00E63DC2">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250C5BD8" w14:textId="77777777" w:rsidR="004E64C2" w:rsidRPr="00807793" w:rsidRDefault="00807793" w:rsidP="004E64C2">
            <w:pPr>
              <w:pStyle w:val="prastasis1"/>
            </w:pPr>
            <w:r>
              <w:t>13</w:t>
            </w:r>
            <w:r w:rsidR="004E64C2" w:rsidRPr="00807793">
              <w:t>.1Storis</w:t>
            </w:r>
          </w:p>
        </w:tc>
        <w:tc>
          <w:tcPr>
            <w:tcW w:w="5954"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662C30AD" w14:textId="77777777" w:rsidR="004E64C2" w:rsidRPr="00807793" w:rsidRDefault="004E64C2" w:rsidP="004E64C2">
            <w:pPr>
              <w:pStyle w:val="prastasis1"/>
              <w:jc w:val="both"/>
            </w:pPr>
            <w:r w:rsidRPr="00807793">
              <w:t xml:space="preserve"> 2,7 – 3,7mm</w:t>
            </w:r>
          </w:p>
        </w:tc>
      </w:tr>
      <w:tr w:rsidR="004E64C2" w:rsidRPr="00065E8E" w14:paraId="02CD3DC3" w14:textId="77777777" w:rsidTr="00E63DC2">
        <w:trPr>
          <w:trHeight w:val="874"/>
        </w:trPr>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671DF1EB" w14:textId="77777777" w:rsidR="004E64C2" w:rsidRPr="00807793" w:rsidRDefault="00807793" w:rsidP="004E64C2">
            <w:pPr>
              <w:pStyle w:val="prastasis1"/>
            </w:pPr>
            <w:r>
              <w:t>13</w:t>
            </w:r>
            <w:r w:rsidR="004E64C2" w:rsidRPr="00807793">
              <w:t>.2 Plyšimo jėga</w:t>
            </w:r>
          </w:p>
        </w:tc>
        <w:tc>
          <w:tcPr>
            <w:tcW w:w="5954"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2D6BAE9" w14:textId="77777777" w:rsidR="004E64C2" w:rsidRPr="00807793" w:rsidRDefault="004E64C2" w:rsidP="004E64C2">
            <w:pPr>
              <w:pStyle w:val="prastasis1"/>
              <w:jc w:val="both"/>
            </w:pPr>
            <w:r w:rsidRPr="00807793">
              <w:t>≥75 N pagal LST EN ISO 20347:2022 (5.4.3) / LST EN ISO 20344:2021 (6.3) arba lygiavertį.</w:t>
            </w:r>
          </w:p>
        </w:tc>
      </w:tr>
      <w:tr w:rsidR="004E64C2" w:rsidRPr="00807793" w14:paraId="2B07B36C" w14:textId="77777777" w:rsidTr="00E63DC2">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16C70F67" w14:textId="77777777" w:rsidR="004E64C2" w:rsidRPr="00807793" w:rsidRDefault="001663AF" w:rsidP="004E64C2">
            <w:pPr>
              <w:pStyle w:val="prastasis1"/>
            </w:pPr>
            <w:r>
              <w:t>13</w:t>
            </w:r>
            <w:r w:rsidR="004E64C2" w:rsidRPr="00807793">
              <w:t>.3 Vandens garų pralaidumas</w:t>
            </w:r>
          </w:p>
        </w:tc>
        <w:tc>
          <w:tcPr>
            <w:tcW w:w="5954"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6DA6974F" w14:textId="77777777" w:rsidR="004E64C2" w:rsidRPr="00807793" w:rsidRDefault="004E64C2" w:rsidP="004E64C2">
            <w:pPr>
              <w:pStyle w:val="prastasis1"/>
              <w:jc w:val="both"/>
            </w:pPr>
            <w:r w:rsidRPr="00807793">
              <w:t>≥ 35 mg/cm</w:t>
            </w:r>
            <w:r w:rsidRPr="00807793">
              <w:rPr>
                <w:vertAlign w:val="superscript"/>
              </w:rPr>
              <w:t>2</w:t>
            </w:r>
            <w:r w:rsidRPr="00807793">
              <w:t>h pagal LST EN ISO 20347:2022 (5.4.6) / LST EN ISO 20344:2021 (6.6) arba lygiavertį.</w:t>
            </w:r>
          </w:p>
        </w:tc>
      </w:tr>
      <w:tr w:rsidR="004E64C2" w:rsidRPr="00065E8E" w14:paraId="4979BE87" w14:textId="77777777" w:rsidTr="00E63DC2">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617AF21A" w14:textId="77777777" w:rsidR="004E64C2" w:rsidRPr="00807793" w:rsidRDefault="001663AF" w:rsidP="004E64C2">
            <w:pPr>
              <w:pStyle w:val="prastasis1"/>
            </w:pPr>
            <w:r>
              <w:t>13</w:t>
            </w:r>
            <w:r w:rsidR="004E64C2" w:rsidRPr="00807793">
              <w:t>.4 Vandens garų koeficientas</w:t>
            </w:r>
          </w:p>
        </w:tc>
        <w:tc>
          <w:tcPr>
            <w:tcW w:w="5954"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44A6AE4E" w14:textId="77777777" w:rsidR="004E64C2" w:rsidRPr="00807793" w:rsidRDefault="004E64C2" w:rsidP="004E64C2">
            <w:pPr>
              <w:pStyle w:val="prastasis1"/>
              <w:jc w:val="both"/>
            </w:pPr>
            <w:r w:rsidRPr="00807793">
              <w:t>≥ 300 mg/cm</w:t>
            </w:r>
            <w:r w:rsidRPr="00807793">
              <w:rPr>
                <w:vertAlign w:val="superscript"/>
              </w:rPr>
              <w:t>2</w:t>
            </w:r>
            <w:r w:rsidRPr="00807793">
              <w:t xml:space="preserve"> pagal LST EN ISO 20347:2022 (5.4.6) / LST EN ISO 20344:2021 (6.8) arba lygiavertį.</w:t>
            </w:r>
          </w:p>
        </w:tc>
      </w:tr>
      <w:tr w:rsidR="004E64C2" w:rsidRPr="00065E8E" w14:paraId="1F002ABA" w14:textId="77777777" w:rsidTr="00E63DC2">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5E8F12DD" w14:textId="77777777" w:rsidR="004E64C2" w:rsidRPr="00807793" w:rsidRDefault="001663AF" w:rsidP="004E64C2">
            <w:pPr>
              <w:pStyle w:val="prastasis1"/>
            </w:pPr>
            <w:r>
              <w:t>13</w:t>
            </w:r>
            <w:r w:rsidR="004E64C2" w:rsidRPr="00807793">
              <w:t>.5 Atsparumas dilinimui (</w:t>
            </w:r>
            <w:proofErr w:type="spellStart"/>
            <w:r w:rsidR="004E64C2" w:rsidRPr="00807793">
              <w:t>Martindalio</w:t>
            </w:r>
            <w:proofErr w:type="spellEnd"/>
            <w:r w:rsidR="004E64C2" w:rsidRPr="00807793">
              <w:t xml:space="preserve"> testas)</w:t>
            </w:r>
          </w:p>
        </w:tc>
        <w:tc>
          <w:tcPr>
            <w:tcW w:w="5954"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31D38F9D" w14:textId="77777777" w:rsidR="004E64C2" w:rsidRPr="00807793" w:rsidRDefault="004E64C2" w:rsidP="004E64C2">
            <w:pPr>
              <w:pStyle w:val="prastasis1"/>
              <w:ind w:right="133"/>
              <w:jc w:val="both"/>
            </w:pPr>
            <w:r w:rsidRPr="00807793">
              <w:t xml:space="preserve">Sausas: ≥ </w:t>
            </w:r>
            <w:r w:rsidRPr="00807793">
              <w:rPr>
                <w:color w:val="000000"/>
              </w:rPr>
              <w:t>100.000</w:t>
            </w:r>
            <w:r w:rsidRPr="00807793">
              <w:rPr>
                <w:color w:val="EE0000"/>
              </w:rPr>
              <w:t xml:space="preserve"> </w:t>
            </w:r>
            <w:r w:rsidRPr="00807793">
              <w:t xml:space="preserve">ciklų </w:t>
            </w:r>
          </w:p>
          <w:p w14:paraId="1C394005" w14:textId="77777777" w:rsidR="004E64C2" w:rsidRPr="00807793" w:rsidRDefault="004E64C2" w:rsidP="004E64C2">
            <w:pPr>
              <w:pStyle w:val="prastasis1"/>
              <w:ind w:right="133"/>
              <w:jc w:val="both"/>
            </w:pPr>
            <w:r w:rsidRPr="00807793">
              <w:t xml:space="preserve">Šlapias: ≥ 50.000 ciklų  </w:t>
            </w:r>
          </w:p>
          <w:p w14:paraId="5B59CC51" w14:textId="77777777" w:rsidR="004E64C2" w:rsidRPr="00807793" w:rsidRDefault="004E64C2" w:rsidP="004E64C2">
            <w:pPr>
              <w:pStyle w:val="prastasis1"/>
              <w:jc w:val="both"/>
            </w:pPr>
            <w:r w:rsidRPr="00807793">
              <w:t>Pagal LST EN ISO 20347:2022 (5.5.3) / LST EN ISO 20344:2021 (6.12) arba lygiavertį.</w:t>
            </w:r>
          </w:p>
        </w:tc>
      </w:tr>
      <w:tr w:rsidR="004E64C2" w:rsidRPr="00065E8E" w14:paraId="086BD92D" w14:textId="77777777" w:rsidTr="00E63DC2">
        <w:trPr>
          <w:trHeight w:val="1264"/>
        </w:trPr>
        <w:tc>
          <w:tcPr>
            <w:tcW w:w="4644" w:type="dxa"/>
            <w:tcBorders>
              <w:left w:val="single" w:sz="4" w:space="0" w:color="000000"/>
              <w:bottom w:val="single" w:sz="4" w:space="0" w:color="000000"/>
            </w:tcBorders>
            <w:tcMar>
              <w:top w:w="0" w:type="dxa"/>
              <w:left w:w="0" w:type="dxa"/>
              <w:bottom w:w="0" w:type="dxa"/>
              <w:right w:w="0" w:type="dxa"/>
            </w:tcMar>
          </w:tcPr>
          <w:p w14:paraId="6473D93D" w14:textId="77777777" w:rsidR="004E64C2" w:rsidRPr="00807793" w:rsidRDefault="004E64C2" w:rsidP="004E64C2">
            <w:pPr>
              <w:pStyle w:val="prastasis1"/>
            </w:pPr>
            <w:r w:rsidRPr="00807793">
              <w:t xml:space="preserve"> </w:t>
            </w:r>
            <w:r w:rsidR="001663AF">
              <w:t>14</w:t>
            </w:r>
            <w:r w:rsidRPr="00807793">
              <w:t>.Liežuvio ir batų krašto apsiuvo medžiaga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4B61F7CA" w14:textId="11323630" w:rsidR="004E64C2" w:rsidRPr="00807793" w:rsidRDefault="004E64C2" w:rsidP="004E64C2">
            <w:pPr>
              <w:pStyle w:val="prastasis1"/>
              <w:jc w:val="both"/>
            </w:pPr>
            <w:r w:rsidRPr="00807793">
              <w:t>Hidrofobinė tekstilinė medžiaga (PES</w:t>
            </w:r>
            <w:r w:rsidR="00BE2F0F">
              <w:t>,</w:t>
            </w:r>
            <w:r w:rsidRPr="00807793">
              <w:t xml:space="preserve"> PA arba PU), pralaidi orui, laminuota su poliesterio neaustine medžiaga. Liežuvėlis turi būti sutvirtintas su jungtimi ir </w:t>
            </w:r>
            <w:proofErr w:type="spellStart"/>
            <w:r w:rsidRPr="00807793">
              <w:t>šoneliais</w:t>
            </w:r>
            <w:proofErr w:type="spellEnd"/>
            <w:r w:rsidRPr="00807793">
              <w:t>.  Pagrindinė liežuvėlio dalis turi būti paminkštinta porolonu arba lygiaverte atvirų porų putos medžiaga.</w:t>
            </w:r>
          </w:p>
        </w:tc>
      </w:tr>
      <w:tr w:rsidR="004E64C2" w:rsidRPr="00065E8E" w14:paraId="1D93A3E1" w14:textId="77777777" w:rsidTr="00E63DC2">
        <w:trPr>
          <w:trHeight w:val="583"/>
        </w:trPr>
        <w:tc>
          <w:tcPr>
            <w:tcW w:w="4644" w:type="dxa"/>
            <w:tcBorders>
              <w:left w:val="single" w:sz="4" w:space="0" w:color="000000"/>
              <w:bottom w:val="single" w:sz="4" w:space="0" w:color="000000"/>
            </w:tcBorders>
            <w:tcMar>
              <w:top w:w="0" w:type="dxa"/>
              <w:left w:w="0" w:type="dxa"/>
              <w:bottom w:w="0" w:type="dxa"/>
              <w:right w:w="0" w:type="dxa"/>
            </w:tcMar>
          </w:tcPr>
          <w:p w14:paraId="2C775031" w14:textId="77777777" w:rsidR="004E64C2" w:rsidRPr="00807793" w:rsidRDefault="001663AF" w:rsidP="004E64C2">
            <w:pPr>
              <w:pStyle w:val="prastasis1"/>
            </w:pPr>
            <w:r>
              <w:t>14</w:t>
            </w:r>
            <w:r w:rsidR="004E64C2" w:rsidRPr="00807793">
              <w:t>.1 Plyšimo jėga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784C2E28" w14:textId="77777777" w:rsidR="004E64C2" w:rsidRPr="00807793" w:rsidRDefault="004E64C2" w:rsidP="004E64C2">
            <w:pPr>
              <w:pStyle w:val="prastasis1"/>
              <w:jc w:val="both"/>
            </w:pPr>
            <w:r w:rsidRPr="00807793">
              <w:t>≥ 75 N pagal LST EN ISO 20347:2022 (5.4.3) / LST EN ISO 20344:2021 (6.3) arba lygiavertį.</w:t>
            </w:r>
          </w:p>
        </w:tc>
      </w:tr>
      <w:tr w:rsidR="004E64C2" w:rsidRPr="00807793" w14:paraId="0CB0F96F" w14:textId="77777777" w:rsidTr="00E63DC2">
        <w:trPr>
          <w:trHeight w:val="583"/>
        </w:trPr>
        <w:tc>
          <w:tcPr>
            <w:tcW w:w="4644" w:type="dxa"/>
            <w:tcBorders>
              <w:left w:val="single" w:sz="4" w:space="0" w:color="000000"/>
              <w:bottom w:val="single" w:sz="4" w:space="0" w:color="000000"/>
            </w:tcBorders>
            <w:tcMar>
              <w:top w:w="0" w:type="dxa"/>
              <w:left w:w="0" w:type="dxa"/>
              <w:bottom w:w="0" w:type="dxa"/>
              <w:right w:w="0" w:type="dxa"/>
            </w:tcMar>
          </w:tcPr>
          <w:p w14:paraId="44029F38" w14:textId="77777777" w:rsidR="004E64C2" w:rsidRPr="00807793" w:rsidRDefault="001663AF" w:rsidP="004E64C2">
            <w:pPr>
              <w:pStyle w:val="prastasis1"/>
            </w:pPr>
            <w:r>
              <w:t>14</w:t>
            </w:r>
            <w:r w:rsidR="004E64C2" w:rsidRPr="00807793">
              <w:t>.2 Vandens garų pralaidumas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33A2EED4" w14:textId="77777777" w:rsidR="004E64C2" w:rsidRPr="00807793" w:rsidRDefault="004E64C2" w:rsidP="004E64C2">
            <w:pPr>
              <w:pStyle w:val="prastasis1"/>
              <w:jc w:val="both"/>
            </w:pPr>
            <w:r w:rsidRPr="00807793">
              <w:t>≥ 40 mg/cm</w:t>
            </w:r>
            <w:r w:rsidRPr="00807793">
              <w:rPr>
                <w:vertAlign w:val="superscript"/>
              </w:rPr>
              <w:t>2</w:t>
            </w:r>
            <w:r w:rsidRPr="00807793">
              <w:t>h pagal LST EN ISO 20347:2022 (5.4.6) / LST EN ISO 20344:2021 (6.6) arba lygiavertį.</w:t>
            </w:r>
          </w:p>
        </w:tc>
      </w:tr>
      <w:tr w:rsidR="004E64C2" w:rsidRPr="00065E8E" w14:paraId="2B5411BE" w14:textId="77777777" w:rsidTr="00E63DC2">
        <w:trPr>
          <w:trHeight w:val="583"/>
        </w:trPr>
        <w:tc>
          <w:tcPr>
            <w:tcW w:w="4644" w:type="dxa"/>
            <w:tcBorders>
              <w:left w:val="single" w:sz="4" w:space="0" w:color="000000"/>
              <w:bottom w:val="single" w:sz="4" w:space="0" w:color="000000"/>
            </w:tcBorders>
            <w:tcMar>
              <w:top w:w="0" w:type="dxa"/>
              <w:left w:w="0" w:type="dxa"/>
              <w:bottom w:w="0" w:type="dxa"/>
              <w:right w:w="0" w:type="dxa"/>
            </w:tcMar>
          </w:tcPr>
          <w:p w14:paraId="7C5DD68F" w14:textId="77777777" w:rsidR="004E64C2" w:rsidRPr="00807793" w:rsidRDefault="001663AF" w:rsidP="004E64C2">
            <w:pPr>
              <w:pStyle w:val="prastasis1"/>
            </w:pPr>
            <w:r>
              <w:t>14</w:t>
            </w:r>
            <w:r w:rsidR="004E64C2" w:rsidRPr="00807793">
              <w:t>.3 Vandens garų koeficientas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36FD37D7" w14:textId="77777777" w:rsidR="004E64C2" w:rsidRPr="00807793" w:rsidRDefault="004E64C2" w:rsidP="004E64C2">
            <w:pPr>
              <w:pStyle w:val="prastasis1"/>
              <w:jc w:val="both"/>
            </w:pPr>
            <w:r w:rsidRPr="00807793">
              <w:t>≥ 350 mg/cm</w:t>
            </w:r>
            <w:r w:rsidRPr="00807793">
              <w:rPr>
                <w:vertAlign w:val="superscript"/>
              </w:rPr>
              <w:t xml:space="preserve">2 </w:t>
            </w:r>
            <w:r w:rsidRPr="00807793">
              <w:t>pagal LST EN ISO 20347:2022 (5.4.6) / LST EN ISO 20344:2021 (6.6) arba lygiavertį.</w:t>
            </w:r>
          </w:p>
        </w:tc>
      </w:tr>
      <w:tr w:rsidR="004E64C2" w:rsidRPr="00065E8E" w14:paraId="0BBA630F" w14:textId="77777777" w:rsidTr="00E63DC2">
        <w:trPr>
          <w:trHeight w:val="583"/>
        </w:trPr>
        <w:tc>
          <w:tcPr>
            <w:tcW w:w="4644" w:type="dxa"/>
            <w:tcBorders>
              <w:left w:val="single" w:sz="4" w:space="0" w:color="000000"/>
              <w:bottom w:val="single" w:sz="4" w:space="0" w:color="000000"/>
            </w:tcBorders>
            <w:tcMar>
              <w:top w:w="0" w:type="dxa"/>
              <w:left w:w="0" w:type="dxa"/>
              <w:bottom w:w="0" w:type="dxa"/>
              <w:right w:w="0" w:type="dxa"/>
            </w:tcMar>
          </w:tcPr>
          <w:p w14:paraId="5339694F" w14:textId="77777777" w:rsidR="004E64C2" w:rsidRPr="00807793" w:rsidRDefault="001663AF" w:rsidP="004E64C2">
            <w:pPr>
              <w:pStyle w:val="prastasis1"/>
            </w:pPr>
            <w:r>
              <w:t>14</w:t>
            </w:r>
            <w:r w:rsidR="004E64C2" w:rsidRPr="00807793">
              <w:t>.4 Atsparumas dilinimui (</w:t>
            </w:r>
            <w:proofErr w:type="spellStart"/>
            <w:r w:rsidR="004E64C2" w:rsidRPr="00807793">
              <w:t>Martindalio</w:t>
            </w:r>
            <w:proofErr w:type="spellEnd"/>
            <w:r w:rsidR="004E64C2" w:rsidRPr="00807793">
              <w:t xml:space="preserve"> testas)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5C89D9E2" w14:textId="77777777" w:rsidR="004E64C2" w:rsidRPr="00807793" w:rsidRDefault="004E64C2" w:rsidP="004E64C2">
            <w:pPr>
              <w:pStyle w:val="prastasis1"/>
            </w:pPr>
            <w:r w:rsidRPr="00807793">
              <w:t>≥100.000 sausų ciklų</w:t>
            </w:r>
          </w:p>
          <w:p w14:paraId="2F78994E" w14:textId="77777777" w:rsidR="004E64C2" w:rsidRPr="00807793" w:rsidRDefault="004E64C2" w:rsidP="004E64C2">
            <w:pPr>
              <w:pStyle w:val="prastasis1"/>
              <w:jc w:val="both"/>
            </w:pPr>
            <w:r w:rsidRPr="00807793">
              <w:t>≥50.000 šlapių ciklų</w:t>
            </w:r>
          </w:p>
          <w:p w14:paraId="409E15E2" w14:textId="77777777" w:rsidR="004E64C2" w:rsidRPr="00807793" w:rsidRDefault="004E64C2" w:rsidP="004E64C2">
            <w:pPr>
              <w:pStyle w:val="prastasis1"/>
              <w:jc w:val="both"/>
            </w:pPr>
            <w:r w:rsidRPr="00807793">
              <w:t>Pagal LST EN ISO 20347:2022 (5.5.3) / LST EN ISO 20344:2021 (6.12) arba lygiavertį.</w:t>
            </w:r>
          </w:p>
        </w:tc>
      </w:tr>
      <w:tr w:rsidR="004E64C2" w:rsidRPr="00065E8E" w14:paraId="64EC90A3"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0876F5C4" w14:textId="77777777" w:rsidR="004E64C2" w:rsidRPr="00807793" w:rsidRDefault="001663AF" w:rsidP="004E64C2">
            <w:pPr>
              <w:pStyle w:val="prastasis1"/>
            </w:pPr>
            <w:r>
              <w:t>15</w:t>
            </w:r>
            <w:r w:rsidR="004E64C2" w:rsidRPr="00807793">
              <w:t>.Batų šonai, noselė ir užkulnis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56BF2656" w14:textId="77777777" w:rsidR="004E64C2" w:rsidRPr="00807793" w:rsidRDefault="004E64C2" w:rsidP="004E64C2">
            <w:pPr>
              <w:pStyle w:val="prastasis1"/>
              <w:jc w:val="both"/>
            </w:pPr>
            <w:r w:rsidRPr="00807793">
              <w:t>Aplink visą batą virš pado tvirtinimo turi būti hidrofobinio neausto poliamido, odos arba lygiavertės medžiagos detalė, apsauganti tekstilę nuo drėgmės ir  dilinimo.</w:t>
            </w:r>
          </w:p>
          <w:p w14:paraId="7E2E8BAD" w14:textId="77777777" w:rsidR="004E64C2" w:rsidRPr="00807793" w:rsidRDefault="004E64C2" w:rsidP="004E64C2">
            <w:pPr>
              <w:pStyle w:val="prastasis1"/>
              <w:jc w:val="both"/>
            </w:pPr>
            <w:r w:rsidRPr="00807793">
              <w:t xml:space="preserve">Storis: 0,7-1,2 mm      </w:t>
            </w:r>
          </w:p>
          <w:p w14:paraId="5AB17544" w14:textId="77777777" w:rsidR="004E64C2" w:rsidRPr="00807793" w:rsidRDefault="004E64C2" w:rsidP="004E64C2">
            <w:pPr>
              <w:pStyle w:val="prastasis1"/>
              <w:jc w:val="both"/>
            </w:pPr>
            <w:r w:rsidRPr="00807793">
              <w:t>Noselės i</w:t>
            </w:r>
            <w:r w:rsidRPr="00807793">
              <w:rPr>
                <w:bCs/>
                <w:lang w:eastAsia="lt-LT"/>
              </w:rPr>
              <w:t>šorinėje pusėje yra</w:t>
            </w:r>
            <w:r w:rsidRPr="00807793">
              <w:rPr>
                <w:bCs/>
              </w:rPr>
              <w:t xml:space="preserve"> papildoma detale  iš šiurkštaus poliuretano sluoksnio arba lygiavertės medžiagos, kuri skirta apsaugoti  nuo </w:t>
            </w:r>
            <w:r w:rsidRPr="00807793">
              <w:rPr>
                <w:lang w:eastAsia="lt-LT"/>
              </w:rPr>
              <w:t>mechaninių pažeidimų.</w:t>
            </w:r>
            <w:r w:rsidRPr="00807793">
              <w:t xml:space="preserve">   </w:t>
            </w:r>
          </w:p>
        </w:tc>
      </w:tr>
      <w:tr w:rsidR="004E64C2" w:rsidRPr="00065E8E" w14:paraId="6176FE53"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62759C5F" w14:textId="77777777" w:rsidR="004E64C2" w:rsidRPr="00807793" w:rsidRDefault="001663AF" w:rsidP="004E64C2">
            <w:pPr>
              <w:pStyle w:val="prastasis1"/>
            </w:pPr>
            <w:r>
              <w:lastRenderedPageBreak/>
              <w:t>16</w:t>
            </w:r>
            <w:r w:rsidR="004E64C2" w:rsidRPr="00807793">
              <w:t>.Batų krašto apsiuvo ir liežuvio viršaus pamušalas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33305D45" w14:textId="7353D441" w:rsidR="004E64C2" w:rsidRPr="00807793" w:rsidRDefault="00032A5D" w:rsidP="004E64C2">
            <w:pPr>
              <w:pStyle w:val="prastasis1"/>
              <w:jc w:val="both"/>
              <w:rPr>
                <w:strike/>
                <w:color w:val="FF0000"/>
              </w:rPr>
            </w:pPr>
            <w:r w:rsidRPr="0095186D">
              <w:t>Pamušalas turi būti pagamintas iš kvėpuojančios, megztos poliesterio (PES) arba poliamido (PA) medžiagos</w:t>
            </w:r>
            <w:r>
              <w:t>.</w:t>
            </w:r>
          </w:p>
        </w:tc>
      </w:tr>
      <w:tr w:rsidR="004E64C2" w:rsidRPr="00807793" w14:paraId="09144FE1"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2D07A353" w14:textId="77777777" w:rsidR="004E64C2" w:rsidRPr="00807793" w:rsidRDefault="001663AF" w:rsidP="004E64C2">
            <w:pPr>
              <w:pStyle w:val="prastasis1"/>
            </w:pPr>
            <w:r>
              <w:t>16</w:t>
            </w:r>
            <w:r w:rsidR="004E64C2" w:rsidRPr="00807793">
              <w:t>.1 Storis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19117395" w14:textId="77777777" w:rsidR="004E64C2" w:rsidRPr="00807793" w:rsidRDefault="004E64C2" w:rsidP="004E64C2">
            <w:pPr>
              <w:pStyle w:val="prastasis1"/>
              <w:jc w:val="both"/>
            </w:pPr>
            <w:r w:rsidRPr="00807793">
              <w:t>1,8 – 2,2 mm</w:t>
            </w:r>
          </w:p>
          <w:p w14:paraId="4D8BD918" w14:textId="77777777" w:rsidR="004E64C2" w:rsidRPr="00807793" w:rsidRDefault="004E64C2" w:rsidP="004E64C2">
            <w:pPr>
              <w:pStyle w:val="prastasis1"/>
              <w:jc w:val="both"/>
            </w:pPr>
          </w:p>
        </w:tc>
      </w:tr>
      <w:tr w:rsidR="004E64C2" w:rsidRPr="00065E8E" w14:paraId="786E1FE6"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6B491C43" w14:textId="77777777" w:rsidR="004E64C2" w:rsidRPr="00807793" w:rsidRDefault="001663AF" w:rsidP="004E64C2">
            <w:pPr>
              <w:pStyle w:val="prastasis1"/>
            </w:pPr>
            <w:r>
              <w:t>16</w:t>
            </w:r>
            <w:r w:rsidR="004E64C2" w:rsidRPr="00807793">
              <w:t>.2 Plyšimo jėga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6ECE3903" w14:textId="77777777" w:rsidR="004E64C2" w:rsidRPr="00807793" w:rsidRDefault="004E64C2" w:rsidP="004E64C2">
            <w:pPr>
              <w:pStyle w:val="prastasis1"/>
              <w:jc w:val="both"/>
            </w:pPr>
            <w:r w:rsidRPr="00807793">
              <w:t>≥</w:t>
            </w:r>
            <w:r w:rsidRPr="00807793">
              <w:rPr>
                <w:color w:val="000000"/>
              </w:rPr>
              <w:t>20N</w:t>
            </w:r>
            <w:r w:rsidRPr="00807793">
              <w:t xml:space="preserve"> pagal LST EN ISO 20347:2022 (5.4.3) / LST EN ISO 20344:2021 (6.3) arba lygiavertį.</w:t>
            </w:r>
          </w:p>
        </w:tc>
      </w:tr>
      <w:tr w:rsidR="004E64C2" w:rsidRPr="00807793" w14:paraId="7685D01D" w14:textId="77777777" w:rsidTr="00E63DC2">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33CAA57A" w14:textId="77777777" w:rsidR="004E64C2" w:rsidRPr="00807793" w:rsidRDefault="001663AF" w:rsidP="004E64C2">
            <w:pPr>
              <w:pStyle w:val="prastasis1"/>
            </w:pPr>
            <w:r>
              <w:t>16</w:t>
            </w:r>
            <w:r w:rsidR="004E64C2" w:rsidRPr="00807793">
              <w:t>.3 Vandens garų pralaidumas</w:t>
            </w:r>
          </w:p>
        </w:tc>
        <w:tc>
          <w:tcPr>
            <w:tcW w:w="5954"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003B1AF5" w14:textId="77777777" w:rsidR="004E64C2" w:rsidRPr="00807793" w:rsidRDefault="004E64C2" w:rsidP="004E64C2">
            <w:pPr>
              <w:pStyle w:val="prastasis1"/>
              <w:jc w:val="both"/>
            </w:pPr>
            <w:r w:rsidRPr="00807793">
              <w:t>≥ 40 mg/cm</w:t>
            </w:r>
            <w:r w:rsidRPr="00807793">
              <w:rPr>
                <w:vertAlign w:val="superscript"/>
              </w:rPr>
              <w:t>2</w:t>
            </w:r>
            <w:r w:rsidRPr="00807793">
              <w:t>h pagal LST EN ISO 20347:2022 (5.4.6) / LST EN ISO 20344:2021 (6.6) arba lygiavertį.</w:t>
            </w:r>
          </w:p>
        </w:tc>
      </w:tr>
      <w:tr w:rsidR="004E64C2" w:rsidRPr="00065E8E" w14:paraId="1A66B797"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068DE1B3" w14:textId="77777777" w:rsidR="004E64C2" w:rsidRPr="00807793" w:rsidRDefault="001663AF" w:rsidP="004E64C2">
            <w:pPr>
              <w:pStyle w:val="prastasis1"/>
            </w:pPr>
            <w:r>
              <w:t>16</w:t>
            </w:r>
            <w:r w:rsidR="004E64C2" w:rsidRPr="00807793">
              <w:t>.4 Vandens garų koeficientas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0C1846F4" w14:textId="77777777" w:rsidR="004E64C2" w:rsidRPr="00807793" w:rsidRDefault="004E64C2" w:rsidP="004E64C2">
            <w:pPr>
              <w:pStyle w:val="prastasis1"/>
              <w:jc w:val="both"/>
            </w:pPr>
            <w:r w:rsidRPr="00807793">
              <w:t>≥ 300 mg/cm</w:t>
            </w:r>
            <w:r w:rsidRPr="00807793">
              <w:rPr>
                <w:vertAlign w:val="superscript"/>
              </w:rPr>
              <w:t>2</w:t>
            </w:r>
            <w:r w:rsidRPr="00807793">
              <w:t xml:space="preserve"> pagal LST EN ISO 20347:2022 (5.4.6) / LST EN ISO 20344:2021 (6.6) arba lygiavertį.</w:t>
            </w:r>
          </w:p>
        </w:tc>
      </w:tr>
      <w:tr w:rsidR="004E64C2" w:rsidRPr="00065E8E" w14:paraId="6956CABA"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719DD120" w14:textId="77777777" w:rsidR="004E64C2" w:rsidRPr="00807793" w:rsidRDefault="001663AF" w:rsidP="004E64C2">
            <w:pPr>
              <w:pStyle w:val="prastasis1"/>
            </w:pPr>
            <w:r>
              <w:t>16</w:t>
            </w:r>
            <w:r w:rsidR="004E64C2" w:rsidRPr="00807793">
              <w:t>.5 Atsparumas dilinimui (</w:t>
            </w:r>
            <w:proofErr w:type="spellStart"/>
            <w:r w:rsidR="004E64C2" w:rsidRPr="00807793">
              <w:t>Martindalio</w:t>
            </w:r>
            <w:proofErr w:type="spellEnd"/>
            <w:r w:rsidR="004E64C2" w:rsidRPr="00807793">
              <w:t xml:space="preserve"> testas)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4E6CBE72" w14:textId="77777777" w:rsidR="004E64C2" w:rsidRPr="00807793" w:rsidRDefault="004E64C2" w:rsidP="004E64C2">
            <w:pPr>
              <w:pStyle w:val="prastasis1"/>
              <w:jc w:val="both"/>
            </w:pPr>
            <w:r w:rsidRPr="00807793">
              <w:t>≥100.000 sausų ciklų</w:t>
            </w:r>
          </w:p>
          <w:p w14:paraId="3CD30523" w14:textId="77777777" w:rsidR="004E64C2" w:rsidRPr="00807793" w:rsidRDefault="004E64C2" w:rsidP="004E64C2">
            <w:pPr>
              <w:pStyle w:val="prastasis1"/>
              <w:jc w:val="both"/>
            </w:pPr>
            <w:r w:rsidRPr="00807793">
              <w:t xml:space="preserve">≥50.000 šlapių ciklų </w:t>
            </w:r>
          </w:p>
          <w:p w14:paraId="0678F4DF" w14:textId="77777777" w:rsidR="004E64C2" w:rsidRPr="00807793" w:rsidRDefault="004E64C2" w:rsidP="004E64C2">
            <w:pPr>
              <w:pStyle w:val="prastasis1"/>
              <w:jc w:val="both"/>
            </w:pPr>
            <w:r w:rsidRPr="00807793">
              <w:t>Pagal LST EN ISO 20347:2022 (5.5.3) / LST EN ISO 20344:2021 (6.12) arba lygiavertį.</w:t>
            </w:r>
          </w:p>
        </w:tc>
      </w:tr>
      <w:tr w:rsidR="004E64C2" w:rsidRPr="00065E8E" w14:paraId="40A22659"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41AC38DB" w14:textId="77777777" w:rsidR="004E64C2" w:rsidRPr="00807793" w:rsidRDefault="001663AF" w:rsidP="004E64C2">
            <w:pPr>
              <w:pStyle w:val="prastasis1"/>
            </w:pPr>
            <w:r>
              <w:t>17</w:t>
            </w:r>
            <w:r w:rsidR="004E64C2" w:rsidRPr="00807793">
              <w:t xml:space="preserve">.Šonų, priekio ir liežuvio pamušalas </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070E09FF" w14:textId="7B7AAB7A" w:rsidR="004E64C2" w:rsidRPr="00807793" w:rsidRDefault="004E64C2" w:rsidP="004E64C2">
            <w:pPr>
              <w:pStyle w:val="prastasis1"/>
              <w:jc w:val="both"/>
            </w:pPr>
            <w:r w:rsidRPr="00807793">
              <w:t>Kvėpuojanti, megzta poliamido</w:t>
            </w:r>
            <w:r w:rsidR="00AD4AFE">
              <w:t xml:space="preserve"> ar kita lygiavertė</w:t>
            </w:r>
            <w:r w:rsidRPr="00807793">
              <w:t xml:space="preserve"> medžiaga</w:t>
            </w:r>
            <w:r w:rsidR="00B1088F">
              <w:t>.</w:t>
            </w:r>
          </w:p>
        </w:tc>
      </w:tr>
      <w:tr w:rsidR="004E64C2" w:rsidRPr="00065E8E" w14:paraId="7D2D2771"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27A5EC57" w14:textId="77777777" w:rsidR="004E64C2" w:rsidRPr="00807793" w:rsidRDefault="001663AF" w:rsidP="004E64C2">
            <w:pPr>
              <w:pStyle w:val="prastasis1"/>
            </w:pPr>
            <w:r>
              <w:t>17</w:t>
            </w:r>
            <w:r w:rsidR="004E64C2" w:rsidRPr="00807793">
              <w:t>.1 Plyšimo jėga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23688E70" w14:textId="77777777" w:rsidR="004E64C2" w:rsidRPr="00807793" w:rsidRDefault="004E64C2" w:rsidP="004E64C2">
            <w:pPr>
              <w:pStyle w:val="prastasis1"/>
              <w:jc w:val="both"/>
            </w:pPr>
            <w:r w:rsidRPr="00807793">
              <w:t>≥ 80N pagal LST EN ISO 20347:2022 (5.4.3) / LST EN ISO 20344:2021 (6.3) arba lygiavertį.</w:t>
            </w:r>
          </w:p>
        </w:tc>
      </w:tr>
      <w:tr w:rsidR="004E64C2" w:rsidRPr="00807793" w14:paraId="178C1FC0"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484F0233" w14:textId="77777777" w:rsidR="004E64C2" w:rsidRPr="00807793" w:rsidRDefault="001663AF" w:rsidP="004E64C2">
            <w:pPr>
              <w:pStyle w:val="prastasis1"/>
            </w:pPr>
            <w:r>
              <w:t>17</w:t>
            </w:r>
            <w:r w:rsidR="004E64C2" w:rsidRPr="00807793">
              <w:t>.2 Vandens garų pralaidumas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1A144AF4" w14:textId="77777777" w:rsidR="004E64C2" w:rsidRPr="00807793" w:rsidRDefault="004E64C2" w:rsidP="004E64C2">
            <w:pPr>
              <w:pStyle w:val="prastasis1"/>
              <w:jc w:val="both"/>
            </w:pPr>
            <w:r w:rsidRPr="00807793">
              <w:t>≥ 25 mg/cm</w:t>
            </w:r>
            <w:r w:rsidRPr="00807793">
              <w:rPr>
                <w:vertAlign w:val="superscript"/>
              </w:rPr>
              <w:t>2</w:t>
            </w:r>
            <w:r w:rsidRPr="00807793">
              <w:t>h pagal LST EN ISO 20347:2022 (5.4.6) / LST EN ISO 20344:2021 (6.6) arba lygiavertį.</w:t>
            </w:r>
          </w:p>
        </w:tc>
      </w:tr>
      <w:tr w:rsidR="004E64C2" w:rsidRPr="00065E8E" w14:paraId="0414C8F4"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75AAC98F" w14:textId="77777777" w:rsidR="004E64C2" w:rsidRPr="00807793" w:rsidRDefault="001663AF" w:rsidP="004E64C2">
            <w:pPr>
              <w:pStyle w:val="prastasis1"/>
            </w:pPr>
            <w:r>
              <w:t>17</w:t>
            </w:r>
            <w:r w:rsidR="004E64C2" w:rsidRPr="00807793">
              <w:t>.3 Vandens garų koeficientas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340377B9" w14:textId="77777777" w:rsidR="004E64C2" w:rsidRPr="00807793" w:rsidRDefault="004E64C2" w:rsidP="004E64C2">
            <w:pPr>
              <w:pStyle w:val="prastasis1"/>
              <w:jc w:val="both"/>
            </w:pPr>
            <w:r w:rsidRPr="00807793">
              <w:t>≥ 200 mg/cm</w:t>
            </w:r>
            <w:r w:rsidRPr="00807793">
              <w:rPr>
                <w:vertAlign w:val="superscript"/>
              </w:rPr>
              <w:t xml:space="preserve">2 </w:t>
            </w:r>
            <w:r w:rsidRPr="00807793">
              <w:t>pagal LST EN ISO 20347:2022 (5.4.6) / LST EN ISO 20344:2021 (6.6) arba lygiavertį.</w:t>
            </w:r>
          </w:p>
        </w:tc>
      </w:tr>
      <w:tr w:rsidR="004E64C2" w:rsidRPr="00065E8E" w14:paraId="48EDC07A"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2C6DFCD4" w14:textId="77777777" w:rsidR="004E64C2" w:rsidRPr="00807793" w:rsidRDefault="001663AF" w:rsidP="004E64C2">
            <w:pPr>
              <w:pStyle w:val="prastasis1"/>
            </w:pPr>
            <w:r>
              <w:t>17</w:t>
            </w:r>
            <w:r w:rsidR="004E64C2" w:rsidRPr="00807793">
              <w:t>.4 Atsparumas dilinimui (</w:t>
            </w:r>
            <w:proofErr w:type="spellStart"/>
            <w:r w:rsidR="004E64C2" w:rsidRPr="00807793">
              <w:t>Martindalio</w:t>
            </w:r>
            <w:proofErr w:type="spellEnd"/>
            <w:r w:rsidR="004E64C2" w:rsidRPr="00807793">
              <w:t xml:space="preserve"> testas)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12890FBC" w14:textId="77777777" w:rsidR="004E64C2" w:rsidRPr="00807793" w:rsidRDefault="004E64C2" w:rsidP="004E64C2">
            <w:pPr>
              <w:pStyle w:val="prastasis1"/>
              <w:jc w:val="both"/>
            </w:pPr>
            <w:r w:rsidRPr="00807793">
              <w:t>≥250.000 sausų ciklų</w:t>
            </w:r>
          </w:p>
          <w:p w14:paraId="2F2D540C" w14:textId="77777777" w:rsidR="004E64C2" w:rsidRPr="00807793" w:rsidRDefault="004E64C2" w:rsidP="004E64C2">
            <w:pPr>
              <w:pStyle w:val="prastasis1"/>
              <w:jc w:val="both"/>
            </w:pPr>
            <w:r w:rsidRPr="00807793">
              <w:t>≥200.000 šlapių ciklų</w:t>
            </w:r>
          </w:p>
          <w:p w14:paraId="78FE2566" w14:textId="77777777" w:rsidR="004E64C2" w:rsidRPr="00807793" w:rsidRDefault="004E64C2" w:rsidP="004E64C2">
            <w:pPr>
              <w:pStyle w:val="prastasis1"/>
              <w:jc w:val="both"/>
            </w:pPr>
            <w:r w:rsidRPr="00807793">
              <w:t>Pagal LST EN ISO 20347:2022 (5.5.3) / LST EN ISO 20344:2021 (6.12) arba lygiavertį.</w:t>
            </w:r>
          </w:p>
        </w:tc>
      </w:tr>
      <w:tr w:rsidR="004E64C2" w:rsidRPr="00065E8E" w14:paraId="1658609E"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63FDDD10" w14:textId="77777777" w:rsidR="004E64C2" w:rsidRPr="00807793" w:rsidRDefault="001663AF" w:rsidP="004E64C2">
            <w:pPr>
              <w:pStyle w:val="prastasis1"/>
            </w:pPr>
            <w:r>
              <w:t>18</w:t>
            </w:r>
            <w:r w:rsidR="004E64C2" w:rsidRPr="00807793">
              <w:t>.Siūlai</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1D16995D" w14:textId="79B54A6B" w:rsidR="004E64C2" w:rsidRPr="00807793" w:rsidRDefault="004E64C2" w:rsidP="004E64C2">
            <w:pPr>
              <w:pStyle w:val="prastasis1"/>
              <w:jc w:val="both"/>
            </w:pPr>
            <w:r w:rsidRPr="00807793">
              <w:t>100% poliamidas ar poliesteris, atsparūs vandeniui. Spalva: juoda</w:t>
            </w:r>
          </w:p>
          <w:p w14:paraId="07064381" w14:textId="77777777" w:rsidR="004E64C2" w:rsidRPr="00807793" w:rsidRDefault="004E64C2" w:rsidP="004E64C2">
            <w:pPr>
              <w:pStyle w:val="prastasis1"/>
              <w:jc w:val="both"/>
            </w:pPr>
            <w:r w:rsidRPr="00807793">
              <w:t xml:space="preserve">Apytikslis storis: </w:t>
            </w:r>
            <w:proofErr w:type="spellStart"/>
            <w:r w:rsidRPr="00807793">
              <w:t>Nm</w:t>
            </w:r>
            <w:proofErr w:type="spellEnd"/>
            <w:r w:rsidRPr="00807793">
              <w:t xml:space="preserve"> 40/3</w:t>
            </w:r>
          </w:p>
        </w:tc>
      </w:tr>
      <w:tr w:rsidR="004E64C2" w:rsidRPr="00065E8E" w14:paraId="312963BF"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577F3C14" w14:textId="77777777" w:rsidR="004E64C2" w:rsidRPr="00807793" w:rsidRDefault="001663AF" w:rsidP="004E64C2">
            <w:pPr>
              <w:pStyle w:val="prastasis1"/>
            </w:pPr>
            <w:r>
              <w:t>19</w:t>
            </w:r>
            <w:r w:rsidR="004E64C2" w:rsidRPr="00807793">
              <w:t>.Vidpadis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4730AB53" w14:textId="77777777" w:rsidR="004E64C2" w:rsidRPr="00807793" w:rsidRDefault="004E64C2" w:rsidP="004E64C2">
            <w:pPr>
              <w:pStyle w:val="prastasis1"/>
              <w:jc w:val="both"/>
            </w:pPr>
            <w:r w:rsidRPr="00807793">
              <w:t xml:space="preserve">Neaustinė medžiaga iš sintetinio pluošto su polipropileno sluoksniu. </w:t>
            </w:r>
          </w:p>
        </w:tc>
      </w:tr>
      <w:tr w:rsidR="004E64C2" w:rsidRPr="00065E8E" w14:paraId="307ECA5E"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1BE47300" w14:textId="77777777" w:rsidR="004E64C2" w:rsidRPr="00807793" w:rsidRDefault="001663AF" w:rsidP="004E64C2">
            <w:pPr>
              <w:pStyle w:val="prastasis1"/>
            </w:pPr>
            <w:r>
              <w:t>19</w:t>
            </w:r>
            <w:r w:rsidR="004E64C2" w:rsidRPr="00807793">
              <w:t>.1 Storis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261C8DF6" w14:textId="77777777" w:rsidR="004E64C2" w:rsidRPr="00807793" w:rsidRDefault="004E64C2" w:rsidP="004E64C2">
            <w:pPr>
              <w:pStyle w:val="prastasis1"/>
              <w:jc w:val="both"/>
            </w:pPr>
            <w:r w:rsidRPr="00807793">
              <w:t>2,0 – 2,2 mm pagal LST EN ISO 20347:2022 (5.7.1) / LST EN ISO 20344:2021 (7.1) arba lygiavertį.</w:t>
            </w:r>
          </w:p>
        </w:tc>
      </w:tr>
      <w:tr w:rsidR="004E64C2" w:rsidRPr="00065E8E" w14:paraId="6A761E3C"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0B26543D" w14:textId="77777777" w:rsidR="004E64C2" w:rsidRPr="00807793" w:rsidRDefault="001663AF" w:rsidP="004E64C2">
            <w:pPr>
              <w:pStyle w:val="prastasis1"/>
            </w:pPr>
            <w:r>
              <w:t>19</w:t>
            </w:r>
            <w:r w:rsidR="004E64C2" w:rsidRPr="00807793">
              <w:t>.2 Vandens absorbcija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587A64B3" w14:textId="77777777" w:rsidR="004E64C2" w:rsidRPr="00807793" w:rsidRDefault="004E64C2" w:rsidP="004E64C2">
            <w:pPr>
              <w:pStyle w:val="prastasis1"/>
              <w:jc w:val="both"/>
            </w:pPr>
            <w:r w:rsidRPr="00807793">
              <w:t xml:space="preserve">≥ 140 mg/cm² </w:t>
            </w:r>
            <w:r w:rsidRPr="00807793">
              <w:rPr>
                <w:rFonts w:eastAsia="Calibri"/>
              </w:rPr>
              <w:t>pagal LST EN ISO 20347:2022 (5.7.3)</w:t>
            </w:r>
            <w:r w:rsidRPr="00807793">
              <w:t xml:space="preserve"> / LST EN ISO 20344:2021 (7.2) arba lygiavertį.</w:t>
            </w:r>
          </w:p>
        </w:tc>
      </w:tr>
      <w:tr w:rsidR="004E64C2" w:rsidRPr="00065E8E" w14:paraId="46FD7F6C"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5072E3A0" w14:textId="77777777" w:rsidR="004E64C2" w:rsidRPr="00807793" w:rsidRDefault="001663AF" w:rsidP="004E64C2">
            <w:pPr>
              <w:pStyle w:val="prastasis1"/>
            </w:pPr>
            <w:r>
              <w:t>19</w:t>
            </w:r>
            <w:r w:rsidR="004E64C2" w:rsidRPr="00807793">
              <w:t>.3 Vandens desorbcija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62934651" w14:textId="77777777" w:rsidR="004E64C2" w:rsidRPr="00807793" w:rsidRDefault="004E64C2" w:rsidP="004E64C2">
            <w:pPr>
              <w:pStyle w:val="prastasis1"/>
              <w:jc w:val="both"/>
            </w:pPr>
            <w:r w:rsidRPr="00807793">
              <w:t xml:space="preserve">≥ 95 % pagal LST EN ISO 20347:2022 </w:t>
            </w:r>
            <w:r w:rsidRPr="00807793">
              <w:rPr>
                <w:rFonts w:eastAsia="Calibri"/>
              </w:rPr>
              <w:t xml:space="preserve">(5.7.3) </w:t>
            </w:r>
            <w:r w:rsidRPr="00807793">
              <w:t>/ LST EN ISO 20344:2021 (7.2) arba lygiavertį.</w:t>
            </w:r>
          </w:p>
        </w:tc>
      </w:tr>
      <w:tr w:rsidR="004E64C2" w:rsidRPr="00065E8E" w14:paraId="4529BA79" w14:textId="77777777" w:rsidTr="00E63DC2">
        <w:trPr>
          <w:trHeight w:val="273"/>
        </w:trPr>
        <w:tc>
          <w:tcPr>
            <w:tcW w:w="4644" w:type="dxa"/>
            <w:tcBorders>
              <w:left w:val="single" w:sz="4" w:space="0" w:color="000000"/>
              <w:bottom w:val="single" w:sz="4" w:space="0" w:color="000000"/>
            </w:tcBorders>
            <w:tcMar>
              <w:top w:w="0" w:type="dxa"/>
              <w:left w:w="0" w:type="dxa"/>
              <w:bottom w:w="0" w:type="dxa"/>
              <w:right w:w="0" w:type="dxa"/>
            </w:tcMar>
          </w:tcPr>
          <w:p w14:paraId="060E1E97" w14:textId="77777777" w:rsidR="004E64C2" w:rsidRPr="00807793" w:rsidRDefault="004E64C2" w:rsidP="004E64C2">
            <w:pPr>
              <w:pStyle w:val="prastasis1"/>
            </w:pPr>
            <w:r w:rsidRPr="00807793">
              <w:t>2</w:t>
            </w:r>
            <w:r w:rsidR="001663AF">
              <w:t>0</w:t>
            </w:r>
            <w:r w:rsidRPr="00807793">
              <w:t>.Padas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66B83DDA" w14:textId="77777777" w:rsidR="004E64C2" w:rsidRPr="00807793" w:rsidRDefault="004E64C2" w:rsidP="004E64C2">
            <w:pPr>
              <w:pStyle w:val="prastasis1"/>
              <w:jc w:val="both"/>
            </w:pPr>
            <w:r w:rsidRPr="00807793">
              <w:t xml:space="preserve">Padas prie </w:t>
            </w:r>
            <w:proofErr w:type="spellStart"/>
            <w:r w:rsidRPr="00807793">
              <w:t>batviršio</w:t>
            </w:r>
            <w:proofErr w:type="spellEnd"/>
            <w:r w:rsidRPr="00807793">
              <w:t xml:space="preserve"> pritvirtintas lietiniu tvirtinimo metodu.</w:t>
            </w:r>
          </w:p>
        </w:tc>
      </w:tr>
      <w:tr w:rsidR="004E64C2" w:rsidRPr="00065E8E" w14:paraId="40DBAB83"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6CE38B79" w14:textId="77777777" w:rsidR="004E64C2" w:rsidRPr="00807793" w:rsidRDefault="001663AF" w:rsidP="001663AF">
            <w:pPr>
              <w:pStyle w:val="prastasis1"/>
              <w:ind w:left="13"/>
            </w:pPr>
            <w:r>
              <w:t>20.1</w:t>
            </w:r>
            <w:r w:rsidR="004E64C2" w:rsidRPr="00807793">
              <w:t xml:space="preserve"> Pado medžiaga</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706A80CA" w14:textId="77777777" w:rsidR="004E64C2" w:rsidRPr="00807793" w:rsidRDefault="004E64C2" w:rsidP="004E64C2">
            <w:pPr>
              <w:pStyle w:val="prastasis1"/>
              <w:jc w:val="both"/>
            </w:pPr>
            <w:r w:rsidRPr="00807793">
              <w:t>Vidinis sluoksnis poliuretanas, išorinis - guma. Padas turi būti antistatinis, neslystantis, absorbuojantis smūgius, amortizuojantis, atsparus alyvoms.</w:t>
            </w:r>
          </w:p>
        </w:tc>
      </w:tr>
      <w:tr w:rsidR="004E64C2" w:rsidRPr="00065E8E" w14:paraId="2200AADC"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464F8A3F" w14:textId="77777777" w:rsidR="004E64C2" w:rsidRPr="00807793" w:rsidRDefault="001663AF" w:rsidP="001663AF">
            <w:pPr>
              <w:pStyle w:val="prastasis1"/>
              <w:ind w:left="13"/>
            </w:pPr>
            <w:r>
              <w:t>20.2</w:t>
            </w:r>
            <w:r w:rsidR="004E64C2" w:rsidRPr="00807793">
              <w:t xml:space="preserve"> Protektoriaus gylis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74775B90" w14:textId="77777777" w:rsidR="004E64C2" w:rsidRPr="00807793" w:rsidRDefault="00B82AA4" w:rsidP="004E64C2">
            <w:pPr>
              <w:pStyle w:val="prastasis1"/>
              <w:jc w:val="both"/>
            </w:pPr>
            <w:r w:rsidRPr="00807793">
              <w:t xml:space="preserve">≥ 4 mm (dydis </w:t>
            </w:r>
            <w:r w:rsidR="004E64C2" w:rsidRPr="00807793">
              <w:t>EU 42) pagal LST EN ISO 20347:2022 (5.8.2.3) / LST EN ISO 20344:2021 (8.2.3.1) arba lygiavertį</w:t>
            </w:r>
          </w:p>
        </w:tc>
      </w:tr>
      <w:tr w:rsidR="004E64C2" w:rsidRPr="00065E8E" w14:paraId="2738AAF1" w14:textId="77777777" w:rsidTr="00E63DC2">
        <w:trPr>
          <w:trHeight w:val="567"/>
        </w:trPr>
        <w:tc>
          <w:tcPr>
            <w:tcW w:w="4644" w:type="dxa"/>
            <w:tcBorders>
              <w:left w:val="single" w:sz="4" w:space="0" w:color="000000"/>
              <w:bottom w:val="single" w:sz="4" w:space="0" w:color="000000"/>
            </w:tcBorders>
            <w:tcMar>
              <w:top w:w="0" w:type="dxa"/>
              <w:left w:w="0" w:type="dxa"/>
              <w:bottom w:w="0" w:type="dxa"/>
              <w:right w:w="0" w:type="dxa"/>
            </w:tcMar>
          </w:tcPr>
          <w:p w14:paraId="0EA78407" w14:textId="77777777" w:rsidR="004E64C2" w:rsidRPr="00807793" w:rsidRDefault="001663AF" w:rsidP="001663AF">
            <w:pPr>
              <w:pStyle w:val="prastasis1"/>
              <w:ind w:left="13"/>
            </w:pPr>
            <w:r>
              <w:t>20.3</w:t>
            </w:r>
            <w:r w:rsidR="004E64C2" w:rsidRPr="00807793">
              <w:t>Pado atsparumas dilinimui</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4B80CCAB" w14:textId="77777777" w:rsidR="004E64C2" w:rsidRPr="00807793" w:rsidRDefault="004E64C2" w:rsidP="004E64C2">
            <w:pPr>
              <w:pStyle w:val="prastasis1"/>
              <w:jc w:val="both"/>
            </w:pPr>
            <w:r w:rsidRPr="00807793">
              <w:t>≤ 100 mm3 pagal LST EN ISO 20347:2022 (5.8.4) / LST EN ISO 20344:2021 (8.4) arba lygiavertį</w:t>
            </w:r>
          </w:p>
        </w:tc>
      </w:tr>
      <w:tr w:rsidR="004E64C2" w:rsidRPr="00065E8E" w14:paraId="0CAA122F" w14:textId="77777777" w:rsidTr="00E63DC2">
        <w:trPr>
          <w:trHeight w:val="561"/>
        </w:trPr>
        <w:tc>
          <w:tcPr>
            <w:tcW w:w="4644" w:type="dxa"/>
            <w:tcBorders>
              <w:left w:val="single" w:sz="4" w:space="0" w:color="000000"/>
              <w:bottom w:val="single" w:sz="4" w:space="0" w:color="000000"/>
            </w:tcBorders>
            <w:tcMar>
              <w:top w:w="0" w:type="dxa"/>
              <w:left w:w="0" w:type="dxa"/>
              <w:bottom w:w="0" w:type="dxa"/>
              <w:right w:w="0" w:type="dxa"/>
            </w:tcMar>
          </w:tcPr>
          <w:p w14:paraId="4402ABD4" w14:textId="77777777" w:rsidR="004E64C2" w:rsidRPr="00807793" w:rsidRDefault="001663AF" w:rsidP="001663AF">
            <w:pPr>
              <w:pStyle w:val="prastasis1"/>
              <w:ind w:left="13"/>
            </w:pPr>
            <w:r>
              <w:t>20.4</w:t>
            </w:r>
            <w:r w:rsidR="004E64C2" w:rsidRPr="00807793">
              <w:t>Pado atsparumas plyšimui</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3586BA69" w14:textId="77777777" w:rsidR="004E64C2" w:rsidRPr="00807793" w:rsidRDefault="004E64C2" w:rsidP="004E64C2">
            <w:pPr>
              <w:pStyle w:val="prastasis1"/>
              <w:jc w:val="both"/>
            </w:pPr>
            <w:r w:rsidRPr="00807793">
              <w:t>≥ 15 N/mm pagal LST EN ISO 20347:2022 (5.8.3) / LST EN ISO 20344:2021 (8.3) arba lygiavertį</w:t>
            </w:r>
          </w:p>
        </w:tc>
      </w:tr>
      <w:tr w:rsidR="004E64C2" w:rsidRPr="00065E8E" w14:paraId="09B1B8AC" w14:textId="77777777" w:rsidTr="00E63DC2">
        <w:trPr>
          <w:trHeight w:val="757"/>
        </w:trPr>
        <w:tc>
          <w:tcPr>
            <w:tcW w:w="4644" w:type="dxa"/>
            <w:tcBorders>
              <w:left w:val="single" w:sz="4" w:space="0" w:color="000000"/>
              <w:bottom w:val="single" w:sz="4" w:space="0" w:color="auto"/>
            </w:tcBorders>
            <w:tcMar>
              <w:top w:w="0" w:type="dxa"/>
              <w:left w:w="0" w:type="dxa"/>
              <w:bottom w:w="0" w:type="dxa"/>
              <w:right w:w="0" w:type="dxa"/>
            </w:tcMar>
          </w:tcPr>
          <w:p w14:paraId="738845DA" w14:textId="77777777" w:rsidR="004E64C2" w:rsidRPr="00807793" w:rsidRDefault="001663AF" w:rsidP="001663AF">
            <w:pPr>
              <w:pStyle w:val="prastasis1"/>
              <w:ind w:left="13"/>
            </w:pPr>
            <w:r>
              <w:t xml:space="preserve">20.5 </w:t>
            </w:r>
            <w:r w:rsidR="004E64C2" w:rsidRPr="00807793">
              <w:t>Pado atsparumas lankstymui prie 30000 lankstymo ciklų (jeigu padas linksta ≥45° )</w:t>
            </w:r>
          </w:p>
        </w:tc>
        <w:tc>
          <w:tcPr>
            <w:tcW w:w="5954" w:type="dxa"/>
            <w:tcBorders>
              <w:left w:val="single" w:sz="4" w:space="0" w:color="000000"/>
              <w:bottom w:val="single" w:sz="4" w:space="0" w:color="auto"/>
              <w:right w:val="single" w:sz="4" w:space="0" w:color="000000"/>
            </w:tcBorders>
            <w:tcMar>
              <w:top w:w="0" w:type="dxa"/>
              <w:left w:w="0" w:type="dxa"/>
              <w:bottom w:w="0" w:type="dxa"/>
              <w:right w:w="0" w:type="dxa"/>
            </w:tcMar>
          </w:tcPr>
          <w:p w14:paraId="4DEC9F8D" w14:textId="77777777" w:rsidR="004E64C2" w:rsidRPr="00807793" w:rsidRDefault="004E64C2" w:rsidP="004E64C2">
            <w:pPr>
              <w:pStyle w:val="prastasis1"/>
              <w:jc w:val="both"/>
            </w:pPr>
            <w:r w:rsidRPr="00807793">
              <w:t xml:space="preserve">≤ 1 mm pagal LST EN ISO 20347:2022 (5.8.5) / LST EN ISO 20344:2021 (8.6)  arba lygiavertį.   </w:t>
            </w:r>
          </w:p>
        </w:tc>
      </w:tr>
      <w:tr w:rsidR="00807793" w:rsidRPr="00065E8E" w14:paraId="7AAC6E31" w14:textId="77777777" w:rsidTr="00E63DC2">
        <w:trPr>
          <w:cantSplit/>
          <w:trHeight w:val="556"/>
        </w:trPr>
        <w:tc>
          <w:tcPr>
            <w:tcW w:w="4644" w:type="dxa"/>
            <w:tcBorders>
              <w:top w:val="single" w:sz="4" w:space="0" w:color="auto"/>
              <w:left w:val="single" w:sz="4" w:space="0" w:color="auto"/>
              <w:bottom w:val="single" w:sz="4" w:space="0" w:color="auto"/>
            </w:tcBorders>
            <w:tcMar>
              <w:top w:w="0" w:type="dxa"/>
              <w:left w:w="0" w:type="dxa"/>
              <w:bottom w:w="0" w:type="dxa"/>
              <w:right w:w="0" w:type="dxa"/>
            </w:tcMar>
          </w:tcPr>
          <w:p w14:paraId="020646CD" w14:textId="77777777" w:rsidR="00807793" w:rsidRPr="00E63DC2" w:rsidRDefault="00E63DC2" w:rsidP="00E63DC2">
            <w:pPr>
              <w:pStyle w:val="prastasis1"/>
              <w:ind w:left="293" w:hanging="284"/>
            </w:pPr>
            <w:r>
              <w:lastRenderedPageBreak/>
              <w:t>21.</w:t>
            </w:r>
            <w:r w:rsidR="00807793" w:rsidRPr="00E63DC2">
              <w:t>Įklotė</w:t>
            </w:r>
          </w:p>
        </w:tc>
        <w:tc>
          <w:tcPr>
            <w:tcW w:w="5954"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5D6CF4F" w14:textId="6FEE34A1" w:rsidR="00807793" w:rsidRPr="00807793" w:rsidRDefault="00807793" w:rsidP="00027906">
            <w:pPr>
              <w:pStyle w:val="prastasis1"/>
              <w:jc w:val="both"/>
            </w:pPr>
            <w:r w:rsidRPr="00807793">
              <w:t>Įklotė pagaminta iš sugeriančios prakaitą  medžiagos, su paminkštinimu. Įklotę galima plauti ir pakeisti.</w:t>
            </w:r>
          </w:p>
          <w:p w14:paraId="5CDBE350" w14:textId="77777777" w:rsidR="00807793" w:rsidRPr="00807793" w:rsidRDefault="00807793" w:rsidP="00027906">
            <w:pPr>
              <w:pStyle w:val="Standard1"/>
              <w:jc w:val="both"/>
            </w:pPr>
            <w:r w:rsidRPr="00807793">
              <w:t>Įklotė neturi prarasti formos ir savybių po skalbimo + 30° C</w:t>
            </w:r>
          </w:p>
        </w:tc>
      </w:tr>
      <w:tr w:rsidR="00807793" w:rsidRPr="00065E8E" w14:paraId="6F4A205F" w14:textId="77777777" w:rsidTr="00E63DC2">
        <w:trPr>
          <w:trHeight w:val="295"/>
        </w:trPr>
        <w:tc>
          <w:tcPr>
            <w:tcW w:w="4644" w:type="dxa"/>
            <w:tcBorders>
              <w:left w:val="single" w:sz="4" w:space="0" w:color="auto"/>
              <w:bottom w:val="single" w:sz="4" w:space="0" w:color="auto"/>
              <w:right w:val="single" w:sz="4" w:space="0" w:color="auto"/>
            </w:tcBorders>
            <w:tcMar>
              <w:top w:w="0" w:type="dxa"/>
              <w:left w:w="0" w:type="dxa"/>
              <w:bottom w:w="0" w:type="dxa"/>
              <w:right w:w="0" w:type="dxa"/>
            </w:tcMar>
          </w:tcPr>
          <w:p w14:paraId="440C50DA" w14:textId="77777777" w:rsidR="00807793" w:rsidRPr="00807793" w:rsidRDefault="00E63DC2" w:rsidP="00E63DC2">
            <w:pPr>
              <w:pStyle w:val="prastasis1"/>
              <w:ind w:left="293" w:hanging="291"/>
            </w:pPr>
            <w:r>
              <w:t xml:space="preserve">22. </w:t>
            </w:r>
            <w:r w:rsidR="00807793" w:rsidRPr="00807793">
              <w:t xml:space="preserve">Batų </w:t>
            </w:r>
            <w:proofErr w:type="spellStart"/>
            <w:r w:rsidR="00807793" w:rsidRPr="00807793">
              <w:t>pusporės</w:t>
            </w:r>
            <w:proofErr w:type="spellEnd"/>
            <w:r w:rsidR="00807793" w:rsidRPr="00807793">
              <w:t xml:space="preserve"> su įklote ir raišteliais svoris</w:t>
            </w:r>
          </w:p>
        </w:tc>
        <w:tc>
          <w:tcPr>
            <w:tcW w:w="5954" w:type="dxa"/>
            <w:tcBorders>
              <w:left w:val="single" w:sz="4" w:space="0" w:color="auto"/>
              <w:bottom w:val="single" w:sz="4" w:space="0" w:color="auto"/>
              <w:right w:val="single" w:sz="4" w:space="0" w:color="auto"/>
            </w:tcBorders>
            <w:tcMar>
              <w:top w:w="0" w:type="dxa"/>
              <w:left w:w="0" w:type="dxa"/>
              <w:bottom w:w="0" w:type="dxa"/>
              <w:right w:w="0" w:type="dxa"/>
            </w:tcMar>
          </w:tcPr>
          <w:p w14:paraId="27868933" w14:textId="77777777" w:rsidR="00807793" w:rsidRPr="00807793" w:rsidRDefault="00807793" w:rsidP="00027906">
            <w:pPr>
              <w:pStyle w:val="prastasis1"/>
              <w:jc w:val="both"/>
            </w:pPr>
            <w:r w:rsidRPr="00807793">
              <w:t>≤500g (matuojami 42 dydžio batai su įklotėmis ir raišteliais)</w:t>
            </w:r>
          </w:p>
        </w:tc>
      </w:tr>
      <w:tr w:rsidR="00807793" w:rsidRPr="009E1CF2" w14:paraId="71888D9D" w14:textId="77777777" w:rsidTr="00E63DC2">
        <w:tc>
          <w:tcPr>
            <w:tcW w:w="4644" w:type="dxa"/>
            <w:tcBorders>
              <w:top w:val="single" w:sz="4" w:space="0" w:color="auto"/>
              <w:left w:val="single" w:sz="4" w:space="0" w:color="auto"/>
              <w:bottom w:val="single" w:sz="4" w:space="0" w:color="auto"/>
            </w:tcBorders>
            <w:tcMar>
              <w:top w:w="0" w:type="dxa"/>
              <w:left w:w="0" w:type="dxa"/>
              <w:bottom w:w="0" w:type="dxa"/>
              <w:right w:w="0" w:type="dxa"/>
            </w:tcMar>
          </w:tcPr>
          <w:p w14:paraId="09C8DB38" w14:textId="77777777" w:rsidR="00807793" w:rsidRPr="00807793" w:rsidRDefault="00E63DC2" w:rsidP="00E63DC2">
            <w:pPr>
              <w:pStyle w:val="prastasis1"/>
              <w:ind w:left="293" w:hanging="291"/>
            </w:pPr>
            <w:r>
              <w:t xml:space="preserve">23. </w:t>
            </w:r>
            <w:r w:rsidR="00807793" w:rsidRPr="00807793">
              <w:t>Dydžių skalė</w:t>
            </w:r>
          </w:p>
        </w:tc>
        <w:tc>
          <w:tcPr>
            <w:tcW w:w="5954"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66F8F97" w14:textId="77777777" w:rsidR="00807793" w:rsidRDefault="00E03E24" w:rsidP="00027906">
            <w:pPr>
              <w:pStyle w:val="prastasis1"/>
              <w:jc w:val="both"/>
            </w:pPr>
            <w:r>
              <w:t xml:space="preserve">Batai privalo būti gaminami ne mažesniu kaip 35–51 dydžių diapazonu. Dydžiai turi atitikti tarptautinį standartą ISO 9407:2019 „Avalynės dydžiai. </w:t>
            </w:r>
            <w:proofErr w:type="spellStart"/>
            <w:r>
              <w:t>Mondopoint</w:t>
            </w:r>
            <w:proofErr w:type="spellEnd"/>
            <w:r>
              <w:t xml:space="preserve"> dydžių ir žymėjimo sistema“ (toliau – ISO 9407) arba lygiavertį standartą.</w:t>
            </w:r>
          </w:p>
          <w:p w14:paraId="798EACD0" w14:textId="16771AE2" w:rsidR="00032A5D" w:rsidRPr="00807793" w:rsidRDefault="00032A5D" w:rsidP="00032A5D">
            <w:pPr>
              <w:pStyle w:val="prastasis1"/>
              <w:jc w:val="both"/>
            </w:pPr>
            <w:r w:rsidRPr="0095186D">
              <w:t xml:space="preserve">Gamintojas privalo pateikti </w:t>
            </w:r>
            <w:r>
              <w:t>batų</w:t>
            </w:r>
            <w:r w:rsidRPr="0095186D">
              <w:t xml:space="preserve"> dydžių matų lentelę. Šioje lentelėje turi būti nurodytas pusbačių dydžio kodas (35–51) ir jam atitinkantis pėdos ilgis milimetrais pagal standartą ISO 9407 principą. Konvertavimo lentelė turi atitikti gaires, nurodytas galiojančiame standarte ISO 19407:2023 „Avalynė. Dydžių keitimas. Dydžių sistemų konvertavimas“ arba lygiaverčiame standarte.</w:t>
            </w:r>
          </w:p>
        </w:tc>
      </w:tr>
      <w:tr w:rsidR="00807793" w:rsidRPr="00065E8E" w14:paraId="24FBFF51" w14:textId="77777777" w:rsidTr="00E63DC2">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1EADA929" w14:textId="77777777" w:rsidR="00807793" w:rsidRPr="00807793" w:rsidRDefault="00E63DC2" w:rsidP="00E63DC2">
            <w:pPr>
              <w:pStyle w:val="prastasis1"/>
              <w:ind w:left="293" w:hanging="291"/>
            </w:pPr>
            <w:r>
              <w:t xml:space="preserve">24. </w:t>
            </w:r>
            <w:r w:rsidR="00807793" w:rsidRPr="00807793">
              <w:t>Batų žymėjimas</w:t>
            </w:r>
          </w:p>
        </w:tc>
        <w:tc>
          <w:tcPr>
            <w:tcW w:w="5954"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073F5DBE" w14:textId="77777777" w:rsidR="00807793" w:rsidRPr="00807793" w:rsidRDefault="00807793" w:rsidP="00027906">
            <w:pPr>
              <w:pStyle w:val="prastasis1"/>
              <w:jc w:val="both"/>
            </w:pPr>
            <w:r w:rsidRPr="00807793">
              <w:t xml:space="preserve">Batų viduje turi būti etiketė, kurioje nurodytas gamintojo pavadinimas, batų modelis, dydis, pagaminimo data ir apsaugos lygiai pagal  </w:t>
            </w:r>
            <w:r w:rsidRPr="00807793">
              <w:rPr>
                <w:rFonts w:eastAsia="Calibri"/>
              </w:rPr>
              <w:t>LST EN ISO 20347:2022  standartą arba lygiavertį.</w:t>
            </w:r>
          </w:p>
        </w:tc>
      </w:tr>
      <w:tr w:rsidR="00807793" w:rsidRPr="00065E8E" w14:paraId="6F7211A9"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727E903A" w14:textId="77777777" w:rsidR="00807793" w:rsidRPr="00807793" w:rsidRDefault="00E63DC2" w:rsidP="00E63DC2">
            <w:pPr>
              <w:pStyle w:val="prastasis1"/>
              <w:ind w:left="293" w:hanging="291"/>
            </w:pPr>
            <w:r>
              <w:t xml:space="preserve">25. </w:t>
            </w:r>
            <w:r w:rsidR="00807793" w:rsidRPr="00807793">
              <w:t>Batų pakavimas ir pakuočių žymėjimas</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7C6FFE0C" w14:textId="24F3335F" w:rsidR="00807793" w:rsidRPr="00807793" w:rsidRDefault="00807793" w:rsidP="00027906">
            <w:pPr>
              <w:pStyle w:val="prastasis1"/>
              <w:jc w:val="both"/>
            </w:pPr>
            <w:r w:rsidRPr="00807793">
              <w:t xml:space="preserve">Kiekviena batų pora pakuojama į atskirą transportavimo dėžutę, ant kurios nurodytas batų modelis ir dydis. Kiekvienoje transportavimo dėžėje turi būti ne daugiau 10 dėžutės batų, </w:t>
            </w:r>
            <w:r w:rsidR="00507537">
              <w:t xml:space="preserve">komplektuojami </w:t>
            </w:r>
            <w:r w:rsidRPr="00807793">
              <w:t xml:space="preserve"> vieno dydžio</w:t>
            </w:r>
            <w:r w:rsidR="00507537">
              <w:t xml:space="preserve"> batai</w:t>
            </w:r>
            <w:r w:rsidRPr="00807793">
              <w:t>.</w:t>
            </w:r>
          </w:p>
        </w:tc>
      </w:tr>
      <w:tr w:rsidR="00807793" w:rsidRPr="00807793" w14:paraId="7DC26100" w14:textId="77777777" w:rsidTr="00E63DC2">
        <w:trPr>
          <w:cantSplit/>
        </w:trPr>
        <w:tc>
          <w:tcPr>
            <w:tcW w:w="4644" w:type="dxa"/>
            <w:tcBorders>
              <w:top w:val="single" w:sz="4" w:space="0" w:color="auto"/>
              <w:left w:val="single" w:sz="4" w:space="0" w:color="000000"/>
              <w:bottom w:val="single" w:sz="4" w:space="0" w:color="000000"/>
            </w:tcBorders>
            <w:tcMar>
              <w:top w:w="0" w:type="dxa"/>
              <w:left w:w="0" w:type="dxa"/>
              <w:bottom w:w="0" w:type="dxa"/>
              <w:right w:w="0" w:type="dxa"/>
            </w:tcMar>
          </w:tcPr>
          <w:p w14:paraId="229AE917" w14:textId="0BDA8BC4" w:rsidR="00807793" w:rsidRPr="00807793" w:rsidRDefault="00E63DC2" w:rsidP="00E63DC2">
            <w:pPr>
              <w:pStyle w:val="prastasis1"/>
              <w:ind w:left="293" w:hanging="291"/>
            </w:pPr>
            <w:r>
              <w:t>2</w:t>
            </w:r>
            <w:r w:rsidR="00E03E24">
              <w:t>6</w:t>
            </w:r>
            <w:r>
              <w:t xml:space="preserve">. </w:t>
            </w:r>
            <w:r w:rsidR="00807793" w:rsidRPr="00807793">
              <w:t>Komplektavimas</w:t>
            </w:r>
          </w:p>
          <w:p w14:paraId="2BECD09A" w14:textId="77777777" w:rsidR="00807793" w:rsidRPr="00807793" w:rsidRDefault="00807793" w:rsidP="00E63DC2">
            <w:pPr>
              <w:pStyle w:val="prastasis1"/>
              <w:ind w:left="293" w:hanging="291"/>
            </w:pPr>
            <w:r w:rsidRPr="00807793">
              <w:t>(gamybai)</w:t>
            </w:r>
          </w:p>
        </w:tc>
        <w:tc>
          <w:tcPr>
            <w:tcW w:w="5954"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370B7518" w14:textId="77777777" w:rsidR="00807793" w:rsidRPr="00807793" w:rsidRDefault="00807793" w:rsidP="00027906">
            <w:pPr>
              <w:pStyle w:val="prastasis1"/>
              <w:jc w:val="both"/>
            </w:pPr>
            <w:r w:rsidRPr="00807793">
              <w:t>1. Batų pora su raišteliais ir įklotėmis;</w:t>
            </w:r>
          </w:p>
          <w:p w14:paraId="4D97E8B1" w14:textId="77777777" w:rsidR="00807793" w:rsidRPr="00807793" w:rsidRDefault="00807793" w:rsidP="00027906">
            <w:pPr>
              <w:pStyle w:val="prastasis1"/>
              <w:jc w:val="both"/>
            </w:pPr>
            <w:r w:rsidRPr="00807793">
              <w:t>2. Priežiūros ir naudojimo instrukcija lietuvių kalba;</w:t>
            </w:r>
          </w:p>
          <w:p w14:paraId="57C6B95F" w14:textId="77777777" w:rsidR="00807793" w:rsidRPr="00807793" w:rsidRDefault="00807793" w:rsidP="00027906">
            <w:pPr>
              <w:pStyle w:val="prastasis1"/>
              <w:jc w:val="both"/>
            </w:pPr>
            <w:r w:rsidRPr="00807793">
              <w:t>3. Transportavimo dėžutė.</w:t>
            </w:r>
          </w:p>
        </w:tc>
      </w:tr>
      <w:tr w:rsidR="00807793" w:rsidRPr="00065E8E" w14:paraId="04621BD4"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251047FE" w14:textId="2DBEA59F" w:rsidR="00807793" w:rsidRPr="00807793" w:rsidRDefault="00E63DC2" w:rsidP="00E03E24">
            <w:pPr>
              <w:pStyle w:val="prastasis1"/>
              <w:ind w:left="293" w:hanging="291"/>
            </w:pPr>
            <w:r>
              <w:t>2</w:t>
            </w:r>
            <w:r w:rsidR="00E03E24">
              <w:t>7</w:t>
            </w:r>
            <w:r>
              <w:t xml:space="preserve">. </w:t>
            </w:r>
            <w:r w:rsidR="00807793" w:rsidRPr="00807793">
              <w:t>Pavyzdžiai</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25C96A21" w14:textId="0E1085D2" w:rsidR="00032A5D" w:rsidRDefault="00032A5D" w:rsidP="00027906">
            <w:pPr>
              <w:pStyle w:val="prastasis1"/>
              <w:jc w:val="both"/>
            </w:pPr>
            <w:r>
              <w:t>Konkursui kartu su pasiūlymu būtina pateikti:</w:t>
            </w:r>
          </w:p>
          <w:p w14:paraId="7CA6B303" w14:textId="0EAB805E" w:rsidR="00807793" w:rsidRPr="00807793" w:rsidRDefault="00807793" w:rsidP="00027906">
            <w:pPr>
              <w:pStyle w:val="prastasis1"/>
              <w:jc w:val="both"/>
            </w:pPr>
            <w:r w:rsidRPr="00807793">
              <w:t>1. 42 dydžio batų pavyzdį, visiškai atitinkantį techninėje specifikacijoje nurodytus reikalavimus (atitikimas eskizą nebus vertinamas)  ir komplektavimą, tokį koks bus tiekiamas pagal sutartį.</w:t>
            </w:r>
          </w:p>
          <w:p w14:paraId="222E6ED5" w14:textId="77777777" w:rsidR="00807793" w:rsidRPr="00807793" w:rsidRDefault="00807793" w:rsidP="00027906">
            <w:pPr>
              <w:pStyle w:val="prastasis1"/>
              <w:jc w:val="both"/>
            </w:pPr>
            <w:r w:rsidRPr="00807793">
              <w:t>Laimėtojo pavyzdys lieka Pirkėjui visam sutarties galiojimo laikotarpiui, o kitiems tiekėjams pavyzdžiai gražinami su laimėtoju pasirašius sutartį.</w:t>
            </w:r>
          </w:p>
          <w:p w14:paraId="6A5E94DA" w14:textId="2FF07718" w:rsidR="00807793" w:rsidRPr="00807793" w:rsidRDefault="00807793" w:rsidP="00807793">
            <w:pPr>
              <w:pStyle w:val="Betarp1"/>
              <w:tabs>
                <w:tab w:val="left" w:pos="1134"/>
              </w:tabs>
              <w:jc w:val="both"/>
              <w:rPr>
                <w:szCs w:val="24"/>
              </w:rPr>
            </w:pPr>
            <w:r w:rsidRPr="00807793">
              <w:rPr>
                <w:szCs w:val="24"/>
              </w:rPr>
              <w:t xml:space="preserve">2. </w:t>
            </w:r>
            <w:r w:rsidR="00032A5D">
              <w:rPr>
                <w:bCs/>
                <w:szCs w:val="24"/>
              </w:rPr>
              <w:t>B</w:t>
            </w:r>
            <w:r w:rsidRPr="00807793">
              <w:rPr>
                <w:bCs/>
                <w:szCs w:val="24"/>
              </w:rPr>
              <w:t>atelių</w:t>
            </w:r>
            <w:r w:rsidRPr="00807793">
              <w:rPr>
                <w:szCs w:val="24"/>
              </w:rPr>
              <w:t xml:space="preserve"> </w:t>
            </w:r>
            <w:proofErr w:type="spellStart"/>
            <w:r w:rsidRPr="00807793">
              <w:rPr>
                <w:szCs w:val="24"/>
              </w:rPr>
              <w:t>pusporės</w:t>
            </w:r>
            <w:proofErr w:type="spellEnd"/>
            <w:r w:rsidRPr="00807793">
              <w:rPr>
                <w:szCs w:val="24"/>
              </w:rPr>
              <w:t xml:space="preserve"> pavyzdį, perpjautą išilgai per bato vidurį, nuo pirštų iki kulno.</w:t>
            </w:r>
          </w:p>
          <w:p w14:paraId="4981673B" w14:textId="77777777" w:rsidR="00807793" w:rsidRPr="00807793" w:rsidRDefault="00807793" w:rsidP="00027906">
            <w:pPr>
              <w:pStyle w:val="prastasis1"/>
              <w:jc w:val="both"/>
            </w:pPr>
          </w:p>
        </w:tc>
      </w:tr>
      <w:tr w:rsidR="00807793" w:rsidRPr="00065E8E" w14:paraId="141697C1" w14:textId="77777777" w:rsidTr="00E63DC2">
        <w:tc>
          <w:tcPr>
            <w:tcW w:w="4644" w:type="dxa"/>
            <w:tcBorders>
              <w:left w:val="single" w:sz="4" w:space="0" w:color="000000"/>
              <w:bottom w:val="single" w:sz="4" w:space="0" w:color="000000"/>
            </w:tcBorders>
            <w:tcMar>
              <w:top w:w="0" w:type="dxa"/>
              <w:left w:w="0" w:type="dxa"/>
              <w:bottom w:w="0" w:type="dxa"/>
              <w:right w:w="0" w:type="dxa"/>
            </w:tcMar>
          </w:tcPr>
          <w:p w14:paraId="42D23BE1" w14:textId="67872F9E" w:rsidR="00807793" w:rsidRPr="00807793" w:rsidRDefault="00E63DC2" w:rsidP="00032A5D">
            <w:pPr>
              <w:pStyle w:val="prastasis1"/>
              <w:ind w:left="293" w:hanging="291"/>
            </w:pPr>
            <w:r>
              <w:t>2</w:t>
            </w:r>
            <w:r w:rsidR="00032A5D">
              <w:t>8</w:t>
            </w:r>
            <w:r>
              <w:t xml:space="preserve">. </w:t>
            </w:r>
            <w:r w:rsidR="00807793" w:rsidRPr="00807793">
              <w:t>Teisė į pakartotinę medžiagų ekspertizę</w:t>
            </w:r>
          </w:p>
        </w:tc>
        <w:tc>
          <w:tcPr>
            <w:tcW w:w="5954" w:type="dxa"/>
            <w:tcBorders>
              <w:left w:val="single" w:sz="4" w:space="0" w:color="000000"/>
              <w:bottom w:val="single" w:sz="4" w:space="0" w:color="000000"/>
              <w:right w:val="single" w:sz="4" w:space="0" w:color="000000"/>
            </w:tcBorders>
            <w:tcMar>
              <w:top w:w="0" w:type="dxa"/>
              <w:left w:w="0" w:type="dxa"/>
              <w:bottom w:w="0" w:type="dxa"/>
              <w:right w:w="0" w:type="dxa"/>
            </w:tcMar>
          </w:tcPr>
          <w:p w14:paraId="164FF27E" w14:textId="77777777" w:rsidR="00807793" w:rsidRPr="00807793" w:rsidRDefault="00807793" w:rsidP="00027906">
            <w:pPr>
              <w:pStyle w:val="prastasis1"/>
              <w:jc w:val="both"/>
            </w:pPr>
            <w:r w:rsidRPr="00807793">
              <w:t xml:space="preserve">Pirkėjui kilus pagrįstų abejonių dėl tiekėjo nurodytų batų kokybinių rodiklių, pirkėjas turi teisę </w:t>
            </w:r>
            <w:r w:rsidR="002010D3">
              <w:t xml:space="preserve">pareikalauti bandymo protokolų originalų, o taip pat </w:t>
            </w:r>
            <w:r w:rsidRPr="00807793">
              <w:t>atlikti nepriklausomą pateiktų pavyzdžių tyrimą pasirinktoje notifikuotoje laboratorijoje, savo lėšomis. Esant nepriklausomos laboratorijos tyrimų rezultatams blogesniems už tiekėjo pasiūlyme nurodytas reikšmes, Tiekėjas privalo apmokėti visas Pirkėjo su tuo patirtas išlaidas.</w:t>
            </w:r>
          </w:p>
        </w:tc>
      </w:tr>
    </w:tbl>
    <w:p w14:paraId="41C881A2" w14:textId="77777777" w:rsidR="00807793" w:rsidRPr="00807793" w:rsidRDefault="00807793" w:rsidP="00807793">
      <w:pPr>
        <w:pStyle w:val="prastasis1"/>
      </w:pPr>
    </w:p>
    <w:p w14:paraId="4421F85F" w14:textId="5D929135" w:rsidR="00807793" w:rsidRDefault="00807793" w:rsidP="00807793">
      <w:pPr>
        <w:pStyle w:val="prastasis1"/>
      </w:pPr>
    </w:p>
    <w:p w14:paraId="5AD996BD" w14:textId="6878AD7F" w:rsidR="00B1088F" w:rsidRDefault="00B1088F" w:rsidP="00807793">
      <w:pPr>
        <w:pStyle w:val="prastasis1"/>
      </w:pPr>
    </w:p>
    <w:p w14:paraId="78A4BCFF" w14:textId="77777777" w:rsidR="00B1088F" w:rsidRPr="00807793" w:rsidRDefault="00B1088F" w:rsidP="00807793">
      <w:pPr>
        <w:pStyle w:val="prastasis1"/>
      </w:pPr>
    </w:p>
    <w:p w14:paraId="66422A27" w14:textId="77777777" w:rsidR="00807793" w:rsidRPr="00807793" w:rsidRDefault="00807793" w:rsidP="00807793">
      <w:pPr>
        <w:pStyle w:val="prastasis1"/>
        <w:pBdr>
          <w:top w:val="single" w:sz="4" w:space="1" w:color="000000"/>
          <w:left w:val="single" w:sz="4" w:space="4" w:color="000000"/>
          <w:bottom w:val="single" w:sz="4" w:space="1" w:color="000000"/>
          <w:right w:val="single" w:sz="4" w:space="21" w:color="000000"/>
        </w:pBdr>
        <w:jc w:val="center"/>
      </w:pPr>
      <w:r w:rsidRPr="00807793">
        <w:lastRenderedPageBreak/>
        <w:t>Vasarinių batelių tipinės išvaizdos eskizas</w:t>
      </w:r>
    </w:p>
    <w:p w14:paraId="13580B9D" w14:textId="77777777" w:rsidR="00807793" w:rsidRPr="00807793" w:rsidRDefault="00807793" w:rsidP="00807793">
      <w:pPr>
        <w:pStyle w:val="prastasis1"/>
        <w:pBdr>
          <w:top w:val="single" w:sz="4" w:space="1" w:color="000000"/>
          <w:left w:val="single" w:sz="4" w:space="4" w:color="000000"/>
          <w:bottom w:val="single" w:sz="4" w:space="1" w:color="000000"/>
          <w:right w:val="single" w:sz="4" w:space="21" w:color="000000"/>
        </w:pBdr>
        <w:jc w:val="center"/>
      </w:pPr>
    </w:p>
    <w:p w14:paraId="33C239A9" w14:textId="77777777" w:rsidR="00807793" w:rsidRPr="00807793" w:rsidRDefault="00807793" w:rsidP="00807793">
      <w:pPr>
        <w:pStyle w:val="prastasis1"/>
        <w:pBdr>
          <w:top w:val="single" w:sz="4" w:space="1" w:color="000000"/>
          <w:left w:val="single" w:sz="4" w:space="4" w:color="000000"/>
          <w:bottom w:val="single" w:sz="4" w:space="1" w:color="000000"/>
          <w:right w:val="single" w:sz="4" w:space="21" w:color="000000"/>
        </w:pBdr>
        <w:jc w:val="center"/>
      </w:pPr>
      <w:r w:rsidRPr="00807793">
        <w:rPr>
          <w:noProof/>
          <w:lang w:eastAsia="lt-LT" w:bidi="ar-SA"/>
        </w:rPr>
        <w:drawing>
          <wp:inline distT="0" distB="0" distL="0" distR="0" wp14:anchorId="1CDD1EAC" wp14:editId="69EE7AA2">
            <wp:extent cx="3024359" cy="1711802"/>
            <wp:effectExtent l="0" t="0" r="0" b="2698"/>
            <wp:docPr id="1991793389" name="Picture 2" descr="C:\Users\Ramunas\AppData\Local\Microsoft\Windows\INetCache\Content.Outlook\DJ8251LE\Image_without HX.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3024359" cy="1711802"/>
                    </a:xfrm>
                    <a:prstGeom prst="rect">
                      <a:avLst/>
                    </a:prstGeom>
                    <a:noFill/>
                    <a:ln>
                      <a:noFill/>
                      <a:prstDash/>
                    </a:ln>
                  </pic:spPr>
                </pic:pic>
              </a:graphicData>
            </a:graphic>
          </wp:inline>
        </w:drawing>
      </w:r>
    </w:p>
    <w:p w14:paraId="3D2AE801" w14:textId="77777777" w:rsidR="00807793" w:rsidRPr="00807793" w:rsidRDefault="00807793" w:rsidP="00807793">
      <w:pPr>
        <w:pStyle w:val="prastasis1"/>
        <w:pBdr>
          <w:top w:val="single" w:sz="4" w:space="1" w:color="000000"/>
          <w:left w:val="single" w:sz="4" w:space="4" w:color="000000"/>
          <w:bottom w:val="single" w:sz="4" w:space="1" w:color="000000"/>
          <w:right w:val="single" w:sz="4" w:space="21" w:color="000000"/>
        </w:pBdr>
        <w:tabs>
          <w:tab w:val="left" w:pos="1134"/>
        </w:tabs>
        <w:suppressAutoHyphens w:val="0"/>
        <w:jc w:val="center"/>
        <w:rPr>
          <w:lang w:eastAsia="lt-LT"/>
        </w:rPr>
      </w:pPr>
    </w:p>
    <w:p w14:paraId="32133F83" w14:textId="77777777" w:rsidR="00544E42" w:rsidRPr="00807793" w:rsidRDefault="00544E42">
      <w:pPr>
        <w:rPr>
          <w:rFonts w:ascii="Times New Roman" w:hAnsi="Times New Roman" w:cs="Times New Roman"/>
          <w:sz w:val="24"/>
          <w:szCs w:val="24"/>
          <w:lang w:val="lt-LT"/>
        </w:rPr>
      </w:pPr>
    </w:p>
    <w:sectPr w:rsidR="00544E42" w:rsidRPr="00807793">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9927" w14:textId="77777777" w:rsidR="00B73DDB" w:rsidRDefault="00B73DDB" w:rsidP="00534383">
      <w:pPr>
        <w:spacing w:after="0" w:line="240" w:lineRule="auto"/>
      </w:pPr>
      <w:r>
        <w:separator/>
      </w:r>
    </w:p>
  </w:endnote>
  <w:endnote w:type="continuationSeparator" w:id="0">
    <w:p w14:paraId="3E7AF920" w14:textId="77777777" w:rsidR="00B73DDB" w:rsidRDefault="00B73DDB" w:rsidP="00534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B7E9" w14:textId="77777777" w:rsidR="00B73DDB" w:rsidRDefault="00B73DDB" w:rsidP="00534383">
      <w:pPr>
        <w:spacing w:after="0" w:line="240" w:lineRule="auto"/>
      </w:pPr>
      <w:r>
        <w:separator/>
      </w:r>
    </w:p>
  </w:footnote>
  <w:footnote w:type="continuationSeparator" w:id="0">
    <w:p w14:paraId="6D7C33EF" w14:textId="77777777" w:rsidR="00B73DDB" w:rsidRDefault="00B73DDB" w:rsidP="00534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F347" w14:textId="77777777" w:rsidR="00065E8E" w:rsidRDefault="00065E8E" w:rsidP="00877063">
    <w:pPr>
      <w:pStyle w:val="Antrats"/>
      <w:jc w:val="right"/>
      <w:rPr>
        <w:lang w:val="lt-LT"/>
      </w:rPr>
    </w:pPr>
    <w:r>
      <w:rPr>
        <w:lang w:val="lt-LT"/>
      </w:rPr>
      <w:t>Konkurso sąlygų</w:t>
    </w:r>
  </w:p>
  <w:p w14:paraId="6FD30BED" w14:textId="19711004" w:rsidR="00534383" w:rsidRPr="00534383" w:rsidRDefault="00065E8E" w:rsidP="00877063">
    <w:pPr>
      <w:pStyle w:val="Antrats"/>
      <w:jc w:val="right"/>
      <w:rPr>
        <w:lang w:val="lt-LT"/>
      </w:rPr>
    </w:pPr>
    <w:r>
      <w:rPr>
        <w:lang w:val="lt-LT"/>
      </w:rPr>
      <w:t>2</w:t>
    </w:r>
    <w:r w:rsidR="00115241">
      <w:rPr>
        <w:lang w:val="lt-LT"/>
      </w:rPr>
      <w:t xml:space="preserve"> </w:t>
    </w:r>
    <w:r w:rsidR="00877063">
      <w:rPr>
        <w:lang w:val="lt-LT"/>
      </w:rPr>
      <w:t>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5A4E"/>
    <w:multiLevelType w:val="multilevel"/>
    <w:tmpl w:val="95BCEA5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A369B5"/>
    <w:multiLevelType w:val="multilevel"/>
    <w:tmpl w:val="27F8D552"/>
    <w:lvl w:ilvl="0">
      <w:start w:val="12"/>
      <w:numFmt w:val="decimal"/>
      <w:lvlText w:val="%1"/>
      <w:lvlJc w:val="left"/>
      <w:pPr>
        <w:ind w:left="420" w:hanging="420"/>
      </w:pPr>
      <w:rPr>
        <w:rFonts w:hint="default"/>
      </w:rPr>
    </w:lvl>
    <w:lvl w:ilvl="1">
      <w:start w:val="1"/>
      <w:numFmt w:val="decimal"/>
      <w:lvlText w:val="%1.%2"/>
      <w:lvlJc w:val="left"/>
      <w:pPr>
        <w:ind w:left="433" w:hanging="420"/>
      </w:pPr>
      <w:rPr>
        <w:rFonts w:hint="default"/>
      </w:rPr>
    </w:lvl>
    <w:lvl w:ilvl="2">
      <w:start w:val="1"/>
      <w:numFmt w:val="decimal"/>
      <w:lvlText w:val="%1.%2.%3"/>
      <w:lvlJc w:val="left"/>
      <w:pPr>
        <w:ind w:left="746" w:hanging="720"/>
      </w:pPr>
      <w:rPr>
        <w:rFonts w:hint="default"/>
      </w:rPr>
    </w:lvl>
    <w:lvl w:ilvl="3">
      <w:start w:val="1"/>
      <w:numFmt w:val="decimal"/>
      <w:lvlText w:val="%1.%2.%3.%4"/>
      <w:lvlJc w:val="left"/>
      <w:pPr>
        <w:ind w:left="759" w:hanging="72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145" w:hanging="1080"/>
      </w:pPr>
      <w:rPr>
        <w:rFonts w:hint="default"/>
      </w:rPr>
    </w:lvl>
    <w:lvl w:ilvl="6">
      <w:start w:val="1"/>
      <w:numFmt w:val="decimal"/>
      <w:lvlText w:val="%1.%2.%3.%4.%5.%6.%7"/>
      <w:lvlJc w:val="left"/>
      <w:pPr>
        <w:ind w:left="1518" w:hanging="1440"/>
      </w:pPr>
      <w:rPr>
        <w:rFonts w:hint="default"/>
      </w:rPr>
    </w:lvl>
    <w:lvl w:ilvl="7">
      <w:start w:val="1"/>
      <w:numFmt w:val="decimal"/>
      <w:lvlText w:val="%1.%2.%3.%4.%5.%6.%7.%8"/>
      <w:lvlJc w:val="left"/>
      <w:pPr>
        <w:ind w:left="1531" w:hanging="1440"/>
      </w:pPr>
      <w:rPr>
        <w:rFonts w:hint="default"/>
      </w:rPr>
    </w:lvl>
    <w:lvl w:ilvl="8">
      <w:start w:val="1"/>
      <w:numFmt w:val="decimal"/>
      <w:lvlText w:val="%1.%2.%3.%4.%5.%6.%7.%8.%9"/>
      <w:lvlJc w:val="left"/>
      <w:pPr>
        <w:ind w:left="1904" w:hanging="1800"/>
      </w:pPr>
      <w:rPr>
        <w:rFonts w:hint="default"/>
      </w:rPr>
    </w:lvl>
  </w:abstractNum>
  <w:abstractNum w:abstractNumId="2" w15:restartNumberingAfterBreak="0">
    <w:nsid w:val="3B131874"/>
    <w:multiLevelType w:val="multilevel"/>
    <w:tmpl w:val="A7BC5A2C"/>
    <w:lvl w:ilvl="0">
      <w:start w:val="1"/>
      <w:numFmt w:val="decimal"/>
      <w:suff w:val="space"/>
      <w:lvlText w:val="%1."/>
      <w:lvlJc w:val="left"/>
      <w:pPr>
        <w:ind w:left="720" w:hanging="720"/>
      </w:pPr>
    </w:lvl>
    <w:lvl w:ilvl="1">
      <w:start w:val="1"/>
      <w:numFmt w:val="decimal"/>
      <w:suff w:val="space"/>
      <w:lvlText w:val="%1.%2."/>
      <w:lvlJc w:val="left"/>
      <w:pPr>
        <w:ind w:left="1364" w:hanging="1080"/>
      </w:pPr>
    </w:lvl>
    <w:lvl w:ilvl="2">
      <w:start w:val="1"/>
      <w:numFmt w:val="decimal"/>
      <w:suff w:val="space"/>
      <w:lvlText w:val="%1.%2.%3."/>
      <w:lvlJc w:val="left"/>
      <w:pPr>
        <w:ind w:left="1440" w:hanging="1440"/>
      </w:pPr>
    </w:lvl>
    <w:lvl w:ilvl="3">
      <w:start w:val="1"/>
      <w:numFmt w:val="decimal"/>
      <w:suff w:val="space"/>
      <w:lvlText w:val="%1.%2.%3.%4."/>
      <w:lvlJc w:val="left"/>
      <w:pPr>
        <w:ind w:left="1800" w:hanging="1800"/>
      </w:pPr>
    </w:lvl>
    <w:lvl w:ilvl="4">
      <w:start w:val="1"/>
      <w:numFmt w:val="decimal"/>
      <w:suff w:val="space"/>
      <w:lvlText w:val="%1.%2.%3.%4.%5."/>
      <w:lvlJc w:val="left"/>
      <w:pPr>
        <w:ind w:left="2160" w:hanging="2160"/>
      </w:pPr>
    </w:lvl>
    <w:lvl w:ilvl="5">
      <w:start w:val="1"/>
      <w:numFmt w:val="decimal"/>
      <w:suff w:val="space"/>
      <w:lvlText w:val="%1.%2.%3.%4.%5.%6."/>
      <w:lvlJc w:val="left"/>
      <w:pPr>
        <w:ind w:left="2520" w:hanging="2520"/>
      </w:pPr>
    </w:lvl>
    <w:lvl w:ilvl="6">
      <w:start w:val="1"/>
      <w:numFmt w:val="decimal"/>
      <w:suff w:val="space"/>
      <w:lvlText w:val="%1.%2.%3.%4.%5.%6.%7."/>
      <w:lvlJc w:val="left"/>
      <w:pPr>
        <w:ind w:left="2880" w:hanging="2880"/>
      </w:pPr>
    </w:lvl>
    <w:lvl w:ilvl="7">
      <w:start w:val="1"/>
      <w:numFmt w:val="decimal"/>
      <w:suff w:val="space"/>
      <w:lvlText w:val="%1.%2.%3.%4.%5.%6.%7.%8."/>
      <w:lvlJc w:val="left"/>
      <w:pPr>
        <w:ind w:left="3240" w:hanging="3240"/>
      </w:pPr>
    </w:lvl>
    <w:lvl w:ilvl="8">
      <w:start w:val="1"/>
      <w:numFmt w:val="decimal"/>
      <w:suff w:val="space"/>
      <w:lvlText w:val="%1.%2.%3.%4.%5.%6.%7.%8.%9."/>
      <w:lvlJc w:val="left"/>
      <w:pPr>
        <w:ind w:left="3600" w:hanging="3600"/>
      </w:pPr>
    </w:lvl>
  </w:abstractNum>
  <w:abstractNum w:abstractNumId="3" w15:restartNumberingAfterBreak="0">
    <w:nsid w:val="3DBA5265"/>
    <w:multiLevelType w:val="multilevel"/>
    <w:tmpl w:val="95BCEA5C"/>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F226D8"/>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C576BE2"/>
    <w:multiLevelType w:val="hybridMultilevel"/>
    <w:tmpl w:val="6F7A2E3E"/>
    <w:lvl w:ilvl="0" w:tplc="2E225926">
      <w:start w:val="2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07510075">
    <w:abstractNumId w:val="2"/>
  </w:num>
  <w:num w:numId="2" w16cid:durableId="525488221">
    <w:abstractNumId w:val="1"/>
  </w:num>
  <w:num w:numId="3" w16cid:durableId="83574180">
    <w:abstractNumId w:val="3"/>
  </w:num>
  <w:num w:numId="4" w16cid:durableId="1104031255">
    <w:abstractNumId w:val="0"/>
  </w:num>
  <w:num w:numId="5" w16cid:durableId="1945456076">
    <w:abstractNumId w:val="4"/>
  </w:num>
  <w:num w:numId="6" w16cid:durableId="1198927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4C2"/>
    <w:rsid w:val="00001193"/>
    <w:rsid w:val="00032A5D"/>
    <w:rsid w:val="00042050"/>
    <w:rsid w:val="00065E8E"/>
    <w:rsid w:val="000C048B"/>
    <w:rsid w:val="000D6F50"/>
    <w:rsid w:val="00115241"/>
    <w:rsid w:val="0012300C"/>
    <w:rsid w:val="001663AF"/>
    <w:rsid w:val="001D764C"/>
    <w:rsid w:val="001E0122"/>
    <w:rsid w:val="002010D3"/>
    <w:rsid w:val="0022483B"/>
    <w:rsid w:val="00243B4B"/>
    <w:rsid w:val="00264CB8"/>
    <w:rsid w:val="00266EBF"/>
    <w:rsid w:val="002731BA"/>
    <w:rsid w:val="00281A61"/>
    <w:rsid w:val="002A7597"/>
    <w:rsid w:val="002A7F34"/>
    <w:rsid w:val="002B2F9D"/>
    <w:rsid w:val="002C2765"/>
    <w:rsid w:val="002E5251"/>
    <w:rsid w:val="00302A4B"/>
    <w:rsid w:val="00307861"/>
    <w:rsid w:val="0034239B"/>
    <w:rsid w:val="003A7C2B"/>
    <w:rsid w:val="003C5B03"/>
    <w:rsid w:val="003D09E5"/>
    <w:rsid w:val="004273BC"/>
    <w:rsid w:val="004303E4"/>
    <w:rsid w:val="00431C06"/>
    <w:rsid w:val="0043294F"/>
    <w:rsid w:val="00433214"/>
    <w:rsid w:val="004424F6"/>
    <w:rsid w:val="0044485B"/>
    <w:rsid w:val="00447EE1"/>
    <w:rsid w:val="00473503"/>
    <w:rsid w:val="004844FA"/>
    <w:rsid w:val="004E64C2"/>
    <w:rsid w:val="00500660"/>
    <w:rsid w:val="00500B23"/>
    <w:rsid w:val="00507537"/>
    <w:rsid w:val="00511B5E"/>
    <w:rsid w:val="00515264"/>
    <w:rsid w:val="00521C00"/>
    <w:rsid w:val="00534383"/>
    <w:rsid w:val="00544E42"/>
    <w:rsid w:val="00572551"/>
    <w:rsid w:val="0059633F"/>
    <w:rsid w:val="005D07BC"/>
    <w:rsid w:val="00611139"/>
    <w:rsid w:val="00690AF4"/>
    <w:rsid w:val="00731C57"/>
    <w:rsid w:val="00736E35"/>
    <w:rsid w:val="00737627"/>
    <w:rsid w:val="00740184"/>
    <w:rsid w:val="007826AB"/>
    <w:rsid w:val="00784E2A"/>
    <w:rsid w:val="007A501D"/>
    <w:rsid w:val="007E7F0C"/>
    <w:rsid w:val="00807793"/>
    <w:rsid w:val="00877063"/>
    <w:rsid w:val="00880A06"/>
    <w:rsid w:val="008D470F"/>
    <w:rsid w:val="008F690E"/>
    <w:rsid w:val="008F7524"/>
    <w:rsid w:val="00915882"/>
    <w:rsid w:val="00946DC8"/>
    <w:rsid w:val="00972396"/>
    <w:rsid w:val="009A1DF2"/>
    <w:rsid w:val="009E1CF2"/>
    <w:rsid w:val="00A11C25"/>
    <w:rsid w:val="00A7532C"/>
    <w:rsid w:val="00A9657A"/>
    <w:rsid w:val="00AB5014"/>
    <w:rsid w:val="00AC2613"/>
    <w:rsid w:val="00AD4AFE"/>
    <w:rsid w:val="00AF00F0"/>
    <w:rsid w:val="00B1088F"/>
    <w:rsid w:val="00B13950"/>
    <w:rsid w:val="00B63ECE"/>
    <w:rsid w:val="00B67C5F"/>
    <w:rsid w:val="00B73DDB"/>
    <w:rsid w:val="00B82AA4"/>
    <w:rsid w:val="00BB0011"/>
    <w:rsid w:val="00BC777F"/>
    <w:rsid w:val="00BE2B76"/>
    <w:rsid w:val="00BE2F0F"/>
    <w:rsid w:val="00C47225"/>
    <w:rsid w:val="00C57050"/>
    <w:rsid w:val="00CA650A"/>
    <w:rsid w:val="00CC3E39"/>
    <w:rsid w:val="00D023E2"/>
    <w:rsid w:val="00D07152"/>
    <w:rsid w:val="00D26F11"/>
    <w:rsid w:val="00D81856"/>
    <w:rsid w:val="00D92C37"/>
    <w:rsid w:val="00DA2F2E"/>
    <w:rsid w:val="00DA6AE0"/>
    <w:rsid w:val="00DD67F7"/>
    <w:rsid w:val="00DE0105"/>
    <w:rsid w:val="00DF432A"/>
    <w:rsid w:val="00E03E24"/>
    <w:rsid w:val="00E63DC2"/>
    <w:rsid w:val="00ED659B"/>
    <w:rsid w:val="00F1571F"/>
    <w:rsid w:val="00F15F28"/>
    <w:rsid w:val="00F70582"/>
    <w:rsid w:val="00F71921"/>
    <w:rsid w:val="00FA6349"/>
    <w:rsid w:val="00FB1CE5"/>
    <w:rsid w:val="00FB7E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E3E0"/>
  <w15:chartTrackingRefBased/>
  <w15:docId w15:val="{2689FFCA-8E56-4BE1-8C5F-63C244BA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64C2"/>
    <w:rPr>
      <w:rFonts w:ascii="Calibri" w:eastAsia="Calibri" w:hAnsi="Calibri" w:cs="Arial"/>
      <w:lang w:val="en-US"/>
    </w:rPr>
  </w:style>
  <w:style w:type="paragraph" w:styleId="Antrat2">
    <w:name w:val="heading 2"/>
    <w:basedOn w:val="prastasis"/>
    <w:next w:val="prastasis"/>
    <w:link w:val="Antrat2Diagrama"/>
    <w:uiPriority w:val="9"/>
    <w:semiHidden/>
    <w:unhideWhenUsed/>
    <w:qFormat/>
    <w:rsid w:val="00431C06"/>
    <w:pPr>
      <w:keepNext/>
      <w:keepLines/>
      <w:spacing w:before="160" w:after="80"/>
      <w:outlineLvl w:val="1"/>
    </w:pPr>
    <w:rPr>
      <w:rFonts w:asciiTheme="majorHAnsi" w:eastAsiaTheme="majorEastAsia" w:hAnsiTheme="majorHAnsi" w:cstheme="majorBidi"/>
      <w:color w:val="2E74B5" w:themeColor="accent1" w:themeShade="BF"/>
      <w:kern w:val="2"/>
      <w:sz w:val="32"/>
      <w:szCs w:val="3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1">
    <w:name w:val="Standard1"/>
    <w:qFormat/>
    <w:rsid w:val="004E64C2"/>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prastasis1">
    <w:name w:val="Įprastasis1"/>
    <w:qFormat/>
    <w:rsid w:val="004E64C2"/>
    <w:pPr>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paragraph" w:styleId="prastasiniatinklio">
    <w:name w:val="Normal (Web)"/>
    <w:basedOn w:val="prastasis"/>
    <w:uiPriority w:val="99"/>
    <w:semiHidden/>
    <w:unhideWhenUsed/>
    <w:rsid w:val="00807793"/>
    <w:pPr>
      <w:spacing w:before="100" w:beforeAutospacing="1" w:after="142" w:line="288" w:lineRule="auto"/>
    </w:pPr>
    <w:rPr>
      <w:rFonts w:ascii="Times New Roman" w:eastAsia="Times New Roman" w:hAnsi="Times New Roman" w:cs="Times New Roman"/>
      <w:sz w:val="24"/>
      <w:szCs w:val="24"/>
      <w:lang w:val="lt-LT" w:eastAsia="lt-LT"/>
    </w:rPr>
  </w:style>
  <w:style w:type="paragraph" w:customStyle="1" w:styleId="Betarp1">
    <w:name w:val="Be tarpų1"/>
    <w:basedOn w:val="prastasis"/>
    <w:uiPriority w:val="1"/>
    <w:qFormat/>
    <w:rsid w:val="00807793"/>
    <w:pPr>
      <w:spacing w:after="0" w:line="240" w:lineRule="auto"/>
    </w:pPr>
    <w:rPr>
      <w:rFonts w:ascii="Times New Roman" w:eastAsia="Times New Roman" w:hAnsi="Times New Roman" w:cs="Times New Roman"/>
      <w:sz w:val="24"/>
      <w:lang w:val="lt-LT" w:bidi="en-US"/>
    </w:rPr>
  </w:style>
  <w:style w:type="paragraph" w:styleId="Antrats">
    <w:name w:val="header"/>
    <w:basedOn w:val="prastasis"/>
    <w:link w:val="AntratsDiagrama"/>
    <w:uiPriority w:val="99"/>
    <w:unhideWhenUsed/>
    <w:rsid w:val="0053438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34383"/>
    <w:rPr>
      <w:rFonts w:ascii="Calibri" w:eastAsia="Calibri" w:hAnsi="Calibri" w:cs="Arial"/>
      <w:lang w:val="en-US"/>
    </w:rPr>
  </w:style>
  <w:style w:type="paragraph" w:styleId="Porat">
    <w:name w:val="footer"/>
    <w:basedOn w:val="prastasis"/>
    <w:link w:val="PoratDiagrama"/>
    <w:uiPriority w:val="99"/>
    <w:unhideWhenUsed/>
    <w:rsid w:val="0053438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34383"/>
    <w:rPr>
      <w:rFonts w:ascii="Calibri" w:eastAsia="Calibri" w:hAnsi="Calibri" w:cs="Arial"/>
      <w:lang w:val="en-US"/>
    </w:rPr>
  </w:style>
  <w:style w:type="paragraph" w:styleId="Pataisymai">
    <w:name w:val="Revision"/>
    <w:hidden/>
    <w:uiPriority w:val="99"/>
    <w:semiHidden/>
    <w:rsid w:val="00877063"/>
    <w:pPr>
      <w:spacing w:after="0" w:line="240" w:lineRule="auto"/>
    </w:pPr>
    <w:rPr>
      <w:rFonts w:ascii="Calibri" w:eastAsia="Calibri" w:hAnsi="Calibri" w:cs="Arial"/>
      <w:lang w:val="en-US"/>
    </w:rPr>
  </w:style>
  <w:style w:type="character" w:styleId="Komentaronuoroda">
    <w:name w:val="annotation reference"/>
    <w:basedOn w:val="Numatytasispastraiposriftas"/>
    <w:uiPriority w:val="99"/>
    <w:semiHidden/>
    <w:unhideWhenUsed/>
    <w:rsid w:val="00D92C37"/>
    <w:rPr>
      <w:sz w:val="16"/>
      <w:szCs w:val="16"/>
    </w:rPr>
  </w:style>
  <w:style w:type="paragraph" w:styleId="Komentarotekstas">
    <w:name w:val="annotation text"/>
    <w:basedOn w:val="prastasis"/>
    <w:link w:val="KomentarotekstasDiagrama"/>
    <w:uiPriority w:val="99"/>
    <w:unhideWhenUsed/>
    <w:rsid w:val="00D92C3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92C37"/>
    <w:rPr>
      <w:rFonts w:ascii="Calibri" w:eastAsia="Calibri" w:hAnsi="Calibri" w:cs="Arial"/>
      <w:sz w:val="20"/>
      <w:szCs w:val="20"/>
      <w:lang w:val="en-US"/>
    </w:rPr>
  </w:style>
  <w:style w:type="paragraph" w:styleId="Komentarotema">
    <w:name w:val="annotation subject"/>
    <w:basedOn w:val="Komentarotekstas"/>
    <w:next w:val="Komentarotekstas"/>
    <w:link w:val="KomentarotemaDiagrama"/>
    <w:uiPriority w:val="99"/>
    <w:semiHidden/>
    <w:unhideWhenUsed/>
    <w:rsid w:val="00D92C37"/>
    <w:rPr>
      <w:b/>
      <w:bCs/>
    </w:rPr>
  </w:style>
  <w:style w:type="character" w:customStyle="1" w:styleId="KomentarotemaDiagrama">
    <w:name w:val="Komentaro tema Diagrama"/>
    <w:basedOn w:val="KomentarotekstasDiagrama"/>
    <w:link w:val="Komentarotema"/>
    <w:uiPriority w:val="99"/>
    <w:semiHidden/>
    <w:rsid w:val="00D92C37"/>
    <w:rPr>
      <w:rFonts w:ascii="Calibri" w:eastAsia="Calibri" w:hAnsi="Calibri" w:cs="Arial"/>
      <w:b/>
      <w:bCs/>
      <w:sz w:val="20"/>
      <w:szCs w:val="20"/>
      <w:lang w:val="en-US"/>
    </w:rPr>
  </w:style>
  <w:style w:type="paragraph" w:styleId="Debesliotekstas">
    <w:name w:val="Balloon Text"/>
    <w:basedOn w:val="prastasis"/>
    <w:link w:val="DebesliotekstasDiagrama"/>
    <w:uiPriority w:val="99"/>
    <w:semiHidden/>
    <w:unhideWhenUsed/>
    <w:rsid w:val="00431C0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31C06"/>
    <w:rPr>
      <w:rFonts w:ascii="Segoe UI" w:eastAsia="Calibri" w:hAnsi="Segoe UI" w:cs="Segoe UI"/>
      <w:sz w:val="18"/>
      <w:szCs w:val="18"/>
      <w:lang w:val="en-US"/>
    </w:rPr>
  </w:style>
  <w:style w:type="paragraph" w:styleId="Sraopastraipa">
    <w:name w:val="List Paragraph"/>
    <w:basedOn w:val="prastasis"/>
    <w:uiPriority w:val="34"/>
    <w:qFormat/>
    <w:rsid w:val="00431C06"/>
    <w:pPr>
      <w:ind w:left="720"/>
      <w:contextualSpacing/>
    </w:pPr>
  </w:style>
  <w:style w:type="character" w:customStyle="1" w:styleId="Antrat2Diagrama">
    <w:name w:val="Antraštė 2 Diagrama"/>
    <w:basedOn w:val="Numatytasispastraiposriftas"/>
    <w:link w:val="Antrat2"/>
    <w:uiPriority w:val="9"/>
    <w:semiHidden/>
    <w:rsid w:val="00431C06"/>
    <w:rPr>
      <w:rFonts w:asciiTheme="majorHAnsi" w:eastAsiaTheme="majorEastAsia" w:hAnsiTheme="majorHAnsi" w:cstheme="majorBidi"/>
      <w:color w:val="2E74B5"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Props1.xml><?xml version="1.0" encoding="utf-8"?>
<ds:datastoreItem xmlns:ds="http://schemas.openxmlformats.org/officeDocument/2006/customXml" ds:itemID="{6C398BE0-7CFC-4042-BABD-C63481E10C8D}">
  <ds:schemaRefs>
    <ds:schemaRef ds:uri="http://schemas.microsoft.com/sharepoint/v3/contenttype/forms"/>
  </ds:schemaRefs>
</ds:datastoreItem>
</file>

<file path=customXml/itemProps2.xml><?xml version="1.0" encoding="utf-8"?>
<ds:datastoreItem xmlns:ds="http://schemas.openxmlformats.org/officeDocument/2006/customXml" ds:itemID="{FA22D722-8F2D-4F04-A323-F8D25825B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EC9DC-9140-4F66-BCC8-4394A071E5FD}">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6708</Words>
  <Characters>3825</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Žana Radiun</dc:creator>
  <cp:lastModifiedBy>Eglė Balčienė</cp:lastModifiedBy>
  <cp:revision>7</cp:revision>
  <dcterms:created xsi:type="dcterms:W3CDTF">2026-07-21T08:46:00Z</dcterms:created>
  <dcterms:modified xsi:type="dcterms:W3CDTF">2026-07-30T08:39:00Z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